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80B73F" w14:textId="2D9BE9CF" w:rsidR="00504196" w:rsidRPr="00FA0800" w:rsidRDefault="00723BB5" w:rsidP="007E0B0C">
      <w:pPr>
        <w:spacing w:line="480" w:lineRule="auto"/>
        <w:jc w:val="center"/>
        <w:rPr>
          <w:rFonts w:cs="Arial"/>
          <w:b/>
        </w:rPr>
      </w:pPr>
      <w:r w:rsidRPr="00FA0800">
        <w:rPr>
          <w:rFonts w:cs="Arial"/>
          <w:b/>
        </w:rPr>
        <w:t>An</w:t>
      </w:r>
      <w:r w:rsidR="006A1693" w:rsidRPr="00FA0800">
        <w:rPr>
          <w:rFonts w:cs="Arial"/>
          <w:b/>
        </w:rPr>
        <w:t xml:space="preserve"> </w:t>
      </w:r>
      <w:r w:rsidR="004964EE" w:rsidRPr="00FA0800">
        <w:rPr>
          <w:rFonts w:cs="Arial"/>
          <w:b/>
        </w:rPr>
        <w:t xml:space="preserve">Inferior Vena Cava Aneurysm in a </w:t>
      </w:r>
      <w:r w:rsidR="00AD60BB" w:rsidRPr="00FA0800">
        <w:rPr>
          <w:rFonts w:cs="Arial"/>
          <w:b/>
        </w:rPr>
        <w:t>P</w:t>
      </w:r>
      <w:r w:rsidR="006A1693" w:rsidRPr="00FA0800">
        <w:rPr>
          <w:rFonts w:cs="Arial"/>
          <w:b/>
        </w:rPr>
        <w:t xml:space="preserve">atient with </w:t>
      </w:r>
      <w:proofErr w:type="spellStart"/>
      <w:r w:rsidR="006A1693" w:rsidRPr="00FA0800">
        <w:rPr>
          <w:rFonts w:cs="Arial"/>
          <w:b/>
        </w:rPr>
        <w:t>Klippel-Trenaunay</w:t>
      </w:r>
      <w:proofErr w:type="spellEnd"/>
      <w:r w:rsidR="006A1693" w:rsidRPr="00FA0800">
        <w:rPr>
          <w:rFonts w:cs="Arial"/>
          <w:b/>
        </w:rPr>
        <w:t xml:space="preserve"> S</w:t>
      </w:r>
      <w:r w:rsidR="004964EE" w:rsidRPr="00FA0800">
        <w:rPr>
          <w:rFonts w:cs="Arial"/>
          <w:b/>
        </w:rPr>
        <w:t>yndrome</w:t>
      </w:r>
    </w:p>
    <w:p w14:paraId="10477207" w14:textId="77777777" w:rsidR="00D57FF2" w:rsidRPr="00FA0800" w:rsidRDefault="00D57FF2" w:rsidP="007E0B0C">
      <w:pPr>
        <w:spacing w:line="480" w:lineRule="auto"/>
        <w:rPr>
          <w:rFonts w:cs="Arial"/>
        </w:rPr>
      </w:pPr>
    </w:p>
    <w:p w14:paraId="039EB45B" w14:textId="63E3BC7C" w:rsidR="008C644B" w:rsidRPr="00FA0800" w:rsidRDefault="005E32CF" w:rsidP="007E0B0C">
      <w:pPr>
        <w:spacing w:line="480" w:lineRule="auto"/>
        <w:rPr>
          <w:rFonts w:cs="Arial"/>
          <w:vertAlign w:val="superscript"/>
        </w:rPr>
      </w:pPr>
      <w:r w:rsidRPr="00FA0800">
        <w:rPr>
          <w:rFonts w:cs="Arial"/>
        </w:rPr>
        <w:t xml:space="preserve">Matthew </w:t>
      </w:r>
      <w:proofErr w:type="spellStart"/>
      <w:r w:rsidRPr="00FA0800">
        <w:rPr>
          <w:rFonts w:cs="Arial"/>
        </w:rPr>
        <w:t>Machin</w:t>
      </w:r>
      <w:r w:rsidR="00FA0800" w:rsidRPr="00FA0800">
        <w:rPr>
          <w:rFonts w:cs="Arial"/>
          <w:vertAlign w:val="superscript"/>
        </w:rPr>
        <w:t>b</w:t>
      </w:r>
      <w:proofErr w:type="spellEnd"/>
    </w:p>
    <w:p w14:paraId="1955BB6F" w14:textId="09044807" w:rsidR="00D57FF2" w:rsidRPr="00FA0800" w:rsidRDefault="00D57FF2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>BSC</w:t>
      </w:r>
    </w:p>
    <w:p w14:paraId="22B5E375" w14:textId="191045F4" w:rsidR="002A7944" w:rsidRPr="00FA0800" w:rsidRDefault="002A7944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 xml:space="preserve">Year 6 Medical </w:t>
      </w:r>
      <w:r w:rsidR="004226FD" w:rsidRPr="00FA0800">
        <w:rPr>
          <w:rFonts w:cs="Arial"/>
        </w:rPr>
        <w:t>Student</w:t>
      </w:r>
      <w:bookmarkStart w:id="0" w:name="_GoBack"/>
      <w:bookmarkEnd w:id="0"/>
    </w:p>
    <w:p w14:paraId="4DDD8E61" w14:textId="5A5DEEA8" w:rsidR="00FA0800" w:rsidRPr="00FA0800" w:rsidRDefault="00FA0800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 xml:space="preserve">Email: </w:t>
      </w:r>
      <w:hyperlink r:id="rId8" w:history="1">
        <w:r w:rsidRPr="00FA0800">
          <w:rPr>
            <w:rStyle w:val="Hyperlink"/>
            <w:rFonts w:cs="Arial"/>
          </w:rPr>
          <w:t>matthew.machin12@imperial.ac.uk</w:t>
        </w:r>
      </w:hyperlink>
      <w:r w:rsidRPr="00FA0800">
        <w:rPr>
          <w:rFonts w:cs="Arial"/>
        </w:rPr>
        <w:t xml:space="preserve"> </w:t>
      </w:r>
    </w:p>
    <w:p w14:paraId="7A6C4849" w14:textId="77777777" w:rsidR="00203448" w:rsidRPr="00FA0800" w:rsidRDefault="00203448" w:rsidP="007E0B0C">
      <w:pPr>
        <w:spacing w:line="480" w:lineRule="auto"/>
        <w:rPr>
          <w:rFonts w:cs="Arial"/>
        </w:rPr>
      </w:pPr>
    </w:p>
    <w:p w14:paraId="466697A7" w14:textId="32C2DAA8" w:rsidR="005E32CF" w:rsidRPr="00FA0800" w:rsidRDefault="005E32CF" w:rsidP="007E0B0C">
      <w:pPr>
        <w:spacing w:line="480" w:lineRule="auto"/>
        <w:rPr>
          <w:rFonts w:cs="Arial"/>
          <w:vertAlign w:val="superscript"/>
        </w:rPr>
      </w:pPr>
      <w:r w:rsidRPr="00FA0800">
        <w:rPr>
          <w:rFonts w:cs="Arial"/>
        </w:rPr>
        <w:t xml:space="preserve">Alexander </w:t>
      </w:r>
      <w:proofErr w:type="spellStart"/>
      <w:r w:rsidRPr="00FA0800">
        <w:rPr>
          <w:rFonts w:cs="Arial"/>
        </w:rPr>
        <w:t>Coupland</w:t>
      </w:r>
      <w:r w:rsidR="00FA0800" w:rsidRPr="00FA0800">
        <w:rPr>
          <w:rFonts w:cs="Arial"/>
          <w:vertAlign w:val="superscript"/>
        </w:rPr>
        <w:t>a</w:t>
      </w:r>
      <w:proofErr w:type="spellEnd"/>
    </w:p>
    <w:p w14:paraId="044BD896" w14:textId="71BBA04C" w:rsidR="00D57FF2" w:rsidRPr="00FA0800" w:rsidRDefault="00D57FF2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>BA, MBBS, MRCS</w:t>
      </w:r>
    </w:p>
    <w:p w14:paraId="47F22B07" w14:textId="59C78270" w:rsidR="00203448" w:rsidRPr="00FA0800" w:rsidRDefault="00203448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>Clinical Research Fellow</w:t>
      </w:r>
    </w:p>
    <w:p w14:paraId="0B946773" w14:textId="21E58539" w:rsidR="00FA0800" w:rsidRPr="00FA0800" w:rsidRDefault="00FA0800" w:rsidP="00FA0800">
      <w:pPr>
        <w:spacing w:line="480" w:lineRule="auto"/>
        <w:rPr>
          <w:rFonts w:cs="Arial"/>
        </w:rPr>
      </w:pPr>
      <w:r w:rsidRPr="00FA0800">
        <w:rPr>
          <w:rFonts w:cs="Arial"/>
        </w:rPr>
        <w:t xml:space="preserve">Email: </w:t>
      </w:r>
      <w:hyperlink r:id="rId9" w:history="1">
        <w:r w:rsidRPr="00FA0800">
          <w:rPr>
            <w:rStyle w:val="Hyperlink"/>
            <w:rFonts w:cs="Arial"/>
          </w:rPr>
          <w:t>a.coupland@imperial.ac.uk</w:t>
        </w:r>
      </w:hyperlink>
    </w:p>
    <w:p w14:paraId="09852930" w14:textId="6FF142A5" w:rsidR="00FA0800" w:rsidRPr="00FA0800" w:rsidRDefault="00FA0800" w:rsidP="00FA0800">
      <w:pPr>
        <w:spacing w:line="480" w:lineRule="auto"/>
        <w:rPr>
          <w:rFonts w:cs="Arial"/>
        </w:rPr>
      </w:pPr>
      <w:r w:rsidRPr="00FA0800">
        <w:rPr>
          <w:rFonts w:cs="Arial"/>
          <w:b/>
        </w:rPr>
        <w:t>[Corresponding author]</w:t>
      </w:r>
    </w:p>
    <w:p w14:paraId="6D48DB95" w14:textId="77777777" w:rsidR="00203448" w:rsidRPr="00FA0800" w:rsidRDefault="00203448" w:rsidP="007E0B0C">
      <w:pPr>
        <w:spacing w:line="480" w:lineRule="auto"/>
        <w:rPr>
          <w:rFonts w:cs="Arial"/>
        </w:rPr>
      </w:pPr>
    </w:p>
    <w:p w14:paraId="65C5BEB8" w14:textId="020675AB" w:rsidR="005E32CF" w:rsidRPr="00FA0800" w:rsidRDefault="005E32CF" w:rsidP="007E0B0C">
      <w:pPr>
        <w:spacing w:line="480" w:lineRule="auto"/>
        <w:rPr>
          <w:rFonts w:cs="Arial"/>
          <w:vertAlign w:val="superscript"/>
        </w:rPr>
      </w:pPr>
      <w:proofErr w:type="spellStart"/>
      <w:r w:rsidRPr="00FA0800">
        <w:rPr>
          <w:rFonts w:cs="Arial"/>
        </w:rPr>
        <w:t>Ankur</w:t>
      </w:r>
      <w:proofErr w:type="spellEnd"/>
      <w:r w:rsidRPr="00FA0800">
        <w:rPr>
          <w:rFonts w:cs="Arial"/>
        </w:rPr>
        <w:t xml:space="preserve"> </w:t>
      </w:r>
      <w:proofErr w:type="spellStart"/>
      <w:r w:rsidRPr="00FA0800">
        <w:rPr>
          <w:rFonts w:cs="Arial"/>
        </w:rPr>
        <w:t>Thapar</w:t>
      </w:r>
      <w:r w:rsidR="00FA0800" w:rsidRPr="00FA0800">
        <w:rPr>
          <w:rFonts w:cs="Arial"/>
          <w:vertAlign w:val="superscript"/>
        </w:rPr>
        <w:t>a</w:t>
      </w:r>
      <w:proofErr w:type="spellEnd"/>
    </w:p>
    <w:p w14:paraId="525C4FA3" w14:textId="42F3711E" w:rsidR="00D57FF2" w:rsidRPr="00FA0800" w:rsidRDefault="00D57FF2" w:rsidP="00D57FF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Helvetica Neue"/>
        </w:rPr>
      </w:pPr>
      <w:r w:rsidRPr="00FA0800">
        <w:rPr>
          <w:rFonts w:cs="Helvetica Neue"/>
        </w:rPr>
        <w:t>FRCS, PhD, FHEA, PG Cert Med Ed</w:t>
      </w:r>
    </w:p>
    <w:p w14:paraId="2EEE8C38" w14:textId="044567A3" w:rsidR="00203448" w:rsidRPr="00FA0800" w:rsidRDefault="00203448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>Specialty Registrar in Vascular Surgery</w:t>
      </w:r>
    </w:p>
    <w:p w14:paraId="10861E4F" w14:textId="6DA9F650" w:rsidR="00203448" w:rsidRPr="00FA0800" w:rsidRDefault="00203448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>Honorary Clinical Research Fellow</w:t>
      </w:r>
    </w:p>
    <w:p w14:paraId="6099925F" w14:textId="69540607" w:rsidR="00FA0800" w:rsidRPr="00FA0800" w:rsidRDefault="00FA0800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 xml:space="preserve">Email: </w:t>
      </w:r>
      <w:hyperlink r:id="rId10" w:history="1">
        <w:r w:rsidRPr="00FA0800">
          <w:rPr>
            <w:rStyle w:val="Hyperlink"/>
            <w:rFonts w:cs="Arial"/>
          </w:rPr>
          <w:t>a.thapar09@imperial.ac.uk</w:t>
        </w:r>
      </w:hyperlink>
      <w:r w:rsidRPr="00FA0800">
        <w:rPr>
          <w:rFonts w:cs="Arial"/>
        </w:rPr>
        <w:t xml:space="preserve"> </w:t>
      </w:r>
    </w:p>
    <w:p w14:paraId="75A58EC2" w14:textId="77777777" w:rsidR="00203448" w:rsidRPr="00FA0800" w:rsidRDefault="00203448" w:rsidP="007E0B0C">
      <w:pPr>
        <w:spacing w:line="480" w:lineRule="auto"/>
        <w:rPr>
          <w:rFonts w:cs="Arial"/>
        </w:rPr>
      </w:pPr>
    </w:p>
    <w:p w14:paraId="21242CB6" w14:textId="4CDCCE27" w:rsidR="005E32CF" w:rsidRPr="00FA0800" w:rsidRDefault="005E32CF" w:rsidP="007E0B0C">
      <w:pPr>
        <w:spacing w:line="480" w:lineRule="auto"/>
        <w:rPr>
          <w:rFonts w:cs="Arial"/>
          <w:vertAlign w:val="superscript"/>
        </w:rPr>
      </w:pPr>
      <w:r w:rsidRPr="00FA0800">
        <w:rPr>
          <w:rFonts w:cs="Arial"/>
        </w:rPr>
        <w:t xml:space="preserve">Alun H </w:t>
      </w:r>
      <w:proofErr w:type="spellStart"/>
      <w:r w:rsidRPr="00FA0800">
        <w:rPr>
          <w:rFonts w:cs="Arial"/>
        </w:rPr>
        <w:t>Davies</w:t>
      </w:r>
      <w:r w:rsidR="00FA0800" w:rsidRPr="00FA0800">
        <w:rPr>
          <w:rFonts w:cs="Arial"/>
          <w:vertAlign w:val="superscript"/>
        </w:rPr>
        <w:t>a</w:t>
      </w:r>
      <w:proofErr w:type="spellEnd"/>
    </w:p>
    <w:p w14:paraId="121ECD57" w14:textId="31B76184" w:rsidR="00D57FF2" w:rsidRPr="00FA0800" w:rsidRDefault="00D57FF2" w:rsidP="00D57FF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Kgfyoismwjmzgehrrmckhosittz"/>
        </w:rPr>
      </w:pPr>
      <w:r w:rsidRPr="00FA0800">
        <w:rPr>
          <w:rFonts w:cs="Kgfyoismwjmzgehrrmckhosittz"/>
        </w:rPr>
        <w:lastRenderedPageBreak/>
        <w:t xml:space="preserve">MA, DM, DSc, FRCS, FHEA, FEBVS, </w:t>
      </w:r>
      <w:proofErr w:type="spellStart"/>
      <w:r w:rsidRPr="00FA0800">
        <w:rPr>
          <w:rFonts w:cs="Kgfyoismwjmzgehrrmckhosittz"/>
        </w:rPr>
        <w:t>FACPh</w:t>
      </w:r>
      <w:proofErr w:type="spellEnd"/>
    </w:p>
    <w:p w14:paraId="4EDC108D" w14:textId="456DE1DB" w:rsidR="00ED4B26" w:rsidRPr="00FA0800" w:rsidRDefault="00ED4B26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>Professor of Vascular Surgery</w:t>
      </w:r>
    </w:p>
    <w:p w14:paraId="29943F5A" w14:textId="57782AEF" w:rsidR="007C530D" w:rsidRPr="00FA0800" w:rsidRDefault="00FA0800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 xml:space="preserve">Email: </w:t>
      </w:r>
      <w:hyperlink r:id="rId11" w:history="1">
        <w:r w:rsidRPr="00FA0800">
          <w:rPr>
            <w:rStyle w:val="Hyperlink"/>
            <w:rFonts w:cs="Arial"/>
          </w:rPr>
          <w:t>a.h.davies@imperial.ac.uk</w:t>
        </w:r>
      </w:hyperlink>
      <w:r w:rsidRPr="00FA0800">
        <w:rPr>
          <w:rFonts w:cs="Arial"/>
        </w:rPr>
        <w:t xml:space="preserve"> </w:t>
      </w:r>
    </w:p>
    <w:p w14:paraId="41FB72E5" w14:textId="77777777" w:rsidR="00ED4B26" w:rsidRPr="00FA0800" w:rsidRDefault="00ED4B26" w:rsidP="007E0B0C">
      <w:pPr>
        <w:spacing w:line="480" w:lineRule="auto"/>
        <w:rPr>
          <w:rFonts w:cs="Arial"/>
        </w:rPr>
      </w:pPr>
    </w:p>
    <w:p w14:paraId="2BA81A67" w14:textId="6AD57906" w:rsidR="00FA0800" w:rsidRPr="00FA0800" w:rsidRDefault="00FA0800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>Affiliations</w:t>
      </w:r>
    </w:p>
    <w:p w14:paraId="0B89AA18" w14:textId="66AA76D1" w:rsidR="00FA0800" w:rsidRPr="00FA0800" w:rsidRDefault="00FA0800" w:rsidP="00FA0800">
      <w:pPr>
        <w:spacing w:line="480" w:lineRule="auto"/>
        <w:rPr>
          <w:rFonts w:cs="Arial"/>
        </w:rPr>
      </w:pPr>
      <w:proofErr w:type="spellStart"/>
      <w:proofErr w:type="gramStart"/>
      <w:r w:rsidRPr="00FA0800">
        <w:rPr>
          <w:rFonts w:cs="Arial"/>
          <w:vertAlign w:val="superscript"/>
        </w:rPr>
        <w:t>a</w:t>
      </w:r>
      <w:proofErr w:type="spellEnd"/>
      <w:proofErr w:type="gramEnd"/>
      <w:r w:rsidRPr="00FA0800">
        <w:rPr>
          <w:rFonts w:cs="Arial"/>
        </w:rPr>
        <w:t xml:space="preserve"> Academic Section of Vascular Surgery</w:t>
      </w:r>
    </w:p>
    <w:p w14:paraId="3B4F1AB5" w14:textId="77777777" w:rsidR="00FA0800" w:rsidRPr="00FA0800" w:rsidRDefault="00FA0800" w:rsidP="00FA0800">
      <w:pPr>
        <w:spacing w:line="480" w:lineRule="auto"/>
        <w:rPr>
          <w:rFonts w:cs="Arial"/>
        </w:rPr>
      </w:pPr>
      <w:r w:rsidRPr="00FA0800">
        <w:rPr>
          <w:rFonts w:cs="Arial"/>
        </w:rPr>
        <w:t>Imperial College London</w:t>
      </w:r>
    </w:p>
    <w:p w14:paraId="64C0703D" w14:textId="77777777" w:rsidR="00FA0800" w:rsidRPr="00FA0800" w:rsidRDefault="00FA0800" w:rsidP="00FA0800">
      <w:pPr>
        <w:spacing w:line="480" w:lineRule="auto"/>
        <w:rPr>
          <w:rFonts w:cs="Arial"/>
        </w:rPr>
      </w:pPr>
      <w:r w:rsidRPr="00FA0800">
        <w:rPr>
          <w:rFonts w:cs="Arial"/>
        </w:rPr>
        <w:t>4 North</w:t>
      </w:r>
    </w:p>
    <w:p w14:paraId="459EAFDF" w14:textId="77777777" w:rsidR="00FA0800" w:rsidRPr="00FA0800" w:rsidRDefault="00FA0800" w:rsidP="00FA0800">
      <w:pPr>
        <w:spacing w:line="480" w:lineRule="auto"/>
        <w:rPr>
          <w:rFonts w:cs="Arial"/>
        </w:rPr>
      </w:pPr>
      <w:r w:rsidRPr="00FA0800">
        <w:rPr>
          <w:rFonts w:cs="Arial"/>
        </w:rPr>
        <w:t>Charing Cross Hospital</w:t>
      </w:r>
    </w:p>
    <w:p w14:paraId="73CDE470" w14:textId="77777777" w:rsidR="00FA0800" w:rsidRPr="00FA0800" w:rsidRDefault="00FA0800" w:rsidP="00FA0800">
      <w:pPr>
        <w:spacing w:line="480" w:lineRule="auto"/>
        <w:rPr>
          <w:rFonts w:cs="Arial"/>
        </w:rPr>
      </w:pPr>
      <w:r w:rsidRPr="00FA0800">
        <w:rPr>
          <w:rFonts w:cs="Arial"/>
        </w:rPr>
        <w:t>W6 8RF</w:t>
      </w:r>
    </w:p>
    <w:p w14:paraId="1596B918" w14:textId="77777777" w:rsidR="00FA0800" w:rsidRPr="00FA0800" w:rsidRDefault="00FA0800" w:rsidP="00FA0800">
      <w:pPr>
        <w:spacing w:line="480" w:lineRule="auto"/>
        <w:rPr>
          <w:rFonts w:cs="Arial"/>
        </w:rPr>
      </w:pPr>
    </w:p>
    <w:p w14:paraId="524778A7" w14:textId="0D4FFE9B" w:rsidR="00FA0800" w:rsidRPr="00FA0800" w:rsidRDefault="00FA0800" w:rsidP="00FA0800">
      <w:pPr>
        <w:spacing w:line="480" w:lineRule="auto"/>
        <w:rPr>
          <w:rFonts w:cs="Arial"/>
        </w:rPr>
      </w:pPr>
      <w:proofErr w:type="spellStart"/>
      <w:r w:rsidRPr="00FA0800">
        <w:rPr>
          <w:rFonts w:cs="Arial"/>
          <w:vertAlign w:val="superscript"/>
        </w:rPr>
        <w:t>b</w:t>
      </w:r>
      <w:r w:rsidRPr="00FA0800">
        <w:rPr>
          <w:rFonts w:cs="Arial"/>
        </w:rPr>
        <w:t>Imperial</w:t>
      </w:r>
      <w:proofErr w:type="spellEnd"/>
      <w:r w:rsidRPr="00FA0800">
        <w:rPr>
          <w:rFonts w:cs="Arial"/>
        </w:rPr>
        <w:t xml:space="preserve"> College School of Medicine</w:t>
      </w:r>
    </w:p>
    <w:p w14:paraId="2ABC1A77" w14:textId="5210884D" w:rsidR="00FA0800" w:rsidRPr="00FA0800" w:rsidRDefault="00FA0800" w:rsidP="00FA0800">
      <w:pPr>
        <w:spacing w:line="480" w:lineRule="auto"/>
        <w:rPr>
          <w:rFonts w:cs="Arial"/>
        </w:rPr>
      </w:pPr>
      <w:r w:rsidRPr="00FA0800">
        <w:rPr>
          <w:rFonts w:cs="Arial"/>
        </w:rPr>
        <w:t>South Kensington Campus</w:t>
      </w:r>
    </w:p>
    <w:p w14:paraId="50E73CB3" w14:textId="2E4A8EA8" w:rsidR="00FA0800" w:rsidRPr="00FA0800" w:rsidRDefault="00FA0800" w:rsidP="00FA0800">
      <w:pPr>
        <w:spacing w:line="480" w:lineRule="auto"/>
        <w:rPr>
          <w:rFonts w:cs="Arial"/>
        </w:rPr>
      </w:pPr>
      <w:r w:rsidRPr="00FA0800">
        <w:rPr>
          <w:rFonts w:cs="Arial"/>
        </w:rPr>
        <w:t>London</w:t>
      </w:r>
    </w:p>
    <w:p w14:paraId="7E260226" w14:textId="3813FE59" w:rsidR="008C3579" w:rsidRPr="00FA0800" w:rsidRDefault="00FA0800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>SW7 2AZ</w:t>
      </w:r>
    </w:p>
    <w:p w14:paraId="21B4DCF6" w14:textId="77777777" w:rsidR="00B2173D" w:rsidRDefault="00B2173D" w:rsidP="007E0B0C">
      <w:pPr>
        <w:spacing w:line="480" w:lineRule="auto"/>
        <w:rPr>
          <w:rFonts w:cs="Arial"/>
        </w:rPr>
      </w:pPr>
    </w:p>
    <w:p w14:paraId="7AFF7EC5" w14:textId="2EA1B437" w:rsidR="000B7B21" w:rsidRPr="00FA0800" w:rsidRDefault="000B7B21" w:rsidP="007E0B0C">
      <w:pPr>
        <w:spacing w:line="480" w:lineRule="auto"/>
        <w:rPr>
          <w:rFonts w:cs="Arial"/>
        </w:rPr>
      </w:pPr>
      <w:r>
        <w:rPr>
          <w:rFonts w:cs="Arial"/>
        </w:rPr>
        <w:t>Word count: 957</w:t>
      </w:r>
    </w:p>
    <w:p w14:paraId="5194280A" w14:textId="59044B92" w:rsidR="00B2173D" w:rsidRPr="00FA0800" w:rsidRDefault="002A7944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br w:type="column"/>
      </w:r>
      <w:r w:rsidR="00B2173D" w:rsidRPr="00FA0800">
        <w:rPr>
          <w:rFonts w:cs="Arial"/>
        </w:rPr>
        <w:lastRenderedPageBreak/>
        <w:t>Abstract</w:t>
      </w:r>
    </w:p>
    <w:p w14:paraId="26558B56" w14:textId="0F425B36" w:rsidR="008C644B" w:rsidRPr="00FA0800" w:rsidRDefault="00250E10" w:rsidP="007E0B0C">
      <w:pPr>
        <w:spacing w:line="480" w:lineRule="auto"/>
        <w:rPr>
          <w:rFonts w:cs="Arial"/>
        </w:rPr>
      </w:pPr>
      <w:r w:rsidRPr="00FA0800">
        <w:rPr>
          <w:rFonts w:cs="Arial"/>
        </w:rPr>
        <w:t>Aneurysms of the inferior vena cava are rare, with 54 cases reported in the literature</w:t>
      </w:r>
      <w:r w:rsidR="008C11A0" w:rsidRPr="00FA0800">
        <w:rPr>
          <w:rFonts w:cs="Arial"/>
        </w:rPr>
        <w:t>. They carry a</w:t>
      </w:r>
      <w:r w:rsidRPr="00FA0800">
        <w:rPr>
          <w:rFonts w:cs="Arial"/>
        </w:rPr>
        <w:t xml:space="preserve"> significant morbidity and mortality</w:t>
      </w:r>
      <w:r w:rsidR="008C11A0" w:rsidRPr="00FA0800">
        <w:rPr>
          <w:rFonts w:cs="Arial"/>
        </w:rPr>
        <w:t xml:space="preserve"> risk</w:t>
      </w:r>
      <w:r w:rsidRPr="00FA0800">
        <w:rPr>
          <w:rFonts w:cs="Arial"/>
        </w:rPr>
        <w:t xml:space="preserve">. </w:t>
      </w:r>
      <w:r w:rsidR="00B2173D" w:rsidRPr="00FA0800">
        <w:rPr>
          <w:rFonts w:cs="Arial"/>
        </w:rPr>
        <w:t>A case of</w:t>
      </w:r>
      <w:r w:rsidR="008C11A0" w:rsidRPr="00FA0800">
        <w:rPr>
          <w:rFonts w:cs="Arial"/>
        </w:rPr>
        <w:t xml:space="preserve"> an</w:t>
      </w:r>
      <w:r w:rsidR="00B2173D" w:rsidRPr="00FA0800">
        <w:rPr>
          <w:rFonts w:cs="Arial"/>
        </w:rPr>
        <w:t xml:space="preserve"> inferior vena cava aneurysm in a patient with </w:t>
      </w:r>
      <w:proofErr w:type="spellStart"/>
      <w:r w:rsidR="00B2173D" w:rsidRPr="00FA0800">
        <w:rPr>
          <w:rFonts w:cs="Arial"/>
        </w:rPr>
        <w:t>Klippel-Trenaunay</w:t>
      </w:r>
      <w:proofErr w:type="spellEnd"/>
      <w:r w:rsidR="00B2173D" w:rsidRPr="00FA0800">
        <w:rPr>
          <w:rFonts w:cs="Arial"/>
        </w:rPr>
        <w:t xml:space="preserve"> Syndrome</w:t>
      </w:r>
      <w:r w:rsidR="00ED4B26" w:rsidRPr="00FA0800">
        <w:rPr>
          <w:rFonts w:cs="Arial"/>
        </w:rPr>
        <w:t xml:space="preserve"> </w:t>
      </w:r>
      <w:r w:rsidR="00B2173D" w:rsidRPr="00FA0800">
        <w:rPr>
          <w:rFonts w:cs="Arial"/>
        </w:rPr>
        <w:t xml:space="preserve">is reported. </w:t>
      </w:r>
      <w:r w:rsidR="00577BDF" w:rsidRPr="00FA0800">
        <w:rPr>
          <w:rFonts w:cs="Arial"/>
        </w:rPr>
        <w:t xml:space="preserve">Open </w:t>
      </w:r>
      <w:proofErr w:type="spellStart"/>
      <w:r w:rsidR="00ED4B26" w:rsidRPr="00FA0800">
        <w:rPr>
          <w:rFonts w:cs="Arial"/>
        </w:rPr>
        <w:t>aneurysmorrhaphy</w:t>
      </w:r>
      <w:proofErr w:type="spellEnd"/>
      <w:r w:rsidR="00B2173D" w:rsidRPr="00FA0800">
        <w:rPr>
          <w:rFonts w:cs="Arial"/>
        </w:rPr>
        <w:t xml:space="preserve"> of the Type III aneurysm was</w:t>
      </w:r>
      <w:r w:rsidR="008C11A0" w:rsidRPr="00FA0800">
        <w:rPr>
          <w:rFonts w:cs="Arial"/>
        </w:rPr>
        <w:t xml:space="preserve"> successfully</w:t>
      </w:r>
      <w:r w:rsidR="00B2173D" w:rsidRPr="00FA0800">
        <w:rPr>
          <w:rFonts w:cs="Arial"/>
        </w:rPr>
        <w:t xml:space="preserve"> performed</w:t>
      </w:r>
      <w:r w:rsidR="00577BDF" w:rsidRPr="00FA0800">
        <w:rPr>
          <w:rFonts w:cs="Arial"/>
        </w:rPr>
        <w:t>. T</w:t>
      </w:r>
      <w:r w:rsidR="00B2173D" w:rsidRPr="00FA0800">
        <w:rPr>
          <w:rFonts w:cs="Arial"/>
        </w:rPr>
        <w:t>he patient’s leg swelling, back pain and exercise tolerance improved</w:t>
      </w:r>
      <w:r w:rsidRPr="00FA0800">
        <w:rPr>
          <w:rFonts w:cs="Arial"/>
        </w:rPr>
        <w:t>. Inferior vena cava aneurysm</w:t>
      </w:r>
      <w:r w:rsidR="008C11A0" w:rsidRPr="00FA0800">
        <w:rPr>
          <w:rFonts w:cs="Arial"/>
        </w:rPr>
        <w:t>s</w:t>
      </w:r>
      <w:r w:rsidR="00B2173D" w:rsidRPr="00FA0800">
        <w:rPr>
          <w:rFonts w:cs="Arial"/>
        </w:rPr>
        <w:t xml:space="preserve"> </w:t>
      </w:r>
      <w:r w:rsidR="008C11A0" w:rsidRPr="00FA0800">
        <w:rPr>
          <w:rFonts w:cs="Arial"/>
        </w:rPr>
        <w:t>are</w:t>
      </w:r>
      <w:r w:rsidR="00B2173D" w:rsidRPr="00FA0800">
        <w:rPr>
          <w:rFonts w:cs="Arial"/>
        </w:rPr>
        <w:t xml:space="preserve"> not known to be associated with </w:t>
      </w:r>
      <w:proofErr w:type="spellStart"/>
      <w:r w:rsidR="00B2173D" w:rsidRPr="00FA0800">
        <w:rPr>
          <w:rFonts w:cs="Arial"/>
        </w:rPr>
        <w:t>Klippel</w:t>
      </w:r>
      <w:r w:rsidR="0048283E" w:rsidRPr="00FA0800">
        <w:rPr>
          <w:rFonts w:cs="Arial"/>
        </w:rPr>
        <w:t>-</w:t>
      </w:r>
      <w:r w:rsidR="00B2173D" w:rsidRPr="00FA0800">
        <w:rPr>
          <w:rFonts w:cs="Arial"/>
        </w:rPr>
        <w:t>Trenaunay</w:t>
      </w:r>
      <w:proofErr w:type="spellEnd"/>
      <w:r w:rsidR="00B2173D" w:rsidRPr="00FA0800">
        <w:rPr>
          <w:rFonts w:cs="Arial"/>
        </w:rPr>
        <w:t xml:space="preserve"> Syndrome</w:t>
      </w:r>
      <w:r w:rsidR="008C11A0" w:rsidRPr="00FA0800">
        <w:rPr>
          <w:rFonts w:cs="Arial"/>
        </w:rPr>
        <w:t>.</w:t>
      </w:r>
      <w:r w:rsidRPr="00FA0800">
        <w:rPr>
          <w:rFonts w:cs="Arial"/>
        </w:rPr>
        <w:t xml:space="preserve"> However, </w:t>
      </w:r>
      <w:r w:rsidR="008C11A0" w:rsidRPr="00FA0800">
        <w:rPr>
          <w:rFonts w:cs="Arial"/>
        </w:rPr>
        <w:t>clinicians should have a</w:t>
      </w:r>
      <w:r w:rsidR="00ED4B26" w:rsidRPr="00FA0800">
        <w:rPr>
          <w:rFonts w:cs="Arial"/>
        </w:rPr>
        <w:t xml:space="preserve"> high</w:t>
      </w:r>
      <w:r w:rsidR="008C11A0" w:rsidRPr="00FA0800">
        <w:rPr>
          <w:rFonts w:cs="Arial"/>
        </w:rPr>
        <w:t xml:space="preserve"> index of suspicion for great</w:t>
      </w:r>
      <w:r w:rsidR="004A43A8" w:rsidRPr="00FA0800">
        <w:rPr>
          <w:rFonts w:cs="Arial"/>
        </w:rPr>
        <w:t xml:space="preserve"> </w:t>
      </w:r>
      <w:r w:rsidR="008C11A0" w:rsidRPr="00FA0800">
        <w:rPr>
          <w:rFonts w:cs="Arial"/>
        </w:rPr>
        <w:t xml:space="preserve">vessel aneurysms in these patients as </w:t>
      </w:r>
      <w:r w:rsidR="00ED4B26" w:rsidRPr="00FA0800">
        <w:rPr>
          <w:rFonts w:cs="Arial"/>
        </w:rPr>
        <w:t>they are associated with</w:t>
      </w:r>
      <w:r w:rsidR="008C11A0" w:rsidRPr="00FA0800">
        <w:rPr>
          <w:rFonts w:cs="Arial"/>
        </w:rPr>
        <w:t xml:space="preserve"> </w:t>
      </w:r>
      <w:r w:rsidR="00ED4B26" w:rsidRPr="00FA0800">
        <w:rPr>
          <w:rFonts w:cs="Arial"/>
        </w:rPr>
        <w:t xml:space="preserve">greater </w:t>
      </w:r>
      <w:r w:rsidR="008C11A0" w:rsidRPr="00FA0800">
        <w:rPr>
          <w:rFonts w:cs="Arial"/>
        </w:rPr>
        <w:t>thromboembolic risk.</w:t>
      </w:r>
    </w:p>
    <w:p w14:paraId="73B951EB" w14:textId="77777777" w:rsidR="00B2173D" w:rsidRPr="00FA0800" w:rsidRDefault="00B2173D" w:rsidP="007E0B0C">
      <w:pPr>
        <w:spacing w:line="480" w:lineRule="auto"/>
        <w:rPr>
          <w:rFonts w:cs="Arial"/>
        </w:rPr>
      </w:pPr>
    </w:p>
    <w:p w14:paraId="0DA56E60" w14:textId="77777777" w:rsidR="00B2173D" w:rsidRPr="00FA0800" w:rsidRDefault="00B2173D" w:rsidP="007E0B0C">
      <w:pPr>
        <w:spacing w:line="480" w:lineRule="auto"/>
        <w:rPr>
          <w:rFonts w:cs="Arial"/>
        </w:rPr>
      </w:pPr>
    </w:p>
    <w:p w14:paraId="1E881F3C" w14:textId="77777777" w:rsidR="00B2173D" w:rsidRPr="00FA0800" w:rsidRDefault="00B2173D" w:rsidP="007E0B0C">
      <w:pPr>
        <w:spacing w:line="480" w:lineRule="auto"/>
        <w:rPr>
          <w:rFonts w:cs="Arial"/>
        </w:rPr>
      </w:pPr>
    </w:p>
    <w:p w14:paraId="672309C6" w14:textId="77777777" w:rsidR="00B2173D" w:rsidRPr="00FA0800" w:rsidRDefault="00B2173D" w:rsidP="007E0B0C">
      <w:pPr>
        <w:spacing w:line="480" w:lineRule="auto"/>
        <w:rPr>
          <w:rFonts w:cs="Arial"/>
        </w:rPr>
      </w:pPr>
    </w:p>
    <w:p w14:paraId="463AEDFC" w14:textId="77777777" w:rsidR="00B2173D" w:rsidRPr="00FA0800" w:rsidRDefault="00B2173D" w:rsidP="007E0B0C">
      <w:pPr>
        <w:spacing w:line="480" w:lineRule="auto"/>
        <w:rPr>
          <w:rFonts w:cs="Arial"/>
        </w:rPr>
      </w:pPr>
    </w:p>
    <w:p w14:paraId="78F29B28" w14:textId="77777777" w:rsidR="00B2173D" w:rsidRPr="00FA0800" w:rsidRDefault="00B2173D" w:rsidP="007E0B0C">
      <w:pPr>
        <w:spacing w:line="480" w:lineRule="auto"/>
        <w:rPr>
          <w:rFonts w:cs="Arial"/>
        </w:rPr>
      </w:pPr>
    </w:p>
    <w:p w14:paraId="27889A89" w14:textId="77777777" w:rsidR="00B2173D" w:rsidRPr="00FA0800" w:rsidRDefault="00B2173D" w:rsidP="007E0B0C">
      <w:pPr>
        <w:spacing w:line="480" w:lineRule="auto"/>
        <w:rPr>
          <w:rFonts w:cs="Arial"/>
        </w:rPr>
      </w:pPr>
    </w:p>
    <w:p w14:paraId="3ACF34E4" w14:textId="14D3F6F5" w:rsidR="003E35ED" w:rsidRPr="00FA0800" w:rsidRDefault="002A7944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br w:type="column"/>
      </w:r>
      <w:r w:rsidR="00504196" w:rsidRPr="00FA0800">
        <w:rPr>
          <w:rFonts w:cs="Arial"/>
        </w:rPr>
        <w:lastRenderedPageBreak/>
        <w:t>Introduction</w:t>
      </w:r>
    </w:p>
    <w:p w14:paraId="3A2CCFB7" w14:textId="34D08F6D" w:rsidR="00545A6D" w:rsidRPr="00FA0800" w:rsidRDefault="002F7F2A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>Aneurysm</w:t>
      </w:r>
      <w:r w:rsidR="00723BB5" w:rsidRPr="00FA0800">
        <w:rPr>
          <w:rFonts w:cs="Arial"/>
        </w:rPr>
        <w:t>s</w:t>
      </w:r>
      <w:r w:rsidRPr="00FA0800">
        <w:rPr>
          <w:rFonts w:cs="Arial"/>
        </w:rPr>
        <w:t xml:space="preserve"> of the inferior vena cava (IVC) </w:t>
      </w:r>
      <w:r w:rsidR="00723BB5" w:rsidRPr="00FA0800">
        <w:rPr>
          <w:rFonts w:cs="Arial"/>
        </w:rPr>
        <w:t>are rare</w:t>
      </w:r>
      <w:r w:rsidRPr="00FA0800">
        <w:rPr>
          <w:rFonts w:cs="Arial"/>
        </w:rPr>
        <w:t xml:space="preserve"> with as few as 54 known cases</w:t>
      </w:r>
      <w:r w:rsidR="00723BB5" w:rsidRPr="00FA0800">
        <w:rPr>
          <w:rFonts w:cs="Arial"/>
        </w:rPr>
        <w:t xml:space="preserve"> in published literature</w:t>
      </w:r>
      <w:r w:rsidR="00E51428" w:rsidRPr="00FA0800">
        <w:rPr>
          <w:rFonts w:cs="Arial"/>
          <w:vertAlign w:val="superscript"/>
        </w:rPr>
        <w:fldChar w:fldCharType="begin">
          <w:fldData xml:space="preserve">PEVuZE5vdGU+PENpdGU+PEF1dGhvcj5Nb250ZXJvLUJha2VyPC9BdXRob3I+PFllYXI+MjAxNTwv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==
</w:fldData>
        </w:fldChar>
      </w:r>
      <w:r w:rsidR="00E51428" w:rsidRPr="00FA0800">
        <w:rPr>
          <w:rFonts w:cs="Arial"/>
          <w:vertAlign w:val="superscript"/>
        </w:rPr>
        <w:instrText xml:space="preserve"> ADDIN EN.CITE </w:instrText>
      </w:r>
      <w:r w:rsidR="00E51428" w:rsidRPr="00FA0800">
        <w:rPr>
          <w:rFonts w:cs="Arial"/>
          <w:vertAlign w:val="superscript"/>
        </w:rPr>
        <w:fldChar w:fldCharType="begin">
          <w:fldData xml:space="preserve">PEVuZE5vdGU+PENpdGU+PEF1dGhvcj5Nb250ZXJvLUJha2VyPC9BdXRob3I+PFllYXI+MjAxNTwv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==
</w:fldData>
        </w:fldChar>
      </w:r>
      <w:r w:rsidR="00E51428" w:rsidRPr="00FA0800">
        <w:rPr>
          <w:rFonts w:cs="Arial"/>
          <w:vertAlign w:val="superscript"/>
        </w:rPr>
        <w:instrText xml:space="preserve"> ADDIN EN.CITE.DATA </w:instrText>
      </w:r>
      <w:r w:rsidR="00E51428" w:rsidRPr="00FA0800">
        <w:rPr>
          <w:rFonts w:cs="Arial"/>
          <w:vertAlign w:val="superscript"/>
        </w:rPr>
      </w:r>
      <w:r w:rsidR="00E51428" w:rsidRPr="00FA0800">
        <w:rPr>
          <w:rFonts w:cs="Arial"/>
          <w:vertAlign w:val="superscript"/>
        </w:rPr>
        <w:fldChar w:fldCharType="end"/>
      </w:r>
      <w:r w:rsidR="00E51428" w:rsidRPr="00FA0800">
        <w:rPr>
          <w:rFonts w:cs="Arial"/>
          <w:vertAlign w:val="superscript"/>
        </w:rPr>
      </w:r>
      <w:r w:rsidR="00E51428" w:rsidRPr="00FA0800">
        <w:rPr>
          <w:rFonts w:cs="Arial"/>
          <w:vertAlign w:val="superscript"/>
        </w:rPr>
        <w:fldChar w:fldCharType="separate"/>
      </w:r>
      <w:r w:rsidR="00E51428" w:rsidRPr="00FA0800">
        <w:rPr>
          <w:rFonts w:cs="Arial"/>
          <w:noProof/>
          <w:vertAlign w:val="superscript"/>
        </w:rPr>
        <w:t>(1)</w:t>
      </w:r>
      <w:r w:rsidR="00E51428" w:rsidRPr="00FA0800">
        <w:rPr>
          <w:rFonts w:cs="Arial"/>
          <w:vertAlign w:val="superscript"/>
        </w:rPr>
        <w:fldChar w:fldCharType="end"/>
      </w:r>
      <w:r w:rsidRPr="00FA0800">
        <w:rPr>
          <w:rFonts w:cs="Arial"/>
        </w:rPr>
        <w:t>.</w:t>
      </w:r>
      <w:r w:rsidR="001D284E" w:rsidRPr="00FA0800">
        <w:rPr>
          <w:rFonts w:cs="Arial"/>
        </w:rPr>
        <w:t xml:space="preserve"> </w:t>
      </w:r>
      <w:r w:rsidR="00DB20BA" w:rsidRPr="00FA0800">
        <w:rPr>
          <w:rFonts w:cs="Arial"/>
        </w:rPr>
        <w:t>I</w:t>
      </w:r>
      <w:r w:rsidR="00545A6D" w:rsidRPr="00FA0800">
        <w:rPr>
          <w:rFonts w:cs="Arial"/>
        </w:rPr>
        <w:t xml:space="preserve">f left untreated, </w:t>
      </w:r>
      <w:r w:rsidR="00DB20BA" w:rsidRPr="00FA0800">
        <w:rPr>
          <w:rFonts w:cs="Arial"/>
        </w:rPr>
        <w:t xml:space="preserve">they </w:t>
      </w:r>
      <w:r w:rsidR="008C11A0" w:rsidRPr="00FA0800">
        <w:rPr>
          <w:rFonts w:cs="Arial"/>
        </w:rPr>
        <w:t xml:space="preserve">carry </w:t>
      </w:r>
      <w:r w:rsidR="00DE3B7C" w:rsidRPr="00FA0800">
        <w:rPr>
          <w:rFonts w:cs="Arial"/>
        </w:rPr>
        <w:t xml:space="preserve">a </w:t>
      </w:r>
      <w:r w:rsidR="00DB20BA" w:rsidRPr="00FA0800">
        <w:rPr>
          <w:rFonts w:cs="Arial"/>
        </w:rPr>
        <w:t>morbidity and mortali</w:t>
      </w:r>
      <w:r w:rsidR="00A13B1D" w:rsidRPr="00FA0800">
        <w:rPr>
          <w:rFonts w:cs="Arial"/>
        </w:rPr>
        <w:t>ty risk associated with thrombo</w:t>
      </w:r>
      <w:r w:rsidR="00DB20BA" w:rsidRPr="00FA0800">
        <w:rPr>
          <w:rFonts w:cs="Arial"/>
        </w:rPr>
        <w:t>embolic events</w:t>
      </w:r>
      <w:r w:rsidR="00AB0025" w:rsidRPr="00FA0800">
        <w:rPr>
          <w:rFonts w:cs="Arial"/>
        </w:rPr>
        <w:t xml:space="preserve"> </w:t>
      </w:r>
      <w:r w:rsidR="008A04CC" w:rsidRPr="00FA0800">
        <w:rPr>
          <w:rFonts w:cs="Arial"/>
        </w:rPr>
        <w:t>and rupture. Infra-renal aneurysms carry the greatest risk</w:t>
      </w:r>
      <w:r w:rsidR="00E51428" w:rsidRPr="00FA0800">
        <w:rPr>
          <w:rFonts w:cs="Arial"/>
          <w:vertAlign w:val="superscript"/>
        </w:rPr>
        <w:fldChar w:fldCharType="begin">
          <w:fldData xml:space="preserve">PEVuZE5vdGU+PENpdGU+PEF1dGhvcj5EYXZpZG92aWM8L0F1dGhvcj48WWVhcj4yMDA4PC9ZZWFy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</w:fldData>
        </w:fldChar>
      </w:r>
      <w:r w:rsidR="00B74E1A" w:rsidRPr="00FA0800">
        <w:rPr>
          <w:rFonts w:cs="Arial"/>
          <w:vertAlign w:val="superscript"/>
        </w:rPr>
        <w:instrText xml:space="preserve"> ADDIN EN.CITE </w:instrText>
      </w:r>
      <w:r w:rsidR="00B74E1A" w:rsidRPr="00FA0800">
        <w:rPr>
          <w:rFonts w:cs="Arial"/>
          <w:vertAlign w:val="superscript"/>
        </w:rPr>
        <w:fldChar w:fldCharType="begin">
          <w:fldData xml:space="preserve">PEVuZE5vdGU+PENpdGU+PEF1dGhvcj5EYXZpZG92aWM8L0F1dGhvcj48WWVhcj4yMDA4PC9ZZWFy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</w:fldData>
        </w:fldChar>
      </w:r>
      <w:r w:rsidR="00B74E1A" w:rsidRPr="00FA0800">
        <w:rPr>
          <w:rFonts w:cs="Arial"/>
          <w:vertAlign w:val="superscript"/>
        </w:rPr>
        <w:instrText xml:space="preserve"> ADDIN EN.CITE.DATA </w:instrText>
      </w:r>
      <w:r w:rsidR="00B74E1A" w:rsidRPr="00FA0800">
        <w:rPr>
          <w:rFonts w:cs="Arial"/>
          <w:vertAlign w:val="superscript"/>
        </w:rPr>
      </w:r>
      <w:r w:rsidR="00B74E1A" w:rsidRPr="00FA0800">
        <w:rPr>
          <w:rFonts w:cs="Arial"/>
          <w:vertAlign w:val="superscript"/>
        </w:rPr>
        <w:fldChar w:fldCharType="end"/>
      </w:r>
      <w:r w:rsidR="00E51428" w:rsidRPr="00FA0800">
        <w:rPr>
          <w:rFonts w:cs="Arial"/>
          <w:vertAlign w:val="superscript"/>
        </w:rPr>
      </w:r>
      <w:r w:rsidR="00E51428" w:rsidRPr="00FA0800">
        <w:rPr>
          <w:rFonts w:cs="Arial"/>
          <w:vertAlign w:val="superscript"/>
        </w:rPr>
        <w:fldChar w:fldCharType="separate"/>
      </w:r>
      <w:r w:rsidR="00B74E1A" w:rsidRPr="00FA0800">
        <w:rPr>
          <w:rFonts w:cs="Arial"/>
          <w:noProof/>
          <w:vertAlign w:val="superscript"/>
        </w:rPr>
        <w:t>(1, 2)</w:t>
      </w:r>
      <w:r w:rsidR="00E51428" w:rsidRPr="00FA0800">
        <w:rPr>
          <w:rFonts w:cs="Arial"/>
          <w:vertAlign w:val="superscript"/>
        </w:rPr>
        <w:fldChar w:fldCharType="end"/>
      </w:r>
      <w:r w:rsidR="00E51428" w:rsidRPr="00FA0800">
        <w:rPr>
          <w:rFonts w:cs="Arial"/>
        </w:rPr>
        <w:t xml:space="preserve"> </w:t>
      </w:r>
      <w:r w:rsidR="00545A6D" w:rsidRPr="00FA0800">
        <w:rPr>
          <w:rFonts w:cs="Arial"/>
        </w:rPr>
        <w:t xml:space="preserve">. </w:t>
      </w:r>
      <w:r w:rsidR="00A13B1D" w:rsidRPr="00FA0800">
        <w:rPr>
          <w:rFonts w:cs="Arial"/>
        </w:rPr>
        <w:t xml:space="preserve">IVC aneurysms are often asymptomatic but </w:t>
      </w:r>
      <w:r w:rsidR="008C11A0" w:rsidRPr="00FA0800">
        <w:rPr>
          <w:rFonts w:cs="Arial"/>
        </w:rPr>
        <w:t>may</w:t>
      </w:r>
      <w:r w:rsidR="00B94EC6" w:rsidRPr="00FA0800">
        <w:rPr>
          <w:rFonts w:cs="Arial"/>
        </w:rPr>
        <w:t xml:space="preserve"> rupture </w:t>
      </w:r>
      <w:r w:rsidR="008C11A0" w:rsidRPr="00FA0800">
        <w:rPr>
          <w:rFonts w:cs="Arial"/>
        </w:rPr>
        <w:t xml:space="preserve">or thrombose </w:t>
      </w:r>
      <w:r w:rsidR="000714D1" w:rsidRPr="00FA0800">
        <w:rPr>
          <w:rFonts w:cs="Arial"/>
        </w:rPr>
        <w:t>increasing the risk of pulmonary embolism (PE)</w:t>
      </w:r>
      <w:r w:rsidR="00B94EC6" w:rsidRPr="00FA0800">
        <w:rPr>
          <w:rFonts w:cs="Arial"/>
          <w:vertAlign w:val="superscript"/>
        </w:rPr>
        <w:fldChar w:fldCharType="begin">
          <w:fldData xml:space="preserve">PEVuZE5vdGU+PENpdGU+PEF1dGhvcj5EYXZpZG92aWM8L0F1dGhvcj48WWVhcj4yMDA4PC9ZZWFy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</w:fldData>
        </w:fldChar>
      </w:r>
      <w:r w:rsidR="00B94EC6" w:rsidRPr="00FA0800">
        <w:rPr>
          <w:rFonts w:cs="Arial"/>
          <w:vertAlign w:val="superscript"/>
        </w:rPr>
        <w:instrText xml:space="preserve"> ADDIN EN.CITE </w:instrText>
      </w:r>
      <w:r w:rsidR="00B94EC6" w:rsidRPr="00FA0800">
        <w:rPr>
          <w:rFonts w:cs="Arial"/>
          <w:vertAlign w:val="superscript"/>
        </w:rPr>
        <w:fldChar w:fldCharType="begin">
          <w:fldData xml:space="preserve">PEVuZE5vdGU+PENpdGU+PEF1dGhvcj5EYXZpZG92aWM8L0F1dGhvcj48WWVhcj4yMDA4PC9ZZWFy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</w:fldData>
        </w:fldChar>
      </w:r>
      <w:r w:rsidR="00B94EC6" w:rsidRPr="00FA0800">
        <w:rPr>
          <w:rFonts w:cs="Arial"/>
          <w:vertAlign w:val="superscript"/>
        </w:rPr>
        <w:instrText xml:space="preserve"> ADDIN EN.CITE.DATA </w:instrText>
      </w:r>
      <w:r w:rsidR="00B94EC6" w:rsidRPr="00FA0800">
        <w:rPr>
          <w:rFonts w:cs="Arial"/>
          <w:vertAlign w:val="superscript"/>
        </w:rPr>
      </w:r>
      <w:r w:rsidR="00B94EC6" w:rsidRPr="00FA0800">
        <w:rPr>
          <w:rFonts w:cs="Arial"/>
          <w:vertAlign w:val="superscript"/>
        </w:rPr>
        <w:fldChar w:fldCharType="end"/>
      </w:r>
      <w:r w:rsidR="00B94EC6" w:rsidRPr="00FA0800">
        <w:rPr>
          <w:rFonts w:cs="Arial"/>
          <w:vertAlign w:val="superscript"/>
        </w:rPr>
      </w:r>
      <w:r w:rsidR="00B94EC6" w:rsidRPr="00FA0800">
        <w:rPr>
          <w:rFonts w:cs="Arial"/>
          <w:vertAlign w:val="superscript"/>
        </w:rPr>
        <w:fldChar w:fldCharType="separate"/>
      </w:r>
      <w:r w:rsidR="00B94EC6" w:rsidRPr="00FA0800">
        <w:rPr>
          <w:rFonts w:cs="Arial"/>
          <w:noProof/>
          <w:vertAlign w:val="superscript"/>
        </w:rPr>
        <w:t>(1, 2)</w:t>
      </w:r>
      <w:r w:rsidR="00B94EC6" w:rsidRPr="00FA0800">
        <w:rPr>
          <w:rFonts w:cs="Arial"/>
          <w:vertAlign w:val="superscript"/>
        </w:rPr>
        <w:fldChar w:fldCharType="end"/>
      </w:r>
      <w:r w:rsidR="000714D1" w:rsidRPr="00FA0800">
        <w:rPr>
          <w:rFonts w:cs="Arial"/>
        </w:rPr>
        <w:t>.</w:t>
      </w:r>
    </w:p>
    <w:p w14:paraId="3466DABB" w14:textId="39C55400" w:rsidR="009B2FE6" w:rsidRPr="00FA0800" w:rsidRDefault="001D284E" w:rsidP="007E0B0C">
      <w:pPr>
        <w:spacing w:line="480" w:lineRule="auto"/>
        <w:jc w:val="both"/>
        <w:rPr>
          <w:rFonts w:cs="Arial"/>
        </w:rPr>
      </w:pPr>
      <w:proofErr w:type="spellStart"/>
      <w:r w:rsidRPr="00FA0800">
        <w:rPr>
          <w:rFonts w:cs="Arial"/>
        </w:rPr>
        <w:t>Klippel-Trenaunay</w:t>
      </w:r>
      <w:proofErr w:type="spellEnd"/>
      <w:r w:rsidRPr="00FA0800">
        <w:rPr>
          <w:rFonts w:cs="Arial"/>
        </w:rPr>
        <w:t xml:space="preserve"> Syndrome (KTS) is classically described as a triad of atypical or extremity varicosities, </w:t>
      </w:r>
      <w:r w:rsidR="00581D4B" w:rsidRPr="00FA0800">
        <w:rPr>
          <w:rFonts w:cs="Arial"/>
        </w:rPr>
        <w:t>cutaneous vascular malformations, and hypertrophy of the soft tissue and bone</w:t>
      </w:r>
      <w:r w:rsidR="000714D1" w:rsidRPr="00FA0800">
        <w:rPr>
          <w:rFonts w:cs="Arial"/>
        </w:rPr>
        <w:t>,</w:t>
      </w:r>
      <w:r w:rsidR="00581D4B" w:rsidRPr="00FA0800">
        <w:rPr>
          <w:rFonts w:cs="Arial"/>
        </w:rPr>
        <w:t xml:space="preserve"> usually affecting a single limb</w:t>
      </w:r>
      <w:r w:rsidR="00E51428" w:rsidRPr="00FA0800">
        <w:rPr>
          <w:rFonts w:cs="Arial"/>
          <w:vertAlign w:val="superscript"/>
        </w:rPr>
        <w:fldChar w:fldCharType="begin"/>
      </w:r>
      <w:r w:rsidR="00B74E1A" w:rsidRPr="00FA0800">
        <w:rPr>
          <w:rFonts w:cs="Arial"/>
          <w:vertAlign w:val="superscript"/>
        </w:rPr>
        <w:instrText xml:space="preserve"> ADDIN EN.CITE &lt;EndNote&gt;&lt;Cite&gt;&lt;Author&gt;Wang&lt;/Author&gt;&lt;Year&gt;2017&lt;/Year&gt;&lt;RecNum&gt;189&lt;/RecNum&gt;&lt;DisplayText&gt;(3, 4)&lt;/DisplayText&gt;&lt;record&gt;&lt;rec-number&gt;189&lt;/rec-number&gt;&lt;foreign-keys&gt;&lt;key app="EN" db-id="xva0vfzwjxwweaex996p0sztpsffefraxeds" timestamp="1503513725"&gt;189&lt;/key&gt;&lt;/foreign-keys&gt;&lt;ref-type name="Journal Article"&gt;17&lt;/ref-type&gt;&lt;contributors&gt;&lt;authors&gt;&lt;author&gt;Wang, S Keisin&lt;/author&gt;&lt;author&gt;Drucker, Natalie A&lt;/author&gt;&lt;author&gt;Gupta, Alok K&lt;/author&gt;&lt;author&gt;Marshalleck, Francis E&lt;/author&gt;&lt;author&gt;Dalsing, Michael C&lt;/author&gt;&lt;/authors&gt;&lt;/contributors&gt;&lt;titles&gt;&lt;title&gt;Diagnosis and management of the venous malformations of Klippel-Trénaunay syndrome&lt;/title&gt;&lt;secondary-title&gt;Journal of Vascular Surgery: Venous and Lymphatic Disorders&lt;/secondary-title&gt;&lt;/titles&gt;&lt;periodical&gt;&lt;full-title&gt;Journal of Vascular Surgery: Venous and Lymphatic Disorders&lt;/full-title&gt;&lt;/periodical&gt;&lt;pages&gt;587-595&lt;/pages&gt;&lt;volume&gt;5&lt;/volume&gt;&lt;number&gt;4&lt;/number&gt;&lt;dates&gt;&lt;year&gt;2017&lt;/year&gt;&lt;/dates&gt;&lt;isbn&gt;2213-333X&lt;/isbn&gt;&lt;urls&gt;&lt;/urls&gt;&lt;/record&gt;&lt;/Cite&gt;&lt;Cite&gt;&lt;Author&gt;Jacob&lt;/Author&gt;&lt;Year&gt;1998&lt;/Year&gt;&lt;RecNum&gt;190&lt;/RecNum&gt;&lt;record&gt;&lt;rec-number&gt;190&lt;/rec-number&gt;&lt;foreign-keys&gt;&lt;key app="EN" db-id="xva0vfzwjxwweaex996p0sztpsffefraxeds" timestamp="1503513877"&gt;190&lt;/key&gt;&lt;/foreign-keys&gt;&lt;ref-type name="Conference Proceedings"&gt;10&lt;/ref-type&gt;&lt;contributors&gt;&lt;authors&gt;&lt;author&gt;Jacob, Anila G&lt;/author&gt;&lt;author&gt;Driscoll, David J&lt;/author&gt;&lt;author&gt;Shaughnessy, William J&lt;/author&gt;&lt;author&gt;Stanson, Anthony W&lt;/author&gt;&lt;author&gt;Clay, Ricky P&lt;/author&gt;&lt;author&gt;Gloviczki, Peter&lt;/author&gt;&lt;/authors&gt;&lt;/contributors&gt;&lt;titles&gt;&lt;title&gt;Klippel-Trenaunay syndrome: spectrum and management&lt;/title&gt;&lt;secondary-title&gt;Mayo Clinic Proceedings&lt;/secondary-title&gt;&lt;/titles&gt;&lt;pages&gt;28-36&lt;/pages&gt;&lt;volume&gt;73&lt;/volume&gt;&lt;number&gt;1&lt;/number&gt;&lt;dates&gt;&lt;year&gt;1998&lt;/year&gt;&lt;/dates&gt;&lt;publisher&gt;Elsevier&lt;/publisher&gt;&lt;isbn&gt;0025-6196&lt;/isbn&gt;&lt;urls&gt;&lt;/urls&gt;&lt;/record&gt;&lt;/Cite&gt;&lt;/EndNote&gt;</w:instrText>
      </w:r>
      <w:r w:rsidR="00E51428" w:rsidRPr="00FA0800">
        <w:rPr>
          <w:rFonts w:cs="Arial"/>
          <w:vertAlign w:val="superscript"/>
        </w:rPr>
        <w:fldChar w:fldCharType="separate"/>
      </w:r>
      <w:r w:rsidR="00B74E1A" w:rsidRPr="00FA0800">
        <w:rPr>
          <w:rFonts w:cs="Arial"/>
          <w:noProof/>
          <w:vertAlign w:val="superscript"/>
        </w:rPr>
        <w:t>(3, 4)</w:t>
      </w:r>
      <w:r w:rsidR="00E51428" w:rsidRPr="00FA0800">
        <w:rPr>
          <w:rFonts w:cs="Arial"/>
          <w:vertAlign w:val="superscript"/>
        </w:rPr>
        <w:fldChar w:fldCharType="end"/>
      </w:r>
      <w:r w:rsidR="00E51428" w:rsidRPr="00FA0800">
        <w:rPr>
          <w:rFonts w:cs="Arial"/>
        </w:rPr>
        <w:t xml:space="preserve">. </w:t>
      </w:r>
      <w:r w:rsidR="00545A6D" w:rsidRPr="00FA0800">
        <w:rPr>
          <w:rFonts w:cs="Arial"/>
        </w:rPr>
        <w:t>IVC aneurysms</w:t>
      </w:r>
      <w:r w:rsidR="002F7F2A" w:rsidRPr="00FA0800">
        <w:rPr>
          <w:rFonts w:cs="Arial"/>
        </w:rPr>
        <w:t xml:space="preserve"> </w:t>
      </w:r>
      <w:r w:rsidR="00410F84" w:rsidRPr="00FA0800">
        <w:rPr>
          <w:rFonts w:cs="Arial"/>
        </w:rPr>
        <w:t xml:space="preserve">have been </w:t>
      </w:r>
      <w:r w:rsidR="002F7F2A" w:rsidRPr="00FA0800">
        <w:rPr>
          <w:rFonts w:cs="Arial"/>
        </w:rPr>
        <w:t>associated with vascular anomalies</w:t>
      </w:r>
      <w:r w:rsidR="00B5373C" w:rsidRPr="00FA0800">
        <w:rPr>
          <w:rFonts w:cs="Arial"/>
        </w:rPr>
        <w:t xml:space="preserve"> </w:t>
      </w:r>
      <w:r w:rsidR="0054713E" w:rsidRPr="00FA0800">
        <w:rPr>
          <w:rFonts w:cs="Arial"/>
        </w:rPr>
        <w:t>(20</w:t>
      </w:r>
      <w:r w:rsidR="00B5373C" w:rsidRPr="00FA0800">
        <w:rPr>
          <w:rFonts w:cs="Arial"/>
        </w:rPr>
        <w:t xml:space="preserve">% of all cases) such as azygous agenesis and </w:t>
      </w:r>
      <w:proofErr w:type="spellStart"/>
      <w:r w:rsidR="00B5373C" w:rsidRPr="00FA0800">
        <w:rPr>
          <w:rFonts w:cs="Arial"/>
        </w:rPr>
        <w:t>Tetrallogy</w:t>
      </w:r>
      <w:proofErr w:type="spellEnd"/>
      <w:r w:rsidR="00B5373C" w:rsidRPr="00FA0800">
        <w:rPr>
          <w:rFonts w:cs="Arial"/>
        </w:rPr>
        <w:t xml:space="preserve"> of </w:t>
      </w:r>
      <w:proofErr w:type="spellStart"/>
      <w:r w:rsidR="00B5373C" w:rsidRPr="00FA0800">
        <w:rPr>
          <w:rFonts w:cs="Arial"/>
        </w:rPr>
        <w:t>Fallot</w:t>
      </w:r>
      <w:proofErr w:type="spellEnd"/>
      <w:r w:rsidR="00B5373C" w:rsidRPr="00FA0800">
        <w:rPr>
          <w:rFonts w:cs="Arial"/>
        </w:rPr>
        <w:t>.</w:t>
      </w:r>
      <w:r w:rsidR="002F7F2A" w:rsidRPr="00FA0800">
        <w:rPr>
          <w:rFonts w:cs="Arial"/>
        </w:rPr>
        <w:t xml:space="preserve"> </w:t>
      </w:r>
      <w:r w:rsidR="00E51428" w:rsidRPr="00FA0800">
        <w:rPr>
          <w:rFonts w:cs="Arial"/>
          <w:vertAlign w:val="superscript"/>
        </w:rPr>
        <w:fldChar w:fldCharType="begin">
          <w:fldData xml:space="preserve">PEVuZE5vdGU+PENpdGU+PEF1dGhvcj5Nb250ZXJvLUJha2VyPC9BdXRob3I+PFllYXI+MjAxNTwv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==
</w:fldData>
        </w:fldChar>
      </w:r>
      <w:r w:rsidR="00E51428" w:rsidRPr="00FA0800">
        <w:rPr>
          <w:rFonts w:cs="Arial"/>
          <w:vertAlign w:val="superscript"/>
        </w:rPr>
        <w:instrText xml:space="preserve"> ADDIN EN.CITE </w:instrText>
      </w:r>
      <w:r w:rsidR="00E51428" w:rsidRPr="00FA0800">
        <w:rPr>
          <w:rFonts w:cs="Arial"/>
          <w:vertAlign w:val="superscript"/>
        </w:rPr>
        <w:fldChar w:fldCharType="begin">
          <w:fldData xml:space="preserve">PEVuZE5vdGU+PENpdGU+PEF1dGhvcj5Nb250ZXJvLUJha2VyPC9BdXRob3I+PFllYXI+MjAxNTwv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==
</w:fldData>
        </w:fldChar>
      </w:r>
      <w:r w:rsidR="00E51428" w:rsidRPr="00FA0800">
        <w:rPr>
          <w:rFonts w:cs="Arial"/>
          <w:vertAlign w:val="superscript"/>
        </w:rPr>
        <w:instrText xml:space="preserve"> ADDIN EN.CITE.DATA </w:instrText>
      </w:r>
      <w:r w:rsidR="00E51428" w:rsidRPr="00FA0800">
        <w:rPr>
          <w:rFonts w:cs="Arial"/>
          <w:vertAlign w:val="superscript"/>
        </w:rPr>
      </w:r>
      <w:r w:rsidR="00E51428" w:rsidRPr="00FA0800">
        <w:rPr>
          <w:rFonts w:cs="Arial"/>
          <w:vertAlign w:val="superscript"/>
        </w:rPr>
        <w:fldChar w:fldCharType="end"/>
      </w:r>
      <w:r w:rsidR="00E51428" w:rsidRPr="00FA0800">
        <w:rPr>
          <w:rFonts w:cs="Arial"/>
          <w:vertAlign w:val="superscript"/>
        </w:rPr>
      </w:r>
      <w:r w:rsidR="00E51428" w:rsidRPr="00FA0800">
        <w:rPr>
          <w:rFonts w:cs="Arial"/>
          <w:vertAlign w:val="superscript"/>
        </w:rPr>
        <w:fldChar w:fldCharType="separate"/>
      </w:r>
      <w:r w:rsidR="00E51428" w:rsidRPr="00FA0800">
        <w:rPr>
          <w:rFonts w:cs="Arial"/>
          <w:noProof/>
          <w:vertAlign w:val="superscript"/>
        </w:rPr>
        <w:t>(1)</w:t>
      </w:r>
      <w:r w:rsidR="00E51428" w:rsidRPr="00FA0800">
        <w:rPr>
          <w:rFonts w:cs="Arial"/>
          <w:vertAlign w:val="superscript"/>
        </w:rPr>
        <w:fldChar w:fldCharType="end"/>
      </w:r>
      <w:r w:rsidR="002F7F2A" w:rsidRPr="00FA0800">
        <w:rPr>
          <w:rFonts w:cs="Arial"/>
          <w:vertAlign w:val="superscript"/>
        </w:rPr>
        <w:t xml:space="preserve"> </w:t>
      </w:r>
      <w:r w:rsidR="002F7F2A" w:rsidRPr="00FA0800">
        <w:rPr>
          <w:rFonts w:cs="Arial"/>
        </w:rPr>
        <w:t>but up to now</w:t>
      </w:r>
      <w:r w:rsidR="00410F84" w:rsidRPr="00FA0800">
        <w:rPr>
          <w:rFonts w:cs="Arial"/>
        </w:rPr>
        <w:t>,</w:t>
      </w:r>
      <w:r w:rsidR="002F7F2A" w:rsidRPr="00FA0800">
        <w:rPr>
          <w:rFonts w:cs="Arial"/>
        </w:rPr>
        <w:t xml:space="preserve"> there have been no reported association with </w:t>
      </w:r>
      <w:r w:rsidRPr="00FA0800">
        <w:rPr>
          <w:rFonts w:cs="Arial"/>
        </w:rPr>
        <w:t>KTS</w:t>
      </w:r>
      <w:r w:rsidR="002F7F2A" w:rsidRPr="00FA0800">
        <w:rPr>
          <w:rFonts w:cs="Arial"/>
        </w:rPr>
        <w:t xml:space="preserve">. </w:t>
      </w:r>
      <w:r w:rsidR="00410F84" w:rsidRPr="00FA0800">
        <w:rPr>
          <w:rFonts w:cs="Arial"/>
        </w:rPr>
        <w:t>A</w:t>
      </w:r>
      <w:r w:rsidR="00B02380" w:rsidRPr="00FA0800">
        <w:rPr>
          <w:rFonts w:cs="Arial"/>
        </w:rPr>
        <w:t xml:space="preserve"> case of an IVC aneurysm in a patient with KTS presenting with haematuria and </w:t>
      </w:r>
      <w:r w:rsidR="007131A8" w:rsidRPr="00FA0800">
        <w:rPr>
          <w:rFonts w:cs="Arial"/>
        </w:rPr>
        <w:t xml:space="preserve">back </w:t>
      </w:r>
      <w:r w:rsidR="00B02380" w:rsidRPr="00FA0800">
        <w:rPr>
          <w:rFonts w:cs="Arial"/>
        </w:rPr>
        <w:t>pain</w:t>
      </w:r>
      <w:r w:rsidR="00410F84" w:rsidRPr="00FA0800">
        <w:rPr>
          <w:rFonts w:cs="Arial"/>
        </w:rPr>
        <w:t xml:space="preserve"> is reported.</w:t>
      </w:r>
    </w:p>
    <w:p w14:paraId="27DABC8C" w14:textId="77777777" w:rsidR="00504196" w:rsidRPr="00FA0800" w:rsidRDefault="00504196" w:rsidP="007E0B0C">
      <w:pPr>
        <w:spacing w:line="480" w:lineRule="auto"/>
        <w:jc w:val="both"/>
        <w:rPr>
          <w:rFonts w:cs="Arial"/>
        </w:rPr>
      </w:pPr>
    </w:p>
    <w:p w14:paraId="0D800B6C" w14:textId="77777777" w:rsidR="00955559" w:rsidRPr="00FA0800" w:rsidRDefault="003143C0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>Case Report</w:t>
      </w:r>
    </w:p>
    <w:p w14:paraId="0442E96F" w14:textId="623462A2" w:rsidR="00AA3E3C" w:rsidRPr="00FA0800" w:rsidRDefault="0050130D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 xml:space="preserve">A 32-year-old male patient with </w:t>
      </w:r>
      <w:proofErr w:type="spellStart"/>
      <w:r w:rsidRPr="00FA0800">
        <w:rPr>
          <w:rFonts w:cs="Arial"/>
        </w:rPr>
        <w:t>Klippel-Trenaunay</w:t>
      </w:r>
      <w:proofErr w:type="spellEnd"/>
      <w:r w:rsidRPr="00FA0800">
        <w:rPr>
          <w:rFonts w:cs="Arial"/>
        </w:rPr>
        <w:t xml:space="preserve"> syndrome </w:t>
      </w:r>
      <w:r w:rsidR="003D3972" w:rsidRPr="00FA0800">
        <w:rPr>
          <w:rFonts w:cs="Arial"/>
        </w:rPr>
        <w:t>(KTS)</w:t>
      </w:r>
      <w:r w:rsidR="002771C8" w:rsidRPr="00FA0800">
        <w:rPr>
          <w:rFonts w:cs="Arial"/>
        </w:rPr>
        <w:t xml:space="preserve"> affecting the right leg,</w:t>
      </w:r>
      <w:r w:rsidR="003D3972" w:rsidRPr="00FA0800">
        <w:rPr>
          <w:rFonts w:cs="Arial"/>
        </w:rPr>
        <w:t xml:space="preserve"> </w:t>
      </w:r>
      <w:r w:rsidR="00571FF5" w:rsidRPr="00FA0800">
        <w:rPr>
          <w:rFonts w:cs="Arial"/>
        </w:rPr>
        <w:t xml:space="preserve">attended </w:t>
      </w:r>
      <w:r w:rsidR="002237B5" w:rsidRPr="00FA0800">
        <w:rPr>
          <w:rFonts w:cs="Arial"/>
        </w:rPr>
        <w:t xml:space="preserve">routine follow-up for </w:t>
      </w:r>
      <w:r w:rsidR="00533F26" w:rsidRPr="00FA0800">
        <w:rPr>
          <w:rFonts w:cs="Arial"/>
        </w:rPr>
        <w:t xml:space="preserve">a right femoral </w:t>
      </w:r>
      <w:proofErr w:type="spellStart"/>
      <w:r w:rsidR="00533F26" w:rsidRPr="00FA0800">
        <w:rPr>
          <w:rFonts w:cs="Arial"/>
        </w:rPr>
        <w:t>venoplasty</w:t>
      </w:r>
      <w:proofErr w:type="spellEnd"/>
      <w:r w:rsidR="00533F26" w:rsidRPr="00FA0800">
        <w:rPr>
          <w:rFonts w:cs="Arial"/>
        </w:rPr>
        <w:t xml:space="preserve">. </w:t>
      </w:r>
      <w:r w:rsidR="00571FF5" w:rsidRPr="00FA0800">
        <w:rPr>
          <w:rFonts w:cs="Arial"/>
        </w:rPr>
        <w:t>He complained of right loin pain</w:t>
      </w:r>
      <w:r w:rsidR="00B74E1A" w:rsidRPr="00FA0800">
        <w:rPr>
          <w:rFonts w:cs="Arial"/>
        </w:rPr>
        <w:t>,</w:t>
      </w:r>
      <w:r w:rsidR="00571FF5" w:rsidRPr="00FA0800">
        <w:rPr>
          <w:rFonts w:cs="Arial"/>
        </w:rPr>
        <w:t xml:space="preserve"> aggravated by standing and relieved by rest</w:t>
      </w:r>
      <w:r w:rsidR="00B74E1A" w:rsidRPr="00FA0800">
        <w:rPr>
          <w:rFonts w:cs="Arial"/>
        </w:rPr>
        <w:t>,</w:t>
      </w:r>
      <w:r w:rsidR="00571FF5" w:rsidRPr="00FA0800">
        <w:rPr>
          <w:rFonts w:cs="Arial"/>
        </w:rPr>
        <w:t xml:space="preserve"> and intermitten</w:t>
      </w:r>
      <w:r w:rsidR="00B271B7" w:rsidRPr="00FA0800">
        <w:rPr>
          <w:rFonts w:cs="Arial"/>
        </w:rPr>
        <w:t xml:space="preserve">t episodes of frank haematuria. </w:t>
      </w:r>
      <w:r w:rsidR="000714D1" w:rsidRPr="00FA0800">
        <w:rPr>
          <w:rFonts w:cs="Arial"/>
        </w:rPr>
        <w:t>P</w:t>
      </w:r>
      <w:r w:rsidR="004D1546" w:rsidRPr="00FA0800">
        <w:rPr>
          <w:rFonts w:cs="Arial"/>
        </w:rPr>
        <w:t>ast medical history included</w:t>
      </w:r>
      <w:r w:rsidR="00B20660" w:rsidRPr="00FA0800">
        <w:rPr>
          <w:rFonts w:cs="Arial"/>
        </w:rPr>
        <w:t xml:space="preserve"> deep vein thrombosis</w:t>
      </w:r>
      <w:r w:rsidR="004D1546" w:rsidRPr="00FA0800">
        <w:rPr>
          <w:rFonts w:cs="Arial"/>
        </w:rPr>
        <w:t xml:space="preserve"> </w:t>
      </w:r>
      <w:r w:rsidR="00B20660" w:rsidRPr="00FA0800">
        <w:rPr>
          <w:rFonts w:cs="Arial"/>
        </w:rPr>
        <w:t>(</w:t>
      </w:r>
      <w:r w:rsidR="00B94EC6" w:rsidRPr="00FA0800">
        <w:rPr>
          <w:rFonts w:cs="Arial"/>
        </w:rPr>
        <w:t>DVT</w:t>
      </w:r>
      <w:r w:rsidR="00B20660" w:rsidRPr="00FA0800">
        <w:rPr>
          <w:rFonts w:cs="Arial"/>
        </w:rPr>
        <w:t>)</w:t>
      </w:r>
      <w:r w:rsidR="004D1546" w:rsidRPr="00FA0800">
        <w:rPr>
          <w:rFonts w:cs="Arial"/>
        </w:rPr>
        <w:t>, streptococcal septicaemia,</w:t>
      </w:r>
      <w:r w:rsidR="00B271B7" w:rsidRPr="00FA0800">
        <w:rPr>
          <w:rFonts w:cs="Arial"/>
        </w:rPr>
        <w:t xml:space="preserve"> recurrent groin cellulitis</w:t>
      </w:r>
      <w:r w:rsidR="004D1546" w:rsidRPr="00FA0800">
        <w:rPr>
          <w:rFonts w:cs="Arial"/>
        </w:rPr>
        <w:t xml:space="preserve"> and depression. Current medications </w:t>
      </w:r>
      <w:r w:rsidR="000714D1" w:rsidRPr="00FA0800">
        <w:rPr>
          <w:rFonts w:cs="Arial"/>
        </w:rPr>
        <w:t xml:space="preserve">were </w:t>
      </w:r>
      <w:r w:rsidR="004D1546" w:rsidRPr="00FA0800">
        <w:rPr>
          <w:rFonts w:cs="Arial"/>
        </w:rPr>
        <w:t>warfarin, fluoxetine, and co-</w:t>
      </w:r>
      <w:proofErr w:type="spellStart"/>
      <w:r w:rsidR="004D1546" w:rsidRPr="00FA0800">
        <w:rPr>
          <w:rFonts w:cs="Arial"/>
        </w:rPr>
        <w:t>codamol</w:t>
      </w:r>
      <w:proofErr w:type="spellEnd"/>
      <w:r w:rsidR="004D1546" w:rsidRPr="00FA0800">
        <w:rPr>
          <w:rFonts w:cs="Arial"/>
        </w:rPr>
        <w:t>. Routine blood tests and</w:t>
      </w:r>
      <w:r w:rsidR="000714D1" w:rsidRPr="00FA0800">
        <w:rPr>
          <w:rFonts w:cs="Arial"/>
        </w:rPr>
        <w:t xml:space="preserve"> a</w:t>
      </w:r>
      <w:r w:rsidR="004D1546" w:rsidRPr="00FA0800">
        <w:rPr>
          <w:rFonts w:cs="Arial"/>
        </w:rPr>
        <w:t xml:space="preserve"> coagulation screen </w:t>
      </w:r>
      <w:r w:rsidR="000714D1" w:rsidRPr="00FA0800">
        <w:rPr>
          <w:rFonts w:cs="Arial"/>
        </w:rPr>
        <w:t xml:space="preserve">were </w:t>
      </w:r>
      <w:r w:rsidR="004D1546" w:rsidRPr="00FA0800">
        <w:rPr>
          <w:rFonts w:cs="Arial"/>
        </w:rPr>
        <w:t xml:space="preserve">normal. </w:t>
      </w:r>
    </w:p>
    <w:p w14:paraId="1601E779" w14:textId="51CD6D94" w:rsidR="00AA3E3C" w:rsidRPr="00FA0800" w:rsidRDefault="00C976F7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>A thorough u</w:t>
      </w:r>
      <w:r w:rsidR="00AA3E3C" w:rsidRPr="00FA0800">
        <w:rPr>
          <w:rFonts w:cs="Arial"/>
        </w:rPr>
        <w:t xml:space="preserve">rological </w:t>
      </w:r>
      <w:r w:rsidRPr="00FA0800">
        <w:rPr>
          <w:rFonts w:cs="Arial"/>
        </w:rPr>
        <w:t>assessment</w:t>
      </w:r>
      <w:r w:rsidR="00B271B7" w:rsidRPr="00FA0800">
        <w:rPr>
          <w:rFonts w:cs="Arial"/>
        </w:rPr>
        <w:t xml:space="preserve"> at his local hospital </w:t>
      </w:r>
      <w:r w:rsidRPr="00FA0800">
        <w:rPr>
          <w:rFonts w:cs="Arial"/>
        </w:rPr>
        <w:t>had not identified a cause</w:t>
      </w:r>
      <w:r w:rsidR="00B271B7" w:rsidRPr="00FA0800">
        <w:rPr>
          <w:rFonts w:cs="Arial"/>
        </w:rPr>
        <w:t xml:space="preserve"> for the frank haematuria</w:t>
      </w:r>
      <w:r w:rsidRPr="00FA0800">
        <w:rPr>
          <w:rFonts w:cs="Arial"/>
        </w:rPr>
        <w:t xml:space="preserve">; ultrasound scans and cystoscopy were normal. </w:t>
      </w:r>
      <w:r w:rsidR="00B271B7" w:rsidRPr="00FA0800">
        <w:rPr>
          <w:rFonts w:cs="Arial"/>
        </w:rPr>
        <w:t xml:space="preserve">A computed tomography </w:t>
      </w:r>
      <w:proofErr w:type="spellStart"/>
      <w:r w:rsidR="00B271B7" w:rsidRPr="00FA0800">
        <w:rPr>
          <w:rFonts w:cs="Arial"/>
        </w:rPr>
        <w:t>venogram</w:t>
      </w:r>
      <w:proofErr w:type="spellEnd"/>
      <w:r w:rsidR="00B271B7" w:rsidRPr="00FA0800">
        <w:rPr>
          <w:rFonts w:cs="Arial"/>
        </w:rPr>
        <w:t xml:space="preserve"> (CTV) demonstrated the presence of a saccular aneurysm (35x840x49mm</w:t>
      </w:r>
      <w:r w:rsidR="00CD724B" w:rsidRPr="00FA0800">
        <w:rPr>
          <w:rFonts w:cs="Arial"/>
        </w:rPr>
        <w:t>) arising</w:t>
      </w:r>
      <w:r w:rsidR="00B271B7" w:rsidRPr="00FA0800">
        <w:rPr>
          <w:rFonts w:cs="Arial"/>
        </w:rPr>
        <w:t xml:space="preserve"> from the right lateral wall of the IVC, 6cm proximal to the iliac vein confluence</w:t>
      </w:r>
      <w:r w:rsidR="00B81CE8" w:rsidRPr="00FA0800">
        <w:rPr>
          <w:rFonts w:cs="Arial"/>
        </w:rPr>
        <w:t xml:space="preserve"> (Figure 1</w:t>
      </w:r>
      <w:r w:rsidR="00ED54FC" w:rsidRPr="00FA0800">
        <w:rPr>
          <w:rFonts w:cs="Arial"/>
        </w:rPr>
        <w:t>)</w:t>
      </w:r>
      <w:r w:rsidR="00B271B7" w:rsidRPr="00FA0800">
        <w:rPr>
          <w:rFonts w:cs="Arial"/>
        </w:rPr>
        <w:t xml:space="preserve">. The right ureter was in contact with, </w:t>
      </w:r>
      <w:r w:rsidR="00B271B7" w:rsidRPr="00FA0800">
        <w:rPr>
          <w:rFonts w:cs="Arial"/>
        </w:rPr>
        <w:lastRenderedPageBreak/>
        <w:t>and passed posteriorly to, the aneurysm</w:t>
      </w:r>
      <w:r w:rsidR="00B81CE8" w:rsidRPr="00FA0800">
        <w:rPr>
          <w:rFonts w:cs="Arial"/>
        </w:rPr>
        <w:t xml:space="preserve"> (Figure 2</w:t>
      </w:r>
      <w:r w:rsidR="00ED54FC" w:rsidRPr="00FA0800">
        <w:rPr>
          <w:rFonts w:cs="Arial"/>
        </w:rPr>
        <w:t>)</w:t>
      </w:r>
      <w:r w:rsidR="00B271B7" w:rsidRPr="00FA0800">
        <w:rPr>
          <w:rFonts w:cs="Arial"/>
        </w:rPr>
        <w:t xml:space="preserve">. No extravasation of contrast was demonstrated during CTV. Given the increased thrombotic risk and the possibility of </w:t>
      </w:r>
      <w:r w:rsidR="00CD724B" w:rsidRPr="00FA0800">
        <w:rPr>
          <w:rFonts w:cs="Arial"/>
        </w:rPr>
        <w:t>a</w:t>
      </w:r>
      <w:r w:rsidR="00B271B7" w:rsidRPr="00FA0800">
        <w:rPr>
          <w:rFonts w:cs="Arial"/>
        </w:rPr>
        <w:t xml:space="preserve"> </w:t>
      </w:r>
      <w:proofErr w:type="spellStart"/>
      <w:r w:rsidR="00B271B7" w:rsidRPr="00FA0800">
        <w:rPr>
          <w:rFonts w:cs="Arial"/>
        </w:rPr>
        <w:t>caval</w:t>
      </w:r>
      <w:proofErr w:type="spellEnd"/>
      <w:r w:rsidR="00B271B7" w:rsidRPr="00FA0800">
        <w:rPr>
          <w:rFonts w:cs="Arial"/>
        </w:rPr>
        <w:t>-ureteric fistula, a multidisciplinary team decision was made to offer the patient an open repair of the IVC aneurysm.</w:t>
      </w:r>
    </w:p>
    <w:p w14:paraId="678BDF82" w14:textId="1F34353E" w:rsidR="00B419D9" w:rsidRPr="00FA0800" w:rsidRDefault="00B419D9" w:rsidP="007E0B0C">
      <w:pPr>
        <w:spacing w:line="480" w:lineRule="auto"/>
        <w:jc w:val="both"/>
        <w:rPr>
          <w:rFonts w:cs="Arial"/>
        </w:rPr>
      </w:pPr>
      <w:proofErr w:type="spellStart"/>
      <w:r w:rsidRPr="00FA0800">
        <w:rPr>
          <w:rFonts w:cs="Arial"/>
        </w:rPr>
        <w:t>Aneurysmorrhaphy</w:t>
      </w:r>
      <w:proofErr w:type="spellEnd"/>
      <w:r w:rsidRPr="00FA0800">
        <w:rPr>
          <w:rFonts w:cs="Arial"/>
        </w:rPr>
        <w:t xml:space="preserve"> of </w:t>
      </w:r>
      <w:r w:rsidR="00525D83" w:rsidRPr="00FA0800">
        <w:rPr>
          <w:rFonts w:cs="Arial"/>
        </w:rPr>
        <w:t xml:space="preserve">the </w:t>
      </w:r>
      <w:r w:rsidRPr="00FA0800">
        <w:rPr>
          <w:rFonts w:cs="Arial"/>
        </w:rPr>
        <w:t xml:space="preserve">IVC </w:t>
      </w:r>
      <w:r w:rsidR="00525D83" w:rsidRPr="00FA0800">
        <w:rPr>
          <w:rFonts w:cs="Arial"/>
        </w:rPr>
        <w:t>a</w:t>
      </w:r>
      <w:r w:rsidRPr="00FA0800">
        <w:rPr>
          <w:rFonts w:cs="Arial"/>
        </w:rPr>
        <w:t xml:space="preserve">neurysm </w:t>
      </w:r>
      <w:r w:rsidR="00525D83" w:rsidRPr="00FA0800">
        <w:rPr>
          <w:rFonts w:cs="Arial"/>
        </w:rPr>
        <w:t xml:space="preserve">was performed </w:t>
      </w:r>
      <w:r w:rsidR="00FB3060" w:rsidRPr="00FA0800">
        <w:rPr>
          <w:rFonts w:cs="Arial"/>
        </w:rPr>
        <w:t>in August</w:t>
      </w:r>
      <w:r w:rsidR="00525D83" w:rsidRPr="00FA0800">
        <w:rPr>
          <w:rFonts w:cs="Arial"/>
        </w:rPr>
        <w:t xml:space="preserve"> 2017 </w:t>
      </w:r>
      <w:r w:rsidR="001D2FFA" w:rsidRPr="00FA0800">
        <w:rPr>
          <w:rFonts w:cs="Arial"/>
        </w:rPr>
        <w:t xml:space="preserve">using </w:t>
      </w:r>
      <w:r w:rsidR="00525D83" w:rsidRPr="00FA0800">
        <w:rPr>
          <w:rFonts w:cs="Arial"/>
        </w:rPr>
        <w:t xml:space="preserve">an open </w:t>
      </w:r>
      <w:r w:rsidR="002C7850" w:rsidRPr="00FA0800">
        <w:rPr>
          <w:rFonts w:cs="Arial"/>
        </w:rPr>
        <w:t xml:space="preserve">approach under general anaesthesia. A rooftop laparotomy </w:t>
      </w:r>
      <w:r w:rsidR="001D2FFA" w:rsidRPr="00FA0800">
        <w:rPr>
          <w:rFonts w:cs="Arial"/>
        </w:rPr>
        <w:t xml:space="preserve">with right medial visceral rotation </w:t>
      </w:r>
      <w:r w:rsidR="004D1546" w:rsidRPr="00FA0800">
        <w:rPr>
          <w:rFonts w:cs="Arial"/>
        </w:rPr>
        <w:t>was performed</w:t>
      </w:r>
      <w:r w:rsidR="001D2FFA" w:rsidRPr="00FA0800">
        <w:rPr>
          <w:rFonts w:cs="Arial"/>
        </w:rPr>
        <w:t xml:space="preserve"> to expose the IVC.</w:t>
      </w:r>
      <w:r w:rsidR="00FB3060" w:rsidRPr="00FA0800">
        <w:rPr>
          <w:rFonts w:cs="Arial"/>
        </w:rPr>
        <w:t xml:space="preserve"> Large venous malformations were found within the abdominal wall.</w:t>
      </w:r>
      <w:r w:rsidR="001D2FFA" w:rsidRPr="00FA0800">
        <w:rPr>
          <w:rFonts w:cs="Arial"/>
        </w:rPr>
        <w:t xml:space="preserve"> The large </w:t>
      </w:r>
      <w:r w:rsidR="00D773B5" w:rsidRPr="00FA0800">
        <w:rPr>
          <w:rFonts w:cs="Arial"/>
        </w:rPr>
        <w:t xml:space="preserve">Type III </w:t>
      </w:r>
      <w:r w:rsidR="001D2FFA" w:rsidRPr="00FA0800">
        <w:rPr>
          <w:rFonts w:cs="Arial"/>
        </w:rPr>
        <w:t>saccular aneurysm was then dissected and exposed</w:t>
      </w:r>
      <w:r w:rsidR="009C0467" w:rsidRPr="00FA0800">
        <w:rPr>
          <w:rFonts w:cs="Arial"/>
        </w:rPr>
        <w:t xml:space="preserve"> (Figure</w:t>
      </w:r>
      <w:r w:rsidR="005C5B63">
        <w:rPr>
          <w:rFonts w:cs="Arial"/>
        </w:rPr>
        <w:t>s</w:t>
      </w:r>
      <w:r w:rsidR="009C0467" w:rsidRPr="00FA0800">
        <w:rPr>
          <w:rFonts w:cs="Arial"/>
        </w:rPr>
        <w:t xml:space="preserve"> 3&amp;4)</w:t>
      </w:r>
      <w:r w:rsidR="001D2FFA" w:rsidRPr="00FA0800">
        <w:rPr>
          <w:rFonts w:cs="Arial"/>
        </w:rPr>
        <w:t xml:space="preserve">. The ureter </w:t>
      </w:r>
      <w:r w:rsidR="009C0467" w:rsidRPr="00FA0800">
        <w:rPr>
          <w:rFonts w:cs="Arial"/>
        </w:rPr>
        <w:t xml:space="preserve">was then </w:t>
      </w:r>
      <w:r w:rsidR="001D2FFA" w:rsidRPr="00FA0800">
        <w:rPr>
          <w:rFonts w:cs="Arial"/>
        </w:rPr>
        <w:t>identified which was not in contact with the aneurysm.</w:t>
      </w:r>
      <w:r w:rsidR="00FB3060" w:rsidRPr="00FA0800">
        <w:rPr>
          <w:rFonts w:cs="Arial"/>
        </w:rPr>
        <w:t xml:space="preserve"> </w:t>
      </w:r>
      <w:r w:rsidR="00BE0BEC">
        <w:rPr>
          <w:rFonts w:cs="Arial"/>
        </w:rPr>
        <w:t>Five thousand</w:t>
      </w:r>
      <w:r w:rsidR="008A4A72" w:rsidRPr="00FA0800">
        <w:rPr>
          <w:rFonts w:cs="Arial"/>
        </w:rPr>
        <w:t xml:space="preserve"> international</w:t>
      </w:r>
      <w:r w:rsidR="001D2FFA" w:rsidRPr="00FA0800">
        <w:rPr>
          <w:rFonts w:cs="Arial"/>
        </w:rPr>
        <w:t xml:space="preserve"> units of heparin </w:t>
      </w:r>
      <w:r w:rsidR="00FB3060" w:rsidRPr="00FA0800">
        <w:rPr>
          <w:rFonts w:cs="Arial"/>
        </w:rPr>
        <w:t>were administered</w:t>
      </w:r>
      <w:r w:rsidR="005264D2" w:rsidRPr="00FA0800">
        <w:rPr>
          <w:rFonts w:cs="Arial"/>
        </w:rPr>
        <w:t xml:space="preserve"> intravenously</w:t>
      </w:r>
      <w:r w:rsidR="001D2FFA" w:rsidRPr="00FA0800">
        <w:rPr>
          <w:rFonts w:cs="Arial"/>
        </w:rPr>
        <w:t xml:space="preserve"> </w:t>
      </w:r>
      <w:r w:rsidR="005264D2" w:rsidRPr="00FA0800">
        <w:rPr>
          <w:rFonts w:cs="Arial"/>
        </w:rPr>
        <w:t xml:space="preserve">to prevent thrombosis. </w:t>
      </w:r>
      <w:r w:rsidR="00CE7870" w:rsidRPr="00FA0800">
        <w:rPr>
          <w:rFonts w:cs="Arial"/>
        </w:rPr>
        <w:t xml:space="preserve">The aneurysm was resected and the IVC defect repaired with 3-0 </w:t>
      </w:r>
      <w:proofErr w:type="spellStart"/>
      <w:r w:rsidR="00CE7870" w:rsidRPr="00FA0800">
        <w:rPr>
          <w:rFonts w:cs="Arial"/>
        </w:rPr>
        <w:t>prolene</w:t>
      </w:r>
      <w:proofErr w:type="spellEnd"/>
      <w:r w:rsidR="00CE7870" w:rsidRPr="00FA0800">
        <w:rPr>
          <w:rFonts w:cs="Arial"/>
        </w:rPr>
        <w:t>.</w:t>
      </w:r>
      <w:r w:rsidR="000714D1" w:rsidRPr="00FA0800">
        <w:rPr>
          <w:rFonts w:cs="Arial"/>
        </w:rPr>
        <w:t xml:space="preserve"> </w:t>
      </w:r>
      <w:r w:rsidR="00244D73" w:rsidRPr="00FA0800">
        <w:rPr>
          <w:rFonts w:cs="Arial"/>
        </w:rPr>
        <w:t>Histological examination of the resected tissues resembled venous architecture consistent with an IVC aneurysm.</w:t>
      </w:r>
    </w:p>
    <w:p w14:paraId="4C760918" w14:textId="71F5458C" w:rsidR="00A77C1E" w:rsidRPr="00FA0800" w:rsidRDefault="00244454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 xml:space="preserve">Postoperatively, </w:t>
      </w:r>
      <w:r w:rsidR="00A77C1E" w:rsidRPr="00FA0800">
        <w:rPr>
          <w:rFonts w:cs="Arial"/>
        </w:rPr>
        <w:t>the patient recovered well. He developed a small wound haematoma that was managed conservatively. The patient was initially managed on a high-dependency unit and was discharged from hospital on post-</w:t>
      </w:r>
      <w:r w:rsidR="007218E6" w:rsidRPr="00FA0800">
        <w:rPr>
          <w:rFonts w:cs="Arial"/>
        </w:rPr>
        <w:t>operative day 4 and had recommenced warfarin.</w:t>
      </w:r>
    </w:p>
    <w:p w14:paraId="4E77F1BB" w14:textId="0ACAADBA" w:rsidR="00E851DC" w:rsidRPr="00FA0800" w:rsidRDefault="00E851DC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 xml:space="preserve">At 6 weeks follow up, the patient was extremely pleased with his recovery. The right leg swelling was dramatically reduced, his back pain had resolved and his exercise tolerance had </w:t>
      </w:r>
      <w:r w:rsidR="00B20660" w:rsidRPr="00FA0800">
        <w:rPr>
          <w:rFonts w:cs="Arial"/>
        </w:rPr>
        <w:t>increased</w:t>
      </w:r>
      <w:r w:rsidRPr="00FA0800">
        <w:rPr>
          <w:rFonts w:cs="Arial"/>
        </w:rPr>
        <w:t>. Unfortunately, the patient still experience</w:t>
      </w:r>
      <w:r w:rsidR="00F600F0" w:rsidRPr="00FA0800">
        <w:rPr>
          <w:rFonts w:cs="Arial"/>
        </w:rPr>
        <w:t>d</w:t>
      </w:r>
      <w:r w:rsidRPr="00FA0800">
        <w:rPr>
          <w:rFonts w:cs="Arial"/>
        </w:rPr>
        <w:t xml:space="preserve"> intermitte</w:t>
      </w:r>
      <w:r w:rsidR="00F51205" w:rsidRPr="00FA0800">
        <w:rPr>
          <w:rFonts w:cs="Arial"/>
        </w:rPr>
        <w:t>nt episodes of frank haematuria</w:t>
      </w:r>
      <w:r w:rsidR="00B20660" w:rsidRPr="00FA0800">
        <w:rPr>
          <w:rFonts w:cs="Arial"/>
        </w:rPr>
        <w:t xml:space="preserve"> and remains of unknown aetiology.</w:t>
      </w:r>
      <w:r w:rsidR="00F51205" w:rsidRPr="00FA0800">
        <w:rPr>
          <w:rFonts w:cs="Arial"/>
        </w:rPr>
        <w:t xml:space="preserve"> </w:t>
      </w:r>
    </w:p>
    <w:p w14:paraId="0C3F5BA4" w14:textId="77777777" w:rsidR="007E0B0C" w:rsidRPr="00FA0800" w:rsidRDefault="00F527BB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  <w:lang w:val="en-US"/>
        </w:rPr>
        <w:t xml:space="preserve"> </w:t>
      </w:r>
    </w:p>
    <w:p w14:paraId="43B02DEA" w14:textId="75AB63C3" w:rsidR="00F02A39" w:rsidRPr="00FA0800" w:rsidRDefault="00504196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>Discussion</w:t>
      </w:r>
    </w:p>
    <w:p w14:paraId="58DE3ADB" w14:textId="0A21F3E2" w:rsidR="001838FA" w:rsidRPr="00FA0800" w:rsidRDefault="009C0467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>IVC aneurysm</w:t>
      </w:r>
      <w:r w:rsidR="002C1609" w:rsidRPr="00FA0800">
        <w:rPr>
          <w:rFonts w:cs="Arial"/>
        </w:rPr>
        <w:t>s</w:t>
      </w:r>
      <w:r w:rsidRPr="00FA0800">
        <w:rPr>
          <w:rFonts w:cs="Arial"/>
        </w:rPr>
        <w:t xml:space="preserve"> </w:t>
      </w:r>
      <w:r w:rsidR="002C1609" w:rsidRPr="00FA0800">
        <w:rPr>
          <w:rFonts w:cs="Arial"/>
        </w:rPr>
        <w:t>are rare and</w:t>
      </w:r>
      <w:r w:rsidRPr="00FA0800">
        <w:rPr>
          <w:rFonts w:cs="Arial"/>
        </w:rPr>
        <w:t xml:space="preserve"> not currently associat</w:t>
      </w:r>
      <w:r w:rsidR="002C1609" w:rsidRPr="00FA0800">
        <w:rPr>
          <w:rFonts w:cs="Arial"/>
        </w:rPr>
        <w:t>ed</w:t>
      </w:r>
      <w:r w:rsidRPr="00FA0800">
        <w:rPr>
          <w:rFonts w:cs="Arial"/>
        </w:rPr>
        <w:t xml:space="preserve"> of KTS.</w:t>
      </w:r>
      <w:r w:rsidR="00DA5AC9" w:rsidRPr="00FA0800">
        <w:rPr>
          <w:rFonts w:cs="Arial"/>
        </w:rPr>
        <w:t xml:space="preserve"> However, it has been well</w:t>
      </w:r>
      <w:r w:rsidR="00585476" w:rsidRPr="00FA0800">
        <w:rPr>
          <w:rFonts w:cs="Arial"/>
        </w:rPr>
        <w:t>-</w:t>
      </w:r>
      <w:r w:rsidR="00DA5AC9" w:rsidRPr="00FA0800">
        <w:rPr>
          <w:rFonts w:cs="Arial"/>
        </w:rPr>
        <w:t xml:space="preserve">documented that vascular </w:t>
      </w:r>
      <w:r w:rsidR="00EE538F" w:rsidRPr="00FA0800">
        <w:rPr>
          <w:rFonts w:cs="Arial"/>
        </w:rPr>
        <w:t xml:space="preserve">anomalies </w:t>
      </w:r>
      <w:r w:rsidR="002C1609" w:rsidRPr="00FA0800">
        <w:rPr>
          <w:rFonts w:cs="Arial"/>
        </w:rPr>
        <w:t>do occur</w:t>
      </w:r>
      <w:r w:rsidRPr="00FA0800">
        <w:rPr>
          <w:rFonts w:cs="Arial"/>
        </w:rPr>
        <w:t xml:space="preserve"> </w:t>
      </w:r>
      <w:r w:rsidR="002C1609" w:rsidRPr="00FA0800">
        <w:rPr>
          <w:rFonts w:cs="Arial"/>
        </w:rPr>
        <w:t xml:space="preserve">concomitantly with </w:t>
      </w:r>
      <w:r w:rsidR="00DA5AC9" w:rsidRPr="00FA0800">
        <w:rPr>
          <w:rFonts w:cs="Arial"/>
        </w:rPr>
        <w:t xml:space="preserve">IVC </w:t>
      </w:r>
      <w:r w:rsidRPr="00FA0800">
        <w:rPr>
          <w:rFonts w:cs="Arial"/>
        </w:rPr>
        <w:t>aneurysms</w:t>
      </w:r>
      <w:r w:rsidRPr="00FA0800">
        <w:rPr>
          <w:rFonts w:cs="Arial"/>
          <w:vertAlign w:val="superscript"/>
        </w:rPr>
        <w:fldChar w:fldCharType="begin">
          <w:fldData xml:space="preserve">PEVuZE5vdGU+PENpdGU+PEF1dGhvcj5Nb250ZXJvLUJha2VyPC9BdXRob3I+PFllYXI+MjAxNTwv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==
</w:fldData>
        </w:fldChar>
      </w:r>
      <w:r w:rsidRPr="00FA0800">
        <w:rPr>
          <w:rFonts w:cs="Arial"/>
          <w:vertAlign w:val="superscript"/>
        </w:rPr>
        <w:instrText xml:space="preserve"> ADDIN EN.CITE </w:instrText>
      </w:r>
      <w:r w:rsidRPr="00FA0800">
        <w:rPr>
          <w:rFonts w:cs="Arial"/>
          <w:vertAlign w:val="superscript"/>
        </w:rPr>
        <w:fldChar w:fldCharType="begin">
          <w:fldData xml:space="preserve">PEVuZE5vdGU+PENpdGU+PEF1dGhvcj5Nb250ZXJvLUJha2VyPC9BdXRob3I+PFllYXI+MjAxNTwv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==
</w:fldData>
        </w:fldChar>
      </w:r>
      <w:r w:rsidRPr="00FA0800">
        <w:rPr>
          <w:rFonts w:cs="Arial"/>
          <w:vertAlign w:val="superscript"/>
        </w:rPr>
        <w:instrText xml:space="preserve"> ADDIN EN.CITE.DATA </w:instrText>
      </w:r>
      <w:r w:rsidRPr="00FA0800">
        <w:rPr>
          <w:rFonts w:cs="Arial"/>
          <w:vertAlign w:val="superscript"/>
        </w:rPr>
      </w:r>
      <w:r w:rsidRPr="00FA0800">
        <w:rPr>
          <w:rFonts w:cs="Arial"/>
          <w:vertAlign w:val="superscript"/>
        </w:rPr>
        <w:fldChar w:fldCharType="end"/>
      </w:r>
      <w:r w:rsidRPr="00FA0800">
        <w:rPr>
          <w:rFonts w:cs="Arial"/>
          <w:vertAlign w:val="superscript"/>
        </w:rPr>
      </w:r>
      <w:r w:rsidRPr="00FA0800">
        <w:rPr>
          <w:rFonts w:cs="Arial"/>
          <w:vertAlign w:val="superscript"/>
        </w:rPr>
        <w:fldChar w:fldCharType="separate"/>
      </w:r>
      <w:r w:rsidRPr="00FA0800">
        <w:rPr>
          <w:rFonts w:cs="Arial"/>
          <w:noProof/>
          <w:vertAlign w:val="superscript"/>
        </w:rPr>
        <w:t>(1)</w:t>
      </w:r>
      <w:r w:rsidRPr="00FA0800">
        <w:rPr>
          <w:rFonts w:cs="Arial"/>
          <w:vertAlign w:val="superscript"/>
        </w:rPr>
        <w:fldChar w:fldCharType="end"/>
      </w:r>
      <w:r w:rsidRPr="00FA0800">
        <w:rPr>
          <w:rFonts w:cs="Arial"/>
        </w:rPr>
        <w:t xml:space="preserve">. </w:t>
      </w:r>
    </w:p>
    <w:p w14:paraId="327520B7" w14:textId="35D380C0" w:rsidR="0054713E" w:rsidRPr="00FA0800" w:rsidRDefault="00185A6F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>Gross h</w:t>
      </w:r>
      <w:r w:rsidR="001838FA" w:rsidRPr="00FA0800">
        <w:rPr>
          <w:rFonts w:cs="Arial"/>
        </w:rPr>
        <w:t xml:space="preserve">aematuria </w:t>
      </w:r>
      <w:r w:rsidRPr="00FA0800">
        <w:rPr>
          <w:rFonts w:cs="Arial"/>
        </w:rPr>
        <w:t xml:space="preserve">requiring admission to hospital occurs in up to 9% of patients with </w:t>
      </w:r>
      <w:r w:rsidR="001838FA" w:rsidRPr="00FA0800">
        <w:rPr>
          <w:rFonts w:cs="Arial"/>
        </w:rPr>
        <w:t>KTS</w:t>
      </w:r>
      <w:r w:rsidR="001838FA" w:rsidRPr="00FA0800">
        <w:rPr>
          <w:rFonts w:cs="Arial"/>
          <w:vertAlign w:val="superscript"/>
        </w:rPr>
        <w:fldChar w:fldCharType="begin"/>
      </w:r>
      <w:r w:rsidR="00B74E1A" w:rsidRPr="00FA0800">
        <w:rPr>
          <w:rFonts w:cs="Arial"/>
          <w:vertAlign w:val="superscript"/>
        </w:rPr>
        <w:instrText xml:space="preserve"> ADDIN EN.CITE &lt;EndNote&gt;&lt;Cite&gt;&lt;Author&gt;Husmann&lt;/Author&gt;&lt;Year&gt;2007&lt;/Year&gt;&lt;RecNum&gt;191&lt;/RecNum&gt;&lt;DisplayText&gt;(5)&lt;/DisplayText&gt;&lt;record&gt;&lt;rec-number&gt;191&lt;/rec-number&gt;&lt;foreign-keys&gt;&lt;key app="EN" db-id="xva0vfzwjxwweaex996p0sztpsffefraxeds" timestamp="1503514464"&gt;191&lt;/key&gt;&lt;/foreign-keys&gt;&lt;ref-type name="Journal Article"&gt;17&lt;/ref-type&gt;&lt;contributors&gt;&lt;authors&gt;&lt;author&gt;Husmann, DA&lt;/author&gt;&lt;author&gt;Rathburn, SR&lt;/author&gt;&lt;author&gt;Driscoll, DJ&lt;/author&gt;&lt;/authors&gt;&lt;/contributors&gt;&lt;titles&gt;&lt;title&gt;Klippel-Trenaunay syndrome: incidence and treatment of genitourinary sequelae&lt;/title&gt;&lt;secondary-title&gt;The Journal of urology&lt;/secondary-title&gt;&lt;/titles&gt;&lt;periodical&gt;&lt;full-title&gt;The Journal of urology&lt;/full-title&gt;&lt;/periodical&gt;&lt;pages&gt;1244-1249&lt;/pages&gt;&lt;volume&gt;177&lt;/volume&gt;&lt;number&gt;4&lt;/number&gt;&lt;dates&gt;&lt;year&gt;2007&lt;/year&gt;&lt;/dates&gt;&lt;isbn&gt;0022-5347&lt;/isbn&gt;&lt;urls&gt;&lt;/urls&gt;&lt;/record&gt;&lt;/Cite&gt;&lt;/EndNote&gt;</w:instrText>
      </w:r>
      <w:r w:rsidR="001838FA" w:rsidRPr="00FA0800">
        <w:rPr>
          <w:rFonts w:cs="Arial"/>
          <w:vertAlign w:val="superscript"/>
        </w:rPr>
        <w:fldChar w:fldCharType="separate"/>
      </w:r>
      <w:r w:rsidR="00B74E1A" w:rsidRPr="00FA0800">
        <w:rPr>
          <w:rFonts w:cs="Arial"/>
          <w:noProof/>
          <w:vertAlign w:val="superscript"/>
        </w:rPr>
        <w:t>(5)</w:t>
      </w:r>
      <w:r w:rsidR="001838FA" w:rsidRPr="00FA0800">
        <w:rPr>
          <w:rFonts w:cs="Arial"/>
          <w:vertAlign w:val="superscript"/>
        </w:rPr>
        <w:fldChar w:fldCharType="end"/>
      </w:r>
      <w:r w:rsidR="001838FA" w:rsidRPr="00FA0800">
        <w:rPr>
          <w:rFonts w:cs="Arial"/>
        </w:rPr>
        <w:t xml:space="preserve"> but surprisingly</w:t>
      </w:r>
      <w:r w:rsidR="005B41CD" w:rsidRPr="00FA0800">
        <w:rPr>
          <w:rFonts w:cs="Arial"/>
        </w:rPr>
        <w:t>, a</w:t>
      </w:r>
      <w:r w:rsidR="001838FA" w:rsidRPr="00FA0800">
        <w:rPr>
          <w:rFonts w:cs="Arial"/>
        </w:rPr>
        <w:t xml:space="preserve"> urological review </w:t>
      </w:r>
      <w:r w:rsidR="005B41CD" w:rsidRPr="00FA0800">
        <w:rPr>
          <w:rFonts w:cs="Arial"/>
        </w:rPr>
        <w:t>did not find a cause in this case</w:t>
      </w:r>
      <w:r w:rsidR="001838FA" w:rsidRPr="00FA0800">
        <w:rPr>
          <w:rFonts w:cs="Arial"/>
        </w:rPr>
        <w:t xml:space="preserve">. </w:t>
      </w:r>
      <w:r w:rsidR="009C0467" w:rsidRPr="00FA0800">
        <w:rPr>
          <w:rFonts w:cs="Arial"/>
        </w:rPr>
        <w:t>Based on</w:t>
      </w:r>
      <w:r w:rsidR="005B41CD" w:rsidRPr="00FA0800">
        <w:rPr>
          <w:rFonts w:cs="Arial"/>
        </w:rPr>
        <w:t xml:space="preserve"> the proximity of the right </w:t>
      </w:r>
      <w:r w:rsidR="005B41CD" w:rsidRPr="00FA0800">
        <w:rPr>
          <w:rFonts w:cs="Arial"/>
        </w:rPr>
        <w:lastRenderedPageBreak/>
        <w:t>ureter to the IVC aneurysm on CTV</w:t>
      </w:r>
      <w:r w:rsidR="009C0467" w:rsidRPr="00FA0800">
        <w:rPr>
          <w:rFonts w:cs="Arial"/>
        </w:rPr>
        <w:t xml:space="preserve"> and the persistent haematuria, it was </w:t>
      </w:r>
      <w:r w:rsidR="005B41CD" w:rsidRPr="00FA0800">
        <w:rPr>
          <w:rFonts w:cs="Arial"/>
        </w:rPr>
        <w:t xml:space="preserve">theorised </w:t>
      </w:r>
      <w:r w:rsidR="009C0467" w:rsidRPr="00FA0800">
        <w:rPr>
          <w:rFonts w:cs="Arial"/>
        </w:rPr>
        <w:t>that a fistula between the aneurysm and the passing right ureter</w:t>
      </w:r>
      <w:r w:rsidR="008A330E" w:rsidRPr="00FA0800">
        <w:rPr>
          <w:rFonts w:cs="Arial"/>
        </w:rPr>
        <w:t xml:space="preserve"> could exist</w:t>
      </w:r>
      <w:r w:rsidR="009C0467" w:rsidRPr="00FA0800">
        <w:rPr>
          <w:rFonts w:cs="Arial"/>
        </w:rPr>
        <w:t>.</w:t>
      </w:r>
      <w:r w:rsidR="00B81CE8" w:rsidRPr="00FA0800">
        <w:rPr>
          <w:rFonts w:cs="Arial"/>
        </w:rPr>
        <w:t xml:space="preserve"> P</w:t>
      </w:r>
      <w:r w:rsidR="00105A19" w:rsidRPr="00FA0800">
        <w:rPr>
          <w:rFonts w:cs="Arial"/>
        </w:rPr>
        <w:t>revious</w:t>
      </w:r>
      <w:r w:rsidR="005B41CD" w:rsidRPr="00FA0800">
        <w:rPr>
          <w:rFonts w:cs="Arial"/>
        </w:rPr>
        <w:t>ly</w:t>
      </w:r>
      <w:r w:rsidR="00105A19" w:rsidRPr="00FA0800">
        <w:rPr>
          <w:rFonts w:cs="Arial"/>
        </w:rPr>
        <w:t xml:space="preserve"> documented case</w:t>
      </w:r>
      <w:r w:rsidR="00B81CE8" w:rsidRPr="00FA0800">
        <w:rPr>
          <w:rFonts w:cs="Arial"/>
        </w:rPr>
        <w:t xml:space="preserve">s describe patients </w:t>
      </w:r>
      <w:r w:rsidR="00105A19" w:rsidRPr="00FA0800">
        <w:rPr>
          <w:rFonts w:cs="Arial"/>
        </w:rPr>
        <w:t>presenting with massive haematuria before discovery of a Type III IVC aneurysm</w:t>
      </w:r>
      <w:r w:rsidR="00B81CE8" w:rsidRPr="00FA0800">
        <w:rPr>
          <w:rFonts w:cs="Arial"/>
        </w:rPr>
        <w:t>, in both of these cases a fistula was not the cause.</w:t>
      </w:r>
      <w:r w:rsidR="00B81CE8" w:rsidRPr="00FA0800">
        <w:rPr>
          <w:rFonts w:cs="Arial"/>
          <w:vertAlign w:val="superscript"/>
        </w:rPr>
        <w:fldChar w:fldCharType="begin"/>
      </w:r>
      <w:r w:rsidR="00B81CE8" w:rsidRPr="00FA0800">
        <w:rPr>
          <w:rFonts w:cs="Arial"/>
          <w:vertAlign w:val="superscript"/>
        </w:rPr>
        <w:instrText xml:space="preserve"> ADDIN EN.CITE &lt;EndNote&gt;&lt;Cite&gt;&lt;Author&gt;Moncada&lt;/Author&gt;&lt;Year&gt;1985&lt;/Year&gt;&lt;RecNum&gt;194&lt;/RecNum&gt;&lt;DisplayText&gt;(6, 7)&lt;/DisplayText&gt;&lt;record&gt;&lt;rec-number&gt;194&lt;/rec-number&gt;&lt;foreign-keys&gt;&lt;key app="EN" db-id="xva0vfzwjxwweaex996p0sztpsffefraxeds" timestamp="1508444049"&gt;194&lt;/key&gt;&lt;/foreign-keys&gt;&lt;ref-type name="Journal Article"&gt;17&lt;/ref-type&gt;&lt;contributors&gt;&lt;authors&gt;&lt;author&gt;Moncada, Rogelio&lt;/author&gt;&lt;author&gt;Demos, Terrence C&lt;/author&gt;&lt;author&gt;Marsan, Richard&lt;/author&gt;&lt;author&gt;Churchill, Robert J&lt;/author&gt;&lt;author&gt;Reynes, Carlos&lt;/author&gt;&lt;author&gt;Love, Leon&lt;/author&gt;&lt;/authors&gt;&lt;/contributors&gt;&lt;titles&gt;&lt;title&gt;CT diagnosis of idiopathic aneurysms of the thoracic systemic veins&lt;/title&gt;&lt;secondary-title&gt;Journal of computer assisted tomography&lt;/secondary-title&gt;&lt;/titles&gt;&lt;periodical&gt;&lt;full-title&gt;Journal of Computer Assisted Tomography&lt;/full-title&gt;&lt;abbr-1&gt;J Comput Assist Tomogr&lt;/abbr-1&gt;&lt;/periodical&gt;&lt;pages&gt;305-309&lt;/pages&gt;&lt;volume&gt;9&lt;/volume&gt;&lt;number&gt;2&lt;/number&gt;&lt;dates&gt;&lt;year&gt;1985&lt;/year&gt;&lt;/dates&gt;&lt;isbn&gt;0363-8715&lt;/isbn&gt;&lt;urls&gt;&lt;/urls&gt;&lt;/record&gt;&lt;/Cite&gt;&lt;Cite&gt;&lt;Author&gt;Debing&lt;/Author&gt;&lt;Year&gt;1998&lt;/Year&gt;&lt;RecNum&gt;193&lt;/RecNum&gt;&lt;record&gt;&lt;rec-number&gt;193&lt;/rec-number&gt;&lt;foreign-keys&gt;&lt;key app="EN" db-id="xva0vfzwjxwweaex996p0sztpsffefraxeds" timestamp="1508361880"&gt;193&lt;/key&gt;&lt;/foreign-keys&gt;&lt;ref-type name="Journal Article"&gt;17&lt;/ref-type&gt;&lt;contributors&gt;&lt;authors&gt;&lt;author&gt;Debing, E&lt;/author&gt;&lt;author&gt;Vanhulle, A&lt;/author&gt;&lt;author&gt;Van Tussenbroek, F&lt;/author&gt;&lt;author&gt;Von Kemp, K&lt;/author&gt;&lt;author&gt;Van den Brande, P&lt;/author&gt;&lt;/authors&gt;&lt;/contributors&gt;&lt;titles&gt;&lt;title&gt;Idiopathic aneurysm of the inferior vena cava as a cause of massive penile bleeding&lt;/title&gt;&lt;secondary-title&gt;European journal of vascular and endovascular surgery&lt;/secondary-title&gt;&lt;/titles&gt;&lt;periodical&gt;&lt;full-title&gt;European journal of vascular and endovascular surgery&lt;/full-title&gt;&lt;/periodical&gt;&lt;pages&gt;365-368&lt;/pages&gt;&lt;volume&gt;15&lt;/volume&gt;&lt;number&gt;4&lt;/number&gt;&lt;dates&gt;&lt;year&gt;1998&lt;/year&gt;&lt;/dates&gt;&lt;isbn&gt;1078-5884&lt;/isbn&gt;&lt;urls&gt;&lt;/urls&gt;&lt;/record&gt;&lt;/Cite&gt;&lt;/EndNote&gt;</w:instrText>
      </w:r>
      <w:r w:rsidR="00B81CE8" w:rsidRPr="00FA0800">
        <w:rPr>
          <w:rFonts w:cs="Arial"/>
          <w:vertAlign w:val="superscript"/>
        </w:rPr>
        <w:fldChar w:fldCharType="separate"/>
      </w:r>
      <w:r w:rsidR="00B81CE8" w:rsidRPr="00FA0800">
        <w:rPr>
          <w:rFonts w:cs="Arial"/>
          <w:noProof/>
          <w:vertAlign w:val="superscript"/>
        </w:rPr>
        <w:t>(6, 7)</w:t>
      </w:r>
      <w:r w:rsidR="00B81CE8" w:rsidRPr="00FA0800">
        <w:rPr>
          <w:rFonts w:cs="Arial"/>
          <w:vertAlign w:val="superscript"/>
        </w:rPr>
        <w:fldChar w:fldCharType="end"/>
      </w:r>
      <w:r w:rsidR="009C0467" w:rsidRPr="00FA0800">
        <w:rPr>
          <w:rFonts w:cs="Arial"/>
        </w:rPr>
        <w:t xml:space="preserve"> </w:t>
      </w:r>
      <w:r w:rsidR="008A330E" w:rsidRPr="00FA0800">
        <w:rPr>
          <w:rFonts w:cs="Arial"/>
        </w:rPr>
        <w:t>In this case, operative findings were inconsistent with fistula formation as the right ureter was anatomically separate to the IVC aneurysm. Post-operatively t</w:t>
      </w:r>
      <w:r w:rsidR="009C0467" w:rsidRPr="00FA0800">
        <w:rPr>
          <w:rFonts w:cs="Arial"/>
        </w:rPr>
        <w:t xml:space="preserve">he patient’s haematuria </w:t>
      </w:r>
      <w:r w:rsidR="008A4A72" w:rsidRPr="00FA0800">
        <w:rPr>
          <w:rFonts w:cs="Arial"/>
        </w:rPr>
        <w:t>did not</w:t>
      </w:r>
      <w:r w:rsidR="001838FA" w:rsidRPr="00FA0800">
        <w:rPr>
          <w:rFonts w:cs="Arial"/>
        </w:rPr>
        <w:t xml:space="preserve"> </w:t>
      </w:r>
      <w:r w:rsidR="008A4A72" w:rsidRPr="00FA0800">
        <w:rPr>
          <w:rFonts w:cs="Arial"/>
        </w:rPr>
        <w:t>improve and the cause of this remains unknown.</w:t>
      </w:r>
    </w:p>
    <w:p w14:paraId="332F5242" w14:textId="434084E4" w:rsidR="008A4A72" w:rsidRPr="00FA0800" w:rsidRDefault="008A330E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>Clinical i</w:t>
      </w:r>
      <w:r w:rsidR="008A4A72" w:rsidRPr="00FA0800">
        <w:rPr>
          <w:rFonts w:cs="Arial"/>
        </w:rPr>
        <w:t xml:space="preserve">mprovement in the patient’s leg swelling </w:t>
      </w:r>
      <w:r w:rsidR="005E07E5" w:rsidRPr="00FA0800">
        <w:rPr>
          <w:rFonts w:cs="Arial"/>
        </w:rPr>
        <w:t xml:space="preserve">after </w:t>
      </w:r>
      <w:proofErr w:type="spellStart"/>
      <w:r w:rsidR="005E07E5" w:rsidRPr="00FA0800">
        <w:rPr>
          <w:rFonts w:cs="Arial"/>
        </w:rPr>
        <w:t>aneurysmorrhaphy</w:t>
      </w:r>
      <w:proofErr w:type="spellEnd"/>
      <w:r w:rsidR="005E07E5" w:rsidRPr="00FA0800">
        <w:rPr>
          <w:rFonts w:cs="Arial"/>
        </w:rPr>
        <w:t xml:space="preserve"> could have been due to removal of the aneurysm and improved venous return. </w:t>
      </w:r>
      <w:proofErr w:type="spellStart"/>
      <w:r w:rsidR="005E07E5" w:rsidRPr="00FA0800">
        <w:rPr>
          <w:rFonts w:cs="Arial"/>
        </w:rPr>
        <w:t>Davidovic</w:t>
      </w:r>
      <w:proofErr w:type="spellEnd"/>
      <w:r w:rsidR="005E07E5" w:rsidRPr="00FA0800">
        <w:rPr>
          <w:rFonts w:cs="Arial"/>
        </w:rPr>
        <w:t xml:space="preserve"> et al. reported that a third of patients become symptomatic with leg swelling and theorise</w:t>
      </w:r>
      <w:r w:rsidR="0054713E" w:rsidRPr="00FA0800">
        <w:rPr>
          <w:rFonts w:cs="Arial"/>
        </w:rPr>
        <w:t>d</w:t>
      </w:r>
      <w:r w:rsidR="005E07E5" w:rsidRPr="00FA0800">
        <w:rPr>
          <w:rFonts w:cs="Arial"/>
        </w:rPr>
        <w:t xml:space="preserve"> that thrombosis of the aneurysm </w:t>
      </w:r>
      <w:r w:rsidR="00105A19" w:rsidRPr="00FA0800">
        <w:rPr>
          <w:rFonts w:cs="Arial"/>
        </w:rPr>
        <w:t xml:space="preserve">impedes venous return </w:t>
      </w:r>
      <w:r w:rsidRPr="00FA0800">
        <w:rPr>
          <w:rFonts w:cs="Arial"/>
        </w:rPr>
        <w:t>leading to venous hypertension</w:t>
      </w:r>
      <w:r w:rsidR="005E07E5" w:rsidRPr="00FA0800">
        <w:rPr>
          <w:rFonts w:cs="Arial"/>
        </w:rPr>
        <w:t>.</w:t>
      </w:r>
      <w:r w:rsidR="005E07E5" w:rsidRPr="00FA0800">
        <w:rPr>
          <w:rFonts w:cs="Arial"/>
          <w:vertAlign w:val="superscript"/>
        </w:rPr>
        <w:fldChar w:fldCharType="begin">
          <w:fldData xml:space="preserve">PEVuZE5vdGU+PENpdGU+PEF1dGhvcj5EYXZpZG92aWM8L0F1dGhvcj48WWVhcj4yMDA4PC9ZZWFy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</w:fldData>
        </w:fldChar>
      </w:r>
      <w:r w:rsidR="005E07E5" w:rsidRPr="00FA0800">
        <w:rPr>
          <w:rFonts w:cs="Arial"/>
          <w:vertAlign w:val="superscript"/>
        </w:rPr>
        <w:instrText xml:space="preserve"> ADDIN EN.CITE </w:instrText>
      </w:r>
      <w:r w:rsidR="005E07E5" w:rsidRPr="00FA0800">
        <w:rPr>
          <w:rFonts w:cs="Arial"/>
          <w:vertAlign w:val="superscript"/>
        </w:rPr>
        <w:fldChar w:fldCharType="begin">
          <w:fldData xml:space="preserve">PEVuZE5vdGU+PENpdGU+PEF1dGhvcj5EYXZpZG92aWM8L0F1dGhvcj48WWVhcj4yMDA4PC9ZZWFy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</w:fldData>
        </w:fldChar>
      </w:r>
      <w:r w:rsidR="005E07E5" w:rsidRPr="00FA0800">
        <w:rPr>
          <w:rFonts w:cs="Arial"/>
          <w:vertAlign w:val="superscript"/>
        </w:rPr>
        <w:instrText xml:space="preserve"> ADDIN EN.CITE.DATA </w:instrText>
      </w:r>
      <w:r w:rsidR="005E07E5" w:rsidRPr="00FA0800">
        <w:rPr>
          <w:rFonts w:cs="Arial"/>
          <w:vertAlign w:val="superscript"/>
        </w:rPr>
      </w:r>
      <w:r w:rsidR="005E07E5" w:rsidRPr="00FA0800">
        <w:rPr>
          <w:rFonts w:cs="Arial"/>
          <w:vertAlign w:val="superscript"/>
        </w:rPr>
        <w:fldChar w:fldCharType="end"/>
      </w:r>
      <w:r w:rsidR="005E07E5" w:rsidRPr="00FA0800">
        <w:rPr>
          <w:rFonts w:cs="Arial"/>
          <w:vertAlign w:val="superscript"/>
        </w:rPr>
      </w:r>
      <w:r w:rsidR="005E07E5" w:rsidRPr="00FA0800">
        <w:rPr>
          <w:rFonts w:cs="Arial"/>
          <w:vertAlign w:val="superscript"/>
        </w:rPr>
        <w:fldChar w:fldCharType="separate"/>
      </w:r>
      <w:r w:rsidR="005E07E5" w:rsidRPr="00FA0800">
        <w:rPr>
          <w:rFonts w:cs="Arial"/>
          <w:noProof/>
          <w:vertAlign w:val="superscript"/>
        </w:rPr>
        <w:t>(2)</w:t>
      </w:r>
      <w:r w:rsidR="005E07E5" w:rsidRPr="00FA0800">
        <w:rPr>
          <w:rFonts w:cs="Arial"/>
          <w:vertAlign w:val="superscript"/>
        </w:rPr>
        <w:fldChar w:fldCharType="end"/>
      </w:r>
      <w:r w:rsidR="005E07E5" w:rsidRPr="00FA0800">
        <w:rPr>
          <w:rFonts w:cs="Arial"/>
        </w:rPr>
        <w:t xml:space="preserve"> </w:t>
      </w:r>
      <w:r w:rsidR="0054713E" w:rsidRPr="00FA0800">
        <w:rPr>
          <w:rFonts w:cs="Arial"/>
        </w:rPr>
        <w:t xml:space="preserve">Improved venous return could have </w:t>
      </w:r>
      <w:r w:rsidR="00FF2BD6" w:rsidRPr="00FA0800">
        <w:rPr>
          <w:rFonts w:cs="Arial"/>
        </w:rPr>
        <w:t xml:space="preserve">also </w:t>
      </w:r>
      <w:r w:rsidR="0054713E" w:rsidRPr="00FA0800">
        <w:rPr>
          <w:rFonts w:cs="Arial"/>
        </w:rPr>
        <w:t xml:space="preserve">contributed to the patient’s increased exercise tolerance. </w:t>
      </w:r>
      <w:r w:rsidR="005E07E5" w:rsidRPr="00FA0800">
        <w:rPr>
          <w:rFonts w:cs="Arial"/>
        </w:rPr>
        <w:t xml:space="preserve">Back pain has also been reported as a </w:t>
      </w:r>
      <w:r w:rsidR="0054713E" w:rsidRPr="00FA0800">
        <w:rPr>
          <w:rFonts w:cs="Arial"/>
        </w:rPr>
        <w:t>presenting feature</w:t>
      </w:r>
      <w:r w:rsidR="005E07E5" w:rsidRPr="00FA0800">
        <w:rPr>
          <w:rFonts w:cs="Arial"/>
        </w:rPr>
        <w:t xml:space="preserve"> of IVC aneurysm</w:t>
      </w:r>
      <w:r w:rsidR="00CD724B" w:rsidRPr="00FA0800">
        <w:rPr>
          <w:rFonts w:cs="Arial"/>
        </w:rPr>
        <w:t>s</w:t>
      </w:r>
      <w:r w:rsidR="005E07E5" w:rsidRPr="00FA0800">
        <w:rPr>
          <w:rFonts w:cs="Arial"/>
        </w:rPr>
        <w:t xml:space="preserve"> which supports the resolution of the patient’s back pain after resection. </w:t>
      </w:r>
      <w:r w:rsidR="005E07E5" w:rsidRPr="00FA0800">
        <w:rPr>
          <w:rFonts w:cs="Arial"/>
          <w:vertAlign w:val="superscript"/>
        </w:rPr>
        <w:fldChar w:fldCharType="begin">
          <w:fldData xml:space="preserve">PEVuZE5vdGU+PENpdGU+PEF1dGhvcj5WYW4gSWVwZXJlbjwvQXV0aG9yPjxZZWFyPjE5OTA8L1ll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</w:fldData>
        </w:fldChar>
      </w:r>
      <w:r w:rsidR="00B81CE8" w:rsidRPr="00FA0800">
        <w:rPr>
          <w:rFonts w:cs="Arial"/>
          <w:vertAlign w:val="superscript"/>
        </w:rPr>
        <w:instrText xml:space="preserve"> ADDIN EN.CITE </w:instrText>
      </w:r>
      <w:r w:rsidR="00B81CE8" w:rsidRPr="00FA0800">
        <w:rPr>
          <w:rFonts w:cs="Arial"/>
          <w:vertAlign w:val="superscript"/>
        </w:rPr>
        <w:fldChar w:fldCharType="begin">
          <w:fldData xml:space="preserve">PEVuZE5vdGU+PENpdGU+PEF1dGhvcj5WYW4gSWVwZXJlbjwvQXV0aG9yPjxZZWFyPjE5OTA8L1ll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</w:fldData>
        </w:fldChar>
      </w:r>
      <w:r w:rsidR="00B81CE8" w:rsidRPr="00FA0800">
        <w:rPr>
          <w:rFonts w:cs="Arial"/>
          <w:vertAlign w:val="superscript"/>
        </w:rPr>
        <w:instrText xml:space="preserve"> ADDIN EN.CITE.DATA </w:instrText>
      </w:r>
      <w:r w:rsidR="00B81CE8" w:rsidRPr="00FA0800">
        <w:rPr>
          <w:rFonts w:cs="Arial"/>
          <w:vertAlign w:val="superscript"/>
        </w:rPr>
      </w:r>
      <w:r w:rsidR="00B81CE8" w:rsidRPr="00FA0800">
        <w:rPr>
          <w:rFonts w:cs="Arial"/>
          <w:vertAlign w:val="superscript"/>
        </w:rPr>
        <w:fldChar w:fldCharType="end"/>
      </w:r>
      <w:r w:rsidR="005E07E5" w:rsidRPr="00FA0800">
        <w:rPr>
          <w:rFonts w:cs="Arial"/>
          <w:vertAlign w:val="superscript"/>
        </w:rPr>
      </w:r>
      <w:r w:rsidR="005E07E5" w:rsidRPr="00FA0800">
        <w:rPr>
          <w:rFonts w:cs="Arial"/>
          <w:vertAlign w:val="superscript"/>
        </w:rPr>
        <w:fldChar w:fldCharType="separate"/>
      </w:r>
      <w:r w:rsidR="00B81CE8" w:rsidRPr="00FA0800">
        <w:rPr>
          <w:rFonts w:cs="Arial"/>
          <w:noProof/>
          <w:vertAlign w:val="superscript"/>
        </w:rPr>
        <w:t>(2, 8)</w:t>
      </w:r>
      <w:r w:rsidR="005E07E5" w:rsidRPr="00FA0800">
        <w:rPr>
          <w:rFonts w:cs="Arial"/>
          <w:vertAlign w:val="superscript"/>
        </w:rPr>
        <w:fldChar w:fldCharType="end"/>
      </w:r>
    </w:p>
    <w:p w14:paraId="3F510D94" w14:textId="0DFF14F4" w:rsidR="00DA5AC9" w:rsidRPr="00FA0800" w:rsidRDefault="00525D83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>Montero-Baker</w:t>
      </w:r>
      <w:r w:rsidR="00D773B5" w:rsidRPr="00FA0800">
        <w:rPr>
          <w:rFonts w:cs="Arial"/>
        </w:rPr>
        <w:t xml:space="preserve"> et al.</w:t>
      </w:r>
      <w:r w:rsidR="00D773B5" w:rsidRPr="00FA0800">
        <w:rPr>
          <w:rFonts w:cs="Arial"/>
          <w:vertAlign w:val="superscript"/>
        </w:rPr>
        <w:fldChar w:fldCharType="begin">
          <w:fldData xml:space="preserve">PEVuZE5vdGU+PENpdGU+PEF1dGhvcj5Nb250ZXJvLUJha2VyPC9BdXRob3I+PFllYXI+MjAxNTwv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==
</w:fldData>
        </w:fldChar>
      </w:r>
      <w:r w:rsidR="00D773B5" w:rsidRPr="00FA0800">
        <w:rPr>
          <w:rFonts w:cs="Arial"/>
          <w:vertAlign w:val="superscript"/>
        </w:rPr>
        <w:instrText xml:space="preserve"> ADDIN EN.CITE </w:instrText>
      </w:r>
      <w:r w:rsidR="00D773B5" w:rsidRPr="00FA0800">
        <w:rPr>
          <w:rFonts w:cs="Arial"/>
          <w:vertAlign w:val="superscript"/>
        </w:rPr>
        <w:fldChar w:fldCharType="begin">
          <w:fldData xml:space="preserve">PEVuZE5vdGU+PENpdGU+PEF1dGhvcj5Nb250ZXJvLUJha2VyPC9BdXRob3I+PFllYXI+MjAxNTwv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==
</w:fldData>
        </w:fldChar>
      </w:r>
      <w:r w:rsidR="00D773B5" w:rsidRPr="00FA0800">
        <w:rPr>
          <w:rFonts w:cs="Arial"/>
          <w:vertAlign w:val="superscript"/>
        </w:rPr>
        <w:instrText xml:space="preserve"> ADDIN EN.CITE.DATA </w:instrText>
      </w:r>
      <w:r w:rsidR="00D773B5" w:rsidRPr="00FA0800">
        <w:rPr>
          <w:rFonts w:cs="Arial"/>
          <w:vertAlign w:val="superscript"/>
        </w:rPr>
      </w:r>
      <w:r w:rsidR="00D773B5" w:rsidRPr="00FA0800">
        <w:rPr>
          <w:rFonts w:cs="Arial"/>
          <w:vertAlign w:val="superscript"/>
        </w:rPr>
        <w:fldChar w:fldCharType="end"/>
      </w:r>
      <w:r w:rsidR="00D773B5" w:rsidRPr="00FA0800">
        <w:rPr>
          <w:rFonts w:cs="Arial"/>
          <w:vertAlign w:val="superscript"/>
        </w:rPr>
      </w:r>
      <w:r w:rsidR="00D773B5" w:rsidRPr="00FA0800">
        <w:rPr>
          <w:rFonts w:cs="Arial"/>
          <w:vertAlign w:val="superscript"/>
        </w:rPr>
        <w:fldChar w:fldCharType="separate"/>
      </w:r>
      <w:r w:rsidR="00D773B5" w:rsidRPr="00FA0800">
        <w:rPr>
          <w:rFonts w:cs="Arial"/>
          <w:noProof/>
          <w:vertAlign w:val="superscript"/>
        </w:rPr>
        <w:t>(1)</w:t>
      </w:r>
      <w:r w:rsidR="00D773B5" w:rsidRPr="00FA0800">
        <w:rPr>
          <w:rFonts w:cs="Arial"/>
          <w:vertAlign w:val="superscript"/>
        </w:rPr>
        <w:fldChar w:fldCharType="end"/>
      </w:r>
      <w:r w:rsidR="00D773B5" w:rsidRPr="00FA0800">
        <w:rPr>
          <w:rFonts w:cs="Arial"/>
        </w:rPr>
        <w:t xml:space="preserve"> </w:t>
      </w:r>
      <w:r w:rsidR="008A330E" w:rsidRPr="00FA0800">
        <w:rPr>
          <w:rFonts w:cs="Arial"/>
        </w:rPr>
        <w:t>c</w:t>
      </w:r>
      <w:r w:rsidR="008A4A72" w:rsidRPr="00FA0800">
        <w:rPr>
          <w:rFonts w:cs="Arial"/>
        </w:rPr>
        <w:t>onducted</w:t>
      </w:r>
      <w:r w:rsidRPr="00FA0800">
        <w:rPr>
          <w:rFonts w:cs="Arial"/>
        </w:rPr>
        <w:t xml:space="preserve"> a literature review </w:t>
      </w:r>
      <w:r w:rsidR="008A4A72" w:rsidRPr="00FA0800">
        <w:rPr>
          <w:rFonts w:cs="Arial"/>
        </w:rPr>
        <w:t>of the</w:t>
      </w:r>
      <w:r w:rsidRPr="00FA0800">
        <w:rPr>
          <w:rFonts w:cs="Arial"/>
        </w:rPr>
        <w:t xml:space="preserve"> rep</w:t>
      </w:r>
      <w:r w:rsidR="00D773B5" w:rsidRPr="00FA0800">
        <w:rPr>
          <w:rFonts w:cs="Arial"/>
        </w:rPr>
        <w:t>orted cases up to the year 2014 and developed a management algorithm for IVC aneurysms. The patient in this case closely resembled other reported cases of type III aneurysms</w:t>
      </w:r>
      <w:r w:rsidR="008A330E" w:rsidRPr="00FA0800">
        <w:rPr>
          <w:rFonts w:cs="Arial"/>
        </w:rPr>
        <w:t xml:space="preserve">: being </w:t>
      </w:r>
      <w:r w:rsidR="00D773B5" w:rsidRPr="00FA0800">
        <w:rPr>
          <w:rFonts w:cs="Arial"/>
        </w:rPr>
        <w:t>32 years</w:t>
      </w:r>
      <w:r w:rsidR="00177EE0" w:rsidRPr="00FA0800">
        <w:rPr>
          <w:rFonts w:cs="Arial"/>
        </w:rPr>
        <w:t xml:space="preserve"> </w:t>
      </w:r>
      <w:r w:rsidR="008A330E" w:rsidRPr="00FA0800">
        <w:rPr>
          <w:rFonts w:cs="Arial"/>
        </w:rPr>
        <w:t xml:space="preserve">with a reported </w:t>
      </w:r>
      <w:r w:rsidR="00177EE0" w:rsidRPr="00FA0800">
        <w:rPr>
          <w:rFonts w:cs="Arial"/>
        </w:rPr>
        <w:t xml:space="preserve">mean </w:t>
      </w:r>
      <w:r w:rsidR="0005685B" w:rsidRPr="00FA0800">
        <w:rPr>
          <w:rFonts w:cs="Arial"/>
        </w:rPr>
        <w:t xml:space="preserve">of </w:t>
      </w:r>
      <w:r w:rsidR="00177EE0" w:rsidRPr="00FA0800">
        <w:rPr>
          <w:rFonts w:cs="Arial"/>
        </w:rPr>
        <w:t>30.5 years</w:t>
      </w:r>
      <w:r w:rsidR="00D773B5" w:rsidRPr="00FA0800">
        <w:rPr>
          <w:rFonts w:cs="Arial"/>
        </w:rPr>
        <w:t xml:space="preserve"> and </w:t>
      </w:r>
      <w:r w:rsidR="008A330E" w:rsidRPr="00FA0800">
        <w:rPr>
          <w:rFonts w:cs="Arial"/>
        </w:rPr>
        <w:t xml:space="preserve">having undergone surgical resection which occurred in </w:t>
      </w:r>
      <w:r w:rsidR="0005685B" w:rsidRPr="00FA0800">
        <w:rPr>
          <w:rFonts w:cs="Arial"/>
        </w:rPr>
        <w:t>15</w:t>
      </w:r>
      <w:r w:rsidR="00364025" w:rsidRPr="00FA0800">
        <w:rPr>
          <w:rFonts w:cs="Arial"/>
        </w:rPr>
        <w:t xml:space="preserve"> </w:t>
      </w:r>
      <w:r w:rsidR="008A330E" w:rsidRPr="00FA0800">
        <w:rPr>
          <w:rFonts w:cs="Arial"/>
        </w:rPr>
        <w:t xml:space="preserve">out of </w:t>
      </w:r>
      <w:r w:rsidR="0005685B" w:rsidRPr="00FA0800">
        <w:rPr>
          <w:rFonts w:cs="Arial"/>
        </w:rPr>
        <w:t>21</w:t>
      </w:r>
      <w:r w:rsidR="008A330E" w:rsidRPr="00FA0800">
        <w:rPr>
          <w:rFonts w:cs="Arial"/>
        </w:rPr>
        <w:t xml:space="preserve"> reported</w:t>
      </w:r>
      <w:r w:rsidR="0005685B" w:rsidRPr="00FA0800">
        <w:rPr>
          <w:rFonts w:cs="Arial"/>
        </w:rPr>
        <w:t xml:space="preserve"> cases</w:t>
      </w:r>
      <w:r w:rsidR="00D773B5" w:rsidRPr="00FA0800">
        <w:rPr>
          <w:rFonts w:cs="Arial"/>
        </w:rPr>
        <w:t>.</w:t>
      </w:r>
      <w:r w:rsidR="005E07E5" w:rsidRPr="00FA0800">
        <w:rPr>
          <w:rFonts w:cs="Arial"/>
        </w:rPr>
        <w:t xml:space="preserve"> However, within this review 6 of the 21 patients with Type III aneurysms were managed conservatively</w:t>
      </w:r>
      <w:r w:rsidR="008A330E" w:rsidRPr="00FA0800">
        <w:rPr>
          <w:rFonts w:cs="Arial"/>
        </w:rPr>
        <w:t>,</w:t>
      </w:r>
      <w:r w:rsidR="005E07E5" w:rsidRPr="00FA0800">
        <w:rPr>
          <w:rFonts w:cs="Arial"/>
        </w:rPr>
        <w:t xml:space="preserve"> with one fatality</w:t>
      </w:r>
      <w:r w:rsidR="00676BE7" w:rsidRPr="00FA0800">
        <w:rPr>
          <w:rFonts w:cs="Arial"/>
        </w:rPr>
        <w:t xml:space="preserve"> reported</w:t>
      </w:r>
      <w:r w:rsidR="00CD724B" w:rsidRPr="00FA0800">
        <w:rPr>
          <w:rFonts w:cs="Arial"/>
        </w:rPr>
        <w:t xml:space="preserve"> </w:t>
      </w:r>
      <w:r w:rsidR="00676BE7" w:rsidRPr="00FA0800">
        <w:rPr>
          <w:rFonts w:cs="Arial"/>
        </w:rPr>
        <w:t xml:space="preserve">secondary </w:t>
      </w:r>
      <w:r w:rsidR="00CD724B" w:rsidRPr="00FA0800">
        <w:rPr>
          <w:rFonts w:cs="Arial"/>
        </w:rPr>
        <w:t>to massive pulmonary embolism</w:t>
      </w:r>
      <w:r w:rsidR="005E07E5" w:rsidRPr="00FA0800">
        <w:rPr>
          <w:rFonts w:cs="Arial"/>
        </w:rPr>
        <w:t xml:space="preserve">. </w:t>
      </w:r>
      <w:r w:rsidR="00AB568A" w:rsidRPr="00FA0800">
        <w:rPr>
          <w:rFonts w:cs="Arial"/>
        </w:rPr>
        <w:t>Conservative management using an IVC filter or anticoagulation has been recommended for asymptomatic Type I aneurysms.</w:t>
      </w:r>
      <w:r w:rsidR="005E07E5" w:rsidRPr="00FA0800">
        <w:rPr>
          <w:rFonts w:cs="Arial"/>
        </w:rPr>
        <w:t xml:space="preserve"> A</w:t>
      </w:r>
      <w:r w:rsidR="00AB568A" w:rsidRPr="00FA0800">
        <w:rPr>
          <w:rFonts w:cs="Arial"/>
        </w:rPr>
        <w:t>s this patient ha</w:t>
      </w:r>
      <w:r w:rsidR="00A13B1D" w:rsidRPr="00FA0800">
        <w:rPr>
          <w:rFonts w:cs="Arial"/>
        </w:rPr>
        <w:t>d a previous history of thrombo</w:t>
      </w:r>
      <w:r w:rsidR="00AB568A" w:rsidRPr="00FA0800">
        <w:rPr>
          <w:rFonts w:cs="Arial"/>
        </w:rPr>
        <w:t>embolic events</w:t>
      </w:r>
      <w:r w:rsidR="008A330E" w:rsidRPr="00FA0800">
        <w:rPr>
          <w:rFonts w:cs="Arial"/>
        </w:rPr>
        <w:t>,</w:t>
      </w:r>
      <w:r w:rsidR="00AB568A" w:rsidRPr="00FA0800">
        <w:rPr>
          <w:rFonts w:cs="Arial"/>
        </w:rPr>
        <w:t xml:space="preserve"> a Type III aneurysm </w:t>
      </w:r>
      <w:r w:rsidR="005E07E5" w:rsidRPr="00FA0800">
        <w:rPr>
          <w:rFonts w:cs="Arial"/>
        </w:rPr>
        <w:t xml:space="preserve">resection was indicated. </w:t>
      </w:r>
      <w:r w:rsidR="00177EE0" w:rsidRPr="00FA0800">
        <w:rPr>
          <w:rFonts w:cs="Arial"/>
        </w:rPr>
        <w:t xml:space="preserve">Endovascular stent-graft </w:t>
      </w:r>
      <w:r w:rsidR="008A330E" w:rsidRPr="00FA0800">
        <w:rPr>
          <w:rFonts w:cs="Arial"/>
        </w:rPr>
        <w:t xml:space="preserve">repair </w:t>
      </w:r>
      <w:r w:rsidR="00177EE0" w:rsidRPr="00FA0800">
        <w:rPr>
          <w:rFonts w:cs="Arial"/>
        </w:rPr>
        <w:t>has been shown to be a viable option in the treatment of Type III aneurysms in patients unfit for open surgery.</w:t>
      </w:r>
      <w:r w:rsidR="00177EE0" w:rsidRPr="00FA0800">
        <w:rPr>
          <w:rFonts w:cs="Arial"/>
          <w:vertAlign w:val="superscript"/>
        </w:rPr>
        <w:fldChar w:fldCharType="begin">
          <w:fldData xml:space="preserve">PEVuZE5vdGU+PENpdGU+PEF1dGhvcj5GYWxrb3dza2k8L0F1dGhvcj48WWVhcj4yMDEzPC9ZZWFy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</w:fldData>
        </w:fldChar>
      </w:r>
      <w:r w:rsidR="00B81CE8" w:rsidRPr="00FA0800">
        <w:rPr>
          <w:rFonts w:cs="Arial"/>
          <w:vertAlign w:val="superscript"/>
        </w:rPr>
        <w:instrText xml:space="preserve"> ADDIN EN.CITE </w:instrText>
      </w:r>
      <w:r w:rsidR="00B81CE8" w:rsidRPr="00FA0800">
        <w:rPr>
          <w:rFonts w:cs="Arial"/>
          <w:vertAlign w:val="superscript"/>
        </w:rPr>
        <w:fldChar w:fldCharType="begin">
          <w:fldData xml:space="preserve">PEVuZE5vdGU+PENpdGU+PEF1dGhvcj5GYWxrb3dza2k8L0F1dGhvcj48WWVhcj4yMDEzPC9ZZWFy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</w:fldData>
        </w:fldChar>
      </w:r>
      <w:r w:rsidR="00B81CE8" w:rsidRPr="00FA0800">
        <w:rPr>
          <w:rFonts w:cs="Arial"/>
          <w:vertAlign w:val="superscript"/>
        </w:rPr>
        <w:instrText xml:space="preserve"> ADDIN EN.CITE.DATA </w:instrText>
      </w:r>
      <w:r w:rsidR="00B81CE8" w:rsidRPr="00FA0800">
        <w:rPr>
          <w:rFonts w:cs="Arial"/>
          <w:vertAlign w:val="superscript"/>
        </w:rPr>
      </w:r>
      <w:r w:rsidR="00B81CE8" w:rsidRPr="00FA0800">
        <w:rPr>
          <w:rFonts w:cs="Arial"/>
          <w:vertAlign w:val="superscript"/>
        </w:rPr>
        <w:fldChar w:fldCharType="end"/>
      </w:r>
      <w:r w:rsidR="00177EE0" w:rsidRPr="00FA0800">
        <w:rPr>
          <w:rFonts w:cs="Arial"/>
          <w:vertAlign w:val="superscript"/>
        </w:rPr>
      </w:r>
      <w:r w:rsidR="00177EE0" w:rsidRPr="00FA0800">
        <w:rPr>
          <w:rFonts w:cs="Arial"/>
          <w:vertAlign w:val="superscript"/>
        </w:rPr>
        <w:fldChar w:fldCharType="separate"/>
      </w:r>
      <w:r w:rsidR="00B81CE8" w:rsidRPr="00FA0800">
        <w:rPr>
          <w:rFonts w:cs="Arial"/>
          <w:noProof/>
          <w:vertAlign w:val="superscript"/>
        </w:rPr>
        <w:t>(9)</w:t>
      </w:r>
      <w:r w:rsidR="00177EE0" w:rsidRPr="00FA0800">
        <w:rPr>
          <w:rFonts w:cs="Arial"/>
          <w:vertAlign w:val="superscript"/>
        </w:rPr>
        <w:fldChar w:fldCharType="end"/>
      </w:r>
      <w:r w:rsidR="00177EE0" w:rsidRPr="00FA0800">
        <w:rPr>
          <w:rFonts w:cs="Arial"/>
        </w:rPr>
        <w:t xml:space="preserve"> </w:t>
      </w:r>
      <w:r w:rsidR="00D773B5" w:rsidRPr="00FA0800">
        <w:rPr>
          <w:rFonts w:cs="Arial"/>
        </w:rPr>
        <w:t xml:space="preserve"> </w:t>
      </w:r>
    </w:p>
    <w:p w14:paraId="13C17A9F" w14:textId="77777777" w:rsidR="00C7109A" w:rsidRDefault="00C7109A" w:rsidP="007E0B0C">
      <w:pPr>
        <w:spacing w:line="480" w:lineRule="auto"/>
        <w:jc w:val="both"/>
        <w:rPr>
          <w:rFonts w:cs="Arial"/>
        </w:rPr>
      </w:pPr>
    </w:p>
    <w:p w14:paraId="0089D8DE" w14:textId="77777777" w:rsidR="00C7109A" w:rsidRDefault="00C7109A" w:rsidP="007E0B0C">
      <w:pPr>
        <w:spacing w:line="480" w:lineRule="auto"/>
        <w:jc w:val="both"/>
        <w:rPr>
          <w:rFonts w:cs="Arial"/>
        </w:rPr>
      </w:pPr>
    </w:p>
    <w:p w14:paraId="2382C421" w14:textId="77629604" w:rsidR="00504196" w:rsidRPr="00FA0800" w:rsidRDefault="00504196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lastRenderedPageBreak/>
        <w:t>Conclusion</w:t>
      </w:r>
    </w:p>
    <w:p w14:paraId="6AAAE5E6" w14:textId="0625A3E0" w:rsidR="00F02A39" w:rsidRPr="00FA0800" w:rsidRDefault="00F02A39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t>IVC aneurysm</w:t>
      </w:r>
      <w:r w:rsidR="008A330E" w:rsidRPr="00FA0800">
        <w:rPr>
          <w:rFonts w:cs="Arial"/>
        </w:rPr>
        <w:t>s</w:t>
      </w:r>
      <w:r w:rsidRPr="00FA0800">
        <w:rPr>
          <w:rFonts w:cs="Arial"/>
        </w:rPr>
        <w:t xml:space="preserve"> </w:t>
      </w:r>
      <w:r w:rsidR="008A330E" w:rsidRPr="00FA0800">
        <w:rPr>
          <w:rFonts w:cs="Arial"/>
        </w:rPr>
        <w:t>are</w:t>
      </w:r>
      <w:r w:rsidR="005A69C5" w:rsidRPr="00FA0800">
        <w:rPr>
          <w:rFonts w:cs="Arial"/>
        </w:rPr>
        <w:t xml:space="preserve"> rare and</w:t>
      </w:r>
      <w:r w:rsidRPr="00FA0800">
        <w:rPr>
          <w:rFonts w:cs="Arial"/>
        </w:rPr>
        <w:t xml:space="preserve"> not</w:t>
      </w:r>
      <w:r w:rsidR="005A69C5" w:rsidRPr="00FA0800">
        <w:rPr>
          <w:rFonts w:cs="Arial"/>
        </w:rPr>
        <w:t xml:space="preserve"> currently</w:t>
      </w:r>
      <w:r w:rsidRPr="00FA0800">
        <w:rPr>
          <w:rFonts w:cs="Arial"/>
        </w:rPr>
        <w:t xml:space="preserve"> </w:t>
      </w:r>
      <w:r w:rsidR="00D44AB4" w:rsidRPr="00FA0800">
        <w:rPr>
          <w:rFonts w:cs="Arial"/>
        </w:rPr>
        <w:t>associated</w:t>
      </w:r>
      <w:r w:rsidRPr="00FA0800">
        <w:rPr>
          <w:rFonts w:cs="Arial"/>
        </w:rPr>
        <w:t xml:space="preserve"> </w:t>
      </w:r>
      <w:r w:rsidR="00B9190B" w:rsidRPr="00FA0800">
        <w:rPr>
          <w:rFonts w:cs="Arial"/>
        </w:rPr>
        <w:t xml:space="preserve">with </w:t>
      </w:r>
      <w:r w:rsidRPr="00FA0800">
        <w:rPr>
          <w:rFonts w:cs="Arial"/>
        </w:rPr>
        <w:t>KTS.</w:t>
      </w:r>
      <w:r w:rsidR="00D50D5E">
        <w:rPr>
          <w:rFonts w:cs="Arial"/>
        </w:rPr>
        <w:t xml:space="preserve"> Careful</w:t>
      </w:r>
      <w:r w:rsidR="00D44AB4" w:rsidRPr="00FA0800">
        <w:rPr>
          <w:rFonts w:cs="Arial"/>
        </w:rPr>
        <w:t xml:space="preserve"> </w:t>
      </w:r>
      <w:r w:rsidR="005A69C5" w:rsidRPr="00FA0800">
        <w:rPr>
          <w:rFonts w:cs="Arial"/>
        </w:rPr>
        <w:t>m</w:t>
      </w:r>
      <w:r w:rsidR="00D44AB4" w:rsidRPr="00FA0800">
        <w:rPr>
          <w:rFonts w:cs="Arial"/>
        </w:rPr>
        <w:t xml:space="preserve">ulti-disciplinary </w:t>
      </w:r>
      <w:r w:rsidR="005A69C5" w:rsidRPr="00FA0800">
        <w:rPr>
          <w:rFonts w:cs="Arial"/>
        </w:rPr>
        <w:t xml:space="preserve">team </w:t>
      </w:r>
      <w:r w:rsidR="00D44AB4" w:rsidRPr="00FA0800">
        <w:rPr>
          <w:rFonts w:cs="Arial"/>
        </w:rPr>
        <w:t>management of patients with IVC aneurysms must balance the risk of future thrombotic events or rupture with the risks associated with open repair or endovascular exclusion.</w:t>
      </w:r>
      <w:r w:rsidR="005A69C5" w:rsidRPr="00FA0800">
        <w:rPr>
          <w:rFonts w:cs="Arial"/>
        </w:rPr>
        <w:t xml:space="preserve"> Further research is required to more fully understand the risk profile of patients with great venous anomalies and </w:t>
      </w:r>
      <w:r w:rsidR="00B9190B" w:rsidRPr="00FA0800">
        <w:rPr>
          <w:rFonts w:cs="Arial"/>
        </w:rPr>
        <w:t xml:space="preserve">the </w:t>
      </w:r>
      <w:r w:rsidR="005A69C5" w:rsidRPr="00FA0800">
        <w:rPr>
          <w:rFonts w:cs="Arial"/>
        </w:rPr>
        <w:t xml:space="preserve">most appropriate management options. </w:t>
      </w:r>
      <w:r w:rsidRPr="00FA0800">
        <w:rPr>
          <w:rFonts w:cs="Arial"/>
        </w:rPr>
        <w:t xml:space="preserve"> </w:t>
      </w:r>
    </w:p>
    <w:p w14:paraId="3942A66F" w14:textId="360ED5FC" w:rsidR="00504196" w:rsidRPr="00FA0800" w:rsidRDefault="00504196" w:rsidP="007E0B0C">
      <w:pPr>
        <w:spacing w:line="480" w:lineRule="auto"/>
        <w:jc w:val="both"/>
        <w:rPr>
          <w:rFonts w:cs="Arial"/>
        </w:rPr>
      </w:pPr>
    </w:p>
    <w:p w14:paraId="4CF7D028" w14:textId="2284770A" w:rsidR="00504196" w:rsidRPr="00FA0800" w:rsidRDefault="00504196" w:rsidP="007E0B0C">
      <w:pPr>
        <w:spacing w:line="480" w:lineRule="auto"/>
        <w:jc w:val="both"/>
        <w:rPr>
          <w:rFonts w:cs="Arial"/>
        </w:rPr>
      </w:pPr>
    </w:p>
    <w:p w14:paraId="10E84251" w14:textId="3944E9B4" w:rsidR="00A13B1D" w:rsidRPr="00FA0800" w:rsidRDefault="00A13B1D" w:rsidP="007E0B0C">
      <w:pPr>
        <w:spacing w:line="480" w:lineRule="auto"/>
        <w:jc w:val="both"/>
        <w:rPr>
          <w:rFonts w:cs="Arial"/>
        </w:rPr>
      </w:pPr>
    </w:p>
    <w:p w14:paraId="7DCA7B39" w14:textId="27DB72A9" w:rsidR="00A13B1D" w:rsidRPr="00FA0800" w:rsidRDefault="00A13B1D" w:rsidP="007E0B0C">
      <w:pPr>
        <w:spacing w:line="480" w:lineRule="auto"/>
        <w:jc w:val="both"/>
        <w:rPr>
          <w:rFonts w:cs="Arial"/>
        </w:rPr>
      </w:pPr>
    </w:p>
    <w:p w14:paraId="0D6C0EA5" w14:textId="636F445A" w:rsidR="003143C0" w:rsidRPr="00FA0800" w:rsidRDefault="003143C0" w:rsidP="007E0B0C">
      <w:pPr>
        <w:spacing w:line="480" w:lineRule="auto"/>
        <w:jc w:val="both"/>
        <w:rPr>
          <w:rFonts w:cs="Arial"/>
        </w:rPr>
      </w:pPr>
    </w:p>
    <w:p w14:paraId="49B9DE67" w14:textId="44C56ECE" w:rsidR="00E51428" w:rsidRPr="00FA0800" w:rsidRDefault="008C3579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br w:type="column"/>
      </w:r>
      <w:r w:rsidR="00736B83" w:rsidRPr="00FA0800">
        <w:rPr>
          <w:rFonts w:cs="Arial"/>
        </w:rPr>
        <w:lastRenderedPageBreak/>
        <w:t>References</w:t>
      </w:r>
    </w:p>
    <w:p w14:paraId="18F7EDAB" w14:textId="1477CC4A" w:rsidR="00B81CE8" w:rsidRPr="00FA0800" w:rsidRDefault="00E51428" w:rsidP="007E0B0C">
      <w:pPr>
        <w:pStyle w:val="EndNoteBibliography"/>
        <w:spacing w:after="0" w:line="480" w:lineRule="auto"/>
        <w:rPr>
          <w:rFonts w:asciiTheme="minorHAnsi" w:hAnsiTheme="minorHAnsi" w:cs="Arial"/>
        </w:rPr>
      </w:pPr>
      <w:r w:rsidRPr="00FA0800">
        <w:rPr>
          <w:rFonts w:asciiTheme="minorHAnsi" w:hAnsiTheme="minorHAnsi" w:cs="Arial"/>
        </w:rPr>
        <w:fldChar w:fldCharType="begin"/>
      </w:r>
      <w:r w:rsidRPr="00FA0800">
        <w:rPr>
          <w:rFonts w:asciiTheme="minorHAnsi" w:hAnsiTheme="minorHAnsi" w:cs="Arial"/>
        </w:rPr>
        <w:instrText xml:space="preserve"> ADDIN EN.REFLIST </w:instrText>
      </w:r>
      <w:r w:rsidRPr="00FA0800">
        <w:rPr>
          <w:rFonts w:asciiTheme="minorHAnsi" w:hAnsiTheme="minorHAnsi" w:cs="Arial"/>
        </w:rPr>
        <w:fldChar w:fldCharType="separate"/>
      </w:r>
      <w:r w:rsidR="00B81CE8" w:rsidRPr="00FA0800">
        <w:rPr>
          <w:rFonts w:asciiTheme="minorHAnsi" w:hAnsiTheme="minorHAnsi" w:cs="Arial"/>
        </w:rPr>
        <w:t>1.</w:t>
      </w:r>
      <w:r w:rsidR="00B81CE8" w:rsidRPr="00FA0800">
        <w:rPr>
          <w:rFonts w:asciiTheme="minorHAnsi" w:hAnsiTheme="minorHAnsi" w:cs="Arial"/>
        </w:rPr>
        <w:tab/>
        <w:t xml:space="preserve">Montero-Baker MF, Branco BC, Leon LL, Jr., </w:t>
      </w:r>
      <w:r w:rsidR="00FA0800">
        <w:rPr>
          <w:rFonts w:asciiTheme="minorHAnsi" w:hAnsiTheme="minorHAnsi" w:cs="Arial"/>
        </w:rPr>
        <w:t>et al.</w:t>
      </w:r>
      <w:r w:rsidR="00B81CE8" w:rsidRPr="00FA0800">
        <w:rPr>
          <w:rFonts w:asciiTheme="minorHAnsi" w:hAnsiTheme="minorHAnsi" w:cs="Arial"/>
        </w:rPr>
        <w:t xml:space="preserve"> Management of inferior vena cava aneurysm. J Cardiovasc Surg (Torino). 2015;56(5):769-74.</w:t>
      </w:r>
    </w:p>
    <w:p w14:paraId="23D63B84" w14:textId="3404EE95" w:rsidR="00B81CE8" w:rsidRPr="00FA0800" w:rsidRDefault="00B81CE8" w:rsidP="007E0B0C">
      <w:pPr>
        <w:pStyle w:val="EndNoteBibliography"/>
        <w:spacing w:after="0" w:line="480" w:lineRule="auto"/>
        <w:rPr>
          <w:rFonts w:asciiTheme="minorHAnsi" w:hAnsiTheme="minorHAnsi" w:cs="Arial"/>
        </w:rPr>
      </w:pPr>
      <w:r w:rsidRPr="00FA0800">
        <w:rPr>
          <w:rFonts w:asciiTheme="minorHAnsi" w:hAnsiTheme="minorHAnsi" w:cs="Arial"/>
        </w:rPr>
        <w:t>2.</w:t>
      </w:r>
      <w:r w:rsidRPr="00FA0800">
        <w:rPr>
          <w:rFonts w:asciiTheme="minorHAnsi" w:hAnsiTheme="minorHAnsi" w:cs="Arial"/>
        </w:rPr>
        <w:tab/>
        <w:t>Davidov</w:t>
      </w:r>
      <w:r w:rsidR="00FA0800">
        <w:rPr>
          <w:rFonts w:asciiTheme="minorHAnsi" w:hAnsiTheme="minorHAnsi" w:cs="Arial"/>
        </w:rPr>
        <w:t>ic L, Dragas M, Bozic V, et al</w:t>
      </w:r>
      <w:r w:rsidRPr="00FA0800">
        <w:rPr>
          <w:rFonts w:asciiTheme="minorHAnsi" w:hAnsiTheme="minorHAnsi" w:cs="Arial"/>
        </w:rPr>
        <w:t>. Aneurysm of the inferior vena cava: case report and review of the literature. Phlebology. 2008;23(4):184-8.</w:t>
      </w:r>
    </w:p>
    <w:p w14:paraId="417F2137" w14:textId="282654A7" w:rsidR="00B81CE8" w:rsidRPr="00FA0800" w:rsidRDefault="00B81CE8" w:rsidP="007E0B0C">
      <w:pPr>
        <w:pStyle w:val="EndNoteBibliography"/>
        <w:spacing w:after="0" w:line="480" w:lineRule="auto"/>
        <w:rPr>
          <w:rFonts w:asciiTheme="minorHAnsi" w:hAnsiTheme="minorHAnsi" w:cs="Arial"/>
        </w:rPr>
      </w:pPr>
      <w:r w:rsidRPr="00FA0800">
        <w:rPr>
          <w:rFonts w:asciiTheme="minorHAnsi" w:hAnsiTheme="minorHAnsi" w:cs="Arial"/>
        </w:rPr>
        <w:t>3.</w:t>
      </w:r>
      <w:r w:rsidRPr="00FA0800">
        <w:rPr>
          <w:rFonts w:asciiTheme="minorHAnsi" w:hAnsiTheme="minorHAnsi" w:cs="Arial"/>
        </w:rPr>
        <w:tab/>
        <w:t xml:space="preserve">Wang SK, Drucker NA, Gupta AK, </w:t>
      </w:r>
      <w:r w:rsidR="00FA0800">
        <w:rPr>
          <w:rFonts w:asciiTheme="minorHAnsi" w:hAnsiTheme="minorHAnsi" w:cs="Arial"/>
        </w:rPr>
        <w:t>et al</w:t>
      </w:r>
      <w:r w:rsidRPr="00FA0800">
        <w:rPr>
          <w:rFonts w:asciiTheme="minorHAnsi" w:hAnsiTheme="minorHAnsi" w:cs="Arial"/>
        </w:rPr>
        <w:t>. Diagnosis and management of the venous malformations of Klippel-Trénaunay syndrome. Journal of Vascular Surgery: Venous and Lymphatic Disorders. 2017;5(4):587-95.</w:t>
      </w:r>
    </w:p>
    <w:p w14:paraId="7CA99439" w14:textId="14168E39" w:rsidR="00B81CE8" w:rsidRPr="00FA0800" w:rsidRDefault="00B81CE8" w:rsidP="007E0B0C">
      <w:pPr>
        <w:pStyle w:val="EndNoteBibliography"/>
        <w:spacing w:after="0" w:line="480" w:lineRule="auto"/>
        <w:rPr>
          <w:rFonts w:asciiTheme="minorHAnsi" w:hAnsiTheme="minorHAnsi" w:cs="Arial"/>
        </w:rPr>
      </w:pPr>
      <w:r w:rsidRPr="00FA0800">
        <w:rPr>
          <w:rFonts w:asciiTheme="minorHAnsi" w:hAnsiTheme="minorHAnsi" w:cs="Arial"/>
        </w:rPr>
        <w:t>4.</w:t>
      </w:r>
      <w:r w:rsidRPr="00FA0800">
        <w:rPr>
          <w:rFonts w:asciiTheme="minorHAnsi" w:hAnsiTheme="minorHAnsi" w:cs="Arial"/>
        </w:rPr>
        <w:tab/>
        <w:t xml:space="preserve">Jacob AG, Driscoll DJ, Shaughnessy WJ, </w:t>
      </w:r>
      <w:r w:rsidR="00FA0800">
        <w:rPr>
          <w:rFonts w:asciiTheme="minorHAnsi" w:hAnsiTheme="minorHAnsi" w:cs="Arial"/>
        </w:rPr>
        <w:t>et al.</w:t>
      </w:r>
      <w:r w:rsidRPr="00FA0800">
        <w:rPr>
          <w:rFonts w:asciiTheme="minorHAnsi" w:hAnsiTheme="minorHAnsi" w:cs="Arial"/>
        </w:rPr>
        <w:t>. Klippel-Trenaunay syndrome: spectrum and management. Mayo Clinic Proceedings; 1998: Elsevier.</w:t>
      </w:r>
    </w:p>
    <w:p w14:paraId="60573692" w14:textId="77777777" w:rsidR="00B81CE8" w:rsidRPr="00FA0800" w:rsidRDefault="00B81CE8" w:rsidP="007E0B0C">
      <w:pPr>
        <w:pStyle w:val="EndNoteBibliography"/>
        <w:spacing w:after="0" w:line="480" w:lineRule="auto"/>
        <w:rPr>
          <w:rFonts w:asciiTheme="minorHAnsi" w:hAnsiTheme="minorHAnsi" w:cs="Arial"/>
        </w:rPr>
      </w:pPr>
      <w:r w:rsidRPr="00FA0800">
        <w:rPr>
          <w:rFonts w:asciiTheme="minorHAnsi" w:hAnsiTheme="minorHAnsi" w:cs="Arial"/>
        </w:rPr>
        <w:t>5.</w:t>
      </w:r>
      <w:r w:rsidRPr="00FA0800">
        <w:rPr>
          <w:rFonts w:asciiTheme="minorHAnsi" w:hAnsiTheme="minorHAnsi" w:cs="Arial"/>
        </w:rPr>
        <w:tab/>
        <w:t>Husmann D, Rathburn S, Driscoll D. Klippel-Trenaunay syndrome: incidence and treatment of genitourinary sequelae. The Journal of urology. 2007;177(4):1244-9.</w:t>
      </w:r>
    </w:p>
    <w:p w14:paraId="67001C54" w14:textId="77D87D40" w:rsidR="00B81CE8" w:rsidRPr="00FA0800" w:rsidRDefault="00B81CE8" w:rsidP="007E0B0C">
      <w:pPr>
        <w:pStyle w:val="EndNoteBibliography"/>
        <w:spacing w:after="0" w:line="480" w:lineRule="auto"/>
        <w:rPr>
          <w:rFonts w:asciiTheme="minorHAnsi" w:hAnsiTheme="minorHAnsi" w:cs="Arial"/>
        </w:rPr>
      </w:pPr>
      <w:r w:rsidRPr="00FA0800">
        <w:rPr>
          <w:rFonts w:asciiTheme="minorHAnsi" w:hAnsiTheme="minorHAnsi" w:cs="Arial"/>
        </w:rPr>
        <w:t>6.</w:t>
      </w:r>
      <w:r w:rsidRPr="00FA0800">
        <w:rPr>
          <w:rFonts w:asciiTheme="minorHAnsi" w:hAnsiTheme="minorHAnsi" w:cs="Arial"/>
        </w:rPr>
        <w:tab/>
        <w:t xml:space="preserve">Moncada R, Demos TC, Marsan R, </w:t>
      </w:r>
      <w:r w:rsidR="00FA0800">
        <w:rPr>
          <w:rFonts w:asciiTheme="minorHAnsi" w:hAnsiTheme="minorHAnsi" w:cs="Arial"/>
        </w:rPr>
        <w:t>et al</w:t>
      </w:r>
      <w:r w:rsidRPr="00FA0800">
        <w:rPr>
          <w:rFonts w:asciiTheme="minorHAnsi" w:hAnsiTheme="minorHAnsi" w:cs="Arial"/>
        </w:rPr>
        <w:t>. CT diagnosis of idiopathic aneurysms of the thoracic systemic veins. J Comput Assist Tomogr. 1985;9(2):305-9.</w:t>
      </w:r>
    </w:p>
    <w:p w14:paraId="0E89C516" w14:textId="7D818DFD" w:rsidR="00B81CE8" w:rsidRPr="00FA0800" w:rsidRDefault="00B81CE8" w:rsidP="007E0B0C">
      <w:pPr>
        <w:pStyle w:val="EndNoteBibliography"/>
        <w:spacing w:after="0" w:line="480" w:lineRule="auto"/>
        <w:rPr>
          <w:rFonts w:asciiTheme="minorHAnsi" w:hAnsiTheme="minorHAnsi" w:cs="Arial"/>
        </w:rPr>
      </w:pPr>
      <w:r w:rsidRPr="00FA0800">
        <w:rPr>
          <w:rFonts w:asciiTheme="minorHAnsi" w:hAnsiTheme="minorHAnsi" w:cs="Arial"/>
        </w:rPr>
        <w:t>7.</w:t>
      </w:r>
      <w:r w:rsidRPr="00FA0800">
        <w:rPr>
          <w:rFonts w:asciiTheme="minorHAnsi" w:hAnsiTheme="minorHAnsi" w:cs="Arial"/>
        </w:rPr>
        <w:tab/>
        <w:t xml:space="preserve">Debing E, Vanhulle A, Van Tussenbroek F, </w:t>
      </w:r>
      <w:r w:rsidR="00FA0800">
        <w:rPr>
          <w:rFonts w:asciiTheme="minorHAnsi" w:hAnsiTheme="minorHAnsi" w:cs="Arial"/>
        </w:rPr>
        <w:t>et al.</w:t>
      </w:r>
      <w:r w:rsidRPr="00FA0800">
        <w:rPr>
          <w:rFonts w:asciiTheme="minorHAnsi" w:hAnsiTheme="minorHAnsi" w:cs="Arial"/>
        </w:rPr>
        <w:t xml:space="preserve"> Idiopathic aneurysm of the inferior vena cava as a cause of massive penile bleeding. European journal of vascular and endovascular surgery. 1998;15(4):365-8.</w:t>
      </w:r>
    </w:p>
    <w:p w14:paraId="6BA17A8C" w14:textId="77777777" w:rsidR="00B81CE8" w:rsidRPr="00FA0800" w:rsidRDefault="00B81CE8" w:rsidP="007E0B0C">
      <w:pPr>
        <w:pStyle w:val="EndNoteBibliography"/>
        <w:spacing w:after="0" w:line="480" w:lineRule="auto"/>
        <w:rPr>
          <w:rFonts w:asciiTheme="minorHAnsi" w:hAnsiTheme="minorHAnsi" w:cs="Arial"/>
        </w:rPr>
      </w:pPr>
      <w:r w:rsidRPr="00FA0800">
        <w:rPr>
          <w:rFonts w:asciiTheme="minorHAnsi" w:hAnsiTheme="minorHAnsi" w:cs="Arial"/>
        </w:rPr>
        <w:t>8.</w:t>
      </w:r>
      <w:r w:rsidRPr="00FA0800">
        <w:rPr>
          <w:rFonts w:asciiTheme="minorHAnsi" w:hAnsiTheme="minorHAnsi" w:cs="Arial"/>
        </w:rPr>
        <w:tab/>
        <w:t>Van Ieperen L, Rose A. Idiopathic aneurysm of the inferior vena cava. A case report. South African medical journal= Suid-Afrikaanse tydskrif vir geneeskunde. 1990;77(10):535-6.</w:t>
      </w:r>
    </w:p>
    <w:p w14:paraId="269BF329" w14:textId="77777777" w:rsidR="00B81CE8" w:rsidRPr="00FA0800" w:rsidRDefault="00B81CE8" w:rsidP="007E0B0C">
      <w:pPr>
        <w:pStyle w:val="EndNoteBibliography"/>
        <w:spacing w:line="480" w:lineRule="auto"/>
        <w:rPr>
          <w:rFonts w:asciiTheme="minorHAnsi" w:hAnsiTheme="minorHAnsi" w:cs="Arial"/>
        </w:rPr>
      </w:pPr>
      <w:r w:rsidRPr="00FA0800">
        <w:rPr>
          <w:rFonts w:asciiTheme="minorHAnsi" w:hAnsiTheme="minorHAnsi" w:cs="Arial"/>
        </w:rPr>
        <w:t>9.</w:t>
      </w:r>
      <w:r w:rsidRPr="00FA0800">
        <w:rPr>
          <w:rFonts w:asciiTheme="minorHAnsi" w:hAnsiTheme="minorHAnsi" w:cs="Arial"/>
        </w:rPr>
        <w:tab/>
        <w:t>Falkowski A, Wiernicki I. Stent-graft implantation to treat an inferior vena cava aneurysm. J Endovasc Ther. 2013;20(5):714-7.</w:t>
      </w:r>
    </w:p>
    <w:p w14:paraId="79E18CCB" w14:textId="3694C2DE" w:rsidR="00517442" w:rsidRDefault="00E51428" w:rsidP="007E0B0C">
      <w:pPr>
        <w:spacing w:line="480" w:lineRule="auto"/>
        <w:jc w:val="both"/>
        <w:rPr>
          <w:rFonts w:cs="Arial"/>
        </w:rPr>
      </w:pPr>
      <w:r w:rsidRPr="00FA0800">
        <w:rPr>
          <w:rFonts w:cs="Arial"/>
        </w:rPr>
        <w:fldChar w:fldCharType="end"/>
      </w:r>
    </w:p>
    <w:p w14:paraId="2DC696D2" w14:textId="3D441D23" w:rsidR="00E51428" w:rsidRPr="00A132A8" w:rsidRDefault="00517442" w:rsidP="007E0B0C">
      <w:pPr>
        <w:spacing w:line="480" w:lineRule="auto"/>
        <w:jc w:val="both"/>
        <w:rPr>
          <w:rFonts w:cs="Arial"/>
          <w:b/>
        </w:rPr>
      </w:pPr>
      <w:r>
        <w:rPr>
          <w:rFonts w:cs="Arial"/>
        </w:rPr>
        <w:br w:type="column"/>
      </w:r>
      <w:r w:rsidRPr="00A132A8">
        <w:rPr>
          <w:rFonts w:cs="Arial"/>
          <w:b/>
        </w:rPr>
        <w:lastRenderedPageBreak/>
        <w:t>Figure Legends</w:t>
      </w:r>
    </w:p>
    <w:p w14:paraId="1D77C714" w14:textId="77777777" w:rsidR="00A132A8" w:rsidRPr="00A132A8" w:rsidRDefault="00A132A8" w:rsidP="00A132A8">
      <w:pPr>
        <w:rPr>
          <w:rFonts w:cs="Arial"/>
        </w:rPr>
      </w:pPr>
      <w:r w:rsidRPr="00A132A8">
        <w:rPr>
          <w:rFonts w:cs="Arial"/>
        </w:rPr>
        <w:t>Figure 1: A coronal view of the IVC aneurysm</w:t>
      </w:r>
    </w:p>
    <w:p w14:paraId="2A613B0F" w14:textId="77777777" w:rsidR="00A132A8" w:rsidRPr="00A132A8" w:rsidRDefault="00A132A8" w:rsidP="00A132A8">
      <w:pPr>
        <w:rPr>
          <w:rFonts w:cs="Arial"/>
        </w:rPr>
      </w:pPr>
      <w:r w:rsidRPr="00A132A8">
        <w:rPr>
          <w:rFonts w:cs="Arial"/>
        </w:rPr>
        <w:t>Figure 2: 3D reconstruction demonstrating proximity of IVC aneurysm to right ureter</w:t>
      </w:r>
    </w:p>
    <w:p w14:paraId="3FDA3FF2" w14:textId="77777777" w:rsidR="00A132A8" w:rsidRPr="00A132A8" w:rsidRDefault="00A132A8" w:rsidP="00A132A8">
      <w:pPr>
        <w:rPr>
          <w:rFonts w:cs="Arial"/>
        </w:rPr>
      </w:pPr>
      <w:r w:rsidRPr="00A132A8">
        <w:rPr>
          <w:rFonts w:cs="Arial"/>
        </w:rPr>
        <w:t xml:space="preserve">Figure 3: Intra-operative photograph illustrating the inferior vena cava aneurysm. </w:t>
      </w:r>
    </w:p>
    <w:p w14:paraId="08E04CCA" w14:textId="77777777" w:rsidR="00A132A8" w:rsidRPr="00A132A8" w:rsidRDefault="00A132A8" w:rsidP="00A132A8">
      <w:pPr>
        <w:rPr>
          <w:rFonts w:cs="Arial"/>
        </w:rPr>
      </w:pPr>
      <w:r w:rsidRPr="00A132A8">
        <w:rPr>
          <w:rFonts w:cs="Arial"/>
        </w:rPr>
        <w:t xml:space="preserve">Figure 4: Intra-operative photograph demonstrating the appearance of the aneurysm after resection. </w:t>
      </w:r>
    </w:p>
    <w:p w14:paraId="3E42F942" w14:textId="77777777" w:rsidR="00A132A8" w:rsidRPr="00A132A8" w:rsidRDefault="00A132A8" w:rsidP="00A132A8">
      <w:pPr>
        <w:rPr>
          <w:rFonts w:cs="Arial"/>
        </w:rPr>
      </w:pPr>
    </w:p>
    <w:p w14:paraId="1FEEA618" w14:textId="52061288" w:rsidR="00A132A8" w:rsidRPr="00A132A8" w:rsidRDefault="00A132A8" w:rsidP="00A132A8">
      <w:pPr>
        <w:rPr>
          <w:rFonts w:cs="Arial"/>
        </w:rPr>
      </w:pPr>
      <w:r w:rsidRPr="00A132A8">
        <w:rPr>
          <w:rFonts w:cs="Arial"/>
          <w:b/>
        </w:rPr>
        <w:t>Funding</w:t>
      </w:r>
    </w:p>
    <w:p w14:paraId="41B6A4CB" w14:textId="77777777" w:rsidR="00A132A8" w:rsidRPr="00A132A8" w:rsidRDefault="00A132A8" w:rsidP="00A132A8">
      <w:pPr>
        <w:spacing w:after="0" w:line="240" w:lineRule="auto"/>
        <w:rPr>
          <w:rFonts w:eastAsia="Times New Roman" w:cs="Times New Roman"/>
          <w:lang w:val="en-US"/>
        </w:rPr>
      </w:pPr>
      <w:r w:rsidRPr="00A132A8">
        <w:rPr>
          <w:rFonts w:eastAsia="Times New Roman" w:cs="Times New Roman"/>
          <w:color w:val="000000"/>
          <w:lang w:val="en-US"/>
        </w:rPr>
        <w:t>This article was supported by the NIHR Imperial Biomedical Research Centre (BRC)</w:t>
      </w:r>
    </w:p>
    <w:p w14:paraId="4E01D953" w14:textId="77777777" w:rsidR="00A132A8" w:rsidRPr="00A132A8" w:rsidRDefault="00A132A8" w:rsidP="00A132A8">
      <w:pPr>
        <w:rPr>
          <w:rFonts w:ascii="Arial" w:hAnsi="Arial" w:cs="Arial"/>
        </w:rPr>
      </w:pPr>
    </w:p>
    <w:p w14:paraId="04048A8E" w14:textId="5D301156" w:rsidR="00517442" w:rsidRPr="00517442" w:rsidRDefault="00517442" w:rsidP="00A132A8">
      <w:pPr>
        <w:spacing w:line="480" w:lineRule="auto"/>
        <w:jc w:val="both"/>
        <w:rPr>
          <w:rFonts w:cs="Arial"/>
        </w:rPr>
      </w:pPr>
    </w:p>
    <w:sectPr w:rsidR="00517442" w:rsidRPr="00517442" w:rsidSect="00603E17">
      <w:pgSz w:w="11906" w:h="16838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99D6AA" w14:textId="77777777" w:rsidR="00982767" w:rsidRDefault="00982767" w:rsidP="00E51428">
      <w:pPr>
        <w:spacing w:after="0" w:line="240" w:lineRule="auto"/>
      </w:pPr>
      <w:r>
        <w:separator/>
      </w:r>
    </w:p>
  </w:endnote>
  <w:endnote w:type="continuationSeparator" w:id="0">
    <w:p w14:paraId="6A212631" w14:textId="77777777" w:rsidR="00982767" w:rsidRDefault="00982767" w:rsidP="00E51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Kgfyoismwjmzgehrrmckhosittz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B37769" w14:textId="77777777" w:rsidR="00982767" w:rsidRDefault="00982767" w:rsidP="00E51428">
      <w:pPr>
        <w:spacing w:after="0" w:line="240" w:lineRule="auto"/>
      </w:pPr>
      <w:r>
        <w:separator/>
      </w:r>
    </w:p>
  </w:footnote>
  <w:footnote w:type="continuationSeparator" w:id="0">
    <w:p w14:paraId="5A75A2B0" w14:textId="77777777" w:rsidR="00982767" w:rsidRDefault="00982767" w:rsidP="00E514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9A3851"/>
    <w:multiLevelType w:val="hybridMultilevel"/>
    <w:tmpl w:val="8AFC4D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7A676B"/>
    <w:multiLevelType w:val="hybridMultilevel"/>
    <w:tmpl w:val="FDC2A5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va0vfzwjxwweaex996p0sztpsffefraxeds&quot;&gt;IVC&lt;record-ids&gt;&lt;item&gt;21&lt;/item&gt;&lt;item&gt;29&lt;/item&gt;&lt;item&gt;54&lt;/item&gt;&lt;item&gt;189&lt;/item&gt;&lt;item&gt;190&lt;/item&gt;&lt;item&gt;191&lt;/item&gt;&lt;item&gt;192&lt;/item&gt;&lt;item&gt;193&lt;/item&gt;&lt;item&gt;194&lt;/item&gt;&lt;/record-ids&gt;&lt;/item&gt;&lt;/Libraries&gt;"/>
  </w:docVars>
  <w:rsids>
    <w:rsidRoot w:val="00504196"/>
    <w:rsid w:val="00000A94"/>
    <w:rsid w:val="00047EAA"/>
    <w:rsid w:val="0005685B"/>
    <w:rsid w:val="0006052E"/>
    <w:rsid w:val="00070188"/>
    <w:rsid w:val="000714D1"/>
    <w:rsid w:val="00073507"/>
    <w:rsid w:val="000B7B21"/>
    <w:rsid w:val="000C5EAC"/>
    <w:rsid w:val="00104511"/>
    <w:rsid w:val="00105A19"/>
    <w:rsid w:val="00114829"/>
    <w:rsid w:val="00124473"/>
    <w:rsid w:val="00177EE0"/>
    <w:rsid w:val="001838FA"/>
    <w:rsid w:val="00185A6F"/>
    <w:rsid w:val="00186EAA"/>
    <w:rsid w:val="001B39EF"/>
    <w:rsid w:val="001D284E"/>
    <w:rsid w:val="001D2FFA"/>
    <w:rsid w:val="001F45FB"/>
    <w:rsid w:val="00203448"/>
    <w:rsid w:val="002237B5"/>
    <w:rsid w:val="002257E5"/>
    <w:rsid w:val="00244454"/>
    <w:rsid w:val="00244D73"/>
    <w:rsid w:val="00250E10"/>
    <w:rsid w:val="002771C8"/>
    <w:rsid w:val="00291256"/>
    <w:rsid w:val="002A7944"/>
    <w:rsid w:val="002C1609"/>
    <w:rsid w:val="002C7850"/>
    <w:rsid w:val="002F7F2A"/>
    <w:rsid w:val="00304A6C"/>
    <w:rsid w:val="003143C0"/>
    <w:rsid w:val="00364025"/>
    <w:rsid w:val="003B2631"/>
    <w:rsid w:val="003B3962"/>
    <w:rsid w:val="003C42F5"/>
    <w:rsid w:val="003D3972"/>
    <w:rsid w:val="003D3A92"/>
    <w:rsid w:val="003E35ED"/>
    <w:rsid w:val="004039D2"/>
    <w:rsid w:val="00410F84"/>
    <w:rsid w:val="00411D1A"/>
    <w:rsid w:val="004121B8"/>
    <w:rsid w:val="004226FD"/>
    <w:rsid w:val="00426371"/>
    <w:rsid w:val="00430D81"/>
    <w:rsid w:val="004572E0"/>
    <w:rsid w:val="0048283E"/>
    <w:rsid w:val="004964EE"/>
    <w:rsid w:val="004A43A8"/>
    <w:rsid w:val="004B157C"/>
    <w:rsid w:val="004B1B90"/>
    <w:rsid w:val="004B30DE"/>
    <w:rsid w:val="004D1546"/>
    <w:rsid w:val="004E4304"/>
    <w:rsid w:val="004F0C70"/>
    <w:rsid w:val="0050130D"/>
    <w:rsid w:val="00503752"/>
    <w:rsid w:val="00504196"/>
    <w:rsid w:val="00517442"/>
    <w:rsid w:val="00525D83"/>
    <w:rsid w:val="005264D2"/>
    <w:rsid w:val="00533F26"/>
    <w:rsid w:val="00545A6D"/>
    <w:rsid w:val="0054713E"/>
    <w:rsid w:val="00571FF5"/>
    <w:rsid w:val="00577BDF"/>
    <w:rsid w:val="00581D4B"/>
    <w:rsid w:val="00585476"/>
    <w:rsid w:val="005A69C5"/>
    <w:rsid w:val="005B41CD"/>
    <w:rsid w:val="005C5B63"/>
    <w:rsid w:val="005E07E5"/>
    <w:rsid w:val="005E32CF"/>
    <w:rsid w:val="005E6EE2"/>
    <w:rsid w:val="00603E17"/>
    <w:rsid w:val="006231C1"/>
    <w:rsid w:val="006400F6"/>
    <w:rsid w:val="006510AD"/>
    <w:rsid w:val="00676BE7"/>
    <w:rsid w:val="006A1693"/>
    <w:rsid w:val="007131A8"/>
    <w:rsid w:val="007218E6"/>
    <w:rsid w:val="00723BB5"/>
    <w:rsid w:val="00726A12"/>
    <w:rsid w:val="00732295"/>
    <w:rsid w:val="0073376B"/>
    <w:rsid w:val="00736B83"/>
    <w:rsid w:val="00752F07"/>
    <w:rsid w:val="007A2E4B"/>
    <w:rsid w:val="007C530D"/>
    <w:rsid w:val="007D122C"/>
    <w:rsid w:val="007D729A"/>
    <w:rsid w:val="007E0B0C"/>
    <w:rsid w:val="008559AB"/>
    <w:rsid w:val="0085690A"/>
    <w:rsid w:val="00863A34"/>
    <w:rsid w:val="008A04CC"/>
    <w:rsid w:val="008A166C"/>
    <w:rsid w:val="008A330E"/>
    <w:rsid w:val="008A4A72"/>
    <w:rsid w:val="008C11A0"/>
    <w:rsid w:val="008C3579"/>
    <w:rsid w:val="008C644B"/>
    <w:rsid w:val="008F75F4"/>
    <w:rsid w:val="00912EC4"/>
    <w:rsid w:val="0092089A"/>
    <w:rsid w:val="00955559"/>
    <w:rsid w:val="0095760F"/>
    <w:rsid w:val="00970EDB"/>
    <w:rsid w:val="00982767"/>
    <w:rsid w:val="009A2C62"/>
    <w:rsid w:val="009B2FE6"/>
    <w:rsid w:val="009C0467"/>
    <w:rsid w:val="00A041A0"/>
    <w:rsid w:val="00A06D48"/>
    <w:rsid w:val="00A06DA4"/>
    <w:rsid w:val="00A132A8"/>
    <w:rsid w:val="00A13B1D"/>
    <w:rsid w:val="00A13FC4"/>
    <w:rsid w:val="00A308DF"/>
    <w:rsid w:val="00A36C43"/>
    <w:rsid w:val="00A4214E"/>
    <w:rsid w:val="00A72485"/>
    <w:rsid w:val="00A77C1E"/>
    <w:rsid w:val="00A84945"/>
    <w:rsid w:val="00A955B1"/>
    <w:rsid w:val="00AA3E3C"/>
    <w:rsid w:val="00AB0025"/>
    <w:rsid w:val="00AB568A"/>
    <w:rsid w:val="00AD60BB"/>
    <w:rsid w:val="00AE28F3"/>
    <w:rsid w:val="00AF4DF5"/>
    <w:rsid w:val="00B02380"/>
    <w:rsid w:val="00B20660"/>
    <w:rsid w:val="00B2173D"/>
    <w:rsid w:val="00B271B7"/>
    <w:rsid w:val="00B419D9"/>
    <w:rsid w:val="00B5373C"/>
    <w:rsid w:val="00B54C59"/>
    <w:rsid w:val="00B619D8"/>
    <w:rsid w:val="00B74E1A"/>
    <w:rsid w:val="00B802C3"/>
    <w:rsid w:val="00B8153E"/>
    <w:rsid w:val="00B81CE8"/>
    <w:rsid w:val="00B84943"/>
    <w:rsid w:val="00B9190B"/>
    <w:rsid w:val="00B94EC6"/>
    <w:rsid w:val="00BA2EEF"/>
    <w:rsid w:val="00BD2593"/>
    <w:rsid w:val="00BE0BEC"/>
    <w:rsid w:val="00BE3DEA"/>
    <w:rsid w:val="00C03F4B"/>
    <w:rsid w:val="00C7109A"/>
    <w:rsid w:val="00C77B06"/>
    <w:rsid w:val="00C80692"/>
    <w:rsid w:val="00C976F7"/>
    <w:rsid w:val="00CA4922"/>
    <w:rsid w:val="00CC7A1F"/>
    <w:rsid w:val="00CD724B"/>
    <w:rsid w:val="00CE7870"/>
    <w:rsid w:val="00D44AB4"/>
    <w:rsid w:val="00D50D5E"/>
    <w:rsid w:val="00D57FF2"/>
    <w:rsid w:val="00D65656"/>
    <w:rsid w:val="00D773B5"/>
    <w:rsid w:val="00DA5AC9"/>
    <w:rsid w:val="00DB20BA"/>
    <w:rsid w:val="00DE294D"/>
    <w:rsid w:val="00DE3B7C"/>
    <w:rsid w:val="00E13B55"/>
    <w:rsid w:val="00E51428"/>
    <w:rsid w:val="00E67411"/>
    <w:rsid w:val="00E73C29"/>
    <w:rsid w:val="00E73DFA"/>
    <w:rsid w:val="00E851DC"/>
    <w:rsid w:val="00EC75A4"/>
    <w:rsid w:val="00ED4B26"/>
    <w:rsid w:val="00ED54FC"/>
    <w:rsid w:val="00EE538F"/>
    <w:rsid w:val="00F02A39"/>
    <w:rsid w:val="00F51205"/>
    <w:rsid w:val="00F527BB"/>
    <w:rsid w:val="00F600F0"/>
    <w:rsid w:val="00F82BCE"/>
    <w:rsid w:val="00F926EC"/>
    <w:rsid w:val="00FA0800"/>
    <w:rsid w:val="00FA1568"/>
    <w:rsid w:val="00FA6EE4"/>
    <w:rsid w:val="00FB3060"/>
    <w:rsid w:val="00FD49CB"/>
    <w:rsid w:val="00FF2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6E544D"/>
  <w15:chartTrackingRefBased/>
  <w15:docId w15:val="{1FA2A95A-65B0-4E84-94DA-5DB42E190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semiHidden/>
    <w:unhideWhenUsed/>
    <w:rsid w:val="00E51428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5142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51428"/>
    <w:rPr>
      <w:vertAlign w:val="superscript"/>
    </w:rPr>
  </w:style>
  <w:style w:type="paragraph" w:customStyle="1" w:styleId="EndNoteBibliographyTitle">
    <w:name w:val="EndNote Bibliography Title"/>
    <w:basedOn w:val="Normal"/>
    <w:link w:val="EndNoteBibliographyTitleChar"/>
    <w:rsid w:val="00E51428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51428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E51428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E51428"/>
    <w:rPr>
      <w:rFonts w:ascii="Calibri" w:hAnsi="Calibri"/>
      <w:noProof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3BB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3BB5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7350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7350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7350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7350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73507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D25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593"/>
  </w:style>
  <w:style w:type="paragraph" w:styleId="Footer">
    <w:name w:val="footer"/>
    <w:basedOn w:val="Normal"/>
    <w:link w:val="FooterChar"/>
    <w:uiPriority w:val="99"/>
    <w:unhideWhenUsed/>
    <w:rsid w:val="00BD25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593"/>
  </w:style>
  <w:style w:type="character" w:styleId="Hyperlink">
    <w:name w:val="Hyperlink"/>
    <w:basedOn w:val="DefaultParagraphFont"/>
    <w:uiPriority w:val="99"/>
    <w:unhideWhenUsed/>
    <w:rsid w:val="00FA0800"/>
    <w:rPr>
      <w:color w:val="0563C1" w:themeColor="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603E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834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mailto:a.h.davies@imperial.ac.uk" TargetMode="Externa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matthew.machin12@imperial.ac.uk" TargetMode="External"/><Relationship Id="rId9" Type="http://schemas.openxmlformats.org/officeDocument/2006/relationships/hyperlink" Target="mailto:a.coupland@imperial.ac.uk" TargetMode="External"/><Relationship Id="rId10" Type="http://schemas.openxmlformats.org/officeDocument/2006/relationships/hyperlink" Target="mailto:a.thapar09@imperial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62DF5B-B1FE-AF4E-9B97-B5D2A5048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9</Pages>
  <Words>2229</Words>
  <Characters>12708</Characters>
  <Application>Microsoft Macintosh Word</Application>
  <DocSecurity>0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Imperial College London</Company>
  <LinksUpToDate>false</LinksUpToDate>
  <CharactersWithSpaces>14908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Machin</dc:creator>
  <cp:keywords/>
  <dc:description/>
  <cp:lastModifiedBy>Coupland, Alexander P</cp:lastModifiedBy>
  <cp:revision>22</cp:revision>
  <cp:lastPrinted>2017-12-11T13:20:00Z</cp:lastPrinted>
  <dcterms:created xsi:type="dcterms:W3CDTF">2017-12-11T13:20:00Z</dcterms:created>
  <dcterms:modified xsi:type="dcterms:W3CDTF">2017-12-28T14:16:00Z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16th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http://www.zotero.org/styles/european-journal-of-vascular-and-endovascular-surgery</vt:lpwstr>
  </property>
  <property fmtid="{D5CDD505-2E9C-101B-9397-08002B2CF9AE}" pid="15" name="Mendeley Recent Style Name 6_1">
    <vt:lpwstr>European Journal of Vascular and Endovascular Surgery</vt:lpwstr>
  </property>
  <property fmtid="{D5CDD505-2E9C-101B-9397-08002B2CF9AE}" pid="16" name="Mendeley Recent Style Id 7_1">
    <vt:lpwstr>http://www.zotero.org/styles/ieee</vt:lpwstr>
  </property>
  <property fmtid="{D5CDD505-2E9C-101B-9397-08002B2CF9AE}" pid="17" name="Mendeley Recent Style Name 7_1">
    <vt:lpwstr>IEEE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7th edition</vt:lpwstr>
  </property>
</Properties>
</file>