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32F" w:rsidRPr="00D603A6" w:rsidRDefault="000A232F" w:rsidP="00D72425">
      <w:pPr>
        <w:pStyle w:val="01PaperTitle"/>
        <w:spacing w:line="360" w:lineRule="auto"/>
        <w:rPr>
          <w:rStyle w:val="G4cTableFootnoteChar"/>
        </w:rPr>
      </w:pPr>
      <w:r w:rsidRPr="00D603A6">
        <w:t xml:space="preserve">Supplementary information for:                                                   </w:t>
      </w:r>
      <w:r w:rsidRPr="000B4DC1">
        <w:rPr>
          <w:rStyle w:val="G4cTableFootnoteChar"/>
          <w:sz w:val="36"/>
          <w:szCs w:val="36"/>
        </w:rPr>
        <w:t>“</w:t>
      </w:r>
      <w:proofErr w:type="spellStart"/>
      <w:r w:rsidRPr="000B4DC1">
        <w:rPr>
          <w:rStyle w:val="G4cTableFootnoteChar"/>
          <w:sz w:val="36"/>
          <w:szCs w:val="36"/>
        </w:rPr>
        <w:t>Oligomeric</w:t>
      </w:r>
      <w:proofErr w:type="spellEnd"/>
      <w:r w:rsidRPr="000B4DC1">
        <w:rPr>
          <w:rStyle w:val="G4cTableFootnoteChar"/>
          <w:sz w:val="36"/>
          <w:szCs w:val="36"/>
        </w:rPr>
        <w:t xml:space="preserve"> </w:t>
      </w:r>
      <w:proofErr w:type="spellStart"/>
      <w:r w:rsidRPr="000B4DC1">
        <w:rPr>
          <w:rStyle w:val="G4cTableFootnoteChar"/>
          <w:sz w:val="36"/>
          <w:szCs w:val="36"/>
        </w:rPr>
        <w:t>ferrocene</w:t>
      </w:r>
      <w:proofErr w:type="spellEnd"/>
      <w:r w:rsidRPr="000B4DC1">
        <w:rPr>
          <w:rStyle w:val="G4cTableFootnoteChar"/>
          <w:sz w:val="36"/>
          <w:szCs w:val="36"/>
        </w:rPr>
        <w:t xml:space="preserve"> rings”</w:t>
      </w:r>
    </w:p>
    <w:p w:rsidR="000A232F" w:rsidRPr="00D603A6" w:rsidRDefault="000A232F" w:rsidP="00D72425">
      <w:pPr>
        <w:pStyle w:val="02PaperAuthors"/>
        <w:spacing w:line="360" w:lineRule="auto"/>
      </w:pPr>
      <w:r w:rsidRPr="00D603A6">
        <w:t>Michael S. Inkpen,</w:t>
      </w:r>
      <w:r w:rsidRPr="005D0BD6">
        <w:rPr>
          <w:vertAlign w:val="superscript"/>
        </w:rPr>
        <w:t>a</w:t>
      </w:r>
      <w:r>
        <w:t xml:space="preserve"> </w:t>
      </w:r>
      <w:r w:rsidRPr="009F6455">
        <w:t>Stefan Scheerer</w:t>
      </w:r>
      <w:r>
        <w:t>,</w:t>
      </w:r>
      <w:r w:rsidRPr="005D0BD6">
        <w:rPr>
          <w:vertAlign w:val="superscript"/>
        </w:rPr>
        <w:t>b</w:t>
      </w:r>
      <w:r w:rsidRPr="009F6455">
        <w:t xml:space="preserve"> Michael Linseis</w:t>
      </w:r>
      <w:r>
        <w:t>,</w:t>
      </w:r>
      <w:r w:rsidRPr="005D0BD6">
        <w:rPr>
          <w:vertAlign w:val="superscript"/>
        </w:rPr>
        <w:t>b</w:t>
      </w:r>
      <w:r w:rsidRPr="00D603A6">
        <w:t xml:space="preserve"> Andrew J. P. White,</w:t>
      </w:r>
      <w:r w:rsidRPr="005D0BD6">
        <w:rPr>
          <w:vertAlign w:val="superscript"/>
        </w:rPr>
        <w:t>a</w:t>
      </w:r>
      <w:r w:rsidRPr="00D603A6">
        <w:t xml:space="preserve"> </w:t>
      </w:r>
      <w:r>
        <w:t>Rainer F. Winter,</w:t>
      </w:r>
      <w:r w:rsidRPr="005D0BD6">
        <w:rPr>
          <w:vertAlign w:val="superscript"/>
        </w:rPr>
        <w:t>b</w:t>
      </w:r>
      <w:r>
        <w:t xml:space="preserve"> </w:t>
      </w:r>
      <w:r w:rsidRPr="00D603A6">
        <w:t>Tim Albrecht</w:t>
      </w:r>
      <w:r w:rsidRPr="005D0BD6">
        <w:rPr>
          <w:vertAlign w:val="superscript"/>
        </w:rPr>
        <w:t>a</w:t>
      </w:r>
      <w:r w:rsidRPr="00D603A6">
        <w:t>* and Nicholas J. Long</w:t>
      </w:r>
      <w:r w:rsidRPr="005D0BD6">
        <w:rPr>
          <w:vertAlign w:val="superscript"/>
        </w:rPr>
        <w:t>a</w:t>
      </w:r>
      <w:r w:rsidRPr="00D603A6">
        <w:t>*</w:t>
      </w:r>
    </w:p>
    <w:p w:rsidR="000A232F" w:rsidRPr="00D603A6" w:rsidRDefault="000A232F" w:rsidP="00D72425">
      <w:pPr>
        <w:pStyle w:val="02PaperAuthors"/>
        <w:spacing w:line="360" w:lineRule="auto"/>
        <w:rPr>
          <w:b w:val="0"/>
          <w:i/>
        </w:rPr>
      </w:pPr>
    </w:p>
    <w:p w:rsidR="000A232F" w:rsidRDefault="000A232F" w:rsidP="00D72425">
      <w:pPr>
        <w:pStyle w:val="02PaperAuthors"/>
        <w:spacing w:line="360" w:lineRule="auto"/>
        <w:rPr>
          <w:b w:val="0"/>
          <w:i/>
        </w:rPr>
      </w:pPr>
      <w:r w:rsidRPr="005D0BD6">
        <w:rPr>
          <w:b w:val="0"/>
          <w:vertAlign w:val="superscript"/>
        </w:rPr>
        <w:t>a</w:t>
      </w:r>
      <w:r>
        <w:rPr>
          <w:b w:val="0"/>
          <w:i/>
        </w:rPr>
        <w:t xml:space="preserve"> </w:t>
      </w:r>
      <w:r w:rsidRPr="00D603A6">
        <w:rPr>
          <w:b w:val="0"/>
          <w:i/>
        </w:rPr>
        <w:t>Department of Chemistry, Imperial College London, London, SW7 2AZ, UK</w:t>
      </w:r>
    </w:p>
    <w:p w:rsidR="000A232F" w:rsidRPr="00D603A6" w:rsidRDefault="000A232F" w:rsidP="00D72425">
      <w:pPr>
        <w:pStyle w:val="02PaperAuthors"/>
        <w:spacing w:line="360" w:lineRule="auto"/>
        <w:rPr>
          <w:b w:val="0"/>
          <w:i/>
        </w:rPr>
      </w:pPr>
      <w:r w:rsidRPr="005D0BD6">
        <w:rPr>
          <w:b w:val="0"/>
          <w:vertAlign w:val="superscript"/>
        </w:rPr>
        <w:t>b</w:t>
      </w:r>
      <w:r>
        <w:rPr>
          <w:b w:val="0"/>
          <w:i/>
        </w:rPr>
        <w:t xml:space="preserve"> </w:t>
      </w:r>
      <w:r w:rsidRPr="009F6455">
        <w:rPr>
          <w:b w:val="0"/>
          <w:i/>
        </w:rPr>
        <w:t>Fachbereich Chemie, Universität Konstanz, Universitätsstraße 10, D-78457 Konstanz, Germany</w:t>
      </w:r>
    </w:p>
    <w:p w:rsidR="000A232F" w:rsidRPr="00D603A6" w:rsidRDefault="000A232F" w:rsidP="00D72425">
      <w:pPr>
        <w:pStyle w:val="02PaperAuthors"/>
        <w:spacing w:line="360" w:lineRule="auto"/>
        <w:rPr>
          <w:b w:val="0"/>
          <w:i/>
        </w:rPr>
      </w:pPr>
      <w:r w:rsidRPr="00D603A6">
        <w:rPr>
          <w:b w:val="0"/>
          <w:i/>
        </w:rPr>
        <w:t xml:space="preserve">E-mail: </w:t>
      </w:r>
      <w:hyperlink r:id="rId8" w:history="1">
        <w:r w:rsidRPr="00D603A6">
          <w:rPr>
            <w:rStyle w:val="Hyperlink"/>
            <w:b w:val="0"/>
            <w:i/>
          </w:rPr>
          <w:t>n.long@imperial.ac.uk</w:t>
        </w:r>
      </w:hyperlink>
      <w:r w:rsidRPr="00D603A6">
        <w:rPr>
          <w:b w:val="0"/>
          <w:i/>
        </w:rPr>
        <w:t xml:space="preserve">; </w:t>
      </w:r>
      <w:hyperlink r:id="rId9" w:history="1">
        <w:r w:rsidRPr="00D603A6">
          <w:rPr>
            <w:rStyle w:val="Hyperlink"/>
            <w:b w:val="0"/>
            <w:i/>
          </w:rPr>
          <w:t>t.albrecht@imperial.ac.uk</w:t>
        </w:r>
      </w:hyperlink>
    </w:p>
    <w:p w:rsidR="000A232F" w:rsidRPr="00D603A6" w:rsidRDefault="000A232F" w:rsidP="00D72425">
      <w:pPr>
        <w:pStyle w:val="02PaperAuthors"/>
        <w:spacing w:line="360" w:lineRule="auto"/>
        <w:rPr>
          <w:b w:val="0"/>
          <w:i/>
        </w:rPr>
      </w:pPr>
    </w:p>
    <w:p w:rsidR="000A232F" w:rsidRPr="00D603A6" w:rsidRDefault="000A232F" w:rsidP="00D72425">
      <w:pPr>
        <w:pStyle w:val="04AHeading"/>
        <w:spacing w:line="360" w:lineRule="auto"/>
        <w:rPr>
          <w:szCs w:val="26"/>
        </w:rPr>
      </w:pPr>
      <w:r w:rsidRPr="00D603A6">
        <w:rPr>
          <w:szCs w:val="26"/>
        </w:rPr>
        <w:t>CONTENTS</w:t>
      </w:r>
    </w:p>
    <w:p w:rsidR="000A232F" w:rsidRPr="00D603A6" w:rsidRDefault="000A232F" w:rsidP="00D72425">
      <w:pPr>
        <w:pStyle w:val="08ArticleText"/>
        <w:spacing w:line="360" w:lineRule="auto"/>
      </w:pPr>
      <w:r>
        <w:t>1</w:t>
      </w:r>
      <w:r w:rsidRPr="00D603A6">
        <w:t>: EXPERIMENTAL</w:t>
      </w:r>
    </w:p>
    <w:p w:rsidR="000A232F" w:rsidRPr="00D603A6" w:rsidRDefault="000A232F" w:rsidP="00D72425">
      <w:pPr>
        <w:pStyle w:val="08ArticleText"/>
        <w:spacing w:line="360" w:lineRule="auto"/>
      </w:pPr>
      <w:r>
        <w:t>6</w:t>
      </w:r>
      <w:r w:rsidRPr="00D603A6">
        <w:t>: OXIDATIVE PURIFICATION OF STARTING MATERIALS</w:t>
      </w:r>
    </w:p>
    <w:p w:rsidR="000A232F" w:rsidRPr="00D603A6" w:rsidRDefault="000A232F" w:rsidP="00D72425">
      <w:pPr>
        <w:pStyle w:val="08ArticleText"/>
        <w:spacing w:line="360" w:lineRule="auto"/>
      </w:pPr>
      <w:bookmarkStart w:id="0" w:name="OLE_LINK81"/>
      <w:bookmarkStart w:id="1" w:name="OLE_LINK82"/>
      <w:r>
        <w:t>7</w:t>
      </w:r>
      <w:r w:rsidRPr="00D603A6">
        <w:t>: NMR</w:t>
      </w:r>
      <w:r>
        <w:t xml:space="preserve"> </w:t>
      </w:r>
      <w:r w:rsidRPr="00D603A6">
        <w:t>AND MASS SPECTRA</w:t>
      </w:r>
    </w:p>
    <w:p w:rsidR="000A232F" w:rsidRDefault="000A232F" w:rsidP="00D72425">
      <w:pPr>
        <w:pStyle w:val="08ArticleText"/>
        <w:spacing w:line="360" w:lineRule="auto"/>
      </w:pPr>
      <w:r>
        <w:t>16</w:t>
      </w:r>
      <w:r w:rsidRPr="00D603A6">
        <w:t>: ELECTROCHEMISTRY</w:t>
      </w:r>
    </w:p>
    <w:p w:rsidR="000A232F" w:rsidRDefault="007C44A3" w:rsidP="00D72425">
      <w:pPr>
        <w:pStyle w:val="08ArticleText"/>
        <w:spacing w:line="360" w:lineRule="auto"/>
      </w:pPr>
      <w:r>
        <w:t>22</w:t>
      </w:r>
      <w:r w:rsidR="000A232F" w:rsidRPr="0002370F">
        <w:t>:</w:t>
      </w:r>
      <w:r w:rsidR="000A232F">
        <w:t xml:space="preserve"> </w:t>
      </w:r>
      <w:r w:rsidR="000A232F" w:rsidRPr="00BA677A">
        <w:t>CHARGE DELOCALIZATION IN RELATED FERROCENE MATERIALS</w:t>
      </w:r>
    </w:p>
    <w:p w:rsidR="000A232F" w:rsidRPr="00787BD1" w:rsidRDefault="000A232F" w:rsidP="00D72425">
      <w:pPr>
        <w:pStyle w:val="08ArticleText"/>
        <w:spacing w:line="360" w:lineRule="auto"/>
      </w:pPr>
      <w:r w:rsidRPr="00787BD1">
        <w:t>2</w:t>
      </w:r>
      <w:r w:rsidR="007C44A3">
        <w:t>7</w:t>
      </w:r>
      <w:r w:rsidRPr="00787BD1">
        <w:t xml:space="preserve">: </w:t>
      </w:r>
      <w:r>
        <w:t>UV/VIS/NIR SPECTROSCOPY</w:t>
      </w:r>
    </w:p>
    <w:p w:rsidR="000A232F" w:rsidRPr="00787BD1" w:rsidRDefault="000A232F" w:rsidP="00D72425">
      <w:pPr>
        <w:pStyle w:val="08ArticleText"/>
        <w:spacing w:line="360" w:lineRule="auto"/>
      </w:pPr>
      <w:bookmarkStart w:id="2" w:name="OLE_LINK43"/>
      <w:bookmarkStart w:id="3" w:name="OLE_LINK44"/>
      <w:bookmarkEnd w:id="0"/>
      <w:bookmarkEnd w:id="1"/>
      <w:r>
        <w:t>3</w:t>
      </w:r>
      <w:r w:rsidR="006A240E">
        <w:t>1</w:t>
      </w:r>
      <w:r w:rsidRPr="00787BD1">
        <w:t>: X-RAY CRYSTALLOGRAPHY</w:t>
      </w:r>
    </w:p>
    <w:p w:rsidR="000A232F" w:rsidRPr="00787BD1" w:rsidRDefault="000A232F" w:rsidP="00D72425">
      <w:pPr>
        <w:pStyle w:val="08ArticleText"/>
        <w:spacing w:line="360" w:lineRule="auto"/>
      </w:pPr>
      <w:r>
        <w:t>3</w:t>
      </w:r>
      <w:r w:rsidR="006A240E">
        <w:t>4</w:t>
      </w:r>
      <w:r w:rsidRPr="00787BD1">
        <w:t>: REFERENCES</w:t>
      </w:r>
    </w:p>
    <w:p w:rsidR="000A232F" w:rsidRPr="00D603A6" w:rsidRDefault="000A232F" w:rsidP="00D72425">
      <w:pPr>
        <w:pStyle w:val="TESectionHeading"/>
        <w:spacing w:before="240" w:after="120" w:line="360" w:lineRule="auto"/>
        <w:rPr>
          <w:rFonts w:ascii="Times New Roman" w:hAnsi="Times New Roman"/>
          <w:sz w:val="26"/>
          <w:szCs w:val="26"/>
          <w:lang w:val="en-GB"/>
        </w:rPr>
      </w:pPr>
      <w:bookmarkStart w:id="4" w:name="OLE_LINK113"/>
      <w:bookmarkStart w:id="5" w:name="OLE_LINK114"/>
      <w:bookmarkEnd w:id="2"/>
      <w:bookmarkEnd w:id="3"/>
      <w:r w:rsidRPr="00D603A6">
        <w:rPr>
          <w:rFonts w:ascii="Times New Roman" w:hAnsi="Times New Roman"/>
          <w:sz w:val="26"/>
          <w:szCs w:val="26"/>
          <w:lang w:val="en-GB"/>
        </w:rPr>
        <w:t>EXPERIMENTAL</w:t>
      </w:r>
    </w:p>
    <w:p w:rsidR="000A232F" w:rsidRPr="00D603A6" w:rsidRDefault="005954E1" w:rsidP="00D72425">
      <w:pPr>
        <w:pStyle w:val="TESectionHeading"/>
        <w:spacing w:before="60" w:line="360" w:lineRule="auto"/>
        <w:jc w:val="center"/>
        <w:rPr>
          <w:rFonts w:ascii="Times New Roman" w:hAnsi="Times New Roman"/>
          <w:sz w:val="26"/>
          <w:szCs w:val="26"/>
          <w:lang w:val="en-GB"/>
        </w:rPr>
      </w:pPr>
      <w:bookmarkStart w:id="6" w:name="OLE_LINK77"/>
      <w:bookmarkEnd w:id="4"/>
      <w:bookmarkEnd w:id="5"/>
      <w:r>
        <w:rPr>
          <w:rFonts w:ascii="Times New Roman" w:hAnsi="Times New Roman"/>
          <w:sz w:val="26"/>
          <w:szCs w:val="26"/>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pt;height:96pt">
            <v:imagedata r:id="rId10" o:title="Scheme S1 (v1)"/>
          </v:shape>
        </w:pict>
      </w:r>
    </w:p>
    <w:p w:rsidR="000A232F" w:rsidRDefault="005A5880" w:rsidP="00D72425">
      <w:pPr>
        <w:pStyle w:val="TESectionHeading"/>
        <w:spacing w:before="60" w:line="360" w:lineRule="auto"/>
        <w:jc w:val="center"/>
        <w:rPr>
          <w:rFonts w:ascii="Times New Roman" w:hAnsi="Times New Roman"/>
          <w:b w:val="0"/>
          <w:caps w:val="0"/>
          <w:sz w:val="22"/>
          <w:szCs w:val="22"/>
          <w:lang w:val="en-GB"/>
        </w:rPr>
      </w:pPr>
      <w:r>
        <w:rPr>
          <w:rFonts w:ascii="Times New Roman" w:hAnsi="Times New Roman"/>
          <w:caps w:val="0"/>
          <w:sz w:val="22"/>
          <w:szCs w:val="22"/>
          <w:lang w:val="en-GB"/>
        </w:rPr>
        <w:t xml:space="preserve">Supplementary Scheme </w:t>
      </w:r>
      <w:r w:rsidR="000A232F" w:rsidRPr="00D603A6">
        <w:rPr>
          <w:rFonts w:ascii="Times New Roman" w:hAnsi="Times New Roman"/>
          <w:caps w:val="0"/>
          <w:sz w:val="22"/>
          <w:szCs w:val="22"/>
          <w:lang w:val="en-GB"/>
        </w:rPr>
        <w:t>1.</w:t>
      </w:r>
      <w:r w:rsidR="000A232F" w:rsidRPr="00D603A6">
        <w:rPr>
          <w:rFonts w:ascii="Times New Roman" w:hAnsi="Times New Roman"/>
          <w:b w:val="0"/>
          <w:caps w:val="0"/>
          <w:sz w:val="22"/>
          <w:szCs w:val="22"/>
          <w:lang w:val="en-GB"/>
        </w:rPr>
        <w:t xml:space="preserve"> Synthesis of </w:t>
      </w:r>
      <w:proofErr w:type="spellStart"/>
      <w:r w:rsidR="000A232F" w:rsidRPr="00D603A6">
        <w:rPr>
          <w:rFonts w:ascii="Times New Roman" w:hAnsi="Times New Roman"/>
          <w:b w:val="0"/>
          <w:caps w:val="0"/>
          <w:sz w:val="22"/>
          <w:szCs w:val="22"/>
          <w:lang w:val="en-GB"/>
        </w:rPr>
        <w:t>biferrocene</w:t>
      </w:r>
      <w:proofErr w:type="spellEnd"/>
      <w:r w:rsidR="000A232F" w:rsidRPr="00D603A6">
        <w:rPr>
          <w:rFonts w:ascii="Times New Roman" w:hAnsi="Times New Roman"/>
          <w:b w:val="0"/>
          <w:caps w:val="0"/>
          <w:sz w:val="22"/>
          <w:szCs w:val="22"/>
          <w:lang w:val="en-GB"/>
        </w:rPr>
        <w:t xml:space="preserve"> (</w:t>
      </w:r>
      <w:r w:rsidR="000A232F" w:rsidRPr="00D603A6">
        <w:rPr>
          <w:rFonts w:ascii="Times New Roman" w:hAnsi="Times New Roman"/>
          <w:caps w:val="0"/>
          <w:sz w:val="22"/>
          <w:szCs w:val="22"/>
          <w:lang w:val="en-GB"/>
        </w:rPr>
        <w:t>1</w:t>
      </w:r>
      <w:r w:rsidR="000A232F" w:rsidRPr="00D603A6">
        <w:rPr>
          <w:rFonts w:ascii="Times New Roman" w:hAnsi="Times New Roman"/>
          <w:b w:val="0"/>
          <w:caps w:val="0"/>
          <w:sz w:val="22"/>
          <w:szCs w:val="22"/>
          <w:lang w:val="en-GB"/>
        </w:rPr>
        <w:t xml:space="preserve">) and </w:t>
      </w:r>
      <w:bookmarkStart w:id="7" w:name="OLE_LINK207"/>
      <w:bookmarkStart w:id="8" w:name="OLE_LINK208"/>
      <w:proofErr w:type="spellStart"/>
      <w:r w:rsidR="000A232F" w:rsidRPr="00D603A6">
        <w:rPr>
          <w:rFonts w:ascii="Times New Roman" w:hAnsi="Times New Roman"/>
          <w:b w:val="0"/>
          <w:caps w:val="0"/>
          <w:sz w:val="22"/>
          <w:szCs w:val="22"/>
          <w:lang w:val="en-GB"/>
        </w:rPr>
        <w:t>ferrocenyl</w:t>
      </w:r>
      <w:proofErr w:type="spellEnd"/>
      <w:r w:rsidR="000A232F" w:rsidRPr="00D603A6">
        <w:rPr>
          <w:rFonts w:ascii="Times New Roman" w:hAnsi="Times New Roman"/>
          <w:b w:val="0"/>
          <w:caps w:val="0"/>
          <w:sz w:val="22"/>
          <w:szCs w:val="22"/>
          <w:lang w:val="en-GB"/>
        </w:rPr>
        <w:t xml:space="preserve"> thiophene-2-carboxylate </w:t>
      </w:r>
      <w:bookmarkEnd w:id="7"/>
      <w:bookmarkEnd w:id="8"/>
      <w:r w:rsidR="000A232F" w:rsidRPr="00D603A6">
        <w:rPr>
          <w:rFonts w:ascii="Times New Roman" w:hAnsi="Times New Roman"/>
          <w:b w:val="0"/>
          <w:caps w:val="0"/>
          <w:sz w:val="22"/>
          <w:szCs w:val="22"/>
          <w:lang w:val="en-GB"/>
        </w:rPr>
        <w:t>(</w:t>
      </w:r>
      <w:r w:rsidR="000A232F" w:rsidRPr="00D603A6">
        <w:rPr>
          <w:rFonts w:ascii="Times New Roman" w:hAnsi="Times New Roman"/>
          <w:caps w:val="0"/>
          <w:sz w:val="22"/>
          <w:szCs w:val="22"/>
          <w:lang w:val="en-GB"/>
        </w:rPr>
        <w:t>2</w:t>
      </w:r>
      <w:r w:rsidR="000A232F" w:rsidRPr="00D603A6">
        <w:rPr>
          <w:rFonts w:ascii="Times New Roman" w:hAnsi="Times New Roman"/>
          <w:b w:val="0"/>
          <w:caps w:val="0"/>
          <w:sz w:val="22"/>
          <w:szCs w:val="22"/>
          <w:lang w:val="en-GB"/>
        </w:rPr>
        <w:t>).</w:t>
      </w:r>
    </w:p>
    <w:p w:rsidR="000A232F" w:rsidRPr="00BE2E93" w:rsidRDefault="000A232F" w:rsidP="00D72425">
      <w:pPr>
        <w:pStyle w:val="TESectionHeading"/>
        <w:spacing w:before="60" w:line="360" w:lineRule="auto"/>
        <w:jc w:val="center"/>
        <w:rPr>
          <w:rFonts w:ascii="Times New Roman" w:hAnsi="Times New Roman"/>
          <w:b w:val="0"/>
          <w:caps w:val="0"/>
          <w:sz w:val="22"/>
          <w:szCs w:val="22"/>
          <w:lang w:val="en-GB"/>
        </w:rPr>
      </w:pPr>
    </w:p>
    <w:p w:rsidR="000A232F" w:rsidRDefault="000A232F" w:rsidP="00D72425">
      <w:pPr>
        <w:pStyle w:val="TESectionHeading"/>
        <w:spacing w:before="0" w:after="200"/>
        <w:rPr>
          <w:rFonts w:ascii="Times New Roman" w:hAnsi="Times New Roman"/>
          <w:caps w:val="0"/>
          <w:sz w:val="22"/>
          <w:szCs w:val="22"/>
          <w:lang w:val="en-GB"/>
        </w:rPr>
      </w:pPr>
      <w:r w:rsidRPr="00BE2E93">
        <w:rPr>
          <w:rFonts w:ascii="Times New Roman" w:hAnsi="Times New Roman"/>
          <w:caps w:val="0"/>
          <w:sz w:val="22"/>
          <w:szCs w:val="22"/>
          <w:lang w:val="en-GB"/>
        </w:rPr>
        <w:t>General conditions</w:t>
      </w:r>
    </w:p>
    <w:p w:rsidR="000A232F" w:rsidRDefault="000A232F" w:rsidP="007B2F83">
      <w:pPr>
        <w:pStyle w:val="TFReferencesSection"/>
        <w:spacing w:before="60" w:after="60" w:line="336" w:lineRule="auto"/>
        <w:rPr>
          <w:rFonts w:ascii="Times New Roman" w:hAnsi="Times New Roman"/>
          <w:sz w:val="22"/>
          <w:szCs w:val="22"/>
          <w:lang w:val="en-GB"/>
        </w:rPr>
      </w:pPr>
      <w:r w:rsidRPr="00422DE5">
        <w:rPr>
          <w:rFonts w:ascii="Times New Roman" w:hAnsi="Times New Roman"/>
          <w:sz w:val="22"/>
          <w:szCs w:val="22"/>
          <w:lang w:val="en-GB"/>
        </w:rPr>
        <w:t xml:space="preserve">All reactions were performed under an atmosphere of nitrogen. </w:t>
      </w:r>
      <w:r w:rsidRPr="00422DE5">
        <w:rPr>
          <w:rFonts w:ascii="Times New Roman" w:hAnsi="Times New Roman"/>
          <w:kern w:val="20"/>
          <w:sz w:val="22"/>
          <w:szCs w:val="22"/>
          <w:lang w:val="en-GB"/>
        </w:rPr>
        <w:t xml:space="preserve">No special precautions were taken to exclude air or moisture during workup, unless otherwise stated. </w:t>
      </w:r>
      <w:proofErr w:type="spellStart"/>
      <w:r>
        <w:rPr>
          <w:rFonts w:ascii="Times New Roman" w:hAnsi="Times New Roman"/>
          <w:kern w:val="20"/>
          <w:sz w:val="22"/>
          <w:szCs w:val="22"/>
          <w:lang w:val="en-GB"/>
        </w:rPr>
        <w:t>Ferrocenium</w:t>
      </w:r>
      <w:proofErr w:type="spellEnd"/>
      <w:r>
        <w:rPr>
          <w:rFonts w:ascii="Times New Roman" w:hAnsi="Times New Roman"/>
          <w:kern w:val="20"/>
          <w:sz w:val="22"/>
          <w:szCs w:val="22"/>
          <w:lang w:val="en-GB"/>
        </w:rPr>
        <w:t xml:space="preserve"> BARF,</w:t>
      </w:r>
      <w:r w:rsidRPr="00D306EF">
        <w:rPr>
          <w:rFonts w:ascii="Times New Roman" w:hAnsi="Times New Roman"/>
          <w:noProof/>
          <w:kern w:val="20"/>
          <w:sz w:val="22"/>
          <w:szCs w:val="22"/>
          <w:vertAlign w:val="superscript"/>
          <w:lang w:val="en-GB"/>
        </w:rPr>
        <w:t>1</w:t>
      </w:r>
      <w:r>
        <w:rPr>
          <w:rFonts w:ascii="Times New Roman" w:hAnsi="Times New Roman"/>
          <w:kern w:val="20"/>
          <w:sz w:val="22"/>
          <w:szCs w:val="22"/>
          <w:lang w:val="en-GB"/>
        </w:rPr>
        <w:t xml:space="preserve"> </w:t>
      </w:r>
      <w:r>
        <w:rPr>
          <w:rFonts w:ascii="Times New Roman" w:hAnsi="Times New Roman"/>
          <w:sz w:val="22"/>
          <w:szCs w:val="22"/>
          <w:lang w:val="en-GB"/>
        </w:rPr>
        <w:t>1,1’-d</w:t>
      </w:r>
      <w:r w:rsidRPr="00F26F67">
        <w:rPr>
          <w:rFonts w:ascii="Times New Roman" w:hAnsi="Times New Roman"/>
          <w:sz w:val="22"/>
          <w:szCs w:val="22"/>
          <w:lang w:val="en-GB"/>
        </w:rPr>
        <w:t>iacetylferrocenium hexafluoroantimonate</w:t>
      </w:r>
      <w:r>
        <w:rPr>
          <w:rFonts w:ascii="Times New Roman" w:hAnsi="Times New Roman"/>
          <w:sz w:val="22"/>
          <w:szCs w:val="22"/>
          <w:lang w:val="en-GB"/>
        </w:rPr>
        <w:t>,</w:t>
      </w:r>
      <w:r w:rsidRPr="00D306EF">
        <w:rPr>
          <w:rFonts w:ascii="Times New Roman" w:hAnsi="Times New Roman"/>
          <w:noProof/>
          <w:sz w:val="22"/>
          <w:szCs w:val="22"/>
          <w:vertAlign w:val="superscript"/>
          <w:lang w:val="en-GB"/>
        </w:rPr>
        <w:t>2</w:t>
      </w:r>
      <w:r>
        <w:rPr>
          <w:rFonts w:ascii="Times New Roman" w:hAnsi="Times New Roman"/>
          <w:sz w:val="22"/>
          <w:szCs w:val="22"/>
          <w:lang w:val="en-GB"/>
        </w:rPr>
        <w:t xml:space="preserve"> </w:t>
      </w:r>
      <w:r w:rsidRPr="00422DE5">
        <w:rPr>
          <w:rFonts w:ascii="Times New Roman" w:hAnsi="Times New Roman"/>
          <w:sz w:val="22"/>
          <w:szCs w:val="22"/>
          <w:lang w:val="en-GB"/>
        </w:rPr>
        <w:t>CuT</w:t>
      </w:r>
      <w:r>
        <w:rPr>
          <w:rFonts w:ascii="Times New Roman" w:hAnsi="Times New Roman"/>
          <w:sz w:val="22"/>
          <w:szCs w:val="22"/>
          <w:lang w:val="en-GB"/>
        </w:rPr>
        <w:t>C</w:t>
      </w:r>
      <w:r w:rsidRPr="00D306EF">
        <w:rPr>
          <w:rFonts w:ascii="Times New Roman" w:hAnsi="Times New Roman"/>
          <w:noProof/>
          <w:sz w:val="22"/>
          <w:szCs w:val="22"/>
          <w:vertAlign w:val="superscript"/>
          <w:lang w:val="en-GB"/>
        </w:rPr>
        <w:t>3</w:t>
      </w:r>
      <w:r w:rsidRPr="00422DE5">
        <w:rPr>
          <w:rFonts w:ascii="Times New Roman" w:hAnsi="Times New Roman"/>
          <w:sz w:val="22"/>
          <w:szCs w:val="22"/>
          <w:lang w:val="en-GB"/>
        </w:rPr>
        <w:t xml:space="preserve"> </w:t>
      </w:r>
      <w:r>
        <w:rPr>
          <w:rFonts w:ascii="Times New Roman" w:hAnsi="Times New Roman"/>
          <w:sz w:val="22"/>
          <w:szCs w:val="22"/>
          <w:lang w:val="en-GB"/>
        </w:rPr>
        <w:t xml:space="preserve">and </w:t>
      </w:r>
      <w:r w:rsidRPr="00422DE5">
        <w:rPr>
          <w:rFonts w:ascii="Times New Roman" w:hAnsi="Times New Roman"/>
          <w:sz w:val="22"/>
          <w:szCs w:val="22"/>
          <w:lang w:val="en-GB"/>
        </w:rPr>
        <w:t>iodoferrocene</w:t>
      </w:r>
      <w:r w:rsidRPr="00D306EF">
        <w:rPr>
          <w:rFonts w:ascii="Times New Roman" w:hAnsi="Times New Roman"/>
          <w:noProof/>
          <w:sz w:val="22"/>
          <w:szCs w:val="22"/>
          <w:vertAlign w:val="superscript"/>
          <w:lang w:val="en-GB"/>
        </w:rPr>
        <w:t>4,5</w:t>
      </w:r>
      <w:r w:rsidRPr="00422DE5">
        <w:rPr>
          <w:rFonts w:ascii="Times New Roman" w:hAnsi="Times New Roman"/>
          <w:sz w:val="22"/>
          <w:szCs w:val="22"/>
          <w:lang w:val="en-GB"/>
        </w:rPr>
        <w:t xml:space="preserve"> were prepared via established routes,</w:t>
      </w:r>
      <w:r w:rsidRPr="00422DE5">
        <w:rPr>
          <w:rFonts w:ascii="Times New Roman" w:hAnsi="Times New Roman"/>
          <w:b/>
          <w:sz w:val="22"/>
          <w:szCs w:val="22"/>
          <w:lang w:val="en-GB"/>
        </w:rPr>
        <w:t xml:space="preserve"> fc</w:t>
      </w:r>
      <w:r w:rsidRPr="005D0BD6">
        <w:rPr>
          <w:rFonts w:ascii="Times New Roman" w:hAnsi="Times New Roman"/>
          <w:b/>
          <w:sz w:val="22"/>
          <w:szCs w:val="22"/>
          <w:vertAlign w:val="subscript"/>
          <w:lang w:val="en-GB"/>
        </w:rPr>
        <w:t>1</w:t>
      </w:r>
      <w:r w:rsidRPr="00422DE5">
        <w:rPr>
          <w:rFonts w:ascii="Times New Roman" w:hAnsi="Times New Roman"/>
          <w:b/>
          <w:sz w:val="22"/>
          <w:szCs w:val="22"/>
          <w:lang w:val="en-GB"/>
        </w:rPr>
        <w:t>I</w:t>
      </w:r>
      <w:r w:rsidRPr="00422DE5">
        <w:rPr>
          <w:rFonts w:ascii="Times New Roman" w:hAnsi="Times New Roman"/>
          <w:b/>
          <w:sz w:val="22"/>
          <w:szCs w:val="22"/>
          <w:vertAlign w:val="subscript"/>
          <w:lang w:val="en-GB"/>
        </w:rPr>
        <w:t>2</w:t>
      </w:r>
      <w:r w:rsidRPr="00422DE5">
        <w:rPr>
          <w:rFonts w:ascii="Times New Roman" w:hAnsi="Times New Roman"/>
          <w:sz w:val="22"/>
          <w:szCs w:val="22"/>
          <w:lang w:val="en-GB"/>
        </w:rPr>
        <w:t xml:space="preserve">, </w:t>
      </w:r>
      <w:r w:rsidRPr="00422DE5">
        <w:rPr>
          <w:rFonts w:ascii="Times New Roman" w:hAnsi="Times New Roman"/>
          <w:b/>
          <w:sz w:val="22"/>
          <w:szCs w:val="22"/>
          <w:lang w:val="en-GB"/>
        </w:rPr>
        <w:t>fc</w:t>
      </w:r>
      <w:r w:rsidRPr="00422DE5">
        <w:rPr>
          <w:rFonts w:ascii="Times New Roman" w:hAnsi="Times New Roman"/>
          <w:b/>
          <w:sz w:val="22"/>
          <w:szCs w:val="22"/>
          <w:vertAlign w:val="subscript"/>
          <w:lang w:val="en-GB"/>
        </w:rPr>
        <w:t>2</w:t>
      </w:r>
      <w:r w:rsidRPr="00422DE5">
        <w:rPr>
          <w:rFonts w:ascii="Times New Roman" w:hAnsi="Times New Roman"/>
          <w:b/>
          <w:sz w:val="22"/>
          <w:szCs w:val="22"/>
          <w:lang w:val="en-GB"/>
        </w:rPr>
        <w:t>I</w:t>
      </w:r>
      <w:r w:rsidRPr="00422DE5">
        <w:rPr>
          <w:rFonts w:ascii="Times New Roman" w:hAnsi="Times New Roman"/>
          <w:b/>
          <w:sz w:val="22"/>
          <w:szCs w:val="22"/>
          <w:vertAlign w:val="subscript"/>
          <w:lang w:val="en-GB"/>
        </w:rPr>
        <w:t>2</w:t>
      </w:r>
      <w:r w:rsidRPr="00422DE5">
        <w:rPr>
          <w:rFonts w:ascii="Times New Roman" w:hAnsi="Times New Roman"/>
          <w:b/>
          <w:sz w:val="22"/>
          <w:szCs w:val="22"/>
          <w:lang w:val="en-GB"/>
        </w:rPr>
        <w:softHyphen/>
      </w:r>
      <w:r w:rsidRPr="00422DE5">
        <w:rPr>
          <w:rFonts w:ascii="Times New Roman" w:hAnsi="Times New Roman"/>
          <w:sz w:val="22"/>
          <w:szCs w:val="22"/>
          <w:lang w:val="en-GB"/>
        </w:rPr>
        <w:t xml:space="preserve"> and </w:t>
      </w:r>
      <w:r w:rsidRPr="00422DE5">
        <w:rPr>
          <w:rFonts w:ascii="Times New Roman" w:hAnsi="Times New Roman"/>
          <w:b/>
          <w:sz w:val="22"/>
          <w:szCs w:val="22"/>
          <w:lang w:val="en-GB"/>
        </w:rPr>
        <w:t>fc</w:t>
      </w:r>
      <w:r w:rsidRPr="00422DE5">
        <w:rPr>
          <w:rFonts w:ascii="Times New Roman" w:hAnsi="Times New Roman"/>
          <w:b/>
          <w:sz w:val="22"/>
          <w:szCs w:val="22"/>
          <w:vertAlign w:val="subscript"/>
          <w:lang w:val="en-GB"/>
        </w:rPr>
        <w:t>3</w:t>
      </w:r>
      <w:r w:rsidRPr="00422DE5">
        <w:rPr>
          <w:rFonts w:ascii="Times New Roman" w:hAnsi="Times New Roman"/>
          <w:b/>
          <w:sz w:val="22"/>
          <w:szCs w:val="22"/>
          <w:lang w:val="en-GB"/>
        </w:rPr>
        <w:t>I</w:t>
      </w:r>
      <w:r w:rsidRPr="00422DE5">
        <w:rPr>
          <w:rFonts w:ascii="Times New Roman" w:hAnsi="Times New Roman"/>
          <w:b/>
          <w:sz w:val="22"/>
          <w:szCs w:val="22"/>
          <w:vertAlign w:val="subscript"/>
          <w:lang w:val="en-GB"/>
        </w:rPr>
        <w:t>2</w:t>
      </w:r>
      <w:r w:rsidRPr="00422DE5">
        <w:rPr>
          <w:rFonts w:ascii="Times New Roman" w:hAnsi="Times New Roman"/>
          <w:sz w:val="22"/>
          <w:szCs w:val="22"/>
          <w:lang w:val="en-GB"/>
        </w:rPr>
        <w:t xml:space="preserve"> were prepared as described in the SI, NMP (anhydrous, 99.5%, used without </w:t>
      </w:r>
      <w:r w:rsidRPr="00422DE5">
        <w:rPr>
          <w:rFonts w:ascii="Times New Roman" w:hAnsi="Times New Roman"/>
          <w:sz w:val="22"/>
          <w:szCs w:val="22"/>
          <w:lang w:val="en-GB"/>
        </w:rPr>
        <w:lastRenderedPageBreak/>
        <w:t>further purification) was from Sigma-Aldrich, all other reagents were commercially available and used as received.</w:t>
      </w:r>
      <w:r>
        <w:rPr>
          <w:rFonts w:ascii="Times New Roman" w:hAnsi="Times New Roman"/>
          <w:sz w:val="22"/>
          <w:szCs w:val="22"/>
          <w:lang w:val="en-GB"/>
        </w:rPr>
        <w:t xml:space="preserve"> </w:t>
      </w:r>
      <w:r w:rsidRPr="00422DE5">
        <w:rPr>
          <w:rFonts w:ascii="Times New Roman" w:hAnsi="Times New Roman"/>
          <w:sz w:val="22"/>
          <w:szCs w:val="22"/>
          <w:vertAlign w:val="superscript"/>
          <w:lang w:val="en-GB"/>
        </w:rPr>
        <w:t>1</w:t>
      </w:r>
      <w:r w:rsidRPr="00422DE5">
        <w:rPr>
          <w:rFonts w:ascii="Times New Roman" w:hAnsi="Times New Roman"/>
          <w:sz w:val="22"/>
          <w:szCs w:val="22"/>
          <w:lang w:val="en-GB"/>
        </w:rPr>
        <w:t xml:space="preserve">H and </w:t>
      </w:r>
      <w:r w:rsidRPr="00422DE5">
        <w:rPr>
          <w:rFonts w:ascii="Times New Roman" w:hAnsi="Times New Roman"/>
          <w:sz w:val="22"/>
          <w:szCs w:val="22"/>
          <w:vertAlign w:val="superscript"/>
          <w:lang w:val="en-GB"/>
        </w:rPr>
        <w:t>13</w:t>
      </w:r>
      <w:r w:rsidRPr="00422DE5">
        <w:rPr>
          <w:rFonts w:ascii="Times New Roman" w:hAnsi="Times New Roman"/>
          <w:sz w:val="22"/>
          <w:szCs w:val="22"/>
          <w:lang w:val="en-GB"/>
        </w:rPr>
        <w:t>C{</w:t>
      </w:r>
      <w:r w:rsidRPr="00422DE5">
        <w:rPr>
          <w:rFonts w:ascii="Times New Roman" w:hAnsi="Times New Roman"/>
          <w:sz w:val="22"/>
          <w:szCs w:val="22"/>
          <w:vertAlign w:val="superscript"/>
          <w:lang w:val="en-GB"/>
        </w:rPr>
        <w:t>1</w:t>
      </w:r>
      <w:r w:rsidRPr="00422DE5">
        <w:rPr>
          <w:rFonts w:ascii="Times New Roman" w:hAnsi="Times New Roman"/>
          <w:sz w:val="22"/>
          <w:szCs w:val="22"/>
          <w:lang w:val="en-GB"/>
        </w:rPr>
        <w:t xml:space="preserve">H} </w:t>
      </w:r>
      <w:r w:rsidRPr="00573A41">
        <w:rPr>
          <w:rFonts w:ascii="Times New Roman" w:hAnsi="Times New Roman"/>
          <w:sz w:val="22"/>
          <w:szCs w:val="22"/>
          <w:lang w:val="en-GB"/>
        </w:rPr>
        <w:t>NMR were recorded on a Bruker 400 MHz spectrometer and referenced to the residual solvent peaks of CDCl</w:t>
      </w:r>
      <w:r w:rsidRPr="00573A41">
        <w:rPr>
          <w:rFonts w:ascii="Times New Roman" w:hAnsi="Times New Roman"/>
          <w:sz w:val="22"/>
          <w:szCs w:val="22"/>
          <w:vertAlign w:val="subscript"/>
          <w:lang w:val="en-GB"/>
        </w:rPr>
        <w:t>3</w:t>
      </w:r>
      <w:r w:rsidRPr="00573A41">
        <w:rPr>
          <w:rFonts w:ascii="Times New Roman" w:hAnsi="Times New Roman"/>
          <w:sz w:val="22"/>
          <w:szCs w:val="22"/>
          <w:lang w:val="en-GB"/>
        </w:rPr>
        <w:t xml:space="preserve"> at 7.26 and 77.16 ppm, respectively. Mass spectrometry analyses were conducted by </w:t>
      </w:r>
      <w:r w:rsidR="007B2F83" w:rsidRPr="00573A41">
        <w:rPr>
          <w:rFonts w:ascii="Times New Roman" w:hAnsi="Times New Roman"/>
          <w:sz w:val="22"/>
          <w:szCs w:val="22"/>
          <w:lang w:val="en-GB"/>
        </w:rPr>
        <w:t xml:space="preserve">Lisa Haigh of </w:t>
      </w:r>
      <w:r w:rsidRPr="00573A41">
        <w:rPr>
          <w:rFonts w:ascii="Times New Roman" w:hAnsi="Times New Roman"/>
          <w:sz w:val="22"/>
          <w:szCs w:val="22"/>
          <w:lang w:val="en-GB"/>
        </w:rPr>
        <w:t>the Mass Spectrometry Service, Imperial College London</w:t>
      </w:r>
      <w:r w:rsidR="007B2F83" w:rsidRPr="00573A41">
        <w:rPr>
          <w:rFonts w:ascii="Times New Roman" w:hAnsi="Times New Roman"/>
          <w:sz w:val="22"/>
          <w:szCs w:val="22"/>
          <w:lang w:val="en-GB"/>
        </w:rPr>
        <w:t xml:space="preserve"> using a Waters LCT Premier operating in ES+ mode (capillary voltage: 2 kV; sample cone voltage: 30 V; </w:t>
      </w:r>
      <w:proofErr w:type="spellStart"/>
      <w:r w:rsidR="007B2F83" w:rsidRPr="00573A41">
        <w:rPr>
          <w:rFonts w:ascii="Times New Roman" w:hAnsi="Times New Roman"/>
          <w:sz w:val="22"/>
          <w:szCs w:val="22"/>
          <w:lang w:val="en-GB"/>
        </w:rPr>
        <w:t>desolvation</w:t>
      </w:r>
      <w:proofErr w:type="spellEnd"/>
      <w:r w:rsidR="007B2F83" w:rsidRPr="00573A41">
        <w:rPr>
          <w:rFonts w:ascii="Times New Roman" w:hAnsi="Times New Roman"/>
          <w:sz w:val="22"/>
          <w:szCs w:val="22"/>
          <w:lang w:val="en-GB"/>
        </w:rPr>
        <w:t xml:space="preserve"> temperature: 350°C; source temperature: 120°C; cone gas flow [N</w:t>
      </w:r>
      <w:r w:rsidR="007B2F83" w:rsidRPr="00573A41">
        <w:rPr>
          <w:rFonts w:ascii="Times New Roman" w:hAnsi="Times New Roman"/>
          <w:sz w:val="22"/>
          <w:szCs w:val="22"/>
          <w:vertAlign w:val="subscript"/>
          <w:lang w:val="en-GB"/>
        </w:rPr>
        <w:t>2</w:t>
      </w:r>
      <w:r w:rsidR="007B2F83" w:rsidRPr="00573A41">
        <w:rPr>
          <w:rFonts w:ascii="Times New Roman" w:hAnsi="Times New Roman"/>
          <w:sz w:val="22"/>
          <w:szCs w:val="22"/>
          <w:lang w:val="en-GB"/>
        </w:rPr>
        <w:t xml:space="preserve">]: 10 L/h; </w:t>
      </w:r>
      <w:proofErr w:type="spellStart"/>
      <w:r w:rsidR="007B2F83" w:rsidRPr="00573A41">
        <w:rPr>
          <w:rFonts w:ascii="Times New Roman" w:hAnsi="Times New Roman"/>
          <w:sz w:val="22"/>
          <w:szCs w:val="22"/>
          <w:lang w:val="en-GB"/>
        </w:rPr>
        <w:t>desolvation</w:t>
      </w:r>
      <w:proofErr w:type="spellEnd"/>
      <w:r w:rsidR="007B2F83" w:rsidRPr="00573A41">
        <w:rPr>
          <w:rFonts w:ascii="Times New Roman" w:hAnsi="Times New Roman"/>
          <w:sz w:val="22"/>
          <w:szCs w:val="22"/>
          <w:lang w:val="en-GB"/>
        </w:rPr>
        <w:t xml:space="preserve"> gas flow [N</w:t>
      </w:r>
      <w:r w:rsidR="007B2F83" w:rsidRPr="00573A41">
        <w:rPr>
          <w:rFonts w:ascii="Times New Roman" w:hAnsi="Times New Roman"/>
          <w:sz w:val="22"/>
          <w:szCs w:val="22"/>
          <w:vertAlign w:val="subscript"/>
          <w:lang w:val="en-GB"/>
        </w:rPr>
        <w:t>2</w:t>
      </w:r>
      <w:r w:rsidR="007B2F83" w:rsidRPr="00573A41">
        <w:rPr>
          <w:rFonts w:ascii="Times New Roman" w:hAnsi="Times New Roman"/>
          <w:sz w:val="22"/>
          <w:szCs w:val="22"/>
          <w:lang w:val="en-GB"/>
        </w:rPr>
        <w:t xml:space="preserve">]: 400 L/h; MCP voltage: 2.1 kV) or a </w:t>
      </w:r>
      <w:proofErr w:type="spellStart"/>
      <w:r w:rsidR="007B2F83" w:rsidRPr="00573A41">
        <w:rPr>
          <w:rFonts w:ascii="Times New Roman" w:hAnsi="Times New Roman"/>
          <w:sz w:val="22"/>
          <w:szCs w:val="22"/>
          <w:shd w:val="clear" w:color="auto" w:fill="FFFFFF"/>
        </w:rPr>
        <w:t>Micromass</w:t>
      </w:r>
      <w:proofErr w:type="spellEnd"/>
      <w:r w:rsidR="007B2F83" w:rsidRPr="00573A41">
        <w:rPr>
          <w:rFonts w:ascii="Times New Roman" w:hAnsi="Times New Roman"/>
          <w:sz w:val="22"/>
          <w:szCs w:val="22"/>
          <w:shd w:val="clear" w:color="auto" w:fill="FFFFFF"/>
        </w:rPr>
        <w:t xml:space="preserve"> Micro MX </w:t>
      </w:r>
      <w:proofErr w:type="spellStart"/>
      <w:r w:rsidR="007B2F83" w:rsidRPr="00573A41">
        <w:rPr>
          <w:rFonts w:ascii="Times New Roman" w:hAnsi="Times New Roman"/>
          <w:sz w:val="22"/>
          <w:szCs w:val="22"/>
          <w:shd w:val="clear" w:color="auto" w:fill="FFFFFF"/>
        </w:rPr>
        <w:t>ToF</w:t>
      </w:r>
      <w:proofErr w:type="spellEnd"/>
      <w:r w:rsidR="007B2F83" w:rsidRPr="00573A41">
        <w:rPr>
          <w:rFonts w:ascii="Times New Roman" w:hAnsi="Times New Roman"/>
          <w:sz w:val="22"/>
          <w:szCs w:val="22"/>
          <w:shd w:val="clear" w:color="auto" w:fill="FFFFFF"/>
        </w:rPr>
        <w:t xml:space="preserve"> system operating in </w:t>
      </w:r>
      <w:proofErr w:type="spellStart"/>
      <w:r w:rsidR="007B2F83" w:rsidRPr="00573A41">
        <w:rPr>
          <w:rFonts w:ascii="Times New Roman" w:hAnsi="Times New Roman"/>
          <w:sz w:val="22"/>
          <w:szCs w:val="22"/>
          <w:shd w:val="clear" w:color="auto" w:fill="FFFFFF"/>
        </w:rPr>
        <w:t>Reflectron</w:t>
      </w:r>
      <w:proofErr w:type="spellEnd"/>
      <w:r w:rsidR="007B2F83" w:rsidRPr="00573A41">
        <w:rPr>
          <w:rFonts w:ascii="Times New Roman" w:hAnsi="Times New Roman"/>
          <w:sz w:val="22"/>
          <w:szCs w:val="22"/>
          <w:shd w:val="clear" w:color="auto" w:fill="FFFFFF"/>
        </w:rPr>
        <w:t xml:space="preserve"> mode using a 337</w:t>
      </w:r>
      <w:r w:rsidR="00423DF7">
        <w:rPr>
          <w:rFonts w:ascii="Times New Roman" w:hAnsi="Times New Roman"/>
          <w:sz w:val="22"/>
          <w:szCs w:val="22"/>
          <w:shd w:val="clear" w:color="auto" w:fill="FFFFFF"/>
        </w:rPr>
        <w:t xml:space="preserve"> </w:t>
      </w:r>
      <w:r w:rsidR="007B2F83" w:rsidRPr="00573A41">
        <w:rPr>
          <w:rFonts w:ascii="Times New Roman" w:hAnsi="Times New Roman"/>
          <w:sz w:val="22"/>
          <w:szCs w:val="22"/>
          <w:shd w:val="clear" w:color="auto" w:fill="FFFFFF"/>
        </w:rPr>
        <w:t>nm nitrogen laser (</w:t>
      </w:r>
      <w:proofErr w:type="spellStart"/>
      <w:r w:rsidR="007B2F83" w:rsidRPr="00573A41">
        <w:rPr>
          <w:rFonts w:ascii="Times New Roman" w:hAnsi="Times New Roman"/>
          <w:sz w:val="22"/>
          <w:szCs w:val="22"/>
          <w:shd w:val="clear" w:color="auto" w:fill="FFFFFF"/>
        </w:rPr>
        <w:t>dihydroxy</w:t>
      </w:r>
      <w:proofErr w:type="spellEnd"/>
      <w:r w:rsidR="007B2F83" w:rsidRPr="00573A41">
        <w:rPr>
          <w:rFonts w:ascii="Times New Roman" w:hAnsi="Times New Roman"/>
          <w:sz w:val="22"/>
          <w:szCs w:val="22"/>
          <w:shd w:val="clear" w:color="auto" w:fill="FFFFFF"/>
        </w:rPr>
        <w:t xml:space="preserve"> benzoic acid [DHB] used as matrix). Samples were diluted in appropriate solvent to an operating concentration of ~20 ng/</w:t>
      </w:r>
      <w:proofErr w:type="spellStart"/>
      <w:r w:rsidR="007B2F83" w:rsidRPr="00573A41">
        <w:rPr>
          <w:rFonts w:ascii="Times New Roman" w:hAnsi="Times New Roman"/>
          <w:sz w:val="22"/>
          <w:szCs w:val="22"/>
          <w:shd w:val="clear" w:color="auto" w:fill="FFFFFF"/>
        </w:rPr>
        <w:t>μL</w:t>
      </w:r>
      <w:proofErr w:type="spellEnd"/>
      <w:r w:rsidR="007B2F83" w:rsidRPr="00573A41">
        <w:rPr>
          <w:rFonts w:ascii="Times New Roman" w:hAnsi="Times New Roman"/>
          <w:sz w:val="22"/>
          <w:szCs w:val="22"/>
          <w:shd w:val="clear" w:color="auto" w:fill="FFFFFF"/>
        </w:rPr>
        <w:t xml:space="preserve"> and directly injected. For accurate mass, samples were referenced against Leucine </w:t>
      </w:r>
      <w:proofErr w:type="spellStart"/>
      <w:r w:rsidR="007B2F83" w:rsidRPr="00573A41">
        <w:rPr>
          <w:rFonts w:ascii="Times New Roman" w:hAnsi="Times New Roman"/>
          <w:sz w:val="22"/>
          <w:szCs w:val="22"/>
          <w:shd w:val="clear" w:color="auto" w:fill="FFFFFF"/>
        </w:rPr>
        <w:t>Enkaphalin</w:t>
      </w:r>
      <w:proofErr w:type="spellEnd"/>
      <w:r w:rsidR="007B2F83" w:rsidRPr="00573A41">
        <w:rPr>
          <w:rFonts w:ascii="Times New Roman" w:hAnsi="Times New Roman"/>
          <w:sz w:val="22"/>
          <w:szCs w:val="22"/>
          <w:shd w:val="clear" w:color="auto" w:fill="FFFFFF"/>
        </w:rPr>
        <w:t xml:space="preserve"> or </w:t>
      </w:r>
      <w:proofErr w:type="spellStart"/>
      <w:r w:rsidR="007B2F83" w:rsidRPr="00573A41">
        <w:rPr>
          <w:rFonts w:ascii="Times New Roman" w:hAnsi="Times New Roman"/>
          <w:sz w:val="22"/>
          <w:szCs w:val="22"/>
          <w:shd w:val="clear" w:color="auto" w:fill="FFFFFF"/>
        </w:rPr>
        <w:t>Sulfadimethoxine</w:t>
      </w:r>
      <w:proofErr w:type="spellEnd"/>
      <w:r w:rsidR="007B2F83" w:rsidRPr="00573A41">
        <w:rPr>
          <w:rFonts w:ascii="Times New Roman" w:hAnsi="Times New Roman"/>
          <w:sz w:val="22"/>
          <w:szCs w:val="22"/>
          <w:shd w:val="clear" w:color="auto" w:fill="FFFFFF"/>
        </w:rPr>
        <w:t xml:space="preserve"> (depending on mass). </w:t>
      </w:r>
      <w:r w:rsidRPr="00573A41">
        <w:rPr>
          <w:rFonts w:ascii="Times New Roman" w:hAnsi="Times New Roman"/>
          <w:sz w:val="22"/>
          <w:szCs w:val="22"/>
          <w:lang w:val="en-GB"/>
        </w:rPr>
        <w:t>Microanalyses were carried out by Stephen Boyer of the Science Centre, London Metropolitan University</w:t>
      </w:r>
      <w:r w:rsidR="007B2F83" w:rsidRPr="00573A41">
        <w:rPr>
          <w:rFonts w:ascii="Times New Roman" w:hAnsi="Times New Roman"/>
          <w:sz w:val="22"/>
          <w:szCs w:val="22"/>
          <w:lang w:val="en-GB"/>
        </w:rPr>
        <w:t xml:space="preserve"> using a </w:t>
      </w:r>
      <w:r w:rsidR="007B2F83" w:rsidRPr="00573A41">
        <w:rPr>
          <w:rFonts w:ascii="Times New Roman" w:hAnsi="Times New Roman"/>
          <w:sz w:val="22"/>
          <w:szCs w:val="22"/>
          <w:shd w:val="clear" w:color="auto" w:fill="FFFFFF"/>
        </w:rPr>
        <w:t xml:space="preserve">Thermo Scientific </w:t>
      </w:r>
      <w:r w:rsidR="007B2F83" w:rsidRPr="007B2F83">
        <w:rPr>
          <w:rFonts w:ascii="Times New Roman" w:hAnsi="Times New Roman"/>
          <w:color w:val="222222"/>
          <w:sz w:val="22"/>
          <w:szCs w:val="22"/>
          <w:shd w:val="clear" w:color="auto" w:fill="FFFFFF"/>
        </w:rPr>
        <w:t xml:space="preserve">(Carlo </w:t>
      </w:r>
      <w:proofErr w:type="spellStart"/>
      <w:r w:rsidR="007B2F83" w:rsidRPr="007B2F83">
        <w:rPr>
          <w:rFonts w:ascii="Times New Roman" w:hAnsi="Times New Roman"/>
          <w:color w:val="222222"/>
          <w:sz w:val="22"/>
          <w:szCs w:val="22"/>
          <w:shd w:val="clear" w:color="auto" w:fill="FFFFFF"/>
        </w:rPr>
        <w:t>Erba</w:t>
      </w:r>
      <w:proofErr w:type="spellEnd"/>
      <w:r w:rsidR="007B2F83" w:rsidRPr="007B2F83">
        <w:rPr>
          <w:rFonts w:ascii="Times New Roman" w:hAnsi="Times New Roman"/>
          <w:color w:val="222222"/>
          <w:sz w:val="22"/>
          <w:szCs w:val="22"/>
          <w:shd w:val="clear" w:color="auto" w:fill="FFFFFF"/>
        </w:rPr>
        <w:t xml:space="preserve">) Flash 2000 Organic Elemental </w:t>
      </w:r>
      <w:proofErr w:type="spellStart"/>
      <w:r w:rsidR="007B2F83" w:rsidRPr="007B2F83">
        <w:rPr>
          <w:rFonts w:ascii="Times New Roman" w:hAnsi="Times New Roman"/>
          <w:color w:val="222222"/>
          <w:sz w:val="22"/>
          <w:szCs w:val="22"/>
          <w:shd w:val="clear" w:color="auto" w:fill="FFFFFF"/>
        </w:rPr>
        <w:t>Analyser</w:t>
      </w:r>
      <w:proofErr w:type="spellEnd"/>
      <w:r w:rsidR="007B2F83" w:rsidRPr="007B2F83">
        <w:rPr>
          <w:rFonts w:ascii="Times New Roman" w:hAnsi="Times New Roman"/>
          <w:color w:val="222222"/>
          <w:sz w:val="22"/>
          <w:szCs w:val="22"/>
          <w:shd w:val="clear" w:color="auto" w:fill="FFFFFF"/>
        </w:rPr>
        <w:t>, configured for %CHN</w:t>
      </w:r>
      <w:r w:rsidRPr="007B2F83">
        <w:rPr>
          <w:rFonts w:ascii="Times New Roman" w:hAnsi="Times New Roman"/>
          <w:sz w:val="22"/>
          <w:szCs w:val="22"/>
          <w:lang w:val="en-GB"/>
        </w:rPr>
        <w:t>.</w:t>
      </w:r>
      <w:r w:rsidRPr="00BE2E93">
        <w:rPr>
          <w:rFonts w:ascii="Times New Roman" w:hAnsi="Times New Roman"/>
          <w:sz w:val="22"/>
          <w:szCs w:val="22"/>
          <w:lang w:val="en-GB"/>
        </w:rPr>
        <w:t xml:space="preserve"> Cyclic </w:t>
      </w:r>
      <w:proofErr w:type="spellStart"/>
      <w:r w:rsidRPr="00BE2E93">
        <w:rPr>
          <w:rFonts w:ascii="Times New Roman" w:hAnsi="Times New Roman"/>
          <w:sz w:val="22"/>
          <w:szCs w:val="22"/>
          <w:lang w:val="en-GB"/>
        </w:rPr>
        <w:t>voltammograms</w:t>
      </w:r>
      <w:proofErr w:type="spellEnd"/>
      <w:r w:rsidRPr="00BE2E93">
        <w:rPr>
          <w:rFonts w:ascii="Times New Roman" w:hAnsi="Times New Roman"/>
          <w:sz w:val="22"/>
          <w:szCs w:val="22"/>
          <w:lang w:val="en-GB"/>
        </w:rPr>
        <w:t xml:space="preserve"> were recorded under an atmosphere of argon in CH</w:t>
      </w:r>
      <w:r w:rsidRPr="00BE2E93">
        <w:rPr>
          <w:rFonts w:ascii="Times New Roman" w:hAnsi="Times New Roman"/>
          <w:sz w:val="22"/>
          <w:szCs w:val="22"/>
          <w:vertAlign w:val="subscript"/>
          <w:lang w:val="en-GB"/>
        </w:rPr>
        <w:t>2</w:t>
      </w:r>
      <w:r w:rsidRPr="00BE2E93">
        <w:rPr>
          <w:rFonts w:ascii="Times New Roman" w:hAnsi="Times New Roman"/>
          <w:sz w:val="22"/>
          <w:szCs w:val="22"/>
          <w:lang w:val="en-GB"/>
        </w:rPr>
        <w:t>Cl</w:t>
      </w:r>
      <w:r w:rsidRPr="00BE2E93">
        <w:rPr>
          <w:rFonts w:ascii="Times New Roman" w:hAnsi="Times New Roman"/>
          <w:sz w:val="22"/>
          <w:szCs w:val="22"/>
          <w:vertAlign w:val="subscript"/>
          <w:lang w:val="en-GB"/>
        </w:rPr>
        <w:t>2</w:t>
      </w:r>
      <w:r w:rsidRPr="00BE2E93">
        <w:rPr>
          <w:rFonts w:ascii="Times New Roman" w:hAnsi="Times New Roman"/>
          <w:sz w:val="22"/>
          <w:szCs w:val="22"/>
          <w:lang w:val="en-GB"/>
        </w:rPr>
        <w:t xml:space="preserve">/≤0.005 M </w:t>
      </w:r>
      <w:proofErr w:type="spellStart"/>
      <w:r w:rsidRPr="00BE2E93">
        <w:rPr>
          <w:rFonts w:ascii="Times New Roman" w:hAnsi="Times New Roman"/>
          <w:sz w:val="22"/>
          <w:szCs w:val="22"/>
          <w:lang w:val="en-GB"/>
        </w:rPr>
        <w:t>NaBARF</w:t>
      </w:r>
      <w:proofErr w:type="spellEnd"/>
      <w:r w:rsidRPr="00BE2E93">
        <w:rPr>
          <w:rFonts w:ascii="Times New Roman" w:hAnsi="Times New Roman"/>
          <w:sz w:val="22"/>
          <w:szCs w:val="22"/>
          <w:lang w:val="en-GB"/>
        </w:rPr>
        <w:t xml:space="preserve"> on a CHI760C </w:t>
      </w:r>
      <w:proofErr w:type="spellStart"/>
      <w:r w:rsidRPr="00BE2E93">
        <w:rPr>
          <w:rFonts w:ascii="Times New Roman" w:hAnsi="Times New Roman"/>
          <w:sz w:val="22"/>
          <w:szCs w:val="22"/>
          <w:lang w:val="en-GB"/>
        </w:rPr>
        <w:t>potentiostat</w:t>
      </w:r>
      <w:proofErr w:type="spellEnd"/>
      <w:r w:rsidRPr="00BE2E93">
        <w:rPr>
          <w:rFonts w:ascii="Times New Roman" w:hAnsi="Times New Roman"/>
          <w:sz w:val="22"/>
          <w:szCs w:val="22"/>
          <w:lang w:val="en-GB"/>
        </w:rPr>
        <w:t xml:space="preserve"> (CH Instruments, Austin, Texas) with a glassy carbon disc as working electrode (diameter = 2.5 mm), and Pt-wire as reference and counter electrodes respectively. </w:t>
      </w:r>
      <w:proofErr w:type="spellStart"/>
      <w:r w:rsidRPr="00BE2E93">
        <w:rPr>
          <w:rFonts w:ascii="Times New Roman" w:hAnsi="Times New Roman"/>
          <w:sz w:val="22"/>
          <w:szCs w:val="22"/>
          <w:lang w:val="en-GB"/>
        </w:rPr>
        <w:t>Analyte</w:t>
      </w:r>
      <w:proofErr w:type="spellEnd"/>
      <w:r w:rsidRPr="00BE2E93">
        <w:rPr>
          <w:rFonts w:ascii="Times New Roman" w:hAnsi="Times New Roman"/>
          <w:sz w:val="22"/>
          <w:szCs w:val="22"/>
          <w:lang w:val="en-GB"/>
        </w:rPr>
        <w:t xml:space="preserve"> solutions were between 0.1-1 </w:t>
      </w:r>
      <w:proofErr w:type="spellStart"/>
      <w:r w:rsidRPr="00BE2E93">
        <w:rPr>
          <w:rFonts w:ascii="Times New Roman" w:hAnsi="Times New Roman"/>
          <w:sz w:val="22"/>
          <w:szCs w:val="22"/>
          <w:lang w:val="en-GB"/>
        </w:rPr>
        <w:t>mM.</w:t>
      </w:r>
      <w:proofErr w:type="spellEnd"/>
      <w:r w:rsidRPr="00BE2E93">
        <w:rPr>
          <w:rFonts w:ascii="Times New Roman" w:hAnsi="Times New Roman"/>
          <w:sz w:val="22"/>
          <w:szCs w:val="22"/>
          <w:lang w:val="en-GB"/>
        </w:rPr>
        <w:t xml:space="preserve"> Potentials   are   reported   relative   to [Cp</w:t>
      </w:r>
      <w:r w:rsidRPr="00BE2E93">
        <w:rPr>
          <w:rFonts w:ascii="Times New Roman" w:hAnsi="Times New Roman"/>
          <w:sz w:val="22"/>
          <w:szCs w:val="22"/>
          <w:vertAlign w:val="subscript"/>
          <w:lang w:val="en-GB"/>
        </w:rPr>
        <w:t>2</w:t>
      </w:r>
      <w:r w:rsidRPr="00BE2E93">
        <w:rPr>
          <w:rFonts w:ascii="Times New Roman" w:hAnsi="Times New Roman"/>
          <w:sz w:val="22"/>
          <w:szCs w:val="22"/>
          <w:lang w:val="en-GB"/>
        </w:rPr>
        <w:t>Fe</w:t>
      </w:r>
      <w:proofErr w:type="gramStart"/>
      <w:r w:rsidRPr="00BE2E93">
        <w:rPr>
          <w:rFonts w:ascii="Times New Roman" w:hAnsi="Times New Roman"/>
          <w:sz w:val="22"/>
          <w:szCs w:val="22"/>
          <w:lang w:val="en-GB"/>
        </w:rPr>
        <w:t>]</w:t>
      </w:r>
      <w:r w:rsidRPr="00BE2E93">
        <w:rPr>
          <w:rFonts w:ascii="Times New Roman" w:hAnsi="Times New Roman"/>
          <w:sz w:val="22"/>
          <w:szCs w:val="22"/>
          <w:vertAlign w:val="superscript"/>
          <w:lang w:val="en-GB"/>
        </w:rPr>
        <w:t>+</w:t>
      </w:r>
      <w:proofErr w:type="gramEnd"/>
      <w:r w:rsidRPr="00BE2E93">
        <w:rPr>
          <w:rFonts w:ascii="Times New Roman" w:hAnsi="Times New Roman"/>
          <w:sz w:val="22"/>
          <w:szCs w:val="22"/>
          <w:lang w:val="en-GB"/>
        </w:rPr>
        <w:t>/[Cp</w:t>
      </w:r>
      <w:r w:rsidRPr="00BE2E93">
        <w:rPr>
          <w:rFonts w:ascii="Times New Roman" w:hAnsi="Times New Roman"/>
          <w:sz w:val="22"/>
          <w:szCs w:val="22"/>
          <w:vertAlign w:val="subscript"/>
          <w:lang w:val="en-GB"/>
        </w:rPr>
        <w:t>2</w:t>
      </w:r>
      <w:r w:rsidRPr="00BE2E93">
        <w:rPr>
          <w:rFonts w:ascii="Times New Roman" w:hAnsi="Times New Roman"/>
          <w:sz w:val="22"/>
          <w:szCs w:val="22"/>
          <w:lang w:val="en-GB"/>
        </w:rPr>
        <w:t>Fe], measured against internal [Cp</w:t>
      </w:r>
      <w:r w:rsidRPr="00BE2E93">
        <w:rPr>
          <w:rFonts w:ascii="Times New Roman" w:hAnsi="Times New Roman"/>
          <w:sz w:val="22"/>
          <w:szCs w:val="22"/>
          <w:vertAlign w:val="subscript"/>
          <w:lang w:val="en-GB"/>
        </w:rPr>
        <w:t>2</w:t>
      </w:r>
      <w:r w:rsidRPr="00BE2E93">
        <w:rPr>
          <w:rFonts w:ascii="Times New Roman" w:hAnsi="Times New Roman"/>
          <w:sz w:val="22"/>
          <w:szCs w:val="22"/>
          <w:lang w:val="en-GB"/>
        </w:rPr>
        <w:t>Fe]</w:t>
      </w:r>
      <w:r w:rsidRPr="00BE2E93">
        <w:rPr>
          <w:rFonts w:ascii="Times New Roman" w:hAnsi="Times New Roman"/>
          <w:sz w:val="22"/>
          <w:szCs w:val="22"/>
          <w:vertAlign w:val="superscript"/>
          <w:lang w:val="en-GB"/>
        </w:rPr>
        <w:t>+</w:t>
      </w:r>
      <w:r w:rsidRPr="00BE2E93">
        <w:rPr>
          <w:rFonts w:ascii="Times New Roman" w:hAnsi="Times New Roman"/>
          <w:sz w:val="22"/>
          <w:szCs w:val="22"/>
          <w:lang w:val="en-GB"/>
        </w:rPr>
        <w:t>/[Cp</w:t>
      </w:r>
      <w:r w:rsidRPr="00BE2E93">
        <w:rPr>
          <w:rFonts w:ascii="Times New Roman" w:hAnsi="Times New Roman"/>
          <w:sz w:val="22"/>
          <w:szCs w:val="22"/>
          <w:vertAlign w:val="subscript"/>
          <w:lang w:val="en-GB"/>
        </w:rPr>
        <w:t>2</w:t>
      </w:r>
      <w:r w:rsidRPr="00BE2E93">
        <w:rPr>
          <w:rFonts w:ascii="Times New Roman" w:hAnsi="Times New Roman"/>
          <w:sz w:val="22"/>
          <w:szCs w:val="22"/>
          <w:lang w:val="en-GB"/>
        </w:rPr>
        <w:t>Fe] or [</w:t>
      </w:r>
      <w:proofErr w:type="spellStart"/>
      <w:r w:rsidRPr="00BE2E93">
        <w:rPr>
          <w:rFonts w:ascii="Times New Roman" w:hAnsi="Times New Roman"/>
          <w:sz w:val="22"/>
          <w:szCs w:val="22"/>
          <w:lang w:val="en-GB"/>
        </w:rPr>
        <w:t>Cp</w:t>
      </w:r>
      <w:proofErr w:type="spellEnd"/>
      <w:r w:rsidRPr="00BE2E93">
        <w:rPr>
          <w:rFonts w:ascii="Times New Roman" w:hAnsi="Times New Roman"/>
          <w:sz w:val="22"/>
          <w:szCs w:val="22"/>
          <w:lang w:val="en-GB"/>
        </w:rPr>
        <w:t>*</w:t>
      </w:r>
      <w:r w:rsidRPr="00BE2E93">
        <w:rPr>
          <w:rFonts w:ascii="Times New Roman" w:hAnsi="Times New Roman"/>
          <w:sz w:val="22"/>
          <w:szCs w:val="22"/>
          <w:vertAlign w:val="subscript"/>
          <w:lang w:val="en-GB"/>
        </w:rPr>
        <w:t>2</w:t>
      </w:r>
      <w:r w:rsidRPr="00BE2E93">
        <w:rPr>
          <w:rFonts w:ascii="Times New Roman" w:hAnsi="Times New Roman"/>
          <w:sz w:val="22"/>
          <w:szCs w:val="22"/>
          <w:lang w:val="en-GB"/>
        </w:rPr>
        <w:t>Fe]</w:t>
      </w:r>
      <w:r w:rsidRPr="007C1B26">
        <w:rPr>
          <w:rFonts w:ascii="Times New Roman" w:hAnsi="Times New Roman"/>
          <w:sz w:val="22"/>
          <w:szCs w:val="22"/>
          <w:vertAlign w:val="superscript"/>
          <w:lang w:val="en-GB"/>
        </w:rPr>
        <w:t>+</w:t>
      </w:r>
      <w:r w:rsidRPr="00BE2E93">
        <w:rPr>
          <w:rFonts w:ascii="Times New Roman" w:hAnsi="Times New Roman"/>
          <w:sz w:val="22"/>
          <w:szCs w:val="22"/>
          <w:lang w:val="en-GB"/>
        </w:rPr>
        <w:t>/[</w:t>
      </w:r>
      <w:proofErr w:type="spellStart"/>
      <w:r w:rsidRPr="00BE2E93">
        <w:rPr>
          <w:rFonts w:ascii="Times New Roman" w:hAnsi="Times New Roman"/>
          <w:sz w:val="22"/>
          <w:szCs w:val="22"/>
          <w:lang w:val="en-GB"/>
        </w:rPr>
        <w:t>Cp</w:t>
      </w:r>
      <w:proofErr w:type="spellEnd"/>
      <w:r w:rsidRPr="00BE2E93">
        <w:rPr>
          <w:rFonts w:ascii="Times New Roman" w:hAnsi="Times New Roman"/>
          <w:sz w:val="22"/>
          <w:szCs w:val="22"/>
          <w:lang w:val="en-GB"/>
        </w:rPr>
        <w:t>*</w:t>
      </w:r>
      <w:r w:rsidRPr="00BE2E93">
        <w:rPr>
          <w:rFonts w:ascii="Times New Roman" w:hAnsi="Times New Roman"/>
          <w:sz w:val="22"/>
          <w:szCs w:val="22"/>
          <w:vertAlign w:val="subscript"/>
          <w:lang w:val="en-GB"/>
        </w:rPr>
        <w:t>2</w:t>
      </w:r>
      <w:r w:rsidRPr="00BE2E93">
        <w:rPr>
          <w:rFonts w:ascii="Times New Roman" w:hAnsi="Times New Roman"/>
          <w:sz w:val="22"/>
          <w:szCs w:val="22"/>
          <w:lang w:val="en-GB"/>
        </w:rPr>
        <w:t>Fe] references, where appropriate.</w:t>
      </w:r>
    </w:p>
    <w:p w:rsidR="000A232F" w:rsidRDefault="000A232F" w:rsidP="00D72425">
      <w:pPr>
        <w:pStyle w:val="TFReferencesSection"/>
        <w:widowControl w:val="0"/>
        <w:spacing w:line="240" w:lineRule="auto"/>
        <w:ind w:firstLine="0"/>
        <w:rPr>
          <w:rFonts w:ascii="Times New Roman" w:hAnsi="Times New Roman"/>
          <w:sz w:val="22"/>
          <w:szCs w:val="22"/>
          <w:lang w:val="en-GB"/>
        </w:rPr>
      </w:pPr>
      <w:r w:rsidRPr="00F26F67">
        <w:rPr>
          <w:rFonts w:ascii="Times New Roman" w:hAnsi="Times New Roman"/>
          <w:b/>
          <w:sz w:val="22"/>
          <w:szCs w:val="22"/>
          <w:lang w:val="en-GB"/>
        </w:rPr>
        <w:t xml:space="preserve">UV/Vis/NIR spectroscopy on </w:t>
      </w:r>
      <w:r>
        <w:rPr>
          <w:rFonts w:ascii="Times New Roman" w:hAnsi="Times New Roman"/>
          <w:b/>
          <w:sz w:val="22"/>
          <w:szCs w:val="22"/>
          <w:lang w:val="en-GB"/>
        </w:rPr>
        <w:t>[</w:t>
      </w:r>
      <w:proofErr w:type="spellStart"/>
      <w:proofErr w:type="gramStart"/>
      <w:r w:rsidRPr="00F26F67">
        <w:rPr>
          <w:rFonts w:ascii="Times New Roman" w:hAnsi="Times New Roman"/>
          <w:b/>
          <w:sz w:val="22"/>
          <w:szCs w:val="22"/>
          <w:lang w:val="en-GB"/>
        </w:rPr>
        <w:t>cyclo</w:t>
      </w:r>
      <w:proofErr w:type="spellEnd"/>
      <w:r w:rsidRPr="00D603A6">
        <w:rPr>
          <w:rFonts w:ascii="Times New Roman" w:hAnsi="Times New Roman"/>
          <w:b/>
          <w:sz w:val="22"/>
          <w:szCs w:val="22"/>
          <w:lang w:val="en-GB"/>
        </w:rPr>
        <w:t>[</w:t>
      </w:r>
      <w:proofErr w:type="gramEnd"/>
      <w:r w:rsidRPr="00D603A6">
        <w:rPr>
          <w:rFonts w:ascii="Times New Roman" w:hAnsi="Times New Roman"/>
          <w:b/>
          <w:sz w:val="22"/>
          <w:szCs w:val="22"/>
          <w:lang w:val="en-GB"/>
        </w:rPr>
        <w:t>6]</w:t>
      </w:r>
      <w:r>
        <w:rPr>
          <w:rFonts w:ascii="Times New Roman" w:hAnsi="Times New Roman"/>
          <w:b/>
          <w:sz w:val="22"/>
          <w:szCs w:val="22"/>
          <w:lang w:val="en-GB"/>
        </w:rPr>
        <w:t>]</w:t>
      </w:r>
      <w:r w:rsidRPr="0072382B">
        <w:rPr>
          <w:rFonts w:ascii="Times New Roman" w:hAnsi="Times New Roman"/>
          <w:b/>
          <w:i/>
          <w:sz w:val="22"/>
          <w:szCs w:val="22"/>
          <w:vertAlign w:val="superscript"/>
          <w:lang w:val="en-GB"/>
        </w:rPr>
        <w:t>n</w:t>
      </w:r>
      <w:r w:rsidRPr="0072382B">
        <w:rPr>
          <w:rFonts w:ascii="Times New Roman" w:hAnsi="Times New Roman"/>
          <w:b/>
          <w:sz w:val="22"/>
          <w:szCs w:val="22"/>
          <w:vertAlign w:val="superscript"/>
          <w:lang w:val="en-GB"/>
        </w:rPr>
        <w:t>+</w:t>
      </w:r>
      <w:r w:rsidRPr="002A09B9">
        <w:rPr>
          <w:rFonts w:ascii="Times New Roman" w:hAnsi="Times New Roman"/>
          <w:b/>
          <w:sz w:val="22"/>
          <w:szCs w:val="22"/>
          <w:vertAlign w:val="superscript"/>
          <w:lang w:val="en-GB"/>
        </w:rPr>
        <w:t xml:space="preserve"> </w:t>
      </w:r>
      <w:r w:rsidRPr="002A09B9">
        <w:rPr>
          <w:rFonts w:ascii="Times New Roman" w:hAnsi="Times New Roman"/>
          <w:b/>
          <w:sz w:val="22"/>
          <w:szCs w:val="22"/>
          <w:lang w:val="en-GB"/>
        </w:rPr>
        <w:t>(</w:t>
      </w:r>
      <w:r w:rsidRPr="002A09B9">
        <w:rPr>
          <w:rFonts w:ascii="Times New Roman" w:hAnsi="Times New Roman"/>
          <w:b/>
          <w:i/>
          <w:sz w:val="22"/>
          <w:szCs w:val="22"/>
          <w:lang w:val="en-GB"/>
        </w:rPr>
        <w:t>n</w:t>
      </w:r>
      <w:r w:rsidRPr="002A09B9">
        <w:rPr>
          <w:rFonts w:ascii="Times New Roman" w:hAnsi="Times New Roman"/>
          <w:b/>
          <w:sz w:val="22"/>
          <w:szCs w:val="22"/>
          <w:lang w:val="en-GB"/>
        </w:rPr>
        <w:t xml:space="preserve"> = 0, 1, 2)</w:t>
      </w:r>
    </w:p>
    <w:p w:rsidR="000A232F" w:rsidRDefault="000A232F" w:rsidP="00D72425">
      <w:pPr>
        <w:pStyle w:val="TFReferencesSection"/>
        <w:widowControl w:val="0"/>
        <w:spacing w:before="60" w:after="60" w:line="336" w:lineRule="auto"/>
        <w:ind w:firstLine="0"/>
        <w:rPr>
          <w:rFonts w:ascii="Times New Roman" w:hAnsi="Times New Roman"/>
          <w:sz w:val="22"/>
          <w:szCs w:val="22"/>
          <w:lang w:val="en-GB"/>
        </w:rPr>
      </w:pPr>
      <w:r w:rsidRPr="00F26F67">
        <w:rPr>
          <w:rFonts w:ascii="Times New Roman" w:hAnsi="Times New Roman"/>
          <w:sz w:val="22"/>
          <w:szCs w:val="22"/>
          <w:lang w:val="en-GB"/>
        </w:rPr>
        <w:t xml:space="preserve">1.40 mg of </w:t>
      </w:r>
      <w:proofErr w:type="spellStart"/>
      <w:proofErr w:type="gramStart"/>
      <w:r w:rsidRPr="00F26F67">
        <w:rPr>
          <w:rFonts w:ascii="Times New Roman" w:hAnsi="Times New Roman"/>
          <w:b/>
          <w:sz w:val="22"/>
          <w:szCs w:val="22"/>
          <w:lang w:val="en-GB"/>
        </w:rPr>
        <w:t>cyclo</w:t>
      </w:r>
      <w:proofErr w:type="spellEnd"/>
      <w:r w:rsidRPr="00F26F67">
        <w:rPr>
          <w:rFonts w:ascii="Times New Roman" w:hAnsi="Times New Roman"/>
          <w:b/>
          <w:sz w:val="22"/>
          <w:szCs w:val="22"/>
          <w:lang w:val="en-GB"/>
        </w:rPr>
        <w:t>[</w:t>
      </w:r>
      <w:proofErr w:type="gramEnd"/>
      <w:r w:rsidRPr="00F26F67">
        <w:rPr>
          <w:rFonts w:ascii="Times New Roman" w:hAnsi="Times New Roman"/>
          <w:b/>
          <w:sz w:val="22"/>
          <w:szCs w:val="22"/>
          <w:lang w:val="en-GB"/>
        </w:rPr>
        <w:t>6]</w:t>
      </w:r>
      <w:r w:rsidRPr="00F26F67">
        <w:rPr>
          <w:rFonts w:ascii="Times New Roman" w:hAnsi="Times New Roman"/>
          <w:sz w:val="22"/>
          <w:szCs w:val="22"/>
          <w:lang w:val="en-GB"/>
        </w:rPr>
        <w:t xml:space="preserve"> </w:t>
      </w:r>
      <w:r w:rsidR="00423DF7">
        <w:rPr>
          <w:rFonts w:ascii="Times New Roman" w:hAnsi="Times New Roman"/>
          <w:sz w:val="22"/>
          <w:szCs w:val="22"/>
          <w:lang w:val="en-GB"/>
        </w:rPr>
        <w:t>was</w:t>
      </w:r>
      <w:r>
        <w:rPr>
          <w:rFonts w:ascii="Times New Roman" w:hAnsi="Times New Roman"/>
          <w:sz w:val="22"/>
          <w:szCs w:val="22"/>
          <w:lang w:val="en-GB"/>
        </w:rPr>
        <w:t xml:space="preserve"> </w:t>
      </w:r>
      <w:r w:rsidRPr="00F26F67">
        <w:rPr>
          <w:rFonts w:ascii="Times New Roman" w:hAnsi="Times New Roman"/>
          <w:sz w:val="22"/>
          <w:szCs w:val="22"/>
          <w:lang w:val="en-GB"/>
        </w:rPr>
        <w:t xml:space="preserve">dissolved in 5 mL </w:t>
      </w:r>
      <w:r>
        <w:rPr>
          <w:rFonts w:ascii="Times New Roman" w:hAnsi="Times New Roman"/>
          <w:sz w:val="22"/>
          <w:szCs w:val="22"/>
          <w:lang w:val="en-GB"/>
        </w:rPr>
        <w:t xml:space="preserve">of </w:t>
      </w:r>
      <w:r w:rsidRPr="00F26F67">
        <w:rPr>
          <w:rFonts w:ascii="Times New Roman" w:hAnsi="Times New Roman"/>
          <w:sz w:val="22"/>
          <w:szCs w:val="22"/>
          <w:lang w:val="en-GB"/>
        </w:rPr>
        <w:t>0.005 M DCM/TBA</w:t>
      </w:r>
      <w:r>
        <w:rPr>
          <w:rFonts w:ascii="Times New Roman" w:hAnsi="Times New Roman"/>
          <w:sz w:val="22"/>
          <w:szCs w:val="22"/>
          <w:lang w:val="en-GB"/>
        </w:rPr>
        <w:t>-</w:t>
      </w:r>
      <w:r w:rsidRPr="00F26F67">
        <w:rPr>
          <w:rFonts w:ascii="Times New Roman" w:hAnsi="Times New Roman"/>
          <w:sz w:val="22"/>
          <w:szCs w:val="22"/>
          <w:lang w:val="en-GB"/>
        </w:rPr>
        <w:t>BA</w:t>
      </w:r>
      <w:r>
        <w:rPr>
          <w:rFonts w:ascii="Times New Roman" w:hAnsi="Times New Roman"/>
          <w:sz w:val="22"/>
          <w:szCs w:val="22"/>
          <w:lang w:val="en-GB"/>
        </w:rPr>
        <w:t>R</w:t>
      </w:r>
      <w:r w:rsidRPr="00F26F67">
        <w:rPr>
          <w:rFonts w:ascii="Times New Roman" w:hAnsi="Times New Roman"/>
          <w:sz w:val="22"/>
          <w:szCs w:val="22"/>
          <w:lang w:val="en-GB"/>
        </w:rPr>
        <w:t>F as starting solution.</w:t>
      </w:r>
      <w:r>
        <w:rPr>
          <w:rFonts w:ascii="Times New Roman" w:hAnsi="Times New Roman"/>
          <w:sz w:val="22"/>
          <w:szCs w:val="22"/>
          <w:lang w:val="en-GB"/>
        </w:rPr>
        <w:t xml:space="preserve"> </w:t>
      </w:r>
      <w:r w:rsidRPr="00F26F67">
        <w:rPr>
          <w:rFonts w:ascii="Times New Roman" w:hAnsi="Times New Roman"/>
          <w:sz w:val="22"/>
          <w:szCs w:val="22"/>
          <w:lang w:val="en-GB"/>
        </w:rPr>
        <w:t xml:space="preserve">0.9 mL </w:t>
      </w:r>
      <w:r>
        <w:rPr>
          <w:rFonts w:ascii="Times New Roman" w:hAnsi="Times New Roman"/>
          <w:sz w:val="22"/>
          <w:szCs w:val="22"/>
          <w:lang w:val="en-GB"/>
        </w:rPr>
        <w:t xml:space="preserve">aliquots </w:t>
      </w:r>
      <w:r w:rsidRPr="00F26F67">
        <w:rPr>
          <w:rFonts w:ascii="Times New Roman" w:hAnsi="Times New Roman"/>
          <w:sz w:val="22"/>
          <w:szCs w:val="22"/>
          <w:lang w:val="en-GB"/>
        </w:rPr>
        <w:t>of that solution w</w:t>
      </w:r>
      <w:r>
        <w:rPr>
          <w:rFonts w:ascii="Times New Roman" w:hAnsi="Times New Roman"/>
          <w:sz w:val="22"/>
          <w:szCs w:val="22"/>
          <w:lang w:val="en-GB"/>
        </w:rPr>
        <w:t>ere</w:t>
      </w:r>
      <w:r w:rsidRPr="00F26F67">
        <w:rPr>
          <w:rFonts w:ascii="Times New Roman" w:hAnsi="Times New Roman"/>
          <w:sz w:val="22"/>
          <w:szCs w:val="22"/>
          <w:lang w:val="en-GB"/>
        </w:rPr>
        <w:t xml:space="preserve"> a) diluted with 0.9 mL of the supporting electrolyte solution</w:t>
      </w:r>
      <w:r>
        <w:rPr>
          <w:rFonts w:ascii="Times New Roman" w:hAnsi="Times New Roman"/>
          <w:sz w:val="22"/>
          <w:szCs w:val="22"/>
          <w:lang w:val="en-GB"/>
        </w:rPr>
        <w:t xml:space="preserve">, b) </w:t>
      </w:r>
      <w:r w:rsidRPr="00F26F67">
        <w:rPr>
          <w:rFonts w:ascii="Times New Roman" w:hAnsi="Times New Roman"/>
          <w:sz w:val="22"/>
          <w:szCs w:val="22"/>
          <w:lang w:val="en-GB"/>
        </w:rPr>
        <w:t>treated with 0.9 mL of Fc</w:t>
      </w:r>
      <w:r>
        <w:rPr>
          <w:rFonts w:ascii="Times New Roman" w:hAnsi="Times New Roman"/>
          <w:sz w:val="22"/>
          <w:szCs w:val="22"/>
          <w:vertAlign w:val="superscript"/>
          <w:lang w:val="en-GB"/>
        </w:rPr>
        <w:t>+</w:t>
      </w:r>
      <w:r w:rsidRPr="00F26F67">
        <w:rPr>
          <w:rFonts w:ascii="Times New Roman" w:hAnsi="Times New Roman"/>
          <w:sz w:val="22"/>
          <w:szCs w:val="22"/>
          <w:lang w:val="en-GB"/>
        </w:rPr>
        <w:t xml:space="preserve"> BA</w:t>
      </w:r>
      <w:r>
        <w:rPr>
          <w:rFonts w:ascii="Times New Roman" w:hAnsi="Times New Roman"/>
          <w:sz w:val="22"/>
          <w:szCs w:val="22"/>
          <w:lang w:val="en-GB"/>
        </w:rPr>
        <w:t>R</w:t>
      </w:r>
      <w:r w:rsidRPr="00F26F67">
        <w:rPr>
          <w:rFonts w:ascii="Times New Roman" w:hAnsi="Times New Roman"/>
          <w:sz w:val="22"/>
          <w:szCs w:val="22"/>
          <w:lang w:val="en-GB"/>
        </w:rPr>
        <w:t>F</w:t>
      </w:r>
      <w:r w:rsidRPr="0072382B">
        <w:rPr>
          <w:rFonts w:ascii="Times New Roman" w:hAnsi="Times New Roman"/>
          <w:sz w:val="22"/>
          <w:szCs w:val="22"/>
          <w:vertAlign w:val="superscript"/>
          <w:lang w:val="en-GB"/>
        </w:rPr>
        <w:t>–</w:t>
      </w:r>
      <w:r w:rsidRPr="00D306EF">
        <w:rPr>
          <w:rFonts w:ascii="Times New Roman" w:hAnsi="Times New Roman"/>
          <w:sz w:val="22"/>
          <w:szCs w:val="22"/>
          <w:lang w:val="en-GB"/>
        </w:rPr>
        <w:t xml:space="preserve"> </w:t>
      </w:r>
      <w:r w:rsidRPr="00F26F67">
        <w:rPr>
          <w:rFonts w:ascii="Times New Roman" w:hAnsi="Times New Roman"/>
          <w:sz w:val="22"/>
          <w:szCs w:val="22"/>
          <w:lang w:val="en-GB"/>
        </w:rPr>
        <w:t>solution</w:t>
      </w:r>
      <w:r>
        <w:rPr>
          <w:rFonts w:ascii="Times New Roman" w:hAnsi="Times New Roman"/>
          <w:sz w:val="22"/>
          <w:szCs w:val="22"/>
          <w:lang w:val="en-GB"/>
        </w:rPr>
        <w:t xml:space="preserve"> containing the oxidant at equal concentration as </w:t>
      </w:r>
      <w:proofErr w:type="spellStart"/>
      <w:proofErr w:type="gramStart"/>
      <w:r w:rsidRPr="00F26F67">
        <w:rPr>
          <w:rFonts w:ascii="Times New Roman" w:hAnsi="Times New Roman"/>
          <w:b/>
          <w:sz w:val="22"/>
          <w:szCs w:val="22"/>
          <w:lang w:val="en-GB"/>
        </w:rPr>
        <w:t>cyclo</w:t>
      </w:r>
      <w:proofErr w:type="spellEnd"/>
      <w:r w:rsidRPr="00F26F67">
        <w:rPr>
          <w:rFonts w:ascii="Times New Roman" w:hAnsi="Times New Roman"/>
          <w:b/>
          <w:sz w:val="22"/>
          <w:szCs w:val="22"/>
          <w:lang w:val="en-GB"/>
        </w:rPr>
        <w:t>[</w:t>
      </w:r>
      <w:proofErr w:type="gramEnd"/>
      <w:r w:rsidRPr="00F26F67">
        <w:rPr>
          <w:rFonts w:ascii="Times New Roman" w:hAnsi="Times New Roman"/>
          <w:b/>
          <w:sz w:val="22"/>
          <w:szCs w:val="22"/>
          <w:lang w:val="en-GB"/>
        </w:rPr>
        <w:t>6]</w:t>
      </w:r>
      <w:r w:rsidRPr="00F26F67">
        <w:rPr>
          <w:rFonts w:ascii="Times New Roman" w:hAnsi="Times New Roman"/>
          <w:sz w:val="22"/>
          <w:szCs w:val="22"/>
          <w:lang w:val="en-GB"/>
        </w:rPr>
        <w:t xml:space="preserve"> (corresponding to 1 eq</w:t>
      </w:r>
      <w:r>
        <w:rPr>
          <w:rFonts w:ascii="Times New Roman" w:hAnsi="Times New Roman"/>
          <w:sz w:val="22"/>
          <w:szCs w:val="22"/>
          <w:lang w:val="en-GB"/>
        </w:rPr>
        <w:t>uiv. of</w:t>
      </w:r>
      <w:r w:rsidRPr="00F26F67">
        <w:rPr>
          <w:rFonts w:ascii="Times New Roman" w:hAnsi="Times New Roman"/>
          <w:sz w:val="22"/>
          <w:szCs w:val="22"/>
          <w:lang w:val="en-GB"/>
        </w:rPr>
        <w:t xml:space="preserve"> </w:t>
      </w:r>
      <w:r>
        <w:rPr>
          <w:rFonts w:ascii="Times New Roman" w:hAnsi="Times New Roman"/>
          <w:sz w:val="22"/>
          <w:szCs w:val="22"/>
          <w:lang w:val="en-GB"/>
        </w:rPr>
        <w:t xml:space="preserve">the </w:t>
      </w:r>
      <w:r w:rsidRPr="00F26F67">
        <w:rPr>
          <w:rFonts w:ascii="Times New Roman" w:hAnsi="Times New Roman"/>
          <w:sz w:val="22"/>
          <w:szCs w:val="22"/>
          <w:lang w:val="en-GB"/>
        </w:rPr>
        <w:t>oxidizing agent)</w:t>
      </w:r>
      <w:r>
        <w:rPr>
          <w:rFonts w:ascii="Times New Roman" w:hAnsi="Times New Roman"/>
          <w:sz w:val="22"/>
          <w:szCs w:val="22"/>
          <w:lang w:val="en-GB"/>
        </w:rPr>
        <w:t xml:space="preserve">, and </w:t>
      </w:r>
      <w:r w:rsidRPr="00F26F67">
        <w:rPr>
          <w:rFonts w:ascii="Times New Roman" w:hAnsi="Times New Roman"/>
          <w:sz w:val="22"/>
          <w:szCs w:val="22"/>
          <w:lang w:val="en-GB"/>
        </w:rPr>
        <w:t xml:space="preserve">c) treated with 0.9 mL of </w:t>
      </w:r>
      <w:r>
        <w:rPr>
          <w:rFonts w:ascii="Times New Roman" w:hAnsi="Times New Roman"/>
          <w:sz w:val="22"/>
          <w:szCs w:val="22"/>
          <w:lang w:val="en-GB"/>
        </w:rPr>
        <w:t xml:space="preserve">a solution of </w:t>
      </w:r>
      <w:r w:rsidRPr="00F26F67">
        <w:rPr>
          <w:rFonts w:ascii="Times New Roman" w:hAnsi="Times New Roman"/>
          <w:sz w:val="22"/>
          <w:szCs w:val="22"/>
          <w:lang w:val="en-GB"/>
        </w:rPr>
        <w:t>Fc</w:t>
      </w:r>
      <w:r>
        <w:rPr>
          <w:rFonts w:ascii="Times New Roman" w:hAnsi="Times New Roman"/>
          <w:sz w:val="22"/>
          <w:szCs w:val="22"/>
          <w:vertAlign w:val="superscript"/>
          <w:lang w:val="en-GB"/>
        </w:rPr>
        <w:t>+</w:t>
      </w:r>
      <w:r>
        <w:rPr>
          <w:rFonts w:ascii="Times New Roman" w:hAnsi="Times New Roman"/>
          <w:sz w:val="22"/>
          <w:szCs w:val="22"/>
          <w:lang w:val="en-GB"/>
        </w:rPr>
        <w:t xml:space="preserve"> BAR</w:t>
      </w:r>
      <w:r w:rsidRPr="00F26F67">
        <w:rPr>
          <w:rFonts w:ascii="Times New Roman" w:hAnsi="Times New Roman"/>
          <w:sz w:val="22"/>
          <w:szCs w:val="22"/>
          <w:lang w:val="en-GB"/>
        </w:rPr>
        <w:t>F</w:t>
      </w:r>
      <w:r w:rsidRPr="0072382B">
        <w:rPr>
          <w:rFonts w:ascii="Times New Roman" w:hAnsi="Times New Roman"/>
          <w:sz w:val="22"/>
          <w:szCs w:val="22"/>
          <w:vertAlign w:val="superscript"/>
          <w:lang w:val="en-GB"/>
        </w:rPr>
        <w:t>–</w:t>
      </w:r>
      <w:r w:rsidRPr="00E92C94">
        <w:rPr>
          <w:rFonts w:ascii="Times New Roman" w:hAnsi="Times New Roman"/>
          <w:sz w:val="22"/>
          <w:szCs w:val="22"/>
          <w:lang w:val="en-GB"/>
        </w:rPr>
        <w:t xml:space="preserve"> </w:t>
      </w:r>
      <w:r w:rsidRPr="00F26F67">
        <w:rPr>
          <w:rFonts w:ascii="Times New Roman" w:hAnsi="Times New Roman"/>
          <w:sz w:val="22"/>
          <w:szCs w:val="22"/>
          <w:lang w:val="en-GB"/>
        </w:rPr>
        <w:t xml:space="preserve">solution </w:t>
      </w:r>
      <w:r>
        <w:rPr>
          <w:rFonts w:ascii="Times New Roman" w:hAnsi="Times New Roman"/>
          <w:sz w:val="22"/>
          <w:szCs w:val="22"/>
          <w:lang w:val="en-GB"/>
        </w:rPr>
        <w:t xml:space="preserve">containing twice the amount of </w:t>
      </w:r>
      <w:r w:rsidRPr="00F26F67">
        <w:rPr>
          <w:rFonts w:ascii="Times New Roman" w:hAnsi="Times New Roman"/>
          <w:sz w:val="22"/>
          <w:szCs w:val="22"/>
          <w:lang w:val="en-GB"/>
        </w:rPr>
        <w:t>Fc</w:t>
      </w:r>
      <w:r>
        <w:rPr>
          <w:rFonts w:ascii="Times New Roman" w:hAnsi="Times New Roman"/>
          <w:sz w:val="22"/>
          <w:szCs w:val="22"/>
          <w:vertAlign w:val="superscript"/>
          <w:lang w:val="en-GB"/>
        </w:rPr>
        <w:t>+</w:t>
      </w:r>
      <w:r>
        <w:rPr>
          <w:rFonts w:ascii="Times New Roman" w:hAnsi="Times New Roman"/>
          <w:sz w:val="22"/>
          <w:szCs w:val="22"/>
          <w:lang w:val="en-GB"/>
        </w:rPr>
        <w:t xml:space="preserve"> BAR</w:t>
      </w:r>
      <w:r w:rsidRPr="00F26F67">
        <w:rPr>
          <w:rFonts w:ascii="Times New Roman" w:hAnsi="Times New Roman"/>
          <w:sz w:val="22"/>
          <w:szCs w:val="22"/>
          <w:lang w:val="en-GB"/>
        </w:rPr>
        <w:t>F</w:t>
      </w:r>
      <w:r w:rsidRPr="0072382B">
        <w:rPr>
          <w:rFonts w:ascii="Times New Roman" w:hAnsi="Times New Roman"/>
          <w:sz w:val="22"/>
          <w:szCs w:val="22"/>
          <w:vertAlign w:val="superscript"/>
          <w:lang w:val="en-GB"/>
        </w:rPr>
        <w:t>–</w:t>
      </w:r>
      <w:r w:rsidRPr="00E92C94">
        <w:rPr>
          <w:rFonts w:ascii="Times New Roman" w:hAnsi="Times New Roman"/>
          <w:sz w:val="22"/>
          <w:szCs w:val="22"/>
          <w:lang w:val="en-GB"/>
        </w:rPr>
        <w:t xml:space="preserve"> </w:t>
      </w:r>
      <w:r>
        <w:rPr>
          <w:rFonts w:ascii="Times New Roman" w:hAnsi="Times New Roman"/>
          <w:sz w:val="22"/>
          <w:szCs w:val="22"/>
          <w:lang w:val="en-GB"/>
        </w:rPr>
        <w:t xml:space="preserve">than that of </w:t>
      </w:r>
      <w:proofErr w:type="spellStart"/>
      <w:r w:rsidRPr="00F26F67">
        <w:rPr>
          <w:rFonts w:ascii="Times New Roman" w:hAnsi="Times New Roman"/>
          <w:b/>
          <w:sz w:val="22"/>
          <w:szCs w:val="22"/>
          <w:lang w:val="en-GB"/>
        </w:rPr>
        <w:t>cyclo</w:t>
      </w:r>
      <w:proofErr w:type="spellEnd"/>
      <w:r w:rsidRPr="00F26F67">
        <w:rPr>
          <w:rFonts w:ascii="Times New Roman" w:hAnsi="Times New Roman"/>
          <w:b/>
          <w:sz w:val="22"/>
          <w:szCs w:val="22"/>
          <w:lang w:val="en-GB"/>
        </w:rPr>
        <w:t>[6]</w:t>
      </w:r>
      <w:r w:rsidRPr="00F26F67">
        <w:rPr>
          <w:rFonts w:ascii="Times New Roman" w:hAnsi="Times New Roman"/>
          <w:sz w:val="22"/>
          <w:szCs w:val="22"/>
          <w:lang w:val="en-GB"/>
        </w:rPr>
        <w:t xml:space="preserve"> (corresponding to 2 eq</w:t>
      </w:r>
      <w:r>
        <w:rPr>
          <w:rFonts w:ascii="Times New Roman" w:hAnsi="Times New Roman"/>
          <w:sz w:val="22"/>
          <w:szCs w:val="22"/>
          <w:lang w:val="en-GB"/>
        </w:rPr>
        <w:t>uiv. of</w:t>
      </w:r>
      <w:r w:rsidRPr="00F26F67">
        <w:rPr>
          <w:rFonts w:ascii="Times New Roman" w:hAnsi="Times New Roman"/>
          <w:sz w:val="22"/>
          <w:szCs w:val="22"/>
          <w:lang w:val="en-GB"/>
        </w:rPr>
        <w:t xml:space="preserve"> oxidant)</w:t>
      </w:r>
      <w:r>
        <w:rPr>
          <w:rFonts w:ascii="Times New Roman" w:hAnsi="Times New Roman"/>
          <w:sz w:val="22"/>
          <w:szCs w:val="22"/>
          <w:lang w:val="en-GB"/>
        </w:rPr>
        <w:t xml:space="preserve">. </w:t>
      </w:r>
      <w:r w:rsidRPr="00F26F67">
        <w:rPr>
          <w:rFonts w:ascii="Times New Roman" w:hAnsi="Times New Roman"/>
          <w:sz w:val="22"/>
          <w:szCs w:val="22"/>
          <w:lang w:val="en-GB"/>
        </w:rPr>
        <w:t>The UV/Vis/NIR Data were recorded using a d=1 cm QS cuvette</w:t>
      </w:r>
      <w:r>
        <w:rPr>
          <w:rFonts w:ascii="Times New Roman" w:hAnsi="Times New Roman"/>
          <w:sz w:val="22"/>
          <w:szCs w:val="22"/>
          <w:lang w:val="en-GB"/>
        </w:rPr>
        <w:t xml:space="preserve"> </w:t>
      </w:r>
      <w:r w:rsidRPr="00E92C94">
        <w:rPr>
          <w:rFonts w:ascii="Times New Roman" w:hAnsi="Times New Roman"/>
          <w:sz w:val="22"/>
          <w:szCs w:val="22"/>
          <w:lang w:val="en-GB"/>
        </w:rPr>
        <w:t>from</w:t>
      </w:r>
      <w:r>
        <w:rPr>
          <w:rFonts w:ascii="Times New Roman" w:hAnsi="Times New Roman"/>
          <w:sz w:val="22"/>
          <w:szCs w:val="22"/>
          <w:lang w:val="en-GB"/>
        </w:rPr>
        <w:t xml:space="preserve"> HELLMA</w:t>
      </w:r>
      <w:r w:rsidRPr="00F26F67">
        <w:rPr>
          <w:rFonts w:ascii="Times New Roman" w:hAnsi="Times New Roman"/>
          <w:sz w:val="22"/>
          <w:szCs w:val="22"/>
          <w:lang w:val="en-GB"/>
        </w:rPr>
        <w:t>.</w:t>
      </w:r>
      <w:r>
        <w:rPr>
          <w:rFonts w:ascii="Times New Roman" w:hAnsi="Times New Roman"/>
          <w:sz w:val="22"/>
          <w:szCs w:val="22"/>
          <w:lang w:val="en-GB"/>
        </w:rPr>
        <w:t xml:space="preserve"> </w:t>
      </w:r>
      <w:r w:rsidRPr="00F26F67">
        <w:rPr>
          <w:rFonts w:ascii="Times New Roman" w:hAnsi="Times New Roman"/>
          <w:sz w:val="22"/>
          <w:szCs w:val="22"/>
          <w:lang w:val="en-GB"/>
        </w:rPr>
        <w:t xml:space="preserve">For the generation of the </w:t>
      </w:r>
      <w:r>
        <w:rPr>
          <w:rFonts w:ascii="Times New Roman" w:hAnsi="Times New Roman"/>
          <w:sz w:val="22"/>
          <w:szCs w:val="22"/>
          <w:lang w:val="en-GB"/>
        </w:rPr>
        <w:t>[</w:t>
      </w:r>
      <w:proofErr w:type="spellStart"/>
      <w:proofErr w:type="gramStart"/>
      <w:r w:rsidRPr="00E92C94">
        <w:rPr>
          <w:rFonts w:ascii="Times New Roman" w:hAnsi="Times New Roman"/>
          <w:b/>
          <w:sz w:val="22"/>
          <w:szCs w:val="22"/>
          <w:lang w:val="en-GB"/>
        </w:rPr>
        <w:t>cyclo</w:t>
      </w:r>
      <w:proofErr w:type="spellEnd"/>
      <w:r w:rsidRPr="00E92C94">
        <w:rPr>
          <w:rFonts w:ascii="Times New Roman" w:hAnsi="Times New Roman"/>
          <w:b/>
          <w:sz w:val="22"/>
          <w:szCs w:val="22"/>
          <w:lang w:val="en-GB"/>
        </w:rPr>
        <w:t>[</w:t>
      </w:r>
      <w:proofErr w:type="gramEnd"/>
      <w:r w:rsidRPr="00E92C94">
        <w:rPr>
          <w:rFonts w:ascii="Times New Roman" w:hAnsi="Times New Roman"/>
          <w:b/>
          <w:sz w:val="22"/>
          <w:szCs w:val="22"/>
          <w:lang w:val="en-GB"/>
        </w:rPr>
        <w:t>6]</w:t>
      </w:r>
      <w:r w:rsidRPr="00985AD5">
        <w:rPr>
          <w:rFonts w:ascii="Times New Roman" w:hAnsi="Times New Roman"/>
          <w:sz w:val="22"/>
          <w:szCs w:val="22"/>
          <w:lang w:val="en-GB"/>
        </w:rPr>
        <w:t>]</w:t>
      </w:r>
      <w:r w:rsidRPr="0072382B">
        <w:rPr>
          <w:rFonts w:ascii="Times New Roman" w:hAnsi="Times New Roman"/>
          <w:sz w:val="22"/>
          <w:szCs w:val="22"/>
          <w:vertAlign w:val="superscript"/>
          <w:lang w:val="en-GB"/>
        </w:rPr>
        <w:t>3+</w:t>
      </w:r>
      <w:r w:rsidRPr="00F26F67">
        <w:rPr>
          <w:rFonts w:ascii="Times New Roman" w:hAnsi="Times New Roman"/>
          <w:sz w:val="22"/>
          <w:szCs w:val="22"/>
          <w:lang w:val="en-GB"/>
        </w:rPr>
        <w:t xml:space="preserve"> </w:t>
      </w:r>
      <w:r>
        <w:rPr>
          <w:rFonts w:ascii="Times New Roman" w:hAnsi="Times New Roman"/>
          <w:sz w:val="22"/>
          <w:szCs w:val="22"/>
          <w:lang w:val="en-GB"/>
        </w:rPr>
        <w:t>1,1'-d</w:t>
      </w:r>
      <w:r w:rsidRPr="00F26F67">
        <w:rPr>
          <w:rFonts w:ascii="Times New Roman" w:hAnsi="Times New Roman"/>
          <w:sz w:val="22"/>
          <w:szCs w:val="22"/>
          <w:lang w:val="en-GB"/>
        </w:rPr>
        <w:t xml:space="preserve">iacetylferrocenium </w:t>
      </w:r>
      <w:proofErr w:type="spellStart"/>
      <w:r w:rsidRPr="00F26F67">
        <w:rPr>
          <w:rFonts w:ascii="Times New Roman" w:hAnsi="Times New Roman"/>
          <w:sz w:val="22"/>
          <w:szCs w:val="22"/>
          <w:lang w:val="en-GB"/>
        </w:rPr>
        <w:t>hexafluoroantimonate</w:t>
      </w:r>
      <w:proofErr w:type="spellEnd"/>
      <w:r w:rsidRPr="00F26F67">
        <w:rPr>
          <w:rFonts w:ascii="Times New Roman" w:hAnsi="Times New Roman"/>
          <w:sz w:val="22"/>
          <w:szCs w:val="22"/>
          <w:lang w:val="en-GB"/>
        </w:rPr>
        <w:t xml:space="preserve"> </w:t>
      </w:r>
      <w:r>
        <w:rPr>
          <w:rFonts w:ascii="Times New Roman" w:hAnsi="Times New Roman"/>
          <w:sz w:val="22"/>
          <w:szCs w:val="22"/>
          <w:lang w:val="en-GB"/>
        </w:rPr>
        <w:t xml:space="preserve">was used as an oxidizing agent. Immediately after addition of the oxidant the solution colour turned to an intense blue followed </w:t>
      </w:r>
      <w:r w:rsidRPr="00423DF7">
        <w:rPr>
          <w:rFonts w:ascii="Times New Roman" w:hAnsi="Times New Roman"/>
          <w:sz w:val="22"/>
          <w:szCs w:val="22"/>
          <w:lang w:val="en-GB"/>
        </w:rPr>
        <w:t xml:space="preserve">by instantaneous precipitation. UV/Vis/NIR spectra were recorded on a </w:t>
      </w:r>
      <w:r w:rsidRPr="00423DF7">
        <w:rPr>
          <w:sz w:val="22"/>
          <w:szCs w:val="22"/>
        </w:rPr>
        <w:t xml:space="preserve">TIDAS </w:t>
      </w:r>
      <w:proofErr w:type="spellStart"/>
      <w:r w:rsidRPr="00423DF7">
        <w:rPr>
          <w:sz w:val="22"/>
          <w:szCs w:val="22"/>
        </w:rPr>
        <w:t>fiberoptic</w:t>
      </w:r>
      <w:proofErr w:type="spellEnd"/>
      <w:r w:rsidRPr="00423DF7">
        <w:rPr>
          <w:sz w:val="22"/>
          <w:szCs w:val="22"/>
        </w:rPr>
        <w:t xml:space="preserve"> diode array spectrometer (combined MCS UV/NIR and PGS NIR instrumentation) from </w:t>
      </w:r>
      <w:proofErr w:type="spellStart"/>
      <w:r w:rsidRPr="00423DF7">
        <w:rPr>
          <w:sz w:val="22"/>
          <w:szCs w:val="22"/>
        </w:rPr>
        <w:t>j&amp;m</w:t>
      </w:r>
      <w:proofErr w:type="spellEnd"/>
      <w:r w:rsidRPr="00423DF7">
        <w:rPr>
          <w:sz w:val="22"/>
          <w:szCs w:val="22"/>
        </w:rPr>
        <w:t xml:space="preserve"> </w:t>
      </w:r>
      <w:proofErr w:type="spellStart"/>
      <w:r w:rsidRPr="00423DF7">
        <w:rPr>
          <w:sz w:val="22"/>
          <w:szCs w:val="22"/>
        </w:rPr>
        <w:t>Analytik</w:t>
      </w:r>
      <w:proofErr w:type="spellEnd"/>
      <w:r w:rsidRPr="00423DF7">
        <w:rPr>
          <w:sz w:val="22"/>
          <w:szCs w:val="22"/>
        </w:rPr>
        <w:t xml:space="preserve"> AG, Germany. The IR/NIR spectrum of [</w:t>
      </w:r>
      <w:proofErr w:type="spellStart"/>
      <w:proofErr w:type="gramStart"/>
      <w:r w:rsidRPr="00423DF7">
        <w:rPr>
          <w:rFonts w:ascii="Times New Roman" w:hAnsi="Times New Roman"/>
          <w:b/>
          <w:sz w:val="22"/>
          <w:szCs w:val="22"/>
          <w:lang w:val="en-GB"/>
        </w:rPr>
        <w:t>cyclo</w:t>
      </w:r>
      <w:proofErr w:type="spellEnd"/>
      <w:r w:rsidRPr="00423DF7">
        <w:rPr>
          <w:rFonts w:ascii="Times New Roman" w:hAnsi="Times New Roman"/>
          <w:b/>
          <w:sz w:val="22"/>
          <w:szCs w:val="22"/>
          <w:lang w:val="en-GB"/>
        </w:rPr>
        <w:t>[</w:t>
      </w:r>
      <w:proofErr w:type="gramEnd"/>
      <w:r w:rsidRPr="00423DF7">
        <w:rPr>
          <w:rFonts w:ascii="Times New Roman" w:hAnsi="Times New Roman"/>
          <w:b/>
          <w:sz w:val="22"/>
          <w:szCs w:val="22"/>
          <w:lang w:val="en-GB"/>
        </w:rPr>
        <w:t>6]</w:t>
      </w:r>
      <w:r w:rsidRPr="00423DF7">
        <w:rPr>
          <w:rFonts w:ascii="Times New Roman" w:hAnsi="Times New Roman"/>
          <w:sz w:val="22"/>
          <w:szCs w:val="22"/>
          <w:lang w:val="en-GB"/>
        </w:rPr>
        <w:t>]</w:t>
      </w:r>
      <w:r w:rsidRPr="00423DF7">
        <w:rPr>
          <w:rFonts w:ascii="Times New Roman" w:hAnsi="Times New Roman"/>
          <w:sz w:val="22"/>
          <w:szCs w:val="22"/>
          <w:vertAlign w:val="superscript"/>
          <w:lang w:val="en-GB"/>
        </w:rPr>
        <w:t>2+</w:t>
      </w:r>
      <w:r w:rsidRPr="00423DF7">
        <w:rPr>
          <w:rFonts w:ascii="Times New Roman" w:hAnsi="Times New Roman"/>
          <w:b/>
          <w:sz w:val="22"/>
          <w:szCs w:val="22"/>
          <w:lang w:val="en-GB"/>
        </w:rPr>
        <w:t xml:space="preserve"> </w:t>
      </w:r>
      <w:r w:rsidRPr="00423DF7">
        <w:rPr>
          <w:rFonts w:ascii="Times New Roman" w:hAnsi="Times New Roman"/>
          <w:sz w:val="22"/>
          <w:szCs w:val="22"/>
          <w:lang w:val="en-GB"/>
        </w:rPr>
        <w:t xml:space="preserve">was recorded on a Bruker TENSOR II spectrometer equipped with a liquid nitrogen cooled MCT detector system. The UV/Vis/NIR spectra are plotted against the molar extinction coefficient. Spectral </w:t>
      </w:r>
      <w:proofErr w:type="spellStart"/>
      <w:r w:rsidRPr="00423DF7">
        <w:rPr>
          <w:rFonts w:ascii="Times New Roman" w:hAnsi="Times New Roman"/>
          <w:sz w:val="22"/>
          <w:szCs w:val="22"/>
          <w:lang w:val="en-GB"/>
        </w:rPr>
        <w:t>deconvolution</w:t>
      </w:r>
      <w:proofErr w:type="spellEnd"/>
      <w:r w:rsidRPr="00423DF7">
        <w:rPr>
          <w:rFonts w:ascii="Times New Roman" w:hAnsi="Times New Roman"/>
          <w:sz w:val="22"/>
          <w:szCs w:val="22"/>
          <w:lang w:val="en-GB"/>
        </w:rPr>
        <w:t xml:space="preserve"> assuming Gaussian-shaped peaks of </w:t>
      </w:r>
      <w:proofErr w:type="spellStart"/>
      <w:proofErr w:type="gramStart"/>
      <w:r w:rsidRPr="00423DF7">
        <w:rPr>
          <w:rFonts w:ascii="Times New Roman" w:hAnsi="Times New Roman"/>
          <w:b/>
          <w:sz w:val="22"/>
          <w:szCs w:val="22"/>
          <w:lang w:val="en-GB"/>
        </w:rPr>
        <w:t>cyclo</w:t>
      </w:r>
      <w:proofErr w:type="spellEnd"/>
      <w:r w:rsidRPr="00423DF7">
        <w:rPr>
          <w:rFonts w:ascii="Times New Roman" w:hAnsi="Times New Roman"/>
          <w:b/>
          <w:sz w:val="22"/>
          <w:szCs w:val="22"/>
          <w:lang w:val="en-GB"/>
        </w:rPr>
        <w:t>[</w:t>
      </w:r>
      <w:proofErr w:type="gramEnd"/>
      <w:r w:rsidRPr="00423DF7">
        <w:rPr>
          <w:rFonts w:ascii="Times New Roman" w:hAnsi="Times New Roman"/>
          <w:b/>
          <w:sz w:val="22"/>
          <w:szCs w:val="22"/>
          <w:lang w:val="en-GB"/>
        </w:rPr>
        <w:t>6]</w:t>
      </w:r>
      <w:r w:rsidRPr="00423DF7">
        <w:rPr>
          <w:rFonts w:ascii="Times New Roman" w:hAnsi="Times New Roman"/>
          <w:sz w:val="22"/>
          <w:szCs w:val="22"/>
          <w:lang w:val="en-GB"/>
        </w:rPr>
        <w:t>, [</w:t>
      </w:r>
      <w:proofErr w:type="spellStart"/>
      <w:r w:rsidRPr="00423DF7">
        <w:rPr>
          <w:rFonts w:ascii="Times New Roman" w:hAnsi="Times New Roman"/>
          <w:b/>
          <w:sz w:val="22"/>
          <w:szCs w:val="22"/>
          <w:lang w:val="en-GB"/>
        </w:rPr>
        <w:t>cyclo</w:t>
      </w:r>
      <w:proofErr w:type="spellEnd"/>
      <w:r w:rsidRPr="00423DF7">
        <w:rPr>
          <w:rFonts w:ascii="Times New Roman" w:hAnsi="Times New Roman"/>
          <w:b/>
          <w:sz w:val="22"/>
          <w:szCs w:val="22"/>
          <w:lang w:val="en-GB"/>
        </w:rPr>
        <w:t>[6]</w:t>
      </w:r>
      <w:r w:rsidRPr="00423DF7">
        <w:rPr>
          <w:rFonts w:ascii="Times New Roman" w:hAnsi="Times New Roman"/>
          <w:sz w:val="22"/>
          <w:szCs w:val="22"/>
          <w:lang w:val="en-GB"/>
        </w:rPr>
        <w:t>]</w:t>
      </w:r>
      <w:r w:rsidRPr="00423DF7">
        <w:rPr>
          <w:rFonts w:ascii="Times New Roman" w:hAnsi="Times New Roman"/>
          <w:sz w:val="22"/>
          <w:szCs w:val="22"/>
          <w:vertAlign w:val="superscript"/>
          <w:lang w:val="en-GB"/>
        </w:rPr>
        <w:t>+</w:t>
      </w:r>
      <w:r w:rsidRPr="00423DF7">
        <w:rPr>
          <w:rFonts w:ascii="Times New Roman" w:hAnsi="Times New Roman"/>
          <w:sz w:val="22"/>
          <w:szCs w:val="22"/>
          <w:lang w:val="en-GB"/>
        </w:rPr>
        <w:t xml:space="preserve"> and [</w:t>
      </w:r>
      <w:proofErr w:type="spellStart"/>
      <w:r w:rsidRPr="00423DF7">
        <w:rPr>
          <w:rFonts w:ascii="Times New Roman" w:hAnsi="Times New Roman"/>
          <w:b/>
          <w:sz w:val="22"/>
          <w:szCs w:val="22"/>
          <w:lang w:val="en-GB"/>
        </w:rPr>
        <w:t>cyclo</w:t>
      </w:r>
      <w:proofErr w:type="spellEnd"/>
      <w:r w:rsidRPr="00423DF7">
        <w:rPr>
          <w:rFonts w:ascii="Times New Roman" w:hAnsi="Times New Roman"/>
          <w:b/>
          <w:sz w:val="22"/>
          <w:szCs w:val="22"/>
          <w:lang w:val="en-GB"/>
        </w:rPr>
        <w:t>[6]</w:t>
      </w:r>
      <w:r w:rsidRPr="00423DF7">
        <w:rPr>
          <w:rFonts w:ascii="Times New Roman" w:hAnsi="Times New Roman"/>
          <w:sz w:val="22"/>
          <w:szCs w:val="22"/>
          <w:lang w:val="en-GB"/>
        </w:rPr>
        <w:t>]</w:t>
      </w:r>
      <w:r w:rsidRPr="00423DF7">
        <w:rPr>
          <w:rFonts w:ascii="Times New Roman" w:hAnsi="Times New Roman"/>
          <w:sz w:val="22"/>
          <w:szCs w:val="22"/>
          <w:vertAlign w:val="superscript"/>
          <w:lang w:val="en-GB"/>
        </w:rPr>
        <w:t>2+</w:t>
      </w:r>
      <w:r w:rsidRPr="00423DF7">
        <w:rPr>
          <w:rFonts w:ascii="Times New Roman" w:hAnsi="Times New Roman"/>
          <w:sz w:val="22"/>
          <w:szCs w:val="22"/>
          <w:lang w:val="en-GB"/>
        </w:rPr>
        <w:t xml:space="preserve"> on the wavenumber scale were performed with the</w:t>
      </w:r>
      <w:r>
        <w:rPr>
          <w:rFonts w:ascii="Times New Roman" w:hAnsi="Times New Roman"/>
          <w:sz w:val="22"/>
          <w:szCs w:val="22"/>
          <w:lang w:val="en-GB"/>
        </w:rPr>
        <w:t xml:space="preserve"> ORIGIN program, version 2015, 92G.</w:t>
      </w:r>
    </w:p>
    <w:p w:rsidR="00573A41" w:rsidRDefault="00573A41" w:rsidP="00D72425">
      <w:pPr>
        <w:pStyle w:val="TFReferencesSection"/>
        <w:widowControl w:val="0"/>
        <w:spacing w:before="60" w:after="60" w:line="336" w:lineRule="auto"/>
        <w:ind w:firstLine="0"/>
        <w:rPr>
          <w:rFonts w:ascii="Times New Roman" w:hAnsi="Times New Roman"/>
          <w:sz w:val="22"/>
          <w:szCs w:val="22"/>
          <w:lang w:val="en-GB"/>
        </w:rPr>
      </w:pPr>
    </w:p>
    <w:p w:rsidR="00573A41" w:rsidRDefault="00573A41" w:rsidP="00D72425">
      <w:pPr>
        <w:pStyle w:val="TFReferencesSection"/>
        <w:widowControl w:val="0"/>
        <w:spacing w:before="60" w:after="60" w:line="336" w:lineRule="auto"/>
        <w:ind w:firstLine="0"/>
        <w:rPr>
          <w:rFonts w:ascii="Times New Roman" w:hAnsi="Times New Roman"/>
          <w:sz w:val="22"/>
          <w:szCs w:val="22"/>
          <w:lang w:val="en-GB"/>
        </w:rPr>
      </w:pPr>
    </w:p>
    <w:p w:rsidR="00573A41" w:rsidRDefault="00573A41" w:rsidP="00D72425">
      <w:pPr>
        <w:pStyle w:val="TFReferencesSection"/>
        <w:widowControl w:val="0"/>
        <w:spacing w:before="60" w:after="60" w:line="336" w:lineRule="auto"/>
        <w:ind w:firstLine="0"/>
        <w:rPr>
          <w:rFonts w:ascii="Times New Roman" w:hAnsi="Times New Roman"/>
          <w:sz w:val="22"/>
          <w:szCs w:val="22"/>
          <w:lang w:val="en-GB"/>
        </w:rPr>
      </w:pPr>
    </w:p>
    <w:p w:rsidR="000A232F" w:rsidRPr="00D603A6" w:rsidRDefault="000A232F" w:rsidP="00D72425">
      <w:pPr>
        <w:rPr>
          <w:rFonts w:ascii="Times New Roman" w:hAnsi="Times New Roman"/>
          <w:b/>
          <w:sz w:val="22"/>
          <w:szCs w:val="22"/>
          <w:lang w:val="en-GB"/>
        </w:rPr>
      </w:pPr>
      <w:proofErr w:type="spellStart"/>
      <w:r w:rsidRPr="00D603A6">
        <w:rPr>
          <w:rFonts w:ascii="Times New Roman" w:hAnsi="Times New Roman"/>
          <w:b/>
          <w:sz w:val="22"/>
          <w:szCs w:val="22"/>
          <w:lang w:val="en-GB"/>
        </w:rPr>
        <w:lastRenderedPageBreak/>
        <w:t>Biferrocene</w:t>
      </w:r>
      <w:proofErr w:type="spellEnd"/>
      <w:r w:rsidRPr="00D603A6">
        <w:rPr>
          <w:rFonts w:ascii="Times New Roman" w:hAnsi="Times New Roman"/>
          <w:b/>
          <w:sz w:val="22"/>
          <w:szCs w:val="22"/>
          <w:lang w:val="en-GB"/>
        </w:rPr>
        <w:t xml:space="preserve"> (1) and </w:t>
      </w:r>
      <w:bookmarkStart w:id="9" w:name="OLE_LINK70"/>
      <w:bookmarkStart w:id="10" w:name="OLE_LINK71"/>
      <w:proofErr w:type="spellStart"/>
      <w:r w:rsidRPr="00D603A6">
        <w:rPr>
          <w:rFonts w:ascii="Times New Roman" w:hAnsi="Times New Roman"/>
          <w:b/>
          <w:sz w:val="22"/>
          <w:szCs w:val="22"/>
          <w:lang w:val="en-GB"/>
        </w:rPr>
        <w:t>ferrocenyl</w:t>
      </w:r>
      <w:proofErr w:type="spellEnd"/>
      <w:r w:rsidRPr="00D603A6">
        <w:rPr>
          <w:rFonts w:ascii="Times New Roman" w:hAnsi="Times New Roman"/>
          <w:b/>
          <w:sz w:val="22"/>
          <w:szCs w:val="22"/>
          <w:lang w:val="en-GB"/>
        </w:rPr>
        <w:t xml:space="preserve"> thiophene-2-carboxylate </w:t>
      </w:r>
      <w:bookmarkEnd w:id="9"/>
      <w:bookmarkEnd w:id="10"/>
      <w:r w:rsidRPr="00D603A6">
        <w:rPr>
          <w:rFonts w:ascii="Times New Roman" w:hAnsi="Times New Roman"/>
          <w:b/>
          <w:sz w:val="22"/>
          <w:szCs w:val="22"/>
          <w:lang w:val="en-GB"/>
        </w:rPr>
        <w:t>(2)</w:t>
      </w:r>
    </w:p>
    <w:p w:rsidR="000A232F" w:rsidRPr="00D603A6" w:rsidRDefault="005954E1" w:rsidP="00D72425">
      <w:pPr>
        <w:widowControl w:val="0"/>
        <w:spacing w:before="60" w:after="60" w:line="336" w:lineRule="auto"/>
        <w:rPr>
          <w:rFonts w:ascii="Times New Roman" w:hAnsi="Times New Roman"/>
          <w:sz w:val="22"/>
          <w:szCs w:val="22"/>
          <w:lang w:val="en-GB"/>
        </w:rPr>
      </w:pPr>
      <w:bookmarkStart w:id="11" w:name="OLE_LINK122"/>
      <w:bookmarkStart w:id="12" w:name="OLE_LINK172"/>
      <w:r>
        <w:rPr>
          <w:noProof/>
        </w:rPr>
        <w:pict>
          <v:shape id="_x0000_s1026" type="#_x0000_t75" style="position:absolute;left:0;text-align:left;margin-left:0;margin-top:1.55pt;width:64.5pt;height:44.9pt;z-index:251659264">
            <v:imagedata r:id="rId11" o:title="Biferrocene"/>
            <w10:wrap type="square"/>
          </v:shape>
        </w:pict>
      </w:r>
      <w:proofErr w:type="gramStart"/>
      <w:r w:rsidR="000A232F" w:rsidRPr="00D603A6">
        <w:rPr>
          <w:rFonts w:ascii="Times New Roman" w:hAnsi="Times New Roman"/>
          <w:sz w:val="22"/>
          <w:szCs w:val="22"/>
          <w:lang w:val="en-GB"/>
        </w:rPr>
        <w:t>Copper(</w:t>
      </w:r>
      <w:proofErr w:type="gramEnd"/>
      <w:r w:rsidR="000A232F" w:rsidRPr="00D603A6">
        <w:rPr>
          <w:rFonts w:ascii="Times New Roman" w:hAnsi="Times New Roman"/>
          <w:sz w:val="22"/>
          <w:szCs w:val="22"/>
          <w:lang w:val="en-GB"/>
        </w:rPr>
        <w:t xml:space="preserve">I) thiophene-2-carboxylate </w:t>
      </w:r>
      <w:bookmarkEnd w:id="11"/>
      <w:bookmarkEnd w:id="12"/>
      <w:r w:rsidR="000A232F" w:rsidRPr="00D603A6">
        <w:rPr>
          <w:rFonts w:ascii="Times New Roman" w:hAnsi="Times New Roman"/>
          <w:sz w:val="22"/>
          <w:szCs w:val="22"/>
          <w:lang w:val="en-GB"/>
        </w:rPr>
        <w:t>(0.932 g, 4.</w:t>
      </w:r>
      <w:r w:rsidR="000A232F">
        <w:rPr>
          <w:rFonts w:ascii="Times New Roman" w:hAnsi="Times New Roman"/>
          <w:sz w:val="22"/>
          <w:szCs w:val="22"/>
          <w:lang w:val="en-GB"/>
        </w:rPr>
        <w:t>90</w:t>
      </w:r>
      <w:r w:rsidR="000A232F" w:rsidRPr="00D603A6">
        <w:rPr>
          <w:rFonts w:ascii="Times New Roman" w:hAnsi="Times New Roman"/>
          <w:sz w:val="22"/>
          <w:szCs w:val="22"/>
          <w:lang w:val="en-GB"/>
        </w:rPr>
        <w:t xml:space="preserve"> </w:t>
      </w:r>
      <w:proofErr w:type="spellStart"/>
      <w:r w:rsidR="000A232F" w:rsidRPr="00D603A6">
        <w:rPr>
          <w:rFonts w:ascii="Times New Roman" w:hAnsi="Times New Roman"/>
          <w:sz w:val="22"/>
          <w:szCs w:val="22"/>
          <w:lang w:val="en-GB"/>
        </w:rPr>
        <w:t>mmol</w:t>
      </w:r>
      <w:proofErr w:type="spellEnd"/>
      <w:r w:rsidR="000A232F" w:rsidRPr="00D603A6">
        <w:rPr>
          <w:rFonts w:ascii="Times New Roman" w:hAnsi="Times New Roman"/>
          <w:sz w:val="22"/>
          <w:szCs w:val="22"/>
          <w:lang w:val="en-GB"/>
        </w:rPr>
        <w:t xml:space="preserve">) was added to a solution of </w:t>
      </w:r>
      <w:proofErr w:type="spellStart"/>
      <w:r w:rsidR="000A232F" w:rsidRPr="00D603A6">
        <w:rPr>
          <w:rFonts w:ascii="Times New Roman" w:hAnsi="Times New Roman"/>
          <w:sz w:val="22"/>
          <w:szCs w:val="22"/>
          <w:lang w:val="en-GB"/>
        </w:rPr>
        <w:t>iodoferrocene</w:t>
      </w:r>
      <w:proofErr w:type="spellEnd"/>
      <w:r w:rsidR="000A232F" w:rsidRPr="00D603A6">
        <w:rPr>
          <w:rFonts w:ascii="Times New Roman" w:hAnsi="Times New Roman"/>
          <w:sz w:val="22"/>
          <w:szCs w:val="22"/>
          <w:lang w:val="en-GB"/>
        </w:rPr>
        <w:t xml:space="preserve"> (0.507 g, 1.6</w:t>
      </w:r>
      <w:r w:rsidR="000A232F">
        <w:rPr>
          <w:rFonts w:ascii="Times New Roman" w:hAnsi="Times New Roman"/>
          <w:sz w:val="22"/>
          <w:szCs w:val="22"/>
          <w:lang w:val="en-GB"/>
        </w:rPr>
        <w:t>3</w:t>
      </w:r>
      <w:r w:rsidR="000A232F" w:rsidRPr="00D603A6">
        <w:rPr>
          <w:rFonts w:ascii="Times New Roman" w:hAnsi="Times New Roman"/>
          <w:sz w:val="22"/>
          <w:szCs w:val="22"/>
          <w:lang w:val="en-GB"/>
        </w:rPr>
        <w:t xml:space="preserve"> </w:t>
      </w:r>
      <w:proofErr w:type="spellStart"/>
      <w:r w:rsidR="000A232F" w:rsidRPr="00D603A6">
        <w:rPr>
          <w:rFonts w:ascii="Times New Roman" w:hAnsi="Times New Roman"/>
          <w:sz w:val="22"/>
          <w:szCs w:val="22"/>
          <w:lang w:val="en-GB"/>
        </w:rPr>
        <w:t>mmol</w:t>
      </w:r>
      <w:proofErr w:type="spellEnd"/>
      <w:r w:rsidR="000A232F" w:rsidRPr="00D603A6">
        <w:rPr>
          <w:rFonts w:ascii="Times New Roman" w:hAnsi="Times New Roman"/>
          <w:sz w:val="22"/>
          <w:szCs w:val="22"/>
          <w:lang w:val="en-GB"/>
        </w:rPr>
        <w:t>) in NMP (10 mL). After stirring at room temperature for 2 h, ethyl acetate was added (10 mL) and the mixture filtered through alumina (</w:t>
      </w:r>
      <w:proofErr w:type="spellStart"/>
      <w:r w:rsidR="000A232F" w:rsidRPr="00D603A6">
        <w:rPr>
          <w:rFonts w:ascii="Times New Roman" w:hAnsi="Times New Roman"/>
          <w:sz w:val="22"/>
          <w:szCs w:val="22"/>
          <w:lang w:val="en-GB"/>
        </w:rPr>
        <w:t>Brockmann</w:t>
      </w:r>
      <w:proofErr w:type="spellEnd"/>
      <w:r w:rsidR="000A232F" w:rsidRPr="00D603A6">
        <w:rPr>
          <w:rFonts w:ascii="Times New Roman" w:hAnsi="Times New Roman"/>
          <w:sz w:val="22"/>
          <w:szCs w:val="22"/>
          <w:lang w:val="en-GB"/>
        </w:rPr>
        <w:t xml:space="preserve"> activity V, 15% H</w:t>
      </w:r>
      <w:r w:rsidR="000A232F" w:rsidRPr="00D603A6">
        <w:rPr>
          <w:rFonts w:ascii="Times New Roman" w:hAnsi="Times New Roman"/>
          <w:sz w:val="22"/>
          <w:szCs w:val="22"/>
          <w:vertAlign w:val="subscript"/>
          <w:lang w:val="en-GB"/>
        </w:rPr>
        <w:t>2</w:t>
      </w:r>
      <w:r w:rsidR="000A232F" w:rsidRPr="00D603A6">
        <w:rPr>
          <w:rFonts w:ascii="Times New Roman" w:hAnsi="Times New Roman"/>
          <w:sz w:val="22"/>
          <w:szCs w:val="22"/>
          <w:lang w:val="en-GB"/>
        </w:rPr>
        <w:t xml:space="preserve">O), </w:t>
      </w:r>
      <w:bookmarkStart w:id="13" w:name="OLE_LINK41"/>
      <w:bookmarkStart w:id="14" w:name="OLE_LINK42"/>
      <w:r w:rsidR="000A232F" w:rsidRPr="00D603A6">
        <w:rPr>
          <w:rFonts w:ascii="Times New Roman" w:hAnsi="Times New Roman"/>
          <w:sz w:val="22"/>
          <w:szCs w:val="22"/>
          <w:lang w:val="en-GB"/>
        </w:rPr>
        <w:t>rinsing with further ethyl acetate until the washings were colo</w:t>
      </w:r>
      <w:r w:rsidR="000A232F">
        <w:rPr>
          <w:rFonts w:ascii="Times New Roman" w:hAnsi="Times New Roman"/>
          <w:sz w:val="22"/>
          <w:szCs w:val="22"/>
          <w:lang w:val="en-GB"/>
        </w:rPr>
        <w:t>u</w:t>
      </w:r>
      <w:r w:rsidR="000A232F" w:rsidRPr="00D603A6">
        <w:rPr>
          <w:rFonts w:ascii="Times New Roman" w:hAnsi="Times New Roman"/>
          <w:sz w:val="22"/>
          <w:szCs w:val="22"/>
          <w:lang w:val="en-GB"/>
        </w:rPr>
        <w:t>rless</w:t>
      </w:r>
      <w:bookmarkEnd w:id="13"/>
      <w:bookmarkEnd w:id="14"/>
      <w:r w:rsidR="000A232F" w:rsidRPr="00D603A6">
        <w:rPr>
          <w:rFonts w:ascii="Times New Roman" w:hAnsi="Times New Roman"/>
          <w:sz w:val="22"/>
          <w:szCs w:val="22"/>
          <w:lang w:val="en-GB"/>
        </w:rPr>
        <w:t>. This solution was washed with brine (3 x 100 mL), dried over MgSO</w:t>
      </w:r>
      <w:r w:rsidR="000A232F" w:rsidRPr="00D603A6">
        <w:rPr>
          <w:rFonts w:ascii="Times New Roman" w:hAnsi="Times New Roman"/>
          <w:sz w:val="22"/>
          <w:szCs w:val="22"/>
          <w:vertAlign w:val="subscript"/>
          <w:lang w:val="en-GB"/>
        </w:rPr>
        <w:t>4</w:t>
      </w:r>
      <w:r w:rsidR="000A232F" w:rsidRPr="00D603A6">
        <w:rPr>
          <w:rFonts w:ascii="Times New Roman" w:hAnsi="Times New Roman"/>
          <w:sz w:val="22"/>
          <w:szCs w:val="22"/>
          <w:lang w:val="en-GB"/>
        </w:rPr>
        <w:t xml:space="preserve"> and filtered again through alumina (grade V). After concentration </w:t>
      </w:r>
      <w:r w:rsidR="000A232F" w:rsidRPr="00D603A6">
        <w:rPr>
          <w:rFonts w:ascii="Times New Roman" w:hAnsi="Times New Roman"/>
          <w:i/>
          <w:sz w:val="22"/>
          <w:szCs w:val="22"/>
          <w:lang w:val="en-GB"/>
        </w:rPr>
        <w:t xml:space="preserve">in </w:t>
      </w:r>
      <w:proofErr w:type="spellStart"/>
      <w:r w:rsidR="000A232F" w:rsidRPr="00D603A6">
        <w:rPr>
          <w:rFonts w:ascii="Times New Roman" w:hAnsi="Times New Roman"/>
          <w:i/>
          <w:sz w:val="22"/>
          <w:szCs w:val="22"/>
          <w:lang w:val="en-GB"/>
        </w:rPr>
        <w:t>vacuo</w:t>
      </w:r>
      <w:proofErr w:type="spellEnd"/>
      <w:r w:rsidR="000A232F" w:rsidRPr="00D603A6">
        <w:rPr>
          <w:rFonts w:ascii="Times New Roman" w:hAnsi="Times New Roman"/>
          <w:sz w:val="22"/>
          <w:szCs w:val="22"/>
          <w:lang w:val="en-GB"/>
        </w:rPr>
        <w:t xml:space="preserve">, the crude material was purified using column chromatography </w:t>
      </w:r>
      <w:bookmarkStart w:id="15" w:name="OLE_LINK29"/>
      <w:bookmarkStart w:id="16" w:name="OLE_LINK30"/>
      <w:r w:rsidR="000A232F" w:rsidRPr="00D603A6">
        <w:rPr>
          <w:rFonts w:ascii="Times New Roman" w:hAnsi="Times New Roman"/>
          <w:sz w:val="22"/>
          <w:szCs w:val="22"/>
          <w:lang w:val="en-GB"/>
        </w:rPr>
        <w:t xml:space="preserve">(silica; </w:t>
      </w:r>
      <w:bookmarkStart w:id="17" w:name="OLE_LINK9"/>
      <w:bookmarkStart w:id="18" w:name="OLE_LINK10"/>
      <w:r w:rsidR="000A232F" w:rsidRPr="00D603A6">
        <w:rPr>
          <w:rFonts w:ascii="Times New Roman" w:hAnsi="Times New Roman"/>
          <w:i/>
          <w:sz w:val="22"/>
          <w:szCs w:val="22"/>
          <w:lang w:val="en-GB"/>
        </w:rPr>
        <w:t>n-</w:t>
      </w:r>
      <w:r w:rsidR="000A232F" w:rsidRPr="00D603A6">
        <w:rPr>
          <w:rFonts w:ascii="Times New Roman" w:hAnsi="Times New Roman"/>
          <w:sz w:val="22"/>
          <w:szCs w:val="22"/>
          <w:lang w:val="en-GB"/>
        </w:rPr>
        <w:t>hexane</w:t>
      </w:r>
      <w:bookmarkEnd w:id="17"/>
      <w:bookmarkEnd w:id="18"/>
      <w:r w:rsidR="000A232F" w:rsidRPr="00D603A6">
        <w:rPr>
          <w:rFonts w:ascii="Times New Roman" w:hAnsi="Times New Roman"/>
          <w:sz w:val="22"/>
          <w:szCs w:val="22"/>
          <w:lang w:val="en-GB"/>
        </w:rPr>
        <w:t>/CH</w:t>
      </w:r>
      <w:r w:rsidR="000A232F" w:rsidRPr="00D603A6">
        <w:rPr>
          <w:rFonts w:ascii="Times New Roman" w:hAnsi="Times New Roman"/>
          <w:sz w:val="22"/>
          <w:szCs w:val="22"/>
          <w:vertAlign w:val="subscript"/>
          <w:lang w:val="en-GB"/>
        </w:rPr>
        <w:t>2</w:t>
      </w:r>
      <w:r w:rsidR="000A232F" w:rsidRPr="00D603A6">
        <w:rPr>
          <w:rFonts w:ascii="Times New Roman" w:hAnsi="Times New Roman"/>
          <w:sz w:val="22"/>
          <w:szCs w:val="22"/>
          <w:lang w:val="en-GB"/>
        </w:rPr>
        <w:t>Cl</w:t>
      </w:r>
      <w:r w:rsidR="000A232F" w:rsidRPr="00D603A6">
        <w:rPr>
          <w:rFonts w:ascii="Times New Roman" w:hAnsi="Times New Roman"/>
          <w:sz w:val="22"/>
          <w:szCs w:val="22"/>
          <w:vertAlign w:val="subscript"/>
          <w:lang w:val="en-GB"/>
        </w:rPr>
        <w:t xml:space="preserve">2 </w:t>
      </w:r>
      <w:r w:rsidR="000A232F" w:rsidRPr="00D603A6">
        <w:rPr>
          <w:rFonts w:ascii="Times New Roman" w:hAnsi="Times New Roman"/>
          <w:sz w:val="22"/>
          <w:szCs w:val="22"/>
          <w:lang w:val="en-GB"/>
        </w:rPr>
        <w:t>[9:1</w:t>
      </w:r>
      <w:bookmarkStart w:id="19" w:name="OLE_LINK39"/>
      <w:bookmarkStart w:id="20" w:name="OLE_LINK40"/>
      <w:r w:rsidR="000A232F" w:rsidRPr="00D603A6">
        <w:rPr>
          <w:rFonts w:ascii="Times New Roman" w:hAnsi="Times New Roman"/>
          <w:sz w:val="22"/>
          <w:szCs w:val="22"/>
          <w:lang w:val="en-GB"/>
        </w:rPr>
        <w:t>→</w:t>
      </w:r>
      <w:bookmarkStart w:id="21" w:name="OLE_LINK11"/>
      <w:bookmarkStart w:id="22" w:name="OLE_LINK12"/>
      <w:r w:rsidR="000A232F" w:rsidRPr="00D603A6">
        <w:rPr>
          <w:rFonts w:ascii="Times New Roman" w:hAnsi="Times New Roman"/>
          <w:sz w:val="22"/>
          <w:szCs w:val="22"/>
          <w:lang w:val="en-GB"/>
        </w:rPr>
        <w:t>1:1</w:t>
      </w:r>
      <w:bookmarkEnd w:id="21"/>
      <w:bookmarkEnd w:id="22"/>
      <w:r w:rsidR="000A232F" w:rsidRPr="00D603A6">
        <w:rPr>
          <w:rFonts w:ascii="Times New Roman" w:hAnsi="Times New Roman"/>
          <w:sz w:val="22"/>
          <w:szCs w:val="22"/>
          <w:lang w:val="en-GB"/>
        </w:rPr>
        <w:t xml:space="preserve"> v/v</w:t>
      </w:r>
      <w:bookmarkEnd w:id="19"/>
      <w:bookmarkEnd w:id="20"/>
      <w:r w:rsidR="000A232F" w:rsidRPr="00D603A6">
        <w:rPr>
          <w:rFonts w:ascii="Times New Roman" w:hAnsi="Times New Roman"/>
          <w:sz w:val="22"/>
          <w:szCs w:val="22"/>
          <w:lang w:val="en-GB"/>
        </w:rPr>
        <w:t xml:space="preserve">]) </w:t>
      </w:r>
      <w:bookmarkEnd w:id="15"/>
      <w:bookmarkEnd w:id="16"/>
      <w:r w:rsidR="000A232F" w:rsidRPr="00D603A6">
        <w:rPr>
          <w:rFonts w:ascii="Times New Roman" w:hAnsi="Times New Roman"/>
          <w:sz w:val="22"/>
          <w:szCs w:val="22"/>
          <w:lang w:val="en-GB"/>
        </w:rPr>
        <w:t xml:space="preserve">eluting first a band comprising unreacted </w:t>
      </w:r>
      <w:proofErr w:type="spellStart"/>
      <w:r w:rsidR="000A232F" w:rsidRPr="00D603A6">
        <w:rPr>
          <w:rFonts w:ascii="Times New Roman" w:hAnsi="Times New Roman"/>
          <w:sz w:val="22"/>
          <w:szCs w:val="22"/>
          <w:lang w:val="en-GB"/>
        </w:rPr>
        <w:t>iodoferrocene</w:t>
      </w:r>
      <w:proofErr w:type="spellEnd"/>
      <w:r w:rsidR="000A232F" w:rsidRPr="00D603A6">
        <w:rPr>
          <w:rFonts w:ascii="Times New Roman" w:hAnsi="Times New Roman"/>
          <w:sz w:val="22"/>
          <w:szCs w:val="22"/>
          <w:lang w:val="en-GB"/>
        </w:rPr>
        <w:t xml:space="preserve"> and </w:t>
      </w:r>
      <w:proofErr w:type="spellStart"/>
      <w:r w:rsidR="000A232F" w:rsidRPr="00D603A6">
        <w:rPr>
          <w:rFonts w:ascii="Times New Roman" w:hAnsi="Times New Roman"/>
          <w:sz w:val="22"/>
          <w:szCs w:val="22"/>
          <w:lang w:val="en-GB"/>
        </w:rPr>
        <w:t>ferrocene</w:t>
      </w:r>
      <w:proofErr w:type="spellEnd"/>
      <w:r w:rsidR="000A232F" w:rsidRPr="00D603A6">
        <w:rPr>
          <w:rFonts w:ascii="Times New Roman" w:hAnsi="Times New Roman"/>
          <w:sz w:val="22"/>
          <w:szCs w:val="22"/>
          <w:lang w:val="en-GB"/>
        </w:rPr>
        <w:t xml:space="preserve">. The subsequent band comprised </w:t>
      </w:r>
      <w:r w:rsidR="000A232F" w:rsidRPr="00D603A6">
        <w:rPr>
          <w:rFonts w:ascii="Times New Roman" w:hAnsi="Times New Roman"/>
          <w:b/>
          <w:sz w:val="22"/>
          <w:szCs w:val="22"/>
          <w:lang w:val="en-GB"/>
        </w:rPr>
        <w:t>1</w:t>
      </w:r>
      <w:r w:rsidR="000A232F" w:rsidRPr="00D603A6">
        <w:rPr>
          <w:rFonts w:ascii="Times New Roman" w:hAnsi="Times New Roman"/>
          <w:sz w:val="22"/>
          <w:szCs w:val="22"/>
          <w:lang w:val="en-GB"/>
        </w:rPr>
        <w:t xml:space="preserve"> and </w:t>
      </w:r>
      <w:r w:rsidR="000A232F" w:rsidRPr="00D603A6">
        <w:rPr>
          <w:rFonts w:ascii="Times New Roman" w:hAnsi="Times New Roman"/>
          <w:b/>
          <w:sz w:val="22"/>
          <w:szCs w:val="22"/>
          <w:lang w:val="en-GB"/>
        </w:rPr>
        <w:t>2</w:t>
      </w:r>
      <w:r w:rsidR="000A232F" w:rsidRPr="00D603A6">
        <w:rPr>
          <w:rFonts w:ascii="Times New Roman" w:hAnsi="Times New Roman"/>
          <w:sz w:val="22"/>
          <w:szCs w:val="22"/>
          <w:lang w:val="en-GB"/>
        </w:rPr>
        <w:t xml:space="preserve">, of which mixed fractions were combined and re-columned </w:t>
      </w:r>
      <w:bookmarkStart w:id="23" w:name="OLE_LINK31"/>
      <w:bookmarkStart w:id="24" w:name="OLE_LINK32"/>
      <w:r w:rsidR="000A232F" w:rsidRPr="00D603A6">
        <w:rPr>
          <w:rFonts w:ascii="Times New Roman" w:hAnsi="Times New Roman"/>
          <w:sz w:val="22"/>
          <w:szCs w:val="22"/>
          <w:lang w:val="en-GB"/>
        </w:rPr>
        <w:t xml:space="preserve">(silica; </w:t>
      </w:r>
      <w:r w:rsidR="000A232F" w:rsidRPr="00D603A6">
        <w:rPr>
          <w:rFonts w:ascii="Times New Roman" w:hAnsi="Times New Roman"/>
          <w:i/>
          <w:sz w:val="22"/>
          <w:szCs w:val="22"/>
          <w:lang w:val="en-GB"/>
        </w:rPr>
        <w:t>n-</w:t>
      </w:r>
      <w:r w:rsidR="000A232F" w:rsidRPr="00D603A6">
        <w:rPr>
          <w:rFonts w:ascii="Times New Roman" w:hAnsi="Times New Roman"/>
          <w:sz w:val="22"/>
          <w:szCs w:val="22"/>
          <w:lang w:val="en-GB"/>
        </w:rPr>
        <w:t>hexane/CH</w:t>
      </w:r>
      <w:r w:rsidR="000A232F" w:rsidRPr="00D603A6">
        <w:rPr>
          <w:rFonts w:ascii="Times New Roman" w:hAnsi="Times New Roman"/>
          <w:sz w:val="22"/>
          <w:szCs w:val="22"/>
          <w:vertAlign w:val="subscript"/>
          <w:lang w:val="en-GB"/>
        </w:rPr>
        <w:t>2</w:t>
      </w:r>
      <w:r w:rsidR="000A232F" w:rsidRPr="00D603A6">
        <w:rPr>
          <w:rFonts w:ascii="Times New Roman" w:hAnsi="Times New Roman"/>
          <w:sz w:val="22"/>
          <w:szCs w:val="22"/>
          <w:lang w:val="en-GB"/>
        </w:rPr>
        <w:t>Cl</w:t>
      </w:r>
      <w:r w:rsidR="000A232F" w:rsidRPr="00D603A6">
        <w:rPr>
          <w:rFonts w:ascii="Times New Roman" w:hAnsi="Times New Roman"/>
          <w:sz w:val="22"/>
          <w:szCs w:val="22"/>
          <w:vertAlign w:val="subscript"/>
          <w:lang w:val="en-GB"/>
        </w:rPr>
        <w:t xml:space="preserve">2 </w:t>
      </w:r>
      <w:r w:rsidR="000A232F" w:rsidRPr="00D603A6">
        <w:rPr>
          <w:rFonts w:ascii="Times New Roman" w:hAnsi="Times New Roman"/>
          <w:sz w:val="22"/>
          <w:szCs w:val="22"/>
          <w:lang w:val="en-GB"/>
        </w:rPr>
        <w:t>[4:1 v/v])</w:t>
      </w:r>
      <w:bookmarkEnd w:id="23"/>
      <w:bookmarkEnd w:id="24"/>
      <w:r w:rsidR="000A232F" w:rsidRPr="00D603A6">
        <w:rPr>
          <w:rFonts w:ascii="Times New Roman" w:hAnsi="Times New Roman"/>
          <w:sz w:val="22"/>
          <w:szCs w:val="22"/>
          <w:lang w:val="en-GB"/>
        </w:rPr>
        <w:t xml:space="preserve">. Solvent removal from selected combined fractions provided </w:t>
      </w:r>
      <w:r w:rsidR="000A232F" w:rsidRPr="00D603A6">
        <w:rPr>
          <w:rFonts w:ascii="Times New Roman" w:hAnsi="Times New Roman"/>
          <w:b/>
          <w:sz w:val="22"/>
          <w:szCs w:val="22"/>
          <w:lang w:val="en-GB"/>
        </w:rPr>
        <w:t>1</w:t>
      </w:r>
      <w:r w:rsidR="000A232F" w:rsidRPr="00D603A6">
        <w:rPr>
          <w:rFonts w:ascii="Times New Roman" w:hAnsi="Times New Roman"/>
          <w:sz w:val="22"/>
          <w:szCs w:val="22"/>
          <w:lang w:val="en-GB"/>
        </w:rPr>
        <w:t xml:space="preserve"> </w:t>
      </w:r>
      <w:bookmarkStart w:id="25" w:name="OLE_LINK17"/>
      <w:bookmarkStart w:id="26" w:name="OLE_LINK18"/>
      <w:r w:rsidR="000A232F" w:rsidRPr="00D603A6">
        <w:rPr>
          <w:rFonts w:ascii="Times New Roman" w:hAnsi="Times New Roman"/>
          <w:sz w:val="22"/>
          <w:szCs w:val="22"/>
          <w:lang w:val="en-GB"/>
        </w:rPr>
        <w:t xml:space="preserve">as </w:t>
      </w:r>
      <w:bookmarkStart w:id="27" w:name="OLE_LINK37"/>
      <w:bookmarkStart w:id="28" w:name="OLE_LINK38"/>
      <w:r w:rsidR="000A232F" w:rsidRPr="00D603A6">
        <w:rPr>
          <w:rFonts w:ascii="Times New Roman" w:hAnsi="Times New Roman"/>
          <w:sz w:val="22"/>
          <w:szCs w:val="22"/>
          <w:lang w:val="en-GB"/>
        </w:rPr>
        <w:t>an orange crystalline solid</w:t>
      </w:r>
      <w:bookmarkEnd w:id="27"/>
      <w:bookmarkEnd w:id="28"/>
      <w:r w:rsidR="000A232F" w:rsidRPr="00D603A6">
        <w:rPr>
          <w:rFonts w:ascii="Times New Roman" w:hAnsi="Times New Roman"/>
          <w:sz w:val="22"/>
          <w:szCs w:val="22"/>
          <w:lang w:val="en-GB"/>
        </w:rPr>
        <w:t xml:space="preserve"> (0.239 g, 81%). </w:t>
      </w:r>
      <w:bookmarkStart w:id="29" w:name="OLE_LINK33"/>
      <w:bookmarkStart w:id="30" w:name="OLE_LINK34"/>
      <w:bookmarkStart w:id="31" w:name="OLE_LINK13"/>
      <w:bookmarkStart w:id="32" w:name="OLE_LINK14"/>
      <w:bookmarkEnd w:id="25"/>
      <w:bookmarkEnd w:id="26"/>
      <w:proofErr w:type="spellStart"/>
      <w:proofErr w:type="gramStart"/>
      <w:r w:rsidR="000A232F" w:rsidRPr="00D603A6">
        <w:rPr>
          <w:rFonts w:ascii="Times New Roman" w:hAnsi="Times New Roman"/>
          <w:i/>
          <w:sz w:val="22"/>
          <w:szCs w:val="22"/>
          <w:lang w:val="en-GB"/>
        </w:rPr>
        <w:t>R</w:t>
      </w:r>
      <w:r w:rsidR="000A232F" w:rsidRPr="00D603A6">
        <w:rPr>
          <w:rFonts w:ascii="Times New Roman" w:hAnsi="Times New Roman"/>
          <w:sz w:val="22"/>
          <w:szCs w:val="22"/>
          <w:vertAlign w:val="subscript"/>
          <w:lang w:val="en-GB"/>
        </w:rPr>
        <w:t>f</w:t>
      </w:r>
      <w:proofErr w:type="spellEnd"/>
      <w:proofErr w:type="gramEnd"/>
      <w:r w:rsidR="000A232F" w:rsidRPr="00D603A6">
        <w:rPr>
          <w:rFonts w:ascii="Times New Roman" w:hAnsi="Times New Roman"/>
          <w:sz w:val="22"/>
          <w:szCs w:val="22"/>
          <w:lang w:val="en-GB"/>
        </w:rPr>
        <w:t xml:space="preserve"> (silica; </w:t>
      </w:r>
      <w:r w:rsidR="000A232F" w:rsidRPr="00D603A6">
        <w:rPr>
          <w:rFonts w:ascii="Times New Roman" w:hAnsi="Times New Roman"/>
          <w:i/>
          <w:sz w:val="22"/>
          <w:szCs w:val="22"/>
          <w:lang w:val="en-GB"/>
        </w:rPr>
        <w:t>n-</w:t>
      </w:r>
      <w:r w:rsidR="000A232F" w:rsidRPr="00D603A6">
        <w:rPr>
          <w:rFonts w:ascii="Times New Roman" w:hAnsi="Times New Roman"/>
          <w:sz w:val="22"/>
          <w:szCs w:val="22"/>
          <w:lang w:val="en-GB"/>
        </w:rPr>
        <w:t>hexane/CH</w:t>
      </w:r>
      <w:r w:rsidR="000A232F" w:rsidRPr="00D603A6">
        <w:rPr>
          <w:rFonts w:ascii="Times New Roman" w:hAnsi="Times New Roman"/>
          <w:sz w:val="22"/>
          <w:szCs w:val="22"/>
          <w:vertAlign w:val="subscript"/>
          <w:lang w:val="en-GB"/>
        </w:rPr>
        <w:t>2</w:t>
      </w:r>
      <w:r w:rsidR="000A232F" w:rsidRPr="00D603A6">
        <w:rPr>
          <w:rFonts w:ascii="Times New Roman" w:hAnsi="Times New Roman"/>
          <w:sz w:val="22"/>
          <w:szCs w:val="22"/>
          <w:lang w:val="en-GB"/>
        </w:rPr>
        <w:t>Cl</w:t>
      </w:r>
      <w:r w:rsidR="000A232F" w:rsidRPr="00D603A6">
        <w:rPr>
          <w:rFonts w:ascii="Times New Roman" w:hAnsi="Times New Roman"/>
          <w:sz w:val="22"/>
          <w:szCs w:val="22"/>
          <w:vertAlign w:val="subscript"/>
          <w:lang w:val="en-GB"/>
        </w:rPr>
        <w:t xml:space="preserve">2 </w:t>
      </w:r>
      <w:r w:rsidR="000A232F" w:rsidRPr="00D603A6">
        <w:rPr>
          <w:rFonts w:ascii="Times New Roman" w:hAnsi="Times New Roman"/>
          <w:sz w:val="22"/>
          <w:szCs w:val="22"/>
          <w:lang w:val="en-GB"/>
        </w:rPr>
        <w:t>[4:1 v/v]) = 0.27.</w:t>
      </w:r>
      <w:bookmarkEnd w:id="29"/>
      <w:bookmarkEnd w:id="30"/>
      <w:r w:rsidR="000A232F" w:rsidRPr="00D603A6">
        <w:rPr>
          <w:rFonts w:ascii="Times New Roman" w:hAnsi="Times New Roman"/>
          <w:sz w:val="22"/>
          <w:szCs w:val="22"/>
          <w:lang w:val="en-GB"/>
        </w:rPr>
        <w:t xml:space="preserve"> </w:t>
      </w:r>
      <w:r w:rsidR="000A232F" w:rsidRPr="00D603A6">
        <w:rPr>
          <w:rFonts w:ascii="Times New Roman" w:hAnsi="Times New Roman"/>
          <w:sz w:val="22"/>
          <w:szCs w:val="22"/>
          <w:vertAlign w:val="superscript"/>
          <w:lang w:val="en-GB"/>
        </w:rPr>
        <w:t>1</w:t>
      </w:r>
      <w:r w:rsidR="000A232F" w:rsidRPr="00D603A6">
        <w:rPr>
          <w:rFonts w:ascii="Times New Roman" w:hAnsi="Times New Roman"/>
          <w:sz w:val="22"/>
          <w:szCs w:val="22"/>
          <w:lang w:val="en-GB"/>
        </w:rPr>
        <w:t>H NMR (400 MHz, CDCl</w:t>
      </w:r>
      <w:r w:rsidR="000A232F" w:rsidRPr="00D603A6">
        <w:rPr>
          <w:rFonts w:ascii="Times New Roman" w:hAnsi="Times New Roman"/>
          <w:sz w:val="22"/>
          <w:szCs w:val="22"/>
          <w:vertAlign w:val="subscript"/>
          <w:lang w:val="en-GB"/>
        </w:rPr>
        <w:t>3</w:t>
      </w:r>
      <w:r w:rsidR="000A232F" w:rsidRPr="00D603A6">
        <w:rPr>
          <w:rFonts w:ascii="Times New Roman" w:hAnsi="Times New Roman"/>
          <w:sz w:val="22"/>
          <w:szCs w:val="22"/>
          <w:lang w:val="en-GB"/>
        </w:rPr>
        <w:t xml:space="preserve">): δ (ppm) 3.99 (s, 10H; </w:t>
      </w:r>
      <w:proofErr w:type="spellStart"/>
      <w:r w:rsidR="000A232F" w:rsidRPr="00D603A6">
        <w:rPr>
          <w:rFonts w:ascii="Times New Roman" w:hAnsi="Times New Roman"/>
          <w:sz w:val="22"/>
          <w:szCs w:val="22"/>
          <w:lang w:val="en-GB"/>
        </w:rPr>
        <w:t>Cp</w:t>
      </w:r>
      <w:proofErr w:type="spellEnd"/>
      <w:r w:rsidR="000A232F" w:rsidRPr="00D603A6">
        <w:rPr>
          <w:rFonts w:ascii="Times New Roman" w:hAnsi="Times New Roman"/>
          <w:sz w:val="22"/>
          <w:szCs w:val="22"/>
          <w:lang w:val="en-GB"/>
        </w:rPr>
        <w:t>–</w:t>
      </w:r>
      <w:r w:rsidR="000A232F" w:rsidRPr="00D603A6">
        <w:rPr>
          <w:rFonts w:ascii="Times New Roman" w:hAnsi="Times New Roman"/>
          <w:i/>
          <w:sz w:val="22"/>
          <w:szCs w:val="22"/>
          <w:lang w:val="en-GB"/>
        </w:rPr>
        <w:t>H</w:t>
      </w:r>
      <w:r w:rsidR="000A232F" w:rsidRPr="00D603A6">
        <w:rPr>
          <w:rFonts w:ascii="Times New Roman" w:hAnsi="Times New Roman"/>
          <w:sz w:val="22"/>
          <w:szCs w:val="22"/>
          <w:lang w:val="en-GB"/>
        </w:rPr>
        <w:t xml:space="preserve">), </w:t>
      </w:r>
      <w:bookmarkStart w:id="33" w:name="OLE_LINK35"/>
      <w:bookmarkStart w:id="34" w:name="OLE_LINK36"/>
      <w:r w:rsidR="000A232F" w:rsidRPr="00D603A6">
        <w:rPr>
          <w:rFonts w:ascii="Times New Roman" w:hAnsi="Times New Roman"/>
          <w:sz w:val="22"/>
          <w:szCs w:val="22"/>
          <w:lang w:val="en-GB"/>
        </w:rPr>
        <w:t xml:space="preserve">4.17 (pseudo-t, 4H; </w:t>
      </w:r>
      <w:proofErr w:type="spellStart"/>
      <w:r w:rsidR="000A232F" w:rsidRPr="00D603A6">
        <w:rPr>
          <w:rFonts w:ascii="Times New Roman" w:hAnsi="Times New Roman"/>
          <w:sz w:val="22"/>
          <w:szCs w:val="22"/>
          <w:lang w:val="en-GB"/>
        </w:rPr>
        <w:t>Cp</w:t>
      </w:r>
      <w:proofErr w:type="spellEnd"/>
      <w:r w:rsidR="000A232F" w:rsidRPr="00D603A6">
        <w:rPr>
          <w:rFonts w:ascii="Times New Roman" w:hAnsi="Times New Roman"/>
          <w:sz w:val="22"/>
          <w:szCs w:val="22"/>
          <w:lang w:val="en-GB"/>
        </w:rPr>
        <w:t>–</w:t>
      </w:r>
      <w:r w:rsidR="000A232F" w:rsidRPr="00D603A6">
        <w:rPr>
          <w:rFonts w:ascii="Times New Roman" w:hAnsi="Times New Roman"/>
          <w:i/>
          <w:sz w:val="22"/>
          <w:szCs w:val="22"/>
          <w:lang w:val="en-GB"/>
        </w:rPr>
        <w:t>H</w:t>
      </w:r>
      <w:r w:rsidR="000A232F" w:rsidRPr="00D603A6">
        <w:rPr>
          <w:rFonts w:ascii="Times New Roman" w:hAnsi="Times New Roman"/>
          <w:sz w:val="22"/>
          <w:szCs w:val="22"/>
          <w:lang w:val="en-GB"/>
        </w:rPr>
        <w:t>)</w:t>
      </w:r>
      <w:bookmarkEnd w:id="33"/>
      <w:bookmarkEnd w:id="34"/>
      <w:r w:rsidR="000A232F" w:rsidRPr="00D603A6">
        <w:rPr>
          <w:rFonts w:ascii="Times New Roman" w:hAnsi="Times New Roman"/>
          <w:sz w:val="22"/>
          <w:szCs w:val="22"/>
          <w:lang w:val="en-GB"/>
        </w:rPr>
        <w:t xml:space="preserve">, 4.35 (pseudo-t, 4H; </w:t>
      </w:r>
      <w:proofErr w:type="spellStart"/>
      <w:r w:rsidR="000A232F" w:rsidRPr="00D603A6">
        <w:rPr>
          <w:rFonts w:ascii="Times New Roman" w:hAnsi="Times New Roman"/>
          <w:sz w:val="22"/>
          <w:szCs w:val="22"/>
          <w:lang w:val="en-GB"/>
        </w:rPr>
        <w:t>Cp</w:t>
      </w:r>
      <w:proofErr w:type="spellEnd"/>
      <w:r w:rsidR="000A232F" w:rsidRPr="00D603A6">
        <w:rPr>
          <w:rFonts w:ascii="Times New Roman" w:hAnsi="Times New Roman"/>
          <w:sz w:val="22"/>
          <w:szCs w:val="22"/>
          <w:lang w:val="en-GB"/>
        </w:rPr>
        <w:t>–</w:t>
      </w:r>
      <w:r w:rsidR="000A232F" w:rsidRPr="00D603A6">
        <w:rPr>
          <w:rFonts w:ascii="Times New Roman" w:hAnsi="Times New Roman"/>
          <w:i/>
          <w:sz w:val="22"/>
          <w:szCs w:val="22"/>
          <w:lang w:val="en-GB"/>
        </w:rPr>
        <w:t>H</w:t>
      </w:r>
      <w:r w:rsidR="000A232F" w:rsidRPr="00D603A6">
        <w:rPr>
          <w:rFonts w:ascii="Times New Roman" w:hAnsi="Times New Roman"/>
          <w:sz w:val="22"/>
          <w:szCs w:val="22"/>
          <w:lang w:val="en-GB"/>
        </w:rPr>
        <w:t xml:space="preserve">). </w:t>
      </w:r>
      <w:proofErr w:type="gramStart"/>
      <w:r w:rsidR="000A232F" w:rsidRPr="001D2679">
        <w:rPr>
          <w:rFonts w:ascii="Times New Roman" w:hAnsi="Times New Roman"/>
          <w:sz w:val="22"/>
          <w:szCs w:val="22"/>
          <w:vertAlign w:val="superscript"/>
          <w:lang w:val="en-GB"/>
        </w:rPr>
        <w:t>13</w:t>
      </w:r>
      <w:r w:rsidR="000A232F" w:rsidRPr="001D2679">
        <w:rPr>
          <w:rFonts w:ascii="Times New Roman" w:hAnsi="Times New Roman"/>
          <w:sz w:val="22"/>
          <w:szCs w:val="22"/>
          <w:lang w:val="en-GB"/>
        </w:rPr>
        <w:t>C{</w:t>
      </w:r>
      <w:proofErr w:type="gramEnd"/>
      <w:r w:rsidR="000A232F" w:rsidRPr="001D2679">
        <w:rPr>
          <w:rFonts w:ascii="Times New Roman" w:hAnsi="Times New Roman"/>
          <w:sz w:val="22"/>
          <w:szCs w:val="22"/>
          <w:vertAlign w:val="superscript"/>
          <w:lang w:val="en-GB"/>
        </w:rPr>
        <w:t>1</w:t>
      </w:r>
      <w:r w:rsidR="000A232F" w:rsidRPr="001D2679">
        <w:rPr>
          <w:rFonts w:ascii="Times New Roman" w:hAnsi="Times New Roman"/>
          <w:sz w:val="22"/>
          <w:szCs w:val="22"/>
          <w:lang w:val="en-GB"/>
        </w:rPr>
        <w:t>H} NMR (101 MHz, CDCl</w:t>
      </w:r>
      <w:r w:rsidR="000A232F" w:rsidRPr="001D2679">
        <w:rPr>
          <w:rFonts w:ascii="Times New Roman" w:hAnsi="Times New Roman"/>
          <w:sz w:val="22"/>
          <w:szCs w:val="22"/>
          <w:vertAlign w:val="subscript"/>
          <w:lang w:val="en-GB"/>
        </w:rPr>
        <w:t>3</w:t>
      </w:r>
      <w:r w:rsidR="000A232F" w:rsidRPr="001D2679">
        <w:rPr>
          <w:rFonts w:ascii="Times New Roman" w:hAnsi="Times New Roman"/>
          <w:sz w:val="22"/>
          <w:szCs w:val="22"/>
          <w:lang w:val="en-GB"/>
        </w:rPr>
        <w:t xml:space="preserve">): δ (ppm) 66.51 (4C; </w:t>
      </w:r>
      <w:proofErr w:type="spellStart"/>
      <w:r w:rsidR="000A232F" w:rsidRPr="001D2679">
        <w:rPr>
          <w:rFonts w:ascii="Times New Roman" w:hAnsi="Times New Roman"/>
          <w:sz w:val="22"/>
          <w:szCs w:val="22"/>
          <w:lang w:val="en-GB"/>
        </w:rPr>
        <w:t>Cp-Cp</w:t>
      </w:r>
      <w:proofErr w:type="spellEnd"/>
      <w:r w:rsidR="000A232F" w:rsidRPr="001D2679">
        <w:rPr>
          <w:rFonts w:ascii="Times New Roman" w:hAnsi="Times New Roman"/>
          <w:sz w:val="22"/>
          <w:szCs w:val="22"/>
          <w:lang w:val="en-GB"/>
        </w:rPr>
        <w:t xml:space="preserve">, </w:t>
      </w:r>
      <w:r w:rsidR="000A232F" w:rsidRPr="001D2679">
        <w:rPr>
          <w:rFonts w:ascii="Times New Roman" w:hAnsi="Times New Roman"/>
          <w:i/>
          <w:sz w:val="22"/>
          <w:szCs w:val="22"/>
          <w:lang w:val="en-GB"/>
        </w:rPr>
        <w:t>C</w:t>
      </w:r>
      <w:r w:rsidR="000A232F" w:rsidRPr="001D2679">
        <w:rPr>
          <w:rFonts w:ascii="Times New Roman" w:hAnsi="Times New Roman"/>
          <w:sz w:val="22"/>
          <w:szCs w:val="22"/>
          <w:lang w:val="en-GB"/>
        </w:rPr>
        <w:t xml:space="preserve">H), 67.74 (4C; </w:t>
      </w:r>
      <w:proofErr w:type="spellStart"/>
      <w:r w:rsidR="000A232F" w:rsidRPr="001D2679">
        <w:rPr>
          <w:rFonts w:ascii="Times New Roman" w:hAnsi="Times New Roman"/>
          <w:sz w:val="22"/>
          <w:szCs w:val="22"/>
          <w:lang w:val="en-GB"/>
        </w:rPr>
        <w:t>Cp-Cp</w:t>
      </w:r>
      <w:proofErr w:type="spellEnd"/>
      <w:r w:rsidR="000A232F" w:rsidRPr="001D2679">
        <w:rPr>
          <w:rFonts w:ascii="Times New Roman" w:hAnsi="Times New Roman"/>
          <w:sz w:val="22"/>
          <w:szCs w:val="22"/>
          <w:lang w:val="en-GB"/>
        </w:rPr>
        <w:t xml:space="preserve">, </w:t>
      </w:r>
      <w:r w:rsidR="000A232F" w:rsidRPr="001D2679">
        <w:rPr>
          <w:rFonts w:ascii="Times New Roman" w:hAnsi="Times New Roman"/>
          <w:i/>
          <w:sz w:val="22"/>
          <w:szCs w:val="22"/>
          <w:lang w:val="en-GB"/>
        </w:rPr>
        <w:t>C</w:t>
      </w:r>
      <w:r w:rsidR="000A232F" w:rsidRPr="001D2679">
        <w:rPr>
          <w:rFonts w:ascii="Times New Roman" w:hAnsi="Times New Roman"/>
          <w:sz w:val="22"/>
          <w:szCs w:val="22"/>
          <w:lang w:val="en-GB"/>
        </w:rPr>
        <w:t xml:space="preserve">H), 69.31 (10C; </w:t>
      </w:r>
      <w:proofErr w:type="spellStart"/>
      <w:r w:rsidR="000A232F" w:rsidRPr="001D2679">
        <w:rPr>
          <w:rFonts w:ascii="Times New Roman" w:hAnsi="Times New Roman"/>
          <w:sz w:val="22"/>
          <w:szCs w:val="22"/>
          <w:lang w:val="en-GB"/>
        </w:rPr>
        <w:t>Cp</w:t>
      </w:r>
      <w:proofErr w:type="spellEnd"/>
      <w:r w:rsidR="000A232F" w:rsidRPr="001D2679">
        <w:rPr>
          <w:rFonts w:ascii="Times New Roman" w:hAnsi="Times New Roman"/>
          <w:sz w:val="22"/>
          <w:szCs w:val="22"/>
          <w:lang w:val="en-GB"/>
        </w:rPr>
        <w:t xml:space="preserve">-H, </w:t>
      </w:r>
      <w:r w:rsidR="000A232F" w:rsidRPr="001D2679">
        <w:rPr>
          <w:rFonts w:ascii="Times New Roman" w:hAnsi="Times New Roman"/>
          <w:i/>
          <w:sz w:val="22"/>
          <w:szCs w:val="22"/>
          <w:lang w:val="en-GB"/>
        </w:rPr>
        <w:t>C</w:t>
      </w:r>
      <w:r w:rsidR="000A232F" w:rsidRPr="001D2679">
        <w:rPr>
          <w:rFonts w:ascii="Times New Roman" w:hAnsi="Times New Roman"/>
          <w:sz w:val="22"/>
          <w:szCs w:val="22"/>
          <w:lang w:val="en-GB"/>
        </w:rPr>
        <w:t xml:space="preserve">H), 84.07 (2C; </w:t>
      </w:r>
      <w:proofErr w:type="spellStart"/>
      <w:r w:rsidR="000A232F" w:rsidRPr="001D2679">
        <w:rPr>
          <w:rFonts w:ascii="Times New Roman" w:hAnsi="Times New Roman"/>
          <w:sz w:val="22"/>
          <w:szCs w:val="22"/>
          <w:lang w:val="en-GB"/>
        </w:rPr>
        <w:t>Cp-Cp</w:t>
      </w:r>
      <w:proofErr w:type="spellEnd"/>
      <w:r w:rsidR="000A232F" w:rsidRPr="001D2679">
        <w:rPr>
          <w:rFonts w:ascii="Times New Roman" w:hAnsi="Times New Roman"/>
          <w:sz w:val="22"/>
          <w:szCs w:val="22"/>
          <w:lang w:val="en-GB"/>
        </w:rPr>
        <w:t xml:space="preserve">, </w:t>
      </w:r>
      <w:r w:rsidR="000A232F" w:rsidRPr="001D2679">
        <w:rPr>
          <w:rFonts w:ascii="Times New Roman" w:hAnsi="Times New Roman"/>
          <w:i/>
          <w:sz w:val="22"/>
          <w:szCs w:val="22"/>
          <w:lang w:val="en-GB"/>
        </w:rPr>
        <w:t>C</w:t>
      </w:r>
      <w:r w:rsidR="000A232F" w:rsidRPr="001D2679">
        <w:rPr>
          <w:rFonts w:ascii="Times New Roman" w:hAnsi="Times New Roman"/>
          <w:sz w:val="22"/>
          <w:szCs w:val="22"/>
          <w:lang w:val="en-GB"/>
        </w:rPr>
        <w:t>).</w:t>
      </w:r>
      <w:r w:rsidR="000A232F" w:rsidRPr="00D603A6">
        <w:rPr>
          <w:rFonts w:ascii="Times New Roman" w:hAnsi="Times New Roman"/>
          <w:sz w:val="22"/>
          <w:szCs w:val="22"/>
          <w:lang w:val="en-GB"/>
        </w:rPr>
        <w:t xml:space="preserve"> HR-MS</w:t>
      </w:r>
      <w:r w:rsidR="000A232F" w:rsidRPr="00110A78">
        <w:rPr>
          <w:rFonts w:ascii="Times New Roman" w:hAnsi="Times New Roman"/>
          <w:sz w:val="22"/>
          <w:szCs w:val="22"/>
          <w:lang w:val="en-GB"/>
        </w:rPr>
        <w:t xml:space="preserve"> ES+</w:t>
      </w:r>
      <w:r w:rsidR="000A232F" w:rsidRPr="00D603A6">
        <w:rPr>
          <w:rFonts w:ascii="Times New Roman" w:hAnsi="Times New Roman"/>
          <w:sz w:val="22"/>
          <w:szCs w:val="22"/>
          <w:lang w:val="en-GB"/>
        </w:rPr>
        <w:t xml:space="preserve">: m/z </w:t>
      </w:r>
      <w:r w:rsidR="000A232F">
        <w:rPr>
          <w:rFonts w:ascii="Times New Roman" w:hAnsi="Times New Roman"/>
          <w:sz w:val="22"/>
          <w:szCs w:val="22"/>
          <w:lang w:val="en-GB"/>
        </w:rPr>
        <w:t>370.0109</w:t>
      </w:r>
      <w:r w:rsidR="000A232F" w:rsidRPr="00D603A6">
        <w:rPr>
          <w:rFonts w:ascii="Times New Roman" w:hAnsi="Times New Roman"/>
          <w:sz w:val="22"/>
          <w:szCs w:val="22"/>
          <w:lang w:val="en-GB"/>
        </w:rPr>
        <w:t xml:space="preserve"> ([M</w:t>
      </w:r>
      <w:proofErr w:type="gramStart"/>
      <w:r w:rsidR="000A232F" w:rsidRPr="00D603A6">
        <w:rPr>
          <w:rFonts w:ascii="Times New Roman" w:hAnsi="Times New Roman"/>
          <w:sz w:val="22"/>
          <w:szCs w:val="22"/>
          <w:lang w:val="en-GB"/>
        </w:rPr>
        <w:t>]</w:t>
      </w:r>
      <w:r w:rsidR="000A232F" w:rsidRPr="007C1B26">
        <w:rPr>
          <w:rFonts w:ascii="Times New Roman" w:hAnsi="Times New Roman"/>
          <w:sz w:val="22"/>
          <w:szCs w:val="22"/>
          <w:vertAlign w:val="superscript"/>
          <w:lang w:val="en-GB"/>
        </w:rPr>
        <w:t>+</w:t>
      </w:r>
      <w:proofErr w:type="gramEnd"/>
      <w:r w:rsidR="000A232F" w:rsidRPr="00D603A6">
        <w:rPr>
          <w:rFonts w:ascii="Times New Roman" w:hAnsi="Times New Roman"/>
          <w:sz w:val="22"/>
          <w:szCs w:val="22"/>
          <w:lang w:val="en-GB"/>
        </w:rPr>
        <w:t xml:space="preserve"> calc. for C</w:t>
      </w:r>
      <w:r w:rsidR="000A232F" w:rsidRPr="00D603A6">
        <w:rPr>
          <w:rFonts w:ascii="Times New Roman" w:hAnsi="Times New Roman"/>
          <w:sz w:val="22"/>
          <w:szCs w:val="22"/>
          <w:vertAlign w:val="subscript"/>
          <w:lang w:val="en-GB"/>
        </w:rPr>
        <w:t>20</w:t>
      </w:r>
      <w:r w:rsidR="000A232F" w:rsidRPr="00D603A6">
        <w:rPr>
          <w:rFonts w:ascii="Times New Roman" w:hAnsi="Times New Roman"/>
          <w:sz w:val="22"/>
          <w:szCs w:val="22"/>
          <w:lang w:val="en-GB"/>
        </w:rPr>
        <w:t>H</w:t>
      </w:r>
      <w:r w:rsidR="000A232F" w:rsidRPr="00D603A6">
        <w:rPr>
          <w:rFonts w:ascii="Times New Roman" w:hAnsi="Times New Roman"/>
          <w:sz w:val="22"/>
          <w:szCs w:val="22"/>
          <w:vertAlign w:val="subscript"/>
          <w:lang w:val="en-GB"/>
        </w:rPr>
        <w:t>18</w:t>
      </w:r>
      <w:r w:rsidR="000A232F" w:rsidRPr="00D603A6">
        <w:rPr>
          <w:rFonts w:ascii="Times New Roman" w:hAnsi="Times New Roman"/>
          <w:sz w:val="22"/>
          <w:szCs w:val="22"/>
          <w:lang w:val="en-GB"/>
        </w:rPr>
        <w:t>Fe</w:t>
      </w:r>
      <w:r w:rsidR="000A232F" w:rsidRPr="00D603A6">
        <w:rPr>
          <w:rFonts w:ascii="Times New Roman" w:hAnsi="Times New Roman"/>
          <w:sz w:val="22"/>
          <w:szCs w:val="22"/>
          <w:vertAlign w:val="subscript"/>
          <w:lang w:val="en-GB"/>
        </w:rPr>
        <w:t>2</w:t>
      </w:r>
      <w:r w:rsidR="000A232F" w:rsidRPr="00D603A6">
        <w:rPr>
          <w:rFonts w:ascii="Times New Roman" w:hAnsi="Times New Roman"/>
          <w:sz w:val="22"/>
          <w:szCs w:val="22"/>
          <w:lang w:val="en-GB"/>
        </w:rPr>
        <w:t>: 370.0107).</w:t>
      </w:r>
      <w:bookmarkEnd w:id="31"/>
      <w:bookmarkEnd w:id="32"/>
    </w:p>
    <w:p w:rsidR="000A232F" w:rsidRDefault="005954E1" w:rsidP="00D72425">
      <w:pPr>
        <w:widowControl w:val="0"/>
        <w:spacing w:before="60" w:after="60" w:line="336" w:lineRule="auto"/>
        <w:rPr>
          <w:rFonts w:ascii="Times New Roman" w:hAnsi="Times New Roman"/>
          <w:sz w:val="22"/>
          <w:szCs w:val="22"/>
          <w:lang w:val="en-GB"/>
        </w:rPr>
      </w:pPr>
      <w:r>
        <w:rPr>
          <w:noProof/>
        </w:rPr>
        <w:pict>
          <v:shape id="_x0000_s1027" type="#_x0000_t75" style="position:absolute;left:0;text-align:left;margin-left:.3pt;margin-top:1.5pt;width:79.5pt;height:59.85pt;z-index:251660288">
            <v:imagedata r:id="rId12" o:title="2"/>
            <w10:wrap type="square"/>
          </v:shape>
        </w:pict>
      </w:r>
      <w:r w:rsidR="000A232F" w:rsidRPr="00D603A6">
        <w:rPr>
          <w:rFonts w:ascii="Times New Roman" w:hAnsi="Times New Roman"/>
          <w:sz w:val="22"/>
          <w:szCs w:val="22"/>
          <w:lang w:val="en-GB"/>
        </w:rPr>
        <w:t xml:space="preserve">Solvent removal from selected combined fractions provided </w:t>
      </w:r>
      <w:r w:rsidR="000A232F" w:rsidRPr="00D603A6">
        <w:rPr>
          <w:rFonts w:ascii="Times New Roman" w:hAnsi="Times New Roman"/>
          <w:b/>
          <w:sz w:val="22"/>
          <w:szCs w:val="22"/>
          <w:lang w:val="en-GB"/>
        </w:rPr>
        <w:t>2</w:t>
      </w:r>
      <w:r w:rsidR="000A232F" w:rsidRPr="00D603A6">
        <w:rPr>
          <w:rFonts w:ascii="Times New Roman" w:hAnsi="Times New Roman"/>
          <w:sz w:val="22"/>
          <w:szCs w:val="22"/>
          <w:lang w:val="en-GB"/>
        </w:rPr>
        <w:t xml:space="preserve"> as an orange crystalline solid (0.008 g, 2%). </w:t>
      </w:r>
      <w:proofErr w:type="spellStart"/>
      <w:proofErr w:type="gramStart"/>
      <w:r w:rsidR="000A232F" w:rsidRPr="00D603A6">
        <w:rPr>
          <w:rFonts w:ascii="Times New Roman" w:hAnsi="Times New Roman"/>
          <w:i/>
          <w:sz w:val="22"/>
          <w:szCs w:val="22"/>
          <w:lang w:val="en-GB"/>
        </w:rPr>
        <w:t>R</w:t>
      </w:r>
      <w:r w:rsidR="000A232F" w:rsidRPr="00D603A6">
        <w:rPr>
          <w:rFonts w:ascii="Times New Roman" w:hAnsi="Times New Roman"/>
          <w:sz w:val="22"/>
          <w:szCs w:val="22"/>
          <w:vertAlign w:val="subscript"/>
          <w:lang w:val="en-GB"/>
        </w:rPr>
        <w:t>f</w:t>
      </w:r>
      <w:proofErr w:type="spellEnd"/>
      <w:proofErr w:type="gramEnd"/>
      <w:r w:rsidR="000A232F" w:rsidRPr="00D603A6">
        <w:rPr>
          <w:rFonts w:ascii="Times New Roman" w:hAnsi="Times New Roman"/>
          <w:sz w:val="22"/>
          <w:szCs w:val="22"/>
          <w:lang w:val="en-GB"/>
        </w:rPr>
        <w:t xml:space="preserve"> (silica; </w:t>
      </w:r>
      <w:r w:rsidR="000A232F" w:rsidRPr="00D603A6">
        <w:rPr>
          <w:rFonts w:ascii="Times New Roman" w:hAnsi="Times New Roman"/>
          <w:i/>
          <w:sz w:val="22"/>
          <w:szCs w:val="22"/>
          <w:lang w:val="en-GB"/>
        </w:rPr>
        <w:t>n-</w:t>
      </w:r>
      <w:r w:rsidR="000A232F" w:rsidRPr="00D603A6">
        <w:rPr>
          <w:rFonts w:ascii="Times New Roman" w:hAnsi="Times New Roman"/>
          <w:sz w:val="22"/>
          <w:szCs w:val="22"/>
          <w:lang w:val="en-GB"/>
        </w:rPr>
        <w:t>hexane/CH</w:t>
      </w:r>
      <w:r w:rsidR="000A232F" w:rsidRPr="00D603A6">
        <w:rPr>
          <w:rFonts w:ascii="Times New Roman" w:hAnsi="Times New Roman"/>
          <w:sz w:val="22"/>
          <w:szCs w:val="22"/>
          <w:vertAlign w:val="subscript"/>
          <w:lang w:val="en-GB"/>
        </w:rPr>
        <w:t>2</w:t>
      </w:r>
      <w:r w:rsidR="000A232F" w:rsidRPr="00D603A6">
        <w:rPr>
          <w:rFonts w:ascii="Times New Roman" w:hAnsi="Times New Roman"/>
          <w:sz w:val="22"/>
          <w:szCs w:val="22"/>
          <w:lang w:val="en-GB"/>
        </w:rPr>
        <w:t>Cl</w:t>
      </w:r>
      <w:r w:rsidR="000A232F" w:rsidRPr="00D603A6">
        <w:rPr>
          <w:rFonts w:ascii="Times New Roman" w:hAnsi="Times New Roman"/>
          <w:sz w:val="22"/>
          <w:szCs w:val="22"/>
          <w:vertAlign w:val="subscript"/>
          <w:lang w:val="en-GB"/>
        </w:rPr>
        <w:t xml:space="preserve">2 </w:t>
      </w:r>
      <w:r w:rsidR="000A232F" w:rsidRPr="00D603A6">
        <w:rPr>
          <w:rFonts w:ascii="Times New Roman" w:hAnsi="Times New Roman"/>
          <w:sz w:val="22"/>
          <w:szCs w:val="22"/>
          <w:lang w:val="en-GB"/>
        </w:rPr>
        <w:t xml:space="preserve">[4:1 v/v]) = 0.07. </w:t>
      </w:r>
      <w:r w:rsidR="000A232F" w:rsidRPr="00D603A6">
        <w:rPr>
          <w:rFonts w:ascii="Times New Roman" w:hAnsi="Times New Roman"/>
          <w:sz w:val="22"/>
          <w:szCs w:val="22"/>
          <w:vertAlign w:val="superscript"/>
          <w:lang w:val="en-GB"/>
        </w:rPr>
        <w:t>1</w:t>
      </w:r>
      <w:r w:rsidR="000A232F" w:rsidRPr="00D603A6">
        <w:rPr>
          <w:rFonts w:ascii="Times New Roman" w:hAnsi="Times New Roman"/>
          <w:sz w:val="22"/>
          <w:szCs w:val="22"/>
          <w:lang w:val="en-GB"/>
        </w:rPr>
        <w:t>H NMR (400 MHz, CDCl</w:t>
      </w:r>
      <w:r w:rsidR="000A232F" w:rsidRPr="00D603A6">
        <w:rPr>
          <w:rFonts w:ascii="Times New Roman" w:hAnsi="Times New Roman"/>
          <w:sz w:val="22"/>
          <w:szCs w:val="22"/>
          <w:vertAlign w:val="subscript"/>
          <w:lang w:val="en-GB"/>
        </w:rPr>
        <w:t>3</w:t>
      </w:r>
      <w:r w:rsidR="000A232F" w:rsidRPr="00D603A6">
        <w:rPr>
          <w:rFonts w:ascii="Times New Roman" w:hAnsi="Times New Roman"/>
          <w:sz w:val="22"/>
          <w:szCs w:val="22"/>
          <w:lang w:val="en-GB"/>
        </w:rPr>
        <w:t xml:space="preserve">): δ (ppm) 4.00 (pseudo-t, 2H; </w:t>
      </w:r>
      <w:proofErr w:type="spellStart"/>
      <w:r w:rsidR="000A232F" w:rsidRPr="00D603A6">
        <w:rPr>
          <w:rFonts w:ascii="Times New Roman" w:hAnsi="Times New Roman"/>
          <w:sz w:val="22"/>
          <w:szCs w:val="22"/>
          <w:lang w:val="en-GB"/>
        </w:rPr>
        <w:t>Cp</w:t>
      </w:r>
      <w:proofErr w:type="spellEnd"/>
      <w:r w:rsidR="000A232F" w:rsidRPr="00D603A6">
        <w:rPr>
          <w:rFonts w:ascii="Times New Roman" w:hAnsi="Times New Roman"/>
          <w:sz w:val="22"/>
          <w:szCs w:val="22"/>
          <w:lang w:val="en-GB"/>
        </w:rPr>
        <w:t xml:space="preserve">–H), 4.26 (s, 5H; </w:t>
      </w:r>
      <w:proofErr w:type="spellStart"/>
      <w:r w:rsidR="000A232F" w:rsidRPr="00D603A6">
        <w:rPr>
          <w:rFonts w:ascii="Times New Roman" w:hAnsi="Times New Roman"/>
          <w:sz w:val="22"/>
          <w:szCs w:val="22"/>
          <w:lang w:val="en-GB"/>
        </w:rPr>
        <w:t>Cp</w:t>
      </w:r>
      <w:proofErr w:type="spellEnd"/>
      <w:r w:rsidR="000A232F" w:rsidRPr="00D603A6">
        <w:rPr>
          <w:rFonts w:ascii="Times New Roman" w:hAnsi="Times New Roman"/>
          <w:sz w:val="22"/>
          <w:szCs w:val="22"/>
          <w:lang w:val="en-GB"/>
        </w:rPr>
        <w:t xml:space="preserve">–H), 4.56 (pseudo-t, 2H; </w:t>
      </w:r>
      <w:proofErr w:type="spellStart"/>
      <w:r w:rsidR="000A232F" w:rsidRPr="00D603A6">
        <w:rPr>
          <w:rFonts w:ascii="Times New Roman" w:hAnsi="Times New Roman"/>
          <w:sz w:val="22"/>
          <w:szCs w:val="22"/>
          <w:lang w:val="en-GB"/>
        </w:rPr>
        <w:t>Cp</w:t>
      </w:r>
      <w:proofErr w:type="spellEnd"/>
      <w:r w:rsidR="000A232F" w:rsidRPr="00D603A6">
        <w:rPr>
          <w:rFonts w:ascii="Times New Roman" w:hAnsi="Times New Roman"/>
          <w:sz w:val="22"/>
          <w:szCs w:val="22"/>
          <w:lang w:val="en-GB"/>
        </w:rPr>
        <w:t>–H), 7.16 (</w:t>
      </w:r>
      <w:proofErr w:type="spellStart"/>
      <w:r w:rsidR="000A232F" w:rsidRPr="00D603A6">
        <w:rPr>
          <w:rFonts w:ascii="Times New Roman" w:hAnsi="Times New Roman"/>
          <w:sz w:val="22"/>
          <w:szCs w:val="22"/>
          <w:lang w:val="en-GB"/>
        </w:rPr>
        <w:t>dt</w:t>
      </w:r>
      <w:proofErr w:type="spellEnd"/>
      <w:r w:rsidR="000A232F" w:rsidRPr="00D603A6">
        <w:rPr>
          <w:rFonts w:ascii="Times New Roman" w:hAnsi="Times New Roman"/>
          <w:sz w:val="22"/>
          <w:szCs w:val="22"/>
          <w:lang w:val="en-GB"/>
        </w:rPr>
        <w:t xml:space="preserve">, </w:t>
      </w:r>
      <w:r w:rsidR="000A232F" w:rsidRPr="00D603A6">
        <w:rPr>
          <w:rFonts w:ascii="Times New Roman" w:hAnsi="Times New Roman"/>
          <w:i/>
          <w:sz w:val="22"/>
          <w:szCs w:val="22"/>
          <w:lang w:val="en-GB"/>
        </w:rPr>
        <w:t>J</w:t>
      </w:r>
      <w:r w:rsidR="000A232F" w:rsidRPr="00D603A6">
        <w:rPr>
          <w:rFonts w:ascii="Times New Roman" w:hAnsi="Times New Roman"/>
          <w:sz w:val="22"/>
          <w:szCs w:val="22"/>
          <w:lang w:val="en-GB"/>
        </w:rPr>
        <w:t xml:space="preserve"> = 4.4, 1.4 Hz, 1H; C</w:t>
      </w:r>
      <w:bookmarkStart w:id="35" w:name="OLE_LINK19"/>
      <w:bookmarkStart w:id="36" w:name="OLE_LINK20"/>
      <w:r w:rsidR="000A232F" w:rsidRPr="00D603A6">
        <w:rPr>
          <w:rFonts w:ascii="Times New Roman" w:hAnsi="Times New Roman"/>
          <w:sz w:val="22"/>
          <w:szCs w:val="22"/>
          <w:lang w:val="en-GB"/>
        </w:rPr>
        <w:t>–</w:t>
      </w:r>
      <w:r w:rsidR="000A232F" w:rsidRPr="00D603A6">
        <w:rPr>
          <w:rFonts w:ascii="Times New Roman" w:hAnsi="Times New Roman"/>
          <w:i/>
          <w:sz w:val="22"/>
          <w:szCs w:val="22"/>
          <w:lang w:val="en-GB"/>
        </w:rPr>
        <w:t>H</w:t>
      </w:r>
      <w:r w:rsidR="000A232F" w:rsidRPr="00D603A6">
        <w:rPr>
          <w:rFonts w:ascii="Times New Roman" w:hAnsi="Times New Roman"/>
          <w:sz w:val="22"/>
          <w:szCs w:val="22"/>
          <w:vertAlign w:val="subscript"/>
          <w:lang w:val="en-GB"/>
        </w:rPr>
        <w:t>(3)</w:t>
      </w:r>
      <w:bookmarkEnd w:id="35"/>
      <w:bookmarkEnd w:id="36"/>
      <w:r w:rsidR="000A232F" w:rsidRPr="00D603A6">
        <w:rPr>
          <w:rFonts w:ascii="Times New Roman" w:hAnsi="Times New Roman"/>
          <w:sz w:val="22"/>
          <w:szCs w:val="22"/>
          <w:lang w:val="en-GB"/>
        </w:rPr>
        <w:t xml:space="preserve">), </w:t>
      </w:r>
      <w:bookmarkStart w:id="37" w:name="OLE_LINK21"/>
      <w:bookmarkStart w:id="38" w:name="OLE_LINK22"/>
      <w:r w:rsidR="000A232F" w:rsidRPr="00D603A6">
        <w:rPr>
          <w:rFonts w:ascii="Times New Roman" w:hAnsi="Times New Roman"/>
          <w:sz w:val="22"/>
          <w:szCs w:val="22"/>
          <w:lang w:val="en-GB"/>
        </w:rPr>
        <w:t>7.63 (</w:t>
      </w:r>
      <w:proofErr w:type="spellStart"/>
      <w:r w:rsidR="000A232F" w:rsidRPr="00D603A6">
        <w:rPr>
          <w:rFonts w:ascii="Times New Roman" w:hAnsi="Times New Roman"/>
          <w:sz w:val="22"/>
          <w:szCs w:val="22"/>
          <w:lang w:val="en-GB"/>
        </w:rPr>
        <w:t>dd</w:t>
      </w:r>
      <w:proofErr w:type="spellEnd"/>
      <w:r w:rsidR="000A232F" w:rsidRPr="00D603A6">
        <w:rPr>
          <w:rFonts w:ascii="Times New Roman" w:hAnsi="Times New Roman"/>
          <w:sz w:val="22"/>
          <w:szCs w:val="22"/>
          <w:lang w:val="en-GB"/>
        </w:rPr>
        <w:t xml:space="preserve">, </w:t>
      </w:r>
      <w:r w:rsidR="000A232F" w:rsidRPr="00D603A6">
        <w:rPr>
          <w:rFonts w:ascii="Times New Roman" w:hAnsi="Times New Roman"/>
          <w:i/>
          <w:sz w:val="22"/>
          <w:szCs w:val="22"/>
          <w:lang w:val="en-GB"/>
        </w:rPr>
        <w:t>J</w:t>
      </w:r>
      <w:r w:rsidR="000A232F" w:rsidRPr="00D603A6">
        <w:rPr>
          <w:rFonts w:ascii="Times New Roman" w:hAnsi="Times New Roman"/>
          <w:sz w:val="22"/>
          <w:szCs w:val="22"/>
          <w:lang w:val="en-GB"/>
        </w:rPr>
        <w:t xml:space="preserve"> = 5.0, 1.3 Hz, 1H; C–</w:t>
      </w:r>
      <w:r w:rsidR="000A232F" w:rsidRPr="00D603A6">
        <w:rPr>
          <w:rFonts w:ascii="Times New Roman" w:hAnsi="Times New Roman"/>
          <w:i/>
          <w:sz w:val="22"/>
          <w:szCs w:val="22"/>
          <w:lang w:val="en-GB"/>
        </w:rPr>
        <w:t>H</w:t>
      </w:r>
      <w:r w:rsidR="000A232F" w:rsidRPr="00D603A6">
        <w:rPr>
          <w:rFonts w:ascii="Times New Roman" w:hAnsi="Times New Roman"/>
          <w:sz w:val="22"/>
          <w:szCs w:val="22"/>
          <w:lang w:val="en-GB"/>
        </w:rPr>
        <w:t>)</w:t>
      </w:r>
      <w:bookmarkEnd w:id="37"/>
      <w:bookmarkEnd w:id="38"/>
      <w:r w:rsidR="000A232F" w:rsidRPr="00D603A6">
        <w:rPr>
          <w:rFonts w:ascii="Times New Roman" w:hAnsi="Times New Roman"/>
          <w:sz w:val="22"/>
          <w:szCs w:val="22"/>
          <w:lang w:val="en-GB"/>
        </w:rPr>
        <w:t>, 7.89 (</w:t>
      </w:r>
      <w:proofErr w:type="spellStart"/>
      <w:r w:rsidR="000A232F" w:rsidRPr="00D603A6">
        <w:rPr>
          <w:rFonts w:ascii="Times New Roman" w:hAnsi="Times New Roman"/>
          <w:sz w:val="22"/>
          <w:szCs w:val="22"/>
          <w:lang w:val="en-GB"/>
        </w:rPr>
        <w:t>dd</w:t>
      </w:r>
      <w:proofErr w:type="spellEnd"/>
      <w:r w:rsidR="000A232F" w:rsidRPr="00D603A6">
        <w:rPr>
          <w:rFonts w:ascii="Times New Roman" w:hAnsi="Times New Roman"/>
          <w:sz w:val="22"/>
          <w:szCs w:val="22"/>
          <w:lang w:val="en-GB"/>
        </w:rPr>
        <w:t xml:space="preserve">, </w:t>
      </w:r>
      <w:r w:rsidR="000A232F" w:rsidRPr="00D603A6">
        <w:rPr>
          <w:rFonts w:ascii="Times New Roman" w:hAnsi="Times New Roman"/>
          <w:i/>
          <w:sz w:val="22"/>
          <w:szCs w:val="22"/>
          <w:lang w:val="en-GB"/>
        </w:rPr>
        <w:t>J</w:t>
      </w:r>
      <w:r w:rsidR="000A232F" w:rsidRPr="00D603A6">
        <w:rPr>
          <w:rFonts w:ascii="Times New Roman" w:hAnsi="Times New Roman"/>
          <w:sz w:val="22"/>
          <w:szCs w:val="22"/>
          <w:lang w:val="en-GB"/>
        </w:rPr>
        <w:t xml:space="preserve"> = 3.8, 1.4 Hz, 1H; C–</w:t>
      </w:r>
      <w:r w:rsidR="000A232F" w:rsidRPr="00D603A6">
        <w:rPr>
          <w:rFonts w:ascii="Times New Roman" w:hAnsi="Times New Roman"/>
          <w:i/>
          <w:sz w:val="22"/>
          <w:szCs w:val="22"/>
          <w:lang w:val="en-GB"/>
        </w:rPr>
        <w:t>H</w:t>
      </w:r>
      <w:r w:rsidR="000A232F" w:rsidRPr="00D603A6">
        <w:rPr>
          <w:rFonts w:ascii="Times New Roman" w:hAnsi="Times New Roman"/>
          <w:sz w:val="22"/>
          <w:szCs w:val="22"/>
          <w:lang w:val="en-GB"/>
        </w:rPr>
        <w:t xml:space="preserve">). </w:t>
      </w:r>
      <w:r w:rsidR="000A232F" w:rsidRPr="00D603A6">
        <w:rPr>
          <w:rFonts w:ascii="Times New Roman" w:hAnsi="Times New Roman"/>
          <w:sz w:val="22"/>
          <w:szCs w:val="22"/>
          <w:vertAlign w:val="superscript"/>
          <w:lang w:val="en-GB"/>
        </w:rPr>
        <w:t>13</w:t>
      </w:r>
      <w:r w:rsidR="000A232F" w:rsidRPr="00D603A6">
        <w:rPr>
          <w:rFonts w:ascii="Times New Roman" w:hAnsi="Times New Roman"/>
          <w:sz w:val="22"/>
          <w:szCs w:val="22"/>
          <w:lang w:val="en-GB"/>
        </w:rPr>
        <w:t>C{</w:t>
      </w:r>
      <w:r w:rsidR="000A232F" w:rsidRPr="00D603A6">
        <w:rPr>
          <w:rFonts w:ascii="Times New Roman" w:hAnsi="Times New Roman"/>
          <w:sz w:val="22"/>
          <w:szCs w:val="22"/>
          <w:vertAlign w:val="superscript"/>
          <w:lang w:val="en-GB"/>
        </w:rPr>
        <w:t>1</w:t>
      </w:r>
      <w:r w:rsidR="000A232F" w:rsidRPr="00D603A6">
        <w:rPr>
          <w:rFonts w:ascii="Times New Roman" w:hAnsi="Times New Roman"/>
          <w:sz w:val="22"/>
          <w:szCs w:val="22"/>
          <w:lang w:val="en-GB"/>
        </w:rPr>
        <w:t>H} NMR (100 MHz, CDCl</w:t>
      </w:r>
      <w:r w:rsidR="000A232F" w:rsidRPr="00D603A6">
        <w:rPr>
          <w:rFonts w:ascii="Times New Roman" w:hAnsi="Times New Roman"/>
          <w:sz w:val="22"/>
          <w:szCs w:val="22"/>
          <w:vertAlign w:val="subscript"/>
          <w:lang w:val="en-GB"/>
        </w:rPr>
        <w:t>3</w:t>
      </w:r>
      <w:r w:rsidR="000A232F" w:rsidRPr="00D603A6">
        <w:rPr>
          <w:rFonts w:ascii="Times New Roman" w:hAnsi="Times New Roman"/>
          <w:sz w:val="22"/>
          <w:szCs w:val="22"/>
          <w:lang w:val="en-GB"/>
        </w:rPr>
        <w:t xml:space="preserve">): δ (ppm) 61.01 </w:t>
      </w:r>
      <w:bookmarkStart w:id="39" w:name="OLE_LINK23"/>
      <w:bookmarkStart w:id="40" w:name="OLE_LINK24"/>
      <w:r w:rsidR="000A232F" w:rsidRPr="00D603A6">
        <w:rPr>
          <w:rFonts w:ascii="Times New Roman" w:hAnsi="Times New Roman"/>
          <w:sz w:val="22"/>
          <w:szCs w:val="22"/>
          <w:lang w:val="en-GB"/>
        </w:rPr>
        <w:t xml:space="preserve">(2C; </w:t>
      </w:r>
      <w:proofErr w:type="spellStart"/>
      <w:r w:rsidR="000A232F" w:rsidRPr="00D603A6">
        <w:rPr>
          <w:rFonts w:ascii="Times New Roman" w:hAnsi="Times New Roman"/>
          <w:sz w:val="22"/>
          <w:szCs w:val="22"/>
          <w:lang w:val="en-GB"/>
        </w:rPr>
        <w:t>Cp</w:t>
      </w:r>
      <w:proofErr w:type="spellEnd"/>
      <w:r w:rsidR="000A232F" w:rsidRPr="00D603A6">
        <w:rPr>
          <w:rFonts w:ascii="Times New Roman" w:hAnsi="Times New Roman"/>
          <w:sz w:val="22"/>
          <w:szCs w:val="22"/>
          <w:lang w:val="en-GB"/>
        </w:rPr>
        <w:t xml:space="preserve">-R, </w:t>
      </w:r>
      <w:r w:rsidR="000A232F" w:rsidRPr="00D603A6">
        <w:rPr>
          <w:rFonts w:ascii="Times New Roman" w:hAnsi="Times New Roman"/>
          <w:i/>
          <w:sz w:val="22"/>
          <w:szCs w:val="22"/>
          <w:lang w:val="en-GB"/>
        </w:rPr>
        <w:t>C</w:t>
      </w:r>
      <w:r w:rsidR="000A232F" w:rsidRPr="00D603A6">
        <w:rPr>
          <w:rFonts w:ascii="Times New Roman" w:hAnsi="Times New Roman"/>
          <w:sz w:val="22"/>
          <w:szCs w:val="22"/>
          <w:lang w:val="en-GB"/>
        </w:rPr>
        <w:t>H)</w:t>
      </w:r>
      <w:bookmarkEnd w:id="39"/>
      <w:bookmarkEnd w:id="40"/>
      <w:r w:rsidR="000A232F" w:rsidRPr="00D603A6">
        <w:rPr>
          <w:rFonts w:ascii="Times New Roman" w:hAnsi="Times New Roman"/>
          <w:sz w:val="22"/>
          <w:szCs w:val="22"/>
          <w:lang w:val="en-GB"/>
        </w:rPr>
        <w:t xml:space="preserve">, 63.47 (2C; </w:t>
      </w:r>
      <w:proofErr w:type="spellStart"/>
      <w:r w:rsidR="000A232F" w:rsidRPr="00D603A6">
        <w:rPr>
          <w:rFonts w:ascii="Times New Roman" w:hAnsi="Times New Roman"/>
          <w:sz w:val="22"/>
          <w:szCs w:val="22"/>
          <w:lang w:val="en-GB"/>
        </w:rPr>
        <w:t>Cp</w:t>
      </w:r>
      <w:proofErr w:type="spellEnd"/>
      <w:r w:rsidR="000A232F" w:rsidRPr="00D603A6">
        <w:rPr>
          <w:rFonts w:ascii="Times New Roman" w:hAnsi="Times New Roman"/>
          <w:sz w:val="22"/>
          <w:szCs w:val="22"/>
          <w:lang w:val="en-GB"/>
        </w:rPr>
        <w:t xml:space="preserve">-R, </w:t>
      </w:r>
      <w:r w:rsidR="000A232F" w:rsidRPr="00D603A6">
        <w:rPr>
          <w:rFonts w:ascii="Times New Roman" w:hAnsi="Times New Roman"/>
          <w:i/>
          <w:sz w:val="22"/>
          <w:szCs w:val="22"/>
          <w:lang w:val="en-GB"/>
        </w:rPr>
        <w:t>C</w:t>
      </w:r>
      <w:r w:rsidR="000A232F" w:rsidRPr="00D603A6">
        <w:rPr>
          <w:rFonts w:ascii="Times New Roman" w:hAnsi="Times New Roman"/>
          <w:sz w:val="22"/>
          <w:szCs w:val="22"/>
          <w:lang w:val="en-GB"/>
        </w:rPr>
        <w:t xml:space="preserve">H), 69.56 (5C; </w:t>
      </w:r>
      <w:proofErr w:type="spellStart"/>
      <w:r w:rsidR="000A232F" w:rsidRPr="00D603A6">
        <w:rPr>
          <w:rFonts w:ascii="Times New Roman" w:hAnsi="Times New Roman"/>
          <w:sz w:val="22"/>
          <w:szCs w:val="22"/>
          <w:lang w:val="en-GB"/>
        </w:rPr>
        <w:t>Cp</w:t>
      </w:r>
      <w:proofErr w:type="spellEnd"/>
      <w:r w:rsidR="000A232F" w:rsidRPr="00D603A6">
        <w:rPr>
          <w:rFonts w:ascii="Times New Roman" w:hAnsi="Times New Roman"/>
          <w:sz w:val="22"/>
          <w:szCs w:val="22"/>
          <w:lang w:val="en-GB"/>
        </w:rPr>
        <w:t xml:space="preserve">, </w:t>
      </w:r>
      <w:r w:rsidR="000A232F" w:rsidRPr="00D603A6">
        <w:rPr>
          <w:rFonts w:ascii="Times New Roman" w:hAnsi="Times New Roman"/>
          <w:i/>
          <w:sz w:val="22"/>
          <w:szCs w:val="22"/>
          <w:lang w:val="en-GB"/>
        </w:rPr>
        <w:t>C</w:t>
      </w:r>
      <w:r w:rsidR="000A232F" w:rsidRPr="00D603A6">
        <w:rPr>
          <w:rFonts w:ascii="Times New Roman" w:hAnsi="Times New Roman"/>
          <w:sz w:val="22"/>
          <w:szCs w:val="22"/>
          <w:lang w:val="en-GB"/>
        </w:rPr>
        <w:t xml:space="preserve">H), 116.13 (1C; </w:t>
      </w:r>
      <w:proofErr w:type="spellStart"/>
      <w:r w:rsidR="000A232F" w:rsidRPr="00D603A6">
        <w:rPr>
          <w:rFonts w:ascii="Times New Roman" w:hAnsi="Times New Roman"/>
          <w:sz w:val="22"/>
          <w:szCs w:val="22"/>
          <w:lang w:val="en-GB"/>
        </w:rPr>
        <w:t>Cp</w:t>
      </w:r>
      <w:proofErr w:type="spellEnd"/>
      <w:r w:rsidR="000A232F" w:rsidRPr="00D603A6">
        <w:rPr>
          <w:rFonts w:ascii="Times New Roman" w:hAnsi="Times New Roman"/>
          <w:sz w:val="22"/>
          <w:szCs w:val="22"/>
          <w:lang w:val="en-GB"/>
        </w:rPr>
        <w:t xml:space="preserve">, </w:t>
      </w:r>
      <w:r w:rsidR="000A232F" w:rsidRPr="00D603A6">
        <w:rPr>
          <w:rFonts w:ascii="Times New Roman" w:hAnsi="Times New Roman"/>
          <w:i/>
          <w:sz w:val="22"/>
          <w:szCs w:val="22"/>
          <w:lang w:val="en-GB"/>
        </w:rPr>
        <w:t>C</w:t>
      </w:r>
      <w:r w:rsidR="000A232F" w:rsidRPr="00D603A6">
        <w:rPr>
          <w:rFonts w:ascii="Times New Roman" w:hAnsi="Times New Roman"/>
          <w:sz w:val="22"/>
          <w:szCs w:val="22"/>
          <w:lang w:val="en-GB"/>
        </w:rPr>
        <w:t xml:space="preserve">–O), 128.09 </w:t>
      </w:r>
      <w:bookmarkStart w:id="41" w:name="OLE_LINK25"/>
      <w:bookmarkStart w:id="42" w:name="OLE_LINK26"/>
      <w:r w:rsidR="000A232F" w:rsidRPr="00D603A6">
        <w:rPr>
          <w:rFonts w:ascii="Times New Roman" w:hAnsi="Times New Roman"/>
          <w:sz w:val="22"/>
          <w:szCs w:val="22"/>
          <w:lang w:val="en-GB"/>
        </w:rPr>
        <w:t>(1C; C</w:t>
      </w:r>
      <w:r w:rsidR="000A232F" w:rsidRPr="00D603A6">
        <w:rPr>
          <w:rFonts w:ascii="Times New Roman" w:hAnsi="Times New Roman"/>
          <w:sz w:val="22"/>
          <w:szCs w:val="22"/>
          <w:vertAlign w:val="subscript"/>
          <w:lang w:val="en-GB"/>
        </w:rPr>
        <w:t>4</w:t>
      </w:r>
      <w:r w:rsidR="000A232F" w:rsidRPr="00D603A6">
        <w:rPr>
          <w:rFonts w:ascii="Times New Roman" w:hAnsi="Times New Roman"/>
          <w:sz w:val="22"/>
          <w:szCs w:val="22"/>
          <w:lang w:val="en-GB"/>
        </w:rPr>
        <w:t>H</w:t>
      </w:r>
      <w:r w:rsidR="000A232F" w:rsidRPr="00D603A6">
        <w:rPr>
          <w:rFonts w:ascii="Times New Roman" w:hAnsi="Times New Roman"/>
          <w:sz w:val="22"/>
          <w:szCs w:val="22"/>
          <w:vertAlign w:val="subscript"/>
          <w:lang w:val="en-GB"/>
        </w:rPr>
        <w:t>3</w:t>
      </w:r>
      <w:r w:rsidR="000A232F" w:rsidRPr="00D603A6">
        <w:rPr>
          <w:rFonts w:ascii="Times New Roman" w:hAnsi="Times New Roman"/>
          <w:sz w:val="22"/>
          <w:szCs w:val="22"/>
          <w:lang w:val="en-GB"/>
        </w:rPr>
        <w:t xml:space="preserve">S, </w:t>
      </w:r>
      <w:r w:rsidR="000A232F" w:rsidRPr="00D603A6">
        <w:rPr>
          <w:rFonts w:ascii="Times New Roman" w:hAnsi="Times New Roman"/>
          <w:i/>
          <w:sz w:val="22"/>
          <w:szCs w:val="22"/>
          <w:lang w:val="en-GB"/>
        </w:rPr>
        <w:t>C</w:t>
      </w:r>
      <w:r w:rsidR="000A232F" w:rsidRPr="00D603A6">
        <w:rPr>
          <w:rFonts w:ascii="Times New Roman" w:hAnsi="Times New Roman"/>
          <w:sz w:val="22"/>
          <w:szCs w:val="22"/>
          <w:lang w:val="en-GB"/>
        </w:rPr>
        <w:t>H)</w:t>
      </w:r>
      <w:bookmarkEnd w:id="41"/>
      <w:bookmarkEnd w:id="42"/>
      <w:r w:rsidR="000A232F" w:rsidRPr="00D603A6">
        <w:rPr>
          <w:rFonts w:ascii="Times New Roman" w:hAnsi="Times New Roman"/>
          <w:sz w:val="22"/>
          <w:szCs w:val="22"/>
          <w:lang w:val="en-GB"/>
        </w:rPr>
        <w:t>, 133.22 (1C; C</w:t>
      </w:r>
      <w:r w:rsidR="000A232F" w:rsidRPr="00D603A6">
        <w:rPr>
          <w:rFonts w:ascii="Times New Roman" w:hAnsi="Times New Roman"/>
          <w:sz w:val="22"/>
          <w:szCs w:val="22"/>
          <w:vertAlign w:val="subscript"/>
          <w:lang w:val="en-GB"/>
        </w:rPr>
        <w:t>4</w:t>
      </w:r>
      <w:r w:rsidR="000A232F" w:rsidRPr="00D603A6">
        <w:rPr>
          <w:rFonts w:ascii="Times New Roman" w:hAnsi="Times New Roman"/>
          <w:sz w:val="22"/>
          <w:szCs w:val="22"/>
          <w:lang w:val="en-GB"/>
        </w:rPr>
        <w:t>H</w:t>
      </w:r>
      <w:r w:rsidR="000A232F" w:rsidRPr="00D603A6">
        <w:rPr>
          <w:rFonts w:ascii="Times New Roman" w:hAnsi="Times New Roman"/>
          <w:sz w:val="22"/>
          <w:szCs w:val="22"/>
          <w:vertAlign w:val="subscript"/>
          <w:lang w:val="en-GB"/>
        </w:rPr>
        <w:t>3</w:t>
      </w:r>
      <w:r w:rsidR="000A232F" w:rsidRPr="00D603A6">
        <w:rPr>
          <w:rFonts w:ascii="Times New Roman" w:hAnsi="Times New Roman"/>
          <w:sz w:val="22"/>
          <w:szCs w:val="22"/>
          <w:lang w:val="en-GB"/>
        </w:rPr>
        <w:t xml:space="preserve">S, </w:t>
      </w:r>
      <w:r w:rsidR="000A232F" w:rsidRPr="00D603A6">
        <w:rPr>
          <w:rFonts w:ascii="Times New Roman" w:hAnsi="Times New Roman"/>
          <w:i/>
          <w:sz w:val="22"/>
          <w:szCs w:val="22"/>
          <w:lang w:val="en-GB"/>
        </w:rPr>
        <w:t>C</w:t>
      </w:r>
      <w:r w:rsidR="000A232F" w:rsidRPr="00D603A6">
        <w:rPr>
          <w:rFonts w:ascii="Times New Roman" w:hAnsi="Times New Roman"/>
          <w:sz w:val="22"/>
          <w:szCs w:val="22"/>
          <w:lang w:val="en-GB"/>
        </w:rPr>
        <w:t>H), 133.32 (1C; C</w:t>
      </w:r>
      <w:r w:rsidR="000A232F" w:rsidRPr="00D603A6">
        <w:rPr>
          <w:rFonts w:ascii="Times New Roman" w:hAnsi="Times New Roman"/>
          <w:sz w:val="22"/>
          <w:szCs w:val="22"/>
          <w:vertAlign w:val="subscript"/>
          <w:lang w:val="en-GB"/>
        </w:rPr>
        <w:t>4</w:t>
      </w:r>
      <w:r w:rsidR="000A232F" w:rsidRPr="00D603A6">
        <w:rPr>
          <w:rFonts w:ascii="Times New Roman" w:hAnsi="Times New Roman"/>
          <w:sz w:val="22"/>
          <w:szCs w:val="22"/>
          <w:lang w:val="en-GB"/>
        </w:rPr>
        <w:t>H</w:t>
      </w:r>
      <w:r w:rsidR="000A232F" w:rsidRPr="00D603A6">
        <w:rPr>
          <w:rFonts w:ascii="Times New Roman" w:hAnsi="Times New Roman"/>
          <w:sz w:val="22"/>
          <w:szCs w:val="22"/>
          <w:vertAlign w:val="subscript"/>
          <w:lang w:val="en-GB"/>
        </w:rPr>
        <w:t>3</w:t>
      </w:r>
      <w:r w:rsidR="000A232F" w:rsidRPr="00D603A6">
        <w:rPr>
          <w:rFonts w:ascii="Times New Roman" w:hAnsi="Times New Roman"/>
          <w:sz w:val="22"/>
          <w:szCs w:val="22"/>
          <w:lang w:val="en-GB"/>
        </w:rPr>
        <w:t xml:space="preserve">S, </w:t>
      </w:r>
      <w:r w:rsidR="000A232F" w:rsidRPr="00D603A6">
        <w:rPr>
          <w:rFonts w:ascii="Times New Roman" w:hAnsi="Times New Roman"/>
          <w:i/>
          <w:sz w:val="22"/>
          <w:szCs w:val="22"/>
          <w:lang w:val="en-GB"/>
        </w:rPr>
        <w:t>C</w:t>
      </w:r>
      <w:r w:rsidR="000A232F" w:rsidRPr="00D603A6">
        <w:rPr>
          <w:rFonts w:ascii="Times New Roman" w:hAnsi="Times New Roman"/>
          <w:sz w:val="22"/>
          <w:szCs w:val="22"/>
          <w:lang w:val="en-GB"/>
        </w:rPr>
        <w:t>–CO</w:t>
      </w:r>
      <w:r w:rsidR="000A232F" w:rsidRPr="00D603A6">
        <w:rPr>
          <w:rFonts w:ascii="Times New Roman" w:hAnsi="Times New Roman"/>
          <w:sz w:val="22"/>
          <w:szCs w:val="22"/>
          <w:vertAlign w:val="subscript"/>
          <w:lang w:val="en-GB"/>
        </w:rPr>
        <w:t>2</w:t>
      </w:r>
      <w:r w:rsidR="000A232F" w:rsidRPr="00D603A6">
        <w:rPr>
          <w:rFonts w:ascii="Times New Roman" w:hAnsi="Times New Roman"/>
          <w:sz w:val="22"/>
          <w:szCs w:val="22"/>
          <w:lang w:val="en-GB"/>
        </w:rPr>
        <w:t>Fc), 134.24 (</w:t>
      </w:r>
      <w:bookmarkStart w:id="43" w:name="OLE_LINK27"/>
      <w:bookmarkStart w:id="44" w:name="OLE_LINK28"/>
      <w:r w:rsidR="000A232F" w:rsidRPr="00D603A6">
        <w:rPr>
          <w:rFonts w:ascii="Times New Roman" w:hAnsi="Times New Roman"/>
          <w:sz w:val="22"/>
          <w:szCs w:val="22"/>
          <w:lang w:val="en-GB"/>
        </w:rPr>
        <w:t>1C; C</w:t>
      </w:r>
      <w:r w:rsidR="000A232F" w:rsidRPr="00D603A6">
        <w:rPr>
          <w:rFonts w:ascii="Times New Roman" w:hAnsi="Times New Roman"/>
          <w:sz w:val="22"/>
          <w:szCs w:val="22"/>
          <w:vertAlign w:val="subscript"/>
          <w:lang w:val="en-GB"/>
        </w:rPr>
        <w:t>4</w:t>
      </w:r>
      <w:r w:rsidR="000A232F" w:rsidRPr="00D603A6">
        <w:rPr>
          <w:rFonts w:ascii="Times New Roman" w:hAnsi="Times New Roman"/>
          <w:sz w:val="22"/>
          <w:szCs w:val="22"/>
          <w:lang w:val="en-GB"/>
        </w:rPr>
        <w:t>H</w:t>
      </w:r>
      <w:r w:rsidR="000A232F" w:rsidRPr="00D603A6">
        <w:rPr>
          <w:rFonts w:ascii="Times New Roman" w:hAnsi="Times New Roman"/>
          <w:sz w:val="22"/>
          <w:szCs w:val="22"/>
          <w:vertAlign w:val="subscript"/>
          <w:lang w:val="en-GB"/>
        </w:rPr>
        <w:t>3</w:t>
      </w:r>
      <w:r w:rsidR="000A232F" w:rsidRPr="00D603A6">
        <w:rPr>
          <w:rFonts w:ascii="Times New Roman" w:hAnsi="Times New Roman"/>
          <w:sz w:val="22"/>
          <w:szCs w:val="22"/>
          <w:lang w:val="en-GB"/>
        </w:rPr>
        <w:t>S</w:t>
      </w:r>
      <w:bookmarkEnd w:id="43"/>
      <w:bookmarkEnd w:id="44"/>
      <w:r w:rsidR="000A232F" w:rsidRPr="00D603A6">
        <w:rPr>
          <w:rFonts w:ascii="Times New Roman" w:hAnsi="Times New Roman"/>
          <w:sz w:val="22"/>
          <w:szCs w:val="22"/>
          <w:lang w:val="en-GB"/>
        </w:rPr>
        <w:t xml:space="preserve">, </w:t>
      </w:r>
      <w:r w:rsidR="000A232F" w:rsidRPr="00D603A6">
        <w:rPr>
          <w:rFonts w:ascii="Times New Roman" w:hAnsi="Times New Roman"/>
          <w:i/>
          <w:sz w:val="22"/>
          <w:szCs w:val="22"/>
          <w:lang w:val="en-GB"/>
        </w:rPr>
        <w:t>C</w:t>
      </w:r>
      <w:r w:rsidR="000A232F" w:rsidRPr="00D603A6">
        <w:rPr>
          <w:rFonts w:ascii="Times New Roman" w:hAnsi="Times New Roman"/>
          <w:sz w:val="22"/>
          <w:szCs w:val="22"/>
          <w:lang w:val="en-GB"/>
        </w:rPr>
        <w:t xml:space="preserve">H), 160.55 (1C; </w:t>
      </w:r>
      <w:r w:rsidR="000A232F" w:rsidRPr="00D603A6">
        <w:rPr>
          <w:rFonts w:ascii="Times New Roman" w:hAnsi="Times New Roman"/>
          <w:i/>
          <w:sz w:val="22"/>
          <w:szCs w:val="22"/>
          <w:lang w:val="en-GB"/>
        </w:rPr>
        <w:t>C</w:t>
      </w:r>
      <w:r w:rsidR="000A232F" w:rsidRPr="00D603A6">
        <w:rPr>
          <w:rFonts w:ascii="Times New Roman" w:hAnsi="Times New Roman"/>
          <w:sz w:val="22"/>
          <w:szCs w:val="22"/>
          <w:lang w:val="en-GB"/>
        </w:rPr>
        <w:t>=O). HR-MS ES+: m/z 311.9922 ([M</w:t>
      </w:r>
      <w:proofErr w:type="gramStart"/>
      <w:r w:rsidR="000A232F" w:rsidRPr="00D603A6">
        <w:rPr>
          <w:rFonts w:ascii="Times New Roman" w:hAnsi="Times New Roman"/>
          <w:sz w:val="22"/>
          <w:szCs w:val="22"/>
          <w:lang w:val="en-GB"/>
        </w:rPr>
        <w:t>]</w:t>
      </w:r>
      <w:r w:rsidR="000A232F" w:rsidRPr="007C1B26">
        <w:rPr>
          <w:rFonts w:ascii="Times New Roman" w:hAnsi="Times New Roman"/>
          <w:sz w:val="22"/>
          <w:szCs w:val="22"/>
          <w:vertAlign w:val="superscript"/>
          <w:lang w:val="en-GB"/>
        </w:rPr>
        <w:t>+</w:t>
      </w:r>
      <w:proofErr w:type="gramEnd"/>
      <w:r w:rsidR="000A232F" w:rsidRPr="00D603A6">
        <w:rPr>
          <w:rFonts w:ascii="Times New Roman" w:hAnsi="Times New Roman"/>
          <w:sz w:val="22"/>
          <w:szCs w:val="22"/>
          <w:lang w:val="en-GB"/>
        </w:rPr>
        <w:t xml:space="preserve"> calc. for </w:t>
      </w:r>
      <w:bookmarkStart w:id="45" w:name="OLE_LINK15"/>
      <w:bookmarkStart w:id="46" w:name="OLE_LINK16"/>
      <w:r w:rsidR="000A232F" w:rsidRPr="00D603A6">
        <w:rPr>
          <w:rFonts w:ascii="Times New Roman" w:hAnsi="Times New Roman"/>
          <w:sz w:val="22"/>
          <w:szCs w:val="22"/>
          <w:lang w:val="en-GB"/>
        </w:rPr>
        <w:t>C</w:t>
      </w:r>
      <w:r w:rsidR="000A232F" w:rsidRPr="00D603A6">
        <w:rPr>
          <w:rFonts w:ascii="Times New Roman" w:hAnsi="Times New Roman"/>
          <w:sz w:val="22"/>
          <w:szCs w:val="22"/>
          <w:vertAlign w:val="subscript"/>
          <w:lang w:val="en-GB"/>
        </w:rPr>
        <w:t>15</w:t>
      </w:r>
      <w:r w:rsidR="000A232F" w:rsidRPr="00D603A6">
        <w:rPr>
          <w:rFonts w:ascii="Times New Roman" w:hAnsi="Times New Roman"/>
          <w:sz w:val="22"/>
          <w:szCs w:val="22"/>
          <w:lang w:val="en-GB"/>
        </w:rPr>
        <w:t>H</w:t>
      </w:r>
      <w:r w:rsidR="000A232F" w:rsidRPr="00D603A6">
        <w:rPr>
          <w:rFonts w:ascii="Times New Roman" w:hAnsi="Times New Roman"/>
          <w:sz w:val="22"/>
          <w:szCs w:val="22"/>
          <w:vertAlign w:val="subscript"/>
          <w:lang w:val="en-GB"/>
        </w:rPr>
        <w:t>12</w:t>
      </w:r>
      <w:r w:rsidR="000A232F" w:rsidRPr="00D603A6">
        <w:rPr>
          <w:rFonts w:ascii="Times New Roman" w:hAnsi="Times New Roman"/>
          <w:sz w:val="22"/>
          <w:szCs w:val="22"/>
          <w:lang w:val="en-GB"/>
        </w:rPr>
        <w:t>FeO</w:t>
      </w:r>
      <w:r w:rsidR="000A232F" w:rsidRPr="00D603A6">
        <w:rPr>
          <w:rFonts w:ascii="Times New Roman" w:hAnsi="Times New Roman"/>
          <w:sz w:val="22"/>
          <w:szCs w:val="22"/>
          <w:vertAlign w:val="subscript"/>
          <w:lang w:val="en-GB"/>
        </w:rPr>
        <w:t>2</w:t>
      </w:r>
      <w:r w:rsidR="000A232F" w:rsidRPr="00D603A6">
        <w:rPr>
          <w:rFonts w:ascii="Times New Roman" w:hAnsi="Times New Roman"/>
          <w:sz w:val="22"/>
          <w:szCs w:val="22"/>
          <w:lang w:val="en-GB"/>
        </w:rPr>
        <w:t>S</w:t>
      </w:r>
      <w:bookmarkEnd w:id="45"/>
      <w:bookmarkEnd w:id="46"/>
      <w:r w:rsidR="000A232F" w:rsidRPr="00D603A6">
        <w:rPr>
          <w:rFonts w:ascii="Times New Roman" w:hAnsi="Times New Roman"/>
          <w:sz w:val="22"/>
          <w:szCs w:val="22"/>
          <w:lang w:val="en-GB"/>
        </w:rPr>
        <w:t>: 311.9907).</w:t>
      </w:r>
      <w:r w:rsidR="000A232F" w:rsidRPr="009A402E">
        <w:t xml:space="preserve"> </w:t>
      </w:r>
      <w:r w:rsidR="000A232F" w:rsidRPr="009A402E">
        <w:rPr>
          <w:rFonts w:ascii="Times New Roman" w:hAnsi="Times New Roman"/>
          <w:sz w:val="22"/>
          <w:szCs w:val="22"/>
          <w:lang w:val="en-GB"/>
        </w:rPr>
        <w:t>(Found: C,</w:t>
      </w:r>
      <w:r w:rsidR="000A232F">
        <w:rPr>
          <w:rFonts w:ascii="Times New Roman" w:hAnsi="Times New Roman"/>
          <w:sz w:val="22"/>
          <w:szCs w:val="22"/>
          <w:lang w:val="en-GB"/>
        </w:rPr>
        <w:t xml:space="preserve"> 57.56</w:t>
      </w:r>
      <w:r w:rsidR="000A232F" w:rsidRPr="009A402E">
        <w:rPr>
          <w:rFonts w:ascii="Times New Roman" w:hAnsi="Times New Roman"/>
          <w:sz w:val="22"/>
          <w:szCs w:val="22"/>
          <w:lang w:val="en-GB"/>
        </w:rPr>
        <w:t xml:space="preserve">; H, </w:t>
      </w:r>
      <w:r w:rsidR="000A232F">
        <w:rPr>
          <w:rFonts w:ascii="Times New Roman" w:hAnsi="Times New Roman"/>
          <w:sz w:val="22"/>
          <w:szCs w:val="22"/>
          <w:lang w:val="en-GB"/>
        </w:rPr>
        <w:t xml:space="preserve">3.94. </w:t>
      </w:r>
      <w:r w:rsidR="000A232F" w:rsidRPr="009A402E">
        <w:rPr>
          <w:rFonts w:ascii="Times New Roman" w:hAnsi="Times New Roman"/>
          <w:sz w:val="22"/>
          <w:szCs w:val="22"/>
          <w:lang w:val="en-GB"/>
        </w:rPr>
        <w:t>Calc.</w:t>
      </w:r>
      <w:r w:rsidR="000A232F">
        <w:rPr>
          <w:rFonts w:ascii="Times New Roman" w:hAnsi="Times New Roman"/>
          <w:sz w:val="22"/>
          <w:szCs w:val="22"/>
          <w:lang w:val="en-GB"/>
        </w:rPr>
        <w:t xml:space="preserve"> for </w:t>
      </w:r>
      <w:r w:rsidR="000A232F" w:rsidRPr="009A402E">
        <w:rPr>
          <w:rFonts w:ascii="Times New Roman" w:hAnsi="Times New Roman"/>
          <w:sz w:val="22"/>
          <w:szCs w:val="22"/>
          <w:lang w:val="en-GB"/>
        </w:rPr>
        <w:t>C</w:t>
      </w:r>
      <w:r w:rsidR="000A232F" w:rsidRPr="009A402E">
        <w:rPr>
          <w:rFonts w:ascii="Times New Roman" w:hAnsi="Times New Roman"/>
          <w:sz w:val="22"/>
          <w:szCs w:val="22"/>
          <w:vertAlign w:val="subscript"/>
          <w:lang w:val="en-GB"/>
        </w:rPr>
        <w:t>15</w:t>
      </w:r>
      <w:r w:rsidR="000A232F" w:rsidRPr="009A402E">
        <w:rPr>
          <w:rFonts w:ascii="Times New Roman" w:hAnsi="Times New Roman"/>
          <w:sz w:val="22"/>
          <w:szCs w:val="22"/>
          <w:lang w:val="en-GB"/>
        </w:rPr>
        <w:t>H</w:t>
      </w:r>
      <w:r w:rsidR="000A232F" w:rsidRPr="009A402E">
        <w:rPr>
          <w:rFonts w:ascii="Times New Roman" w:hAnsi="Times New Roman"/>
          <w:sz w:val="22"/>
          <w:szCs w:val="22"/>
          <w:vertAlign w:val="subscript"/>
          <w:lang w:val="en-GB"/>
        </w:rPr>
        <w:t>12</w:t>
      </w:r>
      <w:r w:rsidR="000A232F">
        <w:rPr>
          <w:rFonts w:ascii="Times New Roman" w:hAnsi="Times New Roman"/>
          <w:sz w:val="22"/>
          <w:szCs w:val="22"/>
          <w:lang w:val="en-GB"/>
        </w:rPr>
        <w:t>FeO</w:t>
      </w:r>
      <w:r w:rsidR="000A232F" w:rsidRPr="009A402E">
        <w:rPr>
          <w:rFonts w:ascii="Times New Roman" w:hAnsi="Times New Roman"/>
          <w:sz w:val="22"/>
          <w:szCs w:val="22"/>
          <w:vertAlign w:val="subscript"/>
          <w:lang w:val="en-GB"/>
        </w:rPr>
        <w:t>2</w:t>
      </w:r>
      <w:r w:rsidR="000A232F">
        <w:rPr>
          <w:rFonts w:ascii="Times New Roman" w:hAnsi="Times New Roman"/>
          <w:sz w:val="22"/>
          <w:szCs w:val="22"/>
          <w:lang w:val="en-GB"/>
        </w:rPr>
        <w:t>S</w:t>
      </w:r>
      <w:r w:rsidR="000A232F" w:rsidRPr="009A402E">
        <w:rPr>
          <w:rFonts w:ascii="Times New Roman" w:hAnsi="Times New Roman"/>
          <w:sz w:val="22"/>
          <w:szCs w:val="22"/>
          <w:lang w:val="en-GB"/>
        </w:rPr>
        <w:t xml:space="preserve">: C, </w:t>
      </w:r>
      <w:r w:rsidR="000A232F">
        <w:rPr>
          <w:rFonts w:ascii="Times New Roman" w:hAnsi="Times New Roman"/>
          <w:sz w:val="22"/>
          <w:szCs w:val="22"/>
          <w:lang w:val="en-GB"/>
        </w:rPr>
        <w:t>57.71</w:t>
      </w:r>
      <w:r w:rsidR="000A232F" w:rsidRPr="009A402E">
        <w:rPr>
          <w:rFonts w:ascii="Times New Roman" w:hAnsi="Times New Roman"/>
          <w:sz w:val="22"/>
          <w:szCs w:val="22"/>
          <w:lang w:val="en-GB"/>
        </w:rPr>
        <w:t xml:space="preserve">; H, </w:t>
      </w:r>
      <w:r w:rsidR="000A232F">
        <w:rPr>
          <w:rFonts w:ascii="Times New Roman" w:hAnsi="Times New Roman"/>
          <w:sz w:val="22"/>
          <w:szCs w:val="22"/>
          <w:lang w:val="en-GB"/>
        </w:rPr>
        <w:t>3.87</w:t>
      </w:r>
      <w:r w:rsidR="000A232F" w:rsidRPr="009A402E">
        <w:rPr>
          <w:rFonts w:ascii="Times New Roman" w:hAnsi="Times New Roman"/>
          <w:sz w:val="22"/>
          <w:szCs w:val="22"/>
          <w:lang w:val="en-GB"/>
        </w:rPr>
        <w:t>%).</w:t>
      </w:r>
    </w:p>
    <w:p w:rsidR="000A232F" w:rsidRPr="00D603A6" w:rsidRDefault="000A232F" w:rsidP="00D72425">
      <w:pPr>
        <w:widowControl w:val="0"/>
        <w:rPr>
          <w:rFonts w:ascii="Times New Roman" w:hAnsi="Times New Roman"/>
          <w:b/>
          <w:sz w:val="22"/>
          <w:szCs w:val="22"/>
          <w:lang w:val="en-GB"/>
        </w:rPr>
      </w:pPr>
      <w:r w:rsidRPr="00D603A6">
        <w:rPr>
          <w:rFonts w:ascii="Times New Roman" w:hAnsi="Times New Roman"/>
          <w:b/>
          <w:sz w:val="22"/>
          <w:szCs w:val="22"/>
          <w:lang w:val="en-GB"/>
        </w:rPr>
        <w:t>1</w:t>
      </w:r>
      <w:proofErr w:type="gramStart"/>
      <w:r w:rsidRPr="00D603A6">
        <w:rPr>
          <w:rFonts w:ascii="Times New Roman" w:hAnsi="Times New Roman"/>
          <w:b/>
          <w:sz w:val="22"/>
          <w:szCs w:val="22"/>
          <w:lang w:val="en-GB"/>
        </w:rPr>
        <w:t>,1’</w:t>
      </w:r>
      <w:proofErr w:type="gramEnd"/>
      <w:r w:rsidRPr="00D603A6">
        <w:rPr>
          <w:rFonts w:ascii="Times New Roman" w:hAnsi="Times New Roman"/>
          <w:b/>
          <w:sz w:val="22"/>
          <w:szCs w:val="22"/>
          <w:lang w:val="en-GB"/>
        </w:rPr>
        <w:t>-Diiodoferrocene (fc</w:t>
      </w:r>
      <w:r w:rsidRPr="00D603A6">
        <w:rPr>
          <w:rFonts w:ascii="Times New Roman" w:hAnsi="Times New Roman"/>
          <w:b/>
          <w:sz w:val="22"/>
          <w:szCs w:val="22"/>
          <w:vertAlign w:val="subscript"/>
          <w:lang w:val="en-GB"/>
        </w:rPr>
        <w:t>1</w:t>
      </w:r>
      <w:r w:rsidRPr="00D603A6">
        <w:rPr>
          <w:rFonts w:ascii="Times New Roman" w:hAnsi="Times New Roman"/>
          <w:b/>
          <w:sz w:val="22"/>
          <w:szCs w:val="22"/>
          <w:lang w:val="en-GB"/>
        </w:rPr>
        <w:t>I</w:t>
      </w:r>
      <w:r w:rsidRPr="00D603A6">
        <w:rPr>
          <w:rFonts w:ascii="Times New Roman" w:hAnsi="Times New Roman"/>
          <w:b/>
          <w:sz w:val="22"/>
          <w:szCs w:val="22"/>
          <w:vertAlign w:val="subscript"/>
          <w:lang w:val="en-GB"/>
        </w:rPr>
        <w:t>2</w:t>
      </w:r>
      <w:r w:rsidRPr="00D603A6">
        <w:rPr>
          <w:rFonts w:ascii="Times New Roman" w:hAnsi="Times New Roman"/>
          <w:b/>
          <w:sz w:val="22"/>
          <w:szCs w:val="22"/>
          <w:lang w:val="en-GB"/>
        </w:rPr>
        <w:t>), 1,1</w:t>
      </w:r>
      <w:r w:rsidR="005954E1">
        <w:rPr>
          <w:rFonts w:ascii="Times New Roman" w:hAnsi="Times New Roman"/>
          <w:b/>
          <w:sz w:val="22"/>
          <w:szCs w:val="22"/>
          <w:lang w:val="en-GB"/>
        </w:rPr>
        <w:t>’’</w:t>
      </w:r>
      <w:r w:rsidRPr="00D603A6">
        <w:rPr>
          <w:rFonts w:ascii="Times New Roman" w:hAnsi="Times New Roman"/>
          <w:b/>
          <w:sz w:val="22"/>
          <w:szCs w:val="22"/>
          <w:lang w:val="en-GB"/>
        </w:rPr>
        <w:t>’-diiodobiferrocene (fc</w:t>
      </w:r>
      <w:r w:rsidRPr="00D603A6">
        <w:rPr>
          <w:rFonts w:ascii="Times New Roman" w:hAnsi="Times New Roman"/>
          <w:b/>
          <w:sz w:val="22"/>
          <w:szCs w:val="22"/>
          <w:vertAlign w:val="subscript"/>
          <w:lang w:val="en-GB"/>
        </w:rPr>
        <w:t>2</w:t>
      </w:r>
      <w:r w:rsidRPr="00D603A6">
        <w:rPr>
          <w:rFonts w:ascii="Times New Roman" w:hAnsi="Times New Roman"/>
          <w:b/>
          <w:sz w:val="22"/>
          <w:szCs w:val="22"/>
          <w:lang w:val="en-GB"/>
        </w:rPr>
        <w:t>I</w:t>
      </w:r>
      <w:r w:rsidRPr="00D603A6">
        <w:rPr>
          <w:rFonts w:ascii="Times New Roman" w:hAnsi="Times New Roman"/>
          <w:b/>
          <w:sz w:val="22"/>
          <w:szCs w:val="22"/>
          <w:vertAlign w:val="subscript"/>
          <w:lang w:val="en-GB"/>
        </w:rPr>
        <w:t>2</w:t>
      </w:r>
      <w:r w:rsidRPr="00D603A6">
        <w:rPr>
          <w:rFonts w:ascii="Times New Roman" w:hAnsi="Times New Roman"/>
          <w:b/>
          <w:sz w:val="22"/>
          <w:szCs w:val="22"/>
          <w:lang w:val="en-GB"/>
        </w:rPr>
        <w:t>)</w:t>
      </w:r>
      <w:r w:rsidRPr="00D306EF">
        <w:rPr>
          <w:rFonts w:ascii="Times New Roman" w:hAnsi="Times New Roman"/>
          <w:b/>
          <w:noProof/>
          <w:sz w:val="22"/>
          <w:szCs w:val="22"/>
          <w:vertAlign w:val="superscript"/>
          <w:lang w:val="en-GB"/>
        </w:rPr>
        <w:t>4,6</w:t>
      </w:r>
      <w:r w:rsidRPr="00D603A6">
        <w:rPr>
          <w:rFonts w:ascii="Times New Roman" w:hAnsi="Times New Roman"/>
          <w:b/>
          <w:sz w:val="22"/>
          <w:szCs w:val="22"/>
          <w:lang w:val="en-GB"/>
        </w:rPr>
        <w:t xml:space="preserve"> and 1,1’</w:t>
      </w:r>
      <w:r w:rsidR="005954E1">
        <w:rPr>
          <w:rFonts w:ascii="Times New Roman" w:hAnsi="Times New Roman"/>
          <w:b/>
          <w:sz w:val="22"/>
          <w:szCs w:val="22"/>
          <w:lang w:val="en-GB"/>
        </w:rPr>
        <w:t>’’’’</w:t>
      </w:r>
      <w:bookmarkStart w:id="47" w:name="_GoBack"/>
      <w:bookmarkEnd w:id="47"/>
      <w:r w:rsidRPr="00D603A6">
        <w:rPr>
          <w:rFonts w:ascii="Times New Roman" w:hAnsi="Times New Roman"/>
          <w:b/>
          <w:sz w:val="22"/>
          <w:szCs w:val="22"/>
          <w:lang w:val="en-GB"/>
        </w:rPr>
        <w:t>-diiodoterferrocene (fc</w:t>
      </w:r>
      <w:r w:rsidRPr="00D603A6">
        <w:rPr>
          <w:rFonts w:ascii="Times New Roman" w:hAnsi="Times New Roman"/>
          <w:b/>
          <w:sz w:val="22"/>
          <w:szCs w:val="22"/>
          <w:vertAlign w:val="subscript"/>
          <w:lang w:val="en-GB"/>
        </w:rPr>
        <w:t>3</w:t>
      </w:r>
      <w:r w:rsidRPr="00D603A6">
        <w:rPr>
          <w:rFonts w:ascii="Times New Roman" w:hAnsi="Times New Roman"/>
          <w:b/>
          <w:sz w:val="22"/>
          <w:szCs w:val="22"/>
          <w:lang w:val="en-GB"/>
        </w:rPr>
        <w:t>I</w:t>
      </w:r>
      <w:r w:rsidRPr="00D603A6">
        <w:rPr>
          <w:rFonts w:ascii="Times New Roman" w:hAnsi="Times New Roman"/>
          <w:b/>
          <w:sz w:val="22"/>
          <w:szCs w:val="22"/>
          <w:vertAlign w:val="subscript"/>
          <w:lang w:val="en-GB"/>
        </w:rPr>
        <w:t>2</w:t>
      </w:r>
      <w:r w:rsidRPr="00D603A6">
        <w:rPr>
          <w:rFonts w:ascii="Times New Roman" w:hAnsi="Times New Roman"/>
          <w:b/>
          <w:sz w:val="22"/>
          <w:szCs w:val="22"/>
          <w:lang w:val="en-GB"/>
        </w:rPr>
        <w:t>)</w:t>
      </w:r>
      <w:r w:rsidRPr="00D306EF">
        <w:rPr>
          <w:rFonts w:ascii="Times New Roman" w:hAnsi="Times New Roman"/>
          <w:b/>
          <w:noProof/>
          <w:sz w:val="22"/>
          <w:szCs w:val="22"/>
          <w:vertAlign w:val="superscript"/>
          <w:lang w:val="en-GB"/>
        </w:rPr>
        <w:t>7</w:t>
      </w:r>
    </w:p>
    <w:bookmarkEnd w:id="6"/>
    <w:p w:rsidR="000A232F" w:rsidRPr="00D603A6" w:rsidRDefault="000A232F" w:rsidP="00D72425">
      <w:pPr>
        <w:pStyle w:val="TFReferencesSection"/>
        <w:widowControl w:val="0"/>
        <w:spacing w:before="60" w:after="60" w:line="336" w:lineRule="auto"/>
        <w:ind w:firstLine="0"/>
        <w:rPr>
          <w:rFonts w:ascii="Times New Roman" w:hAnsi="Times New Roman"/>
          <w:b/>
          <w:sz w:val="22"/>
          <w:szCs w:val="22"/>
          <w:lang w:val="en-GB"/>
        </w:rPr>
      </w:pPr>
      <w:r w:rsidRPr="00D603A6">
        <w:rPr>
          <w:rFonts w:ascii="Times New Roman" w:hAnsi="Times New Roman"/>
          <w:sz w:val="22"/>
          <w:szCs w:val="22"/>
          <w:lang w:val="en-GB"/>
        </w:rPr>
        <w:t xml:space="preserve">A mixture of </w:t>
      </w:r>
      <w:proofErr w:type="spellStart"/>
      <w:r w:rsidRPr="00D603A6">
        <w:rPr>
          <w:rFonts w:ascii="Times New Roman" w:hAnsi="Times New Roman"/>
          <w:sz w:val="22"/>
          <w:szCs w:val="22"/>
          <w:lang w:val="en-GB"/>
        </w:rPr>
        <w:t>ferrocene</w:t>
      </w:r>
      <w:proofErr w:type="spellEnd"/>
      <w:r w:rsidRPr="00D603A6">
        <w:rPr>
          <w:rFonts w:ascii="Times New Roman" w:hAnsi="Times New Roman"/>
          <w:sz w:val="22"/>
          <w:szCs w:val="22"/>
          <w:lang w:val="en-GB"/>
        </w:rPr>
        <w:t xml:space="preserve"> (21.3 g, 11</w:t>
      </w:r>
      <w:r>
        <w:rPr>
          <w:rFonts w:ascii="Times New Roman" w:hAnsi="Times New Roman"/>
          <w:sz w:val="22"/>
          <w:szCs w:val="22"/>
          <w:lang w:val="en-GB"/>
        </w:rPr>
        <w:t>4</w:t>
      </w:r>
      <w:r w:rsidRPr="00D603A6">
        <w:rPr>
          <w:rFonts w:ascii="Times New Roman" w:hAnsi="Times New Roman"/>
          <w:sz w:val="22"/>
          <w:szCs w:val="22"/>
          <w:lang w:val="en-GB"/>
        </w:rPr>
        <w:t xml:space="preserve"> </w:t>
      </w:r>
      <w:proofErr w:type="spellStart"/>
      <w:r w:rsidRPr="00D603A6">
        <w:rPr>
          <w:rFonts w:ascii="Times New Roman" w:hAnsi="Times New Roman"/>
          <w:sz w:val="22"/>
          <w:szCs w:val="22"/>
          <w:lang w:val="en-GB"/>
        </w:rPr>
        <w:t>mmol</w:t>
      </w:r>
      <w:proofErr w:type="spellEnd"/>
      <w:r w:rsidRPr="00D603A6">
        <w:rPr>
          <w:rFonts w:ascii="Times New Roman" w:hAnsi="Times New Roman"/>
          <w:sz w:val="22"/>
          <w:szCs w:val="22"/>
          <w:lang w:val="en-GB"/>
        </w:rPr>
        <w:t xml:space="preserve">), </w:t>
      </w:r>
      <w:r w:rsidRPr="00D603A6">
        <w:rPr>
          <w:rFonts w:ascii="Times New Roman" w:hAnsi="Times New Roman"/>
          <w:i/>
          <w:sz w:val="22"/>
          <w:szCs w:val="22"/>
          <w:lang w:val="en-GB"/>
        </w:rPr>
        <w:t>n-</w:t>
      </w:r>
      <w:r w:rsidRPr="00D603A6">
        <w:rPr>
          <w:rFonts w:ascii="Times New Roman" w:hAnsi="Times New Roman"/>
          <w:sz w:val="22"/>
          <w:szCs w:val="22"/>
          <w:lang w:val="en-GB"/>
        </w:rPr>
        <w:t>hexane (200 mL) and TMEDA (37.7 mL, 25</w:t>
      </w:r>
      <w:r>
        <w:rPr>
          <w:rFonts w:ascii="Times New Roman" w:hAnsi="Times New Roman"/>
          <w:sz w:val="22"/>
          <w:szCs w:val="22"/>
          <w:lang w:val="en-GB"/>
        </w:rPr>
        <w:t>1</w:t>
      </w:r>
      <w:r w:rsidRPr="00D603A6">
        <w:rPr>
          <w:rFonts w:ascii="Times New Roman" w:hAnsi="Times New Roman"/>
          <w:sz w:val="22"/>
          <w:szCs w:val="22"/>
          <w:lang w:val="en-GB"/>
        </w:rPr>
        <w:t xml:space="preserve"> </w:t>
      </w:r>
      <w:proofErr w:type="spellStart"/>
      <w:r w:rsidRPr="00D603A6">
        <w:rPr>
          <w:rFonts w:ascii="Times New Roman" w:hAnsi="Times New Roman"/>
          <w:sz w:val="22"/>
          <w:szCs w:val="22"/>
          <w:lang w:val="en-GB"/>
        </w:rPr>
        <w:t>mmol</w:t>
      </w:r>
      <w:proofErr w:type="spellEnd"/>
      <w:r w:rsidRPr="00D603A6">
        <w:rPr>
          <w:rFonts w:ascii="Times New Roman" w:hAnsi="Times New Roman"/>
          <w:sz w:val="22"/>
          <w:szCs w:val="22"/>
          <w:lang w:val="en-GB"/>
        </w:rPr>
        <w:t xml:space="preserve">) was stirred in an oven-dried 1 L three-necked flask and cooled to 0 °C (ice-bath). 2.5 M </w:t>
      </w:r>
      <w:proofErr w:type="spellStart"/>
      <w:r w:rsidRPr="00E45877">
        <w:rPr>
          <w:rFonts w:ascii="Times New Roman" w:hAnsi="Times New Roman"/>
          <w:i/>
          <w:sz w:val="22"/>
          <w:szCs w:val="22"/>
          <w:vertAlign w:val="superscript"/>
          <w:lang w:val="en-GB"/>
        </w:rPr>
        <w:t>n</w:t>
      </w:r>
      <w:r w:rsidRPr="00D603A6">
        <w:rPr>
          <w:rFonts w:ascii="Times New Roman" w:hAnsi="Times New Roman"/>
          <w:sz w:val="22"/>
          <w:szCs w:val="22"/>
          <w:lang w:val="en-GB"/>
        </w:rPr>
        <w:t>BuLi</w:t>
      </w:r>
      <w:proofErr w:type="spellEnd"/>
      <w:r w:rsidRPr="00D603A6">
        <w:rPr>
          <w:rFonts w:ascii="Times New Roman" w:hAnsi="Times New Roman"/>
          <w:sz w:val="22"/>
          <w:szCs w:val="22"/>
          <w:lang w:val="en-GB"/>
        </w:rPr>
        <w:t xml:space="preserve"> in hexanes (100 mL, 250 </w:t>
      </w:r>
      <w:proofErr w:type="spellStart"/>
      <w:r w:rsidRPr="00D603A6">
        <w:rPr>
          <w:rFonts w:ascii="Times New Roman" w:hAnsi="Times New Roman"/>
          <w:sz w:val="22"/>
          <w:szCs w:val="22"/>
          <w:lang w:val="en-GB"/>
        </w:rPr>
        <w:t>mmol</w:t>
      </w:r>
      <w:proofErr w:type="spellEnd"/>
      <w:r w:rsidRPr="00D603A6">
        <w:rPr>
          <w:rFonts w:ascii="Times New Roman" w:hAnsi="Times New Roman"/>
          <w:sz w:val="22"/>
          <w:szCs w:val="22"/>
          <w:lang w:val="en-GB"/>
        </w:rPr>
        <w:t>) was added via cannula over 5 min, whereby the suspension was slowly raised to ambient temperature and stirred overnight. The resulting bright orange suspension (1</w:t>
      </w:r>
      <w:proofErr w:type="gramStart"/>
      <w:r w:rsidRPr="00D603A6">
        <w:rPr>
          <w:rFonts w:ascii="Times New Roman" w:hAnsi="Times New Roman"/>
          <w:sz w:val="22"/>
          <w:szCs w:val="22"/>
          <w:lang w:val="en-GB"/>
        </w:rPr>
        <w:t>,1</w:t>
      </w:r>
      <w:proofErr w:type="gramEnd"/>
      <w:r w:rsidRPr="00D603A6">
        <w:rPr>
          <w:rFonts w:ascii="Times New Roman" w:hAnsi="Times New Roman"/>
          <w:sz w:val="22"/>
          <w:szCs w:val="22"/>
          <w:lang w:val="en-GB"/>
        </w:rPr>
        <w:t>′</w:t>
      </w:r>
      <w:r w:rsidRPr="00D603A6">
        <w:rPr>
          <w:rFonts w:ascii="Times New Roman" w:hAnsi="Times New Roman" w:cs="Times"/>
          <w:sz w:val="22"/>
          <w:szCs w:val="22"/>
          <w:lang w:val="en-GB"/>
        </w:rPr>
        <w:t xml:space="preserve">-dilithioferrocene–TMEDA) was </w:t>
      </w:r>
      <w:r w:rsidRPr="00D603A6">
        <w:rPr>
          <w:rFonts w:ascii="Times New Roman" w:hAnsi="Times New Roman"/>
          <w:sz w:val="22"/>
          <w:szCs w:val="22"/>
          <w:lang w:val="en-GB"/>
        </w:rPr>
        <w:t>cooled to −78 °C (acetone/dry ice) and a solution of I</w:t>
      </w:r>
      <w:r w:rsidRPr="00D603A6">
        <w:rPr>
          <w:rFonts w:ascii="Times New Roman" w:hAnsi="Times New Roman"/>
          <w:sz w:val="22"/>
          <w:szCs w:val="22"/>
          <w:vertAlign w:val="subscript"/>
          <w:lang w:val="en-GB"/>
        </w:rPr>
        <w:t>2</w:t>
      </w:r>
      <w:r w:rsidRPr="00D603A6">
        <w:rPr>
          <w:rFonts w:ascii="Times New Roman" w:hAnsi="Times New Roman"/>
          <w:sz w:val="22"/>
          <w:szCs w:val="22"/>
          <w:lang w:val="en-GB"/>
        </w:rPr>
        <w:t xml:space="preserve"> (43.5 g, 17</w:t>
      </w:r>
      <w:r>
        <w:rPr>
          <w:rFonts w:ascii="Times New Roman" w:hAnsi="Times New Roman"/>
          <w:sz w:val="22"/>
          <w:szCs w:val="22"/>
          <w:lang w:val="en-GB"/>
        </w:rPr>
        <w:t>1</w:t>
      </w:r>
      <w:r w:rsidRPr="00D603A6">
        <w:rPr>
          <w:rFonts w:ascii="Times New Roman" w:hAnsi="Times New Roman"/>
          <w:sz w:val="22"/>
          <w:szCs w:val="22"/>
          <w:lang w:val="en-GB"/>
        </w:rPr>
        <w:t xml:space="preserve"> </w:t>
      </w:r>
      <w:proofErr w:type="spellStart"/>
      <w:r w:rsidRPr="00D603A6">
        <w:rPr>
          <w:rFonts w:ascii="Times New Roman" w:hAnsi="Times New Roman"/>
          <w:sz w:val="22"/>
          <w:szCs w:val="22"/>
          <w:lang w:val="en-GB"/>
        </w:rPr>
        <w:t>mmol</w:t>
      </w:r>
      <w:proofErr w:type="spellEnd"/>
      <w:r w:rsidRPr="00D603A6">
        <w:rPr>
          <w:rFonts w:ascii="Times New Roman" w:hAnsi="Times New Roman"/>
          <w:sz w:val="22"/>
          <w:szCs w:val="22"/>
          <w:lang w:val="en-GB"/>
        </w:rPr>
        <w:t>) in diethyl ether (240 mL) added. After warming to 0 °C, the reaction was quenched with water (100 mL) and stirred for a further 15 min. The mixture was filtered through sand, washed with brine (~100 mL), dried over MgSO</w:t>
      </w:r>
      <w:r w:rsidRPr="00355544">
        <w:rPr>
          <w:rFonts w:ascii="Times New Roman" w:hAnsi="Times New Roman"/>
          <w:sz w:val="22"/>
          <w:szCs w:val="22"/>
          <w:vertAlign w:val="subscript"/>
          <w:lang w:val="en-GB"/>
        </w:rPr>
        <w:t>4</w:t>
      </w:r>
      <w:r w:rsidRPr="00D603A6">
        <w:rPr>
          <w:rFonts w:ascii="Times New Roman" w:hAnsi="Times New Roman"/>
          <w:sz w:val="22"/>
          <w:szCs w:val="22"/>
          <w:lang w:val="en-GB"/>
        </w:rPr>
        <w:t xml:space="preserve">, and filtered through </w:t>
      </w:r>
      <w:proofErr w:type="spellStart"/>
      <w:r w:rsidRPr="00D603A6">
        <w:rPr>
          <w:rFonts w:ascii="Times New Roman" w:hAnsi="Times New Roman"/>
          <w:sz w:val="22"/>
          <w:szCs w:val="22"/>
          <w:lang w:val="en-GB"/>
        </w:rPr>
        <w:t>Celite</w:t>
      </w:r>
      <w:proofErr w:type="spellEnd"/>
      <w:r w:rsidRPr="00D603A6">
        <w:rPr>
          <w:rFonts w:ascii="Times New Roman" w:hAnsi="Times New Roman"/>
          <w:sz w:val="22"/>
          <w:szCs w:val="22"/>
          <w:lang w:val="en-GB"/>
        </w:rPr>
        <w:t xml:space="preserve"> to provide a dark red slurry after solvent removal. Mono-, bi- and tri</w:t>
      </w:r>
      <w:r w:rsidR="00423DF7">
        <w:rPr>
          <w:rFonts w:ascii="Times New Roman" w:hAnsi="Times New Roman"/>
          <w:sz w:val="22"/>
          <w:szCs w:val="22"/>
          <w:lang w:val="en-GB"/>
        </w:rPr>
        <w:t>-</w:t>
      </w:r>
      <w:r w:rsidRPr="00D603A6">
        <w:rPr>
          <w:rFonts w:ascii="Times New Roman" w:hAnsi="Times New Roman"/>
          <w:sz w:val="22"/>
          <w:szCs w:val="22"/>
          <w:lang w:val="en-GB"/>
        </w:rPr>
        <w:t xml:space="preserve">nuclear </w:t>
      </w:r>
      <w:proofErr w:type="spellStart"/>
      <w:r w:rsidRPr="00D603A6">
        <w:rPr>
          <w:rFonts w:ascii="Times New Roman" w:hAnsi="Times New Roman"/>
          <w:sz w:val="22"/>
          <w:szCs w:val="22"/>
          <w:lang w:val="en-GB"/>
        </w:rPr>
        <w:t>ferrocene</w:t>
      </w:r>
      <w:proofErr w:type="spellEnd"/>
      <w:r w:rsidRPr="00D603A6">
        <w:rPr>
          <w:rFonts w:ascii="Times New Roman" w:hAnsi="Times New Roman"/>
          <w:sz w:val="22"/>
          <w:szCs w:val="22"/>
          <w:lang w:val="en-GB"/>
        </w:rPr>
        <w:t xml:space="preserve"> products were separated via repeated column chromatography (silica; eluting first with </w:t>
      </w:r>
      <w:r w:rsidRPr="00D603A6">
        <w:rPr>
          <w:rFonts w:ascii="Times New Roman" w:hAnsi="Times New Roman"/>
          <w:i/>
          <w:sz w:val="22"/>
          <w:szCs w:val="22"/>
          <w:lang w:val="en-GB"/>
        </w:rPr>
        <w:t>n-</w:t>
      </w:r>
      <w:r w:rsidRPr="00D603A6">
        <w:rPr>
          <w:rFonts w:ascii="Times New Roman" w:hAnsi="Times New Roman"/>
          <w:sz w:val="22"/>
          <w:szCs w:val="22"/>
          <w:lang w:val="en-GB"/>
        </w:rPr>
        <w:t>hexane/toluene [1:0</w:t>
      </w:r>
      <w:bookmarkStart w:id="48" w:name="OLE_LINK61"/>
      <w:bookmarkStart w:id="49" w:name="OLE_LINK62"/>
      <w:r w:rsidRPr="00D603A6">
        <w:rPr>
          <w:rFonts w:ascii="Times New Roman" w:hAnsi="Times New Roman"/>
          <w:sz w:val="22"/>
          <w:szCs w:val="22"/>
          <w:lang w:val="en-GB"/>
        </w:rPr>
        <w:t>→</w:t>
      </w:r>
      <w:bookmarkEnd w:id="48"/>
      <w:bookmarkEnd w:id="49"/>
      <w:r w:rsidRPr="00D603A6">
        <w:rPr>
          <w:rFonts w:ascii="Times New Roman" w:hAnsi="Times New Roman"/>
          <w:sz w:val="22"/>
          <w:szCs w:val="22"/>
          <w:lang w:val="en-GB"/>
        </w:rPr>
        <w:t>6:4 v/v], then CH</w:t>
      </w:r>
      <w:r w:rsidRPr="00D603A6">
        <w:rPr>
          <w:rFonts w:ascii="Times New Roman" w:hAnsi="Times New Roman"/>
          <w:sz w:val="22"/>
          <w:szCs w:val="22"/>
          <w:vertAlign w:val="subscript"/>
          <w:lang w:val="en-GB"/>
        </w:rPr>
        <w:t>2</w:t>
      </w:r>
      <w:r w:rsidRPr="00D603A6">
        <w:rPr>
          <w:rFonts w:ascii="Times New Roman" w:hAnsi="Times New Roman"/>
          <w:sz w:val="22"/>
          <w:szCs w:val="22"/>
          <w:lang w:val="en-GB"/>
        </w:rPr>
        <w:t>Cl</w:t>
      </w:r>
      <w:r w:rsidRPr="00D603A6">
        <w:rPr>
          <w:rFonts w:ascii="Times New Roman" w:hAnsi="Times New Roman"/>
          <w:sz w:val="22"/>
          <w:szCs w:val="22"/>
          <w:vertAlign w:val="subscript"/>
          <w:lang w:val="en-GB"/>
        </w:rPr>
        <w:t>2</w:t>
      </w:r>
      <w:r w:rsidRPr="00D603A6">
        <w:rPr>
          <w:rFonts w:ascii="Times New Roman" w:hAnsi="Times New Roman"/>
          <w:sz w:val="22"/>
          <w:szCs w:val="22"/>
          <w:lang w:val="en-GB"/>
        </w:rPr>
        <w:t xml:space="preserve"> to remove crystallized </w:t>
      </w:r>
      <w:proofErr w:type="spellStart"/>
      <w:r w:rsidRPr="00D603A6">
        <w:rPr>
          <w:rFonts w:ascii="Times New Roman" w:hAnsi="Times New Roman"/>
          <w:sz w:val="22"/>
          <w:szCs w:val="22"/>
          <w:lang w:val="en-GB"/>
        </w:rPr>
        <w:t>trinuclear</w:t>
      </w:r>
      <w:proofErr w:type="spellEnd"/>
      <w:r w:rsidRPr="00D603A6">
        <w:rPr>
          <w:rFonts w:ascii="Times New Roman" w:hAnsi="Times New Roman"/>
          <w:sz w:val="22"/>
          <w:szCs w:val="22"/>
          <w:lang w:val="en-GB"/>
        </w:rPr>
        <w:t xml:space="preserve"> and </w:t>
      </w:r>
      <w:proofErr w:type="spellStart"/>
      <w:r w:rsidRPr="00D603A6">
        <w:rPr>
          <w:rFonts w:ascii="Times New Roman" w:hAnsi="Times New Roman"/>
          <w:sz w:val="22"/>
          <w:szCs w:val="22"/>
          <w:lang w:val="en-GB"/>
        </w:rPr>
        <w:t>polynuclear</w:t>
      </w:r>
      <w:proofErr w:type="spellEnd"/>
      <w:r w:rsidRPr="00D603A6">
        <w:rPr>
          <w:rFonts w:ascii="Times New Roman" w:hAnsi="Times New Roman"/>
          <w:sz w:val="22"/>
          <w:szCs w:val="22"/>
          <w:lang w:val="en-GB"/>
        </w:rPr>
        <w:t xml:space="preserve"> materials).</w:t>
      </w:r>
    </w:p>
    <w:p w:rsidR="000A232F" w:rsidRPr="00AA56E1" w:rsidRDefault="005954E1" w:rsidP="00D72425">
      <w:pPr>
        <w:pStyle w:val="TFReferencesSection"/>
        <w:widowControl w:val="0"/>
        <w:spacing w:before="60" w:after="60" w:line="336" w:lineRule="auto"/>
        <w:ind w:firstLine="0"/>
        <w:rPr>
          <w:rFonts w:ascii="Times New Roman" w:hAnsi="Times New Roman"/>
          <w:sz w:val="22"/>
          <w:szCs w:val="22"/>
          <w:lang w:val="en-GB"/>
        </w:rPr>
      </w:pPr>
      <w:r>
        <w:rPr>
          <w:noProof/>
        </w:rPr>
        <w:lastRenderedPageBreak/>
        <w:pict>
          <v:shape id="_x0000_s1028" type="#_x0000_t75" style="position:absolute;left:0;text-align:left;margin-left:0;margin-top:1.05pt;width:42.1pt;height:44.9pt;z-index:251661312">
            <v:imagedata r:id="rId13" o:title="fc1I2"/>
            <w10:wrap type="square"/>
          </v:shape>
        </w:pict>
      </w:r>
      <w:r w:rsidR="000A232F" w:rsidRPr="00D603A6">
        <w:rPr>
          <w:rFonts w:ascii="Times New Roman" w:hAnsi="Times New Roman"/>
          <w:sz w:val="22"/>
          <w:szCs w:val="22"/>
          <w:lang w:val="en-GB"/>
        </w:rPr>
        <w:t xml:space="preserve">Mononuclear </w:t>
      </w:r>
      <w:proofErr w:type="spellStart"/>
      <w:r w:rsidR="000A232F" w:rsidRPr="00D603A6">
        <w:rPr>
          <w:rFonts w:ascii="Times New Roman" w:hAnsi="Times New Roman"/>
          <w:sz w:val="22"/>
          <w:szCs w:val="22"/>
          <w:lang w:val="en-GB"/>
        </w:rPr>
        <w:t>ferrocene</w:t>
      </w:r>
      <w:proofErr w:type="spellEnd"/>
      <w:r w:rsidR="000A232F" w:rsidRPr="00D603A6">
        <w:rPr>
          <w:rFonts w:ascii="Times New Roman" w:hAnsi="Times New Roman"/>
          <w:sz w:val="22"/>
          <w:szCs w:val="22"/>
          <w:lang w:val="en-GB"/>
        </w:rPr>
        <w:t xml:space="preserve"> materials (</w:t>
      </w:r>
      <w:proofErr w:type="spellStart"/>
      <w:r w:rsidR="000A232F" w:rsidRPr="00D603A6">
        <w:rPr>
          <w:rFonts w:ascii="Times New Roman" w:hAnsi="Times New Roman"/>
          <w:sz w:val="22"/>
          <w:szCs w:val="22"/>
          <w:lang w:val="en-GB"/>
        </w:rPr>
        <w:t>ferrocene</w:t>
      </w:r>
      <w:proofErr w:type="spellEnd"/>
      <w:r w:rsidR="000A232F" w:rsidRPr="00D603A6">
        <w:rPr>
          <w:rFonts w:ascii="Times New Roman" w:hAnsi="Times New Roman"/>
          <w:sz w:val="22"/>
          <w:szCs w:val="22"/>
          <w:lang w:val="en-GB"/>
        </w:rPr>
        <w:t xml:space="preserve">, </w:t>
      </w:r>
      <w:proofErr w:type="spellStart"/>
      <w:r w:rsidR="000A232F" w:rsidRPr="00D603A6">
        <w:rPr>
          <w:rFonts w:ascii="Times New Roman" w:hAnsi="Times New Roman"/>
          <w:sz w:val="22"/>
          <w:szCs w:val="22"/>
          <w:lang w:val="en-GB"/>
        </w:rPr>
        <w:t>iodoferrocene</w:t>
      </w:r>
      <w:proofErr w:type="spellEnd"/>
      <w:r w:rsidR="000A232F" w:rsidRPr="00D603A6">
        <w:rPr>
          <w:rFonts w:ascii="Times New Roman" w:hAnsi="Times New Roman"/>
          <w:sz w:val="22"/>
          <w:szCs w:val="22"/>
          <w:lang w:val="en-GB"/>
        </w:rPr>
        <w:t xml:space="preserve">, </w:t>
      </w:r>
      <w:r w:rsidR="000A232F" w:rsidRPr="00D603A6">
        <w:rPr>
          <w:rFonts w:ascii="Times New Roman" w:hAnsi="Times New Roman"/>
          <w:b/>
          <w:sz w:val="22"/>
          <w:szCs w:val="22"/>
          <w:lang w:val="en-GB"/>
        </w:rPr>
        <w:t>fc</w:t>
      </w:r>
      <w:r w:rsidR="000A232F" w:rsidRPr="00D603A6">
        <w:rPr>
          <w:rFonts w:ascii="Times New Roman" w:hAnsi="Times New Roman"/>
          <w:b/>
          <w:sz w:val="22"/>
          <w:szCs w:val="22"/>
          <w:vertAlign w:val="subscript"/>
          <w:lang w:val="en-GB"/>
        </w:rPr>
        <w:t>1</w:t>
      </w:r>
      <w:r w:rsidR="000A232F" w:rsidRPr="00D603A6">
        <w:rPr>
          <w:rFonts w:ascii="Times New Roman" w:hAnsi="Times New Roman"/>
          <w:b/>
          <w:sz w:val="22"/>
          <w:szCs w:val="22"/>
          <w:lang w:val="en-GB"/>
        </w:rPr>
        <w:t>I</w:t>
      </w:r>
      <w:r w:rsidR="000A232F" w:rsidRPr="00D603A6">
        <w:rPr>
          <w:rFonts w:ascii="Times New Roman" w:hAnsi="Times New Roman"/>
          <w:b/>
          <w:sz w:val="22"/>
          <w:szCs w:val="22"/>
          <w:vertAlign w:val="subscript"/>
          <w:lang w:val="en-GB"/>
        </w:rPr>
        <w:t>2</w:t>
      </w:r>
      <w:r w:rsidR="000A232F" w:rsidRPr="00D603A6">
        <w:rPr>
          <w:rFonts w:ascii="Times New Roman" w:hAnsi="Times New Roman"/>
          <w:sz w:val="22"/>
          <w:szCs w:val="22"/>
          <w:lang w:val="en-GB"/>
        </w:rPr>
        <w:t xml:space="preserve">; </w:t>
      </w:r>
      <w:bookmarkStart w:id="50" w:name="OLE_LINK50"/>
      <w:bookmarkStart w:id="51" w:name="OLE_LINK51"/>
      <w:proofErr w:type="spellStart"/>
      <w:r w:rsidR="000A232F" w:rsidRPr="00D603A6">
        <w:rPr>
          <w:rFonts w:ascii="Times New Roman" w:hAnsi="Times New Roman"/>
          <w:i/>
          <w:sz w:val="22"/>
          <w:szCs w:val="22"/>
          <w:lang w:val="en-GB"/>
        </w:rPr>
        <w:t>R</w:t>
      </w:r>
      <w:r w:rsidR="000A232F" w:rsidRPr="00D603A6">
        <w:rPr>
          <w:rFonts w:ascii="Times New Roman" w:hAnsi="Times New Roman"/>
          <w:sz w:val="22"/>
          <w:szCs w:val="22"/>
          <w:vertAlign w:val="subscript"/>
          <w:lang w:val="en-GB"/>
        </w:rPr>
        <w:t>f</w:t>
      </w:r>
      <w:proofErr w:type="spellEnd"/>
      <w:r w:rsidR="000A232F" w:rsidRPr="00D603A6">
        <w:rPr>
          <w:rFonts w:ascii="Times New Roman" w:hAnsi="Times New Roman"/>
          <w:sz w:val="22"/>
          <w:szCs w:val="22"/>
          <w:lang w:val="en-GB"/>
        </w:rPr>
        <w:t xml:space="preserve"> ≈ 0.7 on silica, </w:t>
      </w:r>
      <w:r w:rsidR="000A232F" w:rsidRPr="00D603A6">
        <w:rPr>
          <w:rFonts w:ascii="Times New Roman" w:hAnsi="Times New Roman"/>
          <w:i/>
          <w:sz w:val="22"/>
          <w:szCs w:val="22"/>
          <w:lang w:val="en-GB"/>
        </w:rPr>
        <w:t>n-</w:t>
      </w:r>
      <w:r w:rsidR="000A232F" w:rsidRPr="00D603A6">
        <w:rPr>
          <w:rFonts w:ascii="Times New Roman" w:hAnsi="Times New Roman"/>
          <w:sz w:val="22"/>
          <w:szCs w:val="22"/>
          <w:lang w:val="en-GB"/>
        </w:rPr>
        <w:t>hexane/toluene [6:4 v/v]</w:t>
      </w:r>
      <w:r w:rsidR="000A232F" w:rsidRPr="00D306EF">
        <w:rPr>
          <w:rFonts w:ascii="Times New Roman" w:hAnsi="Times New Roman"/>
          <w:noProof/>
          <w:sz w:val="22"/>
          <w:szCs w:val="22"/>
          <w:vertAlign w:val="superscript"/>
          <w:lang w:val="en-GB"/>
        </w:rPr>
        <w:t>8</w:t>
      </w:r>
      <w:bookmarkEnd w:id="50"/>
      <w:bookmarkEnd w:id="51"/>
      <w:r w:rsidR="000A232F" w:rsidRPr="00D603A6">
        <w:rPr>
          <w:rFonts w:ascii="Times New Roman" w:hAnsi="Times New Roman"/>
          <w:sz w:val="22"/>
          <w:szCs w:val="22"/>
          <w:lang w:val="en-GB"/>
        </w:rPr>
        <w:t xml:space="preserve">) were dissolved in </w:t>
      </w:r>
      <w:r w:rsidR="000A232F" w:rsidRPr="00D603A6">
        <w:rPr>
          <w:rFonts w:ascii="Times New Roman" w:hAnsi="Times New Roman"/>
          <w:i/>
          <w:sz w:val="22"/>
          <w:szCs w:val="22"/>
          <w:lang w:val="en-GB"/>
        </w:rPr>
        <w:t>n-</w:t>
      </w:r>
      <w:r w:rsidR="000A232F" w:rsidRPr="00D603A6">
        <w:rPr>
          <w:rFonts w:ascii="Times New Roman" w:hAnsi="Times New Roman"/>
          <w:sz w:val="22"/>
          <w:szCs w:val="22"/>
          <w:lang w:val="en-GB"/>
        </w:rPr>
        <w:t xml:space="preserve">hexane and washed (1 ‘wash’ = vigorous shaking for 2 min) </w:t>
      </w:r>
      <w:bookmarkStart w:id="52" w:name="OLE_LINK52"/>
      <w:bookmarkStart w:id="53" w:name="OLE_LINK53"/>
      <w:r w:rsidR="000A232F" w:rsidRPr="00D603A6">
        <w:rPr>
          <w:rFonts w:ascii="Times New Roman" w:hAnsi="Times New Roman"/>
          <w:sz w:val="22"/>
          <w:szCs w:val="22"/>
          <w:lang w:val="en-GB"/>
        </w:rPr>
        <w:t>with 0.5 M FeCl</w:t>
      </w:r>
      <w:r w:rsidR="000A232F" w:rsidRPr="00D603A6">
        <w:rPr>
          <w:rFonts w:ascii="Times New Roman" w:hAnsi="Times New Roman"/>
          <w:sz w:val="22"/>
          <w:szCs w:val="22"/>
          <w:vertAlign w:val="subscript"/>
          <w:lang w:val="en-GB"/>
        </w:rPr>
        <w:t>3</w:t>
      </w:r>
      <w:r w:rsidR="000A232F" w:rsidRPr="00D603A6">
        <w:rPr>
          <w:rFonts w:ascii="Times New Roman" w:hAnsi="Times New Roman"/>
          <w:sz w:val="22"/>
          <w:szCs w:val="22"/>
          <w:lang w:val="en-GB"/>
        </w:rPr>
        <w:t xml:space="preserve"> (</w:t>
      </w:r>
      <w:r w:rsidR="000A232F">
        <w:rPr>
          <w:rFonts w:ascii="Times New Roman" w:hAnsi="Times New Roman"/>
          <w:sz w:val="22"/>
          <w:szCs w:val="22"/>
          <w:lang w:val="en-GB"/>
        </w:rPr>
        <w:t xml:space="preserve">chemical oxidant, </w:t>
      </w:r>
      <w:r w:rsidR="000A232F" w:rsidRPr="00D603A6">
        <w:rPr>
          <w:rFonts w:ascii="Times New Roman" w:hAnsi="Times New Roman"/>
          <w:sz w:val="22"/>
          <w:szCs w:val="22"/>
          <w:lang w:val="en-GB"/>
        </w:rPr>
        <w:t>9 x 200 mL)</w:t>
      </w:r>
      <w:bookmarkEnd w:id="52"/>
      <w:bookmarkEnd w:id="53"/>
      <w:r w:rsidR="000A232F" w:rsidRPr="00D603A6">
        <w:rPr>
          <w:rFonts w:ascii="Times New Roman" w:hAnsi="Times New Roman"/>
          <w:sz w:val="22"/>
          <w:szCs w:val="22"/>
          <w:lang w:val="en-GB"/>
        </w:rPr>
        <w:t>.</w:t>
      </w:r>
      <w:r w:rsidR="000A232F" w:rsidRPr="00D306EF">
        <w:rPr>
          <w:rFonts w:ascii="Times New Roman" w:hAnsi="Times New Roman"/>
          <w:noProof/>
          <w:sz w:val="22"/>
          <w:szCs w:val="22"/>
          <w:vertAlign w:val="superscript"/>
          <w:lang w:val="en-GB"/>
        </w:rPr>
        <w:t>5,9,10</w:t>
      </w:r>
      <w:r w:rsidR="000A232F" w:rsidRPr="00D603A6">
        <w:rPr>
          <w:rFonts w:ascii="Times New Roman" w:hAnsi="Times New Roman"/>
          <w:sz w:val="22"/>
          <w:szCs w:val="22"/>
          <w:lang w:val="en-GB"/>
        </w:rPr>
        <w:t xml:space="preserve"> When </w:t>
      </w:r>
      <w:proofErr w:type="spellStart"/>
      <w:r w:rsidR="000A232F" w:rsidRPr="00D603A6">
        <w:rPr>
          <w:rFonts w:ascii="Times New Roman" w:hAnsi="Times New Roman"/>
          <w:sz w:val="22"/>
          <w:szCs w:val="22"/>
          <w:lang w:val="en-GB"/>
        </w:rPr>
        <w:t>ferrocene</w:t>
      </w:r>
      <w:proofErr w:type="spellEnd"/>
      <w:r w:rsidR="000A232F" w:rsidRPr="00D603A6">
        <w:rPr>
          <w:rFonts w:ascii="Times New Roman" w:hAnsi="Times New Roman"/>
          <w:sz w:val="22"/>
          <w:szCs w:val="22"/>
          <w:lang w:val="en-GB"/>
        </w:rPr>
        <w:t xml:space="preserve">-containing contaminants had been removed (composition monitored by </w:t>
      </w:r>
      <w:r w:rsidR="000A232F" w:rsidRPr="00D603A6">
        <w:rPr>
          <w:rFonts w:ascii="Times New Roman" w:hAnsi="Times New Roman"/>
          <w:sz w:val="22"/>
          <w:szCs w:val="22"/>
          <w:vertAlign w:val="superscript"/>
          <w:lang w:val="en-GB"/>
        </w:rPr>
        <w:t>1</w:t>
      </w:r>
      <w:r w:rsidR="000A232F" w:rsidRPr="00D603A6">
        <w:rPr>
          <w:rFonts w:ascii="Times New Roman" w:hAnsi="Times New Roman"/>
          <w:sz w:val="22"/>
          <w:szCs w:val="22"/>
          <w:lang w:val="en-GB"/>
        </w:rPr>
        <w:t xml:space="preserve">H NMR spectroscopy between washings), </w:t>
      </w:r>
      <w:bookmarkStart w:id="54" w:name="OLE_LINK54"/>
      <w:bookmarkStart w:id="55" w:name="OLE_LINK56"/>
      <w:r w:rsidR="000A232F" w:rsidRPr="00D603A6">
        <w:rPr>
          <w:rFonts w:ascii="Times New Roman" w:hAnsi="Times New Roman"/>
          <w:sz w:val="22"/>
          <w:szCs w:val="22"/>
          <w:lang w:val="en-GB"/>
        </w:rPr>
        <w:t>the organic phase was extracted with water until the washings were colourless, dried over MgSO</w:t>
      </w:r>
      <w:r w:rsidR="000A232F" w:rsidRPr="00D603A6">
        <w:rPr>
          <w:rFonts w:ascii="Times New Roman" w:hAnsi="Times New Roman"/>
          <w:sz w:val="22"/>
          <w:szCs w:val="22"/>
          <w:vertAlign w:val="subscript"/>
          <w:lang w:val="en-GB"/>
        </w:rPr>
        <w:t>4</w:t>
      </w:r>
      <w:r w:rsidR="000A232F" w:rsidRPr="00D603A6">
        <w:rPr>
          <w:rFonts w:ascii="Times New Roman" w:hAnsi="Times New Roman"/>
          <w:sz w:val="22"/>
          <w:szCs w:val="22"/>
          <w:lang w:val="en-GB"/>
        </w:rPr>
        <w:t xml:space="preserve">, filtered through </w:t>
      </w:r>
      <w:proofErr w:type="spellStart"/>
      <w:r w:rsidR="000A232F" w:rsidRPr="00D603A6">
        <w:rPr>
          <w:rFonts w:ascii="Times New Roman" w:hAnsi="Times New Roman"/>
          <w:sz w:val="22"/>
          <w:szCs w:val="22"/>
          <w:lang w:val="en-GB"/>
        </w:rPr>
        <w:t>Celite</w:t>
      </w:r>
      <w:proofErr w:type="spellEnd"/>
      <w:r w:rsidR="000A232F" w:rsidRPr="00D603A6">
        <w:rPr>
          <w:rFonts w:ascii="Times New Roman" w:hAnsi="Times New Roman"/>
          <w:sz w:val="22"/>
          <w:szCs w:val="22"/>
          <w:lang w:val="en-GB"/>
        </w:rPr>
        <w:t xml:space="preserve"> and solvent removed. </w:t>
      </w:r>
      <w:bookmarkEnd w:id="54"/>
      <w:bookmarkEnd w:id="55"/>
      <w:r w:rsidR="000A232F" w:rsidRPr="00D603A6">
        <w:rPr>
          <w:rFonts w:ascii="Times New Roman" w:hAnsi="Times New Roman"/>
          <w:sz w:val="22"/>
          <w:szCs w:val="22"/>
          <w:lang w:val="en-GB"/>
        </w:rPr>
        <w:t xml:space="preserve">The </w:t>
      </w:r>
      <w:r w:rsidR="000A232F">
        <w:rPr>
          <w:rFonts w:ascii="Times New Roman" w:hAnsi="Times New Roman"/>
          <w:sz w:val="22"/>
          <w:szCs w:val="22"/>
          <w:lang w:val="en-GB"/>
        </w:rPr>
        <w:t xml:space="preserve">crude product </w:t>
      </w:r>
      <w:r w:rsidR="000A232F" w:rsidRPr="00D603A6">
        <w:rPr>
          <w:rFonts w:ascii="Times New Roman" w:hAnsi="Times New Roman"/>
          <w:sz w:val="22"/>
          <w:szCs w:val="22"/>
          <w:lang w:val="en-GB"/>
        </w:rPr>
        <w:t xml:space="preserve">was purified by column chromatography (silica; </w:t>
      </w:r>
      <w:r w:rsidR="000A232F" w:rsidRPr="00D603A6">
        <w:rPr>
          <w:rFonts w:ascii="Times New Roman" w:hAnsi="Times New Roman"/>
          <w:i/>
          <w:sz w:val="22"/>
          <w:szCs w:val="22"/>
          <w:lang w:val="en-GB"/>
        </w:rPr>
        <w:t>n-</w:t>
      </w:r>
      <w:r w:rsidR="000A232F" w:rsidRPr="00D603A6">
        <w:rPr>
          <w:rFonts w:ascii="Times New Roman" w:hAnsi="Times New Roman"/>
          <w:sz w:val="22"/>
          <w:szCs w:val="22"/>
          <w:lang w:val="en-GB"/>
        </w:rPr>
        <w:t xml:space="preserve">hexane), to provide pure </w:t>
      </w:r>
      <w:r w:rsidR="000A232F" w:rsidRPr="00D603A6">
        <w:rPr>
          <w:rFonts w:ascii="Times New Roman" w:hAnsi="Times New Roman"/>
          <w:b/>
          <w:sz w:val="22"/>
          <w:szCs w:val="22"/>
          <w:lang w:val="en-GB"/>
        </w:rPr>
        <w:t>fc</w:t>
      </w:r>
      <w:r w:rsidR="000A232F" w:rsidRPr="00D603A6">
        <w:rPr>
          <w:rFonts w:ascii="Times New Roman" w:hAnsi="Times New Roman"/>
          <w:b/>
          <w:sz w:val="22"/>
          <w:szCs w:val="22"/>
          <w:vertAlign w:val="subscript"/>
          <w:lang w:val="en-GB"/>
        </w:rPr>
        <w:t>1</w:t>
      </w:r>
      <w:r w:rsidR="000A232F" w:rsidRPr="00D603A6">
        <w:rPr>
          <w:rFonts w:ascii="Times New Roman" w:hAnsi="Times New Roman"/>
          <w:b/>
          <w:sz w:val="22"/>
          <w:szCs w:val="22"/>
          <w:lang w:val="en-GB"/>
        </w:rPr>
        <w:t>I</w:t>
      </w:r>
      <w:r w:rsidR="000A232F" w:rsidRPr="00D603A6">
        <w:rPr>
          <w:rFonts w:ascii="Times New Roman" w:hAnsi="Times New Roman"/>
          <w:b/>
          <w:sz w:val="22"/>
          <w:szCs w:val="22"/>
          <w:vertAlign w:val="subscript"/>
          <w:lang w:val="en-GB"/>
        </w:rPr>
        <w:t>2</w:t>
      </w:r>
      <w:r w:rsidR="000A232F" w:rsidRPr="00D603A6">
        <w:rPr>
          <w:rFonts w:ascii="Times New Roman" w:hAnsi="Times New Roman"/>
          <w:sz w:val="22"/>
          <w:szCs w:val="22"/>
          <w:lang w:val="en-GB"/>
        </w:rPr>
        <w:t xml:space="preserve"> as a dark orange oil (7.861 g, 16% based on </w:t>
      </w:r>
      <w:proofErr w:type="spellStart"/>
      <w:r w:rsidR="000A232F" w:rsidRPr="00D603A6">
        <w:rPr>
          <w:rFonts w:ascii="Times New Roman" w:hAnsi="Times New Roman"/>
          <w:sz w:val="22"/>
          <w:szCs w:val="22"/>
          <w:lang w:val="en-GB"/>
        </w:rPr>
        <w:t>ferrocene</w:t>
      </w:r>
      <w:proofErr w:type="spellEnd"/>
      <w:r w:rsidR="000A232F" w:rsidRPr="0088400E">
        <w:rPr>
          <w:rFonts w:ascii="Times New Roman" w:hAnsi="Times New Roman"/>
          <w:sz w:val="22"/>
          <w:szCs w:val="22"/>
          <w:lang w:val="en-GB"/>
        </w:rPr>
        <w:t xml:space="preserve">). </w:t>
      </w:r>
      <w:r w:rsidR="000A232F" w:rsidRPr="0088400E">
        <w:rPr>
          <w:rFonts w:ascii="Times New Roman" w:hAnsi="Times New Roman"/>
          <w:sz w:val="22"/>
          <w:szCs w:val="22"/>
          <w:vertAlign w:val="superscript"/>
          <w:lang w:val="en-GB"/>
        </w:rPr>
        <w:t>1</w:t>
      </w:r>
      <w:r w:rsidR="000A232F" w:rsidRPr="0088400E">
        <w:rPr>
          <w:rFonts w:ascii="Times New Roman" w:hAnsi="Times New Roman"/>
          <w:sz w:val="22"/>
          <w:szCs w:val="22"/>
          <w:lang w:val="en-GB"/>
        </w:rPr>
        <w:t>H NMR (400 MHz, CDCl</w:t>
      </w:r>
      <w:r w:rsidR="000A232F" w:rsidRPr="0088400E">
        <w:rPr>
          <w:rFonts w:ascii="Times New Roman" w:hAnsi="Times New Roman"/>
          <w:sz w:val="22"/>
          <w:szCs w:val="22"/>
          <w:vertAlign w:val="subscript"/>
          <w:lang w:val="en-GB"/>
        </w:rPr>
        <w:t>3</w:t>
      </w:r>
      <w:r w:rsidR="000A232F" w:rsidRPr="0088400E">
        <w:rPr>
          <w:rFonts w:ascii="Times New Roman" w:hAnsi="Times New Roman"/>
          <w:sz w:val="22"/>
          <w:szCs w:val="22"/>
          <w:lang w:val="en-GB"/>
        </w:rPr>
        <w:t xml:space="preserve">): δ (ppm) 4.18 (pseudo-t, 4H; </w:t>
      </w:r>
      <w:proofErr w:type="spellStart"/>
      <w:r w:rsidR="000A232F" w:rsidRPr="0088400E">
        <w:rPr>
          <w:rFonts w:ascii="Times New Roman" w:hAnsi="Times New Roman"/>
          <w:sz w:val="22"/>
          <w:szCs w:val="22"/>
          <w:lang w:val="en-GB"/>
        </w:rPr>
        <w:t>Cp</w:t>
      </w:r>
      <w:proofErr w:type="spellEnd"/>
      <w:r w:rsidR="000A232F" w:rsidRPr="0088400E">
        <w:rPr>
          <w:rFonts w:ascii="Times New Roman" w:hAnsi="Times New Roman"/>
          <w:sz w:val="22"/>
          <w:szCs w:val="22"/>
          <w:lang w:val="en-GB"/>
        </w:rPr>
        <w:t>–</w:t>
      </w:r>
      <w:r w:rsidR="000A232F" w:rsidRPr="0088400E">
        <w:rPr>
          <w:rFonts w:ascii="Times New Roman" w:hAnsi="Times New Roman"/>
          <w:i/>
          <w:sz w:val="22"/>
          <w:szCs w:val="22"/>
          <w:lang w:val="en-GB"/>
        </w:rPr>
        <w:t>H</w:t>
      </w:r>
      <w:r w:rsidR="000A232F" w:rsidRPr="0088400E">
        <w:rPr>
          <w:rFonts w:ascii="Times New Roman" w:hAnsi="Times New Roman"/>
          <w:sz w:val="22"/>
          <w:szCs w:val="22"/>
          <w:lang w:val="en-GB"/>
        </w:rPr>
        <w:t xml:space="preserve">), 4.38 (pseudo-t, 4H; </w:t>
      </w:r>
      <w:proofErr w:type="spellStart"/>
      <w:r w:rsidR="000A232F" w:rsidRPr="0088400E">
        <w:rPr>
          <w:rFonts w:ascii="Times New Roman" w:hAnsi="Times New Roman"/>
          <w:sz w:val="22"/>
          <w:szCs w:val="22"/>
          <w:lang w:val="en-GB"/>
        </w:rPr>
        <w:t>Cp</w:t>
      </w:r>
      <w:proofErr w:type="spellEnd"/>
      <w:r w:rsidR="000A232F" w:rsidRPr="0088400E">
        <w:rPr>
          <w:rFonts w:ascii="Times New Roman" w:hAnsi="Times New Roman"/>
          <w:sz w:val="22"/>
          <w:szCs w:val="22"/>
          <w:lang w:val="en-GB"/>
        </w:rPr>
        <w:t>–</w:t>
      </w:r>
      <w:r w:rsidR="000A232F" w:rsidRPr="0088400E">
        <w:rPr>
          <w:rFonts w:ascii="Times New Roman" w:hAnsi="Times New Roman"/>
          <w:i/>
          <w:sz w:val="22"/>
          <w:szCs w:val="22"/>
          <w:lang w:val="en-GB"/>
        </w:rPr>
        <w:t>H</w:t>
      </w:r>
      <w:r w:rsidR="000A232F" w:rsidRPr="0088400E">
        <w:rPr>
          <w:rFonts w:ascii="Times New Roman" w:hAnsi="Times New Roman"/>
          <w:sz w:val="22"/>
          <w:szCs w:val="22"/>
          <w:lang w:val="en-GB"/>
        </w:rPr>
        <w:t>).</w:t>
      </w:r>
      <w:r w:rsidR="000A232F" w:rsidRPr="00912207">
        <w:rPr>
          <w:rFonts w:ascii="Times New Roman" w:hAnsi="Times New Roman"/>
          <w:color w:val="FF0000"/>
          <w:sz w:val="22"/>
          <w:szCs w:val="22"/>
          <w:lang w:val="en-GB"/>
        </w:rPr>
        <w:t xml:space="preserve"> </w:t>
      </w:r>
      <w:proofErr w:type="gramStart"/>
      <w:r w:rsidR="000A232F" w:rsidRPr="0088400E">
        <w:rPr>
          <w:rFonts w:ascii="Times New Roman" w:hAnsi="Times New Roman"/>
          <w:sz w:val="22"/>
          <w:szCs w:val="22"/>
          <w:vertAlign w:val="superscript"/>
          <w:lang w:val="en-GB"/>
        </w:rPr>
        <w:t>13</w:t>
      </w:r>
      <w:r w:rsidR="000A232F" w:rsidRPr="0088400E">
        <w:rPr>
          <w:rFonts w:ascii="Times New Roman" w:hAnsi="Times New Roman"/>
          <w:sz w:val="22"/>
          <w:szCs w:val="22"/>
          <w:lang w:val="en-GB"/>
        </w:rPr>
        <w:t>C{</w:t>
      </w:r>
      <w:proofErr w:type="gramEnd"/>
      <w:r w:rsidR="000A232F" w:rsidRPr="0088400E">
        <w:rPr>
          <w:rFonts w:ascii="Times New Roman" w:hAnsi="Times New Roman"/>
          <w:sz w:val="22"/>
          <w:szCs w:val="22"/>
          <w:vertAlign w:val="superscript"/>
          <w:lang w:val="en-GB"/>
        </w:rPr>
        <w:t>1</w:t>
      </w:r>
      <w:r w:rsidR="000A232F" w:rsidRPr="0088400E">
        <w:rPr>
          <w:rFonts w:ascii="Times New Roman" w:hAnsi="Times New Roman"/>
          <w:sz w:val="22"/>
          <w:szCs w:val="22"/>
          <w:lang w:val="en-GB"/>
        </w:rPr>
        <w:t>H} NMR (10</w:t>
      </w:r>
      <w:r w:rsidR="000A232F">
        <w:rPr>
          <w:rFonts w:ascii="Times New Roman" w:hAnsi="Times New Roman"/>
          <w:sz w:val="22"/>
          <w:szCs w:val="22"/>
          <w:lang w:val="en-GB"/>
        </w:rPr>
        <w:t>1</w:t>
      </w:r>
      <w:r w:rsidR="000A232F" w:rsidRPr="0088400E">
        <w:rPr>
          <w:rFonts w:ascii="Times New Roman" w:hAnsi="Times New Roman"/>
          <w:sz w:val="22"/>
          <w:szCs w:val="22"/>
          <w:lang w:val="en-GB"/>
        </w:rPr>
        <w:t xml:space="preserve"> MHz, CDCl</w:t>
      </w:r>
      <w:r w:rsidR="000A232F" w:rsidRPr="0088400E">
        <w:rPr>
          <w:rFonts w:ascii="Times New Roman" w:hAnsi="Times New Roman"/>
          <w:sz w:val="22"/>
          <w:szCs w:val="22"/>
          <w:vertAlign w:val="subscript"/>
          <w:lang w:val="en-GB"/>
        </w:rPr>
        <w:t>3</w:t>
      </w:r>
      <w:r w:rsidR="000A232F" w:rsidRPr="0088400E">
        <w:rPr>
          <w:rFonts w:ascii="Times New Roman" w:hAnsi="Times New Roman"/>
          <w:sz w:val="22"/>
          <w:szCs w:val="22"/>
          <w:lang w:val="en-GB"/>
        </w:rPr>
        <w:t xml:space="preserve">): δ (ppm) 40.43 (2C; </w:t>
      </w:r>
      <w:proofErr w:type="spellStart"/>
      <w:r w:rsidR="000A232F" w:rsidRPr="0088400E">
        <w:rPr>
          <w:rFonts w:ascii="Times New Roman" w:hAnsi="Times New Roman"/>
          <w:sz w:val="22"/>
          <w:szCs w:val="22"/>
          <w:lang w:val="en-GB"/>
        </w:rPr>
        <w:t>Cp</w:t>
      </w:r>
      <w:proofErr w:type="spellEnd"/>
      <w:r w:rsidR="000A232F" w:rsidRPr="0088400E">
        <w:rPr>
          <w:rFonts w:ascii="Times New Roman" w:hAnsi="Times New Roman"/>
          <w:sz w:val="22"/>
          <w:szCs w:val="22"/>
          <w:lang w:val="en-GB"/>
        </w:rPr>
        <w:t xml:space="preserve">-I, </w:t>
      </w:r>
      <w:r w:rsidR="000A232F" w:rsidRPr="0088400E">
        <w:rPr>
          <w:rFonts w:ascii="Times New Roman" w:hAnsi="Times New Roman"/>
          <w:i/>
          <w:sz w:val="22"/>
          <w:szCs w:val="22"/>
          <w:lang w:val="en-GB"/>
        </w:rPr>
        <w:t>C</w:t>
      </w:r>
      <w:r w:rsidR="000A232F" w:rsidRPr="0088400E">
        <w:rPr>
          <w:rFonts w:ascii="Times New Roman" w:hAnsi="Times New Roman"/>
          <w:sz w:val="22"/>
          <w:szCs w:val="22"/>
          <w:lang w:val="en-GB"/>
        </w:rPr>
        <w:t xml:space="preserve">I), 72.41 (2C; </w:t>
      </w:r>
      <w:proofErr w:type="spellStart"/>
      <w:r w:rsidR="000A232F" w:rsidRPr="0088400E">
        <w:rPr>
          <w:rFonts w:ascii="Times New Roman" w:hAnsi="Times New Roman"/>
          <w:sz w:val="22"/>
          <w:szCs w:val="22"/>
          <w:lang w:val="en-GB"/>
        </w:rPr>
        <w:t>Cp</w:t>
      </w:r>
      <w:proofErr w:type="spellEnd"/>
      <w:r w:rsidR="000A232F" w:rsidRPr="0088400E">
        <w:rPr>
          <w:rFonts w:ascii="Times New Roman" w:hAnsi="Times New Roman"/>
          <w:sz w:val="22"/>
          <w:szCs w:val="22"/>
          <w:lang w:val="en-GB"/>
        </w:rPr>
        <w:t xml:space="preserve">-I, </w:t>
      </w:r>
      <w:r w:rsidR="000A232F" w:rsidRPr="0088400E">
        <w:rPr>
          <w:rFonts w:ascii="Times New Roman" w:hAnsi="Times New Roman"/>
          <w:i/>
          <w:sz w:val="22"/>
          <w:szCs w:val="22"/>
          <w:lang w:val="en-GB"/>
        </w:rPr>
        <w:t>C</w:t>
      </w:r>
      <w:r w:rsidR="000A232F" w:rsidRPr="0088400E">
        <w:rPr>
          <w:rFonts w:ascii="Times New Roman" w:hAnsi="Times New Roman"/>
          <w:sz w:val="22"/>
          <w:szCs w:val="22"/>
          <w:lang w:val="en-GB"/>
        </w:rPr>
        <w:t xml:space="preserve">I), 77.72 (2C; </w:t>
      </w:r>
      <w:proofErr w:type="spellStart"/>
      <w:r w:rsidR="000A232F" w:rsidRPr="0088400E">
        <w:rPr>
          <w:rFonts w:ascii="Times New Roman" w:hAnsi="Times New Roman"/>
          <w:sz w:val="22"/>
          <w:szCs w:val="22"/>
          <w:lang w:val="en-GB"/>
        </w:rPr>
        <w:t>Cp</w:t>
      </w:r>
      <w:proofErr w:type="spellEnd"/>
      <w:r w:rsidR="000A232F" w:rsidRPr="0088400E">
        <w:rPr>
          <w:rFonts w:ascii="Times New Roman" w:hAnsi="Times New Roman"/>
          <w:sz w:val="22"/>
          <w:szCs w:val="22"/>
          <w:lang w:val="en-GB"/>
        </w:rPr>
        <w:t xml:space="preserve">-I, </w:t>
      </w:r>
      <w:r w:rsidR="000A232F" w:rsidRPr="0088400E">
        <w:rPr>
          <w:rFonts w:ascii="Times New Roman" w:hAnsi="Times New Roman"/>
          <w:i/>
          <w:sz w:val="22"/>
          <w:szCs w:val="22"/>
          <w:lang w:val="en-GB"/>
        </w:rPr>
        <w:t>C</w:t>
      </w:r>
      <w:r w:rsidR="000A232F" w:rsidRPr="0088400E">
        <w:rPr>
          <w:rFonts w:ascii="Times New Roman" w:hAnsi="Times New Roman"/>
          <w:sz w:val="22"/>
          <w:szCs w:val="22"/>
          <w:lang w:val="en-GB"/>
        </w:rPr>
        <w:t>I</w:t>
      </w:r>
      <w:r w:rsidR="000A232F" w:rsidRPr="00AA56E1">
        <w:rPr>
          <w:rFonts w:ascii="Times New Roman" w:hAnsi="Times New Roman"/>
          <w:sz w:val="22"/>
          <w:szCs w:val="22"/>
          <w:lang w:val="en-GB"/>
        </w:rPr>
        <w:t>). HR-MS ES+: m/z 437.8075 ([M</w:t>
      </w:r>
      <w:proofErr w:type="gramStart"/>
      <w:r w:rsidR="000A232F" w:rsidRPr="00AA56E1">
        <w:rPr>
          <w:rFonts w:ascii="Times New Roman" w:hAnsi="Times New Roman"/>
          <w:sz w:val="22"/>
          <w:szCs w:val="22"/>
          <w:lang w:val="en-GB"/>
        </w:rPr>
        <w:t>]</w:t>
      </w:r>
      <w:r w:rsidR="000A232F" w:rsidRPr="007C1B26">
        <w:rPr>
          <w:rFonts w:ascii="Times New Roman" w:hAnsi="Times New Roman"/>
          <w:sz w:val="22"/>
          <w:szCs w:val="22"/>
          <w:vertAlign w:val="superscript"/>
          <w:lang w:val="en-GB"/>
        </w:rPr>
        <w:t>+</w:t>
      </w:r>
      <w:proofErr w:type="gramEnd"/>
      <w:r w:rsidR="000A232F" w:rsidRPr="00AA56E1">
        <w:rPr>
          <w:rFonts w:ascii="Times New Roman" w:hAnsi="Times New Roman"/>
          <w:sz w:val="22"/>
          <w:szCs w:val="22"/>
          <w:lang w:val="en-GB"/>
        </w:rPr>
        <w:t xml:space="preserve"> calc. for C</w:t>
      </w:r>
      <w:r w:rsidR="000A232F" w:rsidRPr="00AA56E1">
        <w:rPr>
          <w:rFonts w:ascii="Times New Roman" w:hAnsi="Times New Roman"/>
          <w:sz w:val="22"/>
          <w:szCs w:val="22"/>
          <w:vertAlign w:val="subscript"/>
          <w:lang w:val="en-GB"/>
        </w:rPr>
        <w:t>10</w:t>
      </w:r>
      <w:r w:rsidR="000A232F" w:rsidRPr="00AA56E1">
        <w:rPr>
          <w:rFonts w:ascii="Times New Roman" w:hAnsi="Times New Roman"/>
          <w:sz w:val="22"/>
          <w:szCs w:val="22"/>
          <w:lang w:val="en-GB"/>
        </w:rPr>
        <w:t>H</w:t>
      </w:r>
      <w:r w:rsidR="000A232F" w:rsidRPr="00AA56E1">
        <w:rPr>
          <w:rFonts w:ascii="Times New Roman" w:hAnsi="Times New Roman"/>
          <w:sz w:val="22"/>
          <w:szCs w:val="22"/>
          <w:vertAlign w:val="subscript"/>
          <w:lang w:val="en-GB"/>
        </w:rPr>
        <w:t>8</w:t>
      </w:r>
      <w:r w:rsidR="000A232F" w:rsidRPr="00AA56E1">
        <w:rPr>
          <w:rFonts w:ascii="Times New Roman" w:hAnsi="Times New Roman"/>
          <w:sz w:val="22"/>
          <w:szCs w:val="22"/>
          <w:lang w:val="en-GB"/>
        </w:rPr>
        <w:t>FeI</w:t>
      </w:r>
      <w:r w:rsidR="000A232F" w:rsidRPr="00AA56E1">
        <w:rPr>
          <w:rFonts w:ascii="Times New Roman" w:hAnsi="Times New Roman"/>
          <w:sz w:val="22"/>
          <w:szCs w:val="22"/>
          <w:vertAlign w:val="subscript"/>
          <w:lang w:val="en-GB"/>
        </w:rPr>
        <w:t>2</w:t>
      </w:r>
      <w:r w:rsidR="000A232F" w:rsidRPr="00AA56E1">
        <w:rPr>
          <w:rFonts w:ascii="Times New Roman" w:hAnsi="Times New Roman"/>
          <w:sz w:val="22"/>
          <w:szCs w:val="22"/>
          <w:lang w:val="en-GB"/>
        </w:rPr>
        <w:t>: 437.8065).</w:t>
      </w:r>
    </w:p>
    <w:p w:rsidR="000A232F" w:rsidRPr="00D603A6" w:rsidRDefault="005954E1" w:rsidP="00D72425">
      <w:pPr>
        <w:pStyle w:val="TFReferencesSection"/>
        <w:widowControl w:val="0"/>
        <w:spacing w:before="60" w:after="60" w:line="336" w:lineRule="auto"/>
        <w:ind w:firstLine="0"/>
        <w:rPr>
          <w:rFonts w:ascii="Times New Roman" w:hAnsi="Times New Roman"/>
          <w:color w:val="FF0000"/>
          <w:sz w:val="22"/>
          <w:szCs w:val="22"/>
          <w:lang w:val="en-GB"/>
        </w:rPr>
      </w:pPr>
      <w:r>
        <w:rPr>
          <w:noProof/>
        </w:rPr>
        <w:pict>
          <v:shape id="_x0000_s1029" type="#_x0000_t75" style="position:absolute;left:0;text-align:left;margin-left:0;margin-top:1.05pt;width:90.7pt;height:44.9pt;z-index:251662336">
            <v:imagedata r:id="rId14" o:title="fc2I2"/>
            <w10:wrap type="square"/>
          </v:shape>
        </w:pict>
      </w:r>
      <w:r w:rsidR="000A232F" w:rsidRPr="00D603A6">
        <w:rPr>
          <w:rFonts w:ascii="Times New Roman" w:hAnsi="Times New Roman"/>
          <w:sz w:val="22"/>
          <w:szCs w:val="22"/>
          <w:lang w:val="en-GB"/>
        </w:rPr>
        <w:t xml:space="preserve">Binuclear </w:t>
      </w:r>
      <w:proofErr w:type="spellStart"/>
      <w:r w:rsidR="000A232F" w:rsidRPr="00D603A6">
        <w:rPr>
          <w:rFonts w:ascii="Times New Roman" w:hAnsi="Times New Roman"/>
          <w:sz w:val="22"/>
          <w:szCs w:val="22"/>
          <w:lang w:val="en-GB"/>
        </w:rPr>
        <w:t>ferrocene</w:t>
      </w:r>
      <w:proofErr w:type="spellEnd"/>
      <w:r w:rsidR="000A232F" w:rsidRPr="00D603A6">
        <w:rPr>
          <w:rFonts w:ascii="Times New Roman" w:hAnsi="Times New Roman"/>
          <w:sz w:val="22"/>
          <w:szCs w:val="22"/>
          <w:lang w:val="en-GB"/>
        </w:rPr>
        <w:t xml:space="preserve"> materials (including </w:t>
      </w:r>
      <w:r w:rsidR="000A232F" w:rsidRPr="00D603A6">
        <w:rPr>
          <w:rFonts w:ascii="Times New Roman" w:hAnsi="Times New Roman"/>
          <w:b/>
          <w:sz w:val="22"/>
          <w:szCs w:val="22"/>
          <w:lang w:val="en-GB"/>
        </w:rPr>
        <w:t>fc</w:t>
      </w:r>
      <w:r w:rsidR="000A232F" w:rsidRPr="00D603A6">
        <w:rPr>
          <w:rFonts w:ascii="Times New Roman" w:hAnsi="Times New Roman"/>
          <w:b/>
          <w:sz w:val="22"/>
          <w:szCs w:val="22"/>
          <w:vertAlign w:val="subscript"/>
          <w:lang w:val="en-GB"/>
        </w:rPr>
        <w:t>2</w:t>
      </w:r>
      <w:r w:rsidR="000A232F" w:rsidRPr="00D603A6">
        <w:rPr>
          <w:rFonts w:ascii="Times New Roman" w:hAnsi="Times New Roman"/>
          <w:b/>
          <w:sz w:val="22"/>
          <w:szCs w:val="22"/>
          <w:lang w:val="en-GB"/>
        </w:rPr>
        <w:t>I</w:t>
      </w:r>
      <w:r w:rsidR="000A232F" w:rsidRPr="00D603A6">
        <w:rPr>
          <w:rFonts w:ascii="Times New Roman" w:hAnsi="Times New Roman"/>
          <w:b/>
          <w:sz w:val="22"/>
          <w:szCs w:val="22"/>
          <w:vertAlign w:val="subscript"/>
          <w:lang w:val="en-GB"/>
        </w:rPr>
        <w:t>2</w:t>
      </w:r>
      <w:r w:rsidR="000A232F" w:rsidRPr="00D603A6">
        <w:rPr>
          <w:rFonts w:ascii="Times New Roman" w:hAnsi="Times New Roman"/>
          <w:sz w:val="22"/>
          <w:szCs w:val="22"/>
          <w:lang w:val="en-GB"/>
        </w:rPr>
        <w:t xml:space="preserve">; </w:t>
      </w:r>
      <w:bookmarkStart w:id="56" w:name="OLE_LINK57"/>
      <w:bookmarkStart w:id="57" w:name="OLE_LINK58"/>
      <w:proofErr w:type="spellStart"/>
      <w:r w:rsidR="000A232F" w:rsidRPr="00D603A6">
        <w:rPr>
          <w:rFonts w:ascii="Times New Roman" w:hAnsi="Times New Roman"/>
          <w:i/>
          <w:sz w:val="22"/>
          <w:szCs w:val="22"/>
          <w:lang w:val="en-GB"/>
        </w:rPr>
        <w:t>R</w:t>
      </w:r>
      <w:r w:rsidR="000A232F" w:rsidRPr="00D603A6">
        <w:rPr>
          <w:rFonts w:ascii="Times New Roman" w:hAnsi="Times New Roman"/>
          <w:sz w:val="22"/>
          <w:szCs w:val="22"/>
          <w:vertAlign w:val="subscript"/>
          <w:lang w:val="en-GB"/>
        </w:rPr>
        <w:t>f</w:t>
      </w:r>
      <w:proofErr w:type="spellEnd"/>
      <w:r w:rsidR="000A232F" w:rsidRPr="00D603A6">
        <w:rPr>
          <w:rFonts w:ascii="Times New Roman" w:hAnsi="Times New Roman"/>
          <w:sz w:val="22"/>
          <w:szCs w:val="22"/>
          <w:lang w:val="en-GB"/>
        </w:rPr>
        <w:t xml:space="preserve"> ≈ 0.5 on silica, </w:t>
      </w:r>
      <w:r w:rsidR="000A232F" w:rsidRPr="00D603A6">
        <w:rPr>
          <w:rFonts w:ascii="Times New Roman" w:hAnsi="Times New Roman"/>
          <w:i/>
          <w:sz w:val="22"/>
          <w:szCs w:val="22"/>
          <w:lang w:val="en-GB"/>
        </w:rPr>
        <w:t>n-</w:t>
      </w:r>
      <w:r w:rsidR="000A232F" w:rsidRPr="00D603A6">
        <w:rPr>
          <w:rFonts w:ascii="Times New Roman" w:hAnsi="Times New Roman"/>
          <w:sz w:val="22"/>
          <w:szCs w:val="22"/>
          <w:lang w:val="en-GB"/>
        </w:rPr>
        <w:t>hexane/toluene [6:4 v/v]</w:t>
      </w:r>
      <w:r w:rsidR="000A232F" w:rsidRPr="00D306EF">
        <w:rPr>
          <w:rFonts w:ascii="Times New Roman" w:hAnsi="Times New Roman"/>
          <w:noProof/>
          <w:sz w:val="22"/>
          <w:szCs w:val="22"/>
          <w:vertAlign w:val="superscript"/>
          <w:lang w:val="en-GB"/>
        </w:rPr>
        <w:t>8</w:t>
      </w:r>
      <w:bookmarkEnd w:id="56"/>
      <w:bookmarkEnd w:id="57"/>
      <w:r w:rsidR="000A232F" w:rsidRPr="00D603A6">
        <w:rPr>
          <w:rFonts w:ascii="Times New Roman" w:hAnsi="Times New Roman"/>
          <w:sz w:val="22"/>
          <w:szCs w:val="22"/>
          <w:lang w:val="en-GB"/>
        </w:rPr>
        <w:t xml:space="preserve">), </w:t>
      </w:r>
      <w:bookmarkStart w:id="58" w:name="OLE_LINK59"/>
      <w:bookmarkStart w:id="59" w:name="OLE_LINK60"/>
      <w:r w:rsidR="000A232F" w:rsidRPr="00D603A6">
        <w:rPr>
          <w:rFonts w:ascii="Times New Roman" w:hAnsi="Times New Roman"/>
          <w:sz w:val="22"/>
          <w:szCs w:val="22"/>
          <w:lang w:val="en-GB"/>
        </w:rPr>
        <w:t xml:space="preserve">were dissolved in </w:t>
      </w:r>
      <w:r w:rsidR="000A232F" w:rsidRPr="00912207">
        <w:rPr>
          <w:rFonts w:ascii="Times New Roman" w:hAnsi="Times New Roman"/>
          <w:sz w:val="22"/>
          <w:szCs w:val="22"/>
          <w:lang w:val="en-GB"/>
        </w:rPr>
        <w:t>CH</w:t>
      </w:r>
      <w:r w:rsidR="000A232F" w:rsidRPr="00912207">
        <w:rPr>
          <w:rFonts w:ascii="Times New Roman" w:hAnsi="Times New Roman"/>
          <w:sz w:val="22"/>
          <w:szCs w:val="22"/>
          <w:vertAlign w:val="subscript"/>
          <w:lang w:val="en-GB"/>
        </w:rPr>
        <w:t>2</w:t>
      </w:r>
      <w:r w:rsidR="000A232F" w:rsidRPr="00912207">
        <w:rPr>
          <w:rFonts w:ascii="Times New Roman" w:hAnsi="Times New Roman"/>
          <w:sz w:val="22"/>
          <w:szCs w:val="22"/>
          <w:lang w:val="en-GB"/>
        </w:rPr>
        <w:t>Cl</w:t>
      </w:r>
      <w:r w:rsidR="000A232F" w:rsidRPr="00912207">
        <w:rPr>
          <w:rFonts w:ascii="Times New Roman" w:hAnsi="Times New Roman"/>
          <w:sz w:val="22"/>
          <w:szCs w:val="22"/>
          <w:vertAlign w:val="subscript"/>
          <w:lang w:val="en-GB"/>
        </w:rPr>
        <w:t>2</w:t>
      </w:r>
      <w:r w:rsidR="000A232F" w:rsidRPr="00912207">
        <w:rPr>
          <w:rFonts w:ascii="Times New Roman" w:hAnsi="Times New Roman"/>
          <w:sz w:val="22"/>
          <w:szCs w:val="22"/>
          <w:lang w:val="en-GB"/>
        </w:rPr>
        <w:t xml:space="preserve"> and washed with 0.2 M FeCl</w:t>
      </w:r>
      <w:r w:rsidR="000A232F" w:rsidRPr="00912207">
        <w:rPr>
          <w:rFonts w:ascii="Times New Roman" w:hAnsi="Times New Roman"/>
          <w:sz w:val="22"/>
          <w:szCs w:val="22"/>
          <w:vertAlign w:val="subscript"/>
          <w:lang w:val="en-GB"/>
        </w:rPr>
        <w:t>3</w:t>
      </w:r>
      <w:r w:rsidR="000A232F" w:rsidRPr="00912207">
        <w:rPr>
          <w:rFonts w:ascii="Times New Roman" w:hAnsi="Times New Roman"/>
          <w:sz w:val="22"/>
          <w:szCs w:val="22"/>
          <w:lang w:val="en-GB"/>
        </w:rPr>
        <w:t xml:space="preserve"> (</w:t>
      </w:r>
      <w:r w:rsidR="000A232F">
        <w:rPr>
          <w:rFonts w:ascii="Times New Roman" w:hAnsi="Times New Roman"/>
          <w:sz w:val="22"/>
          <w:szCs w:val="22"/>
          <w:lang w:val="en-GB"/>
        </w:rPr>
        <w:t xml:space="preserve">chemical oxidant, </w:t>
      </w:r>
      <w:r w:rsidR="000A232F" w:rsidRPr="00912207">
        <w:rPr>
          <w:rFonts w:ascii="Times New Roman" w:hAnsi="Times New Roman"/>
          <w:sz w:val="22"/>
          <w:szCs w:val="22"/>
          <w:lang w:val="en-GB"/>
        </w:rPr>
        <w:t>6 x 100 mL).</w:t>
      </w:r>
      <w:r w:rsidR="000A232F" w:rsidRPr="00D306EF">
        <w:rPr>
          <w:rFonts w:ascii="Times New Roman" w:hAnsi="Times New Roman"/>
          <w:noProof/>
          <w:sz w:val="22"/>
          <w:szCs w:val="22"/>
          <w:vertAlign w:val="superscript"/>
          <w:lang w:val="en-GB"/>
        </w:rPr>
        <w:t>5,9,10</w:t>
      </w:r>
      <w:r w:rsidR="000A232F">
        <w:rPr>
          <w:rFonts w:ascii="Times New Roman" w:hAnsi="Times New Roman"/>
          <w:color w:val="FF0000"/>
          <w:sz w:val="22"/>
          <w:szCs w:val="22"/>
          <w:lang w:val="en-GB"/>
        </w:rPr>
        <w:t xml:space="preserve"> </w:t>
      </w:r>
      <w:r w:rsidR="000A232F" w:rsidRPr="00912207">
        <w:rPr>
          <w:rFonts w:ascii="Times New Roman" w:hAnsi="Times New Roman"/>
          <w:sz w:val="22"/>
          <w:szCs w:val="22"/>
          <w:lang w:val="en-GB"/>
        </w:rPr>
        <w:t xml:space="preserve">The organic phase was </w:t>
      </w:r>
      <w:r w:rsidR="000A232F">
        <w:rPr>
          <w:rFonts w:ascii="Times New Roman" w:hAnsi="Times New Roman"/>
          <w:sz w:val="22"/>
          <w:szCs w:val="22"/>
          <w:lang w:val="en-GB"/>
        </w:rPr>
        <w:t>p</w:t>
      </w:r>
      <w:r w:rsidR="000A232F" w:rsidRPr="00912207">
        <w:rPr>
          <w:rFonts w:ascii="Times New Roman" w:hAnsi="Times New Roman"/>
          <w:sz w:val="22"/>
          <w:szCs w:val="22"/>
          <w:lang w:val="en-GB"/>
        </w:rPr>
        <w:t>re</w:t>
      </w:r>
      <w:r w:rsidR="00423DF7">
        <w:rPr>
          <w:rFonts w:ascii="Times New Roman" w:hAnsi="Times New Roman"/>
          <w:sz w:val="22"/>
          <w:szCs w:val="22"/>
          <w:lang w:val="en-GB"/>
        </w:rPr>
        <w:t>-</w:t>
      </w:r>
      <w:r w:rsidR="000A232F" w:rsidRPr="00912207">
        <w:rPr>
          <w:rFonts w:ascii="Times New Roman" w:hAnsi="Times New Roman"/>
          <w:sz w:val="22"/>
          <w:szCs w:val="22"/>
          <w:lang w:val="en-GB"/>
        </w:rPr>
        <w:t>absorbed on silica and further purified via column chromatography (silica; CH</w:t>
      </w:r>
      <w:r w:rsidR="000A232F" w:rsidRPr="00912207">
        <w:rPr>
          <w:rFonts w:ascii="Times New Roman" w:hAnsi="Times New Roman"/>
          <w:sz w:val="22"/>
          <w:szCs w:val="22"/>
          <w:vertAlign w:val="subscript"/>
          <w:lang w:val="en-GB"/>
        </w:rPr>
        <w:t>2</w:t>
      </w:r>
      <w:r w:rsidR="000A232F" w:rsidRPr="00912207">
        <w:rPr>
          <w:rFonts w:ascii="Times New Roman" w:hAnsi="Times New Roman"/>
          <w:sz w:val="22"/>
          <w:szCs w:val="22"/>
          <w:lang w:val="en-GB"/>
        </w:rPr>
        <w:t>Cl</w:t>
      </w:r>
      <w:r w:rsidR="000A232F" w:rsidRPr="00912207">
        <w:rPr>
          <w:rFonts w:ascii="Times New Roman" w:hAnsi="Times New Roman"/>
          <w:sz w:val="22"/>
          <w:szCs w:val="22"/>
          <w:vertAlign w:val="subscript"/>
          <w:lang w:val="en-GB"/>
        </w:rPr>
        <w:t>2</w:t>
      </w:r>
      <w:r w:rsidR="000A232F" w:rsidRPr="00912207">
        <w:rPr>
          <w:rFonts w:ascii="Times New Roman" w:hAnsi="Times New Roman"/>
          <w:sz w:val="22"/>
          <w:szCs w:val="22"/>
          <w:lang w:val="en-GB"/>
        </w:rPr>
        <w:t>/</w:t>
      </w:r>
      <w:r w:rsidR="000A232F" w:rsidRPr="00912207">
        <w:rPr>
          <w:rFonts w:ascii="Times New Roman" w:hAnsi="Times New Roman"/>
          <w:i/>
          <w:sz w:val="22"/>
          <w:szCs w:val="22"/>
          <w:lang w:val="en-GB"/>
        </w:rPr>
        <w:t>n-</w:t>
      </w:r>
      <w:r w:rsidR="000A232F" w:rsidRPr="00110A78">
        <w:rPr>
          <w:rFonts w:ascii="Times New Roman" w:hAnsi="Times New Roman"/>
          <w:sz w:val="22"/>
          <w:szCs w:val="22"/>
          <w:lang w:val="en-GB"/>
        </w:rPr>
        <w:t xml:space="preserve">hexane [0:1→3:7]) to provide pure </w:t>
      </w:r>
      <w:r w:rsidR="000A232F" w:rsidRPr="00110A78">
        <w:rPr>
          <w:rFonts w:ascii="Times New Roman" w:hAnsi="Times New Roman"/>
          <w:b/>
          <w:sz w:val="22"/>
          <w:szCs w:val="22"/>
          <w:lang w:val="en-GB"/>
        </w:rPr>
        <w:t>fc</w:t>
      </w:r>
      <w:r w:rsidR="000A232F" w:rsidRPr="00110A78">
        <w:rPr>
          <w:rFonts w:ascii="Times New Roman" w:hAnsi="Times New Roman"/>
          <w:b/>
          <w:sz w:val="22"/>
          <w:szCs w:val="22"/>
          <w:vertAlign w:val="subscript"/>
          <w:lang w:val="en-GB"/>
        </w:rPr>
        <w:t>2</w:t>
      </w:r>
      <w:r w:rsidR="000A232F" w:rsidRPr="00110A78">
        <w:rPr>
          <w:rFonts w:ascii="Times New Roman" w:hAnsi="Times New Roman"/>
          <w:b/>
          <w:sz w:val="22"/>
          <w:szCs w:val="22"/>
          <w:lang w:val="en-GB"/>
        </w:rPr>
        <w:t>I</w:t>
      </w:r>
      <w:r w:rsidR="000A232F" w:rsidRPr="00110A78">
        <w:rPr>
          <w:rFonts w:ascii="Times New Roman" w:hAnsi="Times New Roman"/>
          <w:b/>
          <w:sz w:val="22"/>
          <w:szCs w:val="22"/>
          <w:vertAlign w:val="subscript"/>
          <w:lang w:val="en-GB"/>
        </w:rPr>
        <w:t>2</w:t>
      </w:r>
      <w:r w:rsidR="000A232F" w:rsidRPr="00110A78">
        <w:rPr>
          <w:rFonts w:ascii="Times New Roman" w:hAnsi="Times New Roman"/>
          <w:sz w:val="22"/>
          <w:szCs w:val="22"/>
          <w:lang w:val="en-GB"/>
        </w:rPr>
        <w:t xml:space="preserve"> as a dark red crystalline solid (2.427 g, 7%). </w:t>
      </w:r>
      <w:r w:rsidR="000A232F" w:rsidRPr="00110A78">
        <w:rPr>
          <w:rFonts w:ascii="Times New Roman" w:hAnsi="Times New Roman"/>
          <w:sz w:val="22"/>
          <w:szCs w:val="22"/>
          <w:vertAlign w:val="superscript"/>
          <w:lang w:val="en-GB"/>
        </w:rPr>
        <w:t>1</w:t>
      </w:r>
      <w:r w:rsidR="000A232F" w:rsidRPr="00110A78">
        <w:rPr>
          <w:rFonts w:ascii="Times New Roman" w:hAnsi="Times New Roman"/>
          <w:sz w:val="22"/>
          <w:szCs w:val="22"/>
          <w:lang w:val="en-GB"/>
        </w:rPr>
        <w:t>H NMR (400 MHz, CDCl</w:t>
      </w:r>
      <w:r w:rsidR="000A232F" w:rsidRPr="00110A78">
        <w:rPr>
          <w:rFonts w:ascii="Times New Roman" w:hAnsi="Times New Roman"/>
          <w:sz w:val="22"/>
          <w:szCs w:val="22"/>
          <w:vertAlign w:val="subscript"/>
          <w:lang w:val="en-GB"/>
        </w:rPr>
        <w:t>3</w:t>
      </w:r>
      <w:r w:rsidR="000A232F" w:rsidRPr="00AA56E1">
        <w:rPr>
          <w:rFonts w:ascii="Times New Roman" w:hAnsi="Times New Roman"/>
          <w:sz w:val="22"/>
          <w:szCs w:val="22"/>
          <w:lang w:val="en-GB"/>
        </w:rPr>
        <w:t xml:space="preserve">): δ (ppm) 3.98 (pseudo-t, 4H; </w:t>
      </w:r>
      <w:proofErr w:type="spellStart"/>
      <w:r w:rsidR="000A232F" w:rsidRPr="00AA56E1">
        <w:rPr>
          <w:rFonts w:ascii="Times New Roman" w:hAnsi="Times New Roman"/>
          <w:sz w:val="22"/>
          <w:szCs w:val="22"/>
          <w:lang w:val="en-GB"/>
        </w:rPr>
        <w:t>Cp</w:t>
      </w:r>
      <w:proofErr w:type="spellEnd"/>
      <w:r w:rsidR="000A232F" w:rsidRPr="00AA56E1">
        <w:rPr>
          <w:rFonts w:ascii="Times New Roman" w:hAnsi="Times New Roman"/>
          <w:sz w:val="22"/>
          <w:szCs w:val="22"/>
          <w:lang w:val="en-GB"/>
        </w:rPr>
        <w:t>–</w:t>
      </w:r>
      <w:r w:rsidR="000A232F" w:rsidRPr="00AA56E1">
        <w:rPr>
          <w:rFonts w:ascii="Times New Roman" w:hAnsi="Times New Roman"/>
          <w:i/>
          <w:sz w:val="22"/>
          <w:szCs w:val="22"/>
          <w:lang w:val="en-GB"/>
        </w:rPr>
        <w:t>H</w:t>
      </w:r>
      <w:r w:rsidR="000A232F" w:rsidRPr="00AA56E1">
        <w:rPr>
          <w:rFonts w:ascii="Times New Roman" w:hAnsi="Times New Roman"/>
          <w:sz w:val="22"/>
          <w:szCs w:val="22"/>
          <w:lang w:val="en-GB"/>
        </w:rPr>
        <w:t xml:space="preserve">), 4.16 (pseudo-t, 4H; </w:t>
      </w:r>
      <w:proofErr w:type="spellStart"/>
      <w:r w:rsidR="000A232F" w:rsidRPr="00AA56E1">
        <w:rPr>
          <w:rFonts w:ascii="Times New Roman" w:hAnsi="Times New Roman"/>
          <w:sz w:val="22"/>
          <w:szCs w:val="22"/>
          <w:lang w:val="en-GB"/>
        </w:rPr>
        <w:t>Cp</w:t>
      </w:r>
      <w:proofErr w:type="spellEnd"/>
      <w:r w:rsidR="000A232F" w:rsidRPr="00AA56E1">
        <w:rPr>
          <w:rFonts w:ascii="Times New Roman" w:hAnsi="Times New Roman"/>
          <w:sz w:val="22"/>
          <w:szCs w:val="22"/>
          <w:lang w:val="en-GB"/>
        </w:rPr>
        <w:t>–</w:t>
      </w:r>
      <w:r w:rsidR="000A232F" w:rsidRPr="00AA56E1">
        <w:rPr>
          <w:rFonts w:ascii="Times New Roman" w:hAnsi="Times New Roman"/>
          <w:i/>
          <w:sz w:val="22"/>
          <w:szCs w:val="22"/>
          <w:lang w:val="en-GB"/>
        </w:rPr>
        <w:t>H</w:t>
      </w:r>
      <w:r w:rsidR="000A232F" w:rsidRPr="00AA56E1">
        <w:rPr>
          <w:rFonts w:ascii="Times New Roman" w:hAnsi="Times New Roman"/>
          <w:sz w:val="22"/>
          <w:szCs w:val="22"/>
          <w:lang w:val="en-GB"/>
        </w:rPr>
        <w:t xml:space="preserve">), 4.24 (pseudo-t, 4H; </w:t>
      </w:r>
      <w:proofErr w:type="spellStart"/>
      <w:r w:rsidR="000A232F" w:rsidRPr="00AA56E1">
        <w:rPr>
          <w:rFonts w:ascii="Times New Roman" w:hAnsi="Times New Roman"/>
          <w:sz w:val="22"/>
          <w:szCs w:val="22"/>
          <w:lang w:val="en-GB"/>
        </w:rPr>
        <w:t>Cp</w:t>
      </w:r>
      <w:proofErr w:type="spellEnd"/>
      <w:r w:rsidR="000A232F" w:rsidRPr="00AA56E1">
        <w:rPr>
          <w:rFonts w:ascii="Times New Roman" w:hAnsi="Times New Roman"/>
          <w:sz w:val="22"/>
          <w:szCs w:val="22"/>
          <w:lang w:val="en-GB"/>
        </w:rPr>
        <w:t>–</w:t>
      </w:r>
      <w:r w:rsidR="000A232F" w:rsidRPr="00AA56E1">
        <w:rPr>
          <w:rFonts w:ascii="Times New Roman" w:hAnsi="Times New Roman"/>
          <w:i/>
          <w:sz w:val="22"/>
          <w:szCs w:val="22"/>
          <w:lang w:val="en-GB"/>
        </w:rPr>
        <w:t>H</w:t>
      </w:r>
      <w:r w:rsidR="000A232F" w:rsidRPr="00AA56E1">
        <w:rPr>
          <w:rFonts w:ascii="Times New Roman" w:hAnsi="Times New Roman"/>
          <w:sz w:val="22"/>
          <w:szCs w:val="22"/>
          <w:lang w:val="en-GB"/>
        </w:rPr>
        <w:t xml:space="preserve">), 4.35 (pseudo-t, 4H; </w:t>
      </w:r>
      <w:proofErr w:type="spellStart"/>
      <w:r w:rsidR="000A232F" w:rsidRPr="00AA56E1">
        <w:rPr>
          <w:rFonts w:ascii="Times New Roman" w:hAnsi="Times New Roman"/>
          <w:sz w:val="22"/>
          <w:szCs w:val="22"/>
          <w:lang w:val="en-GB"/>
        </w:rPr>
        <w:t>Cp</w:t>
      </w:r>
      <w:proofErr w:type="spellEnd"/>
      <w:r w:rsidR="000A232F" w:rsidRPr="00AA56E1">
        <w:rPr>
          <w:rFonts w:ascii="Times New Roman" w:hAnsi="Times New Roman"/>
          <w:sz w:val="22"/>
          <w:szCs w:val="22"/>
          <w:lang w:val="en-GB"/>
        </w:rPr>
        <w:t>–</w:t>
      </w:r>
      <w:r w:rsidR="000A232F" w:rsidRPr="00AA56E1">
        <w:rPr>
          <w:rFonts w:ascii="Times New Roman" w:hAnsi="Times New Roman"/>
          <w:i/>
          <w:sz w:val="22"/>
          <w:szCs w:val="22"/>
          <w:lang w:val="en-GB"/>
        </w:rPr>
        <w:t>H</w:t>
      </w:r>
      <w:r w:rsidR="000A232F" w:rsidRPr="00AA56E1">
        <w:rPr>
          <w:rFonts w:ascii="Times New Roman" w:hAnsi="Times New Roman"/>
          <w:sz w:val="22"/>
          <w:szCs w:val="22"/>
          <w:lang w:val="en-GB"/>
        </w:rPr>
        <w:t xml:space="preserve">). </w:t>
      </w:r>
      <w:r w:rsidR="000A232F" w:rsidRPr="00AA56E1">
        <w:rPr>
          <w:rFonts w:ascii="Times New Roman" w:hAnsi="Times New Roman"/>
          <w:sz w:val="22"/>
          <w:szCs w:val="22"/>
          <w:vertAlign w:val="superscript"/>
          <w:lang w:val="en-GB"/>
        </w:rPr>
        <w:t>13</w:t>
      </w:r>
      <w:r w:rsidR="000A232F" w:rsidRPr="00AA56E1">
        <w:rPr>
          <w:rFonts w:ascii="Times New Roman" w:hAnsi="Times New Roman"/>
          <w:sz w:val="22"/>
          <w:szCs w:val="22"/>
          <w:lang w:val="en-GB"/>
        </w:rPr>
        <w:t>C{</w:t>
      </w:r>
      <w:r w:rsidR="000A232F" w:rsidRPr="00AA56E1">
        <w:rPr>
          <w:rFonts w:ascii="Times New Roman" w:hAnsi="Times New Roman"/>
          <w:sz w:val="22"/>
          <w:szCs w:val="22"/>
          <w:vertAlign w:val="superscript"/>
          <w:lang w:val="en-GB"/>
        </w:rPr>
        <w:t>1</w:t>
      </w:r>
      <w:r w:rsidR="000A232F" w:rsidRPr="00AA56E1">
        <w:rPr>
          <w:rFonts w:ascii="Times New Roman" w:hAnsi="Times New Roman"/>
          <w:sz w:val="22"/>
          <w:szCs w:val="22"/>
          <w:lang w:val="en-GB"/>
        </w:rPr>
        <w:t>H} NMR (100 MHz, CDCl</w:t>
      </w:r>
      <w:r w:rsidR="000A232F" w:rsidRPr="00AA56E1">
        <w:rPr>
          <w:rFonts w:ascii="Times New Roman" w:hAnsi="Times New Roman"/>
          <w:sz w:val="22"/>
          <w:szCs w:val="22"/>
          <w:vertAlign w:val="subscript"/>
          <w:lang w:val="en-GB"/>
        </w:rPr>
        <w:t>3</w:t>
      </w:r>
      <w:r w:rsidR="000A232F" w:rsidRPr="00AA56E1">
        <w:rPr>
          <w:rFonts w:ascii="Times New Roman" w:hAnsi="Times New Roman"/>
          <w:sz w:val="22"/>
          <w:szCs w:val="22"/>
          <w:lang w:val="en-GB"/>
        </w:rPr>
        <w:t xml:space="preserve">): δ (ppm) 40.87 (2C; </w:t>
      </w:r>
      <w:proofErr w:type="spellStart"/>
      <w:r w:rsidR="000A232F" w:rsidRPr="00AA56E1">
        <w:rPr>
          <w:rFonts w:ascii="Times New Roman" w:hAnsi="Times New Roman"/>
          <w:sz w:val="22"/>
          <w:szCs w:val="22"/>
          <w:lang w:val="en-GB"/>
        </w:rPr>
        <w:t>Cp</w:t>
      </w:r>
      <w:proofErr w:type="spellEnd"/>
      <w:r w:rsidR="000A232F" w:rsidRPr="00AA56E1">
        <w:rPr>
          <w:rFonts w:ascii="Times New Roman" w:hAnsi="Times New Roman"/>
          <w:sz w:val="22"/>
          <w:szCs w:val="22"/>
          <w:lang w:val="en-GB"/>
        </w:rPr>
        <w:t xml:space="preserve">-I, </w:t>
      </w:r>
      <w:r w:rsidR="000A232F" w:rsidRPr="00AA56E1">
        <w:rPr>
          <w:rFonts w:ascii="Times New Roman" w:hAnsi="Times New Roman"/>
          <w:i/>
          <w:sz w:val="22"/>
          <w:szCs w:val="22"/>
          <w:lang w:val="en-GB"/>
        </w:rPr>
        <w:t>C</w:t>
      </w:r>
      <w:r w:rsidR="000A232F" w:rsidRPr="00AA56E1">
        <w:rPr>
          <w:rFonts w:ascii="Times New Roman" w:hAnsi="Times New Roman"/>
          <w:sz w:val="22"/>
          <w:szCs w:val="22"/>
          <w:lang w:val="en-GB"/>
        </w:rPr>
        <w:t>I), 69.73</w:t>
      </w:r>
      <w:r w:rsidR="000A232F">
        <w:rPr>
          <w:rFonts w:ascii="Times New Roman" w:hAnsi="Times New Roman"/>
          <w:sz w:val="22"/>
          <w:szCs w:val="22"/>
          <w:lang w:val="en-GB"/>
        </w:rPr>
        <w:t xml:space="preserve"> </w:t>
      </w:r>
      <w:r w:rsidR="000A232F" w:rsidRPr="00311641">
        <w:rPr>
          <w:rFonts w:ascii="Times New Roman" w:hAnsi="Times New Roman"/>
          <w:sz w:val="22"/>
          <w:szCs w:val="22"/>
          <w:lang w:val="en-GB"/>
        </w:rPr>
        <w:t xml:space="preserve">(4C; </w:t>
      </w:r>
      <w:proofErr w:type="spellStart"/>
      <w:r w:rsidR="000A232F" w:rsidRPr="00311641">
        <w:rPr>
          <w:rFonts w:ascii="Times New Roman" w:hAnsi="Times New Roman"/>
          <w:sz w:val="22"/>
          <w:szCs w:val="22"/>
          <w:lang w:val="en-GB"/>
        </w:rPr>
        <w:t>Cp</w:t>
      </w:r>
      <w:proofErr w:type="spellEnd"/>
      <w:r w:rsidR="000A232F" w:rsidRPr="00311641">
        <w:rPr>
          <w:rFonts w:ascii="Times New Roman" w:hAnsi="Times New Roman"/>
          <w:sz w:val="22"/>
          <w:szCs w:val="22"/>
          <w:lang w:val="en-GB"/>
        </w:rPr>
        <w:t xml:space="preserve">-H, </w:t>
      </w:r>
      <w:r w:rsidR="000A232F" w:rsidRPr="00311641">
        <w:rPr>
          <w:rFonts w:ascii="Times New Roman" w:hAnsi="Times New Roman"/>
          <w:i/>
          <w:sz w:val="22"/>
          <w:szCs w:val="22"/>
          <w:lang w:val="en-GB"/>
        </w:rPr>
        <w:t>C</w:t>
      </w:r>
      <w:r w:rsidR="000A232F" w:rsidRPr="00311641">
        <w:rPr>
          <w:rFonts w:ascii="Times New Roman" w:hAnsi="Times New Roman"/>
          <w:sz w:val="22"/>
          <w:szCs w:val="22"/>
          <w:lang w:val="en-GB"/>
        </w:rPr>
        <w:t>H)</w:t>
      </w:r>
      <w:r w:rsidR="000A232F" w:rsidRPr="00AA56E1">
        <w:rPr>
          <w:rFonts w:ascii="Times New Roman" w:hAnsi="Times New Roman"/>
          <w:sz w:val="22"/>
          <w:szCs w:val="22"/>
          <w:lang w:val="en-GB"/>
        </w:rPr>
        <w:t>, 70.19</w:t>
      </w:r>
      <w:r w:rsidR="000A232F">
        <w:rPr>
          <w:rFonts w:ascii="Times New Roman" w:hAnsi="Times New Roman"/>
          <w:sz w:val="22"/>
          <w:szCs w:val="22"/>
          <w:lang w:val="en-GB"/>
        </w:rPr>
        <w:t xml:space="preserve"> </w:t>
      </w:r>
      <w:r w:rsidR="000A232F" w:rsidRPr="00311641">
        <w:rPr>
          <w:rFonts w:ascii="Times New Roman" w:hAnsi="Times New Roman"/>
          <w:sz w:val="22"/>
          <w:szCs w:val="22"/>
          <w:lang w:val="en-GB"/>
        </w:rPr>
        <w:t xml:space="preserve">(4C; </w:t>
      </w:r>
      <w:proofErr w:type="spellStart"/>
      <w:r w:rsidR="000A232F" w:rsidRPr="00311641">
        <w:rPr>
          <w:rFonts w:ascii="Times New Roman" w:hAnsi="Times New Roman"/>
          <w:sz w:val="22"/>
          <w:szCs w:val="22"/>
          <w:lang w:val="en-GB"/>
        </w:rPr>
        <w:t>Cp</w:t>
      </w:r>
      <w:proofErr w:type="spellEnd"/>
      <w:r w:rsidR="000A232F" w:rsidRPr="00311641">
        <w:rPr>
          <w:rFonts w:ascii="Times New Roman" w:hAnsi="Times New Roman"/>
          <w:sz w:val="22"/>
          <w:szCs w:val="22"/>
          <w:lang w:val="en-GB"/>
        </w:rPr>
        <w:t xml:space="preserve">-H, </w:t>
      </w:r>
      <w:r w:rsidR="000A232F" w:rsidRPr="00311641">
        <w:rPr>
          <w:rFonts w:ascii="Times New Roman" w:hAnsi="Times New Roman"/>
          <w:i/>
          <w:sz w:val="22"/>
          <w:szCs w:val="22"/>
          <w:lang w:val="en-GB"/>
        </w:rPr>
        <w:t>C</w:t>
      </w:r>
      <w:r w:rsidR="000A232F" w:rsidRPr="00311641">
        <w:rPr>
          <w:rFonts w:ascii="Times New Roman" w:hAnsi="Times New Roman"/>
          <w:sz w:val="22"/>
          <w:szCs w:val="22"/>
          <w:lang w:val="en-GB"/>
        </w:rPr>
        <w:t>H)</w:t>
      </w:r>
      <w:r w:rsidR="000A232F" w:rsidRPr="00AA56E1">
        <w:rPr>
          <w:rFonts w:ascii="Times New Roman" w:hAnsi="Times New Roman"/>
          <w:sz w:val="22"/>
          <w:szCs w:val="22"/>
          <w:lang w:val="en-GB"/>
        </w:rPr>
        <w:t>, 71.12</w:t>
      </w:r>
      <w:r w:rsidR="000A232F">
        <w:rPr>
          <w:rFonts w:ascii="Times New Roman" w:hAnsi="Times New Roman"/>
          <w:sz w:val="22"/>
          <w:szCs w:val="22"/>
          <w:lang w:val="en-GB"/>
        </w:rPr>
        <w:t xml:space="preserve"> </w:t>
      </w:r>
      <w:r w:rsidR="000A232F" w:rsidRPr="00311641">
        <w:rPr>
          <w:rFonts w:ascii="Times New Roman" w:hAnsi="Times New Roman"/>
          <w:sz w:val="22"/>
          <w:szCs w:val="22"/>
          <w:lang w:val="en-GB"/>
        </w:rPr>
        <w:t xml:space="preserve">(4C; </w:t>
      </w:r>
      <w:proofErr w:type="spellStart"/>
      <w:r w:rsidR="000A232F" w:rsidRPr="00311641">
        <w:rPr>
          <w:rFonts w:ascii="Times New Roman" w:hAnsi="Times New Roman"/>
          <w:sz w:val="22"/>
          <w:szCs w:val="22"/>
          <w:lang w:val="en-GB"/>
        </w:rPr>
        <w:t>Cp</w:t>
      </w:r>
      <w:proofErr w:type="spellEnd"/>
      <w:r w:rsidR="000A232F" w:rsidRPr="00311641">
        <w:rPr>
          <w:rFonts w:ascii="Times New Roman" w:hAnsi="Times New Roman"/>
          <w:sz w:val="22"/>
          <w:szCs w:val="22"/>
          <w:lang w:val="en-GB"/>
        </w:rPr>
        <w:t xml:space="preserve">-H, </w:t>
      </w:r>
      <w:r w:rsidR="000A232F" w:rsidRPr="00311641">
        <w:rPr>
          <w:rFonts w:ascii="Times New Roman" w:hAnsi="Times New Roman"/>
          <w:i/>
          <w:sz w:val="22"/>
          <w:szCs w:val="22"/>
          <w:lang w:val="en-GB"/>
        </w:rPr>
        <w:t>C</w:t>
      </w:r>
      <w:r w:rsidR="000A232F" w:rsidRPr="00311641">
        <w:rPr>
          <w:rFonts w:ascii="Times New Roman" w:hAnsi="Times New Roman"/>
          <w:sz w:val="22"/>
          <w:szCs w:val="22"/>
          <w:lang w:val="en-GB"/>
        </w:rPr>
        <w:t>H)</w:t>
      </w:r>
      <w:r w:rsidR="000A232F" w:rsidRPr="00AA56E1">
        <w:rPr>
          <w:rFonts w:ascii="Times New Roman" w:hAnsi="Times New Roman"/>
          <w:sz w:val="22"/>
          <w:szCs w:val="22"/>
          <w:lang w:val="en-GB"/>
        </w:rPr>
        <w:t>, 75.94</w:t>
      </w:r>
      <w:r w:rsidR="000A232F">
        <w:rPr>
          <w:rFonts w:ascii="Times New Roman" w:hAnsi="Times New Roman"/>
          <w:sz w:val="22"/>
          <w:szCs w:val="22"/>
          <w:lang w:val="en-GB"/>
        </w:rPr>
        <w:t xml:space="preserve"> </w:t>
      </w:r>
      <w:r w:rsidR="000A232F" w:rsidRPr="00311641">
        <w:rPr>
          <w:rFonts w:ascii="Times New Roman" w:hAnsi="Times New Roman"/>
          <w:sz w:val="22"/>
          <w:szCs w:val="22"/>
          <w:lang w:val="en-GB"/>
        </w:rPr>
        <w:t xml:space="preserve">(4C; </w:t>
      </w:r>
      <w:proofErr w:type="spellStart"/>
      <w:r w:rsidR="000A232F" w:rsidRPr="00311641">
        <w:rPr>
          <w:rFonts w:ascii="Times New Roman" w:hAnsi="Times New Roman"/>
          <w:sz w:val="22"/>
          <w:szCs w:val="22"/>
          <w:lang w:val="en-GB"/>
        </w:rPr>
        <w:t>Cp</w:t>
      </w:r>
      <w:proofErr w:type="spellEnd"/>
      <w:r w:rsidR="000A232F" w:rsidRPr="00311641">
        <w:rPr>
          <w:rFonts w:ascii="Times New Roman" w:hAnsi="Times New Roman"/>
          <w:sz w:val="22"/>
          <w:szCs w:val="22"/>
          <w:lang w:val="en-GB"/>
        </w:rPr>
        <w:t xml:space="preserve">-H, </w:t>
      </w:r>
      <w:r w:rsidR="000A232F" w:rsidRPr="00311641">
        <w:rPr>
          <w:rFonts w:ascii="Times New Roman" w:hAnsi="Times New Roman"/>
          <w:i/>
          <w:sz w:val="22"/>
          <w:szCs w:val="22"/>
          <w:lang w:val="en-GB"/>
        </w:rPr>
        <w:t>C</w:t>
      </w:r>
      <w:r w:rsidR="000A232F" w:rsidRPr="00311641">
        <w:rPr>
          <w:rFonts w:ascii="Times New Roman" w:hAnsi="Times New Roman"/>
          <w:sz w:val="22"/>
          <w:szCs w:val="22"/>
          <w:lang w:val="en-GB"/>
        </w:rPr>
        <w:t>H)</w:t>
      </w:r>
      <w:r w:rsidR="000A232F" w:rsidRPr="00AA56E1">
        <w:rPr>
          <w:rFonts w:ascii="Times New Roman" w:hAnsi="Times New Roman"/>
          <w:sz w:val="22"/>
          <w:szCs w:val="22"/>
          <w:lang w:val="en-GB"/>
        </w:rPr>
        <w:t>, 84.66</w:t>
      </w:r>
      <w:r w:rsidR="000A232F">
        <w:rPr>
          <w:rFonts w:ascii="Times New Roman" w:hAnsi="Times New Roman"/>
          <w:sz w:val="22"/>
          <w:szCs w:val="22"/>
          <w:lang w:val="en-GB"/>
        </w:rPr>
        <w:t xml:space="preserve"> (2C; </w:t>
      </w:r>
      <w:proofErr w:type="spellStart"/>
      <w:r w:rsidR="000A232F">
        <w:rPr>
          <w:rFonts w:ascii="Times New Roman" w:hAnsi="Times New Roman"/>
          <w:sz w:val="22"/>
          <w:szCs w:val="22"/>
          <w:lang w:val="en-GB"/>
        </w:rPr>
        <w:t>Cp-Cp</w:t>
      </w:r>
      <w:proofErr w:type="spellEnd"/>
      <w:r w:rsidR="000A232F">
        <w:rPr>
          <w:rFonts w:ascii="Times New Roman" w:hAnsi="Times New Roman"/>
          <w:sz w:val="22"/>
          <w:szCs w:val="22"/>
          <w:lang w:val="en-GB"/>
        </w:rPr>
        <w:t xml:space="preserve">, </w:t>
      </w:r>
      <w:r w:rsidR="000A232F" w:rsidRPr="00AA56E1">
        <w:rPr>
          <w:rFonts w:ascii="Times New Roman" w:hAnsi="Times New Roman"/>
          <w:i/>
          <w:sz w:val="22"/>
          <w:szCs w:val="22"/>
          <w:lang w:val="en-GB"/>
        </w:rPr>
        <w:t>C</w:t>
      </w:r>
      <w:r w:rsidR="000A232F">
        <w:rPr>
          <w:rFonts w:ascii="Times New Roman" w:hAnsi="Times New Roman"/>
          <w:sz w:val="22"/>
          <w:szCs w:val="22"/>
          <w:lang w:val="en-GB"/>
        </w:rPr>
        <w:t>)</w:t>
      </w:r>
      <w:r w:rsidR="000A232F" w:rsidRPr="00AA56E1">
        <w:rPr>
          <w:rFonts w:ascii="Times New Roman" w:hAnsi="Times New Roman"/>
          <w:sz w:val="22"/>
          <w:szCs w:val="22"/>
          <w:lang w:val="en-GB"/>
        </w:rPr>
        <w:t>.</w:t>
      </w:r>
      <w:r w:rsidR="000A232F" w:rsidRPr="00912207">
        <w:rPr>
          <w:rFonts w:ascii="Times New Roman" w:hAnsi="Times New Roman"/>
          <w:color w:val="FF0000"/>
          <w:sz w:val="22"/>
          <w:szCs w:val="22"/>
          <w:lang w:val="en-GB"/>
        </w:rPr>
        <w:t xml:space="preserve"> </w:t>
      </w:r>
      <w:r w:rsidR="000A232F" w:rsidRPr="00AA56E1">
        <w:rPr>
          <w:rFonts w:ascii="Times New Roman" w:hAnsi="Times New Roman"/>
          <w:sz w:val="22"/>
          <w:szCs w:val="22"/>
          <w:lang w:val="en-GB"/>
        </w:rPr>
        <w:t>HR-MS ES+: m/z 621.8056 ([M</w:t>
      </w:r>
      <w:proofErr w:type="gramStart"/>
      <w:r w:rsidR="000A232F" w:rsidRPr="00AA56E1">
        <w:rPr>
          <w:rFonts w:ascii="Times New Roman" w:hAnsi="Times New Roman"/>
          <w:sz w:val="22"/>
          <w:szCs w:val="22"/>
          <w:lang w:val="en-GB"/>
        </w:rPr>
        <w:t>]</w:t>
      </w:r>
      <w:r w:rsidR="000A232F" w:rsidRPr="007C1B26">
        <w:rPr>
          <w:rFonts w:ascii="Times New Roman" w:hAnsi="Times New Roman"/>
          <w:sz w:val="22"/>
          <w:szCs w:val="22"/>
          <w:vertAlign w:val="superscript"/>
          <w:lang w:val="en-GB"/>
        </w:rPr>
        <w:t>+</w:t>
      </w:r>
      <w:proofErr w:type="gramEnd"/>
      <w:r w:rsidR="000A232F" w:rsidRPr="00AA56E1">
        <w:rPr>
          <w:rFonts w:ascii="Times New Roman" w:hAnsi="Times New Roman"/>
          <w:sz w:val="22"/>
          <w:szCs w:val="22"/>
          <w:lang w:val="en-GB"/>
        </w:rPr>
        <w:t xml:space="preserve"> calc. for C</w:t>
      </w:r>
      <w:r w:rsidR="000A232F" w:rsidRPr="00AA56E1">
        <w:rPr>
          <w:rFonts w:ascii="Times New Roman" w:hAnsi="Times New Roman"/>
          <w:sz w:val="22"/>
          <w:szCs w:val="22"/>
          <w:vertAlign w:val="subscript"/>
          <w:lang w:val="en-GB"/>
        </w:rPr>
        <w:t>20</w:t>
      </w:r>
      <w:r w:rsidR="000A232F" w:rsidRPr="00AA56E1">
        <w:rPr>
          <w:rFonts w:ascii="Times New Roman" w:hAnsi="Times New Roman"/>
          <w:sz w:val="22"/>
          <w:szCs w:val="22"/>
          <w:lang w:val="en-GB"/>
        </w:rPr>
        <w:t>H</w:t>
      </w:r>
      <w:r w:rsidR="000A232F" w:rsidRPr="00AA56E1">
        <w:rPr>
          <w:rFonts w:ascii="Times New Roman" w:hAnsi="Times New Roman"/>
          <w:sz w:val="22"/>
          <w:szCs w:val="22"/>
          <w:vertAlign w:val="subscript"/>
          <w:lang w:val="en-GB"/>
        </w:rPr>
        <w:t>16</w:t>
      </w:r>
      <w:r w:rsidR="000A232F" w:rsidRPr="00AA56E1">
        <w:rPr>
          <w:rFonts w:ascii="Times New Roman" w:hAnsi="Times New Roman"/>
          <w:sz w:val="22"/>
          <w:szCs w:val="22"/>
          <w:lang w:val="en-GB"/>
        </w:rPr>
        <w:t>Fe</w:t>
      </w:r>
      <w:r w:rsidR="000A232F" w:rsidRPr="00AA56E1">
        <w:rPr>
          <w:rFonts w:ascii="Times New Roman" w:hAnsi="Times New Roman"/>
          <w:sz w:val="22"/>
          <w:szCs w:val="22"/>
          <w:vertAlign w:val="subscript"/>
          <w:lang w:val="en-GB"/>
        </w:rPr>
        <w:t>2</w:t>
      </w:r>
      <w:r w:rsidR="000A232F" w:rsidRPr="00AA56E1">
        <w:rPr>
          <w:rFonts w:ascii="Times New Roman" w:hAnsi="Times New Roman"/>
          <w:sz w:val="22"/>
          <w:szCs w:val="22"/>
          <w:lang w:val="en-GB"/>
        </w:rPr>
        <w:t>I</w:t>
      </w:r>
      <w:r w:rsidR="000A232F" w:rsidRPr="00AA56E1">
        <w:rPr>
          <w:rFonts w:ascii="Times New Roman" w:hAnsi="Times New Roman"/>
          <w:sz w:val="22"/>
          <w:szCs w:val="22"/>
          <w:vertAlign w:val="subscript"/>
          <w:lang w:val="en-GB"/>
        </w:rPr>
        <w:t>2</w:t>
      </w:r>
      <w:r w:rsidR="000A232F" w:rsidRPr="00AA56E1">
        <w:rPr>
          <w:rFonts w:ascii="Times New Roman" w:hAnsi="Times New Roman"/>
          <w:sz w:val="22"/>
          <w:szCs w:val="22"/>
          <w:lang w:val="en-GB"/>
        </w:rPr>
        <w:t>: 621.8040).</w:t>
      </w:r>
    </w:p>
    <w:bookmarkEnd w:id="58"/>
    <w:bookmarkEnd w:id="59"/>
    <w:p w:rsidR="000A232F" w:rsidRPr="00AA56E1" w:rsidRDefault="005954E1" w:rsidP="00D72425">
      <w:pPr>
        <w:pStyle w:val="TFReferencesSection"/>
        <w:widowControl w:val="0"/>
        <w:spacing w:before="60" w:after="60" w:line="336" w:lineRule="auto"/>
        <w:ind w:firstLine="0"/>
        <w:rPr>
          <w:rFonts w:ascii="Times New Roman" w:hAnsi="Times New Roman"/>
          <w:sz w:val="22"/>
          <w:szCs w:val="22"/>
          <w:lang w:val="en-GB"/>
        </w:rPr>
      </w:pPr>
      <w:r>
        <w:rPr>
          <w:noProof/>
        </w:rPr>
        <w:pict>
          <v:shape id="_x0000_s1030" type="#_x0000_t75" style="position:absolute;left:0;text-align:left;margin-left:0;margin-top:1.55pt;width:126.25pt;height:44.9pt;z-index:251663360">
            <v:imagedata r:id="rId15" o:title="fc3I2"/>
            <w10:wrap type="square"/>
          </v:shape>
        </w:pict>
      </w:r>
      <w:proofErr w:type="spellStart"/>
      <w:r w:rsidR="000A232F" w:rsidRPr="00D603A6">
        <w:rPr>
          <w:rFonts w:ascii="Times New Roman" w:hAnsi="Times New Roman"/>
          <w:sz w:val="22"/>
          <w:szCs w:val="22"/>
          <w:lang w:val="en-GB"/>
        </w:rPr>
        <w:t>Trinuclear</w:t>
      </w:r>
      <w:proofErr w:type="spellEnd"/>
      <w:r w:rsidR="000A232F" w:rsidRPr="00D603A6">
        <w:rPr>
          <w:rFonts w:ascii="Times New Roman" w:hAnsi="Times New Roman"/>
          <w:sz w:val="22"/>
          <w:szCs w:val="22"/>
          <w:lang w:val="en-GB"/>
        </w:rPr>
        <w:t xml:space="preserve"> </w:t>
      </w:r>
      <w:proofErr w:type="spellStart"/>
      <w:r w:rsidR="000A232F" w:rsidRPr="00D603A6">
        <w:rPr>
          <w:rFonts w:ascii="Times New Roman" w:hAnsi="Times New Roman"/>
          <w:sz w:val="22"/>
          <w:szCs w:val="22"/>
          <w:lang w:val="en-GB"/>
        </w:rPr>
        <w:t>ferrocene</w:t>
      </w:r>
      <w:proofErr w:type="spellEnd"/>
      <w:r w:rsidR="000A232F" w:rsidRPr="00D603A6">
        <w:rPr>
          <w:rFonts w:ascii="Times New Roman" w:hAnsi="Times New Roman"/>
          <w:sz w:val="22"/>
          <w:szCs w:val="22"/>
          <w:lang w:val="en-GB"/>
        </w:rPr>
        <w:t xml:space="preserve"> materials (including </w:t>
      </w:r>
      <w:r w:rsidR="000A232F" w:rsidRPr="00D603A6">
        <w:rPr>
          <w:rFonts w:ascii="Times New Roman" w:hAnsi="Times New Roman"/>
          <w:b/>
          <w:sz w:val="22"/>
          <w:szCs w:val="22"/>
          <w:lang w:val="en-GB"/>
        </w:rPr>
        <w:t>fc</w:t>
      </w:r>
      <w:r w:rsidR="000A232F" w:rsidRPr="00D603A6">
        <w:rPr>
          <w:rFonts w:ascii="Times New Roman" w:hAnsi="Times New Roman"/>
          <w:b/>
          <w:sz w:val="22"/>
          <w:szCs w:val="22"/>
          <w:vertAlign w:val="subscript"/>
          <w:lang w:val="en-GB"/>
        </w:rPr>
        <w:t>3</w:t>
      </w:r>
      <w:r w:rsidR="000A232F" w:rsidRPr="00D603A6">
        <w:rPr>
          <w:rFonts w:ascii="Times New Roman" w:hAnsi="Times New Roman"/>
          <w:b/>
          <w:sz w:val="22"/>
          <w:szCs w:val="22"/>
          <w:lang w:val="en-GB"/>
        </w:rPr>
        <w:t>I</w:t>
      </w:r>
      <w:r w:rsidR="000A232F" w:rsidRPr="00D603A6">
        <w:rPr>
          <w:rFonts w:ascii="Times New Roman" w:hAnsi="Times New Roman"/>
          <w:b/>
          <w:sz w:val="22"/>
          <w:szCs w:val="22"/>
          <w:vertAlign w:val="subscript"/>
          <w:lang w:val="en-GB"/>
        </w:rPr>
        <w:t>2</w:t>
      </w:r>
      <w:r w:rsidR="000A232F" w:rsidRPr="00D603A6">
        <w:rPr>
          <w:rFonts w:ascii="Times New Roman" w:hAnsi="Times New Roman"/>
          <w:sz w:val="22"/>
          <w:szCs w:val="22"/>
          <w:lang w:val="en-GB"/>
        </w:rPr>
        <w:t xml:space="preserve">; </w:t>
      </w:r>
      <w:proofErr w:type="spellStart"/>
      <w:r w:rsidR="000A232F" w:rsidRPr="00D603A6">
        <w:rPr>
          <w:rFonts w:ascii="Times New Roman" w:hAnsi="Times New Roman"/>
          <w:i/>
          <w:sz w:val="22"/>
          <w:szCs w:val="22"/>
          <w:lang w:val="en-GB"/>
        </w:rPr>
        <w:t>R</w:t>
      </w:r>
      <w:r w:rsidR="000A232F" w:rsidRPr="00D603A6">
        <w:rPr>
          <w:rFonts w:ascii="Times New Roman" w:hAnsi="Times New Roman"/>
          <w:sz w:val="22"/>
          <w:szCs w:val="22"/>
          <w:vertAlign w:val="subscript"/>
          <w:lang w:val="en-GB"/>
        </w:rPr>
        <w:t>f</w:t>
      </w:r>
      <w:proofErr w:type="spellEnd"/>
      <w:r w:rsidR="000A232F" w:rsidRPr="00D603A6">
        <w:rPr>
          <w:rFonts w:ascii="Times New Roman" w:hAnsi="Times New Roman"/>
          <w:sz w:val="22"/>
          <w:szCs w:val="22"/>
          <w:lang w:val="en-GB"/>
        </w:rPr>
        <w:t xml:space="preserve"> ≈ 0.4 on silica, </w:t>
      </w:r>
      <w:r w:rsidR="000A232F" w:rsidRPr="00D603A6">
        <w:rPr>
          <w:rFonts w:ascii="Times New Roman" w:hAnsi="Times New Roman"/>
          <w:i/>
          <w:sz w:val="22"/>
          <w:szCs w:val="22"/>
          <w:lang w:val="en-GB"/>
        </w:rPr>
        <w:t>n-</w:t>
      </w:r>
      <w:r w:rsidR="000A232F" w:rsidRPr="00D603A6">
        <w:rPr>
          <w:rFonts w:ascii="Times New Roman" w:hAnsi="Times New Roman"/>
          <w:sz w:val="22"/>
          <w:szCs w:val="22"/>
          <w:lang w:val="en-GB"/>
        </w:rPr>
        <w:t>hexane/toluene [6:4 v/v</w:t>
      </w:r>
      <w:proofErr w:type="gramStart"/>
      <w:r w:rsidR="000A232F" w:rsidRPr="00D603A6">
        <w:rPr>
          <w:rFonts w:ascii="Times New Roman" w:hAnsi="Times New Roman"/>
          <w:sz w:val="22"/>
          <w:szCs w:val="22"/>
          <w:lang w:val="en-GB"/>
        </w:rPr>
        <w:t>]</w:t>
      </w:r>
      <w:r w:rsidR="000A232F" w:rsidRPr="00D306EF">
        <w:rPr>
          <w:rFonts w:ascii="Times New Roman" w:hAnsi="Times New Roman"/>
          <w:noProof/>
          <w:sz w:val="22"/>
          <w:szCs w:val="22"/>
          <w:vertAlign w:val="superscript"/>
          <w:lang w:val="en-GB"/>
        </w:rPr>
        <w:t>8</w:t>
      </w:r>
      <w:proofErr w:type="gramEnd"/>
      <w:r w:rsidR="000A232F" w:rsidRPr="00D603A6">
        <w:rPr>
          <w:rFonts w:ascii="Times New Roman" w:hAnsi="Times New Roman"/>
          <w:sz w:val="22"/>
          <w:szCs w:val="22"/>
          <w:lang w:val="en-GB"/>
        </w:rPr>
        <w:t>) were dissolved in CH</w:t>
      </w:r>
      <w:r w:rsidR="000A232F" w:rsidRPr="00D603A6">
        <w:rPr>
          <w:rFonts w:ascii="Times New Roman" w:hAnsi="Times New Roman"/>
          <w:sz w:val="22"/>
          <w:szCs w:val="22"/>
          <w:vertAlign w:val="subscript"/>
          <w:lang w:val="en-GB"/>
        </w:rPr>
        <w:t>2</w:t>
      </w:r>
      <w:r w:rsidR="000A232F" w:rsidRPr="00D603A6">
        <w:rPr>
          <w:rFonts w:ascii="Times New Roman" w:hAnsi="Times New Roman"/>
          <w:sz w:val="22"/>
          <w:szCs w:val="22"/>
          <w:lang w:val="en-GB"/>
        </w:rPr>
        <w:t>Cl</w:t>
      </w:r>
      <w:r w:rsidR="000A232F" w:rsidRPr="00D603A6">
        <w:rPr>
          <w:rFonts w:ascii="Times New Roman" w:hAnsi="Times New Roman"/>
          <w:sz w:val="22"/>
          <w:szCs w:val="22"/>
          <w:vertAlign w:val="subscript"/>
          <w:lang w:val="en-GB"/>
        </w:rPr>
        <w:t>2</w:t>
      </w:r>
      <w:r w:rsidR="000A232F" w:rsidRPr="00D603A6">
        <w:rPr>
          <w:rFonts w:ascii="Times New Roman" w:hAnsi="Times New Roman"/>
          <w:sz w:val="22"/>
          <w:szCs w:val="22"/>
          <w:lang w:val="en-GB"/>
        </w:rPr>
        <w:t xml:space="preserve"> and washed with 0.2 M FeCl</w:t>
      </w:r>
      <w:r w:rsidR="000A232F" w:rsidRPr="00D603A6">
        <w:rPr>
          <w:rFonts w:ascii="Times New Roman" w:hAnsi="Times New Roman"/>
          <w:sz w:val="22"/>
          <w:szCs w:val="22"/>
          <w:vertAlign w:val="subscript"/>
          <w:lang w:val="en-GB"/>
        </w:rPr>
        <w:t>3</w:t>
      </w:r>
      <w:r w:rsidR="000A232F" w:rsidRPr="00D603A6">
        <w:rPr>
          <w:rFonts w:ascii="Times New Roman" w:hAnsi="Times New Roman"/>
          <w:sz w:val="22"/>
          <w:szCs w:val="22"/>
          <w:lang w:val="en-GB"/>
        </w:rPr>
        <w:t xml:space="preserve"> (</w:t>
      </w:r>
      <w:r w:rsidR="000A232F">
        <w:rPr>
          <w:rFonts w:ascii="Times New Roman" w:hAnsi="Times New Roman"/>
          <w:sz w:val="22"/>
          <w:szCs w:val="22"/>
          <w:lang w:val="en-GB"/>
        </w:rPr>
        <w:t xml:space="preserve">chemical oxidant, </w:t>
      </w:r>
      <w:r w:rsidR="000A232F" w:rsidRPr="00D603A6">
        <w:rPr>
          <w:rFonts w:ascii="Times New Roman" w:hAnsi="Times New Roman"/>
          <w:sz w:val="22"/>
          <w:szCs w:val="22"/>
          <w:lang w:val="en-GB"/>
        </w:rPr>
        <w:t>1 x 200 mL).</w:t>
      </w:r>
      <w:r w:rsidR="000A232F" w:rsidRPr="00D306EF">
        <w:rPr>
          <w:rFonts w:ascii="Times New Roman" w:hAnsi="Times New Roman"/>
          <w:noProof/>
          <w:sz w:val="22"/>
          <w:szCs w:val="22"/>
          <w:vertAlign w:val="superscript"/>
          <w:lang w:val="en-GB"/>
        </w:rPr>
        <w:t>5,9,10</w:t>
      </w:r>
      <w:r w:rsidR="000A232F" w:rsidRPr="00D603A6">
        <w:rPr>
          <w:rFonts w:ascii="Times New Roman" w:hAnsi="Times New Roman"/>
          <w:sz w:val="22"/>
          <w:szCs w:val="22"/>
          <w:lang w:val="en-GB"/>
        </w:rPr>
        <w:t xml:space="preserve"> The black-red organic phase was pre-absorbed on silica and purified by column chromatography (silica; </w:t>
      </w:r>
      <w:r w:rsidR="000A232F" w:rsidRPr="00D603A6">
        <w:rPr>
          <w:rFonts w:ascii="Times New Roman" w:hAnsi="Times New Roman"/>
          <w:i/>
          <w:sz w:val="22"/>
          <w:szCs w:val="22"/>
          <w:lang w:val="en-GB"/>
        </w:rPr>
        <w:t>n-</w:t>
      </w:r>
      <w:r w:rsidR="000A232F" w:rsidRPr="00D603A6">
        <w:rPr>
          <w:rFonts w:ascii="Times New Roman" w:hAnsi="Times New Roman"/>
          <w:sz w:val="22"/>
          <w:szCs w:val="22"/>
          <w:lang w:val="en-GB"/>
        </w:rPr>
        <w:t>hexane/</w:t>
      </w:r>
      <w:r w:rsidR="000A232F" w:rsidRPr="00110A78">
        <w:rPr>
          <w:rFonts w:ascii="Times New Roman" w:hAnsi="Times New Roman"/>
          <w:sz w:val="22"/>
          <w:szCs w:val="22"/>
          <w:lang w:val="en-GB"/>
        </w:rPr>
        <w:t>CH</w:t>
      </w:r>
      <w:r w:rsidR="000A232F" w:rsidRPr="00110A78">
        <w:rPr>
          <w:rFonts w:ascii="Times New Roman" w:hAnsi="Times New Roman"/>
          <w:sz w:val="22"/>
          <w:szCs w:val="22"/>
          <w:vertAlign w:val="subscript"/>
          <w:lang w:val="en-GB"/>
        </w:rPr>
        <w:t>2</w:t>
      </w:r>
      <w:r w:rsidR="000A232F" w:rsidRPr="00110A78">
        <w:rPr>
          <w:rFonts w:ascii="Times New Roman" w:hAnsi="Times New Roman"/>
          <w:sz w:val="22"/>
          <w:szCs w:val="22"/>
          <w:lang w:val="en-GB"/>
        </w:rPr>
        <w:t>Cl</w:t>
      </w:r>
      <w:r w:rsidR="000A232F" w:rsidRPr="00110A78">
        <w:rPr>
          <w:rFonts w:ascii="Times New Roman" w:hAnsi="Times New Roman"/>
          <w:sz w:val="22"/>
          <w:szCs w:val="22"/>
          <w:vertAlign w:val="subscript"/>
          <w:lang w:val="en-GB"/>
        </w:rPr>
        <w:t>2</w:t>
      </w:r>
      <w:r w:rsidR="000A232F" w:rsidRPr="00110A78">
        <w:rPr>
          <w:rFonts w:ascii="Times New Roman" w:hAnsi="Times New Roman"/>
          <w:sz w:val="22"/>
          <w:szCs w:val="22"/>
          <w:lang w:val="en-GB"/>
        </w:rPr>
        <w:t xml:space="preserve"> [8:2→8:3 v/v]). Selected</w:t>
      </w:r>
      <w:r w:rsidR="000A232F" w:rsidRPr="00D603A6">
        <w:rPr>
          <w:rFonts w:ascii="Times New Roman" w:hAnsi="Times New Roman"/>
          <w:sz w:val="22"/>
          <w:szCs w:val="22"/>
          <w:lang w:val="en-GB"/>
        </w:rPr>
        <w:t xml:space="preserve"> fractions were combined and their dried residue recrystallized from CH</w:t>
      </w:r>
      <w:r w:rsidR="000A232F" w:rsidRPr="00D603A6">
        <w:rPr>
          <w:rFonts w:ascii="Times New Roman" w:hAnsi="Times New Roman"/>
          <w:sz w:val="22"/>
          <w:szCs w:val="22"/>
          <w:vertAlign w:val="subscript"/>
          <w:lang w:val="en-GB"/>
        </w:rPr>
        <w:t>2</w:t>
      </w:r>
      <w:r w:rsidR="000A232F" w:rsidRPr="00D603A6">
        <w:rPr>
          <w:rFonts w:ascii="Times New Roman" w:hAnsi="Times New Roman"/>
          <w:sz w:val="22"/>
          <w:szCs w:val="22"/>
          <w:lang w:val="en-GB"/>
        </w:rPr>
        <w:t>Cl</w:t>
      </w:r>
      <w:r w:rsidR="000A232F" w:rsidRPr="00D603A6">
        <w:rPr>
          <w:rFonts w:ascii="Times New Roman" w:hAnsi="Times New Roman"/>
          <w:sz w:val="22"/>
          <w:szCs w:val="22"/>
          <w:vertAlign w:val="subscript"/>
          <w:lang w:val="en-GB"/>
        </w:rPr>
        <w:t>2</w:t>
      </w:r>
      <w:r w:rsidR="000A232F" w:rsidRPr="00D603A6">
        <w:rPr>
          <w:rFonts w:ascii="Times New Roman" w:hAnsi="Times New Roman"/>
          <w:sz w:val="22"/>
          <w:szCs w:val="22"/>
          <w:lang w:val="en-GB"/>
        </w:rPr>
        <w:t>/</w:t>
      </w:r>
      <w:r w:rsidR="000A232F" w:rsidRPr="00D603A6">
        <w:rPr>
          <w:rFonts w:ascii="Times New Roman" w:hAnsi="Times New Roman"/>
          <w:i/>
          <w:sz w:val="22"/>
          <w:szCs w:val="22"/>
          <w:lang w:val="en-GB"/>
        </w:rPr>
        <w:t>n-</w:t>
      </w:r>
      <w:r w:rsidR="000A232F" w:rsidRPr="00D603A6">
        <w:rPr>
          <w:rFonts w:ascii="Times New Roman" w:hAnsi="Times New Roman"/>
          <w:sz w:val="22"/>
          <w:szCs w:val="22"/>
          <w:lang w:val="en-GB"/>
        </w:rPr>
        <w:t xml:space="preserve">hexane to provide </w:t>
      </w:r>
      <w:r w:rsidR="000A232F" w:rsidRPr="00D603A6">
        <w:rPr>
          <w:rFonts w:ascii="Times New Roman" w:hAnsi="Times New Roman"/>
          <w:b/>
          <w:sz w:val="22"/>
          <w:szCs w:val="22"/>
          <w:lang w:val="en-GB"/>
        </w:rPr>
        <w:t>fc</w:t>
      </w:r>
      <w:r w:rsidR="000A232F" w:rsidRPr="00D603A6">
        <w:rPr>
          <w:rFonts w:ascii="Times New Roman" w:hAnsi="Times New Roman"/>
          <w:b/>
          <w:sz w:val="22"/>
          <w:szCs w:val="22"/>
          <w:vertAlign w:val="subscript"/>
          <w:lang w:val="en-GB"/>
        </w:rPr>
        <w:t>3</w:t>
      </w:r>
      <w:r w:rsidR="000A232F" w:rsidRPr="00D603A6">
        <w:rPr>
          <w:rFonts w:ascii="Times New Roman" w:hAnsi="Times New Roman"/>
          <w:b/>
          <w:sz w:val="22"/>
          <w:szCs w:val="22"/>
          <w:lang w:val="en-GB"/>
        </w:rPr>
        <w:t>I</w:t>
      </w:r>
      <w:r w:rsidR="000A232F" w:rsidRPr="00D603A6">
        <w:rPr>
          <w:rFonts w:ascii="Times New Roman" w:hAnsi="Times New Roman"/>
          <w:b/>
          <w:sz w:val="22"/>
          <w:szCs w:val="22"/>
          <w:vertAlign w:val="subscript"/>
          <w:lang w:val="en-GB"/>
        </w:rPr>
        <w:t>2</w:t>
      </w:r>
      <w:r w:rsidR="000A232F" w:rsidRPr="00D603A6">
        <w:rPr>
          <w:rFonts w:ascii="Times New Roman" w:hAnsi="Times New Roman"/>
          <w:sz w:val="22"/>
          <w:szCs w:val="22"/>
          <w:lang w:val="en-GB"/>
        </w:rPr>
        <w:t xml:space="preserve"> as an orange-red crystalline solid (0.519 g, 2% based on </w:t>
      </w:r>
      <w:proofErr w:type="spellStart"/>
      <w:r w:rsidR="000A232F" w:rsidRPr="00D603A6">
        <w:rPr>
          <w:rFonts w:ascii="Times New Roman" w:hAnsi="Times New Roman"/>
          <w:sz w:val="22"/>
          <w:szCs w:val="22"/>
          <w:lang w:val="en-GB"/>
        </w:rPr>
        <w:t>ferrocene</w:t>
      </w:r>
      <w:proofErr w:type="spellEnd"/>
      <w:r w:rsidR="000A232F" w:rsidRPr="00D603A6">
        <w:rPr>
          <w:rFonts w:ascii="Times New Roman" w:hAnsi="Times New Roman"/>
          <w:sz w:val="22"/>
          <w:szCs w:val="22"/>
          <w:lang w:val="en-GB"/>
        </w:rPr>
        <w:t>).</w:t>
      </w:r>
      <w:r w:rsidR="000A232F" w:rsidRPr="00D603A6">
        <w:rPr>
          <w:rFonts w:ascii="Times New Roman" w:hAnsi="Times New Roman"/>
          <w:color w:val="FF0000"/>
          <w:sz w:val="22"/>
          <w:szCs w:val="22"/>
          <w:lang w:val="en-GB"/>
        </w:rPr>
        <w:t xml:space="preserve"> </w:t>
      </w:r>
      <w:r w:rsidR="000A232F" w:rsidRPr="00311641">
        <w:rPr>
          <w:rFonts w:ascii="Times New Roman" w:hAnsi="Times New Roman"/>
          <w:sz w:val="22"/>
          <w:szCs w:val="22"/>
          <w:vertAlign w:val="superscript"/>
          <w:lang w:val="en-GB"/>
        </w:rPr>
        <w:t>1</w:t>
      </w:r>
      <w:r w:rsidR="000A232F" w:rsidRPr="00311641">
        <w:rPr>
          <w:rFonts w:ascii="Times New Roman" w:hAnsi="Times New Roman"/>
          <w:sz w:val="22"/>
          <w:szCs w:val="22"/>
          <w:lang w:val="en-GB"/>
        </w:rPr>
        <w:t>H NMR (400 MHz, CDCl</w:t>
      </w:r>
      <w:r w:rsidR="000A232F" w:rsidRPr="00311641">
        <w:rPr>
          <w:rFonts w:ascii="Times New Roman" w:hAnsi="Times New Roman"/>
          <w:sz w:val="22"/>
          <w:szCs w:val="22"/>
          <w:vertAlign w:val="subscript"/>
          <w:lang w:val="en-GB"/>
        </w:rPr>
        <w:t>3</w:t>
      </w:r>
      <w:r w:rsidR="000A232F" w:rsidRPr="00311641">
        <w:rPr>
          <w:rFonts w:ascii="Times New Roman" w:hAnsi="Times New Roman"/>
          <w:sz w:val="22"/>
          <w:szCs w:val="22"/>
          <w:lang w:val="en-GB"/>
        </w:rPr>
        <w:t xml:space="preserve">): δ (ppm) 3.91 (pseudo-t, 4H; </w:t>
      </w:r>
      <w:proofErr w:type="spellStart"/>
      <w:r w:rsidR="000A232F" w:rsidRPr="00311641">
        <w:rPr>
          <w:rFonts w:ascii="Times New Roman" w:hAnsi="Times New Roman"/>
          <w:sz w:val="22"/>
          <w:szCs w:val="22"/>
          <w:lang w:val="en-GB"/>
        </w:rPr>
        <w:t>Cp</w:t>
      </w:r>
      <w:proofErr w:type="spellEnd"/>
      <w:r w:rsidR="000A232F" w:rsidRPr="00311641">
        <w:rPr>
          <w:rFonts w:ascii="Times New Roman" w:hAnsi="Times New Roman"/>
          <w:sz w:val="22"/>
          <w:szCs w:val="22"/>
          <w:lang w:val="en-GB"/>
        </w:rPr>
        <w:t>–</w:t>
      </w:r>
      <w:r w:rsidR="000A232F" w:rsidRPr="00311641">
        <w:rPr>
          <w:rFonts w:ascii="Times New Roman" w:hAnsi="Times New Roman"/>
          <w:i/>
          <w:sz w:val="22"/>
          <w:szCs w:val="22"/>
          <w:lang w:val="en-GB"/>
        </w:rPr>
        <w:t>H</w:t>
      </w:r>
      <w:r w:rsidR="000A232F" w:rsidRPr="00311641">
        <w:rPr>
          <w:rFonts w:ascii="Times New Roman" w:hAnsi="Times New Roman"/>
          <w:sz w:val="22"/>
          <w:szCs w:val="22"/>
          <w:lang w:val="en-GB"/>
        </w:rPr>
        <w:t>), 4.06 (</w:t>
      </w:r>
      <w:proofErr w:type="spellStart"/>
      <w:r w:rsidR="000A232F" w:rsidRPr="00311641">
        <w:rPr>
          <w:rFonts w:ascii="Times New Roman" w:hAnsi="Times New Roman"/>
          <w:sz w:val="22"/>
          <w:szCs w:val="22"/>
          <w:lang w:val="en-GB"/>
        </w:rPr>
        <w:t>br</w:t>
      </w:r>
      <w:proofErr w:type="spellEnd"/>
      <w:r w:rsidR="000A232F" w:rsidRPr="00311641">
        <w:rPr>
          <w:rFonts w:ascii="Times New Roman" w:hAnsi="Times New Roman"/>
          <w:sz w:val="22"/>
          <w:szCs w:val="22"/>
          <w:lang w:val="en-GB"/>
        </w:rPr>
        <w:t xml:space="preserve"> pseudo-t, 4H; </w:t>
      </w:r>
      <w:proofErr w:type="spellStart"/>
      <w:r w:rsidR="000A232F" w:rsidRPr="00311641">
        <w:rPr>
          <w:rFonts w:ascii="Times New Roman" w:hAnsi="Times New Roman"/>
          <w:sz w:val="22"/>
          <w:szCs w:val="22"/>
          <w:lang w:val="en-GB"/>
        </w:rPr>
        <w:t>Cp</w:t>
      </w:r>
      <w:proofErr w:type="spellEnd"/>
      <w:r w:rsidR="000A232F" w:rsidRPr="00311641">
        <w:rPr>
          <w:rFonts w:ascii="Times New Roman" w:hAnsi="Times New Roman"/>
          <w:sz w:val="22"/>
          <w:szCs w:val="22"/>
          <w:lang w:val="en-GB"/>
        </w:rPr>
        <w:t>–</w:t>
      </w:r>
      <w:r w:rsidR="000A232F" w:rsidRPr="00311641">
        <w:rPr>
          <w:rFonts w:ascii="Times New Roman" w:hAnsi="Times New Roman"/>
          <w:i/>
          <w:sz w:val="22"/>
          <w:szCs w:val="22"/>
          <w:lang w:val="en-GB"/>
        </w:rPr>
        <w:t>H</w:t>
      </w:r>
      <w:r w:rsidR="000A232F" w:rsidRPr="00311641">
        <w:rPr>
          <w:rFonts w:ascii="Times New Roman" w:hAnsi="Times New Roman"/>
          <w:sz w:val="22"/>
          <w:szCs w:val="22"/>
          <w:lang w:val="en-GB"/>
        </w:rPr>
        <w:t xml:space="preserve">), 4.10 (pseudo-t, 4H; </w:t>
      </w:r>
      <w:proofErr w:type="spellStart"/>
      <w:r w:rsidR="000A232F" w:rsidRPr="00311641">
        <w:rPr>
          <w:rFonts w:ascii="Times New Roman" w:hAnsi="Times New Roman"/>
          <w:sz w:val="22"/>
          <w:szCs w:val="22"/>
          <w:lang w:val="en-GB"/>
        </w:rPr>
        <w:t>Cp</w:t>
      </w:r>
      <w:proofErr w:type="spellEnd"/>
      <w:r w:rsidR="000A232F" w:rsidRPr="00311641">
        <w:rPr>
          <w:rFonts w:ascii="Times New Roman" w:hAnsi="Times New Roman"/>
          <w:sz w:val="22"/>
          <w:szCs w:val="22"/>
          <w:lang w:val="en-GB"/>
        </w:rPr>
        <w:t>–</w:t>
      </w:r>
      <w:r w:rsidR="000A232F" w:rsidRPr="00311641">
        <w:rPr>
          <w:rFonts w:ascii="Times New Roman" w:hAnsi="Times New Roman"/>
          <w:i/>
          <w:sz w:val="22"/>
          <w:szCs w:val="22"/>
          <w:lang w:val="en-GB"/>
        </w:rPr>
        <w:t>H</w:t>
      </w:r>
      <w:r w:rsidR="000A232F" w:rsidRPr="00311641">
        <w:rPr>
          <w:rFonts w:ascii="Times New Roman" w:hAnsi="Times New Roman"/>
          <w:sz w:val="22"/>
          <w:szCs w:val="22"/>
          <w:lang w:val="en-GB"/>
        </w:rPr>
        <w:t>), 4.15 (</w:t>
      </w:r>
      <w:proofErr w:type="spellStart"/>
      <w:r w:rsidR="000A232F" w:rsidRPr="00311641">
        <w:rPr>
          <w:rFonts w:ascii="Times New Roman" w:hAnsi="Times New Roman"/>
          <w:sz w:val="22"/>
          <w:szCs w:val="22"/>
          <w:lang w:val="en-GB"/>
        </w:rPr>
        <w:t>br</w:t>
      </w:r>
      <w:proofErr w:type="spellEnd"/>
      <w:r w:rsidR="000A232F" w:rsidRPr="00311641">
        <w:rPr>
          <w:rFonts w:ascii="Times New Roman" w:hAnsi="Times New Roman"/>
          <w:sz w:val="22"/>
          <w:szCs w:val="22"/>
          <w:lang w:val="en-GB"/>
        </w:rPr>
        <w:t xml:space="preserve"> s, 12H; </w:t>
      </w:r>
      <w:proofErr w:type="spellStart"/>
      <w:r w:rsidR="000A232F" w:rsidRPr="00311641">
        <w:rPr>
          <w:rFonts w:ascii="Times New Roman" w:hAnsi="Times New Roman"/>
          <w:sz w:val="22"/>
          <w:szCs w:val="22"/>
          <w:lang w:val="en-GB"/>
        </w:rPr>
        <w:t>Cp</w:t>
      </w:r>
      <w:proofErr w:type="spellEnd"/>
      <w:r w:rsidR="000A232F" w:rsidRPr="00311641">
        <w:rPr>
          <w:rFonts w:ascii="Times New Roman" w:hAnsi="Times New Roman"/>
          <w:sz w:val="22"/>
          <w:szCs w:val="22"/>
          <w:lang w:val="en-GB"/>
        </w:rPr>
        <w:t>–</w:t>
      </w:r>
      <w:r w:rsidR="000A232F" w:rsidRPr="00311641">
        <w:rPr>
          <w:rFonts w:ascii="Times New Roman" w:hAnsi="Times New Roman"/>
          <w:i/>
          <w:sz w:val="22"/>
          <w:szCs w:val="22"/>
          <w:lang w:val="en-GB"/>
        </w:rPr>
        <w:t>H</w:t>
      </w:r>
      <w:r w:rsidR="000A232F" w:rsidRPr="00311641">
        <w:rPr>
          <w:rFonts w:ascii="Times New Roman" w:hAnsi="Times New Roman"/>
          <w:sz w:val="22"/>
          <w:szCs w:val="22"/>
          <w:lang w:val="en-GB"/>
        </w:rPr>
        <w:t>).</w:t>
      </w:r>
      <w:r w:rsidR="000A232F" w:rsidRPr="00912207">
        <w:rPr>
          <w:rFonts w:ascii="Times New Roman" w:hAnsi="Times New Roman"/>
          <w:color w:val="FF0000"/>
          <w:sz w:val="22"/>
          <w:szCs w:val="22"/>
          <w:lang w:val="en-GB"/>
        </w:rPr>
        <w:t xml:space="preserve"> </w:t>
      </w:r>
      <w:r w:rsidR="000A232F" w:rsidRPr="00311641">
        <w:rPr>
          <w:rFonts w:ascii="Times New Roman" w:hAnsi="Times New Roman"/>
          <w:sz w:val="22"/>
          <w:szCs w:val="22"/>
          <w:vertAlign w:val="superscript"/>
          <w:lang w:val="en-GB"/>
        </w:rPr>
        <w:t>13</w:t>
      </w:r>
      <w:r w:rsidR="000A232F" w:rsidRPr="00311641">
        <w:rPr>
          <w:rFonts w:ascii="Times New Roman" w:hAnsi="Times New Roman"/>
          <w:sz w:val="22"/>
          <w:szCs w:val="22"/>
          <w:lang w:val="en-GB"/>
        </w:rPr>
        <w:t>C{</w:t>
      </w:r>
      <w:r w:rsidR="000A232F" w:rsidRPr="00311641">
        <w:rPr>
          <w:rFonts w:ascii="Times New Roman" w:hAnsi="Times New Roman"/>
          <w:sz w:val="22"/>
          <w:szCs w:val="22"/>
          <w:vertAlign w:val="superscript"/>
          <w:lang w:val="en-GB"/>
        </w:rPr>
        <w:t>1</w:t>
      </w:r>
      <w:r w:rsidR="000A232F" w:rsidRPr="00311641">
        <w:rPr>
          <w:rFonts w:ascii="Times New Roman" w:hAnsi="Times New Roman"/>
          <w:sz w:val="22"/>
          <w:szCs w:val="22"/>
          <w:lang w:val="en-GB"/>
        </w:rPr>
        <w:t>H} NMR (10</w:t>
      </w:r>
      <w:r w:rsidR="000A232F">
        <w:rPr>
          <w:rFonts w:ascii="Times New Roman" w:hAnsi="Times New Roman"/>
          <w:sz w:val="22"/>
          <w:szCs w:val="22"/>
          <w:lang w:val="en-GB"/>
        </w:rPr>
        <w:t>1</w:t>
      </w:r>
      <w:r w:rsidR="000A232F" w:rsidRPr="00311641">
        <w:rPr>
          <w:rFonts w:ascii="Times New Roman" w:hAnsi="Times New Roman"/>
          <w:sz w:val="22"/>
          <w:szCs w:val="22"/>
          <w:lang w:val="en-GB"/>
        </w:rPr>
        <w:t xml:space="preserve"> MHz, CDCl</w:t>
      </w:r>
      <w:r w:rsidR="000A232F" w:rsidRPr="00311641">
        <w:rPr>
          <w:rFonts w:ascii="Times New Roman" w:hAnsi="Times New Roman"/>
          <w:sz w:val="22"/>
          <w:szCs w:val="22"/>
          <w:vertAlign w:val="subscript"/>
          <w:lang w:val="en-GB"/>
        </w:rPr>
        <w:t>3</w:t>
      </w:r>
      <w:r w:rsidR="000A232F" w:rsidRPr="00311641">
        <w:rPr>
          <w:rFonts w:ascii="Times New Roman" w:hAnsi="Times New Roman"/>
          <w:sz w:val="22"/>
          <w:szCs w:val="22"/>
          <w:lang w:val="en-GB"/>
        </w:rPr>
        <w:t xml:space="preserve">): δ (ppm) 40.86 (2C; </w:t>
      </w:r>
      <w:proofErr w:type="spellStart"/>
      <w:r w:rsidR="000A232F" w:rsidRPr="00311641">
        <w:rPr>
          <w:rFonts w:ascii="Times New Roman" w:hAnsi="Times New Roman"/>
          <w:sz w:val="22"/>
          <w:szCs w:val="22"/>
          <w:lang w:val="en-GB"/>
        </w:rPr>
        <w:t>Cp</w:t>
      </w:r>
      <w:proofErr w:type="spellEnd"/>
      <w:r w:rsidR="000A232F" w:rsidRPr="00311641">
        <w:rPr>
          <w:rFonts w:ascii="Times New Roman" w:hAnsi="Times New Roman"/>
          <w:sz w:val="22"/>
          <w:szCs w:val="22"/>
          <w:lang w:val="en-GB"/>
        </w:rPr>
        <w:t xml:space="preserve">-I, </w:t>
      </w:r>
      <w:r w:rsidR="000A232F" w:rsidRPr="00311641">
        <w:rPr>
          <w:rFonts w:ascii="Times New Roman" w:hAnsi="Times New Roman"/>
          <w:i/>
          <w:sz w:val="22"/>
          <w:szCs w:val="22"/>
          <w:lang w:val="en-GB"/>
        </w:rPr>
        <w:t>C</w:t>
      </w:r>
      <w:r w:rsidR="000A232F" w:rsidRPr="00311641">
        <w:rPr>
          <w:rFonts w:ascii="Times New Roman" w:hAnsi="Times New Roman"/>
          <w:sz w:val="22"/>
          <w:szCs w:val="22"/>
          <w:lang w:val="en-GB"/>
        </w:rPr>
        <w:t xml:space="preserve">I), 67.91 (4C; </w:t>
      </w:r>
      <w:proofErr w:type="spellStart"/>
      <w:r w:rsidR="000A232F" w:rsidRPr="00311641">
        <w:rPr>
          <w:rFonts w:ascii="Times New Roman" w:hAnsi="Times New Roman"/>
          <w:sz w:val="22"/>
          <w:szCs w:val="22"/>
          <w:lang w:val="en-GB"/>
        </w:rPr>
        <w:t>Cp</w:t>
      </w:r>
      <w:proofErr w:type="spellEnd"/>
      <w:r w:rsidR="000A232F" w:rsidRPr="00311641">
        <w:rPr>
          <w:rFonts w:ascii="Times New Roman" w:hAnsi="Times New Roman"/>
          <w:sz w:val="22"/>
          <w:szCs w:val="22"/>
          <w:lang w:val="en-GB"/>
        </w:rPr>
        <w:t xml:space="preserve">-H, </w:t>
      </w:r>
      <w:r w:rsidR="000A232F" w:rsidRPr="00311641">
        <w:rPr>
          <w:rFonts w:ascii="Times New Roman" w:hAnsi="Times New Roman"/>
          <w:i/>
          <w:sz w:val="22"/>
          <w:szCs w:val="22"/>
          <w:lang w:val="en-GB"/>
        </w:rPr>
        <w:t>C</w:t>
      </w:r>
      <w:r w:rsidR="000A232F" w:rsidRPr="00311641">
        <w:rPr>
          <w:rFonts w:ascii="Times New Roman" w:hAnsi="Times New Roman"/>
          <w:sz w:val="22"/>
          <w:szCs w:val="22"/>
          <w:lang w:val="en-GB"/>
        </w:rPr>
        <w:t xml:space="preserve">H), 69.16 (4C; </w:t>
      </w:r>
      <w:proofErr w:type="spellStart"/>
      <w:r w:rsidR="000A232F" w:rsidRPr="00311641">
        <w:rPr>
          <w:rFonts w:ascii="Times New Roman" w:hAnsi="Times New Roman"/>
          <w:sz w:val="22"/>
          <w:szCs w:val="22"/>
          <w:lang w:val="en-GB"/>
        </w:rPr>
        <w:t>Cp</w:t>
      </w:r>
      <w:proofErr w:type="spellEnd"/>
      <w:r w:rsidR="000A232F" w:rsidRPr="00311641">
        <w:rPr>
          <w:rFonts w:ascii="Times New Roman" w:hAnsi="Times New Roman"/>
          <w:sz w:val="22"/>
          <w:szCs w:val="22"/>
          <w:lang w:val="en-GB"/>
        </w:rPr>
        <w:t xml:space="preserve">-H, </w:t>
      </w:r>
      <w:r w:rsidR="000A232F" w:rsidRPr="00311641">
        <w:rPr>
          <w:rFonts w:ascii="Times New Roman" w:hAnsi="Times New Roman"/>
          <w:i/>
          <w:sz w:val="22"/>
          <w:szCs w:val="22"/>
          <w:lang w:val="en-GB"/>
        </w:rPr>
        <w:t>C</w:t>
      </w:r>
      <w:r w:rsidR="000A232F" w:rsidRPr="00311641">
        <w:rPr>
          <w:rFonts w:ascii="Times New Roman" w:hAnsi="Times New Roman"/>
          <w:sz w:val="22"/>
          <w:szCs w:val="22"/>
          <w:lang w:val="en-GB"/>
        </w:rPr>
        <w:t xml:space="preserve">H), 69.39 (4C; </w:t>
      </w:r>
      <w:proofErr w:type="spellStart"/>
      <w:r w:rsidR="000A232F" w:rsidRPr="00311641">
        <w:rPr>
          <w:rFonts w:ascii="Times New Roman" w:hAnsi="Times New Roman"/>
          <w:sz w:val="22"/>
          <w:szCs w:val="22"/>
          <w:lang w:val="en-GB"/>
        </w:rPr>
        <w:t>Cp</w:t>
      </w:r>
      <w:proofErr w:type="spellEnd"/>
      <w:r w:rsidR="000A232F" w:rsidRPr="00311641">
        <w:rPr>
          <w:rFonts w:ascii="Times New Roman" w:hAnsi="Times New Roman"/>
          <w:sz w:val="22"/>
          <w:szCs w:val="22"/>
          <w:lang w:val="en-GB"/>
        </w:rPr>
        <w:t xml:space="preserve">-H, </w:t>
      </w:r>
      <w:r w:rsidR="000A232F" w:rsidRPr="00311641">
        <w:rPr>
          <w:rFonts w:ascii="Times New Roman" w:hAnsi="Times New Roman"/>
          <w:i/>
          <w:sz w:val="22"/>
          <w:szCs w:val="22"/>
          <w:lang w:val="en-GB"/>
        </w:rPr>
        <w:t>C</w:t>
      </w:r>
      <w:r w:rsidR="000A232F" w:rsidRPr="00311641">
        <w:rPr>
          <w:rFonts w:ascii="Times New Roman" w:hAnsi="Times New Roman"/>
          <w:sz w:val="22"/>
          <w:szCs w:val="22"/>
          <w:lang w:val="en-GB"/>
        </w:rPr>
        <w:t xml:space="preserve">H), 70.13 (4C; </w:t>
      </w:r>
      <w:proofErr w:type="spellStart"/>
      <w:r w:rsidR="000A232F" w:rsidRPr="00311641">
        <w:rPr>
          <w:rFonts w:ascii="Times New Roman" w:hAnsi="Times New Roman"/>
          <w:sz w:val="22"/>
          <w:szCs w:val="22"/>
          <w:lang w:val="en-GB"/>
        </w:rPr>
        <w:t>Cp</w:t>
      </w:r>
      <w:proofErr w:type="spellEnd"/>
      <w:r w:rsidR="000A232F" w:rsidRPr="00311641">
        <w:rPr>
          <w:rFonts w:ascii="Times New Roman" w:hAnsi="Times New Roman"/>
          <w:sz w:val="22"/>
          <w:szCs w:val="22"/>
          <w:lang w:val="en-GB"/>
        </w:rPr>
        <w:t xml:space="preserve">-H, </w:t>
      </w:r>
      <w:r w:rsidR="000A232F" w:rsidRPr="00311641">
        <w:rPr>
          <w:rFonts w:ascii="Times New Roman" w:hAnsi="Times New Roman"/>
          <w:i/>
          <w:sz w:val="22"/>
          <w:szCs w:val="22"/>
          <w:lang w:val="en-GB"/>
        </w:rPr>
        <w:t>C</w:t>
      </w:r>
      <w:r w:rsidR="000A232F" w:rsidRPr="00311641">
        <w:rPr>
          <w:rFonts w:ascii="Times New Roman" w:hAnsi="Times New Roman"/>
          <w:sz w:val="22"/>
          <w:szCs w:val="22"/>
          <w:lang w:val="en-GB"/>
        </w:rPr>
        <w:t xml:space="preserve">H), 70.88 (4C; </w:t>
      </w:r>
      <w:proofErr w:type="spellStart"/>
      <w:r w:rsidR="000A232F" w:rsidRPr="00311641">
        <w:rPr>
          <w:rFonts w:ascii="Times New Roman" w:hAnsi="Times New Roman"/>
          <w:sz w:val="22"/>
          <w:szCs w:val="22"/>
          <w:lang w:val="en-GB"/>
        </w:rPr>
        <w:t>Cp</w:t>
      </w:r>
      <w:proofErr w:type="spellEnd"/>
      <w:r w:rsidR="000A232F" w:rsidRPr="00311641">
        <w:rPr>
          <w:rFonts w:ascii="Times New Roman" w:hAnsi="Times New Roman"/>
          <w:sz w:val="22"/>
          <w:szCs w:val="22"/>
          <w:lang w:val="en-GB"/>
        </w:rPr>
        <w:t xml:space="preserve">-H, </w:t>
      </w:r>
      <w:r w:rsidR="000A232F" w:rsidRPr="00311641">
        <w:rPr>
          <w:rFonts w:ascii="Times New Roman" w:hAnsi="Times New Roman"/>
          <w:i/>
          <w:sz w:val="22"/>
          <w:szCs w:val="22"/>
          <w:lang w:val="en-GB"/>
        </w:rPr>
        <w:t>C</w:t>
      </w:r>
      <w:r w:rsidR="000A232F" w:rsidRPr="00311641">
        <w:rPr>
          <w:rFonts w:ascii="Times New Roman" w:hAnsi="Times New Roman"/>
          <w:sz w:val="22"/>
          <w:szCs w:val="22"/>
          <w:lang w:val="en-GB"/>
        </w:rPr>
        <w:t xml:space="preserve">H), 75.79 (4C; </w:t>
      </w:r>
      <w:proofErr w:type="spellStart"/>
      <w:r w:rsidR="000A232F" w:rsidRPr="00311641">
        <w:rPr>
          <w:rFonts w:ascii="Times New Roman" w:hAnsi="Times New Roman"/>
          <w:sz w:val="22"/>
          <w:szCs w:val="22"/>
          <w:lang w:val="en-GB"/>
        </w:rPr>
        <w:t>Cp</w:t>
      </w:r>
      <w:proofErr w:type="spellEnd"/>
      <w:r w:rsidR="000A232F" w:rsidRPr="00311641">
        <w:rPr>
          <w:rFonts w:ascii="Times New Roman" w:hAnsi="Times New Roman"/>
          <w:sz w:val="22"/>
          <w:szCs w:val="22"/>
          <w:lang w:val="en-GB"/>
        </w:rPr>
        <w:t xml:space="preserve">-H, </w:t>
      </w:r>
      <w:r w:rsidR="000A232F" w:rsidRPr="00311641">
        <w:rPr>
          <w:rFonts w:ascii="Times New Roman" w:hAnsi="Times New Roman"/>
          <w:i/>
          <w:sz w:val="22"/>
          <w:szCs w:val="22"/>
          <w:lang w:val="en-GB"/>
        </w:rPr>
        <w:t>C</w:t>
      </w:r>
      <w:r w:rsidR="000A232F" w:rsidRPr="00311641">
        <w:rPr>
          <w:rFonts w:ascii="Times New Roman" w:hAnsi="Times New Roman"/>
          <w:sz w:val="22"/>
          <w:szCs w:val="22"/>
          <w:lang w:val="en-GB"/>
        </w:rPr>
        <w:t xml:space="preserve">H), 83.25 (2C; </w:t>
      </w:r>
      <w:proofErr w:type="spellStart"/>
      <w:r w:rsidR="000A232F" w:rsidRPr="00311641">
        <w:rPr>
          <w:rFonts w:ascii="Times New Roman" w:hAnsi="Times New Roman"/>
          <w:sz w:val="22"/>
          <w:szCs w:val="22"/>
          <w:lang w:val="en-GB"/>
        </w:rPr>
        <w:t>Cp-Cp</w:t>
      </w:r>
      <w:proofErr w:type="spellEnd"/>
      <w:r w:rsidR="000A232F" w:rsidRPr="00311641">
        <w:rPr>
          <w:rFonts w:ascii="Times New Roman" w:hAnsi="Times New Roman"/>
          <w:sz w:val="22"/>
          <w:szCs w:val="22"/>
          <w:lang w:val="en-GB"/>
        </w:rPr>
        <w:t xml:space="preserve">, </w:t>
      </w:r>
      <w:r w:rsidR="000A232F" w:rsidRPr="00311641">
        <w:rPr>
          <w:rFonts w:ascii="Times New Roman" w:hAnsi="Times New Roman"/>
          <w:i/>
          <w:sz w:val="22"/>
          <w:szCs w:val="22"/>
          <w:lang w:val="en-GB"/>
        </w:rPr>
        <w:t>C</w:t>
      </w:r>
      <w:r w:rsidR="000A232F" w:rsidRPr="00311641">
        <w:rPr>
          <w:rFonts w:ascii="Times New Roman" w:hAnsi="Times New Roman"/>
          <w:sz w:val="22"/>
          <w:szCs w:val="22"/>
          <w:lang w:val="en-GB"/>
        </w:rPr>
        <w:t>), 85.5</w:t>
      </w:r>
      <w:r w:rsidR="000A232F">
        <w:rPr>
          <w:rFonts w:ascii="Times New Roman" w:hAnsi="Times New Roman"/>
          <w:sz w:val="22"/>
          <w:szCs w:val="22"/>
          <w:lang w:val="en-GB"/>
        </w:rPr>
        <w:t>0</w:t>
      </w:r>
      <w:r w:rsidR="000A232F" w:rsidRPr="00311641">
        <w:rPr>
          <w:rFonts w:ascii="Times New Roman" w:hAnsi="Times New Roman"/>
          <w:sz w:val="22"/>
          <w:szCs w:val="22"/>
          <w:lang w:val="en-GB"/>
        </w:rPr>
        <w:t xml:space="preserve"> (2C; </w:t>
      </w:r>
      <w:proofErr w:type="spellStart"/>
      <w:r w:rsidR="000A232F" w:rsidRPr="00311641">
        <w:rPr>
          <w:rFonts w:ascii="Times New Roman" w:hAnsi="Times New Roman"/>
          <w:sz w:val="22"/>
          <w:szCs w:val="22"/>
          <w:lang w:val="en-GB"/>
        </w:rPr>
        <w:t>Cp-Cp</w:t>
      </w:r>
      <w:proofErr w:type="spellEnd"/>
      <w:r w:rsidR="000A232F" w:rsidRPr="00311641">
        <w:rPr>
          <w:rFonts w:ascii="Times New Roman" w:hAnsi="Times New Roman"/>
          <w:sz w:val="22"/>
          <w:szCs w:val="22"/>
          <w:lang w:val="en-GB"/>
        </w:rPr>
        <w:t xml:space="preserve">, </w:t>
      </w:r>
      <w:r w:rsidR="000A232F" w:rsidRPr="00311641">
        <w:rPr>
          <w:rFonts w:ascii="Times New Roman" w:hAnsi="Times New Roman"/>
          <w:i/>
          <w:sz w:val="22"/>
          <w:szCs w:val="22"/>
          <w:lang w:val="en-GB"/>
        </w:rPr>
        <w:t>C</w:t>
      </w:r>
      <w:r w:rsidR="000A232F" w:rsidRPr="00AA56E1">
        <w:rPr>
          <w:rFonts w:ascii="Times New Roman" w:hAnsi="Times New Roman"/>
          <w:sz w:val="22"/>
          <w:szCs w:val="22"/>
          <w:lang w:val="en-GB"/>
        </w:rPr>
        <w:t>). HR-MS ES+: m/z 805.8037 ([M</w:t>
      </w:r>
      <w:proofErr w:type="gramStart"/>
      <w:r w:rsidR="000A232F" w:rsidRPr="00AA56E1">
        <w:rPr>
          <w:rFonts w:ascii="Times New Roman" w:hAnsi="Times New Roman"/>
          <w:sz w:val="22"/>
          <w:szCs w:val="22"/>
          <w:lang w:val="en-GB"/>
        </w:rPr>
        <w:t>]</w:t>
      </w:r>
      <w:r w:rsidR="000A232F" w:rsidRPr="007C1B26">
        <w:rPr>
          <w:rFonts w:ascii="Times New Roman" w:hAnsi="Times New Roman"/>
          <w:sz w:val="22"/>
          <w:szCs w:val="22"/>
          <w:vertAlign w:val="superscript"/>
          <w:lang w:val="en-GB"/>
        </w:rPr>
        <w:t>+</w:t>
      </w:r>
      <w:proofErr w:type="gramEnd"/>
      <w:r w:rsidR="000A232F" w:rsidRPr="00AA56E1">
        <w:rPr>
          <w:rFonts w:ascii="Times New Roman" w:hAnsi="Times New Roman"/>
          <w:sz w:val="22"/>
          <w:szCs w:val="22"/>
          <w:lang w:val="en-GB"/>
        </w:rPr>
        <w:t xml:space="preserve"> calc. for C</w:t>
      </w:r>
      <w:r w:rsidR="000A232F" w:rsidRPr="00AA56E1">
        <w:rPr>
          <w:rFonts w:ascii="Times New Roman" w:hAnsi="Times New Roman"/>
          <w:sz w:val="22"/>
          <w:szCs w:val="22"/>
          <w:vertAlign w:val="subscript"/>
          <w:lang w:val="en-GB"/>
        </w:rPr>
        <w:t>30</w:t>
      </w:r>
      <w:r w:rsidR="000A232F" w:rsidRPr="00AA56E1">
        <w:rPr>
          <w:rFonts w:ascii="Times New Roman" w:hAnsi="Times New Roman"/>
          <w:sz w:val="22"/>
          <w:szCs w:val="22"/>
          <w:lang w:val="en-GB"/>
        </w:rPr>
        <w:t>H</w:t>
      </w:r>
      <w:r w:rsidR="000A232F" w:rsidRPr="00AA56E1">
        <w:rPr>
          <w:rFonts w:ascii="Times New Roman" w:hAnsi="Times New Roman"/>
          <w:sz w:val="22"/>
          <w:szCs w:val="22"/>
          <w:vertAlign w:val="subscript"/>
          <w:lang w:val="en-GB"/>
        </w:rPr>
        <w:t>24</w:t>
      </w:r>
      <w:r w:rsidR="000A232F" w:rsidRPr="00AA56E1">
        <w:rPr>
          <w:rFonts w:ascii="Times New Roman" w:hAnsi="Times New Roman"/>
          <w:sz w:val="22"/>
          <w:szCs w:val="22"/>
          <w:lang w:val="en-GB"/>
        </w:rPr>
        <w:t>Fe</w:t>
      </w:r>
      <w:r w:rsidR="000A232F" w:rsidRPr="00AA56E1">
        <w:rPr>
          <w:rFonts w:ascii="Times New Roman" w:hAnsi="Times New Roman"/>
          <w:sz w:val="22"/>
          <w:szCs w:val="22"/>
          <w:vertAlign w:val="subscript"/>
          <w:lang w:val="en-GB"/>
        </w:rPr>
        <w:t>3</w:t>
      </w:r>
      <w:r w:rsidR="000A232F" w:rsidRPr="00AA56E1">
        <w:rPr>
          <w:rFonts w:ascii="Times New Roman" w:hAnsi="Times New Roman"/>
          <w:sz w:val="22"/>
          <w:szCs w:val="22"/>
          <w:lang w:val="en-GB"/>
        </w:rPr>
        <w:t>I</w:t>
      </w:r>
      <w:r w:rsidR="000A232F" w:rsidRPr="00AA56E1">
        <w:rPr>
          <w:rFonts w:ascii="Times New Roman" w:hAnsi="Times New Roman"/>
          <w:sz w:val="22"/>
          <w:szCs w:val="22"/>
          <w:vertAlign w:val="subscript"/>
          <w:lang w:val="en-GB"/>
        </w:rPr>
        <w:t>2</w:t>
      </w:r>
      <w:r w:rsidR="000A232F" w:rsidRPr="00AA56E1">
        <w:rPr>
          <w:rFonts w:ascii="Times New Roman" w:hAnsi="Times New Roman"/>
          <w:sz w:val="22"/>
          <w:szCs w:val="22"/>
          <w:lang w:val="en-GB"/>
        </w:rPr>
        <w:t>: 805.8016).</w:t>
      </w:r>
    </w:p>
    <w:p w:rsidR="000A232F" w:rsidRPr="00D603A6" w:rsidRDefault="000A232F" w:rsidP="00D72425">
      <w:pPr>
        <w:pStyle w:val="TFReferencesSection"/>
        <w:widowControl w:val="0"/>
        <w:spacing w:before="60" w:after="60" w:line="360" w:lineRule="auto"/>
        <w:ind w:firstLine="0"/>
        <w:rPr>
          <w:lang w:val="en-GB"/>
        </w:rPr>
      </w:pPr>
      <w:proofErr w:type="spellStart"/>
      <w:proofErr w:type="gramStart"/>
      <w:r w:rsidRPr="00D603A6">
        <w:rPr>
          <w:rFonts w:ascii="Times New Roman" w:hAnsi="Times New Roman"/>
          <w:b/>
          <w:sz w:val="22"/>
          <w:szCs w:val="22"/>
          <w:lang w:val="en-GB"/>
        </w:rPr>
        <w:t>Cyclo</w:t>
      </w:r>
      <w:proofErr w:type="spellEnd"/>
      <w:r w:rsidRPr="00D603A6">
        <w:rPr>
          <w:rFonts w:ascii="Times New Roman" w:hAnsi="Times New Roman"/>
          <w:b/>
          <w:sz w:val="22"/>
          <w:szCs w:val="22"/>
          <w:lang w:val="en-GB"/>
        </w:rPr>
        <w:t>[</w:t>
      </w:r>
      <w:proofErr w:type="gramEnd"/>
      <w:r w:rsidRPr="00D603A6">
        <w:rPr>
          <w:rFonts w:ascii="Times New Roman" w:hAnsi="Times New Roman"/>
          <w:b/>
          <w:sz w:val="22"/>
          <w:szCs w:val="22"/>
          <w:lang w:val="en-GB"/>
        </w:rPr>
        <w:t>2]</w:t>
      </w:r>
    </w:p>
    <w:p w:rsidR="000A232F" w:rsidRDefault="005954E1" w:rsidP="00D72425">
      <w:pPr>
        <w:pStyle w:val="TFReferencesSection"/>
        <w:widowControl w:val="0"/>
        <w:spacing w:before="60" w:after="60" w:line="336" w:lineRule="auto"/>
        <w:ind w:firstLine="0"/>
        <w:rPr>
          <w:rFonts w:ascii="Times New Roman" w:hAnsi="Times New Roman"/>
          <w:sz w:val="22"/>
          <w:szCs w:val="22"/>
          <w:lang w:val="en-GB"/>
        </w:rPr>
      </w:pPr>
      <w:r>
        <w:rPr>
          <w:noProof/>
        </w:rPr>
        <w:pict>
          <v:shape id="_x0000_s1031" type="#_x0000_t75" style="position:absolute;left:0;text-align:left;margin-left:0;margin-top:1.6pt;width:64.5pt;height:44.9pt;z-index:251664384">
            <v:imagedata r:id="rId16" o:title="cyclo[2]"/>
            <w10:wrap type="square"/>
          </v:shape>
        </w:pict>
      </w:r>
      <w:r w:rsidR="000A232F" w:rsidRPr="00D603A6">
        <w:rPr>
          <w:rFonts w:ascii="Times New Roman" w:hAnsi="Times New Roman"/>
          <w:sz w:val="22"/>
          <w:szCs w:val="22"/>
          <w:lang w:val="en-GB"/>
        </w:rPr>
        <w:t xml:space="preserve">Following the typical procedures </w:t>
      </w:r>
      <w:bookmarkStart w:id="60" w:name="OLE_LINK210"/>
      <w:bookmarkStart w:id="61" w:name="OLE_LINK211"/>
      <w:r w:rsidR="000A232F" w:rsidRPr="00D603A6">
        <w:rPr>
          <w:rFonts w:ascii="Times New Roman" w:hAnsi="Times New Roman"/>
          <w:sz w:val="22"/>
          <w:szCs w:val="22"/>
          <w:lang w:val="en-GB"/>
        </w:rPr>
        <w:t>described in the manuscript</w:t>
      </w:r>
      <w:bookmarkEnd w:id="60"/>
      <w:bookmarkEnd w:id="61"/>
      <w:r w:rsidR="000A232F" w:rsidRPr="004612D0">
        <w:rPr>
          <w:rFonts w:ascii="Times New Roman" w:hAnsi="Times New Roman"/>
          <w:sz w:val="22"/>
          <w:szCs w:val="22"/>
          <w:lang w:val="en-GB"/>
        </w:rPr>
        <w:t xml:space="preserve">. </w:t>
      </w:r>
      <w:proofErr w:type="spellStart"/>
      <w:proofErr w:type="gramStart"/>
      <w:r w:rsidR="000A232F" w:rsidRPr="004612D0">
        <w:rPr>
          <w:rFonts w:ascii="Times New Roman" w:hAnsi="Times New Roman"/>
          <w:i/>
          <w:sz w:val="22"/>
          <w:szCs w:val="22"/>
          <w:lang w:val="en-GB"/>
        </w:rPr>
        <w:t>R</w:t>
      </w:r>
      <w:r w:rsidR="000A232F" w:rsidRPr="004612D0">
        <w:rPr>
          <w:rFonts w:ascii="Times New Roman" w:hAnsi="Times New Roman"/>
          <w:sz w:val="22"/>
          <w:szCs w:val="22"/>
          <w:vertAlign w:val="subscript"/>
          <w:lang w:val="en-GB"/>
        </w:rPr>
        <w:t>f</w:t>
      </w:r>
      <w:proofErr w:type="spellEnd"/>
      <w:proofErr w:type="gramEnd"/>
      <w:r w:rsidR="000A232F" w:rsidRPr="004612D0">
        <w:rPr>
          <w:rFonts w:ascii="Times New Roman" w:hAnsi="Times New Roman"/>
          <w:sz w:val="22"/>
          <w:szCs w:val="22"/>
          <w:lang w:val="en-GB"/>
        </w:rPr>
        <w:t xml:space="preserve"> = 0.49 (silica, </w:t>
      </w:r>
      <w:bookmarkStart w:id="62" w:name="OLE_LINK45"/>
      <w:bookmarkStart w:id="63" w:name="OLE_LINK46"/>
      <w:r w:rsidR="000A232F" w:rsidRPr="004612D0">
        <w:rPr>
          <w:rFonts w:ascii="Times New Roman" w:hAnsi="Times New Roman"/>
          <w:i/>
          <w:sz w:val="22"/>
          <w:szCs w:val="22"/>
          <w:lang w:val="en-GB"/>
        </w:rPr>
        <w:t>n-</w:t>
      </w:r>
      <w:r w:rsidR="000A232F" w:rsidRPr="004612D0">
        <w:rPr>
          <w:rFonts w:ascii="Times New Roman" w:hAnsi="Times New Roman"/>
          <w:sz w:val="22"/>
          <w:szCs w:val="22"/>
          <w:lang w:val="en-GB"/>
        </w:rPr>
        <w:t>hexane/CH</w:t>
      </w:r>
      <w:r w:rsidR="000A232F" w:rsidRPr="004612D0">
        <w:rPr>
          <w:rFonts w:ascii="Times New Roman" w:hAnsi="Times New Roman"/>
          <w:sz w:val="22"/>
          <w:szCs w:val="22"/>
          <w:vertAlign w:val="subscript"/>
          <w:lang w:val="en-GB"/>
        </w:rPr>
        <w:t>2</w:t>
      </w:r>
      <w:r w:rsidR="000A232F" w:rsidRPr="004612D0">
        <w:rPr>
          <w:rFonts w:ascii="Times New Roman" w:hAnsi="Times New Roman"/>
          <w:sz w:val="22"/>
          <w:szCs w:val="22"/>
          <w:lang w:val="en-GB"/>
        </w:rPr>
        <w:t>Cl</w:t>
      </w:r>
      <w:r w:rsidR="000A232F" w:rsidRPr="004612D0">
        <w:rPr>
          <w:rFonts w:ascii="Times New Roman" w:hAnsi="Times New Roman"/>
          <w:sz w:val="22"/>
          <w:szCs w:val="22"/>
          <w:vertAlign w:val="subscript"/>
          <w:lang w:val="en-GB"/>
        </w:rPr>
        <w:t>2</w:t>
      </w:r>
      <w:r w:rsidR="000A232F" w:rsidRPr="004612D0">
        <w:rPr>
          <w:rFonts w:ascii="Times New Roman" w:hAnsi="Times New Roman"/>
          <w:sz w:val="22"/>
          <w:szCs w:val="22"/>
          <w:lang w:val="en-GB"/>
        </w:rPr>
        <w:t xml:space="preserve"> [6:4 v/v]</w:t>
      </w:r>
      <w:bookmarkEnd w:id="62"/>
      <w:bookmarkEnd w:id="63"/>
      <w:r w:rsidR="000A232F" w:rsidRPr="004612D0">
        <w:rPr>
          <w:rFonts w:ascii="Times New Roman" w:hAnsi="Times New Roman"/>
          <w:sz w:val="22"/>
          <w:szCs w:val="22"/>
          <w:lang w:val="en-GB"/>
        </w:rPr>
        <w:t xml:space="preserve">). </w:t>
      </w:r>
      <w:r w:rsidR="000A232F" w:rsidRPr="004612D0">
        <w:rPr>
          <w:rFonts w:ascii="Times New Roman" w:hAnsi="Times New Roman"/>
          <w:sz w:val="22"/>
          <w:szCs w:val="22"/>
          <w:vertAlign w:val="superscript"/>
          <w:lang w:val="en-GB"/>
        </w:rPr>
        <w:t>1</w:t>
      </w:r>
      <w:r w:rsidR="000A232F" w:rsidRPr="004612D0">
        <w:rPr>
          <w:rFonts w:ascii="Times New Roman" w:hAnsi="Times New Roman"/>
          <w:sz w:val="22"/>
          <w:szCs w:val="22"/>
          <w:lang w:val="en-GB"/>
        </w:rPr>
        <w:t>H NMR (400 MHz, CDCl</w:t>
      </w:r>
      <w:r w:rsidR="000A232F" w:rsidRPr="004612D0">
        <w:rPr>
          <w:rFonts w:ascii="Times New Roman" w:hAnsi="Times New Roman"/>
          <w:sz w:val="22"/>
          <w:szCs w:val="22"/>
          <w:vertAlign w:val="subscript"/>
          <w:lang w:val="en-GB"/>
        </w:rPr>
        <w:t>3</w:t>
      </w:r>
      <w:r w:rsidR="000A232F" w:rsidRPr="004612D0">
        <w:rPr>
          <w:rFonts w:ascii="Times New Roman" w:hAnsi="Times New Roman"/>
          <w:sz w:val="22"/>
          <w:szCs w:val="22"/>
          <w:lang w:val="en-GB"/>
        </w:rPr>
        <w:t xml:space="preserve">): </w:t>
      </w:r>
      <w:r w:rsidR="000A232F" w:rsidRPr="004612D0">
        <w:rPr>
          <w:rFonts w:ascii="Times New Roman" w:hAnsi="Times New Roman"/>
          <w:i/>
          <w:sz w:val="22"/>
          <w:szCs w:val="22"/>
          <w:lang w:val="en-GB"/>
        </w:rPr>
        <w:t>δ</w:t>
      </w:r>
      <w:r w:rsidR="000A232F" w:rsidRPr="004612D0">
        <w:rPr>
          <w:rFonts w:ascii="Times New Roman" w:hAnsi="Times New Roman"/>
          <w:sz w:val="22"/>
          <w:szCs w:val="22"/>
          <w:lang w:val="en-GB"/>
        </w:rPr>
        <w:t xml:space="preserve"> (ppm) 3.89 (</w:t>
      </w:r>
      <w:proofErr w:type="spellStart"/>
      <w:r w:rsidR="000A232F" w:rsidRPr="004612D0">
        <w:rPr>
          <w:rFonts w:ascii="Times New Roman" w:hAnsi="Times New Roman"/>
          <w:sz w:val="22"/>
          <w:szCs w:val="22"/>
          <w:lang w:val="en-GB"/>
        </w:rPr>
        <w:t>br</w:t>
      </w:r>
      <w:proofErr w:type="spellEnd"/>
      <w:r w:rsidR="000A232F" w:rsidRPr="004612D0">
        <w:rPr>
          <w:rFonts w:ascii="Times New Roman" w:hAnsi="Times New Roman"/>
          <w:sz w:val="22"/>
          <w:szCs w:val="22"/>
          <w:lang w:val="en-GB"/>
        </w:rPr>
        <w:t xml:space="preserve"> pseudo-</w:t>
      </w:r>
      <w:r w:rsidR="000A232F" w:rsidRPr="00491CC4">
        <w:rPr>
          <w:rFonts w:ascii="Times New Roman" w:hAnsi="Times New Roman"/>
          <w:sz w:val="22"/>
          <w:szCs w:val="22"/>
          <w:lang w:val="en-GB"/>
        </w:rPr>
        <w:t xml:space="preserve">t, 8H; </w:t>
      </w:r>
      <w:proofErr w:type="spellStart"/>
      <w:r w:rsidR="000A232F" w:rsidRPr="00491CC4">
        <w:rPr>
          <w:rFonts w:ascii="Times New Roman" w:hAnsi="Times New Roman"/>
          <w:sz w:val="22"/>
          <w:szCs w:val="22"/>
          <w:lang w:val="en-GB"/>
        </w:rPr>
        <w:t>Cp</w:t>
      </w:r>
      <w:proofErr w:type="spellEnd"/>
      <w:r w:rsidR="000A232F" w:rsidRPr="00491CC4">
        <w:rPr>
          <w:rFonts w:ascii="Times New Roman" w:hAnsi="Times New Roman"/>
          <w:i/>
          <w:sz w:val="22"/>
          <w:szCs w:val="22"/>
          <w:lang w:val="en-GB"/>
        </w:rPr>
        <w:t>–H</w:t>
      </w:r>
      <w:r w:rsidR="000A232F" w:rsidRPr="00491CC4">
        <w:rPr>
          <w:rFonts w:ascii="Times New Roman" w:hAnsi="Times New Roman"/>
          <w:sz w:val="22"/>
          <w:szCs w:val="22"/>
          <w:lang w:val="en-GB"/>
        </w:rPr>
        <w:t>), 5.41 (</w:t>
      </w:r>
      <w:proofErr w:type="spellStart"/>
      <w:r w:rsidR="000A232F" w:rsidRPr="00491CC4">
        <w:rPr>
          <w:rFonts w:ascii="Times New Roman" w:hAnsi="Times New Roman"/>
          <w:sz w:val="22"/>
          <w:szCs w:val="22"/>
          <w:lang w:val="en-GB"/>
        </w:rPr>
        <w:t>br</w:t>
      </w:r>
      <w:proofErr w:type="spellEnd"/>
      <w:r w:rsidR="000A232F" w:rsidRPr="00491CC4">
        <w:rPr>
          <w:rFonts w:ascii="Times New Roman" w:hAnsi="Times New Roman"/>
          <w:sz w:val="22"/>
          <w:szCs w:val="22"/>
          <w:lang w:val="en-GB"/>
        </w:rPr>
        <w:t xml:space="preserve"> pseudo-t, 8H; </w:t>
      </w:r>
      <w:proofErr w:type="spellStart"/>
      <w:r w:rsidR="000A232F" w:rsidRPr="00491CC4">
        <w:rPr>
          <w:rFonts w:ascii="Times New Roman" w:hAnsi="Times New Roman"/>
          <w:sz w:val="22"/>
          <w:szCs w:val="22"/>
          <w:lang w:val="en-GB"/>
        </w:rPr>
        <w:t>Cp</w:t>
      </w:r>
      <w:proofErr w:type="spellEnd"/>
      <w:r w:rsidR="000A232F" w:rsidRPr="00491CC4">
        <w:rPr>
          <w:rFonts w:ascii="Times New Roman" w:hAnsi="Times New Roman"/>
          <w:i/>
          <w:sz w:val="22"/>
          <w:szCs w:val="22"/>
          <w:lang w:val="en-GB"/>
        </w:rPr>
        <w:t>–H</w:t>
      </w:r>
      <w:r w:rsidR="000A232F" w:rsidRPr="00491CC4">
        <w:rPr>
          <w:rFonts w:ascii="Times New Roman" w:hAnsi="Times New Roman"/>
          <w:sz w:val="22"/>
          <w:szCs w:val="22"/>
          <w:lang w:val="en-GB"/>
        </w:rPr>
        <w:t xml:space="preserve">). </w:t>
      </w:r>
      <w:proofErr w:type="gramStart"/>
      <w:r w:rsidR="000A232F" w:rsidRPr="00491CC4">
        <w:rPr>
          <w:rFonts w:ascii="Times New Roman" w:hAnsi="Times New Roman"/>
          <w:sz w:val="22"/>
          <w:szCs w:val="22"/>
          <w:vertAlign w:val="superscript"/>
          <w:lang w:val="en-GB"/>
        </w:rPr>
        <w:t>13</w:t>
      </w:r>
      <w:r w:rsidR="000A232F" w:rsidRPr="00491CC4">
        <w:rPr>
          <w:rFonts w:ascii="Times New Roman" w:hAnsi="Times New Roman"/>
          <w:sz w:val="22"/>
          <w:szCs w:val="22"/>
          <w:lang w:val="en-GB"/>
        </w:rPr>
        <w:t>C</w:t>
      </w:r>
      <w:r w:rsidR="000A232F" w:rsidRPr="00D603A6">
        <w:rPr>
          <w:rFonts w:ascii="Times New Roman" w:hAnsi="Times New Roman"/>
          <w:sz w:val="22"/>
          <w:szCs w:val="22"/>
          <w:lang w:val="en-GB"/>
        </w:rPr>
        <w:t>{</w:t>
      </w:r>
      <w:proofErr w:type="gramEnd"/>
      <w:r w:rsidR="000A232F" w:rsidRPr="00D603A6">
        <w:rPr>
          <w:rFonts w:ascii="Times New Roman" w:hAnsi="Times New Roman"/>
          <w:sz w:val="22"/>
          <w:szCs w:val="22"/>
          <w:vertAlign w:val="superscript"/>
          <w:lang w:val="en-GB"/>
        </w:rPr>
        <w:t>1</w:t>
      </w:r>
      <w:r w:rsidR="000A232F" w:rsidRPr="00D603A6">
        <w:rPr>
          <w:rFonts w:ascii="Times New Roman" w:hAnsi="Times New Roman"/>
          <w:sz w:val="22"/>
          <w:szCs w:val="22"/>
          <w:lang w:val="en-GB"/>
        </w:rPr>
        <w:t>H} NMR (</w:t>
      </w:r>
      <w:r w:rsidR="000A232F" w:rsidRPr="00491CC4">
        <w:rPr>
          <w:rFonts w:ascii="Times New Roman" w:hAnsi="Times New Roman"/>
          <w:sz w:val="22"/>
          <w:szCs w:val="22"/>
          <w:lang w:val="en-GB"/>
        </w:rPr>
        <w:t>100 MHz, CDCl</w:t>
      </w:r>
      <w:r w:rsidR="000A232F" w:rsidRPr="00491CC4">
        <w:rPr>
          <w:rFonts w:ascii="Times New Roman" w:hAnsi="Times New Roman"/>
          <w:sz w:val="22"/>
          <w:szCs w:val="22"/>
          <w:vertAlign w:val="subscript"/>
          <w:lang w:val="en-GB"/>
        </w:rPr>
        <w:t>3</w:t>
      </w:r>
      <w:r w:rsidR="000A232F" w:rsidRPr="00491CC4">
        <w:rPr>
          <w:rFonts w:ascii="Times New Roman" w:hAnsi="Times New Roman"/>
          <w:sz w:val="22"/>
          <w:szCs w:val="22"/>
          <w:lang w:val="en-GB"/>
        </w:rPr>
        <w:t xml:space="preserve">): δ (ppm) 66.19 (8C; </w:t>
      </w:r>
      <w:proofErr w:type="spellStart"/>
      <w:r w:rsidR="000A232F" w:rsidRPr="00491CC4">
        <w:rPr>
          <w:rFonts w:ascii="Times New Roman" w:hAnsi="Times New Roman"/>
          <w:sz w:val="22"/>
          <w:szCs w:val="22"/>
          <w:lang w:val="en-GB"/>
        </w:rPr>
        <w:t>Cp</w:t>
      </w:r>
      <w:proofErr w:type="spellEnd"/>
      <w:r w:rsidR="000A232F" w:rsidRPr="00491CC4">
        <w:rPr>
          <w:rFonts w:ascii="Times New Roman" w:hAnsi="Times New Roman"/>
          <w:sz w:val="22"/>
          <w:szCs w:val="22"/>
          <w:lang w:val="en-GB"/>
        </w:rPr>
        <w:t xml:space="preserve">–H, </w:t>
      </w:r>
      <w:r w:rsidR="000A232F" w:rsidRPr="00491CC4">
        <w:rPr>
          <w:rFonts w:ascii="Times New Roman" w:hAnsi="Times New Roman"/>
          <w:i/>
          <w:sz w:val="22"/>
          <w:szCs w:val="22"/>
          <w:lang w:val="en-GB"/>
        </w:rPr>
        <w:t>C</w:t>
      </w:r>
      <w:r w:rsidR="000A232F" w:rsidRPr="00491CC4">
        <w:rPr>
          <w:rFonts w:ascii="Times New Roman" w:hAnsi="Times New Roman"/>
          <w:sz w:val="22"/>
          <w:szCs w:val="22"/>
          <w:lang w:val="en-GB"/>
        </w:rPr>
        <w:t xml:space="preserve">H), 68.97 (8C; </w:t>
      </w:r>
      <w:proofErr w:type="spellStart"/>
      <w:r w:rsidR="000A232F" w:rsidRPr="00491CC4">
        <w:rPr>
          <w:rFonts w:ascii="Times New Roman" w:hAnsi="Times New Roman"/>
          <w:sz w:val="22"/>
          <w:szCs w:val="22"/>
          <w:lang w:val="en-GB"/>
        </w:rPr>
        <w:t>Cp</w:t>
      </w:r>
      <w:proofErr w:type="spellEnd"/>
      <w:r w:rsidR="000A232F" w:rsidRPr="00491CC4">
        <w:rPr>
          <w:rFonts w:ascii="Times New Roman" w:hAnsi="Times New Roman"/>
          <w:sz w:val="22"/>
          <w:szCs w:val="22"/>
          <w:lang w:val="en-GB"/>
        </w:rPr>
        <w:t xml:space="preserve">–H, </w:t>
      </w:r>
      <w:r w:rsidR="000A232F" w:rsidRPr="00491CC4">
        <w:rPr>
          <w:rFonts w:ascii="Times New Roman" w:hAnsi="Times New Roman"/>
          <w:i/>
          <w:sz w:val="22"/>
          <w:szCs w:val="22"/>
          <w:lang w:val="en-GB"/>
        </w:rPr>
        <w:t>C</w:t>
      </w:r>
      <w:r w:rsidR="000A232F" w:rsidRPr="00491CC4">
        <w:rPr>
          <w:rFonts w:ascii="Times New Roman" w:hAnsi="Times New Roman"/>
          <w:sz w:val="22"/>
          <w:szCs w:val="22"/>
          <w:lang w:val="en-GB"/>
        </w:rPr>
        <w:t xml:space="preserve">H), </w:t>
      </w:r>
      <w:r w:rsidR="000A232F" w:rsidRPr="00491CC4">
        <w:rPr>
          <w:rFonts w:ascii="Times New Roman" w:hAnsi="Times New Roman"/>
          <w:i/>
          <w:sz w:val="22"/>
          <w:szCs w:val="22"/>
          <w:lang w:val="en-GB"/>
        </w:rPr>
        <w:t>C</w:t>
      </w:r>
      <w:r w:rsidR="000A232F" w:rsidRPr="00491CC4">
        <w:rPr>
          <w:rFonts w:ascii="Times New Roman" w:hAnsi="Times New Roman"/>
          <w:sz w:val="22"/>
          <w:szCs w:val="22"/>
          <w:lang w:val="en-GB"/>
        </w:rPr>
        <w:t>R</w:t>
      </w:r>
      <w:r w:rsidR="000A232F" w:rsidRPr="00491CC4">
        <w:rPr>
          <w:rFonts w:ascii="Times New Roman" w:hAnsi="Times New Roman"/>
          <w:sz w:val="22"/>
          <w:szCs w:val="22"/>
          <w:vertAlign w:val="subscript"/>
          <w:lang w:val="en-GB"/>
        </w:rPr>
        <w:t>3</w:t>
      </w:r>
      <w:r w:rsidR="000A232F" w:rsidRPr="00491CC4">
        <w:rPr>
          <w:rFonts w:ascii="Times New Roman" w:hAnsi="Times New Roman"/>
          <w:sz w:val="22"/>
          <w:szCs w:val="22"/>
          <w:lang w:val="en-GB"/>
        </w:rPr>
        <w:t xml:space="preserve"> resonance not observed due to</w:t>
      </w:r>
      <w:r w:rsidR="000A232F">
        <w:rPr>
          <w:rFonts w:ascii="Times New Roman" w:hAnsi="Times New Roman"/>
          <w:sz w:val="22"/>
          <w:szCs w:val="22"/>
          <w:lang w:val="en-GB"/>
        </w:rPr>
        <w:t xml:space="preserve"> low</w:t>
      </w:r>
      <w:r w:rsidR="000A232F" w:rsidRPr="00491CC4">
        <w:rPr>
          <w:rFonts w:ascii="Times New Roman" w:hAnsi="Times New Roman"/>
          <w:sz w:val="22"/>
          <w:szCs w:val="22"/>
          <w:lang w:val="en-GB"/>
        </w:rPr>
        <w:t xml:space="preserve"> solubility</w:t>
      </w:r>
      <w:r w:rsidR="000A232F">
        <w:rPr>
          <w:rFonts w:ascii="Times New Roman" w:hAnsi="Times New Roman"/>
          <w:sz w:val="22"/>
          <w:szCs w:val="22"/>
          <w:lang w:val="en-GB"/>
        </w:rPr>
        <w:t xml:space="preserve"> of </w:t>
      </w:r>
      <w:proofErr w:type="spellStart"/>
      <w:r w:rsidR="000A232F" w:rsidRPr="00D87BE2">
        <w:rPr>
          <w:rFonts w:ascii="Times New Roman" w:hAnsi="Times New Roman"/>
          <w:b/>
          <w:sz w:val="22"/>
          <w:szCs w:val="22"/>
          <w:lang w:val="en-GB"/>
        </w:rPr>
        <w:t>cyclo</w:t>
      </w:r>
      <w:proofErr w:type="spellEnd"/>
      <w:r w:rsidR="000A232F" w:rsidRPr="00D87BE2">
        <w:rPr>
          <w:rFonts w:ascii="Times New Roman" w:hAnsi="Times New Roman"/>
          <w:b/>
          <w:sz w:val="22"/>
          <w:szCs w:val="22"/>
          <w:lang w:val="en-GB"/>
        </w:rPr>
        <w:t>[2]</w:t>
      </w:r>
      <w:r w:rsidR="000A232F" w:rsidRPr="00D87BE2">
        <w:rPr>
          <w:rFonts w:ascii="Times New Roman" w:hAnsi="Times New Roman"/>
          <w:sz w:val="22"/>
          <w:szCs w:val="22"/>
          <w:lang w:val="en-GB"/>
        </w:rPr>
        <w:t xml:space="preserve"> in CDCl</w:t>
      </w:r>
      <w:r w:rsidR="000A232F" w:rsidRPr="00D87BE2">
        <w:rPr>
          <w:rFonts w:ascii="Times New Roman" w:hAnsi="Times New Roman"/>
          <w:sz w:val="22"/>
          <w:szCs w:val="22"/>
          <w:vertAlign w:val="subscript"/>
          <w:lang w:val="en-GB"/>
        </w:rPr>
        <w:t>3</w:t>
      </w:r>
      <w:r w:rsidR="000A232F" w:rsidRPr="00491CC4">
        <w:rPr>
          <w:rFonts w:ascii="Times New Roman" w:hAnsi="Times New Roman"/>
          <w:sz w:val="22"/>
          <w:szCs w:val="22"/>
          <w:lang w:val="en-GB"/>
        </w:rPr>
        <w:t>. HR-MS E</w:t>
      </w:r>
      <w:r w:rsidR="000A232F">
        <w:rPr>
          <w:rFonts w:ascii="Times New Roman" w:hAnsi="Times New Roman"/>
          <w:sz w:val="22"/>
          <w:szCs w:val="22"/>
          <w:lang w:val="en-GB"/>
        </w:rPr>
        <w:t>S</w:t>
      </w:r>
      <w:r w:rsidR="000A232F" w:rsidRPr="00491CC4">
        <w:rPr>
          <w:rFonts w:ascii="Times New Roman" w:hAnsi="Times New Roman"/>
          <w:sz w:val="22"/>
          <w:szCs w:val="22"/>
          <w:lang w:val="en-GB"/>
        </w:rPr>
        <w:t xml:space="preserve">+: </w:t>
      </w:r>
      <w:r w:rsidR="000A232F" w:rsidRPr="00491CC4">
        <w:rPr>
          <w:rFonts w:ascii="Times New Roman" w:hAnsi="Times New Roman"/>
          <w:i/>
          <w:sz w:val="22"/>
          <w:szCs w:val="22"/>
          <w:lang w:val="en-GB"/>
        </w:rPr>
        <w:t>m/z</w:t>
      </w:r>
      <w:r w:rsidR="000A232F" w:rsidRPr="00491CC4">
        <w:rPr>
          <w:rFonts w:ascii="Times New Roman" w:hAnsi="Times New Roman"/>
          <w:sz w:val="22"/>
          <w:szCs w:val="22"/>
          <w:lang w:val="en-GB"/>
        </w:rPr>
        <w:t xml:space="preserve"> 367.993</w:t>
      </w:r>
      <w:r w:rsidR="000A232F">
        <w:rPr>
          <w:rFonts w:ascii="Times New Roman" w:hAnsi="Times New Roman"/>
          <w:sz w:val="22"/>
          <w:szCs w:val="22"/>
          <w:lang w:val="en-GB"/>
        </w:rPr>
        <w:t>4</w:t>
      </w:r>
      <w:r w:rsidR="000A232F" w:rsidRPr="00491CC4">
        <w:rPr>
          <w:rFonts w:ascii="Times New Roman" w:hAnsi="Times New Roman"/>
          <w:sz w:val="22"/>
          <w:szCs w:val="22"/>
          <w:lang w:val="en-GB"/>
        </w:rPr>
        <w:t xml:space="preserve"> ([M]</w:t>
      </w:r>
      <w:r w:rsidR="000A232F" w:rsidRPr="00491CC4">
        <w:rPr>
          <w:rFonts w:ascii="Times New Roman" w:hAnsi="Times New Roman"/>
          <w:sz w:val="22"/>
          <w:szCs w:val="22"/>
          <w:vertAlign w:val="superscript"/>
          <w:lang w:val="en-GB"/>
        </w:rPr>
        <w:t>+</w:t>
      </w:r>
      <w:r w:rsidR="000A232F" w:rsidRPr="00491CC4">
        <w:rPr>
          <w:rFonts w:ascii="Times New Roman" w:hAnsi="Times New Roman"/>
          <w:sz w:val="22"/>
          <w:szCs w:val="22"/>
          <w:lang w:val="en-GB"/>
        </w:rPr>
        <w:t xml:space="preserve"> calc. for </w:t>
      </w:r>
      <w:bookmarkStart w:id="64" w:name="OLE_LINK188"/>
      <w:bookmarkStart w:id="65" w:name="OLE_LINK189"/>
      <w:r w:rsidR="000A232F" w:rsidRPr="00491CC4">
        <w:rPr>
          <w:rFonts w:ascii="Times New Roman" w:hAnsi="Times New Roman"/>
          <w:sz w:val="22"/>
          <w:szCs w:val="22"/>
          <w:lang w:val="en-GB"/>
        </w:rPr>
        <w:t>C</w:t>
      </w:r>
      <w:r w:rsidR="000A232F" w:rsidRPr="00491CC4">
        <w:rPr>
          <w:rFonts w:ascii="Times New Roman" w:hAnsi="Times New Roman"/>
          <w:sz w:val="22"/>
          <w:szCs w:val="22"/>
          <w:vertAlign w:val="subscript"/>
          <w:lang w:val="en-GB"/>
        </w:rPr>
        <w:t>20</w:t>
      </w:r>
      <w:r w:rsidR="000A232F" w:rsidRPr="00491CC4">
        <w:rPr>
          <w:rFonts w:ascii="Times New Roman" w:hAnsi="Times New Roman"/>
          <w:sz w:val="22"/>
          <w:szCs w:val="22"/>
          <w:lang w:val="en-GB"/>
        </w:rPr>
        <w:t>H</w:t>
      </w:r>
      <w:r w:rsidR="000A232F" w:rsidRPr="00491CC4">
        <w:rPr>
          <w:rFonts w:ascii="Times New Roman" w:hAnsi="Times New Roman"/>
          <w:sz w:val="22"/>
          <w:szCs w:val="22"/>
          <w:vertAlign w:val="subscript"/>
          <w:lang w:val="en-GB"/>
        </w:rPr>
        <w:t>16</w:t>
      </w:r>
      <w:r w:rsidR="000A232F" w:rsidRPr="00491CC4">
        <w:rPr>
          <w:rFonts w:ascii="Times New Roman" w:hAnsi="Times New Roman"/>
          <w:sz w:val="22"/>
          <w:szCs w:val="22"/>
          <w:lang w:val="en-GB"/>
        </w:rPr>
        <w:t>Fe</w:t>
      </w:r>
      <w:r w:rsidR="000A232F" w:rsidRPr="00491CC4">
        <w:rPr>
          <w:rFonts w:ascii="Times New Roman" w:hAnsi="Times New Roman"/>
          <w:sz w:val="22"/>
          <w:szCs w:val="22"/>
          <w:vertAlign w:val="subscript"/>
          <w:lang w:val="en-GB"/>
        </w:rPr>
        <w:t>2</w:t>
      </w:r>
      <w:bookmarkEnd w:id="64"/>
      <w:bookmarkEnd w:id="65"/>
      <w:r w:rsidR="000A232F" w:rsidRPr="00491CC4">
        <w:rPr>
          <w:rFonts w:ascii="Times New Roman" w:hAnsi="Times New Roman"/>
          <w:sz w:val="22"/>
          <w:szCs w:val="22"/>
          <w:lang w:val="en-GB"/>
        </w:rPr>
        <w:t>: 367.9951).</w:t>
      </w:r>
    </w:p>
    <w:p w:rsidR="00573A41" w:rsidRPr="00491CC4" w:rsidRDefault="00573A41" w:rsidP="00D72425">
      <w:pPr>
        <w:pStyle w:val="TFReferencesSection"/>
        <w:widowControl w:val="0"/>
        <w:spacing w:before="60" w:after="60" w:line="336" w:lineRule="auto"/>
        <w:ind w:firstLine="0"/>
        <w:rPr>
          <w:rFonts w:ascii="Times New Roman" w:hAnsi="Times New Roman"/>
          <w:sz w:val="22"/>
          <w:szCs w:val="22"/>
          <w:lang w:val="en-GB"/>
        </w:rPr>
      </w:pPr>
    </w:p>
    <w:p w:rsidR="000A232F" w:rsidRPr="00D603A6" w:rsidRDefault="000A232F" w:rsidP="00D72425">
      <w:pPr>
        <w:pStyle w:val="TFReferencesSection"/>
        <w:widowControl w:val="0"/>
        <w:spacing w:before="60" w:after="60" w:line="360" w:lineRule="auto"/>
        <w:ind w:firstLine="0"/>
        <w:rPr>
          <w:lang w:val="en-GB"/>
        </w:rPr>
      </w:pPr>
      <w:bookmarkStart w:id="66" w:name="OLE_LINK184"/>
      <w:bookmarkStart w:id="67" w:name="OLE_LINK185"/>
      <w:proofErr w:type="spellStart"/>
      <w:proofErr w:type="gramStart"/>
      <w:r w:rsidRPr="00D603A6">
        <w:rPr>
          <w:rFonts w:ascii="Times New Roman" w:hAnsi="Times New Roman"/>
          <w:b/>
          <w:sz w:val="22"/>
          <w:szCs w:val="22"/>
          <w:lang w:val="en-GB"/>
        </w:rPr>
        <w:lastRenderedPageBreak/>
        <w:t>Cyclo</w:t>
      </w:r>
      <w:proofErr w:type="spellEnd"/>
      <w:r w:rsidRPr="00D603A6">
        <w:rPr>
          <w:rFonts w:ascii="Times New Roman" w:hAnsi="Times New Roman"/>
          <w:b/>
          <w:sz w:val="22"/>
          <w:szCs w:val="22"/>
          <w:lang w:val="en-GB"/>
        </w:rPr>
        <w:t>[</w:t>
      </w:r>
      <w:proofErr w:type="gramEnd"/>
      <w:r w:rsidRPr="00D603A6">
        <w:rPr>
          <w:rFonts w:ascii="Times New Roman" w:hAnsi="Times New Roman"/>
          <w:b/>
          <w:sz w:val="22"/>
          <w:szCs w:val="22"/>
          <w:lang w:val="en-GB"/>
        </w:rPr>
        <w:t>5]</w:t>
      </w:r>
      <w:bookmarkEnd w:id="66"/>
      <w:bookmarkEnd w:id="67"/>
    </w:p>
    <w:p w:rsidR="000A232F" w:rsidRDefault="005954E1" w:rsidP="00D72425">
      <w:pPr>
        <w:pStyle w:val="TFReferencesSection"/>
        <w:widowControl w:val="0"/>
        <w:spacing w:before="60" w:after="60" w:line="336" w:lineRule="auto"/>
        <w:ind w:firstLine="0"/>
        <w:rPr>
          <w:rFonts w:ascii="Times New Roman" w:hAnsi="Times New Roman"/>
          <w:sz w:val="22"/>
          <w:szCs w:val="22"/>
          <w:lang w:val="en-GB"/>
        </w:rPr>
      </w:pPr>
      <w:r>
        <w:rPr>
          <w:noProof/>
        </w:rPr>
        <w:pict>
          <v:shape id="_x0000_s1032" type="#_x0000_t75" style="position:absolute;left:0;text-align:left;margin-left:0;margin-top:1.55pt;width:83.2pt;height:70.15pt;z-index:251665408">
            <v:imagedata r:id="rId17" o:title="cyclo[5]"/>
            <w10:wrap type="square"/>
          </v:shape>
        </w:pict>
      </w:r>
      <w:bookmarkStart w:id="68" w:name="OLE_LINK186"/>
      <w:bookmarkStart w:id="69" w:name="OLE_LINK187"/>
      <w:r w:rsidR="000A232F" w:rsidRPr="00D603A6">
        <w:rPr>
          <w:rFonts w:ascii="Times New Roman" w:hAnsi="Times New Roman"/>
          <w:sz w:val="22"/>
          <w:szCs w:val="22"/>
          <w:lang w:val="en-GB"/>
        </w:rPr>
        <w:t xml:space="preserve">Following the typical procedure described in the manuscript </w:t>
      </w:r>
      <w:proofErr w:type="spellStart"/>
      <w:proofErr w:type="gramStart"/>
      <w:r w:rsidR="000A232F" w:rsidRPr="00D603A6">
        <w:rPr>
          <w:rFonts w:ascii="Times New Roman" w:hAnsi="Times New Roman"/>
          <w:i/>
          <w:sz w:val="22"/>
          <w:szCs w:val="22"/>
          <w:lang w:val="en-GB"/>
        </w:rPr>
        <w:t>R</w:t>
      </w:r>
      <w:r w:rsidR="000A232F" w:rsidRPr="00D603A6">
        <w:rPr>
          <w:rFonts w:ascii="Times New Roman" w:hAnsi="Times New Roman"/>
          <w:sz w:val="22"/>
          <w:szCs w:val="22"/>
          <w:vertAlign w:val="subscript"/>
          <w:lang w:val="en-GB"/>
        </w:rPr>
        <w:t>f</w:t>
      </w:r>
      <w:proofErr w:type="spellEnd"/>
      <w:proofErr w:type="gramEnd"/>
      <w:r w:rsidR="000A232F" w:rsidRPr="00D603A6">
        <w:rPr>
          <w:rFonts w:ascii="Times New Roman" w:hAnsi="Times New Roman"/>
          <w:sz w:val="22"/>
          <w:szCs w:val="22"/>
          <w:lang w:val="en-GB"/>
        </w:rPr>
        <w:t xml:space="preserve"> = </w:t>
      </w:r>
      <w:r w:rsidR="000A232F" w:rsidRPr="004612D0">
        <w:rPr>
          <w:rFonts w:ascii="Times New Roman" w:hAnsi="Times New Roman"/>
          <w:sz w:val="22"/>
          <w:szCs w:val="22"/>
          <w:lang w:val="en-GB"/>
        </w:rPr>
        <w:t xml:space="preserve">0.33 </w:t>
      </w:r>
      <w:bookmarkStart w:id="70" w:name="OLE_LINK7"/>
      <w:bookmarkStart w:id="71" w:name="OLE_LINK8"/>
      <w:r w:rsidR="000A232F" w:rsidRPr="00D603A6">
        <w:rPr>
          <w:rFonts w:ascii="Times New Roman" w:hAnsi="Times New Roman"/>
          <w:sz w:val="22"/>
          <w:szCs w:val="22"/>
          <w:lang w:val="en-GB"/>
        </w:rPr>
        <w:t xml:space="preserve">(silica, </w:t>
      </w:r>
      <w:r w:rsidR="000A232F" w:rsidRPr="00D603A6">
        <w:rPr>
          <w:rFonts w:ascii="Times New Roman" w:hAnsi="Times New Roman"/>
          <w:i/>
          <w:sz w:val="22"/>
          <w:szCs w:val="22"/>
          <w:lang w:val="en-GB"/>
        </w:rPr>
        <w:t>n-</w:t>
      </w:r>
      <w:r w:rsidR="000A232F" w:rsidRPr="00D603A6">
        <w:rPr>
          <w:rFonts w:ascii="Times New Roman" w:hAnsi="Times New Roman"/>
          <w:sz w:val="22"/>
          <w:szCs w:val="22"/>
          <w:lang w:val="en-GB"/>
        </w:rPr>
        <w:t>hexane/</w:t>
      </w:r>
      <w:r w:rsidR="000A232F" w:rsidRPr="004612D0">
        <w:rPr>
          <w:rFonts w:ascii="Times New Roman" w:hAnsi="Times New Roman"/>
          <w:sz w:val="22"/>
          <w:szCs w:val="22"/>
          <w:lang w:val="en-GB"/>
        </w:rPr>
        <w:t>CH</w:t>
      </w:r>
      <w:r w:rsidR="000A232F" w:rsidRPr="004612D0">
        <w:rPr>
          <w:rFonts w:ascii="Times New Roman" w:hAnsi="Times New Roman"/>
          <w:sz w:val="22"/>
          <w:szCs w:val="22"/>
          <w:vertAlign w:val="subscript"/>
          <w:lang w:val="en-GB"/>
        </w:rPr>
        <w:t>2</w:t>
      </w:r>
      <w:r w:rsidR="000A232F" w:rsidRPr="004612D0">
        <w:rPr>
          <w:rFonts w:ascii="Times New Roman" w:hAnsi="Times New Roman"/>
          <w:sz w:val="22"/>
          <w:szCs w:val="22"/>
          <w:lang w:val="en-GB"/>
        </w:rPr>
        <w:t>Cl</w:t>
      </w:r>
      <w:r w:rsidR="000A232F" w:rsidRPr="004612D0">
        <w:rPr>
          <w:rFonts w:ascii="Times New Roman" w:hAnsi="Times New Roman"/>
          <w:sz w:val="22"/>
          <w:szCs w:val="22"/>
          <w:vertAlign w:val="subscript"/>
          <w:lang w:val="en-GB"/>
        </w:rPr>
        <w:t>2</w:t>
      </w:r>
      <w:r w:rsidR="000A232F" w:rsidRPr="004612D0">
        <w:rPr>
          <w:rFonts w:ascii="Times New Roman" w:hAnsi="Times New Roman"/>
          <w:sz w:val="22"/>
          <w:szCs w:val="22"/>
          <w:lang w:val="en-GB"/>
        </w:rPr>
        <w:t xml:space="preserve"> [6:4 v/</w:t>
      </w:r>
      <w:r w:rsidR="000A232F" w:rsidRPr="00D603A6">
        <w:rPr>
          <w:rFonts w:ascii="Times New Roman" w:hAnsi="Times New Roman"/>
          <w:sz w:val="22"/>
          <w:szCs w:val="22"/>
          <w:lang w:val="en-GB"/>
        </w:rPr>
        <w:t xml:space="preserve">v]). </w:t>
      </w:r>
      <w:bookmarkEnd w:id="70"/>
      <w:bookmarkEnd w:id="71"/>
      <w:r w:rsidR="000A232F" w:rsidRPr="00D603A6">
        <w:rPr>
          <w:rFonts w:ascii="Times New Roman" w:hAnsi="Times New Roman"/>
          <w:sz w:val="22"/>
          <w:szCs w:val="22"/>
          <w:vertAlign w:val="superscript"/>
          <w:lang w:val="en-GB"/>
        </w:rPr>
        <w:t>1</w:t>
      </w:r>
      <w:r w:rsidR="000A232F" w:rsidRPr="00D603A6">
        <w:rPr>
          <w:rFonts w:ascii="Times New Roman" w:hAnsi="Times New Roman"/>
          <w:sz w:val="22"/>
          <w:szCs w:val="22"/>
          <w:lang w:val="en-GB"/>
        </w:rPr>
        <w:t>H NMR (400 MHz, CDCl</w:t>
      </w:r>
      <w:r w:rsidR="000A232F" w:rsidRPr="00D603A6">
        <w:rPr>
          <w:rFonts w:ascii="Times New Roman" w:hAnsi="Times New Roman"/>
          <w:sz w:val="22"/>
          <w:szCs w:val="22"/>
          <w:vertAlign w:val="subscript"/>
          <w:lang w:val="en-GB"/>
        </w:rPr>
        <w:t>3</w:t>
      </w:r>
      <w:r w:rsidR="000A232F" w:rsidRPr="00D603A6">
        <w:rPr>
          <w:rFonts w:ascii="Times New Roman" w:hAnsi="Times New Roman"/>
          <w:sz w:val="22"/>
          <w:szCs w:val="22"/>
          <w:lang w:val="en-GB"/>
        </w:rPr>
        <w:t xml:space="preserve">): </w:t>
      </w:r>
      <w:bookmarkStart w:id="72" w:name="OLE_LINK5"/>
      <w:bookmarkStart w:id="73" w:name="OLE_LINK6"/>
      <w:r w:rsidR="000A232F" w:rsidRPr="00D603A6">
        <w:rPr>
          <w:rFonts w:ascii="Times New Roman" w:hAnsi="Times New Roman"/>
          <w:i/>
          <w:sz w:val="22"/>
          <w:szCs w:val="22"/>
          <w:lang w:val="en-GB"/>
        </w:rPr>
        <w:t>δ</w:t>
      </w:r>
      <w:r w:rsidR="000A232F" w:rsidRPr="00D603A6">
        <w:rPr>
          <w:rFonts w:ascii="Times New Roman" w:hAnsi="Times New Roman"/>
          <w:sz w:val="22"/>
          <w:szCs w:val="22"/>
          <w:lang w:val="en-GB"/>
        </w:rPr>
        <w:t xml:space="preserve"> (ppm) </w:t>
      </w:r>
      <w:bookmarkEnd w:id="72"/>
      <w:bookmarkEnd w:id="73"/>
      <w:r w:rsidR="000A232F" w:rsidRPr="00D603A6">
        <w:rPr>
          <w:rFonts w:ascii="Times New Roman" w:hAnsi="Times New Roman"/>
          <w:sz w:val="22"/>
          <w:szCs w:val="22"/>
          <w:lang w:val="en-GB"/>
        </w:rPr>
        <w:t xml:space="preserve">4.25 (pseudo-t, 20H; </w:t>
      </w:r>
      <w:proofErr w:type="spellStart"/>
      <w:r w:rsidR="000A232F" w:rsidRPr="00D603A6">
        <w:rPr>
          <w:rFonts w:ascii="Times New Roman" w:hAnsi="Times New Roman"/>
          <w:sz w:val="22"/>
          <w:szCs w:val="22"/>
          <w:lang w:val="en-GB"/>
        </w:rPr>
        <w:t>Cp</w:t>
      </w:r>
      <w:proofErr w:type="spellEnd"/>
      <w:r w:rsidR="000A232F" w:rsidRPr="00D603A6">
        <w:rPr>
          <w:rFonts w:ascii="Times New Roman" w:hAnsi="Times New Roman"/>
          <w:i/>
          <w:sz w:val="22"/>
          <w:szCs w:val="22"/>
          <w:lang w:val="en-GB"/>
        </w:rPr>
        <w:t>–H</w:t>
      </w:r>
      <w:r w:rsidR="000A232F" w:rsidRPr="00D603A6">
        <w:rPr>
          <w:rFonts w:ascii="Times New Roman" w:hAnsi="Times New Roman"/>
          <w:sz w:val="22"/>
          <w:szCs w:val="22"/>
          <w:lang w:val="en-GB"/>
        </w:rPr>
        <w:t xml:space="preserve">), 4.42 (pseudo-t, 20H; </w:t>
      </w:r>
      <w:proofErr w:type="spellStart"/>
      <w:r w:rsidR="000A232F" w:rsidRPr="00D603A6">
        <w:rPr>
          <w:rFonts w:ascii="Times New Roman" w:hAnsi="Times New Roman"/>
          <w:sz w:val="22"/>
          <w:szCs w:val="22"/>
          <w:lang w:val="en-GB"/>
        </w:rPr>
        <w:t>Cp</w:t>
      </w:r>
      <w:proofErr w:type="spellEnd"/>
      <w:r w:rsidR="000A232F" w:rsidRPr="00D603A6">
        <w:rPr>
          <w:rFonts w:ascii="Times New Roman" w:hAnsi="Times New Roman"/>
          <w:i/>
          <w:sz w:val="22"/>
          <w:szCs w:val="22"/>
          <w:lang w:val="en-GB"/>
        </w:rPr>
        <w:t>–H</w:t>
      </w:r>
      <w:r w:rsidR="000A232F" w:rsidRPr="00D603A6">
        <w:rPr>
          <w:rFonts w:ascii="Times New Roman" w:hAnsi="Times New Roman"/>
          <w:sz w:val="22"/>
          <w:szCs w:val="22"/>
          <w:lang w:val="en-GB"/>
        </w:rPr>
        <w:t xml:space="preserve">). </w:t>
      </w:r>
      <w:proofErr w:type="gramStart"/>
      <w:r w:rsidR="000A232F" w:rsidRPr="00D603A6">
        <w:rPr>
          <w:rFonts w:ascii="Times New Roman" w:hAnsi="Times New Roman"/>
          <w:sz w:val="22"/>
          <w:szCs w:val="22"/>
          <w:vertAlign w:val="superscript"/>
          <w:lang w:val="en-GB"/>
        </w:rPr>
        <w:t>13</w:t>
      </w:r>
      <w:r w:rsidR="000A232F" w:rsidRPr="00D603A6">
        <w:rPr>
          <w:rFonts w:ascii="Times New Roman" w:hAnsi="Times New Roman"/>
          <w:sz w:val="22"/>
          <w:szCs w:val="22"/>
          <w:lang w:val="en-GB"/>
        </w:rPr>
        <w:t>C{</w:t>
      </w:r>
      <w:proofErr w:type="gramEnd"/>
      <w:r w:rsidR="000A232F" w:rsidRPr="00D603A6">
        <w:rPr>
          <w:rFonts w:ascii="Times New Roman" w:hAnsi="Times New Roman"/>
          <w:sz w:val="22"/>
          <w:szCs w:val="22"/>
          <w:vertAlign w:val="superscript"/>
          <w:lang w:val="en-GB"/>
        </w:rPr>
        <w:t>1</w:t>
      </w:r>
      <w:r w:rsidR="000A232F" w:rsidRPr="00D603A6">
        <w:rPr>
          <w:rFonts w:ascii="Times New Roman" w:hAnsi="Times New Roman"/>
          <w:sz w:val="22"/>
          <w:szCs w:val="22"/>
          <w:lang w:val="en-GB"/>
        </w:rPr>
        <w:t>H} NMR (100 MHz, CDCl</w:t>
      </w:r>
      <w:r w:rsidR="000A232F" w:rsidRPr="00D603A6">
        <w:rPr>
          <w:rFonts w:ascii="Times New Roman" w:hAnsi="Times New Roman"/>
          <w:sz w:val="22"/>
          <w:szCs w:val="22"/>
          <w:vertAlign w:val="subscript"/>
          <w:lang w:val="en-GB"/>
        </w:rPr>
        <w:t>3</w:t>
      </w:r>
      <w:r w:rsidR="000A232F" w:rsidRPr="00D603A6">
        <w:rPr>
          <w:rFonts w:ascii="Times New Roman" w:hAnsi="Times New Roman"/>
          <w:sz w:val="22"/>
          <w:szCs w:val="22"/>
          <w:lang w:val="en-GB"/>
        </w:rPr>
        <w:t xml:space="preserve">): δ (ppm) 69.16 (20C; </w:t>
      </w:r>
      <w:proofErr w:type="spellStart"/>
      <w:r w:rsidR="000A232F" w:rsidRPr="00D603A6">
        <w:rPr>
          <w:rFonts w:ascii="Times New Roman" w:hAnsi="Times New Roman"/>
          <w:sz w:val="22"/>
          <w:szCs w:val="22"/>
          <w:lang w:val="en-GB"/>
        </w:rPr>
        <w:t>Cp</w:t>
      </w:r>
      <w:proofErr w:type="spellEnd"/>
      <w:r w:rsidR="000A232F" w:rsidRPr="00D603A6">
        <w:rPr>
          <w:rFonts w:ascii="Times New Roman" w:hAnsi="Times New Roman"/>
          <w:sz w:val="22"/>
          <w:szCs w:val="22"/>
          <w:lang w:val="en-GB"/>
        </w:rPr>
        <w:t xml:space="preserve">–H, </w:t>
      </w:r>
      <w:r w:rsidR="000A232F" w:rsidRPr="00D603A6">
        <w:rPr>
          <w:rFonts w:ascii="Times New Roman" w:hAnsi="Times New Roman"/>
          <w:i/>
          <w:sz w:val="22"/>
          <w:szCs w:val="22"/>
          <w:lang w:val="en-GB"/>
        </w:rPr>
        <w:t>C</w:t>
      </w:r>
      <w:r w:rsidR="000A232F" w:rsidRPr="00D603A6">
        <w:rPr>
          <w:rFonts w:ascii="Times New Roman" w:hAnsi="Times New Roman"/>
          <w:sz w:val="22"/>
          <w:szCs w:val="22"/>
          <w:lang w:val="en-GB"/>
        </w:rPr>
        <w:t xml:space="preserve">H), 69.98 (20C; </w:t>
      </w:r>
      <w:proofErr w:type="spellStart"/>
      <w:r w:rsidR="000A232F" w:rsidRPr="00D603A6">
        <w:rPr>
          <w:rFonts w:ascii="Times New Roman" w:hAnsi="Times New Roman"/>
          <w:sz w:val="22"/>
          <w:szCs w:val="22"/>
          <w:lang w:val="en-GB"/>
        </w:rPr>
        <w:t>Cp</w:t>
      </w:r>
      <w:proofErr w:type="spellEnd"/>
      <w:r w:rsidR="000A232F" w:rsidRPr="00D603A6">
        <w:rPr>
          <w:rFonts w:ascii="Times New Roman" w:hAnsi="Times New Roman"/>
          <w:sz w:val="22"/>
          <w:szCs w:val="22"/>
          <w:lang w:val="en-GB"/>
        </w:rPr>
        <w:t xml:space="preserve">–H, </w:t>
      </w:r>
      <w:r w:rsidR="000A232F" w:rsidRPr="00D603A6">
        <w:rPr>
          <w:rFonts w:ascii="Times New Roman" w:hAnsi="Times New Roman"/>
          <w:i/>
          <w:sz w:val="22"/>
          <w:szCs w:val="22"/>
          <w:lang w:val="en-GB"/>
        </w:rPr>
        <w:t>C</w:t>
      </w:r>
      <w:r w:rsidR="000A232F" w:rsidRPr="00D603A6">
        <w:rPr>
          <w:rFonts w:ascii="Times New Roman" w:hAnsi="Times New Roman"/>
          <w:sz w:val="22"/>
          <w:szCs w:val="22"/>
          <w:lang w:val="en-GB"/>
        </w:rPr>
        <w:t xml:space="preserve">H), 86.12 (10C; </w:t>
      </w:r>
      <w:proofErr w:type="spellStart"/>
      <w:r w:rsidR="000A232F" w:rsidRPr="00D603A6">
        <w:rPr>
          <w:rFonts w:ascii="Times New Roman" w:hAnsi="Times New Roman"/>
          <w:sz w:val="22"/>
          <w:szCs w:val="22"/>
          <w:lang w:val="en-GB"/>
        </w:rPr>
        <w:t>Cp-Cp</w:t>
      </w:r>
      <w:proofErr w:type="spellEnd"/>
      <w:r w:rsidR="000A232F" w:rsidRPr="00D603A6">
        <w:rPr>
          <w:rFonts w:ascii="Times New Roman" w:hAnsi="Times New Roman"/>
          <w:sz w:val="22"/>
          <w:szCs w:val="22"/>
          <w:lang w:val="en-GB"/>
        </w:rPr>
        <w:t xml:space="preserve">, </w:t>
      </w:r>
      <w:r w:rsidR="000A232F" w:rsidRPr="00D603A6">
        <w:rPr>
          <w:rFonts w:ascii="Times New Roman" w:hAnsi="Times New Roman"/>
          <w:i/>
          <w:sz w:val="22"/>
          <w:szCs w:val="22"/>
          <w:lang w:val="en-GB"/>
        </w:rPr>
        <w:t>C</w:t>
      </w:r>
      <w:r w:rsidR="000A232F" w:rsidRPr="00D603A6">
        <w:rPr>
          <w:rFonts w:ascii="Times New Roman" w:hAnsi="Times New Roman"/>
          <w:sz w:val="22"/>
          <w:szCs w:val="22"/>
          <w:lang w:val="en-GB"/>
        </w:rPr>
        <w:t xml:space="preserve">). </w:t>
      </w:r>
      <w:bookmarkStart w:id="74" w:name="OLE_LINK3"/>
      <w:bookmarkStart w:id="75" w:name="OLE_LINK4"/>
      <w:bookmarkStart w:id="76" w:name="OLE_LINK1"/>
      <w:bookmarkStart w:id="77" w:name="OLE_LINK2"/>
      <w:r w:rsidR="000A232F" w:rsidRPr="00D603A6">
        <w:rPr>
          <w:rFonts w:ascii="Times New Roman" w:hAnsi="Times New Roman"/>
          <w:sz w:val="22"/>
          <w:szCs w:val="22"/>
          <w:lang w:val="en-GB"/>
        </w:rPr>
        <w:t>HR-MS E</w:t>
      </w:r>
      <w:r w:rsidR="000A232F">
        <w:rPr>
          <w:rFonts w:ascii="Times New Roman" w:hAnsi="Times New Roman"/>
          <w:sz w:val="22"/>
          <w:szCs w:val="22"/>
          <w:lang w:val="en-GB"/>
        </w:rPr>
        <w:t>S</w:t>
      </w:r>
      <w:r w:rsidR="000A232F" w:rsidRPr="00D603A6">
        <w:rPr>
          <w:rFonts w:ascii="Times New Roman" w:hAnsi="Times New Roman"/>
          <w:sz w:val="22"/>
          <w:szCs w:val="22"/>
          <w:lang w:val="en-GB"/>
        </w:rPr>
        <w:t>+</w:t>
      </w:r>
      <w:bookmarkEnd w:id="74"/>
      <w:bookmarkEnd w:id="75"/>
      <w:r w:rsidR="000A232F" w:rsidRPr="00D603A6">
        <w:rPr>
          <w:rFonts w:ascii="Times New Roman" w:hAnsi="Times New Roman"/>
          <w:sz w:val="22"/>
          <w:szCs w:val="22"/>
          <w:lang w:val="en-GB"/>
        </w:rPr>
        <w:t xml:space="preserve">: </w:t>
      </w:r>
      <w:r w:rsidR="000A232F" w:rsidRPr="00D603A6">
        <w:rPr>
          <w:rFonts w:ascii="Times New Roman" w:hAnsi="Times New Roman"/>
          <w:i/>
          <w:sz w:val="22"/>
          <w:szCs w:val="22"/>
          <w:lang w:val="en-GB"/>
        </w:rPr>
        <w:t>m/z</w:t>
      </w:r>
      <w:r w:rsidR="000A232F" w:rsidRPr="00D603A6">
        <w:rPr>
          <w:rFonts w:ascii="Times New Roman" w:hAnsi="Times New Roman"/>
          <w:sz w:val="22"/>
          <w:szCs w:val="22"/>
          <w:lang w:val="en-GB"/>
        </w:rPr>
        <w:t xml:space="preserve"> 919.9</w:t>
      </w:r>
      <w:r w:rsidR="000A232F">
        <w:rPr>
          <w:rFonts w:ascii="Times New Roman" w:hAnsi="Times New Roman"/>
          <w:sz w:val="22"/>
          <w:szCs w:val="22"/>
          <w:lang w:val="en-GB"/>
        </w:rPr>
        <w:t>883</w:t>
      </w:r>
      <w:r w:rsidR="000A232F" w:rsidRPr="00D603A6">
        <w:rPr>
          <w:rFonts w:ascii="Times New Roman" w:hAnsi="Times New Roman"/>
          <w:sz w:val="22"/>
          <w:szCs w:val="22"/>
          <w:lang w:val="en-GB"/>
        </w:rPr>
        <w:t xml:space="preserve"> </w:t>
      </w:r>
      <w:bookmarkEnd w:id="76"/>
      <w:bookmarkEnd w:id="77"/>
      <w:r w:rsidR="000A232F" w:rsidRPr="00D603A6">
        <w:rPr>
          <w:rFonts w:ascii="Times New Roman" w:hAnsi="Times New Roman"/>
          <w:sz w:val="22"/>
          <w:szCs w:val="22"/>
          <w:lang w:val="en-GB"/>
        </w:rPr>
        <w:t>([M</w:t>
      </w:r>
      <w:proofErr w:type="gramStart"/>
      <w:r w:rsidR="000A232F" w:rsidRPr="00D603A6">
        <w:rPr>
          <w:rFonts w:ascii="Times New Roman" w:hAnsi="Times New Roman"/>
          <w:sz w:val="22"/>
          <w:szCs w:val="22"/>
          <w:lang w:val="en-GB"/>
        </w:rPr>
        <w:t>]</w:t>
      </w:r>
      <w:r w:rsidR="000A232F" w:rsidRPr="00D603A6">
        <w:rPr>
          <w:rFonts w:ascii="Times New Roman" w:hAnsi="Times New Roman"/>
          <w:sz w:val="22"/>
          <w:szCs w:val="22"/>
          <w:vertAlign w:val="superscript"/>
          <w:lang w:val="en-GB"/>
        </w:rPr>
        <w:t>+</w:t>
      </w:r>
      <w:proofErr w:type="gramEnd"/>
      <w:r w:rsidR="000A232F" w:rsidRPr="00D603A6">
        <w:rPr>
          <w:rFonts w:ascii="Times New Roman" w:hAnsi="Times New Roman"/>
          <w:sz w:val="22"/>
          <w:szCs w:val="22"/>
          <w:lang w:val="en-GB"/>
        </w:rPr>
        <w:t xml:space="preserve"> calc. for C</w:t>
      </w:r>
      <w:r w:rsidR="000A232F" w:rsidRPr="00D603A6">
        <w:rPr>
          <w:rFonts w:ascii="Times New Roman" w:hAnsi="Times New Roman"/>
          <w:sz w:val="22"/>
          <w:szCs w:val="22"/>
          <w:vertAlign w:val="subscript"/>
          <w:lang w:val="en-GB"/>
        </w:rPr>
        <w:t>50</w:t>
      </w:r>
      <w:r w:rsidR="000A232F" w:rsidRPr="00D603A6">
        <w:rPr>
          <w:rFonts w:ascii="Times New Roman" w:hAnsi="Times New Roman"/>
          <w:sz w:val="22"/>
          <w:szCs w:val="22"/>
          <w:lang w:val="en-GB"/>
        </w:rPr>
        <w:t>H</w:t>
      </w:r>
      <w:r w:rsidR="000A232F" w:rsidRPr="00D603A6">
        <w:rPr>
          <w:rFonts w:ascii="Times New Roman" w:hAnsi="Times New Roman"/>
          <w:sz w:val="22"/>
          <w:szCs w:val="22"/>
          <w:vertAlign w:val="subscript"/>
          <w:lang w:val="en-GB"/>
        </w:rPr>
        <w:t>40</w:t>
      </w:r>
      <w:r w:rsidR="000A232F" w:rsidRPr="00D603A6">
        <w:rPr>
          <w:rFonts w:ascii="Times New Roman" w:hAnsi="Times New Roman"/>
          <w:sz w:val="22"/>
          <w:szCs w:val="22"/>
          <w:lang w:val="en-GB"/>
        </w:rPr>
        <w:t>Fe</w:t>
      </w:r>
      <w:r w:rsidR="000A232F" w:rsidRPr="00D603A6">
        <w:rPr>
          <w:rFonts w:ascii="Times New Roman" w:hAnsi="Times New Roman"/>
          <w:sz w:val="22"/>
          <w:szCs w:val="22"/>
          <w:vertAlign w:val="subscript"/>
          <w:lang w:val="en-GB"/>
        </w:rPr>
        <w:t>5</w:t>
      </w:r>
      <w:r w:rsidR="000A232F" w:rsidRPr="00D603A6">
        <w:rPr>
          <w:rFonts w:ascii="Times New Roman" w:hAnsi="Times New Roman"/>
          <w:sz w:val="22"/>
          <w:szCs w:val="22"/>
          <w:lang w:val="en-GB"/>
        </w:rPr>
        <w:t>: 919.9877).</w:t>
      </w:r>
    </w:p>
    <w:bookmarkEnd w:id="68"/>
    <w:bookmarkEnd w:id="69"/>
    <w:p w:rsidR="000A232F" w:rsidRPr="00D603A6" w:rsidRDefault="000A232F" w:rsidP="00D72425">
      <w:pPr>
        <w:pStyle w:val="TFReferencesSection"/>
        <w:widowControl w:val="0"/>
        <w:spacing w:before="60" w:after="60" w:line="360" w:lineRule="auto"/>
        <w:ind w:firstLine="0"/>
        <w:rPr>
          <w:rFonts w:ascii="Times New Roman" w:hAnsi="Times New Roman"/>
          <w:sz w:val="22"/>
          <w:szCs w:val="22"/>
          <w:lang w:val="en-GB"/>
        </w:rPr>
      </w:pPr>
      <w:proofErr w:type="spellStart"/>
      <w:proofErr w:type="gramStart"/>
      <w:r w:rsidRPr="00D603A6">
        <w:rPr>
          <w:rFonts w:ascii="Times New Roman" w:hAnsi="Times New Roman"/>
          <w:b/>
          <w:sz w:val="22"/>
          <w:szCs w:val="22"/>
          <w:lang w:val="en-GB"/>
        </w:rPr>
        <w:t>Cyclo</w:t>
      </w:r>
      <w:proofErr w:type="spellEnd"/>
      <w:r w:rsidRPr="00D603A6">
        <w:rPr>
          <w:rFonts w:ascii="Times New Roman" w:hAnsi="Times New Roman"/>
          <w:b/>
          <w:sz w:val="22"/>
          <w:szCs w:val="22"/>
          <w:lang w:val="en-GB"/>
        </w:rPr>
        <w:t>[</w:t>
      </w:r>
      <w:proofErr w:type="gramEnd"/>
      <w:r w:rsidRPr="00D603A6">
        <w:rPr>
          <w:rFonts w:ascii="Times New Roman" w:hAnsi="Times New Roman"/>
          <w:b/>
          <w:sz w:val="22"/>
          <w:szCs w:val="22"/>
          <w:lang w:val="en-GB"/>
        </w:rPr>
        <w:t>6]</w:t>
      </w:r>
    </w:p>
    <w:p w:rsidR="000A232F" w:rsidRPr="004612D0" w:rsidRDefault="005954E1" w:rsidP="00D72425">
      <w:pPr>
        <w:pStyle w:val="TFReferencesSection"/>
        <w:widowControl w:val="0"/>
        <w:spacing w:before="60" w:after="60" w:line="336" w:lineRule="auto"/>
        <w:ind w:firstLine="0"/>
        <w:rPr>
          <w:rFonts w:ascii="Times New Roman" w:hAnsi="Times New Roman"/>
          <w:sz w:val="22"/>
          <w:szCs w:val="22"/>
          <w:lang w:val="en-GB"/>
        </w:rPr>
      </w:pPr>
      <w:r>
        <w:rPr>
          <w:noProof/>
        </w:rPr>
        <w:pict>
          <v:shape id="_x0000_s1033" type="#_x0000_t75" style="position:absolute;left:0;text-align:left;margin-left:0;margin-top:1.55pt;width:83.2pt;height:70.15pt;z-index:251666432">
            <v:imagedata r:id="rId18" o:title="cyclo[6]"/>
            <w10:wrap type="square"/>
          </v:shape>
        </w:pict>
      </w:r>
      <w:r w:rsidR="000A232F" w:rsidRPr="00D603A6">
        <w:rPr>
          <w:rFonts w:ascii="Times New Roman" w:hAnsi="Times New Roman"/>
          <w:sz w:val="22"/>
          <w:szCs w:val="22"/>
          <w:lang w:val="en-GB"/>
        </w:rPr>
        <w:t>Following the typical procedures described in</w:t>
      </w:r>
      <w:r w:rsidR="000A232F" w:rsidRPr="004612D0">
        <w:rPr>
          <w:rFonts w:ascii="Times New Roman" w:hAnsi="Times New Roman"/>
          <w:sz w:val="22"/>
          <w:szCs w:val="22"/>
          <w:lang w:val="en-GB"/>
        </w:rPr>
        <w:t xml:space="preserve"> the manuscript. </w:t>
      </w:r>
      <w:proofErr w:type="spellStart"/>
      <w:proofErr w:type="gramStart"/>
      <w:r w:rsidR="000A232F" w:rsidRPr="004612D0">
        <w:rPr>
          <w:rFonts w:ascii="Times New Roman" w:hAnsi="Times New Roman"/>
          <w:i/>
          <w:sz w:val="22"/>
          <w:szCs w:val="22"/>
          <w:lang w:val="en-GB"/>
        </w:rPr>
        <w:t>R</w:t>
      </w:r>
      <w:r w:rsidR="000A232F" w:rsidRPr="004612D0">
        <w:rPr>
          <w:rFonts w:ascii="Times New Roman" w:hAnsi="Times New Roman"/>
          <w:sz w:val="22"/>
          <w:szCs w:val="22"/>
          <w:vertAlign w:val="subscript"/>
          <w:lang w:val="en-GB"/>
        </w:rPr>
        <w:t>f</w:t>
      </w:r>
      <w:proofErr w:type="spellEnd"/>
      <w:proofErr w:type="gramEnd"/>
      <w:r w:rsidR="000A232F" w:rsidRPr="004612D0">
        <w:rPr>
          <w:rFonts w:ascii="Times New Roman" w:hAnsi="Times New Roman"/>
          <w:sz w:val="22"/>
          <w:szCs w:val="22"/>
          <w:lang w:val="en-GB"/>
        </w:rPr>
        <w:t xml:space="preserve"> = 0.29 (silica, </w:t>
      </w:r>
      <w:r w:rsidR="000A232F" w:rsidRPr="004612D0">
        <w:rPr>
          <w:rFonts w:ascii="Times New Roman" w:hAnsi="Times New Roman"/>
          <w:i/>
          <w:sz w:val="22"/>
          <w:szCs w:val="22"/>
          <w:lang w:val="en-GB"/>
        </w:rPr>
        <w:t>n-</w:t>
      </w:r>
      <w:r w:rsidR="000A232F" w:rsidRPr="004612D0">
        <w:rPr>
          <w:rFonts w:ascii="Times New Roman" w:hAnsi="Times New Roman"/>
          <w:sz w:val="22"/>
          <w:szCs w:val="22"/>
          <w:lang w:val="en-GB"/>
        </w:rPr>
        <w:t>hexane/CH</w:t>
      </w:r>
      <w:r w:rsidR="000A232F" w:rsidRPr="004612D0">
        <w:rPr>
          <w:rFonts w:ascii="Times New Roman" w:hAnsi="Times New Roman"/>
          <w:sz w:val="22"/>
          <w:szCs w:val="22"/>
          <w:vertAlign w:val="subscript"/>
          <w:lang w:val="en-GB"/>
        </w:rPr>
        <w:t>2</w:t>
      </w:r>
      <w:r w:rsidR="000A232F" w:rsidRPr="004612D0">
        <w:rPr>
          <w:rFonts w:ascii="Times New Roman" w:hAnsi="Times New Roman"/>
          <w:sz w:val="22"/>
          <w:szCs w:val="22"/>
          <w:lang w:val="en-GB"/>
        </w:rPr>
        <w:t>Cl</w:t>
      </w:r>
      <w:r w:rsidR="000A232F" w:rsidRPr="004612D0">
        <w:rPr>
          <w:rFonts w:ascii="Times New Roman" w:hAnsi="Times New Roman"/>
          <w:sz w:val="22"/>
          <w:szCs w:val="22"/>
          <w:vertAlign w:val="subscript"/>
          <w:lang w:val="en-GB"/>
        </w:rPr>
        <w:t>2</w:t>
      </w:r>
      <w:r w:rsidR="000A232F" w:rsidRPr="004612D0">
        <w:rPr>
          <w:rFonts w:ascii="Times New Roman" w:hAnsi="Times New Roman"/>
          <w:sz w:val="22"/>
          <w:szCs w:val="22"/>
          <w:lang w:val="en-GB"/>
        </w:rPr>
        <w:t xml:space="preserve"> [6:4 v/v]). </w:t>
      </w:r>
      <w:r w:rsidR="000A232F" w:rsidRPr="004612D0">
        <w:rPr>
          <w:rFonts w:ascii="Times New Roman" w:hAnsi="Times New Roman"/>
          <w:sz w:val="22"/>
          <w:szCs w:val="22"/>
          <w:vertAlign w:val="superscript"/>
          <w:lang w:val="en-GB"/>
        </w:rPr>
        <w:t>1</w:t>
      </w:r>
      <w:r w:rsidR="000A232F" w:rsidRPr="004612D0">
        <w:rPr>
          <w:rFonts w:ascii="Times New Roman" w:hAnsi="Times New Roman"/>
          <w:sz w:val="22"/>
          <w:szCs w:val="22"/>
          <w:lang w:val="en-GB"/>
        </w:rPr>
        <w:t>H NMR (400 MHz, CDCl</w:t>
      </w:r>
      <w:r w:rsidR="000A232F" w:rsidRPr="004612D0">
        <w:rPr>
          <w:rFonts w:ascii="Times New Roman" w:hAnsi="Times New Roman"/>
          <w:sz w:val="22"/>
          <w:szCs w:val="22"/>
          <w:vertAlign w:val="subscript"/>
          <w:lang w:val="en-GB"/>
        </w:rPr>
        <w:t>3</w:t>
      </w:r>
      <w:r w:rsidR="000A232F" w:rsidRPr="004612D0">
        <w:rPr>
          <w:rFonts w:ascii="Times New Roman" w:hAnsi="Times New Roman"/>
          <w:sz w:val="22"/>
          <w:szCs w:val="22"/>
          <w:lang w:val="en-GB"/>
        </w:rPr>
        <w:t xml:space="preserve">): </w:t>
      </w:r>
      <w:r w:rsidR="000A232F" w:rsidRPr="004612D0">
        <w:rPr>
          <w:rFonts w:ascii="Times New Roman" w:hAnsi="Times New Roman"/>
          <w:i/>
          <w:sz w:val="22"/>
          <w:szCs w:val="22"/>
          <w:lang w:val="en-GB"/>
        </w:rPr>
        <w:t>δ</w:t>
      </w:r>
      <w:r w:rsidR="000A232F" w:rsidRPr="004612D0">
        <w:rPr>
          <w:rFonts w:ascii="Times New Roman" w:hAnsi="Times New Roman"/>
          <w:sz w:val="22"/>
          <w:szCs w:val="22"/>
          <w:lang w:val="en-GB"/>
        </w:rPr>
        <w:t xml:space="preserve"> (ppm) 4.15 (pseudo-t, 24H; </w:t>
      </w:r>
      <w:proofErr w:type="spellStart"/>
      <w:r w:rsidR="000A232F" w:rsidRPr="004612D0">
        <w:rPr>
          <w:rFonts w:ascii="Times New Roman" w:hAnsi="Times New Roman"/>
          <w:sz w:val="22"/>
          <w:szCs w:val="22"/>
          <w:lang w:val="en-GB"/>
        </w:rPr>
        <w:t>Cp</w:t>
      </w:r>
      <w:proofErr w:type="spellEnd"/>
      <w:r w:rsidR="000A232F" w:rsidRPr="004612D0">
        <w:rPr>
          <w:rFonts w:ascii="Times New Roman" w:hAnsi="Times New Roman"/>
          <w:i/>
          <w:sz w:val="22"/>
          <w:szCs w:val="22"/>
          <w:lang w:val="en-GB"/>
        </w:rPr>
        <w:t>–H</w:t>
      </w:r>
      <w:r w:rsidR="000A232F" w:rsidRPr="004612D0">
        <w:rPr>
          <w:rFonts w:ascii="Times New Roman" w:hAnsi="Times New Roman"/>
          <w:sz w:val="22"/>
          <w:szCs w:val="22"/>
          <w:lang w:val="en-GB"/>
        </w:rPr>
        <w:t xml:space="preserve">), 4.22 (pseudo-t, 24H; </w:t>
      </w:r>
      <w:proofErr w:type="spellStart"/>
      <w:r w:rsidR="000A232F" w:rsidRPr="004612D0">
        <w:rPr>
          <w:rFonts w:ascii="Times New Roman" w:hAnsi="Times New Roman"/>
          <w:sz w:val="22"/>
          <w:szCs w:val="22"/>
          <w:lang w:val="en-GB"/>
        </w:rPr>
        <w:t>Cp</w:t>
      </w:r>
      <w:proofErr w:type="spellEnd"/>
      <w:r w:rsidR="000A232F" w:rsidRPr="004612D0">
        <w:rPr>
          <w:rFonts w:ascii="Times New Roman" w:hAnsi="Times New Roman"/>
          <w:i/>
          <w:sz w:val="22"/>
          <w:szCs w:val="22"/>
          <w:lang w:val="en-GB"/>
        </w:rPr>
        <w:t>–H</w:t>
      </w:r>
      <w:r w:rsidR="000A232F" w:rsidRPr="004612D0">
        <w:rPr>
          <w:rFonts w:ascii="Times New Roman" w:hAnsi="Times New Roman"/>
          <w:sz w:val="22"/>
          <w:szCs w:val="22"/>
          <w:lang w:val="en-GB"/>
        </w:rPr>
        <w:t xml:space="preserve">). </w:t>
      </w:r>
      <w:proofErr w:type="gramStart"/>
      <w:r w:rsidR="000A232F" w:rsidRPr="004612D0">
        <w:rPr>
          <w:rFonts w:ascii="Times New Roman" w:hAnsi="Times New Roman"/>
          <w:sz w:val="22"/>
          <w:szCs w:val="22"/>
          <w:vertAlign w:val="superscript"/>
          <w:lang w:val="en-GB"/>
        </w:rPr>
        <w:t>13</w:t>
      </w:r>
      <w:r w:rsidR="000A232F" w:rsidRPr="004612D0">
        <w:rPr>
          <w:rFonts w:ascii="Times New Roman" w:hAnsi="Times New Roman"/>
          <w:sz w:val="22"/>
          <w:szCs w:val="22"/>
          <w:lang w:val="en-GB"/>
        </w:rPr>
        <w:t>C{</w:t>
      </w:r>
      <w:proofErr w:type="gramEnd"/>
      <w:r w:rsidR="000A232F" w:rsidRPr="004612D0">
        <w:rPr>
          <w:rFonts w:ascii="Times New Roman" w:hAnsi="Times New Roman"/>
          <w:sz w:val="22"/>
          <w:szCs w:val="22"/>
          <w:vertAlign w:val="superscript"/>
          <w:lang w:val="en-GB"/>
        </w:rPr>
        <w:t>1</w:t>
      </w:r>
      <w:r w:rsidR="000A232F" w:rsidRPr="004612D0">
        <w:rPr>
          <w:rFonts w:ascii="Times New Roman" w:hAnsi="Times New Roman"/>
          <w:sz w:val="22"/>
          <w:szCs w:val="22"/>
          <w:lang w:val="en-GB"/>
        </w:rPr>
        <w:t>H} NMR (100 MHz, CDCl</w:t>
      </w:r>
      <w:r w:rsidR="000A232F" w:rsidRPr="004612D0">
        <w:rPr>
          <w:rFonts w:ascii="Times New Roman" w:hAnsi="Times New Roman"/>
          <w:sz w:val="22"/>
          <w:szCs w:val="22"/>
          <w:vertAlign w:val="subscript"/>
          <w:lang w:val="en-GB"/>
        </w:rPr>
        <w:t>3</w:t>
      </w:r>
      <w:r w:rsidR="000A232F" w:rsidRPr="004612D0">
        <w:rPr>
          <w:rFonts w:ascii="Times New Roman" w:hAnsi="Times New Roman"/>
          <w:sz w:val="22"/>
          <w:szCs w:val="22"/>
          <w:lang w:val="en-GB"/>
        </w:rPr>
        <w:t xml:space="preserve">): δ (ppm) 68.90 (24C; </w:t>
      </w:r>
      <w:proofErr w:type="spellStart"/>
      <w:r w:rsidR="000A232F" w:rsidRPr="004612D0">
        <w:rPr>
          <w:rFonts w:ascii="Times New Roman" w:hAnsi="Times New Roman"/>
          <w:sz w:val="22"/>
          <w:szCs w:val="22"/>
          <w:lang w:val="en-GB"/>
        </w:rPr>
        <w:t>Cp</w:t>
      </w:r>
      <w:proofErr w:type="spellEnd"/>
      <w:r w:rsidR="000A232F" w:rsidRPr="004612D0">
        <w:rPr>
          <w:rFonts w:ascii="Times New Roman" w:hAnsi="Times New Roman"/>
          <w:sz w:val="22"/>
          <w:szCs w:val="22"/>
          <w:lang w:val="en-GB"/>
        </w:rPr>
        <w:t xml:space="preserve">–H, </w:t>
      </w:r>
      <w:r w:rsidR="000A232F" w:rsidRPr="004612D0">
        <w:rPr>
          <w:rFonts w:ascii="Times New Roman" w:hAnsi="Times New Roman"/>
          <w:i/>
          <w:sz w:val="22"/>
          <w:szCs w:val="22"/>
          <w:lang w:val="en-GB"/>
        </w:rPr>
        <w:t>C</w:t>
      </w:r>
      <w:r w:rsidR="000A232F" w:rsidRPr="004612D0">
        <w:rPr>
          <w:rFonts w:ascii="Times New Roman" w:hAnsi="Times New Roman"/>
          <w:sz w:val="22"/>
          <w:szCs w:val="22"/>
          <w:lang w:val="en-GB"/>
        </w:rPr>
        <w:t xml:space="preserve">H), 69.55 (24C; </w:t>
      </w:r>
      <w:proofErr w:type="spellStart"/>
      <w:r w:rsidR="000A232F" w:rsidRPr="004612D0">
        <w:rPr>
          <w:rFonts w:ascii="Times New Roman" w:hAnsi="Times New Roman"/>
          <w:sz w:val="22"/>
          <w:szCs w:val="22"/>
          <w:lang w:val="en-GB"/>
        </w:rPr>
        <w:t>Cp</w:t>
      </w:r>
      <w:proofErr w:type="spellEnd"/>
      <w:r w:rsidR="000A232F" w:rsidRPr="004612D0">
        <w:rPr>
          <w:rFonts w:ascii="Times New Roman" w:hAnsi="Times New Roman"/>
          <w:sz w:val="22"/>
          <w:szCs w:val="22"/>
          <w:lang w:val="en-GB"/>
        </w:rPr>
        <w:t xml:space="preserve">–H, </w:t>
      </w:r>
      <w:r w:rsidR="000A232F" w:rsidRPr="004612D0">
        <w:rPr>
          <w:rFonts w:ascii="Times New Roman" w:hAnsi="Times New Roman"/>
          <w:i/>
          <w:sz w:val="22"/>
          <w:szCs w:val="22"/>
          <w:lang w:val="en-GB"/>
        </w:rPr>
        <w:t>C</w:t>
      </w:r>
      <w:r w:rsidR="000A232F" w:rsidRPr="004612D0">
        <w:rPr>
          <w:rFonts w:ascii="Times New Roman" w:hAnsi="Times New Roman"/>
          <w:sz w:val="22"/>
          <w:szCs w:val="22"/>
          <w:lang w:val="en-GB"/>
        </w:rPr>
        <w:t xml:space="preserve">H), 85.09 (12C; </w:t>
      </w:r>
      <w:proofErr w:type="spellStart"/>
      <w:r w:rsidR="000A232F" w:rsidRPr="004612D0">
        <w:rPr>
          <w:rFonts w:ascii="Times New Roman" w:hAnsi="Times New Roman"/>
          <w:sz w:val="22"/>
          <w:szCs w:val="22"/>
          <w:lang w:val="en-GB"/>
        </w:rPr>
        <w:t>Cp-Cp</w:t>
      </w:r>
      <w:proofErr w:type="spellEnd"/>
      <w:r w:rsidR="000A232F" w:rsidRPr="004612D0">
        <w:rPr>
          <w:rFonts w:ascii="Times New Roman" w:hAnsi="Times New Roman"/>
          <w:sz w:val="22"/>
          <w:szCs w:val="22"/>
          <w:lang w:val="en-GB"/>
        </w:rPr>
        <w:t xml:space="preserve">, </w:t>
      </w:r>
      <w:r w:rsidR="000A232F" w:rsidRPr="004612D0">
        <w:rPr>
          <w:rFonts w:ascii="Times New Roman" w:hAnsi="Times New Roman"/>
          <w:i/>
          <w:sz w:val="22"/>
          <w:szCs w:val="22"/>
          <w:lang w:val="en-GB"/>
        </w:rPr>
        <w:t>C</w:t>
      </w:r>
      <w:r w:rsidR="000A232F" w:rsidRPr="004612D0">
        <w:rPr>
          <w:rFonts w:ascii="Times New Roman" w:hAnsi="Times New Roman"/>
          <w:sz w:val="22"/>
          <w:szCs w:val="22"/>
          <w:lang w:val="en-GB"/>
        </w:rPr>
        <w:t>). HR-MS E</w:t>
      </w:r>
      <w:r w:rsidR="000A232F">
        <w:rPr>
          <w:rFonts w:ascii="Times New Roman" w:hAnsi="Times New Roman"/>
          <w:sz w:val="22"/>
          <w:szCs w:val="22"/>
          <w:lang w:val="en-GB"/>
        </w:rPr>
        <w:t>S</w:t>
      </w:r>
      <w:r w:rsidR="000A232F" w:rsidRPr="004612D0">
        <w:rPr>
          <w:rFonts w:ascii="Times New Roman" w:hAnsi="Times New Roman"/>
          <w:sz w:val="22"/>
          <w:szCs w:val="22"/>
          <w:lang w:val="en-GB"/>
        </w:rPr>
        <w:t xml:space="preserve">+: </w:t>
      </w:r>
      <w:r w:rsidR="000A232F" w:rsidRPr="004612D0">
        <w:rPr>
          <w:rFonts w:ascii="Times New Roman" w:hAnsi="Times New Roman"/>
          <w:i/>
          <w:sz w:val="22"/>
          <w:szCs w:val="22"/>
          <w:lang w:val="en-GB"/>
        </w:rPr>
        <w:t>m/z</w:t>
      </w:r>
      <w:r w:rsidR="000A232F" w:rsidRPr="004612D0">
        <w:rPr>
          <w:rFonts w:ascii="Times New Roman" w:hAnsi="Times New Roman"/>
          <w:sz w:val="22"/>
          <w:szCs w:val="22"/>
          <w:lang w:val="en-GB"/>
        </w:rPr>
        <w:t xml:space="preserve"> 1103.9</w:t>
      </w:r>
      <w:r w:rsidR="000A232F">
        <w:rPr>
          <w:rFonts w:ascii="Times New Roman" w:hAnsi="Times New Roman"/>
          <w:sz w:val="22"/>
          <w:szCs w:val="22"/>
          <w:lang w:val="en-GB"/>
        </w:rPr>
        <w:t>879</w:t>
      </w:r>
      <w:r w:rsidR="000A232F" w:rsidRPr="004612D0">
        <w:rPr>
          <w:rFonts w:ascii="Times New Roman" w:hAnsi="Times New Roman"/>
          <w:sz w:val="22"/>
          <w:szCs w:val="22"/>
          <w:lang w:val="en-GB"/>
        </w:rPr>
        <w:t xml:space="preserve"> </w:t>
      </w:r>
      <w:bookmarkStart w:id="78" w:name="OLE_LINK66"/>
      <w:bookmarkStart w:id="79" w:name="OLE_LINK67"/>
      <w:r w:rsidR="000A232F" w:rsidRPr="004612D0">
        <w:rPr>
          <w:rFonts w:ascii="Times New Roman" w:hAnsi="Times New Roman"/>
          <w:sz w:val="22"/>
          <w:szCs w:val="22"/>
          <w:lang w:val="en-GB"/>
        </w:rPr>
        <w:t>([M</w:t>
      </w:r>
      <w:proofErr w:type="gramStart"/>
      <w:r w:rsidR="000A232F" w:rsidRPr="004612D0">
        <w:rPr>
          <w:rFonts w:ascii="Times New Roman" w:hAnsi="Times New Roman"/>
          <w:sz w:val="22"/>
          <w:szCs w:val="22"/>
          <w:lang w:val="en-GB"/>
        </w:rPr>
        <w:t>]</w:t>
      </w:r>
      <w:r w:rsidR="000A232F" w:rsidRPr="004612D0">
        <w:rPr>
          <w:rFonts w:ascii="Times New Roman" w:hAnsi="Times New Roman"/>
          <w:sz w:val="22"/>
          <w:szCs w:val="22"/>
          <w:vertAlign w:val="superscript"/>
          <w:lang w:val="en-GB"/>
        </w:rPr>
        <w:t>+</w:t>
      </w:r>
      <w:proofErr w:type="gramEnd"/>
      <w:r w:rsidR="000A232F" w:rsidRPr="004612D0">
        <w:rPr>
          <w:rFonts w:ascii="Times New Roman" w:hAnsi="Times New Roman"/>
          <w:sz w:val="22"/>
          <w:szCs w:val="22"/>
          <w:lang w:val="en-GB"/>
        </w:rPr>
        <w:t xml:space="preserve"> calc. for C</w:t>
      </w:r>
      <w:r w:rsidR="000A232F" w:rsidRPr="004612D0">
        <w:rPr>
          <w:rFonts w:ascii="Times New Roman" w:hAnsi="Times New Roman"/>
          <w:sz w:val="22"/>
          <w:szCs w:val="22"/>
          <w:vertAlign w:val="subscript"/>
          <w:lang w:val="en-GB"/>
        </w:rPr>
        <w:t>60</w:t>
      </w:r>
      <w:r w:rsidR="000A232F" w:rsidRPr="004612D0">
        <w:rPr>
          <w:rFonts w:ascii="Times New Roman" w:hAnsi="Times New Roman"/>
          <w:sz w:val="22"/>
          <w:szCs w:val="22"/>
          <w:lang w:val="en-GB"/>
        </w:rPr>
        <w:t>H</w:t>
      </w:r>
      <w:r w:rsidR="000A232F" w:rsidRPr="004612D0">
        <w:rPr>
          <w:rFonts w:ascii="Times New Roman" w:hAnsi="Times New Roman"/>
          <w:sz w:val="22"/>
          <w:szCs w:val="22"/>
          <w:vertAlign w:val="subscript"/>
          <w:lang w:val="en-GB"/>
        </w:rPr>
        <w:t>48</w:t>
      </w:r>
      <w:r w:rsidR="000A232F" w:rsidRPr="004612D0">
        <w:rPr>
          <w:rFonts w:ascii="Times New Roman" w:hAnsi="Times New Roman"/>
          <w:sz w:val="22"/>
          <w:szCs w:val="22"/>
          <w:lang w:val="en-GB"/>
        </w:rPr>
        <w:t>Fe</w:t>
      </w:r>
      <w:r w:rsidR="000A232F" w:rsidRPr="004612D0">
        <w:rPr>
          <w:rFonts w:ascii="Times New Roman" w:hAnsi="Times New Roman"/>
          <w:sz w:val="22"/>
          <w:szCs w:val="22"/>
          <w:vertAlign w:val="subscript"/>
          <w:lang w:val="en-GB"/>
        </w:rPr>
        <w:t>6</w:t>
      </w:r>
      <w:r w:rsidR="000A232F" w:rsidRPr="004612D0">
        <w:rPr>
          <w:rFonts w:ascii="Times New Roman" w:hAnsi="Times New Roman"/>
          <w:sz w:val="22"/>
          <w:szCs w:val="22"/>
          <w:lang w:val="en-GB"/>
        </w:rPr>
        <w:t xml:space="preserve">: </w:t>
      </w:r>
      <w:bookmarkEnd w:id="78"/>
      <w:bookmarkEnd w:id="79"/>
      <w:r w:rsidR="000A232F" w:rsidRPr="004612D0">
        <w:rPr>
          <w:rFonts w:ascii="Times New Roman" w:hAnsi="Times New Roman"/>
          <w:sz w:val="22"/>
          <w:szCs w:val="22"/>
          <w:lang w:val="en-GB"/>
        </w:rPr>
        <w:t>1103.9852), 551.9</w:t>
      </w:r>
      <w:r w:rsidR="000A232F">
        <w:rPr>
          <w:rFonts w:ascii="Times New Roman" w:hAnsi="Times New Roman"/>
          <w:sz w:val="22"/>
          <w:szCs w:val="22"/>
          <w:lang w:val="en-GB"/>
        </w:rPr>
        <w:t>860</w:t>
      </w:r>
      <w:r w:rsidR="000A232F" w:rsidRPr="004612D0">
        <w:rPr>
          <w:rFonts w:ascii="Times New Roman" w:hAnsi="Times New Roman"/>
          <w:sz w:val="22"/>
          <w:szCs w:val="22"/>
          <w:lang w:val="en-GB"/>
        </w:rPr>
        <w:t xml:space="preserve"> ([M]</w:t>
      </w:r>
      <w:r w:rsidR="000A232F" w:rsidRPr="004612D0">
        <w:rPr>
          <w:rFonts w:ascii="Times New Roman" w:hAnsi="Times New Roman"/>
          <w:sz w:val="22"/>
          <w:szCs w:val="22"/>
          <w:vertAlign w:val="superscript"/>
          <w:lang w:val="en-GB"/>
        </w:rPr>
        <w:t>2+</w:t>
      </w:r>
      <w:r w:rsidR="000A232F" w:rsidRPr="004612D0">
        <w:rPr>
          <w:rFonts w:ascii="Times New Roman" w:hAnsi="Times New Roman"/>
          <w:sz w:val="22"/>
          <w:szCs w:val="22"/>
          <w:lang w:val="en-GB"/>
        </w:rPr>
        <w:t>). Crystals suitable for X-ray analysis were grown (a) from toluene solution at -20°C, (b) from evaporation of a benzene solution at room temperature</w:t>
      </w:r>
      <w:r w:rsidR="000A232F">
        <w:rPr>
          <w:rFonts w:ascii="Times New Roman" w:hAnsi="Times New Roman"/>
          <w:sz w:val="22"/>
          <w:szCs w:val="22"/>
          <w:lang w:val="en-GB"/>
        </w:rPr>
        <w:t xml:space="preserve"> –</w:t>
      </w:r>
      <w:r w:rsidR="000A232F" w:rsidRPr="004612D0">
        <w:rPr>
          <w:rFonts w:ascii="Times New Roman" w:hAnsi="Times New Roman"/>
          <w:sz w:val="22"/>
          <w:szCs w:val="22"/>
          <w:lang w:val="en-GB"/>
        </w:rPr>
        <w:t xml:space="preserve"> </w:t>
      </w:r>
      <w:r w:rsidR="000A232F">
        <w:rPr>
          <w:rFonts w:ascii="Times New Roman" w:hAnsi="Times New Roman"/>
          <w:sz w:val="22"/>
          <w:szCs w:val="22"/>
          <w:lang w:val="en-GB"/>
        </w:rPr>
        <w:t xml:space="preserve">both </w:t>
      </w:r>
      <w:r w:rsidR="000A232F" w:rsidRPr="004612D0">
        <w:rPr>
          <w:rFonts w:ascii="Times New Roman" w:hAnsi="Times New Roman"/>
          <w:sz w:val="22"/>
          <w:szCs w:val="22"/>
          <w:lang w:val="en-GB"/>
        </w:rPr>
        <w:t xml:space="preserve">solutions comprised 10% </w:t>
      </w:r>
      <w:proofErr w:type="spellStart"/>
      <w:proofErr w:type="gramStart"/>
      <w:r w:rsidR="000A232F" w:rsidRPr="004612D0">
        <w:rPr>
          <w:rFonts w:ascii="Times New Roman" w:hAnsi="Times New Roman"/>
          <w:b/>
          <w:sz w:val="22"/>
          <w:szCs w:val="22"/>
          <w:lang w:val="en-GB"/>
        </w:rPr>
        <w:t>cyclo</w:t>
      </w:r>
      <w:proofErr w:type="spellEnd"/>
      <w:r w:rsidR="000A232F" w:rsidRPr="004612D0">
        <w:rPr>
          <w:rFonts w:ascii="Times New Roman" w:hAnsi="Times New Roman"/>
          <w:b/>
          <w:sz w:val="22"/>
          <w:szCs w:val="22"/>
          <w:lang w:val="en-GB"/>
        </w:rPr>
        <w:t>[</w:t>
      </w:r>
      <w:proofErr w:type="gramEnd"/>
      <w:r w:rsidR="000A232F" w:rsidRPr="004612D0">
        <w:rPr>
          <w:rFonts w:ascii="Times New Roman" w:hAnsi="Times New Roman"/>
          <w:b/>
          <w:sz w:val="22"/>
          <w:szCs w:val="22"/>
          <w:lang w:val="en-GB"/>
        </w:rPr>
        <w:t>2]</w:t>
      </w:r>
      <w:r w:rsidR="000A232F" w:rsidRPr="004612D0">
        <w:rPr>
          <w:rFonts w:ascii="Times New Roman" w:hAnsi="Times New Roman"/>
          <w:sz w:val="22"/>
          <w:szCs w:val="22"/>
          <w:lang w:val="en-GB"/>
        </w:rPr>
        <w:t>.</w:t>
      </w:r>
    </w:p>
    <w:p w:rsidR="000A232F" w:rsidRPr="004612D0" w:rsidRDefault="000A232F" w:rsidP="00D72425">
      <w:pPr>
        <w:pStyle w:val="TFReferencesSection"/>
        <w:widowControl w:val="0"/>
        <w:spacing w:before="60" w:after="60" w:line="360" w:lineRule="auto"/>
        <w:ind w:firstLine="0"/>
        <w:rPr>
          <w:rFonts w:ascii="Times New Roman" w:hAnsi="Times New Roman"/>
          <w:sz w:val="22"/>
          <w:szCs w:val="22"/>
          <w:lang w:val="en-GB"/>
        </w:rPr>
      </w:pPr>
      <w:bookmarkStart w:id="80" w:name="OLE_LINK201"/>
      <w:bookmarkStart w:id="81" w:name="OLE_LINK202"/>
      <w:proofErr w:type="spellStart"/>
      <w:proofErr w:type="gramStart"/>
      <w:r w:rsidRPr="004612D0">
        <w:rPr>
          <w:rFonts w:ascii="Times New Roman" w:hAnsi="Times New Roman"/>
          <w:b/>
          <w:sz w:val="22"/>
          <w:szCs w:val="22"/>
          <w:lang w:val="en-GB"/>
        </w:rPr>
        <w:t>Cyclo</w:t>
      </w:r>
      <w:proofErr w:type="spellEnd"/>
      <w:r w:rsidRPr="004612D0">
        <w:rPr>
          <w:rFonts w:ascii="Times New Roman" w:hAnsi="Times New Roman"/>
          <w:b/>
          <w:sz w:val="22"/>
          <w:szCs w:val="22"/>
          <w:lang w:val="en-GB"/>
        </w:rPr>
        <w:t>[</w:t>
      </w:r>
      <w:proofErr w:type="gramEnd"/>
      <w:r w:rsidRPr="004612D0">
        <w:rPr>
          <w:rFonts w:ascii="Times New Roman" w:hAnsi="Times New Roman"/>
          <w:b/>
          <w:sz w:val="22"/>
          <w:szCs w:val="22"/>
          <w:lang w:val="en-GB"/>
        </w:rPr>
        <w:t>7]</w:t>
      </w:r>
    </w:p>
    <w:p w:rsidR="000A232F" w:rsidRPr="004612D0" w:rsidRDefault="005954E1" w:rsidP="00D72425">
      <w:pPr>
        <w:pStyle w:val="TFReferencesSection"/>
        <w:widowControl w:val="0"/>
        <w:spacing w:before="60" w:after="60" w:line="336" w:lineRule="auto"/>
        <w:ind w:firstLine="0"/>
        <w:rPr>
          <w:rFonts w:ascii="Times New Roman" w:hAnsi="Times New Roman"/>
          <w:sz w:val="22"/>
          <w:szCs w:val="22"/>
          <w:lang w:val="en-GB"/>
        </w:rPr>
      </w:pPr>
      <w:r>
        <w:rPr>
          <w:noProof/>
        </w:rPr>
        <w:pict>
          <v:shape id="_x0000_s1034" type="#_x0000_t75" style="position:absolute;left:0;text-align:left;margin-left:0;margin-top:2.05pt;width:83.2pt;height:70.15pt;z-index:251667456">
            <v:imagedata r:id="rId19" o:title="cyclo[7]"/>
            <w10:wrap type="square"/>
          </v:shape>
        </w:pict>
      </w:r>
      <w:r w:rsidR="000A232F" w:rsidRPr="004612D0">
        <w:rPr>
          <w:rFonts w:ascii="Times New Roman" w:hAnsi="Times New Roman"/>
          <w:sz w:val="22"/>
          <w:szCs w:val="22"/>
          <w:lang w:val="en-GB"/>
        </w:rPr>
        <w:t xml:space="preserve">Following the typical procedures described in the manuscript. </w:t>
      </w:r>
      <w:proofErr w:type="spellStart"/>
      <w:proofErr w:type="gramStart"/>
      <w:r w:rsidR="000A232F" w:rsidRPr="004612D0">
        <w:rPr>
          <w:rFonts w:ascii="Times New Roman" w:hAnsi="Times New Roman"/>
          <w:i/>
          <w:sz w:val="22"/>
          <w:szCs w:val="22"/>
          <w:lang w:val="en-GB"/>
        </w:rPr>
        <w:t>R</w:t>
      </w:r>
      <w:r w:rsidR="000A232F" w:rsidRPr="004612D0">
        <w:rPr>
          <w:rFonts w:ascii="Times New Roman" w:hAnsi="Times New Roman"/>
          <w:sz w:val="22"/>
          <w:szCs w:val="22"/>
          <w:vertAlign w:val="subscript"/>
          <w:lang w:val="en-GB"/>
        </w:rPr>
        <w:t>f</w:t>
      </w:r>
      <w:proofErr w:type="spellEnd"/>
      <w:proofErr w:type="gramEnd"/>
      <w:r w:rsidR="000A232F" w:rsidRPr="004612D0">
        <w:rPr>
          <w:rFonts w:ascii="Times New Roman" w:hAnsi="Times New Roman"/>
          <w:sz w:val="22"/>
          <w:szCs w:val="22"/>
          <w:lang w:val="en-GB"/>
        </w:rPr>
        <w:t xml:space="preserve"> = 0.23 (silica, </w:t>
      </w:r>
      <w:r w:rsidR="000A232F" w:rsidRPr="004612D0">
        <w:rPr>
          <w:rFonts w:ascii="Times New Roman" w:hAnsi="Times New Roman"/>
          <w:i/>
          <w:sz w:val="22"/>
          <w:szCs w:val="22"/>
          <w:lang w:val="en-GB"/>
        </w:rPr>
        <w:t>n-</w:t>
      </w:r>
      <w:r w:rsidR="000A232F" w:rsidRPr="004612D0">
        <w:rPr>
          <w:rFonts w:ascii="Times New Roman" w:hAnsi="Times New Roman"/>
          <w:sz w:val="22"/>
          <w:szCs w:val="22"/>
          <w:lang w:val="en-GB"/>
        </w:rPr>
        <w:t>hexane/CH</w:t>
      </w:r>
      <w:r w:rsidR="000A232F" w:rsidRPr="004612D0">
        <w:rPr>
          <w:rFonts w:ascii="Times New Roman" w:hAnsi="Times New Roman"/>
          <w:sz w:val="22"/>
          <w:szCs w:val="22"/>
          <w:vertAlign w:val="subscript"/>
          <w:lang w:val="en-GB"/>
        </w:rPr>
        <w:t>2</w:t>
      </w:r>
      <w:r w:rsidR="000A232F" w:rsidRPr="004612D0">
        <w:rPr>
          <w:rFonts w:ascii="Times New Roman" w:hAnsi="Times New Roman"/>
          <w:sz w:val="22"/>
          <w:szCs w:val="22"/>
          <w:lang w:val="en-GB"/>
        </w:rPr>
        <w:t>Cl</w:t>
      </w:r>
      <w:r w:rsidR="000A232F" w:rsidRPr="004612D0">
        <w:rPr>
          <w:rFonts w:ascii="Times New Roman" w:hAnsi="Times New Roman"/>
          <w:sz w:val="22"/>
          <w:szCs w:val="22"/>
          <w:vertAlign w:val="subscript"/>
          <w:lang w:val="en-GB"/>
        </w:rPr>
        <w:t>2</w:t>
      </w:r>
      <w:r w:rsidR="000A232F" w:rsidRPr="004612D0">
        <w:rPr>
          <w:rFonts w:ascii="Times New Roman" w:hAnsi="Times New Roman"/>
          <w:sz w:val="22"/>
          <w:szCs w:val="22"/>
          <w:lang w:val="en-GB"/>
        </w:rPr>
        <w:t xml:space="preserve"> [6:4 v/v]). </w:t>
      </w:r>
      <w:r w:rsidR="000A232F" w:rsidRPr="004612D0">
        <w:rPr>
          <w:rFonts w:ascii="Times New Roman" w:hAnsi="Times New Roman"/>
          <w:sz w:val="22"/>
          <w:szCs w:val="22"/>
          <w:vertAlign w:val="superscript"/>
          <w:lang w:val="en-GB"/>
        </w:rPr>
        <w:t>1</w:t>
      </w:r>
      <w:r w:rsidR="000A232F" w:rsidRPr="004612D0">
        <w:rPr>
          <w:rFonts w:ascii="Times New Roman" w:hAnsi="Times New Roman"/>
          <w:sz w:val="22"/>
          <w:szCs w:val="22"/>
          <w:lang w:val="en-GB"/>
        </w:rPr>
        <w:t>H NMR (400 MHz, CDCl</w:t>
      </w:r>
      <w:r w:rsidR="000A232F" w:rsidRPr="004612D0">
        <w:rPr>
          <w:rFonts w:ascii="Times New Roman" w:hAnsi="Times New Roman"/>
          <w:sz w:val="22"/>
          <w:szCs w:val="22"/>
          <w:vertAlign w:val="subscript"/>
          <w:lang w:val="en-GB"/>
        </w:rPr>
        <w:t>3</w:t>
      </w:r>
      <w:r w:rsidR="000A232F" w:rsidRPr="004612D0">
        <w:rPr>
          <w:rFonts w:ascii="Times New Roman" w:hAnsi="Times New Roman"/>
          <w:sz w:val="22"/>
          <w:szCs w:val="22"/>
          <w:lang w:val="en-GB"/>
        </w:rPr>
        <w:t xml:space="preserve">): </w:t>
      </w:r>
      <w:r w:rsidR="000A232F" w:rsidRPr="004612D0">
        <w:rPr>
          <w:rFonts w:ascii="Times New Roman" w:hAnsi="Times New Roman"/>
          <w:i/>
          <w:sz w:val="22"/>
          <w:szCs w:val="22"/>
          <w:lang w:val="en-GB"/>
        </w:rPr>
        <w:t>δ</w:t>
      </w:r>
      <w:r w:rsidR="000A232F" w:rsidRPr="004612D0">
        <w:rPr>
          <w:rFonts w:ascii="Times New Roman" w:hAnsi="Times New Roman"/>
          <w:sz w:val="22"/>
          <w:szCs w:val="22"/>
          <w:lang w:val="en-GB"/>
        </w:rPr>
        <w:t xml:space="preserve"> (ppm) 4.13 (pseudo-t, 28H; </w:t>
      </w:r>
      <w:proofErr w:type="spellStart"/>
      <w:r w:rsidR="000A232F" w:rsidRPr="004612D0">
        <w:rPr>
          <w:rFonts w:ascii="Times New Roman" w:hAnsi="Times New Roman"/>
          <w:sz w:val="22"/>
          <w:szCs w:val="22"/>
          <w:lang w:val="en-GB"/>
        </w:rPr>
        <w:t>Cp</w:t>
      </w:r>
      <w:proofErr w:type="spellEnd"/>
      <w:r w:rsidR="000A232F" w:rsidRPr="004612D0">
        <w:rPr>
          <w:rFonts w:ascii="Times New Roman" w:hAnsi="Times New Roman"/>
          <w:i/>
          <w:sz w:val="22"/>
          <w:szCs w:val="22"/>
          <w:lang w:val="en-GB"/>
        </w:rPr>
        <w:t>–H</w:t>
      </w:r>
      <w:r w:rsidR="000A232F" w:rsidRPr="004612D0">
        <w:rPr>
          <w:rFonts w:ascii="Times New Roman" w:hAnsi="Times New Roman"/>
          <w:sz w:val="22"/>
          <w:szCs w:val="22"/>
          <w:lang w:val="en-GB"/>
        </w:rPr>
        <w:t xml:space="preserve">), 4.20 (pseudo-t, 28H; </w:t>
      </w:r>
      <w:proofErr w:type="spellStart"/>
      <w:r w:rsidR="000A232F" w:rsidRPr="004612D0">
        <w:rPr>
          <w:rFonts w:ascii="Times New Roman" w:hAnsi="Times New Roman"/>
          <w:sz w:val="22"/>
          <w:szCs w:val="22"/>
          <w:lang w:val="en-GB"/>
        </w:rPr>
        <w:t>Cp</w:t>
      </w:r>
      <w:proofErr w:type="spellEnd"/>
      <w:r w:rsidR="000A232F" w:rsidRPr="004612D0">
        <w:rPr>
          <w:rFonts w:ascii="Times New Roman" w:hAnsi="Times New Roman"/>
          <w:i/>
          <w:sz w:val="22"/>
          <w:szCs w:val="22"/>
          <w:lang w:val="en-GB"/>
        </w:rPr>
        <w:t>–H</w:t>
      </w:r>
      <w:r w:rsidR="000A232F" w:rsidRPr="004612D0">
        <w:rPr>
          <w:rFonts w:ascii="Times New Roman" w:hAnsi="Times New Roman"/>
          <w:sz w:val="22"/>
          <w:szCs w:val="22"/>
          <w:lang w:val="en-GB"/>
        </w:rPr>
        <w:t xml:space="preserve">). </w:t>
      </w:r>
      <w:proofErr w:type="gramStart"/>
      <w:r w:rsidR="000A232F" w:rsidRPr="004612D0">
        <w:rPr>
          <w:rFonts w:ascii="Times New Roman" w:hAnsi="Times New Roman"/>
          <w:sz w:val="22"/>
          <w:szCs w:val="22"/>
          <w:vertAlign w:val="superscript"/>
          <w:lang w:val="en-GB"/>
        </w:rPr>
        <w:t>13</w:t>
      </w:r>
      <w:r w:rsidR="000A232F" w:rsidRPr="004612D0">
        <w:rPr>
          <w:rFonts w:ascii="Times New Roman" w:hAnsi="Times New Roman"/>
          <w:sz w:val="22"/>
          <w:szCs w:val="22"/>
          <w:lang w:val="en-GB"/>
        </w:rPr>
        <w:t>C{</w:t>
      </w:r>
      <w:proofErr w:type="gramEnd"/>
      <w:r w:rsidR="000A232F" w:rsidRPr="004612D0">
        <w:rPr>
          <w:rFonts w:ascii="Times New Roman" w:hAnsi="Times New Roman"/>
          <w:sz w:val="22"/>
          <w:szCs w:val="22"/>
          <w:vertAlign w:val="superscript"/>
          <w:lang w:val="en-GB"/>
        </w:rPr>
        <w:t>1</w:t>
      </w:r>
      <w:r w:rsidR="000A232F" w:rsidRPr="004612D0">
        <w:rPr>
          <w:rFonts w:ascii="Times New Roman" w:hAnsi="Times New Roman"/>
          <w:sz w:val="22"/>
          <w:szCs w:val="22"/>
          <w:lang w:val="en-GB"/>
        </w:rPr>
        <w:t>H}16 NMR (100 MHz, CDCl</w:t>
      </w:r>
      <w:r w:rsidR="000A232F" w:rsidRPr="004612D0">
        <w:rPr>
          <w:rFonts w:ascii="Times New Roman" w:hAnsi="Times New Roman"/>
          <w:sz w:val="22"/>
          <w:szCs w:val="22"/>
          <w:vertAlign w:val="subscript"/>
          <w:lang w:val="en-GB"/>
        </w:rPr>
        <w:t>3</w:t>
      </w:r>
      <w:r w:rsidR="000A232F" w:rsidRPr="004612D0">
        <w:rPr>
          <w:rFonts w:ascii="Times New Roman" w:hAnsi="Times New Roman"/>
          <w:sz w:val="22"/>
          <w:szCs w:val="22"/>
          <w:lang w:val="en-GB"/>
        </w:rPr>
        <w:t xml:space="preserve">): δ (ppm) 68.91 (28C; </w:t>
      </w:r>
      <w:proofErr w:type="spellStart"/>
      <w:r w:rsidR="000A232F" w:rsidRPr="004612D0">
        <w:rPr>
          <w:rFonts w:ascii="Times New Roman" w:hAnsi="Times New Roman"/>
          <w:sz w:val="22"/>
          <w:szCs w:val="22"/>
          <w:lang w:val="en-GB"/>
        </w:rPr>
        <w:t>Cp</w:t>
      </w:r>
      <w:proofErr w:type="spellEnd"/>
      <w:r w:rsidR="000A232F" w:rsidRPr="004612D0">
        <w:rPr>
          <w:rFonts w:ascii="Times New Roman" w:hAnsi="Times New Roman"/>
          <w:sz w:val="22"/>
          <w:szCs w:val="22"/>
          <w:lang w:val="en-GB"/>
        </w:rPr>
        <w:t xml:space="preserve">–H, </w:t>
      </w:r>
      <w:r w:rsidR="000A232F" w:rsidRPr="004612D0">
        <w:rPr>
          <w:rFonts w:ascii="Times New Roman" w:hAnsi="Times New Roman"/>
          <w:i/>
          <w:sz w:val="22"/>
          <w:szCs w:val="22"/>
          <w:lang w:val="en-GB"/>
        </w:rPr>
        <w:t>C</w:t>
      </w:r>
      <w:r w:rsidR="000A232F" w:rsidRPr="004612D0">
        <w:rPr>
          <w:rFonts w:ascii="Times New Roman" w:hAnsi="Times New Roman"/>
          <w:sz w:val="22"/>
          <w:szCs w:val="22"/>
          <w:lang w:val="en-GB"/>
        </w:rPr>
        <w:t xml:space="preserve">H), 69.39 (28C; </w:t>
      </w:r>
      <w:proofErr w:type="spellStart"/>
      <w:r w:rsidR="000A232F" w:rsidRPr="004612D0">
        <w:rPr>
          <w:rFonts w:ascii="Times New Roman" w:hAnsi="Times New Roman"/>
          <w:sz w:val="22"/>
          <w:szCs w:val="22"/>
          <w:lang w:val="en-GB"/>
        </w:rPr>
        <w:t>Cp</w:t>
      </w:r>
      <w:proofErr w:type="spellEnd"/>
      <w:r w:rsidR="000A232F" w:rsidRPr="004612D0">
        <w:rPr>
          <w:rFonts w:ascii="Times New Roman" w:hAnsi="Times New Roman"/>
          <w:sz w:val="22"/>
          <w:szCs w:val="22"/>
          <w:lang w:val="en-GB"/>
        </w:rPr>
        <w:t xml:space="preserve">–H, </w:t>
      </w:r>
      <w:r w:rsidR="000A232F" w:rsidRPr="004612D0">
        <w:rPr>
          <w:rFonts w:ascii="Times New Roman" w:hAnsi="Times New Roman"/>
          <w:i/>
          <w:sz w:val="22"/>
          <w:szCs w:val="22"/>
          <w:lang w:val="en-GB"/>
        </w:rPr>
        <w:t>C</w:t>
      </w:r>
      <w:r w:rsidR="000A232F" w:rsidRPr="004612D0">
        <w:rPr>
          <w:rFonts w:ascii="Times New Roman" w:hAnsi="Times New Roman"/>
          <w:sz w:val="22"/>
          <w:szCs w:val="22"/>
          <w:lang w:val="en-GB"/>
        </w:rPr>
        <w:t xml:space="preserve">H), 85.05 (14C; </w:t>
      </w:r>
      <w:proofErr w:type="spellStart"/>
      <w:r w:rsidR="000A232F" w:rsidRPr="004612D0">
        <w:rPr>
          <w:rFonts w:ascii="Times New Roman" w:hAnsi="Times New Roman"/>
          <w:sz w:val="22"/>
          <w:szCs w:val="22"/>
          <w:lang w:val="en-GB"/>
        </w:rPr>
        <w:t>Cp-Cp</w:t>
      </w:r>
      <w:proofErr w:type="spellEnd"/>
      <w:r w:rsidR="000A232F" w:rsidRPr="004612D0">
        <w:rPr>
          <w:rFonts w:ascii="Times New Roman" w:hAnsi="Times New Roman"/>
          <w:sz w:val="22"/>
          <w:szCs w:val="22"/>
          <w:lang w:val="en-GB"/>
        </w:rPr>
        <w:t xml:space="preserve">, </w:t>
      </w:r>
      <w:r w:rsidR="000A232F" w:rsidRPr="004612D0">
        <w:rPr>
          <w:rFonts w:ascii="Times New Roman" w:hAnsi="Times New Roman"/>
          <w:i/>
          <w:sz w:val="22"/>
          <w:szCs w:val="22"/>
          <w:lang w:val="en-GB"/>
        </w:rPr>
        <w:t>C</w:t>
      </w:r>
      <w:r w:rsidR="000A232F" w:rsidRPr="004612D0">
        <w:rPr>
          <w:rFonts w:ascii="Times New Roman" w:hAnsi="Times New Roman"/>
          <w:sz w:val="22"/>
          <w:szCs w:val="22"/>
          <w:lang w:val="en-GB"/>
        </w:rPr>
        <w:t>). HR-MS E</w:t>
      </w:r>
      <w:r w:rsidR="000A232F">
        <w:rPr>
          <w:rFonts w:ascii="Times New Roman" w:hAnsi="Times New Roman"/>
          <w:sz w:val="22"/>
          <w:szCs w:val="22"/>
          <w:lang w:val="en-GB"/>
        </w:rPr>
        <w:t>S</w:t>
      </w:r>
      <w:r w:rsidR="000A232F" w:rsidRPr="004612D0">
        <w:rPr>
          <w:rFonts w:ascii="Times New Roman" w:hAnsi="Times New Roman"/>
          <w:sz w:val="22"/>
          <w:szCs w:val="22"/>
          <w:lang w:val="en-GB"/>
        </w:rPr>
        <w:t xml:space="preserve">+: </w:t>
      </w:r>
      <w:r w:rsidR="000A232F" w:rsidRPr="004612D0">
        <w:rPr>
          <w:rFonts w:ascii="Times New Roman" w:hAnsi="Times New Roman"/>
          <w:i/>
          <w:sz w:val="22"/>
          <w:szCs w:val="22"/>
          <w:lang w:val="en-GB"/>
        </w:rPr>
        <w:t>m/z</w:t>
      </w:r>
      <w:r w:rsidR="000A232F" w:rsidRPr="004612D0">
        <w:rPr>
          <w:rFonts w:ascii="Times New Roman" w:hAnsi="Times New Roman"/>
          <w:sz w:val="22"/>
          <w:szCs w:val="22"/>
          <w:lang w:val="en-GB"/>
        </w:rPr>
        <w:t xml:space="preserve"> 1287.9943 ([M</w:t>
      </w:r>
      <w:proofErr w:type="gramStart"/>
      <w:r w:rsidR="000A232F" w:rsidRPr="004612D0">
        <w:rPr>
          <w:rFonts w:ascii="Times New Roman" w:hAnsi="Times New Roman"/>
          <w:sz w:val="22"/>
          <w:szCs w:val="22"/>
          <w:lang w:val="en-GB"/>
        </w:rPr>
        <w:t>]</w:t>
      </w:r>
      <w:r w:rsidR="000A232F" w:rsidRPr="004612D0">
        <w:rPr>
          <w:rFonts w:ascii="Times New Roman" w:hAnsi="Times New Roman"/>
          <w:sz w:val="22"/>
          <w:szCs w:val="22"/>
          <w:vertAlign w:val="superscript"/>
          <w:lang w:val="en-GB"/>
        </w:rPr>
        <w:t>+</w:t>
      </w:r>
      <w:proofErr w:type="gramEnd"/>
      <w:r w:rsidR="000A232F" w:rsidRPr="004612D0">
        <w:rPr>
          <w:rFonts w:ascii="Times New Roman" w:hAnsi="Times New Roman"/>
          <w:sz w:val="22"/>
          <w:szCs w:val="22"/>
          <w:lang w:val="en-GB"/>
        </w:rPr>
        <w:t xml:space="preserve"> calc. for C</w:t>
      </w:r>
      <w:r w:rsidR="000A232F" w:rsidRPr="004612D0">
        <w:rPr>
          <w:rFonts w:ascii="Times New Roman" w:hAnsi="Times New Roman"/>
          <w:sz w:val="22"/>
          <w:szCs w:val="22"/>
          <w:vertAlign w:val="subscript"/>
          <w:lang w:val="en-GB"/>
        </w:rPr>
        <w:t>70</w:t>
      </w:r>
      <w:r w:rsidR="000A232F" w:rsidRPr="004612D0">
        <w:rPr>
          <w:rFonts w:ascii="Times New Roman" w:hAnsi="Times New Roman"/>
          <w:sz w:val="22"/>
          <w:szCs w:val="22"/>
          <w:lang w:val="en-GB"/>
        </w:rPr>
        <w:t>H</w:t>
      </w:r>
      <w:r w:rsidR="000A232F" w:rsidRPr="004612D0">
        <w:rPr>
          <w:rFonts w:ascii="Times New Roman" w:hAnsi="Times New Roman"/>
          <w:sz w:val="22"/>
          <w:szCs w:val="22"/>
          <w:vertAlign w:val="subscript"/>
          <w:lang w:val="en-GB"/>
        </w:rPr>
        <w:t>56</w:t>
      </w:r>
      <w:r w:rsidR="000A232F" w:rsidRPr="004612D0">
        <w:rPr>
          <w:rFonts w:ascii="Times New Roman" w:hAnsi="Times New Roman"/>
          <w:sz w:val="22"/>
          <w:szCs w:val="22"/>
          <w:lang w:val="en-GB"/>
        </w:rPr>
        <w:t>Fe</w:t>
      </w:r>
      <w:r w:rsidR="000A232F" w:rsidRPr="004612D0">
        <w:rPr>
          <w:rFonts w:ascii="Times New Roman" w:hAnsi="Times New Roman"/>
          <w:sz w:val="22"/>
          <w:szCs w:val="22"/>
          <w:vertAlign w:val="subscript"/>
          <w:lang w:val="en-GB"/>
        </w:rPr>
        <w:t>7</w:t>
      </w:r>
      <w:r w:rsidR="000A232F" w:rsidRPr="004612D0">
        <w:rPr>
          <w:rFonts w:ascii="Times New Roman" w:hAnsi="Times New Roman"/>
          <w:sz w:val="22"/>
          <w:szCs w:val="22"/>
          <w:lang w:val="en-GB"/>
        </w:rPr>
        <w:t>: 1287.9828).</w:t>
      </w:r>
    </w:p>
    <w:p w:rsidR="000A232F" w:rsidRPr="004612D0" w:rsidRDefault="000A232F" w:rsidP="00D72425">
      <w:pPr>
        <w:pStyle w:val="TFReferencesSection"/>
        <w:widowControl w:val="0"/>
        <w:spacing w:before="60" w:after="60" w:line="360" w:lineRule="auto"/>
        <w:ind w:firstLine="0"/>
        <w:rPr>
          <w:rFonts w:ascii="Times New Roman" w:hAnsi="Times New Roman"/>
          <w:b/>
          <w:sz w:val="22"/>
          <w:szCs w:val="22"/>
          <w:lang w:val="en-GB"/>
        </w:rPr>
      </w:pPr>
      <w:proofErr w:type="spellStart"/>
      <w:proofErr w:type="gramStart"/>
      <w:r w:rsidRPr="004612D0">
        <w:rPr>
          <w:rFonts w:ascii="Times New Roman" w:hAnsi="Times New Roman"/>
          <w:b/>
          <w:sz w:val="22"/>
          <w:szCs w:val="22"/>
          <w:lang w:val="en-GB"/>
        </w:rPr>
        <w:t>Cyclo</w:t>
      </w:r>
      <w:proofErr w:type="spellEnd"/>
      <w:r w:rsidRPr="004612D0">
        <w:rPr>
          <w:rFonts w:ascii="Times New Roman" w:hAnsi="Times New Roman"/>
          <w:b/>
          <w:sz w:val="22"/>
          <w:szCs w:val="22"/>
          <w:lang w:val="en-GB"/>
        </w:rPr>
        <w:t>[</w:t>
      </w:r>
      <w:proofErr w:type="gramEnd"/>
      <w:r w:rsidRPr="004612D0">
        <w:rPr>
          <w:rFonts w:ascii="Times New Roman" w:hAnsi="Times New Roman"/>
          <w:b/>
          <w:sz w:val="22"/>
          <w:szCs w:val="22"/>
          <w:lang w:val="en-GB"/>
        </w:rPr>
        <w:t>9]</w:t>
      </w:r>
    </w:p>
    <w:p w:rsidR="000A232F" w:rsidRPr="00D603A6" w:rsidRDefault="005954E1" w:rsidP="00D72425">
      <w:pPr>
        <w:pStyle w:val="TFReferencesSection"/>
        <w:widowControl w:val="0"/>
        <w:spacing w:before="60" w:after="60" w:line="336" w:lineRule="auto"/>
        <w:ind w:firstLine="0"/>
        <w:rPr>
          <w:rFonts w:ascii="Times New Roman" w:hAnsi="Times New Roman"/>
          <w:sz w:val="22"/>
          <w:szCs w:val="22"/>
          <w:lang w:val="en-GB"/>
        </w:rPr>
      </w:pPr>
      <w:r>
        <w:rPr>
          <w:noProof/>
        </w:rPr>
        <w:pict>
          <v:shape id="_x0000_s1035" type="#_x0000_t75" style="position:absolute;left:0;text-align:left;margin-left:0;margin-top:1.55pt;width:83.2pt;height:70.15pt;z-index:251668480">
            <v:imagedata r:id="rId20" o:title="cyclo[9]"/>
            <w10:wrap type="square"/>
          </v:shape>
        </w:pict>
      </w:r>
      <w:r w:rsidR="000A232F" w:rsidRPr="004612D0">
        <w:rPr>
          <w:rFonts w:ascii="Times New Roman" w:hAnsi="Times New Roman"/>
          <w:sz w:val="22"/>
          <w:szCs w:val="22"/>
          <w:lang w:val="en-GB"/>
        </w:rPr>
        <w:t xml:space="preserve">Following the typical procedures described in the manuscript </w:t>
      </w:r>
      <w:proofErr w:type="spellStart"/>
      <w:proofErr w:type="gramStart"/>
      <w:r w:rsidR="000A232F" w:rsidRPr="004612D0">
        <w:rPr>
          <w:rFonts w:ascii="Times New Roman" w:hAnsi="Times New Roman"/>
          <w:i/>
          <w:sz w:val="22"/>
          <w:szCs w:val="22"/>
          <w:lang w:val="en-GB"/>
        </w:rPr>
        <w:t>R</w:t>
      </w:r>
      <w:r w:rsidR="000A232F" w:rsidRPr="004612D0">
        <w:rPr>
          <w:rFonts w:ascii="Times New Roman" w:hAnsi="Times New Roman"/>
          <w:sz w:val="22"/>
          <w:szCs w:val="22"/>
          <w:vertAlign w:val="subscript"/>
          <w:lang w:val="en-GB"/>
        </w:rPr>
        <w:t>f</w:t>
      </w:r>
      <w:proofErr w:type="spellEnd"/>
      <w:proofErr w:type="gramEnd"/>
      <w:r w:rsidR="000A232F" w:rsidRPr="004612D0">
        <w:rPr>
          <w:rFonts w:ascii="Times New Roman" w:hAnsi="Times New Roman"/>
          <w:sz w:val="22"/>
          <w:szCs w:val="22"/>
          <w:lang w:val="en-GB"/>
        </w:rPr>
        <w:t xml:space="preserve"> = 0.18 (silica, </w:t>
      </w:r>
      <w:r w:rsidR="000A232F" w:rsidRPr="004612D0">
        <w:rPr>
          <w:rFonts w:ascii="Times New Roman" w:hAnsi="Times New Roman"/>
          <w:i/>
          <w:sz w:val="22"/>
          <w:szCs w:val="22"/>
          <w:lang w:val="en-GB"/>
        </w:rPr>
        <w:t>n-</w:t>
      </w:r>
      <w:r w:rsidR="000A232F" w:rsidRPr="004612D0">
        <w:rPr>
          <w:rFonts w:ascii="Times New Roman" w:hAnsi="Times New Roman"/>
          <w:sz w:val="22"/>
          <w:szCs w:val="22"/>
          <w:lang w:val="en-GB"/>
        </w:rPr>
        <w:t>hexane/CH</w:t>
      </w:r>
      <w:r w:rsidR="000A232F" w:rsidRPr="004612D0">
        <w:rPr>
          <w:rFonts w:ascii="Times New Roman" w:hAnsi="Times New Roman"/>
          <w:sz w:val="22"/>
          <w:szCs w:val="22"/>
          <w:vertAlign w:val="subscript"/>
          <w:lang w:val="en-GB"/>
        </w:rPr>
        <w:t>2</w:t>
      </w:r>
      <w:r w:rsidR="000A232F" w:rsidRPr="004612D0">
        <w:rPr>
          <w:rFonts w:ascii="Times New Roman" w:hAnsi="Times New Roman"/>
          <w:sz w:val="22"/>
          <w:szCs w:val="22"/>
          <w:lang w:val="en-GB"/>
        </w:rPr>
        <w:t>Cl</w:t>
      </w:r>
      <w:r w:rsidR="000A232F" w:rsidRPr="004612D0">
        <w:rPr>
          <w:rFonts w:ascii="Times New Roman" w:hAnsi="Times New Roman"/>
          <w:sz w:val="22"/>
          <w:szCs w:val="22"/>
          <w:vertAlign w:val="subscript"/>
          <w:lang w:val="en-GB"/>
        </w:rPr>
        <w:t>2</w:t>
      </w:r>
      <w:r w:rsidR="000A232F" w:rsidRPr="004612D0">
        <w:rPr>
          <w:rFonts w:ascii="Times New Roman" w:hAnsi="Times New Roman"/>
          <w:sz w:val="22"/>
          <w:szCs w:val="22"/>
          <w:lang w:val="en-GB"/>
        </w:rPr>
        <w:t xml:space="preserve"> [6:4 v/v]). </w:t>
      </w:r>
      <w:bookmarkStart w:id="82" w:name="OLE_LINK68"/>
      <w:bookmarkStart w:id="83" w:name="OLE_LINK69"/>
      <w:r w:rsidR="000A232F" w:rsidRPr="004612D0">
        <w:rPr>
          <w:rFonts w:ascii="Times New Roman" w:hAnsi="Times New Roman"/>
          <w:sz w:val="22"/>
          <w:szCs w:val="22"/>
          <w:vertAlign w:val="superscript"/>
          <w:lang w:val="en-GB"/>
        </w:rPr>
        <w:t>1</w:t>
      </w:r>
      <w:r w:rsidR="000A232F" w:rsidRPr="004612D0">
        <w:rPr>
          <w:rFonts w:ascii="Times New Roman" w:hAnsi="Times New Roman"/>
          <w:sz w:val="22"/>
          <w:szCs w:val="22"/>
          <w:lang w:val="en-GB"/>
        </w:rPr>
        <w:t>H NMR (400 MHz, CDCl</w:t>
      </w:r>
      <w:r w:rsidR="000A232F" w:rsidRPr="004612D0">
        <w:rPr>
          <w:rFonts w:ascii="Times New Roman" w:hAnsi="Times New Roman"/>
          <w:sz w:val="22"/>
          <w:szCs w:val="22"/>
          <w:vertAlign w:val="subscript"/>
          <w:lang w:val="en-GB"/>
        </w:rPr>
        <w:t>3</w:t>
      </w:r>
      <w:r w:rsidR="000A232F" w:rsidRPr="004612D0">
        <w:rPr>
          <w:rFonts w:ascii="Times New Roman" w:hAnsi="Times New Roman"/>
          <w:sz w:val="22"/>
          <w:szCs w:val="22"/>
          <w:lang w:val="en-GB"/>
        </w:rPr>
        <w:t xml:space="preserve">): </w:t>
      </w:r>
      <w:r w:rsidR="000A232F" w:rsidRPr="004612D0">
        <w:rPr>
          <w:rFonts w:ascii="Times New Roman" w:hAnsi="Times New Roman"/>
          <w:i/>
          <w:sz w:val="22"/>
          <w:szCs w:val="22"/>
          <w:lang w:val="en-GB"/>
        </w:rPr>
        <w:t>δ</w:t>
      </w:r>
      <w:r w:rsidR="000A232F" w:rsidRPr="004612D0">
        <w:rPr>
          <w:rFonts w:ascii="Times New Roman" w:hAnsi="Times New Roman"/>
          <w:sz w:val="22"/>
          <w:szCs w:val="22"/>
          <w:lang w:val="en-GB"/>
        </w:rPr>
        <w:t xml:space="preserve"> (ppm) </w:t>
      </w:r>
      <w:bookmarkEnd w:id="82"/>
      <w:bookmarkEnd w:id="83"/>
      <w:r w:rsidR="000A232F" w:rsidRPr="004612D0">
        <w:rPr>
          <w:rFonts w:ascii="Times New Roman" w:hAnsi="Times New Roman"/>
          <w:sz w:val="22"/>
          <w:szCs w:val="22"/>
          <w:lang w:val="en-GB"/>
        </w:rPr>
        <w:t>4.07 (pseudo</w:t>
      </w:r>
      <w:r w:rsidR="000A232F" w:rsidRPr="00D603A6">
        <w:rPr>
          <w:rFonts w:ascii="Times New Roman" w:hAnsi="Times New Roman"/>
          <w:sz w:val="22"/>
          <w:szCs w:val="22"/>
          <w:lang w:val="en-GB"/>
        </w:rPr>
        <w:t xml:space="preserve">-t, 36H; </w:t>
      </w:r>
      <w:proofErr w:type="spellStart"/>
      <w:r w:rsidR="000A232F" w:rsidRPr="00D603A6">
        <w:rPr>
          <w:rFonts w:ascii="Times New Roman" w:hAnsi="Times New Roman"/>
          <w:sz w:val="22"/>
          <w:szCs w:val="22"/>
          <w:lang w:val="en-GB"/>
        </w:rPr>
        <w:t>Cp</w:t>
      </w:r>
      <w:proofErr w:type="spellEnd"/>
      <w:r w:rsidR="000A232F" w:rsidRPr="00D603A6">
        <w:rPr>
          <w:rFonts w:ascii="Times New Roman" w:hAnsi="Times New Roman"/>
          <w:i/>
          <w:sz w:val="22"/>
          <w:szCs w:val="22"/>
          <w:lang w:val="en-GB"/>
        </w:rPr>
        <w:t>–H</w:t>
      </w:r>
      <w:r w:rsidR="000A232F" w:rsidRPr="00D603A6">
        <w:rPr>
          <w:rFonts w:ascii="Times New Roman" w:hAnsi="Times New Roman"/>
          <w:sz w:val="22"/>
          <w:szCs w:val="22"/>
          <w:lang w:val="en-GB"/>
        </w:rPr>
        <w:t xml:space="preserve">), 4.15 (pseudo-t, 36H; </w:t>
      </w:r>
      <w:proofErr w:type="spellStart"/>
      <w:r w:rsidR="000A232F" w:rsidRPr="00D603A6">
        <w:rPr>
          <w:rFonts w:ascii="Times New Roman" w:hAnsi="Times New Roman"/>
          <w:sz w:val="22"/>
          <w:szCs w:val="22"/>
          <w:lang w:val="en-GB"/>
        </w:rPr>
        <w:t>Cp</w:t>
      </w:r>
      <w:proofErr w:type="spellEnd"/>
      <w:r w:rsidR="000A232F" w:rsidRPr="00D603A6">
        <w:rPr>
          <w:rFonts w:ascii="Times New Roman" w:hAnsi="Times New Roman"/>
          <w:i/>
          <w:sz w:val="22"/>
          <w:szCs w:val="22"/>
          <w:lang w:val="en-GB"/>
        </w:rPr>
        <w:t>–H</w:t>
      </w:r>
      <w:r w:rsidR="000A232F" w:rsidRPr="00D603A6">
        <w:rPr>
          <w:rFonts w:ascii="Times New Roman" w:hAnsi="Times New Roman"/>
          <w:sz w:val="22"/>
          <w:szCs w:val="22"/>
          <w:lang w:val="en-GB"/>
        </w:rPr>
        <w:t xml:space="preserve">). </w:t>
      </w:r>
      <w:proofErr w:type="gramStart"/>
      <w:r w:rsidR="000A232F" w:rsidRPr="00D603A6">
        <w:rPr>
          <w:rFonts w:ascii="Times New Roman" w:hAnsi="Times New Roman"/>
          <w:sz w:val="22"/>
          <w:szCs w:val="22"/>
          <w:vertAlign w:val="superscript"/>
          <w:lang w:val="en-GB"/>
        </w:rPr>
        <w:t>13</w:t>
      </w:r>
      <w:r w:rsidR="000A232F" w:rsidRPr="00D603A6">
        <w:rPr>
          <w:rFonts w:ascii="Times New Roman" w:hAnsi="Times New Roman"/>
          <w:sz w:val="22"/>
          <w:szCs w:val="22"/>
          <w:lang w:val="en-GB"/>
        </w:rPr>
        <w:t>C{</w:t>
      </w:r>
      <w:proofErr w:type="gramEnd"/>
      <w:r w:rsidR="000A232F" w:rsidRPr="00D603A6">
        <w:rPr>
          <w:rFonts w:ascii="Times New Roman" w:hAnsi="Times New Roman"/>
          <w:sz w:val="22"/>
          <w:szCs w:val="22"/>
          <w:vertAlign w:val="superscript"/>
          <w:lang w:val="en-GB"/>
        </w:rPr>
        <w:t>1</w:t>
      </w:r>
      <w:r w:rsidR="000A232F" w:rsidRPr="00D603A6">
        <w:rPr>
          <w:rFonts w:ascii="Times New Roman" w:hAnsi="Times New Roman"/>
          <w:sz w:val="22"/>
          <w:szCs w:val="22"/>
          <w:lang w:val="en-GB"/>
        </w:rPr>
        <w:t>H} NMR (100 MHz, CDCl</w:t>
      </w:r>
      <w:r w:rsidR="000A232F" w:rsidRPr="00D603A6">
        <w:rPr>
          <w:rFonts w:ascii="Times New Roman" w:hAnsi="Times New Roman"/>
          <w:sz w:val="22"/>
          <w:szCs w:val="22"/>
          <w:vertAlign w:val="subscript"/>
          <w:lang w:val="en-GB"/>
        </w:rPr>
        <w:t>3</w:t>
      </w:r>
      <w:r w:rsidR="000A232F" w:rsidRPr="00D603A6">
        <w:rPr>
          <w:rFonts w:ascii="Times New Roman" w:hAnsi="Times New Roman"/>
          <w:sz w:val="22"/>
          <w:szCs w:val="22"/>
          <w:lang w:val="en-GB"/>
        </w:rPr>
        <w:t xml:space="preserve">): δ (ppm) 68.55 (36C; </w:t>
      </w:r>
      <w:proofErr w:type="spellStart"/>
      <w:r w:rsidR="000A232F" w:rsidRPr="00D603A6">
        <w:rPr>
          <w:rFonts w:ascii="Times New Roman" w:hAnsi="Times New Roman"/>
          <w:sz w:val="22"/>
          <w:szCs w:val="22"/>
          <w:lang w:val="en-GB"/>
        </w:rPr>
        <w:t>Cp</w:t>
      </w:r>
      <w:proofErr w:type="spellEnd"/>
      <w:r w:rsidR="000A232F" w:rsidRPr="00D603A6">
        <w:rPr>
          <w:rFonts w:ascii="Times New Roman" w:hAnsi="Times New Roman"/>
          <w:sz w:val="22"/>
          <w:szCs w:val="22"/>
          <w:lang w:val="en-GB"/>
        </w:rPr>
        <w:t xml:space="preserve">–H, </w:t>
      </w:r>
      <w:r w:rsidR="000A232F" w:rsidRPr="00D603A6">
        <w:rPr>
          <w:rFonts w:ascii="Times New Roman" w:hAnsi="Times New Roman"/>
          <w:i/>
          <w:sz w:val="22"/>
          <w:szCs w:val="22"/>
          <w:lang w:val="en-GB"/>
        </w:rPr>
        <w:t>C</w:t>
      </w:r>
      <w:r w:rsidR="000A232F" w:rsidRPr="00D603A6">
        <w:rPr>
          <w:rFonts w:ascii="Times New Roman" w:hAnsi="Times New Roman"/>
          <w:sz w:val="22"/>
          <w:szCs w:val="22"/>
          <w:lang w:val="en-GB"/>
        </w:rPr>
        <w:t xml:space="preserve">H), 69.37 (36C; </w:t>
      </w:r>
      <w:proofErr w:type="spellStart"/>
      <w:r w:rsidR="000A232F" w:rsidRPr="00D603A6">
        <w:rPr>
          <w:rFonts w:ascii="Times New Roman" w:hAnsi="Times New Roman"/>
          <w:sz w:val="22"/>
          <w:szCs w:val="22"/>
          <w:lang w:val="en-GB"/>
        </w:rPr>
        <w:t>Cp</w:t>
      </w:r>
      <w:proofErr w:type="spellEnd"/>
      <w:r w:rsidR="000A232F" w:rsidRPr="00D603A6">
        <w:rPr>
          <w:rFonts w:ascii="Times New Roman" w:hAnsi="Times New Roman"/>
          <w:sz w:val="22"/>
          <w:szCs w:val="22"/>
          <w:lang w:val="en-GB"/>
        </w:rPr>
        <w:t xml:space="preserve">–H, </w:t>
      </w:r>
      <w:r w:rsidR="000A232F" w:rsidRPr="00D603A6">
        <w:rPr>
          <w:rFonts w:ascii="Times New Roman" w:hAnsi="Times New Roman"/>
          <w:i/>
          <w:sz w:val="22"/>
          <w:szCs w:val="22"/>
          <w:lang w:val="en-GB"/>
        </w:rPr>
        <w:t>C</w:t>
      </w:r>
      <w:r w:rsidR="000A232F" w:rsidRPr="00D603A6">
        <w:rPr>
          <w:rFonts w:ascii="Times New Roman" w:hAnsi="Times New Roman"/>
          <w:sz w:val="22"/>
          <w:szCs w:val="22"/>
          <w:lang w:val="en-GB"/>
        </w:rPr>
        <w:t xml:space="preserve">H), 84.77 (18C; </w:t>
      </w:r>
      <w:proofErr w:type="spellStart"/>
      <w:r w:rsidR="000A232F" w:rsidRPr="00D603A6">
        <w:rPr>
          <w:rFonts w:ascii="Times New Roman" w:hAnsi="Times New Roman"/>
          <w:sz w:val="22"/>
          <w:szCs w:val="22"/>
          <w:lang w:val="en-GB"/>
        </w:rPr>
        <w:t>Cp-Cp</w:t>
      </w:r>
      <w:proofErr w:type="spellEnd"/>
      <w:r w:rsidR="000A232F" w:rsidRPr="00D603A6">
        <w:rPr>
          <w:rFonts w:ascii="Times New Roman" w:hAnsi="Times New Roman"/>
          <w:sz w:val="22"/>
          <w:szCs w:val="22"/>
          <w:lang w:val="en-GB"/>
        </w:rPr>
        <w:t xml:space="preserve">, </w:t>
      </w:r>
      <w:r w:rsidR="000A232F" w:rsidRPr="00D603A6">
        <w:rPr>
          <w:rFonts w:ascii="Times New Roman" w:hAnsi="Times New Roman"/>
          <w:i/>
          <w:sz w:val="22"/>
          <w:szCs w:val="22"/>
          <w:lang w:val="en-GB"/>
        </w:rPr>
        <w:t>C</w:t>
      </w:r>
      <w:r w:rsidR="000A232F" w:rsidRPr="00D603A6">
        <w:rPr>
          <w:rFonts w:ascii="Times New Roman" w:hAnsi="Times New Roman"/>
          <w:sz w:val="22"/>
          <w:szCs w:val="22"/>
          <w:lang w:val="en-GB"/>
        </w:rPr>
        <w:t xml:space="preserve">). MS MALDI+: </w:t>
      </w:r>
      <w:r w:rsidR="000A232F" w:rsidRPr="00D603A6">
        <w:rPr>
          <w:rFonts w:ascii="Times New Roman" w:hAnsi="Times New Roman"/>
          <w:i/>
          <w:sz w:val="22"/>
          <w:szCs w:val="22"/>
          <w:lang w:val="en-GB"/>
        </w:rPr>
        <w:t>m/z</w:t>
      </w:r>
      <w:r w:rsidR="000A232F" w:rsidRPr="00D603A6">
        <w:rPr>
          <w:rFonts w:ascii="Times New Roman" w:hAnsi="Times New Roman"/>
          <w:sz w:val="22"/>
          <w:szCs w:val="22"/>
          <w:lang w:val="en-GB"/>
        </w:rPr>
        <w:t xml:space="preserve"> </w:t>
      </w:r>
      <w:bookmarkStart w:id="84" w:name="OLE_LINK203"/>
      <w:bookmarkStart w:id="85" w:name="OLE_LINK204"/>
      <w:r w:rsidR="000A232F" w:rsidRPr="00D603A6">
        <w:rPr>
          <w:rFonts w:ascii="Times New Roman" w:hAnsi="Times New Roman"/>
          <w:sz w:val="22"/>
          <w:szCs w:val="22"/>
          <w:lang w:val="en-GB"/>
        </w:rPr>
        <w:t xml:space="preserve">1656.3 </w:t>
      </w:r>
      <w:bookmarkEnd w:id="84"/>
      <w:bookmarkEnd w:id="85"/>
      <w:r w:rsidR="000A232F" w:rsidRPr="00D603A6">
        <w:rPr>
          <w:rFonts w:ascii="Times New Roman" w:hAnsi="Times New Roman"/>
          <w:sz w:val="22"/>
          <w:szCs w:val="22"/>
          <w:lang w:val="en-GB"/>
        </w:rPr>
        <w:t>([M</w:t>
      </w:r>
      <w:proofErr w:type="gramStart"/>
      <w:r w:rsidR="000A232F" w:rsidRPr="00D603A6">
        <w:rPr>
          <w:rFonts w:ascii="Times New Roman" w:hAnsi="Times New Roman"/>
          <w:sz w:val="22"/>
          <w:szCs w:val="22"/>
          <w:lang w:val="en-GB"/>
        </w:rPr>
        <w:t>]</w:t>
      </w:r>
      <w:r w:rsidR="000A232F" w:rsidRPr="00D603A6">
        <w:rPr>
          <w:rFonts w:ascii="Times New Roman" w:hAnsi="Times New Roman"/>
          <w:sz w:val="22"/>
          <w:szCs w:val="22"/>
          <w:vertAlign w:val="superscript"/>
          <w:lang w:val="en-GB"/>
        </w:rPr>
        <w:t>+</w:t>
      </w:r>
      <w:proofErr w:type="gramEnd"/>
      <w:r w:rsidR="000A232F" w:rsidRPr="00D603A6">
        <w:rPr>
          <w:rFonts w:ascii="Times New Roman" w:hAnsi="Times New Roman"/>
          <w:sz w:val="22"/>
          <w:szCs w:val="22"/>
          <w:lang w:val="en-GB"/>
        </w:rPr>
        <w:t xml:space="preserve"> calc. for </w:t>
      </w:r>
      <w:bookmarkStart w:id="86" w:name="OLE_LINK205"/>
      <w:bookmarkStart w:id="87" w:name="OLE_LINK206"/>
      <w:r w:rsidR="000A232F" w:rsidRPr="00D603A6">
        <w:rPr>
          <w:rFonts w:ascii="Times New Roman" w:hAnsi="Times New Roman"/>
          <w:sz w:val="22"/>
          <w:szCs w:val="22"/>
          <w:lang w:val="en-GB"/>
        </w:rPr>
        <w:t>C</w:t>
      </w:r>
      <w:r w:rsidR="000A232F" w:rsidRPr="00D603A6">
        <w:rPr>
          <w:rFonts w:ascii="Times New Roman" w:hAnsi="Times New Roman"/>
          <w:sz w:val="22"/>
          <w:szCs w:val="22"/>
          <w:vertAlign w:val="subscript"/>
          <w:lang w:val="en-GB"/>
        </w:rPr>
        <w:t>90</w:t>
      </w:r>
      <w:r w:rsidR="000A232F" w:rsidRPr="00D603A6">
        <w:rPr>
          <w:rFonts w:ascii="Times New Roman" w:hAnsi="Times New Roman"/>
          <w:sz w:val="22"/>
          <w:szCs w:val="22"/>
          <w:lang w:val="en-GB"/>
        </w:rPr>
        <w:t>H</w:t>
      </w:r>
      <w:r w:rsidR="000A232F" w:rsidRPr="00D603A6">
        <w:rPr>
          <w:rFonts w:ascii="Times New Roman" w:hAnsi="Times New Roman"/>
          <w:sz w:val="22"/>
          <w:szCs w:val="22"/>
          <w:vertAlign w:val="subscript"/>
          <w:lang w:val="en-GB"/>
        </w:rPr>
        <w:t>72</w:t>
      </w:r>
      <w:r w:rsidR="000A232F" w:rsidRPr="00D603A6">
        <w:rPr>
          <w:rFonts w:ascii="Times New Roman" w:hAnsi="Times New Roman"/>
          <w:sz w:val="22"/>
          <w:szCs w:val="22"/>
          <w:lang w:val="en-GB"/>
        </w:rPr>
        <w:t>Fe</w:t>
      </w:r>
      <w:r w:rsidR="000A232F" w:rsidRPr="00D603A6">
        <w:rPr>
          <w:rFonts w:ascii="Times New Roman" w:hAnsi="Times New Roman"/>
          <w:sz w:val="22"/>
          <w:szCs w:val="22"/>
          <w:vertAlign w:val="subscript"/>
          <w:lang w:val="en-GB"/>
        </w:rPr>
        <w:t>9</w:t>
      </w:r>
      <w:bookmarkEnd w:id="86"/>
      <w:bookmarkEnd w:id="87"/>
      <w:r w:rsidR="000A232F" w:rsidRPr="00D603A6">
        <w:rPr>
          <w:rFonts w:ascii="Times New Roman" w:hAnsi="Times New Roman"/>
          <w:sz w:val="22"/>
          <w:szCs w:val="22"/>
          <w:lang w:val="en-GB"/>
        </w:rPr>
        <w:t>: 1655.9779).</w:t>
      </w:r>
    </w:p>
    <w:p w:rsidR="005A5880" w:rsidRDefault="005A5880" w:rsidP="00D72425">
      <w:pPr>
        <w:pStyle w:val="TFReferencesSection"/>
        <w:widowControl w:val="0"/>
        <w:spacing w:before="60" w:after="60" w:line="360" w:lineRule="auto"/>
        <w:ind w:firstLine="0"/>
        <w:rPr>
          <w:rFonts w:ascii="Times New Roman" w:hAnsi="Times New Roman"/>
          <w:sz w:val="22"/>
          <w:szCs w:val="22"/>
          <w:lang w:val="en-GB"/>
        </w:rPr>
      </w:pPr>
    </w:p>
    <w:p w:rsidR="00573A41" w:rsidRDefault="00573A41" w:rsidP="00D72425">
      <w:pPr>
        <w:pStyle w:val="TFReferencesSection"/>
        <w:widowControl w:val="0"/>
        <w:spacing w:before="60" w:after="60" w:line="360" w:lineRule="auto"/>
        <w:ind w:firstLine="0"/>
        <w:rPr>
          <w:rFonts w:ascii="Times New Roman" w:hAnsi="Times New Roman"/>
          <w:sz w:val="22"/>
          <w:szCs w:val="22"/>
          <w:lang w:val="en-GB"/>
        </w:rPr>
      </w:pPr>
    </w:p>
    <w:p w:rsidR="005A5880" w:rsidRDefault="005A5880" w:rsidP="00D72425">
      <w:pPr>
        <w:pStyle w:val="TFReferencesSection"/>
        <w:widowControl w:val="0"/>
        <w:spacing w:before="60" w:after="60" w:line="360" w:lineRule="auto"/>
        <w:ind w:firstLine="0"/>
        <w:rPr>
          <w:rFonts w:ascii="Times New Roman" w:hAnsi="Times New Roman"/>
          <w:sz w:val="22"/>
          <w:szCs w:val="22"/>
          <w:lang w:val="en-GB"/>
        </w:rPr>
      </w:pPr>
    </w:p>
    <w:p w:rsidR="005A5880" w:rsidRDefault="005A5880" w:rsidP="00D72425">
      <w:pPr>
        <w:pStyle w:val="TFReferencesSection"/>
        <w:widowControl w:val="0"/>
        <w:spacing w:before="60" w:after="60" w:line="360" w:lineRule="auto"/>
        <w:ind w:firstLine="0"/>
        <w:rPr>
          <w:rFonts w:ascii="Times New Roman" w:hAnsi="Times New Roman"/>
          <w:sz w:val="22"/>
          <w:szCs w:val="22"/>
          <w:lang w:val="en-GB"/>
        </w:rPr>
      </w:pPr>
    </w:p>
    <w:p w:rsidR="005A5880" w:rsidRDefault="005A5880" w:rsidP="00D72425">
      <w:pPr>
        <w:pStyle w:val="TFReferencesSection"/>
        <w:widowControl w:val="0"/>
        <w:spacing w:before="60" w:after="60" w:line="360" w:lineRule="auto"/>
        <w:ind w:firstLine="0"/>
        <w:rPr>
          <w:rFonts w:ascii="Times New Roman" w:hAnsi="Times New Roman"/>
          <w:sz w:val="22"/>
          <w:szCs w:val="22"/>
          <w:lang w:val="en-GB"/>
        </w:rPr>
      </w:pPr>
    </w:p>
    <w:p w:rsidR="005A5880" w:rsidRDefault="005A5880" w:rsidP="00D72425">
      <w:pPr>
        <w:pStyle w:val="TFReferencesSection"/>
        <w:widowControl w:val="0"/>
        <w:spacing w:before="60" w:after="60" w:line="360" w:lineRule="auto"/>
        <w:ind w:firstLine="0"/>
        <w:rPr>
          <w:rFonts w:ascii="Times New Roman" w:hAnsi="Times New Roman"/>
          <w:sz w:val="22"/>
          <w:szCs w:val="22"/>
          <w:lang w:val="en-GB"/>
        </w:rPr>
      </w:pPr>
    </w:p>
    <w:p w:rsidR="005A5880" w:rsidRDefault="005A5880" w:rsidP="00D72425">
      <w:pPr>
        <w:pStyle w:val="TFReferencesSection"/>
        <w:widowControl w:val="0"/>
        <w:spacing w:before="60" w:after="60" w:line="360" w:lineRule="auto"/>
        <w:ind w:firstLine="0"/>
        <w:rPr>
          <w:rFonts w:ascii="Times New Roman" w:hAnsi="Times New Roman"/>
          <w:sz w:val="22"/>
          <w:szCs w:val="22"/>
          <w:lang w:val="en-GB"/>
        </w:rPr>
      </w:pPr>
    </w:p>
    <w:p w:rsidR="005A5880" w:rsidRDefault="005A5880" w:rsidP="00D72425">
      <w:pPr>
        <w:pStyle w:val="TFReferencesSection"/>
        <w:widowControl w:val="0"/>
        <w:spacing w:before="60" w:after="60" w:line="360" w:lineRule="auto"/>
        <w:ind w:firstLine="0"/>
        <w:rPr>
          <w:rFonts w:ascii="Times New Roman" w:hAnsi="Times New Roman"/>
          <w:sz w:val="22"/>
          <w:szCs w:val="22"/>
          <w:lang w:val="en-GB"/>
        </w:rPr>
      </w:pPr>
    </w:p>
    <w:p w:rsidR="000A232F" w:rsidRDefault="000A232F" w:rsidP="00D72425">
      <w:pPr>
        <w:pStyle w:val="TESectionHeading"/>
        <w:widowControl w:val="0"/>
        <w:spacing w:before="240" w:after="120" w:line="360" w:lineRule="auto"/>
        <w:rPr>
          <w:rFonts w:ascii="Times New Roman" w:hAnsi="Times New Roman"/>
          <w:sz w:val="26"/>
          <w:szCs w:val="26"/>
          <w:lang w:val="en-GB"/>
        </w:rPr>
      </w:pPr>
      <w:r w:rsidRPr="00D603A6">
        <w:rPr>
          <w:rFonts w:ascii="Times New Roman" w:hAnsi="Times New Roman"/>
          <w:sz w:val="26"/>
          <w:szCs w:val="26"/>
          <w:lang w:val="en-GB"/>
        </w:rPr>
        <w:lastRenderedPageBreak/>
        <w:t>OXIDATIVE PURIFICATION OF STARTING MATERIALS</w:t>
      </w:r>
    </w:p>
    <w:p w:rsidR="003B4669" w:rsidRPr="00D603A6" w:rsidRDefault="003B4669" w:rsidP="00D72425">
      <w:pPr>
        <w:pStyle w:val="TESectionHeading"/>
        <w:widowControl w:val="0"/>
        <w:spacing w:before="240" w:after="120" w:line="360" w:lineRule="auto"/>
        <w:rPr>
          <w:lang w:val="en-GB"/>
        </w:rPr>
      </w:pPr>
    </w:p>
    <w:bookmarkStart w:id="88" w:name="OLE_LINK76"/>
    <w:bookmarkStart w:id="89" w:name="OLE_LINK78"/>
    <w:p w:rsidR="005A5880" w:rsidRDefault="005A5880" w:rsidP="005A5880">
      <w:pPr>
        <w:pStyle w:val="TFReferencesSection"/>
        <w:widowControl w:val="0"/>
        <w:spacing w:before="60" w:after="60" w:line="360" w:lineRule="auto"/>
        <w:ind w:firstLine="0"/>
        <w:jc w:val="center"/>
        <w:rPr>
          <w:rFonts w:ascii="Times New Roman" w:hAnsi="Times New Roman"/>
          <w:sz w:val="22"/>
          <w:szCs w:val="22"/>
        </w:rPr>
      </w:pPr>
      <w:r w:rsidRPr="00CA1CDF">
        <w:rPr>
          <w:rFonts w:ascii="Times New Roman" w:hAnsi="Times New Roman"/>
          <w:sz w:val="22"/>
          <w:szCs w:val="22"/>
          <w:lang w:val="en-GB"/>
        </w:rPr>
        <w:object w:dxaOrig="16305" w:dyaOrig="11370">
          <v:shape id="_x0000_i1026" type="#_x0000_t75" style="width:210pt;height:147pt" o:ole="">
            <v:imagedata r:id="rId21" o:title=""/>
          </v:shape>
          <o:OLEObject Type="Embed" ProgID="MestReNova.Document.1" ShapeID="_x0000_i1026" DrawAspect="Content" ObjectID="_1522213912" r:id="rId22"/>
        </w:object>
      </w:r>
      <w:bookmarkEnd w:id="88"/>
      <w:bookmarkEnd w:id="89"/>
      <w:r>
        <w:rPr>
          <w:rFonts w:ascii="Times New Roman" w:hAnsi="Times New Roman"/>
          <w:sz w:val="22"/>
          <w:szCs w:val="22"/>
          <w:lang w:val="en-GB"/>
        </w:rPr>
        <w:t xml:space="preserve">        </w:t>
      </w:r>
      <w:r w:rsidRPr="00CA1CDF">
        <w:rPr>
          <w:rFonts w:ascii="Times New Roman" w:hAnsi="Times New Roman"/>
          <w:sz w:val="22"/>
          <w:szCs w:val="22"/>
        </w:rPr>
        <w:object w:dxaOrig="16305" w:dyaOrig="11370">
          <v:shape id="_x0000_i1027" type="#_x0000_t75" style="width:209.25pt;height:147pt;mso-position-horizontal:absolute" o:ole="">
            <v:imagedata r:id="rId23" o:title=""/>
          </v:shape>
          <o:OLEObject Type="Embed" ProgID="MestReNova.Document.1" ShapeID="_x0000_i1027" DrawAspect="Content" ObjectID="_1522213913" r:id="rId24"/>
        </w:object>
      </w:r>
      <w:bookmarkStart w:id="90" w:name="OLE_LINK74"/>
      <w:bookmarkStart w:id="91" w:name="OLE_LINK75"/>
    </w:p>
    <w:p w:rsidR="000A232F" w:rsidRPr="005A5880" w:rsidRDefault="005A5880" w:rsidP="005A5880">
      <w:pPr>
        <w:pStyle w:val="TFReferencesSection"/>
        <w:widowControl w:val="0"/>
        <w:spacing w:before="60" w:after="60" w:line="360" w:lineRule="auto"/>
        <w:ind w:firstLine="0"/>
        <w:jc w:val="center"/>
        <w:rPr>
          <w:rFonts w:ascii="Times New Roman" w:hAnsi="Times New Roman"/>
          <w:sz w:val="20"/>
          <w:lang w:val="en-GB"/>
        </w:rPr>
      </w:pPr>
      <w:r w:rsidRPr="005A5880">
        <w:rPr>
          <w:rFonts w:ascii="Times New Roman" w:hAnsi="Times New Roman"/>
          <w:b/>
          <w:sz w:val="20"/>
          <w:lang w:val="en-GB"/>
        </w:rPr>
        <w:t xml:space="preserve">Supplementary Figure </w:t>
      </w:r>
      <w:r w:rsidR="000A232F" w:rsidRPr="005A5880">
        <w:rPr>
          <w:rFonts w:ascii="Times New Roman" w:hAnsi="Times New Roman"/>
          <w:b/>
          <w:sz w:val="20"/>
          <w:lang w:val="en-GB"/>
        </w:rPr>
        <w:t>1.</w:t>
      </w:r>
      <w:r w:rsidR="000A232F" w:rsidRPr="005A5880">
        <w:rPr>
          <w:rFonts w:ascii="Times New Roman" w:hAnsi="Times New Roman"/>
          <w:sz w:val="20"/>
          <w:lang w:val="en-GB"/>
        </w:rPr>
        <w:t xml:space="preserve"> </w:t>
      </w:r>
      <w:r w:rsidR="000A232F" w:rsidRPr="005A5880">
        <w:rPr>
          <w:rFonts w:ascii="Times New Roman" w:hAnsi="Times New Roman"/>
          <w:sz w:val="20"/>
          <w:vertAlign w:val="superscript"/>
          <w:lang w:val="en-GB"/>
        </w:rPr>
        <w:t>1</w:t>
      </w:r>
      <w:r w:rsidR="000A232F" w:rsidRPr="005A5880">
        <w:rPr>
          <w:rFonts w:ascii="Times New Roman" w:hAnsi="Times New Roman"/>
          <w:sz w:val="20"/>
          <w:lang w:val="en-GB"/>
        </w:rPr>
        <w:t xml:space="preserve">H NMR spectra before (left) and after (right) oxidative purification of </w:t>
      </w:r>
      <w:r w:rsidR="000A232F" w:rsidRPr="005A5880">
        <w:rPr>
          <w:rFonts w:ascii="Times New Roman" w:hAnsi="Times New Roman"/>
          <w:b/>
          <w:sz w:val="20"/>
          <w:lang w:val="en-GB"/>
        </w:rPr>
        <w:t>fc</w:t>
      </w:r>
      <w:r w:rsidR="000A232F" w:rsidRPr="005A5880">
        <w:rPr>
          <w:rFonts w:ascii="Times New Roman" w:hAnsi="Times New Roman"/>
          <w:b/>
          <w:sz w:val="20"/>
          <w:vertAlign w:val="subscript"/>
          <w:lang w:val="en-GB"/>
        </w:rPr>
        <w:t>1</w:t>
      </w:r>
      <w:r w:rsidR="000A232F" w:rsidRPr="005A5880">
        <w:rPr>
          <w:rFonts w:ascii="Times New Roman" w:hAnsi="Times New Roman"/>
          <w:b/>
          <w:sz w:val="20"/>
          <w:lang w:val="en-GB"/>
        </w:rPr>
        <w:t>I</w:t>
      </w:r>
      <w:r w:rsidR="000A232F" w:rsidRPr="005A5880">
        <w:rPr>
          <w:rFonts w:ascii="Times New Roman" w:hAnsi="Times New Roman"/>
          <w:b/>
          <w:sz w:val="20"/>
          <w:vertAlign w:val="subscript"/>
          <w:lang w:val="en-GB"/>
        </w:rPr>
        <w:t>2</w:t>
      </w:r>
      <w:r w:rsidR="000A232F" w:rsidRPr="005A5880">
        <w:rPr>
          <w:rFonts w:ascii="Times New Roman" w:hAnsi="Times New Roman"/>
          <w:sz w:val="20"/>
          <w:lang w:val="en-GB"/>
        </w:rPr>
        <w:t>.</w:t>
      </w:r>
    </w:p>
    <w:bookmarkEnd w:id="90"/>
    <w:bookmarkEnd w:id="91"/>
    <w:p w:rsidR="000A232F" w:rsidRPr="00CA1CDF" w:rsidRDefault="000A232F" w:rsidP="00D72425">
      <w:pPr>
        <w:pStyle w:val="TFReferencesSection"/>
        <w:widowControl w:val="0"/>
        <w:spacing w:before="60" w:after="60" w:line="360" w:lineRule="auto"/>
        <w:ind w:firstLine="0"/>
        <w:rPr>
          <w:rFonts w:ascii="Times New Roman" w:hAnsi="Times New Roman"/>
          <w:sz w:val="22"/>
          <w:szCs w:val="22"/>
          <w:lang w:val="en-GB"/>
        </w:rPr>
      </w:pPr>
    </w:p>
    <w:p w:rsidR="000A232F" w:rsidRPr="00CA1CDF" w:rsidRDefault="005A5880" w:rsidP="00D72425">
      <w:pPr>
        <w:pStyle w:val="TFReferencesSection"/>
        <w:widowControl w:val="0"/>
        <w:spacing w:before="60" w:after="60" w:line="360" w:lineRule="auto"/>
        <w:ind w:firstLine="0"/>
        <w:jc w:val="center"/>
        <w:rPr>
          <w:rFonts w:ascii="Times New Roman" w:hAnsi="Times New Roman"/>
          <w:sz w:val="22"/>
          <w:szCs w:val="22"/>
        </w:rPr>
      </w:pPr>
      <w:r w:rsidRPr="00CA1CDF">
        <w:rPr>
          <w:rFonts w:ascii="Times New Roman" w:hAnsi="Times New Roman"/>
          <w:sz w:val="22"/>
          <w:szCs w:val="22"/>
        </w:rPr>
        <w:object w:dxaOrig="16305" w:dyaOrig="11370">
          <v:shape id="_x0000_i1028" type="#_x0000_t75" style="width:211.5pt;height:147pt" o:ole="">
            <v:imagedata r:id="rId25" o:title=""/>
          </v:shape>
          <o:OLEObject Type="Embed" ProgID="MestReNova.Document.1" ShapeID="_x0000_i1028" DrawAspect="Content" ObjectID="_1522213914" r:id="rId26"/>
        </w:object>
      </w:r>
      <w:r>
        <w:rPr>
          <w:rFonts w:ascii="Times New Roman" w:hAnsi="Times New Roman"/>
          <w:sz w:val="22"/>
          <w:szCs w:val="22"/>
        </w:rPr>
        <w:t xml:space="preserve">   </w:t>
      </w:r>
      <w:r w:rsidR="000A232F" w:rsidRPr="00CA1CDF">
        <w:rPr>
          <w:rFonts w:ascii="Times New Roman" w:hAnsi="Times New Roman"/>
          <w:sz w:val="22"/>
          <w:szCs w:val="22"/>
        </w:rPr>
        <w:t xml:space="preserve">  </w:t>
      </w:r>
      <w:r w:rsidR="000A232F">
        <w:rPr>
          <w:rFonts w:ascii="Times New Roman" w:hAnsi="Times New Roman"/>
          <w:sz w:val="22"/>
          <w:szCs w:val="22"/>
        </w:rPr>
        <w:t xml:space="preserve"> </w:t>
      </w:r>
      <w:r w:rsidR="000A232F" w:rsidRPr="00CA1CDF">
        <w:rPr>
          <w:rFonts w:ascii="Times New Roman" w:hAnsi="Times New Roman"/>
          <w:sz w:val="22"/>
          <w:szCs w:val="22"/>
        </w:rPr>
        <w:t xml:space="preserve">  </w:t>
      </w:r>
      <w:r w:rsidRPr="00CA1CDF">
        <w:rPr>
          <w:rFonts w:ascii="Times New Roman" w:hAnsi="Times New Roman"/>
          <w:sz w:val="22"/>
          <w:szCs w:val="22"/>
        </w:rPr>
        <w:object w:dxaOrig="16305" w:dyaOrig="11370">
          <v:shape id="_x0000_i1029" type="#_x0000_t75" style="width:211.5pt;height:147pt" o:ole="">
            <v:imagedata r:id="rId27" o:title=""/>
          </v:shape>
          <o:OLEObject Type="Embed" ProgID="MestReNova.Document.1" ShapeID="_x0000_i1029" DrawAspect="Content" ObjectID="_1522213915" r:id="rId28"/>
        </w:object>
      </w:r>
    </w:p>
    <w:p w:rsidR="000A232F" w:rsidRPr="005A5880" w:rsidRDefault="005A5880" w:rsidP="00D72425">
      <w:pPr>
        <w:pStyle w:val="TFReferencesSection"/>
        <w:widowControl w:val="0"/>
        <w:spacing w:before="60" w:after="60" w:line="360" w:lineRule="auto"/>
        <w:ind w:firstLine="0"/>
        <w:jc w:val="center"/>
        <w:rPr>
          <w:rFonts w:ascii="Times New Roman" w:hAnsi="Times New Roman"/>
          <w:sz w:val="20"/>
          <w:lang w:val="en-GB"/>
        </w:rPr>
      </w:pPr>
      <w:r w:rsidRPr="005A5880">
        <w:rPr>
          <w:rFonts w:ascii="Times New Roman" w:hAnsi="Times New Roman"/>
          <w:b/>
          <w:sz w:val="20"/>
          <w:lang w:val="en-GB"/>
        </w:rPr>
        <w:t xml:space="preserve">Supplementary Figure </w:t>
      </w:r>
      <w:r w:rsidR="000A232F" w:rsidRPr="005A5880">
        <w:rPr>
          <w:rFonts w:ascii="Times New Roman" w:hAnsi="Times New Roman"/>
          <w:b/>
          <w:sz w:val="20"/>
          <w:lang w:val="en-GB"/>
        </w:rPr>
        <w:t>2.</w:t>
      </w:r>
      <w:r w:rsidR="000A232F" w:rsidRPr="005A5880">
        <w:rPr>
          <w:rFonts w:ascii="Times New Roman" w:hAnsi="Times New Roman"/>
          <w:sz w:val="20"/>
          <w:lang w:val="en-GB"/>
        </w:rPr>
        <w:t xml:space="preserve"> </w:t>
      </w:r>
      <w:r w:rsidR="000A232F" w:rsidRPr="005A5880">
        <w:rPr>
          <w:rFonts w:ascii="Times New Roman" w:hAnsi="Times New Roman"/>
          <w:sz w:val="20"/>
          <w:vertAlign w:val="superscript"/>
          <w:lang w:val="en-GB"/>
        </w:rPr>
        <w:t>1</w:t>
      </w:r>
      <w:r w:rsidR="000A232F" w:rsidRPr="005A5880">
        <w:rPr>
          <w:rFonts w:ascii="Times New Roman" w:hAnsi="Times New Roman"/>
          <w:sz w:val="20"/>
          <w:lang w:val="en-GB"/>
        </w:rPr>
        <w:t xml:space="preserve">H NMR spectra before (left) and after (right) oxidative purification of </w:t>
      </w:r>
      <w:r w:rsidR="000A232F" w:rsidRPr="005A5880">
        <w:rPr>
          <w:rFonts w:ascii="Times New Roman" w:hAnsi="Times New Roman"/>
          <w:b/>
          <w:sz w:val="20"/>
          <w:lang w:val="en-GB"/>
        </w:rPr>
        <w:t>fc</w:t>
      </w:r>
      <w:r w:rsidR="000A232F" w:rsidRPr="005A5880">
        <w:rPr>
          <w:rFonts w:ascii="Times New Roman" w:hAnsi="Times New Roman"/>
          <w:b/>
          <w:sz w:val="20"/>
          <w:vertAlign w:val="subscript"/>
          <w:lang w:val="en-GB"/>
        </w:rPr>
        <w:t>2</w:t>
      </w:r>
      <w:r w:rsidR="000A232F" w:rsidRPr="005A5880">
        <w:rPr>
          <w:rFonts w:ascii="Times New Roman" w:hAnsi="Times New Roman"/>
          <w:b/>
          <w:sz w:val="20"/>
          <w:lang w:val="en-GB"/>
        </w:rPr>
        <w:t>I</w:t>
      </w:r>
      <w:r w:rsidR="000A232F" w:rsidRPr="005A5880">
        <w:rPr>
          <w:rFonts w:ascii="Times New Roman" w:hAnsi="Times New Roman"/>
          <w:b/>
          <w:sz w:val="20"/>
          <w:vertAlign w:val="subscript"/>
          <w:lang w:val="en-GB"/>
        </w:rPr>
        <w:t>2</w:t>
      </w:r>
      <w:r w:rsidR="000A232F" w:rsidRPr="005A5880">
        <w:rPr>
          <w:rFonts w:ascii="Times New Roman" w:hAnsi="Times New Roman"/>
          <w:sz w:val="20"/>
          <w:lang w:val="en-GB"/>
        </w:rPr>
        <w:t>.</w:t>
      </w:r>
    </w:p>
    <w:p w:rsidR="000A232F" w:rsidRPr="00CA1CDF" w:rsidRDefault="000A232F" w:rsidP="00D72425">
      <w:pPr>
        <w:pStyle w:val="TFReferencesSection"/>
        <w:widowControl w:val="0"/>
        <w:spacing w:before="60" w:after="60" w:line="360" w:lineRule="auto"/>
        <w:ind w:firstLine="0"/>
        <w:jc w:val="center"/>
        <w:rPr>
          <w:rFonts w:ascii="Times New Roman" w:hAnsi="Times New Roman"/>
          <w:sz w:val="22"/>
          <w:szCs w:val="22"/>
          <w:lang w:val="en-GB"/>
        </w:rPr>
      </w:pPr>
    </w:p>
    <w:p w:rsidR="000A232F" w:rsidRPr="00CA1CDF" w:rsidRDefault="005A5880" w:rsidP="00D72425">
      <w:pPr>
        <w:pStyle w:val="TFReferencesSection"/>
        <w:widowControl w:val="0"/>
        <w:spacing w:before="60" w:after="60" w:line="360" w:lineRule="auto"/>
        <w:ind w:firstLine="0"/>
        <w:jc w:val="center"/>
        <w:rPr>
          <w:rFonts w:ascii="Times New Roman" w:hAnsi="Times New Roman"/>
          <w:sz w:val="22"/>
          <w:szCs w:val="22"/>
          <w:lang w:val="en-GB"/>
        </w:rPr>
      </w:pPr>
      <w:r w:rsidRPr="00CA1CDF">
        <w:rPr>
          <w:rFonts w:ascii="Times New Roman" w:hAnsi="Times New Roman"/>
          <w:sz w:val="22"/>
          <w:szCs w:val="22"/>
          <w:lang w:val="en-GB"/>
        </w:rPr>
        <w:object w:dxaOrig="16305" w:dyaOrig="11370">
          <v:shape id="_x0000_i1030" type="#_x0000_t75" style="width:210pt;height:147pt" o:ole="">
            <v:imagedata r:id="rId29" o:title=""/>
          </v:shape>
          <o:OLEObject Type="Embed" ProgID="MestReNova.Document.1" ShapeID="_x0000_i1030" DrawAspect="Content" ObjectID="_1522213916" r:id="rId30"/>
        </w:object>
      </w:r>
      <w:r w:rsidR="000A232F" w:rsidRPr="00CA1CDF">
        <w:rPr>
          <w:rFonts w:ascii="Times New Roman" w:hAnsi="Times New Roman"/>
          <w:sz w:val="22"/>
          <w:szCs w:val="22"/>
          <w:lang w:val="en-GB"/>
        </w:rPr>
        <w:t xml:space="preserve">  </w:t>
      </w:r>
      <w:r w:rsidR="000A232F">
        <w:rPr>
          <w:rFonts w:ascii="Times New Roman" w:hAnsi="Times New Roman"/>
          <w:sz w:val="22"/>
          <w:szCs w:val="22"/>
          <w:lang w:val="en-GB"/>
        </w:rPr>
        <w:t xml:space="preserve">   </w:t>
      </w:r>
      <w:r>
        <w:rPr>
          <w:rFonts w:ascii="Times New Roman" w:hAnsi="Times New Roman"/>
          <w:sz w:val="22"/>
          <w:szCs w:val="22"/>
          <w:lang w:val="en-GB"/>
        </w:rPr>
        <w:t xml:space="preserve">   </w:t>
      </w:r>
      <w:r w:rsidRPr="00CA1CDF">
        <w:rPr>
          <w:rFonts w:ascii="Times New Roman" w:hAnsi="Times New Roman"/>
          <w:sz w:val="22"/>
          <w:szCs w:val="22"/>
        </w:rPr>
        <w:object w:dxaOrig="16305" w:dyaOrig="11370">
          <v:shape id="_x0000_i1031" type="#_x0000_t75" style="width:211.5pt;height:147pt" o:ole="">
            <v:imagedata r:id="rId31" o:title=""/>
          </v:shape>
          <o:OLEObject Type="Embed" ProgID="MestReNova.Document.1" ShapeID="_x0000_i1031" DrawAspect="Content" ObjectID="_1522213917" r:id="rId32"/>
        </w:object>
      </w:r>
    </w:p>
    <w:p w:rsidR="000A232F" w:rsidRDefault="005A5880" w:rsidP="00D72425">
      <w:pPr>
        <w:pStyle w:val="TFReferencesSection"/>
        <w:widowControl w:val="0"/>
        <w:spacing w:before="60" w:after="60" w:line="360" w:lineRule="auto"/>
        <w:ind w:firstLine="0"/>
        <w:jc w:val="center"/>
        <w:rPr>
          <w:rFonts w:ascii="Times New Roman" w:hAnsi="Times New Roman"/>
          <w:sz w:val="20"/>
          <w:lang w:val="en-GB"/>
        </w:rPr>
      </w:pPr>
      <w:r w:rsidRPr="005A5880">
        <w:rPr>
          <w:rFonts w:ascii="Times New Roman" w:hAnsi="Times New Roman"/>
          <w:b/>
          <w:sz w:val="20"/>
          <w:lang w:val="en-GB"/>
        </w:rPr>
        <w:t xml:space="preserve">Supplementary Figure </w:t>
      </w:r>
      <w:r w:rsidR="000A232F" w:rsidRPr="005A5880">
        <w:rPr>
          <w:rFonts w:ascii="Times New Roman" w:hAnsi="Times New Roman"/>
          <w:b/>
          <w:sz w:val="20"/>
          <w:lang w:val="en-GB"/>
        </w:rPr>
        <w:t>3.</w:t>
      </w:r>
      <w:r w:rsidR="000A232F" w:rsidRPr="005A5880">
        <w:rPr>
          <w:rFonts w:ascii="Times New Roman" w:hAnsi="Times New Roman"/>
          <w:sz w:val="20"/>
          <w:lang w:val="en-GB"/>
        </w:rPr>
        <w:t xml:space="preserve"> </w:t>
      </w:r>
      <w:r w:rsidR="000A232F" w:rsidRPr="005A5880">
        <w:rPr>
          <w:rFonts w:ascii="Times New Roman" w:hAnsi="Times New Roman"/>
          <w:sz w:val="20"/>
          <w:vertAlign w:val="superscript"/>
          <w:lang w:val="en-GB"/>
        </w:rPr>
        <w:t>1</w:t>
      </w:r>
      <w:r w:rsidR="000A232F" w:rsidRPr="005A5880">
        <w:rPr>
          <w:rFonts w:ascii="Times New Roman" w:hAnsi="Times New Roman"/>
          <w:sz w:val="20"/>
          <w:lang w:val="en-GB"/>
        </w:rPr>
        <w:t xml:space="preserve">H NMR spectra before (left) and after (right) oxidative purification of </w:t>
      </w:r>
      <w:r w:rsidR="000A232F" w:rsidRPr="005A5880">
        <w:rPr>
          <w:rFonts w:ascii="Times New Roman" w:hAnsi="Times New Roman"/>
          <w:b/>
          <w:sz w:val="20"/>
          <w:lang w:val="en-GB"/>
        </w:rPr>
        <w:t>fc</w:t>
      </w:r>
      <w:r w:rsidR="000A232F" w:rsidRPr="005A5880">
        <w:rPr>
          <w:rFonts w:ascii="Times New Roman" w:hAnsi="Times New Roman"/>
          <w:b/>
          <w:sz w:val="20"/>
          <w:vertAlign w:val="subscript"/>
          <w:lang w:val="en-GB"/>
        </w:rPr>
        <w:t>3</w:t>
      </w:r>
      <w:r w:rsidR="000A232F" w:rsidRPr="005A5880">
        <w:rPr>
          <w:rFonts w:ascii="Times New Roman" w:hAnsi="Times New Roman"/>
          <w:b/>
          <w:sz w:val="20"/>
          <w:lang w:val="en-GB"/>
        </w:rPr>
        <w:t>I</w:t>
      </w:r>
      <w:r w:rsidR="000A232F" w:rsidRPr="005A5880">
        <w:rPr>
          <w:rFonts w:ascii="Times New Roman" w:hAnsi="Times New Roman"/>
          <w:b/>
          <w:sz w:val="20"/>
          <w:vertAlign w:val="subscript"/>
          <w:lang w:val="en-GB"/>
        </w:rPr>
        <w:t>2</w:t>
      </w:r>
      <w:r w:rsidR="000A232F" w:rsidRPr="005A5880">
        <w:rPr>
          <w:rFonts w:ascii="Times New Roman" w:hAnsi="Times New Roman"/>
          <w:sz w:val="20"/>
          <w:lang w:val="en-GB"/>
        </w:rPr>
        <w:t>.</w:t>
      </w:r>
    </w:p>
    <w:p w:rsidR="001B7239" w:rsidRDefault="001B7239" w:rsidP="00D72425">
      <w:pPr>
        <w:pStyle w:val="TFReferencesSection"/>
        <w:widowControl w:val="0"/>
        <w:spacing w:before="60" w:after="60" w:line="360" w:lineRule="auto"/>
        <w:ind w:firstLine="0"/>
        <w:jc w:val="center"/>
        <w:rPr>
          <w:rFonts w:ascii="Times New Roman" w:hAnsi="Times New Roman"/>
          <w:sz w:val="20"/>
          <w:lang w:val="en-GB"/>
        </w:rPr>
      </w:pPr>
    </w:p>
    <w:p w:rsidR="001B7239" w:rsidRDefault="001B7239" w:rsidP="00D72425">
      <w:pPr>
        <w:pStyle w:val="TFReferencesSection"/>
        <w:widowControl w:val="0"/>
        <w:spacing w:before="60" w:after="60" w:line="360" w:lineRule="auto"/>
        <w:ind w:firstLine="0"/>
        <w:jc w:val="center"/>
        <w:rPr>
          <w:rFonts w:ascii="Times New Roman" w:hAnsi="Times New Roman"/>
          <w:sz w:val="20"/>
          <w:lang w:val="en-GB"/>
        </w:rPr>
      </w:pPr>
    </w:p>
    <w:p w:rsidR="001B7239" w:rsidRPr="005A5880" w:rsidRDefault="001B7239" w:rsidP="00D72425">
      <w:pPr>
        <w:pStyle w:val="TFReferencesSection"/>
        <w:widowControl w:val="0"/>
        <w:spacing w:before="60" w:after="60" w:line="360" w:lineRule="auto"/>
        <w:ind w:firstLine="0"/>
        <w:jc w:val="center"/>
        <w:rPr>
          <w:rFonts w:ascii="Times New Roman" w:hAnsi="Times New Roman"/>
          <w:sz w:val="20"/>
          <w:lang w:val="en-GB"/>
        </w:rPr>
      </w:pPr>
    </w:p>
    <w:bookmarkEnd w:id="80"/>
    <w:bookmarkEnd w:id="81"/>
    <w:p w:rsidR="000A232F" w:rsidRPr="00D603A6" w:rsidRDefault="000A232F" w:rsidP="00D72425">
      <w:pPr>
        <w:pStyle w:val="TESectionHeading"/>
        <w:widowControl w:val="0"/>
        <w:spacing w:before="240" w:after="120" w:line="360" w:lineRule="auto"/>
        <w:rPr>
          <w:lang w:val="en-GB"/>
        </w:rPr>
      </w:pPr>
      <w:r w:rsidRPr="00D603A6">
        <w:rPr>
          <w:rFonts w:ascii="Times New Roman" w:hAnsi="Times New Roman"/>
          <w:sz w:val="26"/>
          <w:szCs w:val="26"/>
          <w:lang w:val="en-GB"/>
        </w:rPr>
        <w:lastRenderedPageBreak/>
        <w:t xml:space="preserve">NMR </w:t>
      </w:r>
      <w:r>
        <w:rPr>
          <w:rFonts w:ascii="Times New Roman" w:hAnsi="Times New Roman"/>
          <w:sz w:val="26"/>
          <w:szCs w:val="26"/>
          <w:lang w:val="en-GB"/>
        </w:rPr>
        <w:t xml:space="preserve">AND MASS </w:t>
      </w:r>
      <w:r w:rsidRPr="00D603A6">
        <w:rPr>
          <w:rFonts w:ascii="Times New Roman" w:hAnsi="Times New Roman"/>
          <w:sz w:val="26"/>
          <w:szCs w:val="26"/>
          <w:lang w:val="en-GB"/>
        </w:rPr>
        <w:t>SPECTR</w:t>
      </w:r>
      <w:r>
        <w:rPr>
          <w:rFonts w:ascii="Times New Roman" w:hAnsi="Times New Roman"/>
          <w:sz w:val="26"/>
          <w:szCs w:val="26"/>
          <w:lang w:val="en-GB"/>
        </w:rPr>
        <w:t>A</w:t>
      </w:r>
    </w:p>
    <w:p w:rsidR="000A232F" w:rsidRPr="008544CA" w:rsidRDefault="005954E1" w:rsidP="00D72425">
      <w:pPr>
        <w:pStyle w:val="TESectionHeading"/>
        <w:widowControl w:val="0"/>
        <w:spacing w:before="240" w:after="120" w:line="360" w:lineRule="auto"/>
        <w:jc w:val="center"/>
        <w:rPr>
          <w:sz w:val="22"/>
          <w:szCs w:val="22"/>
          <w:lang w:val="en-GB"/>
        </w:rPr>
      </w:pPr>
      <w:r>
        <w:rPr>
          <w:noProof/>
        </w:rPr>
        <w:pict>
          <v:shape id="_x0000_s1036" type="#_x0000_t75" style="position:absolute;left:0;text-align:left;margin-left:6.5pt;margin-top:14.05pt;width:79.5pt;height:59.85pt;z-index:251669504">
            <v:imagedata r:id="rId12" o:title="2"/>
          </v:shape>
        </w:pict>
      </w:r>
      <w:r w:rsidR="000A232F" w:rsidRPr="008544CA">
        <w:rPr>
          <w:sz w:val="22"/>
          <w:szCs w:val="22"/>
          <w:lang w:val="en-GB"/>
        </w:rPr>
        <w:object w:dxaOrig="16305" w:dyaOrig="11370">
          <v:shape id="_x0000_i1032" type="#_x0000_t75" style="width:369pt;height:257.25pt" o:ole="">
            <v:imagedata r:id="rId33" o:title=""/>
          </v:shape>
          <o:OLEObject Type="Embed" ProgID="MestReNova.Document.1" ShapeID="_x0000_i1032" DrawAspect="Content" ObjectID="_1522213918" r:id="rId34"/>
        </w:object>
      </w:r>
    </w:p>
    <w:p w:rsidR="000A232F" w:rsidRPr="008544CA" w:rsidRDefault="001B7239" w:rsidP="00D72425">
      <w:pPr>
        <w:widowControl w:val="0"/>
        <w:spacing w:line="360" w:lineRule="auto"/>
        <w:jc w:val="center"/>
        <w:rPr>
          <w:rFonts w:ascii="Times New Roman" w:hAnsi="Times New Roman"/>
          <w:b/>
          <w:sz w:val="22"/>
          <w:szCs w:val="22"/>
          <w:lang w:val="en-GB"/>
        </w:rPr>
      </w:pPr>
      <w:r>
        <w:rPr>
          <w:rFonts w:ascii="Times New Roman" w:hAnsi="Times New Roman"/>
          <w:b/>
          <w:sz w:val="22"/>
          <w:szCs w:val="22"/>
          <w:lang w:val="en-GB"/>
        </w:rPr>
        <w:t xml:space="preserve">Supplementary </w:t>
      </w:r>
      <w:r w:rsidR="000A232F" w:rsidRPr="008544CA">
        <w:rPr>
          <w:rFonts w:ascii="Times New Roman" w:hAnsi="Times New Roman"/>
          <w:b/>
          <w:sz w:val="22"/>
          <w:szCs w:val="22"/>
          <w:lang w:val="en-GB"/>
        </w:rPr>
        <w:t>Figure 4.</w:t>
      </w:r>
      <w:r w:rsidR="000A232F" w:rsidRPr="008544CA">
        <w:rPr>
          <w:rFonts w:ascii="Times New Roman" w:hAnsi="Times New Roman"/>
          <w:sz w:val="22"/>
          <w:szCs w:val="22"/>
          <w:lang w:val="en-GB"/>
        </w:rPr>
        <w:t xml:space="preserve"> </w:t>
      </w:r>
      <w:r w:rsidR="000A232F" w:rsidRPr="008544CA">
        <w:rPr>
          <w:rFonts w:ascii="Times New Roman" w:hAnsi="Times New Roman"/>
          <w:sz w:val="22"/>
          <w:szCs w:val="22"/>
          <w:vertAlign w:val="superscript"/>
          <w:lang w:val="en-GB"/>
        </w:rPr>
        <w:t>1</w:t>
      </w:r>
      <w:r w:rsidR="000A232F" w:rsidRPr="008544CA">
        <w:rPr>
          <w:rFonts w:ascii="Times New Roman" w:hAnsi="Times New Roman"/>
          <w:sz w:val="22"/>
          <w:szCs w:val="22"/>
          <w:lang w:val="en-GB"/>
        </w:rPr>
        <w:t xml:space="preserve">H NMR spectrum of </w:t>
      </w:r>
      <w:r w:rsidR="000A232F" w:rsidRPr="008544CA">
        <w:rPr>
          <w:rFonts w:ascii="Times New Roman" w:hAnsi="Times New Roman"/>
          <w:b/>
          <w:sz w:val="22"/>
          <w:szCs w:val="22"/>
          <w:lang w:val="en-GB"/>
        </w:rPr>
        <w:t>2</w:t>
      </w:r>
      <w:r w:rsidR="000A232F" w:rsidRPr="008544CA">
        <w:rPr>
          <w:rFonts w:ascii="Times New Roman" w:hAnsi="Times New Roman"/>
          <w:sz w:val="22"/>
          <w:szCs w:val="22"/>
          <w:vertAlign w:val="subscript"/>
          <w:lang w:val="en-GB"/>
        </w:rPr>
        <w:t xml:space="preserve"> </w:t>
      </w:r>
      <w:r w:rsidR="000A232F" w:rsidRPr="008544CA">
        <w:rPr>
          <w:rFonts w:ascii="Times New Roman" w:hAnsi="Times New Roman"/>
          <w:sz w:val="22"/>
          <w:szCs w:val="22"/>
          <w:lang w:val="en-GB"/>
        </w:rPr>
        <w:t>in CDCl</w:t>
      </w:r>
      <w:r w:rsidR="000A232F" w:rsidRPr="008544CA">
        <w:rPr>
          <w:rFonts w:ascii="Times New Roman" w:hAnsi="Times New Roman"/>
          <w:sz w:val="22"/>
          <w:szCs w:val="22"/>
          <w:vertAlign w:val="subscript"/>
          <w:lang w:val="en-GB"/>
        </w:rPr>
        <w:t>3</w:t>
      </w:r>
      <w:r w:rsidR="000A232F" w:rsidRPr="008544CA">
        <w:rPr>
          <w:rFonts w:ascii="Times New Roman" w:hAnsi="Times New Roman"/>
          <w:sz w:val="22"/>
          <w:szCs w:val="22"/>
          <w:lang w:val="en-GB"/>
        </w:rPr>
        <w:t>.</w:t>
      </w:r>
    </w:p>
    <w:p w:rsidR="000A232F" w:rsidRPr="008544CA" w:rsidRDefault="000A232F" w:rsidP="00D72425">
      <w:pPr>
        <w:pStyle w:val="TESectionHeading"/>
        <w:widowControl w:val="0"/>
        <w:spacing w:before="240" w:after="120" w:line="360" w:lineRule="auto"/>
        <w:jc w:val="center"/>
        <w:rPr>
          <w:sz w:val="22"/>
          <w:szCs w:val="22"/>
          <w:lang w:val="en-GB"/>
        </w:rPr>
      </w:pPr>
      <w:r w:rsidRPr="008544CA">
        <w:rPr>
          <w:sz w:val="22"/>
          <w:szCs w:val="22"/>
          <w:lang w:val="en-GB"/>
        </w:rPr>
        <w:object w:dxaOrig="16305" w:dyaOrig="11370">
          <v:shape id="_x0000_i1033" type="#_x0000_t75" style="width:369pt;height:257.25pt" o:ole="">
            <v:imagedata r:id="rId35" o:title=""/>
          </v:shape>
          <o:OLEObject Type="Embed" ProgID="MestReNova.Document.1" ShapeID="_x0000_i1033" DrawAspect="Content" ObjectID="_1522213919" r:id="rId36"/>
        </w:object>
      </w:r>
    </w:p>
    <w:p w:rsidR="000A232F" w:rsidRPr="008544CA" w:rsidRDefault="001B7239" w:rsidP="00D72425">
      <w:pPr>
        <w:widowControl w:val="0"/>
        <w:spacing w:line="360" w:lineRule="auto"/>
        <w:jc w:val="center"/>
        <w:rPr>
          <w:rFonts w:ascii="Times New Roman" w:hAnsi="Times New Roman"/>
          <w:sz w:val="22"/>
          <w:szCs w:val="22"/>
          <w:lang w:val="en-GB"/>
        </w:rPr>
      </w:pPr>
      <w:r>
        <w:rPr>
          <w:rFonts w:ascii="Times New Roman" w:hAnsi="Times New Roman"/>
          <w:b/>
          <w:sz w:val="22"/>
          <w:szCs w:val="22"/>
          <w:lang w:val="en-GB"/>
        </w:rPr>
        <w:t xml:space="preserve">Supplementary Figure </w:t>
      </w:r>
      <w:r w:rsidR="000A232F" w:rsidRPr="008544CA">
        <w:rPr>
          <w:rFonts w:ascii="Times New Roman" w:hAnsi="Times New Roman"/>
          <w:b/>
          <w:sz w:val="22"/>
          <w:szCs w:val="22"/>
          <w:lang w:val="en-GB"/>
        </w:rPr>
        <w:t>5.</w:t>
      </w:r>
      <w:r w:rsidR="000A232F" w:rsidRPr="008544CA">
        <w:rPr>
          <w:rFonts w:ascii="Times New Roman" w:hAnsi="Times New Roman"/>
          <w:sz w:val="22"/>
          <w:szCs w:val="22"/>
          <w:lang w:val="en-GB"/>
        </w:rPr>
        <w:t xml:space="preserve"> </w:t>
      </w:r>
      <w:proofErr w:type="gramStart"/>
      <w:r w:rsidR="000A232F" w:rsidRPr="008544CA">
        <w:rPr>
          <w:rFonts w:ascii="Times New Roman" w:hAnsi="Times New Roman"/>
          <w:sz w:val="22"/>
          <w:szCs w:val="22"/>
          <w:vertAlign w:val="superscript"/>
          <w:lang w:val="en-GB"/>
        </w:rPr>
        <w:t>13</w:t>
      </w:r>
      <w:r w:rsidR="000A232F" w:rsidRPr="008544CA">
        <w:rPr>
          <w:rFonts w:ascii="Times New Roman" w:hAnsi="Times New Roman"/>
          <w:sz w:val="22"/>
          <w:szCs w:val="22"/>
          <w:lang w:val="en-GB"/>
        </w:rPr>
        <w:t>C{</w:t>
      </w:r>
      <w:proofErr w:type="gramEnd"/>
      <w:r w:rsidR="000A232F" w:rsidRPr="008544CA">
        <w:rPr>
          <w:rFonts w:ascii="Times New Roman" w:hAnsi="Times New Roman"/>
          <w:sz w:val="22"/>
          <w:szCs w:val="22"/>
          <w:vertAlign w:val="superscript"/>
          <w:lang w:val="en-GB"/>
        </w:rPr>
        <w:t>1</w:t>
      </w:r>
      <w:r w:rsidR="000A232F" w:rsidRPr="008544CA">
        <w:rPr>
          <w:rFonts w:ascii="Times New Roman" w:hAnsi="Times New Roman"/>
          <w:sz w:val="22"/>
          <w:szCs w:val="22"/>
          <w:lang w:val="en-GB"/>
        </w:rPr>
        <w:t xml:space="preserve">H} NMR spectrum of </w:t>
      </w:r>
      <w:r w:rsidR="000A232F" w:rsidRPr="008544CA">
        <w:rPr>
          <w:rFonts w:ascii="Times New Roman" w:hAnsi="Times New Roman"/>
          <w:b/>
          <w:sz w:val="22"/>
          <w:szCs w:val="22"/>
          <w:lang w:val="en-GB"/>
        </w:rPr>
        <w:t>2</w:t>
      </w:r>
      <w:r w:rsidR="000A232F" w:rsidRPr="008544CA">
        <w:rPr>
          <w:rFonts w:ascii="Times New Roman" w:hAnsi="Times New Roman"/>
          <w:sz w:val="22"/>
          <w:szCs w:val="22"/>
          <w:vertAlign w:val="subscript"/>
          <w:lang w:val="en-GB"/>
        </w:rPr>
        <w:t xml:space="preserve"> </w:t>
      </w:r>
      <w:r w:rsidR="000A232F" w:rsidRPr="008544CA">
        <w:rPr>
          <w:rFonts w:ascii="Times New Roman" w:hAnsi="Times New Roman"/>
          <w:sz w:val="22"/>
          <w:szCs w:val="22"/>
          <w:lang w:val="en-GB"/>
        </w:rPr>
        <w:t>in CDCl</w:t>
      </w:r>
      <w:r w:rsidR="000A232F" w:rsidRPr="008544CA">
        <w:rPr>
          <w:rFonts w:ascii="Times New Roman" w:hAnsi="Times New Roman"/>
          <w:sz w:val="22"/>
          <w:szCs w:val="22"/>
          <w:vertAlign w:val="subscript"/>
          <w:lang w:val="en-GB"/>
        </w:rPr>
        <w:t>3</w:t>
      </w:r>
      <w:r w:rsidR="000A232F" w:rsidRPr="008544CA">
        <w:rPr>
          <w:rFonts w:ascii="Times New Roman" w:hAnsi="Times New Roman"/>
          <w:sz w:val="22"/>
          <w:szCs w:val="22"/>
          <w:lang w:val="en-GB"/>
        </w:rPr>
        <w:t>.</w:t>
      </w:r>
    </w:p>
    <w:p w:rsidR="000A232F" w:rsidRPr="008544CA" w:rsidRDefault="000A232F" w:rsidP="00D72425">
      <w:pPr>
        <w:widowControl w:val="0"/>
        <w:spacing w:line="360" w:lineRule="auto"/>
        <w:jc w:val="center"/>
        <w:rPr>
          <w:sz w:val="22"/>
          <w:szCs w:val="22"/>
          <w:lang w:val="en-GB"/>
        </w:rPr>
      </w:pPr>
      <w:r w:rsidRPr="008544CA">
        <w:rPr>
          <w:sz w:val="22"/>
          <w:szCs w:val="22"/>
          <w:lang w:val="en-GB"/>
        </w:rPr>
        <w:object w:dxaOrig="16575" w:dyaOrig="11565">
          <v:shape id="_x0000_i1034" type="#_x0000_t75" style="width:372.75pt;height:260.25pt" o:ole="">
            <v:imagedata r:id="rId37" o:title=""/>
          </v:shape>
          <o:OLEObject Type="Embed" ProgID="MestReNova.Document.1" ShapeID="_x0000_i1034" DrawAspect="Content" ObjectID="_1522213920" r:id="rId38"/>
        </w:object>
      </w:r>
    </w:p>
    <w:p w:rsidR="000A232F" w:rsidRPr="008544CA" w:rsidRDefault="001B7239" w:rsidP="00D72425">
      <w:pPr>
        <w:widowControl w:val="0"/>
        <w:spacing w:line="360" w:lineRule="auto"/>
        <w:jc w:val="center"/>
        <w:rPr>
          <w:rFonts w:ascii="Times New Roman" w:hAnsi="Times New Roman"/>
          <w:sz w:val="22"/>
          <w:szCs w:val="22"/>
          <w:lang w:val="en-GB"/>
        </w:rPr>
      </w:pPr>
      <w:r>
        <w:rPr>
          <w:rFonts w:ascii="Times New Roman" w:hAnsi="Times New Roman"/>
          <w:b/>
          <w:sz w:val="22"/>
          <w:szCs w:val="22"/>
          <w:lang w:val="en-GB"/>
        </w:rPr>
        <w:t xml:space="preserve">Supplementary Figure </w:t>
      </w:r>
      <w:r w:rsidR="000A232F" w:rsidRPr="008544CA">
        <w:rPr>
          <w:rFonts w:ascii="Times New Roman" w:hAnsi="Times New Roman"/>
          <w:b/>
          <w:sz w:val="22"/>
          <w:szCs w:val="22"/>
          <w:lang w:val="en-GB"/>
        </w:rPr>
        <w:t>6.</w:t>
      </w:r>
      <w:r w:rsidR="000A232F" w:rsidRPr="008544CA">
        <w:rPr>
          <w:rFonts w:ascii="Times New Roman" w:hAnsi="Times New Roman"/>
          <w:sz w:val="22"/>
          <w:szCs w:val="22"/>
          <w:lang w:val="en-GB"/>
        </w:rPr>
        <w:t xml:space="preserve"> 2D HMQC (</w:t>
      </w:r>
      <w:r w:rsidR="000A232F" w:rsidRPr="008544CA">
        <w:rPr>
          <w:rFonts w:ascii="Times New Roman" w:hAnsi="Times New Roman"/>
          <w:sz w:val="22"/>
          <w:szCs w:val="22"/>
          <w:vertAlign w:val="superscript"/>
          <w:lang w:val="en-GB"/>
        </w:rPr>
        <w:t>1</w:t>
      </w:r>
      <w:r w:rsidR="000A232F" w:rsidRPr="008544CA">
        <w:rPr>
          <w:rFonts w:ascii="Times New Roman" w:hAnsi="Times New Roman"/>
          <w:sz w:val="22"/>
          <w:szCs w:val="22"/>
          <w:lang w:val="en-GB"/>
        </w:rPr>
        <w:t xml:space="preserve">H, </w:t>
      </w:r>
      <w:r w:rsidR="000A232F" w:rsidRPr="008544CA">
        <w:rPr>
          <w:rFonts w:ascii="Times New Roman" w:hAnsi="Times New Roman"/>
          <w:sz w:val="22"/>
          <w:szCs w:val="22"/>
          <w:vertAlign w:val="superscript"/>
          <w:lang w:val="en-GB"/>
        </w:rPr>
        <w:t>13</w:t>
      </w:r>
      <w:r w:rsidR="000A232F" w:rsidRPr="008544CA">
        <w:rPr>
          <w:rFonts w:ascii="Times New Roman" w:hAnsi="Times New Roman"/>
          <w:sz w:val="22"/>
          <w:szCs w:val="22"/>
          <w:lang w:val="en-GB"/>
        </w:rPr>
        <w:t xml:space="preserve">C) NMR spectrum of </w:t>
      </w:r>
      <w:r w:rsidR="000A232F" w:rsidRPr="008544CA">
        <w:rPr>
          <w:rFonts w:ascii="Times New Roman" w:hAnsi="Times New Roman"/>
          <w:b/>
          <w:sz w:val="22"/>
          <w:szCs w:val="22"/>
          <w:lang w:val="en-GB"/>
        </w:rPr>
        <w:t>2</w:t>
      </w:r>
      <w:r w:rsidR="000A232F" w:rsidRPr="008544CA">
        <w:rPr>
          <w:rFonts w:ascii="Times New Roman" w:hAnsi="Times New Roman"/>
          <w:sz w:val="22"/>
          <w:szCs w:val="22"/>
          <w:vertAlign w:val="subscript"/>
          <w:lang w:val="en-GB"/>
        </w:rPr>
        <w:t xml:space="preserve"> </w:t>
      </w:r>
      <w:r w:rsidR="000A232F" w:rsidRPr="008544CA">
        <w:rPr>
          <w:rFonts w:ascii="Times New Roman" w:hAnsi="Times New Roman"/>
          <w:sz w:val="22"/>
          <w:szCs w:val="22"/>
          <w:lang w:val="en-GB"/>
        </w:rPr>
        <w:t>in CDCl</w:t>
      </w:r>
      <w:r w:rsidR="000A232F" w:rsidRPr="008544CA">
        <w:rPr>
          <w:rFonts w:ascii="Times New Roman" w:hAnsi="Times New Roman"/>
          <w:sz w:val="22"/>
          <w:szCs w:val="22"/>
          <w:vertAlign w:val="subscript"/>
          <w:lang w:val="en-GB"/>
        </w:rPr>
        <w:t>3</w:t>
      </w:r>
      <w:r w:rsidR="000A232F" w:rsidRPr="008544CA">
        <w:rPr>
          <w:rFonts w:ascii="Times New Roman" w:hAnsi="Times New Roman"/>
          <w:sz w:val="22"/>
          <w:szCs w:val="22"/>
          <w:lang w:val="en-GB"/>
        </w:rPr>
        <w:t>.</w:t>
      </w:r>
    </w:p>
    <w:p w:rsidR="000A232F" w:rsidRPr="008544CA" w:rsidRDefault="000A232F" w:rsidP="00D72425">
      <w:pPr>
        <w:widowControl w:val="0"/>
        <w:spacing w:line="360" w:lineRule="auto"/>
        <w:jc w:val="center"/>
        <w:rPr>
          <w:rFonts w:ascii="Times New Roman" w:hAnsi="Times New Roman"/>
          <w:b/>
          <w:sz w:val="22"/>
          <w:szCs w:val="22"/>
          <w:lang w:val="en-GB"/>
        </w:rPr>
      </w:pPr>
    </w:p>
    <w:p w:rsidR="000A232F" w:rsidRPr="008544CA" w:rsidRDefault="005954E1" w:rsidP="00D72425">
      <w:pPr>
        <w:widowControl w:val="0"/>
        <w:spacing w:line="360" w:lineRule="auto"/>
        <w:jc w:val="center"/>
        <w:rPr>
          <w:rFonts w:ascii="Times New Roman" w:hAnsi="Times New Roman"/>
          <w:b/>
          <w:sz w:val="22"/>
          <w:szCs w:val="22"/>
          <w:lang w:val="en-GB"/>
        </w:rPr>
      </w:pPr>
      <w:r>
        <w:rPr>
          <w:noProof/>
          <w:sz w:val="22"/>
          <w:szCs w:val="22"/>
        </w:rPr>
        <w:pict>
          <v:shape id="Picture 2" o:spid="_x0000_i1035" type="#_x0000_t75" style="width:375pt;height:249.75pt;visibility:visible">
            <v:imagedata r:id="rId39" o:title=""/>
          </v:shape>
        </w:pict>
      </w:r>
    </w:p>
    <w:p w:rsidR="000A232F" w:rsidRPr="008544CA" w:rsidRDefault="001B7239" w:rsidP="00D72425">
      <w:pPr>
        <w:widowControl w:val="0"/>
        <w:spacing w:line="360" w:lineRule="auto"/>
        <w:jc w:val="center"/>
        <w:rPr>
          <w:rFonts w:ascii="Times New Roman" w:hAnsi="Times New Roman"/>
          <w:sz w:val="22"/>
          <w:szCs w:val="22"/>
          <w:lang w:val="en-GB"/>
        </w:rPr>
      </w:pPr>
      <w:r>
        <w:rPr>
          <w:rFonts w:ascii="Times New Roman" w:hAnsi="Times New Roman"/>
          <w:b/>
          <w:sz w:val="22"/>
          <w:szCs w:val="22"/>
          <w:lang w:val="en-GB"/>
        </w:rPr>
        <w:t xml:space="preserve">Supplementary Figure </w:t>
      </w:r>
      <w:r w:rsidR="000A232F" w:rsidRPr="008544CA">
        <w:rPr>
          <w:rFonts w:ascii="Times New Roman" w:hAnsi="Times New Roman"/>
          <w:b/>
          <w:sz w:val="22"/>
          <w:szCs w:val="22"/>
          <w:lang w:val="en-GB"/>
        </w:rPr>
        <w:t>7.</w:t>
      </w:r>
      <w:r w:rsidR="000A232F" w:rsidRPr="008544CA">
        <w:rPr>
          <w:rFonts w:ascii="Times New Roman" w:hAnsi="Times New Roman"/>
          <w:sz w:val="22"/>
          <w:szCs w:val="22"/>
          <w:lang w:val="en-GB"/>
        </w:rPr>
        <w:t xml:space="preserve"> Mass spectrum (ES+) of </w:t>
      </w:r>
      <w:r w:rsidR="000A232F" w:rsidRPr="008544CA">
        <w:rPr>
          <w:rFonts w:ascii="Times New Roman" w:hAnsi="Times New Roman"/>
          <w:b/>
          <w:sz w:val="22"/>
          <w:szCs w:val="22"/>
          <w:lang w:val="en-GB"/>
        </w:rPr>
        <w:t>2</w:t>
      </w:r>
      <w:r w:rsidR="000A232F" w:rsidRPr="008544CA">
        <w:rPr>
          <w:rFonts w:ascii="Times New Roman" w:hAnsi="Times New Roman"/>
          <w:sz w:val="22"/>
          <w:szCs w:val="22"/>
          <w:lang w:val="en-GB"/>
        </w:rPr>
        <w:t>.</w:t>
      </w:r>
    </w:p>
    <w:p w:rsidR="000A232F" w:rsidRPr="008544CA" w:rsidRDefault="005954E1" w:rsidP="00D72425">
      <w:pPr>
        <w:pStyle w:val="TESectionHeading"/>
        <w:keepNext/>
        <w:widowControl w:val="0"/>
        <w:spacing w:before="240" w:after="120" w:line="360" w:lineRule="auto"/>
        <w:jc w:val="center"/>
        <w:rPr>
          <w:sz w:val="22"/>
          <w:szCs w:val="22"/>
          <w:lang w:val="en-GB"/>
        </w:rPr>
      </w:pPr>
      <w:r>
        <w:rPr>
          <w:noProof/>
        </w:rPr>
        <w:lastRenderedPageBreak/>
        <w:pict>
          <v:shape id="_x0000_s1037" type="#_x0000_t75" style="position:absolute;left:0;text-align:left;margin-left:21.35pt;margin-top:24.45pt;width:83.2pt;height:70.15pt;z-index:251670528">
            <v:imagedata r:id="rId17" o:title="cyclo[5]"/>
          </v:shape>
        </w:pict>
      </w:r>
      <w:r w:rsidR="000A232F" w:rsidRPr="008544CA">
        <w:rPr>
          <w:sz w:val="22"/>
          <w:szCs w:val="22"/>
          <w:lang w:val="en-GB"/>
        </w:rPr>
        <w:object w:dxaOrig="16305" w:dyaOrig="11370">
          <v:shape id="_x0000_i1036" type="#_x0000_t75" style="width:369pt;height:257.25pt" o:ole="">
            <v:imagedata r:id="rId40" o:title=""/>
          </v:shape>
          <o:OLEObject Type="Embed" ProgID="MestReNova.Document.1" ShapeID="_x0000_i1036" DrawAspect="Content" ObjectID="_1522213921" r:id="rId41"/>
        </w:object>
      </w:r>
    </w:p>
    <w:p w:rsidR="000A232F" w:rsidRPr="008544CA" w:rsidRDefault="001B7239" w:rsidP="00D72425">
      <w:pPr>
        <w:widowControl w:val="0"/>
        <w:spacing w:line="360" w:lineRule="auto"/>
        <w:jc w:val="center"/>
        <w:rPr>
          <w:rFonts w:ascii="Times New Roman" w:hAnsi="Times New Roman"/>
          <w:b/>
          <w:sz w:val="22"/>
          <w:szCs w:val="22"/>
          <w:lang w:val="en-GB"/>
        </w:rPr>
      </w:pPr>
      <w:r>
        <w:rPr>
          <w:rFonts w:ascii="Times New Roman" w:hAnsi="Times New Roman"/>
          <w:b/>
          <w:sz w:val="22"/>
          <w:szCs w:val="22"/>
          <w:lang w:val="en-GB"/>
        </w:rPr>
        <w:t xml:space="preserve">Supplementary Figure </w:t>
      </w:r>
      <w:r w:rsidR="000A232F" w:rsidRPr="008544CA">
        <w:rPr>
          <w:rFonts w:ascii="Times New Roman" w:hAnsi="Times New Roman"/>
          <w:b/>
          <w:sz w:val="22"/>
          <w:szCs w:val="22"/>
          <w:lang w:val="en-GB"/>
        </w:rPr>
        <w:t>8.</w:t>
      </w:r>
      <w:r w:rsidR="000A232F" w:rsidRPr="008544CA">
        <w:rPr>
          <w:rFonts w:ascii="Times New Roman" w:hAnsi="Times New Roman"/>
          <w:sz w:val="22"/>
          <w:szCs w:val="22"/>
          <w:lang w:val="en-GB"/>
        </w:rPr>
        <w:t xml:space="preserve"> </w:t>
      </w:r>
      <w:r w:rsidR="000A232F" w:rsidRPr="008544CA">
        <w:rPr>
          <w:rFonts w:ascii="Times New Roman" w:hAnsi="Times New Roman"/>
          <w:sz w:val="22"/>
          <w:szCs w:val="22"/>
          <w:vertAlign w:val="superscript"/>
          <w:lang w:val="en-GB"/>
        </w:rPr>
        <w:t>1</w:t>
      </w:r>
      <w:r w:rsidR="000A232F" w:rsidRPr="008544CA">
        <w:rPr>
          <w:rFonts w:ascii="Times New Roman" w:hAnsi="Times New Roman"/>
          <w:sz w:val="22"/>
          <w:szCs w:val="22"/>
          <w:lang w:val="en-GB"/>
        </w:rPr>
        <w:t xml:space="preserve">H NMR spectrum of </w:t>
      </w:r>
      <w:proofErr w:type="spellStart"/>
      <w:proofErr w:type="gramStart"/>
      <w:r w:rsidR="000A232F" w:rsidRPr="008544CA">
        <w:rPr>
          <w:rFonts w:ascii="Times New Roman" w:hAnsi="Times New Roman"/>
          <w:b/>
          <w:sz w:val="22"/>
          <w:szCs w:val="22"/>
          <w:lang w:val="en-GB"/>
        </w:rPr>
        <w:t>cyclo</w:t>
      </w:r>
      <w:proofErr w:type="spellEnd"/>
      <w:r w:rsidR="000A232F" w:rsidRPr="008544CA">
        <w:rPr>
          <w:rFonts w:ascii="Times New Roman" w:hAnsi="Times New Roman"/>
          <w:b/>
          <w:sz w:val="22"/>
          <w:szCs w:val="22"/>
          <w:lang w:val="en-GB"/>
        </w:rPr>
        <w:t>[</w:t>
      </w:r>
      <w:proofErr w:type="gramEnd"/>
      <w:r w:rsidR="000A232F" w:rsidRPr="008544CA">
        <w:rPr>
          <w:rFonts w:ascii="Times New Roman" w:hAnsi="Times New Roman"/>
          <w:b/>
          <w:sz w:val="22"/>
          <w:szCs w:val="22"/>
          <w:lang w:val="en-GB"/>
        </w:rPr>
        <w:t>5]</w:t>
      </w:r>
      <w:r w:rsidR="000A232F" w:rsidRPr="008544CA">
        <w:rPr>
          <w:rFonts w:ascii="Times New Roman" w:hAnsi="Times New Roman"/>
          <w:sz w:val="22"/>
          <w:szCs w:val="22"/>
          <w:vertAlign w:val="subscript"/>
          <w:lang w:val="en-GB"/>
        </w:rPr>
        <w:t xml:space="preserve"> </w:t>
      </w:r>
      <w:r w:rsidR="000A232F" w:rsidRPr="008544CA">
        <w:rPr>
          <w:rFonts w:ascii="Times New Roman" w:hAnsi="Times New Roman"/>
          <w:sz w:val="22"/>
          <w:szCs w:val="22"/>
          <w:lang w:val="en-GB"/>
        </w:rPr>
        <w:t>in CDCl</w:t>
      </w:r>
      <w:r w:rsidR="000A232F" w:rsidRPr="008544CA">
        <w:rPr>
          <w:rFonts w:ascii="Times New Roman" w:hAnsi="Times New Roman"/>
          <w:sz w:val="22"/>
          <w:szCs w:val="22"/>
          <w:vertAlign w:val="subscript"/>
          <w:lang w:val="en-GB"/>
        </w:rPr>
        <w:t>3</w:t>
      </w:r>
      <w:r w:rsidR="000A232F" w:rsidRPr="008544CA">
        <w:rPr>
          <w:rFonts w:ascii="Times New Roman" w:hAnsi="Times New Roman"/>
          <w:sz w:val="22"/>
          <w:szCs w:val="22"/>
          <w:lang w:val="en-GB"/>
        </w:rPr>
        <w:t>.</w:t>
      </w:r>
    </w:p>
    <w:p w:rsidR="000A232F" w:rsidRPr="008544CA" w:rsidRDefault="000A232F" w:rsidP="00D72425">
      <w:pPr>
        <w:pStyle w:val="TESectionHeading"/>
        <w:spacing w:before="240" w:after="120" w:line="360" w:lineRule="auto"/>
        <w:jc w:val="center"/>
        <w:rPr>
          <w:sz w:val="22"/>
          <w:szCs w:val="22"/>
          <w:lang w:val="en-GB"/>
        </w:rPr>
      </w:pPr>
      <w:r w:rsidRPr="008544CA">
        <w:rPr>
          <w:sz w:val="22"/>
          <w:szCs w:val="22"/>
          <w:lang w:val="en-GB"/>
        </w:rPr>
        <w:object w:dxaOrig="16305" w:dyaOrig="11370">
          <v:shape id="_x0000_i1037" type="#_x0000_t75" style="width:369pt;height:257.25pt" o:ole="">
            <v:imagedata r:id="rId42" o:title=""/>
          </v:shape>
          <o:OLEObject Type="Embed" ProgID="MestReNova.Document.1" ShapeID="_x0000_i1037" DrawAspect="Content" ObjectID="_1522213922" r:id="rId43"/>
        </w:object>
      </w:r>
    </w:p>
    <w:p w:rsidR="000A232F" w:rsidRPr="008544CA" w:rsidRDefault="001B7239" w:rsidP="00D72425">
      <w:pPr>
        <w:spacing w:line="360" w:lineRule="auto"/>
        <w:jc w:val="center"/>
        <w:rPr>
          <w:rFonts w:ascii="Times New Roman" w:hAnsi="Times New Roman"/>
          <w:sz w:val="22"/>
          <w:szCs w:val="22"/>
          <w:lang w:val="en-GB"/>
        </w:rPr>
      </w:pPr>
      <w:r>
        <w:rPr>
          <w:rFonts w:ascii="Times New Roman" w:hAnsi="Times New Roman"/>
          <w:b/>
          <w:sz w:val="22"/>
          <w:szCs w:val="22"/>
          <w:lang w:val="en-GB"/>
        </w:rPr>
        <w:t xml:space="preserve">Supplementary Figure </w:t>
      </w:r>
      <w:r w:rsidR="000A232F" w:rsidRPr="008544CA">
        <w:rPr>
          <w:rFonts w:ascii="Times New Roman" w:hAnsi="Times New Roman"/>
          <w:b/>
          <w:sz w:val="22"/>
          <w:szCs w:val="22"/>
          <w:lang w:val="en-GB"/>
        </w:rPr>
        <w:t>9.</w:t>
      </w:r>
      <w:r w:rsidR="000A232F" w:rsidRPr="008544CA">
        <w:rPr>
          <w:rFonts w:ascii="Times New Roman" w:hAnsi="Times New Roman"/>
          <w:sz w:val="22"/>
          <w:szCs w:val="22"/>
          <w:lang w:val="en-GB"/>
        </w:rPr>
        <w:t xml:space="preserve"> </w:t>
      </w:r>
      <w:proofErr w:type="gramStart"/>
      <w:r w:rsidR="000A232F" w:rsidRPr="008544CA">
        <w:rPr>
          <w:rFonts w:ascii="Times New Roman" w:hAnsi="Times New Roman"/>
          <w:sz w:val="22"/>
          <w:szCs w:val="22"/>
          <w:vertAlign w:val="superscript"/>
          <w:lang w:val="en-GB"/>
        </w:rPr>
        <w:t>13</w:t>
      </w:r>
      <w:r w:rsidR="000A232F" w:rsidRPr="008544CA">
        <w:rPr>
          <w:rFonts w:ascii="Times New Roman" w:hAnsi="Times New Roman"/>
          <w:sz w:val="22"/>
          <w:szCs w:val="22"/>
          <w:lang w:val="en-GB"/>
        </w:rPr>
        <w:t>C{</w:t>
      </w:r>
      <w:proofErr w:type="gramEnd"/>
      <w:r w:rsidR="000A232F" w:rsidRPr="008544CA">
        <w:rPr>
          <w:rFonts w:ascii="Times New Roman" w:hAnsi="Times New Roman"/>
          <w:sz w:val="22"/>
          <w:szCs w:val="22"/>
          <w:vertAlign w:val="superscript"/>
          <w:lang w:val="en-GB"/>
        </w:rPr>
        <w:t>1</w:t>
      </w:r>
      <w:r w:rsidR="000A232F" w:rsidRPr="008544CA">
        <w:rPr>
          <w:rFonts w:ascii="Times New Roman" w:hAnsi="Times New Roman"/>
          <w:sz w:val="22"/>
          <w:szCs w:val="22"/>
          <w:lang w:val="en-GB"/>
        </w:rPr>
        <w:t xml:space="preserve">H} NMR spectrum of </w:t>
      </w:r>
      <w:proofErr w:type="spellStart"/>
      <w:r w:rsidR="000A232F" w:rsidRPr="008544CA">
        <w:rPr>
          <w:rFonts w:ascii="Times New Roman" w:hAnsi="Times New Roman"/>
          <w:b/>
          <w:sz w:val="22"/>
          <w:szCs w:val="22"/>
          <w:lang w:val="en-GB"/>
        </w:rPr>
        <w:t>cyclo</w:t>
      </w:r>
      <w:proofErr w:type="spellEnd"/>
      <w:r w:rsidR="000A232F" w:rsidRPr="008544CA">
        <w:rPr>
          <w:rFonts w:ascii="Times New Roman" w:hAnsi="Times New Roman"/>
          <w:b/>
          <w:sz w:val="22"/>
          <w:szCs w:val="22"/>
          <w:lang w:val="en-GB"/>
        </w:rPr>
        <w:t>[5]</w:t>
      </w:r>
      <w:r w:rsidR="000A232F" w:rsidRPr="008544CA">
        <w:rPr>
          <w:rFonts w:ascii="Times New Roman" w:hAnsi="Times New Roman"/>
          <w:sz w:val="22"/>
          <w:szCs w:val="22"/>
          <w:vertAlign w:val="subscript"/>
          <w:lang w:val="en-GB"/>
        </w:rPr>
        <w:t xml:space="preserve"> </w:t>
      </w:r>
      <w:r w:rsidR="000A232F" w:rsidRPr="008544CA">
        <w:rPr>
          <w:rFonts w:ascii="Times New Roman" w:hAnsi="Times New Roman"/>
          <w:sz w:val="22"/>
          <w:szCs w:val="22"/>
          <w:lang w:val="en-GB"/>
        </w:rPr>
        <w:t>in CDCl</w:t>
      </w:r>
      <w:r w:rsidR="000A232F" w:rsidRPr="008544CA">
        <w:rPr>
          <w:rFonts w:ascii="Times New Roman" w:hAnsi="Times New Roman"/>
          <w:sz w:val="22"/>
          <w:szCs w:val="22"/>
          <w:vertAlign w:val="subscript"/>
          <w:lang w:val="en-GB"/>
        </w:rPr>
        <w:t>3</w:t>
      </w:r>
      <w:r w:rsidR="000A232F" w:rsidRPr="008544CA">
        <w:rPr>
          <w:rFonts w:ascii="Times New Roman" w:hAnsi="Times New Roman"/>
          <w:sz w:val="22"/>
          <w:szCs w:val="22"/>
          <w:lang w:val="en-GB"/>
        </w:rPr>
        <w:t>.</w:t>
      </w:r>
    </w:p>
    <w:p w:rsidR="000A232F" w:rsidRPr="008544CA" w:rsidRDefault="000A232F" w:rsidP="00D72425">
      <w:pPr>
        <w:spacing w:line="360" w:lineRule="auto"/>
        <w:jc w:val="center"/>
        <w:rPr>
          <w:rFonts w:ascii="Times New Roman" w:hAnsi="Times New Roman"/>
          <w:sz w:val="22"/>
          <w:szCs w:val="22"/>
          <w:lang w:val="en-GB"/>
        </w:rPr>
      </w:pPr>
    </w:p>
    <w:p w:rsidR="000A232F" w:rsidRPr="008544CA" w:rsidRDefault="000A232F" w:rsidP="00D72425">
      <w:pPr>
        <w:spacing w:line="360" w:lineRule="auto"/>
        <w:jc w:val="center"/>
        <w:rPr>
          <w:rFonts w:ascii="Times New Roman" w:hAnsi="Times New Roman"/>
          <w:sz w:val="22"/>
          <w:szCs w:val="22"/>
          <w:lang w:val="en-GB"/>
        </w:rPr>
      </w:pPr>
    </w:p>
    <w:p w:rsidR="000A232F" w:rsidRPr="008544CA" w:rsidRDefault="005954E1" w:rsidP="00D72425">
      <w:pPr>
        <w:spacing w:line="360" w:lineRule="auto"/>
        <w:jc w:val="center"/>
        <w:rPr>
          <w:rFonts w:ascii="Times New Roman" w:hAnsi="Times New Roman"/>
          <w:sz w:val="22"/>
          <w:szCs w:val="22"/>
          <w:lang w:val="en-GB"/>
        </w:rPr>
      </w:pPr>
      <w:r>
        <w:rPr>
          <w:noProof/>
          <w:sz w:val="22"/>
          <w:szCs w:val="22"/>
        </w:rPr>
        <w:lastRenderedPageBreak/>
        <w:pict>
          <v:shape id="Picture 3" o:spid="_x0000_i1038" type="#_x0000_t75" style="width:375pt;height:249.75pt;visibility:visible">
            <v:imagedata r:id="rId44" o:title=""/>
          </v:shape>
        </w:pict>
      </w:r>
    </w:p>
    <w:p w:rsidR="000A232F" w:rsidRDefault="001B7239" w:rsidP="00D72425">
      <w:pPr>
        <w:widowControl w:val="0"/>
        <w:spacing w:line="360" w:lineRule="auto"/>
        <w:jc w:val="center"/>
        <w:rPr>
          <w:rFonts w:ascii="Times New Roman" w:hAnsi="Times New Roman"/>
          <w:sz w:val="22"/>
          <w:szCs w:val="22"/>
          <w:lang w:val="en-GB"/>
        </w:rPr>
      </w:pPr>
      <w:r>
        <w:rPr>
          <w:rFonts w:ascii="Times New Roman" w:hAnsi="Times New Roman"/>
          <w:b/>
          <w:sz w:val="22"/>
          <w:szCs w:val="22"/>
          <w:lang w:val="en-GB"/>
        </w:rPr>
        <w:t xml:space="preserve">Supplementary Figure </w:t>
      </w:r>
      <w:r w:rsidR="000A232F" w:rsidRPr="008544CA">
        <w:rPr>
          <w:rFonts w:ascii="Times New Roman" w:hAnsi="Times New Roman"/>
          <w:b/>
          <w:sz w:val="22"/>
          <w:szCs w:val="22"/>
          <w:lang w:val="en-GB"/>
        </w:rPr>
        <w:t>10.</w:t>
      </w:r>
      <w:r w:rsidR="000A232F" w:rsidRPr="008544CA">
        <w:rPr>
          <w:rFonts w:ascii="Times New Roman" w:hAnsi="Times New Roman"/>
          <w:sz w:val="22"/>
          <w:szCs w:val="22"/>
          <w:lang w:val="en-GB"/>
        </w:rPr>
        <w:t xml:space="preserve"> Mass spectrum (ES+) of </w:t>
      </w:r>
      <w:proofErr w:type="spellStart"/>
      <w:proofErr w:type="gramStart"/>
      <w:r w:rsidR="000A232F" w:rsidRPr="008544CA">
        <w:rPr>
          <w:rFonts w:ascii="Times New Roman" w:hAnsi="Times New Roman"/>
          <w:b/>
          <w:sz w:val="22"/>
          <w:szCs w:val="22"/>
          <w:lang w:val="en-GB"/>
        </w:rPr>
        <w:t>cyclo</w:t>
      </w:r>
      <w:proofErr w:type="spellEnd"/>
      <w:r w:rsidR="000A232F" w:rsidRPr="008544CA">
        <w:rPr>
          <w:rFonts w:ascii="Times New Roman" w:hAnsi="Times New Roman"/>
          <w:b/>
          <w:sz w:val="22"/>
          <w:szCs w:val="22"/>
          <w:lang w:val="en-GB"/>
        </w:rPr>
        <w:t>[</w:t>
      </w:r>
      <w:proofErr w:type="gramEnd"/>
      <w:r w:rsidR="000A232F" w:rsidRPr="008544CA">
        <w:rPr>
          <w:rFonts w:ascii="Times New Roman" w:hAnsi="Times New Roman"/>
          <w:b/>
          <w:sz w:val="22"/>
          <w:szCs w:val="22"/>
          <w:lang w:val="en-GB"/>
        </w:rPr>
        <w:t>5]</w:t>
      </w:r>
      <w:r w:rsidR="000A232F" w:rsidRPr="008544CA">
        <w:rPr>
          <w:rFonts w:ascii="Times New Roman" w:hAnsi="Times New Roman"/>
          <w:sz w:val="22"/>
          <w:szCs w:val="22"/>
          <w:lang w:val="en-GB"/>
        </w:rPr>
        <w:t>.</w:t>
      </w:r>
    </w:p>
    <w:p w:rsidR="000A232F" w:rsidRPr="008544CA" w:rsidRDefault="000A232F" w:rsidP="00D72425">
      <w:pPr>
        <w:widowControl w:val="0"/>
        <w:spacing w:line="360" w:lineRule="auto"/>
        <w:jc w:val="center"/>
        <w:rPr>
          <w:rFonts w:ascii="Times New Roman" w:hAnsi="Times New Roman"/>
          <w:sz w:val="22"/>
          <w:szCs w:val="22"/>
          <w:lang w:val="en-GB"/>
        </w:rPr>
      </w:pPr>
    </w:p>
    <w:p w:rsidR="000A232F" w:rsidRPr="008544CA" w:rsidRDefault="005954E1" w:rsidP="00D72425">
      <w:pPr>
        <w:pStyle w:val="TESectionHeading"/>
        <w:spacing w:before="240" w:after="120" w:line="360" w:lineRule="auto"/>
        <w:jc w:val="center"/>
        <w:rPr>
          <w:rFonts w:ascii="Times New Roman" w:hAnsi="Times New Roman"/>
          <w:b w:val="0"/>
          <w:caps w:val="0"/>
          <w:color w:val="FF0000"/>
          <w:sz w:val="22"/>
          <w:szCs w:val="22"/>
          <w:lang w:val="en-GB"/>
        </w:rPr>
      </w:pPr>
      <w:r>
        <w:rPr>
          <w:noProof/>
        </w:rPr>
        <w:pict>
          <v:shape id="_x0000_s1038" type="#_x0000_t75" style="position:absolute;left:0;text-align:left;margin-left:12.95pt;margin-top:19.35pt;width:83.2pt;height:70.15pt;z-index:251671552">
            <v:imagedata r:id="rId18" o:title="cyclo[6]"/>
          </v:shape>
        </w:pict>
      </w:r>
      <w:r w:rsidR="000A232F">
        <w:object w:dxaOrig="16305" w:dyaOrig="11370">
          <v:shape id="_x0000_i1039" type="#_x0000_t75" style="width:369pt;height:258.75pt" o:ole="">
            <v:imagedata r:id="rId45" o:title=""/>
          </v:shape>
          <o:OLEObject Type="Embed" ProgID="MestReNova.Document.1" ShapeID="_x0000_i1039" DrawAspect="Content" ObjectID="_1522213923" r:id="rId46"/>
        </w:object>
      </w:r>
    </w:p>
    <w:p w:rsidR="000A232F" w:rsidRPr="008544CA" w:rsidRDefault="001B7239" w:rsidP="00D72425">
      <w:pPr>
        <w:spacing w:line="360" w:lineRule="auto"/>
        <w:jc w:val="center"/>
        <w:rPr>
          <w:rFonts w:ascii="Times New Roman" w:hAnsi="Times New Roman"/>
          <w:b/>
          <w:sz w:val="22"/>
          <w:szCs w:val="22"/>
          <w:lang w:val="en-GB"/>
        </w:rPr>
      </w:pPr>
      <w:r>
        <w:rPr>
          <w:rFonts w:ascii="Times New Roman" w:hAnsi="Times New Roman"/>
          <w:b/>
          <w:sz w:val="22"/>
          <w:szCs w:val="22"/>
          <w:lang w:val="en-GB"/>
        </w:rPr>
        <w:t xml:space="preserve">Supplementary </w:t>
      </w:r>
      <w:r w:rsidR="000A232F" w:rsidRPr="008544CA">
        <w:rPr>
          <w:rFonts w:ascii="Times New Roman" w:hAnsi="Times New Roman"/>
          <w:b/>
          <w:sz w:val="22"/>
          <w:szCs w:val="22"/>
          <w:lang w:val="en-GB"/>
        </w:rPr>
        <w:t>Figure 11.</w:t>
      </w:r>
      <w:r w:rsidR="000A232F" w:rsidRPr="008544CA">
        <w:rPr>
          <w:rFonts w:ascii="Times New Roman" w:hAnsi="Times New Roman"/>
          <w:sz w:val="22"/>
          <w:szCs w:val="22"/>
          <w:lang w:val="en-GB"/>
        </w:rPr>
        <w:t xml:space="preserve"> </w:t>
      </w:r>
      <w:r w:rsidR="000A232F" w:rsidRPr="008544CA">
        <w:rPr>
          <w:rFonts w:ascii="Times New Roman" w:hAnsi="Times New Roman"/>
          <w:sz w:val="22"/>
          <w:szCs w:val="22"/>
          <w:vertAlign w:val="superscript"/>
          <w:lang w:val="en-GB"/>
        </w:rPr>
        <w:t>1</w:t>
      </w:r>
      <w:r w:rsidR="000A232F" w:rsidRPr="008544CA">
        <w:rPr>
          <w:rFonts w:ascii="Times New Roman" w:hAnsi="Times New Roman"/>
          <w:sz w:val="22"/>
          <w:szCs w:val="22"/>
          <w:lang w:val="en-GB"/>
        </w:rPr>
        <w:t xml:space="preserve">H NMR spectrum of </w:t>
      </w:r>
      <w:proofErr w:type="spellStart"/>
      <w:proofErr w:type="gramStart"/>
      <w:r w:rsidR="000A232F" w:rsidRPr="008544CA">
        <w:rPr>
          <w:rFonts w:ascii="Times New Roman" w:hAnsi="Times New Roman"/>
          <w:b/>
          <w:sz w:val="22"/>
          <w:szCs w:val="22"/>
          <w:lang w:val="en-GB"/>
        </w:rPr>
        <w:t>cyclo</w:t>
      </w:r>
      <w:proofErr w:type="spellEnd"/>
      <w:r w:rsidR="000A232F" w:rsidRPr="008544CA">
        <w:rPr>
          <w:rFonts w:ascii="Times New Roman" w:hAnsi="Times New Roman"/>
          <w:b/>
          <w:sz w:val="22"/>
          <w:szCs w:val="22"/>
          <w:lang w:val="en-GB"/>
        </w:rPr>
        <w:t>[</w:t>
      </w:r>
      <w:proofErr w:type="gramEnd"/>
      <w:r w:rsidR="000A232F" w:rsidRPr="008544CA">
        <w:rPr>
          <w:rFonts w:ascii="Times New Roman" w:hAnsi="Times New Roman"/>
          <w:b/>
          <w:sz w:val="22"/>
          <w:szCs w:val="22"/>
          <w:lang w:val="en-GB"/>
        </w:rPr>
        <w:t>6]</w:t>
      </w:r>
      <w:r w:rsidR="000A232F" w:rsidRPr="008544CA">
        <w:rPr>
          <w:rFonts w:ascii="Times New Roman" w:hAnsi="Times New Roman"/>
          <w:sz w:val="22"/>
          <w:szCs w:val="22"/>
          <w:vertAlign w:val="subscript"/>
          <w:lang w:val="en-GB"/>
        </w:rPr>
        <w:t xml:space="preserve"> </w:t>
      </w:r>
      <w:r w:rsidR="000A232F" w:rsidRPr="008544CA">
        <w:rPr>
          <w:rFonts w:ascii="Times New Roman" w:hAnsi="Times New Roman"/>
          <w:sz w:val="22"/>
          <w:szCs w:val="22"/>
          <w:lang w:val="en-GB"/>
        </w:rPr>
        <w:t>in CDCl</w:t>
      </w:r>
      <w:r w:rsidR="000A232F" w:rsidRPr="008544CA">
        <w:rPr>
          <w:rFonts w:ascii="Times New Roman" w:hAnsi="Times New Roman"/>
          <w:sz w:val="22"/>
          <w:szCs w:val="22"/>
          <w:vertAlign w:val="subscript"/>
          <w:lang w:val="en-GB"/>
        </w:rPr>
        <w:t>3</w:t>
      </w:r>
      <w:r w:rsidR="000A232F" w:rsidRPr="008544CA">
        <w:rPr>
          <w:rFonts w:ascii="Times New Roman" w:hAnsi="Times New Roman"/>
          <w:sz w:val="22"/>
          <w:szCs w:val="22"/>
          <w:lang w:val="en-GB"/>
        </w:rPr>
        <w:t>.</w:t>
      </w:r>
    </w:p>
    <w:p w:rsidR="000A232F" w:rsidRPr="008544CA" w:rsidRDefault="000A232F" w:rsidP="00D72425">
      <w:pPr>
        <w:pStyle w:val="TESectionHeading"/>
        <w:spacing w:before="240" w:after="120" w:line="360" w:lineRule="auto"/>
        <w:jc w:val="center"/>
        <w:rPr>
          <w:sz w:val="22"/>
          <w:szCs w:val="22"/>
          <w:lang w:val="en-GB"/>
        </w:rPr>
      </w:pPr>
      <w:r w:rsidRPr="008544CA">
        <w:rPr>
          <w:sz w:val="22"/>
          <w:szCs w:val="22"/>
          <w:lang w:val="en-GB"/>
        </w:rPr>
        <w:object w:dxaOrig="16305" w:dyaOrig="11370">
          <v:shape id="_x0000_i1040" type="#_x0000_t75" style="width:369pt;height:257.25pt" o:ole="">
            <v:imagedata r:id="rId47" o:title=""/>
          </v:shape>
          <o:OLEObject Type="Embed" ProgID="MestReNova.Document.1" ShapeID="_x0000_i1040" DrawAspect="Content" ObjectID="_1522213924" r:id="rId48"/>
        </w:object>
      </w:r>
    </w:p>
    <w:p w:rsidR="000A232F" w:rsidRPr="008544CA" w:rsidRDefault="001B7239" w:rsidP="00D72425">
      <w:pPr>
        <w:spacing w:line="360" w:lineRule="auto"/>
        <w:jc w:val="center"/>
        <w:rPr>
          <w:rFonts w:ascii="Times New Roman" w:hAnsi="Times New Roman"/>
          <w:b/>
          <w:sz w:val="22"/>
          <w:szCs w:val="22"/>
          <w:lang w:val="en-GB"/>
        </w:rPr>
      </w:pPr>
      <w:r>
        <w:rPr>
          <w:rFonts w:ascii="Times New Roman" w:hAnsi="Times New Roman"/>
          <w:b/>
          <w:sz w:val="22"/>
          <w:szCs w:val="22"/>
          <w:lang w:val="en-GB"/>
        </w:rPr>
        <w:t xml:space="preserve">Supplementary Figure </w:t>
      </w:r>
      <w:r w:rsidR="000A232F" w:rsidRPr="008544CA">
        <w:rPr>
          <w:rFonts w:ascii="Times New Roman" w:hAnsi="Times New Roman"/>
          <w:b/>
          <w:sz w:val="22"/>
          <w:szCs w:val="22"/>
          <w:lang w:val="en-GB"/>
        </w:rPr>
        <w:t>12.</w:t>
      </w:r>
      <w:r w:rsidR="000A232F" w:rsidRPr="008544CA">
        <w:rPr>
          <w:rFonts w:ascii="Times New Roman" w:hAnsi="Times New Roman"/>
          <w:sz w:val="22"/>
          <w:szCs w:val="22"/>
          <w:lang w:val="en-GB"/>
        </w:rPr>
        <w:t xml:space="preserve"> </w:t>
      </w:r>
      <w:proofErr w:type="gramStart"/>
      <w:r w:rsidR="000A232F" w:rsidRPr="008544CA">
        <w:rPr>
          <w:rFonts w:ascii="Times New Roman" w:hAnsi="Times New Roman"/>
          <w:sz w:val="22"/>
          <w:szCs w:val="22"/>
          <w:vertAlign w:val="superscript"/>
          <w:lang w:val="en-GB"/>
        </w:rPr>
        <w:t>13</w:t>
      </w:r>
      <w:r w:rsidR="000A232F" w:rsidRPr="008544CA">
        <w:rPr>
          <w:rFonts w:ascii="Times New Roman" w:hAnsi="Times New Roman"/>
          <w:sz w:val="22"/>
          <w:szCs w:val="22"/>
          <w:lang w:val="en-GB"/>
        </w:rPr>
        <w:t>C{</w:t>
      </w:r>
      <w:proofErr w:type="gramEnd"/>
      <w:r w:rsidR="000A232F" w:rsidRPr="008544CA">
        <w:rPr>
          <w:rFonts w:ascii="Times New Roman" w:hAnsi="Times New Roman"/>
          <w:sz w:val="22"/>
          <w:szCs w:val="22"/>
          <w:vertAlign w:val="superscript"/>
          <w:lang w:val="en-GB"/>
        </w:rPr>
        <w:t>1</w:t>
      </w:r>
      <w:r w:rsidR="000A232F" w:rsidRPr="008544CA">
        <w:rPr>
          <w:rFonts w:ascii="Times New Roman" w:hAnsi="Times New Roman"/>
          <w:sz w:val="22"/>
          <w:szCs w:val="22"/>
          <w:lang w:val="en-GB"/>
        </w:rPr>
        <w:t xml:space="preserve">H} NMR spectrum of </w:t>
      </w:r>
      <w:proofErr w:type="spellStart"/>
      <w:r w:rsidR="000A232F" w:rsidRPr="008544CA">
        <w:rPr>
          <w:rFonts w:ascii="Times New Roman" w:hAnsi="Times New Roman"/>
          <w:b/>
          <w:sz w:val="22"/>
          <w:szCs w:val="22"/>
          <w:lang w:val="en-GB"/>
        </w:rPr>
        <w:t>cyclo</w:t>
      </w:r>
      <w:proofErr w:type="spellEnd"/>
      <w:r w:rsidR="000A232F" w:rsidRPr="008544CA">
        <w:rPr>
          <w:rFonts w:ascii="Times New Roman" w:hAnsi="Times New Roman"/>
          <w:b/>
          <w:sz w:val="22"/>
          <w:szCs w:val="22"/>
          <w:lang w:val="en-GB"/>
        </w:rPr>
        <w:t>[6]</w:t>
      </w:r>
      <w:r w:rsidR="000A232F" w:rsidRPr="008544CA">
        <w:rPr>
          <w:rFonts w:ascii="Times New Roman" w:hAnsi="Times New Roman"/>
          <w:sz w:val="22"/>
          <w:szCs w:val="22"/>
          <w:vertAlign w:val="subscript"/>
          <w:lang w:val="en-GB"/>
        </w:rPr>
        <w:t xml:space="preserve"> </w:t>
      </w:r>
      <w:r w:rsidR="000A232F" w:rsidRPr="008544CA">
        <w:rPr>
          <w:rFonts w:ascii="Times New Roman" w:hAnsi="Times New Roman"/>
          <w:sz w:val="22"/>
          <w:szCs w:val="22"/>
          <w:lang w:val="en-GB"/>
        </w:rPr>
        <w:t>in CDCl</w:t>
      </w:r>
      <w:r w:rsidR="000A232F" w:rsidRPr="008544CA">
        <w:rPr>
          <w:rFonts w:ascii="Times New Roman" w:hAnsi="Times New Roman"/>
          <w:sz w:val="22"/>
          <w:szCs w:val="22"/>
          <w:vertAlign w:val="subscript"/>
          <w:lang w:val="en-GB"/>
        </w:rPr>
        <w:t>3</w:t>
      </w:r>
      <w:r w:rsidR="000A232F" w:rsidRPr="008544CA">
        <w:rPr>
          <w:rFonts w:ascii="Times New Roman" w:hAnsi="Times New Roman"/>
          <w:sz w:val="22"/>
          <w:szCs w:val="22"/>
          <w:lang w:val="en-GB"/>
        </w:rPr>
        <w:t>.</w:t>
      </w:r>
    </w:p>
    <w:p w:rsidR="000A232F" w:rsidRDefault="005954E1" w:rsidP="00D72425">
      <w:pPr>
        <w:widowControl w:val="0"/>
        <w:spacing w:line="360" w:lineRule="auto"/>
        <w:jc w:val="center"/>
        <w:rPr>
          <w:rFonts w:ascii="Myriad Pro Light" w:hAnsi="Myriad Pro Light"/>
          <w:b/>
          <w:caps/>
          <w:noProof/>
          <w:kern w:val="20"/>
          <w:sz w:val="22"/>
          <w:szCs w:val="22"/>
        </w:rPr>
      </w:pPr>
      <w:r>
        <w:rPr>
          <w:rFonts w:ascii="Myriad Pro Light" w:hAnsi="Myriad Pro Light"/>
          <w:b/>
          <w:caps/>
          <w:noProof/>
          <w:kern w:val="20"/>
          <w:sz w:val="22"/>
          <w:szCs w:val="22"/>
        </w:rPr>
        <w:pict>
          <v:shape id="Picture 7" o:spid="_x0000_i1041" type="#_x0000_t75" style="width:375pt;height:249.75pt;visibility:visible">
            <v:imagedata r:id="rId49" o:title=""/>
          </v:shape>
        </w:pict>
      </w:r>
    </w:p>
    <w:p w:rsidR="000A232F" w:rsidRPr="008544CA" w:rsidRDefault="001B7239" w:rsidP="00D72425">
      <w:pPr>
        <w:widowControl w:val="0"/>
        <w:spacing w:line="360" w:lineRule="auto"/>
        <w:jc w:val="center"/>
        <w:rPr>
          <w:rFonts w:ascii="Times New Roman" w:hAnsi="Times New Roman"/>
          <w:sz w:val="22"/>
          <w:szCs w:val="22"/>
          <w:lang w:val="en-GB"/>
        </w:rPr>
      </w:pPr>
      <w:r>
        <w:rPr>
          <w:rFonts w:ascii="Times New Roman" w:hAnsi="Times New Roman"/>
          <w:b/>
          <w:sz w:val="22"/>
          <w:szCs w:val="22"/>
          <w:lang w:val="en-GB"/>
        </w:rPr>
        <w:t xml:space="preserve">Supplementary </w:t>
      </w:r>
      <w:r w:rsidR="000A232F" w:rsidRPr="008544CA">
        <w:rPr>
          <w:rFonts w:ascii="Times New Roman" w:hAnsi="Times New Roman"/>
          <w:b/>
          <w:sz w:val="22"/>
          <w:szCs w:val="22"/>
          <w:lang w:val="en-GB"/>
        </w:rPr>
        <w:t>Figure 13.</w:t>
      </w:r>
      <w:r w:rsidR="000A232F" w:rsidRPr="008544CA">
        <w:rPr>
          <w:rFonts w:ascii="Times New Roman" w:hAnsi="Times New Roman"/>
          <w:sz w:val="22"/>
          <w:szCs w:val="22"/>
          <w:lang w:val="en-GB"/>
        </w:rPr>
        <w:t xml:space="preserve"> Mass spectrum (ES+) of </w:t>
      </w:r>
      <w:proofErr w:type="spellStart"/>
      <w:proofErr w:type="gramStart"/>
      <w:r w:rsidR="000A232F" w:rsidRPr="008544CA">
        <w:rPr>
          <w:rFonts w:ascii="Times New Roman" w:hAnsi="Times New Roman"/>
          <w:b/>
          <w:sz w:val="22"/>
          <w:szCs w:val="22"/>
          <w:lang w:val="en-GB"/>
        </w:rPr>
        <w:t>cyclo</w:t>
      </w:r>
      <w:proofErr w:type="spellEnd"/>
      <w:r w:rsidR="000A232F" w:rsidRPr="008544CA">
        <w:rPr>
          <w:rFonts w:ascii="Times New Roman" w:hAnsi="Times New Roman"/>
          <w:b/>
          <w:sz w:val="22"/>
          <w:szCs w:val="22"/>
          <w:lang w:val="en-GB"/>
        </w:rPr>
        <w:t>[</w:t>
      </w:r>
      <w:proofErr w:type="gramEnd"/>
      <w:r w:rsidR="000A232F" w:rsidRPr="008544CA">
        <w:rPr>
          <w:rFonts w:ascii="Times New Roman" w:hAnsi="Times New Roman"/>
          <w:b/>
          <w:sz w:val="22"/>
          <w:szCs w:val="22"/>
          <w:lang w:val="en-GB"/>
        </w:rPr>
        <w:t>6]</w:t>
      </w:r>
      <w:r w:rsidR="000A232F" w:rsidRPr="008544CA">
        <w:rPr>
          <w:rFonts w:ascii="Times New Roman" w:hAnsi="Times New Roman"/>
          <w:sz w:val="22"/>
          <w:szCs w:val="22"/>
          <w:lang w:val="en-GB"/>
        </w:rPr>
        <w:t>.</w:t>
      </w:r>
    </w:p>
    <w:p w:rsidR="000A232F" w:rsidRPr="008544CA" w:rsidRDefault="000A232F" w:rsidP="00D72425">
      <w:pPr>
        <w:widowControl w:val="0"/>
        <w:spacing w:line="360" w:lineRule="auto"/>
        <w:jc w:val="center"/>
        <w:rPr>
          <w:rFonts w:ascii="Times New Roman" w:hAnsi="Times New Roman"/>
          <w:sz w:val="22"/>
          <w:szCs w:val="22"/>
          <w:lang w:val="en-GB"/>
        </w:rPr>
      </w:pPr>
    </w:p>
    <w:p w:rsidR="000A232F" w:rsidRPr="008544CA" w:rsidRDefault="005954E1" w:rsidP="00D72425">
      <w:pPr>
        <w:pStyle w:val="TESectionHeading"/>
        <w:spacing w:before="240" w:after="120" w:line="360" w:lineRule="auto"/>
        <w:jc w:val="center"/>
        <w:rPr>
          <w:rFonts w:ascii="Times New Roman" w:hAnsi="Times New Roman"/>
          <w:b w:val="0"/>
          <w:caps w:val="0"/>
          <w:sz w:val="22"/>
          <w:szCs w:val="22"/>
          <w:lang w:val="en-GB"/>
        </w:rPr>
      </w:pPr>
      <w:r>
        <w:rPr>
          <w:noProof/>
        </w:rPr>
        <w:lastRenderedPageBreak/>
        <w:pict>
          <v:shape id="_x0000_s1039" type="#_x0000_t75" style="position:absolute;left:0;text-align:left;margin-left:24.2pt;margin-top:106.65pt;width:83.2pt;height:70.15pt;z-index:251672576">
            <v:imagedata r:id="rId19" o:title="cyclo[7]"/>
          </v:shape>
        </w:pict>
      </w:r>
      <w:r>
        <w:rPr>
          <w:noProof/>
        </w:rPr>
        <w:pict>
          <v:shape id="_x0000_s1040" type="#_x0000_t75" style="position:absolute;left:0;text-align:left;margin-left:24.2pt;margin-top:16pt;width:83.2pt;height:70.15pt;z-index:251673600">
            <v:imagedata r:id="rId18" o:title="cyclo%5b6%5d"/>
          </v:shape>
        </w:pict>
      </w:r>
      <w:r w:rsidR="000A232F" w:rsidRPr="008544CA">
        <w:rPr>
          <w:sz w:val="22"/>
          <w:szCs w:val="22"/>
          <w:lang w:val="en-GB"/>
        </w:rPr>
        <w:object w:dxaOrig="16305" w:dyaOrig="11370">
          <v:shape id="_x0000_i1042" type="#_x0000_t75" style="width:369pt;height:257.25pt" o:ole="">
            <v:imagedata r:id="rId50" o:title=""/>
          </v:shape>
          <o:OLEObject Type="Embed" ProgID="MestReNova.Document.1" ShapeID="_x0000_i1042" DrawAspect="Content" ObjectID="_1522213925" r:id="rId51"/>
        </w:object>
      </w:r>
    </w:p>
    <w:p w:rsidR="000A232F" w:rsidRPr="008544CA" w:rsidRDefault="001B7239" w:rsidP="00D72425">
      <w:pPr>
        <w:spacing w:line="360" w:lineRule="auto"/>
        <w:jc w:val="center"/>
        <w:rPr>
          <w:rFonts w:ascii="Times New Roman" w:hAnsi="Times New Roman"/>
          <w:b/>
          <w:caps/>
          <w:sz w:val="22"/>
          <w:szCs w:val="22"/>
          <w:lang w:val="en-GB"/>
        </w:rPr>
      </w:pPr>
      <w:r>
        <w:rPr>
          <w:rFonts w:ascii="Times New Roman" w:hAnsi="Times New Roman"/>
          <w:b/>
          <w:sz w:val="22"/>
          <w:szCs w:val="22"/>
          <w:lang w:val="en-GB"/>
        </w:rPr>
        <w:t xml:space="preserve">Supplementary Figure </w:t>
      </w:r>
      <w:r w:rsidR="000A232F" w:rsidRPr="008544CA">
        <w:rPr>
          <w:rFonts w:ascii="Times New Roman" w:hAnsi="Times New Roman"/>
          <w:b/>
          <w:sz w:val="22"/>
          <w:szCs w:val="22"/>
          <w:lang w:val="en-GB"/>
        </w:rPr>
        <w:t>1</w:t>
      </w:r>
      <w:r w:rsidR="000A232F">
        <w:rPr>
          <w:rFonts w:ascii="Times New Roman" w:hAnsi="Times New Roman"/>
          <w:b/>
          <w:sz w:val="22"/>
          <w:szCs w:val="22"/>
          <w:lang w:val="en-GB"/>
        </w:rPr>
        <w:t>4</w:t>
      </w:r>
      <w:r w:rsidR="000A232F" w:rsidRPr="008544CA">
        <w:rPr>
          <w:rFonts w:ascii="Times New Roman" w:hAnsi="Times New Roman"/>
          <w:b/>
          <w:sz w:val="22"/>
          <w:szCs w:val="22"/>
          <w:lang w:val="en-GB"/>
        </w:rPr>
        <w:t>.</w:t>
      </w:r>
      <w:r w:rsidR="000A232F" w:rsidRPr="008544CA">
        <w:rPr>
          <w:rFonts w:ascii="Times New Roman" w:hAnsi="Times New Roman"/>
          <w:sz w:val="22"/>
          <w:szCs w:val="22"/>
          <w:lang w:val="en-GB"/>
        </w:rPr>
        <w:t xml:space="preserve"> </w:t>
      </w:r>
      <w:r w:rsidR="000A232F" w:rsidRPr="008544CA">
        <w:rPr>
          <w:rFonts w:ascii="Times New Roman" w:hAnsi="Times New Roman"/>
          <w:sz w:val="22"/>
          <w:szCs w:val="22"/>
          <w:vertAlign w:val="superscript"/>
          <w:lang w:val="en-GB"/>
        </w:rPr>
        <w:t>1</w:t>
      </w:r>
      <w:r w:rsidR="000A232F" w:rsidRPr="008544CA">
        <w:rPr>
          <w:rFonts w:ascii="Times New Roman" w:hAnsi="Times New Roman"/>
          <w:sz w:val="22"/>
          <w:szCs w:val="22"/>
          <w:lang w:val="en-GB"/>
        </w:rPr>
        <w:t xml:space="preserve">H NMR spectrum of a mixture of </w:t>
      </w:r>
      <w:proofErr w:type="spellStart"/>
      <w:proofErr w:type="gramStart"/>
      <w:r w:rsidR="000A232F" w:rsidRPr="008544CA">
        <w:rPr>
          <w:rFonts w:ascii="Times New Roman" w:hAnsi="Times New Roman"/>
          <w:b/>
          <w:sz w:val="22"/>
          <w:szCs w:val="22"/>
          <w:lang w:val="en-GB"/>
        </w:rPr>
        <w:t>cyclo</w:t>
      </w:r>
      <w:proofErr w:type="spellEnd"/>
      <w:r w:rsidR="000A232F" w:rsidRPr="008544CA">
        <w:rPr>
          <w:rFonts w:ascii="Times New Roman" w:hAnsi="Times New Roman"/>
          <w:b/>
          <w:sz w:val="22"/>
          <w:szCs w:val="22"/>
          <w:lang w:val="en-GB"/>
        </w:rPr>
        <w:t>[</w:t>
      </w:r>
      <w:proofErr w:type="gramEnd"/>
      <w:r w:rsidR="000A232F" w:rsidRPr="008544CA">
        <w:rPr>
          <w:rFonts w:ascii="Times New Roman" w:hAnsi="Times New Roman"/>
          <w:b/>
          <w:sz w:val="22"/>
          <w:szCs w:val="22"/>
          <w:lang w:val="en-GB"/>
        </w:rPr>
        <w:t>2]</w:t>
      </w:r>
      <w:r w:rsidR="000A232F" w:rsidRPr="008544CA">
        <w:rPr>
          <w:rFonts w:ascii="Times New Roman" w:hAnsi="Times New Roman"/>
          <w:sz w:val="22"/>
          <w:szCs w:val="22"/>
          <w:vertAlign w:val="subscript"/>
          <w:lang w:val="en-GB"/>
        </w:rPr>
        <w:t>,</w:t>
      </w:r>
      <w:r w:rsidR="000A232F" w:rsidRPr="008544CA">
        <w:rPr>
          <w:rFonts w:ascii="Times New Roman" w:hAnsi="Times New Roman"/>
          <w:b/>
          <w:sz w:val="22"/>
          <w:szCs w:val="22"/>
          <w:lang w:val="en-GB"/>
        </w:rPr>
        <w:t xml:space="preserve"> </w:t>
      </w:r>
      <w:proofErr w:type="spellStart"/>
      <w:r w:rsidR="000A232F" w:rsidRPr="008544CA">
        <w:rPr>
          <w:rFonts w:ascii="Times New Roman" w:hAnsi="Times New Roman"/>
          <w:b/>
          <w:sz w:val="22"/>
          <w:szCs w:val="22"/>
          <w:lang w:val="en-GB"/>
        </w:rPr>
        <w:t>cyclo</w:t>
      </w:r>
      <w:proofErr w:type="spellEnd"/>
      <w:r w:rsidR="000A232F" w:rsidRPr="008544CA">
        <w:rPr>
          <w:rFonts w:ascii="Times New Roman" w:hAnsi="Times New Roman"/>
          <w:b/>
          <w:sz w:val="22"/>
          <w:szCs w:val="22"/>
          <w:lang w:val="en-GB"/>
        </w:rPr>
        <w:t>[6]</w:t>
      </w:r>
      <w:r w:rsidR="000A232F" w:rsidRPr="008544CA">
        <w:rPr>
          <w:rFonts w:ascii="Times New Roman" w:hAnsi="Times New Roman"/>
          <w:sz w:val="22"/>
          <w:szCs w:val="22"/>
          <w:lang w:val="en-GB"/>
        </w:rPr>
        <w:t xml:space="preserve"> and </w:t>
      </w:r>
      <w:proofErr w:type="spellStart"/>
      <w:r w:rsidR="000A232F" w:rsidRPr="008544CA">
        <w:rPr>
          <w:rFonts w:ascii="Times New Roman" w:hAnsi="Times New Roman"/>
          <w:b/>
          <w:sz w:val="22"/>
          <w:szCs w:val="22"/>
          <w:lang w:val="en-GB"/>
        </w:rPr>
        <w:t>cyclo</w:t>
      </w:r>
      <w:proofErr w:type="spellEnd"/>
      <w:r w:rsidR="000A232F" w:rsidRPr="008544CA">
        <w:rPr>
          <w:rFonts w:ascii="Times New Roman" w:hAnsi="Times New Roman"/>
          <w:b/>
          <w:sz w:val="22"/>
          <w:szCs w:val="22"/>
          <w:lang w:val="en-GB"/>
        </w:rPr>
        <w:t xml:space="preserve">[7] </w:t>
      </w:r>
      <w:r w:rsidR="000A232F" w:rsidRPr="008544CA">
        <w:rPr>
          <w:rFonts w:ascii="Times New Roman" w:hAnsi="Times New Roman"/>
          <w:sz w:val="22"/>
          <w:szCs w:val="22"/>
          <w:lang w:val="en-GB"/>
        </w:rPr>
        <w:t>in CDCl</w:t>
      </w:r>
      <w:r w:rsidR="000A232F" w:rsidRPr="008544CA">
        <w:rPr>
          <w:rFonts w:ascii="Times New Roman" w:hAnsi="Times New Roman"/>
          <w:sz w:val="22"/>
          <w:szCs w:val="22"/>
          <w:vertAlign w:val="subscript"/>
          <w:lang w:val="en-GB"/>
        </w:rPr>
        <w:t>3</w:t>
      </w:r>
      <w:r w:rsidR="000A232F" w:rsidRPr="008544CA">
        <w:rPr>
          <w:rFonts w:ascii="Times New Roman" w:hAnsi="Times New Roman"/>
          <w:sz w:val="22"/>
          <w:szCs w:val="22"/>
          <w:lang w:val="en-GB"/>
        </w:rPr>
        <w:t>.</w:t>
      </w:r>
    </w:p>
    <w:p w:rsidR="000A232F" w:rsidRPr="008544CA" w:rsidRDefault="000A232F" w:rsidP="00D72425">
      <w:pPr>
        <w:pStyle w:val="TESectionHeading"/>
        <w:spacing w:before="240" w:after="120" w:line="360" w:lineRule="auto"/>
        <w:jc w:val="center"/>
        <w:rPr>
          <w:rFonts w:ascii="Times New Roman" w:hAnsi="Times New Roman"/>
          <w:b w:val="0"/>
          <w:caps w:val="0"/>
          <w:sz w:val="22"/>
          <w:szCs w:val="22"/>
          <w:lang w:val="en-GB"/>
        </w:rPr>
      </w:pPr>
      <w:r w:rsidRPr="008544CA">
        <w:rPr>
          <w:sz w:val="22"/>
          <w:szCs w:val="22"/>
          <w:lang w:val="en-GB"/>
        </w:rPr>
        <w:object w:dxaOrig="16305" w:dyaOrig="11370">
          <v:shape id="_x0000_i1043" type="#_x0000_t75" style="width:369pt;height:257.25pt" o:ole="">
            <v:imagedata r:id="rId52" o:title=""/>
          </v:shape>
          <o:OLEObject Type="Embed" ProgID="MestReNova.Document.1" ShapeID="_x0000_i1043" DrawAspect="Content" ObjectID="_1522213926" r:id="rId53"/>
        </w:object>
      </w:r>
    </w:p>
    <w:p w:rsidR="000A232F" w:rsidRPr="008544CA" w:rsidRDefault="001B7239" w:rsidP="00D72425">
      <w:pPr>
        <w:spacing w:line="360" w:lineRule="auto"/>
        <w:jc w:val="center"/>
        <w:rPr>
          <w:rFonts w:ascii="Times New Roman" w:hAnsi="Times New Roman"/>
          <w:sz w:val="22"/>
          <w:szCs w:val="22"/>
          <w:lang w:val="en-GB"/>
        </w:rPr>
      </w:pPr>
      <w:r>
        <w:rPr>
          <w:rFonts w:ascii="Times New Roman" w:hAnsi="Times New Roman"/>
          <w:b/>
          <w:sz w:val="22"/>
          <w:szCs w:val="22"/>
          <w:lang w:val="en-GB"/>
        </w:rPr>
        <w:t xml:space="preserve">Supplementary </w:t>
      </w:r>
      <w:r w:rsidR="000A232F" w:rsidRPr="008544CA">
        <w:rPr>
          <w:rFonts w:ascii="Times New Roman" w:hAnsi="Times New Roman"/>
          <w:b/>
          <w:sz w:val="22"/>
          <w:szCs w:val="22"/>
          <w:lang w:val="en-GB"/>
        </w:rPr>
        <w:t>Figure 1</w:t>
      </w:r>
      <w:r w:rsidR="000A232F">
        <w:rPr>
          <w:rFonts w:ascii="Times New Roman" w:hAnsi="Times New Roman"/>
          <w:b/>
          <w:sz w:val="22"/>
          <w:szCs w:val="22"/>
          <w:lang w:val="en-GB"/>
        </w:rPr>
        <w:t>5</w:t>
      </w:r>
      <w:r w:rsidR="000A232F" w:rsidRPr="008544CA">
        <w:rPr>
          <w:rFonts w:ascii="Times New Roman" w:hAnsi="Times New Roman"/>
          <w:b/>
          <w:sz w:val="22"/>
          <w:szCs w:val="22"/>
          <w:lang w:val="en-GB"/>
        </w:rPr>
        <w:t>.</w:t>
      </w:r>
      <w:r w:rsidR="000A232F" w:rsidRPr="008544CA">
        <w:rPr>
          <w:rFonts w:ascii="Times New Roman" w:hAnsi="Times New Roman"/>
          <w:sz w:val="22"/>
          <w:szCs w:val="22"/>
          <w:lang w:val="en-GB"/>
        </w:rPr>
        <w:t xml:space="preserve"> </w:t>
      </w:r>
      <w:proofErr w:type="gramStart"/>
      <w:r w:rsidR="000A232F" w:rsidRPr="008544CA">
        <w:rPr>
          <w:rFonts w:ascii="Times New Roman" w:hAnsi="Times New Roman"/>
          <w:sz w:val="22"/>
          <w:szCs w:val="22"/>
          <w:vertAlign w:val="superscript"/>
          <w:lang w:val="en-GB"/>
        </w:rPr>
        <w:t>13</w:t>
      </w:r>
      <w:r w:rsidR="000A232F" w:rsidRPr="008544CA">
        <w:rPr>
          <w:rFonts w:ascii="Times New Roman" w:hAnsi="Times New Roman"/>
          <w:sz w:val="22"/>
          <w:szCs w:val="22"/>
          <w:lang w:val="en-GB"/>
        </w:rPr>
        <w:t>C{</w:t>
      </w:r>
      <w:proofErr w:type="gramEnd"/>
      <w:r w:rsidR="000A232F" w:rsidRPr="008544CA">
        <w:rPr>
          <w:rFonts w:ascii="Times New Roman" w:hAnsi="Times New Roman"/>
          <w:sz w:val="22"/>
          <w:szCs w:val="22"/>
          <w:vertAlign w:val="superscript"/>
          <w:lang w:val="en-GB"/>
        </w:rPr>
        <w:t>1</w:t>
      </w:r>
      <w:r w:rsidR="000A232F" w:rsidRPr="008544CA">
        <w:rPr>
          <w:rFonts w:ascii="Times New Roman" w:hAnsi="Times New Roman"/>
          <w:sz w:val="22"/>
          <w:szCs w:val="22"/>
          <w:lang w:val="en-GB"/>
        </w:rPr>
        <w:t xml:space="preserve">H} NMR spectrum of a mixture of </w:t>
      </w:r>
      <w:proofErr w:type="spellStart"/>
      <w:r w:rsidR="000A232F" w:rsidRPr="008544CA">
        <w:rPr>
          <w:rFonts w:ascii="Times New Roman" w:hAnsi="Times New Roman"/>
          <w:b/>
          <w:sz w:val="22"/>
          <w:szCs w:val="22"/>
          <w:lang w:val="en-GB"/>
        </w:rPr>
        <w:t>cyclo</w:t>
      </w:r>
      <w:proofErr w:type="spellEnd"/>
      <w:r w:rsidR="000A232F" w:rsidRPr="008544CA">
        <w:rPr>
          <w:rFonts w:ascii="Times New Roman" w:hAnsi="Times New Roman"/>
          <w:b/>
          <w:sz w:val="22"/>
          <w:szCs w:val="22"/>
          <w:lang w:val="en-GB"/>
        </w:rPr>
        <w:t>[2]</w:t>
      </w:r>
      <w:r w:rsidR="000A232F" w:rsidRPr="008544CA">
        <w:rPr>
          <w:rFonts w:ascii="Times New Roman" w:hAnsi="Times New Roman"/>
          <w:sz w:val="22"/>
          <w:szCs w:val="22"/>
          <w:vertAlign w:val="subscript"/>
          <w:lang w:val="en-GB"/>
        </w:rPr>
        <w:t>,</w:t>
      </w:r>
      <w:r w:rsidR="000A232F" w:rsidRPr="008544CA">
        <w:rPr>
          <w:rFonts w:ascii="Times New Roman" w:hAnsi="Times New Roman"/>
          <w:b/>
          <w:sz w:val="22"/>
          <w:szCs w:val="22"/>
          <w:lang w:val="en-GB"/>
        </w:rPr>
        <w:t xml:space="preserve"> </w:t>
      </w:r>
      <w:proofErr w:type="spellStart"/>
      <w:r w:rsidR="000A232F" w:rsidRPr="008544CA">
        <w:rPr>
          <w:rFonts w:ascii="Times New Roman" w:hAnsi="Times New Roman"/>
          <w:b/>
          <w:sz w:val="22"/>
          <w:szCs w:val="22"/>
          <w:lang w:val="en-GB"/>
        </w:rPr>
        <w:t>cyclo</w:t>
      </w:r>
      <w:proofErr w:type="spellEnd"/>
      <w:r w:rsidR="000A232F" w:rsidRPr="008544CA">
        <w:rPr>
          <w:rFonts w:ascii="Times New Roman" w:hAnsi="Times New Roman"/>
          <w:b/>
          <w:sz w:val="22"/>
          <w:szCs w:val="22"/>
          <w:lang w:val="en-GB"/>
        </w:rPr>
        <w:t>[6]</w:t>
      </w:r>
      <w:r w:rsidR="000A232F" w:rsidRPr="008544CA">
        <w:rPr>
          <w:rFonts w:ascii="Times New Roman" w:hAnsi="Times New Roman"/>
          <w:sz w:val="22"/>
          <w:szCs w:val="22"/>
          <w:lang w:val="en-GB"/>
        </w:rPr>
        <w:t xml:space="preserve"> and </w:t>
      </w:r>
      <w:proofErr w:type="spellStart"/>
      <w:r w:rsidR="000A232F" w:rsidRPr="008544CA">
        <w:rPr>
          <w:rFonts w:ascii="Times New Roman" w:hAnsi="Times New Roman"/>
          <w:b/>
          <w:sz w:val="22"/>
          <w:szCs w:val="22"/>
          <w:lang w:val="en-GB"/>
        </w:rPr>
        <w:t>cyclo</w:t>
      </w:r>
      <w:proofErr w:type="spellEnd"/>
      <w:r w:rsidR="000A232F" w:rsidRPr="008544CA">
        <w:rPr>
          <w:rFonts w:ascii="Times New Roman" w:hAnsi="Times New Roman"/>
          <w:b/>
          <w:sz w:val="22"/>
          <w:szCs w:val="22"/>
          <w:lang w:val="en-GB"/>
        </w:rPr>
        <w:t xml:space="preserve">[7] </w:t>
      </w:r>
      <w:r w:rsidR="000A232F" w:rsidRPr="008544CA">
        <w:rPr>
          <w:rFonts w:ascii="Times New Roman" w:hAnsi="Times New Roman"/>
          <w:sz w:val="22"/>
          <w:szCs w:val="22"/>
          <w:lang w:val="en-GB"/>
        </w:rPr>
        <w:t>in CDCl</w:t>
      </w:r>
      <w:r w:rsidR="000A232F" w:rsidRPr="008544CA">
        <w:rPr>
          <w:rFonts w:ascii="Times New Roman" w:hAnsi="Times New Roman"/>
          <w:sz w:val="22"/>
          <w:szCs w:val="22"/>
          <w:vertAlign w:val="subscript"/>
          <w:lang w:val="en-GB"/>
        </w:rPr>
        <w:t>3</w:t>
      </w:r>
      <w:r w:rsidR="000A232F" w:rsidRPr="008544CA">
        <w:rPr>
          <w:rFonts w:ascii="Times New Roman" w:hAnsi="Times New Roman"/>
          <w:sz w:val="22"/>
          <w:szCs w:val="22"/>
          <w:lang w:val="en-GB"/>
        </w:rPr>
        <w:t>.</w:t>
      </w:r>
    </w:p>
    <w:p w:rsidR="000A232F" w:rsidRPr="008544CA" w:rsidRDefault="000A232F" w:rsidP="00D72425">
      <w:pPr>
        <w:spacing w:line="360" w:lineRule="auto"/>
        <w:jc w:val="center"/>
        <w:rPr>
          <w:rFonts w:ascii="Times New Roman" w:hAnsi="Times New Roman"/>
          <w:sz w:val="22"/>
          <w:szCs w:val="22"/>
          <w:lang w:val="en-GB"/>
        </w:rPr>
      </w:pPr>
    </w:p>
    <w:p w:rsidR="000A232F" w:rsidRPr="008544CA" w:rsidRDefault="000A232F" w:rsidP="00D72425">
      <w:pPr>
        <w:spacing w:line="360" w:lineRule="auto"/>
        <w:jc w:val="center"/>
        <w:rPr>
          <w:rFonts w:ascii="Times New Roman" w:hAnsi="Times New Roman"/>
          <w:sz w:val="22"/>
          <w:szCs w:val="22"/>
          <w:lang w:val="en-GB"/>
        </w:rPr>
      </w:pPr>
    </w:p>
    <w:p w:rsidR="000A232F" w:rsidRPr="008544CA" w:rsidRDefault="00313A73" w:rsidP="00D72425">
      <w:pPr>
        <w:spacing w:line="360" w:lineRule="auto"/>
        <w:jc w:val="center"/>
        <w:rPr>
          <w:rFonts w:ascii="Times New Roman" w:hAnsi="Times New Roman"/>
          <w:sz w:val="22"/>
          <w:szCs w:val="22"/>
          <w:lang w:val="en-GB"/>
        </w:rPr>
      </w:pPr>
      <w:r>
        <w:rPr>
          <w:noProof/>
          <w:sz w:val="22"/>
          <w:szCs w:val="22"/>
          <w:lang w:val="en-GB" w:eastAsia="en-GB"/>
        </w:rPr>
        <w:lastRenderedPageBreak/>
        <mc:AlternateContent>
          <mc:Choice Requires="wps">
            <w:drawing>
              <wp:anchor distT="0" distB="0" distL="114300" distR="114300" simplePos="0" relativeHeight="251684864" behindDoc="0" locked="0" layoutInCell="1" allowOverlap="1" wp14:anchorId="268FE820" wp14:editId="79C8E764">
                <wp:simplePos x="0" y="0"/>
                <wp:positionH relativeFrom="column">
                  <wp:posOffset>3970655</wp:posOffset>
                </wp:positionH>
                <wp:positionV relativeFrom="paragraph">
                  <wp:posOffset>1820968</wp:posOffset>
                </wp:positionV>
                <wp:extent cx="795655" cy="346710"/>
                <wp:effectExtent l="0" t="0" r="0" b="0"/>
                <wp:wrapNone/>
                <wp:docPr id="1" name="Text Box 1"/>
                <wp:cNvGraphicFramePr/>
                <a:graphic xmlns:a="http://schemas.openxmlformats.org/drawingml/2006/main">
                  <a:graphicData uri="http://schemas.microsoft.com/office/word/2010/wordprocessingShape">
                    <wps:wsp>
                      <wps:cNvSpPr txBox="1"/>
                      <wps:spPr>
                        <a:xfrm>
                          <a:off x="0" y="0"/>
                          <a:ext cx="795655" cy="346710"/>
                        </a:xfrm>
                        <a:prstGeom prst="rect">
                          <a:avLst/>
                        </a:prstGeom>
                        <a:noFill/>
                        <a:ln w="6350">
                          <a:noFill/>
                        </a:ln>
                      </wps:spPr>
                      <wps:txbx>
                        <w:txbxContent>
                          <w:p w:rsidR="00573A41" w:rsidRPr="00313A73" w:rsidRDefault="00573A41" w:rsidP="00313A73">
                            <w:pPr>
                              <w:jc w:val="center"/>
                              <w:rPr>
                                <w:rFonts w:ascii="Arial" w:hAnsi="Arial" w:cs="Arial"/>
                                <w:b/>
                                <w:sz w:val="20"/>
                                <w:lang w:val="en-GB"/>
                              </w:rPr>
                            </w:pPr>
                            <w:proofErr w:type="spellStart"/>
                            <w:proofErr w:type="gramStart"/>
                            <w:r w:rsidRPr="00313A73">
                              <w:rPr>
                                <w:rFonts w:ascii="Arial" w:hAnsi="Arial" w:cs="Arial"/>
                                <w:b/>
                                <w:sz w:val="20"/>
                                <w:lang w:val="en-GB"/>
                              </w:rPr>
                              <w:t>cyclo</w:t>
                            </w:r>
                            <w:proofErr w:type="spellEnd"/>
                            <w:r w:rsidRPr="00313A73">
                              <w:rPr>
                                <w:rFonts w:ascii="Arial" w:hAnsi="Arial" w:cs="Arial"/>
                                <w:b/>
                                <w:sz w:val="20"/>
                                <w:lang w:val="en-GB"/>
                              </w:rPr>
                              <w:t>[</w:t>
                            </w:r>
                            <w:proofErr w:type="gramEnd"/>
                            <w:r w:rsidRPr="00313A73">
                              <w:rPr>
                                <w:rFonts w:ascii="Arial" w:hAnsi="Arial" w:cs="Arial"/>
                                <w:b/>
                                <w:sz w:val="20"/>
                                <w:lang w:val="en-GB"/>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w:pict>
              <v:shapetype w14:anchorId="268FE820" id="_x0000_t202" coordsize="21600,21600" o:spt="202" path="m,l,21600r21600,l21600,xe">
                <v:stroke joinstyle="miter"/>
                <v:path gradientshapeok="t" o:connecttype="rect"/>
              </v:shapetype>
              <v:shape id="Text Box 1" o:spid="_x0000_s1026" type="#_x0000_t202" style="position:absolute;left:0;text-align:left;margin-left:312.65pt;margin-top:143.4pt;width:62.65pt;height:27.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" filled="f" stroked="f" strokeweight=".5pt">
                <v:textbox>
                  <w:txbxContent>
                    <w:p w:rsidR="00573A41" w:rsidRPr="00313A73" w:rsidRDefault="00573A41" w:rsidP="00313A73">
                      <w:pPr>
                        <w:jc w:val="center"/>
                        <w:rPr>
                          <w:rFonts w:ascii="Arial" w:hAnsi="Arial" w:cs="Arial"/>
                          <w:b/>
                          <w:sz w:val="20"/>
                          <w:lang w:val="en-GB"/>
                        </w:rPr>
                      </w:pPr>
                      <w:r w:rsidRPr="00313A73">
                        <w:rPr>
                          <w:rFonts w:ascii="Arial" w:hAnsi="Arial" w:cs="Arial"/>
                          <w:b/>
                          <w:sz w:val="20"/>
                          <w:lang w:val="en-GB"/>
                        </w:rPr>
                        <w:t>cyclo[7]</w:t>
                      </w:r>
                    </w:p>
                  </w:txbxContent>
                </v:textbox>
              </v:shape>
            </w:pict>
          </mc:Fallback>
        </mc:AlternateContent>
      </w:r>
      <w:r>
        <w:rPr>
          <w:noProof/>
          <w:sz w:val="22"/>
          <w:szCs w:val="22"/>
          <w:lang w:val="en-GB" w:eastAsia="en-GB"/>
        </w:rPr>
        <mc:AlternateContent>
          <mc:Choice Requires="wps">
            <w:drawing>
              <wp:anchor distT="0" distB="0" distL="114300" distR="114300" simplePos="0" relativeHeight="251686912" behindDoc="0" locked="0" layoutInCell="1" allowOverlap="1" wp14:anchorId="7D4B92B7" wp14:editId="57486E5D">
                <wp:simplePos x="0" y="0"/>
                <wp:positionH relativeFrom="column">
                  <wp:posOffset>3332480</wp:posOffset>
                </wp:positionH>
                <wp:positionV relativeFrom="paragraph">
                  <wp:posOffset>1167342</wp:posOffset>
                </wp:positionV>
                <wp:extent cx="795655" cy="346710"/>
                <wp:effectExtent l="0" t="0" r="0" b="0"/>
                <wp:wrapNone/>
                <wp:docPr id="2" name="Text Box 2"/>
                <wp:cNvGraphicFramePr/>
                <a:graphic xmlns:a="http://schemas.openxmlformats.org/drawingml/2006/main">
                  <a:graphicData uri="http://schemas.microsoft.com/office/word/2010/wordprocessingShape">
                    <wps:wsp>
                      <wps:cNvSpPr txBox="1"/>
                      <wps:spPr>
                        <a:xfrm>
                          <a:off x="0" y="0"/>
                          <a:ext cx="795655" cy="346710"/>
                        </a:xfrm>
                        <a:prstGeom prst="rect">
                          <a:avLst/>
                        </a:prstGeom>
                        <a:noFill/>
                        <a:ln w="6350">
                          <a:noFill/>
                        </a:ln>
                      </wps:spPr>
                      <wps:txbx>
                        <w:txbxContent>
                          <w:p w:rsidR="00573A41" w:rsidRPr="00313A73" w:rsidRDefault="00573A41" w:rsidP="00313A73">
                            <w:pPr>
                              <w:jc w:val="center"/>
                              <w:rPr>
                                <w:rFonts w:ascii="Arial" w:hAnsi="Arial" w:cs="Arial"/>
                                <w:b/>
                                <w:sz w:val="20"/>
                                <w:lang w:val="en-GB"/>
                              </w:rPr>
                            </w:pPr>
                            <w:proofErr w:type="spellStart"/>
                            <w:proofErr w:type="gramStart"/>
                            <w:r w:rsidRPr="00313A73">
                              <w:rPr>
                                <w:rFonts w:ascii="Arial" w:hAnsi="Arial" w:cs="Arial"/>
                                <w:b/>
                                <w:sz w:val="20"/>
                                <w:lang w:val="en-GB"/>
                              </w:rPr>
                              <w:t>cyclo</w:t>
                            </w:r>
                            <w:proofErr w:type="spellEnd"/>
                            <w:r w:rsidRPr="00313A73">
                              <w:rPr>
                                <w:rFonts w:ascii="Arial" w:hAnsi="Arial" w:cs="Arial"/>
                                <w:b/>
                                <w:sz w:val="20"/>
                                <w:lang w:val="en-GB"/>
                              </w:rPr>
                              <w:t>[</w:t>
                            </w:r>
                            <w:proofErr w:type="gramEnd"/>
                            <w:r w:rsidRPr="00313A73">
                              <w:rPr>
                                <w:rFonts w:ascii="Arial" w:hAnsi="Arial" w:cs="Arial"/>
                                <w:b/>
                                <w:sz w:val="20"/>
                                <w:lang w:val="en-GB"/>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w:pict>
              <v:shape w14:anchorId="7D4B92B7" id="Text Box 2" o:spid="_x0000_s1027" type="#_x0000_t202" style="position:absolute;left:0;text-align:left;margin-left:262.4pt;margin-top:91.9pt;width:62.65pt;height:27.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" filled="f" stroked="f" strokeweight=".5pt">
                <v:textbox>
                  <w:txbxContent>
                    <w:p w:rsidR="00573A41" w:rsidRPr="00313A73" w:rsidRDefault="00573A41" w:rsidP="00313A73">
                      <w:pPr>
                        <w:jc w:val="center"/>
                        <w:rPr>
                          <w:rFonts w:ascii="Arial" w:hAnsi="Arial" w:cs="Arial"/>
                          <w:b/>
                          <w:sz w:val="20"/>
                          <w:lang w:val="en-GB"/>
                        </w:rPr>
                      </w:pPr>
                      <w:r w:rsidRPr="00313A73">
                        <w:rPr>
                          <w:rFonts w:ascii="Arial" w:hAnsi="Arial" w:cs="Arial"/>
                          <w:b/>
                          <w:sz w:val="20"/>
                          <w:lang w:val="en-GB"/>
                        </w:rPr>
                        <w:t>cyclo[6]</w:t>
                      </w:r>
                    </w:p>
                  </w:txbxContent>
                </v:textbox>
              </v:shape>
            </w:pict>
          </mc:Fallback>
        </mc:AlternateContent>
      </w:r>
      <w:r>
        <w:rPr>
          <w:noProof/>
          <w:sz w:val="22"/>
          <w:szCs w:val="22"/>
          <w:lang w:val="en-GB" w:eastAsia="en-GB"/>
        </w:rPr>
        <mc:AlternateContent>
          <mc:Choice Requires="wps">
            <w:drawing>
              <wp:anchor distT="0" distB="0" distL="114300" distR="114300" simplePos="0" relativeHeight="251692032" behindDoc="0" locked="0" layoutInCell="1" allowOverlap="1" wp14:anchorId="10BED79B" wp14:editId="0462056B">
                <wp:simplePos x="0" y="0"/>
                <wp:positionH relativeFrom="column">
                  <wp:posOffset>3724275</wp:posOffset>
                </wp:positionH>
                <wp:positionV relativeFrom="paragraph">
                  <wp:posOffset>1437640</wp:posOffset>
                </wp:positionV>
                <wp:extent cx="0" cy="215900"/>
                <wp:effectExtent l="76200" t="0" r="57150" b="50800"/>
                <wp:wrapNone/>
                <wp:docPr id="5" name="Straight Arrow Connector 5"/>
                <wp:cNvGraphicFramePr/>
                <a:graphic xmlns:a="http://schemas.openxmlformats.org/drawingml/2006/main">
                  <a:graphicData uri="http://schemas.microsoft.com/office/word/2010/wordprocessingShape">
                    <wps:wsp>
                      <wps:cNvCnPr/>
                      <wps:spPr>
                        <a:xfrm>
                          <a:off x="0" y="0"/>
                          <a:ext cx="0" cy="2159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w:pict>
              <v:shapetype w14:anchorId="6B3F686E" id="_x0000_t32" coordsize="21600,21600" o:spt="32" o:oned="t" path="m,l21600,21600e" filled="f">
                <v:path arrowok="t" fillok="f" o:connecttype="none"/>
                <o:lock v:ext="edit" shapetype="t"/>
              </v:shapetype>
              <v:shape id="Straight Arrow Connector 5" o:spid="_x0000_s1026" type="#_x0000_t32" style="position:absolute;margin-left:293.25pt;margin-top:113.2pt;width:0;height:1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" strokecolor="black [3213]" strokeweight=".5pt">
                <v:stroke endarrow="block" joinstyle="miter"/>
              </v:shape>
            </w:pict>
          </mc:Fallback>
        </mc:AlternateContent>
      </w:r>
      <w:r>
        <w:rPr>
          <w:noProof/>
          <w:sz w:val="22"/>
          <w:szCs w:val="22"/>
          <w:lang w:val="en-GB" w:eastAsia="en-GB"/>
        </w:rPr>
        <mc:AlternateContent>
          <mc:Choice Requires="wps">
            <w:drawing>
              <wp:anchor distT="0" distB="0" distL="114300" distR="114300" simplePos="0" relativeHeight="251694080" behindDoc="0" locked="0" layoutInCell="1" allowOverlap="1" wp14:anchorId="3F767E83" wp14:editId="3FE03A9C">
                <wp:simplePos x="0" y="0"/>
                <wp:positionH relativeFrom="column">
                  <wp:posOffset>4358640</wp:posOffset>
                </wp:positionH>
                <wp:positionV relativeFrom="paragraph">
                  <wp:posOffset>2097617</wp:posOffset>
                </wp:positionV>
                <wp:extent cx="0" cy="215900"/>
                <wp:effectExtent l="76200" t="0" r="57150" b="50800"/>
                <wp:wrapNone/>
                <wp:docPr id="6" name="Straight Arrow Connector 6"/>
                <wp:cNvGraphicFramePr/>
                <a:graphic xmlns:a="http://schemas.openxmlformats.org/drawingml/2006/main">
                  <a:graphicData uri="http://schemas.microsoft.com/office/word/2010/wordprocessingShape">
                    <wps:wsp>
                      <wps:cNvCnPr/>
                      <wps:spPr>
                        <a:xfrm>
                          <a:off x="0" y="0"/>
                          <a:ext cx="0" cy="2159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w:pict>
              <v:shape w14:anchorId="55CFDD36" id="Straight Arrow Connector 6" o:spid="_x0000_s1026" type="#_x0000_t32" style="position:absolute;margin-left:343.2pt;margin-top:165.15pt;width:0;height:1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" strokecolor="black [3213]" strokeweight=".5pt">
                <v:stroke endarrow="block" joinstyle="miter"/>
              </v:shape>
            </w:pict>
          </mc:Fallback>
        </mc:AlternateContent>
      </w:r>
      <w:r>
        <w:rPr>
          <w:noProof/>
          <w:sz w:val="22"/>
          <w:szCs w:val="22"/>
          <w:lang w:val="en-GB" w:eastAsia="en-GB"/>
        </w:rPr>
        <mc:AlternateContent>
          <mc:Choice Requires="wps">
            <w:drawing>
              <wp:anchor distT="0" distB="0" distL="114300" distR="114300" simplePos="0" relativeHeight="251689984" behindDoc="0" locked="0" layoutInCell="1" allowOverlap="1" wp14:anchorId="18355667" wp14:editId="51407E31">
                <wp:simplePos x="0" y="0"/>
                <wp:positionH relativeFrom="column">
                  <wp:posOffset>1202055</wp:posOffset>
                </wp:positionH>
                <wp:positionV relativeFrom="paragraph">
                  <wp:posOffset>2062903</wp:posOffset>
                </wp:positionV>
                <wp:extent cx="0" cy="215900"/>
                <wp:effectExtent l="76200" t="0" r="57150" b="50800"/>
                <wp:wrapNone/>
                <wp:docPr id="4" name="Straight Arrow Connector 4"/>
                <wp:cNvGraphicFramePr/>
                <a:graphic xmlns:a="http://schemas.openxmlformats.org/drawingml/2006/main">
                  <a:graphicData uri="http://schemas.microsoft.com/office/word/2010/wordprocessingShape">
                    <wps:wsp>
                      <wps:cNvCnPr/>
                      <wps:spPr>
                        <a:xfrm>
                          <a:off x="0" y="0"/>
                          <a:ext cx="0" cy="2159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w:pict>
              <v:shape w14:anchorId="3FEA9E92" id="Straight Arrow Connector 4" o:spid="_x0000_s1026" type="#_x0000_t32" style="position:absolute;margin-left:94.65pt;margin-top:162.45pt;width:0;height:1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" strokecolor="black [3213]" strokeweight=".5pt">
                <v:stroke endarrow="block" joinstyle="miter"/>
              </v:shape>
            </w:pict>
          </mc:Fallback>
        </mc:AlternateContent>
      </w:r>
      <w:r>
        <w:rPr>
          <w:noProof/>
          <w:sz w:val="22"/>
          <w:szCs w:val="22"/>
          <w:lang w:val="en-GB" w:eastAsia="en-GB"/>
        </w:rPr>
        <mc:AlternateContent>
          <mc:Choice Requires="wps">
            <w:drawing>
              <wp:anchor distT="0" distB="0" distL="114300" distR="114300" simplePos="0" relativeHeight="251688960" behindDoc="0" locked="0" layoutInCell="1" allowOverlap="1" wp14:anchorId="4C542B93" wp14:editId="541890A6">
                <wp:simplePos x="0" y="0"/>
                <wp:positionH relativeFrom="column">
                  <wp:posOffset>810260</wp:posOffset>
                </wp:positionH>
                <wp:positionV relativeFrom="paragraph">
                  <wp:posOffset>1809538</wp:posOffset>
                </wp:positionV>
                <wp:extent cx="795655" cy="346710"/>
                <wp:effectExtent l="0" t="0" r="0" b="0"/>
                <wp:wrapNone/>
                <wp:docPr id="3" name="Text Box 3"/>
                <wp:cNvGraphicFramePr/>
                <a:graphic xmlns:a="http://schemas.openxmlformats.org/drawingml/2006/main">
                  <a:graphicData uri="http://schemas.microsoft.com/office/word/2010/wordprocessingShape">
                    <wps:wsp>
                      <wps:cNvSpPr txBox="1"/>
                      <wps:spPr>
                        <a:xfrm>
                          <a:off x="0" y="0"/>
                          <a:ext cx="795655" cy="346710"/>
                        </a:xfrm>
                        <a:prstGeom prst="rect">
                          <a:avLst/>
                        </a:prstGeom>
                        <a:noFill/>
                        <a:ln w="6350">
                          <a:noFill/>
                        </a:ln>
                      </wps:spPr>
                      <wps:txbx>
                        <w:txbxContent>
                          <w:p w:rsidR="00573A41" w:rsidRPr="00313A73" w:rsidRDefault="00573A41" w:rsidP="00313A73">
                            <w:pPr>
                              <w:jc w:val="center"/>
                              <w:rPr>
                                <w:rFonts w:ascii="Arial" w:hAnsi="Arial" w:cs="Arial"/>
                                <w:b/>
                                <w:sz w:val="20"/>
                                <w:lang w:val="en-GB"/>
                              </w:rPr>
                            </w:pPr>
                            <w:proofErr w:type="spellStart"/>
                            <w:proofErr w:type="gramStart"/>
                            <w:r w:rsidRPr="00313A73">
                              <w:rPr>
                                <w:rFonts w:ascii="Arial" w:hAnsi="Arial" w:cs="Arial"/>
                                <w:b/>
                                <w:sz w:val="20"/>
                                <w:lang w:val="en-GB"/>
                              </w:rPr>
                              <w:t>cyclo</w:t>
                            </w:r>
                            <w:proofErr w:type="spellEnd"/>
                            <w:r w:rsidRPr="00313A73">
                              <w:rPr>
                                <w:rFonts w:ascii="Arial" w:hAnsi="Arial" w:cs="Arial"/>
                                <w:b/>
                                <w:sz w:val="20"/>
                                <w:lang w:val="en-GB"/>
                              </w:rPr>
                              <w:t>[</w:t>
                            </w:r>
                            <w:proofErr w:type="gramEnd"/>
                            <w:r w:rsidRPr="00313A73">
                              <w:rPr>
                                <w:rFonts w:ascii="Arial" w:hAnsi="Arial" w:cs="Arial"/>
                                <w:b/>
                                <w:sz w:val="20"/>
                                <w:lang w:val="en-GB"/>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w:pict>
              <v:shape w14:anchorId="4C542B93" id="Text Box 3" o:spid="_x0000_s1028" type="#_x0000_t202" style="position:absolute;left:0;text-align:left;margin-left:63.8pt;margin-top:142.5pt;width:62.65pt;height:27.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" filled="f" stroked="f" strokeweight=".5pt">
                <v:textbox>
                  <w:txbxContent>
                    <w:p w:rsidR="00573A41" w:rsidRPr="00313A73" w:rsidRDefault="00573A41" w:rsidP="00313A73">
                      <w:pPr>
                        <w:jc w:val="center"/>
                        <w:rPr>
                          <w:rFonts w:ascii="Arial" w:hAnsi="Arial" w:cs="Arial"/>
                          <w:b/>
                          <w:sz w:val="20"/>
                          <w:lang w:val="en-GB"/>
                        </w:rPr>
                      </w:pPr>
                      <w:r w:rsidRPr="00313A73">
                        <w:rPr>
                          <w:rFonts w:ascii="Arial" w:hAnsi="Arial" w:cs="Arial"/>
                          <w:b/>
                          <w:sz w:val="20"/>
                          <w:lang w:val="en-GB"/>
                        </w:rPr>
                        <w:t>cyclo[2]</w:t>
                      </w:r>
                    </w:p>
                  </w:txbxContent>
                </v:textbox>
              </v:shape>
            </w:pict>
          </mc:Fallback>
        </mc:AlternateContent>
      </w:r>
      <w:r w:rsidR="005954E1">
        <w:rPr>
          <w:noProof/>
          <w:sz w:val="22"/>
          <w:szCs w:val="22"/>
        </w:rPr>
        <w:pict>
          <v:shape id="Picture 4" o:spid="_x0000_i1044" type="#_x0000_t75" style="width:375pt;height:249pt;visibility:visible">
            <v:imagedata r:id="rId54" o:title=""/>
          </v:shape>
        </w:pict>
      </w:r>
    </w:p>
    <w:p w:rsidR="000A232F" w:rsidRPr="008544CA" w:rsidRDefault="001B7239" w:rsidP="00D72425">
      <w:pPr>
        <w:spacing w:line="360" w:lineRule="auto"/>
        <w:jc w:val="center"/>
        <w:rPr>
          <w:rFonts w:ascii="Times New Roman" w:hAnsi="Times New Roman"/>
          <w:b/>
          <w:sz w:val="22"/>
          <w:szCs w:val="22"/>
          <w:lang w:val="en-GB"/>
        </w:rPr>
      </w:pPr>
      <w:r>
        <w:rPr>
          <w:rFonts w:ascii="Times New Roman" w:hAnsi="Times New Roman"/>
          <w:b/>
          <w:sz w:val="22"/>
          <w:szCs w:val="22"/>
          <w:lang w:val="en-GB"/>
        </w:rPr>
        <w:t xml:space="preserve">Supplementary Figure </w:t>
      </w:r>
      <w:r w:rsidR="000A232F" w:rsidRPr="008544CA">
        <w:rPr>
          <w:rFonts w:ascii="Times New Roman" w:hAnsi="Times New Roman"/>
          <w:b/>
          <w:sz w:val="22"/>
          <w:szCs w:val="22"/>
          <w:lang w:val="en-GB"/>
        </w:rPr>
        <w:t>1</w:t>
      </w:r>
      <w:r w:rsidR="000A232F">
        <w:rPr>
          <w:rFonts w:ascii="Times New Roman" w:hAnsi="Times New Roman"/>
          <w:b/>
          <w:sz w:val="22"/>
          <w:szCs w:val="22"/>
          <w:lang w:val="en-GB"/>
        </w:rPr>
        <w:t>6</w:t>
      </w:r>
      <w:r w:rsidR="000A232F" w:rsidRPr="008544CA">
        <w:rPr>
          <w:rFonts w:ascii="Times New Roman" w:hAnsi="Times New Roman"/>
          <w:b/>
          <w:sz w:val="22"/>
          <w:szCs w:val="22"/>
          <w:lang w:val="en-GB"/>
        </w:rPr>
        <w:t>.</w:t>
      </w:r>
      <w:r w:rsidR="000A232F" w:rsidRPr="008544CA">
        <w:rPr>
          <w:rFonts w:ascii="Times New Roman" w:hAnsi="Times New Roman"/>
          <w:sz w:val="22"/>
          <w:szCs w:val="22"/>
          <w:lang w:val="en-GB"/>
        </w:rPr>
        <w:t xml:space="preserve"> </w:t>
      </w:r>
      <w:r w:rsidR="000A232F" w:rsidRPr="00110A78">
        <w:rPr>
          <w:rFonts w:ascii="Times New Roman" w:hAnsi="Times New Roman"/>
          <w:sz w:val="22"/>
          <w:szCs w:val="22"/>
          <w:lang w:val="en-GB"/>
        </w:rPr>
        <w:t>Mass spectrum (ES</w:t>
      </w:r>
      <w:r w:rsidR="000A232F" w:rsidRPr="008544CA">
        <w:rPr>
          <w:rFonts w:ascii="Times New Roman" w:hAnsi="Times New Roman"/>
          <w:sz w:val="22"/>
          <w:szCs w:val="22"/>
          <w:lang w:val="en-GB"/>
        </w:rPr>
        <w:t xml:space="preserve">+) of a mixture </w:t>
      </w:r>
      <w:r w:rsidR="0067094F">
        <w:rPr>
          <w:rFonts w:ascii="Times New Roman" w:hAnsi="Times New Roman"/>
          <w:sz w:val="22"/>
          <w:szCs w:val="22"/>
          <w:lang w:val="en-GB"/>
        </w:rPr>
        <w:t>comprising</w:t>
      </w:r>
      <w:r w:rsidR="000A232F" w:rsidRPr="008544CA">
        <w:rPr>
          <w:rFonts w:ascii="Times New Roman" w:hAnsi="Times New Roman"/>
          <w:sz w:val="22"/>
          <w:szCs w:val="22"/>
          <w:lang w:val="en-GB"/>
        </w:rPr>
        <w:t xml:space="preserve"> </w:t>
      </w:r>
      <w:proofErr w:type="spellStart"/>
      <w:proofErr w:type="gramStart"/>
      <w:r w:rsidR="000A232F" w:rsidRPr="008544CA">
        <w:rPr>
          <w:rFonts w:ascii="Times New Roman" w:hAnsi="Times New Roman"/>
          <w:b/>
          <w:sz w:val="22"/>
          <w:szCs w:val="22"/>
          <w:lang w:val="en-GB"/>
        </w:rPr>
        <w:t>cyclo</w:t>
      </w:r>
      <w:proofErr w:type="spellEnd"/>
      <w:r w:rsidR="000A232F" w:rsidRPr="008544CA">
        <w:rPr>
          <w:rFonts w:ascii="Times New Roman" w:hAnsi="Times New Roman"/>
          <w:b/>
          <w:sz w:val="22"/>
          <w:szCs w:val="22"/>
          <w:lang w:val="en-GB"/>
        </w:rPr>
        <w:t>[</w:t>
      </w:r>
      <w:proofErr w:type="gramEnd"/>
      <w:r w:rsidR="000A232F" w:rsidRPr="008544CA">
        <w:rPr>
          <w:rFonts w:ascii="Times New Roman" w:hAnsi="Times New Roman"/>
          <w:b/>
          <w:sz w:val="22"/>
          <w:szCs w:val="22"/>
          <w:lang w:val="en-GB"/>
        </w:rPr>
        <w:t>2]</w:t>
      </w:r>
      <w:r w:rsidR="000A232F" w:rsidRPr="008544CA">
        <w:rPr>
          <w:rFonts w:ascii="Times New Roman" w:hAnsi="Times New Roman"/>
          <w:sz w:val="22"/>
          <w:szCs w:val="22"/>
          <w:vertAlign w:val="subscript"/>
          <w:lang w:val="en-GB"/>
        </w:rPr>
        <w:t>,</w:t>
      </w:r>
      <w:r w:rsidR="000A232F" w:rsidRPr="008544CA">
        <w:rPr>
          <w:rFonts w:ascii="Times New Roman" w:hAnsi="Times New Roman"/>
          <w:b/>
          <w:sz w:val="22"/>
          <w:szCs w:val="22"/>
          <w:lang w:val="en-GB"/>
        </w:rPr>
        <w:t xml:space="preserve"> </w:t>
      </w:r>
      <w:proofErr w:type="spellStart"/>
      <w:r w:rsidR="000A232F" w:rsidRPr="008544CA">
        <w:rPr>
          <w:rFonts w:ascii="Times New Roman" w:hAnsi="Times New Roman"/>
          <w:b/>
          <w:sz w:val="22"/>
          <w:szCs w:val="22"/>
          <w:lang w:val="en-GB"/>
        </w:rPr>
        <w:t>cyclo</w:t>
      </w:r>
      <w:proofErr w:type="spellEnd"/>
      <w:r w:rsidR="000A232F" w:rsidRPr="008544CA">
        <w:rPr>
          <w:rFonts w:ascii="Times New Roman" w:hAnsi="Times New Roman"/>
          <w:b/>
          <w:sz w:val="22"/>
          <w:szCs w:val="22"/>
          <w:lang w:val="en-GB"/>
        </w:rPr>
        <w:t>[6]</w:t>
      </w:r>
      <w:r w:rsidR="000A232F" w:rsidRPr="008544CA">
        <w:rPr>
          <w:rFonts w:ascii="Times New Roman" w:hAnsi="Times New Roman"/>
          <w:sz w:val="22"/>
          <w:szCs w:val="22"/>
          <w:lang w:val="en-GB"/>
        </w:rPr>
        <w:t xml:space="preserve"> and </w:t>
      </w:r>
      <w:proofErr w:type="spellStart"/>
      <w:r w:rsidR="000A232F" w:rsidRPr="008544CA">
        <w:rPr>
          <w:rFonts w:ascii="Times New Roman" w:hAnsi="Times New Roman"/>
          <w:b/>
          <w:sz w:val="22"/>
          <w:szCs w:val="22"/>
          <w:lang w:val="en-GB"/>
        </w:rPr>
        <w:t>cyclo</w:t>
      </w:r>
      <w:proofErr w:type="spellEnd"/>
      <w:r w:rsidR="000A232F" w:rsidRPr="008544CA">
        <w:rPr>
          <w:rFonts w:ascii="Times New Roman" w:hAnsi="Times New Roman"/>
          <w:b/>
          <w:sz w:val="22"/>
          <w:szCs w:val="22"/>
          <w:lang w:val="en-GB"/>
        </w:rPr>
        <w:t>[7]</w:t>
      </w:r>
      <w:r w:rsidR="000A232F" w:rsidRPr="008544CA">
        <w:rPr>
          <w:rFonts w:ascii="Times New Roman" w:hAnsi="Times New Roman"/>
          <w:sz w:val="22"/>
          <w:szCs w:val="22"/>
          <w:lang w:val="en-GB"/>
        </w:rPr>
        <w:t>.</w:t>
      </w:r>
      <w:r w:rsidR="00573A41">
        <w:rPr>
          <w:rFonts w:ascii="Times New Roman" w:hAnsi="Times New Roman"/>
          <w:sz w:val="22"/>
          <w:szCs w:val="22"/>
          <w:lang w:val="en-GB"/>
        </w:rPr>
        <w:t xml:space="preserve"> </w:t>
      </w:r>
      <w:r w:rsidR="0067094F">
        <w:rPr>
          <w:rFonts w:ascii="Times New Roman" w:hAnsi="Times New Roman"/>
          <w:sz w:val="22"/>
          <w:szCs w:val="22"/>
          <w:lang w:val="en-GB"/>
        </w:rPr>
        <w:t>The</w:t>
      </w:r>
      <w:r w:rsidR="00951B40">
        <w:rPr>
          <w:rFonts w:ascii="Times New Roman" w:hAnsi="Times New Roman"/>
          <w:sz w:val="22"/>
          <w:szCs w:val="22"/>
          <w:lang w:val="en-GB"/>
        </w:rPr>
        <w:t xml:space="preserve"> p</w:t>
      </w:r>
      <w:r w:rsidR="00573A41">
        <w:rPr>
          <w:rFonts w:ascii="Times New Roman" w:hAnsi="Times New Roman"/>
          <w:sz w:val="22"/>
          <w:szCs w:val="22"/>
          <w:lang w:val="en-GB"/>
        </w:rPr>
        <w:t xml:space="preserve">eak at 679.9897 m/z </w:t>
      </w:r>
      <w:r w:rsidR="00951B40">
        <w:rPr>
          <w:rFonts w:ascii="Times New Roman" w:hAnsi="Times New Roman"/>
          <w:sz w:val="22"/>
          <w:szCs w:val="22"/>
          <w:lang w:val="en-GB"/>
        </w:rPr>
        <w:t xml:space="preserve">likely </w:t>
      </w:r>
      <w:r w:rsidR="00573A41">
        <w:rPr>
          <w:rFonts w:ascii="Times New Roman" w:hAnsi="Times New Roman"/>
          <w:sz w:val="22"/>
          <w:szCs w:val="22"/>
          <w:lang w:val="en-GB"/>
        </w:rPr>
        <w:t xml:space="preserve">corresponds to a minor impurity (fragment intensity not quantitative) of </w:t>
      </w:r>
      <w:proofErr w:type="spellStart"/>
      <w:r w:rsidR="00573A41" w:rsidRPr="00951B40">
        <w:rPr>
          <w:rFonts w:ascii="Times New Roman" w:hAnsi="Times New Roman"/>
          <w:sz w:val="22"/>
          <w:szCs w:val="22"/>
          <w:lang w:val="en-GB"/>
        </w:rPr>
        <w:t>terferrocen</w:t>
      </w:r>
      <w:r w:rsidR="0067094F">
        <w:rPr>
          <w:rFonts w:ascii="Times New Roman" w:hAnsi="Times New Roman"/>
          <w:sz w:val="22"/>
          <w:szCs w:val="22"/>
          <w:lang w:val="en-GB"/>
        </w:rPr>
        <w:t>yl</w:t>
      </w:r>
      <w:proofErr w:type="spellEnd"/>
      <w:r w:rsidR="00951B40" w:rsidRPr="00951B40">
        <w:rPr>
          <w:rFonts w:ascii="Times New Roman" w:hAnsi="Times New Roman"/>
          <w:sz w:val="22"/>
          <w:szCs w:val="22"/>
          <w:lang w:val="en-GB"/>
        </w:rPr>
        <w:t xml:space="preserve"> thiophene-2-carboxylate</w:t>
      </w:r>
      <w:r w:rsidR="00573A41" w:rsidRPr="00951B40">
        <w:rPr>
          <w:rFonts w:ascii="Times New Roman" w:hAnsi="Times New Roman"/>
          <w:sz w:val="22"/>
          <w:szCs w:val="22"/>
          <w:lang w:val="en-GB"/>
        </w:rPr>
        <w:t xml:space="preserve"> ([M</w:t>
      </w:r>
      <w:proofErr w:type="gramStart"/>
      <w:r w:rsidR="00573A41" w:rsidRPr="00D603A6">
        <w:rPr>
          <w:rFonts w:ascii="Times New Roman" w:hAnsi="Times New Roman"/>
          <w:sz w:val="22"/>
          <w:szCs w:val="22"/>
          <w:lang w:val="en-GB"/>
        </w:rPr>
        <w:t>]</w:t>
      </w:r>
      <w:r w:rsidR="00573A41" w:rsidRPr="007C1B26">
        <w:rPr>
          <w:rFonts w:ascii="Times New Roman" w:hAnsi="Times New Roman"/>
          <w:sz w:val="22"/>
          <w:szCs w:val="22"/>
          <w:vertAlign w:val="superscript"/>
          <w:lang w:val="en-GB"/>
        </w:rPr>
        <w:t>+</w:t>
      </w:r>
      <w:proofErr w:type="gramEnd"/>
      <w:r w:rsidR="00573A41" w:rsidRPr="00D603A6">
        <w:rPr>
          <w:rFonts w:ascii="Times New Roman" w:hAnsi="Times New Roman"/>
          <w:sz w:val="22"/>
          <w:szCs w:val="22"/>
          <w:lang w:val="en-GB"/>
        </w:rPr>
        <w:t xml:space="preserve"> calc. for </w:t>
      </w:r>
      <w:r w:rsidR="00573A41">
        <w:rPr>
          <w:rFonts w:ascii="Times New Roman" w:hAnsi="Times New Roman"/>
          <w:sz w:val="22"/>
          <w:szCs w:val="22"/>
          <w:lang w:val="en-GB"/>
        </w:rPr>
        <w:t>C</w:t>
      </w:r>
      <w:r w:rsidR="00573A41" w:rsidRPr="00573A41">
        <w:rPr>
          <w:rFonts w:ascii="Times New Roman" w:hAnsi="Times New Roman"/>
          <w:sz w:val="22"/>
          <w:szCs w:val="22"/>
          <w:vertAlign w:val="subscript"/>
          <w:lang w:val="en-GB"/>
        </w:rPr>
        <w:t>3</w:t>
      </w:r>
      <w:r w:rsidR="00951B40">
        <w:rPr>
          <w:rFonts w:ascii="Times New Roman" w:hAnsi="Times New Roman"/>
          <w:sz w:val="22"/>
          <w:szCs w:val="22"/>
          <w:vertAlign w:val="subscript"/>
          <w:lang w:val="en-GB"/>
        </w:rPr>
        <w:t>5</w:t>
      </w:r>
      <w:r w:rsidR="00573A41">
        <w:rPr>
          <w:rFonts w:ascii="Times New Roman" w:hAnsi="Times New Roman"/>
          <w:sz w:val="22"/>
          <w:szCs w:val="22"/>
          <w:lang w:val="en-GB"/>
        </w:rPr>
        <w:t>H</w:t>
      </w:r>
      <w:r w:rsidR="00951B40">
        <w:rPr>
          <w:rFonts w:ascii="Times New Roman" w:hAnsi="Times New Roman"/>
          <w:sz w:val="22"/>
          <w:szCs w:val="22"/>
          <w:vertAlign w:val="subscript"/>
          <w:lang w:val="en-GB"/>
        </w:rPr>
        <w:t>28</w:t>
      </w:r>
      <w:r w:rsidR="00573A41">
        <w:rPr>
          <w:rFonts w:ascii="Times New Roman" w:hAnsi="Times New Roman"/>
          <w:sz w:val="22"/>
          <w:szCs w:val="22"/>
          <w:lang w:val="en-GB"/>
        </w:rPr>
        <w:t>Fe</w:t>
      </w:r>
      <w:r w:rsidR="00573A41" w:rsidRPr="00573A41">
        <w:rPr>
          <w:rFonts w:ascii="Times New Roman" w:hAnsi="Times New Roman"/>
          <w:sz w:val="22"/>
          <w:szCs w:val="22"/>
          <w:vertAlign w:val="subscript"/>
          <w:lang w:val="en-GB"/>
        </w:rPr>
        <w:t>3</w:t>
      </w:r>
      <w:r w:rsidR="00951B40">
        <w:rPr>
          <w:rFonts w:ascii="Times New Roman" w:hAnsi="Times New Roman"/>
          <w:sz w:val="22"/>
          <w:szCs w:val="22"/>
          <w:lang w:val="en-GB"/>
        </w:rPr>
        <w:t>O</w:t>
      </w:r>
      <w:r w:rsidR="00951B40" w:rsidRPr="00951B40">
        <w:rPr>
          <w:rFonts w:ascii="Times New Roman" w:hAnsi="Times New Roman"/>
          <w:sz w:val="22"/>
          <w:szCs w:val="22"/>
          <w:vertAlign w:val="subscript"/>
          <w:lang w:val="en-GB"/>
        </w:rPr>
        <w:t>2</w:t>
      </w:r>
      <w:r w:rsidR="00951B40">
        <w:rPr>
          <w:rFonts w:ascii="Times New Roman" w:hAnsi="Times New Roman"/>
          <w:sz w:val="22"/>
          <w:szCs w:val="22"/>
          <w:lang w:val="en-GB"/>
        </w:rPr>
        <w:t>S</w:t>
      </w:r>
      <w:r w:rsidR="00573A41">
        <w:rPr>
          <w:rFonts w:ascii="Times New Roman" w:hAnsi="Times New Roman"/>
          <w:sz w:val="22"/>
          <w:szCs w:val="22"/>
          <w:lang w:val="en-GB"/>
        </w:rPr>
        <w:t xml:space="preserve"> = </w:t>
      </w:r>
      <w:r w:rsidR="00951B40" w:rsidRPr="00951B40">
        <w:rPr>
          <w:rFonts w:ascii="Times New Roman" w:hAnsi="Times New Roman"/>
          <w:sz w:val="22"/>
          <w:szCs w:val="22"/>
          <w:lang w:val="en-GB"/>
        </w:rPr>
        <w:t>679.9858</w:t>
      </w:r>
      <w:r w:rsidR="00573A41">
        <w:rPr>
          <w:rFonts w:ascii="Times New Roman" w:hAnsi="Times New Roman"/>
          <w:sz w:val="22"/>
          <w:szCs w:val="22"/>
          <w:lang w:val="en-GB"/>
        </w:rPr>
        <w:t xml:space="preserve">) which elutes </w:t>
      </w:r>
      <w:r w:rsidR="00951B40">
        <w:rPr>
          <w:rFonts w:ascii="Times New Roman" w:hAnsi="Times New Roman"/>
          <w:sz w:val="22"/>
          <w:szCs w:val="22"/>
          <w:lang w:val="en-GB"/>
        </w:rPr>
        <w:t xml:space="preserve">closely </w:t>
      </w:r>
      <w:r w:rsidR="00573A41">
        <w:rPr>
          <w:rFonts w:ascii="Times New Roman" w:hAnsi="Times New Roman"/>
          <w:sz w:val="22"/>
          <w:szCs w:val="22"/>
          <w:lang w:val="en-GB"/>
        </w:rPr>
        <w:t>during chromatographic</w:t>
      </w:r>
      <w:r w:rsidR="0067094F">
        <w:rPr>
          <w:rFonts w:ascii="Times New Roman" w:hAnsi="Times New Roman"/>
          <w:sz w:val="22"/>
          <w:szCs w:val="22"/>
          <w:lang w:val="en-GB"/>
        </w:rPr>
        <w:t xml:space="preserve"> separation of the cyclic</w:t>
      </w:r>
      <w:r w:rsidR="00573A41">
        <w:rPr>
          <w:rFonts w:ascii="Times New Roman" w:hAnsi="Times New Roman"/>
          <w:sz w:val="22"/>
          <w:szCs w:val="22"/>
          <w:lang w:val="en-GB"/>
        </w:rPr>
        <w:t xml:space="preserve"> </w:t>
      </w:r>
      <w:r w:rsidR="0067094F">
        <w:rPr>
          <w:rFonts w:ascii="Times New Roman" w:hAnsi="Times New Roman"/>
          <w:sz w:val="22"/>
          <w:szCs w:val="22"/>
          <w:lang w:val="en-GB"/>
        </w:rPr>
        <w:t>product</w:t>
      </w:r>
      <w:r w:rsidR="00573A41">
        <w:rPr>
          <w:rFonts w:ascii="Times New Roman" w:hAnsi="Times New Roman"/>
          <w:sz w:val="22"/>
          <w:szCs w:val="22"/>
          <w:lang w:val="en-GB"/>
        </w:rPr>
        <w:t>s.</w:t>
      </w:r>
    </w:p>
    <w:p w:rsidR="000A232F" w:rsidRPr="008544CA" w:rsidRDefault="005954E1" w:rsidP="00D72425">
      <w:pPr>
        <w:spacing w:line="360" w:lineRule="auto"/>
        <w:jc w:val="center"/>
        <w:rPr>
          <w:rFonts w:ascii="Times New Roman" w:hAnsi="Times New Roman"/>
          <w:b/>
          <w:sz w:val="22"/>
          <w:szCs w:val="22"/>
          <w:lang w:val="en-GB"/>
        </w:rPr>
      </w:pPr>
      <w:r>
        <w:rPr>
          <w:noProof/>
        </w:rPr>
        <w:pict>
          <v:shape id="_x0000_s1041" type="#_x0000_t75" style="position:absolute;left:0;text-align:left;margin-left:26.05pt;margin-top:31.4pt;width:83.2pt;height:70.15pt;z-index:251674624">
            <v:imagedata r:id="rId20" o:title="cyclo[9]"/>
          </v:shape>
        </w:pict>
      </w:r>
      <w:r w:rsidR="000A232F" w:rsidRPr="008544CA">
        <w:rPr>
          <w:sz w:val="22"/>
          <w:szCs w:val="22"/>
          <w:lang w:val="en-GB"/>
        </w:rPr>
        <w:object w:dxaOrig="16305" w:dyaOrig="11370">
          <v:shape id="_x0000_i1045" type="#_x0000_t75" style="width:385.5pt;height:269.25pt" o:ole="">
            <v:imagedata r:id="rId55" o:title=""/>
          </v:shape>
          <o:OLEObject Type="Embed" ProgID="MestReNova.Document.1" ShapeID="_x0000_i1045" DrawAspect="Content" ObjectID="_1522213927" r:id="rId56"/>
        </w:object>
      </w:r>
    </w:p>
    <w:p w:rsidR="000A232F" w:rsidRPr="008544CA" w:rsidRDefault="001B7239" w:rsidP="00D72425">
      <w:pPr>
        <w:spacing w:line="360" w:lineRule="auto"/>
        <w:jc w:val="center"/>
        <w:rPr>
          <w:rFonts w:ascii="Times New Roman" w:hAnsi="Times New Roman"/>
          <w:b/>
          <w:caps/>
          <w:sz w:val="22"/>
          <w:szCs w:val="22"/>
          <w:lang w:val="en-GB"/>
        </w:rPr>
      </w:pPr>
      <w:r>
        <w:rPr>
          <w:rFonts w:ascii="Times New Roman" w:hAnsi="Times New Roman"/>
          <w:b/>
          <w:sz w:val="22"/>
          <w:szCs w:val="22"/>
          <w:lang w:val="en-GB"/>
        </w:rPr>
        <w:t xml:space="preserve">Supplementary Figure </w:t>
      </w:r>
      <w:r w:rsidR="000A232F" w:rsidRPr="008544CA">
        <w:rPr>
          <w:rFonts w:ascii="Times New Roman" w:hAnsi="Times New Roman"/>
          <w:b/>
          <w:sz w:val="22"/>
          <w:szCs w:val="22"/>
          <w:lang w:val="en-GB"/>
        </w:rPr>
        <w:t>1</w:t>
      </w:r>
      <w:r w:rsidR="000A232F">
        <w:rPr>
          <w:rFonts w:ascii="Times New Roman" w:hAnsi="Times New Roman"/>
          <w:b/>
          <w:sz w:val="22"/>
          <w:szCs w:val="22"/>
          <w:lang w:val="en-GB"/>
        </w:rPr>
        <w:t>7</w:t>
      </w:r>
      <w:r w:rsidR="000A232F" w:rsidRPr="008544CA">
        <w:rPr>
          <w:rFonts w:ascii="Times New Roman" w:hAnsi="Times New Roman"/>
          <w:b/>
          <w:sz w:val="22"/>
          <w:szCs w:val="22"/>
          <w:lang w:val="en-GB"/>
        </w:rPr>
        <w:t>.</w:t>
      </w:r>
      <w:r w:rsidR="000A232F" w:rsidRPr="008544CA">
        <w:rPr>
          <w:rFonts w:ascii="Times New Roman" w:hAnsi="Times New Roman"/>
          <w:sz w:val="22"/>
          <w:szCs w:val="22"/>
          <w:lang w:val="en-GB"/>
        </w:rPr>
        <w:t xml:space="preserve"> </w:t>
      </w:r>
      <w:r w:rsidR="000A232F" w:rsidRPr="008544CA">
        <w:rPr>
          <w:rFonts w:ascii="Times New Roman" w:hAnsi="Times New Roman"/>
          <w:sz w:val="22"/>
          <w:szCs w:val="22"/>
          <w:vertAlign w:val="superscript"/>
          <w:lang w:val="en-GB"/>
        </w:rPr>
        <w:t>1</w:t>
      </w:r>
      <w:r w:rsidR="000A232F" w:rsidRPr="008544CA">
        <w:rPr>
          <w:rFonts w:ascii="Times New Roman" w:hAnsi="Times New Roman"/>
          <w:sz w:val="22"/>
          <w:szCs w:val="22"/>
          <w:lang w:val="en-GB"/>
        </w:rPr>
        <w:t xml:space="preserve">H NMR spectrum of </w:t>
      </w:r>
      <w:proofErr w:type="spellStart"/>
      <w:proofErr w:type="gramStart"/>
      <w:r w:rsidR="000A232F" w:rsidRPr="008544CA">
        <w:rPr>
          <w:rFonts w:ascii="Times New Roman" w:hAnsi="Times New Roman"/>
          <w:b/>
          <w:sz w:val="22"/>
          <w:szCs w:val="22"/>
          <w:lang w:val="en-GB"/>
        </w:rPr>
        <w:t>cyclo</w:t>
      </w:r>
      <w:proofErr w:type="spellEnd"/>
      <w:r w:rsidR="000A232F" w:rsidRPr="008544CA">
        <w:rPr>
          <w:rFonts w:ascii="Times New Roman" w:hAnsi="Times New Roman"/>
          <w:b/>
          <w:sz w:val="22"/>
          <w:szCs w:val="22"/>
          <w:lang w:val="en-GB"/>
        </w:rPr>
        <w:t>[</w:t>
      </w:r>
      <w:proofErr w:type="gramEnd"/>
      <w:r w:rsidR="000A232F" w:rsidRPr="008544CA">
        <w:rPr>
          <w:rFonts w:ascii="Times New Roman" w:hAnsi="Times New Roman"/>
          <w:b/>
          <w:sz w:val="22"/>
          <w:szCs w:val="22"/>
          <w:lang w:val="en-GB"/>
        </w:rPr>
        <w:t>9]</w:t>
      </w:r>
      <w:r w:rsidR="000A232F" w:rsidRPr="008544CA">
        <w:rPr>
          <w:rFonts w:ascii="Times New Roman" w:hAnsi="Times New Roman"/>
          <w:sz w:val="22"/>
          <w:szCs w:val="22"/>
          <w:vertAlign w:val="subscript"/>
          <w:lang w:val="en-GB"/>
        </w:rPr>
        <w:t xml:space="preserve"> </w:t>
      </w:r>
      <w:r w:rsidR="000A232F" w:rsidRPr="008544CA">
        <w:rPr>
          <w:rFonts w:ascii="Times New Roman" w:hAnsi="Times New Roman"/>
          <w:sz w:val="22"/>
          <w:szCs w:val="22"/>
          <w:lang w:val="en-GB"/>
        </w:rPr>
        <w:t>in CDCl</w:t>
      </w:r>
      <w:r w:rsidR="000A232F" w:rsidRPr="008544CA">
        <w:rPr>
          <w:rFonts w:ascii="Times New Roman" w:hAnsi="Times New Roman"/>
          <w:sz w:val="22"/>
          <w:szCs w:val="22"/>
          <w:vertAlign w:val="subscript"/>
          <w:lang w:val="en-GB"/>
        </w:rPr>
        <w:t>3</w:t>
      </w:r>
      <w:r w:rsidR="000A232F" w:rsidRPr="008544CA">
        <w:rPr>
          <w:rFonts w:ascii="Times New Roman" w:hAnsi="Times New Roman"/>
          <w:sz w:val="22"/>
          <w:szCs w:val="22"/>
          <w:lang w:val="en-GB"/>
        </w:rPr>
        <w:t>.</w:t>
      </w:r>
    </w:p>
    <w:p w:rsidR="000A232F" w:rsidRPr="008544CA" w:rsidRDefault="000A232F" w:rsidP="00D72425">
      <w:pPr>
        <w:pStyle w:val="TESectionHeading"/>
        <w:spacing w:before="240" w:after="120" w:line="360" w:lineRule="auto"/>
        <w:jc w:val="center"/>
        <w:rPr>
          <w:rFonts w:ascii="Times New Roman" w:hAnsi="Times New Roman"/>
          <w:b w:val="0"/>
          <w:caps w:val="0"/>
          <w:sz w:val="22"/>
          <w:szCs w:val="22"/>
          <w:lang w:val="en-GB"/>
        </w:rPr>
      </w:pPr>
    </w:p>
    <w:p w:rsidR="000A232F" w:rsidRPr="008544CA" w:rsidRDefault="000A232F" w:rsidP="00D72425">
      <w:pPr>
        <w:pStyle w:val="TESectionHeading"/>
        <w:spacing w:before="240" w:after="120" w:line="360" w:lineRule="auto"/>
        <w:jc w:val="center"/>
        <w:rPr>
          <w:rFonts w:ascii="Times New Roman" w:hAnsi="Times New Roman"/>
          <w:b w:val="0"/>
          <w:caps w:val="0"/>
          <w:sz w:val="22"/>
          <w:szCs w:val="22"/>
          <w:lang w:val="en-GB"/>
        </w:rPr>
      </w:pPr>
      <w:r w:rsidRPr="008544CA">
        <w:rPr>
          <w:sz w:val="22"/>
          <w:szCs w:val="22"/>
          <w:lang w:val="en-GB"/>
        </w:rPr>
        <w:object w:dxaOrig="16305" w:dyaOrig="11370">
          <v:shape id="_x0000_i1046" type="#_x0000_t75" style="width:386.25pt;height:269.25pt" o:ole="">
            <v:imagedata r:id="rId57" o:title=""/>
          </v:shape>
          <o:OLEObject Type="Embed" ProgID="MestReNova.Document.1" ShapeID="_x0000_i1046" DrawAspect="Content" ObjectID="_1522213928" r:id="rId58"/>
        </w:object>
      </w:r>
    </w:p>
    <w:p w:rsidR="000A232F" w:rsidRPr="008544CA" w:rsidRDefault="001B7239" w:rsidP="00D72425">
      <w:pPr>
        <w:spacing w:line="360" w:lineRule="auto"/>
        <w:jc w:val="center"/>
        <w:rPr>
          <w:rFonts w:ascii="Times New Roman" w:hAnsi="Times New Roman"/>
          <w:sz w:val="22"/>
          <w:szCs w:val="22"/>
          <w:lang w:val="en-GB"/>
        </w:rPr>
      </w:pPr>
      <w:r>
        <w:rPr>
          <w:rFonts w:ascii="Times New Roman" w:hAnsi="Times New Roman"/>
          <w:b/>
          <w:sz w:val="22"/>
          <w:szCs w:val="22"/>
          <w:lang w:val="en-GB"/>
        </w:rPr>
        <w:t xml:space="preserve">Supplementary Figure </w:t>
      </w:r>
      <w:r w:rsidR="000A232F">
        <w:rPr>
          <w:rFonts w:ascii="Times New Roman" w:hAnsi="Times New Roman"/>
          <w:b/>
          <w:sz w:val="22"/>
          <w:szCs w:val="22"/>
          <w:lang w:val="en-GB"/>
        </w:rPr>
        <w:t>18</w:t>
      </w:r>
      <w:r w:rsidR="000A232F" w:rsidRPr="008544CA">
        <w:rPr>
          <w:rFonts w:ascii="Times New Roman" w:hAnsi="Times New Roman"/>
          <w:b/>
          <w:sz w:val="22"/>
          <w:szCs w:val="22"/>
          <w:lang w:val="en-GB"/>
        </w:rPr>
        <w:t>.</w:t>
      </w:r>
      <w:r w:rsidR="000A232F" w:rsidRPr="008544CA">
        <w:rPr>
          <w:rFonts w:ascii="Times New Roman" w:hAnsi="Times New Roman"/>
          <w:sz w:val="22"/>
          <w:szCs w:val="22"/>
          <w:lang w:val="en-GB"/>
        </w:rPr>
        <w:t xml:space="preserve"> </w:t>
      </w:r>
      <w:proofErr w:type="gramStart"/>
      <w:r w:rsidR="000A232F" w:rsidRPr="008544CA">
        <w:rPr>
          <w:rFonts w:ascii="Times New Roman" w:hAnsi="Times New Roman"/>
          <w:sz w:val="22"/>
          <w:szCs w:val="22"/>
          <w:vertAlign w:val="superscript"/>
          <w:lang w:val="en-GB"/>
        </w:rPr>
        <w:t>13</w:t>
      </w:r>
      <w:r w:rsidR="000A232F" w:rsidRPr="008544CA">
        <w:rPr>
          <w:rFonts w:ascii="Times New Roman" w:hAnsi="Times New Roman"/>
          <w:sz w:val="22"/>
          <w:szCs w:val="22"/>
          <w:lang w:val="en-GB"/>
        </w:rPr>
        <w:t>C{</w:t>
      </w:r>
      <w:proofErr w:type="gramEnd"/>
      <w:r w:rsidR="000A232F" w:rsidRPr="008544CA">
        <w:rPr>
          <w:rFonts w:ascii="Times New Roman" w:hAnsi="Times New Roman"/>
          <w:sz w:val="22"/>
          <w:szCs w:val="22"/>
          <w:vertAlign w:val="superscript"/>
          <w:lang w:val="en-GB"/>
        </w:rPr>
        <w:t>1</w:t>
      </w:r>
      <w:r w:rsidR="000A232F" w:rsidRPr="008544CA">
        <w:rPr>
          <w:rFonts w:ascii="Times New Roman" w:hAnsi="Times New Roman"/>
          <w:sz w:val="22"/>
          <w:szCs w:val="22"/>
          <w:lang w:val="en-GB"/>
        </w:rPr>
        <w:t xml:space="preserve">H} NMR spectrum for </w:t>
      </w:r>
      <w:proofErr w:type="spellStart"/>
      <w:r w:rsidR="000A232F" w:rsidRPr="008544CA">
        <w:rPr>
          <w:rFonts w:ascii="Times New Roman" w:hAnsi="Times New Roman"/>
          <w:b/>
          <w:sz w:val="22"/>
          <w:szCs w:val="22"/>
          <w:lang w:val="en-GB"/>
        </w:rPr>
        <w:t>cyclo</w:t>
      </w:r>
      <w:proofErr w:type="spellEnd"/>
      <w:r w:rsidR="000A232F" w:rsidRPr="008544CA">
        <w:rPr>
          <w:rFonts w:ascii="Times New Roman" w:hAnsi="Times New Roman"/>
          <w:b/>
          <w:sz w:val="22"/>
          <w:szCs w:val="22"/>
          <w:lang w:val="en-GB"/>
        </w:rPr>
        <w:t>[9]</w:t>
      </w:r>
      <w:r w:rsidR="000A232F" w:rsidRPr="008544CA">
        <w:rPr>
          <w:rFonts w:ascii="Times New Roman" w:hAnsi="Times New Roman"/>
          <w:sz w:val="22"/>
          <w:szCs w:val="22"/>
          <w:vertAlign w:val="subscript"/>
          <w:lang w:val="en-GB"/>
        </w:rPr>
        <w:t xml:space="preserve"> </w:t>
      </w:r>
      <w:r w:rsidR="000A232F" w:rsidRPr="008544CA">
        <w:rPr>
          <w:rFonts w:ascii="Times New Roman" w:hAnsi="Times New Roman"/>
          <w:sz w:val="22"/>
          <w:szCs w:val="22"/>
          <w:lang w:val="en-GB"/>
        </w:rPr>
        <w:t>in CDCl</w:t>
      </w:r>
      <w:r w:rsidR="000A232F" w:rsidRPr="008544CA">
        <w:rPr>
          <w:rFonts w:ascii="Times New Roman" w:hAnsi="Times New Roman"/>
          <w:sz w:val="22"/>
          <w:szCs w:val="22"/>
          <w:vertAlign w:val="subscript"/>
          <w:lang w:val="en-GB"/>
        </w:rPr>
        <w:t>3</w:t>
      </w:r>
      <w:r w:rsidR="000A232F" w:rsidRPr="008544CA">
        <w:rPr>
          <w:rFonts w:ascii="Times New Roman" w:hAnsi="Times New Roman"/>
          <w:sz w:val="22"/>
          <w:szCs w:val="22"/>
          <w:lang w:val="en-GB"/>
        </w:rPr>
        <w:t>.</w:t>
      </w:r>
    </w:p>
    <w:p w:rsidR="000A232F" w:rsidRPr="008544CA" w:rsidRDefault="000A232F" w:rsidP="00D72425">
      <w:pPr>
        <w:spacing w:line="360" w:lineRule="auto"/>
        <w:jc w:val="center"/>
        <w:rPr>
          <w:rFonts w:ascii="Times New Roman" w:hAnsi="Times New Roman"/>
          <w:sz w:val="22"/>
          <w:szCs w:val="22"/>
          <w:lang w:val="en-GB"/>
        </w:rPr>
      </w:pPr>
    </w:p>
    <w:p w:rsidR="000A232F" w:rsidRPr="008544CA" w:rsidRDefault="005954E1" w:rsidP="00D72425">
      <w:pPr>
        <w:spacing w:line="360" w:lineRule="auto"/>
        <w:jc w:val="center"/>
        <w:rPr>
          <w:rFonts w:ascii="Times New Roman" w:hAnsi="Times New Roman"/>
          <w:sz w:val="22"/>
          <w:szCs w:val="22"/>
          <w:lang w:val="en-GB"/>
        </w:rPr>
      </w:pPr>
      <w:r>
        <w:rPr>
          <w:rFonts w:ascii="Times New Roman" w:hAnsi="Times New Roman"/>
          <w:noProof/>
          <w:color w:val="FF0000"/>
          <w:sz w:val="22"/>
          <w:szCs w:val="22"/>
        </w:rPr>
        <w:pict>
          <v:shape id="Picture 6" o:spid="_x0000_i1047" type="#_x0000_t75" style="width:375pt;height:249.75pt;visibility:visible">
            <v:imagedata r:id="rId59" o:title=""/>
          </v:shape>
        </w:pict>
      </w:r>
    </w:p>
    <w:p w:rsidR="000A232F" w:rsidRDefault="001B7239" w:rsidP="00D72425">
      <w:pPr>
        <w:spacing w:line="360" w:lineRule="auto"/>
        <w:jc w:val="center"/>
        <w:rPr>
          <w:rFonts w:ascii="Times New Roman" w:hAnsi="Times New Roman"/>
          <w:sz w:val="22"/>
          <w:szCs w:val="22"/>
          <w:lang w:val="en-GB"/>
        </w:rPr>
      </w:pPr>
      <w:r>
        <w:rPr>
          <w:rFonts w:ascii="Times New Roman" w:hAnsi="Times New Roman"/>
          <w:b/>
          <w:sz w:val="22"/>
          <w:szCs w:val="22"/>
          <w:lang w:val="en-GB"/>
        </w:rPr>
        <w:t xml:space="preserve">Supplementary Figure </w:t>
      </w:r>
      <w:r w:rsidR="000A232F" w:rsidRPr="00110A78">
        <w:rPr>
          <w:rFonts w:ascii="Times New Roman" w:hAnsi="Times New Roman"/>
          <w:b/>
          <w:sz w:val="22"/>
          <w:szCs w:val="22"/>
          <w:lang w:val="en-GB"/>
        </w:rPr>
        <w:t>19.</w:t>
      </w:r>
      <w:r w:rsidR="000A232F" w:rsidRPr="00110A78">
        <w:rPr>
          <w:rFonts w:ascii="Times New Roman" w:hAnsi="Times New Roman"/>
          <w:sz w:val="22"/>
          <w:szCs w:val="22"/>
          <w:lang w:val="en-GB"/>
        </w:rPr>
        <w:t xml:space="preserve"> Mass spectrum (MALDI+) for</w:t>
      </w:r>
      <w:r w:rsidR="000A232F" w:rsidRPr="008544CA">
        <w:rPr>
          <w:rFonts w:ascii="Times New Roman" w:hAnsi="Times New Roman"/>
          <w:sz w:val="22"/>
          <w:szCs w:val="22"/>
          <w:lang w:val="en-GB"/>
        </w:rPr>
        <w:t xml:space="preserve"> </w:t>
      </w:r>
      <w:proofErr w:type="spellStart"/>
      <w:proofErr w:type="gramStart"/>
      <w:r w:rsidR="000A232F" w:rsidRPr="008544CA">
        <w:rPr>
          <w:rFonts w:ascii="Times New Roman" w:hAnsi="Times New Roman"/>
          <w:b/>
          <w:sz w:val="22"/>
          <w:szCs w:val="22"/>
          <w:lang w:val="en-GB"/>
        </w:rPr>
        <w:t>cyclo</w:t>
      </w:r>
      <w:proofErr w:type="spellEnd"/>
      <w:r w:rsidR="000A232F" w:rsidRPr="008544CA">
        <w:rPr>
          <w:rFonts w:ascii="Times New Roman" w:hAnsi="Times New Roman"/>
          <w:b/>
          <w:sz w:val="22"/>
          <w:szCs w:val="22"/>
          <w:lang w:val="en-GB"/>
        </w:rPr>
        <w:t>[</w:t>
      </w:r>
      <w:proofErr w:type="gramEnd"/>
      <w:r w:rsidR="000A232F" w:rsidRPr="008544CA">
        <w:rPr>
          <w:rFonts w:ascii="Times New Roman" w:hAnsi="Times New Roman"/>
          <w:b/>
          <w:sz w:val="22"/>
          <w:szCs w:val="22"/>
          <w:lang w:val="en-GB"/>
        </w:rPr>
        <w:t>9]</w:t>
      </w:r>
      <w:r w:rsidR="000A232F" w:rsidRPr="008544CA">
        <w:rPr>
          <w:rFonts w:ascii="Times New Roman" w:hAnsi="Times New Roman"/>
          <w:sz w:val="22"/>
          <w:szCs w:val="22"/>
          <w:lang w:val="en-GB"/>
        </w:rPr>
        <w:t>.</w:t>
      </w:r>
    </w:p>
    <w:p w:rsidR="000A232F" w:rsidRDefault="000A232F" w:rsidP="00D72425">
      <w:pPr>
        <w:spacing w:line="360" w:lineRule="auto"/>
        <w:jc w:val="center"/>
        <w:rPr>
          <w:rFonts w:ascii="Times New Roman" w:hAnsi="Times New Roman"/>
          <w:sz w:val="22"/>
          <w:szCs w:val="22"/>
          <w:lang w:val="en-GB"/>
        </w:rPr>
      </w:pPr>
    </w:p>
    <w:p w:rsidR="001B7239" w:rsidRDefault="001B7239" w:rsidP="00D72425">
      <w:pPr>
        <w:spacing w:line="360" w:lineRule="auto"/>
        <w:jc w:val="center"/>
        <w:rPr>
          <w:rFonts w:ascii="Times New Roman" w:hAnsi="Times New Roman"/>
          <w:sz w:val="22"/>
          <w:szCs w:val="22"/>
          <w:lang w:val="en-GB"/>
        </w:rPr>
      </w:pPr>
    </w:p>
    <w:p w:rsidR="000A232F" w:rsidRDefault="000A232F" w:rsidP="00D72425">
      <w:pPr>
        <w:jc w:val="left"/>
        <w:rPr>
          <w:rFonts w:ascii="Times New Roman" w:hAnsi="Times New Roman"/>
          <w:b/>
          <w:sz w:val="22"/>
          <w:szCs w:val="22"/>
          <w:lang w:val="en-GB"/>
        </w:rPr>
      </w:pPr>
      <w:r w:rsidRPr="005D0BD6">
        <w:rPr>
          <w:rFonts w:ascii="Times New Roman" w:hAnsi="Times New Roman"/>
          <w:b/>
          <w:sz w:val="22"/>
          <w:szCs w:val="22"/>
          <w:lang w:val="en-GB"/>
        </w:rPr>
        <w:lastRenderedPageBreak/>
        <w:t xml:space="preserve">Variable-temperature experiments with </w:t>
      </w:r>
      <w:proofErr w:type="spellStart"/>
      <w:proofErr w:type="gramStart"/>
      <w:r>
        <w:rPr>
          <w:rFonts w:ascii="Times New Roman" w:hAnsi="Times New Roman"/>
          <w:b/>
          <w:sz w:val="22"/>
          <w:szCs w:val="22"/>
          <w:lang w:val="en-GB"/>
        </w:rPr>
        <w:t>c</w:t>
      </w:r>
      <w:r w:rsidRPr="005D0BD6">
        <w:rPr>
          <w:rFonts w:ascii="Times New Roman" w:hAnsi="Times New Roman"/>
          <w:b/>
          <w:sz w:val="22"/>
          <w:szCs w:val="22"/>
          <w:lang w:val="en-GB"/>
        </w:rPr>
        <w:t>yclo</w:t>
      </w:r>
      <w:proofErr w:type="spellEnd"/>
      <w:r w:rsidRPr="005D0BD6">
        <w:rPr>
          <w:rFonts w:ascii="Times New Roman" w:hAnsi="Times New Roman"/>
          <w:b/>
          <w:sz w:val="22"/>
          <w:szCs w:val="22"/>
          <w:lang w:val="en-GB"/>
        </w:rPr>
        <w:t>[</w:t>
      </w:r>
      <w:proofErr w:type="gramEnd"/>
      <w:r w:rsidRPr="005D0BD6">
        <w:rPr>
          <w:rFonts w:ascii="Times New Roman" w:hAnsi="Times New Roman"/>
          <w:b/>
          <w:sz w:val="22"/>
          <w:szCs w:val="22"/>
          <w:lang w:val="en-GB"/>
        </w:rPr>
        <w:t>6]</w:t>
      </w:r>
    </w:p>
    <w:p w:rsidR="000A232F" w:rsidRDefault="000A232F" w:rsidP="00D72425">
      <w:pPr>
        <w:jc w:val="left"/>
        <w:rPr>
          <w:rFonts w:ascii="Times New Roman" w:hAnsi="Times New Roman"/>
          <w:b/>
          <w:sz w:val="22"/>
          <w:szCs w:val="22"/>
          <w:lang w:val="en-GB"/>
        </w:rPr>
      </w:pPr>
    </w:p>
    <w:p w:rsidR="000A232F" w:rsidRDefault="000A232F" w:rsidP="00D72425">
      <w:pPr>
        <w:spacing w:before="60" w:after="60" w:line="336" w:lineRule="auto"/>
        <w:jc w:val="center"/>
        <w:rPr>
          <w:rFonts w:ascii="Times New Roman" w:hAnsi="Times New Roman"/>
          <w:sz w:val="22"/>
          <w:szCs w:val="22"/>
          <w:lang w:val="en-GB"/>
        </w:rPr>
      </w:pPr>
      <w:r>
        <w:object w:dxaOrig="16309" w:dyaOrig="11377">
          <v:shape id="_x0000_i1048" type="#_x0000_t75" style="width:369.75pt;height:257.25pt" o:ole="">
            <v:imagedata r:id="rId60" o:title=""/>
          </v:shape>
          <o:OLEObject Type="Embed" ProgID="MestReNova.Document.1" ShapeID="_x0000_i1048" DrawAspect="Content" ObjectID="_1522213929" r:id="rId61"/>
        </w:object>
      </w:r>
    </w:p>
    <w:p w:rsidR="000A232F" w:rsidRPr="001B7239" w:rsidRDefault="001B7239" w:rsidP="00D72425">
      <w:pPr>
        <w:spacing w:line="360" w:lineRule="auto"/>
        <w:jc w:val="center"/>
        <w:rPr>
          <w:rFonts w:ascii="Times New Roman" w:hAnsi="Times New Roman"/>
          <w:sz w:val="21"/>
          <w:szCs w:val="21"/>
          <w:lang w:val="en-GB"/>
        </w:rPr>
      </w:pPr>
      <w:r w:rsidRPr="001B7239">
        <w:rPr>
          <w:rFonts w:ascii="Times New Roman" w:hAnsi="Times New Roman"/>
          <w:b/>
          <w:sz w:val="21"/>
          <w:szCs w:val="21"/>
          <w:lang w:val="en-GB"/>
        </w:rPr>
        <w:t xml:space="preserve">Supplementary Figure </w:t>
      </w:r>
      <w:r w:rsidR="000A232F" w:rsidRPr="001B7239">
        <w:rPr>
          <w:rFonts w:ascii="Times New Roman" w:hAnsi="Times New Roman"/>
          <w:b/>
          <w:sz w:val="21"/>
          <w:szCs w:val="21"/>
          <w:lang w:val="en-GB"/>
        </w:rPr>
        <w:t>20.</w:t>
      </w:r>
      <w:r w:rsidR="000A232F" w:rsidRPr="001B7239">
        <w:rPr>
          <w:rFonts w:ascii="Times New Roman" w:hAnsi="Times New Roman"/>
          <w:sz w:val="21"/>
          <w:szCs w:val="21"/>
          <w:lang w:val="en-GB"/>
        </w:rPr>
        <w:t xml:space="preserve"> Variable temperature </w:t>
      </w:r>
      <w:r w:rsidR="000A232F" w:rsidRPr="001B7239">
        <w:rPr>
          <w:rFonts w:ascii="Times New Roman" w:hAnsi="Times New Roman"/>
          <w:sz w:val="21"/>
          <w:szCs w:val="21"/>
          <w:vertAlign w:val="superscript"/>
          <w:lang w:val="en-GB"/>
        </w:rPr>
        <w:t>1</w:t>
      </w:r>
      <w:r w:rsidR="000A232F" w:rsidRPr="001B7239">
        <w:rPr>
          <w:rFonts w:ascii="Times New Roman" w:hAnsi="Times New Roman"/>
          <w:sz w:val="21"/>
          <w:szCs w:val="21"/>
          <w:lang w:val="en-GB"/>
        </w:rPr>
        <w:t xml:space="preserve">H NMR spectra for </w:t>
      </w:r>
      <w:proofErr w:type="spellStart"/>
      <w:proofErr w:type="gramStart"/>
      <w:r w:rsidR="000A232F" w:rsidRPr="001B7239">
        <w:rPr>
          <w:rFonts w:ascii="Times New Roman" w:hAnsi="Times New Roman"/>
          <w:b/>
          <w:sz w:val="21"/>
          <w:szCs w:val="21"/>
          <w:lang w:val="en-GB"/>
        </w:rPr>
        <w:t>cyclo</w:t>
      </w:r>
      <w:proofErr w:type="spellEnd"/>
      <w:r w:rsidR="000A232F" w:rsidRPr="001B7239">
        <w:rPr>
          <w:rFonts w:ascii="Times New Roman" w:hAnsi="Times New Roman"/>
          <w:b/>
          <w:sz w:val="21"/>
          <w:szCs w:val="21"/>
          <w:lang w:val="en-GB"/>
        </w:rPr>
        <w:t>[</w:t>
      </w:r>
      <w:proofErr w:type="gramEnd"/>
      <w:r w:rsidR="000A232F" w:rsidRPr="001B7239">
        <w:rPr>
          <w:rFonts w:ascii="Times New Roman" w:hAnsi="Times New Roman"/>
          <w:b/>
          <w:sz w:val="21"/>
          <w:szCs w:val="21"/>
          <w:lang w:val="en-GB"/>
        </w:rPr>
        <w:t>6]</w:t>
      </w:r>
      <w:r w:rsidR="000A232F" w:rsidRPr="001B7239">
        <w:rPr>
          <w:rFonts w:ascii="Times New Roman" w:hAnsi="Times New Roman"/>
          <w:sz w:val="21"/>
          <w:szCs w:val="21"/>
          <w:lang w:val="en-GB"/>
        </w:rPr>
        <w:t xml:space="preserve"> in CD</w:t>
      </w:r>
      <w:r w:rsidR="000A232F" w:rsidRPr="001B7239">
        <w:rPr>
          <w:rFonts w:ascii="Times New Roman" w:hAnsi="Times New Roman"/>
          <w:sz w:val="21"/>
          <w:szCs w:val="21"/>
          <w:vertAlign w:val="subscript"/>
          <w:lang w:val="en-GB"/>
        </w:rPr>
        <w:t>2</w:t>
      </w:r>
      <w:r w:rsidR="000A232F" w:rsidRPr="001B7239">
        <w:rPr>
          <w:rFonts w:ascii="Times New Roman" w:hAnsi="Times New Roman"/>
          <w:sz w:val="21"/>
          <w:szCs w:val="21"/>
          <w:lang w:val="en-GB"/>
        </w:rPr>
        <w:t>Cl</w:t>
      </w:r>
      <w:r w:rsidR="000A232F" w:rsidRPr="001B7239">
        <w:rPr>
          <w:rFonts w:ascii="Times New Roman" w:hAnsi="Times New Roman"/>
          <w:sz w:val="21"/>
          <w:szCs w:val="21"/>
          <w:vertAlign w:val="subscript"/>
          <w:lang w:val="en-GB"/>
        </w:rPr>
        <w:t xml:space="preserve">2 </w:t>
      </w:r>
      <w:r w:rsidR="000A232F" w:rsidRPr="001B7239">
        <w:rPr>
          <w:rFonts w:ascii="Times New Roman" w:hAnsi="Times New Roman"/>
          <w:sz w:val="21"/>
          <w:szCs w:val="21"/>
          <w:lang w:val="en-GB"/>
        </w:rPr>
        <w:t>(213-298 K).</w:t>
      </w:r>
    </w:p>
    <w:p w:rsidR="000A232F" w:rsidRDefault="000A232F" w:rsidP="00D72425">
      <w:pPr>
        <w:spacing w:before="60" w:after="60" w:line="336" w:lineRule="auto"/>
        <w:jc w:val="left"/>
        <w:rPr>
          <w:rFonts w:ascii="Times New Roman" w:hAnsi="Times New Roman"/>
          <w:sz w:val="22"/>
          <w:szCs w:val="22"/>
          <w:lang w:val="en-GB"/>
        </w:rPr>
      </w:pPr>
    </w:p>
    <w:p w:rsidR="000A232F" w:rsidRDefault="000A232F" w:rsidP="00D72425">
      <w:pPr>
        <w:spacing w:before="60" w:after="60" w:line="336" w:lineRule="auto"/>
        <w:jc w:val="left"/>
        <w:rPr>
          <w:rFonts w:ascii="Times New Roman" w:hAnsi="Times New Roman"/>
          <w:sz w:val="22"/>
          <w:szCs w:val="22"/>
          <w:lang w:val="en-GB"/>
        </w:rPr>
      </w:pPr>
    </w:p>
    <w:p w:rsidR="000A232F" w:rsidRDefault="000A232F" w:rsidP="00D72425">
      <w:pPr>
        <w:spacing w:before="60" w:after="60" w:line="336" w:lineRule="auto"/>
        <w:jc w:val="left"/>
        <w:rPr>
          <w:rFonts w:ascii="Times New Roman" w:hAnsi="Times New Roman"/>
          <w:sz w:val="22"/>
          <w:szCs w:val="22"/>
          <w:lang w:val="en-GB"/>
        </w:rPr>
      </w:pPr>
    </w:p>
    <w:p w:rsidR="000A232F" w:rsidRDefault="000A232F" w:rsidP="00D72425">
      <w:pPr>
        <w:spacing w:before="60" w:after="60" w:line="336" w:lineRule="auto"/>
        <w:jc w:val="left"/>
        <w:rPr>
          <w:rFonts w:ascii="Times New Roman" w:hAnsi="Times New Roman"/>
          <w:sz w:val="22"/>
          <w:szCs w:val="22"/>
          <w:lang w:val="en-GB"/>
        </w:rPr>
      </w:pPr>
    </w:p>
    <w:p w:rsidR="000A232F" w:rsidRDefault="000A232F" w:rsidP="00D72425">
      <w:pPr>
        <w:spacing w:before="60" w:after="60" w:line="336" w:lineRule="auto"/>
        <w:jc w:val="left"/>
        <w:rPr>
          <w:rFonts w:ascii="Times New Roman" w:hAnsi="Times New Roman"/>
          <w:sz w:val="22"/>
          <w:szCs w:val="22"/>
          <w:lang w:val="en-GB"/>
        </w:rPr>
      </w:pPr>
    </w:p>
    <w:p w:rsidR="000A232F" w:rsidRDefault="000A232F" w:rsidP="00D72425">
      <w:pPr>
        <w:spacing w:before="60" w:after="60" w:line="336" w:lineRule="auto"/>
        <w:jc w:val="left"/>
        <w:rPr>
          <w:rFonts w:ascii="Times New Roman" w:hAnsi="Times New Roman"/>
          <w:sz w:val="22"/>
          <w:szCs w:val="22"/>
          <w:lang w:val="en-GB"/>
        </w:rPr>
      </w:pPr>
    </w:p>
    <w:p w:rsidR="000A232F" w:rsidRDefault="000A232F" w:rsidP="00D72425">
      <w:pPr>
        <w:spacing w:before="60" w:after="60" w:line="336" w:lineRule="auto"/>
        <w:jc w:val="left"/>
        <w:rPr>
          <w:rFonts w:ascii="Times New Roman" w:hAnsi="Times New Roman"/>
          <w:sz w:val="22"/>
          <w:szCs w:val="22"/>
          <w:lang w:val="en-GB"/>
        </w:rPr>
      </w:pPr>
    </w:p>
    <w:p w:rsidR="000A232F" w:rsidRDefault="000A232F" w:rsidP="00D72425">
      <w:pPr>
        <w:spacing w:before="60" w:after="60" w:line="336" w:lineRule="auto"/>
        <w:jc w:val="left"/>
        <w:rPr>
          <w:rFonts w:ascii="Times New Roman" w:hAnsi="Times New Roman"/>
          <w:sz w:val="22"/>
          <w:szCs w:val="22"/>
          <w:lang w:val="en-GB"/>
        </w:rPr>
      </w:pPr>
    </w:p>
    <w:p w:rsidR="000A232F" w:rsidRDefault="000A232F" w:rsidP="00D72425">
      <w:pPr>
        <w:spacing w:before="60" w:after="60" w:line="336" w:lineRule="auto"/>
        <w:jc w:val="left"/>
        <w:rPr>
          <w:rFonts w:ascii="Times New Roman" w:hAnsi="Times New Roman"/>
          <w:sz w:val="22"/>
          <w:szCs w:val="22"/>
          <w:lang w:val="en-GB"/>
        </w:rPr>
      </w:pPr>
    </w:p>
    <w:p w:rsidR="000A232F" w:rsidRDefault="000A232F" w:rsidP="00D72425">
      <w:pPr>
        <w:spacing w:before="60" w:after="60" w:line="336" w:lineRule="auto"/>
        <w:jc w:val="left"/>
        <w:rPr>
          <w:rFonts w:ascii="Times New Roman" w:hAnsi="Times New Roman"/>
          <w:sz w:val="22"/>
          <w:szCs w:val="22"/>
          <w:lang w:val="en-GB"/>
        </w:rPr>
      </w:pPr>
    </w:p>
    <w:p w:rsidR="001B7239" w:rsidRDefault="001B7239" w:rsidP="00D72425">
      <w:pPr>
        <w:spacing w:before="60" w:after="60" w:line="336" w:lineRule="auto"/>
        <w:jc w:val="left"/>
        <w:rPr>
          <w:rFonts w:ascii="Times New Roman" w:hAnsi="Times New Roman"/>
          <w:sz w:val="22"/>
          <w:szCs w:val="22"/>
          <w:lang w:val="en-GB"/>
        </w:rPr>
      </w:pPr>
    </w:p>
    <w:p w:rsidR="000A232F" w:rsidRDefault="000A232F" w:rsidP="00D72425">
      <w:pPr>
        <w:spacing w:before="60" w:after="60" w:line="336" w:lineRule="auto"/>
        <w:jc w:val="left"/>
        <w:rPr>
          <w:rFonts w:ascii="Times New Roman" w:hAnsi="Times New Roman"/>
          <w:sz w:val="22"/>
          <w:szCs w:val="22"/>
          <w:lang w:val="en-GB"/>
        </w:rPr>
      </w:pPr>
    </w:p>
    <w:p w:rsidR="000A232F" w:rsidRDefault="000A232F" w:rsidP="00D72425">
      <w:pPr>
        <w:spacing w:before="60" w:after="60" w:line="336" w:lineRule="auto"/>
        <w:jc w:val="left"/>
        <w:rPr>
          <w:rFonts w:ascii="Times New Roman" w:hAnsi="Times New Roman"/>
          <w:sz w:val="22"/>
          <w:szCs w:val="22"/>
          <w:lang w:val="en-GB"/>
        </w:rPr>
      </w:pPr>
    </w:p>
    <w:p w:rsidR="000A232F" w:rsidRDefault="000A232F" w:rsidP="00D72425">
      <w:pPr>
        <w:spacing w:before="60" w:after="60" w:line="336" w:lineRule="auto"/>
        <w:jc w:val="left"/>
        <w:rPr>
          <w:rFonts w:ascii="Times New Roman" w:hAnsi="Times New Roman"/>
          <w:sz w:val="22"/>
          <w:szCs w:val="22"/>
          <w:lang w:val="en-GB"/>
        </w:rPr>
      </w:pPr>
    </w:p>
    <w:p w:rsidR="000A232F" w:rsidRDefault="000A232F" w:rsidP="00D72425">
      <w:pPr>
        <w:spacing w:before="60" w:after="60" w:line="336" w:lineRule="auto"/>
        <w:jc w:val="left"/>
        <w:rPr>
          <w:rFonts w:ascii="Times New Roman" w:hAnsi="Times New Roman"/>
          <w:sz w:val="22"/>
          <w:szCs w:val="22"/>
          <w:lang w:val="en-GB"/>
        </w:rPr>
      </w:pPr>
    </w:p>
    <w:p w:rsidR="000A232F" w:rsidRDefault="000A232F" w:rsidP="00D72425">
      <w:pPr>
        <w:spacing w:before="60" w:after="60" w:line="336" w:lineRule="auto"/>
        <w:jc w:val="left"/>
        <w:rPr>
          <w:rFonts w:ascii="Times New Roman" w:hAnsi="Times New Roman"/>
          <w:sz w:val="22"/>
          <w:szCs w:val="22"/>
          <w:lang w:val="en-GB"/>
        </w:rPr>
      </w:pPr>
    </w:p>
    <w:p w:rsidR="000A232F" w:rsidRPr="00D603A6" w:rsidRDefault="000A232F" w:rsidP="00D72425">
      <w:pPr>
        <w:pStyle w:val="TESectionHeading"/>
        <w:spacing w:before="240" w:after="120" w:line="360" w:lineRule="auto"/>
        <w:rPr>
          <w:rFonts w:ascii="Times New Roman" w:hAnsi="Times New Roman"/>
          <w:sz w:val="26"/>
          <w:szCs w:val="26"/>
          <w:lang w:val="en-GB"/>
        </w:rPr>
      </w:pPr>
      <w:r w:rsidRPr="00D603A6">
        <w:rPr>
          <w:rFonts w:ascii="Times New Roman" w:hAnsi="Times New Roman"/>
          <w:sz w:val="26"/>
          <w:szCs w:val="26"/>
          <w:lang w:val="en-GB"/>
        </w:rPr>
        <w:lastRenderedPageBreak/>
        <w:t>ELECTROCHEMISTRY</w:t>
      </w:r>
    </w:p>
    <w:p w:rsidR="000A232F" w:rsidRPr="00E42B32" w:rsidRDefault="000A232F" w:rsidP="00D72425">
      <w:pPr>
        <w:pStyle w:val="TESectionHeading"/>
        <w:spacing w:before="0" w:after="200"/>
        <w:rPr>
          <w:rFonts w:ascii="Times New Roman" w:hAnsi="Times New Roman"/>
          <w:caps w:val="0"/>
          <w:sz w:val="22"/>
          <w:szCs w:val="22"/>
          <w:lang w:val="en-GB"/>
        </w:rPr>
      </w:pPr>
      <w:r>
        <w:rPr>
          <w:rFonts w:ascii="Times New Roman" w:hAnsi="Times New Roman"/>
          <w:caps w:val="0"/>
          <w:sz w:val="22"/>
          <w:szCs w:val="22"/>
          <w:lang w:val="en-GB"/>
        </w:rPr>
        <w:t>Experimental data</w:t>
      </w:r>
    </w:p>
    <w:p w:rsidR="000A232F" w:rsidRDefault="001B7239" w:rsidP="00D72425">
      <w:pPr>
        <w:pStyle w:val="TESectionHeading"/>
        <w:spacing w:before="60" w:line="336" w:lineRule="auto"/>
        <w:contextualSpacing/>
        <w:rPr>
          <w:rFonts w:ascii="Times New Roman" w:hAnsi="Times New Roman"/>
          <w:b w:val="0"/>
          <w:caps w:val="0"/>
          <w:sz w:val="22"/>
          <w:szCs w:val="22"/>
          <w:lang w:val="en-GB"/>
        </w:rPr>
      </w:pPr>
      <w:bookmarkStart w:id="92" w:name="OLE_LINK154"/>
      <w:bookmarkStart w:id="93" w:name="OLE_LINK155"/>
      <w:r>
        <w:rPr>
          <w:rFonts w:ascii="Times New Roman" w:hAnsi="Times New Roman"/>
          <w:caps w:val="0"/>
          <w:sz w:val="22"/>
          <w:szCs w:val="22"/>
          <w:lang w:val="en-GB"/>
        </w:rPr>
        <w:t xml:space="preserve">Supplementary </w:t>
      </w:r>
      <w:r w:rsidR="000A232F" w:rsidRPr="00117559">
        <w:rPr>
          <w:rFonts w:ascii="Times New Roman" w:hAnsi="Times New Roman"/>
          <w:caps w:val="0"/>
          <w:sz w:val="22"/>
          <w:szCs w:val="22"/>
          <w:lang w:val="en-GB"/>
        </w:rPr>
        <w:t>Table 1.</w:t>
      </w:r>
      <w:r w:rsidR="000A232F" w:rsidRPr="00117559">
        <w:rPr>
          <w:rFonts w:ascii="Times New Roman" w:hAnsi="Times New Roman"/>
          <w:b w:val="0"/>
          <w:caps w:val="0"/>
          <w:sz w:val="22"/>
          <w:szCs w:val="22"/>
          <w:lang w:val="en-GB"/>
        </w:rPr>
        <w:t xml:space="preserve"> Equilibrium</w:t>
      </w:r>
      <w:r w:rsidR="000A232F">
        <w:rPr>
          <w:rFonts w:ascii="Times New Roman" w:hAnsi="Times New Roman"/>
          <w:b w:val="0"/>
          <w:caps w:val="0"/>
          <w:sz w:val="22"/>
          <w:szCs w:val="22"/>
          <w:lang w:val="en-GB"/>
        </w:rPr>
        <w:t xml:space="preserve"> potentials (</w:t>
      </w:r>
      <w:bookmarkStart w:id="94" w:name="OLE_LINK112"/>
      <w:r w:rsidR="000A232F" w:rsidRPr="000E1EC7">
        <w:rPr>
          <w:rFonts w:ascii="Times New Roman" w:hAnsi="Times New Roman"/>
          <w:b w:val="0"/>
          <w:i/>
          <w:caps w:val="0"/>
          <w:sz w:val="22"/>
          <w:szCs w:val="22"/>
          <w:lang w:val="en-GB"/>
        </w:rPr>
        <w:t>E</w:t>
      </w:r>
      <w:bookmarkEnd w:id="94"/>
      <w:r w:rsidR="000A232F">
        <w:rPr>
          <w:rFonts w:ascii="Times New Roman" w:hAnsi="Times New Roman"/>
          <w:b w:val="0"/>
          <w:caps w:val="0"/>
          <w:sz w:val="22"/>
          <w:szCs w:val="22"/>
          <w:vertAlign w:val="subscript"/>
          <w:lang w:val="en-GB"/>
        </w:rPr>
        <w:t>x</w:t>
      </w:r>
      <w:r w:rsidR="000A232F">
        <w:rPr>
          <w:rFonts w:ascii="Times New Roman" w:hAnsi="Times New Roman"/>
          <w:b w:val="0"/>
          <w:caps w:val="0"/>
          <w:sz w:val="22"/>
          <w:szCs w:val="22"/>
          <w:lang w:val="en-GB"/>
        </w:rPr>
        <w:t xml:space="preserve">) for </w:t>
      </w:r>
      <w:proofErr w:type="spellStart"/>
      <w:r w:rsidR="000A232F">
        <w:rPr>
          <w:rFonts w:ascii="Times New Roman" w:hAnsi="Times New Roman"/>
          <w:b w:val="0"/>
          <w:caps w:val="0"/>
          <w:sz w:val="22"/>
          <w:szCs w:val="22"/>
          <w:lang w:val="en-GB"/>
        </w:rPr>
        <w:t>oligomeric</w:t>
      </w:r>
      <w:proofErr w:type="spellEnd"/>
      <w:r w:rsidR="000A232F">
        <w:rPr>
          <w:rFonts w:ascii="Times New Roman" w:hAnsi="Times New Roman"/>
          <w:b w:val="0"/>
          <w:caps w:val="0"/>
          <w:sz w:val="22"/>
          <w:szCs w:val="22"/>
          <w:lang w:val="en-GB"/>
        </w:rPr>
        <w:t xml:space="preserve"> </w:t>
      </w:r>
      <w:proofErr w:type="spellStart"/>
      <w:r w:rsidR="000A232F">
        <w:rPr>
          <w:rFonts w:ascii="Times New Roman" w:hAnsi="Times New Roman"/>
          <w:b w:val="0"/>
          <w:caps w:val="0"/>
          <w:sz w:val="22"/>
          <w:szCs w:val="22"/>
          <w:lang w:val="en-GB"/>
        </w:rPr>
        <w:t>ferrocene</w:t>
      </w:r>
      <w:proofErr w:type="spellEnd"/>
      <w:r w:rsidR="000A232F">
        <w:rPr>
          <w:rFonts w:ascii="Times New Roman" w:hAnsi="Times New Roman"/>
          <w:b w:val="0"/>
          <w:caps w:val="0"/>
          <w:sz w:val="22"/>
          <w:szCs w:val="22"/>
          <w:lang w:val="en-GB"/>
        </w:rPr>
        <w:t xml:space="preserve"> </w:t>
      </w:r>
      <w:proofErr w:type="spellStart"/>
      <w:r w:rsidR="000A232F">
        <w:rPr>
          <w:rFonts w:ascii="Times New Roman" w:hAnsi="Times New Roman"/>
          <w:b w:val="0"/>
          <w:caps w:val="0"/>
          <w:sz w:val="22"/>
          <w:szCs w:val="22"/>
          <w:lang w:val="en-GB"/>
        </w:rPr>
        <w:t>rings.</w:t>
      </w:r>
      <w:r w:rsidR="000A232F" w:rsidRPr="009E4D62">
        <w:rPr>
          <w:rFonts w:ascii="Times New Roman" w:hAnsi="Times New Roman"/>
          <w:b w:val="0"/>
          <w:i/>
          <w:caps w:val="0"/>
          <w:sz w:val="22"/>
          <w:szCs w:val="22"/>
          <w:vertAlign w:val="superscript"/>
          <w:lang w:val="en-GB"/>
        </w:rPr>
        <w:t>a</w:t>
      </w:r>
      <w:proofErr w:type="spellEnd"/>
    </w:p>
    <w:tbl>
      <w:tblPr>
        <w:tblW w:w="5000" w:type="pct"/>
        <w:tblLook w:val="04A0" w:firstRow="1" w:lastRow="0" w:firstColumn="1" w:lastColumn="0" w:noHBand="0" w:noVBand="1"/>
      </w:tblPr>
      <w:tblGrid>
        <w:gridCol w:w="1182"/>
        <w:gridCol w:w="850"/>
        <w:gridCol w:w="851"/>
        <w:gridCol w:w="770"/>
        <w:gridCol w:w="858"/>
        <w:gridCol w:w="858"/>
        <w:gridCol w:w="858"/>
        <w:gridCol w:w="934"/>
        <w:gridCol w:w="934"/>
        <w:gridCol w:w="931"/>
      </w:tblGrid>
      <w:tr w:rsidR="000A232F" w:rsidRPr="00D81AAC" w:rsidTr="00D72425">
        <w:tc>
          <w:tcPr>
            <w:tcW w:w="670"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bookmarkStart w:id="95" w:name="_Hlk428039879"/>
          </w:p>
        </w:tc>
        <w:tc>
          <w:tcPr>
            <w:tcW w:w="486"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bookmarkStart w:id="96" w:name="OLE_LINK111"/>
            <w:bookmarkStart w:id="97" w:name="OLE_LINK107"/>
            <w:bookmarkStart w:id="98" w:name="OLE_LINK108"/>
            <w:r w:rsidRPr="00D81AAC">
              <w:rPr>
                <w:rFonts w:ascii="Times New Roman" w:hAnsi="Times New Roman"/>
                <w:b w:val="0"/>
                <w:i/>
                <w:caps w:val="0"/>
                <w:sz w:val="22"/>
                <w:szCs w:val="22"/>
                <w:lang w:val="en-GB"/>
              </w:rPr>
              <w:t>E</w:t>
            </w:r>
            <w:bookmarkEnd w:id="96"/>
            <w:r w:rsidRPr="00D81AAC">
              <w:rPr>
                <w:rFonts w:ascii="Times New Roman" w:hAnsi="Times New Roman"/>
                <w:b w:val="0"/>
                <w:caps w:val="0"/>
                <w:sz w:val="22"/>
                <w:szCs w:val="22"/>
                <w:vertAlign w:val="subscript"/>
                <w:lang w:val="en-GB"/>
              </w:rPr>
              <w:t>1</w:t>
            </w:r>
            <w:bookmarkEnd w:id="97"/>
            <w:bookmarkEnd w:id="98"/>
          </w:p>
        </w:tc>
        <w:tc>
          <w:tcPr>
            <w:tcW w:w="486"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sidRPr="00D81AAC">
              <w:rPr>
                <w:rFonts w:ascii="Times New Roman" w:hAnsi="Times New Roman"/>
                <w:b w:val="0"/>
                <w:i/>
                <w:caps w:val="0"/>
                <w:sz w:val="22"/>
                <w:szCs w:val="22"/>
                <w:lang w:val="en-GB"/>
              </w:rPr>
              <w:t>E</w:t>
            </w:r>
            <w:r w:rsidRPr="00D81AAC">
              <w:rPr>
                <w:rFonts w:ascii="Times New Roman" w:hAnsi="Times New Roman"/>
                <w:b w:val="0"/>
                <w:caps w:val="0"/>
                <w:sz w:val="22"/>
                <w:szCs w:val="22"/>
                <w:vertAlign w:val="subscript"/>
                <w:lang w:val="en-GB"/>
              </w:rPr>
              <w:t>2</w:t>
            </w:r>
          </w:p>
        </w:tc>
        <w:tc>
          <w:tcPr>
            <w:tcW w:w="441"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sidRPr="00D81AAC">
              <w:rPr>
                <w:rFonts w:ascii="Times New Roman" w:hAnsi="Times New Roman"/>
                <w:b w:val="0"/>
                <w:i/>
                <w:caps w:val="0"/>
                <w:sz w:val="22"/>
                <w:szCs w:val="22"/>
                <w:lang w:val="en-GB"/>
              </w:rPr>
              <w:t>E</w:t>
            </w:r>
            <w:r w:rsidRPr="00D81AAC">
              <w:rPr>
                <w:rFonts w:ascii="Times New Roman" w:hAnsi="Times New Roman"/>
                <w:b w:val="0"/>
                <w:caps w:val="0"/>
                <w:sz w:val="22"/>
                <w:szCs w:val="22"/>
                <w:vertAlign w:val="subscript"/>
                <w:lang w:val="en-GB"/>
              </w:rPr>
              <w:t>3</w:t>
            </w:r>
          </w:p>
        </w:tc>
        <w:tc>
          <w:tcPr>
            <w:tcW w:w="441"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sidRPr="00D81AAC">
              <w:rPr>
                <w:rFonts w:ascii="Times New Roman" w:hAnsi="Times New Roman"/>
                <w:b w:val="0"/>
                <w:i/>
                <w:caps w:val="0"/>
                <w:sz w:val="22"/>
                <w:szCs w:val="22"/>
                <w:lang w:val="en-GB"/>
              </w:rPr>
              <w:t>E</w:t>
            </w:r>
            <w:r w:rsidRPr="00D81AAC">
              <w:rPr>
                <w:rFonts w:ascii="Times New Roman" w:hAnsi="Times New Roman"/>
                <w:b w:val="0"/>
                <w:caps w:val="0"/>
                <w:sz w:val="22"/>
                <w:szCs w:val="22"/>
                <w:vertAlign w:val="subscript"/>
                <w:lang w:val="en-GB"/>
              </w:rPr>
              <w:t>4</w:t>
            </w:r>
          </w:p>
        </w:tc>
        <w:tc>
          <w:tcPr>
            <w:tcW w:w="441"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sidRPr="00D81AAC">
              <w:rPr>
                <w:rFonts w:ascii="Times New Roman" w:hAnsi="Times New Roman"/>
                <w:b w:val="0"/>
                <w:i/>
                <w:caps w:val="0"/>
                <w:sz w:val="22"/>
                <w:szCs w:val="22"/>
                <w:lang w:val="en-GB"/>
              </w:rPr>
              <w:t>E</w:t>
            </w:r>
            <w:r w:rsidRPr="00D81AAC">
              <w:rPr>
                <w:rFonts w:ascii="Times New Roman" w:hAnsi="Times New Roman"/>
                <w:b w:val="0"/>
                <w:caps w:val="0"/>
                <w:sz w:val="22"/>
                <w:szCs w:val="22"/>
                <w:vertAlign w:val="subscript"/>
                <w:lang w:val="en-GB"/>
              </w:rPr>
              <w:t>5</w:t>
            </w:r>
          </w:p>
        </w:tc>
        <w:tc>
          <w:tcPr>
            <w:tcW w:w="441"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sidRPr="00D81AAC">
              <w:rPr>
                <w:rFonts w:ascii="Times New Roman" w:hAnsi="Times New Roman"/>
                <w:b w:val="0"/>
                <w:i/>
                <w:caps w:val="0"/>
                <w:sz w:val="22"/>
                <w:szCs w:val="22"/>
                <w:lang w:val="en-GB"/>
              </w:rPr>
              <w:t>E</w:t>
            </w:r>
            <w:r w:rsidRPr="00D81AAC">
              <w:rPr>
                <w:rFonts w:ascii="Times New Roman" w:hAnsi="Times New Roman"/>
                <w:b w:val="0"/>
                <w:caps w:val="0"/>
                <w:sz w:val="22"/>
                <w:szCs w:val="22"/>
                <w:vertAlign w:val="subscript"/>
                <w:lang w:val="en-GB"/>
              </w:rPr>
              <w:t>6</w:t>
            </w:r>
          </w:p>
        </w:tc>
        <w:tc>
          <w:tcPr>
            <w:tcW w:w="532"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sidRPr="00D81AAC">
              <w:rPr>
                <w:rFonts w:ascii="Times New Roman" w:hAnsi="Times New Roman"/>
                <w:b w:val="0"/>
                <w:i/>
                <w:caps w:val="0"/>
                <w:sz w:val="22"/>
                <w:szCs w:val="22"/>
                <w:lang w:val="en-GB"/>
              </w:rPr>
              <w:t>E</w:t>
            </w:r>
            <w:r>
              <w:rPr>
                <w:rFonts w:ascii="Times New Roman" w:hAnsi="Times New Roman"/>
                <w:b w:val="0"/>
                <w:caps w:val="0"/>
                <w:sz w:val="22"/>
                <w:szCs w:val="22"/>
                <w:vertAlign w:val="subscript"/>
                <w:lang w:val="en-GB"/>
              </w:rPr>
              <w:t>7</w:t>
            </w:r>
          </w:p>
        </w:tc>
        <w:tc>
          <w:tcPr>
            <w:tcW w:w="532"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sidRPr="00D81AAC">
              <w:rPr>
                <w:rFonts w:ascii="Times New Roman" w:hAnsi="Times New Roman"/>
                <w:b w:val="0"/>
                <w:i/>
                <w:caps w:val="0"/>
                <w:sz w:val="22"/>
                <w:szCs w:val="22"/>
                <w:lang w:val="en-GB"/>
              </w:rPr>
              <w:t>E</w:t>
            </w:r>
            <w:r>
              <w:rPr>
                <w:rFonts w:ascii="Times New Roman" w:hAnsi="Times New Roman"/>
                <w:b w:val="0"/>
                <w:caps w:val="0"/>
                <w:sz w:val="22"/>
                <w:szCs w:val="22"/>
                <w:vertAlign w:val="subscript"/>
                <w:lang w:val="en-GB"/>
              </w:rPr>
              <w:t>8</w:t>
            </w:r>
          </w:p>
        </w:tc>
        <w:tc>
          <w:tcPr>
            <w:tcW w:w="532"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sidRPr="00D81AAC">
              <w:rPr>
                <w:rFonts w:ascii="Times New Roman" w:hAnsi="Times New Roman"/>
                <w:b w:val="0"/>
                <w:i/>
                <w:caps w:val="0"/>
                <w:sz w:val="22"/>
                <w:szCs w:val="22"/>
                <w:lang w:val="en-GB"/>
              </w:rPr>
              <w:t>E</w:t>
            </w:r>
            <w:r>
              <w:rPr>
                <w:rFonts w:ascii="Times New Roman" w:hAnsi="Times New Roman"/>
                <w:b w:val="0"/>
                <w:caps w:val="0"/>
                <w:sz w:val="22"/>
                <w:szCs w:val="22"/>
                <w:vertAlign w:val="subscript"/>
                <w:lang w:val="en-GB"/>
              </w:rPr>
              <w:t>9</w:t>
            </w:r>
          </w:p>
        </w:tc>
      </w:tr>
      <w:tr w:rsidR="000A232F" w:rsidRPr="00D81AAC" w:rsidTr="00D72425">
        <w:tc>
          <w:tcPr>
            <w:tcW w:w="670" w:type="pct"/>
            <w:tcBorders>
              <w:top w:val="single" w:sz="4" w:space="0" w:color="auto"/>
            </w:tcBorders>
          </w:tcPr>
          <w:p w:rsidR="000A232F" w:rsidRPr="00D81AAC" w:rsidRDefault="000A232F" w:rsidP="00D72425">
            <w:pPr>
              <w:pStyle w:val="TESectionHeading"/>
              <w:spacing w:before="60"/>
              <w:contextualSpacing/>
              <w:rPr>
                <w:rFonts w:ascii="Times New Roman" w:hAnsi="Times New Roman"/>
                <w:caps w:val="0"/>
                <w:sz w:val="22"/>
                <w:szCs w:val="22"/>
                <w:lang w:val="en-GB"/>
              </w:rPr>
            </w:pPr>
            <w:bookmarkStart w:id="99" w:name="OLE_LINK103"/>
            <w:bookmarkStart w:id="100" w:name="OLE_LINK104"/>
            <w:bookmarkEnd w:id="95"/>
            <w:proofErr w:type="spellStart"/>
            <w:r>
              <w:rPr>
                <w:rFonts w:ascii="Times New Roman" w:hAnsi="Times New Roman"/>
                <w:caps w:val="0"/>
                <w:sz w:val="22"/>
                <w:szCs w:val="22"/>
                <w:lang w:val="en-GB"/>
              </w:rPr>
              <w:t>c</w:t>
            </w:r>
            <w:r w:rsidRPr="00D81AAC">
              <w:rPr>
                <w:rFonts w:ascii="Times New Roman" w:hAnsi="Times New Roman"/>
                <w:caps w:val="0"/>
                <w:sz w:val="22"/>
                <w:szCs w:val="22"/>
                <w:lang w:val="en-GB"/>
              </w:rPr>
              <w:t>yclo</w:t>
            </w:r>
            <w:proofErr w:type="spellEnd"/>
            <w:r w:rsidRPr="00D81AAC">
              <w:rPr>
                <w:rFonts w:ascii="Times New Roman" w:hAnsi="Times New Roman"/>
                <w:caps w:val="0"/>
                <w:sz w:val="22"/>
                <w:szCs w:val="22"/>
                <w:lang w:val="en-GB"/>
              </w:rPr>
              <w:t>[2]</w:t>
            </w:r>
            <w:bookmarkEnd w:id="99"/>
            <w:bookmarkEnd w:id="100"/>
            <w:r w:rsidRPr="00560DAC">
              <w:rPr>
                <w:rFonts w:ascii="Times New Roman" w:hAnsi="Times New Roman"/>
                <w:b w:val="0"/>
                <w:i/>
                <w:caps w:val="0"/>
                <w:sz w:val="22"/>
                <w:szCs w:val="22"/>
                <w:vertAlign w:val="superscript"/>
                <w:lang w:val="en-GB"/>
              </w:rPr>
              <w:t>b</w:t>
            </w:r>
          </w:p>
        </w:tc>
        <w:tc>
          <w:tcPr>
            <w:tcW w:w="486" w:type="pct"/>
            <w:tcBorders>
              <w:top w:val="single" w:sz="4" w:space="0" w:color="auto"/>
            </w:tcBorders>
          </w:tcPr>
          <w:p w:rsidR="000A232F" w:rsidRPr="00434C2D" w:rsidRDefault="000A232F" w:rsidP="00D72425">
            <w:pPr>
              <w:pStyle w:val="TESectionHeading"/>
              <w:spacing w:before="60"/>
              <w:contextualSpacing/>
              <w:rPr>
                <w:rFonts w:ascii="Times New Roman" w:hAnsi="Times New Roman"/>
                <w:b w:val="0"/>
                <w:caps w:val="0"/>
                <w:sz w:val="22"/>
                <w:szCs w:val="22"/>
                <w:lang w:val="en-GB"/>
              </w:rPr>
            </w:pPr>
            <w:r w:rsidRPr="00434C2D">
              <w:rPr>
                <w:rFonts w:ascii="Times New Roman" w:hAnsi="Times New Roman"/>
                <w:b w:val="0"/>
                <w:caps w:val="0"/>
                <w:sz w:val="22"/>
                <w:szCs w:val="22"/>
                <w:lang w:val="en-GB"/>
              </w:rPr>
              <w:t>-0.320</w:t>
            </w:r>
          </w:p>
        </w:tc>
        <w:tc>
          <w:tcPr>
            <w:tcW w:w="486" w:type="pct"/>
            <w:tcBorders>
              <w:top w:val="single" w:sz="4" w:space="0" w:color="auto"/>
            </w:tcBorders>
          </w:tcPr>
          <w:p w:rsidR="000A232F" w:rsidRPr="00434C2D" w:rsidRDefault="000A232F" w:rsidP="00D72425">
            <w:pPr>
              <w:pStyle w:val="TESectionHeading"/>
              <w:spacing w:before="60"/>
              <w:contextualSpacing/>
              <w:rPr>
                <w:rFonts w:ascii="Times New Roman" w:hAnsi="Times New Roman"/>
                <w:b w:val="0"/>
                <w:caps w:val="0"/>
                <w:sz w:val="22"/>
                <w:szCs w:val="22"/>
                <w:lang w:val="en-GB"/>
              </w:rPr>
            </w:pPr>
            <w:r w:rsidRPr="00434C2D">
              <w:rPr>
                <w:rFonts w:ascii="Times New Roman" w:hAnsi="Times New Roman"/>
                <w:b w:val="0"/>
                <w:caps w:val="0"/>
                <w:sz w:val="22"/>
                <w:szCs w:val="22"/>
                <w:lang w:val="en-GB"/>
              </w:rPr>
              <w:t>0.737</w:t>
            </w:r>
          </w:p>
        </w:tc>
        <w:tc>
          <w:tcPr>
            <w:tcW w:w="441" w:type="pct"/>
            <w:tcBorders>
              <w:top w:val="single" w:sz="4" w:space="0" w:color="auto"/>
            </w:tcBorders>
          </w:tcPr>
          <w:p w:rsidR="000A232F" w:rsidRPr="00434C2D" w:rsidRDefault="000A232F" w:rsidP="00D72425">
            <w:pPr>
              <w:pStyle w:val="TESectionHeading"/>
              <w:spacing w:before="60"/>
              <w:contextualSpacing/>
              <w:rPr>
                <w:rFonts w:ascii="Times New Roman" w:hAnsi="Times New Roman"/>
                <w:b w:val="0"/>
                <w:caps w:val="0"/>
                <w:sz w:val="22"/>
                <w:szCs w:val="22"/>
                <w:lang w:val="en-GB"/>
              </w:rPr>
            </w:pPr>
            <w:r w:rsidRPr="00434C2D">
              <w:rPr>
                <w:rFonts w:ascii="Times New Roman" w:hAnsi="Times New Roman"/>
                <w:b w:val="0"/>
                <w:caps w:val="0"/>
                <w:sz w:val="22"/>
                <w:szCs w:val="22"/>
                <w:lang w:val="en-GB"/>
              </w:rPr>
              <w:t>-</w:t>
            </w:r>
          </w:p>
        </w:tc>
        <w:tc>
          <w:tcPr>
            <w:tcW w:w="441" w:type="pct"/>
            <w:tcBorders>
              <w:top w:val="single" w:sz="4" w:space="0" w:color="auto"/>
            </w:tcBorders>
          </w:tcPr>
          <w:p w:rsidR="000A232F" w:rsidRPr="00434C2D" w:rsidRDefault="000A232F" w:rsidP="00D72425">
            <w:pPr>
              <w:pStyle w:val="TESectionHeading"/>
              <w:spacing w:before="60"/>
              <w:contextualSpacing/>
              <w:rPr>
                <w:rFonts w:ascii="Times New Roman" w:hAnsi="Times New Roman"/>
                <w:b w:val="0"/>
                <w:caps w:val="0"/>
                <w:sz w:val="22"/>
                <w:szCs w:val="22"/>
                <w:lang w:val="en-GB"/>
              </w:rPr>
            </w:pPr>
            <w:r w:rsidRPr="00434C2D">
              <w:rPr>
                <w:rFonts w:ascii="Times New Roman" w:hAnsi="Times New Roman"/>
                <w:b w:val="0"/>
                <w:caps w:val="0"/>
                <w:sz w:val="22"/>
                <w:szCs w:val="22"/>
                <w:lang w:val="en-GB"/>
              </w:rPr>
              <w:t>-</w:t>
            </w:r>
          </w:p>
        </w:tc>
        <w:tc>
          <w:tcPr>
            <w:tcW w:w="441" w:type="pct"/>
            <w:tcBorders>
              <w:top w:val="single" w:sz="4" w:space="0" w:color="auto"/>
            </w:tcBorders>
          </w:tcPr>
          <w:p w:rsidR="000A232F" w:rsidRPr="00434C2D" w:rsidRDefault="000A232F" w:rsidP="00D72425">
            <w:pPr>
              <w:pStyle w:val="TESectionHeading"/>
              <w:spacing w:before="60"/>
              <w:contextualSpacing/>
              <w:rPr>
                <w:rFonts w:ascii="Times New Roman" w:hAnsi="Times New Roman"/>
                <w:b w:val="0"/>
                <w:caps w:val="0"/>
                <w:sz w:val="22"/>
                <w:szCs w:val="22"/>
                <w:lang w:val="en-GB"/>
              </w:rPr>
            </w:pPr>
            <w:r w:rsidRPr="00434C2D">
              <w:rPr>
                <w:rFonts w:ascii="Times New Roman" w:hAnsi="Times New Roman"/>
                <w:b w:val="0"/>
                <w:caps w:val="0"/>
                <w:sz w:val="22"/>
                <w:szCs w:val="22"/>
                <w:lang w:val="en-GB"/>
              </w:rPr>
              <w:t>-</w:t>
            </w:r>
          </w:p>
        </w:tc>
        <w:tc>
          <w:tcPr>
            <w:tcW w:w="441" w:type="pct"/>
            <w:tcBorders>
              <w:top w:val="single" w:sz="4" w:space="0" w:color="auto"/>
            </w:tcBorders>
          </w:tcPr>
          <w:p w:rsidR="000A232F" w:rsidRPr="00434C2D" w:rsidRDefault="000A232F" w:rsidP="00D72425">
            <w:pPr>
              <w:pStyle w:val="TESectionHeading"/>
              <w:spacing w:before="60"/>
              <w:contextualSpacing/>
              <w:rPr>
                <w:rFonts w:ascii="Times New Roman" w:hAnsi="Times New Roman"/>
                <w:b w:val="0"/>
                <w:caps w:val="0"/>
                <w:sz w:val="22"/>
                <w:szCs w:val="22"/>
                <w:lang w:val="en-GB"/>
              </w:rPr>
            </w:pPr>
            <w:r w:rsidRPr="00434C2D">
              <w:rPr>
                <w:rFonts w:ascii="Times New Roman" w:hAnsi="Times New Roman"/>
                <w:b w:val="0"/>
                <w:caps w:val="0"/>
                <w:sz w:val="22"/>
                <w:szCs w:val="22"/>
                <w:lang w:val="en-GB"/>
              </w:rPr>
              <w:t>-</w:t>
            </w:r>
          </w:p>
        </w:tc>
        <w:tc>
          <w:tcPr>
            <w:tcW w:w="532" w:type="pct"/>
            <w:tcBorders>
              <w:top w:val="single" w:sz="4" w:space="0" w:color="auto"/>
            </w:tcBorders>
          </w:tcPr>
          <w:p w:rsidR="000A232F" w:rsidRPr="00434C2D"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w:t>
            </w:r>
          </w:p>
        </w:tc>
        <w:tc>
          <w:tcPr>
            <w:tcW w:w="532" w:type="pct"/>
            <w:tcBorders>
              <w:top w:val="single" w:sz="4" w:space="0" w:color="auto"/>
            </w:tcBorders>
          </w:tcPr>
          <w:p w:rsidR="000A232F" w:rsidRPr="00434C2D"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w:t>
            </w:r>
          </w:p>
        </w:tc>
        <w:tc>
          <w:tcPr>
            <w:tcW w:w="532" w:type="pct"/>
            <w:tcBorders>
              <w:top w:val="single" w:sz="4" w:space="0" w:color="auto"/>
            </w:tcBorders>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w:t>
            </w:r>
          </w:p>
        </w:tc>
      </w:tr>
      <w:tr w:rsidR="000A232F" w:rsidRPr="00D81AAC" w:rsidTr="00D72425">
        <w:tc>
          <w:tcPr>
            <w:tcW w:w="670" w:type="pct"/>
          </w:tcPr>
          <w:p w:rsidR="000A232F" w:rsidRPr="00D81AAC" w:rsidRDefault="000A232F" w:rsidP="00D72425">
            <w:pPr>
              <w:pStyle w:val="TESectionHeading"/>
              <w:spacing w:before="60"/>
              <w:contextualSpacing/>
              <w:rPr>
                <w:rFonts w:ascii="Times New Roman" w:hAnsi="Times New Roman"/>
                <w:caps w:val="0"/>
                <w:sz w:val="22"/>
                <w:szCs w:val="22"/>
                <w:lang w:val="en-GB"/>
              </w:rPr>
            </w:pPr>
            <w:bookmarkStart w:id="101" w:name="_Hlk428044211"/>
            <w:proofErr w:type="spellStart"/>
            <w:r>
              <w:rPr>
                <w:rFonts w:ascii="Times New Roman" w:hAnsi="Times New Roman"/>
                <w:caps w:val="0"/>
                <w:sz w:val="22"/>
                <w:szCs w:val="22"/>
                <w:lang w:val="en-GB"/>
              </w:rPr>
              <w:t>c</w:t>
            </w:r>
            <w:r w:rsidRPr="00D81AAC">
              <w:rPr>
                <w:rFonts w:ascii="Times New Roman" w:hAnsi="Times New Roman"/>
                <w:caps w:val="0"/>
                <w:sz w:val="22"/>
                <w:szCs w:val="22"/>
                <w:lang w:val="en-GB"/>
              </w:rPr>
              <w:t>yclo</w:t>
            </w:r>
            <w:proofErr w:type="spellEnd"/>
            <w:r w:rsidRPr="00D81AAC">
              <w:rPr>
                <w:rFonts w:ascii="Times New Roman" w:hAnsi="Times New Roman"/>
                <w:caps w:val="0"/>
                <w:sz w:val="22"/>
                <w:szCs w:val="22"/>
                <w:lang w:val="en-GB"/>
              </w:rPr>
              <w:t>[5]</w:t>
            </w:r>
            <w:r w:rsidRPr="00560DAC">
              <w:rPr>
                <w:rFonts w:ascii="Times New Roman" w:hAnsi="Times New Roman"/>
                <w:b w:val="0"/>
                <w:i/>
                <w:caps w:val="0"/>
                <w:sz w:val="22"/>
                <w:szCs w:val="22"/>
                <w:vertAlign w:val="superscript"/>
                <w:lang w:val="en-GB"/>
              </w:rPr>
              <w:t>b</w:t>
            </w:r>
          </w:p>
        </w:tc>
        <w:tc>
          <w:tcPr>
            <w:tcW w:w="486"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sidRPr="000001E5">
              <w:rPr>
                <w:rFonts w:ascii="Times New Roman" w:hAnsi="Times New Roman"/>
                <w:b w:val="0"/>
                <w:caps w:val="0"/>
                <w:sz w:val="22"/>
                <w:szCs w:val="22"/>
                <w:lang w:val="en-GB"/>
              </w:rPr>
              <w:t>-0.117</w:t>
            </w:r>
          </w:p>
        </w:tc>
        <w:tc>
          <w:tcPr>
            <w:tcW w:w="486"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sidRPr="000001E5">
              <w:rPr>
                <w:rFonts w:ascii="Times New Roman" w:hAnsi="Times New Roman"/>
                <w:b w:val="0"/>
                <w:caps w:val="0"/>
                <w:sz w:val="22"/>
                <w:szCs w:val="22"/>
                <w:lang w:val="en-GB"/>
              </w:rPr>
              <w:t>0.100</w:t>
            </w:r>
          </w:p>
        </w:tc>
        <w:tc>
          <w:tcPr>
            <w:tcW w:w="441"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sidRPr="000001E5">
              <w:rPr>
                <w:rFonts w:ascii="Times New Roman" w:hAnsi="Times New Roman"/>
                <w:b w:val="0"/>
                <w:caps w:val="0"/>
                <w:sz w:val="22"/>
                <w:szCs w:val="22"/>
                <w:lang w:val="en-GB"/>
              </w:rPr>
              <w:t>0.634</w:t>
            </w:r>
          </w:p>
        </w:tc>
        <w:tc>
          <w:tcPr>
            <w:tcW w:w="441"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(1.515)</w:t>
            </w:r>
          </w:p>
        </w:tc>
        <w:tc>
          <w:tcPr>
            <w:tcW w:w="441"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(2.713)</w:t>
            </w:r>
          </w:p>
        </w:tc>
        <w:tc>
          <w:tcPr>
            <w:tcW w:w="441"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w:t>
            </w:r>
          </w:p>
        </w:tc>
        <w:tc>
          <w:tcPr>
            <w:tcW w:w="532"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w:t>
            </w:r>
          </w:p>
        </w:tc>
        <w:tc>
          <w:tcPr>
            <w:tcW w:w="532"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w:t>
            </w:r>
          </w:p>
        </w:tc>
        <w:tc>
          <w:tcPr>
            <w:tcW w:w="532"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w:t>
            </w:r>
          </w:p>
        </w:tc>
      </w:tr>
      <w:tr w:rsidR="000A232F" w:rsidRPr="00D81AAC" w:rsidTr="00D72425">
        <w:tc>
          <w:tcPr>
            <w:tcW w:w="670" w:type="pct"/>
          </w:tcPr>
          <w:p w:rsidR="000A232F" w:rsidRPr="00D81AAC" w:rsidRDefault="000A232F" w:rsidP="00D72425">
            <w:pPr>
              <w:pStyle w:val="TESectionHeading"/>
              <w:spacing w:before="60"/>
              <w:contextualSpacing/>
              <w:rPr>
                <w:rFonts w:ascii="Times New Roman" w:hAnsi="Times New Roman"/>
                <w:caps w:val="0"/>
                <w:sz w:val="22"/>
                <w:szCs w:val="22"/>
                <w:lang w:val="en-GB"/>
              </w:rPr>
            </w:pPr>
            <w:bookmarkStart w:id="102" w:name="_Hlk428044223"/>
            <w:proofErr w:type="spellStart"/>
            <w:r>
              <w:rPr>
                <w:rFonts w:ascii="Times New Roman" w:hAnsi="Times New Roman"/>
                <w:caps w:val="0"/>
                <w:sz w:val="22"/>
                <w:szCs w:val="22"/>
                <w:lang w:val="en-GB"/>
              </w:rPr>
              <w:t>c</w:t>
            </w:r>
            <w:r w:rsidRPr="00D81AAC">
              <w:rPr>
                <w:rFonts w:ascii="Times New Roman" w:hAnsi="Times New Roman"/>
                <w:caps w:val="0"/>
                <w:sz w:val="22"/>
                <w:szCs w:val="22"/>
                <w:lang w:val="en-GB"/>
              </w:rPr>
              <w:t>yclo</w:t>
            </w:r>
            <w:proofErr w:type="spellEnd"/>
            <w:r w:rsidRPr="00D81AAC">
              <w:rPr>
                <w:rFonts w:ascii="Times New Roman" w:hAnsi="Times New Roman"/>
                <w:caps w:val="0"/>
                <w:sz w:val="22"/>
                <w:szCs w:val="22"/>
                <w:lang w:val="en-GB"/>
              </w:rPr>
              <w:t>[6]</w:t>
            </w:r>
            <w:r w:rsidRPr="00560DAC">
              <w:rPr>
                <w:rFonts w:ascii="Times New Roman" w:hAnsi="Times New Roman"/>
                <w:b w:val="0"/>
                <w:i/>
                <w:caps w:val="0"/>
                <w:sz w:val="22"/>
                <w:szCs w:val="22"/>
                <w:vertAlign w:val="superscript"/>
                <w:lang w:val="en-GB"/>
              </w:rPr>
              <w:t>c</w:t>
            </w:r>
          </w:p>
        </w:tc>
        <w:tc>
          <w:tcPr>
            <w:tcW w:w="486"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sidRPr="000001E5">
              <w:rPr>
                <w:rFonts w:ascii="Times New Roman" w:hAnsi="Times New Roman"/>
                <w:b w:val="0"/>
                <w:caps w:val="0"/>
                <w:sz w:val="22"/>
                <w:szCs w:val="22"/>
                <w:lang w:val="en-GB"/>
              </w:rPr>
              <w:t>-0.184</w:t>
            </w:r>
          </w:p>
        </w:tc>
        <w:tc>
          <w:tcPr>
            <w:tcW w:w="486"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sidRPr="000001E5">
              <w:rPr>
                <w:rFonts w:ascii="Times New Roman" w:hAnsi="Times New Roman"/>
                <w:b w:val="0"/>
                <w:caps w:val="0"/>
                <w:sz w:val="22"/>
                <w:szCs w:val="22"/>
                <w:lang w:val="en-GB"/>
              </w:rPr>
              <w:t>-0.010</w:t>
            </w:r>
          </w:p>
        </w:tc>
        <w:tc>
          <w:tcPr>
            <w:tcW w:w="441"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sidRPr="000001E5">
              <w:rPr>
                <w:rFonts w:ascii="Times New Roman" w:hAnsi="Times New Roman"/>
                <w:b w:val="0"/>
                <w:caps w:val="0"/>
                <w:sz w:val="22"/>
                <w:szCs w:val="22"/>
                <w:lang w:val="en-GB"/>
              </w:rPr>
              <w:t>0.365</w:t>
            </w:r>
          </w:p>
        </w:tc>
        <w:tc>
          <w:tcPr>
            <w:tcW w:w="441"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sidRPr="000001E5">
              <w:rPr>
                <w:rFonts w:ascii="Times New Roman" w:hAnsi="Times New Roman"/>
                <w:b w:val="0"/>
                <w:caps w:val="0"/>
                <w:sz w:val="22"/>
                <w:szCs w:val="22"/>
                <w:lang w:val="en-GB"/>
              </w:rPr>
              <w:t>0.933</w:t>
            </w:r>
          </w:p>
        </w:tc>
        <w:tc>
          <w:tcPr>
            <w:tcW w:w="441"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(1.726)</w:t>
            </w:r>
          </w:p>
        </w:tc>
        <w:tc>
          <w:tcPr>
            <w:tcW w:w="441"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(2.718)</w:t>
            </w:r>
          </w:p>
        </w:tc>
        <w:tc>
          <w:tcPr>
            <w:tcW w:w="532"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w:t>
            </w:r>
          </w:p>
        </w:tc>
        <w:tc>
          <w:tcPr>
            <w:tcW w:w="532"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w:t>
            </w:r>
          </w:p>
        </w:tc>
        <w:tc>
          <w:tcPr>
            <w:tcW w:w="532"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w:t>
            </w:r>
          </w:p>
        </w:tc>
      </w:tr>
      <w:tr w:rsidR="000A232F" w:rsidRPr="00D81AAC" w:rsidTr="00D72425">
        <w:tc>
          <w:tcPr>
            <w:tcW w:w="670" w:type="pct"/>
            <w:tcBorders>
              <w:bottom w:val="single" w:sz="4" w:space="0" w:color="auto"/>
            </w:tcBorders>
          </w:tcPr>
          <w:p w:rsidR="000A232F" w:rsidRPr="00D81AAC" w:rsidRDefault="000A232F" w:rsidP="00D72425">
            <w:pPr>
              <w:pStyle w:val="TESectionHeading"/>
              <w:spacing w:before="60"/>
              <w:contextualSpacing/>
              <w:rPr>
                <w:rFonts w:ascii="Times New Roman" w:hAnsi="Times New Roman"/>
                <w:caps w:val="0"/>
                <w:sz w:val="22"/>
                <w:szCs w:val="22"/>
                <w:lang w:val="en-GB"/>
              </w:rPr>
            </w:pPr>
            <w:bookmarkStart w:id="103" w:name="_Hlk428044241"/>
            <w:proofErr w:type="spellStart"/>
            <w:r>
              <w:rPr>
                <w:rFonts w:ascii="Times New Roman" w:hAnsi="Times New Roman"/>
                <w:caps w:val="0"/>
                <w:sz w:val="22"/>
                <w:szCs w:val="22"/>
                <w:lang w:val="en-GB"/>
              </w:rPr>
              <w:t>c</w:t>
            </w:r>
            <w:r w:rsidRPr="00D81AAC">
              <w:rPr>
                <w:rFonts w:ascii="Times New Roman" w:hAnsi="Times New Roman"/>
                <w:caps w:val="0"/>
                <w:sz w:val="22"/>
                <w:szCs w:val="22"/>
                <w:lang w:val="en-GB"/>
              </w:rPr>
              <w:t>yclo</w:t>
            </w:r>
            <w:proofErr w:type="spellEnd"/>
            <w:r w:rsidRPr="00D81AAC">
              <w:rPr>
                <w:rFonts w:ascii="Times New Roman" w:hAnsi="Times New Roman"/>
                <w:caps w:val="0"/>
                <w:sz w:val="22"/>
                <w:szCs w:val="22"/>
                <w:lang w:val="en-GB"/>
              </w:rPr>
              <w:t>[9]</w:t>
            </w:r>
            <w:r w:rsidRPr="00560DAC">
              <w:rPr>
                <w:rFonts w:ascii="Times New Roman" w:hAnsi="Times New Roman"/>
                <w:b w:val="0"/>
                <w:i/>
                <w:caps w:val="0"/>
                <w:sz w:val="22"/>
                <w:szCs w:val="22"/>
                <w:vertAlign w:val="superscript"/>
                <w:lang w:val="en-GB"/>
              </w:rPr>
              <w:t>c</w:t>
            </w:r>
          </w:p>
        </w:tc>
        <w:tc>
          <w:tcPr>
            <w:tcW w:w="486" w:type="pct"/>
            <w:tcBorders>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sidRPr="00D81AAC">
              <w:rPr>
                <w:rFonts w:ascii="Times New Roman" w:hAnsi="Times New Roman"/>
                <w:b w:val="0"/>
                <w:caps w:val="0"/>
                <w:sz w:val="22"/>
                <w:szCs w:val="22"/>
                <w:lang w:val="en-GB"/>
              </w:rPr>
              <w:t>-0.</w:t>
            </w:r>
            <w:r>
              <w:rPr>
                <w:rFonts w:ascii="Times New Roman" w:hAnsi="Times New Roman"/>
                <w:b w:val="0"/>
                <w:caps w:val="0"/>
                <w:sz w:val="22"/>
                <w:szCs w:val="22"/>
                <w:lang w:val="en-GB"/>
              </w:rPr>
              <w:t>250</w:t>
            </w:r>
          </w:p>
        </w:tc>
        <w:tc>
          <w:tcPr>
            <w:tcW w:w="486" w:type="pct"/>
            <w:tcBorders>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sidRPr="00D81AAC">
              <w:rPr>
                <w:rFonts w:ascii="Times New Roman" w:hAnsi="Times New Roman"/>
                <w:b w:val="0"/>
                <w:caps w:val="0"/>
                <w:sz w:val="22"/>
                <w:szCs w:val="22"/>
                <w:lang w:val="en-GB"/>
              </w:rPr>
              <w:t>-0.</w:t>
            </w:r>
            <w:r>
              <w:rPr>
                <w:rFonts w:ascii="Times New Roman" w:hAnsi="Times New Roman"/>
                <w:b w:val="0"/>
                <w:caps w:val="0"/>
                <w:sz w:val="22"/>
                <w:szCs w:val="22"/>
                <w:lang w:val="en-GB"/>
              </w:rPr>
              <w:t>132</w:t>
            </w:r>
          </w:p>
        </w:tc>
        <w:tc>
          <w:tcPr>
            <w:tcW w:w="441" w:type="pct"/>
            <w:tcBorders>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sidRPr="00D81AAC">
              <w:rPr>
                <w:rFonts w:ascii="Times New Roman" w:hAnsi="Times New Roman"/>
                <w:b w:val="0"/>
                <w:caps w:val="0"/>
                <w:sz w:val="22"/>
                <w:szCs w:val="22"/>
                <w:lang w:val="en-GB"/>
              </w:rPr>
              <w:t>0.</w:t>
            </w:r>
            <w:r>
              <w:rPr>
                <w:rFonts w:ascii="Times New Roman" w:hAnsi="Times New Roman"/>
                <w:b w:val="0"/>
                <w:caps w:val="0"/>
                <w:sz w:val="22"/>
                <w:szCs w:val="22"/>
                <w:lang w:val="en-GB"/>
              </w:rPr>
              <w:t>040</w:t>
            </w:r>
          </w:p>
        </w:tc>
        <w:tc>
          <w:tcPr>
            <w:tcW w:w="441" w:type="pct"/>
            <w:tcBorders>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sidRPr="00D81AAC">
              <w:rPr>
                <w:rFonts w:ascii="Times New Roman" w:hAnsi="Times New Roman"/>
                <w:b w:val="0"/>
                <w:caps w:val="0"/>
                <w:sz w:val="22"/>
                <w:szCs w:val="22"/>
                <w:lang w:val="en-GB"/>
              </w:rPr>
              <w:t>0.</w:t>
            </w:r>
            <w:r>
              <w:rPr>
                <w:rFonts w:ascii="Times New Roman" w:hAnsi="Times New Roman"/>
                <w:b w:val="0"/>
                <w:caps w:val="0"/>
                <w:sz w:val="22"/>
                <w:szCs w:val="22"/>
                <w:lang w:val="en-GB"/>
              </w:rPr>
              <w:t>252</w:t>
            </w:r>
          </w:p>
        </w:tc>
        <w:tc>
          <w:tcPr>
            <w:tcW w:w="441" w:type="pct"/>
            <w:tcBorders>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sidRPr="00D81AAC">
              <w:rPr>
                <w:rFonts w:ascii="Times New Roman" w:hAnsi="Times New Roman"/>
                <w:b w:val="0"/>
                <w:caps w:val="0"/>
                <w:sz w:val="22"/>
                <w:szCs w:val="22"/>
                <w:lang w:val="en-GB"/>
              </w:rPr>
              <w:t>0.</w:t>
            </w:r>
            <w:r>
              <w:rPr>
                <w:rFonts w:ascii="Times New Roman" w:hAnsi="Times New Roman"/>
                <w:b w:val="0"/>
                <w:caps w:val="0"/>
                <w:sz w:val="22"/>
                <w:szCs w:val="22"/>
                <w:lang w:val="en-GB"/>
              </w:rPr>
              <w:t>586</w:t>
            </w:r>
          </w:p>
        </w:tc>
        <w:tc>
          <w:tcPr>
            <w:tcW w:w="441" w:type="pct"/>
            <w:tcBorders>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0.955</w:t>
            </w:r>
          </w:p>
        </w:tc>
        <w:tc>
          <w:tcPr>
            <w:tcW w:w="532" w:type="pct"/>
            <w:tcBorders>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(1.413)</w:t>
            </w:r>
          </w:p>
        </w:tc>
        <w:tc>
          <w:tcPr>
            <w:tcW w:w="532" w:type="pct"/>
            <w:tcBorders>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(1.937)</w:t>
            </w:r>
          </w:p>
        </w:tc>
        <w:tc>
          <w:tcPr>
            <w:tcW w:w="532" w:type="pct"/>
            <w:tcBorders>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(2.603)</w:t>
            </w:r>
          </w:p>
        </w:tc>
      </w:tr>
    </w:tbl>
    <w:bookmarkEnd w:id="101"/>
    <w:bookmarkEnd w:id="102"/>
    <w:bookmarkEnd w:id="103"/>
    <w:p w:rsidR="000A232F" w:rsidRDefault="000A232F" w:rsidP="00D72425">
      <w:pPr>
        <w:pStyle w:val="TESectionHeading"/>
        <w:spacing w:before="60" w:line="336" w:lineRule="auto"/>
        <w:contextualSpacing/>
        <w:rPr>
          <w:rFonts w:ascii="Times New Roman" w:hAnsi="Times New Roman"/>
          <w:b w:val="0"/>
          <w:caps w:val="0"/>
          <w:sz w:val="22"/>
          <w:szCs w:val="22"/>
          <w:lang w:val="en-GB"/>
        </w:rPr>
      </w:pPr>
      <w:proofErr w:type="gramStart"/>
      <w:r w:rsidRPr="009E4D62">
        <w:rPr>
          <w:rFonts w:ascii="Times New Roman" w:hAnsi="Times New Roman"/>
          <w:b w:val="0"/>
          <w:i/>
          <w:caps w:val="0"/>
          <w:sz w:val="22"/>
          <w:szCs w:val="22"/>
          <w:vertAlign w:val="superscript"/>
          <w:lang w:val="en-GB"/>
        </w:rPr>
        <w:t>a</w:t>
      </w:r>
      <w:proofErr w:type="gramEnd"/>
      <w:r>
        <w:rPr>
          <w:rFonts w:ascii="Times New Roman" w:hAnsi="Times New Roman"/>
          <w:b w:val="0"/>
          <w:caps w:val="0"/>
          <w:sz w:val="22"/>
          <w:szCs w:val="22"/>
          <w:lang w:val="en-GB"/>
        </w:rPr>
        <w:t xml:space="preserve"> </w:t>
      </w:r>
      <w:r w:rsidRPr="002B7EA1">
        <w:rPr>
          <w:rFonts w:ascii="Times New Roman" w:hAnsi="Times New Roman"/>
          <w:b w:val="0"/>
          <w:caps w:val="0"/>
          <w:sz w:val="22"/>
          <w:szCs w:val="22"/>
          <w:lang w:val="en-GB"/>
        </w:rPr>
        <w:t>Conditions: scan rate 0.1 V s</w:t>
      </w:r>
      <w:r w:rsidRPr="002B7EA1">
        <w:rPr>
          <w:rFonts w:ascii="Times New Roman" w:hAnsi="Times New Roman"/>
          <w:b w:val="0"/>
          <w:caps w:val="0"/>
          <w:sz w:val="22"/>
          <w:szCs w:val="22"/>
          <w:vertAlign w:val="superscript"/>
          <w:lang w:val="en-GB"/>
        </w:rPr>
        <w:t>−1</w:t>
      </w:r>
      <w:r w:rsidRPr="002B7EA1">
        <w:rPr>
          <w:rFonts w:ascii="Times New Roman" w:hAnsi="Times New Roman"/>
          <w:b w:val="0"/>
          <w:caps w:val="0"/>
          <w:sz w:val="22"/>
          <w:szCs w:val="22"/>
          <w:lang w:val="en-GB"/>
        </w:rPr>
        <w:t>; working electrode, glassy carbon;</w:t>
      </w:r>
      <w:r>
        <w:rPr>
          <w:rFonts w:ascii="Times New Roman" w:hAnsi="Times New Roman"/>
          <w:b w:val="0"/>
          <w:caps w:val="0"/>
          <w:sz w:val="22"/>
          <w:szCs w:val="22"/>
          <w:lang w:val="en-GB"/>
        </w:rPr>
        <w:t xml:space="preserve"> </w:t>
      </w:r>
      <w:r w:rsidRPr="002B7EA1">
        <w:rPr>
          <w:rFonts w:ascii="Times New Roman" w:hAnsi="Times New Roman"/>
          <w:b w:val="0"/>
          <w:caps w:val="0"/>
          <w:sz w:val="22"/>
          <w:szCs w:val="22"/>
          <w:lang w:val="en-GB"/>
        </w:rPr>
        <w:t>refer</w:t>
      </w:r>
      <w:r>
        <w:rPr>
          <w:rFonts w:ascii="Times New Roman" w:hAnsi="Times New Roman"/>
          <w:b w:val="0"/>
          <w:caps w:val="0"/>
          <w:sz w:val="22"/>
          <w:szCs w:val="22"/>
          <w:lang w:val="en-GB"/>
        </w:rPr>
        <w:t>ence and counter electrodes, Pt; electrolyte,</w:t>
      </w:r>
      <w:r w:rsidRPr="002B7EA1">
        <w:rPr>
          <w:rFonts w:ascii="Times New Roman" w:hAnsi="Times New Roman"/>
          <w:b w:val="0"/>
          <w:caps w:val="0"/>
          <w:sz w:val="22"/>
          <w:szCs w:val="22"/>
          <w:lang w:val="en-GB"/>
        </w:rPr>
        <w:t xml:space="preserve"> </w:t>
      </w:r>
      <w:r>
        <w:rPr>
          <w:rFonts w:ascii="Times New Roman" w:hAnsi="Times New Roman"/>
          <w:b w:val="0"/>
          <w:caps w:val="0"/>
          <w:sz w:val="22"/>
          <w:szCs w:val="22"/>
          <w:lang w:val="en-GB"/>
        </w:rPr>
        <w:t>CH</w:t>
      </w:r>
      <w:r w:rsidRPr="009E4D62">
        <w:rPr>
          <w:rFonts w:ascii="Times New Roman" w:hAnsi="Times New Roman"/>
          <w:b w:val="0"/>
          <w:caps w:val="0"/>
          <w:sz w:val="22"/>
          <w:szCs w:val="22"/>
          <w:vertAlign w:val="subscript"/>
          <w:lang w:val="en-GB"/>
        </w:rPr>
        <w:t>2</w:t>
      </w:r>
      <w:r>
        <w:rPr>
          <w:rFonts w:ascii="Times New Roman" w:hAnsi="Times New Roman"/>
          <w:b w:val="0"/>
          <w:caps w:val="0"/>
          <w:sz w:val="22"/>
          <w:szCs w:val="22"/>
          <w:lang w:val="en-GB"/>
        </w:rPr>
        <w:t>Cl</w:t>
      </w:r>
      <w:r w:rsidRPr="009E4D62">
        <w:rPr>
          <w:rFonts w:ascii="Times New Roman" w:hAnsi="Times New Roman"/>
          <w:b w:val="0"/>
          <w:caps w:val="0"/>
          <w:sz w:val="22"/>
          <w:szCs w:val="22"/>
          <w:vertAlign w:val="subscript"/>
          <w:lang w:val="en-GB"/>
        </w:rPr>
        <w:t>2</w:t>
      </w:r>
      <w:r>
        <w:rPr>
          <w:rFonts w:ascii="Times New Roman" w:hAnsi="Times New Roman"/>
          <w:b w:val="0"/>
          <w:caps w:val="0"/>
          <w:sz w:val="22"/>
          <w:szCs w:val="22"/>
          <w:lang w:val="en-GB"/>
        </w:rPr>
        <w:t>/</w:t>
      </w:r>
      <w:proofErr w:type="spellStart"/>
      <w:r>
        <w:rPr>
          <w:rFonts w:ascii="Times New Roman" w:hAnsi="Times New Roman"/>
          <w:b w:val="0"/>
          <w:caps w:val="0"/>
          <w:sz w:val="22"/>
          <w:szCs w:val="22"/>
          <w:lang w:val="en-GB"/>
        </w:rPr>
        <w:t>NaBARF</w:t>
      </w:r>
      <w:proofErr w:type="spellEnd"/>
      <w:r>
        <w:rPr>
          <w:rFonts w:ascii="Times New Roman" w:hAnsi="Times New Roman"/>
          <w:b w:val="0"/>
          <w:caps w:val="0"/>
          <w:sz w:val="22"/>
          <w:szCs w:val="22"/>
          <w:lang w:val="en-GB"/>
        </w:rPr>
        <w:t xml:space="preserve">. All potentials in V, reported relative to </w:t>
      </w:r>
      <w:bookmarkStart w:id="104" w:name="OLE_LINK117"/>
      <w:bookmarkStart w:id="105" w:name="OLE_LINK118"/>
      <w:r>
        <w:rPr>
          <w:rFonts w:ascii="Times New Roman" w:hAnsi="Times New Roman"/>
          <w:b w:val="0"/>
          <w:caps w:val="0"/>
          <w:sz w:val="22"/>
          <w:szCs w:val="22"/>
          <w:lang w:val="en-GB"/>
        </w:rPr>
        <w:t>[Cp</w:t>
      </w:r>
      <w:r w:rsidRPr="009E4D62">
        <w:rPr>
          <w:rFonts w:ascii="Times New Roman" w:hAnsi="Times New Roman"/>
          <w:b w:val="0"/>
          <w:caps w:val="0"/>
          <w:sz w:val="22"/>
          <w:szCs w:val="22"/>
          <w:vertAlign w:val="subscript"/>
          <w:lang w:val="en-GB"/>
        </w:rPr>
        <w:t>2</w:t>
      </w:r>
      <w:r>
        <w:rPr>
          <w:rFonts w:ascii="Times New Roman" w:hAnsi="Times New Roman"/>
          <w:b w:val="0"/>
          <w:caps w:val="0"/>
          <w:sz w:val="22"/>
          <w:szCs w:val="22"/>
          <w:lang w:val="en-GB"/>
        </w:rPr>
        <w:t>Fe</w:t>
      </w:r>
      <w:proofErr w:type="gramStart"/>
      <w:r>
        <w:rPr>
          <w:rFonts w:ascii="Times New Roman" w:hAnsi="Times New Roman"/>
          <w:b w:val="0"/>
          <w:caps w:val="0"/>
          <w:sz w:val="22"/>
          <w:szCs w:val="22"/>
          <w:lang w:val="en-GB"/>
        </w:rPr>
        <w:t>]</w:t>
      </w:r>
      <w:r w:rsidRPr="009E4D62">
        <w:rPr>
          <w:rFonts w:ascii="Times New Roman" w:hAnsi="Times New Roman"/>
          <w:b w:val="0"/>
          <w:caps w:val="0"/>
          <w:sz w:val="22"/>
          <w:szCs w:val="22"/>
          <w:vertAlign w:val="superscript"/>
          <w:lang w:val="en-GB"/>
        </w:rPr>
        <w:t>+</w:t>
      </w:r>
      <w:proofErr w:type="gramEnd"/>
      <w:r>
        <w:rPr>
          <w:rFonts w:ascii="Times New Roman" w:hAnsi="Times New Roman"/>
          <w:b w:val="0"/>
          <w:caps w:val="0"/>
          <w:sz w:val="22"/>
          <w:szCs w:val="22"/>
          <w:lang w:val="en-GB"/>
        </w:rPr>
        <w:t>/[Cp</w:t>
      </w:r>
      <w:r w:rsidRPr="009E4D62">
        <w:rPr>
          <w:rFonts w:ascii="Times New Roman" w:hAnsi="Times New Roman"/>
          <w:b w:val="0"/>
          <w:caps w:val="0"/>
          <w:sz w:val="22"/>
          <w:szCs w:val="22"/>
          <w:vertAlign w:val="subscript"/>
          <w:lang w:val="en-GB"/>
        </w:rPr>
        <w:t>2</w:t>
      </w:r>
      <w:r>
        <w:rPr>
          <w:rFonts w:ascii="Times New Roman" w:hAnsi="Times New Roman"/>
          <w:b w:val="0"/>
          <w:caps w:val="0"/>
          <w:sz w:val="22"/>
          <w:szCs w:val="22"/>
          <w:lang w:val="en-GB"/>
        </w:rPr>
        <w:t>Fe]</w:t>
      </w:r>
      <w:bookmarkEnd w:id="104"/>
      <w:bookmarkEnd w:id="105"/>
      <w:r>
        <w:rPr>
          <w:rFonts w:ascii="Times New Roman" w:hAnsi="Times New Roman"/>
          <w:b w:val="0"/>
          <w:caps w:val="0"/>
          <w:sz w:val="22"/>
          <w:szCs w:val="22"/>
          <w:lang w:val="en-GB"/>
        </w:rPr>
        <w:t xml:space="preserve">. Equilibrium potentials obtained from DPV experiments, where </w:t>
      </w:r>
      <w:r w:rsidRPr="00560DAC">
        <w:rPr>
          <w:rFonts w:ascii="Times New Roman" w:hAnsi="Times New Roman"/>
          <w:b w:val="0"/>
          <w:i/>
          <w:caps w:val="0"/>
          <w:sz w:val="22"/>
          <w:szCs w:val="22"/>
          <w:lang w:val="en-GB"/>
        </w:rPr>
        <w:t>E</w:t>
      </w:r>
      <w:r w:rsidRPr="00560DAC">
        <w:rPr>
          <w:rFonts w:ascii="Times New Roman" w:hAnsi="Times New Roman"/>
          <w:b w:val="0"/>
          <w:caps w:val="0"/>
          <w:sz w:val="22"/>
          <w:szCs w:val="22"/>
          <w:vertAlign w:val="subscript"/>
          <w:lang w:val="en-GB"/>
        </w:rPr>
        <w:t>x</w:t>
      </w:r>
      <w:r>
        <w:rPr>
          <w:rFonts w:ascii="Times New Roman" w:hAnsi="Times New Roman"/>
          <w:b w:val="0"/>
          <w:caps w:val="0"/>
          <w:sz w:val="22"/>
          <w:szCs w:val="22"/>
          <w:lang w:val="en-GB"/>
        </w:rPr>
        <w:t xml:space="preserve"> = </w:t>
      </w:r>
      <w:proofErr w:type="spellStart"/>
      <w:proofErr w:type="gramStart"/>
      <w:r w:rsidRPr="00235C48">
        <w:rPr>
          <w:rFonts w:ascii="Times New Roman" w:hAnsi="Times New Roman"/>
          <w:b w:val="0"/>
          <w:i/>
          <w:caps w:val="0"/>
          <w:sz w:val="22"/>
          <w:szCs w:val="22"/>
          <w:lang w:val="en-GB"/>
        </w:rPr>
        <w:t>E</w:t>
      </w:r>
      <w:r w:rsidRPr="00235C48">
        <w:rPr>
          <w:rFonts w:ascii="Times New Roman" w:hAnsi="Times New Roman"/>
          <w:b w:val="0"/>
          <w:caps w:val="0"/>
          <w:sz w:val="22"/>
          <w:szCs w:val="22"/>
          <w:vertAlign w:val="subscript"/>
          <w:lang w:val="en-GB"/>
        </w:rPr>
        <w:t>pa</w:t>
      </w:r>
      <w:proofErr w:type="spellEnd"/>
      <w:proofErr w:type="gramEnd"/>
      <w:r>
        <w:rPr>
          <w:rFonts w:ascii="Times New Roman" w:hAnsi="Times New Roman"/>
          <w:b w:val="0"/>
          <w:caps w:val="0"/>
          <w:sz w:val="22"/>
          <w:szCs w:val="22"/>
          <w:lang w:val="en-GB"/>
        </w:rPr>
        <w:t xml:space="preserve"> + pulse height/2. Extrapolated data are enclosed in parentheses. </w:t>
      </w:r>
      <w:proofErr w:type="gramStart"/>
      <w:r>
        <w:rPr>
          <w:rFonts w:ascii="Times New Roman" w:hAnsi="Times New Roman"/>
          <w:b w:val="0"/>
          <w:i/>
          <w:caps w:val="0"/>
          <w:sz w:val="22"/>
          <w:szCs w:val="22"/>
          <w:vertAlign w:val="superscript"/>
          <w:lang w:val="en-GB"/>
        </w:rPr>
        <w:t>b</w:t>
      </w:r>
      <w:proofErr w:type="gramEnd"/>
      <w:r>
        <w:rPr>
          <w:rFonts w:ascii="Times New Roman" w:hAnsi="Times New Roman"/>
          <w:b w:val="0"/>
          <w:i/>
          <w:caps w:val="0"/>
          <w:sz w:val="22"/>
          <w:szCs w:val="22"/>
          <w:vertAlign w:val="superscript"/>
          <w:lang w:val="en-GB"/>
        </w:rPr>
        <w:t xml:space="preserve"> </w:t>
      </w:r>
      <w:r>
        <w:rPr>
          <w:rFonts w:ascii="Times New Roman" w:hAnsi="Times New Roman"/>
          <w:b w:val="0"/>
          <w:caps w:val="0"/>
          <w:sz w:val="22"/>
          <w:szCs w:val="22"/>
          <w:lang w:val="en-GB"/>
        </w:rPr>
        <w:t>Measured with internal Cp</w:t>
      </w:r>
      <w:r w:rsidRPr="00235C48">
        <w:rPr>
          <w:rFonts w:ascii="Times New Roman" w:hAnsi="Times New Roman"/>
          <w:b w:val="0"/>
          <w:caps w:val="0"/>
          <w:sz w:val="22"/>
          <w:szCs w:val="22"/>
          <w:vertAlign w:val="subscript"/>
          <w:lang w:val="en-GB"/>
        </w:rPr>
        <w:t>2</w:t>
      </w:r>
      <w:r>
        <w:rPr>
          <w:rFonts w:ascii="Times New Roman" w:hAnsi="Times New Roman"/>
          <w:b w:val="0"/>
          <w:caps w:val="0"/>
          <w:sz w:val="22"/>
          <w:szCs w:val="22"/>
          <w:lang w:val="en-GB"/>
        </w:rPr>
        <w:t xml:space="preserve">Fe. </w:t>
      </w:r>
      <w:proofErr w:type="gramStart"/>
      <w:r>
        <w:rPr>
          <w:rFonts w:ascii="Times New Roman" w:hAnsi="Times New Roman"/>
          <w:b w:val="0"/>
          <w:i/>
          <w:caps w:val="0"/>
          <w:sz w:val="22"/>
          <w:szCs w:val="22"/>
          <w:vertAlign w:val="superscript"/>
          <w:lang w:val="en-GB"/>
        </w:rPr>
        <w:t>c</w:t>
      </w:r>
      <w:proofErr w:type="gramEnd"/>
      <w:r>
        <w:rPr>
          <w:rFonts w:ascii="Times New Roman" w:hAnsi="Times New Roman"/>
          <w:b w:val="0"/>
          <w:i/>
          <w:caps w:val="0"/>
          <w:sz w:val="22"/>
          <w:szCs w:val="22"/>
          <w:vertAlign w:val="superscript"/>
          <w:lang w:val="en-GB"/>
        </w:rPr>
        <w:t xml:space="preserve"> </w:t>
      </w:r>
      <w:r>
        <w:rPr>
          <w:rFonts w:ascii="Times New Roman" w:hAnsi="Times New Roman"/>
          <w:b w:val="0"/>
          <w:caps w:val="0"/>
          <w:sz w:val="22"/>
          <w:szCs w:val="22"/>
          <w:lang w:val="en-GB"/>
        </w:rPr>
        <w:t xml:space="preserve">Measured with internal </w:t>
      </w:r>
      <w:proofErr w:type="spellStart"/>
      <w:r>
        <w:rPr>
          <w:rFonts w:ascii="Times New Roman" w:hAnsi="Times New Roman"/>
          <w:b w:val="0"/>
          <w:caps w:val="0"/>
          <w:sz w:val="22"/>
          <w:szCs w:val="22"/>
          <w:lang w:val="en-GB"/>
        </w:rPr>
        <w:t>Cp</w:t>
      </w:r>
      <w:proofErr w:type="spellEnd"/>
      <w:r>
        <w:rPr>
          <w:rFonts w:ascii="Times New Roman" w:hAnsi="Times New Roman"/>
          <w:b w:val="0"/>
          <w:caps w:val="0"/>
          <w:sz w:val="22"/>
          <w:szCs w:val="22"/>
          <w:lang w:val="en-GB"/>
        </w:rPr>
        <w:t>*</w:t>
      </w:r>
      <w:r w:rsidRPr="00235C48">
        <w:rPr>
          <w:rFonts w:ascii="Times New Roman" w:hAnsi="Times New Roman"/>
          <w:b w:val="0"/>
          <w:caps w:val="0"/>
          <w:sz w:val="22"/>
          <w:szCs w:val="22"/>
          <w:vertAlign w:val="subscript"/>
          <w:lang w:val="en-GB"/>
        </w:rPr>
        <w:t>2</w:t>
      </w:r>
      <w:r>
        <w:rPr>
          <w:rFonts w:ascii="Times New Roman" w:hAnsi="Times New Roman"/>
          <w:b w:val="0"/>
          <w:caps w:val="0"/>
          <w:sz w:val="22"/>
          <w:szCs w:val="22"/>
          <w:lang w:val="en-GB"/>
        </w:rPr>
        <w:t xml:space="preserve">Fe </w:t>
      </w:r>
      <w:r w:rsidRPr="002A1028">
        <w:rPr>
          <w:rFonts w:ascii="Times New Roman" w:hAnsi="Times New Roman"/>
          <w:b w:val="0"/>
          <w:caps w:val="0"/>
          <w:sz w:val="22"/>
          <w:szCs w:val="22"/>
          <w:lang w:val="en-GB"/>
        </w:rPr>
        <w:t>(-0.624 V vs [Cp</w:t>
      </w:r>
      <w:r w:rsidRPr="002A1028">
        <w:rPr>
          <w:rFonts w:ascii="Times New Roman" w:hAnsi="Times New Roman"/>
          <w:b w:val="0"/>
          <w:caps w:val="0"/>
          <w:sz w:val="22"/>
          <w:szCs w:val="22"/>
          <w:vertAlign w:val="subscript"/>
          <w:lang w:val="en-GB"/>
        </w:rPr>
        <w:t>2</w:t>
      </w:r>
      <w:r w:rsidRPr="002A1028">
        <w:rPr>
          <w:rFonts w:ascii="Times New Roman" w:hAnsi="Times New Roman"/>
          <w:b w:val="0"/>
          <w:caps w:val="0"/>
          <w:sz w:val="22"/>
          <w:szCs w:val="22"/>
          <w:lang w:val="en-GB"/>
        </w:rPr>
        <w:t>Fe]</w:t>
      </w:r>
      <w:r w:rsidRPr="002A1028">
        <w:rPr>
          <w:rFonts w:ascii="Times New Roman" w:hAnsi="Times New Roman"/>
          <w:b w:val="0"/>
          <w:caps w:val="0"/>
          <w:sz w:val="22"/>
          <w:szCs w:val="22"/>
          <w:vertAlign w:val="superscript"/>
          <w:lang w:val="en-GB"/>
        </w:rPr>
        <w:t>+</w:t>
      </w:r>
      <w:r w:rsidRPr="002A1028">
        <w:rPr>
          <w:rFonts w:ascii="Times New Roman" w:hAnsi="Times New Roman"/>
          <w:b w:val="0"/>
          <w:caps w:val="0"/>
          <w:sz w:val="22"/>
          <w:szCs w:val="22"/>
          <w:lang w:val="en-GB"/>
        </w:rPr>
        <w:t>/[Cp</w:t>
      </w:r>
      <w:r w:rsidRPr="002A1028">
        <w:rPr>
          <w:rFonts w:ascii="Times New Roman" w:hAnsi="Times New Roman"/>
          <w:b w:val="0"/>
          <w:caps w:val="0"/>
          <w:sz w:val="22"/>
          <w:szCs w:val="22"/>
          <w:vertAlign w:val="subscript"/>
          <w:lang w:val="en-GB"/>
        </w:rPr>
        <w:t>2</w:t>
      </w:r>
      <w:r w:rsidRPr="002A1028">
        <w:rPr>
          <w:rFonts w:ascii="Times New Roman" w:hAnsi="Times New Roman"/>
          <w:b w:val="0"/>
          <w:caps w:val="0"/>
          <w:sz w:val="22"/>
          <w:szCs w:val="22"/>
          <w:lang w:val="en-GB"/>
        </w:rPr>
        <w:t xml:space="preserve">Fe]). </w:t>
      </w:r>
    </w:p>
    <w:p w:rsidR="000A232F" w:rsidRPr="002A1028" w:rsidRDefault="000A232F" w:rsidP="00D72425">
      <w:pPr>
        <w:pStyle w:val="TESectionHeading"/>
        <w:spacing w:before="60" w:line="336" w:lineRule="auto"/>
        <w:contextualSpacing/>
        <w:rPr>
          <w:rFonts w:ascii="Times New Roman" w:hAnsi="Times New Roman"/>
          <w:b w:val="0"/>
          <w:caps w:val="0"/>
          <w:sz w:val="22"/>
          <w:szCs w:val="22"/>
          <w:lang w:val="en-GB"/>
        </w:rPr>
      </w:pPr>
    </w:p>
    <w:bookmarkEnd w:id="92"/>
    <w:bookmarkEnd w:id="93"/>
    <w:p w:rsidR="000A232F" w:rsidRDefault="001B7239" w:rsidP="00D72425">
      <w:pPr>
        <w:pStyle w:val="TESectionHeading"/>
        <w:spacing w:before="60" w:line="336" w:lineRule="auto"/>
        <w:contextualSpacing/>
        <w:rPr>
          <w:rFonts w:ascii="Times New Roman" w:hAnsi="Times New Roman"/>
          <w:b w:val="0"/>
          <w:caps w:val="0"/>
          <w:sz w:val="22"/>
          <w:szCs w:val="22"/>
          <w:lang w:val="en-GB"/>
        </w:rPr>
      </w:pPr>
      <w:r>
        <w:rPr>
          <w:rFonts w:ascii="Times New Roman" w:hAnsi="Times New Roman"/>
          <w:caps w:val="0"/>
          <w:sz w:val="22"/>
          <w:szCs w:val="22"/>
          <w:lang w:val="en-GB"/>
        </w:rPr>
        <w:t xml:space="preserve">Supplementary Table </w:t>
      </w:r>
      <w:r w:rsidR="000A232F">
        <w:rPr>
          <w:rFonts w:ascii="Times New Roman" w:hAnsi="Times New Roman"/>
          <w:caps w:val="0"/>
          <w:sz w:val="22"/>
          <w:szCs w:val="22"/>
          <w:lang w:val="en-GB"/>
        </w:rPr>
        <w:t>2</w:t>
      </w:r>
      <w:r w:rsidR="000A232F" w:rsidRPr="00117559">
        <w:rPr>
          <w:rFonts w:ascii="Times New Roman" w:hAnsi="Times New Roman"/>
          <w:caps w:val="0"/>
          <w:sz w:val="22"/>
          <w:szCs w:val="22"/>
          <w:lang w:val="en-GB"/>
        </w:rPr>
        <w:t>.</w:t>
      </w:r>
      <w:r w:rsidR="000A232F" w:rsidRPr="00117559">
        <w:rPr>
          <w:rFonts w:ascii="Times New Roman" w:hAnsi="Times New Roman"/>
          <w:b w:val="0"/>
          <w:caps w:val="0"/>
          <w:sz w:val="22"/>
          <w:szCs w:val="22"/>
          <w:lang w:val="en-GB"/>
        </w:rPr>
        <w:t xml:space="preserve"> </w:t>
      </w:r>
      <w:r w:rsidR="000A232F">
        <w:rPr>
          <w:rFonts w:ascii="Times New Roman" w:hAnsi="Times New Roman"/>
          <w:b w:val="0"/>
          <w:caps w:val="0"/>
          <w:sz w:val="22"/>
          <w:szCs w:val="22"/>
          <w:lang w:val="en-GB"/>
        </w:rPr>
        <w:t>The difference in consecutive equilibrium potentials (</w:t>
      </w:r>
      <w:proofErr w:type="gramStart"/>
      <w:r w:rsidR="000A232F">
        <w:rPr>
          <w:rFonts w:ascii="Times New Roman" w:hAnsi="Times New Roman"/>
          <w:b w:val="0"/>
          <w:caps w:val="0"/>
          <w:sz w:val="22"/>
          <w:szCs w:val="22"/>
          <w:lang w:val="en-GB"/>
        </w:rPr>
        <w:t>Δ</w:t>
      </w:r>
      <w:r w:rsidR="000A232F" w:rsidRPr="000E1EC7">
        <w:rPr>
          <w:rFonts w:ascii="Times New Roman" w:hAnsi="Times New Roman"/>
          <w:b w:val="0"/>
          <w:i/>
          <w:caps w:val="0"/>
          <w:sz w:val="22"/>
          <w:szCs w:val="22"/>
          <w:lang w:val="en-GB"/>
        </w:rPr>
        <w:t>E</w:t>
      </w:r>
      <w:r w:rsidR="000A232F" w:rsidRPr="005D0BD6">
        <w:rPr>
          <w:rFonts w:ascii="Times New Roman" w:hAnsi="Times New Roman"/>
          <w:b w:val="0"/>
          <w:caps w:val="0"/>
          <w:sz w:val="22"/>
          <w:szCs w:val="22"/>
          <w:vertAlign w:val="subscript"/>
          <w:lang w:val="en-GB"/>
        </w:rPr>
        <w:t>(</w:t>
      </w:r>
      <w:proofErr w:type="gramEnd"/>
      <w:r w:rsidR="000A232F">
        <w:rPr>
          <w:rFonts w:ascii="Times New Roman" w:hAnsi="Times New Roman"/>
          <w:b w:val="0"/>
          <w:caps w:val="0"/>
          <w:sz w:val="22"/>
          <w:szCs w:val="22"/>
          <w:vertAlign w:val="subscript"/>
          <w:lang w:val="en-GB"/>
        </w:rPr>
        <w:t>i-1)/</w:t>
      </w:r>
      <w:proofErr w:type="spellStart"/>
      <w:r w:rsidR="000A232F">
        <w:rPr>
          <w:rFonts w:ascii="Times New Roman" w:hAnsi="Times New Roman"/>
          <w:b w:val="0"/>
          <w:caps w:val="0"/>
          <w:sz w:val="22"/>
          <w:szCs w:val="22"/>
          <w:vertAlign w:val="subscript"/>
          <w:lang w:val="en-GB"/>
        </w:rPr>
        <w:t>i</w:t>
      </w:r>
      <w:proofErr w:type="spellEnd"/>
      <w:r w:rsidR="000A232F" w:rsidRPr="000E1EC7">
        <w:rPr>
          <w:rFonts w:ascii="Times New Roman" w:hAnsi="Times New Roman"/>
          <w:b w:val="0"/>
          <w:caps w:val="0"/>
          <w:sz w:val="22"/>
          <w:szCs w:val="22"/>
          <w:lang w:val="en-GB"/>
        </w:rPr>
        <w:t>)</w:t>
      </w:r>
      <w:r w:rsidR="000A232F">
        <w:rPr>
          <w:rFonts w:ascii="Times New Roman" w:hAnsi="Times New Roman"/>
          <w:b w:val="0"/>
          <w:caps w:val="0"/>
          <w:sz w:val="22"/>
          <w:szCs w:val="22"/>
          <w:vertAlign w:val="subscript"/>
          <w:lang w:val="en-GB"/>
        </w:rPr>
        <w:t xml:space="preserve"> </w:t>
      </w:r>
      <w:r w:rsidR="000A232F">
        <w:rPr>
          <w:rFonts w:ascii="Times New Roman" w:hAnsi="Times New Roman"/>
          <w:b w:val="0"/>
          <w:caps w:val="0"/>
          <w:sz w:val="22"/>
          <w:szCs w:val="22"/>
          <w:lang w:val="en-GB"/>
        </w:rPr>
        <w:t xml:space="preserve">for </w:t>
      </w:r>
      <w:proofErr w:type="spellStart"/>
      <w:r w:rsidR="000A232F">
        <w:rPr>
          <w:rFonts w:ascii="Times New Roman" w:hAnsi="Times New Roman"/>
          <w:b w:val="0"/>
          <w:caps w:val="0"/>
          <w:sz w:val="22"/>
          <w:szCs w:val="22"/>
          <w:lang w:val="en-GB"/>
        </w:rPr>
        <w:t>oligomeric</w:t>
      </w:r>
      <w:proofErr w:type="spellEnd"/>
      <w:r w:rsidR="000A232F">
        <w:rPr>
          <w:rFonts w:ascii="Times New Roman" w:hAnsi="Times New Roman"/>
          <w:b w:val="0"/>
          <w:caps w:val="0"/>
          <w:sz w:val="22"/>
          <w:szCs w:val="22"/>
          <w:lang w:val="en-GB"/>
        </w:rPr>
        <w:t xml:space="preserve"> </w:t>
      </w:r>
      <w:proofErr w:type="spellStart"/>
      <w:r w:rsidR="000A232F">
        <w:rPr>
          <w:rFonts w:ascii="Times New Roman" w:hAnsi="Times New Roman"/>
          <w:b w:val="0"/>
          <w:caps w:val="0"/>
          <w:sz w:val="22"/>
          <w:szCs w:val="22"/>
          <w:lang w:val="en-GB"/>
        </w:rPr>
        <w:t>ferrocene</w:t>
      </w:r>
      <w:proofErr w:type="spellEnd"/>
      <w:r w:rsidR="000A232F">
        <w:rPr>
          <w:rFonts w:ascii="Times New Roman" w:hAnsi="Times New Roman"/>
          <w:b w:val="0"/>
          <w:caps w:val="0"/>
          <w:sz w:val="22"/>
          <w:szCs w:val="22"/>
          <w:lang w:val="en-GB"/>
        </w:rPr>
        <w:t xml:space="preserve"> </w:t>
      </w:r>
      <w:proofErr w:type="spellStart"/>
      <w:r w:rsidR="000A232F">
        <w:rPr>
          <w:rFonts w:ascii="Times New Roman" w:hAnsi="Times New Roman"/>
          <w:b w:val="0"/>
          <w:caps w:val="0"/>
          <w:sz w:val="22"/>
          <w:szCs w:val="22"/>
          <w:lang w:val="en-GB"/>
        </w:rPr>
        <w:t>rings.</w:t>
      </w:r>
      <w:r w:rsidR="000A232F" w:rsidRPr="009E4D62">
        <w:rPr>
          <w:rFonts w:ascii="Times New Roman" w:hAnsi="Times New Roman"/>
          <w:b w:val="0"/>
          <w:i/>
          <w:caps w:val="0"/>
          <w:sz w:val="22"/>
          <w:szCs w:val="22"/>
          <w:vertAlign w:val="superscript"/>
          <w:lang w:val="en-GB"/>
        </w:rPr>
        <w:t>a</w:t>
      </w:r>
      <w:proofErr w:type="spellEnd"/>
    </w:p>
    <w:tbl>
      <w:tblPr>
        <w:tblW w:w="5000" w:type="pct"/>
        <w:tblLook w:val="04A0" w:firstRow="1" w:lastRow="0" w:firstColumn="1" w:lastColumn="0" w:noHBand="0" w:noVBand="1"/>
      </w:tblPr>
      <w:tblGrid>
        <w:gridCol w:w="1203"/>
        <w:gridCol w:w="846"/>
        <w:gridCol w:w="847"/>
        <w:gridCol w:w="1022"/>
        <w:gridCol w:w="1022"/>
        <w:gridCol w:w="1022"/>
        <w:gridCol w:w="1022"/>
        <w:gridCol w:w="1022"/>
        <w:gridCol w:w="1020"/>
      </w:tblGrid>
      <w:tr w:rsidR="000A232F" w:rsidRPr="00D81AAC" w:rsidTr="00D72425">
        <w:tc>
          <w:tcPr>
            <w:tcW w:w="667"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p>
        </w:tc>
        <w:tc>
          <w:tcPr>
            <w:tcW w:w="469"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i/>
                <w:caps w:val="0"/>
                <w:sz w:val="22"/>
                <w:szCs w:val="22"/>
                <w:lang w:val="en-GB"/>
              </w:rPr>
            </w:pPr>
            <w:r w:rsidRPr="00D81AAC">
              <w:rPr>
                <w:rFonts w:ascii="Times New Roman" w:hAnsi="Times New Roman"/>
                <w:b w:val="0"/>
                <w:i/>
                <w:caps w:val="0"/>
                <w:sz w:val="22"/>
                <w:szCs w:val="22"/>
                <w:lang w:val="en-GB"/>
              </w:rPr>
              <w:t>ΔE</w:t>
            </w:r>
            <w:r w:rsidRPr="00D81AAC">
              <w:rPr>
                <w:rFonts w:ascii="Times New Roman" w:hAnsi="Times New Roman"/>
                <w:b w:val="0"/>
                <w:caps w:val="0"/>
                <w:sz w:val="22"/>
                <w:szCs w:val="22"/>
                <w:vertAlign w:val="subscript"/>
                <w:lang w:val="en-GB"/>
              </w:rPr>
              <w:t>1/2</w:t>
            </w:r>
          </w:p>
        </w:tc>
        <w:tc>
          <w:tcPr>
            <w:tcW w:w="469"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i/>
                <w:caps w:val="0"/>
                <w:sz w:val="22"/>
                <w:szCs w:val="22"/>
                <w:lang w:val="en-GB"/>
              </w:rPr>
            </w:pPr>
            <w:r w:rsidRPr="00D81AAC">
              <w:rPr>
                <w:rFonts w:ascii="Times New Roman" w:hAnsi="Times New Roman"/>
                <w:b w:val="0"/>
                <w:i/>
                <w:caps w:val="0"/>
                <w:sz w:val="22"/>
                <w:szCs w:val="22"/>
                <w:lang w:val="en-GB"/>
              </w:rPr>
              <w:t>ΔE</w:t>
            </w:r>
            <w:r w:rsidRPr="00D81AAC">
              <w:rPr>
                <w:rFonts w:ascii="Times New Roman" w:hAnsi="Times New Roman"/>
                <w:b w:val="0"/>
                <w:caps w:val="0"/>
                <w:sz w:val="22"/>
                <w:szCs w:val="22"/>
                <w:vertAlign w:val="subscript"/>
                <w:lang w:val="en-GB"/>
              </w:rPr>
              <w:t>2/3</w:t>
            </w:r>
          </w:p>
        </w:tc>
        <w:tc>
          <w:tcPr>
            <w:tcW w:w="566"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i/>
                <w:caps w:val="0"/>
                <w:sz w:val="22"/>
                <w:szCs w:val="22"/>
                <w:lang w:val="en-GB"/>
              </w:rPr>
            </w:pPr>
            <w:r w:rsidRPr="00D81AAC">
              <w:rPr>
                <w:rFonts w:ascii="Times New Roman" w:hAnsi="Times New Roman"/>
                <w:b w:val="0"/>
                <w:i/>
                <w:caps w:val="0"/>
                <w:sz w:val="22"/>
                <w:szCs w:val="22"/>
                <w:lang w:val="en-GB"/>
              </w:rPr>
              <w:t>ΔE</w:t>
            </w:r>
            <w:r w:rsidRPr="00D81AAC">
              <w:rPr>
                <w:rFonts w:ascii="Times New Roman" w:hAnsi="Times New Roman"/>
                <w:b w:val="0"/>
                <w:caps w:val="0"/>
                <w:sz w:val="22"/>
                <w:szCs w:val="22"/>
                <w:vertAlign w:val="subscript"/>
                <w:lang w:val="en-GB"/>
              </w:rPr>
              <w:t>3/4</w:t>
            </w:r>
          </w:p>
        </w:tc>
        <w:tc>
          <w:tcPr>
            <w:tcW w:w="566"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i/>
                <w:caps w:val="0"/>
                <w:sz w:val="22"/>
                <w:szCs w:val="22"/>
                <w:lang w:val="en-GB"/>
              </w:rPr>
            </w:pPr>
            <w:r w:rsidRPr="00D81AAC">
              <w:rPr>
                <w:rFonts w:ascii="Times New Roman" w:hAnsi="Times New Roman"/>
                <w:b w:val="0"/>
                <w:i/>
                <w:caps w:val="0"/>
                <w:sz w:val="22"/>
                <w:szCs w:val="22"/>
                <w:lang w:val="en-GB"/>
              </w:rPr>
              <w:t>ΔE</w:t>
            </w:r>
            <w:r w:rsidRPr="00D81AAC">
              <w:rPr>
                <w:rFonts w:ascii="Times New Roman" w:hAnsi="Times New Roman"/>
                <w:b w:val="0"/>
                <w:caps w:val="0"/>
                <w:sz w:val="22"/>
                <w:szCs w:val="22"/>
                <w:vertAlign w:val="subscript"/>
                <w:lang w:val="en-GB"/>
              </w:rPr>
              <w:t>4/5</w:t>
            </w:r>
          </w:p>
        </w:tc>
        <w:tc>
          <w:tcPr>
            <w:tcW w:w="566"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i/>
                <w:caps w:val="0"/>
                <w:sz w:val="22"/>
                <w:szCs w:val="22"/>
                <w:lang w:val="en-GB"/>
              </w:rPr>
            </w:pPr>
            <w:r w:rsidRPr="00D81AAC">
              <w:rPr>
                <w:rFonts w:ascii="Times New Roman" w:hAnsi="Times New Roman"/>
                <w:b w:val="0"/>
                <w:i/>
                <w:caps w:val="0"/>
                <w:sz w:val="22"/>
                <w:szCs w:val="22"/>
                <w:lang w:val="en-GB"/>
              </w:rPr>
              <w:t>ΔE</w:t>
            </w:r>
            <w:r w:rsidRPr="00D81AAC">
              <w:rPr>
                <w:rFonts w:ascii="Times New Roman" w:hAnsi="Times New Roman"/>
                <w:b w:val="0"/>
                <w:caps w:val="0"/>
                <w:sz w:val="22"/>
                <w:szCs w:val="22"/>
                <w:vertAlign w:val="subscript"/>
                <w:lang w:val="en-GB"/>
              </w:rPr>
              <w:t>5/6</w:t>
            </w:r>
          </w:p>
        </w:tc>
        <w:tc>
          <w:tcPr>
            <w:tcW w:w="566"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i/>
                <w:caps w:val="0"/>
                <w:sz w:val="22"/>
                <w:szCs w:val="22"/>
                <w:lang w:val="en-GB"/>
              </w:rPr>
            </w:pPr>
            <w:r w:rsidRPr="00D81AAC">
              <w:rPr>
                <w:rFonts w:ascii="Times New Roman" w:hAnsi="Times New Roman"/>
                <w:b w:val="0"/>
                <w:i/>
                <w:caps w:val="0"/>
                <w:sz w:val="22"/>
                <w:szCs w:val="22"/>
                <w:lang w:val="en-GB"/>
              </w:rPr>
              <w:t>ΔE</w:t>
            </w:r>
            <w:r>
              <w:rPr>
                <w:rFonts w:ascii="Times New Roman" w:hAnsi="Times New Roman"/>
                <w:b w:val="0"/>
                <w:caps w:val="0"/>
                <w:sz w:val="22"/>
                <w:szCs w:val="22"/>
                <w:vertAlign w:val="subscript"/>
                <w:lang w:val="en-GB"/>
              </w:rPr>
              <w:t>6</w:t>
            </w:r>
            <w:r w:rsidRPr="00D81AAC">
              <w:rPr>
                <w:rFonts w:ascii="Times New Roman" w:hAnsi="Times New Roman"/>
                <w:b w:val="0"/>
                <w:caps w:val="0"/>
                <w:sz w:val="22"/>
                <w:szCs w:val="22"/>
                <w:vertAlign w:val="subscript"/>
                <w:lang w:val="en-GB"/>
              </w:rPr>
              <w:t>/</w:t>
            </w:r>
            <w:r>
              <w:rPr>
                <w:rFonts w:ascii="Times New Roman" w:hAnsi="Times New Roman"/>
                <w:b w:val="0"/>
                <w:caps w:val="0"/>
                <w:sz w:val="22"/>
                <w:szCs w:val="22"/>
                <w:vertAlign w:val="subscript"/>
                <w:lang w:val="en-GB"/>
              </w:rPr>
              <w:t>7</w:t>
            </w:r>
          </w:p>
        </w:tc>
        <w:tc>
          <w:tcPr>
            <w:tcW w:w="566"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i/>
                <w:caps w:val="0"/>
                <w:sz w:val="22"/>
                <w:szCs w:val="22"/>
                <w:lang w:val="en-GB"/>
              </w:rPr>
            </w:pPr>
            <w:r w:rsidRPr="00D81AAC">
              <w:rPr>
                <w:rFonts w:ascii="Times New Roman" w:hAnsi="Times New Roman"/>
                <w:b w:val="0"/>
                <w:i/>
                <w:caps w:val="0"/>
                <w:sz w:val="22"/>
                <w:szCs w:val="22"/>
                <w:lang w:val="en-GB"/>
              </w:rPr>
              <w:t>ΔE</w:t>
            </w:r>
            <w:r>
              <w:rPr>
                <w:rFonts w:ascii="Times New Roman" w:hAnsi="Times New Roman"/>
                <w:b w:val="0"/>
                <w:caps w:val="0"/>
                <w:sz w:val="22"/>
                <w:szCs w:val="22"/>
                <w:vertAlign w:val="subscript"/>
                <w:lang w:val="en-GB"/>
              </w:rPr>
              <w:t>7</w:t>
            </w:r>
            <w:r w:rsidRPr="00D81AAC">
              <w:rPr>
                <w:rFonts w:ascii="Times New Roman" w:hAnsi="Times New Roman"/>
                <w:b w:val="0"/>
                <w:caps w:val="0"/>
                <w:sz w:val="22"/>
                <w:szCs w:val="22"/>
                <w:vertAlign w:val="subscript"/>
                <w:lang w:val="en-GB"/>
              </w:rPr>
              <w:t>/</w:t>
            </w:r>
            <w:r>
              <w:rPr>
                <w:rFonts w:ascii="Times New Roman" w:hAnsi="Times New Roman"/>
                <w:b w:val="0"/>
                <w:caps w:val="0"/>
                <w:sz w:val="22"/>
                <w:szCs w:val="22"/>
                <w:vertAlign w:val="subscript"/>
                <w:lang w:val="en-GB"/>
              </w:rPr>
              <w:t>8</w:t>
            </w:r>
          </w:p>
        </w:tc>
        <w:tc>
          <w:tcPr>
            <w:tcW w:w="566"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i/>
                <w:caps w:val="0"/>
                <w:sz w:val="22"/>
                <w:szCs w:val="22"/>
                <w:lang w:val="en-GB"/>
              </w:rPr>
            </w:pPr>
            <w:r w:rsidRPr="00D81AAC">
              <w:rPr>
                <w:rFonts w:ascii="Times New Roman" w:hAnsi="Times New Roman"/>
                <w:b w:val="0"/>
                <w:i/>
                <w:caps w:val="0"/>
                <w:sz w:val="22"/>
                <w:szCs w:val="22"/>
                <w:lang w:val="en-GB"/>
              </w:rPr>
              <w:t>ΔE</w:t>
            </w:r>
            <w:r>
              <w:rPr>
                <w:rFonts w:ascii="Times New Roman" w:hAnsi="Times New Roman"/>
                <w:b w:val="0"/>
                <w:caps w:val="0"/>
                <w:sz w:val="22"/>
                <w:szCs w:val="22"/>
                <w:vertAlign w:val="subscript"/>
                <w:lang w:val="en-GB"/>
              </w:rPr>
              <w:t>8</w:t>
            </w:r>
            <w:r w:rsidRPr="00D81AAC">
              <w:rPr>
                <w:rFonts w:ascii="Times New Roman" w:hAnsi="Times New Roman"/>
                <w:b w:val="0"/>
                <w:caps w:val="0"/>
                <w:sz w:val="22"/>
                <w:szCs w:val="22"/>
                <w:vertAlign w:val="subscript"/>
                <w:lang w:val="en-GB"/>
              </w:rPr>
              <w:t>/</w:t>
            </w:r>
            <w:r>
              <w:rPr>
                <w:rFonts w:ascii="Times New Roman" w:hAnsi="Times New Roman"/>
                <w:b w:val="0"/>
                <w:caps w:val="0"/>
                <w:sz w:val="22"/>
                <w:szCs w:val="22"/>
                <w:vertAlign w:val="subscript"/>
                <w:lang w:val="en-GB"/>
              </w:rPr>
              <w:t>9</w:t>
            </w:r>
          </w:p>
        </w:tc>
      </w:tr>
      <w:tr w:rsidR="000A232F" w:rsidRPr="00D81AAC" w:rsidTr="00D72425">
        <w:tc>
          <w:tcPr>
            <w:tcW w:w="667" w:type="pct"/>
            <w:tcBorders>
              <w:top w:val="single" w:sz="4" w:space="0" w:color="auto"/>
            </w:tcBorders>
          </w:tcPr>
          <w:p w:rsidR="000A232F" w:rsidRPr="00D81AAC" w:rsidRDefault="000A232F" w:rsidP="00D72425">
            <w:pPr>
              <w:pStyle w:val="TESectionHeading"/>
              <w:spacing w:before="60"/>
              <w:contextualSpacing/>
              <w:rPr>
                <w:rFonts w:ascii="Times New Roman" w:hAnsi="Times New Roman"/>
                <w:caps w:val="0"/>
                <w:sz w:val="22"/>
                <w:szCs w:val="22"/>
                <w:lang w:val="en-GB"/>
              </w:rPr>
            </w:pPr>
            <w:proofErr w:type="spellStart"/>
            <w:r>
              <w:rPr>
                <w:rFonts w:ascii="Times New Roman" w:hAnsi="Times New Roman"/>
                <w:caps w:val="0"/>
                <w:sz w:val="22"/>
                <w:szCs w:val="22"/>
                <w:lang w:val="en-GB"/>
              </w:rPr>
              <w:t>c</w:t>
            </w:r>
            <w:r w:rsidRPr="00D81AAC">
              <w:rPr>
                <w:rFonts w:ascii="Times New Roman" w:hAnsi="Times New Roman"/>
                <w:caps w:val="0"/>
                <w:sz w:val="22"/>
                <w:szCs w:val="22"/>
                <w:lang w:val="en-GB"/>
              </w:rPr>
              <w:t>yclo</w:t>
            </w:r>
            <w:proofErr w:type="spellEnd"/>
            <w:r w:rsidRPr="00D81AAC">
              <w:rPr>
                <w:rFonts w:ascii="Times New Roman" w:hAnsi="Times New Roman"/>
                <w:caps w:val="0"/>
                <w:sz w:val="22"/>
                <w:szCs w:val="22"/>
                <w:lang w:val="en-GB"/>
              </w:rPr>
              <w:t>[2]</w:t>
            </w:r>
          </w:p>
        </w:tc>
        <w:tc>
          <w:tcPr>
            <w:tcW w:w="469" w:type="pct"/>
            <w:tcBorders>
              <w:top w:val="single" w:sz="4" w:space="0" w:color="auto"/>
            </w:tcBorders>
          </w:tcPr>
          <w:p w:rsidR="000A232F" w:rsidRPr="00434C2D" w:rsidRDefault="000A232F" w:rsidP="00D72425">
            <w:pPr>
              <w:pStyle w:val="TESectionHeading"/>
              <w:spacing w:before="60"/>
              <w:contextualSpacing/>
              <w:rPr>
                <w:rFonts w:ascii="Times New Roman" w:hAnsi="Times New Roman"/>
                <w:b w:val="0"/>
                <w:caps w:val="0"/>
                <w:sz w:val="22"/>
                <w:szCs w:val="22"/>
                <w:lang w:val="en-GB"/>
              </w:rPr>
            </w:pPr>
            <w:r w:rsidRPr="00434C2D">
              <w:rPr>
                <w:rFonts w:ascii="Times New Roman" w:hAnsi="Times New Roman"/>
                <w:b w:val="0"/>
                <w:caps w:val="0"/>
                <w:sz w:val="22"/>
                <w:szCs w:val="22"/>
                <w:lang w:val="en-GB"/>
              </w:rPr>
              <w:t>1.056</w:t>
            </w:r>
          </w:p>
        </w:tc>
        <w:tc>
          <w:tcPr>
            <w:tcW w:w="469" w:type="pct"/>
            <w:tcBorders>
              <w:top w:val="single" w:sz="4" w:space="0" w:color="auto"/>
            </w:tcBorders>
          </w:tcPr>
          <w:p w:rsidR="000A232F" w:rsidRPr="00434C2D" w:rsidRDefault="000A232F" w:rsidP="00D72425">
            <w:pPr>
              <w:pStyle w:val="TESectionHeading"/>
              <w:spacing w:before="60"/>
              <w:contextualSpacing/>
              <w:rPr>
                <w:rFonts w:ascii="Times New Roman" w:hAnsi="Times New Roman"/>
                <w:b w:val="0"/>
                <w:caps w:val="0"/>
                <w:sz w:val="22"/>
                <w:szCs w:val="22"/>
                <w:lang w:val="en-GB"/>
              </w:rPr>
            </w:pPr>
            <w:r w:rsidRPr="00434C2D">
              <w:rPr>
                <w:rFonts w:ascii="Times New Roman" w:hAnsi="Times New Roman"/>
                <w:b w:val="0"/>
                <w:caps w:val="0"/>
                <w:sz w:val="22"/>
                <w:szCs w:val="22"/>
                <w:lang w:val="en-GB"/>
              </w:rPr>
              <w:t>-</w:t>
            </w:r>
          </w:p>
        </w:tc>
        <w:tc>
          <w:tcPr>
            <w:tcW w:w="566" w:type="pct"/>
            <w:tcBorders>
              <w:top w:val="single" w:sz="4" w:space="0" w:color="auto"/>
            </w:tcBorders>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sidRPr="000001E5">
              <w:rPr>
                <w:rFonts w:ascii="Times New Roman" w:hAnsi="Times New Roman"/>
                <w:b w:val="0"/>
                <w:caps w:val="0"/>
                <w:sz w:val="22"/>
                <w:szCs w:val="22"/>
                <w:lang w:val="en-GB"/>
              </w:rPr>
              <w:t>-</w:t>
            </w:r>
          </w:p>
        </w:tc>
        <w:tc>
          <w:tcPr>
            <w:tcW w:w="566" w:type="pct"/>
            <w:tcBorders>
              <w:top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sidRPr="00D81AAC">
              <w:rPr>
                <w:rFonts w:ascii="Times New Roman" w:hAnsi="Times New Roman"/>
                <w:b w:val="0"/>
                <w:caps w:val="0"/>
                <w:sz w:val="22"/>
                <w:szCs w:val="22"/>
                <w:lang w:val="en-GB"/>
              </w:rPr>
              <w:t>-</w:t>
            </w:r>
          </w:p>
        </w:tc>
        <w:tc>
          <w:tcPr>
            <w:tcW w:w="566" w:type="pct"/>
            <w:tcBorders>
              <w:top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sidRPr="00D81AAC">
              <w:rPr>
                <w:rFonts w:ascii="Times New Roman" w:hAnsi="Times New Roman"/>
                <w:b w:val="0"/>
                <w:caps w:val="0"/>
                <w:sz w:val="22"/>
                <w:szCs w:val="22"/>
                <w:lang w:val="en-GB"/>
              </w:rPr>
              <w:t>-</w:t>
            </w:r>
          </w:p>
        </w:tc>
        <w:tc>
          <w:tcPr>
            <w:tcW w:w="566" w:type="pct"/>
            <w:tcBorders>
              <w:top w:val="single" w:sz="4" w:space="0" w:color="auto"/>
            </w:tcBorders>
          </w:tcPr>
          <w:p w:rsidR="000A232F" w:rsidRPr="00434C2D"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w:t>
            </w:r>
          </w:p>
        </w:tc>
        <w:tc>
          <w:tcPr>
            <w:tcW w:w="566" w:type="pct"/>
            <w:tcBorders>
              <w:top w:val="single" w:sz="4" w:space="0" w:color="auto"/>
            </w:tcBorders>
          </w:tcPr>
          <w:p w:rsidR="000A232F" w:rsidRPr="00434C2D"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w:t>
            </w:r>
          </w:p>
        </w:tc>
        <w:tc>
          <w:tcPr>
            <w:tcW w:w="566" w:type="pct"/>
            <w:tcBorders>
              <w:top w:val="single" w:sz="4" w:space="0" w:color="auto"/>
            </w:tcBorders>
          </w:tcPr>
          <w:p w:rsidR="000A232F" w:rsidRPr="00434C2D"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w:t>
            </w:r>
          </w:p>
        </w:tc>
      </w:tr>
      <w:tr w:rsidR="000A232F" w:rsidRPr="00D81AAC" w:rsidTr="00D72425">
        <w:tc>
          <w:tcPr>
            <w:tcW w:w="667" w:type="pct"/>
          </w:tcPr>
          <w:p w:rsidR="000A232F" w:rsidRPr="00D81AAC" w:rsidRDefault="000A232F" w:rsidP="00D72425">
            <w:pPr>
              <w:pStyle w:val="TESectionHeading"/>
              <w:spacing w:before="60"/>
              <w:contextualSpacing/>
              <w:rPr>
                <w:rFonts w:ascii="Times New Roman" w:hAnsi="Times New Roman"/>
                <w:caps w:val="0"/>
                <w:sz w:val="22"/>
                <w:szCs w:val="22"/>
                <w:lang w:val="en-GB"/>
              </w:rPr>
            </w:pPr>
            <w:proofErr w:type="spellStart"/>
            <w:r>
              <w:rPr>
                <w:rFonts w:ascii="Times New Roman" w:hAnsi="Times New Roman"/>
                <w:caps w:val="0"/>
                <w:sz w:val="22"/>
                <w:szCs w:val="22"/>
                <w:lang w:val="en-GB"/>
              </w:rPr>
              <w:t>c</w:t>
            </w:r>
            <w:r w:rsidRPr="00D81AAC">
              <w:rPr>
                <w:rFonts w:ascii="Times New Roman" w:hAnsi="Times New Roman"/>
                <w:caps w:val="0"/>
                <w:sz w:val="22"/>
                <w:szCs w:val="22"/>
                <w:lang w:val="en-GB"/>
              </w:rPr>
              <w:t>yclo</w:t>
            </w:r>
            <w:proofErr w:type="spellEnd"/>
            <w:r w:rsidRPr="00D81AAC">
              <w:rPr>
                <w:rFonts w:ascii="Times New Roman" w:hAnsi="Times New Roman"/>
                <w:caps w:val="0"/>
                <w:sz w:val="22"/>
                <w:szCs w:val="22"/>
                <w:lang w:val="en-GB"/>
              </w:rPr>
              <w:t>[5]</w:t>
            </w:r>
          </w:p>
        </w:tc>
        <w:tc>
          <w:tcPr>
            <w:tcW w:w="469"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sidRPr="000001E5">
              <w:rPr>
                <w:rFonts w:ascii="Times New Roman" w:hAnsi="Times New Roman"/>
                <w:b w:val="0"/>
                <w:caps w:val="0"/>
                <w:sz w:val="22"/>
                <w:szCs w:val="22"/>
                <w:lang w:val="en-GB"/>
              </w:rPr>
              <w:t>0.217</w:t>
            </w:r>
          </w:p>
        </w:tc>
        <w:tc>
          <w:tcPr>
            <w:tcW w:w="469"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sidRPr="000001E5">
              <w:rPr>
                <w:rFonts w:ascii="Times New Roman" w:hAnsi="Times New Roman"/>
                <w:b w:val="0"/>
                <w:caps w:val="0"/>
                <w:sz w:val="22"/>
                <w:szCs w:val="22"/>
                <w:lang w:val="en-GB"/>
              </w:rPr>
              <w:t>0.534</w:t>
            </w:r>
          </w:p>
        </w:tc>
        <w:tc>
          <w:tcPr>
            <w:tcW w:w="566"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(0.881)</w:t>
            </w:r>
          </w:p>
        </w:tc>
        <w:tc>
          <w:tcPr>
            <w:tcW w:w="566" w:type="pct"/>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(1.198)</w:t>
            </w:r>
          </w:p>
        </w:tc>
        <w:tc>
          <w:tcPr>
            <w:tcW w:w="566" w:type="pct"/>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sidRPr="00D81AAC">
              <w:rPr>
                <w:rFonts w:ascii="Times New Roman" w:hAnsi="Times New Roman"/>
                <w:b w:val="0"/>
                <w:caps w:val="0"/>
                <w:sz w:val="22"/>
                <w:szCs w:val="22"/>
                <w:lang w:val="en-GB"/>
              </w:rPr>
              <w:t>-</w:t>
            </w:r>
          </w:p>
        </w:tc>
        <w:tc>
          <w:tcPr>
            <w:tcW w:w="566"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w:t>
            </w:r>
          </w:p>
        </w:tc>
        <w:tc>
          <w:tcPr>
            <w:tcW w:w="566"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w:t>
            </w:r>
          </w:p>
        </w:tc>
        <w:tc>
          <w:tcPr>
            <w:tcW w:w="566"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w:t>
            </w:r>
          </w:p>
        </w:tc>
      </w:tr>
      <w:tr w:rsidR="000A232F" w:rsidRPr="00D81AAC" w:rsidTr="00D72425">
        <w:tc>
          <w:tcPr>
            <w:tcW w:w="667" w:type="pct"/>
          </w:tcPr>
          <w:p w:rsidR="000A232F" w:rsidRPr="00D81AAC" w:rsidRDefault="000A232F" w:rsidP="00D72425">
            <w:pPr>
              <w:pStyle w:val="TESectionHeading"/>
              <w:spacing w:before="60"/>
              <w:contextualSpacing/>
              <w:rPr>
                <w:rFonts w:ascii="Times New Roman" w:hAnsi="Times New Roman"/>
                <w:caps w:val="0"/>
                <w:sz w:val="22"/>
                <w:szCs w:val="22"/>
                <w:lang w:val="en-GB"/>
              </w:rPr>
            </w:pPr>
            <w:proofErr w:type="spellStart"/>
            <w:r>
              <w:rPr>
                <w:rFonts w:ascii="Times New Roman" w:hAnsi="Times New Roman"/>
                <w:caps w:val="0"/>
                <w:sz w:val="22"/>
                <w:szCs w:val="22"/>
                <w:lang w:val="en-GB"/>
              </w:rPr>
              <w:t>c</w:t>
            </w:r>
            <w:r w:rsidRPr="00D81AAC">
              <w:rPr>
                <w:rFonts w:ascii="Times New Roman" w:hAnsi="Times New Roman"/>
                <w:caps w:val="0"/>
                <w:sz w:val="22"/>
                <w:szCs w:val="22"/>
                <w:lang w:val="en-GB"/>
              </w:rPr>
              <w:t>yclo</w:t>
            </w:r>
            <w:proofErr w:type="spellEnd"/>
            <w:r w:rsidRPr="00D81AAC">
              <w:rPr>
                <w:rFonts w:ascii="Times New Roman" w:hAnsi="Times New Roman"/>
                <w:caps w:val="0"/>
                <w:sz w:val="22"/>
                <w:szCs w:val="22"/>
                <w:lang w:val="en-GB"/>
              </w:rPr>
              <w:t>[6]</w:t>
            </w:r>
          </w:p>
        </w:tc>
        <w:tc>
          <w:tcPr>
            <w:tcW w:w="469"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sidRPr="000001E5">
              <w:rPr>
                <w:rFonts w:ascii="Times New Roman" w:hAnsi="Times New Roman"/>
                <w:b w:val="0"/>
                <w:caps w:val="0"/>
                <w:sz w:val="22"/>
                <w:szCs w:val="22"/>
                <w:lang w:val="en-GB"/>
              </w:rPr>
              <w:t>0.174</w:t>
            </w:r>
          </w:p>
        </w:tc>
        <w:tc>
          <w:tcPr>
            <w:tcW w:w="469"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sidRPr="000001E5">
              <w:rPr>
                <w:rFonts w:ascii="Times New Roman" w:hAnsi="Times New Roman"/>
                <w:b w:val="0"/>
                <w:caps w:val="0"/>
                <w:sz w:val="22"/>
                <w:szCs w:val="22"/>
                <w:lang w:val="en-GB"/>
              </w:rPr>
              <w:t>0.375</w:t>
            </w:r>
          </w:p>
        </w:tc>
        <w:tc>
          <w:tcPr>
            <w:tcW w:w="566"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sidRPr="000001E5">
              <w:rPr>
                <w:rFonts w:ascii="Times New Roman" w:hAnsi="Times New Roman"/>
                <w:b w:val="0"/>
                <w:caps w:val="0"/>
                <w:sz w:val="22"/>
                <w:szCs w:val="22"/>
                <w:lang w:val="en-GB"/>
              </w:rPr>
              <w:t>0.568</w:t>
            </w:r>
          </w:p>
        </w:tc>
        <w:tc>
          <w:tcPr>
            <w:tcW w:w="566" w:type="pct"/>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(0.793)</w:t>
            </w:r>
          </w:p>
        </w:tc>
        <w:tc>
          <w:tcPr>
            <w:tcW w:w="566" w:type="pct"/>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(0.992)</w:t>
            </w:r>
          </w:p>
        </w:tc>
        <w:tc>
          <w:tcPr>
            <w:tcW w:w="566"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w:t>
            </w:r>
          </w:p>
        </w:tc>
        <w:tc>
          <w:tcPr>
            <w:tcW w:w="566"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w:t>
            </w:r>
          </w:p>
        </w:tc>
        <w:tc>
          <w:tcPr>
            <w:tcW w:w="566" w:type="pct"/>
          </w:tcPr>
          <w:p w:rsidR="000A232F" w:rsidRPr="000001E5"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w:t>
            </w:r>
          </w:p>
        </w:tc>
      </w:tr>
      <w:tr w:rsidR="000A232F" w:rsidRPr="00D81AAC" w:rsidTr="00D72425">
        <w:tc>
          <w:tcPr>
            <w:tcW w:w="667" w:type="pct"/>
            <w:tcBorders>
              <w:bottom w:val="single" w:sz="4" w:space="0" w:color="auto"/>
            </w:tcBorders>
          </w:tcPr>
          <w:p w:rsidR="000A232F" w:rsidRPr="00D81AAC" w:rsidRDefault="000A232F" w:rsidP="00D72425">
            <w:pPr>
              <w:pStyle w:val="TESectionHeading"/>
              <w:spacing w:before="60"/>
              <w:contextualSpacing/>
              <w:rPr>
                <w:rFonts w:ascii="Times New Roman" w:hAnsi="Times New Roman"/>
                <w:caps w:val="0"/>
                <w:sz w:val="22"/>
                <w:szCs w:val="22"/>
                <w:lang w:val="en-GB"/>
              </w:rPr>
            </w:pPr>
            <w:proofErr w:type="spellStart"/>
            <w:r>
              <w:rPr>
                <w:rFonts w:ascii="Times New Roman" w:hAnsi="Times New Roman"/>
                <w:caps w:val="0"/>
                <w:sz w:val="22"/>
                <w:szCs w:val="22"/>
                <w:lang w:val="en-GB"/>
              </w:rPr>
              <w:t>c</w:t>
            </w:r>
            <w:r w:rsidRPr="00D81AAC">
              <w:rPr>
                <w:rFonts w:ascii="Times New Roman" w:hAnsi="Times New Roman"/>
                <w:caps w:val="0"/>
                <w:sz w:val="22"/>
                <w:szCs w:val="22"/>
                <w:lang w:val="en-GB"/>
              </w:rPr>
              <w:t>yclo</w:t>
            </w:r>
            <w:proofErr w:type="spellEnd"/>
            <w:r w:rsidRPr="00D81AAC">
              <w:rPr>
                <w:rFonts w:ascii="Times New Roman" w:hAnsi="Times New Roman"/>
                <w:caps w:val="0"/>
                <w:sz w:val="22"/>
                <w:szCs w:val="22"/>
                <w:lang w:val="en-GB"/>
              </w:rPr>
              <w:t>[9]</w:t>
            </w:r>
          </w:p>
        </w:tc>
        <w:tc>
          <w:tcPr>
            <w:tcW w:w="469" w:type="pct"/>
            <w:tcBorders>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sidRPr="00D81AAC">
              <w:rPr>
                <w:rFonts w:ascii="Times New Roman" w:hAnsi="Times New Roman"/>
                <w:b w:val="0"/>
                <w:caps w:val="0"/>
                <w:sz w:val="22"/>
                <w:szCs w:val="22"/>
                <w:lang w:val="en-GB"/>
              </w:rPr>
              <w:t>0.118</w:t>
            </w:r>
          </w:p>
        </w:tc>
        <w:tc>
          <w:tcPr>
            <w:tcW w:w="469" w:type="pct"/>
            <w:tcBorders>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sidRPr="00D81AAC">
              <w:rPr>
                <w:rFonts w:ascii="Times New Roman" w:hAnsi="Times New Roman"/>
                <w:b w:val="0"/>
                <w:caps w:val="0"/>
                <w:sz w:val="22"/>
                <w:szCs w:val="22"/>
                <w:lang w:val="en-GB"/>
              </w:rPr>
              <w:t>0.172</w:t>
            </w:r>
          </w:p>
        </w:tc>
        <w:tc>
          <w:tcPr>
            <w:tcW w:w="566" w:type="pct"/>
            <w:tcBorders>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sidRPr="00D81AAC">
              <w:rPr>
                <w:rFonts w:ascii="Times New Roman" w:hAnsi="Times New Roman"/>
                <w:b w:val="0"/>
                <w:caps w:val="0"/>
                <w:sz w:val="22"/>
                <w:szCs w:val="22"/>
                <w:lang w:val="en-GB"/>
              </w:rPr>
              <w:t>0.212</w:t>
            </w:r>
          </w:p>
        </w:tc>
        <w:tc>
          <w:tcPr>
            <w:tcW w:w="566" w:type="pct"/>
            <w:tcBorders>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sidRPr="00D81AAC">
              <w:rPr>
                <w:rFonts w:ascii="Times New Roman" w:hAnsi="Times New Roman"/>
                <w:b w:val="0"/>
                <w:caps w:val="0"/>
                <w:sz w:val="22"/>
                <w:szCs w:val="22"/>
                <w:lang w:val="en-GB"/>
              </w:rPr>
              <w:t>0.334</w:t>
            </w:r>
          </w:p>
        </w:tc>
        <w:tc>
          <w:tcPr>
            <w:tcW w:w="566" w:type="pct"/>
            <w:tcBorders>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sidRPr="00D81AAC">
              <w:rPr>
                <w:rFonts w:ascii="Times New Roman" w:hAnsi="Times New Roman"/>
                <w:b w:val="0"/>
                <w:caps w:val="0"/>
                <w:sz w:val="22"/>
                <w:szCs w:val="22"/>
                <w:lang w:val="en-GB"/>
              </w:rPr>
              <w:t>0.369</w:t>
            </w:r>
          </w:p>
        </w:tc>
        <w:tc>
          <w:tcPr>
            <w:tcW w:w="566" w:type="pct"/>
            <w:tcBorders>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(0.458)</w:t>
            </w:r>
          </w:p>
        </w:tc>
        <w:tc>
          <w:tcPr>
            <w:tcW w:w="566" w:type="pct"/>
            <w:tcBorders>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(0.524)</w:t>
            </w:r>
          </w:p>
        </w:tc>
        <w:tc>
          <w:tcPr>
            <w:tcW w:w="566" w:type="pct"/>
            <w:tcBorders>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(0.666)</w:t>
            </w:r>
          </w:p>
        </w:tc>
      </w:tr>
    </w:tbl>
    <w:p w:rsidR="000A232F" w:rsidRPr="002A1028" w:rsidRDefault="000A232F" w:rsidP="00D72425">
      <w:pPr>
        <w:pStyle w:val="TESectionHeading"/>
        <w:spacing w:before="60" w:line="336" w:lineRule="auto"/>
        <w:contextualSpacing/>
        <w:rPr>
          <w:rFonts w:ascii="Times New Roman" w:hAnsi="Times New Roman"/>
          <w:b w:val="0"/>
          <w:caps w:val="0"/>
          <w:sz w:val="22"/>
          <w:szCs w:val="22"/>
          <w:lang w:val="en-GB"/>
        </w:rPr>
      </w:pPr>
      <w:proofErr w:type="gramStart"/>
      <w:r w:rsidRPr="009E4D62">
        <w:rPr>
          <w:rFonts w:ascii="Times New Roman" w:hAnsi="Times New Roman"/>
          <w:b w:val="0"/>
          <w:i/>
          <w:caps w:val="0"/>
          <w:sz w:val="22"/>
          <w:szCs w:val="22"/>
          <w:vertAlign w:val="superscript"/>
          <w:lang w:val="en-GB"/>
        </w:rPr>
        <w:t>a</w:t>
      </w:r>
      <w:proofErr w:type="gramEnd"/>
      <w:r>
        <w:rPr>
          <w:rFonts w:ascii="Times New Roman" w:hAnsi="Times New Roman"/>
          <w:b w:val="0"/>
          <w:caps w:val="0"/>
          <w:sz w:val="22"/>
          <w:szCs w:val="22"/>
          <w:lang w:val="en-GB"/>
        </w:rPr>
        <w:t xml:space="preserve"> </w:t>
      </w:r>
      <w:r w:rsidRPr="002A1028">
        <w:rPr>
          <w:rFonts w:ascii="Times New Roman" w:hAnsi="Times New Roman"/>
          <w:b w:val="0"/>
          <w:caps w:val="0"/>
          <w:sz w:val="22"/>
          <w:szCs w:val="22"/>
          <w:lang w:val="en-GB"/>
        </w:rPr>
        <w:t>Δ</w:t>
      </w:r>
      <w:r w:rsidRPr="002A1028">
        <w:rPr>
          <w:rFonts w:ascii="Times New Roman" w:hAnsi="Times New Roman"/>
          <w:b w:val="0"/>
          <w:i/>
          <w:caps w:val="0"/>
          <w:sz w:val="22"/>
          <w:szCs w:val="22"/>
          <w:lang w:val="en-GB"/>
        </w:rPr>
        <w:t>E</w:t>
      </w:r>
      <w:r w:rsidRPr="005D0BD6">
        <w:rPr>
          <w:rFonts w:ascii="Times New Roman" w:hAnsi="Times New Roman"/>
          <w:b w:val="0"/>
          <w:caps w:val="0"/>
          <w:sz w:val="22"/>
          <w:szCs w:val="22"/>
          <w:vertAlign w:val="subscript"/>
          <w:lang w:val="en-GB"/>
        </w:rPr>
        <w:t>(</w:t>
      </w:r>
      <w:r>
        <w:rPr>
          <w:rFonts w:ascii="Times New Roman" w:hAnsi="Times New Roman"/>
          <w:b w:val="0"/>
          <w:caps w:val="0"/>
          <w:sz w:val="22"/>
          <w:szCs w:val="22"/>
          <w:vertAlign w:val="subscript"/>
          <w:lang w:val="en-GB"/>
        </w:rPr>
        <w:t>i-1)</w:t>
      </w:r>
      <w:r w:rsidRPr="002A1028">
        <w:rPr>
          <w:rFonts w:ascii="Times New Roman" w:hAnsi="Times New Roman"/>
          <w:b w:val="0"/>
          <w:caps w:val="0"/>
          <w:sz w:val="22"/>
          <w:szCs w:val="22"/>
          <w:vertAlign w:val="subscript"/>
          <w:lang w:val="en-GB"/>
        </w:rPr>
        <w:t>/</w:t>
      </w:r>
      <w:proofErr w:type="spellStart"/>
      <w:r>
        <w:rPr>
          <w:rFonts w:ascii="Times New Roman" w:hAnsi="Times New Roman"/>
          <w:b w:val="0"/>
          <w:caps w:val="0"/>
          <w:sz w:val="22"/>
          <w:szCs w:val="22"/>
          <w:vertAlign w:val="subscript"/>
          <w:lang w:val="en-GB"/>
        </w:rPr>
        <w:t>i</w:t>
      </w:r>
      <w:proofErr w:type="spellEnd"/>
      <w:r w:rsidRPr="002A1028">
        <w:rPr>
          <w:rFonts w:ascii="Times New Roman" w:hAnsi="Times New Roman"/>
          <w:b w:val="0"/>
          <w:caps w:val="0"/>
          <w:sz w:val="22"/>
          <w:szCs w:val="22"/>
          <w:lang w:val="en-GB"/>
        </w:rPr>
        <w:t xml:space="preserve"> = </w:t>
      </w:r>
      <w:proofErr w:type="spellStart"/>
      <w:r w:rsidRPr="002A1028">
        <w:rPr>
          <w:rFonts w:ascii="Times New Roman" w:hAnsi="Times New Roman"/>
          <w:b w:val="0"/>
          <w:i/>
          <w:caps w:val="0"/>
          <w:sz w:val="22"/>
          <w:szCs w:val="22"/>
          <w:lang w:val="en-GB"/>
        </w:rPr>
        <w:t>E</w:t>
      </w:r>
      <w:r>
        <w:rPr>
          <w:rFonts w:ascii="Times New Roman" w:hAnsi="Times New Roman"/>
          <w:b w:val="0"/>
          <w:caps w:val="0"/>
          <w:sz w:val="22"/>
          <w:szCs w:val="22"/>
          <w:vertAlign w:val="subscript"/>
          <w:lang w:val="en-GB"/>
        </w:rPr>
        <w:t>i</w:t>
      </w:r>
      <w:proofErr w:type="spellEnd"/>
      <w:r w:rsidRPr="002A1028">
        <w:rPr>
          <w:rFonts w:ascii="Times New Roman" w:hAnsi="Times New Roman"/>
          <w:b w:val="0"/>
          <w:caps w:val="0"/>
          <w:sz w:val="22"/>
          <w:szCs w:val="22"/>
          <w:lang w:val="en-GB"/>
        </w:rPr>
        <w:t xml:space="preserve"> – </w:t>
      </w:r>
      <w:r w:rsidRPr="002A1028">
        <w:rPr>
          <w:rFonts w:ascii="Times New Roman" w:hAnsi="Times New Roman"/>
          <w:b w:val="0"/>
          <w:i/>
          <w:caps w:val="0"/>
          <w:sz w:val="22"/>
          <w:szCs w:val="22"/>
          <w:lang w:val="en-GB"/>
        </w:rPr>
        <w:t>E</w:t>
      </w:r>
      <w:r>
        <w:rPr>
          <w:rFonts w:ascii="Times New Roman" w:hAnsi="Times New Roman"/>
          <w:b w:val="0"/>
          <w:caps w:val="0"/>
          <w:sz w:val="22"/>
          <w:szCs w:val="22"/>
          <w:vertAlign w:val="subscript"/>
          <w:lang w:val="en-GB"/>
        </w:rPr>
        <w:t>i-1</w:t>
      </w:r>
      <w:r w:rsidRPr="002A1028">
        <w:rPr>
          <w:rFonts w:ascii="Times New Roman" w:hAnsi="Times New Roman"/>
          <w:b w:val="0"/>
          <w:caps w:val="0"/>
          <w:sz w:val="22"/>
          <w:szCs w:val="22"/>
          <w:lang w:val="en-GB"/>
        </w:rPr>
        <w:t>.</w:t>
      </w:r>
      <w:r>
        <w:rPr>
          <w:rFonts w:ascii="Times New Roman" w:hAnsi="Times New Roman"/>
          <w:b w:val="0"/>
          <w:caps w:val="0"/>
          <w:sz w:val="22"/>
          <w:szCs w:val="22"/>
          <w:lang w:val="en-GB"/>
        </w:rPr>
        <w:t xml:space="preserve"> For conditions see </w:t>
      </w:r>
      <w:r w:rsidR="00F42D07">
        <w:rPr>
          <w:rFonts w:ascii="Times New Roman" w:hAnsi="Times New Roman"/>
          <w:b w:val="0"/>
          <w:caps w:val="0"/>
          <w:sz w:val="22"/>
          <w:szCs w:val="22"/>
          <w:lang w:val="en-GB"/>
        </w:rPr>
        <w:t xml:space="preserve">Supplementary </w:t>
      </w:r>
      <w:r>
        <w:rPr>
          <w:rFonts w:ascii="Times New Roman" w:hAnsi="Times New Roman"/>
          <w:b w:val="0"/>
          <w:caps w:val="0"/>
          <w:sz w:val="22"/>
          <w:szCs w:val="22"/>
          <w:lang w:val="en-GB"/>
        </w:rPr>
        <w:t>Table 1.</w:t>
      </w:r>
      <w:r w:rsidRPr="00045DA4">
        <w:rPr>
          <w:rFonts w:ascii="Times New Roman" w:hAnsi="Times New Roman"/>
          <w:b w:val="0"/>
          <w:caps w:val="0"/>
          <w:sz w:val="22"/>
          <w:szCs w:val="22"/>
          <w:lang w:val="en-GB"/>
        </w:rPr>
        <w:t xml:space="preserve"> </w:t>
      </w:r>
      <w:r>
        <w:rPr>
          <w:rFonts w:ascii="Times New Roman" w:hAnsi="Times New Roman"/>
          <w:b w:val="0"/>
          <w:caps w:val="0"/>
          <w:sz w:val="22"/>
          <w:szCs w:val="22"/>
          <w:lang w:val="en-GB"/>
        </w:rPr>
        <w:t xml:space="preserve">Data based on extrapolated </w:t>
      </w:r>
      <w:r w:rsidRPr="00045DA4">
        <w:rPr>
          <w:rFonts w:ascii="Times New Roman" w:hAnsi="Times New Roman"/>
          <w:b w:val="0"/>
          <w:i/>
          <w:caps w:val="0"/>
          <w:sz w:val="22"/>
          <w:szCs w:val="22"/>
          <w:lang w:val="en-GB"/>
        </w:rPr>
        <w:t>E</w:t>
      </w:r>
      <w:r w:rsidRPr="00045DA4">
        <w:rPr>
          <w:rFonts w:ascii="Times New Roman" w:hAnsi="Times New Roman"/>
          <w:b w:val="0"/>
          <w:caps w:val="0"/>
          <w:sz w:val="22"/>
          <w:szCs w:val="22"/>
          <w:vertAlign w:val="subscript"/>
          <w:lang w:val="en-GB"/>
        </w:rPr>
        <w:t>x</w:t>
      </w:r>
      <w:r>
        <w:rPr>
          <w:rFonts w:ascii="Times New Roman" w:hAnsi="Times New Roman"/>
          <w:b w:val="0"/>
          <w:caps w:val="0"/>
          <w:sz w:val="22"/>
          <w:szCs w:val="22"/>
          <w:lang w:val="en-GB"/>
        </w:rPr>
        <w:t xml:space="preserve"> values are enclosed in parentheses.</w:t>
      </w: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1B7239" w:rsidRDefault="001B7239" w:rsidP="00D72425">
      <w:pPr>
        <w:pStyle w:val="TESectionHeading"/>
        <w:spacing w:before="60" w:line="336" w:lineRule="auto"/>
        <w:rPr>
          <w:rFonts w:ascii="Times New Roman" w:hAnsi="Times New Roman"/>
          <w:b w:val="0"/>
          <w:caps w:val="0"/>
          <w:sz w:val="22"/>
          <w:szCs w:val="22"/>
          <w:lang w:val="en-GB"/>
        </w:rPr>
      </w:pPr>
    </w:p>
    <w:p w:rsidR="001B7239" w:rsidRDefault="001B7239"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1B7239" w:rsidP="00D72425">
      <w:pPr>
        <w:pStyle w:val="TESectionHeading"/>
        <w:spacing w:before="60" w:line="336" w:lineRule="auto"/>
        <w:contextualSpacing/>
        <w:rPr>
          <w:rFonts w:ascii="Times New Roman" w:hAnsi="Times New Roman"/>
          <w:b w:val="0"/>
          <w:caps w:val="0"/>
          <w:sz w:val="22"/>
          <w:szCs w:val="22"/>
          <w:lang w:val="en-GB"/>
        </w:rPr>
      </w:pPr>
      <w:r>
        <w:rPr>
          <w:rFonts w:ascii="Times New Roman" w:hAnsi="Times New Roman"/>
          <w:caps w:val="0"/>
          <w:sz w:val="22"/>
          <w:szCs w:val="22"/>
          <w:lang w:val="en-GB"/>
        </w:rPr>
        <w:lastRenderedPageBreak/>
        <w:t xml:space="preserve">Supplementary Table </w:t>
      </w:r>
      <w:r w:rsidR="000A232F">
        <w:rPr>
          <w:rFonts w:ascii="Times New Roman" w:hAnsi="Times New Roman"/>
          <w:caps w:val="0"/>
          <w:sz w:val="22"/>
          <w:szCs w:val="22"/>
          <w:lang w:val="en-GB"/>
        </w:rPr>
        <w:t>3</w:t>
      </w:r>
      <w:r w:rsidR="000A232F" w:rsidRPr="00117559">
        <w:rPr>
          <w:rFonts w:ascii="Times New Roman" w:hAnsi="Times New Roman"/>
          <w:caps w:val="0"/>
          <w:sz w:val="22"/>
          <w:szCs w:val="22"/>
          <w:lang w:val="en-GB"/>
        </w:rPr>
        <w:t>.</w:t>
      </w:r>
      <w:r w:rsidR="000A232F" w:rsidRPr="00117559">
        <w:rPr>
          <w:rFonts w:ascii="Times New Roman" w:hAnsi="Times New Roman"/>
          <w:b w:val="0"/>
          <w:caps w:val="0"/>
          <w:sz w:val="22"/>
          <w:szCs w:val="22"/>
          <w:lang w:val="en-GB"/>
        </w:rPr>
        <w:t xml:space="preserve"> </w:t>
      </w:r>
      <w:r w:rsidR="000A232F">
        <w:rPr>
          <w:rFonts w:ascii="Times New Roman" w:hAnsi="Times New Roman"/>
          <w:b w:val="0"/>
          <w:caps w:val="0"/>
          <w:sz w:val="22"/>
          <w:szCs w:val="22"/>
          <w:lang w:val="en-GB"/>
        </w:rPr>
        <w:t xml:space="preserve">Electrochemical data for </w:t>
      </w:r>
      <w:proofErr w:type="spellStart"/>
      <w:r w:rsidR="000A232F">
        <w:rPr>
          <w:rFonts w:ascii="Times New Roman" w:hAnsi="Times New Roman"/>
          <w:b w:val="0"/>
          <w:caps w:val="0"/>
          <w:sz w:val="22"/>
          <w:szCs w:val="22"/>
          <w:lang w:val="en-GB"/>
        </w:rPr>
        <w:t>oligomeric</w:t>
      </w:r>
      <w:proofErr w:type="spellEnd"/>
      <w:r w:rsidR="000A232F">
        <w:rPr>
          <w:rFonts w:ascii="Times New Roman" w:hAnsi="Times New Roman"/>
          <w:b w:val="0"/>
          <w:caps w:val="0"/>
          <w:sz w:val="22"/>
          <w:szCs w:val="22"/>
          <w:lang w:val="en-GB"/>
        </w:rPr>
        <w:t xml:space="preserve"> </w:t>
      </w:r>
      <w:proofErr w:type="spellStart"/>
      <w:r w:rsidR="000A232F">
        <w:rPr>
          <w:rFonts w:ascii="Times New Roman" w:hAnsi="Times New Roman"/>
          <w:b w:val="0"/>
          <w:caps w:val="0"/>
          <w:sz w:val="22"/>
          <w:szCs w:val="22"/>
          <w:lang w:val="en-GB"/>
        </w:rPr>
        <w:t>ferrocene</w:t>
      </w:r>
      <w:proofErr w:type="spellEnd"/>
      <w:r w:rsidR="000A232F">
        <w:rPr>
          <w:rFonts w:ascii="Times New Roman" w:hAnsi="Times New Roman"/>
          <w:b w:val="0"/>
          <w:caps w:val="0"/>
          <w:sz w:val="22"/>
          <w:szCs w:val="22"/>
          <w:lang w:val="en-GB"/>
        </w:rPr>
        <w:t xml:space="preserve"> </w:t>
      </w:r>
      <w:proofErr w:type="spellStart"/>
      <w:r w:rsidR="000A232F">
        <w:rPr>
          <w:rFonts w:ascii="Times New Roman" w:hAnsi="Times New Roman"/>
          <w:b w:val="0"/>
          <w:caps w:val="0"/>
          <w:sz w:val="22"/>
          <w:szCs w:val="22"/>
          <w:lang w:val="en-GB"/>
        </w:rPr>
        <w:t>rings.</w:t>
      </w:r>
      <w:r w:rsidR="000A232F" w:rsidRPr="009E4D62">
        <w:rPr>
          <w:rFonts w:ascii="Times New Roman" w:hAnsi="Times New Roman"/>
          <w:b w:val="0"/>
          <w:i/>
          <w:caps w:val="0"/>
          <w:sz w:val="22"/>
          <w:szCs w:val="22"/>
          <w:vertAlign w:val="superscript"/>
          <w:lang w:val="en-GB"/>
        </w:rPr>
        <w:t>a</w:t>
      </w:r>
      <w:proofErr w:type="spellEnd"/>
    </w:p>
    <w:tbl>
      <w:tblPr>
        <w:tblW w:w="5000" w:type="pct"/>
        <w:tblLook w:val="04A0" w:firstRow="1" w:lastRow="0" w:firstColumn="1" w:lastColumn="0" w:noHBand="0" w:noVBand="1"/>
      </w:tblPr>
      <w:tblGrid>
        <w:gridCol w:w="1642"/>
        <w:gridCol w:w="2603"/>
        <w:gridCol w:w="1274"/>
        <w:gridCol w:w="1274"/>
        <w:gridCol w:w="1155"/>
        <w:gridCol w:w="1078"/>
      </w:tblGrid>
      <w:tr w:rsidR="000A232F" w:rsidRPr="00D81AAC" w:rsidTr="00D72425">
        <w:tc>
          <w:tcPr>
            <w:tcW w:w="909"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bookmarkStart w:id="106" w:name="_Hlk428125371"/>
          </w:p>
        </w:tc>
        <w:tc>
          <w:tcPr>
            <w:tcW w:w="1442"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sidRPr="00D81AAC">
              <w:rPr>
                <w:rFonts w:ascii="Times New Roman" w:hAnsi="Times New Roman"/>
                <w:b w:val="0"/>
                <w:caps w:val="0"/>
                <w:sz w:val="22"/>
                <w:szCs w:val="22"/>
                <w:lang w:val="en-GB"/>
              </w:rPr>
              <w:t>redox transition</w:t>
            </w:r>
          </w:p>
        </w:tc>
        <w:tc>
          <w:tcPr>
            <w:tcW w:w="706"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proofErr w:type="spellStart"/>
            <w:r w:rsidRPr="00D81AAC">
              <w:rPr>
                <w:rFonts w:ascii="Times New Roman" w:hAnsi="Times New Roman"/>
                <w:b w:val="0"/>
                <w:i/>
                <w:caps w:val="0"/>
                <w:sz w:val="22"/>
                <w:szCs w:val="22"/>
                <w:lang w:val="en-GB"/>
              </w:rPr>
              <w:t>E</w:t>
            </w:r>
            <w:r w:rsidRPr="00D81AAC">
              <w:rPr>
                <w:rFonts w:ascii="Times New Roman" w:hAnsi="Times New Roman"/>
                <w:b w:val="0"/>
                <w:caps w:val="0"/>
                <w:sz w:val="22"/>
                <w:szCs w:val="22"/>
                <w:vertAlign w:val="subscript"/>
                <w:lang w:val="en-GB"/>
              </w:rPr>
              <w:t>pa</w:t>
            </w:r>
            <w:proofErr w:type="spellEnd"/>
          </w:p>
        </w:tc>
        <w:tc>
          <w:tcPr>
            <w:tcW w:w="706"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proofErr w:type="spellStart"/>
            <w:r w:rsidRPr="00D81AAC">
              <w:rPr>
                <w:rFonts w:ascii="Times New Roman" w:hAnsi="Times New Roman"/>
                <w:b w:val="0"/>
                <w:i/>
                <w:caps w:val="0"/>
                <w:sz w:val="22"/>
                <w:szCs w:val="22"/>
                <w:lang w:val="en-GB"/>
              </w:rPr>
              <w:t>E</w:t>
            </w:r>
            <w:r w:rsidRPr="00D81AAC">
              <w:rPr>
                <w:rFonts w:ascii="Times New Roman" w:hAnsi="Times New Roman"/>
                <w:b w:val="0"/>
                <w:caps w:val="0"/>
                <w:sz w:val="22"/>
                <w:szCs w:val="22"/>
                <w:vertAlign w:val="subscript"/>
                <w:lang w:val="en-GB"/>
              </w:rPr>
              <w:t>pc</w:t>
            </w:r>
            <w:proofErr w:type="spellEnd"/>
          </w:p>
        </w:tc>
        <w:tc>
          <w:tcPr>
            <w:tcW w:w="640"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r w:rsidRPr="00D81AAC">
              <w:rPr>
                <w:rFonts w:ascii="Times New Roman" w:hAnsi="Times New Roman"/>
                <w:b w:val="0"/>
                <w:caps w:val="0"/>
                <w:sz w:val="22"/>
                <w:szCs w:val="22"/>
                <w:lang w:val="en-GB"/>
              </w:rPr>
              <w:t>Δ</w:t>
            </w:r>
            <w:r w:rsidRPr="00D81AAC">
              <w:rPr>
                <w:rFonts w:ascii="Times New Roman" w:hAnsi="Times New Roman"/>
                <w:b w:val="0"/>
                <w:i/>
                <w:caps w:val="0"/>
                <w:sz w:val="22"/>
                <w:szCs w:val="22"/>
                <w:lang w:val="en-GB"/>
              </w:rPr>
              <w:t>E</w:t>
            </w:r>
          </w:p>
        </w:tc>
        <w:tc>
          <w:tcPr>
            <w:tcW w:w="597" w:type="pct"/>
            <w:tcBorders>
              <w:top w:val="single" w:sz="4" w:space="0" w:color="auto"/>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lang w:val="en-GB"/>
              </w:rPr>
            </w:pPr>
            <w:proofErr w:type="spellStart"/>
            <w:r w:rsidRPr="00D81AAC">
              <w:rPr>
                <w:rFonts w:ascii="Times New Roman" w:hAnsi="Times New Roman"/>
                <w:b w:val="0"/>
                <w:i/>
                <w:caps w:val="0"/>
                <w:sz w:val="22"/>
                <w:szCs w:val="22"/>
                <w:lang w:val="en-GB"/>
              </w:rPr>
              <w:t>i</w:t>
            </w:r>
            <w:r w:rsidRPr="00D81AAC">
              <w:rPr>
                <w:rFonts w:ascii="Times New Roman" w:hAnsi="Times New Roman"/>
                <w:b w:val="0"/>
                <w:caps w:val="0"/>
                <w:sz w:val="22"/>
                <w:szCs w:val="22"/>
                <w:vertAlign w:val="subscript"/>
                <w:lang w:val="en-GB"/>
              </w:rPr>
              <w:t>pa</w:t>
            </w:r>
            <w:proofErr w:type="spellEnd"/>
            <w:r w:rsidRPr="00D81AAC">
              <w:rPr>
                <w:rFonts w:ascii="Times New Roman" w:hAnsi="Times New Roman"/>
                <w:b w:val="0"/>
                <w:caps w:val="0"/>
                <w:sz w:val="22"/>
                <w:szCs w:val="22"/>
                <w:lang w:val="en-GB"/>
              </w:rPr>
              <w:t>/</w:t>
            </w:r>
            <w:proofErr w:type="spellStart"/>
            <w:r w:rsidRPr="00D81AAC">
              <w:rPr>
                <w:rFonts w:ascii="Times New Roman" w:hAnsi="Times New Roman"/>
                <w:b w:val="0"/>
                <w:i/>
                <w:caps w:val="0"/>
                <w:sz w:val="22"/>
                <w:szCs w:val="22"/>
                <w:lang w:val="en-GB"/>
              </w:rPr>
              <w:t>i</w:t>
            </w:r>
            <w:r w:rsidRPr="00D81AAC">
              <w:rPr>
                <w:rFonts w:ascii="Times New Roman" w:hAnsi="Times New Roman"/>
                <w:b w:val="0"/>
                <w:caps w:val="0"/>
                <w:sz w:val="22"/>
                <w:szCs w:val="22"/>
                <w:vertAlign w:val="subscript"/>
                <w:lang w:val="en-GB"/>
              </w:rPr>
              <w:t>pc</w:t>
            </w:r>
            <w:proofErr w:type="spellEnd"/>
          </w:p>
        </w:tc>
      </w:tr>
      <w:tr w:rsidR="000A232F" w:rsidRPr="00D81AAC" w:rsidTr="00D72425">
        <w:tc>
          <w:tcPr>
            <w:tcW w:w="909" w:type="pct"/>
            <w:tcBorders>
              <w:top w:val="single" w:sz="4" w:space="0" w:color="auto"/>
            </w:tcBorders>
          </w:tcPr>
          <w:p w:rsidR="000A232F" w:rsidRPr="00D81AAC" w:rsidRDefault="000A232F" w:rsidP="00D72425">
            <w:pPr>
              <w:pStyle w:val="TESectionHeading"/>
              <w:spacing w:before="60"/>
              <w:contextualSpacing/>
              <w:rPr>
                <w:rFonts w:ascii="Times New Roman" w:hAnsi="Times New Roman"/>
                <w:caps w:val="0"/>
                <w:sz w:val="22"/>
                <w:szCs w:val="22"/>
                <w:lang w:val="en-GB"/>
              </w:rPr>
            </w:pPr>
            <w:proofErr w:type="spellStart"/>
            <w:r>
              <w:rPr>
                <w:rFonts w:ascii="Times New Roman" w:hAnsi="Times New Roman"/>
                <w:caps w:val="0"/>
                <w:sz w:val="22"/>
                <w:szCs w:val="22"/>
                <w:lang w:val="en-GB"/>
              </w:rPr>
              <w:t>c</w:t>
            </w:r>
            <w:r w:rsidRPr="00D81AAC">
              <w:rPr>
                <w:rFonts w:ascii="Times New Roman" w:hAnsi="Times New Roman"/>
                <w:caps w:val="0"/>
                <w:sz w:val="22"/>
                <w:szCs w:val="22"/>
                <w:lang w:val="en-GB"/>
              </w:rPr>
              <w:t>yclo</w:t>
            </w:r>
            <w:proofErr w:type="spellEnd"/>
            <w:r w:rsidRPr="00D81AAC">
              <w:rPr>
                <w:rFonts w:ascii="Times New Roman" w:hAnsi="Times New Roman"/>
                <w:caps w:val="0"/>
                <w:sz w:val="22"/>
                <w:szCs w:val="22"/>
                <w:lang w:val="en-GB"/>
              </w:rPr>
              <w:t>[2]</w:t>
            </w:r>
          </w:p>
        </w:tc>
        <w:tc>
          <w:tcPr>
            <w:tcW w:w="1442" w:type="pct"/>
            <w:tcBorders>
              <w:top w:val="single" w:sz="4" w:space="0" w:color="auto"/>
            </w:tcBorders>
          </w:tcPr>
          <w:p w:rsidR="000A232F" w:rsidRPr="00A162FE" w:rsidRDefault="000A232F" w:rsidP="00D72425">
            <w:pPr>
              <w:pStyle w:val="TESectionHeading"/>
              <w:spacing w:before="60"/>
              <w:contextualSpacing/>
              <w:rPr>
                <w:rFonts w:ascii="Times New Roman" w:hAnsi="Times New Roman"/>
                <w:b w:val="0"/>
                <w:caps w:val="0"/>
                <w:sz w:val="22"/>
                <w:szCs w:val="22"/>
                <w:vertAlign w:val="superscript"/>
                <w:lang w:val="en-GB"/>
              </w:rPr>
            </w:pPr>
            <w:r w:rsidRPr="00A162FE">
              <w:rPr>
                <w:rFonts w:ascii="Times New Roman" w:hAnsi="Times New Roman"/>
                <w:b w:val="0"/>
                <w:caps w:val="0"/>
                <w:sz w:val="22"/>
                <w:szCs w:val="22"/>
                <w:lang w:val="en-GB"/>
              </w:rPr>
              <w:t>0→1</w:t>
            </w:r>
            <w:r w:rsidRPr="00A162FE">
              <w:rPr>
                <w:rFonts w:ascii="Times New Roman" w:hAnsi="Times New Roman"/>
                <w:b w:val="0"/>
                <w:caps w:val="0"/>
                <w:sz w:val="22"/>
                <w:szCs w:val="22"/>
                <w:vertAlign w:val="superscript"/>
                <w:lang w:val="en-GB"/>
              </w:rPr>
              <w:t>+</w:t>
            </w:r>
          </w:p>
          <w:p w:rsidR="000A232F" w:rsidRPr="00A162FE" w:rsidRDefault="000A232F" w:rsidP="00D72425">
            <w:pPr>
              <w:pStyle w:val="TESectionHeading"/>
              <w:spacing w:before="60"/>
              <w:contextualSpacing/>
              <w:rPr>
                <w:rFonts w:ascii="Times New Roman" w:hAnsi="Times New Roman"/>
                <w:b w:val="0"/>
                <w:caps w:val="0"/>
                <w:sz w:val="22"/>
                <w:szCs w:val="22"/>
                <w:lang w:val="en-GB"/>
              </w:rPr>
            </w:pPr>
            <w:r w:rsidRPr="00A162FE">
              <w:rPr>
                <w:rFonts w:ascii="Times New Roman" w:hAnsi="Times New Roman"/>
                <w:b w:val="0"/>
                <w:caps w:val="0"/>
                <w:sz w:val="22"/>
                <w:szCs w:val="22"/>
                <w:lang w:val="en-GB"/>
              </w:rPr>
              <w:t>1</w:t>
            </w:r>
            <w:r w:rsidRPr="00A162FE">
              <w:rPr>
                <w:rFonts w:ascii="Times New Roman" w:hAnsi="Times New Roman"/>
                <w:b w:val="0"/>
                <w:caps w:val="0"/>
                <w:sz w:val="22"/>
                <w:szCs w:val="22"/>
                <w:vertAlign w:val="superscript"/>
                <w:lang w:val="en-GB"/>
              </w:rPr>
              <w:t>+</w:t>
            </w:r>
            <w:r w:rsidRPr="00A162FE">
              <w:rPr>
                <w:rFonts w:ascii="Times New Roman" w:hAnsi="Times New Roman"/>
                <w:b w:val="0"/>
                <w:caps w:val="0"/>
                <w:sz w:val="22"/>
                <w:szCs w:val="22"/>
                <w:lang w:val="en-GB"/>
              </w:rPr>
              <w:t>→2</w:t>
            </w:r>
            <w:r w:rsidRPr="00A162FE">
              <w:rPr>
                <w:rFonts w:ascii="Times New Roman" w:hAnsi="Times New Roman"/>
                <w:b w:val="0"/>
                <w:caps w:val="0"/>
                <w:sz w:val="22"/>
                <w:szCs w:val="22"/>
                <w:vertAlign w:val="superscript"/>
                <w:lang w:val="en-GB"/>
              </w:rPr>
              <w:t>+</w:t>
            </w:r>
          </w:p>
        </w:tc>
        <w:tc>
          <w:tcPr>
            <w:tcW w:w="706" w:type="pct"/>
            <w:tcBorders>
              <w:top w:val="single" w:sz="4" w:space="0" w:color="auto"/>
            </w:tcBorders>
          </w:tcPr>
          <w:p w:rsidR="000A232F" w:rsidRDefault="000A232F" w:rsidP="00D72425">
            <w:pPr>
              <w:pStyle w:val="TESectionHeading"/>
              <w:spacing w:before="60"/>
              <w:contextualSpacing/>
              <w:rPr>
                <w:rFonts w:ascii="Times New Roman" w:hAnsi="Times New Roman"/>
                <w:b w:val="0"/>
                <w:caps w:val="0"/>
                <w:sz w:val="22"/>
                <w:szCs w:val="22"/>
                <w:lang w:val="en-GB"/>
              </w:rPr>
            </w:pPr>
            <w:r w:rsidRPr="00A162FE">
              <w:rPr>
                <w:rFonts w:ascii="Times New Roman" w:hAnsi="Times New Roman"/>
                <w:b w:val="0"/>
                <w:caps w:val="0"/>
                <w:sz w:val="22"/>
                <w:szCs w:val="22"/>
                <w:lang w:val="en-GB"/>
              </w:rPr>
              <w:t>-0.287</w:t>
            </w:r>
          </w:p>
          <w:p w:rsidR="000A232F" w:rsidRPr="00A162FE"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0.778</w:t>
            </w:r>
          </w:p>
        </w:tc>
        <w:tc>
          <w:tcPr>
            <w:tcW w:w="706" w:type="pct"/>
            <w:tcBorders>
              <w:top w:val="single" w:sz="4" w:space="0" w:color="auto"/>
            </w:tcBorders>
          </w:tcPr>
          <w:p w:rsidR="000A232F" w:rsidRDefault="000A232F" w:rsidP="00D72425">
            <w:pPr>
              <w:pStyle w:val="TESectionHeading"/>
              <w:spacing w:before="60"/>
              <w:contextualSpacing/>
              <w:rPr>
                <w:rFonts w:ascii="Times New Roman" w:hAnsi="Times New Roman"/>
                <w:b w:val="0"/>
                <w:caps w:val="0"/>
                <w:sz w:val="22"/>
                <w:szCs w:val="22"/>
                <w:lang w:val="en-GB"/>
              </w:rPr>
            </w:pPr>
            <w:r w:rsidRPr="00A162FE">
              <w:rPr>
                <w:rFonts w:ascii="Times New Roman" w:hAnsi="Times New Roman"/>
                <w:b w:val="0"/>
                <w:caps w:val="0"/>
                <w:sz w:val="22"/>
                <w:szCs w:val="22"/>
                <w:lang w:val="en-GB"/>
              </w:rPr>
              <w:t>-0.353</w:t>
            </w:r>
          </w:p>
          <w:p w:rsidR="000A232F" w:rsidRPr="00A162FE"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0.696</w:t>
            </w:r>
          </w:p>
        </w:tc>
        <w:tc>
          <w:tcPr>
            <w:tcW w:w="640" w:type="pct"/>
            <w:tcBorders>
              <w:top w:val="single" w:sz="4" w:space="0" w:color="auto"/>
            </w:tcBorders>
          </w:tcPr>
          <w:p w:rsidR="000A232F" w:rsidRPr="00A162FE" w:rsidRDefault="000A232F" w:rsidP="00D72425">
            <w:pPr>
              <w:pStyle w:val="TESectionHeading"/>
              <w:spacing w:before="60"/>
              <w:contextualSpacing/>
              <w:rPr>
                <w:rFonts w:ascii="Times New Roman" w:hAnsi="Times New Roman"/>
                <w:b w:val="0"/>
                <w:caps w:val="0"/>
                <w:sz w:val="22"/>
                <w:szCs w:val="22"/>
                <w:lang w:val="en-GB"/>
              </w:rPr>
            </w:pPr>
            <w:r w:rsidRPr="00A162FE">
              <w:rPr>
                <w:rFonts w:ascii="Times New Roman" w:hAnsi="Times New Roman"/>
                <w:b w:val="0"/>
                <w:caps w:val="0"/>
                <w:sz w:val="22"/>
                <w:szCs w:val="22"/>
                <w:lang w:val="en-GB"/>
              </w:rPr>
              <w:t>0.066</w:t>
            </w:r>
          </w:p>
          <w:p w:rsidR="000A232F" w:rsidRPr="00A162FE" w:rsidRDefault="000A232F" w:rsidP="00D72425">
            <w:pPr>
              <w:pStyle w:val="TESectionHeading"/>
              <w:spacing w:before="60"/>
              <w:contextualSpacing/>
              <w:rPr>
                <w:rFonts w:ascii="Times New Roman" w:hAnsi="Times New Roman"/>
                <w:b w:val="0"/>
                <w:caps w:val="0"/>
                <w:sz w:val="22"/>
                <w:szCs w:val="22"/>
                <w:lang w:val="en-GB"/>
              </w:rPr>
            </w:pPr>
            <w:r w:rsidRPr="00A162FE">
              <w:rPr>
                <w:rFonts w:ascii="Times New Roman" w:hAnsi="Times New Roman"/>
                <w:b w:val="0"/>
                <w:caps w:val="0"/>
                <w:sz w:val="22"/>
                <w:szCs w:val="22"/>
                <w:lang w:val="en-GB"/>
              </w:rPr>
              <w:t>0.082</w:t>
            </w:r>
          </w:p>
        </w:tc>
        <w:tc>
          <w:tcPr>
            <w:tcW w:w="597" w:type="pct"/>
            <w:tcBorders>
              <w:top w:val="single" w:sz="4" w:space="0" w:color="auto"/>
            </w:tcBorders>
          </w:tcPr>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1.05</w:t>
            </w:r>
          </w:p>
          <w:p w:rsidR="000A232F" w:rsidRPr="00D81AAC"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0.92</w:t>
            </w:r>
          </w:p>
        </w:tc>
      </w:tr>
      <w:tr w:rsidR="000A232F" w:rsidRPr="00D81AAC" w:rsidTr="00D72425">
        <w:tc>
          <w:tcPr>
            <w:tcW w:w="909" w:type="pct"/>
          </w:tcPr>
          <w:p w:rsidR="000A232F" w:rsidRPr="00D81AAC" w:rsidRDefault="000A232F" w:rsidP="00D72425">
            <w:pPr>
              <w:pStyle w:val="TESectionHeading"/>
              <w:spacing w:before="60"/>
              <w:contextualSpacing/>
              <w:rPr>
                <w:rFonts w:ascii="Times New Roman" w:hAnsi="Times New Roman"/>
                <w:caps w:val="0"/>
                <w:sz w:val="22"/>
                <w:szCs w:val="22"/>
                <w:lang w:val="en-GB"/>
              </w:rPr>
            </w:pPr>
            <w:proofErr w:type="spellStart"/>
            <w:r>
              <w:rPr>
                <w:rFonts w:ascii="Times New Roman" w:hAnsi="Times New Roman"/>
                <w:caps w:val="0"/>
                <w:sz w:val="22"/>
                <w:szCs w:val="22"/>
                <w:lang w:val="en-GB"/>
              </w:rPr>
              <w:t>c</w:t>
            </w:r>
            <w:r w:rsidRPr="00D81AAC">
              <w:rPr>
                <w:rFonts w:ascii="Times New Roman" w:hAnsi="Times New Roman"/>
                <w:caps w:val="0"/>
                <w:sz w:val="22"/>
                <w:szCs w:val="22"/>
                <w:lang w:val="en-GB"/>
              </w:rPr>
              <w:t>yclo</w:t>
            </w:r>
            <w:proofErr w:type="spellEnd"/>
            <w:r w:rsidRPr="00D81AAC">
              <w:rPr>
                <w:rFonts w:ascii="Times New Roman" w:hAnsi="Times New Roman"/>
                <w:caps w:val="0"/>
                <w:sz w:val="22"/>
                <w:szCs w:val="22"/>
                <w:lang w:val="en-GB"/>
              </w:rPr>
              <w:t>[5]</w:t>
            </w:r>
          </w:p>
        </w:tc>
        <w:tc>
          <w:tcPr>
            <w:tcW w:w="1442" w:type="pct"/>
          </w:tcPr>
          <w:p w:rsidR="000A232F" w:rsidRPr="00D81AAC" w:rsidRDefault="000A232F" w:rsidP="00D72425">
            <w:pPr>
              <w:pStyle w:val="TESectionHeading"/>
              <w:spacing w:before="60"/>
              <w:contextualSpacing/>
              <w:rPr>
                <w:rFonts w:ascii="Times New Roman" w:hAnsi="Times New Roman"/>
                <w:b w:val="0"/>
                <w:caps w:val="0"/>
                <w:sz w:val="22"/>
                <w:szCs w:val="22"/>
                <w:vertAlign w:val="superscript"/>
                <w:lang w:val="en-GB"/>
              </w:rPr>
            </w:pPr>
            <w:bookmarkStart w:id="107" w:name="OLE_LINK169"/>
            <w:bookmarkStart w:id="108" w:name="OLE_LINK170"/>
            <w:r w:rsidRPr="00D81AAC">
              <w:rPr>
                <w:rFonts w:ascii="Times New Roman" w:hAnsi="Times New Roman"/>
                <w:b w:val="0"/>
                <w:caps w:val="0"/>
                <w:sz w:val="22"/>
                <w:szCs w:val="22"/>
                <w:lang w:val="en-GB"/>
              </w:rPr>
              <w:t>0→1</w:t>
            </w:r>
            <w:r w:rsidRPr="00D81AAC">
              <w:rPr>
                <w:rFonts w:ascii="Times New Roman" w:hAnsi="Times New Roman"/>
                <w:b w:val="0"/>
                <w:caps w:val="0"/>
                <w:sz w:val="22"/>
                <w:szCs w:val="22"/>
                <w:vertAlign w:val="superscript"/>
                <w:lang w:val="en-GB"/>
              </w:rPr>
              <w:t>+</w:t>
            </w:r>
          </w:p>
          <w:p w:rsidR="000A232F" w:rsidRPr="00D81AAC" w:rsidRDefault="000A232F" w:rsidP="00D72425">
            <w:pPr>
              <w:pStyle w:val="TESectionHeading"/>
              <w:spacing w:before="60"/>
              <w:contextualSpacing/>
              <w:rPr>
                <w:rFonts w:ascii="Times New Roman" w:hAnsi="Times New Roman"/>
                <w:b w:val="0"/>
                <w:caps w:val="0"/>
                <w:sz w:val="22"/>
                <w:szCs w:val="22"/>
                <w:vertAlign w:val="superscript"/>
                <w:lang w:val="en-GB"/>
              </w:rPr>
            </w:pPr>
            <w:r w:rsidRPr="00D81AAC">
              <w:rPr>
                <w:rFonts w:ascii="Times New Roman" w:hAnsi="Times New Roman"/>
                <w:b w:val="0"/>
                <w:caps w:val="0"/>
                <w:sz w:val="22"/>
                <w:szCs w:val="22"/>
                <w:lang w:val="en-GB"/>
              </w:rPr>
              <w:t>1</w:t>
            </w:r>
            <w:r w:rsidRPr="00D81AAC">
              <w:rPr>
                <w:rFonts w:ascii="Times New Roman" w:hAnsi="Times New Roman"/>
                <w:b w:val="0"/>
                <w:caps w:val="0"/>
                <w:sz w:val="22"/>
                <w:szCs w:val="22"/>
                <w:vertAlign w:val="superscript"/>
                <w:lang w:val="en-GB"/>
              </w:rPr>
              <w:t>+</w:t>
            </w:r>
            <w:r w:rsidRPr="00D81AAC">
              <w:rPr>
                <w:rFonts w:ascii="Times New Roman" w:hAnsi="Times New Roman"/>
                <w:b w:val="0"/>
                <w:caps w:val="0"/>
                <w:sz w:val="22"/>
                <w:szCs w:val="22"/>
                <w:lang w:val="en-GB"/>
              </w:rPr>
              <w:t>→2</w:t>
            </w:r>
            <w:r w:rsidRPr="00D81AAC">
              <w:rPr>
                <w:rFonts w:ascii="Times New Roman" w:hAnsi="Times New Roman"/>
                <w:b w:val="0"/>
                <w:caps w:val="0"/>
                <w:sz w:val="22"/>
                <w:szCs w:val="22"/>
                <w:vertAlign w:val="superscript"/>
                <w:lang w:val="en-GB"/>
              </w:rPr>
              <w:t>+</w:t>
            </w:r>
          </w:p>
          <w:bookmarkEnd w:id="107"/>
          <w:bookmarkEnd w:id="108"/>
          <w:p w:rsidR="000A232F" w:rsidRPr="00D81AAC" w:rsidRDefault="000A232F" w:rsidP="00D72425">
            <w:pPr>
              <w:pStyle w:val="TESectionHeading"/>
              <w:spacing w:before="60"/>
              <w:contextualSpacing/>
              <w:rPr>
                <w:rFonts w:ascii="Times New Roman" w:hAnsi="Times New Roman"/>
                <w:b w:val="0"/>
                <w:caps w:val="0"/>
                <w:sz w:val="22"/>
                <w:szCs w:val="22"/>
                <w:vertAlign w:val="superscript"/>
                <w:lang w:val="en-GB"/>
              </w:rPr>
            </w:pPr>
            <w:r w:rsidRPr="00D81AAC">
              <w:rPr>
                <w:rFonts w:ascii="Times New Roman" w:hAnsi="Times New Roman"/>
                <w:b w:val="0"/>
                <w:caps w:val="0"/>
                <w:sz w:val="22"/>
                <w:szCs w:val="22"/>
                <w:lang w:val="en-GB"/>
              </w:rPr>
              <w:t>2</w:t>
            </w:r>
            <w:r w:rsidRPr="00D81AAC">
              <w:rPr>
                <w:rFonts w:ascii="Times New Roman" w:hAnsi="Times New Roman"/>
                <w:b w:val="0"/>
                <w:caps w:val="0"/>
                <w:sz w:val="22"/>
                <w:szCs w:val="22"/>
                <w:vertAlign w:val="superscript"/>
                <w:lang w:val="en-GB"/>
              </w:rPr>
              <w:t>+</w:t>
            </w:r>
            <w:r w:rsidRPr="00D81AAC">
              <w:rPr>
                <w:rFonts w:ascii="Times New Roman" w:hAnsi="Times New Roman"/>
                <w:b w:val="0"/>
                <w:caps w:val="0"/>
                <w:sz w:val="22"/>
                <w:szCs w:val="22"/>
                <w:lang w:val="en-GB"/>
              </w:rPr>
              <w:t>→3</w:t>
            </w:r>
            <w:r w:rsidRPr="00D81AAC">
              <w:rPr>
                <w:rFonts w:ascii="Times New Roman" w:hAnsi="Times New Roman"/>
                <w:b w:val="0"/>
                <w:caps w:val="0"/>
                <w:sz w:val="22"/>
                <w:szCs w:val="22"/>
                <w:vertAlign w:val="superscript"/>
                <w:lang w:val="en-GB"/>
              </w:rPr>
              <w:t>+</w:t>
            </w:r>
          </w:p>
        </w:tc>
        <w:tc>
          <w:tcPr>
            <w:tcW w:w="706" w:type="pct"/>
          </w:tcPr>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-0.083</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0.135</w:t>
            </w:r>
          </w:p>
          <w:p w:rsidR="000A232F" w:rsidRPr="00D81AAC"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0.665</w:t>
            </w:r>
          </w:p>
        </w:tc>
        <w:tc>
          <w:tcPr>
            <w:tcW w:w="706" w:type="pct"/>
          </w:tcPr>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-0.152</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0.066</w:t>
            </w:r>
          </w:p>
          <w:p w:rsidR="000A232F" w:rsidRPr="00D81AAC"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0.596</w:t>
            </w:r>
          </w:p>
        </w:tc>
        <w:tc>
          <w:tcPr>
            <w:tcW w:w="640" w:type="pct"/>
          </w:tcPr>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0.069</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0.069</w:t>
            </w:r>
          </w:p>
          <w:p w:rsidR="000A232F" w:rsidRPr="00D81AAC"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0.061</w:t>
            </w:r>
          </w:p>
        </w:tc>
        <w:tc>
          <w:tcPr>
            <w:tcW w:w="597" w:type="pct"/>
          </w:tcPr>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1.04</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0.99</w:t>
            </w:r>
          </w:p>
          <w:p w:rsidR="000A232F" w:rsidRPr="00D81AAC"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0.92</w:t>
            </w:r>
          </w:p>
        </w:tc>
      </w:tr>
      <w:tr w:rsidR="000A232F" w:rsidRPr="00D81AAC" w:rsidTr="00D72425">
        <w:tc>
          <w:tcPr>
            <w:tcW w:w="909" w:type="pct"/>
          </w:tcPr>
          <w:p w:rsidR="000A232F" w:rsidRPr="00D81AAC" w:rsidRDefault="000A232F" w:rsidP="00D72425">
            <w:pPr>
              <w:pStyle w:val="TESectionHeading"/>
              <w:spacing w:before="60"/>
              <w:contextualSpacing/>
              <w:rPr>
                <w:rFonts w:ascii="Times New Roman" w:hAnsi="Times New Roman"/>
                <w:caps w:val="0"/>
                <w:sz w:val="22"/>
                <w:szCs w:val="22"/>
                <w:lang w:val="en-GB"/>
              </w:rPr>
            </w:pPr>
            <w:proofErr w:type="spellStart"/>
            <w:r>
              <w:rPr>
                <w:rFonts w:ascii="Times New Roman" w:hAnsi="Times New Roman"/>
                <w:caps w:val="0"/>
                <w:sz w:val="22"/>
                <w:szCs w:val="22"/>
                <w:lang w:val="en-GB"/>
              </w:rPr>
              <w:t>c</w:t>
            </w:r>
            <w:r w:rsidRPr="00D81AAC">
              <w:rPr>
                <w:rFonts w:ascii="Times New Roman" w:hAnsi="Times New Roman"/>
                <w:caps w:val="0"/>
                <w:sz w:val="22"/>
                <w:szCs w:val="22"/>
                <w:lang w:val="en-GB"/>
              </w:rPr>
              <w:t>yclo</w:t>
            </w:r>
            <w:proofErr w:type="spellEnd"/>
            <w:r w:rsidRPr="00D81AAC">
              <w:rPr>
                <w:rFonts w:ascii="Times New Roman" w:hAnsi="Times New Roman"/>
                <w:caps w:val="0"/>
                <w:sz w:val="22"/>
                <w:szCs w:val="22"/>
                <w:lang w:val="en-GB"/>
              </w:rPr>
              <w:t>[6]</w:t>
            </w:r>
          </w:p>
        </w:tc>
        <w:tc>
          <w:tcPr>
            <w:tcW w:w="1442" w:type="pct"/>
          </w:tcPr>
          <w:p w:rsidR="000A232F" w:rsidRPr="00D81AAC" w:rsidRDefault="000A232F" w:rsidP="00D72425">
            <w:pPr>
              <w:pStyle w:val="TESectionHeading"/>
              <w:spacing w:before="60"/>
              <w:contextualSpacing/>
              <w:rPr>
                <w:rFonts w:ascii="Times New Roman" w:hAnsi="Times New Roman"/>
                <w:b w:val="0"/>
                <w:caps w:val="0"/>
                <w:sz w:val="22"/>
                <w:szCs w:val="22"/>
                <w:vertAlign w:val="superscript"/>
                <w:lang w:val="en-GB"/>
              </w:rPr>
            </w:pPr>
            <w:bookmarkStart w:id="109" w:name="OLE_LINK167"/>
            <w:bookmarkStart w:id="110" w:name="OLE_LINK168"/>
            <w:r w:rsidRPr="00D81AAC">
              <w:rPr>
                <w:rFonts w:ascii="Times New Roman" w:hAnsi="Times New Roman"/>
                <w:b w:val="0"/>
                <w:caps w:val="0"/>
                <w:sz w:val="22"/>
                <w:szCs w:val="22"/>
                <w:lang w:val="en-GB"/>
              </w:rPr>
              <w:t>0→1</w:t>
            </w:r>
            <w:r w:rsidRPr="00D81AAC">
              <w:rPr>
                <w:rFonts w:ascii="Times New Roman" w:hAnsi="Times New Roman"/>
                <w:b w:val="0"/>
                <w:caps w:val="0"/>
                <w:sz w:val="22"/>
                <w:szCs w:val="22"/>
                <w:vertAlign w:val="superscript"/>
                <w:lang w:val="en-GB"/>
              </w:rPr>
              <w:t>+</w:t>
            </w:r>
          </w:p>
          <w:p w:rsidR="000A232F" w:rsidRPr="00D81AAC" w:rsidRDefault="000A232F" w:rsidP="00D72425">
            <w:pPr>
              <w:pStyle w:val="TESectionHeading"/>
              <w:spacing w:before="60"/>
              <w:contextualSpacing/>
              <w:rPr>
                <w:rFonts w:ascii="Times New Roman" w:hAnsi="Times New Roman"/>
                <w:b w:val="0"/>
                <w:caps w:val="0"/>
                <w:sz w:val="22"/>
                <w:szCs w:val="22"/>
                <w:vertAlign w:val="superscript"/>
                <w:lang w:val="en-GB"/>
              </w:rPr>
            </w:pPr>
            <w:r w:rsidRPr="00D81AAC">
              <w:rPr>
                <w:rFonts w:ascii="Times New Roman" w:hAnsi="Times New Roman"/>
                <w:b w:val="0"/>
                <w:caps w:val="0"/>
                <w:sz w:val="22"/>
                <w:szCs w:val="22"/>
                <w:lang w:val="en-GB"/>
              </w:rPr>
              <w:t>1</w:t>
            </w:r>
            <w:r w:rsidRPr="00D81AAC">
              <w:rPr>
                <w:rFonts w:ascii="Times New Roman" w:hAnsi="Times New Roman"/>
                <w:b w:val="0"/>
                <w:caps w:val="0"/>
                <w:sz w:val="22"/>
                <w:szCs w:val="22"/>
                <w:vertAlign w:val="superscript"/>
                <w:lang w:val="en-GB"/>
              </w:rPr>
              <w:t>+</w:t>
            </w:r>
            <w:r w:rsidRPr="00D81AAC">
              <w:rPr>
                <w:rFonts w:ascii="Times New Roman" w:hAnsi="Times New Roman"/>
                <w:b w:val="0"/>
                <w:caps w:val="0"/>
                <w:sz w:val="22"/>
                <w:szCs w:val="22"/>
                <w:lang w:val="en-GB"/>
              </w:rPr>
              <w:t>→2</w:t>
            </w:r>
            <w:r w:rsidRPr="00D81AAC">
              <w:rPr>
                <w:rFonts w:ascii="Times New Roman" w:hAnsi="Times New Roman"/>
                <w:b w:val="0"/>
                <w:caps w:val="0"/>
                <w:sz w:val="22"/>
                <w:szCs w:val="22"/>
                <w:vertAlign w:val="superscript"/>
                <w:lang w:val="en-GB"/>
              </w:rPr>
              <w:t>+</w:t>
            </w:r>
          </w:p>
          <w:p w:rsidR="000A232F" w:rsidRPr="00D81AAC" w:rsidRDefault="000A232F" w:rsidP="00D72425">
            <w:pPr>
              <w:pStyle w:val="TESectionHeading"/>
              <w:spacing w:before="60"/>
              <w:contextualSpacing/>
              <w:rPr>
                <w:rFonts w:ascii="Times New Roman" w:hAnsi="Times New Roman"/>
                <w:b w:val="0"/>
                <w:caps w:val="0"/>
                <w:sz w:val="22"/>
                <w:szCs w:val="22"/>
                <w:vertAlign w:val="superscript"/>
                <w:lang w:val="en-GB"/>
              </w:rPr>
            </w:pPr>
            <w:r w:rsidRPr="00D81AAC">
              <w:rPr>
                <w:rFonts w:ascii="Times New Roman" w:hAnsi="Times New Roman"/>
                <w:b w:val="0"/>
                <w:caps w:val="0"/>
                <w:sz w:val="22"/>
                <w:szCs w:val="22"/>
                <w:lang w:val="en-GB"/>
              </w:rPr>
              <w:t>2</w:t>
            </w:r>
            <w:r w:rsidRPr="00D81AAC">
              <w:rPr>
                <w:rFonts w:ascii="Times New Roman" w:hAnsi="Times New Roman"/>
                <w:b w:val="0"/>
                <w:caps w:val="0"/>
                <w:sz w:val="22"/>
                <w:szCs w:val="22"/>
                <w:vertAlign w:val="superscript"/>
                <w:lang w:val="en-GB"/>
              </w:rPr>
              <w:t>+</w:t>
            </w:r>
            <w:r w:rsidRPr="00D81AAC">
              <w:rPr>
                <w:rFonts w:ascii="Times New Roman" w:hAnsi="Times New Roman"/>
                <w:b w:val="0"/>
                <w:caps w:val="0"/>
                <w:sz w:val="22"/>
                <w:szCs w:val="22"/>
                <w:lang w:val="en-GB"/>
              </w:rPr>
              <w:t>→3</w:t>
            </w:r>
            <w:r w:rsidRPr="00D81AAC">
              <w:rPr>
                <w:rFonts w:ascii="Times New Roman" w:hAnsi="Times New Roman"/>
                <w:b w:val="0"/>
                <w:caps w:val="0"/>
                <w:sz w:val="22"/>
                <w:szCs w:val="22"/>
                <w:vertAlign w:val="superscript"/>
                <w:lang w:val="en-GB"/>
              </w:rPr>
              <w:t>+</w:t>
            </w:r>
          </w:p>
          <w:bookmarkEnd w:id="109"/>
          <w:bookmarkEnd w:id="110"/>
          <w:p w:rsidR="000A232F" w:rsidRPr="00D81AAC" w:rsidRDefault="000A232F" w:rsidP="00D72425">
            <w:pPr>
              <w:pStyle w:val="TESectionHeading"/>
              <w:spacing w:before="60"/>
              <w:contextualSpacing/>
              <w:rPr>
                <w:rFonts w:ascii="Times New Roman" w:hAnsi="Times New Roman"/>
                <w:b w:val="0"/>
                <w:caps w:val="0"/>
                <w:sz w:val="22"/>
                <w:szCs w:val="22"/>
                <w:vertAlign w:val="superscript"/>
                <w:lang w:val="en-GB"/>
              </w:rPr>
            </w:pPr>
            <w:r w:rsidRPr="00D81AAC">
              <w:rPr>
                <w:rFonts w:ascii="Times New Roman" w:hAnsi="Times New Roman"/>
                <w:b w:val="0"/>
                <w:caps w:val="0"/>
                <w:sz w:val="22"/>
                <w:szCs w:val="22"/>
                <w:lang w:val="en-GB"/>
              </w:rPr>
              <w:t>3</w:t>
            </w:r>
            <w:r w:rsidRPr="00D81AAC">
              <w:rPr>
                <w:rFonts w:ascii="Times New Roman" w:hAnsi="Times New Roman"/>
                <w:b w:val="0"/>
                <w:caps w:val="0"/>
                <w:sz w:val="22"/>
                <w:szCs w:val="22"/>
                <w:vertAlign w:val="superscript"/>
                <w:lang w:val="en-GB"/>
              </w:rPr>
              <w:t>+</w:t>
            </w:r>
            <w:r w:rsidRPr="00D81AAC">
              <w:rPr>
                <w:rFonts w:ascii="Times New Roman" w:hAnsi="Times New Roman"/>
                <w:b w:val="0"/>
                <w:caps w:val="0"/>
                <w:sz w:val="22"/>
                <w:szCs w:val="22"/>
                <w:lang w:val="en-GB"/>
              </w:rPr>
              <w:t>→4</w:t>
            </w:r>
            <w:r w:rsidRPr="00D81AAC">
              <w:rPr>
                <w:rFonts w:ascii="Times New Roman" w:hAnsi="Times New Roman"/>
                <w:b w:val="0"/>
                <w:caps w:val="0"/>
                <w:sz w:val="22"/>
                <w:szCs w:val="22"/>
                <w:vertAlign w:val="superscript"/>
                <w:lang w:val="en-GB"/>
              </w:rPr>
              <w:t>+</w:t>
            </w:r>
          </w:p>
        </w:tc>
        <w:tc>
          <w:tcPr>
            <w:tcW w:w="706" w:type="pct"/>
          </w:tcPr>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-0.150</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0.027</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0.407</w:t>
            </w:r>
          </w:p>
          <w:p w:rsidR="000A232F" w:rsidRPr="00D81AAC"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0.973</w:t>
            </w:r>
          </w:p>
        </w:tc>
        <w:tc>
          <w:tcPr>
            <w:tcW w:w="706" w:type="pct"/>
          </w:tcPr>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-0.218</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-0.047</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0.324</w:t>
            </w:r>
          </w:p>
          <w:p w:rsidR="000A232F" w:rsidRPr="00D81AAC"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0.894</w:t>
            </w:r>
          </w:p>
        </w:tc>
        <w:tc>
          <w:tcPr>
            <w:tcW w:w="640" w:type="pct"/>
          </w:tcPr>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0.068</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0.073</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0.083</w:t>
            </w:r>
          </w:p>
          <w:p w:rsidR="000A232F" w:rsidRPr="00D81AAC"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0.079</w:t>
            </w:r>
          </w:p>
        </w:tc>
        <w:tc>
          <w:tcPr>
            <w:tcW w:w="597" w:type="pct"/>
          </w:tcPr>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1.05</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0.89</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0.94</w:t>
            </w:r>
          </w:p>
          <w:p w:rsidR="000A232F" w:rsidRPr="00D81AAC"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0.87</w:t>
            </w:r>
          </w:p>
        </w:tc>
      </w:tr>
      <w:tr w:rsidR="000A232F" w:rsidRPr="00D81AAC" w:rsidTr="00D72425">
        <w:tc>
          <w:tcPr>
            <w:tcW w:w="909" w:type="pct"/>
            <w:tcBorders>
              <w:bottom w:val="single" w:sz="4" w:space="0" w:color="auto"/>
            </w:tcBorders>
          </w:tcPr>
          <w:p w:rsidR="000A232F" w:rsidRPr="00D81AAC" w:rsidRDefault="000A232F" w:rsidP="00D72425">
            <w:pPr>
              <w:pStyle w:val="TESectionHeading"/>
              <w:spacing w:before="60"/>
              <w:contextualSpacing/>
              <w:rPr>
                <w:rFonts w:ascii="Times New Roman" w:hAnsi="Times New Roman"/>
                <w:caps w:val="0"/>
                <w:sz w:val="22"/>
                <w:szCs w:val="22"/>
                <w:lang w:val="en-GB"/>
              </w:rPr>
            </w:pPr>
            <w:proofErr w:type="spellStart"/>
            <w:r>
              <w:rPr>
                <w:rFonts w:ascii="Times New Roman" w:hAnsi="Times New Roman"/>
                <w:caps w:val="0"/>
                <w:sz w:val="22"/>
                <w:szCs w:val="22"/>
                <w:lang w:val="en-GB"/>
              </w:rPr>
              <w:t>c</w:t>
            </w:r>
            <w:r w:rsidRPr="00D81AAC">
              <w:rPr>
                <w:rFonts w:ascii="Times New Roman" w:hAnsi="Times New Roman"/>
                <w:caps w:val="0"/>
                <w:sz w:val="22"/>
                <w:szCs w:val="22"/>
                <w:lang w:val="en-GB"/>
              </w:rPr>
              <w:t>yclo</w:t>
            </w:r>
            <w:proofErr w:type="spellEnd"/>
            <w:r w:rsidRPr="00D81AAC">
              <w:rPr>
                <w:rFonts w:ascii="Times New Roman" w:hAnsi="Times New Roman"/>
                <w:caps w:val="0"/>
                <w:sz w:val="22"/>
                <w:szCs w:val="22"/>
                <w:lang w:val="en-GB"/>
              </w:rPr>
              <w:t>[9]</w:t>
            </w:r>
            <w:r w:rsidRPr="006F5A45">
              <w:rPr>
                <w:rFonts w:ascii="Times New Roman" w:hAnsi="Times New Roman"/>
                <w:b w:val="0"/>
                <w:i/>
                <w:caps w:val="0"/>
                <w:sz w:val="22"/>
                <w:szCs w:val="22"/>
                <w:vertAlign w:val="superscript"/>
                <w:lang w:val="en-GB"/>
              </w:rPr>
              <w:t>b</w:t>
            </w:r>
          </w:p>
        </w:tc>
        <w:tc>
          <w:tcPr>
            <w:tcW w:w="1442" w:type="pct"/>
            <w:tcBorders>
              <w:bottom w:val="single" w:sz="4" w:space="0" w:color="auto"/>
            </w:tcBorders>
          </w:tcPr>
          <w:p w:rsidR="000A232F" w:rsidRPr="00D81AAC" w:rsidRDefault="000A232F" w:rsidP="00D72425">
            <w:pPr>
              <w:pStyle w:val="TESectionHeading"/>
              <w:spacing w:before="60"/>
              <w:contextualSpacing/>
              <w:rPr>
                <w:rFonts w:ascii="Times New Roman" w:hAnsi="Times New Roman"/>
                <w:b w:val="0"/>
                <w:caps w:val="0"/>
                <w:sz w:val="22"/>
                <w:szCs w:val="22"/>
                <w:vertAlign w:val="superscript"/>
                <w:lang w:val="en-GB"/>
              </w:rPr>
            </w:pPr>
            <w:bookmarkStart w:id="111" w:name="OLE_LINK165"/>
            <w:bookmarkStart w:id="112" w:name="OLE_LINK166"/>
            <w:r w:rsidRPr="00D81AAC">
              <w:rPr>
                <w:rFonts w:ascii="Times New Roman" w:hAnsi="Times New Roman"/>
                <w:b w:val="0"/>
                <w:caps w:val="0"/>
                <w:sz w:val="22"/>
                <w:szCs w:val="22"/>
                <w:lang w:val="en-GB"/>
              </w:rPr>
              <w:t>0</w:t>
            </w:r>
            <w:bookmarkStart w:id="113" w:name="OLE_LINK160"/>
            <w:bookmarkStart w:id="114" w:name="OLE_LINK161"/>
            <w:r w:rsidRPr="00D81AAC">
              <w:rPr>
                <w:rFonts w:ascii="Times New Roman" w:hAnsi="Times New Roman"/>
                <w:b w:val="0"/>
                <w:caps w:val="0"/>
                <w:sz w:val="22"/>
                <w:szCs w:val="22"/>
                <w:lang w:val="en-GB"/>
              </w:rPr>
              <w:t>→1</w:t>
            </w:r>
            <w:r w:rsidRPr="00D81AAC">
              <w:rPr>
                <w:rFonts w:ascii="Times New Roman" w:hAnsi="Times New Roman"/>
                <w:b w:val="0"/>
                <w:caps w:val="0"/>
                <w:sz w:val="22"/>
                <w:szCs w:val="22"/>
                <w:vertAlign w:val="superscript"/>
                <w:lang w:val="en-GB"/>
              </w:rPr>
              <w:t>+</w:t>
            </w:r>
          </w:p>
          <w:p w:rsidR="000A232F" w:rsidRPr="00D81AAC" w:rsidRDefault="000A232F" w:rsidP="00D72425">
            <w:pPr>
              <w:pStyle w:val="TESectionHeading"/>
              <w:spacing w:before="60"/>
              <w:contextualSpacing/>
              <w:rPr>
                <w:rFonts w:ascii="Times New Roman" w:hAnsi="Times New Roman"/>
                <w:b w:val="0"/>
                <w:caps w:val="0"/>
                <w:sz w:val="22"/>
                <w:szCs w:val="22"/>
                <w:vertAlign w:val="superscript"/>
                <w:lang w:val="en-GB"/>
              </w:rPr>
            </w:pPr>
            <w:bookmarkStart w:id="115" w:name="OLE_LINK162"/>
            <w:bookmarkStart w:id="116" w:name="OLE_LINK163"/>
            <w:bookmarkStart w:id="117" w:name="OLE_LINK164"/>
            <w:bookmarkEnd w:id="113"/>
            <w:bookmarkEnd w:id="114"/>
            <w:r w:rsidRPr="00D81AAC">
              <w:rPr>
                <w:rFonts w:ascii="Times New Roman" w:hAnsi="Times New Roman"/>
                <w:b w:val="0"/>
                <w:caps w:val="0"/>
                <w:sz w:val="22"/>
                <w:szCs w:val="22"/>
                <w:lang w:val="en-GB"/>
              </w:rPr>
              <w:t>1</w:t>
            </w:r>
            <w:r w:rsidRPr="00D81AAC">
              <w:rPr>
                <w:rFonts w:ascii="Times New Roman" w:hAnsi="Times New Roman"/>
                <w:b w:val="0"/>
                <w:caps w:val="0"/>
                <w:sz w:val="22"/>
                <w:szCs w:val="22"/>
                <w:vertAlign w:val="superscript"/>
                <w:lang w:val="en-GB"/>
              </w:rPr>
              <w:t>+</w:t>
            </w:r>
            <w:r w:rsidRPr="00D81AAC">
              <w:rPr>
                <w:rFonts w:ascii="Times New Roman" w:hAnsi="Times New Roman"/>
                <w:b w:val="0"/>
                <w:caps w:val="0"/>
                <w:sz w:val="22"/>
                <w:szCs w:val="22"/>
                <w:lang w:val="en-GB"/>
              </w:rPr>
              <w:t>→2</w:t>
            </w:r>
            <w:r w:rsidRPr="00D81AAC">
              <w:rPr>
                <w:rFonts w:ascii="Times New Roman" w:hAnsi="Times New Roman"/>
                <w:b w:val="0"/>
                <w:caps w:val="0"/>
                <w:sz w:val="22"/>
                <w:szCs w:val="22"/>
                <w:vertAlign w:val="superscript"/>
                <w:lang w:val="en-GB"/>
              </w:rPr>
              <w:t>+</w:t>
            </w:r>
          </w:p>
          <w:bookmarkEnd w:id="115"/>
          <w:bookmarkEnd w:id="116"/>
          <w:bookmarkEnd w:id="117"/>
          <w:p w:rsidR="000A232F" w:rsidRPr="00D81AAC" w:rsidRDefault="000A232F" w:rsidP="00D72425">
            <w:pPr>
              <w:pStyle w:val="TESectionHeading"/>
              <w:spacing w:before="60"/>
              <w:contextualSpacing/>
              <w:rPr>
                <w:rFonts w:ascii="Times New Roman" w:hAnsi="Times New Roman"/>
                <w:b w:val="0"/>
                <w:caps w:val="0"/>
                <w:sz w:val="22"/>
                <w:szCs w:val="22"/>
                <w:vertAlign w:val="superscript"/>
                <w:lang w:val="en-GB"/>
              </w:rPr>
            </w:pPr>
            <w:r w:rsidRPr="00D81AAC">
              <w:rPr>
                <w:rFonts w:ascii="Times New Roman" w:hAnsi="Times New Roman"/>
                <w:b w:val="0"/>
                <w:caps w:val="0"/>
                <w:sz w:val="22"/>
                <w:szCs w:val="22"/>
                <w:lang w:val="en-GB"/>
              </w:rPr>
              <w:t>2</w:t>
            </w:r>
            <w:r w:rsidRPr="00D81AAC">
              <w:rPr>
                <w:rFonts w:ascii="Times New Roman" w:hAnsi="Times New Roman"/>
                <w:b w:val="0"/>
                <w:caps w:val="0"/>
                <w:sz w:val="22"/>
                <w:szCs w:val="22"/>
                <w:vertAlign w:val="superscript"/>
                <w:lang w:val="en-GB"/>
              </w:rPr>
              <w:t>+</w:t>
            </w:r>
            <w:r w:rsidRPr="00D81AAC">
              <w:rPr>
                <w:rFonts w:ascii="Times New Roman" w:hAnsi="Times New Roman"/>
                <w:b w:val="0"/>
                <w:caps w:val="0"/>
                <w:sz w:val="22"/>
                <w:szCs w:val="22"/>
                <w:lang w:val="en-GB"/>
              </w:rPr>
              <w:t>→3</w:t>
            </w:r>
            <w:r w:rsidRPr="00D81AAC">
              <w:rPr>
                <w:rFonts w:ascii="Times New Roman" w:hAnsi="Times New Roman"/>
                <w:b w:val="0"/>
                <w:caps w:val="0"/>
                <w:sz w:val="22"/>
                <w:szCs w:val="22"/>
                <w:vertAlign w:val="superscript"/>
                <w:lang w:val="en-GB"/>
              </w:rPr>
              <w:t>+</w:t>
            </w:r>
          </w:p>
          <w:p w:rsidR="000A232F" w:rsidRPr="00D81AAC" w:rsidRDefault="000A232F" w:rsidP="00D72425">
            <w:pPr>
              <w:pStyle w:val="TESectionHeading"/>
              <w:spacing w:before="60"/>
              <w:contextualSpacing/>
              <w:rPr>
                <w:rFonts w:ascii="Times New Roman" w:hAnsi="Times New Roman"/>
                <w:b w:val="0"/>
                <w:caps w:val="0"/>
                <w:sz w:val="22"/>
                <w:szCs w:val="22"/>
                <w:vertAlign w:val="superscript"/>
                <w:lang w:val="en-GB"/>
              </w:rPr>
            </w:pPr>
            <w:r w:rsidRPr="00D81AAC">
              <w:rPr>
                <w:rFonts w:ascii="Times New Roman" w:hAnsi="Times New Roman"/>
                <w:b w:val="0"/>
                <w:caps w:val="0"/>
                <w:sz w:val="22"/>
                <w:szCs w:val="22"/>
                <w:lang w:val="en-GB"/>
              </w:rPr>
              <w:t>3</w:t>
            </w:r>
            <w:r w:rsidRPr="00D81AAC">
              <w:rPr>
                <w:rFonts w:ascii="Times New Roman" w:hAnsi="Times New Roman"/>
                <w:b w:val="0"/>
                <w:caps w:val="0"/>
                <w:sz w:val="22"/>
                <w:szCs w:val="22"/>
                <w:vertAlign w:val="superscript"/>
                <w:lang w:val="en-GB"/>
              </w:rPr>
              <w:t>+</w:t>
            </w:r>
            <w:r w:rsidRPr="00D81AAC">
              <w:rPr>
                <w:rFonts w:ascii="Times New Roman" w:hAnsi="Times New Roman"/>
                <w:b w:val="0"/>
                <w:caps w:val="0"/>
                <w:sz w:val="22"/>
                <w:szCs w:val="22"/>
                <w:lang w:val="en-GB"/>
              </w:rPr>
              <w:t>→4</w:t>
            </w:r>
            <w:r w:rsidRPr="00D81AAC">
              <w:rPr>
                <w:rFonts w:ascii="Times New Roman" w:hAnsi="Times New Roman"/>
                <w:b w:val="0"/>
                <w:caps w:val="0"/>
                <w:sz w:val="22"/>
                <w:szCs w:val="22"/>
                <w:vertAlign w:val="superscript"/>
                <w:lang w:val="en-GB"/>
              </w:rPr>
              <w:t>+</w:t>
            </w:r>
          </w:p>
          <w:bookmarkEnd w:id="111"/>
          <w:bookmarkEnd w:id="112"/>
          <w:p w:rsidR="000A232F" w:rsidRPr="00D81AAC" w:rsidRDefault="000A232F" w:rsidP="00D72425">
            <w:pPr>
              <w:pStyle w:val="TESectionHeading"/>
              <w:spacing w:before="60"/>
              <w:contextualSpacing/>
              <w:rPr>
                <w:rFonts w:ascii="Times New Roman" w:hAnsi="Times New Roman"/>
                <w:b w:val="0"/>
                <w:caps w:val="0"/>
                <w:sz w:val="22"/>
                <w:szCs w:val="22"/>
                <w:vertAlign w:val="superscript"/>
                <w:lang w:val="en-GB"/>
              </w:rPr>
            </w:pPr>
            <w:r w:rsidRPr="00D81AAC">
              <w:rPr>
                <w:rFonts w:ascii="Times New Roman" w:hAnsi="Times New Roman"/>
                <w:b w:val="0"/>
                <w:caps w:val="0"/>
                <w:sz w:val="22"/>
                <w:szCs w:val="22"/>
                <w:lang w:val="en-GB"/>
              </w:rPr>
              <w:t>4</w:t>
            </w:r>
            <w:r w:rsidRPr="00D81AAC">
              <w:rPr>
                <w:rFonts w:ascii="Times New Roman" w:hAnsi="Times New Roman"/>
                <w:b w:val="0"/>
                <w:caps w:val="0"/>
                <w:sz w:val="22"/>
                <w:szCs w:val="22"/>
                <w:vertAlign w:val="superscript"/>
                <w:lang w:val="en-GB"/>
              </w:rPr>
              <w:t>+</w:t>
            </w:r>
            <w:r w:rsidRPr="00D81AAC">
              <w:rPr>
                <w:rFonts w:ascii="Times New Roman" w:hAnsi="Times New Roman"/>
                <w:b w:val="0"/>
                <w:caps w:val="0"/>
                <w:sz w:val="22"/>
                <w:szCs w:val="22"/>
                <w:lang w:val="en-GB"/>
              </w:rPr>
              <w:t>→5</w:t>
            </w:r>
            <w:r w:rsidRPr="00D81AAC">
              <w:rPr>
                <w:rFonts w:ascii="Times New Roman" w:hAnsi="Times New Roman"/>
                <w:b w:val="0"/>
                <w:caps w:val="0"/>
                <w:sz w:val="22"/>
                <w:szCs w:val="22"/>
                <w:vertAlign w:val="superscript"/>
                <w:lang w:val="en-GB"/>
              </w:rPr>
              <w:t>+</w:t>
            </w:r>
          </w:p>
          <w:p w:rsidR="000A232F" w:rsidRPr="00D81AAC" w:rsidRDefault="000A232F" w:rsidP="00D72425">
            <w:pPr>
              <w:pStyle w:val="TESectionHeading"/>
              <w:spacing w:before="60"/>
              <w:contextualSpacing/>
              <w:rPr>
                <w:rFonts w:ascii="Times New Roman" w:hAnsi="Times New Roman"/>
                <w:b w:val="0"/>
                <w:caps w:val="0"/>
                <w:sz w:val="22"/>
                <w:szCs w:val="22"/>
                <w:vertAlign w:val="superscript"/>
                <w:lang w:val="en-GB"/>
              </w:rPr>
            </w:pPr>
            <w:r w:rsidRPr="00D81AAC">
              <w:rPr>
                <w:rFonts w:ascii="Times New Roman" w:hAnsi="Times New Roman"/>
                <w:b w:val="0"/>
                <w:caps w:val="0"/>
                <w:sz w:val="22"/>
                <w:szCs w:val="22"/>
                <w:lang w:val="en-GB"/>
              </w:rPr>
              <w:t>5</w:t>
            </w:r>
            <w:r w:rsidRPr="00D81AAC">
              <w:rPr>
                <w:rFonts w:ascii="Times New Roman" w:hAnsi="Times New Roman"/>
                <w:b w:val="0"/>
                <w:caps w:val="0"/>
                <w:sz w:val="22"/>
                <w:szCs w:val="22"/>
                <w:vertAlign w:val="superscript"/>
                <w:lang w:val="en-GB"/>
              </w:rPr>
              <w:t>+</w:t>
            </w:r>
            <w:r w:rsidRPr="00D81AAC">
              <w:rPr>
                <w:rFonts w:ascii="Times New Roman" w:hAnsi="Times New Roman"/>
                <w:b w:val="0"/>
                <w:caps w:val="0"/>
                <w:sz w:val="22"/>
                <w:szCs w:val="22"/>
                <w:lang w:val="en-GB"/>
              </w:rPr>
              <w:t>→6</w:t>
            </w:r>
            <w:r w:rsidRPr="00D81AAC">
              <w:rPr>
                <w:rFonts w:ascii="Times New Roman" w:hAnsi="Times New Roman"/>
                <w:b w:val="0"/>
                <w:caps w:val="0"/>
                <w:sz w:val="22"/>
                <w:szCs w:val="22"/>
                <w:vertAlign w:val="superscript"/>
                <w:lang w:val="en-GB"/>
              </w:rPr>
              <w:t>+</w:t>
            </w:r>
          </w:p>
        </w:tc>
        <w:tc>
          <w:tcPr>
            <w:tcW w:w="706" w:type="pct"/>
            <w:tcBorders>
              <w:bottom w:val="single" w:sz="4" w:space="0" w:color="auto"/>
            </w:tcBorders>
          </w:tcPr>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-0.275</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-0.158</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0.010</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0.223</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0.557</w:t>
            </w:r>
          </w:p>
          <w:p w:rsidR="000A232F" w:rsidRPr="00D81AAC"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0.930</w:t>
            </w:r>
          </w:p>
        </w:tc>
        <w:tc>
          <w:tcPr>
            <w:tcW w:w="706" w:type="pct"/>
            <w:tcBorders>
              <w:bottom w:val="single" w:sz="4" w:space="0" w:color="auto"/>
            </w:tcBorders>
          </w:tcPr>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-0.226</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-0.107</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0.071</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0.282</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0.615</w:t>
            </w:r>
          </w:p>
          <w:p w:rsidR="000A232F" w:rsidRPr="00D81AAC"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0.981</w:t>
            </w:r>
          </w:p>
        </w:tc>
        <w:tc>
          <w:tcPr>
            <w:tcW w:w="640" w:type="pct"/>
            <w:tcBorders>
              <w:bottom w:val="single" w:sz="4" w:space="0" w:color="auto"/>
            </w:tcBorders>
          </w:tcPr>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0.049</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0.051</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0.061</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0.059</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0.058</w:t>
            </w:r>
          </w:p>
          <w:p w:rsidR="000A232F" w:rsidRPr="00D81AAC"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0.051</w:t>
            </w:r>
          </w:p>
        </w:tc>
        <w:tc>
          <w:tcPr>
            <w:tcW w:w="597" w:type="pct"/>
            <w:tcBorders>
              <w:bottom w:val="single" w:sz="4" w:space="0" w:color="auto"/>
            </w:tcBorders>
          </w:tcPr>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1.09</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0.93</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1.00</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0.99</w:t>
            </w:r>
          </w:p>
          <w:p w:rsidR="000A232F"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0.94</w:t>
            </w:r>
          </w:p>
          <w:p w:rsidR="000A232F" w:rsidRPr="00D81AAC" w:rsidRDefault="000A232F" w:rsidP="00D72425">
            <w:pPr>
              <w:pStyle w:val="TESectionHeading"/>
              <w:spacing w:before="60"/>
              <w:contextualSpacing/>
              <w:rPr>
                <w:rFonts w:ascii="Times New Roman" w:hAnsi="Times New Roman"/>
                <w:b w:val="0"/>
                <w:caps w:val="0"/>
                <w:sz w:val="22"/>
                <w:szCs w:val="22"/>
                <w:lang w:val="en-GB"/>
              </w:rPr>
            </w:pPr>
            <w:r>
              <w:rPr>
                <w:rFonts w:ascii="Times New Roman" w:hAnsi="Times New Roman"/>
                <w:b w:val="0"/>
                <w:caps w:val="0"/>
                <w:sz w:val="22"/>
                <w:szCs w:val="22"/>
                <w:lang w:val="en-GB"/>
              </w:rPr>
              <w:t>0.80</w:t>
            </w:r>
          </w:p>
        </w:tc>
      </w:tr>
    </w:tbl>
    <w:bookmarkEnd w:id="106"/>
    <w:p w:rsidR="000A232F" w:rsidRPr="002B7EA1" w:rsidRDefault="000A232F" w:rsidP="00D72425">
      <w:pPr>
        <w:pStyle w:val="TESectionHeading"/>
        <w:spacing w:before="60" w:line="336" w:lineRule="auto"/>
        <w:rPr>
          <w:rFonts w:ascii="Times New Roman" w:hAnsi="Times New Roman"/>
          <w:b w:val="0"/>
          <w:caps w:val="0"/>
          <w:sz w:val="22"/>
          <w:szCs w:val="22"/>
          <w:lang w:val="en-GB"/>
        </w:rPr>
      </w:pPr>
      <w:proofErr w:type="gramStart"/>
      <w:r w:rsidRPr="002B7EA1">
        <w:rPr>
          <w:rFonts w:ascii="Times New Roman" w:hAnsi="Times New Roman"/>
          <w:b w:val="0"/>
          <w:i/>
          <w:caps w:val="0"/>
          <w:sz w:val="22"/>
          <w:szCs w:val="22"/>
          <w:vertAlign w:val="superscript"/>
          <w:lang w:val="en-GB"/>
        </w:rPr>
        <w:t>a</w:t>
      </w:r>
      <w:proofErr w:type="gramEnd"/>
      <w:r w:rsidRPr="002B7EA1">
        <w:rPr>
          <w:rFonts w:ascii="Times New Roman" w:hAnsi="Times New Roman"/>
          <w:b w:val="0"/>
          <w:caps w:val="0"/>
          <w:sz w:val="22"/>
          <w:szCs w:val="22"/>
          <w:lang w:val="en-GB"/>
        </w:rPr>
        <w:t xml:space="preserve"> Conditions: scan rate 0.1 V s</w:t>
      </w:r>
      <w:r w:rsidRPr="002B7EA1">
        <w:rPr>
          <w:rFonts w:ascii="Times New Roman" w:hAnsi="Times New Roman"/>
          <w:b w:val="0"/>
          <w:caps w:val="0"/>
          <w:sz w:val="22"/>
          <w:szCs w:val="22"/>
          <w:vertAlign w:val="superscript"/>
          <w:lang w:val="en-GB"/>
        </w:rPr>
        <w:t>−1</w:t>
      </w:r>
      <w:r w:rsidRPr="002B7EA1">
        <w:rPr>
          <w:rFonts w:ascii="Times New Roman" w:hAnsi="Times New Roman"/>
          <w:b w:val="0"/>
          <w:caps w:val="0"/>
          <w:sz w:val="22"/>
          <w:szCs w:val="22"/>
          <w:lang w:val="en-GB"/>
        </w:rPr>
        <w:t>; working electrode, glassy carbon; reference and counter electrodes, Pt; electrolyte, CH</w:t>
      </w:r>
      <w:r w:rsidRPr="002B7EA1">
        <w:rPr>
          <w:rFonts w:ascii="Times New Roman" w:hAnsi="Times New Roman"/>
          <w:b w:val="0"/>
          <w:caps w:val="0"/>
          <w:sz w:val="22"/>
          <w:szCs w:val="22"/>
          <w:vertAlign w:val="subscript"/>
          <w:lang w:val="en-GB"/>
        </w:rPr>
        <w:t>2</w:t>
      </w:r>
      <w:r w:rsidRPr="002B7EA1">
        <w:rPr>
          <w:rFonts w:ascii="Times New Roman" w:hAnsi="Times New Roman"/>
          <w:b w:val="0"/>
          <w:caps w:val="0"/>
          <w:sz w:val="22"/>
          <w:szCs w:val="22"/>
          <w:lang w:val="en-GB"/>
        </w:rPr>
        <w:t>Cl</w:t>
      </w:r>
      <w:r w:rsidRPr="002B7EA1">
        <w:rPr>
          <w:rFonts w:ascii="Times New Roman" w:hAnsi="Times New Roman"/>
          <w:b w:val="0"/>
          <w:caps w:val="0"/>
          <w:sz w:val="22"/>
          <w:szCs w:val="22"/>
          <w:vertAlign w:val="subscript"/>
          <w:lang w:val="en-GB"/>
        </w:rPr>
        <w:t>2</w:t>
      </w:r>
      <w:r w:rsidRPr="002B7EA1">
        <w:rPr>
          <w:rFonts w:ascii="Times New Roman" w:hAnsi="Times New Roman"/>
          <w:b w:val="0"/>
          <w:caps w:val="0"/>
          <w:sz w:val="22"/>
          <w:szCs w:val="22"/>
          <w:lang w:val="en-GB"/>
        </w:rPr>
        <w:t>/</w:t>
      </w:r>
      <w:proofErr w:type="spellStart"/>
      <w:r w:rsidRPr="002B7EA1">
        <w:rPr>
          <w:rFonts w:ascii="Times New Roman" w:hAnsi="Times New Roman"/>
          <w:b w:val="0"/>
          <w:caps w:val="0"/>
          <w:sz w:val="22"/>
          <w:szCs w:val="22"/>
          <w:lang w:val="en-GB"/>
        </w:rPr>
        <w:t>NaBARF</w:t>
      </w:r>
      <w:proofErr w:type="spellEnd"/>
      <w:r w:rsidRPr="002B7EA1">
        <w:rPr>
          <w:rFonts w:ascii="Times New Roman" w:hAnsi="Times New Roman"/>
          <w:b w:val="0"/>
          <w:caps w:val="0"/>
          <w:sz w:val="22"/>
          <w:szCs w:val="22"/>
          <w:lang w:val="en-GB"/>
        </w:rPr>
        <w:t xml:space="preserve">. All potentials in V, </w:t>
      </w:r>
      <w:r>
        <w:rPr>
          <w:rFonts w:ascii="Times New Roman" w:hAnsi="Times New Roman"/>
          <w:b w:val="0"/>
          <w:caps w:val="0"/>
          <w:sz w:val="22"/>
          <w:szCs w:val="22"/>
          <w:lang w:val="en-GB"/>
        </w:rPr>
        <w:t xml:space="preserve">corrected for </w:t>
      </w:r>
      <w:proofErr w:type="spellStart"/>
      <w:r w:rsidRPr="00A162FE">
        <w:rPr>
          <w:rFonts w:ascii="Times New Roman" w:hAnsi="Times New Roman"/>
          <w:b w:val="0"/>
          <w:i/>
          <w:caps w:val="0"/>
          <w:sz w:val="22"/>
          <w:szCs w:val="22"/>
          <w:lang w:val="en-GB"/>
        </w:rPr>
        <w:t>iR</w:t>
      </w:r>
      <w:r w:rsidRPr="00A162FE">
        <w:rPr>
          <w:rFonts w:ascii="Times New Roman" w:hAnsi="Times New Roman"/>
          <w:b w:val="0"/>
          <w:caps w:val="0"/>
          <w:sz w:val="22"/>
          <w:szCs w:val="22"/>
          <w:vertAlign w:val="subscript"/>
          <w:lang w:val="en-GB"/>
        </w:rPr>
        <w:t>s</w:t>
      </w:r>
      <w:proofErr w:type="spellEnd"/>
      <w:r>
        <w:rPr>
          <w:rFonts w:ascii="Times New Roman" w:hAnsi="Times New Roman"/>
          <w:b w:val="0"/>
          <w:caps w:val="0"/>
          <w:sz w:val="22"/>
          <w:szCs w:val="22"/>
          <w:lang w:val="en-GB"/>
        </w:rPr>
        <w:t xml:space="preserve"> and </w:t>
      </w:r>
      <w:r w:rsidRPr="002B7EA1">
        <w:rPr>
          <w:rFonts w:ascii="Times New Roman" w:hAnsi="Times New Roman"/>
          <w:b w:val="0"/>
          <w:caps w:val="0"/>
          <w:sz w:val="22"/>
          <w:szCs w:val="22"/>
          <w:lang w:val="en-GB"/>
        </w:rPr>
        <w:t>reported relative to [Cp</w:t>
      </w:r>
      <w:r w:rsidRPr="002B7EA1">
        <w:rPr>
          <w:rFonts w:ascii="Times New Roman" w:hAnsi="Times New Roman"/>
          <w:b w:val="0"/>
          <w:caps w:val="0"/>
          <w:sz w:val="22"/>
          <w:szCs w:val="22"/>
          <w:vertAlign w:val="subscript"/>
          <w:lang w:val="en-GB"/>
        </w:rPr>
        <w:t>2</w:t>
      </w:r>
      <w:r w:rsidRPr="002B7EA1">
        <w:rPr>
          <w:rFonts w:ascii="Times New Roman" w:hAnsi="Times New Roman"/>
          <w:b w:val="0"/>
          <w:caps w:val="0"/>
          <w:sz w:val="22"/>
          <w:szCs w:val="22"/>
          <w:lang w:val="en-GB"/>
        </w:rPr>
        <w:t>Fe</w:t>
      </w:r>
      <w:proofErr w:type="gramStart"/>
      <w:r w:rsidRPr="002B7EA1">
        <w:rPr>
          <w:rFonts w:ascii="Times New Roman" w:hAnsi="Times New Roman"/>
          <w:b w:val="0"/>
          <w:caps w:val="0"/>
          <w:sz w:val="22"/>
          <w:szCs w:val="22"/>
          <w:lang w:val="en-GB"/>
        </w:rPr>
        <w:t>]</w:t>
      </w:r>
      <w:r w:rsidRPr="002B7EA1">
        <w:rPr>
          <w:rFonts w:ascii="Times New Roman" w:hAnsi="Times New Roman"/>
          <w:b w:val="0"/>
          <w:caps w:val="0"/>
          <w:sz w:val="22"/>
          <w:szCs w:val="22"/>
          <w:vertAlign w:val="superscript"/>
          <w:lang w:val="en-GB"/>
        </w:rPr>
        <w:t>+</w:t>
      </w:r>
      <w:proofErr w:type="gramEnd"/>
      <w:r w:rsidRPr="002B7EA1">
        <w:rPr>
          <w:rFonts w:ascii="Times New Roman" w:hAnsi="Times New Roman"/>
          <w:b w:val="0"/>
          <w:caps w:val="0"/>
          <w:sz w:val="22"/>
          <w:szCs w:val="22"/>
          <w:lang w:val="en-GB"/>
        </w:rPr>
        <w:t>/[Cp</w:t>
      </w:r>
      <w:r w:rsidRPr="002B7EA1">
        <w:rPr>
          <w:rFonts w:ascii="Times New Roman" w:hAnsi="Times New Roman"/>
          <w:b w:val="0"/>
          <w:caps w:val="0"/>
          <w:sz w:val="22"/>
          <w:szCs w:val="22"/>
          <w:vertAlign w:val="subscript"/>
          <w:lang w:val="en-GB"/>
        </w:rPr>
        <w:t>2</w:t>
      </w:r>
      <w:r w:rsidRPr="002B7EA1">
        <w:rPr>
          <w:rFonts w:ascii="Times New Roman" w:hAnsi="Times New Roman"/>
          <w:b w:val="0"/>
          <w:caps w:val="0"/>
          <w:sz w:val="22"/>
          <w:szCs w:val="22"/>
          <w:lang w:val="en-GB"/>
        </w:rPr>
        <w:t>Fe]</w:t>
      </w:r>
      <w:r>
        <w:rPr>
          <w:rFonts w:ascii="Times New Roman" w:hAnsi="Times New Roman"/>
          <w:b w:val="0"/>
          <w:caps w:val="0"/>
          <w:sz w:val="22"/>
          <w:szCs w:val="22"/>
          <w:lang w:val="en-GB"/>
        </w:rPr>
        <w:t xml:space="preserve">. Data taken from cyclic voltammetry experiments unless otherwise noted. </w:t>
      </w:r>
      <w:proofErr w:type="gramStart"/>
      <w:r w:rsidRPr="006F5A45">
        <w:rPr>
          <w:rFonts w:ascii="Times New Roman" w:hAnsi="Times New Roman"/>
          <w:b w:val="0"/>
          <w:i/>
          <w:caps w:val="0"/>
          <w:sz w:val="22"/>
          <w:szCs w:val="22"/>
          <w:vertAlign w:val="superscript"/>
          <w:lang w:val="en-GB"/>
        </w:rPr>
        <w:t>b</w:t>
      </w:r>
      <w:proofErr w:type="gramEnd"/>
      <w:r>
        <w:rPr>
          <w:rFonts w:ascii="Times New Roman" w:hAnsi="Times New Roman"/>
          <w:b w:val="0"/>
          <w:caps w:val="0"/>
          <w:sz w:val="22"/>
          <w:szCs w:val="22"/>
          <w:lang w:val="en-GB"/>
        </w:rPr>
        <w:t xml:space="preserve"> Data taken from differential pulse voltammetry experiments, where in the ideal case</w:t>
      </w:r>
      <w:r w:rsidRPr="00D81AAC">
        <w:rPr>
          <w:rFonts w:ascii="Times New Roman" w:hAnsi="Times New Roman"/>
          <w:b w:val="0"/>
          <w:caps w:val="0"/>
          <w:sz w:val="22"/>
          <w:szCs w:val="22"/>
          <w:lang w:val="en-GB"/>
        </w:rPr>
        <w:t xml:space="preserve"> Δ</w:t>
      </w:r>
      <w:r w:rsidRPr="00D81AAC">
        <w:rPr>
          <w:rFonts w:ascii="Times New Roman" w:hAnsi="Times New Roman"/>
          <w:b w:val="0"/>
          <w:i/>
          <w:caps w:val="0"/>
          <w:sz w:val="22"/>
          <w:szCs w:val="22"/>
          <w:lang w:val="en-GB"/>
        </w:rPr>
        <w:t>E</w:t>
      </w:r>
      <w:r w:rsidRPr="00ED0618">
        <w:rPr>
          <w:rFonts w:ascii="Times New Roman" w:hAnsi="Times New Roman"/>
          <w:b w:val="0"/>
          <w:i/>
          <w:caps w:val="0"/>
          <w:sz w:val="22"/>
          <w:szCs w:val="22"/>
          <w:lang w:val="en-GB"/>
        </w:rPr>
        <w:t xml:space="preserve"> </w:t>
      </w:r>
      <w:r>
        <w:rPr>
          <w:rFonts w:ascii="Times New Roman" w:hAnsi="Times New Roman"/>
          <w:b w:val="0"/>
          <w:i/>
          <w:caps w:val="0"/>
          <w:sz w:val="22"/>
          <w:szCs w:val="22"/>
          <w:lang w:val="en-GB"/>
        </w:rPr>
        <w:t xml:space="preserve">= </w:t>
      </w:r>
      <w:proofErr w:type="spellStart"/>
      <w:r w:rsidRPr="00ED0618">
        <w:rPr>
          <w:rFonts w:ascii="Times New Roman" w:hAnsi="Times New Roman"/>
          <w:b w:val="0"/>
          <w:i/>
          <w:caps w:val="0"/>
          <w:sz w:val="22"/>
          <w:szCs w:val="22"/>
          <w:lang w:val="en-GB"/>
        </w:rPr>
        <w:t>E</w:t>
      </w:r>
      <w:r w:rsidRPr="00ED0618">
        <w:rPr>
          <w:rFonts w:ascii="Times New Roman" w:hAnsi="Times New Roman"/>
          <w:b w:val="0"/>
          <w:caps w:val="0"/>
          <w:sz w:val="22"/>
          <w:szCs w:val="22"/>
          <w:vertAlign w:val="subscript"/>
          <w:lang w:val="en-GB"/>
        </w:rPr>
        <w:t>pc</w:t>
      </w:r>
      <w:proofErr w:type="spellEnd"/>
      <w:r>
        <w:rPr>
          <w:rFonts w:ascii="Times New Roman" w:hAnsi="Times New Roman"/>
          <w:b w:val="0"/>
          <w:caps w:val="0"/>
          <w:sz w:val="22"/>
          <w:szCs w:val="22"/>
          <w:lang w:val="en-GB"/>
        </w:rPr>
        <w:t xml:space="preserve"> – </w:t>
      </w:r>
      <w:proofErr w:type="spellStart"/>
      <w:r w:rsidRPr="00ED0618">
        <w:rPr>
          <w:rFonts w:ascii="Times New Roman" w:hAnsi="Times New Roman"/>
          <w:b w:val="0"/>
          <w:i/>
          <w:caps w:val="0"/>
          <w:sz w:val="22"/>
          <w:szCs w:val="22"/>
          <w:lang w:val="en-GB"/>
        </w:rPr>
        <w:t>E</w:t>
      </w:r>
      <w:r w:rsidRPr="00ED0618">
        <w:rPr>
          <w:rFonts w:ascii="Times New Roman" w:hAnsi="Times New Roman"/>
          <w:b w:val="0"/>
          <w:caps w:val="0"/>
          <w:sz w:val="22"/>
          <w:szCs w:val="22"/>
          <w:vertAlign w:val="subscript"/>
          <w:lang w:val="en-GB"/>
        </w:rPr>
        <w:t>pa</w:t>
      </w:r>
      <w:proofErr w:type="spellEnd"/>
      <w:r>
        <w:rPr>
          <w:rFonts w:ascii="Times New Roman" w:hAnsi="Times New Roman"/>
          <w:b w:val="0"/>
          <w:caps w:val="0"/>
          <w:sz w:val="22"/>
          <w:szCs w:val="22"/>
          <w:lang w:val="en-GB"/>
        </w:rPr>
        <w:t xml:space="preserve"> = pulse height (here, 0.05 V).</w:t>
      </w: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5954E1" w:rsidP="00D72425">
      <w:pPr>
        <w:pStyle w:val="TESectionHeading"/>
        <w:spacing w:before="240" w:after="120" w:line="360" w:lineRule="auto"/>
        <w:jc w:val="center"/>
        <w:rPr>
          <w:rFonts w:ascii="Times New Roman" w:hAnsi="Times New Roman"/>
          <w:b w:val="0"/>
          <w:caps w:val="0"/>
          <w:sz w:val="22"/>
          <w:szCs w:val="22"/>
          <w:lang w:val="en-GB"/>
        </w:rPr>
      </w:pPr>
      <w:r>
        <w:rPr>
          <w:rFonts w:ascii="Times New Roman" w:hAnsi="Times New Roman"/>
          <w:b w:val="0"/>
          <w:caps w:val="0"/>
          <w:sz w:val="22"/>
          <w:szCs w:val="22"/>
          <w:lang w:val="en-GB"/>
        </w:rPr>
        <w:pict>
          <v:shape id="_x0000_i1049" type="#_x0000_t75" style="width:342pt;height:276.75pt">
            <v:imagedata r:id="rId62" o:title="Cyclo6 CV (TBAPF6)"/>
          </v:shape>
        </w:pict>
      </w:r>
    </w:p>
    <w:p w:rsidR="000A232F" w:rsidRPr="008544CA" w:rsidRDefault="001B7239" w:rsidP="00D72425">
      <w:pPr>
        <w:spacing w:line="360" w:lineRule="auto"/>
        <w:jc w:val="center"/>
        <w:rPr>
          <w:rFonts w:ascii="Times New Roman" w:hAnsi="Times New Roman"/>
          <w:sz w:val="22"/>
          <w:szCs w:val="22"/>
          <w:lang w:val="en-GB"/>
        </w:rPr>
      </w:pPr>
      <w:r>
        <w:rPr>
          <w:rFonts w:ascii="Times New Roman" w:hAnsi="Times New Roman"/>
          <w:b/>
          <w:sz w:val="22"/>
          <w:szCs w:val="22"/>
          <w:lang w:val="en-GB"/>
        </w:rPr>
        <w:t xml:space="preserve">Supplementary </w:t>
      </w:r>
      <w:r w:rsidR="000A232F" w:rsidRPr="008544CA">
        <w:rPr>
          <w:rFonts w:ascii="Times New Roman" w:hAnsi="Times New Roman"/>
          <w:b/>
          <w:sz w:val="22"/>
          <w:szCs w:val="22"/>
          <w:lang w:val="en-GB"/>
        </w:rPr>
        <w:t xml:space="preserve">Figure </w:t>
      </w:r>
      <w:r w:rsidR="000A232F">
        <w:rPr>
          <w:rFonts w:ascii="Times New Roman" w:hAnsi="Times New Roman"/>
          <w:b/>
          <w:sz w:val="22"/>
          <w:szCs w:val="22"/>
          <w:lang w:val="en-GB"/>
        </w:rPr>
        <w:t>21</w:t>
      </w:r>
      <w:r w:rsidR="000A232F" w:rsidRPr="008544CA">
        <w:rPr>
          <w:rFonts w:ascii="Times New Roman" w:hAnsi="Times New Roman"/>
          <w:b/>
          <w:sz w:val="22"/>
          <w:szCs w:val="22"/>
          <w:lang w:val="en-GB"/>
        </w:rPr>
        <w:t>.</w:t>
      </w:r>
      <w:r w:rsidR="000A232F" w:rsidRPr="008544CA">
        <w:rPr>
          <w:rFonts w:ascii="Times New Roman" w:hAnsi="Times New Roman"/>
          <w:sz w:val="22"/>
          <w:szCs w:val="22"/>
          <w:lang w:val="en-GB"/>
        </w:rPr>
        <w:t xml:space="preserve"> </w:t>
      </w:r>
      <w:r w:rsidR="000A232F">
        <w:rPr>
          <w:rFonts w:ascii="Times New Roman" w:hAnsi="Times New Roman"/>
          <w:sz w:val="22"/>
          <w:szCs w:val="22"/>
          <w:lang w:val="en-GB"/>
        </w:rPr>
        <w:t xml:space="preserve">Cyclic </w:t>
      </w:r>
      <w:proofErr w:type="spellStart"/>
      <w:r w:rsidR="000A232F">
        <w:rPr>
          <w:rFonts w:ascii="Times New Roman" w:hAnsi="Times New Roman"/>
          <w:sz w:val="22"/>
          <w:szCs w:val="22"/>
          <w:lang w:val="en-GB"/>
        </w:rPr>
        <w:t>voltammogram</w:t>
      </w:r>
      <w:proofErr w:type="spellEnd"/>
      <w:r w:rsidR="000A232F">
        <w:rPr>
          <w:rFonts w:ascii="Times New Roman" w:hAnsi="Times New Roman"/>
          <w:sz w:val="22"/>
          <w:szCs w:val="22"/>
          <w:lang w:val="en-GB"/>
        </w:rPr>
        <w:t xml:space="preserve"> for </w:t>
      </w:r>
      <w:proofErr w:type="spellStart"/>
      <w:proofErr w:type="gramStart"/>
      <w:r w:rsidR="000A232F" w:rsidRPr="003F2F47">
        <w:rPr>
          <w:rFonts w:ascii="Times New Roman" w:hAnsi="Times New Roman"/>
          <w:b/>
          <w:sz w:val="22"/>
          <w:szCs w:val="22"/>
          <w:lang w:val="en-GB"/>
        </w:rPr>
        <w:t>cyclo</w:t>
      </w:r>
      <w:proofErr w:type="spellEnd"/>
      <w:r w:rsidR="000A232F" w:rsidRPr="003F2F47">
        <w:rPr>
          <w:rFonts w:ascii="Times New Roman" w:hAnsi="Times New Roman"/>
          <w:b/>
          <w:sz w:val="22"/>
          <w:szCs w:val="22"/>
          <w:lang w:val="en-GB"/>
        </w:rPr>
        <w:t>[</w:t>
      </w:r>
      <w:proofErr w:type="gramEnd"/>
      <w:r w:rsidR="000A232F" w:rsidRPr="003F2F47">
        <w:rPr>
          <w:rFonts w:ascii="Times New Roman" w:hAnsi="Times New Roman"/>
          <w:b/>
          <w:sz w:val="22"/>
          <w:szCs w:val="22"/>
          <w:lang w:val="en-GB"/>
        </w:rPr>
        <w:t>6]</w:t>
      </w:r>
      <w:r w:rsidR="000A232F">
        <w:rPr>
          <w:rFonts w:ascii="Times New Roman" w:hAnsi="Times New Roman"/>
          <w:sz w:val="22"/>
          <w:szCs w:val="22"/>
          <w:lang w:val="en-GB"/>
        </w:rPr>
        <w:t xml:space="preserve"> in CH</w:t>
      </w:r>
      <w:r w:rsidR="000A232F" w:rsidRPr="003F2F47">
        <w:rPr>
          <w:rFonts w:ascii="Times New Roman" w:hAnsi="Times New Roman"/>
          <w:sz w:val="22"/>
          <w:szCs w:val="22"/>
          <w:vertAlign w:val="subscript"/>
          <w:lang w:val="en-GB"/>
        </w:rPr>
        <w:t>2</w:t>
      </w:r>
      <w:r w:rsidR="000A232F">
        <w:rPr>
          <w:rFonts w:ascii="Times New Roman" w:hAnsi="Times New Roman"/>
          <w:sz w:val="22"/>
          <w:szCs w:val="22"/>
          <w:lang w:val="en-GB"/>
        </w:rPr>
        <w:t>Cl</w:t>
      </w:r>
      <w:r w:rsidR="000A232F" w:rsidRPr="003F2F47">
        <w:rPr>
          <w:rFonts w:ascii="Times New Roman" w:hAnsi="Times New Roman"/>
          <w:sz w:val="22"/>
          <w:szCs w:val="22"/>
          <w:vertAlign w:val="subscript"/>
          <w:lang w:val="en-GB"/>
        </w:rPr>
        <w:t>2</w:t>
      </w:r>
      <w:r w:rsidR="000A232F">
        <w:rPr>
          <w:rFonts w:ascii="Times New Roman" w:hAnsi="Times New Roman"/>
          <w:sz w:val="22"/>
          <w:szCs w:val="22"/>
          <w:lang w:val="en-GB"/>
        </w:rPr>
        <w:t>/0.1 M NBu</w:t>
      </w:r>
      <w:r w:rsidR="000A232F" w:rsidRPr="003F2F47">
        <w:rPr>
          <w:rFonts w:ascii="Times New Roman" w:hAnsi="Times New Roman"/>
          <w:sz w:val="22"/>
          <w:szCs w:val="22"/>
          <w:vertAlign w:val="subscript"/>
          <w:lang w:val="en-GB"/>
        </w:rPr>
        <w:t>4</w:t>
      </w:r>
      <w:r w:rsidR="000A232F">
        <w:rPr>
          <w:rFonts w:ascii="Times New Roman" w:hAnsi="Times New Roman"/>
          <w:sz w:val="22"/>
          <w:szCs w:val="22"/>
          <w:lang w:val="en-GB"/>
        </w:rPr>
        <w:t>PF</w:t>
      </w:r>
      <w:r w:rsidR="000A232F" w:rsidRPr="003F2F47">
        <w:rPr>
          <w:rFonts w:ascii="Times New Roman" w:hAnsi="Times New Roman"/>
          <w:sz w:val="22"/>
          <w:szCs w:val="22"/>
          <w:vertAlign w:val="subscript"/>
          <w:lang w:val="en-GB"/>
        </w:rPr>
        <w:t>6</w:t>
      </w:r>
      <w:r w:rsidR="000A232F" w:rsidRPr="001B7239">
        <w:rPr>
          <w:rFonts w:ascii="Times New Roman" w:hAnsi="Times New Roman"/>
          <w:sz w:val="22"/>
          <w:szCs w:val="22"/>
          <w:lang w:val="en-GB"/>
        </w:rPr>
        <w:t xml:space="preserve"> </w:t>
      </w:r>
      <w:r w:rsidR="000A232F">
        <w:rPr>
          <w:rFonts w:ascii="Times New Roman" w:hAnsi="Times New Roman"/>
          <w:sz w:val="22"/>
          <w:szCs w:val="22"/>
          <w:lang w:val="en-GB"/>
        </w:rPr>
        <w:t xml:space="preserve">(V vs Pt, </w:t>
      </w:r>
      <w:r w:rsidR="000A232F" w:rsidRPr="001E6A3E">
        <w:rPr>
          <w:rFonts w:ascii="Times New Roman" w:hAnsi="Times New Roman"/>
          <w:i/>
          <w:sz w:val="22"/>
          <w:szCs w:val="22"/>
          <w:lang w:val="en-GB"/>
        </w:rPr>
        <w:t>V</w:t>
      </w:r>
      <w:r w:rsidR="000A232F" w:rsidRPr="001E6A3E">
        <w:rPr>
          <w:rFonts w:ascii="Times New Roman" w:hAnsi="Times New Roman"/>
          <w:sz w:val="22"/>
          <w:szCs w:val="22"/>
          <w:vertAlign w:val="subscript"/>
          <w:lang w:val="en-GB"/>
        </w:rPr>
        <w:t>s</w:t>
      </w:r>
      <w:r w:rsidR="000A232F">
        <w:rPr>
          <w:rFonts w:ascii="Times New Roman" w:hAnsi="Times New Roman"/>
          <w:sz w:val="22"/>
          <w:szCs w:val="22"/>
          <w:lang w:val="en-GB"/>
        </w:rPr>
        <w:t xml:space="preserve"> = 0.1 V s</w:t>
      </w:r>
      <w:r w:rsidR="000A232F" w:rsidRPr="00F22943">
        <w:rPr>
          <w:rFonts w:ascii="Times New Roman" w:hAnsi="Times New Roman"/>
          <w:sz w:val="22"/>
          <w:szCs w:val="22"/>
          <w:vertAlign w:val="superscript"/>
          <w:lang w:val="en-GB"/>
        </w:rPr>
        <w:t>-1</w:t>
      </w:r>
      <w:r w:rsidR="000A232F">
        <w:rPr>
          <w:rFonts w:ascii="Times New Roman" w:hAnsi="Times New Roman"/>
          <w:sz w:val="22"/>
          <w:szCs w:val="22"/>
          <w:lang w:val="en-GB"/>
        </w:rPr>
        <w:t>)</w:t>
      </w:r>
      <w:r w:rsidR="000A232F" w:rsidRPr="008544CA">
        <w:rPr>
          <w:rFonts w:ascii="Times New Roman" w:hAnsi="Times New Roman"/>
          <w:sz w:val="22"/>
          <w:szCs w:val="22"/>
          <w:lang w:val="en-GB"/>
        </w:rPr>
        <w:t>.</w:t>
      </w:r>
    </w:p>
    <w:p w:rsidR="000A232F" w:rsidRPr="00E42B32" w:rsidRDefault="000A232F" w:rsidP="00D72425">
      <w:pPr>
        <w:pStyle w:val="TESectionHeading"/>
        <w:spacing w:before="0" w:after="200"/>
        <w:rPr>
          <w:rFonts w:ascii="Times New Roman" w:hAnsi="Times New Roman"/>
          <w:caps w:val="0"/>
          <w:sz w:val="22"/>
          <w:szCs w:val="22"/>
          <w:lang w:val="en-GB"/>
        </w:rPr>
      </w:pPr>
      <w:r>
        <w:rPr>
          <w:rFonts w:ascii="Times New Roman" w:hAnsi="Times New Roman"/>
          <w:caps w:val="0"/>
          <w:sz w:val="22"/>
          <w:szCs w:val="22"/>
          <w:lang w:val="en-GB"/>
        </w:rPr>
        <w:lastRenderedPageBreak/>
        <w:t>Relationships between microscopic and macroscopic standard potentials</w:t>
      </w:r>
    </w:p>
    <w:p w:rsidR="000A232F" w:rsidRDefault="000A232F" w:rsidP="00D72425">
      <w:pPr>
        <w:pStyle w:val="TESectionHeading"/>
        <w:spacing w:before="60" w:line="336" w:lineRule="auto"/>
        <w:rPr>
          <w:rFonts w:ascii="Times New Roman" w:hAnsi="Times New Roman"/>
          <w:b w:val="0"/>
          <w:caps w:val="0"/>
          <w:sz w:val="22"/>
          <w:szCs w:val="22"/>
          <w:lang w:val="en-GB"/>
        </w:rPr>
      </w:pPr>
      <w:r>
        <w:rPr>
          <w:rFonts w:ascii="Times New Roman" w:hAnsi="Times New Roman"/>
          <w:b w:val="0"/>
          <w:caps w:val="0"/>
          <w:sz w:val="22"/>
          <w:szCs w:val="22"/>
          <w:lang w:val="en-GB"/>
        </w:rPr>
        <w:t xml:space="preserve">Following the methodology of </w:t>
      </w:r>
      <w:proofErr w:type="spellStart"/>
      <w:r>
        <w:rPr>
          <w:rFonts w:ascii="Times New Roman" w:hAnsi="Times New Roman"/>
          <w:b w:val="0"/>
          <w:caps w:val="0"/>
          <w:sz w:val="22"/>
          <w:szCs w:val="22"/>
          <w:lang w:val="en-GB"/>
        </w:rPr>
        <w:t>Sokol</w:t>
      </w:r>
      <w:proofErr w:type="spellEnd"/>
      <w:r>
        <w:rPr>
          <w:rFonts w:ascii="Times New Roman" w:hAnsi="Times New Roman"/>
          <w:b w:val="0"/>
          <w:caps w:val="0"/>
          <w:sz w:val="22"/>
          <w:szCs w:val="22"/>
          <w:lang w:val="en-GB"/>
        </w:rPr>
        <w:t xml:space="preserve"> </w:t>
      </w:r>
      <w:proofErr w:type="gramStart"/>
      <w:r w:rsidRPr="000A2D48">
        <w:rPr>
          <w:rFonts w:ascii="Times New Roman" w:hAnsi="Times New Roman"/>
          <w:b w:val="0"/>
          <w:i/>
          <w:caps w:val="0"/>
          <w:sz w:val="22"/>
          <w:szCs w:val="22"/>
          <w:lang w:val="en-GB"/>
        </w:rPr>
        <w:t>et</w:t>
      </w:r>
      <w:proofErr w:type="gramEnd"/>
      <w:r w:rsidRPr="000A2D48">
        <w:rPr>
          <w:rFonts w:ascii="Times New Roman" w:hAnsi="Times New Roman"/>
          <w:b w:val="0"/>
          <w:i/>
          <w:caps w:val="0"/>
          <w:sz w:val="22"/>
          <w:szCs w:val="22"/>
          <w:lang w:val="en-GB"/>
        </w:rPr>
        <w:t xml:space="preserve"> al.</w:t>
      </w:r>
      <w:r w:rsidRPr="00D306EF">
        <w:rPr>
          <w:rFonts w:ascii="Times New Roman" w:hAnsi="Times New Roman"/>
          <w:b w:val="0"/>
          <w:caps w:val="0"/>
          <w:noProof/>
          <w:sz w:val="22"/>
          <w:szCs w:val="22"/>
          <w:vertAlign w:val="superscript"/>
          <w:lang w:val="en-GB"/>
        </w:rPr>
        <w:t>11</w:t>
      </w:r>
      <w:r>
        <w:rPr>
          <w:rFonts w:ascii="Times New Roman" w:hAnsi="Times New Roman"/>
          <w:b w:val="0"/>
          <w:caps w:val="0"/>
          <w:sz w:val="22"/>
          <w:szCs w:val="22"/>
          <w:lang w:val="en-GB"/>
        </w:rPr>
        <w:t xml:space="preserve"> (</w:t>
      </w:r>
      <w:r w:rsidRPr="000A2D48">
        <w:rPr>
          <w:rFonts w:ascii="Times New Roman" w:hAnsi="Times New Roman"/>
          <w:b w:val="0"/>
          <w:i/>
          <w:caps w:val="0"/>
          <w:sz w:val="22"/>
          <w:szCs w:val="22"/>
          <w:lang w:val="en-GB"/>
        </w:rPr>
        <w:t>n</w:t>
      </w:r>
      <w:r>
        <w:rPr>
          <w:rFonts w:ascii="Times New Roman" w:hAnsi="Times New Roman"/>
          <w:b w:val="0"/>
          <w:caps w:val="0"/>
          <w:sz w:val="22"/>
          <w:szCs w:val="22"/>
          <w:lang w:val="en-GB"/>
        </w:rPr>
        <w:t xml:space="preserve"> = 4) and Richardson and Taube</w:t>
      </w:r>
      <w:r w:rsidRPr="00D306EF">
        <w:rPr>
          <w:rFonts w:ascii="Times New Roman" w:hAnsi="Times New Roman"/>
          <w:b w:val="0"/>
          <w:caps w:val="0"/>
          <w:noProof/>
          <w:sz w:val="22"/>
          <w:szCs w:val="22"/>
          <w:vertAlign w:val="superscript"/>
          <w:lang w:val="en-GB"/>
        </w:rPr>
        <w:t>12</w:t>
      </w:r>
      <w:r>
        <w:rPr>
          <w:rFonts w:ascii="Times New Roman" w:hAnsi="Times New Roman"/>
          <w:b w:val="0"/>
          <w:caps w:val="0"/>
          <w:sz w:val="22"/>
          <w:szCs w:val="22"/>
          <w:lang w:val="en-GB"/>
        </w:rPr>
        <w:t xml:space="preserve"> (</w:t>
      </w:r>
      <w:r w:rsidRPr="000A2D48">
        <w:rPr>
          <w:rFonts w:ascii="Times New Roman" w:hAnsi="Times New Roman"/>
          <w:b w:val="0"/>
          <w:i/>
          <w:caps w:val="0"/>
          <w:sz w:val="22"/>
          <w:szCs w:val="22"/>
          <w:lang w:val="en-GB"/>
        </w:rPr>
        <w:t>n</w:t>
      </w:r>
      <w:r>
        <w:rPr>
          <w:rFonts w:ascii="Times New Roman" w:hAnsi="Times New Roman"/>
          <w:b w:val="0"/>
          <w:caps w:val="0"/>
          <w:sz w:val="22"/>
          <w:szCs w:val="22"/>
          <w:lang w:val="en-GB"/>
        </w:rPr>
        <w:t xml:space="preserve"> = 2), we have derived relationships between the microscopic and macroscopic standard potentials of systems containing </w:t>
      </w:r>
      <w:r w:rsidRPr="000A2D48">
        <w:rPr>
          <w:rFonts w:ascii="Times New Roman" w:hAnsi="Times New Roman"/>
          <w:b w:val="0"/>
          <w:i/>
          <w:caps w:val="0"/>
          <w:sz w:val="22"/>
          <w:szCs w:val="22"/>
          <w:lang w:val="en-GB"/>
        </w:rPr>
        <w:t>n</w:t>
      </w:r>
      <w:r>
        <w:rPr>
          <w:rFonts w:ascii="Times New Roman" w:hAnsi="Times New Roman"/>
          <w:b w:val="0"/>
          <w:caps w:val="0"/>
          <w:sz w:val="22"/>
          <w:szCs w:val="22"/>
          <w:lang w:val="en-GB"/>
        </w:rPr>
        <w:t xml:space="preserve"> = 2-9 equivalent and interacting redox centres. A generalized formula permits these relationships to be calculated for any </w:t>
      </w:r>
      <w:r w:rsidRPr="001B6CC9">
        <w:rPr>
          <w:rFonts w:ascii="Times New Roman" w:hAnsi="Times New Roman"/>
          <w:b w:val="0"/>
          <w:i/>
          <w:caps w:val="0"/>
          <w:sz w:val="22"/>
          <w:szCs w:val="22"/>
          <w:lang w:val="en-GB"/>
        </w:rPr>
        <w:t>n</w:t>
      </w:r>
      <w:r>
        <w:rPr>
          <w:rFonts w:ascii="Times New Roman" w:hAnsi="Times New Roman"/>
          <w:b w:val="0"/>
          <w:caps w:val="0"/>
          <w:sz w:val="22"/>
          <w:szCs w:val="22"/>
          <w:lang w:val="en-GB"/>
        </w:rPr>
        <w:t xml:space="preserve"> (see later). These may subsequently be used to calculate the Gibbs free energy of interaction (</w:t>
      </w:r>
      <w:proofErr w:type="spellStart"/>
      <w:r>
        <w:rPr>
          <w:rFonts w:ascii="Times New Roman" w:hAnsi="Times New Roman"/>
          <w:b w:val="0"/>
          <w:caps w:val="0"/>
          <w:sz w:val="22"/>
          <w:szCs w:val="22"/>
          <w:lang w:val="en-GB"/>
        </w:rPr>
        <w:t>Δ</w:t>
      </w:r>
      <w:r>
        <w:rPr>
          <w:rFonts w:ascii="Times New Roman" w:hAnsi="Times New Roman"/>
          <w:b w:val="0"/>
          <w:caps w:val="0"/>
          <w:sz w:val="22"/>
          <w:szCs w:val="22"/>
          <w:vertAlign w:val="subscript"/>
          <w:lang w:val="en-GB"/>
        </w:rPr>
        <w:t>int</w:t>
      </w:r>
      <w:r w:rsidRPr="000A2D48">
        <w:rPr>
          <w:rFonts w:ascii="Times New Roman" w:hAnsi="Times New Roman"/>
          <w:b w:val="0"/>
          <w:i/>
          <w:caps w:val="0"/>
          <w:sz w:val="22"/>
          <w:szCs w:val="22"/>
          <w:lang w:val="en-GB"/>
        </w:rPr>
        <w:t>G</w:t>
      </w:r>
      <w:proofErr w:type="spellEnd"/>
      <w:r>
        <w:rPr>
          <w:rFonts w:ascii="Times New Roman" w:hAnsi="Times New Roman"/>
          <w:b w:val="0"/>
          <w:caps w:val="0"/>
          <w:sz w:val="22"/>
          <w:szCs w:val="22"/>
          <w:lang w:val="en-GB"/>
        </w:rPr>
        <w:t>).</w:t>
      </w: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r>
        <w:rPr>
          <w:rFonts w:ascii="Times New Roman" w:hAnsi="Times New Roman"/>
          <w:b w:val="0"/>
          <w:caps w:val="0"/>
          <w:sz w:val="22"/>
          <w:szCs w:val="22"/>
          <w:lang w:val="en-GB"/>
        </w:rPr>
        <w:t>For 3 oxidized sites (</w:t>
      </w:r>
      <w:r w:rsidRPr="000A2D48">
        <w:rPr>
          <w:rFonts w:ascii="Times New Roman" w:hAnsi="Times New Roman"/>
          <w:b w:val="0"/>
          <w:i/>
          <w:caps w:val="0"/>
          <w:sz w:val="22"/>
          <w:szCs w:val="22"/>
          <w:lang w:val="en-GB"/>
        </w:rPr>
        <w:t>n</w:t>
      </w:r>
      <w:r>
        <w:rPr>
          <w:rFonts w:ascii="Times New Roman" w:hAnsi="Times New Roman"/>
          <w:b w:val="0"/>
          <w:caps w:val="0"/>
          <w:sz w:val="22"/>
          <w:szCs w:val="22"/>
          <w:lang w:val="en-GB"/>
        </w:rPr>
        <w:t xml:space="preserve"> = 3) where each site can be reduced by one electron, eight species are possible (O</w:t>
      </w:r>
      <w:r w:rsidRPr="000A2D48">
        <w:rPr>
          <w:rFonts w:ascii="Times New Roman" w:hAnsi="Times New Roman"/>
          <w:b w:val="0"/>
          <w:caps w:val="0"/>
          <w:sz w:val="22"/>
          <w:szCs w:val="22"/>
          <w:vertAlign w:val="subscript"/>
          <w:lang w:val="en-GB"/>
        </w:rPr>
        <w:t>x</w:t>
      </w:r>
      <w:r>
        <w:rPr>
          <w:rFonts w:ascii="Times New Roman" w:hAnsi="Times New Roman"/>
          <w:b w:val="0"/>
          <w:caps w:val="0"/>
          <w:sz w:val="22"/>
          <w:szCs w:val="22"/>
          <w:lang w:val="en-GB"/>
        </w:rPr>
        <w:t xml:space="preserve"> = oxidized site, R</w:t>
      </w:r>
      <w:r w:rsidRPr="000A2D48">
        <w:rPr>
          <w:rFonts w:ascii="Times New Roman" w:hAnsi="Times New Roman"/>
          <w:b w:val="0"/>
          <w:caps w:val="0"/>
          <w:sz w:val="22"/>
          <w:szCs w:val="22"/>
          <w:vertAlign w:val="subscript"/>
          <w:lang w:val="en-GB"/>
        </w:rPr>
        <w:t>x</w:t>
      </w:r>
      <w:r>
        <w:rPr>
          <w:rFonts w:ascii="Times New Roman" w:hAnsi="Times New Roman"/>
          <w:b w:val="0"/>
          <w:caps w:val="0"/>
          <w:sz w:val="22"/>
          <w:szCs w:val="22"/>
          <w:lang w:val="en-GB"/>
        </w:rPr>
        <w:t xml:space="preserve"> = reduced site). These species are related as shown in </w:t>
      </w:r>
      <w:r w:rsidR="001B7239">
        <w:rPr>
          <w:rFonts w:ascii="Times New Roman" w:hAnsi="Times New Roman"/>
          <w:b w:val="0"/>
          <w:caps w:val="0"/>
          <w:sz w:val="22"/>
          <w:szCs w:val="22"/>
          <w:lang w:val="en-GB"/>
        </w:rPr>
        <w:t xml:space="preserve">Supplementary </w:t>
      </w:r>
      <w:r w:rsidR="00F42D07">
        <w:rPr>
          <w:rFonts w:ascii="Times New Roman" w:hAnsi="Times New Roman"/>
          <w:b w:val="0"/>
          <w:caps w:val="0"/>
          <w:sz w:val="22"/>
          <w:szCs w:val="22"/>
          <w:lang w:val="en-GB"/>
        </w:rPr>
        <w:t xml:space="preserve">Scheme </w:t>
      </w:r>
      <w:r w:rsidR="001B7239">
        <w:rPr>
          <w:rFonts w:ascii="Times New Roman" w:hAnsi="Times New Roman"/>
          <w:b w:val="0"/>
          <w:caps w:val="0"/>
          <w:sz w:val="22"/>
          <w:szCs w:val="22"/>
          <w:lang w:val="en-GB"/>
        </w:rPr>
        <w:t>2</w:t>
      </w:r>
      <w:r>
        <w:rPr>
          <w:rFonts w:ascii="Times New Roman" w:hAnsi="Times New Roman"/>
          <w:b w:val="0"/>
          <w:caps w:val="0"/>
          <w:sz w:val="22"/>
          <w:szCs w:val="22"/>
          <w:lang w:val="en-GB"/>
        </w:rPr>
        <w:t xml:space="preserve">. It is notable that the number of species present in each oxidation state for different </w:t>
      </w:r>
      <w:r w:rsidRPr="00B33AA6">
        <w:rPr>
          <w:rFonts w:ascii="Times New Roman" w:hAnsi="Times New Roman"/>
          <w:b w:val="0"/>
          <w:i/>
          <w:caps w:val="0"/>
          <w:sz w:val="22"/>
          <w:szCs w:val="22"/>
          <w:lang w:val="en-GB"/>
        </w:rPr>
        <w:t>n</w:t>
      </w:r>
      <w:r>
        <w:rPr>
          <w:rFonts w:ascii="Times New Roman" w:hAnsi="Times New Roman"/>
          <w:b w:val="0"/>
          <w:caps w:val="0"/>
          <w:sz w:val="22"/>
          <w:szCs w:val="22"/>
          <w:lang w:val="en-GB"/>
        </w:rPr>
        <w:t xml:space="preserve"> follows the lines in Pascal’s Triangle (here for </w:t>
      </w:r>
      <w:r w:rsidRPr="00B33AA6">
        <w:rPr>
          <w:rFonts w:ascii="Times New Roman" w:hAnsi="Times New Roman"/>
          <w:b w:val="0"/>
          <w:i/>
          <w:caps w:val="0"/>
          <w:sz w:val="22"/>
          <w:szCs w:val="22"/>
          <w:lang w:val="en-GB"/>
        </w:rPr>
        <w:t>n</w:t>
      </w:r>
      <w:r>
        <w:rPr>
          <w:rFonts w:ascii="Times New Roman" w:hAnsi="Times New Roman"/>
          <w:b w:val="0"/>
          <w:caps w:val="0"/>
          <w:sz w:val="22"/>
          <w:szCs w:val="22"/>
          <w:lang w:val="en-GB"/>
        </w:rPr>
        <w:t xml:space="preserve"> = 3, 1-3-3-1; and for </w:t>
      </w:r>
      <w:r w:rsidRPr="00B33AA6">
        <w:rPr>
          <w:rFonts w:ascii="Times New Roman" w:hAnsi="Times New Roman"/>
          <w:b w:val="0"/>
          <w:i/>
          <w:caps w:val="0"/>
          <w:sz w:val="22"/>
          <w:szCs w:val="22"/>
          <w:lang w:val="en-GB"/>
        </w:rPr>
        <w:t>n</w:t>
      </w:r>
      <w:r>
        <w:rPr>
          <w:rFonts w:ascii="Times New Roman" w:hAnsi="Times New Roman"/>
          <w:b w:val="0"/>
          <w:caps w:val="0"/>
          <w:sz w:val="22"/>
          <w:szCs w:val="22"/>
          <w:lang w:val="en-GB"/>
        </w:rPr>
        <w:t xml:space="preserve"> = 2, 1-2-1; </w:t>
      </w:r>
      <w:r w:rsidRPr="00B33AA6">
        <w:rPr>
          <w:rFonts w:ascii="Times New Roman" w:hAnsi="Times New Roman"/>
          <w:b w:val="0"/>
          <w:i/>
          <w:caps w:val="0"/>
          <w:sz w:val="22"/>
          <w:szCs w:val="22"/>
          <w:lang w:val="en-GB"/>
        </w:rPr>
        <w:t>n</w:t>
      </w:r>
      <w:r>
        <w:rPr>
          <w:rFonts w:ascii="Times New Roman" w:hAnsi="Times New Roman"/>
          <w:b w:val="0"/>
          <w:caps w:val="0"/>
          <w:sz w:val="22"/>
          <w:szCs w:val="22"/>
          <w:lang w:val="en-GB"/>
        </w:rPr>
        <w:t xml:space="preserve"> = 4, 1-4-6-4-1; </w:t>
      </w:r>
      <w:r w:rsidRPr="00B33AA6">
        <w:rPr>
          <w:rFonts w:ascii="Times New Roman" w:hAnsi="Times New Roman"/>
          <w:b w:val="0"/>
          <w:i/>
          <w:caps w:val="0"/>
          <w:sz w:val="22"/>
          <w:szCs w:val="22"/>
          <w:lang w:val="en-GB"/>
        </w:rPr>
        <w:t>n</w:t>
      </w:r>
      <w:r>
        <w:rPr>
          <w:rFonts w:ascii="Times New Roman" w:hAnsi="Times New Roman"/>
          <w:b w:val="0"/>
          <w:caps w:val="0"/>
          <w:sz w:val="22"/>
          <w:szCs w:val="22"/>
          <w:lang w:val="en-GB"/>
        </w:rPr>
        <w:t xml:space="preserve"> = 5, 1-5-10-10-5-1, </w:t>
      </w:r>
      <w:proofErr w:type="spellStart"/>
      <w:r>
        <w:rPr>
          <w:rFonts w:ascii="Times New Roman" w:hAnsi="Times New Roman"/>
          <w:b w:val="0"/>
          <w:caps w:val="0"/>
          <w:sz w:val="22"/>
          <w:szCs w:val="22"/>
          <w:lang w:val="en-GB"/>
        </w:rPr>
        <w:t>etc</w:t>
      </w:r>
      <w:proofErr w:type="spellEnd"/>
      <w:r>
        <w:rPr>
          <w:rFonts w:ascii="Times New Roman" w:hAnsi="Times New Roman"/>
          <w:b w:val="0"/>
          <w:caps w:val="0"/>
          <w:sz w:val="22"/>
          <w:szCs w:val="22"/>
          <w:lang w:val="en-GB"/>
        </w:rPr>
        <w:t>).</w:t>
      </w: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5954E1" w:rsidP="00D72425">
      <w:pPr>
        <w:pStyle w:val="TESectionHeading"/>
        <w:spacing w:before="60" w:line="336" w:lineRule="auto"/>
        <w:jc w:val="center"/>
        <w:rPr>
          <w:rFonts w:ascii="Times New Roman" w:hAnsi="Times New Roman"/>
          <w:b w:val="0"/>
          <w:caps w:val="0"/>
          <w:sz w:val="22"/>
          <w:szCs w:val="22"/>
          <w:lang w:val="en-GB"/>
        </w:rPr>
      </w:pPr>
      <w:r>
        <w:rPr>
          <w:rFonts w:ascii="Times New Roman" w:hAnsi="Times New Roman"/>
          <w:b w:val="0"/>
          <w:caps w:val="0"/>
          <w:sz w:val="22"/>
          <w:szCs w:val="22"/>
          <w:lang w:val="en-GB"/>
        </w:rPr>
        <w:pict>
          <v:shape id="_x0000_i1050" type="#_x0000_t75" style="width:281.25pt;height:119.25pt">
            <v:imagedata r:id="rId63" o:title="Microscopic and macroscopic scheme"/>
          </v:shape>
        </w:pict>
      </w:r>
    </w:p>
    <w:p w:rsidR="000A232F" w:rsidRDefault="001B7239" w:rsidP="00D72425">
      <w:pPr>
        <w:pStyle w:val="TESectionHeading"/>
        <w:spacing w:before="0" w:after="200" w:line="360" w:lineRule="auto"/>
        <w:jc w:val="center"/>
        <w:rPr>
          <w:rFonts w:ascii="Times New Roman" w:hAnsi="Times New Roman"/>
          <w:b w:val="0"/>
          <w:caps w:val="0"/>
          <w:sz w:val="22"/>
          <w:szCs w:val="22"/>
          <w:lang w:val="en-GB"/>
        </w:rPr>
      </w:pPr>
      <w:r>
        <w:rPr>
          <w:rFonts w:ascii="Times New Roman" w:hAnsi="Times New Roman"/>
          <w:caps w:val="0"/>
          <w:sz w:val="22"/>
          <w:szCs w:val="22"/>
          <w:lang w:val="en-GB"/>
        </w:rPr>
        <w:t xml:space="preserve">Supplementary </w:t>
      </w:r>
      <w:r w:rsidR="00F42D07">
        <w:rPr>
          <w:rFonts w:ascii="Times New Roman" w:hAnsi="Times New Roman"/>
          <w:caps w:val="0"/>
          <w:sz w:val="22"/>
          <w:szCs w:val="22"/>
          <w:lang w:val="en-GB"/>
        </w:rPr>
        <w:t xml:space="preserve">Scheme </w:t>
      </w:r>
      <w:r>
        <w:rPr>
          <w:rFonts w:ascii="Times New Roman" w:hAnsi="Times New Roman"/>
          <w:caps w:val="0"/>
          <w:sz w:val="22"/>
          <w:szCs w:val="22"/>
          <w:lang w:val="en-GB"/>
        </w:rPr>
        <w:t>2</w:t>
      </w:r>
      <w:r w:rsidR="000A232F" w:rsidRPr="000A2D48">
        <w:rPr>
          <w:rFonts w:ascii="Times New Roman" w:hAnsi="Times New Roman"/>
          <w:caps w:val="0"/>
          <w:sz w:val="22"/>
          <w:szCs w:val="22"/>
          <w:lang w:val="en-GB"/>
        </w:rPr>
        <w:t>.</w:t>
      </w:r>
      <w:r w:rsidR="000A232F">
        <w:rPr>
          <w:rFonts w:ascii="Times New Roman" w:hAnsi="Times New Roman"/>
          <w:b w:val="0"/>
          <w:caps w:val="0"/>
          <w:sz w:val="22"/>
          <w:szCs w:val="22"/>
          <w:lang w:val="en-GB"/>
        </w:rPr>
        <w:t xml:space="preserve"> Relationship between species for a 3-centre system.</w:t>
      </w:r>
    </w:p>
    <w:p w:rsidR="000A232F" w:rsidRDefault="000A232F" w:rsidP="00D72425">
      <w:pPr>
        <w:pStyle w:val="TESectionHeading"/>
        <w:spacing w:before="60" w:line="336" w:lineRule="auto"/>
        <w:jc w:val="center"/>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r>
        <w:rPr>
          <w:rFonts w:ascii="Times New Roman" w:hAnsi="Times New Roman"/>
          <w:b w:val="0"/>
          <w:caps w:val="0"/>
          <w:sz w:val="22"/>
          <w:szCs w:val="22"/>
          <w:lang w:val="en-GB"/>
        </w:rPr>
        <w:t>The last</w:t>
      </w:r>
      <w:r w:rsidRPr="00D974BE">
        <w:rPr>
          <w:rFonts w:ascii="Times New Roman" w:hAnsi="Times New Roman"/>
          <w:b w:val="0"/>
          <w:caps w:val="0"/>
          <w:sz w:val="22"/>
          <w:szCs w:val="22"/>
          <w:lang w:val="en-GB"/>
        </w:rPr>
        <w:t xml:space="preserve"> </w:t>
      </w:r>
      <w:r>
        <w:rPr>
          <w:rFonts w:ascii="Times New Roman" w:hAnsi="Times New Roman"/>
          <w:b w:val="0"/>
          <w:caps w:val="0"/>
          <w:sz w:val="22"/>
          <w:szCs w:val="22"/>
          <w:lang w:val="en-GB"/>
        </w:rPr>
        <w:t>subscript digit of each microscopic equilibrium constant (</w:t>
      </w:r>
      <w:r w:rsidRPr="00DA27D8">
        <w:rPr>
          <w:rFonts w:ascii="Times New Roman" w:hAnsi="Times New Roman"/>
          <w:b w:val="0"/>
          <w:i/>
          <w:caps w:val="0"/>
          <w:sz w:val="22"/>
          <w:szCs w:val="22"/>
          <w:lang w:val="en-GB"/>
        </w:rPr>
        <w:t>k</w:t>
      </w:r>
      <w:r>
        <w:rPr>
          <w:rFonts w:ascii="Times New Roman" w:hAnsi="Times New Roman"/>
          <w:b w:val="0"/>
          <w:caps w:val="0"/>
          <w:sz w:val="22"/>
          <w:szCs w:val="22"/>
          <w:lang w:val="en-GB"/>
        </w:rPr>
        <w:t xml:space="preserve">) indicates which site is undergoing reduction, whereas previous digits (where applicable) indicate which sites were reduced in the oxidized form of the redox couple (e.g. </w:t>
      </w:r>
      <w:r w:rsidRPr="00D974BE">
        <w:rPr>
          <w:rFonts w:ascii="Times New Roman" w:hAnsi="Times New Roman"/>
          <w:b w:val="0"/>
          <w:i/>
          <w:caps w:val="0"/>
          <w:sz w:val="22"/>
          <w:szCs w:val="22"/>
          <w:lang w:val="en-GB"/>
        </w:rPr>
        <w:t>k</w:t>
      </w:r>
      <w:r w:rsidRPr="00D974BE">
        <w:rPr>
          <w:rFonts w:ascii="Times New Roman" w:hAnsi="Times New Roman"/>
          <w:b w:val="0"/>
          <w:caps w:val="0"/>
          <w:sz w:val="22"/>
          <w:szCs w:val="22"/>
          <w:vertAlign w:val="subscript"/>
          <w:lang w:val="en-GB"/>
        </w:rPr>
        <w:t>12</w:t>
      </w:r>
      <w:r>
        <w:rPr>
          <w:rFonts w:ascii="Times New Roman" w:hAnsi="Times New Roman"/>
          <w:b w:val="0"/>
          <w:caps w:val="0"/>
          <w:sz w:val="22"/>
          <w:szCs w:val="22"/>
          <w:lang w:val="en-GB"/>
        </w:rPr>
        <w:t xml:space="preserve"> relates to the microscopic equilibrium R</w:t>
      </w:r>
      <w:r w:rsidRPr="00D974BE">
        <w:rPr>
          <w:rFonts w:ascii="Times New Roman" w:hAnsi="Times New Roman"/>
          <w:b w:val="0"/>
          <w:caps w:val="0"/>
          <w:sz w:val="22"/>
          <w:szCs w:val="22"/>
          <w:vertAlign w:val="subscript"/>
          <w:lang w:val="en-GB"/>
        </w:rPr>
        <w:t>1</w:t>
      </w:r>
      <w:r>
        <w:rPr>
          <w:rFonts w:ascii="Times New Roman" w:hAnsi="Times New Roman"/>
          <w:b w:val="0"/>
          <w:caps w:val="0"/>
          <w:sz w:val="22"/>
          <w:szCs w:val="22"/>
          <w:lang w:val="en-GB"/>
        </w:rPr>
        <w:t>O</w:t>
      </w:r>
      <w:r w:rsidRPr="00D974BE">
        <w:rPr>
          <w:rFonts w:ascii="Times New Roman" w:hAnsi="Times New Roman"/>
          <w:b w:val="0"/>
          <w:caps w:val="0"/>
          <w:sz w:val="22"/>
          <w:szCs w:val="22"/>
          <w:vertAlign w:val="subscript"/>
          <w:lang w:val="en-GB"/>
        </w:rPr>
        <w:t>2</w:t>
      </w:r>
      <w:r>
        <w:rPr>
          <w:rFonts w:ascii="Times New Roman" w:hAnsi="Times New Roman"/>
          <w:b w:val="0"/>
          <w:caps w:val="0"/>
          <w:sz w:val="22"/>
          <w:szCs w:val="22"/>
          <w:lang w:val="en-GB"/>
        </w:rPr>
        <w:t>O</w:t>
      </w:r>
      <w:r w:rsidRPr="00D974BE">
        <w:rPr>
          <w:rFonts w:ascii="Times New Roman" w:hAnsi="Times New Roman"/>
          <w:b w:val="0"/>
          <w:caps w:val="0"/>
          <w:sz w:val="22"/>
          <w:szCs w:val="22"/>
          <w:vertAlign w:val="subscript"/>
          <w:lang w:val="en-GB"/>
        </w:rPr>
        <w:t>3</w:t>
      </w:r>
      <w:r>
        <w:rPr>
          <w:rFonts w:ascii="Times New Roman" w:hAnsi="Times New Roman"/>
          <w:b w:val="0"/>
          <w:caps w:val="0"/>
          <w:sz w:val="22"/>
          <w:szCs w:val="22"/>
          <w:lang w:val="en-GB"/>
        </w:rPr>
        <w:t xml:space="preserve"> </w:t>
      </w:r>
      <w:r>
        <w:rPr>
          <w:rFonts w:ascii="Cambria Math" w:hAnsi="Cambria Math"/>
          <w:b w:val="0"/>
          <w:caps w:val="0"/>
          <w:sz w:val="22"/>
          <w:szCs w:val="22"/>
          <w:lang w:val="en-GB"/>
        </w:rPr>
        <w:t>⇄</w:t>
      </w:r>
      <w:r>
        <w:rPr>
          <w:rFonts w:ascii="Times New Roman" w:hAnsi="Times New Roman"/>
          <w:b w:val="0"/>
          <w:caps w:val="0"/>
          <w:sz w:val="22"/>
          <w:szCs w:val="22"/>
          <w:lang w:val="en-GB"/>
        </w:rPr>
        <w:t xml:space="preserve"> R</w:t>
      </w:r>
      <w:r w:rsidRPr="00D974BE">
        <w:rPr>
          <w:rFonts w:ascii="Times New Roman" w:hAnsi="Times New Roman"/>
          <w:b w:val="0"/>
          <w:caps w:val="0"/>
          <w:sz w:val="22"/>
          <w:szCs w:val="22"/>
          <w:vertAlign w:val="subscript"/>
          <w:lang w:val="en-GB"/>
        </w:rPr>
        <w:t>1</w:t>
      </w:r>
      <w:r>
        <w:rPr>
          <w:rFonts w:ascii="Times New Roman" w:hAnsi="Times New Roman"/>
          <w:b w:val="0"/>
          <w:caps w:val="0"/>
          <w:sz w:val="22"/>
          <w:szCs w:val="22"/>
          <w:lang w:val="en-GB"/>
        </w:rPr>
        <w:t>R</w:t>
      </w:r>
      <w:r w:rsidRPr="00D974BE">
        <w:rPr>
          <w:rFonts w:ascii="Times New Roman" w:hAnsi="Times New Roman"/>
          <w:b w:val="0"/>
          <w:caps w:val="0"/>
          <w:sz w:val="22"/>
          <w:szCs w:val="22"/>
          <w:vertAlign w:val="subscript"/>
          <w:lang w:val="en-GB"/>
        </w:rPr>
        <w:t>2</w:t>
      </w:r>
      <w:r>
        <w:rPr>
          <w:rFonts w:ascii="Times New Roman" w:hAnsi="Times New Roman"/>
          <w:b w:val="0"/>
          <w:caps w:val="0"/>
          <w:sz w:val="22"/>
          <w:szCs w:val="22"/>
          <w:lang w:val="en-GB"/>
        </w:rPr>
        <w:t>O</w:t>
      </w:r>
      <w:r w:rsidRPr="00D974BE">
        <w:rPr>
          <w:rFonts w:ascii="Times New Roman" w:hAnsi="Times New Roman"/>
          <w:b w:val="0"/>
          <w:caps w:val="0"/>
          <w:sz w:val="22"/>
          <w:szCs w:val="22"/>
          <w:vertAlign w:val="subscript"/>
          <w:lang w:val="en-GB"/>
        </w:rPr>
        <w:t>3</w:t>
      </w:r>
      <w:r w:rsidRPr="00D974BE">
        <w:rPr>
          <w:rFonts w:ascii="Times New Roman" w:hAnsi="Times New Roman"/>
          <w:b w:val="0"/>
          <w:caps w:val="0"/>
          <w:sz w:val="22"/>
          <w:szCs w:val="22"/>
          <w:lang w:val="en-GB"/>
        </w:rPr>
        <w:t>)</w:t>
      </w:r>
      <w:r>
        <w:rPr>
          <w:rFonts w:ascii="Times New Roman" w:hAnsi="Times New Roman"/>
          <w:b w:val="0"/>
          <w:caps w:val="0"/>
          <w:sz w:val="22"/>
          <w:szCs w:val="22"/>
          <w:lang w:val="en-GB"/>
        </w:rPr>
        <w:t>. The microscopic equilibrium constants are related to the microscopic Nernst potentials (</w:t>
      </w:r>
      <w:r w:rsidRPr="00D974BE">
        <w:rPr>
          <w:rFonts w:ascii="Times New Roman" w:hAnsi="Times New Roman"/>
          <w:b w:val="0"/>
          <w:i/>
          <w:caps w:val="0"/>
          <w:sz w:val="22"/>
          <w:szCs w:val="22"/>
          <w:lang w:val="en-GB"/>
        </w:rPr>
        <w:t>e</w:t>
      </w:r>
      <w:r w:rsidRPr="00D974BE">
        <w:rPr>
          <w:rFonts w:ascii="Times New Roman" w:hAnsi="Times New Roman"/>
          <w:b w:val="0"/>
          <w:caps w:val="0"/>
          <w:sz w:val="22"/>
          <w:szCs w:val="22"/>
          <w:vertAlign w:val="superscript"/>
          <w:lang w:val="en-GB"/>
        </w:rPr>
        <w:t>0</w:t>
      </w:r>
      <w:r w:rsidRPr="00DA27D8">
        <w:rPr>
          <w:rFonts w:ascii="Times New Roman" w:hAnsi="Times New Roman"/>
          <w:b w:val="0"/>
          <w:caps w:val="0"/>
          <w:sz w:val="22"/>
          <w:szCs w:val="22"/>
          <w:lang w:val="en-GB"/>
        </w:rPr>
        <w:t>)</w:t>
      </w:r>
      <w:r w:rsidRPr="00D974BE">
        <w:rPr>
          <w:rFonts w:ascii="Times New Roman" w:hAnsi="Times New Roman"/>
          <w:b w:val="0"/>
          <w:caps w:val="0"/>
          <w:sz w:val="22"/>
          <w:szCs w:val="22"/>
          <w:lang w:val="en-GB"/>
        </w:rPr>
        <w:t xml:space="preserve">, </w:t>
      </w:r>
      <w:r>
        <w:rPr>
          <w:rFonts w:ascii="Times New Roman" w:hAnsi="Times New Roman"/>
          <w:b w:val="0"/>
          <w:caps w:val="0"/>
          <w:sz w:val="22"/>
          <w:szCs w:val="22"/>
          <w:lang w:val="en-GB"/>
        </w:rPr>
        <w:t xml:space="preserve">by equations such as </w:t>
      </w:r>
      <w:r w:rsidR="001B7239" w:rsidRPr="001B7239">
        <w:rPr>
          <w:rFonts w:ascii="Times New Roman" w:hAnsi="Times New Roman"/>
          <w:b w:val="0"/>
          <w:caps w:val="0"/>
          <w:sz w:val="22"/>
          <w:szCs w:val="22"/>
          <w:lang w:val="en-GB"/>
        </w:rPr>
        <w:t xml:space="preserve">Supplementary </w:t>
      </w:r>
      <w:r w:rsidRPr="001B7239">
        <w:rPr>
          <w:rFonts w:ascii="Times New Roman" w:hAnsi="Times New Roman"/>
          <w:b w:val="0"/>
          <w:caps w:val="0"/>
          <w:sz w:val="22"/>
          <w:szCs w:val="22"/>
          <w:lang w:val="en-GB"/>
        </w:rPr>
        <w:t>E</w:t>
      </w:r>
      <w:r>
        <w:rPr>
          <w:rFonts w:ascii="Times New Roman" w:hAnsi="Times New Roman"/>
          <w:b w:val="0"/>
          <w:caps w:val="0"/>
          <w:sz w:val="22"/>
          <w:szCs w:val="22"/>
          <w:lang w:val="en-GB"/>
        </w:rPr>
        <w:t>quation 1.</w:t>
      </w: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5954E1" w:rsidP="00D72425">
      <w:pPr>
        <w:pStyle w:val="TESectionHeading"/>
        <w:spacing w:before="60" w:line="336" w:lineRule="auto"/>
        <w:rPr>
          <w:rFonts w:ascii="Times New Roman" w:hAnsi="Times New Roman"/>
          <w:b w:val="0"/>
          <w:caps w:val="0"/>
          <w:sz w:val="22"/>
          <w:szCs w:val="22"/>
          <w:lang w:val="en-GB"/>
        </w:rPr>
      </w:pPr>
      <w:r>
        <w:rPr>
          <w:noProof/>
        </w:rPr>
        <w:pict>
          <v:shape id="_x0000_s1043" type="#_x0000_t75" style="position:absolute;left:0;text-align:left;margin-left:0;margin-top:-.55pt;width:164.1pt;height:59.45pt;z-index:251676672;mso-position-horizontal:center">
            <v:imagedata r:id="rId64" o:title="Sokol eqn 4"/>
          </v:shape>
        </w:pict>
      </w:r>
    </w:p>
    <w:p w:rsidR="000A232F" w:rsidRDefault="001B7239" w:rsidP="00D72425">
      <w:pPr>
        <w:pStyle w:val="TESectionHeading"/>
        <w:spacing w:before="60" w:line="336" w:lineRule="auto"/>
        <w:jc w:val="right"/>
        <w:rPr>
          <w:rFonts w:ascii="Times New Roman" w:hAnsi="Times New Roman"/>
          <w:b w:val="0"/>
          <w:caps w:val="0"/>
          <w:sz w:val="22"/>
          <w:szCs w:val="22"/>
          <w:lang w:val="en-GB"/>
        </w:rPr>
      </w:pPr>
      <w:r>
        <w:rPr>
          <w:rFonts w:ascii="Times New Roman" w:hAnsi="Times New Roman"/>
          <w:b w:val="0"/>
          <w:caps w:val="0"/>
          <w:sz w:val="22"/>
          <w:szCs w:val="22"/>
          <w:lang w:val="en-GB"/>
        </w:rPr>
        <w:t>(</w:t>
      </w:r>
      <w:r w:rsidR="000A232F">
        <w:rPr>
          <w:rFonts w:ascii="Times New Roman" w:hAnsi="Times New Roman"/>
          <w:b w:val="0"/>
          <w:caps w:val="0"/>
          <w:sz w:val="22"/>
          <w:szCs w:val="22"/>
          <w:lang w:val="en-GB"/>
        </w:rPr>
        <w:t>1)</w:t>
      </w: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r>
        <w:rPr>
          <w:rFonts w:ascii="Times New Roman" w:hAnsi="Times New Roman"/>
          <w:b w:val="0"/>
          <w:caps w:val="0"/>
          <w:sz w:val="22"/>
          <w:szCs w:val="22"/>
          <w:lang w:val="en-GB"/>
        </w:rPr>
        <w:t>Where [R</w:t>
      </w:r>
      <w:r w:rsidRPr="00B93E31">
        <w:rPr>
          <w:rFonts w:ascii="Times New Roman" w:hAnsi="Times New Roman"/>
          <w:b w:val="0"/>
          <w:caps w:val="0"/>
          <w:sz w:val="22"/>
          <w:szCs w:val="22"/>
          <w:vertAlign w:val="subscript"/>
          <w:lang w:val="en-GB"/>
        </w:rPr>
        <w:t>1</w:t>
      </w:r>
      <w:r>
        <w:rPr>
          <w:rFonts w:ascii="Times New Roman" w:hAnsi="Times New Roman"/>
          <w:b w:val="0"/>
          <w:caps w:val="0"/>
          <w:sz w:val="22"/>
          <w:szCs w:val="22"/>
          <w:lang w:val="en-GB"/>
        </w:rPr>
        <w:t>R</w:t>
      </w:r>
      <w:r w:rsidRPr="00B93E31">
        <w:rPr>
          <w:rFonts w:ascii="Times New Roman" w:hAnsi="Times New Roman"/>
          <w:b w:val="0"/>
          <w:caps w:val="0"/>
          <w:sz w:val="22"/>
          <w:szCs w:val="22"/>
          <w:vertAlign w:val="subscript"/>
          <w:lang w:val="en-GB"/>
        </w:rPr>
        <w:t>2</w:t>
      </w:r>
      <w:r>
        <w:rPr>
          <w:rFonts w:ascii="Times New Roman" w:hAnsi="Times New Roman"/>
          <w:b w:val="0"/>
          <w:caps w:val="0"/>
          <w:sz w:val="22"/>
          <w:szCs w:val="22"/>
          <w:lang w:val="en-GB"/>
        </w:rPr>
        <w:t>O</w:t>
      </w:r>
      <w:r w:rsidRPr="00B93E31">
        <w:rPr>
          <w:rFonts w:ascii="Times New Roman" w:hAnsi="Times New Roman"/>
          <w:b w:val="0"/>
          <w:caps w:val="0"/>
          <w:sz w:val="22"/>
          <w:szCs w:val="22"/>
          <w:vertAlign w:val="subscript"/>
          <w:lang w:val="en-GB"/>
        </w:rPr>
        <w:t>3</w:t>
      </w:r>
      <w:r>
        <w:rPr>
          <w:rFonts w:ascii="Times New Roman" w:hAnsi="Times New Roman"/>
          <w:b w:val="0"/>
          <w:caps w:val="0"/>
          <w:sz w:val="22"/>
          <w:szCs w:val="22"/>
          <w:lang w:val="en-GB"/>
        </w:rPr>
        <w:t>],</w:t>
      </w:r>
      <w:r w:rsidRPr="00B93E31">
        <w:rPr>
          <w:rFonts w:ascii="Times New Roman" w:hAnsi="Times New Roman"/>
          <w:b w:val="0"/>
          <w:caps w:val="0"/>
          <w:sz w:val="22"/>
          <w:szCs w:val="22"/>
          <w:lang w:val="en-GB"/>
        </w:rPr>
        <w:t xml:space="preserve"> </w:t>
      </w:r>
      <w:r>
        <w:rPr>
          <w:rFonts w:ascii="Times New Roman" w:hAnsi="Times New Roman"/>
          <w:b w:val="0"/>
          <w:caps w:val="0"/>
          <w:sz w:val="22"/>
          <w:szCs w:val="22"/>
          <w:lang w:val="en-GB"/>
        </w:rPr>
        <w:t>[R</w:t>
      </w:r>
      <w:r w:rsidRPr="00B93E31">
        <w:rPr>
          <w:rFonts w:ascii="Times New Roman" w:hAnsi="Times New Roman"/>
          <w:b w:val="0"/>
          <w:caps w:val="0"/>
          <w:sz w:val="22"/>
          <w:szCs w:val="22"/>
          <w:vertAlign w:val="subscript"/>
          <w:lang w:val="en-GB"/>
        </w:rPr>
        <w:t>1</w:t>
      </w:r>
      <w:r>
        <w:rPr>
          <w:rFonts w:ascii="Times New Roman" w:hAnsi="Times New Roman"/>
          <w:b w:val="0"/>
          <w:caps w:val="0"/>
          <w:sz w:val="22"/>
          <w:szCs w:val="22"/>
          <w:lang w:val="en-GB"/>
        </w:rPr>
        <w:t>O</w:t>
      </w:r>
      <w:r w:rsidRPr="00B93E31">
        <w:rPr>
          <w:rFonts w:ascii="Times New Roman" w:hAnsi="Times New Roman"/>
          <w:b w:val="0"/>
          <w:caps w:val="0"/>
          <w:sz w:val="22"/>
          <w:szCs w:val="22"/>
          <w:vertAlign w:val="subscript"/>
          <w:lang w:val="en-GB"/>
        </w:rPr>
        <w:t>2</w:t>
      </w:r>
      <w:r>
        <w:rPr>
          <w:rFonts w:ascii="Times New Roman" w:hAnsi="Times New Roman"/>
          <w:b w:val="0"/>
          <w:caps w:val="0"/>
          <w:sz w:val="22"/>
          <w:szCs w:val="22"/>
          <w:lang w:val="en-GB"/>
        </w:rPr>
        <w:t>O</w:t>
      </w:r>
      <w:r w:rsidRPr="00B93E31">
        <w:rPr>
          <w:rFonts w:ascii="Times New Roman" w:hAnsi="Times New Roman"/>
          <w:b w:val="0"/>
          <w:caps w:val="0"/>
          <w:sz w:val="22"/>
          <w:szCs w:val="22"/>
          <w:vertAlign w:val="subscript"/>
          <w:lang w:val="en-GB"/>
        </w:rPr>
        <w:t>3</w:t>
      </w:r>
      <w:r>
        <w:rPr>
          <w:rFonts w:ascii="Times New Roman" w:hAnsi="Times New Roman"/>
          <w:b w:val="0"/>
          <w:caps w:val="0"/>
          <w:sz w:val="22"/>
          <w:szCs w:val="22"/>
          <w:lang w:val="en-GB"/>
        </w:rPr>
        <w:t xml:space="preserve">], </w:t>
      </w:r>
      <w:proofErr w:type="spellStart"/>
      <w:r>
        <w:rPr>
          <w:rFonts w:ascii="Times New Roman" w:hAnsi="Times New Roman"/>
          <w:b w:val="0"/>
          <w:caps w:val="0"/>
          <w:sz w:val="22"/>
          <w:szCs w:val="22"/>
          <w:lang w:val="en-GB"/>
        </w:rPr>
        <w:t>etc</w:t>
      </w:r>
      <w:proofErr w:type="spellEnd"/>
      <w:r>
        <w:rPr>
          <w:rFonts w:ascii="Times New Roman" w:hAnsi="Times New Roman"/>
          <w:b w:val="0"/>
          <w:caps w:val="0"/>
          <w:sz w:val="22"/>
          <w:szCs w:val="22"/>
          <w:lang w:val="en-GB"/>
        </w:rPr>
        <w:t xml:space="preserve"> represent equilibrium concentrations at potential </w:t>
      </w:r>
      <w:r w:rsidRPr="00B93E31">
        <w:rPr>
          <w:rFonts w:ascii="Times New Roman" w:hAnsi="Times New Roman"/>
          <w:b w:val="0"/>
          <w:i/>
          <w:caps w:val="0"/>
          <w:sz w:val="22"/>
          <w:szCs w:val="22"/>
          <w:lang w:val="en-GB"/>
        </w:rPr>
        <w:t>E</w:t>
      </w:r>
      <w:r w:rsidRPr="00B93E31">
        <w:rPr>
          <w:rFonts w:ascii="Times New Roman" w:hAnsi="Times New Roman"/>
          <w:b w:val="0"/>
          <w:caps w:val="0"/>
          <w:sz w:val="22"/>
          <w:szCs w:val="22"/>
          <w:lang w:val="en-GB"/>
        </w:rPr>
        <w:t xml:space="preserve">, </w:t>
      </w:r>
      <w:r w:rsidRPr="00B93E31">
        <w:rPr>
          <w:rFonts w:ascii="Times New Roman" w:hAnsi="Times New Roman"/>
          <w:b w:val="0"/>
          <w:i/>
          <w:caps w:val="0"/>
          <w:sz w:val="22"/>
          <w:szCs w:val="22"/>
          <w:lang w:val="en-GB"/>
        </w:rPr>
        <w:t>F</w:t>
      </w:r>
      <w:r>
        <w:rPr>
          <w:rFonts w:ascii="Times New Roman" w:hAnsi="Times New Roman"/>
          <w:b w:val="0"/>
          <w:caps w:val="0"/>
          <w:sz w:val="22"/>
          <w:szCs w:val="22"/>
          <w:lang w:val="en-GB"/>
        </w:rPr>
        <w:t xml:space="preserve"> = Faraday’s constant, </w:t>
      </w:r>
      <w:r w:rsidRPr="00B93E31">
        <w:rPr>
          <w:rFonts w:ascii="Times New Roman" w:hAnsi="Times New Roman"/>
          <w:b w:val="0"/>
          <w:i/>
          <w:caps w:val="0"/>
          <w:sz w:val="22"/>
          <w:szCs w:val="22"/>
          <w:lang w:val="en-GB"/>
        </w:rPr>
        <w:t>R</w:t>
      </w:r>
      <w:r>
        <w:rPr>
          <w:rFonts w:ascii="Times New Roman" w:hAnsi="Times New Roman"/>
          <w:b w:val="0"/>
          <w:caps w:val="0"/>
          <w:sz w:val="22"/>
          <w:szCs w:val="22"/>
          <w:lang w:val="en-GB"/>
        </w:rPr>
        <w:t xml:space="preserve"> = gas constant and </w:t>
      </w:r>
      <w:r w:rsidRPr="00B93E31">
        <w:rPr>
          <w:rFonts w:ascii="Times New Roman" w:hAnsi="Times New Roman"/>
          <w:b w:val="0"/>
          <w:i/>
          <w:caps w:val="0"/>
          <w:sz w:val="22"/>
          <w:szCs w:val="22"/>
          <w:lang w:val="en-GB"/>
        </w:rPr>
        <w:t>T</w:t>
      </w:r>
      <w:r>
        <w:rPr>
          <w:rFonts w:ascii="Times New Roman" w:hAnsi="Times New Roman"/>
          <w:b w:val="0"/>
          <w:caps w:val="0"/>
          <w:sz w:val="22"/>
          <w:szCs w:val="22"/>
          <w:lang w:val="en-GB"/>
        </w:rPr>
        <w:t xml:space="preserve"> = temperature. Macroscopic equilibrium constants (</w:t>
      </w:r>
      <w:r w:rsidRPr="00DA27D8">
        <w:rPr>
          <w:rFonts w:ascii="Times New Roman" w:hAnsi="Times New Roman"/>
          <w:b w:val="0"/>
          <w:i/>
          <w:caps w:val="0"/>
          <w:sz w:val="22"/>
          <w:szCs w:val="22"/>
          <w:lang w:val="en-GB"/>
        </w:rPr>
        <w:t>K</w:t>
      </w:r>
      <w:r>
        <w:rPr>
          <w:rFonts w:ascii="Times New Roman" w:hAnsi="Times New Roman"/>
          <w:b w:val="0"/>
          <w:caps w:val="0"/>
          <w:sz w:val="22"/>
          <w:szCs w:val="22"/>
          <w:lang w:val="en-GB"/>
        </w:rPr>
        <w:t>) and macroscopic standard potentials (</w:t>
      </w:r>
      <w:r w:rsidRPr="00DA27D8">
        <w:rPr>
          <w:rFonts w:ascii="Times New Roman" w:hAnsi="Times New Roman"/>
          <w:b w:val="0"/>
          <w:i/>
          <w:caps w:val="0"/>
          <w:sz w:val="22"/>
          <w:szCs w:val="22"/>
          <w:lang w:val="en-GB"/>
        </w:rPr>
        <w:t>E</w:t>
      </w:r>
      <w:r w:rsidRPr="00DA27D8">
        <w:rPr>
          <w:rFonts w:ascii="Times New Roman" w:hAnsi="Times New Roman"/>
          <w:b w:val="0"/>
          <w:caps w:val="0"/>
          <w:sz w:val="22"/>
          <w:szCs w:val="22"/>
          <w:vertAlign w:val="superscript"/>
          <w:lang w:val="en-GB"/>
        </w:rPr>
        <w:t>0</w:t>
      </w:r>
      <w:r>
        <w:rPr>
          <w:rFonts w:ascii="Times New Roman" w:hAnsi="Times New Roman"/>
          <w:b w:val="0"/>
          <w:caps w:val="0"/>
          <w:sz w:val="22"/>
          <w:szCs w:val="22"/>
          <w:lang w:val="en-GB"/>
        </w:rPr>
        <w:t xml:space="preserve">) are related by </w:t>
      </w:r>
      <w:r w:rsidR="001B7239">
        <w:rPr>
          <w:rFonts w:ascii="Times New Roman" w:hAnsi="Times New Roman"/>
          <w:b w:val="0"/>
          <w:caps w:val="0"/>
          <w:sz w:val="22"/>
          <w:szCs w:val="22"/>
          <w:lang w:val="en-GB"/>
        </w:rPr>
        <w:t xml:space="preserve">Supplementary </w:t>
      </w:r>
      <w:r>
        <w:rPr>
          <w:rFonts w:ascii="Times New Roman" w:hAnsi="Times New Roman"/>
          <w:b w:val="0"/>
          <w:caps w:val="0"/>
          <w:sz w:val="22"/>
          <w:szCs w:val="22"/>
          <w:lang w:val="en-GB"/>
        </w:rPr>
        <w:t xml:space="preserve">Equation 2, where </w:t>
      </w:r>
      <w:r w:rsidRPr="00B93E31">
        <w:rPr>
          <w:rFonts w:ascii="Times New Roman" w:hAnsi="Times New Roman"/>
          <w:b w:val="0"/>
          <w:i/>
          <w:caps w:val="0"/>
          <w:sz w:val="22"/>
          <w:szCs w:val="22"/>
          <w:lang w:val="en-GB"/>
        </w:rPr>
        <w:t>C</w:t>
      </w:r>
      <w:r w:rsidRPr="00B93E31">
        <w:rPr>
          <w:rFonts w:ascii="Times New Roman" w:hAnsi="Times New Roman"/>
          <w:b w:val="0"/>
          <w:caps w:val="0"/>
          <w:sz w:val="22"/>
          <w:szCs w:val="22"/>
          <w:vertAlign w:val="subscript"/>
          <w:lang w:val="en-GB"/>
        </w:rPr>
        <w:t>i</w:t>
      </w:r>
      <w:r>
        <w:rPr>
          <w:rFonts w:ascii="Times New Roman" w:hAnsi="Times New Roman"/>
          <w:b w:val="0"/>
          <w:caps w:val="0"/>
          <w:sz w:val="22"/>
          <w:szCs w:val="22"/>
          <w:vertAlign w:val="subscript"/>
          <w:lang w:val="en-GB"/>
        </w:rPr>
        <w:t xml:space="preserve"> </w:t>
      </w:r>
      <w:r>
        <w:rPr>
          <w:rFonts w:ascii="Times New Roman" w:hAnsi="Times New Roman"/>
          <w:b w:val="0"/>
          <w:caps w:val="0"/>
          <w:sz w:val="22"/>
          <w:szCs w:val="22"/>
          <w:lang w:val="en-GB"/>
        </w:rPr>
        <w:t xml:space="preserve">= total concentration of all species in the same oxidation state. </w:t>
      </w:r>
    </w:p>
    <w:p w:rsidR="001B7239" w:rsidRDefault="001B7239" w:rsidP="00D72425">
      <w:pPr>
        <w:pStyle w:val="TESectionHeading"/>
        <w:spacing w:before="60" w:line="336" w:lineRule="auto"/>
        <w:rPr>
          <w:rFonts w:ascii="Times New Roman" w:hAnsi="Times New Roman"/>
          <w:b w:val="0"/>
          <w:caps w:val="0"/>
          <w:sz w:val="22"/>
          <w:szCs w:val="22"/>
          <w:lang w:val="en-GB"/>
        </w:rPr>
      </w:pPr>
    </w:p>
    <w:p w:rsidR="000A232F" w:rsidRDefault="005954E1" w:rsidP="00D72425">
      <w:pPr>
        <w:pStyle w:val="TESectionHeading"/>
        <w:spacing w:before="60" w:line="336" w:lineRule="auto"/>
        <w:rPr>
          <w:rFonts w:ascii="Times New Roman" w:hAnsi="Times New Roman"/>
          <w:b w:val="0"/>
          <w:caps w:val="0"/>
          <w:sz w:val="22"/>
          <w:szCs w:val="22"/>
          <w:lang w:val="en-GB"/>
        </w:rPr>
      </w:pPr>
      <w:r>
        <w:rPr>
          <w:noProof/>
        </w:rPr>
        <w:lastRenderedPageBreak/>
        <w:pict>
          <v:shape id="_x0000_s1044" type="#_x0000_t75" style="position:absolute;left:0;text-align:left;margin-left:0;margin-top:-.85pt;width:132.3pt;height:57.75pt;z-index:251677696;mso-position-horizontal:center">
            <v:imagedata r:id="rId65" o:title="Sokol eqn 5"/>
          </v:shape>
        </w:pict>
      </w:r>
    </w:p>
    <w:p w:rsidR="000A232F" w:rsidRDefault="001B7239" w:rsidP="00D72425">
      <w:pPr>
        <w:pStyle w:val="TESectionHeading"/>
        <w:spacing w:before="60" w:line="336" w:lineRule="auto"/>
        <w:jc w:val="right"/>
        <w:rPr>
          <w:rFonts w:ascii="Times New Roman" w:hAnsi="Times New Roman"/>
          <w:b w:val="0"/>
          <w:caps w:val="0"/>
          <w:sz w:val="22"/>
          <w:szCs w:val="22"/>
          <w:lang w:val="en-GB"/>
        </w:rPr>
      </w:pPr>
      <w:r>
        <w:rPr>
          <w:rFonts w:ascii="Times New Roman" w:hAnsi="Times New Roman"/>
          <w:b w:val="0"/>
          <w:caps w:val="0"/>
          <w:sz w:val="22"/>
          <w:szCs w:val="22"/>
          <w:lang w:val="en-GB"/>
        </w:rPr>
        <w:t>(</w:t>
      </w:r>
      <w:r w:rsidR="000A232F">
        <w:rPr>
          <w:rFonts w:ascii="Times New Roman" w:hAnsi="Times New Roman"/>
          <w:b w:val="0"/>
          <w:caps w:val="0"/>
          <w:sz w:val="22"/>
          <w:szCs w:val="22"/>
          <w:lang w:val="en-GB"/>
        </w:rPr>
        <w:t>2)</w:t>
      </w: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r>
        <w:rPr>
          <w:rFonts w:ascii="Times New Roman" w:hAnsi="Times New Roman"/>
          <w:b w:val="0"/>
          <w:caps w:val="0"/>
          <w:sz w:val="22"/>
          <w:szCs w:val="22"/>
          <w:lang w:val="en-GB"/>
        </w:rPr>
        <w:t xml:space="preserve">If it is assumed that all microscopic parameters at any stage of reduction are equal (e.g. </w:t>
      </w:r>
      <w:r w:rsidRPr="00153CB5">
        <w:rPr>
          <w:rFonts w:ascii="Times New Roman" w:hAnsi="Times New Roman"/>
          <w:b w:val="0"/>
          <w:i/>
          <w:caps w:val="0"/>
          <w:sz w:val="22"/>
          <w:szCs w:val="22"/>
          <w:lang w:val="en-GB"/>
        </w:rPr>
        <w:t>k</w:t>
      </w:r>
      <w:r w:rsidRPr="00153CB5">
        <w:rPr>
          <w:rFonts w:ascii="Times New Roman" w:hAnsi="Times New Roman"/>
          <w:b w:val="0"/>
          <w:caps w:val="0"/>
          <w:sz w:val="22"/>
          <w:szCs w:val="22"/>
          <w:vertAlign w:val="subscript"/>
          <w:lang w:val="en-GB"/>
        </w:rPr>
        <w:t>1</w:t>
      </w:r>
      <w:r>
        <w:rPr>
          <w:rFonts w:ascii="Times New Roman" w:hAnsi="Times New Roman"/>
          <w:b w:val="0"/>
          <w:caps w:val="0"/>
          <w:sz w:val="22"/>
          <w:szCs w:val="22"/>
          <w:lang w:val="en-GB"/>
        </w:rPr>
        <w:t xml:space="preserve"> =</w:t>
      </w:r>
      <w:r w:rsidRPr="00153CB5">
        <w:rPr>
          <w:rFonts w:ascii="Times New Roman" w:hAnsi="Times New Roman"/>
          <w:b w:val="0"/>
          <w:i/>
          <w:caps w:val="0"/>
          <w:sz w:val="22"/>
          <w:szCs w:val="22"/>
          <w:lang w:val="en-GB"/>
        </w:rPr>
        <w:t xml:space="preserve"> k</w:t>
      </w:r>
      <w:r>
        <w:rPr>
          <w:rFonts w:ascii="Times New Roman" w:hAnsi="Times New Roman"/>
          <w:b w:val="0"/>
          <w:caps w:val="0"/>
          <w:sz w:val="22"/>
          <w:szCs w:val="22"/>
          <w:vertAlign w:val="subscript"/>
          <w:lang w:val="en-GB"/>
        </w:rPr>
        <w:t>2</w:t>
      </w:r>
      <w:r>
        <w:rPr>
          <w:rFonts w:ascii="Times New Roman" w:hAnsi="Times New Roman"/>
          <w:b w:val="0"/>
          <w:caps w:val="0"/>
          <w:sz w:val="22"/>
          <w:szCs w:val="22"/>
          <w:lang w:val="en-GB"/>
        </w:rPr>
        <w:t xml:space="preserve"> = </w:t>
      </w:r>
      <w:r w:rsidRPr="00153CB5">
        <w:rPr>
          <w:rFonts w:ascii="Times New Roman" w:hAnsi="Times New Roman"/>
          <w:b w:val="0"/>
          <w:i/>
          <w:caps w:val="0"/>
          <w:sz w:val="22"/>
          <w:szCs w:val="22"/>
          <w:lang w:val="en-GB"/>
        </w:rPr>
        <w:t>k</w:t>
      </w:r>
      <w:r w:rsidRPr="00153CB5">
        <w:rPr>
          <w:rFonts w:ascii="Times New Roman" w:hAnsi="Times New Roman"/>
          <w:b w:val="0"/>
          <w:i/>
          <w:caps w:val="0"/>
          <w:sz w:val="22"/>
          <w:szCs w:val="22"/>
          <w:vertAlign w:val="subscript"/>
          <w:lang w:val="en-GB"/>
        </w:rPr>
        <w:t>3</w:t>
      </w:r>
      <w:r>
        <w:rPr>
          <w:rFonts w:ascii="Times New Roman" w:hAnsi="Times New Roman"/>
          <w:b w:val="0"/>
          <w:caps w:val="0"/>
          <w:sz w:val="22"/>
          <w:szCs w:val="22"/>
          <w:lang w:val="en-GB"/>
        </w:rPr>
        <w:t xml:space="preserve"> = </w:t>
      </w:r>
      <w:r w:rsidRPr="00153CB5">
        <w:rPr>
          <w:rFonts w:ascii="Times New Roman" w:hAnsi="Times New Roman"/>
          <w:b w:val="0"/>
          <w:i/>
          <w:caps w:val="0"/>
          <w:sz w:val="22"/>
          <w:szCs w:val="22"/>
          <w:lang w:val="en-GB"/>
        </w:rPr>
        <w:t>k</w:t>
      </w:r>
      <w:r>
        <w:rPr>
          <w:rFonts w:ascii="Times New Roman" w:hAnsi="Times New Roman"/>
          <w:b w:val="0"/>
          <w:caps w:val="0"/>
          <w:sz w:val="22"/>
          <w:szCs w:val="22"/>
          <w:lang w:val="en-GB"/>
        </w:rPr>
        <w:t xml:space="preserve">) – as in the case of equivalent, interacting sites – the relationship between macroscopic and microscopic parameters can be determined as outlined in </w:t>
      </w:r>
      <w:r w:rsidR="001B7239">
        <w:rPr>
          <w:rFonts w:ascii="Times New Roman" w:hAnsi="Times New Roman"/>
          <w:b w:val="0"/>
          <w:caps w:val="0"/>
          <w:sz w:val="22"/>
          <w:szCs w:val="22"/>
          <w:lang w:val="en-GB"/>
        </w:rPr>
        <w:t xml:space="preserve">Supplementary </w:t>
      </w:r>
      <w:r>
        <w:rPr>
          <w:rFonts w:ascii="Times New Roman" w:hAnsi="Times New Roman"/>
          <w:b w:val="0"/>
          <w:caps w:val="0"/>
          <w:sz w:val="22"/>
          <w:szCs w:val="22"/>
          <w:lang w:val="en-GB"/>
        </w:rPr>
        <w:t>Equations 3-5.</w:t>
      </w: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5954E1" w:rsidP="00D72425">
      <w:pPr>
        <w:pStyle w:val="TESectionHeading"/>
        <w:spacing w:before="60" w:line="336" w:lineRule="auto"/>
        <w:rPr>
          <w:rFonts w:ascii="Times New Roman" w:hAnsi="Times New Roman"/>
          <w:b w:val="0"/>
          <w:caps w:val="0"/>
          <w:sz w:val="22"/>
          <w:szCs w:val="22"/>
          <w:lang w:val="en-GB"/>
        </w:rPr>
      </w:pPr>
      <w:r>
        <w:rPr>
          <w:noProof/>
        </w:rPr>
        <w:pict>
          <v:shape id="_x0000_s1047" type="#_x0000_t75" style="position:absolute;left:0;text-align:left;margin-left:83.3pt;margin-top:8.5pt;width:301.4pt;height:93.75pt;z-index:251680768">
            <v:imagedata r:id="rId66" o:title="K1"/>
          </v:shape>
        </w:pict>
      </w:r>
    </w:p>
    <w:p w:rsidR="000A232F" w:rsidRDefault="001B7239" w:rsidP="00D72425">
      <w:pPr>
        <w:pStyle w:val="TESectionHeading"/>
        <w:spacing w:before="60" w:line="336" w:lineRule="auto"/>
        <w:jc w:val="right"/>
        <w:rPr>
          <w:rFonts w:ascii="Times New Roman" w:hAnsi="Times New Roman"/>
          <w:b w:val="0"/>
          <w:caps w:val="0"/>
          <w:sz w:val="22"/>
          <w:szCs w:val="22"/>
          <w:lang w:val="en-GB"/>
        </w:rPr>
      </w:pPr>
      <w:r>
        <w:rPr>
          <w:rFonts w:ascii="Times New Roman" w:hAnsi="Times New Roman"/>
          <w:b w:val="0"/>
          <w:caps w:val="0"/>
          <w:sz w:val="22"/>
          <w:szCs w:val="22"/>
          <w:lang w:val="en-GB"/>
        </w:rPr>
        <w:t>(</w:t>
      </w:r>
      <w:r w:rsidR="000A232F">
        <w:rPr>
          <w:rFonts w:ascii="Times New Roman" w:hAnsi="Times New Roman"/>
          <w:b w:val="0"/>
          <w:caps w:val="0"/>
          <w:sz w:val="22"/>
          <w:szCs w:val="22"/>
          <w:lang w:val="en-GB"/>
        </w:rPr>
        <w:t>3)</w:t>
      </w: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5954E1" w:rsidP="00D72425">
      <w:pPr>
        <w:pStyle w:val="TESectionHeading"/>
        <w:spacing w:before="60" w:line="336" w:lineRule="auto"/>
        <w:rPr>
          <w:rFonts w:ascii="Times New Roman" w:hAnsi="Times New Roman"/>
          <w:b w:val="0"/>
          <w:caps w:val="0"/>
          <w:sz w:val="22"/>
          <w:szCs w:val="22"/>
          <w:lang w:val="en-GB"/>
        </w:rPr>
      </w:pPr>
      <w:r>
        <w:rPr>
          <w:noProof/>
        </w:rPr>
        <w:pict>
          <v:shape id="_x0000_s1045" type="#_x0000_t75" style="position:absolute;left:0;text-align:left;margin-left:82.05pt;margin-top:7.4pt;width:303.9pt;height:38.5pt;z-index:251678720">
            <v:imagedata r:id="rId67" o:title="K2"/>
          </v:shape>
        </w:pict>
      </w:r>
    </w:p>
    <w:p w:rsidR="000A232F" w:rsidRDefault="001B7239" w:rsidP="00D72425">
      <w:pPr>
        <w:pStyle w:val="TESectionHeading"/>
        <w:spacing w:before="60" w:line="336" w:lineRule="auto"/>
        <w:jc w:val="right"/>
        <w:rPr>
          <w:rFonts w:ascii="Times New Roman" w:hAnsi="Times New Roman"/>
          <w:b w:val="0"/>
          <w:caps w:val="0"/>
          <w:sz w:val="22"/>
          <w:szCs w:val="22"/>
          <w:lang w:val="en-GB"/>
        </w:rPr>
      </w:pPr>
      <w:r>
        <w:rPr>
          <w:rFonts w:ascii="Times New Roman" w:hAnsi="Times New Roman"/>
          <w:b w:val="0"/>
          <w:caps w:val="0"/>
          <w:sz w:val="22"/>
          <w:szCs w:val="22"/>
          <w:lang w:val="en-GB"/>
        </w:rPr>
        <w:t>(</w:t>
      </w:r>
      <w:r w:rsidR="000A232F">
        <w:rPr>
          <w:rFonts w:ascii="Times New Roman" w:hAnsi="Times New Roman"/>
          <w:b w:val="0"/>
          <w:caps w:val="0"/>
          <w:sz w:val="22"/>
          <w:szCs w:val="22"/>
          <w:lang w:val="en-GB"/>
        </w:rPr>
        <w:t>4)</w:t>
      </w: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5954E1" w:rsidP="00D72425">
      <w:pPr>
        <w:pStyle w:val="TESectionHeading"/>
        <w:spacing w:before="60" w:line="336" w:lineRule="auto"/>
        <w:rPr>
          <w:rFonts w:ascii="Times New Roman" w:hAnsi="Times New Roman"/>
          <w:b w:val="0"/>
          <w:caps w:val="0"/>
          <w:sz w:val="22"/>
          <w:szCs w:val="22"/>
          <w:lang w:val="en-GB"/>
        </w:rPr>
      </w:pPr>
      <w:r>
        <w:rPr>
          <w:noProof/>
        </w:rPr>
        <w:pict>
          <v:shape id="_x0000_s1046" type="#_x0000_t75" style="position:absolute;left:0;text-align:left;margin-left:72.8pt;margin-top:8.55pt;width:322.35pt;height:38.5pt;z-index:251679744">
            <v:imagedata r:id="rId68" o:title="K3"/>
          </v:shape>
        </w:pict>
      </w:r>
    </w:p>
    <w:p w:rsidR="000A232F" w:rsidRDefault="007344D9" w:rsidP="00D72425">
      <w:pPr>
        <w:pStyle w:val="TESectionHeading"/>
        <w:spacing w:before="60" w:line="336" w:lineRule="auto"/>
        <w:jc w:val="right"/>
        <w:rPr>
          <w:rFonts w:ascii="Times New Roman" w:hAnsi="Times New Roman"/>
          <w:b w:val="0"/>
          <w:caps w:val="0"/>
          <w:sz w:val="22"/>
          <w:szCs w:val="22"/>
          <w:lang w:val="en-GB"/>
        </w:rPr>
      </w:pPr>
      <w:r>
        <w:rPr>
          <w:rFonts w:ascii="Times New Roman" w:hAnsi="Times New Roman"/>
          <w:b w:val="0"/>
          <w:caps w:val="0"/>
          <w:sz w:val="22"/>
          <w:szCs w:val="22"/>
          <w:lang w:val="en-GB"/>
        </w:rPr>
        <w:t>(</w:t>
      </w:r>
      <w:r w:rsidR="000A232F">
        <w:rPr>
          <w:rFonts w:ascii="Times New Roman" w:hAnsi="Times New Roman"/>
          <w:b w:val="0"/>
          <w:caps w:val="0"/>
          <w:sz w:val="22"/>
          <w:szCs w:val="22"/>
          <w:lang w:val="en-GB"/>
        </w:rPr>
        <w:t>5)</w:t>
      </w: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r>
        <w:rPr>
          <w:rFonts w:ascii="Times New Roman" w:hAnsi="Times New Roman"/>
          <w:b w:val="0"/>
          <w:caps w:val="0"/>
          <w:sz w:val="22"/>
          <w:szCs w:val="22"/>
          <w:lang w:val="en-GB"/>
        </w:rPr>
        <w:t xml:space="preserve">Using an identical methodology, we derived </w:t>
      </w:r>
      <w:r w:rsidRPr="00FE26A1">
        <w:rPr>
          <w:rFonts w:ascii="Times New Roman" w:hAnsi="Times New Roman"/>
          <w:b w:val="0"/>
          <w:i/>
          <w:caps w:val="0"/>
          <w:sz w:val="22"/>
          <w:szCs w:val="22"/>
          <w:lang w:val="en-GB"/>
        </w:rPr>
        <w:t>K</w:t>
      </w:r>
      <w:r w:rsidRPr="00FE26A1">
        <w:rPr>
          <w:rFonts w:ascii="Times New Roman" w:hAnsi="Times New Roman"/>
          <w:b w:val="0"/>
          <w:caps w:val="0"/>
          <w:sz w:val="22"/>
          <w:szCs w:val="22"/>
          <w:vertAlign w:val="subscript"/>
          <w:lang w:val="en-GB"/>
        </w:rPr>
        <w:t>1</w:t>
      </w:r>
      <w:r>
        <w:rPr>
          <w:rFonts w:ascii="Times New Roman" w:hAnsi="Times New Roman"/>
          <w:b w:val="0"/>
          <w:caps w:val="0"/>
          <w:sz w:val="22"/>
          <w:szCs w:val="22"/>
          <w:lang w:val="en-GB"/>
        </w:rPr>
        <w:t>-</w:t>
      </w:r>
      <w:r w:rsidRPr="00FE26A1">
        <w:rPr>
          <w:rFonts w:ascii="Times New Roman" w:hAnsi="Times New Roman"/>
          <w:b w:val="0"/>
          <w:i/>
          <w:caps w:val="0"/>
          <w:sz w:val="22"/>
          <w:szCs w:val="22"/>
          <w:lang w:val="en-GB"/>
        </w:rPr>
        <w:t>K</w:t>
      </w:r>
      <w:r w:rsidRPr="00FE26A1">
        <w:rPr>
          <w:rFonts w:ascii="Times New Roman" w:hAnsi="Times New Roman"/>
          <w:b w:val="0"/>
          <w:caps w:val="0"/>
          <w:sz w:val="22"/>
          <w:szCs w:val="22"/>
          <w:vertAlign w:val="subscript"/>
          <w:lang w:val="en-GB"/>
        </w:rPr>
        <w:t>5</w:t>
      </w:r>
      <w:r>
        <w:rPr>
          <w:rFonts w:ascii="Times New Roman" w:hAnsi="Times New Roman"/>
          <w:b w:val="0"/>
          <w:caps w:val="0"/>
          <w:sz w:val="22"/>
          <w:szCs w:val="22"/>
          <w:lang w:val="en-GB"/>
        </w:rPr>
        <w:t xml:space="preserve"> for a 5-centre system (not shown). With the relationships between microscopic and macroscopic parameters for </w:t>
      </w:r>
      <w:r w:rsidRPr="00FE26A1">
        <w:rPr>
          <w:rFonts w:ascii="Times New Roman" w:hAnsi="Times New Roman"/>
          <w:b w:val="0"/>
          <w:i/>
          <w:caps w:val="0"/>
          <w:sz w:val="22"/>
          <w:szCs w:val="22"/>
          <w:lang w:val="en-GB"/>
        </w:rPr>
        <w:t>n</w:t>
      </w:r>
      <w:r>
        <w:rPr>
          <w:rFonts w:ascii="Times New Roman" w:hAnsi="Times New Roman"/>
          <w:b w:val="0"/>
          <w:caps w:val="0"/>
          <w:sz w:val="22"/>
          <w:szCs w:val="22"/>
          <w:lang w:val="en-GB"/>
        </w:rPr>
        <w:t xml:space="preserve"> = 2-5 known, it proved possible to extrapolate relationships for </w:t>
      </w:r>
      <w:r w:rsidRPr="00FE26A1">
        <w:rPr>
          <w:rFonts w:ascii="Times New Roman" w:hAnsi="Times New Roman"/>
          <w:b w:val="0"/>
          <w:i/>
          <w:caps w:val="0"/>
          <w:sz w:val="22"/>
          <w:szCs w:val="22"/>
          <w:lang w:val="en-GB"/>
        </w:rPr>
        <w:t>n</w:t>
      </w:r>
      <w:r>
        <w:rPr>
          <w:rFonts w:ascii="Times New Roman" w:hAnsi="Times New Roman"/>
          <w:b w:val="0"/>
          <w:caps w:val="0"/>
          <w:sz w:val="22"/>
          <w:szCs w:val="22"/>
          <w:lang w:val="en-GB"/>
        </w:rPr>
        <w:t xml:space="preserve"> = 6-9 (</w:t>
      </w:r>
      <w:r w:rsidR="001B7239">
        <w:rPr>
          <w:rFonts w:ascii="Times New Roman" w:hAnsi="Times New Roman"/>
          <w:b w:val="0"/>
          <w:caps w:val="0"/>
          <w:sz w:val="22"/>
          <w:szCs w:val="22"/>
          <w:lang w:val="en-GB"/>
        </w:rPr>
        <w:t xml:space="preserve">Supplementary </w:t>
      </w:r>
      <w:r>
        <w:rPr>
          <w:rFonts w:ascii="Times New Roman" w:hAnsi="Times New Roman"/>
          <w:b w:val="0"/>
          <w:caps w:val="0"/>
          <w:sz w:val="22"/>
          <w:szCs w:val="22"/>
          <w:lang w:val="en-GB"/>
        </w:rPr>
        <w:t xml:space="preserve">Table </w:t>
      </w:r>
      <w:r w:rsidR="001B7239">
        <w:rPr>
          <w:rFonts w:ascii="Times New Roman" w:hAnsi="Times New Roman"/>
          <w:b w:val="0"/>
          <w:caps w:val="0"/>
          <w:sz w:val="22"/>
          <w:szCs w:val="22"/>
          <w:lang w:val="en-GB"/>
        </w:rPr>
        <w:t>4</w:t>
      </w:r>
      <w:r>
        <w:rPr>
          <w:rFonts w:ascii="Times New Roman" w:hAnsi="Times New Roman"/>
          <w:b w:val="0"/>
          <w:caps w:val="0"/>
          <w:sz w:val="22"/>
          <w:szCs w:val="22"/>
          <w:lang w:val="en-GB"/>
        </w:rPr>
        <w:t xml:space="preserve">) based on the following observations. For </w:t>
      </w:r>
      <w:r w:rsidRPr="0078706D">
        <w:rPr>
          <w:rFonts w:ascii="Times New Roman" w:hAnsi="Times New Roman"/>
          <w:b w:val="0"/>
          <w:i/>
          <w:caps w:val="0"/>
          <w:sz w:val="22"/>
          <w:szCs w:val="22"/>
          <w:lang w:val="en-GB"/>
        </w:rPr>
        <w:t>K</w:t>
      </w:r>
      <w:r w:rsidRPr="0078706D">
        <w:rPr>
          <w:rFonts w:ascii="Times New Roman" w:hAnsi="Times New Roman"/>
          <w:b w:val="0"/>
          <w:caps w:val="0"/>
          <w:sz w:val="22"/>
          <w:szCs w:val="22"/>
          <w:vertAlign w:val="subscript"/>
          <w:lang w:val="en-GB"/>
        </w:rPr>
        <w:t>1</w:t>
      </w:r>
      <w:r>
        <w:rPr>
          <w:rFonts w:ascii="Times New Roman" w:hAnsi="Times New Roman"/>
          <w:b w:val="0"/>
          <w:caps w:val="0"/>
          <w:sz w:val="22"/>
          <w:szCs w:val="22"/>
          <w:lang w:val="en-GB"/>
        </w:rPr>
        <w:t xml:space="preserve">, </w:t>
      </w:r>
      <w:r w:rsidRPr="00EE3865">
        <w:rPr>
          <w:rFonts w:ascii="Times New Roman" w:hAnsi="Times New Roman"/>
          <w:b w:val="0"/>
          <w:i/>
          <w:caps w:val="0"/>
          <w:sz w:val="22"/>
          <w:szCs w:val="22"/>
          <w:lang w:val="en-GB"/>
        </w:rPr>
        <w:t>k</w:t>
      </w:r>
      <w:r>
        <w:rPr>
          <w:rFonts w:ascii="Times New Roman" w:hAnsi="Times New Roman"/>
          <w:b w:val="0"/>
          <w:caps w:val="0"/>
          <w:sz w:val="22"/>
          <w:szCs w:val="22"/>
          <w:lang w:val="en-GB"/>
        </w:rPr>
        <w:t xml:space="preserve"> is always simply multiplied by </w:t>
      </w:r>
      <w:r w:rsidRPr="00EE3865">
        <w:rPr>
          <w:rFonts w:ascii="Times New Roman" w:hAnsi="Times New Roman"/>
          <w:b w:val="0"/>
          <w:i/>
          <w:caps w:val="0"/>
          <w:sz w:val="22"/>
          <w:szCs w:val="22"/>
          <w:lang w:val="en-GB"/>
        </w:rPr>
        <w:t>n</w:t>
      </w:r>
      <w:r>
        <w:rPr>
          <w:rFonts w:ascii="Times New Roman" w:hAnsi="Times New Roman"/>
          <w:b w:val="0"/>
          <w:caps w:val="0"/>
          <w:sz w:val="22"/>
          <w:szCs w:val="22"/>
          <w:lang w:val="en-GB"/>
        </w:rPr>
        <w:t xml:space="preserve">. For </w:t>
      </w:r>
      <w:proofErr w:type="spellStart"/>
      <w:r w:rsidRPr="00AD6811">
        <w:rPr>
          <w:rFonts w:ascii="Times New Roman" w:hAnsi="Times New Roman"/>
          <w:b w:val="0"/>
          <w:i/>
          <w:caps w:val="0"/>
          <w:sz w:val="22"/>
          <w:szCs w:val="22"/>
          <w:lang w:val="en-GB"/>
        </w:rPr>
        <w:t>K</w:t>
      </w:r>
      <w:r w:rsidRPr="00AD6811">
        <w:rPr>
          <w:rFonts w:ascii="Times New Roman" w:hAnsi="Times New Roman"/>
          <w:b w:val="0"/>
          <w:caps w:val="0"/>
          <w:sz w:val="22"/>
          <w:szCs w:val="22"/>
          <w:vertAlign w:val="subscript"/>
          <w:lang w:val="en-GB"/>
        </w:rPr>
        <w:t>x</w:t>
      </w:r>
      <w:proofErr w:type="spellEnd"/>
      <w:r>
        <w:rPr>
          <w:rFonts w:ascii="Times New Roman" w:hAnsi="Times New Roman"/>
          <w:b w:val="0"/>
          <w:caps w:val="0"/>
          <w:sz w:val="22"/>
          <w:szCs w:val="22"/>
          <w:lang w:val="en-GB"/>
        </w:rPr>
        <w:t xml:space="preserve"> (x &gt; 1), the denominator is always x and the numerator increases by 1 with each corresponding change in </w:t>
      </w:r>
      <w:r w:rsidRPr="00EE3865">
        <w:rPr>
          <w:rFonts w:ascii="Times New Roman" w:hAnsi="Times New Roman"/>
          <w:b w:val="0"/>
          <w:i/>
          <w:caps w:val="0"/>
          <w:sz w:val="22"/>
          <w:szCs w:val="22"/>
          <w:lang w:val="en-GB"/>
        </w:rPr>
        <w:t>n</w:t>
      </w:r>
      <w:r>
        <w:rPr>
          <w:rFonts w:ascii="Times New Roman" w:hAnsi="Times New Roman"/>
          <w:b w:val="0"/>
          <w:caps w:val="0"/>
          <w:sz w:val="22"/>
          <w:szCs w:val="22"/>
          <w:lang w:val="en-GB"/>
        </w:rPr>
        <w:t xml:space="preserve">. So for </w:t>
      </w:r>
      <w:r w:rsidRPr="00EE3865">
        <w:rPr>
          <w:rFonts w:ascii="Times New Roman" w:hAnsi="Times New Roman"/>
          <w:b w:val="0"/>
          <w:i/>
          <w:caps w:val="0"/>
          <w:sz w:val="22"/>
          <w:szCs w:val="22"/>
          <w:lang w:val="en-GB"/>
        </w:rPr>
        <w:t>K</w:t>
      </w:r>
      <w:r w:rsidRPr="00EE3865">
        <w:rPr>
          <w:rFonts w:ascii="Times New Roman" w:hAnsi="Times New Roman"/>
          <w:b w:val="0"/>
          <w:caps w:val="0"/>
          <w:sz w:val="22"/>
          <w:szCs w:val="22"/>
          <w:vertAlign w:val="subscript"/>
          <w:lang w:val="en-GB"/>
        </w:rPr>
        <w:t>4</w:t>
      </w:r>
      <w:r>
        <w:rPr>
          <w:rFonts w:ascii="Times New Roman" w:hAnsi="Times New Roman"/>
          <w:b w:val="0"/>
          <w:caps w:val="0"/>
          <w:sz w:val="22"/>
          <w:szCs w:val="22"/>
          <w:lang w:val="en-GB"/>
        </w:rPr>
        <w:t xml:space="preserve">, the series is 1/4, 2/4, 3/4, 4/4, etc. Finally, for a given </w:t>
      </w:r>
      <w:proofErr w:type="spellStart"/>
      <w:r w:rsidRPr="00EE3865">
        <w:rPr>
          <w:rFonts w:ascii="Times New Roman" w:hAnsi="Times New Roman"/>
          <w:b w:val="0"/>
          <w:i/>
          <w:caps w:val="0"/>
          <w:sz w:val="22"/>
          <w:szCs w:val="22"/>
          <w:lang w:val="en-GB"/>
        </w:rPr>
        <w:t>K</w:t>
      </w:r>
      <w:r>
        <w:rPr>
          <w:rFonts w:ascii="Times New Roman" w:hAnsi="Times New Roman"/>
          <w:b w:val="0"/>
          <w:caps w:val="0"/>
          <w:sz w:val="22"/>
          <w:szCs w:val="22"/>
          <w:vertAlign w:val="subscript"/>
          <w:lang w:val="en-GB"/>
        </w:rPr>
        <w:t>x</w:t>
      </w:r>
      <w:proofErr w:type="spellEnd"/>
      <w:r>
        <w:rPr>
          <w:rFonts w:ascii="Times New Roman" w:hAnsi="Times New Roman"/>
          <w:b w:val="0"/>
          <w:caps w:val="0"/>
          <w:sz w:val="22"/>
          <w:szCs w:val="22"/>
          <w:lang w:val="en-GB"/>
        </w:rPr>
        <w:t xml:space="preserve">, the number of primes on </w:t>
      </w:r>
      <w:r w:rsidRPr="00EE3865">
        <w:rPr>
          <w:rFonts w:ascii="Times New Roman" w:hAnsi="Times New Roman"/>
          <w:b w:val="0"/>
          <w:i/>
          <w:caps w:val="0"/>
          <w:sz w:val="22"/>
          <w:szCs w:val="22"/>
          <w:lang w:val="en-GB"/>
        </w:rPr>
        <w:t>k</w:t>
      </w:r>
      <w:r>
        <w:rPr>
          <w:rFonts w:ascii="Times New Roman" w:hAnsi="Times New Roman"/>
          <w:b w:val="0"/>
          <w:caps w:val="0"/>
          <w:sz w:val="22"/>
          <w:szCs w:val="22"/>
          <w:lang w:val="en-GB"/>
        </w:rPr>
        <w:t xml:space="preserve"> increases as x-1. These observations can be consolidated into a generalized formula, allowing </w:t>
      </w:r>
      <w:proofErr w:type="spellStart"/>
      <w:r w:rsidRPr="00EE3865">
        <w:rPr>
          <w:rFonts w:ascii="Times New Roman" w:hAnsi="Times New Roman"/>
          <w:b w:val="0"/>
          <w:i/>
          <w:caps w:val="0"/>
          <w:sz w:val="22"/>
          <w:szCs w:val="22"/>
          <w:lang w:val="en-GB"/>
        </w:rPr>
        <w:t>K</w:t>
      </w:r>
      <w:r w:rsidRPr="00EE3865">
        <w:rPr>
          <w:rFonts w:ascii="Times New Roman" w:hAnsi="Times New Roman"/>
          <w:b w:val="0"/>
          <w:caps w:val="0"/>
          <w:sz w:val="22"/>
          <w:szCs w:val="22"/>
          <w:vertAlign w:val="subscript"/>
          <w:lang w:val="en-GB"/>
        </w:rPr>
        <w:t>x</w:t>
      </w:r>
      <w:proofErr w:type="spellEnd"/>
      <w:r>
        <w:rPr>
          <w:rFonts w:ascii="Times New Roman" w:hAnsi="Times New Roman"/>
          <w:b w:val="0"/>
          <w:caps w:val="0"/>
          <w:sz w:val="22"/>
          <w:szCs w:val="22"/>
          <w:lang w:val="en-GB"/>
        </w:rPr>
        <w:t xml:space="preserve"> to be determined for any values of x and </w:t>
      </w:r>
      <w:r w:rsidRPr="00EE3865">
        <w:rPr>
          <w:rFonts w:ascii="Times New Roman" w:hAnsi="Times New Roman"/>
          <w:b w:val="0"/>
          <w:i/>
          <w:caps w:val="0"/>
          <w:sz w:val="22"/>
          <w:szCs w:val="22"/>
          <w:lang w:val="en-GB"/>
        </w:rPr>
        <w:t>n</w:t>
      </w:r>
      <w:r>
        <w:rPr>
          <w:rFonts w:ascii="Times New Roman" w:hAnsi="Times New Roman"/>
          <w:b w:val="0"/>
          <w:caps w:val="0"/>
          <w:sz w:val="22"/>
          <w:szCs w:val="22"/>
          <w:lang w:val="en-GB"/>
        </w:rPr>
        <w:t xml:space="preserve"> (</w:t>
      </w:r>
      <w:r w:rsidR="001B7239">
        <w:rPr>
          <w:rFonts w:ascii="Times New Roman" w:hAnsi="Times New Roman"/>
          <w:b w:val="0"/>
          <w:caps w:val="0"/>
          <w:sz w:val="22"/>
          <w:szCs w:val="22"/>
          <w:lang w:val="en-GB"/>
        </w:rPr>
        <w:t xml:space="preserve">Supplementary </w:t>
      </w:r>
      <w:r>
        <w:rPr>
          <w:rFonts w:ascii="Times New Roman" w:hAnsi="Times New Roman"/>
          <w:b w:val="0"/>
          <w:caps w:val="0"/>
          <w:sz w:val="22"/>
          <w:szCs w:val="22"/>
          <w:lang w:val="en-GB"/>
        </w:rPr>
        <w:t xml:space="preserve">Equation 6, where </w:t>
      </w:r>
      <w:proofErr w:type="spellStart"/>
      <w:r>
        <w:rPr>
          <w:rFonts w:ascii="Times New Roman" w:hAnsi="Times New Roman"/>
          <w:b w:val="0"/>
          <w:caps w:val="0"/>
          <w:sz w:val="22"/>
          <w:szCs w:val="22"/>
          <w:lang w:val="en-GB"/>
        </w:rPr>
        <w:t>x</w:t>
      </w:r>
      <w:r w:rsidRPr="00DA27D8">
        <w:rPr>
          <w:rFonts w:ascii="Times New Roman" w:hAnsi="Times New Roman"/>
          <w:b w:val="0"/>
          <w:caps w:val="0"/>
          <w:sz w:val="22"/>
          <w:szCs w:val="22"/>
          <w:vertAlign w:val="subscript"/>
          <w:lang w:val="en-GB"/>
        </w:rPr>
        <w:t>min</w:t>
      </w:r>
      <w:proofErr w:type="spellEnd"/>
      <w:r>
        <w:rPr>
          <w:rFonts w:ascii="Times New Roman" w:hAnsi="Times New Roman"/>
          <w:b w:val="0"/>
          <w:caps w:val="0"/>
          <w:sz w:val="22"/>
          <w:szCs w:val="22"/>
          <w:vertAlign w:val="subscript"/>
          <w:lang w:val="en-GB"/>
        </w:rPr>
        <w:t xml:space="preserve"> </w:t>
      </w:r>
      <w:r>
        <w:rPr>
          <w:rFonts w:ascii="Times New Roman" w:hAnsi="Times New Roman"/>
          <w:b w:val="0"/>
          <w:caps w:val="0"/>
          <w:sz w:val="22"/>
          <w:szCs w:val="22"/>
          <w:lang w:val="en-GB"/>
        </w:rPr>
        <w:t xml:space="preserve">= </w:t>
      </w:r>
      <w:r w:rsidRPr="00DA27D8">
        <w:rPr>
          <w:rFonts w:ascii="Times New Roman" w:hAnsi="Times New Roman"/>
          <w:b w:val="0"/>
          <w:i/>
          <w:caps w:val="0"/>
          <w:sz w:val="22"/>
          <w:szCs w:val="22"/>
          <w:lang w:val="en-GB"/>
        </w:rPr>
        <w:t>n</w:t>
      </w:r>
      <w:r w:rsidRPr="00DA27D8">
        <w:rPr>
          <w:rFonts w:ascii="Times New Roman" w:hAnsi="Times New Roman"/>
          <w:b w:val="0"/>
          <w:caps w:val="0"/>
          <w:sz w:val="22"/>
          <w:szCs w:val="22"/>
          <w:lang w:val="en-GB"/>
        </w:rPr>
        <w:t>)</w:t>
      </w:r>
      <w:r>
        <w:rPr>
          <w:rFonts w:ascii="Times New Roman" w:hAnsi="Times New Roman"/>
          <w:b w:val="0"/>
          <w:caps w:val="0"/>
          <w:sz w:val="22"/>
          <w:szCs w:val="22"/>
          <w:lang w:val="en-GB"/>
        </w:rPr>
        <w:t xml:space="preserve">. Note that in the term </w:t>
      </w:r>
      <w:r w:rsidRPr="00C914D6">
        <w:rPr>
          <w:rFonts w:ascii="Times New Roman" w:hAnsi="Times New Roman"/>
          <w:b w:val="0"/>
          <w:i/>
          <w:caps w:val="0"/>
          <w:sz w:val="22"/>
          <w:szCs w:val="22"/>
          <w:lang w:val="en-GB"/>
        </w:rPr>
        <w:t>k</w:t>
      </w:r>
      <w:r w:rsidRPr="00C914D6">
        <w:rPr>
          <w:rFonts w:ascii="Times New Roman" w:hAnsi="Times New Roman"/>
          <w:b w:val="0"/>
          <w:caps w:val="0"/>
          <w:sz w:val="22"/>
          <w:szCs w:val="22"/>
          <w:vertAlign w:val="superscript"/>
          <w:lang w:val="en-GB"/>
        </w:rPr>
        <w:t>(x-1)</w:t>
      </w:r>
      <w:r>
        <w:rPr>
          <w:rFonts w:ascii="Times New Roman" w:hAnsi="Times New Roman"/>
          <w:b w:val="0"/>
          <w:caps w:val="0"/>
          <w:sz w:val="22"/>
          <w:szCs w:val="22"/>
          <w:lang w:val="en-GB"/>
        </w:rPr>
        <w:t>’, (x-1) is intended to indicate the number of primes.</w:t>
      </w: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5954E1" w:rsidP="00D72425">
      <w:pPr>
        <w:pStyle w:val="TESectionHeading"/>
        <w:spacing w:before="60" w:line="336" w:lineRule="auto"/>
        <w:rPr>
          <w:rFonts w:ascii="Times New Roman" w:hAnsi="Times New Roman"/>
          <w:b w:val="0"/>
          <w:caps w:val="0"/>
          <w:sz w:val="22"/>
          <w:szCs w:val="22"/>
          <w:lang w:val="en-GB"/>
        </w:rPr>
      </w:pPr>
      <w:r>
        <w:rPr>
          <w:noProof/>
        </w:rPr>
        <w:pict>
          <v:shape id="_x0000_s1048" type="#_x0000_t75" style="position:absolute;left:0;text-align:left;margin-left:183.35pt;margin-top:5.95pt;width:101.3pt;height:36.85pt;z-index:251681792">
            <v:imagedata r:id="rId69" o:title="Generalized formula"/>
          </v:shape>
        </w:pict>
      </w:r>
    </w:p>
    <w:p w:rsidR="000A232F" w:rsidRDefault="001B7239" w:rsidP="00D72425">
      <w:pPr>
        <w:pStyle w:val="TESectionHeading"/>
        <w:spacing w:before="60" w:line="336" w:lineRule="auto"/>
        <w:jc w:val="right"/>
        <w:rPr>
          <w:rFonts w:ascii="Times New Roman" w:hAnsi="Times New Roman"/>
          <w:b w:val="0"/>
          <w:caps w:val="0"/>
          <w:sz w:val="22"/>
          <w:szCs w:val="22"/>
          <w:lang w:val="en-GB"/>
        </w:rPr>
      </w:pPr>
      <w:r>
        <w:rPr>
          <w:rFonts w:ascii="Times New Roman" w:hAnsi="Times New Roman"/>
          <w:b w:val="0"/>
          <w:caps w:val="0"/>
          <w:sz w:val="22"/>
          <w:szCs w:val="22"/>
          <w:lang w:val="en-GB"/>
        </w:rPr>
        <w:t>(</w:t>
      </w:r>
      <w:r w:rsidR="000A232F">
        <w:rPr>
          <w:rFonts w:ascii="Times New Roman" w:hAnsi="Times New Roman"/>
          <w:b w:val="0"/>
          <w:caps w:val="0"/>
          <w:sz w:val="22"/>
          <w:szCs w:val="22"/>
          <w:lang w:val="en-GB"/>
        </w:rPr>
        <w:t>6)</w:t>
      </w:r>
    </w:p>
    <w:p w:rsidR="000A232F" w:rsidRDefault="001B7239" w:rsidP="00D72425">
      <w:pPr>
        <w:pStyle w:val="TESectionHeading"/>
        <w:spacing w:before="60" w:line="336" w:lineRule="auto"/>
        <w:contextualSpacing/>
        <w:rPr>
          <w:rFonts w:ascii="Times New Roman" w:hAnsi="Times New Roman"/>
          <w:b w:val="0"/>
          <w:caps w:val="0"/>
          <w:sz w:val="22"/>
          <w:szCs w:val="22"/>
          <w:lang w:val="en-GB"/>
        </w:rPr>
      </w:pPr>
      <w:r>
        <w:rPr>
          <w:rFonts w:ascii="Times New Roman" w:hAnsi="Times New Roman"/>
          <w:caps w:val="0"/>
          <w:sz w:val="22"/>
          <w:szCs w:val="22"/>
          <w:lang w:val="en-GB"/>
        </w:rPr>
        <w:lastRenderedPageBreak/>
        <w:t xml:space="preserve">Supplementary </w:t>
      </w:r>
      <w:r w:rsidR="000A232F" w:rsidRPr="00117559">
        <w:rPr>
          <w:rFonts w:ascii="Times New Roman" w:hAnsi="Times New Roman"/>
          <w:caps w:val="0"/>
          <w:sz w:val="22"/>
          <w:szCs w:val="22"/>
          <w:lang w:val="en-GB"/>
        </w:rPr>
        <w:t xml:space="preserve">Table </w:t>
      </w:r>
      <w:r w:rsidR="000A232F">
        <w:rPr>
          <w:rFonts w:ascii="Times New Roman" w:hAnsi="Times New Roman"/>
          <w:caps w:val="0"/>
          <w:sz w:val="22"/>
          <w:szCs w:val="22"/>
          <w:lang w:val="en-GB"/>
        </w:rPr>
        <w:t>4</w:t>
      </w:r>
      <w:r w:rsidR="000A232F" w:rsidRPr="00117559">
        <w:rPr>
          <w:rFonts w:ascii="Times New Roman" w:hAnsi="Times New Roman"/>
          <w:caps w:val="0"/>
          <w:sz w:val="22"/>
          <w:szCs w:val="22"/>
          <w:lang w:val="en-GB"/>
        </w:rPr>
        <w:t>.</w:t>
      </w:r>
      <w:r w:rsidR="000A232F" w:rsidRPr="00117559">
        <w:rPr>
          <w:rFonts w:ascii="Times New Roman" w:hAnsi="Times New Roman"/>
          <w:b w:val="0"/>
          <w:caps w:val="0"/>
          <w:sz w:val="22"/>
          <w:szCs w:val="22"/>
          <w:lang w:val="en-GB"/>
        </w:rPr>
        <w:t xml:space="preserve"> </w:t>
      </w:r>
      <w:r w:rsidR="000A232F">
        <w:rPr>
          <w:rFonts w:ascii="Times New Roman" w:hAnsi="Times New Roman"/>
          <w:b w:val="0"/>
          <w:caps w:val="0"/>
          <w:sz w:val="22"/>
          <w:szCs w:val="22"/>
          <w:lang w:val="en-GB"/>
        </w:rPr>
        <w:t>Relationships between microscopic (</w:t>
      </w:r>
      <w:r w:rsidR="000A232F" w:rsidRPr="00045DA4">
        <w:rPr>
          <w:rFonts w:ascii="Times New Roman" w:hAnsi="Times New Roman"/>
          <w:b w:val="0"/>
          <w:i/>
          <w:caps w:val="0"/>
          <w:sz w:val="22"/>
          <w:szCs w:val="22"/>
          <w:lang w:val="en-GB"/>
        </w:rPr>
        <w:t>k</w:t>
      </w:r>
      <w:r w:rsidR="000A232F">
        <w:rPr>
          <w:rFonts w:ascii="Times New Roman" w:hAnsi="Times New Roman"/>
          <w:b w:val="0"/>
          <w:caps w:val="0"/>
          <w:sz w:val="22"/>
          <w:szCs w:val="22"/>
          <w:lang w:val="en-GB"/>
        </w:rPr>
        <w:t>) and macroscopic (</w:t>
      </w:r>
      <w:r w:rsidR="000A232F" w:rsidRPr="00045DA4">
        <w:rPr>
          <w:rFonts w:ascii="Times New Roman" w:hAnsi="Times New Roman"/>
          <w:b w:val="0"/>
          <w:i/>
          <w:caps w:val="0"/>
          <w:sz w:val="22"/>
          <w:szCs w:val="22"/>
          <w:lang w:val="en-GB"/>
        </w:rPr>
        <w:t>K</w:t>
      </w:r>
      <w:r w:rsidR="000A232F">
        <w:rPr>
          <w:rFonts w:ascii="Times New Roman" w:hAnsi="Times New Roman"/>
          <w:b w:val="0"/>
          <w:caps w:val="0"/>
          <w:sz w:val="22"/>
          <w:szCs w:val="22"/>
          <w:lang w:val="en-GB"/>
        </w:rPr>
        <w:t xml:space="preserve">) standard potentials for molecules with </w:t>
      </w:r>
      <w:proofErr w:type="spellStart"/>
      <w:r w:rsidR="000A232F" w:rsidRPr="00045DA4">
        <w:rPr>
          <w:rFonts w:ascii="Times New Roman" w:hAnsi="Times New Roman"/>
          <w:b w:val="0"/>
          <w:i/>
          <w:caps w:val="0"/>
          <w:sz w:val="22"/>
          <w:szCs w:val="22"/>
          <w:lang w:val="en-GB"/>
        </w:rPr>
        <w:t>n</w:t>
      </w:r>
      <w:proofErr w:type="spellEnd"/>
      <w:r w:rsidR="000A232F">
        <w:rPr>
          <w:rFonts w:ascii="Times New Roman" w:hAnsi="Times New Roman"/>
          <w:b w:val="0"/>
          <w:caps w:val="0"/>
          <w:sz w:val="22"/>
          <w:szCs w:val="22"/>
          <w:lang w:val="en-GB"/>
        </w:rPr>
        <w:t xml:space="preserve"> identical, strongly interacting redox </w:t>
      </w:r>
      <w:proofErr w:type="spellStart"/>
      <w:r w:rsidR="000A232F">
        <w:rPr>
          <w:rFonts w:ascii="Times New Roman" w:hAnsi="Times New Roman"/>
          <w:b w:val="0"/>
          <w:caps w:val="0"/>
          <w:sz w:val="22"/>
          <w:szCs w:val="22"/>
          <w:lang w:val="en-GB"/>
        </w:rPr>
        <w:t>sites.</w:t>
      </w:r>
      <w:r w:rsidR="000A232F" w:rsidRPr="009E4D62">
        <w:rPr>
          <w:rFonts w:ascii="Times New Roman" w:hAnsi="Times New Roman"/>
          <w:b w:val="0"/>
          <w:i/>
          <w:caps w:val="0"/>
          <w:sz w:val="22"/>
          <w:szCs w:val="22"/>
          <w:vertAlign w:val="superscript"/>
          <w:lang w:val="en-GB"/>
        </w:rPr>
        <w:t>a</w:t>
      </w:r>
      <w:proofErr w:type="spellEnd"/>
    </w:p>
    <w:tbl>
      <w:tblPr>
        <w:tblW w:w="5000" w:type="pct"/>
        <w:tblLook w:val="04A0" w:firstRow="1" w:lastRow="0" w:firstColumn="1" w:lastColumn="0" w:noHBand="0" w:noVBand="1"/>
      </w:tblPr>
      <w:tblGrid>
        <w:gridCol w:w="479"/>
        <w:gridCol w:w="737"/>
        <w:gridCol w:w="832"/>
        <w:gridCol w:w="978"/>
        <w:gridCol w:w="1025"/>
        <w:gridCol w:w="1170"/>
        <w:gridCol w:w="1267"/>
        <w:gridCol w:w="1267"/>
        <w:gridCol w:w="1271"/>
      </w:tblGrid>
      <w:tr w:rsidR="000A232F" w:rsidRPr="0052786A" w:rsidTr="00D72425">
        <w:tc>
          <w:tcPr>
            <w:tcW w:w="265" w:type="pct"/>
            <w:vMerge w:val="restart"/>
            <w:tcBorders>
              <w:top w:val="single" w:sz="4" w:space="0" w:color="auto"/>
            </w:tcBorders>
            <w:vAlign w:val="bottom"/>
          </w:tcPr>
          <w:p w:rsidR="000A232F" w:rsidRPr="0052786A" w:rsidRDefault="000A232F" w:rsidP="00D72425">
            <w:pPr>
              <w:pStyle w:val="TESectionHeading"/>
              <w:spacing w:before="60"/>
              <w:jc w:val="left"/>
              <w:rPr>
                <w:rFonts w:ascii="Times New Roman" w:hAnsi="Times New Roman"/>
                <w:b w:val="0"/>
                <w:i/>
                <w:caps w:val="0"/>
                <w:sz w:val="22"/>
                <w:szCs w:val="22"/>
                <w:lang w:val="en-GB"/>
              </w:rPr>
            </w:pPr>
            <w:proofErr w:type="spellStart"/>
            <w:r w:rsidRPr="0052786A">
              <w:rPr>
                <w:rFonts w:ascii="Times New Roman" w:hAnsi="Times New Roman"/>
                <w:b w:val="0"/>
                <w:i/>
                <w:caps w:val="0"/>
                <w:sz w:val="22"/>
                <w:szCs w:val="22"/>
                <w:lang w:val="en-GB"/>
              </w:rPr>
              <w:t>K</w:t>
            </w:r>
            <w:r w:rsidRPr="00EE3865">
              <w:rPr>
                <w:rFonts w:ascii="Times New Roman" w:hAnsi="Times New Roman"/>
                <w:b w:val="0"/>
                <w:caps w:val="0"/>
                <w:sz w:val="22"/>
                <w:szCs w:val="22"/>
                <w:vertAlign w:val="subscript"/>
                <w:lang w:val="en-GB"/>
              </w:rPr>
              <w:t>x</w:t>
            </w:r>
            <w:proofErr w:type="spellEnd"/>
          </w:p>
        </w:tc>
        <w:tc>
          <w:tcPr>
            <w:tcW w:w="4735" w:type="pct"/>
            <w:gridSpan w:val="8"/>
            <w:tcBorders>
              <w:top w:val="single" w:sz="4" w:space="0" w:color="auto"/>
              <w:bottom w:val="single" w:sz="4" w:space="0" w:color="auto"/>
            </w:tcBorders>
            <w:vAlign w:val="bottom"/>
          </w:tcPr>
          <w:p w:rsidR="000A232F" w:rsidRPr="0052786A" w:rsidRDefault="000A232F" w:rsidP="00D72425">
            <w:pPr>
              <w:pStyle w:val="TESectionHeading"/>
              <w:spacing w:before="60"/>
              <w:jc w:val="center"/>
              <w:rPr>
                <w:rFonts w:ascii="Times New Roman" w:hAnsi="Times New Roman"/>
                <w:b w:val="0"/>
                <w:i/>
                <w:caps w:val="0"/>
                <w:sz w:val="22"/>
                <w:szCs w:val="22"/>
                <w:lang w:val="en-GB"/>
              </w:rPr>
            </w:pPr>
            <w:r w:rsidRPr="0052786A">
              <w:rPr>
                <w:rFonts w:ascii="Times New Roman" w:hAnsi="Times New Roman"/>
                <w:b w:val="0"/>
                <w:i/>
                <w:caps w:val="0"/>
                <w:sz w:val="22"/>
                <w:szCs w:val="22"/>
                <w:lang w:val="en-GB"/>
              </w:rPr>
              <w:t>n</w:t>
            </w:r>
          </w:p>
        </w:tc>
      </w:tr>
      <w:tr w:rsidR="000A232F" w:rsidRPr="0052786A" w:rsidTr="00D72425">
        <w:tc>
          <w:tcPr>
            <w:tcW w:w="265" w:type="pct"/>
            <w:vMerge/>
            <w:tcBorders>
              <w:bottom w:val="single" w:sz="4" w:space="0" w:color="auto"/>
            </w:tcBorders>
            <w:vAlign w:val="bottom"/>
          </w:tcPr>
          <w:p w:rsidR="000A232F" w:rsidRPr="0052786A" w:rsidRDefault="000A232F" w:rsidP="00D72425">
            <w:pPr>
              <w:pStyle w:val="TESectionHeading"/>
              <w:spacing w:before="60"/>
              <w:jc w:val="left"/>
              <w:rPr>
                <w:rFonts w:ascii="Times New Roman" w:hAnsi="Times New Roman"/>
                <w:b w:val="0"/>
                <w:caps w:val="0"/>
                <w:sz w:val="22"/>
                <w:szCs w:val="22"/>
                <w:lang w:val="en-GB"/>
              </w:rPr>
            </w:pPr>
          </w:p>
        </w:tc>
        <w:tc>
          <w:tcPr>
            <w:tcW w:w="408" w:type="pct"/>
            <w:tcBorders>
              <w:top w:val="single" w:sz="4" w:space="0" w:color="auto"/>
              <w:bottom w:val="single" w:sz="4" w:space="0" w:color="auto"/>
            </w:tcBorders>
            <w:vAlign w:val="bottom"/>
          </w:tcPr>
          <w:p w:rsidR="000A232F" w:rsidRPr="0052786A" w:rsidRDefault="000A232F" w:rsidP="00D72425">
            <w:pPr>
              <w:pStyle w:val="TESectionHeading"/>
              <w:spacing w:before="60"/>
              <w:jc w:val="left"/>
              <w:rPr>
                <w:rFonts w:ascii="Times New Roman" w:hAnsi="Times New Roman"/>
                <w:b w:val="0"/>
                <w:caps w:val="0"/>
                <w:sz w:val="22"/>
                <w:szCs w:val="22"/>
                <w:lang w:val="en-GB"/>
              </w:rPr>
            </w:pPr>
            <w:r w:rsidRPr="0052786A">
              <w:rPr>
                <w:rFonts w:ascii="Times New Roman" w:hAnsi="Times New Roman"/>
                <w:b w:val="0"/>
                <w:caps w:val="0"/>
                <w:sz w:val="22"/>
                <w:szCs w:val="22"/>
                <w:lang w:val="en-GB"/>
              </w:rPr>
              <w:t>2</w:t>
            </w:r>
            <w:r w:rsidRPr="0052786A">
              <w:rPr>
                <w:rFonts w:ascii="Times New Roman" w:hAnsi="Times New Roman"/>
                <w:b w:val="0"/>
                <w:i/>
                <w:caps w:val="0"/>
                <w:sz w:val="22"/>
                <w:szCs w:val="22"/>
                <w:vertAlign w:val="superscript"/>
                <w:lang w:val="en-GB"/>
              </w:rPr>
              <w:t>b</w:t>
            </w:r>
          </w:p>
        </w:tc>
        <w:tc>
          <w:tcPr>
            <w:tcW w:w="461" w:type="pct"/>
            <w:tcBorders>
              <w:top w:val="single" w:sz="4" w:space="0" w:color="auto"/>
              <w:bottom w:val="single" w:sz="4" w:space="0" w:color="auto"/>
            </w:tcBorders>
            <w:vAlign w:val="bottom"/>
          </w:tcPr>
          <w:p w:rsidR="000A232F" w:rsidRPr="0052786A" w:rsidRDefault="000A232F" w:rsidP="00D72425">
            <w:pPr>
              <w:pStyle w:val="TESectionHeading"/>
              <w:spacing w:before="60"/>
              <w:jc w:val="left"/>
              <w:rPr>
                <w:rFonts w:ascii="Times New Roman" w:hAnsi="Times New Roman"/>
                <w:b w:val="0"/>
                <w:caps w:val="0"/>
                <w:sz w:val="22"/>
                <w:szCs w:val="22"/>
                <w:lang w:val="en-GB"/>
              </w:rPr>
            </w:pPr>
            <w:r w:rsidRPr="0052786A">
              <w:rPr>
                <w:rFonts w:ascii="Times New Roman" w:hAnsi="Times New Roman"/>
                <w:b w:val="0"/>
                <w:caps w:val="0"/>
                <w:sz w:val="22"/>
                <w:szCs w:val="22"/>
                <w:lang w:val="en-GB"/>
              </w:rPr>
              <w:t>3</w:t>
            </w:r>
          </w:p>
        </w:tc>
        <w:tc>
          <w:tcPr>
            <w:tcW w:w="542" w:type="pct"/>
            <w:tcBorders>
              <w:top w:val="single" w:sz="4" w:space="0" w:color="auto"/>
              <w:bottom w:val="single" w:sz="4" w:space="0" w:color="auto"/>
            </w:tcBorders>
            <w:vAlign w:val="bottom"/>
          </w:tcPr>
          <w:p w:rsidR="000A232F" w:rsidRPr="0052786A" w:rsidRDefault="000A232F" w:rsidP="00D72425">
            <w:pPr>
              <w:pStyle w:val="TESectionHeading"/>
              <w:spacing w:before="60"/>
              <w:jc w:val="left"/>
              <w:rPr>
                <w:rFonts w:ascii="Times New Roman" w:hAnsi="Times New Roman"/>
                <w:b w:val="0"/>
                <w:caps w:val="0"/>
                <w:sz w:val="22"/>
                <w:szCs w:val="22"/>
                <w:lang w:val="en-GB"/>
              </w:rPr>
            </w:pPr>
            <w:r w:rsidRPr="0052786A">
              <w:rPr>
                <w:rFonts w:ascii="Times New Roman" w:hAnsi="Times New Roman"/>
                <w:b w:val="0"/>
                <w:caps w:val="0"/>
                <w:sz w:val="22"/>
                <w:szCs w:val="22"/>
                <w:lang w:val="en-GB"/>
              </w:rPr>
              <w:t>4</w:t>
            </w:r>
            <w:r w:rsidRPr="0052786A">
              <w:rPr>
                <w:rFonts w:ascii="Times New Roman" w:hAnsi="Times New Roman"/>
                <w:b w:val="0"/>
                <w:i/>
                <w:caps w:val="0"/>
                <w:sz w:val="22"/>
                <w:szCs w:val="22"/>
                <w:vertAlign w:val="superscript"/>
                <w:lang w:val="en-GB"/>
              </w:rPr>
              <w:t>c</w:t>
            </w:r>
          </w:p>
        </w:tc>
        <w:tc>
          <w:tcPr>
            <w:tcW w:w="568" w:type="pct"/>
            <w:tcBorders>
              <w:top w:val="single" w:sz="4" w:space="0" w:color="auto"/>
              <w:bottom w:val="single" w:sz="4" w:space="0" w:color="auto"/>
            </w:tcBorders>
            <w:vAlign w:val="bottom"/>
          </w:tcPr>
          <w:p w:rsidR="000A232F" w:rsidRPr="0052786A" w:rsidRDefault="000A232F" w:rsidP="00D72425">
            <w:pPr>
              <w:pStyle w:val="TESectionHeading"/>
              <w:spacing w:before="60"/>
              <w:jc w:val="left"/>
              <w:rPr>
                <w:rFonts w:ascii="Times New Roman" w:hAnsi="Times New Roman"/>
                <w:b w:val="0"/>
                <w:caps w:val="0"/>
                <w:sz w:val="22"/>
                <w:szCs w:val="22"/>
                <w:lang w:val="en-GB"/>
              </w:rPr>
            </w:pPr>
            <w:r w:rsidRPr="0052786A">
              <w:rPr>
                <w:rFonts w:ascii="Times New Roman" w:hAnsi="Times New Roman"/>
                <w:b w:val="0"/>
                <w:caps w:val="0"/>
                <w:sz w:val="22"/>
                <w:szCs w:val="22"/>
                <w:lang w:val="en-GB"/>
              </w:rPr>
              <w:t>5</w:t>
            </w:r>
          </w:p>
        </w:tc>
        <w:tc>
          <w:tcPr>
            <w:tcW w:w="648" w:type="pct"/>
            <w:tcBorders>
              <w:top w:val="single" w:sz="4" w:space="0" w:color="auto"/>
              <w:bottom w:val="single" w:sz="4" w:space="0" w:color="auto"/>
            </w:tcBorders>
            <w:vAlign w:val="bottom"/>
          </w:tcPr>
          <w:p w:rsidR="000A232F" w:rsidRPr="0052786A" w:rsidRDefault="000A232F" w:rsidP="00D72425">
            <w:pPr>
              <w:pStyle w:val="TESectionHeading"/>
              <w:spacing w:before="60"/>
              <w:jc w:val="left"/>
              <w:rPr>
                <w:rFonts w:ascii="Times New Roman" w:hAnsi="Times New Roman"/>
                <w:b w:val="0"/>
                <w:caps w:val="0"/>
                <w:sz w:val="22"/>
                <w:szCs w:val="22"/>
                <w:lang w:val="en-GB"/>
              </w:rPr>
            </w:pPr>
            <w:r w:rsidRPr="0052786A">
              <w:rPr>
                <w:rFonts w:ascii="Times New Roman" w:hAnsi="Times New Roman"/>
                <w:b w:val="0"/>
                <w:caps w:val="0"/>
                <w:sz w:val="22"/>
                <w:szCs w:val="22"/>
                <w:lang w:val="en-GB"/>
              </w:rPr>
              <w:t>6</w:t>
            </w:r>
          </w:p>
        </w:tc>
        <w:tc>
          <w:tcPr>
            <w:tcW w:w="702" w:type="pct"/>
            <w:tcBorders>
              <w:top w:val="single" w:sz="4" w:space="0" w:color="auto"/>
              <w:bottom w:val="single" w:sz="4" w:space="0" w:color="auto"/>
            </w:tcBorders>
            <w:vAlign w:val="bottom"/>
          </w:tcPr>
          <w:p w:rsidR="000A232F" w:rsidRPr="0052786A" w:rsidRDefault="000A232F" w:rsidP="00D72425">
            <w:pPr>
              <w:pStyle w:val="TESectionHeading"/>
              <w:spacing w:before="60"/>
              <w:jc w:val="left"/>
              <w:rPr>
                <w:rFonts w:ascii="Times New Roman" w:hAnsi="Times New Roman"/>
                <w:b w:val="0"/>
                <w:caps w:val="0"/>
                <w:sz w:val="22"/>
                <w:szCs w:val="22"/>
                <w:lang w:val="en-GB"/>
              </w:rPr>
            </w:pPr>
            <w:r w:rsidRPr="0052786A">
              <w:rPr>
                <w:rFonts w:ascii="Times New Roman" w:hAnsi="Times New Roman"/>
                <w:b w:val="0"/>
                <w:caps w:val="0"/>
                <w:sz w:val="22"/>
                <w:szCs w:val="22"/>
                <w:lang w:val="en-GB"/>
              </w:rPr>
              <w:t>7</w:t>
            </w:r>
          </w:p>
        </w:tc>
        <w:tc>
          <w:tcPr>
            <w:tcW w:w="702" w:type="pct"/>
            <w:tcBorders>
              <w:top w:val="single" w:sz="4" w:space="0" w:color="auto"/>
              <w:bottom w:val="single" w:sz="4" w:space="0" w:color="auto"/>
            </w:tcBorders>
            <w:vAlign w:val="bottom"/>
          </w:tcPr>
          <w:p w:rsidR="000A232F" w:rsidRPr="0052786A" w:rsidRDefault="000A232F" w:rsidP="00D72425">
            <w:pPr>
              <w:pStyle w:val="TESectionHeading"/>
              <w:spacing w:before="60"/>
              <w:jc w:val="left"/>
              <w:rPr>
                <w:rFonts w:ascii="Times New Roman" w:hAnsi="Times New Roman"/>
                <w:b w:val="0"/>
                <w:caps w:val="0"/>
                <w:sz w:val="22"/>
                <w:szCs w:val="22"/>
                <w:lang w:val="en-GB"/>
              </w:rPr>
            </w:pPr>
            <w:r w:rsidRPr="0052786A">
              <w:rPr>
                <w:rFonts w:ascii="Times New Roman" w:hAnsi="Times New Roman"/>
                <w:b w:val="0"/>
                <w:caps w:val="0"/>
                <w:sz w:val="22"/>
                <w:szCs w:val="22"/>
                <w:lang w:val="en-GB"/>
              </w:rPr>
              <w:t>8</w:t>
            </w:r>
          </w:p>
        </w:tc>
        <w:tc>
          <w:tcPr>
            <w:tcW w:w="702" w:type="pct"/>
            <w:tcBorders>
              <w:top w:val="single" w:sz="4" w:space="0" w:color="auto"/>
              <w:bottom w:val="single" w:sz="4" w:space="0" w:color="auto"/>
            </w:tcBorders>
            <w:vAlign w:val="bottom"/>
          </w:tcPr>
          <w:p w:rsidR="000A232F" w:rsidRPr="0052786A" w:rsidRDefault="000A232F" w:rsidP="00D72425">
            <w:pPr>
              <w:pStyle w:val="TESectionHeading"/>
              <w:spacing w:before="60"/>
              <w:jc w:val="left"/>
              <w:rPr>
                <w:rFonts w:ascii="Times New Roman" w:hAnsi="Times New Roman"/>
                <w:b w:val="0"/>
                <w:caps w:val="0"/>
                <w:sz w:val="22"/>
                <w:szCs w:val="22"/>
                <w:lang w:val="en-GB"/>
              </w:rPr>
            </w:pPr>
            <w:r w:rsidRPr="0052786A">
              <w:rPr>
                <w:rFonts w:ascii="Times New Roman" w:hAnsi="Times New Roman"/>
                <w:b w:val="0"/>
                <w:caps w:val="0"/>
                <w:sz w:val="22"/>
                <w:szCs w:val="22"/>
                <w:lang w:val="en-GB"/>
              </w:rPr>
              <w:t>9</w:t>
            </w:r>
          </w:p>
        </w:tc>
      </w:tr>
      <w:tr w:rsidR="000A232F" w:rsidRPr="0052786A" w:rsidTr="00D72425">
        <w:tc>
          <w:tcPr>
            <w:tcW w:w="265" w:type="pct"/>
            <w:tcBorders>
              <w:top w:val="single" w:sz="4" w:space="0" w:color="auto"/>
            </w:tcBorders>
            <w:vAlign w:val="bottom"/>
          </w:tcPr>
          <w:p w:rsidR="000A232F" w:rsidRPr="0052786A" w:rsidRDefault="000A232F" w:rsidP="00D72425">
            <w:pPr>
              <w:pStyle w:val="TESectionHeading"/>
              <w:spacing w:before="60"/>
              <w:jc w:val="left"/>
              <w:rPr>
                <w:rFonts w:ascii="Times New Roman" w:hAnsi="Times New Roman"/>
                <w:b w:val="0"/>
                <w:caps w:val="0"/>
                <w:sz w:val="22"/>
                <w:szCs w:val="22"/>
                <w:lang w:val="en-GB"/>
              </w:rPr>
            </w:pPr>
            <w:r w:rsidRPr="0052786A">
              <w:rPr>
                <w:rFonts w:ascii="Times New Roman" w:hAnsi="Times New Roman"/>
                <w:b w:val="0"/>
                <w:caps w:val="0"/>
                <w:sz w:val="22"/>
                <w:szCs w:val="22"/>
                <w:lang w:val="en-GB"/>
              </w:rPr>
              <w:t>1</w:t>
            </w:r>
          </w:p>
        </w:tc>
        <w:tc>
          <w:tcPr>
            <w:tcW w:w="408" w:type="pct"/>
            <w:tcBorders>
              <w:top w:val="single" w:sz="4" w:space="0" w:color="auto"/>
            </w:tcBorders>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2</w:t>
            </w:r>
            <w:r w:rsidRPr="0052786A">
              <w:rPr>
                <w:rFonts w:ascii="Times New Roman" w:hAnsi="Times New Roman"/>
                <w:i/>
                <w:color w:val="000000"/>
                <w:sz w:val="22"/>
                <w:szCs w:val="22"/>
              </w:rPr>
              <w:t>k</w:t>
            </w:r>
          </w:p>
        </w:tc>
        <w:tc>
          <w:tcPr>
            <w:tcW w:w="461" w:type="pct"/>
            <w:tcBorders>
              <w:top w:val="single" w:sz="4" w:space="0" w:color="auto"/>
            </w:tcBorders>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3</w:t>
            </w:r>
            <w:r w:rsidRPr="0052786A">
              <w:rPr>
                <w:rFonts w:ascii="Times New Roman" w:hAnsi="Times New Roman"/>
                <w:i/>
                <w:color w:val="000000"/>
                <w:sz w:val="22"/>
                <w:szCs w:val="22"/>
              </w:rPr>
              <w:t>k</w:t>
            </w:r>
          </w:p>
        </w:tc>
        <w:tc>
          <w:tcPr>
            <w:tcW w:w="542" w:type="pct"/>
            <w:tcBorders>
              <w:top w:val="single" w:sz="4" w:space="0" w:color="auto"/>
            </w:tcBorders>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4</w:t>
            </w:r>
            <w:r w:rsidRPr="0052786A">
              <w:rPr>
                <w:rFonts w:ascii="Times New Roman" w:hAnsi="Times New Roman"/>
                <w:i/>
                <w:color w:val="000000"/>
                <w:sz w:val="22"/>
                <w:szCs w:val="22"/>
              </w:rPr>
              <w:t>k</w:t>
            </w:r>
          </w:p>
        </w:tc>
        <w:tc>
          <w:tcPr>
            <w:tcW w:w="568" w:type="pct"/>
            <w:tcBorders>
              <w:top w:val="single" w:sz="4" w:space="0" w:color="auto"/>
            </w:tcBorders>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5</w:t>
            </w:r>
            <w:r w:rsidRPr="0052786A">
              <w:rPr>
                <w:rFonts w:ascii="Times New Roman" w:hAnsi="Times New Roman"/>
                <w:i/>
                <w:color w:val="000000"/>
                <w:sz w:val="22"/>
                <w:szCs w:val="22"/>
              </w:rPr>
              <w:t>k</w:t>
            </w:r>
          </w:p>
        </w:tc>
        <w:tc>
          <w:tcPr>
            <w:tcW w:w="648" w:type="pct"/>
            <w:tcBorders>
              <w:top w:val="single" w:sz="4" w:space="0" w:color="auto"/>
            </w:tcBorders>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6</w:t>
            </w:r>
            <w:r w:rsidRPr="0052786A">
              <w:rPr>
                <w:rFonts w:ascii="Times New Roman" w:hAnsi="Times New Roman"/>
                <w:i/>
                <w:color w:val="000000"/>
                <w:sz w:val="22"/>
                <w:szCs w:val="22"/>
              </w:rPr>
              <w:t>k</w:t>
            </w:r>
          </w:p>
        </w:tc>
        <w:tc>
          <w:tcPr>
            <w:tcW w:w="702" w:type="pct"/>
            <w:tcBorders>
              <w:top w:val="single" w:sz="4" w:space="0" w:color="auto"/>
            </w:tcBorders>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7</w:t>
            </w:r>
            <w:r w:rsidRPr="0052786A">
              <w:rPr>
                <w:rFonts w:ascii="Times New Roman" w:hAnsi="Times New Roman"/>
                <w:i/>
                <w:color w:val="000000"/>
                <w:sz w:val="22"/>
                <w:szCs w:val="22"/>
              </w:rPr>
              <w:t>k</w:t>
            </w:r>
          </w:p>
        </w:tc>
        <w:tc>
          <w:tcPr>
            <w:tcW w:w="702" w:type="pct"/>
            <w:tcBorders>
              <w:top w:val="single" w:sz="4" w:space="0" w:color="auto"/>
            </w:tcBorders>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8</w:t>
            </w:r>
            <w:r w:rsidRPr="0052786A">
              <w:rPr>
                <w:rFonts w:ascii="Times New Roman" w:hAnsi="Times New Roman"/>
                <w:i/>
                <w:color w:val="000000"/>
                <w:sz w:val="22"/>
                <w:szCs w:val="22"/>
              </w:rPr>
              <w:t>k</w:t>
            </w:r>
          </w:p>
        </w:tc>
        <w:tc>
          <w:tcPr>
            <w:tcW w:w="702" w:type="pct"/>
            <w:tcBorders>
              <w:top w:val="single" w:sz="4" w:space="0" w:color="auto"/>
            </w:tcBorders>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9</w:t>
            </w:r>
            <w:r w:rsidRPr="0052786A">
              <w:rPr>
                <w:rFonts w:ascii="Times New Roman" w:hAnsi="Times New Roman"/>
                <w:i/>
                <w:color w:val="000000"/>
                <w:sz w:val="22"/>
                <w:szCs w:val="22"/>
              </w:rPr>
              <w:t>k</w:t>
            </w:r>
          </w:p>
        </w:tc>
      </w:tr>
      <w:tr w:rsidR="000A232F" w:rsidRPr="0052786A" w:rsidTr="00D72425">
        <w:tc>
          <w:tcPr>
            <w:tcW w:w="265" w:type="pct"/>
            <w:vAlign w:val="bottom"/>
          </w:tcPr>
          <w:p w:rsidR="000A232F" w:rsidRPr="0052786A" w:rsidRDefault="000A232F" w:rsidP="00D72425">
            <w:pPr>
              <w:pStyle w:val="TESectionHeading"/>
              <w:spacing w:before="60"/>
              <w:jc w:val="left"/>
              <w:rPr>
                <w:rFonts w:ascii="Times New Roman" w:hAnsi="Times New Roman"/>
                <w:b w:val="0"/>
                <w:caps w:val="0"/>
                <w:sz w:val="22"/>
                <w:szCs w:val="22"/>
                <w:lang w:val="en-GB"/>
              </w:rPr>
            </w:pPr>
            <w:r w:rsidRPr="0052786A">
              <w:rPr>
                <w:rFonts w:ascii="Times New Roman" w:hAnsi="Times New Roman"/>
                <w:b w:val="0"/>
                <w:caps w:val="0"/>
                <w:sz w:val="22"/>
                <w:szCs w:val="22"/>
                <w:lang w:val="en-GB"/>
              </w:rPr>
              <w:t>2</w:t>
            </w:r>
          </w:p>
        </w:tc>
        <w:tc>
          <w:tcPr>
            <w:tcW w:w="408"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i/>
                <w:color w:val="000000"/>
                <w:sz w:val="22"/>
                <w:szCs w:val="22"/>
              </w:rPr>
              <w:t>k</w:t>
            </w:r>
            <w:r w:rsidRPr="0052786A">
              <w:rPr>
                <w:rFonts w:ascii="Times New Roman" w:hAnsi="Times New Roman"/>
                <w:color w:val="000000"/>
                <w:sz w:val="22"/>
                <w:szCs w:val="22"/>
              </w:rPr>
              <w:t>’</w:t>
            </w:r>
            <w:r>
              <w:rPr>
                <w:rFonts w:ascii="Times New Roman" w:hAnsi="Times New Roman"/>
                <w:color w:val="000000"/>
                <w:sz w:val="22"/>
                <w:szCs w:val="22"/>
              </w:rPr>
              <w:t>/2</w:t>
            </w:r>
          </w:p>
        </w:tc>
        <w:tc>
          <w:tcPr>
            <w:tcW w:w="461"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i/>
                <w:color w:val="000000"/>
                <w:sz w:val="22"/>
                <w:szCs w:val="22"/>
              </w:rPr>
              <w:t>k</w:t>
            </w:r>
            <w:r w:rsidRPr="0052786A">
              <w:rPr>
                <w:rFonts w:ascii="Times New Roman" w:hAnsi="Times New Roman"/>
                <w:color w:val="000000"/>
                <w:sz w:val="22"/>
                <w:szCs w:val="22"/>
              </w:rPr>
              <w:t>’</w:t>
            </w:r>
          </w:p>
        </w:tc>
        <w:tc>
          <w:tcPr>
            <w:tcW w:w="542"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3</w:t>
            </w:r>
            <w:r w:rsidRPr="0052786A">
              <w:rPr>
                <w:rFonts w:ascii="Times New Roman" w:hAnsi="Times New Roman"/>
                <w:i/>
                <w:color w:val="000000"/>
                <w:sz w:val="22"/>
                <w:szCs w:val="22"/>
              </w:rPr>
              <w:t>k</w:t>
            </w:r>
            <w:r w:rsidRPr="0052786A">
              <w:rPr>
                <w:rFonts w:ascii="Times New Roman" w:hAnsi="Times New Roman"/>
                <w:color w:val="000000"/>
                <w:sz w:val="22"/>
                <w:szCs w:val="22"/>
              </w:rPr>
              <w:t>’</w:t>
            </w:r>
            <w:r>
              <w:rPr>
                <w:rFonts w:ascii="Times New Roman" w:hAnsi="Times New Roman"/>
                <w:color w:val="000000"/>
                <w:sz w:val="22"/>
                <w:szCs w:val="22"/>
              </w:rPr>
              <w:t>/2</w:t>
            </w:r>
          </w:p>
        </w:tc>
        <w:tc>
          <w:tcPr>
            <w:tcW w:w="568"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2</w:t>
            </w:r>
            <w:r w:rsidRPr="0052786A">
              <w:rPr>
                <w:rFonts w:ascii="Times New Roman" w:hAnsi="Times New Roman"/>
                <w:i/>
                <w:color w:val="000000"/>
                <w:sz w:val="22"/>
                <w:szCs w:val="22"/>
              </w:rPr>
              <w:t>k</w:t>
            </w:r>
            <w:r w:rsidRPr="0052786A">
              <w:rPr>
                <w:rFonts w:ascii="Times New Roman" w:hAnsi="Times New Roman"/>
                <w:color w:val="000000"/>
                <w:sz w:val="22"/>
                <w:szCs w:val="22"/>
              </w:rPr>
              <w:t>’</w:t>
            </w:r>
          </w:p>
        </w:tc>
        <w:tc>
          <w:tcPr>
            <w:tcW w:w="648"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5</w:t>
            </w:r>
            <w:r w:rsidRPr="0052786A">
              <w:rPr>
                <w:rFonts w:ascii="Times New Roman" w:hAnsi="Times New Roman"/>
                <w:i/>
                <w:color w:val="000000"/>
                <w:sz w:val="22"/>
                <w:szCs w:val="22"/>
              </w:rPr>
              <w:t>k</w:t>
            </w:r>
            <w:r w:rsidRPr="0052786A">
              <w:rPr>
                <w:rFonts w:ascii="Times New Roman" w:hAnsi="Times New Roman"/>
                <w:color w:val="000000"/>
                <w:sz w:val="22"/>
                <w:szCs w:val="22"/>
              </w:rPr>
              <w:t>’</w:t>
            </w:r>
            <w:r>
              <w:rPr>
                <w:rFonts w:ascii="Times New Roman" w:hAnsi="Times New Roman"/>
                <w:color w:val="000000"/>
                <w:sz w:val="22"/>
                <w:szCs w:val="22"/>
              </w:rPr>
              <w:t>/2</w:t>
            </w:r>
          </w:p>
        </w:tc>
        <w:tc>
          <w:tcPr>
            <w:tcW w:w="702"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3</w:t>
            </w:r>
            <w:r w:rsidRPr="0052786A">
              <w:rPr>
                <w:rFonts w:ascii="Times New Roman" w:hAnsi="Times New Roman"/>
                <w:i/>
                <w:color w:val="000000"/>
                <w:sz w:val="22"/>
                <w:szCs w:val="22"/>
              </w:rPr>
              <w:t>k</w:t>
            </w:r>
            <w:r w:rsidRPr="0052786A">
              <w:rPr>
                <w:rFonts w:ascii="Times New Roman" w:hAnsi="Times New Roman"/>
                <w:color w:val="000000"/>
                <w:sz w:val="22"/>
                <w:szCs w:val="22"/>
              </w:rPr>
              <w:t>’</w:t>
            </w:r>
          </w:p>
        </w:tc>
        <w:tc>
          <w:tcPr>
            <w:tcW w:w="702"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7</w:t>
            </w:r>
            <w:r w:rsidRPr="0052786A">
              <w:rPr>
                <w:rFonts w:ascii="Times New Roman" w:hAnsi="Times New Roman"/>
                <w:i/>
                <w:color w:val="000000"/>
                <w:sz w:val="22"/>
                <w:szCs w:val="22"/>
              </w:rPr>
              <w:t>k</w:t>
            </w:r>
            <w:r w:rsidRPr="0052786A">
              <w:rPr>
                <w:rFonts w:ascii="Times New Roman" w:hAnsi="Times New Roman"/>
                <w:color w:val="000000"/>
                <w:sz w:val="22"/>
                <w:szCs w:val="22"/>
              </w:rPr>
              <w:t>’</w:t>
            </w:r>
            <w:r>
              <w:rPr>
                <w:rFonts w:ascii="Times New Roman" w:hAnsi="Times New Roman"/>
                <w:color w:val="000000"/>
                <w:sz w:val="22"/>
                <w:szCs w:val="22"/>
              </w:rPr>
              <w:t>/2</w:t>
            </w:r>
          </w:p>
        </w:tc>
        <w:tc>
          <w:tcPr>
            <w:tcW w:w="702"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4</w:t>
            </w:r>
            <w:r w:rsidRPr="0052786A">
              <w:rPr>
                <w:rFonts w:ascii="Times New Roman" w:hAnsi="Times New Roman"/>
                <w:i/>
                <w:color w:val="000000"/>
                <w:sz w:val="22"/>
                <w:szCs w:val="22"/>
              </w:rPr>
              <w:t>k</w:t>
            </w:r>
            <w:r w:rsidRPr="0052786A">
              <w:rPr>
                <w:rFonts w:ascii="Times New Roman" w:hAnsi="Times New Roman"/>
                <w:color w:val="000000"/>
                <w:sz w:val="22"/>
                <w:szCs w:val="22"/>
              </w:rPr>
              <w:t>’</w:t>
            </w:r>
          </w:p>
        </w:tc>
      </w:tr>
      <w:tr w:rsidR="000A232F" w:rsidRPr="0052786A" w:rsidTr="00D72425">
        <w:tc>
          <w:tcPr>
            <w:tcW w:w="265" w:type="pct"/>
            <w:vAlign w:val="bottom"/>
          </w:tcPr>
          <w:p w:rsidR="000A232F" w:rsidRPr="0052786A" w:rsidRDefault="000A232F" w:rsidP="00D72425">
            <w:pPr>
              <w:pStyle w:val="TESectionHeading"/>
              <w:spacing w:before="60"/>
              <w:jc w:val="left"/>
              <w:rPr>
                <w:rFonts w:ascii="Times New Roman" w:hAnsi="Times New Roman"/>
                <w:b w:val="0"/>
                <w:caps w:val="0"/>
                <w:sz w:val="22"/>
                <w:szCs w:val="22"/>
                <w:lang w:val="en-GB"/>
              </w:rPr>
            </w:pPr>
            <w:r w:rsidRPr="0052786A">
              <w:rPr>
                <w:rFonts w:ascii="Times New Roman" w:hAnsi="Times New Roman"/>
                <w:b w:val="0"/>
                <w:caps w:val="0"/>
                <w:sz w:val="22"/>
                <w:szCs w:val="22"/>
                <w:lang w:val="en-GB"/>
              </w:rPr>
              <w:t>3</w:t>
            </w:r>
          </w:p>
        </w:tc>
        <w:tc>
          <w:tcPr>
            <w:tcW w:w="408" w:type="pct"/>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461"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i/>
                <w:color w:val="000000"/>
                <w:sz w:val="22"/>
                <w:szCs w:val="22"/>
              </w:rPr>
              <w:t>k</w:t>
            </w:r>
            <w:r w:rsidRPr="0052786A">
              <w:rPr>
                <w:rFonts w:ascii="Times New Roman" w:hAnsi="Times New Roman"/>
                <w:color w:val="000000"/>
                <w:sz w:val="22"/>
                <w:szCs w:val="22"/>
              </w:rPr>
              <w:t>’’</w:t>
            </w:r>
            <w:r>
              <w:rPr>
                <w:rFonts w:ascii="Times New Roman" w:hAnsi="Times New Roman"/>
                <w:color w:val="000000"/>
                <w:sz w:val="22"/>
                <w:szCs w:val="22"/>
              </w:rPr>
              <w:t>/3</w:t>
            </w:r>
          </w:p>
        </w:tc>
        <w:tc>
          <w:tcPr>
            <w:tcW w:w="542"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2</w:t>
            </w:r>
            <w:r w:rsidRPr="0052786A">
              <w:rPr>
                <w:rFonts w:ascii="Times New Roman" w:hAnsi="Times New Roman"/>
                <w:i/>
                <w:color w:val="000000"/>
                <w:sz w:val="22"/>
                <w:szCs w:val="22"/>
              </w:rPr>
              <w:t>k</w:t>
            </w:r>
            <w:r w:rsidRPr="0052786A">
              <w:rPr>
                <w:rFonts w:ascii="Times New Roman" w:hAnsi="Times New Roman"/>
                <w:color w:val="000000"/>
                <w:sz w:val="22"/>
                <w:szCs w:val="22"/>
              </w:rPr>
              <w:t>’’</w:t>
            </w:r>
            <w:r>
              <w:rPr>
                <w:rFonts w:ascii="Times New Roman" w:hAnsi="Times New Roman"/>
                <w:color w:val="000000"/>
                <w:sz w:val="22"/>
                <w:szCs w:val="22"/>
              </w:rPr>
              <w:t>/3</w:t>
            </w:r>
          </w:p>
        </w:tc>
        <w:tc>
          <w:tcPr>
            <w:tcW w:w="568"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i/>
                <w:color w:val="000000"/>
                <w:sz w:val="22"/>
                <w:szCs w:val="22"/>
              </w:rPr>
              <w:t>k</w:t>
            </w:r>
            <w:r w:rsidRPr="0052786A">
              <w:rPr>
                <w:rFonts w:ascii="Times New Roman" w:hAnsi="Times New Roman"/>
                <w:color w:val="000000"/>
                <w:sz w:val="22"/>
                <w:szCs w:val="22"/>
              </w:rPr>
              <w:t>’’</w:t>
            </w:r>
          </w:p>
        </w:tc>
        <w:tc>
          <w:tcPr>
            <w:tcW w:w="648"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4</w:t>
            </w:r>
            <w:r w:rsidRPr="0052786A">
              <w:rPr>
                <w:rFonts w:ascii="Times New Roman" w:hAnsi="Times New Roman"/>
                <w:i/>
                <w:color w:val="000000"/>
                <w:sz w:val="22"/>
                <w:szCs w:val="22"/>
              </w:rPr>
              <w:t>k</w:t>
            </w:r>
            <w:r w:rsidRPr="0052786A">
              <w:rPr>
                <w:rFonts w:ascii="Times New Roman" w:hAnsi="Times New Roman"/>
                <w:color w:val="000000"/>
                <w:sz w:val="22"/>
                <w:szCs w:val="22"/>
              </w:rPr>
              <w:t>’’</w:t>
            </w:r>
            <w:r>
              <w:rPr>
                <w:rFonts w:ascii="Times New Roman" w:hAnsi="Times New Roman"/>
                <w:color w:val="000000"/>
                <w:sz w:val="22"/>
                <w:szCs w:val="22"/>
              </w:rPr>
              <w:t>/3</w:t>
            </w:r>
          </w:p>
        </w:tc>
        <w:tc>
          <w:tcPr>
            <w:tcW w:w="702"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5</w:t>
            </w:r>
            <w:r w:rsidRPr="0052786A">
              <w:rPr>
                <w:rFonts w:ascii="Times New Roman" w:hAnsi="Times New Roman"/>
                <w:i/>
                <w:color w:val="000000"/>
                <w:sz w:val="22"/>
                <w:szCs w:val="22"/>
              </w:rPr>
              <w:t>k</w:t>
            </w:r>
            <w:r w:rsidRPr="0052786A">
              <w:rPr>
                <w:rFonts w:ascii="Times New Roman" w:hAnsi="Times New Roman"/>
                <w:color w:val="000000"/>
                <w:sz w:val="22"/>
                <w:szCs w:val="22"/>
              </w:rPr>
              <w:t>’’</w:t>
            </w:r>
            <w:r>
              <w:rPr>
                <w:rFonts w:ascii="Times New Roman" w:hAnsi="Times New Roman"/>
                <w:color w:val="000000"/>
                <w:sz w:val="22"/>
                <w:szCs w:val="22"/>
              </w:rPr>
              <w:t>/3</w:t>
            </w:r>
          </w:p>
        </w:tc>
        <w:tc>
          <w:tcPr>
            <w:tcW w:w="702"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2</w:t>
            </w:r>
            <w:r w:rsidRPr="0052786A">
              <w:rPr>
                <w:rFonts w:ascii="Times New Roman" w:hAnsi="Times New Roman"/>
                <w:i/>
                <w:color w:val="000000"/>
                <w:sz w:val="22"/>
                <w:szCs w:val="22"/>
              </w:rPr>
              <w:t>k</w:t>
            </w:r>
            <w:r w:rsidRPr="0052786A">
              <w:rPr>
                <w:rFonts w:ascii="Times New Roman" w:hAnsi="Times New Roman"/>
                <w:color w:val="000000"/>
                <w:sz w:val="22"/>
                <w:szCs w:val="22"/>
              </w:rPr>
              <w:t>’’</w:t>
            </w:r>
          </w:p>
        </w:tc>
        <w:tc>
          <w:tcPr>
            <w:tcW w:w="702"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7</w:t>
            </w:r>
            <w:r w:rsidRPr="0052786A">
              <w:rPr>
                <w:rFonts w:ascii="Times New Roman" w:hAnsi="Times New Roman"/>
                <w:i/>
                <w:color w:val="000000"/>
                <w:sz w:val="22"/>
                <w:szCs w:val="22"/>
              </w:rPr>
              <w:t>k</w:t>
            </w:r>
            <w:r w:rsidRPr="0052786A">
              <w:rPr>
                <w:rFonts w:ascii="Times New Roman" w:hAnsi="Times New Roman"/>
                <w:color w:val="000000"/>
                <w:sz w:val="22"/>
                <w:szCs w:val="22"/>
              </w:rPr>
              <w:t>’’</w:t>
            </w:r>
            <w:r>
              <w:rPr>
                <w:rFonts w:ascii="Times New Roman" w:hAnsi="Times New Roman"/>
                <w:color w:val="000000"/>
                <w:sz w:val="22"/>
                <w:szCs w:val="22"/>
              </w:rPr>
              <w:t>/3</w:t>
            </w:r>
          </w:p>
        </w:tc>
      </w:tr>
      <w:tr w:rsidR="000A232F" w:rsidRPr="0052786A" w:rsidTr="00D72425">
        <w:tc>
          <w:tcPr>
            <w:tcW w:w="265" w:type="pct"/>
            <w:vAlign w:val="bottom"/>
          </w:tcPr>
          <w:p w:rsidR="000A232F" w:rsidRPr="0052786A" w:rsidRDefault="000A232F" w:rsidP="00D72425">
            <w:pPr>
              <w:pStyle w:val="TESectionHeading"/>
              <w:spacing w:before="60"/>
              <w:jc w:val="left"/>
              <w:rPr>
                <w:rFonts w:ascii="Times New Roman" w:hAnsi="Times New Roman"/>
                <w:b w:val="0"/>
                <w:caps w:val="0"/>
                <w:sz w:val="22"/>
                <w:szCs w:val="22"/>
                <w:lang w:val="en-GB"/>
              </w:rPr>
            </w:pPr>
            <w:r w:rsidRPr="0052786A">
              <w:rPr>
                <w:rFonts w:ascii="Times New Roman" w:hAnsi="Times New Roman"/>
                <w:b w:val="0"/>
                <w:caps w:val="0"/>
                <w:sz w:val="22"/>
                <w:szCs w:val="22"/>
                <w:lang w:val="en-GB"/>
              </w:rPr>
              <w:t>4</w:t>
            </w:r>
          </w:p>
        </w:tc>
        <w:tc>
          <w:tcPr>
            <w:tcW w:w="408" w:type="pct"/>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461" w:type="pct"/>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542"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i/>
                <w:color w:val="000000"/>
                <w:sz w:val="22"/>
                <w:szCs w:val="22"/>
              </w:rPr>
              <w:t>k</w:t>
            </w:r>
            <w:r w:rsidRPr="0052786A">
              <w:rPr>
                <w:rFonts w:ascii="Times New Roman" w:hAnsi="Times New Roman"/>
                <w:color w:val="000000"/>
                <w:sz w:val="22"/>
                <w:szCs w:val="22"/>
              </w:rPr>
              <w:t>’’’</w:t>
            </w:r>
            <w:r>
              <w:rPr>
                <w:rFonts w:ascii="Times New Roman" w:hAnsi="Times New Roman"/>
                <w:color w:val="000000"/>
                <w:sz w:val="22"/>
                <w:szCs w:val="22"/>
              </w:rPr>
              <w:t>/4</w:t>
            </w:r>
          </w:p>
        </w:tc>
        <w:tc>
          <w:tcPr>
            <w:tcW w:w="568"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i/>
                <w:color w:val="000000"/>
                <w:sz w:val="22"/>
                <w:szCs w:val="22"/>
              </w:rPr>
              <w:t>k</w:t>
            </w:r>
            <w:r w:rsidRPr="0052786A">
              <w:rPr>
                <w:rFonts w:ascii="Times New Roman" w:hAnsi="Times New Roman"/>
                <w:color w:val="000000"/>
                <w:sz w:val="22"/>
                <w:szCs w:val="22"/>
              </w:rPr>
              <w:t>’’’</w:t>
            </w:r>
            <w:r>
              <w:rPr>
                <w:rFonts w:ascii="Times New Roman" w:hAnsi="Times New Roman"/>
                <w:color w:val="000000"/>
                <w:sz w:val="22"/>
                <w:szCs w:val="22"/>
              </w:rPr>
              <w:t>/2</w:t>
            </w:r>
          </w:p>
        </w:tc>
        <w:tc>
          <w:tcPr>
            <w:tcW w:w="648"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3</w:t>
            </w:r>
            <w:r w:rsidRPr="0052786A">
              <w:rPr>
                <w:rFonts w:ascii="Times New Roman" w:hAnsi="Times New Roman"/>
                <w:i/>
                <w:color w:val="000000"/>
                <w:sz w:val="22"/>
                <w:szCs w:val="22"/>
              </w:rPr>
              <w:t>k</w:t>
            </w:r>
            <w:r w:rsidRPr="0052786A">
              <w:rPr>
                <w:rFonts w:ascii="Times New Roman" w:hAnsi="Times New Roman"/>
                <w:color w:val="000000"/>
                <w:sz w:val="22"/>
                <w:szCs w:val="22"/>
              </w:rPr>
              <w:t>’’’</w:t>
            </w:r>
            <w:r>
              <w:rPr>
                <w:rFonts w:ascii="Times New Roman" w:hAnsi="Times New Roman"/>
                <w:color w:val="000000"/>
                <w:sz w:val="22"/>
                <w:szCs w:val="22"/>
              </w:rPr>
              <w:t>/4</w:t>
            </w:r>
          </w:p>
        </w:tc>
        <w:tc>
          <w:tcPr>
            <w:tcW w:w="702"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i/>
                <w:color w:val="000000"/>
                <w:sz w:val="22"/>
                <w:szCs w:val="22"/>
              </w:rPr>
              <w:t>k</w:t>
            </w:r>
            <w:r w:rsidRPr="0052786A">
              <w:rPr>
                <w:rFonts w:ascii="Times New Roman" w:hAnsi="Times New Roman"/>
                <w:color w:val="000000"/>
                <w:sz w:val="22"/>
                <w:szCs w:val="22"/>
              </w:rPr>
              <w:t>’’’</w:t>
            </w:r>
          </w:p>
        </w:tc>
        <w:tc>
          <w:tcPr>
            <w:tcW w:w="702"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5</w:t>
            </w:r>
            <w:r w:rsidRPr="0052786A">
              <w:rPr>
                <w:rFonts w:ascii="Times New Roman" w:hAnsi="Times New Roman"/>
                <w:i/>
                <w:color w:val="000000"/>
                <w:sz w:val="22"/>
                <w:szCs w:val="22"/>
              </w:rPr>
              <w:t>k</w:t>
            </w:r>
            <w:r w:rsidRPr="0052786A">
              <w:rPr>
                <w:rFonts w:ascii="Times New Roman" w:hAnsi="Times New Roman"/>
                <w:color w:val="000000"/>
                <w:sz w:val="22"/>
                <w:szCs w:val="22"/>
              </w:rPr>
              <w:t>’’’</w:t>
            </w:r>
            <w:r>
              <w:rPr>
                <w:rFonts w:ascii="Times New Roman" w:hAnsi="Times New Roman"/>
                <w:color w:val="000000"/>
                <w:sz w:val="22"/>
                <w:szCs w:val="22"/>
              </w:rPr>
              <w:t>/4</w:t>
            </w:r>
          </w:p>
        </w:tc>
        <w:tc>
          <w:tcPr>
            <w:tcW w:w="702"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3</w:t>
            </w:r>
            <w:r w:rsidRPr="0052786A">
              <w:rPr>
                <w:rFonts w:ascii="Times New Roman" w:hAnsi="Times New Roman"/>
                <w:i/>
                <w:color w:val="000000"/>
                <w:sz w:val="22"/>
                <w:szCs w:val="22"/>
              </w:rPr>
              <w:t>k</w:t>
            </w:r>
            <w:r w:rsidRPr="0052786A">
              <w:rPr>
                <w:rFonts w:ascii="Times New Roman" w:hAnsi="Times New Roman"/>
                <w:color w:val="000000"/>
                <w:sz w:val="22"/>
                <w:szCs w:val="22"/>
              </w:rPr>
              <w:t>’’’</w:t>
            </w:r>
            <w:r>
              <w:rPr>
                <w:rFonts w:ascii="Times New Roman" w:hAnsi="Times New Roman"/>
                <w:color w:val="000000"/>
                <w:sz w:val="22"/>
                <w:szCs w:val="22"/>
              </w:rPr>
              <w:t>/2</w:t>
            </w:r>
          </w:p>
        </w:tc>
      </w:tr>
      <w:tr w:rsidR="000A232F" w:rsidRPr="0052786A" w:rsidTr="00D72425">
        <w:tc>
          <w:tcPr>
            <w:tcW w:w="265" w:type="pct"/>
            <w:vAlign w:val="bottom"/>
          </w:tcPr>
          <w:p w:rsidR="000A232F" w:rsidRPr="0052786A" w:rsidRDefault="000A232F" w:rsidP="00D72425">
            <w:pPr>
              <w:pStyle w:val="TESectionHeading"/>
              <w:spacing w:before="60"/>
              <w:jc w:val="left"/>
              <w:rPr>
                <w:rFonts w:ascii="Times New Roman" w:hAnsi="Times New Roman"/>
                <w:b w:val="0"/>
                <w:caps w:val="0"/>
                <w:sz w:val="22"/>
                <w:szCs w:val="22"/>
                <w:lang w:val="en-GB"/>
              </w:rPr>
            </w:pPr>
            <w:r w:rsidRPr="0052786A">
              <w:rPr>
                <w:rFonts w:ascii="Times New Roman" w:hAnsi="Times New Roman"/>
                <w:b w:val="0"/>
                <w:caps w:val="0"/>
                <w:sz w:val="22"/>
                <w:szCs w:val="22"/>
                <w:lang w:val="en-GB"/>
              </w:rPr>
              <w:t>5</w:t>
            </w:r>
          </w:p>
        </w:tc>
        <w:tc>
          <w:tcPr>
            <w:tcW w:w="408" w:type="pct"/>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461" w:type="pct"/>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542" w:type="pct"/>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568"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i/>
                <w:color w:val="000000"/>
                <w:sz w:val="22"/>
                <w:szCs w:val="22"/>
              </w:rPr>
              <w:t>k</w:t>
            </w:r>
            <w:r w:rsidRPr="0052786A">
              <w:rPr>
                <w:rFonts w:ascii="Times New Roman" w:hAnsi="Times New Roman"/>
                <w:color w:val="000000"/>
                <w:sz w:val="22"/>
                <w:szCs w:val="22"/>
              </w:rPr>
              <w:t>’’’’</w:t>
            </w:r>
            <w:r>
              <w:rPr>
                <w:rFonts w:ascii="Times New Roman" w:hAnsi="Times New Roman"/>
                <w:color w:val="000000"/>
                <w:sz w:val="22"/>
                <w:szCs w:val="22"/>
              </w:rPr>
              <w:t>/5</w:t>
            </w:r>
          </w:p>
        </w:tc>
        <w:tc>
          <w:tcPr>
            <w:tcW w:w="648"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2</w:t>
            </w:r>
            <w:r w:rsidRPr="0052786A">
              <w:rPr>
                <w:rFonts w:ascii="Times New Roman" w:hAnsi="Times New Roman"/>
                <w:i/>
                <w:color w:val="000000"/>
                <w:sz w:val="22"/>
                <w:szCs w:val="22"/>
              </w:rPr>
              <w:t>k</w:t>
            </w:r>
            <w:r w:rsidRPr="0052786A">
              <w:rPr>
                <w:rFonts w:ascii="Times New Roman" w:hAnsi="Times New Roman"/>
                <w:color w:val="000000"/>
                <w:sz w:val="22"/>
                <w:szCs w:val="22"/>
              </w:rPr>
              <w:t>’’’’</w:t>
            </w:r>
            <w:r>
              <w:rPr>
                <w:rFonts w:ascii="Times New Roman" w:hAnsi="Times New Roman"/>
                <w:color w:val="000000"/>
                <w:sz w:val="22"/>
                <w:szCs w:val="22"/>
              </w:rPr>
              <w:t>/5</w:t>
            </w:r>
          </w:p>
        </w:tc>
        <w:tc>
          <w:tcPr>
            <w:tcW w:w="702"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3</w:t>
            </w:r>
            <w:r w:rsidRPr="0052786A">
              <w:rPr>
                <w:rFonts w:ascii="Times New Roman" w:hAnsi="Times New Roman"/>
                <w:i/>
                <w:color w:val="000000"/>
                <w:sz w:val="22"/>
                <w:szCs w:val="22"/>
              </w:rPr>
              <w:t>k</w:t>
            </w:r>
            <w:r w:rsidRPr="0052786A">
              <w:rPr>
                <w:rFonts w:ascii="Times New Roman" w:hAnsi="Times New Roman"/>
                <w:color w:val="000000"/>
                <w:sz w:val="22"/>
                <w:szCs w:val="22"/>
              </w:rPr>
              <w:t>’’’’</w:t>
            </w:r>
            <w:r>
              <w:rPr>
                <w:rFonts w:ascii="Times New Roman" w:hAnsi="Times New Roman"/>
                <w:color w:val="000000"/>
                <w:sz w:val="22"/>
                <w:szCs w:val="22"/>
              </w:rPr>
              <w:t>/5</w:t>
            </w:r>
          </w:p>
        </w:tc>
        <w:tc>
          <w:tcPr>
            <w:tcW w:w="702"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4</w:t>
            </w:r>
            <w:r w:rsidRPr="0052786A">
              <w:rPr>
                <w:rFonts w:ascii="Times New Roman" w:hAnsi="Times New Roman"/>
                <w:i/>
                <w:color w:val="000000"/>
                <w:sz w:val="22"/>
                <w:szCs w:val="22"/>
              </w:rPr>
              <w:t>k</w:t>
            </w:r>
            <w:r w:rsidRPr="0052786A">
              <w:rPr>
                <w:rFonts w:ascii="Times New Roman" w:hAnsi="Times New Roman"/>
                <w:color w:val="000000"/>
                <w:sz w:val="22"/>
                <w:szCs w:val="22"/>
              </w:rPr>
              <w:t>’’’’</w:t>
            </w:r>
            <w:r>
              <w:rPr>
                <w:rFonts w:ascii="Times New Roman" w:hAnsi="Times New Roman"/>
                <w:color w:val="000000"/>
                <w:sz w:val="22"/>
                <w:szCs w:val="22"/>
              </w:rPr>
              <w:t>/5</w:t>
            </w:r>
          </w:p>
        </w:tc>
        <w:tc>
          <w:tcPr>
            <w:tcW w:w="702"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i/>
                <w:color w:val="000000"/>
                <w:sz w:val="22"/>
                <w:szCs w:val="22"/>
              </w:rPr>
              <w:t>k</w:t>
            </w:r>
            <w:r w:rsidRPr="0052786A">
              <w:rPr>
                <w:rFonts w:ascii="Times New Roman" w:hAnsi="Times New Roman"/>
                <w:color w:val="000000"/>
                <w:sz w:val="22"/>
                <w:szCs w:val="22"/>
              </w:rPr>
              <w:t>’’’’</w:t>
            </w:r>
          </w:p>
        </w:tc>
      </w:tr>
      <w:tr w:rsidR="000A232F" w:rsidRPr="0052786A" w:rsidTr="00D72425">
        <w:tc>
          <w:tcPr>
            <w:tcW w:w="265" w:type="pct"/>
            <w:vAlign w:val="bottom"/>
          </w:tcPr>
          <w:p w:rsidR="000A232F" w:rsidRPr="0052786A" w:rsidRDefault="000A232F" w:rsidP="00D72425">
            <w:pPr>
              <w:pStyle w:val="TESectionHeading"/>
              <w:spacing w:before="60"/>
              <w:jc w:val="left"/>
              <w:rPr>
                <w:rFonts w:ascii="Times New Roman" w:hAnsi="Times New Roman"/>
                <w:b w:val="0"/>
                <w:caps w:val="0"/>
                <w:sz w:val="22"/>
                <w:szCs w:val="22"/>
                <w:lang w:val="en-GB"/>
              </w:rPr>
            </w:pPr>
            <w:r w:rsidRPr="0052786A">
              <w:rPr>
                <w:rFonts w:ascii="Times New Roman" w:hAnsi="Times New Roman"/>
                <w:b w:val="0"/>
                <w:caps w:val="0"/>
                <w:sz w:val="22"/>
                <w:szCs w:val="22"/>
                <w:lang w:val="en-GB"/>
              </w:rPr>
              <w:t>6</w:t>
            </w:r>
          </w:p>
        </w:tc>
        <w:tc>
          <w:tcPr>
            <w:tcW w:w="408" w:type="pct"/>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461" w:type="pct"/>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542" w:type="pct"/>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568" w:type="pct"/>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648"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i/>
                <w:color w:val="000000"/>
                <w:sz w:val="22"/>
                <w:szCs w:val="22"/>
              </w:rPr>
              <w:t>k</w:t>
            </w:r>
            <w:r w:rsidRPr="0052786A">
              <w:rPr>
                <w:rFonts w:ascii="Times New Roman" w:hAnsi="Times New Roman"/>
                <w:color w:val="000000"/>
                <w:sz w:val="22"/>
                <w:szCs w:val="22"/>
              </w:rPr>
              <w:t>’’’’’</w:t>
            </w:r>
            <w:r>
              <w:rPr>
                <w:rFonts w:ascii="Times New Roman" w:hAnsi="Times New Roman"/>
                <w:color w:val="000000"/>
                <w:sz w:val="22"/>
                <w:szCs w:val="22"/>
              </w:rPr>
              <w:t>/6</w:t>
            </w:r>
          </w:p>
        </w:tc>
        <w:tc>
          <w:tcPr>
            <w:tcW w:w="702"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i/>
                <w:color w:val="000000"/>
                <w:sz w:val="22"/>
                <w:szCs w:val="22"/>
              </w:rPr>
              <w:t>k</w:t>
            </w:r>
            <w:r w:rsidRPr="0052786A">
              <w:rPr>
                <w:rFonts w:ascii="Times New Roman" w:hAnsi="Times New Roman"/>
                <w:color w:val="000000"/>
                <w:sz w:val="22"/>
                <w:szCs w:val="22"/>
              </w:rPr>
              <w:t>’’’’’</w:t>
            </w:r>
            <w:r>
              <w:rPr>
                <w:rFonts w:ascii="Times New Roman" w:hAnsi="Times New Roman"/>
                <w:color w:val="000000"/>
                <w:sz w:val="22"/>
                <w:szCs w:val="22"/>
              </w:rPr>
              <w:t>/3</w:t>
            </w:r>
          </w:p>
        </w:tc>
        <w:tc>
          <w:tcPr>
            <w:tcW w:w="702"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i/>
                <w:color w:val="000000"/>
                <w:sz w:val="22"/>
                <w:szCs w:val="22"/>
              </w:rPr>
              <w:t>k</w:t>
            </w:r>
            <w:r w:rsidRPr="0052786A">
              <w:rPr>
                <w:rFonts w:ascii="Times New Roman" w:hAnsi="Times New Roman"/>
                <w:color w:val="000000"/>
                <w:sz w:val="22"/>
                <w:szCs w:val="22"/>
              </w:rPr>
              <w:t>’’’’’</w:t>
            </w:r>
            <w:r>
              <w:rPr>
                <w:rFonts w:ascii="Times New Roman" w:hAnsi="Times New Roman"/>
                <w:color w:val="000000"/>
                <w:sz w:val="22"/>
                <w:szCs w:val="22"/>
              </w:rPr>
              <w:t>/2</w:t>
            </w:r>
          </w:p>
        </w:tc>
        <w:tc>
          <w:tcPr>
            <w:tcW w:w="702"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2</w:t>
            </w:r>
            <w:r w:rsidRPr="0052786A">
              <w:rPr>
                <w:rFonts w:ascii="Times New Roman" w:hAnsi="Times New Roman"/>
                <w:i/>
                <w:color w:val="000000"/>
                <w:sz w:val="22"/>
                <w:szCs w:val="22"/>
              </w:rPr>
              <w:t>k</w:t>
            </w:r>
            <w:r w:rsidRPr="0052786A">
              <w:rPr>
                <w:rFonts w:ascii="Times New Roman" w:hAnsi="Times New Roman"/>
                <w:color w:val="000000"/>
                <w:sz w:val="22"/>
                <w:szCs w:val="22"/>
              </w:rPr>
              <w:t>’’’’’</w:t>
            </w:r>
            <w:r>
              <w:rPr>
                <w:rFonts w:ascii="Times New Roman" w:hAnsi="Times New Roman"/>
                <w:color w:val="000000"/>
                <w:sz w:val="22"/>
                <w:szCs w:val="22"/>
              </w:rPr>
              <w:t>/3</w:t>
            </w:r>
          </w:p>
        </w:tc>
      </w:tr>
      <w:tr w:rsidR="000A232F" w:rsidRPr="0052786A" w:rsidTr="00D72425">
        <w:tc>
          <w:tcPr>
            <w:tcW w:w="265" w:type="pct"/>
            <w:vAlign w:val="bottom"/>
          </w:tcPr>
          <w:p w:rsidR="000A232F" w:rsidRPr="0052786A" w:rsidRDefault="000A232F" w:rsidP="00D72425">
            <w:pPr>
              <w:pStyle w:val="TESectionHeading"/>
              <w:spacing w:before="60"/>
              <w:jc w:val="left"/>
              <w:rPr>
                <w:rFonts w:ascii="Times New Roman" w:hAnsi="Times New Roman"/>
                <w:b w:val="0"/>
                <w:caps w:val="0"/>
                <w:sz w:val="22"/>
                <w:szCs w:val="22"/>
                <w:lang w:val="en-GB"/>
              </w:rPr>
            </w:pPr>
            <w:r w:rsidRPr="0052786A">
              <w:rPr>
                <w:rFonts w:ascii="Times New Roman" w:hAnsi="Times New Roman"/>
                <w:b w:val="0"/>
                <w:caps w:val="0"/>
                <w:sz w:val="22"/>
                <w:szCs w:val="22"/>
                <w:lang w:val="en-GB"/>
              </w:rPr>
              <w:t>7</w:t>
            </w:r>
          </w:p>
        </w:tc>
        <w:tc>
          <w:tcPr>
            <w:tcW w:w="408" w:type="pct"/>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461" w:type="pct"/>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542" w:type="pct"/>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568" w:type="pct"/>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648" w:type="pct"/>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702"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i/>
                <w:color w:val="000000"/>
                <w:sz w:val="22"/>
                <w:szCs w:val="22"/>
              </w:rPr>
              <w:t>k</w:t>
            </w:r>
            <w:r w:rsidRPr="001B6CC9">
              <w:rPr>
                <w:rFonts w:ascii="Times New Roman" w:hAnsi="Times New Roman"/>
                <w:color w:val="000000"/>
                <w:sz w:val="22"/>
                <w:szCs w:val="22"/>
                <w:vertAlign w:val="superscript"/>
              </w:rPr>
              <w:t>6</w:t>
            </w:r>
            <w:r w:rsidRPr="0052786A">
              <w:rPr>
                <w:rFonts w:ascii="Times New Roman" w:hAnsi="Times New Roman"/>
                <w:color w:val="000000"/>
                <w:sz w:val="22"/>
                <w:szCs w:val="22"/>
              </w:rPr>
              <w:t>’</w:t>
            </w:r>
            <w:r>
              <w:rPr>
                <w:rFonts w:ascii="Times New Roman" w:hAnsi="Times New Roman"/>
                <w:color w:val="000000"/>
                <w:sz w:val="22"/>
                <w:szCs w:val="22"/>
              </w:rPr>
              <w:t>/7</w:t>
            </w:r>
          </w:p>
        </w:tc>
        <w:tc>
          <w:tcPr>
            <w:tcW w:w="702"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2</w:t>
            </w:r>
            <w:r w:rsidRPr="0052786A">
              <w:rPr>
                <w:rFonts w:ascii="Times New Roman" w:hAnsi="Times New Roman"/>
                <w:i/>
                <w:color w:val="000000"/>
                <w:sz w:val="22"/>
                <w:szCs w:val="22"/>
              </w:rPr>
              <w:t>k</w:t>
            </w:r>
            <w:r w:rsidRPr="001B6CC9">
              <w:rPr>
                <w:rFonts w:ascii="Times New Roman" w:hAnsi="Times New Roman"/>
                <w:color w:val="000000"/>
                <w:sz w:val="22"/>
                <w:szCs w:val="22"/>
                <w:vertAlign w:val="superscript"/>
              </w:rPr>
              <w:t>6</w:t>
            </w:r>
            <w:r w:rsidRPr="0052786A">
              <w:rPr>
                <w:rFonts w:ascii="Times New Roman" w:hAnsi="Times New Roman"/>
                <w:color w:val="000000"/>
                <w:sz w:val="22"/>
                <w:szCs w:val="22"/>
              </w:rPr>
              <w:t>’</w:t>
            </w:r>
            <w:r>
              <w:rPr>
                <w:rFonts w:ascii="Times New Roman" w:hAnsi="Times New Roman"/>
                <w:color w:val="000000"/>
                <w:sz w:val="22"/>
                <w:szCs w:val="22"/>
              </w:rPr>
              <w:t>/7</w:t>
            </w:r>
          </w:p>
        </w:tc>
        <w:tc>
          <w:tcPr>
            <w:tcW w:w="702"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color w:val="000000"/>
                <w:sz w:val="22"/>
                <w:szCs w:val="22"/>
              </w:rPr>
              <w:t>3</w:t>
            </w:r>
            <w:r w:rsidRPr="0052786A">
              <w:rPr>
                <w:rFonts w:ascii="Times New Roman" w:hAnsi="Times New Roman"/>
                <w:i/>
                <w:color w:val="000000"/>
                <w:sz w:val="22"/>
                <w:szCs w:val="22"/>
              </w:rPr>
              <w:t>k</w:t>
            </w:r>
            <w:r w:rsidRPr="001B6CC9">
              <w:rPr>
                <w:rFonts w:ascii="Times New Roman" w:hAnsi="Times New Roman"/>
                <w:color w:val="000000"/>
                <w:sz w:val="22"/>
                <w:szCs w:val="22"/>
                <w:vertAlign w:val="superscript"/>
              </w:rPr>
              <w:t>6</w:t>
            </w:r>
            <w:r w:rsidRPr="0052786A">
              <w:rPr>
                <w:rFonts w:ascii="Times New Roman" w:hAnsi="Times New Roman"/>
                <w:color w:val="000000"/>
                <w:sz w:val="22"/>
                <w:szCs w:val="22"/>
              </w:rPr>
              <w:t>’</w:t>
            </w:r>
            <w:r>
              <w:rPr>
                <w:rFonts w:ascii="Times New Roman" w:hAnsi="Times New Roman"/>
                <w:color w:val="000000"/>
                <w:sz w:val="22"/>
                <w:szCs w:val="22"/>
              </w:rPr>
              <w:t>/7</w:t>
            </w:r>
          </w:p>
        </w:tc>
      </w:tr>
      <w:tr w:rsidR="000A232F" w:rsidRPr="0052786A" w:rsidTr="00D72425">
        <w:tc>
          <w:tcPr>
            <w:tcW w:w="265" w:type="pct"/>
            <w:vAlign w:val="bottom"/>
          </w:tcPr>
          <w:p w:rsidR="000A232F" w:rsidRPr="0052786A" w:rsidRDefault="000A232F" w:rsidP="00D72425">
            <w:pPr>
              <w:pStyle w:val="TESectionHeading"/>
              <w:spacing w:before="60"/>
              <w:jc w:val="left"/>
              <w:rPr>
                <w:rFonts w:ascii="Times New Roman" w:hAnsi="Times New Roman"/>
                <w:b w:val="0"/>
                <w:caps w:val="0"/>
                <w:sz w:val="22"/>
                <w:szCs w:val="22"/>
                <w:lang w:val="en-GB"/>
              </w:rPr>
            </w:pPr>
            <w:r w:rsidRPr="0052786A">
              <w:rPr>
                <w:rFonts w:ascii="Times New Roman" w:hAnsi="Times New Roman"/>
                <w:b w:val="0"/>
                <w:caps w:val="0"/>
                <w:sz w:val="22"/>
                <w:szCs w:val="22"/>
                <w:lang w:val="en-GB"/>
              </w:rPr>
              <w:t>8</w:t>
            </w:r>
          </w:p>
        </w:tc>
        <w:tc>
          <w:tcPr>
            <w:tcW w:w="408" w:type="pct"/>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461" w:type="pct"/>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542" w:type="pct"/>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568" w:type="pct"/>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648" w:type="pct"/>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702" w:type="pct"/>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702"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i/>
                <w:color w:val="000000"/>
                <w:sz w:val="22"/>
                <w:szCs w:val="22"/>
              </w:rPr>
              <w:t>k</w:t>
            </w:r>
            <w:r w:rsidRPr="00C914D6">
              <w:rPr>
                <w:rFonts w:ascii="Times New Roman" w:hAnsi="Times New Roman"/>
                <w:color w:val="000000"/>
                <w:sz w:val="22"/>
                <w:szCs w:val="22"/>
                <w:vertAlign w:val="superscript"/>
              </w:rPr>
              <w:t>7</w:t>
            </w:r>
            <w:r w:rsidRPr="0052786A">
              <w:rPr>
                <w:rFonts w:ascii="Times New Roman" w:hAnsi="Times New Roman"/>
                <w:color w:val="000000"/>
                <w:sz w:val="22"/>
                <w:szCs w:val="22"/>
              </w:rPr>
              <w:t>’</w:t>
            </w:r>
            <w:r>
              <w:rPr>
                <w:rFonts w:ascii="Times New Roman" w:hAnsi="Times New Roman"/>
                <w:color w:val="000000"/>
                <w:sz w:val="22"/>
                <w:szCs w:val="22"/>
              </w:rPr>
              <w:t>/8</w:t>
            </w:r>
          </w:p>
        </w:tc>
        <w:tc>
          <w:tcPr>
            <w:tcW w:w="702" w:type="pct"/>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i/>
                <w:color w:val="000000"/>
                <w:sz w:val="22"/>
                <w:szCs w:val="22"/>
              </w:rPr>
              <w:t>k</w:t>
            </w:r>
            <w:r w:rsidRPr="001B6CC9">
              <w:rPr>
                <w:rFonts w:ascii="Times New Roman" w:hAnsi="Times New Roman"/>
                <w:color w:val="000000"/>
                <w:sz w:val="22"/>
                <w:szCs w:val="22"/>
                <w:vertAlign w:val="superscript"/>
              </w:rPr>
              <w:t>7</w:t>
            </w:r>
            <w:r w:rsidRPr="0052786A">
              <w:rPr>
                <w:rFonts w:ascii="Times New Roman" w:hAnsi="Times New Roman"/>
                <w:color w:val="000000"/>
                <w:sz w:val="22"/>
                <w:szCs w:val="22"/>
              </w:rPr>
              <w:t>’</w:t>
            </w:r>
            <w:r>
              <w:rPr>
                <w:rFonts w:ascii="Times New Roman" w:hAnsi="Times New Roman"/>
                <w:color w:val="000000"/>
                <w:sz w:val="22"/>
                <w:szCs w:val="22"/>
              </w:rPr>
              <w:t>/4</w:t>
            </w:r>
          </w:p>
        </w:tc>
      </w:tr>
      <w:tr w:rsidR="000A232F" w:rsidRPr="0052786A" w:rsidTr="00D72425">
        <w:tc>
          <w:tcPr>
            <w:tcW w:w="265" w:type="pct"/>
            <w:tcBorders>
              <w:bottom w:val="single" w:sz="4" w:space="0" w:color="auto"/>
            </w:tcBorders>
            <w:vAlign w:val="bottom"/>
          </w:tcPr>
          <w:p w:rsidR="000A232F" w:rsidRPr="0052786A" w:rsidRDefault="000A232F" w:rsidP="00D72425">
            <w:pPr>
              <w:pStyle w:val="TESectionHeading"/>
              <w:spacing w:before="60"/>
              <w:jc w:val="left"/>
              <w:rPr>
                <w:rFonts w:ascii="Times New Roman" w:hAnsi="Times New Roman"/>
                <w:b w:val="0"/>
                <w:caps w:val="0"/>
                <w:sz w:val="22"/>
                <w:szCs w:val="22"/>
                <w:lang w:val="en-GB"/>
              </w:rPr>
            </w:pPr>
            <w:r w:rsidRPr="0052786A">
              <w:rPr>
                <w:rFonts w:ascii="Times New Roman" w:hAnsi="Times New Roman"/>
                <w:b w:val="0"/>
                <w:caps w:val="0"/>
                <w:sz w:val="22"/>
                <w:szCs w:val="22"/>
                <w:lang w:val="en-GB"/>
              </w:rPr>
              <w:t>9</w:t>
            </w:r>
          </w:p>
        </w:tc>
        <w:tc>
          <w:tcPr>
            <w:tcW w:w="408" w:type="pct"/>
            <w:tcBorders>
              <w:bottom w:val="single" w:sz="4" w:space="0" w:color="auto"/>
            </w:tcBorders>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461" w:type="pct"/>
            <w:tcBorders>
              <w:bottom w:val="single" w:sz="4" w:space="0" w:color="auto"/>
            </w:tcBorders>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542" w:type="pct"/>
            <w:tcBorders>
              <w:bottom w:val="single" w:sz="4" w:space="0" w:color="auto"/>
            </w:tcBorders>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568" w:type="pct"/>
            <w:tcBorders>
              <w:bottom w:val="single" w:sz="4" w:space="0" w:color="auto"/>
            </w:tcBorders>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648" w:type="pct"/>
            <w:tcBorders>
              <w:bottom w:val="single" w:sz="4" w:space="0" w:color="auto"/>
            </w:tcBorders>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702" w:type="pct"/>
            <w:tcBorders>
              <w:bottom w:val="single" w:sz="4" w:space="0" w:color="auto"/>
            </w:tcBorders>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702" w:type="pct"/>
            <w:tcBorders>
              <w:bottom w:val="single" w:sz="4" w:space="0" w:color="auto"/>
            </w:tcBorders>
            <w:vAlign w:val="bottom"/>
          </w:tcPr>
          <w:p w:rsidR="000A232F" w:rsidRPr="0052786A" w:rsidRDefault="000A232F" w:rsidP="00D72425">
            <w:pPr>
              <w:spacing w:before="60" w:after="60"/>
              <w:jc w:val="left"/>
              <w:rPr>
                <w:rFonts w:ascii="Times New Roman" w:hAnsi="Times New Roman"/>
                <w:color w:val="000000"/>
                <w:sz w:val="22"/>
                <w:szCs w:val="22"/>
              </w:rPr>
            </w:pPr>
            <w:r>
              <w:rPr>
                <w:rFonts w:ascii="Times New Roman" w:hAnsi="Times New Roman"/>
                <w:color w:val="000000"/>
                <w:sz w:val="22"/>
                <w:szCs w:val="22"/>
              </w:rPr>
              <w:t>-</w:t>
            </w:r>
          </w:p>
        </w:tc>
        <w:tc>
          <w:tcPr>
            <w:tcW w:w="702" w:type="pct"/>
            <w:tcBorders>
              <w:bottom w:val="single" w:sz="4" w:space="0" w:color="auto"/>
            </w:tcBorders>
            <w:vAlign w:val="bottom"/>
          </w:tcPr>
          <w:p w:rsidR="000A232F" w:rsidRPr="0052786A" w:rsidRDefault="000A232F" w:rsidP="00D72425">
            <w:pPr>
              <w:spacing w:before="60" w:after="60"/>
              <w:jc w:val="left"/>
              <w:rPr>
                <w:rFonts w:ascii="Times New Roman" w:hAnsi="Times New Roman"/>
                <w:color w:val="000000"/>
                <w:sz w:val="22"/>
                <w:szCs w:val="22"/>
              </w:rPr>
            </w:pPr>
            <w:r w:rsidRPr="0052786A">
              <w:rPr>
                <w:rFonts w:ascii="Times New Roman" w:hAnsi="Times New Roman"/>
                <w:i/>
                <w:color w:val="000000"/>
                <w:sz w:val="22"/>
                <w:szCs w:val="22"/>
              </w:rPr>
              <w:t>k</w:t>
            </w:r>
            <w:r w:rsidRPr="001B6CC9">
              <w:rPr>
                <w:rFonts w:ascii="Times New Roman" w:hAnsi="Times New Roman"/>
                <w:color w:val="000000"/>
                <w:sz w:val="22"/>
                <w:szCs w:val="22"/>
                <w:vertAlign w:val="superscript"/>
              </w:rPr>
              <w:t>8</w:t>
            </w:r>
            <w:r w:rsidRPr="0052786A">
              <w:rPr>
                <w:rFonts w:ascii="Times New Roman" w:hAnsi="Times New Roman"/>
                <w:color w:val="000000"/>
                <w:sz w:val="22"/>
                <w:szCs w:val="22"/>
              </w:rPr>
              <w:t>’</w:t>
            </w:r>
            <w:r>
              <w:rPr>
                <w:rFonts w:ascii="Times New Roman" w:hAnsi="Times New Roman"/>
                <w:color w:val="000000"/>
                <w:sz w:val="22"/>
                <w:szCs w:val="22"/>
              </w:rPr>
              <w:t>/9</w:t>
            </w:r>
          </w:p>
        </w:tc>
      </w:tr>
    </w:tbl>
    <w:p w:rsidR="000A232F" w:rsidRDefault="000A232F" w:rsidP="00D72425">
      <w:pPr>
        <w:pStyle w:val="TESectionHeading"/>
        <w:spacing w:before="60" w:line="336" w:lineRule="auto"/>
        <w:contextualSpacing/>
        <w:rPr>
          <w:rFonts w:ascii="Times New Roman" w:hAnsi="Times New Roman"/>
          <w:b w:val="0"/>
          <w:caps w:val="0"/>
          <w:sz w:val="22"/>
          <w:szCs w:val="22"/>
          <w:lang w:val="en-GB"/>
        </w:rPr>
      </w:pPr>
      <w:proofErr w:type="gramStart"/>
      <w:r w:rsidRPr="00B67444">
        <w:rPr>
          <w:rFonts w:ascii="Times New Roman" w:hAnsi="Times New Roman"/>
          <w:b w:val="0"/>
          <w:i/>
          <w:caps w:val="0"/>
          <w:sz w:val="22"/>
          <w:szCs w:val="22"/>
          <w:vertAlign w:val="superscript"/>
          <w:lang w:val="en-GB"/>
        </w:rPr>
        <w:t>a</w:t>
      </w:r>
      <w:proofErr w:type="gramEnd"/>
      <w:r>
        <w:rPr>
          <w:rFonts w:ascii="Times New Roman" w:hAnsi="Times New Roman"/>
          <w:b w:val="0"/>
          <w:caps w:val="0"/>
          <w:sz w:val="22"/>
          <w:szCs w:val="22"/>
          <w:lang w:val="en-GB"/>
        </w:rPr>
        <w:t xml:space="preserve"> Derived here for </w:t>
      </w:r>
      <w:r w:rsidRPr="00B67444">
        <w:rPr>
          <w:rFonts w:ascii="Times New Roman" w:hAnsi="Times New Roman"/>
          <w:b w:val="0"/>
          <w:i/>
          <w:caps w:val="0"/>
          <w:sz w:val="22"/>
          <w:szCs w:val="22"/>
          <w:lang w:val="en-GB"/>
        </w:rPr>
        <w:t>n</w:t>
      </w:r>
      <w:r>
        <w:rPr>
          <w:rFonts w:ascii="Times New Roman" w:hAnsi="Times New Roman"/>
          <w:b w:val="0"/>
          <w:caps w:val="0"/>
          <w:sz w:val="22"/>
          <w:szCs w:val="22"/>
          <w:lang w:val="en-GB"/>
        </w:rPr>
        <w:t xml:space="preserve"> = 3 (provided in full above) and </w:t>
      </w:r>
      <w:r w:rsidRPr="00B67444">
        <w:rPr>
          <w:rFonts w:ascii="Times New Roman" w:hAnsi="Times New Roman"/>
          <w:b w:val="0"/>
          <w:i/>
          <w:caps w:val="0"/>
          <w:sz w:val="22"/>
          <w:szCs w:val="22"/>
          <w:lang w:val="en-GB"/>
        </w:rPr>
        <w:t>n</w:t>
      </w:r>
      <w:r>
        <w:rPr>
          <w:rFonts w:ascii="Times New Roman" w:hAnsi="Times New Roman"/>
          <w:b w:val="0"/>
          <w:caps w:val="0"/>
          <w:sz w:val="22"/>
          <w:szCs w:val="22"/>
          <w:lang w:val="en-GB"/>
        </w:rPr>
        <w:t xml:space="preserve"> = 5 (not shown), extrapolated for </w:t>
      </w:r>
      <w:r w:rsidRPr="00B67444">
        <w:rPr>
          <w:rFonts w:ascii="Times New Roman" w:hAnsi="Times New Roman"/>
          <w:b w:val="0"/>
          <w:i/>
          <w:caps w:val="0"/>
          <w:sz w:val="22"/>
          <w:szCs w:val="22"/>
          <w:lang w:val="en-GB"/>
        </w:rPr>
        <w:t>n</w:t>
      </w:r>
      <w:r>
        <w:rPr>
          <w:rFonts w:ascii="Times New Roman" w:hAnsi="Times New Roman"/>
          <w:b w:val="0"/>
          <w:caps w:val="0"/>
          <w:sz w:val="22"/>
          <w:szCs w:val="22"/>
          <w:lang w:val="en-GB"/>
        </w:rPr>
        <w:t xml:space="preserve"> = 6-9. </w:t>
      </w:r>
      <w:proofErr w:type="gramStart"/>
      <w:r>
        <w:rPr>
          <w:rFonts w:ascii="Times New Roman" w:hAnsi="Times New Roman"/>
          <w:b w:val="0"/>
          <w:i/>
          <w:caps w:val="0"/>
          <w:sz w:val="22"/>
          <w:szCs w:val="22"/>
          <w:vertAlign w:val="superscript"/>
          <w:lang w:val="en-GB"/>
        </w:rPr>
        <w:t>b</w:t>
      </w:r>
      <w:proofErr w:type="gramEnd"/>
      <w:r>
        <w:rPr>
          <w:rFonts w:ascii="Times New Roman" w:hAnsi="Times New Roman"/>
          <w:b w:val="0"/>
          <w:caps w:val="0"/>
          <w:sz w:val="22"/>
          <w:szCs w:val="22"/>
          <w:lang w:val="en-GB"/>
        </w:rPr>
        <w:t xml:space="preserve"> From Richardson and Taube.</w:t>
      </w:r>
      <w:r w:rsidRPr="00D306EF">
        <w:rPr>
          <w:rFonts w:ascii="Times New Roman" w:hAnsi="Times New Roman"/>
          <w:b w:val="0"/>
          <w:caps w:val="0"/>
          <w:noProof/>
          <w:sz w:val="22"/>
          <w:szCs w:val="22"/>
          <w:vertAlign w:val="superscript"/>
          <w:lang w:val="en-GB"/>
        </w:rPr>
        <w:t>12</w:t>
      </w:r>
      <w:r>
        <w:rPr>
          <w:rFonts w:ascii="Times New Roman" w:hAnsi="Times New Roman"/>
          <w:b w:val="0"/>
          <w:caps w:val="0"/>
          <w:sz w:val="22"/>
          <w:szCs w:val="22"/>
          <w:lang w:val="en-GB"/>
        </w:rPr>
        <w:t xml:space="preserve"> </w:t>
      </w:r>
      <w:r>
        <w:rPr>
          <w:rFonts w:ascii="Times New Roman" w:hAnsi="Times New Roman"/>
          <w:b w:val="0"/>
          <w:i/>
          <w:caps w:val="0"/>
          <w:sz w:val="22"/>
          <w:szCs w:val="22"/>
          <w:vertAlign w:val="superscript"/>
          <w:lang w:val="en-GB"/>
        </w:rPr>
        <w:t>c</w:t>
      </w:r>
      <w:r>
        <w:rPr>
          <w:rFonts w:ascii="Times New Roman" w:hAnsi="Times New Roman"/>
          <w:b w:val="0"/>
          <w:caps w:val="0"/>
          <w:sz w:val="22"/>
          <w:szCs w:val="22"/>
          <w:lang w:val="en-GB"/>
        </w:rPr>
        <w:t xml:space="preserve"> From </w:t>
      </w:r>
      <w:proofErr w:type="spellStart"/>
      <w:r>
        <w:rPr>
          <w:rFonts w:ascii="Times New Roman" w:hAnsi="Times New Roman"/>
          <w:b w:val="0"/>
          <w:caps w:val="0"/>
          <w:sz w:val="22"/>
          <w:szCs w:val="22"/>
          <w:lang w:val="en-GB"/>
        </w:rPr>
        <w:t>Sokol</w:t>
      </w:r>
      <w:proofErr w:type="spellEnd"/>
      <w:r>
        <w:rPr>
          <w:rFonts w:ascii="Times New Roman" w:hAnsi="Times New Roman"/>
          <w:b w:val="0"/>
          <w:caps w:val="0"/>
          <w:sz w:val="22"/>
          <w:szCs w:val="22"/>
          <w:lang w:val="en-GB"/>
        </w:rPr>
        <w:t xml:space="preserve"> </w:t>
      </w:r>
      <w:r w:rsidRPr="00FE71CD">
        <w:rPr>
          <w:rFonts w:ascii="Times New Roman" w:hAnsi="Times New Roman"/>
          <w:b w:val="0"/>
          <w:i/>
          <w:caps w:val="0"/>
          <w:sz w:val="22"/>
          <w:szCs w:val="22"/>
          <w:lang w:val="en-GB"/>
        </w:rPr>
        <w:t>et al.</w:t>
      </w:r>
      <w:r w:rsidRPr="00D306EF">
        <w:rPr>
          <w:rFonts w:ascii="Times New Roman" w:hAnsi="Times New Roman"/>
          <w:b w:val="0"/>
          <w:caps w:val="0"/>
          <w:noProof/>
          <w:sz w:val="22"/>
          <w:szCs w:val="22"/>
          <w:vertAlign w:val="superscript"/>
          <w:lang w:val="en-GB"/>
        </w:rPr>
        <w:t>11</w:t>
      </w: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r>
        <w:rPr>
          <w:rFonts w:ascii="Times New Roman" w:hAnsi="Times New Roman"/>
          <w:b w:val="0"/>
          <w:caps w:val="0"/>
          <w:sz w:val="22"/>
          <w:szCs w:val="22"/>
          <w:lang w:val="en-GB"/>
        </w:rPr>
        <w:t xml:space="preserve">The difference in two standard reduction potentials corresponds to the ratio of macroscopic equilibrium constants as according to </w:t>
      </w:r>
      <w:r w:rsidR="001B7239">
        <w:rPr>
          <w:rFonts w:ascii="Times New Roman" w:hAnsi="Times New Roman"/>
          <w:b w:val="0"/>
          <w:caps w:val="0"/>
          <w:sz w:val="22"/>
          <w:szCs w:val="22"/>
          <w:lang w:val="en-GB"/>
        </w:rPr>
        <w:t xml:space="preserve">Supplementary </w:t>
      </w:r>
      <w:r>
        <w:rPr>
          <w:rFonts w:ascii="Times New Roman" w:hAnsi="Times New Roman"/>
          <w:b w:val="0"/>
          <w:caps w:val="0"/>
          <w:sz w:val="22"/>
          <w:szCs w:val="22"/>
          <w:lang w:val="en-GB"/>
        </w:rPr>
        <w:t xml:space="preserve">Equation 7, in turn related to the Gibbs free energy of </w:t>
      </w:r>
      <w:proofErr w:type="spellStart"/>
      <w:r>
        <w:rPr>
          <w:rFonts w:ascii="Times New Roman" w:hAnsi="Times New Roman"/>
          <w:b w:val="0"/>
          <w:caps w:val="0"/>
          <w:sz w:val="22"/>
          <w:szCs w:val="22"/>
          <w:lang w:val="en-GB"/>
        </w:rPr>
        <w:t>comproportionation</w:t>
      </w:r>
      <w:proofErr w:type="spellEnd"/>
      <w:r>
        <w:rPr>
          <w:rFonts w:ascii="Times New Roman" w:hAnsi="Times New Roman"/>
          <w:b w:val="0"/>
          <w:caps w:val="0"/>
          <w:sz w:val="22"/>
          <w:szCs w:val="22"/>
          <w:lang w:val="en-GB"/>
        </w:rPr>
        <w:t xml:space="preserve"> (Δ</w:t>
      </w:r>
      <w:r>
        <w:rPr>
          <w:rFonts w:ascii="Times New Roman" w:hAnsi="Times New Roman"/>
          <w:b w:val="0"/>
          <w:caps w:val="0"/>
          <w:sz w:val="22"/>
          <w:szCs w:val="22"/>
          <w:vertAlign w:val="subscript"/>
          <w:lang w:val="en-GB"/>
        </w:rPr>
        <w:t>co</w:t>
      </w:r>
      <w:r w:rsidRPr="00A14EE1">
        <w:rPr>
          <w:rFonts w:ascii="Times New Roman" w:hAnsi="Times New Roman"/>
          <w:b w:val="0"/>
          <w:i/>
          <w:caps w:val="0"/>
          <w:sz w:val="22"/>
          <w:szCs w:val="22"/>
          <w:lang w:val="en-GB"/>
        </w:rPr>
        <w:t>G</w:t>
      </w:r>
      <w:r w:rsidRPr="00A14EE1">
        <w:rPr>
          <w:rFonts w:ascii="Times New Roman" w:hAnsi="Times New Roman"/>
          <w:b w:val="0"/>
          <w:caps w:val="0"/>
          <w:sz w:val="22"/>
          <w:szCs w:val="22"/>
          <w:vertAlign w:val="superscript"/>
          <w:lang w:val="en-GB"/>
        </w:rPr>
        <w:t>0</w:t>
      </w:r>
      <w:r w:rsidRPr="001A618E">
        <w:rPr>
          <w:rFonts w:ascii="Times New Roman" w:hAnsi="Times New Roman"/>
          <w:b w:val="0"/>
          <w:caps w:val="0"/>
          <w:sz w:val="22"/>
          <w:szCs w:val="22"/>
          <w:lang w:val="en-GB"/>
        </w:rPr>
        <w:t xml:space="preserve">) </w:t>
      </w:r>
      <w:r>
        <w:rPr>
          <w:rFonts w:ascii="Times New Roman" w:hAnsi="Times New Roman"/>
          <w:b w:val="0"/>
          <w:caps w:val="0"/>
          <w:sz w:val="22"/>
          <w:szCs w:val="22"/>
          <w:lang w:val="en-GB"/>
        </w:rPr>
        <w:t xml:space="preserve">via </w:t>
      </w:r>
      <w:r w:rsidR="001B7239">
        <w:rPr>
          <w:rFonts w:ascii="Times New Roman" w:hAnsi="Times New Roman"/>
          <w:b w:val="0"/>
          <w:caps w:val="0"/>
          <w:sz w:val="22"/>
          <w:szCs w:val="22"/>
          <w:lang w:val="en-GB"/>
        </w:rPr>
        <w:t xml:space="preserve">Supplementary </w:t>
      </w:r>
      <w:r>
        <w:rPr>
          <w:rFonts w:ascii="Times New Roman" w:hAnsi="Times New Roman"/>
          <w:b w:val="0"/>
          <w:caps w:val="0"/>
          <w:sz w:val="22"/>
          <w:szCs w:val="22"/>
          <w:lang w:val="en-GB"/>
        </w:rPr>
        <w:t>Equation 8.</w:t>
      </w:r>
    </w:p>
    <w:p w:rsidR="000A232F" w:rsidRDefault="005954E1" w:rsidP="00D72425">
      <w:pPr>
        <w:pStyle w:val="TESectionHeading"/>
        <w:spacing w:before="60" w:line="336" w:lineRule="auto"/>
        <w:rPr>
          <w:rFonts w:ascii="Times New Roman" w:hAnsi="Times New Roman"/>
          <w:b w:val="0"/>
          <w:caps w:val="0"/>
          <w:sz w:val="22"/>
          <w:szCs w:val="22"/>
          <w:lang w:val="en-GB"/>
        </w:rPr>
      </w:pPr>
      <w:r>
        <w:rPr>
          <w:noProof/>
        </w:rPr>
        <w:pict>
          <v:shape id="_x0000_s1049" type="#_x0000_t75" style="position:absolute;left:0;text-align:left;margin-left:141.4pt;margin-top:8.8pt;width:184.9pt;height:38.2pt;z-index:251682816;mso-position-horizontal-relative:margin">
            <v:imagedata r:id="rId70" o:title="Standard potentials v2"/>
            <w10:wrap anchorx="margin"/>
          </v:shape>
        </w:pict>
      </w:r>
    </w:p>
    <w:p w:rsidR="000A232F" w:rsidRDefault="001B7239" w:rsidP="00D72425">
      <w:pPr>
        <w:pStyle w:val="TESectionHeading"/>
        <w:spacing w:before="60" w:line="336" w:lineRule="auto"/>
        <w:jc w:val="right"/>
        <w:rPr>
          <w:rFonts w:ascii="Times New Roman" w:hAnsi="Times New Roman"/>
          <w:b w:val="0"/>
          <w:caps w:val="0"/>
          <w:sz w:val="22"/>
          <w:szCs w:val="22"/>
          <w:lang w:val="en-GB"/>
        </w:rPr>
      </w:pPr>
      <w:r>
        <w:rPr>
          <w:rFonts w:ascii="Times New Roman" w:hAnsi="Times New Roman"/>
          <w:b w:val="0"/>
          <w:caps w:val="0"/>
          <w:sz w:val="22"/>
          <w:szCs w:val="22"/>
          <w:lang w:val="en-GB"/>
        </w:rPr>
        <w:t>(</w:t>
      </w:r>
      <w:r w:rsidR="000A232F">
        <w:rPr>
          <w:rFonts w:ascii="Times New Roman" w:hAnsi="Times New Roman"/>
          <w:b w:val="0"/>
          <w:caps w:val="0"/>
          <w:sz w:val="22"/>
          <w:szCs w:val="22"/>
          <w:lang w:val="en-GB"/>
        </w:rPr>
        <w:t>7)</w:t>
      </w: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5954E1" w:rsidP="00D72425">
      <w:pPr>
        <w:pStyle w:val="TESectionHeading"/>
        <w:spacing w:before="60" w:line="336" w:lineRule="auto"/>
        <w:jc w:val="center"/>
        <w:rPr>
          <w:rFonts w:ascii="Times New Roman" w:hAnsi="Times New Roman"/>
          <w:b w:val="0"/>
          <w:caps w:val="0"/>
          <w:sz w:val="22"/>
          <w:szCs w:val="22"/>
          <w:lang w:val="en-GB"/>
        </w:rPr>
      </w:pPr>
      <w:r>
        <w:rPr>
          <w:noProof/>
        </w:rPr>
        <w:pict>
          <v:shape id="_x0000_s1050" type="#_x0000_t75" style="position:absolute;left:0;text-align:left;margin-left:144.6pt;margin-top:9.65pt;width:178.9pt;height:38.2pt;z-index:251683840">
            <v:imagedata r:id="rId71" o:title="DeltaG v2"/>
          </v:shape>
        </w:pict>
      </w:r>
    </w:p>
    <w:p w:rsidR="000A232F" w:rsidRDefault="001B7239" w:rsidP="00D72425">
      <w:pPr>
        <w:pStyle w:val="TESectionHeading"/>
        <w:spacing w:before="60" w:line="336" w:lineRule="auto"/>
        <w:jc w:val="right"/>
        <w:rPr>
          <w:rFonts w:ascii="Times New Roman" w:hAnsi="Times New Roman"/>
          <w:b w:val="0"/>
          <w:caps w:val="0"/>
          <w:sz w:val="22"/>
          <w:szCs w:val="22"/>
          <w:lang w:val="en-GB"/>
        </w:rPr>
      </w:pPr>
      <w:r>
        <w:rPr>
          <w:rFonts w:ascii="Times New Roman" w:hAnsi="Times New Roman"/>
          <w:b w:val="0"/>
          <w:caps w:val="0"/>
          <w:sz w:val="22"/>
          <w:szCs w:val="22"/>
          <w:lang w:val="en-GB"/>
        </w:rPr>
        <w:t>(</w:t>
      </w:r>
      <w:r w:rsidR="000A232F">
        <w:rPr>
          <w:rFonts w:ascii="Times New Roman" w:hAnsi="Times New Roman"/>
          <w:b w:val="0"/>
          <w:caps w:val="0"/>
          <w:sz w:val="22"/>
          <w:szCs w:val="22"/>
          <w:lang w:val="en-GB"/>
        </w:rPr>
        <w:t>8)</w:t>
      </w: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1B7239">
      <w:pPr>
        <w:pStyle w:val="TESectionHeading"/>
        <w:spacing w:before="60" w:line="336" w:lineRule="auto"/>
        <w:rPr>
          <w:rFonts w:ascii="Times New Roman" w:hAnsi="Times New Roman"/>
          <w:b w:val="0"/>
          <w:caps w:val="0"/>
          <w:sz w:val="22"/>
          <w:szCs w:val="22"/>
          <w:lang w:val="en-GB"/>
        </w:rPr>
      </w:pPr>
      <w:r>
        <w:rPr>
          <w:rFonts w:ascii="Times New Roman" w:hAnsi="Times New Roman"/>
          <w:b w:val="0"/>
          <w:caps w:val="0"/>
          <w:sz w:val="22"/>
          <w:szCs w:val="22"/>
          <w:lang w:val="en-GB"/>
        </w:rPr>
        <w:t xml:space="preserve">Taking the derived relationships between </w:t>
      </w:r>
      <w:r w:rsidRPr="009202B2">
        <w:rPr>
          <w:rFonts w:ascii="Times New Roman" w:hAnsi="Times New Roman"/>
          <w:b w:val="0"/>
          <w:i/>
          <w:caps w:val="0"/>
          <w:sz w:val="22"/>
          <w:szCs w:val="22"/>
          <w:lang w:val="en-GB"/>
        </w:rPr>
        <w:t>K</w:t>
      </w:r>
      <w:r>
        <w:rPr>
          <w:rFonts w:ascii="Times New Roman" w:hAnsi="Times New Roman"/>
          <w:b w:val="0"/>
          <w:caps w:val="0"/>
          <w:sz w:val="22"/>
          <w:szCs w:val="22"/>
          <w:lang w:val="en-GB"/>
        </w:rPr>
        <w:t xml:space="preserve"> and </w:t>
      </w:r>
      <w:r w:rsidRPr="009202B2">
        <w:rPr>
          <w:rFonts w:ascii="Times New Roman" w:hAnsi="Times New Roman"/>
          <w:b w:val="0"/>
          <w:i/>
          <w:caps w:val="0"/>
          <w:sz w:val="22"/>
          <w:szCs w:val="22"/>
          <w:lang w:val="en-GB"/>
        </w:rPr>
        <w:t>k</w:t>
      </w:r>
      <w:r>
        <w:rPr>
          <w:rFonts w:ascii="Times New Roman" w:hAnsi="Times New Roman"/>
          <w:b w:val="0"/>
          <w:caps w:val="0"/>
          <w:sz w:val="22"/>
          <w:szCs w:val="22"/>
          <w:lang w:val="en-GB"/>
        </w:rPr>
        <w:t xml:space="preserve"> (</w:t>
      </w:r>
      <w:r w:rsidR="001B7239">
        <w:rPr>
          <w:rFonts w:ascii="Times New Roman" w:hAnsi="Times New Roman"/>
          <w:b w:val="0"/>
          <w:caps w:val="0"/>
          <w:sz w:val="22"/>
          <w:szCs w:val="22"/>
          <w:lang w:val="en-GB"/>
        </w:rPr>
        <w:t xml:space="preserve">Supplementary Table </w:t>
      </w:r>
      <w:r>
        <w:rPr>
          <w:rFonts w:ascii="Times New Roman" w:hAnsi="Times New Roman"/>
          <w:b w:val="0"/>
          <w:caps w:val="0"/>
          <w:sz w:val="22"/>
          <w:szCs w:val="22"/>
          <w:lang w:val="en-GB"/>
        </w:rPr>
        <w:t>4) and experimentally determined Δ</w:t>
      </w:r>
      <w:r w:rsidRPr="000E1EC7">
        <w:rPr>
          <w:rFonts w:ascii="Times New Roman" w:hAnsi="Times New Roman"/>
          <w:b w:val="0"/>
          <w:i/>
          <w:caps w:val="0"/>
          <w:sz w:val="22"/>
          <w:szCs w:val="22"/>
          <w:lang w:val="en-GB"/>
        </w:rPr>
        <w:t>E</w:t>
      </w:r>
      <w:r>
        <w:rPr>
          <w:rFonts w:ascii="Times New Roman" w:hAnsi="Times New Roman"/>
          <w:b w:val="0"/>
          <w:caps w:val="0"/>
          <w:sz w:val="22"/>
          <w:szCs w:val="22"/>
          <w:vertAlign w:val="subscript"/>
          <w:lang w:val="en-GB"/>
        </w:rPr>
        <w:t>i-1/</w:t>
      </w:r>
      <w:proofErr w:type="spellStart"/>
      <w:r>
        <w:rPr>
          <w:rFonts w:ascii="Times New Roman" w:hAnsi="Times New Roman"/>
          <w:b w:val="0"/>
          <w:caps w:val="0"/>
          <w:sz w:val="22"/>
          <w:szCs w:val="22"/>
          <w:vertAlign w:val="subscript"/>
          <w:lang w:val="en-GB"/>
        </w:rPr>
        <w:t>i</w:t>
      </w:r>
      <w:proofErr w:type="spellEnd"/>
      <w:r w:rsidRPr="009202B2">
        <w:rPr>
          <w:rFonts w:ascii="Times New Roman" w:hAnsi="Times New Roman"/>
          <w:b w:val="0"/>
          <w:caps w:val="0"/>
          <w:sz w:val="22"/>
          <w:szCs w:val="22"/>
          <w:lang w:val="en-GB"/>
        </w:rPr>
        <w:t xml:space="preserve"> (</w:t>
      </w:r>
      <w:r w:rsidR="001B7239">
        <w:rPr>
          <w:rFonts w:ascii="Times New Roman" w:hAnsi="Times New Roman"/>
          <w:b w:val="0"/>
          <w:caps w:val="0"/>
          <w:sz w:val="22"/>
          <w:szCs w:val="22"/>
          <w:lang w:val="en-GB"/>
        </w:rPr>
        <w:t xml:space="preserve">Supplementary Table </w:t>
      </w:r>
      <w:r>
        <w:rPr>
          <w:rFonts w:ascii="Times New Roman" w:hAnsi="Times New Roman"/>
          <w:b w:val="0"/>
          <w:caps w:val="0"/>
          <w:sz w:val="22"/>
          <w:szCs w:val="22"/>
          <w:lang w:val="en-GB"/>
        </w:rPr>
        <w:t>2</w:t>
      </w:r>
      <w:r w:rsidRPr="009202B2">
        <w:rPr>
          <w:rFonts w:ascii="Times New Roman" w:hAnsi="Times New Roman"/>
          <w:b w:val="0"/>
          <w:caps w:val="0"/>
          <w:sz w:val="22"/>
          <w:szCs w:val="22"/>
          <w:lang w:val="en-GB"/>
        </w:rPr>
        <w:t>)</w:t>
      </w:r>
      <w:r>
        <w:rPr>
          <w:rFonts w:ascii="Times New Roman" w:hAnsi="Times New Roman"/>
          <w:b w:val="0"/>
          <w:caps w:val="0"/>
          <w:sz w:val="22"/>
          <w:szCs w:val="22"/>
          <w:lang w:val="en-GB"/>
        </w:rPr>
        <w:t xml:space="preserve">, we calculated </w:t>
      </w:r>
      <w:proofErr w:type="spellStart"/>
      <w:r>
        <w:rPr>
          <w:rFonts w:ascii="Times New Roman" w:hAnsi="Times New Roman"/>
          <w:b w:val="0"/>
          <w:caps w:val="0"/>
          <w:sz w:val="22"/>
          <w:szCs w:val="22"/>
          <w:lang w:val="en-GB"/>
        </w:rPr>
        <w:t>Δ</w:t>
      </w:r>
      <w:r w:rsidRPr="00A14EE1">
        <w:rPr>
          <w:rFonts w:ascii="Times New Roman" w:hAnsi="Times New Roman"/>
          <w:b w:val="0"/>
          <w:caps w:val="0"/>
          <w:sz w:val="22"/>
          <w:szCs w:val="22"/>
          <w:vertAlign w:val="subscript"/>
          <w:lang w:val="en-GB"/>
        </w:rPr>
        <w:t>int</w:t>
      </w:r>
      <w:r w:rsidRPr="00A14EE1">
        <w:rPr>
          <w:rFonts w:ascii="Times New Roman" w:hAnsi="Times New Roman"/>
          <w:b w:val="0"/>
          <w:i/>
          <w:caps w:val="0"/>
          <w:sz w:val="22"/>
          <w:szCs w:val="22"/>
          <w:lang w:val="en-GB"/>
        </w:rPr>
        <w:t>G</w:t>
      </w:r>
      <w:proofErr w:type="spellEnd"/>
      <w:r>
        <w:rPr>
          <w:rFonts w:ascii="Times New Roman" w:hAnsi="Times New Roman"/>
          <w:b w:val="0"/>
          <w:caps w:val="0"/>
          <w:sz w:val="22"/>
          <w:szCs w:val="22"/>
          <w:lang w:val="en-GB"/>
        </w:rPr>
        <w:t xml:space="preserve"> for each</w:t>
      </w:r>
      <w:r w:rsidRPr="009202B2">
        <w:rPr>
          <w:rFonts w:ascii="Times New Roman" w:hAnsi="Times New Roman"/>
          <w:b w:val="0"/>
          <w:caps w:val="0"/>
          <w:sz w:val="22"/>
          <w:szCs w:val="22"/>
          <w:lang w:val="en-GB"/>
        </w:rPr>
        <w:t xml:space="preserve"> </w:t>
      </w:r>
      <w:proofErr w:type="gramStart"/>
      <w:r>
        <w:rPr>
          <w:rFonts w:ascii="Times New Roman" w:hAnsi="Times New Roman"/>
          <w:b w:val="0"/>
          <w:caps w:val="0"/>
          <w:sz w:val="22"/>
          <w:szCs w:val="22"/>
          <w:lang w:val="en-GB"/>
        </w:rPr>
        <w:t>Δ</w:t>
      </w:r>
      <w:r w:rsidRPr="000E1EC7">
        <w:rPr>
          <w:rFonts w:ascii="Times New Roman" w:hAnsi="Times New Roman"/>
          <w:b w:val="0"/>
          <w:i/>
          <w:caps w:val="0"/>
          <w:sz w:val="22"/>
          <w:szCs w:val="22"/>
          <w:lang w:val="en-GB"/>
        </w:rPr>
        <w:t>E</w:t>
      </w:r>
      <w:r w:rsidRPr="005D0BD6">
        <w:rPr>
          <w:rFonts w:ascii="Times New Roman" w:hAnsi="Times New Roman"/>
          <w:b w:val="0"/>
          <w:caps w:val="0"/>
          <w:sz w:val="22"/>
          <w:szCs w:val="22"/>
          <w:vertAlign w:val="subscript"/>
          <w:lang w:val="en-GB"/>
        </w:rPr>
        <w:t>(</w:t>
      </w:r>
      <w:proofErr w:type="gramEnd"/>
      <w:r>
        <w:rPr>
          <w:rFonts w:ascii="Times New Roman" w:hAnsi="Times New Roman"/>
          <w:b w:val="0"/>
          <w:caps w:val="0"/>
          <w:sz w:val="22"/>
          <w:szCs w:val="22"/>
          <w:vertAlign w:val="subscript"/>
          <w:lang w:val="en-GB"/>
        </w:rPr>
        <w:t>i-1)/</w:t>
      </w:r>
      <w:proofErr w:type="spellStart"/>
      <w:r>
        <w:rPr>
          <w:rFonts w:ascii="Times New Roman" w:hAnsi="Times New Roman"/>
          <w:b w:val="0"/>
          <w:caps w:val="0"/>
          <w:sz w:val="22"/>
          <w:szCs w:val="22"/>
          <w:vertAlign w:val="subscript"/>
          <w:lang w:val="en-GB"/>
        </w:rPr>
        <w:t>i</w:t>
      </w:r>
      <w:proofErr w:type="spellEnd"/>
      <w:r w:rsidRPr="009202B2">
        <w:rPr>
          <w:rFonts w:ascii="Times New Roman" w:hAnsi="Times New Roman"/>
          <w:b w:val="0"/>
          <w:caps w:val="0"/>
          <w:sz w:val="22"/>
          <w:szCs w:val="22"/>
          <w:lang w:val="en-GB"/>
        </w:rPr>
        <w:t xml:space="preserve"> (</w:t>
      </w:r>
      <w:r w:rsidR="001B7239">
        <w:rPr>
          <w:rFonts w:ascii="Times New Roman" w:hAnsi="Times New Roman"/>
          <w:b w:val="0"/>
          <w:caps w:val="0"/>
          <w:sz w:val="22"/>
          <w:szCs w:val="22"/>
          <w:lang w:val="en-GB"/>
        </w:rPr>
        <w:t xml:space="preserve">Supplementary Table </w:t>
      </w:r>
      <w:r>
        <w:rPr>
          <w:rFonts w:ascii="Times New Roman" w:hAnsi="Times New Roman"/>
          <w:b w:val="0"/>
          <w:caps w:val="0"/>
          <w:sz w:val="22"/>
          <w:szCs w:val="22"/>
          <w:lang w:val="en-GB"/>
        </w:rPr>
        <w:t>5</w:t>
      </w:r>
      <w:r w:rsidRPr="009202B2">
        <w:rPr>
          <w:rFonts w:ascii="Times New Roman" w:hAnsi="Times New Roman"/>
          <w:b w:val="0"/>
          <w:caps w:val="0"/>
          <w:sz w:val="22"/>
          <w:szCs w:val="22"/>
          <w:lang w:val="en-GB"/>
        </w:rPr>
        <w:t>)</w:t>
      </w:r>
      <w:r>
        <w:rPr>
          <w:rFonts w:ascii="Times New Roman" w:hAnsi="Times New Roman"/>
          <w:b w:val="0"/>
          <w:caps w:val="0"/>
          <w:sz w:val="22"/>
          <w:szCs w:val="22"/>
          <w:lang w:val="en-GB"/>
        </w:rPr>
        <w:t xml:space="preserve"> using the method shown in the following example. </w:t>
      </w:r>
      <w:r w:rsidRPr="00B061EC">
        <w:rPr>
          <w:rFonts w:ascii="Times New Roman" w:hAnsi="Times New Roman"/>
          <w:b w:val="0"/>
          <w:i/>
          <w:caps w:val="0"/>
          <w:sz w:val="22"/>
          <w:szCs w:val="22"/>
          <w:u w:val="single"/>
          <w:lang w:val="en-GB"/>
        </w:rPr>
        <w:t>Worked example</w:t>
      </w:r>
      <w:r w:rsidRPr="00B061EC">
        <w:rPr>
          <w:rFonts w:ascii="Times New Roman" w:hAnsi="Times New Roman"/>
          <w:b w:val="0"/>
          <w:caps w:val="0"/>
          <w:sz w:val="22"/>
          <w:szCs w:val="22"/>
          <w:lang w:val="en-GB"/>
        </w:rPr>
        <w:t xml:space="preserve"> – </w:t>
      </w:r>
      <w:r>
        <w:rPr>
          <w:rFonts w:ascii="Times New Roman" w:hAnsi="Times New Roman"/>
          <w:b w:val="0"/>
          <w:caps w:val="0"/>
          <w:sz w:val="22"/>
          <w:szCs w:val="22"/>
          <w:lang w:val="en-GB"/>
        </w:rPr>
        <w:t>the relationship between Δ</w:t>
      </w:r>
      <w:r w:rsidRPr="00A14EE1">
        <w:rPr>
          <w:rFonts w:ascii="Times New Roman" w:hAnsi="Times New Roman"/>
          <w:b w:val="0"/>
          <w:i/>
          <w:caps w:val="0"/>
          <w:sz w:val="22"/>
          <w:szCs w:val="22"/>
          <w:lang w:val="en-GB"/>
        </w:rPr>
        <w:t>E</w:t>
      </w:r>
      <w:r w:rsidRPr="00A14EE1">
        <w:rPr>
          <w:rFonts w:ascii="Times New Roman" w:hAnsi="Times New Roman"/>
          <w:b w:val="0"/>
          <w:caps w:val="0"/>
          <w:sz w:val="22"/>
          <w:szCs w:val="22"/>
          <w:vertAlign w:val="subscript"/>
          <w:lang w:val="en-GB"/>
        </w:rPr>
        <w:t>1/2</w:t>
      </w:r>
      <w:r w:rsidRPr="00A14EE1">
        <w:rPr>
          <w:rFonts w:ascii="Times New Roman" w:hAnsi="Times New Roman"/>
          <w:b w:val="0"/>
          <w:caps w:val="0"/>
          <w:sz w:val="22"/>
          <w:szCs w:val="22"/>
          <w:vertAlign w:val="superscript"/>
          <w:lang w:val="en-GB"/>
        </w:rPr>
        <w:t>0</w:t>
      </w:r>
      <w:r>
        <w:rPr>
          <w:rFonts w:ascii="Times New Roman" w:hAnsi="Times New Roman"/>
          <w:b w:val="0"/>
          <w:caps w:val="0"/>
          <w:sz w:val="22"/>
          <w:szCs w:val="22"/>
          <w:lang w:val="en-GB"/>
        </w:rPr>
        <w:t xml:space="preserve"> and the microscopic equilibrium constants for a 5-centre system is provided by </w:t>
      </w:r>
      <w:r w:rsidR="001B7239">
        <w:rPr>
          <w:rFonts w:ascii="Times New Roman" w:hAnsi="Times New Roman"/>
          <w:b w:val="0"/>
          <w:caps w:val="0"/>
          <w:sz w:val="22"/>
          <w:szCs w:val="22"/>
          <w:lang w:val="en-GB"/>
        </w:rPr>
        <w:t xml:space="preserve">Supplementary Equation </w:t>
      </w:r>
      <w:r>
        <w:rPr>
          <w:rFonts w:ascii="Times New Roman" w:hAnsi="Times New Roman"/>
          <w:b w:val="0"/>
          <w:caps w:val="0"/>
          <w:sz w:val="22"/>
          <w:szCs w:val="22"/>
          <w:lang w:val="en-GB"/>
        </w:rPr>
        <w:t>9.</w:t>
      </w:r>
    </w:p>
    <w:p w:rsidR="000A232F" w:rsidRDefault="005954E1" w:rsidP="00D72425">
      <w:pPr>
        <w:pStyle w:val="TESectionHeading"/>
        <w:spacing w:before="60" w:line="336" w:lineRule="auto"/>
        <w:jc w:val="center"/>
        <w:rPr>
          <w:rFonts w:ascii="Times New Roman" w:hAnsi="Times New Roman"/>
          <w:b w:val="0"/>
          <w:caps w:val="0"/>
          <w:sz w:val="22"/>
          <w:szCs w:val="22"/>
          <w:lang w:val="en-GB"/>
        </w:rPr>
      </w:pPr>
      <w:r>
        <w:rPr>
          <w:noProof/>
        </w:rPr>
        <w:pict>
          <v:shape id="_x0000_s1042" type="#_x0000_t75" style="position:absolute;left:0;text-align:left;margin-left:109.25pt;margin-top:6.65pt;width:249.5pt;height:39.35pt;z-index:251675648" o:allowoverlap="f">
            <v:imagedata r:id="rId72" o:title="DeltaE example - 1"/>
          </v:shape>
        </w:pict>
      </w:r>
    </w:p>
    <w:p w:rsidR="000A232F" w:rsidRDefault="001B7239" w:rsidP="00D72425">
      <w:pPr>
        <w:pStyle w:val="TESectionHeading"/>
        <w:spacing w:before="60" w:line="336" w:lineRule="auto"/>
        <w:jc w:val="right"/>
        <w:rPr>
          <w:rFonts w:ascii="Times New Roman" w:hAnsi="Times New Roman"/>
          <w:b w:val="0"/>
          <w:caps w:val="0"/>
          <w:sz w:val="22"/>
          <w:szCs w:val="22"/>
          <w:lang w:val="en-GB"/>
        </w:rPr>
      </w:pPr>
      <w:r>
        <w:rPr>
          <w:rFonts w:ascii="Times New Roman" w:hAnsi="Times New Roman"/>
          <w:b w:val="0"/>
          <w:caps w:val="0"/>
          <w:sz w:val="22"/>
          <w:szCs w:val="22"/>
          <w:lang w:val="en-GB"/>
        </w:rPr>
        <w:t>(</w:t>
      </w:r>
      <w:r w:rsidR="000A232F">
        <w:rPr>
          <w:rFonts w:ascii="Times New Roman" w:hAnsi="Times New Roman"/>
          <w:b w:val="0"/>
          <w:caps w:val="0"/>
          <w:sz w:val="22"/>
          <w:szCs w:val="22"/>
          <w:lang w:val="en-GB"/>
        </w:rPr>
        <w:t>9)</w:t>
      </w:r>
    </w:p>
    <w:p w:rsidR="001B7239" w:rsidRDefault="001B7239" w:rsidP="00D72425">
      <w:pPr>
        <w:pStyle w:val="TESectionHeading"/>
        <w:spacing w:before="60" w:line="336" w:lineRule="auto"/>
        <w:rPr>
          <w:rFonts w:ascii="Times New Roman" w:hAnsi="Times New Roman"/>
          <w:b w:val="0"/>
          <w:caps w:val="0"/>
          <w:sz w:val="22"/>
          <w:szCs w:val="22"/>
          <w:lang w:val="en-GB"/>
        </w:rPr>
      </w:pPr>
    </w:p>
    <w:p w:rsidR="007C44A3" w:rsidRDefault="007C44A3"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r>
        <w:rPr>
          <w:rFonts w:ascii="Times New Roman" w:hAnsi="Times New Roman"/>
          <w:b w:val="0"/>
          <w:caps w:val="0"/>
          <w:sz w:val="22"/>
          <w:szCs w:val="22"/>
          <w:lang w:val="en-GB"/>
        </w:rPr>
        <w:lastRenderedPageBreak/>
        <w:t>Where Δ</w:t>
      </w:r>
      <w:r w:rsidRPr="00A14EE1">
        <w:rPr>
          <w:rFonts w:ascii="Times New Roman" w:hAnsi="Times New Roman"/>
          <w:b w:val="0"/>
          <w:i/>
          <w:caps w:val="0"/>
          <w:sz w:val="22"/>
          <w:szCs w:val="22"/>
          <w:lang w:val="en-GB"/>
        </w:rPr>
        <w:t>E</w:t>
      </w:r>
      <w:r w:rsidRPr="00A14EE1">
        <w:rPr>
          <w:rFonts w:ascii="Times New Roman" w:hAnsi="Times New Roman"/>
          <w:b w:val="0"/>
          <w:caps w:val="0"/>
          <w:sz w:val="22"/>
          <w:szCs w:val="22"/>
          <w:vertAlign w:val="subscript"/>
          <w:lang w:val="en-GB"/>
        </w:rPr>
        <w:t>1/2</w:t>
      </w:r>
      <w:r>
        <w:rPr>
          <w:rFonts w:ascii="Times New Roman" w:hAnsi="Times New Roman"/>
          <w:b w:val="0"/>
          <w:caps w:val="0"/>
          <w:sz w:val="22"/>
          <w:szCs w:val="22"/>
          <w:vertAlign w:val="superscript"/>
          <w:lang w:val="en-GB"/>
        </w:rPr>
        <w:t xml:space="preserve"> </w:t>
      </w:r>
      <w:r>
        <w:rPr>
          <w:rFonts w:ascii="Times New Roman" w:hAnsi="Times New Roman"/>
          <w:b w:val="0"/>
          <w:caps w:val="0"/>
          <w:sz w:val="22"/>
          <w:szCs w:val="22"/>
          <w:lang w:val="en-GB"/>
        </w:rPr>
        <w:t>= 0.217 V at 25°C (</w:t>
      </w:r>
      <w:r w:rsidR="00F42D07">
        <w:rPr>
          <w:rFonts w:ascii="Times New Roman" w:hAnsi="Times New Roman"/>
          <w:b w:val="0"/>
          <w:caps w:val="0"/>
          <w:sz w:val="22"/>
          <w:szCs w:val="22"/>
          <w:lang w:val="en-GB"/>
        </w:rPr>
        <w:t xml:space="preserve">Supplementary </w:t>
      </w:r>
      <w:r>
        <w:rPr>
          <w:rFonts w:ascii="Times New Roman" w:hAnsi="Times New Roman"/>
          <w:b w:val="0"/>
          <w:caps w:val="0"/>
          <w:sz w:val="22"/>
          <w:szCs w:val="22"/>
          <w:lang w:val="en-GB"/>
        </w:rPr>
        <w:t xml:space="preserve">Table 2), </w:t>
      </w:r>
      <w:r w:rsidRPr="00A14EE1">
        <w:rPr>
          <w:rFonts w:ascii="Times New Roman" w:hAnsi="Times New Roman"/>
          <w:b w:val="0"/>
          <w:i/>
          <w:caps w:val="0"/>
          <w:sz w:val="22"/>
          <w:szCs w:val="22"/>
          <w:lang w:val="en-GB"/>
        </w:rPr>
        <w:t>k</w:t>
      </w:r>
      <w:r>
        <w:rPr>
          <w:rFonts w:ascii="Times New Roman" w:hAnsi="Times New Roman"/>
          <w:b w:val="0"/>
          <w:caps w:val="0"/>
          <w:sz w:val="22"/>
          <w:szCs w:val="22"/>
          <w:lang w:val="en-GB"/>
        </w:rPr>
        <w:t>’/</w:t>
      </w:r>
      <w:r w:rsidRPr="00A14EE1">
        <w:rPr>
          <w:rFonts w:ascii="Times New Roman" w:hAnsi="Times New Roman"/>
          <w:b w:val="0"/>
          <w:i/>
          <w:caps w:val="0"/>
          <w:sz w:val="22"/>
          <w:szCs w:val="22"/>
          <w:lang w:val="en-GB"/>
        </w:rPr>
        <w:t>k</w:t>
      </w:r>
      <w:r w:rsidRPr="00A14EE1">
        <w:rPr>
          <w:rFonts w:ascii="Times New Roman" w:hAnsi="Times New Roman"/>
          <w:b w:val="0"/>
          <w:caps w:val="0"/>
          <w:sz w:val="22"/>
          <w:szCs w:val="22"/>
          <w:lang w:val="en-GB"/>
        </w:rPr>
        <w:t xml:space="preserve"> </w:t>
      </w:r>
      <w:r>
        <w:rPr>
          <w:rFonts w:ascii="Times New Roman" w:hAnsi="Times New Roman"/>
          <w:b w:val="0"/>
          <w:caps w:val="0"/>
          <w:sz w:val="22"/>
          <w:szCs w:val="22"/>
          <w:lang w:val="en-GB"/>
        </w:rPr>
        <w:t xml:space="preserve">= 11696 which corresponds to </w:t>
      </w:r>
      <w:proofErr w:type="spellStart"/>
      <w:r>
        <w:rPr>
          <w:rFonts w:ascii="Times New Roman" w:hAnsi="Times New Roman"/>
          <w:b w:val="0"/>
          <w:caps w:val="0"/>
          <w:sz w:val="22"/>
          <w:szCs w:val="22"/>
          <w:lang w:val="en-GB"/>
        </w:rPr>
        <w:t>Δ</w:t>
      </w:r>
      <w:r w:rsidRPr="00A14EE1">
        <w:rPr>
          <w:rFonts w:ascii="Times New Roman" w:hAnsi="Times New Roman"/>
          <w:b w:val="0"/>
          <w:caps w:val="0"/>
          <w:sz w:val="22"/>
          <w:szCs w:val="22"/>
          <w:vertAlign w:val="subscript"/>
          <w:lang w:val="en-GB"/>
        </w:rPr>
        <w:t>int</w:t>
      </w:r>
      <w:r w:rsidRPr="00A14EE1">
        <w:rPr>
          <w:rFonts w:ascii="Times New Roman" w:hAnsi="Times New Roman"/>
          <w:b w:val="0"/>
          <w:i/>
          <w:caps w:val="0"/>
          <w:sz w:val="22"/>
          <w:szCs w:val="22"/>
          <w:lang w:val="en-GB"/>
        </w:rPr>
        <w:t>G</w:t>
      </w:r>
      <w:proofErr w:type="spellEnd"/>
      <w:r w:rsidRPr="00C25763">
        <w:rPr>
          <w:rFonts w:ascii="Times New Roman" w:hAnsi="Times New Roman"/>
          <w:b w:val="0"/>
          <w:caps w:val="0"/>
          <w:sz w:val="22"/>
          <w:szCs w:val="22"/>
          <w:lang w:val="en-GB"/>
        </w:rPr>
        <w:t xml:space="preserve"> = </w:t>
      </w:r>
      <w:r>
        <w:rPr>
          <w:rFonts w:ascii="Times New Roman" w:hAnsi="Times New Roman"/>
          <w:b w:val="0"/>
          <w:caps w:val="0"/>
          <w:sz w:val="22"/>
          <w:szCs w:val="22"/>
          <w:lang w:val="en-GB"/>
        </w:rPr>
        <w:t>–</w:t>
      </w:r>
      <w:r w:rsidRPr="00A14EE1">
        <w:rPr>
          <w:rFonts w:ascii="Times New Roman" w:hAnsi="Times New Roman"/>
          <w:b w:val="0"/>
          <w:i/>
          <w:caps w:val="0"/>
          <w:sz w:val="22"/>
          <w:szCs w:val="22"/>
          <w:lang w:val="en-GB"/>
        </w:rPr>
        <w:t>RT</w:t>
      </w:r>
      <w:r>
        <w:rPr>
          <w:rFonts w:ascii="Times New Roman" w:hAnsi="Times New Roman"/>
          <w:b w:val="0"/>
          <w:caps w:val="0"/>
          <w:sz w:val="22"/>
          <w:szCs w:val="22"/>
          <w:lang w:val="en-GB"/>
        </w:rPr>
        <w:t xml:space="preserve"> ln 11696 = -23.207 kJ mol</w:t>
      </w:r>
      <w:r w:rsidRPr="00A14EE1">
        <w:rPr>
          <w:rFonts w:ascii="Times New Roman" w:hAnsi="Times New Roman"/>
          <w:b w:val="0"/>
          <w:caps w:val="0"/>
          <w:sz w:val="22"/>
          <w:szCs w:val="22"/>
          <w:vertAlign w:val="superscript"/>
          <w:lang w:val="en-GB"/>
        </w:rPr>
        <w:t>-1</w:t>
      </w:r>
      <w:r>
        <w:rPr>
          <w:rFonts w:ascii="Times New Roman" w:hAnsi="Times New Roman"/>
          <w:b w:val="0"/>
          <w:caps w:val="0"/>
          <w:sz w:val="22"/>
          <w:szCs w:val="22"/>
          <w:lang w:val="en-GB"/>
        </w:rPr>
        <w:t>. Note that Δ</w:t>
      </w:r>
      <w:r w:rsidRPr="00A14EE1">
        <w:rPr>
          <w:rFonts w:ascii="Times New Roman" w:hAnsi="Times New Roman"/>
          <w:b w:val="0"/>
          <w:caps w:val="0"/>
          <w:sz w:val="22"/>
          <w:szCs w:val="22"/>
          <w:vertAlign w:val="subscript"/>
          <w:lang w:val="en-GB"/>
        </w:rPr>
        <w:t>int</w:t>
      </w:r>
      <w:r w:rsidRPr="00A14EE1">
        <w:rPr>
          <w:rFonts w:ascii="Times New Roman" w:hAnsi="Times New Roman"/>
          <w:b w:val="0"/>
          <w:i/>
          <w:caps w:val="0"/>
          <w:sz w:val="22"/>
          <w:szCs w:val="22"/>
          <w:lang w:val="en-GB"/>
        </w:rPr>
        <w:t>G</w:t>
      </w:r>
      <w:r w:rsidRPr="00A14EE1">
        <w:rPr>
          <w:rFonts w:ascii="Times New Roman" w:hAnsi="Times New Roman"/>
          <w:b w:val="0"/>
          <w:caps w:val="0"/>
          <w:sz w:val="22"/>
          <w:szCs w:val="22"/>
          <w:vertAlign w:val="superscript"/>
          <w:lang w:val="en-GB"/>
        </w:rPr>
        <w:t>0</w:t>
      </w:r>
      <w:r>
        <w:rPr>
          <w:rFonts w:ascii="Times New Roman" w:hAnsi="Times New Roman"/>
          <w:b w:val="0"/>
          <w:caps w:val="0"/>
          <w:sz w:val="22"/>
          <w:szCs w:val="22"/>
          <w:vertAlign w:val="superscript"/>
          <w:lang w:val="en-GB"/>
        </w:rPr>
        <w:t xml:space="preserve"> </w:t>
      </w:r>
      <w:r>
        <w:rPr>
          <w:rFonts w:ascii="Times New Roman" w:hAnsi="Times New Roman"/>
          <w:b w:val="0"/>
          <w:caps w:val="0"/>
          <w:sz w:val="22"/>
          <w:szCs w:val="22"/>
          <w:lang w:val="en-GB"/>
        </w:rPr>
        <w:t>is related to Δ</w:t>
      </w:r>
      <w:r>
        <w:rPr>
          <w:rFonts w:ascii="Times New Roman" w:hAnsi="Times New Roman"/>
          <w:b w:val="0"/>
          <w:caps w:val="0"/>
          <w:sz w:val="22"/>
          <w:szCs w:val="22"/>
          <w:vertAlign w:val="subscript"/>
          <w:lang w:val="en-GB"/>
        </w:rPr>
        <w:t>co</w:t>
      </w:r>
      <w:r w:rsidRPr="00A14EE1">
        <w:rPr>
          <w:rFonts w:ascii="Times New Roman" w:hAnsi="Times New Roman"/>
          <w:b w:val="0"/>
          <w:i/>
          <w:caps w:val="0"/>
          <w:sz w:val="22"/>
          <w:szCs w:val="22"/>
          <w:lang w:val="en-GB"/>
        </w:rPr>
        <w:t>G</w:t>
      </w:r>
      <w:r w:rsidRPr="00A14EE1">
        <w:rPr>
          <w:rFonts w:ascii="Times New Roman" w:hAnsi="Times New Roman"/>
          <w:b w:val="0"/>
          <w:caps w:val="0"/>
          <w:sz w:val="22"/>
          <w:szCs w:val="22"/>
          <w:vertAlign w:val="superscript"/>
          <w:lang w:val="en-GB"/>
        </w:rPr>
        <w:t>0</w:t>
      </w:r>
      <w:r w:rsidRPr="001A618E">
        <w:rPr>
          <w:rFonts w:ascii="Times New Roman" w:hAnsi="Times New Roman"/>
          <w:b w:val="0"/>
          <w:caps w:val="0"/>
          <w:sz w:val="22"/>
          <w:szCs w:val="22"/>
          <w:lang w:val="en-GB"/>
        </w:rPr>
        <w:t xml:space="preserve"> </w:t>
      </w:r>
      <w:r>
        <w:rPr>
          <w:rFonts w:ascii="Times New Roman" w:hAnsi="Times New Roman"/>
          <w:b w:val="0"/>
          <w:caps w:val="0"/>
          <w:sz w:val="22"/>
          <w:szCs w:val="22"/>
          <w:lang w:val="en-GB"/>
        </w:rPr>
        <w:t xml:space="preserve">by the statistical factor, in this case </w:t>
      </w:r>
      <w:proofErr w:type="gramStart"/>
      <w:r>
        <w:rPr>
          <w:rFonts w:ascii="Times New Roman" w:hAnsi="Times New Roman"/>
          <w:b w:val="0"/>
          <w:caps w:val="0"/>
          <w:sz w:val="22"/>
          <w:szCs w:val="22"/>
          <w:lang w:val="en-GB"/>
        </w:rPr>
        <w:t>–(</w:t>
      </w:r>
      <w:proofErr w:type="gramEnd"/>
      <w:r w:rsidRPr="008E5487">
        <w:rPr>
          <w:rFonts w:ascii="Times New Roman" w:hAnsi="Times New Roman"/>
          <w:b w:val="0"/>
          <w:i/>
          <w:caps w:val="0"/>
          <w:sz w:val="22"/>
          <w:szCs w:val="22"/>
          <w:lang w:val="en-GB"/>
        </w:rPr>
        <w:t>RT</w:t>
      </w:r>
      <w:r>
        <w:rPr>
          <w:rFonts w:ascii="Times New Roman" w:hAnsi="Times New Roman"/>
          <w:b w:val="0"/>
          <w:caps w:val="0"/>
          <w:sz w:val="22"/>
          <w:szCs w:val="22"/>
          <w:lang w:val="en-GB"/>
        </w:rPr>
        <w:t>/</w:t>
      </w:r>
      <w:r w:rsidRPr="008E5487">
        <w:rPr>
          <w:rFonts w:ascii="Times New Roman" w:hAnsi="Times New Roman"/>
          <w:b w:val="0"/>
          <w:i/>
          <w:caps w:val="0"/>
          <w:sz w:val="22"/>
          <w:szCs w:val="22"/>
          <w:lang w:val="en-GB"/>
        </w:rPr>
        <w:t>F</w:t>
      </w:r>
      <w:r>
        <w:rPr>
          <w:rFonts w:ascii="Times New Roman" w:hAnsi="Times New Roman"/>
          <w:b w:val="0"/>
          <w:caps w:val="0"/>
          <w:sz w:val="22"/>
          <w:szCs w:val="22"/>
          <w:lang w:val="en-GB"/>
        </w:rPr>
        <w:t>)ln (2/5).</w:t>
      </w: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7C44A3" w:rsidP="00D72425">
      <w:pPr>
        <w:pStyle w:val="TESectionHeading"/>
        <w:spacing w:before="60" w:line="336" w:lineRule="auto"/>
        <w:contextualSpacing/>
        <w:rPr>
          <w:rFonts w:ascii="Times New Roman" w:hAnsi="Times New Roman"/>
          <w:b w:val="0"/>
          <w:caps w:val="0"/>
          <w:sz w:val="22"/>
          <w:szCs w:val="22"/>
          <w:lang w:val="en-GB"/>
        </w:rPr>
      </w:pPr>
      <w:r w:rsidRPr="007C44A3">
        <w:rPr>
          <w:rFonts w:ascii="Times New Roman" w:hAnsi="Times New Roman"/>
          <w:caps w:val="0"/>
          <w:sz w:val="22"/>
          <w:szCs w:val="22"/>
          <w:lang w:val="en-GB"/>
        </w:rPr>
        <w:t>Supplementary</w:t>
      </w:r>
      <w:r w:rsidRPr="00117559">
        <w:rPr>
          <w:rFonts w:ascii="Times New Roman" w:hAnsi="Times New Roman"/>
          <w:caps w:val="0"/>
          <w:sz w:val="22"/>
          <w:szCs w:val="22"/>
          <w:lang w:val="en-GB"/>
        </w:rPr>
        <w:t xml:space="preserve"> </w:t>
      </w:r>
      <w:r w:rsidR="000A232F" w:rsidRPr="00117559">
        <w:rPr>
          <w:rFonts w:ascii="Times New Roman" w:hAnsi="Times New Roman"/>
          <w:caps w:val="0"/>
          <w:sz w:val="22"/>
          <w:szCs w:val="22"/>
          <w:lang w:val="en-GB"/>
        </w:rPr>
        <w:t xml:space="preserve">Table </w:t>
      </w:r>
      <w:r w:rsidR="000A232F">
        <w:rPr>
          <w:rFonts w:ascii="Times New Roman" w:hAnsi="Times New Roman"/>
          <w:caps w:val="0"/>
          <w:sz w:val="22"/>
          <w:szCs w:val="22"/>
          <w:lang w:val="en-GB"/>
        </w:rPr>
        <w:t>5</w:t>
      </w:r>
      <w:r w:rsidR="000A232F" w:rsidRPr="00117559">
        <w:rPr>
          <w:rFonts w:ascii="Times New Roman" w:hAnsi="Times New Roman"/>
          <w:caps w:val="0"/>
          <w:sz w:val="22"/>
          <w:szCs w:val="22"/>
          <w:lang w:val="en-GB"/>
        </w:rPr>
        <w:t>.</w:t>
      </w:r>
      <w:r w:rsidR="000A232F" w:rsidRPr="00117559">
        <w:rPr>
          <w:rFonts w:ascii="Times New Roman" w:hAnsi="Times New Roman"/>
          <w:b w:val="0"/>
          <w:caps w:val="0"/>
          <w:sz w:val="22"/>
          <w:szCs w:val="22"/>
          <w:lang w:val="en-GB"/>
        </w:rPr>
        <w:t xml:space="preserve"> </w:t>
      </w:r>
      <w:r w:rsidR="000A232F">
        <w:rPr>
          <w:rFonts w:ascii="Times New Roman" w:hAnsi="Times New Roman"/>
          <w:b w:val="0"/>
          <w:caps w:val="0"/>
          <w:sz w:val="22"/>
          <w:szCs w:val="22"/>
          <w:lang w:val="en-GB"/>
        </w:rPr>
        <w:t xml:space="preserve">Calculated </w:t>
      </w:r>
      <w:proofErr w:type="spellStart"/>
      <w:r w:rsidR="000A232F">
        <w:rPr>
          <w:rFonts w:ascii="Times New Roman" w:hAnsi="Times New Roman"/>
          <w:b w:val="0"/>
          <w:caps w:val="0"/>
          <w:sz w:val="22"/>
          <w:szCs w:val="22"/>
          <w:lang w:val="en-GB"/>
        </w:rPr>
        <w:t>Δ</w:t>
      </w:r>
      <w:r w:rsidR="000A232F" w:rsidRPr="00A14EE1">
        <w:rPr>
          <w:rFonts w:ascii="Times New Roman" w:hAnsi="Times New Roman"/>
          <w:b w:val="0"/>
          <w:caps w:val="0"/>
          <w:sz w:val="22"/>
          <w:szCs w:val="22"/>
          <w:vertAlign w:val="subscript"/>
          <w:lang w:val="en-GB"/>
        </w:rPr>
        <w:t>int</w:t>
      </w:r>
      <w:r w:rsidR="000A232F" w:rsidRPr="00A14EE1">
        <w:rPr>
          <w:rFonts w:ascii="Times New Roman" w:hAnsi="Times New Roman"/>
          <w:b w:val="0"/>
          <w:i/>
          <w:caps w:val="0"/>
          <w:sz w:val="22"/>
          <w:szCs w:val="22"/>
          <w:lang w:val="en-GB"/>
        </w:rPr>
        <w:t>G</w:t>
      </w:r>
      <w:proofErr w:type="spellEnd"/>
      <w:r w:rsidR="000A232F">
        <w:rPr>
          <w:rFonts w:ascii="Times New Roman" w:hAnsi="Times New Roman"/>
          <w:b w:val="0"/>
          <w:caps w:val="0"/>
          <w:sz w:val="22"/>
          <w:szCs w:val="22"/>
          <w:lang w:val="en-GB"/>
        </w:rPr>
        <w:t xml:space="preserve"> for each</w:t>
      </w:r>
      <w:r w:rsidR="000A232F" w:rsidRPr="009202B2">
        <w:rPr>
          <w:rFonts w:ascii="Times New Roman" w:hAnsi="Times New Roman"/>
          <w:b w:val="0"/>
          <w:caps w:val="0"/>
          <w:sz w:val="22"/>
          <w:szCs w:val="22"/>
          <w:lang w:val="en-GB"/>
        </w:rPr>
        <w:t xml:space="preserve"> </w:t>
      </w:r>
      <w:r w:rsidR="000A232F">
        <w:rPr>
          <w:rFonts w:ascii="Times New Roman" w:hAnsi="Times New Roman"/>
          <w:b w:val="0"/>
          <w:caps w:val="0"/>
          <w:sz w:val="22"/>
          <w:szCs w:val="22"/>
          <w:lang w:val="en-GB"/>
        </w:rPr>
        <w:t>Δ</w:t>
      </w:r>
      <w:r w:rsidR="000A232F" w:rsidRPr="000E1EC7">
        <w:rPr>
          <w:rFonts w:ascii="Times New Roman" w:hAnsi="Times New Roman"/>
          <w:b w:val="0"/>
          <w:i/>
          <w:caps w:val="0"/>
          <w:sz w:val="22"/>
          <w:szCs w:val="22"/>
          <w:lang w:val="en-GB"/>
        </w:rPr>
        <w:t>E</w:t>
      </w:r>
      <w:r w:rsidR="000A232F">
        <w:rPr>
          <w:rFonts w:ascii="Times New Roman" w:hAnsi="Times New Roman"/>
          <w:b w:val="0"/>
          <w:caps w:val="0"/>
          <w:sz w:val="22"/>
          <w:szCs w:val="22"/>
          <w:vertAlign w:val="subscript"/>
          <w:lang w:val="en-GB"/>
        </w:rPr>
        <w:t>i-1/</w:t>
      </w:r>
      <w:proofErr w:type="spellStart"/>
      <w:r w:rsidR="000A232F">
        <w:rPr>
          <w:rFonts w:ascii="Times New Roman" w:hAnsi="Times New Roman"/>
          <w:b w:val="0"/>
          <w:caps w:val="0"/>
          <w:sz w:val="22"/>
          <w:szCs w:val="22"/>
          <w:vertAlign w:val="subscript"/>
          <w:lang w:val="en-GB"/>
        </w:rPr>
        <w:t>i</w:t>
      </w:r>
      <w:proofErr w:type="spellEnd"/>
      <w:r w:rsidR="000A232F">
        <w:rPr>
          <w:rFonts w:ascii="Times New Roman" w:hAnsi="Times New Roman"/>
          <w:b w:val="0"/>
          <w:caps w:val="0"/>
          <w:sz w:val="22"/>
          <w:szCs w:val="22"/>
          <w:lang w:val="en-GB"/>
        </w:rPr>
        <w:t xml:space="preserve"> for </w:t>
      </w:r>
      <w:proofErr w:type="spellStart"/>
      <w:r w:rsidR="000A232F">
        <w:rPr>
          <w:rFonts w:ascii="Times New Roman" w:hAnsi="Times New Roman"/>
          <w:b w:val="0"/>
          <w:caps w:val="0"/>
          <w:sz w:val="22"/>
          <w:szCs w:val="22"/>
          <w:lang w:val="en-GB"/>
        </w:rPr>
        <w:t>oligomeric</w:t>
      </w:r>
      <w:proofErr w:type="spellEnd"/>
      <w:r w:rsidR="000A232F">
        <w:rPr>
          <w:rFonts w:ascii="Times New Roman" w:hAnsi="Times New Roman"/>
          <w:b w:val="0"/>
          <w:caps w:val="0"/>
          <w:sz w:val="22"/>
          <w:szCs w:val="22"/>
          <w:lang w:val="en-GB"/>
        </w:rPr>
        <w:t xml:space="preserve"> </w:t>
      </w:r>
      <w:proofErr w:type="spellStart"/>
      <w:r w:rsidR="000A232F">
        <w:rPr>
          <w:rFonts w:ascii="Times New Roman" w:hAnsi="Times New Roman"/>
          <w:b w:val="0"/>
          <w:caps w:val="0"/>
          <w:sz w:val="22"/>
          <w:szCs w:val="22"/>
          <w:lang w:val="en-GB"/>
        </w:rPr>
        <w:t>ferrocene</w:t>
      </w:r>
      <w:proofErr w:type="spellEnd"/>
      <w:r w:rsidR="000A232F">
        <w:rPr>
          <w:rFonts w:ascii="Times New Roman" w:hAnsi="Times New Roman"/>
          <w:b w:val="0"/>
          <w:caps w:val="0"/>
          <w:sz w:val="22"/>
          <w:szCs w:val="22"/>
          <w:lang w:val="en-GB"/>
        </w:rPr>
        <w:t xml:space="preserve"> </w:t>
      </w:r>
      <w:proofErr w:type="spellStart"/>
      <w:r w:rsidR="000A232F">
        <w:rPr>
          <w:rFonts w:ascii="Times New Roman" w:hAnsi="Times New Roman"/>
          <w:b w:val="0"/>
          <w:caps w:val="0"/>
          <w:sz w:val="22"/>
          <w:szCs w:val="22"/>
          <w:lang w:val="en-GB"/>
        </w:rPr>
        <w:t>rings.</w:t>
      </w:r>
      <w:r w:rsidR="000A232F" w:rsidRPr="009E4D62">
        <w:rPr>
          <w:rFonts w:ascii="Times New Roman" w:hAnsi="Times New Roman"/>
          <w:b w:val="0"/>
          <w:i/>
          <w:caps w:val="0"/>
          <w:sz w:val="22"/>
          <w:szCs w:val="22"/>
          <w:vertAlign w:val="superscript"/>
          <w:lang w:val="en-GB"/>
        </w:rPr>
        <w:t>a</w:t>
      </w:r>
      <w:proofErr w:type="spellEnd"/>
    </w:p>
    <w:tbl>
      <w:tblPr>
        <w:tblW w:w="5000" w:type="pct"/>
        <w:tblLook w:val="04A0" w:firstRow="1" w:lastRow="0" w:firstColumn="1" w:lastColumn="0" w:noHBand="0" w:noVBand="1"/>
      </w:tblPr>
      <w:tblGrid>
        <w:gridCol w:w="949"/>
        <w:gridCol w:w="978"/>
        <w:gridCol w:w="877"/>
        <w:gridCol w:w="1063"/>
        <w:gridCol w:w="1107"/>
        <w:gridCol w:w="1013"/>
        <w:gridCol w:w="1013"/>
        <w:gridCol w:w="1013"/>
        <w:gridCol w:w="1013"/>
      </w:tblGrid>
      <w:tr w:rsidR="000A232F" w:rsidRPr="00D81AAC" w:rsidTr="00D72425">
        <w:tc>
          <w:tcPr>
            <w:tcW w:w="526" w:type="pct"/>
            <w:tcBorders>
              <w:top w:val="single" w:sz="4" w:space="0" w:color="auto"/>
              <w:bottom w:val="single" w:sz="4" w:space="0" w:color="auto"/>
            </w:tcBorders>
          </w:tcPr>
          <w:p w:rsidR="000A232F" w:rsidRPr="00052C9B" w:rsidRDefault="000A232F" w:rsidP="00D72425">
            <w:pPr>
              <w:pStyle w:val="TESectionHeading"/>
              <w:spacing w:before="60"/>
              <w:rPr>
                <w:rFonts w:ascii="Times New Roman" w:hAnsi="Times New Roman"/>
                <w:b w:val="0"/>
                <w:caps w:val="0"/>
                <w:sz w:val="22"/>
                <w:szCs w:val="22"/>
                <w:lang w:val="en-GB"/>
              </w:rPr>
            </w:pPr>
          </w:p>
        </w:tc>
        <w:tc>
          <w:tcPr>
            <w:tcW w:w="542" w:type="pct"/>
            <w:tcBorders>
              <w:top w:val="single" w:sz="4" w:space="0" w:color="auto"/>
              <w:bottom w:val="single" w:sz="4" w:space="0" w:color="auto"/>
            </w:tcBorders>
          </w:tcPr>
          <w:p w:rsidR="000A232F" w:rsidRPr="00052C9B" w:rsidRDefault="000A232F" w:rsidP="00D72425">
            <w:pPr>
              <w:pStyle w:val="TESectionHeading"/>
              <w:spacing w:before="60"/>
              <w:rPr>
                <w:rFonts w:ascii="Times New Roman" w:hAnsi="Times New Roman"/>
                <w:b w:val="0"/>
                <w:i/>
                <w:caps w:val="0"/>
                <w:sz w:val="22"/>
                <w:szCs w:val="22"/>
                <w:lang w:val="en-GB"/>
              </w:rPr>
            </w:pPr>
            <w:r w:rsidRPr="00052C9B">
              <w:rPr>
                <w:rFonts w:ascii="Times New Roman" w:hAnsi="Times New Roman"/>
                <w:b w:val="0"/>
                <w:i/>
                <w:caps w:val="0"/>
                <w:sz w:val="22"/>
                <w:szCs w:val="22"/>
                <w:lang w:val="en-GB"/>
              </w:rPr>
              <w:t>Δ</w:t>
            </w:r>
            <w:r w:rsidRPr="00052C9B">
              <w:rPr>
                <w:rFonts w:ascii="Times New Roman" w:hAnsi="Times New Roman"/>
                <w:b w:val="0"/>
                <w:caps w:val="0"/>
                <w:sz w:val="22"/>
                <w:szCs w:val="22"/>
                <w:vertAlign w:val="subscript"/>
                <w:lang w:val="en-GB"/>
              </w:rPr>
              <w:t>int</w:t>
            </w:r>
            <w:r w:rsidRPr="00052C9B">
              <w:rPr>
                <w:rFonts w:ascii="Times New Roman" w:hAnsi="Times New Roman"/>
                <w:b w:val="0"/>
                <w:i/>
                <w:caps w:val="0"/>
                <w:sz w:val="22"/>
                <w:szCs w:val="22"/>
                <w:lang w:val="en-GB"/>
              </w:rPr>
              <w:t>G</w:t>
            </w:r>
            <w:r w:rsidRPr="00052C9B">
              <w:rPr>
                <w:rFonts w:ascii="Times New Roman" w:hAnsi="Times New Roman"/>
                <w:b w:val="0"/>
                <w:caps w:val="0"/>
                <w:sz w:val="22"/>
                <w:szCs w:val="22"/>
                <w:vertAlign w:val="subscript"/>
                <w:lang w:val="en-GB"/>
              </w:rPr>
              <w:t>1/2</w:t>
            </w:r>
          </w:p>
        </w:tc>
        <w:tc>
          <w:tcPr>
            <w:tcW w:w="486" w:type="pct"/>
            <w:tcBorders>
              <w:top w:val="single" w:sz="4" w:space="0" w:color="auto"/>
              <w:bottom w:val="single" w:sz="4" w:space="0" w:color="auto"/>
            </w:tcBorders>
          </w:tcPr>
          <w:p w:rsidR="000A232F" w:rsidRPr="00052C9B" w:rsidRDefault="000A232F" w:rsidP="00D72425">
            <w:pPr>
              <w:pStyle w:val="TESectionHeading"/>
              <w:spacing w:before="60"/>
              <w:rPr>
                <w:rFonts w:ascii="Times New Roman" w:hAnsi="Times New Roman"/>
                <w:b w:val="0"/>
                <w:i/>
                <w:caps w:val="0"/>
                <w:sz w:val="22"/>
                <w:szCs w:val="22"/>
                <w:lang w:val="en-GB"/>
              </w:rPr>
            </w:pPr>
            <w:r w:rsidRPr="00052C9B">
              <w:rPr>
                <w:rFonts w:ascii="Times New Roman" w:hAnsi="Times New Roman"/>
                <w:b w:val="0"/>
                <w:i/>
                <w:caps w:val="0"/>
                <w:sz w:val="22"/>
                <w:szCs w:val="22"/>
                <w:lang w:val="en-GB"/>
              </w:rPr>
              <w:t>Δ</w:t>
            </w:r>
            <w:r w:rsidRPr="00052C9B">
              <w:rPr>
                <w:rFonts w:ascii="Times New Roman" w:hAnsi="Times New Roman"/>
                <w:b w:val="0"/>
                <w:caps w:val="0"/>
                <w:sz w:val="22"/>
                <w:szCs w:val="22"/>
                <w:vertAlign w:val="subscript"/>
                <w:lang w:val="en-GB"/>
              </w:rPr>
              <w:t>int</w:t>
            </w:r>
            <w:r w:rsidRPr="00052C9B">
              <w:rPr>
                <w:rFonts w:ascii="Times New Roman" w:hAnsi="Times New Roman"/>
                <w:b w:val="0"/>
                <w:i/>
                <w:caps w:val="0"/>
                <w:sz w:val="22"/>
                <w:szCs w:val="22"/>
                <w:lang w:val="en-GB"/>
              </w:rPr>
              <w:t>G</w:t>
            </w:r>
            <w:r w:rsidRPr="00052C9B">
              <w:rPr>
                <w:rFonts w:ascii="Times New Roman" w:hAnsi="Times New Roman"/>
                <w:b w:val="0"/>
                <w:caps w:val="0"/>
                <w:sz w:val="22"/>
                <w:szCs w:val="22"/>
                <w:vertAlign w:val="subscript"/>
                <w:lang w:val="en-GB"/>
              </w:rPr>
              <w:t>2/3</w:t>
            </w:r>
          </w:p>
        </w:tc>
        <w:tc>
          <w:tcPr>
            <w:tcW w:w="589" w:type="pct"/>
            <w:tcBorders>
              <w:top w:val="single" w:sz="4" w:space="0" w:color="auto"/>
              <w:bottom w:val="single" w:sz="4" w:space="0" w:color="auto"/>
            </w:tcBorders>
          </w:tcPr>
          <w:p w:rsidR="000A232F" w:rsidRPr="00052C9B" w:rsidRDefault="000A232F" w:rsidP="00D72425">
            <w:pPr>
              <w:pStyle w:val="TESectionHeading"/>
              <w:spacing w:before="60"/>
              <w:rPr>
                <w:rFonts w:ascii="Times New Roman" w:hAnsi="Times New Roman"/>
                <w:b w:val="0"/>
                <w:i/>
                <w:caps w:val="0"/>
                <w:sz w:val="22"/>
                <w:szCs w:val="22"/>
                <w:lang w:val="en-GB"/>
              </w:rPr>
            </w:pPr>
            <w:r w:rsidRPr="00052C9B">
              <w:rPr>
                <w:rFonts w:ascii="Times New Roman" w:hAnsi="Times New Roman"/>
                <w:b w:val="0"/>
                <w:i/>
                <w:caps w:val="0"/>
                <w:sz w:val="22"/>
                <w:szCs w:val="22"/>
                <w:lang w:val="en-GB"/>
              </w:rPr>
              <w:t>Δ</w:t>
            </w:r>
            <w:r w:rsidRPr="00052C9B">
              <w:rPr>
                <w:rFonts w:ascii="Times New Roman" w:hAnsi="Times New Roman"/>
                <w:b w:val="0"/>
                <w:caps w:val="0"/>
                <w:sz w:val="22"/>
                <w:szCs w:val="22"/>
                <w:vertAlign w:val="subscript"/>
                <w:lang w:val="en-GB"/>
              </w:rPr>
              <w:t>int</w:t>
            </w:r>
            <w:r w:rsidRPr="00052C9B">
              <w:rPr>
                <w:rFonts w:ascii="Times New Roman" w:hAnsi="Times New Roman"/>
                <w:b w:val="0"/>
                <w:i/>
                <w:caps w:val="0"/>
                <w:sz w:val="22"/>
                <w:szCs w:val="22"/>
                <w:lang w:val="en-GB"/>
              </w:rPr>
              <w:t>G</w:t>
            </w:r>
            <w:r w:rsidRPr="00052C9B">
              <w:rPr>
                <w:rFonts w:ascii="Times New Roman" w:hAnsi="Times New Roman"/>
                <w:b w:val="0"/>
                <w:caps w:val="0"/>
                <w:sz w:val="22"/>
                <w:szCs w:val="22"/>
                <w:vertAlign w:val="subscript"/>
                <w:lang w:val="en-GB"/>
              </w:rPr>
              <w:t>3/4</w:t>
            </w:r>
          </w:p>
        </w:tc>
        <w:tc>
          <w:tcPr>
            <w:tcW w:w="613" w:type="pct"/>
            <w:tcBorders>
              <w:top w:val="single" w:sz="4" w:space="0" w:color="auto"/>
              <w:bottom w:val="single" w:sz="4" w:space="0" w:color="auto"/>
            </w:tcBorders>
          </w:tcPr>
          <w:p w:rsidR="000A232F" w:rsidRPr="00052C9B" w:rsidRDefault="000A232F" w:rsidP="00D72425">
            <w:pPr>
              <w:pStyle w:val="TESectionHeading"/>
              <w:spacing w:before="60"/>
              <w:rPr>
                <w:rFonts w:ascii="Times New Roman" w:hAnsi="Times New Roman"/>
                <w:b w:val="0"/>
                <w:i/>
                <w:caps w:val="0"/>
                <w:sz w:val="22"/>
                <w:szCs w:val="22"/>
                <w:lang w:val="en-GB"/>
              </w:rPr>
            </w:pPr>
            <w:r w:rsidRPr="00052C9B">
              <w:rPr>
                <w:rFonts w:ascii="Times New Roman" w:hAnsi="Times New Roman"/>
                <w:b w:val="0"/>
                <w:i/>
                <w:caps w:val="0"/>
                <w:sz w:val="22"/>
                <w:szCs w:val="22"/>
                <w:lang w:val="en-GB"/>
              </w:rPr>
              <w:t>Δ</w:t>
            </w:r>
            <w:r w:rsidRPr="00052C9B">
              <w:rPr>
                <w:rFonts w:ascii="Times New Roman" w:hAnsi="Times New Roman"/>
                <w:b w:val="0"/>
                <w:caps w:val="0"/>
                <w:sz w:val="22"/>
                <w:szCs w:val="22"/>
                <w:vertAlign w:val="subscript"/>
                <w:lang w:val="en-GB"/>
              </w:rPr>
              <w:t>int</w:t>
            </w:r>
            <w:r w:rsidRPr="00052C9B">
              <w:rPr>
                <w:rFonts w:ascii="Times New Roman" w:hAnsi="Times New Roman"/>
                <w:b w:val="0"/>
                <w:i/>
                <w:caps w:val="0"/>
                <w:sz w:val="22"/>
                <w:szCs w:val="22"/>
                <w:lang w:val="en-GB"/>
              </w:rPr>
              <w:t>G</w:t>
            </w:r>
            <w:r w:rsidRPr="00052C9B">
              <w:rPr>
                <w:rFonts w:ascii="Times New Roman" w:hAnsi="Times New Roman"/>
                <w:b w:val="0"/>
                <w:caps w:val="0"/>
                <w:sz w:val="22"/>
                <w:szCs w:val="22"/>
                <w:vertAlign w:val="subscript"/>
                <w:lang w:val="en-GB"/>
              </w:rPr>
              <w:t>4/5</w:t>
            </w:r>
          </w:p>
        </w:tc>
        <w:tc>
          <w:tcPr>
            <w:tcW w:w="561" w:type="pct"/>
            <w:tcBorders>
              <w:top w:val="single" w:sz="4" w:space="0" w:color="auto"/>
              <w:bottom w:val="single" w:sz="4" w:space="0" w:color="auto"/>
            </w:tcBorders>
          </w:tcPr>
          <w:p w:rsidR="000A232F" w:rsidRPr="00052C9B" w:rsidRDefault="000A232F" w:rsidP="00D72425">
            <w:pPr>
              <w:pStyle w:val="TESectionHeading"/>
              <w:spacing w:before="60"/>
              <w:rPr>
                <w:rFonts w:ascii="Times New Roman" w:hAnsi="Times New Roman"/>
                <w:b w:val="0"/>
                <w:i/>
                <w:caps w:val="0"/>
                <w:sz w:val="22"/>
                <w:szCs w:val="22"/>
                <w:lang w:val="en-GB"/>
              </w:rPr>
            </w:pPr>
            <w:r w:rsidRPr="00052C9B">
              <w:rPr>
                <w:rFonts w:ascii="Times New Roman" w:hAnsi="Times New Roman"/>
                <w:b w:val="0"/>
                <w:i/>
                <w:caps w:val="0"/>
                <w:sz w:val="22"/>
                <w:szCs w:val="22"/>
                <w:lang w:val="en-GB"/>
              </w:rPr>
              <w:t>Δ</w:t>
            </w:r>
            <w:r w:rsidRPr="00052C9B">
              <w:rPr>
                <w:rFonts w:ascii="Times New Roman" w:hAnsi="Times New Roman"/>
                <w:b w:val="0"/>
                <w:caps w:val="0"/>
                <w:sz w:val="22"/>
                <w:szCs w:val="22"/>
                <w:vertAlign w:val="subscript"/>
                <w:lang w:val="en-GB"/>
              </w:rPr>
              <w:t>int</w:t>
            </w:r>
            <w:r w:rsidRPr="00052C9B">
              <w:rPr>
                <w:rFonts w:ascii="Times New Roman" w:hAnsi="Times New Roman"/>
                <w:b w:val="0"/>
                <w:i/>
                <w:caps w:val="0"/>
                <w:sz w:val="22"/>
                <w:szCs w:val="22"/>
                <w:lang w:val="en-GB"/>
              </w:rPr>
              <w:t>G</w:t>
            </w:r>
            <w:r w:rsidRPr="00052C9B">
              <w:rPr>
                <w:rFonts w:ascii="Times New Roman" w:hAnsi="Times New Roman"/>
                <w:b w:val="0"/>
                <w:caps w:val="0"/>
                <w:sz w:val="22"/>
                <w:szCs w:val="22"/>
                <w:vertAlign w:val="subscript"/>
                <w:lang w:val="en-GB"/>
              </w:rPr>
              <w:t>5/6</w:t>
            </w:r>
          </w:p>
        </w:tc>
        <w:tc>
          <w:tcPr>
            <w:tcW w:w="561" w:type="pct"/>
            <w:tcBorders>
              <w:top w:val="single" w:sz="4" w:space="0" w:color="auto"/>
              <w:bottom w:val="single" w:sz="4" w:space="0" w:color="auto"/>
            </w:tcBorders>
          </w:tcPr>
          <w:p w:rsidR="000A232F" w:rsidRPr="00052C9B" w:rsidRDefault="000A232F" w:rsidP="00D72425">
            <w:pPr>
              <w:pStyle w:val="TESectionHeading"/>
              <w:spacing w:before="60"/>
              <w:rPr>
                <w:rFonts w:ascii="Times New Roman" w:hAnsi="Times New Roman"/>
                <w:b w:val="0"/>
                <w:i/>
                <w:caps w:val="0"/>
                <w:sz w:val="22"/>
                <w:szCs w:val="22"/>
                <w:lang w:val="en-GB"/>
              </w:rPr>
            </w:pPr>
            <w:r w:rsidRPr="00052C9B">
              <w:rPr>
                <w:rFonts w:ascii="Times New Roman" w:hAnsi="Times New Roman"/>
                <w:b w:val="0"/>
                <w:i/>
                <w:caps w:val="0"/>
                <w:sz w:val="22"/>
                <w:szCs w:val="22"/>
                <w:lang w:val="en-GB"/>
              </w:rPr>
              <w:t>Δ</w:t>
            </w:r>
            <w:r w:rsidRPr="00052C9B">
              <w:rPr>
                <w:rFonts w:ascii="Times New Roman" w:hAnsi="Times New Roman"/>
                <w:b w:val="0"/>
                <w:caps w:val="0"/>
                <w:sz w:val="22"/>
                <w:szCs w:val="22"/>
                <w:vertAlign w:val="subscript"/>
                <w:lang w:val="en-GB"/>
              </w:rPr>
              <w:t>int</w:t>
            </w:r>
            <w:r w:rsidRPr="00052C9B">
              <w:rPr>
                <w:rFonts w:ascii="Times New Roman" w:hAnsi="Times New Roman"/>
                <w:b w:val="0"/>
                <w:i/>
                <w:caps w:val="0"/>
                <w:sz w:val="22"/>
                <w:szCs w:val="22"/>
                <w:lang w:val="en-GB"/>
              </w:rPr>
              <w:t>G</w:t>
            </w:r>
            <w:r w:rsidRPr="00052C9B">
              <w:rPr>
                <w:rFonts w:ascii="Times New Roman" w:hAnsi="Times New Roman"/>
                <w:b w:val="0"/>
                <w:caps w:val="0"/>
                <w:sz w:val="22"/>
                <w:szCs w:val="22"/>
                <w:vertAlign w:val="subscript"/>
                <w:lang w:val="en-GB"/>
              </w:rPr>
              <w:t>6/7</w:t>
            </w:r>
          </w:p>
        </w:tc>
        <w:tc>
          <w:tcPr>
            <w:tcW w:w="561" w:type="pct"/>
            <w:tcBorders>
              <w:top w:val="single" w:sz="4" w:space="0" w:color="auto"/>
              <w:bottom w:val="single" w:sz="4" w:space="0" w:color="auto"/>
            </w:tcBorders>
          </w:tcPr>
          <w:p w:rsidR="000A232F" w:rsidRPr="00052C9B" w:rsidRDefault="000A232F" w:rsidP="00D72425">
            <w:pPr>
              <w:pStyle w:val="TESectionHeading"/>
              <w:spacing w:before="60"/>
              <w:rPr>
                <w:rFonts w:ascii="Times New Roman" w:hAnsi="Times New Roman"/>
                <w:b w:val="0"/>
                <w:i/>
                <w:caps w:val="0"/>
                <w:sz w:val="22"/>
                <w:szCs w:val="22"/>
                <w:lang w:val="en-GB"/>
              </w:rPr>
            </w:pPr>
            <w:r w:rsidRPr="00052C9B">
              <w:rPr>
                <w:rFonts w:ascii="Times New Roman" w:hAnsi="Times New Roman"/>
                <w:b w:val="0"/>
                <w:i/>
                <w:caps w:val="0"/>
                <w:sz w:val="22"/>
                <w:szCs w:val="22"/>
                <w:lang w:val="en-GB"/>
              </w:rPr>
              <w:t>Δ</w:t>
            </w:r>
            <w:r w:rsidRPr="00052C9B">
              <w:rPr>
                <w:rFonts w:ascii="Times New Roman" w:hAnsi="Times New Roman"/>
                <w:b w:val="0"/>
                <w:caps w:val="0"/>
                <w:sz w:val="22"/>
                <w:szCs w:val="22"/>
                <w:vertAlign w:val="subscript"/>
                <w:lang w:val="en-GB"/>
              </w:rPr>
              <w:t>int</w:t>
            </w:r>
            <w:r w:rsidRPr="00052C9B">
              <w:rPr>
                <w:rFonts w:ascii="Times New Roman" w:hAnsi="Times New Roman"/>
                <w:b w:val="0"/>
                <w:i/>
                <w:caps w:val="0"/>
                <w:sz w:val="22"/>
                <w:szCs w:val="22"/>
                <w:lang w:val="en-GB"/>
              </w:rPr>
              <w:t>G</w:t>
            </w:r>
            <w:r w:rsidRPr="00052C9B">
              <w:rPr>
                <w:rFonts w:ascii="Times New Roman" w:hAnsi="Times New Roman"/>
                <w:b w:val="0"/>
                <w:caps w:val="0"/>
                <w:sz w:val="22"/>
                <w:szCs w:val="22"/>
                <w:vertAlign w:val="subscript"/>
                <w:lang w:val="en-GB"/>
              </w:rPr>
              <w:t>7/8</w:t>
            </w:r>
          </w:p>
        </w:tc>
        <w:tc>
          <w:tcPr>
            <w:tcW w:w="561" w:type="pct"/>
            <w:tcBorders>
              <w:top w:val="single" w:sz="4" w:space="0" w:color="auto"/>
              <w:bottom w:val="single" w:sz="4" w:space="0" w:color="auto"/>
            </w:tcBorders>
          </w:tcPr>
          <w:p w:rsidR="000A232F" w:rsidRPr="00052C9B" w:rsidRDefault="000A232F" w:rsidP="00D72425">
            <w:pPr>
              <w:pStyle w:val="TESectionHeading"/>
              <w:spacing w:before="60"/>
              <w:rPr>
                <w:rFonts w:ascii="Times New Roman" w:hAnsi="Times New Roman"/>
                <w:b w:val="0"/>
                <w:i/>
                <w:caps w:val="0"/>
                <w:sz w:val="22"/>
                <w:szCs w:val="22"/>
                <w:lang w:val="en-GB"/>
              </w:rPr>
            </w:pPr>
            <w:r w:rsidRPr="00052C9B">
              <w:rPr>
                <w:rFonts w:ascii="Times New Roman" w:hAnsi="Times New Roman"/>
                <w:b w:val="0"/>
                <w:i/>
                <w:caps w:val="0"/>
                <w:sz w:val="22"/>
                <w:szCs w:val="22"/>
                <w:lang w:val="en-GB"/>
              </w:rPr>
              <w:t>Δ</w:t>
            </w:r>
            <w:r w:rsidRPr="00052C9B">
              <w:rPr>
                <w:rFonts w:ascii="Times New Roman" w:hAnsi="Times New Roman"/>
                <w:b w:val="0"/>
                <w:caps w:val="0"/>
                <w:sz w:val="22"/>
                <w:szCs w:val="22"/>
                <w:vertAlign w:val="subscript"/>
                <w:lang w:val="en-GB"/>
              </w:rPr>
              <w:t>int</w:t>
            </w:r>
            <w:r w:rsidRPr="00052C9B">
              <w:rPr>
                <w:rFonts w:ascii="Times New Roman" w:hAnsi="Times New Roman"/>
                <w:b w:val="0"/>
                <w:i/>
                <w:caps w:val="0"/>
                <w:sz w:val="22"/>
                <w:szCs w:val="22"/>
                <w:lang w:val="en-GB"/>
              </w:rPr>
              <w:t>G</w:t>
            </w:r>
            <w:r w:rsidRPr="00052C9B">
              <w:rPr>
                <w:rFonts w:ascii="Times New Roman" w:hAnsi="Times New Roman"/>
                <w:b w:val="0"/>
                <w:caps w:val="0"/>
                <w:sz w:val="22"/>
                <w:szCs w:val="22"/>
                <w:vertAlign w:val="subscript"/>
                <w:lang w:val="en-GB"/>
              </w:rPr>
              <w:t>8/9</w:t>
            </w:r>
          </w:p>
        </w:tc>
      </w:tr>
      <w:tr w:rsidR="000A232F" w:rsidRPr="00D81AAC" w:rsidTr="00D72425">
        <w:tc>
          <w:tcPr>
            <w:tcW w:w="526" w:type="pct"/>
            <w:tcBorders>
              <w:top w:val="single" w:sz="4" w:space="0" w:color="auto"/>
            </w:tcBorders>
          </w:tcPr>
          <w:p w:rsidR="000A232F" w:rsidRPr="00052C9B" w:rsidRDefault="000A232F" w:rsidP="00D72425">
            <w:pPr>
              <w:pStyle w:val="TESectionHeading"/>
              <w:spacing w:before="60"/>
              <w:rPr>
                <w:rFonts w:ascii="Times New Roman" w:hAnsi="Times New Roman"/>
                <w:caps w:val="0"/>
                <w:sz w:val="22"/>
                <w:szCs w:val="22"/>
                <w:lang w:val="en-GB"/>
              </w:rPr>
            </w:pPr>
            <w:proofErr w:type="spellStart"/>
            <w:r>
              <w:rPr>
                <w:rFonts w:ascii="Times New Roman" w:hAnsi="Times New Roman"/>
                <w:caps w:val="0"/>
                <w:sz w:val="22"/>
                <w:szCs w:val="22"/>
                <w:lang w:val="en-GB"/>
              </w:rPr>
              <w:t>c</w:t>
            </w:r>
            <w:r w:rsidRPr="00052C9B">
              <w:rPr>
                <w:rFonts w:ascii="Times New Roman" w:hAnsi="Times New Roman"/>
                <w:caps w:val="0"/>
                <w:sz w:val="22"/>
                <w:szCs w:val="22"/>
                <w:lang w:val="en-GB"/>
              </w:rPr>
              <w:t>yclo</w:t>
            </w:r>
            <w:proofErr w:type="spellEnd"/>
            <w:r w:rsidRPr="00052C9B">
              <w:rPr>
                <w:rFonts w:ascii="Times New Roman" w:hAnsi="Times New Roman"/>
                <w:caps w:val="0"/>
                <w:sz w:val="22"/>
                <w:szCs w:val="22"/>
                <w:lang w:val="en-GB"/>
              </w:rPr>
              <w:t>[2]</w:t>
            </w:r>
          </w:p>
        </w:tc>
        <w:tc>
          <w:tcPr>
            <w:tcW w:w="542" w:type="pct"/>
            <w:tcBorders>
              <w:top w:val="single" w:sz="4" w:space="0" w:color="auto"/>
            </w:tcBorders>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–105.419</w:t>
            </w:r>
          </w:p>
        </w:tc>
        <w:tc>
          <w:tcPr>
            <w:tcW w:w="486" w:type="pct"/>
            <w:tcBorders>
              <w:top w:val="single" w:sz="4" w:space="0" w:color="auto"/>
            </w:tcBorders>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w:t>
            </w:r>
          </w:p>
        </w:tc>
        <w:tc>
          <w:tcPr>
            <w:tcW w:w="589" w:type="pct"/>
            <w:tcBorders>
              <w:top w:val="single" w:sz="4" w:space="0" w:color="auto"/>
            </w:tcBorders>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w:t>
            </w:r>
          </w:p>
        </w:tc>
        <w:tc>
          <w:tcPr>
            <w:tcW w:w="613" w:type="pct"/>
            <w:tcBorders>
              <w:top w:val="single" w:sz="4" w:space="0" w:color="auto"/>
            </w:tcBorders>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w:t>
            </w:r>
          </w:p>
        </w:tc>
        <w:tc>
          <w:tcPr>
            <w:tcW w:w="561" w:type="pct"/>
            <w:tcBorders>
              <w:top w:val="single" w:sz="4" w:space="0" w:color="auto"/>
            </w:tcBorders>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w:t>
            </w:r>
          </w:p>
        </w:tc>
        <w:tc>
          <w:tcPr>
            <w:tcW w:w="561" w:type="pct"/>
            <w:tcBorders>
              <w:top w:val="single" w:sz="4" w:space="0" w:color="auto"/>
            </w:tcBorders>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w:t>
            </w:r>
          </w:p>
        </w:tc>
        <w:tc>
          <w:tcPr>
            <w:tcW w:w="561" w:type="pct"/>
            <w:tcBorders>
              <w:top w:val="single" w:sz="4" w:space="0" w:color="auto"/>
            </w:tcBorders>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w:t>
            </w:r>
          </w:p>
        </w:tc>
        <w:tc>
          <w:tcPr>
            <w:tcW w:w="561" w:type="pct"/>
            <w:tcBorders>
              <w:top w:val="single" w:sz="4" w:space="0" w:color="auto"/>
            </w:tcBorders>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w:t>
            </w:r>
          </w:p>
        </w:tc>
      </w:tr>
      <w:tr w:rsidR="000A232F" w:rsidRPr="00D81AAC" w:rsidTr="00D72425">
        <w:tc>
          <w:tcPr>
            <w:tcW w:w="526" w:type="pct"/>
          </w:tcPr>
          <w:p w:rsidR="000A232F" w:rsidRPr="00052C9B" w:rsidRDefault="000A232F" w:rsidP="00D72425">
            <w:pPr>
              <w:pStyle w:val="TESectionHeading"/>
              <w:spacing w:before="60"/>
              <w:rPr>
                <w:rFonts w:ascii="Times New Roman" w:hAnsi="Times New Roman"/>
                <w:caps w:val="0"/>
                <w:sz w:val="22"/>
                <w:szCs w:val="22"/>
                <w:lang w:val="en-GB"/>
              </w:rPr>
            </w:pPr>
            <w:proofErr w:type="spellStart"/>
            <w:r>
              <w:rPr>
                <w:rFonts w:ascii="Times New Roman" w:hAnsi="Times New Roman"/>
                <w:caps w:val="0"/>
                <w:sz w:val="22"/>
                <w:szCs w:val="22"/>
                <w:lang w:val="en-GB"/>
              </w:rPr>
              <w:t>c</w:t>
            </w:r>
            <w:r w:rsidRPr="00052C9B">
              <w:rPr>
                <w:rFonts w:ascii="Times New Roman" w:hAnsi="Times New Roman"/>
                <w:caps w:val="0"/>
                <w:sz w:val="22"/>
                <w:szCs w:val="22"/>
                <w:lang w:val="en-GB"/>
              </w:rPr>
              <w:t>yclo</w:t>
            </w:r>
            <w:proofErr w:type="spellEnd"/>
            <w:r w:rsidRPr="00052C9B">
              <w:rPr>
                <w:rFonts w:ascii="Times New Roman" w:hAnsi="Times New Roman"/>
                <w:caps w:val="0"/>
                <w:sz w:val="22"/>
                <w:szCs w:val="22"/>
                <w:lang w:val="en-GB"/>
              </w:rPr>
              <w:t>[5]</w:t>
            </w:r>
          </w:p>
        </w:tc>
        <w:tc>
          <w:tcPr>
            <w:tcW w:w="542" w:type="pct"/>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–23.207</w:t>
            </w:r>
          </w:p>
        </w:tc>
        <w:tc>
          <w:tcPr>
            <w:tcW w:w="486" w:type="pct"/>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–53.240</w:t>
            </w:r>
          </w:p>
        </w:tc>
        <w:tc>
          <w:tcPr>
            <w:tcW w:w="589" w:type="pct"/>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 xml:space="preserve"> (–83.274)</w:t>
            </w:r>
          </w:p>
        </w:tc>
        <w:tc>
          <w:tcPr>
            <w:tcW w:w="613" w:type="pct"/>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(–113.307)</w:t>
            </w:r>
          </w:p>
        </w:tc>
        <w:tc>
          <w:tcPr>
            <w:tcW w:w="561" w:type="pct"/>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w:t>
            </w:r>
          </w:p>
        </w:tc>
        <w:tc>
          <w:tcPr>
            <w:tcW w:w="561" w:type="pct"/>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w:t>
            </w:r>
          </w:p>
        </w:tc>
        <w:tc>
          <w:tcPr>
            <w:tcW w:w="561" w:type="pct"/>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w:t>
            </w:r>
          </w:p>
        </w:tc>
        <w:tc>
          <w:tcPr>
            <w:tcW w:w="561" w:type="pct"/>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w:t>
            </w:r>
          </w:p>
        </w:tc>
      </w:tr>
      <w:tr w:rsidR="000A232F" w:rsidRPr="00D81AAC" w:rsidTr="00D72425">
        <w:tc>
          <w:tcPr>
            <w:tcW w:w="526" w:type="pct"/>
          </w:tcPr>
          <w:p w:rsidR="000A232F" w:rsidRPr="00052C9B" w:rsidRDefault="000A232F" w:rsidP="00D72425">
            <w:pPr>
              <w:pStyle w:val="TESectionHeading"/>
              <w:spacing w:before="60"/>
              <w:rPr>
                <w:rFonts w:ascii="Times New Roman" w:hAnsi="Times New Roman"/>
                <w:caps w:val="0"/>
                <w:sz w:val="22"/>
                <w:szCs w:val="22"/>
                <w:lang w:val="en-GB"/>
              </w:rPr>
            </w:pPr>
            <w:proofErr w:type="spellStart"/>
            <w:r>
              <w:rPr>
                <w:rFonts w:ascii="Times New Roman" w:hAnsi="Times New Roman"/>
                <w:caps w:val="0"/>
                <w:sz w:val="22"/>
                <w:szCs w:val="22"/>
                <w:lang w:val="en-GB"/>
              </w:rPr>
              <w:t>c</w:t>
            </w:r>
            <w:r w:rsidRPr="00052C9B">
              <w:rPr>
                <w:rFonts w:ascii="Times New Roman" w:hAnsi="Times New Roman"/>
                <w:caps w:val="0"/>
                <w:sz w:val="22"/>
                <w:szCs w:val="22"/>
                <w:lang w:val="en-GB"/>
              </w:rPr>
              <w:t>yclo</w:t>
            </w:r>
            <w:proofErr w:type="spellEnd"/>
            <w:r w:rsidRPr="00052C9B">
              <w:rPr>
                <w:rFonts w:ascii="Times New Roman" w:hAnsi="Times New Roman"/>
                <w:caps w:val="0"/>
                <w:sz w:val="22"/>
                <w:szCs w:val="22"/>
                <w:lang w:val="en-GB"/>
              </w:rPr>
              <w:t>[6]</w:t>
            </w:r>
          </w:p>
        </w:tc>
        <w:tc>
          <w:tcPr>
            <w:tcW w:w="542" w:type="pct"/>
            <w:vAlign w:val="bottom"/>
          </w:tcPr>
          <w:p w:rsidR="000A232F" w:rsidRPr="00052C9B" w:rsidRDefault="000A232F" w:rsidP="00D72425">
            <w:pPr>
              <w:spacing w:before="60" w:after="60"/>
              <w:jc w:val="left"/>
              <w:rPr>
                <w:rFonts w:ascii="Times New Roman" w:hAnsi="Times New Roman"/>
                <w:color w:val="000000"/>
                <w:sz w:val="20"/>
              </w:rPr>
            </w:pPr>
            <w:r w:rsidRPr="00052C9B">
              <w:rPr>
                <w:rFonts w:ascii="Times New Roman" w:hAnsi="Times New Roman"/>
                <w:b/>
                <w:caps/>
                <w:sz w:val="20"/>
                <w:lang w:val="en-GB"/>
              </w:rPr>
              <w:t>–</w:t>
            </w:r>
            <w:r w:rsidRPr="00052C9B">
              <w:rPr>
                <w:rFonts w:ascii="Times New Roman" w:hAnsi="Times New Roman"/>
                <w:color w:val="000000"/>
                <w:sz w:val="20"/>
              </w:rPr>
              <w:t>18.957</w:t>
            </w:r>
          </w:p>
        </w:tc>
        <w:tc>
          <w:tcPr>
            <w:tcW w:w="486" w:type="pct"/>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–37.739</w:t>
            </w:r>
          </w:p>
        </w:tc>
        <w:tc>
          <w:tcPr>
            <w:tcW w:w="589" w:type="pct"/>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–56.229</w:t>
            </w:r>
          </w:p>
        </w:tc>
        <w:tc>
          <w:tcPr>
            <w:tcW w:w="613" w:type="pct"/>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(–74.915)</w:t>
            </w:r>
          </w:p>
        </w:tc>
        <w:tc>
          <w:tcPr>
            <w:tcW w:w="561" w:type="pct"/>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(–93.551)</w:t>
            </w:r>
          </w:p>
        </w:tc>
        <w:tc>
          <w:tcPr>
            <w:tcW w:w="561" w:type="pct"/>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w:t>
            </w:r>
          </w:p>
        </w:tc>
        <w:tc>
          <w:tcPr>
            <w:tcW w:w="561" w:type="pct"/>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w:t>
            </w:r>
          </w:p>
        </w:tc>
        <w:tc>
          <w:tcPr>
            <w:tcW w:w="561" w:type="pct"/>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w:t>
            </w:r>
          </w:p>
        </w:tc>
      </w:tr>
      <w:tr w:rsidR="000A232F" w:rsidRPr="00D81AAC" w:rsidTr="00D72425">
        <w:tc>
          <w:tcPr>
            <w:tcW w:w="526" w:type="pct"/>
            <w:tcBorders>
              <w:bottom w:val="single" w:sz="4" w:space="0" w:color="auto"/>
            </w:tcBorders>
          </w:tcPr>
          <w:p w:rsidR="000A232F" w:rsidRPr="00052C9B" w:rsidRDefault="000A232F" w:rsidP="00D72425">
            <w:pPr>
              <w:pStyle w:val="TESectionHeading"/>
              <w:spacing w:before="60"/>
              <w:rPr>
                <w:rFonts w:ascii="Times New Roman" w:hAnsi="Times New Roman"/>
                <w:caps w:val="0"/>
                <w:sz w:val="22"/>
                <w:szCs w:val="22"/>
                <w:lang w:val="en-GB"/>
              </w:rPr>
            </w:pPr>
            <w:proofErr w:type="spellStart"/>
            <w:r>
              <w:rPr>
                <w:rFonts w:ascii="Times New Roman" w:hAnsi="Times New Roman"/>
                <w:caps w:val="0"/>
                <w:sz w:val="22"/>
                <w:szCs w:val="22"/>
                <w:lang w:val="en-GB"/>
              </w:rPr>
              <w:t>c</w:t>
            </w:r>
            <w:r w:rsidRPr="00052C9B">
              <w:rPr>
                <w:rFonts w:ascii="Times New Roman" w:hAnsi="Times New Roman"/>
                <w:caps w:val="0"/>
                <w:sz w:val="22"/>
                <w:szCs w:val="22"/>
                <w:lang w:val="en-GB"/>
              </w:rPr>
              <w:t>yclo</w:t>
            </w:r>
            <w:proofErr w:type="spellEnd"/>
            <w:r w:rsidRPr="00052C9B">
              <w:rPr>
                <w:rFonts w:ascii="Times New Roman" w:hAnsi="Times New Roman"/>
                <w:caps w:val="0"/>
                <w:sz w:val="22"/>
                <w:szCs w:val="22"/>
                <w:lang w:val="en-GB"/>
              </w:rPr>
              <w:t>[9]</w:t>
            </w:r>
          </w:p>
        </w:tc>
        <w:tc>
          <w:tcPr>
            <w:tcW w:w="542" w:type="pct"/>
            <w:tcBorders>
              <w:bottom w:val="single" w:sz="4" w:space="0" w:color="auto"/>
            </w:tcBorders>
            <w:vAlign w:val="bottom"/>
          </w:tcPr>
          <w:p w:rsidR="000A232F" w:rsidRPr="00052C9B" w:rsidRDefault="000A232F" w:rsidP="00D72425">
            <w:pPr>
              <w:spacing w:before="60" w:after="60"/>
              <w:jc w:val="left"/>
              <w:rPr>
                <w:rFonts w:ascii="Times New Roman" w:hAnsi="Times New Roman"/>
                <w:color w:val="000000"/>
                <w:sz w:val="20"/>
              </w:rPr>
            </w:pPr>
            <w:r w:rsidRPr="00052C9B">
              <w:rPr>
                <w:rFonts w:ascii="Times New Roman" w:hAnsi="Times New Roman"/>
                <w:b/>
                <w:caps/>
                <w:sz w:val="20"/>
                <w:lang w:val="en-GB"/>
              </w:rPr>
              <w:t>–</w:t>
            </w:r>
            <w:r w:rsidRPr="00052C9B">
              <w:rPr>
                <w:rFonts w:ascii="Times New Roman" w:hAnsi="Times New Roman"/>
                <w:color w:val="000000"/>
                <w:sz w:val="20"/>
              </w:rPr>
              <w:t>13.394</w:t>
            </w:r>
          </w:p>
        </w:tc>
        <w:tc>
          <w:tcPr>
            <w:tcW w:w="486" w:type="pct"/>
            <w:tcBorders>
              <w:bottom w:val="single" w:sz="4" w:space="0" w:color="auto"/>
            </w:tcBorders>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–17.931</w:t>
            </w:r>
          </w:p>
        </w:tc>
        <w:tc>
          <w:tcPr>
            <w:tcW w:w="589" w:type="pct"/>
            <w:tcBorders>
              <w:bottom w:val="single" w:sz="4" w:space="0" w:color="auto"/>
            </w:tcBorders>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–21.550</w:t>
            </w:r>
          </w:p>
        </w:tc>
        <w:tc>
          <w:tcPr>
            <w:tcW w:w="613" w:type="pct"/>
            <w:tcBorders>
              <w:bottom w:val="single" w:sz="4" w:space="0" w:color="auto"/>
            </w:tcBorders>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–33.231</w:t>
            </w:r>
          </w:p>
        </w:tc>
        <w:tc>
          <w:tcPr>
            <w:tcW w:w="561" w:type="pct"/>
            <w:tcBorders>
              <w:bottom w:val="single" w:sz="4" w:space="0" w:color="auto"/>
            </w:tcBorders>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–36.608</w:t>
            </w:r>
          </w:p>
        </w:tc>
        <w:tc>
          <w:tcPr>
            <w:tcW w:w="561" w:type="pct"/>
            <w:tcBorders>
              <w:bottom w:val="single" w:sz="4" w:space="0" w:color="auto"/>
            </w:tcBorders>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(–43.060)</w:t>
            </w:r>
          </w:p>
        </w:tc>
        <w:tc>
          <w:tcPr>
            <w:tcW w:w="561" w:type="pct"/>
            <w:tcBorders>
              <w:bottom w:val="single" w:sz="4" w:space="0" w:color="auto"/>
            </w:tcBorders>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(–49.233)</w:t>
            </w:r>
          </w:p>
        </w:tc>
        <w:tc>
          <w:tcPr>
            <w:tcW w:w="561" w:type="pct"/>
            <w:tcBorders>
              <w:bottom w:val="single" w:sz="4" w:space="0" w:color="auto"/>
            </w:tcBorders>
          </w:tcPr>
          <w:p w:rsidR="000A232F" w:rsidRPr="00052C9B" w:rsidRDefault="000A232F" w:rsidP="00D72425">
            <w:pPr>
              <w:pStyle w:val="TESectionHeading"/>
              <w:spacing w:before="60"/>
              <w:jc w:val="left"/>
              <w:rPr>
                <w:rFonts w:ascii="Times New Roman" w:hAnsi="Times New Roman"/>
                <w:b w:val="0"/>
                <w:caps w:val="0"/>
                <w:sz w:val="20"/>
                <w:szCs w:val="20"/>
                <w:lang w:val="en-GB"/>
              </w:rPr>
            </w:pPr>
            <w:r w:rsidRPr="00052C9B">
              <w:rPr>
                <w:rFonts w:ascii="Times New Roman" w:hAnsi="Times New Roman"/>
                <w:b w:val="0"/>
                <w:caps w:val="0"/>
                <w:sz w:val="20"/>
                <w:szCs w:val="20"/>
                <w:lang w:val="en-GB"/>
              </w:rPr>
              <w:t>(–55.406)</w:t>
            </w:r>
          </w:p>
        </w:tc>
      </w:tr>
    </w:tbl>
    <w:p w:rsidR="000A232F" w:rsidRPr="002A1028" w:rsidRDefault="000A232F" w:rsidP="00D72425">
      <w:pPr>
        <w:pStyle w:val="TESectionHeading"/>
        <w:spacing w:before="60" w:line="336" w:lineRule="auto"/>
        <w:contextualSpacing/>
        <w:rPr>
          <w:rFonts w:ascii="Times New Roman" w:hAnsi="Times New Roman"/>
          <w:b w:val="0"/>
          <w:caps w:val="0"/>
          <w:sz w:val="22"/>
          <w:szCs w:val="22"/>
          <w:lang w:val="en-GB"/>
        </w:rPr>
      </w:pPr>
      <w:proofErr w:type="gramStart"/>
      <w:r w:rsidRPr="009E4D62">
        <w:rPr>
          <w:rFonts w:ascii="Times New Roman" w:hAnsi="Times New Roman"/>
          <w:b w:val="0"/>
          <w:i/>
          <w:caps w:val="0"/>
          <w:sz w:val="22"/>
          <w:szCs w:val="22"/>
          <w:vertAlign w:val="superscript"/>
          <w:lang w:val="en-GB"/>
        </w:rPr>
        <w:t>a</w:t>
      </w:r>
      <w:proofErr w:type="gramEnd"/>
      <w:r>
        <w:rPr>
          <w:rFonts w:ascii="Times New Roman" w:hAnsi="Times New Roman"/>
          <w:b w:val="0"/>
          <w:caps w:val="0"/>
          <w:sz w:val="22"/>
          <w:szCs w:val="22"/>
          <w:lang w:val="en-GB"/>
        </w:rPr>
        <w:t xml:space="preserve"> </w:t>
      </w:r>
      <w:r w:rsidRPr="002A1028">
        <w:rPr>
          <w:rFonts w:ascii="Times New Roman" w:hAnsi="Times New Roman"/>
          <w:b w:val="0"/>
          <w:caps w:val="0"/>
          <w:sz w:val="22"/>
          <w:szCs w:val="22"/>
          <w:lang w:val="en-GB"/>
        </w:rPr>
        <w:t>Δ</w:t>
      </w:r>
      <w:r w:rsidRPr="007B3090">
        <w:rPr>
          <w:rFonts w:ascii="Times New Roman" w:hAnsi="Times New Roman"/>
          <w:b w:val="0"/>
          <w:caps w:val="0"/>
          <w:sz w:val="22"/>
          <w:szCs w:val="22"/>
          <w:vertAlign w:val="subscript"/>
          <w:lang w:val="en-GB"/>
        </w:rPr>
        <w:t>int</w:t>
      </w:r>
      <w:r>
        <w:rPr>
          <w:rFonts w:ascii="Times New Roman" w:hAnsi="Times New Roman"/>
          <w:b w:val="0"/>
          <w:i/>
          <w:caps w:val="0"/>
          <w:sz w:val="22"/>
          <w:szCs w:val="22"/>
          <w:lang w:val="en-GB"/>
        </w:rPr>
        <w:t>G</w:t>
      </w:r>
      <w:r>
        <w:rPr>
          <w:rFonts w:ascii="Times New Roman" w:hAnsi="Times New Roman"/>
          <w:b w:val="0"/>
          <w:caps w:val="0"/>
          <w:sz w:val="22"/>
          <w:szCs w:val="22"/>
          <w:vertAlign w:val="subscript"/>
          <w:lang w:val="en-GB"/>
        </w:rPr>
        <w:t>i-1</w:t>
      </w:r>
      <w:r w:rsidRPr="002A1028">
        <w:rPr>
          <w:rFonts w:ascii="Times New Roman" w:hAnsi="Times New Roman"/>
          <w:b w:val="0"/>
          <w:caps w:val="0"/>
          <w:sz w:val="22"/>
          <w:szCs w:val="22"/>
          <w:vertAlign w:val="subscript"/>
          <w:lang w:val="en-GB"/>
        </w:rPr>
        <w:t>/</w:t>
      </w:r>
      <w:proofErr w:type="spellStart"/>
      <w:r>
        <w:rPr>
          <w:rFonts w:ascii="Times New Roman" w:hAnsi="Times New Roman"/>
          <w:b w:val="0"/>
          <w:caps w:val="0"/>
          <w:sz w:val="22"/>
          <w:szCs w:val="22"/>
          <w:vertAlign w:val="subscript"/>
          <w:lang w:val="en-GB"/>
        </w:rPr>
        <w:t>i</w:t>
      </w:r>
      <w:proofErr w:type="spellEnd"/>
      <w:r w:rsidRPr="002A1028">
        <w:rPr>
          <w:rFonts w:ascii="Times New Roman" w:hAnsi="Times New Roman"/>
          <w:b w:val="0"/>
          <w:caps w:val="0"/>
          <w:sz w:val="22"/>
          <w:szCs w:val="22"/>
          <w:lang w:val="en-GB"/>
        </w:rPr>
        <w:t xml:space="preserve"> = –</w:t>
      </w:r>
      <w:r>
        <w:rPr>
          <w:rFonts w:ascii="Times New Roman" w:hAnsi="Times New Roman"/>
          <w:b w:val="0"/>
          <w:caps w:val="0"/>
          <w:sz w:val="22"/>
          <w:szCs w:val="22"/>
          <w:lang w:val="en-GB"/>
        </w:rPr>
        <w:t>(</w:t>
      </w:r>
      <w:r w:rsidRPr="007B3090">
        <w:rPr>
          <w:rFonts w:ascii="Times New Roman" w:hAnsi="Times New Roman"/>
          <w:b w:val="0"/>
          <w:i/>
          <w:caps w:val="0"/>
          <w:sz w:val="22"/>
          <w:szCs w:val="22"/>
          <w:lang w:val="en-GB"/>
        </w:rPr>
        <w:t>RT</w:t>
      </w:r>
      <w:r>
        <w:rPr>
          <w:rFonts w:ascii="Times New Roman" w:hAnsi="Times New Roman"/>
          <w:b w:val="0"/>
          <w:caps w:val="0"/>
          <w:sz w:val="22"/>
          <w:szCs w:val="22"/>
          <w:lang w:val="en-GB"/>
        </w:rPr>
        <w:t>/</w:t>
      </w:r>
      <w:r w:rsidRPr="007B3090">
        <w:rPr>
          <w:rFonts w:ascii="Times New Roman" w:hAnsi="Times New Roman"/>
          <w:b w:val="0"/>
          <w:i/>
          <w:caps w:val="0"/>
          <w:sz w:val="22"/>
          <w:szCs w:val="22"/>
          <w:lang w:val="en-GB"/>
        </w:rPr>
        <w:t>F</w:t>
      </w:r>
      <w:r>
        <w:rPr>
          <w:rFonts w:ascii="Times New Roman" w:hAnsi="Times New Roman"/>
          <w:b w:val="0"/>
          <w:caps w:val="0"/>
          <w:sz w:val="22"/>
          <w:szCs w:val="22"/>
          <w:lang w:val="en-GB"/>
        </w:rPr>
        <w:t>)ln (</w:t>
      </w:r>
      <w:r w:rsidRPr="007B3090">
        <w:rPr>
          <w:rFonts w:ascii="Times New Roman" w:hAnsi="Times New Roman"/>
          <w:b w:val="0"/>
          <w:i/>
          <w:caps w:val="0"/>
          <w:sz w:val="22"/>
          <w:szCs w:val="22"/>
          <w:lang w:val="en-GB"/>
        </w:rPr>
        <w:t>k</w:t>
      </w:r>
      <w:r>
        <w:rPr>
          <w:rFonts w:ascii="Times New Roman" w:hAnsi="Times New Roman"/>
          <w:b w:val="0"/>
          <w:caps w:val="0"/>
          <w:sz w:val="22"/>
          <w:szCs w:val="22"/>
          <w:vertAlign w:val="superscript"/>
          <w:lang w:val="en-GB"/>
        </w:rPr>
        <w:t>[</w:t>
      </w:r>
      <w:r w:rsidRPr="007B3090">
        <w:rPr>
          <w:rFonts w:ascii="Times New Roman" w:hAnsi="Times New Roman"/>
          <w:b w:val="0"/>
          <w:caps w:val="0"/>
          <w:sz w:val="22"/>
          <w:szCs w:val="22"/>
          <w:vertAlign w:val="superscript"/>
          <w:lang w:val="en-GB"/>
        </w:rPr>
        <w:t>i-1</w:t>
      </w:r>
      <w:r>
        <w:rPr>
          <w:rFonts w:ascii="Times New Roman" w:hAnsi="Times New Roman"/>
          <w:b w:val="0"/>
          <w:caps w:val="0"/>
          <w:sz w:val="22"/>
          <w:szCs w:val="22"/>
          <w:vertAlign w:val="superscript"/>
          <w:lang w:val="en-GB"/>
        </w:rPr>
        <w:t>]</w:t>
      </w:r>
      <w:r w:rsidRPr="007B3090">
        <w:rPr>
          <w:rFonts w:ascii="Times New Roman" w:hAnsi="Times New Roman"/>
          <w:b w:val="0"/>
          <w:caps w:val="0"/>
          <w:sz w:val="22"/>
          <w:szCs w:val="22"/>
          <w:lang w:val="en-GB"/>
        </w:rPr>
        <w:t>’</w:t>
      </w:r>
      <w:r>
        <w:rPr>
          <w:rFonts w:ascii="Times New Roman" w:hAnsi="Times New Roman"/>
          <w:b w:val="0"/>
          <w:caps w:val="0"/>
          <w:sz w:val="22"/>
          <w:szCs w:val="22"/>
          <w:lang w:val="en-GB"/>
        </w:rPr>
        <w:t>/</w:t>
      </w:r>
      <w:r w:rsidRPr="007B3090">
        <w:rPr>
          <w:rFonts w:ascii="Times New Roman" w:hAnsi="Times New Roman"/>
          <w:b w:val="0"/>
          <w:i/>
          <w:caps w:val="0"/>
          <w:sz w:val="22"/>
          <w:szCs w:val="22"/>
          <w:lang w:val="en-GB"/>
        </w:rPr>
        <w:t>k</w:t>
      </w:r>
      <w:r>
        <w:rPr>
          <w:rFonts w:ascii="Times New Roman" w:hAnsi="Times New Roman"/>
          <w:b w:val="0"/>
          <w:caps w:val="0"/>
          <w:sz w:val="22"/>
          <w:szCs w:val="22"/>
          <w:vertAlign w:val="superscript"/>
          <w:lang w:val="en-GB"/>
        </w:rPr>
        <w:t>[</w:t>
      </w:r>
      <w:r w:rsidRPr="007B3090">
        <w:rPr>
          <w:rFonts w:ascii="Times New Roman" w:hAnsi="Times New Roman"/>
          <w:b w:val="0"/>
          <w:caps w:val="0"/>
          <w:sz w:val="22"/>
          <w:szCs w:val="22"/>
          <w:vertAlign w:val="superscript"/>
          <w:lang w:val="en-GB"/>
        </w:rPr>
        <w:t>i-2</w:t>
      </w:r>
      <w:r>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w:t>
      </w:r>
      <w:r w:rsidRPr="002A1028">
        <w:rPr>
          <w:rFonts w:ascii="Times New Roman" w:hAnsi="Times New Roman"/>
          <w:b w:val="0"/>
          <w:caps w:val="0"/>
          <w:sz w:val="22"/>
          <w:szCs w:val="22"/>
          <w:lang w:val="en-GB"/>
        </w:rPr>
        <w:t>.</w:t>
      </w:r>
      <w:r>
        <w:rPr>
          <w:rFonts w:ascii="Times New Roman" w:hAnsi="Times New Roman"/>
          <w:b w:val="0"/>
          <w:caps w:val="0"/>
          <w:sz w:val="22"/>
          <w:szCs w:val="22"/>
          <w:lang w:val="en-GB"/>
        </w:rPr>
        <w:t xml:space="preserve"> Extrapolated values are enclosed in parentheses.</w:t>
      </w: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7C44A3" w:rsidRDefault="007C44A3"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240" w:after="120" w:line="360" w:lineRule="auto"/>
        <w:rPr>
          <w:rFonts w:ascii="Times New Roman" w:hAnsi="Times New Roman"/>
          <w:sz w:val="26"/>
          <w:szCs w:val="26"/>
          <w:lang w:val="en-GB"/>
        </w:rPr>
      </w:pPr>
      <w:r w:rsidRPr="00986265">
        <w:rPr>
          <w:rFonts w:ascii="Times New Roman" w:hAnsi="Times New Roman"/>
          <w:sz w:val="26"/>
          <w:szCs w:val="26"/>
          <w:lang w:val="en-GB"/>
        </w:rPr>
        <w:lastRenderedPageBreak/>
        <w:t>Charge delocalization in related ferrocene materials</w:t>
      </w:r>
    </w:p>
    <w:p w:rsidR="000A232F" w:rsidRDefault="000A232F" w:rsidP="00D72425">
      <w:pPr>
        <w:pStyle w:val="TESectionHeading"/>
        <w:spacing w:before="60" w:line="336" w:lineRule="auto"/>
        <w:rPr>
          <w:rFonts w:ascii="Times New Roman" w:hAnsi="Times New Roman"/>
          <w:b w:val="0"/>
          <w:caps w:val="0"/>
          <w:sz w:val="22"/>
          <w:szCs w:val="22"/>
          <w:lang w:val="en-GB"/>
        </w:rPr>
      </w:pPr>
      <w:r>
        <w:rPr>
          <w:rFonts w:ascii="Times New Roman" w:hAnsi="Times New Roman"/>
          <w:b w:val="0"/>
          <w:caps w:val="0"/>
          <w:sz w:val="22"/>
          <w:szCs w:val="22"/>
          <w:lang w:val="en-GB"/>
        </w:rPr>
        <w:t xml:space="preserve">From the data presented in this study, it is apparent that charges in oxidized </w:t>
      </w:r>
      <w:proofErr w:type="spellStart"/>
      <w:r>
        <w:rPr>
          <w:rFonts w:ascii="Times New Roman" w:hAnsi="Times New Roman"/>
          <w:b w:val="0"/>
          <w:caps w:val="0"/>
          <w:sz w:val="22"/>
          <w:szCs w:val="22"/>
          <w:lang w:val="en-GB"/>
        </w:rPr>
        <w:t>cyclo</w:t>
      </w:r>
      <w:proofErr w:type="spellEnd"/>
      <w:r>
        <w:rPr>
          <w:rFonts w:ascii="Times New Roman" w:hAnsi="Times New Roman"/>
          <w:b w:val="0"/>
          <w:caps w:val="0"/>
          <w:sz w:val="22"/>
          <w:szCs w:val="22"/>
          <w:lang w:val="en-GB"/>
        </w:rPr>
        <w:t>[</w:t>
      </w:r>
      <w:r w:rsidRPr="005D0BD6">
        <w:rPr>
          <w:rFonts w:ascii="Times New Roman" w:hAnsi="Times New Roman"/>
          <w:b w:val="0"/>
          <w:i/>
          <w:caps w:val="0"/>
          <w:sz w:val="22"/>
          <w:szCs w:val="22"/>
          <w:lang w:val="en-GB"/>
        </w:rPr>
        <w:t>n</w:t>
      </w:r>
      <w:r>
        <w:rPr>
          <w:rFonts w:ascii="Times New Roman" w:hAnsi="Times New Roman"/>
          <w:b w:val="0"/>
          <w:caps w:val="0"/>
          <w:sz w:val="22"/>
          <w:szCs w:val="22"/>
          <w:lang w:val="en-GB"/>
        </w:rPr>
        <w:t xml:space="preserve">] materials are rapidly transferred between </w:t>
      </w:r>
      <w:proofErr w:type="spellStart"/>
      <w:r>
        <w:rPr>
          <w:rFonts w:ascii="Times New Roman" w:hAnsi="Times New Roman"/>
          <w:b w:val="0"/>
          <w:caps w:val="0"/>
          <w:sz w:val="22"/>
          <w:szCs w:val="22"/>
          <w:lang w:val="en-GB"/>
        </w:rPr>
        <w:t>ferrocene</w:t>
      </w:r>
      <w:proofErr w:type="spellEnd"/>
      <w:r>
        <w:rPr>
          <w:rFonts w:ascii="Times New Roman" w:hAnsi="Times New Roman"/>
          <w:b w:val="0"/>
          <w:caps w:val="0"/>
          <w:sz w:val="22"/>
          <w:szCs w:val="22"/>
          <w:lang w:val="en-GB"/>
        </w:rPr>
        <w:t xml:space="preserve"> sites, at least on the electrochemical timescale (0.1-1 s</w:t>
      </w:r>
      <w:r w:rsidRPr="005D0BD6">
        <w:rPr>
          <w:rFonts w:ascii="Times New Roman" w:hAnsi="Times New Roman"/>
          <w:b w:val="0"/>
          <w:caps w:val="0"/>
          <w:sz w:val="22"/>
          <w:szCs w:val="22"/>
          <w:vertAlign w:val="superscript"/>
          <w:lang w:val="en-GB"/>
        </w:rPr>
        <w:t>-1</w:t>
      </w:r>
      <w:r>
        <w:rPr>
          <w:rFonts w:ascii="Times New Roman" w:hAnsi="Times New Roman"/>
          <w:b w:val="0"/>
          <w:caps w:val="0"/>
          <w:sz w:val="22"/>
          <w:szCs w:val="22"/>
          <w:lang w:val="en-GB"/>
        </w:rPr>
        <w:t>). However, it is not yet possible to address several intriguing questions regarding charge delocalization at faster timescales (≥1-10</w:t>
      </w:r>
      <w:r>
        <w:rPr>
          <w:rFonts w:ascii="Times New Roman" w:hAnsi="Times New Roman"/>
          <w:b w:val="0"/>
          <w:caps w:val="0"/>
          <w:sz w:val="22"/>
          <w:szCs w:val="22"/>
          <w:vertAlign w:val="superscript"/>
          <w:lang w:val="en-GB"/>
        </w:rPr>
        <w:t>7</w:t>
      </w:r>
      <w:r>
        <w:rPr>
          <w:rFonts w:ascii="Times New Roman" w:hAnsi="Times New Roman"/>
          <w:b w:val="0"/>
          <w:caps w:val="0"/>
          <w:sz w:val="22"/>
          <w:szCs w:val="22"/>
          <w:lang w:val="en-GB"/>
        </w:rPr>
        <w:t xml:space="preserve"> s</w:t>
      </w:r>
      <w:r w:rsidRPr="005D0BD6">
        <w:rPr>
          <w:rFonts w:ascii="Times New Roman" w:hAnsi="Times New Roman"/>
          <w:b w:val="0"/>
          <w:caps w:val="0"/>
          <w:sz w:val="22"/>
          <w:szCs w:val="22"/>
          <w:vertAlign w:val="superscript"/>
          <w:lang w:val="en-GB"/>
        </w:rPr>
        <w:t>-1</w:t>
      </w:r>
      <w:r>
        <w:rPr>
          <w:rFonts w:ascii="Times New Roman" w:hAnsi="Times New Roman"/>
          <w:b w:val="0"/>
          <w:caps w:val="0"/>
          <w:sz w:val="22"/>
          <w:szCs w:val="22"/>
          <w:lang w:val="en-GB"/>
        </w:rPr>
        <w:t xml:space="preserve">). Key experiments to probe this – through utilization of IR </w:t>
      </w:r>
      <w:proofErr w:type="spellStart"/>
      <w:r>
        <w:rPr>
          <w:rFonts w:ascii="Times New Roman" w:hAnsi="Times New Roman"/>
          <w:b w:val="0"/>
          <w:caps w:val="0"/>
          <w:sz w:val="22"/>
          <w:szCs w:val="22"/>
          <w:lang w:val="en-GB"/>
        </w:rPr>
        <w:t>spectroelectrochemistry</w:t>
      </w:r>
      <w:proofErr w:type="spellEnd"/>
      <w:r>
        <w:rPr>
          <w:rFonts w:ascii="Times New Roman" w:hAnsi="Times New Roman"/>
          <w:b w:val="0"/>
          <w:caps w:val="0"/>
          <w:sz w:val="22"/>
          <w:szCs w:val="22"/>
          <w:lang w:val="en-GB"/>
        </w:rPr>
        <w:t xml:space="preserve">, </w:t>
      </w:r>
      <w:proofErr w:type="spellStart"/>
      <w:r>
        <w:rPr>
          <w:rFonts w:ascii="Times New Roman" w:hAnsi="Times New Roman"/>
          <w:b w:val="0"/>
          <w:caps w:val="0"/>
          <w:sz w:val="22"/>
          <w:szCs w:val="22"/>
          <w:lang w:val="en-GB"/>
        </w:rPr>
        <w:t>Mössbauer</w:t>
      </w:r>
      <w:proofErr w:type="spellEnd"/>
      <w:r>
        <w:rPr>
          <w:rFonts w:ascii="Times New Roman" w:hAnsi="Times New Roman"/>
          <w:b w:val="0"/>
          <w:caps w:val="0"/>
          <w:sz w:val="22"/>
          <w:szCs w:val="22"/>
          <w:lang w:val="en-GB"/>
        </w:rPr>
        <w:t xml:space="preserve"> or electron paramagnetic resonance (EPR) spectroscopy – were inaccessible due to the limited quantities of cyclic materials currently available (&lt;10 mg, at best). To provide additional insights, in this section we review previous investigations of charge transfer in analogous directly bonded, </w:t>
      </w:r>
      <w:proofErr w:type="spellStart"/>
      <w:r>
        <w:rPr>
          <w:rFonts w:ascii="Times New Roman" w:hAnsi="Times New Roman"/>
          <w:b w:val="0"/>
          <w:caps w:val="0"/>
          <w:sz w:val="22"/>
          <w:szCs w:val="22"/>
          <w:lang w:val="en-GB"/>
        </w:rPr>
        <w:t>unsubstituted</w:t>
      </w:r>
      <w:proofErr w:type="spellEnd"/>
      <w:r>
        <w:rPr>
          <w:rFonts w:ascii="Times New Roman" w:hAnsi="Times New Roman"/>
          <w:b w:val="0"/>
          <w:caps w:val="0"/>
          <w:sz w:val="22"/>
          <w:szCs w:val="22"/>
          <w:lang w:val="en-GB"/>
        </w:rPr>
        <w:t xml:space="preserve"> </w:t>
      </w:r>
      <w:proofErr w:type="spellStart"/>
      <w:r>
        <w:rPr>
          <w:rFonts w:ascii="Times New Roman" w:hAnsi="Times New Roman"/>
          <w:b w:val="0"/>
          <w:caps w:val="0"/>
          <w:sz w:val="22"/>
          <w:szCs w:val="22"/>
          <w:lang w:val="en-GB"/>
        </w:rPr>
        <w:t>ferrocene</w:t>
      </w:r>
      <w:proofErr w:type="spellEnd"/>
      <w:r>
        <w:rPr>
          <w:rFonts w:ascii="Times New Roman" w:hAnsi="Times New Roman"/>
          <w:b w:val="0"/>
          <w:caps w:val="0"/>
          <w:sz w:val="22"/>
          <w:szCs w:val="22"/>
          <w:lang w:val="en-GB"/>
        </w:rPr>
        <w:t xml:space="preserve"> materials (</w:t>
      </w:r>
      <w:r w:rsidR="007C44A3">
        <w:rPr>
          <w:rFonts w:ascii="Times New Roman" w:hAnsi="Times New Roman"/>
          <w:b w:val="0"/>
          <w:caps w:val="0"/>
          <w:sz w:val="22"/>
          <w:szCs w:val="22"/>
          <w:lang w:val="en-GB"/>
        </w:rPr>
        <w:t xml:space="preserve">Supplementary Figure </w:t>
      </w:r>
      <w:r>
        <w:rPr>
          <w:rFonts w:ascii="Times New Roman" w:hAnsi="Times New Roman"/>
          <w:b w:val="0"/>
          <w:caps w:val="0"/>
          <w:sz w:val="22"/>
          <w:szCs w:val="22"/>
          <w:lang w:val="en-GB"/>
        </w:rPr>
        <w:t xml:space="preserve">22). For information regarding the study of additional substituted and indirectly covalently-bonded </w:t>
      </w:r>
      <w:proofErr w:type="spellStart"/>
      <w:r>
        <w:rPr>
          <w:rFonts w:ascii="Times New Roman" w:hAnsi="Times New Roman"/>
          <w:b w:val="0"/>
          <w:caps w:val="0"/>
          <w:sz w:val="22"/>
          <w:szCs w:val="22"/>
          <w:lang w:val="en-GB"/>
        </w:rPr>
        <w:t>ferrocene</w:t>
      </w:r>
      <w:proofErr w:type="spellEnd"/>
      <w:r>
        <w:rPr>
          <w:rFonts w:ascii="Times New Roman" w:hAnsi="Times New Roman"/>
          <w:b w:val="0"/>
          <w:caps w:val="0"/>
          <w:sz w:val="22"/>
          <w:szCs w:val="22"/>
          <w:lang w:val="en-GB"/>
        </w:rPr>
        <w:t xml:space="preserve">-containing materials, please see a recent review by Santi </w:t>
      </w:r>
      <w:r w:rsidRPr="00535879">
        <w:rPr>
          <w:rFonts w:ascii="Times New Roman" w:hAnsi="Times New Roman"/>
          <w:b w:val="0"/>
          <w:i/>
          <w:caps w:val="0"/>
          <w:sz w:val="22"/>
          <w:szCs w:val="22"/>
          <w:lang w:val="en-GB"/>
        </w:rPr>
        <w:t>et al.</w:t>
      </w:r>
      <w:r w:rsidRPr="00D306EF">
        <w:rPr>
          <w:rFonts w:ascii="Times New Roman" w:hAnsi="Times New Roman"/>
          <w:b w:val="0"/>
          <w:caps w:val="0"/>
          <w:noProof/>
          <w:sz w:val="22"/>
          <w:szCs w:val="22"/>
          <w:vertAlign w:val="superscript"/>
          <w:lang w:val="en-GB"/>
        </w:rPr>
        <w:t>13</w:t>
      </w:r>
      <w:r w:rsidRPr="00247E98">
        <w:rPr>
          <w:rFonts w:ascii="Times New Roman" w:hAnsi="Times New Roman"/>
          <w:b w:val="0"/>
          <w:caps w:val="0"/>
          <w:sz w:val="22"/>
          <w:szCs w:val="22"/>
          <w:lang w:val="en-GB"/>
        </w:rPr>
        <w:t xml:space="preserve"> </w:t>
      </w:r>
      <w:r>
        <w:rPr>
          <w:rFonts w:ascii="Times New Roman" w:hAnsi="Times New Roman"/>
          <w:b w:val="0"/>
          <w:caps w:val="0"/>
          <w:sz w:val="22"/>
          <w:szCs w:val="22"/>
          <w:lang w:val="en-GB"/>
        </w:rPr>
        <w:t>For information regarding other mixed-valence species and theoretical background, the reader is directed to several authoritative and thorough reviews on the subject.</w:t>
      </w:r>
      <w:r w:rsidRPr="00D306EF">
        <w:rPr>
          <w:rFonts w:ascii="Times New Roman" w:hAnsi="Times New Roman"/>
          <w:b w:val="0"/>
          <w:caps w:val="0"/>
          <w:noProof/>
          <w:sz w:val="22"/>
          <w:szCs w:val="22"/>
          <w:vertAlign w:val="superscript"/>
          <w:lang w:val="en-GB"/>
        </w:rPr>
        <w:t>12,14-31</w:t>
      </w:r>
      <w:r>
        <w:rPr>
          <w:rFonts w:ascii="Times New Roman" w:hAnsi="Times New Roman"/>
          <w:b w:val="0"/>
          <w:caps w:val="0"/>
          <w:sz w:val="22"/>
          <w:szCs w:val="22"/>
          <w:lang w:val="en-GB"/>
        </w:rPr>
        <w:t xml:space="preserve"> </w:t>
      </w: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5954E1" w:rsidP="00D72425">
      <w:pPr>
        <w:pStyle w:val="TESectionHeading"/>
        <w:spacing w:before="60" w:line="336" w:lineRule="auto"/>
        <w:jc w:val="center"/>
        <w:rPr>
          <w:rFonts w:ascii="Times New Roman" w:hAnsi="Times New Roman"/>
          <w:b w:val="0"/>
          <w:caps w:val="0"/>
          <w:sz w:val="22"/>
          <w:szCs w:val="22"/>
          <w:lang w:val="en-GB"/>
        </w:rPr>
      </w:pPr>
      <w:r>
        <w:rPr>
          <w:rFonts w:ascii="Times New Roman" w:hAnsi="Times New Roman"/>
          <w:b w:val="0"/>
          <w:caps w:val="0"/>
          <w:sz w:val="22"/>
          <w:szCs w:val="22"/>
          <w:lang w:val="en-GB"/>
        </w:rPr>
        <w:pict>
          <v:shape id="_x0000_i1051" type="#_x0000_t75" style="width:303.75pt;height:144.75pt">
            <v:imagedata r:id="rId73" o:title="SI, review ferrocenes"/>
          </v:shape>
        </w:pict>
      </w:r>
    </w:p>
    <w:p w:rsidR="000A232F" w:rsidRPr="00D93CF3" w:rsidRDefault="007C44A3" w:rsidP="00D72425">
      <w:pPr>
        <w:spacing w:line="360" w:lineRule="auto"/>
        <w:ind w:left="902" w:hanging="902"/>
        <w:jc w:val="center"/>
        <w:rPr>
          <w:rFonts w:ascii="Times New Roman" w:hAnsi="Times New Roman"/>
          <w:sz w:val="22"/>
          <w:szCs w:val="22"/>
        </w:rPr>
      </w:pPr>
      <w:r>
        <w:rPr>
          <w:rFonts w:ascii="Times New Roman" w:hAnsi="Times New Roman"/>
          <w:b/>
          <w:bCs/>
          <w:sz w:val="22"/>
          <w:szCs w:val="22"/>
        </w:rPr>
        <w:t xml:space="preserve">Supplementary </w:t>
      </w:r>
      <w:r w:rsidR="000A232F" w:rsidRPr="00D93CF3">
        <w:rPr>
          <w:rFonts w:ascii="Times New Roman" w:hAnsi="Times New Roman"/>
          <w:b/>
          <w:bCs/>
          <w:sz w:val="22"/>
          <w:szCs w:val="22"/>
        </w:rPr>
        <w:t>Fig</w:t>
      </w:r>
      <w:r w:rsidR="000A232F">
        <w:rPr>
          <w:rFonts w:ascii="Times New Roman" w:hAnsi="Times New Roman"/>
          <w:b/>
          <w:bCs/>
          <w:sz w:val="22"/>
          <w:szCs w:val="22"/>
        </w:rPr>
        <w:t>ure</w:t>
      </w:r>
      <w:r>
        <w:rPr>
          <w:rFonts w:ascii="Times New Roman" w:hAnsi="Times New Roman"/>
          <w:b/>
          <w:bCs/>
          <w:sz w:val="22"/>
          <w:szCs w:val="22"/>
        </w:rPr>
        <w:t xml:space="preserve"> </w:t>
      </w:r>
      <w:r w:rsidR="000A232F">
        <w:rPr>
          <w:rFonts w:ascii="Times New Roman" w:hAnsi="Times New Roman"/>
          <w:b/>
          <w:bCs/>
          <w:sz w:val="22"/>
          <w:szCs w:val="22"/>
        </w:rPr>
        <w:t xml:space="preserve">22. </w:t>
      </w:r>
      <w:r w:rsidR="000A232F">
        <w:rPr>
          <w:rFonts w:ascii="Times New Roman" w:hAnsi="Times New Roman"/>
          <w:color w:val="000000"/>
          <w:sz w:val="22"/>
          <w:szCs w:val="22"/>
        </w:rPr>
        <w:t xml:space="preserve">Linear and cyclic analogues of the novel </w:t>
      </w:r>
      <w:proofErr w:type="spellStart"/>
      <w:r w:rsidR="000A232F">
        <w:rPr>
          <w:rFonts w:ascii="Times New Roman" w:hAnsi="Times New Roman"/>
          <w:color w:val="000000"/>
          <w:sz w:val="22"/>
          <w:szCs w:val="22"/>
        </w:rPr>
        <w:t>oligomeric</w:t>
      </w:r>
      <w:proofErr w:type="spellEnd"/>
      <w:r w:rsidR="000A232F">
        <w:rPr>
          <w:rFonts w:ascii="Times New Roman" w:hAnsi="Times New Roman"/>
          <w:color w:val="000000"/>
          <w:sz w:val="22"/>
          <w:szCs w:val="22"/>
        </w:rPr>
        <w:t xml:space="preserve"> </w:t>
      </w:r>
      <w:proofErr w:type="spellStart"/>
      <w:r w:rsidR="000A232F">
        <w:rPr>
          <w:rFonts w:ascii="Times New Roman" w:hAnsi="Times New Roman"/>
          <w:color w:val="000000"/>
          <w:sz w:val="22"/>
          <w:szCs w:val="22"/>
        </w:rPr>
        <w:t>ferrocene</w:t>
      </w:r>
      <w:proofErr w:type="spellEnd"/>
      <w:r w:rsidR="000A232F">
        <w:rPr>
          <w:rFonts w:ascii="Times New Roman" w:hAnsi="Times New Roman"/>
          <w:color w:val="000000"/>
          <w:sz w:val="22"/>
          <w:szCs w:val="22"/>
        </w:rPr>
        <w:t xml:space="preserve"> rings described in this work</w:t>
      </w:r>
      <w:r w:rsidR="000A232F" w:rsidRPr="00D93CF3">
        <w:rPr>
          <w:rFonts w:ascii="Times New Roman" w:hAnsi="Times New Roman"/>
          <w:sz w:val="22"/>
          <w:szCs w:val="22"/>
        </w:rPr>
        <w:t>.</w:t>
      </w:r>
    </w:p>
    <w:p w:rsidR="000A232F" w:rsidRDefault="000A232F" w:rsidP="00D72425">
      <w:pPr>
        <w:pStyle w:val="TESectionHeading"/>
        <w:spacing w:before="60" w:line="336" w:lineRule="auto"/>
        <w:rPr>
          <w:rFonts w:ascii="Times New Roman" w:hAnsi="Times New Roman"/>
          <w:b w:val="0"/>
          <w:caps w:val="0"/>
          <w:sz w:val="22"/>
          <w:szCs w:val="22"/>
          <w:lang w:val="en-GB"/>
        </w:rPr>
      </w:pP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r>
        <w:rPr>
          <w:rFonts w:ascii="Times New Roman" w:hAnsi="Times New Roman"/>
          <w:b w:val="0"/>
          <w:caps w:val="0"/>
          <w:sz w:val="22"/>
          <w:szCs w:val="22"/>
          <w:lang w:val="en-GB"/>
        </w:rPr>
        <w:t xml:space="preserve">Intramolecular electron transfer was first observed in a singly charged </w:t>
      </w:r>
      <w:proofErr w:type="spellStart"/>
      <w:r>
        <w:rPr>
          <w:rFonts w:ascii="Times New Roman" w:hAnsi="Times New Roman"/>
          <w:b w:val="0"/>
          <w:caps w:val="0"/>
          <w:sz w:val="22"/>
          <w:szCs w:val="22"/>
          <w:lang w:val="en-GB"/>
        </w:rPr>
        <w:t>biferrocene</w:t>
      </w:r>
      <w:proofErr w:type="spellEnd"/>
      <w:r>
        <w:rPr>
          <w:rFonts w:ascii="Times New Roman" w:hAnsi="Times New Roman"/>
          <w:b w:val="0"/>
          <w:caps w:val="0"/>
          <w:sz w:val="22"/>
          <w:szCs w:val="22"/>
          <w:lang w:val="en-GB"/>
        </w:rPr>
        <w:t xml:space="preserve"> complex ([</w:t>
      </w:r>
      <w:r w:rsidRPr="005D0BD6">
        <w:rPr>
          <w:rFonts w:ascii="Times New Roman" w:hAnsi="Times New Roman"/>
          <w:caps w:val="0"/>
          <w:sz w:val="22"/>
          <w:szCs w:val="22"/>
          <w:lang w:val="en-GB"/>
        </w:rPr>
        <w:t>linear[2]</w:t>
      </w:r>
      <w:r w:rsidRPr="005D0BD6">
        <w:rPr>
          <w:rFonts w:ascii="Times New Roman" w:hAnsi="Times New Roman"/>
          <w:b w:val="0"/>
          <w:caps w:val="0"/>
          <w:sz w:val="22"/>
          <w:szCs w:val="22"/>
          <w:lang w:val="en-GB"/>
        </w:rPr>
        <w:t>]</w:t>
      </w:r>
      <w:r>
        <w:rPr>
          <w:rFonts w:ascii="Times New Roman" w:hAnsi="Times New Roman"/>
          <w:b w:val="0"/>
          <w:caps w:val="0"/>
          <w:sz w:val="22"/>
          <w:szCs w:val="22"/>
          <w:lang w:val="en-GB"/>
        </w:rPr>
        <w:t>picrate) as early as 1970.</w:t>
      </w:r>
      <w:r w:rsidRPr="00D306EF">
        <w:rPr>
          <w:rFonts w:ascii="Times New Roman" w:hAnsi="Times New Roman"/>
          <w:b w:val="0"/>
          <w:caps w:val="0"/>
          <w:noProof/>
          <w:sz w:val="22"/>
          <w:szCs w:val="22"/>
          <w:vertAlign w:val="superscript"/>
          <w:lang w:val="en-GB"/>
        </w:rPr>
        <w:t>32,33</w:t>
      </w:r>
      <w:r>
        <w:rPr>
          <w:rFonts w:ascii="Times New Roman" w:hAnsi="Times New Roman"/>
          <w:b w:val="0"/>
          <w:caps w:val="0"/>
          <w:color w:val="FF0000"/>
          <w:sz w:val="22"/>
          <w:szCs w:val="22"/>
          <w:lang w:val="en-GB"/>
        </w:rPr>
        <w:t xml:space="preserve"> </w:t>
      </w:r>
      <w:r w:rsidRPr="00DB420E">
        <w:rPr>
          <w:rFonts w:ascii="Times New Roman" w:hAnsi="Times New Roman"/>
          <w:b w:val="0"/>
          <w:caps w:val="0"/>
          <w:color w:val="000000"/>
          <w:sz w:val="22"/>
          <w:szCs w:val="22"/>
          <w:lang w:val="en-GB"/>
        </w:rPr>
        <w:t>UV</w:t>
      </w:r>
      <w:r>
        <w:rPr>
          <w:rFonts w:ascii="Times New Roman" w:hAnsi="Times New Roman"/>
          <w:b w:val="0"/>
          <w:caps w:val="0"/>
          <w:color w:val="000000"/>
          <w:sz w:val="22"/>
          <w:szCs w:val="22"/>
          <w:lang w:val="en-GB"/>
        </w:rPr>
        <w:t>/V</w:t>
      </w:r>
      <w:r w:rsidRPr="00DB420E">
        <w:rPr>
          <w:rFonts w:ascii="Times New Roman" w:hAnsi="Times New Roman"/>
          <w:b w:val="0"/>
          <w:caps w:val="0"/>
          <w:color w:val="000000"/>
          <w:sz w:val="22"/>
          <w:szCs w:val="22"/>
          <w:lang w:val="en-GB"/>
        </w:rPr>
        <w:t>is</w:t>
      </w:r>
      <w:r>
        <w:rPr>
          <w:rFonts w:ascii="Times New Roman" w:hAnsi="Times New Roman"/>
          <w:b w:val="0"/>
          <w:caps w:val="0"/>
          <w:color w:val="000000"/>
          <w:sz w:val="22"/>
          <w:szCs w:val="22"/>
          <w:lang w:val="en-GB"/>
        </w:rPr>
        <w:t>/NIR</w:t>
      </w:r>
      <w:r w:rsidRPr="00DB420E">
        <w:rPr>
          <w:rFonts w:ascii="Times New Roman" w:hAnsi="Times New Roman"/>
          <w:b w:val="0"/>
          <w:caps w:val="0"/>
          <w:color w:val="000000"/>
          <w:sz w:val="22"/>
          <w:szCs w:val="22"/>
          <w:lang w:val="en-GB"/>
        </w:rPr>
        <w:t xml:space="preserve"> spectroscopy showed the</w:t>
      </w:r>
      <w:r>
        <w:rPr>
          <w:rFonts w:ascii="Times New Roman" w:hAnsi="Times New Roman"/>
          <w:b w:val="0"/>
          <w:caps w:val="0"/>
          <w:sz w:val="22"/>
          <w:szCs w:val="22"/>
          <w:lang w:val="en-GB"/>
        </w:rPr>
        <w:t xml:space="preserve"> assigned </w:t>
      </w:r>
      <w:proofErr w:type="spellStart"/>
      <w:r>
        <w:rPr>
          <w:rFonts w:ascii="Times New Roman" w:hAnsi="Times New Roman"/>
          <w:b w:val="0"/>
          <w:caps w:val="0"/>
          <w:sz w:val="22"/>
          <w:szCs w:val="22"/>
          <w:lang w:val="en-GB"/>
        </w:rPr>
        <w:t>intervalence</w:t>
      </w:r>
      <w:proofErr w:type="spellEnd"/>
      <w:r>
        <w:rPr>
          <w:rFonts w:ascii="Times New Roman" w:hAnsi="Times New Roman"/>
          <w:b w:val="0"/>
          <w:caps w:val="0"/>
          <w:sz w:val="22"/>
          <w:szCs w:val="22"/>
          <w:lang w:val="en-GB"/>
        </w:rPr>
        <w:t xml:space="preserve"> charge transfer (IVCT) band to be somewhat broader than that reported just a year earlier for the </w:t>
      </w:r>
      <w:proofErr w:type="spellStart"/>
      <w:r>
        <w:rPr>
          <w:rFonts w:ascii="Times New Roman" w:hAnsi="Times New Roman"/>
          <w:b w:val="0"/>
          <w:caps w:val="0"/>
          <w:sz w:val="22"/>
          <w:szCs w:val="22"/>
          <w:lang w:val="en-GB"/>
        </w:rPr>
        <w:t>Creutz</w:t>
      </w:r>
      <w:proofErr w:type="spellEnd"/>
      <w:r>
        <w:rPr>
          <w:rFonts w:ascii="Times New Roman" w:hAnsi="Times New Roman"/>
          <w:b w:val="0"/>
          <w:caps w:val="0"/>
          <w:sz w:val="22"/>
          <w:szCs w:val="22"/>
          <w:lang w:val="en-GB"/>
        </w:rPr>
        <w:t>-Taube ion (</w:t>
      </w:r>
      <w:r w:rsidRPr="00825096">
        <w:rPr>
          <w:rFonts w:ascii="Times New Roman" w:hAnsi="Times New Roman"/>
          <w:b w:val="0"/>
          <w:caps w:val="0"/>
          <w:sz w:val="22"/>
          <w:szCs w:val="22"/>
          <w:lang w:val="en-GB"/>
        </w:rPr>
        <w:t>[Ru(NH</w:t>
      </w:r>
      <w:r w:rsidRPr="00825096">
        <w:rPr>
          <w:rFonts w:ascii="Times New Roman" w:hAnsi="Times New Roman"/>
          <w:b w:val="0"/>
          <w:caps w:val="0"/>
          <w:sz w:val="22"/>
          <w:szCs w:val="22"/>
          <w:vertAlign w:val="subscript"/>
          <w:lang w:val="en-GB"/>
        </w:rPr>
        <w:t>3</w:t>
      </w:r>
      <w:r w:rsidRPr="00825096">
        <w:rPr>
          <w:rFonts w:ascii="Times New Roman" w:hAnsi="Times New Roman"/>
          <w:b w:val="0"/>
          <w:caps w:val="0"/>
          <w:sz w:val="22"/>
          <w:szCs w:val="22"/>
          <w:lang w:val="en-GB"/>
        </w:rPr>
        <w:t>)</w:t>
      </w:r>
      <w:r w:rsidRPr="00825096">
        <w:rPr>
          <w:rFonts w:ascii="Times New Roman" w:hAnsi="Times New Roman"/>
          <w:b w:val="0"/>
          <w:caps w:val="0"/>
          <w:sz w:val="22"/>
          <w:szCs w:val="22"/>
          <w:vertAlign w:val="subscript"/>
          <w:lang w:val="en-GB"/>
        </w:rPr>
        <w:t>5</w:t>
      </w:r>
      <w:r w:rsidRPr="00825096">
        <w:rPr>
          <w:rFonts w:ascii="Times New Roman" w:hAnsi="Times New Roman"/>
          <w:b w:val="0"/>
          <w:caps w:val="0"/>
          <w:sz w:val="22"/>
          <w:szCs w:val="22"/>
          <w:lang w:val="en-GB"/>
        </w:rPr>
        <w:t>]</w:t>
      </w:r>
      <w:r w:rsidRPr="00825096">
        <w:rPr>
          <w:rFonts w:ascii="Times New Roman" w:hAnsi="Times New Roman"/>
          <w:b w:val="0"/>
          <w:caps w:val="0"/>
          <w:sz w:val="22"/>
          <w:szCs w:val="22"/>
          <w:vertAlign w:val="subscript"/>
          <w:lang w:val="en-GB"/>
        </w:rPr>
        <w:t>2</w:t>
      </w:r>
      <w:r w:rsidRPr="00825096">
        <w:rPr>
          <w:rFonts w:ascii="Times New Roman" w:hAnsi="Times New Roman"/>
          <w:b w:val="0"/>
          <w:caps w:val="0"/>
          <w:sz w:val="22"/>
          <w:szCs w:val="22"/>
          <w:lang w:val="en-GB"/>
        </w:rPr>
        <w:t>(C</w:t>
      </w:r>
      <w:r w:rsidRPr="00825096">
        <w:rPr>
          <w:rFonts w:ascii="Times New Roman" w:hAnsi="Times New Roman"/>
          <w:b w:val="0"/>
          <w:caps w:val="0"/>
          <w:sz w:val="22"/>
          <w:szCs w:val="22"/>
          <w:vertAlign w:val="subscript"/>
          <w:lang w:val="en-GB"/>
        </w:rPr>
        <w:t>4</w:t>
      </w:r>
      <w:r w:rsidRPr="00825096">
        <w:rPr>
          <w:rFonts w:ascii="Times New Roman" w:hAnsi="Times New Roman"/>
          <w:b w:val="0"/>
          <w:caps w:val="0"/>
          <w:sz w:val="22"/>
          <w:szCs w:val="22"/>
          <w:lang w:val="en-GB"/>
        </w:rPr>
        <w:t>H</w:t>
      </w:r>
      <w:r w:rsidRPr="00825096">
        <w:rPr>
          <w:rFonts w:ascii="Times New Roman" w:hAnsi="Times New Roman"/>
          <w:b w:val="0"/>
          <w:caps w:val="0"/>
          <w:sz w:val="22"/>
          <w:szCs w:val="22"/>
          <w:vertAlign w:val="subscript"/>
          <w:lang w:val="en-GB"/>
        </w:rPr>
        <w:t>4</w:t>
      </w:r>
      <w:r w:rsidRPr="00825096">
        <w:rPr>
          <w:rFonts w:ascii="Times New Roman" w:hAnsi="Times New Roman"/>
          <w:b w:val="0"/>
          <w:caps w:val="0"/>
          <w:sz w:val="22"/>
          <w:szCs w:val="22"/>
          <w:lang w:val="en-GB"/>
        </w:rPr>
        <w:t>N</w:t>
      </w:r>
      <w:r w:rsidRPr="00825096">
        <w:rPr>
          <w:rFonts w:ascii="Times New Roman" w:hAnsi="Times New Roman"/>
          <w:b w:val="0"/>
          <w:caps w:val="0"/>
          <w:sz w:val="22"/>
          <w:szCs w:val="22"/>
          <w:vertAlign w:val="subscript"/>
          <w:lang w:val="en-GB"/>
        </w:rPr>
        <w:t>2</w:t>
      </w:r>
      <w:r w:rsidRPr="00825096">
        <w:rPr>
          <w:rFonts w:ascii="Times New Roman" w:hAnsi="Times New Roman"/>
          <w:b w:val="0"/>
          <w:caps w:val="0"/>
          <w:sz w:val="22"/>
          <w:szCs w:val="22"/>
          <w:lang w:val="en-GB"/>
        </w:rPr>
        <w:t>)</w:t>
      </w:r>
      <w:r w:rsidRPr="00825096">
        <w:rPr>
          <w:rFonts w:ascii="Times New Roman" w:hAnsi="Times New Roman"/>
          <w:b w:val="0"/>
          <w:caps w:val="0"/>
          <w:sz w:val="22"/>
          <w:szCs w:val="22"/>
          <w:vertAlign w:val="superscript"/>
          <w:lang w:val="en-GB"/>
        </w:rPr>
        <w:t>5+</w:t>
      </w:r>
      <w:r w:rsidRPr="00825096">
        <w:rPr>
          <w:rFonts w:ascii="Times New Roman" w:hAnsi="Times New Roman"/>
          <w:b w:val="0"/>
          <w:caps w:val="0"/>
          <w:sz w:val="22"/>
          <w:szCs w:val="22"/>
          <w:lang w:val="en-GB"/>
        </w:rPr>
        <w:t>)</w:t>
      </w:r>
      <w:r>
        <w:rPr>
          <w:rFonts w:ascii="Times New Roman" w:hAnsi="Times New Roman"/>
          <w:b w:val="0"/>
          <w:caps w:val="0"/>
          <w:sz w:val="22"/>
          <w:szCs w:val="22"/>
          <w:lang w:val="en-GB"/>
        </w:rPr>
        <w:t>.</w:t>
      </w:r>
      <w:r w:rsidRPr="00D306EF">
        <w:rPr>
          <w:rFonts w:ascii="Times New Roman" w:hAnsi="Times New Roman"/>
          <w:b w:val="0"/>
          <w:caps w:val="0"/>
          <w:noProof/>
          <w:sz w:val="22"/>
          <w:szCs w:val="22"/>
          <w:vertAlign w:val="superscript"/>
          <w:lang w:val="en-GB"/>
        </w:rPr>
        <w:t>34</w:t>
      </w:r>
      <w:r>
        <w:rPr>
          <w:rFonts w:ascii="Times New Roman" w:hAnsi="Times New Roman"/>
          <w:b w:val="0"/>
          <w:caps w:val="0"/>
          <w:sz w:val="22"/>
          <w:szCs w:val="22"/>
          <w:lang w:val="en-GB"/>
        </w:rPr>
        <w:t xml:space="preserve"> It was suggested that a contributing factor could be due </w:t>
      </w:r>
      <w:r w:rsidR="00423DF7">
        <w:rPr>
          <w:rFonts w:ascii="Times New Roman" w:hAnsi="Times New Roman"/>
          <w:b w:val="0"/>
          <w:caps w:val="0"/>
          <w:sz w:val="22"/>
          <w:szCs w:val="22"/>
          <w:lang w:val="en-GB"/>
        </w:rPr>
        <w:t xml:space="preserve">to </w:t>
      </w:r>
      <w:r>
        <w:rPr>
          <w:rFonts w:ascii="Times New Roman" w:hAnsi="Times New Roman"/>
          <w:b w:val="0"/>
          <w:caps w:val="0"/>
          <w:sz w:val="22"/>
          <w:szCs w:val="22"/>
          <w:lang w:val="en-GB"/>
        </w:rPr>
        <w:t>the multiple allowed Franck-Condon transitions in [</w:t>
      </w:r>
      <w:r w:rsidRPr="005D0BD6">
        <w:rPr>
          <w:rFonts w:ascii="Times New Roman" w:hAnsi="Times New Roman"/>
          <w:caps w:val="0"/>
          <w:sz w:val="22"/>
          <w:szCs w:val="22"/>
          <w:lang w:val="en-GB"/>
        </w:rPr>
        <w:t>linear[2]</w:t>
      </w:r>
      <w:r>
        <w:rPr>
          <w:rFonts w:ascii="Times New Roman" w:hAnsi="Times New Roman"/>
          <w:b w:val="0"/>
          <w:caps w:val="0"/>
          <w:sz w:val="22"/>
          <w:szCs w:val="22"/>
          <w:lang w:val="en-GB"/>
        </w:rPr>
        <w:t>]</w:t>
      </w:r>
      <w:r w:rsidRPr="005D0BD6">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 given that the two Fe centres can be spaced at a range of distances from 3.8 Å (</w:t>
      </w:r>
      <w:r w:rsidRPr="005D0BD6">
        <w:rPr>
          <w:rFonts w:ascii="Times New Roman" w:hAnsi="Times New Roman"/>
          <w:b w:val="0"/>
          <w:i/>
          <w:caps w:val="0"/>
          <w:sz w:val="22"/>
          <w:szCs w:val="22"/>
          <w:lang w:val="en-GB"/>
        </w:rPr>
        <w:t>cis</w:t>
      </w:r>
      <w:r>
        <w:rPr>
          <w:rFonts w:ascii="Times New Roman" w:hAnsi="Times New Roman"/>
          <w:b w:val="0"/>
          <w:caps w:val="0"/>
          <w:sz w:val="22"/>
          <w:szCs w:val="22"/>
          <w:lang w:val="en-GB"/>
        </w:rPr>
        <w:t xml:space="preserve"> co-planar) to 5.1 Å (</w:t>
      </w:r>
      <w:r w:rsidRPr="005D0BD6">
        <w:rPr>
          <w:rFonts w:ascii="Times New Roman" w:hAnsi="Times New Roman"/>
          <w:b w:val="0"/>
          <w:i/>
          <w:caps w:val="0"/>
          <w:sz w:val="22"/>
          <w:szCs w:val="22"/>
          <w:lang w:val="en-GB"/>
        </w:rPr>
        <w:t>trans</w:t>
      </w:r>
      <w:r>
        <w:rPr>
          <w:rFonts w:ascii="Times New Roman" w:hAnsi="Times New Roman"/>
          <w:b w:val="0"/>
          <w:caps w:val="0"/>
          <w:sz w:val="22"/>
          <w:szCs w:val="22"/>
          <w:lang w:val="en-GB"/>
        </w:rPr>
        <w:t xml:space="preserve"> co-planar). There would be fewer allowed transitions in the </w:t>
      </w:r>
      <w:proofErr w:type="spellStart"/>
      <w:r>
        <w:rPr>
          <w:rFonts w:ascii="Times New Roman" w:hAnsi="Times New Roman"/>
          <w:b w:val="0"/>
          <w:caps w:val="0"/>
          <w:sz w:val="22"/>
          <w:szCs w:val="22"/>
          <w:lang w:val="en-GB"/>
        </w:rPr>
        <w:t>Creutz</w:t>
      </w:r>
      <w:proofErr w:type="spellEnd"/>
      <w:r>
        <w:rPr>
          <w:rFonts w:ascii="Times New Roman" w:hAnsi="Times New Roman"/>
          <w:b w:val="0"/>
          <w:caps w:val="0"/>
          <w:sz w:val="22"/>
          <w:szCs w:val="22"/>
          <w:lang w:val="en-GB"/>
        </w:rPr>
        <w:t>-Taube ion as the Ru–Ru distance is fixed. Later</w:t>
      </w:r>
      <w:proofErr w:type="gramStart"/>
      <w:r>
        <w:rPr>
          <w:rFonts w:ascii="Times New Roman" w:hAnsi="Times New Roman"/>
          <w:b w:val="0"/>
          <w:caps w:val="0"/>
          <w:sz w:val="22"/>
          <w:szCs w:val="22"/>
          <w:lang w:val="en-GB"/>
        </w:rPr>
        <w:t>,</w:t>
      </w:r>
      <w:r w:rsidRPr="00D306EF">
        <w:rPr>
          <w:rFonts w:ascii="Times New Roman" w:hAnsi="Times New Roman"/>
          <w:b w:val="0"/>
          <w:caps w:val="0"/>
          <w:noProof/>
          <w:sz w:val="22"/>
          <w:szCs w:val="22"/>
          <w:vertAlign w:val="superscript"/>
          <w:lang w:val="en-GB"/>
        </w:rPr>
        <w:t>35</w:t>
      </w:r>
      <w:proofErr w:type="gramEnd"/>
      <w:r>
        <w:rPr>
          <w:rFonts w:ascii="Times New Roman" w:hAnsi="Times New Roman"/>
          <w:b w:val="0"/>
          <w:caps w:val="0"/>
          <w:sz w:val="22"/>
          <w:szCs w:val="22"/>
          <w:lang w:val="en-GB"/>
        </w:rPr>
        <w:t xml:space="preserve"> it was also recognized that the energy of the IVCT band in [</w:t>
      </w:r>
      <w:r w:rsidRPr="00081D78">
        <w:rPr>
          <w:rFonts w:ascii="Times New Roman" w:hAnsi="Times New Roman"/>
          <w:caps w:val="0"/>
          <w:sz w:val="22"/>
          <w:szCs w:val="22"/>
          <w:lang w:val="en-GB"/>
        </w:rPr>
        <w:t>linear[2]</w:t>
      </w:r>
      <w:r w:rsidRPr="009739EE">
        <w:rPr>
          <w:rFonts w:ascii="Times New Roman" w:hAnsi="Times New Roman"/>
          <w:b w:val="0"/>
          <w:caps w:val="0"/>
          <w:sz w:val="22"/>
          <w:szCs w:val="22"/>
          <w:lang w:val="en-GB"/>
        </w:rPr>
        <w:t>]</w:t>
      </w:r>
      <w:r w:rsidRPr="00081D78">
        <w:rPr>
          <w:rFonts w:ascii="Times New Roman" w:hAnsi="Times New Roman"/>
          <w:b w:val="0"/>
          <w:caps w:val="0"/>
          <w:sz w:val="22"/>
          <w:szCs w:val="22"/>
          <w:vertAlign w:val="superscript"/>
          <w:lang w:val="en-GB"/>
        </w:rPr>
        <w:t>+</w:t>
      </w:r>
      <w:r>
        <w:rPr>
          <w:rFonts w:ascii="Times New Roman" w:hAnsi="Times New Roman"/>
          <w:b w:val="0"/>
          <w:caps w:val="0"/>
          <w:sz w:val="22"/>
          <w:szCs w:val="22"/>
          <w:vertAlign w:val="superscript"/>
          <w:lang w:val="en-GB"/>
        </w:rPr>
        <w:t xml:space="preserve"> </w:t>
      </w:r>
      <w:r>
        <w:rPr>
          <w:rFonts w:ascii="Times New Roman" w:hAnsi="Times New Roman"/>
          <w:b w:val="0"/>
          <w:caps w:val="0"/>
          <w:sz w:val="22"/>
          <w:szCs w:val="22"/>
          <w:lang w:val="en-GB"/>
        </w:rPr>
        <w:t xml:space="preserve">was lower than that observed for other contemporary mixed-valence systems (such as the aforementioned </w:t>
      </w:r>
      <w:proofErr w:type="spellStart"/>
      <w:r>
        <w:rPr>
          <w:rFonts w:ascii="Times New Roman" w:hAnsi="Times New Roman"/>
          <w:b w:val="0"/>
          <w:caps w:val="0"/>
          <w:sz w:val="22"/>
          <w:szCs w:val="22"/>
          <w:lang w:val="en-GB"/>
        </w:rPr>
        <w:t>Creutz</w:t>
      </w:r>
      <w:proofErr w:type="spellEnd"/>
      <w:r>
        <w:rPr>
          <w:rFonts w:ascii="Times New Roman" w:hAnsi="Times New Roman"/>
          <w:b w:val="0"/>
          <w:caps w:val="0"/>
          <w:sz w:val="22"/>
          <w:szCs w:val="22"/>
          <w:lang w:val="en-GB"/>
        </w:rPr>
        <w:t xml:space="preserve">-Taube ion). This can be rationalized by considering that the </w:t>
      </w:r>
      <w:r w:rsidRPr="007D095C">
        <w:rPr>
          <w:rFonts w:ascii="Times New Roman" w:hAnsi="Times New Roman"/>
          <w:b w:val="0"/>
          <w:caps w:val="0"/>
          <w:sz w:val="22"/>
          <w:szCs w:val="22"/>
          <w:lang w:val="en-GB"/>
        </w:rPr>
        <w:t>optical Franck-Condon path for electron transfer</w:t>
      </w:r>
      <w:r>
        <w:rPr>
          <w:rFonts w:ascii="Times New Roman" w:hAnsi="Times New Roman"/>
          <w:b w:val="0"/>
          <w:caps w:val="0"/>
          <w:sz w:val="22"/>
          <w:szCs w:val="22"/>
          <w:lang w:val="en-GB"/>
        </w:rPr>
        <w:t xml:space="preserve"> proceeds via absorption of light by the mixed-valence complex [M</w:t>
      </w:r>
      <w:r w:rsidRPr="00081D78">
        <w:rPr>
          <w:rFonts w:ascii="Times New Roman" w:hAnsi="Times New Roman"/>
          <w:b w:val="0"/>
          <w:caps w:val="0"/>
          <w:sz w:val="22"/>
          <w:szCs w:val="22"/>
          <w:vertAlign w:val="subscript"/>
          <w:lang w:val="en-GB"/>
        </w:rPr>
        <w:t>1</w:t>
      </w:r>
      <w:r w:rsidRPr="00081D78">
        <w:rPr>
          <w:rFonts w:ascii="Times New Roman" w:hAnsi="Times New Roman"/>
          <w:b w:val="0"/>
          <w:caps w:val="0"/>
          <w:sz w:val="22"/>
          <w:szCs w:val="22"/>
          <w:vertAlign w:val="superscript"/>
          <w:lang w:val="en-GB"/>
        </w:rPr>
        <w:t>II</w:t>
      </w:r>
      <w:r>
        <w:rPr>
          <w:rFonts w:ascii="Times New Roman" w:hAnsi="Times New Roman"/>
          <w:b w:val="0"/>
          <w:caps w:val="0"/>
          <w:sz w:val="22"/>
          <w:szCs w:val="22"/>
          <w:lang w:val="en-GB"/>
        </w:rPr>
        <w:t>M</w:t>
      </w:r>
      <w:r w:rsidRPr="00081D78">
        <w:rPr>
          <w:rFonts w:ascii="Times New Roman" w:hAnsi="Times New Roman"/>
          <w:b w:val="0"/>
          <w:caps w:val="0"/>
          <w:sz w:val="22"/>
          <w:szCs w:val="22"/>
          <w:vertAlign w:val="subscript"/>
          <w:lang w:val="en-GB"/>
        </w:rPr>
        <w:t>2</w:t>
      </w:r>
      <w:r w:rsidRPr="00081D78">
        <w:rPr>
          <w:rFonts w:ascii="Times New Roman" w:hAnsi="Times New Roman"/>
          <w:b w:val="0"/>
          <w:caps w:val="0"/>
          <w:sz w:val="22"/>
          <w:szCs w:val="22"/>
          <w:vertAlign w:val="superscript"/>
          <w:lang w:val="en-GB"/>
        </w:rPr>
        <w:t>III</w:t>
      </w:r>
      <w:r w:rsidRPr="005D0BD6">
        <w:rPr>
          <w:rFonts w:ascii="Times New Roman" w:hAnsi="Times New Roman"/>
          <w:b w:val="0"/>
          <w:caps w:val="0"/>
          <w:sz w:val="22"/>
          <w:szCs w:val="22"/>
          <w:lang w:val="en-GB"/>
        </w:rPr>
        <w:t>]</w:t>
      </w:r>
      <w:r>
        <w:rPr>
          <w:rFonts w:ascii="Times New Roman" w:hAnsi="Times New Roman"/>
          <w:b w:val="0"/>
          <w:caps w:val="0"/>
          <w:sz w:val="22"/>
          <w:szCs w:val="22"/>
          <w:lang w:val="en-GB"/>
        </w:rPr>
        <w:t xml:space="preserve"> (reactant), instantaneously forming the </w:t>
      </w:r>
      <w:r>
        <w:rPr>
          <w:rFonts w:ascii="Times New Roman" w:hAnsi="Times New Roman"/>
          <w:b w:val="0"/>
          <w:caps w:val="0"/>
          <w:sz w:val="22"/>
          <w:szCs w:val="22"/>
          <w:lang w:val="en-GB"/>
        </w:rPr>
        <w:lastRenderedPageBreak/>
        <w:t>excited state [M</w:t>
      </w:r>
      <w:r w:rsidRPr="00470FD1">
        <w:rPr>
          <w:rFonts w:ascii="Times New Roman" w:hAnsi="Times New Roman"/>
          <w:b w:val="0"/>
          <w:caps w:val="0"/>
          <w:sz w:val="22"/>
          <w:szCs w:val="22"/>
          <w:vertAlign w:val="subscript"/>
          <w:lang w:val="en-GB"/>
        </w:rPr>
        <w:t>1</w:t>
      </w:r>
      <w:r w:rsidRPr="00470FD1">
        <w:rPr>
          <w:rFonts w:ascii="Times New Roman" w:hAnsi="Times New Roman"/>
          <w:b w:val="0"/>
          <w:caps w:val="0"/>
          <w:sz w:val="22"/>
          <w:szCs w:val="22"/>
          <w:vertAlign w:val="superscript"/>
          <w:lang w:val="en-GB"/>
        </w:rPr>
        <w:t>II</w:t>
      </w:r>
      <w:r>
        <w:rPr>
          <w:rFonts w:ascii="Times New Roman" w:hAnsi="Times New Roman"/>
          <w:b w:val="0"/>
          <w:caps w:val="0"/>
          <w:sz w:val="22"/>
          <w:szCs w:val="22"/>
          <w:vertAlign w:val="superscript"/>
          <w:lang w:val="en-GB"/>
        </w:rPr>
        <w:t>I</w:t>
      </w:r>
      <w:r>
        <w:rPr>
          <w:rFonts w:ascii="Times New Roman" w:hAnsi="Times New Roman"/>
          <w:b w:val="0"/>
          <w:caps w:val="0"/>
          <w:sz w:val="22"/>
          <w:szCs w:val="22"/>
          <w:lang w:val="en-GB"/>
        </w:rPr>
        <w:t>M</w:t>
      </w:r>
      <w:r w:rsidRPr="00470FD1">
        <w:rPr>
          <w:rFonts w:ascii="Times New Roman" w:hAnsi="Times New Roman"/>
          <w:b w:val="0"/>
          <w:caps w:val="0"/>
          <w:sz w:val="22"/>
          <w:szCs w:val="22"/>
          <w:vertAlign w:val="subscript"/>
          <w:lang w:val="en-GB"/>
        </w:rPr>
        <w:t>2</w:t>
      </w:r>
      <w:r w:rsidRPr="00470FD1">
        <w:rPr>
          <w:rFonts w:ascii="Times New Roman" w:hAnsi="Times New Roman"/>
          <w:b w:val="0"/>
          <w:caps w:val="0"/>
          <w:sz w:val="22"/>
          <w:szCs w:val="22"/>
          <w:vertAlign w:val="superscript"/>
          <w:lang w:val="en-GB"/>
        </w:rPr>
        <w:t>II</w:t>
      </w:r>
      <w:r>
        <w:rPr>
          <w:rFonts w:ascii="Times New Roman" w:hAnsi="Times New Roman"/>
          <w:b w:val="0"/>
          <w:caps w:val="0"/>
          <w:sz w:val="22"/>
          <w:szCs w:val="22"/>
          <w:lang w:val="en-GB"/>
        </w:rPr>
        <w:t>]* (product). For the reactant, the electron resides on M</w:t>
      </w:r>
      <w:r w:rsidRPr="00081D78">
        <w:rPr>
          <w:rFonts w:ascii="Times New Roman" w:hAnsi="Times New Roman"/>
          <w:b w:val="0"/>
          <w:caps w:val="0"/>
          <w:sz w:val="22"/>
          <w:szCs w:val="22"/>
          <w:vertAlign w:val="subscript"/>
          <w:lang w:val="en-GB"/>
        </w:rPr>
        <w:t>1</w:t>
      </w:r>
      <w:r w:rsidRPr="005D0BD6">
        <w:rPr>
          <w:rFonts w:ascii="Times New Roman" w:hAnsi="Times New Roman"/>
          <w:b w:val="0"/>
          <w:caps w:val="0"/>
          <w:sz w:val="22"/>
          <w:szCs w:val="22"/>
          <w:lang w:val="en-GB"/>
        </w:rPr>
        <w:t xml:space="preserve"> </w:t>
      </w:r>
      <w:r>
        <w:rPr>
          <w:rFonts w:ascii="Times New Roman" w:hAnsi="Times New Roman"/>
          <w:b w:val="0"/>
          <w:caps w:val="0"/>
          <w:sz w:val="22"/>
          <w:szCs w:val="22"/>
          <w:lang w:val="en-GB"/>
        </w:rPr>
        <w:t>and the nuclear configuration of the system (the complex and surrounding solvent) is in the equilibrium geometry for the reactant. For the product (excited state), the electron resides on M</w:t>
      </w:r>
      <w:r w:rsidRPr="005D0BD6">
        <w:rPr>
          <w:rFonts w:ascii="Times New Roman" w:hAnsi="Times New Roman"/>
          <w:b w:val="0"/>
          <w:caps w:val="0"/>
          <w:sz w:val="22"/>
          <w:szCs w:val="22"/>
          <w:vertAlign w:val="subscript"/>
          <w:lang w:val="en-GB"/>
        </w:rPr>
        <w:t>2</w:t>
      </w:r>
      <w:r>
        <w:rPr>
          <w:rFonts w:ascii="Times New Roman" w:hAnsi="Times New Roman"/>
          <w:b w:val="0"/>
          <w:caps w:val="0"/>
          <w:sz w:val="22"/>
          <w:szCs w:val="22"/>
          <w:lang w:val="en-GB"/>
        </w:rPr>
        <w:t>, yet the configuration of the involved nuclei remains in the equilibrium geometry for the reactant (a higher energy arrangement). For Robin and Day (RD) class II complexes</w:t>
      </w:r>
      <w:proofErr w:type="gramStart"/>
      <w:r>
        <w:rPr>
          <w:rFonts w:ascii="Times New Roman" w:hAnsi="Times New Roman"/>
          <w:b w:val="0"/>
          <w:caps w:val="0"/>
          <w:sz w:val="22"/>
          <w:szCs w:val="22"/>
          <w:lang w:val="en-GB"/>
        </w:rPr>
        <w:t>,</w:t>
      </w:r>
      <w:r w:rsidRPr="00D306EF">
        <w:rPr>
          <w:rFonts w:ascii="Times New Roman" w:hAnsi="Times New Roman"/>
          <w:b w:val="0"/>
          <w:caps w:val="0"/>
          <w:noProof/>
          <w:sz w:val="22"/>
          <w:szCs w:val="22"/>
          <w:vertAlign w:val="superscript"/>
          <w:lang w:val="en-GB"/>
        </w:rPr>
        <w:t>36,37</w:t>
      </w:r>
      <w:proofErr w:type="gramEnd"/>
      <w:r w:rsidR="00292C10">
        <w:fldChar w:fldCharType="begin"/>
      </w:r>
      <w:r w:rsidR="00292C10">
        <w:instrText xml:space="preserve"> HYPERLINK \l "_ENREF_37" \o "Robin, 1968 #402" </w:instrText>
      </w:r>
      <w:r w:rsidR="00292C10">
        <w:fldChar w:fldCharType="end"/>
      </w:r>
      <w:r>
        <w:rPr>
          <w:rFonts w:ascii="Times New Roman" w:hAnsi="Times New Roman"/>
          <w:b w:val="0"/>
          <w:caps w:val="0"/>
          <w:sz w:val="22"/>
          <w:szCs w:val="22"/>
          <w:lang w:val="en-GB"/>
        </w:rPr>
        <w:t xml:space="preserve"> the energy of the IVCT transition is the energy change associated with the reconfiguration of involved nuclei from the equilibrium geometry of the reactant to the equilibrium geometry of the product (and is in this limit equal to the reorganization energy). It was proposed that the IVCT band/reorganization energy was lower for [</w:t>
      </w:r>
      <w:proofErr w:type="gramStart"/>
      <w:r w:rsidRPr="00470FD1">
        <w:rPr>
          <w:rFonts w:ascii="Times New Roman" w:hAnsi="Times New Roman"/>
          <w:caps w:val="0"/>
          <w:sz w:val="22"/>
          <w:szCs w:val="22"/>
          <w:lang w:val="en-GB"/>
        </w:rPr>
        <w:t>linear[</w:t>
      </w:r>
      <w:proofErr w:type="gramEnd"/>
      <w:r w:rsidRPr="00470FD1">
        <w:rPr>
          <w:rFonts w:ascii="Times New Roman" w:hAnsi="Times New Roman"/>
          <w:caps w:val="0"/>
          <w:sz w:val="22"/>
          <w:szCs w:val="22"/>
          <w:lang w:val="en-GB"/>
        </w:rPr>
        <w:t>2]</w:t>
      </w:r>
      <w:r w:rsidRPr="009739EE">
        <w:rPr>
          <w:rFonts w:ascii="Times New Roman" w:hAnsi="Times New Roman"/>
          <w:b w:val="0"/>
          <w:caps w:val="0"/>
          <w:sz w:val="22"/>
          <w:szCs w:val="22"/>
          <w:lang w:val="en-GB"/>
        </w:rPr>
        <w:t>]</w:t>
      </w:r>
      <w:r w:rsidRPr="00470FD1">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 xml:space="preserve"> than for other complexes because the structures of </w:t>
      </w:r>
      <w:proofErr w:type="spellStart"/>
      <w:r>
        <w:rPr>
          <w:rFonts w:ascii="Times New Roman" w:hAnsi="Times New Roman"/>
          <w:b w:val="0"/>
          <w:caps w:val="0"/>
          <w:sz w:val="22"/>
          <w:szCs w:val="22"/>
          <w:lang w:val="en-GB"/>
        </w:rPr>
        <w:t>ferrocene</w:t>
      </w:r>
      <w:proofErr w:type="spellEnd"/>
      <w:r>
        <w:rPr>
          <w:rFonts w:ascii="Times New Roman" w:hAnsi="Times New Roman"/>
          <w:b w:val="0"/>
          <w:caps w:val="0"/>
          <w:sz w:val="22"/>
          <w:szCs w:val="22"/>
          <w:lang w:val="en-GB"/>
        </w:rPr>
        <w:t xml:space="preserve"> and </w:t>
      </w:r>
      <w:proofErr w:type="spellStart"/>
      <w:r>
        <w:rPr>
          <w:rFonts w:ascii="Times New Roman" w:hAnsi="Times New Roman"/>
          <w:b w:val="0"/>
          <w:caps w:val="0"/>
          <w:sz w:val="22"/>
          <w:szCs w:val="22"/>
          <w:lang w:val="en-GB"/>
        </w:rPr>
        <w:t>ferrocenium</w:t>
      </w:r>
      <w:proofErr w:type="spellEnd"/>
      <w:r>
        <w:rPr>
          <w:rFonts w:ascii="Times New Roman" w:hAnsi="Times New Roman"/>
          <w:b w:val="0"/>
          <w:caps w:val="0"/>
          <w:sz w:val="22"/>
          <w:szCs w:val="22"/>
          <w:lang w:val="en-GB"/>
        </w:rPr>
        <w:t xml:space="preserve"> are comparable (in such materials the HOMO is of primarily metal character and non-bonding</w:t>
      </w:r>
      <w:r w:rsidRPr="00D306EF">
        <w:rPr>
          <w:rFonts w:ascii="Times New Roman" w:hAnsi="Times New Roman"/>
          <w:b w:val="0"/>
          <w:caps w:val="0"/>
          <w:noProof/>
          <w:sz w:val="22"/>
          <w:szCs w:val="22"/>
          <w:vertAlign w:val="superscript"/>
          <w:lang w:val="en-GB"/>
        </w:rPr>
        <w:t>38</w:t>
      </w:r>
      <w:r>
        <w:rPr>
          <w:rFonts w:ascii="Times New Roman" w:hAnsi="Times New Roman"/>
          <w:b w:val="0"/>
          <w:caps w:val="0"/>
          <w:sz w:val="22"/>
          <w:szCs w:val="22"/>
          <w:lang w:val="en-GB"/>
        </w:rPr>
        <w:t xml:space="preserve">). Key features of the electronic spectra for this and several other compounds discussed in this section are collected in </w:t>
      </w:r>
      <w:r w:rsidR="007C44A3">
        <w:rPr>
          <w:rFonts w:ascii="Times New Roman" w:hAnsi="Times New Roman"/>
          <w:b w:val="0"/>
          <w:caps w:val="0"/>
          <w:sz w:val="22"/>
          <w:szCs w:val="22"/>
          <w:lang w:val="en-GB"/>
        </w:rPr>
        <w:t xml:space="preserve">Supplementary Table </w:t>
      </w:r>
      <w:r>
        <w:rPr>
          <w:rFonts w:ascii="Times New Roman" w:hAnsi="Times New Roman"/>
          <w:b w:val="0"/>
          <w:caps w:val="0"/>
          <w:sz w:val="22"/>
          <w:szCs w:val="22"/>
          <w:lang w:val="en-GB"/>
        </w:rPr>
        <w:t>6.</w:t>
      </w: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p>
    <w:p w:rsidR="000A232F" w:rsidRDefault="007C44A3" w:rsidP="00D72425">
      <w:pPr>
        <w:pStyle w:val="TESectionHeading"/>
        <w:spacing w:before="60" w:line="336" w:lineRule="auto"/>
        <w:contextualSpacing/>
        <w:rPr>
          <w:rFonts w:ascii="Times New Roman" w:hAnsi="Times New Roman"/>
          <w:b w:val="0"/>
          <w:caps w:val="0"/>
          <w:sz w:val="22"/>
          <w:szCs w:val="22"/>
          <w:lang w:val="en-GB"/>
        </w:rPr>
      </w:pPr>
      <w:r>
        <w:rPr>
          <w:rFonts w:ascii="Times New Roman" w:hAnsi="Times New Roman"/>
          <w:caps w:val="0"/>
          <w:sz w:val="22"/>
          <w:szCs w:val="22"/>
          <w:lang w:val="en-GB"/>
        </w:rPr>
        <w:t xml:space="preserve">Supplementary </w:t>
      </w:r>
      <w:r w:rsidR="000A232F" w:rsidRPr="00117559">
        <w:rPr>
          <w:rFonts w:ascii="Times New Roman" w:hAnsi="Times New Roman"/>
          <w:caps w:val="0"/>
          <w:sz w:val="22"/>
          <w:szCs w:val="22"/>
          <w:lang w:val="en-GB"/>
        </w:rPr>
        <w:t xml:space="preserve">Table </w:t>
      </w:r>
      <w:r w:rsidR="000A232F">
        <w:rPr>
          <w:rFonts w:ascii="Times New Roman" w:hAnsi="Times New Roman"/>
          <w:caps w:val="0"/>
          <w:sz w:val="22"/>
          <w:szCs w:val="22"/>
          <w:lang w:val="en-GB"/>
        </w:rPr>
        <w:t>6</w:t>
      </w:r>
      <w:r w:rsidR="000A232F" w:rsidRPr="00117559">
        <w:rPr>
          <w:rFonts w:ascii="Times New Roman" w:hAnsi="Times New Roman"/>
          <w:caps w:val="0"/>
          <w:sz w:val="22"/>
          <w:szCs w:val="22"/>
          <w:lang w:val="en-GB"/>
        </w:rPr>
        <w:t>.</w:t>
      </w:r>
      <w:r w:rsidR="000A232F" w:rsidRPr="00117559">
        <w:rPr>
          <w:rFonts w:ascii="Times New Roman" w:hAnsi="Times New Roman"/>
          <w:b w:val="0"/>
          <w:caps w:val="0"/>
          <w:sz w:val="22"/>
          <w:szCs w:val="22"/>
          <w:lang w:val="en-GB"/>
        </w:rPr>
        <w:t xml:space="preserve"> </w:t>
      </w:r>
      <w:r w:rsidR="000A232F">
        <w:rPr>
          <w:rFonts w:ascii="Times New Roman" w:hAnsi="Times New Roman"/>
          <w:b w:val="0"/>
          <w:caps w:val="0"/>
          <w:sz w:val="22"/>
          <w:szCs w:val="22"/>
          <w:lang w:val="en-GB"/>
        </w:rPr>
        <w:t>Selected electronic spectral features reported for linear[</w:t>
      </w:r>
      <w:r w:rsidR="000A232F" w:rsidRPr="00693DFB">
        <w:rPr>
          <w:rFonts w:ascii="Times New Roman" w:hAnsi="Times New Roman"/>
          <w:b w:val="0"/>
          <w:i/>
          <w:caps w:val="0"/>
          <w:sz w:val="22"/>
          <w:szCs w:val="22"/>
          <w:lang w:val="en-GB"/>
        </w:rPr>
        <w:t>n</w:t>
      </w:r>
      <w:r w:rsidR="000A232F">
        <w:rPr>
          <w:rFonts w:ascii="Times New Roman" w:hAnsi="Times New Roman"/>
          <w:b w:val="0"/>
          <w:caps w:val="0"/>
          <w:sz w:val="22"/>
          <w:szCs w:val="22"/>
          <w:lang w:val="en-GB"/>
        </w:rPr>
        <w:t xml:space="preserve">] and </w:t>
      </w:r>
      <w:proofErr w:type="spellStart"/>
      <w:r w:rsidR="000A232F">
        <w:rPr>
          <w:rFonts w:ascii="Times New Roman" w:hAnsi="Times New Roman"/>
          <w:b w:val="0"/>
          <w:caps w:val="0"/>
          <w:sz w:val="22"/>
          <w:szCs w:val="22"/>
          <w:lang w:val="en-GB"/>
        </w:rPr>
        <w:t>cyclo</w:t>
      </w:r>
      <w:proofErr w:type="spellEnd"/>
      <w:r w:rsidR="000A232F">
        <w:rPr>
          <w:rFonts w:ascii="Times New Roman" w:hAnsi="Times New Roman"/>
          <w:b w:val="0"/>
          <w:caps w:val="0"/>
          <w:sz w:val="22"/>
          <w:szCs w:val="22"/>
          <w:lang w:val="en-GB"/>
        </w:rPr>
        <w:t>[</w:t>
      </w:r>
      <w:r w:rsidR="000A232F" w:rsidRPr="00693DFB">
        <w:rPr>
          <w:rFonts w:ascii="Times New Roman" w:hAnsi="Times New Roman"/>
          <w:b w:val="0"/>
          <w:i/>
          <w:caps w:val="0"/>
          <w:sz w:val="22"/>
          <w:szCs w:val="22"/>
          <w:lang w:val="en-GB"/>
        </w:rPr>
        <w:t>n</w:t>
      </w:r>
      <w:r w:rsidR="000A232F">
        <w:rPr>
          <w:rFonts w:ascii="Times New Roman" w:hAnsi="Times New Roman"/>
          <w:b w:val="0"/>
          <w:caps w:val="0"/>
          <w:sz w:val="22"/>
          <w:szCs w:val="22"/>
          <w:lang w:val="en-GB"/>
        </w:rPr>
        <w:t>].</w:t>
      </w:r>
    </w:p>
    <w:tbl>
      <w:tblPr>
        <w:tblW w:w="5000" w:type="pct"/>
        <w:tblLook w:val="04A0" w:firstRow="1" w:lastRow="0" w:firstColumn="1" w:lastColumn="0" w:noHBand="0" w:noVBand="1"/>
      </w:tblPr>
      <w:tblGrid>
        <w:gridCol w:w="1333"/>
        <w:gridCol w:w="2126"/>
        <w:gridCol w:w="1910"/>
        <w:gridCol w:w="3143"/>
        <w:gridCol w:w="514"/>
      </w:tblGrid>
      <w:tr w:rsidR="000A232F" w:rsidRPr="00471088" w:rsidTr="00D72425">
        <w:tc>
          <w:tcPr>
            <w:tcW w:w="738" w:type="pct"/>
            <w:tcBorders>
              <w:top w:val="single" w:sz="4" w:space="0" w:color="auto"/>
              <w:bottom w:val="single" w:sz="4" w:space="0" w:color="auto"/>
            </w:tcBorders>
          </w:tcPr>
          <w:p w:rsidR="000A232F" w:rsidRPr="00471088" w:rsidRDefault="000A232F" w:rsidP="00D72425">
            <w:pPr>
              <w:pStyle w:val="TESectionHeading"/>
              <w:spacing w:before="60"/>
              <w:rPr>
                <w:rFonts w:ascii="Times New Roman" w:hAnsi="Times New Roman"/>
                <w:b w:val="0"/>
                <w:caps w:val="0"/>
                <w:sz w:val="18"/>
                <w:lang w:val="en-GB"/>
              </w:rPr>
            </w:pPr>
          </w:p>
        </w:tc>
        <w:tc>
          <w:tcPr>
            <w:tcW w:w="1177" w:type="pct"/>
            <w:tcBorders>
              <w:top w:val="single" w:sz="4" w:space="0" w:color="auto"/>
              <w:bottom w:val="single" w:sz="4" w:space="0" w:color="auto"/>
            </w:tcBorders>
          </w:tcPr>
          <w:p w:rsidR="000A232F" w:rsidRPr="00471088" w:rsidRDefault="000A232F" w:rsidP="00D72425">
            <w:pPr>
              <w:pStyle w:val="TESectionHeading"/>
              <w:spacing w:before="60"/>
              <w:rPr>
                <w:rFonts w:ascii="Times New Roman" w:hAnsi="Times New Roman"/>
                <w:b w:val="0"/>
                <w:caps w:val="0"/>
                <w:sz w:val="18"/>
                <w:lang w:val="en-GB"/>
              </w:rPr>
            </w:pPr>
            <w:r w:rsidRPr="00471088">
              <w:rPr>
                <w:rFonts w:ascii="Times New Roman" w:hAnsi="Times New Roman"/>
                <w:b w:val="0"/>
                <w:caps w:val="0"/>
                <w:sz w:val="18"/>
                <w:lang w:val="en-GB"/>
              </w:rPr>
              <w:t>solvent</w:t>
            </w:r>
          </w:p>
        </w:tc>
        <w:tc>
          <w:tcPr>
            <w:tcW w:w="1058" w:type="pct"/>
            <w:tcBorders>
              <w:top w:val="single" w:sz="4" w:space="0" w:color="auto"/>
              <w:bottom w:val="single" w:sz="4" w:space="0" w:color="auto"/>
            </w:tcBorders>
          </w:tcPr>
          <w:p w:rsidR="000A232F" w:rsidRPr="00471088" w:rsidRDefault="000A232F" w:rsidP="00D72425">
            <w:pPr>
              <w:pStyle w:val="TESectionHeading"/>
              <w:spacing w:before="60"/>
              <w:rPr>
                <w:rFonts w:ascii="Times New Roman" w:hAnsi="Times New Roman"/>
                <w:b w:val="0"/>
                <w:caps w:val="0"/>
                <w:sz w:val="18"/>
                <w:lang w:val="en-GB"/>
              </w:rPr>
            </w:pPr>
            <w:r>
              <w:rPr>
                <w:rFonts w:ascii="Times New Roman" w:hAnsi="Times New Roman"/>
                <w:b w:val="0"/>
                <w:caps w:val="0"/>
                <w:sz w:val="18"/>
                <w:lang w:val="en-GB"/>
              </w:rPr>
              <w:t>e</w:t>
            </w:r>
            <w:r w:rsidRPr="00471088">
              <w:rPr>
                <w:rFonts w:ascii="Times New Roman" w:hAnsi="Times New Roman"/>
                <w:b w:val="0"/>
                <w:caps w:val="0"/>
                <w:sz w:val="18"/>
                <w:lang w:val="en-GB"/>
              </w:rPr>
              <w:t>lectrolyte</w:t>
            </w:r>
            <w:r>
              <w:rPr>
                <w:rFonts w:ascii="Times New Roman" w:hAnsi="Times New Roman"/>
                <w:b w:val="0"/>
                <w:caps w:val="0"/>
                <w:sz w:val="18"/>
                <w:lang w:val="en-GB"/>
              </w:rPr>
              <w:t>/counter ion</w:t>
            </w:r>
          </w:p>
        </w:tc>
        <w:tc>
          <w:tcPr>
            <w:tcW w:w="1741" w:type="pct"/>
            <w:tcBorders>
              <w:top w:val="single" w:sz="4" w:space="0" w:color="auto"/>
              <w:bottom w:val="single" w:sz="4" w:space="0" w:color="auto"/>
            </w:tcBorders>
          </w:tcPr>
          <w:p w:rsidR="000A232F" w:rsidRPr="00471088" w:rsidRDefault="000A232F" w:rsidP="00D72425">
            <w:pPr>
              <w:pStyle w:val="TESectionHeading"/>
              <w:spacing w:before="60"/>
              <w:rPr>
                <w:rFonts w:ascii="Times New Roman" w:hAnsi="Times New Roman"/>
                <w:b w:val="0"/>
                <w:caps w:val="0"/>
                <w:sz w:val="18"/>
                <w:lang w:val="en-GB"/>
              </w:rPr>
            </w:pPr>
            <w:proofErr w:type="spellStart"/>
            <w:r w:rsidRPr="00471088">
              <w:rPr>
                <w:rFonts w:ascii="Times New Roman" w:hAnsi="Times New Roman"/>
                <w:b w:val="0"/>
                <w:caps w:val="0"/>
                <w:sz w:val="18"/>
                <w:lang w:val="en-GB"/>
              </w:rPr>
              <w:t>λ</w:t>
            </w:r>
            <w:r w:rsidRPr="00471088">
              <w:rPr>
                <w:rFonts w:ascii="Times New Roman" w:hAnsi="Times New Roman"/>
                <w:b w:val="0"/>
                <w:caps w:val="0"/>
                <w:sz w:val="18"/>
                <w:vertAlign w:val="subscript"/>
                <w:lang w:val="en-GB"/>
              </w:rPr>
              <w:t>max</w:t>
            </w:r>
            <w:proofErr w:type="spellEnd"/>
            <w:r w:rsidRPr="00471088">
              <w:rPr>
                <w:rFonts w:ascii="Times New Roman" w:hAnsi="Times New Roman"/>
                <w:b w:val="0"/>
                <w:caps w:val="0"/>
                <w:sz w:val="18"/>
                <w:lang w:val="en-GB"/>
              </w:rPr>
              <w:t>, nm (</w:t>
            </w:r>
            <w:r w:rsidRPr="00471088">
              <w:rPr>
                <w:rFonts w:ascii="Times New Roman" w:hAnsi="Times New Roman"/>
                <w:b w:val="0"/>
                <w:i/>
                <w:caps w:val="0"/>
                <w:sz w:val="18"/>
                <w:lang w:val="en-GB"/>
              </w:rPr>
              <w:t>ε</w:t>
            </w:r>
            <w:r w:rsidRPr="00471088">
              <w:rPr>
                <w:rFonts w:ascii="Times New Roman" w:hAnsi="Times New Roman"/>
                <w:b w:val="0"/>
                <w:caps w:val="0"/>
                <w:sz w:val="18"/>
                <w:lang w:val="en-GB"/>
              </w:rPr>
              <w:t>)</w:t>
            </w:r>
            <w:r w:rsidRPr="004E229E">
              <w:rPr>
                <w:rFonts w:ascii="Times New Roman" w:hAnsi="Times New Roman"/>
                <w:b w:val="0"/>
                <w:i/>
                <w:caps w:val="0"/>
                <w:sz w:val="18"/>
                <w:vertAlign w:val="superscript"/>
                <w:lang w:val="en-GB"/>
              </w:rPr>
              <w:t>a</w:t>
            </w:r>
          </w:p>
        </w:tc>
        <w:tc>
          <w:tcPr>
            <w:tcW w:w="285" w:type="pct"/>
            <w:tcBorders>
              <w:top w:val="single" w:sz="4" w:space="0" w:color="auto"/>
              <w:bottom w:val="single" w:sz="4" w:space="0" w:color="auto"/>
            </w:tcBorders>
          </w:tcPr>
          <w:p w:rsidR="000A232F" w:rsidRPr="00471088" w:rsidRDefault="000A232F" w:rsidP="00D72425">
            <w:pPr>
              <w:pStyle w:val="TESectionHeading"/>
              <w:spacing w:before="60"/>
              <w:rPr>
                <w:rFonts w:ascii="Times New Roman" w:hAnsi="Times New Roman"/>
                <w:b w:val="0"/>
                <w:caps w:val="0"/>
                <w:sz w:val="18"/>
                <w:lang w:val="en-GB"/>
              </w:rPr>
            </w:pPr>
            <w:r w:rsidRPr="00471088">
              <w:rPr>
                <w:rFonts w:ascii="Times New Roman" w:hAnsi="Times New Roman"/>
                <w:b w:val="0"/>
                <w:caps w:val="0"/>
                <w:sz w:val="18"/>
                <w:lang w:val="en-GB"/>
              </w:rPr>
              <w:t>ref</w:t>
            </w:r>
          </w:p>
        </w:tc>
      </w:tr>
      <w:tr w:rsidR="000A232F" w:rsidRPr="00471088" w:rsidTr="00D72425">
        <w:tc>
          <w:tcPr>
            <w:tcW w:w="738" w:type="pct"/>
            <w:tcBorders>
              <w:top w:val="single" w:sz="4" w:space="0" w:color="auto"/>
            </w:tcBorders>
          </w:tcPr>
          <w:p w:rsidR="000A232F" w:rsidRPr="00471088" w:rsidRDefault="000A232F" w:rsidP="00D72425">
            <w:pPr>
              <w:pStyle w:val="TESectionHeading"/>
              <w:spacing w:before="60"/>
              <w:rPr>
                <w:rFonts w:ascii="Times New Roman" w:hAnsi="Times New Roman"/>
                <w:b w:val="0"/>
                <w:caps w:val="0"/>
                <w:sz w:val="18"/>
                <w:lang w:val="en-GB"/>
              </w:rPr>
            </w:pPr>
            <w:r w:rsidRPr="00471088">
              <w:rPr>
                <w:rFonts w:ascii="Times New Roman" w:hAnsi="Times New Roman"/>
                <w:b w:val="0"/>
                <w:caps w:val="0"/>
                <w:sz w:val="18"/>
                <w:lang w:val="en-GB"/>
              </w:rPr>
              <w:t>[</w:t>
            </w:r>
            <w:proofErr w:type="spellStart"/>
            <w:r w:rsidRPr="00471088">
              <w:rPr>
                <w:rFonts w:ascii="Times New Roman" w:hAnsi="Times New Roman"/>
                <w:b w:val="0"/>
                <w:caps w:val="0"/>
                <w:sz w:val="18"/>
                <w:lang w:val="en-GB"/>
              </w:rPr>
              <w:t>ferrocenium</w:t>
            </w:r>
            <w:proofErr w:type="spellEnd"/>
            <w:r w:rsidRPr="00471088">
              <w:rPr>
                <w:rFonts w:ascii="Times New Roman" w:hAnsi="Times New Roman"/>
                <w:b w:val="0"/>
                <w:caps w:val="0"/>
                <w:sz w:val="18"/>
                <w:lang w:val="en-GB"/>
              </w:rPr>
              <w:t>]</w:t>
            </w:r>
            <w:r w:rsidRPr="00471088">
              <w:rPr>
                <w:rFonts w:ascii="Times New Roman" w:hAnsi="Times New Roman"/>
                <w:b w:val="0"/>
                <w:caps w:val="0"/>
                <w:sz w:val="18"/>
                <w:vertAlign w:val="superscript"/>
                <w:lang w:val="en-GB"/>
              </w:rPr>
              <w:t>+</w:t>
            </w:r>
          </w:p>
        </w:tc>
        <w:tc>
          <w:tcPr>
            <w:tcW w:w="1177" w:type="pct"/>
            <w:tcBorders>
              <w:top w:val="single" w:sz="4" w:space="0" w:color="auto"/>
            </w:tcBorders>
          </w:tcPr>
          <w:p w:rsidR="000A232F" w:rsidRPr="00471088" w:rsidRDefault="000A232F" w:rsidP="00D72425">
            <w:pPr>
              <w:pStyle w:val="TESectionHeading"/>
              <w:spacing w:before="60"/>
              <w:jc w:val="left"/>
              <w:rPr>
                <w:rFonts w:ascii="Times New Roman" w:hAnsi="Times New Roman"/>
                <w:b w:val="0"/>
                <w:caps w:val="0"/>
                <w:sz w:val="18"/>
                <w:lang w:val="en-GB"/>
              </w:rPr>
            </w:pPr>
            <w:r w:rsidRPr="00471088">
              <w:rPr>
                <w:rFonts w:ascii="Times New Roman" w:hAnsi="Times New Roman"/>
                <w:b w:val="0"/>
                <w:caps w:val="0"/>
                <w:sz w:val="18"/>
                <w:lang w:val="en-GB"/>
              </w:rPr>
              <w:t>CH</w:t>
            </w:r>
            <w:r w:rsidRPr="00471088">
              <w:rPr>
                <w:rFonts w:ascii="Times New Roman" w:hAnsi="Times New Roman"/>
                <w:b w:val="0"/>
                <w:caps w:val="0"/>
                <w:sz w:val="18"/>
                <w:vertAlign w:val="subscript"/>
                <w:lang w:val="en-GB"/>
              </w:rPr>
              <w:t>2</w:t>
            </w:r>
            <w:r w:rsidRPr="00471088">
              <w:rPr>
                <w:rFonts w:ascii="Times New Roman" w:hAnsi="Times New Roman"/>
                <w:b w:val="0"/>
                <w:caps w:val="0"/>
                <w:sz w:val="18"/>
                <w:lang w:val="en-GB"/>
              </w:rPr>
              <w:t>Cl</w:t>
            </w:r>
            <w:r w:rsidRPr="00471088">
              <w:rPr>
                <w:rFonts w:ascii="Times New Roman" w:hAnsi="Times New Roman"/>
                <w:b w:val="0"/>
                <w:caps w:val="0"/>
                <w:sz w:val="18"/>
                <w:vertAlign w:val="subscript"/>
                <w:lang w:val="en-GB"/>
              </w:rPr>
              <w:t>2</w:t>
            </w:r>
            <w:r w:rsidRPr="00471088">
              <w:rPr>
                <w:rFonts w:ascii="Times New Roman" w:hAnsi="Times New Roman"/>
                <w:b w:val="0"/>
                <w:caps w:val="0"/>
                <w:sz w:val="18"/>
                <w:lang w:val="en-GB"/>
              </w:rPr>
              <w:t>-CH</w:t>
            </w:r>
            <w:r w:rsidRPr="00471088">
              <w:rPr>
                <w:rFonts w:ascii="Times New Roman" w:hAnsi="Times New Roman"/>
                <w:b w:val="0"/>
                <w:caps w:val="0"/>
                <w:sz w:val="18"/>
                <w:vertAlign w:val="subscript"/>
                <w:lang w:val="en-GB"/>
              </w:rPr>
              <w:t>3</w:t>
            </w:r>
            <w:r w:rsidRPr="00471088">
              <w:rPr>
                <w:rFonts w:ascii="Times New Roman" w:hAnsi="Times New Roman"/>
                <w:b w:val="0"/>
                <w:caps w:val="0"/>
                <w:sz w:val="18"/>
                <w:lang w:val="en-GB"/>
              </w:rPr>
              <w:t>CN 1:1 (v/v)</w:t>
            </w:r>
          </w:p>
        </w:tc>
        <w:tc>
          <w:tcPr>
            <w:tcW w:w="1058" w:type="pct"/>
            <w:tcBorders>
              <w:top w:val="single" w:sz="4" w:space="0" w:color="auto"/>
            </w:tcBorders>
          </w:tcPr>
          <w:p w:rsidR="000A232F" w:rsidRPr="00471088" w:rsidRDefault="000A232F" w:rsidP="00D72425">
            <w:pPr>
              <w:pStyle w:val="TESectionHeading"/>
              <w:spacing w:before="60"/>
              <w:jc w:val="left"/>
              <w:rPr>
                <w:rFonts w:ascii="Times New Roman" w:hAnsi="Times New Roman"/>
                <w:b w:val="0"/>
                <w:caps w:val="0"/>
                <w:sz w:val="18"/>
                <w:lang w:val="en-GB"/>
              </w:rPr>
            </w:pPr>
            <w:r w:rsidRPr="00471088">
              <w:rPr>
                <w:rFonts w:ascii="Times New Roman" w:hAnsi="Times New Roman"/>
                <w:b w:val="0"/>
                <w:caps w:val="0"/>
                <w:sz w:val="18"/>
                <w:lang w:val="en-GB"/>
              </w:rPr>
              <w:t>Bu</w:t>
            </w:r>
            <w:r w:rsidRPr="00471088">
              <w:rPr>
                <w:rFonts w:ascii="Times New Roman" w:hAnsi="Times New Roman"/>
                <w:b w:val="0"/>
                <w:caps w:val="0"/>
                <w:sz w:val="18"/>
                <w:vertAlign w:val="subscript"/>
                <w:lang w:val="en-GB"/>
              </w:rPr>
              <w:t>4</w:t>
            </w:r>
            <w:r w:rsidRPr="00471088">
              <w:rPr>
                <w:rFonts w:ascii="Times New Roman" w:hAnsi="Times New Roman"/>
                <w:b w:val="0"/>
                <w:caps w:val="0"/>
                <w:sz w:val="18"/>
                <w:lang w:val="en-GB"/>
              </w:rPr>
              <w:t>NPF</w:t>
            </w:r>
            <w:r w:rsidRPr="00471088">
              <w:rPr>
                <w:rFonts w:ascii="Times New Roman" w:hAnsi="Times New Roman"/>
                <w:b w:val="0"/>
                <w:caps w:val="0"/>
                <w:sz w:val="18"/>
                <w:vertAlign w:val="subscript"/>
                <w:lang w:val="en-GB"/>
              </w:rPr>
              <w:t xml:space="preserve">6 </w:t>
            </w:r>
            <w:r w:rsidRPr="00471088">
              <w:rPr>
                <w:rFonts w:ascii="Times New Roman" w:hAnsi="Times New Roman"/>
                <w:b w:val="0"/>
                <w:caps w:val="0"/>
                <w:sz w:val="18"/>
                <w:lang w:val="en-GB"/>
              </w:rPr>
              <w:t>(0.1 M)</w:t>
            </w:r>
          </w:p>
        </w:tc>
        <w:tc>
          <w:tcPr>
            <w:tcW w:w="1741" w:type="pct"/>
            <w:tcBorders>
              <w:top w:val="single" w:sz="4" w:space="0" w:color="auto"/>
            </w:tcBorders>
          </w:tcPr>
          <w:p w:rsidR="000A232F" w:rsidRPr="00471088" w:rsidRDefault="000A232F" w:rsidP="00D72425">
            <w:pPr>
              <w:pStyle w:val="TESectionHeading"/>
              <w:spacing w:before="60"/>
              <w:jc w:val="left"/>
              <w:rPr>
                <w:rFonts w:ascii="Times New Roman" w:hAnsi="Times New Roman"/>
                <w:b w:val="0"/>
                <w:caps w:val="0"/>
                <w:sz w:val="18"/>
                <w:lang w:val="en-GB"/>
              </w:rPr>
            </w:pPr>
            <w:r w:rsidRPr="00471088">
              <w:rPr>
                <w:rFonts w:ascii="Times New Roman" w:hAnsi="Times New Roman"/>
                <w:b w:val="0"/>
                <w:caps w:val="0"/>
                <w:sz w:val="18"/>
                <w:lang w:val="en-GB"/>
              </w:rPr>
              <w:t>615 (208)</w:t>
            </w:r>
          </w:p>
        </w:tc>
        <w:tc>
          <w:tcPr>
            <w:tcW w:w="285" w:type="pct"/>
            <w:tcBorders>
              <w:top w:val="single" w:sz="4" w:space="0" w:color="auto"/>
            </w:tcBorders>
          </w:tcPr>
          <w:p w:rsidR="000A232F" w:rsidRPr="00471088" w:rsidRDefault="000A232F" w:rsidP="00D72425">
            <w:pPr>
              <w:pStyle w:val="TESectionHeading"/>
              <w:spacing w:before="60"/>
              <w:jc w:val="left"/>
              <w:rPr>
                <w:rFonts w:ascii="Times New Roman" w:hAnsi="Times New Roman"/>
                <w:b w:val="0"/>
                <w:caps w:val="0"/>
                <w:sz w:val="18"/>
                <w:lang w:val="en-GB"/>
              </w:rPr>
            </w:pPr>
            <w:r w:rsidRPr="00D306EF">
              <w:rPr>
                <w:rFonts w:ascii="Times New Roman" w:hAnsi="Times New Roman"/>
                <w:b w:val="0"/>
                <w:caps w:val="0"/>
                <w:noProof/>
                <w:sz w:val="18"/>
                <w:vertAlign w:val="superscript"/>
                <w:lang w:val="en-GB"/>
              </w:rPr>
              <w:t>39</w:t>
            </w:r>
          </w:p>
        </w:tc>
      </w:tr>
      <w:tr w:rsidR="000A232F" w:rsidRPr="00471088" w:rsidTr="00D72425">
        <w:tc>
          <w:tcPr>
            <w:tcW w:w="738" w:type="pct"/>
          </w:tcPr>
          <w:p w:rsidR="000A232F" w:rsidRPr="00471088" w:rsidRDefault="000A232F" w:rsidP="00D72425">
            <w:pPr>
              <w:pStyle w:val="TESectionHeading"/>
              <w:spacing w:before="60"/>
              <w:rPr>
                <w:rFonts w:ascii="Times New Roman" w:hAnsi="Times New Roman"/>
                <w:caps w:val="0"/>
                <w:sz w:val="18"/>
                <w:lang w:val="en-GB"/>
              </w:rPr>
            </w:pPr>
            <w:r w:rsidRPr="00471088">
              <w:rPr>
                <w:rFonts w:ascii="Times New Roman" w:hAnsi="Times New Roman"/>
                <w:b w:val="0"/>
                <w:caps w:val="0"/>
                <w:sz w:val="18"/>
                <w:lang w:val="en-GB"/>
              </w:rPr>
              <w:t>[</w:t>
            </w:r>
            <w:r w:rsidRPr="00471088">
              <w:rPr>
                <w:rFonts w:ascii="Times New Roman" w:hAnsi="Times New Roman"/>
                <w:caps w:val="0"/>
                <w:sz w:val="18"/>
                <w:lang w:val="en-GB"/>
              </w:rPr>
              <w:t>linear[2]</w:t>
            </w:r>
            <w:r w:rsidRPr="00471088">
              <w:rPr>
                <w:rFonts w:ascii="Times New Roman" w:hAnsi="Times New Roman"/>
                <w:b w:val="0"/>
                <w:caps w:val="0"/>
                <w:sz w:val="18"/>
                <w:lang w:val="en-GB"/>
              </w:rPr>
              <w:t>]</w:t>
            </w:r>
            <w:r w:rsidRPr="00471088">
              <w:rPr>
                <w:rFonts w:ascii="Times New Roman" w:hAnsi="Times New Roman"/>
                <w:b w:val="0"/>
                <w:caps w:val="0"/>
                <w:sz w:val="18"/>
                <w:vertAlign w:val="superscript"/>
                <w:lang w:val="en-GB"/>
              </w:rPr>
              <w:t>+</w:t>
            </w:r>
          </w:p>
        </w:tc>
        <w:tc>
          <w:tcPr>
            <w:tcW w:w="1177" w:type="pct"/>
          </w:tcPr>
          <w:p w:rsidR="000A232F" w:rsidRDefault="000A232F" w:rsidP="00D72425">
            <w:pPr>
              <w:pStyle w:val="TESectionHeading"/>
              <w:spacing w:before="60"/>
              <w:jc w:val="left"/>
              <w:rPr>
                <w:rFonts w:ascii="Times New Roman" w:hAnsi="Times New Roman"/>
                <w:b w:val="0"/>
                <w:caps w:val="0"/>
                <w:sz w:val="18"/>
                <w:lang w:val="en-GB"/>
              </w:rPr>
            </w:pPr>
            <w:r w:rsidRPr="00471088">
              <w:rPr>
                <w:rFonts w:ascii="Times New Roman" w:hAnsi="Times New Roman"/>
                <w:b w:val="0"/>
                <w:caps w:val="0"/>
                <w:sz w:val="18"/>
                <w:lang w:val="en-GB"/>
              </w:rPr>
              <w:t>CH</w:t>
            </w:r>
            <w:r w:rsidRPr="00471088">
              <w:rPr>
                <w:rFonts w:ascii="Times New Roman" w:hAnsi="Times New Roman"/>
                <w:b w:val="0"/>
                <w:caps w:val="0"/>
                <w:sz w:val="18"/>
                <w:vertAlign w:val="subscript"/>
                <w:lang w:val="en-GB"/>
              </w:rPr>
              <w:t>2</w:t>
            </w:r>
            <w:r w:rsidRPr="00471088">
              <w:rPr>
                <w:rFonts w:ascii="Times New Roman" w:hAnsi="Times New Roman"/>
                <w:b w:val="0"/>
                <w:caps w:val="0"/>
                <w:sz w:val="18"/>
                <w:lang w:val="en-GB"/>
              </w:rPr>
              <w:t>Cl</w:t>
            </w:r>
            <w:r w:rsidRPr="00471088">
              <w:rPr>
                <w:rFonts w:ascii="Times New Roman" w:hAnsi="Times New Roman"/>
                <w:b w:val="0"/>
                <w:caps w:val="0"/>
                <w:sz w:val="18"/>
                <w:vertAlign w:val="subscript"/>
                <w:lang w:val="en-GB"/>
              </w:rPr>
              <w:t>2</w:t>
            </w:r>
            <w:r w:rsidRPr="00471088">
              <w:rPr>
                <w:rFonts w:ascii="Times New Roman" w:hAnsi="Times New Roman"/>
                <w:b w:val="0"/>
                <w:caps w:val="0"/>
                <w:sz w:val="18"/>
                <w:lang w:val="en-GB"/>
              </w:rPr>
              <w:t>-CH</w:t>
            </w:r>
            <w:r w:rsidRPr="00471088">
              <w:rPr>
                <w:rFonts w:ascii="Times New Roman" w:hAnsi="Times New Roman"/>
                <w:b w:val="0"/>
                <w:caps w:val="0"/>
                <w:sz w:val="18"/>
                <w:vertAlign w:val="subscript"/>
                <w:lang w:val="en-GB"/>
              </w:rPr>
              <w:t>3</w:t>
            </w:r>
            <w:r w:rsidRPr="00471088">
              <w:rPr>
                <w:rFonts w:ascii="Times New Roman" w:hAnsi="Times New Roman"/>
                <w:b w:val="0"/>
                <w:caps w:val="0"/>
                <w:sz w:val="18"/>
                <w:lang w:val="en-GB"/>
              </w:rPr>
              <w:t>CN 1:1 (v/v)</w:t>
            </w:r>
          </w:p>
          <w:p w:rsidR="000A232F" w:rsidRDefault="000A232F" w:rsidP="00D72425">
            <w:pPr>
              <w:pStyle w:val="TESectionHeading"/>
              <w:spacing w:before="60"/>
              <w:jc w:val="left"/>
              <w:rPr>
                <w:rFonts w:ascii="Times New Roman" w:hAnsi="Times New Roman"/>
                <w:b w:val="0"/>
                <w:caps w:val="0"/>
                <w:sz w:val="18"/>
                <w:lang w:val="en-GB"/>
              </w:rPr>
            </w:pPr>
            <w:r>
              <w:rPr>
                <w:rFonts w:ascii="Times New Roman" w:hAnsi="Times New Roman"/>
                <w:b w:val="0"/>
                <w:caps w:val="0"/>
                <w:sz w:val="18"/>
                <w:lang w:val="en-GB"/>
              </w:rPr>
              <w:t>CH</w:t>
            </w:r>
            <w:r w:rsidRPr="003400B1">
              <w:rPr>
                <w:rFonts w:ascii="Times New Roman" w:hAnsi="Times New Roman"/>
                <w:b w:val="0"/>
                <w:caps w:val="0"/>
                <w:sz w:val="18"/>
                <w:vertAlign w:val="subscript"/>
                <w:lang w:val="en-GB"/>
              </w:rPr>
              <w:t>3</w:t>
            </w:r>
            <w:r>
              <w:rPr>
                <w:rFonts w:ascii="Times New Roman" w:hAnsi="Times New Roman"/>
                <w:b w:val="0"/>
                <w:caps w:val="0"/>
                <w:sz w:val="18"/>
                <w:lang w:val="en-GB"/>
              </w:rPr>
              <w:t>CN</w:t>
            </w:r>
          </w:p>
          <w:p w:rsidR="000A232F" w:rsidRPr="00471088" w:rsidRDefault="000A232F" w:rsidP="00D72425">
            <w:pPr>
              <w:pStyle w:val="TESectionHeading"/>
              <w:spacing w:before="60"/>
              <w:jc w:val="left"/>
              <w:rPr>
                <w:rFonts w:ascii="Times New Roman" w:hAnsi="Times New Roman"/>
                <w:b w:val="0"/>
                <w:caps w:val="0"/>
                <w:sz w:val="18"/>
                <w:lang w:val="en-GB"/>
              </w:rPr>
            </w:pPr>
            <w:r>
              <w:rPr>
                <w:rFonts w:ascii="Times New Roman" w:hAnsi="Times New Roman"/>
                <w:b w:val="0"/>
                <w:caps w:val="0"/>
                <w:sz w:val="18"/>
                <w:lang w:val="en-GB"/>
              </w:rPr>
              <w:t>CH</w:t>
            </w:r>
            <w:r w:rsidRPr="003400B1">
              <w:rPr>
                <w:rFonts w:ascii="Times New Roman" w:hAnsi="Times New Roman"/>
                <w:b w:val="0"/>
                <w:caps w:val="0"/>
                <w:sz w:val="18"/>
                <w:vertAlign w:val="subscript"/>
                <w:lang w:val="en-GB"/>
              </w:rPr>
              <w:t>3</w:t>
            </w:r>
            <w:r>
              <w:rPr>
                <w:rFonts w:ascii="Times New Roman" w:hAnsi="Times New Roman"/>
                <w:b w:val="0"/>
                <w:caps w:val="0"/>
                <w:sz w:val="18"/>
                <w:lang w:val="en-GB"/>
              </w:rPr>
              <w:t>CN</w:t>
            </w:r>
          </w:p>
        </w:tc>
        <w:tc>
          <w:tcPr>
            <w:tcW w:w="1058" w:type="pct"/>
          </w:tcPr>
          <w:p w:rsidR="000A232F" w:rsidRDefault="000A232F" w:rsidP="00D72425">
            <w:pPr>
              <w:pStyle w:val="TESectionHeading"/>
              <w:spacing w:before="60"/>
              <w:jc w:val="left"/>
              <w:rPr>
                <w:rFonts w:ascii="Times New Roman" w:hAnsi="Times New Roman"/>
                <w:b w:val="0"/>
                <w:caps w:val="0"/>
                <w:sz w:val="18"/>
                <w:lang w:val="en-GB"/>
              </w:rPr>
            </w:pPr>
            <w:r w:rsidRPr="00471088">
              <w:rPr>
                <w:rFonts w:ascii="Times New Roman" w:hAnsi="Times New Roman"/>
                <w:b w:val="0"/>
                <w:caps w:val="0"/>
                <w:sz w:val="18"/>
                <w:lang w:val="en-GB"/>
              </w:rPr>
              <w:t>Bu</w:t>
            </w:r>
            <w:r w:rsidRPr="00471088">
              <w:rPr>
                <w:rFonts w:ascii="Times New Roman" w:hAnsi="Times New Roman"/>
                <w:b w:val="0"/>
                <w:caps w:val="0"/>
                <w:sz w:val="18"/>
                <w:vertAlign w:val="subscript"/>
                <w:lang w:val="en-GB"/>
              </w:rPr>
              <w:t>4</w:t>
            </w:r>
            <w:r w:rsidRPr="00471088">
              <w:rPr>
                <w:rFonts w:ascii="Times New Roman" w:hAnsi="Times New Roman"/>
                <w:b w:val="0"/>
                <w:caps w:val="0"/>
                <w:sz w:val="18"/>
                <w:lang w:val="en-GB"/>
              </w:rPr>
              <w:t>NPF</w:t>
            </w:r>
            <w:r w:rsidRPr="00471088">
              <w:rPr>
                <w:rFonts w:ascii="Times New Roman" w:hAnsi="Times New Roman"/>
                <w:b w:val="0"/>
                <w:caps w:val="0"/>
                <w:sz w:val="18"/>
                <w:vertAlign w:val="subscript"/>
                <w:lang w:val="en-GB"/>
              </w:rPr>
              <w:t xml:space="preserve">6 </w:t>
            </w:r>
            <w:r w:rsidRPr="00471088">
              <w:rPr>
                <w:rFonts w:ascii="Times New Roman" w:hAnsi="Times New Roman"/>
                <w:b w:val="0"/>
                <w:caps w:val="0"/>
                <w:sz w:val="18"/>
                <w:lang w:val="en-GB"/>
              </w:rPr>
              <w:t>(0.1 M)</w:t>
            </w:r>
          </w:p>
          <w:p w:rsidR="000A232F" w:rsidRDefault="000A232F" w:rsidP="00D72425">
            <w:pPr>
              <w:pStyle w:val="TESectionHeading"/>
              <w:spacing w:before="60"/>
              <w:jc w:val="left"/>
              <w:rPr>
                <w:rFonts w:ascii="Times New Roman" w:hAnsi="Times New Roman"/>
                <w:b w:val="0"/>
                <w:caps w:val="0"/>
                <w:sz w:val="18"/>
                <w:vertAlign w:val="superscript"/>
                <w:lang w:val="en-GB"/>
              </w:rPr>
            </w:pPr>
            <w:r>
              <w:rPr>
                <w:rFonts w:ascii="Times New Roman" w:hAnsi="Times New Roman"/>
                <w:b w:val="0"/>
                <w:caps w:val="0"/>
                <w:sz w:val="18"/>
                <w:lang w:val="en-GB"/>
              </w:rPr>
              <w:t>I</w:t>
            </w:r>
            <w:r w:rsidRPr="003400B1">
              <w:rPr>
                <w:rFonts w:ascii="Times New Roman" w:hAnsi="Times New Roman"/>
                <w:b w:val="0"/>
                <w:caps w:val="0"/>
                <w:sz w:val="18"/>
                <w:vertAlign w:val="subscript"/>
                <w:lang w:val="en-GB"/>
              </w:rPr>
              <w:t>3</w:t>
            </w:r>
            <w:r w:rsidRPr="003400B1">
              <w:rPr>
                <w:rFonts w:ascii="Times New Roman" w:hAnsi="Times New Roman"/>
                <w:b w:val="0"/>
                <w:caps w:val="0"/>
                <w:sz w:val="18"/>
                <w:vertAlign w:val="superscript"/>
                <w:lang w:val="en-GB"/>
              </w:rPr>
              <w:t>–</w:t>
            </w:r>
          </w:p>
          <w:p w:rsidR="000A232F" w:rsidRPr="003400B1" w:rsidRDefault="000A232F" w:rsidP="00D72425">
            <w:pPr>
              <w:pStyle w:val="TESectionHeading"/>
              <w:spacing w:before="60"/>
              <w:jc w:val="left"/>
              <w:rPr>
                <w:rFonts w:ascii="Times New Roman" w:hAnsi="Times New Roman"/>
                <w:b w:val="0"/>
                <w:caps w:val="0"/>
                <w:sz w:val="18"/>
                <w:lang w:val="en-GB"/>
              </w:rPr>
            </w:pPr>
            <w:r>
              <w:rPr>
                <w:rFonts w:ascii="Times New Roman" w:hAnsi="Times New Roman"/>
                <w:b w:val="0"/>
                <w:caps w:val="0"/>
                <w:sz w:val="18"/>
                <w:lang w:val="en-GB"/>
              </w:rPr>
              <w:t>picrate</w:t>
            </w:r>
            <w:r w:rsidRPr="004E229E">
              <w:rPr>
                <w:rFonts w:ascii="Times New Roman" w:hAnsi="Times New Roman"/>
                <w:b w:val="0"/>
                <w:caps w:val="0"/>
                <w:sz w:val="18"/>
                <w:vertAlign w:val="superscript"/>
                <w:lang w:val="en-GB"/>
              </w:rPr>
              <w:t>–</w:t>
            </w:r>
          </w:p>
        </w:tc>
        <w:tc>
          <w:tcPr>
            <w:tcW w:w="1741" w:type="pct"/>
          </w:tcPr>
          <w:p w:rsidR="000A232F" w:rsidRDefault="000A232F" w:rsidP="00D72425">
            <w:pPr>
              <w:pStyle w:val="TESectionHeading"/>
              <w:spacing w:before="60"/>
              <w:jc w:val="left"/>
              <w:rPr>
                <w:rFonts w:ascii="Times New Roman" w:hAnsi="Times New Roman"/>
                <w:b w:val="0"/>
                <w:caps w:val="0"/>
                <w:sz w:val="18"/>
                <w:lang w:val="en-GB"/>
              </w:rPr>
            </w:pPr>
            <w:r w:rsidRPr="00471088">
              <w:rPr>
                <w:rFonts w:ascii="Times New Roman" w:hAnsi="Times New Roman"/>
                <w:b w:val="0"/>
                <w:caps w:val="0"/>
                <w:sz w:val="18"/>
                <w:lang w:val="en-GB"/>
              </w:rPr>
              <w:t>546 (2230), ~680 (1250),</w:t>
            </w:r>
            <w:r w:rsidRPr="004E229E">
              <w:rPr>
                <w:rFonts w:ascii="Times New Roman" w:hAnsi="Times New Roman"/>
                <w:b w:val="0"/>
                <w:i/>
                <w:caps w:val="0"/>
                <w:sz w:val="18"/>
                <w:vertAlign w:val="superscript"/>
                <w:lang w:val="en-GB"/>
              </w:rPr>
              <w:t>b</w:t>
            </w:r>
            <w:r w:rsidRPr="00471088">
              <w:rPr>
                <w:rFonts w:ascii="Times New Roman" w:hAnsi="Times New Roman"/>
                <w:b w:val="0"/>
                <w:caps w:val="0"/>
                <w:sz w:val="18"/>
                <w:vertAlign w:val="superscript"/>
                <w:lang w:val="en-GB"/>
              </w:rPr>
              <w:t xml:space="preserve"> </w:t>
            </w:r>
            <w:r w:rsidRPr="00471088">
              <w:rPr>
                <w:rFonts w:ascii="Times New Roman" w:hAnsi="Times New Roman"/>
                <w:b w:val="0"/>
                <w:caps w:val="0"/>
                <w:sz w:val="18"/>
                <w:lang w:val="en-GB"/>
              </w:rPr>
              <w:t>1900 (760)</w:t>
            </w:r>
          </w:p>
          <w:p w:rsidR="000A232F" w:rsidRDefault="000A232F" w:rsidP="00D72425">
            <w:pPr>
              <w:pStyle w:val="TESectionHeading"/>
              <w:spacing w:before="60"/>
              <w:jc w:val="left"/>
              <w:rPr>
                <w:rFonts w:ascii="Times New Roman" w:hAnsi="Times New Roman"/>
                <w:b w:val="0"/>
                <w:caps w:val="0"/>
                <w:sz w:val="18"/>
                <w:lang w:val="en-GB"/>
              </w:rPr>
            </w:pPr>
            <w:r>
              <w:rPr>
                <w:rFonts w:ascii="Times New Roman" w:hAnsi="Times New Roman"/>
                <w:b w:val="0"/>
                <w:caps w:val="0"/>
                <w:sz w:val="18"/>
                <w:lang w:val="en-GB"/>
              </w:rPr>
              <w:t xml:space="preserve">542 (2030), </w:t>
            </w:r>
            <w:r w:rsidRPr="00471088">
              <w:rPr>
                <w:rFonts w:ascii="Times New Roman" w:hAnsi="Times New Roman"/>
                <w:b w:val="0"/>
                <w:caps w:val="0"/>
                <w:sz w:val="18"/>
                <w:lang w:val="en-GB"/>
              </w:rPr>
              <w:t>~</w:t>
            </w:r>
            <w:r>
              <w:rPr>
                <w:rFonts w:ascii="Times New Roman" w:hAnsi="Times New Roman"/>
                <w:b w:val="0"/>
                <w:caps w:val="0"/>
                <w:sz w:val="18"/>
                <w:lang w:val="en-GB"/>
              </w:rPr>
              <w:t>700</w:t>
            </w:r>
            <w:r w:rsidRPr="00471088">
              <w:rPr>
                <w:rFonts w:ascii="Times New Roman" w:hAnsi="Times New Roman"/>
                <w:b w:val="0"/>
                <w:caps w:val="0"/>
                <w:sz w:val="18"/>
                <w:lang w:val="en-GB"/>
              </w:rPr>
              <w:t xml:space="preserve"> (</w:t>
            </w:r>
            <w:r>
              <w:rPr>
                <w:rFonts w:ascii="Times New Roman" w:hAnsi="Times New Roman"/>
                <w:b w:val="0"/>
                <w:caps w:val="0"/>
                <w:sz w:val="18"/>
                <w:lang w:val="en-GB"/>
              </w:rPr>
              <w:t>N/S</w:t>
            </w:r>
            <w:r w:rsidRPr="00471088">
              <w:rPr>
                <w:rFonts w:ascii="Times New Roman" w:hAnsi="Times New Roman"/>
                <w:b w:val="0"/>
                <w:caps w:val="0"/>
                <w:sz w:val="18"/>
                <w:lang w:val="en-GB"/>
              </w:rPr>
              <w:t>),</w:t>
            </w:r>
            <w:r w:rsidRPr="004E229E">
              <w:rPr>
                <w:rFonts w:ascii="Times New Roman" w:hAnsi="Times New Roman"/>
                <w:b w:val="0"/>
                <w:i/>
                <w:caps w:val="0"/>
                <w:sz w:val="18"/>
                <w:vertAlign w:val="superscript"/>
                <w:lang w:val="en-GB"/>
              </w:rPr>
              <w:t>b</w:t>
            </w:r>
            <w:r>
              <w:rPr>
                <w:rFonts w:ascii="Times New Roman" w:hAnsi="Times New Roman"/>
                <w:b w:val="0"/>
                <w:caps w:val="0"/>
                <w:sz w:val="18"/>
                <w:lang w:val="en-GB"/>
              </w:rPr>
              <w:t xml:space="preserve"> 1960 (541)</w:t>
            </w:r>
          </w:p>
          <w:p w:rsidR="000A232F" w:rsidRPr="00471088" w:rsidRDefault="000A232F" w:rsidP="00D72425">
            <w:pPr>
              <w:pStyle w:val="TESectionHeading"/>
              <w:spacing w:before="60"/>
              <w:jc w:val="left"/>
              <w:rPr>
                <w:rFonts w:ascii="Times New Roman" w:hAnsi="Times New Roman"/>
                <w:b w:val="0"/>
                <w:caps w:val="0"/>
                <w:sz w:val="18"/>
                <w:lang w:val="en-GB"/>
              </w:rPr>
            </w:pPr>
            <w:r>
              <w:rPr>
                <w:rFonts w:ascii="Times New Roman" w:hAnsi="Times New Roman"/>
                <w:b w:val="0"/>
                <w:caps w:val="0"/>
                <w:sz w:val="18"/>
                <w:lang w:val="en-GB"/>
              </w:rPr>
              <w:t>542 (1860), 700 (N/S),</w:t>
            </w:r>
            <w:r w:rsidRPr="004E229E">
              <w:rPr>
                <w:rFonts w:ascii="Times New Roman" w:hAnsi="Times New Roman"/>
                <w:b w:val="0"/>
                <w:i/>
                <w:caps w:val="0"/>
                <w:sz w:val="18"/>
                <w:vertAlign w:val="superscript"/>
                <w:lang w:val="en-GB"/>
              </w:rPr>
              <w:t>b</w:t>
            </w:r>
            <w:r>
              <w:rPr>
                <w:rFonts w:ascii="Times New Roman" w:hAnsi="Times New Roman"/>
                <w:b w:val="0"/>
                <w:caps w:val="0"/>
                <w:sz w:val="18"/>
                <w:lang w:val="en-GB"/>
              </w:rPr>
              <w:t xml:space="preserve"> 1900 (551) </w:t>
            </w:r>
          </w:p>
        </w:tc>
        <w:tc>
          <w:tcPr>
            <w:tcW w:w="285" w:type="pct"/>
          </w:tcPr>
          <w:p w:rsidR="000A232F" w:rsidRDefault="000A232F" w:rsidP="00D72425">
            <w:pPr>
              <w:pStyle w:val="TESectionHeading"/>
              <w:spacing w:before="60"/>
              <w:jc w:val="left"/>
              <w:rPr>
                <w:rFonts w:ascii="Times New Roman" w:hAnsi="Times New Roman"/>
                <w:b w:val="0"/>
                <w:caps w:val="0"/>
                <w:sz w:val="18"/>
                <w:lang w:val="en-GB"/>
              </w:rPr>
            </w:pPr>
            <w:r w:rsidRPr="00D306EF">
              <w:rPr>
                <w:rFonts w:ascii="Times New Roman" w:hAnsi="Times New Roman"/>
                <w:b w:val="0"/>
                <w:caps w:val="0"/>
                <w:noProof/>
                <w:sz w:val="18"/>
                <w:vertAlign w:val="superscript"/>
                <w:lang w:val="en-GB"/>
              </w:rPr>
              <w:t>39</w:t>
            </w:r>
          </w:p>
          <w:p w:rsidR="000A232F" w:rsidRDefault="000A232F" w:rsidP="00D72425">
            <w:pPr>
              <w:pStyle w:val="TESectionHeading"/>
              <w:spacing w:before="60"/>
              <w:jc w:val="left"/>
              <w:rPr>
                <w:rFonts w:ascii="Times New Roman" w:hAnsi="Times New Roman"/>
                <w:b w:val="0"/>
                <w:caps w:val="0"/>
                <w:sz w:val="18"/>
                <w:lang w:val="en-GB"/>
              </w:rPr>
            </w:pPr>
            <w:r w:rsidRPr="00D306EF">
              <w:rPr>
                <w:rFonts w:ascii="Times New Roman" w:hAnsi="Times New Roman"/>
                <w:b w:val="0"/>
                <w:caps w:val="0"/>
                <w:noProof/>
                <w:sz w:val="18"/>
                <w:vertAlign w:val="superscript"/>
                <w:lang w:val="en-GB"/>
              </w:rPr>
              <w:t>40</w:t>
            </w:r>
          </w:p>
          <w:p w:rsidR="000A232F" w:rsidRPr="00471088" w:rsidRDefault="000A232F" w:rsidP="00D72425">
            <w:pPr>
              <w:pStyle w:val="TESectionHeading"/>
              <w:spacing w:before="60"/>
              <w:jc w:val="left"/>
              <w:rPr>
                <w:rFonts w:ascii="Times New Roman" w:hAnsi="Times New Roman"/>
                <w:b w:val="0"/>
                <w:caps w:val="0"/>
                <w:sz w:val="18"/>
                <w:lang w:val="en-GB"/>
              </w:rPr>
            </w:pPr>
            <w:r w:rsidRPr="00D306EF">
              <w:rPr>
                <w:rFonts w:ascii="Times New Roman" w:hAnsi="Times New Roman"/>
                <w:b w:val="0"/>
                <w:caps w:val="0"/>
                <w:noProof/>
                <w:sz w:val="18"/>
                <w:vertAlign w:val="superscript"/>
                <w:lang w:val="en-GB"/>
              </w:rPr>
              <w:t>32,40</w:t>
            </w:r>
          </w:p>
        </w:tc>
      </w:tr>
      <w:tr w:rsidR="000A232F" w:rsidRPr="00471088" w:rsidTr="00D72425">
        <w:tc>
          <w:tcPr>
            <w:tcW w:w="738" w:type="pct"/>
          </w:tcPr>
          <w:p w:rsidR="000A232F" w:rsidRPr="00471088" w:rsidRDefault="000A232F" w:rsidP="00D72425">
            <w:pPr>
              <w:pStyle w:val="TESectionHeading"/>
              <w:spacing w:before="60"/>
              <w:rPr>
                <w:rFonts w:ascii="Times New Roman" w:hAnsi="Times New Roman"/>
                <w:caps w:val="0"/>
                <w:sz w:val="18"/>
                <w:lang w:val="en-GB"/>
              </w:rPr>
            </w:pPr>
            <w:r w:rsidRPr="00471088">
              <w:rPr>
                <w:rFonts w:ascii="Times New Roman" w:hAnsi="Times New Roman"/>
                <w:b w:val="0"/>
                <w:caps w:val="0"/>
                <w:sz w:val="18"/>
                <w:lang w:val="en-GB"/>
              </w:rPr>
              <w:t>[</w:t>
            </w:r>
            <w:proofErr w:type="spellStart"/>
            <w:r w:rsidRPr="00471088">
              <w:rPr>
                <w:rFonts w:ascii="Times New Roman" w:hAnsi="Times New Roman"/>
                <w:caps w:val="0"/>
                <w:sz w:val="18"/>
                <w:lang w:val="en-GB"/>
              </w:rPr>
              <w:t>cyclo</w:t>
            </w:r>
            <w:proofErr w:type="spellEnd"/>
            <w:r w:rsidRPr="00471088">
              <w:rPr>
                <w:rFonts w:ascii="Times New Roman" w:hAnsi="Times New Roman"/>
                <w:caps w:val="0"/>
                <w:sz w:val="18"/>
                <w:lang w:val="en-GB"/>
              </w:rPr>
              <w:t>[2]</w:t>
            </w:r>
            <w:r w:rsidRPr="00471088">
              <w:rPr>
                <w:rFonts w:ascii="Times New Roman" w:hAnsi="Times New Roman"/>
                <w:b w:val="0"/>
                <w:caps w:val="0"/>
                <w:sz w:val="18"/>
                <w:lang w:val="en-GB"/>
              </w:rPr>
              <w:t>]</w:t>
            </w:r>
            <w:r w:rsidRPr="00471088">
              <w:rPr>
                <w:rFonts w:ascii="Times New Roman" w:hAnsi="Times New Roman"/>
                <w:b w:val="0"/>
                <w:caps w:val="0"/>
                <w:sz w:val="18"/>
                <w:vertAlign w:val="superscript"/>
                <w:lang w:val="en-GB"/>
              </w:rPr>
              <w:t>+</w:t>
            </w:r>
          </w:p>
        </w:tc>
        <w:tc>
          <w:tcPr>
            <w:tcW w:w="1177" w:type="pct"/>
          </w:tcPr>
          <w:p w:rsidR="000A232F" w:rsidRDefault="000A232F" w:rsidP="00D72425">
            <w:pPr>
              <w:pStyle w:val="TESectionHeading"/>
              <w:spacing w:before="60"/>
              <w:jc w:val="left"/>
              <w:rPr>
                <w:rFonts w:ascii="Times New Roman" w:hAnsi="Times New Roman"/>
                <w:b w:val="0"/>
                <w:caps w:val="0"/>
                <w:sz w:val="18"/>
                <w:lang w:val="en-GB"/>
              </w:rPr>
            </w:pPr>
            <w:r>
              <w:rPr>
                <w:rFonts w:ascii="Times New Roman" w:hAnsi="Times New Roman"/>
                <w:b w:val="0"/>
                <w:caps w:val="0"/>
                <w:sz w:val="18"/>
                <w:lang w:val="en-GB"/>
              </w:rPr>
              <w:t>CH</w:t>
            </w:r>
            <w:r w:rsidRPr="003400B1">
              <w:rPr>
                <w:rFonts w:ascii="Times New Roman" w:hAnsi="Times New Roman"/>
                <w:b w:val="0"/>
                <w:caps w:val="0"/>
                <w:sz w:val="18"/>
                <w:vertAlign w:val="subscript"/>
                <w:lang w:val="en-GB"/>
              </w:rPr>
              <w:t>3</w:t>
            </w:r>
            <w:r>
              <w:rPr>
                <w:rFonts w:ascii="Times New Roman" w:hAnsi="Times New Roman"/>
                <w:b w:val="0"/>
                <w:caps w:val="0"/>
                <w:sz w:val="18"/>
                <w:lang w:val="en-GB"/>
              </w:rPr>
              <w:t>CN</w:t>
            </w:r>
          </w:p>
          <w:p w:rsidR="000A232F" w:rsidRDefault="000A232F" w:rsidP="00D72425">
            <w:pPr>
              <w:pStyle w:val="TESectionHeading"/>
              <w:spacing w:before="60"/>
              <w:jc w:val="left"/>
              <w:rPr>
                <w:rFonts w:ascii="Times New Roman" w:hAnsi="Times New Roman"/>
                <w:b w:val="0"/>
                <w:caps w:val="0"/>
                <w:sz w:val="18"/>
                <w:lang w:val="en-GB"/>
              </w:rPr>
            </w:pPr>
            <w:r>
              <w:rPr>
                <w:rFonts w:ascii="Times New Roman" w:hAnsi="Times New Roman"/>
                <w:b w:val="0"/>
                <w:caps w:val="0"/>
                <w:sz w:val="18"/>
                <w:lang w:val="en-GB"/>
              </w:rPr>
              <w:t>CH</w:t>
            </w:r>
            <w:r w:rsidRPr="003400B1">
              <w:rPr>
                <w:rFonts w:ascii="Times New Roman" w:hAnsi="Times New Roman"/>
                <w:b w:val="0"/>
                <w:caps w:val="0"/>
                <w:sz w:val="18"/>
                <w:vertAlign w:val="subscript"/>
                <w:lang w:val="en-GB"/>
              </w:rPr>
              <w:t>3</w:t>
            </w:r>
            <w:r>
              <w:rPr>
                <w:rFonts w:ascii="Times New Roman" w:hAnsi="Times New Roman"/>
                <w:b w:val="0"/>
                <w:caps w:val="0"/>
                <w:sz w:val="18"/>
                <w:lang w:val="en-GB"/>
              </w:rPr>
              <w:t>CN</w:t>
            </w:r>
          </w:p>
          <w:p w:rsidR="000A232F" w:rsidRPr="00471088" w:rsidRDefault="000A232F" w:rsidP="00D72425">
            <w:pPr>
              <w:pStyle w:val="TESectionHeading"/>
              <w:spacing w:before="60"/>
              <w:jc w:val="left"/>
              <w:rPr>
                <w:rFonts w:ascii="Times New Roman" w:hAnsi="Times New Roman"/>
                <w:b w:val="0"/>
                <w:caps w:val="0"/>
                <w:sz w:val="18"/>
                <w:lang w:val="en-GB"/>
              </w:rPr>
            </w:pPr>
            <w:r>
              <w:rPr>
                <w:rFonts w:ascii="Times New Roman" w:hAnsi="Times New Roman"/>
                <w:b w:val="0"/>
                <w:caps w:val="0"/>
                <w:sz w:val="18"/>
                <w:lang w:val="en-GB"/>
              </w:rPr>
              <w:t>CH</w:t>
            </w:r>
            <w:r w:rsidRPr="003400B1">
              <w:rPr>
                <w:rFonts w:ascii="Times New Roman" w:hAnsi="Times New Roman"/>
                <w:b w:val="0"/>
                <w:caps w:val="0"/>
                <w:sz w:val="18"/>
                <w:vertAlign w:val="subscript"/>
                <w:lang w:val="en-GB"/>
              </w:rPr>
              <w:t>3</w:t>
            </w:r>
            <w:r>
              <w:rPr>
                <w:rFonts w:ascii="Times New Roman" w:hAnsi="Times New Roman"/>
                <w:b w:val="0"/>
                <w:caps w:val="0"/>
                <w:sz w:val="18"/>
                <w:lang w:val="en-GB"/>
              </w:rPr>
              <w:t>CN</w:t>
            </w:r>
          </w:p>
        </w:tc>
        <w:tc>
          <w:tcPr>
            <w:tcW w:w="1058" w:type="pct"/>
          </w:tcPr>
          <w:p w:rsidR="000A232F" w:rsidRDefault="000A232F" w:rsidP="00D72425">
            <w:pPr>
              <w:pStyle w:val="TESectionHeading"/>
              <w:spacing w:before="60"/>
              <w:jc w:val="left"/>
              <w:rPr>
                <w:rFonts w:ascii="Times New Roman" w:hAnsi="Times New Roman"/>
                <w:b w:val="0"/>
                <w:caps w:val="0"/>
                <w:sz w:val="18"/>
                <w:lang w:val="en-GB"/>
              </w:rPr>
            </w:pPr>
            <w:r>
              <w:rPr>
                <w:rFonts w:ascii="Times New Roman" w:hAnsi="Times New Roman"/>
                <w:b w:val="0"/>
                <w:caps w:val="0"/>
                <w:sz w:val="18"/>
                <w:lang w:val="en-GB"/>
              </w:rPr>
              <w:t>PF</w:t>
            </w:r>
            <w:r w:rsidRPr="0071534A">
              <w:rPr>
                <w:rFonts w:ascii="Times New Roman" w:hAnsi="Times New Roman"/>
                <w:b w:val="0"/>
                <w:caps w:val="0"/>
                <w:sz w:val="18"/>
                <w:vertAlign w:val="subscript"/>
                <w:lang w:val="en-GB"/>
              </w:rPr>
              <w:t>6</w:t>
            </w:r>
            <w:r w:rsidRPr="0071534A">
              <w:rPr>
                <w:rFonts w:ascii="Times New Roman" w:hAnsi="Times New Roman"/>
                <w:b w:val="0"/>
                <w:caps w:val="0"/>
                <w:sz w:val="18"/>
                <w:vertAlign w:val="superscript"/>
                <w:lang w:val="en-GB"/>
              </w:rPr>
              <w:t>–</w:t>
            </w:r>
          </w:p>
          <w:p w:rsidR="000A232F" w:rsidRDefault="000A232F" w:rsidP="00D72425">
            <w:pPr>
              <w:pStyle w:val="TESectionHeading"/>
              <w:spacing w:before="60"/>
              <w:jc w:val="left"/>
              <w:rPr>
                <w:rFonts w:ascii="Times New Roman" w:hAnsi="Times New Roman"/>
                <w:b w:val="0"/>
                <w:caps w:val="0"/>
                <w:sz w:val="18"/>
                <w:vertAlign w:val="superscript"/>
                <w:lang w:val="en-GB"/>
              </w:rPr>
            </w:pPr>
            <w:r>
              <w:rPr>
                <w:rFonts w:ascii="Times New Roman" w:hAnsi="Times New Roman"/>
                <w:b w:val="0"/>
                <w:caps w:val="0"/>
                <w:sz w:val="18"/>
                <w:lang w:val="en-GB"/>
              </w:rPr>
              <w:t>I</w:t>
            </w:r>
            <w:r w:rsidRPr="003400B1">
              <w:rPr>
                <w:rFonts w:ascii="Times New Roman" w:hAnsi="Times New Roman"/>
                <w:b w:val="0"/>
                <w:caps w:val="0"/>
                <w:sz w:val="18"/>
                <w:vertAlign w:val="subscript"/>
                <w:lang w:val="en-GB"/>
              </w:rPr>
              <w:t>3</w:t>
            </w:r>
            <w:r w:rsidRPr="003400B1">
              <w:rPr>
                <w:rFonts w:ascii="Times New Roman" w:hAnsi="Times New Roman"/>
                <w:b w:val="0"/>
                <w:caps w:val="0"/>
                <w:sz w:val="18"/>
                <w:vertAlign w:val="superscript"/>
                <w:lang w:val="en-GB"/>
              </w:rPr>
              <w:t>–</w:t>
            </w:r>
          </w:p>
          <w:p w:rsidR="000A232F" w:rsidRPr="00471088" w:rsidRDefault="000A232F" w:rsidP="00D72425">
            <w:pPr>
              <w:pStyle w:val="TESectionHeading"/>
              <w:spacing w:before="60"/>
              <w:jc w:val="left"/>
              <w:rPr>
                <w:rFonts w:ascii="Times New Roman" w:hAnsi="Times New Roman"/>
                <w:b w:val="0"/>
                <w:caps w:val="0"/>
                <w:sz w:val="18"/>
                <w:lang w:val="en-GB"/>
              </w:rPr>
            </w:pPr>
            <w:r>
              <w:rPr>
                <w:rFonts w:ascii="Times New Roman" w:hAnsi="Times New Roman"/>
                <w:b w:val="0"/>
                <w:caps w:val="0"/>
                <w:sz w:val="18"/>
                <w:lang w:val="en-GB"/>
              </w:rPr>
              <w:t>picrate</w:t>
            </w:r>
            <w:r w:rsidRPr="004E229E">
              <w:rPr>
                <w:rFonts w:ascii="Times New Roman" w:hAnsi="Times New Roman"/>
                <w:b w:val="0"/>
                <w:caps w:val="0"/>
                <w:sz w:val="18"/>
                <w:vertAlign w:val="superscript"/>
                <w:lang w:val="en-GB"/>
              </w:rPr>
              <w:t>–</w:t>
            </w:r>
          </w:p>
        </w:tc>
        <w:tc>
          <w:tcPr>
            <w:tcW w:w="1741" w:type="pct"/>
          </w:tcPr>
          <w:p w:rsidR="000A232F" w:rsidRDefault="000A232F" w:rsidP="00D72425">
            <w:pPr>
              <w:pStyle w:val="TESectionHeading"/>
              <w:spacing w:before="60"/>
              <w:jc w:val="left"/>
              <w:rPr>
                <w:rFonts w:ascii="Times New Roman" w:hAnsi="Times New Roman"/>
                <w:b w:val="0"/>
                <w:caps w:val="0"/>
                <w:sz w:val="18"/>
                <w:lang w:val="en-GB"/>
              </w:rPr>
            </w:pPr>
            <w:r>
              <w:rPr>
                <w:rFonts w:ascii="Times New Roman" w:hAnsi="Times New Roman"/>
                <w:b w:val="0"/>
                <w:caps w:val="0"/>
                <w:sz w:val="18"/>
                <w:lang w:val="en-GB"/>
              </w:rPr>
              <w:t>466 (1140), 594 (417), 1510 (1930)</w:t>
            </w:r>
          </w:p>
          <w:p w:rsidR="000A232F" w:rsidRDefault="000A232F" w:rsidP="00D72425">
            <w:pPr>
              <w:pStyle w:val="TESectionHeading"/>
              <w:spacing w:before="60"/>
              <w:jc w:val="left"/>
              <w:rPr>
                <w:rFonts w:ascii="Times New Roman" w:hAnsi="Times New Roman"/>
                <w:b w:val="0"/>
                <w:caps w:val="0"/>
                <w:sz w:val="18"/>
                <w:lang w:val="en-GB"/>
              </w:rPr>
            </w:pPr>
            <w:r>
              <w:rPr>
                <w:rFonts w:ascii="Times New Roman" w:hAnsi="Times New Roman"/>
                <w:b w:val="0"/>
                <w:caps w:val="0"/>
                <w:sz w:val="18"/>
                <w:lang w:val="en-GB"/>
              </w:rPr>
              <w:t>471 (1110),</w:t>
            </w:r>
            <w:r w:rsidRPr="00A41900">
              <w:rPr>
                <w:rFonts w:ascii="Times New Roman" w:hAnsi="Times New Roman"/>
                <w:b w:val="0"/>
                <w:i/>
                <w:caps w:val="0"/>
                <w:sz w:val="18"/>
                <w:vertAlign w:val="superscript"/>
                <w:lang w:val="en-GB"/>
              </w:rPr>
              <w:t>b</w:t>
            </w:r>
            <w:r>
              <w:rPr>
                <w:rFonts w:ascii="Times New Roman" w:hAnsi="Times New Roman"/>
                <w:b w:val="0"/>
                <w:caps w:val="0"/>
                <w:sz w:val="18"/>
                <w:lang w:val="en-GB"/>
              </w:rPr>
              <w:t xml:space="preserve"> 601 (583), 1470 (1710)</w:t>
            </w:r>
          </w:p>
          <w:p w:rsidR="000A232F" w:rsidRPr="00471088" w:rsidRDefault="000A232F" w:rsidP="00D72425">
            <w:pPr>
              <w:pStyle w:val="TESectionHeading"/>
              <w:spacing w:before="60"/>
              <w:jc w:val="left"/>
              <w:rPr>
                <w:rFonts w:ascii="Times New Roman" w:hAnsi="Times New Roman"/>
                <w:b w:val="0"/>
                <w:caps w:val="0"/>
                <w:sz w:val="18"/>
                <w:lang w:val="en-GB"/>
              </w:rPr>
            </w:pPr>
            <w:r>
              <w:rPr>
                <w:rFonts w:ascii="Times New Roman" w:hAnsi="Times New Roman"/>
                <w:b w:val="0"/>
                <w:caps w:val="0"/>
                <w:sz w:val="18"/>
                <w:lang w:val="en-GB"/>
              </w:rPr>
              <w:t>600 (370),</w:t>
            </w:r>
            <w:r w:rsidRPr="00A41900">
              <w:rPr>
                <w:rFonts w:ascii="Times New Roman" w:hAnsi="Times New Roman"/>
                <w:b w:val="0"/>
                <w:i/>
                <w:caps w:val="0"/>
                <w:sz w:val="18"/>
                <w:vertAlign w:val="superscript"/>
                <w:lang w:val="en-GB"/>
              </w:rPr>
              <w:t>b</w:t>
            </w:r>
            <w:r>
              <w:rPr>
                <w:rFonts w:ascii="Times New Roman" w:hAnsi="Times New Roman"/>
                <w:b w:val="0"/>
                <w:caps w:val="0"/>
                <w:sz w:val="18"/>
                <w:lang w:val="en-GB"/>
              </w:rPr>
              <w:t xml:space="preserve"> 1550 (2100) </w:t>
            </w:r>
          </w:p>
        </w:tc>
        <w:tc>
          <w:tcPr>
            <w:tcW w:w="285" w:type="pct"/>
          </w:tcPr>
          <w:p w:rsidR="000A232F" w:rsidRDefault="000A232F" w:rsidP="00D72425">
            <w:pPr>
              <w:pStyle w:val="TESectionHeading"/>
              <w:spacing w:before="60"/>
              <w:jc w:val="left"/>
              <w:rPr>
                <w:rFonts w:ascii="Times New Roman" w:hAnsi="Times New Roman"/>
                <w:b w:val="0"/>
                <w:caps w:val="0"/>
                <w:sz w:val="18"/>
                <w:lang w:val="en-GB"/>
              </w:rPr>
            </w:pPr>
            <w:r w:rsidRPr="00D306EF">
              <w:rPr>
                <w:rFonts w:ascii="Times New Roman" w:hAnsi="Times New Roman"/>
                <w:b w:val="0"/>
                <w:caps w:val="0"/>
                <w:noProof/>
                <w:sz w:val="18"/>
                <w:vertAlign w:val="superscript"/>
                <w:lang w:val="en-GB"/>
              </w:rPr>
              <w:t>40</w:t>
            </w:r>
          </w:p>
          <w:p w:rsidR="000A232F" w:rsidRDefault="000A232F" w:rsidP="00D72425">
            <w:pPr>
              <w:pStyle w:val="TESectionHeading"/>
              <w:spacing w:before="60"/>
              <w:jc w:val="left"/>
              <w:rPr>
                <w:rFonts w:ascii="Times New Roman" w:hAnsi="Times New Roman"/>
                <w:b w:val="0"/>
                <w:caps w:val="0"/>
                <w:sz w:val="18"/>
                <w:lang w:val="en-GB"/>
              </w:rPr>
            </w:pPr>
            <w:r w:rsidRPr="00D306EF">
              <w:rPr>
                <w:rFonts w:ascii="Times New Roman" w:hAnsi="Times New Roman"/>
                <w:b w:val="0"/>
                <w:caps w:val="0"/>
                <w:noProof/>
                <w:sz w:val="18"/>
                <w:vertAlign w:val="superscript"/>
                <w:lang w:val="en-GB"/>
              </w:rPr>
              <w:t>40</w:t>
            </w:r>
          </w:p>
          <w:p w:rsidR="000A232F" w:rsidRPr="00471088" w:rsidRDefault="000A232F" w:rsidP="00D72425">
            <w:pPr>
              <w:pStyle w:val="TESectionHeading"/>
              <w:spacing w:before="60"/>
              <w:jc w:val="left"/>
              <w:rPr>
                <w:rFonts w:ascii="Times New Roman" w:hAnsi="Times New Roman"/>
                <w:b w:val="0"/>
                <w:caps w:val="0"/>
                <w:sz w:val="18"/>
                <w:lang w:val="en-GB"/>
              </w:rPr>
            </w:pPr>
            <w:r w:rsidRPr="00D306EF">
              <w:rPr>
                <w:rFonts w:ascii="Times New Roman" w:hAnsi="Times New Roman"/>
                <w:b w:val="0"/>
                <w:caps w:val="0"/>
                <w:noProof/>
                <w:sz w:val="18"/>
                <w:vertAlign w:val="superscript"/>
                <w:lang w:val="en-GB"/>
              </w:rPr>
              <w:t>40-42</w:t>
            </w:r>
          </w:p>
        </w:tc>
      </w:tr>
      <w:tr w:rsidR="000A232F" w:rsidRPr="00471088" w:rsidTr="00D72425">
        <w:tc>
          <w:tcPr>
            <w:tcW w:w="738" w:type="pct"/>
          </w:tcPr>
          <w:p w:rsidR="000A232F" w:rsidRPr="00471088" w:rsidRDefault="000A232F" w:rsidP="00D72425">
            <w:pPr>
              <w:pStyle w:val="TESectionHeading"/>
              <w:spacing w:before="60"/>
              <w:rPr>
                <w:rFonts w:ascii="Times New Roman" w:hAnsi="Times New Roman"/>
                <w:caps w:val="0"/>
                <w:sz w:val="18"/>
                <w:lang w:val="en-GB"/>
              </w:rPr>
            </w:pPr>
            <w:r w:rsidRPr="00471088">
              <w:rPr>
                <w:rFonts w:ascii="Times New Roman" w:hAnsi="Times New Roman"/>
                <w:b w:val="0"/>
                <w:caps w:val="0"/>
                <w:sz w:val="18"/>
                <w:lang w:val="en-GB"/>
              </w:rPr>
              <w:t>[</w:t>
            </w:r>
            <w:r w:rsidRPr="00471088">
              <w:rPr>
                <w:rFonts w:ascii="Times New Roman" w:hAnsi="Times New Roman"/>
                <w:caps w:val="0"/>
                <w:sz w:val="18"/>
                <w:lang w:val="en-GB"/>
              </w:rPr>
              <w:t>linear[3]</w:t>
            </w:r>
            <w:r w:rsidRPr="00471088">
              <w:rPr>
                <w:rFonts w:ascii="Times New Roman" w:hAnsi="Times New Roman"/>
                <w:b w:val="0"/>
                <w:caps w:val="0"/>
                <w:sz w:val="18"/>
                <w:lang w:val="en-GB"/>
              </w:rPr>
              <w:t>]</w:t>
            </w:r>
            <w:r w:rsidRPr="00471088">
              <w:rPr>
                <w:rFonts w:ascii="Times New Roman" w:hAnsi="Times New Roman"/>
                <w:b w:val="0"/>
                <w:caps w:val="0"/>
                <w:sz w:val="18"/>
                <w:vertAlign w:val="superscript"/>
                <w:lang w:val="en-GB"/>
              </w:rPr>
              <w:t>+</w:t>
            </w:r>
          </w:p>
        </w:tc>
        <w:tc>
          <w:tcPr>
            <w:tcW w:w="1177" w:type="pct"/>
          </w:tcPr>
          <w:p w:rsidR="000A232F" w:rsidRPr="00471088" w:rsidRDefault="000A232F" w:rsidP="00D72425">
            <w:pPr>
              <w:pStyle w:val="TESectionHeading"/>
              <w:spacing w:before="60"/>
              <w:jc w:val="left"/>
              <w:rPr>
                <w:rFonts w:ascii="Times New Roman" w:hAnsi="Times New Roman"/>
                <w:b w:val="0"/>
                <w:caps w:val="0"/>
                <w:sz w:val="18"/>
                <w:lang w:val="en-GB"/>
              </w:rPr>
            </w:pPr>
            <w:r w:rsidRPr="00471088">
              <w:rPr>
                <w:rFonts w:ascii="Times New Roman" w:hAnsi="Times New Roman"/>
                <w:b w:val="0"/>
                <w:caps w:val="0"/>
                <w:sz w:val="18"/>
                <w:lang w:val="en-GB"/>
              </w:rPr>
              <w:t>CH</w:t>
            </w:r>
            <w:r w:rsidRPr="00471088">
              <w:rPr>
                <w:rFonts w:ascii="Times New Roman" w:hAnsi="Times New Roman"/>
                <w:b w:val="0"/>
                <w:caps w:val="0"/>
                <w:sz w:val="18"/>
                <w:vertAlign w:val="subscript"/>
                <w:lang w:val="en-GB"/>
              </w:rPr>
              <w:t>2</w:t>
            </w:r>
            <w:r w:rsidRPr="00471088">
              <w:rPr>
                <w:rFonts w:ascii="Times New Roman" w:hAnsi="Times New Roman"/>
                <w:b w:val="0"/>
                <w:caps w:val="0"/>
                <w:sz w:val="18"/>
                <w:lang w:val="en-GB"/>
              </w:rPr>
              <w:t>Cl</w:t>
            </w:r>
            <w:r w:rsidRPr="00471088">
              <w:rPr>
                <w:rFonts w:ascii="Times New Roman" w:hAnsi="Times New Roman"/>
                <w:b w:val="0"/>
                <w:caps w:val="0"/>
                <w:sz w:val="18"/>
                <w:vertAlign w:val="subscript"/>
                <w:lang w:val="en-GB"/>
              </w:rPr>
              <w:t>2</w:t>
            </w:r>
            <w:r w:rsidRPr="00471088">
              <w:rPr>
                <w:rFonts w:ascii="Times New Roman" w:hAnsi="Times New Roman"/>
                <w:b w:val="0"/>
                <w:caps w:val="0"/>
                <w:sz w:val="18"/>
                <w:lang w:val="en-GB"/>
              </w:rPr>
              <w:t>-CH</w:t>
            </w:r>
            <w:r w:rsidRPr="00471088">
              <w:rPr>
                <w:rFonts w:ascii="Times New Roman" w:hAnsi="Times New Roman"/>
                <w:b w:val="0"/>
                <w:caps w:val="0"/>
                <w:sz w:val="18"/>
                <w:vertAlign w:val="subscript"/>
                <w:lang w:val="en-GB"/>
              </w:rPr>
              <w:t>3</w:t>
            </w:r>
            <w:r w:rsidRPr="00471088">
              <w:rPr>
                <w:rFonts w:ascii="Times New Roman" w:hAnsi="Times New Roman"/>
                <w:b w:val="0"/>
                <w:caps w:val="0"/>
                <w:sz w:val="18"/>
                <w:lang w:val="en-GB"/>
              </w:rPr>
              <w:t>CN 1:1 (v/v)</w:t>
            </w:r>
          </w:p>
        </w:tc>
        <w:tc>
          <w:tcPr>
            <w:tcW w:w="1058" w:type="pct"/>
          </w:tcPr>
          <w:p w:rsidR="000A232F" w:rsidRPr="00471088" w:rsidRDefault="000A232F" w:rsidP="00D72425">
            <w:pPr>
              <w:pStyle w:val="TESectionHeading"/>
              <w:spacing w:before="60"/>
              <w:jc w:val="left"/>
              <w:rPr>
                <w:rFonts w:ascii="Times New Roman" w:hAnsi="Times New Roman"/>
                <w:b w:val="0"/>
                <w:caps w:val="0"/>
                <w:sz w:val="18"/>
                <w:lang w:val="en-GB"/>
              </w:rPr>
            </w:pPr>
            <w:r w:rsidRPr="00471088">
              <w:rPr>
                <w:rFonts w:ascii="Times New Roman" w:hAnsi="Times New Roman"/>
                <w:b w:val="0"/>
                <w:caps w:val="0"/>
                <w:sz w:val="18"/>
                <w:lang w:val="en-GB"/>
              </w:rPr>
              <w:t>Bu</w:t>
            </w:r>
            <w:r w:rsidRPr="00471088">
              <w:rPr>
                <w:rFonts w:ascii="Times New Roman" w:hAnsi="Times New Roman"/>
                <w:b w:val="0"/>
                <w:caps w:val="0"/>
                <w:sz w:val="18"/>
                <w:vertAlign w:val="subscript"/>
                <w:lang w:val="en-GB"/>
              </w:rPr>
              <w:t>4</w:t>
            </w:r>
            <w:r w:rsidRPr="00471088">
              <w:rPr>
                <w:rFonts w:ascii="Times New Roman" w:hAnsi="Times New Roman"/>
                <w:b w:val="0"/>
                <w:caps w:val="0"/>
                <w:sz w:val="18"/>
                <w:lang w:val="en-GB"/>
              </w:rPr>
              <w:t>NPF</w:t>
            </w:r>
            <w:r w:rsidRPr="00471088">
              <w:rPr>
                <w:rFonts w:ascii="Times New Roman" w:hAnsi="Times New Roman"/>
                <w:b w:val="0"/>
                <w:caps w:val="0"/>
                <w:sz w:val="18"/>
                <w:vertAlign w:val="subscript"/>
                <w:lang w:val="en-GB"/>
              </w:rPr>
              <w:t xml:space="preserve">6 </w:t>
            </w:r>
            <w:r w:rsidRPr="00471088">
              <w:rPr>
                <w:rFonts w:ascii="Times New Roman" w:hAnsi="Times New Roman"/>
                <w:b w:val="0"/>
                <w:caps w:val="0"/>
                <w:sz w:val="18"/>
                <w:lang w:val="en-GB"/>
              </w:rPr>
              <w:t>(0.1 M)</w:t>
            </w:r>
          </w:p>
        </w:tc>
        <w:tc>
          <w:tcPr>
            <w:tcW w:w="1741" w:type="pct"/>
          </w:tcPr>
          <w:p w:rsidR="000A232F" w:rsidRPr="00471088" w:rsidRDefault="000A232F" w:rsidP="00D72425">
            <w:pPr>
              <w:pStyle w:val="TESectionHeading"/>
              <w:spacing w:before="60"/>
              <w:jc w:val="left"/>
              <w:rPr>
                <w:rFonts w:ascii="Times New Roman" w:hAnsi="Times New Roman"/>
                <w:b w:val="0"/>
                <w:caps w:val="0"/>
                <w:sz w:val="18"/>
                <w:lang w:val="en-GB"/>
              </w:rPr>
            </w:pPr>
            <w:r>
              <w:rPr>
                <w:rFonts w:ascii="Times New Roman" w:hAnsi="Times New Roman"/>
                <w:b w:val="0"/>
                <w:caps w:val="0"/>
                <w:sz w:val="18"/>
                <w:lang w:val="en-GB"/>
              </w:rPr>
              <w:t xml:space="preserve">556 (3380), </w:t>
            </w:r>
            <w:r w:rsidRPr="00471088">
              <w:rPr>
                <w:rFonts w:ascii="Times New Roman" w:hAnsi="Times New Roman"/>
                <w:b w:val="0"/>
                <w:caps w:val="0"/>
                <w:sz w:val="18"/>
                <w:lang w:val="en-GB"/>
              </w:rPr>
              <w:t>~</w:t>
            </w:r>
            <w:r>
              <w:rPr>
                <w:rFonts w:ascii="Times New Roman" w:hAnsi="Times New Roman"/>
                <w:b w:val="0"/>
                <w:caps w:val="0"/>
                <w:sz w:val="18"/>
                <w:lang w:val="en-GB"/>
              </w:rPr>
              <w:t>625 (3200),</w:t>
            </w:r>
            <w:r w:rsidRPr="004E229E">
              <w:rPr>
                <w:rFonts w:ascii="Times New Roman" w:hAnsi="Times New Roman"/>
                <w:b w:val="0"/>
                <w:i/>
                <w:caps w:val="0"/>
                <w:sz w:val="18"/>
                <w:vertAlign w:val="superscript"/>
                <w:lang w:val="en-GB"/>
              </w:rPr>
              <w:t>b</w:t>
            </w:r>
            <w:r>
              <w:rPr>
                <w:rFonts w:ascii="Times New Roman" w:hAnsi="Times New Roman"/>
                <w:b w:val="0"/>
                <w:caps w:val="0"/>
                <w:sz w:val="18"/>
                <w:lang w:val="en-GB"/>
              </w:rPr>
              <w:t xml:space="preserve"> 1990 (1560)</w:t>
            </w:r>
          </w:p>
        </w:tc>
        <w:tc>
          <w:tcPr>
            <w:tcW w:w="285" w:type="pct"/>
          </w:tcPr>
          <w:p w:rsidR="000A232F" w:rsidRPr="00471088" w:rsidRDefault="000A232F" w:rsidP="00D72425">
            <w:pPr>
              <w:pStyle w:val="TESectionHeading"/>
              <w:spacing w:before="60"/>
              <w:jc w:val="left"/>
              <w:rPr>
                <w:rFonts w:ascii="Times New Roman" w:hAnsi="Times New Roman"/>
                <w:b w:val="0"/>
                <w:caps w:val="0"/>
                <w:sz w:val="18"/>
                <w:lang w:val="en-GB"/>
              </w:rPr>
            </w:pPr>
            <w:r w:rsidRPr="00D306EF">
              <w:rPr>
                <w:rFonts w:ascii="Times New Roman" w:hAnsi="Times New Roman"/>
                <w:b w:val="0"/>
                <w:caps w:val="0"/>
                <w:noProof/>
                <w:sz w:val="18"/>
                <w:vertAlign w:val="superscript"/>
                <w:lang w:val="en-GB"/>
              </w:rPr>
              <w:t>39</w:t>
            </w:r>
          </w:p>
        </w:tc>
      </w:tr>
      <w:tr w:rsidR="000A232F" w:rsidRPr="00471088" w:rsidTr="00D72425">
        <w:tc>
          <w:tcPr>
            <w:tcW w:w="738" w:type="pct"/>
          </w:tcPr>
          <w:p w:rsidR="000A232F" w:rsidRPr="00471088" w:rsidRDefault="000A232F" w:rsidP="00D72425">
            <w:pPr>
              <w:pStyle w:val="TESectionHeading"/>
              <w:spacing w:before="60"/>
              <w:rPr>
                <w:rFonts w:ascii="Times New Roman" w:hAnsi="Times New Roman"/>
                <w:caps w:val="0"/>
                <w:sz w:val="18"/>
                <w:lang w:val="en-GB"/>
              </w:rPr>
            </w:pPr>
            <w:r w:rsidRPr="00471088">
              <w:rPr>
                <w:rFonts w:ascii="Times New Roman" w:hAnsi="Times New Roman"/>
                <w:b w:val="0"/>
                <w:caps w:val="0"/>
                <w:sz w:val="18"/>
                <w:lang w:val="en-GB"/>
              </w:rPr>
              <w:t>[</w:t>
            </w:r>
            <w:r w:rsidRPr="00471088">
              <w:rPr>
                <w:rFonts w:ascii="Times New Roman" w:hAnsi="Times New Roman"/>
                <w:caps w:val="0"/>
                <w:sz w:val="18"/>
                <w:lang w:val="en-GB"/>
              </w:rPr>
              <w:t>linear[3]</w:t>
            </w:r>
            <w:r w:rsidRPr="00471088">
              <w:rPr>
                <w:rFonts w:ascii="Times New Roman" w:hAnsi="Times New Roman"/>
                <w:b w:val="0"/>
                <w:caps w:val="0"/>
                <w:sz w:val="18"/>
                <w:lang w:val="en-GB"/>
              </w:rPr>
              <w:t>]</w:t>
            </w:r>
            <w:r w:rsidRPr="00471088">
              <w:rPr>
                <w:rFonts w:ascii="Times New Roman" w:hAnsi="Times New Roman"/>
                <w:b w:val="0"/>
                <w:caps w:val="0"/>
                <w:sz w:val="18"/>
                <w:vertAlign w:val="superscript"/>
                <w:lang w:val="en-GB"/>
              </w:rPr>
              <w:t>2+</w:t>
            </w:r>
          </w:p>
        </w:tc>
        <w:tc>
          <w:tcPr>
            <w:tcW w:w="1177" w:type="pct"/>
          </w:tcPr>
          <w:p w:rsidR="000A232F" w:rsidRPr="00471088" w:rsidRDefault="000A232F" w:rsidP="00D72425">
            <w:pPr>
              <w:pStyle w:val="TESectionHeading"/>
              <w:spacing w:before="60"/>
              <w:jc w:val="left"/>
              <w:rPr>
                <w:rFonts w:ascii="Times New Roman" w:hAnsi="Times New Roman"/>
                <w:b w:val="0"/>
                <w:caps w:val="0"/>
                <w:sz w:val="18"/>
                <w:lang w:val="en-GB"/>
              </w:rPr>
            </w:pPr>
            <w:r w:rsidRPr="00471088">
              <w:rPr>
                <w:rFonts w:ascii="Times New Roman" w:hAnsi="Times New Roman"/>
                <w:b w:val="0"/>
                <w:caps w:val="0"/>
                <w:sz w:val="18"/>
                <w:lang w:val="en-GB"/>
              </w:rPr>
              <w:t>CH</w:t>
            </w:r>
            <w:r w:rsidRPr="00471088">
              <w:rPr>
                <w:rFonts w:ascii="Times New Roman" w:hAnsi="Times New Roman"/>
                <w:b w:val="0"/>
                <w:caps w:val="0"/>
                <w:sz w:val="18"/>
                <w:vertAlign w:val="subscript"/>
                <w:lang w:val="en-GB"/>
              </w:rPr>
              <w:t>2</w:t>
            </w:r>
            <w:r w:rsidRPr="00471088">
              <w:rPr>
                <w:rFonts w:ascii="Times New Roman" w:hAnsi="Times New Roman"/>
                <w:b w:val="0"/>
                <w:caps w:val="0"/>
                <w:sz w:val="18"/>
                <w:lang w:val="en-GB"/>
              </w:rPr>
              <w:t>Cl</w:t>
            </w:r>
            <w:r w:rsidRPr="00471088">
              <w:rPr>
                <w:rFonts w:ascii="Times New Roman" w:hAnsi="Times New Roman"/>
                <w:b w:val="0"/>
                <w:caps w:val="0"/>
                <w:sz w:val="18"/>
                <w:vertAlign w:val="subscript"/>
                <w:lang w:val="en-GB"/>
              </w:rPr>
              <w:t>2</w:t>
            </w:r>
            <w:r w:rsidRPr="00471088">
              <w:rPr>
                <w:rFonts w:ascii="Times New Roman" w:hAnsi="Times New Roman"/>
                <w:b w:val="0"/>
                <w:caps w:val="0"/>
                <w:sz w:val="18"/>
                <w:lang w:val="en-GB"/>
              </w:rPr>
              <w:t>-CH</w:t>
            </w:r>
            <w:r w:rsidRPr="00471088">
              <w:rPr>
                <w:rFonts w:ascii="Times New Roman" w:hAnsi="Times New Roman"/>
                <w:b w:val="0"/>
                <w:caps w:val="0"/>
                <w:sz w:val="18"/>
                <w:vertAlign w:val="subscript"/>
                <w:lang w:val="en-GB"/>
              </w:rPr>
              <w:t>3</w:t>
            </w:r>
            <w:r w:rsidRPr="00471088">
              <w:rPr>
                <w:rFonts w:ascii="Times New Roman" w:hAnsi="Times New Roman"/>
                <w:b w:val="0"/>
                <w:caps w:val="0"/>
                <w:sz w:val="18"/>
                <w:lang w:val="en-GB"/>
              </w:rPr>
              <w:t>CN 1:1 (v/v)</w:t>
            </w:r>
          </w:p>
        </w:tc>
        <w:tc>
          <w:tcPr>
            <w:tcW w:w="1058" w:type="pct"/>
          </w:tcPr>
          <w:p w:rsidR="000A232F" w:rsidRPr="00471088" w:rsidRDefault="000A232F" w:rsidP="00D72425">
            <w:pPr>
              <w:pStyle w:val="TESectionHeading"/>
              <w:spacing w:before="60"/>
              <w:jc w:val="left"/>
              <w:rPr>
                <w:rFonts w:ascii="Times New Roman" w:hAnsi="Times New Roman"/>
                <w:b w:val="0"/>
                <w:caps w:val="0"/>
                <w:sz w:val="18"/>
                <w:lang w:val="en-GB"/>
              </w:rPr>
            </w:pPr>
            <w:r w:rsidRPr="00471088">
              <w:rPr>
                <w:rFonts w:ascii="Times New Roman" w:hAnsi="Times New Roman"/>
                <w:b w:val="0"/>
                <w:caps w:val="0"/>
                <w:sz w:val="18"/>
                <w:lang w:val="en-GB"/>
              </w:rPr>
              <w:t>Bu</w:t>
            </w:r>
            <w:r w:rsidRPr="00471088">
              <w:rPr>
                <w:rFonts w:ascii="Times New Roman" w:hAnsi="Times New Roman"/>
                <w:b w:val="0"/>
                <w:caps w:val="0"/>
                <w:sz w:val="18"/>
                <w:vertAlign w:val="subscript"/>
                <w:lang w:val="en-GB"/>
              </w:rPr>
              <w:t>4</w:t>
            </w:r>
            <w:r w:rsidRPr="00471088">
              <w:rPr>
                <w:rFonts w:ascii="Times New Roman" w:hAnsi="Times New Roman"/>
                <w:b w:val="0"/>
                <w:caps w:val="0"/>
                <w:sz w:val="18"/>
                <w:lang w:val="en-GB"/>
              </w:rPr>
              <w:t>NPF</w:t>
            </w:r>
            <w:r w:rsidRPr="00471088">
              <w:rPr>
                <w:rFonts w:ascii="Times New Roman" w:hAnsi="Times New Roman"/>
                <w:b w:val="0"/>
                <w:caps w:val="0"/>
                <w:sz w:val="18"/>
                <w:vertAlign w:val="subscript"/>
                <w:lang w:val="en-GB"/>
              </w:rPr>
              <w:t xml:space="preserve">6 </w:t>
            </w:r>
            <w:r w:rsidRPr="00471088">
              <w:rPr>
                <w:rFonts w:ascii="Times New Roman" w:hAnsi="Times New Roman"/>
                <w:b w:val="0"/>
                <w:caps w:val="0"/>
                <w:sz w:val="18"/>
                <w:lang w:val="en-GB"/>
              </w:rPr>
              <w:t>(0.1 M)</w:t>
            </w:r>
          </w:p>
        </w:tc>
        <w:tc>
          <w:tcPr>
            <w:tcW w:w="1741" w:type="pct"/>
          </w:tcPr>
          <w:p w:rsidR="000A232F" w:rsidRPr="00471088" w:rsidRDefault="000A232F" w:rsidP="00D72425">
            <w:pPr>
              <w:pStyle w:val="TESectionHeading"/>
              <w:spacing w:before="60"/>
              <w:jc w:val="left"/>
              <w:rPr>
                <w:rFonts w:ascii="Times New Roman" w:hAnsi="Times New Roman"/>
                <w:b w:val="0"/>
                <w:caps w:val="0"/>
                <w:sz w:val="18"/>
                <w:lang w:val="en-GB"/>
              </w:rPr>
            </w:pPr>
            <w:r>
              <w:rPr>
                <w:rFonts w:ascii="Times New Roman" w:hAnsi="Times New Roman"/>
                <w:b w:val="0"/>
                <w:caps w:val="0"/>
                <w:sz w:val="18"/>
                <w:lang w:val="en-GB"/>
              </w:rPr>
              <w:t xml:space="preserve">540 (4470), </w:t>
            </w:r>
            <w:r w:rsidRPr="00471088">
              <w:rPr>
                <w:rFonts w:ascii="Times New Roman" w:hAnsi="Times New Roman"/>
                <w:b w:val="0"/>
                <w:caps w:val="0"/>
                <w:sz w:val="18"/>
                <w:lang w:val="en-GB"/>
              </w:rPr>
              <w:t>~</w:t>
            </w:r>
            <w:r>
              <w:rPr>
                <w:rFonts w:ascii="Times New Roman" w:hAnsi="Times New Roman"/>
                <w:b w:val="0"/>
                <w:caps w:val="0"/>
                <w:sz w:val="18"/>
                <w:lang w:val="en-GB"/>
              </w:rPr>
              <w:t>690 (1800),</w:t>
            </w:r>
            <w:r w:rsidRPr="004E229E">
              <w:rPr>
                <w:rFonts w:ascii="Times New Roman" w:hAnsi="Times New Roman"/>
                <w:b w:val="0"/>
                <w:i/>
                <w:caps w:val="0"/>
                <w:sz w:val="18"/>
                <w:vertAlign w:val="superscript"/>
                <w:lang w:val="en-GB"/>
              </w:rPr>
              <w:t>b</w:t>
            </w:r>
            <w:r>
              <w:rPr>
                <w:rFonts w:ascii="Times New Roman" w:hAnsi="Times New Roman"/>
                <w:b w:val="0"/>
                <w:caps w:val="0"/>
                <w:sz w:val="18"/>
                <w:lang w:val="en-GB"/>
              </w:rPr>
              <w:t xml:space="preserve"> 1670 (1080)</w:t>
            </w:r>
          </w:p>
        </w:tc>
        <w:tc>
          <w:tcPr>
            <w:tcW w:w="285" w:type="pct"/>
          </w:tcPr>
          <w:p w:rsidR="000A232F" w:rsidRPr="00471088" w:rsidRDefault="000A232F" w:rsidP="00D72425">
            <w:pPr>
              <w:pStyle w:val="TESectionHeading"/>
              <w:spacing w:before="60"/>
              <w:jc w:val="left"/>
              <w:rPr>
                <w:rFonts w:ascii="Times New Roman" w:hAnsi="Times New Roman"/>
                <w:b w:val="0"/>
                <w:caps w:val="0"/>
                <w:sz w:val="18"/>
                <w:lang w:val="en-GB"/>
              </w:rPr>
            </w:pPr>
            <w:r w:rsidRPr="00D306EF">
              <w:rPr>
                <w:rFonts w:ascii="Times New Roman" w:hAnsi="Times New Roman"/>
                <w:b w:val="0"/>
                <w:caps w:val="0"/>
                <w:noProof/>
                <w:sz w:val="18"/>
                <w:vertAlign w:val="superscript"/>
                <w:lang w:val="en-GB"/>
              </w:rPr>
              <w:t>39</w:t>
            </w:r>
          </w:p>
        </w:tc>
      </w:tr>
      <w:tr w:rsidR="000A232F" w:rsidRPr="00471088" w:rsidTr="00D72425">
        <w:tc>
          <w:tcPr>
            <w:tcW w:w="738" w:type="pct"/>
            <w:tcBorders>
              <w:bottom w:val="single" w:sz="4" w:space="0" w:color="auto"/>
            </w:tcBorders>
          </w:tcPr>
          <w:p w:rsidR="000A232F" w:rsidRPr="00471088" w:rsidRDefault="000A232F" w:rsidP="00D72425">
            <w:pPr>
              <w:pStyle w:val="TESectionHeading"/>
              <w:spacing w:before="60"/>
              <w:rPr>
                <w:rFonts w:ascii="Times New Roman" w:hAnsi="Times New Roman"/>
                <w:caps w:val="0"/>
                <w:sz w:val="18"/>
                <w:lang w:val="en-GB"/>
              </w:rPr>
            </w:pPr>
            <w:r w:rsidRPr="00471088">
              <w:rPr>
                <w:rFonts w:ascii="Times New Roman" w:hAnsi="Times New Roman"/>
                <w:b w:val="0"/>
                <w:caps w:val="0"/>
                <w:sz w:val="18"/>
                <w:lang w:val="en-GB"/>
              </w:rPr>
              <w:t>[</w:t>
            </w:r>
            <w:r w:rsidRPr="00471088">
              <w:rPr>
                <w:rFonts w:ascii="Times New Roman" w:hAnsi="Times New Roman"/>
                <w:caps w:val="0"/>
                <w:sz w:val="18"/>
                <w:lang w:val="en-GB"/>
              </w:rPr>
              <w:t>linear[4]</w:t>
            </w:r>
            <w:r w:rsidRPr="00471088">
              <w:rPr>
                <w:rFonts w:ascii="Times New Roman" w:hAnsi="Times New Roman"/>
                <w:b w:val="0"/>
                <w:caps w:val="0"/>
                <w:sz w:val="18"/>
                <w:lang w:val="en-GB"/>
              </w:rPr>
              <w:t>]</w:t>
            </w:r>
            <w:r w:rsidRPr="00471088">
              <w:rPr>
                <w:rFonts w:ascii="Times New Roman" w:hAnsi="Times New Roman"/>
                <w:b w:val="0"/>
                <w:caps w:val="0"/>
                <w:sz w:val="18"/>
                <w:vertAlign w:val="superscript"/>
                <w:lang w:val="en-GB"/>
              </w:rPr>
              <w:t>2+</w:t>
            </w:r>
          </w:p>
        </w:tc>
        <w:tc>
          <w:tcPr>
            <w:tcW w:w="1177" w:type="pct"/>
            <w:tcBorders>
              <w:bottom w:val="single" w:sz="4" w:space="0" w:color="auto"/>
            </w:tcBorders>
          </w:tcPr>
          <w:p w:rsidR="000A232F" w:rsidRPr="00471088" w:rsidRDefault="000A232F" w:rsidP="00D72425">
            <w:pPr>
              <w:pStyle w:val="TESectionHeading"/>
              <w:spacing w:before="60"/>
              <w:jc w:val="left"/>
              <w:rPr>
                <w:rFonts w:ascii="Times New Roman" w:hAnsi="Times New Roman"/>
                <w:b w:val="0"/>
                <w:caps w:val="0"/>
                <w:sz w:val="18"/>
                <w:lang w:val="en-GB"/>
              </w:rPr>
            </w:pPr>
            <w:r w:rsidRPr="00471088">
              <w:rPr>
                <w:rFonts w:ascii="Times New Roman" w:hAnsi="Times New Roman"/>
                <w:b w:val="0"/>
                <w:caps w:val="0"/>
                <w:sz w:val="18"/>
                <w:lang w:val="en-GB"/>
              </w:rPr>
              <w:t>CH</w:t>
            </w:r>
            <w:r w:rsidRPr="00471088">
              <w:rPr>
                <w:rFonts w:ascii="Times New Roman" w:hAnsi="Times New Roman"/>
                <w:b w:val="0"/>
                <w:caps w:val="0"/>
                <w:sz w:val="18"/>
                <w:vertAlign w:val="subscript"/>
                <w:lang w:val="en-GB"/>
              </w:rPr>
              <w:t>2</w:t>
            </w:r>
            <w:r w:rsidRPr="00471088">
              <w:rPr>
                <w:rFonts w:ascii="Times New Roman" w:hAnsi="Times New Roman"/>
                <w:b w:val="0"/>
                <w:caps w:val="0"/>
                <w:sz w:val="18"/>
                <w:lang w:val="en-GB"/>
              </w:rPr>
              <w:t>Cl</w:t>
            </w:r>
            <w:r w:rsidRPr="00471088">
              <w:rPr>
                <w:rFonts w:ascii="Times New Roman" w:hAnsi="Times New Roman"/>
                <w:b w:val="0"/>
                <w:caps w:val="0"/>
                <w:sz w:val="18"/>
                <w:vertAlign w:val="subscript"/>
                <w:lang w:val="en-GB"/>
              </w:rPr>
              <w:t>2</w:t>
            </w:r>
            <w:r w:rsidRPr="00471088">
              <w:rPr>
                <w:rFonts w:ascii="Times New Roman" w:hAnsi="Times New Roman"/>
                <w:b w:val="0"/>
                <w:caps w:val="0"/>
                <w:sz w:val="18"/>
                <w:lang w:val="en-GB"/>
              </w:rPr>
              <w:t>-CH</w:t>
            </w:r>
            <w:r w:rsidRPr="00471088">
              <w:rPr>
                <w:rFonts w:ascii="Times New Roman" w:hAnsi="Times New Roman"/>
                <w:b w:val="0"/>
                <w:caps w:val="0"/>
                <w:sz w:val="18"/>
                <w:vertAlign w:val="subscript"/>
                <w:lang w:val="en-GB"/>
              </w:rPr>
              <w:t>3</w:t>
            </w:r>
            <w:r w:rsidRPr="00471088">
              <w:rPr>
                <w:rFonts w:ascii="Times New Roman" w:hAnsi="Times New Roman"/>
                <w:b w:val="0"/>
                <w:caps w:val="0"/>
                <w:sz w:val="18"/>
                <w:lang w:val="en-GB"/>
              </w:rPr>
              <w:t>CN 1:1 (v/v)</w:t>
            </w:r>
          </w:p>
        </w:tc>
        <w:tc>
          <w:tcPr>
            <w:tcW w:w="1058" w:type="pct"/>
            <w:tcBorders>
              <w:bottom w:val="single" w:sz="4" w:space="0" w:color="auto"/>
            </w:tcBorders>
          </w:tcPr>
          <w:p w:rsidR="000A232F" w:rsidRPr="00471088" w:rsidRDefault="000A232F" w:rsidP="00D72425">
            <w:pPr>
              <w:pStyle w:val="TESectionHeading"/>
              <w:spacing w:before="60"/>
              <w:jc w:val="left"/>
              <w:rPr>
                <w:rFonts w:ascii="Times New Roman" w:hAnsi="Times New Roman"/>
                <w:b w:val="0"/>
                <w:caps w:val="0"/>
                <w:sz w:val="18"/>
                <w:lang w:val="en-GB"/>
              </w:rPr>
            </w:pPr>
            <w:r w:rsidRPr="00471088">
              <w:rPr>
                <w:rFonts w:ascii="Times New Roman" w:hAnsi="Times New Roman"/>
                <w:b w:val="0"/>
                <w:caps w:val="0"/>
                <w:sz w:val="18"/>
                <w:lang w:val="en-GB"/>
              </w:rPr>
              <w:t>Bu</w:t>
            </w:r>
            <w:r w:rsidRPr="00471088">
              <w:rPr>
                <w:rFonts w:ascii="Times New Roman" w:hAnsi="Times New Roman"/>
                <w:b w:val="0"/>
                <w:caps w:val="0"/>
                <w:sz w:val="18"/>
                <w:vertAlign w:val="subscript"/>
                <w:lang w:val="en-GB"/>
              </w:rPr>
              <w:t>4</w:t>
            </w:r>
            <w:r w:rsidRPr="00471088">
              <w:rPr>
                <w:rFonts w:ascii="Times New Roman" w:hAnsi="Times New Roman"/>
                <w:b w:val="0"/>
                <w:caps w:val="0"/>
                <w:sz w:val="18"/>
                <w:lang w:val="en-GB"/>
              </w:rPr>
              <w:t>NPF</w:t>
            </w:r>
            <w:r w:rsidRPr="00471088">
              <w:rPr>
                <w:rFonts w:ascii="Times New Roman" w:hAnsi="Times New Roman"/>
                <w:b w:val="0"/>
                <w:caps w:val="0"/>
                <w:sz w:val="18"/>
                <w:vertAlign w:val="subscript"/>
                <w:lang w:val="en-GB"/>
              </w:rPr>
              <w:t xml:space="preserve">6 </w:t>
            </w:r>
            <w:r w:rsidRPr="00471088">
              <w:rPr>
                <w:rFonts w:ascii="Times New Roman" w:hAnsi="Times New Roman"/>
                <w:b w:val="0"/>
                <w:caps w:val="0"/>
                <w:sz w:val="18"/>
                <w:lang w:val="en-GB"/>
              </w:rPr>
              <w:t>(0.1 M)</w:t>
            </w:r>
          </w:p>
        </w:tc>
        <w:tc>
          <w:tcPr>
            <w:tcW w:w="1741" w:type="pct"/>
            <w:tcBorders>
              <w:bottom w:val="single" w:sz="4" w:space="0" w:color="auto"/>
            </w:tcBorders>
          </w:tcPr>
          <w:p w:rsidR="000A232F" w:rsidRPr="00471088" w:rsidRDefault="000A232F" w:rsidP="00D72425">
            <w:pPr>
              <w:pStyle w:val="TESectionHeading"/>
              <w:spacing w:before="60"/>
              <w:jc w:val="left"/>
              <w:rPr>
                <w:rFonts w:ascii="Times New Roman" w:hAnsi="Times New Roman"/>
                <w:b w:val="0"/>
                <w:caps w:val="0"/>
                <w:sz w:val="18"/>
                <w:lang w:val="en-GB"/>
              </w:rPr>
            </w:pPr>
            <w:r>
              <w:rPr>
                <w:rFonts w:ascii="Times New Roman" w:hAnsi="Times New Roman"/>
                <w:b w:val="0"/>
                <w:caps w:val="0"/>
                <w:sz w:val="18"/>
                <w:lang w:val="en-GB"/>
              </w:rPr>
              <w:t xml:space="preserve">550 (4470), </w:t>
            </w:r>
            <w:r w:rsidRPr="00471088">
              <w:rPr>
                <w:rFonts w:ascii="Times New Roman" w:hAnsi="Times New Roman"/>
                <w:b w:val="0"/>
                <w:caps w:val="0"/>
                <w:sz w:val="18"/>
                <w:lang w:val="en-GB"/>
              </w:rPr>
              <w:t>~</w:t>
            </w:r>
            <w:r>
              <w:rPr>
                <w:rFonts w:ascii="Times New Roman" w:hAnsi="Times New Roman"/>
                <w:b w:val="0"/>
                <w:caps w:val="0"/>
                <w:sz w:val="18"/>
                <w:lang w:val="en-GB"/>
              </w:rPr>
              <w:t>680 (2800),</w:t>
            </w:r>
            <w:r w:rsidRPr="004E229E">
              <w:rPr>
                <w:rFonts w:ascii="Times New Roman" w:hAnsi="Times New Roman"/>
                <w:b w:val="0"/>
                <w:i/>
                <w:caps w:val="0"/>
                <w:sz w:val="18"/>
                <w:vertAlign w:val="superscript"/>
                <w:lang w:val="en-GB"/>
              </w:rPr>
              <w:t>b</w:t>
            </w:r>
            <w:r>
              <w:rPr>
                <w:rFonts w:ascii="Times New Roman" w:hAnsi="Times New Roman"/>
                <w:b w:val="0"/>
                <w:caps w:val="0"/>
                <w:sz w:val="18"/>
                <w:lang w:val="en-GB"/>
              </w:rPr>
              <w:t xml:space="preserve"> 1790 (1720)</w:t>
            </w:r>
          </w:p>
        </w:tc>
        <w:tc>
          <w:tcPr>
            <w:tcW w:w="285" w:type="pct"/>
            <w:tcBorders>
              <w:bottom w:val="single" w:sz="4" w:space="0" w:color="auto"/>
            </w:tcBorders>
          </w:tcPr>
          <w:p w:rsidR="000A232F" w:rsidRPr="00471088" w:rsidRDefault="000A232F" w:rsidP="00D72425">
            <w:pPr>
              <w:pStyle w:val="TESectionHeading"/>
              <w:spacing w:before="60"/>
              <w:jc w:val="left"/>
              <w:rPr>
                <w:rFonts w:ascii="Times New Roman" w:hAnsi="Times New Roman"/>
                <w:b w:val="0"/>
                <w:caps w:val="0"/>
                <w:sz w:val="18"/>
                <w:lang w:val="en-GB"/>
              </w:rPr>
            </w:pPr>
            <w:r w:rsidRPr="00D306EF">
              <w:rPr>
                <w:rFonts w:ascii="Times New Roman" w:hAnsi="Times New Roman"/>
                <w:b w:val="0"/>
                <w:caps w:val="0"/>
                <w:noProof/>
                <w:sz w:val="18"/>
                <w:vertAlign w:val="superscript"/>
                <w:lang w:val="en-GB"/>
              </w:rPr>
              <w:t>39</w:t>
            </w:r>
          </w:p>
        </w:tc>
      </w:tr>
    </w:tbl>
    <w:p w:rsidR="000A232F" w:rsidRPr="002A1028" w:rsidRDefault="000A232F" w:rsidP="00D72425">
      <w:pPr>
        <w:pStyle w:val="TESectionHeading"/>
        <w:spacing w:before="60" w:line="336" w:lineRule="auto"/>
        <w:contextualSpacing/>
        <w:rPr>
          <w:rFonts w:ascii="Times New Roman" w:hAnsi="Times New Roman"/>
          <w:b w:val="0"/>
          <w:caps w:val="0"/>
          <w:sz w:val="22"/>
          <w:szCs w:val="22"/>
          <w:lang w:val="en-GB"/>
        </w:rPr>
      </w:pPr>
      <w:proofErr w:type="gramStart"/>
      <w:r w:rsidRPr="009E4D62">
        <w:rPr>
          <w:rFonts w:ascii="Times New Roman" w:hAnsi="Times New Roman"/>
          <w:b w:val="0"/>
          <w:i/>
          <w:caps w:val="0"/>
          <w:sz w:val="22"/>
          <w:szCs w:val="22"/>
          <w:vertAlign w:val="superscript"/>
          <w:lang w:val="en-GB"/>
        </w:rPr>
        <w:t>a</w:t>
      </w:r>
      <w:proofErr w:type="gramEnd"/>
      <w:r>
        <w:rPr>
          <w:rFonts w:ascii="Times New Roman" w:hAnsi="Times New Roman"/>
          <w:b w:val="0"/>
          <w:caps w:val="0"/>
          <w:sz w:val="22"/>
          <w:szCs w:val="22"/>
          <w:lang w:val="en-GB"/>
        </w:rPr>
        <w:t xml:space="preserve"> Molar extinction coefficients in </w:t>
      </w:r>
      <w:r w:rsidRPr="004D4A1D">
        <w:rPr>
          <w:rFonts w:ascii="Times New Roman" w:hAnsi="Times New Roman"/>
          <w:b w:val="0"/>
          <w:i/>
          <w:caps w:val="0"/>
          <w:sz w:val="22"/>
          <w:szCs w:val="22"/>
          <w:lang w:val="en-GB"/>
        </w:rPr>
        <w:t>M</w:t>
      </w:r>
      <w:r w:rsidRPr="004D4A1D">
        <w:rPr>
          <w:rFonts w:ascii="Times New Roman" w:hAnsi="Times New Roman"/>
          <w:b w:val="0"/>
          <w:caps w:val="0"/>
          <w:sz w:val="22"/>
          <w:szCs w:val="22"/>
          <w:vertAlign w:val="superscript"/>
          <w:lang w:val="en-GB"/>
        </w:rPr>
        <w:t>-1</w:t>
      </w:r>
      <w:r>
        <w:rPr>
          <w:rFonts w:ascii="Times New Roman" w:hAnsi="Times New Roman"/>
          <w:b w:val="0"/>
          <w:caps w:val="0"/>
          <w:sz w:val="22"/>
          <w:szCs w:val="22"/>
          <w:lang w:val="en-GB"/>
        </w:rPr>
        <w:t xml:space="preserve"> cm</w:t>
      </w:r>
      <w:r w:rsidRPr="004D4A1D">
        <w:rPr>
          <w:rFonts w:ascii="Times New Roman" w:hAnsi="Times New Roman"/>
          <w:b w:val="0"/>
          <w:caps w:val="0"/>
          <w:sz w:val="22"/>
          <w:szCs w:val="22"/>
          <w:vertAlign w:val="superscript"/>
          <w:lang w:val="en-GB"/>
        </w:rPr>
        <w:t>-1</w:t>
      </w:r>
      <w:r>
        <w:rPr>
          <w:rFonts w:ascii="Times New Roman" w:hAnsi="Times New Roman"/>
          <w:b w:val="0"/>
          <w:caps w:val="0"/>
          <w:sz w:val="22"/>
          <w:szCs w:val="22"/>
          <w:lang w:val="en-GB"/>
        </w:rPr>
        <w:t xml:space="preserve">. </w:t>
      </w:r>
      <w:proofErr w:type="gramStart"/>
      <w:r w:rsidRPr="00471088">
        <w:rPr>
          <w:rFonts w:ascii="Times New Roman" w:hAnsi="Times New Roman"/>
          <w:b w:val="0"/>
          <w:i/>
          <w:caps w:val="0"/>
          <w:sz w:val="22"/>
          <w:szCs w:val="22"/>
          <w:vertAlign w:val="superscript"/>
          <w:lang w:val="en-GB"/>
        </w:rPr>
        <w:t>b</w:t>
      </w:r>
      <w:proofErr w:type="gramEnd"/>
      <w:r>
        <w:rPr>
          <w:rFonts w:ascii="Times New Roman" w:hAnsi="Times New Roman"/>
          <w:b w:val="0"/>
          <w:caps w:val="0"/>
          <w:sz w:val="22"/>
          <w:szCs w:val="22"/>
          <w:lang w:val="en-GB"/>
        </w:rPr>
        <w:t xml:space="preserve"> This band is a shoulder, with the </w:t>
      </w:r>
      <w:proofErr w:type="spellStart"/>
      <w:r w:rsidRPr="00471088">
        <w:rPr>
          <w:rFonts w:ascii="Times New Roman" w:hAnsi="Times New Roman"/>
          <w:b w:val="0"/>
          <w:caps w:val="0"/>
          <w:sz w:val="18"/>
          <w:lang w:val="en-GB"/>
        </w:rPr>
        <w:t>λ</w:t>
      </w:r>
      <w:r w:rsidRPr="00471088">
        <w:rPr>
          <w:rFonts w:ascii="Times New Roman" w:hAnsi="Times New Roman"/>
          <w:b w:val="0"/>
          <w:caps w:val="0"/>
          <w:sz w:val="18"/>
          <w:vertAlign w:val="subscript"/>
          <w:lang w:val="en-GB"/>
        </w:rPr>
        <w:t>max</w:t>
      </w:r>
      <w:proofErr w:type="spellEnd"/>
      <w:r>
        <w:rPr>
          <w:rFonts w:ascii="Times New Roman" w:hAnsi="Times New Roman"/>
          <w:b w:val="0"/>
          <w:caps w:val="0"/>
          <w:sz w:val="18"/>
          <w:vertAlign w:val="subscript"/>
          <w:lang w:val="en-GB"/>
        </w:rPr>
        <w:t xml:space="preserve"> </w:t>
      </w:r>
      <w:r>
        <w:rPr>
          <w:rFonts w:ascii="Times New Roman" w:hAnsi="Times New Roman"/>
          <w:b w:val="0"/>
          <w:caps w:val="0"/>
          <w:sz w:val="22"/>
          <w:szCs w:val="22"/>
          <w:lang w:val="en-GB"/>
        </w:rPr>
        <w:t>value provided as an estimate only (N/S = not specified).</w:t>
      </w: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p>
    <w:p w:rsidR="000A232F" w:rsidRPr="00606505" w:rsidRDefault="000A232F" w:rsidP="00D72425">
      <w:pPr>
        <w:pStyle w:val="TESectionHeading"/>
        <w:spacing w:before="60" w:line="336" w:lineRule="auto"/>
        <w:ind w:firstLine="284"/>
        <w:rPr>
          <w:rFonts w:ascii="Times New Roman" w:hAnsi="Times New Roman"/>
          <w:caps w:val="0"/>
          <w:sz w:val="22"/>
          <w:szCs w:val="22"/>
          <w:lang w:val="en-GB"/>
        </w:rPr>
      </w:pPr>
      <w:r>
        <w:rPr>
          <w:rFonts w:ascii="Times New Roman" w:hAnsi="Times New Roman"/>
          <w:b w:val="0"/>
          <w:caps w:val="0"/>
          <w:sz w:val="22"/>
          <w:szCs w:val="22"/>
          <w:lang w:val="en-GB"/>
        </w:rPr>
        <w:t>Ultimately, these and additional authors assigned [</w:t>
      </w:r>
      <w:proofErr w:type="gramStart"/>
      <w:r w:rsidRPr="005D0BD6">
        <w:rPr>
          <w:rFonts w:ascii="Times New Roman" w:hAnsi="Times New Roman"/>
          <w:caps w:val="0"/>
          <w:sz w:val="22"/>
          <w:szCs w:val="22"/>
          <w:lang w:val="en-GB"/>
        </w:rPr>
        <w:t>linear[</w:t>
      </w:r>
      <w:proofErr w:type="gramEnd"/>
      <w:r w:rsidRPr="005D0BD6">
        <w:rPr>
          <w:rFonts w:ascii="Times New Roman" w:hAnsi="Times New Roman"/>
          <w:caps w:val="0"/>
          <w:sz w:val="22"/>
          <w:szCs w:val="22"/>
          <w:lang w:val="en-GB"/>
        </w:rPr>
        <w:t>2]</w:t>
      </w:r>
      <w:r>
        <w:rPr>
          <w:rFonts w:ascii="Times New Roman" w:hAnsi="Times New Roman"/>
          <w:b w:val="0"/>
          <w:caps w:val="0"/>
          <w:sz w:val="22"/>
          <w:szCs w:val="22"/>
          <w:lang w:val="en-GB"/>
        </w:rPr>
        <w:t>]</w:t>
      </w:r>
      <w:r w:rsidRPr="005D0BD6">
        <w:rPr>
          <w:rFonts w:ascii="Times New Roman" w:hAnsi="Times New Roman"/>
          <w:b w:val="0"/>
          <w:caps w:val="0"/>
          <w:sz w:val="22"/>
          <w:szCs w:val="22"/>
          <w:vertAlign w:val="superscript"/>
          <w:lang w:val="en-GB"/>
        </w:rPr>
        <w:t>+</w:t>
      </w:r>
      <w:r>
        <w:rPr>
          <w:rFonts w:ascii="Times New Roman" w:hAnsi="Times New Roman"/>
          <w:b w:val="0"/>
          <w:caps w:val="0"/>
          <w:sz w:val="22"/>
          <w:szCs w:val="22"/>
          <w:vertAlign w:val="superscript"/>
          <w:lang w:val="en-GB"/>
        </w:rPr>
        <w:t xml:space="preserve"> </w:t>
      </w:r>
      <w:r>
        <w:rPr>
          <w:rFonts w:ascii="Times New Roman" w:hAnsi="Times New Roman"/>
          <w:b w:val="0"/>
          <w:caps w:val="0"/>
          <w:sz w:val="22"/>
          <w:szCs w:val="22"/>
          <w:lang w:val="en-GB"/>
        </w:rPr>
        <w:t>as RD class II, on the basis of UV/Vis/NIR</w:t>
      </w:r>
      <w:r w:rsidRPr="00D306EF">
        <w:rPr>
          <w:rFonts w:ascii="Times New Roman" w:hAnsi="Times New Roman"/>
          <w:b w:val="0"/>
          <w:caps w:val="0"/>
          <w:noProof/>
          <w:sz w:val="22"/>
          <w:szCs w:val="22"/>
          <w:vertAlign w:val="superscript"/>
          <w:lang w:val="en-GB"/>
        </w:rPr>
        <w:t>32,33</w:t>
      </w:r>
      <w:r>
        <w:rPr>
          <w:rFonts w:ascii="Times New Roman" w:hAnsi="Times New Roman"/>
          <w:b w:val="0"/>
          <w:caps w:val="0"/>
          <w:sz w:val="22"/>
          <w:szCs w:val="22"/>
          <w:lang w:val="en-GB"/>
        </w:rPr>
        <w:t xml:space="preserve"> spectra which revealed an IVCT band (not present in spectra of the </w:t>
      </w:r>
      <w:proofErr w:type="spellStart"/>
      <w:r>
        <w:rPr>
          <w:rFonts w:ascii="Times New Roman" w:hAnsi="Times New Roman"/>
          <w:b w:val="0"/>
          <w:caps w:val="0"/>
          <w:sz w:val="22"/>
          <w:szCs w:val="22"/>
          <w:lang w:val="en-GB"/>
        </w:rPr>
        <w:t>isovalent</w:t>
      </w:r>
      <w:proofErr w:type="spellEnd"/>
      <w:r>
        <w:rPr>
          <w:rFonts w:ascii="Times New Roman" w:hAnsi="Times New Roman"/>
          <w:b w:val="0"/>
          <w:caps w:val="0"/>
          <w:sz w:val="22"/>
          <w:szCs w:val="22"/>
          <w:lang w:val="en-GB"/>
        </w:rPr>
        <w:t xml:space="preserve"> states) as well as X-ray photoelectron</w:t>
      </w:r>
      <w:r w:rsidRPr="00D306EF">
        <w:rPr>
          <w:rFonts w:ascii="Times New Roman" w:hAnsi="Times New Roman"/>
          <w:b w:val="0"/>
          <w:caps w:val="0"/>
          <w:noProof/>
          <w:sz w:val="22"/>
          <w:szCs w:val="22"/>
          <w:vertAlign w:val="superscript"/>
          <w:lang w:val="en-GB"/>
        </w:rPr>
        <w:t>35,43</w:t>
      </w:r>
      <w:hyperlink w:anchor="_ENREF_14" w:tooltip="Cowan, 1973 #2043" w:history="1"/>
      <w:r>
        <w:rPr>
          <w:rFonts w:ascii="Times New Roman" w:hAnsi="Times New Roman"/>
          <w:b w:val="0"/>
          <w:caps w:val="0"/>
          <w:sz w:val="22"/>
          <w:szCs w:val="22"/>
          <w:lang w:val="en-GB"/>
        </w:rPr>
        <w:t xml:space="preserve"> and low temperature </w:t>
      </w:r>
      <w:proofErr w:type="spellStart"/>
      <w:r>
        <w:rPr>
          <w:rFonts w:ascii="Times New Roman" w:hAnsi="Times New Roman"/>
          <w:b w:val="0"/>
          <w:caps w:val="0"/>
          <w:sz w:val="22"/>
          <w:szCs w:val="22"/>
          <w:lang w:val="en-GB"/>
        </w:rPr>
        <w:t>Mössbauer</w:t>
      </w:r>
      <w:proofErr w:type="spellEnd"/>
      <w:r>
        <w:rPr>
          <w:rFonts w:ascii="Times New Roman" w:hAnsi="Times New Roman"/>
          <w:b w:val="0"/>
          <w:caps w:val="0"/>
          <w:sz w:val="22"/>
          <w:szCs w:val="22"/>
          <w:lang w:val="en-GB"/>
        </w:rPr>
        <w:t xml:space="preserve"> (78 K)</w:t>
      </w:r>
      <w:r w:rsidRPr="00D306EF">
        <w:rPr>
          <w:rFonts w:ascii="Times New Roman" w:hAnsi="Times New Roman"/>
          <w:b w:val="0"/>
          <w:caps w:val="0"/>
          <w:noProof/>
          <w:sz w:val="22"/>
          <w:szCs w:val="22"/>
          <w:vertAlign w:val="superscript"/>
          <w:lang w:val="en-GB"/>
        </w:rPr>
        <w:t>44</w:t>
      </w:r>
      <w:r>
        <w:rPr>
          <w:rFonts w:ascii="Times New Roman" w:hAnsi="Times New Roman"/>
          <w:b w:val="0"/>
          <w:caps w:val="0"/>
          <w:sz w:val="22"/>
          <w:szCs w:val="22"/>
          <w:lang w:val="en-GB"/>
        </w:rPr>
        <w:t xml:space="preserve"> spectra that showed only a composite of features observed in isolated </w:t>
      </w:r>
      <w:proofErr w:type="spellStart"/>
      <w:r>
        <w:rPr>
          <w:rFonts w:ascii="Times New Roman" w:hAnsi="Times New Roman"/>
          <w:b w:val="0"/>
          <w:caps w:val="0"/>
          <w:sz w:val="22"/>
          <w:szCs w:val="22"/>
          <w:lang w:val="en-GB"/>
        </w:rPr>
        <w:t>ferrocene</w:t>
      </w:r>
      <w:proofErr w:type="spellEnd"/>
      <w:r>
        <w:rPr>
          <w:rFonts w:ascii="Times New Roman" w:hAnsi="Times New Roman"/>
          <w:b w:val="0"/>
          <w:caps w:val="0"/>
          <w:sz w:val="22"/>
          <w:szCs w:val="22"/>
          <w:lang w:val="en-GB"/>
        </w:rPr>
        <w:t>/</w:t>
      </w:r>
      <w:proofErr w:type="spellStart"/>
      <w:r>
        <w:rPr>
          <w:rFonts w:ascii="Times New Roman" w:hAnsi="Times New Roman"/>
          <w:b w:val="0"/>
          <w:caps w:val="0"/>
          <w:sz w:val="22"/>
          <w:szCs w:val="22"/>
          <w:lang w:val="en-GB"/>
        </w:rPr>
        <w:t>biferrocene</w:t>
      </w:r>
      <w:proofErr w:type="spellEnd"/>
      <w:r>
        <w:rPr>
          <w:rFonts w:ascii="Times New Roman" w:hAnsi="Times New Roman"/>
          <w:b w:val="0"/>
          <w:caps w:val="0"/>
          <w:sz w:val="22"/>
          <w:szCs w:val="22"/>
          <w:lang w:val="en-GB"/>
        </w:rPr>
        <w:t xml:space="preserve"> (fully reduced) and [</w:t>
      </w:r>
      <w:proofErr w:type="spellStart"/>
      <w:r>
        <w:rPr>
          <w:rFonts w:ascii="Times New Roman" w:hAnsi="Times New Roman"/>
          <w:b w:val="0"/>
          <w:caps w:val="0"/>
          <w:sz w:val="22"/>
          <w:szCs w:val="22"/>
          <w:lang w:val="en-GB"/>
        </w:rPr>
        <w:t>ferrocene</w:t>
      </w:r>
      <w:proofErr w:type="spellEnd"/>
      <w:r>
        <w:rPr>
          <w:rFonts w:ascii="Times New Roman" w:hAnsi="Times New Roman"/>
          <w:b w:val="0"/>
          <w:caps w:val="0"/>
          <w:sz w:val="22"/>
          <w:szCs w:val="22"/>
          <w:lang w:val="en-GB"/>
        </w:rPr>
        <w:t>]</w:t>
      </w:r>
      <w:r w:rsidRPr="005D0BD6">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w:t>
      </w:r>
      <w:proofErr w:type="spellStart"/>
      <w:r>
        <w:rPr>
          <w:rFonts w:ascii="Times New Roman" w:hAnsi="Times New Roman"/>
          <w:b w:val="0"/>
          <w:caps w:val="0"/>
          <w:sz w:val="22"/>
          <w:szCs w:val="22"/>
          <w:lang w:val="en-GB"/>
        </w:rPr>
        <w:t>biferrocene</w:t>
      </w:r>
      <w:proofErr w:type="spellEnd"/>
      <w:r>
        <w:rPr>
          <w:rFonts w:ascii="Times New Roman" w:hAnsi="Times New Roman"/>
          <w:b w:val="0"/>
          <w:caps w:val="0"/>
          <w:sz w:val="22"/>
          <w:szCs w:val="22"/>
          <w:lang w:val="en-GB"/>
        </w:rPr>
        <w:t>]</w:t>
      </w:r>
      <w:r w:rsidRPr="005D0BD6">
        <w:rPr>
          <w:rFonts w:ascii="Times New Roman" w:hAnsi="Times New Roman"/>
          <w:b w:val="0"/>
          <w:caps w:val="0"/>
          <w:sz w:val="22"/>
          <w:szCs w:val="22"/>
          <w:vertAlign w:val="superscript"/>
          <w:lang w:val="en-GB"/>
        </w:rPr>
        <w:t>2+</w:t>
      </w:r>
      <w:r w:rsidRPr="005D0BD6">
        <w:rPr>
          <w:rFonts w:ascii="Times New Roman" w:hAnsi="Times New Roman"/>
          <w:b w:val="0"/>
          <w:caps w:val="0"/>
          <w:sz w:val="22"/>
          <w:szCs w:val="22"/>
          <w:lang w:val="en-GB"/>
        </w:rPr>
        <w:t xml:space="preserve"> </w:t>
      </w:r>
      <w:r>
        <w:rPr>
          <w:rFonts w:ascii="Times New Roman" w:hAnsi="Times New Roman"/>
          <w:b w:val="0"/>
          <w:caps w:val="0"/>
          <w:sz w:val="22"/>
          <w:szCs w:val="22"/>
          <w:lang w:val="en-GB"/>
        </w:rPr>
        <w:t xml:space="preserve">(fully oxidized) </w:t>
      </w:r>
      <w:r w:rsidRPr="005D0BD6">
        <w:rPr>
          <w:rFonts w:ascii="Times New Roman" w:hAnsi="Times New Roman"/>
          <w:b w:val="0"/>
          <w:caps w:val="0"/>
          <w:sz w:val="22"/>
          <w:szCs w:val="22"/>
          <w:lang w:val="en-GB"/>
        </w:rPr>
        <w:t>samples</w:t>
      </w:r>
      <w:r>
        <w:rPr>
          <w:rFonts w:ascii="Times New Roman" w:hAnsi="Times New Roman"/>
          <w:b w:val="0"/>
          <w:caps w:val="0"/>
          <w:sz w:val="22"/>
          <w:szCs w:val="22"/>
          <w:lang w:val="en-GB"/>
        </w:rPr>
        <w:t xml:space="preserve">. This indicated that charge was localized at either one of the </w:t>
      </w:r>
      <w:proofErr w:type="spellStart"/>
      <w:r>
        <w:rPr>
          <w:rFonts w:ascii="Times New Roman" w:hAnsi="Times New Roman"/>
          <w:b w:val="0"/>
          <w:caps w:val="0"/>
          <w:sz w:val="22"/>
          <w:szCs w:val="22"/>
          <w:lang w:val="en-GB"/>
        </w:rPr>
        <w:t>ferrocene</w:t>
      </w:r>
      <w:proofErr w:type="spellEnd"/>
      <w:r>
        <w:rPr>
          <w:rFonts w:ascii="Times New Roman" w:hAnsi="Times New Roman"/>
          <w:b w:val="0"/>
          <w:caps w:val="0"/>
          <w:sz w:val="22"/>
          <w:szCs w:val="22"/>
          <w:lang w:val="en-GB"/>
        </w:rPr>
        <w:t xml:space="preserve"> moieties (integral oxidation states), rather than being delocalized over both sites (fractional oxidation states) – a key distinguishing factor between RD class II and class III. Though some evidence of rapid intramolecular charge transfer was initially reported for [</w:t>
      </w:r>
      <w:r w:rsidRPr="00B318B4">
        <w:rPr>
          <w:rFonts w:ascii="Times New Roman" w:hAnsi="Times New Roman"/>
          <w:caps w:val="0"/>
          <w:sz w:val="22"/>
          <w:szCs w:val="22"/>
          <w:lang w:val="en-GB"/>
        </w:rPr>
        <w:t>linear[2]</w:t>
      </w:r>
      <w:r>
        <w:rPr>
          <w:rFonts w:ascii="Times New Roman" w:hAnsi="Times New Roman"/>
          <w:b w:val="0"/>
          <w:caps w:val="0"/>
          <w:sz w:val="22"/>
          <w:szCs w:val="22"/>
          <w:lang w:val="en-GB"/>
        </w:rPr>
        <w:t>]picrate in</w:t>
      </w:r>
      <w:r w:rsidRPr="008C3653">
        <w:rPr>
          <w:rFonts w:ascii="Times New Roman" w:hAnsi="Times New Roman"/>
          <w:b w:val="0"/>
          <w:caps w:val="0"/>
          <w:sz w:val="22"/>
          <w:szCs w:val="22"/>
          <w:lang w:val="en-GB"/>
        </w:rPr>
        <w:t xml:space="preserve"> </w:t>
      </w:r>
      <w:proofErr w:type="spellStart"/>
      <w:r>
        <w:rPr>
          <w:rFonts w:ascii="Times New Roman" w:hAnsi="Times New Roman"/>
          <w:b w:val="0"/>
          <w:caps w:val="0"/>
          <w:sz w:val="22"/>
          <w:szCs w:val="22"/>
          <w:lang w:val="en-GB"/>
        </w:rPr>
        <w:t>Mössbauer</w:t>
      </w:r>
      <w:proofErr w:type="spellEnd"/>
      <w:r>
        <w:rPr>
          <w:rFonts w:ascii="Times New Roman" w:hAnsi="Times New Roman"/>
          <w:b w:val="0"/>
          <w:caps w:val="0"/>
          <w:sz w:val="22"/>
          <w:szCs w:val="22"/>
          <w:lang w:val="en-GB"/>
        </w:rPr>
        <w:t xml:space="preserve"> measurements obtained at room temperature (298 K) – where changes in relative peak intensities and new absorptions prompted the suggestion that intramolecular electron transfer processes might be occurring at rates on the order of 10</w:t>
      </w:r>
      <w:r w:rsidRPr="005D0BD6">
        <w:rPr>
          <w:rFonts w:ascii="Times New Roman" w:hAnsi="Times New Roman"/>
          <w:b w:val="0"/>
          <w:caps w:val="0"/>
          <w:sz w:val="22"/>
          <w:szCs w:val="22"/>
          <w:vertAlign w:val="superscript"/>
          <w:lang w:val="en-GB"/>
        </w:rPr>
        <w:t>7</w:t>
      </w:r>
      <w:r>
        <w:rPr>
          <w:rFonts w:ascii="Times New Roman" w:hAnsi="Times New Roman"/>
          <w:b w:val="0"/>
          <w:caps w:val="0"/>
          <w:sz w:val="22"/>
          <w:szCs w:val="22"/>
          <w:lang w:val="en-GB"/>
        </w:rPr>
        <w:t xml:space="preserve"> s</w:t>
      </w:r>
      <w:r w:rsidRPr="005D0BD6">
        <w:rPr>
          <w:rFonts w:ascii="Times New Roman" w:hAnsi="Times New Roman"/>
          <w:b w:val="0"/>
          <w:caps w:val="0"/>
          <w:sz w:val="22"/>
          <w:szCs w:val="22"/>
          <w:vertAlign w:val="superscript"/>
          <w:lang w:val="en-GB"/>
        </w:rPr>
        <w:t>-1</w:t>
      </w:r>
      <w:r>
        <w:rPr>
          <w:rFonts w:ascii="Times New Roman" w:hAnsi="Times New Roman"/>
          <w:b w:val="0"/>
          <w:caps w:val="0"/>
          <w:sz w:val="22"/>
          <w:szCs w:val="22"/>
          <w:lang w:val="en-GB"/>
        </w:rPr>
        <w:t xml:space="preserve"> – this was later dismissed (attributed to the presence of impurities).</w:t>
      </w:r>
      <w:r w:rsidRPr="00D306EF">
        <w:rPr>
          <w:rFonts w:ascii="Times New Roman" w:hAnsi="Times New Roman"/>
          <w:b w:val="0"/>
          <w:caps w:val="0"/>
          <w:noProof/>
          <w:sz w:val="22"/>
          <w:szCs w:val="22"/>
          <w:vertAlign w:val="superscript"/>
          <w:lang w:val="en-GB"/>
        </w:rPr>
        <w:t>40</w:t>
      </w:r>
      <w:r>
        <w:rPr>
          <w:rFonts w:ascii="Times New Roman" w:hAnsi="Times New Roman"/>
          <w:b w:val="0"/>
          <w:caps w:val="0"/>
          <w:sz w:val="22"/>
          <w:szCs w:val="22"/>
          <w:lang w:val="en-GB"/>
        </w:rPr>
        <w:t xml:space="preserve"> The interpretation of the XPS spectrum of [</w:t>
      </w:r>
      <w:r w:rsidRPr="00470FD1">
        <w:rPr>
          <w:rFonts w:ascii="Times New Roman" w:hAnsi="Times New Roman"/>
          <w:caps w:val="0"/>
          <w:sz w:val="22"/>
          <w:szCs w:val="22"/>
          <w:lang w:val="en-GB"/>
        </w:rPr>
        <w:t>linear[2]</w:t>
      </w:r>
      <w:r>
        <w:rPr>
          <w:rFonts w:ascii="Times New Roman" w:hAnsi="Times New Roman"/>
          <w:b w:val="0"/>
          <w:caps w:val="0"/>
          <w:sz w:val="22"/>
          <w:szCs w:val="22"/>
          <w:lang w:val="en-GB"/>
        </w:rPr>
        <w:t>]</w:t>
      </w:r>
      <w:r w:rsidRPr="005D0BD6">
        <w:rPr>
          <w:rFonts w:ascii="Times New Roman" w:hAnsi="Times New Roman"/>
          <w:b w:val="0"/>
          <w:caps w:val="0"/>
          <w:sz w:val="22"/>
          <w:szCs w:val="22"/>
          <w:lang w:val="en-GB"/>
        </w:rPr>
        <w:t>picrate</w:t>
      </w:r>
      <w:r>
        <w:rPr>
          <w:rFonts w:ascii="Times New Roman" w:hAnsi="Times New Roman"/>
          <w:b w:val="0"/>
          <w:caps w:val="0"/>
          <w:sz w:val="22"/>
          <w:szCs w:val="22"/>
          <w:vertAlign w:val="superscript"/>
          <w:lang w:val="en-GB"/>
        </w:rPr>
        <w:t xml:space="preserve"> </w:t>
      </w:r>
      <w:r>
        <w:rPr>
          <w:rFonts w:ascii="Times New Roman" w:hAnsi="Times New Roman"/>
          <w:b w:val="0"/>
          <w:caps w:val="0"/>
          <w:sz w:val="22"/>
          <w:szCs w:val="22"/>
          <w:lang w:val="en-GB"/>
        </w:rPr>
        <w:t>as proof of a valence-</w:t>
      </w:r>
      <w:r>
        <w:rPr>
          <w:rFonts w:ascii="Times New Roman" w:hAnsi="Times New Roman"/>
          <w:b w:val="0"/>
          <w:caps w:val="0"/>
          <w:sz w:val="22"/>
          <w:szCs w:val="22"/>
          <w:lang w:val="en-GB"/>
        </w:rPr>
        <w:lastRenderedPageBreak/>
        <w:t xml:space="preserve">trapped state (i.e. showing separate </w:t>
      </w:r>
      <w:proofErr w:type="spellStart"/>
      <w:r>
        <w:rPr>
          <w:rFonts w:ascii="Times New Roman" w:hAnsi="Times New Roman"/>
          <w:b w:val="0"/>
          <w:caps w:val="0"/>
          <w:sz w:val="22"/>
          <w:szCs w:val="22"/>
          <w:lang w:val="en-GB"/>
        </w:rPr>
        <w:t>Fe</w:t>
      </w:r>
      <w:r w:rsidRPr="005D0BD6">
        <w:rPr>
          <w:rFonts w:ascii="Times New Roman" w:hAnsi="Times New Roman"/>
          <w:b w:val="0"/>
          <w:caps w:val="0"/>
          <w:sz w:val="22"/>
          <w:szCs w:val="22"/>
          <w:vertAlign w:val="superscript"/>
          <w:lang w:val="en-GB"/>
        </w:rPr>
        <w:t>II</w:t>
      </w:r>
      <w:proofErr w:type="spellEnd"/>
      <w:r>
        <w:rPr>
          <w:rFonts w:ascii="Times New Roman" w:hAnsi="Times New Roman"/>
          <w:b w:val="0"/>
          <w:caps w:val="0"/>
          <w:sz w:val="22"/>
          <w:szCs w:val="22"/>
          <w:lang w:val="en-GB"/>
        </w:rPr>
        <w:t xml:space="preserve"> and </w:t>
      </w:r>
      <w:proofErr w:type="spellStart"/>
      <w:r>
        <w:rPr>
          <w:rFonts w:ascii="Times New Roman" w:hAnsi="Times New Roman"/>
          <w:b w:val="0"/>
          <w:caps w:val="0"/>
          <w:sz w:val="22"/>
          <w:szCs w:val="22"/>
          <w:lang w:val="en-GB"/>
        </w:rPr>
        <w:t>Fe</w:t>
      </w:r>
      <w:r w:rsidRPr="005D0BD6">
        <w:rPr>
          <w:rFonts w:ascii="Times New Roman" w:hAnsi="Times New Roman"/>
          <w:b w:val="0"/>
          <w:caps w:val="0"/>
          <w:sz w:val="22"/>
          <w:szCs w:val="22"/>
          <w:vertAlign w:val="superscript"/>
          <w:lang w:val="en-GB"/>
        </w:rPr>
        <w:t>III</w:t>
      </w:r>
      <w:proofErr w:type="spellEnd"/>
      <w:r>
        <w:rPr>
          <w:rFonts w:ascii="Times New Roman" w:hAnsi="Times New Roman"/>
          <w:b w:val="0"/>
          <w:caps w:val="0"/>
          <w:sz w:val="22"/>
          <w:szCs w:val="22"/>
          <w:lang w:val="en-GB"/>
        </w:rPr>
        <w:t xml:space="preserve"> sites), was in this specific case also later called into question.</w:t>
      </w:r>
      <w:r w:rsidRPr="00D306EF">
        <w:rPr>
          <w:rFonts w:ascii="Times New Roman" w:hAnsi="Times New Roman"/>
          <w:b w:val="0"/>
          <w:caps w:val="0"/>
          <w:noProof/>
          <w:sz w:val="22"/>
          <w:szCs w:val="22"/>
          <w:vertAlign w:val="superscript"/>
          <w:lang w:val="en-GB"/>
        </w:rPr>
        <w:t>45</w:t>
      </w:r>
      <w:r>
        <w:rPr>
          <w:rFonts w:ascii="Times New Roman" w:hAnsi="Times New Roman"/>
          <w:b w:val="0"/>
          <w:caps w:val="0"/>
          <w:sz w:val="22"/>
          <w:szCs w:val="22"/>
          <w:lang w:val="en-GB"/>
        </w:rPr>
        <w:t xml:space="preserve"> Subsequent studies have broadly upheld the assignment of [</w:t>
      </w:r>
      <w:r w:rsidRPr="00470FD1">
        <w:rPr>
          <w:rFonts w:ascii="Times New Roman" w:hAnsi="Times New Roman"/>
          <w:caps w:val="0"/>
          <w:sz w:val="22"/>
          <w:szCs w:val="22"/>
          <w:lang w:val="en-GB"/>
        </w:rPr>
        <w:t>linear[2]</w:t>
      </w:r>
      <w:r>
        <w:rPr>
          <w:rFonts w:ascii="Times New Roman" w:hAnsi="Times New Roman"/>
          <w:b w:val="0"/>
          <w:caps w:val="0"/>
          <w:sz w:val="22"/>
          <w:szCs w:val="22"/>
          <w:lang w:val="en-GB"/>
        </w:rPr>
        <w:t>]</w:t>
      </w:r>
      <w:r w:rsidRPr="00FB4611">
        <w:rPr>
          <w:rFonts w:ascii="Times New Roman" w:hAnsi="Times New Roman"/>
          <w:b w:val="0"/>
          <w:caps w:val="0"/>
          <w:sz w:val="22"/>
          <w:szCs w:val="22"/>
          <w:vertAlign w:val="superscript"/>
          <w:lang w:val="en-GB"/>
        </w:rPr>
        <w:t>+</w:t>
      </w:r>
      <w:r w:rsidRPr="00DE5725">
        <w:rPr>
          <w:rFonts w:ascii="Times New Roman" w:hAnsi="Times New Roman"/>
          <w:b w:val="0"/>
          <w:caps w:val="0"/>
          <w:sz w:val="22"/>
          <w:szCs w:val="22"/>
          <w:lang w:val="en-GB"/>
        </w:rPr>
        <w:t xml:space="preserve"> as </w:t>
      </w:r>
      <w:r>
        <w:rPr>
          <w:rFonts w:ascii="Times New Roman" w:hAnsi="Times New Roman"/>
          <w:b w:val="0"/>
          <w:caps w:val="0"/>
          <w:sz w:val="22"/>
          <w:szCs w:val="22"/>
          <w:lang w:val="en-GB"/>
        </w:rPr>
        <w:t>RD class II, also investigating, for example, alternative techniques to study delocalization (</w:t>
      </w:r>
      <w:r w:rsidRPr="00B318B4">
        <w:rPr>
          <w:rFonts w:ascii="Times New Roman" w:hAnsi="Times New Roman"/>
          <w:b w:val="0"/>
          <w:caps w:val="0"/>
          <w:sz w:val="22"/>
          <w:szCs w:val="22"/>
          <w:lang w:val="en-GB"/>
        </w:rPr>
        <w:t>e.g. spin-lattice relaxation times in NMR spectroscopy</w:t>
      </w:r>
      <w:r>
        <w:rPr>
          <w:rFonts w:ascii="Times New Roman" w:hAnsi="Times New Roman"/>
          <w:b w:val="0"/>
          <w:caps w:val="0"/>
          <w:sz w:val="22"/>
          <w:szCs w:val="22"/>
          <w:lang w:val="en-GB"/>
        </w:rPr>
        <w:t>, g-tensor anisotropy in EPR spectroscopy, DFT</w:t>
      </w:r>
      <w:r w:rsidRPr="00B318B4">
        <w:rPr>
          <w:rFonts w:ascii="Times New Roman" w:hAnsi="Times New Roman"/>
          <w:b w:val="0"/>
          <w:caps w:val="0"/>
          <w:sz w:val="22"/>
          <w:szCs w:val="22"/>
          <w:lang w:val="en-GB"/>
        </w:rPr>
        <w:t>),</w:t>
      </w:r>
      <w:r w:rsidRPr="00D306EF">
        <w:rPr>
          <w:rFonts w:ascii="Times New Roman" w:hAnsi="Times New Roman"/>
          <w:b w:val="0"/>
          <w:caps w:val="0"/>
          <w:noProof/>
          <w:sz w:val="22"/>
          <w:szCs w:val="22"/>
          <w:vertAlign w:val="superscript"/>
          <w:lang w:val="en-GB"/>
        </w:rPr>
        <w:t>40,46-50</w:t>
      </w:r>
      <w:r>
        <w:rPr>
          <w:rFonts w:ascii="Times New Roman" w:hAnsi="Times New Roman"/>
          <w:b w:val="0"/>
          <w:caps w:val="0"/>
          <w:sz w:val="22"/>
          <w:szCs w:val="22"/>
          <w:lang w:val="en-GB"/>
        </w:rPr>
        <w:t xml:space="preserve"> the effect of solvent and counter-ion on the intramolecular charge transfer process,</w:t>
      </w:r>
      <w:r w:rsidRPr="00D306EF">
        <w:rPr>
          <w:rFonts w:ascii="Times New Roman" w:hAnsi="Times New Roman"/>
          <w:b w:val="0"/>
          <w:caps w:val="0"/>
          <w:noProof/>
          <w:sz w:val="22"/>
          <w:szCs w:val="22"/>
          <w:vertAlign w:val="superscript"/>
          <w:lang w:val="en-GB"/>
        </w:rPr>
        <w:t>48,49</w:t>
      </w:r>
      <w:r>
        <w:rPr>
          <w:rFonts w:ascii="Times New Roman" w:hAnsi="Times New Roman"/>
          <w:b w:val="0"/>
          <w:caps w:val="0"/>
          <w:sz w:val="22"/>
          <w:szCs w:val="22"/>
          <w:lang w:val="en-GB"/>
        </w:rPr>
        <w:t xml:space="preserve"> and the effect of chemical substitution.</w:t>
      </w:r>
      <w:r w:rsidRPr="00D306EF">
        <w:rPr>
          <w:rFonts w:ascii="Times New Roman" w:hAnsi="Times New Roman"/>
          <w:b w:val="0"/>
          <w:caps w:val="0"/>
          <w:noProof/>
          <w:sz w:val="22"/>
          <w:szCs w:val="22"/>
          <w:vertAlign w:val="superscript"/>
          <w:lang w:val="en-GB"/>
        </w:rPr>
        <w:t>51-54</w:t>
      </w:r>
      <w:r>
        <w:rPr>
          <w:rFonts w:ascii="Times New Roman" w:hAnsi="Times New Roman"/>
          <w:b w:val="0"/>
          <w:caps w:val="0"/>
          <w:sz w:val="22"/>
          <w:szCs w:val="22"/>
          <w:lang w:val="en-GB"/>
        </w:rPr>
        <w:t xml:space="preserve"> It is very interesting to note, for example, that whereas [</w:t>
      </w:r>
      <w:r w:rsidRPr="00F85543">
        <w:rPr>
          <w:rFonts w:ascii="Times New Roman" w:hAnsi="Times New Roman"/>
          <w:caps w:val="0"/>
          <w:sz w:val="22"/>
          <w:szCs w:val="22"/>
          <w:lang w:val="en-GB"/>
        </w:rPr>
        <w:t>linear[2]</w:t>
      </w:r>
      <w:r>
        <w:rPr>
          <w:rFonts w:ascii="Times New Roman" w:hAnsi="Times New Roman"/>
          <w:b w:val="0"/>
          <w:caps w:val="0"/>
          <w:sz w:val="22"/>
          <w:szCs w:val="22"/>
          <w:lang w:val="en-GB"/>
        </w:rPr>
        <w:t>]</w:t>
      </w:r>
      <w:r w:rsidRPr="00F85543">
        <w:rPr>
          <w:rFonts w:ascii="Times New Roman" w:hAnsi="Times New Roman"/>
          <w:b w:val="0"/>
          <w:caps w:val="0"/>
          <w:sz w:val="22"/>
          <w:szCs w:val="22"/>
          <w:lang w:val="en-GB"/>
        </w:rPr>
        <w:t>I</w:t>
      </w:r>
      <w:r w:rsidRPr="00F85543">
        <w:rPr>
          <w:rFonts w:ascii="Times New Roman" w:hAnsi="Times New Roman"/>
          <w:b w:val="0"/>
          <w:caps w:val="0"/>
          <w:sz w:val="22"/>
          <w:szCs w:val="22"/>
          <w:vertAlign w:val="subscript"/>
          <w:lang w:val="en-GB"/>
        </w:rPr>
        <w:t>3</w:t>
      </w:r>
      <w:r>
        <w:rPr>
          <w:rFonts w:ascii="Times New Roman" w:hAnsi="Times New Roman"/>
          <w:b w:val="0"/>
          <w:caps w:val="0"/>
          <w:sz w:val="22"/>
          <w:szCs w:val="22"/>
          <w:lang w:val="en-GB"/>
        </w:rPr>
        <w:t xml:space="preserve"> and  [1,1’’’-dichlorobiferrocene]I</w:t>
      </w:r>
      <w:r w:rsidRPr="00F85543">
        <w:rPr>
          <w:rFonts w:ascii="Times New Roman" w:hAnsi="Times New Roman"/>
          <w:b w:val="0"/>
          <w:caps w:val="0"/>
          <w:sz w:val="22"/>
          <w:szCs w:val="22"/>
          <w:vertAlign w:val="subscript"/>
          <w:lang w:val="en-GB"/>
        </w:rPr>
        <w:t>3</w:t>
      </w:r>
      <w:r>
        <w:rPr>
          <w:rFonts w:ascii="Times New Roman" w:hAnsi="Times New Roman"/>
          <w:b w:val="0"/>
          <w:caps w:val="0"/>
          <w:sz w:val="22"/>
          <w:szCs w:val="22"/>
          <w:lang w:val="en-GB"/>
        </w:rPr>
        <w:t xml:space="preserve"> exhibit a rate of intramolecular electron transfer slower than the </w:t>
      </w:r>
      <w:proofErr w:type="spellStart"/>
      <w:r>
        <w:rPr>
          <w:rFonts w:ascii="Times New Roman" w:hAnsi="Times New Roman"/>
          <w:b w:val="0"/>
          <w:caps w:val="0"/>
          <w:sz w:val="22"/>
          <w:szCs w:val="22"/>
          <w:lang w:val="en-GB"/>
        </w:rPr>
        <w:t>Mössbauer</w:t>
      </w:r>
      <w:proofErr w:type="spellEnd"/>
      <w:r>
        <w:rPr>
          <w:rFonts w:ascii="Times New Roman" w:hAnsi="Times New Roman"/>
          <w:b w:val="0"/>
          <w:caps w:val="0"/>
          <w:sz w:val="22"/>
          <w:szCs w:val="22"/>
          <w:lang w:val="en-GB"/>
        </w:rPr>
        <w:t xml:space="preserve"> timescale at room temperature, [</w:t>
      </w:r>
      <w:r w:rsidRPr="00F85543">
        <w:rPr>
          <w:rFonts w:ascii="Times New Roman" w:hAnsi="Times New Roman"/>
          <w:caps w:val="0"/>
          <w:sz w:val="22"/>
          <w:szCs w:val="22"/>
          <w:lang w:val="en-GB"/>
        </w:rPr>
        <w:t>linear[2]</w:t>
      </w:r>
      <w:r>
        <w:rPr>
          <w:rFonts w:ascii="Times New Roman" w:hAnsi="Times New Roman"/>
          <w:b w:val="0"/>
          <w:caps w:val="0"/>
          <w:sz w:val="22"/>
          <w:szCs w:val="22"/>
          <w:lang w:val="en-GB"/>
        </w:rPr>
        <w:t>]X (where X = I</w:t>
      </w:r>
      <w:r w:rsidRPr="00F85543">
        <w:rPr>
          <w:rFonts w:ascii="Times New Roman" w:hAnsi="Times New Roman"/>
          <w:b w:val="0"/>
          <w:caps w:val="0"/>
          <w:sz w:val="22"/>
          <w:szCs w:val="22"/>
          <w:vertAlign w:val="subscript"/>
          <w:lang w:val="en-GB"/>
        </w:rPr>
        <w:t>2</w:t>
      </w:r>
      <w:r>
        <w:rPr>
          <w:rFonts w:ascii="Times New Roman" w:hAnsi="Times New Roman"/>
          <w:b w:val="0"/>
          <w:caps w:val="0"/>
          <w:sz w:val="22"/>
          <w:szCs w:val="22"/>
          <w:lang w:val="en-GB"/>
        </w:rPr>
        <w:t>Br</w:t>
      </w:r>
      <w:r w:rsidRPr="00F85543">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 xml:space="preserve"> and Br</w:t>
      </w:r>
      <w:r w:rsidRPr="00F85543">
        <w:rPr>
          <w:rFonts w:ascii="Times New Roman" w:hAnsi="Times New Roman"/>
          <w:b w:val="0"/>
          <w:caps w:val="0"/>
          <w:sz w:val="22"/>
          <w:szCs w:val="22"/>
          <w:vertAlign w:val="subscript"/>
          <w:lang w:val="en-GB"/>
        </w:rPr>
        <w:t>2</w:t>
      </w:r>
      <w:r>
        <w:rPr>
          <w:rFonts w:ascii="Times New Roman" w:hAnsi="Times New Roman"/>
          <w:b w:val="0"/>
          <w:caps w:val="0"/>
          <w:sz w:val="22"/>
          <w:szCs w:val="22"/>
          <w:lang w:val="en-GB"/>
        </w:rPr>
        <w:t>I</w:t>
      </w:r>
      <w:r w:rsidRPr="00F85543">
        <w:rPr>
          <w:rFonts w:ascii="Times New Roman" w:hAnsi="Times New Roman"/>
          <w:b w:val="0"/>
          <w:caps w:val="0"/>
          <w:sz w:val="22"/>
          <w:szCs w:val="22"/>
          <w:vertAlign w:val="superscript"/>
          <w:lang w:val="en-GB"/>
        </w:rPr>
        <w:t>–</w:t>
      </w:r>
      <w:r w:rsidRPr="00F85543">
        <w:rPr>
          <w:rFonts w:ascii="Times New Roman" w:hAnsi="Times New Roman"/>
          <w:b w:val="0"/>
          <w:caps w:val="0"/>
          <w:sz w:val="22"/>
          <w:szCs w:val="22"/>
          <w:lang w:val="en-GB"/>
        </w:rPr>
        <w:t>)</w:t>
      </w:r>
      <w:r>
        <w:rPr>
          <w:rFonts w:ascii="Times New Roman" w:hAnsi="Times New Roman"/>
          <w:b w:val="0"/>
          <w:caps w:val="0"/>
          <w:sz w:val="22"/>
          <w:szCs w:val="22"/>
          <w:lang w:val="en-GB"/>
        </w:rPr>
        <w:t xml:space="preserve"> appear valence delocalized.</w:t>
      </w:r>
      <w:r w:rsidRPr="00D306EF">
        <w:rPr>
          <w:rFonts w:ascii="Times New Roman" w:hAnsi="Times New Roman"/>
          <w:b w:val="0"/>
          <w:caps w:val="0"/>
          <w:noProof/>
          <w:sz w:val="22"/>
          <w:szCs w:val="22"/>
          <w:vertAlign w:val="superscript"/>
          <w:lang w:val="en-GB"/>
        </w:rPr>
        <w:t>48,55</w:t>
      </w:r>
      <w:r>
        <w:rPr>
          <w:rFonts w:ascii="Times New Roman" w:hAnsi="Times New Roman"/>
          <w:b w:val="0"/>
          <w:caps w:val="0"/>
          <w:sz w:val="22"/>
          <w:szCs w:val="22"/>
          <w:lang w:val="en-GB"/>
        </w:rPr>
        <w:t xml:space="preserve"> Furthermore, [1,1’’’-dibromobiferrocene]I</w:t>
      </w:r>
      <w:r w:rsidRPr="00F85543">
        <w:rPr>
          <w:rFonts w:ascii="Times New Roman" w:hAnsi="Times New Roman"/>
          <w:b w:val="0"/>
          <w:caps w:val="0"/>
          <w:sz w:val="22"/>
          <w:szCs w:val="22"/>
          <w:vertAlign w:val="subscript"/>
          <w:lang w:val="en-GB"/>
        </w:rPr>
        <w:t>3</w:t>
      </w:r>
      <w:r>
        <w:rPr>
          <w:rFonts w:ascii="Times New Roman" w:hAnsi="Times New Roman"/>
          <w:b w:val="0"/>
          <w:caps w:val="0"/>
          <w:sz w:val="22"/>
          <w:szCs w:val="22"/>
          <w:vertAlign w:val="subscript"/>
          <w:lang w:val="en-GB"/>
        </w:rPr>
        <w:t xml:space="preserve"> </w:t>
      </w:r>
      <w:r>
        <w:rPr>
          <w:rFonts w:ascii="Times New Roman" w:hAnsi="Times New Roman"/>
          <w:b w:val="0"/>
          <w:caps w:val="0"/>
          <w:sz w:val="22"/>
          <w:szCs w:val="22"/>
          <w:lang w:val="en-GB"/>
        </w:rPr>
        <w:t>and [1,1’’’-diiodobiferrocene]I</w:t>
      </w:r>
      <w:r w:rsidRPr="00F85543">
        <w:rPr>
          <w:rFonts w:ascii="Times New Roman" w:hAnsi="Times New Roman"/>
          <w:b w:val="0"/>
          <w:caps w:val="0"/>
          <w:sz w:val="22"/>
          <w:szCs w:val="22"/>
          <w:vertAlign w:val="subscript"/>
          <w:lang w:val="en-GB"/>
        </w:rPr>
        <w:t>3</w:t>
      </w:r>
      <w:r>
        <w:rPr>
          <w:rFonts w:ascii="Times New Roman" w:hAnsi="Times New Roman"/>
          <w:b w:val="0"/>
          <w:caps w:val="0"/>
          <w:sz w:val="22"/>
          <w:szCs w:val="22"/>
          <w:lang w:val="en-GB"/>
        </w:rPr>
        <w:t xml:space="preserve"> exhibit intramolecular charge transfer rates faster than can be observed using either </w:t>
      </w:r>
      <w:proofErr w:type="spellStart"/>
      <w:r>
        <w:rPr>
          <w:rFonts w:ascii="Times New Roman" w:hAnsi="Times New Roman"/>
          <w:b w:val="0"/>
          <w:caps w:val="0"/>
          <w:sz w:val="22"/>
          <w:szCs w:val="22"/>
          <w:lang w:val="en-GB"/>
        </w:rPr>
        <w:t>Mössbauer</w:t>
      </w:r>
      <w:proofErr w:type="spellEnd"/>
      <w:r>
        <w:rPr>
          <w:rFonts w:ascii="Times New Roman" w:hAnsi="Times New Roman"/>
          <w:b w:val="0"/>
          <w:caps w:val="0"/>
          <w:sz w:val="22"/>
          <w:szCs w:val="22"/>
          <w:lang w:val="en-GB"/>
        </w:rPr>
        <w:t xml:space="preserve"> or EPR techniques (&gt;10</w:t>
      </w:r>
      <w:r w:rsidRPr="00DE0700">
        <w:rPr>
          <w:rFonts w:ascii="Times New Roman" w:hAnsi="Times New Roman"/>
          <w:b w:val="0"/>
          <w:caps w:val="0"/>
          <w:sz w:val="22"/>
          <w:szCs w:val="22"/>
          <w:vertAlign w:val="superscript"/>
          <w:lang w:val="en-GB"/>
        </w:rPr>
        <w:t>10</w:t>
      </w:r>
      <w:r>
        <w:rPr>
          <w:rFonts w:ascii="Times New Roman" w:hAnsi="Times New Roman"/>
          <w:b w:val="0"/>
          <w:caps w:val="0"/>
          <w:sz w:val="22"/>
          <w:szCs w:val="22"/>
          <w:lang w:val="en-GB"/>
        </w:rPr>
        <w:t xml:space="preserve"> s</w:t>
      </w:r>
      <w:r w:rsidRPr="00DE0700">
        <w:rPr>
          <w:rFonts w:ascii="Times New Roman" w:hAnsi="Times New Roman"/>
          <w:b w:val="0"/>
          <w:caps w:val="0"/>
          <w:sz w:val="22"/>
          <w:szCs w:val="22"/>
          <w:vertAlign w:val="superscript"/>
          <w:lang w:val="en-GB"/>
        </w:rPr>
        <w:t>-1</w:t>
      </w:r>
      <w:r>
        <w:rPr>
          <w:rFonts w:ascii="Times New Roman" w:hAnsi="Times New Roman"/>
          <w:b w:val="0"/>
          <w:caps w:val="0"/>
          <w:sz w:val="22"/>
          <w:szCs w:val="22"/>
          <w:lang w:val="en-GB"/>
        </w:rPr>
        <w:t>).</w:t>
      </w:r>
      <w:r w:rsidRPr="00D306EF">
        <w:rPr>
          <w:rFonts w:ascii="Times New Roman" w:hAnsi="Times New Roman"/>
          <w:b w:val="0"/>
          <w:caps w:val="0"/>
          <w:noProof/>
          <w:sz w:val="22"/>
          <w:szCs w:val="22"/>
          <w:vertAlign w:val="superscript"/>
          <w:lang w:val="en-GB"/>
        </w:rPr>
        <w:t>40,48,55-59</w:t>
      </w:r>
      <w:r>
        <w:rPr>
          <w:rFonts w:ascii="Times New Roman" w:hAnsi="Times New Roman"/>
          <w:b w:val="0"/>
          <w:caps w:val="0"/>
          <w:sz w:val="22"/>
          <w:szCs w:val="22"/>
          <w:lang w:val="en-GB"/>
        </w:rPr>
        <w:t xml:space="preserve"> From these investigations it was concluded that the nature of crystal packing in the solid state can have a significant impact on the observed rates, as the former may induce an asymmetry in the </w:t>
      </w:r>
      <w:proofErr w:type="spellStart"/>
      <w:r>
        <w:rPr>
          <w:rFonts w:ascii="Times New Roman" w:hAnsi="Times New Roman"/>
          <w:b w:val="0"/>
          <w:caps w:val="0"/>
          <w:sz w:val="22"/>
          <w:szCs w:val="22"/>
          <w:lang w:val="en-GB"/>
        </w:rPr>
        <w:t>vibronic</w:t>
      </w:r>
      <w:proofErr w:type="spellEnd"/>
      <w:r>
        <w:rPr>
          <w:rFonts w:ascii="Times New Roman" w:hAnsi="Times New Roman"/>
          <w:b w:val="0"/>
          <w:caps w:val="0"/>
          <w:sz w:val="22"/>
          <w:szCs w:val="22"/>
          <w:lang w:val="en-GB"/>
        </w:rPr>
        <w:t xml:space="preserve"> states (e.g. lowering/raising the energy of Fe</w:t>
      </w:r>
      <w:r w:rsidRPr="00DE0700">
        <w:rPr>
          <w:rFonts w:ascii="Times New Roman" w:hAnsi="Times New Roman"/>
          <w:b w:val="0"/>
          <w:caps w:val="0"/>
          <w:sz w:val="22"/>
          <w:szCs w:val="22"/>
          <w:vertAlign w:val="subscript"/>
          <w:lang w:val="en-GB"/>
        </w:rPr>
        <w:t>1</w:t>
      </w:r>
      <w:r w:rsidRPr="00DE0700">
        <w:rPr>
          <w:rFonts w:ascii="Times New Roman" w:hAnsi="Times New Roman"/>
          <w:b w:val="0"/>
          <w:caps w:val="0"/>
          <w:sz w:val="22"/>
          <w:szCs w:val="22"/>
          <w:vertAlign w:val="superscript"/>
          <w:lang w:val="en-GB"/>
        </w:rPr>
        <w:t>II</w:t>
      </w:r>
      <w:r>
        <w:rPr>
          <w:rFonts w:ascii="Times New Roman" w:hAnsi="Times New Roman"/>
          <w:b w:val="0"/>
          <w:caps w:val="0"/>
          <w:sz w:val="22"/>
          <w:szCs w:val="22"/>
          <w:lang w:val="en-GB"/>
        </w:rPr>
        <w:t>Fe</w:t>
      </w:r>
      <w:r w:rsidRPr="00DE0700">
        <w:rPr>
          <w:rFonts w:ascii="Times New Roman" w:hAnsi="Times New Roman"/>
          <w:b w:val="0"/>
          <w:caps w:val="0"/>
          <w:sz w:val="22"/>
          <w:szCs w:val="22"/>
          <w:vertAlign w:val="subscript"/>
          <w:lang w:val="en-GB"/>
        </w:rPr>
        <w:t>2</w:t>
      </w:r>
      <w:r w:rsidRPr="00DE0700">
        <w:rPr>
          <w:rFonts w:ascii="Times New Roman" w:hAnsi="Times New Roman"/>
          <w:b w:val="0"/>
          <w:caps w:val="0"/>
          <w:sz w:val="22"/>
          <w:szCs w:val="22"/>
          <w:vertAlign w:val="superscript"/>
          <w:lang w:val="en-GB"/>
        </w:rPr>
        <w:t>III</w:t>
      </w:r>
      <w:r>
        <w:rPr>
          <w:rFonts w:ascii="Times New Roman" w:hAnsi="Times New Roman"/>
          <w:b w:val="0"/>
          <w:caps w:val="0"/>
          <w:sz w:val="22"/>
          <w:szCs w:val="22"/>
          <w:vertAlign w:val="superscript"/>
          <w:lang w:val="en-GB"/>
        </w:rPr>
        <w:t xml:space="preserve"> </w:t>
      </w:r>
      <w:r>
        <w:rPr>
          <w:rFonts w:ascii="Times New Roman" w:hAnsi="Times New Roman"/>
          <w:b w:val="0"/>
          <w:caps w:val="0"/>
          <w:sz w:val="22"/>
          <w:szCs w:val="22"/>
          <w:lang w:val="en-GB"/>
        </w:rPr>
        <w:t>relative to Fe</w:t>
      </w:r>
      <w:r w:rsidRPr="00DE0700">
        <w:rPr>
          <w:rFonts w:ascii="Times New Roman" w:hAnsi="Times New Roman"/>
          <w:b w:val="0"/>
          <w:caps w:val="0"/>
          <w:sz w:val="22"/>
          <w:szCs w:val="22"/>
          <w:vertAlign w:val="subscript"/>
          <w:lang w:val="en-GB"/>
        </w:rPr>
        <w:t>1</w:t>
      </w:r>
      <w:r w:rsidRPr="00DE0700">
        <w:rPr>
          <w:rFonts w:ascii="Times New Roman" w:hAnsi="Times New Roman"/>
          <w:b w:val="0"/>
          <w:caps w:val="0"/>
          <w:sz w:val="22"/>
          <w:szCs w:val="22"/>
          <w:vertAlign w:val="superscript"/>
          <w:lang w:val="en-GB"/>
        </w:rPr>
        <w:t>III</w:t>
      </w:r>
      <w:r>
        <w:rPr>
          <w:rFonts w:ascii="Times New Roman" w:hAnsi="Times New Roman"/>
          <w:b w:val="0"/>
          <w:caps w:val="0"/>
          <w:sz w:val="22"/>
          <w:szCs w:val="22"/>
          <w:lang w:val="en-GB"/>
        </w:rPr>
        <w:t>Fe</w:t>
      </w:r>
      <w:r w:rsidRPr="00DE0700">
        <w:rPr>
          <w:rFonts w:ascii="Times New Roman" w:hAnsi="Times New Roman"/>
          <w:b w:val="0"/>
          <w:caps w:val="0"/>
          <w:sz w:val="22"/>
          <w:szCs w:val="22"/>
          <w:vertAlign w:val="subscript"/>
          <w:lang w:val="en-GB"/>
        </w:rPr>
        <w:t>2</w:t>
      </w:r>
      <w:r w:rsidRPr="00DE0700">
        <w:rPr>
          <w:rFonts w:ascii="Times New Roman" w:hAnsi="Times New Roman"/>
          <w:b w:val="0"/>
          <w:caps w:val="0"/>
          <w:sz w:val="22"/>
          <w:szCs w:val="22"/>
          <w:vertAlign w:val="superscript"/>
          <w:lang w:val="en-GB"/>
        </w:rPr>
        <w:t>II</w:t>
      </w:r>
      <w:r>
        <w:rPr>
          <w:rFonts w:ascii="Times New Roman" w:hAnsi="Times New Roman"/>
          <w:b w:val="0"/>
          <w:caps w:val="0"/>
          <w:sz w:val="22"/>
          <w:szCs w:val="22"/>
          <w:lang w:val="en-GB"/>
        </w:rPr>
        <w:t>).</w:t>
      </w:r>
      <w:r w:rsidRPr="00D306EF">
        <w:rPr>
          <w:rFonts w:ascii="Times New Roman" w:hAnsi="Times New Roman"/>
          <w:b w:val="0"/>
          <w:caps w:val="0"/>
          <w:noProof/>
          <w:sz w:val="22"/>
          <w:szCs w:val="22"/>
          <w:vertAlign w:val="superscript"/>
          <w:lang w:val="en-GB"/>
        </w:rPr>
        <w:t>48</w:t>
      </w:r>
      <w:r>
        <w:rPr>
          <w:rFonts w:ascii="Times New Roman" w:hAnsi="Times New Roman"/>
          <w:b w:val="0"/>
          <w:caps w:val="0"/>
          <w:sz w:val="22"/>
          <w:szCs w:val="22"/>
          <w:lang w:val="en-GB"/>
        </w:rPr>
        <w:t xml:space="preserve"> Though the thermal barrier to intramolecular charge transfer certainly persists in [</w:t>
      </w:r>
      <w:r w:rsidRPr="00DE0700">
        <w:rPr>
          <w:rFonts w:ascii="Times New Roman" w:hAnsi="Times New Roman"/>
          <w:caps w:val="0"/>
          <w:sz w:val="22"/>
          <w:szCs w:val="22"/>
          <w:lang w:val="en-GB"/>
        </w:rPr>
        <w:t>linear[2]</w:t>
      </w:r>
      <w:r>
        <w:rPr>
          <w:rFonts w:ascii="Times New Roman" w:hAnsi="Times New Roman"/>
          <w:b w:val="0"/>
          <w:caps w:val="0"/>
          <w:sz w:val="22"/>
          <w:szCs w:val="22"/>
          <w:lang w:val="en-GB"/>
        </w:rPr>
        <w:t>]</w:t>
      </w:r>
      <w:r w:rsidRPr="00DE0700">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 xml:space="preserve"> (excluding the materials from RD class III status), solution NMR measurements have provided tantalising evidence for intramolecular charge transfer rates &gt;10</w:t>
      </w:r>
      <w:r w:rsidRPr="00DE0700">
        <w:rPr>
          <w:rFonts w:ascii="Times New Roman" w:hAnsi="Times New Roman"/>
          <w:b w:val="0"/>
          <w:caps w:val="0"/>
          <w:sz w:val="22"/>
          <w:szCs w:val="22"/>
          <w:vertAlign w:val="superscript"/>
          <w:lang w:val="en-GB"/>
        </w:rPr>
        <w:t>12</w:t>
      </w:r>
      <w:r>
        <w:rPr>
          <w:rFonts w:ascii="Times New Roman" w:hAnsi="Times New Roman"/>
          <w:b w:val="0"/>
          <w:caps w:val="0"/>
          <w:sz w:val="22"/>
          <w:szCs w:val="22"/>
          <w:lang w:val="en-GB"/>
        </w:rPr>
        <w:t xml:space="preserve"> s</w:t>
      </w:r>
      <w:r w:rsidRPr="00DE0700">
        <w:rPr>
          <w:rFonts w:ascii="Times New Roman" w:hAnsi="Times New Roman"/>
          <w:b w:val="0"/>
          <w:caps w:val="0"/>
          <w:sz w:val="22"/>
          <w:szCs w:val="22"/>
          <w:vertAlign w:val="superscript"/>
          <w:lang w:val="en-GB"/>
        </w:rPr>
        <w:t>-1</w:t>
      </w:r>
      <w:r>
        <w:rPr>
          <w:rFonts w:ascii="Times New Roman" w:hAnsi="Times New Roman"/>
          <w:b w:val="0"/>
          <w:caps w:val="0"/>
          <w:sz w:val="22"/>
          <w:szCs w:val="22"/>
          <w:lang w:val="en-GB"/>
        </w:rPr>
        <w:t xml:space="preserve"> at room temperature.</w:t>
      </w:r>
      <w:r w:rsidRPr="00D306EF">
        <w:rPr>
          <w:rFonts w:ascii="Times New Roman" w:hAnsi="Times New Roman"/>
          <w:b w:val="0"/>
          <w:caps w:val="0"/>
          <w:noProof/>
          <w:sz w:val="22"/>
          <w:szCs w:val="22"/>
          <w:vertAlign w:val="superscript"/>
          <w:lang w:val="en-GB"/>
        </w:rPr>
        <w:t>46,47,59</w:t>
      </w:r>
      <w:r>
        <w:rPr>
          <w:rFonts w:ascii="Times New Roman" w:hAnsi="Times New Roman"/>
          <w:b w:val="0"/>
          <w:caps w:val="0"/>
          <w:sz w:val="22"/>
          <w:szCs w:val="22"/>
          <w:lang w:val="en-GB"/>
        </w:rPr>
        <w:t xml:space="preserve"> This is also in keeping with analyses</w:t>
      </w:r>
      <w:r>
        <w:rPr>
          <w:rFonts w:ascii="Times New Roman" w:hAnsi="Times New Roman"/>
          <w:b w:val="0"/>
          <w:caps w:val="0"/>
          <w:sz w:val="22"/>
          <w:szCs w:val="22"/>
          <w:vertAlign w:val="superscript"/>
          <w:lang w:val="en-GB"/>
        </w:rPr>
        <w:t xml:space="preserve"> </w:t>
      </w:r>
      <w:r>
        <w:rPr>
          <w:rFonts w:ascii="Times New Roman" w:hAnsi="Times New Roman"/>
          <w:b w:val="0"/>
          <w:caps w:val="0"/>
          <w:sz w:val="22"/>
          <w:szCs w:val="22"/>
          <w:lang w:val="en-GB"/>
        </w:rPr>
        <w:t>using the PKS</w:t>
      </w:r>
      <w:r w:rsidRPr="00D306EF">
        <w:rPr>
          <w:rFonts w:ascii="Times New Roman" w:hAnsi="Times New Roman"/>
          <w:b w:val="0"/>
          <w:caps w:val="0"/>
          <w:noProof/>
          <w:sz w:val="22"/>
          <w:szCs w:val="22"/>
          <w:vertAlign w:val="superscript"/>
          <w:lang w:val="en-GB"/>
        </w:rPr>
        <w:t>60</w:t>
      </w:r>
      <w:r>
        <w:rPr>
          <w:rFonts w:ascii="Times New Roman" w:hAnsi="Times New Roman"/>
          <w:b w:val="0"/>
          <w:caps w:val="0"/>
          <w:sz w:val="22"/>
          <w:szCs w:val="22"/>
          <w:lang w:val="en-GB"/>
        </w:rPr>
        <w:t xml:space="preserve"> model (arguably more appropriate than Hush’s model when treating delocalization systems, given that it takes into account </w:t>
      </w:r>
      <w:proofErr w:type="spellStart"/>
      <w:r>
        <w:rPr>
          <w:rFonts w:ascii="Times New Roman" w:hAnsi="Times New Roman"/>
          <w:b w:val="0"/>
          <w:caps w:val="0"/>
          <w:sz w:val="22"/>
          <w:szCs w:val="22"/>
          <w:lang w:val="en-GB"/>
        </w:rPr>
        <w:t>vibronic</w:t>
      </w:r>
      <w:proofErr w:type="spellEnd"/>
      <w:r>
        <w:rPr>
          <w:rFonts w:ascii="Times New Roman" w:hAnsi="Times New Roman"/>
          <w:b w:val="0"/>
          <w:caps w:val="0"/>
          <w:sz w:val="22"/>
          <w:szCs w:val="22"/>
          <w:lang w:val="en-GB"/>
        </w:rPr>
        <w:t xml:space="preserve"> coupling) which suggested that both [</w:t>
      </w:r>
      <w:r w:rsidRPr="00606505">
        <w:rPr>
          <w:rFonts w:ascii="Times New Roman" w:hAnsi="Times New Roman"/>
          <w:caps w:val="0"/>
          <w:sz w:val="22"/>
          <w:szCs w:val="22"/>
          <w:lang w:val="en-GB"/>
        </w:rPr>
        <w:t>linear[2]</w:t>
      </w:r>
      <w:r>
        <w:rPr>
          <w:rFonts w:ascii="Times New Roman" w:hAnsi="Times New Roman"/>
          <w:b w:val="0"/>
          <w:caps w:val="0"/>
          <w:sz w:val="22"/>
          <w:szCs w:val="22"/>
          <w:lang w:val="en-GB"/>
        </w:rPr>
        <w:t>]</w:t>
      </w:r>
      <w:r w:rsidRPr="00606505">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 xml:space="preserve"> and [</w:t>
      </w:r>
      <w:proofErr w:type="spellStart"/>
      <w:r w:rsidRPr="00606505">
        <w:rPr>
          <w:rFonts w:ascii="Times New Roman" w:hAnsi="Times New Roman"/>
          <w:caps w:val="0"/>
          <w:sz w:val="22"/>
          <w:szCs w:val="22"/>
          <w:lang w:val="en-GB"/>
        </w:rPr>
        <w:t>cyclo</w:t>
      </w:r>
      <w:proofErr w:type="spellEnd"/>
      <w:r w:rsidRPr="00606505">
        <w:rPr>
          <w:rFonts w:ascii="Times New Roman" w:hAnsi="Times New Roman"/>
          <w:caps w:val="0"/>
          <w:sz w:val="22"/>
          <w:szCs w:val="22"/>
          <w:lang w:val="en-GB"/>
        </w:rPr>
        <w:t>[2]</w:t>
      </w:r>
      <w:r>
        <w:rPr>
          <w:rFonts w:ascii="Times New Roman" w:hAnsi="Times New Roman"/>
          <w:b w:val="0"/>
          <w:caps w:val="0"/>
          <w:sz w:val="22"/>
          <w:szCs w:val="22"/>
          <w:lang w:val="en-GB"/>
        </w:rPr>
        <w:t>]</w:t>
      </w:r>
      <w:r w:rsidRPr="00606505">
        <w:rPr>
          <w:rFonts w:ascii="Times New Roman" w:hAnsi="Times New Roman"/>
          <w:b w:val="0"/>
          <w:caps w:val="0"/>
          <w:sz w:val="22"/>
          <w:szCs w:val="22"/>
          <w:vertAlign w:val="superscript"/>
          <w:lang w:val="en-GB"/>
        </w:rPr>
        <w:t>+</w:t>
      </w:r>
      <w:r>
        <w:rPr>
          <w:rFonts w:ascii="Times New Roman" w:hAnsi="Times New Roman"/>
          <w:b w:val="0"/>
          <w:caps w:val="0"/>
          <w:sz w:val="22"/>
          <w:szCs w:val="22"/>
          <w:vertAlign w:val="superscript"/>
          <w:lang w:val="en-GB"/>
        </w:rPr>
        <w:t xml:space="preserve"> </w:t>
      </w:r>
      <w:r>
        <w:rPr>
          <w:rFonts w:ascii="Times New Roman" w:hAnsi="Times New Roman"/>
          <w:b w:val="0"/>
          <w:caps w:val="0"/>
          <w:sz w:val="22"/>
          <w:szCs w:val="22"/>
          <w:lang w:val="en-GB"/>
        </w:rPr>
        <w:t>are actually RS class II/III borderline cases (though it was still considered that the latter exhibited a greater degree of interaction between the Fe centres).</w:t>
      </w:r>
      <w:r w:rsidRPr="00D306EF">
        <w:rPr>
          <w:rFonts w:ascii="Times New Roman" w:hAnsi="Times New Roman"/>
          <w:b w:val="0"/>
          <w:caps w:val="0"/>
          <w:noProof/>
          <w:sz w:val="22"/>
          <w:szCs w:val="22"/>
          <w:vertAlign w:val="superscript"/>
          <w:lang w:val="en-GB"/>
        </w:rPr>
        <w:t>61</w:t>
      </w: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r>
        <w:rPr>
          <w:rFonts w:ascii="Times New Roman" w:hAnsi="Times New Roman"/>
          <w:b w:val="0"/>
          <w:caps w:val="0"/>
          <w:sz w:val="22"/>
          <w:szCs w:val="22"/>
          <w:lang w:val="en-GB"/>
        </w:rPr>
        <w:t>The first experimental reports of [</w:t>
      </w:r>
      <w:proofErr w:type="spellStart"/>
      <w:proofErr w:type="gramStart"/>
      <w:r w:rsidRPr="005D0BD6">
        <w:rPr>
          <w:rFonts w:ascii="Times New Roman" w:hAnsi="Times New Roman"/>
          <w:caps w:val="0"/>
          <w:sz w:val="22"/>
          <w:szCs w:val="22"/>
          <w:lang w:val="en-GB"/>
        </w:rPr>
        <w:t>cyclo</w:t>
      </w:r>
      <w:proofErr w:type="spellEnd"/>
      <w:r w:rsidRPr="005D0BD6">
        <w:rPr>
          <w:rFonts w:ascii="Times New Roman" w:hAnsi="Times New Roman"/>
          <w:caps w:val="0"/>
          <w:sz w:val="22"/>
          <w:szCs w:val="22"/>
          <w:lang w:val="en-GB"/>
        </w:rPr>
        <w:t>[</w:t>
      </w:r>
      <w:proofErr w:type="gramEnd"/>
      <w:r w:rsidRPr="005D0BD6">
        <w:rPr>
          <w:rFonts w:ascii="Times New Roman" w:hAnsi="Times New Roman"/>
          <w:caps w:val="0"/>
          <w:sz w:val="22"/>
          <w:szCs w:val="22"/>
          <w:lang w:val="en-GB"/>
        </w:rPr>
        <w:t>2]</w:t>
      </w:r>
      <w:r>
        <w:rPr>
          <w:rFonts w:ascii="Times New Roman" w:hAnsi="Times New Roman"/>
          <w:b w:val="0"/>
          <w:caps w:val="0"/>
          <w:sz w:val="22"/>
          <w:szCs w:val="22"/>
          <w:lang w:val="en-GB"/>
        </w:rPr>
        <w:t>]</w:t>
      </w:r>
      <w:r w:rsidRPr="005D0BD6">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 xml:space="preserve"> were published back-to-back by Cowan and LeVanda</w:t>
      </w:r>
      <w:r w:rsidRPr="00D306EF">
        <w:rPr>
          <w:rFonts w:ascii="Times New Roman" w:hAnsi="Times New Roman"/>
          <w:b w:val="0"/>
          <w:caps w:val="0"/>
          <w:noProof/>
          <w:sz w:val="22"/>
          <w:szCs w:val="22"/>
          <w:vertAlign w:val="superscript"/>
          <w:lang w:val="en-GB"/>
        </w:rPr>
        <w:t>41</w:t>
      </w:r>
      <w:r>
        <w:rPr>
          <w:rFonts w:ascii="Times New Roman" w:hAnsi="Times New Roman"/>
          <w:b w:val="0"/>
          <w:caps w:val="0"/>
          <w:sz w:val="22"/>
          <w:szCs w:val="22"/>
          <w:lang w:val="en-GB"/>
        </w:rPr>
        <w:t xml:space="preserve"> and Mueller-</w:t>
      </w:r>
      <w:proofErr w:type="spellStart"/>
      <w:r>
        <w:rPr>
          <w:rFonts w:ascii="Times New Roman" w:hAnsi="Times New Roman"/>
          <w:b w:val="0"/>
          <w:caps w:val="0"/>
          <w:sz w:val="22"/>
          <w:szCs w:val="22"/>
          <w:lang w:val="en-GB"/>
        </w:rPr>
        <w:t>Westerhoff</w:t>
      </w:r>
      <w:proofErr w:type="spellEnd"/>
      <w:r>
        <w:rPr>
          <w:rFonts w:ascii="Times New Roman" w:hAnsi="Times New Roman"/>
          <w:b w:val="0"/>
          <w:caps w:val="0"/>
          <w:sz w:val="22"/>
          <w:szCs w:val="22"/>
          <w:lang w:val="en-GB"/>
        </w:rPr>
        <w:t xml:space="preserve"> and Eilbracht</w:t>
      </w:r>
      <w:r w:rsidRPr="00D306EF">
        <w:rPr>
          <w:rFonts w:ascii="Times New Roman" w:hAnsi="Times New Roman"/>
          <w:b w:val="0"/>
          <w:caps w:val="0"/>
          <w:noProof/>
          <w:sz w:val="22"/>
          <w:szCs w:val="22"/>
          <w:vertAlign w:val="superscript"/>
          <w:lang w:val="en-GB"/>
        </w:rPr>
        <w:t>42</w:t>
      </w:r>
      <w:r>
        <w:rPr>
          <w:rFonts w:ascii="Times New Roman" w:hAnsi="Times New Roman"/>
          <w:b w:val="0"/>
          <w:caps w:val="0"/>
          <w:sz w:val="22"/>
          <w:szCs w:val="22"/>
          <w:lang w:val="en-GB"/>
        </w:rPr>
        <w:t xml:space="preserve"> in 1972. Both sets of authors initially considered this complex must also be assigned to RD class II, but only on the basis of available UV/Vis/NIR spectral measurements. Notably, these showed a narrower IVCT band at higher energy than that of [</w:t>
      </w:r>
      <w:r w:rsidRPr="005D0BD6">
        <w:rPr>
          <w:rFonts w:ascii="Times New Roman" w:hAnsi="Times New Roman"/>
          <w:caps w:val="0"/>
          <w:sz w:val="22"/>
          <w:szCs w:val="22"/>
          <w:lang w:val="en-GB"/>
        </w:rPr>
        <w:t>linear[2]</w:t>
      </w:r>
      <w:r>
        <w:rPr>
          <w:rFonts w:ascii="Times New Roman" w:hAnsi="Times New Roman"/>
          <w:b w:val="0"/>
          <w:caps w:val="0"/>
          <w:sz w:val="22"/>
          <w:szCs w:val="22"/>
          <w:lang w:val="en-GB"/>
        </w:rPr>
        <w:t>]</w:t>
      </w:r>
      <w:r w:rsidRPr="005D0BD6">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 which later was also shown to be broadly solvent independent (and actually comprised of at least two components, making the individual bands narrower still)</w:t>
      </w:r>
      <w:r w:rsidRPr="00D306EF">
        <w:rPr>
          <w:rFonts w:ascii="Times New Roman" w:hAnsi="Times New Roman"/>
          <w:b w:val="0"/>
          <w:caps w:val="0"/>
          <w:noProof/>
          <w:sz w:val="22"/>
          <w:szCs w:val="22"/>
          <w:vertAlign w:val="superscript"/>
          <w:lang w:val="en-GB"/>
        </w:rPr>
        <w:t>62,63</w:t>
      </w:r>
      <w:r>
        <w:rPr>
          <w:rFonts w:ascii="Times New Roman" w:hAnsi="Times New Roman"/>
          <w:b w:val="0"/>
          <w:caps w:val="0"/>
          <w:sz w:val="22"/>
          <w:szCs w:val="22"/>
          <w:lang w:val="en-GB"/>
        </w:rPr>
        <w:t xml:space="preserve"> – in keeping with a RD class III assignment. Subsequent investigations by these authors and Morrison </w:t>
      </w:r>
      <w:r w:rsidRPr="005D0BD6">
        <w:rPr>
          <w:rFonts w:ascii="Times New Roman" w:hAnsi="Times New Roman"/>
          <w:b w:val="0"/>
          <w:i/>
          <w:caps w:val="0"/>
          <w:sz w:val="22"/>
          <w:szCs w:val="22"/>
          <w:lang w:val="en-GB"/>
        </w:rPr>
        <w:t>et al.</w:t>
      </w:r>
      <w:r>
        <w:rPr>
          <w:rFonts w:ascii="Times New Roman" w:hAnsi="Times New Roman"/>
          <w:b w:val="0"/>
          <w:caps w:val="0"/>
          <w:sz w:val="22"/>
          <w:szCs w:val="22"/>
          <w:lang w:val="en-GB"/>
        </w:rPr>
        <w:t xml:space="preserve"> found that the </w:t>
      </w:r>
      <w:proofErr w:type="spellStart"/>
      <w:r>
        <w:rPr>
          <w:rFonts w:ascii="Times New Roman" w:hAnsi="Times New Roman"/>
          <w:b w:val="0"/>
          <w:caps w:val="0"/>
          <w:sz w:val="22"/>
          <w:szCs w:val="22"/>
          <w:lang w:val="en-GB"/>
        </w:rPr>
        <w:t>Mössbauer</w:t>
      </w:r>
      <w:proofErr w:type="spellEnd"/>
      <w:r>
        <w:rPr>
          <w:rFonts w:ascii="Times New Roman" w:hAnsi="Times New Roman"/>
          <w:b w:val="0"/>
          <w:caps w:val="0"/>
          <w:sz w:val="22"/>
          <w:szCs w:val="22"/>
          <w:lang w:val="en-GB"/>
        </w:rPr>
        <w:t xml:space="preserve"> spectrum of [</w:t>
      </w:r>
      <w:proofErr w:type="spellStart"/>
      <w:proofErr w:type="gramStart"/>
      <w:r w:rsidRPr="005D0BD6">
        <w:rPr>
          <w:rFonts w:ascii="Times New Roman" w:hAnsi="Times New Roman"/>
          <w:caps w:val="0"/>
          <w:sz w:val="22"/>
          <w:szCs w:val="22"/>
          <w:lang w:val="en-GB"/>
        </w:rPr>
        <w:t>cyclo</w:t>
      </w:r>
      <w:proofErr w:type="spellEnd"/>
      <w:r w:rsidRPr="005D0BD6">
        <w:rPr>
          <w:rFonts w:ascii="Times New Roman" w:hAnsi="Times New Roman"/>
          <w:caps w:val="0"/>
          <w:sz w:val="22"/>
          <w:szCs w:val="22"/>
          <w:lang w:val="en-GB"/>
        </w:rPr>
        <w:t>[</w:t>
      </w:r>
      <w:proofErr w:type="gramEnd"/>
      <w:r w:rsidRPr="005D0BD6">
        <w:rPr>
          <w:rFonts w:ascii="Times New Roman" w:hAnsi="Times New Roman"/>
          <w:caps w:val="0"/>
          <w:sz w:val="22"/>
          <w:szCs w:val="22"/>
          <w:lang w:val="en-GB"/>
        </w:rPr>
        <w:t>2]</w:t>
      </w:r>
      <w:r>
        <w:rPr>
          <w:rFonts w:ascii="Times New Roman" w:hAnsi="Times New Roman"/>
          <w:b w:val="0"/>
          <w:caps w:val="0"/>
          <w:sz w:val="22"/>
          <w:szCs w:val="22"/>
          <w:lang w:val="en-GB"/>
        </w:rPr>
        <w:t>]</w:t>
      </w:r>
      <w:r w:rsidRPr="00A3438F">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 xml:space="preserve"> actually showed only a single</w:t>
      </w:r>
      <w:r w:rsidRPr="00DC117D">
        <w:rPr>
          <w:rFonts w:ascii="Times New Roman" w:hAnsi="Times New Roman"/>
          <w:b w:val="0"/>
          <w:caps w:val="0"/>
          <w:sz w:val="22"/>
          <w:szCs w:val="22"/>
          <w:lang w:val="en-GB"/>
        </w:rPr>
        <w:t xml:space="preserve"> </w:t>
      </w:r>
      <w:proofErr w:type="spellStart"/>
      <w:r w:rsidRPr="00DC117D">
        <w:rPr>
          <w:rFonts w:ascii="Times New Roman" w:hAnsi="Times New Roman"/>
          <w:b w:val="0"/>
          <w:caps w:val="0"/>
          <w:sz w:val="22"/>
          <w:szCs w:val="22"/>
          <w:lang w:val="en-GB"/>
        </w:rPr>
        <w:t>quadrupole</w:t>
      </w:r>
      <w:proofErr w:type="spellEnd"/>
      <w:r w:rsidRPr="00DC117D">
        <w:rPr>
          <w:rFonts w:ascii="Times New Roman" w:hAnsi="Times New Roman"/>
          <w:b w:val="0"/>
          <w:caps w:val="0"/>
          <w:sz w:val="22"/>
          <w:szCs w:val="22"/>
          <w:lang w:val="en-GB"/>
        </w:rPr>
        <w:t>-split doublet</w:t>
      </w:r>
      <w:r>
        <w:rPr>
          <w:rFonts w:ascii="Times New Roman" w:hAnsi="Times New Roman"/>
          <w:b w:val="0"/>
          <w:caps w:val="0"/>
          <w:sz w:val="22"/>
          <w:szCs w:val="22"/>
          <w:lang w:val="en-GB"/>
        </w:rPr>
        <w:t xml:space="preserve"> (instead of the two doublets previously observed in [</w:t>
      </w:r>
      <w:r w:rsidRPr="005D0BD6">
        <w:rPr>
          <w:rFonts w:ascii="Times New Roman" w:hAnsi="Times New Roman"/>
          <w:caps w:val="0"/>
          <w:sz w:val="22"/>
          <w:szCs w:val="22"/>
          <w:lang w:val="en-GB"/>
        </w:rPr>
        <w:t>linear[2]</w:t>
      </w:r>
      <w:r>
        <w:rPr>
          <w:rFonts w:ascii="Times New Roman" w:hAnsi="Times New Roman"/>
          <w:b w:val="0"/>
          <w:caps w:val="0"/>
          <w:sz w:val="22"/>
          <w:szCs w:val="22"/>
          <w:lang w:val="en-GB"/>
        </w:rPr>
        <w:t>]</w:t>
      </w:r>
      <w:r w:rsidRPr="008C1565">
        <w:rPr>
          <w:rFonts w:ascii="Times New Roman" w:hAnsi="Times New Roman"/>
          <w:b w:val="0"/>
          <w:caps w:val="0"/>
          <w:sz w:val="22"/>
          <w:szCs w:val="22"/>
          <w:lang w:val="en-GB"/>
        </w:rPr>
        <w:t>picrate</w:t>
      </w:r>
      <w:r>
        <w:rPr>
          <w:rFonts w:ascii="Times New Roman" w:hAnsi="Times New Roman"/>
          <w:b w:val="0"/>
          <w:caps w:val="0"/>
          <w:sz w:val="22"/>
          <w:szCs w:val="22"/>
          <w:lang w:val="en-GB"/>
        </w:rPr>
        <w:t xml:space="preserve">), indicating that the compound was indeed valence averaged with </w:t>
      </w:r>
      <w:r w:rsidRPr="00DC117D">
        <w:rPr>
          <w:rFonts w:ascii="Times New Roman" w:hAnsi="Times New Roman"/>
          <w:b w:val="0"/>
          <w:caps w:val="0"/>
          <w:sz w:val="22"/>
          <w:szCs w:val="22"/>
          <w:lang w:val="en-GB"/>
        </w:rPr>
        <w:t xml:space="preserve">an </w:t>
      </w:r>
      <w:proofErr w:type="spellStart"/>
      <w:r w:rsidRPr="00DC117D">
        <w:rPr>
          <w:rFonts w:ascii="Times New Roman" w:hAnsi="Times New Roman"/>
          <w:b w:val="0"/>
          <w:caps w:val="0"/>
          <w:sz w:val="22"/>
          <w:szCs w:val="22"/>
          <w:lang w:val="en-GB"/>
        </w:rPr>
        <w:t>interv</w:t>
      </w:r>
      <w:r>
        <w:rPr>
          <w:rFonts w:ascii="Times New Roman" w:hAnsi="Times New Roman"/>
          <w:b w:val="0"/>
          <w:caps w:val="0"/>
          <w:sz w:val="22"/>
          <w:szCs w:val="22"/>
          <w:lang w:val="en-GB"/>
        </w:rPr>
        <w:t>alence</w:t>
      </w:r>
      <w:proofErr w:type="spellEnd"/>
      <w:r>
        <w:rPr>
          <w:rFonts w:ascii="Times New Roman" w:hAnsi="Times New Roman"/>
          <w:b w:val="0"/>
          <w:caps w:val="0"/>
          <w:sz w:val="22"/>
          <w:szCs w:val="22"/>
          <w:lang w:val="en-GB"/>
        </w:rPr>
        <w:t xml:space="preserve"> electron transfer rate &gt;10</w:t>
      </w:r>
      <w:r w:rsidRPr="005D0BD6">
        <w:rPr>
          <w:rFonts w:ascii="Times New Roman" w:hAnsi="Times New Roman"/>
          <w:b w:val="0"/>
          <w:caps w:val="0"/>
          <w:sz w:val="22"/>
          <w:szCs w:val="22"/>
          <w:vertAlign w:val="superscript"/>
          <w:lang w:val="en-GB"/>
        </w:rPr>
        <w:t>7</w:t>
      </w:r>
      <w:r>
        <w:rPr>
          <w:rFonts w:ascii="Times New Roman" w:hAnsi="Times New Roman"/>
          <w:b w:val="0"/>
          <w:caps w:val="0"/>
          <w:sz w:val="22"/>
          <w:szCs w:val="22"/>
          <w:lang w:val="en-GB"/>
        </w:rPr>
        <w:t xml:space="preserve"> s</w:t>
      </w:r>
      <w:r w:rsidRPr="005D0BD6">
        <w:rPr>
          <w:rFonts w:ascii="Times New Roman" w:hAnsi="Times New Roman"/>
          <w:b w:val="0"/>
          <w:caps w:val="0"/>
          <w:sz w:val="22"/>
          <w:szCs w:val="22"/>
          <w:vertAlign w:val="superscript"/>
          <w:lang w:val="en-GB"/>
        </w:rPr>
        <w:t>-1</w:t>
      </w:r>
      <w:r>
        <w:rPr>
          <w:rFonts w:ascii="Times New Roman" w:hAnsi="Times New Roman"/>
          <w:b w:val="0"/>
          <w:caps w:val="0"/>
          <w:sz w:val="22"/>
          <w:szCs w:val="22"/>
          <w:lang w:val="en-GB"/>
        </w:rPr>
        <w:t>.</w:t>
      </w:r>
      <w:r w:rsidRPr="00D306EF">
        <w:rPr>
          <w:rFonts w:ascii="Times New Roman" w:hAnsi="Times New Roman"/>
          <w:b w:val="0"/>
          <w:caps w:val="0"/>
          <w:noProof/>
          <w:sz w:val="22"/>
          <w:szCs w:val="22"/>
          <w:vertAlign w:val="superscript"/>
          <w:lang w:val="en-GB"/>
        </w:rPr>
        <w:t>64-66</w:t>
      </w:r>
      <w:r>
        <w:rPr>
          <w:rFonts w:ascii="Times New Roman" w:hAnsi="Times New Roman"/>
          <w:b w:val="0"/>
          <w:caps w:val="0"/>
          <w:sz w:val="22"/>
          <w:szCs w:val="22"/>
          <w:lang w:val="en-GB"/>
        </w:rPr>
        <w:t xml:space="preserve"> Remarkably also, the doubly oxidized species ([</w:t>
      </w:r>
      <w:proofErr w:type="spellStart"/>
      <w:r w:rsidRPr="005D0BD6">
        <w:rPr>
          <w:rFonts w:ascii="Times New Roman" w:hAnsi="Times New Roman"/>
          <w:caps w:val="0"/>
          <w:sz w:val="22"/>
          <w:szCs w:val="22"/>
          <w:lang w:val="en-GB"/>
        </w:rPr>
        <w:t>cyclo</w:t>
      </w:r>
      <w:proofErr w:type="spellEnd"/>
      <w:r w:rsidRPr="005D0BD6">
        <w:rPr>
          <w:rFonts w:ascii="Times New Roman" w:hAnsi="Times New Roman"/>
          <w:caps w:val="0"/>
          <w:sz w:val="22"/>
          <w:szCs w:val="22"/>
          <w:lang w:val="en-GB"/>
        </w:rPr>
        <w:t>[2]</w:t>
      </w:r>
      <w:r>
        <w:rPr>
          <w:rFonts w:ascii="Times New Roman" w:hAnsi="Times New Roman"/>
          <w:b w:val="0"/>
          <w:caps w:val="0"/>
          <w:sz w:val="22"/>
          <w:szCs w:val="22"/>
          <w:lang w:val="en-GB"/>
        </w:rPr>
        <w:t>][I</w:t>
      </w:r>
      <w:r w:rsidRPr="005D0BD6">
        <w:rPr>
          <w:rFonts w:ascii="Times New Roman" w:hAnsi="Times New Roman"/>
          <w:b w:val="0"/>
          <w:caps w:val="0"/>
          <w:sz w:val="22"/>
          <w:szCs w:val="22"/>
          <w:vertAlign w:val="subscript"/>
          <w:lang w:val="en-GB"/>
        </w:rPr>
        <w:t>3</w:t>
      </w:r>
      <w:r>
        <w:rPr>
          <w:rFonts w:ascii="Times New Roman" w:hAnsi="Times New Roman"/>
          <w:b w:val="0"/>
          <w:caps w:val="0"/>
          <w:sz w:val="22"/>
          <w:szCs w:val="22"/>
          <w:lang w:val="en-GB"/>
        </w:rPr>
        <w:t>]</w:t>
      </w:r>
      <w:r w:rsidRPr="005D0BD6">
        <w:rPr>
          <w:rFonts w:ascii="Times New Roman" w:hAnsi="Times New Roman"/>
          <w:b w:val="0"/>
          <w:caps w:val="0"/>
          <w:sz w:val="22"/>
          <w:szCs w:val="22"/>
          <w:vertAlign w:val="subscript"/>
          <w:lang w:val="en-GB"/>
        </w:rPr>
        <w:t>2</w:t>
      </w:r>
      <w:r>
        <w:rPr>
          <w:rFonts w:ascii="Times New Roman" w:hAnsi="Times New Roman"/>
          <w:b w:val="0"/>
          <w:caps w:val="0"/>
          <w:sz w:val="22"/>
          <w:szCs w:val="22"/>
          <w:lang w:val="en-GB"/>
        </w:rPr>
        <w:t xml:space="preserve">) was found to be </w:t>
      </w:r>
      <w:r w:rsidRPr="005D0BD6">
        <w:rPr>
          <w:rFonts w:ascii="Times New Roman" w:hAnsi="Times New Roman"/>
          <w:b w:val="0"/>
          <w:i/>
          <w:caps w:val="0"/>
          <w:sz w:val="22"/>
          <w:szCs w:val="22"/>
          <w:lang w:val="en-GB"/>
        </w:rPr>
        <w:t>diamagnetic</w:t>
      </w:r>
      <w:r w:rsidRPr="00017616">
        <w:rPr>
          <w:rFonts w:ascii="Times New Roman" w:hAnsi="Times New Roman"/>
          <w:b w:val="0"/>
          <w:caps w:val="0"/>
          <w:sz w:val="22"/>
          <w:szCs w:val="22"/>
          <w:lang w:val="en-GB"/>
        </w:rPr>
        <w:t>.</w:t>
      </w:r>
      <w:r>
        <w:rPr>
          <w:rFonts w:ascii="Times New Roman" w:hAnsi="Times New Roman"/>
          <w:b w:val="0"/>
          <w:caps w:val="0"/>
          <w:sz w:val="22"/>
          <w:szCs w:val="22"/>
          <w:lang w:val="en-GB"/>
        </w:rPr>
        <w:t xml:space="preserve"> This indicated a ground state with a net spin of 0 – plausibly due </w:t>
      </w:r>
      <w:r w:rsidR="00423DF7">
        <w:rPr>
          <w:rFonts w:ascii="Times New Roman" w:hAnsi="Times New Roman"/>
          <w:b w:val="0"/>
          <w:caps w:val="0"/>
          <w:sz w:val="22"/>
          <w:szCs w:val="22"/>
          <w:lang w:val="en-GB"/>
        </w:rPr>
        <w:t xml:space="preserve">to </w:t>
      </w:r>
      <w:r>
        <w:rPr>
          <w:rFonts w:ascii="Times New Roman" w:hAnsi="Times New Roman"/>
          <w:b w:val="0"/>
          <w:caps w:val="0"/>
          <w:sz w:val="22"/>
          <w:szCs w:val="22"/>
          <w:lang w:val="en-GB"/>
        </w:rPr>
        <w:t xml:space="preserve">antiferromagnetic coupling between the two </w:t>
      </w:r>
      <w:proofErr w:type="spellStart"/>
      <w:r>
        <w:rPr>
          <w:rFonts w:ascii="Times New Roman" w:hAnsi="Times New Roman"/>
          <w:b w:val="0"/>
          <w:caps w:val="0"/>
          <w:sz w:val="22"/>
          <w:szCs w:val="22"/>
          <w:lang w:val="en-GB"/>
        </w:rPr>
        <w:t>Fe</w:t>
      </w:r>
      <w:r w:rsidRPr="00F76565">
        <w:rPr>
          <w:rFonts w:ascii="Times New Roman" w:hAnsi="Times New Roman"/>
          <w:b w:val="0"/>
          <w:caps w:val="0"/>
          <w:sz w:val="22"/>
          <w:szCs w:val="22"/>
          <w:vertAlign w:val="superscript"/>
          <w:lang w:val="en-GB"/>
        </w:rPr>
        <w:t>III</w:t>
      </w:r>
      <w:proofErr w:type="spellEnd"/>
      <w:r>
        <w:rPr>
          <w:rFonts w:ascii="Times New Roman" w:hAnsi="Times New Roman"/>
          <w:b w:val="0"/>
          <w:caps w:val="0"/>
          <w:sz w:val="22"/>
          <w:szCs w:val="22"/>
          <w:lang w:val="en-GB"/>
        </w:rPr>
        <w:t xml:space="preserve"> (S = ½) centres facilitated by the conjugated ligand framework, or the result of direct exchange (subsequent reports argue the former to be the most likely explanation).</w:t>
      </w:r>
      <w:r w:rsidRPr="00D306EF">
        <w:rPr>
          <w:rFonts w:ascii="Times New Roman" w:hAnsi="Times New Roman"/>
          <w:b w:val="0"/>
          <w:caps w:val="0"/>
          <w:noProof/>
          <w:sz w:val="22"/>
          <w:szCs w:val="22"/>
          <w:vertAlign w:val="superscript"/>
          <w:lang w:val="en-GB"/>
        </w:rPr>
        <w:t>40,66-69</w:t>
      </w:r>
      <w:r>
        <w:rPr>
          <w:rFonts w:ascii="Times New Roman" w:hAnsi="Times New Roman"/>
          <w:b w:val="0"/>
          <w:caps w:val="0"/>
          <w:sz w:val="22"/>
          <w:szCs w:val="22"/>
          <w:lang w:val="en-GB"/>
        </w:rPr>
        <w:t xml:space="preserve"> Further evidence of valence averaging in this compound was provided by XPS which showed only a single significant peak in the Fe(2p</w:t>
      </w:r>
      <w:r w:rsidRPr="005D0BD6">
        <w:rPr>
          <w:rFonts w:ascii="Times New Roman" w:hAnsi="Times New Roman"/>
          <w:b w:val="0"/>
          <w:caps w:val="0"/>
          <w:sz w:val="22"/>
          <w:szCs w:val="22"/>
          <w:vertAlign w:val="subscript"/>
          <w:lang w:val="en-GB"/>
        </w:rPr>
        <w:t>3/2</w:t>
      </w:r>
      <w:r w:rsidRPr="005D0BD6">
        <w:rPr>
          <w:rFonts w:ascii="Times New Roman" w:hAnsi="Times New Roman"/>
          <w:b w:val="0"/>
          <w:caps w:val="0"/>
          <w:sz w:val="22"/>
          <w:szCs w:val="22"/>
          <w:lang w:val="en-GB"/>
        </w:rPr>
        <w:t>)</w:t>
      </w:r>
      <w:r>
        <w:rPr>
          <w:rFonts w:ascii="Times New Roman" w:hAnsi="Times New Roman"/>
          <w:b w:val="0"/>
          <w:caps w:val="0"/>
          <w:sz w:val="22"/>
          <w:szCs w:val="22"/>
          <w:vertAlign w:val="subscript"/>
          <w:lang w:val="en-GB"/>
        </w:rPr>
        <w:t xml:space="preserve"> </w:t>
      </w:r>
      <w:r>
        <w:rPr>
          <w:rFonts w:ascii="Times New Roman" w:hAnsi="Times New Roman"/>
          <w:b w:val="0"/>
          <w:caps w:val="0"/>
          <w:sz w:val="22"/>
          <w:szCs w:val="22"/>
          <w:lang w:val="en-GB"/>
        </w:rPr>
        <w:t xml:space="preserve">spectrum (note that equivalence on the XPS timescale suggests a </w:t>
      </w:r>
      <w:r w:rsidRPr="00DE6C46">
        <w:rPr>
          <w:rFonts w:ascii="Times New Roman" w:hAnsi="Times New Roman"/>
          <w:b w:val="0"/>
          <w:caps w:val="0"/>
          <w:sz w:val="22"/>
          <w:szCs w:val="22"/>
          <w:lang w:val="en-GB"/>
        </w:rPr>
        <w:t xml:space="preserve">rate of electron exchange </w:t>
      </w:r>
      <w:r>
        <w:rPr>
          <w:rFonts w:ascii="Times New Roman" w:hAnsi="Times New Roman"/>
          <w:b w:val="0"/>
          <w:caps w:val="0"/>
          <w:sz w:val="22"/>
          <w:szCs w:val="22"/>
          <w:lang w:val="en-GB"/>
        </w:rPr>
        <w:t>on the order of 10</w:t>
      </w:r>
      <w:r w:rsidRPr="005D0BD6">
        <w:rPr>
          <w:rFonts w:ascii="Times New Roman" w:hAnsi="Times New Roman"/>
          <w:b w:val="0"/>
          <w:caps w:val="0"/>
          <w:sz w:val="22"/>
          <w:szCs w:val="22"/>
          <w:vertAlign w:val="superscript"/>
          <w:lang w:val="en-GB"/>
        </w:rPr>
        <w:t>18</w:t>
      </w:r>
      <w:r>
        <w:rPr>
          <w:rFonts w:ascii="Times New Roman" w:hAnsi="Times New Roman"/>
          <w:b w:val="0"/>
          <w:caps w:val="0"/>
          <w:sz w:val="22"/>
          <w:szCs w:val="22"/>
          <w:lang w:val="en-GB"/>
        </w:rPr>
        <w:t xml:space="preserve"> s</w:t>
      </w:r>
      <w:r w:rsidRPr="005D0BD6">
        <w:rPr>
          <w:rFonts w:ascii="Times New Roman" w:hAnsi="Times New Roman"/>
          <w:b w:val="0"/>
          <w:caps w:val="0"/>
          <w:sz w:val="22"/>
          <w:szCs w:val="22"/>
          <w:vertAlign w:val="superscript"/>
          <w:lang w:val="en-GB"/>
        </w:rPr>
        <w:t>-1</w:t>
      </w:r>
      <w:r>
        <w:rPr>
          <w:rFonts w:ascii="Times New Roman" w:hAnsi="Times New Roman"/>
          <w:b w:val="0"/>
          <w:caps w:val="0"/>
          <w:sz w:val="22"/>
          <w:szCs w:val="22"/>
          <w:lang w:val="en-GB"/>
        </w:rPr>
        <w:t>).</w:t>
      </w:r>
      <w:r w:rsidRPr="00D306EF">
        <w:rPr>
          <w:rFonts w:ascii="Times New Roman" w:hAnsi="Times New Roman"/>
          <w:b w:val="0"/>
          <w:caps w:val="0"/>
          <w:noProof/>
          <w:sz w:val="22"/>
          <w:szCs w:val="22"/>
          <w:vertAlign w:val="superscript"/>
          <w:lang w:val="en-GB"/>
        </w:rPr>
        <w:t>45,64,69</w:t>
      </w:r>
      <w:hyperlink w:anchor="_ENREF_23" w:tooltip="Cowan, 1973 #2050" w:history="1"/>
      <w:r>
        <w:rPr>
          <w:rFonts w:ascii="Times New Roman" w:hAnsi="Times New Roman"/>
          <w:b w:val="0"/>
          <w:caps w:val="0"/>
          <w:sz w:val="22"/>
          <w:szCs w:val="22"/>
          <w:lang w:val="en-GB"/>
        </w:rPr>
        <w:t xml:space="preserve"> In partial contradiction of this result, studies of </w:t>
      </w:r>
      <w:proofErr w:type="spellStart"/>
      <w:r w:rsidRPr="004545DE">
        <w:rPr>
          <w:rFonts w:ascii="Times New Roman" w:hAnsi="Times New Roman"/>
          <w:caps w:val="0"/>
          <w:sz w:val="22"/>
          <w:szCs w:val="22"/>
          <w:lang w:val="en-GB"/>
        </w:rPr>
        <w:t>c</w:t>
      </w:r>
      <w:r w:rsidRPr="005D0BD6">
        <w:rPr>
          <w:rFonts w:ascii="Times New Roman" w:hAnsi="Times New Roman"/>
          <w:caps w:val="0"/>
          <w:sz w:val="22"/>
          <w:szCs w:val="22"/>
          <w:lang w:val="en-GB"/>
        </w:rPr>
        <w:t>yclo</w:t>
      </w:r>
      <w:proofErr w:type="spellEnd"/>
      <w:r w:rsidRPr="005D0BD6">
        <w:rPr>
          <w:rFonts w:ascii="Times New Roman" w:hAnsi="Times New Roman"/>
          <w:caps w:val="0"/>
          <w:sz w:val="22"/>
          <w:szCs w:val="22"/>
          <w:lang w:val="en-GB"/>
        </w:rPr>
        <w:t>[2]</w:t>
      </w:r>
      <w:r>
        <w:rPr>
          <w:rFonts w:ascii="Times New Roman" w:hAnsi="Times New Roman"/>
          <w:b w:val="0"/>
          <w:caps w:val="0"/>
          <w:sz w:val="22"/>
          <w:szCs w:val="22"/>
          <w:lang w:val="en-GB"/>
        </w:rPr>
        <w:t>, [</w:t>
      </w:r>
      <w:proofErr w:type="spellStart"/>
      <w:r w:rsidRPr="00470FD1">
        <w:rPr>
          <w:rFonts w:ascii="Times New Roman" w:hAnsi="Times New Roman"/>
          <w:caps w:val="0"/>
          <w:sz w:val="22"/>
          <w:szCs w:val="22"/>
          <w:lang w:val="en-GB"/>
        </w:rPr>
        <w:t>cyclo</w:t>
      </w:r>
      <w:proofErr w:type="spellEnd"/>
      <w:r w:rsidRPr="00470FD1">
        <w:rPr>
          <w:rFonts w:ascii="Times New Roman" w:hAnsi="Times New Roman"/>
          <w:caps w:val="0"/>
          <w:sz w:val="22"/>
          <w:szCs w:val="22"/>
          <w:lang w:val="en-GB"/>
        </w:rPr>
        <w:t>[2]</w:t>
      </w:r>
      <w:r>
        <w:rPr>
          <w:rFonts w:ascii="Times New Roman" w:hAnsi="Times New Roman"/>
          <w:b w:val="0"/>
          <w:caps w:val="0"/>
          <w:sz w:val="22"/>
          <w:szCs w:val="22"/>
          <w:lang w:val="en-GB"/>
        </w:rPr>
        <w:t>]PF</w:t>
      </w:r>
      <w:r w:rsidRPr="005D0BD6">
        <w:rPr>
          <w:rFonts w:ascii="Times New Roman" w:hAnsi="Times New Roman"/>
          <w:b w:val="0"/>
          <w:caps w:val="0"/>
          <w:sz w:val="22"/>
          <w:szCs w:val="22"/>
          <w:vertAlign w:val="subscript"/>
          <w:lang w:val="en-GB"/>
        </w:rPr>
        <w:t>6</w:t>
      </w:r>
      <w:r>
        <w:rPr>
          <w:rFonts w:ascii="Times New Roman" w:hAnsi="Times New Roman"/>
          <w:b w:val="0"/>
          <w:caps w:val="0"/>
          <w:sz w:val="22"/>
          <w:szCs w:val="22"/>
          <w:lang w:val="en-GB"/>
        </w:rPr>
        <w:t>, and [</w:t>
      </w:r>
      <w:proofErr w:type="spellStart"/>
      <w:r w:rsidRPr="00470FD1">
        <w:rPr>
          <w:rFonts w:ascii="Times New Roman" w:hAnsi="Times New Roman"/>
          <w:caps w:val="0"/>
          <w:sz w:val="22"/>
          <w:szCs w:val="22"/>
          <w:lang w:val="en-GB"/>
        </w:rPr>
        <w:t>cyclo</w:t>
      </w:r>
      <w:proofErr w:type="spellEnd"/>
      <w:r w:rsidRPr="00470FD1">
        <w:rPr>
          <w:rFonts w:ascii="Times New Roman" w:hAnsi="Times New Roman"/>
          <w:caps w:val="0"/>
          <w:sz w:val="22"/>
          <w:szCs w:val="22"/>
          <w:lang w:val="en-GB"/>
        </w:rPr>
        <w:t>[2]</w:t>
      </w:r>
      <w:r>
        <w:rPr>
          <w:rFonts w:ascii="Times New Roman" w:hAnsi="Times New Roman"/>
          <w:b w:val="0"/>
          <w:caps w:val="0"/>
          <w:sz w:val="22"/>
          <w:szCs w:val="22"/>
          <w:lang w:val="en-GB"/>
        </w:rPr>
        <w:t>][PF</w:t>
      </w:r>
      <w:r w:rsidRPr="00470FD1">
        <w:rPr>
          <w:rFonts w:ascii="Times New Roman" w:hAnsi="Times New Roman"/>
          <w:b w:val="0"/>
          <w:caps w:val="0"/>
          <w:sz w:val="22"/>
          <w:szCs w:val="22"/>
          <w:vertAlign w:val="subscript"/>
          <w:lang w:val="en-GB"/>
        </w:rPr>
        <w:t>6</w:t>
      </w:r>
      <w:r w:rsidRPr="005D0BD6">
        <w:rPr>
          <w:rFonts w:ascii="Times New Roman" w:hAnsi="Times New Roman"/>
          <w:b w:val="0"/>
          <w:caps w:val="0"/>
          <w:sz w:val="22"/>
          <w:szCs w:val="22"/>
          <w:lang w:val="en-GB"/>
        </w:rPr>
        <w:t>]</w:t>
      </w:r>
      <w:r w:rsidRPr="00017616">
        <w:rPr>
          <w:rFonts w:ascii="Times New Roman" w:hAnsi="Times New Roman"/>
          <w:b w:val="0"/>
          <w:caps w:val="0"/>
          <w:sz w:val="22"/>
          <w:szCs w:val="22"/>
          <w:vertAlign w:val="subscript"/>
          <w:lang w:val="en-GB"/>
        </w:rPr>
        <w:t>2</w:t>
      </w:r>
      <w:r>
        <w:rPr>
          <w:rFonts w:ascii="Times New Roman" w:hAnsi="Times New Roman"/>
          <w:b w:val="0"/>
          <w:caps w:val="0"/>
          <w:sz w:val="22"/>
          <w:szCs w:val="22"/>
          <w:lang w:val="en-GB"/>
        </w:rPr>
        <w:t xml:space="preserve"> using IR spectroscopy showed features attributable to a </w:t>
      </w:r>
      <w:proofErr w:type="spellStart"/>
      <w:r>
        <w:rPr>
          <w:rFonts w:ascii="Times New Roman" w:hAnsi="Times New Roman"/>
          <w:b w:val="0"/>
          <w:caps w:val="0"/>
          <w:sz w:val="22"/>
          <w:szCs w:val="22"/>
          <w:lang w:val="en-GB"/>
        </w:rPr>
        <w:t>ferrocene</w:t>
      </w:r>
      <w:proofErr w:type="spellEnd"/>
      <w:r>
        <w:rPr>
          <w:rFonts w:ascii="Times New Roman" w:hAnsi="Times New Roman"/>
          <w:b w:val="0"/>
          <w:caps w:val="0"/>
          <w:sz w:val="22"/>
          <w:szCs w:val="22"/>
          <w:lang w:val="en-GB"/>
        </w:rPr>
        <w:t xml:space="preserve">-type molecule in the spectrum of </w:t>
      </w:r>
      <w:r>
        <w:rPr>
          <w:rFonts w:ascii="Times New Roman" w:hAnsi="Times New Roman"/>
          <w:b w:val="0"/>
          <w:caps w:val="0"/>
          <w:sz w:val="22"/>
          <w:szCs w:val="22"/>
          <w:lang w:val="en-GB"/>
        </w:rPr>
        <w:lastRenderedPageBreak/>
        <w:t>[</w:t>
      </w:r>
      <w:proofErr w:type="spellStart"/>
      <w:r w:rsidRPr="00470FD1">
        <w:rPr>
          <w:rFonts w:ascii="Times New Roman" w:hAnsi="Times New Roman"/>
          <w:caps w:val="0"/>
          <w:sz w:val="22"/>
          <w:szCs w:val="22"/>
          <w:lang w:val="en-GB"/>
        </w:rPr>
        <w:t>cyclo</w:t>
      </w:r>
      <w:proofErr w:type="spellEnd"/>
      <w:r w:rsidRPr="00470FD1">
        <w:rPr>
          <w:rFonts w:ascii="Times New Roman" w:hAnsi="Times New Roman"/>
          <w:caps w:val="0"/>
          <w:sz w:val="22"/>
          <w:szCs w:val="22"/>
          <w:lang w:val="en-GB"/>
        </w:rPr>
        <w:t>[2]</w:t>
      </w:r>
      <w:r>
        <w:rPr>
          <w:rFonts w:ascii="Times New Roman" w:hAnsi="Times New Roman"/>
          <w:b w:val="0"/>
          <w:caps w:val="0"/>
          <w:sz w:val="22"/>
          <w:szCs w:val="22"/>
          <w:lang w:val="en-GB"/>
        </w:rPr>
        <w:t>]PF</w:t>
      </w:r>
      <w:r w:rsidRPr="00470FD1">
        <w:rPr>
          <w:rFonts w:ascii="Times New Roman" w:hAnsi="Times New Roman"/>
          <w:b w:val="0"/>
          <w:caps w:val="0"/>
          <w:sz w:val="22"/>
          <w:szCs w:val="22"/>
          <w:vertAlign w:val="subscript"/>
          <w:lang w:val="en-GB"/>
        </w:rPr>
        <w:t>6</w:t>
      </w:r>
      <w:r>
        <w:rPr>
          <w:rFonts w:ascii="Times New Roman" w:hAnsi="Times New Roman"/>
          <w:b w:val="0"/>
          <w:caps w:val="0"/>
          <w:sz w:val="22"/>
          <w:szCs w:val="22"/>
          <w:lang w:val="en-GB"/>
        </w:rPr>
        <w:t>,</w:t>
      </w:r>
      <w:r w:rsidRPr="00D306EF">
        <w:rPr>
          <w:rFonts w:ascii="Times New Roman" w:hAnsi="Times New Roman"/>
          <w:b w:val="0"/>
          <w:caps w:val="0"/>
          <w:noProof/>
          <w:sz w:val="22"/>
          <w:szCs w:val="22"/>
          <w:vertAlign w:val="superscript"/>
          <w:lang w:val="en-GB"/>
        </w:rPr>
        <w:t>40</w:t>
      </w:r>
      <w:r>
        <w:rPr>
          <w:rFonts w:ascii="Times New Roman" w:hAnsi="Times New Roman"/>
          <w:b w:val="0"/>
          <w:caps w:val="0"/>
          <w:sz w:val="22"/>
          <w:szCs w:val="22"/>
          <w:lang w:val="en-GB"/>
        </w:rPr>
        <w:t xml:space="preserve"> an indication that (at least in this particular solid state arrangement) the compound was valence-trapped on the IR timescale (~10</w:t>
      </w:r>
      <w:r w:rsidRPr="005D0BD6">
        <w:rPr>
          <w:rFonts w:ascii="Times New Roman" w:hAnsi="Times New Roman"/>
          <w:b w:val="0"/>
          <w:caps w:val="0"/>
          <w:sz w:val="22"/>
          <w:szCs w:val="22"/>
          <w:vertAlign w:val="superscript"/>
          <w:lang w:val="en-GB"/>
        </w:rPr>
        <w:t>13</w:t>
      </w:r>
      <w:r>
        <w:rPr>
          <w:rFonts w:ascii="Times New Roman" w:hAnsi="Times New Roman"/>
          <w:b w:val="0"/>
          <w:caps w:val="0"/>
          <w:sz w:val="22"/>
          <w:szCs w:val="22"/>
          <w:lang w:val="en-GB"/>
        </w:rPr>
        <w:t xml:space="preserve"> s</w:t>
      </w:r>
      <w:r w:rsidRPr="005D0BD6">
        <w:rPr>
          <w:rFonts w:ascii="Times New Roman" w:hAnsi="Times New Roman"/>
          <w:b w:val="0"/>
          <w:caps w:val="0"/>
          <w:sz w:val="22"/>
          <w:szCs w:val="22"/>
          <w:vertAlign w:val="superscript"/>
          <w:lang w:val="en-GB"/>
        </w:rPr>
        <w:t>-1</w:t>
      </w:r>
      <w:r>
        <w:rPr>
          <w:rFonts w:ascii="Times New Roman" w:hAnsi="Times New Roman"/>
          <w:b w:val="0"/>
          <w:caps w:val="0"/>
          <w:sz w:val="22"/>
          <w:szCs w:val="22"/>
          <w:lang w:val="en-GB"/>
        </w:rPr>
        <w:t>).</w:t>
      </w: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r>
        <w:rPr>
          <w:rFonts w:ascii="Times New Roman" w:hAnsi="Times New Roman"/>
          <w:b w:val="0"/>
          <w:caps w:val="0"/>
          <w:sz w:val="22"/>
          <w:szCs w:val="22"/>
          <w:lang w:val="en-GB"/>
        </w:rPr>
        <w:t xml:space="preserve">In contrast to </w:t>
      </w:r>
      <w:proofErr w:type="gramStart"/>
      <w:r w:rsidRPr="00D342CA">
        <w:rPr>
          <w:rFonts w:ascii="Times New Roman" w:hAnsi="Times New Roman"/>
          <w:caps w:val="0"/>
          <w:sz w:val="22"/>
          <w:szCs w:val="22"/>
          <w:lang w:val="en-GB"/>
        </w:rPr>
        <w:t>linear[</w:t>
      </w:r>
      <w:proofErr w:type="gramEnd"/>
      <w:r w:rsidRPr="00D342CA">
        <w:rPr>
          <w:rFonts w:ascii="Times New Roman" w:hAnsi="Times New Roman"/>
          <w:caps w:val="0"/>
          <w:sz w:val="22"/>
          <w:szCs w:val="22"/>
          <w:lang w:val="en-GB"/>
        </w:rPr>
        <w:t>2]</w:t>
      </w:r>
      <w:r>
        <w:rPr>
          <w:rFonts w:ascii="Times New Roman" w:hAnsi="Times New Roman"/>
          <w:b w:val="0"/>
          <w:caps w:val="0"/>
          <w:sz w:val="22"/>
          <w:szCs w:val="22"/>
          <w:lang w:val="en-GB"/>
        </w:rPr>
        <w:t xml:space="preserve"> or </w:t>
      </w:r>
      <w:proofErr w:type="spellStart"/>
      <w:r w:rsidRPr="00D342CA">
        <w:rPr>
          <w:rFonts w:ascii="Times New Roman" w:hAnsi="Times New Roman"/>
          <w:caps w:val="0"/>
          <w:sz w:val="22"/>
          <w:szCs w:val="22"/>
          <w:lang w:val="en-GB"/>
        </w:rPr>
        <w:t>cyclo</w:t>
      </w:r>
      <w:proofErr w:type="spellEnd"/>
      <w:r w:rsidRPr="00D342CA">
        <w:rPr>
          <w:rFonts w:ascii="Times New Roman" w:hAnsi="Times New Roman"/>
          <w:caps w:val="0"/>
          <w:sz w:val="22"/>
          <w:szCs w:val="22"/>
          <w:lang w:val="en-GB"/>
        </w:rPr>
        <w:t>[2]</w:t>
      </w:r>
      <w:r w:rsidRPr="00D342CA">
        <w:rPr>
          <w:rFonts w:ascii="Times New Roman" w:hAnsi="Times New Roman"/>
          <w:b w:val="0"/>
          <w:caps w:val="0"/>
          <w:sz w:val="22"/>
          <w:szCs w:val="22"/>
          <w:lang w:val="en-GB"/>
        </w:rPr>
        <w:t xml:space="preserve">, </w:t>
      </w:r>
      <w:r>
        <w:rPr>
          <w:rFonts w:ascii="Times New Roman" w:hAnsi="Times New Roman"/>
          <w:b w:val="0"/>
          <w:caps w:val="0"/>
          <w:sz w:val="22"/>
          <w:szCs w:val="22"/>
          <w:lang w:val="en-GB"/>
        </w:rPr>
        <w:t xml:space="preserve">the linear series of </w:t>
      </w:r>
      <w:proofErr w:type="spellStart"/>
      <w:r>
        <w:rPr>
          <w:rFonts w:ascii="Times New Roman" w:hAnsi="Times New Roman"/>
          <w:b w:val="0"/>
          <w:caps w:val="0"/>
          <w:sz w:val="22"/>
          <w:szCs w:val="22"/>
          <w:lang w:val="en-GB"/>
        </w:rPr>
        <w:t>unsubstituted</w:t>
      </w:r>
      <w:proofErr w:type="spellEnd"/>
      <w:r>
        <w:rPr>
          <w:rFonts w:ascii="Times New Roman" w:hAnsi="Times New Roman"/>
          <w:b w:val="0"/>
          <w:caps w:val="0"/>
          <w:sz w:val="22"/>
          <w:szCs w:val="22"/>
          <w:lang w:val="en-GB"/>
        </w:rPr>
        <w:t xml:space="preserve"> 1,1’-oligoferrocenes, linear[</w:t>
      </w:r>
      <w:r w:rsidRPr="00D342CA">
        <w:rPr>
          <w:rFonts w:ascii="Times New Roman" w:hAnsi="Times New Roman"/>
          <w:b w:val="0"/>
          <w:i/>
          <w:caps w:val="0"/>
          <w:sz w:val="22"/>
          <w:szCs w:val="22"/>
          <w:lang w:val="en-GB"/>
        </w:rPr>
        <w:t>n</w:t>
      </w:r>
      <w:r>
        <w:rPr>
          <w:rFonts w:ascii="Times New Roman" w:hAnsi="Times New Roman"/>
          <w:b w:val="0"/>
          <w:caps w:val="0"/>
          <w:sz w:val="22"/>
          <w:szCs w:val="22"/>
          <w:lang w:val="en-GB"/>
        </w:rPr>
        <w:t>] (</w:t>
      </w:r>
      <w:r w:rsidRPr="00D342CA">
        <w:rPr>
          <w:rFonts w:ascii="Times New Roman" w:hAnsi="Times New Roman"/>
          <w:b w:val="0"/>
          <w:i/>
          <w:caps w:val="0"/>
          <w:sz w:val="22"/>
          <w:szCs w:val="22"/>
          <w:lang w:val="en-GB"/>
        </w:rPr>
        <w:t>n</w:t>
      </w:r>
      <w:r>
        <w:rPr>
          <w:rFonts w:ascii="Times New Roman" w:hAnsi="Times New Roman"/>
          <w:b w:val="0"/>
          <w:caps w:val="0"/>
          <w:sz w:val="22"/>
          <w:szCs w:val="22"/>
          <w:lang w:val="en-GB"/>
        </w:rPr>
        <w:t xml:space="preserve"> &gt;2), have been studied much less intensively. This is arguably due to challenges pertaining to their synthesis, solubility, electrochemical reversibility and stability in high oxidation states, not to mention the additional complexities introduced by the presence of multiple redox centres (enabling, at the very least, multiple possible </w:t>
      </w:r>
      <w:proofErr w:type="spellStart"/>
      <w:r>
        <w:rPr>
          <w:rFonts w:ascii="Times New Roman" w:hAnsi="Times New Roman"/>
          <w:b w:val="0"/>
          <w:caps w:val="0"/>
          <w:sz w:val="22"/>
          <w:szCs w:val="22"/>
          <w:lang w:val="en-GB"/>
        </w:rPr>
        <w:t>intervalence</w:t>
      </w:r>
      <w:proofErr w:type="spellEnd"/>
      <w:r>
        <w:rPr>
          <w:rFonts w:ascii="Times New Roman" w:hAnsi="Times New Roman"/>
          <w:b w:val="0"/>
          <w:caps w:val="0"/>
          <w:sz w:val="22"/>
          <w:szCs w:val="22"/>
          <w:lang w:val="en-GB"/>
        </w:rPr>
        <w:t xml:space="preserve"> charge transfer processes).</w:t>
      </w:r>
      <w:r w:rsidRPr="00D306EF">
        <w:rPr>
          <w:rFonts w:ascii="Times New Roman" w:hAnsi="Times New Roman"/>
          <w:b w:val="0"/>
          <w:caps w:val="0"/>
          <w:noProof/>
          <w:sz w:val="22"/>
          <w:szCs w:val="22"/>
          <w:vertAlign w:val="superscript"/>
          <w:lang w:val="en-GB"/>
        </w:rPr>
        <w:t>39,70</w:t>
      </w:r>
      <w:r>
        <w:rPr>
          <w:rFonts w:ascii="Times New Roman" w:hAnsi="Times New Roman"/>
          <w:b w:val="0"/>
          <w:caps w:val="0"/>
          <w:sz w:val="22"/>
          <w:szCs w:val="22"/>
          <w:lang w:val="en-GB"/>
        </w:rPr>
        <w:t xml:space="preserve"> Nonetheless, UV/Vis/NIR spectra for linear[</w:t>
      </w:r>
      <w:r w:rsidRPr="005D0BD6">
        <w:rPr>
          <w:rFonts w:ascii="Times New Roman" w:hAnsi="Times New Roman"/>
          <w:b w:val="0"/>
          <w:i/>
          <w:caps w:val="0"/>
          <w:sz w:val="22"/>
          <w:szCs w:val="22"/>
          <w:lang w:val="en-GB"/>
        </w:rPr>
        <w:t>n</w:t>
      </w:r>
      <w:r>
        <w:rPr>
          <w:rFonts w:ascii="Times New Roman" w:hAnsi="Times New Roman"/>
          <w:b w:val="0"/>
          <w:caps w:val="0"/>
          <w:sz w:val="22"/>
          <w:szCs w:val="22"/>
          <w:lang w:val="en-GB"/>
        </w:rPr>
        <w:t>] (</w:t>
      </w:r>
      <w:r w:rsidRPr="005D0BD6">
        <w:rPr>
          <w:rFonts w:ascii="Times New Roman" w:hAnsi="Times New Roman"/>
          <w:b w:val="0"/>
          <w:i/>
          <w:caps w:val="0"/>
          <w:sz w:val="22"/>
          <w:szCs w:val="22"/>
          <w:lang w:val="en-GB"/>
        </w:rPr>
        <w:t>n</w:t>
      </w:r>
      <w:r>
        <w:rPr>
          <w:rFonts w:ascii="Times New Roman" w:hAnsi="Times New Roman"/>
          <w:b w:val="0"/>
          <w:caps w:val="0"/>
          <w:sz w:val="22"/>
          <w:szCs w:val="22"/>
          <w:lang w:val="en-GB"/>
        </w:rPr>
        <w:t xml:space="preserve"> = 2-4) complexes in different oxidation states ([</w:t>
      </w:r>
      <w:r w:rsidRPr="005D0BD6">
        <w:rPr>
          <w:rFonts w:ascii="Times New Roman" w:hAnsi="Times New Roman"/>
          <w:caps w:val="0"/>
          <w:sz w:val="22"/>
          <w:szCs w:val="22"/>
          <w:lang w:val="en-GB"/>
        </w:rPr>
        <w:t>linear[3]</w:t>
      </w:r>
      <w:r>
        <w:rPr>
          <w:rFonts w:ascii="Times New Roman" w:hAnsi="Times New Roman"/>
          <w:b w:val="0"/>
          <w:caps w:val="0"/>
          <w:sz w:val="22"/>
          <w:szCs w:val="22"/>
          <w:lang w:val="en-GB"/>
        </w:rPr>
        <w:t>]</w:t>
      </w:r>
      <w:r w:rsidRPr="005D0BD6">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 [</w:t>
      </w:r>
      <w:r w:rsidRPr="005D0BD6">
        <w:rPr>
          <w:rFonts w:ascii="Times New Roman" w:hAnsi="Times New Roman"/>
          <w:caps w:val="0"/>
          <w:sz w:val="22"/>
          <w:szCs w:val="22"/>
          <w:lang w:val="en-GB"/>
        </w:rPr>
        <w:t>linear[3]</w:t>
      </w:r>
      <w:r>
        <w:rPr>
          <w:rFonts w:ascii="Times New Roman" w:hAnsi="Times New Roman"/>
          <w:b w:val="0"/>
          <w:caps w:val="0"/>
          <w:sz w:val="22"/>
          <w:szCs w:val="22"/>
          <w:lang w:val="en-GB"/>
        </w:rPr>
        <w:t>]</w:t>
      </w:r>
      <w:r w:rsidRPr="005D0BD6">
        <w:rPr>
          <w:rFonts w:ascii="Times New Roman" w:hAnsi="Times New Roman"/>
          <w:b w:val="0"/>
          <w:caps w:val="0"/>
          <w:sz w:val="22"/>
          <w:szCs w:val="22"/>
          <w:vertAlign w:val="superscript"/>
          <w:lang w:val="en-GB"/>
        </w:rPr>
        <w:t>2+</w:t>
      </w:r>
      <w:r>
        <w:rPr>
          <w:rFonts w:ascii="Times New Roman" w:hAnsi="Times New Roman"/>
          <w:b w:val="0"/>
          <w:caps w:val="0"/>
          <w:sz w:val="22"/>
          <w:szCs w:val="22"/>
          <w:lang w:val="en-GB"/>
        </w:rPr>
        <w:t xml:space="preserve"> and [</w:t>
      </w:r>
      <w:r w:rsidRPr="005D0BD6">
        <w:rPr>
          <w:rFonts w:ascii="Times New Roman" w:hAnsi="Times New Roman"/>
          <w:caps w:val="0"/>
          <w:sz w:val="22"/>
          <w:szCs w:val="22"/>
          <w:lang w:val="en-GB"/>
        </w:rPr>
        <w:t>linear[4]</w:t>
      </w:r>
      <w:r>
        <w:rPr>
          <w:rFonts w:ascii="Times New Roman" w:hAnsi="Times New Roman"/>
          <w:b w:val="0"/>
          <w:caps w:val="0"/>
          <w:sz w:val="22"/>
          <w:szCs w:val="22"/>
          <w:lang w:val="en-GB"/>
        </w:rPr>
        <w:t>]</w:t>
      </w:r>
      <w:r w:rsidRPr="005D0BD6">
        <w:rPr>
          <w:rFonts w:ascii="Times New Roman" w:hAnsi="Times New Roman"/>
          <w:b w:val="0"/>
          <w:caps w:val="0"/>
          <w:sz w:val="22"/>
          <w:szCs w:val="22"/>
          <w:vertAlign w:val="superscript"/>
          <w:lang w:val="en-GB"/>
        </w:rPr>
        <w:t>2+</w:t>
      </w:r>
      <w:r>
        <w:rPr>
          <w:rFonts w:ascii="Times New Roman" w:hAnsi="Times New Roman"/>
          <w:b w:val="0"/>
          <w:caps w:val="0"/>
          <w:sz w:val="22"/>
          <w:szCs w:val="22"/>
          <w:lang w:val="en-GB"/>
        </w:rPr>
        <w:t xml:space="preserve">) were reported by Brown </w:t>
      </w:r>
      <w:r w:rsidRPr="005D0BD6">
        <w:rPr>
          <w:rFonts w:ascii="Times New Roman" w:hAnsi="Times New Roman"/>
          <w:b w:val="0"/>
          <w:i/>
          <w:caps w:val="0"/>
          <w:sz w:val="22"/>
          <w:szCs w:val="22"/>
          <w:lang w:val="en-GB"/>
        </w:rPr>
        <w:t>et al</w:t>
      </w:r>
      <w:r>
        <w:rPr>
          <w:rFonts w:ascii="Times New Roman" w:hAnsi="Times New Roman"/>
          <w:b w:val="0"/>
          <w:caps w:val="0"/>
          <w:sz w:val="22"/>
          <w:szCs w:val="22"/>
          <w:lang w:val="en-GB"/>
        </w:rPr>
        <w:t>. in 1974.</w:t>
      </w:r>
      <w:r w:rsidRPr="00D306EF">
        <w:rPr>
          <w:rFonts w:ascii="Times New Roman" w:hAnsi="Times New Roman"/>
          <w:b w:val="0"/>
          <w:caps w:val="0"/>
          <w:noProof/>
          <w:sz w:val="22"/>
          <w:szCs w:val="22"/>
          <w:vertAlign w:val="superscript"/>
          <w:lang w:val="en-GB"/>
        </w:rPr>
        <w:t>39</w:t>
      </w:r>
      <w:r>
        <w:rPr>
          <w:rFonts w:ascii="Times New Roman" w:hAnsi="Times New Roman"/>
          <w:b w:val="0"/>
          <w:caps w:val="0"/>
          <w:sz w:val="22"/>
          <w:szCs w:val="22"/>
          <w:lang w:val="en-GB"/>
        </w:rPr>
        <w:t xml:space="preserve"> The authors found that IVCT bands in such 1,1’-polyferrocene ions appeared more intense than the IVCT band seen in [</w:t>
      </w:r>
      <w:r w:rsidRPr="00BA1611">
        <w:rPr>
          <w:rFonts w:ascii="Times New Roman" w:hAnsi="Times New Roman"/>
          <w:caps w:val="0"/>
          <w:sz w:val="22"/>
          <w:szCs w:val="22"/>
          <w:lang w:val="en-GB"/>
        </w:rPr>
        <w:t>linear[2]</w:t>
      </w:r>
      <w:r>
        <w:rPr>
          <w:rFonts w:ascii="Times New Roman" w:hAnsi="Times New Roman"/>
          <w:b w:val="0"/>
          <w:caps w:val="0"/>
          <w:sz w:val="22"/>
          <w:szCs w:val="22"/>
          <w:lang w:val="en-GB"/>
        </w:rPr>
        <w:t>]</w:t>
      </w:r>
      <w:r w:rsidRPr="00BA1611">
        <w:rPr>
          <w:rFonts w:ascii="Times New Roman" w:hAnsi="Times New Roman"/>
          <w:b w:val="0"/>
          <w:caps w:val="0"/>
          <w:sz w:val="22"/>
          <w:szCs w:val="22"/>
          <w:vertAlign w:val="superscript"/>
          <w:lang w:val="en-GB"/>
        </w:rPr>
        <w:t>+</w:t>
      </w:r>
      <w:r w:rsidRPr="00BA1611">
        <w:rPr>
          <w:rFonts w:ascii="Times New Roman" w:hAnsi="Times New Roman"/>
          <w:b w:val="0"/>
          <w:caps w:val="0"/>
          <w:sz w:val="22"/>
          <w:szCs w:val="22"/>
          <w:lang w:val="en-GB"/>
        </w:rPr>
        <w:t xml:space="preserve"> (</w:t>
      </w:r>
      <w:r w:rsidR="007C44A3">
        <w:rPr>
          <w:rFonts w:ascii="Times New Roman" w:hAnsi="Times New Roman"/>
          <w:b w:val="0"/>
          <w:caps w:val="0"/>
          <w:sz w:val="22"/>
          <w:szCs w:val="22"/>
          <w:lang w:val="en-GB"/>
        </w:rPr>
        <w:t>Supplementary</w:t>
      </w:r>
      <w:r w:rsidR="007C44A3" w:rsidRPr="00BA1611">
        <w:rPr>
          <w:rFonts w:ascii="Times New Roman" w:hAnsi="Times New Roman"/>
          <w:b w:val="0"/>
          <w:caps w:val="0"/>
          <w:sz w:val="22"/>
          <w:szCs w:val="22"/>
          <w:lang w:val="en-GB"/>
        </w:rPr>
        <w:t xml:space="preserve"> </w:t>
      </w:r>
      <w:r w:rsidR="007C44A3">
        <w:rPr>
          <w:rFonts w:ascii="Times New Roman" w:hAnsi="Times New Roman"/>
          <w:b w:val="0"/>
          <w:caps w:val="0"/>
          <w:sz w:val="22"/>
          <w:szCs w:val="22"/>
          <w:lang w:val="en-GB"/>
        </w:rPr>
        <w:t xml:space="preserve">Table </w:t>
      </w:r>
      <w:r w:rsidRPr="00BA1611">
        <w:rPr>
          <w:rFonts w:ascii="Times New Roman" w:hAnsi="Times New Roman"/>
          <w:b w:val="0"/>
          <w:caps w:val="0"/>
          <w:sz w:val="22"/>
          <w:szCs w:val="22"/>
          <w:lang w:val="en-GB"/>
        </w:rPr>
        <w:t>6)</w:t>
      </w:r>
      <w:r>
        <w:rPr>
          <w:rFonts w:ascii="Times New Roman" w:hAnsi="Times New Roman"/>
          <w:b w:val="0"/>
          <w:caps w:val="0"/>
          <w:sz w:val="22"/>
          <w:szCs w:val="22"/>
          <w:lang w:val="en-GB"/>
        </w:rPr>
        <w:t>, and suggested that this could be explained by the existence of equivalent, weakly interacting (and so additive), optical transitions. To exemplify their point, they noted that [</w:t>
      </w:r>
      <w:proofErr w:type="gramStart"/>
      <w:r w:rsidRPr="00BA1611">
        <w:rPr>
          <w:rFonts w:ascii="Times New Roman" w:hAnsi="Times New Roman"/>
          <w:caps w:val="0"/>
          <w:sz w:val="22"/>
          <w:szCs w:val="22"/>
          <w:lang w:val="en-GB"/>
        </w:rPr>
        <w:t>linear[</w:t>
      </w:r>
      <w:proofErr w:type="gramEnd"/>
      <w:r w:rsidRPr="00BA1611">
        <w:rPr>
          <w:rFonts w:ascii="Times New Roman" w:hAnsi="Times New Roman"/>
          <w:caps w:val="0"/>
          <w:sz w:val="22"/>
          <w:szCs w:val="22"/>
          <w:lang w:val="en-GB"/>
        </w:rPr>
        <w:t>3]</w:t>
      </w:r>
      <w:r>
        <w:rPr>
          <w:rFonts w:ascii="Times New Roman" w:hAnsi="Times New Roman"/>
          <w:b w:val="0"/>
          <w:caps w:val="0"/>
          <w:sz w:val="22"/>
          <w:szCs w:val="22"/>
          <w:lang w:val="en-GB"/>
        </w:rPr>
        <w:t>]</w:t>
      </w:r>
      <w:r w:rsidRPr="00BA1611">
        <w:rPr>
          <w:rFonts w:ascii="Times New Roman" w:hAnsi="Times New Roman"/>
          <w:b w:val="0"/>
          <w:caps w:val="0"/>
          <w:sz w:val="22"/>
          <w:szCs w:val="22"/>
          <w:vertAlign w:val="superscript"/>
          <w:lang w:val="en-GB"/>
        </w:rPr>
        <w:t>2+</w:t>
      </w:r>
      <w:r>
        <w:rPr>
          <w:rFonts w:ascii="Times New Roman" w:hAnsi="Times New Roman"/>
          <w:b w:val="0"/>
          <w:caps w:val="0"/>
          <w:sz w:val="22"/>
          <w:szCs w:val="22"/>
          <w:lang w:val="en-GB"/>
        </w:rPr>
        <w:t>, or “(Fc-Fc-Fc)</w:t>
      </w:r>
      <w:r w:rsidRPr="00BA1611">
        <w:rPr>
          <w:rFonts w:ascii="Times New Roman" w:hAnsi="Times New Roman"/>
          <w:b w:val="0"/>
          <w:caps w:val="0"/>
          <w:sz w:val="22"/>
          <w:szCs w:val="22"/>
          <w:vertAlign w:val="superscript"/>
          <w:lang w:val="en-GB"/>
        </w:rPr>
        <w:t>2+</w:t>
      </w:r>
      <w:r w:rsidRPr="00CA55E2">
        <w:rPr>
          <w:rFonts w:ascii="Times New Roman" w:hAnsi="Times New Roman"/>
          <w:b w:val="0"/>
          <w:caps w:val="0"/>
          <w:sz w:val="22"/>
          <w:szCs w:val="22"/>
          <w:lang w:val="en-GB"/>
        </w:rPr>
        <w:t>”</w:t>
      </w:r>
      <w:r>
        <w:rPr>
          <w:rFonts w:ascii="Times New Roman" w:hAnsi="Times New Roman"/>
          <w:b w:val="0"/>
          <w:caps w:val="0"/>
          <w:sz w:val="22"/>
          <w:szCs w:val="22"/>
          <w:lang w:val="en-GB"/>
        </w:rPr>
        <w:t xml:space="preserve"> would have the following two equivalent transitions:</w:t>
      </w: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r>
        <w:rPr>
          <w:rFonts w:ascii="Times New Roman" w:hAnsi="Times New Roman"/>
          <w:b w:val="0"/>
          <w:caps w:val="0"/>
          <w:sz w:val="22"/>
          <w:szCs w:val="22"/>
          <w:lang w:val="en-GB"/>
        </w:rPr>
        <w:t xml:space="preserve"> </w:t>
      </w: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r>
        <w:rPr>
          <w:rFonts w:ascii="Times New Roman" w:hAnsi="Times New Roman"/>
          <w:b w:val="0"/>
          <w:caps w:val="0"/>
          <w:sz w:val="22"/>
          <w:szCs w:val="22"/>
          <w:lang w:val="en-GB"/>
        </w:rPr>
        <w:t>(1) Fc</w:t>
      </w:r>
      <w:r w:rsidRPr="00CA55E2">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-Fc-Fc</w:t>
      </w:r>
      <w:r w:rsidRPr="00CA55E2">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 xml:space="preserve"> → (Fc</w:t>
      </w:r>
      <w:r w:rsidRPr="00CA55E2">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-Fc</w:t>
      </w:r>
      <w:r w:rsidRPr="00CA55E2">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-Fc</w:t>
      </w:r>
      <w:r w:rsidRPr="00CA55E2">
        <w:rPr>
          <w:rFonts w:ascii="Times New Roman" w:hAnsi="Times New Roman"/>
          <w:b w:val="0"/>
          <w:caps w:val="0"/>
          <w:sz w:val="22"/>
          <w:szCs w:val="22"/>
          <w:lang w:val="en-GB"/>
        </w:rPr>
        <w:t>)*</w:t>
      </w: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r>
        <w:rPr>
          <w:rFonts w:ascii="Times New Roman" w:hAnsi="Times New Roman"/>
          <w:b w:val="0"/>
          <w:caps w:val="0"/>
          <w:sz w:val="22"/>
          <w:szCs w:val="22"/>
          <w:lang w:val="en-GB"/>
        </w:rPr>
        <w:t>(2) Fc</w:t>
      </w:r>
      <w:r w:rsidRPr="00CA55E2">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-Fc-Fc</w:t>
      </w:r>
      <w:r w:rsidRPr="00CA55E2">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 xml:space="preserve"> → (Fc-Fc</w:t>
      </w:r>
      <w:r w:rsidRPr="00CA55E2">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-Fc</w:t>
      </w:r>
      <w:r w:rsidRPr="00CA55E2">
        <w:rPr>
          <w:rFonts w:ascii="Times New Roman" w:hAnsi="Times New Roman"/>
          <w:b w:val="0"/>
          <w:caps w:val="0"/>
          <w:sz w:val="22"/>
          <w:szCs w:val="22"/>
          <w:vertAlign w:val="superscript"/>
          <w:lang w:val="en-GB"/>
        </w:rPr>
        <w:t>+</w:t>
      </w:r>
      <w:r w:rsidRPr="00CA55E2">
        <w:rPr>
          <w:rFonts w:ascii="Times New Roman" w:hAnsi="Times New Roman"/>
          <w:b w:val="0"/>
          <w:caps w:val="0"/>
          <w:sz w:val="22"/>
          <w:szCs w:val="22"/>
          <w:lang w:val="en-GB"/>
        </w:rPr>
        <w:t>)*</w:t>
      </w: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r>
        <w:rPr>
          <w:rFonts w:ascii="Times New Roman" w:hAnsi="Times New Roman"/>
          <w:b w:val="0"/>
          <w:caps w:val="0"/>
          <w:sz w:val="22"/>
          <w:szCs w:val="22"/>
          <w:lang w:val="en-GB"/>
        </w:rPr>
        <w:t xml:space="preserve"> The energies of the observed transitions, relative to one another, were also addressed by considering the IVCT band energy (</w:t>
      </w:r>
      <w:proofErr w:type="spellStart"/>
      <w:r w:rsidRPr="00CA55E2">
        <w:rPr>
          <w:rFonts w:ascii="Times New Roman" w:hAnsi="Times New Roman"/>
          <w:b w:val="0"/>
          <w:i/>
          <w:caps w:val="0"/>
          <w:sz w:val="22"/>
          <w:szCs w:val="22"/>
          <w:lang w:val="en-GB"/>
        </w:rPr>
        <w:t>E</w:t>
      </w:r>
      <w:r w:rsidRPr="00CA55E2">
        <w:rPr>
          <w:rFonts w:ascii="Times New Roman" w:hAnsi="Times New Roman"/>
          <w:b w:val="0"/>
          <w:caps w:val="0"/>
          <w:sz w:val="22"/>
          <w:szCs w:val="22"/>
          <w:vertAlign w:val="subscript"/>
          <w:lang w:val="en-GB"/>
        </w:rPr>
        <w:t>op</w:t>
      </w:r>
      <w:proofErr w:type="spellEnd"/>
      <w:r>
        <w:rPr>
          <w:rFonts w:ascii="Times New Roman" w:hAnsi="Times New Roman"/>
          <w:b w:val="0"/>
          <w:caps w:val="0"/>
          <w:sz w:val="22"/>
          <w:szCs w:val="22"/>
          <w:lang w:val="en-GB"/>
        </w:rPr>
        <w:t>) to be the sum of the Franck-Condon energy (</w:t>
      </w:r>
      <w:r w:rsidRPr="00CA55E2">
        <w:rPr>
          <w:rFonts w:ascii="Times New Roman" w:hAnsi="Times New Roman"/>
          <w:b w:val="0"/>
          <w:i/>
          <w:caps w:val="0"/>
          <w:sz w:val="22"/>
          <w:szCs w:val="22"/>
          <w:lang w:val="en-GB"/>
        </w:rPr>
        <w:t>E</w:t>
      </w:r>
      <w:r w:rsidRPr="00CA55E2">
        <w:rPr>
          <w:rFonts w:ascii="Times New Roman" w:hAnsi="Times New Roman"/>
          <w:b w:val="0"/>
          <w:caps w:val="0"/>
          <w:sz w:val="22"/>
          <w:szCs w:val="22"/>
          <w:vertAlign w:val="subscript"/>
          <w:lang w:val="en-GB"/>
        </w:rPr>
        <w:t>FC</w:t>
      </w:r>
      <w:r>
        <w:rPr>
          <w:rFonts w:ascii="Times New Roman" w:hAnsi="Times New Roman"/>
          <w:b w:val="0"/>
          <w:caps w:val="0"/>
          <w:sz w:val="22"/>
          <w:szCs w:val="22"/>
          <w:lang w:val="en-GB"/>
        </w:rPr>
        <w:t>) and the difference in energy (</w:t>
      </w:r>
      <w:r w:rsidRPr="00CA55E2">
        <w:rPr>
          <w:rFonts w:ascii="Times New Roman" w:hAnsi="Times New Roman"/>
          <w:b w:val="0"/>
          <w:i/>
          <w:caps w:val="0"/>
          <w:sz w:val="22"/>
          <w:szCs w:val="22"/>
          <w:lang w:val="en-GB"/>
        </w:rPr>
        <w:t>E</w:t>
      </w:r>
      <w:r w:rsidRPr="00CA55E2">
        <w:rPr>
          <w:rFonts w:ascii="Times New Roman" w:hAnsi="Times New Roman"/>
          <w:b w:val="0"/>
          <w:caps w:val="0"/>
          <w:sz w:val="22"/>
          <w:szCs w:val="22"/>
          <w:vertAlign w:val="subscript"/>
          <w:lang w:val="en-GB"/>
        </w:rPr>
        <w:t>0</w:t>
      </w:r>
      <w:r>
        <w:rPr>
          <w:rFonts w:ascii="Times New Roman" w:hAnsi="Times New Roman"/>
          <w:b w:val="0"/>
          <w:caps w:val="0"/>
          <w:sz w:val="22"/>
          <w:szCs w:val="22"/>
          <w:lang w:val="en-GB"/>
        </w:rPr>
        <w:t>) between the equilibrium vibrational states of the product and reactant (</w:t>
      </w:r>
      <w:proofErr w:type="spellStart"/>
      <w:r w:rsidRPr="00CA55E2">
        <w:rPr>
          <w:rFonts w:ascii="Times New Roman" w:hAnsi="Times New Roman"/>
          <w:b w:val="0"/>
          <w:i/>
          <w:caps w:val="0"/>
          <w:sz w:val="22"/>
          <w:szCs w:val="22"/>
          <w:lang w:val="en-GB"/>
        </w:rPr>
        <w:t>E</w:t>
      </w:r>
      <w:r w:rsidRPr="00CA55E2">
        <w:rPr>
          <w:rFonts w:ascii="Times New Roman" w:hAnsi="Times New Roman"/>
          <w:b w:val="0"/>
          <w:caps w:val="0"/>
          <w:sz w:val="22"/>
          <w:szCs w:val="22"/>
          <w:vertAlign w:val="subscript"/>
          <w:lang w:val="en-GB"/>
        </w:rPr>
        <w:t>op</w:t>
      </w:r>
      <w:proofErr w:type="spellEnd"/>
      <w:r>
        <w:rPr>
          <w:rFonts w:ascii="Times New Roman" w:hAnsi="Times New Roman"/>
          <w:b w:val="0"/>
          <w:caps w:val="0"/>
          <w:sz w:val="22"/>
          <w:szCs w:val="22"/>
          <w:lang w:val="en-GB"/>
        </w:rPr>
        <w:t xml:space="preserve"> = </w:t>
      </w:r>
      <w:r w:rsidRPr="00CA55E2">
        <w:rPr>
          <w:rFonts w:ascii="Times New Roman" w:hAnsi="Times New Roman"/>
          <w:b w:val="0"/>
          <w:i/>
          <w:caps w:val="0"/>
          <w:sz w:val="22"/>
          <w:szCs w:val="22"/>
          <w:lang w:val="en-GB"/>
        </w:rPr>
        <w:t>E</w:t>
      </w:r>
      <w:r w:rsidRPr="00CA55E2">
        <w:rPr>
          <w:rFonts w:ascii="Times New Roman" w:hAnsi="Times New Roman"/>
          <w:b w:val="0"/>
          <w:caps w:val="0"/>
          <w:sz w:val="22"/>
          <w:szCs w:val="22"/>
          <w:vertAlign w:val="subscript"/>
          <w:lang w:val="en-GB"/>
        </w:rPr>
        <w:t>FC</w:t>
      </w:r>
      <w:r>
        <w:rPr>
          <w:rFonts w:ascii="Times New Roman" w:hAnsi="Times New Roman"/>
          <w:b w:val="0"/>
          <w:caps w:val="0"/>
          <w:sz w:val="22"/>
          <w:szCs w:val="22"/>
          <w:lang w:val="en-GB"/>
        </w:rPr>
        <w:t xml:space="preserve"> + </w:t>
      </w:r>
      <w:r w:rsidRPr="00CA55E2">
        <w:rPr>
          <w:rFonts w:ascii="Times New Roman" w:hAnsi="Times New Roman"/>
          <w:b w:val="0"/>
          <w:i/>
          <w:caps w:val="0"/>
          <w:sz w:val="22"/>
          <w:szCs w:val="22"/>
          <w:lang w:val="en-GB"/>
        </w:rPr>
        <w:t>E</w:t>
      </w:r>
      <w:r w:rsidRPr="00CA55E2">
        <w:rPr>
          <w:rFonts w:ascii="Times New Roman" w:hAnsi="Times New Roman"/>
          <w:b w:val="0"/>
          <w:caps w:val="0"/>
          <w:sz w:val="22"/>
          <w:szCs w:val="22"/>
          <w:vertAlign w:val="subscript"/>
          <w:lang w:val="en-GB"/>
        </w:rPr>
        <w:t>0</w:t>
      </w:r>
      <w:r>
        <w:rPr>
          <w:rFonts w:ascii="Times New Roman" w:hAnsi="Times New Roman"/>
          <w:b w:val="0"/>
          <w:caps w:val="0"/>
          <w:sz w:val="22"/>
          <w:szCs w:val="22"/>
          <w:lang w:val="en-GB"/>
        </w:rPr>
        <w:t>, as proposed by Hush).</w:t>
      </w:r>
      <w:r w:rsidRPr="00D306EF">
        <w:rPr>
          <w:rFonts w:ascii="Times New Roman" w:hAnsi="Times New Roman"/>
          <w:b w:val="0"/>
          <w:caps w:val="0"/>
          <w:noProof/>
          <w:sz w:val="22"/>
          <w:szCs w:val="22"/>
          <w:vertAlign w:val="superscript"/>
          <w:lang w:val="en-GB"/>
        </w:rPr>
        <w:t>36,39</w:t>
      </w:r>
      <w:r>
        <w:rPr>
          <w:rFonts w:ascii="Times New Roman" w:hAnsi="Times New Roman"/>
          <w:b w:val="0"/>
          <w:caps w:val="0"/>
          <w:sz w:val="22"/>
          <w:szCs w:val="22"/>
          <w:lang w:val="en-GB"/>
        </w:rPr>
        <w:t xml:space="preserve"> It was argued that the similarity between </w:t>
      </w:r>
      <w:proofErr w:type="spellStart"/>
      <w:r w:rsidRPr="0028290A">
        <w:rPr>
          <w:rFonts w:ascii="Times New Roman" w:hAnsi="Times New Roman"/>
          <w:b w:val="0"/>
          <w:i/>
          <w:caps w:val="0"/>
          <w:sz w:val="22"/>
          <w:szCs w:val="22"/>
          <w:lang w:val="en-GB"/>
        </w:rPr>
        <w:t>E</w:t>
      </w:r>
      <w:r w:rsidRPr="0028290A">
        <w:rPr>
          <w:rFonts w:ascii="Times New Roman" w:hAnsi="Times New Roman"/>
          <w:b w:val="0"/>
          <w:caps w:val="0"/>
          <w:sz w:val="22"/>
          <w:szCs w:val="22"/>
          <w:vertAlign w:val="subscript"/>
          <w:lang w:val="en-GB"/>
        </w:rPr>
        <w:t>op</w:t>
      </w:r>
      <w:proofErr w:type="spellEnd"/>
      <w:r>
        <w:rPr>
          <w:rFonts w:ascii="Times New Roman" w:hAnsi="Times New Roman"/>
          <w:b w:val="0"/>
          <w:caps w:val="0"/>
          <w:sz w:val="22"/>
          <w:szCs w:val="22"/>
          <w:lang w:val="en-GB"/>
        </w:rPr>
        <w:t xml:space="preserve"> for [</w:t>
      </w:r>
      <w:r w:rsidRPr="0028290A">
        <w:rPr>
          <w:rFonts w:ascii="Times New Roman" w:hAnsi="Times New Roman"/>
          <w:caps w:val="0"/>
          <w:sz w:val="22"/>
          <w:szCs w:val="22"/>
          <w:lang w:val="en-GB"/>
        </w:rPr>
        <w:t>linear[2]</w:t>
      </w:r>
      <w:r>
        <w:rPr>
          <w:rFonts w:ascii="Times New Roman" w:hAnsi="Times New Roman"/>
          <w:b w:val="0"/>
          <w:caps w:val="0"/>
          <w:sz w:val="22"/>
          <w:szCs w:val="22"/>
          <w:lang w:val="en-GB"/>
        </w:rPr>
        <w:t>]</w:t>
      </w:r>
      <w:r w:rsidRPr="0028290A">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 xml:space="preserve"> and [</w:t>
      </w:r>
      <w:r w:rsidRPr="0028290A">
        <w:rPr>
          <w:rFonts w:ascii="Times New Roman" w:hAnsi="Times New Roman"/>
          <w:caps w:val="0"/>
          <w:sz w:val="22"/>
          <w:szCs w:val="22"/>
          <w:lang w:val="en-GB"/>
        </w:rPr>
        <w:t>linear[</w:t>
      </w:r>
      <w:r>
        <w:rPr>
          <w:rFonts w:ascii="Times New Roman" w:hAnsi="Times New Roman"/>
          <w:caps w:val="0"/>
          <w:sz w:val="22"/>
          <w:szCs w:val="22"/>
          <w:lang w:val="en-GB"/>
        </w:rPr>
        <w:t>3</w:t>
      </w:r>
      <w:r w:rsidRPr="0028290A">
        <w:rPr>
          <w:rFonts w:ascii="Times New Roman" w:hAnsi="Times New Roman"/>
          <w:caps w:val="0"/>
          <w:sz w:val="22"/>
          <w:szCs w:val="22"/>
          <w:lang w:val="en-GB"/>
        </w:rPr>
        <w:t>]</w:t>
      </w:r>
      <w:r>
        <w:rPr>
          <w:rFonts w:ascii="Times New Roman" w:hAnsi="Times New Roman"/>
          <w:b w:val="0"/>
          <w:caps w:val="0"/>
          <w:sz w:val="22"/>
          <w:szCs w:val="22"/>
          <w:lang w:val="en-GB"/>
        </w:rPr>
        <w:t>]</w:t>
      </w:r>
      <w:r w:rsidRPr="0028290A">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 xml:space="preserve"> (1900 vs. 1990 nm) was reasonable given that </w:t>
      </w:r>
      <w:r w:rsidRPr="0028290A">
        <w:rPr>
          <w:rFonts w:ascii="Times New Roman" w:hAnsi="Times New Roman"/>
          <w:b w:val="0"/>
          <w:i/>
          <w:caps w:val="0"/>
          <w:sz w:val="22"/>
          <w:szCs w:val="22"/>
          <w:lang w:val="en-GB"/>
        </w:rPr>
        <w:t>E</w:t>
      </w:r>
      <w:r w:rsidRPr="0028290A">
        <w:rPr>
          <w:rFonts w:ascii="Times New Roman" w:hAnsi="Times New Roman"/>
          <w:b w:val="0"/>
          <w:caps w:val="0"/>
          <w:sz w:val="22"/>
          <w:szCs w:val="22"/>
          <w:vertAlign w:val="subscript"/>
          <w:lang w:val="en-GB"/>
        </w:rPr>
        <w:t>FC</w:t>
      </w:r>
      <w:r>
        <w:rPr>
          <w:rFonts w:ascii="Times New Roman" w:hAnsi="Times New Roman"/>
          <w:b w:val="0"/>
          <w:caps w:val="0"/>
          <w:sz w:val="22"/>
          <w:szCs w:val="22"/>
          <w:lang w:val="en-GB"/>
        </w:rPr>
        <w:t xml:space="preserve"> could be considered comparable for both complexes (the optical transitions Fc-Fc-Fc</w:t>
      </w:r>
      <w:r w:rsidRPr="00F10F53">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 xml:space="preserve"> →</w:t>
      </w:r>
      <w:r w:rsidRPr="00F10F53">
        <w:rPr>
          <w:rFonts w:ascii="Times New Roman" w:hAnsi="Times New Roman"/>
          <w:b w:val="0"/>
          <w:caps w:val="0"/>
          <w:sz w:val="22"/>
          <w:szCs w:val="22"/>
          <w:lang w:val="en-GB"/>
        </w:rPr>
        <w:t xml:space="preserve"> </w:t>
      </w:r>
      <w:r>
        <w:rPr>
          <w:rFonts w:ascii="Times New Roman" w:hAnsi="Times New Roman"/>
          <w:b w:val="0"/>
          <w:caps w:val="0"/>
          <w:sz w:val="22"/>
          <w:szCs w:val="22"/>
          <w:lang w:val="en-GB"/>
        </w:rPr>
        <w:t>(Fc-Fc</w:t>
      </w:r>
      <w:r w:rsidRPr="00F10F53">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-Fc)* and Fc-Fc</w:t>
      </w:r>
      <w:r w:rsidRPr="00F10F53">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 xml:space="preserve"> →</w:t>
      </w:r>
      <w:r w:rsidRPr="00F10F53">
        <w:rPr>
          <w:rFonts w:ascii="Times New Roman" w:hAnsi="Times New Roman"/>
          <w:b w:val="0"/>
          <w:caps w:val="0"/>
          <w:sz w:val="22"/>
          <w:szCs w:val="22"/>
          <w:lang w:val="en-GB"/>
        </w:rPr>
        <w:t xml:space="preserve"> </w:t>
      </w:r>
      <w:r>
        <w:rPr>
          <w:rFonts w:ascii="Times New Roman" w:hAnsi="Times New Roman"/>
          <w:b w:val="0"/>
          <w:caps w:val="0"/>
          <w:sz w:val="22"/>
          <w:szCs w:val="22"/>
          <w:lang w:val="en-GB"/>
        </w:rPr>
        <w:t>(Fc</w:t>
      </w:r>
      <w:r w:rsidRPr="00F10F53">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 xml:space="preserve">-Fc)* were proposed to be similar in energy), and that </w:t>
      </w:r>
      <w:r w:rsidRPr="00292F7E">
        <w:rPr>
          <w:rFonts w:ascii="Times New Roman" w:hAnsi="Times New Roman"/>
          <w:b w:val="0"/>
          <w:i/>
          <w:caps w:val="0"/>
          <w:sz w:val="22"/>
          <w:szCs w:val="22"/>
          <w:lang w:val="en-GB"/>
        </w:rPr>
        <w:t>E</w:t>
      </w:r>
      <w:r w:rsidRPr="00292F7E">
        <w:rPr>
          <w:rFonts w:ascii="Times New Roman" w:hAnsi="Times New Roman"/>
          <w:b w:val="0"/>
          <w:caps w:val="0"/>
          <w:sz w:val="22"/>
          <w:szCs w:val="22"/>
          <w:vertAlign w:val="subscript"/>
          <w:lang w:val="en-GB"/>
        </w:rPr>
        <w:t>0</w:t>
      </w:r>
      <w:r>
        <w:rPr>
          <w:rFonts w:ascii="Times New Roman" w:hAnsi="Times New Roman"/>
          <w:b w:val="0"/>
          <w:caps w:val="0"/>
          <w:sz w:val="22"/>
          <w:szCs w:val="22"/>
          <w:lang w:val="en-GB"/>
        </w:rPr>
        <w:t xml:space="preserve"> ~ 0. The latter result was concluded after it was recognized that the associated reactant and product oxidation state isomers (Fc</w:t>
      </w:r>
      <w:r w:rsidRPr="00292F7E">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-Fc-Fc and</w:t>
      </w:r>
      <w:r w:rsidRPr="00292F7E">
        <w:rPr>
          <w:rFonts w:ascii="Times New Roman" w:hAnsi="Times New Roman"/>
          <w:b w:val="0"/>
          <w:caps w:val="0"/>
          <w:sz w:val="22"/>
          <w:szCs w:val="22"/>
          <w:lang w:val="en-GB"/>
        </w:rPr>
        <w:t xml:space="preserve"> </w:t>
      </w:r>
      <w:r>
        <w:rPr>
          <w:rFonts w:ascii="Times New Roman" w:hAnsi="Times New Roman"/>
          <w:b w:val="0"/>
          <w:caps w:val="0"/>
          <w:sz w:val="22"/>
          <w:szCs w:val="22"/>
          <w:lang w:val="en-GB"/>
        </w:rPr>
        <w:t>(Fc-Fc</w:t>
      </w:r>
      <w:r w:rsidRPr="00292F7E">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-Fc)*</w:t>
      </w:r>
      <w:proofErr w:type="gramStart"/>
      <w:r>
        <w:rPr>
          <w:rFonts w:ascii="Times New Roman" w:hAnsi="Times New Roman"/>
          <w:b w:val="0"/>
          <w:caps w:val="0"/>
          <w:sz w:val="22"/>
          <w:szCs w:val="22"/>
          <w:lang w:val="en-GB"/>
        </w:rPr>
        <w:t>,  Fc</w:t>
      </w:r>
      <w:proofErr w:type="gramEnd"/>
      <w:r>
        <w:rPr>
          <w:rFonts w:ascii="Times New Roman" w:hAnsi="Times New Roman"/>
          <w:b w:val="0"/>
          <w:caps w:val="0"/>
          <w:sz w:val="22"/>
          <w:szCs w:val="22"/>
          <w:lang w:val="en-GB"/>
        </w:rPr>
        <w:t>-Fc</w:t>
      </w:r>
      <w:r w:rsidRPr="00292F7E">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-Fc and (Fc</w:t>
      </w:r>
      <w:r w:rsidRPr="00292F7E">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 xml:space="preserve">-Fc-Fc)*) must be similar in energy (impacted only by </w:t>
      </w:r>
      <w:proofErr w:type="spellStart"/>
      <w:r>
        <w:rPr>
          <w:rFonts w:ascii="Times New Roman" w:hAnsi="Times New Roman"/>
          <w:b w:val="0"/>
          <w:caps w:val="0"/>
          <w:sz w:val="22"/>
          <w:szCs w:val="22"/>
          <w:lang w:val="en-GB"/>
        </w:rPr>
        <w:t>ferrocenyl</w:t>
      </w:r>
      <w:proofErr w:type="spellEnd"/>
      <w:r>
        <w:rPr>
          <w:rFonts w:ascii="Times New Roman" w:hAnsi="Times New Roman"/>
          <w:b w:val="0"/>
          <w:caps w:val="0"/>
          <w:sz w:val="22"/>
          <w:szCs w:val="22"/>
          <w:lang w:val="en-GB"/>
        </w:rPr>
        <w:t xml:space="preserve"> substituent effects and a small statistical factor). Using a similar methodology, the increase in </w:t>
      </w:r>
      <w:proofErr w:type="spellStart"/>
      <w:r w:rsidRPr="00293690">
        <w:rPr>
          <w:rFonts w:ascii="Times New Roman" w:hAnsi="Times New Roman"/>
          <w:b w:val="0"/>
          <w:i/>
          <w:caps w:val="0"/>
          <w:sz w:val="22"/>
          <w:szCs w:val="22"/>
          <w:lang w:val="en-GB"/>
        </w:rPr>
        <w:t>E</w:t>
      </w:r>
      <w:r w:rsidRPr="00293690">
        <w:rPr>
          <w:rFonts w:ascii="Times New Roman" w:hAnsi="Times New Roman"/>
          <w:b w:val="0"/>
          <w:caps w:val="0"/>
          <w:sz w:val="22"/>
          <w:szCs w:val="22"/>
          <w:vertAlign w:val="subscript"/>
          <w:lang w:val="en-GB"/>
        </w:rPr>
        <w:t>op</w:t>
      </w:r>
      <w:proofErr w:type="spellEnd"/>
      <w:r>
        <w:rPr>
          <w:rFonts w:ascii="Times New Roman" w:hAnsi="Times New Roman"/>
          <w:b w:val="0"/>
          <w:caps w:val="0"/>
          <w:sz w:val="22"/>
          <w:szCs w:val="22"/>
          <w:lang w:val="en-GB"/>
        </w:rPr>
        <w:t xml:space="preserve"> going from [</w:t>
      </w:r>
      <w:r w:rsidRPr="0028290A">
        <w:rPr>
          <w:rFonts w:ascii="Times New Roman" w:hAnsi="Times New Roman"/>
          <w:caps w:val="0"/>
          <w:sz w:val="22"/>
          <w:szCs w:val="22"/>
          <w:lang w:val="en-GB"/>
        </w:rPr>
        <w:t>linear[</w:t>
      </w:r>
      <w:r>
        <w:rPr>
          <w:rFonts w:ascii="Times New Roman" w:hAnsi="Times New Roman"/>
          <w:caps w:val="0"/>
          <w:sz w:val="22"/>
          <w:szCs w:val="22"/>
          <w:lang w:val="en-GB"/>
        </w:rPr>
        <w:t>3</w:t>
      </w:r>
      <w:r w:rsidRPr="0028290A">
        <w:rPr>
          <w:rFonts w:ascii="Times New Roman" w:hAnsi="Times New Roman"/>
          <w:caps w:val="0"/>
          <w:sz w:val="22"/>
          <w:szCs w:val="22"/>
          <w:lang w:val="en-GB"/>
        </w:rPr>
        <w:t>]</w:t>
      </w:r>
      <w:r>
        <w:rPr>
          <w:rFonts w:ascii="Times New Roman" w:hAnsi="Times New Roman"/>
          <w:b w:val="0"/>
          <w:caps w:val="0"/>
          <w:sz w:val="22"/>
          <w:szCs w:val="22"/>
          <w:lang w:val="en-GB"/>
        </w:rPr>
        <w:t>]</w:t>
      </w:r>
      <w:r w:rsidRPr="0028290A">
        <w:rPr>
          <w:rFonts w:ascii="Times New Roman" w:hAnsi="Times New Roman"/>
          <w:b w:val="0"/>
          <w:caps w:val="0"/>
          <w:sz w:val="22"/>
          <w:szCs w:val="22"/>
          <w:vertAlign w:val="superscript"/>
          <w:lang w:val="en-GB"/>
        </w:rPr>
        <w:t>+</w:t>
      </w:r>
      <w:r>
        <w:rPr>
          <w:rFonts w:ascii="Times New Roman" w:hAnsi="Times New Roman"/>
          <w:b w:val="0"/>
          <w:caps w:val="0"/>
          <w:sz w:val="22"/>
          <w:szCs w:val="22"/>
          <w:vertAlign w:val="superscript"/>
          <w:lang w:val="en-GB"/>
        </w:rPr>
        <w:t xml:space="preserve"> </w:t>
      </w:r>
      <w:r>
        <w:rPr>
          <w:rFonts w:ascii="Times New Roman" w:hAnsi="Times New Roman"/>
          <w:b w:val="0"/>
          <w:caps w:val="0"/>
          <w:sz w:val="22"/>
          <w:szCs w:val="22"/>
          <w:lang w:val="en-GB"/>
        </w:rPr>
        <w:t>to [</w:t>
      </w:r>
      <w:r w:rsidRPr="0028290A">
        <w:rPr>
          <w:rFonts w:ascii="Times New Roman" w:hAnsi="Times New Roman"/>
          <w:caps w:val="0"/>
          <w:sz w:val="22"/>
          <w:szCs w:val="22"/>
          <w:lang w:val="en-GB"/>
        </w:rPr>
        <w:t>linear[</w:t>
      </w:r>
      <w:r>
        <w:rPr>
          <w:rFonts w:ascii="Times New Roman" w:hAnsi="Times New Roman"/>
          <w:caps w:val="0"/>
          <w:sz w:val="22"/>
          <w:szCs w:val="22"/>
          <w:lang w:val="en-GB"/>
        </w:rPr>
        <w:t>3</w:t>
      </w:r>
      <w:r w:rsidRPr="0028290A">
        <w:rPr>
          <w:rFonts w:ascii="Times New Roman" w:hAnsi="Times New Roman"/>
          <w:caps w:val="0"/>
          <w:sz w:val="22"/>
          <w:szCs w:val="22"/>
          <w:lang w:val="en-GB"/>
        </w:rPr>
        <w:t>]</w:t>
      </w:r>
      <w:r>
        <w:rPr>
          <w:rFonts w:ascii="Times New Roman" w:hAnsi="Times New Roman"/>
          <w:b w:val="0"/>
          <w:caps w:val="0"/>
          <w:sz w:val="22"/>
          <w:szCs w:val="22"/>
          <w:lang w:val="en-GB"/>
        </w:rPr>
        <w:t>]</w:t>
      </w:r>
      <w:r w:rsidRPr="00293690">
        <w:rPr>
          <w:rFonts w:ascii="Times New Roman" w:hAnsi="Times New Roman"/>
          <w:b w:val="0"/>
          <w:caps w:val="0"/>
          <w:sz w:val="22"/>
          <w:szCs w:val="22"/>
          <w:vertAlign w:val="superscript"/>
          <w:lang w:val="en-GB"/>
        </w:rPr>
        <w:t>2</w:t>
      </w:r>
      <w:r w:rsidRPr="0028290A">
        <w:rPr>
          <w:rFonts w:ascii="Times New Roman" w:hAnsi="Times New Roman"/>
          <w:b w:val="0"/>
          <w:caps w:val="0"/>
          <w:sz w:val="22"/>
          <w:szCs w:val="22"/>
          <w:vertAlign w:val="superscript"/>
          <w:lang w:val="en-GB"/>
        </w:rPr>
        <w:t>+</w:t>
      </w:r>
      <w:r w:rsidRPr="00293690">
        <w:rPr>
          <w:rFonts w:ascii="Times New Roman" w:hAnsi="Times New Roman"/>
          <w:b w:val="0"/>
          <w:caps w:val="0"/>
          <w:sz w:val="22"/>
          <w:szCs w:val="22"/>
          <w:lang w:val="en-GB"/>
        </w:rPr>
        <w:t xml:space="preserve"> (</w:t>
      </w:r>
      <w:r>
        <w:rPr>
          <w:rFonts w:ascii="Times New Roman" w:hAnsi="Times New Roman"/>
          <w:b w:val="0"/>
          <w:caps w:val="0"/>
          <w:sz w:val="22"/>
          <w:szCs w:val="22"/>
          <w:lang w:val="en-GB"/>
        </w:rPr>
        <w:t>1990 vs. 1670 nm</w:t>
      </w:r>
      <w:r w:rsidRPr="00293690">
        <w:rPr>
          <w:rFonts w:ascii="Times New Roman" w:hAnsi="Times New Roman"/>
          <w:b w:val="0"/>
          <w:caps w:val="0"/>
          <w:sz w:val="22"/>
          <w:szCs w:val="22"/>
          <w:lang w:val="en-GB"/>
        </w:rPr>
        <w:t>)</w:t>
      </w:r>
      <w:r>
        <w:rPr>
          <w:rFonts w:ascii="Times New Roman" w:hAnsi="Times New Roman"/>
          <w:b w:val="0"/>
          <w:caps w:val="0"/>
          <w:sz w:val="22"/>
          <w:szCs w:val="22"/>
          <w:lang w:val="en-GB"/>
        </w:rPr>
        <w:t xml:space="preserve"> was primarily attributed to a non-zero </w:t>
      </w:r>
      <w:r w:rsidRPr="00293690">
        <w:rPr>
          <w:rFonts w:ascii="Times New Roman" w:hAnsi="Times New Roman"/>
          <w:b w:val="0"/>
          <w:i/>
          <w:caps w:val="0"/>
          <w:sz w:val="22"/>
          <w:szCs w:val="22"/>
          <w:lang w:val="en-GB"/>
        </w:rPr>
        <w:t>E</w:t>
      </w:r>
      <w:r w:rsidRPr="00293690">
        <w:rPr>
          <w:rFonts w:ascii="Times New Roman" w:hAnsi="Times New Roman"/>
          <w:b w:val="0"/>
          <w:caps w:val="0"/>
          <w:sz w:val="22"/>
          <w:szCs w:val="22"/>
          <w:vertAlign w:val="subscript"/>
          <w:lang w:val="en-GB"/>
        </w:rPr>
        <w:t>0</w:t>
      </w:r>
      <w:r>
        <w:rPr>
          <w:rFonts w:ascii="Times New Roman" w:hAnsi="Times New Roman"/>
          <w:b w:val="0"/>
          <w:caps w:val="0"/>
          <w:sz w:val="22"/>
          <w:szCs w:val="22"/>
          <w:lang w:val="en-GB"/>
        </w:rPr>
        <w:t xml:space="preserve"> – the optical electron-transfer product would presumably be an energetically unfavourable oxidation state isomer (e.g. Fc</w:t>
      </w:r>
      <w:r w:rsidRPr="00CA55E2">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-Fc-Fc</w:t>
      </w:r>
      <w:r w:rsidRPr="00CA55E2">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 xml:space="preserve"> → (Fc</w:t>
      </w:r>
      <w:r w:rsidRPr="00CA55E2">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-Fc</w:t>
      </w:r>
      <w:r w:rsidRPr="00CA55E2">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-Fc</w:t>
      </w:r>
      <w:r w:rsidRPr="00CA55E2">
        <w:rPr>
          <w:rFonts w:ascii="Times New Roman" w:hAnsi="Times New Roman"/>
          <w:b w:val="0"/>
          <w:caps w:val="0"/>
          <w:sz w:val="22"/>
          <w:szCs w:val="22"/>
          <w:lang w:val="en-GB"/>
        </w:rPr>
        <w:t>)*</w:t>
      </w:r>
      <w:r>
        <w:rPr>
          <w:rFonts w:ascii="Times New Roman" w:hAnsi="Times New Roman"/>
          <w:b w:val="0"/>
          <w:caps w:val="0"/>
          <w:sz w:val="22"/>
          <w:szCs w:val="22"/>
          <w:lang w:val="en-GB"/>
        </w:rPr>
        <w:t xml:space="preserve">). In passing, it is interesting to note that a similar argument was invoked to explain the trends in IVCT band features observed in a series of </w:t>
      </w:r>
      <w:proofErr w:type="spellStart"/>
      <w:r w:rsidRPr="000158A1">
        <w:rPr>
          <w:rFonts w:ascii="Times New Roman" w:hAnsi="Times New Roman"/>
          <w:b w:val="0"/>
          <w:caps w:val="0"/>
          <w:sz w:val="22"/>
          <w:szCs w:val="22"/>
          <w:lang w:val="en-GB"/>
        </w:rPr>
        <w:t>oligo</w:t>
      </w:r>
      <w:proofErr w:type="spellEnd"/>
      <w:r w:rsidRPr="000158A1">
        <w:rPr>
          <w:rFonts w:ascii="Times New Roman" w:hAnsi="Times New Roman"/>
          <w:b w:val="0"/>
          <w:caps w:val="0"/>
          <w:sz w:val="22"/>
          <w:szCs w:val="22"/>
          <w:lang w:val="en-GB"/>
        </w:rPr>
        <w:t>(1,1</w:t>
      </w:r>
      <w:r>
        <w:rPr>
          <w:rFonts w:ascii="Times New Roman" w:hAnsi="Times New Roman"/>
          <w:b w:val="0"/>
          <w:caps w:val="0"/>
          <w:sz w:val="22"/>
          <w:szCs w:val="22"/>
          <w:lang w:val="en-GB"/>
        </w:rPr>
        <w:t>’</w:t>
      </w:r>
      <w:r w:rsidRPr="000158A1">
        <w:rPr>
          <w:rFonts w:ascii="Times New Roman" w:hAnsi="Times New Roman"/>
          <w:b w:val="0"/>
          <w:caps w:val="0"/>
          <w:sz w:val="22"/>
          <w:szCs w:val="22"/>
          <w:lang w:val="en-GB"/>
        </w:rPr>
        <w:t>-dihexylferrocenylene)s</w:t>
      </w:r>
      <w:r>
        <w:rPr>
          <w:rFonts w:ascii="Times New Roman" w:hAnsi="Times New Roman"/>
          <w:b w:val="0"/>
          <w:caps w:val="0"/>
          <w:sz w:val="22"/>
          <w:szCs w:val="22"/>
          <w:lang w:val="en-GB"/>
        </w:rPr>
        <w:t xml:space="preserve"> – it was found that: </w:t>
      </w:r>
      <w:r w:rsidRPr="00F30A7B">
        <w:rPr>
          <w:rFonts w:ascii="Times New Roman" w:hAnsi="Times New Roman"/>
          <w:b w:val="0"/>
          <w:caps w:val="0"/>
          <w:sz w:val="22"/>
          <w:szCs w:val="22"/>
          <w:lang w:val="en-GB"/>
        </w:rPr>
        <w:t>(</w:t>
      </w:r>
      <w:proofErr w:type="spellStart"/>
      <w:r w:rsidRPr="00F30A7B">
        <w:rPr>
          <w:rFonts w:ascii="Times New Roman" w:hAnsi="Times New Roman"/>
          <w:b w:val="0"/>
          <w:i/>
          <w:caps w:val="0"/>
          <w:sz w:val="22"/>
          <w:szCs w:val="22"/>
          <w:lang w:val="en-GB"/>
        </w:rPr>
        <w:t>i</w:t>
      </w:r>
      <w:proofErr w:type="spellEnd"/>
      <w:r w:rsidRPr="00F30A7B">
        <w:rPr>
          <w:rFonts w:ascii="Times New Roman" w:hAnsi="Times New Roman"/>
          <w:b w:val="0"/>
          <w:caps w:val="0"/>
          <w:sz w:val="22"/>
          <w:szCs w:val="22"/>
          <w:lang w:val="en-GB"/>
        </w:rPr>
        <w:t>)</w:t>
      </w:r>
      <w:r>
        <w:rPr>
          <w:rFonts w:ascii="Times New Roman" w:hAnsi="Times New Roman"/>
          <w:b w:val="0"/>
          <w:caps w:val="0"/>
          <w:sz w:val="22"/>
          <w:szCs w:val="22"/>
          <w:lang w:val="en-GB"/>
        </w:rPr>
        <w:t xml:space="preserve"> there was a shift to lower energies for a given oxidation state</w:t>
      </w:r>
      <w:r w:rsidRPr="000158A1">
        <w:rPr>
          <w:rFonts w:ascii="Times New Roman" w:hAnsi="Times New Roman"/>
          <w:b w:val="0"/>
          <w:caps w:val="0"/>
          <w:sz w:val="22"/>
          <w:szCs w:val="22"/>
          <w:lang w:val="en-GB"/>
        </w:rPr>
        <w:t xml:space="preserve"> </w:t>
      </w:r>
      <w:r>
        <w:rPr>
          <w:rFonts w:ascii="Times New Roman" w:hAnsi="Times New Roman"/>
          <w:b w:val="0"/>
          <w:caps w:val="0"/>
          <w:sz w:val="22"/>
          <w:szCs w:val="22"/>
          <w:lang w:val="en-GB"/>
        </w:rPr>
        <w:t xml:space="preserve">as the number of </w:t>
      </w:r>
      <w:proofErr w:type="spellStart"/>
      <w:r>
        <w:rPr>
          <w:rFonts w:ascii="Times New Roman" w:hAnsi="Times New Roman"/>
          <w:b w:val="0"/>
          <w:caps w:val="0"/>
          <w:sz w:val="22"/>
          <w:szCs w:val="22"/>
          <w:lang w:val="en-GB"/>
        </w:rPr>
        <w:t>ferrocene</w:t>
      </w:r>
      <w:proofErr w:type="spellEnd"/>
      <w:r>
        <w:rPr>
          <w:rFonts w:ascii="Times New Roman" w:hAnsi="Times New Roman"/>
          <w:b w:val="0"/>
          <w:caps w:val="0"/>
          <w:sz w:val="22"/>
          <w:szCs w:val="22"/>
          <w:lang w:val="en-GB"/>
        </w:rPr>
        <w:t xml:space="preserve"> units increases; and, (</w:t>
      </w:r>
      <w:r w:rsidRPr="00F30A7B">
        <w:rPr>
          <w:rFonts w:ascii="Times New Roman" w:hAnsi="Times New Roman"/>
          <w:b w:val="0"/>
          <w:i/>
          <w:caps w:val="0"/>
          <w:sz w:val="22"/>
          <w:szCs w:val="22"/>
          <w:lang w:val="en-GB"/>
        </w:rPr>
        <w:t>ii</w:t>
      </w:r>
      <w:r>
        <w:rPr>
          <w:rFonts w:ascii="Times New Roman" w:hAnsi="Times New Roman"/>
          <w:b w:val="0"/>
          <w:caps w:val="0"/>
          <w:sz w:val="22"/>
          <w:szCs w:val="22"/>
          <w:lang w:val="en-GB"/>
        </w:rPr>
        <w:t>) the intensity of the IVCT band increased for a given compound as the oxidation state increased.</w:t>
      </w:r>
      <w:r w:rsidRPr="00D306EF">
        <w:rPr>
          <w:rFonts w:ascii="Times New Roman" w:hAnsi="Times New Roman"/>
          <w:b w:val="0"/>
          <w:caps w:val="0"/>
          <w:noProof/>
          <w:sz w:val="22"/>
          <w:szCs w:val="22"/>
          <w:vertAlign w:val="superscript"/>
          <w:lang w:val="en-GB"/>
        </w:rPr>
        <w:t>71</w:t>
      </w:r>
      <w:r>
        <w:rPr>
          <w:rFonts w:ascii="Times New Roman" w:hAnsi="Times New Roman"/>
          <w:b w:val="0"/>
          <w:caps w:val="0"/>
          <w:sz w:val="22"/>
          <w:szCs w:val="22"/>
          <w:lang w:val="en-GB"/>
        </w:rPr>
        <w:t xml:space="preserve"> To the best of our knowledge, the only other report considering the rate of </w:t>
      </w:r>
      <w:proofErr w:type="spellStart"/>
      <w:r>
        <w:rPr>
          <w:rFonts w:ascii="Times New Roman" w:hAnsi="Times New Roman"/>
          <w:b w:val="0"/>
          <w:caps w:val="0"/>
          <w:sz w:val="22"/>
          <w:szCs w:val="22"/>
          <w:lang w:val="en-GB"/>
        </w:rPr>
        <w:t>intervalence</w:t>
      </w:r>
      <w:proofErr w:type="spellEnd"/>
      <w:r>
        <w:rPr>
          <w:rFonts w:ascii="Times New Roman" w:hAnsi="Times New Roman"/>
          <w:b w:val="0"/>
          <w:caps w:val="0"/>
          <w:sz w:val="22"/>
          <w:szCs w:val="22"/>
          <w:lang w:val="en-GB"/>
        </w:rPr>
        <w:t xml:space="preserve"> electron transfer in </w:t>
      </w:r>
      <w:proofErr w:type="spellStart"/>
      <w:r w:rsidRPr="000158A1">
        <w:rPr>
          <w:rFonts w:ascii="Times New Roman" w:hAnsi="Times New Roman"/>
          <w:b w:val="0"/>
          <w:i/>
          <w:caps w:val="0"/>
          <w:sz w:val="22"/>
          <w:szCs w:val="22"/>
          <w:lang w:val="en-GB"/>
        </w:rPr>
        <w:t>unsubstituted</w:t>
      </w:r>
      <w:proofErr w:type="spellEnd"/>
      <w:r>
        <w:rPr>
          <w:rFonts w:ascii="Times New Roman" w:hAnsi="Times New Roman"/>
          <w:b w:val="0"/>
          <w:caps w:val="0"/>
          <w:sz w:val="22"/>
          <w:szCs w:val="22"/>
          <w:lang w:val="en-GB"/>
        </w:rPr>
        <w:t xml:space="preserve"> linear[</w:t>
      </w:r>
      <w:r w:rsidRPr="00A20549">
        <w:rPr>
          <w:rFonts w:ascii="Times New Roman" w:hAnsi="Times New Roman"/>
          <w:b w:val="0"/>
          <w:i/>
          <w:caps w:val="0"/>
          <w:sz w:val="22"/>
          <w:szCs w:val="22"/>
          <w:lang w:val="en-GB"/>
        </w:rPr>
        <w:t>n</w:t>
      </w:r>
      <w:r>
        <w:rPr>
          <w:rFonts w:ascii="Times New Roman" w:hAnsi="Times New Roman"/>
          <w:b w:val="0"/>
          <w:caps w:val="0"/>
          <w:sz w:val="22"/>
          <w:szCs w:val="22"/>
          <w:lang w:val="en-GB"/>
        </w:rPr>
        <w:t>] materials is a 1987 study by Dong and Hendrickson.</w:t>
      </w:r>
      <w:r w:rsidRPr="00D306EF">
        <w:rPr>
          <w:rFonts w:ascii="Times New Roman" w:hAnsi="Times New Roman"/>
          <w:b w:val="0"/>
          <w:caps w:val="0"/>
          <w:noProof/>
          <w:sz w:val="22"/>
          <w:szCs w:val="22"/>
          <w:vertAlign w:val="superscript"/>
          <w:lang w:val="en-GB"/>
        </w:rPr>
        <w:t>72</w:t>
      </w:r>
      <w:r>
        <w:rPr>
          <w:rFonts w:ascii="Times New Roman" w:hAnsi="Times New Roman"/>
          <w:b w:val="0"/>
          <w:caps w:val="0"/>
          <w:sz w:val="22"/>
          <w:szCs w:val="22"/>
          <w:lang w:val="en-GB"/>
        </w:rPr>
        <w:t xml:space="preserve"> </w:t>
      </w:r>
      <w:proofErr w:type="spellStart"/>
      <w:r>
        <w:rPr>
          <w:rFonts w:ascii="Times New Roman" w:hAnsi="Times New Roman"/>
          <w:b w:val="0"/>
          <w:caps w:val="0"/>
          <w:sz w:val="22"/>
          <w:szCs w:val="22"/>
          <w:lang w:val="en-GB"/>
        </w:rPr>
        <w:t>Mössbauer</w:t>
      </w:r>
      <w:proofErr w:type="spellEnd"/>
      <w:r>
        <w:rPr>
          <w:rFonts w:ascii="Times New Roman" w:hAnsi="Times New Roman"/>
          <w:b w:val="0"/>
          <w:caps w:val="0"/>
          <w:sz w:val="22"/>
          <w:szCs w:val="22"/>
          <w:lang w:val="en-GB"/>
        </w:rPr>
        <w:t xml:space="preserve"> spectroscopy measurements at 10 K and 300 K exhibited two </w:t>
      </w:r>
      <w:proofErr w:type="spellStart"/>
      <w:r>
        <w:rPr>
          <w:rFonts w:ascii="Times New Roman" w:hAnsi="Times New Roman"/>
          <w:b w:val="0"/>
          <w:caps w:val="0"/>
          <w:sz w:val="22"/>
          <w:szCs w:val="22"/>
          <w:lang w:val="en-GB"/>
        </w:rPr>
        <w:t>quadrupole</w:t>
      </w:r>
      <w:proofErr w:type="spellEnd"/>
      <w:r>
        <w:rPr>
          <w:rFonts w:ascii="Times New Roman" w:hAnsi="Times New Roman"/>
          <w:b w:val="0"/>
          <w:caps w:val="0"/>
          <w:sz w:val="22"/>
          <w:szCs w:val="22"/>
          <w:lang w:val="en-GB"/>
        </w:rPr>
        <w:t>-</w:t>
      </w:r>
      <w:r w:rsidRPr="002E02D3">
        <w:rPr>
          <w:rFonts w:ascii="Times New Roman" w:hAnsi="Times New Roman"/>
          <w:b w:val="0"/>
          <w:caps w:val="0"/>
          <w:sz w:val="22"/>
          <w:szCs w:val="22"/>
          <w:lang w:val="en-GB"/>
        </w:rPr>
        <w:t>split doublets</w:t>
      </w:r>
      <w:r>
        <w:rPr>
          <w:rFonts w:ascii="Times New Roman" w:hAnsi="Times New Roman"/>
          <w:b w:val="0"/>
          <w:caps w:val="0"/>
          <w:sz w:val="22"/>
          <w:szCs w:val="22"/>
          <w:lang w:val="en-GB"/>
        </w:rPr>
        <w:t>, revealing [</w:t>
      </w:r>
      <w:r w:rsidRPr="002E02D3">
        <w:rPr>
          <w:rFonts w:ascii="Times New Roman" w:hAnsi="Times New Roman"/>
          <w:caps w:val="0"/>
          <w:sz w:val="22"/>
          <w:szCs w:val="22"/>
          <w:lang w:val="en-GB"/>
        </w:rPr>
        <w:t>linear[3]</w:t>
      </w:r>
      <w:r>
        <w:rPr>
          <w:rFonts w:ascii="Times New Roman" w:hAnsi="Times New Roman"/>
          <w:b w:val="0"/>
          <w:caps w:val="0"/>
          <w:sz w:val="22"/>
          <w:szCs w:val="22"/>
          <w:lang w:val="en-GB"/>
        </w:rPr>
        <w:t>][I</w:t>
      </w:r>
      <w:r w:rsidRPr="002E02D3">
        <w:rPr>
          <w:rFonts w:ascii="Times New Roman" w:hAnsi="Times New Roman"/>
          <w:b w:val="0"/>
          <w:caps w:val="0"/>
          <w:sz w:val="22"/>
          <w:szCs w:val="22"/>
          <w:vertAlign w:val="subscript"/>
          <w:lang w:val="en-GB"/>
        </w:rPr>
        <w:t>3</w:t>
      </w:r>
      <w:r>
        <w:rPr>
          <w:rFonts w:ascii="Times New Roman" w:hAnsi="Times New Roman"/>
          <w:b w:val="0"/>
          <w:caps w:val="0"/>
          <w:sz w:val="22"/>
          <w:szCs w:val="22"/>
          <w:lang w:val="en-GB"/>
        </w:rPr>
        <w:t>]</w:t>
      </w:r>
      <w:r w:rsidRPr="002E02D3">
        <w:rPr>
          <w:rFonts w:ascii="Times New Roman" w:hAnsi="Times New Roman"/>
          <w:b w:val="0"/>
          <w:caps w:val="0"/>
          <w:sz w:val="22"/>
          <w:szCs w:val="22"/>
          <w:vertAlign w:val="subscript"/>
          <w:lang w:val="en-GB"/>
        </w:rPr>
        <w:t>2</w:t>
      </w:r>
      <w:r w:rsidRPr="002E02D3">
        <w:rPr>
          <w:rFonts w:ascii="Times New Roman" w:hAnsi="Times New Roman"/>
          <w:b w:val="0"/>
          <w:caps w:val="0"/>
          <w:sz w:val="22"/>
          <w:szCs w:val="22"/>
          <w:lang w:val="en-GB"/>
        </w:rPr>
        <w:t xml:space="preserve"> </w:t>
      </w:r>
      <w:r>
        <w:rPr>
          <w:rFonts w:ascii="Times New Roman" w:hAnsi="Times New Roman"/>
          <w:b w:val="0"/>
          <w:caps w:val="0"/>
          <w:sz w:val="22"/>
          <w:szCs w:val="22"/>
          <w:lang w:val="en-GB"/>
        </w:rPr>
        <w:t>was valence trapped on this experimental timescale (</w:t>
      </w:r>
      <w:proofErr w:type="spellStart"/>
      <w:r>
        <w:rPr>
          <w:rFonts w:ascii="Times New Roman" w:hAnsi="Times New Roman"/>
          <w:b w:val="0"/>
          <w:caps w:val="0"/>
          <w:sz w:val="22"/>
          <w:szCs w:val="22"/>
          <w:lang w:val="en-GB"/>
        </w:rPr>
        <w:t>intervalence</w:t>
      </w:r>
      <w:proofErr w:type="spellEnd"/>
      <w:r>
        <w:rPr>
          <w:rFonts w:ascii="Times New Roman" w:hAnsi="Times New Roman"/>
          <w:b w:val="0"/>
          <w:caps w:val="0"/>
          <w:sz w:val="22"/>
          <w:szCs w:val="22"/>
          <w:lang w:val="en-GB"/>
        </w:rPr>
        <w:t xml:space="preserve"> charge transfer rate &lt;10</w:t>
      </w:r>
      <w:r w:rsidRPr="00A20549">
        <w:rPr>
          <w:rFonts w:ascii="Times New Roman" w:hAnsi="Times New Roman"/>
          <w:b w:val="0"/>
          <w:caps w:val="0"/>
          <w:sz w:val="22"/>
          <w:szCs w:val="22"/>
          <w:vertAlign w:val="superscript"/>
          <w:lang w:val="en-GB"/>
        </w:rPr>
        <w:t>7</w:t>
      </w:r>
      <w:r>
        <w:rPr>
          <w:rFonts w:ascii="Times New Roman" w:hAnsi="Times New Roman"/>
          <w:b w:val="0"/>
          <w:caps w:val="0"/>
          <w:sz w:val="22"/>
          <w:szCs w:val="22"/>
          <w:lang w:val="en-GB"/>
        </w:rPr>
        <w:t xml:space="preserve"> s</w:t>
      </w:r>
      <w:r w:rsidRPr="00A20549">
        <w:rPr>
          <w:rFonts w:ascii="Times New Roman" w:hAnsi="Times New Roman"/>
          <w:b w:val="0"/>
          <w:caps w:val="0"/>
          <w:sz w:val="22"/>
          <w:szCs w:val="22"/>
          <w:vertAlign w:val="superscript"/>
          <w:lang w:val="en-GB"/>
        </w:rPr>
        <w:t>-1</w:t>
      </w:r>
      <w:r>
        <w:rPr>
          <w:rFonts w:ascii="Times New Roman" w:hAnsi="Times New Roman"/>
          <w:b w:val="0"/>
          <w:caps w:val="0"/>
          <w:sz w:val="22"/>
          <w:szCs w:val="22"/>
          <w:lang w:val="en-GB"/>
        </w:rPr>
        <w:t xml:space="preserve">). </w:t>
      </w: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r>
        <w:rPr>
          <w:rFonts w:ascii="Times New Roman" w:hAnsi="Times New Roman"/>
          <w:b w:val="0"/>
          <w:caps w:val="0"/>
          <w:sz w:val="22"/>
          <w:szCs w:val="22"/>
          <w:lang w:val="en-GB"/>
        </w:rPr>
        <w:lastRenderedPageBreak/>
        <w:t xml:space="preserve">Most studies point to the conclusion that rates of </w:t>
      </w:r>
      <w:proofErr w:type="spellStart"/>
      <w:r>
        <w:rPr>
          <w:rFonts w:ascii="Times New Roman" w:hAnsi="Times New Roman"/>
          <w:b w:val="0"/>
          <w:caps w:val="0"/>
          <w:sz w:val="22"/>
          <w:szCs w:val="22"/>
          <w:lang w:val="en-GB"/>
        </w:rPr>
        <w:t>intervalence</w:t>
      </w:r>
      <w:proofErr w:type="spellEnd"/>
      <w:r>
        <w:rPr>
          <w:rFonts w:ascii="Times New Roman" w:hAnsi="Times New Roman"/>
          <w:b w:val="0"/>
          <w:caps w:val="0"/>
          <w:sz w:val="22"/>
          <w:szCs w:val="22"/>
          <w:lang w:val="en-GB"/>
        </w:rPr>
        <w:t xml:space="preserve"> charge transfer are slower in [</w:t>
      </w:r>
      <w:proofErr w:type="gramStart"/>
      <w:r w:rsidRPr="005D0BD6">
        <w:rPr>
          <w:rFonts w:ascii="Times New Roman" w:hAnsi="Times New Roman"/>
          <w:caps w:val="0"/>
          <w:sz w:val="22"/>
          <w:szCs w:val="22"/>
          <w:lang w:val="en-GB"/>
        </w:rPr>
        <w:t>linear[</w:t>
      </w:r>
      <w:proofErr w:type="gramEnd"/>
      <w:r w:rsidRPr="005D0BD6">
        <w:rPr>
          <w:rFonts w:ascii="Times New Roman" w:hAnsi="Times New Roman"/>
          <w:caps w:val="0"/>
          <w:sz w:val="22"/>
          <w:szCs w:val="22"/>
          <w:lang w:val="en-GB"/>
        </w:rPr>
        <w:t>2]</w:t>
      </w:r>
      <w:r w:rsidRPr="005D0BD6">
        <w:rPr>
          <w:rFonts w:ascii="Times New Roman" w:hAnsi="Times New Roman"/>
          <w:b w:val="0"/>
          <w:caps w:val="0"/>
          <w:sz w:val="22"/>
          <w:szCs w:val="22"/>
          <w:lang w:val="en-GB"/>
        </w:rPr>
        <w:t>]</w:t>
      </w:r>
      <w:r w:rsidRPr="005D0BD6">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 xml:space="preserve"> and [</w:t>
      </w:r>
      <w:r w:rsidRPr="005D0BD6">
        <w:rPr>
          <w:rFonts w:ascii="Times New Roman" w:hAnsi="Times New Roman"/>
          <w:caps w:val="0"/>
          <w:sz w:val="22"/>
          <w:szCs w:val="22"/>
          <w:lang w:val="en-GB"/>
        </w:rPr>
        <w:t>linear[</w:t>
      </w:r>
      <w:r>
        <w:rPr>
          <w:rFonts w:ascii="Times New Roman" w:hAnsi="Times New Roman"/>
          <w:caps w:val="0"/>
          <w:sz w:val="22"/>
          <w:szCs w:val="22"/>
          <w:lang w:val="en-GB"/>
        </w:rPr>
        <w:t>3</w:t>
      </w:r>
      <w:r w:rsidRPr="005D0BD6">
        <w:rPr>
          <w:rFonts w:ascii="Times New Roman" w:hAnsi="Times New Roman"/>
          <w:caps w:val="0"/>
          <w:sz w:val="22"/>
          <w:szCs w:val="22"/>
          <w:lang w:val="en-GB"/>
        </w:rPr>
        <w:t>]</w:t>
      </w:r>
      <w:r w:rsidRPr="005D0BD6">
        <w:rPr>
          <w:rFonts w:ascii="Times New Roman" w:hAnsi="Times New Roman"/>
          <w:b w:val="0"/>
          <w:caps w:val="0"/>
          <w:sz w:val="22"/>
          <w:szCs w:val="22"/>
          <w:lang w:val="en-GB"/>
        </w:rPr>
        <w:t>]</w:t>
      </w:r>
      <w:r w:rsidRPr="00C9342D">
        <w:rPr>
          <w:rFonts w:ascii="Times New Roman" w:hAnsi="Times New Roman"/>
          <w:b w:val="0"/>
          <w:caps w:val="0"/>
          <w:sz w:val="22"/>
          <w:szCs w:val="22"/>
          <w:vertAlign w:val="superscript"/>
          <w:lang w:val="en-GB"/>
        </w:rPr>
        <w:t>2</w:t>
      </w:r>
      <w:r w:rsidRPr="005D0BD6">
        <w:rPr>
          <w:rFonts w:ascii="Times New Roman" w:hAnsi="Times New Roman"/>
          <w:b w:val="0"/>
          <w:caps w:val="0"/>
          <w:sz w:val="22"/>
          <w:szCs w:val="22"/>
          <w:vertAlign w:val="superscript"/>
          <w:lang w:val="en-GB"/>
        </w:rPr>
        <w:t>+</w:t>
      </w:r>
      <w:r w:rsidRPr="00C9342D">
        <w:rPr>
          <w:rFonts w:ascii="Times New Roman" w:hAnsi="Times New Roman"/>
          <w:b w:val="0"/>
          <w:caps w:val="0"/>
          <w:sz w:val="22"/>
          <w:szCs w:val="22"/>
          <w:lang w:val="en-GB"/>
        </w:rPr>
        <w:t xml:space="preserve"> </w:t>
      </w:r>
      <w:r>
        <w:rPr>
          <w:rFonts w:ascii="Times New Roman" w:hAnsi="Times New Roman"/>
          <w:b w:val="0"/>
          <w:caps w:val="0"/>
          <w:sz w:val="22"/>
          <w:szCs w:val="22"/>
          <w:lang w:val="en-GB"/>
        </w:rPr>
        <w:t>(the most studied 1,1’-oligoferrocene) compared to [</w:t>
      </w:r>
      <w:proofErr w:type="spellStart"/>
      <w:r w:rsidRPr="006C6BE3">
        <w:rPr>
          <w:rFonts w:ascii="Times New Roman" w:hAnsi="Times New Roman"/>
          <w:caps w:val="0"/>
          <w:sz w:val="22"/>
          <w:szCs w:val="22"/>
          <w:lang w:val="en-GB"/>
        </w:rPr>
        <w:t>cyclo</w:t>
      </w:r>
      <w:proofErr w:type="spellEnd"/>
      <w:r w:rsidRPr="006C6BE3">
        <w:rPr>
          <w:rFonts w:ascii="Times New Roman" w:hAnsi="Times New Roman"/>
          <w:caps w:val="0"/>
          <w:sz w:val="22"/>
          <w:szCs w:val="22"/>
          <w:lang w:val="en-GB"/>
        </w:rPr>
        <w:t>[2]</w:t>
      </w:r>
      <w:r w:rsidRPr="006C6BE3">
        <w:rPr>
          <w:rFonts w:ascii="Times New Roman" w:hAnsi="Times New Roman"/>
          <w:b w:val="0"/>
          <w:caps w:val="0"/>
          <w:sz w:val="22"/>
          <w:szCs w:val="22"/>
          <w:lang w:val="en-GB"/>
        </w:rPr>
        <w:t>]</w:t>
      </w:r>
      <w:r w:rsidRPr="006C6BE3">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 To us this suggests, perhaps unsurprisingly,</w:t>
      </w:r>
      <w:r w:rsidRPr="00C9342D">
        <w:rPr>
          <w:rFonts w:ascii="Times New Roman" w:hAnsi="Times New Roman"/>
          <w:b w:val="0"/>
          <w:caps w:val="0"/>
          <w:sz w:val="22"/>
          <w:szCs w:val="22"/>
          <w:lang w:val="en-GB"/>
        </w:rPr>
        <w:t xml:space="preserve"> </w:t>
      </w:r>
      <w:r>
        <w:rPr>
          <w:rFonts w:ascii="Times New Roman" w:hAnsi="Times New Roman"/>
          <w:b w:val="0"/>
          <w:caps w:val="0"/>
          <w:sz w:val="22"/>
          <w:szCs w:val="22"/>
          <w:lang w:val="en-GB"/>
        </w:rPr>
        <w:t xml:space="preserve">that torsion angles between adjacent </w:t>
      </w:r>
      <w:proofErr w:type="spellStart"/>
      <w:r>
        <w:rPr>
          <w:rFonts w:ascii="Times New Roman" w:hAnsi="Times New Roman"/>
          <w:b w:val="0"/>
          <w:caps w:val="0"/>
          <w:sz w:val="22"/>
          <w:szCs w:val="22"/>
          <w:lang w:val="en-GB"/>
        </w:rPr>
        <w:t>ferrocene</w:t>
      </w:r>
      <w:proofErr w:type="spellEnd"/>
      <w:r>
        <w:rPr>
          <w:rFonts w:ascii="Times New Roman" w:hAnsi="Times New Roman"/>
          <w:b w:val="0"/>
          <w:caps w:val="0"/>
          <w:sz w:val="22"/>
          <w:szCs w:val="22"/>
          <w:lang w:val="en-GB"/>
        </w:rPr>
        <w:t xml:space="preserve"> units play a significant role in </w:t>
      </w:r>
      <w:r w:rsidR="007C44A3">
        <w:rPr>
          <w:rFonts w:ascii="Times New Roman" w:hAnsi="Times New Roman"/>
          <w:b w:val="0"/>
          <w:caps w:val="0"/>
          <w:sz w:val="22"/>
          <w:szCs w:val="22"/>
          <w:lang w:val="en-GB"/>
        </w:rPr>
        <w:t>t</w:t>
      </w:r>
      <w:r>
        <w:rPr>
          <w:rFonts w:ascii="Times New Roman" w:hAnsi="Times New Roman"/>
          <w:b w:val="0"/>
          <w:caps w:val="0"/>
          <w:sz w:val="22"/>
          <w:szCs w:val="22"/>
          <w:lang w:val="en-GB"/>
        </w:rPr>
        <w:t>his context (note, we are not the first to make such an argument</w:t>
      </w:r>
      <w:r w:rsidRPr="00D306EF">
        <w:rPr>
          <w:rFonts w:ascii="Times New Roman" w:hAnsi="Times New Roman"/>
          <w:b w:val="0"/>
          <w:caps w:val="0"/>
          <w:noProof/>
          <w:sz w:val="22"/>
          <w:szCs w:val="22"/>
          <w:vertAlign w:val="superscript"/>
          <w:lang w:val="en-GB"/>
        </w:rPr>
        <w:t>51</w:t>
      </w:r>
      <w:r>
        <w:rPr>
          <w:rFonts w:ascii="Times New Roman" w:hAnsi="Times New Roman"/>
          <w:b w:val="0"/>
          <w:caps w:val="0"/>
          <w:sz w:val="22"/>
          <w:szCs w:val="22"/>
          <w:lang w:val="en-GB"/>
        </w:rPr>
        <w:t xml:space="preserve">). Given that every cyclic oligomer except </w:t>
      </w:r>
      <w:proofErr w:type="spellStart"/>
      <w:r w:rsidRPr="005D0BD6">
        <w:rPr>
          <w:rFonts w:ascii="Times New Roman" w:hAnsi="Times New Roman"/>
          <w:caps w:val="0"/>
          <w:sz w:val="22"/>
          <w:szCs w:val="22"/>
          <w:lang w:val="en-GB"/>
        </w:rPr>
        <w:t>cyclo</w:t>
      </w:r>
      <w:proofErr w:type="spellEnd"/>
      <w:r w:rsidRPr="005D0BD6">
        <w:rPr>
          <w:rFonts w:ascii="Times New Roman" w:hAnsi="Times New Roman"/>
          <w:caps w:val="0"/>
          <w:sz w:val="22"/>
          <w:szCs w:val="22"/>
          <w:lang w:val="en-GB"/>
        </w:rPr>
        <w:t>[2]</w:t>
      </w:r>
      <w:r>
        <w:rPr>
          <w:rFonts w:ascii="Times New Roman" w:hAnsi="Times New Roman"/>
          <w:b w:val="0"/>
          <w:caps w:val="0"/>
          <w:sz w:val="22"/>
          <w:szCs w:val="22"/>
          <w:lang w:val="en-GB"/>
        </w:rPr>
        <w:t xml:space="preserve"> exhibits torsion angles &gt;0° (see </w:t>
      </w:r>
      <w:proofErr w:type="spellStart"/>
      <w:r>
        <w:rPr>
          <w:rFonts w:ascii="Times New Roman" w:hAnsi="Times New Roman"/>
          <w:b w:val="0"/>
          <w:caps w:val="0"/>
          <w:sz w:val="22"/>
          <w:szCs w:val="22"/>
          <w:lang w:val="en-GB"/>
        </w:rPr>
        <w:t>Shekurov</w:t>
      </w:r>
      <w:proofErr w:type="spellEnd"/>
      <w:r>
        <w:rPr>
          <w:rFonts w:ascii="Times New Roman" w:hAnsi="Times New Roman"/>
          <w:b w:val="0"/>
          <w:caps w:val="0"/>
          <w:sz w:val="22"/>
          <w:szCs w:val="22"/>
          <w:lang w:val="en-GB"/>
        </w:rPr>
        <w:t xml:space="preserve"> </w:t>
      </w:r>
      <w:r w:rsidRPr="005D0BD6">
        <w:rPr>
          <w:rFonts w:ascii="Times New Roman" w:hAnsi="Times New Roman"/>
          <w:b w:val="0"/>
          <w:i/>
          <w:caps w:val="0"/>
          <w:sz w:val="22"/>
          <w:szCs w:val="22"/>
          <w:lang w:val="en-GB"/>
        </w:rPr>
        <w:t>et al.</w:t>
      </w:r>
      <w:r w:rsidRPr="00D306EF">
        <w:rPr>
          <w:rFonts w:ascii="Times New Roman" w:hAnsi="Times New Roman"/>
          <w:b w:val="0"/>
          <w:caps w:val="0"/>
          <w:noProof/>
          <w:sz w:val="22"/>
          <w:szCs w:val="22"/>
          <w:vertAlign w:val="superscript"/>
          <w:lang w:val="en-GB"/>
        </w:rPr>
        <w:t>73</w:t>
      </w:r>
      <w:r>
        <w:rPr>
          <w:rFonts w:ascii="Times New Roman" w:hAnsi="Times New Roman"/>
          <w:b w:val="0"/>
          <w:caps w:val="0"/>
          <w:sz w:val="22"/>
          <w:szCs w:val="22"/>
          <w:lang w:val="en-GB"/>
        </w:rPr>
        <w:t xml:space="preserve"> and this work for X-ray crystal structures of </w:t>
      </w:r>
      <w:proofErr w:type="spellStart"/>
      <w:r w:rsidRPr="005D0BD6">
        <w:rPr>
          <w:rFonts w:ascii="Times New Roman" w:hAnsi="Times New Roman"/>
          <w:caps w:val="0"/>
          <w:sz w:val="22"/>
          <w:szCs w:val="22"/>
          <w:lang w:val="en-GB"/>
        </w:rPr>
        <w:t>cyclo</w:t>
      </w:r>
      <w:proofErr w:type="spellEnd"/>
      <w:r w:rsidRPr="005D0BD6">
        <w:rPr>
          <w:rFonts w:ascii="Times New Roman" w:hAnsi="Times New Roman"/>
          <w:caps w:val="0"/>
          <w:sz w:val="22"/>
          <w:szCs w:val="22"/>
          <w:lang w:val="en-GB"/>
        </w:rPr>
        <w:t>[3]</w:t>
      </w:r>
      <w:r>
        <w:rPr>
          <w:rFonts w:ascii="Times New Roman" w:hAnsi="Times New Roman"/>
          <w:b w:val="0"/>
          <w:caps w:val="0"/>
          <w:sz w:val="22"/>
          <w:szCs w:val="22"/>
          <w:lang w:val="en-GB"/>
        </w:rPr>
        <w:t xml:space="preserve"> and </w:t>
      </w:r>
      <w:proofErr w:type="spellStart"/>
      <w:r w:rsidRPr="005D0BD6">
        <w:rPr>
          <w:rFonts w:ascii="Times New Roman" w:hAnsi="Times New Roman"/>
          <w:caps w:val="0"/>
          <w:sz w:val="22"/>
          <w:szCs w:val="22"/>
          <w:lang w:val="en-GB"/>
        </w:rPr>
        <w:t>cyclo</w:t>
      </w:r>
      <w:proofErr w:type="spellEnd"/>
      <w:r w:rsidRPr="005D0BD6">
        <w:rPr>
          <w:rFonts w:ascii="Times New Roman" w:hAnsi="Times New Roman"/>
          <w:caps w:val="0"/>
          <w:sz w:val="22"/>
          <w:szCs w:val="22"/>
          <w:lang w:val="en-GB"/>
        </w:rPr>
        <w:t>[6]</w:t>
      </w:r>
      <w:r>
        <w:rPr>
          <w:rFonts w:ascii="Times New Roman" w:hAnsi="Times New Roman"/>
          <w:b w:val="0"/>
          <w:caps w:val="0"/>
          <w:sz w:val="22"/>
          <w:szCs w:val="22"/>
          <w:lang w:val="en-GB"/>
        </w:rPr>
        <w:t xml:space="preserve">, respectively), we consider that such </w:t>
      </w:r>
      <w:proofErr w:type="spellStart"/>
      <w:r>
        <w:rPr>
          <w:rFonts w:ascii="Times New Roman" w:hAnsi="Times New Roman"/>
          <w:b w:val="0"/>
          <w:caps w:val="0"/>
          <w:sz w:val="22"/>
          <w:szCs w:val="22"/>
          <w:lang w:val="en-GB"/>
        </w:rPr>
        <w:t>cyclo</w:t>
      </w:r>
      <w:proofErr w:type="spellEnd"/>
      <w:r>
        <w:rPr>
          <w:rFonts w:ascii="Times New Roman" w:hAnsi="Times New Roman"/>
          <w:b w:val="0"/>
          <w:caps w:val="0"/>
          <w:sz w:val="22"/>
          <w:szCs w:val="22"/>
          <w:lang w:val="en-GB"/>
        </w:rPr>
        <w:t>[</w:t>
      </w:r>
      <w:r w:rsidRPr="008C1565">
        <w:rPr>
          <w:rFonts w:ascii="Times New Roman" w:hAnsi="Times New Roman"/>
          <w:b w:val="0"/>
          <w:i/>
          <w:caps w:val="0"/>
          <w:sz w:val="22"/>
          <w:szCs w:val="22"/>
          <w:lang w:val="en-GB"/>
        </w:rPr>
        <w:t>n</w:t>
      </w:r>
      <w:r>
        <w:rPr>
          <w:rFonts w:ascii="Times New Roman" w:hAnsi="Times New Roman"/>
          <w:b w:val="0"/>
          <w:caps w:val="0"/>
          <w:sz w:val="22"/>
          <w:szCs w:val="22"/>
          <w:lang w:val="en-GB"/>
        </w:rPr>
        <w:t>] materials (</w:t>
      </w:r>
      <w:r w:rsidRPr="008C1565">
        <w:rPr>
          <w:rFonts w:ascii="Times New Roman" w:hAnsi="Times New Roman"/>
          <w:b w:val="0"/>
          <w:i/>
          <w:caps w:val="0"/>
          <w:sz w:val="22"/>
          <w:szCs w:val="22"/>
          <w:lang w:val="en-GB"/>
        </w:rPr>
        <w:t>n</w:t>
      </w:r>
      <w:r>
        <w:rPr>
          <w:rFonts w:ascii="Times New Roman" w:hAnsi="Times New Roman"/>
          <w:b w:val="0"/>
          <w:caps w:val="0"/>
          <w:sz w:val="22"/>
          <w:szCs w:val="22"/>
          <w:lang w:val="en-GB"/>
        </w:rPr>
        <w:t xml:space="preserve"> &gt; 2) belong firmly within the RD class II regime. This hypothesis is further supported by UV/Vis/NIR spectroscopic analyses of [</w:t>
      </w:r>
      <w:proofErr w:type="spellStart"/>
      <w:proofErr w:type="gramStart"/>
      <w:r w:rsidRPr="00C9342D">
        <w:rPr>
          <w:rFonts w:ascii="Times New Roman" w:hAnsi="Times New Roman"/>
          <w:caps w:val="0"/>
          <w:sz w:val="22"/>
          <w:szCs w:val="22"/>
          <w:lang w:val="en-GB"/>
        </w:rPr>
        <w:t>cyclo</w:t>
      </w:r>
      <w:proofErr w:type="spellEnd"/>
      <w:r w:rsidRPr="00C9342D">
        <w:rPr>
          <w:rFonts w:ascii="Times New Roman" w:hAnsi="Times New Roman"/>
          <w:caps w:val="0"/>
          <w:sz w:val="22"/>
          <w:szCs w:val="22"/>
          <w:lang w:val="en-GB"/>
        </w:rPr>
        <w:t>[</w:t>
      </w:r>
      <w:proofErr w:type="gramEnd"/>
      <w:r w:rsidRPr="00C9342D">
        <w:rPr>
          <w:rFonts w:ascii="Times New Roman" w:hAnsi="Times New Roman"/>
          <w:caps w:val="0"/>
          <w:sz w:val="22"/>
          <w:szCs w:val="22"/>
          <w:lang w:val="en-GB"/>
        </w:rPr>
        <w:t>6]</w:t>
      </w:r>
      <w:r>
        <w:rPr>
          <w:rFonts w:ascii="Times New Roman" w:hAnsi="Times New Roman"/>
          <w:b w:val="0"/>
          <w:caps w:val="0"/>
          <w:sz w:val="22"/>
          <w:szCs w:val="22"/>
          <w:lang w:val="en-GB"/>
        </w:rPr>
        <w:t>]</w:t>
      </w:r>
      <w:r w:rsidRPr="00C9342D">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 xml:space="preserve"> and [</w:t>
      </w:r>
      <w:proofErr w:type="spellStart"/>
      <w:r w:rsidRPr="00C9342D">
        <w:rPr>
          <w:rFonts w:ascii="Times New Roman" w:hAnsi="Times New Roman"/>
          <w:caps w:val="0"/>
          <w:sz w:val="22"/>
          <w:szCs w:val="22"/>
          <w:lang w:val="en-GB"/>
        </w:rPr>
        <w:t>cyclo</w:t>
      </w:r>
      <w:proofErr w:type="spellEnd"/>
      <w:r w:rsidRPr="00C9342D">
        <w:rPr>
          <w:rFonts w:ascii="Times New Roman" w:hAnsi="Times New Roman"/>
          <w:caps w:val="0"/>
          <w:sz w:val="22"/>
          <w:szCs w:val="22"/>
          <w:lang w:val="en-GB"/>
        </w:rPr>
        <w:t>[6]</w:t>
      </w:r>
      <w:r>
        <w:rPr>
          <w:rFonts w:ascii="Times New Roman" w:hAnsi="Times New Roman"/>
          <w:b w:val="0"/>
          <w:caps w:val="0"/>
          <w:sz w:val="22"/>
          <w:szCs w:val="22"/>
          <w:lang w:val="en-GB"/>
        </w:rPr>
        <w:t>]</w:t>
      </w:r>
      <w:r w:rsidRPr="00C9342D">
        <w:rPr>
          <w:rFonts w:ascii="Times New Roman" w:hAnsi="Times New Roman"/>
          <w:b w:val="0"/>
          <w:caps w:val="0"/>
          <w:sz w:val="22"/>
          <w:szCs w:val="22"/>
          <w:vertAlign w:val="superscript"/>
          <w:lang w:val="en-GB"/>
        </w:rPr>
        <w:t>2+</w:t>
      </w:r>
      <w:r>
        <w:rPr>
          <w:rFonts w:ascii="Times New Roman" w:hAnsi="Times New Roman"/>
          <w:b w:val="0"/>
          <w:caps w:val="0"/>
          <w:sz w:val="22"/>
          <w:szCs w:val="22"/>
          <w:lang w:val="en-GB"/>
        </w:rPr>
        <w:t xml:space="preserve">, conducted as part of the present study and discussed below. It should be reiterated however, that additional extensive and careful experiments are required to fully evaluate the many non-trivial questions regarding the precise rate of </w:t>
      </w:r>
      <w:proofErr w:type="spellStart"/>
      <w:r>
        <w:rPr>
          <w:rFonts w:ascii="Times New Roman" w:hAnsi="Times New Roman"/>
          <w:b w:val="0"/>
          <w:caps w:val="0"/>
          <w:sz w:val="22"/>
          <w:szCs w:val="22"/>
          <w:lang w:val="en-GB"/>
        </w:rPr>
        <w:t>intervalence</w:t>
      </w:r>
      <w:proofErr w:type="spellEnd"/>
      <w:r>
        <w:rPr>
          <w:rFonts w:ascii="Times New Roman" w:hAnsi="Times New Roman"/>
          <w:b w:val="0"/>
          <w:caps w:val="0"/>
          <w:sz w:val="22"/>
          <w:szCs w:val="22"/>
          <w:lang w:val="en-GB"/>
        </w:rPr>
        <w:t xml:space="preserve"> charge transfer within this new family of </w:t>
      </w:r>
      <w:proofErr w:type="spellStart"/>
      <w:r>
        <w:rPr>
          <w:rFonts w:ascii="Times New Roman" w:hAnsi="Times New Roman"/>
          <w:b w:val="0"/>
          <w:caps w:val="0"/>
          <w:sz w:val="22"/>
          <w:szCs w:val="22"/>
          <w:lang w:val="en-GB"/>
        </w:rPr>
        <w:t>ferrocene</w:t>
      </w:r>
      <w:proofErr w:type="spellEnd"/>
      <w:r>
        <w:rPr>
          <w:rFonts w:ascii="Times New Roman" w:hAnsi="Times New Roman"/>
          <w:b w:val="0"/>
          <w:caps w:val="0"/>
          <w:sz w:val="22"/>
          <w:szCs w:val="22"/>
          <w:lang w:val="en-GB"/>
        </w:rPr>
        <w:t xml:space="preserve"> materials.</w:t>
      </w: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p>
    <w:p w:rsidR="007C44A3" w:rsidRDefault="007C44A3" w:rsidP="00D72425">
      <w:pPr>
        <w:pStyle w:val="TESectionHeading"/>
        <w:spacing w:before="60" w:line="336" w:lineRule="auto"/>
        <w:ind w:firstLine="284"/>
        <w:rPr>
          <w:rFonts w:ascii="Times New Roman" w:hAnsi="Times New Roman"/>
          <w:b w:val="0"/>
          <w:caps w:val="0"/>
          <w:sz w:val="22"/>
          <w:szCs w:val="22"/>
          <w:lang w:val="en-GB"/>
        </w:rPr>
      </w:pPr>
    </w:p>
    <w:p w:rsidR="007C44A3" w:rsidRDefault="007C44A3" w:rsidP="00D72425">
      <w:pPr>
        <w:pStyle w:val="TESectionHeading"/>
        <w:spacing w:before="60" w:line="336" w:lineRule="auto"/>
        <w:ind w:firstLine="284"/>
        <w:rPr>
          <w:rFonts w:ascii="Times New Roman" w:hAnsi="Times New Roman"/>
          <w:b w:val="0"/>
          <w:caps w:val="0"/>
          <w:sz w:val="22"/>
          <w:szCs w:val="22"/>
          <w:lang w:val="en-GB"/>
        </w:rPr>
      </w:pPr>
    </w:p>
    <w:p w:rsidR="007C44A3" w:rsidRDefault="007C44A3" w:rsidP="00D72425">
      <w:pPr>
        <w:pStyle w:val="TESectionHeading"/>
        <w:spacing w:before="60" w:line="336" w:lineRule="auto"/>
        <w:ind w:firstLine="284"/>
        <w:rPr>
          <w:rFonts w:ascii="Times New Roman" w:hAnsi="Times New Roman"/>
          <w:b w:val="0"/>
          <w:caps w:val="0"/>
          <w:sz w:val="22"/>
          <w:szCs w:val="22"/>
          <w:lang w:val="en-GB"/>
        </w:rPr>
      </w:pPr>
    </w:p>
    <w:p w:rsidR="007C44A3" w:rsidRDefault="007C44A3" w:rsidP="00D72425">
      <w:pPr>
        <w:pStyle w:val="TESectionHeading"/>
        <w:spacing w:before="60" w:line="336" w:lineRule="auto"/>
        <w:ind w:firstLine="284"/>
        <w:rPr>
          <w:rFonts w:ascii="Times New Roman" w:hAnsi="Times New Roman"/>
          <w:b w:val="0"/>
          <w:caps w:val="0"/>
          <w:sz w:val="22"/>
          <w:szCs w:val="22"/>
          <w:lang w:val="en-GB"/>
        </w:rPr>
      </w:pPr>
    </w:p>
    <w:p w:rsidR="007C44A3" w:rsidRDefault="007C44A3" w:rsidP="00D72425">
      <w:pPr>
        <w:pStyle w:val="TESectionHeading"/>
        <w:spacing w:before="60" w:line="336" w:lineRule="auto"/>
        <w:ind w:firstLine="284"/>
        <w:rPr>
          <w:rFonts w:ascii="Times New Roman" w:hAnsi="Times New Roman"/>
          <w:b w:val="0"/>
          <w:caps w:val="0"/>
          <w:sz w:val="22"/>
          <w:szCs w:val="22"/>
          <w:lang w:val="en-GB"/>
        </w:rPr>
      </w:pPr>
    </w:p>
    <w:p w:rsidR="007C44A3" w:rsidRDefault="007C44A3" w:rsidP="00D72425">
      <w:pPr>
        <w:pStyle w:val="TESectionHeading"/>
        <w:spacing w:before="60" w:line="336" w:lineRule="auto"/>
        <w:ind w:firstLine="284"/>
        <w:rPr>
          <w:rFonts w:ascii="Times New Roman" w:hAnsi="Times New Roman"/>
          <w:b w:val="0"/>
          <w:caps w:val="0"/>
          <w:sz w:val="22"/>
          <w:szCs w:val="22"/>
          <w:lang w:val="en-GB"/>
        </w:rPr>
      </w:pP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p>
    <w:p w:rsidR="000A232F" w:rsidRDefault="000A232F" w:rsidP="00D72425">
      <w:pPr>
        <w:pStyle w:val="TESectionHeading"/>
        <w:spacing w:before="60" w:line="336" w:lineRule="auto"/>
        <w:ind w:firstLine="284"/>
        <w:rPr>
          <w:rFonts w:ascii="Times New Roman" w:hAnsi="Times New Roman"/>
          <w:b w:val="0"/>
          <w:caps w:val="0"/>
          <w:sz w:val="22"/>
          <w:szCs w:val="22"/>
          <w:lang w:val="en-GB"/>
        </w:rPr>
      </w:pPr>
    </w:p>
    <w:p w:rsidR="000A232F" w:rsidRPr="00787BD1" w:rsidRDefault="000A232F" w:rsidP="00D72425">
      <w:pPr>
        <w:pStyle w:val="TESectionHeading"/>
        <w:spacing w:before="240" w:after="120" w:line="360" w:lineRule="auto"/>
        <w:rPr>
          <w:rFonts w:ascii="Times New Roman" w:hAnsi="Times New Roman"/>
          <w:caps w:val="0"/>
          <w:sz w:val="26"/>
          <w:szCs w:val="26"/>
          <w:lang w:val="en-GB"/>
        </w:rPr>
      </w:pPr>
      <w:r>
        <w:rPr>
          <w:rFonts w:ascii="Times New Roman" w:hAnsi="Times New Roman"/>
          <w:caps w:val="0"/>
          <w:sz w:val="26"/>
          <w:szCs w:val="26"/>
          <w:lang w:val="en-GB"/>
        </w:rPr>
        <w:lastRenderedPageBreak/>
        <w:t>UV/VIS/NIR SPECTROSCOPY</w:t>
      </w:r>
    </w:p>
    <w:p w:rsidR="000A232F" w:rsidRDefault="000A232F" w:rsidP="00D72425">
      <w:pPr>
        <w:pStyle w:val="TESectionHeading"/>
        <w:spacing w:before="60" w:line="336" w:lineRule="auto"/>
        <w:rPr>
          <w:rFonts w:ascii="Times New Roman" w:hAnsi="Times New Roman"/>
          <w:b w:val="0"/>
          <w:caps w:val="0"/>
          <w:sz w:val="22"/>
          <w:szCs w:val="22"/>
          <w:lang w:val="en-GB"/>
        </w:rPr>
      </w:pPr>
      <w:r>
        <w:rPr>
          <w:rFonts w:ascii="Times New Roman" w:hAnsi="Times New Roman"/>
          <w:b w:val="0"/>
          <w:caps w:val="0"/>
          <w:sz w:val="22"/>
          <w:szCs w:val="22"/>
          <w:lang w:val="en-GB"/>
        </w:rPr>
        <w:t xml:space="preserve">On chemical oxidation of </w:t>
      </w:r>
      <w:proofErr w:type="spellStart"/>
      <w:r w:rsidRPr="007649F6">
        <w:rPr>
          <w:rFonts w:ascii="Times New Roman" w:hAnsi="Times New Roman"/>
          <w:caps w:val="0"/>
          <w:sz w:val="22"/>
          <w:szCs w:val="22"/>
          <w:lang w:val="en-GB"/>
        </w:rPr>
        <w:t>cyclo</w:t>
      </w:r>
      <w:proofErr w:type="spellEnd"/>
      <w:r w:rsidRPr="007649F6">
        <w:rPr>
          <w:rFonts w:ascii="Times New Roman" w:hAnsi="Times New Roman"/>
          <w:caps w:val="0"/>
          <w:sz w:val="22"/>
          <w:szCs w:val="22"/>
          <w:lang w:val="en-GB"/>
        </w:rPr>
        <w:t>[6]</w:t>
      </w:r>
      <w:r>
        <w:rPr>
          <w:rFonts w:ascii="Times New Roman" w:hAnsi="Times New Roman"/>
          <w:caps w:val="0"/>
          <w:sz w:val="22"/>
          <w:szCs w:val="22"/>
          <w:lang w:val="en-GB"/>
        </w:rPr>
        <w:t xml:space="preserve"> </w:t>
      </w:r>
      <w:r>
        <w:rPr>
          <w:rFonts w:ascii="Times New Roman" w:hAnsi="Times New Roman"/>
          <w:b w:val="0"/>
          <w:caps w:val="0"/>
          <w:sz w:val="22"/>
          <w:szCs w:val="22"/>
          <w:lang w:val="en-GB"/>
        </w:rPr>
        <w:t xml:space="preserve">with one equiv. of </w:t>
      </w:r>
      <w:proofErr w:type="spellStart"/>
      <w:r>
        <w:rPr>
          <w:rFonts w:ascii="Times New Roman" w:hAnsi="Times New Roman"/>
          <w:b w:val="0"/>
          <w:caps w:val="0"/>
          <w:sz w:val="22"/>
          <w:szCs w:val="22"/>
          <w:lang w:val="en-GB"/>
        </w:rPr>
        <w:t>ferrocenium</w:t>
      </w:r>
      <w:proofErr w:type="spellEnd"/>
      <w:r w:rsidRPr="004B3DF4">
        <w:rPr>
          <w:rFonts w:ascii="Times New Roman" w:hAnsi="Times New Roman"/>
          <w:b w:val="0"/>
          <w:caps w:val="0"/>
          <w:sz w:val="22"/>
          <w:szCs w:val="22"/>
          <w:lang w:val="en-GB"/>
        </w:rPr>
        <w:t xml:space="preserve"> BA</w:t>
      </w:r>
      <w:r>
        <w:rPr>
          <w:rFonts w:ascii="Times New Roman" w:hAnsi="Times New Roman"/>
          <w:b w:val="0"/>
          <w:caps w:val="0"/>
          <w:sz w:val="22"/>
          <w:szCs w:val="22"/>
          <w:lang w:val="en-GB"/>
        </w:rPr>
        <w:t xml:space="preserve">RF in </w:t>
      </w:r>
      <w:r w:rsidRPr="00AC08B8">
        <w:rPr>
          <w:rFonts w:ascii="Times New Roman" w:hAnsi="Times New Roman"/>
          <w:b w:val="0"/>
          <w:caps w:val="0"/>
          <w:sz w:val="22"/>
          <w:szCs w:val="22"/>
          <w:lang w:val="en-GB"/>
        </w:rPr>
        <w:t>0.005 M</w:t>
      </w:r>
      <w:r>
        <w:rPr>
          <w:rFonts w:ascii="Times New Roman" w:hAnsi="Times New Roman"/>
          <w:b w:val="0"/>
          <w:caps w:val="0"/>
          <w:sz w:val="22"/>
          <w:szCs w:val="22"/>
          <w:lang w:val="en-GB"/>
        </w:rPr>
        <w:t xml:space="preserve"> CH</w:t>
      </w:r>
      <w:r>
        <w:rPr>
          <w:rFonts w:ascii="Times New Roman" w:hAnsi="Times New Roman"/>
          <w:b w:val="0"/>
          <w:caps w:val="0"/>
          <w:sz w:val="22"/>
          <w:szCs w:val="22"/>
          <w:vertAlign w:val="subscript"/>
          <w:lang w:val="en-GB"/>
        </w:rPr>
        <w:t>2</w:t>
      </w:r>
      <w:r>
        <w:rPr>
          <w:rFonts w:ascii="Times New Roman" w:hAnsi="Times New Roman"/>
          <w:b w:val="0"/>
          <w:caps w:val="0"/>
          <w:sz w:val="22"/>
          <w:szCs w:val="22"/>
          <w:lang w:val="en-GB"/>
        </w:rPr>
        <w:t>Cl</w:t>
      </w:r>
      <w:r>
        <w:rPr>
          <w:rFonts w:ascii="Times New Roman" w:hAnsi="Times New Roman"/>
          <w:b w:val="0"/>
          <w:caps w:val="0"/>
          <w:sz w:val="22"/>
          <w:szCs w:val="22"/>
          <w:vertAlign w:val="subscript"/>
          <w:lang w:val="en-GB"/>
        </w:rPr>
        <w:t>2</w:t>
      </w:r>
      <w:r>
        <w:rPr>
          <w:rFonts w:ascii="Times New Roman" w:hAnsi="Times New Roman"/>
          <w:b w:val="0"/>
          <w:caps w:val="0"/>
          <w:sz w:val="22"/>
          <w:szCs w:val="22"/>
          <w:lang w:val="en-GB"/>
        </w:rPr>
        <w:t>/TBA-BARF the solution colour changed from bright orange to a greyish blue-green (see</w:t>
      </w:r>
      <w:r w:rsidR="007C44A3">
        <w:rPr>
          <w:rFonts w:ascii="Times New Roman" w:hAnsi="Times New Roman"/>
          <w:b w:val="0"/>
          <w:caps w:val="0"/>
          <w:sz w:val="22"/>
          <w:szCs w:val="22"/>
          <w:lang w:val="en-GB"/>
        </w:rPr>
        <w:t xml:space="preserve"> Supplementary Figure</w:t>
      </w:r>
      <w:r>
        <w:rPr>
          <w:rFonts w:ascii="Times New Roman" w:hAnsi="Times New Roman"/>
          <w:b w:val="0"/>
          <w:caps w:val="0"/>
          <w:sz w:val="22"/>
          <w:szCs w:val="22"/>
          <w:lang w:val="en-GB"/>
        </w:rPr>
        <w:t xml:space="preserve"> 23(a) and (b)). A UV/Vis/NIR spectrum recorded from this solution showed the growth of a composite absorption band peaking at ca. 700 nm (for </w:t>
      </w:r>
      <w:proofErr w:type="spellStart"/>
      <w:r>
        <w:rPr>
          <w:rFonts w:ascii="Times New Roman" w:hAnsi="Times New Roman"/>
          <w:b w:val="0"/>
          <w:caps w:val="0"/>
          <w:sz w:val="22"/>
          <w:szCs w:val="22"/>
          <w:lang w:val="en-GB"/>
        </w:rPr>
        <w:t>deconvoluted</w:t>
      </w:r>
      <w:proofErr w:type="spellEnd"/>
      <w:r>
        <w:rPr>
          <w:rFonts w:ascii="Times New Roman" w:hAnsi="Times New Roman"/>
          <w:b w:val="0"/>
          <w:caps w:val="0"/>
          <w:sz w:val="22"/>
          <w:szCs w:val="22"/>
          <w:lang w:val="en-GB"/>
        </w:rPr>
        <w:t xml:space="preserve"> peak positions and extinction coefficients see</w:t>
      </w:r>
      <w:r w:rsidR="007C44A3">
        <w:rPr>
          <w:rFonts w:ascii="Times New Roman" w:hAnsi="Times New Roman"/>
          <w:b w:val="0"/>
          <w:caps w:val="0"/>
          <w:sz w:val="22"/>
          <w:szCs w:val="22"/>
          <w:lang w:val="en-GB"/>
        </w:rPr>
        <w:t xml:space="preserve"> Supplementary Table </w:t>
      </w:r>
      <w:r>
        <w:rPr>
          <w:rFonts w:ascii="Times New Roman" w:hAnsi="Times New Roman"/>
          <w:b w:val="0"/>
          <w:caps w:val="0"/>
          <w:sz w:val="22"/>
          <w:szCs w:val="22"/>
          <w:lang w:val="en-GB"/>
        </w:rPr>
        <w:t xml:space="preserve">7). Analogous features at ~600 nm are routinely observed in </w:t>
      </w:r>
      <w:proofErr w:type="spellStart"/>
      <w:r>
        <w:rPr>
          <w:rFonts w:ascii="Times New Roman" w:hAnsi="Times New Roman"/>
          <w:b w:val="0"/>
          <w:caps w:val="0"/>
          <w:sz w:val="22"/>
          <w:szCs w:val="22"/>
          <w:lang w:val="en-GB"/>
        </w:rPr>
        <w:t>ferrocenium</w:t>
      </w:r>
      <w:proofErr w:type="spellEnd"/>
      <w:r>
        <w:rPr>
          <w:rFonts w:ascii="Times New Roman" w:hAnsi="Times New Roman"/>
          <w:b w:val="0"/>
          <w:caps w:val="0"/>
          <w:sz w:val="22"/>
          <w:szCs w:val="22"/>
          <w:lang w:val="en-GB"/>
        </w:rPr>
        <w:t xml:space="preserve"> ions and various </w:t>
      </w:r>
      <w:proofErr w:type="spellStart"/>
      <w:r>
        <w:rPr>
          <w:rFonts w:ascii="Times New Roman" w:hAnsi="Times New Roman"/>
          <w:b w:val="0"/>
          <w:caps w:val="0"/>
          <w:sz w:val="22"/>
          <w:szCs w:val="22"/>
          <w:lang w:val="en-GB"/>
        </w:rPr>
        <w:t>biferrocenium</w:t>
      </w:r>
      <w:proofErr w:type="spellEnd"/>
      <w:r>
        <w:rPr>
          <w:rFonts w:ascii="Times New Roman" w:hAnsi="Times New Roman"/>
          <w:b w:val="0"/>
          <w:caps w:val="0"/>
          <w:sz w:val="22"/>
          <w:szCs w:val="22"/>
          <w:lang w:val="en-GB"/>
        </w:rPr>
        <w:t xml:space="preserve"> salts including [</w:t>
      </w:r>
      <w:r w:rsidRPr="00F11B97">
        <w:rPr>
          <w:rFonts w:ascii="Times New Roman" w:hAnsi="Times New Roman"/>
          <w:caps w:val="0"/>
          <w:sz w:val="22"/>
          <w:szCs w:val="22"/>
          <w:lang w:val="en-GB"/>
        </w:rPr>
        <w:t>linear[2]</w:t>
      </w:r>
      <w:r w:rsidRPr="005431F5">
        <w:rPr>
          <w:rFonts w:ascii="Times New Roman" w:hAnsi="Times New Roman"/>
          <w:b w:val="0"/>
          <w:caps w:val="0"/>
          <w:sz w:val="22"/>
          <w:szCs w:val="22"/>
          <w:lang w:val="en-GB"/>
        </w:rPr>
        <w:t>]</w:t>
      </w:r>
      <w:r w:rsidRPr="005431F5">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 xml:space="preserve"> (see </w:t>
      </w:r>
      <w:r w:rsidR="007C44A3">
        <w:rPr>
          <w:rFonts w:ascii="Times New Roman" w:hAnsi="Times New Roman"/>
          <w:b w:val="0"/>
          <w:caps w:val="0"/>
          <w:sz w:val="22"/>
          <w:szCs w:val="22"/>
          <w:lang w:val="en-GB"/>
        </w:rPr>
        <w:t xml:space="preserve">Supplementary </w:t>
      </w:r>
      <w:r>
        <w:rPr>
          <w:rFonts w:ascii="Times New Roman" w:hAnsi="Times New Roman"/>
          <w:b w:val="0"/>
          <w:caps w:val="0"/>
          <w:sz w:val="22"/>
          <w:szCs w:val="22"/>
          <w:lang w:val="en-GB"/>
        </w:rPr>
        <w:t xml:space="preserve">Table 6) and have been assigned as the </w:t>
      </w:r>
      <w:r w:rsidRPr="00333F61">
        <w:rPr>
          <w:rFonts w:ascii="Times New Roman" w:hAnsi="Times New Roman"/>
          <w:b w:val="0"/>
          <w:caps w:val="0"/>
          <w:sz w:val="22"/>
          <w:szCs w:val="22"/>
          <w:vertAlign w:val="superscript"/>
          <w:lang w:val="en-GB"/>
        </w:rPr>
        <w:t>2</w:t>
      </w:r>
      <w:r>
        <w:rPr>
          <w:rFonts w:ascii="Times New Roman" w:hAnsi="Times New Roman"/>
          <w:b w:val="0"/>
          <w:caps w:val="0"/>
          <w:sz w:val="22"/>
          <w:szCs w:val="22"/>
          <w:lang w:val="en-GB"/>
        </w:rPr>
        <w:t>E</w:t>
      </w:r>
      <w:r w:rsidRPr="00333F61">
        <w:rPr>
          <w:rFonts w:ascii="Times New Roman" w:hAnsi="Times New Roman"/>
          <w:b w:val="0"/>
          <w:caps w:val="0"/>
          <w:sz w:val="22"/>
          <w:szCs w:val="22"/>
          <w:vertAlign w:val="subscript"/>
          <w:lang w:val="en-GB"/>
        </w:rPr>
        <w:t>2g</w:t>
      </w:r>
      <w:r>
        <w:rPr>
          <w:rFonts w:ascii="Times New Roman" w:hAnsi="Times New Roman"/>
          <w:b w:val="0"/>
          <w:caps w:val="0"/>
          <w:sz w:val="22"/>
          <w:szCs w:val="22"/>
          <w:lang w:val="en-GB"/>
        </w:rPr>
        <w:t>[(a</w:t>
      </w:r>
      <w:r w:rsidRPr="00333F61">
        <w:rPr>
          <w:rFonts w:ascii="Times New Roman" w:hAnsi="Times New Roman"/>
          <w:b w:val="0"/>
          <w:caps w:val="0"/>
          <w:sz w:val="22"/>
          <w:szCs w:val="22"/>
          <w:vertAlign w:val="subscript"/>
          <w:lang w:val="en-GB"/>
        </w:rPr>
        <w:t>1g</w:t>
      </w:r>
      <w:r>
        <w:rPr>
          <w:rFonts w:ascii="Times New Roman" w:hAnsi="Times New Roman"/>
          <w:b w:val="0"/>
          <w:caps w:val="0"/>
          <w:sz w:val="22"/>
          <w:szCs w:val="22"/>
          <w:lang w:val="en-GB"/>
        </w:rPr>
        <w:t>)</w:t>
      </w:r>
      <w:r w:rsidRPr="00333F61">
        <w:rPr>
          <w:rFonts w:ascii="Times New Roman" w:hAnsi="Times New Roman"/>
          <w:b w:val="0"/>
          <w:caps w:val="0"/>
          <w:sz w:val="22"/>
          <w:szCs w:val="22"/>
          <w:vertAlign w:val="superscript"/>
          <w:lang w:val="en-GB"/>
        </w:rPr>
        <w:t>2</w:t>
      </w:r>
      <w:r>
        <w:rPr>
          <w:rFonts w:ascii="Times New Roman" w:hAnsi="Times New Roman"/>
          <w:b w:val="0"/>
          <w:caps w:val="0"/>
          <w:sz w:val="22"/>
          <w:szCs w:val="22"/>
          <w:vertAlign w:val="superscript"/>
          <w:lang w:val="en-GB"/>
        </w:rPr>
        <w:t xml:space="preserve"> </w:t>
      </w:r>
      <w:r>
        <w:rPr>
          <w:rFonts w:ascii="Times New Roman" w:hAnsi="Times New Roman"/>
          <w:b w:val="0"/>
          <w:caps w:val="0"/>
          <w:sz w:val="22"/>
          <w:szCs w:val="22"/>
          <w:lang w:val="en-GB"/>
        </w:rPr>
        <w:t>(e</w:t>
      </w:r>
      <w:r w:rsidRPr="00333F61">
        <w:rPr>
          <w:rFonts w:ascii="Times New Roman" w:hAnsi="Times New Roman"/>
          <w:b w:val="0"/>
          <w:caps w:val="0"/>
          <w:sz w:val="22"/>
          <w:szCs w:val="22"/>
          <w:vertAlign w:val="subscript"/>
          <w:lang w:val="en-GB"/>
        </w:rPr>
        <w:t>2g</w:t>
      </w:r>
      <w:r>
        <w:rPr>
          <w:rFonts w:ascii="Times New Roman" w:hAnsi="Times New Roman"/>
          <w:b w:val="0"/>
          <w:caps w:val="0"/>
          <w:sz w:val="22"/>
          <w:szCs w:val="22"/>
          <w:lang w:val="en-GB"/>
        </w:rPr>
        <w:t>)</w:t>
      </w:r>
      <w:r w:rsidRPr="00333F61">
        <w:rPr>
          <w:rFonts w:ascii="Times New Roman" w:hAnsi="Times New Roman"/>
          <w:b w:val="0"/>
          <w:caps w:val="0"/>
          <w:sz w:val="22"/>
          <w:szCs w:val="22"/>
          <w:vertAlign w:val="superscript"/>
          <w:lang w:val="en-GB"/>
        </w:rPr>
        <w:t>3</w:t>
      </w:r>
      <w:r>
        <w:rPr>
          <w:rFonts w:ascii="Times New Roman" w:hAnsi="Times New Roman"/>
          <w:b w:val="0"/>
          <w:caps w:val="0"/>
          <w:sz w:val="22"/>
          <w:szCs w:val="22"/>
          <w:lang w:val="en-GB"/>
        </w:rPr>
        <w:t xml:space="preserve">] to </w:t>
      </w:r>
      <w:r w:rsidRPr="00333F61">
        <w:rPr>
          <w:rFonts w:ascii="Times New Roman" w:hAnsi="Times New Roman"/>
          <w:b w:val="0"/>
          <w:caps w:val="0"/>
          <w:sz w:val="22"/>
          <w:szCs w:val="22"/>
          <w:vertAlign w:val="superscript"/>
          <w:lang w:val="en-GB"/>
        </w:rPr>
        <w:t>2</w:t>
      </w:r>
      <w:r>
        <w:rPr>
          <w:rFonts w:ascii="Times New Roman" w:hAnsi="Times New Roman"/>
          <w:b w:val="0"/>
          <w:caps w:val="0"/>
          <w:sz w:val="22"/>
          <w:szCs w:val="22"/>
          <w:lang w:val="en-GB"/>
        </w:rPr>
        <w:t>A</w:t>
      </w:r>
      <w:r w:rsidRPr="00333F61">
        <w:rPr>
          <w:rFonts w:ascii="Times New Roman" w:hAnsi="Times New Roman"/>
          <w:b w:val="0"/>
          <w:caps w:val="0"/>
          <w:sz w:val="22"/>
          <w:szCs w:val="22"/>
          <w:vertAlign w:val="subscript"/>
          <w:lang w:val="en-GB"/>
        </w:rPr>
        <w:t>1g</w:t>
      </w:r>
      <w:r>
        <w:rPr>
          <w:rFonts w:ascii="Times New Roman" w:hAnsi="Times New Roman"/>
          <w:b w:val="0"/>
          <w:caps w:val="0"/>
          <w:sz w:val="22"/>
          <w:szCs w:val="22"/>
          <w:lang w:val="en-GB"/>
        </w:rPr>
        <w:t>[(a</w:t>
      </w:r>
      <w:r w:rsidRPr="00333F61">
        <w:rPr>
          <w:rFonts w:ascii="Times New Roman" w:hAnsi="Times New Roman"/>
          <w:b w:val="0"/>
          <w:caps w:val="0"/>
          <w:sz w:val="22"/>
          <w:szCs w:val="22"/>
          <w:vertAlign w:val="subscript"/>
          <w:lang w:val="en-GB"/>
        </w:rPr>
        <w:t>1g</w:t>
      </w:r>
      <w:r>
        <w:rPr>
          <w:rFonts w:ascii="Times New Roman" w:hAnsi="Times New Roman"/>
          <w:b w:val="0"/>
          <w:caps w:val="0"/>
          <w:sz w:val="22"/>
          <w:szCs w:val="22"/>
          <w:lang w:val="en-GB"/>
        </w:rPr>
        <w:t>)</w:t>
      </w:r>
      <w:r w:rsidRPr="00333F61">
        <w:rPr>
          <w:rFonts w:ascii="Times New Roman" w:hAnsi="Times New Roman"/>
          <w:b w:val="0"/>
          <w:caps w:val="0"/>
          <w:sz w:val="22"/>
          <w:szCs w:val="22"/>
          <w:vertAlign w:val="superscript"/>
          <w:lang w:val="en-GB"/>
        </w:rPr>
        <w:t>1</w:t>
      </w:r>
      <w:r>
        <w:rPr>
          <w:rFonts w:ascii="Times New Roman" w:hAnsi="Times New Roman"/>
          <w:b w:val="0"/>
          <w:caps w:val="0"/>
          <w:sz w:val="22"/>
          <w:szCs w:val="22"/>
          <w:lang w:val="en-GB"/>
        </w:rPr>
        <w:t>(e</w:t>
      </w:r>
      <w:r w:rsidRPr="00333F61">
        <w:rPr>
          <w:rFonts w:ascii="Times New Roman" w:hAnsi="Times New Roman"/>
          <w:b w:val="0"/>
          <w:caps w:val="0"/>
          <w:sz w:val="22"/>
          <w:szCs w:val="22"/>
          <w:vertAlign w:val="subscript"/>
          <w:lang w:val="en-GB"/>
        </w:rPr>
        <w:t>2g</w:t>
      </w:r>
      <w:r>
        <w:rPr>
          <w:rFonts w:ascii="Times New Roman" w:hAnsi="Times New Roman"/>
          <w:b w:val="0"/>
          <w:caps w:val="0"/>
          <w:sz w:val="22"/>
          <w:szCs w:val="22"/>
          <w:lang w:val="en-GB"/>
        </w:rPr>
        <w:t>)</w:t>
      </w:r>
      <w:r w:rsidRPr="00333F61">
        <w:rPr>
          <w:rFonts w:ascii="Times New Roman" w:hAnsi="Times New Roman"/>
          <w:b w:val="0"/>
          <w:caps w:val="0"/>
          <w:sz w:val="22"/>
          <w:szCs w:val="22"/>
          <w:vertAlign w:val="superscript"/>
          <w:lang w:val="en-GB"/>
        </w:rPr>
        <w:t>4</w:t>
      </w:r>
      <w:r>
        <w:rPr>
          <w:rFonts w:ascii="Times New Roman" w:hAnsi="Times New Roman"/>
          <w:b w:val="0"/>
          <w:caps w:val="0"/>
          <w:sz w:val="22"/>
          <w:szCs w:val="22"/>
          <w:lang w:val="en-GB"/>
        </w:rPr>
        <w:t xml:space="preserve">] transition of the </w:t>
      </w:r>
      <w:proofErr w:type="spellStart"/>
      <w:r>
        <w:rPr>
          <w:rFonts w:ascii="Times New Roman" w:hAnsi="Times New Roman"/>
          <w:b w:val="0"/>
          <w:caps w:val="0"/>
          <w:sz w:val="22"/>
          <w:szCs w:val="22"/>
          <w:lang w:val="en-GB"/>
        </w:rPr>
        <w:t>ferrocenium</w:t>
      </w:r>
      <w:proofErr w:type="spellEnd"/>
      <w:r>
        <w:rPr>
          <w:rFonts w:ascii="Times New Roman" w:hAnsi="Times New Roman"/>
          <w:b w:val="0"/>
          <w:caps w:val="0"/>
          <w:sz w:val="22"/>
          <w:szCs w:val="22"/>
          <w:lang w:val="en-GB"/>
        </w:rPr>
        <w:t xml:space="preserve"> ion.</w:t>
      </w:r>
      <w:r w:rsidRPr="00D306EF">
        <w:rPr>
          <w:rFonts w:ascii="Times New Roman" w:hAnsi="Times New Roman"/>
          <w:b w:val="0"/>
          <w:caps w:val="0"/>
          <w:noProof/>
          <w:sz w:val="22"/>
          <w:szCs w:val="22"/>
          <w:vertAlign w:val="superscript"/>
          <w:lang w:val="en-GB"/>
        </w:rPr>
        <w:t>33,74</w:t>
      </w:r>
      <w:r>
        <w:rPr>
          <w:rFonts w:ascii="Times New Roman" w:hAnsi="Times New Roman"/>
          <w:b w:val="0"/>
          <w:caps w:val="0"/>
          <w:sz w:val="22"/>
          <w:szCs w:val="22"/>
          <w:lang w:val="en-GB"/>
        </w:rPr>
        <w:t xml:space="preserve"> Of particular relevance here is the observation of a rather broad band enveloping the entire NIR region from 1100 nm to 2000 nm, the low-energy limit of our Vis/NIR detector (</w:t>
      </w:r>
      <w:r w:rsidR="007C44A3">
        <w:rPr>
          <w:rFonts w:ascii="Times New Roman" w:hAnsi="Times New Roman"/>
          <w:b w:val="0"/>
          <w:caps w:val="0"/>
          <w:sz w:val="22"/>
          <w:szCs w:val="22"/>
          <w:lang w:val="en-GB"/>
        </w:rPr>
        <w:t xml:space="preserve">Supplementary </w:t>
      </w:r>
      <w:r>
        <w:rPr>
          <w:rFonts w:ascii="Times New Roman" w:hAnsi="Times New Roman"/>
          <w:b w:val="0"/>
          <w:caps w:val="0"/>
          <w:sz w:val="22"/>
          <w:szCs w:val="22"/>
          <w:lang w:val="en-GB"/>
        </w:rPr>
        <w:t xml:space="preserve">Figure 24). Based on a </w:t>
      </w:r>
      <w:proofErr w:type="spellStart"/>
      <w:r>
        <w:rPr>
          <w:rFonts w:ascii="Times New Roman" w:hAnsi="Times New Roman"/>
          <w:b w:val="0"/>
          <w:caps w:val="0"/>
          <w:sz w:val="22"/>
          <w:szCs w:val="22"/>
          <w:lang w:val="en-GB"/>
        </w:rPr>
        <w:t>deconvolution</w:t>
      </w:r>
      <w:proofErr w:type="spellEnd"/>
      <w:r>
        <w:rPr>
          <w:rFonts w:ascii="Times New Roman" w:hAnsi="Times New Roman"/>
          <w:b w:val="0"/>
          <w:caps w:val="0"/>
          <w:sz w:val="22"/>
          <w:szCs w:val="22"/>
          <w:lang w:val="en-GB"/>
        </w:rPr>
        <w:t xml:space="preserve"> on the wavenumber scale, the peak of this band lies most probably outside the detector range near 2700 nm (ca. 3700 cm</w:t>
      </w:r>
      <w:r>
        <w:rPr>
          <w:rFonts w:ascii="Times New Roman" w:hAnsi="Times New Roman"/>
          <w:b w:val="0"/>
          <w:caps w:val="0"/>
          <w:sz w:val="22"/>
          <w:szCs w:val="22"/>
          <w:vertAlign w:val="superscript"/>
          <w:lang w:val="en-GB"/>
        </w:rPr>
        <w:t>-1</w:t>
      </w:r>
      <w:r>
        <w:rPr>
          <w:rFonts w:ascii="Times New Roman" w:hAnsi="Times New Roman"/>
          <w:b w:val="0"/>
          <w:caps w:val="0"/>
          <w:sz w:val="22"/>
          <w:szCs w:val="22"/>
          <w:lang w:val="en-GB"/>
        </w:rPr>
        <w:t>). When monitored in the IR/NIR region, the broad NIR band is resolved into two closely spaced transitions, with a weaker (</w:t>
      </w:r>
      <w:r>
        <w:rPr>
          <w:rFonts w:ascii="Times New Roman" w:hAnsi="Times New Roman"/>
          <w:b w:val="0"/>
          <w:caps w:val="0"/>
          <w:sz w:val="22"/>
          <w:szCs w:val="22"/>
          <w:lang w:val="en-GB"/>
        </w:rPr>
        <w:sym w:font="Symbol" w:char="F065"/>
      </w:r>
      <w:r>
        <w:rPr>
          <w:rFonts w:ascii="Times New Roman" w:hAnsi="Times New Roman"/>
          <w:b w:val="0"/>
          <w:caps w:val="0"/>
          <w:sz w:val="22"/>
          <w:szCs w:val="22"/>
          <w:lang w:val="en-GB"/>
        </w:rPr>
        <w:t xml:space="preserve"> </w:t>
      </w:r>
      <w:r>
        <w:rPr>
          <w:rFonts w:ascii="Times New Roman" w:hAnsi="Times New Roman"/>
          <w:b w:val="0"/>
          <w:caps w:val="0"/>
          <w:sz w:val="22"/>
          <w:szCs w:val="22"/>
          <w:lang w:val="en-GB"/>
        </w:rPr>
        <w:sym w:font="Symbol" w:char="F0BB"/>
      </w:r>
      <w:r>
        <w:rPr>
          <w:rFonts w:ascii="Times New Roman" w:hAnsi="Times New Roman"/>
          <w:b w:val="0"/>
          <w:caps w:val="0"/>
          <w:sz w:val="22"/>
          <w:szCs w:val="22"/>
          <w:lang w:val="en-GB"/>
        </w:rPr>
        <w:t xml:space="preserve"> 450 M</w:t>
      </w:r>
      <w:r>
        <w:rPr>
          <w:rFonts w:ascii="Times New Roman" w:hAnsi="Times New Roman"/>
          <w:b w:val="0"/>
          <w:caps w:val="0"/>
          <w:sz w:val="22"/>
          <w:szCs w:val="22"/>
          <w:vertAlign w:val="superscript"/>
          <w:lang w:val="en-GB"/>
        </w:rPr>
        <w:t>-1</w:t>
      </w:r>
      <w:r>
        <w:rPr>
          <w:rFonts w:ascii="Times New Roman" w:hAnsi="Times New Roman"/>
          <w:b w:val="0"/>
          <w:caps w:val="0"/>
          <w:sz w:val="22"/>
          <w:szCs w:val="22"/>
          <w:lang w:val="en-GB"/>
        </w:rPr>
        <w:t xml:space="preserve"> cm</w:t>
      </w:r>
      <w:r>
        <w:rPr>
          <w:rFonts w:ascii="Times New Roman" w:hAnsi="Times New Roman"/>
          <w:b w:val="0"/>
          <w:caps w:val="0"/>
          <w:sz w:val="22"/>
          <w:szCs w:val="22"/>
          <w:vertAlign w:val="superscript"/>
          <w:lang w:val="en-GB"/>
        </w:rPr>
        <w:t>-1</w:t>
      </w:r>
      <w:r>
        <w:rPr>
          <w:rFonts w:ascii="Times New Roman" w:hAnsi="Times New Roman"/>
          <w:b w:val="0"/>
          <w:caps w:val="0"/>
          <w:sz w:val="22"/>
          <w:szCs w:val="22"/>
          <w:lang w:val="en-GB"/>
        </w:rPr>
        <w:t>) broader (</w:t>
      </w:r>
      <w:r>
        <w:rPr>
          <w:rFonts w:ascii="Times New Roman" w:hAnsi="Times New Roman"/>
          <w:b w:val="0"/>
          <w:caps w:val="0"/>
          <w:sz w:val="22"/>
          <w:szCs w:val="22"/>
          <w:lang w:val="en-GB"/>
        </w:rPr>
        <w:sym w:font="Symbol" w:char="F044"/>
      </w:r>
      <w:r w:rsidRPr="00152C99">
        <w:rPr>
          <w:position w:val="-6"/>
          <w:sz w:val="20"/>
          <w:szCs w:val="20"/>
        </w:rPr>
        <w:object w:dxaOrig="220" w:dyaOrig="279">
          <v:shape id="_x0000_i1052" type="#_x0000_t75" style="width:7.5pt;height:7.5pt" o:ole="">
            <v:imagedata r:id="rId74" o:title=""/>
          </v:shape>
          <o:OLEObject Type="Embed" ProgID="Equation.3" ShapeID="_x0000_i1052" DrawAspect="Content" ObjectID="_1522213930" r:id="rId75"/>
        </w:object>
      </w:r>
      <w:r w:rsidRPr="0048723E">
        <w:rPr>
          <w:rFonts w:ascii="Times New Roman" w:hAnsi="Times New Roman"/>
          <w:b w:val="0"/>
          <w:sz w:val="22"/>
          <w:szCs w:val="22"/>
          <w:vertAlign w:val="subscript"/>
        </w:rPr>
        <w:t>1/2</w:t>
      </w:r>
      <w:r>
        <w:rPr>
          <w:rFonts w:ascii="Times New Roman" w:hAnsi="Times New Roman"/>
          <w:b w:val="0"/>
          <w:sz w:val="22"/>
          <w:szCs w:val="22"/>
        </w:rPr>
        <w:t xml:space="preserve"> = 3500 </w:t>
      </w:r>
      <w:r>
        <w:rPr>
          <w:rFonts w:ascii="Times New Roman" w:hAnsi="Times New Roman"/>
          <w:b w:val="0"/>
          <w:caps w:val="0"/>
          <w:sz w:val="22"/>
          <w:szCs w:val="22"/>
          <w:lang w:val="en-GB"/>
        </w:rPr>
        <w:t>cm</w:t>
      </w:r>
      <w:r>
        <w:rPr>
          <w:rFonts w:ascii="Times New Roman" w:hAnsi="Times New Roman"/>
          <w:b w:val="0"/>
          <w:caps w:val="0"/>
          <w:sz w:val="22"/>
          <w:szCs w:val="22"/>
          <w:vertAlign w:val="superscript"/>
          <w:lang w:val="en-GB"/>
        </w:rPr>
        <w:t>-1</w:t>
      </w:r>
      <w:r>
        <w:rPr>
          <w:rFonts w:ascii="Times New Roman" w:hAnsi="Times New Roman"/>
          <w:b w:val="0"/>
          <w:caps w:val="0"/>
          <w:sz w:val="22"/>
          <w:szCs w:val="22"/>
          <w:lang w:val="en-GB"/>
        </w:rPr>
        <w:t>) band at the high energy side and a more intense (</w:t>
      </w:r>
      <w:r>
        <w:rPr>
          <w:rFonts w:ascii="Times New Roman" w:hAnsi="Times New Roman"/>
          <w:b w:val="0"/>
          <w:caps w:val="0"/>
          <w:sz w:val="22"/>
          <w:szCs w:val="22"/>
          <w:lang w:val="en-GB"/>
        </w:rPr>
        <w:sym w:font="Symbol" w:char="F065"/>
      </w:r>
      <w:r>
        <w:rPr>
          <w:rFonts w:ascii="Times New Roman" w:hAnsi="Times New Roman"/>
          <w:b w:val="0"/>
          <w:caps w:val="0"/>
          <w:sz w:val="22"/>
          <w:szCs w:val="22"/>
          <w:lang w:val="en-GB"/>
        </w:rPr>
        <w:t xml:space="preserve"> </w:t>
      </w:r>
      <w:r>
        <w:rPr>
          <w:rFonts w:ascii="Times New Roman" w:hAnsi="Times New Roman"/>
          <w:b w:val="0"/>
          <w:caps w:val="0"/>
          <w:sz w:val="22"/>
          <w:szCs w:val="22"/>
          <w:lang w:val="en-GB"/>
        </w:rPr>
        <w:sym w:font="Symbol" w:char="F0BB"/>
      </w:r>
      <w:r>
        <w:rPr>
          <w:rFonts w:ascii="Times New Roman" w:hAnsi="Times New Roman"/>
          <w:b w:val="0"/>
          <w:caps w:val="0"/>
          <w:sz w:val="22"/>
          <w:szCs w:val="22"/>
          <w:lang w:val="en-GB"/>
        </w:rPr>
        <w:t xml:space="preserve"> 600 M</w:t>
      </w:r>
      <w:r>
        <w:rPr>
          <w:rFonts w:ascii="Times New Roman" w:hAnsi="Times New Roman"/>
          <w:b w:val="0"/>
          <w:caps w:val="0"/>
          <w:sz w:val="22"/>
          <w:szCs w:val="22"/>
          <w:vertAlign w:val="superscript"/>
          <w:lang w:val="en-GB"/>
        </w:rPr>
        <w:t>-1</w:t>
      </w:r>
      <w:r>
        <w:rPr>
          <w:rFonts w:ascii="Times New Roman" w:hAnsi="Times New Roman"/>
          <w:b w:val="0"/>
          <w:caps w:val="0"/>
          <w:sz w:val="22"/>
          <w:szCs w:val="22"/>
          <w:lang w:val="en-GB"/>
        </w:rPr>
        <w:t xml:space="preserve"> cm</w:t>
      </w:r>
      <w:r>
        <w:rPr>
          <w:rFonts w:ascii="Times New Roman" w:hAnsi="Times New Roman"/>
          <w:b w:val="0"/>
          <w:caps w:val="0"/>
          <w:sz w:val="22"/>
          <w:szCs w:val="22"/>
          <w:vertAlign w:val="superscript"/>
          <w:lang w:val="en-GB"/>
        </w:rPr>
        <w:t>-1</w:t>
      </w:r>
      <w:r>
        <w:rPr>
          <w:rFonts w:ascii="Times New Roman" w:hAnsi="Times New Roman"/>
          <w:b w:val="0"/>
          <w:caps w:val="0"/>
          <w:sz w:val="22"/>
          <w:szCs w:val="22"/>
          <w:lang w:val="en-GB"/>
        </w:rPr>
        <w:t>), less broad one (</w:t>
      </w:r>
      <w:r>
        <w:rPr>
          <w:rFonts w:ascii="Times New Roman" w:hAnsi="Times New Roman"/>
          <w:b w:val="0"/>
          <w:caps w:val="0"/>
          <w:sz w:val="22"/>
          <w:szCs w:val="22"/>
          <w:lang w:val="en-GB"/>
        </w:rPr>
        <w:sym w:font="Symbol" w:char="F044"/>
      </w:r>
      <w:r w:rsidRPr="00152C99">
        <w:rPr>
          <w:position w:val="-6"/>
          <w:sz w:val="20"/>
          <w:szCs w:val="20"/>
        </w:rPr>
        <w:object w:dxaOrig="220" w:dyaOrig="279">
          <v:shape id="_x0000_i1053" type="#_x0000_t75" style="width:7.5pt;height:7.5pt" o:ole="">
            <v:imagedata r:id="rId74" o:title=""/>
          </v:shape>
          <o:OLEObject Type="Embed" ProgID="Equation.3" ShapeID="_x0000_i1053" DrawAspect="Content" ObjectID="_1522213931" r:id="rId76"/>
        </w:object>
      </w:r>
      <w:r w:rsidRPr="0048723E">
        <w:rPr>
          <w:rFonts w:ascii="Times New Roman" w:hAnsi="Times New Roman"/>
          <w:b w:val="0"/>
          <w:sz w:val="22"/>
          <w:szCs w:val="22"/>
          <w:vertAlign w:val="subscript"/>
        </w:rPr>
        <w:t>1/2</w:t>
      </w:r>
      <w:r>
        <w:rPr>
          <w:rFonts w:ascii="Times New Roman" w:hAnsi="Times New Roman"/>
          <w:b w:val="0"/>
          <w:sz w:val="22"/>
          <w:szCs w:val="22"/>
        </w:rPr>
        <w:t xml:space="preserve"> = 2550 </w:t>
      </w:r>
      <w:r>
        <w:rPr>
          <w:rFonts w:ascii="Times New Roman" w:hAnsi="Times New Roman"/>
          <w:b w:val="0"/>
          <w:caps w:val="0"/>
          <w:sz w:val="22"/>
          <w:szCs w:val="22"/>
          <w:lang w:val="en-GB"/>
        </w:rPr>
        <w:t>cm</w:t>
      </w:r>
      <w:r>
        <w:rPr>
          <w:rFonts w:ascii="Times New Roman" w:hAnsi="Times New Roman"/>
          <w:b w:val="0"/>
          <w:caps w:val="0"/>
          <w:sz w:val="22"/>
          <w:szCs w:val="22"/>
          <w:vertAlign w:val="superscript"/>
          <w:lang w:val="en-GB"/>
        </w:rPr>
        <w:t>-1</w:t>
      </w:r>
      <w:r>
        <w:rPr>
          <w:rFonts w:ascii="Times New Roman" w:hAnsi="Times New Roman"/>
          <w:b w:val="0"/>
          <w:caps w:val="0"/>
          <w:sz w:val="22"/>
          <w:szCs w:val="22"/>
          <w:lang w:val="en-GB"/>
        </w:rPr>
        <w:t>) band at lower energy (</w:t>
      </w:r>
      <w:r w:rsidR="007C44A3">
        <w:rPr>
          <w:rFonts w:ascii="Times New Roman" w:hAnsi="Times New Roman"/>
          <w:b w:val="0"/>
          <w:caps w:val="0"/>
          <w:sz w:val="22"/>
          <w:szCs w:val="22"/>
          <w:lang w:val="en-GB"/>
        </w:rPr>
        <w:t xml:space="preserve">Supplementary </w:t>
      </w:r>
      <w:r>
        <w:rPr>
          <w:rFonts w:ascii="Times New Roman" w:hAnsi="Times New Roman"/>
          <w:b w:val="0"/>
          <w:caps w:val="0"/>
          <w:sz w:val="22"/>
          <w:szCs w:val="22"/>
          <w:lang w:val="en-GB"/>
        </w:rPr>
        <w:t xml:space="preserve">Figure 25). Similar observations of two closely spaced IVCT bands for the parent </w:t>
      </w:r>
      <w:proofErr w:type="spellStart"/>
      <w:r>
        <w:rPr>
          <w:rFonts w:ascii="Times New Roman" w:hAnsi="Times New Roman"/>
          <w:b w:val="0"/>
          <w:caps w:val="0"/>
          <w:sz w:val="22"/>
          <w:szCs w:val="22"/>
          <w:lang w:val="en-GB"/>
        </w:rPr>
        <w:t>biferrocenium</w:t>
      </w:r>
      <w:proofErr w:type="spellEnd"/>
      <w:r>
        <w:rPr>
          <w:rFonts w:ascii="Times New Roman" w:hAnsi="Times New Roman"/>
          <w:b w:val="0"/>
          <w:caps w:val="0"/>
          <w:sz w:val="22"/>
          <w:szCs w:val="22"/>
          <w:lang w:val="en-GB"/>
        </w:rPr>
        <w:t xml:space="preserve"> ion have been reported on an earlier occasion and have been ascribed as two separate IVCT transitions originating from the d</w:t>
      </w:r>
      <w:r>
        <w:rPr>
          <w:rFonts w:ascii="Times New Roman" w:hAnsi="Times New Roman"/>
          <w:b w:val="0"/>
          <w:caps w:val="0"/>
          <w:sz w:val="22"/>
          <w:szCs w:val="22"/>
          <w:vertAlign w:val="subscript"/>
          <w:lang w:val="en-GB"/>
        </w:rPr>
        <w:t>x</w:t>
      </w:r>
      <w:r>
        <w:rPr>
          <w:rFonts w:ascii="Times New Roman" w:hAnsi="Times New Roman"/>
          <w:b w:val="0"/>
          <w:caps w:val="0"/>
          <w:sz w:val="22"/>
          <w:szCs w:val="22"/>
          <w:vertAlign w:val="superscript"/>
          <w:lang w:val="en-GB"/>
        </w:rPr>
        <w:t>2</w:t>
      </w:r>
      <w:r>
        <w:rPr>
          <w:rFonts w:ascii="Times New Roman" w:hAnsi="Times New Roman"/>
          <w:b w:val="0"/>
          <w:caps w:val="0"/>
          <w:sz w:val="22"/>
          <w:szCs w:val="22"/>
          <w:vertAlign w:val="subscript"/>
          <w:lang w:val="en-GB"/>
        </w:rPr>
        <w:t>-y</w:t>
      </w:r>
      <w:r>
        <w:rPr>
          <w:rFonts w:ascii="Times New Roman" w:hAnsi="Times New Roman"/>
          <w:b w:val="0"/>
          <w:caps w:val="0"/>
          <w:sz w:val="22"/>
          <w:szCs w:val="22"/>
          <w:vertAlign w:val="superscript"/>
          <w:lang w:val="en-GB"/>
        </w:rPr>
        <w:t>2</w:t>
      </w:r>
      <w:r>
        <w:rPr>
          <w:rFonts w:ascii="Times New Roman" w:hAnsi="Times New Roman"/>
          <w:b w:val="0"/>
          <w:caps w:val="0"/>
          <w:sz w:val="22"/>
          <w:szCs w:val="22"/>
          <w:lang w:val="en-GB"/>
        </w:rPr>
        <w:t xml:space="preserve"> and d</w:t>
      </w:r>
      <w:r>
        <w:rPr>
          <w:rFonts w:ascii="Times New Roman" w:hAnsi="Times New Roman"/>
          <w:b w:val="0"/>
          <w:caps w:val="0"/>
          <w:sz w:val="22"/>
          <w:szCs w:val="22"/>
          <w:vertAlign w:val="subscript"/>
          <w:lang w:val="en-GB"/>
        </w:rPr>
        <w:t>z</w:t>
      </w:r>
      <w:r>
        <w:rPr>
          <w:rFonts w:ascii="Times New Roman" w:hAnsi="Times New Roman"/>
          <w:b w:val="0"/>
          <w:caps w:val="0"/>
          <w:sz w:val="22"/>
          <w:szCs w:val="22"/>
          <w:vertAlign w:val="superscript"/>
          <w:lang w:val="en-GB"/>
        </w:rPr>
        <w:t>2</w:t>
      </w:r>
      <w:r>
        <w:rPr>
          <w:rFonts w:ascii="Times New Roman" w:hAnsi="Times New Roman"/>
          <w:b w:val="0"/>
          <w:caps w:val="0"/>
          <w:sz w:val="22"/>
          <w:szCs w:val="22"/>
          <w:lang w:val="en-GB"/>
        </w:rPr>
        <w:t xml:space="preserve"> </w:t>
      </w:r>
      <w:proofErr w:type="spellStart"/>
      <w:r>
        <w:rPr>
          <w:rFonts w:ascii="Times New Roman" w:hAnsi="Times New Roman"/>
          <w:b w:val="0"/>
          <w:caps w:val="0"/>
          <w:sz w:val="22"/>
          <w:szCs w:val="22"/>
          <w:lang w:val="en-GB"/>
        </w:rPr>
        <w:t>Fe</w:t>
      </w:r>
      <w:r>
        <w:rPr>
          <w:rFonts w:ascii="Times New Roman" w:hAnsi="Times New Roman"/>
          <w:b w:val="0"/>
          <w:caps w:val="0"/>
          <w:sz w:val="22"/>
          <w:szCs w:val="22"/>
          <w:vertAlign w:val="superscript"/>
          <w:lang w:val="en-GB"/>
        </w:rPr>
        <w:t>II</w:t>
      </w:r>
      <w:proofErr w:type="spellEnd"/>
      <w:r>
        <w:rPr>
          <w:rFonts w:ascii="Times New Roman" w:hAnsi="Times New Roman"/>
          <w:b w:val="0"/>
          <w:caps w:val="0"/>
          <w:sz w:val="22"/>
          <w:szCs w:val="22"/>
          <w:vertAlign w:val="superscript"/>
          <w:lang w:val="en-GB"/>
        </w:rPr>
        <w:t xml:space="preserve"> </w:t>
      </w:r>
      <w:r w:rsidRPr="00DD0115">
        <w:rPr>
          <w:rFonts w:ascii="Times New Roman" w:hAnsi="Times New Roman"/>
          <w:b w:val="0"/>
          <w:caps w:val="0"/>
          <w:sz w:val="22"/>
          <w:szCs w:val="22"/>
          <w:lang w:val="en-GB"/>
        </w:rPr>
        <w:t>donor orbitals.</w:t>
      </w:r>
      <w:r w:rsidRPr="00D306EF">
        <w:rPr>
          <w:rFonts w:ascii="Times New Roman" w:hAnsi="Times New Roman"/>
          <w:b w:val="0"/>
          <w:caps w:val="0"/>
          <w:noProof/>
          <w:sz w:val="22"/>
          <w:szCs w:val="22"/>
          <w:vertAlign w:val="superscript"/>
          <w:lang w:val="en-GB"/>
        </w:rPr>
        <w:t>75,76</w:t>
      </w:r>
      <w:r>
        <w:rPr>
          <w:rFonts w:ascii="Times New Roman" w:hAnsi="Times New Roman"/>
          <w:b w:val="0"/>
          <w:caps w:val="0"/>
          <w:sz w:val="22"/>
          <w:szCs w:val="22"/>
          <w:lang w:val="en-GB"/>
        </w:rPr>
        <w:t xml:space="preserve"> </w:t>
      </w:r>
      <w:r w:rsidRPr="000D213C">
        <w:rPr>
          <w:rFonts w:ascii="Times New Roman" w:hAnsi="Times New Roman"/>
          <w:b w:val="0"/>
          <w:caps w:val="0"/>
          <w:sz w:val="22"/>
          <w:szCs w:val="22"/>
          <w:lang w:val="en-GB"/>
        </w:rPr>
        <w:t>The estimated extinction coefficient</w:t>
      </w:r>
      <w:r>
        <w:rPr>
          <w:rFonts w:ascii="Times New Roman" w:hAnsi="Times New Roman"/>
          <w:b w:val="0"/>
          <w:caps w:val="0"/>
          <w:sz w:val="22"/>
          <w:szCs w:val="22"/>
          <w:lang w:val="en-GB"/>
        </w:rPr>
        <w:t xml:space="preserve">s </w:t>
      </w:r>
      <w:r w:rsidRPr="000D213C">
        <w:rPr>
          <w:rFonts w:ascii="Times New Roman" w:hAnsi="Times New Roman"/>
          <w:b w:val="0"/>
          <w:caps w:val="0"/>
          <w:sz w:val="22"/>
          <w:szCs w:val="22"/>
          <w:lang w:val="en-GB"/>
        </w:rPr>
        <w:t>band width</w:t>
      </w:r>
      <w:r>
        <w:rPr>
          <w:rFonts w:ascii="Times New Roman" w:hAnsi="Times New Roman"/>
          <w:b w:val="0"/>
          <w:caps w:val="0"/>
          <w:sz w:val="22"/>
          <w:szCs w:val="22"/>
          <w:lang w:val="en-GB"/>
        </w:rPr>
        <w:t>s</w:t>
      </w:r>
      <w:r w:rsidRPr="000D213C">
        <w:rPr>
          <w:rFonts w:ascii="Times New Roman" w:hAnsi="Times New Roman"/>
          <w:b w:val="0"/>
          <w:caps w:val="0"/>
          <w:sz w:val="22"/>
          <w:szCs w:val="22"/>
          <w:lang w:val="en-GB"/>
        </w:rPr>
        <w:t xml:space="preserve"> </w:t>
      </w:r>
      <w:r>
        <w:rPr>
          <w:rFonts w:ascii="Times New Roman" w:hAnsi="Times New Roman"/>
          <w:b w:val="0"/>
          <w:caps w:val="0"/>
          <w:sz w:val="22"/>
          <w:szCs w:val="22"/>
          <w:lang w:val="en-GB"/>
        </w:rPr>
        <w:t>are thus i</w:t>
      </w:r>
      <w:r w:rsidRPr="000D213C">
        <w:rPr>
          <w:rFonts w:ascii="Times New Roman" w:hAnsi="Times New Roman"/>
          <w:b w:val="0"/>
          <w:caps w:val="0"/>
          <w:sz w:val="22"/>
          <w:szCs w:val="22"/>
          <w:lang w:val="en-GB"/>
        </w:rPr>
        <w:t xml:space="preserve">n the same range as those of ordinary </w:t>
      </w:r>
      <w:proofErr w:type="spellStart"/>
      <w:r w:rsidRPr="000D213C">
        <w:rPr>
          <w:rFonts w:ascii="Times New Roman" w:hAnsi="Times New Roman"/>
          <w:b w:val="0"/>
          <w:caps w:val="0"/>
          <w:sz w:val="22"/>
          <w:szCs w:val="22"/>
          <w:lang w:val="en-GB"/>
        </w:rPr>
        <w:t>biferrocenium</w:t>
      </w:r>
      <w:proofErr w:type="spellEnd"/>
      <w:r w:rsidRPr="000D213C">
        <w:rPr>
          <w:rFonts w:ascii="Times New Roman" w:hAnsi="Times New Roman"/>
          <w:b w:val="0"/>
          <w:caps w:val="0"/>
          <w:sz w:val="22"/>
          <w:szCs w:val="22"/>
          <w:lang w:val="en-GB"/>
        </w:rPr>
        <w:t xml:space="preserve"> ions (ca. 550 M</w:t>
      </w:r>
      <w:r w:rsidRPr="000D213C">
        <w:rPr>
          <w:rFonts w:ascii="Times New Roman" w:hAnsi="Times New Roman"/>
          <w:b w:val="0"/>
          <w:caps w:val="0"/>
          <w:sz w:val="22"/>
          <w:szCs w:val="22"/>
          <w:vertAlign w:val="superscript"/>
          <w:lang w:val="en-GB"/>
        </w:rPr>
        <w:t>-1</w:t>
      </w:r>
      <w:r w:rsidRPr="000D213C">
        <w:rPr>
          <w:rFonts w:ascii="Times New Roman" w:hAnsi="Times New Roman"/>
          <w:b w:val="0"/>
          <w:caps w:val="0"/>
          <w:sz w:val="22"/>
          <w:szCs w:val="22"/>
          <w:lang w:val="en-GB"/>
        </w:rPr>
        <w:t xml:space="preserve"> cm</w:t>
      </w:r>
      <w:r w:rsidRPr="000D213C">
        <w:rPr>
          <w:rFonts w:ascii="Times New Roman" w:hAnsi="Times New Roman"/>
          <w:b w:val="0"/>
          <w:caps w:val="0"/>
          <w:sz w:val="22"/>
          <w:szCs w:val="22"/>
          <w:vertAlign w:val="superscript"/>
          <w:lang w:val="en-GB"/>
        </w:rPr>
        <w:t>-1</w:t>
      </w:r>
      <w:r>
        <w:rPr>
          <w:rFonts w:ascii="Times New Roman" w:hAnsi="Times New Roman"/>
          <w:b w:val="0"/>
          <w:caps w:val="0"/>
          <w:sz w:val="22"/>
          <w:szCs w:val="22"/>
          <w:lang w:val="en-GB"/>
        </w:rPr>
        <w:t>)</w:t>
      </w:r>
      <w:r w:rsidRPr="000D213C">
        <w:rPr>
          <w:rFonts w:ascii="Times New Roman" w:hAnsi="Times New Roman"/>
          <w:b w:val="0"/>
          <w:caps w:val="0"/>
          <w:sz w:val="22"/>
          <w:szCs w:val="22"/>
          <w:lang w:val="en-GB"/>
        </w:rPr>
        <w:t>.</w:t>
      </w:r>
      <w:hyperlink w:anchor="_ENREF_38" w:tooltip="Morrison, 1975 #2046" w:history="1">
        <w:r w:rsidRPr="000D213C">
          <w:rPr>
            <w:rFonts w:ascii="Times New Roman" w:hAnsi="Times New Roman"/>
            <w:b w:val="0"/>
            <w:caps w:val="0"/>
            <w:noProof/>
            <w:sz w:val="22"/>
            <w:szCs w:val="22"/>
            <w:vertAlign w:val="superscript"/>
            <w:lang w:val="en-GB"/>
          </w:rPr>
          <w:t>38</w:t>
        </w:r>
      </w:hyperlink>
      <w:r w:rsidRPr="000D213C">
        <w:rPr>
          <w:rFonts w:ascii="Times New Roman" w:hAnsi="Times New Roman"/>
          <w:b w:val="0"/>
          <w:caps w:val="0"/>
          <w:sz w:val="22"/>
          <w:szCs w:val="22"/>
          <w:lang w:val="en-GB"/>
        </w:rPr>
        <w:t xml:space="preserve"> The former may be surprising considering the fact that in </w:t>
      </w:r>
      <w:r>
        <w:rPr>
          <w:rFonts w:ascii="Times New Roman" w:hAnsi="Times New Roman"/>
          <w:b w:val="0"/>
          <w:caps w:val="0"/>
          <w:sz w:val="22"/>
          <w:szCs w:val="22"/>
          <w:lang w:val="en-GB"/>
        </w:rPr>
        <w:t>[</w:t>
      </w:r>
      <w:proofErr w:type="spellStart"/>
      <w:proofErr w:type="gramStart"/>
      <w:r w:rsidRPr="000D213C">
        <w:rPr>
          <w:rFonts w:ascii="Times New Roman" w:hAnsi="Times New Roman"/>
          <w:caps w:val="0"/>
          <w:sz w:val="22"/>
          <w:szCs w:val="22"/>
          <w:lang w:val="en-GB"/>
        </w:rPr>
        <w:t>cyclo</w:t>
      </w:r>
      <w:proofErr w:type="spellEnd"/>
      <w:r w:rsidRPr="000D213C">
        <w:rPr>
          <w:rFonts w:ascii="Times New Roman" w:hAnsi="Times New Roman"/>
          <w:caps w:val="0"/>
          <w:sz w:val="22"/>
          <w:szCs w:val="22"/>
          <w:lang w:val="en-GB"/>
        </w:rPr>
        <w:t>[</w:t>
      </w:r>
      <w:proofErr w:type="gramEnd"/>
      <w:r w:rsidRPr="000D213C">
        <w:rPr>
          <w:rFonts w:ascii="Times New Roman" w:hAnsi="Times New Roman"/>
          <w:caps w:val="0"/>
          <w:sz w:val="22"/>
          <w:szCs w:val="22"/>
          <w:lang w:val="en-GB"/>
        </w:rPr>
        <w:t>6]</w:t>
      </w:r>
      <w:r w:rsidRPr="00985AD5">
        <w:rPr>
          <w:rFonts w:ascii="Times New Roman" w:hAnsi="Times New Roman"/>
          <w:b w:val="0"/>
          <w:caps w:val="0"/>
          <w:sz w:val="22"/>
          <w:szCs w:val="22"/>
          <w:lang w:val="en-GB"/>
        </w:rPr>
        <w:t>]</w:t>
      </w:r>
      <w:r w:rsidRPr="000D213C">
        <w:rPr>
          <w:rFonts w:ascii="Times New Roman" w:hAnsi="Times New Roman"/>
          <w:caps w:val="0"/>
          <w:sz w:val="22"/>
          <w:szCs w:val="22"/>
          <w:vertAlign w:val="superscript"/>
          <w:lang w:val="en-GB"/>
        </w:rPr>
        <w:t>+</w:t>
      </w:r>
      <w:r w:rsidRPr="000D213C">
        <w:rPr>
          <w:rFonts w:ascii="Times New Roman" w:hAnsi="Times New Roman"/>
          <w:caps w:val="0"/>
          <w:sz w:val="22"/>
          <w:szCs w:val="22"/>
          <w:lang w:val="en-GB"/>
        </w:rPr>
        <w:t xml:space="preserve"> </w:t>
      </w:r>
      <w:r w:rsidRPr="000D213C">
        <w:rPr>
          <w:rFonts w:ascii="Times New Roman" w:hAnsi="Times New Roman"/>
          <w:b w:val="0"/>
          <w:caps w:val="0"/>
          <w:sz w:val="22"/>
          <w:szCs w:val="22"/>
          <w:lang w:val="en-GB"/>
        </w:rPr>
        <w:t xml:space="preserve">two nearest-neighbour </w:t>
      </w:r>
      <w:proofErr w:type="spellStart"/>
      <w:r w:rsidRPr="000D213C">
        <w:rPr>
          <w:rFonts w:ascii="Times New Roman" w:hAnsi="Times New Roman"/>
          <w:b w:val="0"/>
          <w:caps w:val="0"/>
          <w:sz w:val="22"/>
          <w:szCs w:val="22"/>
          <w:lang w:val="en-GB"/>
        </w:rPr>
        <w:t>ferrocene</w:t>
      </w:r>
      <w:proofErr w:type="spellEnd"/>
      <w:r w:rsidRPr="000D213C">
        <w:rPr>
          <w:rFonts w:ascii="Times New Roman" w:hAnsi="Times New Roman"/>
          <w:b w:val="0"/>
          <w:caps w:val="0"/>
          <w:sz w:val="22"/>
          <w:szCs w:val="22"/>
          <w:lang w:val="en-GB"/>
        </w:rPr>
        <w:t xml:space="preserve"> donor sites are present instead of just one. Even more revealingly the extinction coefficient is significantly lower than that of 1560 M</w:t>
      </w:r>
      <w:r w:rsidRPr="000D213C">
        <w:rPr>
          <w:rFonts w:ascii="Times New Roman" w:hAnsi="Times New Roman"/>
          <w:b w:val="0"/>
          <w:caps w:val="0"/>
          <w:sz w:val="22"/>
          <w:szCs w:val="22"/>
          <w:vertAlign w:val="superscript"/>
          <w:lang w:val="en-GB"/>
        </w:rPr>
        <w:t>-1</w:t>
      </w:r>
      <w:r w:rsidRPr="000D213C">
        <w:rPr>
          <w:rFonts w:ascii="Times New Roman" w:hAnsi="Times New Roman"/>
          <w:b w:val="0"/>
          <w:caps w:val="0"/>
          <w:sz w:val="22"/>
          <w:szCs w:val="22"/>
          <w:lang w:val="en-GB"/>
        </w:rPr>
        <w:t xml:space="preserve"> cm</w:t>
      </w:r>
      <w:r w:rsidRPr="000D213C">
        <w:rPr>
          <w:rFonts w:ascii="Times New Roman" w:hAnsi="Times New Roman"/>
          <w:b w:val="0"/>
          <w:caps w:val="0"/>
          <w:sz w:val="22"/>
          <w:szCs w:val="22"/>
          <w:vertAlign w:val="superscript"/>
          <w:lang w:val="en-GB"/>
        </w:rPr>
        <w:t>-1</w:t>
      </w:r>
      <w:r w:rsidRPr="000D213C">
        <w:rPr>
          <w:rFonts w:ascii="Times New Roman" w:hAnsi="Times New Roman"/>
          <w:b w:val="0"/>
          <w:caps w:val="0"/>
          <w:sz w:val="22"/>
          <w:szCs w:val="22"/>
          <w:lang w:val="en-GB"/>
        </w:rPr>
        <w:t xml:space="preserve"> reported for the linear </w:t>
      </w:r>
      <w:proofErr w:type="spellStart"/>
      <w:r w:rsidRPr="000D213C">
        <w:rPr>
          <w:rFonts w:ascii="Times New Roman" w:hAnsi="Times New Roman"/>
          <w:b w:val="0"/>
          <w:caps w:val="0"/>
          <w:sz w:val="22"/>
          <w:szCs w:val="22"/>
          <w:lang w:val="en-GB"/>
        </w:rPr>
        <w:t>terferrocenium</w:t>
      </w:r>
      <w:proofErr w:type="spellEnd"/>
      <w:r w:rsidRPr="000D213C">
        <w:rPr>
          <w:rFonts w:ascii="Times New Roman" w:hAnsi="Times New Roman"/>
          <w:b w:val="0"/>
          <w:caps w:val="0"/>
          <w:sz w:val="22"/>
          <w:szCs w:val="22"/>
          <w:lang w:val="en-GB"/>
        </w:rPr>
        <w:t xml:space="preserve"> radical </w:t>
      </w:r>
      <w:proofErr w:type="spellStart"/>
      <w:r w:rsidRPr="000D213C">
        <w:rPr>
          <w:rFonts w:ascii="Times New Roman" w:hAnsi="Times New Roman"/>
          <w:b w:val="0"/>
          <w:caps w:val="0"/>
          <w:sz w:val="22"/>
          <w:szCs w:val="22"/>
          <w:lang w:val="en-GB"/>
        </w:rPr>
        <w:t>cation</w:t>
      </w:r>
      <w:proofErr w:type="spellEnd"/>
      <w:r w:rsidRPr="000D213C">
        <w:rPr>
          <w:rFonts w:ascii="Times New Roman" w:hAnsi="Times New Roman"/>
          <w:b w:val="0"/>
          <w:caps w:val="0"/>
          <w:sz w:val="22"/>
          <w:szCs w:val="22"/>
          <w:lang w:val="en-GB"/>
        </w:rPr>
        <w:t xml:space="preserve"> </w:t>
      </w:r>
      <w:r w:rsidRPr="000D213C">
        <w:rPr>
          <w:rFonts w:ascii="Times New Roman" w:hAnsi="Times New Roman"/>
          <w:caps w:val="0"/>
          <w:sz w:val="22"/>
          <w:szCs w:val="22"/>
          <w:lang w:val="en-GB"/>
        </w:rPr>
        <w:t>[</w:t>
      </w:r>
      <w:proofErr w:type="gramStart"/>
      <w:r w:rsidRPr="000D213C">
        <w:rPr>
          <w:rFonts w:ascii="Times New Roman" w:hAnsi="Times New Roman"/>
          <w:caps w:val="0"/>
          <w:sz w:val="22"/>
          <w:szCs w:val="22"/>
          <w:lang w:val="en-GB"/>
        </w:rPr>
        <w:t>linear[</w:t>
      </w:r>
      <w:proofErr w:type="gramEnd"/>
      <w:r w:rsidRPr="000D213C">
        <w:rPr>
          <w:rFonts w:ascii="Times New Roman" w:hAnsi="Times New Roman"/>
          <w:caps w:val="0"/>
          <w:sz w:val="22"/>
          <w:szCs w:val="22"/>
          <w:lang w:val="en-GB"/>
        </w:rPr>
        <w:t>3]]</w:t>
      </w:r>
      <w:r w:rsidRPr="000D213C">
        <w:rPr>
          <w:rFonts w:ascii="Times New Roman" w:hAnsi="Times New Roman"/>
          <w:caps w:val="0"/>
          <w:sz w:val="22"/>
          <w:szCs w:val="22"/>
          <w:vertAlign w:val="superscript"/>
          <w:lang w:val="en-GB"/>
        </w:rPr>
        <w:t>+</w:t>
      </w:r>
      <w:r w:rsidRPr="000D213C">
        <w:rPr>
          <w:rFonts w:ascii="Times New Roman" w:hAnsi="Times New Roman"/>
          <w:b w:val="0"/>
          <w:caps w:val="0"/>
          <w:sz w:val="22"/>
          <w:szCs w:val="22"/>
          <w:lang w:val="en-GB"/>
        </w:rPr>
        <w:t>.</w:t>
      </w:r>
      <w:r w:rsidRPr="00D306EF">
        <w:rPr>
          <w:rFonts w:ascii="Times New Roman" w:hAnsi="Times New Roman"/>
          <w:b w:val="0"/>
          <w:caps w:val="0"/>
          <w:noProof/>
          <w:sz w:val="18"/>
          <w:vertAlign w:val="superscript"/>
          <w:lang w:val="en-GB"/>
        </w:rPr>
        <w:t>39</w:t>
      </w:r>
      <w:r>
        <w:t xml:space="preserve"> </w:t>
      </w:r>
      <w:r>
        <w:rPr>
          <w:rFonts w:ascii="Times New Roman" w:hAnsi="Times New Roman"/>
          <w:b w:val="0"/>
          <w:caps w:val="0"/>
          <w:sz w:val="22"/>
          <w:szCs w:val="22"/>
          <w:lang w:val="en-GB"/>
        </w:rPr>
        <w:t xml:space="preserve">The rather low intensity of the IVCT bands may be related to the torsion of </w:t>
      </w:r>
      <w:proofErr w:type="spellStart"/>
      <w:r>
        <w:rPr>
          <w:rFonts w:ascii="Times New Roman" w:hAnsi="Times New Roman"/>
          <w:b w:val="0"/>
          <w:caps w:val="0"/>
          <w:sz w:val="22"/>
          <w:szCs w:val="22"/>
          <w:lang w:val="en-GB"/>
        </w:rPr>
        <w:t>ferrocenyl</w:t>
      </w:r>
      <w:proofErr w:type="spellEnd"/>
      <w:r>
        <w:rPr>
          <w:rFonts w:ascii="Times New Roman" w:hAnsi="Times New Roman"/>
          <w:b w:val="0"/>
          <w:caps w:val="0"/>
          <w:sz w:val="22"/>
          <w:szCs w:val="22"/>
          <w:lang w:val="en-GB"/>
        </w:rPr>
        <w:t>/</w:t>
      </w:r>
      <w:proofErr w:type="spellStart"/>
      <w:r>
        <w:rPr>
          <w:rFonts w:ascii="Times New Roman" w:hAnsi="Times New Roman"/>
          <w:b w:val="0"/>
          <w:caps w:val="0"/>
          <w:sz w:val="22"/>
          <w:szCs w:val="22"/>
          <w:lang w:val="en-GB"/>
        </w:rPr>
        <w:t>ferrocenium</w:t>
      </w:r>
      <w:proofErr w:type="spellEnd"/>
      <w:r>
        <w:rPr>
          <w:rFonts w:ascii="Times New Roman" w:hAnsi="Times New Roman"/>
          <w:b w:val="0"/>
          <w:caps w:val="0"/>
          <w:sz w:val="22"/>
          <w:szCs w:val="22"/>
          <w:lang w:val="en-GB"/>
        </w:rPr>
        <w:t xml:space="preserve"> subunits imposed by forging the individual </w:t>
      </w:r>
      <w:proofErr w:type="spellStart"/>
      <w:r>
        <w:rPr>
          <w:rFonts w:ascii="Times New Roman" w:hAnsi="Times New Roman"/>
          <w:b w:val="0"/>
          <w:caps w:val="0"/>
          <w:sz w:val="22"/>
          <w:szCs w:val="22"/>
          <w:lang w:val="en-GB"/>
        </w:rPr>
        <w:t>ferrocenylene</w:t>
      </w:r>
      <w:proofErr w:type="spellEnd"/>
      <w:r>
        <w:rPr>
          <w:rFonts w:ascii="Times New Roman" w:hAnsi="Times New Roman"/>
          <w:b w:val="0"/>
          <w:caps w:val="0"/>
          <w:sz w:val="22"/>
          <w:szCs w:val="22"/>
          <w:lang w:val="en-GB"/>
        </w:rPr>
        <w:t xml:space="preserve"> subunits of [</w:t>
      </w:r>
      <w:proofErr w:type="spellStart"/>
      <w:r w:rsidRPr="007649F6">
        <w:rPr>
          <w:rFonts w:ascii="Times New Roman" w:hAnsi="Times New Roman"/>
          <w:caps w:val="0"/>
          <w:sz w:val="22"/>
          <w:szCs w:val="22"/>
          <w:lang w:val="en-GB"/>
        </w:rPr>
        <w:t>cyclo</w:t>
      </w:r>
      <w:proofErr w:type="spellEnd"/>
      <w:r w:rsidRPr="007649F6">
        <w:rPr>
          <w:rFonts w:ascii="Times New Roman" w:hAnsi="Times New Roman"/>
          <w:caps w:val="0"/>
          <w:sz w:val="22"/>
          <w:szCs w:val="22"/>
          <w:lang w:val="en-GB"/>
        </w:rPr>
        <w:t>[6</w:t>
      </w:r>
      <w:r w:rsidRPr="00024F61">
        <w:rPr>
          <w:rFonts w:ascii="Times New Roman" w:hAnsi="Times New Roman"/>
          <w:caps w:val="0"/>
          <w:sz w:val="22"/>
          <w:szCs w:val="22"/>
          <w:lang w:val="en-GB"/>
        </w:rPr>
        <w:t>]</w:t>
      </w:r>
      <w:r w:rsidRPr="00985AD5">
        <w:rPr>
          <w:rFonts w:ascii="Times New Roman" w:hAnsi="Times New Roman"/>
          <w:b w:val="0"/>
          <w:caps w:val="0"/>
          <w:sz w:val="22"/>
          <w:szCs w:val="22"/>
          <w:lang w:val="en-GB"/>
        </w:rPr>
        <w:t>]</w:t>
      </w:r>
      <w:r w:rsidRPr="00024F61">
        <w:rPr>
          <w:rFonts w:ascii="Times New Roman" w:hAnsi="Times New Roman"/>
          <w:caps w:val="0"/>
          <w:sz w:val="22"/>
          <w:szCs w:val="22"/>
          <w:vertAlign w:val="superscript"/>
          <w:lang w:val="en-GB"/>
        </w:rPr>
        <w:t>+</w:t>
      </w:r>
      <w:r>
        <w:rPr>
          <w:rFonts w:ascii="Times New Roman" w:hAnsi="Times New Roman"/>
          <w:caps w:val="0"/>
          <w:sz w:val="22"/>
          <w:szCs w:val="22"/>
          <w:lang w:val="en-GB"/>
        </w:rPr>
        <w:t xml:space="preserve"> </w:t>
      </w:r>
      <w:r w:rsidRPr="000D213C">
        <w:rPr>
          <w:rFonts w:ascii="Times New Roman" w:hAnsi="Times New Roman"/>
          <w:b w:val="0"/>
          <w:caps w:val="0"/>
          <w:sz w:val="22"/>
          <w:szCs w:val="22"/>
          <w:lang w:val="en-GB"/>
        </w:rPr>
        <w:t>into a ring structure</w:t>
      </w:r>
      <w:r>
        <w:rPr>
          <w:rFonts w:ascii="Times New Roman" w:hAnsi="Times New Roman"/>
          <w:b w:val="0"/>
          <w:caps w:val="0"/>
          <w:sz w:val="22"/>
          <w:szCs w:val="22"/>
          <w:lang w:val="en-GB"/>
        </w:rPr>
        <w:t xml:space="preserve"> as it is evident from X-ray crystallography. Such torsions decrease the efficacy of intramolecular electron transfer along the </w:t>
      </w:r>
      <w:proofErr w:type="spellStart"/>
      <w:proofErr w:type="gramStart"/>
      <w:r>
        <w:rPr>
          <w:rFonts w:ascii="Times New Roman" w:hAnsi="Times New Roman"/>
          <w:b w:val="0"/>
          <w:caps w:val="0"/>
          <w:sz w:val="22"/>
          <w:szCs w:val="22"/>
          <w:lang w:val="en-GB"/>
        </w:rPr>
        <w:t>Fe</w:t>
      </w:r>
      <w:r>
        <w:rPr>
          <w:rFonts w:ascii="Times New Roman" w:hAnsi="Times New Roman"/>
          <w:b w:val="0"/>
          <w:caps w:val="0"/>
          <w:sz w:val="22"/>
          <w:szCs w:val="22"/>
          <w:vertAlign w:val="superscript"/>
          <w:lang w:val="en-GB"/>
        </w:rPr>
        <w:t>II</w:t>
      </w:r>
      <w:proofErr w:type="spellEnd"/>
      <w:r>
        <w:rPr>
          <w:rFonts w:ascii="Times New Roman" w:hAnsi="Times New Roman"/>
          <w:b w:val="0"/>
          <w:caps w:val="0"/>
          <w:sz w:val="22"/>
          <w:szCs w:val="22"/>
          <w:lang w:val="en-GB"/>
        </w:rPr>
        <w:t>(</w:t>
      </w:r>
      <w:proofErr w:type="gramEnd"/>
      <w:r>
        <w:rPr>
          <w:rFonts w:ascii="Times New Roman" w:hAnsi="Times New Roman"/>
          <w:b w:val="0"/>
          <w:caps w:val="0"/>
          <w:sz w:val="22"/>
          <w:szCs w:val="22"/>
          <w:lang w:val="en-GB"/>
        </w:rPr>
        <w:t>d</w:t>
      </w:r>
      <w:r>
        <w:rPr>
          <w:rFonts w:ascii="Times New Roman" w:hAnsi="Times New Roman"/>
          <w:b w:val="0"/>
          <w:caps w:val="0"/>
          <w:sz w:val="22"/>
          <w:szCs w:val="22"/>
          <w:vertAlign w:val="subscript"/>
          <w:lang w:val="en-GB"/>
        </w:rPr>
        <w:t>x</w:t>
      </w:r>
      <w:r>
        <w:rPr>
          <w:rFonts w:ascii="Times New Roman" w:hAnsi="Times New Roman"/>
          <w:b w:val="0"/>
          <w:caps w:val="0"/>
          <w:sz w:val="22"/>
          <w:szCs w:val="22"/>
          <w:vertAlign w:val="superscript"/>
          <w:lang w:val="en-GB"/>
        </w:rPr>
        <w:t>2</w:t>
      </w:r>
      <w:r w:rsidRPr="008B7FC0">
        <w:rPr>
          <w:rFonts w:ascii="Times New Roman" w:hAnsi="Times New Roman"/>
          <w:b w:val="0"/>
          <w:caps w:val="0"/>
          <w:sz w:val="22"/>
          <w:szCs w:val="22"/>
          <w:vertAlign w:val="subscript"/>
          <w:lang w:val="en-GB"/>
        </w:rPr>
        <w:t>-</w:t>
      </w:r>
      <w:r>
        <w:rPr>
          <w:rFonts w:ascii="Times New Roman" w:hAnsi="Times New Roman"/>
          <w:b w:val="0"/>
          <w:caps w:val="0"/>
          <w:sz w:val="22"/>
          <w:szCs w:val="22"/>
          <w:vertAlign w:val="subscript"/>
          <w:lang w:val="en-GB"/>
        </w:rPr>
        <w:t>y</w:t>
      </w:r>
      <w:r>
        <w:rPr>
          <w:rFonts w:ascii="Times New Roman" w:hAnsi="Times New Roman"/>
          <w:b w:val="0"/>
          <w:caps w:val="0"/>
          <w:sz w:val="22"/>
          <w:szCs w:val="22"/>
          <w:vertAlign w:val="superscript"/>
          <w:lang w:val="en-GB"/>
        </w:rPr>
        <w:t>2</w:t>
      </w:r>
      <w:r>
        <w:rPr>
          <w:rFonts w:ascii="Times New Roman" w:hAnsi="Times New Roman"/>
          <w:b w:val="0"/>
          <w:caps w:val="0"/>
          <w:sz w:val="22"/>
          <w:szCs w:val="22"/>
          <w:lang w:val="en-GB"/>
        </w:rPr>
        <w:t>)-</w:t>
      </w:r>
      <w:proofErr w:type="spellStart"/>
      <w:r>
        <w:rPr>
          <w:rFonts w:ascii="Times New Roman" w:hAnsi="Times New Roman"/>
          <w:b w:val="0"/>
          <w:caps w:val="0"/>
          <w:sz w:val="22"/>
          <w:szCs w:val="22"/>
          <w:lang w:val="en-GB"/>
        </w:rPr>
        <w:t>C</w:t>
      </w:r>
      <w:r>
        <w:rPr>
          <w:rFonts w:ascii="Times New Roman" w:hAnsi="Times New Roman"/>
          <w:b w:val="0"/>
          <w:caps w:val="0"/>
          <w:sz w:val="22"/>
          <w:szCs w:val="22"/>
          <w:vertAlign w:val="subscript"/>
          <w:lang w:val="en-GB"/>
        </w:rPr>
        <w:t>ipso</w:t>
      </w:r>
      <w:proofErr w:type="spellEnd"/>
      <w:r>
        <w:rPr>
          <w:rFonts w:ascii="Times New Roman" w:hAnsi="Times New Roman"/>
          <w:b w:val="0"/>
          <w:caps w:val="0"/>
          <w:sz w:val="22"/>
          <w:szCs w:val="22"/>
          <w:lang w:val="en-GB"/>
        </w:rPr>
        <w:t>(</w:t>
      </w:r>
      <w:r>
        <w:rPr>
          <w:rFonts w:ascii="Times New Roman" w:hAnsi="Times New Roman"/>
          <w:b w:val="0"/>
          <w:caps w:val="0"/>
          <w:sz w:val="22"/>
          <w:szCs w:val="22"/>
          <w:lang w:val="en-GB"/>
        </w:rPr>
        <w:sym w:font="Symbol" w:char="F070"/>
      </w:r>
      <w:r>
        <w:rPr>
          <w:rFonts w:ascii="Times New Roman" w:hAnsi="Times New Roman"/>
          <w:b w:val="0"/>
          <w:caps w:val="0"/>
          <w:sz w:val="22"/>
          <w:szCs w:val="22"/>
          <w:lang w:val="en-GB"/>
        </w:rPr>
        <w:t>*)-</w:t>
      </w:r>
      <w:proofErr w:type="spellStart"/>
      <w:r>
        <w:rPr>
          <w:rFonts w:ascii="Times New Roman" w:hAnsi="Times New Roman"/>
          <w:b w:val="0"/>
          <w:caps w:val="0"/>
          <w:sz w:val="22"/>
          <w:szCs w:val="22"/>
          <w:lang w:val="en-GB"/>
        </w:rPr>
        <w:t>C</w:t>
      </w:r>
      <w:r>
        <w:rPr>
          <w:rFonts w:ascii="Times New Roman" w:hAnsi="Times New Roman"/>
          <w:b w:val="0"/>
          <w:caps w:val="0"/>
          <w:sz w:val="22"/>
          <w:szCs w:val="22"/>
          <w:vertAlign w:val="subscript"/>
          <w:lang w:val="en-GB"/>
        </w:rPr>
        <w:t>ipso</w:t>
      </w:r>
      <w:proofErr w:type="spellEnd"/>
      <w:r>
        <w:rPr>
          <w:rFonts w:ascii="Times New Roman" w:hAnsi="Times New Roman"/>
          <w:b w:val="0"/>
          <w:caps w:val="0"/>
          <w:sz w:val="22"/>
          <w:szCs w:val="22"/>
          <w:lang w:val="en-GB"/>
        </w:rPr>
        <w:t>(</w:t>
      </w:r>
      <w:r>
        <w:rPr>
          <w:rFonts w:ascii="Times New Roman" w:hAnsi="Times New Roman"/>
          <w:b w:val="0"/>
          <w:caps w:val="0"/>
          <w:sz w:val="22"/>
          <w:szCs w:val="22"/>
          <w:lang w:val="en-GB"/>
        </w:rPr>
        <w:sym w:font="Symbol" w:char="F070"/>
      </w:r>
      <w:r>
        <w:rPr>
          <w:rFonts w:ascii="Times New Roman" w:hAnsi="Times New Roman"/>
          <w:b w:val="0"/>
          <w:caps w:val="0"/>
          <w:sz w:val="22"/>
          <w:szCs w:val="22"/>
          <w:lang w:val="en-GB"/>
        </w:rPr>
        <w:t>*)-</w:t>
      </w:r>
      <w:proofErr w:type="spellStart"/>
      <w:r>
        <w:rPr>
          <w:rFonts w:ascii="Times New Roman" w:hAnsi="Times New Roman"/>
          <w:b w:val="0"/>
          <w:caps w:val="0"/>
          <w:sz w:val="22"/>
          <w:szCs w:val="22"/>
          <w:lang w:val="en-GB"/>
        </w:rPr>
        <w:t>Fe</w:t>
      </w:r>
      <w:r>
        <w:rPr>
          <w:rFonts w:ascii="Times New Roman" w:hAnsi="Times New Roman"/>
          <w:b w:val="0"/>
          <w:caps w:val="0"/>
          <w:sz w:val="22"/>
          <w:szCs w:val="22"/>
          <w:vertAlign w:val="superscript"/>
          <w:lang w:val="en-GB"/>
        </w:rPr>
        <w:t>III</w:t>
      </w:r>
      <w:proofErr w:type="spellEnd"/>
      <w:r>
        <w:rPr>
          <w:rFonts w:ascii="Times New Roman" w:hAnsi="Times New Roman"/>
          <w:b w:val="0"/>
          <w:caps w:val="0"/>
          <w:sz w:val="22"/>
          <w:szCs w:val="22"/>
          <w:lang w:val="en-GB"/>
        </w:rPr>
        <w:t>(d</w:t>
      </w:r>
      <w:r>
        <w:rPr>
          <w:rFonts w:ascii="Times New Roman" w:hAnsi="Times New Roman"/>
          <w:b w:val="0"/>
          <w:caps w:val="0"/>
          <w:sz w:val="22"/>
          <w:szCs w:val="22"/>
          <w:vertAlign w:val="subscript"/>
          <w:lang w:val="en-GB"/>
        </w:rPr>
        <w:t>x</w:t>
      </w:r>
      <w:r>
        <w:rPr>
          <w:rFonts w:ascii="Times New Roman" w:hAnsi="Times New Roman"/>
          <w:b w:val="0"/>
          <w:caps w:val="0"/>
          <w:sz w:val="22"/>
          <w:szCs w:val="22"/>
          <w:vertAlign w:val="superscript"/>
          <w:lang w:val="en-GB"/>
        </w:rPr>
        <w:t>2</w:t>
      </w:r>
      <w:r w:rsidRPr="008B7FC0">
        <w:rPr>
          <w:rFonts w:ascii="Times New Roman" w:hAnsi="Times New Roman"/>
          <w:b w:val="0"/>
          <w:caps w:val="0"/>
          <w:sz w:val="22"/>
          <w:szCs w:val="22"/>
          <w:vertAlign w:val="subscript"/>
          <w:lang w:val="en-GB"/>
        </w:rPr>
        <w:t>-</w:t>
      </w:r>
      <w:r>
        <w:rPr>
          <w:rFonts w:ascii="Times New Roman" w:hAnsi="Times New Roman"/>
          <w:b w:val="0"/>
          <w:caps w:val="0"/>
          <w:sz w:val="22"/>
          <w:szCs w:val="22"/>
          <w:vertAlign w:val="subscript"/>
          <w:lang w:val="en-GB"/>
        </w:rPr>
        <w:t>y</w:t>
      </w:r>
      <w:r>
        <w:rPr>
          <w:rFonts w:ascii="Times New Roman" w:hAnsi="Times New Roman"/>
          <w:b w:val="0"/>
          <w:caps w:val="0"/>
          <w:sz w:val="22"/>
          <w:szCs w:val="22"/>
          <w:vertAlign w:val="superscript"/>
          <w:lang w:val="en-GB"/>
        </w:rPr>
        <w:t>2</w:t>
      </w:r>
      <w:r>
        <w:rPr>
          <w:rFonts w:ascii="Times New Roman" w:hAnsi="Times New Roman"/>
          <w:b w:val="0"/>
          <w:caps w:val="0"/>
          <w:sz w:val="22"/>
          <w:szCs w:val="22"/>
          <w:lang w:val="en-GB"/>
        </w:rPr>
        <w:t>) pathway.</w:t>
      </w:r>
      <w:hyperlink w:anchor="_ENREF_48" w:tooltip="Hadt, 2009 #2073" w:history="1">
        <w:r w:rsidRPr="00FE617E">
          <w:rPr>
            <w:rFonts w:ascii="Times New Roman" w:hAnsi="Times New Roman"/>
            <w:b w:val="0"/>
            <w:caps w:val="0"/>
            <w:noProof/>
            <w:sz w:val="22"/>
            <w:szCs w:val="22"/>
            <w:vertAlign w:val="superscript"/>
            <w:lang w:val="en-GB"/>
          </w:rPr>
          <w:t>48</w:t>
        </w:r>
      </w:hyperlink>
      <w:r>
        <w:rPr>
          <w:rFonts w:ascii="Times New Roman" w:hAnsi="Times New Roman"/>
          <w:b w:val="0"/>
          <w:caps w:val="0"/>
          <w:noProof/>
          <w:sz w:val="22"/>
          <w:szCs w:val="22"/>
          <w:lang w:val="en-GB"/>
        </w:rPr>
        <w:t xml:space="preserve"> (Note that a </w:t>
      </w:r>
      <w:r>
        <w:rPr>
          <w:rFonts w:ascii="Times New Roman" w:hAnsi="Times New Roman"/>
          <w:b w:val="0"/>
          <w:caps w:val="0"/>
          <w:noProof/>
          <w:sz w:val="22"/>
          <w:szCs w:val="22"/>
          <w:lang w:val="en-GB"/>
        </w:rPr>
        <w:sym w:font="Symbol" w:char="F044"/>
      </w:r>
      <w:r w:rsidRPr="004E2086">
        <w:rPr>
          <w:rFonts w:ascii="Times New Roman" w:hAnsi="Times New Roman"/>
          <w:b w:val="0"/>
          <w:i/>
          <w:caps w:val="0"/>
          <w:noProof/>
          <w:sz w:val="22"/>
          <w:szCs w:val="22"/>
          <w:lang w:val="en-GB"/>
        </w:rPr>
        <w:t>E</w:t>
      </w:r>
      <w:r>
        <w:rPr>
          <w:rFonts w:ascii="Times New Roman" w:hAnsi="Times New Roman"/>
          <w:b w:val="0"/>
          <w:i/>
          <w:caps w:val="0"/>
          <w:noProof/>
          <w:sz w:val="22"/>
          <w:szCs w:val="22"/>
          <w:lang w:val="en-GB"/>
        </w:rPr>
        <w:t xml:space="preserve"> </w:t>
      </w:r>
      <w:r>
        <w:rPr>
          <w:rFonts w:ascii="Times New Roman" w:hAnsi="Times New Roman"/>
          <w:b w:val="0"/>
          <w:caps w:val="0"/>
          <w:noProof/>
          <w:sz w:val="22"/>
          <w:szCs w:val="22"/>
          <w:lang w:val="en-GB"/>
        </w:rPr>
        <w:t xml:space="preserve">value of 0.174 V between the 0/+ and +/2+ couples translates into a value of 876 for the comproportionation constant </w:t>
      </w:r>
      <w:r w:rsidRPr="004E2086">
        <w:rPr>
          <w:rFonts w:ascii="Times New Roman" w:hAnsi="Times New Roman"/>
          <w:b w:val="0"/>
          <w:i/>
          <w:caps w:val="0"/>
          <w:noProof/>
          <w:sz w:val="22"/>
          <w:szCs w:val="22"/>
          <w:lang w:val="en-GB"/>
        </w:rPr>
        <w:t>K</w:t>
      </w:r>
      <w:r>
        <w:rPr>
          <w:rFonts w:ascii="Times New Roman" w:hAnsi="Times New Roman"/>
          <w:b w:val="0"/>
          <w:caps w:val="0"/>
          <w:noProof/>
          <w:sz w:val="22"/>
          <w:szCs w:val="22"/>
          <w:vertAlign w:val="subscript"/>
          <w:lang w:val="en-GB"/>
        </w:rPr>
        <w:t>c</w:t>
      </w:r>
      <w:r>
        <w:rPr>
          <w:rFonts w:ascii="Times New Roman" w:hAnsi="Times New Roman"/>
          <w:b w:val="0"/>
          <w:caps w:val="0"/>
          <w:noProof/>
          <w:sz w:val="22"/>
          <w:szCs w:val="22"/>
          <w:lang w:val="en-GB"/>
        </w:rPr>
        <w:t xml:space="preserve"> for [</w:t>
      </w:r>
      <w:proofErr w:type="spellStart"/>
      <w:proofErr w:type="gramStart"/>
      <w:r w:rsidRPr="007649F6">
        <w:rPr>
          <w:rFonts w:ascii="Times New Roman" w:hAnsi="Times New Roman"/>
          <w:caps w:val="0"/>
          <w:sz w:val="22"/>
          <w:szCs w:val="22"/>
          <w:lang w:val="en-GB"/>
        </w:rPr>
        <w:t>cyclo</w:t>
      </w:r>
      <w:proofErr w:type="spellEnd"/>
      <w:r w:rsidRPr="007649F6">
        <w:rPr>
          <w:rFonts w:ascii="Times New Roman" w:hAnsi="Times New Roman"/>
          <w:caps w:val="0"/>
          <w:sz w:val="22"/>
          <w:szCs w:val="22"/>
          <w:lang w:val="en-GB"/>
        </w:rPr>
        <w:t>[</w:t>
      </w:r>
      <w:proofErr w:type="gramEnd"/>
      <w:r w:rsidRPr="007649F6">
        <w:rPr>
          <w:rFonts w:ascii="Times New Roman" w:hAnsi="Times New Roman"/>
          <w:caps w:val="0"/>
          <w:sz w:val="22"/>
          <w:szCs w:val="22"/>
          <w:lang w:val="en-GB"/>
        </w:rPr>
        <w:t>6]</w:t>
      </w:r>
      <w:r w:rsidRPr="00985AD5">
        <w:rPr>
          <w:rFonts w:ascii="Times New Roman" w:hAnsi="Times New Roman"/>
          <w:b w:val="0"/>
          <w:caps w:val="0"/>
          <w:sz w:val="22"/>
          <w:szCs w:val="22"/>
          <w:lang w:val="en-GB"/>
        </w:rPr>
        <w:t>]</w:t>
      </w:r>
      <w:r w:rsidRPr="00CD2C22">
        <w:rPr>
          <w:rFonts w:ascii="Times New Roman" w:hAnsi="Times New Roman"/>
          <w:b w:val="0"/>
          <w:caps w:val="0"/>
          <w:sz w:val="22"/>
          <w:szCs w:val="22"/>
          <w:vertAlign w:val="superscript"/>
          <w:lang w:val="en-GB"/>
        </w:rPr>
        <w:t>+</w:t>
      </w:r>
      <w:r w:rsidRPr="00CD2C22">
        <w:rPr>
          <w:rFonts w:ascii="Times New Roman" w:hAnsi="Times New Roman"/>
          <w:b w:val="0"/>
          <w:caps w:val="0"/>
          <w:noProof/>
          <w:sz w:val="22"/>
          <w:szCs w:val="22"/>
          <w:lang w:val="en-GB"/>
        </w:rPr>
        <w:t xml:space="preserve">, </w:t>
      </w:r>
      <w:r>
        <w:rPr>
          <w:rFonts w:ascii="Times New Roman" w:hAnsi="Times New Roman"/>
          <w:b w:val="0"/>
          <w:caps w:val="0"/>
          <w:noProof/>
          <w:sz w:val="22"/>
          <w:szCs w:val="22"/>
          <w:lang w:val="en-GB"/>
        </w:rPr>
        <w:t xml:space="preserve">which in turn means that on addition of 1.0 equiv. of ferrocenium BARF the resulting solution should contain </w:t>
      </w:r>
      <w:r w:rsidRPr="00CD1FD9">
        <w:rPr>
          <w:rFonts w:ascii="Times New Roman" w:hAnsi="Times New Roman"/>
          <w:b w:val="0"/>
          <w:caps w:val="0"/>
          <w:noProof/>
          <w:sz w:val="22"/>
          <w:szCs w:val="22"/>
          <w:lang w:val="en-GB"/>
        </w:rPr>
        <w:t xml:space="preserve">~95% of </w:t>
      </w:r>
      <w:r>
        <w:rPr>
          <w:rFonts w:ascii="Times New Roman" w:hAnsi="Times New Roman"/>
          <w:b w:val="0"/>
          <w:caps w:val="0"/>
          <w:noProof/>
          <w:sz w:val="22"/>
          <w:szCs w:val="22"/>
          <w:lang w:val="en-GB"/>
        </w:rPr>
        <w:t>[</w:t>
      </w:r>
      <w:r w:rsidRPr="00CD1FD9">
        <w:rPr>
          <w:rFonts w:ascii="Times New Roman" w:hAnsi="Times New Roman"/>
          <w:caps w:val="0"/>
          <w:noProof/>
          <w:sz w:val="22"/>
          <w:szCs w:val="22"/>
          <w:lang w:val="en-GB"/>
        </w:rPr>
        <w:t>cyclo[6]</w:t>
      </w:r>
      <w:r>
        <w:rPr>
          <w:rFonts w:ascii="Times New Roman" w:hAnsi="Times New Roman"/>
          <w:b w:val="0"/>
          <w:caps w:val="0"/>
          <w:noProof/>
          <w:sz w:val="22"/>
          <w:szCs w:val="22"/>
          <w:lang w:val="en-GB"/>
        </w:rPr>
        <w:t>]</w:t>
      </w:r>
      <w:r w:rsidRPr="00CD1FD9">
        <w:rPr>
          <w:rFonts w:ascii="Times New Roman" w:hAnsi="Times New Roman"/>
          <w:b w:val="0"/>
          <w:caps w:val="0"/>
          <w:noProof/>
          <w:sz w:val="22"/>
          <w:szCs w:val="22"/>
          <w:vertAlign w:val="superscript"/>
          <w:lang w:val="en-GB"/>
        </w:rPr>
        <w:t>+</w:t>
      </w:r>
      <w:r w:rsidRPr="00CD1FD9">
        <w:rPr>
          <w:rFonts w:ascii="Times New Roman" w:hAnsi="Times New Roman"/>
          <w:b w:val="0"/>
          <w:caps w:val="0"/>
          <w:noProof/>
          <w:sz w:val="22"/>
          <w:szCs w:val="22"/>
          <w:lang w:val="en-GB"/>
        </w:rPr>
        <w:t xml:space="preserve"> and ~2.5% each of </w:t>
      </w:r>
      <w:r w:rsidRPr="00CD1FD9">
        <w:rPr>
          <w:rFonts w:ascii="Times New Roman" w:hAnsi="Times New Roman"/>
          <w:caps w:val="0"/>
          <w:noProof/>
          <w:sz w:val="22"/>
          <w:szCs w:val="22"/>
          <w:lang w:val="en-GB"/>
        </w:rPr>
        <w:t>cyclo[6]</w:t>
      </w:r>
      <w:r w:rsidRPr="00CD1FD9">
        <w:rPr>
          <w:rFonts w:ascii="Times New Roman" w:hAnsi="Times New Roman"/>
          <w:b w:val="0"/>
          <w:caps w:val="0"/>
          <w:noProof/>
          <w:sz w:val="22"/>
          <w:szCs w:val="22"/>
          <w:lang w:val="en-GB"/>
        </w:rPr>
        <w:t xml:space="preserve"> and </w:t>
      </w:r>
      <w:r>
        <w:rPr>
          <w:rFonts w:ascii="Times New Roman" w:hAnsi="Times New Roman"/>
          <w:b w:val="0"/>
          <w:caps w:val="0"/>
          <w:noProof/>
          <w:sz w:val="22"/>
          <w:szCs w:val="22"/>
          <w:lang w:val="en-GB"/>
        </w:rPr>
        <w:t>[</w:t>
      </w:r>
      <w:r w:rsidRPr="00CD1FD9">
        <w:rPr>
          <w:rFonts w:ascii="Times New Roman" w:hAnsi="Times New Roman"/>
          <w:caps w:val="0"/>
          <w:noProof/>
          <w:sz w:val="22"/>
          <w:szCs w:val="22"/>
          <w:lang w:val="en-GB"/>
        </w:rPr>
        <w:t>cyclo[6]</w:t>
      </w:r>
      <w:r w:rsidRPr="00CD1FD9">
        <w:rPr>
          <w:rFonts w:ascii="Times New Roman" w:hAnsi="Times New Roman"/>
          <w:b w:val="0"/>
          <w:caps w:val="0"/>
          <w:noProof/>
          <w:sz w:val="22"/>
          <w:szCs w:val="22"/>
          <w:lang w:val="en-GB"/>
        </w:rPr>
        <w:t>]</w:t>
      </w:r>
      <w:r w:rsidRPr="00CD1FD9">
        <w:rPr>
          <w:rFonts w:ascii="Times New Roman" w:hAnsi="Times New Roman"/>
          <w:b w:val="0"/>
          <w:caps w:val="0"/>
          <w:noProof/>
          <w:sz w:val="22"/>
          <w:szCs w:val="22"/>
          <w:vertAlign w:val="superscript"/>
          <w:lang w:val="en-GB"/>
        </w:rPr>
        <w:t>2+</w:t>
      </w:r>
      <w:r w:rsidRPr="00CD1FD9">
        <w:rPr>
          <w:rFonts w:ascii="Times New Roman" w:hAnsi="Times New Roman"/>
          <w:b w:val="0"/>
          <w:caps w:val="0"/>
          <w:noProof/>
          <w:sz w:val="22"/>
          <w:szCs w:val="22"/>
          <w:lang w:val="en-GB"/>
        </w:rPr>
        <w:t xml:space="preserve">. For two redox sites the proportion of the complex in the mixed valence form at equilibrium is </w:t>
      </w:r>
      <w:r w:rsidRPr="00CD1FD9">
        <w:rPr>
          <w:rFonts w:ascii="Times New Roman" w:hAnsi="Times New Roman"/>
          <w:b w:val="0"/>
          <w:i/>
          <w:caps w:val="0"/>
          <w:noProof/>
          <w:sz w:val="22"/>
          <w:szCs w:val="22"/>
          <w:lang w:val="en-GB"/>
        </w:rPr>
        <w:t>K</w:t>
      </w:r>
      <w:r w:rsidRPr="00CD1FD9">
        <w:rPr>
          <w:rFonts w:ascii="Times New Roman" w:hAnsi="Times New Roman"/>
          <w:b w:val="0"/>
          <w:caps w:val="0"/>
          <w:noProof/>
          <w:sz w:val="22"/>
          <w:szCs w:val="22"/>
          <w:vertAlign w:val="subscript"/>
          <w:lang w:val="en-GB"/>
        </w:rPr>
        <w:t>c</w:t>
      </w:r>
      <w:r w:rsidRPr="00CD1FD9">
        <w:rPr>
          <w:rFonts w:ascii="Times New Roman" w:hAnsi="Times New Roman"/>
          <w:b w:val="0"/>
          <w:caps w:val="0"/>
          <w:noProof/>
          <w:sz w:val="22"/>
          <w:szCs w:val="22"/>
          <w:vertAlign w:val="superscript"/>
          <w:lang w:val="en-GB"/>
        </w:rPr>
        <w:t>1/2</w:t>
      </w:r>
      <w:r w:rsidRPr="00CD1FD9">
        <w:rPr>
          <w:rFonts w:ascii="Times New Roman" w:hAnsi="Times New Roman"/>
          <w:b w:val="0"/>
          <w:caps w:val="0"/>
          <w:noProof/>
          <w:sz w:val="22"/>
          <w:szCs w:val="22"/>
          <w:lang w:val="en-GB"/>
        </w:rPr>
        <w:t xml:space="preserve">/[2 + </w:t>
      </w:r>
      <w:r w:rsidRPr="00CD1FD9">
        <w:rPr>
          <w:rFonts w:ascii="Times New Roman" w:hAnsi="Times New Roman"/>
          <w:b w:val="0"/>
          <w:i/>
          <w:caps w:val="0"/>
          <w:noProof/>
          <w:sz w:val="22"/>
          <w:szCs w:val="22"/>
          <w:lang w:val="en-GB"/>
        </w:rPr>
        <w:t>K</w:t>
      </w:r>
      <w:r w:rsidRPr="00CD1FD9">
        <w:rPr>
          <w:rFonts w:ascii="Times New Roman" w:hAnsi="Times New Roman"/>
          <w:b w:val="0"/>
          <w:caps w:val="0"/>
          <w:noProof/>
          <w:sz w:val="22"/>
          <w:szCs w:val="22"/>
          <w:vertAlign w:val="subscript"/>
          <w:lang w:val="en-GB"/>
        </w:rPr>
        <w:t>c</w:t>
      </w:r>
      <w:r w:rsidRPr="00CD1FD9">
        <w:rPr>
          <w:rFonts w:ascii="Times New Roman" w:hAnsi="Times New Roman"/>
          <w:b w:val="0"/>
          <w:caps w:val="0"/>
          <w:noProof/>
          <w:sz w:val="22"/>
          <w:szCs w:val="22"/>
          <w:vertAlign w:val="superscript"/>
          <w:lang w:val="en-GB"/>
        </w:rPr>
        <w:t>1/2</w:t>
      </w:r>
      <w:r w:rsidRPr="00CD1FD9">
        <w:rPr>
          <w:rFonts w:ascii="Times New Roman" w:hAnsi="Times New Roman"/>
          <w:b w:val="0"/>
          <w:caps w:val="0"/>
          <w:noProof/>
          <w:sz w:val="22"/>
          <w:szCs w:val="22"/>
          <w:lang w:val="en-GB"/>
        </w:rPr>
        <w:t>], whereas for six redox sites this is √5</w:t>
      </w:r>
      <w:r w:rsidRPr="00CD1FD9">
        <w:rPr>
          <w:rFonts w:ascii="Times New Roman" w:hAnsi="Times New Roman"/>
          <w:b w:val="0"/>
          <w:i/>
          <w:caps w:val="0"/>
          <w:noProof/>
          <w:sz w:val="22"/>
          <w:szCs w:val="22"/>
          <w:lang w:val="en-GB"/>
        </w:rPr>
        <w:t>K</w:t>
      </w:r>
      <w:r w:rsidRPr="00CD1FD9">
        <w:rPr>
          <w:rFonts w:ascii="Times New Roman" w:hAnsi="Times New Roman"/>
          <w:b w:val="0"/>
          <w:caps w:val="0"/>
          <w:noProof/>
          <w:sz w:val="22"/>
          <w:szCs w:val="22"/>
          <w:vertAlign w:val="subscript"/>
          <w:lang w:val="en-GB"/>
        </w:rPr>
        <w:t>c</w:t>
      </w:r>
      <w:r w:rsidRPr="00CD1FD9">
        <w:rPr>
          <w:rFonts w:ascii="Times New Roman" w:hAnsi="Times New Roman"/>
          <w:b w:val="0"/>
          <w:caps w:val="0"/>
          <w:noProof/>
          <w:sz w:val="22"/>
          <w:szCs w:val="22"/>
          <w:vertAlign w:val="superscript"/>
          <w:lang w:val="en-GB"/>
        </w:rPr>
        <w:t>1/2</w:t>
      </w:r>
      <w:r>
        <w:rPr>
          <w:rFonts w:ascii="Times New Roman" w:hAnsi="Times New Roman"/>
          <w:b w:val="0"/>
          <w:caps w:val="0"/>
          <w:noProof/>
          <w:sz w:val="22"/>
          <w:szCs w:val="22"/>
          <w:lang w:val="en-GB"/>
        </w:rPr>
        <w:t>/[</w:t>
      </w:r>
      <w:r w:rsidRPr="00CD1FD9">
        <w:rPr>
          <w:rFonts w:ascii="Times New Roman" w:hAnsi="Times New Roman"/>
          <w:b w:val="0"/>
          <w:caps w:val="0"/>
          <w:noProof/>
          <w:sz w:val="22"/>
          <w:szCs w:val="22"/>
          <w:lang w:val="en-GB"/>
        </w:rPr>
        <w:t>2√3 + √5</w:t>
      </w:r>
      <w:r w:rsidRPr="00CD1FD9">
        <w:rPr>
          <w:rFonts w:ascii="Times New Roman" w:hAnsi="Times New Roman"/>
          <w:b w:val="0"/>
          <w:i/>
          <w:caps w:val="0"/>
          <w:noProof/>
          <w:sz w:val="22"/>
          <w:szCs w:val="22"/>
          <w:lang w:val="en-GB"/>
        </w:rPr>
        <w:t>K</w:t>
      </w:r>
      <w:r w:rsidRPr="00CD1FD9">
        <w:rPr>
          <w:rFonts w:ascii="Times New Roman" w:hAnsi="Times New Roman"/>
          <w:b w:val="0"/>
          <w:caps w:val="0"/>
          <w:noProof/>
          <w:sz w:val="22"/>
          <w:szCs w:val="22"/>
          <w:vertAlign w:val="subscript"/>
          <w:lang w:val="en-GB"/>
        </w:rPr>
        <w:t>c</w:t>
      </w:r>
      <w:r w:rsidRPr="00CD1FD9">
        <w:rPr>
          <w:rFonts w:ascii="Times New Roman" w:hAnsi="Times New Roman"/>
          <w:b w:val="0"/>
          <w:caps w:val="0"/>
          <w:noProof/>
          <w:sz w:val="22"/>
          <w:szCs w:val="22"/>
          <w:vertAlign w:val="superscript"/>
          <w:lang w:val="en-GB"/>
        </w:rPr>
        <w:t>1/2</w:t>
      </w:r>
      <w:r w:rsidRPr="00CD1FD9">
        <w:rPr>
          <w:rFonts w:ascii="Times New Roman" w:hAnsi="Times New Roman"/>
          <w:b w:val="0"/>
          <w:caps w:val="0"/>
          <w:noProof/>
          <w:sz w:val="22"/>
          <w:szCs w:val="22"/>
          <w:lang w:val="en-GB"/>
        </w:rPr>
        <w:t>]. Gi</w:t>
      </w:r>
      <w:r w:rsidR="00423DF7">
        <w:rPr>
          <w:rFonts w:ascii="Times New Roman" w:hAnsi="Times New Roman"/>
          <w:b w:val="0"/>
          <w:caps w:val="0"/>
          <w:noProof/>
          <w:sz w:val="22"/>
          <w:szCs w:val="22"/>
          <w:lang w:val="en-GB"/>
        </w:rPr>
        <w:t>ven the difficulties inherent in</w:t>
      </w:r>
      <w:r w:rsidRPr="00CD1FD9">
        <w:rPr>
          <w:rFonts w:ascii="Times New Roman" w:hAnsi="Times New Roman"/>
          <w:b w:val="0"/>
          <w:caps w:val="0"/>
          <w:noProof/>
          <w:sz w:val="22"/>
          <w:szCs w:val="22"/>
          <w:lang w:val="en-GB"/>
        </w:rPr>
        <w:t xml:space="preserve"> working with such low quantities of compounds (1.4 mg of </w:t>
      </w:r>
      <w:r w:rsidRPr="00CD1FD9">
        <w:rPr>
          <w:rFonts w:ascii="Times New Roman" w:hAnsi="Times New Roman"/>
          <w:caps w:val="0"/>
          <w:noProof/>
          <w:sz w:val="22"/>
          <w:szCs w:val="22"/>
          <w:lang w:val="en-GB"/>
        </w:rPr>
        <w:t>cyclo[6]</w:t>
      </w:r>
      <w:r w:rsidRPr="00CD1FD9">
        <w:rPr>
          <w:rFonts w:ascii="Times New Roman" w:hAnsi="Times New Roman"/>
          <w:b w:val="0"/>
          <w:caps w:val="0"/>
          <w:noProof/>
          <w:sz w:val="22"/>
          <w:szCs w:val="22"/>
          <w:lang w:val="en-GB"/>
        </w:rPr>
        <w:t xml:space="preserve">) no efforts were made to correct the experimental spectrum of </w:t>
      </w:r>
      <w:r>
        <w:rPr>
          <w:rFonts w:ascii="Times New Roman" w:hAnsi="Times New Roman"/>
          <w:b w:val="0"/>
          <w:caps w:val="0"/>
          <w:noProof/>
          <w:sz w:val="22"/>
          <w:szCs w:val="22"/>
          <w:lang w:val="en-GB"/>
        </w:rPr>
        <w:t>[</w:t>
      </w:r>
      <w:r w:rsidRPr="00CD1FD9">
        <w:rPr>
          <w:rFonts w:ascii="Times New Roman" w:hAnsi="Times New Roman"/>
          <w:caps w:val="0"/>
          <w:noProof/>
          <w:sz w:val="22"/>
          <w:szCs w:val="22"/>
          <w:lang w:val="en-GB"/>
        </w:rPr>
        <w:t>cyclo[6]</w:t>
      </w:r>
      <w:r w:rsidRPr="00CD1FD9">
        <w:rPr>
          <w:rFonts w:ascii="Times New Roman" w:hAnsi="Times New Roman"/>
          <w:b w:val="0"/>
          <w:caps w:val="0"/>
          <w:noProof/>
          <w:sz w:val="22"/>
          <w:szCs w:val="22"/>
          <w:lang w:val="en-GB"/>
        </w:rPr>
        <w:t>]</w:t>
      </w:r>
      <w:r w:rsidRPr="00CD1FD9">
        <w:rPr>
          <w:rFonts w:ascii="Times New Roman" w:hAnsi="Times New Roman"/>
          <w:b w:val="0"/>
          <w:caps w:val="0"/>
          <w:noProof/>
          <w:sz w:val="22"/>
          <w:szCs w:val="22"/>
          <w:vertAlign w:val="superscript"/>
          <w:lang w:val="en-GB"/>
        </w:rPr>
        <w:t>+</w:t>
      </w:r>
      <w:r w:rsidRPr="00CD1FD9">
        <w:rPr>
          <w:rFonts w:ascii="Times New Roman" w:hAnsi="Times New Roman"/>
          <w:b w:val="0"/>
          <w:caps w:val="0"/>
          <w:noProof/>
          <w:sz w:val="22"/>
          <w:szCs w:val="22"/>
          <w:lang w:val="en-GB"/>
        </w:rPr>
        <w:t xml:space="preserve"> for the minor quantities of its bordering redox forms).</w:t>
      </w:r>
    </w:p>
    <w:p w:rsidR="000A232F" w:rsidRPr="004E2086" w:rsidRDefault="000A232F" w:rsidP="00D72425">
      <w:pPr>
        <w:pStyle w:val="TESectionHeading"/>
        <w:spacing w:before="60" w:line="360" w:lineRule="auto"/>
        <w:rPr>
          <w:rFonts w:ascii="Times New Roman" w:hAnsi="Times New Roman"/>
          <w:b w:val="0"/>
          <w:caps w:val="0"/>
          <w:sz w:val="22"/>
          <w:szCs w:val="22"/>
          <w:lang w:val="en-GB"/>
        </w:rPr>
      </w:pPr>
    </w:p>
    <w:p w:rsidR="000A232F" w:rsidRDefault="005954E1" w:rsidP="00D72425">
      <w:pPr>
        <w:pStyle w:val="TESectionHeading"/>
        <w:spacing w:before="0" w:after="200" w:line="360" w:lineRule="auto"/>
        <w:jc w:val="center"/>
        <w:rPr>
          <w:rFonts w:ascii="Times New Roman" w:hAnsi="Times New Roman"/>
          <w:b w:val="0"/>
          <w:caps w:val="0"/>
          <w:sz w:val="22"/>
          <w:szCs w:val="22"/>
          <w:lang w:val="en-GB"/>
        </w:rPr>
      </w:pPr>
      <w:r>
        <w:rPr>
          <w:rFonts w:ascii="Times New Roman" w:hAnsi="Times New Roman"/>
          <w:b w:val="0"/>
          <w:caps w:val="0"/>
          <w:noProof/>
          <w:sz w:val="22"/>
          <w:szCs w:val="22"/>
          <w:lang w:val="en-GB" w:eastAsia="en-GB"/>
        </w:rPr>
        <w:lastRenderedPageBreak/>
        <w:pict>
          <v:shape id="Bild 28" o:spid="_x0000_i1054" type="#_x0000_t75" alt="P1100745" style="width:279pt;height:169.5pt;visibility:visible;mso-wrap-style:square">
            <v:imagedata r:id="rId77" o:title="P1100745"/>
          </v:shape>
        </w:pict>
      </w:r>
      <w:r w:rsidR="000A232F">
        <w:rPr>
          <w:rFonts w:ascii="Times New Roman" w:hAnsi="Times New Roman"/>
          <w:b w:val="0"/>
          <w:caps w:val="0"/>
          <w:sz w:val="22"/>
          <w:szCs w:val="22"/>
          <w:lang w:val="en-GB"/>
        </w:rPr>
        <w:t xml:space="preserve">       </w:t>
      </w:r>
      <w:r>
        <w:rPr>
          <w:rFonts w:ascii="Times New Roman" w:hAnsi="Times New Roman"/>
          <w:b w:val="0"/>
          <w:caps w:val="0"/>
          <w:noProof/>
          <w:sz w:val="22"/>
          <w:szCs w:val="22"/>
          <w:lang w:val="en-GB" w:eastAsia="en-GB"/>
        </w:rPr>
        <w:pict>
          <v:shape id="Bild 29" o:spid="_x0000_i1055" type="#_x0000_t75" alt="P1100749" style="width:75pt;height:169.5pt;visibility:visible;mso-wrap-style:square">
            <v:imagedata r:id="rId78" o:title="P1100749"/>
          </v:shape>
        </w:pict>
      </w:r>
    </w:p>
    <w:p w:rsidR="000A232F" w:rsidRDefault="007C44A3" w:rsidP="007C44A3">
      <w:pPr>
        <w:pStyle w:val="TESectionHeading"/>
        <w:spacing w:before="0" w:after="200" w:line="360" w:lineRule="auto"/>
        <w:rPr>
          <w:rFonts w:ascii="Times New Roman" w:hAnsi="Times New Roman"/>
          <w:b w:val="0"/>
          <w:caps w:val="0"/>
          <w:sz w:val="22"/>
          <w:szCs w:val="22"/>
          <w:lang w:val="en-GB"/>
        </w:rPr>
      </w:pPr>
      <w:r>
        <w:rPr>
          <w:rFonts w:ascii="Times New Roman" w:hAnsi="Times New Roman"/>
          <w:b w:val="0"/>
          <w:caps w:val="0"/>
          <w:sz w:val="22"/>
          <w:szCs w:val="22"/>
          <w:lang w:val="en-GB"/>
        </w:rPr>
        <w:t xml:space="preserve">                            (a)</w:t>
      </w:r>
      <w:r w:rsidR="000A232F">
        <w:rPr>
          <w:rFonts w:ascii="Times New Roman" w:hAnsi="Times New Roman"/>
          <w:b w:val="0"/>
          <w:caps w:val="0"/>
          <w:sz w:val="22"/>
          <w:szCs w:val="22"/>
          <w:lang w:val="en-GB"/>
        </w:rPr>
        <w:t xml:space="preserve">                             </w:t>
      </w:r>
      <w:r>
        <w:rPr>
          <w:rFonts w:ascii="Times New Roman" w:hAnsi="Times New Roman"/>
          <w:b w:val="0"/>
          <w:caps w:val="0"/>
          <w:sz w:val="22"/>
          <w:szCs w:val="22"/>
          <w:lang w:val="en-GB"/>
        </w:rPr>
        <w:t xml:space="preserve"> </w:t>
      </w:r>
      <w:r w:rsidR="000A232F">
        <w:rPr>
          <w:rFonts w:ascii="Times New Roman" w:hAnsi="Times New Roman"/>
          <w:b w:val="0"/>
          <w:caps w:val="0"/>
          <w:sz w:val="22"/>
          <w:szCs w:val="22"/>
          <w:lang w:val="en-GB"/>
        </w:rPr>
        <w:t xml:space="preserve">  </w:t>
      </w:r>
      <w:proofErr w:type="gramStart"/>
      <w:r w:rsidR="000A232F">
        <w:rPr>
          <w:rFonts w:ascii="Times New Roman" w:hAnsi="Times New Roman"/>
          <w:b w:val="0"/>
          <w:caps w:val="0"/>
          <w:sz w:val="22"/>
          <w:szCs w:val="22"/>
          <w:lang w:val="en-GB"/>
        </w:rPr>
        <w:t>(b)                              (c)</w:t>
      </w:r>
      <w:proofErr w:type="gramEnd"/>
      <w:r w:rsidR="000A232F">
        <w:rPr>
          <w:rFonts w:ascii="Times New Roman" w:hAnsi="Times New Roman"/>
          <w:b w:val="0"/>
          <w:caps w:val="0"/>
          <w:sz w:val="22"/>
          <w:szCs w:val="22"/>
          <w:lang w:val="en-GB"/>
        </w:rPr>
        <w:t xml:space="preserve">                               (d)</w:t>
      </w:r>
    </w:p>
    <w:p w:rsidR="000A232F" w:rsidRDefault="007C44A3" w:rsidP="00D72425">
      <w:pPr>
        <w:pStyle w:val="TESectionHeading"/>
        <w:spacing w:before="0" w:after="200" w:line="360" w:lineRule="auto"/>
        <w:jc w:val="center"/>
        <w:rPr>
          <w:rFonts w:ascii="Times New Roman" w:hAnsi="Times New Roman"/>
          <w:b w:val="0"/>
          <w:caps w:val="0"/>
          <w:sz w:val="22"/>
          <w:szCs w:val="22"/>
          <w:lang w:val="en-GB"/>
        </w:rPr>
      </w:pPr>
      <w:r>
        <w:rPr>
          <w:rFonts w:ascii="Times New Roman" w:hAnsi="Times New Roman"/>
          <w:caps w:val="0"/>
          <w:sz w:val="22"/>
          <w:szCs w:val="22"/>
          <w:lang w:val="en-GB"/>
        </w:rPr>
        <w:t xml:space="preserve">Supplementary </w:t>
      </w:r>
      <w:r w:rsidR="000A232F" w:rsidRPr="00A264B7">
        <w:rPr>
          <w:rFonts w:ascii="Times New Roman" w:hAnsi="Times New Roman"/>
          <w:caps w:val="0"/>
          <w:sz w:val="22"/>
          <w:szCs w:val="22"/>
          <w:lang w:val="en-GB"/>
        </w:rPr>
        <w:t>Figure 2</w:t>
      </w:r>
      <w:r w:rsidR="000A232F">
        <w:rPr>
          <w:rFonts w:ascii="Times New Roman" w:hAnsi="Times New Roman"/>
          <w:caps w:val="0"/>
          <w:sz w:val="22"/>
          <w:szCs w:val="22"/>
          <w:lang w:val="en-GB"/>
        </w:rPr>
        <w:t>3</w:t>
      </w:r>
      <w:r w:rsidR="000A232F" w:rsidRPr="00A264B7">
        <w:rPr>
          <w:rFonts w:ascii="Times New Roman" w:hAnsi="Times New Roman"/>
          <w:caps w:val="0"/>
          <w:sz w:val="22"/>
          <w:szCs w:val="22"/>
          <w:lang w:val="en-GB"/>
        </w:rPr>
        <w:t>.</w:t>
      </w:r>
      <w:r w:rsidR="000A232F">
        <w:rPr>
          <w:rFonts w:ascii="Times New Roman" w:hAnsi="Times New Roman"/>
          <w:b w:val="0"/>
          <w:caps w:val="0"/>
          <w:sz w:val="22"/>
          <w:szCs w:val="22"/>
          <w:lang w:val="en-GB"/>
        </w:rPr>
        <w:t xml:space="preserve"> Photographs of [</w:t>
      </w:r>
      <w:proofErr w:type="spellStart"/>
      <w:proofErr w:type="gramStart"/>
      <w:r w:rsidR="000A232F" w:rsidRPr="00A264B7">
        <w:rPr>
          <w:rFonts w:ascii="Times New Roman" w:hAnsi="Times New Roman"/>
          <w:caps w:val="0"/>
          <w:sz w:val="22"/>
          <w:szCs w:val="22"/>
          <w:lang w:val="en-GB"/>
        </w:rPr>
        <w:t>cyclo</w:t>
      </w:r>
      <w:proofErr w:type="spellEnd"/>
      <w:r w:rsidR="000A232F" w:rsidRPr="00A264B7">
        <w:rPr>
          <w:rFonts w:ascii="Times New Roman" w:hAnsi="Times New Roman"/>
          <w:caps w:val="0"/>
          <w:sz w:val="22"/>
          <w:szCs w:val="22"/>
          <w:lang w:val="en-GB"/>
        </w:rPr>
        <w:t>[</w:t>
      </w:r>
      <w:proofErr w:type="gramEnd"/>
      <w:r w:rsidR="000A232F" w:rsidRPr="00A264B7">
        <w:rPr>
          <w:rFonts w:ascii="Times New Roman" w:hAnsi="Times New Roman"/>
          <w:caps w:val="0"/>
          <w:sz w:val="22"/>
          <w:szCs w:val="22"/>
          <w:lang w:val="en-GB"/>
        </w:rPr>
        <w:t>6]</w:t>
      </w:r>
      <w:r w:rsidR="000A232F">
        <w:rPr>
          <w:rFonts w:ascii="Times New Roman" w:hAnsi="Times New Roman"/>
          <w:b w:val="0"/>
          <w:caps w:val="0"/>
          <w:sz w:val="22"/>
          <w:szCs w:val="22"/>
          <w:lang w:val="en-GB"/>
        </w:rPr>
        <w:t>]</w:t>
      </w:r>
      <w:r w:rsidR="000A232F" w:rsidRPr="00A264B7">
        <w:rPr>
          <w:rFonts w:ascii="Times New Roman" w:hAnsi="Times New Roman"/>
          <w:b w:val="0"/>
          <w:i/>
          <w:caps w:val="0"/>
          <w:sz w:val="22"/>
          <w:szCs w:val="22"/>
          <w:vertAlign w:val="superscript"/>
          <w:lang w:val="en-GB"/>
        </w:rPr>
        <w:t>n</w:t>
      </w:r>
      <w:r w:rsidR="000A232F" w:rsidRPr="00A264B7">
        <w:rPr>
          <w:rFonts w:ascii="Times New Roman" w:hAnsi="Times New Roman"/>
          <w:b w:val="0"/>
          <w:caps w:val="0"/>
          <w:sz w:val="22"/>
          <w:szCs w:val="22"/>
          <w:vertAlign w:val="superscript"/>
          <w:lang w:val="en-GB"/>
        </w:rPr>
        <w:t>+</w:t>
      </w:r>
      <w:r w:rsidR="000A232F">
        <w:rPr>
          <w:rFonts w:ascii="Times New Roman" w:hAnsi="Times New Roman"/>
          <w:b w:val="0"/>
          <w:caps w:val="0"/>
          <w:sz w:val="22"/>
          <w:szCs w:val="22"/>
          <w:lang w:val="en-GB"/>
        </w:rPr>
        <w:t xml:space="preserve"> solutions in CH</w:t>
      </w:r>
      <w:r w:rsidR="000A232F" w:rsidRPr="004B3DF4">
        <w:rPr>
          <w:rFonts w:ascii="Times New Roman" w:hAnsi="Times New Roman"/>
          <w:b w:val="0"/>
          <w:caps w:val="0"/>
          <w:sz w:val="22"/>
          <w:szCs w:val="22"/>
          <w:vertAlign w:val="subscript"/>
          <w:lang w:val="en-GB"/>
        </w:rPr>
        <w:t>2</w:t>
      </w:r>
      <w:r w:rsidR="000A232F">
        <w:rPr>
          <w:rFonts w:ascii="Times New Roman" w:hAnsi="Times New Roman"/>
          <w:b w:val="0"/>
          <w:caps w:val="0"/>
          <w:sz w:val="22"/>
          <w:szCs w:val="22"/>
          <w:lang w:val="en-GB"/>
        </w:rPr>
        <w:t>Cl</w:t>
      </w:r>
      <w:r w:rsidR="000A232F" w:rsidRPr="004B3DF4">
        <w:rPr>
          <w:rFonts w:ascii="Times New Roman" w:hAnsi="Times New Roman"/>
          <w:b w:val="0"/>
          <w:caps w:val="0"/>
          <w:sz w:val="22"/>
          <w:szCs w:val="22"/>
          <w:vertAlign w:val="subscript"/>
          <w:lang w:val="en-GB"/>
        </w:rPr>
        <w:t>2</w:t>
      </w:r>
      <w:r w:rsidR="000A232F" w:rsidRPr="004B3DF4">
        <w:rPr>
          <w:rFonts w:ascii="Times New Roman" w:hAnsi="Times New Roman"/>
          <w:b w:val="0"/>
          <w:caps w:val="0"/>
          <w:sz w:val="22"/>
          <w:szCs w:val="22"/>
          <w:lang w:val="en-GB"/>
        </w:rPr>
        <w:t>/0.005 M TBA</w:t>
      </w:r>
      <w:r w:rsidR="000A232F">
        <w:rPr>
          <w:rFonts w:ascii="Times New Roman" w:hAnsi="Times New Roman"/>
          <w:b w:val="0"/>
          <w:caps w:val="0"/>
          <w:sz w:val="22"/>
          <w:szCs w:val="22"/>
          <w:lang w:val="en-GB"/>
        </w:rPr>
        <w:t>-</w:t>
      </w:r>
      <w:r w:rsidR="000A232F" w:rsidRPr="004B3DF4">
        <w:rPr>
          <w:rFonts w:ascii="Times New Roman" w:hAnsi="Times New Roman"/>
          <w:b w:val="0"/>
          <w:caps w:val="0"/>
          <w:sz w:val="22"/>
          <w:szCs w:val="22"/>
          <w:lang w:val="en-GB"/>
        </w:rPr>
        <w:t>BA</w:t>
      </w:r>
      <w:r w:rsidR="000A232F">
        <w:rPr>
          <w:rFonts w:ascii="Times New Roman" w:hAnsi="Times New Roman"/>
          <w:b w:val="0"/>
          <w:caps w:val="0"/>
          <w:sz w:val="22"/>
          <w:szCs w:val="22"/>
          <w:lang w:val="en-GB"/>
        </w:rPr>
        <w:t>R</w:t>
      </w:r>
      <w:r w:rsidR="000A232F" w:rsidRPr="004B3DF4">
        <w:rPr>
          <w:rFonts w:ascii="Times New Roman" w:hAnsi="Times New Roman"/>
          <w:b w:val="0"/>
          <w:caps w:val="0"/>
          <w:sz w:val="22"/>
          <w:szCs w:val="22"/>
          <w:lang w:val="en-GB"/>
        </w:rPr>
        <w:t>F</w:t>
      </w:r>
      <w:r w:rsidR="000A232F">
        <w:rPr>
          <w:rFonts w:ascii="Times New Roman" w:hAnsi="Times New Roman"/>
          <w:b w:val="0"/>
          <w:caps w:val="0"/>
          <w:sz w:val="22"/>
          <w:szCs w:val="22"/>
          <w:lang w:val="en-GB"/>
        </w:rPr>
        <w:t xml:space="preserve">, comprising: (a) no oxidant; (b) 1 eq. of </w:t>
      </w:r>
      <w:proofErr w:type="spellStart"/>
      <w:r w:rsidR="000A232F">
        <w:rPr>
          <w:rFonts w:ascii="Times New Roman" w:hAnsi="Times New Roman"/>
          <w:b w:val="0"/>
          <w:caps w:val="0"/>
          <w:sz w:val="22"/>
          <w:szCs w:val="22"/>
          <w:lang w:val="en-GB"/>
        </w:rPr>
        <w:t>ferrocenium</w:t>
      </w:r>
      <w:proofErr w:type="spellEnd"/>
      <w:r w:rsidR="000A232F" w:rsidRPr="004B3DF4">
        <w:rPr>
          <w:rFonts w:ascii="Times New Roman" w:hAnsi="Times New Roman"/>
          <w:b w:val="0"/>
          <w:caps w:val="0"/>
          <w:sz w:val="22"/>
          <w:szCs w:val="22"/>
          <w:lang w:val="en-GB"/>
        </w:rPr>
        <w:t xml:space="preserve"> BA</w:t>
      </w:r>
      <w:r w:rsidR="000A232F">
        <w:rPr>
          <w:rFonts w:ascii="Times New Roman" w:hAnsi="Times New Roman"/>
          <w:b w:val="0"/>
          <w:caps w:val="0"/>
          <w:sz w:val="22"/>
          <w:szCs w:val="22"/>
          <w:lang w:val="en-GB"/>
        </w:rPr>
        <w:t xml:space="preserve">RF; (c) 2 eq. of </w:t>
      </w:r>
      <w:proofErr w:type="spellStart"/>
      <w:r w:rsidR="000A232F">
        <w:rPr>
          <w:rFonts w:ascii="Times New Roman" w:hAnsi="Times New Roman"/>
          <w:b w:val="0"/>
          <w:caps w:val="0"/>
          <w:sz w:val="22"/>
          <w:szCs w:val="22"/>
          <w:lang w:val="en-GB"/>
        </w:rPr>
        <w:t>ferrocenium</w:t>
      </w:r>
      <w:proofErr w:type="spellEnd"/>
      <w:r w:rsidR="000A232F" w:rsidRPr="004B3DF4">
        <w:rPr>
          <w:rFonts w:ascii="Times New Roman" w:hAnsi="Times New Roman"/>
          <w:b w:val="0"/>
          <w:caps w:val="0"/>
          <w:sz w:val="22"/>
          <w:szCs w:val="22"/>
          <w:lang w:val="en-GB"/>
        </w:rPr>
        <w:t xml:space="preserve"> BA</w:t>
      </w:r>
      <w:r w:rsidR="000A232F">
        <w:rPr>
          <w:rFonts w:ascii="Times New Roman" w:hAnsi="Times New Roman"/>
          <w:b w:val="0"/>
          <w:caps w:val="0"/>
          <w:sz w:val="22"/>
          <w:szCs w:val="22"/>
          <w:lang w:val="en-GB"/>
        </w:rPr>
        <w:t xml:space="preserve">RF; (d) 3 eq. of </w:t>
      </w:r>
      <w:r w:rsidR="000A232F" w:rsidRPr="004B3DF4">
        <w:rPr>
          <w:rFonts w:ascii="Times New Roman" w:hAnsi="Times New Roman"/>
          <w:b w:val="0"/>
          <w:caps w:val="0"/>
          <w:sz w:val="22"/>
          <w:szCs w:val="22"/>
          <w:lang w:val="en-GB"/>
        </w:rPr>
        <w:t>1,1'-</w:t>
      </w:r>
      <w:r w:rsidR="000A232F">
        <w:rPr>
          <w:rFonts w:ascii="Times New Roman" w:hAnsi="Times New Roman"/>
          <w:b w:val="0"/>
          <w:caps w:val="0"/>
          <w:sz w:val="22"/>
          <w:szCs w:val="22"/>
          <w:lang w:val="en-GB"/>
        </w:rPr>
        <w:t>d</w:t>
      </w:r>
      <w:r w:rsidR="000A232F" w:rsidRPr="004B3DF4">
        <w:rPr>
          <w:rFonts w:ascii="Times New Roman" w:hAnsi="Times New Roman"/>
          <w:b w:val="0"/>
          <w:caps w:val="0"/>
          <w:sz w:val="22"/>
          <w:szCs w:val="22"/>
          <w:lang w:val="en-GB"/>
        </w:rPr>
        <w:t xml:space="preserve">iacetylferrocenium </w:t>
      </w:r>
      <w:r w:rsidR="000A232F">
        <w:rPr>
          <w:rFonts w:ascii="Times New Roman" w:hAnsi="Times New Roman"/>
          <w:b w:val="0"/>
          <w:caps w:val="0"/>
          <w:sz w:val="22"/>
          <w:szCs w:val="22"/>
          <w:lang w:val="en-GB"/>
        </w:rPr>
        <w:t>SbF</w:t>
      </w:r>
      <w:r w:rsidR="000A232F" w:rsidRPr="004B3DF4">
        <w:rPr>
          <w:rFonts w:ascii="Times New Roman" w:hAnsi="Times New Roman"/>
          <w:b w:val="0"/>
          <w:caps w:val="0"/>
          <w:sz w:val="22"/>
          <w:szCs w:val="22"/>
          <w:vertAlign w:val="subscript"/>
          <w:lang w:val="en-GB"/>
        </w:rPr>
        <w:t>6</w:t>
      </w:r>
      <w:r w:rsidR="000A232F">
        <w:rPr>
          <w:rFonts w:ascii="Times New Roman" w:hAnsi="Times New Roman"/>
          <w:b w:val="0"/>
          <w:caps w:val="0"/>
          <w:sz w:val="22"/>
          <w:szCs w:val="22"/>
          <w:lang w:val="en-GB"/>
        </w:rPr>
        <w:t>.</w:t>
      </w:r>
    </w:p>
    <w:p w:rsidR="000A232F" w:rsidRDefault="000A232F" w:rsidP="00D72425">
      <w:pPr>
        <w:pStyle w:val="TESectionHeading"/>
        <w:spacing w:before="0" w:after="200" w:line="360" w:lineRule="auto"/>
        <w:jc w:val="center"/>
        <w:rPr>
          <w:rFonts w:ascii="Times New Roman" w:hAnsi="Times New Roman"/>
          <w:b w:val="0"/>
          <w:caps w:val="0"/>
          <w:sz w:val="22"/>
          <w:szCs w:val="22"/>
          <w:lang w:val="en-GB"/>
        </w:rPr>
      </w:pPr>
    </w:p>
    <w:p w:rsidR="000A232F" w:rsidRDefault="005954E1" w:rsidP="00D72425">
      <w:pPr>
        <w:pStyle w:val="TESectionHeading"/>
        <w:spacing w:before="0" w:after="200" w:line="360" w:lineRule="auto"/>
        <w:jc w:val="center"/>
        <w:rPr>
          <w:rFonts w:ascii="Times New Roman" w:hAnsi="Times New Roman"/>
          <w:b w:val="0"/>
          <w:caps w:val="0"/>
          <w:sz w:val="22"/>
          <w:szCs w:val="22"/>
          <w:lang w:val="en-GB"/>
        </w:rPr>
      </w:pPr>
      <w:r>
        <w:rPr>
          <w:rFonts w:ascii="Times New Roman" w:hAnsi="Times New Roman"/>
          <w:b w:val="0"/>
          <w:caps w:val="0"/>
          <w:noProof/>
          <w:sz w:val="22"/>
          <w:szCs w:val="22"/>
          <w:lang w:val="en-GB" w:eastAsia="en-GB"/>
        </w:rPr>
        <w:pict>
          <v:shape id="Grafik 2" o:spid="_x0000_i1056" type="#_x0000_t75" style="width:405.75pt;height:284.25pt;visibility:visible;mso-wrap-style:square">
            <v:imagedata r:id="rId79" o:title=""/>
          </v:shape>
        </w:pict>
      </w:r>
    </w:p>
    <w:p w:rsidR="000A232F" w:rsidRDefault="007C44A3" w:rsidP="00D72425">
      <w:pPr>
        <w:pStyle w:val="TESectionHeading"/>
        <w:spacing w:before="0" w:after="200" w:line="360" w:lineRule="auto"/>
        <w:jc w:val="center"/>
        <w:rPr>
          <w:rFonts w:ascii="Times New Roman" w:hAnsi="Times New Roman"/>
          <w:b w:val="0"/>
          <w:caps w:val="0"/>
          <w:sz w:val="22"/>
          <w:szCs w:val="22"/>
          <w:lang w:val="en-GB"/>
        </w:rPr>
      </w:pPr>
      <w:r>
        <w:rPr>
          <w:rFonts w:ascii="Times New Roman" w:hAnsi="Times New Roman"/>
          <w:caps w:val="0"/>
          <w:sz w:val="22"/>
          <w:szCs w:val="22"/>
          <w:lang w:val="en-GB"/>
        </w:rPr>
        <w:t xml:space="preserve">Supplementary Figure </w:t>
      </w:r>
      <w:r w:rsidR="000A232F" w:rsidRPr="00A264B7">
        <w:rPr>
          <w:rFonts w:ascii="Times New Roman" w:hAnsi="Times New Roman"/>
          <w:caps w:val="0"/>
          <w:sz w:val="22"/>
          <w:szCs w:val="22"/>
          <w:lang w:val="en-GB"/>
        </w:rPr>
        <w:t>2</w:t>
      </w:r>
      <w:r w:rsidR="000A232F">
        <w:rPr>
          <w:rFonts w:ascii="Times New Roman" w:hAnsi="Times New Roman"/>
          <w:caps w:val="0"/>
          <w:sz w:val="22"/>
          <w:szCs w:val="22"/>
          <w:lang w:val="en-GB"/>
        </w:rPr>
        <w:t>4</w:t>
      </w:r>
      <w:r w:rsidR="000A232F" w:rsidRPr="00A264B7">
        <w:rPr>
          <w:rFonts w:ascii="Times New Roman" w:hAnsi="Times New Roman"/>
          <w:caps w:val="0"/>
          <w:sz w:val="22"/>
          <w:szCs w:val="22"/>
          <w:lang w:val="en-GB"/>
        </w:rPr>
        <w:t>.</w:t>
      </w:r>
      <w:r w:rsidR="000A232F">
        <w:rPr>
          <w:rFonts w:ascii="Times New Roman" w:hAnsi="Times New Roman"/>
          <w:b w:val="0"/>
          <w:caps w:val="0"/>
          <w:sz w:val="22"/>
          <w:szCs w:val="22"/>
          <w:lang w:val="en-GB"/>
        </w:rPr>
        <w:t xml:space="preserve"> UV/Vis/NIR spectra of [</w:t>
      </w:r>
      <w:proofErr w:type="spellStart"/>
      <w:proofErr w:type="gramStart"/>
      <w:r w:rsidR="000A232F" w:rsidRPr="00A264B7">
        <w:rPr>
          <w:rFonts w:ascii="Times New Roman" w:hAnsi="Times New Roman"/>
          <w:caps w:val="0"/>
          <w:sz w:val="22"/>
          <w:szCs w:val="22"/>
          <w:lang w:val="en-GB"/>
        </w:rPr>
        <w:t>cyclo</w:t>
      </w:r>
      <w:proofErr w:type="spellEnd"/>
      <w:r w:rsidR="000A232F" w:rsidRPr="00A264B7">
        <w:rPr>
          <w:rFonts w:ascii="Times New Roman" w:hAnsi="Times New Roman"/>
          <w:caps w:val="0"/>
          <w:sz w:val="22"/>
          <w:szCs w:val="22"/>
          <w:lang w:val="en-GB"/>
        </w:rPr>
        <w:t>[</w:t>
      </w:r>
      <w:proofErr w:type="gramEnd"/>
      <w:r w:rsidR="000A232F" w:rsidRPr="00A264B7">
        <w:rPr>
          <w:rFonts w:ascii="Times New Roman" w:hAnsi="Times New Roman"/>
          <w:caps w:val="0"/>
          <w:sz w:val="22"/>
          <w:szCs w:val="22"/>
          <w:lang w:val="en-GB"/>
        </w:rPr>
        <w:t>6]</w:t>
      </w:r>
      <w:r w:rsidR="000A232F">
        <w:rPr>
          <w:rFonts w:ascii="Times New Roman" w:hAnsi="Times New Roman"/>
          <w:b w:val="0"/>
          <w:caps w:val="0"/>
          <w:sz w:val="22"/>
          <w:szCs w:val="22"/>
          <w:lang w:val="en-GB"/>
        </w:rPr>
        <w:t>]</w:t>
      </w:r>
      <w:r w:rsidR="000A232F" w:rsidRPr="00A264B7">
        <w:rPr>
          <w:rFonts w:ascii="Times New Roman" w:hAnsi="Times New Roman"/>
          <w:b w:val="0"/>
          <w:i/>
          <w:caps w:val="0"/>
          <w:sz w:val="22"/>
          <w:szCs w:val="22"/>
          <w:vertAlign w:val="superscript"/>
          <w:lang w:val="en-GB"/>
        </w:rPr>
        <w:t>n</w:t>
      </w:r>
      <w:r w:rsidR="000A232F" w:rsidRPr="00A264B7">
        <w:rPr>
          <w:rFonts w:ascii="Times New Roman" w:hAnsi="Times New Roman"/>
          <w:b w:val="0"/>
          <w:caps w:val="0"/>
          <w:sz w:val="22"/>
          <w:szCs w:val="22"/>
          <w:vertAlign w:val="superscript"/>
          <w:lang w:val="en-GB"/>
        </w:rPr>
        <w:t>+</w:t>
      </w:r>
      <w:r w:rsidR="000A232F">
        <w:rPr>
          <w:rFonts w:ascii="Times New Roman" w:hAnsi="Times New Roman"/>
          <w:b w:val="0"/>
          <w:caps w:val="0"/>
          <w:sz w:val="22"/>
          <w:szCs w:val="22"/>
          <w:lang w:val="en-GB"/>
        </w:rPr>
        <w:t xml:space="preserve"> (</w:t>
      </w:r>
      <w:r w:rsidR="000A232F" w:rsidRPr="00A264B7">
        <w:rPr>
          <w:rFonts w:ascii="Times New Roman" w:hAnsi="Times New Roman"/>
          <w:b w:val="0"/>
          <w:i/>
          <w:caps w:val="0"/>
          <w:sz w:val="22"/>
          <w:szCs w:val="22"/>
          <w:lang w:val="en-GB"/>
        </w:rPr>
        <w:t>n</w:t>
      </w:r>
      <w:r w:rsidR="000A232F">
        <w:rPr>
          <w:rFonts w:ascii="Times New Roman" w:hAnsi="Times New Roman"/>
          <w:b w:val="0"/>
          <w:caps w:val="0"/>
          <w:sz w:val="22"/>
          <w:szCs w:val="22"/>
          <w:lang w:val="en-GB"/>
        </w:rPr>
        <w:t xml:space="preserve"> = 0, 1, 2).</w:t>
      </w:r>
    </w:p>
    <w:p w:rsidR="000A232F" w:rsidRDefault="005954E1" w:rsidP="00D72425">
      <w:pPr>
        <w:pStyle w:val="TESectionHeading"/>
        <w:spacing w:before="0" w:after="200" w:line="360" w:lineRule="auto"/>
        <w:jc w:val="center"/>
        <w:rPr>
          <w:rFonts w:ascii="Times New Roman" w:hAnsi="Times New Roman"/>
          <w:b w:val="0"/>
          <w:caps w:val="0"/>
          <w:noProof/>
          <w:sz w:val="22"/>
          <w:szCs w:val="22"/>
          <w:lang w:val="en-GB" w:eastAsia="en-GB"/>
        </w:rPr>
      </w:pPr>
      <w:r>
        <w:rPr>
          <w:rFonts w:ascii="Times New Roman" w:hAnsi="Times New Roman"/>
          <w:b w:val="0"/>
          <w:caps w:val="0"/>
          <w:noProof/>
          <w:sz w:val="22"/>
          <w:szCs w:val="22"/>
          <w:lang w:val="en-GB" w:eastAsia="en-GB"/>
        </w:rPr>
        <w:lastRenderedPageBreak/>
        <w:pict>
          <v:shape id="Grafik 4" o:spid="_x0000_i1057" type="#_x0000_t75" style="width:357pt;height:255pt;visibility:visible;mso-wrap-style:square;mso-position-horizontal:absolute">
            <v:imagedata r:id="rId80" o:title=""/>
          </v:shape>
        </w:pict>
      </w:r>
    </w:p>
    <w:p w:rsidR="000A232F" w:rsidRDefault="007C44A3" w:rsidP="00D72425">
      <w:pPr>
        <w:pStyle w:val="TESectionHeading"/>
        <w:spacing w:before="0" w:line="360" w:lineRule="auto"/>
        <w:jc w:val="center"/>
        <w:rPr>
          <w:rFonts w:ascii="Times New Roman" w:hAnsi="Times New Roman"/>
          <w:b w:val="0"/>
          <w:caps w:val="0"/>
          <w:sz w:val="22"/>
          <w:szCs w:val="22"/>
          <w:lang w:val="en-GB"/>
        </w:rPr>
      </w:pPr>
      <w:r>
        <w:rPr>
          <w:rFonts w:ascii="Times New Roman" w:hAnsi="Times New Roman"/>
          <w:caps w:val="0"/>
          <w:sz w:val="22"/>
          <w:szCs w:val="22"/>
          <w:lang w:val="en-GB"/>
        </w:rPr>
        <w:t xml:space="preserve">Supplementary Figure </w:t>
      </w:r>
      <w:r w:rsidR="000A232F" w:rsidRPr="00A264B7">
        <w:rPr>
          <w:rFonts w:ascii="Times New Roman" w:hAnsi="Times New Roman"/>
          <w:caps w:val="0"/>
          <w:sz w:val="22"/>
          <w:szCs w:val="22"/>
          <w:lang w:val="en-GB"/>
        </w:rPr>
        <w:t>2</w:t>
      </w:r>
      <w:r w:rsidR="000A232F">
        <w:rPr>
          <w:rFonts w:ascii="Times New Roman" w:hAnsi="Times New Roman"/>
          <w:caps w:val="0"/>
          <w:sz w:val="22"/>
          <w:szCs w:val="22"/>
          <w:lang w:val="en-GB"/>
        </w:rPr>
        <w:t>5</w:t>
      </w:r>
      <w:r w:rsidR="000A232F" w:rsidRPr="00A264B7">
        <w:rPr>
          <w:rFonts w:ascii="Times New Roman" w:hAnsi="Times New Roman"/>
          <w:caps w:val="0"/>
          <w:sz w:val="22"/>
          <w:szCs w:val="22"/>
          <w:lang w:val="en-GB"/>
        </w:rPr>
        <w:t>.</w:t>
      </w:r>
      <w:r w:rsidR="000A232F">
        <w:rPr>
          <w:rFonts w:ascii="Times New Roman" w:hAnsi="Times New Roman"/>
          <w:b w:val="0"/>
          <w:caps w:val="0"/>
          <w:sz w:val="22"/>
          <w:szCs w:val="22"/>
          <w:lang w:val="en-GB"/>
        </w:rPr>
        <w:t xml:space="preserve"> NIR/IR spectrum of [</w:t>
      </w:r>
      <w:proofErr w:type="spellStart"/>
      <w:proofErr w:type="gramStart"/>
      <w:r w:rsidR="000A232F" w:rsidRPr="00A264B7">
        <w:rPr>
          <w:rFonts w:ascii="Times New Roman" w:hAnsi="Times New Roman"/>
          <w:caps w:val="0"/>
          <w:sz w:val="22"/>
          <w:szCs w:val="22"/>
          <w:lang w:val="en-GB"/>
        </w:rPr>
        <w:t>cyclo</w:t>
      </w:r>
      <w:proofErr w:type="spellEnd"/>
      <w:r w:rsidR="000A232F" w:rsidRPr="00A264B7">
        <w:rPr>
          <w:rFonts w:ascii="Times New Roman" w:hAnsi="Times New Roman"/>
          <w:caps w:val="0"/>
          <w:sz w:val="22"/>
          <w:szCs w:val="22"/>
          <w:lang w:val="en-GB"/>
        </w:rPr>
        <w:t>[</w:t>
      </w:r>
      <w:proofErr w:type="gramEnd"/>
      <w:r w:rsidR="000A232F" w:rsidRPr="00A264B7">
        <w:rPr>
          <w:rFonts w:ascii="Times New Roman" w:hAnsi="Times New Roman"/>
          <w:caps w:val="0"/>
          <w:sz w:val="22"/>
          <w:szCs w:val="22"/>
          <w:lang w:val="en-GB"/>
        </w:rPr>
        <w:t>6]</w:t>
      </w:r>
      <w:r w:rsidR="000A232F">
        <w:rPr>
          <w:rFonts w:ascii="Times New Roman" w:hAnsi="Times New Roman"/>
          <w:b w:val="0"/>
          <w:caps w:val="0"/>
          <w:sz w:val="22"/>
          <w:szCs w:val="22"/>
          <w:lang w:val="en-GB"/>
        </w:rPr>
        <w:t>]</w:t>
      </w:r>
      <w:r w:rsidR="000A232F" w:rsidRPr="00A264B7">
        <w:rPr>
          <w:rFonts w:ascii="Times New Roman" w:hAnsi="Times New Roman"/>
          <w:b w:val="0"/>
          <w:caps w:val="0"/>
          <w:sz w:val="22"/>
          <w:szCs w:val="22"/>
          <w:vertAlign w:val="superscript"/>
          <w:lang w:val="en-GB"/>
        </w:rPr>
        <w:t>+</w:t>
      </w:r>
      <w:r w:rsidR="000A232F">
        <w:rPr>
          <w:rFonts w:ascii="Times New Roman" w:hAnsi="Times New Roman"/>
          <w:b w:val="0"/>
          <w:caps w:val="0"/>
          <w:sz w:val="22"/>
          <w:szCs w:val="22"/>
          <w:lang w:val="en-GB"/>
        </w:rPr>
        <w:t xml:space="preserve"> showing the IVCT bands.</w:t>
      </w:r>
    </w:p>
    <w:p w:rsidR="000A232F" w:rsidRPr="00CD1FD9" w:rsidRDefault="000A232F" w:rsidP="00D72425">
      <w:pPr>
        <w:pStyle w:val="TESectionHeading"/>
        <w:spacing w:before="60" w:line="336" w:lineRule="auto"/>
        <w:ind w:firstLine="284"/>
        <w:jc w:val="center"/>
        <w:rPr>
          <w:rFonts w:ascii="Times New Roman" w:hAnsi="Times New Roman"/>
          <w:b w:val="0"/>
          <w:caps w:val="0"/>
          <w:sz w:val="18"/>
          <w:lang w:val="en-GB"/>
        </w:rPr>
      </w:pPr>
    </w:p>
    <w:p w:rsidR="000A232F" w:rsidRPr="005D0F26" w:rsidRDefault="00423DF7" w:rsidP="00D72425">
      <w:pPr>
        <w:pStyle w:val="TESectionHeading"/>
        <w:spacing w:before="60" w:line="336" w:lineRule="auto"/>
        <w:ind w:firstLine="284"/>
        <w:rPr>
          <w:rFonts w:ascii="Times New Roman" w:hAnsi="Times New Roman"/>
          <w:b w:val="0"/>
          <w:caps w:val="0"/>
          <w:sz w:val="20"/>
          <w:szCs w:val="20"/>
          <w:lang w:val="en-GB"/>
        </w:rPr>
      </w:pPr>
      <w:r>
        <w:rPr>
          <w:rFonts w:ascii="Times New Roman" w:hAnsi="Times New Roman"/>
          <w:b w:val="0"/>
          <w:caps w:val="0"/>
          <w:noProof/>
          <w:sz w:val="22"/>
          <w:szCs w:val="22"/>
          <w:lang w:val="en-GB"/>
        </w:rPr>
        <w:t>Addition of another equivalent</w:t>
      </w:r>
      <w:r w:rsidR="000A232F">
        <w:rPr>
          <w:rFonts w:ascii="Times New Roman" w:hAnsi="Times New Roman"/>
          <w:b w:val="0"/>
          <w:caps w:val="0"/>
          <w:noProof/>
          <w:sz w:val="22"/>
          <w:szCs w:val="22"/>
          <w:lang w:val="en-GB"/>
        </w:rPr>
        <w:t xml:space="preserve"> of </w:t>
      </w:r>
      <w:proofErr w:type="spellStart"/>
      <w:r w:rsidR="000A232F">
        <w:rPr>
          <w:rFonts w:ascii="Times New Roman" w:hAnsi="Times New Roman"/>
          <w:b w:val="0"/>
          <w:caps w:val="0"/>
          <w:sz w:val="22"/>
          <w:szCs w:val="22"/>
          <w:lang w:val="en-GB"/>
        </w:rPr>
        <w:t>ferrocenium</w:t>
      </w:r>
      <w:proofErr w:type="spellEnd"/>
      <w:r w:rsidR="000A232F" w:rsidRPr="004B3DF4">
        <w:rPr>
          <w:rFonts w:ascii="Times New Roman" w:hAnsi="Times New Roman"/>
          <w:b w:val="0"/>
          <w:caps w:val="0"/>
          <w:sz w:val="22"/>
          <w:szCs w:val="22"/>
          <w:lang w:val="en-GB"/>
        </w:rPr>
        <w:t xml:space="preserve"> BA</w:t>
      </w:r>
      <w:r w:rsidR="000A232F">
        <w:rPr>
          <w:rFonts w:ascii="Times New Roman" w:hAnsi="Times New Roman"/>
          <w:b w:val="0"/>
          <w:caps w:val="0"/>
          <w:sz w:val="22"/>
          <w:szCs w:val="22"/>
          <w:lang w:val="en-GB"/>
        </w:rPr>
        <w:t>RF affects further oxidation to [</w:t>
      </w:r>
      <w:proofErr w:type="spellStart"/>
      <w:r w:rsidR="000A232F" w:rsidRPr="007649F6">
        <w:rPr>
          <w:rFonts w:ascii="Times New Roman" w:hAnsi="Times New Roman"/>
          <w:caps w:val="0"/>
          <w:sz w:val="22"/>
          <w:szCs w:val="22"/>
          <w:lang w:val="en-GB"/>
        </w:rPr>
        <w:t>cyclo</w:t>
      </w:r>
      <w:proofErr w:type="spellEnd"/>
      <w:r w:rsidR="000A232F" w:rsidRPr="007649F6">
        <w:rPr>
          <w:rFonts w:ascii="Times New Roman" w:hAnsi="Times New Roman"/>
          <w:caps w:val="0"/>
          <w:sz w:val="22"/>
          <w:szCs w:val="22"/>
          <w:lang w:val="en-GB"/>
        </w:rPr>
        <w:t>[6]</w:t>
      </w:r>
      <w:r w:rsidR="000A232F" w:rsidRPr="00CD1FD9">
        <w:rPr>
          <w:rFonts w:ascii="Times New Roman" w:hAnsi="Times New Roman"/>
          <w:b w:val="0"/>
          <w:caps w:val="0"/>
          <w:sz w:val="22"/>
          <w:szCs w:val="22"/>
          <w:lang w:val="en-GB"/>
        </w:rPr>
        <w:t>]</w:t>
      </w:r>
      <w:r w:rsidR="000A232F" w:rsidRPr="00752A1B">
        <w:rPr>
          <w:rFonts w:ascii="Times New Roman" w:hAnsi="Times New Roman"/>
          <w:b w:val="0"/>
          <w:caps w:val="0"/>
          <w:sz w:val="22"/>
          <w:szCs w:val="22"/>
          <w:vertAlign w:val="superscript"/>
          <w:lang w:val="en-GB"/>
        </w:rPr>
        <w:t>2+</w:t>
      </w:r>
      <w:r w:rsidR="000A232F" w:rsidRPr="00752A1B">
        <w:rPr>
          <w:rFonts w:ascii="Times New Roman" w:hAnsi="Times New Roman"/>
          <w:b w:val="0"/>
          <w:caps w:val="0"/>
          <w:sz w:val="22"/>
          <w:szCs w:val="22"/>
          <w:lang w:val="en-GB"/>
        </w:rPr>
        <w:t>,</w:t>
      </w:r>
      <w:r w:rsidR="000A232F" w:rsidRPr="008B7FC0">
        <w:rPr>
          <w:rFonts w:ascii="Times New Roman" w:hAnsi="Times New Roman"/>
          <w:b w:val="0"/>
          <w:caps w:val="0"/>
          <w:sz w:val="22"/>
          <w:szCs w:val="22"/>
          <w:lang w:val="en-GB"/>
        </w:rPr>
        <w:t xml:space="preserve"> which </w:t>
      </w:r>
      <w:r w:rsidR="000A232F">
        <w:rPr>
          <w:rFonts w:ascii="Times New Roman" w:hAnsi="Times New Roman"/>
          <w:b w:val="0"/>
          <w:caps w:val="0"/>
          <w:sz w:val="22"/>
          <w:szCs w:val="22"/>
          <w:lang w:val="en-GB"/>
        </w:rPr>
        <w:t>is accompanied by a further colour change to greyish-blue (</w:t>
      </w:r>
      <w:r w:rsidR="006A240E">
        <w:rPr>
          <w:rFonts w:ascii="Times New Roman" w:hAnsi="Times New Roman"/>
          <w:b w:val="0"/>
          <w:caps w:val="0"/>
          <w:sz w:val="22"/>
          <w:szCs w:val="22"/>
          <w:lang w:val="en-GB"/>
        </w:rPr>
        <w:t xml:space="preserve">Supplementary </w:t>
      </w:r>
      <w:r w:rsidR="000A232F">
        <w:rPr>
          <w:rFonts w:ascii="Times New Roman" w:hAnsi="Times New Roman"/>
          <w:b w:val="0"/>
          <w:caps w:val="0"/>
          <w:sz w:val="22"/>
          <w:szCs w:val="22"/>
          <w:lang w:val="en-GB"/>
        </w:rPr>
        <w:t xml:space="preserve">Figure 23(c)) and a further intensification and blue-shift of the typical </w:t>
      </w:r>
      <w:proofErr w:type="spellStart"/>
      <w:r w:rsidR="000A232F">
        <w:rPr>
          <w:rFonts w:ascii="Times New Roman" w:hAnsi="Times New Roman"/>
          <w:b w:val="0"/>
          <w:caps w:val="0"/>
          <w:sz w:val="22"/>
          <w:szCs w:val="22"/>
          <w:lang w:val="en-GB"/>
        </w:rPr>
        <w:t>ferrocenium</w:t>
      </w:r>
      <w:proofErr w:type="spellEnd"/>
      <w:r w:rsidR="000A232F">
        <w:rPr>
          <w:rFonts w:ascii="Times New Roman" w:hAnsi="Times New Roman"/>
          <w:b w:val="0"/>
          <w:caps w:val="0"/>
          <w:sz w:val="22"/>
          <w:szCs w:val="22"/>
          <w:lang w:val="en-GB"/>
        </w:rPr>
        <w:t xml:space="preserve">-type </w:t>
      </w:r>
      <w:r w:rsidR="000A232F" w:rsidRPr="00333F61">
        <w:rPr>
          <w:rFonts w:ascii="Times New Roman" w:hAnsi="Times New Roman"/>
          <w:b w:val="0"/>
          <w:caps w:val="0"/>
          <w:sz w:val="22"/>
          <w:szCs w:val="22"/>
          <w:vertAlign w:val="superscript"/>
          <w:lang w:val="en-GB"/>
        </w:rPr>
        <w:t>2</w:t>
      </w:r>
      <w:r w:rsidR="000A232F">
        <w:rPr>
          <w:rFonts w:ascii="Times New Roman" w:hAnsi="Times New Roman"/>
          <w:b w:val="0"/>
          <w:caps w:val="0"/>
          <w:sz w:val="22"/>
          <w:szCs w:val="22"/>
          <w:lang w:val="en-GB"/>
        </w:rPr>
        <w:t>E</w:t>
      </w:r>
      <w:r w:rsidR="000A232F" w:rsidRPr="00333F61">
        <w:rPr>
          <w:rFonts w:ascii="Times New Roman" w:hAnsi="Times New Roman"/>
          <w:b w:val="0"/>
          <w:caps w:val="0"/>
          <w:sz w:val="22"/>
          <w:szCs w:val="22"/>
          <w:vertAlign w:val="subscript"/>
          <w:lang w:val="en-GB"/>
        </w:rPr>
        <w:t>2g</w:t>
      </w:r>
      <w:r w:rsidR="000A232F">
        <w:rPr>
          <w:rFonts w:ascii="Times New Roman" w:hAnsi="Times New Roman"/>
          <w:b w:val="0"/>
          <w:caps w:val="0"/>
          <w:sz w:val="22"/>
          <w:szCs w:val="22"/>
          <w:lang w:val="en-GB"/>
        </w:rPr>
        <w:t>[(a</w:t>
      </w:r>
      <w:r w:rsidR="000A232F" w:rsidRPr="00333F61">
        <w:rPr>
          <w:rFonts w:ascii="Times New Roman" w:hAnsi="Times New Roman"/>
          <w:b w:val="0"/>
          <w:caps w:val="0"/>
          <w:sz w:val="22"/>
          <w:szCs w:val="22"/>
          <w:vertAlign w:val="subscript"/>
          <w:lang w:val="en-GB"/>
        </w:rPr>
        <w:t>1g</w:t>
      </w:r>
      <w:r w:rsidR="000A232F">
        <w:rPr>
          <w:rFonts w:ascii="Times New Roman" w:hAnsi="Times New Roman"/>
          <w:b w:val="0"/>
          <w:caps w:val="0"/>
          <w:sz w:val="22"/>
          <w:szCs w:val="22"/>
          <w:lang w:val="en-GB"/>
        </w:rPr>
        <w:t>)</w:t>
      </w:r>
      <w:r w:rsidR="000A232F" w:rsidRPr="00333F61">
        <w:rPr>
          <w:rFonts w:ascii="Times New Roman" w:hAnsi="Times New Roman"/>
          <w:b w:val="0"/>
          <w:caps w:val="0"/>
          <w:sz w:val="22"/>
          <w:szCs w:val="22"/>
          <w:vertAlign w:val="superscript"/>
          <w:lang w:val="en-GB"/>
        </w:rPr>
        <w:t>2</w:t>
      </w:r>
      <w:r w:rsidR="000A232F">
        <w:rPr>
          <w:rFonts w:ascii="Times New Roman" w:hAnsi="Times New Roman"/>
          <w:b w:val="0"/>
          <w:caps w:val="0"/>
          <w:sz w:val="22"/>
          <w:szCs w:val="22"/>
          <w:vertAlign w:val="superscript"/>
          <w:lang w:val="en-GB"/>
        </w:rPr>
        <w:t xml:space="preserve"> </w:t>
      </w:r>
      <w:r w:rsidR="000A232F">
        <w:rPr>
          <w:rFonts w:ascii="Times New Roman" w:hAnsi="Times New Roman"/>
          <w:b w:val="0"/>
          <w:caps w:val="0"/>
          <w:sz w:val="22"/>
          <w:szCs w:val="22"/>
          <w:lang w:val="en-GB"/>
        </w:rPr>
        <w:t>(e</w:t>
      </w:r>
      <w:r w:rsidR="000A232F" w:rsidRPr="00333F61">
        <w:rPr>
          <w:rFonts w:ascii="Times New Roman" w:hAnsi="Times New Roman"/>
          <w:b w:val="0"/>
          <w:caps w:val="0"/>
          <w:sz w:val="22"/>
          <w:szCs w:val="22"/>
          <w:vertAlign w:val="subscript"/>
          <w:lang w:val="en-GB"/>
        </w:rPr>
        <w:t>2g</w:t>
      </w:r>
      <w:r w:rsidR="000A232F">
        <w:rPr>
          <w:rFonts w:ascii="Times New Roman" w:hAnsi="Times New Roman"/>
          <w:b w:val="0"/>
          <w:caps w:val="0"/>
          <w:sz w:val="22"/>
          <w:szCs w:val="22"/>
          <w:lang w:val="en-GB"/>
        </w:rPr>
        <w:t>)</w:t>
      </w:r>
      <w:r w:rsidR="000A232F" w:rsidRPr="00333F61">
        <w:rPr>
          <w:rFonts w:ascii="Times New Roman" w:hAnsi="Times New Roman"/>
          <w:b w:val="0"/>
          <w:caps w:val="0"/>
          <w:sz w:val="22"/>
          <w:szCs w:val="22"/>
          <w:vertAlign w:val="superscript"/>
          <w:lang w:val="en-GB"/>
        </w:rPr>
        <w:t>3</w:t>
      </w:r>
      <w:r w:rsidR="000A232F">
        <w:rPr>
          <w:rFonts w:ascii="Times New Roman" w:hAnsi="Times New Roman"/>
          <w:b w:val="0"/>
          <w:caps w:val="0"/>
          <w:sz w:val="22"/>
          <w:szCs w:val="22"/>
          <w:lang w:val="en-GB"/>
        </w:rPr>
        <w:t xml:space="preserve">] to </w:t>
      </w:r>
      <w:r w:rsidR="000A232F" w:rsidRPr="00333F61">
        <w:rPr>
          <w:rFonts w:ascii="Times New Roman" w:hAnsi="Times New Roman"/>
          <w:b w:val="0"/>
          <w:caps w:val="0"/>
          <w:sz w:val="22"/>
          <w:szCs w:val="22"/>
          <w:vertAlign w:val="superscript"/>
          <w:lang w:val="en-GB"/>
        </w:rPr>
        <w:t>2</w:t>
      </w:r>
      <w:r w:rsidR="000A232F">
        <w:rPr>
          <w:rFonts w:ascii="Times New Roman" w:hAnsi="Times New Roman"/>
          <w:b w:val="0"/>
          <w:caps w:val="0"/>
          <w:sz w:val="22"/>
          <w:szCs w:val="22"/>
          <w:lang w:val="en-GB"/>
        </w:rPr>
        <w:t>A</w:t>
      </w:r>
      <w:r w:rsidR="000A232F" w:rsidRPr="00333F61">
        <w:rPr>
          <w:rFonts w:ascii="Times New Roman" w:hAnsi="Times New Roman"/>
          <w:b w:val="0"/>
          <w:caps w:val="0"/>
          <w:sz w:val="22"/>
          <w:szCs w:val="22"/>
          <w:vertAlign w:val="subscript"/>
          <w:lang w:val="en-GB"/>
        </w:rPr>
        <w:t>1g</w:t>
      </w:r>
      <w:r w:rsidR="000A232F">
        <w:rPr>
          <w:rFonts w:ascii="Times New Roman" w:hAnsi="Times New Roman"/>
          <w:b w:val="0"/>
          <w:caps w:val="0"/>
          <w:sz w:val="22"/>
          <w:szCs w:val="22"/>
          <w:lang w:val="en-GB"/>
        </w:rPr>
        <w:t>[(a</w:t>
      </w:r>
      <w:r w:rsidR="000A232F" w:rsidRPr="00333F61">
        <w:rPr>
          <w:rFonts w:ascii="Times New Roman" w:hAnsi="Times New Roman"/>
          <w:b w:val="0"/>
          <w:caps w:val="0"/>
          <w:sz w:val="22"/>
          <w:szCs w:val="22"/>
          <w:vertAlign w:val="subscript"/>
          <w:lang w:val="en-GB"/>
        </w:rPr>
        <w:t>1g</w:t>
      </w:r>
      <w:r w:rsidR="000A232F">
        <w:rPr>
          <w:rFonts w:ascii="Times New Roman" w:hAnsi="Times New Roman"/>
          <w:b w:val="0"/>
          <w:caps w:val="0"/>
          <w:sz w:val="22"/>
          <w:szCs w:val="22"/>
          <w:lang w:val="en-GB"/>
        </w:rPr>
        <w:t>)</w:t>
      </w:r>
      <w:r w:rsidR="000A232F" w:rsidRPr="00333F61">
        <w:rPr>
          <w:rFonts w:ascii="Times New Roman" w:hAnsi="Times New Roman"/>
          <w:b w:val="0"/>
          <w:caps w:val="0"/>
          <w:sz w:val="22"/>
          <w:szCs w:val="22"/>
          <w:vertAlign w:val="superscript"/>
          <w:lang w:val="en-GB"/>
        </w:rPr>
        <w:t>1</w:t>
      </w:r>
      <w:r w:rsidR="000A232F">
        <w:rPr>
          <w:rFonts w:ascii="Times New Roman" w:hAnsi="Times New Roman"/>
          <w:b w:val="0"/>
          <w:caps w:val="0"/>
          <w:sz w:val="22"/>
          <w:szCs w:val="22"/>
          <w:lang w:val="en-GB"/>
        </w:rPr>
        <w:t>(e</w:t>
      </w:r>
      <w:r w:rsidR="000A232F" w:rsidRPr="00333F61">
        <w:rPr>
          <w:rFonts w:ascii="Times New Roman" w:hAnsi="Times New Roman"/>
          <w:b w:val="0"/>
          <w:caps w:val="0"/>
          <w:sz w:val="22"/>
          <w:szCs w:val="22"/>
          <w:vertAlign w:val="subscript"/>
          <w:lang w:val="en-GB"/>
        </w:rPr>
        <w:t>2g</w:t>
      </w:r>
      <w:r w:rsidR="000A232F">
        <w:rPr>
          <w:rFonts w:ascii="Times New Roman" w:hAnsi="Times New Roman"/>
          <w:b w:val="0"/>
          <w:caps w:val="0"/>
          <w:sz w:val="22"/>
          <w:szCs w:val="22"/>
          <w:lang w:val="en-GB"/>
        </w:rPr>
        <w:t>)</w:t>
      </w:r>
      <w:r w:rsidR="000A232F" w:rsidRPr="00333F61">
        <w:rPr>
          <w:rFonts w:ascii="Times New Roman" w:hAnsi="Times New Roman"/>
          <w:b w:val="0"/>
          <w:caps w:val="0"/>
          <w:sz w:val="22"/>
          <w:szCs w:val="22"/>
          <w:vertAlign w:val="superscript"/>
          <w:lang w:val="en-GB"/>
        </w:rPr>
        <w:t>4</w:t>
      </w:r>
      <w:r w:rsidR="000A232F">
        <w:rPr>
          <w:rFonts w:ascii="Times New Roman" w:hAnsi="Times New Roman"/>
          <w:b w:val="0"/>
          <w:caps w:val="0"/>
          <w:sz w:val="22"/>
          <w:szCs w:val="22"/>
          <w:lang w:val="en-GB"/>
        </w:rPr>
        <w:t>] transition as well as of the NIR bands (</w:t>
      </w:r>
      <w:r w:rsidR="006A240E">
        <w:rPr>
          <w:rFonts w:ascii="Times New Roman" w:hAnsi="Times New Roman"/>
          <w:b w:val="0"/>
          <w:caps w:val="0"/>
          <w:sz w:val="22"/>
          <w:szCs w:val="22"/>
          <w:lang w:val="en-GB"/>
        </w:rPr>
        <w:t xml:space="preserve">Supplementary Figure </w:t>
      </w:r>
      <w:r w:rsidR="000A232F">
        <w:rPr>
          <w:rFonts w:ascii="Times New Roman" w:hAnsi="Times New Roman"/>
          <w:b w:val="0"/>
          <w:caps w:val="0"/>
          <w:sz w:val="22"/>
          <w:szCs w:val="22"/>
          <w:lang w:val="en-GB"/>
        </w:rPr>
        <w:t>24). Again the single broad peak observed with our Vis/NIR instrument (</w:t>
      </w:r>
      <w:r w:rsidR="006A240E">
        <w:rPr>
          <w:rFonts w:ascii="Times New Roman" w:hAnsi="Times New Roman"/>
          <w:b w:val="0"/>
          <w:caps w:val="0"/>
          <w:sz w:val="22"/>
          <w:szCs w:val="22"/>
          <w:lang w:val="en-GB"/>
        </w:rPr>
        <w:t xml:space="preserve">Supplementary </w:t>
      </w:r>
      <w:r w:rsidR="000A232F">
        <w:rPr>
          <w:rFonts w:ascii="Times New Roman" w:hAnsi="Times New Roman"/>
          <w:b w:val="0"/>
          <w:caps w:val="0"/>
          <w:sz w:val="22"/>
          <w:szCs w:val="22"/>
          <w:lang w:val="en-GB"/>
        </w:rPr>
        <w:t>Figure 24) could be resolved into two separate bands with our IR/NIR spectrometer, giving better sensitivity in the low-energy NIR range (</w:t>
      </w:r>
      <w:r w:rsidR="006A240E">
        <w:rPr>
          <w:rFonts w:ascii="Times New Roman" w:hAnsi="Times New Roman"/>
          <w:b w:val="0"/>
          <w:caps w:val="0"/>
          <w:sz w:val="22"/>
          <w:szCs w:val="22"/>
          <w:lang w:val="en-GB"/>
        </w:rPr>
        <w:t xml:space="preserve">Supplementary Figure </w:t>
      </w:r>
      <w:r w:rsidR="000A232F">
        <w:rPr>
          <w:rFonts w:ascii="Times New Roman" w:hAnsi="Times New Roman"/>
          <w:b w:val="0"/>
          <w:caps w:val="0"/>
          <w:sz w:val="22"/>
          <w:szCs w:val="22"/>
          <w:lang w:val="en-GB"/>
        </w:rPr>
        <w:t xml:space="preserve">26). Both these observations match with the availability of two </w:t>
      </w:r>
      <w:proofErr w:type="spellStart"/>
      <w:r w:rsidR="000A232F">
        <w:rPr>
          <w:rFonts w:ascii="Times New Roman" w:hAnsi="Times New Roman"/>
          <w:b w:val="0"/>
          <w:caps w:val="0"/>
          <w:sz w:val="22"/>
          <w:szCs w:val="22"/>
          <w:lang w:val="en-GB"/>
        </w:rPr>
        <w:t>ferrocenium</w:t>
      </w:r>
      <w:proofErr w:type="spellEnd"/>
      <w:r w:rsidR="000A232F">
        <w:rPr>
          <w:rFonts w:ascii="Times New Roman" w:hAnsi="Times New Roman"/>
          <w:b w:val="0"/>
          <w:caps w:val="0"/>
          <w:sz w:val="22"/>
          <w:szCs w:val="22"/>
          <w:lang w:val="en-GB"/>
        </w:rPr>
        <w:t xml:space="preserve"> acceptor sites in [</w:t>
      </w:r>
      <w:proofErr w:type="spellStart"/>
      <w:r w:rsidR="000A232F" w:rsidRPr="007649F6">
        <w:rPr>
          <w:rFonts w:ascii="Times New Roman" w:hAnsi="Times New Roman"/>
          <w:caps w:val="0"/>
          <w:sz w:val="22"/>
          <w:szCs w:val="22"/>
          <w:lang w:val="en-GB"/>
        </w:rPr>
        <w:t>cyclo</w:t>
      </w:r>
      <w:proofErr w:type="spellEnd"/>
      <w:r w:rsidR="000A232F" w:rsidRPr="007649F6">
        <w:rPr>
          <w:rFonts w:ascii="Times New Roman" w:hAnsi="Times New Roman"/>
          <w:caps w:val="0"/>
          <w:sz w:val="22"/>
          <w:szCs w:val="22"/>
          <w:lang w:val="en-GB"/>
        </w:rPr>
        <w:t>[6]</w:t>
      </w:r>
      <w:r w:rsidR="000A232F" w:rsidRPr="00CD1FD9">
        <w:rPr>
          <w:rFonts w:ascii="Times New Roman" w:hAnsi="Times New Roman"/>
          <w:b w:val="0"/>
          <w:caps w:val="0"/>
          <w:sz w:val="22"/>
          <w:szCs w:val="22"/>
          <w:lang w:val="en-GB"/>
        </w:rPr>
        <w:t>]</w:t>
      </w:r>
      <w:r w:rsidR="000A232F" w:rsidRPr="00752A1B">
        <w:rPr>
          <w:rFonts w:ascii="Times New Roman" w:hAnsi="Times New Roman"/>
          <w:b w:val="0"/>
          <w:caps w:val="0"/>
          <w:sz w:val="22"/>
          <w:szCs w:val="22"/>
          <w:vertAlign w:val="superscript"/>
          <w:lang w:val="en-GB"/>
        </w:rPr>
        <w:t>2+</w:t>
      </w:r>
      <w:r w:rsidR="000A232F">
        <w:rPr>
          <w:rFonts w:ascii="Times New Roman" w:hAnsi="Times New Roman"/>
          <w:b w:val="0"/>
          <w:caps w:val="0"/>
          <w:sz w:val="22"/>
          <w:szCs w:val="22"/>
          <w:lang w:val="en-GB"/>
        </w:rPr>
        <w:t xml:space="preserve"> as compared to only one such site in [</w:t>
      </w:r>
      <w:proofErr w:type="spellStart"/>
      <w:r w:rsidR="000A232F" w:rsidRPr="007649F6">
        <w:rPr>
          <w:rFonts w:ascii="Times New Roman" w:hAnsi="Times New Roman"/>
          <w:caps w:val="0"/>
          <w:sz w:val="22"/>
          <w:szCs w:val="22"/>
          <w:lang w:val="en-GB"/>
        </w:rPr>
        <w:t>cyclo</w:t>
      </w:r>
      <w:proofErr w:type="spellEnd"/>
      <w:r w:rsidR="000A232F" w:rsidRPr="007649F6">
        <w:rPr>
          <w:rFonts w:ascii="Times New Roman" w:hAnsi="Times New Roman"/>
          <w:caps w:val="0"/>
          <w:sz w:val="22"/>
          <w:szCs w:val="22"/>
          <w:lang w:val="en-GB"/>
        </w:rPr>
        <w:t>[6]</w:t>
      </w:r>
      <w:r w:rsidR="000A232F" w:rsidRPr="00CD1FD9">
        <w:rPr>
          <w:rFonts w:ascii="Times New Roman" w:hAnsi="Times New Roman"/>
          <w:b w:val="0"/>
          <w:caps w:val="0"/>
          <w:sz w:val="22"/>
          <w:szCs w:val="22"/>
          <w:lang w:val="en-GB"/>
        </w:rPr>
        <w:t>]</w:t>
      </w:r>
      <w:r w:rsidR="000A232F" w:rsidRPr="00752A1B">
        <w:rPr>
          <w:rFonts w:ascii="Times New Roman" w:hAnsi="Times New Roman"/>
          <w:b w:val="0"/>
          <w:caps w:val="0"/>
          <w:sz w:val="22"/>
          <w:szCs w:val="22"/>
          <w:vertAlign w:val="superscript"/>
          <w:lang w:val="en-GB"/>
        </w:rPr>
        <w:t>+</w:t>
      </w:r>
      <w:r w:rsidR="000A232F">
        <w:rPr>
          <w:rFonts w:ascii="Times New Roman" w:hAnsi="Times New Roman"/>
          <w:b w:val="0"/>
          <w:caps w:val="0"/>
          <w:sz w:val="22"/>
          <w:szCs w:val="22"/>
          <w:lang w:val="en-GB"/>
        </w:rPr>
        <w:t xml:space="preserve"> and the doubling of the number of possible IVCT transitions from nearest-neighbour donor sites to four instead of two. The band positions, extinction coefficients and band half-widths (</w:t>
      </w:r>
      <w:r w:rsidR="000A232F">
        <w:rPr>
          <w:rFonts w:ascii="Times New Roman" w:hAnsi="Times New Roman"/>
          <w:b w:val="0"/>
          <w:caps w:val="0"/>
          <w:sz w:val="22"/>
          <w:szCs w:val="22"/>
          <w:lang w:val="en-GB"/>
        </w:rPr>
        <w:sym w:font="Symbol" w:char="F044"/>
      </w:r>
      <w:r w:rsidR="000A232F" w:rsidRPr="00152C99">
        <w:rPr>
          <w:position w:val="-6"/>
          <w:sz w:val="20"/>
          <w:szCs w:val="20"/>
        </w:rPr>
        <w:object w:dxaOrig="220" w:dyaOrig="279">
          <v:shape id="_x0000_i1058" type="#_x0000_t75" style="width:7.5pt;height:7.5pt" o:ole="">
            <v:imagedata r:id="rId74" o:title=""/>
          </v:shape>
          <o:OLEObject Type="Embed" ProgID="Equation.3" ShapeID="_x0000_i1058" DrawAspect="Content" ObjectID="_1522213932" r:id="rId81"/>
        </w:object>
      </w:r>
      <w:r w:rsidR="000A232F" w:rsidRPr="0048723E">
        <w:rPr>
          <w:rFonts w:ascii="Times New Roman" w:hAnsi="Times New Roman"/>
          <w:b w:val="0"/>
          <w:sz w:val="22"/>
          <w:szCs w:val="22"/>
          <w:vertAlign w:val="subscript"/>
        </w:rPr>
        <w:t>1/2</w:t>
      </w:r>
      <w:r w:rsidR="000A232F">
        <w:rPr>
          <w:rFonts w:ascii="Times New Roman" w:hAnsi="Times New Roman"/>
          <w:b w:val="0"/>
          <w:sz w:val="22"/>
          <w:szCs w:val="22"/>
        </w:rPr>
        <w:t xml:space="preserve"> =</w:t>
      </w:r>
      <w:r w:rsidR="000A232F" w:rsidRPr="00F26F67">
        <w:rPr>
          <w:rFonts w:ascii="Times New Roman" w:hAnsi="Times New Roman"/>
          <w:b w:val="0"/>
          <w:sz w:val="22"/>
          <w:szCs w:val="22"/>
        </w:rPr>
        <w:t xml:space="preserve"> 3</w:t>
      </w:r>
      <w:r w:rsidR="000A232F">
        <w:rPr>
          <w:rFonts w:ascii="Times New Roman" w:hAnsi="Times New Roman"/>
          <w:b w:val="0"/>
          <w:sz w:val="22"/>
          <w:szCs w:val="22"/>
        </w:rPr>
        <w:t xml:space="preserve">100 </w:t>
      </w:r>
      <w:r w:rsidR="000A232F">
        <w:rPr>
          <w:rFonts w:ascii="Times New Roman" w:hAnsi="Times New Roman"/>
          <w:b w:val="0"/>
          <w:caps w:val="0"/>
          <w:sz w:val="22"/>
          <w:szCs w:val="22"/>
          <w:lang w:val="en-GB"/>
        </w:rPr>
        <w:t>for the band at higher and ca. 2000 cm</w:t>
      </w:r>
      <w:r w:rsidR="000A232F">
        <w:rPr>
          <w:rFonts w:ascii="Times New Roman" w:hAnsi="Times New Roman"/>
          <w:b w:val="0"/>
          <w:caps w:val="0"/>
          <w:sz w:val="22"/>
          <w:szCs w:val="22"/>
          <w:vertAlign w:val="superscript"/>
          <w:lang w:val="en-GB"/>
        </w:rPr>
        <w:t>-1</w:t>
      </w:r>
      <w:r w:rsidR="000A232F">
        <w:rPr>
          <w:rFonts w:ascii="Times New Roman" w:hAnsi="Times New Roman"/>
          <w:b w:val="0"/>
          <w:caps w:val="0"/>
          <w:sz w:val="22"/>
          <w:szCs w:val="22"/>
          <w:lang w:val="en-GB"/>
        </w:rPr>
        <w:t xml:space="preserve"> for the band at lower energy) were again estimated with the aid of spectral </w:t>
      </w:r>
      <w:proofErr w:type="spellStart"/>
      <w:r w:rsidR="000A232F">
        <w:rPr>
          <w:rFonts w:ascii="Times New Roman" w:hAnsi="Times New Roman"/>
          <w:b w:val="0"/>
          <w:caps w:val="0"/>
          <w:sz w:val="22"/>
          <w:szCs w:val="22"/>
          <w:lang w:val="en-GB"/>
        </w:rPr>
        <w:t>deconvolutions</w:t>
      </w:r>
      <w:proofErr w:type="spellEnd"/>
      <w:r w:rsidR="000A232F">
        <w:rPr>
          <w:rFonts w:ascii="Times New Roman" w:hAnsi="Times New Roman"/>
          <w:b w:val="0"/>
          <w:caps w:val="0"/>
          <w:sz w:val="22"/>
          <w:szCs w:val="22"/>
          <w:lang w:val="en-GB"/>
        </w:rPr>
        <w:t>. It appears that the bands become less broad and their maxima are shifted to the blue by ca. 100 to 200 cm</w:t>
      </w:r>
      <w:r w:rsidR="000A232F">
        <w:rPr>
          <w:rFonts w:ascii="Times New Roman" w:hAnsi="Times New Roman"/>
          <w:b w:val="0"/>
          <w:caps w:val="0"/>
          <w:sz w:val="22"/>
          <w:szCs w:val="22"/>
          <w:vertAlign w:val="superscript"/>
          <w:lang w:val="en-GB"/>
        </w:rPr>
        <w:t>-1</w:t>
      </w:r>
      <w:r w:rsidR="000A232F">
        <w:rPr>
          <w:rFonts w:ascii="Times New Roman" w:hAnsi="Times New Roman"/>
          <w:b w:val="0"/>
          <w:caps w:val="0"/>
          <w:sz w:val="22"/>
          <w:szCs w:val="22"/>
          <w:lang w:val="en-GB"/>
        </w:rPr>
        <w:t xml:space="preserve"> with respect to [</w:t>
      </w:r>
      <w:proofErr w:type="spellStart"/>
      <w:r w:rsidR="000A232F" w:rsidRPr="007649F6">
        <w:rPr>
          <w:rFonts w:ascii="Times New Roman" w:hAnsi="Times New Roman"/>
          <w:caps w:val="0"/>
          <w:sz w:val="22"/>
          <w:szCs w:val="22"/>
          <w:lang w:val="en-GB"/>
        </w:rPr>
        <w:t>cyclo</w:t>
      </w:r>
      <w:proofErr w:type="spellEnd"/>
      <w:r w:rsidR="000A232F" w:rsidRPr="007649F6">
        <w:rPr>
          <w:rFonts w:ascii="Times New Roman" w:hAnsi="Times New Roman"/>
          <w:caps w:val="0"/>
          <w:sz w:val="22"/>
          <w:szCs w:val="22"/>
          <w:lang w:val="en-GB"/>
        </w:rPr>
        <w:t>[6]</w:t>
      </w:r>
      <w:r w:rsidR="000A232F" w:rsidRPr="00CD1FD9">
        <w:rPr>
          <w:rFonts w:ascii="Times New Roman" w:hAnsi="Times New Roman"/>
          <w:b w:val="0"/>
          <w:caps w:val="0"/>
          <w:sz w:val="22"/>
          <w:szCs w:val="22"/>
          <w:lang w:val="en-GB"/>
        </w:rPr>
        <w:t>]</w:t>
      </w:r>
      <w:r w:rsidR="000A232F" w:rsidRPr="00752A1B">
        <w:rPr>
          <w:rFonts w:ascii="Times New Roman" w:hAnsi="Times New Roman"/>
          <w:b w:val="0"/>
          <w:caps w:val="0"/>
          <w:sz w:val="22"/>
          <w:szCs w:val="22"/>
          <w:vertAlign w:val="superscript"/>
          <w:lang w:val="en-GB"/>
        </w:rPr>
        <w:t>+</w:t>
      </w:r>
      <w:r w:rsidR="000A232F" w:rsidRPr="00752A1B">
        <w:rPr>
          <w:rFonts w:ascii="Times New Roman" w:hAnsi="Times New Roman"/>
          <w:b w:val="0"/>
          <w:caps w:val="0"/>
          <w:sz w:val="22"/>
          <w:szCs w:val="22"/>
          <w:lang w:val="en-GB"/>
        </w:rPr>
        <w:t>.</w:t>
      </w:r>
      <w:r w:rsidR="000A232F" w:rsidRPr="005D0F26">
        <w:rPr>
          <w:rFonts w:ascii="Times New Roman" w:hAnsi="Times New Roman"/>
          <w:b w:val="0"/>
          <w:caps w:val="0"/>
          <w:sz w:val="22"/>
          <w:szCs w:val="22"/>
          <w:lang w:val="en-GB"/>
        </w:rPr>
        <w:t xml:space="preserve"> </w:t>
      </w:r>
      <w:r w:rsidR="000A232F">
        <w:rPr>
          <w:rFonts w:ascii="Times New Roman" w:hAnsi="Times New Roman"/>
          <w:b w:val="0"/>
          <w:caps w:val="0"/>
          <w:sz w:val="22"/>
          <w:szCs w:val="22"/>
          <w:lang w:val="en-GB"/>
        </w:rPr>
        <w:t xml:space="preserve">Similar findings were already reported for </w:t>
      </w:r>
      <w:proofErr w:type="spellStart"/>
      <w:proofErr w:type="gramStart"/>
      <w:r w:rsidR="000A232F" w:rsidRPr="005D0F26">
        <w:rPr>
          <w:rFonts w:ascii="Times New Roman" w:hAnsi="Times New Roman"/>
          <w:b w:val="0"/>
          <w:caps w:val="0"/>
          <w:sz w:val="22"/>
          <w:szCs w:val="22"/>
          <w:lang w:val="en-GB"/>
        </w:rPr>
        <w:t>oligo</w:t>
      </w:r>
      <w:proofErr w:type="spellEnd"/>
      <w:r w:rsidR="000A232F" w:rsidRPr="005D0F26">
        <w:rPr>
          <w:rFonts w:ascii="Times New Roman" w:hAnsi="Times New Roman"/>
          <w:b w:val="0"/>
          <w:caps w:val="0"/>
          <w:sz w:val="22"/>
          <w:szCs w:val="22"/>
          <w:lang w:val="en-GB"/>
        </w:rPr>
        <w:t>(</w:t>
      </w:r>
      <w:proofErr w:type="gramEnd"/>
      <w:r w:rsidR="000A232F" w:rsidRPr="005D0F26">
        <w:rPr>
          <w:rFonts w:ascii="Times New Roman" w:hAnsi="Times New Roman"/>
          <w:b w:val="0"/>
          <w:caps w:val="0"/>
          <w:sz w:val="22"/>
          <w:szCs w:val="22"/>
          <w:lang w:val="en-GB"/>
        </w:rPr>
        <w:t>1,1’-dihexylferrocenylene)s</w:t>
      </w:r>
      <w:r w:rsidR="000A232F" w:rsidRPr="00D306EF">
        <w:rPr>
          <w:rFonts w:ascii="Times New Roman" w:hAnsi="Times New Roman"/>
          <w:b w:val="0"/>
          <w:caps w:val="0"/>
          <w:noProof/>
          <w:sz w:val="22"/>
          <w:szCs w:val="22"/>
          <w:vertAlign w:val="superscript"/>
          <w:lang w:val="en-GB"/>
        </w:rPr>
        <w:t>71</w:t>
      </w:r>
      <w:r w:rsidR="000A232F" w:rsidRPr="005D0F26">
        <w:rPr>
          <w:rFonts w:ascii="Times New Roman" w:hAnsi="Times New Roman"/>
          <w:b w:val="0"/>
          <w:caps w:val="0"/>
          <w:sz w:val="22"/>
          <w:szCs w:val="22"/>
          <w:lang w:val="en-GB"/>
        </w:rPr>
        <w:t xml:space="preserve"> and for linear oligoferrocenes</w:t>
      </w:r>
      <w:r w:rsidR="000A232F">
        <w:rPr>
          <w:rFonts w:ascii="Times New Roman" w:hAnsi="Times New Roman"/>
          <w:b w:val="0"/>
          <w:caps w:val="0"/>
          <w:sz w:val="22"/>
          <w:szCs w:val="22"/>
          <w:lang w:val="en-GB"/>
        </w:rPr>
        <w:t>.</w:t>
      </w:r>
      <w:r w:rsidR="000A232F" w:rsidRPr="00D306EF">
        <w:rPr>
          <w:rFonts w:ascii="Times New Roman" w:hAnsi="Times New Roman"/>
          <w:b w:val="0"/>
          <w:caps w:val="0"/>
          <w:noProof/>
          <w:sz w:val="22"/>
          <w:szCs w:val="22"/>
          <w:vertAlign w:val="superscript"/>
          <w:lang w:val="en-GB"/>
        </w:rPr>
        <w:t>39</w:t>
      </w:r>
      <w:r w:rsidR="000A232F">
        <w:rPr>
          <w:rFonts w:ascii="Times New Roman" w:hAnsi="Times New Roman"/>
          <w:b w:val="0"/>
          <w:caps w:val="0"/>
          <w:sz w:val="22"/>
          <w:szCs w:val="22"/>
          <w:lang w:val="en-GB"/>
        </w:rPr>
        <w:t xml:space="preserve"> They were </w:t>
      </w:r>
      <w:r w:rsidR="000A232F" w:rsidRPr="005D0F26">
        <w:rPr>
          <w:rFonts w:ascii="Times New Roman" w:hAnsi="Times New Roman"/>
          <w:b w:val="0"/>
          <w:caps w:val="0"/>
          <w:sz w:val="22"/>
          <w:szCs w:val="22"/>
          <w:lang w:val="en-GB"/>
        </w:rPr>
        <w:t xml:space="preserve">rationalized by destabilization of the product potential energy surfaces with increasing oxidation state, due to increased electrostatic repulsion </w:t>
      </w:r>
      <w:r w:rsidR="000A232F">
        <w:rPr>
          <w:rFonts w:ascii="Times New Roman" w:hAnsi="Times New Roman"/>
          <w:b w:val="0"/>
          <w:caps w:val="0"/>
          <w:sz w:val="22"/>
          <w:szCs w:val="22"/>
          <w:lang w:val="en-GB"/>
        </w:rPr>
        <w:t xml:space="preserve">when the charged sites move closer together. A similar reasoning can be administered here as the most stable ground state places the </w:t>
      </w:r>
      <w:proofErr w:type="spellStart"/>
      <w:r w:rsidR="000A232F">
        <w:rPr>
          <w:rFonts w:ascii="Times New Roman" w:hAnsi="Times New Roman"/>
          <w:b w:val="0"/>
          <w:caps w:val="0"/>
          <w:sz w:val="22"/>
          <w:szCs w:val="22"/>
          <w:lang w:val="en-GB"/>
        </w:rPr>
        <w:t>unipositive</w:t>
      </w:r>
      <w:proofErr w:type="spellEnd"/>
      <w:r w:rsidR="000A232F">
        <w:rPr>
          <w:rFonts w:ascii="Times New Roman" w:hAnsi="Times New Roman"/>
          <w:b w:val="0"/>
          <w:caps w:val="0"/>
          <w:sz w:val="22"/>
          <w:szCs w:val="22"/>
          <w:lang w:val="en-GB"/>
        </w:rPr>
        <w:t xml:space="preserve"> charges at maximum distance, i.e. at opposing rings in 1- and 4-position of the cycle (note that for an electronic transition a timescale of 10</w:t>
      </w:r>
      <w:r w:rsidR="000A232F">
        <w:rPr>
          <w:rFonts w:ascii="Times New Roman" w:hAnsi="Times New Roman"/>
          <w:b w:val="0"/>
          <w:caps w:val="0"/>
          <w:sz w:val="22"/>
          <w:szCs w:val="22"/>
          <w:vertAlign w:val="superscript"/>
          <w:lang w:val="en-GB"/>
        </w:rPr>
        <w:t>15</w:t>
      </w:r>
      <w:r w:rsidR="000A232F">
        <w:rPr>
          <w:rFonts w:ascii="Times New Roman" w:hAnsi="Times New Roman"/>
          <w:b w:val="0"/>
          <w:caps w:val="0"/>
          <w:sz w:val="22"/>
          <w:szCs w:val="22"/>
          <w:lang w:val="en-GB"/>
        </w:rPr>
        <w:t xml:space="preserve"> s</w:t>
      </w:r>
      <w:r w:rsidR="000A232F" w:rsidRPr="00752A1B">
        <w:rPr>
          <w:rFonts w:ascii="Times New Roman" w:hAnsi="Times New Roman"/>
          <w:b w:val="0"/>
          <w:caps w:val="0"/>
          <w:sz w:val="22"/>
          <w:szCs w:val="22"/>
          <w:vertAlign w:val="superscript"/>
          <w:lang w:val="en-GB"/>
        </w:rPr>
        <w:t>-1</w:t>
      </w:r>
      <w:r w:rsidR="000A232F">
        <w:rPr>
          <w:rFonts w:ascii="Times New Roman" w:hAnsi="Times New Roman"/>
          <w:b w:val="0"/>
          <w:caps w:val="0"/>
          <w:sz w:val="22"/>
          <w:szCs w:val="22"/>
          <w:lang w:val="en-GB"/>
        </w:rPr>
        <w:t xml:space="preserve"> applies where the charges have to be considered as localized). IVCT would bring them closer together, which is expected to result in a slight destabilization of the excited state potential </w:t>
      </w:r>
      <w:proofErr w:type="spellStart"/>
      <w:r w:rsidR="000A232F">
        <w:rPr>
          <w:rFonts w:ascii="Times New Roman" w:hAnsi="Times New Roman"/>
          <w:b w:val="0"/>
          <w:caps w:val="0"/>
          <w:sz w:val="22"/>
          <w:szCs w:val="22"/>
          <w:lang w:val="en-GB"/>
        </w:rPr>
        <w:t>hypersurface</w:t>
      </w:r>
      <w:proofErr w:type="spellEnd"/>
      <w:r w:rsidR="000A232F">
        <w:rPr>
          <w:rFonts w:ascii="Times New Roman" w:hAnsi="Times New Roman"/>
          <w:b w:val="0"/>
          <w:caps w:val="0"/>
          <w:sz w:val="22"/>
          <w:szCs w:val="22"/>
          <w:lang w:val="en-GB"/>
        </w:rPr>
        <w:t xml:space="preserve"> with respect to [</w:t>
      </w:r>
      <w:proofErr w:type="spellStart"/>
      <w:proofErr w:type="gramStart"/>
      <w:r w:rsidR="000A232F" w:rsidRPr="007649F6">
        <w:rPr>
          <w:rFonts w:ascii="Times New Roman" w:hAnsi="Times New Roman"/>
          <w:caps w:val="0"/>
          <w:sz w:val="22"/>
          <w:szCs w:val="22"/>
          <w:lang w:val="en-GB"/>
        </w:rPr>
        <w:t>cyclo</w:t>
      </w:r>
      <w:proofErr w:type="spellEnd"/>
      <w:r w:rsidR="000A232F" w:rsidRPr="007649F6">
        <w:rPr>
          <w:rFonts w:ascii="Times New Roman" w:hAnsi="Times New Roman"/>
          <w:caps w:val="0"/>
          <w:sz w:val="22"/>
          <w:szCs w:val="22"/>
          <w:lang w:val="en-GB"/>
        </w:rPr>
        <w:t>[</w:t>
      </w:r>
      <w:proofErr w:type="gramEnd"/>
      <w:r w:rsidR="000A232F" w:rsidRPr="007649F6">
        <w:rPr>
          <w:rFonts w:ascii="Times New Roman" w:hAnsi="Times New Roman"/>
          <w:caps w:val="0"/>
          <w:sz w:val="22"/>
          <w:szCs w:val="22"/>
          <w:lang w:val="en-GB"/>
        </w:rPr>
        <w:t>6]</w:t>
      </w:r>
      <w:r w:rsidR="000A232F" w:rsidRPr="00CD1FD9">
        <w:rPr>
          <w:rFonts w:ascii="Times New Roman" w:hAnsi="Times New Roman"/>
          <w:b w:val="0"/>
          <w:caps w:val="0"/>
          <w:sz w:val="22"/>
          <w:szCs w:val="22"/>
          <w:lang w:val="en-GB"/>
        </w:rPr>
        <w:t>]</w:t>
      </w:r>
      <w:r w:rsidR="000A232F">
        <w:rPr>
          <w:rFonts w:ascii="Times New Roman" w:hAnsi="Times New Roman"/>
          <w:caps w:val="0"/>
          <w:sz w:val="22"/>
          <w:szCs w:val="22"/>
          <w:vertAlign w:val="superscript"/>
          <w:lang w:val="en-GB"/>
        </w:rPr>
        <w:t>+</w:t>
      </w:r>
      <w:r w:rsidR="000A232F" w:rsidRPr="000D213C">
        <w:rPr>
          <w:rFonts w:ascii="Times New Roman" w:hAnsi="Times New Roman"/>
          <w:b w:val="0"/>
          <w:caps w:val="0"/>
          <w:sz w:val="22"/>
          <w:szCs w:val="22"/>
          <w:lang w:val="en-GB"/>
        </w:rPr>
        <w:t>,</w:t>
      </w:r>
      <w:r w:rsidR="000A232F">
        <w:rPr>
          <w:rFonts w:ascii="Times New Roman" w:hAnsi="Times New Roman"/>
          <w:caps w:val="0"/>
          <w:sz w:val="22"/>
          <w:szCs w:val="22"/>
          <w:lang w:val="en-GB"/>
        </w:rPr>
        <w:t xml:space="preserve"> </w:t>
      </w:r>
      <w:r w:rsidR="000A232F">
        <w:rPr>
          <w:rFonts w:ascii="Times New Roman" w:hAnsi="Times New Roman"/>
          <w:b w:val="0"/>
          <w:caps w:val="0"/>
          <w:sz w:val="22"/>
          <w:szCs w:val="22"/>
          <w:lang w:val="en-GB"/>
        </w:rPr>
        <w:t xml:space="preserve">where this is not the case. </w:t>
      </w:r>
    </w:p>
    <w:p w:rsidR="000A232F" w:rsidRDefault="005954E1" w:rsidP="00D72425">
      <w:pPr>
        <w:pStyle w:val="TESectionHeading"/>
        <w:spacing w:before="0" w:after="200" w:line="360" w:lineRule="auto"/>
        <w:jc w:val="center"/>
        <w:rPr>
          <w:rFonts w:ascii="Times New Roman" w:hAnsi="Times New Roman"/>
          <w:b w:val="0"/>
          <w:caps w:val="0"/>
          <w:sz w:val="22"/>
          <w:szCs w:val="22"/>
          <w:lang w:val="en-GB"/>
        </w:rPr>
      </w:pPr>
      <w:r>
        <w:rPr>
          <w:rFonts w:ascii="Times New Roman" w:hAnsi="Times New Roman"/>
          <w:b w:val="0"/>
          <w:caps w:val="0"/>
          <w:noProof/>
          <w:sz w:val="22"/>
          <w:szCs w:val="22"/>
          <w:lang w:val="en-GB" w:eastAsia="en-GB"/>
        </w:rPr>
        <w:lastRenderedPageBreak/>
        <w:pict>
          <v:shape id="Grafik 5" o:spid="_x0000_i1059" type="#_x0000_t75" style="width:359.25pt;height:255pt;visibility:visible;mso-wrap-style:square">
            <v:imagedata r:id="rId82" o:title=""/>
          </v:shape>
        </w:pict>
      </w:r>
    </w:p>
    <w:p w:rsidR="000A232F" w:rsidRDefault="007C44A3" w:rsidP="00D72425">
      <w:pPr>
        <w:pStyle w:val="TESectionHeading"/>
        <w:spacing w:before="0" w:line="360" w:lineRule="auto"/>
        <w:jc w:val="center"/>
        <w:rPr>
          <w:rFonts w:ascii="Times New Roman" w:hAnsi="Times New Roman"/>
          <w:b w:val="0"/>
          <w:caps w:val="0"/>
          <w:sz w:val="22"/>
          <w:szCs w:val="22"/>
          <w:lang w:val="en-GB"/>
        </w:rPr>
      </w:pPr>
      <w:r>
        <w:rPr>
          <w:rFonts w:ascii="Times New Roman" w:hAnsi="Times New Roman"/>
          <w:caps w:val="0"/>
          <w:sz w:val="22"/>
          <w:szCs w:val="22"/>
          <w:lang w:val="en-GB"/>
        </w:rPr>
        <w:t xml:space="preserve">Supplementary Figure </w:t>
      </w:r>
      <w:r w:rsidR="000A232F" w:rsidRPr="00A264B7">
        <w:rPr>
          <w:rFonts w:ascii="Times New Roman" w:hAnsi="Times New Roman"/>
          <w:caps w:val="0"/>
          <w:sz w:val="22"/>
          <w:szCs w:val="22"/>
          <w:lang w:val="en-GB"/>
        </w:rPr>
        <w:t>2</w:t>
      </w:r>
      <w:r w:rsidR="000A232F">
        <w:rPr>
          <w:rFonts w:ascii="Times New Roman" w:hAnsi="Times New Roman"/>
          <w:caps w:val="0"/>
          <w:sz w:val="22"/>
          <w:szCs w:val="22"/>
          <w:lang w:val="en-GB"/>
        </w:rPr>
        <w:t>6</w:t>
      </w:r>
      <w:r w:rsidR="000A232F" w:rsidRPr="00A264B7">
        <w:rPr>
          <w:rFonts w:ascii="Times New Roman" w:hAnsi="Times New Roman"/>
          <w:caps w:val="0"/>
          <w:sz w:val="22"/>
          <w:szCs w:val="22"/>
          <w:lang w:val="en-GB"/>
        </w:rPr>
        <w:t>.</w:t>
      </w:r>
      <w:r w:rsidR="000A232F">
        <w:rPr>
          <w:rFonts w:ascii="Times New Roman" w:hAnsi="Times New Roman"/>
          <w:b w:val="0"/>
          <w:caps w:val="0"/>
          <w:sz w:val="22"/>
          <w:szCs w:val="22"/>
          <w:lang w:val="en-GB"/>
        </w:rPr>
        <w:t xml:space="preserve"> NIR/IR spectrum of [</w:t>
      </w:r>
      <w:proofErr w:type="spellStart"/>
      <w:proofErr w:type="gramStart"/>
      <w:r w:rsidR="000A232F" w:rsidRPr="00A264B7">
        <w:rPr>
          <w:rFonts w:ascii="Times New Roman" w:hAnsi="Times New Roman"/>
          <w:caps w:val="0"/>
          <w:sz w:val="22"/>
          <w:szCs w:val="22"/>
          <w:lang w:val="en-GB"/>
        </w:rPr>
        <w:t>cyclo</w:t>
      </w:r>
      <w:proofErr w:type="spellEnd"/>
      <w:r w:rsidR="000A232F" w:rsidRPr="00A264B7">
        <w:rPr>
          <w:rFonts w:ascii="Times New Roman" w:hAnsi="Times New Roman"/>
          <w:caps w:val="0"/>
          <w:sz w:val="22"/>
          <w:szCs w:val="22"/>
          <w:lang w:val="en-GB"/>
        </w:rPr>
        <w:t>[</w:t>
      </w:r>
      <w:proofErr w:type="gramEnd"/>
      <w:r w:rsidR="000A232F" w:rsidRPr="00A264B7">
        <w:rPr>
          <w:rFonts w:ascii="Times New Roman" w:hAnsi="Times New Roman"/>
          <w:caps w:val="0"/>
          <w:sz w:val="22"/>
          <w:szCs w:val="22"/>
          <w:lang w:val="en-GB"/>
        </w:rPr>
        <w:t>6]</w:t>
      </w:r>
      <w:r w:rsidR="000A232F">
        <w:rPr>
          <w:rFonts w:ascii="Times New Roman" w:hAnsi="Times New Roman"/>
          <w:b w:val="0"/>
          <w:caps w:val="0"/>
          <w:sz w:val="22"/>
          <w:szCs w:val="22"/>
          <w:lang w:val="en-GB"/>
        </w:rPr>
        <w:t>]</w:t>
      </w:r>
      <w:r w:rsidR="000A232F">
        <w:rPr>
          <w:rFonts w:ascii="Times New Roman" w:hAnsi="Times New Roman"/>
          <w:b w:val="0"/>
          <w:caps w:val="0"/>
          <w:sz w:val="22"/>
          <w:szCs w:val="22"/>
          <w:vertAlign w:val="superscript"/>
          <w:lang w:val="en-GB"/>
        </w:rPr>
        <w:t>2</w:t>
      </w:r>
      <w:r w:rsidR="000A232F" w:rsidRPr="00A264B7">
        <w:rPr>
          <w:rFonts w:ascii="Times New Roman" w:hAnsi="Times New Roman"/>
          <w:b w:val="0"/>
          <w:caps w:val="0"/>
          <w:sz w:val="22"/>
          <w:szCs w:val="22"/>
          <w:vertAlign w:val="superscript"/>
          <w:lang w:val="en-GB"/>
        </w:rPr>
        <w:t>+</w:t>
      </w:r>
      <w:r w:rsidR="000A232F">
        <w:rPr>
          <w:rFonts w:ascii="Times New Roman" w:hAnsi="Times New Roman"/>
          <w:b w:val="0"/>
          <w:caps w:val="0"/>
          <w:sz w:val="22"/>
          <w:szCs w:val="22"/>
          <w:lang w:val="en-GB"/>
        </w:rPr>
        <w:t xml:space="preserve"> showing the IVCT bands.</w:t>
      </w:r>
    </w:p>
    <w:p w:rsidR="000A232F" w:rsidRPr="00CD1FD9" w:rsidRDefault="000A232F" w:rsidP="00D72425">
      <w:pPr>
        <w:pStyle w:val="TESectionHeading"/>
        <w:spacing w:before="60" w:line="336" w:lineRule="auto"/>
        <w:jc w:val="center"/>
        <w:rPr>
          <w:rFonts w:ascii="Times New Roman" w:hAnsi="Times New Roman"/>
          <w:b w:val="0"/>
          <w:caps w:val="0"/>
          <w:sz w:val="18"/>
          <w:lang w:val="en-GB"/>
        </w:rPr>
      </w:pPr>
    </w:p>
    <w:p w:rsidR="000A232F" w:rsidRPr="0068262D" w:rsidRDefault="000A232F" w:rsidP="00D72425">
      <w:pPr>
        <w:pStyle w:val="TESectionHeading"/>
        <w:spacing w:before="60" w:line="336" w:lineRule="auto"/>
        <w:ind w:firstLine="284"/>
        <w:rPr>
          <w:rFonts w:ascii="Times New Roman" w:hAnsi="Times New Roman"/>
          <w:b w:val="0"/>
          <w:caps w:val="0"/>
          <w:sz w:val="22"/>
          <w:szCs w:val="22"/>
          <w:lang w:val="en-GB"/>
        </w:rPr>
      </w:pPr>
      <w:r>
        <w:rPr>
          <w:rFonts w:ascii="Times New Roman" w:hAnsi="Times New Roman"/>
          <w:b w:val="0"/>
          <w:caps w:val="0"/>
          <w:sz w:val="22"/>
          <w:szCs w:val="22"/>
          <w:lang w:val="en-GB"/>
        </w:rPr>
        <w:t>Attempts to also access [</w:t>
      </w:r>
      <w:proofErr w:type="spellStart"/>
      <w:r w:rsidRPr="007649F6">
        <w:rPr>
          <w:rFonts w:ascii="Times New Roman" w:hAnsi="Times New Roman"/>
          <w:caps w:val="0"/>
          <w:sz w:val="22"/>
          <w:szCs w:val="22"/>
          <w:lang w:val="en-GB"/>
        </w:rPr>
        <w:t>cyclo</w:t>
      </w:r>
      <w:proofErr w:type="spellEnd"/>
      <w:r w:rsidRPr="007649F6">
        <w:rPr>
          <w:rFonts w:ascii="Times New Roman" w:hAnsi="Times New Roman"/>
          <w:caps w:val="0"/>
          <w:sz w:val="22"/>
          <w:szCs w:val="22"/>
          <w:lang w:val="en-GB"/>
        </w:rPr>
        <w:t>[6]</w:t>
      </w:r>
      <w:r w:rsidRPr="00CD1FD9">
        <w:rPr>
          <w:rFonts w:ascii="Times New Roman" w:hAnsi="Times New Roman"/>
          <w:b w:val="0"/>
          <w:caps w:val="0"/>
          <w:sz w:val="22"/>
          <w:szCs w:val="22"/>
          <w:lang w:val="en-GB"/>
        </w:rPr>
        <w:t>]</w:t>
      </w:r>
      <w:r w:rsidRPr="00CD1FD9">
        <w:rPr>
          <w:rFonts w:ascii="Times New Roman" w:hAnsi="Times New Roman"/>
          <w:b w:val="0"/>
          <w:caps w:val="0"/>
          <w:sz w:val="22"/>
          <w:szCs w:val="22"/>
          <w:vertAlign w:val="superscript"/>
          <w:lang w:val="en-GB"/>
        </w:rPr>
        <w:t>3+</w:t>
      </w:r>
      <w:r>
        <w:rPr>
          <w:rFonts w:ascii="Times New Roman" w:hAnsi="Times New Roman"/>
          <w:caps w:val="0"/>
          <w:sz w:val="22"/>
          <w:szCs w:val="22"/>
          <w:lang w:val="en-GB"/>
        </w:rPr>
        <w:t xml:space="preserve"> </w:t>
      </w:r>
      <w:r>
        <w:rPr>
          <w:rFonts w:ascii="Times New Roman" w:hAnsi="Times New Roman"/>
          <w:b w:val="0"/>
          <w:caps w:val="0"/>
          <w:sz w:val="22"/>
          <w:szCs w:val="22"/>
          <w:lang w:val="en-GB"/>
        </w:rPr>
        <w:t xml:space="preserve">by addition of 3 equiv. of </w:t>
      </w:r>
      <w:r w:rsidRPr="004B3DF4">
        <w:rPr>
          <w:rFonts w:ascii="Times New Roman" w:hAnsi="Times New Roman"/>
          <w:b w:val="0"/>
          <w:caps w:val="0"/>
          <w:sz w:val="22"/>
          <w:szCs w:val="22"/>
          <w:lang w:val="en-GB"/>
        </w:rPr>
        <w:t>1,1'-</w:t>
      </w:r>
      <w:r>
        <w:rPr>
          <w:rFonts w:ascii="Times New Roman" w:hAnsi="Times New Roman"/>
          <w:b w:val="0"/>
          <w:caps w:val="0"/>
          <w:sz w:val="22"/>
          <w:szCs w:val="22"/>
          <w:lang w:val="en-GB"/>
        </w:rPr>
        <w:t>d</w:t>
      </w:r>
      <w:r w:rsidRPr="004B3DF4">
        <w:rPr>
          <w:rFonts w:ascii="Times New Roman" w:hAnsi="Times New Roman"/>
          <w:b w:val="0"/>
          <w:caps w:val="0"/>
          <w:sz w:val="22"/>
          <w:szCs w:val="22"/>
          <w:lang w:val="en-GB"/>
        </w:rPr>
        <w:t xml:space="preserve">iacetylferrocenium </w:t>
      </w:r>
      <w:r>
        <w:rPr>
          <w:rFonts w:ascii="Times New Roman" w:hAnsi="Times New Roman"/>
          <w:b w:val="0"/>
          <w:caps w:val="0"/>
          <w:sz w:val="22"/>
          <w:szCs w:val="22"/>
          <w:lang w:val="en-GB"/>
        </w:rPr>
        <w:t>SbF</w:t>
      </w:r>
      <w:r w:rsidRPr="004B3DF4">
        <w:rPr>
          <w:rFonts w:ascii="Times New Roman" w:hAnsi="Times New Roman"/>
          <w:b w:val="0"/>
          <w:caps w:val="0"/>
          <w:sz w:val="22"/>
          <w:szCs w:val="22"/>
          <w:vertAlign w:val="subscript"/>
          <w:lang w:val="en-GB"/>
        </w:rPr>
        <w:t>6</w:t>
      </w:r>
      <w:r>
        <w:rPr>
          <w:rFonts w:ascii="Times New Roman" w:hAnsi="Times New Roman"/>
          <w:b w:val="0"/>
          <w:caps w:val="0"/>
          <w:sz w:val="22"/>
          <w:szCs w:val="22"/>
          <w:vertAlign w:val="superscript"/>
          <w:lang w:val="en-GB"/>
        </w:rPr>
        <w:t>-</w:t>
      </w:r>
      <w:r>
        <w:rPr>
          <w:rFonts w:ascii="Times New Roman" w:hAnsi="Times New Roman"/>
          <w:b w:val="0"/>
          <w:caps w:val="0"/>
          <w:sz w:val="22"/>
          <w:szCs w:val="22"/>
          <w:lang w:val="en-GB"/>
        </w:rPr>
        <w:t xml:space="preserve"> as oxidant to a solution of </w:t>
      </w:r>
      <w:proofErr w:type="spellStart"/>
      <w:r w:rsidRPr="007649F6">
        <w:rPr>
          <w:rFonts w:ascii="Times New Roman" w:hAnsi="Times New Roman"/>
          <w:caps w:val="0"/>
          <w:sz w:val="22"/>
          <w:szCs w:val="22"/>
          <w:lang w:val="en-GB"/>
        </w:rPr>
        <w:t>cyclo</w:t>
      </w:r>
      <w:proofErr w:type="spellEnd"/>
      <w:r w:rsidRPr="007649F6">
        <w:rPr>
          <w:rFonts w:ascii="Times New Roman" w:hAnsi="Times New Roman"/>
          <w:caps w:val="0"/>
          <w:sz w:val="22"/>
          <w:szCs w:val="22"/>
          <w:lang w:val="en-GB"/>
        </w:rPr>
        <w:t>[6]</w:t>
      </w:r>
      <w:r>
        <w:rPr>
          <w:rFonts w:ascii="Times New Roman" w:hAnsi="Times New Roman"/>
          <w:caps w:val="0"/>
          <w:sz w:val="22"/>
          <w:szCs w:val="22"/>
          <w:lang w:val="en-GB"/>
        </w:rPr>
        <w:t xml:space="preserve"> </w:t>
      </w:r>
      <w:r w:rsidRPr="000D213C">
        <w:rPr>
          <w:rFonts w:ascii="Times New Roman" w:hAnsi="Times New Roman"/>
          <w:b w:val="0"/>
          <w:caps w:val="0"/>
          <w:sz w:val="22"/>
          <w:szCs w:val="22"/>
          <w:lang w:val="en-GB"/>
        </w:rPr>
        <w:t>in 0.005 M</w:t>
      </w:r>
      <w:r w:rsidRPr="000D213C">
        <w:rPr>
          <w:rFonts w:ascii="Times New Roman" w:hAnsi="Times New Roman"/>
          <w:b w:val="0"/>
          <w:caps w:val="0"/>
          <w:sz w:val="22"/>
          <w:szCs w:val="22"/>
          <w:vertAlign w:val="superscript"/>
          <w:lang w:val="en-GB"/>
        </w:rPr>
        <w:t>-1</w:t>
      </w:r>
      <w:r>
        <w:rPr>
          <w:rFonts w:ascii="Times New Roman" w:hAnsi="Times New Roman"/>
          <w:b w:val="0"/>
          <w:caps w:val="0"/>
          <w:sz w:val="22"/>
          <w:szCs w:val="22"/>
          <w:lang w:val="en-GB"/>
        </w:rPr>
        <w:t xml:space="preserve"> TBA-BARF </w:t>
      </w:r>
      <w:r w:rsidRPr="0068262D">
        <w:rPr>
          <w:rFonts w:ascii="Times New Roman" w:hAnsi="Times New Roman"/>
          <w:b w:val="0"/>
          <w:caps w:val="0"/>
          <w:sz w:val="22"/>
          <w:szCs w:val="22"/>
          <w:lang w:val="en-GB"/>
        </w:rPr>
        <w:t xml:space="preserve">resulted </w:t>
      </w:r>
      <w:r>
        <w:rPr>
          <w:rFonts w:ascii="Times New Roman" w:hAnsi="Times New Roman"/>
          <w:b w:val="0"/>
          <w:caps w:val="0"/>
          <w:sz w:val="22"/>
          <w:szCs w:val="22"/>
          <w:lang w:val="en-GB"/>
        </w:rPr>
        <w:t xml:space="preserve">in a colour change to deep blue and the rapid deposition of a dark blue precipitate (see </w:t>
      </w:r>
      <w:r w:rsidR="006A240E">
        <w:rPr>
          <w:rFonts w:ascii="Times New Roman" w:hAnsi="Times New Roman"/>
          <w:b w:val="0"/>
          <w:caps w:val="0"/>
          <w:sz w:val="22"/>
          <w:szCs w:val="22"/>
          <w:lang w:val="en-GB"/>
        </w:rPr>
        <w:t xml:space="preserve">Supplementary </w:t>
      </w:r>
      <w:r>
        <w:rPr>
          <w:rFonts w:ascii="Times New Roman" w:hAnsi="Times New Roman"/>
          <w:b w:val="0"/>
          <w:caps w:val="0"/>
          <w:sz w:val="22"/>
          <w:szCs w:val="22"/>
          <w:lang w:val="en-GB"/>
        </w:rPr>
        <w:t xml:space="preserve">Figure 23(d)). </w:t>
      </w:r>
    </w:p>
    <w:p w:rsidR="000A232F" w:rsidRPr="00CD1FD9" w:rsidRDefault="000A232F" w:rsidP="00D72425">
      <w:pPr>
        <w:pStyle w:val="TESectionHeading"/>
        <w:spacing w:before="60" w:line="336" w:lineRule="auto"/>
        <w:jc w:val="center"/>
        <w:rPr>
          <w:rFonts w:ascii="Times New Roman" w:hAnsi="Times New Roman"/>
          <w:b w:val="0"/>
          <w:caps w:val="0"/>
          <w:sz w:val="18"/>
          <w:lang w:val="en-GB"/>
        </w:rPr>
      </w:pPr>
    </w:p>
    <w:p w:rsidR="000A232F" w:rsidRDefault="006A240E" w:rsidP="00D72425">
      <w:pPr>
        <w:pStyle w:val="TESectionHeading"/>
        <w:spacing w:before="60" w:line="336" w:lineRule="auto"/>
        <w:contextualSpacing/>
        <w:rPr>
          <w:rFonts w:ascii="Times New Roman" w:hAnsi="Times New Roman"/>
          <w:b w:val="0"/>
          <w:caps w:val="0"/>
          <w:sz w:val="22"/>
          <w:szCs w:val="22"/>
          <w:lang w:val="en-GB"/>
        </w:rPr>
      </w:pPr>
      <w:r>
        <w:rPr>
          <w:rFonts w:ascii="Times New Roman" w:hAnsi="Times New Roman"/>
          <w:caps w:val="0"/>
          <w:sz w:val="22"/>
          <w:szCs w:val="22"/>
          <w:lang w:val="en-GB"/>
        </w:rPr>
        <w:t xml:space="preserve">Supplementary </w:t>
      </w:r>
      <w:r w:rsidR="000A232F" w:rsidRPr="00117559">
        <w:rPr>
          <w:rFonts w:ascii="Times New Roman" w:hAnsi="Times New Roman"/>
          <w:caps w:val="0"/>
          <w:sz w:val="22"/>
          <w:szCs w:val="22"/>
          <w:lang w:val="en-GB"/>
        </w:rPr>
        <w:t>Table</w:t>
      </w:r>
      <w:r>
        <w:rPr>
          <w:rFonts w:ascii="Times New Roman" w:hAnsi="Times New Roman"/>
          <w:caps w:val="0"/>
          <w:sz w:val="22"/>
          <w:szCs w:val="22"/>
          <w:lang w:val="en-GB"/>
        </w:rPr>
        <w:t xml:space="preserve"> </w:t>
      </w:r>
      <w:r w:rsidR="000A232F">
        <w:rPr>
          <w:rFonts w:ascii="Times New Roman" w:hAnsi="Times New Roman"/>
          <w:caps w:val="0"/>
          <w:sz w:val="22"/>
          <w:szCs w:val="22"/>
          <w:lang w:val="en-GB"/>
        </w:rPr>
        <w:t>7</w:t>
      </w:r>
      <w:r w:rsidR="000A232F" w:rsidRPr="00117559">
        <w:rPr>
          <w:rFonts w:ascii="Times New Roman" w:hAnsi="Times New Roman"/>
          <w:caps w:val="0"/>
          <w:sz w:val="22"/>
          <w:szCs w:val="22"/>
          <w:lang w:val="en-GB"/>
        </w:rPr>
        <w:t>.</w:t>
      </w:r>
      <w:r w:rsidR="000A232F" w:rsidRPr="00117559">
        <w:rPr>
          <w:rFonts w:ascii="Times New Roman" w:hAnsi="Times New Roman"/>
          <w:b w:val="0"/>
          <w:caps w:val="0"/>
          <w:sz w:val="22"/>
          <w:szCs w:val="22"/>
          <w:lang w:val="en-GB"/>
        </w:rPr>
        <w:t xml:space="preserve"> </w:t>
      </w:r>
      <w:r w:rsidR="000A232F">
        <w:rPr>
          <w:rFonts w:ascii="Times New Roman" w:hAnsi="Times New Roman"/>
          <w:b w:val="0"/>
          <w:caps w:val="0"/>
          <w:sz w:val="22"/>
          <w:szCs w:val="22"/>
          <w:lang w:val="en-GB"/>
        </w:rPr>
        <w:t>UV/Vis/NIR spectral features for [</w:t>
      </w:r>
      <w:proofErr w:type="spellStart"/>
      <w:proofErr w:type="gramStart"/>
      <w:r w:rsidR="000A232F" w:rsidRPr="007649F6">
        <w:rPr>
          <w:rFonts w:ascii="Times New Roman" w:hAnsi="Times New Roman"/>
          <w:caps w:val="0"/>
          <w:sz w:val="22"/>
          <w:szCs w:val="22"/>
          <w:lang w:val="en-GB"/>
        </w:rPr>
        <w:t>cyclo</w:t>
      </w:r>
      <w:proofErr w:type="spellEnd"/>
      <w:r w:rsidR="000A232F" w:rsidRPr="007649F6">
        <w:rPr>
          <w:rFonts w:ascii="Times New Roman" w:hAnsi="Times New Roman"/>
          <w:caps w:val="0"/>
          <w:sz w:val="22"/>
          <w:szCs w:val="22"/>
          <w:lang w:val="en-GB"/>
        </w:rPr>
        <w:t>[</w:t>
      </w:r>
      <w:proofErr w:type="gramEnd"/>
      <w:r w:rsidR="000A232F" w:rsidRPr="007649F6">
        <w:rPr>
          <w:rFonts w:ascii="Times New Roman" w:hAnsi="Times New Roman"/>
          <w:caps w:val="0"/>
          <w:sz w:val="22"/>
          <w:szCs w:val="22"/>
          <w:lang w:val="en-GB"/>
        </w:rPr>
        <w:t>6]</w:t>
      </w:r>
      <w:r w:rsidR="000A232F">
        <w:rPr>
          <w:rFonts w:ascii="Times New Roman" w:hAnsi="Times New Roman"/>
          <w:b w:val="0"/>
          <w:caps w:val="0"/>
          <w:sz w:val="22"/>
          <w:szCs w:val="22"/>
          <w:lang w:val="en-GB"/>
        </w:rPr>
        <w:t>]</w:t>
      </w:r>
      <w:r w:rsidR="000A232F" w:rsidRPr="007649F6">
        <w:rPr>
          <w:rFonts w:ascii="Times New Roman" w:hAnsi="Times New Roman"/>
          <w:b w:val="0"/>
          <w:caps w:val="0"/>
          <w:sz w:val="22"/>
          <w:szCs w:val="22"/>
          <w:vertAlign w:val="superscript"/>
          <w:lang w:val="en-GB"/>
        </w:rPr>
        <w:t>n+</w:t>
      </w:r>
      <w:r w:rsidR="000A232F">
        <w:rPr>
          <w:rFonts w:ascii="Times New Roman" w:hAnsi="Times New Roman"/>
          <w:b w:val="0"/>
          <w:caps w:val="0"/>
          <w:sz w:val="22"/>
          <w:szCs w:val="22"/>
          <w:lang w:val="en-GB"/>
        </w:rPr>
        <w:t xml:space="preserve"> (</w:t>
      </w:r>
      <w:r w:rsidR="000A232F" w:rsidRPr="007649F6">
        <w:rPr>
          <w:rFonts w:ascii="Times New Roman" w:hAnsi="Times New Roman"/>
          <w:b w:val="0"/>
          <w:i/>
          <w:caps w:val="0"/>
          <w:sz w:val="22"/>
          <w:szCs w:val="22"/>
          <w:lang w:val="en-GB"/>
        </w:rPr>
        <w:t>n</w:t>
      </w:r>
      <w:r w:rsidR="000A232F">
        <w:rPr>
          <w:rFonts w:ascii="Times New Roman" w:hAnsi="Times New Roman"/>
          <w:b w:val="0"/>
          <w:caps w:val="0"/>
          <w:sz w:val="22"/>
          <w:szCs w:val="22"/>
          <w:lang w:val="en-GB"/>
        </w:rPr>
        <w:t xml:space="preserve"> = 0, 1, 2).</w:t>
      </w:r>
      <w:r w:rsidR="000A232F" w:rsidRPr="00C6352D">
        <w:rPr>
          <w:rFonts w:ascii="Times New Roman" w:hAnsi="Times New Roman"/>
          <w:b w:val="0"/>
          <w:i/>
          <w:caps w:val="0"/>
          <w:sz w:val="22"/>
          <w:szCs w:val="22"/>
          <w:vertAlign w:val="superscript"/>
          <w:lang w:val="en-GB"/>
        </w:rPr>
        <w:t>a</w:t>
      </w:r>
    </w:p>
    <w:tbl>
      <w:tblPr>
        <w:tblW w:w="5000" w:type="pct"/>
        <w:tblLook w:val="04A0" w:firstRow="1" w:lastRow="0" w:firstColumn="1" w:lastColumn="0" w:noHBand="0" w:noVBand="1"/>
      </w:tblPr>
      <w:tblGrid>
        <w:gridCol w:w="1245"/>
        <w:gridCol w:w="5488"/>
        <w:gridCol w:w="2293"/>
      </w:tblGrid>
      <w:tr w:rsidR="000A232F" w:rsidRPr="00471088" w:rsidTr="00D72425">
        <w:tc>
          <w:tcPr>
            <w:tcW w:w="650" w:type="pct"/>
            <w:tcBorders>
              <w:top w:val="single" w:sz="4" w:space="0" w:color="auto"/>
              <w:bottom w:val="single" w:sz="4" w:space="0" w:color="auto"/>
            </w:tcBorders>
          </w:tcPr>
          <w:p w:rsidR="000A232F" w:rsidRPr="00A114F0" w:rsidRDefault="000A232F" w:rsidP="00D72425">
            <w:pPr>
              <w:pStyle w:val="TESectionHeading"/>
              <w:spacing w:before="60"/>
              <w:contextualSpacing/>
              <w:rPr>
                <w:rFonts w:ascii="Times New Roman" w:hAnsi="Times New Roman"/>
                <w:b w:val="0"/>
                <w:caps w:val="0"/>
                <w:sz w:val="22"/>
                <w:szCs w:val="22"/>
                <w:lang w:val="en-GB"/>
              </w:rPr>
            </w:pPr>
          </w:p>
        </w:tc>
        <w:tc>
          <w:tcPr>
            <w:tcW w:w="3060" w:type="pct"/>
            <w:tcBorders>
              <w:top w:val="single" w:sz="4" w:space="0" w:color="auto"/>
              <w:bottom w:val="single" w:sz="4" w:space="0" w:color="auto"/>
            </w:tcBorders>
          </w:tcPr>
          <w:p w:rsidR="000A232F" w:rsidRPr="00A114F0" w:rsidRDefault="000A232F" w:rsidP="00D72425">
            <w:pPr>
              <w:pStyle w:val="TESectionHeading"/>
              <w:spacing w:before="60"/>
              <w:contextualSpacing/>
              <w:rPr>
                <w:rFonts w:ascii="Times New Roman" w:hAnsi="Times New Roman"/>
                <w:b w:val="0"/>
                <w:caps w:val="0"/>
                <w:sz w:val="22"/>
                <w:szCs w:val="22"/>
                <w:lang w:val="en-GB"/>
              </w:rPr>
            </w:pPr>
            <w:r w:rsidRPr="00A114F0">
              <w:rPr>
                <w:position w:val="-6"/>
                <w:sz w:val="22"/>
                <w:szCs w:val="22"/>
              </w:rPr>
              <w:object w:dxaOrig="220" w:dyaOrig="279">
                <v:shape id="_x0000_i1060" type="#_x0000_t75" style="width:7.5pt;height:7.5pt" o:ole="">
                  <v:imagedata r:id="rId74" o:title=""/>
                </v:shape>
                <o:OLEObject Type="Embed" ProgID="Equation.3" ShapeID="_x0000_i1060" DrawAspect="Content" ObjectID="_1522213933" r:id="rId83"/>
              </w:object>
            </w:r>
            <w:r w:rsidRPr="00A114F0">
              <w:rPr>
                <w:rFonts w:ascii="Times New Roman" w:hAnsi="Times New Roman"/>
                <w:b w:val="0"/>
                <w:caps w:val="0"/>
                <w:sz w:val="22"/>
                <w:szCs w:val="22"/>
                <w:vertAlign w:val="subscript"/>
                <w:lang w:val="en-GB"/>
              </w:rPr>
              <w:t>max</w:t>
            </w:r>
            <w:r w:rsidRPr="00A114F0">
              <w:rPr>
                <w:rFonts w:ascii="Times New Roman" w:hAnsi="Times New Roman"/>
                <w:b w:val="0"/>
                <w:caps w:val="0"/>
                <w:sz w:val="22"/>
                <w:szCs w:val="22"/>
                <w:lang w:val="en-GB"/>
              </w:rPr>
              <w:t>, cm</w:t>
            </w:r>
            <w:r w:rsidRPr="00A114F0">
              <w:rPr>
                <w:rFonts w:ascii="Times New Roman" w:hAnsi="Times New Roman"/>
                <w:b w:val="0"/>
                <w:caps w:val="0"/>
                <w:sz w:val="22"/>
                <w:szCs w:val="22"/>
                <w:vertAlign w:val="superscript"/>
                <w:lang w:val="en-GB"/>
              </w:rPr>
              <w:t>-1</w:t>
            </w:r>
            <w:r w:rsidRPr="00A114F0">
              <w:rPr>
                <w:rFonts w:ascii="Times New Roman" w:hAnsi="Times New Roman"/>
                <w:b w:val="0"/>
                <w:caps w:val="0"/>
                <w:sz w:val="22"/>
                <w:szCs w:val="22"/>
                <w:lang w:val="en-GB"/>
              </w:rPr>
              <w:t xml:space="preserve"> (</w:t>
            </w:r>
            <w:r w:rsidRPr="00A114F0">
              <w:rPr>
                <w:rFonts w:ascii="Times New Roman" w:hAnsi="Times New Roman"/>
                <w:b w:val="0"/>
                <w:i/>
                <w:caps w:val="0"/>
                <w:sz w:val="22"/>
                <w:szCs w:val="22"/>
                <w:lang w:val="en-GB"/>
              </w:rPr>
              <w:t>ε</w:t>
            </w:r>
            <w:r w:rsidRPr="00A114F0">
              <w:rPr>
                <w:rFonts w:ascii="Times New Roman" w:hAnsi="Times New Roman"/>
                <w:b w:val="0"/>
                <w:caps w:val="0"/>
                <w:sz w:val="22"/>
                <w:szCs w:val="22"/>
                <w:lang w:val="en-GB"/>
              </w:rPr>
              <w:t>)</w:t>
            </w:r>
          </w:p>
        </w:tc>
        <w:tc>
          <w:tcPr>
            <w:tcW w:w="1290" w:type="pct"/>
            <w:tcBorders>
              <w:top w:val="single" w:sz="4" w:space="0" w:color="auto"/>
              <w:bottom w:val="single" w:sz="4" w:space="0" w:color="auto"/>
            </w:tcBorders>
          </w:tcPr>
          <w:p w:rsidR="000A232F" w:rsidRPr="00A114F0" w:rsidRDefault="000A232F" w:rsidP="00D72425">
            <w:pPr>
              <w:pStyle w:val="TESectionHeading"/>
              <w:spacing w:before="60"/>
              <w:contextualSpacing/>
              <w:rPr>
                <w:rFonts w:ascii="Times New Roman" w:hAnsi="Times New Roman"/>
                <w:b w:val="0"/>
                <w:caps w:val="0"/>
                <w:sz w:val="22"/>
                <w:szCs w:val="22"/>
                <w:lang w:val="en-GB"/>
              </w:rPr>
            </w:pPr>
            <w:proofErr w:type="spellStart"/>
            <w:r w:rsidRPr="00A114F0">
              <w:rPr>
                <w:rFonts w:ascii="Times New Roman" w:hAnsi="Times New Roman"/>
                <w:b w:val="0"/>
                <w:caps w:val="0"/>
                <w:sz w:val="22"/>
                <w:szCs w:val="22"/>
                <w:lang w:val="en-GB"/>
              </w:rPr>
              <w:t>λ</w:t>
            </w:r>
            <w:r w:rsidRPr="00A114F0">
              <w:rPr>
                <w:rFonts w:ascii="Times New Roman" w:hAnsi="Times New Roman"/>
                <w:b w:val="0"/>
                <w:caps w:val="0"/>
                <w:sz w:val="22"/>
                <w:szCs w:val="22"/>
                <w:vertAlign w:val="subscript"/>
                <w:lang w:val="en-GB"/>
              </w:rPr>
              <w:t>max</w:t>
            </w:r>
            <w:proofErr w:type="spellEnd"/>
            <w:r w:rsidRPr="00A114F0">
              <w:rPr>
                <w:rFonts w:ascii="Times New Roman" w:hAnsi="Times New Roman"/>
                <w:b w:val="0"/>
                <w:caps w:val="0"/>
                <w:sz w:val="22"/>
                <w:szCs w:val="22"/>
                <w:lang w:val="en-GB"/>
              </w:rPr>
              <w:t>, nm</w:t>
            </w:r>
          </w:p>
        </w:tc>
      </w:tr>
      <w:tr w:rsidR="000A232F" w:rsidRPr="00471088" w:rsidTr="00D72425">
        <w:tc>
          <w:tcPr>
            <w:tcW w:w="650" w:type="pct"/>
          </w:tcPr>
          <w:p w:rsidR="000A232F" w:rsidRPr="00A114F0" w:rsidRDefault="000A232F" w:rsidP="00D72425">
            <w:pPr>
              <w:pStyle w:val="TESectionHeading"/>
              <w:spacing w:before="60"/>
              <w:contextualSpacing/>
              <w:rPr>
                <w:rFonts w:ascii="Times New Roman" w:hAnsi="Times New Roman"/>
                <w:caps w:val="0"/>
                <w:sz w:val="22"/>
                <w:szCs w:val="22"/>
                <w:lang w:val="en-GB"/>
              </w:rPr>
            </w:pPr>
            <w:proofErr w:type="spellStart"/>
            <w:r w:rsidRPr="00A114F0">
              <w:rPr>
                <w:rFonts w:ascii="Times New Roman" w:hAnsi="Times New Roman"/>
                <w:caps w:val="0"/>
                <w:sz w:val="22"/>
                <w:szCs w:val="22"/>
                <w:lang w:val="en-GB"/>
              </w:rPr>
              <w:t>cyclo</w:t>
            </w:r>
            <w:proofErr w:type="spellEnd"/>
            <w:r w:rsidRPr="00A114F0">
              <w:rPr>
                <w:rFonts w:ascii="Times New Roman" w:hAnsi="Times New Roman"/>
                <w:caps w:val="0"/>
                <w:sz w:val="22"/>
                <w:szCs w:val="22"/>
                <w:lang w:val="en-GB"/>
              </w:rPr>
              <w:t>[6]</w:t>
            </w:r>
          </w:p>
        </w:tc>
        <w:tc>
          <w:tcPr>
            <w:tcW w:w="3060" w:type="pct"/>
          </w:tcPr>
          <w:p w:rsidR="000A232F" w:rsidRPr="00A114F0" w:rsidRDefault="000A232F" w:rsidP="00D72425">
            <w:pPr>
              <w:pStyle w:val="TESectionHeading"/>
              <w:spacing w:before="60"/>
              <w:contextualSpacing/>
              <w:jc w:val="left"/>
              <w:rPr>
                <w:rFonts w:ascii="Times New Roman" w:hAnsi="Times New Roman"/>
                <w:b w:val="0"/>
                <w:caps w:val="0"/>
                <w:sz w:val="22"/>
                <w:szCs w:val="22"/>
                <w:lang w:val="en-GB"/>
              </w:rPr>
            </w:pPr>
            <w:r w:rsidRPr="00A114F0">
              <w:rPr>
                <w:rFonts w:ascii="Times New Roman" w:hAnsi="Times New Roman"/>
                <w:b w:val="0"/>
                <w:caps w:val="0"/>
                <w:sz w:val="22"/>
                <w:szCs w:val="22"/>
                <w:lang w:val="en-GB"/>
              </w:rPr>
              <w:t>23622 (421), 21239 (571)</w:t>
            </w:r>
          </w:p>
        </w:tc>
        <w:tc>
          <w:tcPr>
            <w:tcW w:w="1290" w:type="pct"/>
          </w:tcPr>
          <w:p w:rsidR="000A232F" w:rsidRPr="00A114F0" w:rsidRDefault="000A232F" w:rsidP="00D72425">
            <w:pPr>
              <w:pStyle w:val="TESectionHeading"/>
              <w:spacing w:before="60"/>
              <w:contextualSpacing/>
              <w:jc w:val="left"/>
              <w:rPr>
                <w:rFonts w:ascii="Times New Roman" w:hAnsi="Times New Roman"/>
                <w:b w:val="0"/>
                <w:caps w:val="0"/>
                <w:sz w:val="22"/>
                <w:szCs w:val="22"/>
                <w:lang w:val="en-GB"/>
              </w:rPr>
            </w:pPr>
            <w:r w:rsidRPr="00A114F0">
              <w:rPr>
                <w:rFonts w:ascii="Times New Roman" w:hAnsi="Times New Roman"/>
                <w:b w:val="0"/>
                <w:caps w:val="0"/>
                <w:sz w:val="22"/>
                <w:szCs w:val="22"/>
                <w:lang w:val="en-GB"/>
              </w:rPr>
              <w:t>423, 471</w:t>
            </w:r>
          </w:p>
        </w:tc>
      </w:tr>
      <w:tr w:rsidR="000A232F" w:rsidRPr="00471088" w:rsidTr="00D72425">
        <w:tc>
          <w:tcPr>
            <w:tcW w:w="650" w:type="pct"/>
          </w:tcPr>
          <w:p w:rsidR="000A232F" w:rsidRPr="00A114F0" w:rsidRDefault="000A232F" w:rsidP="00D72425">
            <w:pPr>
              <w:pStyle w:val="TESectionHeading"/>
              <w:spacing w:before="60"/>
              <w:contextualSpacing/>
              <w:rPr>
                <w:rFonts w:ascii="Times New Roman" w:hAnsi="Times New Roman"/>
                <w:b w:val="0"/>
                <w:caps w:val="0"/>
                <w:sz w:val="22"/>
                <w:szCs w:val="22"/>
                <w:lang w:val="en-GB"/>
              </w:rPr>
            </w:pPr>
            <w:r w:rsidRPr="00A114F0">
              <w:rPr>
                <w:rFonts w:ascii="Times New Roman" w:hAnsi="Times New Roman"/>
                <w:b w:val="0"/>
                <w:caps w:val="0"/>
                <w:sz w:val="22"/>
                <w:szCs w:val="22"/>
                <w:lang w:val="en-GB"/>
              </w:rPr>
              <w:t>[</w:t>
            </w:r>
            <w:proofErr w:type="spellStart"/>
            <w:r w:rsidRPr="00A114F0">
              <w:rPr>
                <w:rFonts w:ascii="Times New Roman" w:hAnsi="Times New Roman"/>
                <w:caps w:val="0"/>
                <w:sz w:val="22"/>
                <w:szCs w:val="22"/>
                <w:lang w:val="en-GB"/>
              </w:rPr>
              <w:t>cyclo</w:t>
            </w:r>
            <w:proofErr w:type="spellEnd"/>
            <w:r w:rsidRPr="00A114F0">
              <w:rPr>
                <w:rFonts w:ascii="Times New Roman" w:hAnsi="Times New Roman"/>
                <w:caps w:val="0"/>
                <w:sz w:val="22"/>
                <w:szCs w:val="22"/>
                <w:lang w:val="en-GB"/>
              </w:rPr>
              <w:t>[6]</w:t>
            </w:r>
            <w:r w:rsidRPr="00A114F0">
              <w:rPr>
                <w:rFonts w:ascii="Times New Roman" w:hAnsi="Times New Roman"/>
                <w:b w:val="0"/>
                <w:caps w:val="0"/>
                <w:sz w:val="22"/>
                <w:szCs w:val="22"/>
                <w:lang w:val="en-GB"/>
              </w:rPr>
              <w:t>]</w:t>
            </w:r>
            <w:r w:rsidRPr="00A114F0">
              <w:rPr>
                <w:rFonts w:ascii="Times New Roman" w:hAnsi="Times New Roman"/>
                <w:b w:val="0"/>
                <w:caps w:val="0"/>
                <w:sz w:val="22"/>
                <w:szCs w:val="22"/>
                <w:vertAlign w:val="superscript"/>
                <w:lang w:val="en-GB"/>
              </w:rPr>
              <w:t xml:space="preserve">+ </w:t>
            </w:r>
          </w:p>
        </w:tc>
        <w:tc>
          <w:tcPr>
            <w:tcW w:w="3060" w:type="pct"/>
          </w:tcPr>
          <w:p w:rsidR="000A232F" w:rsidRPr="00A114F0" w:rsidRDefault="000A232F" w:rsidP="00D72425">
            <w:pPr>
              <w:pStyle w:val="TESectionHeading"/>
              <w:spacing w:before="60"/>
              <w:contextualSpacing/>
              <w:jc w:val="left"/>
              <w:rPr>
                <w:rFonts w:ascii="Times New Roman" w:hAnsi="Times New Roman"/>
                <w:b w:val="0"/>
                <w:caps w:val="0"/>
                <w:sz w:val="22"/>
                <w:szCs w:val="22"/>
                <w:lang w:val="en-GB"/>
              </w:rPr>
            </w:pPr>
            <w:r w:rsidRPr="00A114F0">
              <w:rPr>
                <w:rFonts w:ascii="Times New Roman" w:hAnsi="Times New Roman"/>
                <w:b w:val="0"/>
                <w:caps w:val="0"/>
                <w:sz w:val="22"/>
                <w:szCs w:val="22"/>
                <w:lang w:val="en-GB"/>
              </w:rPr>
              <w:t>24769 (886), 21564 (753), 16778 (840), 14303 (438), 13002 (173), 4630 (450), 3714 (600)</w:t>
            </w:r>
            <w:r w:rsidRPr="00A114F0">
              <w:rPr>
                <w:rFonts w:ascii="Times New Roman" w:hAnsi="Times New Roman"/>
                <w:b w:val="0"/>
                <w:i/>
                <w:caps w:val="0"/>
                <w:sz w:val="22"/>
                <w:szCs w:val="22"/>
                <w:vertAlign w:val="superscript"/>
                <w:lang w:val="en-GB"/>
              </w:rPr>
              <w:t>b</w:t>
            </w:r>
          </w:p>
        </w:tc>
        <w:tc>
          <w:tcPr>
            <w:tcW w:w="1290" w:type="pct"/>
          </w:tcPr>
          <w:p w:rsidR="000A232F" w:rsidRPr="00A114F0" w:rsidRDefault="000A232F" w:rsidP="00D72425">
            <w:pPr>
              <w:pStyle w:val="TESectionHeading"/>
              <w:spacing w:before="60"/>
              <w:contextualSpacing/>
              <w:jc w:val="left"/>
              <w:rPr>
                <w:rFonts w:ascii="Times New Roman" w:hAnsi="Times New Roman"/>
                <w:b w:val="0"/>
                <w:caps w:val="0"/>
                <w:sz w:val="22"/>
                <w:szCs w:val="22"/>
                <w:lang w:val="en-GB"/>
              </w:rPr>
            </w:pPr>
            <w:r w:rsidRPr="00A114F0">
              <w:rPr>
                <w:rFonts w:ascii="Times New Roman" w:hAnsi="Times New Roman"/>
                <w:b w:val="0"/>
                <w:caps w:val="0"/>
                <w:sz w:val="22"/>
                <w:szCs w:val="22"/>
                <w:lang w:val="en-GB"/>
              </w:rPr>
              <w:t>404, 464, 596, 699, 769, 2160, 2692</w:t>
            </w:r>
          </w:p>
        </w:tc>
      </w:tr>
      <w:tr w:rsidR="000A232F" w:rsidRPr="00471088" w:rsidTr="00D72425">
        <w:tc>
          <w:tcPr>
            <w:tcW w:w="650" w:type="pct"/>
            <w:tcBorders>
              <w:bottom w:val="single" w:sz="4" w:space="0" w:color="auto"/>
            </w:tcBorders>
          </w:tcPr>
          <w:p w:rsidR="000A232F" w:rsidRPr="00A114F0" w:rsidRDefault="000A232F" w:rsidP="00D72425">
            <w:pPr>
              <w:pStyle w:val="TESectionHeading"/>
              <w:spacing w:before="60"/>
              <w:contextualSpacing/>
              <w:rPr>
                <w:rFonts w:ascii="Times New Roman" w:hAnsi="Times New Roman"/>
                <w:caps w:val="0"/>
                <w:sz w:val="22"/>
                <w:szCs w:val="22"/>
                <w:lang w:val="en-GB"/>
              </w:rPr>
            </w:pPr>
            <w:r w:rsidRPr="00A114F0">
              <w:rPr>
                <w:rFonts w:ascii="Times New Roman" w:hAnsi="Times New Roman"/>
                <w:b w:val="0"/>
                <w:caps w:val="0"/>
                <w:sz w:val="22"/>
                <w:szCs w:val="22"/>
                <w:lang w:val="en-GB"/>
              </w:rPr>
              <w:t>[</w:t>
            </w:r>
            <w:proofErr w:type="spellStart"/>
            <w:r w:rsidRPr="00A114F0">
              <w:rPr>
                <w:rFonts w:ascii="Times New Roman" w:hAnsi="Times New Roman"/>
                <w:caps w:val="0"/>
                <w:sz w:val="22"/>
                <w:szCs w:val="22"/>
                <w:lang w:val="en-GB"/>
              </w:rPr>
              <w:t>cyclo</w:t>
            </w:r>
            <w:proofErr w:type="spellEnd"/>
            <w:r w:rsidRPr="00A114F0">
              <w:rPr>
                <w:rFonts w:ascii="Times New Roman" w:hAnsi="Times New Roman"/>
                <w:caps w:val="0"/>
                <w:sz w:val="22"/>
                <w:szCs w:val="22"/>
                <w:lang w:val="en-GB"/>
              </w:rPr>
              <w:t>[6]</w:t>
            </w:r>
            <w:r w:rsidRPr="00A114F0">
              <w:rPr>
                <w:rFonts w:ascii="Times New Roman" w:hAnsi="Times New Roman"/>
                <w:b w:val="0"/>
                <w:caps w:val="0"/>
                <w:sz w:val="22"/>
                <w:szCs w:val="22"/>
                <w:lang w:val="en-GB"/>
              </w:rPr>
              <w:t>]</w:t>
            </w:r>
            <w:r w:rsidRPr="00A114F0">
              <w:rPr>
                <w:rFonts w:ascii="Times New Roman" w:hAnsi="Times New Roman"/>
                <w:b w:val="0"/>
                <w:caps w:val="0"/>
                <w:sz w:val="22"/>
                <w:szCs w:val="22"/>
                <w:vertAlign w:val="superscript"/>
                <w:lang w:val="en-GB"/>
              </w:rPr>
              <w:t>2+</w:t>
            </w:r>
          </w:p>
        </w:tc>
        <w:tc>
          <w:tcPr>
            <w:tcW w:w="3060" w:type="pct"/>
            <w:tcBorders>
              <w:bottom w:val="single" w:sz="4" w:space="0" w:color="auto"/>
            </w:tcBorders>
          </w:tcPr>
          <w:p w:rsidR="000A232F" w:rsidRPr="00A114F0" w:rsidRDefault="000A232F" w:rsidP="00D72425">
            <w:pPr>
              <w:pStyle w:val="TESectionHeading"/>
              <w:spacing w:before="60"/>
              <w:contextualSpacing/>
              <w:jc w:val="left"/>
              <w:rPr>
                <w:rFonts w:ascii="Times New Roman" w:hAnsi="Times New Roman"/>
                <w:b w:val="0"/>
                <w:caps w:val="0"/>
                <w:sz w:val="22"/>
                <w:szCs w:val="22"/>
                <w:lang w:val="en-GB"/>
              </w:rPr>
            </w:pPr>
            <w:r w:rsidRPr="00A114F0">
              <w:rPr>
                <w:rFonts w:ascii="Times New Roman" w:hAnsi="Times New Roman"/>
                <w:b w:val="0"/>
                <w:caps w:val="0"/>
                <w:sz w:val="22"/>
                <w:szCs w:val="22"/>
                <w:lang w:val="en-GB"/>
              </w:rPr>
              <w:t>25866 (2539), 21649 (669), 17565 (1337), 15008 (640), 13437 (412), 4840 (630), 3800 (790)</w:t>
            </w:r>
            <w:r w:rsidRPr="00A114F0">
              <w:rPr>
                <w:rFonts w:ascii="Times New Roman" w:hAnsi="Times New Roman"/>
                <w:b w:val="0"/>
                <w:i/>
                <w:caps w:val="0"/>
                <w:sz w:val="22"/>
                <w:szCs w:val="22"/>
                <w:vertAlign w:val="superscript"/>
                <w:lang w:val="en-GB"/>
              </w:rPr>
              <w:t>b</w:t>
            </w:r>
          </w:p>
        </w:tc>
        <w:tc>
          <w:tcPr>
            <w:tcW w:w="1290" w:type="pct"/>
            <w:tcBorders>
              <w:bottom w:val="single" w:sz="4" w:space="0" w:color="auto"/>
            </w:tcBorders>
          </w:tcPr>
          <w:p w:rsidR="000A232F" w:rsidRPr="00A114F0" w:rsidRDefault="000A232F" w:rsidP="00D72425">
            <w:pPr>
              <w:pStyle w:val="TESectionHeading"/>
              <w:spacing w:before="60"/>
              <w:contextualSpacing/>
              <w:jc w:val="left"/>
              <w:rPr>
                <w:rFonts w:ascii="Times New Roman" w:hAnsi="Times New Roman"/>
                <w:b w:val="0"/>
                <w:caps w:val="0"/>
                <w:sz w:val="22"/>
                <w:szCs w:val="22"/>
                <w:lang w:val="en-GB"/>
              </w:rPr>
            </w:pPr>
            <w:r w:rsidRPr="00A114F0">
              <w:rPr>
                <w:rFonts w:ascii="Times New Roman" w:hAnsi="Times New Roman"/>
                <w:b w:val="0"/>
                <w:caps w:val="0"/>
                <w:sz w:val="22"/>
                <w:szCs w:val="22"/>
                <w:lang w:val="en-GB"/>
              </w:rPr>
              <w:t>387, 462, 569, 666, 744, 2066, 2640</w:t>
            </w:r>
          </w:p>
        </w:tc>
      </w:tr>
    </w:tbl>
    <w:p w:rsidR="000A232F" w:rsidRPr="002A1028" w:rsidRDefault="000A232F" w:rsidP="00D72425">
      <w:pPr>
        <w:pStyle w:val="TESectionHeading"/>
        <w:spacing w:before="60" w:line="336" w:lineRule="auto"/>
        <w:rPr>
          <w:rFonts w:ascii="Times New Roman" w:hAnsi="Times New Roman"/>
          <w:b w:val="0"/>
          <w:caps w:val="0"/>
          <w:sz w:val="22"/>
          <w:szCs w:val="22"/>
          <w:lang w:val="en-GB"/>
        </w:rPr>
      </w:pPr>
      <w:proofErr w:type="spellStart"/>
      <w:proofErr w:type="gramStart"/>
      <w:r w:rsidRPr="009E4D62">
        <w:rPr>
          <w:rFonts w:ascii="Times New Roman" w:hAnsi="Times New Roman"/>
          <w:b w:val="0"/>
          <w:i/>
          <w:caps w:val="0"/>
          <w:sz w:val="22"/>
          <w:szCs w:val="22"/>
          <w:vertAlign w:val="superscript"/>
          <w:lang w:val="en-GB"/>
        </w:rPr>
        <w:t>a</w:t>
      </w:r>
      <w:proofErr w:type="spellEnd"/>
      <w:proofErr w:type="gramEnd"/>
      <w:r>
        <w:rPr>
          <w:rFonts w:ascii="Times New Roman" w:hAnsi="Times New Roman"/>
          <w:b w:val="0"/>
          <w:caps w:val="0"/>
          <w:sz w:val="22"/>
          <w:szCs w:val="22"/>
          <w:lang w:val="en-GB"/>
        </w:rPr>
        <w:t xml:space="preserve"> Individual bands obtained from Gaussian </w:t>
      </w:r>
      <w:proofErr w:type="spellStart"/>
      <w:r>
        <w:rPr>
          <w:rFonts w:ascii="Times New Roman" w:hAnsi="Times New Roman"/>
          <w:b w:val="0"/>
          <w:caps w:val="0"/>
          <w:sz w:val="22"/>
          <w:szCs w:val="22"/>
          <w:lang w:val="en-GB"/>
        </w:rPr>
        <w:t>deconvolution</w:t>
      </w:r>
      <w:proofErr w:type="spellEnd"/>
      <w:r>
        <w:rPr>
          <w:rFonts w:ascii="Times New Roman" w:hAnsi="Times New Roman"/>
          <w:b w:val="0"/>
          <w:caps w:val="0"/>
          <w:sz w:val="22"/>
          <w:szCs w:val="22"/>
          <w:lang w:val="en-GB"/>
        </w:rPr>
        <w:t xml:space="preserve">. Molar extinction coefficients in </w:t>
      </w:r>
      <w:r w:rsidRPr="004D4A1D">
        <w:rPr>
          <w:rFonts w:ascii="Times New Roman" w:hAnsi="Times New Roman"/>
          <w:b w:val="0"/>
          <w:i/>
          <w:caps w:val="0"/>
          <w:sz w:val="22"/>
          <w:szCs w:val="22"/>
          <w:lang w:val="en-GB"/>
        </w:rPr>
        <w:t>M</w:t>
      </w:r>
      <w:r w:rsidRPr="004D4A1D">
        <w:rPr>
          <w:rFonts w:ascii="Times New Roman" w:hAnsi="Times New Roman"/>
          <w:b w:val="0"/>
          <w:caps w:val="0"/>
          <w:sz w:val="22"/>
          <w:szCs w:val="22"/>
          <w:vertAlign w:val="superscript"/>
          <w:lang w:val="en-GB"/>
        </w:rPr>
        <w:t>-1</w:t>
      </w:r>
      <w:r>
        <w:rPr>
          <w:rFonts w:ascii="Times New Roman" w:hAnsi="Times New Roman"/>
          <w:b w:val="0"/>
          <w:caps w:val="0"/>
          <w:sz w:val="22"/>
          <w:szCs w:val="22"/>
          <w:lang w:val="en-GB"/>
        </w:rPr>
        <w:t xml:space="preserve"> cm</w:t>
      </w:r>
      <w:r w:rsidRPr="004D4A1D">
        <w:rPr>
          <w:rFonts w:ascii="Times New Roman" w:hAnsi="Times New Roman"/>
          <w:b w:val="0"/>
          <w:caps w:val="0"/>
          <w:sz w:val="22"/>
          <w:szCs w:val="22"/>
          <w:vertAlign w:val="superscript"/>
          <w:lang w:val="en-GB"/>
        </w:rPr>
        <w:t>-1</w:t>
      </w:r>
      <w:r>
        <w:rPr>
          <w:rFonts w:ascii="Times New Roman" w:hAnsi="Times New Roman"/>
          <w:b w:val="0"/>
          <w:caps w:val="0"/>
          <w:sz w:val="22"/>
          <w:szCs w:val="22"/>
          <w:lang w:val="en-GB"/>
        </w:rPr>
        <w:t>.</w:t>
      </w:r>
      <w:r w:rsidR="006A240E">
        <w:rPr>
          <w:rFonts w:ascii="Times New Roman" w:hAnsi="Times New Roman"/>
          <w:b w:val="0"/>
          <w:caps w:val="0"/>
          <w:sz w:val="22"/>
          <w:szCs w:val="22"/>
          <w:lang w:val="en-GB"/>
        </w:rPr>
        <w:t xml:space="preserve">     </w:t>
      </w:r>
      <w:r>
        <w:rPr>
          <w:rFonts w:ascii="Times New Roman" w:hAnsi="Times New Roman"/>
          <w:b w:val="0"/>
          <w:caps w:val="0"/>
          <w:sz w:val="22"/>
          <w:szCs w:val="22"/>
          <w:lang w:val="en-GB"/>
        </w:rPr>
        <w:t xml:space="preserve"> </w:t>
      </w:r>
      <w:proofErr w:type="gramStart"/>
      <w:r w:rsidRPr="00605EAD">
        <w:rPr>
          <w:rFonts w:ascii="Times New Roman" w:hAnsi="Times New Roman"/>
          <w:b w:val="0"/>
          <w:i/>
          <w:caps w:val="0"/>
          <w:sz w:val="22"/>
          <w:szCs w:val="22"/>
          <w:vertAlign w:val="superscript"/>
          <w:lang w:val="en-GB"/>
        </w:rPr>
        <w:t>b</w:t>
      </w:r>
      <w:proofErr w:type="gramEnd"/>
      <w:r>
        <w:rPr>
          <w:rFonts w:ascii="Times New Roman" w:hAnsi="Times New Roman"/>
          <w:b w:val="0"/>
          <w:caps w:val="0"/>
          <w:sz w:val="22"/>
          <w:szCs w:val="22"/>
          <w:lang w:val="en-GB"/>
        </w:rPr>
        <w:t xml:space="preserve"> </w:t>
      </w:r>
      <w:r w:rsidRPr="00152C99">
        <w:rPr>
          <w:position w:val="-6"/>
          <w:sz w:val="20"/>
          <w:szCs w:val="20"/>
        </w:rPr>
        <w:object w:dxaOrig="220" w:dyaOrig="279">
          <v:shape id="_x0000_i1061" type="#_x0000_t75" style="width:7.5pt;height:7.5pt" o:ole="">
            <v:imagedata r:id="rId74" o:title=""/>
          </v:shape>
          <o:OLEObject Type="Embed" ProgID="Equation.3" ShapeID="_x0000_i1061" DrawAspect="Content" ObjectID="_1522213934" r:id="rId84"/>
        </w:object>
      </w:r>
      <w:r w:rsidRPr="00605EAD">
        <w:rPr>
          <w:rFonts w:ascii="Times New Roman" w:hAnsi="Times New Roman"/>
          <w:b w:val="0"/>
          <w:caps w:val="0"/>
          <w:sz w:val="22"/>
          <w:szCs w:val="22"/>
          <w:vertAlign w:val="subscript"/>
          <w:lang w:val="en-GB"/>
        </w:rPr>
        <w:t>max</w:t>
      </w:r>
      <w:r>
        <w:rPr>
          <w:rFonts w:ascii="Times New Roman" w:hAnsi="Times New Roman"/>
          <w:b w:val="0"/>
          <w:caps w:val="0"/>
          <w:sz w:val="22"/>
          <w:szCs w:val="22"/>
          <w:lang w:val="en-GB"/>
        </w:rPr>
        <w:t>,</w:t>
      </w:r>
      <w:r w:rsidRPr="00E44528">
        <w:rPr>
          <w:rFonts w:ascii="Times New Roman" w:hAnsi="Times New Roman"/>
          <w:b w:val="0"/>
          <w:caps w:val="0"/>
          <w:sz w:val="22"/>
          <w:szCs w:val="22"/>
          <w:lang w:val="en-GB"/>
        </w:rPr>
        <w:t xml:space="preserve"> </w:t>
      </w:r>
      <w:proofErr w:type="spellStart"/>
      <w:r w:rsidRPr="00605EAD">
        <w:rPr>
          <w:rFonts w:ascii="Times New Roman" w:hAnsi="Times New Roman"/>
          <w:b w:val="0"/>
          <w:caps w:val="0"/>
          <w:sz w:val="22"/>
          <w:szCs w:val="22"/>
          <w:lang w:val="en-GB"/>
        </w:rPr>
        <w:t>λ</w:t>
      </w:r>
      <w:r w:rsidRPr="00605EAD">
        <w:rPr>
          <w:rFonts w:ascii="Times New Roman" w:hAnsi="Times New Roman"/>
          <w:b w:val="0"/>
          <w:caps w:val="0"/>
          <w:sz w:val="22"/>
          <w:szCs w:val="22"/>
          <w:vertAlign w:val="subscript"/>
          <w:lang w:val="en-GB"/>
        </w:rPr>
        <w:t>max</w:t>
      </w:r>
      <w:proofErr w:type="spellEnd"/>
      <w:r>
        <w:rPr>
          <w:rFonts w:ascii="Times New Roman" w:hAnsi="Times New Roman"/>
          <w:b w:val="0"/>
          <w:caps w:val="0"/>
          <w:sz w:val="22"/>
          <w:szCs w:val="22"/>
          <w:lang w:val="en-GB"/>
        </w:rPr>
        <w:t xml:space="preserve"> and </w:t>
      </w:r>
      <w:r w:rsidRPr="00605EAD">
        <w:rPr>
          <w:rFonts w:ascii="Times New Roman" w:hAnsi="Times New Roman"/>
          <w:b w:val="0"/>
          <w:i/>
          <w:caps w:val="0"/>
          <w:sz w:val="22"/>
          <w:szCs w:val="22"/>
          <w:lang w:val="en-GB"/>
        </w:rPr>
        <w:t>ε</w:t>
      </w:r>
      <w:r>
        <w:rPr>
          <w:rFonts w:ascii="Times New Roman" w:hAnsi="Times New Roman"/>
          <w:b w:val="0"/>
          <w:caps w:val="0"/>
          <w:sz w:val="22"/>
          <w:szCs w:val="22"/>
          <w:lang w:val="en-GB"/>
        </w:rPr>
        <w:t xml:space="preserve"> estimated from tail of Gaussian band.</w:t>
      </w:r>
    </w:p>
    <w:p w:rsidR="006A240E" w:rsidRDefault="006A240E" w:rsidP="00D72425">
      <w:pPr>
        <w:pStyle w:val="TESectionHeading"/>
        <w:spacing w:before="240" w:after="120" w:line="360" w:lineRule="auto"/>
        <w:rPr>
          <w:rFonts w:ascii="Times New Roman" w:hAnsi="Times New Roman"/>
          <w:sz w:val="26"/>
          <w:szCs w:val="26"/>
          <w:lang w:val="en-GB"/>
        </w:rPr>
      </w:pPr>
    </w:p>
    <w:p w:rsidR="006A240E" w:rsidRDefault="006A240E" w:rsidP="00D72425">
      <w:pPr>
        <w:pStyle w:val="TESectionHeading"/>
        <w:spacing w:before="240" w:after="120" w:line="360" w:lineRule="auto"/>
        <w:rPr>
          <w:rFonts w:ascii="Times New Roman" w:hAnsi="Times New Roman"/>
          <w:sz w:val="26"/>
          <w:szCs w:val="26"/>
          <w:lang w:val="en-GB"/>
        </w:rPr>
      </w:pPr>
    </w:p>
    <w:p w:rsidR="006A240E" w:rsidRDefault="006A240E" w:rsidP="00D72425">
      <w:pPr>
        <w:pStyle w:val="TESectionHeading"/>
        <w:spacing w:before="240" w:after="120" w:line="360" w:lineRule="auto"/>
        <w:rPr>
          <w:rFonts w:ascii="Times New Roman" w:hAnsi="Times New Roman"/>
          <w:sz w:val="26"/>
          <w:szCs w:val="26"/>
          <w:lang w:val="en-GB"/>
        </w:rPr>
      </w:pPr>
    </w:p>
    <w:p w:rsidR="006A240E" w:rsidRDefault="006A240E" w:rsidP="00D72425">
      <w:pPr>
        <w:pStyle w:val="TESectionHeading"/>
        <w:spacing w:before="240" w:after="120" w:line="360" w:lineRule="auto"/>
        <w:rPr>
          <w:rFonts w:ascii="Times New Roman" w:hAnsi="Times New Roman"/>
          <w:sz w:val="26"/>
          <w:szCs w:val="26"/>
          <w:lang w:val="en-GB"/>
        </w:rPr>
      </w:pPr>
    </w:p>
    <w:p w:rsidR="000A232F" w:rsidRPr="00D603A6" w:rsidRDefault="000A232F" w:rsidP="00D72425">
      <w:pPr>
        <w:pStyle w:val="TESectionHeading"/>
        <w:spacing w:before="240" w:after="120" w:line="360" w:lineRule="auto"/>
        <w:rPr>
          <w:rFonts w:ascii="Times New Roman" w:hAnsi="Times New Roman"/>
          <w:sz w:val="26"/>
          <w:szCs w:val="26"/>
          <w:lang w:val="en-GB"/>
        </w:rPr>
      </w:pPr>
      <w:r w:rsidRPr="00D603A6">
        <w:rPr>
          <w:rFonts w:ascii="Times New Roman" w:hAnsi="Times New Roman"/>
          <w:sz w:val="26"/>
          <w:szCs w:val="26"/>
          <w:lang w:val="en-GB"/>
        </w:rPr>
        <w:lastRenderedPageBreak/>
        <w:t>X-RAY CRYSTALLOGRAPHY</w:t>
      </w:r>
    </w:p>
    <w:p w:rsidR="000A232F" w:rsidRPr="00BF5819" w:rsidRDefault="000A232F" w:rsidP="00D72425">
      <w:pPr>
        <w:keepNext/>
        <w:rPr>
          <w:rFonts w:ascii="Times New Roman" w:hAnsi="Times New Roman"/>
          <w:sz w:val="22"/>
          <w:szCs w:val="22"/>
        </w:rPr>
      </w:pPr>
      <w:r w:rsidRPr="00BF5819">
        <w:rPr>
          <w:rFonts w:ascii="Times New Roman" w:hAnsi="Times New Roman"/>
          <w:b/>
          <w:bCs/>
          <w:sz w:val="22"/>
          <w:szCs w:val="22"/>
        </w:rPr>
        <w:t xml:space="preserve">The X-ray crystal structure of </w:t>
      </w:r>
      <w:proofErr w:type="spellStart"/>
      <w:proofErr w:type="gramStart"/>
      <w:r w:rsidRPr="00BF5819">
        <w:rPr>
          <w:rFonts w:ascii="Times New Roman" w:hAnsi="Times New Roman"/>
          <w:b/>
          <w:bCs/>
          <w:sz w:val="22"/>
          <w:szCs w:val="22"/>
        </w:rPr>
        <w:t>cyclo</w:t>
      </w:r>
      <w:proofErr w:type="spellEnd"/>
      <w:r w:rsidRPr="00BF5819">
        <w:rPr>
          <w:rFonts w:ascii="Times New Roman" w:hAnsi="Times New Roman"/>
          <w:b/>
          <w:bCs/>
          <w:sz w:val="22"/>
          <w:szCs w:val="22"/>
        </w:rPr>
        <w:t>[</w:t>
      </w:r>
      <w:proofErr w:type="gramEnd"/>
      <w:r w:rsidRPr="00BF5819">
        <w:rPr>
          <w:rFonts w:ascii="Times New Roman" w:hAnsi="Times New Roman"/>
          <w:b/>
          <w:bCs/>
          <w:sz w:val="22"/>
          <w:szCs w:val="22"/>
        </w:rPr>
        <w:t>6]-benzene</w:t>
      </w:r>
    </w:p>
    <w:p w:rsidR="000A232F" w:rsidRPr="00BF5819" w:rsidRDefault="000A232F" w:rsidP="00D72425">
      <w:pPr>
        <w:spacing w:before="60" w:after="60" w:line="336" w:lineRule="auto"/>
        <w:rPr>
          <w:rFonts w:ascii="Times New Roman" w:hAnsi="Times New Roman"/>
          <w:sz w:val="22"/>
          <w:szCs w:val="22"/>
        </w:rPr>
      </w:pPr>
      <w:r w:rsidRPr="00BF5819">
        <w:rPr>
          <w:rFonts w:ascii="Times New Roman" w:hAnsi="Times New Roman"/>
          <w:i/>
          <w:iCs/>
          <w:color w:val="000000"/>
          <w:sz w:val="22"/>
          <w:szCs w:val="22"/>
        </w:rPr>
        <w:t>Crystal data for</w:t>
      </w:r>
      <w:r w:rsidRPr="00BF5819">
        <w:rPr>
          <w:rFonts w:ascii="Times New Roman" w:hAnsi="Times New Roman"/>
          <w:color w:val="000000"/>
          <w:sz w:val="22"/>
          <w:szCs w:val="22"/>
        </w:rPr>
        <w:t xml:space="preserve"> </w:t>
      </w:r>
      <w:proofErr w:type="spellStart"/>
      <w:r w:rsidRPr="00BF5819">
        <w:rPr>
          <w:rFonts w:ascii="Times New Roman" w:hAnsi="Times New Roman"/>
          <w:b/>
          <w:bCs/>
          <w:color w:val="000000"/>
          <w:sz w:val="22"/>
          <w:szCs w:val="22"/>
        </w:rPr>
        <w:t>cyclo</w:t>
      </w:r>
      <w:proofErr w:type="spellEnd"/>
      <w:r w:rsidRPr="00BF5819">
        <w:rPr>
          <w:rFonts w:ascii="Times New Roman" w:hAnsi="Times New Roman"/>
          <w:b/>
          <w:bCs/>
          <w:color w:val="000000"/>
          <w:sz w:val="22"/>
          <w:szCs w:val="22"/>
        </w:rPr>
        <w:t>[6]-benzene</w:t>
      </w:r>
      <w:r w:rsidRPr="00BF5819">
        <w:rPr>
          <w:rFonts w:ascii="Times New Roman" w:hAnsi="Times New Roman"/>
          <w:color w:val="000000"/>
          <w:sz w:val="22"/>
          <w:szCs w:val="22"/>
        </w:rPr>
        <w:t>: C</w:t>
      </w:r>
      <w:r w:rsidRPr="00BF5819">
        <w:rPr>
          <w:rFonts w:ascii="Times New Roman" w:hAnsi="Times New Roman"/>
          <w:color w:val="000000"/>
          <w:sz w:val="22"/>
          <w:szCs w:val="22"/>
          <w:vertAlign w:val="subscript"/>
        </w:rPr>
        <w:t>60</w:t>
      </w:r>
      <w:r w:rsidRPr="00BF5819">
        <w:rPr>
          <w:rFonts w:ascii="Times New Roman" w:hAnsi="Times New Roman"/>
          <w:color w:val="000000"/>
          <w:sz w:val="22"/>
          <w:szCs w:val="22"/>
        </w:rPr>
        <w:t>H</w:t>
      </w:r>
      <w:r w:rsidRPr="00BF5819">
        <w:rPr>
          <w:rFonts w:ascii="Times New Roman" w:hAnsi="Times New Roman"/>
          <w:color w:val="000000"/>
          <w:sz w:val="22"/>
          <w:szCs w:val="22"/>
          <w:vertAlign w:val="subscript"/>
        </w:rPr>
        <w:t>48</w:t>
      </w:r>
      <w:r w:rsidRPr="00BF5819">
        <w:rPr>
          <w:rFonts w:ascii="Times New Roman" w:hAnsi="Times New Roman"/>
          <w:sz w:val="22"/>
          <w:szCs w:val="22"/>
        </w:rPr>
        <w:t>Fe</w:t>
      </w:r>
      <w:r w:rsidRPr="00BF5819">
        <w:rPr>
          <w:rFonts w:ascii="Times New Roman" w:hAnsi="Times New Roman"/>
          <w:color w:val="000000"/>
          <w:sz w:val="22"/>
          <w:szCs w:val="22"/>
          <w:vertAlign w:val="subscript"/>
        </w:rPr>
        <w:t>6</w:t>
      </w:r>
      <w:r w:rsidRPr="00BF5819">
        <w:rPr>
          <w:rFonts w:ascii="Times New Roman" w:hAnsi="Times New Roman"/>
          <w:sz w:val="22"/>
          <w:szCs w:val="22"/>
        </w:rPr>
        <w:t>·2(C</w:t>
      </w:r>
      <w:r w:rsidRPr="00BF5819">
        <w:rPr>
          <w:rFonts w:ascii="Times New Roman" w:hAnsi="Times New Roman"/>
          <w:sz w:val="22"/>
          <w:szCs w:val="22"/>
          <w:vertAlign w:val="subscript"/>
        </w:rPr>
        <w:t>6</w:t>
      </w:r>
      <w:r w:rsidRPr="00BF5819">
        <w:rPr>
          <w:rFonts w:ascii="Times New Roman" w:hAnsi="Times New Roman"/>
          <w:sz w:val="22"/>
          <w:szCs w:val="22"/>
        </w:rPr>
        <w:t>H</w:t>
      </w:r>
      <w:r w:rsidRPr="00BF5819">
        <w:rPr>
          <w:rFonts w:ascii="Times New Roman" w:hAnsi="Times New Roman"/>
          <w:sz w:val="22"/>
          <w:szCs w:val="22"/>
          <w:vertAlign w:val="subscript"/>
        </w:rPr>
        <w:t>6</w:t>
      </w:r>
      <w:r w:rsidRPr="00BF5819">
        <w:rPr>
          <w:rFonts w:ascii="Times New Roman" w:hAnsi="Times New Roman"/>
          <w:sz w:val="22"/>
          <w:szCs w:val="22"/>
        </w:rPr>
        <w:t>)</w:t>
      </w:r>
      <w:r w:rsidRPr="00BF5819">
        <w:rPr>
          <w:rFonts w:ascii="Times New Roman" w:hAnsi="Times New Roman"/>
          <w:color w:val="000000"/>
          <w:sz w:val="22"/>
          <w:szCs w:val="22"/>
        </w:rPr>
        <w:t xml:space="preserve">, </w:t>
      </w:r>
      <w:r w:rsidRPr="00BF5819">
        <w:rPr>
          <w:rFonts w:ascii="Times New Roman" w:hAnsi="Times New Roman"/>
          <w:i/>
          <w:iCs/>
          <w:color w:val="000000"/>
          <w:sz w:val="22"/>
          <w:szCs w:val="22"/>
        </w:rPr>
        <w:t>M</w:t>
      </w:r>
      <w:r w:rsidRPr="00BF5819">
        <w:rPr>
          <w:rFonts w:ascii="Times New Roman" w:hAnsi="Times New Roman"/>
          <w:color w:val="000000"/>
          <w:sz w:val="22"/>
          <w:szCs w:val="22"/>
        </w:rPr>
        <w:t xml:space="preserve"> = 1260.30, monoclinic, </w:t>
      </w:r>
      <w:r w:rsidRPr="00BF5819">
        <w:rPr>
          <w:rFonts w:ascii="Times New Roman" w:hAnsi="Times New Roman"/>
          <w:i/>
          <w:iCs/>
          <w:color w:val="000000"/>
          <w:sz w:val="22"/>
          <w:szCs w:val="22"/>
        </w:rPr>
        <w:t>C</w:t>
      </w:r>
      <w:r w:rsidRPr="00BF5819">
        <w:rPr>
          <w:rFonts w:ascii="Times New Roman" w:hAnsi="Times New Roman"/>
          <w:sz w:val="22"/>
          <w:szCs w:val="22"/>
        </w:rPr>
        <w:t>2/</w:t>
      </w:r>
      <w:r w:rsidRPr="00BF5819">
        <w:rPr>
          <w:rFonts w:ascii="Times New Roman" w:hAnsi="Times New Roman"/>
          <w:i/>
          <w:iCs/>
          <w:color w:val="000000"/>
          <w:sz w:val="22"/>
          <w:szCs w:val="22"/>
        </w:rPr>
        <w:t>c</w:t>
      </w:r>
      <w:r w:rsidRPr="00BF5819">
        <w:rPr>
          <w:rFonts w:ascii="Times New Roman" w:hAnsi="Times New Roman"/>
          <w:color w:val="000000"/>
          <w:sz w:val="22"/>
          <w:szCs w:val="22"/>
        </w:rPr>
        <w:t xml:space="preserve"> (no. 15), </w:t>
      </w:r>
      <w:r w:rsidRPr="00BF5819">
        <w:rPr>
          <w:rFonts w:ascii="Times New Roman" w:hAnsi="Times New Roman"/>
          <w:i/>
          <w:iCs/>
          <w:color w:val="000000"/>
          <w:sz w:val="22"/>
          <w:szCs w:val="22"/>
        </w:rPr>
        <w:t>a</w:t>
      </w:r>
      <w:r w:rsidRPr="00BF5819">
        <w:rPr>
          <w:rFonts w:ascii="Times New Roman" w:hAnsi="Times New Roman"/>
          <w:color w:val="000000"/>
          <w:sz w:val="22"/>
          <w:szCs w:val="22"/>
        </w:rPr>
        <w:t xml:space="preserve"> = 27.9340(9), </w:t>
      </w:r>
      <w:r w:rsidRPr="00BF5819">
        <w:rPr>
          <w:rFonts w:ascii="Times New Roman" w:hAnsi="Times New Roman"/>
          <w:i/>
          <w:iCs/>
          <w:color w:val="000000"/>
          <w:sz w:val="22"/>
          <w:szCs w:val="22"/>
        </w:rPr>
        <w:t>b</w:t>
      </w:r>
      <w:r w:rsidRPr="00BF5819">
        <w:rPr>
          <w:rFonts w:ascii="Times New Roman" w:hAnsi="Times New Roman"/>
          <w:color w:val="000000"/>
          <w:sz w:val="22"/>
          <w:szCs w:val="22"/>
        </w:rPr>
        <w:t xml:space="preserve"> = 7.5162(3), </w:t>
      </w:r>
      <w:r w:rsidRPr="00BF5819">
        <w:rPr>
          <w:rFonts w:ascii="Times New Roman" w:hAnsi="Times New Roman"/>
          <w:i/>
          <w:iCs/>
          <w:color w:val="000000"/>
          <w:sz w:val="22"/>
          <w:szCs w:val="22"/>
        </w:rPr>
        <w:t>c</w:t>
      </w:r>
      <w:r w:rsidRPr="00BF5819">
        <w:rPr>
          <w:rFonts w:ascii="Times New Roman" w:hAnsi="Times New Roman"/>
          <w:color w:val="000000"/>
          <w:sz w:val="22"/>
          <w:szCs w:val="22"/>
        </w:rPr>
        <w:t xml:space="preserve"> = 26.0371(7) Å, β = 95.548(3)°, </w:t>
      </w:r>
      <w:r w:rsidRPr="00BF5819">
        <w:rPr>
          <w:rFonts w:ascii="Times New Roman" w:hAnsi="Times New Roman"/>
          <w:i/>
          <w:iCs/>
          <w:color w:val="000000"/>
          <w:sz w:val="22"/>
          <w:szCs w:val="22"/>
        </w:rPr>
        <w:t>V</w:t>
      </w:r>
      <w:r w:rsidRPr="00BF5819">
        <w:rPr>
          <w:rFonts w:ascii="Times New Roman" w:hAnsi="Times New Roman"/>
          <w:color w:val="000000"/>
          <w:sz w:val="22"/>
          <w:szCs w:val="22"/>
        </w:rPr>
        <w:t xml:space="preserve"> = 5441.0(3) Å</w:t>
      </w:r>
      <w:r w:rsidRPr="00BF5819">
        <w:rPr>
          <w:rFonts w:ascii="Times New Roman" w:hAnsi="Times New Roman"/>
          <w:color w:val="000000"/>
          <w:sz w:val="22"/>
          <w:szCs w:val="22"/>
          <w:vertAlign w:val="superscript"/>
        </w:rPr>
        <w:t>3</w:t>
      </w:r>
      <w:r w:rsidRPr="00BF5819">
        <w:rPr>
          <w:rFonts w:ascii="Times New Roman" w:hAnsi="Times New Roman"/>
          <w:color w:val="000000"/>
          <w:sz w:val="22"/>
          <w:szCs w:val="22"/>
        </w:rPr>
        <w:t xml:space="preserve">, </w:t>
      </w:r>
      <w:r w:rsidRPr="00BF5819">
        <w:rPr>
          <w:rFonts w:ascii="Times New Roman" w:hAnsi="Times New Roman"/>
          <w:i/>
          <w:iCs/>
          <w:color w:val="000000"/>
          <w:sz w:val="22"/>
          <w:szCs w:val="22"/>
        </w:rPr>
        <w:t>Z</w:t>
      </w:r>
      <w:r w:rsidRPr="00BF5819">
        <w:rPr>
          <w:rFonts w:ascii="Times New Roman" w:hAnsi="Times New Roman"/>
          <w:color w:val="000000"/>
          <w:sz w:val="22"/>
          <w:szCs w:val="22"/>
        </w:rPr>
        <w:t xml:space="preserve"> = 4 [</w:t>
      </w:r>
      <w:r w:rsidRPr="00BF5819">
        <w:rPr>
          <w:rFonts w:ascii="Times New Roman" w:hAnsi="Times New Roman"/>
          <w:i/>
          <w:iCs/>
          <w:sz w:val="22"/>
          <w:szCs w:val="22"/>
        </w:rPr>
        <w:t>C</w:t>
      </w:r>
      <w:r w:rsidRPr="00BF5819">
        <w:rPr>
          <w:rFonts w:ascii="Times New Roman" w:hAnsi="Times New Roman"/>
          <w:i/>
          <w:iCs/>
          <w:sz w:val="22"/>
          <w:szCs w:val="22"/>
          <w:vertAlign w:val="subscript"/>
        </w:rPr>
        <w:t>i</w:t>
      </w:r>
      <w:r w:rsidRPr="00BF5819">
        <w:rPr>
          <w:rFonts w:ascii="Times New Roman" w:hAnsi="Times New Roman"/>
          <w:color w:val="000000"/>
          <w:sz w:val="22"/>
          <w:szCs w:val="22"/>
        </w:rPr>
        <w:t xml:space="preserve"> symmetry], </w:t>
      </w:r>
      <w:r w:rsidRPr="00BF5819">
        <w:rPr>
          <w:rFonts w:ascii="Times New Roman" w:hAnsi="Times New Roman"/>
          <w:i/>
          <w:iCs/>
          <w:color w:val="000000"/>
          <w:sz w:val="22"/>
          <w:szCs w:val="22"/>
        </w:rPr>
        <w:t>D</w:t>
      </w:r>
      <w:r w:rsidRPr="00BF5819">
        <w:rPr>
          <w:rFonts w:ascii="Times New Roman" w:hAnsi="Times New Roman"/>
          <w:color w:val="000000"/>
          <w:sz w:val="22"/>
          <w:szCs w:val="22"/>
          <w:vertAlign w:val="subscript"/>
        </w:rPr>
        <w:t>c</w:t>
      </w:r>
      <w:r w:rsidRPr="00BF5819">
        <w:rPr>
          <w:rFonts w:ascii="Times New Roman" w:hAnsi="Times New Roman"/>
          <w:color w:val="000000"/>
          <w:sz w:val="22"/>
          <w:szCs w:val="22"/>
        </w:rPr>
        <w:t xml:space="preserve"> = 1.539 g cm</w:t>
      </w:r>
      <w:r w:rsidRPr="00BF5819">
        <w:rPr>
          <w:rFonts w:ascii="Times New Roman" w:hAnsi="Times New Roman"/>
          <w:color w:val="000000"/>
          <w:sz w:val="22"/>
          <w:szCs w:val="22"/>
          <w:vertAlign w:val="superscript"/>
        </w:rPr>
        <w:t>–3</w:t>
      </w:r>
      <w:r w:rsidRPr="00BF5819">
        <w:rPr>
          <w:rFonts w:ascii="Times New Roman" w:hAnsi="Times New Roman"/>
          <w:color w:val="000000"/>
          <w:sz w:val="22"/>
          <w:szCs w:val="22"/>
        </w:rPr>
        <w:t>, μ(Mo-Kα) = 1.603 mm</w:t>
      </w:r>
      <w:r w:rsidRPr="00BF5819">
        <w:rPr>
          <w:rFonts w:ascii="Times New Roman" w:hAnsi="Times New Roman"/>
          <w:color w:val="000000"/>
          <w:sz w:val="22"/>
          <w:szCs w:val="22"/>
          <w:vertAlign w:val="superscript"/>
        </w:rPr>
        <w:t>–1</w:t>
      </w:r>
      <w:r w:rsidRPr="00BF5819">
        <w:rPr>
          <w:rFonts w:ascii="Times New Roman" w:hAnsi="Times New Roman"/>
          <w:color w:val="000000"/>
          <w:sz w:val="22"/>
          <w:szCs w:val="22"/>
        </w:rPr>
        <w:t xml:space="preserve">, </w:t>
      </w:r>
      <w:r w:rsidRPr="00BF5819">
        <w:rPr>
          <w:rFonts w:ascii="Times New Roman" w:hAnsi="Times New Roman"/>
          <w:i/>
          <w:iCs/>
          <w:color w:val="000000"/>
          <w:sz w:val="22"/>
          <w:szCs w:val="22"/>
        </w:rPr>
        <w:t>T</w:t>
      </w:r>
      <w:r w:rsidRPr="00BF5819">
        <w:rPr>
          <w:rFonts w:ascii="Times New Roman" w:hAnsi="Times New Roman"/>
          <w:color w:val="000000"/>
          <w:sz w:val="22"/>
          <w:szCs w:val="22"/>
        </w:rPr>
        <w:t xml:space="preserve"> = 173 K, dark red blocky needles, Agilent </w:t>
      </w:r>
      <w:proofErr w:type="spellStart"/>
      <w:r w:rsidRPr="00BF5819">
        <w:rPr>
          <w:rFonts w:ascii="Times New Roman" w:hAnsi="Times New Roman"/>
          <w:color w:val="000000"/>
          <w:sz w:val="22"/>
          <w:szCs w:val="22"/>
        </w:rPr>
        <w:t>Xcalibur</w:t>
      </w:r>
      <w:proofErr w:type="spellEnd"/>
      <w:r w:rsidRPr="00BF5819">
        <w:rPr>
          <w:rFonts w:ascii="Times New Roman" w:hAnsi="Times New Roman"/>
          <w:color w:val="000000"/>
          <w:sz w:val="22"/>
          <w:szCs w:val="22"/>
        </w:rPr>
        <w:t xml:space="preserve"> 3E </w:t>
      </w:r>
      <w:proofErr w:type="spellStart"/>
      <w:r w:rsidRPr="00BF5819">
        <w:rPr>
          <w:rFonts w:ascii="Times New Roman" w:hAnsi="Times New Roman"/>
          <w:color w:val="000000"/>
          <w:sz w:val="22"/>
          <w:szCs w:val="22"/>
        </w:rPr>
        <w:t>diffractometer</w:t>
      </w:r>
      <w:proofErr w:type="spellEnd"/>
      <w:r w:rsidRPr="00BF5819">
        <w:rPr>
          <w:rFonts w:ascii="Times New Roman" w:hAnsi="Times New Roman"/>
          <w:color w:val="000000"/>
          <w:sz w:val="22"/>
          <w:szCs w:val="22"/>
        </w:rPr>
        <w:t>; 5439 independent measured reflections (</w:t>
      </w:r>
      <w:proofErr w:type="spellStart"/>
      <w:r w:rsidRPr="00BF5819">
        <w:rPr>
          <w:rFonts w:ascii="Times New Roman" w:hAnsi="Times New Roman"/>
          <w:i/>
          <w:iCs/>
          <w:color w:val="000000"/>
          <w:sz w:val="22"/>
          <w:szCs w:val="22"/>
        </w:rPr>
        <w:t>R</w:t>
      </w:r>
      <w:r w:rsidRPr="00BF5819">
        <w:rPr>
          <w:rFonts w:ascii="Times New Roman" w:hAnsi="Times New Roman"/>
          <w:color w:val="000000"/>
          <w:sz w:val="22"/>
          <w:szCs w:val="22"/>
          <w:vertAlign w:val="subscript"/>
        </w:rPr>
        <w:t>int</w:t>
      </w:r>
      <w:proofErr w:type="spellEnd"/>
      <w:r w:rsidRPr="00BF5819">
        <w:rPr>
          <w:rFonts w:ascii="Times New Roman" w:hAnsi="Times New Roman"/>
          <w:color w:val="000000"/>
          <w:sz w:val="22"/>
          <w:szCs w:val="22"/>
        </w:rPr>
        <w:t xml:space="preserve"> = 0.0248), </w:t>
      </w:r>
      <w:r w:rsidRPr="00BF5819">
        <w:rPr>
          <w:rFonts w:ascii="Times New Roman" w:hAnsi="Times New Roman"/>
          <w:i/>
          <w:iCs/>
          <w:color w:val="000000"/>
          <w:sz w:val="22"/>
          <w:szCs w:val="22"/>
        </w:rPr>
        <w:t>F</w:t>
      </w:r>
      <w:r w:rsidRPr="00BF5819">
        <w:rPr>
          <w:rFonts w:ascii="Times New Roman" w:hAnsi="Times New Roman"/>
          <w:color w:val="000000"/>
          <w:sz w:val="22"/>
          <w:szCs w:val="22"/>
          <w:vertAlign w:val="superscript"/>
        </w:rPr>
        <w:t>2</w:t>
      </w:r>
      <w:r w:rsidRPr="00BF5819">
        <w:rPr>
          <w:rFonts w:ascii="Times New Roman" w:hAnsi="Times New Roman"/>
          <w:color w:val="000000"/>
          <w:sz w:val="22"/>
          <w:szCs w:val="22"/>
        </w:rPr>
        <w:t xml:space="preserve"> refinement,</w:t>
      </w:r>
      <w:r>
        <w:rPr>
          <w:rFonts w:ascii="Times New Roman" w:hAnsi="Times New Roman"/>
          <w:noProof/>
          <w:color w:val="000000"/>
          <w:sz w:val="22"/>
          <w:szCs w:val="22"/>
          <w:vertAlign w:val="superscript"/>
        </w:rPr>
        <w:t>77,78</w:t>
      </w:r>
      <w:r w:rsidRPr="00BF5819">
        <w:rPr>
          <w:rFonts w:ascii="Times New Roman" w:hAnsi="Times New Roman"/>
          <w:color w:val="000000"/>
          <w:sz w:val="22"/>
          <w:szCs w:val="22"/>
        </w:rPr>
        <w:t xml:space="preserve"> </w:t>
      </w:r>
      <w:r w:rsidRPr="00BF5819">
        <w:rPr>
          <w:rFonts w:ascii="Times New Roman" w:hAnsi="Times New Roman"/>
          <w:i/>
          <w:iCs/>
          <w:color w:val="000000"/>
          <w:sz w:val="22"/>
          <w:szCs w:val="22"/>
        </w:rPr>
        <w:t>R</w:t>
      </w:r>
      <w:r w:rsidRPr="00BF5819">
        <w:rPr>
          <w:rFonts w:ascii="Times New Roman" w:hAnsi="Times New Roman"/>
          <w:color w:val="000000"/>
          <w:sz w:val="22"/>
          <w:szCs w:val="22"/>
          <w:vertAlign w:val="subscript"/>
        </w:rPr>
        <w:t>1</w:t>
      </w:r>
      <w:r w:rsidRPr="00BF5819">
        <w:rPr>
          <w:rFonts w:ascii="Times New Roman" w:hAnsi="Times New Roman"/>
          <w:color w:val="000000"/>
          <w:sz w:val="22"/>
          <w:szCs w:val="22"/>
        </w:rPr>
        <w:t>(</w:t>
      </w:r>
      <w:proofErr w:type="spellStart"/>
      <w:r w:rsidRPr="00BF5819">
        <w:rPr>
          <w:rFonts w:ascii="Times New Roman" w:hAnsi="Times New Roman"/>
          <w:color w:val="000000"/>
          <w:sz w:val="22"/>
          <w:szCs w:val="22"/>
        </w:rPr>
        <w:t>obs</w:t>
      </w:r>
      <w:proofErr w:type="spellEnd"/>
      <w:r w:rsidRPr="00BF5819">
        <w:rPr>
          <w:rFonts w:ascii="Times New Roman" w:hAnsi="Times New Roman"/>
          <w:color w:val="000000"/>
          <w:sz w:val="22"/>
          <w:szCs w:val="22"/>
        </w:rPr>
        <w:t xml:space="preserve">) = 0.0325, </w:t>
      </w:r>
      <w:r w:rsidRPr="00BF5819">
        <w:rPr>
          <w:rFonts w:ascii="Times New Roman" w:hAnsi="Times New Roman"/>
          <w:i/>
          <w:iCs/>
          <w:color w:val="000000"/>
          <w:sz w:val="22"/>
          <w:szCs w:val="22"/>
        </w:rPr>
        <w:t>wR</w:t>
      </w:r>
      <w:r w:rsidRPr="00BF5819">
        <w:rPr>
          <w:rFonts w:ascii="Times New Roman" w:hAnsi="Times New Roman"/>
          <w:color w:val="000000"/>
          <w:sz w:val="22"/>
          <w:szCs w:val="22"/>
          <w:vertAlign w:val="subscript"/>
        </w:rPr>
        <w:t>2</w:t>
      </w:r>
      <w:r w:rsidRPr="00BF5819">
        <w:rPr>
          <w:rFonts w:ascii="Times New Roman" w:hAnsi="Times New Roman"/>
          <w:color w:val="000000"/>
          <w:sz w:val="22"/>
          <w:szCs w:val="22"/>
        </w:rPr>
        <w:t>(all) = 0.0701, 4488 independent observed absorption-corrected reflections [|</w:t>
      </w:r>
      <w:proofErr w:type="spellStart"/>
      <w:r w:rsidRPr="00BF5819">
        <w:rPr>
          <w:rFonts w:ascii="Times New Roman" w:hAnsi="Times New Roman"/>
          <w:i/>
          <w:iCs/>
          <w:color w:val="000000"/>
          <w:sz w:val="22"/>
          <w:szCs w:val="22"/>
        </w:rPr>
        <w:t>F</w:t>
      </w:r>
      <w:r w:rsidRPr="00BF5819">
        <w:rPr>
          <w:rFonts w:ascii="Times New Roman" w:hAnsi="Times New Roman"/>
          <w:color w:val="000000"/>
          <w:sz w:val="22"/>
          <w:szCs w:val="22"/>
          <w:vertAlign w:val="subscript"/>
        </w:rPr>
        <w:t>o</w:t>
      </w:r>
      <w:proofErr w:type="spellEnd"/>
      <w:r w:rsidRPr="00BF5819">
        <w:rPr>
          <w:rFonts w:ascii="Times New Roman" w:hAnsi="Times New Roman"/>
          <w:color w:val="000000"/>
          <w:sz w:val="22"/>
          <w:szCs w:val="22"/>
        </w:rPr>
        <w:t>| &gt; 4σ(|</w:t>
      </w:r>
      <w:proofErr w:type="spellStart"/>
      <w:r w:rsidRPr="00BF5819">
        <w:rPr>
          <w:rFonts w:ascii="Times New Roman" w:hAnsi="Times New Roman"/>
          <w:i/>
          <w:iCs/>
          <w:color w:val="000000"/>
          <w:sz w:val="22"/>
          <w:szCs w:val="22"/>
        </w:rPr>
        <w:t>F</w:t>
      </w:r>
      <w:r w:rsidRPr="00BF5819">
        <w:rPr>
          <w:rFonts w:ascii="Times New Roman" w:hAnsi="Times New Roman"/>
          <w:color w:val="000000"/>
          <w:sz w:val="22"/>
          <w:szCs w:val="22"/>
          <w:vertAlign w:val="subscript"/>
        </w:rPr>
        <w:t>o</w:t>
      </w:r>
      <w:proofErr w:type="spellEnd"/>
      <w:r w:rsidRPr="00BF5819">
        <w:rPr>
          <w:rFonts w:ascii="Times New Roman" w:hAnsi="Times New Roman"/>
          <w:color w:val="000000"/>
          <w:sz w:val="22"/>
          <w:szCs w:val="22"/>
        </w:rPr>
        <w:t>|), 2θ</w:t>
      </w:r>
      <w:r w:rsidRPr="00BF5819">
        <w:rPr>
          <w:rFonts w:ascii="Times New Roman" w:hAnsi="Times New Roman"/>
          <w:color w:val="000000"/>
          <w:sz w:val="22"/>
          <w:szCs w:val="22"/>
          <w:vertAlign w:val="subscript"/>
        </w:rPr>
        <w:t>max</w:t>
      </w:r>
      <w:r w:rsidRPr="00BF5819">
        <w:rPr>
          <w:rFonts w:ascii="Times New Roman" w:hAnsi="Times New Roman"/>
          <w:color w:val="000000"/>
          <w:sz w:val="22"/>
          <w:szCs w:val="22"/>
        </w:rPr>
        <w:t xml:space="preserve"> = 57°], 353 parameters. CCDC 1420914.</w:t>
      </w:r>
    </w:p>
    <w:p w:rsidR="000A232F" w:rsidRPr="00BF5819" w:rsidRDefault="000A232F" w:rsidP="00D72425">
      <w:pPr>
        <w:spacing w:before="60" w:after="60" w:line="336" w:lineRule="auto"/>
        <w:ind w:firstLine="284"/>
        <w:rPr>
          <w:rFonts w:ascii="Times New Roman" w:hAnsi="Times New Roman"/>
          <w:sz w:val="22"/>
          <w:szCs w:val="22"/>
        </w:rPr>
      </w:pPr>
      <w:r w:rsidRPr="00BF5819">
        <w:rPr>
          <w:rFonts w:ascii="Times New Roman" w:hAnsi="Times New Roman"/>
          <w:color w:val="000000"/>
          <w:sz w:val="22"/>
          <w:szCs w:val="22"/>
        </w:rPr>
        <w:t xml:space="preserve">The </w:t>
      </w:r>
      <w:proofErr w:type="spellStart"/>
      <w:proofErr w:type="gramStart"/>
      <w:r w:rsidRPr="00BF5819">
        <w:rPr>
          <w:rFonts w:ascii="Times New Roman" w:hAnsi="Times New Roman"/>
          <w:color w:val="000000"/>
          <w:sz w:val="22"/>
          <w:szCs w:val="22"/>
        </w:rPr>
        <w:t>cyclo</w:t>
      </w:r>
      <w:proofErr w:type="spellEnd"/>
      <w:r w:rsidRPr="00BF5819">
        <w:rPr>
          <w:rFonts w:ascii="Times New Roman" w:hAnsi="Times New Roman"/>
          <w:color w:val="000000"/>
          <w:sz w:val="22"/>
          <w:szCs w:val="22"/>
        </w:rPr>
        <w:t>[</w:t>
      </w:r>
      <w:proofErr w:type="gramEnd"/>
      <w:r w:rsidRPr="00BF5819">
        <w:rPr>
          <w:rFonts w:ascii="Times New Roman" w:hAnsi="Times New Roman"/>
          <w:color w:val="000000"/>
          <w:sz w:val="22"/>
          <w:szCs w:val="22"/>
        </w:rPr>
        <w:t xml:space="preserve">6] oligomer in the crystal structure of </w:t>
      </w:r>
      <w:proofErr w:type="spellStart"/>
      <w:r w:rsidRPr="00BF5819">
        <w:rPr>
          <w:rFonts w:ascii="Times New Roman" w:hAnsi="Times New Roman"/>
          <w:b/>
          <w:bCs/>
          <w:sz w:val="22"/>
          <w:szCs w:val="22"/>
        </w:rPr>
        <w:t>cyclo</w:t>
      </w:r>
      <w:proofErr w:type="spellEnd"/>
      <w:r w:rsidRPr="00BF5819">
        <w:rPr>
          <w:rFonts w:ascii="Times New Roman" w:hAnsi="Times New Roman"/>
          <w:b/>
          <w:bCs/>
          <w:sz w:val="22"/>
          <w:szCs w:val="22"/>
        </w:rPr>
        <w:t>[6]-benzene</w:t>
      </w:r>
      <w:r w:rsidRPr="00BF5819">
        <w:rPr>
          <w:rFonts w:ascii="Times New Roman" w:hAnsi="Times New Roman"/>
          <w:color w:val="000000"/>
          <w:sz w:val="22"/>
          <w:szCs w:val="22"/>
        </w:rPr>
        <w:t xml:space="preserve"> was found to sit across a </w:t>
      </w:r>
      <w:proofErr w:type="spellStart"/>
      <w:r w:rsidRPr="00BF5819">
        <w:rPr>
          <w:rFonts w:ascii="Times New Roman" w:hAnsi="Times New Roman"/>
          <w:color w:val="000000"/>
          <w:sz w:val="22"/>
          <w:szCs w:val="22"/>
        </w:rPr>
        <w:t>centre</w:t>
      </w:r>
      <w:proofErr w:type="spellEnd"/>
      <w:r w:rsidRPr="00BF5819">
        <w:rPr>
          <w:rFonts w:ascii="Times New Roman" w:hAnsi="Times New Roman"/>
          <w:color w:val="000000"/>
          <w:sz w:val="22"/>
          <w:szCs w:val="22"/>
        </w:rPr>
        <w:t xml:space="preserve"> of symmetry. </w:t>
      </w:r>
      <w:r w:rsidRPr="00BF5819">
        <w:rPr>
          <w:rFonts w:ascii="Times New Roman" w:hAnsi="Times New Roman"/>
          <w:sz w:val="22"/>
          <w:szCs w:val="22"/>
        </w:rPr>
        <w:t xml:space="preserve">The unique included benzene solvent molecule in the structure of </w:t>
      </w:r>
      <w:proofErr w:type="spellStart"/>
      <w:proofErr w:type="gramStart"/>
      <w:r w:rsidRPr="00BF5819">
        <w:rPr>
          <w:rFonts w:ascii="Times New Roman" w:hAnsi="Times New Roman"/>
          <w:b/>
          <w:bCs/>
          <w:sz w:val="22"/>
          <w:szCs w:val="22"/>
        </w:rPr>
        <w:t>cyclo</w:t>
      </w:r>
      <w:proofErr w:type="spellEnd"/>
      <w:r w:rsidRPr="00BF5819">
        <w:rPr>
          <w:rFonts w:ascii="Times New Roman" w:hAnsi="Times New Roman"/>
          <w:b/>
          <w:bCs/>
          <w:sz w:val="22"/>
          <w:szCs w:val="22"/>
        </w:rPr>
        <w:t>[</w:t>
      </w:r>
      <w:proofErr w:type="gramEnd"/>
      <w:r w:rsidRPr="00BF5819">
        <w:rPr>
          <w:rFonts w:ascii="Times New Roman" w:hAnsi="Times New Roman"/>
          <w:b/>
          <w:bCs/>
          <w:sz w:val="22"/>
          <w:szCs w:val="22"/>
        </w:rPr>
        <w:t>6]-benzene</w:t>
      </w:r>
      <w:r w:rsidRPr="00BF5819">
        <w:rPr>
          <w:rFonts w:ascii="Times New Roman" w:hAnsi="Times New Roman"/>
          <w:sz w:val="22"/>
          <w:szCs w:val="22"/>
        </w:rPr>
        <w:t xml:space="preserve"> was found to be disordered. Two orientations were identified of </w:t>
      </w:r>
      <w:r w:rsidRPr="00BF5819">
        <w:rPr>
          <w:rFonts w:ascii="Times New Roman" w:hAnsi="Times New Roman"/>
          <w:i/>
          <w:iCs/>
          <w:sz w:val="22"/>
          <w:szCs w:val="22"/>
        </w:rPr>
        <w:t>ca</w:t>
      </w:r>
      <w:r w:rsidRPr="00BF5819">
        <w:rPr>
          <w:rFonts w:ascii="Times New Roman" w:hAnsi="Times New Roman"/>
          <w:sz w:val="22"/>
          <w:szCs w:val="22"/>
        </w:rPr>
        <w:t xml:space="preserve">. 62 and 38% occupancy, their geometries were </w:t>
      </w:r>
      <w:proofErr w:type="spellStart"/>
      <w:r w:rsidRPr="00BF5819">
        <w:rPr>
          <w:rFonts w:ascii="Times New Roman" w:hAnsi="Times New Roman"/>
          <w:sz w:val="22"/>
          <w:szCs w:val="22"/>
        </w:rPr>
        <w:t>optimised</w:t>
      </w:r>
      <w:proofErr w:type="spellEnd"/>
      <w:r w:rsidRPr="00BF5819">
        <w:rPr>
          <w:rFonts w:ascii="Times New Roman" w:hAnsi="Times New Roman"/>
          <w:sz w:val="22"/>
          <w:szCs w:val="22"/>
        </w:rPr>
        <w:t xml:space="preserve">, the thermal parameters of adjacent atoms were restrained to be similar, and only the non-hydrogen atoms of the major occupancy orientation were refined </w:t>
      </w:r>
      <w:proofErr w:type="spellStart"/>
      <w:r w:rsidRPr="00BF5819">
        <w:rPr>
          <w:rFonts w:ascii="Times New Roman" w:hAnsi="Times New Roman"/>
          <w:sz w:val="22"/>
          <w:szCs w:val="22"/>
        </w:rPr>
        <w:t>anisotropically</w:t>
      </w:r>
      <w:proofErr w:type="spellEnd"/>
      <w:r w:rsidRPr="00BF5819">
        <w:rPr>
          <w:rFonts w:ascii="Times New Roman" w:hAnsi="Times New Roman"/>
          <w:sz w:val="22"/>
          <w:szCs w:val="22"/>
        </w:rPr>
        <w:t xml:space="preserve"> (those of the minor occupancy orientation were refined </w:t>
      </w:r>
      <w:proofErr w:type="spellStart"/>
      <w:r w:rsidRPr="00BF5819">
        <w:rPr>
          <w:rFonts w:ascii="Times New Roman" w:hAnsi="Times New Roman"/>
          <w:sz w:val="22"/>
          <w:szCs w:val="22"/>
        </w:rPr>
        <w:t>isotropically</w:t>
      </w:r>
      <w:proofErr w:type="spellEnd"/>
      <w:r w:rsidRPr="00BF5819">
        <w:rPr>
          <w:rFonts w:ascii="Times New Roman" w:hAnsi="Times New Roman"/>
          <w:sz w:val="22"/>
          <w:szCs w:val="22"/>
        </w:rPr>
        <w:t>).</w:t>
      </w:r>
    </w:p>
    <w:p w:rsidR="000A232F" w:rsidRPr="00BF5819" w:rsidRDefault="000A232F" w:rsidP="00D72425">
      <w:pPr>
        <w:keepNext/>
        <w:rPr>
          <w:rFonts w:ascii="Times New Roman" w:hAnsi="Times New Roman"/>
          <w:sz w:val="22"/>
          <w:szCs w:val="22"/>
        </w:rPr>
      </w:pPr>
      <w:r w:rsidRPr="00BF5819">
        <w:rPr>
          <w:rFonts w:ascii="Times New Roman" w:hAnsi="Times New Roman"/>
          <w:b/>
          <w:bCs/>
          <w:sz w:val="22"/>
          <w:szCs w:val="22"/>
        </w:rPr>
        <w:t xml:space="preserve">The X-ray crystal structure of </w:t>
      </w:r>
      <w:proofErr w:type="spellStart"/>
      <w:proofErr w:type="gramStart"/>
      <w:r w:rsidRPr="00BF5819">
        <w:rPr>
          <w:rFonts w:ascii="Times New Roman" w:hAnsi="Times New Roman"/>
          <w:b/>
          <w:bCs/>
          <w:sz w:val="22"/>
          <w:szCs w:val="22"/>
        </w:rPr>
        <w:t>cyclo</w:t>
      </w:r>
      <w:proofErr w:type="spellEnd"/>
      <w:r w:rsidRPr="00BF5819">
        <w:rPr>
          <w:rFonts w:ascii="Times New Roman" w:hAnsi="Times New Roman"/>
          <w:b/>
          <w:bCs/>
          <w:sz w:val="22"/>
          <w:szCs w:val="22"/>
        </w:rPr>
        <w:t>[</w:t>
      </w:r>
      <w:proofErr w:type="gramEnd"/>
      <w:r w:rsidRPr="00BF5819">
        <w:rPr>
          <w:rFonts w:ascii="Times New Roman" w:hAnsi="Times New Roman"/>
          <w:b/>
          <w:bCs/>
          <w:sz w:val="22"/>
          <w:szCs w:val="22"/>
        </w:rPr>
        <w:t>6]-toluene</w:t>
      </w:r>
    </w:p>
    <w:p w:rsidR="000A232F" w:rsidRPr="00BF5819" w:rsidRDefault="000A232F" w:rsidP="00D72425">
      <w:pPr>
        <w:spacing w:before="60" w:after="60" w:line="336" w:lineRule="auto"/>
        <w:rPr>
          <w:rFonts w:ascii="Times New Roman" w:hAnsi="Times New Roman"/>
          <w:sz w:val="22"/>
          <w:szCs w:val="22"/>
        </w:rPr>
      </w:pPr>
      <w:r w:rsidRPr="00BF5819">
        <w:rPr>
          <w:rFonts w:ascii="Times New Roman" w:hAnsi="Times New Roman"/>
          <w:i/>
          <w:iCs/>
          <w:color w:val="000000"/>
          <w:sz w:val="22"/>
          <w:szCs w:val="22"/>
        </w:rPr>
        <w:t>Crystal data for</w:t>
      </w:r>
      <w:r w:rsidRPr="00BF5819">
        <w:rPr>
          <w:rFonts w:ascii="Times New Roman" w:hAnsi="Times New Roman"/>
          <w:color w:val="000000"/>
          <w:sz w:val="22"/>
          <w:szCs w:val="22"/>
        </w:rPr>
        <w:t xml:space="preserve"> </w:t>
      </w:r>
      <w:proofErr w:type="spellStart"/>
      <w:r w:rsidRPr="00BF5819">
        <w:rPr>
          <w:rFonts w:ascii="Times New Roman" w:hAnsi="Times New Roman"/>
          <w:b/>
          <w:bCs/>
          <w:color w:val="000000"/>
          <w:sz w:val="22"/>
          <w:szCs w:val="22"/>
        </w:rPr>
        <w:t>cyclo</w:t>
      </w:r>
      <w:proofErr w:type="spellEnd"/>
      <w:r w:rsidRPr="00BF5819">
        <w:rPr>
          <w:rFonts w:ascii="Times New Roman" w:hAnsi="Times New Roman"/>
          <w:b/>
          <w:bCs/>
          <w:color w:val="000000"/>
          <w:sz w:val="22"/>
          <w:szCs w:val="22"/>
        </w:rPr>
        <w:t>[6]-toluene</w:t>
      </w:r>
      <w:r w:rsidRPr="00BF5819">
        <w:rPr>
          <w:rFonts w:ascii="Times New Roman" w:hAnsi="Times New Roman"/>
          <w:color w:val="000000"/>
          <w:sz w:val="22"/>
          <w:szCs w:val="22"/>
        </w:rPr>
        <w:t xml:space="preserve">: </w:t>
      </w:r>
      <w:r w:rsidRPr="00BF5819">
        <w:rPr>
          <w:rFonts w:ascii="Times New Roman" w:hAnsi="Times New Roman"/>
          <w:sz w:val="22"/>
          <w:szCs w:val="22"/>
        </w:rPr>
        <w:t>C</w:t>
      </w:r>
      <w:r w:rsidRPr="00BF5819">
        <w:rPr>
          <w:rFonts w:ascii="Times New Roman" w:hAnsi="Times New Roman"/>
          <w:sz w:val="22"/>
          <w:szCs w:val="22"/>
          <w:vertAlign w:val="subscript"/>
        </w:rPr>
        <w:t>60</w:t>
      </w:r>
      <w:r w:rsidRPr="00BF5819">
        <w:rPr>
          <w:rFonts w:ascii="Times New Roman" w:hAnsi="Times New Roman"/>
          <w:sz w:val="22"/>
          <w:szCs w:val="22"/>
        </w:rPr>
        <w:t>H</w:t>
      </w:r>
      <w:r w:rsidRPr="00BF5819">
        <w:rPr>
          <w:rFonts w:ascii="Times New Roman" w:hAnsi="Times New Roman"/>
          <w:sz w:val="22"/>
          <w:szCs w:val="22"/>
          <w:vertAlign w:val="subscript"/>
        </w:rPr>
        <w:t>48</w:t>
      </w:r>
      <w:r w:rsidRPr="00BF5819">
        <w:rPr>
          <w:rFonts w:ascii="Times New Roman" w:hAnsi="Times New Roman"/>
          <w:sz w:val="22"/>
          <w:szCs w:val="22"/>
        </w:rPr>
        <w:t>Fe</w:t>
      </w:r>
      <w:r w:rsidRPr="00BF5819">
        <w:rPr>
          <w:rFonts w:ascii="Times New Roman" w:hAnsi="Times New Roman"/>
          <w:sz w:val="22"/>
          <w:szCs w:val="22"/>
          <w:vertAlign w:val="subscript"/>
        </w:rPr>
        <w:t>6</w:t>
      </w:r>
      <w:r w:rsidRPr="00BF5819">
        <w:rPr>
          <w:rFonts w:ascii="Times New Roman" w:hAnsi="Times New Roman"/>
          <w:sz w:val="22"/>
          <w:szCs w:val="22"/>
        </w:rPr>
        <w:t>·2(C</w:t>
      </w:r>
      <w:r w:rsidRPr="00BF5819">
        <w:rPr>
          <w:rFonts w:ascii="Times New Roman" w:hAnsi="Times New Roman"/>
          <w:sz w:val="22"/>
          <w:szCs w:val="22"/>
          <w:vertAlign w:val="subscript"/>
        </w:rPr>
        <w:t>7</w:t>
      </w:r>
      <w:r w:rsidRPr="00BF5819">
        <w:rPr>
          <w:rFonts w:ascii="Times New Roman" w:hAnsi="Times New Roman"/>
          <w:sz w:val="22"/>
          <w:szCs w:val="22"/>
        </w:rPr>
        <w:t>H</w:t>
      </w:r>
      <w:r w:rsidRPr="00BF5819">
        <w:rPr>
          <w:rFonts w:ascii="Times New Roman" w:hAnsi="Times New Roman"/>
          <w:sz w:val="22"/>
          <w:szCs w:val="22"/>
          <w:vertAlign w:val="subscript"/>
        </w:rPr>
        <w:t>8</w:t>
      </w:r>
      <w:r w:rsidRPr="00BF5819">
        <w:rPr>
          <w:rFonts w:ascii="Times New Roman" w:hAnsi="Times New Roman"/>
          <w:sz w:val="22"/>
          <w:szCs w:val="22"/>
        </w:rPr>
        <w:t>)</w:t>
      </w:r>
      <w:r w:rsidRPr="00BF5819">
        <w:rPr>
          <w:rFonts w:ascii="Times New Roman" w:hAnsi="Times New Roman"/>
          <w:color w:val="000000"/>
          <w:sz w:val="22"/>
          <w:szCs w:val="22"/>
        </w:rPr>
        <w:t xml:space="preserve">, </w:t>
      </w:r>
      <w:r w:rsidRPr="00BF5819">
        <w:rPr>
          <w:rFonts w:ascii="Times New Roman" w:hAnsi="Times New Roman"/>
          <w:i/>
          <w:iCs/>
          <w:color w:val="000000"/>
          <w:sz w:val="22"/>
          <w:szCs w:val="22"/>
        </w:rPr>
        <w:t>M</w:t>
      </w:r>
      <w:r w:rsidRPr="00BF5819">
        <w:rPr>
          <w:rFonts w:ascii="Times New Roman" w:hAnsi="Times New Roman"/>
          <w:color w:val="000000"/>
          <w:sz w:val="22"/>
          <w:szCs w:val="22"/>
        </w:rPr>
        <w:t xml:space="preserve"> = 1288.35, triclinic, </w:t>
      </w:r>
      <w:r w:rsidRPr="00BF5819">
        <w:rPr>
          <w:rFonts w:ascii="Times New Roman" w:hAnsi="Times New Roman"/>
          <w:i/>
          <w:iCs/>
          <w:color w:val="000000"/>
          <w:sz w:val="22"/>
          <w:szCs w:val="22"/>
        </w:rPr>
        <w:t>P</w:t>
      </w:r>
      <w:r w:rsidRPr="00BF5819">
        <w:rPr>
          <w:rFonts w:ascii="Times New Roman" w:hAnsi="Times New Roman"/>
          <w:color w:val="000000"/>
          <w:sz w:val="22"/>
          <w:szCs w:val="22"/>
        </w:rPr>
        <w:t xml:space="preserve">-1 (no. 2), </w:t>
      </w:r>
      <w:r w:rsidRPr="00BF5819">
        <w:rPr>
          <w:rFonts w:ascii="Times New Roman" w:hAnsi="Times New Roman"/>
          <w:i/>
          <w:iCs/>
          <w:color w:val="000000"/>
          <w:sz w:val="22"/>
          <w:szCs w:val="22"/>
        </w:rPr>
        <w:t>a</w:t>
      </w:r>
      <w:r w:rsidRPr="00BF5819">
        <w:rPr>
          <w:rFonts w:ascii="Times New Roman" w:hAnsi="Times New Roman"/>
          <w:color w:val="000000"/>
          <w:sz w:val="22"/>
          <w:szCs w:val="22"/>
        </w:rPr>
        <w:t xml:space="preserve"> = 7.4131(6), </w:t>
      </w:r>
      <w:r w:rsidRPr="00BF5819">
        <w:rPr>
          <w:rFonts w:ascii="Times New Roman" w:hAnsi="Times New Roman"/>
          <w:i/>
          <w:iCs/>
          <w:color w:val="000000"/>
          <w:sz w:val="22"/>
          <w:szCs w:val="22"/>
        </w:rPr>
        <w:t>b</w:t>
      </w:r>
      <w:r w:rsidRPr="00BF5819">
        <w:rPr>
          <w:rFonts w:ascii="Times New Roman" w:hAnsi="Times New Roman"/>
          <w:color w:val="000000"/>
          <w:sz w:val="22"/>
          <w:szCs w:val="22"/>
        </w:rPr>
        <w:t xml:space="preserve"> = 13.2070(9), </w:t>
      </w:r>
      <w:r w:rsidRPr="00BF5819">
        <w:rPr>
          <w:rFonts w:ascii="Times New Roman" w:hAnsi="Times New Roman"/>
          <w:i/>
          <w:iCs/>
          <w:color w:val="000000"/>
          <w:sz w:val="22"/>
          <w:szCs w:val="22"/>
        </w:rPr>
        <w:t>c</w:t>
      </w:r>
      <w:r w:rsidRPr="00BF5819">
        <w:rPr>
          <w:rFonts w:ascii="Times New Roman" w:hAnsi="Times New Roman"/>
          <w:color w:val="000000"/>
          <w:sz w:val="22"/>
          <w:szCs w:val="22"/>
        </w:rPr>
        <w:t xml:space="preserve"> = 14.5753(10) Å, α = 94.319(6), β = 99.791(6), γ = 98.987(6)°, </w:t>
      </w:r>
      <w:r w:rsidRPr="00BF5819">
        <w:rPr>
          <w:rFonts w:ascii="Times New Roman" w:hAnsi="Times New Roman"/>
          <w:i/>
          <w:iCs/>
          <w:color w:val="000000"/>
          <w:sz w:val="22"/>
          <w:szCs w:val="22"/>
        </w:rPr>
        <w:t>V</w:t>
      </w:r>
      <w:r w:rsidRPr="00BF5819">
        <w:rPr>
          <w:rFonts w:ascii="Times New Roman" w:hAnsi="Times New Roman"/>
          <w:color w:val="000000"/>
          <w:sz w:val="22"/>
          <w:szCs w:val="22"/>
        </w:rPr>
        <w:t xml:space="preserve"> = 1381.31(18) Å</w:t>
      </w:r>
      <w:r w:rsidRPr="00BF5819">
        <w:rPr>
          <w:rFonts w:ascii="Times New Roman" w:hAnsi="Times New Roman"/>
          <w:color w:val="000000"/>
          <w:sz w:val="22"/>
          <w:szCs w:val="22"/>
          <w:vertAlign w:val="superscript"/>
        </w:rPr>
        <w:t>3</w:t>
      </w:r>
      <w:r w:rsidRPr="00BF5819">
        <w:rPr>
          <w:rFonts w:ascii="Times New Roman" w:hAnsi="Times New Roman"/>
          <w:color w:val="000000"/>
          <w:sz w:val="22"/>
          <w:szCs w:val="22"/>
        </w:rPr>
        <w:t xml:space="preserve">, </w:t>
      </w:r>
      <w:r w:rsidRPr="00BF5819">
        <w:rPr>
          <w:rFonts w:ascii="Times New Roman" w:hAnsi="Times New Roman"/>
          <w:i/>
          <w:iCs/>
          <w:color w:val="000000"/>
          <w:sz w:val="22"/>
          <w:szCs w:val="22"/>
        </w:rPr>
        <w:t>Z</w:t>
      </w:r>
      <w:r w:rsidRPr="00BF5819">
        <w:rPr>
          <w:rFonts w:ascii="Times New Roman" w:hAnsi="Times New Roman"/>
          <w:color w:val="000000"/>
          <w:sz w:val="22"/>
          <w:szCs w:val="22"/>
        </w:rPr>
        <w:t xml:space="preserve"> = 1 [</w:t>
      </w:r>
      <w:r w:rsidRPr="00BF5819">
        <w:rPr>
          <w:rFonts w:ascii="Times New Roman" w:hAnsi="Times New Roman"/>
          <w:i/>
          <w:iCs/>
          <w:sz w:val="22"/>
          <w:szCs w:val="22"/>
        </w:rPr>
        <w:t>C</w:t>
      </w:r>
      <w:r w:rsidRPr="00BF5819">
        <w:rPr>
          <w:rFonts w:ascii="Times New Roman" w:hAnsi="Times New Roman"/>
          <w:i/>
          <w:iCs/>
          <w:sz w:val="22"/>
          <w:szCs w:val="22"/>
          <w:vertAlign w:val="subscript"/>
        </w:rPr>
        <w:t>i</w:t>
      </w:r>
      <w:r w:rsidRPr="00BF5819">
        <w:rPr>
          <w:rFonts w:ascii="Times New Roman" w:hAnsi="Times New Roman"/>
          <w:color w:val="000000"/>
          <w:sz w:val="22"/>
          <w:szCs w:val="22"/>
        </w:rPr>
        <w:t xml:space="preserve"> symmetry], </w:t>
      </w:r>
      <w:r w:rsidRPr="00BF5819">
        <w:rPr>
          <w:rFonts w:ascii="Times New Roman" w:hAnsi="Times New Roman"/>
          <w:i/>
          <w:iCs/>
          <w:color w:val="000000"/>
          <w:sz w:val="22"/>
          <w:szCs w:val="22"/>
        </w:rPr>
        <w:t>D</w:t>
      </w:r>
      <w:r w:rsidRPr="00BF5819">
        <w:rPr>
          <w:rFonts w:ascii="Times New Roman" w:hAnsi="Times New Roman"/>
          <w:color w:val="000000"/>
          <w:sz w:val="22"/>
          <w:szCs w:val="22"/>
          <w:vertAlign w:val="subscript"/>
        </w:rPr>
        <w:t>c</w:t>
      </w:r>
      <w:r w:rsidRPr="00BF5819">
        <w:rPr>
          <w:rFonts w:ascii="Times New Roman" w:hAnsi="Times New Roman"/>
          <w:color w:val="000000"/>
          <w:sz w:val="22"/>
          <w:szCs w:val="22"/>
        </w:rPr>
        <w:t xml:space="preserve"> = 1.549 g cm</w:t>
      </w:r>
      <w:r w:rsidRPr="00BF5819">
        <w:rPr>
          <w:rFonts w:ascii="Times New Roman" w:hAnsi="Times New Roman"/>
          <w:color w:val="000000"/>
          <w:sz w:val="22"/>
          <w:szCs w:val="22"/>
          <w:vertAlign w:val="superscript"/>
        </w:rPr>
        <w:t>–3</w:t>
      </w:r>
      <w:r w:rsidRPr="00BF5819">
        <w:rPr>
          <w:rFonts w:ascii="Times New Roman" w:hAnsi="Times New Roman"/>
          <w:color w:val="000000"/>
          <w:sz w:val="22"/>
          <w:szCs w:val="22"/>
        </w:rPr>
        <w:t>, μ(Cu-Kα) = 12.647 mm</w:t>
      </w:r>
      <w:r w:rsidRPr="00BF5819">
        <w:rPr>
          <w:rFonts w:ascii="Times New Roman" w:hAnsi="Times New Roman"/>
          <w:color w:val="000000"/>
          <w:sz w:val="22"/>
          <w:szCs w:val="22"/>
          <w:vertAlign w:val="superscript"/>
        </w:rPr>
        <w:t>–1</w:t>
      </w:r>
      <w:r w:rsidRPr="00BF5819">
        <w:rPr>
          <w:rFonts w:ascii="Times New Roman" w:hAnsi="Times New Roman"/>
          <w:color w:val="000000"/>
          <w:sz w:val="22"/>
          <w:szCs w:val="22"/>
        </w:rPr>
        <w:t xml:space="preserve">, </w:t>
      </w:r>
      <w:r w:rsidRPr="00BF5819">
        <w:rPr>
          <w:rFonts w:ascii="Times New Roman" w:hAnsi="Times New Roman"/>
          <w:i/>
          <w:iCs/>
          <w:color w:val="000000"/>
          <w:sz w:val="22"/>
          <w:szCs w:val="22"/>
        </w:rPr>
        <w:t>T</w:t>
      </w:r>
      <w:r w:rsidRPr="00BF5819">
        <w:rPr>
          <w:rFonts w:ascii="Times New Roman" w:hAnsi="Times New Roman"/>
          <w:color w:val="000000"/>
          <w:sz w:val="22"/>
          <w:szCs w:val="22"/>
        </w:rPr>
        <w:t xml:space="preserve"> = 173 K, yellow needles, Agilent </w:t>
      </w:r>
      <w:proofErr w:type="spellStart"/>
      <w:r w:rsidRPr="00BF5819">
        <w:rPr>
          <w:rFonts w:ascii="Times New Roman" w:hAnsi="Times New Roman"/>
          <w:color w:val="000000"/>
          <w:sz w:val="22"/>
          <w:szCs w:val="22"/>
        </w:rPr>
        <w:t>Xcalibur</w:t>
      </w:r>
      <w:proofErr w:type="spellEnd"/>
      <w:r w:rsidRPr="00BF5819">
        <w:rPr>
          <w:rFonts w:ascii="Times New Roman" w:hAnsi="Times New Roman"/>
          <w:color w:val="000000"/>
          <w:sz w:val="22"/>
          <w:szCs w:val="22"/>
        </w:rPr>
        <w:t xml:space="preserve"> PX Ultra A </w:t>
      </w:r>
      <w:proofErr w:type="spellStart"/>
      <w:r w:rsidRPr="00BF5819">
        <w:rPr>
          <w:rFonts w:ascii="Times New Roman" w:hAnsi="Times New Roman"/>
          <w:color w:val="000000"/>
          <w:sz w:val="22"/>
          <w:szCs w:val="22"/>
        </w:rPr>
        <w:t>diffractometer</w:t>
      </w:r>
      <w:proofErr w:type="spellEnd"/>
      <w:r w:rsidRPr="00BF5819">
        <w:rPr>
          <w:rFonts w:ascii="Times New Roman" w:hAnsi="Times New Roman"/>
          <w:color w:val="000000"/>
          <w:sz w:val="22"/>
          <w:szCs w:val="22"/>
        </w:rPr>
        <w:t>; 5238 independent measured reflections (</w:t>
      </w:r>
      <w:proofErr w:type="spellStart"/>
      <w:r w:rsidRPr="00BF5819">
        <w:rPr>
          <w:rFonts w:ascii="Times New Roman" w:hAnsi="Times New Roman"/>
          <w:i/>
          <w:iCs/>
          <w:color w:val="000000"/>
          <w:sz w:val="22"/>
          <w:szCs w:val="22"/>
        </w:rPr>
        <w:t>R</w:t>
      </w:r>
      <w:r w:rsidRPr="00BF5819">
        <w:rPr>
          <w:rFonts w:ascii="Times New Roman" w:hAnsi="Times New Roman"/>
          <w:color w:val="000000"/>
          <w:sz w:val="22"/>
          <w:szCs w:val="22"/>
          <w:vertAlign w:val="subscript"/>
        </w:rPr>
        <w:t>int</w:t>
      </w:r>
      <w:proofErr w:type="spellEnd"/>
      <w:r w:rsidRPr="00BF5819">
        <w:rPr>
          <w:rFonts w:ascii="Times New Roman" w:hAnsi="Times New Roman"/>
          <w:color w:val="000000"/>
          <w:sz w:val="22"/>
          <w:szCs w:val="22"/>
        </w:rPr>
        <w:t xml:space="preserve"> = 0.0458), </w:t>
      </w:r>
      <w:r w:rsidRPr="00BF5819">
        <w:rPr>
          <w:rFonts w:ascii="Times New Roman" w:hAnsi="Times New Roman"/>
          <w:i/>
          <w:iCs/>
          <w:color w:val="000000"/>
          <w:sz w:val="22"/>
          <w:szCs w:val="22"/>
        </w:rPr>
        <w:t>F</w:t>
      </w:r>
      <w:r w:rsidRPr="00BF5819">
        <w:rPr>
          <w:rFonts w:ascii="Times New Roman" w:hAnsi="Times New Roman"/>
          <w:color w:val="000000"/>
          <w:sz w:val="22"/>
          <w:szCs w:val="22"/>
          <w:vertAlign w:val="superscript"/>
        </w:rPr>
        <w:t>2</w:t>
      </w:r>
      <w:r w:rsidRPr="00BF5819">
        <w:rPr>
          <w:rFonts w:ascii="Times New Roman" w:hAnsi="Times New Roman"/>
          <w:color w:val="000000"/>
          <w:sz w:val="22"/>
          <w:szCs w:val="22"/>
        </w:rPr>
        <w:t xml:space="preserve"> refinement,</w:t>
      </w:r>
      <w:r w:rsidRPr="00D306EF">
        <w:rPr>
          <w:rFonts w:ascii="Times New Roman" w:hAnsi="Times New Roman"/>
          <w:noProof/>
          <w:color w:val="000000"/>
          <w:sz w:val="22"/>
          <w:szCs w:val="22"/>
          <w:vertAlign w:val="superscript"/>
        </w:rPr>
        <w:t>77,78</w:t>
      </w:r>
      <w:r w:rsidRPr="00BF5819">
        <w:rPr>
          <w:rFonts w:ascii="Times New Roman" w:hAnsi="Times New Roman"/>
          <w:color w:val="000000"/>
          <w:sz w:val="22"/>
          <w:szCs w:val="22"/>
        </w:rPr>
        <w:t xml:space="preserve"> </w:t>
      </w:r>
      <w:r w:rsidRPr="00BF5819">
        <w:rPr>
          <w:rFonts w:ascii="Times New Roman" w:hAnsi="Times New Roman"/>
          <w:i/>
          <w:iCs/>
          <w:color w:val="000000"/>
          <w:sz w:val="22"/>
          <w:szCs w:val="22"/>
        </w:rPr>
        <w:t>R</w:t>
      </w:r>
      <w:r w:rsidRPr="00BF5819">
        <w:rPr>
          <w:rFonts w:ascii="Times New Roman" w:hAnsi="Times New Roman"/>
          <w:color w:val="000000"/>
          <w:sz w:val="22"/>
          <w:szCs w:val="22"/>
          <w:vertAlign w:val="subscript"/>
        </w:rPr>
        <w:t>1</w:t>
      </w:r>
      <w:r w:rsidRPr="00BF5819">
        <w:rPr>
          <w:rFonts w:ascii="Times New Roman" w:hAnsi="Times New Roman"/>
          <w:color w:val="000000"/>
          <w:sz w:val="22"/>
          <w:szCs w:val="22"/>
        </w:rPr>
        <w:t>(</w:t>
      </w:r>
      <w:proofErr w:type="spellStart"/>
      <w:r w:rsidRPr="00BF5819">
        <w:rPr>
          <w:rFonts w:ascii="Times New Roman" w:hAnsi="Times New Roman"/>
          <w:color w:val="000000"/>
          <w:sz w:val="22"/>
          <w:szCs w:val="22"/>
        </w:rPr>
        <w:t>obs</w:t>
      </w:r>
      <w:proofErr w:type="spellEnd"/>
      <w:r w:rsidRPr="00BF5819">
        <w:rPr>
          <w:rFonts w:ascii="Times New Roman" w:hAnsi="Times New Roman"/>
          <w:color w:val="000000"/>
          <w:sz w:val="22"/>
          <w:szCs w:val="22"/>
        </w:rPr>
        <w:t xml:space="preserve">) = 0.0375, </w:t>
      </w:r>
      <w:r w:rsidRPr="00BF5819">
        <w:rPr>
          <w:rFonts w:ascii="Times New Roman" w:hAnsi="Times New Roman"/>
          <w:i/>
          <w:iCs/>
          <w:color w:val="000000"/>
          <w:sz w:val="22"/>
          <w:szCs w:val="22"/>
        </w:rPr>
        <w:t>wR</w:t>
      </w:r>
      <w:r w:rsidRPr="00BF5819">
        <w:rPr>
          <w:rFonts w:ascii="Times New Roman" w:hAnsi="Times New Roman"/>
          <w:color w:val="000000"/>
          <w:sz w:val="22"/>
          <w:szCs w:val="22"/>
          <w:vertAlign w:val="subscript"/>
        </w:rPr>
        <w:t>2</w:t>
      </w:r>
      <w:r w:rsidRPr="00BF5819">
        <w:rPr>
          <w:rFonts w:ascii="Times New Roman" w:hAnsi="Times New Roman"/>
          <w:color w:val="000000"/>
          <w:sz w:val="22"/>
          <w:szCs w:val="22"/>
        </w:rPr>
        <w:t>(all) = 0.0922, 4274 independent observed absorption-corrected reflections [|</w:t>
      </w:r>
      <w:proofErr w:type="spellStart"/>
      <w:r w:rsidRPr="00BF5819">
        <w:rPr>
          <w:rFonts w:ascii="Times New Roman" w:hAnsi="Times New Roman"/>
          <w:i/>
          <w:iCs/>
          <w:color w:val="000000"/>
          <w:sz w:val="22"/>
          <w:szCs w:val="22"/>
        </w:rPr>
        <w:t>F</w:t>
      </w:r>
      <w:r w:rsidRPr="00BF5819">
        <w:rPr>
          <w:rFonts w:ascii="Times New Roman" w:hAnsi="Times New Roman"/>
          <w:color w:val="000000"/>
          <w:sz w:val="22"/>
          <w:szCs w:val="22"/>
          <w:vertAlign w:val="subscript"/>
        </w:rPr>
        <w:t>o</w:t>
      </w:r>
      <w:proofErr w:type="spellEnd"/>
      <w:r w:rsidRPr="00BF5819">
        <w:rPr>
          <w:rFonts w:ascii="Times New Roman" w:hAnsi="Times New Roman"/>
          <w:color w:val="000000"/>
          <w:sz w:val="22"/>
          <w:szCs w:val="22"/>
        </w:rPr>
        <w:t>| &gt; 4σ(|</w:t>
      </w:r>
      <w:proofErr w:type="spellStart"/>
      <w:r w:rsidRPr="00BF5819">
        <w:rPr>
          <w:rFonts w:ascii="Times New Roman" w:hAnsi="Times New Roman"/>
          <w:i/>
          <w:iCs/>
          <w:color w:val="000000"/>
          <w:sz w:val="22"/>
          <w:szCs w:val="22"/>
        </w:rPr>
        <w:t>F</w:t>
      </w:r>
      <w:r w:rsidRPr="00BF5819">
        <w:rPr>
          <w:rFonts w:ascii="Times New Roman" w:hAnsi="Times New Roman"/>
          <w:color w:val="000000"/>
          <w:sz w:val="22"/>
          <w:szCs w:val="22"/>
          <w:vertAlign w:val="subscript"/>
        </w:rPr>
        <w:t>o</w:t>
      </w:r>
      <w:proofErr w:type="spellEnd"/>
      <w:r w:rsidRPr="00BF5819">
        <w:rPr>
          <w:rFonts w:ascii="Times New Roman" w:hAnsi="Times New Roman"/>
          <w:color w:val="000000"/>
          <w:sz w:val="22"/>
          <w:szCs w:val="22"/>
        </w:rPr>
        <w:t>|), 2θ</w:t>
      </w:r>
      <w:r w:rsidRPr="00BF5819">
        <w:rPr>
          <w:rFonts w:ascii="Times New Roman" w:hAnsi="Times New Roman"/>
          <w:color w:val="000000"/>
          <w:sz w:val="22"/>
          <w:szCs w:val="22"/>
          <w:vertAlign w:val="subscript"/>
        </w:rPr>
        <w:t>max</w:t>
      </w:r>
      <w:r w:rsidRPr="00BF5819">
        <w:rPr>
          <w:rFonts w:ascii="Times New Roman" w:hAnsi="Times New Roman"/>
          <w:color w:val="000000"/>
          <w:sz w:val="22"/>
          <w:szCs w:val="22"/>
        </w:rPr>
        <w:t xml:space="preserve"> = 148°], 368 parameters. CCDC </w:t>
      </w:r>
      <w:r w:rsidRPr="00BF5819">
        <w:rPr>
          <w:rFonts w:ascii="Times New Roman" w:hAnsi="Times New Roman"/>
          <w:sz w:val="22"/>
          <w:szCs w:val="22"/>
        </w:rPr>
        <w:t>1420915</w:t>
      </w:r>
      <w:r w:rsidRPr="00BF5819">
        <w:rPr>
          <w:rFonts w:ascii="Times New Roman" w:hAnsi="Times New Roman"/>
          <w:color w:val="000000"/>
          <w:sz w:val="22"/>
          <w:szCs w:val="22"/>
        </w:rPr>
        <w:t>.</w:t>
      </w:r>
    </w:p>
    <w:p w:rsidR="000A232F" w:rsidRPr="00BF5819" w:rsidRDefault="000A232F" w:rsidP="00D72425">
      <w:pPr>
        <w:spacing w:before="60" w:after="60" w:line="336" w:lineRule="auto"/>
        <w:ind w:firstLine="284"/>
        <w:rPr>
          <w:rFonts w:ascii="Times New Roman" w:hAnsi="Times New Roman"/>
          <w:sz w:val="22"/>
          <w:szCs w:val="22"/>
        </w:rPr>
      </w:pPr>
      <w:r w:rsidRPr="00BF5819">
        <w:rPr>
          <w:rFonts w:ascii="Times New Roman" w:hAnsi="Times New Roman"/>
          <w:sz w:val="22"/>
          <w:szCs w:val="22"/>
        </w:rPr>
        <w:t xml:space="preserve">The </w:t>
      </w:r>
      <w:proofErr w:type="spellStart"/>
      <w:proofErr w:type="gramStart"/>
      <w:r w:rsidRPr="00BF5819">
        <w:rPr>
          <w:rFonts w:ascii="Times New Roman" w:hAnsi="Times New Roman"/>
          <w:sz w:val="22"/>
          <w:szCs w:val="22"/>
        </w:rPr>
        <w:t>cyclo</w:t>
      </w:r>
      <w:proofErr w:type="spellEnd"/>
      <w:r w:rsidRPr="00BF5819">
        <w:rPr>
          <w:rFonts w:ascii="Times New Roman" w:hAnsi="Times New Roman"/>
          <w:sz w:val="22"/>
          <w:szCs w:val="22"/>
        </w:rPr>
        <w:t>[</w:t>
      </w:r>
      <w:proofErr w:type="gramEnd"/>
      <w:r w:rsidRPr="00BF5819">
        <w:rPr>
          <w:rFonts w:ascii="Times New Roman" w:hAnsi="Times New Roman"/>
          <w:sz w:val="22"/>
          <w:szCs w:val="22"/>
        </w:rPr>
        <w:t xml:space="preserve">6] oligomer in the crystal structure of </w:t>
      </w:r>
      <w:proofErr w:type="spellStart"/>
      <w:r w:rsidRPr="00BF5819">
        <w:rPr>
          <w:rFonts w:ascii="Times New Roman" w:hAnsi="Times New Roman"/>
          <w:b/>
          <w:bCs/>
          <w:sz w:val="22"/>
          <w:szCs w:val="22"/>
        </w:rPr>
        <w:t>cyclo</w:t>
      </w:r>
      <w:proofErr w:type="spellEnd"/>
      <w:r w:rsidRPr="00BF5819">
        <w:rPr>
          <w:rFonts w:ascii="Times New Roman" w:hAnsi="Times New Roman"/>
          <w:b/>
          <w:bCs/>
          <w:sz w:val="22"/>
          <w:szCs w:val="22"/>
        </w:rPr>
        <w:t>[6]-toluene</w:t>
      </w:r>
      <w:r w:rsidRPr="00BF5819">
        <w:rPr>
          <w:rFonts w:ascii="Times New Roman" w:hAnsi="Times New Roman"/>
          <w:sz w:val="22"/>
          <w:szCs w:val="22"/>
        </w:rPr>
        <w:t xml:space="preserve"> was found to sit across a </w:t>
      </w:r>
      <w:proofErr w:type="spellStart"/>
      <w:r w:rsidRPr="00BF5819">
        <w:rPr>
          <w:rFonts w:ascii="Times New Roman" w:hAnsi="Times New Roman"/>
          <w:sz w:val="22"/>
          <w:szCs w:val="22"/>
        </w:rPr>
        <w:t>centre</w:t>
      </w:r>
      <w:proofErr w:type="spellEnd"/>
      <w:r w:rsidRPr="00BF5819">
        <w:rPr>
          <w:rFonts w:ascii="Times New Roman" w:hAnsi="Times New Roman"/>
          <w:sz w:val="22"/>
          <w:szCs w:val="22"/>
        </w:rPr>
        <w:t xml:space="preserve"> of symmetry. The unique included toluene solvent molecule in the structure of </w:t>
      </w:r>
      <w:proofErr w:type="spellStart"/>
      <w:proofErr w:type="gramStart"/>
      <w:r w:rsidRPr="00BF5819">
        <w:rPr>
          <w:rFonts w:ascii="Times New Roman" w:hAnsi="Times New Roman"/>
          <w:b/>
          <w:bCs/>
          <w:sz w:val="22"/>
          <w:szCs w:val="22"/>
        </w:rPr>
        <w:t>cyclo</w:t>
      </w:r>
      <w:proofErr w:type="spellEnd"/>
      <w:r w:rsidRPr="00BF5819">
        <w:rPr>
          <w:rFonts w:ascii="Times New Roman" w:hAnsi="Times New Roman"/>
          <w:b/>
          <w:bCs/>
          <w:sz w:val="22"/>
          <w:szCs w:val="22"/>
        </w:rPr>
        <w:t>[</w:t>
      </w:r>
      <w:proofErr w:type="gramEnd"/>
      <w:r w:rsidRPr="00BF5819">
        <w:rPr>
          <w:rFonts w:ascii="Times New Roman" w:hAnsi="Times New Roman"/>
          <w:b/>
          <w:bCs/>
          <w:sz w:val="22"/>
          <w:szCs w:val="22"/>
        </w:rPr>
        <w:t>6]-toluene</w:t>
      </w:r>
      <w:r w:rsidRPr="00BF5819">
        <w:rPr>
          <w:rFonts w:ascii="Times New Roman" w:hAnsi="Times New Roman"/>
          <w:sz w:val="22"/>
          <w:szCs w:val="22"/>
        </w:rPr>
        <w:t xml:space="preserve"> was found to be disordered. Two orientations were identified of </w:t>
      </w:r>
      <w:r w:rsidRPr="00BF5819">
        <w:rPr>
          <w:rFonts w:ascii="Times New Roman" w:hAnsi="Times New Roman"/>
          <w:i/>
          <w:iCs/>
          <w:sz w:val="22"/>
          <w:szCs w:val="22"/>
        </w:rPr>
        <w:t>ca</w:t>
      </w:r>
      <w:r w:rsidRPr="00BF5819">
        <w:rPr>
          <w:rFonts w:ascii="Times New Roman" w:hAnsi="Times New Roman"/>
          <w:sz w:val="22"/>
          <w:szCs w:val="22"/>
        </w:rPr>
        <w:t xml:space="preserve">. 60 and 40% occupancy, their geometries were </w:t>
      </w:r>
      <w:proofErr w:type="spellStart"/>
      <w:r w:rsidRPr="00BF5819">
        <w:rPr>
          <w:rFonts w:ascii="Times New Roman" w:hAnsi="Times New Roman"/>
          <w:sz w:val="22"/>
          <w:szCs w:val="22"/>
        </w:rPr>
        <w:t>optimised</w:t>
      </w:r>
      <w:proofErr w:type="spellEnd"/>
      <w:r w:rsidRPr="00BF5819">
        <w:rPr>
          <w:rFonts w:ascii="Times New Roman" w:hAnsi="Times New Roman"/>
          <w:sz w:val="22"/>
          <w:szCs w:val="22"/>
        </w:rPr>
        <w:t xml:space="preserve">, the thermal parameters of adjacent atoms were restrained to be similar, and only the non-hydrogen atoms of the major occupancy orientation were refined </w:t>
      </w:r>
      <w:proofErr w:type="spellStart"/>
      <w:r w:rsidRPr="00BF5819">
        <w:rPr>
          <w:rFonts w:ascii="Times New Roman" w:hAnsi="Times New Roman"/>
          <w:sz w:val="22"/>
          <w:szCs w:val="22"/>
        </w:rPr>
        <w:t>anisotropically</w:t>
      </w:r>
      <w:proofErr w:type="spellEnd"/>
      <w:r w:rsidRPr="00BF5819">
        <w:rPr>
          <w:rFonts w:ascii="Times New Roman" w:hAnsi="Times New Roman"/>
          <w:sz w:val="22"/>
          <w:szCs w:val="22"/>
        </w:rPr>
        <w:t xml:space="preserve"> (those of the minor occupancy orientation were refined </w:t>
      </w:r>
      <w:proofErr w:type="spellStart"/>
      <w:r w:rsidRPr="00BF5819">
        <w:rPr>
          <w:rFonts w:ascii="Times New Roman" w:hAnsi="Times New Roman"/>
          <w:sz w:val="22"/>
          <w:szCs w:val="22"/>
        </w:rPr>
        <w:t>isotropically</w:t>
      </w:r>
      <w:proofErr w:type="spellEnd"/>
      <w:r w:rsidRPr="00BF5819">
        <w:rPr>
          <w:rFonts w:ascii="Times New Roman" w:hAnsi="Times New Roman"/>
          <w:sz w:val="22"/>
          <w:szCs w:val="22"/>
        </w:rPr>
        <w:t>).</w:t>
      </w:r>
    </w:p>
    <w:p w:rsidR="000A232F" w:rsidRPr="00D93CF3" w:rsidRDefault="005954E1" w:rsidP="00D72425">
      <w:pPr>
        <w:spacing w:before="240" w:after="120" w:line="360" w:lineRule="auto"/>
        <w:jc w:val="center"/>
        <w:rPr>
          <w:rFonts w:ascii="Times New Roman" w:hAnsi="Times New Roman"/>
          <w:sz w:val="22"/>
          <w:szCs w:val="22"/>
          <w:lang w:val="en-GB"/>
        </w:rPr>
      </w:pPr>
      <w:r>
        <w:rPr>
          <w:rFonts w:ascii="Times New Roman" w:hAnsi="Times New Roman"/>
          <w:sz w:val="22"/>
          <w:szCs w:val="22"/>
          <w:lang w:val="en-GB"/>
        </w:rPr>
        <w:lastRenderedPageBreak/>
        <w:pict>
          <v:shape id="_x0000_i1062" type="#_x0000_t75" style="width:312pt;height:258.75pt">
            <v:imagedata r:id="rId85" o:title="Nature 08-15 Fig S1-te50"/>
          </v:shape>
        </w:pict>
      </w:r>
    </w:p>
    <w:p w:rsidR="000A232F" w:rsidRPr="00D93CF3" w:rsidRDefault="006A240E" w:rsidP="00D72425">
      <w:pPr>
        <w:spacing w:before="240" w:after="120" w:line="360" w:lineRule="auto"/>
        <w:ind w:left="900" w:hanging="900"/>
        <w:jc w:val="center"/>
        <w:rPr>
          <w:rFonts w:ascii="Times New Roman" w:hAnsi="Times New Roman"/>
          <w:sz w:val="22"/>
          <w:szCs w:val="22"/>
        </w:rPr>
      </w:pPr>
      <w:r>
        <w:rPr>
          <w:rFonts w:ascii="Times New Roman" w:hAnsi="Times New Roman"/>
          <w:b/>
          <w:bCs/>
          <w:sz w:val="22"/>
          <w:szCs w:val="22"/>
        </w:rPr>
        <w:t xml:space="preserve">Supplementary </w:t>
      </w:r>
      <w:r w:rsidR="000A232F" w:rsidRPr="00D93CF3">
        <w:rPr>
          <w:rFonts w:ascii="Times New Roman" w:hAnsi="Times New Roman"/>
          <w:b/>
          <w:bCs/>
          <w:sz w:val="22"/>
          <w:szCs w:val="22"/>
        </w:rPr>
        <w:t>Fig</w:t>
      </w:r>
      <w:r w:rsidR="000A232F">
        <w:rPr>
          <w:rFonts w:ascii="Times New Roman" w:hAnsi="Times New Roman"/>
          <w:b/>
          <w:bCs/>
          <w:sz w:val="22"/>
          <w:szCs w:val="22"/>
        </w:rPr>
        <w:t>ure</w:t>
      </w:r>
      <w:r>
        <w:rPr>
          <w:rFonts w:ascii="Times New Roman" w:hAnsi="Times New Roman"/>
          <w:b/>
          <w:bCs/>
          <w:sz w:val="22"/>
          <w:szCs w:val="22"/>
        </w:rPr>
        <w:t xml:space="preserve"> </w:t>
      </w:r>
      <w:r w:rsidR="000A232F">
        <w:rPr>
          <w:rFonts w:ascii="Times New Roman" w:hAnsi="Times New Roman"/>
          <w:b/>
          <w:bCs/>
          <w:sz w:val="22"/>
          <w:szCs w:val="22"/>
        </w:rPr>
        <w:t xml:space="preserve">27. </w:t>
      </w:r>
      <w:r w:rsidR="000A232F" w:rsidRPr="00D93CF3">
        <w:rPr>
          <w:rFonts w:ascii="Times New Roman" w:hAnsi="Times New Roman"/>
          <w:color w:val="000000"/>
          <w:sz w:val="22"/>
          <w:szCs w:val="22"/>
        </w:rPr>
        <w:t>The crystal structure of</w:t>
      </w:r>
      <w:r w:rsidR="000A232F" w:rsidRPr="00D93CF3">
        <w:rPr>
          <w:rFonts w:ascii="Times New Roman" w:hAnsi="Times New Roman"/>
          <w:sz w:val="22"/>
          <w:szCs w:val="22"/>
        </w:rPr>
        <w:t xml:space="preserve"> </w:t>
      </w:r>
      <w:proofErr w:type="spellStart"/>
      <w:proofErr w:type="gramStart"/>
      <w:r w:rsidR="000A232F" w:rsidRPr="00D93CF3">
        <w:rPr>
          <w:rFonts w:ascii="Times New Roman" w:hAnsi="Times New Roman"/>
          <w:b/>
          <w:bCs/>
          <w:sz w:val="22"/>
          <w:szCs w:val="22"/>
        </w:rPr>
        <w:t>cyclo</w:t>
      </w:r>
      <w:proofErr w:type="spellEnd"/>
      <w:r w:rsidR="000A232F" w:rsidRPr="00D93CF3">
        <w:rPr>
          <w:rFonts w:ascii="Times New Roman" w:hAnsi="Times New Roman"/>
          <w:b/>
          <w:bCs/>
          <w:sz w:val="22"/>
          <w:szCs w:val="22"/>
        </w:rPr>
        <w:t>[</w:t>
      </w:r>
      <w:proofErr w:type="gramEnd"/>
      <w:r w:rsidR="000A232F" w:rsidRPr="00D93CF3">
        <w:rPr>
          <w:rFonts w:ascii="Times New Roman" w:hAnsi="Times New Roman"/>
          <w:b/>
          <w:bCs/>
          <w:sz w:val="22"/>
          <w:szCs w:val="22"/>
        </w:rPr>
        <w:t>6]-benzene</w:t>
      </w:r>
      <w:r w:rsidR="000A232F" w:rsidRPr="00D93CF3">
        <w:rPr>
          <w:rFonts w:ascii="Times New Roman" w:hAnsi="Times New Roman"/>
          <w:sz w:val="22"/>
          <w:szCs w:val="22"/>
        </w:rPr>
        <w:t xml:space="preserve"> (50% probability ellipsoids</w:t>
      </w:r>
      <w:r w:rsidR="000A232F">
        <w:rPr>
          <w:rFonts w:ascii="Times New Roman" w:hAnsi="Times New Roman"/>
          <w:sz w:val="22"/>
          <w:szCs w:val="22"/>
        </w:rPr>
        <w:t>, benzene solvate removed for clarity</w:t>
      </w:r>
      <w:r w:rsidR="000A232F" w:rsidRPr="00D93CF3">
        <w:rPr>
          <w:rFonts w:ascii="Times New Roman" w:hAnsi="Times New Roman"/>
          <w:sz w:val="22"/>
          <w:szCs w:val="22"/>
        </w:rPr>
        <w:t>).</w:t>
      </w:r>
    </w:p>
    <w:p w:rsidR="000A232F" w:rsidRPr="00D93CF3" w:rsidRDefault="005954E1" w:rsidP="00D72425">
      <w:pPr>
        <w:spacing w:before="240" w:after="120" w:line="360" w:lineRule="auto"/>
        <w:jc w:val="center"/>
        <w:rPr>
          <w:rFonts w:ascii="Times New Roman" w:hAnsi="Times New Roman"/>
          <w:sz w:val="22"/>
          <w:szCs w:val="22"/>
          <w:lang w:val="en-GB"/>
        </w:rPr>
      </w:pPr>
      <w:r>
        <w:rPr>
          <w:rFonts w:ascii="Times New Roman" w:hAnsi="Times New Roman"/>
          <w:sz w:val="22"/>
          <w:szCs w:val="22"/>
          <w:lang w:val="en-GB"/>
        </w:rPr>
        <w:pict>
          <v:shape id="_x0000_i1063" type="#_x0000_t75" style="width:312.75pt;height:264pt">
            <v:imagedata r:id="rId86" o:title="Nature%2008-15%20Fig%20S2"/>
          </v:shape>
        </w:pict>
      </w:r>
    </w:p>
    <w:p w:rsidR="000A232F" w:rsidRPr="00D93CF3" w:rsidRDefault="006A240E" w:rsidP="00D72425">
      <w:pPr>
        <w:spacing w:before="240" w:after="120" w:line="360" w:lineRule="auto"/>
        <w:ind w:left="900" w:hanging="900"/>
        <w:jc w:val="center"/>
        <w:rPr>
          <w:rFonts w:ascii="Times New Roman" w:hAnsi="Times New Roman"/>
          <w:sz w:val="22"/>
          <w:szCs w:val="22"/>
        </w:rPr>
      </w:pPr>
      <w:r>
        <w:rPr>
          <w:rFonts w:ascii="Times New Roman" w:hAnsi="Times New Roman"/>
          <w:b/>
          <w:bCs/>
          <w:sz w:val="22"/>
          <w:szCs w:val="22"/>
        </w:rPr>
        <w:t xml:space="preserve">Supplementary </w:t>
      </w:r>
      <w:r w:rsidR="000A232F" w:rsidRPr="00D93CF3">
        <w:rPr>
          <w:rFonts w:ascii="Times New Roman" w:hAnsi="Times New Roman"/>
          <w:b/>
          <w:bCs/>
          <w:sz w:val="22"/>
          <w:szCs w:val="22"/>
        </w:rPr>
        <w:t>Fig</w:t>
      </w:r>
      <w:r w:rsidR="000A232F">
        <w:rPr>
          <w:rFonts w:ascii="Times New Roman" w:hAnsi="Times New Roman"/>
          <w:b/>
          <w:bCs/>
          <w:sz w:val="22"/>
          <w:szCs w:val="22"/>
        </w:rPr>
        <w:t>ure</w:t>
      </w:r>
      <w:r>
        <w:rPr>
          <w:rFonts w:ascii="Times New Roman" w:hAnsi="Times New Roman"/>
          <w:b/>
          <w:bCs/>
          <w:sz w:val="22"/>
          <w:szCs w:val="22"/>
        </w:rPr>
        <w:t xml:space="preserve"> </w:t>
      </w:r>
      <w:r w:rsidR="000A232F" w:rsidRPr="00D93CF3">
        <w:rPr>
          <w:rFonts w:ascii="Times New Roman" w:hAnsi="Times New Roman"/>
          <w:b/>
          <w:bCs/>
          <w:sz w:val="22"/>
          <w:szCs w:val="22"/>
        </w:rPr>
        <w:t>2</w:t>
      </w:r>
      <w:r w:rsidR="000A232F">
        <w:rPr>
          <w:rFonts w:ascii="Times New Roman" w:hAnsi="Times New Roman"/>
          <w:b/>
          <w:bCs/>
          <w:sz w:val="22"/>
          <w:szCs w:val="22"/>
        </w:rPr>
        <w:t xml:space="preserve">8. </w:t>
      </w:r>
      <w:r w:rsidR="000A232F" w:rsidRPr="00D93CF3">
        <w:rPr>
          <w:rFonts w:ascii="Times New Roman" w:hAnsi="Times New Roman"/>
          <w:sz w:val="22"/>
          <w:szCs w:val="22"/>
        </w:rPr>
        <w:t>Space filling representation of t</w:t>
      </w:r>
      <w:r w:rsidR="000A232F" w:rsidRPr="00D93CF3">
        <w:rPr>
          <w:rFonts w:ascii="Times New Roman" w:hAnsi="Times New Roman"/>
          <w:color w:val="000000"/>
          <w:sz w:val="22"/>
          <w:szCs w:val="22"/>
        </w:rPr>
        <w:t>he crystal structure of</w:t>
      </w:r>
      <w:r w:rsidR="000A232F" w:rsidRPr="00D93CF3">
        <w:rPr>
          <w:rFonts w:ascii="Times New Roman" w:hAnsi="Times New Roman"/>
          <w:sz w:val="22"/>
          <w:szCs w:val="22"/>
        </w:rPr>
        <w:t xml:space="preserve"> </w:t>
      </w:r>
      <w:proofErr w:type="spellStart"/>
      <w:proofErr w:type="gramStart"/>
      <w:r w:rsidR="000A232F" w:rsidRPr="00D93CF3">
        <w:rPr>
          <w:rFonts w:ascii="Times New Roman" w:hAnsi="Times New Roman"/>
          <w:b/>
          <w:bCs/>
          <w:sz w:val="22"/>
          <w:szCs w:val="22"/>
        </w:rPr>
        <w:t>cyclo</w:t>
      </w:r>
      <w:proofErr w:type="spellEnd"/>
      <w:r w:rsidR="000A232F" w:rsidRPr="00D93CF3">
        <w:rPr>
          <w:rFonts w:ascii="Times New Roman" w:hAnsi="Times New Roman"/>
          <w:b/>
          <w:bCs/>
          <w:sz w:val="22"/>
          <w:szCs w:val="22"/>
        </w:rPr>
        <w:t>[</w:t>
      </w:r>
      <w:proofErr w:type="gramEnd"/>
      <w:r w:rsidR="000A232F" w:rsidRPr="00D93CF3">
        <w:rPr>
          <w:rFonts w:ascii="Times New Roman" w:hAnsi="Times New Roman"/>
          <w:b/>
          <w:bCs/>
          <w:sz w:val="22"/>
          <w:szCs w:val="22"/>
        </w:rPr>
        <w:t>6]-benzene</w:t>
      </w:r>
      <w:r w:rsidR="000A232F">
        <w:rPr>
          <w:rFonts w:ascii="Times New Roman" w:hAnsi="Times New Roman"/>
          <w:b/>
          <w:bCs/>
          <w:sz w:val="22"/>
          <w:szCs w:val="22"/>
        </w:rPr>
        <w:t xml:space="preserve"> </w:t>
      </w:r>
      <w:r w:rsidR="000A232F" w:rsidRPr="005D0BD6">
        <w:rPr>
          <w:rFonts w:ascii="Times New Roman" w:hAnsi="Times New Roman"/>
          <w:bCs/>
          <w:sz w:val="22"/>
          <w:szCs w:val="22"/>
        </w:rPr>
        <w:t>(</w:t>
      </w:r>
      <w:r w:rsidR="000A232F">
        <w:rPr>
          <w:rFonts w:ascii="Times New Roman" w:hAnsi="Times New Roman"/>
          <w:sz w:val="22"/>
          <w:szCs w:val="22"/>
        </w:rPr>
        <w:t>benzene solvate removed for clarity</w:t>
      </w:r>
      <w:r w:rsidR="000A232F" w:rsidRPr="00D93CF3">
        <w:rPr>
          <w:rFonts w:ascii="Times New Roman" w:hAnsi="Times New Roman"/>
          <w:sz w:val="22"/>
          <w:szCs w:val="22"/>
        </w:rPr>
        <w:t>.</w:t>
      </w:r>
    </w:p>
    <w:p w:rsidR="000A232F" w:rsidRPr="00D93CF3" w:rsidRDefault="005954E1" w:rsidP="00D72425">
      <w:pPr>
        <w:spacing w:before="240" w:after="120" w:line="360" w:lineRule="auto"/>
        <w:ind w:left="900" w:hanging="900"/>
        <w:jc w:val="center"/>
        <w:rPr>
          <w:rFonts w:ascii="Times New Roman" w:hAnsi="Times New Roman"/>
          <w:b/>
          <w:bCs/>
          <w:sz w:val="22"/>
          <w:szCs w:val="22"/>
        </w:rPr>
      </w:pPr>
      <w:r>
        <w:rPr>
          <w:rFonts w:ascii="Times New Roman" w:hAnsi="Times New Roman"/>
          <w:b/>
          <w:bCs/>
          <w:sz w:val="22"/>
          <w:szCs w:val="22"/>
        </w:rPr>
        <w:lastRenderedPageBreak/>
        <w:pict>
          <v:shape id="_x0000_i1064" type="#_x0000_t75" style="width:312pt;height:261.75pt">
            <v:imagedata r:id="rId87" o:title="Nature 08-15 Fig S3-te50"/>
          </v:shape>
        </w:pict>
      </w:r>
    </w:p>
    <w:p w:rsidR="000A232F" w:rsidRPr="00D93CF3" w:rsidRDefault="006A240E" w:rsidP="00D72425">
      <w:pPr>
        <w:spacing w:before="240" w:after="120" w:line="360" w:lineRule="auto"/>
        <w:ind w:left="900" w:hanging="900"/>
        <w:jc w:val="center"/>
        <w:rPr>
          <w:rFonts w:ascii="Times New Roman" w:hAnsi="Times New Roman"/>
          <w:sz w:val="22"/>
          <w:szCs w:val="22"/>
        </w:rPr>
      </w:pPr>
      <w:r>
        <w:rPr>
          <w:rFonts w:ascii="Times New Roman" w:hAnsi="Times New Roman"/>
          <w:b/>
          <w:bCs/>
          <w:sz w:val="22"/>
          <w:szCs w:val="22"/>
        </w:rPr>
        <w:t xml:space="preserve">Supplementary </w:t>
      </w:r>
      <w:r w:rsidR="000A232F" w:rsidRPr="00D93CF3">
        <w:rPr>
          <w:rFonts w:ascii="Times New Roman" w:hAnsi="Times New Roman"/>
          <w:b/>
          <w:bCs/>
          <w:sz w:val="22"/>
          <w:szCs w:val="22"/>
        </w:rPr>
        <w:t>Fig</w:t>
      </w:r>
      <w:r w:rsidR="000A232F">
        <w:rPr>
          <w:rFonts w:ascii="Times New Roman" w:hAnsi="Times New Roman"/>
          <w:b/>
          <w:bCs/>
          <w:sz w:val="22"/>
          <w:szCs w:val="22"/>
        </w:rPr>
        <w:t>ure</w:t>
      </w:r>
      <w:r>
        <w:rPr>
          <w:rFonts w:ascii="Times New Roman" w:hAnsi="Times New Roman"/>
          <w:b/>
          <w:bCs/>
          <w:sz w:val="22"/>
          <w:szCs w:val="22"/>
        </w:rPr>
        <w:t xml:space="preserve"> </w:t>
      </w:r>
      <w:r w:rsidR="000A232F">
        <w:rPr>
          <w:rFonts w:ascii="Times New Roman" w:hAnsi="Times New Roman"/>
          <w:b/>
          <w:bCs/>
          <w:sz w:val="22"/>
          <w:szCs w:val="22"/>
        </w:rPr>
        <w:t xml:space="preserve">29. </w:t>
      </w:r>
      <w:r w:rsidR="000A232F" w:rsidRPr="00D93CF3">
        <w:rPr>
          <w:rFonts w:ascii="Times New Roman" w:hAnsi="Times New Roman"/>
          <w:color w:val="000000"/>
          <w:sz w:val="22"/>
          <w:szCs w:val="22"/>
        </w:rPr>
        <w:t>The crystal structure of</w:t>
      </w:r>
      <w:r w:rsidR="000A232F" w:rsidRPr="00D93CF3">
        <w:rPr>
          <w:rFonts w:ascii="Times New Roman" w:hAnsi="Times New Roman"/>
          <w:sz w:val="22"/>
          <w:szCs w:val="22"/>
        </w:rPr>
        <w:t xml:space="preserve"> </w:t>
      </w:r>
      <w:proofErr w:type="spellStart"/>
      <w:proofErr w:type="gramStart"/>
      <w:r w:rsidR="000A232F" w:rsidRPr="00D93CF3">
        <w:rPr>
          <w:rFonts w:ascii="Times New Roman" w:hAnsi="Times New Roman"/>
          <w:b/>
          <w:bCs/>
          <w:sz w:val="22"/>
          <w:szCs w:val="22"/>
        </w:rPr>
        <w:t>cyclo</w:t>
      </w:r>
      <w:proofErr w:type="spellEnd"/>
      <w:r w:rsidR="000A232F" w:rsidRPr="00D93CF3">
        <w:rPr>
          <w:rFonts w:ascii="Times New Roman" w:hAnsi="Times New Roman"/>
          <w:b/>
          <w:bCs/>
          <w:sz w:val="22"/>
          <w:szCs w:val="22"/>
        </w:rPr>
        <w:t>[</w:t>
      </w:r>
      <w:proofErr w:type="gramEnd"/>
      <w:r w:rsidR="000A232F" w:rsidRPr="00D93CF3">
        <w:rPr>
          <w:rFonts w:ascii="Times New Roman" w:hAnsi="Times New Roman"/>
          <w:b/>
          <w:bCs/>
          <w:sz w:val="22"/>
          <w:szCs w:val="22"/>
        </w:rPr>
        <w:t>6]-toluene</w:t>
      </w:r>
      <w:r w:rsidR="000A232F" w:rsidRPr="00D93CF3">
        <w:rPr>
          <w:rFonts w:ascii="Times New Roman" w:hAnsi="Times New Roman"/>
          <w:sz w:val="22"/>
          <w:szCs w:val="22"/>
        </w:rPr>
        <w:t xml:space="preserve"> (50% probability ellipsoids</w:t>
      </w:r>
      <w:r w:rsidR="000A232F">
        <w:rPr>
          <w:rFonts w:ascii="Times New Roman" w:hAnsi="Times New Roman"/>
          <w:sz w:val="22"/>
          <w:szCs w:val="22"/>
        </w:rPr>
        <w:t xml:space="preserve">, </w:t>
      </w:r>
      <w:r w:rsidR="000A232F">
        <w:rPr>
          <w:rFonts w:ascii="Times New Roman" w:hAnsi="Times New Roman"/>
          <w:bCs/>
          <w:sz w:val="22"/>
          <w:szCs w:val="22"/>
        </w:rPr>
        <w:t>toluene</w:t>
      </w:r>
      <w:r w:rsidR="000A232F">
        <w:rPr>
          <w:rFonts w:ascii="Times New Roman" w:hAnsi="Times New Roman"/>
          <w:sz w:val="22"/>
          <w:szCs w:val="22"/>
        </w:rPr>
        <w:t xml:space="preserve"> solvate removed for clarity</w:t>
      </w:r>
      <w:r w:rsidR="000A232F" w:rsidRPr="00D93CF3">
        <w:rPr>
          <w:rFonts w:ascii="Times New Roman" w:hAnsi="Times New Roman"/>
          <w:sz w:val="22"/>
          <w:szCs w:val="22"/>
        </w:rPr>
        <w:t>).</w:t>
      </w:r>
    </w:p>
    <w:p w:rsidR="000A232F" w:rsidRPr="00D93CF3" w:rsidRDefault="000A232F" w:rsidP="00D72425">
      <w:pPr>
        <w:spacing w:before="240" w:after="120" w:line="360" w:lineRule="auto"/>
        <w:jc w:val="center"/>
        <w:rPr>
          <w:rFonts w:ascii="Times New Roman" w:hAnsi="Times New Roman"/>
          <w:sz w:val="22"/>
          <w:szCs w:val="22"/>
          <w:lang w:val="en-GB"/>
        </w:rPr>
      </w:pPr>
    </w:p>
    <w:p w:rsidR="000A232F" w:rsidRPr="00D93CF3" w:rsidRDefault="000A232F" w:rsidP="00D72425">
      <w:pPr>
        <w:spacing w:before="240" w:after="120" w:line="360" w:lineRule="auto"/>
        <w:jc w:val="center"/>
        <w:rPr>
          <w:rFonts w:ascii="Times New Roman" w:hAnsi="Times New Roman"/>
          <w:sz w:val="22"/>
          <w:szCs w:val="22"/>
          <w:lang w:val="en-GB"/>
        </w:rPr>
      </w:pPr>
    </w:p>
    <w:p w:rsidR="000A232F" w:rsidRPr="00D93CF3" w:rsidRDefault="000A232F" w:rsidP="00D72425">
      <w:pPr>
        <w:spacing w:before="240" w:after="120" w:line="360" w:lineRule="auto"/>
        <w:jc w:val="center"/>
        <w:rPr>
          <w:rFonts w:ascii="Times New Roman" w:hAnsi="Times New Roman"/>
          <w:sz w:val="22"/>
          <w:szCs w:val="22"/>
          <w:lang w:val="en-GB"/>
        </w:rPr>
      </w:pPr>
    </w:p>
    <w:p w:rsidR="000A232F" w:rsidRPr="00D93CF3" w:rsidRDefault="000A232F" w:rsidP="00D72425">
      <w:pPr>
        <w:spacing w:before="240" w:after="120" w:line="360" w:lineRule="auto"/>
        <w:jc w:val="center"/>
        <w:rPr>
          <w:rFonts w:ascii="Times New Roman" w:hAnsi="Times New Roman"/>
          <w:sz w:val="22"/>
          <w:szCs w:val="22"/>
          <w:lang w:val="en-GB"/>
        </w:rPr>
      </w:pPr>
    </w:p>
    <w:p w:rsidR="000A232F" w:rsidRPr="00D93CF3" w:rsidRDefault="000A232F" w:rsidP="00D72425">
      <w:pPr>
        <w:spacing w:before="240" w:after="120" w:line="360" w:lineRule="auto"/>
        <w:jc w:val="center"/>
        <w:rPr>
          <w:rFonts w:ascii="Times New Roman" w:hAnsi="Times New Roman"/>
          <w:sz w:val="22"/>
          <w:szCs w:val="22"/>
          <w:lang w:val="en-GB"/>
        </w:rPr>
      </w:pPr>
    </w:p>
    <w:p w:rsidR="000A232F" w:rsidRDefault="000A232F" w:rsidP="00D72425">
      <w:pPr>
        <w:spacing w:before="60" w:after="60" w:line="360" w:lineRule="auto"/>
        <w:rPr>
          <w:rFonts w:ascii="Times New Roman" w:hAnsi="Times New Roman"/>
          <w:sz w:val="26"/>
          <w:szCs w:val="26"/>
          <w:lang w:val="en-GB"/>
        </w:rPr>
      </w:pPr>
    </w:p>
    <w:p w:rsidR="000A232F" w:rsidRDefault="000A232F" w:rsidP="00D72425">
      <w:pPr>
        <w:spacing w:before="60" w:after="60" w:line="360" w:lineRule="auto"/>
        <w:rPr>
          <w:rFonts w:ascii="Times New Roman" w:hAnsi="Times New Roman"/>
          <w:sz w:val="26"/>
          <w:szCs w:val="26"/>
          <w:lang w:val="en-GB"/>
        </w:rPr>
      </w:pPr>
    </w:p>
    <w:p w:rsidR="000A232F" w:rsidRDefault="000A232F" w:rsidP="00D72425">
      <w:pPr>
        <w:spacing w:before="60" w:after="60" w:line="360" w:lineRule="auto"/>
        <w:rPr>
          <w:rFonts w:ascii="Times New Roman" w:hAnsi="Times New Roman"/>
          <w:sz w:val="26"/>
          <w:szCs w:val="26"/>
          <w:lang w:val="en-GB"/>
        </w:rPr>
      </w:pPr>
    </w:p>
    <w:p w:rsidR="000A232F" w:rsidRPr="00D603A6" w:rsidRDefault="000A232F" w:rsidP="00D72425">
      <w:pPr>
        <w:spacing w:before="60" w:after="60" w:line="360" w:lineRule="auto"/>
        <w:rPr>
          <w:rFonts w:ascii="Times New Roman" w:hAnsi="Times New Roman"/>
          <w:sz w:val="26"/>
          <w:szCs w:val="26"/>
          <w:lang w:val="en-GB"/>
        </w:rPr>
      </w:pPr>
    </w:p>
    <w:p w:rsidR="000A232F" w:rsidRPr="00D603A6" w:rsidRDefault="000A232F" w:rsidP="00D72425">
      <w:pPr>
        <w:spacing w:before="60" w:after="60" w:line="360" w:lineRule="auto"/>
        <w:rPr>
          <w:rFonts w:ascii="Times New Roman" w:hAnsi="Times New Roman"/>
          <w:sz w:val="26"/>
          <w:szCs w:val="26"/>
          <w:lang w:val="en-GB"/>
        </w:rPr>
      </w:pPr>
    </w:p>
    <w:p w:rsidR="000A232F" w:rsidRDefault="000A232F" w:rsidP="00D72425">
      <w:pPr>
        <w:spacing w:before="240" w:after="120" w:line="360" w:lineRule="auto"/>
        <w:rPr>
          <w:rFonts w:ascii="Times New Roman" w:hAnsi="Times New Roman"/>
          <w:b/>
          <w:sz w:val="26"/>
          <w:szCs w:val="26"/>
          <w:lang w:val="en-GB"/>
        </w:rPr>
      </w:pPr>
    </w:p>
    <w:p w:rsidR="006A240E" w:rsidRDefault="006A240E" w:rsidP="00D72425">
      <w:pPr>
        <w:spacing w:before="240" w:after="120" w:line="360" w:lineRule="auto"/>
        <w:rPr>
          <w:rFonts w:ascii="Times New Roman" w:hAnsi="Times New Roman"/>
          <w:b/>
          <w:sz w:val="26"/>
          <w:szCs w:val="26"/>
          <w:lang w:val="en-GB"/>
        </w:rPr>
      </w:pPr>
    </w:p>
    <w:p w:rsidR="000A232F" w:rsidRPr="00D603A6" w:rsidRDefault="000A232F" w:rsidP="00D72425">
      <w:pPr>
        <w:spacing w:before="240" w:after="120" w:line="360" w:lineRule="auto"/>
        <w:rPr>
          <w:lang w:val="en-GB"/>
        </w:rPr>
      </w:pPr>
      <w:r w:rsidRPr="00D603A6">
        <w:rPr>
          <w:rFonts w:ascii="Times New Roman" w:hAnsi="Times New Roman"/>
          <w:b/>
          <w:sz w:val="26"/>
          <w:szCs w:val="26"/>
          <w:lang w:val="en-GB"/>
        </w:rPr>
        <w:lastRenderedPageBreak/>
        <w:t>REFERENCES</w:t>
      </w:r>
    </w:p>
    <w:p w:rsidR="000A232F" w:rsidRPr="00D306EF" w:rsidRDefault="000A232F" w:rsidP="00D72425">
      <w:pPr>
        <w:pStyle w:val="EndNoteBibliography"/>
        <w:spacing w:before="60" w:after="60" w:line="336" w:lineRule="auto"/>
        <w:ind w:left="397" w:hanging="454"/>
        <w:contextualSpacing/>
      </w:pPr>
      <w:bookmarkStart w:id="118" w:name="_ENREF_1"/>
      <w:r w:rsidRPr="00D306EF">
        <w:t>(1)</w:t>
      </w:r>
      <w:r w:rsidRPr="00D306EF">
        <w:tab/>
        <w:t>Le Bras, J.</w:t>
      </w:r>
      <w:r>
        <w:t>,</w:t>
      </w:r>
      <w:r w:rsidRPr="00D306EF">
        <w:t xml:space="preserve"> Jiao, H.</w:t>
      </w:r>
      <w:r w:rsidR="00D72425">
        <w:t>,</w:t>
      </w:r>
      <w:r w:rsidRPr="00D306EF">
        <w:t xml:space="preserve"> Meyer, W.</w:t>
      </w:r>
      <w:r w:rsidR="00D72425">
        <w:t xml:space="preserve"> </w:t>
      </w:r>
      <w:r w:rsidRPr="00D306EF">
        <w:t>E.</w:t>
      </w:r>
      <w:r w:rsidR="00D72425">
        <w:t>,</w:t>
      </w:r>
      <w:r w:rsidRPr="00D306EF">
        <w:t xml:space="preserve"> Hampel, F.</w:t>
      </w:r>
      <w:r w:rsidR="00D72425">
        <w:t xml:space="preserve"> &amp;</w:t>
      </w:r>
      <w:r w:rsidRPr="00D306EF">
        <w:t xml:space="preserve"> Gladysz, J.</w:t>
      </w:r>
      <w:r w:rsidR="00D72425">
        <w:t xml:space="preserve"> </w:t>
      </w:r>
      <w:r w:rsidRPr="00D306EF">
        <w:t>A. Synthesis, crystal structure, and reactions of the 17-valence-electron rhenium methyl complex [(η</w:t>
      </w:r>
      <w:r w:rsidRPr="00E46AB6">
        <w:rPr>
          <w:vertAlign w:val="superscript"/>
        </w:rPr>
        <w:t>5</w:t>
      </w:r>
      <w:r w:rsidRPr="00D306EF">
        <w:t>-</w:t>
      </w:r>
      <w:r>
        <w:t>C</w:t>
      </w:r>
      <w:r w:rsidRPr="00E46AB6">
        <w:rPr>
          <w:vertAlign w:val="subscript"/>
        </w:rPr>
        <w:t>5</w:t>
      </w:r>
      <w:r>
        <w:t>M</w:t>
      </w:r>
      <w:r w:rsidRPr="00D306EF">
        <w:t>e</w:t>
      </w:r>
      <w:r w:rsidRPr="00E46AB6">
        <w:rPr>
          <w:vertAlign w:val="subscript"/>
        </w:rPr>
        <w:t>5</w:t>
      </w:r>
      <w:r w:rsidRPr="00D306EF">
        <w:t>)</w:t>
      </w:r>
      <w:r>
        <w:t>R</w:t>
      </w:r>
      <w:r w:rsidRPr="00D306EF">
        <w:t>e(</w:t>
      </w:r>
      <w:r>
        <w:t>NO</w:t>
      </w:r>
      <w:r w:rsidRPr="00D306EF">
        <w:t>)(</w:t>
      </w:r>
      <w:r>
        <w:t>P</w:t>
      </w:r>
      <w:r w:rsidRPr="00D306EF">
        <w:t>(4-</w:t>
      </w:r>
      <w:r>
        <w:t>C</w:t>
      </w:r>
      <w:r w:rsidRPr="00B664C7">
        <w:rPr>
          <w:vertAlign w:val="subscript"/>
        </w:rPr>
        <w:t>6</w:t>
      </w:r>
      <w:r>
        <w:t>H</w:t>
      </w:r>
      <w:r w:rsidRPr="00B664C7">
        <w:rPr>
          <w:vertAlign w:val="subscript"/>
        </w:rPr>
        <w:t>4</w:t>
      </w:r>
      <w:r>
        <w:t>CH</w:t>
      </w:r>
      <w:r w:rsidRPr="00B664C7">
        <w:rPr>
          <w:vertAlign w:val="subscript"/>
        </w:rPr>
        <w:t>3</w:t>
      </w:r>
      <w:r w:rsidRPr="00D306EF">
        <w:t>)</w:t>
      </w:r>
      <w:r w:rsidRPr="00B664C7">
        <w:rPr>
          <w:vertAlign w:val="subscript"/>
        </w:rPr>
        <w:t>3</w:t>
      </w:r>
      <w:r w:rsidRPr="00D306EF">
        <w:t>)(</w:t>
      </w:r>
      <w:r>
        <w:t>CH</w:t>
      </w:r>
      <w:r w:rsidRPr="00B664C7">
        <w:rPr>
          <w:vertAlign w:val="subscript"/>
        </w:rPr>
        <w:t>3</w:t>
      </w:r>
      <w:r w:rsidRPr="00D306EF">
        <w:t>)]</w:t>
      </w:r>
      <w:r w:rsidRPr="00B664C7">
        <w:rPr>
          <w:vertAlign w:val="superscript"/>
        </w:rPr>
        <w:t>+</w:t>
      </w:r>
      <w:r w:rsidRPr="00D306EF">
        <w:t xml:space="preserve"> </w:t>
      </w:r>
      <w:r>
        <w:t>B</w:t>
      </w:r>
      <w:r w:rsidRPr="00D306EF">
        <w:t>(3,5-</w:t>
      </w:r>
      <w:r>
        <w:t>C</w:t>
      </w:r>
      <w:r w:rsidRPr="00B664C7">
        <w:rPr>
          <w:vertAlign w:val="subscript"/>
        </w:rPr>
        <w:t>6</w:t>
      </w:r>
      <w:r>
        <w:t>H</w:t>
      </w:r>
      <w:r w:rsidRPr="00B664C7">
        <w:rPr>
          <w:vertAlign w:val="subscript"/>
        </w:rPr>
        <w:t>3</w:t>
      </w:r>
      <w:r w:rsidRPr="00D306EF">
        <w:t>(</w:t>
      </w:r>
      <w:r>
        <w:t>CF</w:t>
      </w:r>
      <w:r w:rsidRPr="00B664C7">
        <w:rPr>
          <w:vertAlign w:val="subscript"/>
        </w:rPr>
        <w:t>3</w:t>
      </w:r>
      <w:r w:rsidRPr="00D306EF">
        <w:t>)</w:t>
      </w:r>
      <w:r w:rsidRPr="00B664C7">
        <w:rPr>
          <w:vertAlign w:val="subscript"/>
        </w:rPr>
        <w:t>2</w:t>
      </w:r>
      <w:r w:rsidRPr="00D306EF">
        <w:t>)</w:t>
      </w:r>
      <w:r w:rsidRPr="00B664C7">
        <w:rPr>
          <w:vertAlign w:val="subscript"/>
        </w:rPr>
        <w:t>4</w:t>
      </w:r>
      <w:r w:rsidRPr="00B664C7">
        <w:rPr>
          <w:vertAlign w:val="superscript"/>
        </w:rPr>
        <w:t>−</w:t>
      </w:r>
      <w:r w:rsidRPr="00D306EF">
        <w:t xml:space="preserve">: Experimental and computational bonding comparisons with 18-electron methyl and methylidene complexes. </w:t>
      </w:r>
      <w:r w:rsidRPr="00D306EF">
        <w:rPr>
          <w:i/>
        </w:rPr>
        <w:t xml:space="preserve">J. Organomet. Chem. </w:t>
      </w:r>
      <w:r w:rsidRPr="00D72425">
        <w:rPr>
          <w:b/>
        </w:rPr>
        <w:t>616</w:t>
      </w:r>
      <w:r w:rsidR="00D72425">
        <w:t>, 54–</w:t>
      </w:r>
      <w:r w:rsidRPr="00D306EF">
        <w:t>66</w:t>
      </w:r>
      <w:r w:rsidR="00D72425">
        <w:t xml:space="preserve"> (2000)</w:t>
      </w:r>
      <w:r w:rsidRPr="00D306EF">
        <w:t>.</w:t>
      </w:r>
      <w:bookmarkEnd w:id="118"/>
    </w:p>
    <w:p w:rsidR="000A232F" w:rsidRPr="00D306EF" w:rsidRDefault="00D72425" w:rsidP="00D72425">
      <w:pPr>
        <w:pStyle w:val="EndNoteBibliography"/>
        <w:spacing w:before="60" w:after="60" w:line="336" w:lineRule="auto"/>
        <w:ind w:left="397" w:hanging="454"/>
        <w:contextualSpacing/>
      </w:pPr>
      <w:bookmarkStart w:id="119" w:name="_ENREF_2"/>
      <w:r>
        <w:t>(2)</w:t>
      </w:r>
      <w:r>
        <w:tab/>
        <w:t xml:space="preserve">de Bellefeuille, D. </w:t>
      </w:r>
      <w:r w:rsidRPr="00D72425">
        <w:rPr>
          <w:i/>
        </w:rPr>
        <w:t>et al.</w:t>
      </w:r>
      <w:r w:rsidRPr="00D72425">
        <w:t xml:space="preserve"> </w:t>
      </w:r>
      <w:r w:rsidR="000A232F" w:rsidRPr="00D306EF">
        <w:t>X. Reversible double oxidation and protonation of the non-innocent bridge in a nickel(</w:t>
      </w:r>
      <w:r w:rsidR="000A232F">
        <w:t>II</w:t>
      </w:r>
      <w:r w:rsidR="000A232F" w:rsidRPr="00D306EF">
        <w:t xml:space="preserve">) salophen complex. </w:t>
      </w:r>
      <w:r w:rsidR="000A232F" w:rsidRPr="00D306EF">
        <w:rPr>
          <w:i/>
        </w:rPr>
        <w:t xml:space="preserve">Inorg. Chem. </w:t>
      </w:r>
      <w:r w:rsidR="000A232F" w:rsidRPr="00A13FAF">
        <w:rPr>
          <w:b/>
        </w:rPr>
        <w:t>51</w:t>
      </w:r>
      <w:r w:rsidR="000A232F" w:rsidRPr="00D306EF">
        <w:t>, 12796</w:t>
      </w:r>
      <w:r w:rsidR="00A13FAF">
        <w:t>–</w:t>
      </w:r>
      <w:r w:rsidR="000A232F" w:rsidRPr="00D306EF">
        <w:t>12804</w:t>
      </w:r>
      <w:r>
        <w:t xml:space="preserve"> (2012)</w:t>
      </w:r>
      <w:r w:rsidR="000A232F" w:rsidRPr="00D306EF">
        <w:t>.</w:t>
      </w:r>
      <w:bookmarkEnd w:id="119"/>
    </w:p>
    <w:p w:rsidR="000A232F" w:rsidRPr="00D306EF" w:rsidRDefault="000A232F" w:rsidP="00D72425">
      <w:pPr>
        <w:pStyle w:val="EndNoteBibliography"/>
        <w:spacing w:before="60" w:after="60" w:line="336" w:lineRule="auto"/>
        <w:ind w:left="397" w:hanging="454"/>
        <w:contextualSpacing/>
      </w:pPr>
      <w:bookmarkStart w:id="120" w:name="_ENREF_3"/>
      <w:r w:rsidRPr="00D306EF">
        <w:t>(3)</w:t>
      </w:r>
      <w:r w:rsidRPr="00D306EF">
        <w:tab/>
        <w:t>Zhang, S.</w:t>
      </w:r>
      <w:r w:rsidR="0076560F">
        <w:t>,</w:t>
      </w:r>
      <w:r w:rsidRPr="00D306EF">
        <w:t xml:space="preserve"> Zhang, D.</w:t>
      </w:r>
      <w:r w:rsidR="0076560F">
        <w:t xml:space="preserve"> &amp;</w:t>
      </w:r>
      <w:r w:rsidRPr="00D306EF">
        <w:t xml:space="preserve"> Liebeskind, L.</w:t>
      </w:r>
      <w:r w:rsidR="0076560F">
        <w:t xml:space="preserve"> </w:t>
      </w:r>
      <w:r w:rsidRPr="00D306EF">
        <w:t xml:space="preserve">S. Ambient temperature, </w:t>
      </w:r>
      <w:r>
        <w:t>U</w:t>
      </w:r>
      <w:r w:rsidRPr="00D306EF">
        <w:t xml:space="preserve">llmann-like reductive coupling of aryl, heteroaryl, and alkenyl halides. </w:t>
      </w:r>
      <w:r w:rsidRPr="00D306EF">
        <w:rPr>
          <w:i/>
        </w:rPr>
        <w:t xml:space="preserve">J. Org. Chem. </w:t>
      </w:r>
      <w:r w:rsidRPr="00A13FAF">
        <w:rPr>
          <w:b/>
        </w:rPr>
        <w:t>62</w:t>
      </w:r>
      <w:r w:rsidRPr="00D306EF">
        <w:t>, 2312</w:t>
      </w:r>
      <w:r w:rsidR="00A13FAF">
        <w:t>–</w:t>
      </w:r>
      <w:r w:rsidRPr="00D306EF">
        <w:t>2313</w:t>
      </w:r>
      <w:r w:rsidR="00D72425">
        <w:t xml:space="preserve"> (1997)</w:t>
      </w:r>
      <w:r w:rsidRPr="00D306EF">
        <w:t>.</w:t>
      </w:r>
      <w:bookmarkEnd w:id="120"/>
    </w:p>
    <w:p w:rsidR="000A232F" w:rsidRPr="00D306EF" w:rsidRDefault="000A232F" w:rsidP="00D72425">
      <w:pPr>
        <w:pStyle w:val="EndNoteBibliography"/>
        <w:spacing w:before="60" w:after="60" w:line="336" w:lineRule="auto"/>
        <w:ind w:left="397" w:hanging="454"/>
        <w:contextualSpacing/>
      </w:pPr>
      <w:bookmarkStart w:id="121" w:name="_ENREF_4"/>
      <w:r w:rsidRPr="00D306EF">
        <w:t>(4)</w:t>
      </w:r>
      <w:r w:rsidRPr="00D306EF">
        <w:tab/>
        <w:t>Kovar, R.</w:t>
      </w:r>
      <w:r w:rsidR="0076560F">
        <w:t xml:space="preserve"> </w:t>
      </w:r>
      <w:r w:rsidRPr="00D306EF">
        <w:t>F.</w:t>
      </w:r>
      <w:r w:rsidR="0076560F">
        <w:t>,</w:t>
      </w:r>
      <w:r w:rsidRPr="00D306EF">
        <w:t xml:space="preserve"> Rausch, M.</w:t>
      </w:r>
      <w:r w:rsidR="0076560F">
        <w:t xml:space="preserve"> </w:t>
      </w:r>
      <w:r w:rsidRPr="00D306EF">
        <w:t>D.</w:t>
      </w:r>
      <w:r w:rsidR="0076560F">
        <w:t xml:space="preserve"> &amp;</w:t>
      </w:r>
      <w:r w:rsidRPr="00D306EF">
        <w:t xml:space="preserve"> Rosenberg, H. Convenient route to 1,1'-dihalogenated ferrocenes. </w:t>
      </w:r>
      <w:r w:rsidRPr="00D306EF">
        <w:rPr>
          <w:i/>
        </w:rPr>
        <w:t xml:space="preserve">Organomet. Chem. Synth. </w:t>
      </w:r>
      <w:r w:rsidRPr="00A13FAF">
        <w:rPr>
          <w:b/>
        </w:rPr>
        <w:t>1</w:t>
      </w:r>
      <w:r w:rsidRPr="00D306EF">
        <w:t>, 173</w:t>
      </w:r>
      <w:r w:rsidR="00A13FAF">
        <w:t>–</w:t>
      </w:r>
      <w:r w:rsidRPr="00D306EF">
        <w:t>181</w:t>
      </w:r>
      <w:r w:rsidR="00D72425">
        <w:t xml:space="preserve"> (1971)</w:t>
      </w:r>
      <w:r w:rsidRPr="00D306EF">
        <w:t>.</w:t>
      </w:r>
      <w:bookmarkEnd w:id="121"/>
    </w:p>
    <w:p w:rsidR="000A232F" w:rsidRPr="00D306EF" w:rsidRDefault="000A232F" w:rsidP="00D72425">
      <w:pPr>
        <w:pStyle w:val="EndNoteBibliography"/>
        <w:spacing w:before="60" w:after="60" w:line="336" w:lineRule="auto"/>
        <w:ind w:left="397" w:hanging="454"/>
        <w:contextualSpacing/>
      </w:pPr>
      <w:bookmarkStart w:id="122" w:name="_ENREF_5"/>
      <w:r w:rsidRPr="00D306EF">
        <w:t>(5)</w:t>
      </w:r>
      <w:r w:rsidRPr="00D306EF">
        <w:tab/>
        <w:t>Inkpen, M.</w:t>
      </w:r>
      <w:r w:rsidR="0076560F">
        <w:t xml:space="preserve"> </w:t>
      </w:r>
      <w:r w:rsidRPr="00D306EF">
        <w:t>S.</w:t>
      </w:r>
      <w:r w:rsidR="0076560F">
        <w:t>,</w:t>
      </w:r>
      <w:r w:rsidRPr="00D306EF">
        <w:t xml:space="preserve"> Du, S.</w:t>
      </w:r>
      <w:r w:rsidR="0076560F">
        <w:t>,</w:t>
      </w:r>
      <w:r w:rsidRPr="00D306EF">
        <w:t xml:space="preserve"> Driver, M.</w:t>
      </w:r>
      <w:r w:rsidR="0076560F">
        <w:t>,</w:t>
      </w:r>
      <w:r w:rsidRPr="00D306EF">
        <w:t xml:space="preserve"> Albrecht, T.</w:t>
      </w:r>
      <w:r w:rsidR="0076560F">
        <w:t xml:space="preserve"> &amp;</w:t>
      </w:r>
      <w:r w:rsidRPr="00D306EF">
        <w:t xml:space="preserve"> Long, N.</w:t>
      </w:r>
      <w:r w:rsidR="0076560F">
        <w:t xml:space="preserve"> </w:t>
      </w:r>
      <w:r w:rsidRPr="00D306EF">
        <w:t xml:space="preserve">J. Oxidative purification of halogenated ferrocenes. </w:t>
      </w:r>
      <w:r w:rsidRPr="00D306EF">
        <w:rPr>
          <w:i/>
        </w:rPr>
        <w:t>Dalton Trans.</w:t>
      </w:r>
      <w:r w:rsidRPr="00D306EF">
        <w:t xml:space="preserve"> </w:t>
      </w:r>
      <w:r w:rsidRPr="00A13FAF">
        <w:rPr>
          <w:b/>
        </w:rPr>
        <w:t>42</w:t>
      </w:r>
      <w:r w:rsidRPr="00D306EF">
        <w:t>, 2813</w:t>
      </w:r>
      <w:r w:rsidR="00A13FAF">
        <w:t>–</w:t>
      </w:r>
      <w:r w:rsidRPr="00D306EF">
        <w:t>2816</w:t>
      </w:r>
      <w:r w:rsidR="00D72425">
        <w:t xml:space="preserve"> (2013)</w:t>
      </w:r>
      <w:r w:rsidRPr="00D306EF">
        <w:t>.</w:t>
      </w:r>
      <w:bookmarkEnd w:id="122"/>
    </w:p>
    <w:p w:rsidR="000A232F" w:rsidRPr="00D306EF" w:rsidRDefault="000A232F" w:rsidP="00D72425">
      <w:pPr>
        <w:pStyle w:val="EndNoteBibliography"/>
        <w:spacing w:before="60" w:after="60" w:line="336" w:lineRule="auto"/>
        <w:ind w:left="397" w:hanging="454"/>
        <w:contextualSpacing/>
      </w:pPr>
      <w:bookmarkStart w:id="123" w:name="_ENREF_6"/>
      <w:r w:rsidRPr="00D306EF">
        <w:t>(6)</w:t>
      </w:r>
      <w:r w:rsidRPr="00D306EF">
        <w:tab/>
        <w:t>Colbert, M.</w:t>
      </w:r>
      <w:r w:rsidR="0076560F">
        <w:t xml:space="preserve"> </w:t>
      </w:r>
      <w:r w:rsidRPr="00D306EF">
        <w:t>C.</w:t>
      </w:r>
      <w:r w:rsidR="0076560F">
        <w:t xml:space="preserve"> </w:t>
      </w:r>
      <w:r w:rsidRPr="00D306EF">
        <w:t>B.</w:t>
      </w:r>
      <w:r w:rsidR="0076560F">
        <w:t>,</w:t>
      </w:r>
      <w:r w:rsidRPr="00D306EF">
        <w:t xml:space="preserve"> Hodgson, D.</w:t>
      </w:r>
      <w:r w:rsidR="0076560F">
        <w:t>,</w:t>
      </w:r>
      <w:r w:rsidRPr="00D306EF">
        <w:t xml:space="preserve"> Lewis, J.</w:t>
      </w:r>
      <w:r w:rsidR="0076560F">
        <w:t>,</w:t>
      </w:r>
      <w:r w:rsidRPr="00D306EF">
        <w:t xml:space="preserve"> Raithby, P.</w:t>
      </w:r>
      <w:r w:rsidR="0076560F">
        <w:t xml:space="preserve"> </w:t>
      </w:r>
      <w:r w:rsidRPr="00D306EF">
        <w:t>R.</w:t>
      </w:r>
      <w:r w:rsidR="0076560F">
        <w:t xml:space="preserve"> &amp;</w:t>
      </w:r>
      <w:r w:rsidRPr="00D306EF">
        <w:t xml:space="preserve"> Long, N.</w:t>
      </w:r>
      <w:r w:rsidR="0076560F">
        <w:t xml:space="preserve"> </w:t>
      </w:r>
      <w:r w:rsidRPr="00D306EF">
        <w:t>J. Synthesis, characterization and electrochemical studies of 1</w:t>
      </w:r>
      <w:r>
        <w:t>',6'</w:t>
      </w:r>
      <w:r w:rsidRPr="00D306EF">
        <w:t xml:space="preserve">-bis(ethynyl)biferrocene and some metal complexes: Novel heterometallic compounds towards non-linear optics. </w:t>
      </w:r>
      <w:r w:rsidRPr="00D306EF">
        <w:rPr>
          <w:i/>
        </w:rPr>
        <w:t xml:space="preserve">Polyhedron </w:t>
      </w:r>
      <w:r w:rsidRPr="00A13FAF">
        <w:rPr>
          <w:b/>
        </w:rPr>
        <w:t>14</w:t>
      </w:r>
      <w:r w:rsidRPr="00D306EF">
        <w:t>, 2759</w:t>
      </w:r>
      <w:r w:rsidR="00A13FAF">
        <w:t>–</w:t>
      </w:r>
      <w:r w:rsidRPr="00D306EF">
        <w:t>2766</w:t>
      </w:r>
      <w:r w:rsidR="00D72425">
        <w:t xml:space="preserve"> (1995)</w:t>
      </w:r>
      <w:r w:rsidRPr="00D306EF">
        <w:t>.</w:t>
      </w:r>
      <w:bookmarkEnd w:id="123"/>
    </w:p>
    <w:p w:rsidR="000A232F" w:rsidRPr="00D306EF" w:rsidRDefault="000A232F" w:rsidP="00D72425">
      <w:pPr>
        <w:pStyle w:val="EndNoteBibliography"/>
        <w:spacing w:before="60" w:after="60" w:line="336" w:lineRule="auto"/>
        <w:ind w:left="397" w:hanging="454"/>
        <w:contextualSpacing/>
      </w:pPr>
      <w:bookmarkStart w:id="124" w:name="_ENREF_7"/>
      <w:r w:rsidRPr="00D306EF">
        <w:t>(7)</w:t>
      </w:r>
      <w:r w:rsidRPr="00D306EF">
        <w:tab/>
        <w:t>Hore, L.</w:t>
      </w:r>
      <w:r w:rsidR="0076560F">
        <w:t xml:space="preserve"> </w:t>
      </w:r>
      <w:r w:rsidRPr="00D306EF">
        <w:t>-A.</w:t>
      </w:r>
      <w:r w:rsidR="0076560F">
        <w:t xml:space="preserve"> </w:t>
      </w:r>
      <w:r w:rsidR="0076560F" w:rsidRPr="0076560F">
        <w:rPr>
          <w:i/>
        </w:rPr>
        <w:t>et al.</w:t>
      </w:r>
      <w:r w:rsidRPr="00D306EF">
        <w:t xml:space="preserve"> Communication between </w:t>
      </w:r>
      <w:r>
        <w:t>C</w:t>
      </w:r>
      <w:r w:rsidRPr="00D306EF">
        <w:t>o</w:t>
      </w:r>
      <w:r w:rsidRPr="00D306EF">
        <w:rPr>
          <w:vertAlign w:val="subscript"/>
        </w:rPr>
        <w:t>2</w:t>
      </w:r>
      <w:r w:rsidRPr="00D306EF">
        <w:t>(</w:t>
      </w:r>
      <w:r>
        <w:t>CO</w:t>
      </w:r>
      <w:r w:rsidRPr="00D306EF">
        <w:t>)</w:t>
      </w:r>
      <w:r w:rsidRPr="00D306EF">
        <w:rPr>
          <w:vertAlign w:val="subscript"/>
        </w:rPr>
        <w:t>4</w:t>
      </w:r>
      <w:r w:rsidRPr="00D306EF">
        <w:t xml:space="preserve">dppm units via polyferrocenylalkyne linkages. </w:t>
      </w:r>
      <w:r w:rsidRPr="00D306EF">
        <w:rPr>
          <w:i/>
        </w:rPr>
        <w:t xml:space="preserve">Organometallics </w:t>
      </w:r>
      <w:r w:rsidRPr="00A13FAF">
        <w:rPr>
          <w:b/>
        </w:rPr>
        <w:t>19</w:t>
      </w:r>
      <w:r w:rsidRPr="00D306EF">
        <w:t>, 5039</w:t>
      </w:r>
      <w:r w:rsidR="00A13FAF">
        <w:t>–</w:t>
      </w:r>
      <w:r w:rsidRPr="00D306EF">
        <w:t>5048</w:t>
      </w:r>
      <w:r w:rsidR="00D72425">
        <w:t xml:space="preserve"> (2000)</w:t>
      </w:r>
      <w:r w:rsidRPr="00D306EF">
        <w:t>.</w:t>
      </w:r>
      <w:bookmarkEnd w:id="124"/>
    </w:p>
    <w:p w:rsidR="000A232F" w:rsidRPr="00D306EF" w:rsidRDefault="000A232F" w:rsidP="00D72425">
      <w:pPr>
        <w:pStyle w:val="EndNoteBibliography"/>
        <w:spacing w:before="60" w:after="60" w:line="336" w:lineRule="auto"/>
        <w:ind w:left="397" w:hanging="454"/>
        <w:contextualSpacing/>
      </w:pPr>
      <w:bookmarkStart w:id="125" w:name="_ENREF_8"/>
      <w:r w:rsidRPr="00D306EF">
        <w:t>(8)</w:t>
      </w:r>
      <w:r w:rsidRPr="00D306EF">
        <w:tab/>
        <w:t>Roling, P.</w:t>
      </w:r>
      <w:r w:rsidR="0076560F">
        <w:t xml:space="preserve"> </w:t>
      </w:r>
      <w:r w:rsidRPr="00D306EF">
        <w:t>V.</w:t>
      </w:r>
      <w:r w:rsidR="0076560F">
        <w:t xml:space="preserve"> &amp;</w:t>
      </w:r>
      <w:r w:rsidRPr="00D306EF">
        <w:t xml:space="preserve"> Rausch, M.</w:t>
      </w:r>
      <w:r w:rsidR="0076560F">
        <w:t xml:space="preserve"> </w:t>
      </w:r>
      <w:r w:rsidRPr="00D306EF">
        <w:t xml:space="preserve">D. Formation of 1,1'-oligomeric ferrocenes from mixed </w:t>
      </w:r>
      <w:r>
        <w:t>U</w:t>
      </w:r>
      <w:r w:rsidRPr="00D306EF">
        <w:t xml:space="preserve">llmann reactions of haloferrocenes. </w:t>
      </w:r>
      <w:r w:rsidRPr="00D306EF">
        <w:rPr>
          <w:i/>
        </w:rPr>
        <w:t xml:space="preserve">J. Org. Chem. </w:t>
      </w:r>
      <w:r w:rsidRPr="00A13FAF">
        <w:rPr>
          <w:b/>
        </w:rPr>
        <w:t>37</w:t>
      </w:r>
      <w:r w:rsidRPr="00D306EF">
        <w:t>, 729</w:t>
      </w:r>
      <w:r w:rsidR="00A13FAF">
        <w:t>–</w:t>
      </w:r>
      <w:r w:rsidRPr="00D306EF">
        <w:t>732</w:t>
      </w:r>
      <w:r w:rsidR="00D72425">
        <w:t xml:space="preserve"> (1972)</w:t>
      </w:r>
      <w:r w:rsidRPr="00D306EF">
        <w:t>.</w:t>
      </w:r>
      <w:bookmarkEnd w:id="125"/>
    </w:p>
    <w:p w:rsidR="000A232F" w:rsidRPr="00D306EF" w:rsidRDefault="000A232F" w:rsidP="00D72425">
      <w:pPr>
        <w:pStyle w:val="EndNoteBibliography"/>
        <w:spacing w:before="60" w:after="60" w:line="336" w:lineRule="auto"/>
        <w:ind w:left="397" w:hanging="454"/>
        <w:contextualSpacing/>
      </w:pPr>
      <w:bookmarkStart w:id="126" w:name="_ENREF_9"/>
      <w:r w:rsidRPr="00D306EF">
        <w:t>(9)</w:t>
      </w:r>
      <w:r w:rsidRPr="00D306EF">
        <w:tab/>
        <w:t>Goeltz, J.</w:t>
      </w:r>
      <w:r w:rsidR="0076560F">
        <w:t xml:space="preserve"> </w:t>
      </w:r>
      <w:r w:rsidRPr="00D306EF">
        <w:t>C.</w:t>
      </w:r>
      <w:r w:rsidR="0076560F">
        <w:t xml:space="preserve"> &amp;</w:t>
      </w:r>
      <w:r w:rsidRPr="00D306EF">
        <w:t xml:space="preserve"> Kubiak, C.</w:t>
      </w:r>
      <w:r w:rsidR="0076560F">
        <w:t xml:space="preserve"> </w:t>
      </w:r>
      <w:r w:rsidRPr="00D306EF">
        <w:t xml:space="preserve">P. Facile purification of iodoferrocene. </w:t>
      </w:r>
      <w:r w:rsidRPr="00D306EF">
        <w:rPr>
          <w:i/>
        </w:rPr>
        <w:t xml:space="preserve">Organometallics </w:t>
      </w:r>
      <w:r w:rsidRPr="00A13FAF">
        <w:rPr>
          <w:b/>
        </w:rPr>
        <w:t>30</w:t>
      </w:r>
      <w:r w:rsidRPr="00D306EF">
        <w:t>, 3908</w:t>
      </w:r>
      <w:r w:rsidR="00A13FAF">
        <w:t>–</w:t>
      </w:r>
      <w:r w:rsidRPr="00D306EF">
        <w:t>3910</w:t>
      </w:r>
      <w:r w:rsidR="00D72425">
        <w:t xml:space="preserve"> (2011)</w:t>
      </w:r>
      <w:r w:rsidRPr="00D306EF">
        <w:t>.</w:t>
      </w:r>
      <w:bookmarkEnd w:id="126"/>
    </w:p>
    <w:p w:rsidR="000A232F" w:rsidRPr="00D306EF" w:rsidRDefault="000A232F" w:rsidP="00D72425">
      <w:pPr>
        <w:pStyle w:val="EndNoteBibliography"/>
        <w:spacing w:before="60" w:after="60" w:line="336" w:lineRule="auto"/>
        <w:ind w:left="397" w:hanging="454"/>
        <w:contextualSpacing/>
      </w:pPr>
      <w:bookmarkStart w:id="127" w:name="_ENREF_10"/>
      <w:r w:rsidRPr="00D306EF">
        <w:t>(10)</w:t>
      </w:r>
      <w:r w:rsidRPr="00D306EF">
        <w:tab/>
        <w:t>Inkpen, M.</w:t>
      </w:r>
      <w:r w:rsidR="0076560F">
        <w:t xml:space="preserve"> </w:t>
      </w:r>
      <w:r w:rsidRPr="00D306EF">
        <w:t>S.</w:t>
      </w:r>
      <w:r w:rsidR="0076560F">
        <w:t xml:space="preserve"> </w:t>
      </w:r>
      <w:r w:rsidR="0076560F" w:rsidRPr="0076560F">
        <w:rPr>
          <w:i/>
        </w:rPr>
        <w:t>et al.</w:t>
      </w:r>
      <w:r w:rsidRPr="00D306EF">
        <w:t xml:space="preserve"> The unusual redox properties of fluoroferrocenes revealed through a comprehensive study of the haloferrocenes. </w:t>
      </w:r>
      <w:r w:rsidRPr="00D306EF">
        <w:rPr>
          <w:i/>
        </w:rPr>
        <w:t xml:space="preserve">Organometallics </w:t>
      </w:r>
      <w:r w:rsidRPr="00A13FAF">
        <w:rPr>
          <w:b/>
        </w:rPr>
        <w:t>34</w:t>
      </w:r>
      <w:r w:rsidRPr="00D306EF">
        <w:t>, 5461</w:t>
      </w:r>
      <w:r w:rsidR="00A13FAF">
        <w:t>–</w:t>
      </w:r>
      <w:r w:rsidRPr="00D306EF">
        <w:t>5469</w:t>
      </w:r>
      <w:r w:rsidR="00D72425">
        <w:t xml:space="preserve"> (2015)</w:t>
      </w:r>
      <w:r w:rsidRPr="00D306EF">
        <w:t>.</w:t>
      </w:r>
      <w:bookmarkEnd w:id="127"/>
    </w:p>
    <w:p w:rsidR="000A232F" w:rsidRPr="00D306EF" w:rsidRDefault="000A232F" w:rsidP="00D72425">
      <w:pPr>
        <w:pStyle w:val="EndNoteBibliography"/>
        <w:spacing w:before="60" w:after="60" w:line="336" w:lineRule="auto"/>
        <w:ind w:left="397" w:hanging="454"/>
        <w:contextualSpacing/>
      </w:pPr>
      <w:bookmarkStart w:id="128" w:name="_ENREF_11"/>
      <w:r w:rsidRPr="00D306EF">
        <w:t>(11)</w:t>
      </w:r>
      <w:r w:rsidRPr="00D306EF">
        <w:tab/>
        <w:t>Sokol, W.</w:t>
      </w:r>
      <w:r w:rsidR="0076560F">
        <w:t xml:space="preserve"> </w:t>
      </w:r>
      <w:r w:rsidRPr="00D306EF">
        <w:t>F.</w:t>
      </w:r>
      <w:r w:rsidR="0076560F">
        <w:t>,</w:t>
      </w:r>
      <w:r w:rsidRPr="00D306EF">
        <w:t xml:space="preserve"> Evans, D.</w:t>
      </w:r>
      <w:r w:rsidR="0076560F">
        <w:t xml:space="preserve"> </w:t>
      </w:r>
      <w:r w:rsidRPr="00D306EF">
        <w:t>H.</w:t>
      </w:r>
      <w:r w:rsidR="0076560F">
        <w:t>,</w:t>
      </w:r>
      <w:r w:rsidRPr="00D306EF">
        <w:t xml:space="preserve"> Niki, K.</w:t>
      </w:r>
      <w:r w:rsidR="0076560F">
        <w:t xml:space="preserve"> &amp;</w:t>
      </w:r>
      <w:r w:rsidRPr="00D306EF">
        <w:t xml:space="preserve"> Yagi, T. Reversible voltammetric response for a molecule containing four non-equivalent redox sites with application to cytochrome </w:t>
      </w:r>
      <w:r w:rsidRPr="00B664C7">
        <w:rPr>
          <w:i/>
        </w:rPr>
        <w:t>c</w:t>
      </w:r>
      <w:r w:rsidRPr="00D306EF">
        <w:rPr>
          <w:vertAlign w:val="subscript"/>
        </w:rPr>
        <w:t>3</w:t>
      </w:r>
      <w:r w:rsidRPr="00D306EF">
        <w:t xml:space="preserve"> of </w:t>
      </w:r>
      <w:r>
        <w:rPr>
          <w:i/>
        </w:rPr>
        <w:t>D</w:t>
      </w:r>
      <w:r w:rsidRPr="00D306EF">
        <w:rPr>
          <w:i/>
        </w:rPr>
        <w:t>esulfovibrio vulgaris</w:t>
      </w:r>
      <w:r w:rsidRPr="00D306EF">
        <w:t xml:space="preserve">, strain </w:t>
      </w:r>
      <w:r>
        <w:t>M</w:t>
      </w:r>
      <w:r w:rsidRPr="00D306EF">
        <w:t xml:space="preserve">iyazaki. </w:t>
      </w:r>
      <w:r w:rsidRPr="00D306EF">
        <w:rPr>
          <w:i/>
        </w:rPr>
        <w:t xml:space="preserve">J. Electroanal. Chem. Interfacial Electrochem. </w:t>
      </w:r>
      <w:r w:rsidRPr="00B05F82">
        <w:rPr>
          <w:b/>
        </w:rPr>
        <w:t>108</w:t>
      </w:r>
      <w:r w:rsidRPr="00D306EF">
        <w:t>, 107</w:t>
      </w:r>
      <w:r w:rsidR="00B05F82">
        <w:t>–</w:t>
      </w:r>
      <w:r w:rsidRPr="00D306EF">
        <w:t>115</w:t>
      </w:r>
      <w:r w:rsidR="00D72425">
        <w:t xml:space="preserve"> (1980)</w:t>
      </w:r>
      <w:r w:rsidRPr="00D306EF">
        <w:t>.</w:t>
      </w:r>
      <w:bookmarkEnd w:id="128"/>
    </w:p>
    <w:p w:rsidR="000A232F" w:rsidRPr="00D306EF" w:rsidRDefault="000A232F" w:rsidP="00D72425">
      <w:pPr>
        <w:pStyle w:val="EndNoteBibliography"/>
        <w:spacing w:before="60" w:after="60" w:line="336" w:lineRule="auto"/>
        <w:ind w:left="397" w:hanging="454"/>
        <w:contextualSpacing/>
      </w:pPr>
      <w:bookmarkStart w:id="129" w:name="_ENREF_12"/>
      <w:r w:rsidRPr="00D306EF">
        <w:t>(12)</w:t>
      </w:r>
      <w:r w:rsidRPr="00D306EF">
        <w:tab/>
        <w:t>Richardson, D.</w:t>
      </w:r>
      <w:r w:rsidR="0076560F">
        <w:t xml:space="preserve"> </w:t>
      </w:r>
      <w:r w:rsidRPr="00D306EF">
        <w:t>E.</w:t>
      </w:r>
      <w:r w:rsidR="0076560F">
        <w:t xml:space="preserve"> &amp;</w:t>
      </w:r>
      <w:r w:rsidRPr="00D306EF">
        <w:t xml:space="preserve"> Taube, H. Mixed-valence molecules: Electronic delocalization and stabilization. </w:t>
      </w:r>
      <w:r w:rsidRPr="00D306EF">
        <w:rPr>
          <w:i/>
        </w:rPr>
        <w:t xml:space="preserve">Coord. Chem. Rev. </w:t>
      </w:r>
      <w:r w:rsidRPr="003424C4">
        <w:rPr>
          <w:b/>
        </w:rPr>
        <w:t>60</w:t>
      </w:r>
      <w:r w:rsidRPr="00D306EF">
        <w:t>, 107</w:t>
      </w:r>
      <w:r w:rsidR="003424C4">
        <w:t>–</w:t>
      </w:r>
      <w:r w:rsidRPr="00D306EF">
        <w:t>129</w:t>
      </w:r>
      <w:r w:rsidR="00D72425">
        <w:t xml:space="preserve"> (1984)</w:t>
      </w:r>
      <w:r w:rsidRPr="00D306EF">
        <w:t>.</w:t>
      </w:r>
      <w:bookmarkEnd w:id="129"/>
    </w:p>
    <w:p w:rsidR="000A232F" w:rsidRPr="00D306EF" w:rsidRDefault="000A232F" w:rsidP="00D72425">
      <w:pPr>
        <w:pStyle w:val="EndNoteBibliography"/>
        <w:spacing w:before="60" w:after="60" w:line="336" w:lineRule="auto"/>
        <w:ind w:left="397" w:hanging="454"/>
        <w:contextualSpacing/>
      </w:pPr>
      <w:bookmarkStart w:id="130" w:name="_ENREF_13"/>
      <w:r w:rsidRPr="00D306EF">
        <w:t>(13)</w:t>
      </w:r>
      <w:r w:rsidRPr="00D306EF">
        <w:tab/>
        <w:t>Santi, S.</w:t>
      </w:r>
      <w:r w:rsidR="0076560F">
        <w:t>,</w:t>
      </w:r>
      <w:r w:rsidRPr="00D306EF">
        <w:t xml:space="preserve"> Bisello, A.</w:t>
      </w:r>
      <w:r w:rsidR="0076560F">
        <w:t>,</w:t>
      </w:r>
      <w:r w:rsidRPr="00D306EF">
        <w:t xml:space="preserve"> Cardena, R.</w:t>
      </w:r>
      <w:r w:rsidR="0076560F">
        <w:t xml:space="preserve"> &amp; </w:t>
      </w:r>
      <w:r w:rsidRPr="00D306EF">
        <w:t xml:space="preserve">Donoli, A. Key multi(ferrocenyl) complexes in the interplay between electronic coupling and electrostatic interaction. </w:t>
      </w:r>
      <w:r w:rsidRPr="00D306EF">
        <w:rPr>
          <w:i/>
        </w:rPr>
        <w:t xml:space="preserve">Dalton Trans. </w:t>
      </w:r>
      <w:r w:rsidRPr="003424C4">
        <w:rPr>
          <w:b/>
        </w:rPr>
        <w:t>44</w:t>
      </w:r>
      <w:r w:rsidRPr="00D306EF">
        <w:t>, 5234</w:t>
      </w:r>
      <w:r w:rsidR="003424C4">
        <w:t>–</w:t>
      </w:r>
      <w:r w:rsidRPr="00D306EF">
        <w:t>5257</w:t>
      </w:r>
      <w:r w:rsidR="00D72425">
        <w:t xml:space="preserve"> (2015)</w:t>
      </w:r>
      <w:r w:rsidRPr="00D306EF">
        <w:t>.</w:t>
      </w:r>
      <w:bookmarkEnd w:id="130"/>
    </w:p>
    <w:p w:rsidR="000A232F" w:rsidRPr="00D306EF" w:rsidRDefault="000A232F" w:rsidP="00D72425">
      <w:pPr>
        <w:pStyle w:val="EndNoteBibliography"/>
        <w:spacing w:before="60" w:after="60" w:line="336" w:lineRule="auto"/>
        <w:ind w:left="397" w:hanging="454"/>
        <w:contextualSpacing/>
      </w:pPr>
      <w:bookmarkStart w:id="131" w:name="_ENREF_14"/>
      <w:r w:rsidRPr="00D306EF">
        <w:t>(14)</w:t>
      </w:r>
      <w:r w:rsidRPr="00D306EF">
        <w:tab/>
        <w:t>Day, P.</w:t>
      </w:r>
      <w:r w:rsidR="0076560F">
        <w:t>,</w:t>
      </w:r>
      <w:r w:rsidRPr="00D306EF">
        <w:t xml:space="preserve"> Hush, N.</w:t>
      </w:r>
      <w:r w:rsidR="0076560F">
        <w:t xml:space="preserve"> </w:t>
      </w:r>
      <w:r w:rsidRPr="00D306EF">
        <w:t>S.</w:t>
      </w:r>
      <w:r w:rsidR="0076560F">
        <w:t xml:space="preserve"> &amp;</w:t>
      </w:r>
      <w:r w:rsidRPr="00D306EF">
        <w:t xml:space="preserve"> Clark, R.</w:t>
      </w:r>
      <w:r w:rsidR="0076560F">
        <w:t xml:space="preserve"> </w:t>
      </w:r>
      <w:r w:rsidRPr="00D306EF">
        <w:t>J.</w:t>
      </w:r>
      <w:r w:rsidR="0076560F">
        <w:t xml:space="preserve"> </w:t>
      </w:r>
      <w:r w:rsidRPr="00D306EF">
        <w:t xml:space="preserve">H. Mixed valence: Origins and developments. </w:t>
      </w:r>
      <w:r w:rsidRPr="00D306EF">
        <w:rPr>
          <w:i/>
        </w:rPr>
        <w:t>Philos. Trans. R. Soc.</w:t>
      </w:r>
      <w:r w:rsidR="008A21DC">
        <w:rPr>
          <w:i/>
        </w:rPr>
        <w:t>,</w:t>
      </w:r>
      <w:r w:rsidRPr="00D306EF">
        <w:rPr>
          <w:i/>
        </w:rPr>
        <w:t xml:space="preserve"> A</w:t>
      </w:r>
      <w:r w:rsidRPr="00D306EF">
        <w:t xml:space="preserve"> </w:t>
      </w:r>
      <w:r w:rsidRPr="003424C4">
        <w:rPr>
          <w:b/>
        </w:rPr>
        <w:t>366</w:t>
      </w:r>
      <w:r w:rsidRPr="003424C4">
        <w:t>,</w:t>
      </w:r>
      <w:r w:rsidRPr="00D306EF">
        <w:t xml:space="preserve"> 5</w:t>
      </w:r>
      <w:r w:rsidR="003424C4">
        <w:t>–</w:t>
      </w:r>
      <w:r w:rsidRPr="00D306EF">
        <w:t>14</w:t>
      </w:r>
      <w:r w:rsidR="00D72425">
        <w:t xml:space="preserve"> (2008)</w:t>
      </w:r>
      <w:r w:rsidRPr="00D306EF">
        <w:t>.</w:t>
      </w:r>
      <w:bookmarkEnd w:id="131"/>
    </w:p>
    <w:p w:rsidR="000A232F" w:rsidRPr="00D306EF" w:rsidRDefault="000A232F" w:rsidP="00D72425">
      <w:pPr>
        <w:pStyle w:val="EndNoteBibliography"/>
        <w:spacing w:before="60" w:after="60" w:line="336" w:lineRule="auto"/>
        <w:ind w:left="397" w:hanging="454"/>
        <w:contextualSpacing/>
      </w:pPr>
      <w:bookmarkStart w:id="132" w:name="_ENREF_15"/>
      <w:r w:rsidRPr="00D306EF">
        <w:t>(15)</w:t>
      </w:r>
      <w:r w:rsidRPr="00D306EF">
        <w:tab/>
        <w:t>Brunschwig, B.</w:t>
      </w:r>
      <w:r w:rsidR="0076560F">
        <w:t xml:space="preserve"> </w:t>
      </w:r>
      <w:r w:rsidRPr="00D306EF">
        <w:t>S.</w:t>
      </w:r>
      <w:r w:rsidR="0076560F">
        <w:t>,</w:t>
      </w:r>
      <w:r w:rsidRPr="00D306EF">
        <w:t xml:space="preserve"> Creutz, C.</w:t>
      </w:r>
      <w:r w:rsidR="0076560F">
        <w:t xml:space="preserve"> &amp;</w:t>
      </w:r>
      <w:r w:rsidRPr="00D306EF">
        <w:t xml:space="preserve"> Sutin, N. Optical transitions of symmetrical mixed-valence systems in the class </w:t>
      </w:r>
      <w:r>
        <w:t>II</w:t>
      </w:r>
      <w:r w:rsidRPr="00D306EF">
        <w:t>-</w:t>
      </w:r>
      <w:r>
        <w:t>III</w:t>
      </w:r>
      <w:r w:rsidRPr="00D306EF">
        <w:t xml:space="preserve"> transition regime. </w:t>
      </w:r>
      <w:r w:rsidRPr="00D306EF">
        <w:rPr>
          <w:i/>
        </w:rPr>
        <w:t xml:space="preserve">Chem. Soc. Rev. </w:t>
      </w:r>
      <w:r w:rsidRPr="003424C4">
        <w:rPr>
          <w:b/>
        </w:rPr>
        <w:t>31</w:t>
      </w:r>
      <w:r w:rsidRPr="00D306EF">
        <w:t>, 168</w:t>
      </w:r>
      <w:r w:rsidR="003424C4">
        <w:t>–</w:t>
      </w:r>
      <w:r w:rsidRPr="00D306EF">
        <w:t>184</w:t>
      </w:r>
      <w:r w:rsidR="00D72425">
        <w:t xml:space="preserve"> (2002)</w:t>
      </w:r>
      <w:r w:rsidRPr="00D306EF">
        <w:t>.</w:t>
      </w:r>
      <w:bookmarkEnd w:id="132"/>
    </w:p>
    <w:p w:rsidR="000A232F" w:rsidRPr="00D306EF" w:rsidRDefault="000A232F" w:rsidP="00D72425">
      <w:pPr>
        <w:pStyle w:val="EndNoteBibliography"/>
        <w:spacing w:before="60" w:after="60" w:line="336" w:lineRule="auto"/>
        <w:ind w:left="397" w:hanging="454"/>
        <w:contextualSpacing/>
      </w:pPr>
      <w:bookmarkStart w:id="133" w:name="_ENREF_16"/>
      <w:r w:rsidRPr="00D306EF">
        <w:t>(16)</w:t>
      </w:r>
      <w:r w:rsidRPr="00D306EF">
        <w:tab/>
        <w:t>Creutz, C. Mixed-valence complexes of d</w:t>
      </w:r>
      <w:r w:rsidRPr="00B664C7">
        <w:rPr>
          <w:vertAlign w:val="superscript"/>
        </w:rPr>
        <w:t>5</w:t>
      </w:r>
      <w:r w:rsidRPr="00D306EF">
        <w:t>-d</w:t>
      </w:r>
      <w:r w:rsidRPr="00B664C7">
        <w:rPr>
          <w:vertAlign w:val="superscript"/>
        </w:rPr>
        <w:t>6</w:t>
      </w:r>
      <w:r w:rsidRPr="00D306EF">
        <w:t xml:space="preserve"> metal centers. </w:t>
      </w:r>
      <w:r w:rsidRPr="00D306EF">
        <w:rPr>
          <w:i/>
        </w:rPr>
        <w:t xml:space="preserve">Prog. Inorg. Chem. </w:t>
      </w:r>
      <w:r w:rsidRPr="003424C4">
        <w:rPr>
          <w:b/>
        </w:rPr>
        <w:t>30</w:t>
      </w:r>
      <w:r w:rsidRPr="00D306EF">
        <w:t>, 1</w:t>
      </w:r>
      <w:r w:rsidR="003424C4">
        <w:t>–</w:t>
      </w:r>
      <w:r w:rsidRPr="00D306EF">
        <w:t>73</w:t>
      </w:r>
      <w:r w:rsidR="00D72425">
        <w:t xml:space="preserve"> (1983)</w:t>
      </w:r>
      <w:r w:rsidRPr="00D306EF">
        <w:t>.</w:t>
      </w:r>
      <w:bookmarkEnd w:id="133"/>
    </w:p>
    <w:p w:rsidR="000A232F" w:rsidRPr="00D306EF" w:rsidRDefault="000A232F" w:rsidP="00D72425">
      <w:pPr>
        <w:pStyle w:val="EndNoteBibliography"/>
        <w:spacing w:before="60" w:after="60" w:line="336" w:lineRule="auto"/>
        <w:ind w:left="397" w:hanging="454"/>
        <w:contextualSpacing/>
      </w:pPr>
      <w:bookmarkStart w:id="134" w:name="_ENREF_17"/>
      <w:r w:rsidRPr="00D306EF">
        <w:t>(17)</w:t>
      </w:r>
      <w:r w:rsidRPr="00D306EF">
        <w:tab/>
        <w:t>Adams, D.</w:t>
      </w:r>
      <w:r w:rsidR="0076560F">
        <w:t xml:space="preserve"> </w:t>
      </w:r>
      <w:r w:rsidRPr="00D306EF">
        <w:t>M.</w:t>
      </w:r>
      <w:r w:rsidR="0076560F">
        <w:t xml:space="preserve"> </w:t>
      </w:r>
      <w:r w:rsidR="0076560F" w:rsidRPr="0076560F">
        <w:rPr>
          <w:i/>
        </w:rPr>
        <w:t>et al.</w:t>
      </w:r>
      <w:r w:rsidR="0076560F">
        <w:t xml:space="preserve"> </w:t>
      </w:r>
      <w:r w:rsidRPr="00D306EF">
        <w:t xml:space="preserve">Charge transfer on the nanoscale: Current status. </w:t>
      </w:r>
      <w:r w:rsidRPr="00D306EF">
        <w:rPr>
          <w:i/>
        </w:rPr>
        <w:t xml:space="preserve">J. Phys. Chem. B </w:t>
      </w:r>
      <w:r w:rsidRPr="003424C4">
        <w:rPr>
          <w:b/>
        </w:rPr>
        <w:t>107</w:t>
      </w:r>
      <w:r w:rsidRPr="00D306EF">
        <w:t>, 6668</w:t>
      </w:r>
      <w:r w:rsidR="003424C4">
        <w:t>–</w:t>
      </w:r>
      <w:r w:rsidRPr="00D306EF">
        <w:t>6697</w:t>
      </w:r>
      <w:r w:rsidR="008274E7">
        <w:t xml:space="preserve"> (2003)</w:t>
      </w:r>
      <w:r w:rsidRPr="00D306EF">
        <w:t>.</w:t>
      </w:r>
      <w:bookmarkEnd w:id="134"/>
    </w:p>
    <w:p w:rsidR="000A232F" w:rsidRPr="00D306EF" w:rsidRDefault="000A232F" w:rsidP="00D72425">
      <w:pPr>
        <w:pStyle w:val="EndNoteBibliography"/>
        <w:spacing w:before="60" w:after="60" w:line="336" w:lineRule="auto"/>
        <w:ind w:left="397" w:hanging="454"/>
        <w:contextualSpacing/>
      </w:pPr>
      <w:bookmarkStart w:id="135" w:name="_ENREF_18"/>
      <w:r w:rsidRPr="00D306EF">
        <w:lastRenderedPageBreak/>
        <w:t>(18)</w:t>
      </w:r>
      <w:r w:rsidRPr="00D306EF">
        <w:tab/>
        <w:t>Aguirre-Etcheverry, P.</w:t>
      </w:r>
      <w:r w:rsidR="0076560F">
        <w:t xml:space="preserve"> &amp;</w:t>
      </w:r>
      <w:r w:rsidRPr="00D306EF">
        <w:t xml:space="preserve"> O'Hare, D. Electronic communication through unsaturated hydrocarbon bridges in homobimetallic organometallic complexes. </w:t>
      </w:r>
      <w:r w:rsidRPr="00D306EF">
        <w:rPr>
          <w:i/>
        </w:rPr>
        <w:t xml:space="preserve">Chem. Rev. </w:t>
      </w:r>
      <w:r w:rsidRPr="003424C4">
        <w:rPr>
          <w:b/>
        </w:rPr>
        <w:t>110</w:t>
      </w:r>
      <w:r w:rsidRPr="00D306EF">
        <w:t>, 4839</w:t>
      </w:r>
      <w:r w:rsidR="003424C4">
        <w:t>–</w:t>
      </w:r>
      <w:r w:rsidRPr="00D306EF">
        <w:t>4864</w:t>
      </w:r>
      <w:r w:rsidR="008274E7">
        <w:t xml:space="preserve"> (2010)</w:t>
      </w:r>
      <w:r w:rsidRPr="00D306EF">
        <w:t>.</w:t>
      </w:r>
      <w:bookmarkEnd w:id="135"/>
    </w:p>
    <w:p w:rsidR="000A232F" w:rsidRPr="00D306EF" w:rsidRDefault="000A232F" w:rsidP="00D72425">
      <w:pPr>
        <w:pStyle w:val="EndNoteBibliography"/>
        <w:spacing w:before="60" w:after="60" w:line="336" w:lineRule="auto"/>
        <w:ind w:left="397" w:hanging="454"/>
        <w:contextualSpacing/>
      </w:pPr>
      <w:bookmarkStart w:id="136" w:name="_ENREF_19"/>
      <w:r w:rsidRPr="00D306EF">
        <w:t>(19)</w:t>
      </w:r>
      <w:r w:rsidRPr="00D306EF">
        <w:tab/>
        <w:t>Kaim, W.</w:t>
      </w:r>
      <w:r w:rsidR="0076560F">
        <w:t xml:space="preserve"> &amp;</w:t>
      </w:r>
      <w:r w:rsidRPr="00D306EF">
        <w:t xml:space="preserve"> Sarkar, B. Mixed valency in ruthenium complexes—coordinative aspects. </w:t>
      </w:r>
      <w:r w:rsidRPr="00D306EF">
        <w:rPr>
          <w:i/>
        </w:rPr>
        <w:t xml:space="preserve">Coord. Chem. Rev. </w:t>
      </w:r>
      <w:r w:rsidRPr="003424C4">
        <w:rPr>
          <w:b/>
        </w:rPr>
        <w:t>251</w:t>
      </w:r>
      <w:r w:rsidRPr="00D306EF">
        <w:t>, 584</w:t>
      </w:r>
      <w:r w:rsidR="003424C4">
        <w:t>–</w:t>
      </w:r>
      <w:r w:rsidRPr="00D306EF">
        <w:t>594</w:t>
      </w:r>
      <w:r w:rsidR="008274E7">
        <w:t xml:space="preserve"> (2007)</w:t>
      </w:r>
      <w:r w:rsidRPr="00D306EF">
        <w:t>.</w:t>
      </w:r>
      <w:bookmarkEnd w:id="136"/>
    </w:p>
    <w:p w:rsidR="000A232F" w:rsidRPr="00D306EF" w:rsidRDefault="000A232F" w:rsidP="00D72425">
      <w:pPr>
        <w:pStyle w:val="EndNoteBibliography"/>
        <w:spacing w:before="60" w:after="60" w:line="336" w:lineRule="auto"/>
        <w:ind w:left="397" w:hanging="454"/>
        <w:contextualSpacing/>
      </w:pPr>
      <w:bookmarkStart w:id="137" w:name="_ENREF_20"/>
      <w:r w:rsidRPr="00D306EF">
        <w:t>(20)</w:t>
      </w:r>
      <w:r w:rsidRPr="00D306EF">
        <w:tab/>
        <w:t>Kalyanasundaram, K.</w:t>
      </w:r>
      <w:r w:rsidR="0076560F">
        <w:t xml:space="preserve"> &amp;</w:t>
      </w:r>
      <w:r w:rsidRPr="00D306EF">
        <w:t xml:space="preserve"> Nazeeruddin, M.</w:t>
      </w:r>
      <w:r w:rsidR="0065670B">
        <w:t xml:space="preserve"> </w:t>
      </w:r>
      <w:r w:rsidRPr="00D306EF">
        <w:t xml:space="preserve">K. Inter-chromophore electronic interactions in ligand-bridged polynuclear complexes: A comparative study of various bridging ligands. </w:t>
      </w:r>
      <w:r w:rsidRPr="00D306EF">
        <w:rPr>
          <w:i/>
        </w:rPr>
        <w:t xml:space="preserve">Inorg. Chim. Acta </w:t>
      </w:r>
      <w:r w:rsidRPr="003424C4">
        <w:rPr>
          <w:b/>
        </w:rPr>
        <w:t>226</w:t>
      </w:r>
      <w:r w:rsidRPr="00D306EF">
        <w:t>, 213</w:t>
      </w:r>
      <w:r w:rsidR="003424C4">
        <w:t>–</w:t>
      </w:r>
      <w:r w:rsidRPr="00D306EF">
        <w:t>230</w:t>
      </w:r>
      <w:r w:rsidR="008274E7">
        <w:t xml:space="preserve"> (1994)</w:t>
      </w:r>
      <w:r w:rsidRPr="00D306EF">
        <w:t>.</w:t>
      </w:r>
      <w:bookmarkEnd w:id="137"/>
    </w:p>
    <w:p w:rsidR="000A232F" w:rsidRPr="00D306EF" w:rsidRDefault="000A232F" w:rsidP="00D72425">
      <w:pPr>
        <w:pStyle w:val="EndNoteBibliography"/>
        <w:spacing w:before="60" w:after="60" w:line="336" w:lineRule="auto"/>
        <w:ind w:left="397" w:hanging="454"/>
        <w:contextualSpacing/>
      </w:pPr>
      <w:bookmarkStart w:id="138" w:name="_ENREF_21"/>
      <w:r w:rsidRPr="00D306EF">
        <w:t>(21)</w:t>
      </w:r>
      <w:r w:rsidRPr="00D306EF">
        <w:tab/>
        <w:t>Ward, M.</w:t>
      </w:r>
      <w:r w:rsidR="00A86530">
        <w:t xml:space="preserve"> </w:t>
      </w:r>
      <w:r w:rsidRPr="00D306EF">
        <w:t xml:space="preserve">D. Metal-metal interactions in binuclear complexes exhibiting mixed-valency - molecular wires and switches. </w:t>
      </w:r>
      <w:r w:rsidRPr="00D306EF">
        <w:rPr>
          <w:i/>
        </w:rPr>
        <w:t xml:space="preserve">Chem. Soc. Rev. </w:t>
      </w:r>
      <w:r w:rsidRPr="003424C4">
        <w:rPr>
          <w:b/>
        </w:rPr>
        <w:t>24</w:t>
      </w:r>
      <w:r w:rsidRPr="00D306EF">
        <w:t>, 121</w:t>
      </w:r>
      <w:r w:rsidR="003424C4">
        <w:t>–</w:t>
      </w:r>
      <w:r w:rsidRPr="00D306EF">
        <w:t>134</w:t>
      </w:r>
      <w:r w:rsidR="008274E7">
        <w:t xml:space="preserve"> (1995)</w:t>
      </w:r>
      <w:r w:rsidRPr="00D306EF">
        <w:t>.</w:t>
      </w:r>
      <w:bookmarkEnd w:id="138"/>
    </w:p>
    <w:p w:rsidR="000A232F" w:rsidRPr="00D306EF" w:rsidRDefault="000A232F" w:rsidP="00D72425">
      <w:pPr>
        <w:pStyle w:val="EndNoteBibliography"/>
        <w:spacing w:before="60" w:after="60" w:line="336" w:lineRule="auto"/>
        <w:ind w:left="397" w:hanging="454"/>
        <w:contextualSpacing/>
      </w:pPr>
      <w:bookmarkStart w:id="139" w:name="_ENREF_22"/>
      <w:r w:rsidRPr="00D306EF">
        <w:t>(22)</w:t>
      </w:r>
      <w:r w:rsidRPr="00D306EF">
        <w:tab/>
        <w:t>Kaim, W.</w:t>
      </w:r>
      <w:r w:rsidR="00A86530">
        <w:t xml:space="preserve"> &amp;</w:t>
      </w:r>
      <w:r w:rsidRPr="00D306EF">
        <w:t xml:space="preserve"> Lahiri, G.</w:t>
      </w:r>
      <w:r w:rsidR="00A86530">
        <w:t xml:space="preserve"> </w:t>
      </w:r>
      <w:r w:rsidRPr="00D306EF">
        <w:t xml:space="preserve">K. Unconventional mixed-valent complexes of ruthenium and osmium. </w:t>
      </w:r>
      <w:r w:rsidRPr="00D306EF">
        <w:rPr>
          <w:i/>
        </w:rPr>
        <w:t xml:space="preserve">Angew. Chem., Int. Ed. </w:t>
      </w:r>
      <w:r w:rsidRPr="003424C4">
        <w:rPr>
          <w:b/>
        </w:rPr>
        <w:t>46</w:t>
      </w:r>
      <w:r w:rsidRPr="00D306EF">
        <w:t>, 1778</w:t>
      </w:r>
      <w:r w:rsidR="003424C4">
        <w:t>–</w:t>
      </w:r>
      <w:r w:rsidRPr="00D306EF">
        <w:t>1796</w:t>
      </w:r>
      <w:r w:rsidR="008274E7">
        <w:t xml:space="preserve"> (2007)</w:t>
      </w:r>
      <w:r w:rsidRPr="00D306EF">
        <w:t>.</w:t>
      </w:r>
      <w:bookmarkEnd w:id="139"/>
    </w:p>
    <w:p w:rsidR="000A232F" w:rsidRPr="00D306EF" w:rsidRDefault="000A232F" w:rsidP="00D72425">
      <w:pPr>
        <w:pStyle w:val="EndNoteBibliography"/>
        <w:spacing w:before="60" w:after="60" w:line="336" w:lineRule="auto"/>
        <w:ind w:left="397" w:hanging="454"/>
        <w:contextualSpacing/>
      </w:pPr>
      <w:bookmarkStart w:id="140" w:name="_ENREF_23"/>
      <w:r w:rsidRPr="00D306EF">
        <w:t>(23)</w:t>
      </w:r>
      <w:r w:rsidRPr="00D306EF">
        <w:tab/>
        <w:t>Low, P.</w:t>
      </w:r>
      <w:r w:rsidR="00A86530">
        <w:t xml:space="preserve"> &amp; </w:t>
      </w:r>
      <w:r w:rsidRPr="00D306EF">
        <w:t xml:space="preserve">Brown, N. Electronic interactions between and through covalently-bonded polymetallic complexes. </w:t>
      </w:r>
      <w:r w:rsidRPr="00D306EF">
        <w:rPr>
          <w:i/>
        </w:rPr>
        <w:t>J. Cluster Sci.</w:t>
      </w:r>
      <w:r w:rsidRPr="00D306EF">
        <w:t xml:space="preserve"> </w:t>
      </w:r>
      <w:r w:rsidRPr="003424C4">
        <w:rPr>
          <w:b/>
        </w:rPr>
        <w:t>21</w:t>
      </w:r>
      <w:r w:rsidRPr="00D306EF">
        <w:t>, 235</w:t>
      </w:r>
      <w:r w:rsidR="003424C4">
        <w:t>–</w:t>
      </w:r>
      <w:r w:rsidRPr="00D306EF">
        <w:t>278</w:t>
      </w:r>
      <w:r w:rsidR="008274E7">
        <w:t xml:space="preserve"> (2010)</w:t>
      </w:r>
      <w:r w:rsidRPr="00D306EF">
        <w:t>.</w:t>
      </w:r>
      <w:bookmarkEnd w:id="140"/>
    </w:p>
    <w:p w:rsidR="000A232F" w:rsidRPr="00D306EF" w:rsidRDefault="000A232F" w:rsidP="00D72425">
      <w:pPr>
        <w:pStyle w:val="EndNoteBibliography"/>
        <w:spacing w:before="60" w:after="60" w:line="336" w:lineRule="auto"/>
        <w:ind w:left="397" w:hanging="454"/>
        <w:contextualSpacing/>
      </w:pPr>
      <w:bookmarkStart w:id="141" w:name="_ENREF_24"/>
      <w:r w:rsidRPr="00D306EF">
        <w:t>(24)</w:t>
      </w:r>
      <w:r w:rsidRPr="00D306EF">
        <w:tab/>
        <w:t>Astruc, D. From organotransition-metal chemistry toward molecular electronics:  Electronic communicatio</w:t>
      </w:r>
      <w:r>
        <w:t>n between ligand-bridged metals</w:t>
      </w:r>
      <w:r w:rsidRPr="00D306EF">
        <w:t xml:space="preserve">. </w:t>
      </w:r>
      <w:r w:rsidRPr="00D306EF">
        <w:rPr>
          <w:i/>
        </w:rPr>
        <w:t xml:space="preserve">Acc. Chem. Res. </w:t>
      </w:r>
      <w:r w:rsidRPr="003424C4">
        <w:rPr>
          <w:b/>
        </w:rPr>
        <w:t>30</w:t>
      </w:r>
      <w:r w:rsidRPr="00D306EF">
        <w:t>, 383</w:t>
      </w:r>
      <w:r w:rsidR="003424C4">
        <w:t>–</w:t>
      </w:r>
      <w:r w:rsidRPr="00D306EF">
        <w:t>391</w:t>
      </w:r>
      <w:r w:rsidR="008274E7">
        <w:t xml:space="preserve"> (1997)</w:t>
      </w:r>
      <w:r w:rsidRPr="00D306EF">
        <w:t>.</w:t>
      </w:r>
      <w:bookmarkEnd w:id="141"/>
    </w:p>
    <w:p w:rsidR="000A232F" w:rsidRPr="00D306EF" w:rsidRDefault="000A232F" w:rsidP="00D72425">
      <w:pPr>
        <w:pStyle w:val="EndNoteBibliography"/>
        <w:spacing w:before="60" w:after="60" w:line="336" w:lineRule="auto"/>
        <w:ind w:left="397" w:hanging="454"/>
        <w:contextualSpacing/>
      </w:pPr>
      <w:bookmarkStart w:id="142" w:name="_ENREF_25"/>
      <w:r w:rsidRPr="00D306EF">
        <w:t>(25)</w:t>
      </w:r>
      <w:r w:rsidRPr="00D306EF">
        <w:tab/>
        <w:t>Barlow, S.</w:t>
      </w:r>
      <w:r w:rsidR="00A86530">
        <w:t xml:space="preserve"> &amp;</w:t>
      </w:r>
      <w:r w:rsidRPr="00D306EF">
        <w:t xml:space="preserve"> O'Hare, D. Metal−metal interactions in linked metallocenes. </w:t>
      </w:r>
      <w:r w:rsidRPr="00D306EF">
        <w:rPr>
          <w:i/>
        </w:rPr>
        <w:t xml:space="preserve">Chem. Rev. </w:t>
      </w:r>
      <w:r w:rsidRPr="003424C4">
        <w:rPr>
          <w:b/>
        </w:rPr>
        <w:t>97</w:t>
      </w:r>
      <w:r w:rsidRPr="00D306EF">
        <w:t>, 637</w:t>
      </w:r>
      <w:r w:rsidR="003424C4">
        <w:t>–</w:t>
      </w:r>
      <w:r w:rsidRPr="00D306EF">
        <w:t>670</w:t>
      </w:r>
      <w:r w:rsidR="008274E7">
        <w:t xml:space="preserve"> (1997)</w:t>
      </w:r>
      <w:r w:rsidRPr="00D306EF">
        <w:t>.</w:t>
      </w:r>
      <w:bookmarkEnd w:id="142"/>
    </w:p>
    <w:p w:rsidR="000A232F" w:rsidRPr="00D306EF" w:rsidRDefault="000A232F" w:rsidP="00D72425">
      <w:pPr>
        <w:pStyle w:val="EndNoteBibliography"/>
        <w:spacing w:before="60" w:after="60" w:line="336" w:lineRule="auto"/>
        <w:ind w:left="397" w:hanging="454"/>
        <w:contextualSpacing/>
      </w:pPr>
      <w:bookmarkStart w:id="143" w:name="_ENREF_26"/>
      <w:r w:rsidRPr="00D306EF">
        <w:t>(26)</w:t>
      </w:r>
      <w:r w:rsidRPr="00D306EF">
        <w:tab/>
        <w:t>Ceccon, A.</w:t>
      </w:r>
      <w:r w:rsidR="00A86530">
        <w:t>,</w:t>
      </w:r>
      <w:r w:rsidRPr="00D306EF">
        <w:t xml:space="preserve"> Santi, S.</w:t>
      </w:r>
      <w:r w:rsidR="00A86530">
        <w:t>,</w:t>
      </w:r>
      <w:r w:rsidRPr="00D306EF">
        <w:t xml:space="preserve"> Orian, L.</w:t>
      </w:r>
      <w:r w:rsidR="00A86530">
        <w:t xml:space="preserve"> &amp;</w:t>
      </w:r>
      <w:r w:rsidRPr="00D306EF">
        <w:t xml:space="preserve"> Bisello, A. Electronic communication in heterobinuclear organometallic complexes through unsaturated hydrocarbon bridges. </w:t>
      </w:r>
      <w:r w:rsidRPr="00D306EF">
        <w:rPr>
          <w:i/>
        </w:rPr>
        <w:t xml:space="preserve">Coord. Chem. Rev. </w:t>
      </w:r>
      <w:r w:rsidRPr="003424C4">
        <w:rPr>
          <w:b/>
        </w:rPr>
        <w:t>248</w:t>
      </w:r>
      <w:r w:rsidRPr="00D306EF">
        <w:t>, 683</w:t>
      </w:r>
      <w:r w:rsidR="003424C4">
        <w:t>–</w:t>
      </w:r>
      <w:r w:rsidRPr="00D306EF">
        <w:t>724</w:t>
      </w:r>
      <w:r w:rsidR="008274E7">
        <w:t xml:space="preserve"> (2004)</w:t>
      </w:r>
      <w:r w:rsidRPr="00D306EF">
        <w:t>.</w:t>
      </w:r>
      <w:bookmarkEnd w:id="143"/>
    </w:p>
    <w:p w:rsidR="000A232F" w:rsidRPr="00D306EF" w:rsidRDefault="000A232F" w:rsidP="00D72425">
      <w:pPr>
        <w:pStyle w:val="EndNoteBibliography"/>
        <w:spacing w:before="60" w:after="60" w:line="336" w:lineRule="auto"/>
        <w:ind w:left="397" w:hanging="454"/>
        <w:contextualSpacing/>
      </w:pPr>
      <w:bookmarkStart w:id="144" w:name="_ENREF_27"/>
      <w:r w:rsidRPr="00D306EF">
        <w:t>(27)</w:t>
      </w:r>
      <w:r w:rsidRPr="00D306EF">
        <w:tab/>
        <w:t>D'Alessandro, D.</w:t>
      </w:r>
      <w:r w:rsidR="00A86530">
        <w:t xml:space="preserve"> </w:t>
      </w:r>
      <w:r w:rsidRPr="00D306EF">
        <w:t>M.</w:t>
      </w:r>
      <w:r w:rsidR="00A86530">
        <w:t xml:space="preserve"> &amp;</w:t>
      </w:r>
      <w:r w:rsidRPr="00D306EF">
        <w:t xml:space="preserve"> Keene, F.</w:t>
      </w:r>
      <w:r w:rsidR="00A86530">
        <w:t xml:space="preserve"> </w:t>
      </w:r>
      <w:r w:rsidRPr="00D306EF">
        <w:t>R. Current trends and future challenges in the experimental, theoretical and computational analysis of intervalence charge transfer (</w:t>
      </w:r>
      <w:r>
        <w:t>IVCT</w:t>
      </w:r>
      <w:r w:rsidRPr="00D306EF">
        <w:t xml:space="preserve">) transitions. </w:t>
      </w:r>
      <w:r w:rsidRPr="00D306EF">
        <w:rPr>
          <w:i/>
        </w:rPr>
        <w:t xml:space="preserve">Chem. Soc. Rev. </w:t>
      </w:r>
      <w:r w:rsidRPr="003424C4">
        <w:rPr>
          <w:b/>
        </w:rPr>
        <w:t>35</w:t>
      </w:r>
      <w:r w:rsidRPr="00D306EF">
        <w:t>, 424</w:t>
      </w:r>
      <w:r w:rsidR="003424C4">
        <w:t>–</w:t>
      </w:r>
      <w:r w:rsidRPr="00D306EF">
        <w:t>440</w:t>
      </w:r>
      <w:r w:rsidR="008274E7">
        <w:t xml:space="preserve"> (2006)</w:t>
      </w:r>
      <w:r w:rsidRPr="00D306EF">
        <w:t>.</w:t>
      </w:r>
      <w:bookmarkEnd w:id="144"/>
    </w:p>
    <w:p w:rsidR="000A232F" w:rsidRPr="00D306EF" w:rsidRDefault="000A232F" w:rsidP="00D72425">
      <w:pPr>
        <w:pStyle w:val="EndNoteBibliography"/>
        <w:spacing w:before="60" w:after="60" w:line="336" w:lineRule="auto"/>
        <w:ind w:left="397" w:hanging="454"/>
        <w:contextualSpacing/>
      </w:pPr>
      <w:bookmarkStart w:id="145" w:name="_ENREF_28"/>
      <w:r w:rsidRPr="00D306EF">
        <w:t>(28)</w:t>
      </w:r>
      <w:r w:rsidRPr="00D306EF">
        <w:tab/>
        <w:t>Brunschwig, B.</w:t>
      </w:r>
      <w:r w:rsidR="00A86530">
        <w:t xml:space="preserve"> </w:t>
      </w:r>
      <w:r w:rsidRPr="00D306EF">
        <w:t>S.</w:t>
      </w:r>
      <w:r w:rsidR="00A86530">
        <w:t xml:space="preserve"> &amp;</w:t>
      </w:r>
      <w:r w:rsidRPr="00D306EF">
        <w:t xml:space="preserve"> Sutin, N. Energy surfaces, reorganization energies, and coupling elements in electron transfer. </w:t>
      </w:r>
      <w:r w:rsidRPr="00D306EF">
        <w:rPr>
          <w:i/>
        </w:rPr>
        <w:t xml:space="preserve">Coord. Chem. Rev. </w:t>
      </w:r>
      <w:r w:rsidRPr="003424C4">
        <w:rPr>
          <w:b/>
        </w:rPr>
        <w:t>187</w:t>
      </w:r>
      <w:r w:rsidRPr="00D306EF">
        <w:t>, 233</w:t>
      </w:r>
      <w:r w:rsidR="003424C4">
        <w:t>–</w:t>
      </w:r>
      <w:r w:rsidRPr="00D306EF">
        <w:t>254</w:t>
      </w:r>
      <w:r w:rsidR="008274E7">
        <w:t xml:space="preserve"> (1999)</w:t>
      </w:r>
      <w:r w:rsidRPr="00D306EF">
        <w:t>.</w:t>
      </w:r>
      <w:bookmarkEnd w:id="145"/>
    </w:p>
    <w:p w:rsidR="000A232F" w:rsidRPr="00D306EF" w:rsidRDefault="000A232F" w:rsidP="00D72425">
      <w:pPr>
        <w:pStyle w:val="EndNoteBibliography"/>
        <w:spacing w:before="60" w:after="60" w:line="336" w:lineRule="auto"/>
        <w:ind w:left="397" w:hanging="454"/>
        <w:contextualSpacing/>
      </w:pPr>
      <w:bookmarkStart w:id="146" w:name="_ENREF_29"/>
      <w:r w:rsidRPr="00D306EF">
        <w:t>(29)</w:t>
      </w:r>
      <w:r w:rsidRPr="00D306EF">
        <w:tab/>
        <w:t>Concepcion, J.</w:t>
      </w:r>
      <w:r w:rsidR="00A86530">
        <w:t xml:space="preserve"> </w:t>
      </w:r>
      <w:r w:rsidRPr="00D306EF">
        <w:t>J.</w:t>
      </w:r>
      <w:r w:rsidR="00A86530">
        <w:t>,</w:t>
      </w:r>
      <w:r w:rsidRPr="00D306EF">
        <w:t xml:space="preserve"> Dattelbaum, D.</w:t>
      </w:r>
      <w:r w:rsidR="00A86530">
        <w:t xml:space="preserve"> </w:t>
      </w:r>
      <w:r w:rsidRPr="00D306EF">
        <w:t>M.</w:t>
      </w:r>
      <w:r w:rsidR="00A86530">
        <w:t>,</w:t>
      </w:r>
      <w:r w:rsidRPr="00D306EF">
        <w:t xml:space="preserve"> Meyer, T.</w:t>
      </w:r>
      <w:r w:rsidR="00A86530">
        <w:t xml:space="preserve"> </w:t>
      </w:r>
      <w:r w:rsidRPr="00D306EF">
        <w:t>J.</w:t>
      </w:r>
      <w:r w:rsidR="00A86530">
        <w:t xml:space="preserve"> &amp;</w:t>
      </w:r>
      <w:r w:rsidRPr="00D306EF">
        <w:t xml:space="preserve"> Rocha, R.</w:t>
      </w:r>
      <w:r w:rsidR="00A86530">
        <w:t xml:space="preserve"> </w:t>
      </w:r>
      <w:r w:rsidRPr="00D306EF">
        <w:t xml:space="preserve">C. Probing the localized-to-delocalized transition. </w:t>
      </w:r>
      <w:r w:rsidRPr="00D306EF">
        <w:rPr>
          <w:i/>
        </w:rPr>
        <w:t>Philos. Trans. R. Soc.</w:t>
      </w:r>
      <w:r w:rsidR="008A21DC">
        <w:rPr>
          <w:i/>
        </w:rPr>
        <w:t>,</w:t>
      </w:r>
      <w:r w:rsidRPr="00D306EF">
        <w:rPr>
          <w:i/>
        </w:rPr>
        <w:t xml:space="preserve"> A </w:t>
      </w:r>
      <w:r w:rsidRPr="003424C4">
        <w:rPr>
          <w:b/>
        </w:rPr>
        <w:t>366</w:t>
      </w:r>
      <w:r w:rsidRPr="00D306EF">
        <w:t>, 163</w:t>
      </w:r>
      <w:r w:rsidR="003424C4">
        <w:t>–</w:t>
      </w:r>
      <w:r w:rsidRPr="00D306EF">
        <w:t>175</w:t>
      </w:r>
      <w:r w:rsidR="009F3B3A">
        <w:t xml:space="preserve"> (2008)</w:t>
      </w:r>
      <w:r w:rsidRPr="00D306EF">
        <w:t>.</w:t>
      </w:r>
      <w:bookmarkEnd w:id="146"/>
    </w:p>
    <w:p w:rsidR="000A232F" w:rsidRPr="00D306EF" w:rsidRDefault="000A232F" w:rsidP="00D72425">
      <w:pPr>
        <w:pStyle w:val="EndNoteBibliography"/>
        <w:spacing w:before="60" w:after="60" w:line="336" w:lineRule="auto"/>
        <w:ind w:left="397" w:hanging="454"/>
        <w:contextualSpacing/>
      </w:pPr>
      <w:bookmarkStart w:id="147" w:name="_ENREF_30"/>
      <w:r w:rsidRPr="00D306EF">
        <w:t>(30)</w:t>
      </w:r>
      <w:r w:rsidRPr="00D306EF">
        <w:tab/>
        <w:t>Albertin, G.</w:t>
      </w:r>
      <w:r w:rsidR="00A86530">
        <w:t>,</w:t>
      </w:r>
      <w:r w:rsidRPr="00D306EF">
        <w:t xml:space="preserve"> Antoniutti, S.</w:t>
      </w:r>
      <w:r w:rsidR="00A86530">
        <w:t>,</w:t>
      </w:r>
      <w:r w:rsidRPr="00D306EF">
        <w:t xml:space="preserve"> Bordignon, E.</w:t>
      </w:r>
      <w:r w:rsidR="00A86530">
        <w:t xml:space="preserve"> &amp;</w:t>
      </w:r>
      <w:r w:rsidRPr="00D306EF">
        <w:t xml:space="preserve"> Granzotto, M. Preparation of new acetylide and vinylidene complexes of ruthenium. </w:t>
      </w:r>
      <w:r w:rsidRPr="00D306EF">
        <w:rPr>
          <w:i/>
        </w:rPr>
        <w:t>J. Organomet. Chem.</w:t>
      </w:r>
      <w:r w:rsidRPr="00D306EF">
        <w:t xml:space="preserve"> </w:t>
      </w:r>
      <w:r w:rsidRPr="003424C4">
        <w:rPr>
          <w:b/>
        </w:rPr>
        <w:t>585</w:t>
      </w:r>
      <w:r w:rsidRPr="00D306EF">
        <w:t>, 83</w:t>
      </w:r>
      <w:r w:rsidR="003424C4">
        <w:t>–</w:t>
      </w:r>
      <w:r w:rsidRPr="00D306EF">
        <w:t>92</w:t>
      </w:r>
      <w:r w:rsidR="009F3B3A">
        <w:t xml:space="preserve"> (1999)</w:t>
      </w:r>
      <w:r w:rsidRPr="00D306EF">
        <w:t>.</w:t>
      </w:r>
      <w:bookmarkEnd w:id="147"/>
    </w:p>
    <w:p w:rsidR="000A232F" w:rsidRPr="00D306EF" w:rsidRDefault="000A232F" w:rsidP="00D72425">
      <w:pPr>
        <w:pStyle w:val="EndNoteBibliography"/>
        <w:spacing w:before="60" w:after="60" w:line="336" w:lineRule="auto"/>
        <w:ind w:left="397" w:hanging="454"/>
        <w:contextualSpacing/>
      </w:pPr>
      <w:bookmarkStart w:id="148" w:name="_ENREF_31"/>
      <w:r w:rsidRPr="00D306EF">
        <w:t>(31)</w:t>
      </w:r>
      <w:r w:rsidRPr="00D306EF">
        <w:tab/>
        <w:t>Parthey, M.</w:t>
      </w:r>
      <w:r w:rsidR="00A86530">
        <w:t xml:space="preserve"> &amp;</w:t>
      </w:r>
      <w:r w:rsidRPr="00D306EF">
        <w:t xml:space="preserve"> Kaupp, M. Quantum-chemical insights into mixed-valence systems: Within and beyond the </w:t>
      </w:r>
      <w:r>
        <w:t>R</w:t>
      </w:r>
      <w:r w:rsidRPr="00D306EF">
        <w:t>obin-</w:t>
      </w:r>
      <w:r>
        <w:t>D</w:t>
      </w:r>
      <w:r w:rsidRPr="00D306EF">
        <w:t xml:space="preserve">ay scheme. </w:t>
      </w:r>
      <w:r w:rsidRPr="00D306EF">
        <w:rPr>
          <w:i/>
        </w:rPr>
        <w:t>Chem. Soc. Rev.</w:t>
      </w:r>
      <w:r w:rsidRPr="00D306EF">
        <w:t xml:space="preserve"> </w:t>
      </w:r>
      <w:r w:rsidRPr="003424C4">
        <w:rPr>
          <w:b/>
        </w:rPr>
        <w:t>43</w:t>
      </w:r>
      <w:r w:rsidRPr="00D306EF">
        <w:t>, 5067</w:t>
      </w:r>
      <w:r w:rsidR="003424C4">
        <w:t>–</w:t>
      </w:r>
      <w:r w:rsidRPr="00D306EF">
        <w:t>5088</w:t>
      </w:r>
      <w:r w:rsidR="009F3B3A">
        <w:t xml:space="preserve"> (2014)</w:t>
      </w:r>
      <w:r w:rsidRPr="00D306EF">
        <w:t>.</w:t>
      </w:r>
      <w:bookmarkEnd w:id="148"/>
    </w:p>
    <w:p w:rsidR="000A232F" w:rsidRPr="00D306EF" w:rsidRDefault="000A232F" w:rsidP="00D72425">
      <w:pPr>
        <w:pStyle w:val="EndNoteBibliography"/>
        <w:spacing w:before="60" w:after="60" w:line="336" w:lineRule="auto"/>
        <w:ind w:left="397" w:hanging="454"/>
        <w:contextualSpacing/>
      </w:pPr>
      <w:bookmarkStart w:id="149" w:name="_ENREF_32"/>
      <w:r w:rsidRPr="00D306EF">
        <w:t>(32)</w:t>
      </w:r>
      <w:r w:rsidRPr="00D306EF">
        <w:tab/>
        <w:t>Cowan, D.</w:t>
      </w:r>
      <w:r w:rsidR="00A86530">
        <w:t xml:space="preserve"> </w:t>
      </w:r>
      <w:r w:rsidRPr="00D306EF">
        <w:t>O.</w:t>
      </w:r>
      <w:r w:rsidR="00A86530">
        <w:t xml:space="preserve"> &amp;</w:t>
      </w:r>
      <w:r w:rsidRPr="00D306EF">
        <w:t xml:space="preserve"> Kaufman, F. Organic solid state. Electron transfer in a mixed valence salt of biferrocene. </w:t>
      </w:r>
      <w:r w:rsidRPr="00D306EF">
        <w:rPr>
          <w:i/>
        </w:rPr>
        <w:t>J. Am. Chem. Soc.</w:t>
      </w:r>
      <w:r w:rsidRPr="00D306EF">
        <w:t xml:space="preserve"> </w:t>
      </w:r>
      <w:r w:rsidRPr="003424C4">
        <w:rPr>
          <w:b/>
        </w:rPr>
        <w:t>92</w:t>
      </w:r>
      <w:r w:rsidRPr="00D306EF">
        <w:t>, 219</w:t>
      </w:r>
      <w:r w:rsidR="003424C4">
        <w:t>–</w:t>
      </w:r>
      <w:r w:rsidRPr="00D306EF">
        <w:t>220</w:t>
      </w:r>
      <w:r w:rsidR="009F3B3A">
        <w:t xml:space="preserve"> (1970)</w:t>
      </w:r>
      <w:r w:rsidRPr="00D306EF">
        <w:t>.</w:t>
      </w:r>
      <w:bookmarkEnd w:id="149"/>
    </w:p>
    <w:p w:rsidR="000A232F" w:rsidRPr="00D306EF" w:rsidRDefault="000A232F" w:rsidP="00D72425">
      <w:pPr>
        <w:pStyle w:val="EndNoteBibliography"/>
        <w:spacing w:before="60" w:after="60" w:line="336" w:lineRule="auto"/>
        <w:ind w:left="397" w:hanging="454"/>
        <w:contextualSpacing/>
      </w:pPr>
      <w:bookmarkStart w:id="150" w:name="_ENREF_33"/>
      <w:r w:rsidRPr="00D306EF">
        <w:t>(33)</w:t>
      </w:r>
      <w:r w:rsidRPr="00D306EF">
        <w:tab/>
        <w:t>Cowan, D.</w:t>
      </w:r>
      <w:r w:rsidR="00A86530">
        <w:t xml:space="preserve"> </w:t>
      </w:r>
      <w:r w:rsidRPr="00D306EF">
        <w:t>O</w:t>
      </w:r>
      <w:r w:rsidR="00A86530">
        <w:t>. &amp;</w:t>
      </w:r>
      <w:r w:rsidRPr="00D306EF">
        <w:t xml:space="preserve"> Kaufman, F. Organic solid state. I</w:t>
      </w:r>
      <w:r>
        <w:t>II</w:t>
      </w:r>
      <w:r w:rsidRPr="00D306EF">
        <w:t>. Spectroscopic and electrical properties of biferrocene [</w:t>
      </w:r>
      <w:r>
        <w:t>F</w:t>
      </w:r>
      <w:r w:rsidRPr="00D306EF">
        <w:t>e(</w:t>
      </w:r>
      <w:r>
        <w:t>II</w:t>
      </w:r>
      <w:r w:rsidRPr="00D306EF">
        <w:t>)</w:t>
      </w:r>
      <w:r>
        <w:t>F</w:t>
      </w:r>
      <w:r w:rsidRPr="00D306EF">
        <w:t>e(</w:t>
      </w:r>
      <w:r>
        <w:t>III</w:t>
      </w:r>
      <w:r w:rsidRPr="00D306EF">
        <w:t xml:space="preserve">)] picrate. </w:t>
      </w:r>
      <w:r w:rsidRPr="00D306EF">
        <w:rPr>
          <w:i/>
        </w:rPr>
        <w:t xml:space="preserve">J. Am. Chem. Soc. </w:t>
      </w:r>
      <w:r w:rsidRPr="003424C4">
        <w:rPr>
          <w:b/>
        </w:rPr>
        <w:t>92</w:t>
      </w:r>
      <w:r w:rsidRPr="00D306EF">
        <w:t>, 6198</w:t>
      </w:r>
      <w:r w:rsidR="003424C4">
        <w:t>–</w:t>
      </w:r>
      <w:r w:rsidRPr="00D306EF">
        <w:t>6204</w:t>
      </w:r>
      <w:r w:rsidR="009F3B3A">
        <w:t xml:space="preserve"> (1970)</w:t>
      </w:r>
      <w:r w:rsidRPr="00D306EF">
        <w:t>.</w:t>
      </w:r>
      <w:bookmarkEnd w:id="150"/>
    </w:p>
    <w:p w:rsidR="000A232F" w:rsidRPr="00D306EF" w:rsidRDefault="000A232F" w:rsidP="00D72425">
      <w:pPr>
        <w:pStyle w:val="EndNoteBibliography"/>
        <w:spacing w:before="60" w:after="60" w:line="336" w:lineRule="auto"/>
        <w:ind w:left="397" w:hanging="454"/>
        <w:contextualSpacing/>
      </w:pPr>
      <w:bookmarkStart w:id="151" w:name="_ENREF_34"/>
      <w:r w:rsidRPr="00D306EF">
        <w:t>(34)</w:t>
      </w:r>
      <w:r w:rsidRPr="00D306EF">
        <w:tab/>
        <w:t>Creutz, C.</w:t>
      </w:r>
      <w:r w:rsidR="00A86530">
        <w:t xml:space="preserve"> &amp;</w:t>
      </w:r>
      <w:r w:rsidRPr="00D306EF">
        <w:t xml:space="preserve"> Taube, H. Direct approach to measuring the </w:t>
      </w:r>
      <w:r>
        <w:t>F</w:t>
      </w:r>
      <w:r w:rsidRPr="00D306EF">
        <w:t>ranck-</w:t>
      </w:r>
      <w:r>
        <w:t>C</w:t>
      </w:r>
      <w:r w:rsidRPr="00D306EF">
        <w:t xml:space="preserve">ondon barrier to electron transfer between metal ions. </w:t>
      </w:r>
      <w:r w:rsidRPr="00D306EF">
        <w:rPr>
          <w:i/>
        </w:rPr>
        <w:t xml:space="preserve">J. Am. Chem. Soc. </w:t>
      </w:r>
      <w:r w:rsidRPr="003424C4">
        <w:rPr>
          <w:b/>
        </w:rPr>
        <w:t>91</w:t>
      </w:r>
      <w:r w:rsidRPr="00D306EF">
        <w:t>, 3988</w:t>
      </w:r>
      <w:r w:rsidR="003424C4">
        <w:t>–</w:t>
      </w:r>
      <w:r w:rsidRPr="00D306EF">
        <w:t>3989</w:t>
      </w:r>
      <w:r w:rsidR="009F3B3A">
        <w:t xml:space="preserve"> (1969)</w:t>
      </w:r>
      <w:r w:rsidRPr="00D306EF">
        <w:t>.</w:t>
      </w:r>
      <w:bookmarkEnd w:id="151"/>
    </w:p>
    <w:p w:rsidR="000A232F" w:rsidRPr="00D306EF" w:rsidRDefault="000A232F" w:rsidP="00D72425">
      <w:pPr>
        <w:pStyle w:val="EndNoteBibliography"/>
        <w:spacing w:before="60" w:after="60" w:line="336" w:lineRule="auto"/>
        <w:ind w:left="397" w:hanging="454"/>
        <w:contextualSpacing/>
      </w:pPr>
      <w:bookmarkStart w:id="152" w:name="_ENREF_35"/>
      <w:r w:rsidRPr="00D306EF">
        <w:t>(35)</w:t>
      </w:r>
      <w:r w:rsidRPr="00D306EF">
        <w:tab/>
        <w:t>Cowan, D.</w:t>
      </w:r>
      <w:r w:rsidR="00A86530">
        <w:t xml:space="preserve"> </w:t>
      </w:r>
      <w:r w:rsidRPr="00D306EF">
        <w:t>O.</w:t>
      </w:r>
      <w:r w:rsidR="00A86530">
        <w:t>,</w:t>
      </w:r>
      <w:r w:rsidRPr="00D306EF">
        <w:t xml:space="preserve"> LeVanda, C.</w:t>
      </w:r>
      <w:r w:rsidR="00A86530">
        <w:t>,</w:t>
      </w:r>
      <w:r w:rsidRPr="00D306EF">
        <w:t xml:space="preserve"> Park, J.</w:t>
      </w:r>
      <w:r w:rsidR="00A86530">
        <w:t xml:space="preserve"> &amp;</w:t>
      </w:r>
      <w:r w:rsidRPr="00D306EF">
        <w:t xml:space="preserve"> Kaufman, F. Organic solid state. V</w:t>
      </w:r>
      <w:r>
        <w:t>III</w:t>
      </w:r>
      <w:r w:rsidRPr="00D306EF">
        <w:t xml:space="preserve">. Mixed-valence ferrocene chemistry. </w:t>
      </w:r>
      <w:r w:rsidRPr="00D306EF">
        <w:rPr>
          <w:i/>
        </w:rPr>
        <w:t xml:space="preserve">Acc. Chem. Res. </w:t>
      </w:r>
      <w:r w:rsidRPr="003424C4">
        <w:rPr>
          <w:b/>
        </w:rPr>
        <w:t>6</w:t>
      </w:r>
      <w:r w:rsidRPr="00D306EF">
        <w:t>, 1</w:t>
      </w:r>
      <w:r w:rsidR="003424C4">
        <w:t>–</w:t>
      </w:r>
      <w:r w:rsidRPr="00D306EF">
        <w:t>7</w:t>
      </w:r>
      <w:r w:rsidR="009F3B3A">
        <w:t xml:space="preserve"> (1973)</w:t>
      </w:r>
      <w:r w:rsidRPr="00D306EF">
        <w:t>.</w:t>
      </w:r>
      <w:bookmarkEnd w:id="152"/>
    </w:p>
    <w:p w:rsidR="000A232F" w:rsidRPr="00D306EF" w:rsidRDefault="000A232F" w:rsidP="00D72425">
      <w:pPr>
        <w:pStyle w:val="EndNoteBibliography"/>
        <w:spacing w:before="60" w:after="60" w:line="336" w:lineRule="auto"/>
        <w:ind w:left="397" w:hanging="454"/>
        <w:contextualSpacing/>
      </w:pPr>
      <w:bookmarkStart w:id="153" w:name="_ENREF_36"/>
      <w:r w:rsidRPr="00D306EF">
        <w:lastRenderedPageBreak/>
        <w:t>(36)</w:t>
      </w:r>
      <w:r w:rsidRPr="00D306EF">
        <w:tab/>
        <w:t>Hush, N.</w:t>
      </w:r>
      <w:r w:rsidR="00A86530">
        <w:t xml:space="preserve"> </w:t>
      </w:r>
      <w:r w:rsidRPr="00D306EF">
        <w:t xml:space="preserve">S. Intervalence-transfer absorption. Part 2. Theoretical considerations and spectroscopic data. </w:t>
      </w:r>
      <w:r w:rsidRPr="00D306EF">
        <w:rPr>
          <w:i/>
        </w:rPr>
        <w:t xml:space="preserve">Prog. Inorg. Chem. </w:t>
      </w:r>
      <w:r w:rsidRPr="003424C4">
        <w:rPr>
          <w:b/>
        </w:rPr>
        <w:t>8</w:t>
      </w:r>
      <w:r w:rsidRPr="00D306EF">
        <w:t>, 391</w:t>
      </w:r>
      <w:r w:rsidR="003424C4">
        <w:t>–</w:t>
      </w:r>
      <w:r w:rsidRPr="00D306EF">
        <w:t>444</w:t>
      </w:r>
      <w:r w:rsidR="009F3B3A">
        <w:t xml:space="preserve"> (1967)</w:t>
      </w:r>
      <w:r w:rsidRPr="00D306EF">
        <w:t>.</w:t>
      </w:r>
      <w:bookmarkEnd w:id="153"/>
    </w:p>
    <w:p w:rsidR="000A232F" w:rsidRPr="00D306EF" w:rsidRDefault="000A232F" w:rsidP="00D72425">
      <w:pPr>
        <w:pStyle w:val="EndNoteBibliography"/>
        <w:spacing w:before="60" w:after="60" w:line="336" w:lineRule="auto"/>
        <w:ind w:left="397" w:hanging="454"/>
        <w:contextualSpacing/>
      </w:pPr>
      <w:bookmarkStart w:id="154" w:name="_ENREF_37"/>
      <w:r w:rsidRPr="00D306EF">
        <w:t>(37)</w:t>
      </w:r>
      <w:r w:rsidRPr="00D306EF">
        <w:tab/>
        <w:t>Robin, M.</w:t>
      </w:r>
      <w:r w:rsidR="00A86530">
        <w:t xml:space="preserve"> </w:t>
      </w:r>
      <w:r w:rsidRPr="00D306EF">
        <w:t>B.</w:t>
      </w:r>
      <w:r w:rsidR="00A86530">
        <w:t xml:space="preserve"> &amp;</w:t>
      </w:r>
      <w:r w:rsidRPr="00D306EF">
        <w:t xml:space="preserve"> Day, P. Mixed valence chemistry-a survey and classification. </w:t>
      </w:r>
      <w:r w:rsidRPr="00D306EF">
        <w:rPr>
          <w:i/>
        </w:rPr>
        <w:t xml:space="preserve">Adv. Inorg. Chem. </w:t>
      </w:r>
      <w:r w:rsidRPr="003424C4">
        <w:rPr>
          <w:b/>
        </w:rPr>
        <w:t>10</w:t>
      </w:r>
      <w:r w:rsidRPr="00D306EF">
        <w:t>, 247</w:t>
      </w:r>
      <w:r w:rsidR="003424C4">
        <w:t>–</w:t>
      </w:r>
      <w:r w:rsidRPr="00D306EF">
        <w:t>422</w:t>
      </w:r>
      <w:r w:rsidR="009F3B3A">
        <w:t xml:space="preserve"> (1968)</w:t>
      </w:r>
      <w:r w:rsidRPr="00D306EF">
        <w:t>.</w:t>
      </w:r>
      <w:bookmarkEnd w:id="154"/>
    </w:p>
    <w:p w:rsidR="000A232F" w:rsidRPr="00D306EF" w:rsidRDefault="000A232F" w:rsidP="00D72425">
      <w:pPr>
        <w:pStyle w:val="EndNoteBibliography"/>
        <w:spacing w:before="60" w:after="60" w:line="336" w:lineRule="auto"/>
        <w:ind w:left="397" w:hanging="454"/>
        <w:contextualSpacing/>
      </w:pPr>
      <w:bookmarkStart w:id="155" w:name="_ENREF_38"/>
      <w:r w:rsidRPr="00D306EF">
        <w:t>(38)</w:t>
      </w:r>
      <w:r w:rsidRPr="00D306EF">
        <w:tab/>
        <w:t>Long, N.</w:t>
      </w:r>
      <w:r w:rsidR="00A86530">
        <w:t xml:space="preserve"> </w:t>
      </w:r>
      <w:r w:rsidRPr="00D306EF">
        <w:t xml:space="preserve">J. </w:t>
      </w:r>
      <w:r w:rsidRPr="00D306EF">
        <w:rPr>
          <w:i/>
        </w:rPr>
        <w:t>Metallocenes: Introduction to sandwich complexes</w:t>
      </w:r>
      <w:r w:rsidRPr="00D306EF">
        <w:t>; Wiley-Blackwell, 1997.</w:t>
      </w:r>
      <w:bookmarkEnd w:id="155"/>
    </w:p>
    <w:p w:rsidR="000A232F" w:rsidRPr="00D306EF" w:rsidRDefault="000A232F" w:rsidP="00D72425">
      <w:pPr>
        <w:pStyle w:val="EndNoteBibliography"/>
        <w:spacing w:before="60" w:after="60" w:line="336" w:lineRule="auto"/>
        <w:ind w:left="397" w:hanging="454"/>
        <w:contextualSpacing/>
      </w:pPr>
      <w:bookmarkStart w:id="156" w:name="_ENREF_39"/>
      <w:r w:rsidRPr="00D306EF">
        <w:t>(39)</w:t>
      </w:r>
      <w:r w:rsidRPr="00D306EF">
        <w:tab/>
        <w:t>Brown, G.</w:t>
      </w:r>
      <w:r w:rsidR="00A86530">
        <w:t xml:space="preserve"> </w:t>
      </w:r>
      <w:r w:rsidRPr="00D306EF">
        <w:t>M.</w:t>
      </w:r>
      <w:r w:rsidR="00A86530">
        <w:t xml:space="preserve"> </w:t>
      </w:r>
      <w:r w:rsidR="00A86530" w:rsidRPr="00A86530">
        <w:rPr>
          <w:i/>
        </w:rPr>
        <w:t>et al.</w:t>
      </w:r>
      <w:r w:rsidRPr="00D306EF">
        <w:t xml:space="preserve"> Oxidation-state and electron-transfer properties of mixed-valence 1,1'-polyferrocene ions. </w:t>
      </w:r>
      <w:r w:rsidRPr="00D306EF">
        <w:rPr>
          <w:i/>
        </w:rPr>
        <w:t xml:space="preserve">Inorg. Chem. </w:t>
      </w:r>
      <w:r w:rsidRPr="003424C4">
        <w:rPr>
          <w:b/>
        </w:rPr>
        <w:t>14</w:t>
      </w:r>
      <w:r w:rsidRPr="00D306EF">
        <w:t>, 506</w:t>
      </w:r>
      <w:r w:rsidR="003424C4">
        <w:t>–</w:t>
      </w:r>
      <w:r w:rsidRPr="00D306EF">
        <w:t>511</w:t>
      </w:r>
      <w:r w:rsidR="009F3B3A">
        <w:t xml:space="preserve"> (1975)</w:t>
      </w:r>
      <w:r w:rsidRPr="00D306EF">
        <w:t>.</w:t>
      </w:r>
      <w:bookmarkEnd w:id="156"/>
    </w:p>
    <w:p w:rsidR="000A232F" w:rsidRPr="00D306EF" w:rsidRDefault="000A232F" w:rsidP="00D72425">
      <w:pPr>
        <w:pStyle w:val="EndNoteBibliography"/>
        <w:spacing w:before="60" w:after="60" w:line="336" w:lineRule="auto"/>
        <w:ind w:left="397" w:hanging="454"/>
        <w:contextualSpacing/>
      </w:pPr>
      <w:bookmarkStart w:id="157" w:name="_ENREF_40"/>
      <w:r w:rsidRPr="00D306EF">
        <w:t>(40)</w:t>
      </w:r>
      <w:r w:rsidRPr="00D306EF">
        <w:tab/>
        <w:t>Morrison, W.</w:t>
      </w:r>
      <w:r w:rsidR="00A86530">
        <w:t xml:space="preserve"> </w:t>
      </w:r>
      <w:r w:rsidRPr="00D306EF">
        <w:t>H.</w:t>
      </w:r>
      <w:r w:rsidR="00A86530">
        <w:t xml:space="preserve"> &amp;</w:t>
      </w:r>
      <w:r w:rsidRPr="00D306EF">
        <w:t xml:space="preserve"> Hendrickson, D.</w:t>
      </w:r>
      <w:r w:rsidR="00A86530">
        <w:t xml:space="preserve"> </w:t>
      </w:r>
      <w:r w:rsidRPr="00D306EF">
        <w:t xml:space="preserve">N. Electron transfer in oxidized biferrocene, biferrocenylene, and [1.1]ferrocenophane systems. </w:t>
      </w:r>
      <w:r w:rsidRPr="00D306EF">
        <w:rPr>
          <w:i/>
        </w:rPr>
        <w:t xml:space="preserve">Inorg. Chem. </w:t>
      </w:r>
      <w:r w:rsidRPr="003424C4">
        <w:rPr>
          <w:b/>
        </w:rPr>
        <w:t>14</w:t>
      </w:r>
      <w:r w:rsidRPr="00D306EF">
        <w:t>, 2331</w:t>
      </w:r>
      <w:r w:rsidR="003424C4">
        <w:t>–</w:t>
      </w:r>
      <w:r w:rsidRPr="00D306EF">
        <w:t>2346</w:t>
      </w:r>
      <w:r w:rsidR="009F3B3A">
        <w:t xml:space="preserve"> (1975)</w:t>
      </w:r>
      <w:r w:rsidRPr="00D306EF">
        <w:t>.</w:t>
      </w:r>
      <w:bookmarkEnd w:id="157"/>
    </w:p>
    <w:p w:rsidR="000A232F" w:rsidRPr="00D306EF" w:rsidRDefault="000A232F" w:rsidP="00D72425">
      <w:pPr>
        <w:pStyle w:val="EndNoteBibliography"/>
        <w:spacing w:before="60" w:after="60" w:line="336" w:lineRule="auto"/>
        <w:ind w:left="397" w:hanging="454"/>
        <w:contextualSpacing/>
      </w:pPr>
      <w:bookmarkStart w:id="158" w:name="_ENREF_41"/>
      <w:r w:rsidRPr="00D306EF">
        <w:t>(41)</w:t>
      </w:r>
      <w:r w:rsidRPr="00D306EF">
        <w:tab/>
        <w:t>Cowan, D.</w:t>
      </w:r>
      <w:r w:rsidR="00A86530">
        <w:t xml:space="preserve"> </w:t>
      </w:r>
      <w:r w:rsidRPr="00D306EF">
        <w:t>O.</w:t>
      </w:r>
      <w:r w:rsidR="00A86530">
        <w:t xml:space="preserve"> &amp;</w:t>
      </w:r>
      <w:r w:rsidRPr="00D306EF">
        <w:t xml:space="preserve"> Levanda, C. Organic solid state. X. 1,1'-biferrocenylene[</w:t>
      </w:r>
      <w:r>
        <w:t>F</w:t>
      </w:r>
      <w:r w:rsidRPr="00D306EF">
        <w:t>e(</w:t>
      </w:r>
      <w:r>
        <w:t>II</w:t>
      </w:r>
      <w:r w:rsidRPr="00D306EF">
        <w:t>)</w:t>
      </w:r>
      <w:r>
        <w:t>F</w:t>
      </w:r>
      <w:r w:rsidRPr="00D306EF">
        <w:t>e(</w:t>
      </w:r>
      <w:r>
        <w:t>III</w:t>
      </w:r>
      <w:r w:rsidRPr="00D306EF">
        <w:t xml:space="preserve">)]salts. </w:t>
      </w:r>
      <w:r w:rsidRPr="00D306EF">
        <w:rPr>
          <w:i/>
        </w:rPr>
        <w:t xml:space="preserve">J. Am. Chem. Soc. </w:t>
      </w:r>
      <w:r w:rsidRPr="00FD685A">
        <w:rPr>
          <w:b/>
        </w:rPr>
        <w:t>94</w:t>
      </w:r>
      <w:r w:rsidRPr="00D306EF">
        <w:t>, 9271</w:t>
      </w:r>
      <w:r w:rsidR="00FD685A">
        <w:t>–</w:t>
      </w:r>
      <w:r w:rsidRPr="00D306EF">
        <w:t>9272</w:t>
      </w:r>
      <w:r w:rsidR="009F3B3A">
        <w:t xml:space="preserve"> (1972)</w:t>
      </w:r>
      <w:r w:rsidRPr="00D306EF">
        <w:t>.</w:t>
      </w:r>
      <w:bookmarkEnd w:id="158"/>
    </w:p>
    <w:p w:rsidR="000A232F" w:rsidRPr="00D306EF" w:rsidRDefault="000A232F" w:rsidP="00D72425">
      <w:pPr>
        <w:pStyle w:val="EndNoteBibliography"/>
        <w:spacing w:before="60" w:after="60" w:line="336" w:lineRule="auto"/>
        <w:ind w:left="397" w:hanging="454"/>
        <w:contextualSpacing/>
      </w:pPr>
      <w:bookmarkStart w:id="159" w:name="_ENREF_42"/>
      <w:r w:rsidRPr="00D306EF">
        <w:t>(42)</w:t>
      </w:r>
      <w:r w:rsidRPr="00D306EF">
        <w:tab/>
        <w:t>Mueller-Westerhoff, U.</w:t>
      </w:r>
      <w:r w:rsidR="00A86530">
        <w:t xml:space="preserve"> </w:t>
      </w:r>
      <w:r w:rsidRPr="00D306EF">
        <w:t>T.</w:t>
      </w:r>
      <w:r w:rsidR="00A86530">
        <w:t xml:space="preserve"> &amp;</w:t>
      </w:r>
      <w:r w:rsidRPr="00D306EF">
        <w:t xml:space="preserve"> Eilbracht, P. Bisfulvalenediiron and its iron(</w:t>
      </w:r>
      <w:r>
        <w:t>II</w:t>
      </w:r>
      <w:r w:rsidRPr="00D306EF">
        <w:t>-</w:t>
      </w:r>
      <w:r>
        <w:t>III</w:t>
      </w:r>
      <w:r w:rsidRPr="00D306EF">
        <w:t xml:space="preserve">) mixed valence system. </w:t>
      </w:r>
      <w:r w:rsidRPr="00D306EF">
        <w:rPr>
          <w:i/>
        </w:rPr>
        <w:t xml:space="preserve">J. Am. Chem. Soc. </w:t>
      </w:r>
      <w:r w:rsidRPr="00FD685A">
        <w:rPr>
          <w:b/>
        </w:rPr>
        <w:t>94</w:t>
      </w:r>
      <w:r w:rsidRPr="00D306EF">
        <w:t>, 9272</w:t>
      </w:r>
      <w:r w:rsidR="00FD685A">
        <w:t>–</w:t>
      </w:r>
      <w:r w:rsidRPr="00D306EF">
        <w:t>9274</w:t>
      </w:r>
      <w:r w:rsidR="009F3B3A">
        <w:t xml:space="preserve"> (1972)</w:t>
      </w:r>
      <w:r w:rsidRPr="00D306EF">
        <w:t>.</w:t>
      </w:r>
      <w:bookmarkEnd w:id="159"/>
    </w:p>
    <w:p w:rsidR="000A232F" w:rsidRPr="00D306EF" w:rsidRDefault="000A232F" w:rsidP="00D72425">
      <w:pPr>
        <w:pStyle w:val="EndNoteBibliography"/>
        <w:spacing w:before="60" w:after="60" w:line="336" w:lineRule="auto"/>
        <w:ind w:left="397" w:hanging="454"/>
        <w:contextualSpacing/>
      </w:pPr>
      <w:bookmarkStart w:id="160" w:name="_ENREF_43"/>
      <w:r w:rsidRPr="00D306EF">
        <w:t>(43)</w:t>
      </w:r>
      <w:r w:rsidRPr="00D306EF">
        <w:tab/>
        <w:t>Cowan, D.</w:t>
      </w:r>
      <w:r w:rsidR="00946B84">
        <w:t xml:space="preserve"> </w:t>
      </w:r>
      <w:r w:rsidRPr="00D306EF">
        <w:t>O.</w:t>
      </w:r>
      <w:r w:rsidR="00A86530">
        <w:t>,</w:t>
      </w:r>
      <w:r w:rsidRPr="00D306EF">
        <w:t xml:space="preserve"> Park, J.</w:t>
      </w:r>
      <w:r w:rsidR="00A86530">
        <w:t>,</w:t>
      </w:r>
      <w:r w:rsidRPr="00D306EF">
        <w:t xml:space="preserve"> Barber, M.</w:t>
      </w:r>
      <w:r w:rsidR="00A86530">
        <w:t xml:space="preserve"> &amp;</w:t>
      </w:r>
      <w:r w:rsidRPr="00D306EF">
        <w:t xml:space="preserve"> Swift, P. X-ray photoelectron spectroscopy of ferrocene compounds. </w:t>
      </w:r>
      <w:r w:rsidRPr="00D306EF">
        <w:rPr>
          <w:i/>
        </w:rPr>
        <w:t xml:space="preserve">J. Chem. Soc. D </w:t>
      </w:r>
      <w:r w:rsidRPr="00D306EF">
        <w:t>1444</w:t>
      </w:r>
      <w:r w:rsidR="00FD685A">
        <w:t>–</w:t>
      </w:r>
      <w:r w:rsidRPr="00D306EF">
        <w:t>1446</w:t>
      </w:r>
      <w:r w:rsidR="009F3B3A">
        <w:t xml:space="preserve"> (1971)</w:t>
      </w:r>
      <w:r w:rsidRPr="00D306EF">
        <w:t>.</w:t>
      </w:r>
      <w:bookmarkEnd w:id="160"/>
    </w:p>
    <w:p w:rsidR="000A232F" w:rsidRPr="00D306EF" w:rsidRDefault="000A232F" w:rsidP="00D72425">
      <w:pPr>
        <w:pStyle w:val="EndNoteBibliography"/>
        <w:spacing w:before="60" w:after="60" w:line="336" w:lineRule="auto"/>
        <w:ind w:left="397" w:hanging="454"/>
        <w:contextualSpacing/>
      </w:pPr>
      <w:bookmarkStart w:id="161" w:name="_ENREF_44"/>
      <w:r w:rsidRPr="00D306EF">
        <w:t>(44)</w:t>
      </w:r>
      <w:r w:rsidRPr="00D306EF">
        <w:tab/>
        <w:t>Cowan, D.</w:t>
      </w:r>
      <w:r w:rsidR="00A86530">
        <w:t xml:space="preserve"> </w:t>
      </w:r>
      <w:r w:rsidRPr="00D306EF">
        <w:t>O.</w:t>
      </w:r>
      <w:r w:rsidR="00A86530">
        <w:t>,</w:t>
      </w:r>
      <w:r w:rsidRPr="00D306EF">
        <w:t xml:space="preserve"> Collins, R.</w:t>
      </w:r>
      <w:r w:rsidR="00A86530">
        <w:t xml:space="preserve"> </w:t>
      </w:r>
      <w:r w:rsidRPr="00D306EF">
        <w:t>L.</w:t>
      </w:r>
      <w:r w:rsidR="00A86530">
        <w:t xml:space="preserve"> &amp;</w:t>
      </w:r>
      <w:r w:rsidRPr="00D306EF">
        <w:t xml:space="preserve"> Kaufman, F. Organic solid state. I</w:t>
      </w:r>
      <w:r>
        <w:t>V</w:t>
      </w:r>
      <w:r w:rsidRPr="00D306EF">
        <w:t>. Effect of environment on electron transfer in biferrocene[iron(</w:t>
      </w:r>
      <w:r>
        <w:t>II</w:t>
      </w:r>
      <w:r w:rsidRPr="00D306EF">
        <w:t>)iron(</w:t>
      </w:r>
      <w:r>
        <w:t>III</w:t>
      </w:r>
      <w:r w:rsidRPr="00D306EF">
        <w:t xml:space="preserve">)] picrate. </w:t>
      </w:r>
      <w:r w:rsidR="00FD685A">
        <w:rPr>
          <w:i/>
        </w:rPr>
        <w:t xml:space="preserve">J. Phys. Chem. </w:t>
      </w:r>
      <w:r w:rsidRPr="00FD685A">
        <w:rPr>
          <w:b/>
        </w:rPr>
        <w:t>75</w:t>
      </w:r>
      <w:r w:rsidRPr="00D306EF">
        <w:t>, 2025</w:t>
      </w:r>
      <w:r w:rsidR="00FD685A">
        <w:t>–</w:t>
      </w:r>
      <w:r w:rsidRPr="00D306EF">
        <w:t>2030</w:t>
      </w:r>
      <w:r w:rsidR="00A13FAF">
        <w:t xml:space="preserve"> (1971)</w:t>
      </w:r>
      <w:r w:rsidRPr="00D306EF">
        <w:t>.</w:t>
      </w:r>
      <w:bookmarkEnd w:id="161"/>
    </w:p>
    <w:p w:rsidR="000A232F" w:rsidRPr="00D306EF" w:rsidRDefault="000A232F" w:rsidP="00D72425">
      <w:pPr>
        <w:pStyle w:val="EndNoteBibliography"/>
        <w:spacing w:before="60" w:after="60" w:line="336" w:lineRule="auto"/>
        <w:ind w:left="397" w:hanging="454"/>
        <w:contextualSpacing/>
      </w:pPr>
      <w:bookmarkStart w:id="162" w:name="_ENREF_45"/>
      <w:r w:rsidRPr="00D306EF">
        <w:t>(45)</w:t>
      </w:r>
      <w:r w:rsidRPr="00D306EF">
        <w:tab/>
        <w:t>Jolly, W.</w:t>
      </w:r>
      <w:r w:rsidR="00A86530">
        <w:t xml:space="preserve"> </w:t>
      </w:r>
      <w:r w:rsidRPr="00D306EF">
        <w:t xml:space="preserve">L. The application of </w:t>
      </w:r>
      <w:r>
        <w:t>X</w:t>
      </w:r>
      <w:r w:rsidRPr="00D306EF">
        <w:t xml:space="preserve">-ray photoelectron spectroscopy to inorganic chemistry. </w:t>
      </w:r>
      <w:r w:rsidRPr="00D306EF">
        <w:rPr>
          <w:i/>
        </w:rPr>
        <w:t xml:space="preserve">Coord. Chem. Rev. </w:t>
      </w:r>
      <w:r w:rsidRPr="00FD685A">
        <w:rPr>
          <w:b/>
        </w:rPr>
        <w:t>13</w:t>
      </w:r>
      <w:r w:rsidRPr="00D306EF">
        <w:t>, 47</w:t>
      </w:r>
      <w:r w:rsidR="00FD685A">
        <w:t>–</w:t>
      </w:r>
      <w:r w:rsidRPr="00D306EF">
        <w:t>81</w:t>
      </w:r>
      <w:r w:rsidR="00A13FAF">
        <w:t xml:space="preserve"> (1974)</w:t>
      </w:r>
      <w:r w:rsidRPr="00D306EF">
        <w:t>.</w:t>
      </w:r>
      <w:bookmarkEnd w:id="162"/>
    </w:p>
    <w:p w:rsidR="000A232F" w:rsidRPr="00D306EF" w:rsidRDefault="000A232F" w:rsidP="00D72425">
      <w:pPr>
        <w:pStyle w:val="EndNoteBibliography"/>
        <w:spacing w:before="60" w:after="60" w:line="336" w:lineRule="auto"/>
        <w:ind w:left="397" w:hanging="454"/>
        <w:contextualSpacing/>
      </w:pPr>
      <w:bookmarkStart w:id="163" w:name="_ENREF_46"/>
      <w:r w:rsidRPr="00D306EF">
        <w:t>(46)</w:t>
      </w:r>
      <w:r w:rsidRPr="00D306EF">
        <w:tab/>
        <w:t>Masuda, A.</w:t>
      </w:r>
      <w:r w:rsidR="00A86530">
        <w:t>,</w:t>
      </w:r>
      <w:r w:rsidRPr="00D306EF">
        <w:t xml:space="preserve"> Masuda, Y.</w:t>
      </w:r>
      <w:r w:rsidR="00A86530">
        <w:t xml:space="preserve"> &amp;</w:t>
      </w:r>
      <w:r w:rsidRPr="00D306EF">
        <w:t xml:space="preserve"> Fukuda, Y. First evaluation of ultrafast (ground state) intramolecular electron transfer rate in solution by </w:t>
      </w:r>
      <w:r>
        <w:t>NMR</w:t>
      </w:r>
      <w:r w:rsidRPr="00D306EF">
        <w:t xml:space="preserve"> spin−lattice relaxation. An application to mixed-valence biferrocene monocation (</w:t>
      </w:r>
      <w:r>
        <w:t>F</w:t>
      </w:r>
      <w:r w:rsidRPr="00D306EF">
        <w:t>e(</w:t>
      </w:r>
      <w:r>
        <w:t>II</w:t>
      </w:r>
      <w:r w:rsidRPr="00D306EF">
        <w:t xml:space="preserve">), </w:t>
      </w:r>
      <w:r>
        <w:t>F</w:t>
      </w:r>
      <w:r w:rsidRPr="00D306EF">
        <w:t>e(</w:t>
      </w:r>
      <w:r>
        <w:t>III</w:t>
      </w:r>
      <w:r w:rsidRPr="00D306EF">
        <w:t xml:space="preserve">)). </w:t>
      </w:r>
      <w:r w:rsidRPr="00D306EF">
        <w:rPr>
          <w:i/>
        </w:rPr>
        <w:t xml:space="preserve">J. Phys. Chem. A </w:t>
      </w:r>
      <w:r w:rsidRPr="00FD685A">
        <w:rPr>
          <w:b/>
        </w:rPr>
        <w:t>101</w:t>
      </w:r>
      <w:r w:rsidRPr="00D306EF">
        <w:t>, 2245</w:t>
      </w:r>
      <w:r w:rsidR="00FD685A">
        <w:t>–</w:t>
      </w:r>
      <w:r w:rsidRPr="00D306EF">
        <w:t>2253</w:t>
      </w:r>
      <w:r w:rsidR="00A13FAF">
        <w:t xml:space="preserve"> (1997)</w:t>
      </w:r>
      <w:r w:rsidRPr="00D306EF">
        <w:t>.</w:t>
      </w:r>
      <w:bookmarkEnd w:id="163"/>
    </w:p>
    <w:p w:rsidR="000A232F" w:rsidRPr="00D306EF" w:rsidRDefault="000A232F" w:rsidP="00D72425">
      <w:pPr>
        <w:pStyle w:val="EndNoteBibliography"/>
        <w:spacing w:before="60" w:after="60" w:line="336" w:lineRule="auto"/>
        <w:ind w:left="397" w:hanging="454"/>
        <w:contextualSpacing/>
      </w:pPr>
      <w:bookmarkStart w:id="164" w:name="_ENREF_47"/>
      <w:r w:rsidRPr="00D306EF">
        <w:t>(47)</w:t>
      </w:r>
      <w:r w:rsidRPr="00D306EF">
        <w:tab/>
        <w:t>Masuda, Y.</w:t>
      </w:r>
      <w:r w:rsidR="00A86530">
        <w:t xml:space="preserve"> &amp;</w:t>
      </w:r>
      <w:r w:rsidRPr="00D306EF">
        <w:t xml:space="preserve"> Shimizu, C. Solvent effect on intramolecular electron transfer rates of mixed-valence biferrocene monocation derivatives. </w:t>
      </w:r>
      <w:r w:rsidRPr="00D306EF">
        <w:rPr>
          <w:i/>
        </w:rPr>
        <w:t>J. Phys. Chem. A</w:t>
      </w:r>
      <w:r w:rsidRPr="00D306EF">
        <w:t xml:space="preserve"> </w:t>
      </w:r>
      <w:r w:rsidRPr="00FD685A">
        <w:rPr>
          <w:b/>
        </w:rPr>
        <w:t>110</w:t>
      </w:r>
      <w:r w:rsidRPr="00D306EF">
        <w:t>, 7019</w:t>
      </w:r>
      <w:r w:rsidR="00FD685A">
        <w:t>–</w:t>
      </w:r>
      <w:r w:rsidRPr="00D306EF">
        <w:t>7027</w:t>
      </w:r>
      <w:r w:rsidR="00A13FAF">
        <w:t xml:space="preserve"> (2006)</w:t>
      </w:r>
      <w:r w:rsidRPr="00D306EF">
        <w:t>.</w:t>
      </w:r>
      <w:bookmarkEnd w:id="164"/>
    </w:p>
    <w:p w:rsidR="000A232F" w:rsidRPr="00D306EF" w:rsidRDefault="000A232F" w:rsidP="00D72425">
      <w:pPr>
        <w:pStyle w:val="EndNoteBibliography"/>
        <w:spacing w:before="60" w:after="60" w:line="336" w:lineRule="auto"/>
        <w:ind w:left="397" w:hanging="454"/>
        <w:contextualSpacing/>
      </w:pPr>
      <w:bookmarkStart w:id="165" w:name="_ENREF_48"/>
      <w:r w:rsidRPr="00D306EF">
        <w:t>(48)</w:t>
      </w:r>
      <w:r w:rsidRPr="00D306EF">
        <w:tab/>
        <w:t>Dong, T.</w:t>
      </w:r>
      <w:r w:rsidR="00A86530">
        <w:t xml:space="preserve"> </w:t>
      </w:r>
      <w:r w:rsidRPr="00D306EF">
        <w:t>Y.</w:t>
      </w:r>
      <w:r w:rsidR="00A86530">
        <w:t>,</w:t>
      </w:r>
      <w:r w:rsidRPr="00D306EF">
        <w:t xml:space="preserve"> Kambara, T.</w:t>
      </w:r>
      <w:r w:rsidR="00A86530">
        <w:t xml:space="preserve"> &amp;</w:t>
      </w:r>
      <w:r w:rsidRPr="00D306EF">
        <w:t xml:space="preserve"> Hendrickson, D.</w:t>
      </w:r>
      <w:r w:rsidR="00A86530">
        <w:t xml:space="preserve"> </w:t>
      </w:r>
      <w:r w:rsidRPr="00D306EF">
        <w:t xml:space="preserve">N. Counterion effects on the intramolecular electron-transfer rate of mixed-valence biferrocenium salts: Micromodulation and phase transitions. </w:t>
      </w:r>
      <w:r w:rsidRPr="00D306EF">
        <w:rPr>
          <w:i/>
        </w:rPr>
        <w:t>J</w:t>
      </w:r>
      <w:r>
        <w:rPr>
          <w:i/>
        </w:rPr>
        <w:t>. Am. Chem. Soc.</w:t>
      </w:r>
      <w:r w:rsidRPr="00D306EF">
        <w:rPr>
          <w:i/>
        </w:rPr>
        <w:t xml:space="preserve"> </w:t>
      </w:r>
      <w:r w:rsidRPr="00FD685A">
        <w:rPr>
          <w:b/>
        </w:rPr>
        <w:t>108</w:t>
      </w:r>
      <w:r w:rsidRPr="00D306EF">
        <w:t>, 4423</w:t>
      </w:r>
      <w:r w:rsidR="00FD685A">
        <w:t>–</w:t>
      </w:r>
      <w:r w:rsidRPr="00D306EF">
        <w:t>4432</w:t>
      </w:r>
      <w:r w:rsidR="00A13FAF">
        <w:t xml:space="preserve"> (1986)</w:t>
      </w:r>
      <w:r w:rsidRPr="00D306EF">
        <w:t>.</w:t>
      </w:r>
      <w:bookmarkEnd w:id="165"/>
    </w:p>
    <w:p w:rsidR="000A232F" w:rsidRPr="00D306EF" w:rsidRDefault="000A232F" w:rsidP="00D72425">
      <w:pPr>
        <w:pStyle w:val="EndNoteBibliography"/>
        <w:spacing w:before="60" w:after="60" w:line="336" w:lineRule="auto"/>
        <w:ind w:left="397" w:hanging="454"/>
        <w:contextualSpacing/>
      </w:pPr>
      <w:bookmarkStart w:id="166" w:name="_ENREF_49"/>
      <w:r w:rsidRPr="00D306EF">
        <w:t>(49)</w:t>
      </w:r>
      <w:r w:rsidRPr="00D306EF">
        <w:tab/>
        <w:t>Lowery, M.</w:t>
      </w:r>
      <w:r w:rsidR="00A86530">
        <w:t xml:space="preserve"> </w:t>
      </w:r>
      <w:r w:rsidRPr="00D306EF">
        <w:t>D.</w:t>
      </w:r>
      <w:r w:rsidR="00A86530">
        <w:t>,</w:t>
      </w:r>
      <w:r w:rsidRPr="00D306EF">
        <w:t xml:space="preserve"> Hammack, W.</w:t>
      </w:r>
      <w:r w:rsidR="00A86530">
        <w:t xml:space="preserve"> </w:t>
      </w:r>
      <w:r w:rsidRPr="00D306EF">
        <w:t>S.</w:t>
      </w:r>
      <w:r w:rsidR="00A86530">
        <w:t>,</w:t>
      </w:r>
      <w:r w:rsidRPr="00D306EF">
        <w:t xml:space="preserve"> Drickamer, H.</w:t>
      </w:r>
      <w:r w:rsidR="00A86530">
        <w:t xml:space="preserve"> </w:t>
      </w:r>
      <w:r w:rsidRPr="00D306EF">
        <w:t>G.</w:t>
      </w:r>
      <w:r w:rsidR="00A86530">
        <w:t xml:space="preserve"> &amp;</w:t>
      </w:r>
      <w:r w:rsidRPr="00D306EF">
        <w:t xml:space="preserve"> Hendrickson, D.</w:t>
      </w:r>
      <w:r w:rsidR="00A86530">
        <w:t xml:space="preserve"> </w:t>
      </w:r>
      <w:r w:rsidRPr="00D306EF">
        <w:t xml:space="preserve">N. Effects of ion aggregation on the intervalence transfer band of the mixed-valence biferrocenium cation in solution. </w:t>
      </w:r>
      <w:r w:rsidRPr="00D306EF">
        <w:rPr>
          <w:i/>
        </w:rPr>
        <w:t>J. Am. Chem. Soc.</w:t>
      </w:r>
      <w:r w:rsidRPr="00D306EF">
        <w:t xml:space="preserve"> </w:t>
      </w:r>
      <w:r w:rsidRPr="00FD685A">
        <w:rPr>
          <w:b/>
        </w:rPr>
        <w:t>109</w:t>
      </w:r>
      <w:r w:rsidRPr="00D306EF">
        <w:t>, 8019</w:t>
      </w:r>
      <w:r w:rsidR="00FD685A">
        <w:t>–</w:t>
      </w:r>
      <w:r w:rsidRPr="00D306EF">
        <w:t>8024</w:t>
      </w:r>
      <w:r w:rsidR="00A13FAF">
        <w:t xml:space="preserve"> (1987)</w:t>
      </w:r>
      <w:r w:rsidRPr="00D306EF">
        <w:t>.</w:t>
      </w:r>
      <w:bookmarkEnd w:id="166"/>
    </w:p>
    <w:p w:rsidR="000A232F" w:rsidRPr="00D306EF" w:rsidRDefault="000A232F" w:rsidP="00D72425">
      <w:pPr>
        <w:pStyle w:val="EndNoteBibliography"/>
        <w:spacing w:before="60" w:after="60" w:line="336" w:lineRule="auto"/>
        <w:ind w:left="397" w:hanging="454"/>
        <w:contextualSpacing/>
      </w:pPr>
      <w:bookmarkStart w:id="167" w:name="_ENREF_50"/>
      <w:r w:rsidRPr="00D306EF">
        <w:t>(50)</w:t>
      </w:r>
      <w:r w:rsidRPr="00D306EF">
        <w:tab/>
        <w:t>Hadt, R.</w:t>
      </w:r>
      <w:r w:rsidR="00A86530">
        <w:t xml:space="preserve"> </w:t>
      </w:r>
      <w:r w:rsidRPr="00D306EF">
        <w:t>G.</w:t>
      </w:r>
      <w:r w:rsidR="00A86530">
        <w:t xml:space="preserve"> &amp;</w:t>
      </w:r>
      <w:r w:rsidRPr="00D306EF">
        <w:t xml:space="preserve"> Nemykin, V.</w:t>
      </w:r>
      <w:r w:rsidR="00A86530">
        <w:t xml:space="preserve"> </w:t>
      </w:r>
      <w:r w:rsidRPr="00D306EF">
        <w:t xml:space="preserve">N. Exploring the ground and excited state potential energy landscapes of the mixed-valence biferrocenium complex. </w:t>
      </w:r>
      <w:r w:rsidRPr="00D306EF">
        <w:rPr>
          <w:i/>
        </w:rPr>
        <w:t xml:space="preserve">Inorg. Chem. </w:t>
      </w:r>
      <w:r w:rsidRPr="00FD685A">
        <w:rPr>
          <w:b/>
        </w:rPr>
        <w:t>48</w:t>
      </w:r>
      <w:r w:rsidRPr="00D306EF">
        <w:t>, 3982</w:t>
      </w:r>
      <w:r w:rsidR="00FD685A">
        <w:t>–</w:t>
      </w:r>
      <w:r w:rsidRPr="00D306EF">
        <w:t>3992</w:t>
      </w:r>
      <w:r w:rsidR="00A13FAF">
        <w:t xml:space="preserve"> (2009)</w:t>
      </w:r>
      <w:r w:rsidRPr="00D306EF">
        <w:t>.</w:t>
      </w:r>
      <w:bookmarkEnd w:id="167"/>
    </w:p>
    <w:p w:rsidR="000A232F" w:rsidRPr="00D306EF" w:rsidRDefault="000A232F" w:rsidP="00D72425">
      <w:pPr>
        <w:pStyle w:val="EndNoteBibliography"/>
        <w:spacing w:before="60" w:after="60" w:line="336" w:lineRule="auto"/>
        <w:ind w:left="397" w:hanging="454"/>
        <w:contextualSpacing/>
      </w:pPr>
      <w:bookmarkStart w:id="168" w:name="_ENREF_51"/>
      <w:r w:rsidRPr="00D306EF">
        <w:t>(51)</w:t>
      </w:r>
      <w:r w:rsidRPr="00D306EF">
        <w:tab/>
        <w:t>LeVanda, C.</w:t>
      </w:r>
      <w:r w:rsidR="00A86530">
        <w:t>,</w:t>
      </w:r>
      <w:r w:rsidRPr="00D306EF">
        <w:t xml:space="preserve"> Bechgaard, K.</w:t>
      </w:r>
      <w:r w:rsidR="00A86530">
        <w:t>,</w:t>
      </w:r>
      <w:r w:rsidRPr="00D306EF">
        <w:t xml:space="preserve"> Cowan, D.</w:t>
      </w:r>
      <w:r w:rsidR="00A86530">
        <w:t xml:space="preserve"> </w:t>
      </w:r>
      <w:r w:rsidRPr="00D306EF">
        <w:t>O.</w:t>
      </w:r>
      <w:r w:rsidR="00A86530">
        <w:t xml:space="preserve"> &amp;</w:t>
      </w:r>
      <w:r w:rsidRPr="00D306EF">
        <w:t xml:space="preserve"> Rausch, M.</w:t>
      </w:r>
      <w:r w:rsidR="00A86530">
        <w:t xml:space="preserve"> </w:t>
      </w:r>
      <w:r w:rsidRPr="00D306EF">
        <w:t xml:space="preserve">D. Intervalence transfer in substituted biferrocene cations. </w:t>
      </w:r>
      <w:r w:rsidRPr="00D306EF">
        <w:rPr>
          <w:i/>
        </w:rPr>
        <w:t xml:space="preserve">J. Am. Chem. Soc. </w:t>
      </w:r>
      <w:r w:rsidRPr="00FD685A">
        <w:rPr>
          <w:b/>
        </w:rPr>
        <w:t>99</w:t>
      </w:r>
      <w:r w:rsidRPr="00D306EF">
        <w:t>, 2964</w:t>
      </w:r>
      <w:r w:rsidR="00FD685A">
        <w:t>–</w:t>
      </w:r>
      <w:r w:rsidRPr="00D306EF">
        <w:t>2968</w:t>
      </w:r>
      <w:r w:rsidR="00A13FAF">
        <w:t xml:space="preserve"> (1977)</w:t>
      </w:r>
      <w:r w:rsidRPr="00D306EF">
        <w:t>.</w:t>
      </w:r>
      <w:bookmarkEnd w:id="168"/>
    </w:p>
    <w:p w:rsidR="000A232F" w:rsidRPr="00D306EF" w:rsidRDefault="000A232F" w:rsidP="00D72425">
      <w:pPr>
        <w:pStyle w:val="EndNoteBibliography"/>
        <w:spacing w:before="60" w:after="60" w:line="336" w:lineRule="auto"/>
        <w:ind w:left="397" w:hanging="454"/>
        <w:contextualSpacing/>
      </w:pPr>
      <w:bookmarkStart w:id="169" w:name="_ENREF_52"/>
      <w:r w:rsidRPr="00D306EF">
        <w:t>(52)</w:t>
      </w:r>
      <w:r w:rsidRPr="00D306EF">
        <w:tab/>
        <w:t>Oda, T.</w:t>
      </w:r>
      <w:r w:rsidR="00A86530">
        <w:t>,</w:t>
      </w:r>
      <w:r w:rsidRPr="00D306EF">
        <w:t xml:space="preserve"> Nakashima, S.</w:t>
      </w:r>
      <w:r w:rsidR="00A86530">
        <w:t xml:space="preserve"> &amp;</w:t>
      </w:r>
      <w:r w:rsidRPr="00D306EF">
        <w:t xml:space="preserve"> Okuda, T. Mixed-valence state of optically active 1</w:t>
      </w:r>
      <w:r>
        <w:t>'</w:t>
      </w:r>
      <w:r w:rsidRPr="00D306EF">
        <w:t>,1</w:t>
      </w:r>
      <w:r>
        <w:t>'''</w:t>
      </w:r>
      <w:r w:rsidRPr="00D306EF">
        <w:t>-bis(2-phenylbutyl)-1,1</w:t>
      </w:r>
      <w:r>
        <w:t>''</w:t>
      </w:r>
      <w:r w:rsidRPr="00D306EF">
        <w:t xml:space="preserve">-biferrocenium pentaiodide:  Effects of cation symmetry and intermolecular interaction on trapped-/detrapped-valence states. </w:t>
      </w:r>
      <w:r w:rsidRPr="00D306EF">
        <w:rPr>
          <w:i/>
        </w:rPr>
        <w:t xml:space="preserve">Inorg. Chem. </w:t>
      </w:r>
      <w:r w:rsidRPr="00FD685A">
        <w:rPr>
          <w:b/>
        </w:rPr>
        <w:t>42</w:t>
      </w:r>
      <w:r w:rsidRPr="00D306EF">
        <w:t>, 5376</w:t>
      </w:r>
      <w:r w:rsidR="00FD685A">
        <w:t>–</w:t>
      </w:r>
      <w:r w:rsidRPr="00D306EF">
        <w:t>5383</w:t>
      </w:r>
      <w:r w:rsidR="00A13FAF">
        <w:t xml:space="preserve"> (2003)</w:t>
      </w:r>
      <w:r w:rsidRPr="00D306EF">
        <w:t>.</w:t>
      </w:r>
      <w:bookmarkEnd w:id="169"/>
    </w:p>
    <w:p w:rsidR="000A232F" w:rsidRPr="00D306EF" w:rsidRDefault="000A232F" w:rsidP="00D72425">
      <w:pPr>
        <w:pStyle w:val="EndNoteBibliography"/>
        <w:spacing w:before="60" w:after="60" w:line="336" w:lineRule="auto"/>
        <w:ind w:left="397" w:hanging="454"/>
        <w:contextualSpacing/>
      </w:pPr>
      <w:bookmarkStart w:id="170" w:name="_ENREF_53"/>
      <w:r w:rsidRPr="00D306EF">
        <w:lastRenderedPageBreak/>
        <w:t>(53)</w:t>
      </w:r>
      <w:r w:rsidRPr="00D306EF">
        <w:tab/>
        <w:t>Dong, T.</w:t>
      </w:r>
      <w:r w:rsidR="00A86530">
        <w:t xml:space="preserve"> </w:t>
      </w:r>
      <w:r w:rsidRPr="00D306EF">
        <w:t>-Y.</w:t>
      </w:r>
      <w:r w:rsidR="00A86530">
        <w:t>,</w:t>
      </w:r>
      <w:r w:rsidRPr="00D306EF">
        <w:t xml:space="preserve"> Chang, L.</w:t>
      </w:r>
      <w:r w:rsidR="00A86530">
        <w:t xml:space="preserve"> </w:t>
      </w:r>
      <w:r w:rsidRPr="00D306EF">
        <w:t>-S.</w:t>
      </w:r>
      <w:r w:rsidR="00A86530">
        <w:t>,</w:t>
      </w:r>
      <w:r w:rsidRPr="00D306EF">
        <w:t xml:space="preserve"> Lee, G.</w:t>
      </w:r>
      <w:r w:rsidR="00A86530">
        <w:t xml:space="preserve"> </w:t>
      </w:r>
      <w:r w:rsidRPr="00D306EF">
        <w:t>-H.</w:t>
      </w:r>
      <w:r w:rsidR="00A86530">
        <w:t xml:space="preserve"> &amp;</w:t>
      </w:r>
      <w:r w:rsidRPr="00D306EF">
        <w:t xml:space="preserve"> Peng, S.</w:t>
      </w:r>
      <w:r w:rsidR="00581F12">
        <w:t xml:space="preserve"> </w:t>
      </w:r>
      <w:r w:rsidRPr="00D306EF">
        <w:t xml:space="preserve">-M. Pronounced effects of zero-point energy difference on intramolecular electron transfer in asymmetric mixed-valence biferrocenium cations: Structural, </w:t>
      </w:r>
      <w:r>
        <w:t>EPR</w:t>
      </w:r>
      <w:r w:rsidRPr="00D306EF">
        <w:t xml:space="preserve">, and </w:t>
      </w:r>
      <w:r w:rsidRPr="003A5075">
        <w:rPr>
          <w:vertAlign w:val="superscript"/>
        </w:rPr>
        <w:t>57</w:t>
      </w:r>
      <w:r>
        <w:t>F</w:t>
      </w:r>
      <w:r w:rsidRPr="00D306EF">
        <w:t xml:space="preserve">e </w:t>
      </w:r>
      <w:r>
        <w:t>M</w:t>
      </w:r>
      <w:r w:rsidRPr="00D306EF">
        <w:t xml:space="preserve">össbauer characteristics. </w:t>
      </w:r>
      <w:r w:rsidRPr="00D306EF">
        <w:rPr>
          <w:i/>
        </w:rPr>
        <w:t xml:space="preserve">Organometallics </w:t>
      </w:r>
      <w:r w:rsidRPr="00FD685A">
        <w:rPr>
          <w:b/>
        </w:rPr>
        <w:t>21</w:t>
      </w:r>
      <w:r w:rsidRPr="00D306EF">
        <w:t>, 4192</w:t>
      </w:r>
      <w:r w:rsidR="00FD685A">
        <w:t>–</w:t>
      </w:r>
      <w:r w:rsidRPr="00D306EF">
        <w:t>4200</w:t>
      </w:r>
      <w:r w:rsidR="00A13FAF">
        <w:t xml:space="preserve"> (2002)</w:t>
      </w:r>
      <w:r w:rsidRPr="00D306EF">
        <w:t>.</w:t>
      </w:r>
      <w:bookmarkEnd w:id="170"/>
    </w:p>
    <w:p w:rsidR="000A232F" w:rsidRPr="00D306EF" w:rsidRDefault="000A232F" w:rsidP="00D72425">
      <w:pPr>
        <w:pStyle w:val="EndNoteBibliography"/>
        <w:spacing w:before="60" w:after="60" w:line="336" w:lineRule="auto"/>
        <w:ind w:left="397" w:hanging="454"/>
        <w:contextualSpacing/>
      </w:pPr>
      <w:bookmarkStart w:id="171" w:name="_ENREF_54"/>
      <w:r w:rsidRPr="00D306EF">
        <w:t>(54)</w:t>
      </w:r>
      <w:r w:rsidRPr="00D306EF">
        <w:tab/>
        <w:t>Portilla, Y.</w:t>
      </w:r>
      <w:r w:rsidR="00581F12">
        <w:t xml:space="preserve"> </w:t>
      </w:r>
      <w:r w:rsidR="00581F12" w:rsidRPr="00581F12">
        <w:rPr>
          <w:i/>
        </w:rPr>
        <w:t>et al.</w:t>
      </w:r>
      <w:r w:rsidRPr="00D306EF">
        <w:t xml:space="preserve"> Effect of asymmetry on the electronic delocalization in diiron and iron−cobalt mixed valence metallocenic compounds. </w:t>
      </w:r>
      <w:r w:rsidRPr="00D306EF">
        <w:rPr>
          <w:i/>
        </w:rPr>
        <w:t xml:space="preserve">Inorg. Chem. </w:t>
      </w:r>
      <w:r w:rsidRPr="00FD685A">
        <w:rPr>
          <w:b/>
        </w:rPr>
        <w:t>41</w:t>
      </w:r>
      <w:r w:rsidRPr="00D306EF">
        <w:t>, 1831</w:t>
      </w:r>
      <w:r w:rsidR="00FD685A">
        <w:t>–</w:t>
      </w:r>
      <w:r w:rsidRPr="00D306EF">
        <w:t>1836</w:t>
      </w:r>
      <w:r w:rsidR="00A13FAF">
        <w:t xml:space="preserve"> (2002)</w:t>
      </w:r>
      <w:r w:rsidRPr="00D306EF">
        <w:t>.</w:t>
      </w:r>
      <w:bookmarkEnd w:id="171"/>
    </w:p>
    <w:p w:rsidR="000A232F" w:rsidRPr="00D306EF" w:rsidRDefault="000A232F" w:rsidP="00D72425">
      <w:pPr>
        <w:pStyle w:val="EndNoteBibliography"/>
        <w:spacing w:before="60" w:after="60" w:line="336" w:lineRule="auto"/>
        <w:ind w:left="397" w:hanging="454"/>
        <w:contextualSpacing/>
      </w:pPr>
      <w:bookmarkStart w:id="172" w:name="_ENREF_55"/>
      <w:r w:rsidRPr="00D306EF">
        <w:t>(55)</w:t>
      </w:r>
      <w:r w:rsidRPr="00D306EF">
        <w:tab/>
        <w:t>Dong, T.</w:t>
      </w:r>
      <w:r w:rsidR="00581F12">
        <w:t xml:space="preserve"> </w:t>
      </w:r>
      <w:r w:rsidRPr="00D306EF">
        <w:t>Y.</w:t>
      </w:r>
      <w:r w:rsidR="00581F12">
        <w:t>,</w:t>
      </w:r>
      <w:r w:rsidRPr="00D306EF">
        <w:t xml:space="preserve"> Hendrickson, D.</w:t>
      </w:r>
      <w:r w:rsidR="00581F12">
        <w:t xml:space="preserve"> </w:t>
      </w:r>
      <w:r w:rsidRPr="00D306EF">
        <w:t>N.</w:t>
      </w:r>
      <w:r w:rsidR="00581F12">
        <w:t>,</w:t>
      </w:r>
      <w:r w:rsidRPr="00D306EF">
        <w:t xml:space="preserve"> Pierpont, C.</w:t>
      </w:r>
      <w:r w:rsidR="00581F12">
        <w:t xml:space="preserve"> </w:t>
      </w:r>
      <w:r w:rsidRPr="00D306EF">
        <w:t>G.</w:t>
      </w:r>
      <w:r w:rsidR="00581F12">
        <w:t xml:space="preserve"> &amp;</w:t>
      </w:r>
      <w:r w:rsidRPr="00D306EF">
        <w:t xml:space="preserve"> Moore, M.</w:t>
      </w:r>
      <w:r w:rsidR="00581F12">
        <w:t xml:space="preserve"> </w:t>
      </w:r>
      <w:r w:rsidRPr="00D306EF">
        <w:t>F. Mixed-valence 1</w:t>
      </w:r>
      <w:r>
        <w:t>'</w:t>
      </w:r>
      <w:r w:rsidRPr="00D306EF">
        <w:t>,6</w:t>
      </w:r>
      <w:r>
        <w:t>'</w:t>
      </w:r>
      <w:r w:rsidRPr="00D306EF">
        <w:t xml:space="preserve">-dihalobiferrocenium salts: The effects of the solid-state environment on electron-transfer rates. </w:t>
      </w:r>
      <w:r w:rsidRPr="00D306EF">
        <w:rPr>
          <w:i/>
        </w:rPr>
        <w:t xml:space="preserve">J. Am. Chem. Soc. </w:t>
      </w:r>
      <w:r w:rsidRPr="00FD685A">
        <w:rPr>
          <w:b/>
        </w:rPr>
        <w:t>108</w:t>
      </w:r>
      <w:r w:rsidRPr="00D306EF">
        <w:t>, 963</w:t>
      </w:r>
      <w:r w:rsidR="00FD685A">
        <w:t>–</w:t>
      </w:r>
      <w:r w:rsidRPr="00D306EF">
        <w:t>971</w:t>
      </w:r>
      <w:r w:rsidR="00A13FAF">
        <w:t xml:space="preserve"> (1986)</w:t>
      </w:r>
      <w:r w:rsidRPr="00D306EF">
        <w:t>.</w:t>
      </w:r>
      <w:bookmarkEnd w:id="172"/>
    </w:p>
    <w:p w:rsidR="000A232F" w:rsidRPr="00D306EF" w:rsidRDefault="000A232F" w:rsidP="00D72425">
      <w:pPr>
        <w:pStyle w:val="EndNoteBibliography"/>
        <w:spacing w:before="60" w:after="60" w:line="336" w:lineRule="auto"/>
        <w:ind w:left="397" w:hanging="454"/>
        <w:contextualSpacing/>
      </w:pPr>
      <w:bookmarkStart w:id="173" w:name="_ENREF_56"/>
      <w:r w:rsidRPr="00D306EF">
        <w:t>(56)</w:t>
      </w:r>
      <w:r w:rsidRPr="00D306EF">
        <w:tab/>
        <w:t>Dong, T.</w:t>
      </w:r>
      <w:r w:rsidR="00581F12">
        <w:t xml:space="preserve"> </w:t>
      </w:r>
      <w:r w:rsidRPr="00D306EF">
        <w:t>Y.</w:t>
      </w:r>
      <w:r w:rsidR="00581F12">
        <w:t>,</w:t>
      </w:r>
      <w:r w:rsidRPr="00D306EF">
        <w:t xml:space="preserve"> Cohn, M.</w:t>
      </w:r>
      <w:r w:rsidR="00581F12">
        <w:t xml:space="preserve"> </w:t>
      </w:r>
      <w:r w:rsidRPr="00D306EF">
        <w:t>J.</w:t>
      </w:r>
      <w:r w:rsidR="00581F12">
        <w:t>,</w:t>
      </w:r>
      <w:r w:rsidRPr="00D306EF">
        <w:t xml:space="preserve"> Hendrickson, D.</w:t>
      </w:r>
      <w:r w:rsidR="00581F12">
        <w:t xml:space="preserve"> </w:t>
      </w:r>
      <w:r w:rsidRPr="00D306EF">
        <w:t>N.</w:t>
      </w:r>
      <w:r w:rsidR="00581F12">
        <w:t xml:space="preserve"> &amp;</w:t>
      </w:r>
      <w:r w:rsidRPr="00D306EF">
        <w:t xml:space="preserve"> Pierpont, C.</w:t>
      </w:r>
      <w:r w:rsidR="00581F12">
        <w:t xml:space="preserve"> </w:t>
      </w:r>
      <w:r w:rsidRPr="00D306EF">
        <w:t>G. Valence delocalization in mixed-valence 1,6</w:t>
      </w:r>
      <w:r>
        <w:t>'</w:t>
      </w:r>
      <w:r w:rsidRPr="00D306EF">
        <w:t xml:space="preserve">-diiodobi ferrocenium triiodide. </w:t>
      </w:r>
      <w:r w:rsidRPr="00D306EF">
        <w:rPr>
          <w:i/>
        </w:rPr>
        <w:t xml:space="preserve">J. Am. Chem. Soc. </w:t>
      </w:r>
      <w:r w:rsidRPr="00FD685A">
        <w:rPr>
          <w:b/>
        </w:rPr>
        <w:t>107</w:t>
      </w:r>
      <w:r w:rsidRPr="00D306EF">
        <w:t>, 4777</w:t>
      </w:r>
      <w:r w:rsidR="00FD685A">
        <w:t>–</w:t>
      </w:r>
      <w:r w:rsidRPr="00D306EF">
        <w:t>4778</w:t>
      </w:r>
      <w:r w:rsidR="00A13FAF">
        <w:t xml:space="preserve"> (1985)</w:t>
      </w:r>
      <w:r w:rsidRPr="00D306EF">
        <w:t>.</w:t>
      </w:r>
      <w:bookmarkEnd w:id="173"/>
    </w:p>
    <w:p w:rsidR="000A232F" w:rsidRPr="00D306EF" w:rsidRDefault="000A232F" w:rsidP="00D72425">
      <w:pPr>
        <w:pStyle w:val="EndNoteBibliography"/>
        <w:spacing w:before="60" w:after="60" w:line="336" w:lineRule="auto"/>
        <w:ind w:left="397" w:hanging="454"/>
        <w:contextualSpacing/>
      </w:pPr>
      <w:bookmarkStart w:id="174" w:name="_ENREF_57"/>
      <w:r w:rsidRPr="00D306EF">
        <w:t>(57)</w:t>
      </w:r>
      <w:r w:rsidRPr="00D306EF">
        <w:tab/>
        <w:t>Motoyama, I.</w:t>
      </w:r>
      <w:r w:rsidR="00581F12">
        <w:t>,</w:t>
      </w:r>
      <w:r w:rsidRPr="00D306EF">
        <w:t xml:space="preserve"> Suto, K.</w:t>
      </w:r>
      <w:r w:rsidR="00581F12">
        <w:t>,</w:t>
      </w:r>
      <w:r w:rsidRPr="00D306EF">
        <w:t xml:space="preserve"> Katada, M.</w:t>
      </w:r>
      <w:r w:rsidR="00581F12">
        <w:t xml:space="preserve"> &amp;</w:t>
      </w:r>
      <w:r w:rsidRPr="00D306EF">
        <w:t xml:space="preserve"> Sano, H. Mössbauer spectroscopic and electrochemical studies on 1</w:t>
      </w:r>
      <w:r>
        <w:t>'</w:t>
      </w:r>
      <w:r w:rsidRPr="00D306EF">
        <w:t>,1'</w:t>
      </w:r>
      <w:r>
        <w:t>''</w:t>
      </w:r>
      <w:r w:rsidRPr="00D306EF">
        <w:t xml:space="preserve">-dihalobiferrocenes. </w:t>
      </w:r>
      <w:r w:rsidRPr="00D306EF">
        <w:rPr>
          <w:i/>
        </w:rPr>
        <w:t xml:space="preserve">Chem. Lett. </w:t>
      </w:r>
      <w:r w:rsidRPr="00FD685A">
        <w:rPr>
          <w:b/>
        </w:rPr>
        <w:t>12</w:t>
      </w:r>
      <w:r w:rsidRPr="00D306EF">
        <w:t>, 1215</w:t>
      </w:r>
      <w:r w:rsidR="00FD685A">
        <w:t>–</w:t>
      </w:r>
      <w:r w:rsidRPr="00D306EF">
        <w:t>1218</w:t>
      </w:r>
      <w:r w:rsidR="00A13FAF">
        <w:t xml:space="preserve"> (1983)</w:t>
      </w:r>
      <w:r w:rsidRPr="00D306EF">
        <w:t>.</w:t>
      </w:r>
      <w:bookmarkEnd w:id="174"/>
    </w:p>
    <w:p w:rsidR="000A232F" w:rsidRPr="00D306EF" w:rsidRDefault="000A232F" w:rsidP="00D72425">
      <w:pPr>
        <w:pStyle w:val="EndNoteBibliography"/>
        <w:spacing w:before="60" w:after="60" w:line="336" w:lineRule="auto"/>
        <w:ind w:left="397" w:hanging="454"/>
        <w:contextualSpacing/>
      </w:pPr>
      <w:bookmarkStart w:id="175" w:name="_ENREF_58"/>
      <w:r w:rsidRPr="00D306EF">
        <w:t>(58)</w:t>
      </w:r>
      <w:r w:rsidRPr="00D306EF">
        <w:tab/>
        <w:t>Hendrickson, D.</w:t>
      </w:r>
      <w:r w:rsidR="00581F12">
        <w:t xml:space="preserve"> </w:t>
      </w:r>
      <w:r w:rsidRPr="00D306EF">
        <w:t>N.</w:t>
      </w:r>
      <w:r w:rsidR="00581F12">
        <w:t xml:space="preserve"> </w:t>
      </w:r>
      <w:r w:rsidR="00581F12" w:rsidRPr="00581F12">
        <w:rPr>
          <w:i/>
        </w:rPr>
        <w:t>et al.</w:t>
      </w:r>
      <w:r w:rsidRPr="00D306EF">
        <w:t xml:space="preserve"> Effect of lattice dynamics on intramolecular electron-transfer rates in mixed-valence complexes. </w:t>
      </w:r>
      <w:r w:rsidRPr="00D306EF">
        <w:rPr>
          <w:i/>
        </w:rPr>
        <w:t xml:space="preserve">Comments Inorg. Chem. </w:t>
      </w:r>
      <w:r w:rsidRPr="00FD685A">
        <w:rPr>
          <w:b/>
        </w:rPr>
        <w:t>4</w:t>
      </w:r>
      <w:r w:rsidRPr="00D306EF">
        <w:t>, 329</w:t>
      </w:r>
      <w:r w:rsidR="00FD685A">
        <w:t>–</w:t>
      </w:r>
      <w:r w:rsidRPr="00D306EF">
        <w:t>349</w:t>
      </w:r>
      <w:r w:rsidR="00A13FAF">
        <w:t xml:space="preserve"> (1985)</w:t>
      </w:r>
      <w:r w:rsidRPr="00D306EF">
        <w:t>.</w:t>
      </w:r>
      <w:bookmarkEnd w:id="175"/>
    </w:p>
    <w:p w:rsidR="000A232F" w:rsidRPr="00D306EF" w:rsidRDefault="000A232F" w:rsidP="00D72425">
      <w:pPr>
        <w:pStyle w:val="EndNoteBibliography"/>
        <w:spacing w:before="60" w:after="60" w:line="336" w:lineRule="auto"/>
        <w:ind w:left="397" w:hanging="454"/>
        <w:contextualSpacing/>
      </w:pPr>
      <w:bookmarkStart w:id="176" w:name="_ENREF_59"/>
      <w:r w:rsidRPr="00D306EF">
        <w:t>(59)</w:t>
      </w:r>
      <w:r w:rsidRPr="00D306EF">
        <w:tab/>
        <w:t>Masuda, A.</w:t>
      </w:r>
      <w:r w:rsidR="00581F12">
        <w:t>,</w:t>
      </w:r>
      <w:r w:rsidRPr="00D306EF">
        <w:t xml:space="preserve"> Masuda, Y.</w:t>
      </w:r>
      <w:r w:rsidR="00581F12">
        <w:t xml:space="preserve"> &amp;</w:t>
      </w:r>
      <w:r w:rsidRPr="00D306EF">
        <w:t xml:space="preserve"> Fukuda, T. Solvent effect on ultra-fast electron transfer in mixed-valence biferrocene monocation. </w:t>
      </w:r>
      <w:r w:rsidRPr="00D306EF">
        <w:rPr>
          <w:i/>
        </w:rPr>
        <w:t xml:space="preserve">J. Mol. Liq. </w:t>
      </w:r>
      <w:r w:rsidRPr="00F74E10">
        <w:rPr>
          <w:b/>
        </w:rPr>
        <w:t>65–66</w:t>
      </w:r>
      <w:r w:rsidRPr="00D306EF">
        <w:t>, 397</w:t>
      </w:r>
      <w:r w:rsidR="00F74E10">
        <w:t>–</w:t>
      </w:r>
      <w:r w:rsidRPr="00D306EF">
        <w:t>400</w:t>
      </w:r>
      <w:r w:rsidR="00A13FAF">
        <w:t xml:space="preserve"> (1995)</w:t>
      </w:r>
      <w:r w:rsidRPr="00D306EF">
        <w:t>.</w:t>
      </w:r>
      <w:bookmarkEnd w:id="176"/>
    </w:p>
    <w:p w:rsidR="000A232F" w:rsidRPr="00D306EF" w:rsidRDefault="000A232F" w:rsidP="00D72425">
      <w:pPr>
        <w:pStyle w:val="EndNoteBibliography"/>
        <w:spacing w:before="60" w:after="60" w:line="336" w:lineRule="auto"/>
        <w:ind w:left="397" w:hanging="454"/>
        <w:contextualSpacing/>
      </w:pPr>
      <w:bookmarkStart w:id="177" w:name="_ENREF_60"/>
      <w:r w:rsidRPr="00D306EF">
        <w:t>(60)</w:t>
      </w:r>
      <w:r w:rsidRPr="00D306EF">
        <w:tab/>
        <w:t>Piepho, S.</w:t>
      </w:r>
      <w:r w:rsidR="00581F12">
        <w:t xml:space="preserve"> </w:t>
      </w:r>
      <w:r w:rsidRPr="00D306EF">
        <w:t>B.</w:t>
      </w:r>
      <w:r w:rsidR="00581F12">
        <w:t>,</w:t>
      </w:r>
      <w:r w:rsidRPr="00D306EF">
        <w:t xml:space="preserve"> Krausz, E.</w:t>
      </w:r>
      <w:r w:rsidR="00581F12">
        <w:t xml:space="preserve"> </w:t>
      </w:r>
      <w:r w:rsidRPr="00D306EF">
        <w:t>R.</w:t>
      </w:r>
      <w:r w:rsidR="00581F12">
        <w:t xml:space="preserve"> &amp;</w:t>
      </w:r>
      <w:r w:rsidRPr="00D306EF">
        <w:t xml:space="preserve"> Schatz, P.</w:t>
      </w:r>
      <w:r w:rsidR="00581F12">
        <w:t xml:space="preserve"> </w:t>
      </w:r>
      <w:r w:rsidRPr="00D306EF">
        <w:t xml:space="preserve">N. Vibronic coupling model for calculation of mixed-valence absorption profiles. </w:t>
      </w:r>
      <w:r w:rsidRPr="00D306EF">
        <w:rPr>
          <w:i/>
        </w:rPr>
        <w:t xml:space="preserve">J. Am. Chem. Soc. </w:t>
      </w:r>
      <w:r w:rsidRPr="00F74E10">
        <w:rPr>
          <w:b/>
        </w:rPr>
        <w:t>100</w:t>
      </w:r>
      <w:r w:rsidRPr="00D306EF">
        <w:t>, 2996</w:t>
      </w:r>
      <w:r w:rsidR="00F74E10">
        <w:t>–</w:t>
      </w:r>
      <w:r w:rsidRPr="00D306EF">
        <w:t>3005</w:t>
      </w:r>
      <w:r w:rsidR="00A13FAF">
        <w:t xml:space="preserve"> (1978)</w:t>
      </w:r>
      <w:r w:rsidRPr="00D306EF">
        <w:t>.</w:t>
      </w:r>
      <w:bookmarkEnd w:id="177"/>
    </w:p>
    <w:p w:rsidR="000A232F" w:rsidRPr="00D306EF" w:rsidRDefault="000A232F" w:rsidP="00D72425">
      <w:pPr>
        <w:pStyle w:val="EndNoteBibliography"/>
        <w:spacing w:before="60" w:after="60" w:line="336" w:lineRule="auto"/>
        <w:ind w:left="397" w:hanging="454"/>
        <w:contextualSpacing/>
      </w:pPr>
      <w:bookmarkStart w:id="178" w:name="_ENREF_61"/>
      <w:r w:rsidRPr="00D306EF">
        <w:t>(61)</w:t>
      </w:r>
      <w:r w:rsidRPr="00D306EF">
        <w:tab/>
        <w:t>Talham, D.</w:t>
      </w:r>
      <w:r w:rsidR="00581F12">
        <w:t xml:space="preserve"> </w:t>
      </w:r>
      <w:r w:rsidRPr="00D306EF">
        <w:t>R.</w:t>
      </w:r>
      <w:r w:rsidR="00581F12">
        <w:t xml:space="preserve"> &amp;</w:t>
      </w:r>
      <w:r w:rsidRPr="00D306EF">
        <w:t xml:space="preserve"> Cowan, D.</w:t>
      </w:r>
      <w:r w:rsidR="00581F12">
        <w:t xml:space="preserve"> </w:t>
      </w:r>
      <w:r w:rsidRPr="00D306EF">
        <w:t xml:space="preserve">O. Application of the </w:t>
      </w:r>
      <w:r>
        <w:t>PKS</w:t>
      </w:r>
      <w:r w:rsidRPr="00D306EF">
        <w:t xml:space="preserve"> vibronic coupling model to mixed-valence ferrocene derivatives, biferrocene and bis(fulvalene)diiron. </w:t>
      </w:r>
      <w:r w:rsidRPr="00D306EF">
        <w:rPr>
          <w:i/>
        </w:rPr>
        <w:t xml:space="preserve">Organometallics </w:t>
      </w:r>
      <w:r w:rsidRPr="00F74E10">
        <w:rPr>
          <w:b/>
        </w:rPr>
        <w:t>3</w:t>
      </w:r>
      <w:r w:rsidRPr="00D306EF">
        <w:t>, 1712</w:t>
      </w:r>
      <w:r w:rsidR="00F74E10">
        <w:t>–</w:t>
      </w:r>
      <w:r w:rsidRPr="00D306EF">
        <w:t>1715</w:t>
      </w:r>
      <w:r w:rsidR="00A13FAF">
        <w:t xml:space="preserve"> (1984)</w:t>
      </w:r>
      <w:r w:rsidRPr="00D306EF">
        <w:t>.</w:t>
      </w:r>
      <w:bookmarkEnd w:id="178"/>
    </w:p>
    <w:p w:rsidR="000A232F" w:rsidRPr="00D306EF" w:rsidRDefault="000A232F" w:rsidP="00D72425">
      <w:pPr>
        <w:pStyle w:val="EndNoteBibliography"/>
        <w:spacing w:before="60" w:after="60" w:line="336" w:lineRule="auto"/>
        <w:ind w:left="397" w:hanging="454"/>
        <w:contextualSpacing/>
      </w:pPr>
      <w:bookmarkStart w:id="179" w:name="_ENREF_62"/>
      <w:r w:rsidRPr="00D306EF">
        <w:t>(62)</w:t>
      </w:r>
      <w:r w:rsidRPr="00D306EF">
        <w:tab/>
        <w:t>Powers, M.</w:t>
      </w:r>
      <w:r w:rsidR="00581F12">
        <w:t xml:space="preserve"> </w:t>
      </w:r>
      <w:r w:rsidRPr="00D306EF">
        <w:t>J.</w:t>
      </w:r>
      <w:r w:rsidR="00581F12">
        <w:t xml:space="preserve"> &amp;</w:t>
      </w:r>
      <w:r w:rsidRPr="00D306EF">
        <w:t xml:space="preserve"> Meyer, T.</w:t>
      </w:r>
      <w:r w:rsidR="00581F12">
        <w:t xml:space="preserve"> </w:t>
      </w:r>
      <w:r w:rsidRPr="00D306EF">
        <w:t xml:space="preserve">J. Intervalence transfer in </w:t>
      </w:r>
      <w:r>
        <w:t xml:space="preserve">mixed-valence biferrocene ions. </w:t>
      </w:r>
      <w:r w:rsidRPr="00D306EF">
        <w:rPr>
          <w:i/>
        </w:rPr>
        <w:t>J</w:t>
      </w:r>
      <w:r>
        <w:rPr>
          <w:i/>
        </w:rPr>
        <w:t>. Am. Chem. Soc.</w:t>
      </w:r>
      <w:r w:rsidRPr="00D306EF">
        <w:rPr>
          <w:i/>
        </w:rPr>
        <w:t xml:space="preserve"> </w:t>
      </w:r>
      <w:r w:rsidRPr="00F74E10">
        <w:rPr>
          <w:b/>
        </w:rPr>
        <w:t>100</w:t>
      </w:r>
      <w:r w:rsidRPr="00D306EF">
        <w:t>, 4393</w:t>
      </w:r>
      <w:r w:rsidR="00F74E10">
        <w:t>–</w:t>
      </w:r>
      <w:r w:rsidRPr="00D306EF">
        <w:t>4398</w:t>
      </w:r>
      <w:r w:rsidR="00A13FAF">
        <w:t xml:space="preserve"> (1978)</w:t>
      </w:r>
      <w:r w:rsidRPr="00D306EF">
        <w:t>.</w:t>
      </w:r>
      <w:bookmarkEnd w:id="179"/>
    </w:p>
    <w:p w:rsidR="000A232F" w:rsidRPr="00D306EF" w:rsidRDefault="000A232F" w:rsidP="00D72425">
      <w:pPr>
        <w:pStyle w:val="EndNoteBibliography"/>
        <w:spacing w:before="60" w:after="60" w:line="336" w:lineRule="auto"/>
        <w:ind w:left="397" w:hanging="454"/>
        <w:contextualSpacing/>
      </w:pPr>
      <w:bookmarkStart w:id="180" w:name="_ENREF_63"/>
      <w:r w:rsidRPr="00D306EF">
        <w:t>(63)</w:t>
      </w:r>
      <w:r w:rsidRPr="00D306EF">
        <w:tab/>
        <w:t>Kirchner, R.</w:t>
      </w:r>
      <w:r w:rsidR="00581F12">
        <w:t xml:space="preserve"> </w:t>
      </w:r>
      <w:r w:rsidRPr="00D306EF">
        <w:t>F.</w:t>
      </w:r>
      <w:r w:rsidR="00581F12">
        <w:t>,</w:t>
      </w:r>
      <w:r w:rsidRPr="00D306EF">
        <w:t xml:space="preserve"> Loew, G.</w:t>
      </w:r>
      <w:r w:rsidR="00581F12">
        <w:t xml:space="preserve"> </w:t>
      </w:r>
      <w:r w:rsidRPr="00D306EF">
        <w:t>H.</w:t>
      </w:r>
      <w:r w:rsidR="00581F12">
        <w:t xml:space="preserve"> &amp;</w:t>
      </w:r>
      <w:r w:rsidRPr="00D306EF">
        <w:t xml:space="preserve"> Mueller-Westerhoff, U.</w:t>
      </w:r>
      <w:r w:rsidR="00581F12">
        <w:t xml:space="preserve"> </w:t>
      </w:r>
      <w:r w:rsidRPr="00D306EF">
        <w:t xml:space="preserve">T. Theoretical study of the electromagnetic properties of bis(fulvalene)diiron in its three oxidation states. </w:t>
      </w:r>
      <w:r w:rsidRPr="00D306EF">
        <w:rPr>
          <w:i/>
        </w:rPr>
        <w:t xml:space="preserve">Inorg. Chem. </w:t>
      </w:r>
      <w:r w:rsidRPr="00F74E10">
        <w:rPr>
          <w:b/>
        </w:rPr>
        <w:t>15</w:t>
      </w:r>
      <w:r w:rsidRPr="00D306EF">
        <w:t>, 2665</w:t>
      </w:r>
      <w:r w:rsidR="00F74E10">
        <w:t>–</w:t>
      </w:r>
      <w:r w:rsidRPr="00D306EF">
        <w:t>2670</w:t>
      </w:r>
      <w:r w:rsidR="00A13FAF">
        <w:t xml:space="preserve"> (1976)</w:t>
      </w:r>
      <w:r w:rsidRPr="00D306EF">
        <w:t>.</w:t>
      </w:r>
      <w:bookmarkEnd w:id="180"/>
    </w:p>
    <w:p w:rsidR="000A232F" w:rsidRPr="00D306EF" w:rsidRDefault="000A232F" w:rsidP="00D72425">
      <w:pPr>
        <w:pStyle w:val="EndNoteBibliography"/>
        <w:spacing w:before="60" w:after="60" w:line="336" w:lineRule="auto"/>
        <w:ind w:left="397" w:hanging="454"/>
        <w:contextualSpacing/>
      </w:pPr>
      <w:bookmarkStart w:id="181" w:name="_ENREF_64"/>
      <w:r w:rsidRPr="00D306EF">
        <w:t>(64)</w:t>
      </w:r>
      <w:r w:rsidRPr="00D306EF">
        <w:tab/>
        <w:t>Cowan, D.</w:t>
      </w:r>
      <w:r w:rsidR="003879DE">
        <w:t xml:space="preserve"> </w:t>
      </w:r>
      <w:r w:rsidRPr="00D306EF">
        <w:t>O.</w:t>
      </w:r>
      <w:r w:rsidR="003879DE">
        <w:t xml:space="preserve"> </w:t>
      </w:r>
      <w:r w:rsidR="003879DE" w:rsidRPr="003879DE">
        <w:rPr>
          <w:i/>
        </w:rPr>
        <w:t>et al.</w:t>
      </w:r>
      <w:r w:rsidRPr="00D306EF">
        <w:t xml:space="preserve"> Mossbauer and magnetic susceptibility studies of biferrocenylene(</w:t>
      </w:r>
      <w:r>
        <w:t>II</w:t>
      </w:r>
      <w:r w:rsidRPr="00D306EF">
        <w:t>,</w:t>
      </w:r>
      <w:r>
        <w:t>III</w:t>
      </w:r>
      <w:r w:rsidRPr="00D306EF">
        <w:t xml:space="preserve">) picrate. </w:t>
      </w:r>
      <w:r w:rsidRPr="00D306EF">
        <w:rPr>
          <w:i/>
        </w:rPr>
        <w:t xml:space="preserve">J. Chem. Soc., Chem. Commun. </w:t>
      </w:r>
      <w:r w:rsidRPr="00D306EF">
        <w:t>329</w:t>
      </w:r>
      <w:r w:rsidR="00F74E10">
        <w:t>–</w:t>
      </w:r>
      <w:r w:rsidRPr="00D306EF">
        <w:t>330</w:t>
      </w:r>
      <w:r w:rsidR="00A13FAF">
        <w:t xml:space="preserve"> (1973)</w:t>
      </w:r>
      <w:r w:rsidRPr="00D306EF">
        <w:t>.</w:t>
      </w:r>
      <w:bookmarkEnd w:id="181"/>
    </w:p>
    <w:p w:rsidR="000A232F" w:rsidRPr="00D306EF" w:rsidRDefault="000A232F" w:rsidP="00D72425">
      <w:pPr>
        <w:pStyle w:val="EndNoteBibliography"/>
        <w:spacing w:before="60" w:after="60" w:line="336" w:lineRule="auto"/>
        <w:ind w:left="397" w:hanging="454"/>
        <w:contextualSpacing/>
      </w:pPr>
      <w:bookmarkStart w:id="182" w:name="_ENREF_65"/>
      <w:r w:rsidRPr="00D306EF">
        <w:t>(65)</w:t>
      </w:r>
      <w:r w:rsidRPr="00D306EF">
        <w:tab/>
        <w:t>Morrison, W.</w:t>
      </w:r>
      <w:r w:rsidR="003879DE">
        <w:t xml:space="preserve"> </w:t>
      </w:r>
      <w:r w:rsidRPr="00D306EF">
        <w:t>H.</w:t>
      </w:r>
      <w:r w:rsidR="003879DE">
        <w:t xml:space="preserve"> &amp; </w:t>
      </w:r>
      <w:r w:rsidRPr="00D306EF">
        <w:t>Hendrickson, D.</w:t>
      </w:r>
      <w:r w:rsidR="003879DE">
        <w:t xml:space="preserve"> </w:t>
      </w:r>
      <w:r w:rsidRPr="00D306EF">
        <w:t xml:space="preserve">N. Intervalence transfer in biferricenium and biferricenylenium cations. </w:t>
      </w:r>
      <w:r w:rsidRPr="00D306EF">
        <w:rPr>
          <w:i/>
        </w:rPr>
        <w:t xml:space="preserve">J. Chem. Phys. </w:t>
      </w:r>
      <w:r w:rsidRPr="00F74E10">
        <w:rPr>
          <w:b/>
        </w:rPr>
        <w:t>59</w:t>
      </w:r>
      <w:r w:rsidRPr="00D306EF">
        <w:t>, 380</w:t>
      </w:r>
      <w:r w:rsidR="00F74E10">
        <w:t>–</w:t>
      </w:r>
      <w:r w:rsidRPr="00D306EF">
        <w:t>386</w:t>
      </w:r>
      <w:r w:rsidR="00A13FAF">
        <w:t xml:space="preserve"> (1973)</w:t>
      </w:r>
      <w:r w:rsidRPr="00D306EF">
        <w:t>.</w:t>
      </w:r>
      <w:bookmarkEnd w:id="182"/>
    </w:p>
    <w:p w:rsidR="000A232F" w:rsidRPr="00D306EF" w:rsidRDefault="000A232F" w:rsidP="00D72425">
      <w:pPr>
        <w:pStyle w:val="EndNoteBibliography"/>
        <w:spacing w:before="60" w:after="60" w:line="336" w:lineRule="auto"/>
        <w:ind w:left="397" w:hanging="454"/>
        <w:contextualSpacing/>
      </w:pPr>
      <w:bookmarkStart w:id="183" w:name="_ENREF_66"/>
      <w:r w:rsidRPr="00D306EF">
        <w:t>(66)</w:t>
      </w:r>
      <w:r w:rsidRPr="00D306EF">
        <w:tab/>
        <w:t>Morrison, W.</w:t>
      </w:r>
      <w:r w:rsidR="003879DE">
        <w:t xml:space="preserve"> </w:t>
      </w:r>
      <w:r w:rsidRPr="00D306EF">
        <w:t>H.</w:t>
      </w:r>
      <w:r w:rsidR="003879DE">
        <w:t>,</w:t>
      </w:r>
      <w:r w:rsidRPr="00D306EF">
        <w:t xml:space="preserve"> Krogsrud, S.</w:t>
      </w:r>
      <w:r w:rsidR="003879DE">
        <w:t xml:space="preserve"> &amp;</w:t>
      </w:r>
      <w:r w:rsidRPr="00D306EF">
        <w:t xml:space="preserve"> Hendrickson, D.</w:t>
      </w:r>
      <w:r w:rsidR="003879DE">
        <w:t xml:space="preserve"> </w:t>
      </w:r>
      <w:r w:rsidRPr="00D306EF">
        <w:t xml:space="preserve">N. Polarographic and magnetic susceptibility study of various biferrocene compounds. </w:t>
      </w:r>
      <w:r w:rsidRPr="00D306EF">
        <w:rPr>
          <w:i/>
        </w:rPr>
        <w:t xml:space="preserve">Inorg. Chem. </w:t>
      </w:r>
      <w:r w:rsidRPr="00F74E10">
        <w:rPr>
          <w:b/>
        </w:rPr>
        <w:t>12</w:t>
      </w:r>
      <w:r w:rsidRPr="00D306EF">
        <w:t>, 1998</w:t>
      </w:r>
      <w:r w:rsidR="00F74E10">
        <w:t>–</w:t>
      </w:r>
      <w:r w:rsidRPr="00D306EF">
        <w:t>2004</w:t>
      </w:r>
      <w:r w:rsidR="00A13FAF">
        <w:t xml:space="preserve"> (1973)</w:t>
      </w:r>
      <w:r w:rsidRPr="00D306EF">
        <w:t>.</w:t>
      </w:r>
      <w:bookmarkEnd w:id="183"/>
    </w:p>
    <w:p w:rsidR="000A232F" w:rsidRPr="00D306EF" w:rsidRDefault="000A232F" w:rsidP="00D72425">
      <w:pPr>
        <w:pStyle w:val="EndNoteBibliography"/>
        <w:spacing w:before="60" w:after="60" w:line="336" w:lineRule="auto"/>
        <w:ind w:left="397" w:hanging="454"/>
        <w:contextualSpacing/>
      </w:pPr>
      <w:bookmarkStart w:id="184" w:name="_ENREF_67"/>
      <w:r w:rsidRPr="00D306EF">
        <w:t>(67)</w:t>
      </w:r>
      <w:r w:rsidRPr="00D306EF">
        <w:tab/>
        <w:t>Mueller-Westerhoff, U.</w:t>
      </w:r>
      <w:r w:rsidR="0065670B">
        <w:t xml:space="preserve"> </w:t>
      </w:r>
      <w:r w:rsidRPr="00D306EF">
        <w:t>T.</w:t>
      </w:r>
      <w:r w:rsidR="003879DE">
        <w:t xml:space="preserve"> &amp;</w:t>
      </w:r>
      <w:r w:rsidRPr="00D306EF">
        <w:t xml:space="preserve"> Eilbracht, P. Bisfulvalenediiron [</w:t>
      </w:r>
      <w:r>
        <w:t>F</w:t>
      </w:r>
      <w:r w:rsidRPr="00D306EF">
        <w:t>e(</w:t>
      </w:r>
      <w:r>
        <w:t>III</w:t>
      </w:r>
      <w:r w:rsidRPr="00D306EF">
        <w:t>)-</w:t>
      </w:r>
      <w:r>
        <w:t>F</w:t>
      </w:r>
      <w:r w:rsidRPr="00D306EF">
        <w:t>e(</w:t>
      </w:r>
      <w:r>
        <w:t>III</w:t>
      </w:r>
      <w:r w:rsidRPr="00D306EF">
        <w:t xml:space="preserve">)] -bis-tetrafluoroborate: Evidence for metal-metal interactions through the π-ligands of a metallocenophane. </w:t>
      </w:r>
      <w:r>
        <w:rPr>
          <w:i/>
        </w:rPr>
        <w:t>T</w:t>
      </w:r>
      <w:r w:rsidRPr="00D306EF">
        <w:rPr>
          <w:i/>
        </w:rPr>
        <w:t xml:space="preserve">etrahedron Lett. </w:t>
      </w:r>
      <w:r w:rsidRPr="00F74E10">
        <w:rPr>
          <w:b/>
        </w:rPr>
        <w:t>14</w:t>
      </w:r>
      <w:r w:rsidRPr="00D306EF">
        <w:t>, 1855</w:t>
      </w:r>
      <w:r w:rsidR="00F74E10">
        <w:t>–</w:t>
      </w:r>
      <w:r w:rsidRPr="00D306EF">
        <w:t>1858</w:t>
      </w:r>
      <w:r w:rsidR="00A13FAF">
        <w:t xml:space="preserve"> (1973)</w:t>
      </w:r>
      <w:r w:rsidRPr="00D306EF">
        <w:t>.</w:t>
      </w:r>
      <w:bookmarkEnd w:id="184"/>
    </w:p>
    <w:p w:rsidR="000A232F" w:rsidRPr="00D306EF" w:rsidRDefault="000A232F" w:rsidP="00D72425">
      <w:pPr>
        <w:pStyle w:val="EndNoteBibliography"/>
        <w:spacing w:before="60" w:after="60" w:line="336" w:lineRule="auto"/>
        <w:ind w:left="397" w:hanging="454"/>
        <w:contextualSpacing/>
      </w:pPr>
      <w:bookmarkStart w:id="185" w:name="_ENREF_68"/>
      <w:r w:rsidRPr="00D306EF">
        <w:t>(68)</w:t>
      </w:r>
      <w:r w:rsidRPr="00D306EF">
        <w:tab/>
        <w:t>Morrison, W.</w:t>
      </w:r>
      <w:r w:rsidR="003879DE">
        <w:t xml:space="preserve"> </w:t>
      </w:r>
      <w:r w:rsidRPr="00D306EF">
        <w:t>H.</w:t>
      </w:r>
      <w:r w:rsidR="003879DE">
        <w:t xml:space="preserve"> &amp;</w:t>
      </w:r>
      <w:r w:rsidRPr="00D306EF">
        <w:t xml:space="preserve"> Hendrickson, D.</w:t>
      </w:r>
      <w:r w:rsidR="003879DE">
        <w:t xml:space="preserve"> </w:t>
      </w:r>
      <w:r w:rsidRPr="00D306EF">
        <w:t xml:space="preserve">N. Mixed-valence ferrocene systems temperature dependence in the </w:t>
      </w:r>
      <w:r>
        <w:t>M</w:t>
      </w:r>
      <w:r w:rsidRPr="00D306EF">
        <w:t>össbauer spectra of [</w:t>
      </w:r>
      <w:r>
        <w:t>F</w:t>
      </w:r>
      <w:r w:rsidRPr="00D306EF">
        <w:t>e(</w:t>
      </w:r>
      <w:r>
        <w:t>II</w:t>
      </w:r>
      <w:r w:rsidRPr="00D306EF">
        <w:t>)</w:t>
      </w:r>
      <w:r>
        <w:t>F</w:t>
      </w:r>
      <w:r w:rsidRPr="00D306EF">
        <w:t>e(</w:t>
      </w:r>
      <w:r>
        <w:t>III</w:t>
      </w:r>
      <w:r w:rsidRPr="00D306EF">
        <w:t xml:space="preserve">) [1.1] ferrocenophanes. </w:t>
      </w:r>
      <w:r w:rsidRPr="00D306EF">
        <w:rPr>
          <w:i/>
        </w:rPr>
        <w:t xml:space="preserve">Chem. Phys. Lett. </w:t>
      </w:r>
      <w:r w:rsidRPr="00F74E10">
        <w:rPr>
          <w:b/>
        </w:rPr>
        <w:t>22</w:t>
      </w:r>
      <w:r w:rsidRPr="00D306EF">
        <w:t>, 119</w:t>
      </w:r>
      <w:r w:rsidR="00F74E10">
        <w:t>–</w:t>
      </w:r>
      <w:r w:rsidRPr="00D306EF">
        <w:t>123</w:t>
      </w:r>
      <w:r w:rsidR="00A13FAF">
        <w:t xml:space="preserve"> (1973)</w:t>
      </w:r>
      <w:r w:rsidRPr="00D306EF">
        <w:t>.</w:t>
      </w:r>
      <w:bookmarkEnd w:id="185"/>
    </w:p>
    <w:p w:rsidR="000A232F" w:rsidRPr="00D306EF" w:rsidRDefault="000A232F" w:rsidP="00D72425">
      <w:pPr>
        <w:pStyle w:val="EndNoteBibliography"/>
        <w:spacing w:before="60" w:after="60" w:line="336" w:lineRule="auto"/>
        <w:ind w:left="397" w:hanging="454"/>
        <w:contextualSpacing/>
      </w:pPr>
      <w:bookmarkStart w:id="186" w:name="_ENREF_69"/>
      <w:r w:rsidRPr="00D306EF">
        <w:t>(69)</w:t>
      </w:r>
      <w:r w:rsidRPr="00D306EF">
        <w:tab/>
        <w:t>LeVanda, C.</w:t>
      </w:r>
      <w:r w:rsidR="003879DE">
        <w:t xml:space="preserve"> </w:t>
      </w:r>
      <w:r w:rsidR="003879DE" w:rsidRPr="003879DE">
        <w:rPr>
          <w:i/>
        </w:rPr>
        <w:t>et al.</w:t>
      </w:r>
      <w:r w:rsidRPr="00D306EF">
        <w:t xml:space="preserve"> Bis(fulvalene)diiron, its mono- and dications. Intramolecular exchange interactions in a rigid system. </w:t>
      </w:r>
      <w:r w:rsidRPr="00D306EF">
        <w:rPr>
          <w:i/>
        </w:rPr>
        <w:t xml:space="preserve">J. Am. Chem. Soc. </w:t>
      </w:r>
      <w:r w:rsidRPr="00F74E10">
        <w:rPr>
          <w:b/>
        </w:rPr>
        <w:t>98</w:t>
      </w:r>
      <w:r w:rsidRPr="00D306EF">
        <w:t>, 3181</w:t>
      </w:r>
      <w:r w:rsidR="00F74E10">
        <w:t>–</w:t>
      </w:r>
      <w:r w:rsidRPr="00D306EF">
        <w:t>3187</w:t>
      </w:r>
      <w:r w:rsidR="00A13FAF">
        <w:t xml:space="preserve"> (1976)</w:t>
      </w:r>
      <w:r w:rsidRPr="00D306EF">
        <w:t>.</w:t>
      </w:r>
      <w:bookmarkEnd w:id="186"/>
    </w:p>
    <w:p w:rsidR="000A232F" w:rsidRPr="00D306EF" w:rsidRDefault="000A232F" w:rsidP="00D72425">
      <w:pPr>
        <w:pStyle w:val="EndNoteBibliography"/>
        <w:spacing w:before="60" w:after="60" w:line="336" w:lineRule="auto"/>
        <w:ind w:left="397" w:hanging="454"/>
        <w:contextualSpacing/>
      </w:pPr>
      <w:bookmarkStart w:id="187" w:name="_ENREF_70"/>
      <w:r w:rsidRPr="00D306EF">
        <w:lastRenderedPageBreak/>
        <w:t>(70)</w:t>
      </w:r>
      <w:r w:rsidRPr="00D306EF">
        <w:tab/>
        <w:t>Camire, N.</w:t>
      </w:r>
      <w:r w:rsidR="003879DE">
        <w:t>,</w:t>
      </w:r>
      <w:r w:rsidRPr="00D306EF">
        <w:t xml:space="preserve"> Mueller-Westerhoff, U.</w:t>
      </w:r>
      <w:r w:rsidR="0065670B">
        <w:t xml:space="preserve"> </w:t>
      </w:r>
      <w:r w:rsidRPr="00D306EF">
        <w:t>T.</w:t>
      </w:r>
      <w:r w:rsidR="003879DE">
        <w:t xml:space="preserve"> &amp;</w:t>
      </w:r>
      <w:r w:rsidRPr="00D306EF">
        <w:t xml:space="preserve"> Geiger, W.</w:t>
      </w:r>
      <w:r w:rsidR="0065670B">
        <w:t xml:space="preserve"> </w:t>
      </w:r>
      <w:r w:rsidRPr="00D306EF">
        <w:t>E. Improved electrochemistry of multi-ferrocenyl compounds: Investigation of biferrocene, terferrocene, bis(fulvalene)diiron and diferrocenylethane in dichloromethane using [</w:t>
      </w:r>
      <w:r>
        <w:t>NB</w:t>
      </w:r>
      <w:r w:rsidRPr="00D306EF">
        <w:t>u</w:t>
      </w:r>
      <w:r w:rsidRPr="00D306EF">
        <w:rPr>
          <w:vertAlign w:val="subscript"/>
        </w:rPr>
        <w:t>4</w:t>
      </w:r>
      <w:r w:rsidRPr="00D306EF">
        <w:t>][</w:t>
      </w:r>
      <w:r>
        <w:t>B</w:t>
      </w:r>
      <w:r w:rsidRPr="00D306EF">
        <w:t>(</w:t>
      </w:r>
      <w:r>
        <w:t>C</w:t>
      </w:r>
      <w:r w:rsidRPr="00D306EF">
        <w:rPr>
          <w:vertAlign w:val="subscript"/>
        </w:rPr>
        <w:t>6</w:t>
      </w:r>
      <w:r>
        <w:t>F</w:t>
      </w:r>
      <w:r w:rsidRPr="00D306EF">
        <w:rPr>
          <w:vertAlign w:val="subscript"/>
        </w:rPr>
        <w:t>5</w:t>
      </w:r>
      <w:r w:rsidRPr="00D306EF">
        <w:t>)</w:t>
      </w:r>
      <w:r w:rsidRPr="00D306EF">
        <w:rPr>
          <w:vertAlign w:val="subscript"/>
        </w:rPr>
        <w:t>4</w:t>
      </w:r>
      <w:r w:rsidRPr="00D306EF">
        <w:t xml:space="preserve">] as supporting electrolyte. </w:t>
      </w:r>
      <w:r w:rsidRPr="00D306EF">
        <w:rPr>
          <w:i/>
        </w:rPr>
        <w:t xml:space="preserve">J. Organomet. Chem. </w:t>
      </w:r>
      <w:r w:rsidRPr="00F74E10">
        <w:rPr>
          <w:b/>
        </w:rPr>
        <w:t>637–639</w:t>
      </w:r>
      <w:r w:rsidRPr="00D306EF">
        <w:t>, 823</w:t>
      </w:r>
      <w:r w:rsidR="00F74E10">
        <w:t>–</w:t>
      </w:r>
      <w:r w:rsidRPr="00D306EF">
        <w:t>826</w:t>
      </w:r>
      <w:r w:rsidR="00A13FAF">
        <w:t xml:space="preserve"> (2001)</w:t>
      </w:r>
      <w:r w:rsidRPr="00D306EF">
        <w:t>.</w:t>
      </w:r>
      <w:bookmarkEnd w:id="187"/>
    </w:p>
    <w:p w:rsidR="000A232F" w:rsidRPr="00D306EF" w:rsidRDefault="000A232F" w:rsidP="00D72425">
      <w:pPr>
        <w:pStyle w:val="EndNoteBibliography"/>
        <w:spacing w:before="60" w:after="60" w:line="336" w:lineRule="auto"/>
        <w:ind w:left="397" w:hanging="454"/>
        <w:contextualSpacing/>
      </w:pPr>
      <w:bookmarkStart w:id="188" w:name="_ENREF_71"/>
      <w:r w:rsidRPr="00D306EF">
        <w:t>(71)</w:t>
      </w:r>
      <w:r w:rsidRPr="00D306EF">
        <w:tab/>
        <w:t>Horikoshi, T.</w:t>
      </w:r>
      <w:r w:rsidR="003879DE">
        <w:t>,</w:t>
      </w:r>
      <w:r w:rsidRPr="00D306EF">
        <w:t xml:space="preserve"> Kubo, K.</w:t>
      </w:r>
      <w:r w:rsidR="003879DE">
        <w:t xml:space="preserve"> &amp;</w:t>
      </w:r>
      <w:r w:rsidRPr="00D306EF">
        <w:t xml:space="preserve"> Nishihara, H. Dependence of intervalence-transfer bands for mixed-valence oligo(1,1</w:t>
      </w:r>
      <w:r>
        <w:t>'</w:t>
      </w:r>
      <w:r w:rsidRPr="00D306EF">
        <w:t xml:space="preserve">-dihexylferrocenylene)s on the oxidation number and the number of ferrocene units from two to six. </w:t>
      </w:r>
      <w:r w:rsidRPr="00D306EF">
        <w:rPr>
          <w:i/>
        </w:rPr>
        <w:t xml:space="preserve">J. Chem. Soc., Dalton Trans. </w:t>
      </w:r>
      <w:r w:rsidRPr="00D306EF">
        <w:t>3355</w:t>
      </w:r>
      <w:r w:rsidR="00F74E10">
        <w:t>–</w:t>
      </w:r>
      <w:r w:rsidRPr="00D306EF">
        <w:t>3360</w:t>
      </w:r>
      <w:r w:rsidR="00A13FAF">
        <w:t xml:space="preserve"> (1999)</w:t>
      </w:r>
      <w:r w:rsidRPr="00D306EF">
        <w:t>.</w:t>
      </w:r>
      <w:bookmarkEnd w:id="188"/>
    </w:p>
    <w:p w:rsidR="000A232F" w:rsidRPr="00D306EF" w:rsidRDefault="000A232F" w:rsidP="00D72425">
      <w:pPr>
        <w:pStyle w:val="EndNoteBibliography"/>
        <w:spacing w:before="60" w:after="60" w:line="336" w:lineRule="auto"/>
        <w:ind w:left="397" w:hanging="454"/>
        <w:contextualSpacing/>
      </w:pPr>
      <w:bookmarkStart w:id="189" w:name="_ENREF_72"/>
      <w:r w:rsidRPr="00D306EF">
        <w:t>(72)</w:t>
      </w:r>
      <w:r w:rsidRPr="00D306EF">
        <w:tab/>
        <w:t>Dong, T.</w:t>
      </w:r>
      <w:r w:rsidR="003879DE">
        <w:t xml:space="preserve"> </w:t>
      </w:r>
      <w:r w:rsidRPr="00D306EF">
        <w:t>Y.</w:t>
      </w:r>
      <w:r w:rsidR="003879DE">
        <w:t xml:space="preserve"> </w:t>
      </w:r>
      <w:r w:rsidRPr="00D306EF">
        <w:t>H.</w:t>
      </w:r>
      <w:r w:rsidR="003879DE">
        <w:t xml:space="preserve"> &amp;</w:t>
      </w:r>
      <w:r w:rsidRPr="00D306EF">
        <w:t xml:space="preserve"> David N. Mixed-valence terferrocenes. </w:t>
      </w:r>
      <w:r w:rsidRPr="00D306EF">
        <w:rPr>
          <w:i/>
        </w:rPr>
        <w:t xml:space="preserve">Bull. Inst. Chem., Acad. Sin. </w:t>
      </w:r>
      <w:r w:rsidRPr="00F74E10">
        <w:rPr>
          <w:b/>
        </w:rPr>
        <w:t>34</w:t>
      </w:r>
      <w:r w:rsidRPr="00D306EF">
        <w:t>, 67</w:t>
      </w:r>
      <w:r w:rsidR="00F74E10">
        <w:t>–</w:t>
      </w:r>
      <w:r w:rsidRPr="00D306EF">
        <w:t>75</w:t>
      </w:r>
      <w:r w:rsidR="00A13FAF">
        <w:t xml:space="preserve"> (1987)</w:t>
      </w:r>
      <w:r w:rsidRPr="00D306EF">
        <w:t>.</w:t>
      </w:r>
      <w:bookmarkEnd w:id="189"/>
    </w:p>
    <w:p w:rsidR="000A232F" w:rsidRPr="00D306EF" w:rsidRDefault="000A232F" w:rsidP="00D72425">
      <w:pPr>
        <w:pStyle w:val="EndNoteBibliography"/>
        <w:spacing w:before="60" w:after="60" w:line="336" w:lineRule="auto"/>
        <w:ind w:left="397" w:hanging="454"/>
        <w:contextualSpacing/>
      </w:pPr>
      <w:bookmarkStart w:id="190" w:name="_ENREF_73"/>
      <w:r w:rsidRPr="00D306EF">
        <w:t>(73)</w:t>
      </w:r>
      <w:r w:rsidRPr="00D306EF">
        <w:tab/>
        <w:t>Shekurov, R.</w:t>
      </w:r>
      <w:r w:rsidR="003879DE">
        <w:t>,</w:t>
      </w:r>
      <w:r w:rsidRPr="00D306EF">
        <w:t xml:space="preserve"> Miluykov, V.</w:t>
      </w:r>
      <w:r w:rsidR="003879DE">
        <w:t>,</w:t>
      </w:r>
      <w:r w:rsidRPr="00D306EF">
        <w:t xml:space="preserve"> Kataeva, O.</w:t>
      </w:r>
      <w:r w:rsidR="003879DE">
        <w:t>,</w:t>
      </w:r>
      <w:r w:rsidRPr="00D306EF">
        <w:t xml:space="preserve"> Tufatullin, A.</w:t>
      </w:r>
      <w:r w:rsidR="003879DE">
        <w:t xml:space="preserve"> &amp;</w:t>
      </w:r>
      <w:r w:rsidRPr="00D306EF">
        <w:t xml:space="preserve"> Sinyashin, O. Crystal structure of cyclic tris(ferrocene-1,1'-diyl). </w:t>
      </w:r>
      <w:r w:rsidRPr="00D306EF">
        <w:rPr>
          <w:i/>
        </w:rPr>
        <w:t>Acta Crystallogr.,</w:t>
      </w:r>
      <w:r w:rsidR="008A21DC">
        <w:rPr>
          <w:i/>
        </w:rPr>
        <w:t xml:space="preserve"> Sect.</w:t>
      </w:r>
      <w:r w:rsidRPr="00D306EF">
        <w:rPr>
          <w:i/>
        </w:rPr>
        <w:t xml:space="preserve"> E: Struct. Rep. Online </w:t>
      </w:r>
      <w:r w:rsidRPr="00A76E7B">
        <w:rPr>
          <w:b/>
        </w:rPr>
        <w:t>70</w:t>
      </w:r>
      <w:r w:rsidRPr="00D306EF">
        <w:t>, m318</w:t>
      </w:r>
      <w:r w:rsidR="00A76E7B">
        <w:t>–</w:t>
      </w:r>
      <w:r w:rsidRPr="00D306EF">
        <w:t>m319</w:t>
      </w:r>
      <w:r w:rsidR="00A13FAF">
        <w:t xml:space="preserve"> (2014)</w:t>
      </w:r>
      <w:r w:rsidRPr="00D306EF">
        <w:t>.</w:t>
      </w:r>
      <w:bookmarkEnd w:id="190"/>
    </w:p>
    <w:p w:rsidR="000A232F" w:rsidRPr="00D306EF" w:rsidRDefault="000A232F" w:rsidP="00D72425">
      <w:pPr>
        <w:pStyle w:val="EndNoteBibliography"/>
        <w:spacing w:before="60" w:after="60" w:line="336" w:lineRule="auto"/>
        <w:ind w:left="397" w:hanging="454"/>
        <w:contextualSpacing/>
      </w:pPr>
      <w:bookmarkStart w:id="191" w:name="_ENREF_74"/>
      <w:r w:rsidRPr="00D306EF">
        <w:t>(74)</w:t>
      </w:r>
      <w:r w:rsidRPr="00D306EF">
        <w:tab/>
        <w:t>Scott, D.</w:t>
      </w:r>
      <w:r w:rsidR="003879DE">
        <w:t xml:space="preserve"> </w:t>
      </w:r>
      <w:r w:rsidRPr="00D306EF">
        <w:t>R.</w:t>
      </w:r>
      <w:r w:rsidR="003879DE">
        <w:t xml:space="preserve"> &amp;</w:t>
      </w:r>
      <w:r w:rsidRPr="00D306EF">
        <w:t xml:space="preserve"> Becker, R.</w:t>
      </w:r>
      <w:r w:rsidR="003879DE">
        <w:t xml:space="preserve"> </w:t>
      </w:r>
      <w:r w:rsidRPr="00D306EF">
        <w:t xml:space="preserve">S. The ground state electronic configurations of ferricenium and dibenzenechromous cations. </w:t>
      </w:r>
      <w:r w:rsidRPr="00D306EF">
        <w:rPr>
          <w:i/>
        </w:rPr>
        <w:t xml:space="preserve">J. Phys. Chem. </w:t>
      </w:r>
      <w:r w:rsidRPr="00A76E7B">
        <w:rPr>
          <w:b/>
        </w:rPr>
        <w:t>69</w:t>
      </w:r>
      <w:r w:rsidRPr="00D306EF">
        <w:t>, 3207</w:t>
      </w:r>
      <w:r w:rsidR="00A76E7B">
        <w:t>–</w:t>
      </w:r>
      <w:r w:rsidRPr="00D306EF">
        <w:t>3208</w:t>
      </w:r>
      <w:r w:rsidR="00A13FAF">
        <w:t xml:space="preserve"> (1965)</w:t>
      </w:r>
      <w:r w:rsidRPr="00D306EF">
        <w:t>.</w:t>
      </w:r>
      <w:bookmarkEnd w:id="191"/>
    </w:p>
    <w:p w:rsidR="000A232F" w:rsidRPr="00D306EF" w:rsidRDefault="000A232F" w:rsidP="00D72425">
      <w:pPr>
        <w:pStyle w:val="EndNoteBibliography"/>
        <w:spacing w:before="60" w:after="60" w:line="336" w:lineRule="auto"/>
        <w:ind w:left="397" w:hanging="454"/>
        <w:contextualSpacing/>
      </w:pPr>
      <w:bookmarkStart w:id="192" w:name="_ENREF_75"/>
      <w:r w:rsidRPr="00D306EF">
        <w:t>(75)</w:t>
      </w:r>
      <w:r w:rsidRPr="00D306EF">
        <w:tab/>
        <w:t>Warratz, R.</w:t>
      </w:r>
      <w:r w:rsidR="003879DE">
        <w:t>,</w:t>
      </w:r>
      <w:r w:rsidRPr="00D306EF">
        <w:t xml:space="preserve"> Aboulfadl, H.</w:t>
      </w:r>
      <w:r w:rsidR="003879DE">
        <w:t>,</w:t>
      </w:r>
      <w:r w:rsidRPr="00D306EF">
        <w:t xml:space="preserve"> Bally, T.</w:t>
      </w:r>
      <w:r w:rsidR="003879DE">
        <w:t xml:space="preserve"> &amp;</w:t>
      </w:r>
      <w:r w:rsidRPr="00D306EF">
        <w:t xml:space="preserve"> Tuczek, F. Electronic structure and absorption spectra of biferrocenyl and bisfulvalenide diiron radical cations: Detection and assignment of new low-energy transitions. </w:t>
      </w:r>
      <w:r w:rsidRPr="00D306EF">
        <w:rPr>
          <w:i/>
        </w:rPr>
        <w:t xml:space="preserve">Chem. Eur. J. </w:t>
      </w:r>
      <w:r w:rsidRPr="00A76E7B">
        <w:rPr>
          <w:b/>
        </w:rPr>
        <w:t>15</w:t>
      </w:r>
      <w:r w:rsidRPr="00D306EF">
        <w:t>, 1604</w:t>
      </w:r>
      <w:r w:rsidR="00A76E7B">
        <w:t>–</w:t>
      </w:r>
      <w:r w:rsidRPr="00D306EF">
        <w:t>1617</w:t>
      </w:r>
      <w:r w:rsidR="00A13FAF">
        <w:t xml:space="preserve"> (2009)</w:t>
      </w:r>
      <w:r w:rsidRPr="00D306EF">
        <w:t>.</w:t>
      </w:r>
      <w:bookmarkEnd w:id="192"/>
    </w:p>
    <w:p w:rsidR="000A232F" w:rsidRPr="00D306EF" w:rsidRDefault="000A232F" w:rsidP="00D72425">
      <w:pPr>
        <w:pStyle w:val="EndNoteBibliography"/>
        <w:spacing w:before="60" w:after="60" w:line="336" w:lineRule="auto"/>
        <w:ind w:left="397" w:hanging="454"/>
        <w:contextualSpacing/>
      </w:pPr>
      <w:bookmarkStart w:id="193" w:name="_ENREF_76"/>
      <w:r w:rsidRPr="00D306EF">
        <w:t>(76)</w:t>
      </w:r>
      <w:r w:rsidRPr="00D306EF">
        <w:tab/>
        <w:t>Warratz, R.</w:t>
      </w:r>
      <w:r w:rsidR="003879DE">
        <w:t xml:space="preserve"> &amp;</w:t>
      </w:r>
      <w:r w:rsidRPr="00D306EF">
        <w:t xml:space="preserve"> Tuczek, F. Low-energy bands of ferrocene−ferrocenium dimers: Bandshape analysis with a four-level two-mode vibronic coupling configuration interaction (</w:t>
      </w:r>
      <w:r>
        <w:t>VCCI</w:t>
      </w:r>
      <w:r w:rsidRPr="00D306EF">
        <w:t xml:space="preserve">) model including asymmetry. </w:t>
      </w:r>
      <w:r w:rsidRPr="00D306EF">
        <w:rPr>
          <w:i/>
        </w:rPr>
        <w:t xml:space="preserve">Inorg. Chem. </w:t>
      </w:r>
      <w:r w:rsidRPr="00A76E7B">
        <w:rPr>
          <w:b/>
        </w:rPr>
        <w:t>48</w:t>
      </w:r>
      <w:r w:rsidRPr="00D306EF">
        <w:t>, 3591</w:t>
      </w:r>
      <w:r w:rsidR="00A76E7B">
        <w:t>–</w:t>
      </w:r>
      <w:r w:rsidRPr="00D306EF">
        <w:t>3607</w:t>
      </w:r>
      <w:r w:rsidR="00A13FAF">
        <w:t xml:space="preserve"> (2009)</w:t>
      </w:r>
      <w:r w:rsidRPr="00D306EF">
        <w:t>.</w:t>
      </w:r>
      <w:bookmarkEnd w:id="193"/>
    </w:p>
    <w:p w:rsidR="000A232F" w:rsidRPr="00D306EF" w:rsidRDefault="000A232F" w:rsidP="00D72425">
      <w:pPr>
        <w:pStyle w:val="EndNoteBibliography"/>
        <w:spacing w:before="60" w:after="60" w:line="336" w:lineRule="auto"/>
        <w:ind w:left="397" w:hanging="454"/>
        <w:contextualSpacing/>
      </w:pPr>
      <w:bookmarkStart w:id="194" w:name="_ENREF_77"/>
      <w:r w:rsidRPr="00D306EF">
        <w:t>(77)</w:t>
      </w:r>
      <w:r w:rsidRPr="00D306EF">
        <w:tab/>
      </w:r>
      <w:r w:rsidRPr="00D306EF">
        <w:rPr>
          <w:i/>
        </w:rPr>
        <w:t>Shelxtl</w:t>
      </w:r>
      <w:r w:rsidRPr="00D306EF">
        <w:t>, Bruker AXS, Madison, WI.</w:t>
      </w:r>
      <w:bookmarkEnd w:id="194"/>
    </w:p>
    <w:p w:rsidR="000A232F" w:rsidRPr="00D306EF" w:rsidRDefault="000A232F" w:rsidP="00D72425">
      <w:pPr>
        <w:pStyle w:val="EndNoteBibliography"/>
        <w:spacing w:before="60" w:after="60" w:line="336" w:lineRule="auto"/>
        <w:ind w:left="397" w:hanging="454"/>
        <w:contextualSpacing/>
      </w:pPr>
      <w:bookmarkStart w:id="195" w:name="_ENREF_78"/>
      <w:r w:rsidRPr="00D306EF">
        <w:t>(78)</w:t>
      </w:r>
      <w:r w:rsidRPr="00D306EF">
        <w:tab/>
      </w:r>
      <w:r w:rsidRPr="00D306EF">
        <w:rPr>
          <w:i/>
        </w:rPr>
        <w:t>Shelx-2013</w:t>
      </w:r>
      <w:r w:rsidRPr="00D306EF">
        <w:t xml:space="preserve">, </w:t>
      </w:r>
      <w:r w:rsidRPr="000A232F">
        <w:t>http://shelx.uni-ac.gwdg.de/SHELX/index.php</w:t>
      </w:r>
      <w:r w:rsidRPr="00D306EF">
        <w:t>.</w:t>
      </w:r>
      <w:bookmarkEnd w:id="195"/>
    </w:p>
    <w:p w:rsidR="000A232F" w:rsidRPr="00D603A6" w:rsidRDefault="000A232F" w:rsidP="00D72425">
      <w:pPr>
        <w:pStyle w:val="08ArticleText"/>
        <w:tabs>
          <w:tab w:val="left" w:pos="426"/>
        </w:tabs>
        <w:spacing w:before="60" w:after="60" w:line="336" w:lineRule="auto"/>
        <w:ind w:left="397" w:hanging="454"/>
        <w:contextualSpacing/>
      </w:pPr>
    </w:p>
    <w:p w:rsidR="00D72425" w:rsidRDefault="00D72425"/>
    <w:sectPr w:rsidR="00D72425" w:rsidSect="00D72425">
      <w:footerReference w:type="even" r:id="rId88"/>
      <w:footerReference w:type="default" r:id="rId8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2F5B" w:rsidRDefault="00192F5B" w:rsidP="000B4DC1">
      <w:pPr>
        <w:spacing w:after="0"/>
      </w:pPr>
      <w:r>
        <w:separator/>
      </w:r>
    </w:p>
  </w:endnote>
  <w:endnote w:type="continuationSeparator" w:id="0">
    <w:p w:rsidR="00192F5B" w:rsidRDefault="00192F5B" w:rsidP="000B4DC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Myriad Pro Light">
    <w:altName w:val="Arial"/>
    <w:panose1 w:val="00000000000000000000"/>
    <w:charset w:val="00"/>
    <w:family w:val="swiss"/>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altName w:val="Times New Roman"/>
    <w:panose1 w:val="00000000000000000000"/>
    <w:charset w:val="00"/>
    <w:family w:val="roman"/>
    <w:notTrueType/>
    <w:pitch w:val="variable"/>
    <w:sig w:usb0="00000001" w:usb1="00000001"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A41" w:rsidRDefault="00573A4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573A41" w:rsidRDefault="00573A4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A41" w:rsidRDefault="00573A41">
    <w:pPr>
      <w:pStyle w:val="Footer"/>
      <w:jc w:val="right"/>
    </w:pPr>
    <w:r>
      <w:fldChar w:fldCharType="begin"/>
    </w:r>
    <w:r>
      <w:instrText xml:space="preserve"> PAGE   \* MERGEFORMAT </w:instrText>
    </w:r>
    <w:r>
      <w:fldChar w:fldCharType="separate"/>
    </w:r>
    <w:r w:rsidR="005954E1">
      <w:rPr>
        <w:noProof/>
      </w:rPr>
      <w:t>20</w:t>
    </w:r>
    <w:r>
      <w:fldChar w:fldCharType="end"/>
    </w:r>
  </w:p>
  <w:p w:rsidR="00573A41" w:rsidRDefault="00573A4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2F5B" w:rsidRDefault="00192F5B" w:rsidP="000B4DC1">
      <w:pPr>
        <w:spacing w:after="0"/>
      </w:pPr>
      <w:r>
        <w:separator/>
      </w:r>
    </w:p>
  </w:footnote>
  <w:footnote w:type="continuationSeparator" w:id="0">
    <w:p w:rsidR="00192F5B" w:rsidRDefault="00192F5B" w:rsidP="000B4DC1">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BC432E"/>
    <w:multiLevelType w:val="hybridMultilevel"/>
    <w:tmpl w:val="EAA20D36"/>
    <w:lvl w:ilvl="0" w:tplc="8CE0F1EE">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2"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5"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6"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7" w15:restartNumberingAfterBreak="0">
    <w:nsid w:val="42864C7B"/>
    <w:multiLevelType w:val="hybridMultilevel"/>
    <w:tmpl w:val="EF923C3C"/>
    <w:lvl w:ilvl="0" w:tplc="28C8F628">
      <w:start w:val="19"/>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C21AB8"/>
    <w:multiLevelType w:val="hybridMultilevel"/>
    <w:tmpl w:val="7756910A"/>
    <w:lvl w:ilvl="0" w:tplc="5DA2ACEC">
      <w:start w:val="1"/>
      <w:numFmt w:val="lowerLetter"/>
      <w:lvlText w:val="(%1)"/>
      <w:lvlJc w:val="left"/>
      <w:pPr>
        <w:ind w:left="1986" w:hanging="360"/>
      </w:pPr>
      <w:rPr>
        <w:rFonts w:hint="default"/>
      </w:rPr>
    </w:lvl>
    <w:lvl w:ilvl="1" w:tplc="08090019" w:tentative="1">
      <w:start w:val="1"/>
      <w:numFmt w:val="lowerLetter"/>
      <w:lvlText w:val="%2."/>
      <w:lvlJc w:val="left"/>
      <w:pPr>
        <w:ind w:left="2706" w:hanging="360"/>
      </w:pPr>
    </w:lvl>
    <w:lvl w:ilvl="2" w:tplc="0809001B" w:tentative="1">
      <w:start w:val="1"/>
      <w:numFmt w:val="lowerRoman"/>
      <w:lvlText w:val="%3."/>
      <w:lvlJc w:val="right"/>
      <w:pPr>
        <w:ind w:left="3426" w:hanging="180"/>
      </w:pPr>
    </w:lvl>
    <w:lvl w:ilvl="3" w:tplc="0809000F" w:tentative="1">
      <w:start w:val="1"/>
      <w:numFmt w:val="decimal"/>
      <w:lvlText w:val="%4."/>
      <w:lvlJc w:val="left"/>
      <w:pPr>
        <w:ind w:left="4146" w:hanging="360"/>
      </w:pPr>
    </w:lvl>
    <w:lvl w:ilvl="4" w:tplc="08090019" w:tentative="1">
      <w:start w:val="1"/>
      <w:numFmt w:val="lowerLetter"/>
      <w:lvlText w:val="%5."/>
      <w:lvlJc w:val="left"/>
      <w:pPr>
        <w:ind w:left="4866" w:hanging="360"/>
      </w:pPr>
    </w:lvl>
    <w:lvl w:ilvl="5" w:tplc="0809001B" w:tentative="1">
      <w:start w:val="1"/>
      <w:numFmt w:val="lowerRoman"/>
      <w:lvlText w:val="%6."/>
      <w:lvlJc w:val="right"/>
      <w:pPr>
        <w:ind w:left="5586" w:hanging="180"/>
      </w:pPr>
    </w:lvl>
    <w:lvl w:ilvl="6" w:tplc="0809000F" w:tentative="1">
      <w:start w:val="1"/>
      <w:numFmt w:val="decimal"/>
      <w:lvlText w:val="%7."/>
      <w:lvlJc w:val="left"/>
      <w:pPr>
        <w:ind w:left="6306" w:hanging="360"/>
      </w:pPr>
    </w:lvl>
    <w:lvl w:ilvl="7" w:tplc="08090019" w:tentative="1">
      <w:start w:val="1"/>
      <w:numFmt w:val="lowerLetter"/>
      <w:lvlText w:val="%8."/>
      <w:lvlJc w:val="left"/>
      <w:pPr>
        <w:ind w:left="7026" w:hanging="360"/>
      </w:pPr>
    </w:lvl>
    <w:lvl w:ilvl="8" w:tplc="0809001B" w:tentative="1">
      <w:start w:val="1"/>
      <w:numFmt w:val="lowerRoman"/>
      <w:lvlText w:val="%9."/>
      <w:lvlJc w:val="right"/>
      <w:pPr>
        <w:ind w:left="7746" w:hanging="180"/>
      </w:pPr>
    </w:lvl>
  </w:abstractNum>
  <w:abstractNum w:abstractNumId="9" w15:restartNumberingAfterBreak="0">
    <w:nsid w:val="62732959"/>
    <w:multiLevelType w:val="hybridMultilevel"/>
    <w:tmpl w:val="E19A9220"/>
    <w:lvl w:ilvl="0" w:tplc="01C2AA0A">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0" w15:restartNumberingAfterBreak="0">
    <w:nsid w:val="677A0D33"/>
    <w:multiLevelType w:val="hybridMultilevel"/>
    <w:tmpl w:val="9E3E2E98"/>
    <w:lvl w:ilvl="0" w:tplc="FE3839B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3"/>
  </w:num>
  <w:num w:numId="3">
    <w:abstractNumId w:val="6"/>
  </w:num>
  <w:num w:numId="4">
    <w:abstractNumId w:val="4"/>
  </w:num>
  <w:num w:numId="5">
    <w:abstractNumId w:val="2"/>
  </w:num>
  <w:num w:numId="6">
    <w:abstractNumId w:val="1"/>
  </w:num>
  <w:num w:numId="7">
    <w:abstractNumId w:val="7"/>
  </w:num>
  <w:num w:numId="8">
    <w:abstractNumId w:val="0"/>
  </w:num>
  <w:num w:numId="9">
    <w:abstractNumId w:val="10"/>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0A232F"/>
    <w:rsid w:val="00043BD2"/>
    <w:rsid w:val="000A232F"/>
    <w:rsid w:val="000B4DC1"/>
    <w:rsid w:val="00192F5B"/>
    <w:rsid w:val="001B7239"/>
    <w:rsid w:val="00281B51"/>
    <w:rsid w:val="00292C10"/>
    <w:rsid w:val="00313A73"/>
    <w:rsid w:val="003424C4"/>
    <w:rsid w:val="003879DE"/>
    <w:rsid w:val="003B4669"/>
    <w:rsid w:val="00423DF7"/>
    <w:rsid w:val="00573A41"/>
    <w:rsid w:val="00581F12"/>
    <w:rsid w:val="005954E1"/>
    <w:rsid w:val="005A5880"/>
    <w:rsid w:val="0065670B"/>
    <w:rsid w:val="0067094F"/>
    <w:rsid w:val="00674CAE"/>
    <w:rsid w:val="006A240E"/>
    <w:rsid w:val="006B26AE"/>
    <w:rsid w:val="007344D9"/>
    <w:rsid w:val="0076560F"/>
    <w:rsid w:val="00790F40"/>
    <w:rsid w:val="007B2F83"/>
    <w:rsid w:val="007C1B26"/>
    <w:rsid w:val="007C44A3"/>
    <w:rsid w:val="008274E7"/>
    <w:rsid w:val="008A21DC"/>
    <w:rsid w:val="00946B84"/>
    <w:rsid w:val="00951B40"/>
    <w:rsid w:val="00964D83"/>
    <w:rsid w:val="009F3B3A"/>
    <w:rsid w:val="00A13FAF"/>
    <w:rsid w:val="00A76E7B"/>
    <w:rsid w:val="00A86530"/>
    <w:rsid w:val="00B05F82"/>
    <w:rsid w:val="00B533AA"/>
    <w:rsid w:val="00B66006"/>
    <w:rsid w:val="00C1462D"/>
    <w:rsid w:val="00CB3CA1"/>
    <w:rsid w:val="00CB646C"/>
    <w:rsid w:val="00D72425"/>
    <w:rsid w:val="00E34D5A"/>
    <w:rsid w:val="00E531A4"/>
    <w:rsid w:val="00ED2D1E"/>
    <w:rsid w:val="00F30D0C"/>
    <w:rsid w:val="00F42D07"/>
    <w:rsid w:val="00F74E10"/>
    <w:rsid w:val="00FD68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B08150F-138C-4FBE-A839-14736BA10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232F"/>
    <w:pPr>
      <w:spacing w:after="200" w:line="240" w:lineRule="auto"/>
      <w:jc w:val="both"/>
    </w:pPr>
    <w:rPr>
      <w:rFonts w:ascii="Times" w:eastAsia="Times New Roman" w:hAnsi="Times" w:cs="Times New Roman"/>
      <w:sz w:val="24"/>
      <w:szCs w:val="20"/>
      <w:lang w:val="en-US"/>
    </w:rPr>
  </w:style>
  <w:style w:type="paragraph" w:styleId="Heading2">
    <w:name w:val="heading 2"/>
    <w:basedOn w:val="Normal"/>
    <w:next w:val="Normal"/>
    <w:link w:val="Heading2Char"/>
    <w:qFormat/>
    <w:rsid w:val="000A232F"/>
    <w:pPr>
      <w:keepNext/>
      <w:spacing w:before="60" w:after="60"/>
      <w:outlineLvl w:val="1"/>
    </w:pPr>
    <w:rPr>
      <w:rFonts w:ascii="Myriad Pro Light" w:hAnsi="Myriad Pro Light" w:cs="Arial"/>
      <w:b/>
      <w:bCs/>
      <w:iCs/>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0A232F"/>
    <w:rPr>
      <w:rFonts w:ascii="Myriad Pro Light" w:eastAsia="Times New Roman" w:hAnsi="Myriad Pro Light" w:cs="Arial"/>
      <w:b/>
      <w:bCs/>
      <w:iCs/>
      <w:sz w:val="20"/>
      <w:szCs w:val="28"/>
      <w:lang w:val="en-US"/>
    </w:rPr>
  </w:style>
  <w:style w:type="character" w:styleId="FollowedHyperlink">
    <w:name w:val="FollowedHyperlink"/>
    <w:rsid w:val="000A232F"/>
    <w:rPr>
      <w:color w:val="800080"/>
      <w:u w:val="single"/>
    </w:rPr>
  </w:style>
  <w:style w:type="paragraph" w:styleId="BodyText">
    <w:name w:val="Body Text"/>
    <w:basedOn w:val="Normal"/>
    <w:link w:val="BodyTextChar"/>
    <w:rsid w:val="000A232F"/>
    <w:pPr>
      <w:jc w:val="center"/>
    </w:pPr>
    <w:rPr>
      <w:b/>
      <w:sz w:val="40"/>
    </w:rPr>
  </w:style>
  <w:style w:type="character" w:customStyle="1" w:styleId="BodyTextChar">
    <w:name w:val="Body Text Char"/>
    <w:basedOn w:val="DefaultParagraphFont"/>
    <w:link w:val="BodyText"/>
    <w:rsid w:val="000A232F"/>
    <w:rPr>
      <w:rFonts w:ascii="Times" w:eastAsia="Times New Roman" w:hAnsi="Times" w:cs="Times New Roman"/>
      <w:b/>
      <w:sz w:val="40"/>
      <w:szCs w:val="20"/>
      <w:lang w:val="en-US"/>
    </w:rPr>
  </w:style>
  <w:style w:type="paragraph" w:styleId="FootnoteText">
    <w:name w:val="footnote text"/>
    <w:basedOn w:val="Normal"/>
    <w:next w:val="TFReferencesSection"/>
    <w:link w:val="FootnoteTextChar"/>
    <w:semiHidden/>
    <w:rsid w:val="000A232F"/>
  </w:style>
  <w:style w:type="character" w:customStyle="1" w:styleId="FootnoteTextChar">
    <w:name w:val="Footnote Text Char"/>
    <w:basedOn w:val="DefaultParagraphFont"/>
    <w:link w:val="FootnoteText"/>
    <w:semiHidden/>
    <w:rsid w:val="000A232F"/>
    <w:rPr>
      <w:rFonts w:ascii="Times" w:eastAsia="Times New Roman" w:hAnsi="Times" w:cs="Times New Roman"/>
      <w:sz w:val="24"/>
      <w:szCs w:val="20"/>
      <w:lang w:val="en-US"/>
    </w:rPr>
  </w:style>
  <w:style w:type="paragraph" w:customStyle="1" w:styleId="TFReferencesSection">
    <w:name w:val="TF_References_Section"/>
    <w:basedOn w:val="Normal"/>
    <w:rsid w:val="000A232F"/>
    <w:pPr>
      <w:spacing w:line="480" w:lineRule="auto"/>
      <w:ind w:firstLine="187"/>
    </w:pPr>
  </w:style>
  <w:style w:type="paragraph" w:customStyle="1" w:styleId="TAMainText">
    <w:name w:val="TA_Main_Text"/>
    <w:basedOn w:val="Normal"/>
    <w:rsid w:val="000A232F"/>
    <w:pPr>
      <w:spacing w:after="0" w:line="480" w:lineRule="auto"/>
      <w:ind w:firstLine="202"/>
    </w:pPr>
  </w:style>
  <w:style w:type="paragraph" w:customStyle="1" w:styleId="BATitle">
    <w:name w:val="BA_Title"/>
    <w:basedOn w:val="Normal"/>
    <w:next w:val="BBAuthorName"/>
    <w:rsid w:val="000A232F"/>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rsid w:val="000A232F"/>
    <w:pPr>
      <w:spacing w:after="240" w:line="480" w:lineRule="auto"/>
      <w:jc w:val="center"/>
    </w:pPr>
    <w:rPr>
      <w:i/>
    </w:rPr>
  </w:style>
  <w:style w:type="paragraph" w:customStyle="1" w:styleId="BCAuthorAddress">
    <w:name w:val="BC_Author_Address"/>
    <w:basedOn w:val="Normal"/>
    <w:next w:val="BIEmailAddress"/>
    <w:rsid w:val="000A232F"/>
    <w:pPr>
      <w:spacing w:after="240" w:line="480" w:lineRule="auto"/>
      <w:jc w:val="center"/>
    </w:pPr>
  </w:style>
  <w:style w:type="paragraph" w:customStyle="1" w:styleId="BIEmailAddress">
    <w:name w:val="BI_Email_Address"/>
    <w:basedOn w:val="Normal"/>
    <w:next w:val="AIReceivedDate"/>
    <w:rsid w:val="000A232F"/>
    <w:pPr>
      <w:spacing w:line="480" w:lineRule="auto"/>
    </w:pPr>
  </w:style>
  <w:style w:type="paragraph" w:customStyle="1" w:styleId="AIReceivedDate">
    <w:name w:val="AI_Received_Date"/>
    <w:basedOn w:val="Normal"/>
    <w:next w:val="BDAbstract"/>
    <w:rsid w:val="000A232F"/>
    <w:pPr>
      <w:spacing w:after="240" w:line="480" w:lineRule="auto"/>
    </w:pPr>
    <w:rPr>
      <w:b/>
    </w:rPr>
  </w:style>
  <w:style w:type="paragraph" w:customStyle="1" w:styleId="BDAbstract">
    <w:name w:val="BD_Abstract"/>
    <w:basedOn w:val="Normal"/>
    <w:next w:val="TAMainText"/>
    <w:rsid w:val="000A232F"/>
    <w:pPr>
      <w:spacing w:before="360" w:after="360" w:line="480" w:lineRule="auto"/>
    </w:pPr>
  </w:style>
  <w:style w:type="paragraph" w:customStyle="1" w:styleId="TDAcknowledgments">
    <w:name w:val="TD_Acknowledgments"/>
    <w:basedOn w:val="Normal"/>
    <w:next w:val="Normal"/>
    <w:rsid w:val="000A232F"/>
    <w:pPr>
      <w:spacing w:before="200" w:line="480" w:lineRule="auto"/>
      <w:ind w:firstLine="202"/>
    </w:pPr>
  </w:style>
  <w:style w:type="paragraph" w:customStyle="1" w:styleId="TESupportingInformation">
    <w:name w:val="TE_Supporting_Information"/>
    <w:basedOn w:val="Normal"/>
    <w:next w:val="Normal"/>
    <w:rsid w:val="000A232F"/>
    <w:pPr>
      <w:spacing w:line="480" w:lineRule="auto"/>
      <w:ind w:firstLine="187"/>
    </w:pPr>
  </w:style>
  <w:style w:type="paragraph" w:customStyle="1" w:styleId="VCSchemeTitle">
    <w:name w:val="VC_Scheme_Title"/>
    <w:basedOn w:val="Normal"/>
    <w:next w:val="Normal"/>
    <w:rsid w:val="000A232F"/>
    <w:pPr>
      <w:spacing w:line="480" w:lineRule="auto"/>
    </w:pPr>
  </w:style>
  <w:style w:type="paragraph" w:customStyle="1" w:styleId="VDTableTitle">
    <w:name w:val="VD_Table_Title"/>
    <w:basedOn w:val="Normal"/>
    <w:next w:val="Normal"/>
    <w:rsid w:val="000A232F"/>
    <w:pPr>
      <w:spacing w:line="480" w:lineRule="auto"/>
    </w:pPr>
  </w:style>
  <w:style w:type="paragraph" w:customStyle="1" w:styleId="VAFigureCaption">
    <w:name w:val="VA_Figure_Caption"/>
    <w:basedOn w:val="Normal"/>
    <w:next w:val="Normal"/>
    <w:rsid w:val="000A232F"/>
    <w:pPr>
      <w:spacing w:line="480" w:lineRule="auto"/>
    </w:pPr>
  </w:style>
  <w:style w:type="paragraph" w:customStyle="1" w:styleId="VBChartTitle">
    <w:name w:val="VB_Chart_Title"/>
    <w:basedOn w:val="Normal"/>
    <w:next w:val="Normal"/>
    <w:rsid w:val="000A232F"/>
    <w:pPr>
      <w:spacing w:line="480" w:lineRule="auto"/>
    </w:pPr>
  </w:style>
  <w:style w:type="paragraph" w:customStyle="1" w:styleId="FETableFootnote">
    <w:name w:val="FE_Table_Footnote"/>
    <w:basedOn w:val="Normal"/>
    <w:next w:val="Normal"/>
    <w:rsid w:val="000A232F"/>
    <w:pPr>
      <w:ind w:firstLine="187"/>
    </w:pPr>
  </w:style>
  <w:style w:type="paragraph" w:customStyle="1" w:styleId="FCChartFootnote">
    <w:name w:val="FC_Chart_Footnote"/>
    <w:basedOn w:val="Normal"/>
    <w:next w:val="Normal"/>
    <w:rsid w:val="000A232F"/>
    <w:pPr>
      <w:ind w:firstLine="187"/>
    </w:pPr>
  </w:style>
  <w:style w:type="paragraph" w:customStyle="1" w:styleId="FDSchemeFootnote">
    <w:name w:val="FD_Scheme_Footnote"/>
    <w:basedOn w:val="Normal"/>
    <w:next w:val="Normal"/>
    <w:rsid w:val="000A232F"/>
    <w:pPr>
      <w:ind w:firstLine="187"/>
    </w:pPr>
  </w:style>
  <w:style w:type="paragraph" w:customStyle="1" w:styleId="TCTableBody">
    <w:name w:val="TC_Table_Body"/>
    <w:basedOn w:val="Normal"/>
    <w:rsid w:val="000A232F"/>
  </w:style>
  <w:style w:type="paragraph" w:customStyle="1" w:styleId="AFTitleRunningHead">
    <w:name w:val="AF_Title_Running_Head"/>
    <w:basedOn w:val="Normal"/>
    <w:next w:val="TAMainText"/>
    <w:rsid w:val="000A232F"/>
    <w:pPr>
      <w:spacing w:line="480" w:lineRule="auto"/>
    </w:pPr>
  </w:style>
  <w:style w:type="paragraph" w:customStyle="1" w:styleId="BEAuthorBiography">
    <w:name w:val="BE_Author_Biography"/>
    <w:basedOn w:val="Normal"/>
    <w:rsid w:val="000A232F"/>
    <w:pPr>
      <w:spacing w:line="480" w:lineRule="auto"/>
    </w:pPr>
  </w:style>
  <w:style w:type="paragraph" w:customStyle="1" w:styleId="FACorrespondingAuthorFootnote">
    <w:name w:val="FA_Corresponding_Author_Footnote"/>
    <w:basedOn w:val="Normal"/>
    <w:next w:val="TAMainText"/>
    <w:rsid w:val="000A232F"/>
    <w:pPr>
      <w:spacing w:line="480" w:lineRule="auto"/>
    </w:pPr>
  </w:style>
  <w:style w:type="paragraph" w:customStyle="1" w:styleId="SNSynopsisTOC">
    <w:name w:val="SN_Synopsis_TOC"/>
    <w:basedOn w:val="Normal"/>
    <w:rsid w:val="000A232F"/>
    <w:pPr>
      <w:spacing w:line="480" w:lineRule="auto"/>
    </w:pPr>
  </w:style>
  <w:style w:type="character" w:styleId="Hyperlink">
    <w:name w:val="Hyperlink"/>
    <w:rsid w:val="000A232F"/>
    <w:rPr>
      <w:color w:val="0000FF"/>
      <w:u w:val="single"/>
    </w:rPr>
  </w:style>
  <w:style w:type="paragraph" w:styleId="Footer">
    <w:name w:val="footer"/>
    <w:basedOn w:val="Normal"/>
    <w:link w:val="FooterChar"/>
    <w:uiPriority w:val="99"/>
    <w:rsid w:val="000A232F"/>
    <w:pPr>
      <w:tabs>
        <w:tab w:val="center" w:pos="4320"/>
        <w:tab w:val="right" w:pos="8640"/>
      </w:tabs>
    </w:pPr>
    <w:rPr>
      <w:lang w:val="x-none" w:eastAsia="x-none"/>
    </w:rPr>
  </w:style>
  <w:style w:type="character" w:customStyle="1" w:styleId="FooterChar">
    <w:name w:val="Footer Char"/>
    <w:link w:val="Footer"/>
    <w:uiPriority w:val="99"/>
    <w:rsid w:val="000A232F"/>
    <w:rPr>
      <w:rFonts w:ascii="Times" w:eastAsia="Times New Roman" w:hAnsi="Times" w:cs="Times New Roman"/>
      <w:sz w:val="24"/>
      <w:szCs w:val="20"/>
      <w:lang w:val="x-none" w:eastAsia="x-none"/>
    </w:rPr>
  </w:style>
  <w:style w:type="paragraph" w:customStyle="1" w:styleId="BGKeywords">
    <w:name w:val="BG_Keywords"/>
    <w:basedOn w:val="Normal"/>
    <w:rsid w:val="000A232F"/>
    <w:pPr>
      <w:spacing w:line="480" w:lineRule="auto"/>
    </w:pPr>
  </w:style>
  <w:style w:type="paragraph" w:customStyle="1" w:styleId="BHBriefs">
    <w:name w:val="BH_Briefs"/>
    <w:basedOn w:val="Normal"/>
    <w:rsid w:val="000A232F"/>
    <w:pPr>
      <w:spacing w:line="480" w:lineRule="auto"/>
    </w:pPr>
  </w:style>
  <w:style w:type="character" w:styleId="PageNumber">
    <w:name w:val="page number"/>
    <w:basedOn w:val="DefaultParagraphFont"/>
    <w:rsid w:val="000A232F"/>
  </w:style>
  <w:style w:type="paragraph" w:styleId="BalloonText">
    <w:name w:val="Balloon Text"/>
    <w:basedOn w:val="Normal"/>
    <w:link w:val="BalloonTextChar"/>
    <w:semiHidden/>
    <w:rsid w:val="000A232F"/>
    <w:rPr>
      <w:rFonts w:ascii="Tahoma" w:hAnsi="Tahoma" w:cs="Tahoma"/>
      <w:sz w:val="16"/>
      <w:szCs w:val="16"/>
    </w:rPr>
  </w:style>
  <w:style w:type="character" w:customStyle="1" w:styleId="BalloonTextChar">
    <w:name w:val="Balloon Text Char"/>
    <w:basedOn w:val="DefaultParagraphFont"/>
    <w:link w:val="BalloonText"/>
    <w:semiHidden/>
    <w:rsid w:val="000A232F"/>
    <w:rPr>
      <w:rFonts w:ascii="Tahoma" w:eastAsia="Times New Roman" w:hAnsi="Tahoma" w:cs="Tahoma"/>
      <w:sz w:val="16"/>
      <w:szCs w:val="16"/>
      <w:lang w:val="en-US"/>
    </w:rPr>
  </w:style>
  <w:style w:type="paragraph" w:customStyle="1" w:styleId="StyleFACorrespondingAuthorFootnote7pt">
    <w:name w:val="Style FA_Corresponding_Author_Footnote + 7 pt"/>
    <w:basedOn w:val="Normal"/>
    <w:next w:val="BGKeywords"/>
    <w:link w:val="StyleFACorrespondingAuthorFootnote7ptChar"/>
    <w:autoRedefine/>
    <w:rsid w:val="000A232F"/>
    <w:pPr>
      <w:spacing w:after="0"/>
      <w:jc w:val="left"/>
    </w:pPr>
    <w:rPr>
      <w:rFonts w:ascii="Arno Pro" w:hAnsi="Arno Pro"/>
      <w:kern w:val="20"/>
      <w:sz w:val="18"/>
      <w:lang w:val="x-none" w:eastAsia="x-none"/>
    </w:rPr>
  </w:style>
  <w:style w:type="character" w:customStyle="1" w:styleId="StyleFACorrespondingAuthorFootnote7ptChar">
    <w:name w:val="Style FA_Corresponding_Author_Footnote + 7 pt Char"/>
    <w:link w:val="StyleFACorrespondingAuthorFootnote7pt"/>
    <w:rsid w:val="000A232F"/>
    <w:rPr>
      <w:rFonts w:ascii="Arno Pro" w:eastAsia="Times New Roman" w:hAnsi="Arno Pro" w:cs="Times New Roman"/>
      <w:kern w:val="20"/>
      <w:sz w:val="18"/>
      <w:szCs w:val="20"/>
      <w:lang w:val="x-none" w:eastAsia="x-none"/>
    </w:rPr>
  </w:style>
  <w:style w:type="paragraph" w:customStyle="1" w:styleId="FAAuthorInfoSubtitle">
    <w:name w:val="FA_Author_Info_Subtitle"/>
    <w:basedOn w:val="Normal"/>
    <w:link w:val="FAAuthorInfoSubtitleChar"/>
    <w:autoRedefine/>
    <w:rsid w:val="000A232F"/>
    <w:pPr>
      <w:spacing w:before="120" w:after="60" w:line="480" w:lineRule="auto"/>
      <w:jc w:val="left"/>
    </w:pPr>
    <w:rPr>
      <w:b/>
      <w:lang w:val="x-none" w:eastAsia="x-none"/>
    </w:rPr>
  </w:style>
  <w:style w:type="character" w:customStyle="1" w:styleId="FAAuthorInfoSubtitleChar">
    <w:name w:val="FA_Author_Info_Subtitle Char"/>
    <w:link w:val="FAAuthorInfoSubtitle"/>
    <w:rsid w:val="000A232F"/>
    <w:rPr>
      <w:rFonts w:ascii="Times" w:eastAsia="Times New Roman" w:hAnsi="Times" w:cs="Times New Roman"/>
      <w:b/>
      <w:sz w:val="24"/>
      <w:szCs w:val="20"/>
      <w:lang w:val="x-none" w:eastAsia="x-none"/>
    </w:rPr>
  </w:style>
  <w:style w:type="character" w:customStyle="1" w:styleId="institution">
    <w:name w:val="institution"/>
    <w:basedOn w:val="DefaultParagraphFont"/>
    <w:rsid w:val="000A232F"/>
  </w:style>
  <w:style w:type="paragraph" w:styleId="NoSpacing">
    <w:name w:val="No Spacing"/>
    <w:basedOn w:val="Normal"/>
    <w:link w:val="NoSpacingChar"/>
    <w:uiPriority w:val="1"/>
    <w:qFormat/>
    <w:rsid w:val="000A232F"/>
    <w:pPr>
      <w:spacing w:after="0" w:line="360" w:lineRule="auto"/>
    </w:pPr>
    <w:rPr>
      <w:rFonts w:ascii="Times New Roman" w:eastAsia="SimSun" w:hAnsi="Times New Roman"/>
      <w:szCs w:val="22"/>
      <w:lang w:val="en-GB" w:eastAsia="x-none" w:bidi="en-US"/>
    </w:rPr>
  </w:style>
  <w:style w:type="character" w:customStyle="1" w:styleId="NoSpacingChar">
    <w:name w:val="No Spacing Char"/>
    <w:link w:val="NoSpacing"/>
    <w:uiPriority w:val="1"/>
    <w:rsid w:val="000A232F"/>
    <w:rPr>
      <w:rFonts w:ascii="Times New Roman" w:eastAsia="SimSun" w:hAnsi="Times New Roman" w:cs="Times New Roman"/>
      <w:sz w:val="24"/>
      <w:lang w:eastAsia="x-none" w:bidi="en-US"/>
    </w:rPr>
  </w:style>
  <w:style w:type="paragraph" w:styleId="Caption">
    <w:name w:val="caption"/>
    <w:basedOn w:val="Normal"/>
    <w:next w:val="Normal"/>
    <w:unhideWhenUsed/>
    <w:qFormat/>
    <w:rsid w:val="000A232F"/>
    <w:pPr>
      <w:spacing w:after="0"/>
      <w:jc w:val="left"/>
    </w:pPr>
    <w:rPr>
      <w:rFonts w:ascii="Times New Roman" w:hAnsi="Times New Roman"/>
      <w:b/>
      <w:bCs/>
      <w:sz w:val="20"/>
      <w:lang w:val="en-GB" w:eastAsia="en-GB"/>
    </w:rPr>
  </w:style>
  <w:style w:type="paragraph" w:styleId="Header">
    <w:name w:val="header"/>
    <w:basedOn w:val="Normal"/>
    <w:link w:val="HeaderChar"/>
    <w:rsid w:val="000A232F"/>
    <w:pPr>
      <w:tabs>
        <w:tab w:val="center" w:pos="4680"/>
        <w:tab w:val="right" w:pos="9360"/>
      </w:tabs>
    </w:pPr>
    <w:rPr>
      <w:lang w:val="x-none" w:eastAsia="x-none"/>
    </w:rPr>
  </w:style>
  <w:style w:type="character" w:customStyle="1" w:styleId="HeaderChar">
    <w:name w:val="Header Char"/>
    <w:link w:val="Header"/>
    <w:rsid w:val="000A232F"/>
    <w:rPr>
      <w:rFonts w:ascii="Times" w:eastAsia="Times New Roman" w:hAnsi="Times" w:cs="Times New Roman"/>
      <w:sz w:val="24"/>
      <w:szCs w:val="20"/>
      <w:lang w:val="x-none" w:eastAsia="x-none"/>
    </w:rPr>
  </w:style>
  <w:style w:type="character" w:styleId="Emphasis">
    <w:name w:val="Emphasis"/>
    <w:qFormat/>
    <w:rsid w:val="000A232F"/>
    <w:rPr>
      <w:i/>
      <w:iCs/>
    </w:rPr>
  </w:style>
  <w:style w:type="paragraph" w:customStyle="1" w:styleId="01PaperTitle">
    <w:name w:val="01 Paper Title"/>
    <w:qFormat/>
    <w:rsid w:val="000A232F"/>
    <w:pPr>
      <w:spacing w:after="180" w:line="360" w:lineRule="exact"/>
    </w:pPr>
    <w:rPr>
      <w:rFonts w:ascii="Times New Roman" w:eastAsia="Times New Roman" w:hAnsi="Times New Roman" w:cs="Times New Roman"/>
      <w:b/>
      <w:position w:val="7"/>
      <w:sz w:val="32"/>
      <w:szCs w:val="32"/>
      <w:lang w:eastAsia="en-GB"/>
    </w:rPr>
  </w:style>
  <w:style w:type="paragraph" w:customStyle="1" w:styleId="02PaperAuthors">
    <w:name w:val="02 Paper Authors"/>
    <w:qFormat/>
    <w:rsid w:val="000A232F"/>
    <w:pPr>
      <w:spacing w:after="0" w:line="240" w:lineRule="exact"/>
    </w:pPr>
    <w:rPr>
      <w:rFonts w:ascii="Times New Roman" w:eastAsia="Times New Roman" w:hAnsi="Times New Roman" w:cs="Times New Roman"/>
      <w:b/>
      <w:noProof/>
      <w:lang w:eastAsia="en-GB"/>
    </w:rPr>
  </w:style>
  <w:style w:type="paragraph" w:customStyle="1" w:styleId="G1aFigureImage">
    <w:name w:val="G1a Figure Image"/>
    <w:next w:val="Normal"/>
    <w:qFormat/>
    <w:rsid w:val="000A232F"/>
    <w:pPr>
      <w:shd w:val="solid" w:color="FFFFFF" w:fill="FFFFFF"/>
      <w:spacing w:before="160" w:after="40" w:line="240" w:lineRule="auto"/>
      <w:jc w:val="center"/>
    </w:pPr>
    <w:rPr>
      <w:rFonts w:ascii="Times New Roman" w:eastAsia="Times New Roman" w:hAnsi="Times New Roman" w:cs="Times New Roman"/>
      <w:sz w:val="18"/>
      <w:szCs w:val="20"/>
      <w:lang w:eastAsia="en-GB"/>
    </w:rPr>
  </w:style>
  <w:style w:type="paragraph" w:customStyle="1" w:styleId="03Abstract">
    <w:name w:val="03 Abstract"/>
    <w:qFormat/>
    <w:rsid w:val="000A232F"/>
    <w:pPr>
      <w:spacing w:after="200" w:line="240" w:lineRule="exact"/>
      <w:jc w:val="both"/>
    </w:pPr>
    <w:rPr>
      <w:rFonts w:ascii="Times New Roman" w:eastAsia="Times New Roman" w:hAnsi="Times New Roman" w:cs="Times New Roman"/>
      <w:b/>
      <w:sz w:val="18"/>
      <w:szCs w:val="18"/>
      <w:lang w:eastAsia="en-GB"/>
    </w:rPr>
  </w:style>
  <w:style w:type="paragraph" w:customStyle="1" w:styleId="04AHeading">
    <w:name w:val="04 A Heading"/>
    <w:next w:val="Normal"/>
    <w:qFormat/>
    <w:rsid w:val="000A232F"/>
    <w:pPr>
      <w:spacing w:before="240" w:after="120" w:line="240" w:lineRule="exact"/>
    </w:pPr>
    <w:rPr>
      <w:rFonts w:ascii="Times New Roman" w:eastAsia="Times New Roman" w:hAnsi="Times New Roman" w:cs="Times New Roman"/>
      <w:b/>
      <w:sz w:val="26"/>
      <w:szCs w:val="20"/>
      <w:lang w:eastAsia="en-GB"/>
    </w:rPr>
  </w:style>
  <w:style w:type="paragraph" w:customStyle="1" w:styleId="08ArticleText">
    <w:name w:val="08 Article Text"/>
    <w:link w:val="08ArticleTextChar"/>
    <w:qFormat/>
    <w:rsid w:val="000A232F"/>
    <w:pPr>
      <w:widowControl w:val="0"/>
      <w:tabs>
        <w:tab w:val="left" w:pos="198"/>
      </w:tabs>
      <w:spacing w:after="0" w:line="230" w:lineRule="exact"/>
      <w:jc w:val="both"/>
    </w:pPr>
    <w:rPr>
      <w:rFonts w:ascii="Times New Roman" w:eastAsia="Times New Roman" w:hAnsi="Times New Roman" w:cs="Times New Roman"/>
      <w:sz w:val="24"/>
      <w:szCs w:val="18"/>
      <w:lang w:eastAsia="en-GB"/>
    </w:rPr>
  </w:style>
  <w:style w:type="paragraph" w:customStyle="1" w:styleId="N2Footnotes">
    <w:name w:val="N2 Footnotes"/>
    <w:qFormat/>
    <w:rsid w:val="000A232F"/>
    <w:pPr>
      <w:tabs>
        <w:tab w:val="left" w:pos="142"/>
      </w:tabs>
      <w:spacing w:after="0" w:line="190" w:lineRule="exact"/>
      <w:jc w:val="both"/>
    </w:pPr>
    <w:rPr>
      <w:rFonts w:ascii="Times New Roman" w:eastAsia="Times New Roman" w:hAnsi="Times New Roman" w:cs="Times New Roman"/>
      <w:noProof/>
      <w:sz w:val="16"/>
      <w:szCs w:val="20"/>
      <w:lang w:eastAsia="en-GB"/>
    </w:rPr>
  </w:style>
  <w:style w:type="paragraph" w:customStyle="1" w:styleId="N3References">
    <w:name w:val="N3 References"/>
    <w:qFormat/>
    <w:rsid w:val="000A232F"/>
    <w:pPr>
      <w:tabs>
        <w:tab w:val="left" w:pos="284"/>
      </w:tabs>
      <w:spacing w:after="0" w:line="190" w:lineRule="exact"/>
      <w:ind w:left="284" w:hanging="284"/>
      <w:jc w:val="both"/>
    </w:pPr>
    <w:rPr>
      <w:rFonts w:ascii="Times New Roman" w:eastAsia="Times New Roman" w:hAnsi="Times New Roman" w:cs="Times New Roman"/>
      <w:noProof/>
      <w:sz w:val="16"/>
      <w:szCs w:val="20"/>
      <w:lang w:eastAsia="en-GB"/>
    </w:rPr>
  </w:style>
  <w:style w:type="paragraph" w:customStyle="1" w:styleId="L1Receivedaccepteddates">
    <w:name w:val="L1 Received/accepted dates"/>
    <w:next w:val="Normal"/>
    <w:qFormat/>
    <w:rsid w:val="000A232F"/>
    <w:pPr>
      <w:spacing w:before="180" w:after="0" w:line="240" w:lineRule="exact"/>
    </w:pPr>
    <w:rPr>
      <w:rFonts w:ascii="Times New Roman" w:eastAsia="Times New Roman" w:hAnsi="Times New Roman" w:cs="Times New Roman"/>
      <w:b/>
      <w:i/>
      <w:noProof/>
      <w:sz w:val="18"/>
      <w:szCs w:val="20"/>
      <w:lang w:eastAsia="en-GB"/>
    </w:rPr>
  </w:style>
  <w:style w:type="paragraph" w:customStyle="1" w:styleId="L2DOI">
    <w:name w:val="L2 DOI"/>
    <w:next w:val="03Abstract"/>
    <w:qFormat/>
    <w:rsid w:val="000A232F"/>
    <w:pPr>
      <w:spacing w:after="240" w:line="240" w:lineRule="exact"/>
    </w:pPr>
    <w:rPr>
      <w:rFonts w:ascii="Times New Roman" w:eastAsia="Times New Roman" w:hAnsi="Times New Roman" w:cs="Times New Roman"/>
      <w:b/>
      <w:noProof/>
      <w:sz w:val="18"/>
      <w:szCs w:val="18"/>
      <w:lang w:eastAsia="en-GB"/>
    </w:rPr>
  </w:style>
  <w:style w:type="paragraph" w:customStyle="1" w:styleId="N1AuthorAddresses">
    <w:name w:val="N1 Author Addresses"/>
    <w:qFormat/>
    <w:rsid w:val="000A232F"/>
    <w:pPr>
      <w:spacing w:after="0" w:line="190" w:lineRule="exact"/>
    </w:pPr>
    <w:rPr>
      <w:rFonts w:ascii="Times New Roman" w:eastAsia="Times New Roman" w:hAnsi="Times New Roman" w:cs="Times New Roman"/>
      <w:i/>
      <w:sz w:val="16"/>
      <w:szCs w:val="20"/>
      <w:lang w:eastAsia="en-GB"/>
    </w:rPr>
  </w:style>
  <w:style w:type="paragraph" w:customStyle="1" w:styleId="05BHeading">
    <w:name w:val="05 B Heading"/>
    <w:next w:val="08ArticleText"/>
    <w:qFormat/>
    <w:rsid w:val="000A232F"/>
    <w:pPr>
      <w:spacing w:before="120" w:after="120" w:line="200" w:lineRule="exact"/>
      <w:jc w:val="both"/>
    </w:pPr>
    <w:rPr>
      <w:rFonts w:ascii="Times New Roman" w:eastAsia="Times New Roman" w:hAnsi="Times New Roman" w:cs="Times New Roman"/>
      <w:b/>
      <w:sz w:val="18"/>
      <w:szCs w:val="20"/>
      <w:lang w:eastAsia="en-GB"/>
    </w:rPr>
  </w:style>
  <w:style w:type="paragraph" w:customStyle="1" w:styleId="06CHeading">
    <w:name w:val="06 C Heading"/>
    <w:next w:val="08ArticleText"/>
    <w:qFormat/>
    <w:rsid w:val="000A232F"/>
    <w:pPr>
      <w:spacing w:after="0" w:line="200" w:lineRule="exact"/>
      <w:jc w:val="both"/>
    </w:pPr>
    <w:rPr>
      <w:rFonts w:ascii="Times New Roman" w:eastAsia="Times New Roman" w:hAnsi="Times New Roman" w:cs="Times New Roman"/>
      <w:b/>
      <w:sz w:val="18"/>
      <w:szCs w:val="20"/>
      <w:lang w:eastAsia="en-GB"/>
    </w:rPr>
  </w:style>
  <w:style w:type="paragraph" w:customStyle="1" w:styleId="07DHeading">
    <w:name w:val="07 D Heading"/>
    <w:next w:val="08ArticleText"/>
    <w:qFormat/>
    <w:rsid w:val="000A232F"/>
    <w:pPr>
      <w:spacing w:after="0" w:line="200" w:lineRule="exact"/>
      <w:jc w:val="both"/>
    </w:pPr>
    <w:rPr>
      <w:rFonts w:ascii="Times New Roman" w:eastAsia="Times New Roman" w:hAnsi="Times New Roman" w:cs="Times New Roman"/>
      <w:i/>
      <w:sz w:val="18"/>
      <w:szCs w:val="20"/>
      <w:lang w:eastAsia="en-GB"/>
    </w:rPr>
  </w:style>
  <w:style w:type="paragraph" w:customStyle="1" w:styleId="G1bFigureCaption">
    <w:name w:val="G1b Figure Caption"/>
    <w:basedOn w:val="Normal"/>
    <w:next w:val="08ArticleText"/>
    <w:qFormat/>
    <w:rsid w:val="000A232F"/>
    <w:pPr>
      <w:shd w:val="solid" w:color="FFFFFF" w:fill="FFFFFF"/>
      <w:spacing w:before="40" w:after="160" w:line="190" w:lineRule="exact"/>
      <w:jc w:val="center"/>
    </w:pPr>
    <w:rPr>
      <w:rFonts w:ascii="Times New Roman" w:hAnsi="Times New Roman"/>
      <w:sz w:val="16"/>
      <w:lang w:val="en-GB" w:eastAsia="en-GB"/>
    </w:rPr>
  </w:style>
  <w:style w:type="paragraph" w:customStyle="1" w:styleId="G2UncaptionedImage">
    <w:name w:val="G2 Uncaptioned Image"/>
    <w:next w:val="08ArticleText"/>
    <w:qFormat/>
    <w:rsid w:val="000A232F"/>
    <w:pPr>
      <w:shd w:val="solid" w:color="FFFFFF" w:fill="FFFFFF"/>
      <w:spacing w:before="160" w:line="240" w:lineRule="auto"/>
      <w:jc w:val="center"/>
    </w:pPr>
    <w:rPr>
      <w:rFonts w:ascii="Times New Roman" w:eastAsia="Times New Roman" w:hAnsi="Times New Roman" w:cs="Times New Roman"/>
      <w:sz w:val="18"/>
      <w:szCs w:val="20"/>
      <w:lang w:eastAsia="en-GB"/>
    </w:rPr>
  </w:style>
  <w:style w:type="paragraph" w:customStyle="1" w:styleId="G3SingleColumnEquation">
    <w:name w:val="G3 Single Column Equation"/>
    <w:next w:val="08ArticleText"/>
    <w:qFormat/>
    <w:rsid w:val="000A232F"/>
    <w:pPr>
      <w:tabs>
        <w:tab w:val="center" w:pos="2155"/>
        <w:tab w:val="right" w:pos="4706"/>
      </w:tabs>
      <w:spacing w:before="160" w:line="240" w:lineRule="auto"/>
    </w:pPr>
    <w:rPr>
      <w:rFonts w:ascii="Times New Roman" w:eastAsia="Times New Roman" w:hAnsi="Times New Roman" w:cs="Times New Roman"/>
      <w:sz w:val="18"/>
      <w:szCs w:val="20"/>
      <w:lang w:eastAsia="en-GB"/>
    </w:rPr>
  </w:style>
  <w:style w:type="paragraph" w:customStyle="1" w:styleId="G4aTableTitle">
    <w:name w:val="G4a Table Title"/>
    <w:qFormat/>
    <w:rsid w:val="000A232F"/>
    <w:pPr>
      <w:keepNext/>
      <w:keepLines/>
      <w:pBdr>
        <w:bottom w:val="single" w:sz="6" w:space="1" w:color="auto"/>
      </w:pBdr>
      <w:spacing w:before="120" w:after="120" w:line="190" w:lineRule="exact"/>
    </w:pPr>
    <w:rPr>
      <w:rFonts w:ascii="Times New Roman" w:eastAsia="Times New Roman" w:hAnsi="Times New Roman" w:cs="Times New Roman"/>
      <w:sz w:val="16"/>
      <w:szCs w:val="20"/>
      <w:lang w:eastAsia="en-GB"/>
    </w:rPr>
  </w:style>
  <w:style w:type="paragraph" w:customStyle="1" w:styleId="G4cTableFootnote">
    <w:name w:val="G4c Table Footnote"/>
    <w:link w:val="G4cTableFootnoteChar"/>
    <w:qFormat/>
    <w:rsid w:val="000A232F"/>
    <w:pPr>
      <w:keepLines/>
      <w:pBdr>
        <w:bottom w:val="single" w:sz="6" w:space="1" w:color="auto"/>
      </w:pBdr>
      <w:spacing w:before="120" w:after="60" w:line="240" w:lineRule="auto"/>
    </w:pPr>
    <w:rPr>
      <w:rFonts w:ascii="Times New Roman" w:eastAsia="Times New Roman" w:hAnsi="Times New Roman" w:cs="Times New Roman"/>
      <w:sz w:val="16"/>
      <w:szCs w:val="20"/>
      <w:lang w:eastAsia="en-GB"/>
    </w:rPr>
  </w:style>
  <w:style w:type="character" w:customStyle="1" w:styleId="G4cTableFootnoteChar">
    <w:name w:val="G4c Table Footnote Char"/>
    <w:link w:val="G4cTableFootnote"/>
    <w:rsid w:val="000A232F"/>
    <w:rPr>
      <w:rFonts w:ascii="Times New Roman" w:eastAsia="Times New Roman" w:hAnsi="Times New Roman" w:cs="Times New Roman"/>
      <w:sz w:val="16"/>
      <w:szCs w:val="20"/>
      <w:lang w:eastAsia="en-GB"/>
    </w:rPr>
  </w:style>
  <w:style w:type="paragraph" w:customStyle="1" w:styleId="G4bTableBody">
    <w:name w:val="G4b Table Body"/>
    <w:qFormat/>
    <w:rsid w:val="000A232F"/>
    <w:pPr>
      <w:keepNext/>
      <w:keepLines/>
      <w:spacing w:after="0" w:line="240" w:lineRule="auto"/>
      <w:jc w:val="center"/>
    </w:pPr>
    <w:rPr>
      <w:rFonts w:ascii="Times New Roman" w:eastAsia="Times New Roman" w:hAnsi="Times New Roman" w:cs="Times New Roman"/>
      <w:sz w:val="16"/>
      <w:szCs w:val="16"/>
      <w:lang w:eastAsia="en-GB"/>
    </w:rPr>
  </w:style>
  <w:style w:type="paragraph" w:customStyle="1" w:styleId="09ListText">
    <w:name w:val="09 List Text"/>
    <w:basedOn w:val="08ArticleText"/>
    <w:qFormat/>
    <w:rsid w:val="000A232F"/>
    <w:pPr>
      <w:tabs>
        <w:tab w:val="clear" w:pos="198"/>
        <w:tab w:val="left" w:pos="284"/>
      </w:tabs>
      <w:ind w:left="284" w:hanging="284"/>
    </w:pPr>
  </w:style>
  <w:style w:type="paragraph" w:customStyle="1" w:styleId="ChemCommun">
    <w:name w:val="Chem. Commun."/>
    <w:basedOn w:val="G4cTableFootnote"/>
    <w:link w:val="ChemCommunChar"/>
    <w:qFormat/>
    <w:rsid w:val="000A232F"/>
    <w:pPr>
      <w:jc w:val="both"/>
    </w:pPr>
  </w:style>
  <w:style w:type="character" w:customStyle="1" w:styleId="ChemCommunChar">
    <w:name w:val="Chem. Commun. Char"/>
    <w:link w:val="ChemCommun"/>
    <w:rsid w:val="000A232F"/>
    <w:rPr>
      <w:rFonts w:ascii="Times New Roman" w:eastAsia="Times New Roman" w:hAnsi="Times New Roman" w:cs="Times New Roman"/>
      <w:sz w:val="16"/>
      <w:szCs w:val="20"/>
      <w:lang w:eastAsia="en-GB"/>
    </w:rPr>
  </w:style>
  <w:style w:type="paragraph" w:styleId="NormalWeb">
    <w:name w:val="Normal (Web)"/>
    <w:basedOn w:val="Normal"/>
    <w:uiPriority w:val="99"/>
    <w:unhideWhenUsed/>
    <w:rsid w:val="000A232F"/>
    <w:pPr>
      <w:spacing w:before="100" w:beforeAutospacing="1" w:after="100" w:afterAutospacing="1"/>
      <w:jc w:val="left"/>
    </w:pPr>
    <w:rPr>
      <w:rFonts w:ascii="Times New Roman" w:hAnsi="Times New Roman"/>
      <w:szCs w:val="24"/>
    </w:rPr>
  </w:style>
  <w:style w:type="paragraph" w:customStyle="1" w:styleId="TESectionHeading">
    <w:name w:val="TE_Section_Heading"/>
    <w:basedOn w:val="Normal"/>
    <w:qFormat/>
    <w:rsid w:val="000A232F"/>
    <w:pPr>
      <w:spacing w:before="180" w:after="60"/>
    </w:pPr>
    <w:rPr>
      <w:rFonts w:ascii="Myriad Pro Light" w:hAnsi="Myriad Pro Light"/>
      <w:b/>
      <w:caps/>
      <w:kern w:val="20"/>
      <w:sz w:val="21"/>
      <w:szCs w:val="18"/>
    </w:rPr>
  </w:style>
  <w:style w:type="table" w:styleId="TableGrid">
    <w:name w:val="Table Grid"/>
    <w:basedOn w:val="TableNormal"/>
    <w:rsid w:val="000A232F"/>
    <w:pPr>
      <w:spacing w:after="0" w:line="240" w:lineRule="auto"/>
    </w:pPr>
    <w:rPr>
      <w:rFonts w:ascii="Times New Roman" w:eastAsia="Times New Roman" w:hAnsi="Times New Roman"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ndNoteBibliographyTitle">
    <w:name w:val="EndNote Bibliography Title"/>
    <w:basedOn w:val="Normal"/>
    <w:link w:val="EndNoteBibliographyTitleChar"/>
    <w:rsid w:val="000A232F"/>
    <w:pPr>
      <w:spacing w:after="0"/>
      <w:jc w:val="center"/>
    </w:pPr>
    <w:rPr>
      <w:rFonts w:ascii="Times New Roman" w:hAnsi="Times New Roman"/>
      <w:noProof/>
      <w:sz w:val="22"/>
    </w:rPr>
  </w:style>
  <w:style w:type="character" w:customStyle="1" w:styleId="08ArticleTextChar">
    <w:name w:val="08 Article Text Char"/>
    <w:link w:val="08ArticleText"/>
    <w:rsid w:val="000A232F"/>
    <w:rPr>
      <w:rFonts w:ascii="Times New Roman" w:eastAsia="Times New Roman" w:hAnsi="Times New Roman" w:cs="Times New Roman"/>
      <w:sz w:val="24"/>
      <w:szCs w:val="18"/>
      <w:lang w:eastAsia="en-GB"/>
    </w:rPr>
  </w:style>
  <w:style w:type="character" w:customStyle="1" w:styleId="EndNoteBibliographyTitleChar">
    <w:name w:val="EndNote Bibliography Title Char"/>
    <w:link w:val="EndNoteBibliographyTitle"/>
    <w:rsid w:val="000A232F"/>
    <w:rPr>
      <w:rFonts w:ascii="Times New Roman" w:eastAsia="Times New Roman" w:hAnsi="Times New Roman" w:cs="Times New Roman"/>
      <w:noProof/>
      <w:szCs w:val="20"/>
      <w:lang w:val="en-US"/>
    </w:rPr>
  </w:style>
  <w:style w:type="paragraph" w:customStyle="1" w:styleId="EndNoteBibliography">
    <w:name w:val="EndNote Bibliography"/>
    <w:basedOn w:val="Normal"/>
    <w:link w:val="EndNoteBibliographyChar"/>
    <w:rsid w:val="000A232F"/>
    <w:rPr>
      <w:rFonts w:ascii="Times New Roman" w:hAnsi="Times New Roman"/>
      <w:noProof/>
      <w:sz w:val="22"/>
    </w:rPr>
  </w:style>
  <w:style w:type="character" w:customStyle="1" w:styleId="EndNoteBibliographyChar">
    <w:name w:val="EndNote Bibliography Char"/>
    <w:link w:val="EndNoteBibliography"/>
    <w:rsid w:val="000A232F"/>
    <w:rPr>
      <w:rFonts w:ascii="Times New Roman" w:eastAsia="Times New Roman" w:hAnsi="Times New Roman" w:cs="Times New Roman"/>
      <w:noProof/>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oleObject" Target="embeddings/oleObject3.bin"/><Relationship Id="rId39" Type="http://schemas.openxmlformats.org/officeDocument/2006/relationships/image" Target="media/image21.emf"/><Relationship Id="rId21" Type="http://schemas.openxmlformats.org/officeDocument/2006/relationships/image" Target="media/image12.emf"/><Relationship Id="rId34" Type="http://schemas.openxmlformats.org/officeDocument/2006/relationships/oleObject" Target="embeddings/oleObject7.bin"/><Relationship Id="rId42" Type="http://schemas.openxmlformats.org/officeDocument/2006/relationships/image" Target="media/image23.emf"/><Relationship Id="rId47" Type="http://schemas.openxmlformats.org/officeDocument/2006/relationships/image" Target="media/image26.emf"/><Relationship Id="rId50" Type="http://schemas.openxmlformats.org/officeDocument/2006/relationships/image" Target="media/image28.emf"/><Relationship Id="rId55" Type="http://schemas.openxmlformats.org/officeDocument/2006/relationships/image" Target="media/image31.emf"/><Relationship Id="rId63" Type="http://schemas.openxmlformats.org/officeDocument/2006/relationships/image" Target="media/image36.png"/><Relationship Id="rId68" Type="http://schemas.openxmlformats.org/officeDocument/2006/relationships/image" Target="media/image41.png"/><Relationship Id="rId76" Type="http://schemas.openxmlformats.org/officeDocument/2006/relationships/oleObject" Target="embeddings/oleObject20.bin"/><Relationship Id="rId84" Type="http://schemas.openxmlformats.org/officeDocument/2006/relationships/oleObject" Target="embeddings/oleObject23.bin"/><Relationship Id="rId89"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44.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6.emf"/><Relationship Id="rId11" Type="http://schemas.openxmlformats.org/officeDocument/2006/relationships/image" Target="media/image2.png"/><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20.emf"/><Relationship Id="rId40" Type="http://schemas.openxmlformats.org/officeDocument/2006/relationships/image" Target="media/image22.emf"/><Relationship Id="rId45" Type="http://schemas.openxmlformats.org/officeDocument/2006/relationships/image" Target="media/image25.emf"/><Relationship Id="rId53" Type="http://schemas.openxmlformats.org/officeDocument/2006/relationships/oleObject" Target="embeddings/oleObject15.bin"/><Relationship Id="rId58" Type="http://schemas.openxmlformats.org/officeDocument/2006/relationships/oleObject" Target="embeddings/oleObject17.bin"/><Relationship Id="rId66" Type="http://schemas.openxmlformats.org/officeDocument/2006/relationships/image" Target="media/image39.png"/><Relationship Id="rId74" Type="http://schemas.openxmlformats.org/officeDocument/2006/relationships/image" Target="media/image47.wmf"/><Relationship Id="rId79" Type="http://schemas.openxmlformats.org/officeDocument/2006/relationships/image" Target="media/image50.png"/><Relationship Id="rId87" Type="http://schemas.openxmlformats.org/officeDocument/2006/relationships/image" Target="media/image55.jpeg"/><Relationship Id="rId5" Type="http://schemas.openxmlformats.org/officeDocument/2006/relationships/webSettings" Target="webSettings.xml"/><Relationship Id="rId61" Type="http://schemas.openxmlformats.org/officeDocument/2006/relationships/oleObject" Target="embeddings/oleObject18.bin"/><Relationship Id="rId82" Type="http://schemas.openxmlformats.org/officeDocument/2006/relationships/image" Target="media/image52.jpeg"/><Relationship Id="rId90" Type="http://schemas.openxmlformats.org/officeDocument/2006/relationships/fontTable" Target="fontTable.xm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oleObject" Target="embeddings/oleObject1.bin"/><Relationship Id="rId27" Type="http://schemas.openxmlformats.org/officeDocument/2006/relationships/image" Target="media/image15.emf"/><Relationship Id="rId30" Type="http://schemas.openxmlformats.org/officeDocument/2006/relationships/oleObject" Target="embeddings/oleObject5.bin"/><Relationship Id="rId35" Type="http://schemas.openxmlformats.org/officeDocument/2006/relationships/image" Target="media/image19.emf"/><Relationship Id="rId43" Type="http://schemas.openxmlformats.org/officeDocument/2006/relationships/oleObject" Target="embeddings/oleObject11.bin"/><Relationship Id="rId48" Type="http://schemas.openxmlformats.org/officeDocument/2006/relationships/oleObject" Target="embeddings/oleObject13.bin"/><Relationship Id="rId56" Type="http://schemas.openxmlformats.org/officeDocument/2006/relationships/oleObject" Target="embeddings/oleObject16.bin"/><Relationship Id="rId64" Type="http://schemas.openxmlformats.org/officeDocument/2006/relationships/image" Target="media/image37.png"/><Relationship Id="rId69" Type="http://schemas.openxmlformats.org/officeDocument/2006/relationships/image" Target="media/image42.png"/><Relationship Id="rId77" Type="http://schemas.openxmlformats.org/officeDocument/2006/relationships/image" Target="media/image48.jpeg"/><Relationship Id="rId8" Type="http://schemas.openxmlformats.org/officeDocument/2006/relationships/hyperlink" Target="mailto:n.long@imperial.ac.uk" TargetMode="External"/><Relationship Id="rId51" Type="http://schemas.openxmlformats.org/officeDocument/2006/relationships/oleObject" Target="embeddings/oleObject14.bin"/><Relationship Id="rId72" Type="http://schemas.openxmlformats.org/officeDocument/2006/relationships/image" Target="media/image45.png"/><Relationship Id="rId80" Type="http://schemas.openxmlformats.org/officeDocument/2006/relationships/image" Target="media/image51.jpeg"/><Relationship Id="rId85" Type="http://schemas.openxmlformats.org/officeDocument/2006/relationships/image" Target="media/image53.jpe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4.emf"/><Relationship Id="rId33" Type="http://schemas.openxmlformats.org/officeDocument/2006/relationships/image" Target="media/image18.emf"/><Relationship Id="rId38" Type="http://schemas.openxmlformats.org/officeDocument/2006/relationships/oleObject" Target="embeddings/oleObject9.bin"/><Relationship Id="rId46" Type="http://schemas.openxmlformats.org/officeDocument/2006/relationships/oleObject" Target="embeddings/oleObject12.bin"/><Relationship Id="rId59" Type="http://schemas.openxmlformats.org/officeDocument/2006/relationships/image" Target="media/image33.emf"/><Relationship Id="rId67" Type="http://schemas.openxmlformats.org/officeDocument/2006/relationships/image" Target="media/image40.png"/><Relationship Id="rId20" Type="http://schemas.openxmlformats.org/officeDocument/2006/relationships/image" Target="media/image11.png"/><Relationship Id="rId41" Type="http://schemas.openxmlformats.org/officeDocument/2006/relationships/oleObject" Target="embeddings/oleObject10.bin"/><Relationship Id="rId54" Type="http://schemas.openxmlformats.org/officeDocument/2006/relationships/image" Target="media/image30.emf"/><Relationship Id="rId62" Type="http://schemas.openxmlformats.org/officeDocument/2006/relationships/image" Target="media/image35.png"/><Relationship Id="rId70" Type="http://schemas.openxmlformats.org/officeDocument/2006/relationships/image" Target="media/image43.png"/><Relationship Id="rId75" Type="http://schemas.openxmlformats.org/officeDocument/2006/relationships/oleObject" Target="embeddings/oleObject19.bin"/><Relationship Id="rId83" Type="http://schemas.openxmlformats.org/officeDocument/2006/relationships/oleObject" Target="embeddings/oleObject22.bin"/><Relationship Id="rId88" Type="http://schemas.openxmlformats.org/officeDocument/2006/relationships/footer" Target="footer1.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3.e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image" Target="media/image27.emf"/><Relationship Id="rId57" Type="http://schemas.openxmlformats.org/officeDocument/2006/relationships/image" Target="media/image32.emf"/><Relationship Id="rId10" Type="http://schemas.openxmlformats.org/officeDocument/2006/relationships/image" Target="media/image1.png"/><Relationship Id="rId31" Type="http://schemas.openxmlformats.org/officeDocument/2006/relationships/image" Target="media/image17.emf"/><Relationship Id="rId44" Type="http://schemas.openxmlformats.org/officeDocument/2006/relationships/image" Target="media/image24.emf"/><Relationship Id="rId52" Type="http://schemas.openxmlformats.org/officeDocument/2006/relationships/image" Target="media/image29.emf"/><Relationship Id="rId60" Type="http://schemas.openxmlformats.org/officeDocument/2006/relationships/image" Target="media/image34.emf"/><Relationship Id="rId65" Type="http://schemas.openxmlformats.org/officeDocument/2006/relationships/image" Target="media/image38.png"/><Relationship Id="rId73" Type="http://schemas.openxmlformats.org/officeDocument/2006/relationships/image" Target="media/image46.png"/><Relationship Id="rId78" Type="http://schemas.openxmlformats.org/officeDocument/2006/relationships/image" Target="media/image49.jpeg"/><Relationship Id="rId81" Type="http://schemas.openxmlformats.org/officeDocument/2006/relationships/oleObject" Target="embeddings/oleObject21.bin"/><Relationship Id="rId86" Type="http://schemas.openxmlformats.org/officeDocument/2006/relationships/image" Target="media/image54.jpeg"/><Relationship Id="rId4" Type="http://schemas.openxmlformats.org/officeDocument/2006/relationships/settings" Target="settings.xml"/><Relationship Id="rId9" Type="http://schemas.openxmlformats.org/officeDocument/2006/relationships/hyperlink" Target="mailto:t.albrecht@imperia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3CE4D-9EE1-4B49-8D80-01D728504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38</Pages>
  <Words>8984</Words>
  <Characters>51210</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Inkpen</dc:creator>
  <cp:keywords/>
  <dc:description/>
  <cp:lastModifiedBy>Long, Nicholas J</cp:lastModifiedBy>
  <cp:revision>9</cp:revision>
  <cp:lastPrinted>2016-04-13T20:29:00Z</cp:lastPrinted>
  <dcterms:created xsi:type="dcterms:W3CDTF">2016-04-13T20:24:00Z</dcterms:created>
  <dcterms:modified xsi:type="dcterms:W3CDTF">2016-04-15T07:25:00Z</dcterms:modified>
</cp:coreProperties>
</file>