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2D303" w14:textId="17659DB8" w:rsidR="00C2181B" w:rsidRPr="00DF53FF" w:rsidRDefault="00C2181B" w:rsidP="009B5C47">
      <w:pPr>
        <w:rPr>
          <w:rFonts w:ascii="Times New Roman" w:hAnsi="Times New Roman" w:cs="Times New Roman"/>
          <w:b/>
          <w:sz w:val="28"/>
        </w:rPr>
      </w:pPr>
      <w:r w:rsidRPr="009B5C47">
        <w:rPr>
          <w:rFonts w:ascii="Times New Roman" w:hAnsi="Times New Roman" w:cs="Times New Roman"/>
          <w:b/>
          <w:sz w:val="28"/>
        </w:rPr>
        <w:t>Eligibility f</w:t>
      </w:r>
      <w:r w:rsidRPr="00DF53FF">
        <w:rPr>
          <w:rFonts w:ascii="Times New Roman" w:hAnsi="Times New Roman" w:cs="Times New Roman"/>
          <w:b/>
          <w:sz w:val="28"/>
        </w:rPr>
        <w:t>or Lung Volume Reduction Surgery in Chronic Obstructive Pulmonary Disease patients identified in a UK primary care setting</w:t>
      </w:r>
    </w:p>
    <w:p w14:paraId="1DE2971F" w14:textId="3FF29CBC" w:rsidR="00C2181B" w:rsidRPr="00DF53FF" w:rsidRDefault="00C2181B" w:rsidP="00C2181B">
      <w:pPr>
        <w:pStyle w:val="Heading2"/>
        <w:jc w:val="both"/>
        <w:rPr>
          <w:rFonts w:ascii="Times New Roman" w:hAnsi="Times New Roman" w:cs="Times New Roman"/>
          <w:b w:val="0"/>
          <w:color w:val="auto"/>
          <w:sz w:val="24"/>
          <w:szCs w:val="22"/>
        </w:rPr>
      </w:pPr>
      <w:bookmarkStart w:id="0" w:name="_Toc516649924"/>
      <w:r w:rsidRPr="00DF53FF">
        <w:rPr>
          <w:rFonts w:ascii="Times New Roman" w:hAnsi="Times New Roman" w:cs="Times New Roman"/>
          <w:b w:val="0"/>
          <w:color w:val="auto"/>
          <w:sz w:val="24"/>
          <w:szCs w:val="22"/>
        </w:rPr>
        <w:t xml:space="preserve">H </w:t>
      </w:r>
      <w:r w:rsidR="009B5C47" w:rsidRPr="00DF53FF">
        <w:rPr>
          <w:rFonts w:ascii="Times New Roman" w:hAnsi="Times New Roman" w:cs="Times New Roman"/>
          <w:b w:val="0"/>
          <w:color w:val="auto"/>
          <w:sz w:val="24"/>
          <w:szCs w:val="22"/>
        </w:rPr>
        <w:t>W</w:t>
      </w:r>
      <w:r w:rsidRPr="00DF53FF">
        <w:rPr>
          <w:rFonts w:ascii="Times New Roman" w:hAnsi="Times New Roman" w:cs="Times New Roman"/>
          <w:b w:val="0"/>
          <w:color w:val="auto"/>
          <w:sz w:val="24"/>
          <w:szCs w:val="22"/>
        </w:rPr>
        <w:t>hittaker</w:t>
      </w:r>
      <w:r w:rsidR="00151044" w:rsidRPr="00DF53FF">
        <w:rPr>
          <w:rFonts w:ascii="Times New Roman" w:hAnsi="Times New Roman" w:cs="Times New Roman"/>
          <w:b w:val="0"/>
          <w:color w:val="auto"/>
          <w:sz w:val="24"/>
          <w:szCs w:val="22"/>
          <w:vertAlign w:val="superscript"/>
        </w:rPr>
        <w:t>1</w:t>
      </w:r>
      <w:r w:rsidR="008C5C56" w:rsidRPr="00DF53FF">
        <w:rPr>
          <w:rFonts w:ascii="Times New Roman" w:hAnsi="Times New Roman" w:cs="Times New Roman"/>
          <w:b w:val="0"/>
          <w:color w:val="auto"/>
          <w:sz w:val="24"/>
          <w:szCs w:val="22"/>
        </w:rPr>
        <w:t xml:space="preserve"> MSc</w:t>
      </w:r>
      <w:r w:rsidRPr="00DF53FF">
        <w:rPr>
          <w:rFonts w:ascii="Times New Roman" w:hAnsi="Times New Roman" w:cs="Times New Roman"/>
          <w:b w:val="0"/>
          <w:color w:val="auto"/>
          <w:sz w:val="24"/>
          <w:szCs w:val="22"/>
        </w:rPr>
        <w:t>, O Connell</w:t>
      </w:r>
      <w:r w:rsidR="00151044" w:rsidRPr="00DF53FF">
        <w:rPr>
          <w:rFonts w:ascii="Times New Roman" w:hAnsi="Times New Roman" w:cs="Times New Roman"/>
          <w:b w:val="0"/>
          <w:color w:val="auto"/>
          <w:sz w:val="24"/>
          <w:szCs w:val="22"/>
          <w:vertAlign w:val="superscript"/>
        </w:rPr>
        <w:t>2</w:t>
      </w:r>
      <w:r w:rsidRPr="00DF53FF">
        <w:rPr>
          <w:rFonts w:ascii="Times New Roman" w:hAnsi="Times New Roman" w:cs="Times New Roman"/>
          <w:b w:val="0"/>
          <w:color w:val="auto"/>
          <w:sz w:val="24"/>
          <w:szCs w:val="22"/>
        </w:rPr>
        <w:t>, J Campbell</w:t>
      </w:r>
      <w:r w:rsidR="00151044" w:rsidRPr="00DF53FF">
        <w:rPr>
          <w:rFonts w:ascii="Times New Roman" w:hAnsi="Times New Roman" w:cs="Times New Roman"/>
          <w:b w:val="0"/>
          <w:color w:val="auto"/>
          <w:sz w:val="24"/>
          <w:szCs w:val="22"/>
          <w:vertAlign w:val="superscript"/>
        </w:rPr>
        <w:t>3</w:t>
      </w:r>
      <w:r w:rsidR="00267E6F" w:rsidRPr="00DF53FF">
        <w:rPr>
          <w:rFonts w:ascii="Times New Roman" w:hAnsi="Times New Roman" w:cs="Times New Roman"/>
          <w:b w:val="0"/>
          <w:color w:val="auto"/>
          <w:sz w:val="24"/>
          <w:szCs w:val="22"/>
          <w:vertAlign w:val="superscript"/>
        </w:rPr>
        <w:t xml:space="preserve"> </w:t>
      </w:r>
      <w:r w:rsidR="00267E6F" w:rsidRPr="00DF53FF">
        <w:rPr>
          <w:rFonts w:ascii="Times New Roman" w:hAnsi="Times New Roman" w:cs="Times New Roman"/>
          <w:b w:val="0"/>
          <w:color w:val="auto"/>
          <w:sz w:val="24"/>
          <w:szCs w:val="22"/>
        </w:rPr>
        <w:t>PhD</w:t>
      </w:r>
      <w:r w:rsidRPr="00DF53FF">
        <w:rPr>
          <w:rFonts w:ascii="Times New Roman" w:hAnsi="Times New Roman" w:cs="Times New Roman"/>
          <w:b w:val="0"/>
          <w:color w:val="auto"/>
          <w:sz w:val="24"/>
          <w:szCs w:val="22"/>
        </w:rPr>
        <w:t>, A</w:t>
      </w:r>
      <w:r w:rsidR="00A06C3A" w:rsidRPr="00DF53FF">
        <w:rPr>
          <w:rFonts w:ascii="Times New Roman" w:hAnsi="Times New Roman" w:cs="Times New Roman"/>
          <w:b w:val="0"/>
          <w:color w:val="auto"/>
          <w:sz w:val="24"/>
          <w:szCs w:val="22"/>
        </w:rPr>
        <w:t>F</w:t>
      </w:r>
      <w:r w:rsidRPr="00DF53FF">
        <w:rPr>
          <w:rFonts w:ascii="Times New Roman" w:hAnsi="Times New Roman" w:cs="Times New Roman"/>
          <w:b w:val="0"/>
          <w:color w:val="auto"/>
          <w:sz w:val="24"/>
          <w:szCs w:val="22"/>
        </w:rPr>
        <w:t xml:space="preserve"> Elbehairy</w:t>
      </w:r>
      <w:r w:rsidR="00151044" w:rsidRPr="00DF53FF">
        <w:rPr>
          <w:rFonts w:ascii="Times New Roman" w:hAnsi="Times New Roman" w:cs="Times New Roman"/>
          <w:b w:val="0"/>
          <w:color w:val="auto"/>
          <w:sz w:val="24"/>
          <w:szCs w:val="22"/>
          <w:vertAlign w:val="superscript"/>
        </w:rPr>
        <w:t>1</w:t>
      </w:r>
      <w:r w:rsidR="00A06C3A" w:rsidRPr="00DF53FF">
        <w:rPr>
          <w:rFonts w:ascii="Times New Roman" w:hAnsi="Times New Roman" w:cs="Times New Roman"/>
          <w:b w:val="0"/>
          <w:color w:val="auto"/>
          <w:sz w:val="24"/>
          <w:szCs w:val="22"/>
          <w:vertAlign w:val="superscript"/>
        </w:rPr>
        <w:t>,4</w:t>
      </w:r>
      <w:r w:rsidR="009B5C47" w:rsidRPr="00DF53FF">
        <w:rPr>
          <w:rFonts w:ascii="Times New Roman" w:hAnsi="Times New Roman" w:cs="Times New Roman"/>
          <w:b w:val="0"/>
          <w:color w:val="auto"/>
          <w:sz w:val="24"/>
          <w:szCs w:val="22"/>
          <w:vertAlign w:val="superscript"/>
        </w:rPr>
        <w:t xml:space="preserve"> </w:t>
      </w:r>
      <w:r w:rsidR="009B5C47" w:rsidRPr="00DF53FF">
        <w:rPr>
          <w:rFonts w:ascii="Times New Roman" w:hAnsi="Times New Roman" w:cs="Times New Roman"/>
          <w:b w:val="0"/>
          <w:color w:val="auto"/>
          <w:sz w:val="24"/>
          <w:szCs w:val="22"/>
        </w:rPr>
        <w:t>MD</w:t>
      </w:r>
      <w:r w:rsidRPr="00DF53FF">
        <w:rPr>
          <w:rFonts w:ascii="Times New Roman" w:hAnsi="Times New Roman" w:cs="Times New Roman"/>
          <w:b w:val="0"/>
          <w:color w:val="auto"/>
          <w:sz w:val="24"/>
          <w:szCs w:val="22"/>
        </w:rPr>
        <w:t>, N</w:t>
      </w:r>
      <w:r w:rsidR="00A236CA" w:rsidRPr="00DF53FF">
        <w:rPr>
          <w:rFonts w:ascii="Times New Roman" w:hAnsi="Times New Roman" w:cs="Times New Roman"/>
          <w:b w:val="0"/>
          <w:color w:val="auto"/>
          <w:sz w:val="24"/>
          <w:szCs w:val="22"/>
        </w:rPr>
        <w:t>S</w:t>
      </w:r>
      <w:r w:rsidRPr="00DF53FF">
        <w:rPr>
          <w:rFonts w:ascii="Times New Roman" w:hAnsi="Times New Roman" w:cs="Times New Roman"/>
          <w:b w:val="0"/>
          <w:color w:val="auto"/>
          <w:sz w:val="24"/>
          <w:szCs w:val="22"/>
        </w:rPr>
        <w:t xml:space="preserve"> Hopkinson</w:t>
      </w:r>
      <w:r w:rsidR="00151044" w:rsidRPr="00DF53FF">
        <w:rPr>
          <w:rFonts w:ascii="Times New Roman" w:hAnsi="Times New Roman" w:cs="Times New Roman"/>
          <w:b w:val="0"/>
          <w:color w:val="auto"/>
          <w:sz w:val="24"/>
          <w:szCs w:val="22"/>
          <w:vertAlign w:val="superscript"/>
        </w:rPr>
        <w:t>1</w:t>
      </w:r>
      <w:r w:rsidR="000127DD" w:rsidRPr="00DF53FF">
        <w:rPr>
          <w:rFonts w:ascii="Times New Roman" w:hAnsi="Times New Roman" w:cs="Times New Roman"/>
          <w:b w:val="0"/>
          <w:color w:val="auto"/>
          <w:sz w:val="24"/>
          <w:szCs w:val="22"/>
        </w:rPr>
        <w:t>*</w:t>
      </w:r>
      <w:r w:rsidR="009B5C47" w:rsidRPr="00DF53FF">
        <w:rPr>
          <w:rFonts w:ascii="Times New Roman" w:hAnsi="Times New Roman" w:cs="Times New Roman"/>
          <w:b w:val="0"/>
          <w:color w:val="auto"/>
          <w:sz w:val="24"/>
          <w:szCs w:val="22"/>
        </w:rPr>
        <w:t xml:space="preserve"> MD</w:t>
      </w:r>
      <w:r w:rsidRPr="00DF53FF">
        <w:rPr>
          <w:rFonts w:ascii="Times New Roman" w:hAnsi="Times New Roman" w:cs="Times New Roman"/>
          <w:b w:val="0"/>
          <w:color w:val="auto"/>
          <w:sz w:val="24"/>
          <w:szCs w:val="22"/>
        </w:rPr>
        <w:t>, JK Quint</w:t>
      </w:r>
      <w:bookmarkEnd w:id="0"/>
      <w:r w:rsidR="00151044" w:rsidRPr="00DF53FF">
        <w:rPr>
          <w:rFonts w:ascii="Times New Roman" w:hAnsi="Times New Roman" w:cs="Times New Roman"/>
          <w:b w:val="0"/>
          <w:color w:val="auto"/>
          <w:sz w:val="24"/>
          <w:szCs w:val="22"/>
          <w:vertAlign w:val="superscript"/>
        </w:rPr>
        <w:t>1</w:t>
      </w:r>
      <w:r w:rsidR="000127DD" w:rsidRPr="00DF53FF">
        <w:rPr>
          <w:rFonts w:ascii="Times New Roman" w:hAnsi="Times New Roman" w:cs="Times New Roman"/>
          <w:b w:val="0"/>
          <w:color w:val="auto"/>
          <w:sz w:val="24"/>
          <w:szCs w:val="22"/>
        </w:rPr>
        <w:t>*</w:t>
      </w:r>
      <w:r w:rsidR="009B5C47" w:rsidRPr="00DF53FF">
        <w:rPr>
          <w:rFonts w:ascii="Times New Roman" w:hAnsi="Times New Roman" w:cs="Times New Roman"/>
          <w:b w:val="0"/>
          <w:color w:val="auto"/>
          <w:sz w:val="24"/>
          <w:szCs w:val="22"/>
        </w:rPr>
        <w:t xml:space="preserve"> MD</w:t>
      </w:r>
    </w:p>
    <w:p w14:paraId="33F18629" w14:textId="77777777" w:rsidR="000127DD" w:rsidRPr="00DF53FF" w:rsidRDefault="000127DD" w:rsidP="000127DD">
      <w:pPr>
        <w:rPr>
          <w:rFonts w:ascii="Times New Roman" w:hAnsi="Times New Roman" w:cs="Times New Roman"/>
        </w:rPr>
      </w:pPr>
    </w:p>
    <w:p w14:paraId="513D290B" w14:textId="325C6848" w:rsidR="000127DD" w:rsidRPr="00DF53FF" w:rsidRDefault="000127DD" w:rsidP="000127DD">
      <w:pPr>
        <w:rPr>
          <w:rFonts w:ascii="Times New Roman" w:hAnsi="Times New Roman" w:cs="Times New Roman"/>
        </w:rPr>
      </w:pPr>
      <w:r w:rsidRPr="00DF53FF">
        <w:rPr>
          <w:rFonts w:ascii="Times New Roman" w:hAnsi="Times New Roman" w:cs="Times New Roman"/>
        </w:rPr>
        <w:t xml:space="preserve">*Joint last authors </w:t>
      </w:r>
    </w:p>
    <w:p w14:paraId="3C02E5C0" w14:textId="77777777" w:rsidR="004F7689" w:rsidRPr="00DF53FF" w:rsidRDefault="004F7689" w:rsidP="00C2181B">
      <w:pPr>
        <w:pStyle w:val="Heading2"/>
        <w:jc w:val="both"/>
        <w:rPr>
          <w:rFonts w:ascii="Times New Roman" w:hAnsi="Times New Roman" w:cs="Times New Roman"/>
          <w:color w:val="auto"/>
          <w:sz w:val="22"/>
          <w:szCs w:val="22"/>
        </w:rPr>
      </w:pPr>
    </w:p>
    <w:p w14:paraId="777AA292" w14:textId="4330B7AF" w:rsidR="00F45BB4" w:rsidRPr="00DF53FF" w:rsidRDefault="00151044" w:rsidP="00F45BB4">
      <w:pPr>
        <w:rPr>
          <w:rFonts w:ascii="Times New Roman" w:hAnsi="Times New Roman" w:cs="Times New Roman"/>
        </w:rPr>
      </w:pPr>
      <w:r w:rsidRPr="00DF53FF">
        <w:rPr>
          <w:rFonts w:ascii="Times New Roman" w:hAnsi="Times New Roman" w:cs="Times New Roman"/>
          <w:vertAlign w:val="superscript"/>
        </w:rPr>
        <w:t xml:space="preserve">1 </w:t>
      </w:r>
      <w:r w:rsidRPr="00DF53FF">
        <w:rPr>
          <w:rFonts w:ascii="Times New Roman" w:hAnsi="Times New Roman" w:cs="Times New Roman"/>
        </w:rPr>
        <w:t>National Heart and Lung Institute, Imperial College London, London, UK</w:t>
      </w:r>
    </w:p>
    <w:p w14:paraId="4CE6895E" w14:textId="4CE4AD66" w:rsidR="00151044" w:rsidRPr="00DF53FF" w:rsidRDefault="00151044" w:rsidP="00F45BB4">
      <w:pPr>
        <w:rPr>
          <w:rFonts w:ascii="Times New Roman" w:hAnsi="Times New Roman" w:cs="Times New Roman"/>
        </w:rPr>
      </w:pPr>
      <w:r w:rsidRPr="00DF53FF">
        <w:rPr>
          <w:rFonts w:ascii="Times New Roman" w:hAnsi="Times New Roman" w:cs="Times New Roman"/>
          <w:vertAlign w:val="superscript"/>
        </w:rPr>
        <w:t xml:space="preserve">2 </w:t>
      </w:r>
      <w:r w:rsidRPr="00DF53FF">
        <w:rPr>
          <w:rFonts w:ascii="Times New Roman" w:hAnsi="Times New Roman" w:cs="Times New Roman"/>
        </w:rPr>
        <w:t xml:space="preserve">Barts and the London School of Medicine and Dentistry, London, UK </w:t>
      </w:r>
    </w:p>
    <w:p w14:paraId="639AD7BC" w14:textId="2B303956" w:rsidR="00151044" w:rsidRPr="00DF53FF" w:rsidRDefault="00151044" w:rsidP="00F45BB4">
      <w:pPr>
        <w:rPr>
          <w:rFonts w:ascii="Times New Roman" w:hAnsi="Times New Roman" w:cs="Times New Roman"/>
        </w:rPr>
      </w:pPr>
      <w:r w:rsidRPr="00DF53FF">
        <w:rPr>
          <w:rFonts w:ascii="Times New Roman" w:hAnsi="Times New Roman" w:cs="Times New Roman"/>
          <w:vertAlign w:val="superscript"/>
        </w:rPr>
        <w:t>3</w:t>
      </w:r>
      <w:r w:rsidRPr="00DF53FF">
        <w:rPr>
          <w:rFonts w:ascii="Times New Roman" w:hAnsi="Times New Roman" w:cs="Times New Roman"/>
        </w:rPr>
        <w:t xml:space="preserve"> Clinical Practice Research Datalink, the Medicines and Healthcare </w:t>
      </w:r>
      <w:r w:rsidR="00A06C3A" w:rsidRPr="00DF53FF">
        <w:rPr>
          <w:rFonts w:ascii="Times New Roman" w:hAnsi="Times New Roman" w:cs="Times New Roman"/>
        </w:rPr>
        <w:t>P</w:t>
      </w:r>
      <w:r w:rsidRPr="00DF53FF">
        <w:rPr>
          <w:rFonts w:ascii="Times New Roman" w:hAnsi="Times New Roman" w:cs="Times New Roman"/>
        </w:rPr>
        <w:t xml:space="preserve">roducts </w:t>
      </w:r>
    </w:p>
    <w:p w14:paraId="085B5496" w14:textId="465320C3" w:rsidR="00151044" w:rsidRPr="00DF53FF" w:rsidRDefault="00151044" w:rsidP="00F45BB4">
      <w:pPr>
        <w:rPr>
          <w:rFonts w:ascii="Times New Roman" w:hAnsi="Times New Roman" w:cs="Times New Roman"/>
        </w:rPr>
      </w:pPr>
      <w:r w:rsidRPr="00DF53FF">
        <w:rPr>
          <w:rFonts w:ascii="Times New Roman" w:hAnsi="Times New Roman" w:cs="Times New Roman"/>
        </w:rPr>
        <w:t xml:space="preserve">Regulatory Agency, London, UK </w:t>
      </w:r>
    </w:p>
    <w:p w14:paraId="4BDFEA0A" w14:textId="24CEFB1F" w:rsidR="00A06C3A" w:rsidRPr="00DF53FF" w:rsidRDefault="00A06C3A" w:rsidP="00F45BB4">
      <w:pPr>
        <w:rPr>
          <w:rFonts w:ascii="Times New Roman" w:hAnsi="Times New Roman" w:cs="Times New Roman"/>
        </w:rPr>
      </w:pPr>
      <w:r w:rsidRPr="00DF53FF">
        <w:rPr>
          <w:rFonts w:ascii="Times New Roman" w:hAnsi="Times New Roman" w:cs="Times New Roman"/>
          <w:vertAlign w:val="superscript"/>
        </w:rPr>
        <w:t xml:space="preserve">4 </w:t>
      </w:r>
      <w:r w:rsidRPr="00DF53FF">
        <w:rPr>
          <w:rFonts w:ascii="Times New Roman" w:hAnsi="Times New Roman" w:cs="Times New Roman"/>
        </w:rPr>
        <w:t>Department of Chest Diseases, Faculty of Medicine, Alexandria University, Alexandria, Egypt</w:t>
      </w:r>
    </w:p>
    <w:p w14:paraId="67B7E72E" w14:textId="77777777" w:rsidR="00151044" w:rsidRPr="00DF53FF" w:rsidRDefault="00151044" w:rsidP="00F45BB4">
      <w:pPr>
        <w:rPr>
          <w:rFonts w:ascii="Times New Roman" w:hAnsi="Times New Roman" w:cs="Times New Roman"/>
        </w:rPr>
      </w:pPr>
    </w:p>
    <w:p w14:paraId="7E1CAE08" w14:textId="77777777" w:rsidR="00151044" w:rsidRPr="00DF53FF" w:rsidRDefault="00151044" w:rsidP="00F45BB4">
      <w:pPr>
        <w:rPr>
          <w:rFonts w:ascii="Times New Roman" w:hAnsi="Times New Roman" w:cs="Times New Roman"/>
        </w:rPr>
      </w:pPr>
    </w:p>
    <w:p w14:paraId="152CC93F" w14:textId="77777777" w:rsidR="00151044" w:rsidRPr="00DF53FF" w:rsidRDefault="00151044" w:rsidP="00F45BB4">
      <w:pPr>
        <w:rPr>
          <w:rFonts w:ascii="Times New Roman" w:hAnsi="Times New Roman" w:cs="Times New Roman"/>
          <w:b/>
        </w:rPr>
      </w:pPr>
    </w:p>
    <w:p w14:paraId="2ABE46B2" w14:textId="39EA93F3" w:rsidR="00F45BB4" w:rsidRPr="00DF53FF" w:rsidRDefault="00151044" w:rsidP="00F45BB4">
      <w:pPr>
        <w:rPr>
          <w:rFonts w:ascii="Times New Roman" w:hAnsi="Times New Roman" w:cs="Times New Roman"/>
        </w:rPr>
      </w:pPr>
      <w:r w:rsidRPr="00DF53FF">
        <w:rPr>
          <w:rFonts w:ascii="Times New Roman" w:hAnsi="Times New Roman" w:cs="Times New Roman"/>
          <w:b/>
        </w:rPr>
        <w:t>Corresponding author</w:t>
      </w:r>
      <w:r w:rsidRPr="00DF53FF">
        <w:rPr>
          <w:rFonts w:ascii="Times New Roman" w:hAnsi="Times New Roman" w:cs="Times New Roman"/>
        </w:rPr>
        <w:t xml:space="preserve">: Hannah Whittaker </w:t>
      </w:r>
      <w:r w:rsidRPr="00DF53FF">
        <w:rPr>
          <w:rFonts w:ascii="Times New Roman" w:hAnsi="Times New Roman" w:cs="Times New Roman"/>
        </w:rPr>
        <w:br/>
      </w:r>
      <w:r w:rsidRPr="00DF53FF">
        <w:rPr>
          <w:rFonts w:ascii="Times New Roman" w:hAnsi="Times New Roman" w:cs="Times New Roman"/>
        </w:rPr>
        <w:tab/>
      </w:r>
      <w:r w:rsidRPr="00DF53FF">
        <w:rPr>
          <w:rFonts w:ascii="Times New Roman" w:hAnsi="Times New Roman" w:cs="Times New Roman"/>
        </w:rPr>
        <w:tab/>
      </w:r>
      <w:r w:rsidRPr="00DF53FF">
        <w:rPr>
          <w:rFonts w:ascii="Times New Roman" w:hAnsi="Times New Roman" w:cs="Times New Roman"/>
        </w:rPr>
        <w:tab/>
        <w:t xml:space="preserve"> </w:t>
      </w:r>
      <w:r w:rsidR="00267E6F" w:rsidRPr="00DF53FF">
        <w:rPr>
          <w:rFonts w:ascii="Times New Roman" w:hAnsi="Times New Roman" w:cs="Times New Roman"/>
        </w:rPr>
        <w:t xml:space="preserve">   </w:t>
      </w:r>
      <w:r w:rsidRPr="00DF53FF">
        <w:rPr>
          <w:rFonts w:ascii="Times New Roman" w:hAnsi="Times New Roman" w:cs="Times New Roman"/>
        </w:rPr>
        <w:t>Emmanuel Kaye Building</w:t>
      </w:r>
      <w:r w:rsidRPr="00DF53FF">
        <w:rPr>
          <w:rFonts w:ascii="Times New Roman" w:hAnsi="Times New Roman" w:cs="Times New Roman"/>
        </w:rPr>
        <w:br/>
      </w:r>
      <w:r w:rsidRPr="00DF53FF">
        <w:rPr>
          <w:rFonts w:ascii="Times New Roman" w:hAnsi="Times New Roman" w:cs="Times New Roman"/>
        </w:rPr>
        <w:tab/>
      </w:r>
      <w:r w:rsidRPr="00DF53FF">
        <w:rPr>
          <w:rFonts w:ascii="Times New Roman" w:hAnsi="Times New Roman" w:cs="Times New Roman"/>
        </w:rPr>
        <w:tab/>
        <w:t xml:space="preserve">            </w:t>
      </w:r>
      <w:r w:rsidR="00267E6F" w:rsidRPr="00DF53FF">
        <w:rPr>
          <w:rFonts w:ascii="Times New Roman" w:hAnsi="Times New Roman" w:cs="Times New Roman"/>
        </w:rPr>
        <w:t xml:space="preserve">   </w:t>
      </w:r>
      <w:r w:rsidRPr="00DF53FF">
        <w:rPr>
          <w:rFonts w:ascii="Times New Roman" w:hAnsi="Times New Roman" w:cs="Times New Roman"/>
        </w:rPr>
        <w:t xml:space="preserve"> National Heart and Lung Institute </w:t>
      </w:r>
      <w:r w:rsidRPr="00DF53FF">
        <w:rPr>
          <w:rFonts w:ascii="Times New Roman" w:hAnsi="Times New Roman" w:cs="Times New Roman"/>
        </w:rPr>
        <w:br/>
        <w:t xml:space="preserve">                                    </w:t>
      </w:r>
      <w:r w:rsidR="00267E6F" w:rsidRPr="00DF53FF">
        <w:rPr>
          <w:rFonts w:ascii="Times New Roman" w:hAnsi="Times New Roman" w:cs="Times New Roman"/>
        </w:rPr>
        <w:t xml:space="preserve">   </w:t>
      </w:r>
      <w:r w:rsidRPr="00DF53FF">
        <w:rPr>
          <w:rFonts w:ascii="Times New Roman" w:hAnsi="Times New Roman" w:cs="Times New Roman"/>
        </w:rPr>
        <w:t xml:space="preserve"> Imperial College London </w:t>
      </w:r>
      <w:r w:rsidRPr="00DF53FF">
        <w:rPr>
          <w:rFonts w:ascii="Times New Roman" w:hAnsi="Times New Roman" w:cs="Times New Roman"/>
        </w:rPr>
        <w:br/>
        <w:t xml:space="preserve">                                    </w:t>
      </w:r>
      <w:r w:rsidR="00267E6F" w:rsidRPr="00DF53FF">
        <w:rPr>
          <w:rFonts w:ascii="Times New Roman" w:hAnsi="Times New Roman" w:cs="Times New Roman"/>
        </w:rPr>
        <w:t xml:space="preserve">   </w:t>
      </w:r>
      <w:r w:rsidRPr="00DF53FF">
        <w:rPr>
          <w:rFonts w:ascii="Times New Roman" w:hAnsi="Times New Roman" w:cs="Times New Roman"/>
        </w:rPr>
        <w:t xml:space="preserve"> Manresa Road </w:t>
      </w:r>
      <w:r w:rsidRPr="00DF53FF">
        <w:rPr>
          <w:rFonts w:ascii="Times New Roman" w:hAnsi="Times New Roman" w:cs="Times New Roman"/>
        </w:rPr>
        <w:br/>
        <w:t xml:space="preserve">                                   </w:t>
      </w:r>
      <w:r w:rsidR="00267E6F" w:rsidRPr="00DF53FF">
        <w:rPr>
          <w:rFonts w:ascii="Times New Roman" w:hAnsi="Times New Roman" w:cs="Times New Roman"/>
        </w:rPr>
        <w:t xml:space="preserve">   </w:t>
      </w:r>
      <w:r w:rsidRPr="00DF53FF">
        <w:rPr>
          <w:rFonts w:ascii="Times New Roman" w:hAnsi="Times New Roman" w:cs="Times New Roman"/>
        </w:rPr>
        <w:t xml:space="preserve">  London SW3 6LR </w:t>
      </w:r>
    </w:p>
    <w:p w14:paraId="6DC40044" w14:textId="1D53D725" w:rsidR="00151044" w:rsidRPr="00DF53FF" w:rsidRDefault="00151044" w:rsidP="00151044">
      <w:pPr>
        <w:rPr>
          <w:rFonts w:ascii="Times New Roman" w:hAnsi="Times New Roman" w:cs="Times New Roman"/>
        </w:rPr>
      </w:pPr>
      <w:r w:rsidRPr="00DF53FF">
        <w:rPr>
          <w:rFonts w:ascii="Times New Roman" w:hAnsi="Times New Roman" w:cs="Times New Roman"/>
          <w:lang w:eastAsia="en-GB"/>
        </w:rPr>
        <w:t xml:space="preserve">                                     </w:t>
      </w:r>
      <w:r w:rsidR="00267E6F" w:rsidRPr="00DF53FF">
        <w:rPr>
          <w:rFonts w:ascii="Times New Roman" w:hAnsi="Times New Roman" w:cs="Times New Roman"/>
          <w:lang w:eastAsia="en-GB"/>
        </w:rPr>
        <w:t xml:space="preserve">   </w:t>
      </w:r>
      <w:r w:rsidRPr="00DF53FF">
        <w:rPr>
          <w:rFonts w:ascii="Times New Roman" w:hAnsi="Times New Roman" w:cs="Times New Roman"/>
          <w:lang w:eastAsia="en-GB"/>
        </w:rPr>
        <w:t>Email: h.whittaker@imperial.ac.uk</w:t>
      </w:r>
    </w:p>
    <w:p w14:paraId="79E515D7" w14:textId="773A942F" w:rsidR="00151044" w:rsidRPr="00DF53FF" w:rsidRDefault="00267E6F" w:rsidP="00F45BB4">
      <w:pPr>
        <w:rPr>
          <w:rFonts w:ascii="Times New Roman" w:hAnsi="Times New Roman" w:cs="Times New Roman"/>
        </w:rPr>
      </w:pPr>
      <w:r w:rsidRPr="00DF53FF">
        <w:rPr>
          <w:rFonts w:ascii="Times New Roman" w:hAnsi="Times New Roman" w:cs="Times New Roman"/>
        </w:rPr>
        <w:t xml:space="preserve">  </w:t>
      </w:r>
    </w:p>
    <w:p w14:paraId="60AAEF8E" w14:textId="77777777" w:rsidR="00F45BB4" w:rsidRPr="00DF53FF" w:rsidRDefault="00F45BB4" w:rsidP="00F45BB4">
      <w:pPr>
        <w:rPr>
          <w:rFonts w:ascii="Times New Roman" w:hAnsi="Times New Roman" w:cs="Times New Roman"/>
        </w:rPr>
      </w:pPr>
    </w:p>
    <w:p w14:paraId="2B39B185" w14:textId="77777777" w:rsidR="00267E6F" w:rsidRPr="00DF53FF" w:rsidRDefault="00267E6F" w:rsidP="00267E6F">
      <w:pPr>
        <w:spacing w:line="360" w:lineRule="auto"/>
        <w:rPr>
          <w:rFonts w:ascii="Times New Roman" w:eastAsiaTheme="majorEastAsia" w:hAnsi="Times New Roman" w:cs="Times New Roman"/>
          <w:b/>
          <w:bCs/>
          <w:szCs w:val="20"/>
        </w:rPr>
      </w:pPr>
      <w:r w:rsidRPr="00DF53FF">
        <w:rPr>
          <w:rFonts w:ascii="Times New Roman" w:eastAsiaTheme="majorEastAsia" w:hAnsi="Times New Roman" w:cs="Times New Roman"/>
          <w:b/>
          <w:bCs/>
          <w:szCs w:val="20"/>
        </w:rPr>
        <w:t>Conflict of interest</w:t>
      </w:r>
    </w:p>
    <w:p w14:paraId="5F5C0558" w14:textId="5973BEB9" w:rsidR="00267E6F" w:rsidRPr="00DF53FF" w:rsidRDefault="00267E6F" w:rsidP="009B5C47">
      <w:pPr>
        <w:rPr>
          <w:rFonts w:ascii="Times New Roman" w:eastAsiaTheme="majorEastAsia" w:hAnsi="Times New Roman" w:cs="Times New Roman"/>
          <w:b/>
          <w:bCs/>
          <w:szCs w:val="20"/>
        </w:rPr>
      </w:pPr>
      <w:r w:rsidRPr="00DF53FF">
        <w:rPr>
          <w:rFonts w:ascii="Times New Roman" w:hAnsi="Times New Roman" w:cs="Times New Roman"/>
          <w:szCs w:val="20"/>
        </w:rPr>
        <w:t xml:space="preserve">HW reports grants from GSK, outside the submitted work; OC has nothing to disclose; AE reports grants and personal fees from British Academy of Medical Sciences, grants and personal fees from ERS, outside the submitted work; JC reports other from Imperial College London, during the conduct of the study; NH has nothing to disclose; JQ reports grants from The Health Foundation, grants from MRC, grants from Wellcome Trust, grants from BLF, grants from Insmed, grants and other from AZ, grants from Bayer, grants and other from BI, grants and other from Chiesi, other from Teva, grants and other from GSK, outside the submitted work. </w:t>
      </w:r>
    </w:p>
    <w:p w14:paraId="72153365" w14:textId="77777777" w:rsidR="00151044" w:rsidRPr="00DF53FF" w:rsidRDefault="00151044" w:rsidP="00F45BB4">
      <w:pPr>
        <w:rPr>
          <w:rFonts w:ascii="Times New Roman" w:hAnsi="Times New Roman" w:cs="Times New Roman"/>
        </w:rPr>
      </w:pPr>
    </w:p>
    <w:p w14:paraId="32618E3F" w14:textId="77777777" w:rsidR="00151044" w:rsidRPr="00DF53FF" w:rsidRDefault="00151044" w:rsidP="00F45BB4">
      <w:pPr>
        <w:rPr>
          <w:rFonts w:ascii="Times New Roman" w:hAnsi="Times New Roman" w:cs="Times New Roman"/>
        </w:rPr>
      </w:pPr>
    </w:p>
    <w:p w14:paraId="18B51313" w14:textId="37AF6210" w:rsidR="00F45BB4" w:rsidRPr="00DF53FF" w:rsidRDefault="00151044" w:rsidP="00F45BB4">
      <w:pPr>
        <w:rPr>
          <w:rFonts w:ascii="Times New Roman" w:hAnsi="Times New Roman" w:cs="Times New Roman"/>
        </w:rPr>
      </w:pPr>
      <w:r w:rsidRPr="00DF53FF">
        <w:rPr>
          <w:rFonts w:ascii="Times New Roman" w:hAnsi="Times New Roman" w:cs="Times New Roman"/>
          <w:b/>
        </w:rPr>
        <w:t>Word count</w:t>
      </w:r>
      <w:r w:rsidRPr="00DF53FF">
        <w:rPr>
          <w:rFonts w:ascii="Times New Roman" w:hAnsi="Times New Roman" w:cs="Times New Roman"/>
        </w:rPr>
        <w:t xml:space="preserve">: </w:t>
      </w:r>
      <w:r w:rsidR="00075EAC">
        <w:rPr>
          <w:rFonts w:ascii="Times New Roman" w:hAnsi="Times New Roman" w:cs="Times New Roman"/>
        </w:rPr>
        <w:t xml:space="preserve">3,677 </w:t>
      </w:r>
    </w:p>
    <w:p w14:paraId="14A2A673" w14:textId="77777777" w:rsidR="00151044" w:rsidRPr="00DF53FF" w:rsidRDefault="00151044" w:rsidP="00F45BB4">
      <w:pPr>
        <w:rPr>
          <w:rFonts w:ascii="Times New Roman" w:hAnsi="Times New Roman" w:cs="Times New Roman"/>
        </w:rPr>
      </w:pPr>
    </w:p>
    <w:p w14:paraId="75A9765F" w14:textId="77777777" w:rsidR="00F45BB4" w:rsidRPr="00DF53FF" w:rsidRDefault="00F45BB4" w:rsidP="00F45BB4">
      <w:pPr>
        <w:rPr>
          <w:rFonts w:ascii="Times New Roman" w:hAnsi="Times New Roman" w:cs="Times New Roman"/>
        </w:rPr>
      </w:pPr>
    </w:p>
    <w:p w14:paraId="7C3B4FE3" w14:textId="31E623E8" w:rsidR="00F45BB4" w:rsidRPr="00DF53FF" w:rsidRDefault="009B5C47" w:rsidP="00F45BB4">
      <w:pPr>
        <w:rPr>
          <w:rFonts w:ascii="Times New Roman" w:hAnsi="Times New Roman" w:cs="Times New Roman"/>
        </w:rPr>
      </w:pPr>
      <w:r w:rsidRPr="00DF53FF">
        <w:rPr>
          <w:rFonts w:ascii="Times New Roman" w:hAnsi="Times New Roman" w:cs="Times New Roman"/>
        </w:rPr>
        <w:t>This work has previously been presented at the European Respiratory Society Conference in Paris, September 2018.</w:t>
      </w:r>
    </w:p>
    <w:p w14:paraId="61C6692B" w14:textId="77777777" w:rsidR="009B5C47" w:rsidRPr="00DF53FF" w:rsidRDefault="009B5C47" w:rsidP="00F45BB4">
      <w:pPr>
        <w:rPr>
          <w:rFonts w:ascii="Times New Roman" w:hAnsi="Times New Roman" w:cs="Times New Roman"/>
        </w:rPr>
      </w:pPr>
    </w:p>
    <w:p w14:paraId="13BD7077" w14:textId="77777777" w:rsidR="009B5C47" w:rsidRPr="00DF53FF" w:rsidRDefault="009B5C47" w:rsidP="00F45BB4">
      <w:pPr>
        <w:rPr>
          <w:rFonts w:ascii="Times New Roman" w:hAnsi="Times New Roman" w:cs="Times New Roman"/>
        </w:rPr>
      </w:pPr>
    </w:p>
    <w:p w14:paraId="0A74A52A" w14:textId="77777777" w:rsidR="00F45BB4" w:rsidRPr="00DF53FF" w:rsidRDefault="00F45BB4" w:rsidP="00F45BB4">
      <w:pPr>
        <w:rPr>
          <w:rFonts w:ascii="Times New Roman" w:hAnsi="Times New Roman" w:cs="Times New Roman"/>
        </w:rPr>
      </w:pPr>
    </w:p>
    <w:p w14:paraId="37F0ECBD" w14:textId="77777777" w:rsidR="00F45BB4" w:rsidRPr="00DF53FF" w:rsidRDefault="00F45BB4" w:rsidP="00F45BB4">
      <w:pPr>
        <w:rPr>
          <w:rFonts w:ascii="Times New Roman" w:hAnsi="Times New Roman" w:cs="Times New Roman"/>
        </w:rPr>
      </w:pPr>
    </w:p>
    <w:p w14:paraId="2C55B6BB" w14:textId="65B9E0CC" w:rsidR="009C5309" w:rsidRPr="00DF53FF" w:rsidRDefault="009C5309" w:rsidP="00C2181B">
      <w:pPr>
        <w:pStyle w:val="Heading2"/>
        <w:jc w:val="both"/>
        <w:rPr>
          <w:rFonts w:ascii="Times New Roman" w:hAnsi="Times New Roman" w:cs="Times New Roman"/>
          <w:color w:val="auto"/>
          <w:sz w:val="24"/>
          <w:szCs w:val="24"/>
        </w:rPr>
      </w:pPr>
      <w:bookmarkStart w:id="1" w:name="_Toc516649926"/>
      <w:r w:rsidRPr="00DF53FF">
        <w:rPr>
          <w:rFonts w:ascii="Times New Roman" w:hAnsi="Times New Roman" w:cs="Times New Roman"/>
          <w:color w:val="auto"/>
          <w:sz w:val="24"/>
          <w:szCs w:val="24"/>
        </w:rPr>
        <w:lastRenderedPageBreak/>
        <w:t>Abbreviations</w:t>
      </w:r>
    </w:p>
    <w:p w14:paraId="6F4FDC0D" w14:textId="77777777" w:rsidR="009C5309" w:rsidRPr="00DF53FF" w:rsidRDefault="009C5309" w:rsidP="009C5309"/>
    <w:p w14:paraId="6E34BB28" w14:textId="77777777" w:rsidR="00447BA3" w:rsidRPr="00DF53FF" w:rsidRDefault="00447BA3" w:rsidP="009C5309"/>
    <w:p w14:paraId="77FCD647" w14:textId="63F6AC71" w:rsidR="00447BA3" w:rsidRPr="00DF53FF" w:rsidRDefault="00447BA3" w:rsidP="009C5309">
      <w:r w:rsidRPr="00DF53FF">
        <w:t>AECOPD: Acute exacerbation of COPD</w:t>
      </w:r>
    </w:p>
    <w:p w14:paraId="71B24629" w14:textId="46071040" w:rsidR="00447BA3" w:rsidRPr="00DF53FF" w:rsidRDefault="00447BA3" w:rsidP="009C5309">
      <w:r w:rsidRPr="00DF53FF">
        <w:t xml:space="preserve">BMI: Body Mass Index </w:t>
      </w:r>
    </w:p>
    <w:p w14:paraId="26F1D88A" w14:textId="18074BE2" w:rsidR="009C5309" w:rsidRPr="00DF53FF" w:rsidRDefault="00447BA3" w:rsidP="009C5309">
      <w:r w:rsidRPr="00DF53FF">
        <w:t xml:space="preserve">CPRD: Clinical Practice Research Datalink </w:t>
      </w:r>
    </w:p>
    <w:p w14:paraId="20366233" w14:textId="6AF6CE67" w:rsidR="009C5309" w:rsidRPr="00DF53FF" w:rsidRDefault="00447BA3" w:rsidP="009C5309">
      <w:r w:rsidRPr="00DF53FF">
        <w:t>COPD: Chronic Obstructive Pulmonary Disease</w:t>
      </w:r>
    </w:p>
    <w:p w14:paraId="7E214985" w14:textId="6A07605B" w:rsidR="00447BA3" w:rsidRPr="00DF53FF" w:rsidRDefault="00447BA3" w:rsidP="009C5309">
      <w:r w:rsidRPr="00DF53FF">
        <w:t xml:space="preserve">CT: Computerised tomography </w:t>
      </w:r>
    </w:p>
    <w:p w14:paraId="71EFEC98" w14:textId="38087553" w:rsidR="00447BA3" w:rsidRPr="00DF53FF" w:rsidRDefault="00447BA3" w:rsidP="009C5309">
      <w:r w:rsidRPr="00DF53FF">
        <w:t xml:space="preserve">DID: Diagnostic Imaging Dataset </w:t>
      </w:r>
    </w:p>
    <w:p w14:paraId="6930C121" w14:textId="4D5679F0" w:rsidR="00447BA3" w:rsidRPr="00DF53FF" w:rsidRDefault="00447BA3" w:rsidP="009C5309">
      <w:r w:rsidRPr="00DF53FF">
        <w:t>FEV</w:t>
      </w:r>
      <w:r w:rsidRPr="00DF53FF">
        <w:rPr>
          <w:vertAlign w:val="subscript"/>
        </w:rPr>
        <w:t>1</w:t>
      </w:r>
      <w:r w:rsidRPr="00DF53FF">
        <w:t xml:space="preserve"> : Forced Expiratory Volume in 1 second </w:t>
      </w:r>
    </w:p>
    <w:p w14:paraId="4CA7CB89" w14:textId="355758B0" w:rsidR="00447BA3" w:rsidRPr="00DF53FF" w:rsidRDefault="00447BA3" w:rsidP="009C5309">
      <w:r w:rsidRPr="00DF53FF">
        <w:t xml:space="preserve">GORD: Gastro-Oesophageal Reflux Disease </w:t>
      </w:r>
    </w:p>
    <w:p w14:paraId="0FB2120C" w14:textId="72F2391E" w:rsidR="00447BA3" w:rsidRPr="00DF53FF" w:rsidRDefault="00447BA3" w:rsidP="009C5309">
      <w:r w:rsidRPr="00DF53FF">
        <w:t xml:space="preserve">GP: General Practice </w:t>
      </w:r>
    </w:p>
    <w:p w14:paraId="67792367" w14:textId="5186244A" w:rsidR="00447BA3" w:rsidRPr="00DF53FF" w:rsidRDefault="00447BA3" w:rsidP="009C5309">
      <w:r w:rsidRPr="00DF53FF">
        <w:t xml:space="preserve">HES: Hospital Episode Statistics </w:t>
      </w:r>
    </w:p>
    <w:p w14:paraId="5192A3D0" w14:textId="222B1668" w:rsidR="00447BA3" w:rsidRPr="00DF53FF" w:rsidRDefault="00447BA3" w:rsidP="009C5309">
      <w:r w:rsidRPr="00DF53FF">
        <w:t xml:space="preserve">IMD: Index of Multiple Deprivation </w:t>
      </w:r>
    </w:p>
    <w:p w14:paraId="6F47FDDA" w14:textId="2B739315" w:rsidR="00447BA3" w:rsidRPr="00DF53FF" w:rsidRDefault="00447BA3" w:rsidP="009C5309">
      <w:r w:rsidRPr="00DF53FF">
        <w:t xml:space="preserve">ISAC: Independent </w:t>
      </w:r>
      <w:r w:rsidR="008C5C56" w:rsidRPr="00DF53FF">
        <w:t xml:space="preserve">Scientific Advisory Committee </w:t>
      </w:r>
    </w:p>
    <w:p w14:paraId="07CBDC9B" w14:textId="0BDE44FA" w:rsidR="00447BA3" w:rsidRPr="00DF53FF" w:rsidRDefault="00447BA3" w:rsidP="009C5309">
      <w:r w:rsidRPr="00DF53FF">
        <w:t>LTOT</w:t>
      </w:r>
      <w:r w:rsidR="008C5C56" w:rsidRPr="00DF53FF">
        <w:t xml:space="preserve">: Long Terms Oxygen Therapy </w:t>
      </w:r>
    </w:p>
    <w:p w14:paraId="684BB754" w14:textId="6908F512" w:rsidR="00447BA3" w:rsidRPr="00DF53FF" w:rsidRDefault="00447BA3" w:rsidP="009C5309">
      <w:r w:rsidRPr="00DF53FF">
        <w:t>LVRS</w:t>
      </w:r>
      <w:r w:rsidR="008C5C56" w:rsidRPr="00DF53FF">
        <w:t xml:space="preserve">: Lung Volume Reduction Surgery </w:t>
      </w:r>
    </w:p>
    <w:p w14:paraId="6E27E00B" w14:textId="60821EEB" w:rsidR="00447BA3" w:rsidRPr="00DF53FF" w:rsidRDefault="00447BA3" w:rsidP="009C5309">
      <w:r w:rsidRPr="00DF53FF">
        <w:t>MDT</w:t>
      </w:r>
      <w:r w:rsidR="008C5C56" w:rsidRPr="00DF53FF">
        <w:t xml:space="preserve">: Multidiscipline Team </w:t>
      </w:r>
    </w:p>
    <w:p w14:paraId="632D3A2F" w14:textId="62EE74A1" w:rsidR="00447BA3" w:rsidRPr="00DF53FF" w:rsidRDefault="00447BA3" w:rsidP="009C5309">
      <w:r w:rsidRPr="00DF53FF">
        <w:t>MI</w:t>
      </w:r>
      <w:r w:rsidR="008C5C56" w:rsidRPr="00DF53FF">
        <w:t xml:space="preserve">: Myocardial Infarction </w:t>
      </w:r>
    </w:p>
    <w:p w14:paraId="0BEFB9AE" w14:textId="3DAE9E14" w:rsidR="00447BA3" w:rsidRPr="00DF53FF" w:rsidRDefault="00447BA3" w:rsidP="009C5309">
      <w:r w:rsidRPr="00DF53FF">
        <w:t>MRC</w:t>
      </w:r>
      <w:r w:rsidR="008C5C56" w:rsidRPr="00DF53FF">
        <w:t xml:space="preserve">: Medical Research Council </w:t>
      </w:r>
    </w:p>
    <w:p w14:paraId="7060F4A7" w14:textId="08F3A67A" w:rsidR="00447BA3" w:rsidRPr="00DF53FF" w:rsidRDefault="00447BA3" w:rsidP="009C5309">
      <w:r w:rsidRPr="00DF53FF">
        <w:t>NICE</w:t>
      </w:r>
      <w:r w:rsidR="008C5C56" w:rsidRPr="00DF53FF">
        <w:t xml:space="preserve">: National Institute for Health and Care Excellence </w:t>
      </w:r>
    </w:p>
    <w:p w14:paraId="06B30701" w14:textId="306ED318" w:rsidR="00447BA3" w:rsidRPr="00DF53FF" w:rsidRDefault="00447BA3" w:rsidP="009C5309">
      <w:r w:rsidRPr="00DF53FF">
        <w:t>PR</w:t>
      </w:r>
      <w:r w:rsidR="008C5C56" w:rsidRPr="00DF53FF">
        <w:t xml:space="preserve">: Pulmonary Rehabilitation </w:t>
      </w:r>
    </w:p>
    <w:p w14:paraId="0FBF72C2" w14:textId="2D13C69C" w:rsidR="00447BA3" w:rsidRPr="00DF53FF" w:rsidRDefault="00447BA3" w:rsidP="009C5309">
      <w:r w:rsidRPr="00DF53FF">
        <w:t>TLco</w:t>
      </w:r>
      <w:r w:rsidR="008C5C56" w:rsidRPr="00DF53FF">
        <w:t xml:space="preserve">: Carbon monoxide transfer factor </w:t>
      </w:r>
    </w:p>
    <w:p w14:paraId="064A2AD7" w14:textId="6AB72609" w:rsidR="00447BA3" w:rsidRPr="00DF53FF" w:rsidRDefault="00447BA3" w:rsidP="009C5309">
      <w:r w:rsidRPr="00DF53FF">
        <w:t>UK</w:t>
      </w:r>
      <w:r w:rsidR="008C5C56" w:rsidRPr="00DF53FF">
        <w:t xml:space="preserve">: United Kingdom </w:t>
      </w:r>
    </w:p>
    <w:p w14:paraId="61620389" w14:textId="77777777" w:rsidR="009C5309" w:rsidRPr="00DF53FF" w:rsidRDefault="009C5309" w:rsidP="009C5309"/>
    <w:p w14:paraId="082E83C7" w14:textId="77777777" w:rsidR="009C5309" w:rsidRPr="00DF53FF" w:rsidRDefault="009C5309" w:rsidP="009C5309"/>
    <w:p w14:paraId="7B821712" w14:textId="77777777" w:rsidR="009C5309" w:rsidRPr="00DF53FF" w:rsidRDefault="009C5309" w:rsidP="009C5309"/>
    <w:p w14:paraId="48BC0D11" w14:textId="77777777" w:rsidR="009C5309" w:rsidRPr="00DF53FF" w:rsidRDefault="009C5309" w:rsidP="009C5309"/>
    <w:p w14:paraId="714E2502" w14:textId="77777777" w:rsidR="009C5309" w:rsidRPr="00DF53FF" w:rsidRDefault="009C5309" w:rsidP="009C5309"/>
    <w:p w14:paraId="5DEEA3C7" w14:textId="77777777" w:rsidR="009C5309" w:rsidRPr="00DF53FF" w:rsidRDefault="009C5309" w:rsidP="009C5309"/>
    <w:p w14:paraId="270DF26B" w14:textId="77777777" w:rsidR="009C5309" w:rsidRPr="00DF53FF" w:rsidRDefault="009C5309" w:rsidP="009C5309"/>
    <w:p w14:paraId="5D19C6A4" w14:textId="77777777" w:rsidR="009C5309" w:rsidRPr="00DF53FF" w:rsidRDefault="009C5309" w:rsidP="009C5309"/>
    <w:p w14:paraId="40E65E44" w14:textId="77777777" w:rsidR="009C5309" w:rsidRPr="00DF53FF" w:rsidRDefault="009C5309" w:rsidP="009C5309"/>
    <w:p w14:paraId="60BB24A0" w14:textId="77777777" w:rsidR="009C5309" w:rsidRPr="00DF53FF" w:rsidRDefault="009C5309" w:rsidP="009C5309"/>
    <w:p w14:paraId="06790ABC" w14:textId="77777777" w:rsidR="009C5309" w:rsidRPr="00DF53FF" w:rsidRDefault="009C5309" w:rsidP="009C5309"/>
    <w:p w14:paraId="6C9D8465" w14:textId="77777777" w:rsidR="009C5309" w:rsidRPr="00DF53FF" w:rsidRDefault="009C5309" w:rsidP="009C5309"/>
    <w:p w14:paraId="71ECF613" w14:textId="77777777" w:rsidR="009C5309" w:rsidRPr="00DF53FF" w:rsidRDefault="009C5309" w:rsidP="009C5309"/>
    <w:p w14:paraId="2AA91996" w14:textId="77777777" w:rsidR="009C5309" w:rsidRPr="00DF53FF" w:rsidRDefault="009C5309" w:rsidP="009C5309"/>
    <w:p w14:paraId="34474B83" w14:textId="77777777" w:rsidR="009C5309" w:rsidRPr="00DF53FF" w:rsidRDefault="009C5309" w:rsidP="009C5309"/>
    <w:p w14:paraId="2E28A706" w14:textId="77777777" w:rsidR="009C5309" w:rsidRPr="00DF53FF" w:rsidRDefault="009C5309" w:rsidP="009C5309"/>
    <w:p w14:paraId="689C6120" w14:textId="77777777" w:rsidR="009C5309" w:rsidRPr="00DF53FF" w:rsidRDefault="009C5309" w:rsidP="009C5309"/>
    <w:p w14:paraId="5247018F" w14:textId="77777777" w:rsidR="009C5309" w:rsidRPr="00DF53FF" w:rsidRDefault="009C5309" w:rsidP="009C5309"/>
    <w:p w14:paraId="0913AB3C" w14:textId="77777777" w:rsidR="009C5309" w:rsidRPr="00DF53FF" w:rsidRDefault="009C5309" w:rsidP="009C5309"/>
    <w:p w14:paraId="529CDFEF" w14:textId="77777777" w:rsidR="009C5309" w:rsidRPr="00DF53FF" w:rsidRDefault="009C5309" w:rsidP="009C5309"/>
    <w:p w14:paraId="6747A412" w14:textId="77777777" w:rsidR="009C5309" w:rsidRPr="00DF53FF" w:rsidRDefault="009C5309" w:rsidP="009C5309"/>
    <w:p w14:paraId="426E34FC" w14:textId="77777777" w:rsidR="009C5309" w:rsidRPr="00DF53FF" w:rsidRDefault="009C5309" w:rsidP="009C5309"/>
    <w:p w14:paraId="18F37759" w14:textId="77777777" w:rsidR="009C5309" w:rsidRPr="00DF53FF" w:rsidRDefault="009C5309" w:rsidP="009C5309"/>
    <w:p w14:paraId="4F3655F7" w14:textId="77777777" w:rsidR="009C5309" w:rsidRPr="00DF53FF" w:rsidRDefault="009C5309" w:rsidP="009C5309"/>
    <w:p w14:paraId="728CCD41" w14:textId="77777777" w:rsidR="009C5309" w:rsidRPr="00DF53FF" w:rsidRDefault="009C5309" w:rsidP="009C5309"/>
    <w:p w14:paraId="1801C2D8" w14:textId="5A686DF2" w:rsidR="00C2181B" w:rsidRPr="00DF53FF" w:rsidRDefault="00D61E18" w:rsidP="00C2181B">
      <w:pPr>
        <w:pStyle w:val="Heading2"/>
        <w:jc w:val="both"/>
        <w:rPr>
          <w:rFonts w:ascii="Times New Roman" w:hAnsi="Times New Roman" w:cs="Times New Roman"/>
          <w:color w:val="auto"/>
          <w:sz w:val="24"/>
          <w:szCs w:val="24"/>
        </w:rPr>
      </w:pPr>
      <w:r w:rsidRPr="00DF53FF">
        <w:rPr>
          <w:rFonts w:ascii="Times New Roman" w:hAnsi="Times New Roman" w:cs="Times New Roman"/>
          <w:color w:val="auto"/>
          <w:sz w:val="24"/>
          <w:szCs w:val="24"/>
        </w:rPr>
        <w:lastRenderedPageBreak/>
        <w:t>A</w:t>
      </w:r>
      <w:r w:rsidR="00C2181B" w:rsidRPr="00DF53FF">
        <w:rPr>
          <w:rFonts w:ascii="Times New Roman" w:hAnsi="Times New Roman" w:cs="Times New Roman"/>
          <w:color w:val="auto"/>
          <w:sz w:val="24"/>
          <w:szCs w:val="24"/>
        </w:rPr>
        <w:t>bstract</w:t>
      </w:r>
      <w:bookmarkEnd w:id="1"/>
      <w:r w:rsidR="005F3F4A" w:rsidRPr="00DF53FF">
        <w:rPr>
          <w:rFonts w:ascii="Times New Roman" w:hAnsi="Times New Roman" w:cs="Times New Roman"/>
          <w:color w:val="auto"/>
          <w:sz w:val="24"/>
          <w:szCs w:val="24"/>
        </w:rPr>
        <w:t xml:space="preserve"> </w:t>
      </w:r>
      <w:r w:rsidR="005F3F4A" w:rsidRPr="002C71ED">
        <w:rPr>
          <w:rFonts w:ascii="Times New Roman" w:hAnsi="Times New Roman" w:cs="Times New Roman"/>
          <w:color w:val="auto"/>
          <w:sz w:val="24"/>
          <w:szCs w:val="24"/>
        </w:rPr>
        <w:t>(</w:t>
      </w:r>
      <w:r w:rsidR="005F3F4A" w:rsidRPr="002C71ED">
        <w:rPr>
          <w:rFonts w:ascii="Times New Roman" w:hAnsi="Times New Roman" w:cs="Times New Roman"/>
          <w:b w:val="0"/>
          <w:color w:val="auto"/>
          <w:sz w:val="24"/>
          <w:szCs w:val="24"/>
        </w:rPr>
        <w:t>2</w:t>
      </w:r>
      <w:r w:rsidR="002C71ED" w:rsidRPr="002C71ED">
        <w:rPr>
          <w:rFonts w:ascii="Times New Roman" w:hAnsi="Times New Roman" w:cs="Times New Roman"/>
          <w:b w:val="0"/>
          <w:color w:val="auto"/>
          <w:sz w:val="24"/>
          <w:szCs w:val="24"/>
        </w:rPr>
        <w:t>47</w:t>
      </w:r>
      <w:r w:rsidR="00DC4672" w:rsidRPr="002C71ED">
        <w:rPr>
          <w:rFonts w:ascii="Times New Roman" w:hAnsi="Times New Roman" w:cs="Times New Roman"/>
          <w:b w:val="0"/>
          <w:color w:val="auto"/>
          <w:sz w:val="24"/>
          <w:szCs w:val="24"/>
        </w:rPr>
        <w:t xml:space="preserve"> </w:t>
      </w:r>
      <w:r w:rsidR="005F3F4A" w:rsidRPr="002C71ED">
        <w:rPr>
          <w:rFonts w:ascii="Times New Roman" w:hAnsi="Times New Roman" w:cs="Times New Roman"/>
          <w:b w:val="0"/>
          <w:color w:val="auto"/>
          <w:sz w:val="24"/>
          <w:szCs w:val="24"/>
        </w:rPr>
        <w:t>words)</w:t>
      </w:r>
    </w:p>
    <w:p w14:paraId="169C8FD8" w14:textId="77777777" w:rsidR="00C2181B" w:rsidRPr="00DF53FF" w:rsidRDefault="00C2181B" w:rsidP="00C2181B">
      <w:pPr>
        <w:jc w:val="both"/>
        <w:rPr>
          <w:rFonts w:ascii="Times New Roman" w:eastAsiaTheme="majorEastAsia" w:hAnsi="Times New Roman" w:cs="Times New Roman"/>
          <w:b/>
          <w:bCs/>
        </w:rPr>
      </w:pPr>
    </w:p>
    <w:p w14:paraId="0F470DDD" w14:textId="77777777" w:rsidR="00C2181B" w:rsidRPr="00DF53FF" w:rsidRDefault="00C2181B" w:rsidP="00C2181B">
      <w:pPr>
        <w:jc w:val="both"/>
        <w:rPr>
          <w:rFonts w:ascii="Times New Roman" w:eastAsiaTheme="majorEastAsia" w:hAnsi="Times New Roman" w:cs="Times New Roman"/>
          <w:b/>
          <w:bCs/>
        </w:rPr>
      </w:pPr>
      <w:r w:rsidRPr="00DF53FF">
        <w:rPr>
          <w:rFonts w:ascii="Times New Roman" w:eastAsiaTheme="majorEastAsia" w:hAnsi="Times New Roman" w:cs="Times New Roman"/>
          <w:b/>
          <w:bCs/>
        </w:rPr>
        <w:t>Background</w:t>
      </w:r>
    </w:p>
    <w:p w14:paraId="33EB9A32" w14:textId="67FB6EB1" w:rsidR="00C2181B" w:rsidRPr="00DF53FF" w:rsidRDefault="000A7BC4" w:rsidP="00C2181B">
      <w:pPr>
        <w:jc w:val="both"/>
        <w:rPr>
          <w:rFonts w:ascii="Times New Roman" w:eastAsiaTheme="majorEastAsia" w:hAnsi="Times New Roman" w:cs="Times New Roman"/>
          <w:bCs/>
        </w:rPr>
      </w:pPr>
      <w:r w:rsidRPr="00DF53FF">
        <w:rPr>
          <w:rFonts w:ascii="Times New Roman" w:eastAsiaTheme="majorEastAsia" w:hAnsi="Times New Roman" w:cs="Times New Roman"/>
          <w:bCs/>
        </w:rPr>
        <w:t>Although l</w:t>
      </w:r>
      <w:r w:rsidR="00C2181B" w:rsidRPr="00DF53FF">
        <w:rPr>
          <w:rFonts w:ascii="Times New Roman" w:eastAsiaTheme="majorEastAsia" w:hAnsi="Times New Roman" w:cs="Times New Roman"/>
          <w:bCs/>
        </w:rPr>
        <w:t>ung volume reduction surgery</w:t>
      </w:r>
      <w:r w:rsidR="002C71ED">
        <w:rPr>
          <w:rFonts w:ascii="Times New Roman" w:eastAsiaTheme="majorEastAsia" w:hAnsi="Times New Roman" w:cs="Times New Roman"/>
          <w:bCs/>
        </w:rPr>
        <w:t xml:space="preserve"> (LVRS)</w:t>
      </w:r>
      <w:r w:rsidR="00C2181B" w:rsidRPr="00DF53FF">
        <w:rPr>
          <w:rFonts w:ascii="Times New Roman" w:eastAsiaTheme="majorEastAsia" w:hAnsi="Times New Roman" w:cs="Times New Roman"/>
          <w:bCs/>
        </w:rPr>
        <w:t xml:space="preserve"> improves survival in appropriately selected </w:t>
      </w:r>
      <w:r w:rsidR="00A236CA" w:rsidRPr="00DF53FF">
        <w:rPr>
          <w:rFonts w:ascii="Times New Roman" w:eastAsiaTheme="majorEastAsia" w:hAnsi="Times New Roman" w:cs="Times New Roman"/>
          <w:bCs/>
        </w:rPr>
        <w:t xml:space="preserve">patients with </w:t>
      </w:r>
      <w:r w:rsidR="00C2181B" w:rsidRPr="00DF53FF">
        <w:rPr>
          <w:rFonts w:ascii="Times New Roman" w:eastAsiaTheme="majorEastAsia" w:hAnsi="Times New Roman" w:cs="Times New Roman"/>
          <w:bCs/>
        </w:rPr>
        <w:t>Chronic Obstructive Pulmonary Disease (COPD)</w:t>
      </w:r>
      <w:r w:rsidR="00A236CA" w:rsidRPr="00DF53FF">
        <w:rPr>
          <w:rFonts w:ascii="Times New Roman" w:eastAsiaTheme="majorEastAsia" w:hAnsi="Times New Roman" w:cs="Times New Roman"/>
          <w:bCs/>
        </w:rPr>
        <w:t xml:space="preserve">, few procedures are performed. The National Institute for Clinical and Healthcare Excellence </w:t>
      </w:r>
      <w:r w:rsidRPr="00DF53FF">
        <w:rPr>
          <w:rFonts w:ascii="Times New Roman" w:eastAsiaTheme="majorEastAsia" w:hAnsi="Times New Roman" w:cs="Times New Roman"/>
          <w:bCs/>
        </w:rPr>
        <w:t xml:space="preserve">recently </w:t>
      </w:r>
      <w:r w:rsidR="00A236CA" w:rsidRPr="00DF53FF">
        <w:rPr>
          <w:rFonts w:ascii="Times New Roman" w:eastAsiaTheme="majorEastAsia" w:hAnsi="Times New Roman" w:cs="Times New Roman"/>
          <w:bCs/>
        </w:rPr>
        <w:t xml:space="preserve">recommended a more systematic approach to identifying potential candidates. </w:t>
      </w:r>
      <w:r w:rsidR="00C2181B" w:rsidRPr="00DF53FF">
        <w:rPr>
          <w:rFonts w:ascii="Times New Roman" w:eastAsiaTheme="majorEastAsia" w:hAnsi="Times New Roman" w:cs="Times New Roman"/>
          <w:bCs/>
        </w:rPr>
        <w:t>We investigated LVRS referrals from a UK primary care population and aimed to establish an accurate estimate of eligible patients</w:t>
      </w:r>
      <w:r w:rsidR="00F45BB4" w:rsidRPr="00DF53FF">
        <w:rPr>
          <w:rFonts w:ascii="Times New Roman" w:eastAsiaTheme="majorEastAsia" w:hAnsi="Times New Roman" w:cs="Times New Roman"/>
          <w:bCs/>
        </w:rPr>
        <w:t xml:space="preserve"> and</w:t>
      </w:r>
      <w:r w:rsidR="00C2181B" w:rsidRPr="00DF53FF">
        <w:rPr>
          <w:rFonts w:ascii="Times New Roman" w:eastAsiaTheme="majorEastAsia" w:hAnsi="Times New Roman" w:cs="Times New Roman"/>
          <w:bCs/>
        </w:rPr>
        <w:t xml:space="preserve"> </w:t>
      </w:r>
      <w:r w:rsidR="00F45BB4" w:rsidRPr="00DF53FF">
        <w:rPr>
          <w:rFonts w:ascii="Times New Roman" w:eastAsiaTheme="majorEastAsia" w:hAnsi="Times New Roman" w:cs="Times New Roman"/>
          <w:bCs/>
        </w:rPr>
        <w:t>determine</w:t>
      </w:r>
      <w:r w:rsidR="00C2181B" w:rsidRPr="00DF53FF">
        <w:rPr>
          <w:rFonts w:ascii="Times New Roman" w:eastAsiaTheme="majorEastAsia" w:hAnsi="Times New Roman" w:cs="Times New Roman"/>
          <w:bCs/>
        </w:rPr>
        <w:t xml:space="preserve"> a strategy for identifying potential candidates systematically.</w:t>
      </w:r>
    </w:p>
    <w:p w14:paraId="708751DE" w14:textId="77777777" w:rsidR="00C2181B" w:rsidRPr="00DF53FF" w:rsidRDefault="00C2181B" w:rsidP="00C2181B">
      <w:pPr>
        <w:jc w:val="both"/>
        <w:rPr>
          <w:rFonts w:ascii="Times New Roman" w:eastAsiaTheme="majorEastAsia" w:hAnsi="Times New Roman" w:cs="Times New Roman"/>
          <w:bCs/>
        </w:rPr>
      </w:pPr>
    </w:p>
    <w:p w14:paraId="125CAC76" w14:textId="77777777" w:rsidR="00C2181B" w:rsidRPr="00DF53FF" w:rsidRDefault="00C2181B" w:rsidP="00C2181B">
      <w:pPr>
        <w:jc w:val="both"/>
        <w:rPr>
          <w:rFonts w:ascii="Times New Roman" w:eastAsiaTheme="majorEastAsia" w:hAnsi="Times New Roman" w:cs="Times New Roman"/>
          <w:b/>
          <w:bCs/>
        </w:rPr>
      </w:pPr>
      <w:r w:rsidRPr="00DF53FF">
        <w:rPr>
          <w:rFonts w:ascii="Times New Roman" w:eastAsiaTheme="majorEastAsia" w:hAnsi="Times New Roman" w:cs="Times New Roman"/>
          <w:b/>
          <w:bCs/>
        </w:rPr>
        <w:t>Methods</w:t>
      </w:r>
    </w:p>
    <w:p w14:paraId="0850D342" w14:textId="33D257CA" w:rsidR="00C2181B" w:rsidRPr="00DF53FF" w:rsidRDefault="00C2181B" w:rsidP="00C2181B">
      <w:pPr>
        <w:jc w:val="both"/>
        <w:rPr>
          <w:rFonts w:ascii="Times New Roman" w:eastAsiaTheme="majorEastAsia" w:hAnsi="Times New Roman" w:cs="Times New Roman"/>
          <w:bCs/>
        </w:rPr>
      </w:pPr>
      <w:r w:rsidRPr="00DF53FF">
        <w:rPr>
          <w:rFonts w:ascii="Times New Roman" w:eastAsiaTheme="majorEastAsia" w:hAnsi="Times New Roman" w:cs="Times New Roman"/>
          <w:bCs/>
        </w:rPr>
        <w:t>Clinical Practice Research Datalink (CPRD)</w:t>
      </w:r>
      <w:r w:rsidR="008C4CBC" w:rsidRPr="00DF53FF">
        <w:rPr>
          <w:rFonts w:ascii="Times New Roman" w:eastAsiaTheme="majorEastAsia" w:hAnsi="Times New Roman" w:cs="Times New Roman"/>
          <w:bCs/>
        </w:rPr>
        <w:t xml:space="preserve"> GOLD</w:t>
      </w:r>
      <w:r w:rsidRPr="00DF53FF">
        <w:rPr>
          <w:rFonts w:ascii="Times New Roman" w:eastAsiaTheme="majorEastAsia" w:hAnsi="Times New Roman" w:cs="Times New Roman"/>
          <w:bCs/>
        </w:rPr>
        <w:t xml:space="preserve"> (a p</w:t>
      </w:r>
      <w:r w:rsidR="00080436" w:rsidRPr="00DF53FF">
        <w:rPr>
          <w:rFonts w:ascii="Times New Roman" w:eastAsiaTheme="majorEastAsia" w:hAnsi="Times New Roman" w:cs="Times New Roman"/>
          <w:bCs/>
        </w:rPr>
        <w:t>rimary care database), linked</w:t>
      </w:r>
      <w:r w:rsidRPr="00DF53FF">
        <w:rPr>
          <w:rFonts w:ascii="Times New Roman" w:eastAsiaTheme="majorEastAsia" w:hAnsi="Times New Roman" w:cs="Times New Roman"/>
          <w:bCs/>
        </w:rPr>
        <w:t xml:space="preserve"> Hospital Episode Statistics (HES) inpatient and Diagnostic Imaging Dataset (DID)</w:t>
      </w:r>
      <w:r w:rsidR="00080436" w:rsidRPr="00DF53FF">
        <w:rPr>
          <w:rFonts w:ascii="Times New Roman" w:eastAsiaTheme="majorEastAsia" w:hAnsi="Times New Roman" w:cs="Times New Roman"/>
          <w:bCs/>
        </w:rPr>
        <w:t xml:space="preserve"> were used</w:t>
      </w:r>
      <w:r w:rsidRPr="00DF53FF">
        <w:rPr>
          <w:rFonts w:ascii="Times New Roman" w:eastAsiaTheme="majorEastAsia" w:hAnsi="Times New Roman" w:cs="Times New Roman"/>
          <w:bCs/>
        </w:rPr>
        <w:t xml:space="preserve">. </w:t>
      </w:r>
      <w:r w:rsidR="00887DC8" w:rsidRPr="00DF53FF">
        <w:rPr>
          <w:rFonts w:ascii="Times New Roman" w:eastAsiaTheme="majorEastAsia" w:hAnsi="Times New Roman" w:cs="Times New Roman"/>
          <w:bCs/>
        </w:rPr>
        <w:t>COPD patients w</w:t>
      </w:r>
      <w:r w:rsidR="00163036">
        <w:rPr>
          <w:rFonts w:ascii="Times New Roman" w:eastAsiaTheme="majorEastAsia" w:hAnsi="Times New Roman" w:cs="Times New Roman"/>
          <w:bCs/>
        </w:rPr>
        <w:t>ho had undergone</w:t>
      </w:r>
      <w:r w:rsidR="00887DC8" w:rsidRPr="00DF53FF">
        <w:rPr>
          <w:rFonts w:ascii="Times New Roman" w:eastAsiaTheme="majorEastAsia" w:hAnsi="Times New Roman" w:cs="Times New Roman"/>
          <w:bCs/>
        </w:rPr>
        <w:t xml:space="preserve"> </w:t>
      </w:r>
      <w:r w:rsidR="00DC4672" w:rsidRPr="00DF53FF">
        <w:rPr>
          <w:rFonts w:ascii="Times New Roman" w:eastAsiaTheme="majorEastAsia" w:hAnsi="Times New Roman" w:cs="Times New Roman"/>
          <w:bCs/>
        </w:rPr>
        <w:t>LVRS,</w:t>
      </w:r>
      <w:r w:rsidR="00887DC8" w:rsidRPr="00DF53FF">
        <w:rPr>
          <w:rFonts w:ascii="Times New Roman" w:eastAsiaTheme="majorEastAsia" w:hAnsi="Times New Roman" w:cs="Times New Roman"/>
          <w:bCs/>
        </w:rPr>
        <w:t xml:space="preserve"> </w:t>
      </w:r>
      <w:r w:rsidR="00393BBD" w:rsidRPr="00DF53FF">
        <w:rPr>
          <w:rFonts w:ascii="Times New Roman" w:eastAsiaTheme="majorEastAsia" w:hAnsi="Times New Roman" w:cs="Times New Roman"/>
          <w:bCs/>
        </w:rPr>
        <w:t xml:space="preserve">patients </w:t>
      </w:r>
      <w:r w:rsidR="00887DC8" w:rsidRPr="00DF53FF">
        <w:rPr>
          <w:rFonts w:ascii="Times New Roman" w:eastAsiaTheme="majorEastAsia" w:hAnsi="Times New Roman" w:cs="Times New Roman"/>
          <w:bCs/>
        </w:rPr>
        <w:t xml:space="preserve">who </w:t>
      </w:r>
      <w:r w:rsidR="00DC4672" w:rsidRPr="00DF53FF">
        <w:rPr>
          <w:rFonts w:ascii="Times New Roman" w:eastAsiaTheme="majorEastAsia" w:hAnsi="Times New Roman" w:cs="Times New Roman"/>
          <w:bCs/>
        </w:rPr>
        <w:t xml:space="preserve">met basic eligibility criteria for further screening </w:t>
      </w:r>
      <w:r w:rsidR="00887DC8" w:rsidRPr="00DF53FF">
        <w:rPr>
          <w:rFonts w:ascii="Times New Roman" w:eastAsiaTheme="majorEastAsia" w:hAnsi="Times New Roman" w:cs="Times New Roman"/>
          <w:bCs/>
        </w:rPr>
        <w:t>for LVRS</w:t>
      </w:r>
      <w:r w:rsidR="001938C7" w:rsidRPr="00DF53FF">
        <w:rPr>
          <w:rFonts w:ascii="Times New Roman" w:eastAsiaTheme="majorEastAsia" w:hAnsi="Times New Roman" w:cs="Times New Roman"/>
          <w:bCs/>
        </w:rPr>
        <w:t>,</w:t>
      </w:r>
      <w:r w:rsidR="00393BBD" w:rsidRPr="00DF53FF">
        <w:rPr>
          <w:rFonts w:ascii="Times New Roman" w:eastAsiaTheme="majorEastAsia" w:hAnsi="Times New Roman" w:cs="Times New Roman"/>
          <w:bCs/>
        </w:rPr>
        <w:t xml:space="preserve"> </w:t>
      </w:r>
      <w:r w:rsidR="00A7588F" w:rsidRPr="00DF53FF">
        <w:rPr>
          <w:rFonts w:ascii="Times New Roman" w:eastAsiaTheme="majorEastAsia" w:hAnsi="Times New Roman" w:cs="Times New Roman"/>
          <w:bCs/>
        </w:rPr>
        <w:t>and</w:t>
      </w:r>
      <w:r w:rsidR="00887DC8" w:rsidRPr="00DF53FF">
        <w:rPr>
          <w:rFonts w:ascii="Times New Roman" w:eastAsiaTheme="majorEastAsia" w:hAnsi="Times New Roman" w:cs="Times New Roman"/>
          <w:bCs/>
        </w:rPr>
        <w:t xml:space="preserve"> </w:t>
      </w:r>
      <w:r w:rsidR="00393BBD" w:rsidRPr="00DF53FF">
        <w:rPr>
          <w:rFonts w:ascii="Times New Roman" w:eastAsiaTheme="majorEastAsia" w:hAnsi="Times New Roman" w:cs="Times New Roman"/>
          <w:bCs/>
        </w:rPr>
        <w:t xml:space="preserve">patients meeting a more stringent eligibility criteria </w:t>
      </w:r>
      <w:r w:rsidR="00887DC8" w:rsidRPr="00DF53FF">
        <w:rPr>
          <w:rFonts w:ascii="Times New Roman" w:eastAsiaTheme="majorEastAsia" w:hAnsi="Times New Roman" w:cs="Times New Roman"/>
          <w:bCs/>
        </w:rPr>
        <w:t>were identified from A</w:t>
      </w:r>
      <w:r w:rsidR="00080436" w:rsidRPr="00DF53FF">
        <w:rPr>
          <w:rFonts w:ascii="Times New Roman" w:eastAsiaTheme="majorEastAsia" w:hAnsi="Times New Roman" w:cs="Times New Roman"/>
          <w:bCs/>
        </w:rPr>
        <w:t>pril 2012 to September 2015</w:t>
      </w:r>
      <w:r w:rsidR="00887DC8" w:rsidRPr="00DF53FF">
        <w:rPr>
          <w:rFonts w:ascii="Times New Roman" w:eastAsiaTheme="majorEastAsia" w:hAnsi="Times New Roman" w:cs="Times New Roman"/>
          <w:bCs/>
        </w:rPr>
        <w:t xml:space="preserve">. </w:t>
      </w:r>
      <w:r w:rsidR="001938C7" w:rsidRPr="00DF53FF">
        <w:rPr>
          <w:rFonts w:ascii="Times New Roman" w:eastAsiaTheme="majorEastAsia" w:hAnsi="Times New Roman" w:cs="Times New Roman"/>
          <w:bCs/>
        </w:rPr>
        <w:t>T</w:t>
      </w:r>
      <w:r w:rsidR="000A7BC4" w:rsidRPr="00DF53FF">
        <w:rPr>
          <w:rFonts w:ascii="Times New Roman" w:eastAsiaTheme="majorEastAsia" w:hAnsi="Times New Roman" w:cs="Times New Roman"/>
          <w:bCs/>
        </w:rPr>
        <w:t xml:space="preserve">horacic </w:t>
      </w:r>
      <w:r w:rsidR="000127DD" w:rsidRPr="00DF53FF">
        <w:rPr>
          <w:rFonts w:ascii="Times New Roman" w:eastAsiaTheme="majorEastAsia" w:hAnsi="Times New Roman" w:cs="Times New Roman"/>
          <w:bCs/>
        </w:rPr>
        <w:t>CT</w:t>
      </w:r>
      <w:r w:rsidR="00887DC8" w:rsidRPr="00DF53FF">
        <w:rPr>
          <w:rFonts w:ascii="Times New Roman" w:eastAsiaTheme="majorEastAsia" w:hAnsi="Times New Roman" w:cs="Times New Roman"/>
          <w:bCs/>
        </w:rPr>
        <w:t>, pulmonary rehabilitation</w:t>
      </w:r>
      <w:r w:rsidR="005A0C63" w:rsidRPr="00DF53FF">
        <w:rPr>
          <w:rFonts w:ascii="Times New Roman" w:eastAsiaTheme="majorEastAsia" w:hAnsi="Times New Roman" w:cs="Times New Roman"/>
          <w:bCs/>
        </w:rPr>
        <w:t xml:space="preserve"> status</w:t>
      </w:r>
      <w:r w:rsidR="00887DC8" w:rsidRPr="00DF53FF">
        <w:rPr>
          <w:rFonts w:ascii="Times New Roman" w:eastAsiaTheme="majorEastAsia" w:hAnsi="Times New Roman" w:cs="Times New Roman"/>
          <w:bCs/>
        </w:rPr>
        <w:t xml:space="preserve">, </w:t>
      </w:r>
      <w:r w:rsidR="001938C7" w:rsidRPr="00DF53FF">
        <w:rPr>
          <w:rFonts w:ascii="Times New Roman" w:eastAsiaTheme="majorEastAsia" w:hAnsi="Times New Roman" w:cs="Times New Roman"/>
          <w:bCs/>
        </w:rPr>
        <w:t xml:space="preserve">referral to </w:t>
      </w:r>
      <w:r w:rsidR="00887DC8" w:rsidRPr="00DF53FF">
        <w:rPr>
          <w:rFonts w:ascii="Times New Roman" w:eastAsiaTheme="majorEastAsia" w:hAnsi="Times New Roman" w:cs="Times New Roman"/>
          <w:bCs/>
        </w:rPr>
        <w:t>respiratory outpatient clinics</w:t>
      </w:r>
      <w:r w:rsidR="005A0C63" w:rsidRPr="00DF53FF">
        <w:rPr>
          <w:rFonts w:ascii="Times New Roman" w:eastAsiaTheme="majorEastAsia" w:hAnsi="Times New Roman" w:cs="Times New Roman"/>
          <w:bCs/>
        </w:rPr>
        <w:t>,</w:t>
      </w:r>
      <w:r w:rsidR="00887DC8" w:rsidRPr="00DF53FF">
        <w:rPr>
          <w:rFonts w:ascii="Times New Roman" w:eastAsiaTheme="majorEastAsia" w:hAnsi="Times New Roman" w:cs="Times New Roman"/>
          <w:bCs/>
        </w:rPr>
        <w:t xml:space="preserve"> and AECOPD </w:t>
      </w:r>
      <w:r w:rsidR="000A7BC4" w:rsidRPr="00DF53FF">
        <w:rPr>
          <w:rFonts w:ascii="Times New Roman" w:eastAsiaTheme="majorEastAsia" w:hAnsi="Times New Roman" w:cs="Times New Roman"/>
          <w:bCs/>
        </w:rPr>
        <w:t xml:space="preserve">requiring hospitalisation </w:t>
      </w:r>
      <w:r w:rsidR="00887DC8" w:rsidRPr="00DF53FF">
        <w:rPr>
          <w:rFonts w:ascii="Times New Roman" w:eastAsiaTheme="majorEastAsia" w:hAnsi="Times New Roman" w:cs="Times New Roman"/>
          <w:bCs/>
        </w:rPr>
        <w:t xml:space="preserve">were compared </w:t>
      </w:r>
      <w:r w:rsidR="000A7BC4" w:rsidRPr="00DF53FF">
        <w:rPr>
          <w:rFonts w:ascii="Times New Roman" w:eastAsiaTheme="majorEastAsia" w:hAnsi="Times New Roman" w:cs="Times New Roman"/>
          <w:bCs/>
        </w:rPr>
        <w:t>between actual</w:t>
      </w:r>
      <w:r w:rsidR="00887DC8" w:rsidRPr="00DF53FF">
        <w:rPr>
          <w:rFonts w:ascii="Times New Roman" w:eastAsiaTheme="majorEastAsia" w:hAnsi="Times New Roman" w:cs="Times New Roman"/>
          <w:bCs/>
        </w:rPr>
        <w:t xml:space="preserve"> LVRS </w:t>
      </w:r>
      <w:r w:rsidR="000A7BC4" w:rsidRPr="00DF53FF">
        <w:rPr>
          <w:rFonts w:ascii="Times New Roman" w:eastAsiaTheme="majorEastAsia" w:hAnsi="Times New Roman" w:cs="Times New Roman"/>
          <w:bCs/>
        </w:rPr>
        <w:t>recipients</w:t>
      </w:r>
      <w:r w:rsidR="00DC4672" w:rsidRPr="00DF53FF">
        <w:rPr>
          <w:rFonts w:ascii="Times New Roman" w:eastAsiaTheme="majorEastAsia" w:hAnsi="Times New Roman" w:cs="Times New Roman"/>
          <w:bCs/>
        </w:rPr>
        <w:t xml:space="preserve"> and </w:t>
      </w:r>
      <w:r w:rsidR="00887DC8" w:rsidRPr="00DF53FF">
        <w:rPr>
          <w:rFonts w:ascii="Times New Roman" w:eastAsiaTheme="majorEastAsia" w:hAnsi="Times New Roman" w:cs="Times New Roman"/>
          <w:bCs/>
        </w:rPr>
        <w:t>potentially eligible patients</w:t>
      </w:r>
      <w:r w:rsidR="00DC4672" w:rsidRPr="00DF53FF">
        <w:rPr>
          <w:rFonts w:ascii="Times New Roman" w:eastAsiaTheme="majorEastAsia" w:hAnsi="Times New Roman" w:cs="Times New Roman"/>
          <w:bCs/>
        </w:rPr>
        <w:t>.</w:t>
      </w:r>
      <w:r w:rsidR="00887DC8" w:rsidRPr="00DF53FF">
        <w:rPr>
          <w:rFonts w:ascii="Times New Roman" w:eastAsiaTheme="majorEastAsia" w:hAnsi="Times New Roman" w:cs="Times New Roman"/>
          <w:bCs/>
        </w:rPr>
        <w:t xml:space="preserve"> </w:t>
      </w:r>
    </w:p>
    <w:p w14:paraId="1FC53AC8" w14:textId="77777777" w:rsidR="00C2181B" w:rsidRPr="00DF53FF" w:rsidRDefault="00C2181B" w:rsidP="00C2181B">
      <w:pPr>
        <w:jc w:val="both"/>
        <w:rPr>
          <w:rFonts w:ascii="Times New Roman" w:eastAsiaTheme="majorEastAsia" w:hAnsi="Times New Roman" w:cs="Times New Roman"/>
          <w:bCs/>
        </w:rPr>
      </w:pPr>
    </w:p>
    <w:p w14:paraId="6C6CE026" w14:textId="77777777" w:rsidR="00C2181B" w:rsidRPr="00DF53FF" w:rsidRDefault="00C2181B" w:rsidP="00C2181B">
      <w:pPr>
        <w:jc w:val="both"/>
        <w:rPr>
          <w:rFonts w:ascii="Times New Roman" w:eastAsiaTheme="majorEastAsia" w:hAnsi="Times New Roman" w:cs="Times New Roman"/>
          <w:b/>
          <w:bCs/>
        </w:rPr>
      </w:pPr>
      <w:r w:rsidRPr="00DF53FF">
        <w:rPr>
          <w:rFonts w:ascii="Times New Roman" w:eastAsiaTheme="majorEastAsia" w:hAnsi="Times New Roman" w:cs="Times New Roman"/>
          <w:b/>
          <w:bCs/>
        </w:rPr>
        <w:t>Results</w:t>
      </w:r>
    </w:p>
    <w:p w14:paraId="27DFF550" w14:textId="5807A035" w:rsidR="00C2181B" w:rsidRPr="00DF53FF" w:rsidRDefault="000A7BC4" w:rsidP="00C2181B">
      <w:pPr>
        <w:jc w:val="both"/>
        <w:rPr>
          <w:rFonts w:ascii="Times New Roman" w:eastAsiaTheme="majorEastAsia" w:hAnsi="Times New Roman" w:cs="Times New Roman"/>
          <w:bCs/>
        </w:rPr>
      </w:pPr>
      <w:r w:rsidRPr="002C71ED">
        <w:rPr>
          <w:rFonts w:ascii="Times New Roman" w:eastAsiaTheme="majorEastAsia" w:hAnsi="Times New Roman" w:cs="Times New Roman"/>
          <w:bCs/>
        </w:rPr>
        <w:t xml:space="preserve">Among </w:t>
      </w:r>
      <w:r w:rsidR="00C2181B" w:rsidRPr="002C71ED">
        <w:rPr>
          <w:rFonts w:ascii="Times New Roman" w:eastAsiaTheme="majorEastAsia" w:hAnsi="Times New Roman" w:cs="Times New Roman"/>
          <w:bCs/>
        </w:rPr>
        <w:t>73,697 COPD patients</w:t>
      </w:r>
      <w:r w:rsidR="00080436" w:rsidRPr="002C71ED">
        <w:rPr>
          <w:rFonts w:ascii="Times New Roman" w:eastAsiaTheme="majorEastAsia" w:hAnsi="Times New Roman" w:cs="Times New Roman"/>
          <w:bCs/>
        </w:rPr>
        <w:t xml:space="preserve"> included, 36 (0.05%) </w:t>
      </w:r>
      <w:r w:rsidR="00C2181B" w:rsidRPr="002C71ED">
        <w:rPr>
          <w:rFonts w:ascii="Times New Roman" w:eastAsiaTheme="majorEastAsia" w:hAnsi="Times New Roman" w:cs="Times New Roman"/>
          <w:bCs/>
        </w:rPr>
        <w:t>received LVRS</w:t>
      </w:r>
      <w:r w:rsidR="005A0C63" w:rsidRPr="002C71ED">
        <w:rPr>
          <w:rFonts w:ascii="Times New Roman" w:eastAsiaTheme="majorEastAsia" w:hAnsi="Times New Roman" w:cs="Times New Roman"/>
          <w:bCs/>
        </w:rPr>
        <w:t xml:space="preserve">, </w:t>
      </w:r>
      <w:r w:rsidR="00324365" w:rsidRPr="002C71ED">
        <w:rPr>
          <w:rFonts w:ascii="Times New Roman" w:eastAsiaTheme="majorEastAsia" w:hAnsi="Times New Roman" w:cs="Times New Roman"/>
          <w:bCs/>
        </w:rPr>
        <w:t>5,984</w:t>
      </w:r>
      <w:r w:rsidR="00DC4672" w:rsidRPr="002C71ED">
        <w:rPr>
          <w:rFonts w:ascii="Times New Roman" w:eastAsiaTheme="majorEastAsia" w:hAnsi="Times New Roman" w:cs="Times New Roman"/>
          <w:bCs/>
        </w:rPr>
        <w:t xml:space="preserve"> (</w:t>
      </w:r>
      <w:r w:rsidR="00324365" w:rsidRPr="002C71ED">
        <w:rPr>
          <w:rFonts w:ascii="Times New Roman" w:eastAsiaTheme="majorEastAsia" w:hAnsi="Times New Roman" w:cs="Times New Roman"/>
          <w:bCs/>
        </w:rPr>
        <w:t>8.1</w:t>
      </w:r>
      <w:r w:rsidR="00DC4672" w:rsidRPr="002C71ED">
        <w:rPr>
          <w:rFonts w:ascii="Times New Roman" w:eastAsiaTheme="majorEastAsia" w:hAnsi="Times New Roman" w:cs="Times New Roman"/>
          <w:bCs/>
        </w:rPr>
        <w:t>%)</w:t>
      </w:r>
      <w:r w:rsidR="005A0C63" w:rsidRPr="002C71ED">
        <w:rPr>
          <w:rFonts w:ascii="Times New Roman" w:eastAsiaTheme="majorEastAsia" w:hAnsi="Times New Roman" w:cs="Times New Roman"/>
          <w:bCs/>
        </w:rPr>
        <w:t xml:space="preserve"> met basic eligibility criteria, and</w:t>
      </w:r>
      <w:r w:rsidR="00DC4672" w:rsidRPr="002C71ED">
        <w:rPr>
          <w:rFonts w:ascii="Times New Roman" w:eastAsiaTheme="majorEastAsia" w:hAnsi="Times New Roman" w:cs="Times New Roman"/>
          <w:bCs/>
        </w:rPr>
        <w:t xml:space="preserve"> </w:t>
      </w:r>
      <w:r w:rsidR="00324365" w:rsidRPr="002C71ED">
        <w:rPr>
          <w:rFonts w:ascii="Times New Roman" w:eastAsiaTheme="majorEastAsia" w:hAnsi="Times New Roman" w:cs="Times New Roman"/>
          <w:bCs/>
        </w:rPr>
        <w:t>159 (0.2</w:t>
      </w:r>
      <w:r w:rsidR="001938C7" w:rsidRPr="002C71ED">
        <w:rPr>
          <w:rFonts w:ascii="Times New Roman" w:eastAsiaTheme="majorEastAsia" w:hAnsi="Times New Roman" w:cs="Times New Roman"/>
          <w:bCs/>
        </w:rPr>
        <w:t>%)</w:t>
      </w:r>
      <w:r w:rsidR="005A0C63" w:rsidRPr="002C71ED">
        <w:rPr>
          <w:rFonts w:ascii="Times New Roman" w:eastAsiaTheme="majorEastAsia" w:hAnsi="Times New Roman" w:cs="Times New Roman"/>
          <w:bCs/>
        </w:rPr>
        <w:t xml:space="preserve"> met</w:t>
      </w:r>
      <w:r w:rsidR="00DC4672" w:rsidRPr="002C71ED">
        <w:rPr>
          <w:rFonts w:ascii="Times New Roman" w:eastAsiaTheme="majorEastAsia" w:hAnsi="Times New Roman" w:cs="Times New Roman"/>
          <w:bCs/>
        </w:rPr>
        <w:t xml:space="preserve"> more stringent eligibility </w:t>
      </w:r>
      <w:r w:rsidR="008F6202" w:rsidRPr="002C71ED">
        <w:rPr>
          <w:rFonts w:ascii="Times New Roman" w:eastAsiaTheme="majorEastAsia" w:hAnsi="Times New Roman" w:cs="Times New Roman"/>
          <w:bCs/>
        </w:rPr>
        <w:t>criteria</w:t>
      </w:r>
      <w:r w:rsidR="00C2181B" w:rsidRPr="002C71ED">
        <w:rPr>
          <w:rFonts w:ascii="Times New Roman" w:eastAsiaTheme="majorEastAsia" w:hAnsi="Times New Roman" w:cs="Times New Roman"/>
          <w:bCs/>
        </w:rPr>
        <w:t xml:space="preserve">. LVRS </w:t>
      </w:r>
      <w:r w:rsidR="005F3F4A" w:rsidRPr="002C71ED">
        <w:rPr>
          <w:rFonts w:ascii="Times New Roman" w:eastAsiaTheme="majorEastAsia" w:hAnsi="Times New Roman" w:cs="Times New Roman"/>
          <w:bCs/>
        </w:rPr>
        <w:t xml:space="preserve">recipients </w:t>
      </w:r>
      <w:r w:rsidR="00C2181B" w:rsidRPr="002C71ED">
        <w:rPr>
          <w:rFonts w:ascii="Times New Roman" w:eastAsiaTheme="majorEastAsia" w:hAnsi="Times New Roman" w:cs="Times New Roman"/>
          <w:bCs/>
        </w:rPr>
        <w:t>were younger (mean</w:t>
      </w:r>
      <w:r w:rsidRPr="002C71ED">
        <w:rPr>
          <w:rFonts w:ascii="Times New Roman" w:eastAsiaTheme="majorEastAsia" w:hAnsi="Times New Roman" w:cs="Times New Roman"/>
          <w:bCs/>
        </w:rPr>
        <w:t>(SD)</w:t>
      </w:r>
      <w:r w:rsidR="00C2181B" w:rsidRPr="002C71ED">
        <w:rPr>
          <w:rFonts w:ascii="Times New Roman" w:eastAsiaTheme="majorEastAsia" w:hAnsi="Times New Roman" w:cs="Times New Roman"/>
          <w:bCs/>
        </w:rPr>
        <w:t xml:space="preserve"> age</w:t>
      </w:r>
      <w:r w:rsidR="00887DC8" w:rsidRPr="002C71ED">
        <w:rPr>
          <w:rFonts w:ascii="Times New Roman" w:eastAsiaTheme="majorEastAsia" w:hAnsi="Times New Roman" w:cs="Times New Roman"/>
          <w:bCs/>
        </w:rPr>
        <w:t>: 64</w:t>
      </w:r>
      <w:r w:rsidRPr="002C71ED">
        <w:rPr>
          <w:rFonts w:ascii="Times New Roman" w:eastAsiaTheme="majorEastAsia" w:hAnsi="Times New Roman" w:cs="Times New Roman"/>
          <w:bCs/>
        </w:rPr>
        <w:t>(9.2)</w:t>
      </w:r>
      <w:r w:rsidR="00C2181B" w:rsidRPr="002C71ED">
        <w:rPr>
          <w:rFonts w:ascii="Times New Roman" w:eastAsiaTheme="majorEastAsia" w:hAnsi="Times New Roman" w:cs="Times New Roman"/>
          <w:bCs/>
        </w:rPr>
        <w:t xml:space="preserve"> years) compared to the </w:t>
      </w:r>
      <w:r w:rsidR="005A0C63" w:rsidRPr="002C71ED">
        <w:rPr>
          <w:rFonts w:ascii="Times New Roman" w:eastAsiaTheme="majorEastAsia" w:hAnsi="Times New Roman" w:cs="Times New Roman"/>
          <w:bCs/>
        </w:rPr>
        <w:t xml:space="preserve">stringently </w:t>
      </w:r>
      <w:r w:rsidR="00C2181B" w:rsidRPr="002C71ED">
        <w:rPr>
          <w:rFonts w:ascii="Times New Roman" w:eastAsiaTheme="majorEastAsia" w:hAnsi="Times New Roman" w:cs="Times New Roman"/>
          <w:bCs/>
        </w:rPr>
        <w:t>eligible patients (</w:t>
      </w:r>
      <w:r w:rsidR="001938C7" w:rsidRPr="002C71ED">
        <w:rPr>
          <w:rFonts w:ascii="Times New Roman" w:eastAsiaTheme="majorEastAsia" w:hAnsi="Times New Roman" w:cs="Times New Roman"/>
          <w:bCs/>
        </w:rPr>
        <w:t xml:space="preserve">69(8.9) </w:t>
      </w:r>
      <w:r w:rsidR="00A3061F" w:rsidRPr="002C71ED">
        <w:rPr>
          <w:rFonts w:ascii="Times New Roman" w:eastAsiaTheme="majorEastAsia" w:hAnsi="Times New Roman" w:cs="Times New Roman"/>
          <w:bCs/>
        </w:rPr>
        <w:t>years) (</w:t>
      </w:r>
      <w:r w:rsidR="001938C7" w:rsidRPr="002C71ED">
        <w:rPr>
          <w:rFonts w:ascii="Times New Roman" w:eastAsiaTheme="majorEastAsia" w:hAnsi="Times New Roman" w:cs="Times New Roman"/>
          <w:bCs/>
        </w:rPr>
        <w:t>p=0.</w:t>
      </w:r>
      <w:r w:rsidR="00324365" w:rsidRPr="002C71ED">
        <w:rPr>
          <w:rFonts w:ascii="Times New Roman" w:eastAsiaTheme="majorEastAsia" w:hAnsi="Times New Roman" w:cs="Times New Roman"/>
          <w:bCs/>
        </w:rPr>
        <w:t>0</w:t>
      </w:r>
      <w:r w:rsidR="001938C7" w:rsidRPr="002C71ED">
        <w:rPr>
          <w:rFonts w:ascii="Times New Roman" w:eastAsiaTheme="majorEastAsia" w:hAnsi="Times New Roman" w:cs="Times New Roman"/>
          <w:bCs/>
        </w:rPr>
        <w:t>1</w:t>
      </w:r>
      <w:r w:rsidR="002C71ED" w:rsidRPr="002C71ED">
        <w:rPr>
          <w:rFonts w:ascii="Times New Roman" w:eastAsiaTheme="majorEastAsia" w:hAnsi="Times New Roman" w:cs="Times New Roman"/>
          <w:bCs/>
        </w:rPr>
        <w:t>)</w:t>
      </w:r>
      <w:r w:rsidR="00C2181B" w:rsidRPr="002C71ED">
        <w:rPr>
          <w:rFonts w:ascii="Times New Roman" w:eastAsiaTheme="majorEastAsia" w:hAnsi="Times New Roman" w:cs="Times New Roman"/>
          <w:bCs/>
        </w:rPr>
        <w:t xml:space="preserve">. </w:t>
      </w:r>
      <w:r w:rsidR="005A0C63" w:rsidRPr="002C71ED">
        <w:rPr>
          <w:rFonts w:ascii="Times New Roman" w:eastAsiaTheme="majorEastAsia" w:hAnsi="Times New Roman" w:cs="Times New Roman"/>
          <w:bCs/>
        </w:rPr>
        <w:t>F</w:t>
      </w:r>
      <w:r w:rsidR="00A236CA" w:rsidRPr="002C71ED">
        <w:rPr>
          <w:rFonts w:ascii="Times New Roman" w:eastAsiaTheme="majorEastAsia" w:hAnsi="Times New Roman" w:cs="Times New Roman"/>
          <w:bCs/>
        </w:rPr>
        <w:t xml:space="preserve">ew </w:t>
      </w:r>
      <w:r w:rsidR="005A0C63" w:rsidRPr="002C71ED">
        <w:rPr>
          <w:rFonts w:ascii="Times New Roman" w:eastAsiaTheme="majorEastAsia" w:hAnsi="Times New Roman" w:cs="Times New Roman"/>
          <w:bCs/>
        </w:rPr>
        <w:t xml:space="preserve">patients meeting stringent eligibility criteria </w:t>
      </w:r>
      <w:r w:rsidR="00A236CA" w:rsidRPr="002C71ED">
        <w:rPr>
          <w:rFonts w:ascii="Times New Roman" w:eastAsiaTheme="majorEastAsia" w:hAnsi="Times New Roman" w:cs="Times New Roman"/>
          <w:bCs/>
        </w:rPr>
        <w:t>(</w:t>
      </w:r>
      <w:r w:rsidR="00780270" w:rsidRPr="002C71ED">
        <w:rPr>
          <w:rFonts w:ascii="Times New Roman" w:eastAsiaTheme="majorEastAsia" w:hAnsi="Times New Roman" w:cs="Times New Roman"/>
          <w:bCs/>
        </w:rPr>
        <w:t>6.9</w:t>
      </w:r>
      <w:r w:rsidR="005A0C63" w:rsidRPr="002C71ED">
        <w:rPr>
          <w:rFonts w:ascii="Times New Roman" w:eastAsiaTheme="majorEastAsia" w:hAnsi="Times New Roman" w:cs="Times New Roman"/>
          <w:bCs/>
        </w:rPr>
        <w:t xml:space="preserve">%) </w:t>
      </w:r>
      <w:r w:rsidR="00A236CA" w:rsidRPr="002C71ED">
        <w:rPr>
          <w:rFonts w:ascii="Times New Roman" w:eastAsiaTheme="majorEastAsia" w:hAnsi="Times New Roman" w:cs="Times New Roman"/>
          <w:bCs/>
        </w:rPr>
        <w:t xml:space="preserve">had a CT thorax </w:t>
      </w:r>
      <w:r w:rsidR="00C2181B" w:rsidRPr="002C71ED">
        <w:rPr>
          <w:rFonts w:ascii="Times New Roman" w:eastAsiaTheme="majorEastAsia" w:hAnsi="Times New Roman" w:cs="Times New Roman"/>
          <w:bCs/>
        </w:rPr>
        <w:t xml:space="preserve">in the </w:t>
      </w:r>
      <w:r w:rsidR="00A236CA" w:rsidRPr="002C71ED">
        <w:rPr>
          <w:rFonts w:ascii="Times New Roman" w:eastAsiaTheme="majorEastAsia" w:hAnsi="Times New Roman" w:cs="Times New Roman"/>
          <w:bCs/>
        </w:rPr>
        <w:t xml:space="preserve">preceding </w:t>
      </w:r>
      <w:r w:rsidR="00C2181B" w:rsidRPr="002C71ED">
        <w:rPr>
          <w:rFonts w:ascii="Times New Roman" w:eastAsiaTheme="majorEastAsia" w:hAnsi="Times New Roman" w:cs="Times New Roman"/>
          <w:bCs/>
        </w:rPr>
        <w:t xml:space="preserve">3 years </w:t>
      </w:r>
      <w:r w:rsidR="00A236CA" w:rsidRPr="002C71ED">
        <w:rPr>
          <w:rFonts w:ascii="Times New Roman" w:eastAsiaTheme="majorEastAsia" w:hAnsi="Times New Roman" w:cs="Times New Roman"/>
          <w:bCs/>
        </w:rPr>
        <w:t>or been referred for assessment in secondary care.</w:t>
      </w:r>
      <w:r w:rsidR="00A236CA" w:rsidRPr="00DF53FF">
        <w:rPr>
          <w:rFonts w:ascii="Times New Roman" w:eastAsiaTheme="majorEastAsia" w:hAnsi="Times New Roman" w:cs="Times New Roman"/>
          <w:bCs/>
        </w:rPr>
        <w:t xml:space="preserve"> </w:t>
      </w:r>
    </w:p>
    <w:p w14:paraId="55D2B9EE" w14:textId="77777777" w:rsidR="00C2181B" w:rsidRPr="00DF53FF" w:rsidRDefault="00C2181B" w:rsidP="00C2181B">
      <w:pPr>
        <w:jc w:val="both"/>
        <w:rPr>
          <w:rFonts w:ascii="Times New Roman" w:eastAsiaTheme="majorEastAsia" w:hAnsi="Times New Roman" w:cs="Times New Roman"/>
          <w:bCs/>
        </w:rPr>
      </w:pPr>
    </w:p>
    <w:p w14:paraId="2F735BEA" w14:textId="19CC1389" w:rsidR="00461DBE" w:rsidRPr="00DF53FF" w:rsidRDefault="00C2181B" w:rsidP="00C2181B">
      <w:pPr>
        <w:jc w:val="both"/>
        <w:rPr>
          <w:rFonts w:ascii="Times New Roman" w:eastAsiaTheme="majorEastAsia" w:hAnsi="Times New Roman" w:cs="Times New Roman"/>
          <w:b/>
          <w:bCs/>
        </w:rPr>
      </w:pPr>
      <w:r w:rsidRPr="00DF53FF">
        <w:rPr>
          <w:rFonts w:ascii="Times New Roman" w:eastAsiaTheme="majorEastAsia" w:hAnsi="Times New Roman" w:cs="Times New Roman"/>
          <w:b/>
          <w:bCs/>
        </w:rPr>
        <w:t>Conclusions</w:t>
      </w:r>
    </w:p>
    <w:p w14:paraId="2C1927FB" w14:textId="3CC2B022" w:rsidR="00C2181B" w:rsidRPr="00DF53FF" w:rsidRDefault="00DC4672" w:rsidP="00C2181B">
      <w:pPr>
        <w:jc w:val="both"/>
        <w:rPr>
          <w:rFonts w:ascii="Times New Roman" w:eastAsiaTheme="majorEastAsia" w:hAnsi="Times New Roman" w:cs="Times New Roman"/>
          <w:bCs/>
        </w:rPr>
      </w:pPr>
      <w:r w:rsidRPr="00DF53FF">
        <w:rPr>
          <w:rFonts w:ascii="Times New Roman" w:eastAsiaTheme="majorEastAsia" w:hAnsi="Times New Roman" w:cs="Times New Roman"/>
          <w:bCs/>
        </w:rPr>
        <w:t>A substantial unmet need exists among</w:t>
      </w:r>
      <w:r w:rsidR="005F3F4A" w:rsidRPr="00DF53FF">
        <w:rPr>
          <w:rFonts w:ascii="Times New Roman" w:eastAsiaTheme="majorEastAsia" w:hAnsi="Times New Roman" w:cs="Times New Roman"/>
          <w:bCs/>
        </w:rPr>
        <w:t xml:space="preserve"> </w:t>
      </w:r>
      <w:r w:rsidR="00C2181B" w:rsidRPr="00DF53FF">
        <w:rPr>
          <w:rFonts w:ascii="Times New Roman" w:eastAsiaTheme="majorEastAsia" w:hAnsi="Times New Roman" w:cs="Times New Roman"/>
          <w:bCs/>
        </w:rPr>
        <w:t xml:space="preserve">COPD patients </w:t>
      </w:r>
      <w:r w:rsidRPr="00DF53FF">
        <w:rPr>
          <w:rFonts w:ascii="Times New Roman" w:eastAsiaTheme="majorEastAsia" w:hAnsi="Times New Roman" w:cs="Times New Roman"/>
          <w:bCs/>
        </w:rPr>
        <w:t xml:space="preserve">who </w:t>
      </w:r>
      <w:r w:rsidR="00151442">
        <w:rPr>
          <w:rFonts w:ascii="Times New Roman" w:eastAsiaTheme="majorEastAsia" w:hAnsi="Times New Roman" w:cs="Times New Roman"/>
          <w:bCs/>
        </w:rPr>
        <w:t>could</w:t>
      </w:r>
      <w:r w:rsidR="00151442" w:rsidRPr="00DF53FF">
        <w:rPr>
          <w:rFonts w:ascii="Times New Roman" w:eastAsiaTheme="majorEastAsia" w:hAnsi="Times New Roman" w:cs="Times New Roman"/>
          <w:bCs/>
        </w:rPr>
        <w:t xml:space="preserve"> </w:t>
      </w:r>
      <w:r w:rsidR="00A236CA" w:rsidRPr="00DF53FF">
        <w:rPr>
          <w:rFonts w:ascii="Times New Roman" w:eastAsiaTheme="majorEastAsia" w:hAnsi="Times New Roman" w:cs="Times New Roman"/>
          <w:bCs/>
        </w:rPr>
        <w:t xml:space="preserve">potentially </w:t>
      </w:r>
      <w:r w:rsidR="00151442">
        <w:rPr>
          <w:rFonts w:ascii="Times New Roman" w:eastAsiaTheme="majorEastAsia" w:hAnsi="Times New Roman" w:cs="Times New Roman"/>
          <w:bCs/>
        </w:rPr>
        <w:t>benefit</w:t>
      </w:r>
      <w:r w:rsidR="00151442" w:rsidRPr="00DF53FF">
        <w:rPr>
          <w:rFonts w:ascii="Times New Roman" w:eastAsiaTheme="majorEastAsia" w:hAnsi="Times New Roman" w:cs="Times New Roman"/>
          <w:bCs/>
        </w:rPr>
        <w:t xml:space="preserve"> </w:t>
      </w:r>
      <w:r w:rsidR="00A236CA" w:rsidRPr="00DF53FF">
        <w:rPr>
          <w:rFonts w:ascii="Times New Roman" w:eastAsiaTheme="majorEastAsia" w:hAnsi="Times New Roman" w:cs="Times New Roman"/>
          <w:bCs/>
        </w:rPr>
        <w:t>f</w:t>
      </w:r>
      <w:r w:rsidR="00151442">
        <w:rPr>
          <w:rFonts w:ascii="Times New Roman" w:eastAsiaTheme="majorEastAsia" w:hAnsi="Times New Roman" w:cs="Times New Roman"/>
          <w:bCs/>
        </w:rPr>
        <w:t>rom</w:t>
      </w:r>
      <w:r w:rsidR="00A236CA" w:rsidRPr="00DF53FF">
        <w:rPr>
          <w:rFonts w:ascii="Times New Roman" w:eastAsiaTheme="majorEastAsia" w:hAnsi="Times New Roman" w:cs="Times New Roman"/>
          <w:bCs/>
        </w:rPr>
        <w:t xml:space="preserve"> </w:t>
      </w:r>
      <w:r w:rsidR="005F3F4A" w:rsidRPr="00DF53FF">
        <w:rPr>
          <w:rFonts w:ascii="Times New Roman" w:eastAsiaTheme="majorEastAsia" w:hAnsi="Times New Roman" w:cs="Times New Roman"/>
          <w:bCs/>
        </w:rPr>
        <w:t xml:space="preserve">a </w:t>
      </w:r>
      <w:r w:rsidR="00A236CA" w:rsidRPr="00DF53FF">
        <w:rPr>
          <w:rFonts w:ascii="Times New Roman" w:eastAsiaTheme="majorEastAsia" w:hAnsi="Times New Roman" w:cs="Times New Roman"/>
          <w:bCs/>
        </w:rPr>
        <w:t xml:space="preserve">lung volume reduction </w:t>
      </w:r>
      <w:r w:rsidR="005F3F4A" w:rsidRPr="00DF53FF">
        <w:rPr>
          <w:rFonts w:ascii="Times New Roman" w:eastAsiaTheme="majorEastAsia" w:hAnsi="Times New Roman" w:cs="Times New Roman"/>
          <w:bCs/>
        </w:rPr>
        <w:t xml:space="preserve">procedure </w:t>
      </w:r>
      <w:r w:rsidR="00A236CA" w:rsidRPr="00DF53FF">
        <w:rPr>
          <w:rFonts w:ascii="Times New Roman" w:eastAsiaTheme="majorEastAsia" w:hAnsi="Times New Roman" w:cs="Times New Roman"/>
          <w:bCs/>
        </w:rPr>
        <w:t xml:space="preserve">but </w:t>
      </w:r>
      <w:r w:rsidR="000A7BC4" w:rsidRPr="00DF53FF">
        <w:rPr>
          <w:rFonts w:ascii="Times New Roman" w:eastAsiaTheme="majorEastAsia" w:hAnsi="Times New Roman" w:cs="Times New Roman"/>
          <w:bCs/>
        </w:rPr>
        <w:t xml:space="preserve">who </w:t>
      </w:r>
      <w:r w:rsidR="005F3F4A" w:rsidRPr="00DF53FF">
        <w:rPr>
          <w:rFonts w:ascii="Times New Roman" w:eastAsiaTheme="majorEastAsia" w:hAnsi="Times New Roman" w:cs="Times New Roman"/>
          <w:bCs/>
        </w:rPr>
        <w:t xml:space="preserve">are not </w:t>
      </w:r>
      <w:r w:rsidR="000A7BC4" w:rsidRPr="00DF53FF">
        <w:rPr>
          <w:rFonts w:ascii="Times New Roman" w:eastAsiaTheme="majorEastAsia" w:hAnsi="Times New Roman" w:cs="Times New Roman"/>
          <w:bCs/>
        </w:rPr>
        <w:t xml:space="preserve">being </w:t>
      </w:r>
      <w:r w:rsidR="005F3F4A" w:rsidRPr="00DF53FF">
        <w:rPr>
          <w:rFonts w:ascii="Times New Roman" w:eastAsiaTheme="majorEastAsia" w:hAnsi="Times New Roman" w:cs="Times New Roman"/>
          <w:bCs/>
        </w:rPr>
        <w:t>investigated or r</w:t>
      </w:r>
      <w:r w:rsidR="00C2181B" w:rsidRPr="00DF53FF">
        <w:rPr>
          <w:rFonts w:ascii="Times New Roman" w:eastAsiaTheme="majorEastAsia" w:hAnsi="Times New Roman" w:cs="Times New Roman"/>
          <w:bCs/>
        </w:rPr>
        <w:t>eferred</w:t>
      </w:r>
      <w:r w:rsidR="005F3F4A" w:rsidRPr="00DF53FF">
        <w:rPr>
          <w:rFonts w:ascii="Times New Roman" w:eastAsiaTheme="majorEastAsia" w:hAnsi="Times New Roman" w:cs="Times New Roman"/>
          <w:bCs/>
        </w:rPr>
        <w:t xml:space="preserve"> to consider this possibility.</w:t>
      </w:r>
    </w:p>
    <w:p w14:paraId="5C1F9A01" w14:textId="77777777" w:rsidR="00C2181B" w:rsidRPr="00DF53FF" w:rsidRDefault="00C2181B" w:rsidP="00C2181B">
      <w:pPr>
        <w:jc w:val="both"/>
        <w:rPr>
          <w:rFonts w:ascii="Times New Roman" w:hAnsi="Times New Roman" w:cs="Times New Roman"/>
        </w:rPr>
      </w:pPr>
    </w:p>
    <w:p w14:paraId="69E8834B" w14:textId="77777777" w:rsidR="00C2181B" w:rsidRPr="00DF53FF" w:rsidRDefault="00C2181B" w:rsidP="00DB7322">
      <w:pPr>
        <w:pStyle w:val="Heading2"/>
        <w:jc w:val="both"/>
        <w:rPr>
          <w:rFonts w:ascii="Times New Roman" w:hAnsi="Times New Roman" w:cs="Times New Roman"/>
          <w:color w:val="auto"/>
          <w:sz w:val="24"/>
          <w:szCs w:val="24"/>
        </w:rPr>
      </w:pPr>
    </w:p>
    <w:p w14:paraId="6D7EE628" w14:textId="77777777" w:rsidR="009C5309" w:rsidRPr="00DF53FF" w:rsidRDefault="009C5309" w:rsidP="009C5309"/>
    <w:p w14:paraId="3850858B" w14:textId="77777777" w:rsidR="009C5309" w:rsidRPr="00DF53FF" w:rsidRDefault="009C5309" w:rsidP="009C5309"/>
    <w:p w14:paraId="041FE677" w14:textId="77777777" w:rsidR="009C5309" w:rsidRPr="00DF53FF" w:rsidRDefault="009C5309" w:rsidP="009C5309"/>
    <w:p w14:paraId="56D902D9" w14:textId="77777777" w:rsidR="009C5309" w:rsidRPr="00DF53FF" w:rsidRDefault="009C5309" w:rsidP="009C5309"/>
    <w:p w14:paraId="5E4F31B2" w14:textId="77777777" w:rsidR="009C5309" w:rsidRPr="00DF53FF" w:rsidRDefault="009C5309" w:rsidP="009C5309"/>
    <w:p w14:paraId="1F3264F7" w14:textId="77777777" w:rsidR="009C5309" w:rsidRPr="00DF53FF" w:rsidRDefault="009C5309" w:rsidP="009C5309"/>
    <w:p w14:paraId="6B580F66" w14:textId="77777777" w:rsidR="009C5309" w:rsidRPr="00DF53FF" w:rsidRDefault="009C5309" w:rsidP="009C5309"/>
    <w:p w14:paraId="2C53BAAF" w14:textId="77777777" w:rsidR="009C5309" w:rsidRPr="00DF53FF" w:rsidRDefault="009C5309" w:rsidP="009C5309"/>
    <w:p w14:paraId="232DA484" w14:textId="77777777" w:rsidR="009C5309" w:rsidRPr="00DF53FF" w:rsidRDefault="009C5309" w:rsidP="009C5309"/>
    <w:p w14:paraId="290D26BC" w14:textId="77777777" w:rsidR="009C5309" w:rsidRPr="00DF53FF" w:rsidRDefault="009C5309" w:rsidP="009C5309"/>
    <w:p w14:paraId="7893B869" w14:textId="77777777" w:rsidR="009C5309" w:rsidRPr="00DF53FF" w:rsidRDefault="009C5309" w:rsidP="009C5309"/>
    <w:p w14:paraId="5616843C" w14:textId="77777777" w:rsidR="009C5309" w:rsidRPr="00DF53FF" w:rsidRDefault="009C5309" w:rsidP="009C5309"/>
    <w:p w14:paraId="38DBE7CF" w14:textId="77777777" w:rsidR="009C5309" w:rsidRPr="00DF53FF" w:rsidRDefault="009C5309" w:rsidP="009C5309"/>
    <w:p w14:paraId="5FFC3868" w14:textId="6212680C" w:rsidR="007959B8" w:rsidRPr="00DF53FF" w:rsidRDefault="00C2181B" w:rsidP="00AC5690">
      <w:pPr>
        <w:pStyle w:val="Heading2"/>
        <w:spacing w:line="360" w:lineRule="auto"/>
        <w:jc w:val="both"/>
        <w:rPr>
          <w:rFonts w:ascii="Times New Roman" w:hAnsi="Times New Roman" w:cs="Times New Roman"/>
          <w:color w:val="auto"/>
          <w:sz w:val="22"/>
          <w:szCs w:val="22"/>
        </w:rPr>
      </w:pPr>
      <w:bookmarkStart w:id="2" w:name="_Toc516649927"/>
      <w:r w:rsidRPr="00DF53FF">
        <w:rPr>
          <w:rFonts w:ascii="Times New Roman" w:hAnsi="Times New Roman" w:cs="Times New Roman"/>
          <w:color w:val="auto"/>
          <w:sz w:val="22"/>
          <w:szCs w:val="22"/>
        </w:rPr>
        <w:lastRenderedPageBreak/>
        <w:t>I</w:t>
      </w:r>
      <w:r w:rsidR="00887B33" w:rsidRPr="00DF53FF">
        <w:rPr>
          <w:rFonts w:ascii="Times New Roman" w:hAnsi="Times New Roman" w:cs="Times New Roman"/>
          <w:color w:val="auto"/>
          <w:sz w:val="22"/>
          <w:szCs w:val="22"/>
        </w:rPr>
        <w:t>NTRODUCTION</w:t>
      </w:r>
      <w:bookmarkEnd w:id="2"/>
    </w:p>
    <w:p w14:paraId="3DE41BF4" w14:textId="77777777" w:rsidR="00AC5690" w:rsidRPr="00DF53FF" w:rsidRDefault="00AC5690" w:rsidP="00AC5690">
      <w:pPr>
        <w:rPr>
          <w:rFonts w:ascii="Times New Roman" w:hAnsi="Times New Roman" w:cs="Times New Roman"/>
        </w:rPr>
      </w:pPr>
    </w:p>
    <w:p w14:paraId="391FED0D" w14:textId="3B0B3371" w:rsidR="009C53B9" w:rsidRPr="00DF53FF" w:rsidRDefault="00D3420D" w:rsidP="00AC5690">
      <w:pPr>
        <w:spacing w:line="360" w:lineRule="auto"/>
        <w:rPr>
          <w:rFonts w:ascii="Times New Roman" w:hAnsi="Times New Roman" w:cs="Times New Roman"/>
          <w:szCs w:val="22"/>
        </w:rPr>
      </w:pPr>
      <w:r w:rsidRPr="00DF53FF">
        <w:rPr>
          <w:rFonts w:ascii="Times New Roman" w:hAnsi="Times New Roman" w:cs="Times New Roman"/>
          <w:szCs w:val="22"/>
        </w:rPr>
        <w:t xml:space="preserve">Chronic Obstructive Pulmonary Disease </w:t>
      </w:r>
      <w:r w:rsidR="00EF17FC" w:rsidRPr="00DF53FF">
        <w:rPr>
          <w:rFonts w:ascii="Times New Roman" w:hAnsi="Times New Roman" w:cs="Times New Roman"/>
          <w:szCs w:val="22"/>
        </w:rPr>
        <w:t xml:space="preserve">(COPD) </w:t>
      </w:r>
      <w:r w:rsidR="00C2181B" w:rsidRPr="00DF53FF">
        <w:rPr>
          <w:rFonts w:ascii="Times New Roman" w:hAnsi="Times New Roman" w:cs="Times New Roman"/>
          <w:szCs w:val="22"/>
        </w:rPr>
        <w:t>is a heterogeneous disease, encompassing</w:t>
      </w:r>
      <w:r w:rsidR="00296D3F" w:rsidRPr="00DF53FF">
        <w:rPr>
          <w:rFonts w:ascii="Times New Roman" w:hAnsi="Times New Roman" w:cs="Times New Roman"/>
          <w:szCs w:val="22"/>
        </w:rPr>
        <w:t xml:space="preserve"> </w:t>
      </w:r>
      <w:r w:rsidR="00C2181B" w:rsidRPr="00DF53FF">
        <w:rPr>
          <w:rFonts w:ascii="Times New Roman" w:hAnsi="Times New Roman" w:cs="Times New Roman"/>
          <w:szCs w:val="22"/>
        </w:rPr>
        <w:t xml:space="preserve">chronic bronchitis and </w:t>
      </w:r>
      <w:r w:rsidR="00C2181B" w:rsidRPr="00DF53FF">
        <w:rPr>
          <w:rFonts w:ascii="Times New Roman" w:hAnsi="Times New Roman" w:cs="Times New Roman"/>
          <w:color w:val="000000" w:themeColor="text1"/>
          <w:szCs w:val="22"/>
        </w:rPr>
        <w:t>emphysema</w:t>
      </w:r>
      <w:r w:rsidR="00296D3F" w:rsidRPr="00DF53FF">
        <w:rPr>
          <w:rFonts w:ascii="Times New Roman" w:hAnsi="Times New Roman" w:cs="Times New Roman"/>
          <w:color w:val="000000" w:themeColor="text1"/>
          <w:szCs w:val="22"/>
        </w:rPr>
        <w:t xml:space="preserve"> and a range of distinct clinical phenotypes</w:t>
      </w:r>
      <w:r w:rsidR="00C2181B" w:rsidRPr="00DF53FF">
        <w:rPr>
          <w:rFonts w:ascii="Times New Roman" w:hAnsi="Times New Roman" w:cs="Times New Roman"/>
          <w:color w:val="000000" w:themeColor="text1"/>
          <w:szCs w:val="22"/>
        </w:rPr>
        <w:t>. It</w:t>
      </w:r>
      <w:r w:rsidR="00C2181B" w:rsidRPr="00DF53FF">
        <w:rPr>
          <w:rFonts w:ascii="Times New Roman" w:hAnsi="Times New Roman" w:cs="Times New Roman"/>
          <w:szCs w:val="22"/>
        </w:rPr>
        <w:t xml:space="preserve"> </w:t>
      </w:r>
      <w:r w:rsidR="009874AB" w:rsidRPr="00DF53FF">
        <w:rPr>
          <w:rFonts w:ascii="Times New Roman" w:hAnsi="Times New Roman" w:cs="Times New Roman"/>
          <w:szCs w:val="22"/>
        </w:rPr>
        <w:t>causes significant</w:t>
      </w:r>
      <w:r w:rsidR="00246BD5" w:rsidRPr="00DF53FF">
        <w:rPr>
          <w:rFonts w:ascii="Times New Roman" w:hAnsi="Times New Roman" w:cs="Times New Roman"/>
          <w:szCs w:val="22"/>
        </w:rPr>
        <w:t xml:space="preserve"> morbidity </w:t>
      </w:r>
      <w:r w:rsidR="00246BD5" w:rsidRPr="00DF53FF">
        <w:rPr>
          <w:rFonts w:ascii="Times New Roman" w:hAnsi="Times New Roman" w:cs="Times New Roman"/>
          <w:color w:val="000000" w:themeColor="text1"/>
          <w:szCs w:val="22"/>
        </w:rPr>
        <w:t xml:space="preserve">and mortality; </w:t>
      </w:r>
      <w:r w:rsidR="000A0BA7" w:rsidRPr="00DF53FF">
        <w:rPr>
          <w:rFonts w:ascii="Times New Roman" w:hAnsi="Times New Roman" w:cs="Times New Roman"/>
          <w:color w:val="000000" w:themeColor="text1"/>
          <w:szCs w:val="22"/>
        </w:rPr>
        <w:t>globally</w:t>
      </w:r>
      <w:r w:rsidR="00222026" w:rsidRPr="00DF53FF">
        <w:rPr>
          <w:rFonts w:ascii="Times New Roman" w:hAnsi="Times New Roman" w:cs="Times New Roman"/>
          <w:color w:val="000000" w:themeColor="text1"/>
          <w:szCs w:val="22"/>
        </w:rPr>
        <w:t>,</w:t>
      </w:r>
      <w:r w:rsidR="00246BD5" w:rsidRPr="00DF53FF">
        <w:rPr>
          <w:rFonts w:ascii="Times New Roman" w:hAnsi="Times New Roman" w:cs="Times New Roman"/>
          <w:color w:val="000000" w:themeColor="text1"/>
          <w:szCs w:val="22"/>
        </w:rPr>
        <w:t xml:space="preserve"> it is</w:t>
      </w:r>
      <w:r w:rsidR="00246BD5" w:rsidRPr="00DF53FF">
        <w:rPr>
          <w:rFonts w:ascii="Times New Roman" w:hAnsi="Times New Roman" w:cs="Times New Roman"/>
          <w:szCs w:val="22"/>
        </w:rPr>
        <w:t xml:space="preserve"> the </w:t>
      </w:r>
      <w:r w:rsidR="004F0A30" w:rsidRPr="00DF53FF">
        <w:rPr>
          <w:rFonts w:ascii="Times New Roman" w:hAnsi="Times New Roman" w:cs="Times New Roman"/>
          <w:szCs w:val="22"/>
        </w:rPr>
        <w:t>ninth leading</w:t>
      </w:r>
      <w:r w:rsidR="00246BD5" w:rsidRPr="00DF53FF">
        <w:rPr>
          <w:rFonts w:ascii="Times New Roman" w:hAnsi="Times New Roman" w:cs="Times New Roman"/>
          <w:szCs w:val="22"/>
        </w:rPr>
        <w:t xml:space="preserve"> c</w:t>
      </w:r>
      <w:r w:rsidR="009C53B9" w:rsidRPr="00DF53FF">
        <w:rPr>
          <w:rFonts w:ascii="Times New Roman" w:hAnsi="Times New Roman" w:cs="Times New Roman"/>
          <w:szCs w:val="22"/>
        </w:rPr>
        <w:t xml:space="preserve">ontributor to life years lost </w:t>
      </w:r>
      <w:r w:rsidR="00D06D59" w:rsidRPr="00DF53FF">
        <w:rPr>
          <w:rFonts w:ascii="Times New Roman" w:hAnsi="Times New Roman" w:cs="Times New Roman"/>
          <w:szCs w:val="22"/>
        </w:rPr>
        <w:fldChar w:fldCharType="begin">
          <w:fldData xml:space="preserve">PEVuZE5vdGU+PENpdGU+PEF1dGhvcj5OYWdoYXZpPC9BdXRob3I+PFllYXI+MjAxNzwvWWVhcj48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</w:fldData>
        </w:fldChar>
      </w:r>
      <w:r w:rsidR="009C5309" w:rsidRPr="00DF53FF">
        <w:rPr>
          <w:rFonts w:ascii="Times New Roman" w:hAnsi="Times New Roman" w:cs="Times New Roman"/>
          <w:szCs w:val="22"/>
        </w:rPr>
        <w:instrText xml:space="preserve"> ADDIN EN.CITE </w:instrText>
      </w:r>
      <w:r w:rsidR="009C5309" w:rsidRPr="00DF53FF">
        <w:rPr>
          <w:rFonts w:ascii="Times New Roman" w:hAnsi="Times New Roman" w:cs="Times New Roman"/>
          <w:szCs w:val="22"/>
        </w:rPr>
        <w:fldChar w:fldCharType="begin">
          <w:fldData xml:space="preserve">PEVuZE5vdGU+PENpdGU+PEF1dGhvcj5OYWdoYXZpPC9BdXRob3I+PFllYXI+MjAxNzwvWWVhcj48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</w:fldData>
        </w:fldChar>
      </w:r>
      <w:r w:rsidR="009C5309" w:rsidRPr="00DF53FF">
        <w:rPr>
          <w:rFonts w:ascii="Times New Roman" w:hAnsi="Times New Roman" w:cs="Times New Roman"/>
          <w:szCs w:val="22"/>
        </w:rPr>
        <w:instrText xml:space="preserve"> ADDIN EN.CITE.DATA </w:instrText>
      </w:r>
      <w:r w:rsidR="009C5309" w:rsidRPr="00DF53FF">
        <w:rPr>
          <w:rFonts w:ascii="Times New Roman" w:hAnsi="Times New Roman" w:cs="Times New Roman"/>
          <w:szCs w:val="22"/>
        </w:rPr>
      </w:r>
      <w:r w:rsidR="009C5309" w:rsidRPr="00DF53FF">
        <w:rPr>
          <w:rFonts w:ascii="Times New Roman" w:hAnsi="Times New Roman" w:cs="Times New Roman"/>
          <w:szCs w:val="22"/>
        </w:rPr>
        <w:fldChar w:fldCharType="end"/>
      </w:r>
      <w:r w:rsidR="00D06D59" w:rsidRPr="00DF53FF">
        <w:rPr>
          <w:rFonts w:ascii="Times New Roman" w:hAnsi="Times New Roman" w:cs="Times New Roman"/>
          <w:szCs w:val="22"/>
        </w:rPr>
      </w:r>
      <w:r w:rsidR="00D06D59" w:rsidRPr="00DF53FF">
        <w:rPr>
          <w:rFonts w:ascii="Times New Roman" w:hAnsi="Times New Roman" w:cs="Times New Roman"/>
          <w:szCs w:val="22"/>
        </w:rPr>
        <w:fldChar w:fldCharType="separate"/>
      </w:r>
      <w:r w:rsidR="009C5309" w:rsidRPr="00DF53FF">
        <w:rPr>
          <w:rFonts w:ascii="Times New Roman" w:hAnsi="Times New Roman" w:cs="Times New Roman"/>
          <w:noProof/>
          <w:szCs w:val="22"/>
          <w:vertAlign w:val="superscript"/>
        </w:rPr>
        <w:t>1</w:t>
      </w:r>
      <w:r w:rsidR="00D06D59" w:rsidRPr="00DF53FF">
        <w:rPr>
          <w:rFonts w:ascii="Times New Roman" w:hAnsi="Times New Roman" w:cs="Times New Roman"/>
          <w:szCs w:val="22"/>
        </w:rPr>
        <w:fldChar w:fldCharType="end"/>
      </w:r>
      <w:r w:rsidR="00AC5690" w:rsidRPr="00DF53FF">
        <w:rPr>
          <w:rFonts w:ascii="Times New Roman" w:hAnsi="Times New Roman" w:cs="Times New Roman"/>
          <w:szCs w:val="22"/>
        </w:rPr>
        <w:t xml:space="preserve"> </w:t>
      </w:r>
      <w:r w:rsidR="00296D3F" w:rsidRPr="00DF53FF">
        <w:rPr>
          <w:rFonts w:ascii="Times New Roman" w:hAnsi="Times New Roman" w:cs="Times New Roman"/>
          <w:szCs w:val="22"/>
        </w:rPr>
        <w:t>and the 4</w:t>
      </w:r>
      <w:r w:rsidR="00296D3F" w:rsidRPr="00DF53FF">
        <w:rPr>
          <w:rFonts w:ascii="Times New Roman" w:hAnsi="Times New Roman" w:cs="Times New Roman"/>
          <w:szCs w:val="22"/>
          <w:vertAlign w:val="superscript"/>
        </w:rPr>
        <w:t>th</w:t>
      </w:r>
      <w:r w:rsidR="00296D3F" w:rsidRPr="00DF53FF">
        <w:rPr>
          <w:rFonts w:ascii="Times New Roman" w:hAnsi="Times New Roman" w:cs="Times New Roman"/>
          <w:szCs w:val="22"/>
        </w:rPr>
        <w:t xml:space="preserve"> </w:t>
      </w:r>
      <w:r w:rsidR="009C53B9" w:rsidRPr="00DF53FF">
        <w:rPr>
          <w:rFonts w:ascii="Times New Roman" w:hAnsi="Times New Roman" w:cs="Times New Roman"/>
          <w:szCs w:val="22"/>
        </w:rPr>
        <w:t>leading contributor i</w:t>
      </w:r>
      <w:r w:rsidR="00296D3F" w:rsidRPr="00DF53FF">
        <w:rPr>
          <w:rFonts w:ascii="Times New Roman" w:hAnsi="Times New Roman" w:cs="Times New Roman"/>
          <w:szCs w:val="22"/>
        </w:rPr>
        <w:t>n the UK</w:t>
      </w:r>
      <w:r w:rsidR="00296D3F" w:rsidRPr="00DF53FF">
        <w:rPr>
          <w:rFonts w:ascii="Times New Roman" w:hAnsi="Times New Roman" w:cs="Times New Roman"/>
          <w:szCs w:val="22"/>
        </w:rPr>
        <w:fldChar w:fldCharType="begin">
          <w:fldData xml:space="preserve">PEVuZE5vdGU+PENpdGU+PEF1dGhvcj5TdGVlbDwvQXV0aG9yPjxZZWFyPjIwMTg8L1llYXI+PFJl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</w:fldData>
        </w:fldChar>
      </w:r>
      <w:r w:rsidR="009C5309" w:rsidRPr="00DF53FF">
        <w:rPr>
          <w:rFonts w:ascii="Times New Roman" w:hAnsi="Times New Roman" w:cs="Times New Roman"/>
          <w:szCs w:val="22"/>
        </w:rPr>
        <w:instrText xml:space="preserve"> ADDIN EN.CITE </w:instrText>
      </w:r>
      <w:r w:rsidR="009C5309" w:rsidRPr="00DF53FF">
        <w:rPr>
          <w:rFonts w:ascii="Times New Roman" w:hAnsi="Times New Roman" w:cs="Times New Roman"/>
          <w:szCs w:val="22"/>
        </w:rPr>
        <w:fldChar w:fldCharType="begin">
          <w:fldData xml:space="preserve">PEVuZE5vdGU+PENpdGU+PEF1dGhvcj5TdGVlbDwvQXV0aG9yPjxZZWFyPjIwMTg8L1llYXI+PFJl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</w:fldData>
        </w:fldChar>
      </w:r>
      <w:r w:rsidR="009C5309" w:rsidRPr="00DF53FF">
        <w:rPr>
          <w:rFonts w:ascii="Times New Roman" w:hAnsi="Times New Roman" w:cs="Times New Roman"/>
          <w:szCs w:val="22"/>
        </w:rPr>
        <w:instrText xml:space="preserve"> ADDIN EN.CITE.DATA </w:instrText>
      </w:r>
      <w:r w:rsidR="009C5309" w:rsidRPr="00DF53FF">
        <w:rPr>
          <w:rFonts w:ascii="Times New Roman" w:hAnsi="Times New Roman" w:cs="Times New Roman"/>
          <w:szCs w:val="22"/>
        </w:rPr>
      </w:r>
      <w:r w:rsidR="009C5309" w:rsidRPr="00DF53FF">
        <w:rPr>
          <w:rFonts w:ascii="Times New Roman" w:hAnsi="Times New Roman" w:cs="Times New Roman"/>
          <w:szCs w:val="22"/>
        </w:rPr>
        <w:fldChar w:fldCharType="end"/>
      </w:r>
      <w:r w:rsidR="00296D3F" w:rsidRPr="00DF53FF">
        <w:rPr>
          <w:rFonts w:ascii="Times New Roman" w:hAnsi="Times New Roman" w:cs="Times New Roman"/>
          <w:szCs w:val="22"/>
        </w:rPr>
      </w:r>
      <w:r w:rsidR="00296D3F" w:rsidRPr="00DF53FF">
        <w:rPr>
          <w:rFonts w:ascii="Times New Roman" w:hAnsi="Times New Roman" w:cs="Times New Roman"/>
          <w:szCs w:val="22"/>
        </w:rPr>
        <w:fldChar w:fldCharType="separate"/>
      </w:r>
      <w:r w:rsidR="009C5309" w:rsidRPr="00DF53FF">
        <w:rPr>
          <w:rFonts w:ascii="Times New Roman" w:hAnsi="Times New Roman" w:cs="Times New Roman"/>
          <w:noProof/>
          <w:szCs w:val="22"/>
          <w:vertAlign w:val="superscript"/>
        </w:rPr>
        <w:t>2</w:t>
      </w:r>
      <w:r w:rsidR="00296D3F" w:rsidRPr="00DF53FF">
        <w:rPr>
          <w:rFonts w:ascii="Times New Roman" w:hAnsi="Times New Roman" w:cs="Times New Roman"/>
          <w:szCs w:val="22"/>
        </w:rPr>
        <w:fldChar w:fldCharType="end"/>
      </w:r>
      <w:r w:rsidR="00296D3F" w:rsidRPr="00DF53FF">
        <w:rPr>
          <w:rFonts w:ascii="Times New Roman" w:hAnsi="Times New Roman" w:cs="Times New Roman"/>
          <w:szCs w:val="22"/>
        </w:rPr>
        <w:t>.</w:t>
      </w:r>
      <w:r w:rsidR="006D448D" w:rsidRPr="00DF53FF">
        <w:rPr>
          <w:rFonts w:ascii="Times New Roman" w:hAnsi="Times New Roman" w:cs="Times New Roman"/>
          <w:szCs w:val="22"/>
        </w:rPr>
        <w:t xml:space="preserve"> </w:t>
      </w:r>
      <w:r w:rsidR="00296D3F" w:rsidRPr="00DF53FF">
        <w:rPr>
          <w:rFonts w:ascii="Times New Roman" w:hAnsi="Times New Roman" w:cs="Times New Roman"/>
          <w:szCs w:val="22"/>
        </w:rPr>
        <w:t>National</w:t>
      </w:r>
      <w:r w:rsidR="000B7850" w:rsidRPr="00DF53FF">
        <w:rPr>
          <w:rFonts w:ascii="Times New Roman" w:hAnsi="Times New Roman" w:cs="Times New Roman"/>
          <w:szCs w:val="22"/>
        </w:rPr>
        <w:fldChar w:fldCharType="begin"/>
      </w:r>
      <w:r w:rsidR="009C5309" w:rsidRPr="00DF53FF">
        <w:rPr>
          <w:rFonts w:ascii="Times New Roman" w:hAnsi="Times New Roman" w:cs="Times New Roman"/>
          <w:szCs w:val="22"/>
        </w:rPr>
        <w:instrText xml:space="preserve"> ADDIN EN.CITE &lt;EndNote&gt;&lt;Cite&gt;&lt;Author&gt;NICE&lt;/Author&gt;&lt;Year&gt;2018&lt;/Year&gt;&lt;RecNum&gt;20&lt;/RecNum&gt;&lt;DisplayText&gt;&lt;style face="superscript"&gt;3&lt;/style&gt;&lt;/DisplayText&gt;&lt;record&gt;&lt;rec-number&gt;20&lt;/rec-number&gt;&lt;foreign-keys&gt;&lt;key app="EN" db-id="r95dfwesseeva8etzr1pzwvqf5vaepw95z0d" timestamp="1545137981"&gt;20&lt;/key&gt;&lt;key app="ENWeb" db-id=""&gt;0&lt;/key&gt;&lt;/foreign-keys&gt;&lt;ref-type name="Electronic Book"&gt;44&lt;/ref-type&gt;&lt;contributors&gt;&lt;authors&gt;&lt;author&gt;NICE&lt;/author&gt;&lt;/authors&gt;&lt;/contributors&gt;&lt;titles&gt;&lt;title&gt;Chronic obstructive pulmonary disease in over 16s: diagnosis and management &lt;/title&gt;&lt;/titles&gt;&lt;pages&gt;65&lt;/pages&gt;&lt;dates&gt;&lt;year&gt;2018&lt;/year&gt;&lt;/dates&gt;&lt;isbn&gt;978-1-4731-3175-0&lt;/isbn&gt;&lt;urls&gt;&lt;/urls&gt;&lt;/record&gt;&lt;/Cite&gt;&lt;/EndNote&gt;</w:instrText>
      </w:r>
      <w:r w:rsidR="000B7850" w:rsidRPr="00DF53FF">
        <w:rPr>
          <w:rFonts w:ascii="Times New Roman" w:hAnsi="Times New Roman" w:cs="Times New Roman"/>
          <w:szCs w:val="22"/>
        </w:rPr>
        <w:fldChar w:fldCharType="separate"/>
      </w:r>
      <w:r w:rsidR="009C5309" w:rsidRPr="00DF53FF">
        <w:rPr>
          <w:rFonts w:ascii="Times New Roman" w:hAnsi="Times New Roman" w:cs="Times New Roman"/>
          <w:noProof/>
          <w:szCs w:val="22"/>
          <w:vertAlign w:val="superscript"/>
        </w:rPr>
        <w:t>3</w:t>
      </w:r>
      <w:r w:rsidR="000B7850" w:rsidRPr="00DF53FF">
        <w:rPr>
          <w:rFonts w:ascii="Times New Roman" w:hAnsi="Times New Roman" w:cs="Times New Roman"/>
          <w:szCs w:val="22"/>
        </w:rPr>
        <w:fldChar w:fldCharType="end"/>
      </w:r>
      <w:r w:rsidR="00296D3F" w:rsidRPr="00DF53FF">
        <w:rPr>
          <w:rFonts w:ascii="Times New Roman" w:hAnsi="Times New Roman" w:cs="Times New Roman"/>
          <w:szCs w:val="22"/>
        </w:rPr>
        <w:t xml:space="preserve"> and international</w:t>
      </w:r>
      <w:r w:rsidR="009C53B9" w:rsidRPr="00DF53FF">
        <w:rPr>
          <w:rFonts w:ascii="Times New Roman" w:hAnsi="Times New Roman" w:cs="Times New Roman"/>
          <w:szCs w:val="22"/>
        </w:rPr>
        <w:fldChar w:fldCharType="begin"/>
      </w:r>
      <w:r w:rsidR="009C5309" w:rsidRPr="00DF53FF">
        <w:rPr>
          <w:rFonts w:ascii="Times New Roman" w:hAnsi="Times New Roman" w:cs="Times New Roman"/>
          <w:szCs w:val="22"/>
        </w:rPr>
        <w:instrText xml:space="preserve"> ADDIN EN.CITE &lt;EndNote&gt;&lt;Cite&gt;&lt;Author&gt;Global Initiative for Chronic Obstructive Lung Disease (GOLD)&lt;/Author&gt;&lt;Year&gt;2017&lt;/Year&gt;&lt;RecNum&gt;6399&lt;/RecNum&gt;&lt;DisplayText&gt;&lt;style face="superscript"&gt;4&lt;/style&gt;&lt;/DisplayText&gt;&lt;record&gt;&lt;rec-number&gt;6399&lt;/rec-number&gt;&lt;foreign-keys&gt;&lt;key app="EN" db-id="asffwtzt1sdva8es5p2xvaz1vwwpt0p50fvp" timestamp="1490349952"&gt;6399&lt;/key&gt;&lt;/foreign-keys&gt;&lt;ref-type name="Journal Article"&gt;17&lt;/ref-type&gt;&lt;contributors&gt;&lt;authors&gt;&lt;author&gt;Global Initiative for Chronic Obstructive Lung Disease (GOLD), &lt;/author&gt;&lt;/authors&gt;&lt;/contributors&gt;&lt;titles&gt;&lt;title&gt;Global Strategy for Diagnosis, Management, and Prevention of COPD: Updated 2017 &lt;/title&gt;&lt;/titles&gt;&lt;pages&gt;&lt;style face="underline" font="default" size="100%"&gt;http://goldcopd.org/gold-2017-global-strategy-diagnosis-management-prevention-copd/&lt;/style&gt;&lt;style face="normal" font="default" size="100%"&gt; accessed 24-3-17&lt;/style&gt;&lt;/pages&gt;&lt;dates&gt;&lt;year&gt;2017&lt;/year&gt;&lt;/dates&gt;&lt;urls&gt;&lt;related-urls&gt;&lt;url&gt;&lt;style face="underline" font="default" size="100%"&gt;http://goldcopd.org/gold-2017-global-strategy-diagnosis-management-prevention-copd/&lt;/style&gt;&lt;/url&gt;&lt;/related-urls&gt;&lt;/urls&gt;&lt;/record&gt;&lt;/Cite&gt;&lt;/EndNote&gt;</w:instrText>
      </w:r>
      <w:r w:rsidR="009C53B9" w:rsidRPr="00DF53FF">
        <w:rPr>
          <w:rFonts w:ascii="Times New Roman" w:hAnsi="Times New Roman" w:cs="Times New Roman"/>
          <w:szCs w:val="22"/>
        </w:rPr>
        <w:fldChar w:fldCharType="separate"/>
      </w:r>
      <w:r w:rsidR="009C5309" w:rsidRPr="00DF53FF">
        <w:rPr>
          <w:rFonts w:ascii="Times New Roman" w:hAnsi="Times New Roman" w:cs="Times New Roman"/>
          <w:noProof/>
          <w:szCs w:val="22"/>
          <w:vertAlign w:val="superscript"/>
        </w:rPr>
        <w:t>4</w:t>
      </w:r>
      <w:r w:rsidR="009C53B9" w:rsidRPr="00DF53FF">
        <w:rPr>
          <w:rFonts w:ascii="Times New Roman" w:hAnsi="Times New Roman" w:cs="Times New Roman"/>
          <w:szCs w:val="22"/>
        </w:rPr>
        <w:fldChar w:fldCharType="end"/>
      </w:r>
      <w:r w:rsidR="00296D3F" w:rsidRPr="00DF53FF">
        <w:rPr>
          <w:rFonts w:ascii="Times New Roman" w:hAnsi="Times New Roman" w:cs="Times New Roman"/>
          <w:szCs w:val="22"/>
        </w:rPr>
        <w:t xml:space="preserve"> guidelines recommend lung volume reduction surgery (LVRS) in appropriately selected patients with </w:t>
      </w:r>
      <w:r w:rsidR="009C53B9" w:rsidRPr="00DF53FF">
        <w:rPr>
          <w:rFonts w:ascii="Times New Roman" w:hAnsi="Times New Roman" w:cs="Times New Roman"/>
          <w:szCs w:val="22"/>
        </w:rPr>
        <w:t xml:space="preserve">emphysema </w:t>
      </w:r>
      <w:r w:rsidR="00296D3F" w:rsidRPr="00DF53FF">
        <w:rPr>
          <w:rFonts w:ascii="Times New Roman" w:hAnsi="Times New Roman" w:cs="Times New Roman"/>
          <w:szCs w:val="22"/>
        </w:rPr>
        <w:t xml:space="preserve">because it has been shown to improve </w:t>
      </w:r>
      <w:r w:rsidR="006063A3" w:rsidRPr="00DF53FF">
        <w:rPr>
          <w:rFonts w:ascii="Times New Roman" w:hAnsi="Times New Roman" w:cs="Times New Roman"/>
          <w:szCs w:val="22"/>
        </w:rPr>
        <w:t xml:space="preserve">survival, </w:t>
      </w:r>
      <w:r w:rsidR="002130CD" w:rsidRPr="00DF53FF">
        <w:rPr>
          <w:rFonts w:ascii="Times New Roman" w:hAnsi="Times New Roman" w:cs="Times New Roman"/>
          <w:szCs w:val="22"/>
        </w:rPr>
        <w:t>lung function</w:t>
      </w:r>
      <w:r w:rsidR="009912B4" w:rsidRPr="00DF53FF">
        <w:rPr>
          <w:rFonts w:ascii="Times New Roman" w:hAnsi="Times New Roman" w:cs="Times New Roman"/>
          <w:szCs w:val="22"/>
        </w:rPr>
        <w:t>, dyspnoea</w:t>
      </w:r>
      <w:r w:rsidR="005845C9" w:rsidRPr="00DF53FF">
        <w:rPr>
          <w:rFonts w:ascii="Times New Roman" w:hAnsi="Times New Roman" w:cs="Times New Roman"/>
          <w:szCs w:val="22"/>
        </w:rPr>
        <w:t xml:space="preserve">, </w:t>
      </w:r>
      <w:r w:rsidR="000B7850" w:rsidRPr="00DF53FF">
        <w:rPr>
          <w:rFonts w:ascii="Times New Roman" w:hAnsi="Times New Roman" w:cs="Times New Roman"/>
          <w:szCs w:val="22"/>
        </w:rPr>
        <w:t>and quality of life</w:t>
      </w:r>
      <w:r w:rsidR="000B7850" w:rsidRPr="00DF53FF">
        <w:rPr>
          <w:rFonts w:ascii="Times New Roman" w:hAnsi="Times New Roman" w:cs="Times New Roman"/>
          <w:szCs w:val="22"/>
        </w:rPr>
        <w:fldChar w:fldCharType="begin">
          <w:fldData xml:space="preserve">PEVuZE5vdGU+PENpdGU+PEF1dGhvcj5DbGFyazwvQXV0aG9yPjxZZWFyPjIwMTQ8L1llYXI+PFJl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</w:fldData>
        </w:fldChar>
      </w:r>
      <w:r w:rsidR="009C5309" w:rsidRPr="00DF53FF">
        <w:rPr>
          <w:rFonts w:ascii="Times New Roman" w:hAnsi="Times New Roman" w:cs="Times New Roman"/>
          <w:szCs w:val="22"/>
        </w:rPr>
        <w:instrText xml:space="preserve"> ADDIN EN.CITE </w:instrText>
      </w:r>
      <w:r w:rsidR="009C5309" w:rsidRPr="00DF53FF">
        <w:rPr>
          <w:rFonts w:ascii="Times New Roman" w:hAnsi="Times New Roman" w:cs="Times New Roman"/>
          <w:szCs w:val="22"/>
        </w:rPr>
        <w:fldChar w:fldCharType="begin">
          <w:fldData xml:space="preserve">PEVuZE5vdGU+PENpdGU+PEF1dGhvcj5DbGFyazwvQXV0aG9yPjxZZWFyPjIwMTQ8L1llYXI+PFJl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</w:fldData>
        </w:fldChar>
      </w:r>
      <w:r w:rsidR="009C5309" w:rsidRPr="00DF53FF">
        <w:rPr>
          <w:rFonts w:ascii="Times New Roman" w:hAnsi="Times New Roman" w:cs="Times New Roman"/>
          <w:szCs w:val="22"/>
        </w:rPr>
        <w:instrText xml:space="preserve"> ADDIN EN.CITE.DATA </w:instrText>
      </w:r>
      <w:r w:rsidR="009C5309" w:rsidRPr="00DF53FF">
        <w:rPr>
          <w:rFonts w:ascii="Times New Roman" w:hAnsi="Times New Roman" w:cs="Times New Roman"/>
          <w:szCs w:val="22"/>
        </w:rPr>
      </w:r>
      <w:r w:rsidR="009C5309" w:rsidRPr="00DF53FF">
        <w:rPr>
          <w:rFonts w:ascii="Times New Roman" w:hAnsi="Times New Roman" w:cs="Times New Roman"/>
          <w:szCs w:val="22"/>
        </w:rPr>
        <w:fldChar w:fldCharType="end"/>
      </w:r>
      <w:r w:rsidR="000B7850" w:rsidRPr="00DF53FF">
        <w:rPr>
          <w:rFonts w:ascii="Times New Roman" w:hAnsi="Times New Roman" w:cs="Times New Roman"/>
          <w:szCs w:val="22"/>
        </w:rPr>
      </w:r>
      <w:r w:rsidR="000B7850" w:rsidRPr="00DF53FF">
        <w:rPr>
          <w:rFonts w:ascii="Times New Roman" w:hAnsi="Times New Roman" w:cs="Times New Roman"/>
          <w:szCs w:val="22"/>
        </w:rPr>
        <w:fldChar w:fldCharType="separate"/>
      </w:r>
      <w:r w:rsidR="009C5309" w:rsidRPr="00DF53FF">
        <w:rPr>
          <w:rFonts w:ascii="Times New Roman" w:hAnsi="Times New Roman" w:cs="Times New Roman"/>
          <w:noProof/>
          <w:szCs w:val="22"/>
          <w:vertAlign w:val="superscript"/>
        </w:rPr>
        <w:t>5,6</w:t>
      </w:r>
      <w:r w:rsidR="000B7850" w:rsidRPr="00DF53FF">
        <w:rPr>
          <w:rFonts w:ascii="Times New Roman" w:hAnsi="Times New Roman" w:cs="Times New Roman"/>
          <w:szCs w:val="22"/>
        </w:rPr>
        <w:fldChar w:fldCharType="end"/>
      </w:r>
      <w:r w:rsidR="00A04EC5" w:rsidRPr="00DF53FF">
        <w:rPr>
          <w:rFonts w:ascii="Times New Roman" w:hAnsi="Times New Roman" w:cs="Times New Roman"/>
          <w:szCs w:val="22"/>
        </w:rPr>
        <w:t xml:space="preserve">. </w:t>
      </w:r>
      <w:r w:rsidR="00296D3F" w:rsidRPr="00DF53FF">
        <w:rPr>
          <w:rFonts w:ascii="Times New Roman" w:hAnsi="Times New Roman" w:cs="Times New Roman"/>
          <w:szCs w:val="22"/>
        </w:rPr>
        <w:t>In modern practice</w:t>
      </w:r>
      <w:r w:rsidR="009C53B9" w:rsidRPr="00DF53FF">
        <w:rPr>
          <w:rFonts w:ascii="Times New Roman" w:hAnsi="Times New Roman" w:cs="Times New Roman"/>
          <w:szCs w:val="22"/>
        </w:rPr>
        <w:t>,</w:t>
      </w:r>
      <w:r w:rsidR="00296D3F" w:rsidRPr="00DF53FF">
        <w:rPr>
          <w:rFonts w:ascii="Times New Roman" w:hAnsi="Times New Roman" w:cs="Times New Roman"/>
          <w:szCs w:val="22"/>
        </w:rPr>
        <w:t xml:space="preserve"> using a unilateral video assisted thoracoscopic</w:t>
      </w:r>
      <w:r w:rsidR="000A7BC4" w:rsidRPr="00DF53FF">
        <w:rPr>
          <w:rFonts w:ascii="Times New Roman" w:hAnsi="Times New Roman" w:cs="Times New Roman"/>
          <w:szCs w:val="22"/>
        </w:rPr>
        <w:t xml:space="preserve"> approach</w:t>
      </w:r>
      <w:r w:rsidR="009C53B9" w:rsidRPr="00DF53FF">
        <w:rPr>
          <w:rFonts w:ascii="Times New Roman" w:hAnsi="Times New Roman" w:cs="Times New Roman"/>
          <w:szCs w:val="22"/>
        </w:rPr>
        <w:t>,</w:t>
      </w:r>
      <w:r w:rsidR="00296D3F" w:rsidRPr="00DF53FF">
        <w:rPr>
          <w:rFonts w:ascii="Times New Roman" w:hAnsi="Times New Roman" w:cs="Times New Roman"/>
          <w:szCs w:val="22"/>
        </w:rPr>
        <w:t xml:space="preserve"> </w:t>
      </w:r>
      <w:r w:rsidR="00A04EC5" w:rsidRPr="00DF53FF">
        <w:rPr>
          <w:rFonts w:ascii="Times New Roman" w:hAnsi="Times New Roman" w:cs="Times New Roman"/>
          <w:szCs w:val="22"/>
        </w:rPr>
        <w:t>LVRS</w:t>
      </w:r>
      <w:r w:rsidR="006063A3" w:rsidRPr="00DF53FF">
        <w:rPr>
          <w:rFonts w:ascii="Times New Roman" w:hAnsi="Times New Roman" w:cs="Times New Roman"/>
          <w:szCs w:val="22"/>
        </w:rPr>
        <w:t xml:space="preserve"> is associate</w:t>
      </w:r>
      <w:r w:rsidR="00C5303F" w:rsidRPr="00DF53FF">
        <w:rPr>
          <w:rFonts w:ascii="Times New Roman" w:hAnsi="Times New Roman" w:cs="Times New Roman"/>
          <w:szCs w:val="22"/>
        </w:rPr>
        <w:t xml:space="preserve">d with </w:t>
      </w:r>
      <w:r w:rsidR="00A27536" w:rsidRPr="00DF53FF">
        <w:rPr>
          <w:rFonts w:ascii="Times New Roman" w:hAnsi="Times New Roman" w:cs="Times New Roman"/>
          <w:szCs w:val="22"/>
        </w:rPr>
        <w:t xml:space="preserve">low </w:t>
      </w:r>
      <w:r w:rsidR="00C5303F" w:rsidRPr="00DF53FF">
        <w:rPr>
          <w:rFonts w:ascii="Times New Roman" w:hAnsi="Times New Roman" w:cs="Times New Roman"/>
          <w:szCs w:val="22"/>
        </w:rPr>
        <w:t>mortality</w:t>
      </w:r>
      <w:r w:rsidR="000B7850" w:rsidRPr="00DF53FF">
        <w:rPr>
          <w:rFonts w:ascii="Times New Roman" w:hAnsi="Times New Roman" w:cs="Times New Roman"/>
          <w:szCs w:val="22"/>
        </w:rPr>
        <w:t xml:space="preserve"> and morbidity</w:t>
      </w:r>
      <w:r w:rsidR="000B7850" w:rsidRPr="00DF53FF">
        <w:rPr>
          <w:rFonts w:ascii="Times New Roman" w:hAnsi="Times New Roman" w:cs="Times New Roman"/>
          <w:szCs w:val="22"/>
        </w:rPr>
        <w:fldChar w:fldCharType="begin"/>
      </w:r>
      <w:r w:rsidR="009C5309" w:rsidRPr="00DF53FF">
        <w:rPr>
          <w:rFonts w:ascii="Times New Roman" w:hAnsi="Times New Roman" w:cs="Times New Roman"/>
          <w:szCs w:val="22"/>
        </w:rPr>
        <w:instrText xml:space="preserve"> ADDIN EN.CITE &lt;EndNote&gt;&lt;Cite&gt;&lt;Author&gt;Clark&lt;/Author&gt;&lt;Year&gt;2014&lt;/Year&gt;&lt;RecNum&gt;52&lt;/RecNum&gt;&lt;DisplayText&gt;&lt;style face="superscript"&gt;5,7&lt;/style&gt;&lt;/DisplayText&gt;&lt;record&gt;&lt;rec-number&gt;52&lt;/rec-number&gt;&lt;foreign-keys&gt;&lt;key app="EN" db-id="a2w9f92v05v5fcefseqp0rvoxv9vavsr0tpa" timestamp="1544539934"&gt;52&lt;/key&gt;&lt;key app="ENWeb" db-id=""&gt;0&lt;/key&gt;&lt;/foreign-keys&gt;&lt;ref-type name="Journal Article"&gt;17&lt;/ref-type&gt;&lt;contributors&gt;&lt;authors&gt;&lt;author&gt;Clark, S.J.&lt;/author&gt;&lt;author&gt;Zoumot, Z.&lt;/author&gt;&lt;author&gt;Bamsey, O.&lt;/author&gt;&lt;author&gt;Polkey, M.I. &lt;/author&gt;&lt;author&gt;Dusmet, M. &lt;/author&gt;&lt;author&gt;Lim, E. &lt;/author&gt;&lt;author&gt;Jordan, S. &lt;/author&gt;&lt;author&gt;Hopkinson, N. S.&lt;/author&gt;&lt;/authors&gt;&lt;/contributors&gt;&lt;titles&gt;&lt;title&gt;Surgical approaches for lung volume reduction in emphysema&lt;/title&gt;&lt;secondary-title&gt;Clinical Medicine&lt;/secondary-title&gt;&lt;/titles&gt;&lt;periodical&gt;&lt;full-title&gt;Clinical Medicine&lt;/full-title&gt;&lt;/periodical&gt;&lt;pages&gt;122-127&lt;/pages&gt;&lt;volume&gt;14&lt;/volume&gt;&lt;number&gt;2&lt;/number&gt;&lt;dates&gt;&lt;year&gt;2014&lt;/year&gt;&lt;/dates&gt;&lt;urls&gt;&lt;/urls&gt;&lt;/record&gt;&lt;/Cite&gt;&lt;Cite&gt;&lt;Author&gt;Greening&lt;/Author&gt;&lt;Year&gt;2017&lt;/Year&gt;&lt;RecNum&gt;5&lt;/RecNum&gt;&lt;record&gt;&lt;rec-number&gt;5&lt;/rec-number&gt;&lt;foreign-keys&gt;&lt;key app="EN" db-id="ve2w0awrc2rf2jezfvh59vtoxtpxz0spapps" timestamp="1545137433"&gt;5&lt;/key&gt;&lt;/foreign-keys&gt;&lt;ref-type name="Journal Article"&gt;17&lt;/ref-type&gt;&lt;contributors&gt;&lt;authors&gt;&lt;author&gt;Greening, Neil J.&lt;/author&gt;&lt;author&gt;Vaughan, Paul&lt;/author&gt;&lt;author&gt;Oey, Inger&lt;/author&gt;&lt;author&gt;Steiner, Michael C.&lt;/author&gt;&lt;author&gt;Morgan, Mike D.&lt;/author&gt;&lt;author&gt;Rathinam, Sridhar&lt;/author&gt;&lt;author&gt;Waller, David A.&lt;/author&gt;&lt;/authors&gt;&lt;/contributors&gt;&lt;titles&gt;&lt;title&gt;Individualised risk in patients undergoing lung volume reduction surgery: the Glenfield BFG score&lt;/title&gt;&lt;secondary-title&gt;European Respiratory Journal&lt;/secondary-title&gt;&lt;/titles&gt;&lt;volume&gt;49&lt;/volume&gt;&lt;number&gt;6&lt;/number&gt;&lt;dates&gt;&lt;year&gt;2017&lt;/year&gt;&lt;/dates&gt;&lt;urls&gt;&lt;/urls&gt;&lt;electronic-resource-num&gt;10.1183/13993003.01766-2016&lt;/electronic-resource-num&gt;&lt;/record&gt;&lt;/Cite&gt;&lt;/EndNote&gt;</w:instrText>
      </w:r>
      <w:r w:rsidR="000B7850" w:rsidRPr="00DF53FF">
        <w:rPr>
          <w:rFonts w:ascii="Times New Roman" w:hAnsi="Times New Roman" w:cs="Times New Roman"/>
          <w:szCs w:val="22"/>
        </w:rPr>
        <w:fldChar w:fldCharType="separate"/>
      </w:r>
      <w:r w:rsidR="009C5309" w:rsidRPr="00DF53FF">
        <w:rPr>
          <w:rFonts w:ascii="Times New Roman" w:hAnsi="Times New Roman" w:cs="Times New Roman"/>
          <w:noProof/>
          <w:szCs w:val="22"/>
          <w:vertAlign w:val="superscript"/>
        </w:rPr>
        <w:t>5,7</w:t>
      </w:r>
      <w:r w:rsidR="000B7850" w:rsidRPr="00DF53FF">
        <w:rPr>
          <w:rFonts w:ascii="Times New Roman" w:hAnsi="Times New Roman" w:cs="Times New Roman"/>
          <w:szCs w:val="22"/>
        </w:rPr>
        <w:fldChar w:fldCharType="end"/>
      </w:r>
      <w:r w:rsidR="009C53B9" w:rsidRPr="00DF53FF">
        <w:rPr>
          <w:rFonts w:ascii="Times New Roman" w:hAnsi="Times New Roman" w:cs="Times New Roman"/>
          <w:szCs w:val="22"/>
        </w:rPr>
        <w:t xml:space="preserve">. As such it remains, with smoking cessation and oxygen therapy, one of the few disease modifying treatments in COPD.  </w:t>
      </w:r>
    </w:p>
    <w:p w14:paraId="69A87C6E" w14:textId="77777777" w:rsidR="00BA4A92" w:rsidRPr="00DF53FF" w:rsidRDefault="00BA4A92" w:rsidP="00AC5690">
      <w:pPr>
        <w:spacing w:line="360" w:lineRule="auto"/>
        <w:rPr>
          <w:rFonts w:ascii="Times New Roman" w:hAnsi="Times New Roman" w:cs="Times New Roman"/>
          <w:szCs w:val="22"/>
        </w:rPr>
      </w:pPr>
    </w:p>
    <w:p w14:paraId="66D6501F" w14:textId="75FA0AD2" w:rsidR="002F5B4D" w:rsidRPr="00DF53FF" w:rsidRDefault="009C53B9" w:rsidP="0015288E">
      <w:pPr>
        <w:spacing w:line="360" w:lineRule="auto"/>
        <w:rPr>
          <w:rFonts w:ascii="Times New Roman" w:hAnsi="Times New Roman" w:cs="Times New Roman"/>
          <w:szCs w:val="22"/>
        </w:rPr>
      </w:pPr>
      <w:r w:rsidRPr="00DF53FF">
        <w:rPr>
          <w:rFonts w:ascii="Times New Roman" w:hAnsi="Times New Roman" w:cs="Times New Roman"/>
          <w:szCs w:val="22"/>
        </w:rPr>
        <w:t xml:space="preserve">The final decision to offer LVRS depends on </w:t>
      </w:r>
      <w:r w:rsidR="00B11618" w:rsidRPr="00DF53FF">
        <w:rPr>
          <w:rFonts w:ascii="Times New Roman" w:hAnsi="Times New Roman" w:cs="Times New Roman"/>
          <w:szCs w:val="22"/>
        </w:rPr>
        <w:t xml:space="preserve">specialist assessment of </w:t>
      </w:r>
      <w:r w:rsidRPr="00DF53FF">
        <w:rPr>
          <w:rFonts w:ascii="Times New Roman" w:hAnsi="Times New Roman" w:cs="Times New Roman"/>
          <w:szCs w:val="22"/>
        </w:rPr>
        <w:t>the patient’s overall condition, detailed lung function test</w:t>
      </w:r>
      <w:r w:rsidR="00B11618" w:rsidRPr="00DF53FF">
        <w:rPr>
          <w:rFonts w:ascii="Times New Roman" w:hAnsi="Times New Roman" w:cs="Times New Roman"/>
          <w:szCs w:val="22"/>
        </w:rPr>
        <w:t xml:space="preserve"> results </w:t>
      </w:r>
      <w:r w:rsidRPr="00DF53FF">
        <w:rPr>
          <w:rFonts w:ascii="Times New Roman" w:hAnsi="Times New Roman" w:cs="Times New Roman"/>
          <w:szCs w:val="22"/>
        </w:rPr>
        <w:t xml:space="preserve">and the pattern of </w:t>
      </w:r>
      <w:r w:rsidR="00EE5885">
        <w:rPr>
          <w:rFonts w:ascii="Times New Roman" w:hAnsi="Times New Roman" w:cs="Times New Roman"/>
          <w:szCs w:val="22"/>
        </w:rPr>
        <w:t xml:space="preserve">emphysema on thoracic CT scan. </w:t>
      </w:r>
      <w:r w:rsidR="00151442">
        <w:rPr>
          <w:rFonts w:ascii="Times New Roman" w:hAnsi="Times New Roman" w:cs="Times New Roman"/>
          <w:szCs w:val="22"/>
        </w:rPr>
        <w:t xml:space="preserve">Potential </w:t>
      </w:r>
      <w:r w:rsidRPr="00DF53FF">
        <w:rPr>
          <w:rFonts w:ascii="Times New Roman" w:hAnsi="Times New Roman" w:cs="Times New Roman"/>
          <w:szCs w:val="22"/>
        </w:rPr>
        <w:t xml:space="preserve">eligibility </w:t>
      </w:r>
      <w:r w:rsidR="00B11618" w:rsidRPr="00DF53FF">
        <w:rPr>
          <w:rFonts w:ascii="Times New Roman" w:hAnsi="Times New Roman" w:cs="Times New Roman"/>
          <w:szCs w:val="22"/>
        </w:rPr>
        <w:t xml:space="preserve">criteria, which are accessible in primary care, include </w:t>
      </w:r>
      <w:r w:rsidR="001A5C86" w:rsidRPr="00DF53FF">
        <w:rPr>
          <w:rFonts w:ascii="Times New Roman" w:hAnsi="Times New Roman" w:cs="Times New Roman"/>
          <w:szCs w:val="22"/>
        </w:rPr>
        <w:t>hav</w:t>
      </w:r>
      <w:r w:rsidR="00B11618" w:rsidRPr="00DF53FF">
        <w:rPr>
          <w:rFonts w:ascii="Times New Roman" w:hAnsi="Times New Roman" w:cs="Times New Roman"/>
          <w:szCs w:val="22"/>
        </w:rPr>
        <w:t>ing</w:t>
      </w:r>
      <w:r w:rsidR="00A077D0" w:rsidRPr="00DF53FF">
        <w:rPr>
          <w:rFonts w:ascii="Times New Roman" w:hAnsi="Times New Roman" w:cs="Times New Roman"/>
          <w:szCs w:val="22"/>
        </w:rPr>
        <w:t xml:space="preserve"> clinically</w:t>
      </w:r>
      <w:r w:rsidR="00685F5E" w:rsidRPr="00DF53FF">
        <w:rPr>
          <w:rFonts w:ascii="Times New Roman" w:hAnsi="Times New Roman" w:cs="Times New Roman"/>
          <w:szCs w:val="22"/>
        </w:rPr>
        <w:t xml:space="preserve"> stable disease</w:t>
      </w:r>
      <w:r w:rsidR="00A077D0" w:rsidRPr="00DF53FF">
        <w:rPr>
          <w:rFonts w:ascii="Times New Roman" w:hAnsi="Times New Roman" w:cs="Times New Roman"/>
          <w:szCs w:val="22"/>
        </w:rPr>
        <w:t xml:space="preserve"> with no </w:t>
      </w:r>
      <w:r w:rsidR="00B11618" w:rsidRPr="00DF53FF">
        <w:rPr>
          <w:rFonts w:ascii="Times New Roman" w:hAnsi="Times New Roman" w:cs="Times New Roman"/>
          <w:szCs w:val="22"/>
        </w:rPr>
        <w:t xml:space="preserve">major </w:t>
      </w:r>
      <w:r w:rsidR="00A077D0" w:rsidRPr="00DF53FF">
        <w:rPr>
          <w:rFonts w:ascii="Times New Roman" w:hAnsi="Times New Roman" w:cs="Times New Roman"/>
          <w:szCs w:val="22"/>
        </w:rPr>
        <w:t>comorbidities</w:t>
      </w:r>
      <w:r w:rsidR="00B11618" w:rsidRPr="00DF53FF">
        <w:rPr>
          <w:rFonts w:ascii="Times New Roman" w:hAnsi="Times New Roman" w:cs="Times New Roman"/>
          <w:szCs w:val="22"/>
        </w:rPr>
        <w:t xml:space="preserve"> that obviously preclude surgery</w:t>
      </w:r>
      <w:r w:rsidR="00685F5E" w:rsidRPr="00DF53FF">
        <w:rPr>
          <w:rFonts w:ascii="Times New Roman" w:hAnsi="Times New Roman" w:cs="Times New Roman"/>
          <w:szCs w:val="22"/>
        </w:rPr>
        <w:t>, hav</w:t>
      </w:r>
      <w:r w:rsidR="00B11618" w:rsidRPr="00DF53FF">
        <w:rPr>
          <w:rFonts w:ascii="Times New Roman" w:hAnsi="Times New Roman" w:cs="Times New Roman"/>
          <w:szCs w:val="22"/>
        </w:rPr>
        <w:t>ing</w:t>
      </w:r>
      <w:r w:rsidR="00685F5E" w:rsidRPr="00DF53FF">
        <w:rPr>
          <w:rFonts w:ascii="Times New Roman" w:hAnsi="Times New Roman" w:cs="Times New Roman"/>
          <w:szCs w:val="22"/>
        </w:rPr>
        <w:t xml:space="preserve"> a post-bronchodilator forced expiratory volume in 1 second (FEV</w:t>
      </w:r>
      <w:r w:rsidR="00685F5E" w:rsidRPr="00DF53FF">
        <w:rPr>
          <w:rFonts w:ascii="Times New Roman" w:hAnsi="Times New Roman" w:cs="Times New Roman"/>
          <w:szCs w:val="22"/>
          <w:vertAlign w:val="subscript"/>
        </w:rPr>
        <w:t>1</w:t>
      </w:r>
      <w:r w:rsidR="00685F5E" w:rsidRPr="00DF53FF">
        <w:rPr>
          <w:rFonts w:ascii="Times New Roman" w:hAnsi="Times New Roman" w:cs="Times New Roman"/>
          <w:szCs w:val="22"/>
        </w:rPr>
        <w:t>) ≤</w:t>
      </w:r>
      <w:r w:rsidR="002F5B4D" w:rsidRPr="00DF53FF">
        <w:rPr>
          <w:rFonts w:ascii="Times New Roman" w:hAnsi="Times New Roman" w:cs="Times New Roman"/>
          <w:szCs w:val="22"/>
        </w:rPr>
        <w:t>50</w:t>
      </w:r>
      <w:r w:rsidR="00685F5E" w:rsidRPr="00DF53FF">
        <w:rPr>
          <w:rFonts w:ascii="Times New Roman" w:hAnsi="Times New Roman" w:cs="Times New Roman"/>
          <w:szCs w:val="22"/>
        </w:rPr>
        <w:t>%,</w:t>
      </w:r>
      <w:r w:rsidR="00B11618" w:rsidRPr="00DF53FF">
        <w:rPr>
          <w:rFonts w:ascii="Times New Roman" w:hAnsi="Times New Roman" w:cs="Times New Roman"/>
          <w:szCs w:val="22"/>
        </w:rPr>
        <w:t xml:space="preserve"> </w:t>
      </w:r>
      <w:r w:rsidR="00151442">
        <w:rPr>
          <w:rFonts w:ascii="Times New Roman" w:hAnsi="Times New Roman" w:cs="Times New Roman"/>
          <w:szCs w:val="22"/>
        </w:rPr>
        <w:t>limiting</w:t>
      </w:r>
      <w:r w:rsidR="00151442" w:rsidRPr="00DF53FF">
        <w:rPr>
          <w:rFonts w:ascii="Times New Roman" w:hAnsi="Times New Roman" w:cs="Times New Roman"/>
          <w:szCs w:val="22"/>
        </w:rPr>
        <w:t xml:space="preserve"> </w:t>
      </w:r>
      <w:r w:rsidR="00B11618" w:rsidRPr="00DF53FF">
        <w:rPr>
          <w:rFonts w:ascii="Times New Roman" w:hAnsi="Times New Roman" w:cs="Times New Roman"/>
          <w:szCs w:val="22"/>
        </w:rPr>
        <w:t>breathless</w:t>
      </w:r>
      <w:r w:rsidR="00151442">
        <w:rPr>
          <w:rFonts w:ascii="Times New Roman" w:hAnsi="Times New Roman" w:cs="Times New Roman"/>
          <w:szCs w:val="22"/>
        </w:rPr>
        <w:t>ness</w:t>
      </w:r>
      <w:r w:rsidR="001E7112" w:rsidRPr="00DF53FF">
        <w:rPr>
          <w:rFonts w:ascii="Times New Roman" w:hAnsi="Times New Roman" w:cs="Times New Roman"/>
          <w:szCs w:val="22"/>
        </w:rPr>
        <w:t xml:space="preserve"> and not being a current smoker. These should be assessed once the individual has undergone pulmonary rehabilitation</w:t>
      </w:r>
      <w:r w:rsidR="00685F5E" w:rsidRPr="00DF53FF">
        <w:rPr>
          <w:rFonts w:ascii="Times New Roman" w:hAnsi="Times New Roman" w:cs="Times New Roman"/>
          <w:szCs w:val="22"/>
        </w:rPr>
        <w:t xml:space="preserve"> (PR) [</w:t>
      </w:r>
      <w:r w:rsidR="004B4661" w:rsidRPr="00DF53FF">
        <w:rPr>
          <w:rFonts w:ascii="Times New Roman" w:hAnsi="Times New Roman" w:cs="Times New Roman"/>
          <w:szCs w:val="22"/>
        </w:rPr>
        <w:t>8</w:t>
      </w:r>
      <w:r w:rsidR="00BA4A92" w:rsidRPr="00DF53FF">
        <w:rPr>
          <w:rFonts w:ascii="Times New Roman" w:hAnsi="Times New Roman" w:cs="Times New Roman"/>
          <w:szCs w:val="22"/>
        </w:rPr>
        <w:t>]</w:t>
      </w:r>
      <w:r w:rsidR="00685F5E" w:rsidRPr="00DF53FF">
        <w:rPr>
          <w:rFonts w:ascii="Times New Roman" w:hAnsi="Times New Roman" w:cs="Times New Roman"/>
          <w:szCs w:val="22"/>
        </w:rPr>
        <w:t>.</w:t>
      </w:r>
      <w:r w:rsidR="00AB5353" w:rsidRPr="00DF53FF">
        <w:rPr>
          <w:rFonts w:ascii="Times New Roman" w:hAnsi="Times New Roman" w:cs="Times New Roman"/>
        </w:rPr>
        <w:t xml:space="preserve"> </w:t>
      </w:r>
      <w:r w:rsidR="00BA4A92" w:rsidRPr="00DF53FF">
        <w:rPr>
          <w:rFonts w:ascii="Times New Roman" w:hAnsi="Times New Roman" w:cs="Times New Roman"/>
          <w:szCs w:val="22"/>
        </w:rPr>
        <w:t xml:space="preserve">It </w:t>
      </w:r>
      <w:r w:rsidR="00B11618" w:rsidRPr="00DF53FF">
        <w:rPr>
          <w:rFonts w:ascii="Times New Roman" w:hAnsi="Times New Roman" w:cs="Times New Roman"/>
          <w:szCs w:val="22"/>
        </w:rPr>
        <w:t>has been</w:t>
      </w:r>
      <w:r w:rsidR="00BA4A92" w:rsidRPr="00DF53FF">
        <w:rPr>
          <w:rFonts w:ascii="Times New Roman" w:hAnsi="Times New Roman" w:cs="Times New Roman"/>
          <w:szCs w:val="22"/>
        </w:rPr>
        <w:t xml:space="preserve"> estimated that there are approximately 15,000 eligible patients in the UK</w:t>
      </w:r>
      <w:r w:rsidR="000B7850" w:rsidRPr="00DF53FF">
        <w:rPr>
          <w:rFonts w:ascii="Times New Roman" w:hAnsi="Times New Roman" w:cs="Times New Roman"/>
          <w:szCs w:val="22"/>
        </w:rPr>
        <w:fldChar w:fldCharType="begin"/>
      </w:r>
      <w:r w:rsidR="009C5309" w:rsidRPr="00DF53FF">
        <w:rPr>
          <w:rFonts w:ascii="Times New Roman" w:hAnsi="Times New Roman" w:cs="Times New Roman"/>
          <w:szCs w:val="22"/>
        </w:rPr>
        <w:instrText xml:space="preserve"> ADDIN EN.CITE &lt;EndNote&gt;&lt;Cite&gt;&lt;Author&gt;Clark&lt;/Author&gt;&lt;Year&gt;2014&lt;/Year&gt;&lt;RecNum&gt;52&lt;/RecNum&gt;&lt;DisplayText&gt;&lt;style face="superscript"&gt;5&lt;/style&gt;&lt;/DisplayText&gt;&lt;record&gt;&lt;rec-number&gt;52&lt;/rec-number&gt;&lt;foreign-keys&gt;&lt;key app="EN" db-id="a2w9f92v05v5fcefseqp0rvoxv9vavsr0tpa" timestamp="1544539934"&gt;52&lt;/key&gt;&lt;key app="ENWeb" db-id=""&gt;0&lt;/key&gt;&lt;/foreign-keys&gt;&lt;ref-type name="Journal Article"&gt;17&lt;/ref-type&gt;&lt;contributors&gt;&lt;authors&gt;&lt;author&gt;Clark, S.J.&lt;/author&gt;&lt;author&gt;Zoumot, Z.&lt;/author&gt;&lt;author&gt;Bamsey, O.&lt;/author&gt;&lt;author&gt;Polkey, M.I. &lt;/author&gt;&lt;author&gt;Dusmet, M. &lt;/author&gt;&lt;author&gt;Lim, E. &lt;/author&gt;&lt;author&gt;Jordan, S. &lt;/author&gt;&lt;author&gt;Hopkinson, N. S.&lt;/author&gt;&lt;/authors&gt;&lt;/contributors&gt;&lt;titles&gt;&lt;title&gt;Surgical approaches for lung volume reduction in emphysema&lt;/title&gt;&lt;secondary-title&gt;Clinical Medicine&lt;/secondary-title&gt;&lt;/titles&gt;&lt;periodical&gt;&lt;full-title&gt;Clinical Medicine&lt;/full-title&gt;&lt;/periodical&gt;&lt;pages&gt;122-127&lt;/pages&gt;&lt;volume&gt;14&lt;/volume&gt;&lt;number&gt;2&lt;/number&gt;&lt;dates&gt;&lt;year&gt;2014&lt;/year&gt;&lt;/dates&gt;&lt;urls&gt;&lt;/urls&gt;&lt;/record&gt;&lt;/Cite&gt;&lt;/EndNote&gt;</w:instrText>
      </w:r>
      <w:r w:rsidR="000B7850" w:rsidRPr="00DF53FF">
        <w:rPr>
          <w:rFonts w:ascii="Times New Roman" w:hAnsi="Times New Roman" w:cs="Times New Roman"/>
          <w:szCs w:val="22"/>
        </w:rPr>
        <w:fldChar w:fldCharType="separate"/>
      </w:r>
      <w:r w:rsidR="009C5309" w:rsidRPr="00DF53FF">
        <w:rPr>
          <w:rFonts w:ascii="Times New Roman" w:hAnsi="Times New Roman" w:cs="Times New Roman"/>
          <w:noProof/>
          <w:szCs w:val="22"/>
          <w:vertAlign w:val="superscript"/>
        </w:rPr>
        <w:t>5</w:t>
      </w:r>
      <w:r w:rsidR="000B7850" w:rsidRPr="00DF53FF">
        <w:rPr>
          <w:rFonts w:ascii="Times New Roman" w:hAnsi="Times New Roman" w:cs="Times New Roman"/>
          <w:szCs w:val="22"/>
        </w:rPr>
        <w:fldChar w:fldCharType="end"/>
      </w:r>
      <w:r w:rsidR="00333F32" w:rsidRPr="00DF53FF">
        <w:rPr>
          <w:rFonts w:ascii="Times New Roman" w:hAnsi="Times New Roman" w:cs="Times New Roman"/>
          <w:szCs w:val="22"/>
        </w:rPr>
        <w:t>, h</w:t>
      </w:r>
      <w:r w:rsidR="00BA4A92" w:rsidRPr="00DF53FF">
        <w:rPr>
          <w:rFonts w:ascii="Times New Roman" w:hAnsi="Times New Roman" w:cs="Times New Roman"/>
          <w:szCs w:val="22"/>
        </w:rPr>
        <w:t xml:space="preserve">owever, referral for LVRS appears to be insufficient as </w:t>
      </w:r>
      <w:r w:rsidR="000A7BC4" w:rsidRPr="00DF53FF">
        <w:rPr>
          <w:rFonts w:ascii="Times New Roman" w:hAnsi="Times New Roman" w:cs="Times New Roman"/>
          <w:szCs w:val="22"/>
        </w:rPr>
        <w:t>only</w:t>
      </w:r>
      <w:r w:rsidR="00BA4A92" w:rsidRPr="00DF53FF">
        <w:rPr>
          <w:rFonts w:ascii="Times New Roman" w:hAnsi="Times New Roman" w:cs="Times New Roman"/>
          <w:szCs w:val="22"/>
        </w:rPr>
        <w:t xml:space="preserve"> </w:t>
      </w:r>
      <w:r w:rsidR="00333F32" w:rsidRPr="00DF53FF">
        <w:rPr>
          <w:rFonts w:ascii="Times New Roman" w:hAnsi="Times New Roman" w:cs="Times New Roman"/>
          <w:szCs w:val="22"/>
        </w:rPr>
        <w:t xml:space="preserve">approximately 100 operations </w:t>
      </w:r>
      <w:r w:rsidR="000A7BC4" w:rsidRPr="00DF53FF">
        <w:rPr>
          <w:rFonts w:ascii="Times New Roman" w:hAnsi="Times New Roman" w:cs="Times New Roman"/>
          <w:szCs w:val="22"/>
        </w:rPr>
        <w:t xml:space="preserve">are performed </w:t>
      </w:r>
      <w:r w:rsidR="00BA4A92" w:rsidRPr="00DF53FF">
        <w:rPr>
          <w:rFonts w:ascii="Times New Roman" w:hAnsi="Times New Roman" w:cs="Times New Roman"/>
          <w:szCs w:val="22"/>
        </w:rPr>
        <w:t xml:space="preserve">each year </w:t>
      </w:r>
      <w:r w:rsidR="00B11618" w:rsidRPr="00DF53FF">
        <w:rPr>
          <w:rFonts w:ascii="Times New Roman" w:hAnsi="Times New Roman" w:cs="Times New Roman"/>
          <w:szCs w:val="22"/>
        </w:rPr>
        <w:fldChar w:fldCharType="begin"/>
      </w:r>
      <w:r w:rsidR="00B7241D" w:rsidRPr="00DF53FF">
        <w:rPr>
          <w:rFonts w:ascii="Times New Roman" w:hAnsi="Times New Roman" w:cs="Times New Roman"/>
          <w:szCs w:val="22"/>
        </w:rPr>
        <w:instrText xml:space="preserve"> ADDIN EN.CITE &lt;EndNote&gt;&lt;Cite&gt;&lt;Author&gt;McNulty&lt;/Author&gt;&lt;Year&gt;2014&lt;/Year&gt;&lt;RecNum&gt;50&lt;/RecNum&gt;&lt;DisplayText&gt;&lt;style face="superscript"&gt;8&lt;/style&gt;&lt;/DisplayText&gt;&lt;record&gt;&lt;rec-number&gt;50&lt;/rec-number&gt;&lt;foreign-keys&gt;&lt;key app="EN" db-id="a2w9f92v05v5fcefseqp0rvoxv9vavsr0tpa" timestamp="1544539712"&gt;50&lt;/key&gt;&lt;key app="ENWeb" db-id=""&gt;0&lt;/key&gt;&lt;/foreign-keys&gt;&lt;ref-type name="Journal Article"&gt;17&lt;/ref-type&gt;&lt;contributors&gt;&lt;authors&gt;&lt;author&gt;McNulty, W.&lt;/author&gt;&lt;author&gt;Jordan, S.&lt;/author&gt;&lt;author&gt;Hopkinson, N. S.&lt;/author&gt;&lt;/authors&gt;&lt;/contributors&gt;&lt;auth-address&gt;NIHR Respiratory Disease, Biomedical Research Unit at the Royal Brompton and Harefield NHS Foundation Trust and Imperial College London , London , UK.&lt;/auth-address&gt;&lt;titles&gt;&lt;title&gt;Attitudes and access to lung volume reduction surgery for COPD: a survey by the British Thoracic Society&lt;/title&gt;&lt;secondary-title&gt;BMJ Open Respir Res&lt;/secondary-title&gt;&lt;/titles&gt;&lt;periodical&gt;&lt;full-title&gt;BMJ Open Respir Res&lt;/full-title&gt;&lt;/periodical&gt;&lt;pages&gt;e000023&lt;/pages&gt;&lt;volume&gt;1&lt;/volume&gt;&lt;number&gt;1&lt;/number&gt;&lt;keywords&gt;&lt;keyword&gt;Emphysema&lt;/keyword&gt;&lt;keyword&gt;Lung Volume Reduction Surgery&lt;/keyword&gt;&lt;/keywords&gt;&lt;dates&gt;&lt;year&gt;2014&lt;/year&gt;&lt;/dates&gt;&lt;isbn&gt;2052-4439 (Print)&amp;#xD;2052-4439 (Linking)&lt;/isbn&gt;&lt;accession-num&gt;25478175&lt;/accession-num&gt;&lt;urls&gt;&lt;related-urls&gt;&lt;url&gt;https://www.ncbi.nlm.nih.gov/pubmed/25478175&lt;/url&gt;&lt;/related-urls&gt;&lt;/urls&gt;&lt;custom2&gt;PMC4212717&lt;/custom2&gt;&lt;electronic-resource-num&gt;10.1136/bmjresp-2014-000023&lt;/electronic-resource-num&gt;&lt;/record&gt;&lt;/Cite&gt;&lt;/EndNote&gt;</w:instrText>
      </w:r>
      <w:r w:rsidR="00B11618" w:rsidRPr="00DF53FF">
        <w:rPr>
          <w:rFonts w:ascii="Times New Roman" w:hAnsi="Times New Roman" w:cs="Times New Roman"/>
          <w:szCs w:val="22"/>
        </w:rPr>
        <w:fldChar w:fldCharType="separate"/>
      </w:r>
      <w:r w:rsidR="009C5309" w:rsidRPr="00DF53FF">
        <w:rPr>
          <w:rFonts w:ascii="Times New Roman" w:hAnsi="Times New Roman" w:cs="Times New Roman"/>
          <w:noProof/>
          <w:szCs w:val="22"/>
          <w:vertAlign w:val="superscript"/>
        </w:rPr>
        <w:t>8</w:t>
      </w:r>
      <w:r w:rsidR="00B11618" w:rsidRPr="00DF53FF">
        <w:rPr>
          <w:rFonts w:ascii="Times New Roman" w:hAnsi="Times New Roman" w:cs="Times New Roman"/>
          <w:szCs w:val="22"/>
        </w:rPr>
        <w:fldChar w:fldCharType="end"/>
      </w:r>
      <w:r w:rsidR="00BA4A92" w:rsidRPr="00DF53FF">
        <w:rPr>
          <w:rFonts w:ascii="Times New Roman" w:hAnsi="Times New Roman" w:cs="Times New Roman"/>
          <w:szCs w:val="22"/>
        </w:rPr>
        <w:t>.</w:t>
      </w:r>
      <w:r w:rsidR="00C2181B" w:rsidRPr="00DF53FF">
        <w:rPr>
          <w:rFonts w:ascii="Times New Roman" w:hAnsi="Times New Roman" w:cs="Times New Roman"/>
        </w:rPr>
        <w:t xml:space="preserve"> </w:t>
      </w:r>
      <w:r w:rsidR="002F5B4D" w:rsidRPr="00DF53FF">
        <w:rPr>
          <w:rFonts w:ascii="Times New Roman" w:hAnsi="Times New Roman" w:cs="Times New Roman"/>
        </w:rPr>
        <w:t>Survey</w:t>
      </w:r>
      <w:r w:rsidR="000A7BC4" w:rsidRPr="00DF53FF">
        <w:rPr>
          <w:rFonts w:ascii="Times New Roman" w:hAnsi="Times New Roman" w:cs="Times New Roman"/>
        </w:rPr>
        <w:t xml:space="preserve">s of health </w:t>
      </w:r>
      <w:r w:rsidR="000127DD" w:rsidRPr="00DF53FF">
        <w:rPr>
          <w:rFonts w:ascii="Times New Roman" w:hAnsi="Times New Roman" w:cs="Times New Roman"/>
        </w:rPr>
        <w:t>professionals</w:t>
      </w:r>
      <w:r w:rsidR="002F5B4D" w:rsidRPr="00DF53FF">
        <w:rPr>
          <w:rFonts w:ascii="Times New Roman" w:hAnsi="Times New Roman" w:cs="Times New Roman"/>
        </w:rPr>
        <w:t xml:space="preserve"> suggest that this is due to the lack of clinical pathways, </w:t>
      </w:r>
      <w:r w:rsidR="000A7BC4" w:rsidRPr="00DF53FF">
        <w:rPr>
          <w:rFonts w:ascii="Times New Roman" w:hAnsi="Times New Roman" w:cs="Times New Roman"/>
        </w:rPr>
        <w:t xml:space="preserve">uncertainty </w:t>
      </w:r>
      <w:r w:rsidR="002F5B4D" w:rsidRPr="00DF53FF">
        <w:rPr>
          <w:rFonts w:ascii="Times New Roman" w:hAnsi="Times New Roman" w:cs="Times New Roman"/>
        </w:rPr>
        <w:t xml:space="preserve"> about the </w:t>
      </w:r>
      <w:r w:rsidR="000A7BC4" w:rsidRPr="00DF53FF">
        <w:rPr>
          <w:rFonts w:ascii="Times New Roman" w:hAnsi="Times New Roman" w:cs="Times New Roman"/>
        </w:rPr>
        <w:t xml:space="preserve">indications for treatment </w:t>
      </w:r>
      <w:r w:rsidR="002F5B4D" w:rsidRPr="00DF53FF">
        <w:rPr>
          <w:rFonts w:ascii="Times New Roman" w:hAnsi="Times New Roman" w:cs="Times New Roman"/>
        </w:rPr>
        <w:t>combined with an overestimation of the risk</w:t>
      </w:r>
      <w:r w:rsidR="000A7BC4" w:rsidRPr="00DF53FF">
        <w:rPr>
          <w:rFonts w:ascii="Times New Roman" w:hAnsi="Times New Roman" w:cs="Times New Roman"/>
        </w:rPr>
        <w:t xml:space="preserve"> associated with</w:t>
      </w:r>
      <w:r w:rsidR="002F5B4D" w:rsidRPr="00DF53FF">
        <w:rPr>
          <w:rFonts w:ascii="Times New Roman" w:hAnsi="Times New Roman" w:cs="Times New Roman"/>
        </w:rPr>
        <w:t xml:space="preserve"> procedures</w:t>
      </w:r>
      <w:r w:rsidR="002F5B4D" w:rsidRPr="00DF53FF">
        <w:rPr>
          <w:rFonts w:ascii="Times New Roman" w:hAnsi="Times New Roman" w:cs="Times New Roman"/>
        </w:rPr>
        <w:fldChar w:fldCharType="begin"/>
      </w:r>
      <w:r w:rsidR="00B7241D" w:rsidRPr="00DF53FF">
        <w:rPr>
          <w:rFonts w:ascii="Times New Roman" w:hAnsi="Times New Roman" w:cs="Times New Roman"/>
        </w:rPr>
        <w:instrText xml:space="preserve"> ADDIN EN.CITE &lt;EndNote&gt;&lt;Cite&gt;&lt;Author&gt;McNulty&lt;/Author&gt;&lt;Year&gt;2014&lt;/Year&gt;&lt;RecNum&gt;50&lt;/RecNum&gt;&lt;DisplayText&gt;&lt;style face="superscript"&gt;8&lt;/style&gt;&lt;/DisplayText&gt;&lt;record&gt;&lt;rec-number&gt;50&lt;/rec-number&gt;&lt;foreign-keys&gt;&lt;key app="EN" db-id="a2w9f92v05v5fcefseqp0rvoxv9vavsr0tpa" timestamp="1544539712"&gt;50&lt;/key&gt;&lt;key app="ENWeb" db-id=""&gt;0&lt;/key&gt;&lt;/foreign-keys&gt;&lt;ref-type name="Journal Article"&gt;17&lt;/ref-type&gt;&lt;contributors&gt;&lt;authors&gt;&lt;author&gt;McNulty, W.&lt;/author&gt;&lt;author&gt;Jordan, S.&lt;/author&gt;&lt;author&gt;Hopkinson, N. S.&lt;/author&gt;&lt;/authors&gt;&lt;/contributors&gt;&lt;auth-address&gt;NIHR Respiratory Disease, Biomedical Research Unit at the Royal Brompton and Harefield NHS Foundation Trust and Imperial College London , London , UK.&lt;/auth-address&gt;&lt;titles&gt;&lt;title&gt;Attitudes and access to lung volume reduction surgery for COPD: a survey by the British Thoracic Society&lt;/title&gt;&lt;secondary-title&gt;BMJ Open Respir Res&lt;/secondary-title&gt;&lt;/titles&gt;&lt;periodical&gt;&lt;full-title&gt;BMJ Open Respir Res&lt;/full-title&gt;&lt;/periodical&gt;&lt;pages&gt;e000023&lt;/pages&gt;&lt;volume&gt;1&lt;/volume&gt;&lt;number&gt;1&lt;/number&gt;&lt;keywords&gt;&lt;keyword&gt;Emphysema&lt;/keyword&gt;&lt;keyword&gt;Lung Volume Reduction Surgery&lt;/keyword&gt;&lt;/keywords&gt;&lt;dates&gt;&lt;year&gt;2014&lt;/year&gt;&lt;/dates&gt;&lt;isbn&gt;2052-4439 (Print)&amp;#xD;2052-4439 (Linking)&lt;/isbn&gt;&lt;accession-num&gt;25478175&lt;/accession-num&gt;&lt;urls&gt;&lt;related-urls&gt;&lt;url&gt;https://www.ncbi.nlm.nih.gov/pubmed/25478175&lt;/url&gt;&lt;/related-urls&gt;&lt;/urls&gt;&lt;custom2&gt;PMC4212717&lt;/custom2&gt;&lt;electronic-resource-num&gt;10.1136/bmjresp-2014-000023&lt;/electronic-resource-num&gt;&lt;/record&gt;&lt;/Cite&gt;&lt;/EndNote&gt;</w:instrText>
      </w:r>
      <w:r w:rsidR="002F5B4D" w:rsidRPr="00DF53FF">
        <w:rPr>
          <w:rFonts w:ascii="Times New Roman" w:hAnsi="Times New Roman" w:cs="Times New Roman"/>
        </w:rPr>
        <w:fldChar w:fldCharType="separate"/>
      </w:r>
      <w:r w:rsidR="009C5309" w:rsidRPr="00DF53FF">
        <w:rPr>
          <w:rFonts w:ascii="Times New Roman" w:hAnsi="Times New Roman" w:cs="Times New Roman"/>
          <w:noProof/>
          <w:vertAlign w:val="superscript"/>
        </w:rPr>
        <w:t>8</w:t>
      </w:r>
      <w:r w:rsidR="002F5B4D" w:rsidRPr="00DF53FF">
        <w:rPr>
          <w:rFonts w:ascii="Times New Roman" w:hAnsi="Times New Roman" w:cs="Times New Roman"/>
        </w:rPr>
        <w:fldChar w:fldCharType="end"/>
      </w:r>
      <w:r w:rsidR="002F5B4D" w:rsidRPr="00DF53FF">
        <w:rPr>
          <w:rFonts w:ascii="Times New Roman" w:hAnsi="Times New Roman" w:cs="Times New Roman"/>
        </w:rPr>
        <w:t>. Patients report that they have had to “fight to get a referral”</w:t>
      </w:r>
      <w:r w:rsidR="002F5B4D" w:rsidRPr="00DF53FF">
        <w:rPr>
          <w:rFonts w:ascii="Times New Roman" w:hAnsi="Times New Roman" w:cs="Times New Roman"/>
        </w:rPr>
        <w:fldChar w:fldCharType="begin"/>
      </w:r>
      <w:r w:rsidR="009C5309" w:rsidRPr="00DF53FF">
        <w:rPr>
          <w:rFonts w:ascii="Times New Roman" w:hAnsi="Times New Roman" w:cs="Times New Roman"/>
        </w:rPr>
        <w:instrText xml:space="preserve"> ADDIN EN.CITE &lt;EndNote&gt;&lt;Cite&gt;&lt;Author&gt;Buttery&lt;/Author&gt;&lt;Year&gt;2017&lt;/Year&gt;&lt;RecNum&gt;6638&lt;/RecNum&gt;&lt;DisplayText&gt;&lt;style face="superscript"&gt;9&lt;/style&gt;&lt;/DisplayText&gt;&lt;record&gt;&lt;rec-number&gt;6638&lt;/rec-number&gt;&lt;foreign-keys&gt;&lt;key app="EN" db-id="asffwtzt1sdva8es5p2xvaz1vwwpt0p50fvp" timestamp="1526567463"&gt;6638&lt;/key&gt;&lt;/foreign-keys&gt;&lt;ref-type name="Journal Article"&gt;17&lt;/ref-type&gt;&lt;contributors&gt;&lt;authors&gt;&lt;author&gt;Buttery, S.&lt;/author&gt;&lt;author&gt;Lewis, A.&lt;/author&gt;&lt;author&gt;Oey, I.&lt;/author&gt;&lt;author&gt;Hargrave, J.&lt;/author&gt;&lt;author&gt;Waller, D.&lt;/author&gt;&lt;author&gt;Steiner, M.&lt;/author&gt;&lt;author&gt;Shah, P. L.&lt;/author&gt;&lt;author&gt;Kemp, S. V.&lt;/author&gt;&lt;author&gt;Jordan, S.&lt;/author&gt;&lt;author&gt;Hopkinson, N. S.&lt;/author&gt;&lt;/authors&gt;&lt;/contributors&gt;&lt;auth-address&gt;NIHR Respiratory Disease, Biomedical Research Unit at the Royal Brompton and Harefield NHS Foundation Trust and Imperial College London, London, UK.&amp;#xD;Leicester Respiratory Biomedical Research Unit, University Hospitals of Leicester NHS Foundation Trust, Leicester, UK.&lt;/auth-address&gt;&lt;titles&gt;&lt;title&gt;Patient experience of lung volume reduction procedures for emphysema: a qualitative service improvement project&lt;/title&gt;&lt;secondary-title&gt;ERJ Open Res&lt;/secondary-title&gt;&lt;/titles&gt;&lt;periodical&gt;&lt;full-title&gt;ERJ Open Res&lt;/full-title&gt;&lt;/periodical&gt;&lt;volume&gt;3&lt;/volume&gt;&lt;number&gt;3&lt;/number&gt;&lt;edition&gt;2017/08/25&lt;/edition&gt;&lt;dates&gt;&lt;year&gt;2017&lt;/year&gt;&lt;pub-dates&gt;&lt;date&gt;Jul&lt;/date&gt;&lt;/pub-dates&gt;&lt;/dates&gt;&lt;isbn&gt;2312-0541 (Print)&amp;#xD;2312-0541 (Linking)&lt;/isbn&gt;&lt;accession-num&gt;28835891&lt;/accession-num&gt;&lt;urls&gt;&lt;related-urls&gt;&lt;url&gt;&lt;style face="underline" font="default" size="100%"&gt;https://www.ncbi.nlm.nih.gov/pubmed/28835891&lt;/style&gt;&lt;/url&gt;&lt;/related-urls&gt;&lt;/urls&gt;&lt;custom2&gt;PMC5553440 openres.ersjournals.com&lt;/custom2&gt;&lt;electronic-resource-num&gt;10.1183/23120541.00031-2017&lt;/electronic-resource-num&gt;&lt;/record&gt;&lt;/Cite&gt;&lt;/EndNote&gt;</w:instrText>
      </w:r>
      <w:r w:rsidR="002F5B4D" w:rsidRPr="00DF53FF">
        <w:rPr>
          <w:rFonts w:ascii="Times New Roman" w:hAnsi="Times New Roman" w:cs="Times New Roman"/>
        </w:rPr>
        <w:fldChar w:fldCharType="separate"/>
      </w:r>
      <w:r w:rsidR="009C5309" w:rsidRPr="00DF53FF">
        <w:rPr>
          <w:rFonts w:ascii="Times New Roman" w:hAnsi="Times New Roman" w:cs="Times New Roman"/>
          <w:noProof/>
          <w:vertAlign w:val="superscript"/>
        </w:rPr>
        <w:t>9</w:t>
      </w:r>
      <w:r w:rsidR="002F5B4D" w:rsidRPr="00DF53FF">
        <w:rPr>
          <w:rFonts w:ascii="Times New Roman" w:hAnsi="Times New Roman" w:cs="Times New Roman"/>
        </w:rPr>
        <w:fldChar w:fldCharType="end"/>
      </w:r>
      <w:r w:rsidR="00EE5885">
        <w:rPr>
          <w:rFonts w:ascii="Times New Roman" w:hAnsi="Times New Roman" w:cs="Times New Roman"/>
        </w:rPr>
        <w:t>.</w:t>
      </w:r>
    </w:p>
    <w:p w14:paraId="21B5B848" w14:textId="77777777" w:rsidR="002F5B4D" w:rsidRPr="00DF53FF" w:rsidRDefault="002F5B4D" w:rsidP="0015288E">
      <w:pPr>
        <w:spacing w:line="360" w:lineRule="auto"/>
        <w:rPr>
          <w:rFonts w:ascii="Times New Roman" w:hAnsi="Times New Roman" w:cs="Times New Roman"/>
        </w:rPr>
      </w:pPr>
    </w:p>
    <w:p w14:paraId="4E14B3BA" w14:textId="4FEE78D1" w:rsidR="00D41DA1" w:rsidRPr="00DF53FF" w:rsidRDefault="00B11618" w:rsidP="0015288E">
      <w:pPr>
        <w:spacing w:line="360" w:lineRule="auto"/>
        <w:rPr>
          <w:rFonts w:ascii="Times New Roman" w:hAnsi="Times New Roman" w:cs="Times New Roman"/>
        </w:rPr>
      </w:pPr>
      <w:r w:rsidRPr="00DF53FF">
        <w:rPr>
          <w:rFonts w:ascii="Times New Roman" w:hAnsi="Times New Roman" w:cs="Times New Roman"/>
        </w:rPr>
        <w:t>The 2018 update of the UK National Institute for Clinical and Healthcare Excellence (NICE) COPD guidelines emphasises the need to develop a systematic approach to address this injustice, focussing particularly on people who are still breathless at the end of PR.</w:t>
      </w:r>
      <w:r w:rsidR="002F5B4D" w:rsidRPr="00DF53FF">
        <w:rPr>
          <w:rFonts w:ascii="Times New Roman" w:hAnsi="Times New Roman" w:cs="Times New Roman"/>
        </w:rPr>
        <w:t xml:space="preserve"> To help to inform this</w:t>
      </w:r>
      <w:r w:rsidR="000A7BC4" w:rsidRPr="00DF53FF">
        <w:rPr>
          <w:rFonts w:ascii="Times New Roman" w:hAnsi="Times New Roman" w:cs="Times New Roman"/>
        </w:rPr>
        <w:t>,</w:t>
      </w:r>
      <w:r w:rsidR="002F5B4D" w:rsidRPr="00DF53FF">
        <w:rPr>
          <w:rFonts w:ascii="Times New Roman" w:hAnsi="Times New Roman" w:cs="Times New Roman"/>
        </w:rPr>
        <w:t xml:space="preserve"> we used </w:t>
      </w:r>
      <w:r w:rsidR="00AB5353" w:rsidRPr="00DF53FF">
        <w:rPr>
          <w:rFonts w:ascii="Times New Roman" w:hAnsi="Times New Roman" w:cs="Times New Roman"/>
        </w:rPr>
        <w:t>UK primary care and hospital data</w:t>
      </w:r>
      <w:r w:rsidR="005C7002" w:rsidRPr="00DF53FF">
        <w:rPr>
          <w:rFonts w:ascii="Times New Roman" w:hAnsi="Times New Roman" w:cs="Times New Roman"/>
        </w:rPr>
        <w:t xml:space="preserve"> to</w:t>
      </w:r>
      <w:r w:rsidR="001A34BB" w:rsidRPr="00DF53FF">
        <w:rPr>
          <w:rFonts w:ascii="Times New Roman" w:hAnsi="Times New Roman" w:cs="Times New Roman"/>
        </w:rPr>
        <w:t xml:space="preserve"> </w:t>
      </w:r>
      <w:r w:rsidR="00CD5627" w:rsidRPr="00DF53FF">
        <w:rPr>
          <w:rFonts w:ascii="Times New Roman" w:hAnsi="Times New Roman" w:cs="Times New Roman"/>
        </w:rPr>
        <w:t>quantify more</w:t>
      </w:r>
      <w:r w:rsidR="002F5B4D" w:rsidRPr="00DF53FF">
        <w:rPr>
          <w:rFonts w:ascii="Times New Roman" w:hAnsi="Times New Roman" w:cs="Times New Roman"/>
        </w:rPr>
        <w:t xml:space="preserve"> precisely</w:t>
      </w:r>
      <w:r w:rsidR="00CD5627" w:rsidRPr="00DF53FF">
        <w:rPr>
          <w:rFonts w:ascii="Times New Roman" w:hAnsi="Times New Roman" w:cs="Times New Roman"/>
        </w:rPr>
        <w:t xml:space="preserve"> </w:t>
      </w:r>
      <w:r w:rsidR="0004675D" w:rsidRPr="00DF53FF">
        <w:rPr>
          <w:rFonts w:ascii="Times New Roman" w:hAnsi="Times New Roman" w:cs="Times New Roman"/>
        </w:rPr>
        <w:t xml:space="preserve">the </w:t>
      </w:r>
      <w:r w:rsidR="001A5C86" w:rsidRPr="00DF53FF">
        <w:rPr>
          <w:rFonts w:ascii="Times New Roman" w:hAnsi="Times New Roman" w:cs="Times New Roman"/>
        </w:rPr>
        <w:t xml:space="preserve">potential </w:t>
      </w:r>
      <w:r w:rsidR="0004675D" w:rsidRPr="00DF53FF">
        <w:rPr>
          <w:rFonts w:ascii="Times New Roman" w:hAnsi="Times New Roman" w:cs="Times New Roman"/>
        </w:rPr>
        <w:t>gap that exist</w:t>
      </w:r>
      <w:r w:rsidR="001A5C86" w:rsidRPr="00DF53FF">
        <w:rPr>
          <w:rFonts w:ascii="Times New Roman" w:hAnsi="Times New Roman" w:cs="Times New Roman"/>
        </w:rPr>
        <w:t>s</w:t>
      </w:r>
      <w:r w:rsidR="0004675D" w:rsidRPr="00DF53FF">
        <w:rPr>
          <w:rFonts w:ascii="Times New Roman" w:hAnsi="Times New Roman" w:cs="Times New Roman"/>
        </w:rPr>
        <w:t xml:space="preserve"> in </w:t>
      </w:r>
      <w:r w:rsidR="00C74450" w:rsidRPr="00DF53FF">
        <w:rPr>
          <w:rFonts w:ascii="Times New Roman" w:hAnsi="Times New Roman" w:cs="Times New Roman"/>
        </w:rPr>
        <w:t xml:space="preserve">LVRS </w:t>
      </w:r>
      <w:r w:rsidR="00B4122D" w:rsidRPr="00DF53FF">
        <w:rPr>
          <w:rFonts w:ascii="Times New Roman" w:hAnsi="Times New Roman" w:cs="Times New Roman"/>
        </w:rPr>
        <w:t>referrals</w:t>
      </w:r>
      <w:r w:rsidR="00A10521" w:rsidRPr="00DF53FF">
        <w:rPr>
          <w:rFonts w:ascii="Times New Roman" w:hAnsi="Times New Roman" w:cs="Times New Roman"/>
        </w:rPr>
        <w:t xml:space="preserve">. </w:t>
      </w:r>
      <w:r w:rsidR="00992F59" w:rsidRPr="00DF53FF">
        <w:rPr>
          <w:rFonts w:ascii="Times New Roman" w:hAnsi="Times New Roman" w:cs="Times New Roman"/>
        </w:rPr>
        <w:t>The aims of this study were: i</w:t>
      </w:r>
      <w:r w:rsidR="001A34BB" w:rsidRPr="00DF53FF">
        <w:rPr>
          <w:rFonts w:ascii="Times New Roman" w:hAnsi="Times New Roman" w:cs="Times New Roman"/>
        </w:rPr>
        <w:t xml:space="preserve">) </w:t>
      </w:r>
      <w:r w:rsidR="001D7A52" w:rsidRPr="00DF53FF">
        <w:rPr>
          <w:rFonts w:ascii="Times New Roman" w:hAnsi="Times New Roman" w:cs="Times New Roman"/>
        </w:rPr>
        <w:t>t</w:t>
      </w:r>
      <w:r w:rsidR="001A34BB" w:rsidRPr="00DF53FF">
        <w:rPr>
          <w:rFonts w:ascii="Times New Roman" w:hAnsi="Times New Roman" w:cs="Times New Roman"/>
        </w:rPr>
        <w:t xml:space="preserve">o identify </w:t>
      </w:r>
      <w:r w:rsidR="006F6FE6" w:rsidRPr="00DF53FF">
        <w:rPr>
          <w:rFonts w:ascii="Times New Roman" w:hAnsi="Times New Roman" w:cs="Times New Roman"/>
        </w:rPr>
        <w:t>the number of COPD patients who</w:t>
      </w:r>
      <w:r w:rsidR="0004675D" w:rsidRPr="00DF53FF">
        <w:rPr>
          <w:rFonts w:ascii="Times New Roman" w:hAnsi="Times New Roman" w:cs="Times New Roman"/>
        </w:rPr>
        <w:t xml:space="preserve"> had LVRS between </w:t>
      </w:r>
      <w:r w:rsidR="00992F59" w:rsidRPr="00DF53FF">
        <w:rPr>
          <w:rFonts w:ascii="Times New Roman" w:hAnsi="Times New Roman" w:cs="Times New Roman"/>
        </w:rPr>
        <w:t>2012 to 2015; ii</w:t>
      </w:r>
      <w:r w:rsidR="001D7A52" w:rsidRPr="00DF53FF">
        <w:rPr>
          <w:rFonts w:ascii="Times New Roman" w:hAnsi="Times New Roman" w:cs="Times New Roman"/>
        </w:rPr>
        <w:t>) t</w:t>
      </w:r>
      <w:r w:rsidR="001A34BB" w:rsidRPr="00DF53FF">
        <w:rPr>
          <w:rFonts w:ascii="Times New Roman" w:hAnsi="Times New Roman" w:cs="Times New Roman"/>
        </w:rPr>
        <w:t>o establish a</w:t>
      </w:r>
      <w:r w:rsidR="001D7A52" w:rsidRPr="00DF53FF">
        <w:rPr>
          <w:rFonts w:ascii="Times New Roman" w:hAnsi="Times New Roman" w:cs="Times New Roman"/>
        </w:rPr>
        <w:t>n</w:t>
      </w:r>
      <w:r w:rsidR="00E63E77" w:rsidRPr="00DF53FF">
        <w:rPr>
          <w:rFonts w:ascii="Times New Roman" w:hAnsi="Times New Roman" w:cs="Times New Roman"/>
        </w:rPr>
        <w:t xml:space="preserve"> accurate estimate </w:t>
      </w:r>
      <w:r w:rsidR="001A34BB" w:rsidRPr="00DF53FF">
        <w:rPr>
          <w:rFonts w:ascii="Times New Roman" w:hAnsi="Times New Roman" w:cs="Times New Roman"/>
        </w:rPr>
        <w:t xml:space="preserve">of </w:t>
      </w:r>
      <w:r w:rsidR="001D7A52" w:rsidRPr="00DF53FF">
        <w:rPr>
          <w:rFonts w:ascii="Times New Roman" w:hAnsi="Times New Roman" w:cs="Times New Roman"/>
        </w:rPr>
        <w:t xml:space="preserve">the </w:t>
      </w:r>
      <w:r w:rsidR="006B5C26" w:rsidRPr="00DF53FF">
        <w:rPr>
          <w:rFonts w:ascii="Times New Roman" w:hAnsi="Times New Roman" w:cs="Times New Roman"/>
        </w:rPr>
        <w:t xml:space="preserve">proportion </w:t>
      </w:r>
      <w:r w:rsidR="001D7A52" w:rsidRPr="00DF53FF">
        <w:rPr>
          <w:rFonts w:ascii="Times New Roman" w:hAnsi="Times New Roman" w:cs="Times New Roman"/>
        </w:rPr>
        <w:t xml:space="preserve">of COPD </w:t>
      </w:r>
      <w:r w:rsidR="001A34BB" w:rsidRPr="00DF53FF">
        <w:rPr>
          <w:rFonts w:ascii="Times New Roman" w:hAnsi="Times New Roman" w:cs="Times New Roman"/>
        </w:rPr>
        <w:t xml:space="preserve">patients </w:t>
      </w:r>
      <w:r w:rsidR="001A34BB" w:rsidRPr="00DF53FF">
        <w:rPr>
          <w:rFonts w:ascii="Times New Roman" w:hAnsi="Times New Roman" w:cs="Times New Roman"/>
        </w:rPr>
        <w:lastRenderedPageBreak/>
        <w:t>who</w:t>
      </w:r>
      <w:r w:rsidR="000E497D" w:rsidRPr="00DF53FF">
        <w:rPr>
          <w:rFonts w:ascii="Times New Roman" w:hAnsi="Times New Roman" w:cs="Times New Roman"/>
        </w:rPr>
        <w:t xml:space="preserve"> </w:t>
      </w:r>
      <w:r w:rsidR="008F6202" w:rsidRPr="00DF53FF">
        <w:rPr>
          <w:rFonts w:ascii="Times New Roman" w:hAnsi="Times New Roman" w:cs="Times New Roman"/>
        </w:rPr>
        <w:t xml:space="preserve">met basic eligibility criteria and </w:t>
      </w:r>
      <w:r w:rsidR="000E497D" w:rsidRPr="00DF53FF">
        <w:rPr>
          <w:rFonts w:ascii="Times New Roman" w:hAnsi="Times New Roman" w:cs="Times New Roman"/>
        </w:rPr>
        <w:t xml:space="preserve">should be </w:t>
      </w:r>
      <w:r w:rsidR="005D5E3A" w:rsidRPr="00DF53FF">
        <w:rPr>
          <w:rFonts w:ascii="Times New Roman" w:hAnsi="Times New Roman" w:cs="Times New Roman"/>
        </w:rPr>
        <w:t xml:space="preserve">further </w:t>
      </w:r>
      <w:r w:rsidR="000E497D" w:rsidRPr="00DF53FF">
        <w:rPr>
          <w:rFonts w:ascii="Times New Roman" w:hAnsi="Times New Roman" w:cs="Times New Roman"/>
        </w:rPr>
        <w:t xml:space="preserve">screened for referral for LVRS and the proportion of COPD patients </w:t>
      </w:r>
      <w:r w:rsidR="001E7112" w:rsidRPr="00DF53FF">
        <w:rPr>
          <w:rFonts w:ascii="Times New Roman" w:hAnsi="Times New Roman" w:cs="Times New Roman"/>
        </w:rPr>
        <w:t>who</w:t>
      </w:r>
      <w:r w:rsidR="001A34BB" w:rsidRPr="00DF53FF">
        <w:rPr>
          <w:rFonts w:ascii="Times New Roman" w:hAnsi="Times New Roman" w:cs="Times New Roman"/>
        </w:rPr>
        <w:t xml:space="preserve"> </w:t>
      </w:r>
      <w:r w:rsidR="00CD5627" w:rsidRPr="00DF53FF">
        <w:rPr>
          <w:rFonts w:ascii="Times New Roman" w:hAnsi="Times New Roman" w:cs="Times New Roman"/>
        </w:rPr>
        <w:t>me</w:t>
      </w:r>
      <w:r w:rsidR="008F6202" w:rsidRPr="00DF53FF">
        <w:rPr>
          <w:rFonts w:ascii="Times New Roman" w:hAnsi="Times New Roman" w:cs="Times New Roman"/>
        </w:rPr>
        <w:t xml:space="preserve">t a more stringent </w:t>
      </w:r>
      <w:r w:rsidR="00CD5627" w:rsidRPr="00DF53FF">
        <w:rPr>
          <w:rFonts w:ascii="Times New Roman" w:hAnsi="Times New Roman" w:cs="Times New Roman"/>
        </w:rPr>
        <w:t xml:space="preserve">eligibility criteria </w:t>
      </w:r>
      <w:r w:rsidR="00992F59" w:rsidRPr="00DF53FF">
        <w:rPr>
          <w:rFonts w:ascii="Times New Roman" w:hAnsi="Times New Roman" w:cs="Times New Roman"/>
        </w:rPr>
        <w:t>for LVRS;</w:t>
      </w:r>
      <w:r w:rsidR="00333F32" w:rsidRPr="00DF53FF">
        <w:rPr>
          <w:rFonts w:ascii="Times New Roman" w:hAnsi="Times New Roman" w:cs="Times New Roman"/>
        </w:rPr>
        <w:t xml:space="preserve"> and</w:t>
      </w:r>
      <w:r w:rsidR="00992F59" w:rsidRPr="00DF53FF">
        <w:rPr>
          <w:rFonts w:ascii="Times New Roman" w:hAnsi="Times New Roman" w:cs="Times New Roman"/>
        </w:rPr>
        <w:t xml:space="preserve"> iii</w:t>
      </w:r>
      <w:r w:rsidR="001A34BB" w:rsidRPr="00DF53FF">
        <w:rPr>
          <w:rFonts w:ascii="Times New Roman" w:hAnsi="Times New Roman" w:cs="Times New Roman"/>
        </w:rPr>
        <w:t xml:space="preserve">) </w:t>
      </w:r>
      <w:r w:rsidR="001D7A52" w:rsidRPr="00DF53FF">
        <w:rPr>
          <w:rFonts w:ascii="Times New Roman" w:hAnsi="Times New Roman" w:cs="Times New Roman"/>
        </w:rPr>
        <w:t>to compare baseline characteristics of</w:t>
      </w:r>
      <w:r w:rsidR="00CD5627" w:rsidRPr="00DF53FF">
        <w:rPr>
          <w:rFonts w:ascii="Times New Roman" w:hAnsi="Times New Roman" w:cs="Times New Roman"/>
        </w:rPr>
        <w:t xml:space="preserve"> </w:t>
      </w:r>
      <w:r w:rsidR="001D7A52" w:rsidRPr="00DF53FF">
        <w:rPr>
          <w:rFonts w:ascii="Times New Roman" w:hAnsi="Times New Roman" w:cs="Times New Roman"/>
        </w:rPr>
        <w:t xml:space="preserve">LVRS </w:t>
      </w:r>
      <w:r w:rsidR="00CD5627" w:rsidRPr="00DF53FF">
        <w:rPr>
          <w:rFonts w:ascii="Times New Roman" w:hAnsi="Times New Roman" w:cs="Times New Roman"/>
        </w:rPr>
        <w:t xml:space="preserve">recipients </w:t>
      </w:r>
      <w:r w:rsidR="001D7A52" w:rsidRPr="00DF53FF">
        <w:rPr>
          <w:rFonts w:ascii="Times New Roman" w:hAnsi="Times New Roman" w:cs="Times New Roman"/>
        </w:rPr>
        <w:t xml:space="preserve">with </w:t>
      </w:r>
      <w:r w:rsidR="000E497D" w:rsidRPr="00DF53FF">
        <w:rPr>
          <w:rFonts w:ascii="Times New Roman" w:hAnsi="Times New Roman" w:cs="Times New Roman"/>
        </w:rPr>
        <w:t xml:space="preserve">patients </w:t>
      </w:r>
      <w:r w:rsidR="005A0C63" w:rsidRPr="00DF53FF">
        <w:rPr>
          <w:rFonts w:ascii="Times New Roman" w:hAnsi="Times New Roman" w:cs="Times New Roman"/>
        </w:rPr>
        <w:t>who met basic eligibility criteria</w:t>
      </w:r>
      <w:r w:rsidR="000E497D" w:rsidRPr="00DF53FF">
        <w:rPr>
          <w:rFonts w:ascii="Times New Roman" w:hAnsi="Times New Roman" w:cs="Times New Roman"/>
        </w:rPr>
        <w:t xml:space="preserve"> and </w:t>
      </w:r>
      <w:r w:rsidR="005A0C63" w:rsidRPr="00DF53FF">
        <w:rPr>
          <w:rFonts w:ascii="Times New Roman" w:hAnsi="Times New Roman" w:cs="Times New Roman"/>
        </w:rPr>
        <w:t xml:space="preserve">with patients who met a stringent eligibility criteria. </w:t>
      </w:r>
    </w:p>
    <w:p w14:paraId="28802569" w14:textId="77777777" w:rsidR="00D41DA1" w:rsidRPr="00DF53FF" w:rsidRDefault="00D41DA1" w:rsidP="0015288E">
      <w:pPr>
        <w:spacing w:line="360" w:lineRule="auto"/>
        <w:rPr>
          <w:rFonts w:ascii="Times New Roman" w:hAnsi="Times New Roman" w:cs="Times New Roman"/>
        </w:rPr>
      </w:pPr>
    </w:p>
    <w:p w14:paraId="3DFFD4C0" w14:textId="77777777" w:rsidR="00877EAF" w:rsidRPr="00DF53FF" w:rsidRDefault="00877EAF" w:rsidP="0015288E">
      <w:pPr>
        <w:spacing w:line="360" w:lineRule="auto"/>
        <w:rPr>
          <w:rFonts w:ascii="Times New Roman" w:hAnsi="Times New Roman" w:cs="Times New Roman"/>
        </w:rPr>
      </w:pPr>
    </w:p>
    <w:p w14:paraId="515B238D" w14:textId="275F3649" w:rsidR="00887B33" w:rsidRPr="00DF53FF" w:rsidRDefault="004068C0" w:rsidP="00DB7322">
      <w:pPr>
        <w:jc w:val="both"/>
        <w:rPr>
          <w:rFonts w:ascii="Times New Roman" w:hAnsi="Times New Roman" w:cs="Times New Roman"/>
          <w:b/>
          <w:sz w:val="28"/>
        </w:rPr>
      </w:pPr>
      <w:r w:rsidRPr="00DF53FF">
        <w:rPr>
          <w:rFonts w:ascii="Times New Roman" w:hAnsi="Times New Roman" w:cs="Times New Roman"/>
          <w:b/>
          <w:sz w:val="28"/>
        </w:rPr>
        <w:t xml:space="preserve">Methods </w:t>
      </w:r>
    </w:p>
    <w:p w14:paraId="306FAC38" w14:textId="77777777" w:rsidR="00887B33" w:rsidRPr="00DF53FF" w:rsidRDefault="00887B33" w:rsidP="00DB7322">
      <w:pPr>
        <w:jc w:val="both"/>
        <w:rPr>
          <w:rFonts w:ascii="Times New Roman" w:hAnsi="Times New Roman" w:cs="Times New Roman"/>
          <w:b/>
        </w:rPr>
      </w:pPr>
    </w:p>
    <w:p w14:paraId="48232831" w14:textId="76244814" w:rsidR="002E2142" w:rsidRPr="00DF53FF" w:rsidRDefault="004068C0" w:rsidP="004068C0">
      <w:pPr>
        <w:rPr>
          <w:rFonts w:ascii="Times New Roman" w:hAnsi="Times New Roman" w:cs="Times New Roman"/>
          <w:b/>
        </w:rPr>
      </w:pPr>
      <w:r w:rsidRPr="00DF53FF">
        <w:rPr>
          <w:rFonts w:ascii="Times New Roman" w:hAnsi="Times New Roman" w:cs="Times New Roman"/>
          <w:b/>
        </w:rPr>
        <w:t xml:space="preserve">Study Population </w:t>
      </w:r>
      <w:r w:rsidRPr="00DF53FF">
        <w:rPr>
          <w:rFonts w:ascii="Times New Roman" w:hAnsi="Times New Roman" w:cs="Times New Roman"/>
          <w:b/>
        </w:rPr>
        <w:br/>
      </w:r>
      <w:r w:rsidRPr="00DF53FF">
        <w:rPr>
          <w:rFonts w:ascii="Times New Roman" w:hAnsi="Times New Roman" w:cs="Times New Roman"/>
          <w:b/>
        </w:rPr>
        <w:br/>
      </w:r>
      <w:r w:rsidRPr="00DF53FF">
        <w:rPr>
          <w:rFonts w:ascii="Times New Roman" w:hAnsi="Times New Roman" w:cs="Times New Roman"/>
          <w:i/>
        </w:rPr>
        <w:t>The Data</w:t>
      </w:r>
      <w:r w:rsidRPr="00DF53FF">
        <w:rPr>
          <w:rFonts w:ascii="Times New Roman" w:hAnsi="Times New Roman" w:cs="Times New Roman"/>
          <w:b/>
        </w:rPr>
        <w:t xml:space="preserve"> </w:t>
      </w:r>
      <w:r w:rsidRPr="00DF53FF">
        <w:rPr>
          <w:rFonts w:ascii="Times New Roman" w:hAnsi="Times New Roman" w:cs="Times New Roman"/>
          <w:b/>
        </w:rPr>
        <w:br/>
      </w:r>
    </w:p>
    <w:p w14:paraId="2C47D675" w14:textId="413D65A1" w:rsidR="00AB5BEC" w:rsidRPr="00DF53FF" w:rsidRDefault="00121C02" w:rsidP="00A100F3">
      <w:pPr>
        <w:spacing w:line="360" w:lineRule="auto"/>
        <w:rPr>
          <w:rFonts w:ascii="Times New Roman" w:hAnsi="Times New Roman" w:cs="Times New Roman"/>
        </w:rPr>
      </w:pPr>
      <w:r w:rsidRPr="00DF53FF">
        <w:rPr>
          <w:rFonts w:ascii="Times New Roman" w:hAnsi="Times New Roman" w:cs="Times New Roman"/>
        </w:rPr>
        <w:t>The UK primary care database, Clinical Practice Research Datalink (CPRD)</w:t>
      </w:r>
      <w:r w:rsidR="008C4CBC" w:rsidRPr="00DF53FF">
        <w:rPr>
          <w:rFonts w:ascii="Times New Roman" w:hAnsi="Times New Roman" w:cs="Times New Roman"/>
        </w:rPr>
        <w:t xml:space="preserve"> GOLD</w:t>
      </w:r>
      <w:r w:rsidR="002F5B4D" w:rsidRPr="00DF53FF">
        <w:rPr>
          <w:rFonts w:ascii="Times New Roman" w:hAnsi="Times New Roman" w:cs="Times New Roman"/>
        </w:rPr>
        <w:t>. This</w:t>
      </w:r>
      <w:r w:rsidRPr="00DF53FF">
        <w:rPr>
          <w:rFonts w:ascii="Times New Roman" w:hAnsi="Times New Roman" w:cs="Times New Roman"/>
        </w:rPr>
        <w:t xml:space="preserve"> consists of general practice (GP) electronic health records</w:t>
      </w:r>
      <w:r w:rsidR="002F5B4D" w:rsidRPr="00DF53FF">
        <w:rPr>
          <w:rFonts w:ascii="Times New Roman" w:hAnsi="Times New Roman" w:cs="Times New Roman"/>
        </w:rPr>
        <w:t>, covers</w:t>
      </w:r>
      <w:r w:rsidRPr="00DF53FF">
        <w:rPr>
          <w:rFonts w:ascii="Times New Roman" w:hAnsi="Times New Roman" w:cs="Times New Roman"/>
        </w:rPr>
        <w:t xml:space="preserve"> approximately 6.9% of the UK population and is representative of the UK population in relation to age, gender and </w:t>
      </w:r>
      <w:r w:rsidR="00D627A6" w:rsidRPr="00DF53FF">
        <w:rPr>
          <w:rFonts w:ascii="Times New Roman" w:hAnsi="Times New Roman" w:cs="Times New Roman"/>
        </w:rPr>
        <w:t xml:space="preserve">ethnicity </w:t>
      </w:r>
      <w:r w:rsidR="00581099" w:rsidRPr="00DF53FF">
        <w:rPr>
          <w:rFonts w:ascii="Times New Roman" w:hAnsi="Times New Roman" w:cs="Times New Roman"/>
        </w:rPr>
        <w:fldChar w:fldCharType="begin">
          <w:fldData xml:space="preserve">PEVuZE5vdGU+PENpdGU+PEF1dGhvcj5IZXJyZXR0PC9BdXRob3I+PFllYXI+MjAxNTwvWWVhcj48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</w:fldData>
        </w:fldChar>
      </w:r>
      <w:r w:rsidR="009C5309" w:rsidRPr="00DF53FF">
        <w:rPr>
          <w:rFonts w:ascii="Times New Roman" w:hAnsi="Times New Roman" w:cs="Times New Roman"/>
        </w:rPr>
        <w:instrText xml:space="preserve"> ADDIN EN.CITE </w:instrText>
      </w:r>
      <w:r w:rsidR="009C5309" w:rsidRPr="00DF53FF">
        <w:rPr>
          <w:rFonts w:ascii="Times New Roman" w:hAnsi="Times New Roman" w:cs="Times New Roman"/>
        </w:rPr>
        <w:fldChar w:fldCharType="begin">
          <w:fldData xml:space="preserve">PEVuZE5vdGU+PENpdGU+PEF1dGhvcj5IZXJyZXR0PC9BdXRob3I+PFllYXI+MjAxNTwvWWVhcj48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</w:fldData>
        </w:fldChar>
      </w:r>
      <w:r w:rsidR="009C5309" w:rsidRPr="00DF53FF">
        <w:rPr>
          <w:rFonts w:ascii="Times New Roman" w:hAnsi="Times New Roman" w:cs="Times New Roman"/>
        </w:rPr>
        <w:instrText xml:space="preserve"> ADDIN EN.CITE.DATA </w:instrText>
      </w:r>
      <w:r w:rsidR="009C5309" w:rsidRPr="00DF53FF">
        <w:rPr>
          <w:rFonts w:ascii="Times New Roman" w:hAnsi="Times New Roman" w:cs="Times New Roman"/>
        </w:rPr>
      </w:r>
      <w:r w:rsidR="009C5309" w:rsidRPr="00DF53FF">
        <w:rPr>
          <w:rFonts w:ascii="Times New Roman" w:hAnsi="Times New Roman" w:cs="Times New Roman"/>
        </w:rPr>
        <w:fldChar w:fldCharType="end"/>
      </w:r>
      <w:r w:rsidR="00581099" w:rsidRPr="00DF53FF">
        <w:rPr>
          <w:rFonts w:ascii="Times New Roman" w:hAnsi="Times New Roman" w:cs="Times New Roman"/>
        </w:rPr>
      </w:r>
      <w:r w:rsidR="00581099" w:rsidRPr="00DF53FF">
        <w:rPr>
          <w:rFonts w:ascii="Times New Roman" w:hAnsi="Times New Roman" w:cs="Times New Roman"/>
        </w:rPr>
        <w:fldChar w:fldCharType="separate"/>
      </w:r>
      <w:r w:rsidR="009C5309" w:rsidRPr="00DF53FF">
        <w:rPr>
          <w:rFonts w:ascii="Times New Roman" w:hAnsi="Times New Roman" w:cs="Times New Roman"/>
          <w:noProof/>
          <w:vertAlign w:val="superscript"/>
        </w:rPr>
        <w:t>10</w:t>
      </w:r>
      <w:r w:rsidR="00581099" w:rsidRPr="00DF53FF">
        <w:rPr>
          <w:rFonts w:ascii="Times New Roman" w:hAnsi="Times New Roman" w:cs="Times New Roman"/>
        </w:rPr>
        <w:fldChar w:fldCharType="end"/>
      </w:r>
      <w:r w:rsidR="001F410C" w:rsidRPr="00DF53FF">
        <w:rPr>
          <w:rFonts w:ascii="Times New Roman" w:hAnsi="Times New Roman" w:cs="Times New Roman"/>
        </w:rPr>
        <w:t>.</w:t>
      </w:r>
      <w:r w:rsidR="00660283" w:rsidRPr="00DF53FF">
        <w:rPr>
          <w:rFonts w:ascii="Times New Roman" w:hAnsi="Times New Roman" w:cs="Times New Roman"/>
        </w:rPr>
        <w:t xml:space="preserve"> </w:t>
      </w:r>
      <w:r w:rsidR="002F5B4D" w:rsidRPr="00DF53FF">
        <w:rPr>
          <w:rFonts w:ascii="Times New Roman" w:hAnsi="Times New Roman" w:cs="Times New Roman"/>
        </w:rPr>
        <w:t xml:space="preserve">It </w:t>
      </w:r>
      <w:r w:rsidR="004068C0" w:rsidRPr="00DF53FF">
        <w:rPr>
          <w:rFonts w:ascii="Times New Roman" w:hAnsi="Times New Roman" w:cs="Times New Roman"/>
        </w:rPr>
        <w:t xml:space="preserve">includes detailed information on clinical events, patient demographics, prescriptions, clinical tests, and referrals. Linked Hospital Episode Statistics (HES) </w:t>
      </w:r>
      <w:r w:rsidR="002F5B4D" w:rsidRPr="00DF53FF">
        <w:rPr>
          <w:rFonts w:ascii="Times New Roman" w:hAnsi="Times New Roman" w:cs="Times New Roman"/>
        </w:rPr>
        <w:t xml:space="preserve">data </w:t>
      </w:r>
      <w:r w:rsidR="004068C0" w:rsidRPr="00DF53FF">
        <w:rPr>
          <w:rFonts w:ascii="Times New Roman" w:hAnsi="Times New Roman" w:cs="Times New Roman"/>
        </w:rPr>
        <w:t>w</w:t>
      </w:r>
      <w:r w:rsidR="002F5B4D" w:rsidRPr="00DF53FF">
        <w:rPr>
          <w:rFonts w:ascii="Times New Roman" w:hAnsi="Times New Roman" w:cs="Times New Roman"/>
        </w:rPr>
        <w:t>ere</w:t>
      </w:r>
      <w:r w:rsidR="004068C0" w:rsidRPr="00DF53FF">
        <w:rPr>
          <w:rFonts w:ascii="Times New Roman" w:hAnsi="Times New Roman" w:cs="Times New Roman"/>
        </w:rPr>
        <w:t xml:space="preserve"> used to</w:t>
      </w:r>
      <w:r w:rsidR="00EF17FC" w:rsidRPr="00DF53FF">
        <w:rPr>
          <w:rFonts w:ascii="Times New Roman" w:hAnsi="Times New Roman" w:cs="Times New Roman"/>
        </w:rPr>
        <w:t xml:space="preserve"> identify</w:t>
      </w:r>
      <w:r w:rsidR="004068C0" w:rsidRPr="00DF53FF">
        <w:rPr>
          <w:rFonts w:ascii="Times New Roman" w:hAnsi="Times New Roman" w:cs="Times New Roman"/>
        </w:rPr>
        <w:t xml:space="preserve"> patients who had been admitted to hospital, received LVRS,</w:t>
      </w:r>
      <w:r w:rsidR="00770AD5" w:rsidRPr="00DF53FF">
        <w:rPr>
          <w:rFonts w:ascii="Times New Roman" w:hAnsi="Times New Roman" w:cs="Times New Roman"/>
        </w:rPr>
        <w:t xml:space="preserve"> and </w:t>
      </w:r>
      <w:r w:rsidR="004068C0" w:rsidRPr="00DF53FF">
        <w:rPr>
          <w:rFonts w:ascii="Times New Roman" w:hAnsi="Times New Roman" w:cs="Times New Roman"/>
        </w:rPr>
        <w:t>who had a CT scan of the thorax (through HES Diagnostic Imaging Data</w:t>
      </w:r>
      <w:r w:rsidR="00052616" w:rsidRPr="00DF53FF">
        <w:rPr>
          <w:rFonts w:ascii="Times New Roman" w:hAnsi="Times New Roman" w:cs="Times New Roman"/>
        </w:rPr>
        <w:t xml:space="preserve"> [DID]</w:t>
      </w:r>
      <w:r w:rsidR="004B4661" w:rsidRPr="00DF53FF">
        <w:rPr>
          <w:rFonts w:ascii="Times New Roman" w:hAnsi="Times New Roman" w:cs="Times New Roman"/>
        </w:rPr>
        <w:t>)</w:t>
      </w:r>
      <w:r w:rsidR="00B00834" w:rsidRPr="00DF53FF">
        <w:rPr>
          <w:rFonts w:ascii="Times New Roman" w:hAnsi="Times New Roman" w:cs="Times New Roman"/>
        </w:rPr>
        <w:t>.</w:t>
      </w:r>
      <w:r w:rsidR="00B220A8" w:rsidRPr="00DF53FF">
        <w:rPr>
          <w:rFonts w:ascii="Times New Roman" w:hAnsi="Times New Roman" w:cs="Times New Roman"/>
        </w:rPr>
        <w:t xml:space="preserve"> </w:t>
      </w:r>
      <w:r w:rsidR="00AB5BEC" w:rsidRPr="00DF53FF">
        <w:rPr>
          <w:rFonts w:ascii="Times New Roman" w:hAnsi="Times New Roman" w:cs="Times New Roman"/>
        </w:rPr>
        <w:t xml:space="preserve">Index of Multiple Deprivation (IMD) </w:t>
      </w:r>
      <w:r w:rsidR="000F36D3" w:rsidRPr="00DF53FF">
        <w:rPr>
          <w:rFonts w:ascii="Times New Roman" w:hAnsi="Times New Roman" w:cs="Times New Roman"/>
        </w:rPr>
        <w:t xml:space="preserve">was </w:t>
      </w:r>
      <w:r w:rsidR="009420DA" w:rsidRPr="00DF53FF">
        <w:rPr>
          <w:rFonts w:ascii="Times New Roman" w:hAnsi="Times New Roman" w:cs="Times New Roman"/>
        </w:rPr>
        <w:t>us</w:t>
      </w:r>
      <w:r w:rsidR="00930CF5" w:rsidRPr="00DF53FF">
        <w:rPr>
          <w:rFonts w:ascii="Times New Roman" w:hAnsi="Times New Roman" w:cs="Times New Roman"/>
        </w:rPr>
        <w:t>e</w:t>
      </w:r>
      <w:r w:rsidR="000F36D3" w:rsidRPr="00DF53FF">
        <w:rPr>
          <w:rFonts w:ascii="Times New Roman" w:hAnsi="Times New Roman" w:cs="Times New Roman"/>
        </w:rPr>
        <w:t xml:space="preserve">d to determine level of deprivation. </w:t>
      </w:r>
      <w:r w:rsidR="00536D2C" w:rsidRPr="00DF53FF">
        <w:rPr>
          <w:rFonts w:ascii="Times New Roman" w:hAnsi="Times New Roman" w:cs="Times New Roman"/>
        </w:rPr>
        <w:t>HES Outpatient data was used to identify outpatient respiratory referrals.</w:t>
      </w:r>
    </w:p>
    <w:p w14:paraId="0B41F58A" w14:textId="77777777" w:rsidR="000F36D3" w:rsidRPr="00DF53FF" w:rsidRDefault="000F36D3" w:rsidP="00A100F3">
      <w:pPr>
        <w:spacing w:line="360" w:lineRule="auto"/>
        <w:rPr>
          <w:rFonts w:ascii="Times New Roman" w:hAnsi="Times New Roman" w:cs="Times New Roman"/>
        </w:rPr>
      </w:pPr>
    </w:p>
    <w:p w14:paraId="7C755FC2" w14:textId="430A9748" w:rsidR="000F36D3" w:rsidRPr="00DF53FF" w:rsidRDefault="00877EAF" w:rsidP="00A100F3">
      <w:pPr>
        <w:spacing w:line="360" w:lineRule="auto"/>
        <w:rPr>
          <w:rFonts w:ascii="Times New Roman" w:hAnsi="Times New Roman" w:cs="Times New Roman"/>
        </w:rPr>
      </w:pPr>
      <w:r w:rsidRPr="00DF53FF">
        <w:rPr>
          <w:rFonts w:ascii="Times New Roman" w:hAnsi="Times New Roman" w:cs="Times New Roman"/>
          <w:i/>
        </w:rPr>
        <w:t>Study population</w:t>
      </w:r>
      <w:r w:rsidR="000F36D3" w:rsidRPr="00DF53FF">
        <w:rPr>
          <w:rFonts w:ascii="Times New Roman" w:hAnsi="Times New Roman" w:cs="Times New Roman"/>
          <w:i/>
        </w:rPr>
        <w:br/>
      </w:r>
      <w:r w:rsidR="000F36D3" w:rsidRPr="00DF53FF">
        <w:rPr>
          <w:rFonts w:ascii="Times New Roman" w:hAnsi="Times New Roman" w:cs="Times New Roman"/>
        </w:rPr>
        <w:t xml:space="preserve">The study population consisted of patients with a validated diagnosis of COPD who were current or ex-smokers aged 35 or older. A validated diagnosis of COPD required </w:t>
      </w:r>
      <w:r w:rsidR="002F5B4D" w:rsidRPr="00DF53FF">
        <w:rPr>
          <w:rFonts w:ascii="Times New Roman" w:hAnsi="Times New Roman" w:cs="Times New Roman"/>
        </w:rPr>
        <w:t xml:space="preserve">the use of </w:t>
      </w:r>
      <w:r w:rsidR="000F36D3" w:rsidRPr="00DF53FF">
        <w:rPr>
          <w:rFonts w:ascii="Times New Roman" w:hAnsi="Times New Roman" w:cs="Times New Roman"/>
        </w:rPr>
        <w:t xml:space="preserve">specific COPD </w:t>
      </w:r>
      <w:r w:rsidR="002F5B4D" w:rsidRPr="00DF53FF">
        <w:rPr>
          <w:rFonts w:ascii="Times New Roman" w:hAnsi="Times New Roman" w:cs="Times New Roman"/>
        </w:rPr>
        <w:t xml:space="preserve">diagnostic </w:t>
      </w:r>
      <w:r w:rsidRPr="00DF53FF">
        <w:rPr>
          <w:rFonts w:ascii="Times New Roman" w:hAnsi="Times New Roman" w:cs="Times New Roman"/>
        </w:rPr>
        <w:t>codes</w:t>
      </w:r>
      <w:r w:rsidR="00581099" w:rsidRPr="00DF53FF">
        <w:rPr>
          <w:rFonts w:ascii="Times New Roman" w:hAnsi="Times New Roman" w:cs="Times New Roman"/>
        </w:rPr>
        <w:t xml:space="preserve"> </w:t>
      </w:r>
      <w:r w:rsidR="00581099" w:rsidRPr="00DF53FF">
        <w:rPr>
          <w:rFonts w:ascii="Times New Roman" w:hAnsi="Times New Roman" w:cs="Times New Roman"/>
        </w:rPr>
        <w:fldChar w:fldCharType="begin">
          <w:fldData xml:space="preserve">PEVuZE5vdGU+PENpdGU+PEF1dGhvcj5RdWludDwvQXV0aG9yPjxZZWFyPjIwMTQ8L1llYXI+PFJl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</w:fldData>
        </w:fldChar>
      </w:r>
      <w:r w:rsidR="009C5309" w:rsidRPr="00DF53FF">
        <w:rPr>
          <w:rFonts w:ascii="Times New Roman" w:hAnsi="Times New Roman" w:cs="Times New Roman"/>
        </w:rPr>
        <w:instrText xml:space="preserve"> ADDIN EN.CITE </w:instrText>
      </w:r>
      <w:r w:rsidR="009C5309" w:rsidRPr="00DF53FF">
        <w:rPr>
          <w:rFonts w:ascii="Times New Roman" w:hAnsi="Times New Roman" w:cs="Times New Roman"/>
        </w:rPr>
        <w:fldChar w:fldCharType="begin">
          <w:fldData xml:space="preserve">PEVuZE5vdGU+PENpdGU+PEF1dGhvcj5RdWludDwvQXV0aG9yPjxZZWFyPjIwMTQ8L1llYXI+PFJl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</w:fldData>
        </w:fldChar>
      </w:r>
      <w:r w:rsidR="009C5309" w:rsidRPr="00DF53FF">
        <w:rPr>
          <w:rFonts w:ascii="Times New Roman" w:hAnsi="Times New Roman" w:cs="Times New Roman"/>
        </w:rPr>
        <w:instrText xml:space="preserve"> ADDIN EN.CITE.DATA </w:instrText>
      </w:r>
      <w:r w:rsidR="009C5309" w:rsidRPr="00DF53FF">
        <w:rPr>
          <w:rFonts w:ascii="Times New Roman" w:hAnsi="Times New Roman" w:cs="Times New Roman"/>
        </w:rPr>
      </w:r>
      <w:r w:rsidR="009C5309" w:rsidRPr="00DF53FF">
        <w:rPr>
          <w:rFonts w:ascii="Times New Roman" w:hAnsi="Times New Roman" w:cs="Times New Roman"/>
        </w:rPr>
        <w:fldChar w:fldCharType="end"/>
      </w:r>
      <w:r w:rsidR="00581099" w:rsidRPr="00DF53FF">
        <w:rPr>
          <w:rFonts w:ascii="Times New Roman" w:hAnsi="Times New Roman" w:cs="Times New Roman"/>
        </w:rPr>
      </w:r>
      <w:r w:rsidR="00581099" w:rsidRPr="00DF53FF">
        <w:rPr>
          <w:rFonts w:ascii="Times New Roman" w:hAnsi="Times New Roman" w:cs="Times New Roman"/>
        </w:rPr>
        <w:fldChar w:fldCharType="separate"/>
      </w:r>
      <w:r w:rsidR="009C5309" w:rsidRPr="00DF53FF">
        <w:rPr>
          <w:rFonts w:ascii="Times New Roman" w:hAnsi="Times New Roman" w:cs="Times New Roman"/>
          <w:noProof/>
          <w:vertAlign w:val="superscript"/>
        </w:rPr>
        <w:t>11</w:t>
      </w:r>
      <w:r w:rsidR="00581099" w:rsidRPr="00DF53FF">
        <w:rPr>
          <w:rFonts w:ascii="Times New Roman" w:hAnsi="Times New Roman" w:cs="Times New Roman"/>
        </w:rPr>
        <w:fldChar w:fldCharType="end"/>
      </w:r>
      <w:r w:rsidR="000F36D3" w:rsidRPr="00DF53FF">
        <w:rPr>
          <w:rFonts w:ascii="Times New Roman" w:hAnsi="Times New Roman" w:cs="Times New Roman"/>
        </w:rPr>
        <w:t xml:space="preserve">. </w:t>
      </w:r>
      <w:r w:rsidR="00F7243B" w:rsidRPr="00DF53FF">
        <w:rPr>
          <w:rFonts w:ascii="Times New Roman" w:hAnsi="Times New Roman" w:cs="Times New Roman"/>
        </w:rPr>
        <w:t xml:space="preserve">Records </w:t>
      </w:r>
      <w:r w:rsidR="00333F32" w:rsidRPr="00DF53FF">
        <w:rPr>
          <w:rFonts w:ascii="Times New Roman" w:hAnsi="Times New Roman" w:cs="Times New Roman"/>
        </w:rPr>
        <w:t xml:space="preserve">were </w:t>
      </w:r>
      <w:r w:rsidR="00F7243B" w:rsidRPr="00DF53FF">
        <w:rPr>
          <w:rFonts w:ascii="Times New Roman" w:hAnsi="Times New Roman" w:cs="Times New Roman"/>
        </w:rPr>
        <w:t>deemed of research quality from 1</w:t>
      </w:r>
      <w:r w:rsidR="00F7243B" w:rsidRPr="00DF53FF">
        <w:rPr>
          <w:rFonts w:ascii="Times New Roman" w:hAnsi="Times New Roman" w:cs="Times New Roman"/>
          <w:vertAlign w:val="superscript"/>
        </w:rPr>
        <w:t>st</w:t>
      </w:r>
      <w:r w:rsidR="00F7243B" w:rsidRPr="00DF53FF">
        <w:rPr>
          <w:rFonts w:ascii="Times New Roman" w:hAnsi="Times New Roman" w:cs="Times New Roman"/>
        </w:rPr>
        <w:t xml:space="preserve"> January 2004. </w:t>
      </w:r>
    </w:p>
    <w:p w14:paraId="10419244" w14:textId="77777777" w:rsidR="00F7243B" w:rsidRPr="00DF53FF" w:rsidRDefault="00F7243B" w:rsidP="00A100F3">
      <w:pPr>
        <w:spacing w:line="360" w:lineRule="auto"/>
        <w:rPr>
          <w:rFonts w:ascii="Times New Roman" w:hAnsi="Times New Roman" w:cs="Times New Roman"/>
        </w:rPr>
      </w:pPr>
    </w:p>
    <w:p w14:paraId="15C84BC1" w14:textId="165C5ADC" w:rsidR="002E2142" w:rsidRPr="00DF53FF" w:rsidRDefault="002E2142" w:rsidP="00A100F3">
      <w:pPr>
        <w:spacing w:line="360" w:lineRule="auto"/>
        <w:rPr>
          <w:rFonts w:ascii="Times New Roman" w:hAnsi="Times New Roman" w:cs="Times New Roman"/>
          <w:b/>
        </w:rPr>
      </w:pPr>
      <w:r w:rsidRPr="00DF53FF">
        <w:rPr>
          <w:rFonts w:ascii="Times New Roman" w:hAnsi="Times New Roman" w:cs="Times New Roman"/>
          <w:b/>
        </w:rPr>
        <w:t>Study design</w:t>
      </w:r>
    </w:p>
    <w:p w14:paraId="2F069236" w14:textId="0274642B" w:rsidR="00F55EEB" w:rsidRPr="00DF53FF" w:rsidRDefault="00F55EEB" w:rsidP="00A100F3">
      <w:pPr>
        <w:spacing w:line="360" w:lineRule="auto"/>
        <w:rPr>
          <w:rFonts w:ascii="Times New Roman" w:hAnsi="Times New Roman" w:cs="Times New Roman"/>
        </w:rPr>
      </w:pPr>
      <w:r w:rsidRPr="00DF53FF">
        <w:rPr>
          <w:rFonts w:ascii="Times New Roman" w:hAnsi="Times New Roman" w:cs="Times New Roman"/>
        </w:rPr>
        <w:t>Patients were followed from the 1</w:t>
      </w:r>
      <w:r w:rsidRPr="00DF53FF">
        <w:rPr>
          <w:rFonts w:ascii="Times New Roman" w:hAnsi="Times New Roman" w:cs="Times New Roman"/>
          <w:vertAlign w:val="superscript"/>
        </w:rPr>
        <w:t>st</w:t>
      </w:r>
      <w:r w:rsidRPr="00DF53FF">
        <w:rPr>
          <w:rFonts w:ascii="Times New Roman" w:hAnsi="Times New Roman" w:cs="Times New Roman"/>
        </w:rPr>
        <w:t xml:space="preserve"> April 2012, date of first COPD diagnosis, date of registration at a current practice, date at which records were deemed to be of research standard, or age at 35 years old, whichever was later. </w:t>
      </w:r>
      <w:r w:rsidR="00151442">
        <w:rPr>
          <w:rFonts w:ascii="Times New Roman" w:hAnsi="Times New Roman" w:cs="Times New Roman"/>
        </w:rPr>
        <w:t>Follow up continued</w:t>
      </w:r>
      <w:r w:rsidRPr="00DF53FF">
        <w:rPr>
          <w:rFonts w:ascii="Times New Roman" w:hAnsi="Times New Roman" w:cs="Times New Roman"/>
        </w:rPr>
        <w:t xml:space="preserve"> until the </w:t>
      </w:r>
      <w:r w:rsidR="00004E40" w:rsidRPr="00DF53FF">
        <w:rPr>
          <w:rFonts w:ascii="Times New Roman" w:hAnsi="Times New Roman" w:cs="Times New Roman"/>
        </w:rPr>
        <w:lastRenderedPageBreak/>
        <w:t>30</w:t>
      </w:r>
      <w:r w:rsidR="00004E40" w:rsidRPr="00DF53FF">
        <w:rPr>
          <w:rFonts w:ascii="Times New Roman" w:hAnsi="Times New Roman" w:cs="Times New Roman"/>
          <w:vertAlign w:val="superscript"/>
        </w:rPr>
        <w:t>th</w:t>
      </w:r>
      <w:r w:rsidR="00004E40" w:rsidRPr="00DF53FF">
        <w:rPr>
          <w:rFonts w:ascii="Times New Roman" w:hAnsi="Times New Roman" w:cs="Times New Roman"/>
        </w:rPr>
        <w:t xml:space="preserve"> September 2015</w:t>
      </w:r>
      <w:r w:rsidRPr="00DF53FF">
        <w:rPr>
          <w:rFonts w:ascii="Times New Roman" w:hAnsi="Times New Roman" w:cs="Times New Roman"/>
        </w:rPr>
        <w:t xml:space="preserve"> or before if they died, left the practice, or the last collection date (figure 1).</w:t>
      </w:r>
    </w:p>
    <w:p w14:paraId="7EA028EB" w14:textId="77777777" w:rsidR="00A21F64" w:rsidRPr="00DF53FF" w:rsidRDefault="00A21F64" w:rsidP="00A100F3">
      <w:pPr>
        <w:spacing w:line="360" w:lineRule="auto"/>
        <w:rPr>
          <w:rFonts w:ascii="Times New Roman" w:hAnsi="Times New Roman" w:cs="Times New Roman"/>
        </w:rPr>
      </w:pPr>
    </w:p>
    <w:p w14:paraId="3A0AC446" w14:textId="77777777" w:rsidR="000775C7" w:rsidRPr="00DF53FF" w:rsidRDefault="000775C7" w:rsidP="00A100F3">
      <w:pPr>
        <w:spacing w:line="360" w:lineRule="auto"/>
        <w:rPr>
          <w:rFonts w:ascii="Times New Roman" w:hAnsi="Times New Roman" w:cs="Times New Roman"/>
        </w:rPr>
      </w:pPr>
    </w:p>
    <w:p w14:paraId="6760F6A2" w14:textId="460ED35E" w:rsidR="00A25CBA" w:rsidRPr="00DF53FF" w:rsidRDefault="00A25CBA" w:rsidP="00A100F3">
      <w:pPr>
        <w:spacing w:line="360" w:lineRule="auto"/>
        <w:rPr>
          <w:rFonts w:ascii="Times New Roman" w:hAnsi="Times New Roman" w:cs="Times New Roman"/>
          <w:b/>
        </w:rPr>
      </w:pPr>
      <w:r w:rsidRPr="00DF53FF">
        <w:rPr>
          <w:rFonts w:ascii="Times New Roman" w:hAnsi="Times New Roman" w:cs="Times New Roman"/>
          <w:b/>
        </w:rPr>
        <w:t xml:space="preserve">Variables </w:t>
      </w:r>
    </w:p>
    <w:p w14:paraId="3EA523FD" w14:textId="1BFB4E78" w:rsidR="00A25CBA" w:rsidRPr="00DF53FF" w:rsidRDefault="00A25CBA" w:rsidP="00A25CBA">
      <w:pPr>
        <w:spacing w:line="360" w:lineRule="auto"/>
        <w:rPr>
          <w:rFonts w:ascii="Times New Roman" w:hAnsi="Times New Roman" w:cs="Times New Roman"/>
          <w:i/>
          <w:szCs w:val="22"/>
        </w:rPr>
      </w:pPr>
      <w:r w:rsidRPr="00DF53FF">
        <w:rPr>
          <w:rFonts w:ascii="Times New Roman" w:hAnsi="Times New Roman" w:cs="Times New Roman"/>
          <w:i/>
          <w:szCs w:val="22"/>
        </w:rPr>
        <w:t xml:space="preserve">Outcome </w:t>
      </w:r>
    </w:p>
    <w:p w14:paraId="18A8F9F1" w14:textId="10AAD296" w:rsidR="0009275E" w:rsidRPr="00DF53FF" w:rsidRDefault="00B6664C" w:rsidP="00A25CBA">
      <w:pPr>
        <w:spacing w:line="360" w:lineRule="auto"/>
        <w:rPr>
          <w:rFonts w:ascii="Times New Roman" w:hAnsi="Times New Roman" w:cs="Times New Roman"/>
        </w:rPr>
      </w:pPr>
      <w:r w:rsidRPr="00DF53FF">
        <w:rPr>
          <w:rFonts w:ascii="Times New Roman" w:hAnsi="Times New Roman" w:cs="Times New Roman"/>
        </w:rPr>
        <w:t xml:space="preserve">The </w:t>
      </w:r>
      <w:r w:rsidR="00BC62A9" w:rsidRPr="00DF53FF">
        <w:rPr>
          <w:rFonts w:ascii="Times New Roman" w:hAnsi="Times New Roman" w:cs="Times New Roman"/>
        </w:rPr>
        <w:t>three</w:t>
      </w:r>
      <w:r w:rsidRPr="00DF53FF">
        <w:rPr>
          <w:rFonts w:ascii="Times New Roman" w:hAnsi="Times New Roman" w:cs="Times New Roman"/>
        </w:rPr>
        <w:t xml:space="preserve"> categories of interest were first, having undergone </w:t>
      </w:r>
      <w:r w:rsidR="00A25CBA" w:rsidRPr="00DF53FF">
        <w:rPr>
          <w:rFonts w:ascii="Times New Roman" w:hAnsi="Times New Roman" w:cs="Times New Roman"/>
        </w:rPr>
        <w:t>LVRS</w:t>
      </w:r>
      <w:r w:rsidR="00A7588F" w:rsidRPr="00DF53FF">
        <w:rPr>
          <w:rFonts w:ascii="Times New Roman" w:hAnsi="Times New Roman" w:cs="Times New Roman"/>
        </w:rPr>
        <w:t>. Second</w:t>
      </w:r>
      <w:r w:rsidR="00D96B5A" w:rsidRPr="00DF53FF">
        <w:rPr>
          <w:rFonts w:ascii="Times New Roman" w:hAnsi="Times New Roman" w:cs="Times New Roman"/>
        </w:rPr>
        <w:t xml:space="preserve">, was meeting basic eligibility criteria. </w:t>
      </w:r>
      <w:r w:rsidR="00151442">
        <w:rPr>
          <w:rFonts w:ascii="Times New Roman" w:hAnsi="Times New Roman" w:cs="Times New Roman"/>
        </w:rPr>
        <w:t>Basic eligibility</w:t>
      </w:r>
      <w:r w:rsidR="00151442" w:rsidRPr="00DF53FF">
        <w:rPr>
          <w:rFonts w:ascii="Times New Roman" w:hAnsi="Times New Roman" w:cs="Times New Roman"/>
        </w:rPr>
        <w:t xml:space="preserve"> </w:t>
      </w:r>
      <w:r w:rsidRPr="00DF53FF">
        <w:rPr>
          <w:rFonts w:ascii="Times New Roman" w:hAnsi="Times New Roman" w:cs="Times New Roman"/>
        </w:rPr>
        <w:t>was defined as having no</w:t>
      </w:r>
      <w:r w:rsidR="00D96B5A" w:rsidRPr="00DF53FF">
        <w:rPr>
          <w:rFonts w:ascii="Times New Roman" w:hAnsi="Times New Roman" w:cs="Times New Roman"/>
        </w:rPr>
        <w:t xml:space="preserve">t </w:t>
      </w:r>
      <w:r w:rsidRPr="00DF53FF">
        <w:rPr>
          <w:rFonts w:ascii="Times New Roman" w:hAnsi="Times New Roman" w:cs="Times New Roman"/>
        </w:rPr>
        <w:t>previ</w:t>
      </w:r>
      <w:r w:rsidR="00A25CBA" w:rsidRPr="00DF53FF">
        <w:rPr>
          <w:rFonts w:ascii="Times New Roman" w:hAnsi="Times New Roman" w:cs="Times New Roman"/>
        </w:rPr>
        <w:t>ously had LVRS and me</w:t>
      </w:r>
      <w:r w:rsidRPr="00DF53FF">
        <w:rPr>
          <w:rFonts w:ascii="Times New Roman" w:hAnsi="Times New Roman" w:cs="Times New Roman"/>
        </w:rPr>
        <w:t xml:space="preserve">eting </w:t>
      </w:r>
      <w:r w:rsidR="00A25CBA" w:rsidRPr="00DF53FF">
        <w:rPr>
          <w:rFonts w:ascii="Times New Roman" w:hAnsi="Times New Roman" w:cs="Times New Roman"/>
        </w:rPr>
        <w:t>the fol</w:t>
      </w:r>
      <w:r w:rsidR="00FC71FD" w:rsidRPr="00DF53FF">
        <w:rPr>
          <w:rFonts w:ascii="Times New Roman" w:hAnsi="Times New Roman" w:cs="Times New Roman"/>
        </w:rPr>
        <w:t>lowing criteria: i) COPD</w:t>
      </w:r>
      <w:r w:rsidRPr="00DF53FF">
        <w:rPr>
          <w:rFonts w:ascii="Times New Roman" w:hAnsi="Times New Roman" w:cs="Times New Roman"/>
        </w:rPr>
        <w:t xml:space="preserve"> diagnosis</w:t>
      </w:r>
      <w:r w:rsidR="00FC71FD" w:rsidRPr="00DF53FF">
        <w:rPr>
          <w:rFonts w:ascii="Times New Roman" w:hAnsi="Times New Roman" w:cs="Times New Roman"/>
        </w:rPr>
        <w:t>; ii)</w:t>
      </w:r>
      <w:r w:rsidR="00A25CBA" w:rsidRPr="00DF53FF">
        <w:rPr>
          <w:rFonts w:ascii="Times New Roman" w:hAnsi="Times New Roman" w:cs="Times New Roman"/>
        </w:rPr>
        <w:t xml:space="preserve"> </w:t>
      </w:r>
      <w:r w:rsidR="00FC71FD" w:rsidRPr="00DF53FF">
        <w:rPr>
          <w:rFonts w:ascii="Times New Roman" w:hAnsi="Times New Roman" w:cs="Times New Roman"/>
        </w:rPr>
        <w:t>FEV</w:t>
      </w:r>
      <w:r w:rsidR="00FC71FD" w:rsidRPr="00DF53FF">
        <w:rPr>
          <w:rFonts w:ascii="Times New Roman" w:hAnsi="Times New Roman" w:cs="Times New Roman"/>
          <w:vertAlign w:val="subscript"/>
        </w:rPr>
        <w:t>1</w:t>
      </w:r>
      <w:r w:rsidR="00A25CBA" w:rsidRPr="00DF53FF">
        <w:rPr>
          <w:rFonts w:ascii="Times New Roman" w:hAnsi="Times New Roman" w:cs="Times New Roman"/>
        </w:rPr>
        <w:t xml:space="preserve">&lt;50% </w:t>
      </w:r>
      <w:r w:rsidR="00FC71FD" w:rsidRPr="00DF53FF">
        <w:rPr>
          <w:rFonts w:ascii="Times New Roman" w:hAnsi="Times New Roman" w:cs="Times New Roman"/>
        </w:rPr>
        <w:t>predicted; iii</w:t>
      </w:r>
      <w:r w:rsidR="00A25CBA" w:rsidRPr="00DF53FF">
        <w:rPr>
          <w:rFonts w:ascii="Times New Roman" w:hAnsi="Times New Roman" w:cs="Times New Roman"/>
        </w:rPr>
        <w:t>)</w:t>
      </w:r>
      <w:r w:rsidR="00F679F8">
        <w:rPr>
          <w:rFonts w:ascii="Times New Roman" w:hAnsi="Times New Roman" w:cs="Times New Roman"/>
        </w:rPr>
        <w:t xml:space="preserve"> MRC dyspnoea score≥3;</w:t>
      </w:r>
      <w:r w:rsidR="00FC71FD" w:rsidRPr="00DF53FF">
        <w:rPr>
          <w:rFonts w:ascii="Times New Roman" w:hAnsi="Times New Roman" w:cs="Times New Roman"/>
        </w:rPr>
        <w:t xml:space="preserve"> iv</w:t>
      </w:r>
      <w:r w:rsidR="00A25CBA" w:rsidRPr="00DF53FF">
        <w:rPr>
          <w:rFonts w:ascii="Times New Roman" w:hAnsi="Times New Roman" w:cs="Times New Roman"/>
        </w:rPr>
        <w:t xml:space="preserve">) </w:t>
      </w:r>
      <w:r w:rsidR="00151442">
        <w:rPr>
          <w:rFonts w:ascii="Times New Roman" w:hAnsi="Times New Roman" w:cs="Times New Roman"/>
        </w:rPr>
        <w:t>no diagnosis of</w:t>
      </w:r>
      <w:r w:rsidR="00A25CBA" w:rsidRPr="00DF53FF">
        <w:rPr>
          <w:rFonts w:ascii="Times New Roman" w:hAnsi="Times New Roman" w:cs="Times New Roman"/>
        </w:rPr>
        <w:t xml:space="preserve"> pulmonary </w:t>
      </w:r>
      <w:r w:rsidR="00F679F8" w:rsidRPr="00DF53FF">
        <w:rPr>
          <w:rFonts w:ascii="Times New Roman" w:hAnsi="Times New Roman" w:cs="Times New Roman"/>
        </w:rPr>
        <w:t>hypertension;</w:t>
      </w:r>
      <w:r w:rsidR="00F679F8">
        <w:rPr>
          <w:rFonts w:ascii="Times New Roman" w:hAnsi="Times New Roman" w:cs="Times New Roman"/>
        </w:rPr>
        <w:t xml:space="preserve"> and </w:t>
      </w:r>
      <w:r w:rsidRPr="00DF53FF">
        <w:rPr>
          <w:rFonts w:ascii="Times New Roman" w:hAnsi="Times New Roman" w:cs="Times New Roman"/>
        </w:rPr>
        <w:t>v)</w:t>
      </w:r>
      <w:r w:rsidR="00BE2EDC" w:rsidRPr="00DF53FF">
        <w:rPr>
          <w:rFonts w:ascii="Times New Roman" w:hAnsi="Times New Roman" w:cs="Times New Roman"/>
        </w:rPr>
        <w:t xml:space="preserve"> ex-smoker</w:t>
      </w:r>
      <w:r w:rsidR="00A25CBA" w:rsidRPr="00DF53FF">
        <w:rPr>
          <w:rFonts w:ascii="Times New Roman" w:hAnsi="Times New Roman" w:cs="Times New Roman"/>
        </w:rPr>
        <w:t xml:space="preserve">. </w:t>
      </w:r>
      <w:r w:rsidR="00D96B5A" w:rsidRPr="00DF53FF">
        <w:rPr>
          <w:rFonts w:ascii="Times New Roman" w:hAnsi="Times New Roman" w:cs="Times New Roman"/>
        </w:rPr>
        <w:t>Th</w:t>
      </w:r>
      <w:r w:rsidR="00151442">
        <w:rPr>
          <w:rFonts w:ascii="Times New Roman" w:hAnsi="Times New Roman" w:cs="Times New Roman"/>
        </w:rPr>
        <w:t xml:space="preserve">e third category was those </w:t>
      </w:r>
      <w:r w:rsidR="00D96B5A" w:rsidRPr="00DF53FF">
        <w:rPr>
          <w:rFonts w:ascii="Times New Roman" w:hAnsi="Times New Roman" w:cs="Times New Roman"/>
        </w:rPr>
        <w:t>meeting a more stringent</w:t>
      </w:r>
      <w:r w:rsidRPr="00DF53FF">
        <w:rPr>
          <w:rFonts w:ascii="Times New Roman" w:hAnsi="Times New Roman" w:cs="Times New Roman"/>
        </w:rPr>
        <w:t xml:space="preserve"> eligibil</w:t>
      </w:r>
      <w:r w:rsidR="00D96B5A" w:rsidRPr="00DF53FF">
        <w:rPr>
          <w:rFonts w:ascii="Times New Roman" w:hAnsi="Times New Roman" w:cs="Times New Roman"/>
        </w:rPr>
        <w:t>ity criteria</w:t>
      </w:r>
      <w:r w:rsidRPr="00DF53FF">
        <w:rPr>
          <w:rFonts w:ascii="Times New Roman" w:hAnsi="Times New Roman" w:cs="Times New Roman"/>
        </w:rPr>
        <w:t>, which includes patients more likely to be eligible</w:t>
      </w:r>
      <w:r w:rsidR="00D96B5A" w:rsidRPr="00DF53FF">
        <w:rPr>
          <w:rFonts w:ascii="Times New Roman" w:hAnsi="Times New Roman" w:cs="Times New Roman"/>
        </w:rPr>
        <w:t xml:space="preserve">. This was defined as having </w:t>
      </w:r>
      <w:r w:rsidR="00BE2EDC" w:rsidRPr="00DF53FF">
        <w:rPr>
          <w:rFonts w:ascii="Times New Roman" w:hAnsi="Times New Roman" w:cs="Times New Roman"/>
        </w:rPr>
        <w:t>not previously had LVRS and me</w:t>
      </w:r>
      <w:r w:rsidR="00D96B5A" w:rsidRPr="00DF53FF">
        <w:rPr>
          <w:rFonts w:ascii="Times New Roman" w:hAnsi="Times New Roman" w:cs="Times New Roman"/>
        </w:rPr>
        <w:t>eting</w:t>
      </w:r>
      <w:r w:rsidR="00BE2EDC" w:rsidRPr="00DF53FF">
        <w:rPr>
          <w:rFonts w:ascii="Times New Roman" w:hAnsi="Times New Roman" w:cs="Times New Roman"/>
        </w:rPr>
        <w:t xml:space="preserve"> the following criteria: i) COPD</w:t>
      </w:r>
      <w:r w:rsidR="00BC62A9" w:rsidRPr="00DF53FF">
        <w:rPr>
          <w:rFonts w:ascii="Times New Roman" w:hAnsi="Times New Roman" w:cs="Times New Roman"/>
        </w:rPr>
        <w:t xml:space="preserve"> diagnosis</w:t>
      </w:r>
      <w:r w:rsidR="00BE2EDC" w:rsidRPr="00DF53FF">
        <w:rPr>
          <w:rFonts w:ascii="Times New Roman" w:hAnsi="Times New Roman" w:cs="Times New Roman"/>
        </w:rPr>
        <w:t>; ii) FEV</w:t>
      </w:r>
      <w:r w:rsidR="00BE2EDC" w:rsidRPr="00DF53FF">
        <w:rPr>
          <w:rFonts w:ascii="Times New Roman" w:hAnsi="Times New Roman" w:cs="Times New Roman"/>
          <w:vertAlign w:val="subscript"/>
        </w:rPr>
        <w:t>1</w:t>
      </w:r>
      <w:r w:rsidR="00F679F8">
        <w:rPr>
          <w:rFonts w:ascii="Times New Roman" w:hAnsi="Times New Roman" w:cs="Times New Roman"/>
        </w:rPr>
        <w:t>&lt;50%; iii) MRC dyspnoea score ≥4</w:t>
      </w:r>
      <w:r w:rsidR="00BE2EDC" w:rsidRPr="00DF53FF">
        <w:rPr>
          <w:rFonts w:ascii="Times New Roman" w:hAnsi="Times New Roman" w:cs="Times New Roman"/>
        </w:rPr>
        <w:t xml:space="preserve">; iv) </w:t>
      </w:r>
      <w:r w:rsidR="00151442">
        <w:rPr>
          <w:rFonts w:ascii="Times New Roman" w:hAnsi="Times New Roman" w:cs="Times New Roman"/>
        </w:rPr>
        <w:t>no diagnosis of</w:t>
      </w:r>
      <w:r w:rsidR="00BE2EDC" w:rsidRPr="00DF53FF">
        <w:rPr>
          <w:rFonts w:ascii="Times New Roman" w:hAnsi="Times New Roman" w:cs="Times New Roman"/>
        </w:rPr>
        <w:t xml:space="preserve"> pulmonary hypertension, </w:t>
      </w:r>
      <w:r w:rsidR="00BC62A9" w:rsidRPr="00DF53FF">
        <w:rPr>
          <w:rFonts w:ascii="Times New Roman" w:hAnsi="Times New Roman" w:cs="Times New Roman"/>
        </w:rPr>
        <w:t>v)</w:t>
      </w:r>
      <w:r w:rsidR="00BE2EDC" w:rsidRPr="00DF53FF">
        <w:rPr>
          <w:rFonts w:ascii="Times New Roman" w:hAnsi="Times New Roman" w:cs="Times New Roman"/>
        </w:rPr>
        <w:t xml:space="preserve"> ex-smokers, </w:t>
      </w:r>
      <w:r w:rsidR="00BC62A9" w:rsidRPr="00DF53FF">
        <w:rPr>
          <w:rFonts w:ascii="Times New Roman" w:hAnsi="Times New Roman" w:cs="Times New Roman"/>
        </w:rPr>
        <w:t xml:space="preserve">vi) </w:t>
      </w:r>
      <w:r w:rsidR="00BE2EDC" w:rsidRPr="00DF53FF">
        <w:rPr>
          <w:rFonts w:ascii="Times New Roman" w:hAnsi="Times New Roman" w:cs="Times New Roman"/>
        </w:rPr>
        <w:t xml:space="preserve">had a Charleston Comorbidity index (CCI)≤2; </w:t>
      </w:r>
      <w:r w:rsidR="005D5E3A" w:rsidRPr="00DF53FF">
        <w:rPr>
          <w:rFonts w:ascii="Times New Roman" w:hAnsi="Times New Roman" w:cs="Times New Roman"/>
        </w:rPr>
        <w:t xml:space="preserve">and </w:t>
      </w:r>
      <w:r w:rsidR="00BE2EDC" w:rsidRPr="00DF53FF">
        <w:rPr>
          <w:rFonts w:ascii="Times New Roman" w:hAnsi="Times New Roman" w:cs="Times New Roman"/>
        </w:rPr>
        <w:t>v</w:t>
      </w:r>
      <w:r w:rsidR="00BC62A9" w:rsidRPr="00DF53FF">
        <w:rPr>
          <w:rFonts w:ascii="Times New Roman" w:hAnsi="Times New Roman" w:cs="Times New Roman"/>
        </w:rPr>
        <w:t>ii</w:t>
      </w:r>
      <w:r w:rsidR="00BE2EDC" w:rsidRPr="00DF53FF">
        <w:rPr>
          <w:rFonts w:ascii="Times New Roman" w:hAnsi="Times New Roman" w:cs="Times New Roman"/>
        </w:rPr>
        <w:t>) had been referr</w:t>
      </w:r>
      <w:r w:rsidR="005D5E3A" w:rsidRPr="00DF53FF">
        <w:rPr>
          <w:rFonts w:ascii="Times New Roman" w:hAnsi="Times New Roman" w:cs="Times New Roman"/>
        </w:rPr>
        <w:t>ed for pulmonary rehabilitation.</w:t>
      </w:r>
      <w:r w:rsidR="00BE2EDC" w:rsidRPr="00DF53FF">
        <w:rPr>
          <w:rFonts w:ascii="Times New Roman" w:hAnsi="Times New Roman" w:cs="Times New Roman"/>
        </w:rPr>
        <w:t xml:space="preserve"> </w:t>
      </w:r>
      <w:r w:rsidR="00A25CBA" w:rsidRPr="00DF53FF">
        <w:rPr>
          <w:rFonts w:ascii="Times New Roman" w:hAnsi="Times New Roman" w:cs="Times New Roman"/>
        </w:rPr>
        <w:t xml:space="preserve">The date of </w:t>
      </w:r>
      <w:r w:rsidR="00BE2EDC" w:rsidRPr="00DF53FF">
        <w:rPr>
          <w:rFonts w:ascii="Times New Roman" w:hAnsi="Times New Roman" w:cs="Times New Roman"/>
        </w:rPr>
        <w:t xml:space="preserve">potential </w:t>
      </w:r>
      <w:r w:rsidR="00A25CBA" w:rsidRPr="00DF53FF">
        <w:rPr>
          <w:rFonts w:ascii="Times New Roman" w:hAnsi="Times New Roman" w:cs="Times New Roman"/>
        </w:rPr>
        <w:t xml:space="preserve">LVRS eligibility was the </w:t>
      </w:r>
      <w:r w:rsidR="00FC71FD" w:rsidRPr="00DF53FF">
        <w:rPr>
          <w:rFonts w:ascii="Times New Roman" w:hAnsi="Times New Roman" w:cs="Times New Roman"/>
        </w:rPr>
        <w:t>d</w:t>
      </w:r>
      <w:r w:rsidR="00A25CBA" w:rsidRPr="00DF53FF">
        <w:rPr>
          <w:rFonts w:ascii="Times New Roman" w:hAnsi="Times New Roman" w:cs="Times New Roman"/>
        </w:rPr>
        <w:t xml:space="preserve">ate on which all </w:t>
      </w:r>
      <w:r w:rsidR="00FC71FD" w:rsidRPr="00DF53FF">
        <w:rPr>
          <w:rFonts w:ascii="Times New Roman" w:hAnsi="Times New Roman" w:cs="Times New Roman"/>
        </w:rPr>
        <w:t xml:space="preserve">criteria were satisfied. </w:t>
      </w:r>
    </w:p>
    <w:p w14:paraId="1E6A2B0E" w14:textId="77777777" w:rsidR="0009275E" w:rsidRPr="00DF53FF" w:rsidRDefault="0009275E" w:rsidP="00A25CBA">
      <w:pPr>
        <w:spacing w:line="360" w:lineRule="auto"/>
        <w:rPr>
          <w:rFonts w:ascii="Times New Roman" w:hAnsi="Times New Roman" w:cs="Times New Roman"/>
        </w:rPr>
      </w:pPr>
    </w:p>
    <w:p w14:paraId="583947A4" w14:textId="3DCBBFA2" w:rsidR="0009275E" w:rsidRPr="00DF53FF" w:rsidRDefault="00BC62A9" w:rsidP="00A25CBA">
      <w:pPr>
        <w:spacing w:line="360" w:lineRule="auto"/>
        <w:rPr>
          <w:rFonts w:ascii="Times New Roman" w:hAnsi="Times New Roman" w:cs="Times New Roman"/>
        </w:rPr>
      </w:pPr>
      <w:r w:rsidRPr="00DF53FF">
        <w:rPr>
          <w:rFonts w:ascii="Times New Roman" w:hAnsi="Times New Roman" w:cs="Times New Roman"/>
        </w:rPr>
        <w:t>Of</w:t>
      </w:r>
      <w:r w:rsidR="00871ED6" w:rsidRPr="00DF53FF">
        <w:rPr>
          <w:rFonts w:ascii="Times New Roman" w:hAnsi="Times New Roman" w:cs="Times New Roman"/>
        </w:rPr>
        <w:t xml:space="preserve"> note</w:t>
      </w:r>
      <w:r w:rsidRPr="00DF53FF">
        <w:rPr>
          <w:rFonts w:ascii="Times New Roman" w:hAnsi="Times New Roman" w:cs="Times New Roman"/>
        </w:rPr>
        <w:t>, the</w:t>
      </w:r>
      <w:r w:rsidR="00871ED6" w:rsidRPr="00DF53FF">
        <w:rPr>
          <w:rFonts w:ascii="Times New Roman" w:hAnsi="Times New Roman" w:cs="Times New Roman"/>
        </w:rPr>
        <w:t xml:space="preserve"> MRC dyspnoea score</w:t>
      </w:r>
      <w:r w:rsidRPr="00DF53FF">
        <w:rPr>
          <w:rFonts w:ascii="Times New Roman" w:hAnsi="Times New Roman" w:cs="Times New Roman"/>
        </w:rPr>
        <w:t xml:space="preserve"> in</w:t>
      </w:r>
      <w:r w:rsidR="00871ED6" w:rsidRPr="00DF53FF">
        <w:rPr>
          <w:rFonts w:ascii="Times New Roman" w:hAnsi="Times New Roman" w:cs="Times New Roman"/>
        </w:rPr>
        <w:t xml:space="preserve"> </w:t>
      </w:r>
      <w:r w:rsidRPr="00DF53FF">
        <w:rPr>
          <w:rFonts w:ascii="Times New Roman" w:hAnsi="Times New Roman" w:cs="Times New Roman"/>
        </w:rPr>
        <w:t xml:space="preserve">NICE guidelines </w:t>
      </w:r>
      <w:r w:rsidR="00871ED6" w:rsidRPr="00DF53FF">
        <w:rPr>
          <w:rFonts w:ascii="Times New Roman" w:hAnsi="Times New Roman" w:cs="Times New Roman"/>
        </w:rPr>
        <w:t>range</w:t>
      </w:r>
      <w:r w:rsidRPr="00DF53FF">
        <w:rPr>
          <w:rFonts w:ascii="Times New Roman" w:hAnsi="Times New Roman" w:cs="Times New Roman"/>
        </w:rPr>
        <w:t>s</w:t>
      </w:r>
      <w:r w:rsidR="00871ED6" w:rsidRPr="00DF53FF">
        <w:rPr>
          <w:rFonts w:ascii="Times New Roman" w:hAnsi="Times New Roman" w:cs="Times New Roman"/>
        </w:rPr>
        <w:t xml:space="preserve"> 1-5, </w:t>
      </w:r>
      <w:r w:rsidRPr="00DF53FF">
        <w:rPr>
          <w:rFonts w:ascii="Times New Roman" w:hAnsi="Times New Roman" w:cs="Times New Roman"/>
        </w:rPr>
        <w:t>differing from</w:t>
      </w:r>
      <w:r w:rsidR="00871ED6" w:rsidRPr="00DF53FF">
        <w:rPr>
          <w:rFonts w:ascii="Times New Roman" w:hAnsi="Times New Roman" w:cs="Times New Roman"/>
        </w:rPr>
        <w:t xml:space="preserve"> the modified</w:t>
      </w:r>
      <w:r w:rsidRPr="00DF53FF">
        <w:rPr>
          <w:rFonts w:ascii="Times New Roman" w:hAnsi="Times New Roman" w:cs="Times New Roman"/>
        </w:rPr>
        <w:t xml:space="preserve"> score</w:t>
      </w:r>
      <w:r w:rsidR="00871ED6" w:rsidRPr="00DF53FF">
        <w:rPr>
          <w:rFonts w:ascii="Times New Roman" w:hAnsi="Times New Roman" w:cs="Times New Roman"/>
        </w:rPr>
        <w:t xml:space="preserve"> </w:t>
      </w:r>
      <w:r w:rsidRPr="00DF53FF">
        <w:rPr>
          <w:rFonts w:ascii="Times New Roman" w:hAnsi="Times New Roman" w:cs="Times New Roman"/>
        </w:rPr>
        <w:t>(m</w:t>
      </w:r>
      <w:r w:rsidR="00871ED6" w:rsidRPr="00DF53FF">
        <w:rPr>
          <w:rFonts w:ascii="Times New Roman" w:hAnsi="Times New Roman" w:cs="Times New Roman"/>
        </w:rPr>
        <w:t>MRC</w:t>
      </w:r>
      <w:r w:rsidRPr="00DF53FF">
        <w:rPr>
          <w:rFonts w:ascii="Times New Roman" w:hAnsi="Times New Roman" w:cs="Times New Roman"/>
        </w:rPr>
        <w:t>)</w:t>
      </w:r>
      <w:r w:rsidR="00871ED6" w:rsidRPr="00DF53FF">
        <w:rPr>
          <w:rFonts w:ascii="Times New Roman" w:hAnsi="Times New Roman" w:cs="Times New Roman"/>
        </w:rPr>
        <w:t xml:space="preserve"> used in the BODE index.</w:t>
      </w:r>
      <w:r w:rsidR="00871ED6" w:rsidRPr="00DF53FF">
        <w:rPr>
          <w:rFonts w:ascii="Times New Roman" w:hAnsi="Times New Roman" w:cs="Times New Roman"/>
        </w:rPr>
        <w:fldChar w:fldCharType="begin"/>
      </w:r>
      <w:r w:rsidR="00871ED6" w:rsidRPr="00DF53FF">
        <w:rPr>
          <w:rFonts w:ascii="Times New Roman" w:hAnsi="Times New Roman" w:cs="Times New Roman"/>
        </w:rPr>
        <w:instrText xml:space="preserve"> ADDIN EN.CITE &lt;EndNote&gt;&lt;Cite&gt;&lt;Author&gt;NICE&lt;/Author&gt;&lt;Year&gt;2018&lt;/Year&gt;&lt;RecNum&gt;20&lt;/RecNum&gt;&lt;DisplayText&gt;&lt;style face="superscript"&gt;3&lt;/style&gt;&lt;/DisplayText&gt;&lt;record&gt;&lt;rec-number&gt;20&lt;/rec-number&gt;&lt;foreign-keys&gt;&lt;key app="EN" db-id="r95dfwesseeva8etzr1pzwvqf5vaepw95z0d" timestamp="1545137981"&gt;20&lt;/key&gt;&lt;key app="ENWeb" db-id=""&gt;0&lt;/key&gt;&lt;/foreign-keys&gt;&lt;ref-type name="Electronic Book"&gt;44&lt;/ref-type&gt;&lt;contributors&gt;&lt;authors&gt;&lt;author&gt;NICE&lt;/author&gt;&lt;/authors&gt;&lt;/contributors&gt;&lt;titles&gt;&lt;title&gt;Chronic obstructive pulmonary disease in over 16s: diagnosis and management &lt;/title&gt;&lt;/titles&gt;&lt;pages&gt;65&lt;/pages&gt;&lt;dates&gt;&lt;year&gt;2018&lt;/year&gt;&lt;/dates&gt;&lt;isbn&gt;978-1-4731-3175-0&lt;/isbn&gt;&lt;urls&gt;&lt;/urls&gt;&lt;/record&gt;&lt;/Cite&gt;&lt;/EndNote&gt;</w:instrText>
      </w:r>
      <w:r w:rsidR="00871ED6" w:rsidRPr="00DF53FF">
        <w:rPr>
          <w:rFonts w:ascii="Times New Roman" w:hAnsi="Times New Roman" w:cs="Times New Roman"/>
        </w:rPr>
        <w:fldChar w:fldCharType="separate"/>
      </w:r>
      <w:r w:rsidR="00871ED6" w:rsidRPr="00DF53FF">
        <w:rPr>
          <w:rFonts w:ascii="Times New Roman" w:hAnsi="Times New Roman" w:cs="Times New Roman"/>
          <w:noProof/>
          <w:vertAlign w:val="superscript"/>
        </w:rPr>
        <w:t>3</w:t>
      </w:r>
      <w:r w:rsidR="00871ED6" w:rsidRPr="00DF53FF">
        <w:rPr>
          <w:rFonts w:ascii="Times New Roman" w:hAnsi="Times New Roman" w:cs="Times New Roman"/>
        </w:rPr>
        <w:fldChar w:fldCharType="end"/>
      </w:r>
      <w:r w:rsidR="0009275E" w:rsidRPr="00DF53FF">
        <w:rPr>
          <w:rFonts w:ascii="Times New Roman" w:hAnsi="Times New Roman" w:cs="Times New Roman"/>
        </w:rPr>
        <w:t xml:space="preserve"> FEV</w:t>
      </w:r>
      <w:r w:rsidR="0009275E" w:rsidRPr="00DF53FF">
        <w:rPr>
          <w:rFonts w:ascii="Times New Roman" w:hAnsi="Times New Roman" w:cs="Times New Roman"/>
          <w:vertAlign w:val="subscript"/>
        </w:rPr>
        <w:t>1</w:t>
      </w:r>
      <w:r w:rsidR="0009275E" w:rsidRPr="00DF53FF">
        <w:rPr>
          <w:rFonts w:ascii="Times New Roman" w:hAnsi="Times New Roman" w:cs="Times New Roman"/>
        </w:rPr>
        <w:t xml:space="preserve"> percent predicted was calculated using </w:t>
      </w:r>
      <w:r w:rsidR="00D96B5A" w:rsidRPr="00DF53FF">
        <w:rPr>
          <w:rFonts w:ascii="Times New Roman" w:hAnsi="Times New Roman" w:cs="Times New Roman"/>
        </w:rPr>
        <w:t>standard</w:t>
      </w:r>
      <w:r w:rsidR="0009275E" w:rsidRPr="00DF53FF">
        <w:rPr>
          <w:rFonts w:ascii="Times New Roman" w:hAnsi="Times New Roman" w:cs="Times New Roman"/>
        </w:rPr>
        <w:t xml:space="preserve"> formula</w:t>
      </w:r>
      <w:r w:rsidR="00C55877" w:rsidRPr="00DF53FF">
        <w:rPr>
          <w:rFonts w:ascii="Times New Roman" w:hAnsi="Times New Roman" w:cs="Times New Roman"/>
        </w:rPr>
        <w:t>e.</w:t>
      </w:r>
      <w:r w:rsidR="00B7241D" w:rsidRPr="00DF53FF">
        <w:rPr>
          <w:rFonts w:ascii="Times New Roman" w:hAnsi="Times New Roman" w:cs="Times New Roman"/>
        </w:rPr>
        <w:fldChar w:fldCharType="begin"/>
      </w:r>
      <w:r w:rsidR="00B7241D" w:rsidRPr="00DF53FF">
        <w:rPr>
          <w:rFonts w:ascii="Times New Roman" w:hAnsi="Times New Roman" w:cs="Times New Roman"/>
        </w:rPr>
        <w:instrText xml:space="preserve"> ADDIN EN.CITE &lt;EndNote&gt;&lt;Cite&gt;&lt;Author&gt;Booker&lt;/Author&gt;&lt;Year&gt;2008&lt;/Year&gt;&lt;RecNum&gt;27&lt;/RecNum&gt;&lt;DisplayText&gt;&lt;style face="superscript"&gt;12&lt;/style&gt;&lt;/DisplayText&gt;&lt;record&gt;&lt;rec-number&gt;27&lt;/rec-number&gt;&lt;foreign-keys&gt;&lt;key app="EN" db-id="r95dfwesseeva8etzr1pzwvqf5vaepw95z0d" timestamp="1553594357"&gt;27&lt;/key&gt;&lt;/foreign-keys&gt;&lt;ref-type name="Book"&gt;6&lt;/ref-type&gt;&lt;contributors&gt;&lt;authors&gt;&lt;author&gt;Booker, Rachel&lt;/author&gt;&lt;/authors&gt;&lt;/contributors&gt;&lt;titles&gt;&lt;title&gt;Vital lung function : your essential reference on lung functional testing&lt;/title&gt;&lt;/titles&gt;&lt;dates&gt;&lt;year&gt;2008&lt;/year&gt;&lt;/dates&gt;&lt;pub-location&gt;London&lt;/pub-location&gt;&lt;publisher&gt;Class Health&lt;/publisher&gt;&lt;isbn&gt;1859591612 9781859591611&lt;/isbn&gt;&lt;urls&gt;&lt;/urls&gt;&lt;remote-database-name&gt;/z-wcorg/&lt;/remote-database-name&gt;&lt;remote-database-provider&gt;http://worldcat.org&lt;/remote-database-provider&gt;&lt;language&gt;English&lt;/language&gt;&lt;/record&gt;&lt;/Cite&gt;&lt;/EndNote&gt;</w:instrText>
      </w:r>
      <w:r w:rsidR="00B7241D" w:rsidRPr="00DF53FF">
        <w:rPr>
          <w:rFonts w:ascii="Times New Roman" w:hAnsi="Times New Roman" w:cs="Times New Roman"/>
        </w:rPr>
        <w:fldChar w:fldCharType="separate"/>
      </w:r>
      <w:r w:rsidR="00B7241D" w:rsidRPr="00DF53FF">
        <w:rPr>
          <w:rFonts w:ascii="Times New Roman" w:hAnsi="Times New Roman" w:cs="Times New Roman"/>
          <w:noProof/>
          <w:vertAlign w:val="superscript"/>
        </w:rPr>
        <w:t>12</w:t>
      </w:r>
      <w:r w:rsidR="00B7241D" w:rsidRPr="00DF53FF">
        <w:rPr>
          <w:rFonts w:ascii="Times New Roman" w:hAnsi="Times New Roman" w:cs="Times New Roman"/>
        </w:rPr>
        <w:fldChar w:fldCharType="end"/>
      </w:r>
      <w:r w:rsidR="00D96B5A" w:rsidRPr="00DF53FF">
        <w:rPr>
          <w:rFonts w:ascii="Times New Roman" w:hAnsi="Times New Roman" w:cs="Times New Roman"/>
        </w:rPr>
        <w:t xml:space="preserve"> </w:t>
      </w:r>
      <w:r w:rsidR="00C55877" w:rsidRPr="00DF53FF">
        <w:rPr>
          <w:rFonts w:ascii="Times New Roman" w:hAnsi="Times New Roman" w:cs="Times New Roman"/>
        </w:rPr>
        <w:t xml:space="preserve"> </w:t>
      </w:r>
    </w:p>
    <w:p w14:paraId="552FC388" w14:textId="77777777" w:rsidR="00A92ED4" w:rsidRPr="00DF53FF" w:rsidRDefault="00A92ED4" w:rsidP="00A25CBA">
      <w:pPr>
        <w:spacing w:line="360" w:lineRule="auto"/>
        <w:rPr>
          <w:rFonts w:ascii="Times New Roman" w:hAnsi="Times New Roman" w:cs="Times New Roman"/>
        </w:rPr>
      </w:pPr>
    </w:p>
    <w:p w14:paraId="01BC725A" w14:textId="77777777" w:rsidR="00A25CBA" w:rsidRPr="00DF53FF" w:rsidRDefault="00A25CBA" w:rsidP="00A25CBA">
      <w:pPr>
        <w:spacing w:line="360" w:lineRule="auto"/>
        <w:rPr>
          <w:rFonts w:ascii="Times New Roman" w:hAnsi="Times New Roman" w:cs="Times New Roman"/>
          <w:i/>
        </w:rPr>
      </w:pPr>
      <w:r w:rsidRPr="00DF53FF">
        <w:rPr>
          <w:rFonts w:ascii="Times New Roman" w:hAnsi="Times New Roman" w:cs="Times New Roman"/>
          <w:i/>
        </w:rPr>
        <w:t>Covariates</w:t>
      </w:r>
    </w:p>
    <w:p w14:paraId="261951B9" w14:textId="22A07AC3" w:rsidR="00DA7225" w:rsidRPr="00F22CDA" w:rsidRDefault="00FC71FD" w:rsidP="00A25CBA">
      <w:pPr>
        <w:spacing w:line="360" w:lineRule="auto"/>
        <w:rPr>
          <w:rFonts w:ascii="Times New Roman" w:hAnsi="Times New Roman" w:cs="Times New Roman"/>
          <w:sz w:val="22"/>
          <w:szCs w:val="22"/>
        </w:rPr>
      </w:pPr>
      <w:r w:rsidRPr="00DF53FF">
        <w:rPr>
          <w:rFonts w:ascii="Times New Roman" w:hAnsi="Times New Roman" w:cs="Times New Roman"/>
        </w:rPr>
        <w:t xml:space="preserve">Baseline covariates </w:t>
      </w:r>
      <w:r w:rsidR="0014747F" w:rsidRPr="00DF53FF">
        <w:rPr>
          <w:rFonts w:ascii="Times New Roman" w:hAnsi="Times New Roman" w:cs="Times New Roman"/>
        </w:rPr>
        <w:t xml:space="preserve">recorded closest to the start of follow-up </w:t>
      </w:r>
      <w:r w:rsidRPr="00DF53FF">
        <w:rPr>
          <w:rFonts w:ascii="Times New Roman" w:hAnsi="Times New Roman" w:cs="Times New Roman"/>
        </w:rPr>
        <w:t xml:space="preserve">included </w:t>
      </w:r>
      <w:r w:rsidR="00A25CBA" w:rsidRPr="00DF53FF">
        <w:rPr>
          <w:rFonts w:ascii="Times New Roman" w:hAnsi="Times New Roman" w:cs="Times New Roman"/>
        </w:rPr>
        <w:t>age, sex, smoking status (ex/current-smoker)</w:t>
      </w:r>
      <w:r w:rsidR="00055A60" w:rsidRPr="00DF53FF">
        <w:rPr>
          <w:rFonts w:ascii="Times New Roman" w:hAnsi="Times New Roman" w:cs="Times New Roman"/>
        </w:rPr>
        <w:t>, FEV</w:t>
      </w:r>
      <w:r w:rsidR="00055A60" w:rsidRPr="00DF53FF">
        <w:rPr>
          <w:rFonts w:ascii="Times New Roman" w:hAnsi="Times New Roman" w:cs="Times New Roman"/>
          <w:vertAlign w:val="subscript"/>
        </w:rPr>
        <w:t>1</w:t>
      </w:r>
      <w:r w:rsidR="00055A60" w:rsidRPr="00DF53FF">
        <w:rPr>
          <w:rFonts w:ascii="Times New Roman" w:hAnsi="Times New Roman" w:cs="Times New Roman"/>
        </w:rPr>
        <w:t xml:space="preserve">, and ethnicity. </w:t>
      </w:r>
      <w:r w:rsidR="00936D67" w:rsidRPr="00DF53FF">
        <w:rPr>
          <w:rFonts w:ascii="Times New Roman" w:hAnsi="Times New Roman" w:cs="Times New Roman"/>
        </w:rPr>
        <w:t>Socioeconomic status in the UK was defined using the Index of Multiple Deprivation (IMD) which ranged from 1 (the most deprived) to 5 (the least deprived). The IMD is a weighted score</w:t>
      </w:r>
      <w:r w:rsidR="0009275E" w:rsidRPr="00DF53FF">
        <w:rPr>
          <w:rFonts w:ascii="Times New Roman" w:hAnsi="Times New Roman" w:cs="Times New Roman"/>
        </w:rPr>
        <w:t xml:space="preserve"> based on deprivation measures for small areas across England. </w:t>
      </w:r>
      <w:r w:rsidR="00B53A5E" w:rsidRPr="00DF53FF">
        <w:rPr>
          <w:rFonts w:ascii="Times New Roman" w:hAnsi="Times New Roman" w:cs="Times New Roman"/>
        </w:rPr>
        <w:t>Baseline body mass index (BMI</w:t>
      </w:r>
      <w:r w:rsidR="00B53A5E" w:rsidRPr="000C7CFC">
        <w:rPr>
          <w:rFonts w:ascii="Times New Roman" w:hAnsi="Times New Roman" w:cs="Times New Roman"/>
        </w:rPr>
        <w:t>) was measured</w:t>
      </w:r>
      <w:r w:rsidR="00B53A5E" w:rsidRPr="00DF53FF">
        <w:rPr>
          <w:rFonts w:ascii="Times New Roman" w:hAnsi="Times New Roman" w:cs="Times New Roman"/>
        </w:rPr>
        <w:t xml:space="preserve"> 5 years prior to 2 years after the start of follow-up</w:t>
      </w:r>
      <w:r w:rsidR="00DB5121" w:rsidRPr="00DF53FF">
        <w:rPr>
          <w:rFonts w:ascii="Times New Roman" w:hAnsi="Times New Roman" w:cs="Times New Roman"/>
        </w:rPr>
        <w:t>, with the value closest in time taken</w:t>
      </w:r>
      <w:r w:rsidR="007E76AB" w:rsidRPr="00DF53FF">
        <w:rPr>
          <w:rFonts w:ascii="Times New Roman" w:hAnsi="Times New Roman" w:cs="Times New Roman"/>
        </w:rPr>
        <w:t xml:space="preserve">. </w:t>
      </w:r>
      <w:r w:rsidR="009E4702" w:rsidRPr="00DF53FF">
        <w:rPr>
          <w:rFonts w:ascii="Times New Roman" w:hAnsi="Times New Roman" w:cs="Times New Roman"/>
        </w:rPr>
        <w:t>Baseline comorbidities, defined as</w:t>
      </w:r>
      <w:r w:rsidR="00A25CBA" w:rsidRPr="00DF53FF">
        <w:rPr>
          <w:rFonts w:ascii="Times New Roman" w:hAnsi="Times New Roman" w:cs="Times New Roman"/>
        </w:rPr>
        <w:t xml:space="preserve"> ever ha</w:t>
      </w:r>
      <w:r w:rsidR="009E4702" w:rsidRPr="00DF53FF">
        <w:rPr>
          <w:rFonts w:ascii="Times New Roman" w:hAnsi="Times New Roman" w:cs="Times New Roman"/>
        </w:rPr>
        <w:t>ving</w:t>
      </w:r>
      <w:r w:rsidR="00A25CBA" w:rsidRPr="00DF53FF">
        <w:rPr>
          <w:rFonts w:ascii="Times New Roman" w:hAnsi="Times New Roman" w:cs="Times New Roman"/>
        </w:rPr>
        <w:t xml:space="preserve"> a</w:t>
      </w:r>
      <w:r w:rsidR="009E4702" w:rsidRPr="00DF53FF">
        <w:rPr>
          <w:rFonts w:ascii="Times New Roman" w:hAnsi="Times New Roman" w:cs="Times New Roman"/>
        </w:rPr>
        <w:t>n event, included</w:t>
      </w:r>
      <w:r w:rsidR="00A25CBA" w:rsidRPr="00DF53FF">
        <w:rPr>
          <w:rFonts w:ascii="Times New Roman" w:hAnsi="Times New Roman" w:cs="Times New Roman"/>
        </w:rPr>
        <w:t xml:space="preserve"> myocardial infarction (MI), angina, heart failure, ischemic stroke, lung cancer, pulmonary hypertension</w:t>
      </w:r>
      <w:r w:rsidR="009E4702" w:rsidRPr="00DF53FF">
        <w:rPr>
          <w:rFonts w:ascii="Times New Roman" w:hAnsi="Times New Roman" w:cs="Times New Roman"/>
        </w:rPr>
        <w:t xml:space="preserve">, </w:t>
      </w:r>
      <w:r w:rsidR="00DB513E" w:rsidRPr="00DF53FF">
        <w:rPr>
          <w:rFonts w:ascii="Times New Roman" w:hAnsi="Times New Roman" w:cs="Times New Roman"/>
        </w:rPr>
        <w:t>bronchiectasis, osteoporosis, and CCI</w:t>
      </w:r>
      <w:r w:rsidR="00A25CBA" w:rsidRPr="00DF53FF">
        <w:rPr>
          <w:rFonts w:ascii="Times New Roman" w:hAnsi="Times New Roman" w:cs="Times New Roman"/>
        </w:rPr>
        <w:t xml:space="preserve">. </w:t>
      </w:r>
      <w:r w:rsidR="00DA7225" w:rsidRPr="00DF53FF">
        <w:rPr>
          <w:rFonts w:ascii="Times New Roman" w:hAnsi="Times New Roman" w:cs="Times New Roman"/>
        </w:rPr>
        <w:t xml:space="preserve">Baseline comorbidities and symptoms, defined as an event 3 years prior to start of </w:t>
      </w:r>
      <w:r w:rsidR="00055A60" w:rsidRPr="00DF53FF">
        <w:rPr>
          <w:rFonts w:ascii="Times New Roman" w:hAnsi="Times New Roman" w:cs="Times New Roman"/>
        </w:rPr>
        <w:t>follow-up, included</w:t>
      </w:r>
      <w:r w:rsidR="00A25CBA" w:rsidRPr="00DF53FF">
        <w:rPr>
          <w:rFonts w:ascii="Times New Roman" w:hAnsi="Times New Roman" w:cs="Times New Roman"/>
        </w:rPr>
        <w:t xml:space="preserve"> depression, anxiety, gastro-oe</w:t>
      </w:r>
      <w:r w:rsidR="00DA7225" w:rsidRPr="00DF53FF">
        <w:rPr>
          <w:rFonts w:ascii="Times New Roman" w:hAnsi="Times New Roman" w:cs="Times New Roman"/>
        </w:rPr>
        <w:t xml:space="preserve">sophageal reflux disease (GORD), dyspnoea, </w:t>
      </w:r>
      <w:r w:rsidR="00DA7225" w:rsidRPr="00DF53FF">
        <w:rPr>
          <w:rFonts w:ascii="Times New Roman" w:hAnsi="Times New Roman" w:cs="Times New Roman"/>
        </w:rPr>
        <w:lastRenderedPageBreak/>
        <w:t>cough, sputum and</w:t>
      </w:r>
      <w:r w:rsidR="00A25CBA" w:rsidRPr="00DF53FF">
        <w:rPr>
          <w:rFonts w:ascii="Times New Roman" w:hAnsi="Times New Roman" w:cs="Times New Roman"/>
        </w:rPr>
        <w:t xml:space="preserve"> wheeze. </w:t>
      </w:r>
      <w:r w:rsidR="00055A60" w:rsidRPr="00DF53FF">
        <w:rPr>
          <w:rFonts w:ascii="Times New Roman" w:hAnsi="Times New Roman" w:cs="Times New Roman"/>
        </w:rPr>
        <w:t xml:space="preserve">Asthma was defined as having recorded asthma before two </w:t>
      </w:r>
      <w:r w:rsidR="001A5C86" w:rsidRPr="00DF53FF">
        <w:rPr>
          <w:rFonts w:ascii="Times New Roman" w:hAnsi="Times New Roman" w:cs="Times New Roman"/>
        </w:rPr>
        <w:t>years</w:t>
      </w:r>
      <w:r w:rsidR="00055A60" w:rsidRPr="00DF53FF">
        <w:rPr>
          <w:rFonts w:ascii="Times New Roman" w:hAnsi="Times New Roman" w:cs="Times New Roman"/>
        </w:rPr>
        <w:t xml:space="preserve"> prior to the start of follow-up</w:t>
      </w:r>
      <w:r w:rsidR="006C041B" w:rsidRPr="00DF53FF">
        <w:rPr>
          <w:rFonts w:ascii="Times New Roman" w:hAnsi="Times New Roman" w:cs="Times New Roman"/>
        </w:rPr>
        <w:t xml:space="preserve"> </w:t>
      </w:r>
      <w:r w:rsidR="006C041B" w:rsidRPr="00DF53FF">
        <w:rPr>
          <w:rFonts w:ascii="Times New Roman" w:hAnsi="Times New Roman" w:cs="Times New Roman"/>
        </w:rPr>
        <w:fldChar w:fldCharType="begin"/>
      </w:r>
      <w:r w:rsidR="00B7241D" w:rsidRPr="00DF53FF">
        <w:rPr>
          <w:rFonts w:ascii="Times New Roman" w:hAnsi="Times New Roman" w:cs="Times New Roman"/>
        </w:rPr>
        <w:instrText xml:space="preserve"> ADDIN EN.CITE &lt;EndNote&gt;&lt;Cite&gt;&lt;Author&gt;Nissen&lt;/Author&gt;&lt;RecNum&gt;27&lt;/RecNum&gt;&lt;DisplayText&gt;&lt;style face="superscript"&gt;13&lt;/style&gt;&lt;/DisplayText&gt;&lt;record&gt;&lt;rec-number&gt;27&lt;/rec-number&gt;&lt;foreign-keys&gt;&lt;key app="EN" db-id="atvwxe5wde59tbeedrp5swzfw5rv5eepd5vv" timestamp="0"&gt;27&lt;/key&gt;&lt;/foreign-keys&gt;&lt;ref-type name="Book Section"&gt;5&lt;/ref-type&gt;&lt;contributors&gt;&lt;authors&gt;&lt;author&gt;Nissen, F.&lt;/author&gt;&lt;author&gt;Daniel Morales&lt;/author&gt;&lt;author&gt;Hana Mullerova&lt;/author&gt;&lt;author&gt;Liam Smeeth&lt;/author&gt;&lt;author&gt;Jennifer K. Quint&lt;/author&gt;&lt;author&gt;Ian Douglas&lt;/author&gt;&lt;/authors&gt;&lt;/contributors&gt;&lt;titles&gt;&lt;title&gt;Misdiagnosis of COPD in Asthma Patients in the UK Electronic Health Records (Clinical Practice Research Datalink)&lt;/title&gt;&lt;secondary-title&gt;A59. EPIDEMIOLOGY OF AIRWAYS AND CHRONIC LUNG DISEASES&lt;/secondary-title&gt;&lt;/titles&gt;&lt;pages&gt;A2026-A2026&lt;/pages&gt;&lt;dates&gt;&lt;/dates&gt;&lt;urls&gt;&lt;related-urls&gt;&lt;url&gt;https://www.atsjournals.org/doi/abs/10.1164/ajrccm-conference.2017.195.1_MeetingAbstracts.A2026&lt;/url&gt;&lt;/related-urls&gt;&lt;/urls&gt;&lt;electronic-resource-num&gt;10.1164/ajrccm-conference.2017.195.1_MeetingAbstracts.A2026&lt;/electronic-resource-num&gt;&lt;/record&gt;&lt;/Cite&gt;&lt;/EndNote&gt;</w:instrText>
      </w:r>
      <w:r w:rsidR="006C041B" w:rsidRPr="00DF53FF">
        <w:rPr>
          <w:rFonts w:ascii="Times New Roman" w:hAnsi="Times New Roman" w:cs="Times New Roman"/>
        </w:rPr>
        <w:fldChar w:fldCharType="separate"/>
      </w:r>
      <w:r w:rsidR="00B7241D" w:rsidRPr="00DF53FF">
        <w:rPr>
          <w:rFonts w:ascii="Times New Roman" w:hAnsi="Times New Roman" w:cs="Times New Roman"/>
          <w:noProof/>
          <w:vertAlign w:val="superscript"/>
        </w:rPr>
        <w:t>13</w:t>
      </w:r>
      <w:r w:rsidR="006C041B" w:rsidRPr="00DF53FF">
        <w:rPr>
          <w:rFonts w:ascii="Times New Roman" w:hAnsi="Times New Roman" w:cs="Times New Roman"/>
        </w:rPr>
        <w:fldChar w:fldCharType="end"/>
      </w:r>
      <w:r w:rsidR="00055A60" w:rsidRPr="00DF53FF">
        <w:rPr>
          <w:rFonts w:ascii="Times New Roman" w:hAnsi="Times New Roman" w:cs="Times New Roman"/>
        </w:rPr>
        <w:t xml:space="preserve">. </w:t>
      </w:r>
      <w:r w:rsidR="00BB257D" w:rsidRPr="00DF53FF">
        <w:rPr>
          <w:rFonts w:ascii="Times New Roman" w:hAnsi="Times New Roman" w:cs="Times New Roman"/>
        </w:rPr>
        <w:t xml:space="preserve">The </w:t>
      </w:r>
      <w:r w:rsidR="005D5E3A" w:rsidRPr="00DF53FF">
        <w:rPr>
          <w:rFonts w:ascii="Times New Roman" w:hAnsi="Times New Roman" w:cs="Times New Roman"/>
        </w:rPr>
        <w:t>CCI</w:t>
      </w:r>
      <w:r w:rsidR="00322737" w:rsidRPr="00DF53FF">
        <w:rPr>
          <w:rFonts w:ascii="Times New Roman" w:hAnsi="Times New Roman" w:cs="Times New Roman"/>
        </w:rPr>
        <w:t xml:space="preserve"> was calculated using co</w:t>
      </w:r>
      <w:r w:rsidR="00BB257D" w:rsidRPr="00DF53FF">
        <w:rPr>
          <w:rFonts w:ascii="Times New Roman" w:hAnsi="Times New Roman" w:cs="Times New Roman"/>
        </w:rPr>
        <w:t>mo</w:t>
      </w:r>
      <w:r w:rsidR="00322737" w:rsidRPr="00DF53FF">
        <w:rPr>
          <w:rFonts w:ascii="Times New Roman" w:hAnsi="Times New Roman" w:cs="Times New Roman"/>
        </w:rPr>
        <w:t>r</w:t>
      </w:r>
      <w:r w:rsidR="00BB257D" w:rsidRPr="00DF53FF">
        <w:rPr>
          <w:rFonts w:ascii="Times New Roman" w:hAnsi="Times New Roman" w:cs="Times New Roman"/>
        </w:rPr>
        <w:t>b</w:t>
      </w:r>
      <w:r w:rsidR="00322737" w:rsidRPr="00DF53FF">
        <w:rPr>
          <w:rFonts w:ascii="Times New Roman" w:hAnsi="Times New Roman" w:cs="Times New Roman"/>
        </w:rPr>
        <w:t>id</w:t>
      </w:r>
      <w:r w:rsidR="00BB257D" w:rsidRPr="00DF53FF">
        <w:rPr>
          <w:rFonts w:ascii="Times New Roman" w:hAnsi="Times New Roman" w:cs="Times New Roman"/>
        </w:rPr>
        <w:t>it</w:t>
      </w:r>
      <w:r w:rsidR="00322737" w:rsidRPr="00DF53FF">
        <w:rPr>
          <w:rFonts w:ascii="Times New Roman" w:hAnsi="Times New Roman" w:cs="Times New Roman"/>
        </w:rPr>
        <w:t>i</w:t>
      </w:r>
      <w:r w:rsidR="00BB257D" w:rsidRPr="00DF53FF">
        <w:rPr>
          <w:rFonts w:ascii="Times New Roman" w:hAnsi="Times New Roman" w:cs="Times New Roman"/>
        </w:rPr>
        <w:t xml:space="preserve">es that </w:t>
      </w:r>
      <w:r w:rsidR="00BB257D" w:rsidRPr="000C7CFC">
        <w:rPr>
          <w:rFonts w:ascii="Times New Roman" w:hAnsi="Times New Roman" w:cs="Times New Roman"/>
        </w:rPr>
        <w:t>occurred before the start of follow-up</w:t>
      </w:r>
      <w:r w:rsidR="00581099" w:rsidRPr="000C7CFC">
        <w:rPr>
          <w:rFonts w:ascii="Times New Roman" w:hAnsi="Times New Roman" w:cs="Times New Roman"/>
        </w:rPr>
        <w:t xml:space="preserve"> </w:t>
      </w:r>
      <w:r w:rsidR="00581099" w:rsidRPr="000C7CFC">
        <w:rPr>
          <w:rFonts w:ascii="Times New Roman" w:hAnsi="Times New Roman" w:cs="Times New Roman"/>
        </w:rPr>
        <w:fldChar w:fldCharType="begin"/>
      </w:r>
      <w:r w:rsidR="00B7241D" w:rsidRPr="000C7CFC">
        <w:rPr>
          <w:rFonts w:ascii="Times New Roman" w:hAnsi="Times New Roman" w:cs="Times New Roman"/>
        </w:rPr>
        <w:instrText xml:space="preserve"> ADDIN EN.CITE &lt;EndNote&gt;&lt;Cite&gt;&lt;Author&gt;Sundararajan&lt;/Author&gt;&lt;Year&gt;2004&lt;/Year&gt;&lt;RecNum&gt;39&lt;/RecNum&gt;&lt;DisplayText&gt;&lt;style face="superscript"&gt;14&lt;/style&gt;&lt;/DisplayText&gt;&lt;record&gt;&lt;rec-number&gt;39&lt;/rec-number&gt;&lt;foreign-keys&gt;&lt;key app="EN" db-id="atvwxe5wde59tbeedrp5swzfw5rv5eepd5vv" timestamp="1544538830"&gt;39&lt;/key&gt;&lt;key app="ENWeb" db-id=""&gt;0&lt;/key&gt;&lt;/foreign-keys&gt;&lt;ref-type name="Journal Article"&gt;17&lt;/ref-type&gt;&lt;contributors&gt;&lt;authors&gt;&lt;author&gt;Sundararajan, V.&lt;/author&gt;&lt;author&gt;Henderson, T.&lt;/author&gt;&lt;author&gt;Perry, C.&lt;/author&gt;&lt;author&gt;Muggivan, A.&lt;/author&gt;&lt;author&gt;Quan, H.&lt;/author&gt;&lt;author&gt;Ghali, W. A.&lt;/author&gt;&lt;/authors&gt;&lt;/contributors&gt;&lt;auth-address&gt;Victorian Department of Human Services, Level 18, 120 Spencer Street, Melbourne, 3000 Victoria, Australia. vijaya.sundararajan@dhs.vic.gov.au&lt;/auth-address&gt;&lt;titles&gt;&lt;title&gt;New ICD-10 version of the Charlson comorbidity index predicted in-hospital mortality&lt;/title&gt;&lt;secondary-title&gt;J Clin Epidemiol&lt;/secondary-title&gt;&lt;/titles&gt;&lt;periodical&gt;&lt;full-title&gt;J Clin Epidemiol&lt;/full-title&gt;&lt;/periodical&gt;&lt;pages&gt;1288-94&lt;/pages&gt;&lt;volume&gt;57&lt;/volume&gt;&lt;number&gt;12&lt;/number&gt;&lt;keywords&gt;&lt;keyword&gt;Algorithms&lt;/keyword&gt;&lt;keyword&gt;Comorbidity&lt;/keyword&gt;&lt;keyword&gt;*Hospital Mortality&lt;/keyword&gt;&lt;keyword&gt;Humans&lt;/keyword&gt;&lt;keyword&gt;*International Classification of Diseases&lt;/keyword&gt;&lt;keyword&gt;Middle Aged&lt;/keyword&gt;&lt;keyword&gt;ROC Curve&lt;/keyword&gt;&lt;keyword&gt;Victoria&lt;/keyword&gt;&lt;/keywords&gt;&lt;dates&gt;&lt;year&gt;2004&lt;/year&gt;&lt;pub-dates&gt;&lt;date&gt;Dec&lt;/date&gt;&lt;/pub-dates&gt;&lt;/dates&gt;&lt;isbn&gt;0895-4356 (Print)&amp;#xD;0895-4356 (Linking)&lt;/isbn&gt;&lt;accession-num&gt;15617955&lt;/accession-num&gt;&lt;urls&gt;&lt;related-urls&gt;&lt;url&gt;https://www.ncbi.nlm.nih.gov/pubmed/15617955&lt;/url&gt;&lt;/related-urls&gt;&lt;/urls&gt;&lt;electronic-resource-num&gt;10.1016/j.jclinepi.2004.03.012&lt;/electronic-resource-num&gt;&lt;/record&gt;&lt;/Cite&gt;&lt;/EndNote&gt;</w:instrText>
      </w:r>
      <w:r w:rsidR="00581099" w:rsidRPr="000C7CFC">
        <w:rPr>
          <w:rFonts w:ascii="Times New Roman" w:hAnsi="Times New Roman" w:cs="Times New Roman"/>
        </w:rPr>
        <w:fldChar w:fldCharType="separate"/>
      </w:r>
      <w:r w:rsidR="00B7241D" w:rsidRPr="000C7CFC">
        <w:rPr>
          <w:rFonts w:ascii="Times New Roman" w:hAnsi="Times New Roman" w:cs="Times New Roman"/>
          <w:noProof/>
          <w:vertAlign w:val="superscript"/>
        </w:rPr>
        <w:t>14</w:t>
      </w:r>
      <w:r w:rsidR="00581099" w:rsidRPr="000C7CFC">
        <w:rPr>
          <w:rFonts w:ascii="Times New Roman" w:hAnsi="Times New Roman" w:cs="Times New Roman"/>
        </w:rPr>
        <w:fldChar w:fldCharType="end"/>
      </w:r>
      <w:r w:rsidR="00BB257D" w:rsidRPr="000C7CFC">
        <w:rPr>
          <w:rFonts w:ascii="Times New Roman" w:hAnsi="Times New Roman" w:cs="Times New Roman"/>
        </w:rPr>
        <w:t xml:space="preserve">. </w:t>
      </w:r>
      <w:r w:rsidR="00134E39" w:rsidRPr="000C7CFC">
        <w:rPr>
          <w:rFonts w:ascii="Times New Roman" w:hAnsi="Times New Roman" w:cs="Times New Roman"/>
        </w:rPr>
        <w:t xml:space="preserve">MRC dyspnoea score was the first recorded MRC during follow-up, with the exception of eligible patients where MRC dyspnoea score was the first MRC score during follow-up that met the inclusion criterion. </w:t>
      </w:r>
      <w:r w:rsidR="001D24EE" w:rsidRPr="000C7CFC">
        <w:rPr>
          <w:rFonts w:ascii="Times New Roman" w:hAnsi="Times New Roman" w:cs="Times New Roman"/>
        </w:rPr>
        <w:t>C</w:t>
      </w:r>
      <w:r w:rsidR="002271A2" w:rsidRPr="000C7CFC">
        <w:rPr>
          <w:rFonts w:ascii="Times New Roman" w:hAnsi="Times New Roman" w:cs="Times New Roman"/>
        </w:rPr>
        <w:t>hest</w:t>
      </w:r>
      <w:r w:rsidR="00A162F8" w:rsidRPr="000C7CFC">
        <w:rPr>
          <w:rFonts w:ascii="Times New Roman" w:hAnsi="Times New Roman" w:cs="Times New Roman"/>
        </w:rPr>
        <w:t xml:space="preserve"> </w:t>
      </w:r>
      <w:r w:rsidR="00A25CBA" w:rsidRPr="000C7CFC">
        <w:rPr>
          <w:rFonts w:ascii="Times New Roman" w:hAnsi="Times New Roman" w:cs="Times New Roman"/>
        </w:rPr>
        <w:t>CT scan</w:t>
      </w:r>
      <w:r w:rsidR="00DA7225" w:rsidRPr="000C7CFC">
        <w:rPr>
          <w:rFonts w:ascii="Times New Roman" w:hAnsi="Times New Roman" w:cs="Times New Roman"/>
        </w:rPr>
        <w:t>s</w:t>
      </w:r>
      <w:r w:rsidR="00A25CBA" w:rsidRPr="00DF53FF">
        <w:rPr>
          <w:rFonts w:ascii="Times New Roman" w:hAnsi="Times New Roman" w:cs="Times New Roman"/>
        </w:rPr>
        <w:t xml:space="preserve"> </w:t>
      </w:r>
      <w:r w:rsidR="00DA7225" w:rsidRPr="00DF53FF">
        <w:rPr>
          <w:rFonts w:ascii="Times New Roman" w:hAnsi="Times New Roman" w:cs="Times New Roman"/>
        </w:rPr>
        <w:t>and</w:t>
      </w:r>
      <w:r w:rsidR="00A25CBA" w:rsidRPr="00DF53FF">
        <w:rPr>
          <w:rFonts w:ascii="Times New Roman" w:hAnsi="Times New Roman" w:cs="Times New Roman"/>
        </w:rPr>
        <w:t xml:space="preserve"> hospitalis</w:t>
      </w:r>
      <w:r w:rsidR="002836BE" w:rsidRPr="00DF53FF">
        <w:rPr>
          <w:rFonts w:ascii="Times New Roman" w:hAnsi="Times New Roman" w:cs="Times New Roman"/>
        </w:rPr>
        <w:t xml:space="preserve">ation for </w:t>
      </w:r>
      <w:r w:rsidR="00A25CBA" w:rsidRPr="00DF53FF">
        <w:rPr>
          <w:rFonts w:ascii="Times New Roman" w:hAnsi="Times New Roman" w:cs="Times New Roman"/>
        </w:rPr>
        <w:t>AECOPD</w:t>
      </w:r>
      <w:r w:rsidR="00DA7225" w:rsidRPr="00DF53FF">
        <w:rPr>
          <w:rFonts w:ascii="Times New Roman" w:hAnsi="Times New Roman" w:cs="Times New Roman"/>
        </w:rPr>
        <w:t xml:space="preserve"> were defined as an event</w:t>
      </w:r>
      <w:r w:rsidR="007E76AB" w:rsidRPr="00DF53FF">
        <w:rPr>
          <w:rFonts w:ascii="Times New Roman" w:hAnsi="Times New Roman" w:cs="Times New Roman"/>
        </w:rPr>
        <w:t xml:space="preserve"> </w:t>
      </w:r>
      <w:r w:rsidR="002836BE" w:rsidRPr="00DF53FF">
        <w:rPr>
          <w:rFonts w:ascii="Times New Roman" w:hAnsi="Times New Roman" w:cs="Times New Roman"/>
        </w:rPr>
        <w:t xml:space="preserve">occurring </w:t>
      </w:r>
      <w:r w:rsidR="007E76AB" w:rsidRPr="00DF53FF">
        <w:rPr>
          <w:rFonts w:ascii="Times New Roman" w:hAnsi="Times New Roman" w:cs="Times New Roman"/>
        </w:rPr>
        <w:t>within</w:t>
      </w:r>
      <w:r w:rsidR="00DA7225" w:rsidRPr="00DF53FF">
        <w:rPr>
          <w:rFonts w:ascii="Times New Roman" w:hAnsi="Times New Roman" w:cs="Times New Roman"/>
        </w:rPr>
        <w:t xml:space="preserve"> </w:t>
      </w:r>
      <w:r w:rsidR="00A25CBA" w:rsidRPr="00DF53FF">
        <w:rPr>
          <w:rFonts w:ascii="Times New Roman" w:hAnsi="Times New Roman" w:cs="Times New Roman"/>
        </w:rPr>
        <w:t>3 years</w:t>
      </w:r>
      <w:r w:rsidR="00DA7225" w:rsidRPr="00DF53FF">
        <w:rPr>
          <w:rFonts w:ascii="Times New Roman" w:hAnsi="Times New Roman" w:cs="Times New Roman"/>
        </w:rPr>
        <w:t xml:space="preserve"> </w:t>
      </w:r>
      <w:r w:rsidR="007E76AB" w:rsidRPr="00DF53FF">
        <w:rPr>
          <w:rFonts w:ascii="Times New Roman" w:hAnsi="Times New Roman" w:cs="Times New Roman"/>
        </w:rPr>
        <w:t>of</w:t>
      </w:r>
      <w:r w:rsidR="00DA7225" w:rsidRPr="00DF53FF">
        <w:rPr>
          <w:rFonts w:ascii="Times New Roman" w:hAnsi="Times New Roman" w:cs="Times New Roman"/>
        </w:rPr>
        <w:t xml:space="preserve"> LVRS or eligib</w:t>
      </w:r>
      <w:r w:rsidR="002C5ECA" w:rsidRPr="00DF53FF">
        <w:rPr>
          <w:rFonts w:ascii="Times New Roman" w:hAnsi="Times New Roman" w:cs="Times New Roman"/>
        </w:rPr>
        <w:t>ility</w:t>
      </w:r>
      <w:r w:rsidR="00DA7225" w:rsidRPr="00DF53FF">
        <w:rPr>
          <w:rFonts w:ascii="Times New Roman" w:hAnsi="Times New Roman" w:cs="Times New Roman"/>
        </w:rPr>
        <w:t xml:space="preserve"> for LVRS</w:t>
      </w:r>
      <w:r w:rsidR="00A25CBA" w:rsidRPr="00DF53FF">
        <w:rPr>
          <w:rFonts w:ascii="Times New Roman" w:hAnsi="Times New Roman" w:cs="Times New Roman"/>
        </w:rPr>
        <w:t>, and pulmonary</w:t>
      </w:r>
      <w:r w:rsidR="00A25CBA" w:rsidRPr="00F22CDA">
        <w:rPr>
          <w:rFonts w:ascii="Times New Roman" w:hAnsi="Times New Roman" w:cs="Times New Roman"/>
        </w:rPr>
        <w:t xml:space="preserve"> rehabilitation within the last year.</w:t>
      </w:r>
      <w:r w:rsidR="00A25CBA" w:rsidRPr="00F22CDA">
        <w:rPr>
          <w:rFonts w:ascii="Times New Roman" w:hAnsi="Times New Roman" w:cs="Times New Roman"/>
          <w:sz w:val="22"/>
          <w:szCs w:val="22"/>
        </w:rPr>
        <w:t xml:space="preserve"> </w:t>
      </w:r>
    </w:p>
    <w:p w14:paraId="14C5D141" w14:textId="77777777" w:rsidR="000775C7" w:rsidRPr="00F22CDA" w:rsidRDefault="000775C7" w:rsidP="00A25CBA">
      <w:pPr>
        <w:spacing w:line="360" w:lineRule="auto"/>
        <w:rPr>
          <w:rFonts w:ascii="Times New Roman" w:hAnsi="Times New Roman" w:cs="Times New Roman"/>
        </w:rPr>
      </w:pPr>
    </w:p>
    <w:p w14:paraId="2EFADB2F" w14:textId="331E3D21" w:rsidR="00DA7225" w:rsidRPr="00F22CDA" w:rsidRDefault="004D5E34" w:rsidP="00A25CBA">
      <w:pPr>
        <w:spacing w:line="360" w:lineRule="auto"/>
        <w:rPr>
          <w:rFonts w:ascii="Times New Roman" w:hAnsi="Times New Roman" w:cs="Times New Roman"/>
          <w:b/>
          <w:szCs w:val="22"/>
        </w:rPr>
      </w:pPr>
      <w:r w:rsidRPr="00F22CDA">
        <w:rPr>
          <w:rFonts w:ascii="Times New Roman" w:hAnsi="Times New Roman" w:cs="Times New Roman"/>
          <w:b/>
          <w:szCs w:val="22"/>
        </w:rPr>
        <w:t xml:space="preserve"> </w:t>
      </w:r>
      <w:r w:rsidR="00DA7225" w:rsidRPr="00F22CDA">
        <w:rPr>
          <w:rFonts w:ascii="Times New Roman" w:hAnsi="Times New Roman" w:cs="Times New Roman"/>
          <w:b/>
          <w:szCs w:val="22"/>
        </w:rPr>
        <w:t xml:space="preserve">Statistical Analyses </w:t>
      </w:r>
      <w:r w:rsidR="00002311" w:rsidRPr="00F22CDA">
        <w:rPr>
          <w:rFonts w:ascii="Times New Roman" w:hAnsi="Times New Roman" w:cs="Times New Roman"/>
          <w:b/>
          <w:szCs w:val="22"/>
        </w:rPr>
        <w:br/>
      </w:r>
      <w:r w:rsidR="00002311" w:rsidRPr="00F22CDA">
        <w:rPr>
          <w:rFonts w:ascii="Times New Roman" w:hAnsi="Times New Roman" w:cs="Times New Roman"/>
          <w:i/>
          <w:szCs w:val="22"/>
        </w:rPr>
        <w:t>Main analysis</w:t>
      </w:r>
      <w:r w:rsidR="00002311" w:rsidRPr="00F22CDA">
        <w:rPr>
          <w:rFonts w:ascii="Times New Roman" w:hAnsi="Times New Roman" w:cs="Times New Roman"/>
          <w:b/>
          <w:szCs w:val="22"/>
        </w:rPr>
        <w:t xml:space="preserve"> </w:t>
      </w:r>
    </w:p>
    <w:p w14:paraId="0FE16B74" w14:textId="09F56AA7" w:rsidR="00105188" w:rsidRPr="00F22CDA" w:rsidRDefault="00DA7225" w:rsidP="00105188">
      <w:pPr>
        <w:spacing w:line="360" w:lineRule="auto"/>
        <w:rPr>
          <w:rFonts w:ascii="Times New Roman" w:hAnsi="Times New Roman" w:cs="Times New Roman"/>
        </w:rPr>
      </w:pPr>
      <w:r w:rsidRPr="00F22CDA">
        <w:rPr>
          <w:rFonts w:ascii="Times New Roman" w:hAnsi="Times New Roman" w:cs="Times New Roman"/>
          <w:szCs w:val="22"/>
        </w:rPr>
        <w:t xml:space="preserve">This descriptive study aimed to </w:t>
      </w:r>
      <w:r w:rsidR="00002311" w:rsidRPr="00F22CDA">
        <w:rPr>
          <w:rFonts w:ascii="Times New Roman" w:hAnsi="Times New Roman" w:cs="Times New Roman"/>
          <w:szCs w:val="22"/>
        </w:rPr>
        <w:t>compare</w:t>
      </w:r>
      <w:r w:rsidRPr="00F22CDA">
        <w:rPr>
          <w:rFonts w:ascii="Times New Roman" w:hAnsi="Times New Roman" w:cs="Times New Roman"/>
          <w:szCs w:val="22"/>
        </w:rPr>
        <w:t xml:space="preserve"> COPD patients </w:t>
      </w:r>
      <w:r w:rsidR="00002311" w:rsidRPr="00F22CDA">
        <w:rPr>
          <w:rFonts w:ascii="Times New Roman" w:hAnsi="Times New Roman" w:cs="Times New Roman"/>
          <w:szCs w:val="22"/>
        </w:rPr>
        <w:t xml:space="preserve">who had </w:t>
      </w:r>
      <w:r w:rsidR="002836BE" w:rsidRPr="00F22CDA">
        <w:rPr>
          <w:rFonts w:ascii="Times New Roman" w:hAnsi="Times New Roman" w:cs="Times New Roman"/>
          <w:szCs w:val="22"/>
        </w:rPr>
        <w:t>undergone</w:t>
      </w:r>
      <w:r w:rsidR="00002311" w:rsidRPr="00F22CDA">
        <w:rPr>
          <w:rFonts w:ascii="Times New Roman" w:hAnsi="Times New Roman" w:cs="Times New Roman"/>
          <w:szCs w:val="22"/>
        </w:rPr>
        <w:t xml:space="preserve"> LVRS </w:t>
      </w:r>
      <w:r w:rsidR="00052616" w:rsidRPr="00F22CDA">
        <w:rPr>
          <w:rFonts w:ascii="Times New Roman" w:hAnsi="Times New Roman" w:cs="Times New Roman"/>
          <w:szCs w:val="22"/>
        </w:rPr>
        <w:t>with</w:t>
      </w:r>
      <w:r w:rsidR="00002311" w:rsidRPr="00F22CDA">
        <w:rPr>
          <w:rFonts w:ascii="Times New Roman" w:hAnsi="Times New Roman" w:cs="Times New Roman"/>
          <w:szCs w:val="22"/>
        </w:rPr>
        <w:t xml:space="preserve"> patients </w:t>
      </w:r>
      <w:r w:rsidR="002C5ECA">
        <w:rPr>
          <w:rFonts w:ascii="Times New Roman" w:hAnsi="Times New Roman" w:cs="Times New Roman"/>
          <w:szCs w:val="22"/>
        </w:rPr>
        <w:t>meeting basic e</w:t>
      </w:r>
      <w:r w:rsidR="00BC62A9">
        <w:rPr>
          <w:rFonts w:ascii="Times New Roman" w:hAnsi="Times New Roman" w:cs="Times New Roman"/>
          <w:szCs w:val="22"/>
        </w:rPr>
        <w:t xml:space="preserve">ligibility and </w:t>
      </w:r>
      <w:r w:rsidR="002C5ECA">
        <w:rPr>
          <w:rFonts w:ascii="Times New Roman" w:hAnsi="Times New Roman" w:cs="Times New Roman"/>
          <w:szCs w:val="22"/>
        </w:rPr>
        <w:t>more stringent eligibility</w:t>
      </w:r>
      <w:r w:rsidR="00BC62A9">
        <w:rPr>
          <w:rFonts w:ascii="Times New Roman" w:hAnsi="Times New Roman" w:cs="Times New Roman"/>
          <w:szCs w:val="22"/>
        </w:rPr>
        <w:t xml:space="preserve"> criteria for LVRS</w:t>
      </w:r>
      <w:r w:rsidR="00002311" w:rsidRPr="00F22CDA">
        <w:rPr>
          <w:rFonts w:ascii="Times New Roman" w:hAnsi="Times New Roman" w:cs="Times New Roman"/>
          <w:szCs w:val="22"/>
        </w:rPr>
        <w:t>. Baseline characteristics</w:t>
      </w:r>
      <w:r w:rsidR="00105188" w:rsidRPr="00F22CDA">
        <w:rPr>
          <w:rFonts w:ascii="Times New Roman" w:hAnsi="Times New Roman" w:cs="Times New Roman"/>
          <w:szCs w:val="22"/>
        </w:rPr>
        <w:t>,</w:t>
      </w:r>
      <w:r w:rsidR="00002311" w:rsidRPr="00F22CDA">
        <w:rPr>
          <w:rFonts w:ascii="Times New Roman" w:hAnsi="Times New Roman" w:cs="Times New Roman"/>
          <w:szCs w:val="22"/>
        </w:rPr>
        <w:t xml:space="preserve"> </w:t>
      </w:r>
      <w:r w:rsidR="00BC62A9">
        <w:rPr>
          <w:rFonts w:ascii="Times New Roman" w:hAnsi="Times New Roman" w:cs="Times New Roman"/>
          <w:szCs w:val="22"/>
        </w:rPr>
        <w:t xml:space="preserve">whether a </w:t>
      </w:r>
      <w:r w:rsidR="008440E7" w:rsidRPr="00F22CDA">
        <w:rPr>
          <w:rFonts w:ascii="Times New Roman" w:hAnsi="Times New Roman" w:cs="Times New Roman"/>
          <w:szCs w:val="22"/>
        </w:rPr>
        <w:t>thora</w:t>
      </w:r>
      <w:r w:rsidR="00BC62A9">
        <w:rPr>
          <w:rFonts w:ascii="Times New Roman" w:hAnsi="Times New Roman" w:cs="Times New Roman"/>
          <w:szCs w:val="22"/>
        </w:rPr>
        <w:t>cic</w:t>
      </w:r>
      <w:r w:rsidR="008440E7" w:rsidRPr="00F22CDA">
        <w:rPr>
          <w:rFonts w:ascii="Times New Roman" w:hAnsi="Times New Roman" w:cs="Times New Roman"/>
          <w:szCs w:val="22"/>
        </w:rPr>
        <w:t xml:space="preserve"> </w:t>
      </w:r>
      <w:r w:rsidR="00105188" w:rsidRPr="00F22CDA">
        <w:rPr>
          <w:rFonts w:ascii="Times New Roman" w:hAnsi="Times New Roman" w:cs="Times New Roman"/>
          <w:szCs w:val="22"/>
        </w:rPr>
        <w:t>CT scan</w:t>
      </w:r>
      <w:r w:rsidR="00BC62A9">
        <w:rPr>
          <w:rFonts w:ascii="Times New Roman" w:hAnsi="Times New Roman" w:cs="Times New Roman"/>
          <w:szCs w:val="22"/>
        </w:rPr>
        <w:t xml:space="preserve"> had been performed</w:t>
      </w:r>
      <w:r w:rsidR="00105188" w:rsidRPr="00F22CDA">
        <w:rPr>
          <w:rFonts w:ascii="Times New Roman" w:hAnsi="Times New Roman" w:cs="Times New Roman"/>
          <w:szCs w:val="22"/>
        </w:rPr>
        <w:t>, hospitalis</w:t>
      </w:r>
      <w:r w:rsidR="00BC62A9">
        <w:rPr>
          <w:rFonts w:ascii="Times New Roman" w:hAnsi="Times New Roman" w:cs="Times New Roman"/>
          <w:szCs w:val="22"/>
        </w:rPr>
        <w:t>ations for A</w:t>
      </w:r>
      <w:r w:rsidR="00105188" w:rsidRPr="00F22CDA">
        <w:rPr>
          <w:rFonts w:ascii="Times New Roman" w:hAnsi="Times New Roman" w:cs="Times New Roman"/>
          <w:szCs w:val="22"/>
        </w:rPr>
        <w:t xml:space="preserve">ECOPD, and pulmonary </w:t>
      </w:r>
      <w:r w:rsidR="00105188" w:rsidRPr="00F22CDA">
        <w:rPr>
          <w:rFonts w:ascii="Times New Roman" w:hAnsi="Times New Roman" w:cs="Times New Roman"/>
        </w:rPr>
        <w:t>rehabilitation</w:t>
      </w:r>
      <w:r w:rsidR="00BC62A9">
        <w:rPr>
          <w:rFonts w:ascii="Times New Roman" w:hAnsi="Times New Roman" w:cs="Times New Roman"/>
        </w:rPr>
        <w:t xml:space="preserve"> referral status</w:t>
      </w:r>
      <w:r w:rsidR="00393BBD">
        <w:rPr>
          <w:rFonts w:ascii="Times New Roman" w:hAnsi="Times New Roman" w:cs="Times New Roman"/>
        </w:rPr>
        <w:t>,</w:t>
      </w:r>
      <w:r w:rsidR="00105188" w:rsidRPr="00F22CDA">
        <w:rPr>
          <w:rFonts w:ascii="Times New Roman" w:hAnsi="Times New Roman" w:cs="Times New Roman"/>
        </w:rPr>
        <w:t xml:space="preserve"> </w:t>
      </w:r>
      <w:r w:rsidR="00052616" w:rsidRPr="00F22CDA">
        <w:rPr>
          <w:rFonts w:ascii="Times New Roman" w:hAnsi="Times New Roman" w:cs="Times New Roman"/>
        </w:rPr>
        <w:t>were</w:t>
      </w:r>
      <w:r w:rsidR="00105188" w:rsidRPr="00F22CDA">
        <w:rPr>
          <w:rFonts w:ascii="Times New Roman" w:hAnsi="Times New Roman" w:cs="Times New Roman"/>
        </w:rPr>
        <w:t xml:space="preserve"> compared</w:t>
      </w:r>
      <w:r w:rsidR="005D5E3A">
        <w:rPr>
          <w:rFonts w:ascii="Times New Roman" w:hAnsi="Times New Roman" w:cs="Times New Roman"/>
        </w:rPr>
        <w:t xml:space="preserve"> between</w:t>
      </w:r>
      <w:r w:rsidR="00105188" w:rsidRPr="00F22CDA">
        <w:rPr>
          <w:rFonts w:ascii="Times New Roman" w:hAnsi="Times New Roman" w:cs="Times New Roman"/>
        </w:rPr>
        <w:t xml:space="preserve"> </w:t>
      </w:r>
      <w:r w:rsidR="00DB513E">
        <w:rPr>
          <w:rFonts w:ascii="Times New Roman" w:hAnsi="Times New Roman" w:cs="Times New Roman"/>
        </w:rPr>
        <w:t xml:space="preserve">the three groups of COPD patients </w:t>
      </w:r>
      <w:r w:rsidR="00002311" w:rsidRPr="00F22CDA">
        <w:rPr>
          <w:rFonts w:ascii="Times New Roman" w:hAnsi="Times New Roman" w:cs="Times New Roman"/>
        </w:rPr>
        <w:t xml:space="preserve">using </w:t>
      </w:r>
      <w:r w:rsidR="00105188" w:rsidRPr="00F22CDA">
        <w:rPr>
          <w:rFonts w:ascii="Times New Roman" w:hAnsi="Times New Roman" w:cs="Times New Roman"/>
        </w:rPr>
        <w:t>Chi-Square and Wilcoxon ra</w:t>
      </w:r>
      <w:r w:rsidR="004B4661" w:rsidRPr="00F22CDA">
        <w:rPr>
          <w:rFonts w:ascii="Times New Roman" w:hAnsi="Times New Roman" w:cs="Times New Roman"/>
        </w:rPr>
        <w:t>nk-sum (Mann-Whitney) tests</w:t>
      </w:r>
      <w:r w:rsidR="00105188" w:rsidRPr="00F22CDA">
        <w:rPr>
          <w:rFonts w:ascii="Times New Roman" w:hAnsi="Times New Roman" w:cs="Times New Roman"/>
        </w:rPr>
        <w:t>.</w:t>
      </w:r>
      <w:r w:rsidR="00336230" w:rsidRPr="00F22CDA">
        <w:rPr>
          <w:rFonts w:ascii="Times New Roman" w:hAnsi="Times New Roman" w:cs="Times New Roman"/>
        </w:rPr>
        <w:t xml:space="preserve"> Outpatient respiratory referrals were identified in those eligible for LVRS.</w:t>
      </w:r>
      <w:r w:rsidR="00543158" w:rsidRPr="00F22CDA">
        <w:rPr>
          <w:rFonts w:ascii="Times New Roman" w:hAnsi="Times New Roman" w:cs="Times New Roman"/>
        </w:rPr>
        <w:t xml:space="preserve"> </w:t>
      </w:r>
      <w:r w:rsidR="00105188" w:rsidRPr="00F22CDA">
        <w:rPr>
          <w:rFonts w:ascii="Times New Roman" w:hAnsi="Times New Roman" w:cs="Times New Roman"/>
        </w:rPr>
        <w:t xml:space="preserve"> Statistical significan</w:t>
      </w:r>
      <w:r w:rsidR="00BC62A9">
        <w:rPr>
          <w:rFonts w:ascii="Times New Roman" w:hAnsi="Times New Roman" w:cs="Times New Roman"/>
        </w:rPr>
        <w:t>ce</w:t>
      </w:r>
      <w:r w:rsidR="00105188" w:rsidRPr="00F22CDA">
        <w:rPr>
          <w:rFonts w:ascii="Times New Roman" w:hAnsi="Times New Roman" w:cs="Times New Roman"/>
        </w:rPr>
        <w:t xml:space="preserve"> was defined as p&lt;0.05. </w:t>
      </w:r>
    </w:p>
    <w:p w14:paraId="0038E172" w14:textId="77777777" w:rsidR="00105188" w:rsidRPr="00F22CDA" w:rsidRDefault="00105188" w:rsidP="00105188">
      <w:pPr>
        <w:spacing w:line="360" w:lineRule="auto"/>
        <w:rPr>
          <w:rFonts w:ascii="Times New Roman" w:hAnsi="Times New Roman" w:cs="Times New Roman"/>
          <w:szCs w:val="22"/>
        </w:rPr>
      </w:pPr>
    </w:p>
    <w:p w14:paraId="6F64DA90" w14:textId="77777777" w:rsidR="006E34DB" w:rsidRPr="00F22CDA" w:rsidRDefault="00105188" w:rsidP="00A100F3">
      <w:pPr>
        <w:spacing w:line="360" w:lineRule="auto"/>
        <w:rPr>
          <w:rFonts w:ascii="Times New Roman" w:hAnsi="Times New Roman" w:cs="Times New Roman"/>
          <w:i/>
        </w:rPr>
      </w:pPr>
      <w:r w:rsidRPr="00F22CDA">
        <w:rPr>
          <w:rFonts w:ascii="Times New Roman" w:hAnsi="Times New Roman" w:cs="Times New Roman"/>
          <w:i/>
        </w:rPr>
        <w:t xml:space="preserve">Exploratory analyses </w:t>
      </w:r>
    </w:p>
    <w:p w14:paraId="01DC10C9" w14:textId="4E3B69EB" w:rsidR="00E35EDF" w:rsidRPr="00F22CDA" w:rsidRDefault="006E34DB" w:rsidP="00E35EDF">
      <w:pPr>
        <w:spacing w:line="360" w:lineRule="auto"/>
        <w:rPr>
          <w:rFonts w:ascii="Times New Roman" w:hAnsi="Times New Roman" w:cs="Times New Roman"/>
          <w:szCs w:val="22"/>
        </w:rPr>
      </w:pPr>
      <w:r w:rsidRPr="00F22CDA">
        <w:rPr>
          <w:rFonts w:ascii="Times New Roman" w:hAnsi="Times New Roman" w:cs="Times New Roman"/>
        </w:rPr>
        <w:t>C</w:t>
      </w:r>
      <w:r w:rsidR="00052616" w:rsidRPr="00F22CDA">
        <w:rPr>
          <w:rFonts w:ascii="Times New Roman" w:hAnsi="Times New Roman" w:cs="Times New Roman"/>
        </w:rPr>
        <w:t>hest CT-scans and chest x-rays were identified during follow-up in CPRD and HES-DID</w:t>
      </w:r>
      <w:r w:rsidR="00841282" w:rsidRPr="00F22CDA">
        <w:rPr>
          <w:rFonts w:ascii="Times New Roman" w:hAnsi="Times New Roman" w:cs="Times New Roman"/>
        </w:rPr>
        <w:t xml:space="preserve"> in order to compare the recording of these tests within each database. </w:t>
      </w:r>
      <w:r w:rsidR="00E35EDF">
        <w:rPr>
          <w:rFonts w:ascii="Times New Roman" w:hAnsi="Times New Roman" w:cs="Times New Roman"/>
        </w:rPr>
        <w:t xml:space="preserve">Using our initial population of COPD patients, </w:t>
      </w:r>
      <w:r w:rsidR="00052616" w:rsidRPr="00F22CDA">
        <w:rPr>
          <w:rFonts w:ascii="Times New Roman" w:hAnsi="Times New Roman" w:cs="Times New Roman"/>
        </w:rPr>
        <w:t>CPRD recorded CT-scans and x-rays that were recorded within 1 month of HES-DID recorded scans, and vice versa, were identified.</w:t>
      </w:r>
      <w:r w:rsidR="003D7904">
        <w:rPr>
          <w:rFonts w:ascii="Times New Roman" w:hAnsi="Times New Roman" w:cs="Times New Roman"/>
        </w:rPr>
        <w:t xml:space="preserve"> </w:t>
      </w:r>
      <w:r w:rsidR="002E0E9A">
        <w:rPr>
          <w:rFonts w:ascii="Times New Roman" w:hAnsi="Times New Roman" w:cs="Times New Roman"/>
        </w:rPr>
        <w:t>All scans and x-rays recorded within a patient’s follow-up were identified.</w:t>
      </w:r>
      <w:r w:rsidR="00052616" w:rsidRPr="00F22CDA">
        <w:rPr>
          <w:rFonts w:ascii="Times New Roman" w:hAnsi="Times New Roman" w:cs="Times New Roman"/>
        </w:rPr>
        <w:t xml:space="preserve"> We assumed that scans or x-rays recorded within 1 month of each other in HES-DID and CPRD </w:t>
      </w:r>
      <w:r w:rsidR="002E0E9A">
        <w:rPr>
          <w:rFonts w:ascii="Times New Roman" w:hAnsi="Times New Roman" w:cs="Times New Roman"/>
        </w:rPr>
        <w:t>were</w:t>
      </w:r>
      <w:r w:rsidR="00052616" w:rsidRPr="00F22CDA">
        <w:rPr>
          <w:rFonts w:ascii="Times New Roman" w:hAnsi="Times New Roman" w:cs="Times New Roman"/>
        </w:rPr>
        <w:t xml:space="preserve"> the same </w:t>
      </w:r>
      <w:r w:rsidR="00E35EDF">
        <w:rPr>
          <w:rFonts w:ascii="Times New Roman" w:hAnsi="Times New Roman" w:cs="Times New Roman"/>
        </w:rPr>
        <w:t>record</w:t>
      </w:r>
      <w:r w:rsidR="00E35EDF" w:rsidRPr="00F22CDA">
        <w:rPr>
          <w:rFonts w:ascii="Times New Roman" w:hAnsi="Times New Roman" w:cs="Times New Roman"/>
        </w:rPr>
        <w:t xml:space="preserve"> </w:t>
      </w:r>
      <w:r w:rsidR="00052616" w:rsidRPr="00F22CDA">
        <w:rPr>
          <w:rFonts w:ascii="Times New Roman" w:hAnsi="Times New Roman" w:cs="Times New Roman"/>
        </w:rPr>
        <w:t xml:space="preserve">for a given patient. </w:t>
      </w:r>
      <w:r w:rsidR="002E0E9A">
        <w:rPr>
          <w:rFonts w:ascii="Times New Roman" w:hAnsi="Times New Roman" w:cs="Times New Roman"/>
        </w:rPr>
        <w:t xml:space="preserve">The total number of chest CT-scans or chest x-rays in CPRD were compared with those recorded in HES-DID to understand how well these scans are recorded within CPRD. </w:t>
      </w:r>
    </w:p>
    <w:p w14:paraId="421EDCC1" w14:textId="6663819D" w:rsidR="002E2142" w:rsidRPr="00F22CDA" w:rsidRDefault="002E2142" w:rsidP="00A100F3">
      <w:pPr>
        <w:spacing w:line="360" w:lineRule="auto"/>
        <w:rPr>
          <w:rFonts w:ascii="Times New Roman" w:hAnsi="Times New Roman" w:cs="Times New Roman"/>
        </w:rPr>
      </w:pPr>
    </w:p>
    <w:p w14:paraId="06CBBEF7" w14:textId="6B2EEADD" w:rsidR="002E2142" w:rsidRPr="00F22CDA" w:rsidRDefault="002E2142" w:rsidP="00A100F3">
      <w:pPr>
        <w:spacing w:line="360" w:lineRule="auto"/>
        <w:rPr>
          <w:rFonts w:ascii="Times New Roman" w:hAnsi="Times New Roman" w:cs="Times New Roman"/>
          <w:b/>
          <w:szCs w:val="22"/>
        </w:rPr>
      </w:pPr>
      <w:r w:rsidRPr="00F22CDA">
        <w:rPr>
          <w:rFonts w:ascii="Times New Roman" w:hAnsi="Times New Roman" w:cs="Times New Roman"/>
          <w:b/>
          <w:szCs w:val="22"/>
        </w:rPr>
        <w:t>Ethic</w:t>
      </w:r>
      <w:r w:rsidR="0017496F" w:rsidRPr="00F22CDA">
        <w:rPr>
          <w:rFonts w:ascii="Times New Roman" w:hAnsi="Times New Roman" w:cs="Times New Roman"/>
          <w:b/>
          <w:szCs w:val="22"/>
        </w:rPr>
        <w:t>s</w:t>
      </w:r>
    </w:p>
    <w:p w14:paraId="20DA796D" w14:textId="48316DAD" w:rsidR="00FD762B" w:rsidRPr="00F22CDA" w:rsidRDefault="00FD762B" w:rsidP="00A100F3">
      <w:pPr>
        <w:spacing w:line="360" w:lineRule="auto"/>
        <w:rPr>
          <w:rFonts w:ascii="Times New Roman" w:hAnsi="Times New Roman" w:cs="Times New Roman"/>
        </w:rPr>
      </w:pPr>
      <w:r w:rsidRPr="00F22CDA">
        <w:rPr>
          <w:rFonts w:ascii="Times New Roman" w:hAnsi="Times New Roman" w:cs="Times New Roman"/>
        </w:rPr>
        <w:t>The protocol</w:t>
      </w:r>
      <w:r w:rsidR="00F85393" w:rsidRPr="00F22CDA">
        <w:rPr>
          <w:rFonts w:ascii="Times New Roman" w:hAnsi="Times New Roman" w:cs="Times New Roman"/>
        </w:rPr>
        <w:t>s for this research were</w:t>
      </w:r>
      <w:r w:rsidRPr="00F22CDA">
        <w:rPr>
          <w:rFonts w:ascii="Times New Roman" w:hAnsi="Times New Roman" w:cs="Times New Roman"/>
        </w:rPr>
        <w:t xml:space="preserve"> approved by the Independent Scientific Advisory Committee (ISAC) for the Medicines &amp; Healthc</w:t>
      </w:r>
      <w:r w:rsidR="00A27DEE" w:rsidRPr="00F22CDA">
        <w:rPr>
          <w:rFonts w:ascii="Times New Roman" w:hAnsi="Times New Roman" w:cs="Times New Roman"/>
        </w:rPr>
        <w:t xml:space="preserve">are Products Regulatory Agency </w:t>
      </w:r>
      <w:r w:rsidRPr="00F22CDA">
        <w:rPr>
          <w:rFonts w:ascii="Times New Roman" w:hAnsi="Times New Roman" w:cs="Times New Roman"/>
        </w:rPr>
        <w:t>Database Rese</w:t>
      </w:r>
      <w:r w:rsidR="009B6DD1" w:rsidRPr="00F22CDA">
        <w:rPr>
          <w:rFonts w:ascii="Times New Roman" w:hAnsi="Times New Roman" w:cs="Times New Roman"/>
        </w:rPr>
        <w:t>arch (protocol number</w:t>
      </w:r>
      <w:r w:rsidR="00F85393" w:rsidRPr="00F22CDA">
        <w:rPr>
          <w:rFonts w:ascii="Times New Roman" w:hAnsi="Times New Roman" w:cs="Times New Roman"/>
        </w:rPr>
        <w:t>s</w:t>
      </w:r>
      <w:r w:rsidR="00B3560A" w:rsidRPr="00F22CDA">
        <w:rPr>
          <w:rFonts w:ascii="Times New Roman" w:hAnsi="Times New Roman" w:cs="Times New Roman"/>
        </w:rPr>
        <w:t>:</w:t>
      </w:r>
      <w:r w:rsidR="009B6DD1" w:rsidRPr="00F22CDA">
        <w:rPr>
          <w:rFonts w:ascii="Times New Roman" w:hAnsi="Times New Roman" w:cs="Times New Roman"/>
        </w:rPr>
        <w:t xml:space="preserve"> </w:t>
      </w:r>
      <w:r w:rsidR="005D1ACF" w:rsidRPr="00F22CDA">
        <w:rPr>
          <w:rFonts w:ascii="Times New Roman" w:hAnsi="Times New Roman" w:cs="Times New Roman"/>
          <w:lang w:val="en-US"/>
        </w:rPr>
        <w:t>16_103R2</w:t>
      </w:r>
      <w:r w:rsidR="00E93F65" w:rsidRPr="00F22CDA">
        <w:rPr>
          <w:rFonts w:ascii="Times New Roman" w:hAnsi="Times New Roman" w:cs="Times New Roman"/>
          <w:lang w:val="en-US"/>
        </w:rPr>
        <w:t xml:space="preserve"> and 17_279R2)</w:t>
      </w:r>
      <w:r w:rsidR="009B6DD1" w:rsidRPr="00F22CDA">
        <w:rPr>
          <w:rFonts w:ascii="Times New Roman" w:hAnsi="Times New Roman" w:cs="Times New Roman"/>
        </w:rPr>
        <w:t xml:space="preserve">. </w:t>
      </w:r>
      <w:r w:rsidRPr="00F22CDA">
        <w:rPr>
          <w:rFonts w:ascii="Times New Roman" w:hAnsi="Times New Roman" w:cs="Times New Roman"/>
        </w:rPr>
        <w:t xml:space="preserve">Generic ethical </w:t>
      </w:r>
      <w:r w:rsidRPr="00F22CDA">
        <w:rPr>
          <w:rFonts w:ascii="Times New Roman" w:hAnsi="Times New Roman" w:cs="Times New Roman"/>
        </w:rPr>
        <w:lastRenderedPageBreak/>
        <w:t xml:space="preserve">approval for observational research using the CPRD with approval from ISAC </w:t>
      </w:r>
      <w:r w:rsidR="008E0F44" w:rsidRPr="00F22CDA">
        <w:rPr>
          <w:rFonts w:ascii="Times New Roman" w:hAnsi="Times New Roman" w:cs="Times New Roman"/>
        </w:rPr>
        <w:t>was</w:t>
      </w:r>
      <w:r w:rsidRPr="00F22CDA">
        <w:rPr>
          <w:rFonts w:ascii="Times New Roman" w:hAnsi="Times New Roman" w:cs="Times New Roman"/>
        </w:rPr>
        <w:t xml:space="preserve"> granted </w:t>
      </w:r>
      <w:r w:rsidR="00A27DEE" w:rsidRPr="00F22CDA">
        <w:rPr>
          <w:rFonts w:ascii="Times New Roman" w:hAnsi="Times New Roman" w:cs="Times New Roman"/>
        </w:rPr>
        <w:t xml:space="preserve">by a Health Research Authority </w:t>
      </w:r>
      <w:r w:rsidRPr="00F22CDA">
        <w:rPr>
          <w:rFonts w:ascii="Times New Roman" w:hAnsi="Times New Roman" w:cs="Times New Roman"/>
        </w:rPr>
        <w:t xml:space="preserve">Research </w:t>
      </w:r>
      <w:r w:rsidR="00443575" w:rsidRPr="00F22CDA">
        <w:rPr>
          <w:rFonts w:ascii="Times New Roman" w:hAnsi="Times New Roman" w:cs="Times New Roman"/>
        </w:rPr>
        <w:t>Ethics Committee (East Midlands</w:t>
      </w:r>
      <w:r w:rsidR="00B3560A" w:rsidRPr="00F22CDA">
        <w:rPr>
          <w:rFonts w:ascii="Times New Roman" w:hAnsi="Times New Roman" w:cs="Times New Roman"/>
        </w:rPr>
        <w:t>-</w:t>
      </w:r>
      <w:r w:rsidRPr="00F22CDA">
        <w:rPr>
          <w:rFonts w:ascii="Times New Roman" w:hAnsi="Times New Roman" w:cs="Times New Roman"/>
        </w:rPr>
        <w:t xml:space="preserve"> Derby, REC</w:t>
      </w:r>
      <w:r w:rsidR="00EE1B6F" w:rsidRPr="00F22CDA">
        <w:rPr>
          <w:rFonts w:ascii="Times New Roman" w:hAnsi="Times New Roman" w:cs="Times New Roman"/>
        </w:rPr>
        <w:t xml:space="preserve"> reference number</w:t>
      </w:r>
      <w:r w:rsidR="00B3560A" w:rsidRPr="00F22CDA">
        <w:rPr>
          <w:rFonts w:ascii="Times New Roman" w:hAnsi="Times New Roman" w:cs="Times New Roman"/>
        </w:rPr>
        <w:t>:</w:t>
      </w:r>
      <w:r w:rsidR="00EE1B6F" w:rsidRPr="00F22CDA">
        <w:rPr>
          <w:rFonts w:ascii="Times New Roman" w:hAnsi="Times New Roman" w:cs="Times New Roman"/>
        </w:rPr>
        <w:t xml:space="preserve"> 05/MRE04/87).</w:t>
      </w:r>
    </w:p>
    <w:p w14:paraId="2D7CF67E" w14:textId="77777777" w:rsidR="00D61E18" w:rsidRDefault="00D61E18" w:rsidP="00A100F3">
      <w:pPr>
        <w:spacing w:line="360" w:lineRule="auto"/>
        <w:rPr>
          <w:rFonts w:ascii="Times New Roman" w:hAnsi="Times New Roman" w:cs="Times New Roman"/>
        </w:rPr>
      </w:pPr>
    </w:p>
    <w:p w14:paraId="24E04653" w14:textId="77777777" w:rsidR="002B779D" w:rsidRPr="00F22CDA" w:rsidRDefault="002B779D" w:rsidP="00A100F3">
      <w:pPr>
        <w:spacing w:line="360" w:lineRule="auto"/>
        <w:rPr>
          <w:rFonts w:ascii="Times New Roman" w:hAnsi="Times New Roman" w:cs="Times New Roman"/>
        </w:rPr>
      </w:pPr>
    </w:p>
    <w:p w14:paraId="6478E7F6" w14:textId="4F02C6B6" w:rsidR="00887B33" w:rsidRPr="00F22CDA" w:rsidRDefault="00E77701" w:rsidP="00A100F3">
      <w:pPr>
        <w:spacing w:line="360" w:lineRule="auto"/>
        <w:rPr>
          <w:rFonts w:ascii="Times New Roman" w:hAnsi="Times New Roman" w:cs="Times New Roman"/>
          <w:b/>
        </w:rPr>
      </w:pPr>
      <w:r w:rsidRPr="00F22CDA">
        <w:rPr>
          <w:rFonts w:ascii="Times New Roman" w:hAnsi="Times New Roman" w:cs="Times New Roman"/>
          <w:b/>
        </w:rPr>
        <w:t>R</w:t>
      </w:r>
      <w:r w:rsidR="00887B33" w:rsidRPr="00F22CDA">
        <w:rPr>
          <w:rFonts w:ascii="Times New Roman" w:hAnsi="Times New Roman" w:cs="Times New Roman"/>
          <w:b/>
        </w:rPr>
        <w:t>ESULTS</w:t>
      </w:r>
    </w:p>
    <w:p w14:paraId="1CD32DA8" w14:textId="4E07B79A" w:rsidR="00E77701" w:rsidRDefault="00E77701" w:rsidP="00A100F3">
      <w:pPr>
        <w:spacing w:line="360" w:lineRule="auto"/>
        <w:rPr>
          <w:rFonts w:ascii="Times New Roman" w:hAnsi="Times New Roman" w:cs="Times New Roman"/>
          <w:szCs w:val="22"/>
        </w:rPr>
      </w:pPr>
      <w:r w:rsidRPr="002C71ED">
        <w:rPr>
          <w:rFonts w:ascii="Times New Roman" w:hAnsi="Times New Roman" w:cs="Times New Roman"/>
          <w:szCs w:val="22"/>
        </w:rPr>
        <w:t xml:space="preserve">73,697 COPD patients </w:t>
      </w:r>
      <w:r w:rsidR="00213DE1" w:rsidRPr="002C71ED">
        <w:rPr>
          <w:rFonts w:ascii="Times New Roman" w:hAnsi="Times New Roman" w:cs="Times New Roman"/>
          <w:szCs w:val="22"/>
        </w:rPr>
        <w:t>were included</w:t>
      </w:r>
      <w:r w:rsidR="00AE0DE4" w:rsidRPr="002C71ED">
        <w:rPr>
          <w:rFonts w:ascii="Times New Roman" w:hAnsi="Times New Roman" w:cs="Times New Roman"/>
          <w:szCs w:val="22"/>
        </w:rPr>
        <w:t xml:space="preserve"> in this study (see </w:t>
      </w:r>
      <w:r w:rsidR="00322737" w:rsidRPr="002C71ED">
        <w:rPr>
          <w:rFonts w:ascii="Times New Roman" w:hAnsi="Times New Roman" w:cs="Times New Roman"/>
          <w:szCs w:val="22"/>
        </w:rPr>
        <w:t>figure 2</w:t>
      </w:r>
      <w:r w:rsidR="00AE0DE4" w:rsidRPr="002C71ED">
        <w:rPr>
          <w:rFonts w:ascii="Times New Roman" w:hAnsi="Times New Roman" w:cs="Times New Roman"/>
          <w:szCs w:val="22"/>
        </w:rPr>
        <w:t>)</w:t>
      </w:r>
      <w:r w:rsidRPr="002C71ED">
        <w:rPr>
          <w:rFonts w:ascii="Times New Roman" w:hAnsi="Times New Roman" w:cs="Times New Roman"/>
          <w:szCs w:val="22"/>
        </w:rPr>
        <w:t>.</w:t>
      </w:r>
      <w:r w:rsidR="00AE0DE4" w:rsidRPr="002C71ED">
        <w:rPr>
          <w:rFonts w:ascii="Times New Roman" w:hAnsi="Times New Roman" w:cs="Times New Roman"/>
          <w:szCs w:val="22"/>
        </w:rPr>
        <w:t xml:space="preserve"> During follow-up</w:t>
      </w:r>
      <w:r w:rsidR="008440E7" w:rsidRPr="002C71ED">
        <w:rPr>
          <w:rFonts w:ascii="Times New Roman" w:hAnsi="Times New Roman" w:cs="Times New Roman"/>
          <w:szCs w:val="22"/>
        </w:rPr>
        <w:t xml:space="preserve"> </w:t>
      </w:r>
      <w:r w:rsidRPr="002C71ED">
        <w:rPr>
          <w:rFonts w:ascii="Times New Roman" w:hAnsi="Times New Roman" w:cs="Times New Roman"/>
          <w:szCs w:val="22"/>
        </w:rPr>
        <w:t xml:space="preserve">36 (0.05%) </w:t>
      </w:r>
      <w:r w:rsidR="00AE0DE4" w:rsidRPr="002C71ED">
        <w:rPr>
          <w:rFonts w:ascii="Times New Roman" w:hAnsi="Times New Roman" w:cs="Times New Roman"/>
          <w:szCs w:val="22"/>
        </w:rPr>
        <w:t xml:space="preserve">of </w:t>
      </w:r>
      <w:r w:rsidRPr="002C71ED">
        <w:rPr>
          <w:rFonts w:ascii="Times New Roman" w:hAnsi="Times New Roman" w:cs="Times New Roman"/>
          <w:szCs w:val="22"/>
        </w:rPr>
        <w:t>patients received LVRS</w:t>
      </w:r>
      <w:r w:rsidR="008C38CF" w:rsidRPr="002C71ED">
        <w:rPr>
          <w:rFonts w:ascii="Times New Roman" w:hAnsi="Times New Roman" w:cs="Times New Roman"/>
          <w:szCs w:val="22"/>
        </w:rPr>
        <w:t xml:space="preserve">, </w:t>
      </w:r>
      <w:r w:rsidR="009B4A97" w:rsidRPr="002C71ED">
        <w:rPr>
          <w:rFonts w:ascii="Times New Roman" w:hAnsi="Times New Roman" w:cs="Times New Roman"/>
          <w:szCs w:val="22"/>
        </w:rPr>
        <w:t>5,984</w:t>
      </w:r>
      <w:r w:rsidRPr="002C71ED">
        <w:rPr>
          <w:rFonts w:ascii="Times New Roman" w:hAnsi="Times New Roman" w:cs="Times New Roman"/>
          <w:szCs w:val="22"/>
        </w:rPr>
        <w:t xml:space="preserve"> (</w:t>
      </w:r>
      <w:r w:rsidR="009B4A97" w:rsidRPr="002C71ED">
        <w:rPr>
          <w:rFonts w:ascii="Times New Roman" w:hAnsi="Times New Roman" w:cs="Times New Roman"/>
          <w:szCs w:val="22"/>
        </w:rPr>
        <w:t>8.1</w:t>
      </w:r>
      <w:r w:rsidRPr="002C71ED">
        <w:rPr>
          <w:rFonts w:ascii="Times New Roman" w:hAnsi="Times New Roman" w:cs="Times New Roman"/>
          <w:szCs w:val="22"/>
        </w:rPr>
        <w:t xml:space="preserve">%) COPD patients </w:t>
      </w:r>
      <w:r w:rsidR="00BC62A9" w:rsidRPr="002C71ED">
        <w:rPr>
          <w:rFonts w:ascii="Times New Roman" w:hAnsi="Times New Roman" w:cs="Times New Roman"/>
          <w:szCs w:val="22"/>
        </w:rPr>
        <w:t xml:space="preserve">met basic eligibility criteria </w:t>
      </w:r>
      <w:r w:rsidR="008C38CF" w:rsidRPr="002C71ED">
        <w:rPr>
          <w:rFonts w:ascii="Times New Roman" w:hAnsi="Times New Roman" w:cs="Times New Roman"/>
          <w:szCs w:val="22"/>
        </w:rPr>
        <w:t xml:space="preserve">for further screening </w:t>
      </w:r>
      <w:r w:rsidR="005D5E3A" w:rsidRPr="002C71ED">
        <w:rPr>
          <w:rFonts w:ascii="Times New Roman" w:hAnsi="Times New Roman" w:cs="Times New Roman"/>
          <w:szCs w:val="22"/>
        </w:rPr>
        <w:t>for</w:t>
      </w:r>
      <w:r w:rsidR="008C38CF" w:rsidRPr="002C71ED">
        <w:rPr>
          <w:rFonts w:ascii="Times New Roman" w:hAnsi="Times New Roman" w:cs="Times New Roman"/>
          <w:szCs w:val="22"/>
        </w:rPr>
        <w:t xml:space="preserve"> referral </w:t>
      </w:r>
      <w:r w:rsidR="005D5E3A" w:rsidRPr="002C71ED">
        <w:rPr>
          <w:rFonts w:ascii="Times New Roman" w:hAnsi="Times New Roman" w:cs="Times New Roman"/>
          <w:szCs w:val="22"/>
        </w:rPr>
        <w:t>of</w:t>
      </w:r>
      <w:r w:rsidR="008C38CF" w:rsidRPr="002C71ED">
        <w:rPr>
          <w:rFonts w:ascii="Times New Roman" w:hAnsi="Times New Roman" w:cs="Times New Roman"/>
          <w:szCs w:val="22"/>
        </w:rPr>
        <w:t xml:space="preserve"> LVRS, and </w:t>
      </w:r>
      <w:r w:rsidR="009B4A97" w:rsidRPr="002C71ED">
        <w:rPr>
          <w:rFonts w:ascii="Times New Roman" w:hAnsi="Times New Roman" w:cs="Times New Roman"/>
          <w:szCs w:val="22"/>
        </w:rPr>
        <w:t>159</w:t>
      </w:r>
      <w:r w:rsidR="008C38CF" w:rsidRPr="002C71ED">
        <w:rPr>
          <w:rFonts w:ascii="Times New Roman" w:hAnsi="Times New Roman" w:cs="Times New Roman"/>
          <w:szCs w:val="22"/>
        </w:rPr>
        <w:t xml:space="preserve"> (</w:t>
      </w:r>
      <w:r w:rsidR="009B4A97" w:rsidRPr="002C71ED">
        <w:rPr>
          <w:rFonts w:ascii="Times New Roman" w:hAnsi="Times New Roman" w:cs="Times New Roman"/>
          <w:szCs w:val="22"/>
        </w:rPr>
        <w:t>0.2</w:t>
      </w:r>
      <w:r w:rsidR="008C38CF" w:rsidRPr="002C71ED">
        <w:rPr>
          <w:rFonts w:ascii="Times New Roman" w:hAnsi="Times New Roman" w:cs="Times New Roman"/>
          <w:szCs w:val="22"/>
        </w:rPr>
        <w:t xml:space="preserve">%) COPD patients </w:t>
      </w:r>
      <w:r w:rsidR="00900DC3" w:rsidRPr="002C71ED">
        <w:rPr>
          <w:rFonts w:ascii="Times New Roman" w:hAnsi="Times New Roman" w:cs="Times New Roman"/>
          <w:szCs w:val="22"/>
        </w:rPr>
        <w:t xml:space="preserve">met the </w:t>
      </w:r>
      <w:r w:rsidR="002C5ECA" w:rsidRPr="002C71ED">
        <w:rPr>
          <w:rFonts w:ascii="Times New Roman" w:hAnsi="Times New Roman" w:cs="Times New Roman"/>
          <w:szCs w:val="22"/>
        </w:rPr>
        <w:t>more stringent</w:t>
      </w:r>
      <w:r w:rsidR="00D871AD" w:rsidRPr="002C71ED">
        <w:rPr>
          <w:rFonts w:ascii="Times New Roman" w:hAnsi="Times New Roman" w:cs="Times New Roman"/>
          <w:szCs w:val="22"/>
        </w:rPr>
        <w:t xml:space="preserve"> eligibility </w:t>
      </w:r>
      <w:r w:rsidRPr="002C71ED">
        <w:rPr>
          <w:rFonts w:ascii="Times New Roman" w:hAnsi="Times New Roman" w:cs="Times New Roman"/>
          <w:szCs w:val="22"/>
        </w:rPr>
        <w:t xml:space="preserve">criteria. </w:t>
      </w:r>
    </w:p>
    <w:p w14:paraId="4121F64F" w14:textId="5238463F" w:rsidR="0009729C" w:rsidRPr="000C7CFC" w:rsidRDefault="0009729C" w:rsidP="00A100F3">
      <w:pPr>
        <w:spacing w:line="360" w:lineRule="auto"/>
        <w:rPr>
          <w:rFonts w:ascii="Times New Roman" w:hAnsi="Times New Roman" w:cs="Times New Roman"/>
          <w:szCs w:val="22"/>
        </w:rPr>
      </w:pPr>
      <w:r>
        <w:rPr>
          <w:rFonts w:ascii="Times New Roman" w:hAnsi="Times New Roman" w:cs="Times New Roman"/>
          <w:szCs w:val="22"/>
        </w:rPr>
        <w:br/>
      </w:r>
      <w:r w:rsidRPr="000C7CFC">
        <w:rPr>
          <w:rFonts w:ascii="Times New Roman" w:hAnsi="Times New Roman" w:cs="Times New Roman"/>
          <w:szCs w:val="22"/>
        </w:rPr>
        <w:t>Of those who met basic eligibility criteria for LVRS, 266</w:t>
      </w:r>
      <w:r w:rsidR="00A450AD" w:rsidRPr="000C7CFC">
        <w:rPr>
          <w:rFonts w:ascii="Times New Roman" w:hAnsi="Times New Roman" w:cs="Times New Roman"/>
          <w:szCs w:val="22"/>
        </w:rPr>
        <w:t xml:space="preserve"> (4.5%) had</w:t>
      </w:r>
      <w:r w:rsidRPr="000C7CFC">
        <w:rPr>
          <w:rFonts w:ascii="Times New Roman" w:hAnsi="Times New Roman" w:cs="Times New Roman"/>
          <w:szCs w:val="22"/>
        </w:rPr>
        <w:t xml:space="preserve"> a CT scan, 527 </w:t>
      </w:r>
      <w:r w:rsidR="00A450AD" w:rsidRPr="000C7CFC">
        <w:rPr>
          <w:rFonts w:ascii="Times New Roman" w:hAnsi="Times New Roman" w:cs="Times New Roman"/>
          <w:szCs w:val="22"/>
        </w:rPr>
        <w:t xml:space="preserve">(8.8%) </w:t>
      </w:r>
      <w:r w:rsidRPr="000C7CFC">
        <w:rPr>
          <w:rFonts w:ascii="Times New Roman" w:hAnsi="Times New Roman" w:cs="Times New Roman"/>
          <w:szCs w:val="22"/>
        </w:rPr>
        <w:t xml:space="preserve">were referred for pulmonary rehabilitation, and 1,703 </w:t>
      </w:r>
      <w:r w:rsidR="00A450AD" w:rsidRPr="000C7CFC">
        <w:rPr>
          <w:rFonts w:ascii="Times New Roman" w:hAnsi="Times New Roman" w:cs="Times New Roman"/>
          <w:szCs w:val="22"/>
        </w:rPr>
        <w:t xml:space="preserve">(28.5%) </w:t>
      </w:r>
      <w:r w:rsidRPr="000C7CFC">
        <w:rPr>
          <w:rFonts w:ascii="Times New Roman" w:hAnsi="Times New Roman" w:cs="Times New Roman"/>
          <w:szCs w:val="22"/>
        </w:rPr>
        <w:t>were referred to a respiratory out clinic</w:t>
      </w:r>
      <w:r w:rsidR="001B2169" w:rsidRPr="000C7CFC">
        <w:rPr>
          <w:rFonts w:ascii="Times New Roman" w:hAnsi="Times New Roman" w:cs="Times New Roman"/>
          <w:szCs w:val="22"/>
        </w:rPr>
        <w:t xml:space="preserve"> (figure 1)</w:t>
      </w:r>
      <w:r w:rsidRPr="000C7CFC">
        <w:rPr>
          <w:rFonts w:ascii="Times New Roman" w:hAnsi="Times New Roman" w:cs="Times New Roman"/>
          <w:szCs w:val="22"/>
        </w:rPr>
        <w:t xml:space="preserve">. </w:t>
      </w:r>
      <w:r w:rsidR="00A450AD" w:rsidRPr="000C7CFC">
        <w:rPr>
          <w:rFonts w:ascii="Times New Roman" w:hAnsi="Times New Roman" w:cs="Times New Roman"/>
          <w:szCs w:val="22"/>
        </w:rPr>
        <w:t>Of those meeting more stringent eligibility for LVRS, 11 (6.9%) patients had a CT scan and 55 (34.6%) were referred for a respiratory outpatient clinic</w:t>
      </w:r>
      <w:r w:rsidR="001B2169" w:rsidRPr="000C7CFC">
        <w:rPr>
          <w:rFonts w:ascii="Times New Roman" w:hAnsi="Times New Roman" w:cs="Times New Roman"/>
          <w:szCs w:val="22"/>
        </w:rPr>
        <w:t xml:space="preserve"> (figure 1)</w:t>
      </w:r>
      <w:r w:rsidR="00A450AD" w:rsidRPr="000C7CFC">
        <w:rPr>
          <w:rFonts w:ascii="Times New Roman" w:hAnsi="Times New Roman" w:cs="Times New Roman"/>
          <w:szCs w:val="22"/>
        </w:rPr>
        <w:t xml:space="preserve">. </w:t>
      </w:r>
    </w:p>
    <w:p w14:paraId="482CE572" w14:textId="77777777" w:rsidR="008C38CF" w:rsidRPr="000C7CFC" w:rsidRDefault="008C38CF" w:rsidP="00E55F62">
      <w:pPr>
        <w:spacing w:line="360" w:lineRule="auto"/>
        <w:jc w:val="both"/>
        <w:rPr>
          <w:rFonts w:ascii="Times New Roman" w:hAnsi="Times New Roman" w:cs="Times New Roman"/>
          <w:szCs w:val="22"/>
        </w:rPr>
      </w:pPr>
    </w:p>
    <w:p w14:paraId="67F6C27C" w14:textId="32AF2DB4" w:rsidR="00E55F62" w:rsidRPr="002C71ED" w:rsidRDefault="001B2169" w:rsidP="00E55F62">
      <w:pPr>
        <w:spacing w:line="360" w:lineRule="auto"/>
        <w:jc w:val="both"/>
        <w:rPr>
          <w:rFonts w:ascii="Times New Roman" w:hAnsi="Times New Roman" w:cs="Times New Roman"/>
          <w:szCs w:val="22"/>
        </w:rPr>
      </w:pPr>
      <w:r w:rsidRPr="000C7CFC">
        <w:rPr>
          <w:rFonts w:ascii="Times New Roman" w:hAnsi="Times New Roman" w:cs="Times New Roman"/>
          <w:szCs w:val="22"/>
        </w:rPr>
        <w:t xml:space="preserve">In terms of referrals made by GPs, </w:t>
      </w:r>
      <w:r w:rsidR="00D954B1" w:rsidRPr="000C7CFC">
        <w:rPr>
          <w:rFonts w:ascii="Times New Roman" w:hAnsi="Times New Roman" w:cs="Times New Roman"/>
          <w:szCs w:val="22"/>
        </w:rPr>
        <w:t>35 (13.2</w:t>
      </w:r>
      <w:r w:rsidR="009B4A97" w:rsidRPr="000C7CFC">
        <w:rPr>
          <w:rFonts w:ascii="Times New Roman" w:hAnsi="Times New Roman" w:cs="Times New Roman"/>
          <w:szCs w:val="22"/>
        </w:rPr>
        <w:t>%) of the 266</w:t>
      </w:r>
      <w:r w:rsidR="00E55F62" w:rsidRPr="000C7CFC">
        <w:rPr>
          <w:rFonts w:ascii="Times New Roman" w:hAnsi="Times New Roman" w:cs="Times New Roman"/>
          <w:szCs w:val="22"/>
        </w:rPr>
        <w:t xml:space="preserve"> patients </w:t>
      </w:r>
      <w:r w:rsidRPr="000C7CFC">
        <w:rPr>
          <w:rFonts w:ascii="Times New Roman" w:hAnsi="Times New Roman" w:cs="Times New Roman"/>
          <w:szCs w:val="22"/>
        </w:rPr>
        <w:t xml:space="preserve">who </w:t>
      </w:r>
      <w:r w:rsidR="009B4A97" w:rsidRPr="000C7CFC">
        <w:rPr>
          <w:rFonts w:ascii="Times New Roman" w:hAnsi="Times New Roman" w:cs="Times New Roman"/>
          <w:szCs w:val="22"/>
        </w:rPr>
        <w:t>me</w:t>
      </w:r>
      <w:r w:rsidRPr="000C7CFC">
        <w:rPr>
          <w:rFonts w:ascii="Times New Roman" w:hAnsi="Times New Roman" w:cs="Times New Roman"/>
          <w:szCs w:val="22"/>
        </w:rPr>
        <w:t>t</w:t>
      </w:r>
      <w:r w:rsidR="009B4A97" w:rsidRPr="000C7CFC">
        <w:rPr>
          <w:rFonts w:ascii="Times New Roman" w:hAnsi="Times New Roman" w:cs="Times New Roman"/>
          <w:szCs w:val="22"/>
        </w:rPr>
        <w:t xml:space="preserve"> basic eligibility and </w:t>
      </w:r>
      <w:r w:rsidR="00E55F62" w:rsidRPr="000C7CFC">
        <w:rPr>
          <w:rFonts w:ascii="Times New Roman" w:hAnsi="Times New Roman" w:cs="Times New Roman"/>
          <w:szCs w:val="22"/>
        </w:rPr>
        <w:t xml:space="preserve">had a CT scan </w:t>
      </w:r>
      <w:r w:rsidR="00D47618" w:rsidRPr="000C7CFC">
        <w:rPr>
          <w:rFonts w:ascii="Times New Roman" w:hAnsi="Times New Roman" w:cs="Times New Roman"/>
          <w:szCs w:val="22"/>
        </w:rPr>
        <w:t xml:space="preserve">had been </w:t>
      </w:r>
      <w:r w:rsidR="00E55F62" w:rsidRPr="000C7CFC">
        <w:rPr>
          <w:rFonts w:ascii="Times New Roman" w:hAnsi="Times New Roman" w:cs="Times New Roman"/>
          <w:szCs w:val="22"/>
        </w:rPr>
        <w:t xml:space="preserve">referred </w:t>
      </w:r>
      <w:r w:rsidR="00D47618" w:rsidRPr="000C7CFC">
        <w:rPr>
          <w:rFonts w:ascii="Times New Roman" w:hAnsi="Times New Roman" w:cs="Times New Roman"/>
          <w:szCs w:val="22"/>
        </w:rPr>
        <w:t xml:space="preserve">for it </w:t>
      </w:r>
      <w:r w:rsidR="00E55F62" w:rsidRPr="000C7CFC">
        <w:rPr>
          <w:rFonts w:ascii="Times New Roman" w:hAnsi="Times New Roman" w:cs="Times New Roman"/>
          <w:szCs w:val="22"/>
        </w:rPr>
        <w:t xml:space="preserve">by a GP. The majority of CT scan referrals were by a consultant </w:t>
      </w:r>
      <w:r w:rsidR="00D954B1" w:rsidRPr="000C7CFC">
        <w:rPr>
          <w:rFonts w:ascii="Times New Roman" w:hAnsi="Times New Roman" w:cs="Times New Roman"/>
          <w:szCs w:val="22"/>
        </w:rPr>
        <w:t>(79.7</w:t>
      </w:r>
      <w:r w:rsidR="00E55F62" w:rsidRPr="000C7CFC">
        <w:rPr>
          <w:rFonts w:ascii="Times New Roman" w:hAnsi="Times New Roman" w:cs="Times New Roman"/>
          <w:szCs w:val="22"/>
        </w:rPr>
        <w:t xml:space="preserve">%).  </w:t>
      </w:r>
      <w:r w:rsidR="0052753E" w:rsidRPr="000C7CFC">
        <w:rPr>
          <w:rFonts w:ascii="Times New Roman" w:hAnsi="Times New Roman" w:cs="Times New Roman"/>
          <w:szCs w:val="22"/>
        </w:rPr>
        <w:t xml:space="preserve">In addition, </w:t>
      </w:r>
      <w:r w:rsidR="0028786F" w:rsidRPr="000C7CFC">
        <w:rPr>
          <w:rFonts w:ascii="Times New Roman" w:hAnsi="Times New Roman" w:cs="Times New Roman"/>
          <w:szCs w:val="22"/>
        </w:rPr>
        <w:t>810</w:t>
      </w:r>
      <w:r w:rsidR="00E55F62" w:rsidRPr="000C7CFC">
        <w:rPr>
          <w:rFonts w:ascii="Times New Roman" w:hAnsi="Times New Roman" w:cs="Times New Roman"/>
          <w:szCs w:val="22"/>
        </w:rPr>
        <w:t xml:space="preserve"> (</w:t>
      </w:r>
      <w:r w:rsidR="0028786F" w:rsidRPr="000C7CFC">
        <w:rPr>
          <w:rFonts w:ascii="Times New Roman" w:hAnsi="Times New Roman" w:cs="Times New Roman"/>
          <w:szCs w:val="22"/>
        </w:rPr>
        <w:t>47.6</w:t>
      </w:r>
      <w:r w:rsidR="00E55F62" w:rsidRPr="000C7CFC">
        <w:rPr>
          <w:rFonts w:ascii="Times New Roman" w:hAnsi="Times New Roman" w:cs="Times New Roman"/>
          <w:szCs w:val="22"/>
        </w:rPr>
        <w:t xml:space="preserve">%) </w:t>
      </w:r>
      <w:r w:rsidR="0052753E" w:rsidRPr="000C7CFC">
        <w:rPr>
          <w:rFonts w:ascii="Times New Roman" w:hAnsi="Times New Roman" w:cs="Times New Roman"/>
          <w:szCs w:val="22"/>
        </w:rPr>
        <w:t xml:space="preserve">of patients </w:t>
      </w:r>
      <w:r w:rsidR="00F33862" w:rsidRPr="000C7CFC">
        <w:rPr>
          <w:rFonts w:ascii="Times New Roman" w:hAnsi="Times New Roman" w:cs="Times New Roman"/>
          <w:szCs w:val="22"/>
        </w:rPr>
        <w:t>meeting basic eligibility were</w:t>
      </w:r>
      <w:r w:rsidR="00E55F62" w:rsidRPr="000C7CFC">
        <w:rPr>
          <w:rFonts w:ascii="Times New Roman" w:hAnsi="Times New Roman" w:cs="Times New Roman"/>
          <w:szCs w:val="22"/>
        </w:rPr>
        <w:t xml:space="preserve"> referred </w:t>
      </w:r>
      <w:r w:rsidR="0052753E" w:rsidRPr="000C7CFC">
        <w:rPr>
          <w:rFonts w:ascii="Times New Roman" w:hAnsi="Times New Roman" w:cs="Times New Roman"/>
          <w:szCs w:val="22"/>
        </w:rPr>
        <w:t xml:space="preserve">to a respiratory outpatient clinic </w:t>
      </w:r>
      <w:r w:rsidR="00E55F62" w:rsidRPr="000C7CFC">
        <w:rPr>
          <w:rFonts w:ascii="Times New Roman" w:hAnsi="Times New Roman" w:cs="Times New Roman"/>
          <w:szCs w:val="22"/>
        </w:rPr>
        <w:t xml:space="preserve">by a GP. </w:t>
      </w:r>
      <w:r w:rsidR="002271A2" w:rsidRPr="000C7CFC">
        <w:rPr>
          <w:rFonts w:ascii="Times New Roman" w:hAnsi="Times New Roman" w:cs="Times New Roman"/>
          <w:szCs w:val="22"/>
        </w:rPr>
        <w:t>Similar</w:t>
      </w:r>
      <w:r w:rsidR="00F07DCF" w:rsidRPr="000C7CFC">
        <w:rPr>
          <w:rFonts w:ascii="Times New Roman" w:hAnsi="Times New Roman" w:cs="Times New Roman"/>
          <w:szCs w:val="22"/>
        </w:rPr>
        <w:t xml:space="preserve"> proportions of patients were referred for a CT-scan </w:t>
      </w:r>
      <w:r w:rsidR="00D954B1" w:rsidRPr="000C7CFC">
        <w:rPr>
          <w:rFonts w:ascii="Times New Roman" w:hAnsi="Times New Roman" w:cs="Times New Roman"/>
          <w:szCs w:val="22"/>
        </w:rPr>
        <w:t>(</w:t>
      </w:r>
      <w:r w:rsidR="0028786F" w:rsidRPr="000C7CFC">
        <w:rPr>
          <w:rFonts w:ascii="Times New Roman" w:hAnsi="Times New Roman" w:cs="Times New Roman"/>
          <w:szCs w:val="22"/>
        </w:rPr>
        <w:t xml:space="preserve">data </w:t>
      </w:r>
      <w:r w:rsidR="00D954B1" w:rsidRPr="000C7CFC">
        <w:rPr>
          <w:rFonts w:ascii="Times New Roman" w:hAnsi="Times New Roman" w:cs="Times New Roman"/>
          <w:szCs w:val="22"/>
        </w:rPr>
        <w:t>not shown due to CPRD</w:t>
      </w:r>
      <w:r w:rsidR="0028786F" w:rsidRPr="002C71ED">
        <w:rPr>
          <w:rFonts w:ascii="Times New Roman" w:hAnsi="Times New Roman" w:cs="Times New Roman"/>
          <w:szCs w:val="22"/>
        </w:rPr>
        <w:t xml:space="preserve"> regulations</w:t>
      </w:r>
      <w:r w:rsidR="00D954B1" w:rsidRPr="002C71ED">
        <w:rPr>
          <w:rFonts w:ascii="Times New Roman" w:hAnsi="Times New Roman" w:cs="Times New Roman"/>
          <w:szCs w:val="22"/>
        </w:rPr>
        <w:t xml:space="preserve">) </w:t>
      </w:r>
      <w:r w:rsidR="00F07DCF" w:rsidRPr="002C71ED">
        <w:rPr>
          <w:rFonts w:ascii="Times New Roman" w:hAnsi="Times New Roman" w:cs="Times New Roman"/>
          <w:szCs w:val="22"/>
        </w:rPr>
        <w:t xml:space="preserve">and to a respiratory outpatient clinic </w:t>
      </w:r>
      <w:r w:rsidR="00D954B1" w:rsidRPr="002C71ED">
        <w:rPr>
          <w:rFonts w:ascii="Times New Roman" w:hAnsi="Times New Roman" w:cs="Times New Roman"/>
          <w:szCs w:val="22"/>
        </w:rPr>
        <w:t>(</w:t>
      </w:r>
      <w:r w:rsidR="0028786F" w:rsidRPr="002C71ED">
        <w:rPr>
          <w:rFonts w:ascii="Times New Roman" w:hAnsi="Times New Roman" w:cs="Times New Roman"/>
          <w:szCs w:val="22"/>
        </w:rPr>
        <w:t xml:space="preserve">32(58.2%)) </w:t>
      </w:r>
      <w:r w:rsidR="00F07DCF" w:rsidRPr="002C71ED">
        <w:rPr>
          <w:rFonts w:ascii="Times New Roman" w:hAnsi="Times New Roman" w:cs="Times New Roman"/>
          <w:szCs w:val="22"/>
        </w:rPr>
        <w:t xml:space="preserve">by a GP in the population of COPD patients </w:t>
      </w:r>
      <w:r w:rsidR="00900DC3" w:rsidRPr="002C71ED">
        <w:rPr>
          <w:rFonts w:ascii="Times New Roman" w:hAnsi="Times New Roman" w:cs="Times New Roman"/>
          <w:szCs w:val="22"/>
        </w:rPr>
        <w:t>who</w:t>
      </w:r>
      <w:r w:rsidR="00F07DCF" w:rsidRPr="002C71ED">
        <w:rPr>
          <w:rFonts w:ascii="Times New Roman" w:hAnsi="Times New Roman" w:cs="Times New Roman"/>
          <w:szCs w:val="22"/>
        </w:rPr>
        <w:t xml:space="preserve"> </w:t>
      </w:r>
      <w:r w:rsidR="00D954B1" w:rsidRPr="002C71ED">
        <w:rPr>
          <w:rFonts w:ascii="Times New Roman" w:hAnsi="Times New Roman" w:cs="Times New Roman"/>
          <w:szCs w:val="22"/>
        </w:rPr>
        <w:t>met stringent eligibility criteria for LVRS</w:t>
      </w:r>
      <w:r w:rsidR="00F07DCF" w:rsidRPr="002C71ED">
        <w:rPr>
          <w:rFonts w:ascii="Times New Roman" w:hAnsi="Times New Roman" w:cs="Times New Roman"/>
          <w:szCs w:val="22"/>
        </w:rPr>
        <w:t xml:space="preserve">. </w:t>
      </w:r>
    </w:p>
    <w:p w14:paraId="526215E7" w14:textId="77777777" w:rsidR="0028786F" w:rsidRPr="002C71ED" w:rsidRDefault="0028786F" w:rsidP="00E55F62">
      <w:pPr>
        <w:spacing w:line="360" w:lineRule="auto"/>
        <w:jc w:val="both"/>
        <w:rPr>
          <w:rFonts w:ascii="Times New Roman" w:hAnsi="Times New Roman" w:cs="Times New Roman"/>
          <w:szCs w:val="22"/>
        </w:rPr>
      </w:pPr>
    </w:p>
    <w:p w14:paraId="3695F363" w14:textId="3561AA96" w:rsidR="00E55F62" w:rsidRPr="002C71ED" w:rsidRDefault="00E55F62" w:rsidP="00E55F62">
      <w:pPr>
        <w:spacing w:line="360" w:lineRule="auto"/>
        <w:jc w:val="both"/>
        <w:rPr>
          <w:rFonts w:ascii="Times New Roman" w:hAnsi="Times New Roman" w:cs="Times New Roman"/>
          <w:szCs w:val="22"/>
        </w:rPr>
      </w:pPr>
      <w:r w:rsidRPr="002C71ED">
        <w:rPr>
          <w:rFonts w:ascii="Times New Roman" w:hAnsi="Times New Roman" w:cs="Times New Roman"/>
          <w:szCs w:val="22"/>
        </w:rPr>
        <w:t>Baseline characteristics of the whole COPD patient population, the LVRS patient population</w:t>
      </w:r>
      <w:r w:rsidR="00900DC3" w:rsidRPr="002C71ED">
        <w:rPr>
          <w:rFonts w:ascii="Times New Roman" w:hAnsi="Times New Roman" w:cs="Times New Roman"/>
          <w:szCs w:val="22"/>
        </w:rPr>
        <w:t xml:space="preserve"> and the LVRS eligibility groups a</w:t>
      </w:r>
      <w:r w:rsidRPr="002C71ED">
        <w:rPr>
          <w:rFonts w:ascii="Times New Roman" w:hAnsi="Times New Roman" w:cs="Times New Roman"/>
          <w:szCs w:val="22"/>
        </w:rPr>
        <w:t>re summarised in Table 1.  LVRS recipients were younger, with a lower Charlson index than the untreated potentially eligible population</w:t>
      </w:r>
      <w:r w:rsidR="002C5ECA" w:rsidRPr="002C71ED">
        <w:rPr>
          <w:rFonts w:ascii="Times New Roman" w:hAnsi="Times New Roman" w:cs="Times New Roman"/>
          <w:szCs w:val="22"/>
        </w:rPr>
        <w:t>s</w:t>
      </w:r>
      <w:r w:rsidRPr="002C71ED">
        <w:rPr>
          <w:rFonts w:ascii="Times New Roman" w:hAnsi="Times New Roman" w:cs="Times New Roman"/>
          <w:szCs w:val="22"/>
        </w:rPr>
        <w:t>, although these groups did not</w:t>
      </w:r>
      <w:r w:rsidR="002C5ECA" w:rsidRPr="002C71ED">
        <w:rPr>
          <w:rFonts w:ascii="Times New Roman" w:hAnsi="Times New Roman" w:cs="Times New Roman"/>
          <w:szCs w:val="22"/>
        </w:rPr>
        <w:t xml:space="preserve"> differ by recorded symptoms, </w:t>
      </w:r>
      <w:r w:rsidR="00F33862" w:rsidRPr="002C71ED">
        <w:rPr>
          <w:rFonts w:ascii="Times New Roman" w:hAnsi="Times New Roman" w:cs="Times New Roman"/>
          <w:szCs w:val="22"/>
        </w:rPr>
        <w:t xml:space="preserve">or </w:t>
      </w:r>
      <w:r w:rsidRPr="002C71ED">
        <w:rPr>
          <w:rFonts w:ascii="Times New Roman" w:hAnsi="Times New Roman" w:cs="Times New Roman"/>
          <w:szCs w:val="22"/>
        </w:rPr>
        <w:t>exacerbation frequency</w:t>
      </w:r>
      <w:r w:rsidR="00F33862" w:rsidRPr="002C71ED">
        <w:rPr>
          <w:rFonts w:ascii="Times New Roman" w:hAnsi="Times New Roman" w:cs="Times New Roman"/>
          <w:szCs w:val="22"/>
        </w:rPr>
        <w:t>.</w:t>
      </w:r>
      <w:r w:rsidRPr="002C71ED">
        <w:rPr>
          <w:rFonts w:ascii="Times New Roman" w:hAnsi="Times New Roman" w:cs="Times New Roman"/>
          <w:szCs w:val="22"/>
        </w:rPr>
        <w:t xml:space="preserve"> </w:t>
      </w:r>
    </w:p>
    <w:p w14:paraId="3BA48EFB" w14:textId="77777777" w:rsidR="00C61084" w:rsidRPr="002C71ED" w:rsidRDefault="00C61084" w:rsidP="00E55F62">
      <w:pPr>
        <w:spacing w:line="360" w:lineRule="auto"/>
        <w:jc w:val="both"/>
        <w:rPr>
          <w:rFonts w:ascii="Times New Roman" w:hAnsi="Times New Roman" w:cs="Times New Roman"/>
          <w:szCs w:val="22"/>
        </w:rPr>
      </w:pPr>
    </w:p>
    <w:p w14:paraId="0950695A" w14:textId="217FBE08" w:rsidR="00E55F62" w:rsidRPr="002C71ED" w:rsidRDefault="00E55F62" w:rsidP="00E55F62">
      <w:pPr>
        <w:spacing w:line="360" w:lineRule="auto"/>
        <w:jc w:val="both"/>
        <w:rPr>
          <w:rFonts w:ascii="Times New Roman" w:hAnsi="Times New Roman" w:cs="Times New Roman"/>
          <w:b/>
        </w:rPr>
      </w:pPr>
      <w:r w:rsidRPr="002C71ED">
        <w:rPr>
          <w:rFonts w:ascii="Times New Roman" w:hAnsi="Times New Roman" w:cs="Times New Roman"/>
        </w:rPr>
        <w:t>A</w:t>
      </w:r>
      <w:r w:rsidRPr="002C71ED">
        <w:rPr>
          <w:rFonts w:ascii="Times New Roman" w:eastAsiaTheme="majorEastAsia" w:hAnsi="Times New Roman" w:cs="Times New Roman"/>
          <w:bCs/>
        </w:rPr>
        <w:t xml:space="preserve"> significant</w:t>
      </w:r>
      <w:r w:rsidR="00C16AF8" w:rsidRPr="002C71ED">
        <w:rPr>
          <w:rFonts w:ascii="Times New Roman" w:eastAsiaTheme="majorEastAsia" w:hAnsi="Times New Roman" w:cs="Times New Roman"/>
          <w:bCs/>
        </w:rPr>
        <w:t xml:space="preserve">ly lower proportion of patients </w:t>
      </w:r>
      <w:r w:rsidR="002C5ECA" w:rsidRPr="002C71ED">
        <w:rPr>
          <w:rFonts w:ascii="Times New Roman" w:eastAsiaTheme="majorEastAsia" w:hAnsi="Times New Roman" w:cs="Times New Roman"/>
          <w:bCs/>
        </w:rPr>
        <w:t xml:space="preserve">who met basic eligibility criteria </w:t>
      </w:r>
      <w:r w:rsidR="00F33862" w:rsidRPr="002C71ED">
        <w:rPr>
          <w:rFonts w:ascii="Times New Roman" w:eastAsiaTheme="majorEastAsia" w:hAnsi="Times New Roman" w:cs="Times New Roman"/>
          <w:bCs/>
        </w:rPr>
        <w:t>or the</w:t>
      </w:r>
      <w:r w:rsidR="002C5ECA" w:rsidRPr="002C71ED">
        <w:rPr>
          <w:rFonts w:ascii="Times New Roman" w:eastAsiaTheme="majorEastAsia" w:hAnsi="Times New Roman" w:cs="Times New Roman"/>
          <w:bCs/>
        </w:rPr>
        <w:t xml:space="preserve"> more stringent eligibility criteria</w:t>
      </w:r>
      <w:r w:rsidRPr="002C71ED">
        <w:rPr>
          <w:rFonts w:ascii="Times New Roman" w:eastAsiaTheme="majorEastAsia" w:hAnsi="Times New Roman" w:cs="Times New Roman"/>
          <w:bCs/>
        </w:rPr>
        <w:t xml:space="preserve"> had CT scans in the last 3 years before their eligibility date compared with the proportion of LVRS patients who had a CT </w:t>
      </w:r>
      <w:r w:rsidR="00350B33" w:rsidRPr="002C71ED">
        <w:rPr>
          <w:rFonts w:ascii="Times New Roman" w:eastAsiaTheme="majorEastAsia" w:hAnsi="Times New Roman" w:cs="Times New Roman"/>
          <w:bCs/>
        </w:rPr>
        <w:t xml:space="preserve">scan </w:t>
      </w:r>
      <w:r w:rsidR="00D47618" w:rsidRPr="002C71ED">
        <w:rPr>
          <w:rFonts w:ascii="Times New Roman" w:eastAsiaTheme="majorEastAsia" w:hAnsi="Times New Roman" w:cs="Times New Roman"/>
          <w:bCs/>
        </w:rPr>
        <w:t xml:space="preserve">documented </w:t>
      </w:r>
      <w:r w:rsidR="00350B33" w:rsidRPr="002C71ED">
        <w:rPr>
          <w:rFonts w:ascii="Times New Roman" w:eastAsiaTheme="majorEastAsia" w:hAnsi="Times New Roman" w:cs="Times New Roman"/>
          <w:bCs/>
        </w:rPr>
        <w:lastRenderedPageBreak/>
        <w:t>before their LVRS date (4.5</w:t>
      </w:r>
      <w:r w:rsidRPr="002C71ED">
        <w:rPr>
          <w:rFonts w:ascii="Times New Roman" w:eastAsiaTheme="majorEastAsia" w:hAnsi="Times New Roman" w:cs="Times New Roman"/>
          <w:bCs/>
        </w:rPr>
        <w:t>% versus 30.6%</w:t>
      </w:r>
      <w:r w:rsidR="00350B33" w:rsidRPr="002C71ED">
        <w:rPr>
          <w:rFonts w:ascii="Times New Roman" w:eastAsiaTheme="majorEastAsia" w:hAnsi="Times New Roman" w:cs="Times New Roman"/>
          <w:bCs/>
        </w:rPr>
        <w:t xml:space="preserve"> and 6.9</w:t>
      </w:r>
      <w:r w:rsidR="00C16AF8" w:rsidRPr="002C71ED">
        <w:rPr>
          <w:rFonts w:ascii="Times New Roman" w:eastAsiaTheme="majorEastAsia" w:hAnsi="Times New Roman" w:cs="Times New Roman"/>
          <w:bCs/>
        </w:rPr>
        <w:t>% versus 30.6%</w:t>
      </w:r>
      <w:r w:rsidRPr="002C71ED">
        <w:rPr>
          <w:rFonts w:ascii="Times New Roman" w:eastAsiaTheme="majorEastAsia" w:hAnsi="Times New Roman" w:cs="Times New Roman"/>
          <w:bCs/>
        </w:rPr>
        <w:t>respectively; p&lt;0.001) (</w:t>
      </w:r>
      <w:r w:rsidRPr="002C71ED">
        <w:rPr>
          <w:rFonts w:ascii="Times New Roman" w:hAnsi="Times New Roman" w:cs="Times New Roman"/>
        </w:rPr>
        <w:t>Table 2).</w:t>
      </w:r>
    </w:p>
    <w:p w14:paraId="5CA2AAF3" w14:textId="77777777" w:rsidR="00322737" w:rsidRPr="002C71ED" w:rsidRDefault="00322737" w:rsidP="00A100F3">
      <w:pPr>
        <w:spacing w:line="360" w:lineRule="auto"/>
        <w:rPr>
          <w:rFonts w:ascii="Times New Roman" w:hAnsi="Times New Roman" w:cs="Times New Roman"/>
          <w:szCs w:val="22"/>
        </w:rPr>
      </w:pPr>
    </w:p>
    <w:p w14:paraId="4F9358F2" w14:textId="64C497E0" w:rsidR="00E77701" w:rsidRPr="00F22CDA" w:rsidRDefault="000B7673" w:rsidP="00E77701">
      <w:pPr>
        <w:spacing w:line="360" w:lineRule="auto"/>
        <w:rPr>
          <w:rFonts w:ascii="Times New Roman" w:hAnsi="Times New Roman" w:cs="Times New Roman"/>
          <w:szCs w:val="22"/>
        </w:rPr>
      </w:pPr>
      <w:r w:rsidRPr="002C71ED">
        <w:rPr>
          <w:rFonts w:ascii="Times New Roman" w:hAnsi="Times New Roman" w:cs="Times New Roman"/>
          <w:szCs w:val="22"/>
        </w:rPr>
        <w:t>1,</w:t>
      </w:r>
      <w:r w:rsidR="00350B33" w:rsidRPr="002C71ED">
        <w:rPr>
          <w:rFonts w:ascii="Times New Roman" w:hAnsi="Times New Roman" w:cs="Times New Roman"/>
          <w:szCs w:val="22"/>
        </w:rPr>
        <w:t>703 patients out of 5,984</w:t>
      </w:r>
      <w:r w:rsidR="00543158" w:rsidRPr="002C71ED">
        <w:rPr>
          <w:rFonts w:ascii="Times New Roman" w:hAnsi="Times New Roman" w:cs="Times New Roman"/>
          <w:szCs w:val="22"/>
        </w:rPr>
        <w:t xml:space="preserve"> patients </w:t>
      </w:r>
      <w:r w:rsidR="002C5ECA" w:rsidRPr="002C71ED">
        <w:rPr>
          <w:rFonts w:ascii="Times New Roman" w:hAnsi="Times New Roman" w:cs="Times New Roman"/>
          <w:szCs w:val="22"/>
        </w:rPr>
        <w:t>meeting basic eligibility criteria</w:t>
      </w:r>
      <w:r w:rsidR="003C0D6E" w:rsidRPr="002C71ED">
        <w:rPr>
          <w:rFonts w:ascii="Times New Roman" w:hAnsi="Times New Roman" w:cs="Times New Roman"/>
          <w:szCs w:val="22"/>
        </w:rPr>
        <w:t xml:space="preserve"> </w:t>
      </w:r>
      <w:r w:rsidR="00350B33" w:rsidRPr="002C71ED">
        <w:rPr>
          <w:rFonts w:ascii="Times New Roman" w:hAnsi="Times New Roman" w:cs="Times New Roman"/>
          <w:szCs w:val="22"/>
        </w:rPr>
        <w:t>and 55 out of 159</w:t>
      </w:r>
      <w:r w:rsidR="00F74324" w:rsidRPr="002C71ED">
        <w:rPr>
          <w:rFonts w:ascii="Times New Roman" w:hAnsi="Times New Roman" w:cs="Times New Roman"/>
          <w:szCs w:val="22"/>
        </w:rPr>
        <w:t xml:space="preserve"> patients </w:t>
      </w:r>
      <w:r w:rsidR="002C5ECA" w:rsidRPr="002C71ED">
        <w:rPr>
          <w:rFonts w:ascii="Times New Roman" w:hAnsi="Times New Roman" w:cs="Times New Roman"/>
          <w:szCs w:val="22"/>
        </w:rPr>
        <w:t xml:space="preserve">meeting more stringent eligibility criteria </w:t>
      </w:r>
      <w:r w:rsidR="00543158" w:rsidRPr="002C71ED">
        <w:rPr>
          <w:rFonts w:ascii="Times New Roman" w:hAnsi="Times New Roman" w:cs="Times New Roman"/>
          <w:szCs w:val="22"/>
        </w:rPr>
        <w:t>were referred to a respiratory out</w:t>
      </w:r>
      <w:r w:rsidR="008F7B3F" w:rsidRPr="002C71ED">
        <w:rPr>
          <w:rFonts w:ascii="Times New Roman" w:hAnsi="Times New Roman" w:cs="Times New Roman"/>
          <w:szCs w:val="22"/>
        </w:rPr>
        <w:t xml:space="preserve">patient </w:t>
      </w:r>
      <w:r w:rsidR="002C5ECA" w:rsidRPr="002C71ED">
        <w:rPr>
          <w:rFonts w:ascii="Times New Roman" w:hAnsi="Times New Roman" w:cs="Times New Roman"/>
          <w:szCs w:val="22"/>
        </w:rPr>
        <w:t>clinic</w:t>
      </w:r>
      <w:r w:rsidR="00F74324" w:rsidRPr="002C71ED">
        <w:rPr>
          <w:rFonts w:ascii="Times New Roman" w:hAnsi="Times New Roman" w:cs="Times New Roman"/>
          <w:szCs w:val="22"/>
        </w:rPr>
        <w:t xml:space="preserve"> </w:t>
      </w:r>
      <w:r w:rsidR="002C71ED" w:rsidRPr="002C71ED">
        <w:rPr>
          <w:rFonts w:ascii="Times New Roman" w:hAnsi="Times New Roman" w:cs="Times New Roman"/>
          <w:szCs w:val="22"/>
        </w:rPr>
        <w:t xml:space="preserve">at least once </w:t>
      </w:r>
      <w:r w:rsidR="00F74324" w:rsidRPr="002C71ED">
        <w:rPr>
          <w:rFonts w:ascii="Times New Roman" w:hAnsi="Times New Roman" w:cs="Times New Roman"/>
          <w:szCs w:val="22"/>
        </w:rPr>
        <w:t xml:space="preserve">during study period. </w:t>
      </w:r>
      <w:r w:rsidR="00A71B45" w:rsidRPr="002C71ED">
        <w:rPr>
          <w:rFonts w:ascii="Times New Roman" w:hAnsi="Times New Roman" w:cs="Times New Roman"/>
          <w:szCs w:val="22"/>
        </w:rPr>
        <w:t xml:space="preserve"> </w:t>
      </w:r>
      <w:r w:rsidR="00536D2C" w:rsidRPr="002C71ED">
        <w:rPr>
          <w:rFonts w:ascii="Times New Roman" w:hAnsi="Times New Roman" w:cs="Times New Roman"/>
          <w:szCs w:val="22"/>
        </w:rPr>
        <w:t>More patients</w:t>
      </w:r>
      <w:r w:rsidR="00436A38" w:rsidRPr="002C71ED">
        <w:rPr>
          <w:rFonts w:ascii="Times New Roman" w:hAnsi="Times New Roman" w:cs="Times New Roman"/>
          <w:szCs w:val="22"/>
        </w:rPr>
        <w:t xml:space="preserve"> were referred to a respiratory outpatient clinic if they had a chest CT-scan, hospitalised AECOPD, or previous pulmonary rehabilitation</w:t>
      </w:r>
      <w:r w:rsidR="008F7B3F" w:rsidRPr="002C71ED">
        <w:rPr>
          <w:rFonts w:ascii="Times New Roman" w:hAnsi="Times New Roman" w:cs="Times New Roman"/>
          <w:szCs w:val="22"/>
        </w:rPr>
        <w:t xml:space="preserve"> (table 3)</w:t>
      </w:r>
      <w:r w:rsidR="00436A38" w:rsidRPr="002C71ED">
        <w:rPr>
          <w:rFonts w:ascii="Times New Roman" w:hAnsi="Times New Roman" w:cs="Times New Roman"/>
          <w:szCs w:val="22"/>
        </w:rPr>
        <w:t xml:space="preserve">. </w:t>
      </w:r>
      <w:r w:rsidR="00F00D63" w:rsidRPr="002C71ED">
        <w:rPr>
          <w:rFonts w:ascii="Times New Roman" w:hAnsi="Times New Roman" w:cs="Times New Roman"/>
          <w:szCs w:val="22"/>
        </w:rPr>
        <w:t xml:space="preserve"> In addition, </w:t>
      </w:r>
      <w:r w:rsidR="00CA44C7" w:rsidRPr="002C71ED">
        <w:rPr>
          <w:rFonts w:ascii="Times New Roman" w:hAnsi="Times New Roman" w:cs="Times New Roman"/>
          <w:szCs w:val="22"/>
        </w:rPr>
        <w:t xml:space="preserve">303 </w:t>
      </w:r>
      <w:r w:rsidR="00F00D63" w:rsidRPr="002C71ED">
        <w:rPr>
          <w:rFonts w:ascii="Times New Roman" w:hAnsi="Times New Roman" w:cs="Times New Roman"/>
          <w:szCs w:val="22"/>
        </w:rPr>
        <w:t xml:space="preserve">out </w:t>
      </w:r>
      <w:r w:rsidR="00656F88" w:rsidRPr="002C71ED">
        <w:rPr>
          <w:rFonts w:ascii="Times New Roman" w:hAnsi="Times New Roman" w:cs="Times New Roman"/>
          <w:szCs w:val="22"/>
        </w:rPr>
        <w:t xml:space="preserve">of </w:t>
      </w:r>
      <w:r w:rsidR="00FC1E2D" w:rsidRPr="002C71ED">
        <w:rPr>
          <w:rFonts w:ascii="Times New Roman" w:hAnsi="Times New Roman" w:cs="Times New Roman"/>
          <w:szCs w:val="22"/>
        </w:rPr>
        <w:t>322</w:t>
      </w:r>
      <w:r w:rsidR="00F00D63" w:rsidRPr="002C71ED">
        <w:rPr>
          <w:rFonts w:ascii="Times New Roman" w:hAnsi="Times New Roman" w:cs="Times New Roman"/>
          <w:szCs w:val="22"/>
        </w:rPr>
        <w:t xml:space="preserve"> (</w:t>
      </w:r>
      <w:r w:rsidR="00FC1E2D" w:rsidRPr="002C71ED">
        <w:rPr>
          <w:rFonts w:ascii="Times New Roman" w:hAnsi="Times New Roman" w:cs="Times New Roman"/>
          <w:szCs w:val="22"/>
        </w:rPr>
        <w:t>94</w:t>
      </w:r>
      <w:r w:rsidR="00F00D63" w:rsidRPr="002C71ED">
        <w:rPr>
          <w:rFonts w:ascii="Times New Roman" w:hAnsi="Times New Roman" w:cs="Times New Roman"/>
          <w:szCs w:val="22"/>
        </w:rPr>
        <w:t xml:space="preserve">%) </w:t>
      </w:r>
      <w:r w:rsidR="00656F88" w:rsidRPr="002C71ED">
        <w:rPr>
          <w:rFonts w:ascii="Times New Roman" w:hAnsi="Times New Roman" w:cs="Times New Roman"/>
          <w:szCs w:val="22"/>
        </w:rPr>
        <w:t xml:space="preserve">patients </w:t>
      </w:r>
      <w:r w:rsidR="002C5ECA" w:rsidRPr="002C71ED">
        <w:rPr>
          <w:rFonts w:ascii="Times New Roman" w:hAnsi="Times New Roman" w:cs="Times New Roman"/>
          <w:szCs w:val="22"/>
        </w:rPr>
        <w:t>meeting basic eligibility criteria</w:t>
      </w:r>
      <w:r w:rsidR="00656F88" w:rsidRPr="002C71ED">
        <w:rPr>
          <w:rFonts w:ascii="Times New Roman" w:hAnsi="Times New Roman" w:cs="Times New Roman"/>
          <w:szCs w:val="22"/>
        </w:rPr>
        <w:t xml:space="preserve"> </w:t>
      </w:r>
      <w:r w:rsidR="00FC1E2D" w:rsidRPr="002C71ED">
        <w:rPr>
          <w:rFonts w:ascii="Times New Roman" w:hAnsi="Times New Roman" w:cs="Times New Roman"/>
          <w:szCs w:val="22"/>
        </w:rPr>
        <w:t xml:space="preserve">and had been referred </w:t>
      </w:r>
      <w:r w:rsidR="00F00D63" w:rsidRPr="002C71ED">
        <w:rPr>
          <w:rFonts w:ascii="Times New Roman" w:hAnsi="Times New Roman" w:cs="Times New Roman"/>
          <w:szCs w:val="22"/>
        </w:rPr>
        <w:t xml:space="preserve">to a respiratory outpatient clinic </w:t>
      </w:r>
      <w:r w:rsidR="00FC1E2D" w:rsidRPr="002C71ED">
        <w:rPr>
          <w:rFonts w:ascii="Times New Roman" w:hAnsi="Times New Roman" w:cs="Times New Roman"/>
          <w:szCs w:val="22"/>
        </w:rPr>
        <w:t xml:space="preserve">had a referral </w:t>
      </w:r>
      <w:r w:rsidR="00F00D63" w:rsidRPr="002C71ED">
        <w:rPr>
          <w:rFonts w:ascii="Times New Roman" w:hAnsi="Times New Roman" w:cs="Times New Roman"/>
          <w:szCs w:val="22"/>
        </w:rPr>
        <w:t xml:space="preserve">after they had a chest CT-scan and/or pulmonary rehabilitation. </w:t>
      </w:r>
      <w:r w:rsidR="00CA44C7" w:rsidRPr="002C71ED">
        <w:rPr>
          <w:rFonts w:ascii="Times New Roman" w:hAnsi="Times New Roman" w:cs="Times New Roman"/>
          <w:szCs w:val="22"/>
        </w:rPr>
        <w:t>316</w:t>
      </w:r>
      <w:r w:rsidR="00F00D63" w:rsidRPr="002C71ED">
        <w:rPr>
          <w:rFonts w:ascii="Times New Roman" w:hAnsi="Times New Roman" w:cs="Times New Roman"/>
          <w:szCs w:val="22"/>
        </w:rPr>
        <w:t xml:space="preserve"> </w:t>
      </w:r>
      <w:r w:rsidR="007E3493" w:rsidRPr="002C71ED">
        <w:rPr>
          <w:rFonts w:ascii="Times New Roman" w:hAnsi="Times New Roman" w:cs="Times New Roman"/>
          <w:szCs w:val="22"/>
        </w:rPr>
        <w:t>(</w:t>
      </w:r>
      <w:r w:rsidR="00FC1E2D" w:rsidRPr="002C71ED">
        <w:rPr>
          <w:rFonts w:ascii="Times New Roman" w:hAnsi="Times New Roman" w:cs="Times New Roman"/>
          <w:szCs w:val="22"/>
        </w:rPr>
        <w:t>98</w:t>
      </w:r>
      <w:r w:rsidR="00E27EA5" w:rsidRPr="002C71ED">
        <w:rPr>
          <w:rFonts w:ascii="Times New Roman" w:hAnsi="Times New Roman" w:cs="Times New Roman"/>
          <w:szCs w:val="22"/>
        </w:rPr>
        <w:t xml:space="preserve">%) </w:t>
      </w:r>
      <w:r w:rsidR="002C5ECA" w:rsidRPr="002C71ED">
        <w:rPr>
          <w:rFonts w:ascii="Times New Roman" w:hAnsi="Times New Roman" w:cs="Times New Roman"/>
          <w:szCs w:val="22"/>
        </w:rPr>
        <w:t>patients meeting basic eligibility criteria</w:t>
      </w:r>
      <w:r w:rsidR="00656F88" w:rsidRPr="002C71ED">
        <w:rPr>
          <w:rFonts w:ascii="Times New Roman" w:hAnsi="Times New Roman" w:cs="Times New Roman"/>
          <w:szCs w:val="22"/>
        </w:rPr>
        <w:t xml:space="preserve"> </w:t>
      </w:r>
      <w:r w:rsidR="00FC1E2D" w:rsidRPr="002C71ED">
        <w:rPr>
          <w:rFonts w:ascii="Times New Roman" w:hAnsi="Times New Roman" w:cs="Times New Roman"/>
          <w:szCs w:val="22"/>
        </w:rPr>
        <w:t xml:space="preserve">and who were </w:t>
      </w:r>
      <w:r w:rsidR="00F00D63" w:rsidRPr="002C71ED">
        <w:rPr>
          <w:rFonts w:ascii="Times New Roman" w:hAnsi="Times New Roman" w:cs="Times New Roman"/>
          <w:szCs w:val="22"/>
        </w:rPr>
        <w:t xml:space="preserve">referred to a respiratory outpatient clinic </w:t>
      </w:r>
      <w:r w:rsidR="00FC1E2D" w:rsidRPr="002C71ED">
        <w:rPr>
          <w:rFonts w:ascii="Times New Roman" w:hAnsi="Times New Roman" w:cs="Times New Roman"/>
          <w:szCs w:val="22"/>
        </w:rPr>
        <w:t xml:space="preserve">were referred </w:t>
      </w:r>
      <w:r w:rsidR="00F00D63" w:rsidRPr="002C71ED">
        <w:rPr>
          <w:rFonts w:ascii="Times New Roman" w:hAnsi="Times New Roman" w:cs="Times New Roman"/>
          <w:szCs w:val="22"/>
        </w:rPr>
        <w:t xml:space="preserve">before they </w:t>
      </w:r>
      <w:r w:rsidR="00D10AB0" w:rsidRPr="002C71ED">
        <w:rPr>
          <w:rFonts w:ascii="Times New Roman" w:hAnsi="Times New Roman" w:cs="Times New Roman"/>
          <w:szCs w:val="22"/>
        </w:rPr>
        <w:t>had</w:t>
      </w:r>
      <w:r w:rsidR="00F00D63" w:rsidRPr="002C71ED">
        <w:rPr>
          <w:rFonts w:ascii="Times New Roman" w:hAnsi="Times New Roman" w:cs="Times New Roman"/>
          <w:szCs w:val="22"/>
        </w:rPr>
        <w:t xml:space="preserve"> </w:t>
      </w:r>
      <w:r w:rsidR="00E27EA5" w:rsidRPr="002C71ED">
        <w:rPr>
          <w:rFonts w:ascii="Times New Roman" w:hAnsi="Times New Roman" w:cs="Times New Roman"/>
          <w:szCs w:val="22"/>
        </w:rPr>
        <w:t xml:space="preserve">a chest CT-scan </w:t>
      </w:r>
      <w:r w:rsidR="00656F88" w:rsidRPr="002C71ED">
        <w:rPr>
          <w:rFonts w:ascii="Times New Roman" w:hAnsi="Times New Roman" w:cs="Times New Roman"/>
          <w:szCs w:val="22"/>
        </w:rPr>
        <w:t>and/</w:t>
      </w:r>
      <w:r w:rsidR="00E27EA5" w:rsidRPr="002C71ED">
        <w:rPr>
          <w:rFonts w:ascii="Times New Roman" w:hAnsi="Times New Roman" w:cs="Times New Roman"/>
          <w:szCs w:val="22"/>
        </w:rPr>
        <w:t>or pulmonary rehabilitation, of which there is overlap with patients referred after these referrals</w:t>
      </w:r>
      <w:r w:rsidR="002C71ED" w:rsidRPr="002C71ED">
        <w:rPr>
          <w:rFonts w:ascii="Times New Roman" w:hAnsi="Times New Roman" w:cs="Times New Roman"/>
          <w:szCs w:val="22"/>
        </w:rPr>
        <w:t xml:space="preserve"> (as patients could have had more than one outpatient referral)</w:t>
      </w:r>
      <w:r w:rsidR="00E27EA5" w:rsidRPr="002C71ED">
        <w:rPr>
          <w:rFonts w:ascii="Times New Roman" w:hAnsi="Times New Roman" w:cs="Times New Roman"/>
          <w:szCs w:val="22"/>
        </w:rPr>
        <w:t xml:space="preserve">. </w:t>
      </w:r>
      <w:r w:rsidR="00662EFA" w:rsidRPr="002C71ED">
        <w:rPr>
          <w:rFonts w:ascii="Times New Roman" w:hAnsi="Times New Roman" w:cs="Times New Roman"/>
          <w:szCs w:val="22"/>
        </w:rPr>
        <w:t>Similarly,</w:t>
      </w:r>
      <w:r w:rsidR="00CA44C7" w:rsidRPr="002C71ED">
        <w:rPr>
          <w:rFonts w:ascii="Times New Roman" w:hAnsi="Times New Roman" w:cs="Times New Roman"/>
          <w:szCs w:val="22"/>
        </w:rPr>
        <w:t xml:space="preserve"> 48</w:t>
      </w:r>
      <w:r w:rsidR="00662EFA" w:rsidRPr="002C71ED">
        <w:rPr>
          <w:rFonts w:ascii="Times New Roman" w:hAnsi="Times New Roman" w:cs="Times New Roman"/>
          <w:szCs w:val="22"/>
        </w:rPr>
        <w:t xml:space="preserve"> out of </w:t>
      </w:r>
      <w:r w:rsidR="00FC1E2D" w:rsidRPr="002C71ED">
        <w:rPr>
          <w:rFonts w:ascii="Times New Roman" w:hAnsi="Times New Roman" w:cs="Times New Roman"/>
          <w:szCs w:val="22"/>
        </w:rPr>
        <w:t>55 (87</w:t>
      </w:r>
      <w:r w:rsidR="00662EFA" w:rsidRPr="002C71ED">
        <w:rPr>
          <w:rFonts w:ascii="Times New Roman" w:hAnsi="Times New Roman" w:cs="Times New Roman"/>
          <w:szCs w:val="22"/>
        </w:rPr>
        <w:t xml:space="preserve">%) </w:t>
      </w:r>
      <w:r w:rsidR="00CA44C7" w:rsidRPr="002C71ED">
        <w:rPr>
          <w:rFonts w:ascii="Times New Roman" w:hAnsi="Times New Roman" w:cs="Times New Roman"/>
          <w:szCs w:val="22"/>
        </w:rPr>
        <w:t xml:space="preserve"> patients who met stringent eligibility (i.e. had pulmonary rehabilitation) </w:t>
      </w:r>
      <w:r w:rsidR="00FC1E2D" w:rsidRPr="002C71ED">
        <w:rPr>
          <w:rFonts w:ascii="Times New Roman" w:hAnsi="Times New Roman" w:cs="Times New Roman"/>
          <w:szCs w:val="22"/>
        </w:rPr>
        <w:t xml:space="preserve">and </w:t>
      </w:r>
      <w:r w:rsidR="00662EFA" w:rsidRPr="002C71ED">
        <w:rPr>
          <w:rFonts w:ascii="Times New Roman" w:hAnsi="Times New Roman" w:cs="Times New Roman"/>
          <w:szCs w:val="22"/>
        </w:rPr>
        <w:t>had been referred to a respiratory outpatient</w:t>
      </w:r>
      <w:r w:rsidR="00CA44C7" w:rsidRPr="002C71ED">
        <w:rPr>
          <w:rFonts w:ascii="Times New Roman" w:hAnsi="Times New Roman" w:cs="Times New Roman"/>
          <w:szCs w:val="22"/>
        </w:rPr>
        <w:t xml:space="preserve"> </w:t>
      </w:r>
      <w:r w:rsidR="00FC1E2D" w:rsidRPr="002C71ED">
        <w:rPr>
          <w:rFonts w:ascii="Times New Roman" w:hAnsi="Times New Roman" w:cs="Times New Roman"/>
          <w:szCs w:val="22"/>
        </w:rPr>
        <w:t xml:space="preserve">had their referral </w:t>
      </w:r>
      <w:r w:rsidR="00CA44C7" w:rsidRPr="002C71ED">
        <w:rPr>
          <w:rFonts w:ascii="Times New Roman" w:hAnsi="Times New Roman" w:cs="Times New Roman"/>
          <w:szCs w:val="22"/>
        </w:rPr>
        <w:t xml:space="preserve">after </w:t>
      </w:r>
      <w:r w:rsidR="00662EFA" w:rsidRPr="002C71ED">
        <w:rPr>
          <w:rFonts w:ascii="Times New Roman" w:hAnsi="Times New Roman" w:cs="Times New Roman"/>
          <w:szCs w:val="22"/>
        </w:rPr>
        <w:t xml:space="preserve">they </w:t>
      </w:r>
      <w:r w:rsidR="00D10AB0" w:rsidRPr="002C71ED">
        <w:rPr>
          <w:rFonts w:ascii="Times New Roman" w:hAnsi="Times New Roman" w:cs="Times New Roman"/>
          <w:szCs w:val="22"/>
        </w:rPr>
        <w:t>had</w:t>
      </w:r>
      <w:r w:rsidR="00662EFA" w:rsidRPr="002C71ED">
        <w:rPr>
          <w:rFonts w:ascii="Times New Roman" w:hAnsi="Times New Roman" w:cs="Times New Roman"/>
          <w:szCs w:val="22"/>
        </w:rPr>
        <w:t xml:space="preserve"> pulmonary rehabilitation</w:t>
      </w:r>
      <w:r w:rsidR="00FC1E2D" w:rsidRPr="002C71ED">
        <w:rPr>
          <w:rFonts w:ascii="Times New Roman" w:hAnsi="Times New Roman" w:cs="Times New Roman"/>
          <w:szCs w:val="22"/>
        </w:rPr>
        <w:t>, 21 (69%) had a referral to a respiratory outpatient clinic before pulmonary rehabilitation</w:t>
      </w:r>
      <w:r w:rsidR="00662EFA" w:rsidRPr="002C71ED">
        <w:rPr>
          <w:rFonts w:ascii="Times New Roman" w:hAnsi="Times New Roman" w:cs="Times New Roman"/>
          <w:szCs w:val="22"/>
        </w:rPr>
        <w:t>, of which there is overlap</w:t>
      </w:r>
      <w:r w:rsidR="00FC1E2D" w:rsidRPr="002C71ED">
        <w:rPr>
          <w:rFonts w:ascii="Times New Roman" w:hAnsi="Times New Roman" w:cs="Times New Roman"/>
          <w:szCs w:val="22"/>
        </w:rPr>
        <w:t xml:space="preserve"> with patients referred to a respiratory outpatient clinic after pulmonary rehabilitation</w:t>
      </w:r>
      <w:r w:rsidR="00656F88" w:rsidRPr="002C71ED">
        <w:rPr>
          <w:rFonts w:ascii="Times New Roman" w:hAnsi="Times New Roman" w:cs="Times New Roman"/>
          <w:szCs w:val="22"/>
        </w:rPr>
        <w:t>.</w:t>
      </w:r>
      <w:r w:rsidR="00656F88">
        <w:rPr>
          <w:rFonts w:ascii="Times New Roman" w:hAnsi="Times New Roman" w:cs="Times New Roman"/>
          <w:szCs w:val="22"/>
        </w:rPr>
        <w:t xml:space="preserve"> </w:t>
      </w:r>
    </w:p>
    <w:p w14:paraId="33E1248B" w14:textId="77777777" w:rsidR="00322737" w:rsidRPr="00F22CDA" w:rsidRDefault="00322737" w:rsidP="00E77701">
      <w:pPr>
        <w:spacing w:line="360" w:lineRule="auto"/>
        <w:rPr>
          <w:rFonts w:ascii="Times New Roman" w:hAnsi="Times New Roman" w:cs="Times New Roman"/>
          <w:szCs w:val="22"/>
        </w:rPr>
      </w:pPr>
    </w:p>
    <w:p w14:paraId="11A56785" w14:textId="77777777" w:rsidR="00F00D63" w:rsidRPr="00F22CDA" w:rsidRDefault="00F00D63" w:rsidP="00F00D63">
      <w:pPr>
        <w:jc w:val="both"/>
        <w:rPr>
          <w:rFonts w:ascii="Times New Roman" w:hAnsi="Times New Roman" w:cs="Times New Roman"/>
          <w:color w:val="FF0000"/>
        </w:rPr>
      </w:pPr>
    </w:p>
    <w:p w14:paraId="7848FE2F" w14:textId="3EBD9D2A" w:rsidR="00967445" w:rsidRPr="00F22CDA" w:rsidRDefault="00967445" w:rsidP="00D12F49">
      <w:pPr>
        <w:spacing w:line="360" w:lineRule="auto"/>
        <w:rPr>
          <w:rFonts w:ascii="Times New Roman" w:hAnsi="Times New Roman" w:cs="Times New Roman"/>
          <w:b/>
          <w:szCs w:val="22"/>
        </w:rPr>
      </w:pPr>
      <w:r w:rsidRPr="00F22CDA">
        <w:rPr>
          <w:rFonts w:ascii="Times New Roman" w:hAnsi="Times New Roman" w:cs="Times New Roman"/>
          <w:b/>
          <w:szCs w:val="22"/>
        </w:rPr>
        <w:t>Exploratory analysis</w:t>
      </w:r>
    </w:p>
    <w:p w14:paraId="3C311ACE" w14:textId="42DE3218" w:rsidR="00933F2C" w:rsidRPr="00F22CDA" w:rsidRDefault="00933F2C" w:rsidP="00967445">
      <w:pPr>
        <w:spacing w:line="360" w:lineRule="auto"/>
        <w:rPr>
          <w:rFonts w:ascii="Times New Roman" w:hAnsi="Times New Roman" w:cs="Times New Roman"/>
          <w:i/>
          <w:szCs w:val="22"/>
        </w:rPr>
      </w:pPr>
      <w:r w:rsidRPr="00F22CDA">
        <w:rPr>
          <w:rFonts w:ascii="Times New Roman" w:hAnsi="Times New Roman" w:cs="Times New Roman"/>
          <w:i/>
          <w:szCs w:val="22"/>
        </w:rPr>
        <w:t>Concordance of chest CT scans and x-rays in CPRD and HES-DID</w:t>
      </w:r>
    </w:p>
    <w:p w14:paraId="0B431719" w14:textId="576E6534" w:rsidR="00967445" w:rsidRPr="00F22CDA" w:rsidRDefault="00967445" w:rsidP="00967445">
      <w:pPr>
        <w:spacing w:line="360" w:lineRule="auto"/>
        <w:rPr>
          <w:rFonts w:ascii="Times New Roman" w:hAnsi="Times New Roman" w:cs="Times New Roman"/>
          <w:szCs w:val="22"/>
        </w:rPr>
      </w:pPr>
      <w:r w:rsidRPr="00F22CDA">
        <w:rPr>
          <w:rFonts w:ascii="Times New Roman" w:hAnsi="Times New Roman" w:cs="Times New Roman"/>
          <w:szCs w:val="22"/>
        </w:rPr>
        <w:t xml:space="preserve">We compared the concordance of CT thorax scans recorded in HES DID with those recorded in CPRD. Out of the 73,697 COPD patients included in our study, we observed that during follow-up, 3,225 CT scans were recorded in HES DID and 1,222 CT scans were recorded in CPRD. In total, only 185 CT scans were recorded in both CPRD and HES DID. </w:t>
      </w:r>
      <w:r w:rsidR="00525C4E" w:rsidRPr="00F22CDA">
        <w:rPr>
          <w:rFonts w:ascii="Times New Roman" w:hAnsi="Times New Roman" w:cs="Times New Roman"/>
          <w:szCs w:val="22"/>
        </w:rPr>
        <w:t>T</w:t>
      </w:r>
      <w:r w:rsidRPr="00F22CDA">
        <w:rPr>
          <w:rFonts w:ascii="Times New Roman" w:hAnsi="Times New Roman" w:cs="Times New Roman"/>
          <w:szCs w:val="22"/>
        </w:rPr>
        <w:t>he sensitivity of identifying CT thorax scans in CPRD compared with HES DID was 5.74%</w:t>
      </w:r>
    </w:p>
    <w:p w14:paraId="234C3C9A" w14:textId="77777777" w:rsidR="00967445" w:rsidRDefault="00967445" w:rsidP="00D12F49">
      <w:pPr>
        <w:spacing w:line="360" w:lineRule="auto"/>
        <w:rPr>
          <w:rFonts w:ascii="Times New Roman" w:hAnsi="Times New Roman" w:cs="Times New Roman"/>
          <w:sz w:val="22"/>
          <w:szCs w:val="22"/>
        </w:rPr>
      </w:pPr>
    </w:p>
    <w:p w14:paraId="3FCE0DC7" w14:textId="77777777" w:rsidR="00A21F64" w:rsidRPr="00F22CDA" w:rsidRDefault="00A21F64" w:rsidP="00D12F49">
      <w:pPr>
        <w:spacing w:line="360" w:lineRule="auto"/>
        <w:rPr>
          <w:rFonts w:ascii="Times New Roman" w:hAnsi="Times New Roman" w:cs="Times New Roman"/>
          <w:sz w:val="22"/>
          <w:szCs w:val="22"/>
        </w:rPr>
      </w:pPr>
    </w:p>
    <w:p w14:paraId="433F2B1D" w14:textId="2AA7126A" w:rsidR="00887B33" w:rsidRPr="00F22CDA" w:rsidRDefault="00887B33" w:rsidP="00E77701">
      <w:pPr>
        <w:spacing w:line="360" w:lineRule="auto"/>
        <w:rPr>
          <w:rFonts w:ascii="Times New Roman" w:hAnsi="Times New Roman" w:cs="Times New Roman"/>
          <w:szCs w:val="22"/>
        </w:rPr>
      </w:pPr>
      <w:r w:rsidRPr="00F22CDA">
        <w:rPr>
          <w:rFonts w:ascii="Times New Roman" w:hAnsi="Times New Roman" w:cs="Times New Roman"/>
          <w:b/>
          <w:szCs w:val="22"/>
        </w:rPr>
        <w:t>DISCUSSION</w:t>
      </w:r>
    </w:p>
    <w:p w14:paraId="7503DF4E" w14:textId="77777777" w:rsidR="003D4D55" w:rsidRPr="00F22CDA" w:rsidRDefault="003D4D55" w:rsidP="00E77701">
      <w:pPr>
        <w:spacing w:line="360" w:lineRule="auto"/>
        <w:rPr>
          <w:rFonts w:ascii="Times New Roman" w:hAnsi="Times New Roman" w:cs="Times New Roman"/>
          <w:szCs w:val="22"/>
        </w:rPr>
      </w:pPr>
    </w:p>
    <w:p w14:paraId="2C188099" w14:textId="430A4ADE" w:rsidR="005C26F3" w:rsidRPr="00F22CDA" w:rsidRDefault="005C26F3" w:rsidP="00E77701">
      <w:pPr>
        <w:spacing w:line="360" w:lineRule="auto"/>
        <w:rPr>
          <w:rFonts w:ascii="Times New Roman" w:hAnsi="Times New Roman" w:cs="Times New Roman"/>
          <w:b/>
          <w:szCs w:val="22"/>
        </w:rPr>
      </w:pPr>
      <w:r w:rsidRPr="00F22CDA">
        <w:rPr>
          <w:rFonts w:ascii="Times New Roman" w:hAnsi="Times New Roman" w:cs="Times New Roman"/>
          <w:b/>
          <w:szCs w:val="22"/>
        </w:rPr>
        <w:t>Main findings</w:t>
      </w:r>
    </w:p>
    <w:p w14:paraId="3A5F4173" w14:textId="147E1420" w:rsidR="003D4D55" w:rsidRPr="00F22CDA" w:rsidRDefault="003D4D55" w:rsidP="00E77701">
      <w:pPr>
        <w:spacing w:line="360" w:lineRule="auto"/>
        <w:rPr>
          <w:rFonts w:ascii="Times New Roman" w:hAnsi="Times New Roman" w:cs="Times New Roman"/>
        </w:rPr>
      </w:pPr>
      <w:r w:rsidRPr="00F22CDA">
        <w:rPr>
          <w:rFonts w:ascii="Times New Roman" w:hAnsi="Times New Roman" w:cs="Times New Roman"/>
          <w:szCs w:val="22"/>
        </w:rPr>
        <w:lastRenderedPageBreak/>
        <w:t>We found</w:t>
      </w:r>
      <w:r w:rsidR="00434C02" w:rsidRPr="00F22CDA">
        <w:rPr>
          <w:rFonts w:ascii="Times New Roman" w:hAnsi="Times New Roman" w:cs="Times New Roman"/>
          <w:szCs w:val="22"/>
        </w:rPr>
        <w:t>, in a large, representative primary care population, that</w:t>
      </w:r>
      <w:r w:rsidRPr="00F22CDA">
        <w:rPr>
          <w:rFonts w:ascii="Times New Roman" w:hAnsi="Times New Roman" w:cs="Times New Roman"/>
          <w:szCs w:val="22"/>
        </w:rPr>
        <w:t xml:space="preserve"> </w:t>
      </w:r>
      <w:r w:rsidR="009A7C72" w:rsidRPr="00F22CDA">
        <w:rPr>
          <w:rFonts w:ascii="Times New Roman" w:hAnsi="Times New Roman" w:cs="Times New Roman"/>
          <w:szCs w:val="22"/>
        </w:rPr>
        <w:t>many more</w:t>
      </w:r>
      <w:r w:rsidRPr="00F22CDA">
        <w:rPr>
          <w:rFonts w:ascii="Times New Roman" w:hAnsi="Times New Roman" w:cs="Times New Roman"/>
          <w:szCs w:val="22"/>
        </w:rPr>
        <w:t xml:space="preserve"> COPD patients </w:t>
      </w:r>
      <w:r w:rsidR="00845555" w:rsidRPr="00F22CDA">
        <w:rPr>
          <w:rFonts w:ascii="Times New Roman" w:hAnsi="Times New Roman" w:cs="Times New Roman"/>
          <w:szCs w:val="22"/>
        </w:rPr>
        <w:t xml:space="preserve">met basic </w:t>
      </w:r>
      <w:r w:rsidR="00C17D9C">
        <w:rPr>
          <w:rFonts w:ascii="Times New Roman" w:hAnsi="Times New Roman" w:cs="Times New Roman"/>
          <w:szCs w:val="22"/>
        </w:rPr>
        <w:t xml:space="preserve">and more stringent </w:t>
      </w:r>
      <w:r w:rsidR="002E31C4" w:rsidRPr="00F22CDA">
        <w:rPr>
          <w:rFonts w:ascii="Times New Roman" w:hAnsi="Times New Roman" w:cs="Times New Roman"/>
          <w:szCs w:val="22"/>
        </w:rPr>
        <w:t>eligib</w:t>
      </w:r>
      <w:r w:rsidR="002E31C4">
        <w:rPr>
          <w:rFonts w:ascii="Times New Roman" w:hAnsi="Times New Roman" w:cs="Times New Roman"/>
          <w:szCs w:val="22"/>
        </w:rPr>
        <w:t>ility</w:t>
      </w:r>
      <w:r w:rsidR="00845555" w:rsidRPr="00F22CDA">
        <w:rPr>
          <w:rFonts w:ascii="Times New Roman" w:hAnsi="Times New Roman" w:cs="Times New Roman"/>
          <w:szCs w:val="22"/>
        </w:rPr>
        <w:t xml:space="preserve"> criteria</w:t>
      </w:r>
      <w:r w:rsidR="0068052E">
        <w:rPr>
          <w:rFonts w:ascii="Times New Roman" w:hAnsi="Times New Roman" w:cs="Times New Roman"/>
          <w:szCs w:val="22"/>
        </w:rPr>
        <w:t>,</w:t>
      </w:r>
      <w:r w:rsidR="00845555" w:rsidRPr="00F22CDA">
        <w:rPr>
          <w:rFonts w:ascii="Times New Roman" w:hAnsi="Times New Roman" w:cs="Times New Roman"/>
          <w:szCs w:val="22"/>
        </w:rPr>
        <w:t xml:space="preserve"> to be considered for </w:t>
      </w:r>
      <w:r w:rsidRPr="00F22CDA">
        <w:rPr>
          <w:rFonts w:ascii="Times New Roman" w:hAnsi="Times New Roman" w:cs="Times New Roman"/>
          <w:szCs w:val="22"/>
        </w:rPr>
        <w:t>LVRS</w:t>
      </w:r>
      <w:r w:rsidR="0068052E">
        <w:rPr>
          <w:rFonts w:ascii="Times New Roman" w:hAnsi="Times New Roman" w:cs="Times New Roman"/>
          <w:szCs w:val="22"/>
        </w:rPr>
        <w:t>,</w:t>
      </w:r>
      <w:r w:rsidRPr="00F22CDA">
        <w:rPr>
          <w:rFonts w:ascii="Times New Roman" w:hAnsi="Times New Roman" w:cs="Times New Roman"/>
          <w:szCs w:val="22"/>
        </w:rPr>
        <w:t xml:space="preserve"> </w:t>
      </w:r>
      <w:r w:rsidR="0089591F" w:rsidRPr="00F22CDA">
        <w:rPr>
          <w:rFonts w:ascii="Times New Roman" w:hAnsi="Times New Roman" w:cs="Times New Roman"/>
        </w:rPr>
        <w:t>compared to th</w:t>
      </w:r>
      <w:r w:rsidR="00434C02" w:rsidRPr="00F22CDA">
        <w:rPr>
          <w:rFonts w:ascii="Times New Roman" w:hAnsi="Times New Roman" w:cs="Times New Roman"/>
        </w:rPr>
        <w:t xml:space="preserve">e number </w:t>
      </w:r>
      <w:r w:rsidR="0089591F" w:rsidRPr="00F22CDA">
        <w:rPr>
          <w:rFonts w:ascii="Times New Roman" w:hAnsi="Times New Roman" w:cs="Times New Roman"/>
        </w:rPr>
        <w:t>who had</w:t>
      </w:r>
      <w:r w:rsidR="00845555" w:rsidRPr="00F22CDA">
        <w:rPr>
          <w:rFonts w:ascii="Times New Roman" w:hAnsi="Times New Roman" w:cs="Times New Roman"/>
        </w:rPr>
        <w:t xml:space="preserve"> actually</w:t>
      </w:r>
      <w:r w:rsidR="0089591F" w:rsidRPr="00F22CDA">
        <w:rPr>
          <w:rFonts w:ascii="Times New Roman" w:hAnsi="Times New Roman" w:cs="Times New Roman"/>
        </w:rPr>
        <w:t xml:space="preserve"> </w:t>
      </w:r>
      <w:r w:rsidR="00845555" w:rsidRPr="00F22CDA">
        <w:rPr>
          <w:rFonts w:ascii="Times New Roman" w:hAnsi="Times New Roman" w:cs="Times New Roman"/>
        </w:rPr>
        <w:t xml:space="preserve">undergone </w:t>
      </w:r>
      <w:r w:rsidR="0089591F" w:rsidRPr="00F22CDA">
        <w:rPr>
          <w:rFonts w:ascii="Times New Roman" w:hAnsi="Times New Roman" w:cs="Times New Roman"/>
        </w:rPr>
        <w:t>LVRS</w:t>
      </w:r>
      <w:r w:rsidRPr="00F22CDA">
        <w:rPr>
          <w:rFonts w:ascii="Times New Roman" w:hAnsi="Times New Roman" w:cs="Times New Roman"/>
        </w:rPr>
        <w:t>.</w:t>
      </w:r>
      <w:r w:rsidR="0089591F" w:rsidRPr="00F22CDA">
        <w:rPr>
          <w:rFonts w:ascii="Times New Roman" w:hAnsi="Times New Roman" w:cs="Times New Roman"/>
        </w:rPr>
        <w:t xml:space="preserve"> </w:t>
      </w:r>
      <w:r w:rsidR="00845555" w:rsidRPr="00F22CDA">
        <w:rPr>
          <w:rFonts w:ascii="Times New Roman" w:hAnsi="Times New Roman" w:cs="Times New Roman"/>
        </w:rPr>
        <w:t xml:space="preserve">Of those </w:t>
      </w:r>
      <w:r w:rsidR="00C17D9C">
        <w:rPr>
          <w:rFonts w:ascii="Times New Roman" w:hAnsi="Times New Roman" w:cs="Times New Roman"/>
        </w:rPr>
        <w:t>meeting a more stringent eligibility criteria for LVRS</w:t>
      </w:r>
      <w:r w:rsidR="00845555" w:rsidRPr="00F22CDA">
        <w:rPr>
          <w:rFonts w:ascii="Times New Roman" w:hAnsi="Times New Roman" w:cs="Times New Roman"/>
        </w:rPr>
        <w:t>, very few had a CT-scan</w:t>
      </w:r>
      <w:r w:rsidR="00C17D9C" w:rsidRPr="00F22CDA">
        <w:rPr>
          <w:rFonts w:ascii="Times New Roman" w:hAnsi="Times New Roman" w:cs="Times New Roman"/>
        </w:rPr>
        <w:t>, or</w:t>
      </w:r>
      <w:r w:rsidR="00845555" w:rsidRPr="00F22CDA">
        <w:rPr>
          <w:rFonts w:ascii="Times New Roman" w:hAnsi="Times New Roman" w:cs="Times New Roman"/>
        </w:rPr>
        <w:t xml:space="preserve"> were referred to a respiratory outpatient clinic, and only a handful of patients received all </w:t>
      </w:r>
      <w:r w:rsidR="009A2912" w:rsidRPr="00F22CDA">
        <w:rPr>
          <w:rFonts w:ascii="Times New Roman" w:hAnsi="Times New Roman" w:cs="Times New Roman"/>
        </w:rPr>
        <w:t>necessary steps.</w:t>
      </w:r>
      <w:r w:rsidR="00845555" w:rsidRPr="00F22CDA">
        <w:rPr>
          <w:rFonts w:ascii="Times New Roman" w:hAnsi="Times New Roman" w:cs="Times New Roman"/>
        </w:rPr>
        <w:t xml:space="preserve"> P</w:t>
      </w:r>
      <w:r w:rsidR="00A216BB" w:rsidRPr="00F22CDA">
        <w:rPr>
          <w:rFonts w:ascii="Times New Roman" w:hAnsi="Times New Roman" w:cs="Times New Roman"/>
        </w:rPr>
        <w:t xml:space="preserve">atients who </w:t>
      </w:r>
      <w:r w:rsidR="00845555" w:rsidRPr="00F22CDA">
        <w:rPr>
          <w:rFonts w:ascii="Times New Roman" w:hAnsi="Times New Roman" w:cs="Times New Roman"/>
        </w:rPr>
        <w:t xml:space="preserve">had undergone </w:t>
      </w:r>
      <w:r w:rsidR="00F53AE2" w:rsidRPr="00F22CDA">
        <w:rPr>
          <w:rFonts w:ascii="Times New Roman" w:hAnsi="Times New Roman" w:cs="Times New Roman"/>
        </w:rPr>
        <w:t>LVRS</w:t>
      </w:r>
      <w:r w:rsidR="004D597A" w:rsidRPr="00F22CDA">
        <w:rPr>
          <w:rFonts w:ascii="Times New Roman" w:hAnsi="Times New Roman" w:cs="Times New Roman"/>
        </w:rPr>
        <w:t xml:space="preserve"> were younger, </w:t>
      </w:r>
      <w:r w:rsidR="00A216BB" w:rsidRPr="00F22CDA">
        <w:rPr>
          <w:rFonts w:ascii="Times New Roman" w:hAnsi="Times New Roman" w:cs="Times New Roman"/>
        </w:rPr>
        <w:t>had a lower BMI,</w:t>
      </w:r>
      <w:r w:rsidR="00A771F2" w:rsidRPr="00F22CDA">
        <w:rPr>
          <w:rFonts w:ascii="Times New Roman" w:hAnsi="Times New Roman" w:cs="Times New Roman"/>
        </w:rPr>
        <w:t xml:space="preserve"> </w:t>
      </w:r>
      <w:r w:rsidR="009A7C72" w:rsidRPr="00F22CDA">
        <w:rPr>
          <w:rFonts w:ascii="Times New Roman" w:hAnsi="Times New Roman" w:cs="Times New Roman"/>
        </w:rPr>
        <w:t xml:space="preserve">and </w:t>
      </w:r>
      <w:r w:rsidR="004D597A" w:rsidRPr="00F22CDA">
        <w:rPr>
          <w:rFonts w:ascii="Times New Roman" w:hAnsi="Times New Roman" w:cs="Times New Roman"/>
        </w:rPr>
        <w:t>were more likely to have had a CT scan</w:t>
      </w:r>
      <w:r w:rsidR="00A44089" w:rsidRPr="00F22CDA">
        <w:rPr>
          <w:rFonts w:ascii="Times New Roman" w:hAnsi="Times New Roman" w:cs="Times New Roman"/>
        </w:rPr>
        <w:t xml:space="preserve"> within</w:t>
      </w:r>
      <w:r w:rsidR="004D597A" w:rsidRPr="00F22CDA">
        <w:rPr>
          <w:rFonts w:ascii="Times New Roman" w:hAnsi="Times New Roman" w:cs="Times New Roman"/>
        </w:rPr>
        <w:t xml:space="preserve"> 3 years </w:t>
      </w:r>
      <w:r w:rsidR="00A44089" w:rsidRPr="00F22CDA">
        <w:rPr>
          <w:rFonts w:ascii="Times New Roman" w:hAnsi="Times New Roman" w:cs="Times New Roman"/>
        </w:rPr>
        <w:t>of LVRS</w:t>
      </w:r>
      <w:r w:rsidR="004D597A" w:rsidRPr="00F22CDA">
        <w:rPr>
          <w:rFonts w:ascii="Times New Roman" w:hAnsi="Times New Roman" w:cs="Times New Roman"/>
        </w:rPr>
        <w:t xml:space="preserve"> compared to </w:t>
      </w:r>
      <w:r w:rsidR="0068052E">
        <w:rPr>
          <w:rFonts w:ascii="Times New Roman" w:hAnsi="Times New Roman" w:cs="Times New Roman"/>
        </w:rPr>
        <w:t xml:space="preserve">the </w:t>
      </w:r>
      <w:r w:rsidR="00A44089" w:rsidRPr="00F22CDA">
        <w:rPr>
          <w:rFonts w:ascii="Times New Roman" w:hAnsi="Times New Roman" w:cs="Times New Roman"/>
        </w:rPr>
        <w:t xml:space="preserve">potentially </w:t>
      </w:r>
      <w:r w:rsidR="00542BE1" w:rsidRPr="00F22CDA">
        <w:rPr>
          <w:rFonts w:ascii="Times New Roman" w:hAnsi="Times New Roman" w:cs="Times New Roman"/>
        </w:rPr>
        <w:t xml:space="preserve">eligible </w:t>
      </w:r>
      <w:r w:rsidR="0068052E">
        <w:rPr>
          <w:rFonts w:ascii="Times New Roman" w:hAnsi="Times New Roman" w:cs="Times New Roman"/>
        </w:rPr>
        <w:t xml:space="preserve">populations who </w:t>
      </w:r>
      <w:r w:rsidR="002E31C4">
        <w:rPr>
          <w:rFonts w:ascii="Times New Roman" w:hAnsi="Times New Roman" w:cs="Times New Roman"/>
        </w:rPr>
        <w:t>had not undergone the procedure</w:t>
      </w:r>
      <w:r w:rsidR="00542BE1" w:rsidRPr="00F22CDA">
        <w:rPr>
          <w:rFonts w:ascii="Times New Roman" w:hAnsi="Times New Roman" w:cs="Times New Roman"/>
        </w:rPr>
        <w:t xml:space="preserve">. </w:t>
      </w:r>
      <w:r w:rsidR="00845555" w:rsidRPr="00F22CDA">
        <w:rPr>
          <w:rFonts w:ascii="Times New Roman" w:hAnsi="Times New Roman" w:cs="Times New Roman"/>
        </w:rPr>
        <w:t xml:space="preserve">Referral for </w:t>
      </w:r>
      <w:r w:rsidR="00434C02" w:rsidRPr="00F22CDA">
        <w:rPr>
          <w:rFonts w:ascii="Times New Roman" w:hAnsi="Times New Roman" w:cs="Times New Roman"/>
        </w:rPr>
        <w:t xml:space="preserve">pulmonary rehabilitation </w:t>
      </w:r>
      <w:r w:rsidR="002E31C4">
        <w:rPr>
          <w:rFonts w:ascii="Times New Roman" w:hAnsi="Times New Roman" w:cs="Times New Roman"/>
        </w:rPr>
        <w:t xml:space="preserve">combined with thoracic </w:t>
      </w:r>
      <w:r w:rsidR="002E31C4" w:rsidRPr="00F22CDA">
        <w:rPr>
          <w:rFonts w:ascii="Times New Roman" w:hAnsi="Times New Roman" w:cs="Times New Roman"/>
        </w:rPr>
        <w:t>CT-scan</w:t>
      </w:r>
      <w:r w:rsidR="002E31C4">
        <w:rPr>
          <w:rFonts w:ascii="Times New Roman" w:hAnsi="Times New Roman" w:cs="Times New Roman"/>
        </w:rPr>
        <w:t xml:space="preserve">ning </w:t>
      </w:r>
      <w:r w:rsidR="00434C02" w:rsidRPr="00F22CDA">
        <w:rPr>
          <w:rFonts w:ascii="Times New Roman" w:hAnsi="Times New Roman" w:cs="Times New Roman"/>
        </w:rPr>
        <w:t xml:space="preserve">are </w:t>
      </w:r>
      <w:r w:rsidR="00845555" w:rsidRPr="00F22CDA">
        <w:rPr>
          <w:rFonts w:ascii="Times New Roman" w:hAnsi="Times New Roman" w:cs="Times New Roman"/>
        </w:rPr>
        <w:t>key step</w:t>
      </w:r>
      <w:r w:rsidR="00434C02" w:rsidRPr="00F22CDA">
        <w:rPr>
          <w:rFonts w:ascii="Times New Roman" w:hAnsi="Times New Roman" w:cs="Times New Roman"/>
        </w:rPr>
        <w:t>s</w:t>
      </w:r>
      <w:r w:rsidR="00845555" w:rsidRPr="00F22CDA">
        <w:rPr>
          <w:rFonts w:ascii="Times New Roman" w:hAnsi="Times New Roman" w:cs="Times New Roman"/>
        </w:rPr>
        <w:t xml:space="preserve"> on the pathway towards </w:t>
      </w:r>
      <w:r w:rsidR="002E31C4">
        <w:rPr>
          <w:rFonts w:ascii="Times New Roman" w:hAnsi="Times New Roman" w:cs="Times New Roman"/>
        </w:rPr>
        <w:t>addressing population unmet need for</w:t>
      </w:r>
      <w:r w:rsidR="002E31C4" w:rsidRPr="00F22CDA">
        <w:rPr>
          <w:rFonts w:ascii="Times New Roman" w:hAnsi="Times New Roman" w:cs="Times New Roman"/>
        </w:rPr>
        <w:t xml:space="preserve"> </w:t>
      </w:r>
      <w:r w:rsidR="00A216BB" w:rsidRPr="00F22CDA">
        <w:rPr>
          <w:rFonts w:ascii="Times New Roman" w:hAnsi="Times New Roman" w:cs="Times New Roman"/>
        </w:rPr>
        <w:t>LVRS</w:t>
      </w:r>
      <w:r w:rsidR="00845555" w:rsidRPr="00F22CDA">
        <w:rPr>
          <w:rFonts w:ascii="Times New Roman" w:hAnsi="Times New Roman" w:cs="Times New Roman"/>
        </w:rPr>
        <w:t>.</w:t>
      </w:r>
    </w:p>
    <w:p w14:paraId="54ACBDFF" w14:textId="77777777" w:rsidR="00933F2C" w:rsidRPr="00F22CDA" w:rsidRDefault="00933F2C" w:rsidP="00E77701">
      <w:pPr>
        <w:spacing w:line="360" w:lineRule="auto"/>
        <w:rPr>
          <w:rFonts w:ascii="Times New Roman" w:hAnsi="Times New Roman" w:cs="Times New Roman"/>
        </w:rPr>
      </w:pPr>
    </w:p>
    <w:p w14:paraId="309AB6B0" w14:textId="77777777" w:rsidR="003D4D55" w:rsidRPr="00F22CDA" w:rsidRDefault="003D4D55" w:rsidP="00E77701">
      <w:pPr>
        <w:spacing w:line="360" w:lineRule="auto"/>
        <w:rPr>
          <w:rFonts w:ascii="Times New Roman" w:hAnsi="Times New Roman" w:cs="Times New Roman"/>
          <w:sz w:val="22"/>
          <w:szCs w:val="22"/>
        </w:rPr>
      </w:pPr>
    </w:p>
    <w:p w14:paraId="7CE705F4" w14:textId="04BE2FD8" w:rsidR="005C26F3" w:rsidRPr="00F22CDA" w:rsidRDefault="005C26F3" w:rsidP="00E77701">
      <w:pPr>
        <w:spacing w:line="360" w:lineRule="auto"/>
        <w:rPr>
          <w:rFonts w:ascii="Times New Roman" w:hAnsi="Times New Roman" w:cs="Times New Roman"/>
          <w:b/>
          <w:szCs w:val="22"/>
        </w:rPr>
      </w:pPr>
      <w:r w:rsidRPr="00F22CDA">
        <w:rPr>
          <w:rFonts w:ascii="Times New Roman" w:hAnsi="Times New Roman" w:cs="Times New Roman"/>
          <w:b/>
          <w:szCs w:val="22"/>
        </w:rPr>
        <w:t xml:space="preserve">Why </w:t>
      </w:r>
      <w:r w:rsidR="000B41A8" w:rsidRPr="00F22CDA">
        <w:rPr>
          <w:rFonts w:ascii="Times New Roman" w:hAnsi="Times New Roman" w:cs="Times New Roman"/>
          <w:b/>
          <w:szCs w:val="22"/>
        </w:rPr>
        <w:t>are so few potentially eligible patients investigated or referred for LVRS?</w:t>
      </w:r>
    </w:p>
    <w:p w14:paraId="4F5F9A4E" w14:textId="728AB23D" w:rsidR="00E35A89" w:rsidRPr="00F22CDA" w:rsidRDefault="00AB39CB" w:rsidP="00E77701">
      <w:pPr>
        <w:spacing w:line="360" w:lineRule="auto"/>
        <w:rPr>
          <w:rFonts w:ascii="Times New Roman" w:hAnsi="Times New Roman" w:cs="Times New Roman"/>
        </w:rPr>
      </w:pPr>
      <w:r w:rsidRPr="00F22CDA">
        <w:rPr>
          <w:rFonts w:ascii="Times New Roman" w:hAnsi="Times New Roman" w:cs="Times New Roman"/>
          <w:szCs w:val="22"/>
        </w:rPr>
        <w:t xml:space="preserve">Only a few treatments, including smoking cessation, </w:t>
      </w:r>
      <w:r w:rsidR="00E10E97" w:rsidRPr="00F22CDA">
        <w:rPr>
          <w:rFonts w:ascii="Times New Roman" w:hAnsi="Times New Roman" w:cs="Times New Roman"/>
          <w:szCs w:val="22"/>
        </w:rPr>
        <w:t>long-term oxygen therapy (</w:t>
      </w:r>
      <w:r w:rsidRPr="00F22CDA">
        <w:rPr>
          <w:rFonts w:ascii="Times New Roman" w:hAnsi="Times New Roman" w:cs="Times New Roman"/>
          <w:szCs w:val="22"/>
        </w:rPr>
        <w:t>LTOT</w:t>
      </w:r>
      <w:r w:rsidR="00E10E97" w:rsidRPr="00F22CDA">
        <w:rPr>
          <w:rFonts w:ascii="Times New Roman" w:hAnsi="Times New Roman" w:cs="Times New Roman"/>
          <w:szCs w:val="22"/>
        </w:rPr>
        <w:t>)</w:t>
      </w:r>
      <w:r w:rsidR="00A216BB" w:rsidRPr="00F22CDA">
        <w:rPr>
          <w:rFonts w:ascii="Times New Roman" w:hAnsi="Times New Roman" w:cs="Times New Roman"/>
          <w:szCs w:val="22"/>
        </w:rPr>
        <w:t>,</w:t>
      </w:r>
      <w:r w:rsidRPr="00F22CDA">
        <w:rPr>
          <w:rFonts w:ascii="Times New Roman" w:hAnsi="Times New Roman" w:cs="Times New Roman"/>
          <w:szCs w:val="22"/>
        </w:rPr>
        <w:t xml:space="preserve"> and LVRS improve prognosis</w:t>
      </w:r>
      <w:r w:rsidR="00AA4329" w:rsidRPr="00F22CDA">
        <w:rPr>
          <w:rFonts w:ascii="Times New Roman" w:hAnsi="Times New Roman" w:cs="Times New Roman"/>
          <w:szCs w:val="22"/>
        </w:rPr>
        <w:t xml:space="preserve"> in COPD patients</w:t>
      </w:r>
      <w:r w:rsidR="006C041B" w:rsidRPr="00F22CDA">
        <w:rPr>
          <w:rFonts w:ascii="Times New Roman" w:hAnsi="Times New Roman" w:cs="Times New Roman"/>
          <w:szCs w:val="22"/>
        </w:rPr>
        <w:fldChar w:fldCharType="begin">
          <w:fldData xml:space="preserve">PEVuZE5vdGU+PENpdGU+PEF1dGhvcj5NY051bHR5PC9BdXRob3I+PFllYXI+MjAxNDwvWWVhcj48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</w:fldData>
        </w:fldChar>
      </w:r>
      <w:r w:rsidR="00B7241D">
        <w:rPr>
          <w:rFonts w:ascii="Times New Roman" w:hAnsi="Times New Roman" w:cs="Times New Roman"/>
          <w:szCs w:val="22"/>
        </w:rPr>
        <w:instrText xml:space="preserve"> ADDIN EN.CITE </w:instrText>
      </w:r>
      <w:r w:rsidR="00B7241D">
        <w:rPr>
          <w:rFonts w:ascii="Times New Roman" w:hAnsi="Times New Roman" w:cs="Times New Roman"/>
          <w:szCs w:val="22"/>
        </w:rPr>
        <w:fldChar w:fldCharType="begin">
          <w:fldData xml:space="preserve">PEVuZE5vdGU+PENpdGU+PEF1dGhvcj5NY051bHR5PC9BdXRob3I+PFllYXI+MjAxNDwvWWVhcj48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</w:fldData>
        </w:fldChar>
      </w:r>
      <w:r w:rsidR="00B7241D">
        <w:rPr>
          <w:rFonts w:ascii="Times New Roman" w:hAnsi="Times New Roman" w:cs="Times New Roman"/>
          <w:szCs w:val="22"/>
        </w:rPr>
        <w:instrText xml:space="preserve"> ADDIN EN.CITE.DATA </w:instrText>
      </w:r>
      <w:r w:rsidR="00B7241D">
        <w:rPr>
          <w:rFonts w:ascii="Times New Roman" w:hAnsi="Times New Roman" w:cs="Times New Roman"/>
          <w:szCs w:val="22"/>
        </w:rPr>
      </w:r>
      <w:r w:rsidR="00B7241D">
        <w:rPr>
          <w:rFonts w:ascii="Times New Roman" w:hAnsi="Times New Roman" w:cs="Times New Roman"/>
          <w:szCs w:val="22"/>
        </w:rPr>
        <w:fldChar w:fldCharType="end"/>
      </w:r>
      <w:r w:rsidR="006C041B" w:rsidRPr="00F22CDA">
        <w:rPr>
          <w:rFonts w:ascii="Times New Roman" w:hAnsi="Times New Roman" w:cs="Times New Roman"/>
          <w:szCs w:val="22"/>
        </w:rPr>
      </w:r>
      <w:r w:rsidR="006C041B" w:rsidRPr="00F22CDA">
        <w:rPr>
          <w:rFonts w:ascii="Times New Roman" w:hAnsi="Times New Roman" w:cs="Times New Roman"/>
          <w:szCs w:val="22"/>
        </w:rPr>
        <w:fldChar w:fldCharType="separate"/>
      </w:r>
      <w:r w:rsidR="009C5309" w:rsidRPr="009C5309">
        <w:rPr>
          <w:rFonts w:ascii="Times New Roman" w:hAnsi="Times New Roman" w:cs="Times New Roman"/>
          <w:noProof/>
          <w:szCs w:val="22"/>
          <w:vertAlign w:val="superscript"/>
        </w:rPr>
        <w:t>6,8</w:t>
      </w:r>
      <w:r w:rsidR="006C041B" w:rsidRPr="00F22CDA">
        <w:rPr>
          <w:rFonts w:ascii="Times New Roman" w:hAnsi="Times New Roman" w:cs="Times New Roman"/>
          <w:szCs w:val="22"/>
        </w:rPr>
        <w:fldChar w:fldCharType="end"/>
      </w:r>
      <w:r w:rsidR="006C041B" w:rsidRPr="00F22CDA">
        <w:rPr>
          <w:rFonts w:ascii="Times New Roman" w:hAnsi="Times New Roman" w:cs="Times New Roman"/>
          <w:szCs w:val="22"/>
        </w:rPr>
        <w:t>.</w:t>
      </w:r>
      <w:r w:rsidR="00A216BB" w:rsidRPr="00F22CDA">
        <w:rPr>
          <w:rFonts w:ascii="Times New Roman" w:hAnsi="Times New Roman" w:cs="Times New Roman"/>
          <w:szCs w:val="22"/>
        </w:rPr>
        <w:t>T</w:t>
      </w:r>
      <w:r w:rsidR="00087852" w:rsidRPr="00F22CDA">
        <w:rPr>
          <w:rFonts w:ascii="Times New Roman" w:hAnsi="Times New Roman" w:cs="Times New Roman"/>
          <w:szCs w:val="22"/>
        </w:rPr>
        <w:t>he low number of patients who</w:t>
      </w:r>
      <w:r w:rsidR="00AA4329" w:rsidRPr="00F22CDA">
        <w:rPr>
          <w:rFonts w:ascii="Times New Roman" w:hAnsi="Times New Roman" w:cs="Times New Roman"/>
          <w:szCs w:val="22"/>
        </w:rPr>
        <w:t xml:space="preserve"> receive</w:t>
      </w:r>
      <w:r w:rsidR="003F281F" w:rsidRPr="00F22CDA">
        <w:rPr>
          <w:rFonts w:ascii="Times New Roman" w:hAnsi="Times New Roman" w:cs="Times New Roman"/>
          <w:szCs w:val="22"/>
        </w:rPr>
        <w:t>d</w:t>
      </w:r>
      <w:r w:rsidR="00AA4329" w:rsidRPr="00F22CDA">
        <w:rPr>
          <w:rFonts w:ascii="Times New Roman" w:hAnsi="Times New Roman" w:cs="Times New Roman"/>
          <w:szCs w:val="22"/>
        </w:rPr>
        <w:t xml:space="preserve"> LVRS</w:t>
      </w:r>
      <w:r w:rsidR="003F281F" w:rsidRPr="00F22CDA">
        <w:rPr>
          <w:rFonts w:ascii="Times New Roman" w:hAnsi="Times New Roman" w:cs="Times New Roman"/>
          <w:szCs w:val="22"/>
        </w:rPr>
        <w:t xml:space="preserve">, </w:t>
      </w:r>
      <w:r w:rsidR="00AA4329" w:rsidRPr="00F22CDA">
        <w:rPr>
          <w:rFonts w:ascii="Times New Roman" w:hAnsi="Times New Roman" w:cs="Times New Roman"/>
          <w:szCs w:val="22"/>
        </w:rPr>
        <w:t xml:space="preserve">in our study, and within the whole of the UK, </w:t>
      </w:r>
      <w:r w:rsidR="00CE3A0A" w:rsidRPr="00F22CDA">
        <w:rPr>
          <w:rFonts w:ascii="Times New Roman" w:hAnsi="Times New Roman" w:cs="Times New Roman"/>
          <w:szCs w:val="22"/>
        </w:rPr>
        <w:t>suggests</w:t>
      </w:r>
      <w:r w:rsidR="00AA4329" w:rsidRPr="00F22CDA">
        <w:rPr>
          <w:rFonts w:ascii="Times New Roman" w:hAnsi="Times New Roman" w:cs="Times New Roman"/>
          <w:szCs w:val="22"/>
        </w:rPr>
        <w:t xml:space="preserve"> that significant numbers of patients are missing out on an effective treatment which has been demonstrated to improve survival and quality of life</w:t>
      </w:r>
      <w:r w:rsidR="00A216BB" w:rsidRPr="00F22CDA">
        <w:rPr>
          <w:rFonts w:ascii="Times New Roman" w:hAnsi="Times New Roman" w:cs="Times New Roman"/>
          <w:szCs w:val="22"/>
        </w:rPr>
        <w:t xml:space="preserve"> and has a grade A evidence base</w:t>
      </w:r>
      <w:r w:rsidR="006C041B" w:rsidRPr="00F22CDA">
        <w:rPr>
          <w:rFonts w:ascii="Times New Roman" w:hAnsi="Times New Roman" w:cs="Times New Roman"/>
          <w:szCs w:val="22"/>
        </w:rPr>
        <w:t xml:space="preserve"> </w:t>
      </w:r>
      <w:r w:rsidR="006C041B" w:rsidRPr="00F22CDA">
        <w:rPr>
          <w:rFonts w:ascii="Times New Roman" w:hAnsi="Times New Roman" w:cs="Times New Roman"/>
          <w:szCs w:val="22"/>
        </w:rPr>
        <w:fldChar w:fldCharType="begin">
          <w:fldData xml:space="preserve">PEVuZE5vdGU+PENpdGU+PEF1dGhvcj5DbGFyazwvQXV0aG9yPjxZZWFyPjIwMTQ8L1llYXI+PFJl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</w:fldData>
        </w:fldChar>
      </w:r>
      <w:r w:rsidR="009C5309">
        <w:rPr>
          <w:rFonts w:ascii="Times New Roman" w:hAnsi="Times New Roman" w:cs="Times New Roman"/>
          <w:szCs w:val="22"/>
        </w:rPr>
        <w:instrText xml:space="preserve"> ADDIN EN.CITE </w:instrText>
      </w:r>
      <w:r w:rsidR="009C5309">
        <w:rPr>
          <w:rFonts w:ascii="Times New Roman" w:hAnsi="Times New Roman" w:cs="Times New Roman"/>
          <w:szCs w:val="22"/>
        </w:rPr>
        <w:fldChar w:fldCharType="begin">
          <w:fldData xml:space="preserve">PEVuZE5vdGU+PENpdGU+PEF1dGhvcj5DbGFyazwvQXV0aG9yPjxZZWFyPjIwMTQ8L1llYXI+PFJl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</w:fldData>
        </w:fldChar>
      </w:r>
      <w:r w:rsidR="009C5309">
        <w:rPr>
          <w:rFonts w:ascii="Times New Roman" w:hAnsi="Times New Roman" w:cs="Times New Roman"/>
          <w:szCs w:val="22"/>
        </w:rPr>
        <w:instrText xml:space="preserve"> ADDIN EN.CITE.DATA </w:instrText>
      </w:r>
      <w:r w:rsidR="009C5309">
        <w:rPr>
          <w:rFonts w:ascii="Times New Roman" w:hAnsi="Times New Roman" w:cs="Times New Roman"/>
          <w:szCs w:val="22"/>
        </w:rPr>
      </w:r>
      <w:r w:rsidR="009C5309">
        <w:rPr>
          <w:rFonts w:ascii="Times New Roman" w:hAnsi="Times New Roman" w:cs="Times New Roman"/>
          <w:szCs w:val="22"/>
        </w:rPr>
        <w:fldChar w:fldCharType="end"/>
      </w:r>
      <w:r w:rsidR="006C041B" w:rsidRPr="00F22CDA">
        <w:rPr>
          <w:rFonts w:ascii="Times New Roman" w:hAnsi="Times New Roman" w:cs="Times New Roman"/>
          <w:szCs w:val="22"/>
        </w:rPr>
      </w:r>
      <w:r w:rsidR="006C041B" w:rsidRPr="00F22CDA">
        <w:rPr>
          <w:rFonts w:ascii="Times New Roman" w:hAnsi="Times New Roman" w:cs="Times New Roman"/>
          <w:szCs w:val="22"/>
        </w:rPr>
        <w:fldChar w:fldCharType="separate"/>
      </w:r>
      <w:r w:rsidR="009C5309" w:rsidRPr="009C5309">
        <w:rPr>
          <w:rFonts w:ascii="Times New Roman" w:hAnsi="Times New Roman" w:cs="Times New Roman"/>
          <w:noProof/>
          <w:szCs w:val="22"/>
          <w:vertAlign w:val="superscript"/>
        </w:rPr>
        <w:t>5,6</w:t>
      </w:r>
      <w:r w:rsidR="006C041B" w:rsidRPr="00F22CDA">
        <w:rPr>
          <w:rFonts w:ascii="Times New Roman" w:hAnsi="Times New Roman" w:cs="Times New Roman"/>
          <w:szCs w:val="22"/>
        </w:rPr>
        <w:fldChar w:fldCharType="end"/>
      </w:r>
      <w:r w:rsidR="00AA4329" w:rsidRPr="00F22CDA">
        <w:rPr>
          <w:rFonts w:ascii="Times New Roman" w:hAnsi="Times New Roman" w:cs="Times New Roman"/>
        </w:rPr>
        <w:t xml:space="preserve">. </w:t>
      </w:r>
    </w:p>
    <w:p w14:paraId="75D7F33A" w14:textId="77777777" w:rsidR="00370D8A" w:rsidRPr="00F22CDA" w:rsidRDefault="00370D8A" w:rsidP="00E77701">
      <w:pPr>
        <w:spacing w:line="360" w:lineRule="auto"/>
        <w:rPr>
          <w:rFonts w:ascii="Times New Roman" w:hAnsi="Times New Roman" w:cs="Times New Roman"/>
        </w:rPr>
      </w:pPr>
    </w:p>
    <w:p w14:paraId="3B67C9EC" w14:textId="4370E14B" w:rsidR="00727F94" w:rsidRPr="00F22CDA" w:rsidRDefault="00370D8A" w:rsidP="00727F94">
      <w:pPr>
        <w:pStyle w:val="CommentText"/>
        <w:spacing w:line="360" w:lineRule="auto"/>
        <w:rPr>
          <w:rFonts w:ascii="Times New Roman" w:hAnsi="Times New Roman" w:cs="Times New Roman"/>
          <w:sz w:val="24"/>
          <w:szCs w:val="24"/>
        </w:rPr>
      </w:pPr>
      <w:r w:rsidRPr="00F22CDA">
        <w:rPr>
          <w:rFonts w:ascii="Times New Roman" w:hAnsi="Times New Roman" w:cs="Times New Roman"/>
          <w:sz w:val="24"/>
          <w:szCs w:val="24"/>
        </w:rPr>
        <w:t>A previous estimate, based on 2012 data, suggested that there were approximately 15,000 patients COPD patients in the UK (1.36% of the total) likely to benefit from LVRS</w:t>
      </w:r>
      <w:r w:rsidR="000B7850" w:rsidRPr="00F22CDA">
        <w:rPr>
          <w:rFonts w:ascii="Times New Roman" w:hAnsi="Times New Roman" w:cs="Times New Roman"/>
          <w:sz w:val="24"/>
          <w:szCs w:val="24"/>
        </w:rPr>
        <w:fldChar w:fldCharType="begin"/>
      </w:r>
      <w:r w:rsidR="009C5309">
        <w:rPr>
          <w:rFonts w:ascii="Times New Roman" w:hAnsi="Times New Roman" w:cs="Times New Roman"/>
          <w:sz w:val="24"/>
          <w:szCs w:val="24"/>
        </w:rPr>
        <w:instrText xml:space="preserve"> ADDIN EN.CITE &lt;EndNote&gt;&lt;Cite&gt;&lt;Author&gt;Clark&lt;/Author&gt;&lt;Year&gt;2014&lt;/Year&gt;&lt;RecNum&gt;52&lt;/RecNum&gt;&lt;DisplayText&gt;&lt;style face="superscript"&gt;5&lt;/style&gt;&lt;/DisplayText&gt;&lt;record&gt;&lt;rec-number&gt;52&lt;/rec-number&gt;&lt;foreign-keys&gt;&lt;key app="EN" db-id="a2w9f92v05v5fcefseqp0rvoxv9vavsr0tpa" timestamp="1544539934"&gt;52&lt;/key&gt;&lt;key app="ENWeb" db-id=""&gt;0&lt;/key&gt;&lt;/foreign-keys&gt;&lt;ref-type name="Journal Article"&gt;17&lt;/ref-type&gt;&lt;contributors&gt;&lt;authors&gt;&lt;author&gt;Clark, S.J.&lt;/author&gt;&lt;author&gt;Zoumot, Z.&lt;/author&gt;&lt;author&gt;Bamsey, O.&lt;/author&gt;&lt;author&gt;Polkey, M.I. &lt;/author&gt;&lt;author&gt;Dusmet, M. &lt;/author&gt;&lt;author&gt;Lim, E. &lt;/author&gt;&lt;author&gt;Jordan, S. &lt;/author&gt;&lt;author&gt;Hopkinson, N. S.&lt;/author&gt;&lt;/authors&gt;&lt;/contributors&gt;&lt;titles&gt;&lt;title&gt;Surgical approaches for lung volume reduction in emphysema&lt;/title&gt;&lt;secondary-title&gt;Clinical Medicine&lt;/secondary-title&gt;&lt;/titles&gt;&lt;periodical&gt;&lt;full-title&gt;Clinical Medicine&lt;/full-title&gt;&lt;/periodical&gt;&lt;pages&gt;122-127&lt;/pages&gt;&lt;volume&gt;14&lt;/volume&gt;&lt;number&gt;2&lt;/number&gt;&lt;dates&gt;&lt;year&gt;2014&lt;/year&gt;&lt;/dates&gt;&lt;urls&gt;&lt;/urls&gt;&lt;/record&gt;&lt;/Cite&gt;&lt;/EndNote&gt;</w:instrText>
      </w:r>
      <w:r w:rsidR="000B7850" w:rsidRPr="00F22CDA">
        <w:rPr>
          <w:rFonts w:ascii="Times New Roman" w:hAnsi="Times New Roman" w:cs="Times New Roman"/>
          <w:sz w:val="24"/>
          <w:szCs w:val="24"/>
        </w:rPr>
        <w:fldChar w:fldCharType="separate"/>
      </w:r>
      <w:r w:rsidR="009C5309" w:rsidRPr="009C5309">
        <w:rPr>
          <w:rFonts w:ascii="Times New Roman" w:hAnsi="Times New Roman" w:cs="Times New Roman"/>
          <w:noProof/>
          <w:sz w:val="24"/>
          <w:szCs w:val="24"/>
          <w:vertAlign w:val="superscript"/>
        </w:rPr>
        <w:t>5</w:t>
      </w:r>
      <w:r w:rsidR="000B7850" w:rsidRPr="00F22CDA">
        <w:rPr>
          <w:rFonts w:ascii="Times New Roman" w:hAnsi="Times New Roman" w:cs="Times New Roman"/>
          <w:sz w:val="24"/>
          <w:szCs w:val="24"/>
        </w:rPr>
        <w:fldChar w:fldCharType="end"/>
      </w:r>
      <w:r w:rsidRPr="00F22CDA">
        <w:rPr>
          <w:rFonts w:ascii="Times New Roman" w:hAnsi="Times New Roman" w:cs="Times New Roman"/>
          <w:sz w:val="24"/>
          <w:szCs w:val="24"/>
        </w:rPr>
        <w:t xml:space="preserve">. </w:t>
      </w:r>
      <w:r w:rsidR="00D47618">
        <w:rPr>
          <w:rFonts w:ascii="Times New Roman" w:hAnsi="Times New Roman" w:cs="Times New Roman"/>
          <w:sz w:val="24"/>
          <w:szCs w:val="24"/>
        </w:rPr>
        <w:t xml:space="preserve">In the present study, 8.1% of </w:t>
      </w:r>
      <w:r w:rsidR="00D47618" w:rsidRPr="00EE5885">
        <w:rPr>
          <w:rFonts w:ascii="Times New Roman" w:hAnsi="Times New Roman" w:cs="Times New Roman"/>
          <w:sz w:val="24"/>
          <w:szCs w:val="24"/>
        </w:rPr>
        <w:t xml:space="preserve">COPD patients met our basic eligibility criteria to consider whether LVRS might be appropriate. </w:t>
      </w:r>
      <w:r w:rsidR="00212815" w:rsidRPr="00EE5885">
        <w:rPr>
          <w:rFonts w:ascii="Times New Roman" w:hAnsi="Times New Roman" w:cs="Times New Roman"/>
          <w:sz w:val="24"/>
          <w:szCs w:val="24"/>
        </w:rPr>
        <w:t>0.2</w:t>
      </w:r>
      <w:r w:rsidR="00BA7AC2" w:rsidRPr="00EE5885">
        <w:rPr>
          <w:rFonts w:ascii="Times New Roman" w:hAnsi="Times New Roman" w:cs="Times New Roman"/>
          <w:sz w:val="24"/>
          <w:szCs w:val="24"/>
        </w:rPr>
        <w:t>%</w:t>
      </w:r>
      <w:r w:rsidRPr="00EE5885">
        <w:rPr>
          <w:rFonts w:ascii="Times New Roman" w:hAnsi="Times New Roman" w:cs="Times New Roman"/>
          <w:sz w:val="24"/>
          <w:szCs w:val="24"/>
        </w:rPr>
        <w:t xml:space="preserve"> of the COPD population included in our study met </w:t>
      </w:r>
      <w:r w:rsidR="0068052E" w:rsidRPr="00EE5885">
        <w:rPr>
          <w:rFonts w:ascii="Times New Roman" w:hAnsi="Times New Roman" w:cs="Times New Roman"/>
          <w:sz w:val="24"/>
          <w:szCs w:val="24"/>
        </w:rPr>
        <w:t>the stringent eligibility criteria</w:t>
      </w:r>
      <w:r w:rsidR="00D47618" w:rsidRPr="00EE5885">
        <w:rPr>
          <w:rFonts w:ascii="Times New Roman" w:hAnsi="Times New Roman" w:cs="Times New Roman"/>
          <w:sz w:val="24"/>
          <w:szCs w:val="24"/>
        </w:rPr>
        <w:t>, which required them to have undergone pulmonary rehabilitation, have limited co-morbidities and a greater degree of breathlessness</w:t>
      </w:r>
      <w:r w:rsidRPr="00EE5885">
        <w:rPr>
          <w:rFonts w:ascii="Times New Roman" w:hAnsi="Times New Roman" w:cs="Times New Roman"/>
          <w:sz w:val="24"/>
          <w:szCs w:val="24"/>
        </w:rPr>
        <w:t>.</w:t>
      </w:r>
      <w:r w:rsidR="0068052E" w:rsidRPr="00EE5885">
        <w:rPr>
          <w:rFonts w:ascii="Times New Roman" w:hAnsi="Times New Roman" w:cs="Times New Roman"/>
          <w:sz w:val="24"/>
          <w:szCs w:val="24"/>
        </w:rPr>
        <w:t xml:space="preserve"> </w:t>
      </w:r>
      <w:r w:rsidR="00D47618" w:rsidRPr="00EE5885">
        <w:rPr>
          <w:rFonts w:ascii="Times New Roman" w:hAnsi="Times New Roman" w:cs="Times New Roman"/>
          <w:sz w:val="24"/>
          <w:szCs w:val="24"/>
        </w:rPr>
        <w:t>Even f</w:t>
      </w:r>
      <w:r w:rsidR="0068052E" w:rsidRPr="00EE5885">
        <w:rPr>
          <w:rFonts w:ascii="Times New Roman" w:hAnsi="Times New Roman" w:cs="Times New Roman"/>
          <w:sz w:val="24"/>
          <w:szCs w:val="24"/>
        </w:rPr>
        <w:t>ollowing this</w:t>
      </w:r>
      <w:r w:rsidR="00D47618" w:rsidRPr="00EE5885">
        <w:rPr>
          <w:rFonts w:ascii="Times New Roman" w:hAnsi="Times New Roman" w:cs="Times New Roman"/>
          <w:sz w:val="24"/>
          <w:szCs w:val="24"/>
        </w:rPr>
        <w:t xml:space="preserve"> conservative</w:t>
      </w:r>
      <w:r w:rsidR="00212815" w:rsidRPr="00EE5885">
        <w:rPr>
          <w:rFonts w:ascii="Times New Roman" w:hAnsi="Times New Roman" w:cs="Times New Roman"/>
          <w:sz w:val="24"/>
          <w:szCs w:val="24"/>
        </w:rPr>
        <w:t xml:space="preserve"> estimate, this equates to 2,804</w:t>
      </w:r>
      <w:r w:rsidR="0068052E" w:rsidRPr="00EE5885">
        <w:rPr>
          <w:rFonts w:ascii="Times New Roman" w:hAnsi="Times New Roman" w:cs="Times New Roman"/>
          <w:sz w:val="24"/>
          <w:szCs w:val="24"/>
        </w:rPr>
        <w:t xml:space="preserve"> out of 1.3 million COPD patients </w:t>
      </w:r>
      <w:r w:rsidR="00D47618" w:rsidRPr="00EE5885">
        <w:rPr>
          <w:rFonts w:ascii="Times New Roman" w:hAnsi="Times New Roman" w:cs="Times New Roman"/>
          <w:sz w:val="24"/>
          <w:szCs w:val="24"/>
        </w:rPr>
        <w:t>in the UK</w:t>
      </w:r>
      <w:r w:rsidR="00D47618" w:rsidRPr="0068052E">
        <w:rPr>
          <w:rFonts w:ascii="Times New Roman" w:hAnsi="Times New Roman" w:cs="Times New Roman"/>
          <w:sz w:val="24"/>
          <w:szCs w:val="24"/>
        </w:rPr>
        <w:t xml:space="preserve"> </w:t>
      </w:r>
      <w:r w:rsidR="0068052E" w:rsidRPr="0068052E">
        <w:rPr>
          <w:rFonts w:ascii="Times New Roman" w:hAnsi="Times New Roman" w:cs="Times New Roman"/>
          <w:sz w:val="24"/>
          <w:szCs w:val="24"/>
        </w:rPr>
        <w:t xml:space="preserve">who could benefit from LVRS. </w:t>
      </w:r>
      <w:r w:rsidRPr="0068052E">
        <w:rPr>
          <w:rFonts w:ascii="Times New Roman" w:hAnsi="Times New Roman" w:cs="Times New Roman"/>
          <w:sz w:val="24"/>
          <w:szCs w:val="24"/>
        </w:rPr>
        <w:t xml:space="preserve"> A</w:t>
      </w:r>
      <w:r w:rsidR="00D47618">
        <w:rPr>
          <w:rFonts w:ascii="Times New Roman" w:hAnsi="Times New Roman" w:cs="Times New Roman"/>
          <w:sz w:val="24"/>
          <w:szCs w:val="24"/>
        </w:rPr>
        <w:t xml:space="preserve">t least </w:t>
      </w:r>
      <w:r w:rsidRPr="0068052E">
        <w:rPr>
          <w:rFonts w:ascii="Times New Roman" w:hAnsi="Times New Roman" w:cs="Times New Roman"/>
          <w:sz w:val="24"/>
          <w:szCs w:val="24"/>
        </w:rPr>
        <w:t>hundred fold more than procedures that are currently undertaken</w:t>
      </w:r>
      <w:r w:rsidR="000B7850" w:rsidRPr="0068052E">
        <w:rPr>
          <w:rFonts w:ascii="Times New Roman" w:hAnsi="Times New Roman" w:cs="Times New Roman"/>
          <w:sz w:val="24"/>
          <w:szCs w:val="24"/>
        </w:rPr>
        <w:t xml:space="preserve"> </w:t>
      </w:r>
      <w:r w:rsidR="000B7850" w:rsidRPr="0068052E">
        <w:rPr>
          <w:rFonts w:ascii="Times New Roman" w:hAnsi="Times New Roman" w:cs="Times New Roman"/>
          <w:sz w:val="24"/>
          <w:szCs w:val="24"/>
        </w:rPr>
        <w:fldChar w:fldCharType="begin"/>
      </w:r>
      <w:r w:rsidR="009C5309" w:rsidRPr="0068052E">
        <w:rPr>
          <w:rFonts w:ascii="Times New Roman" w:hAnsi="Times New Roman" w:cs="Times New Roman"/>
          <w:sz w:val="24"/>
          <w:szCs w:val="24"/>
        </w:rPr>
        <w:instrText xml:space="preserve"> ADDIN EN.CITE &lt;EndNote&gt;&lt;Cite&gt;&lt;Author&gt;Clark&lt;/Author&gt;&lt;Year&gt;2014&lt;/Year&gt;&lt;RecNum&gt;52&lt;/RecNum&gt;&lt;DisplayText&gt;&lt;style face="superscript"&gt;5&lt;/style&gt;&lt;/DisplayText&gt;&lt;record&gt;&lt;rec-number&gt;52&lt;/rec-number&gt;&lt;foreign-keys&gt;&lt;key app="EN" db-id="a2w9f92v05v5fcefseqp0rvoxv9vavsr0tpa" timestamp="1544539934"&gt;52&lt;/key&gt;&lt;key app="ENWeb" db-id=""&gt;0&lt;/key&gt;&lt;/foreign-keys&gt;&lt;ref-type name="Journal Article"&gt;17&lt;/ref-type&gt;&lt;contributors&gt;&lt;authors&gt;&lt;author&gt;Clark, S.J.&lt;/author&gt;&lt;author&gt;Zoumot, Z.&lt;/author&gt;&lt;author&gt;Bamsey, O.&lt;/author&gt;&lt;author&gt;Polkey, M.I. &lt;/author&gt;&lt;author&gt;Dusmet, M. &lt;/author&gt;&lt;author&gt;Lim, E. &lt;/author&gt;&lt;author&gt;Jordan, S. &lt;/author&gt;&lt;author&gt;Hopkinson, N. S.&lt;/author&gt;&lt;/authors&gt;&lt;/contributors&gt;&lt;titles&gt;&lt;title&gt;Surgical approaches for lung volume reduction in emphysema&lt;/title&gt;&lt;secondary-title&gt;Clinical Medicine&lt;/secondary-title&gt;&lt;/titles&gt;&lt;periodical&gt;&lt;full-title&gt;Clinical Medicine&lt;/full-title&gt;&lt;/periodical&gt;&lt;pages&gt;122-127&lt;/pages&gt;&lt;volume&gt;14&lt;/volume&gt;&lt;number&gt;2&lt;/number&gt;&lt;dates&gt;&lt;year&gt;2014&lt;/year&gt;&lt;/dates&gt;&lt;urls&gt;&lt;/urls&gt;&lt;/record&gt;&lt;/Cite&gt;&lt;/EndNote&gt;</w:instrText>
      </w:r>
      <w:r w:rsidR="000B7850" w:rsidRPr="0068052E">
        <w:rPr>
          <w:rFonts w:ascii="Times New Roman" w:hAnsi="Times New Roman" w:cs="Times New Roman"/>
          <w:sz w:val="24"/>
          <w:szCs w:val="24"/>
        </w:rPr>
        <w:fldChar w:fldCharType="separate"/>
      </w:r>
      <w:r w:rsidR="009C5309" w:rsidRPr="0068052E">
        <w:rPr>
          <w:rFonts w:ascii="Times New Roman" w:hAnsi="Times New Roman" w:cs="Times New Roman"/>
          <w:noProof/>
          <w:sz w:val="24"/>
          <w:szCs w:val="24"/>
          <w:vertAlign w:val="superscript"/>
        </w:rPr>
        <w:t>5</w:t>
      </w:r>
      <w:r w:rsidR="000B7850" w:rsidRPr="0068052E">
        <w:rPr>
          <w:rFonts w:ascii="Times New Roman" w:hAnsi="Times New Roman" w:cs="Times New Roman"/>
          <w:sz w:val="24"/>
          <w:szCs w:val="24"/>
        </w:rPr>
        <w:fldChar w:fldCharType="end"/>
      </w:r>
      <w:r w:rsidRPr="0068052E">
        <w:rPr>
          <w:rFonts w:ascii="Times New Roman" w:hAnsi="Times New Roman" w:cs="Times New Roman"/>
          <w:sz w:val="24"/>
          <w:szCs w:val="24"/>
        </w:rPr>
        <w:t>.</w:t>
      </w:r>
      <w:r w:rsidRPr="00F22CDA">
        <w:rPr>
          <w:rFonts w:ascii="Times New Roman" w:hAnsi="Times New Roman" w:cs="Times New Roman"/>
          <w:sz w:val="24"/>
          <w:szCs w:val="24"/>
        </w:rPr>
        <w:t xml:space="preserve">  </w:t>
      </w:r>
    </w:p>
    <w:p w14:paraId="06930A93" w14:textId="2C1FF185" w:rsidR="00845555" w:rsidRPr="00F22CDA" w:rsidRDefault="00845555" w:rsidP="00E77701">
      <w:pPr>
        <w:spacing w:line="360" w:lineRule="auto"/>
        <w:rPr>
          <w:rFonts w:ascii="Times New Roman" w:hAnsi="Times New Roman" w:cs="Times New Roman"/>
        </w:rPr>
      </w:pPr>
    </w:p>
    <w:p w14:paraId="6017960C" w14:textId="2942E07D" w:rsidR="00845555" w:rsidRPr="00F22CDA" w:rsidRDefault="00845555" w:rsidP="00E77701">
      <w:pPr>
        <w:spacing w:line="360" w:lineRule="auto"/>
        <w:rPr>
          <w:rFonts w:ascii="Times New Roman" w:hAnsi="Times New Roman" w:cs="Times New Roman"/>
        </w:rPr>
      </w:pPr>
      <w:r w:rsidRPr="00F22CDA">
        <w:rPr>
          <w:rFonts w:ascii="Times New Roman" w:hAnsi="Times New Roman" w:cs="Times New Roman"/>
        </w:rPr>
        <w:t xml:space="preserve">Assessment for suitability </w:t>
      </w:r>
      <w:r w:rsidR="00E35A89" w:rsidRPr="00F22CDA">
        <w:rPr>
          <w:rFonts w:ascii="Times New Roman" w:hAnsi="Times New Roman" w:cs="Times New Roman"/>
        </w:rPr>
        <w:t xml:space="preserve">and the pathway to a </w:t>
      </w:r>
      <w:r w:rsidRPr="00F22CDA">
        <w:rPr>
          <w:rFonts w:ascii="Times New Roman" w:hAnsi="Times New Roman" w:cs="Times New Roman"/>
        </w:rPr>
        <w:t>lung volume reduction</w:t>
      </w:r>
      <w:r w:rsidR="00111495" w:rsidRPr="00F22CDA">
        <w:rPr>
          <w:rFonts w:ascii="Times New Roman" w:hAnsi="Times New Roman" w:cs="Times New Roman"/>
        </w:rPr>
        <w:t xml:space="preserve"> procedure </w:t>
      </w:r>
      <w:r w:rsidR="00E35A89" w:rsidRPr="00F22CDA">
        <w:rPr>
          <w:rFonts w:ascii="Times New Roman" w:hAnsi="Times New Roman" w:cs="Times New Roman"/>
        </w:rPr>
        <w:t>involve</w:t>
      </w:r>
      <w:r w:rsidR="00111495" w:rsidRPr="00F22CDA">
        <w:rPr>
          <w:rFonts w:ascii="Times New Roman" w:hAnsi="Times New Roman" w:cs="Times New Roman"/>
        </w:rPr>
        <w:t xml:space="preserve"> a stepwise process</w:t>
      </w:r>
      <w:r w:rsidR="007B510A" w:rsidRPr="00F22CDA">
        <w:rPr>
          <w:rFonts w:ascii="Times New Roman" w:hAnsi="Times New Roman" w:cs="Times New Roman"/>
        </w:rPr>
        <w:t xml:space="preserve"> </w:t>
      </w:r>
      <w:r w:rsidR="00176539" w:rsidRPr="00F22CDA">
        <w:rPr>
          <w:rFonts w:ascii="Times New Roman" w:hAnsi="Times New Roman" w:cs="Times New Roman"/>
        </w:rPr>
        <w:fldChar w:fldCharType="begin">
          <w:fldData xml:space="preserve">PEVuZE5vdGU+PENpdGU+PEF1dGhvcj5DbGFyazwvQXV0aG9yPjxZZWFyPjIwMTQ8L1llYXI+PFJl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</w:fldData>
        </w:fldChar>
      </w:r>
      <w:r w:rsidR="00B7241D">
        <w:rPr>
          <w:rFonts w:ascii="Times New Roman" w:hAnsi="Times New Roman" w:cs="Times New Roman"/>
        </w:rPr>
        <w:instrText xml:space="preserve"> ADDIN EN.CITE </w:instrText>
      </w:r>
      <w:r w:rsidR="00B7241D">
        <w:rPr>
          <w:rFonts w:ascii="Times New Roman" w:hAnsi="Times New Roman" w:cs="Times New Roman"/>
        </w:rPr>
        <w:fldChar w:fldCharType="begin">
          <w:fldData xml:space="preserve">PEVuZE5vdGU+PENpdGU+PEF1dGhvcj5DbGFyazwvQXV0aG9yPjxZZWFyPjIwMTQ8L1llYXI+PFJl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</w:fldData>
        </w:fldChar>
      </w:r>
      <w:r w:rsidR="00B7241D">
        <w:rPr>
          <w:rFonts w:ascii="Times New Roman" w:hAnsi="Times New Roman" w:cs="Times New Roman"/>
        </w:rPr>
        <w:instrText xml:space="preserve"> ADDIN EN.CITE.DATA </w:instrText>
      </w:r>
      <w:r w:rsidR="00B7241D">
        <w:rPr>
          <w:rFonts w:ascii="Times New Roman" w:hAnsi="Times New Roman" w:cs="Times New Roman"/>
        </w:rPr>
      </w:r>
      <w:r w:rsidR="00B7241D">
        <w:rPr>
          <w:rFonts w:ascii="Times New Roman" w:hAnsi="Times New Roman" w:cs="Times New Roman"/>
        </w:rPr>
        <w:fldChar w:fldCharType="end"/>
      </w:r>
      <w:r w:rsidR="00176539" w:rsidRPr="00F22CDA">
        <w:rPr>
          <w:rFonts w:ascii="Times New Roman" w:hAnsi="Times New Roman" w:cs="Times New Roman"/>
        </w:rPr>
      </w:r>
      <w:r w:rsidR="00176539" w:rsidRPr="00F22CDA">
        <w:rPr>
          <w:rFonts w:ascii="Times New Roman" w:hAnsi="Times New Roman" w:cs="Times New Roman"/>
        </w:rPr>
        <w:fldChar w:fldCharType="separate"/>
      </w:r>
      <w:r w:rsidR="00B7241D" w:rsidRPr="00B7241D">
        <w:rPr>
          <w:rFonts w:ascii="Times New Roman" w:hAnsi="Times New Roman" w:cs="Times New Roman"/>
          <w:noProof/>
          <w:vertAlign w:val="superscript"/>
        </w:rPr>
        <w:t>5,15</w:t>
      </w:r>
      <w:r w:rsidR="00176539" w:rsidRPr="00F22CDA">
        <w:rPr>
          <w:rFonts w:ascii="Times New Roman" w:hAnsi="Times New Roman" w:cs="Times New Roman"/>
        </w:rPr>
        <w:fldChar w:fldCharType="end"/>
      </w:r>
      <w:r w:rsidR="00111495" w:rsidRPr="00F22CDA">
        <w:rPr>
          <w:rFonts w:ascii="Times New Roman" w:hAnsi="Times New Roman" w:cs="Times New Roman"/>
        </w:rPr>
        <w:t xml:space="preserve">. </w:t>
      </w:r>
      <w:r w:rsidR="00BA7AC2">
        <w:rPr>
          <w:rFonts w:ascii="Times New Roman" w:hAnsi="Times New Roman" w:cs="Times New Roman"/>
        </w:rPr>
        <w:t xml:space="preserve">In order to refer patients for LVRS </w:t>
      </w:r>
      <w:r w:rsidR="00111495" w:rsidRPr="00F22CDA">
        <w:rPr>
          <w:rFonts w:ascii="Times New Roman" w:hAnsi="Times New Roman" w:cs="Times New Roman"/>
        </w:rPr>
        <w:t xml:space="preserve">patients need to complete pulmonary rehabilitation. </w:t>
      </w:r>
      <w:r w:rsidR="00D736B3">
        <w:rPr>
          <w:rFonts w:ascii="Times New Roman" w:hAnsi="Times New Roman" w:cs="Times New Roman"/>
        </w:rPr>
        <w:t xml:space="preserve">The difference in the number of patients </w:t>
      </w:r>
      <w:r w:rsidR="00C17D9C">
        <w:rPr>
          <w:rFonts w:ascii="Times New Roman" w:hAnsi="Times New Roman" w:cs="Times New Roman"/>
        </w:rPr>
        <w:t xml:space="preserve">meeting basic </w:t>
      </w:r>
      <w:r w:rsidR="00D47618">
        <w:rPr>
          <w:rFonts w:ascii="Times New Roman" w:hAnsi="Times New Roman" w:cs="Times New Roman"/>
        </w:rPr>
        <w:t>and</w:t>
      </w:r>
      <w:r w:rsidR="00D736B3">
        <w:rPr>
          <w:rFonts w:ascii="Times New Roman" w:hAnsi="Times New Roman" w:cs="Times New Roman"/>
        </w:rPr>
        <w:t xml:space="preserve"> </w:t>
      </w:r>
      <w:r w:rsidR="00C17D9C">
        <w:rPr>
          <w:rFonts w:ascii="Times New Roman" w:hAnsi="Times New Roman" w:cs="Times New Roman"/>
        </w:rPr>
        <w:t xml:space="preserve">more stringent </w:t>
      </w:r>
      <w:r w:rsidR="00D736B3">
        <w:rPr>
          <w:rFonts w:ascii="Times New Roman" w:hAnsi="Times New Roman" w:cs="Times New Roman"/>
        </w:rPr>
        <w:t xml:space="preserve">eligibility </w:t>
      </w:r>
      <w:r w:rsidR="00C17D9C">
        <w:rPr>
          <w:rFonts w:ascii="Times New Roman" w:hAnsi="Times New Roman" w:cs="Times New Roman"/>
        </w:rPr>
        <w:t xml:space="preserve">criteria </w:t>
      </w:r>
      <w:r w:rsidR="00E8016D">
        <w:rPr>
          <w:rFonts w:ascii="Times New Roman" w:hAnsi="Times New Roman" w:cs="Times New Roman"/>
        </w:rPr>
        <w:t xml:space="preserve">demonstrate that </w:t>
      </w:r>
      <w:r w:rsidR="00111495" w:rsidRPr="00F22CDA">
        <w:rPr>
          <w:rFonts w:ascii="Times New Roman" w:hAnsi="Times New Roman" w:cs="Times New Roman"/>
        </w:rPr>
        <w:t xml:space="preserve">referral rates </w:t>
      </w:r>
      <w:r w:rsidR="00D736B3">
        <w:rPr>
          <w:rFonts w:ascii="Times New Roman" w:hAnsi="Times New Roman" w:cs="Times New Roman"/>
        </w:rPr>
        <w:t xml:space="preserve">for </w:t>
      </w:r>
      <w:r w:rsidR="00D736B3">
        <w:rPr>
          <w:rFonts w:ascii="Times New Roman" w:hAnsi="Times New Roman" w:cs="Times New Roman"/>
        </w:rPr>
        <w:lastRenderedPageBreak/>
        <w:t xml:space="preserve">pulmonary rehabilitation </w:t>
      </w:r>
      <w:r w:rsidR="00111495" w:rsidRPr="00F22CDA">
        <w:rPr>
          <w:rFonts w:ascii="Times New Roman" w:hAnsi="Times New Roman" w:cs="Times New Roman"/>
        </w:rPr>
        <w:t xml:space="preserve">are also worryingly low given </w:t>
      </w:r>
      <w:r w:rsidR="00E8016D">
        <w:rPr>
          <w:rFonts w:ascii="Times New Roman" w:hAnsi="Times New Roman" w:cs="Times New Roman"/>
        </w:rPr>
        <w:t>its</w:t>
      </w:r>
      <w:r w:rsidR="00E8016D" w:rsidRPr="00F22CDA">
        <w:rPr>
          <w:rFonts w:ascii="Times New Roman" w:hAnsi="Times New Roman" w:cs="Times New Roman"/>
        </w:rPr>
        <w:t xml:space="preserve"> </w:t>
      </w:r>
      <w:r w:rsidR="00111495" w:rsidRPr="00F22CDA">
        <w:rPr>
          <w:rFonts w:ascii="Times New Roman" w:hAnsi="Times New Roman" w:cs="Times New Roman"/>
        </w:rPr>
        <w:t>strong evidence base and extremely  favourable cost per quality adjusted life year</w:t>
      </w:r>
      <w:r w:rsidR="0070528C" w:rsidRPr="00F22CDA">
        <w:rPr>
          <w:rFonts w:ascii="Times New Roman" w:hAnsi="Times New Roman" w:cs="Times New Roman"/>
        </w:rPr>
        <w:t xml:space="preserve"> </w:t>
      </w:r>
      <w:r w:rsidR="00111495" w:rsidRPr="00F22CDA">
        <w:rPr>
          <w:rFonts w:ascii="Times New Roman" w:hAnsi="Times New Roman" w:cs="Times New Roman"/>
        </w:rPr>
        <w:fldChar w:fldCharType="begin"/>
      </w:r>
      <w:r w:rsidR="00B7241D">
        <w:rPr>
          <w:rFonts w:ascii="Times New Roman" w:hAnsi="Times New Roman" w:cs="Times New Roman"/>
        </w:rPr>
        <w:instrText xml:space="preserve"> ADDIN EN.CITE &lt;EndNote&gt;&lt;Cite&gt;&lt;Author&gt;Zoumot&lt;/Author&gt;&lt;Year&gt;2014&lt;/Year&gt;&lt;RecNum&gt;6696&lt;/RecNum&gt;&lt;DisplayText&gt;&lt;style face="superscript"&gt;15&lt;/style&gt;&lt;/DisplayText&gt;&lt;record&gt;&lt;rec-number&gt;6696&lt;/rec-number&gt;&lt;foreign-keys&gt;&lt;key app="EN" db-id="asffwtzt1sdva8es5p2xvaz1vwwpt0p50fvp" timestamp="1526567477"&gt;6696&lt;/key&gt;&lt;/foreign-keys&gt;&lt;ref-type name="Journal Article"&gt;17&lt;/ref-type&gt;&lt;contributors&gt;&lt;authors&gt;&lt;author&gt;Zoumot, Z.&lt;/author&gt;&lt;author&gt;Jordan, S.&lt;/author&gt;&lt;author&gt;Hopkinson, N. S.&lt;/author&gt;&lt;/authors&gt;&lt;/contributors&gt;&lt;auth-address&gt;NIHR Respiratory Biomedical Research Unit, Royal Brompton and Harefield NHS Foundation Trust and Imperial College London, London, UK.&lt;/auth-address&gt;&lt;titles&gt;&lt;title&gt;Emphysema: time to say farewell to therapeutic nihilism&lt;/title&gt;&lt;secondary-title&gt;Thorax&lt;/secondary-title&gt;&lt;/titles&gt;&lt;periodical&gt;&lt;full-title&gt;Thorax&lt;/full-title&gt;&lt;/periodical&gt;&lt;pages&gt;973-5&lt;/pages&gt;&lt;volume&gt;69&lt;/volume&gt;&lt;number&gt;11&lt;/number&gt;&lt;edition&gt;2014/07/06&lt;/edition&gt;&lt;keywords&gt;&lt;keyword&gt;Bronchoscopy/*methods&lt;/keyword&gt;&lt;keyword&gt;Female&lt;/keyword&gt;&lt;keyword&gt;Humans&lt;/keyword&gt;&lt;keyword&gt;Male&lt;/keyword&gt;&lt;keyword&gt;Pneumonectomy/*instrumentation&lt;/keyword&gt;&lt;keyword&gt;Pulmonary Emphysema/*surgery&lt;/keyword&gt;&lt;keyword&gt;Bronchoscopy&lt;/keyword&gt;&lt;keyword&gt;Emphysema&lt;/keyword&gt;&lt;keyword&gt;Lung Volume Reduction Surgery&lt;/keyword&gt;&lt;/keywords&gt;&lt;dates&gt;&lt;year&gt;2014&lt;/year&gt;&lt;pub-dates&gt;&lt;date&gt;Nov&lt;/date&gt;&lt;/pub-dates&gt;&lt;/dates&gt;&lt;isbn&gt;1468-3296 (Electronic)&amp;#xD;0040-6376 (Linking)&lt;/isbn&gt;&lt;accession-num&gt;24985493&lt;/accession-num&gt;&lt;urls&gt;&lt;related-urls&gt;&lt;url&gt;&lt;style face="underline" font="default" size="100%"&gt;https://www.ncbi.nlm.nih.gov/pubmed/24985493&lt;/style&gt;&lt;/url&gt;&lt;/related-urls&gt;&lt;/urls&gt;&lt;custom2&gt;PMC4215288&lt;/custom2&gt;&lt;electronic-resource-num&gt;10.1136/thoraxjnl-2014-205667&lt;/electronic-resource-num&gt;&lt;/record&gt;&lt;/Cite&gt;&lt;/EndNote&gt;</w:instrText>
      </w:r>
      <w:r w:rsidR="00111495" w:rsidRPr="00F22CDA">
        <w:rPr>
          <w:rFonts w:ascii="Times New Roman" w:hAnsi="Times New Roman" w:cs="Times New Roman"/>
        </w:rPr>
        <w:fldChar w:fldCharType="separate"/>
      </w:r>
      <w:r w:rsidR="00B7241D" w:rsidRPr="00B7241D">
        <w:rPr>
          <w:rFonts w:ascii="Times New Roman" w:hAnsi="Times New Roman" w:cs="Times New Roman"/>
          <w:noProof/>
          <w:vertAlign w:val="superscript"/>
        </w:rPr>
        <w:t>15</w:t>
      </w:r>
      <w:r w:rsidR="00111495" w:rsidRPr="00F22CDA">
        <w:rPr>
          <w:rFonts w:ascii="Times New Roman" w:hAnsi="Times New Roman" w:cs="Times New Roman"/>
        </w:rPr>
        <w:fldChar w:fldCharType="end"/>
      </w:r>
      <w:r w:rsidR="00111495" w:rsidRPr="00F22CDA">
        <w:rPr>
          <w:rFonts w:ascii="Times New Roman" w:hAnsi="Times New Roman" w:cs="Times New Roman"/>
        </w:rPr>
        <w:t xml:space="preserve">. </w:t>
      </w:r>
      <w:r w:rsidR="00E35A89" w:rsidRPr="00F22CDA">
        <w:rPr>
          <w:rFonts w:ascii="Times New Roman" w:hAnsi="Times New Roman" w:cs="Times New Roman"/>
        </w:rPr>
        <w:t>To some extent</w:t>
      </w:r>
      <w:r w:rsidR="007B510A" w:rsidRPr="00F22CDA">
        <w:rPr>
          <w:rFonts w:ascii="Times New Roman" w:hAnsi="Times New Roman" w:cs="Times New Roman"/>
        </w:rPr>
        <w:t>,</w:t>
      </w:r>
      <w:r w:rsidR="00E35A89" w:rsidRPr="00F22CDA">
        <w:rPr>
          <w:rFonts w:ascii="Times New Roman" w:hAnsi="Times New Roman" w:cs="Times New Roman"/>
        </w:rPr>
        <w:t xml:space="preserve"> low referral rates for lung volume reduction are</w:t>
      </w:r>
      <w:r w:rsidR="00E8016D">
        <w:rPr>
          <w:rFonts w:ascii="Times New Roman" w:hAnsi="Times New Roman" w:cs="Times New Roman"/>
        </w:rPr>
        <w:t xml:space="preserve"> thus</w:t>
      </w:r>
      <w:r w:rsidR="00E35A89" w:rsidRPr="00F22CDA">
        <w:rPr>
          <w:rFonts w:ascii="Times New Roman" w:hAnsi="Times New Roman" w:cs="Times New Roman"/>
        </w:rPr>
        <w:t xml:space="preserve"> an epiphenomenon of the generally poor implementation of this more widely applicable evidence based intervention</w:t>
      </w:r>
      <w:r w:rsidR="00174558">
        <w:rPr>
          <w:rFonts w:ascii="Times New Roman" w:hAnsi="Times New Roman" w:cs="Times New Roman"/>
        </w:rPr>
        <w:t xml:space="preserve"> for patients with COPD. More systematic and proactive approaches to breathlessness in COPD need to be developed</w:t>
      </w:r>
      <w:r w:rsidR="00174558">
        <w:rPr>
          <w:rFonts w:ascii="Times New Roman" w:hAnsi="Times New Roman" w:cs="Times New Roman"/>
        </w:rPr>
        <w:fldChar w:fldCharType="begin"/>
      </w:r>
      <w:r w:rsidR="00B7241D">
        <w:rPr>
          <w:rFonts w:ascii="Times New Roman" w:hAnsi="Times New Roman" w:cs="Times New Roman"/>
        </w:rPr>
        <w:instrText xml:space="preserve"> ADDIN EN.CITE &lt;EndNote&gt;&lt;Cite&gt;&lt;Author&gt;Hopkinson&lt;/Author&gt;&lt;Year&gt;2017&lt;/Year&gt;&lt;RecNum&gt;6648&lt;/RecNum&gt;&lt;DisplayText&gt;&lt;style face="superscript"&gt;16&lt;/style&gt;&lt;/DisplayText&gt;&lt;record&gt;&lt;rec-number&gt;6648&lt;/rec-number&gt;&lt;foreign-keys&gt;&lt;key app="EN" db-id="asffwtzt1sdva8es5p2xvaz1vwwpt0p50fvp" timestamp="1526567468"&gt;6648&lt;/key&gt;&lt;/foreign-keys&gt;&lt;ref-type name="Journal Article"&gt;17&lt;/ref-type&gt;&lt;contributors&gt;&lt;authors&gt;&lt;author&gt;Hopkinson, N. S.&lt;/author&gt;&lt;author&gt;Baxter, N.&lt;/author&gt;&lt;author&gt;London Respiratory, Network&lt;/author&gt;&lt;/authors&gt;&lt;/contributors&gt;&lt;auth-address&gt;NIHR Respiratory Biomedical Research Unit at Royal Brompton and Harefield NHS Foundation Trust and Imperial College London, London, UK. n.hopkinson@ic.ac.uk.&amp;#xD;Southwark Clinical Commissioning Group, London, UK.&lt;/auth-address&gt;&lt;titles&gt;&lt;title&gt;Breathing SPACE-a practical approach to the breathless patient&lt;/title&gt;&lt;secondary-title&gt;NPJ Prim Care Respir Med&lt;/secondary-title&gt;&lt;/titles&gt;&lt;periodical&gt;&lt;full-title&gt;NPJ Prim Care Respir Med&lt;/full-title&gt;&lt;/periodical&gt;&lt;pages&gt;5&lt;/pages&gt;&lt;volume&gt;27&lt;/volume&gt;&lt;number&gt;1&lt;/number&gt;&lt;edition&gt;2017/02/01&lt;/edition&gt;&lt;keywords&gt;&lt;keyword&gt;Anxiety/physiopathology/psychology/therapy&lt;/keyword&gt;&lt;keyword&gt;Disease Management&lt;/keyword&gt;&lt;keyword&gt;Dyspnea/diagnosis/physiopathology/psychology/*therapy&lt;/keyword&gt;&lt;keyword&gt;Exercise&lt;/keyword&gt;&lt;keyword&gt;Heart Diseases/physiopathology/therapy&lt;/keyword&gt;&lt;keyword&gt;Humans&lt;/keyword&gt;&lt;keyword&gt;Lung Diseases/physiopathology/psychology/*therapy&lt;/keyword&gt;&lt;keyword&gt;Physical Fitness&lt;/keyword&gt;&lt;keyword&gt;Smoking/physiopathology/*therapy&lt;/keyword&gt;&lt;keyword&gt;Smoking Cessation&lt;/keyword&gt;&lt;/keywords&gt;&lt;dates&gt;&lt;year&gt;2017&lt;/year&gt;&lt;pub-dates&gt;&lt;date&gt;Jan 30&lt;/date&gt;&lt;/pub-dates&gt;&lt;/dates&gt;&lt;isbn&gt;2055-1010 (Electronic)&amp;#xD;2055-1010 (Linking)&lt;/isbn&gt;&lt;accession-num&gt;28138132&lt;/accession-num&gt;&lt;urls&gt;&lt;related-urls&gt;&lt;url&gt;https://www.ncbi.nlm.nih.gov/pubmed/28138132&lt;/url&gt;&lt;/related-urls&gt;&lt;/urls&gt;&lt;custom2&gt;PMC5434774&lt;/custom2&gt;&lt;electronic-resource-num&gt;10.1038/s41533-016-0006-6&lt;/electronic-resource-num&gt;&lt;/record&gt;&lt;/Cite&gt;&lt;/EndNote&gt;</w:instrText>
      </w:r>
      <w:r w:rsidR="00174558">
        <w:rPr>
          <w:rFonts w:ascii="Times New Roman" w:hAnsi="Times New Roman" w:cs="Times New Roman"/>
        </w:rPr>
        <w:fldChar w:fldCharType="separate"/>
      </w:r>
      <w:r w:rsidR="00B7241D" w:rsidRPr="00B7241D">
        <w:rPr>
          <w:rFonts w:ascii="Times New Roman" w:hAnsi="Times New Roman" w:cs="Times New Roman"/>
          <w:noProof/>
          <w:vertAlign w:val="superscript"/>
        </w:rPr>
        <w:t>16</w:t>
      </w:r>
      <w:r w:rsidR="00174558">
        <w:rPr>
          <w:rFonts w:ascii="Times New Roman" w:hAnsi="Times New Roman" w:cs="Times New Roman"/>
        </w:rPr>
        <w:fldChar w:fldCharType="end"/>
      </w:r>
      <w:r w:rsidR="00174558">
        <w:rPr>
          <w:rFonts w:ascii="Times New Roman" w:hAnsi="Times New Roman" w:cs="Times New Roman"/>
        </w:rPr>
        <w:t>.</w:t>
      </w:r>
    </w:p>
    <w:p w14:paraId="08C3CE74" w14:textId="77777777" w:rsidR="00E35A89" w:rsidRPr="00F22CDA" w:rsidRDefault="00E35A89" w:rsidP="00E77701">
      <w:pPr>
        <w:spacing w:line="360" w:lineRule="auto"/>
        <w:rPr>
          <w:rFonts w:ascii="Times New Roman" w:hAnsi="Times New Roman" w:cs="Times New Roman"/>
        </w:rPr>
      </w:pPr>
    </w:p>
    <w:p w14:paraId="61C86735" w14:textId="05791156" w:rsidR="00845555" w:rsidRPr="00F22CDA" w:rsidRDefault="00115F91" w:rsidP="00E77701">
      <w:pPr>
        <w:spacing w:line="360" w:lineRule="auto"/>
        <w:rPr>
          <w:rFonts w:ascii="Times New Roman" w:hAnsi="Times New Roman" w:cs="Times New Roman"/>
        </w:rPr>
      </w:pPr>
      <w:r w:rsidRPr="00F22CDA">
        <w:rPr>
          <w:rFonts w:ascii="Times New Roman" w:hAnsi="Times New Roman" w:cs="Times New Roman"/>
        </w:rPr>
        <w:t>The true number of eligible individuals with COPD is unclear.</w:t>
      </w:r>
      <w:r w:rsidR="002E31C4">
        <w:rPr>
          <w:rFonts w:ascii="Times New Roman" w:hAnsi="Times New Roman" w:cs="Times New Roman"/>
        </w:rPr>
        <w:t xml:space="preserve"> Technical suitability depends on CT scan results and detailed lung function variables which are not accessible via this primary care dataset even if they have been performed. </w:t>
      </w:r>
      <w:r w:rsidRPr="00F22CDA">
        <w:rPr>
          <w:rFonts w:ascii="Times New Roman" w:hAnsi="Times New Roman" w:cs="Times New Roman"/>
        </w:rPr>
        <w:t xml:space="preserve"> </w:t>
      </w:r>
      <w:r w:rsidR="00E35A89" w:rsidRPr="00F22CDA">
        <w:rPr>
          <w:rFonts w:ascii="Times New Roman" w:hAnsi="Times New Roman" w:cs="Times New Roman"/>
        </w:rPr>
        <w:t xml:space="preserve">A proportion of those </w:t>
      </w:r>
      <w:r w:rsidR="00E35A89" w:rsidRPr="000C7CFC">
        <w:rPr>
          <w:rFonts w:ascii="Times New Roman" w:hAnsi="Times New Roman" w:cs="Times New Roman"/>
        </w:rPr>
        <w:t>meeting basic criteria will be ineligible because of comorbidity or frailty. However, even</w:t>
      </w:r>
      <w:r w:rsidR="007213BF" w:rsidRPr="000C7CFC">
        <w:rPr>
          <w:rFonts w:ascii="Times New Roman" w:hAnsi="Times New Roman" w:cs="Times New Roman"/>
        </w:rPr>
        <w:t xml:space="preserve"> </w:t>
      </w:r>
      <w:r w:rsidR="007B510A" w:rsidRPr="000C7CFC">
        <w:rPr>
          <w:rFonts w:ascii="Times New Roman" w:hAnsi="Times New Roman" w:cs="Times New Roman"/>
        </w:rPr>
        <w:t xml:space="preserve">taking an extremely conservative approach </w:t>
      </w:r>
      <w:r w:rsidR="0068052E" w:rsidRPr="000C7CFC">
        <w:rPr>
          <w:rFonts w:ascii="Times New Roman" w:hAnsi="Times New Roman" w:cs="Times New Roman"/>
        </w:rPr>
        <w:t>applying a more stringent eligibility criteria (</w:t>
      </w:r>
      <w:r w:rsidR="000D1065" w:rsidRPr="000C7CFC">
        <w:rPr>
          <w:rFonts w:ascii="Times New Roman" w:hAnsi="Times New Roman" w:cs="Times New Roman"/>
        </w:rPr>
        <w:t>excluding all indivi</w:t>
      </w:r>
      <w:r w:rsidR="0068052E" w:rsidRPr="000C7CFC">
        <w:rPr>
          <w:rFonts w:ascii="Times New Roman" w:hAnsi="Times New Roman" w:cs="Times New Roman"/>
        </w:rPr>
        <w:t>duals with a CCI greater than 2 and including patients who had PR</w:t>
      </w:r>
      <w:r w:rsidR="003811F6" w:rsidRPr="000C7CFC">
        <w:rPr>
          <w:rFonts w:ascii="Times New Roman" w:hAnsi="Times New Roman" w:cs="Times New Roman"/>
        </w:rPr>
        <w:t>) the</w:t>
      </w:r>
      <w:r w:rsidR="00E35A89" w:rsidRPr="000C7CFC">
        <w:rPr>
          <w:rFonts w:ascii="Times New Roman" w:hAnsi="Times New Roman" w:cs="Times New Roman"/>
        </w:rPr>
        <w:t xml:space="preserve"> data still show</w:t>
      </w:r>
      <w:r w:rsidR="00CE122A" w:rsidRPr="000C7CFC">
        <w:rPr>
          <w:rFonts w:ascii="Times New Roman" w:hAnsi="Times New Roman" w:cs="Times New Roman"/>
        </w:rPr>
        <w:t xml:space="preserve"> that </w:t>
      </w:r>
      <w:r w:rsidR="00DC5463" w:rsidRPr="000C7CFC">
        <w:rPr>
          <w:rFonts w:ascii="Times New Roman" w:hAnsi="Times New Roman" w:cs="Times New Roman"/>
        </w:rPr>
        <w:t xml:space="preserve">while </w:t>
      </w:r>
      <w:r w:rsidR="00C16FE5" w:rsidRPr="000C7CFC">
        <w:rPr>
          <w:rFonts w:ascii="Times New Roman" w:hAnsi="Times New Roman" w:cs="Times New Roman"/>
        </w:rPr>
        <w:t>2</w:t>
      </w:r>
      <w:r w:rsidR="003811F6" w:rsidRPr="000C7CFC">
        <w:rPr>
          <w:rFonts w:ascii="Times New Roman" w:hAnsi="Times New Roman" w:cs="Times New Roman"/>
        </w:rPr>
        <w:t>7</w:t>
      </w:r>
      <w:r w:rsidR="0033263D" w:rsidRPr="000C7CFC">
        <w:rPr>
          <w:rFonts w:ascii="Times New Roman" w:hAnsi="Times New Roman" w:cs="Times New Roman"/>
        </w:rPr>
        <w:t xml:space="preserve"> patients </w:t>
      </w:r>
      <w:r w:rsidR="003811F6" w:rsidRPr="000C7CFC">
        <w:rPr>
          <w:rFonts w:ascii="Times New Roman" w:hAnsi="Times New Roman" w:cs="Times New Roman"/>
        </w:rPr>
        <w:t>with a CCI less than 2 had undergone</w:t>
      </w:r>
      <w:r w:rsidR="00DC5463" w:rsidRPr="000C7CFC">
        <w:rPr>
          <w:rFonts w:ascii="Times New Roman" w:hAnsi="Times New Roman" w:cs="Times New Roman"/>
        </w:rPr>
        <w:t xml:space="preserve"> </w:t>
      </w:r>
      <w:r w:rsidR="003811F6" w:rsidRPr="000C7CFC">
        <w:rPr>
          <w:rFonts w:ascii="Times New Roman" w:hAnsi="Times New Roman" w:cs="Times New Roman"/>
        </w:rPr>
        <w:t>LVRS (approximately 0.02</w:t>
      </w:r>
      <w:r w:rsidR="0033263D" w:rsidRPr="000C7CFC">
        <w:rPr>
          <w:rFonts w:ascii="Times New Roman" w:hAnsi="Times New Roman" w:cs="Times New Roman"/>
        </w:rPr>
        <w:t>% of the COPD population)</w:t>
      </w:r>
      <w:r w:rsidR="00DC5463" w:rsidRPr="000C7CFC">
        <w:rPr>
          <w:rFonts w:ascii="Times New Roman" w:hAnsi="Times New Roman" w:cs="Times New Roman"/>
        </w:rPr>
        <w:t xml:space="preserve">, </w:t>
      </w:r>
      <w:r w:rsidR="00212815" w:rsidRPr="000C7CFC">
        <w:rPr>
          <w:rFonts w:ascii="Times New Roman" w:hAnsi="Times New Roman" w:cs="Times New Roman"/>
        </w:rPr>
        <w:t>159</w:t>
      </w:r>
      <w:r w:rsidR="007213BF" w:rsidRPr="000C7CFC">
        <w:rPr>
          <w:rFonts w:ascii="Times New Roman" w:hAnsi="Times New Roman" w:cs="Times New Roman"/>
        </w:rPr>
        <w:t xml:space="preserve"> </w:t>
      </w:r>
      <w:r w:rsidR="00CE122A" w:rsidRPr="000C7CFC">
        <w:rPr>
          <w:rFonts w:ascii="Times New Roman" w:hAnsi="Times New Roman" w:cs="Times New Roman"/>
        </w:rPr>
        <w:t>potential LVRS candidates had not been assessed</w:t>
      </w:r>
      <w:r w:rsidR="0033263D" w:rsidRPr="000C7CFC">
        <w:rPr>
          <w:rFonts w:ascii="Times New Roman" w:hAnsi="Times New Roman" w:cs="Times New Roman"/>
        </w:rPr>
        <w:t xml:space="preserve"> (approximately </w:t>
      </w:r>
      <w:r w:rsidR="00212815" w:rsidRPr="000C7CFC">
        <w:rPr>
          <w:rFonts w:ascii="Times New Roman" w:hAnsi="Times New Roman" w:cs="Times New Roman"/>
        </w:rPr>
        <w:t>0.2</w:t>
      </w:r>
      <w:r w:rsidR="0033263D" w:rsidRPr="000C7CFC">
        <w:rPr>
          <w:rFonts w:ascii="Times New Roman" w:hAnsi="Times New Roman" w:cs="Times New Roman"/>
        </w:rPr>
        <w:t>% of the COPD population)</w:t>
      </w:r>
      <w:r w:rsidR="00C61C74" w:rsidRPr="000C7CFC">
        <w:rPr>
          <w:rFonts w:ascii="Times New Roman" w:hAnsi="Times New Roman" w:cs="Times New Roman"/>
        </w:rPr>
        <w:t xml:space="preserve"> (table 1)</w:t>
      </w:r>
      <w:r w:rsidR="00CE122A" w:rsidRPr="000C7CFC">
        <w:rPr>
          <w:rFonts w:ascii="Times New Roman" w:hAnsi="Times New Roman" w:cs="Times New Roman"/>
        </w:rPr>
        <w:t>.</w:t>
      </w:r>
    </w:p>
    <w:p w14:paraId="20BBD1C9" w14:textId="77777777" w:rsidR="00CE122A" w:rsidRPr="00F22CDA" w:rsidRDefault="00CE122A" w:rsidP="00E77701">
      <w:pPr>
        <w:spacing w:line="360" w:lineRule="auto"/>
        <w:rPr>
          <w:rFonts w:ascii="Times New Roman" w:hAnsi="Times New Roman" w:cs="Times New Roman"/>
        </w:rPr>
      </w:pPr>
    </w:p>
    <w:p w14:paraId="68D52289" w14:textId="47621744" w:rsidR="00E35A89" w:rsidRPr="00F22CDA" w:rsidRDefault="00077F99" w:rsidP="00E77701">
      <w:pPr>
        <w:spacing w:line="360" w:lineRule="auto"/>
        <w:rPr>
          <w:rFonts w:ascii="Times New Roman" w:hAnsi="Times New Roman" w:cs="Times New Roman"/>
        </w:rPr>
      </w:pPr>
      <w:r w:rsidRPr="00F22CDA">
        <w:rPr>
          <w:rFonts w:ascii="Times New Roman" w:hAnsi="Times New Roman" w:cs="Times New Roman"/>
        </w:rPr>
        <w:t xml:space="preserve">An additional barrier is that </w:t>
      </w:r>
      <w:r w:rsidR="00E35A89" w:rsidRPr="00F22CDA">
        <w:rPr>
          <w:rFonts w:ascii="Times New Roman" w:hAnsi="Times New Roman" w:cs="Times New Roman"/>
        </w:rPr>
        <w:t xml:space="preserve"> only certain patterns of lung function – hyperinflation with a </w:t>
      </w:r>
      <w:r w:rsidR="00115F91" w:rsidRPr="00F22CDA">
        <w:rPr>
          <w:rFonts w:ascii="Times New Roman" w:hAnsi="Times New Roman" w:cs="Times New Roman"/>
        </w:rPr>
        <w:t xml:space="preserve">plethysmographic </w:t>
      </w:r>
      <w:r w:rsidR="00E35A89" w:rsidRPr="00F22CDA">
        <w:rPr>
          <w:rFonts w:ascii="Times New Roman" w:hAnsi="Times New Roman" w:cs="Times New Roman"/>
        </w:rPr>
        <w:t>residual volume abo</w:t>
      </w:r>
      <w:r w:rsidR="00115F91" w:rsidRPr="00F22CDA">
        <w:rPr>
          <w:rFonts w:ascii="Times New Roman" w:hAnsi="Times New Roman" w:cs="Times New Roman"/>
        </w:rPr>
        <w:t>ve</w:t>
      </w:r>
      <w:r w:rsidR="00E35A89" w:rsidRPr="00F22CDA">
        <w:rPr>
          <w:rFonts w:ascii="Times New Roman" w:hAnsi="Times New Roman" w:cs="Times New Roman"/>
        </w:rPr>
        <w:t xml:space="preserve"> 170% predicted and a carbon monoxide transfer facto</w:t>
      </w:r>
      <w:r w:rsidR="00115F91" w:rsidRPr="00F22CDA">
        <w:rPr>
          <w:rFonts w:ascii="Times New Roman" w:hAnsi="Times New Roman" w:cs="Times New Roman"/>
        </w:rPr>
        <w:t>r</w:t>
      </w:r>
      <w:r w:rsidR="00E35A89" w:rsidRPr="00F22CDA">
        <w:rPr>
          <w:rFonts w:ascii="Times New Roman" w:hAnsi="Times New Roman" w:cs="Times New Roman"/>
        </w:rPr>
        <w:t xml:space="preserve"> (TLco) &gt;20% predicted </w:t>
      </w:r>
      <w:r w:rsidR="00115F91" w:rsidRPr="00F22CDA">
        <w:rPr>
          <w:rFonts w:ascii="Times New Roman" w:hAnsi="Times New Roman" w:cs="Times New Roman"/>
        </w:rPr>
        <w:t xml:space="preserve">- </w:t>
      </w:r>
      <w:r w:rsidR="00E35A89" w:rsidRPr="00F22CDA">
        <w:rPr>
          <w:rFonts w:ascii="Times New Roman" w:hAnsi="Times New Roman" w:cs="Times New Roman"/>
        </w:rPr>
        <w:t xml:space="preserve">are </w:t>
      </w:r>
      <w:r w:rsidR="00115F91" w:rsidRPr="00F22CDA">
        <w:rPr>
          <w:rFonts w:ascii="Times New Roman" w:hAnsi="Times New Roman" w:cs="Times New Roman"/>
        </w:rPr>
        <w:t>suitable. This requires testing in a lung function laboratory</w:t>
      </w:r>
      <w:r w:rsidR="000070FD" w:rsidRPr="00F22CDA">
        <w:rPr>
          <w:rFonts w:ascii="Times New Roman" w:hAnsi="Times New Roman" w:cs="Times New Roman"/>
        </w:rPr>
        <w:t xml:space="preserve"> and typically is not accessible from primary care.</w:t>
      </w:r>
      <w:r w:rsidR="00115F91" w:rsidRPr="00F22CDA">
        <w:rPr>
          <w:rFonts w:ascii="Times New Roman" w:hAnsi="Times New Roman" w:cs="Times New Roman"/>
        </w:rPr>
        <w:t xml:space="preserve"> </w:t>
      </w:r>
      <w:r w:rsidR="00E35A89" w:rsidRPr="00F22CDA">
        <w:rPr>
          <w:rFonts w:ascii="Times New Roman" w:hAnsi="Times New Roman" w:cs="Times New Roman"/>
        </w:rPr>
        <w:t xml:space="preserve"> </w:t>
      </w:r>
    </w:p>
    <w:p w14:paraId="5C58ED24" w14:textId="77777777" w:rsidR="00115F91" w:rsidRPr="00F22CDA" w:rsidRDefault="00115F91" w:rsidP="00E77701">
      <w:pPr>
        <w:spacing w:line="360" w:lineRule="auto"/>
        <w:rPr>
          <w:rFonts w:ascii="Times New Roman" w:hAnsi="Times New Roman" w:cs="Times New Roman"/>
        </w:rPr>
      </w:pPr>
    </w:p>
    <w:p w14:paraId="74A8BCD7" w14:textId="7C090826" w:rsidR="00115F91" w:rsidRPr="00F22CDA" w:rsidRDefault="000070FD" w:rsidP="00E77701">
      <w:pPr>
        <w:spacing w:line="360" w:lineRule="auto"/>
        <w:rPr>
          <w:rFonts w:ascii="Times New Roman" w:hAnsi="Times New Roman" w:cs="Times New Roman"/>
        </w:rPr>
      </w:pPr>
      <w:r w:rsidRPr="00F22CDA">
        <w:rPr>
          <w:rFonts w:ascii="Times New Roman" w:hAnsi="Times New Roman" w:cs="Times New Roman"/>
        </w:rPr>
        <w:t>A</w:t>
      </w:r>
      <w:r w:rsidR="00115F91" w:rsidRPr="00F22CDA">
        <w:rPr>
          <w:rFonts w:ascii="Times New Roman" w:hAnsi="Times New Roman" w:cs="Times New Roman"/>
        </w:rPr>
        <w:t xml:space="preserve"> CT thorax is needed to establish that there is an appropriate pattern of emphysema as well as to exclude features that mean LVRS is less likely to be appropriate</w:t>
      </w:r>
      <w:r w:rsidR="000B41A8" w:rsidRPr="00F22CDA">
        <w:rPr>
          <w:rFonts w:ascii="Times New Roman" w:hAnsi="Times New Roman" w:cs="Times New Roman"/>
        </w:rPr>
        <w:t>,</w:t>
      </w:r>
      <w:r w:rsidR="00115F91" w:rsidRPr="00F22CDA">
        <w:rPr>
          <w:rFonts w:ascii="Times New Roman" w:hAnsi="Times New Roman" w:cs="Times New Roman"/>
        </w:rPr>
        <w:t xml:space="preserve"> in particular lung fibrosis or extensive bronchiectasis.</w:t>
      </w:r>
      <w:r w:rsidR="00267037" w:rsidRPr="00F22CDA">
        <w:rPr>
          <w:rFonts w:ascii="Times New Roman" w:hAnsi="Times New Roman" w:cs="Times New Roman"/>
        </w:rPr>
        <w:t xml:space="preserve"> Data from a US study suggest roughly 15% of patients with an FEV</w:t>
      </w:r>
      <w:r w:rsidR="00267037" w:rsidRPr="00F22CDA">
        <w:rPr>
          <w:rFonts w:ascii="Times New Roman" w:hAnsi="Times New Roman" w:cs="Times New Roman"/>
          <w:vertAlign w:val="subscript"/>
        </w:rPr>
        <w:t>1</w:t>
      </w:r>
      <w:r w:rsidR="00267037" w:rsidRPr="00F22CDA">
        <w:rPr>
          <w:rFonts w:ascii="Times New Roman" w:hAnsi="Times New Roman" w:cs="Times New Roman"/>
        </w:rPr>
        <w:t>&lt;50% will have favourable CT appearances</w:t>
      </w:r>
      <w:r w:rsidR="00115F91" w:rsidRPr="00F22CDA">
        <w:rPr>
          <w:rFonts w:ascii="Times New Roman" w:hAnsi="Times New Roman" w:cs="Times New Roman"/>
        </w:rPr>
        <w:t xml:space="preserve"> </w:t>
      </w:r>
      <w:r w:rsidR="00267037" w:rsidRPr="00F22CDA">
        <w:rPr>
          <w:rFonts w:ascii="Times New Roman" w:hAnsi="Times New Roman" w:cs="Times New Roman"/>
        </w:rPr>
        <w:t xml:space="preserve">for LVRS </w:t>
      </w:r>
      <w:r w:rsidR="00115F91" w:rsidRPr="00F22CDA">
        <w:rPr>
          <w:rFonts w:ascii="Times New Roman" w:hAnsi="Times New Roman" w:cs="Times New Roman"/>
        </w:rPr>
        <w:fldChar w:fldCharType="begin"/>
      </w:r>
      <w:r w:rsidR="00B7241D">
        <w:rPr>
          <w:rFonts w:ascii="Times New Roman" w:hAnsi="Times New Roman" w:cs="Times New Roman"/>
        </w:rPr>
        <w:instrText xml:space="preserve"> ADDIN EN.CITE &lt;EndNote&gt;&lt;Cite&gt;&lt;Author&gt;Akuthota&lt;/Author&gt;&lt;Year&gt;2012&lt;/Year&gt;&lt;RecNum&gt;5271&lt;/RecNum&gt;&lt;DisplayText&gt;&lt;style face="superscript"&gt;17&lt;/style&gt;&lt;/DisplayText&gt;&lt;record&gt;&lt;rec-number&gt;5271&lt;/rec-number&gt;&lt;foreign-keys&gt;&lt;key app="EN" db-id="asffwtzt1sdva8es5p2xvaz1vwwpt0p50fvp" timestamp="1347353701"&gt;5271&lt;/key&gt;&lt;/foreign-keys&gt;&lt;ref-type name="Journal Article"&gt;17&lt;/ref-type&gt;&lt;contributors&gt;&lt;authors&gt;&lt;author&gt;Akuthota, Praveen&lt;/author&gt;&lt;author&gt;Litmanovich, Diana&lt;/author&gt;&lt;author&gt;Zutler, Moshe&lt;/author&gt;&lt;author&gt;Boiselle, Phillip M.&lt;/author&gt;&lt;author&gt;Bankier, Alexander A.&lt;/author&gt;&lt;author&gt;Roberts, David H.&lt;/author&gt;&lt;author&gt;Celli, Bartolome R.&lt;/author&gt;&lt;author&gt;DeCamp, Malcolm M.&lt;/author&gt;&lt;author&gt;Berger, Robert L.&lt;/author&gt;&lt;/authors&gt;&lt;/contributors&gt;&lt;titles&gt;&lt;title&gt;An Evidence-Based Estimate on the Size of the Potential Patient Pool for Lung Volume Reduction Surgery&lt;/title&gt;&lt;secondary-title&gt;The Annals of Thoracic Surgery&lt;/secondary-title&gt;&lt;/titles&gt;&lt;periodical&gt;&lt;full-title&gt;The Annals of Thoracic Surgery&lt;/full-title&gt;&lt;/periodical&gt;&lt;pages&gt;205-211&lt;/pages&gt;&lt;volume&gt;94&lt;/volume&gt;&lt;number&gt;1&lt;/number&gt;&lt;dates&gt;&lt;year&gt;2012&lt;/year&gt;&lt;/dates&gt;&lt;isbn&gt;0003-4975&lt;/isbn&gt;&lt;urls&gt;&lt;related-urls&gt;&lt;url&gt;http://www.sciencedirect.com/science/article/pii/S0003497512006649&lt;/url&gt;&lt;/related-urls&gt;&lt;/urls&gt;&lt;electronic-resource-num&gt;10.1016/j.athoracsur.2012.03.047&lt;/electronic-resource-num&gt;&lt;/record&gt;&lt;/Cite&gt;&lt;/EndNote&gt;</w:instrText>
      </w:r>
      <w:r w:rsidR="00115F91" w:rsidRPr="00F22CDA">
        <w:rPr>
          <w:rFonts w:ascii="Times New Roman" w:hAnsi="Times New Roman" w:cs="Times New Roman"/>
        </w:rPr>
        <w:fldChar w:fldCharType="separate"/>
      </w:r>
      <w:r w:rsidR="00B7241D" w:rsidRPr="00B7241D">
        <w:rPr>
          <w:rFonts w:ascii="Times New Roman" w:hAnsi="Times New Roman" w:cs="Times New Roman"/>
          <w:noProof/>
          <w:vertAlign w:val="superscript"/>
        </w:rPr>
        <w:t>17</w:t>
      </w:r>
      <w:r w:rsidR="00115F91" w:rsidRPr="00F22CDA">
        <w:rPr>
          <w:rFonts w:ascii="Times New Roman" w:hAnsi="Times New Roman" w:cs="Times New Roman"/>
        </w:rPr>
        <w:fldChar w:fldCharType="end"/>
      </w:r>
      <w:r w:rsidR="0070528C" w:rsidRPr="00F22CDA">
        <w:rPr>
          <w:rFonts w:ascii="Times New Roman" w:hAnsi="Times New Roman" w:cs="Times New Roman"/>
        </w:rPr>
        <w:t>.</w:t>
      </w:r>
      <w:r w:rsidR="007B510A" w:rsidRPr="00F22CDA">
        <w:rPr>
          <w:rFonts w:ascii="Times New Roman" w:hAnsi="Times New Roman" w:cs="Times New Roman"/>
        </w:rPr>
        <w:t xml:space="preserve"> </w:t>
      </w:r>
    </w:p>
    <w:p w14:paraId="7A90911C" w14:textId="77777777" w:rsidR="000070FD" w:rsidRPr="00F22CDA" w:rsidRDefault="000070FD" w:rsidP="00E77701">
      <w:pPr>
        <w:spacing w:line="360" w:lineRule="auto"/>
        <w:rPr>
          <w:rFonts w:ascii="Times New Roman" w:hAnsi="Times New Roman" w:cs="Times New Roman"/>
        </w:rPr>
      </w:pPr>
    </w:p>
    <w:p w14:paraId="6346D96A" w14:textId="6996F785" w:rsidR="00CE122A" w:rsidRPr="00F22CDA" w:rsidRDefault="000070FD" w:rsidP="00267037">
      <w:pPr>
        <w:spacing w:line="360" w:lineRule="auto"/>
        <w:rPr>
          <w:rFonts w:ascii="Times New Roman" w:hAnsi="Times New Roman" w:cs="Times New Roman"/>
          <w:szCs w:val="22"/>
        </w:rPr>
      </w:pPr>
      <w:r w:rsidRPr="00F22CDA">
        <w:rPr>
          <w:rFonts w:ascii="Times New Roman" w:hAnsi="Times New Roman" w:cs="Times New Roman"/>
        </w:rPr>
        <w:t>A further contributor to low rates of LVRS may be a lack of understanding among physicians regarding the indications for LVRS, perceived difficulties in the referral pathway, and over-estimation of associated morbidity and mortality post-LVRS</w:t>
      </w:r>
      <w:r w:rsidR="000B7850" w:rsidRPr="00F22CDA">
        <w:rPr>
          <w:rFonts w:ascii="Times New Roman" w:hAnsi="Times New Roman" w:cs="Times New Roman"/>
        </w:rPr>
        <w:t xml:space="preserve"> </w:t>
      </w:r>
      <w:r w:rsidR="005659E5" w:rsidRPr="00F22CDA">
        <w:rPr>
          <w:rFonts w:ascii="Times New Roman" w:hAnsi="Times New Roman" w:cs="Times New Roman"/>
        </w:rPr>
        <w:fldChar w:fldCharType="begin"/>
      </w:r>
      <w:r w:rsidR="009C5309">
        <w:rPr>
          <w:rFonts w:ascii="Times New Roman" w:hAnsi="Times New Roman" w:cs="Times New Roman"/>
        </w:rPr>
        <w:instrText xml:space="preserve"> ADDIN EN.CITE &lt;EndNote&gt;&lt;Cite&gt;&lt;Author&gt;Clark&lt;/Author&gt;&lt;Year&gt;2014&lt;/Year&gt;&lt;RecNum&gt;52&lt;/RecNum&gt;&lt;DisplayText&gt;&lt;style face="superscript"&gt;5&lt;/style&gt;&lt;/DisplayText&gt;&lt;record&gt;&lt;rec-number&gt;52&lt;/rec-number&gt;&lt;foreign-keys&gt;&lt;key app="EN" db-id="a2w9f92v05v5fcefseqp0rvoxv9vavsr0tpa" timestamp="1544539934"&gt;52&lt;/key&gt;&lt;key app="ENWeb" db-id=""&gt;0&lt;/key&gt;&lt;/foreign-keys&gt;&lt;ref-type name="Journal Article"&gt;17&lt;/ref-type&gt;&lt;contributors&gt;&lt;authors&gt;&lt;author&gt;Clark, S.J.&lt;/author&gt;&lt;author&gt;Zoumot, Z.&lt;/author&gt;&lt;author&gt;Bamsey, O.&lt;/author&gt;&lt;author&gt;Polkey, M.I. &lt;/author&gt;&lt;author&gt;Dusmet, M. &lt;/author&gt;&lt;author&gt;Lim, E. &lt;/author&gt;&lt;author&gt;Jordan, S. &lt;/author&gt;&lt;author&gt;Hopkinson, N. S.&lt;/author&gt;&lt;/authors&gt;&lt;/contributors&gt;&lt;titles&gt;&lt;title&gt;Surgical approaches for lung volume reduction in emphysema&lt;/title&gt;&lt;secondary-title&gt;Clinical Medicine&lt;/secondary-title&gt;&lt;/titles&gt;&lt;periodical&gt;&lt;full-title&gt;Clinical Medicine&lt;/full-title&gt;&lt;/periodical&gt;&lt;pages&gt;122-127&lt;/pages&gt;&lt;volume&gt;14&lt;/volume&gt;&lt;number&gt;2&lt;/number&gt;&lt;dates&gt;&lt;year&gt;2014&lt;/year&gt;&lt;/dates&gt;&lt;urls&gt;&lt;/urls&gt;&lt;/record&gt;&lt;/Cite&gt;&lt;Cite&gt;&lt;Author&gt;Clark&lt;/Author&gt;&lt;Year&gt;2014&lt;/Year&gt;&lt;RecNum&gt;52&lt;/RecNum&gt;&lt;record&gt;&lt;rec-number&gt;52&lt;/rec-number&gt;&lt;foreign-keys&gt;&lt;key app="EN" db-id="a2w9f92v05v5fcefseqp0rvoxv9vavsr0tpa" timestamp="1544539934"&gt;52&lt;/key&gt;&lt;key app="ENWeb" db-id=""&gt;0&lt;/key&gt;&lt;/foreign-keys&gt;&lt;ref-type name="Journal Article"&gt;17&lt;/ref-type&gt;&lt;contributors&gt;&lt;authors&gt;&lt;author&gt;Clark, S.J.&lt;/author&gt;&lt;author&gt;Zoumot, Z.&lt;/author&gt;&lt;author&gt;Bamsey, O.&lt;/author&gt;&lt;author&gt;Polkey, M.I. &lt;/author&gt;&lt;author&gt;Dusmet, M. &lt;/author&gt;&lt;author&gt;Lim, E. &lt;/author&gt;&lt;author&gt;Jordan, S. &lt;/author&gt;&lt;author&gt;Hopkinson, N. S.&lt;/author&gt;&lt;/authors&gt;&lt;/contributors&gt;&lt;titles&gt;&lt;title&gt;Surgical approaches for lung volume reduction in emphysema&lt;/title&gt;&lt;secondary-title&gt;Clinical Medicine&lt;/secondary-title&gt;&lt;/titles&gt;&lt;periodical&gt;&lt;full-title&gt;Clinical Medicine&lt;/full-title&gt;&lt;/periodical&gt;&lt;pages&gt;122-127&lt;/pages&gt;&lt;volume&gt;14&lt;/volume&gt;&lt;number&gt;2&lt;/number&gt;&lt;dates&gt;&lt;year&gt;2014&lt;/year&gt;&lt;/dates&gt;&lt;urls&gt;&lt;/urls&gt;&lt;/record&gt;&lt;/Cite&gt;&lt;/EndNote&gt;</w:instrText>
      </w:r>
      <w:r w:rsidR="005659E5" w:rsidRPr="00F22CDA">
        <w:rPr>
          <w:rFonts w:ascii="Times New Roman" w:hAnsi="Times New Roman" w:cs="Times New Roman"/>
        </w:rPr>
        <w:fldChar w:fldCharType="separate"/>
      </w:r>
      <w:r w:rsidR="009C5309" w:rsidRPr="009C5309">
        <w:rPr>
          <w:rFonts w:ascii="Times New Roman" w:hAnsi="Times New Roman" w:cs="Times New Roman"/>
          <w:noProof/>
          <w:vertAlign w:val="superscript"/>
        </w:rPr>
        <w:t>5</w:t>
      </w:r>
      <w:r w:rsidR="005659E5" w:rsidRPr="00F22CDA">
        <w:rPr>
          <w:rFonts w:ascii="Times New Roman" w:hAnsi="Times New Roman" w:cs="Times New Roman"/>
        </w:rPr>
        <w:fldChar w:fldCharType="end"/>
      </w:r>
      <w:r w:rsidRPr="00F22CDA">
        <w:rPr>
          <w:rFonts w:ascii="Times New Roman" w:hAnsi="Times New Roman" w:cs="Times New Roman"/>
        </w:rPr>
        <w:t xml:space="preserve"> despite LVRS in modern practice having a low mortality.</w:t>
      </w:r>
      <w:r w:rsidRPr="00F22CDA">
        <w:rPr>
          <w:rFonts w:ascii="Times New Roman" w:hAnsi="Times New Roman" w:cs="Times New Roman"/>
          <w:szCs w:val="22"/>
        </w:rPr>
        <w:t xml:space="preserve"> Low rates of referral may be due to the lack of standardised care pathways, specifically the involvement of a </w:t>
      </w:r>
      <w:r w:rsidRPr="00F22CDA">
        <w:rPr>
          <w:rFonts w:ascii="Times New Roman" w:hAnsi="Times New Roman" w:cs="Times New Roman"/>
          <w:szCs w:val="22"/>
        </w:rPr>
        <w:lastRenderedPageBreak/>
        <w:t xml:space="preserve">multidisciplinary team (MDT) approach that exists in other diseases such as cancer </w:t>
      </w:r>
      <w:r w:rsidRPr="00F22CDA">
        <w:rPr>
          <w:rFonts w:ascii="Times New Roman" w:hAnsi="Times New Roman" w:cs="Times New Roman"/>
          <w:szCs w:val="22"/>
        </w:rPr>
        <w:fldChar w:fldCharType="begin"/>
      </w:r>
      <w:r w:rsidR="009C5309">
        <w:rPr>
          <w:rFonts w:ascii="Times New Roman" w:hAnsi="Times New Roman" w:cs="Times New Roman"/>
          <w:szCs w:val="22"/>
        </w:rPr>
        <w:instrText xml:space="preserve"> ADDIN EN.CITE &lt;EndNote&gt;&lt;Cite&gt;&lt;Author&gt;Clark&lt;/Author&gt;&lt;Year&gt;2014&lt;/Year&gt;&lt;RecNum&gt;52&lt;/RecNum&gt;&lt;DisplayText&gt;&lt;style face="superscript"&gt;5&lt;/style&gt;&lt;/DisplayText&gt;&lt;record&gt;&lt;rec-number&gt;52&lt;/rec-number&gt;&lt;foreign-keys&gt;&lt;key app="EN" db-id="a2w9f92v05v5fcefseqp0rvoxv9vavsr0tpa" timestamp="1544539934"&gt;52&lt;/key&gt;&lt;key app="ENWeb" db-id=""&gt;0&lt;/key&gt;&lt;/foreign-keys&gt;&lt;ref-type name="Journal Article"&gt;17&lt;/ref-type&gt;&lt;contributors&gt;&lt;authors&gt;&lt;author&gt;Clark, S.J.&lt;/author&gt;&lt;author&gt;Zoumot, Z.&lt;/author&gt;&lt;author&gt;Bamsey, O.&lt;/author&gt;&lt;author&gt;Polkey, M.I. &lt;/author&gt;&lt;author&gt;Dusmet, M. &lt;/author&gt;&lt;author&gt;Lim, E. &lt;/author&gt;&lt;author&gt;Jordan, S. &lt;/author&gt;&lt;author&gt;Hopkinson, N. S.&lt;/author&gt;&lt;/authors&gt;&lt;/contributors&gt;&lt;titles&gt;&lt;title&gt;Surgical approaches for lung volume reduction in emphysema&lt;/title&gt;&lt;secondary-title&gt;Clinical Medicine&lt;/secondary-title&gt;&lt;/titles&gt;&lt;periodical&gt;&lt;full-title&gt;Clinical Medicine&lt;/full-title&gt;&lt;/periodical&gt;&lt;pages&gt;122-127&lt;/pages&gt;&lt;volume&gt;14&lt;/volume&gt;&lt;number&gt;2&lt;/number&gt;&lt;dates&gt;&lt;year&gt;2014&lt;/year&gt;&lt;/dates&gt;&lt;urls&gt;&lt;/urls&gt;&lt;/record&gt;&lt;/Cite&gt;&lt;/EndNote&gt;</w:instrText>
      </w:r>
      <w:r w:rsidRPr="00F22CDA">
        <w:rPr>
          <w:rFonts w:ascii="Times New Roman" w:hAnsi="Times New Roman" w:cs="Times New Roman"/>
          <w:szCs w:val="22"/>
        </w:rPr>
        <w:fldChar w:fldCharType="separate"/>
      </w:r>
      <w:r w:rsidR="009C5309" w:rsidRPr="009C5309">
        <w:rPr>
          <w:rFonts w:ascii="Times New Roman" w:hAnsi="Times New Roman" w:cs="Times New Roman"/>
          <w:noProof/>
          <w:szCs w:val="22"/>
          <w:vertAlign w:val="superscript"/>
        </w:rPr>
        <w:t>5</w:t>
      </w:r>
      <w:r w:rsidRPr="00F22CDA">
        <w:rPr>
          <w:rFonts w:ascii="Times New Roman" w:hAnsi="Times New Roman" w:cs="Times New Roman"/>
          <w:szCs w:val="22"/>
        </w:rPr>
        <w:fldChar w:fldCharType="end"/>
      </w:r>
      <w:r w:rsidRPr="00F22CDA">
        <w:rPr>
          <w:rFonts w:ascii="Times New Roman" w:hAnsi="Times New Roman" w:cs="Times New Roman"/>
          <w:szCs w:val="22"/>
        </w:rPr>
        <w:t xml:space="preserve">. In a survey of British Thoracic Society members, 70% of respondents reported that they did not have access to an MDT to discuss possible LVRS cases within their hospital </w:t>
      </w:r>
      <w:r w:rsidRPr="00F22CDA">
        <w:rPr>
          <w:rFonts w:ascii="Times New Roman" w:hAnsi="Times New Roman" w:cs="Times New Roman"/>
          <w:szCs w:val="22"/>
        </w:rPr>
        <w:fldChar w:fldCharType="begin"/>
      </w:r>
      <w:r w:rsidR="00B7241D">
        <w:rPr>
          <w:rFonts w:ascii="Times New Roman" w:hAnsi="Times New Roman" w:cs="Times New Roman"/>
          <w:szCs w:val="22"/>
        </w:rPr>
        <w:instrText xml:space="preserve"> ADDIN EN.CITE &lt;EndNote&gt;&lt;Cite&gt;&lt;Author&gt;McNulty&lt;/Author&gt;&lt;Year&gt;2014&lt;/Year&gt;&lt;RecNum&gt;50&lt;/RecNum&gt;&lt;DisplayText&gt;&lt;style face="superscript"&gt;8&lt;/style&gt;&lt;/DisplayText&gt;&lt;record&gt;&lt;rec-number&gt;50&lt;/rec-number&gt;&lt;foreign-keys&gt;&lt;key app="EN" db-id="a2w9f92v05v5fcefseqp0rvoxv9vavsr0tpa" timestamp="1544539712"&gt;50&lt;/key&gt;&lt;key app="ENWeb" db-id=""&gt;0&lt;/key&gt;&lt;/foreign-keys&gt;&lt;ref-type name="Journal Article"&gt;17&lt;/ref-type&gt;&lt;contributors&gt;&lt;authors&gt;&lt;author&gt;McNulty, W.&lt;/author&gt;&lt;author&gt;Jordan, S.&lt;/author&gt;&lt;author&gt;Hopkinson, N. S.&lt;/author&gt;&lt;/authors&gt;&lt;/contributors&gt;&lt;auth-address&gt;NIHR Respiratory Disease, Biomedical Research Unit at the Royal Brompton and Harefield NHS Foundation Trust and Imperial College London , London , UK.&lt;/auth-address&gt;&lt;titles&gt;&lt;title&gt;Attitudes and access to lung volume reduction surgery for COPD: a survey by the British Thoracic Society&lt;/title&gt;&lt;secondary-title&gt;BMJ Open Respir Res&lt;/secondary-title&gt;&lt;/titles&gt;&lt;periodical&gt;&lt;full-title&gt;BMJ Open Respir Res&lt;/full-title&gt;&lt;/periodical&gt;&lt;pages&gt;e000023&lt;/pages&gt;&lt;volume&gt;1&lt;/volume&gt;&lt;number&gt;1&lt;/number&gt;&lt;keywords&gt;&lt;keyword&gt;Emphysema&lt;/keyword&gt;&lt;keyword&gt;Lung Volume Reduction Surgery&lt;/keyword&gt;&lt;/keywords&gt;&lt;dates&gt;&lt;year&gt;2014&lt;/year&gt;&lt;/dates&gt;&lt;isbn&gt;2052-4439 (Print)&amp;#xD;2052-4439 (Linking)&lt;/isbn&gt;&lt;accession-num&gt;25478175&lt;/accession-num&gt;&lt;urls&gt;&lt;related-urls&gt;&lt;url&gt;https://www.ncbi.nlm.nih.gov/pubmed/25478175&lt;/url&gt;&lt;/related-urls&gt;&lt;/urls&gt;&lt;custom2&gt;PMC4212717&lt;/custom2&gt;&lt;electronic-resource-num&gt;10.1136/bmjresp-2014-000023&lt;/electronic-resource-num&gt;&lt;/record&gt;&lt;/Cite&gt;&lt;/EndNote&gt;</w:instrText>
      </w:r>
      <w:r w:rsidRPr="00F22CDA">
        <w:rPr>
          <w:rFonts w:ascii="Times New Roman" w:hAnsi="Times New Roman" w:cs="Times New Roman"/>
          <w:szCs w:val="22"/>
        </w:rPr>
        <w:fldChar w:fldCharType="separate"/>
      </w:r>
      <w:r w:rsidR="009C5309" w:rsidRPr="009C5309">
        <w:rPr>
          <w:rFonts w:ascii="Times New Roman" w:hAnsi="Times New Roman" w:cs="Times New Roman"/>
          <w:noProof/>
          <w:szCs w:val="22"/>
          <w:vertAlign w:val="superscript"/>
        </w:rPr>
        <w:t>8</w:t>
      </w:r>
      <w:r w:rsidRPr="00F22CDA">
        <w:rPr>
          <w:rFonts w:ascii="Times New Roman" w:hAnsi="Times New Roman" w:cs="Times New Roman"/>
          <w:szCs w:val="22"/>
        </w:rPr>
        <w:fldChar w:fldCharType="end"/>
      </w:r>
      <w:r w:rsidRPr="00F22CDA">
        <w:rPr>
          <w:rFonts w:ascii="Times New Roman" w:hAnsi="Times New Roman" w:cs="Times New Roman"/>
          <w:szCs w:val="22"/>
        </w:rPr>
        <w:t xml:space="preserve">. </w:t>
      </w:r>
    </w:p>
    <w:p w14:paraId="61618854" w14:textId="77777777" w:rsidR="00CE122A" w:rsidRPr="00F22CDA" w:rsidRDefault="00CE122A" w:rsidP="00267037">
      <w:pPr>
        <w:spacing w:line="360" w:lineRule="auto"/>
        <w:rPr>
          <w:rFonts w:ascii="Times New Roman" w:hAnsi="Times New Roman" w:cs="Times New Roman"/>
          <w:szCs w:val="22"/>
        </w:rPr>
      </w:pPr>
    </w:p>
    <w:p w14:paraId="5262C8C4" w14:textId="300F98B1" w:rsidR="00D26E88" w:rsidRPr="00F22CDA" w:rsidRDefault="00D26E88" w:rsidP="00267037">
      <w:pPr>
        <w:spacing w:line="360" w:lineRule="auto"/>
        <w:rPr>
          <w:rFonts w:ascii="Times New Roman" w:hAnsi="Times New Roman" w:cs="Times New Roman"/>
          <w:b/>
        </w:rPr>
      </w:pPr>
      <w:r w:rsidRPr="00F22CDA">
        <w:rPr>
          <w:rFonts w:ascii="Times New Roman" w:hAnsi="Times New Roman" w:cs="Times New Roman"/>
          <w:b/>
        </w:rPr>
        <w:t>Implications for clinical practice</w:t>
      </w:r>
    </w:p>
    <w:p w14:paraId="60CEF9C8" w14:textId="7D658D8A" w:rsidR="00115F91" w:rsidRPr="00F22CDA" w:rsidRDefault="00267037" w:rsidP="00267037">
      <w:pPr>
        <w:spacing w:line="360" w:lineRule="auto"/>
        <w:rPr>
          <w:rFonts w:ascii="Times New Roman" w:hAnsi="Times New Roman" w:cs="Times New Roman"/>
        </w:rPr>
      </w:pPr>
      <w:r w:rsidRPr="00F22CDA">
        <w:rPr>
          <w:rFonts w:ascii="Times New Roman" w:hAnsi="Times New Roman" w:cs="Times New Roman"/>
        </w:rPr>
        <w:t xml:space="preserve">The </w:t>
      </w:r>
      <w:r w:rsidR="00E13721">
        <w:rPr>
          <w:rFonts w:ascii="Times New Roman" w:hAnsi="Times New Roman" w:cs="Times New Roman"/>
        </w:rPr>
        <w:t xml:space="preserve">present data support the </w:t>
      </w:r>
      <w:r w:rsidRPr="00F22CDA">
        <w:rPr>
          <w:rFonts w:ascii="Times New Roman" w:hAnsi="Times New Roman" w:cs="Times New Roman"/>
        </w:rPr>
        <w:t>NICE COPD guideline</w:t>
      </w:r>
      <w:r w:rsidR="00174558">
        <w:rPr>
          <w:rFonts w:ascii="Times New Roman" w:hAnsi="Times New Roman" w:cs="Times New Roman"/>
        </w:rPr>
        <w:t xml:space="preserve"> recommendations to improve patient access to LVR procedures. NICE call for a </w:t>
      </w:r>
      <w:r w:rsidR="000070FD" w:rsidRPr="00F22CDA">
        <w:rPr>
          <w:rFonts w:ascii="Times New Roman" w:hAnsi="Times New Roman" w:cs="Times New Roman"/>
        </w:rPr>
        <w:t>stepwise,</w:t>
      </w:r>
      <w:r w:rsidRPr="00F22CDA">
        <w:rPr>
          <w:rFonts w:ascii="Times New Roman" w:hAnsi="Times New Roman" w:cs="Times New Roman"/>
        </w:rPr>
        <w:t xml:space="preserve"> systematic approach to identifying p</w:t>
      </w:r>
      <w:r w:rsidR="0070528C" w:rsidRPr="00F22CDA">
        <w:rPr>
          <w:rFonts w:ascii="Times New Roman" w:hAnsi="Times New Roman" w:cs="Times New Roman"/>
        </w:rPr>
        <w:t>otential candidates for LVRS</w:t>
      </w:r>
      <w:r w:rsidR="00594D6A" w:rsidRPr="00F22CDA">
        <w:rPr>
          <w:rFonts w:ascii="Times New Roman" w:hAnsi="Times New Roman" w:cs="Times New Roman"/>
        </w:rPr>
        <w:t xml:space="preserve"> </w:t>
      </w:r>
      <w:r w:rsidR="00594D6A" w:rsidRPr="00F22CDA">
        <w:rPr>
          <w:rFonts w:ascii="Times New Roman" w:hAnsi="Times New Roman" w:cs="Times New Roman"/>
        </w:rPr>
        <w:fldChar w:fldCharType="begin"/>
      </w:r>
      <w:r w:rsidR="009C5309">
        <w:rPr>
          <w:rFonts w:ascii="Times New Roman" w:hAnsi="Times New Roman" w:cs="Times New Roman"/>
        </w:rPr>
        <w:instrText xml:space="preserve"> ADDIN EN.CITE &lt;EndNote&gt;&lt;Cite&gt;&lt;Author&gt;NICE&lt;/Author&gt;&lt;Year&gt;2018&lt;/Year&gt;&lt;RecNum&gt;20&lt;/RecNum&gt;&lt;DisplayText&gt;&lt;style face="superscript"&gt;3&lt;/style&gt;&lt;/DisplayText&gt;&lt;record&gt;&lt;rec-number&gt;20&lt;/rec-number&gt;&lt;foreign-keys&gt;&lt;key app="EN" db-id="r95dfwesseeva8etzr1pzwvqf5vaepw95z0d" timestamp="1545137981"&gt;20&lt;/key&gt;&lt;key app="ENWeb" db-id=""&gt;0&lt;/key&gt;&lt;/foreign-keys&gt;&lt;ref-type name="Electronic Book"&gt;44&lt;/ref-type&gt;&lt;contributors&gt;&lt;authors&gt;&lt;author&gt;NICE&lt;/author&gt;&lt;/authors&gt;&lt;/contributors&gt;&lt;titles&gt;&lt;title&gt;Chronic obstructive pulmonary disease in over 16s: diagnosis and management &lt;/title&gt;&lt;/titles&gt;&lt;pages&gt;65&lt;/pages&gt;&lt;dates&gt;&lt;year&gt;2018&lt;/year&gt;&lt;/dates&gt;&lt;isbn&gt;978-1-4731-3175-0&lt;/isbn&gt;&lt;urls&gt;&lt;/urls&gt;&lt;/record&gt;&lt;/Cite&gt;&lt;/EndNote&gt;</w:instrText>
      </w:r>
      <w:r w:rsidR="00594D6A" w:rsidRPr="00F22CDA">
        <w:rPr>
          <w:rFonts w:ascii="Times New Roman" w:hAnsi="Times New Roman" w:cs="Times New Roman"/>
        </w:rPr>
        <w:fldChar w:fldCharType="separate"/>
      </w:r>
      <w:r w:rsidR="009C5309" w:rsidRPr="009C5309">
        <w:rPr>
          <w:rFonts w:ascii="Times New Roman" w:hAnsi="Times New Roman" w:cs="Times New Roman"/>
          <w:noProof/>
          <w:vertAlign w:val="superscript"/>
        </w:rPr>
        <w:t>3</w:t>
      </w:r>
      <w:r w:rsidR="00594D6A" w:rsidRPr="00F22CDA">
        <w:rPr>
          <w:rFonts w:ascii="Times New Roman" w:hAnsi="Times New Roman" w:cs="Times New Roman"/>
        </w:rPr>
        <w:fldChar w:fldCharType="end"/>
      </w:r>
      <w:r w:rsidR="00594D6A" w:rsidRPr="00F22CDA">
        <w:rPr>
          <w:rFonts w:ascii="Times New Roman" w:hAnsi="Times New Roman" w:cs="Times New Roman"/>
        </w:rPr>
        <w:t>:</w:t>
      </w:r>
      <w:r w:rsidR="0070528C" w:rsidRPr="00F22CDA">
        <w:rPr>
          <w:rFonts w:ascii="Times New Roman" w:hAnsi="Times New Roman" w:cs="Times New Roman"/>
        </w:rPr>
        <w:t xml:space="preserve"> </w:t>
      </w:r>
      <w:r w:rsidRPr="00F22CDA">
        <w:rPr>
          <w:rFonts w:ascii="Times New Roman" w:hAnsi="Times New Roman" w:cs="Times New Roman"/>
        </w:rPr>
        <w:t>“Offer a respiratory review to assess whether a lung volume reduction procedure is a possibility for people with COPD when they complete pulmonary rehabilitation and at other subsequent reviews, if all of the following apply: they have severe COPD, with FEV</w:t>
      </w:r>
      <w:r w:rsidRPr="00F22CDA">
        <w:rPr>
          <w:rFonts w:ascii="Times New Roman" w:hAnsi="Times New Roman" w:cs="Times New Roman"/>
          <w:vertAlign w:val="subscript"/>
        </w:rPr>
        <w:t>1</w:t>
      </w:r>
      <w:r w:rsidRPr="00F22CDA">
        <w:rPr>
          <w:rFonts w:ascii="Times New Roman" w:hAnsi="Times New Roman" w:cs="Times New Roman"/>
        </w:rPr>
        <w:t xml:space="preserve"> less than 50% and breathlessness that affects their quality of life despite optimal medical treatment; they do not smoke; they can complete a 6-minute walk distance of at least 140 m (if limited by breathlessness).</w:t>
      </w:r>
      <w:r w:rsidR="000B41A8" w:rsidRPr="00F22CDA">
        <w:rPr>
          <w:rFonts w:ascii="Times New Roman" w:hAnsi="Times New Roman" w:cs="Times New Roman"/>
        </w:rPr>
        <w:t>”</w:t>
      </w:r>
      <w:r w:rsidRPr="00F22CDA">
        <w:rPr>
          <w:rFonts w:ascii="Times New Roman" w:hAnsi="Times New Roman" w:cs="Times New Roman"/>
        </w:rPr>
        <w:t xml:space="preserve"> </w:t>
      </w:r>
      <w:r w:rsidR="000070FD" w:rsidRPr="00F22CDA">
        <w:rPr>
          <w:rFonts w:ascii="Times New Roman" w:hAnsi="Times New Roman" w:cs="Times New Roman"/>
        </w:rPr>
        <w:t>For patients meeting these eligibility criteria, who do not have an obvious contraindication, this</w:t>
      </w:r>
      <w:r w:rsidRPr="00F22CDA">
        <w:rPr>
          <w:rFonts w:ascii="Times New Roman" w:hAnsi="Times New Roman" w:cs="Times New Roman"/>
        </w:rPr>
        <w:t xml:space="preserve"> respiratory review should include detailed lung function and a CT thorax and lead to a decision as to whether referral on to formal discussion in a COPD lung volume reduction MDT is likely to be of benefit.</w:t>
      </w:r>
    </w:p>
    <w:p w14:paraId="394A07C9" w14:textId="6648F3DE" w:rsidR="00267037" w:rsidRPr="00F22CDA" w:rsidRDefault="000B41A8" w:rsidP="000B41A8">
      <w:pPr>
        <w:spacing w:line="360" w:lineRule="auto"/>
        <w:rPr>
          <w:rFonts w:ascii="Times New Roman" w:hAnsi="Times New Roman" w:cs="Times New Roman"/>
        </w:rPr>
      </w:pPr>
      <w:r w:rsidRPr="00F22CDA">
        <w:rPr>
          <w:rFonts w:ascii="Times New Roman" w:hAnsi="Times New Roman" w:cs="Times New Roman"/>
        </w:rPr>
        <w:t>“At the respiratory review, refer the person with COPD to a lung volume reduction multidisciplinary team to assess whether lung volume reduction surgery or endobronchial valves are suitable if they have: hyperinflation, assessed by lung function testing with body plethysmography and emphysema on unenhanced CT chest scan and optimised treatment for other comorbidities.”</w:t>
      </w:r>
    </w:p>
    <w:p w14:paraId="34AE1446" w14:textId="77777777" w:rsidR="00267037" w:rsidRPr="00F22CDA" w:rsidRDefault="00267037" w:rsidP="00267037">
      <w:pPr>
        <w:spacing w:line="360" w:lineRule="auto"/>
        <w:rPr>
          <w:rFonts w:ascii="Times New Roman" w:hAnsi="Times New Roman" w:cs="Times New Roman"/>
        </w:rPr>
      </w:pPr>
    </w:p>
    <w:p w14:paraId="154DA9D6" w14:textId="28ED343F" w:rsidR="00EB5054" w:rsidRDefault="00A216BB" w:rsidP="00E77701">
      <w:pPr>
        <w:spacing w:line="360" w:lineRule="auto"/>
        <w:rPr>
          <w:rFonts w:ascii="Times New Roman" w:eastAsiaTheme="majorEastAsia" w:hAnsi="Times New Roman" w:cs="Times New Roman"/>
          <w:bCs/>
          <w:szCs w:val="22"/>
        </w:rPr>
      </w:pPr>
      <w:r w:rsidRPr="00F22CDA">
        <w:rPr>
          <w:rFonts w:ascii="Times New Roman" w:eastAsiaTheme="majorEastAsia" w:hAnsi="Times New Roman" w:cs="Times New Roman"/>
          <w:bCs/>
          <w:szCs w:val="22"/>
        </w:rPr>
        <w:t xml:space="preserve">The finding </w:t>
      </w:r>
      <w:r w:rsidR="00EB5054" w:rsidRPr="00F22CDA">
        <w:rPr>
          <w:rFonts w:ascii="Times New Roman" w:eastAsiaTheme="majorEastAsia" w:hAnsi="Times New Roman" w:cs="Times New Roman"/>
          <w:bCs/>
          <w:szCs w:val="22"/>
        </w:rPr>
        <w:t>t</w:t>
      </w:r>
      <w:r w:rsidR="00087852" w:rsidRPr="00F22CDA">
        <w:rPr>
          <w:rFonts w:ascii="Times New Roman" w:eastAsiaTheme="majorEastAsia" w:hAnsi="Times New Roman" w:cs="Times New Roman"/>
          <w:bCs/>
          <w:szCs w:val="22"/>
        </w:rPr>
        <w:t>hat patients who</w:t>
      </w:r>
      <w:r w:rsidR="00E4702B" w:rsidRPr="00F22CDA">
        <w:rPr>
          <w:rFonts w:ascii="Times New Roman" w:eastAsiaTheme="majorEastAsia" w:hAnsi="Times New Roman" w:cs="Times New Roman"/>
          <w:bCs/>
          <w:szCs w:val="22"/>
        </w:rPr>
        <w:t xml:space="preserve"> </w:t>
      </w:r>
      <w:r w:rsidR="000B41A8" w:rsidRPr="00F22CDA">
        <w:rPr>
          <w:rFonts w:ascii="Times New Roman" w:eastAsiaTheme="majorEastAsia" w:hAnsi="Times New Roman" w:cs="Times New Roman"/>
          <w:bCs/>
          <w:szCs w:val="22"/>
        </w:rPr>
        <w:t xml:space="preserve">actually received </w:t>
      </w:r>
      <w:r w:rsidR="00E4702B" w:rsidRPr="00F22CDA">
        <w:rPr>
          <w:rFonts w:ascii="Times New Roman" w:eastAsiaTheme="majorEastAsia" w:hAnsi="Times New Roman" w:cs="Times New Roman"/>
          <w:bCs/>
          <w:szCs w:val="22"/>
        </w:rPr>
        <w:t xml:space="preserve">LVRS </w:t>
      </w:r>
      <w:r w:rsidR="000B41A8" w:rsidRPr="00F22CDA">
        <w:rPr>
          <w:rFonts w:ascii="Times New Roman" w:eastAsiaTheme="majorEastAsia" w:hAnsi="Times New Roman" w:cs="Times New Roman"/>
          <w:bCs/>
          <w:szCs w:val="22"/>
        </w:rPr>
        <w:t xml:space="preserve">are </w:t>
      </w:r>
      <w:r w:rsidRPr="00F22CDA">
        <w:rPr>
          <w:rFonts w:ascii="Times New Roman" w:eastAsiaTheme="majorEastAsia" w:hAnsi="Times New Roman" w:cs="Times New Roman"/>
          <w:bCs/>
          <w:szCs w:val="22"/>
        </w:rPr>
        <w:t xml:space="preserve">younger </w:t>
      </w:r>
      <w:r w:rsidR="00353816" w:rsidRPr="00F22CDA">
        <w:rPr>
          <w:rFonts w:ascii="Times New Roman" w:eastAsiaTheme="majorEastAsia" w:hAnsi="Times New Roman" w:cs="Times New Roman"/>
          <w:bCs/>
          <w:szCs w:val="22"/>
        </w:rPr>
        <w:t xml:space="preserve">than </w:t>
      </w:r>
      <w:r w:rsidR="003811F6">
        <w:rPr>
          <w:rFonts w:ascii="Times New Roman" w:eastAsiaTheme="majorEastAsia" w:hAnsi="Times New Roman" w:cs="Times New Roman"/>
          <w:bCs/>
          <w:szCs w:val="22"/>
        </w:rPr>
        <w:t>the</w:t>
      </w:r>
      <w:r w:rsidR="000B41A8" w:rsidRPr="00F22CDA">
        <w:rPr>
          <w:rFonts w:ascii="Times New Roman" w:eastAsiaTheme="majorEastAsia" w:hAnsi="Times New Roman" w:cs="Times New Roman"/>
          <w:bCs/>
          <w:szCs w:val="22"/>
        </w:rPr>
        <w:t xml:space="preserve"> population</w:t>
      </w:r>
      <w:r w:rsidR="003811F6">
        <w:rPr>
          <w:rFonts w:ascii="Times New Roman" w:eastAsiaTheme="majorEastAsia" w:hAnsi="Times New Roman" w:cs="Times New Roman"/>
          <w:bCs/>
          <w:szCs w:val="22"/>
        </w:rPr>
        <w:t>s of</w:t>
      </w:r>
      <w:r w:rsidR="000B41A8" w:rsidRPr="00F22CDA">
        <w:rPr>
          <w:rFonts w:ascii="Times New Roman" w:eastAsiaTheme="majorEastAsia" w:hAnsi="Times New Roman" w:cs="Times New Roman"/>
          <w:bCs/>
          <w:szCs w:val="22"/>
        </w:rPr>
        <w:t xml:space="preserve"> </w:t>
      </w:r>
      <w:r w:rsidR="00C17D9C">
        <w:rPr>
          <w:rFonts w:ascii="Times New Roman" w:eastAsiaTheme="majorEastAsia" w:hAnsi="Times New Roman" w:cs="Times New Roman"/>
          <w:bCs/>
          <w:szCs w:val="22"/>
        </w:rPr>
        <w:t>potentially eligible patients</w:t>
      </w:r>
      <w:r w:rsidR="00F12BEC" w:rsidRPr="00F22CDA">
        <w:rPr>
          <w:rFonts w:ascii="Times New Roman" w:eastAsiaTheme="majorEastAsia" w:hAnsi="Times New Roman" w:cs="Times New Roman"/>
          <w:bCs/>
          <w:szCs w:val="22"/>
        </w:rPr>
        <w:t xml:space="preserve">, may </w:t>
      </w:r>
      <w:r w:rsidR="006A1AFB" w:rsidRPr="00F22CDA">
        <w:rPr>
          <w:rFonts w:ascii="Times New Roman" w:eastAsiaTheme="majorEastAsia" w:hAnsi="Times New Roman" w:cs="Times New Roman"/>
          <w:bCs/>
          <w:szCs w:val="22"/>
        </w:rPr>
        <w:t xml:space="preserve">point to a bias in terms </w:t>
      </w:r>
      <w:r w:rsidR="00EB5054" w:rsidRPr="00F22CDA">
        <w:rPr>
          <w:rFonts w:ascii="Times New Roman" w:eastAsiaTheme="majorEastAsia" w:hAnsi="Times New Roman" w:cs="Times New Roman"/>
          <w:bCs/>
          <w:szCs w:val="22"/>
        </w:rPr>
        <w:t>of patients currently being referred for LVRS</w:t>
      </w:r>
      <w:r w:rsidR="006A1AFB" w:rsidRPr="00F22CDA">
        <w:rPr>
          <w:rFonts w:ascii="Times New Roman" w:eastAsiaTheme="majorEastAsia" w:hAnsi="Times New Roman" w:cs="Times New Roman"/>
          <w:bCs/>
          <w:szCs w:val="22"/>
        </w:rPr>
        <w:t xml:space="preserve"> or indeed to hospital follow up</w:t>
      </w:r>
      <w:r w:rsidR="00EB5054" w:rsidRPr="00F22CDA">
        <w:rPr>
          <w:rFonts w:ascii="Times New Roman" w:eastAsiaTheme="majorEastAsia" w:hAnsi="Times New Roman" w:cs="Times New Roman"/>
          <w:bCs/>
          <w:szCs w:val="22"/>
        </w:rPr>
        <w:t xml:space="preserve">. Physicians </w:t>
      </w:r>
      <w:r w:rsidR="00DB1380" w:rsidRPr="00F22CDA">
        <w:rPr>
          <w:rFonts w:ascii="Times New Roman" w:eastAsiaTheme="majorEastAsia" w:hAnsi="Times New Roman" w:cs="Times New Roman"/>
          <w:bCs/>
          <w:szCs w:val="22"/>
        </w:rPr>
        <w:t>should</w:t>
      </w:r>
      <w:r w:rsidR="00EB5054" w:rsidRPr="00F22CDA">
        <w:rPr>
          <w:rFonts w:ascii="Times New Roman" w:eastAsiaTheme="majorEastAsia" w:hAnsi="Times New Roman" w:cs="Times New Roman"/>
          <w:bCs/>
          <w:szCs w:val="22"/>
        </w:rPr>
        <w:t xml:space="preserve"> be aware that eligibility is based on MRC dyspnoea score</w:t>
      </w:r>
      <w:r w:rsidR="002363D9" w:rsidRPr="00F22CDA">
        <w:rPr>
          <w:rFonts w:ascii="Times New Roman" w:eastAsiaTheme="majorEastAsia" w:hAnsi="Times New Roman" w:cs="Times New Roman"/>
          <w:bCs/>
          <w:szCs w:val="22"/>
        </w:rPr>
        <w:t>,</w:t>
      </w:r>
      <w:r w:rsidR="00EB5054" w:rsidRPr="00F22CDA">
        <w:rPr>
          <w:rFonts w:ascii="Times New Roman" w:eastAsiaTheme="majorEastAsia" w:hAnsi="Times New Roman" w:cs="Times New Roman"/>
          <w:bCs/>
          <w:szCs w:val="22"/>
        </w:rPr>
        <w:t xml:space="preserve"> </w:t>
      </w:r>
      <w:r w:rsidR="0080622F" w:rsidRPr="00F22CDA">
        <w:rPr>
          <w:rFonts w:ascii="Times New Roman" w:eastAsiaTheme="majorEastAsia" w:hAnsi="Times New Roman" w:cs="Times New Roman"/>
          <w:bCs/>
          <w:szCs w:val="22"/>
        </w:rPr>
        <w:t>FEV</w:t>
      </w:r>
      <w:r w:rsidR="0080622F" w:rsidRPr="00F22CDA">
        <w:rPr>
          <w:rFonts w:ascii="Times New Roman" w:eastAsiaTheme="majorEastAsia" w:hAnsi="Times New Roman" w:cs="Times New Roman"/>
          <w:bCs/>
          <w:szCs w:val="22"/>
          <w:vertAlign w:val="subscript"/>
        </w:rPr>
        <w:t>1</w:t>
      </w:r>
      <w:r w:rsidR="0080622F" w:rsidRPr="00F22CDA">
        <w:rPr>
          <w:rFonts w:ascii="Times New Roman" w:eastAsiaTheme="majorEastAsia" w:hAnsi="Times New Roman" w:cs="Times New Roman"/>
          <w:bCs/>
          <w:szCs w:val="22"/>
        </w:rPr>
        <w:t xml:space="preserve"> %predicted</w:t>
      </w:r>
      <w:r w:rsidR="00EB5054" w:rsidRPr="00F22CDA">
        <w:rPr>
          <w:rFonts w:ascii="Times New Roman" w:eastAsiaTheme="majorEastAsia" w:hAnsi="Times New Roman" w:cs="Times New Roman"/>
          <w:bCs/>
          <w:szCs w:val="22"/>
        </w:rPr>
        <w:t>, and the absence of current smoking and pulmonary hypertension</w:t>
      </w:r>
      <w:r w:rsidR="00D26E88" w:rsidRPr="00F22CDA">
        <w:rPr>
          <w:rFonts w:ascii="Times New Roman" w:eastAsiaTheme="majorEastAsia" w:hAnsi="Times New Roman" w:cs="Times New Roman"/>
          <w:bCs/>
          <w:szCs w:val="22"/>
        </w:rPr>
        <w:t>, with no age criteria</w:t>
      </w:r>
      <w:r w:rsidR="00E17EA9" w:rsidRPr="00F22CDA">
        <w:rPr>
          <w:rFonts w:ascii="Times New Roman" w:eastAsiaTheme="majorEastAsia" w:hAnsi="Times New Roman" w:cs="Times New Roman"/>
          <w:bCs/>
          <w:szCs w:val="22"/>
        </w:rPr>
        <w:t xml:space="preserve">. </w:t>
      </w:r>
    </w:p>
    <w:p w14:paraId="230891F5" w14:textId="77777777" w:rsidR="00D736B3" w:rsidRPr="00F22CDA" w:rsidRDefault="00D736B3" w:rsidP="00E77701">
      <w:pPr>
        <w:spacing w:line="360" w:lineRule="auto"/>
        <w:rPr>
          <w:rFonts w:ascii="Times New Roman" w:eastAsiaTheme="majorEastAsia" w:hAnsi="Times New Roman" w:cs="Times New Roman"/>
          <w:bCs/>
          <w:sz w:val="22"/>
          <w:szCs w:val="22"/>
        </w:rPr>
      </w:pPr>
    </w:p>
    <w:p w14:paraId="74F32DCC" w14:textId="5496C10A" w:rsidR="00D26E88" w:rsidRPr="00F22CDA" w:rsidRDefault="005C26F3" w:rsidP="00E77701">
      <w:pPr>
        <w:spacing w:line="360" w:lineRule="auto"/>
        <w:rPr>
          <w:rFonts w:ascii="Times New Roman" w:eastAsiaTheme="majorEastAsia" w:hAnsi="Times New Roman" w:cs="Times New Roman"/>
          <w:bCs/>
        </w:rPr>
      </w:pPr>
      <w:r w:rsidRPr="00F22CDA">
        <w:rPr>
          <w:rFonts w:ascii="Times New Roman" w:eastAsiaTheme="majorEastAsia" w:hAnsi="Times New Roman" w:cs="Times New Roman"/>
          <w:bCs/>
          <w:szCs w:val="22"/>
        </w:rPr>
        <w:t>W</w:t>
      </w:r>
      <w:r w:rsidR="00A614B1" w:rsidRPr="00F22CDA">
        <w:rPr>
          <w:rFonts w:ascii="Times New Roman" w:eastAsiaTheme="majorEastAsia" w:hAnsi="Times New Roman" w:cs="Times New Roman"/>
          <w:bCs/>
          <w:szCs w:val="22"/>
        </w:rPr>
        <w:t xml:space="preserve">e observed that there was insufficient referral for CT scanning of the thorax </w:t>
      </w:r>
      <w:r w:rsidR="00A614B1" w:rsidRPr="00F22CDA">
        <w:rPr>
          <w:rFonts w:ascii="Times New Roman" w:eastAsiaTheme="majorEastAsia" w:hAnsi="Times New Roman" w:cs="Times New Roman"/>
          <w:bCs/>
        </w:rPr>
        <w:t>in eligible pati</w:t>
      </w:r>
      <w:r w:rsidR="00087852" w:rsidRPr="00F22CDA">
        <w:rPr>
          <w:rFonts w:ascii="Times New Roman" w:eastAsiaTheme="majorEastAsia" w:hAnsi="Times New Roman" w:cs="Times New Roman"/>
          <w:bCs/>
        </w:rPr>
        <w:t>ents compared with patients who</w:t>
      </w:r>
      <w:r w:rsidR="00A614B1" w:rsidRPr="00F22CDA">
        <w:rPr>
          <w:rFonts w:ascii="Times New Roman" w:eastAsiaTheme="majorEastAsia" w:hAnsi="Times New Roman" w:cs="Times New Roman"/>
          <w:bCs/>
        </w:rPr>
        <w:t xml:space="preserve"> received LVRS. This may be due to a lack of </w:t>
      </w:r>
      <w:r w:rsidR="00904000" w:rsidRPr="00F22CDA">
        <w:rPr>
          <w:rFonts w:ascii="Times New Roman" w:eastAsiaTheme="majorEastAsia" w:hAnsi="Times New Roman" w:cs="Times New Roman"/>
          <w:bCs/>
        </w:rPr>
        <w:t>agreement</w:t>
      </w:r>
      <w:r w:rsidR="00A614B1" w:rsidRPr="00F22CDA">
        <w:rPr>
          <w:rFonts w:ascii="Times New Roman" w:eastAsiaTheme="majorEastAsia" w:hAnsi="Times New Roman" w:cs="Times New Roman"/>
          <w:bCs/>
        </w:rPr>
        <w:t xml:space="preserve"> as to which COPD p</w:t>
      </w:r>
      <w:r w:rsidR="00427FE0" w:rsidRPr="00F22CDA">
        <w:rPr>
          <w:rFonts w:ascii="Times New Roman" w:eastAsiaTheme="majorEastAsia" w:hAnsi="Times New Roman" w:cs="Times New Roman"/>
          <w:bCs/>
        </w:rPr>
        <w:t>atients should have a CT scan to evaluate</w:t>
      </w:r>
      <w:r w:rsidR="00A614B1" w:rsidRPr="00F22CDA">
        <w:rPr>
          <w:rFonts w:ascii="Times New Roman" w:eastAsiaTheme="majorEastAsia" w:hAnsi="Times New Roman" w:cs="Times New Roman"/>
          <w:bCs/>
        </w:rPr>
        <w:t xml:space="preserve"> them for </w:t>
      </w:r>
      <w:r w:rsidR="008B74FB" w:rsidRPr="00F22CDA">
        <w:rPr>
          <w:rFonts w:ascii="Times New Roman" w:eastAsiaTheme="majorEastAsia" w:hAnsi="Times New Roman" w:cs="Times New Roman"/>
          <w:bCs/>
        </w:rPr>
        <w:t>LVRS</w:t>
      </w:r>
      <w:r w:rsidR="0070528C" w:rsidRPr="00F22CDA">
        <w:rPr>
          <w:rFonts w:ascii="Times New Roman" w:eastAsiaTheme="majorEastAsia" w:hAnsi="Times New Roman" w:cs="Times New Roman"/>
          <w:bCs/>
        </w:rPr>
        <w:t xml:space="preserve"> </w:t>
      </w:r>
      <w:r w:rsidR="0070528C" w:rsidRPr="00F22CDA">
        <w:rPr>
          <w:rFonts w:ascii="Times New Roman" w:eastAsiaTheme="majorEastAsia" w:hAnsi="Times New Roman" w:cs="Times New Roman"/>
          <w:bCs/>
        </w:rPr>
        <w:fldChar w:fldCharType="begin"/>
      </w:r>
      <w:r w:rsidR="00B7241D">
        <w:rPr>
          <w:rFonts w:ascii="Times New Roman" w:eastAsiaTheme="majorEastAsia" w:hAnsi="Times New Roman" w:cs="Times New Roman"/>
          <w:bCs/>
        </w:rPr>
        <w:instrText xml:space="preserve"> ADDIN EN.CITE &lt;EndNote&gt;&lt;Cite&gt;&lt;Author&gt;McNulty&lt;/Author&gt;&lt;Year&gt;2014&lt;/Year&gt;&lt;RecNum&gt;50&lt;/RecNum&gt;&lt;DisplayText&gt;&lt;style face="superscript"&gt;8&lt;/style&gt;&lt;/DisplayText&gt;&lt;record&gt;&lt;rec-number&gt;50&lt;/rec-number&gt;&lt;foreign-keys&gt;&lt;key app="EN" db-id="a2w9f92v05v5fcefseqp0rvoxv9vavsr0tpa" timestamp="1544539712"&gt;50&lt;/key&gt;&lt;key app="ENWeb" db-id=""&gt;0&lt;/key&gt;&lt;/foreign-keys&gt;&lt;ref-type name="Journal Article"&gt;17&lt;/ref-type&gt;&lt;contributors&gt;&lt;authors&gt;&lt;author&gt;McNulty, W.&lt;/author&gt;&lt;author&gt;Jordan, S.&lt;/author&gt;&lt;author&gt;Hopkinson, N. S.&lt;/author&gt;&lt;/authors&gt;&lt;/contributors&gt;&lt;auth-address&gt;NIHR Respiratory Disease, Biomedical Research Unit at the Royal Brompton and Harefield NHS Foundation Trust and Imperial College London , London , UK.&lt;/auth-address&gt;&lt;titles&gt;&lt;title&gt;Attitudes and access to lung volume reduction surgery for COPD: a survey by the British Thoracic Society&lt;/title&gt;&lt;secondary-title&gt;BMJ Open Respir Res&lt;/secondary-title&gt;&lt;/titles&gt;&lt;periodical&gt;&lt;full-title&gt;BMJ Open Respir Res&lt;/full-title&gt;&lt;/periodical&gt;&lt;pages&gt;e000023&lt;/pages&gt;&lt;volume&gt;1&lt;/volume&gt;&lt;number&gt;1&lt;/number&gt;&lt;keywords&gt;&lt;keyword&gt;Emphysema&lt;/keyword&gt;&lt;keyword&gt;Lung Volume Reduction Surgery&lt;/keyword&gt;&lt;/keywords&gt;&lt;dates&gt;&lt;year&gt;2014&lt;/year&gt;&lt;/dates&gt;&lt;isbn&gt;2052-4439 (Print)&amp;#xD;2052-4439 (Linking)&lt;/isbn&gt;&lt;accession-num&gt;25478175&lt;/accession-num&gt;&lt;urls&gt;&lt;related-urls&gt;&lt;url&gt;https://www.ncbi.nlm.nih.gov/pubmed/25478175&lt;/url&gt;&lt;/related-urls&gt;&lt;/urls&gt;&lt;custom2&gt;PMC4212717&lt;/custom2&gt;&lt;electronic-resource-num&gt;10.1136/bmjresp-2014-000023&lt;/electronic-resource-num&gt;&lt;/record&gt;&lt;/Cite&gt;&lt;/EndNote&gt;</w:instrText>
      </w:r>
      <w:r w:rsidR="0070528C" w:rsidRPr="00F22CDA">
        <w:rPr>
          <w:rFonts w:ascii="Times New Roman" w:eastAsiaTheme="majorEastAsia" w:hAnsi="Times New Roman" w:cs="Times New Roman"/>
          <w:bCs/>
        </w:rPr>
        <w:fldChar w:fldCharType="separate"/>
      </w:r>
      <w:r w:rsidR="009C5309" w:rsidRPr="009C5309">
        <w:rPr>
          <w:rFonts w:ascii="Times New Roman" w:eastAsiaTheme="majorEastAsia" w:hAnsi="Times New Roman" w:cs="Times New Roman"/>
          <w:bCs/>
          <w:noProof/>
          <w:vertAlign w:val="superscript"/>
        </w:rPr>
        <w:t>8</w:t>
      </w:r>
      <w:r w:rsidR="0070528C" w:rsidRPr="00F22CDA">
        <w:rPr>
          <w:rFonts w:ascii="Times New Roman" w:eastAsiaTheme="majorEastAsia" w:hAnsi="Times New Roman" w:cs="Times New Roman"/>
          <w:bCs/>
        </w:rPr>
        <w:fldChar w:fldCharType="end"/>
      </w:r>
      <w:r w:rsidR="00A614B1" w:rsidRPr="00F22CDA">
        <w:rPr>
          <w:rFonts w:ascii="Times New Roman" w:eastAsiaTheme="majorEastAsia" w:hAnsi="Times New Roman" w:cs="Times New Roman"/>
          <w:bCs/>
        </w:rPr>
        <w:t xml:space="preserve">. In patients </w:t>
      </w:r>
      <w:r w:rsidR="00DA7648" w:rsidRPr="00F22CDA">
        <w:rPr>
          <w:rFonts w:ascii="Times New Roman" w:eastAsiaTheme="majorEastAsia" w:hAnsi="Times New Roman" w:cs="Times New Roman"/>
          <w:bCs/>
        </w:rPr>
        <w:t>who</w:t>
      </w:r>
      <w:r w:rsidR="00A614B1" w:rsidRPr="00F22CDA">
        <w:rPr>
          <w:rFonts w:ascii="Times New Roman" w:eastAsiaTheme="majorEastAsia" w:hAnsi="Times New Roman" w:cs="Times New Roman"/>
          <w:bCs/>
        </w:rPr>
        <w:t xml:space="preserve"> meet the </w:t>
      </w:r>
      <w:r w:rsidR="003811F6">
        <w:rPr>
          <w:rFonts w:ascii="Times New Roman" w:eastAsiaTheme="majorEastAsia" w:hAnsi="Times New Roman" w:cs="Times New Roman"/>
          <w:bCs/>
        </w:rPr>
        <w:t xml:space="preserve">stringent </w:t>
      </w:r>
      <w:r w:rsidR="00A614B1" w:rsidRPr="00F22CDA">
        <w:rPr>
          <w:rFonts w:ascii="Times New Roman" w:eastAsiaTheme="majorEastAsia" w:hAnsi="Times New Roman" w:cs="Times New Roman"/>
          <w:bCs/>
        </w:rPr>
        <w:t xml:space="preserve">eligibility criteria, LVRS assessment </w:t>
      </w:r>
      <w:r w:rsidR="00A614B1" w:rsidRPr="00F22CDA">
        <w:rPr>
          <w:rFonts w:ascii="Times New Roman" w:eastAsiaTheme="majorEastAsia" w:hAnsi="Times New Roman" w:cs="Times New Roman"/>
          <w:bCs/>
        </w:rPr>
        <w:lastRenderedPageBreak/>
        <w:t xml:space="preserve">should include a CT scan in order to determine whether patients have upper </w:t>
      </w:r>
      <w:r w:rsidR="00A9086D" w:rsidRPr="00F22CDA">
        <w:rPr>
          <w:rFonts w:ascii="Times New Roman" w:eastAsiaTheme="majorEastAsia" w:hAnsi="Times New Roman" w:cs="Times New Roman"/>
          <w:bCs/>
        </w:rPr>
        <w:t xml:space="preserve">lobe-predominant </w:t>
      </w:r>
      <w:r w:rsidR="008B74FB" w:rsidRPr="00F22CDA">
        <w:rPr>
          <w:rFonts w:ascii="Times New Roman" w:eastAsiaTheme="majorEastAsia" w:hAnsi="Times New Roman" w:cs="Times New Roman"/>
          <w:bCs/>
        </w:rPr>
        <w:t xml:space="preserve">emphysema </w:t>
      </w:r>
      <w:r w:rsidR="0070528C" w:rsidRPr="00F22CDA">
        <w:rPr>
          <w:rFonts w:ascii="Times New Roman" w:eastAsiaTheme="majorEastAsia" w:hAnsi="Times New Roman" w:cs="Times New Roman"/>
          <w:bCs/>
        </w:rPr>
        <w:fldChar w:fldCharType="begin">
          <w:fldData xml:space="preserve">PEVuZE5vdGU+PENpdGU+PEF1dGhvcj5NY051bHR5PC9BdXRob3I+PFllYXI+MjAxNDwvWWVhcj48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</w:fldData>
        </w:fldChar>
      </w:r>
      <w:r w:rsidR="00B7241D">
        <w:rPr>
          <w:rFonts w:ascii="Times New Roman" w:eastAsiaTheme="majorEastAsia" w:hAnsi="Times New Roman" w:cs="Times New Roman"/>
          <w:bCs/>
        </w:rPr>
        <w:instrText xml:space="preserve"> ADDIN EN.CITE </w:instrText>
      </w:r>
      <w:r w:rsidR="00B7241D">
        <w:rPr>
          <w:rFonts w:ascii="Times New Roman" w:eastAsiaTheme="majorEastAsia" w:hAnsi="Times New Roman" w:cs="Times New Roman"/>
          <w:bCs/>
        </w:rPr>
        <w:fldChar w:fldCharType="begin">
          <w:fldData xml:space="preserve">PEVuZE5vdGU+PENpdGU+PEF1dGhvcj5NY051bHR5PC9BdXRob3I+PFllYXI+MjAxNDwvWWVhcj48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</w:fldData>
        </w:fldChar>
      </w:r>
      <w:r w:rsidR="00B7241D">
        <w:rPr>
          <w:rFonts w:ascii="Times New Roman" w:eastAsiaTheme="majorEastAsia" w:hAnsi="Times New Roman" w:cs="Times New Roman"/>
          <w:bCs/>
        </w:rPr>
        <w:instrText xml:space="preserve"> ADDIN EN.CITE.DATA </w:instrText>
      </w:r>
      <w:r w:rsidR="00B7241D">
        <w:rPr>
          <w:rFonts w:ascii="Times New Roman" w:eastAsiaTheme="majorEastAsia" w:hAnsi="Times New Roman" w:cs="Times New Roman"/>
          <w:bCs/>
        </w:rPr>
      </w:r>
      <w:r w:rsidR="00B7241D">
        <w:rPr>
          <w:rFonts w:ascii="Times New Roman" w:eastAsiaTheme="majorEastAsia" w:hAnsi="Times New Roman" w:cs="Times New Roman"/>
          <w:bCs/>
        </w:rPr>
        <w:fldChar w:fldCharType="end"/>
      </w:r>
      <w:r w:rsidR="0070528C" w:rsidRPr="00F22CDA">
        <w:rPr>
          <w:rFonts w:ascii="Times New Roman" w:eastAsiaTheme="majorEastAsia" w:hAnsi="Times New Roman" w:cs="Times New Roman"/>
          <w:bCs/>
        </w:rPr>
      </w:r>
      <w:r w:rsidR="0070528C" w:rsidRPr="00F22CDA">
        <w:rPr>
          <w:rFonts w:ascii="Times New Roman" w:eastAsiaTheme="majorEastAsia" w:hAnsi="Times New Roman" w:cs="Times New Roman"/>
          <w:bCs/>
        </w:rPr>
        <w:fldChar w:fldCharType="separate"/>
      </w:r>
      <w:r w:rsidR="009C5309" w:rsidRPr="009C5309">
        <w:rPr>
          <w:rFonts w:ascii="Times New Roman" w:eastAsiaTheme="majorEastAsia" w:hAnsi="Times New Roman" w:cs="Times New Roman"/>
          <w:bCs/>
          <w:noProof/>
          <w:vertAlign w:val="superscript"/>
        </w:rPr>
        <w:t>5,6,8</w:t>
      </w:r>
      <w:r w:rsidR="0070528C" w:rsidRPr="00F22CDA">
        <w:rPr>
          <w:rFonts w:ascii="Times New Roman" w:eastAsiaTheme="majorEastAsia" w:hAnsi="Times New Roman" w:cs="Times New Roman"/>
          <w:bCs/>
        </w:rPr>
        <w:fldChar w:fldCharType="end"/>
      </w:r>
      <w:r w:rsidR="00A9086D" w:rsidRPr="00F22CDA">
        <w:rPr>
          <w:rFonts w:ascii="Times New Roman" w:eastAsiaTheme="majorEastAsia" w:hAnsi="Times New Roman" w:cs="Times New Roman"/>
          <w:bCs/>
        </w:rPr>
        <w:t>.</w:t>
      </w:r>
      <w:r w:rsidR="0039700B" w:rsidRPr="00F22CDA">
        <w:rPr>
          <w:rFonts w:ascii="Times New Roman" w:eastAsiaTheme="majorEastAsia" w:hAnsi="Times New Roman" w:cs="Times New Roman"/>
          <w:bCs/>
          <w:sz w:val="22"/>
          <w:szCs w:val="22"/>
        </w:rPr>
        <w:t xml:space="preserve"> </w:t>
      </w:r>
      <w:r w:rsidR="00D26E88" w:rsidRPr="00F22CDA">
        <w:rPr>
          <w:rFonts w:ascii="Times New Roman" w:eastAsiaTheme="majorEastAsia" w:hAnsi="Times New Roman" w:cs="Times New Roman"/>
          <w:bCs/>
        </w:rPr>
        <w:t>An important context here is the expansion of CT scanning for lung cancer screening which is likely to include man</w:t>
      </w:r>
      <w:r w:rsidR="009E383E">
        <w:rPr>
          <w:rFonts w:ascii="Times New Roman" w:eastAsiaTheme="majorEastAsia" w:hAnsi="Times New Roman" w:cs="Times New Roman"/>
          <w:bCs/>
        </w:rPr>
        <w:t>y</w:t>
      </w:r>
      <w:r w:rsidR="00D26E88" w:rsidRPr="00F22CDA">
        <w:rPr>
          <w:rFonts w:ascii="Times New Roman" w:eastAsiaTheme="majorEastAsia" w:hAnsi="Times New Roman" w:cs="Times New Roman"/>
          <w:bCs/>
        </w:rPr>
        <w:t xml:space="preserve"> patients with COPD. The presence and pattern of emphysema identified in scans carried out in screening programs should be reported to clinicians and available to GPs so that the information can be reviewed then or at a later date. This applies also to CTs done for other reasons, e.g. acute hospital presentations with chest pain. The recent NICE COPD guideline update specifically recommends that “incidental” findings of emphysema on CT scan should trigger a clinical review</w:t>
      </w:r>
      <w:r w:rsidR="00594D6A" w:rsidRPr="00F22CDA">
        <w:rPr>
          <w:rFonts w:ascii="Times New Roman" w:eastAsiaTheme="majorEastAsia" w:hAnsi="Times New Roman" w:cs="Times New Roman"/>
          <w:bCs/>
        </w:rPr>
        <w:fldChar w:fldCharType="begin"/>
      </w:r>
      <w:r w:rsidR="009C5309">
        <w:rPr>
          <w:rFonts w:ascii="Times New Roman" w:eastAsiaTheme="majorEastAsia" w:hAnsi="Times New Roman" w:cs="Times New Roman"/>
          <w:bCs/>
        </w:rPr>
        <w:instrText xml:space="preserve"> ADDIN EN.CITE &lt;EndNote&gt;&lt;Cite&gt;&lt;Author&gt;NICE&lt;/Author&gt;&lt;Year&gt;2018&lt;/Year&gt;&lt;RecNum&gt;20&lt;/RecNum&gt;&lt;DisplayText&gt;&lt;style face="superscript"&gt;3&lt;/style&gt;&lt;/DisplayText&gt;&lt;record&gt;&lt;rec-number&gt;20&lt;/rec-number&gt;&lt;foreign-keys&gt;&lt;key app="EN" db-id="r95dfwesseeva8etzr1pzwvqf5vaepw95z0d" timestamp="1545137981"&gt;20&lt;/key&gt;&lt;key app="ENWeb" db-id=""&gt;0&lt;/key&gt;&lt;/foreign-keys&gt;&lt;ref-type name="Electronic Book"&gt;44&lt;/ref-type&gt;&lt;contributors&gt;&lt;authors&gt;&lt;author&gt;NICE&lt;/author&gt;&lt;/authors&gt;&lt;/contributors&gt;&lt;titles&gt;&lt;title&gt;Chronic obstructive pulmonary disease in over 16s: diagnosis and management &lt;/title&gt;&lt;/titles&gt;&lt;pages&gt;65&lt;/pages&gt;&lt;dates&gt;&lt;year&gt;2018&lt;/year&gt;&lt;/dates&gt;&lt;isbn&gt;978-1-4731-3175-0&lt;/isbn&gt;&lt;urls&gt;&lt;/urls&gt;&lt;/record&gt;&lt;/Cite&gt;&lt;/EndNote&gt;</w:instrText>
      </w:r>
      <w:r w:rsidR="00594D6A" w:rsidRPr="00F22CDA">
        <w:rPr>
          <w:rFonts w:ascii="Times New Roman" w:eastAsiaTheme="majorEastAsia" w:hAnsi="Times New Roman" w:cs="Times New Roman"/>
          <w:bCs/>
        </w:rPr>
        <w:fldChar w:fldCharType="separate"/>
      </w:r>
      <w:r w:rsidR="009C5309" w:rsidRPr="009C5309">
        <w:rPr>
          <w:rFonts w:ascii="Times New Roman" w:eastAsiaTheme="majorEastAsia" w:hAnsi="Times New Roman" w:cs="Times New Roman"/>
          <w:bCs/>
          <w:noProof/>
          <w:vertAlign w:val="superscript"/>
        </w:rPr>
        <w:t>3</w:t>
      </w:r>
      <w:r w:rsidR="00594D6A" w:rsidRPr="00F22CDA">
        <w:rPr>
          <w:rFonts w:ascii="Times New Roman" w:eastAsiaTheme="majorEastAsia" w:hAnsi="Times New Roman" w:cs="Times New Roman"/>
          <w:bCs/>
        </w:rPr>
        <w:fldChar w:fldCharType="end"/>
      </w:r>
      <w:r w:rsidR="00D26E88" w:rsidRPr="00F22CDA">
        <w:rPr>
          <w:rFonts w:ascii="Times New Roman" w:eastAsiaTheme="majorEastAsia" w:hAnsi="Times New Roman" w:cs="Times New Roman"/>
          <w:bCs/>
        </w:rPr>
        <w:t>.</w:t>
      </w:r>
    </w:p>
    <w:p w14:paraId="6AC1DD69" w14:textId="77777777" w:rsidR="005C26F3" w:rsidRPr="00F22CDA" w:rsidRDefault="005C26F3" w:rsidP="00E77701">
      <w:pPr>
        <w:spacing w:line="360" w:lineRule="auto"/>
        <w:rPr>
          <w:rFonts w:ascii="Times New Roman" w:eastAsiaTheme="majorEastAsia" w:hAnsi="Times New Roman" w:cs="Times New Roman"/>
          <w:bCs/>
          <w:sz w:val="22"/>
          <w:szCs w:val="22"/>
        </w:rPr>
      </w:pPr>
    </w:p>
    <w:p w14:paraId="0DD03AFF" w14:textId="18ABB42A" w:rsidR="00E77701" w:rsidRPr="00F22CDA" w:rsidRDefault="005D28D0" w:rsidP="00E77701">
      <w:pPr>
        <w:spacing w:line="360" w:lineRule="auto"/>
        <w:rPr>
          <w:rFonts w:ascii="Times New Roman" w:hAnsi="Times New Roman" w:cs="Times New Roman"/>
          <w:b/>
          <w:szCs w:val="22"/>
        </w:rPr>
      </w:pPr>
      <w:r w:rsidRPr="00F22CDA">
        <w:rPr>
          <w:rFonts w:ascii="Times New Roman" w:hAnsi="Times New Roman" w:cs="Times New Roman"/>
          <w:b/>
          <w:szCs w:val="22"/>
        </w:rPr>
        <w:t>Methodological issues</w:t>
      </w:r>
    </w:p>
    <w:p w14:paraId="076521A3" w14:textId="4C2B347F" w:rsidR="00E77701" w:rsidRPr="00F22CDA" w:rsidRDefault="0077103C" w:rsidP="00E77701">
      <w:pPr>
        <w:spacing w:line="360" w:lineRule="auto"/>
        <w:rPr>
          <w:rFonts w:ascii="Times New Roman" w:hAnsi="Times New Roman" w:cs="Times New Roman"/>
        </w:rPr>
      </w:pPr>
      <w:r w:rsidRPr="00F22CDA">
        <w:rPr>
          <w:rFonts w:ascii="Times New Roman" w:hAnsi="Times New Roman" w:cs="Times New Roman"/>
        </w:rPr>
        <w:t xml:space="preserve">This </w:t>
      </w:r>
      <w:r w:rsidR="00104077" w:rsidRPr="00F22CDA">
        <w:rPr>
          <w:rFonts w:ascii="Times New Roman" w:hAnsi="Times New Roman" w:cs="Times New Roman"/>
        </w:rPr>
        <w:t>is the first study to investigate</w:t>
      </w:r>
      <w:r w:rsidRPr="00F22CDA">
        <w:rPr>
          <w:rFonts w:ascii="Times New Roman" w:hAnsi="Times New Roman" w:cs="Times New Roman"/>
        </w:rPr>
        <w:t xml:space="preserve"> COPD patients eligible for LVRS in a large UK primary care setting</w:t>
      </w:r>
      <w:r w:rsidR="00933F2C" w:rsidRPr="00F22CDA">
        <w:rPr>
          <w:rFonts w:ascii="Times New Roman" w:hAnsi="Times New Roman" w:cs="Times New Roman"/>
        </w:rPr>
        <w:t xml:space="preserve">. </w:t>
      </w:r>
      <w:r w:rsidR="007F50A3" w:rsidRPr="00F22CDA">
        <w:rPr>
          <w:rFonts w:ascii="Times New Roman" w:hAnsi="Times New Roman" w:cs="Times New Roman"/>
        </w:rPr>
        <w:t xml:space="preserve">The CPRD is generalizable to the UK population in terms of age, sex, and ethnicity </w:t>
      </w:r>
      <w:r w:rsidR="0070528C" w:rsidRPr="00F22CDA">
        <w:rPr>
          <w:rFonts w:ascii="Times New Roman" w:hAnsi="Times New Roman" w:cs="Times New Roman"/>
        </w:rPr>
        <w:fldChar w:fldCharType="begin">
          <w:fldData xml:space="preserve">PEVuZE5vdGU+PENpdGU+PEF1dGhvcj5IZXJyZXR0PC9BdXRob3I+PFllYXI+MjAxNTwvWWVhcj48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</w:fldData>
        </w:fldChar>
      </w:r>
      <w:r w:rsidR="009C5309">
        <w:rPr>
          <w:rFonts w:ascii="Times New Roman" w:hAnsi="Times New Roman" w:cs="Times New Roman"/>
        </w:rPr>
        <w:instrText xml:space="preserve"> ADDIN EN.CITE </w:instrText>
      </w:r>
      <w:r w:rsidR="009C5309">
        <w:rPr>
          <w:rFonts w:ascii="Times New Roman" w:hAnsi="Times New Roman" w:cs="Times New Roman"/>
        </w:rPr>
        <w:fldChar w:fldCharType="begin">
          <w:fldData xml:space="preserve">PEVuZE5vdGU+PENpdGU+PEF1dGhvcj5IZXJyZXR0PC9BdXRob3I+PFllYXI+MjAxNTwvWWVhcj48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</w:fldData>
        </w:fldChar>
      </w:r>
      <w:r w:rsidR="009C5309">
        <w:rPr>
          <w:rFonts w:ascii="Times New Roman" w:hAnsi="Times New Roman" w:cs="Times New Roman"/>
        </w:rPr>
        <w:instrText xml:space="preserve"> ADDIN EN.CITE.DATA </w:instrText>
      </w:r>
      <w:r w:rsidR="009C5309">
        <w:rPr>
          <w:rFonts w:ascii="Times New Roman" w:hAnsi="Times New Roman" w:cs="Times New Roman"/>
        </w:rPr>
      </w:r>
      <w:r w:rsidR="009C5309">
        <w:rPr>
          <w:rFonts w:ascii="Times New Roman" w:hAnsi="Times New Roman" w:cs="Times New Roman"/>
        </w:rPr>
        <w:fldChar w:fldCharType="end"/>
      </w:r>
      <w:r w:rsidR="0070528C" w:rsidRPr="00F22CDA">
        <w:rPr>
          <w:rFonts w:ascii="Times New Roman" w:hAnsi="Times New Roman" w:cs="Times New Roman"/>
        </w:rPr>
      </w:r>
      <w:r w:rsidR="0070528C" w:rsidRPr="00F22CDA">
        <w:rPr>
          <w:rFonts w:ascii="Times New Roman" w:hAnsi="Times New Roman" w:cs="Times New Roman"/>
        </w:rPr>
        <w:fldChar w:fldCharType="separate"/>
      </w:r>
      <w:r w:rsidR="009C5309" w:rsidRPr="009C5309">
        <w:rPr>
          <w:rFonts w:ascii="Times New Roman" w:hAnsi="Times New Roman" w:cs="Times New Roman"/>
          <w:noProof/>
          <w:vertAlign w:val="superscript"/>
        </w:rPr>
        <w:t>10</w:t>
      </w:r>
      <w:r w:rsidR="0070528C" w:rsidRPr="00F22CDA">
        <w:rPr>
          <w:rFonts w:ascii="Times New Roman" w:hAnsi="Times New Roman" w:cs="Times New Roman"/>
        </w:rPr>
        <w:fldChar w:fldCharType="end"/>
      </w:r>
      <w:r w:rsidR="007F50A3" w:rsidRPr="00F22CDA">
        <w:rPr>
          <w:rFonts w:ascii="Times New Roman" w:hAnsi="Times New Roman" w:cs="Times New Roman"/>
        </w:rPr>
        <w:t>.</w:t>
      </w:r>
      <w:r w:rsidR="007F50A3" w:rsidRPr="00F22CDA">
        <w:rPr>
          <w:rFonts w:ascii="Times New Roman" w:hAnsi="Times New Roman" w:cs="Times New Roman"/>
          <w:sz w:val="22"/>
          <w:szCs w:val="22"/>
        </w:rPr>
        <w:t xml:space="preserve"> </w:t>
      </w:r>
      <w:r w:rsidR="00933F2C" w:rsidRPr="00F22CDA">
        <w:rPr>
          <w:rFonts w:ascii="Times New Roman" w:hAnsi="Times New Roman" w:cs="Times New Roman"/>
        </w:rPr>
        <w:t>Linkage to HES-</w:t>
      </w:r>
      <w:r w:rsidR="00876300" w:rsidRPr="00F22CDA">
        <w:rPr>
          <w:rFonts w:ascii="Times New Roman" w:hAnsi="Times New Roman" w:cs="Times New Roman"/>
        </w:rPr>
        <w:t>DID allowed us to more accurately understand the distribution of CT scans performed, rather than relying on CT scan data recorded in CPRD alone. W</w:t>
      </w:r>
      <w:r w:rsidR="00E77701" w:rsidRPr="00F22CDA">
        <w:rPr>
          <w:rFonts w:ascii="Times New Roman" w:eastAsiaTheme="majorEastAsia" w:hAnsi="Times New Roman" w:cs="Times New Roman"/>
          <w:bCs/>
        </w:rPr>
        <w:t xml:space="preserve">e </w:t>
      </w:r>
      <w:r w:rsidR="00876300" w:rsidRPr="00F22CDA">
        <w:rPr>
          <w:rFonts w:ascii="Times New Roman" w:eastAsiaTheme="majorEastAsia" w:hAnsi="Times New Roman" w:cs="Times New Roman"/>
          <w:bCs/>
        </w:rPr>
        <w:t>were</w:t>
      </w:r>
      <w:r w:rsidR="00E77701" w:rsidRPr="00F22CDA">
        <w:rPr>
          <w:rFonts w:ascii="Times New Roman" w:eastAsiaTheme="majorEastAsia" w:hAnsi="Times New Roman" w:cs="Times New Roman"/>
          <w:bCs/>
        </w:rPr>
        <w:t xml:space="preserve"> able to validate the use of HES DID as a key linkage </w:t>
      </w:r>
      <w:r w:rsidR="00876300" w:rsidRPr="00F22CDA">
        <w:rPr>
          <w:rFonts w:ascii="Times New Roman" w:eastAsiaTheme="majorEastAsia" w:hAnsi="Times New Roman" w:cs="Times New Roman"/>
          <w:bCs/>
        </w:rPr>
        <w:t>dataset</w:t>
      </w:r>
      <w:r w:rsidR="00E77701" w:rsidRPr="00F22CDA">
        <w:rPr>
          <w:rFonts w:ascii="Times New Roman" w:hAnsi="Times New Roman" w:cs="Times New Roman"/>
        </w:rPr>
        <w:t xml:space="preserve"> in enhancing the breadth and accura</w:t>
      </w:r>
      <w:r w:rsidR="00876300" w:rsidRPr="00F22CDA">
        <w:rPr>
          <w:rFonts w:ascii="Times New Roman" w:hAnsi="Times New Roman" w:cs="Times New Roman"/>
        </w:rPr>
        <w:t xml:space="preserve">cy of data available </w:t>
      </w:r>
      <w:r w:rsidR="0070528C" w:rsidRPr="00F22CDA">
        <w:rPr>
          <w:rFonts w:ascii="Times New Roman" w:hAnsi="Times New Roman" w:cs="Times New Roman"/>
        </w:rPr>
        <w:fldChar w:fldCharType="begin">
          <w:fldData xml:space="preserve">PEVuZE5vdGU+PENpdGU+PEF1dGhvcj5IZXJyZXR0PC9BdXRob3I+PFllYXI+MjAxNTwvWWVhcj48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</w:fldData>
        </w:fldChar>
      </w:r>
      <w:r w:rsidR="009C5309">
        <w:rPr>
          <w:rFonts w:ascii="Times New Roman" w:hAnsi="Times New Roman" w:cs="Times New Roman"/>
        </w:rPr>
        <w:instrText xml:space="preserve"> ADDIN EN.CITE </w:instrText>
      </w:r>
      <w:r w:rsidR="009C5309">
        <w:rPr>
          <w:rFonts w:ascii="Times New Roman" w:hAnsi="Times New Roman" w:cs="Times New Roman"/>
        </w:rPr>
        <w:fldChar w:fldCharType="begin">
          <w:fldData xml:space="preserve">PEVuZE5vdGU+PENpdGU+PEF1dGhvcj5IZXJyZXR0PC9BdXRob3I+PFllYXI+MjAxNTwvWWVhcj48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</w:fldData>
        </w:fldChar>
      </w:r>
      <w:r w:rsidR="009C5309">
        <w:rPr>
          <w:rFonts w:ascii="Times New Roman" w:hAnsi="Times New Roman" w:cs="Times New Roman"/>
        </w:rPr>
        <w:instrText xml:space="preserve"> ADDIN EN.CITE.DATA </w:instrText>
      </w:r>
      <w:r w:rsidR="009C5309">
        <w:rPr>
          <w:rFonts w:ascii="Times New Roman" w:hAnsi="Times New Roman" w:cs="Times New Roman"/>
        </w:rPr>
      </w:r>
      <w:r w:rsidR="009C5309">
        <w:rPr>
          <w:rFonts w:ascii="Times New Roman" w:hAnsi="Times New Roman" w:cs="Times New Roman"/>
        </w:rPr>
        <w:fldChar w:fldCharType="end"/>
      </w:r>
      <w:r w:rsidR="0070528C" w:rsidRPr="00F22CDA">
        <w:rPr>
          <w:rFonts w:ascii="Times New Roman" w:hAnsi="Times New Roman" w:cs="Times New Roman"/>
        </w:rPr>
      </w:r>
      <w:r w:rsidR="0070528C" w:rsidRPr="00F22CDA">
        <w:rPr>
          <w:rFonts w:ascii="Times New Roman" w:hAnsi="Times New Roman" w:cs="Times New Roman"/>
        </w:rPr>
        <w:fldChar w:fldCharType="separate"/>
      </w:r>
      <w:r w:rsidR="009C5309" w:rsidRPr="009C5309">
        <w:rPr>
          <w:rFonts w:ascii="Times New Roman" w:hAnsi="Times New Roman" w:cs="Times New Roman"/>
          <w:noProof/>
          <w:vertAlign w:val="superscript"/>
        </w:rPr>
        <w:t>10</w:t>
      </w:r>
      <w:r w:rsidR="0070528C" w:rsidRPr="00F22CDA">
        <w:rPr>
          <w:rFonts w:ascii="Times New Roman" w:hAnsi="Times New Roman" w:cs="Times New Roman"/>
        </w:rPr>
        <w:fldChar w:fldCharType="end"/>
      </w:r>
      <w:r w:rsidR="00E77701" w:rsidRPr="00F22CDA">
        <w:rPr>
          <w:rFonts w:ascii="Times New Roman" w:hAnsi="Times New Roman" w:cs="Times New Roman"/>
        </w:rPr>
        <w:t>.</w:t>
      </w:r>
    </w:p>
    <w:p w14:paraId="4DC8184C" w14:textId="77777777" w:rsidR="00E77701" w:rsidRPr="00F22CDA" w:rsidRDefault="00E77701" w:rsidP="00E77701">
      <w:pPr>
        <w:spacing w:line="360" w:lineRule="auto"/>
        <w:rPr>
          <w:rFonts w:ascii="Times New Roman" w:hAnsi="Times New Roman" w:cs="Times New Roman"/>
          <w:sz w:val="22"/>
          <w:szCs w:val="22"/>
        </w:rPr>
      </w:pPr>
    </w:p>
    <w:p w14:paraId="3E20C1B8" w14:textId="6346F047" w:rsidR="00E77701" w:rsidRPr="00F22CDA" w:rsidRDefault="00104077" w:rsidP="00E77701">
      <w:pPr>
        <w:spacing w:line="360" w:lineRule="auto"/>
        <w:rPr>
          <w:rFonts w:ascii="Times New Roman" w:hAnsi="Times New Roman" w:cs="Times New Roman"/>
        </w:rPr>
      </w:pPr>
      <w:r w:rsidRPr="00F22CDA">
        <w:rPr>
          <w:rFonts w:ascii="Times New Roman" w:hAnsi="Times New Roman" w:cs="Times New Roman"/>
        </w:rPr>
        <w:t>Despite this</w:t>
      </w:r>
      <w:r w:rsidR="00E77701" w:rsidRPr="00F22CDA">
        <w:rPr>
          <w:rFonts w:ascii="Times New Roman" w:hAnsi="Times New Roman" w:cs="Times New Roman"/>
        </w:rPr>
        <w:t xml:space="preserve">, </w:t>
      </w:r>
      <w:r w:rsidR="00536D2C" w:rsidRPr="00F22CDA">
        <w:rPr>
          <w:rFonts w:ascii="Times New Roman" w:hAnsi="Times New Roman" w:cs="Times New Roman"/>
        </w:rPr>
        <w:t xml:space="preserve">utilisation of HES-DID only allowed us to identify whether CT-scans had been performed and not the image results. In addition, HES outpatient data is poorly coded and therefore respiratory outpatient numbers may be underrepresented. </w:t>
      </w:r>
    </w:p>
    <w:p w14:paraId="09B48976" w14:textId="77777777" w:rsidR="00E77701" w:rsidRPr="00F22CDA" w:rsidRDefault="00E77701" w:rsidP="00E77701">
      <w:pPr>
        <w:spacing w:line="360" w:lineRule="auto"/>
        <w:rPr>
          <w:rFonts w:ascii="Times New Roman" w:hAnsi="Times New Roman" w:cs="Times New Roman"/>
          <w:sz w:val="22"/>
          <w:szCs w:val="22"/>
        </w:rPr>
      </w:pPr>
    </w:p>
    <w:p w14:paraId="26F5B0DB" w14:textId="1A83D6F4" w:rsidR="003B5ACD" w:rsidRPr="00F22CDA" w:rsidRDefault="00BE14E4" w:rsidP="00E77701">
      <w:pPr>
        <w:spacing w:line="360" w:lineRule="auto"/>
        <w:rPr>
          <w:rFonts w:ascii="Times New Roman" w:hAnsi="Times New Roman" w:cs="Times New Roman"/>
          <w:szCs w:val="22"/>
        </w:rPr>
      </w:pPr>
      <w:r w:rsidRPr="00F22CDA">
        <w:rPr>
          <w:rFonts w:ascii="Times New Roman" w:hAnsi="Times New Roman" w:cs="Times New Roman"/>
          <w:szCs w:val="22"/>
        </w:rPr>
        <w:t xml:space="preserve">We acknowledge that any estimate of the actual number of patients who are suitable for </w:t>
      </w:r>
      <w:r w:rsidR="00B7241D">
        <w:rPr>
          <w:rFonts w:ascii="Times New Roman" w:hAnsi="Times New Roman" w:cs="Times New Roman"/>
          <w:szCs w:val="22"/>
        </w:rPr>
        <w:t>LVRS</w:t>
      </w:r>
      <w:r w:rsidRPr="00F22CDA">
        <w:rPr>
          <w:rFonts w:ascii="Times New Roman" w:hAnsi="Times New Roman" w:cs="Times New Roman"/>
          <w:szCs w:val="22"/>
        </w:rPr>
        <w:t xml:space="preserve"> will be approximate as the selection depends on a large number of factors</w:t>
      </w:r>
      <w:r w:rsidR="00660D3D">
        <w:rPr>
          <w:rFonts w:ascii="Times New Roman" w:hAnsi="Times New Roman" w:cs="Times New Roman"/>
          <w:szCs w:val="22"/>
        </w:rPr>
        <w:t xml:space="preserve">. </w:t>
      </w:r>
      <w:r w:rsidR="00E35314">
        <w:rPr>
          <w:rFonts w:ascii="Times New Roman" w:hAnsi="Times New Roman" w:cs="Times New Roman"/>
          <w:szCs w:val="22"/>
        </w:rPr>
        <w:t xml:space="preserve">Patients are commonly referred for LVRS if they have hyperinflation and emphysema. Lung volume data and results from CT-scans would be needed in order to identify such patients. These factors are not available in CPRD or HES and therefore our estimates of eligible patients may be higher that patients who are truly </w:t>
      </w:r>
      <w:r w:rsidR="00E13721">
        <w:rPr>
          <w:rFonts w:ascii="Times New Roman" w:hAnsi="Times New Roman" w:cs="Times New Roman"/>
          <w:szCs w:val="22"/>
        </w:rPr>
        <w:t xml:space="preserve">“technically” </w:t>
      </w:r>
      <w:r w:rsidR="00E35314">
        <w:rPr>
          <w:rFonts w:ascii="Times New Roman" w:hAnsi="Times New Roman" w:cs="Times New Roman"/>
          <w:szCs w:val="22"/>
        </w:rPr>
        <w:t>eligible for LVRS</w:t>
      </w:r>
      <w:r w:rsidR="00E13721">
        <w:rPr>
          <w:rFonts w:ascii="Times New Roman" w:hAnsi="Times New Roman" w:cs="Times New Roman"/>
          <w:szCs w:val="22"/>
        </w:rPr>
        <w:t>.</w:t>
      </w:r>
      <w:r w:rsidR="00660D3D">
        <w:rPr>
          <w:rFonts w:ascii="Times New Roman" w:hAnsi="Times New Roman" w:cs="Times New Roman"/>
          <w:szCs w:val="22"/>
        </w:rPr>
        <w:t xml:space="preserve">  </w:t>
      </w:r>
      <w:r w:rsidR="003B5ACD" w:rsidRPr="00F22CDA">
        <w:rPr>
          <w:rFonts w:ascii="Times New Roman" w:hAnsi="Times New Roman" w:cs="Times New Roman"/>
          <w:szCs w:val="22"/>
        </w:rPr>
        <w:t xml:space="preserve">Whilst it is important to note that comorbidities </w:t>
      </w:r>
      <w:r w:rsidRPr="00F22CDA">
        <w:rPr>
          <w:rFonts w:ascii="Times New Roman" w:hAnsi="Times New Roman" w:cs="Times New Roman"/>
          <w:szCs w:val="22"/>
        </w:rPr>
        <w:t xml:space="preserve">do </w:t>
      </w:r>
      <w:r w:rsidR="00E13721">
        <w:rPr>
          <w:rFonts w:ascii="Times New Roman" w:hAnsi="Times New Roman" w:cs="Times New Roman"/>
          <w:szCs w:val="22"/>
        </w:rPr>
        <w:t xml:space="preserve">not necessarily </w:t>
      </w:r>
      <w:r w:rsidR="003B5ACD" w:rsidRPr="00F22CDA">
        <w:rPr>
          <w:rFonts w:ascii="Times New Roman" w:hAnsi="Times New Roman" w:cs="Times New Roman"/>
          <w:szCs w:val="22"/>
        </w:rPr>
        <w:t xml:space="preserve">restrict patient eligibility, </w:t>
      </w:r>
      <w:r w:rsidRPr="00F22CDA">
        <w:rPr>
          <w:rFonts w:ascii="Times New Roman" w:hAnsi="Times New Roman" w:cs="Times New Roman"/>
          <w:szCs w:val="22"/>
        </w:rPr>
        <w:t>we identified large numbers of potentially eligible patients who had not been investigated or referred who had no or few comorbidities</w:t>
      </w:r>
      <w:r w:rsidR="00596E87" w:rsidRPr="00F22CDA">
        <w:rPr>
          <w:rFonts w:ascii="Times New Roman" w:hAnsi="Times New Roman" w:cs="Times New Roman"/>
          <w:szCs w:val="22"/>
        </w:rPr>
        <w:t xml:space="preserve">. </w:t>
      </w:r>
    </w:p>
    <w:p w14:paraId="72E86BCB" w14:textId="77777777" w:rsidR="00E77701" w:rsidRPr="00F22CDA" w:rsidRDefault="00E77701" w:rsidP="00E77701">
      <w:pPr>
        <w:spacing w:line="360" w:lineRule="auto"/>
        <w:rPr>
          <w:rFonts w:ascii="Times New Roman" w:eastAsiaTheme="majorEastAsia" w:hAnsi="Times New Roman" w:cs="Times New Roman"/>
          <w:bCs/>
          <w:sz w:val="22"/>
          <w:szCs w:val="22"/>
        </w:rPr>
      </w:pPr>
    </w:p>
    <w:p w14:paraId="21A16CE2" w14:textId="77777777" w:rsidR="00536D2C" w:rsidRPr="00F22CDA" w:rsidRDefault="00536D2C" w:rsidP="00E77701">
      <w:pPr>
        <w:spacing w:line="360" w:lineRule="auto"/>
        <w:rPr>
          <w:rFonts w:ascii="Times New Roman" w:eastAsiaTheme="majorEastAsia" w:hAnsi="Times New Roman" w:cs="Times New Roman"/>
          <w:bCs/>
          <w:sz w:val="22"/>
          <w:szCs w:val="22"/>
        </w:rPr>
      </w:pPr>
    </w:p>
    <w:p w14:paraId="597C3A2A" w14:textId="289A9456" w:rsidR="00E77701" w:rsidRPr="00F22CDA" w:rsidRDefault="00E77701" w:rsidP="00E77701">
      <w:pPr>
        <w:spacing w:line="360" w:lineRule="auto"/>
        <w:rPr>
          <w:rFonts w:ascii="Times New Roman" w:eastAsiaTheme="majorEastAsia" w:hAnsi="Times New Roman" w:cs="Times New Roman"/>
          <w:b/>
          <w:bCs/>
          <w:sz w:val="22"/>
          <w:szCs w:val="22"/>
        </w:rPr>
      </w:pPr>
      <w:r w:rsidRPr="00F22CDA">
        <w:rPr>
          <w:rFonts w:ascii="Times New Roman" w:eastAsiaTheme="majorEastAsia" w:hAnsi="Times New Roman" w:cs="Times New Roman"/>
          <w:b/>
          <w:bCs/>
          <w:szCs w:val="22"/>
        </w:rPr>
        <w:lastRenderedPageBreak/>
        <w:t>C</w:t>
      </w:r>
      <w:r w:rsidR="00933F2C" w:rsidRPr="00F22CDA">
        <w:rPr>
          <w:rFonts w:ascii="Times New Roman" w:eastAsiaTheme="majorEastAsia" w:hAnsi="Times New Roman" w:cs="Times New Roman"/>
          <w:b/>
          <w:bCs/>
          <w:szCs w:val="22"/>
        </w:rPr>
        <w:t>ONCLUSION</w:t>
      </w:r>
    </w:p>
    <w:p w14:paraId="56170B4B" w14:textId="684BA798" w:rsidR="00ED27CC" w:rsidRPr="00F22CDA" w:rsidRDefault="00BE14E4" w:rsidP="00E77701">
      <w:pPr>
        <w:spacing w:line="360" w:lineRule="auto"/>
        <w:rPr>
          <w:rFonts w:ascii="Times New Roman" w:eastAsiaTheme="majorEastAsia" w:hAnsi="Times New Roman" w:cs="Times New Roman"/>
          <w:bCs/>
        </w:rPr>
      </w:pPr>
      <w:r w:rsidRPr="00F22CDA">
        <w:rPr>
          <w:rFonts w:ascii="Times New Roman" w:eastAsiaTheme="majorEastAsia" w:hAnsi="Times New Roman" w:cs="Times New Roman"/>
          <w:bCs/>
        </w:rPr>
        <w:t xml:space="preserve">We have shown </w:t>
      </w:r>
      <w:r w:rsidR="005659E5" w:rsidRPr="00F22CDA">
        <w:rPr>
          <w:rFonts w:ascii="Times New Roman" w:eastAsiaTheme="majorEastAsia" w:hAnsi="Times New Roman" w:cs="Times New Roman"/>
          <w:bCs/>
        </w:rPr>
        <w:t>that many</w:t>
      </w:r>
      <w:r w:rsidR="005C0A56" w:rsidRPr="00F22CDA">
        <w:rPr>
          <w:rFonts w:ascii="Times New Roman" w:eastAsiaTheme="majorEastAsia" w:hAnsi="Times New Roman" w:cs="Times New Roman"/>
          <w:bCs/>
        </w:rPr>
        <w:t xml:space="preserve"> COPD patients in primary care m</w:t>
      </w:r>
      <w:r w:rsidR="007F50A3" w:rsidRPr="00F22CDA">
        <w:rPr>
          <w:rFonts w:ascii="Times New Roman" w:eastAsiaTheme="majorEastAsia" w:hAnsi="Times New Roman" w:cs="Times New Roman"/>
          <w:bCs/>
        </w:rPr>
        <w:t>eet</w:t>
      </w:r>
      <w:r w:rsidR="003811F6">
        <w:rPr>
          <w:rFonts w:ascii="Times New Roman" w:eastAsiaTheme="majorEastAsia" w:hAnsi="Times New Roman" w:cs="Times New Roman"/>
          <w:bCs/>
        </w:rPr>
        <w:t xml:space="preserve"> a</w:t>
      </w:r>
      <w:r w:rsidR="007F50A3" w:rsidRPr="00F22CDA">
        <w:rPr>
          <w:rFonts w:ascii="Times New Roman" w:eastAsiaTheme="majorEastAsia" w:hAnsi="Times New Roman" w:cs="Times New Roman"/>
          <w:bCs/>
        </w:rPr>
        <w:t xml:space="preserve"> basic </w:t>
      </w:r>
      <w:r w:rsidR="003811F6">
        <w:rPr>
          <w:rFonts w:ascii="Times New Roman" w:eastAsiaTheme="majorEastAsia" w:hAnsi="Times New Roman" w:cs="Times New Roman"/>
          <w:bCs/>
        </w:rPr>
        <w:t xml:space="preserve">and more stringent </w:t>
      </w:r>
      <w:r w:rsidR="007F50A3" w:rsidRPr="00F22CDA">
        <w:rPr>
          <w:rFonts w:ascii="Times New Roman" w:eastAsiaTheme="majorEastAsia" w:hAnsi="Times New Roman" w:cs="Times New Roman"/>
          <w:bCs/>
        </w:rPr>
        <w:t xml:space="preserve">eligibility criteria for LVRS but are not being investigated or referred to pursue this possibility. These patients are not receiving </w:t>
      </w:r>
      <w:r w:rsidR="00174558" w:rsidRPr="00F22CDA">
        <w:rPr>
          <w:rFonts w:ascii="Times New Roman" w:eastAsiaTheme="majorEastAsia" w:hAnsi="Times New Roman" w:cs="Times New Roman"/>
          <w:bCs/>
        </w:rPr>
        <w:t>pulmonary rehabilitation</w:t>
      </w:r>
      <w:r w:rsidR="00174558">
        <w:rPr>
          <w:rFonts w:ascii="Times New Roman" w:eastAsiaTheme="majorEastAsia" w:hAnsi="Times New Roman" w:cs="Times New Roman"/>
          <w:bCs/>
        </w:rPr>
        <w:t>,</w:t>
      </w:r>
      <w:r w:rsidR="00174558" w:rsidRPr="00F22CDA">
        <w:rPr>
          <w:rFonts w:ascii="Times New Roman" w:eastAsiaTheme="majorEastAsia" w:hAnsi="Times New Roman" w:cs="Times New Roman"/>
          <w:bCs/>
        </w:rPr>
        <w:t xml:space="preserve"> </w:t>
      </w:r>
      <w:r w:rsidR="007F50A3" w:rsidRPr="00F22CDA">
        <w:rPr>
          <w:rFonts w:ascii="Times New Roman" w:eastAsiaTheme="majorEastAsia" w:hAnsi="Times New Roman" w:cs="Times New Roman"/>
          <w:bCs/>
        </w:rPr>
        <w:t>c</w:t>
      </w:r>
      <w:r w:rsidR="00933F2C" w:rsidRPr="00F22CDA">
        <w:rPr>
          <w:rFonts w:ascii="Times New Roman" w:eastAsiaTheme="majorEastAsia" w:hAnsi="Times New Roman" w:cs="Times New Roman"/>
          <w:bCs/>
        </w:rPr>
        <w:t xml:space="preserve">hest </w:t>
      </w:r>
      <w:r w:rsidR="005C0A56" w:rsidRPr="00F22CDA">
        <w:rPr>
          <w:rFonts w:ascii="Times New Roman" w:eastAsiaTheme="majorEastAsia" w:hAnsi="Times New Roman" w:cs="Times New Roman"/>
          <w:bCs/>
        </w:rPr>
        <w:t>CT scans</w:t>
      </w:r>
      <w:r w:rsidR="00A44089" w:rsidRPr="00F22CDA">
        <w:rPr>
          <w:rFonts w:ascii="Times New Roman" w:eastAsiaTheme="majorEastAsia" w:hAnsi="Times New Roman" w:cs="Times New Roman"/>
          <w:bCs/>
        </w:rPr>
        <w:t xml:space="preserve">, or </w:t>
      </w:r>
      <w:r w:rsidR="007F50A3" w:rsidRPr="00F22CDA">
        <w:rPr>
          <w:rFonts w:ascii="Times New Roman" w:eastAsiaTheme="majorEastAsia" w:hAnsi="Times New Roman" w:cs="Times New Roman"/>
          <w:bCs/>
        </w:rPr>
        <w:t xml:space="preserve">referral </w:t>
      </w:r>
      <w:r w:rsidR="00A44089" w:rsidRPr="00F22CDA">
        <w:rPr>
          <w:rFonts w:ascii="Times New Roman" w:eastAsiaTheme="majorEastAsia" w:hAnsi="Times New Roman" w:cs="Times New Roman"/>
          <w:bCs/>
        </w:rPr>
        <w:t>to respiratory outpatient clinics in</w:t>
      </w:r>
      <w:r w:rsidR="005C0A56" w:rsidRPr="00F22CDA">
        <w:rPr>
          <w:rFonts w:ascii="Times New Roman" w:eastAsiaTheme="majorEastAsia" w:hAnsi="Times New Roman" w:cs="Times New Roman"/>
          <w:bCs/>
        </w:rPr>
        <w:t xml:space="preserve"> order to further determine their eligibility</w:t>
      </w:r>
      <w:r w:rsidR="00A44089" w:rsidRPr="00F22CDA">
        <w:rPr>
          <w:rFonts w:ascii="Times New Roman" w:eastAsiaTheme="majorEastAsia" w:hAnsi="Times New Roman" w:cs="Times New Roman"/>
          <w:bCs/>
        </w:rPr>
        <w:t xml:space="preserve"> for LVRS</w:t>
      </w:r>
      <w:r w:rsidR="005C0A56" w:rsidRPr="00F22CDA">
        <w:rPr>
          <w:rFonts w:ascii="Times New Roman" w:eastAsiaTheme="majorEastAsia" w:hAnsi="Times New Roman" w:cs="Times New Roman"/>
          <w:bCs/>
        </w:rPr>
        <w:t>.</w:t>
      </w:r>
      <w:r w:rsidRPr="00F22CDA">
        <w:rPr>
          <w:rFonts w:ascii="Times New Roman" w:eastAsiaTheme="majorEastAsia" w:hAnsi="Times New Roman" w:cs="Times New Roman"/>
          <w:bCs/>
        </w:rPr>
        <w:t xml:space="preserve"> This is particularly important now that additional bronchoscopic lung volume reduction procedures have become available. The criteria for endobronchial valve </w:t>
      </w:r>
      <w:r w:rsidR="00594D6A" w:rsidRPr="00F22CDA">
        <w:rPr>
          <w:rFonts w:ascii="Times New Roman" w:eastAsiaTheme="majorEastAsia" w:hAnsi="Times New Roman" w:cs="Times New Roman"/>
          <w:bCs/>
        </w:rPr>
        <w:t xml:space="preserve">placement </w:t>
      </w:r>
      <w:r w:rsidR="0095161D" w:rsidRPr="00F22CDA">
        <w:rPr>
          <w:rFonts w:ascii="Times New Roman" w:eastAsiaTheme="majorEastAsia" w:hAnsi="Times New Roman" w:cs="Times New Roman"/>
          <w:bCs/>
        </w:rPr>
        <w:fldChar w:fldCharType="begin">
          <w:fldData xml:space="preserve">PEVuZE5vdGU+PENpdGU+PEF1dGhvcj5ab3Vtb3Q8L0F1dGhvcj48WWVhcj4yMDE0PC9ZZWFyPjxS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</w:fldData>
        </w:fldChar>
      </w:r>
      <w:r w:rsidR="00B7241D">
        <w:rPr>
          <w:rFonts w:ascii="Times New Roman" w:eastAsiaTheme="majorEastAsia" w:hAnsi="Times New Roman" w:cs="Times New Roman"/>
          <w:bCs/>
        </w:rPr>
        <w:instrText xml:space="preserve"> ADDIN EN.CITE </w:instrText>
      </w:r>
      <w:r w:rsidR="00B7241D">
        <w:rPr>
          <w:rFonts w:ascii="Times New Roman" w:eastAsiaTheme="majorEastAsia" w:hAnsi="Times New Roman" w:cs="Times New Roman"/>
          <w:bCs/>
        </w:rPr>
        <w:fldChar w:fldCharType="begin">
          <w:fldData xml:space="preserve">PEVuZE5vdGU+PENpdGU+PEF1dGhvcj5ab3Vtb3Q8L0F1dGhvcj48WWVhcj4yMDE0PC9ZZWFyPjxS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</w:fldData>
        </w:fldChar>
      </w:r>
      <w:r w:rsidR="00B7241D">
        <w:rPr>
          <w:rFonts w:ascii="Times New Roman" w:eastAsiaTheme="majorEastAsia" w:hAnsi="Times New Roman" w:cs="Times New Roman"/>
          <w:bCs/>
        </w:rPr>
        <w:instrText xml:space="preserve"> ADDIN EN.CITE.DATA </w:instrText>
      </w:r>
      <w:r w:rsidR="00B7241D">
        <w:rPr>
          <w:rFonts w:ascii="Times New Roman" w:eastAsiaTheme="majorEastAsia" w:hAnsi="Times New Roman" w:cs="Times New Roman"/>
          <w:bCs/>
        </w:rPr>
      </w:r>
      <w:r w:rsidR="00B7241D">
        <w:rPr>
          <w:rFonts w:ascii="Times New Roman" w:eastAsiaTheme="majorEastAsia" w:hAnsi="Times New Roman" w:cs="Times New Roman"/>
          <w:bCs/>
        </w:rPr>
        <w:fldChar w:fldCharType="end"/>
      </w:r>
      <w:r w:rsidR="0095161D" w:rsidRPr="00F22CDA">
        <w:rPr>
          <w:rFonts w:ascii="Times New Roman" w:eastAsiaTheme="majorEastAsia" w:hAnsi="Times New Roman" w:cs="Times New Roman"/>
          <w:bCs/>
        </w:rPr>
      </w:r>
      <w:r w:rsidR="0095161D" w:rsidRPr="00F22CDA">
        <w:rPr>
          <w:rFonts w:ascii="Times New Roman" w:eastAsiaTheme="majorEastAsia" w:hAnsi="Times New Roman" w:cs="Times New Roman"/>
          <w:bCs/>
        </w:rPr>
        <w:fldChar w:fldCharType="separate"/>
      </w:r>
      <w:r w:rsidR="00B7241D" w:rsidRPr="00B7241D">
        <w:rPr>
          <w:rFonts w:ascii="Times New Roman" w:eastAsiaTheme="majorEastAsia" w:hAnsi="Times New Roman" w:cs="Times New Roman"/>
          <w:bCs/>
          <w:noProof/>
          <w:vertAlign w:val="superscript"/>
        </w:rPr>
        <w:t>15,18,19</w:t>
      </w:r>
      <w:r w:rsidR="0095161D" w:rsidRPr="00F22CDA">
        <w:rPr>
          <w:rFonts w:ascii="Times New Roman" w:eastAsiaTheme="majorEastAsia" w:hAnsi="Times New Roman" w:cs="Times New Roman"/>
          <w:bCs/>
        </w:rPr>
        <w:fldChar w:fldCharType="end"/>
      </w:r>
      <w:r w:rsidRPr="00F22CDA">
        <w:rPr>
          <w:rFonts w:ascii="Times New Roman" w:eastAsiaTheme="majorEastAsia" w:hAnsi="Times New Roman" w:cs="Times New Roman"/>
          <w:bCs/>
        </w:rPr>
        <w:t>, which is now recommended by NICE for appropriately selected COPD patients, closely match those for LVRS</w:t>
      </w:r>
      <w:r w:rsidR="00594D6A" w:rsidRPr="00F22CDA">
        <w:rPr>
          <w:rFonts w:ascii="Times New Roman" w:eastAsiaTheme="majorEastAsia" w:hAnsi="Times New Roman" w:cs="Times New Roman"/>
          <w:bCs/>
        </w:rPr>
        <w:fldChar w:fldCharType="begin"/>
      </w:r>
      <w:r w:rsidR="00B7241D">
        <w:rPr>
          <w:rFonts w:ascii="Times New Roman" w:eastAsiaTheme="majorEastAsia" w:hAnsi="Times New Roman" w:cs="Times New Roman"/>
          <w:bCs/>
        </w:rPr>
        <w:instrText xml:space="preserve"> ADDIN EN.CITE &lt;EndNote&gt;&lt;Cite&gt;&lt;Author&gt;NICE&lt;/Author&gt;&lt;Year&gt;2005&lt;/Year&gt;&lt;RecNum&gt;21&lt;/RecNum&gt;&lt;DisplayText&gt;&lt;style face="superscript"&gt;3,20&lt;/style&gt;&lt;/DisplayText&gt;&lt;record&gt;&lt;rec-number&gt;21&lt;/rec-number&gt;&lt;foreign-keys&gt;&lt;key app="EN" db-id="r95dfwesseeva8etzr1pzwvqf5vaepw95z0d" timestamp="1545138281"&gt;21&lt;/key&gt;&lt;key app="ENWeb" db-id=""&gt;0&lt;/key&gt;&lt;/foreign-keys&gt;&lt;ref-type name="Journal Article"&gt;17&lt;/ref-type&gt;&lt;contributors&gt;&lt;authors&gt;&lt;author&gt;NICE&lt;/author&gt;&lt;/authors&gt;&lt;/contributors&gt;&lt;titles&gt;&lt;title&gt;Lung volume reduction surgery for advances emphysema &lt;/title&gt;&lt;/titles&gt;&lt;pages&gt;6&lt;/pages&gt;&lt;dates&gt;&lt;year&gt;2005&lt;/year&gt;&lt;/dates&gt;&lt;urls&gt;&lt;/urls&gt;&lt;/record&gt;&lt;/Cite&gt;&lt;Cite&gt;&lt;Author&gt;NICE&lt;/Author&gt;&lt;Year&gt;2018&lt;/Year&gt;&lt;RecNum&gt;20&lt;/RecNum&gt;&lt;record&gt;&lt;rec-number&gt;20&lt;/rec-number&gt;&lt;foreign-keys&gt;&lt;key app="EN" db-id="r95dfwesseeva8etzr1pzwvqf5vaepw95z0d" timestamp="1545137981"&gt;20&lt;/key&gt;&lt;key app="ENWeb" db-id=""&gt;0&lt;/key&gt;&lt;/foreign-keys&gt;&lt;ref-type name="Electronic Book"&gt;44&lt;/ref-type&gt;&lt;contributors&gt;&lt;authors&gt;&lt;author&gt;NICE&lt;/author&gt;&lt;/authors&gt;&lt;/contributors&gt;&lt;titles&gt;&lt;title&gt;Chronic obstructive pulmonary disease in over 16s: diagnosis and management &lt;/title&gt;&lt;/titles&gt;&lt;pages&gt;65&lt;/pages&gt;&lt;dates&gt;&lt;year&gt;2018&lt;/year&gt;&lt;/dates&gt;&lt;isbn&gt;978-1-4731-3175-0&lt;/isbn&gt;&lt;urls&gt;&lt;/urls&gt;&lt;/record&gt;&lt;/Cite&gt;&lt;/EndNote&gt;</w:instrText>
      </w:r>
      <w:r w:rsidR="00594D6A" w:rsidRPr="00F22CDA">
        <w:rPr>
          <w:rFonts w:ascii="Times New Roman" w:eastAsiaTheme="majorEastAsia" w:hAnsi="Times New Roman" w:cs="Times New Roman"/>
          <w:bCs/>
        </w:rPr>
        <w:fldChar w:fldCharType="separate"/>
      </w:r>
      <w:r w:rsidR="00B7241D" w:rsidRPr="00B7241D">
        <w:rPr>
          <w:rFonts w:ascii="Times New Roman" w:eastAsiaTheme="majorEastAsia" w:hAnsi="Times New Roman" w:cs="Times New Roman"/>
          <w:bCs/>
          <w:noProof/>
          <w:vertAlign w:val="superscript"/>
        </w:rPr>
        <w:t>3,20</w:t>
      </w:r>
      <w:r w:rsidR="00594D6A" w:rsidRPr="00F22CDA">
        <w:rPr>
          <w:rFonts w:ascii="Times New Roman" w:eastAsiaTheme="majorEastAsia" w:hAnsi="Times New Roman" w:cs="Times New Roman"/>
          <w:bCs/>
        </w:rPr>
        <w:fldChar w:fldCharType="end"/>
      </w:r>
      <w:r w:rsidR="000B7850" w:rsidRPr="00F22CDA">
        <w:rPr>
          <w:rFonts w:ascii="Times New Roman" w:eastAsiaTheme="majorEastAsia" w:hAnsi="Times New Roman" w:cs="Times New Roman"/>
          <w:bCs/>
        </w:rPr>
        <w:t xml:space="preserve">. </w:t>
      </w:r>
      <w:r w:rsidR="002A29E7" w:rsidRPr="00F22CDA">
        <w:rPr>
          <w:rFonts w:ascii="Times New Roman" w:eastAsiaTheme="majorEastAsia" w:hAnsi="Times New Roman" w:cs="Times New Roman"/>
          <w:bCs/>
        </w:rPr>
        <w:t>Improved knowledge</w:t>
      </w:r>
      <w:r w:rsidR="000C1A01" w:rsidRPr="00F22CDA">
        <w:rPr>
          <w:rFonts w:ascii="Times New Roman" w:eastAsiaTheme="majorEastAsia" w:hAnsi="Times New Roman" w:cs="Times New Roman"/>
          <w:bCs/>
        </w:rPr>
        <w:t xml:space="preserve"> amongst clinicians combined with a systematic approach specific to LVRS </w:t>
      </w:r>
      <w:r w:rsidR="007F50A3" w:rsidRPr="00F22CDA">
        <w:rPr>
          <w:rFonts w:ascii="Times New Roman" w:eastAsiaTheme="majorEastAsia" w:hAnsi="Times New Roman" w:cs="Times New Roman"/>
          <w:bCs/>
        </w:rPr>
        <w:t xml:space="preserve">as set out </w:t>
      </w:r>
      <w:r w:rsidR="00370D8A" w:rsidRPr="00F22CDA">
        <w:rPr>
          <w:rFonts w:ascii="Times New Roman" w:eastAsiaTheme="majorEastAsia" w:hAnsi="Times New Roman" w:cs="Times New Roman"/>
          <w:bCs/>
        </w:rPr>
        <w:t>in</w:t>
      </w:r>
      <w:r w:rsidR="007F50A3" w:rsidRPr="00F22CDA">
        <w:rPr>
          <w:rFonts w:ascii="Times New Roman" w:eastAsiaTheme="majorEastAsia" w:hAnsi="Times New Roman" w:cs="Times New Roman"/>
          <w:bCs/>
        </w:rPr>
        <w:t xml:space="preserve"> </w:t>
      </w:r>
      <w:r w:rsidR="00370D8A" w:rsidRPr="00F22CDA">
        <w:rPr>
          <w:rFonts w:ascii="Times New Roman" w:eastAsiaTheme="majorEastAsia" w:hAnsi="Times New Roman" w:cs="Times New Roman"/>
          <w:bCs/>
        </w:rPr>
        <w:t>the</w:t>
      </w:r>
      <w:r w:rsidR="007F50A3" w:rsidRPr="00F22CDA">
        <w:rPr>
          <w:rFonts w:ascii="Times New Roman" w:eastAsiaTheme="majorEastAsia" w:hAnsi="Times New Roman" w:cs="Times New Roman"/>
          <w:bCs/>
        </w:rPr>
        <w:t xml:space="preserve"> recent NICE guidelines, i</w:t>
      </w:r>
      <w:r w:rsidR="00525C4E" w:rsidRPr="00F22CDA">
        <w:rPr>
          <w:rFonts w:ascii="Times New Roman" w:eastAsiaTheme="majorEastAsia" w:hAnsi="Times New Roman" w:cs="Times New Roman"/>
          <w:bCs/>
        </w:rPr>
        <w:t>s important to</w:t>
      </w:r>
      <w:r w:rsidR="002A29E7" w:rsidRPr="00F22CDA">
        <w:rPr>
          <w:rFonts w:ascii="Times New Roman" w:eastAsiaTheme="majorEastAsia" w:hAnsi="Times New Roman" w:cs="Times New Roman"/>
          <w:bCs/>
        </w:rPr>
        <w:t xml:space="preserve"> improv</w:t>
      </w:r>
      <w:r w:rsidR="00525C4E" w:rsidRPr="00F22CDA">
        <w:rPr>
          <w:rFonts w:ascii="Times New Roman" w:eastAsiaTheme="majorEastAsia" w:hAnsi="Times New Roman" w:cs="Times New Roman"/>
          <w:bCs/>
        </w:rPr>
        <w:t xml:space="preserve">e referral and </w:t>
      </w:r>
      <w:r w:rsidR="00370D8A" w:rsidRPr="00F22CDA">
        <w:rPr>
          <w:rFonts w:ascii="Times New Roman" w:eastAsiaTheme="majorEastAsia" w:hAnsi="Times New Roman" w:cs="Times New Roman"/>
          <w:bCs/>
        </w:rPr>
        <w:t>allow patients to benefit from effective treatments they are currently being denied.</w:t>
      </w:r>
      <w:r w:rsidR="002A29E7" w:rsidRPr="00F22CDA">
        <w:rPr>
          <w:rFonts w:ascii="Times New Roman" w:eastAsiaTheme="majorEastAsia" w:hAnsi="Times New Roman" w:cs="Times New Roman"/>
          <w:bCs/>
        </w:rPr>
        <w:t xml:space="preserve"> </w:t>
      </w:r>
    </w:p>
    <w:p w14:paraId="64A4B1F6" w14:textId="77777777" w:rsidR="004B4661" w:rsidRPr="00F22CDA" w:rsidRDefault="004B4661" w:rsidP="00E77701">
      <w:pPr>
        <w:spacing w:line="360" w:lineRule="auto"/>
        <w:rPr>
          <w:rFonts w:ascii="Times New Roman" w:eastAsiaTheme="majorEastAsia" w:hAnsi="Times New Roman" w:cs="Times New Roman"/>
          <w:bCs/>
        </w:rPr>
      </w:pPr>
    </w:p>
    <w:p w14:paraId="076B8F3E" w14:textId="77777777" w:rsidR="0055107C" w:rsidRPr="00F22CDA" w:rsidRDefault="0055107C" w:rsidP="00E77701">
      <w:pPr>
        <w:spacing w:line="360" w:lineRule="auto"/>
        <w:rPr>
          <w:rFonts w:ascii="Times New Roman" w:eastAsiaTheme="majorEastAsia" w:hAnsi="Times New Roman" w:cs="Times New Roman"/>
          <w:bCs/>
        </w:rPr>
      </w:pPr>
    </w:p>
    <w:p w14:paraId="0F2C7966" w14:textId="77777777" w:rsidR="00D671F4" w:rsidRPr="00A21F64" w:rsidRDefault="00D671F4" w:rsidP="00E77701">
      <w:pPr>
        <w:spacing w:line="360" w:lineRule="auto"/>
        <w:rPr>
          <w:rFonts w:ascii="Times New Roman" w:eastAsiaTheme="majorEastAsia" w:hAnsi="Times New Roman" w:cs="Times New Roman"/>
          <w:b/>
          <w:bCs/>
        </w:rPr>
      </w:pPr>
      <w:r w:rsidRPr="00A21F64">
        <w:rPr>
          <w:rFonts w:ascii="Times New Roman" w:eastAsiaTheme="majorEastAsia" w:hAnsi="Times New Roman" w:cs="Times New Roman"/>
          <w:b/>
          <w:bCs/>
        </w:rPr>
        <w:t>Acknowledgements</w:t>
      </w:r>
    </w:p>
    <w:p w14:paraId="690FB563" w14:textId="5C1C9329" w:rsidR="005F44E9" w:rsidRDefault="00807225" w:rsidP="00E77701">
      <w:pPr>
        <w:spacing w:line="360" w:lineRule="auto"/>
        <w:rPr>
          <w:rFonts w:ascii="Times New Roman" w:hAnsi="Times New Roman" w:cs="Times New Roman"/>
          <w:color w:val="333333"/>
          <w:shd w:val="clear" w:color="auto" w:fill="FFFFFF"/>
        </w:rPr>
      </w:pPr>
      <w:r w:rsidRPr="00807225">
        <w:rPr>
          <w:rFonts w:ascii="Times New Roman" w:hAnsi="Times New Roman" w:cs="Times New Roman"/>
          <w:color w:val="333333"/>
          <w:shd w:val="clear" w:color="auto" w:fill="FFFFFF"/>
        </w:rPr>
        <w:t>JKQ takes responsibility for the content of the manuscript, including the data and analysis.</w:t>
      </w:r>
      <w:r>
        <w:rPr>
          <w:rFonts w:ascii="Open Sans" w:hAnsi="Open Sans" w:cs="Open Sans"/>
          <w:color w:val="333333"/>
          <w:sz w:val="18"/>
          <w:szCs w:val="18"/>
          <w:shd w:val="clear" w:color="auto" w:fill="FFFFFF"/>
        </w:rPr>
        <w:t> </w:t>
      </w:r>
      <w:r w:rsidR="00D671F4" w:rsidRPr="00A21F64">
        <w:rPr>
          <w:rFonts w:ascii="Times New Roman" w:hAnsi="Times New Roman" w:cs="Times New Roman"/>
          <w:color w:val="333333"/>
          <w:shd w:val="clear" w:color="auto" w:fill="FFFFFF"/>
        </w:rPr>
        <w:t>HRW had full access to all of the data in the study and takes responsibility for the integrity of the data and the accuracy of the data analysis. OC, JC, AFE, NSH and JKQ contributed substantially to the study design, data analysis and interpretation, and the writing of the manuscript.</w:t>
      </w:r>
    </w:p>
    <w:p w14:paraId="5512B060" w14:textId="77777777" w:rsidR="002F6E75" w:rsidRDefault="002F6E75" w:rsidP="00E77701">
      <w:pPr>
        <w:spacing w:line="360" w:lineRule="auto"/>
        <w:rPr>
          <w:rFonts w:ascii="Times New Roman" w:hAnsi="Times New Roman" w:cs="Times New Roman"/>
          <w:color w:val="333333"/>
          <w:shd w:val="clear" w:color="auto" w:fill="FFFFFF"/>
        </w:rPr>
      </w:pPr>
    </w:p>
    <w:p w14:paraId="714333EB" w14:textId="77777777" w:rsidR="002F6E75" w:rsidRPr="00A21F64" w:rsidRDefault="002F6E75" w:rsidP="00E77701">
      <w:pPr>
        <w:spacing w:line="360" w:lineRule="auto"/>
        <w:rPr>
          <w:rFonts w:ascii="Times New Roman" w:eastAsiaTheme="majorEastAsia" w:hAnsi="Times New Roman" w:cs="Times New Roman"/>
          <w:bCs/>
        </w:rPr>
      </w:pPr>
    </w:p>
    <w:p w14:paraId="0A5DFF01" w14:textId="21C7AE26" w:rsidR="004B4661" w:rsidRPr="00F22CDA" w:rsidRDefault="004B4661" w:rsidP="00E77701">
      <w:pPr>
        <w:spacing w:line="360" w:lineRule="auto"/>
        <w:rPr>
          <w:rFonts w:ascii="Times New Roman" w:eastAsiaTheme="majorEastAsia" w:hAnsi="Times New Roman" w:cs="Times New Roman"/>
          <w:b/>
          <w:bCs/>
          <w:sz w:val="28"/>
        </w:rPr>
      </w:pPr>
      <w:r w:rsidRPr="00F22CDA">
        <w:rPr>
          <w:rFonts w:ascii="Times New Roman" w:eastAsiaTheme="majorEastAsia" w:hAnsi="Times New Roman" w:cs="Times New Roman"/>
          <w:b/>
          <w:bCs/>
          <w:sz w:val="28"/>
        </w:rPr>
        <w:t xml:space="preserve">References </w:t>
      </w:r>
    </w:p>
    <w:p w14:paraId="530C8142" w14:textId="77777777" w:rsidR="004B4661" w:rsidRPr="00F22CDA" w:rsidRDefault="004B4661" w:rsidP="00E77701">
      <w:pPr>
        <w:spacing w:line="360" w:lineRule="auto"/>
        <w:rPr>
          <w:rFonts w:ascii="Times New Roman" w:eastAsiaTheme="majorEastAsia" w:hAnsi="Times New Roman" w:cs="Times New Roman"/>
          <w:bCs/>
        </w:rPr>
      </w:pPr>
    </w:p>
    <w:p w14:paraId="47126495" w14:textId="77777777" w:rsidR="00B7241D" w:rsidRPr="00B7241D" w:rsidRDefault="00296D3F" w:rsidP="00B7241D">
      <w:pPr>
        <w:pStyle w:val="EndNoteBibliography"/>
        <w:spacing w:after="0"/>
        <w:ind w:left="720" w:hanging="720"/>
      </w:pPr>
      <w:r w:rsidRPr="00F22CDA">
        <w:rPr>
          <w:rFonts w:ascii="Times New Roman" w:eastAsiaTheme="majorEastAsia" w:hAnsi="Times New Roman" w:cs="Times New Roman"/>
          <w:bCs/>
        </w:rPr>
        <w:fldChar w:fldCharType="begin"/>
      </w:r>
      <w:r w:rsidRPr="00F22CDA">
        <w:rPr>
          <w:rFonts w:ascii="Times New Roman" w:eastAsiaTheme="majorEastAsia" w:hAnsi="Times New Roman" w:cs="Times New Roman"/>
          <w:bCs/>
        </w:rPr>
        <w:instrText xml:space="preserve"> ADDIN EN.REFLIST </w:instrText>
      </w:r>
      <w:r w:rsidRPr="00F22CDA">
        <w:rPr>
          <w:rFonts w:ascii="Times New Roman" w:eastAsiaTheme="majorEastAsia" w:hAnsi="Times New Roman" w:cs="Times New Roman"/>
          <w:bCs/>
        </w:rPr>
        <w:fldChar w:fldCharType="separate"/>
      </w:r>
      <w:r w:rsidR="00B7241D" w:rsidRPr="00B7241D">
        <w:t>1.</w:t>
      </w:r>
      <w:r w:rsidR="00B7241D" w:rsidRPr="00B7241D">
        <w:tab/>
        <w:t xml:space="preserve">Naghavi M, Abajobir AA, Abbafati C, et al. Global, regional, and national age-sex specific mortality for 264 causes of death, 1980&amp;#x2013;2016: a systematic analysis for the Global Burden of Disease Study 2016. </w:t>
      </w:r>
      <w:r w:rsidR="00B7241D" w:rsidRPr="00B7241D">
        <w:rPr>
          <w:i/>
        </w:rPr>
        <w:t xml:space="preserve">The Lancet. </w:t>
      </w:r>
      <w:r w:rsidR="00B7241D" w:rsidRPr="00B7241D">
        <w:t>2017;390(10100):1151-1210.</w:t>
      </w:r>
    </w:p>
    <w:p w14:paraId="2E3278C7" w14:textId="77777777" w:rsidR="00B7241D" w:rsidRPr="00B7241D" w:rsidRDefault="00B7241D" w:rsidP="00B7241D">
      <w:pPr>
        <w:pStyle w:val="EndNoteBibliography"/>
        <w:spacing w:after="0"/>
        <w:ind w:left="720" w:hanging="720"/>
      </w:pPr>
      <w:r w:rsidRPr="00B7241D">
        <w:t>2.</w:t>
      </w:r>
      <w:r w:rsidRPr="00B7241D">
        <w:tab/>
        <w:t xml:space="preserve">Steel N, Ford JA, Newton JN, et al. Changes in health in the countries of the UK and 150 English Local Authority areas 1990–2016: a systematic analysis for the Global Burden of Disease Study 2016. </w:t>
      </w:r>
      <w:r w:rsidRPr="00B7241D">
        <w:rPr>
          <w:i/>
        </w:rPr>
        <w:t xml:space="preserve">The Lancet. </w:t>
      </w:r>
      <w:r w:rsidRPr="00B7241D">
        <w:t>2018;392(10158):1647-1661.</w:t>
      </w:r>
    </w:p>
    <w:p w14:paraId="042CB973" w14:textId="77777777" w:rsidR="00B7241D" w:rsidRPr="00B7241D" w:rsidRDefault="00B7241D" w:rsidP="00B7241D">
      <w:pPr>
        <w:pStyle w:val="EndNoteBibliography"/>
        <w:spacing w:after="0"/>
        <w:ind w:left="720" w:hanging="720"/>
      </w:pPr>
      <w:r w:rsidRPr="00B7241D">
        <w:t>3.</w:t>
      </w:r>
      <w:r w:rsidRPr="00B7241D">
        <w:tab/>
        <w:t>NICE. Chronic obstructive pulmonary disease in over 16s: diagnosis and management 2018.</w:t>
      </w:r>
    </w:p>
    <w:p w14:paraId="06D1E751" w14:textId="01E4424B" w:rsidR="00B7241D" w:rsidRPr="00B7241D" w:rsidRDefault="00B7241D" w:rsidP="00B7241D">
      <w:pPr>
        <w:pStyle w:val="EndNoteBibliography"/>
        <w:spacing w:after="0"/>
        <w:ind w:left="720" w:hanging="720"/>
      </w:pPr>
      <w:r w:rsidRPr="00B7241D">
        <w:t>4.</w:t>
      </w:r>
      <w:r w:rsidRPr="00B7241D">
        <w:tab/>
        <w:t xml:space="preserve">Global Initiative for Chronic Obstructive Lung Disease (GOLD). Global Strategy for Diagnosis, Management, and Prevention of COPD: Updated </w:t>
      </w:r>
      <w:r w:rsidRPr="00B7241D">
        <w:lastRenderedPageBreak/>
        <w:t>2017 2017:</w:t>
      </w:r>
      <w:hyperlink r:id="rId8" w:history="1">
        <w:r w:rsidRPr="00B7241D">
          <w:rPr>
            <w:rStyle w:val="Hyperlink"/>
          </w:rPr>
          <w:t>http://goldcopd.org/gold-2017-global-strategy-diagnosis-management-prevention-copd/</w:t>
        </w:r>
      </w:hyperlink>
      <w:r w:rsidRPr="00B7241D">
        <w:t xml:space="preserve"> accessed </w:t>
      </w:r>
      <w:r w:rsidRPr="00B7241D">
        <w:rPr>
          <w:u w:val="single"/>
        </w:rPr>
        <w:t>20</w:t>
      </w:r>
      <w:r w:rsidRPr="00B7241D">
        <w:t>24-</w:t>
      </w:r>
      <w:r w:rsidRPr="00B7241D">
        <w:rPr>
          <w:u w:val="single"/>
        </w:rPr>
        <w:t>201</w:t>
      </w:r>
      <w:r w:rsidRPr="00B7241D">
        <w:t>3-</w:t>
      </w:r>
      <w:r w:rsidRPr="00B7241D">
        <w:rPr>
          <w:u w:val="single"/>
        </w:rPr>
        <w:t>20</w:t>
      </w:r>
      <w:r w:rsidRPr="00B7241D">
        <w:t>17.</w:t>
      </w:r>
    </w:p>
    <w:p w14:paraId="51188CA5" w14:textId="77777777" w:rsidR="00B7241D" w:rsidRPr="00B7241D" w:rsidRDefault="00B7241D" w:rsidP="00B7241D">
      <w:pPr>
        <w:pStyle w:val="EndNoteBibliography"/>
        <w:spacing w:after="0"/>
        <w:ind w:left="720" w:hanging="720"/>
      </w:pPr>
      <w:r w:rsidRPr="00B7241D">
        <w:t>5.</w:t>
      </w:r>
      <w:r w:rsidRPr="00B7241D">
        <w:tab/>
        <w:t xml:space="preserve">Clark SJ, Zoumot Z, Bamsey O, et al. Surgical approaches for lung volume reduction in emphysema. </w:t>
      </w:r>
      <w:r w:rsidRPr="00B7241D">
        <w:rPr>
          <w:i/>
        </w:rPr>
        <w:t xml:space="preserve">Clinical Medicine. </w:t>
      </w:r>
      <w:r w:rsidRPr="00B7241D">
        <w:t>2014;14(2):122-127.</w:t>
      </w:r>
    </w:p>
    <w:p w14:paraId="1399596F" w14:textId="77777777" w:rsidR="00B7241D" w:rsidRPr="00B7241D" w:rsidRDefault="00B7241D" w:rsidP="00B7241D">
      <w:pPr>
        <w:pStyle w:val="EndNoteBibliography"/>
        <w:spacing w:after="0"/>
        <w:ind w:left="720" w:hanging="720"/>
      </w:pPr>
      <w:r w:rsidRPr="00B7241D">
        <w:t>6.</w:t>
      </w:r>
      <w:r w:rsidRPr="00B7241D">
        <w:tab/>
        <w:t xml:space="preserve">Criner GJ, Cordova F, Sternberg AL, Martinez FJ. The National Emphysema Treatment Trial (NETT) Part II: Lessons learned about lung volume reduction surgery. </w:t>
      </w:r>
      <w:r w:rsidRPr="00B7241D">
        <w:rPr>
          <w:i/>
        </w:rPr>
        <w:t xml:space="preserve">Am J Respir Crit Care Med. </w:t>
      </w:r>
      <w:r w:rsidRPr="00B7241D">
        <w:t>2011;184(8):881-893.</w:t>
      </w:r>
    </w:p>
    <w:p w14:paraId="4FD5365C" w14:textId="77777777" w:rsidR="00B7241D" w:rsidRPr="00B7241D" w:rsidRDefault="00B7241D" w:rsidP="00B7241D">
      <w:pPr>
        <w:pStyle w:val="EndNoteBibliography"/>
        <w:spacing w:after="0"/>
        <w:ind w:left="720" w:hanging="720"/>
      </w:pPr>
      <w:r w:rsidRPr="00B7241D">
        <w:t>7.</w:t>
      </w:r>
      <w:r w:rsidRPr="00B7241D">
        <w:tab/>
        <w:t xml:space="preserve">Greening NJ, Vaughan P, Oey I, et al. Individualised risk in patients undergoing lung volume reduction surgery: the Glenfield BFG score. </w:t>
      </w:r>
      <w:r w:rsidRPr="00B7241D">
        <w:rPr>
          <w:i/>
        </w:rPr>
        <w:t xml:space="preserve">European Respiratory Journal. </w:t>
      </w:r>
      <w:r w:rsidRPr="00B7241D">
        <w:t>2017;49(6).</w:t>
      </w:r>
    </w:p>
    <w:p w14:paraId="2A8EF81A" w14:textId="77777777" w:rsidR="00B7241D" w:rsidRPr="00B7241D" w:rsidRDefault="00B7241D" w:rsidP="00B7241D">
      <w:pPr>
        <w:pStyle w:val="EndNoteBibliography"/>
        <w:spacing w:after="0"/>
        <w:ind w:left="720" w:hanging="720"/>
      </w:pPr>
      <w:r w:rsidRPr="00B7241D">
        <w:t>8.</w:t>
      </w:r>
      <w:r w:rsidRPr="00B7241D">
        <w:tab/>
        <w:t xml:space="preserve">McNulty W, Jordan S, Hopkinson NS. Attitudes and access to lung volume reduction surgery for COPD: a survey by the British Thoracic Society. </w:t>
      </w:r>
      <w:r w:rsidRPr="00B7241D">
        <w:rPr>
          <w:i/>
        </w:rPr>
        <w:t xml:space="preserve">BMJ Open Respir Res. </w:t>
      </w:r>
      <w:r w:rsidRPr="00B7241D">
        <w:t>2014;1(1):e000023.</w:t>
      </w:r>
    </w:p>
    <w:p w14:paraId="68FFFE4C" w14:textId="77777777" w:rsidR="00B7241D" w:rsidRPr="00B7241D" w:rsidRDefault="00B7241D" w:rsidP="00B7241D">
      <w:pPr>
        <w:pStyle w:val="EndNoteBibliography"/>
        <w:spacing w:after="0"/>
        <w:ind w:left="720" w:hanging="720"/>
      </w:pPr>
      <w:r w:rsidRPr="00B7241D">
        <w:t>9.</w:t>
      </w:r>
      <w:r w:rsidRPr="00B7241D">
        <w:tab/>
        <w:t xml:space="preserve">Buttery S, Lewis A, Oey I, et al. Patient experience of lung volume reduction procedures for emphysema: a qualitative service improvement project. </w:t>
      </w:r>
      <w:r w:rsidRPr="00B7241D">
        <w:rPr>
          <w:i/>
        </w:rPr>
        <w:t xml:space="preserve">ERJ Open Res. </w:t>
      </w:r>
      <w:r w:rsidRPr="00B7241D">
        <w:t>2017;3(3).</w:t>
      </w:r>
    </w:p>
    <w:p w14:paraId="2F3B11D5" w14:textId="77777777" w:rsidR="00B7241D" w:rsidRPr="00B7241D" w:rsidRDefault="00B7241D" w:rsidP="00B7241D">
      <w:pPr>
        <w:pStyle w:val="EndNoteBibliography"/>
        <w:spacing w:after="0"/>
        <w:ind w:left="720" w:hanging="720"/>
      </w:pPr>
      <w:r w:rsidRPr="00B7241D">
        <w:t>10.</w:t>
      </w:r>
      <w:r w:rsidRPr="00B7241D">
        <w:tab/>
        <w:t xml:space="preserve">Herrett E, Gallagher AM, Bhaskaran K, et al. Data Resource Profile: Clinical Practice Research Datalink (CPRD). </w:t>
      </w:r>
      <w:r w:rsidRPr="00B7241D">
        <w:rPr>
          <w:i/>
        </w:rPr>
        <w:t xml:space="preserve">Int J Epidemiol. </w:t>
      </w:r>
      <w:r w:rsidRPr="00B7241D">
        <w:t>2015;44(3):827-836.</w:t>
      </w:r>
    </w:p>
    <w:p w14:paraId="227C5840" w14:textId="77777777" w:rsidR="00B7241D" w:rsidRPr="00B7241D" w:rsidRDefault="00B7241D" w:rsidP="00B7241D">
      <w:pPr>
        <w:pStyle w:val="EndNoteBibliography"/>
        <w:spacing w:after="0"/>
        <w:ind w:left="720" w:hanging="720"/>
      </w:pPr>
      <w:r w:rsidRPr="00B7241D">
        <w:t>11.</w:t>
      </w:r>
      <w:r w:rsidRPr="00B7241D">
        <w:tab/>
        <w:t xml:space="preserve">Quint JK, Mullerova H, DiSantostefano RL, et al. Validation of chronic obstructive pulmonary disease recording in the Clinical Practice Research Datalink (CPRD-GOLD). </w:t>
      </w:r>
      <w:r w:rsidRPr="00B7241D">
        <w:rPr>
          <w:i/>
        </w:rPr>
        <w:t xml:space="preserve">BMJ Open. </w:t>
      </w:r>
      <w:r w:rsidRPr="00B7241D">
        <w:t>2014;4(7):e005540.</w:t>
      </w:r>
    </w:p>
    <w:p w14:paraId="4E3D86EF" w14:textId="77777777" w:rsidR="00B7241D" w:rsidRPr="00B7241D" w:rsidRDefault="00B7241D" w:rsidP="00B7241D">
      <w:pPr>
        <w:pStyle w:val="EndNoteBibliography"/>
        <w:spacing w:after="0"/>
        <w:ind w:left="720" w:hanging="720"/>
      </w:pPr>
      <w:r w:rsidRPr="00B7241D">
        <w:t>12.</w:t>
      </w:r>
      <w:r w:rsidRPr="00B7241D">
        <w:tab/>
        <w:t xml:space="preserve">Booker R. </w:t>
      </w:r>
      <w:r w:rsidRPr="00B7241D">
        <w:rPr>
          <w:i/>
        </w:rPr>
        <w:t>Vital lung function : your essential reference on lung functional testing.</w:t>
      </w:r>
      <w:r w:rsidRPr="00B7241D">
        <w:t xml:space="preserve"> London: Class Health; 2008.</w:t>
      </w:r>
    </w:p>
    <w:p w14:paraId="071B8E21" w14:textId="77777777" w:rsidR="00B7241D" w:rsidRPr="00B7241D" w:rsidRDefault="00B7241D" w:rsidP="00B7241D">
      <w:pPr>
        <w:pStyle w:val="EndNoteBibliography"/>
        <w:spacing w:after="0"/>
        <w:ind w:left="720" w:hanging="720"/>
      </w:pPr>
      <w:r w:rsidRPr="00B7241D">
        <w:t>13.</w:t>
      </w:r>
      <w:r w:rsidRPr="00B7241D">
        <w:tab/>
        <w:t xml:space="preserve">Nissen F, Morales D, Mullerova H, Smeeth L, Quint JK, Douglas I. Misdiagnosis of COPD in Asthma Patients in the UK Electronic Health Records (Clinical Practice Research Datalink). </w:t>
      </w:r>
      <w:r w:rsidRPr="00B7241D">
        <w:rPr>
          <w:i/>
        </w:rPr>
        <w:t>A59. EPIDEMIOLOGY OF AIRWAYS AND CHRONIC LUNG DISEASES</w:t>
      </w:r>
      <w:r w:rsidRPr="00B7241D">
        <w:t>:A2026-A2026.</w:t>
      </w:r>
    </w:p>
    <w:p w14:paraId="0CD7F42E" w14:textId="77777777" w:rsidR="00B7241D" w:rsidRPr="00B7241D" w:rsidRDefault="00B7241D" w:rsidP="00B7241D">
      <w:pPr>
        <w:pStyle w:val="EndNoteBibliography"/>
        <w:spacing w:after="0"/>
        <w:ind w:left="720" w:hanging="720"/>
      </w:pPr>
      <w:r w:rsidRPr="00B7241D">
        <w:t>14.</w:t>
      </w:r>
      <w:r w:rsidRPr="00B7241D">
        <w:tab/>
        <w:t xml:space="preserve">Sundararajan V, Henderson T, Perry C, Muggivan A, Quan H, Ghali WA. New ICD-10 version of the Charlson comorbidity index predicted in-hospital mortality. </w:t>
      </w:r>
      <w:r w:rsidRPr="00B7241D">
        <w:rPr>
          <w:i/>
        </w:rPr>
        <w:t xml:space="preserve">J Clin Epidemiol. </w:t>
      </w:r>
      <w:r w:rsidRPr="00B7241D">
        <w:t>2004;57(12):1288-1294.</w:t>
      </w:r>
    </w:p>
    <w:p w14:paraId="6AA2CD0A" w14:textId="77777777" w:rsidR="00B7241D" w:rsidRPr="00B7241D" w:rsidRDefault="00B7241D" w:rsidP="00B7241D">
      <w:pPr>
        <w:pStyle w:val="EndNoteBibliography"/>
        <w:spacing w:after="0"/>
        <w:ind w:left="720" w:hanging="720"/>
      </w:pPr>
      <w:r w:rsidRPr="00B7241D">
        <w:t>15.</w:t>
      </w:r>
      <w:r w:rsidRPr="00B7241D">
        <w:tab/>
        <w:t xml:space="preserve">Zoumot Z, Jordan S, Hopkinson NS. Emphysema: time to say farewell to therapeutic nihilism. </w:t>
      </w:r>
      <w:r w:rsidRPr="00B7241D">
        <w:rPr>
          <w:i/>
        </w:rPr>
        <w:t xml:space="preserve">Thorax. </w:t>
      </w:r>
      <w:r w:rsidRPr="00B7241D">
        <w:t>2014;69(11):973-975.</w:t>
      </w:r>
    </w:p>
    <w:p w14:paraId="78B937CA" w14:textId="77777777" w:rsidR="00B7241D" w:rsidRPr="00B7241D" w:rsidRDefault="00B7241D" w:rsidP="00B7241D">
      <w:pPr>
        <w:pStyle w:val="EndNoteBibliography"/>
        <w:spacing w:after="0"/>
        <w:ind w:left="720" w:hanging="720"/>
      </w:pPr>
      <w:r w:rsidRPr="00B7241D">
        <w:t>16.</w:t>
      </w:r>
      <w:r w:rsidRPr="00B7241D">
        <w:tab/>
        <w:t xml:space="preserve">Hopkinson NS, Baxter N, London Respiratory N. Breathing SPACE-a practical approach to the breathless patient. </w:t>
      </w:r>
      <w:r w:rsidRPr="00B7241D">
        <w:rPr>
          <w:i/>
        </w:rPr>
        <w:t xml:space="preserve">NPJ Prim Care Respir Med. </w:t>
      </w:r>
      <w:r w:rsidRPr="00B7241D">
        <w:t>2017;27(1):5.</w:t>
      </w:r>
    </w:p>
    <w:p w14:paraId="73A1987D" w14:textId="77777777" w:rsidR="00B7241D" w:rsidRPr="00B7241D" w:rsidRDefault="00B7241D" w:rsidP="00B7241D">
      <w:pPr>
        <w:pStyle w:val="EndNoteBibliography"/>
        <w:spacing w:after="0"/>
        <w:ind w:left="720" w:hanging="720"/>
      </w:pPr>
      <w:r w:rsidRPr="00B7241D">
        <w:t>17.</w:t>
      </w:r>
      <w:r w:rsidRPr="00B7241D">
        <w:tab/>
        <w:t xml:space="preserve">Akuthota P, Litmanovich D, Zutler M, et al. An Evidence-Based Estimate on the Size of the Potential Patient Pool for Lung Volume Reduction Surgery. </w:t>
      </w:r>
      <w:r w:rsidRPr="00B7241D">
        <w:rPr>
          <w:i/>
        </w:rPr>
        <w:t xml:space="preserve">The Annals of Thoracic Surgery. </w:t>
      </w:r>
      <w:r w:rsidRPr="00B7241D">
        <w:t>2012;94(1):205-211.</w:t>
      </w:r>
    </w:p>
    <w:p w14:paraId="06C2C83D" w14:textId="77777777" w:rsidR="00B7241D" w:rsidRPr="00B7241D" w:rsidRDefault="00B7241D" w:rsidP="00B7241D">
      <w:pPr>
        <w:pStyle w:val="EndNoteBibliography"/>
        <w:spacing w:after="0"/>
        <w:ind w:left="720" w:hanging="720"/>
      </w:pPr>
      <w:r w:rsidRPr="00B7241D">
        <w:t>18.</w:t>
      </w:r>
      <w:r w:rsidRPr="00B7241D">
        <w:tab/>
        <w:t xml:space="preserve">Davey C, Zoumot Z, Jordan S, et al. Bronchoscopic lung volume reduction with endobronchial valves for patients with heterogeneous emphysema and intact interlobar fissures (the BeLieVeR-HIFi study): a randomised controlled trial. </w:t>
      </w:r>
      <w:r w:rsidRPr="00B7241D">
        <w:rPr>
          <w:i/>
        </w:rPr>
        <w:t xml:space="preserve">Lancet. </w:t>
      </w:r>
      <w:r w:rsidRPr="00B7241D">
        <w:t>2015;386(9998):1066-1073.</w:t>
      </w:r>
    </w:p>
    <w:p w14:paraId="2D561B0F" w14:textId="77777777" w:rsidR="00B7241D" w:rsidRPr="00B7241D" w:rsidRDefault="00B7241D" w:rsidP="00B7241D">
      <w:pPr>
        <w:pStyle w:val="EndNoteBibliography"/>
        <w:spacing w:after="0"/>
        <w:ind w:left="720" w:hanging="720"/>
      </w:pPr>
      <w:r w:rsidRPr="00B7241D">
        <w:t>19.</w:t>
      </w:r>
      <w:r w:rsidRPr="00B7241D">
        <w:tab/>
        <w:t xml:space="preserve">Kemp SV, Slebos D-J, Kirk A, et al. A Multicenter Randomized Controlled Trial of Zephyr Endobronchial Valve Treatment in Heterogeneous Emphysema (TRANSFORM). </w:t>
      </w:r>
      <w:r w:rsidRPr="00B7241D">
        <w:rPr>
          <w:i/>
        </w:rPr>
        <w:t xml:space="preserve">American Journal of Respiratory and Critical Care Medicine. </w:t>
      </w:r>
      <w:r w:rsidRPr="00B7241D">
        <w:t>2017;196(12):1535-1543.</w:t>
      </w:r>
    </w:p>
    <w:p w14:paraId="7C52ED60" w14:textId="77777777" w:rsidR="00B7241D" w:rsidRPr="00B7241D" w:rsidRDefault="00B7241D" w:rsidP="00B7241D">
      <w:pPr>
        <w:pStyle w:val="EndNoteBibliography"/>
        <w:ind w:left="720" w:hanging="720"/>
      </w:pPr>
      <w:r w:rsidRPr="00B7241D">
        <w:t>20.</w:t>
      </w:r>
      <w:r w:rsidRPr="00B7241D">
        <w:tab/>
        <w:t>NICE. Lung volume reduction surgery for advances emphysema 2005:6.</w:t>
      </w:r>
    </w:p>
    <w:p w14:paraId="0470B43C" w14:textId="5B58E4EB" w:rsidR="004B4661" w:rsidRPr="00F22CDA" w:rsidRDefault="00296D3F" w:rsidP="00E77701">
      <w:pPr>
        <w:spacing w:line="360" w:lineRule="auto"/>
        <w:rPr>
          <w:rFonts w:ascii="Times New Roman" w:eastAsiaTheme="majorEastAsia" w:hAnsi="Times New Roman" w:cs="Times New Roman"/>
          <w:bCs/>
        </w:rPr>
      </w:pPr>
      <w:r w:rsidRPr="00F22CDA">
        <w:rPr>
          <w:rFonts w:ascii="Times New Roman" w:eastAsiaTheme="majorEastAsia" w:hAnsi="Times New Roman" w:cs="Times New Roman"/>
          <w:bCs/>
        </w:rPr>
        <w:fldChar w:fldCharType="end"/>
      </w:r>
    </w:p>
    <w:p w14:paraId="01DDDCF0" w14:textId="77777777" w:rsidR="00D61E18" w:rsidRPr="00F22CDA" w:rsidRDefault="00D61E18" w:rsidP="00E77701">
      <w:pPr>
        <w:spacing w:line="360" w:lineRule="auto"/>
        <w:rPr>
          <w:rFonts w:ascii="Times New Roman" w:eastAsiaTheme="majorEastAsia" w:hAnsi="Times New Roman" w:cs="Times New Roman"/>
          <w:bCs/>
        </w:rPr>
      </w:pPr>
    </w:p>
    <w:p w14:paraId="152F170D" w14:textId="0542BA24" w:rsidR="00D61E18" w:rsidRDefault="00D61E18" w:rsidP="00E77701">
      <w:pPr>
        <w:spacing w:line="360" w:lineRule="auto"/>
        <w:rPr>
          <w:rFonts w:ascii="Times New Roman" w:eastAsiaTheme="majorEastAsia" w:hAnsi="Times New Roman" w:cs="Times New Roman"/>
          <w:bCs/>
        </w:rPr>
      </w:pPr>
    </w:p>
    <w:p w14:paraId="65903089" w14:textId="77777777" w:rsidR="009B5C47" w:rsidRDefault="009B5C47" w:rsidP="00E77701">
      <w:pPr>
        <w:spacing w:line="360" w:lineRule="auto"/>
        <w:rPr>
          <w:rFonts w:ascii="Times New Roman" w:eastAsiaTheme="majorEastAsia" w:hAnsi="Times New Roman" w:cs="Times New Roman"/>
          <w:bCs/>
        </w:rPr>
      </w:pPr>
    </w:p>
    <w:p w14:paraId="7D43105F" w14:textId="77777777" w:rsidR="002F6E75" w:rsidRDefault="002F6E75" w:rsidP="00E77701">
      <w:pPr>
        <w:spacing w:line="360" w:lineRule="auto"/>
        <w:rPr>
          <w:rFonts w:ascii="Times New Roman" w:eastAsiaTheme="majorEastAsia" w:hAnsi="Times New Roman" w:cs="Times New Roman"/>
          <w:bCs/>
        </w:rPr>
      </w:pPr>
    </w:p>
    <w:p w14:paraId="10D816E8" w14:textId="77777777" w:rsidR="002F6E75" w:rsidRDefault="002F6E75" w:rsidP="00E77701">
      <w:pPr>
        <w:spacing w:line="360" w:lineRule="auto"/>
        <w:rPr>
          <w:rFonts w:ascii="Times New Roman" w:eastAsiaTheme="majorEastAsia" w:hAnsi="Times New Roman" w:cs="Times New Roman"/>
          <w:bCs/>
        </w:rPr>
      </w:pPr>
    </w:p>
    <w:p w14:paraId="2A5294F3" w14:textId="20656B09" w:rsidR="00A21F64" w:rsidRPr="00F22CDA" w:rsidRDefault="00A21F64" w:rsidP="00A21F64">
      <w:pPr>
        <w:spacing w:line="360" w:lineRule="auto"/>
        <w:jc w:val="both"/>
        <w:rPr>
          <w:rFonts w:ascii="Times New Roman" w:hAnsi="Times New Roman" w:cs="Times New Roman"/>
          <w:szCs w:val="22"/>
        </w:rPr>
      </w:pPr>
      <w:r w:rsidRPr="00A043B2">
        <w:rPr>
          <w:rFonts w:ascii="Times New Roman" w:hAnsi="Times New Roman" w:cs="Times New Roman"/>
          <w:szCs w:val="22"/>
        </w:rPr>
        <w:t>Table 1: Baseline characteristics for included COPD population, LVRS population,</w:t>
      </w:r>
      <w:r w:rsidR="006F27EC" w:rsidRPr="00A043B2">
        <w:rPr>
          <w:rFonts w:ascii="Times New Roman" w:hAnsi="Times New Roman" w:cs="Times New Roman"/>
          <w:szCs w:val="22"/>
        </w:rPr>
        <w:t xml:space="preserve"> patients </w:t>
      </w:r>
      <w:r w:rsidR="00900DC3" w:rsidRPr="00A043B2">
        <w:rPr>
          <w:rFonts w:ascii="Times New Roman" w:hAnsi="Times New Roman" w:cs="Times New Roman"/>
          <w:szCs w:val="22"/>
        </w:rPr>
        <w:t xml:space="preserve">meeting basic eligibility and </w:t>
      </w:r>
      <w:r w:rsidR="00D16E2C" w:rsidRPr="00A043B2">
        <w:rPr>
          <w:rFonts w:ascii="Times New Roman" w:hAnsi="Times New Roman" w:cs="Times New Roman"/>
          <w:szCs w:val="22"/>
        </w:rPr>
        <w:t>stringent</w:t>
      </w:r>
      <w:r w:rsidR="00900DC3" w:rsidRPr="00A043B2">
        <w:rPr>
          <w:rFonts w:ascii="Times New Roman" w:hAnsi="Times New Roman" w:cs="Times New Roman"/>
          <w:szCs w:val="22"/>
        </w:rPr>
        <w:t xml:space="preserve"> eligibility (undergone pulmonary rehabilitation and lower comorbidity score) criteria </w:t>
      </w:r>
      <w:r w:rsidR="006F27EC" w:rsidRPr="00A043B2">
        <w:rPr>
          <w:rFonts w:ascii="Times New Roman" w:hAnsi="Times New Roman" w:cs="Times New Roman"/>
          <w:szCs w:val="22"/>
        </w:rPr>
        <w:t>for further screening</w:t>
      </w:r>
      <w:r w:rsidR="00900DC3" w:rsidRPr="00A043B2">
        <w:rPr>
          <w:rFonts w:ascii="Times New Roman" w:hAnsi="Times New Roman" w:cs="Times New Roman"/>
          <w:szCs w:val="22"/>
        </w:rPr>
        <w:t xml:space="preserve"> for LVR</w:t>
      </w:r>
      <w:r w:rsidRPr="00A043B2">
        <w:rPr>
          <w:rFonts w:ascii="Times New Roman" w:hAnsi="Times New Roman" w:cs="Times New Roman"/>
          <w:szCs w:val="22"/>
        </w:rPr>
        <w:t>S. Values are n (%) or median (IQR).</w:t>
      </w:r>
      <w:r w:rsidRPr="00F22CDA">
        <w:rPr>
          <w:rFonts w:ascii="Times New Roman" w:hAnsi="Times New Roman" w:cs="Times New Roman"/>
          <w:szCs w:val="22"/>
        </w:rPr>
        <w:t xml:space="preserve"> </w:t>
      </w:r>
    </w:p>
    <w:p w14:paraId="3D28FFA6" w14:textId="77777777" w:rsidR="00A21F64" w:rsidRPr="00F22CDA" w:rsidRDefault="00A21F64" w:rsidP="00A21F64">
      <w:pPr>
        <w:spacing w:line="360" w:lineRule="auto"/>
        <w:jc w:val="both"/>
        <w:rPr>
          <w:rFonts w:ascii="Times New Roman" w:hAnsi="Times New Roman" w:cs="Times New Roman"/>
          <w:szCs w:val="22"/>
        </w:rPr>
      </w:pPr>
    </w:p>
    <w:tbl>
      <w:tblPr>
        <w:tblpPr w:leftFromText="180" w:rightFromText="180" w:vertAnchor="text" w:horzAnchor="page" w:tblpX="612" w:tblpY="31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1701"/>
        <w:gridCol w:w="1418"/>
        <w:gridCol w:w="1417"/>
        <w:gridCol w:w="1418"/>
        <w:gridCol w:w="1276"/>
        <w:gridCol w:w="1134"/>
      </w:tblGrid>
      <w:tr w:rsidR="003C0D6E" w:rsidRPr="00F22CDA" w14:paraId="31BDD99B" w14:textId="77777777" w:rsidTr="00393BBD">
        <w:trPr>
          <w:trHeight w:val="686"/>
        </w:trPr>
        <w:tc>
          <w:tcPr>
            <w:tcW w:w="2263" w:type="dxa"/>
            <w:vMerge w:val="restart"/>
          </w:tcPr>
          <w:p w14:paraId="68E4672F"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b/>
                <w:sz w:val="22"/>
                <w:szCs w:val="22"/>
              </w:rPr>
              <w:t>Patient characteristic</w:t>
            </w:r>
          </w:p>
        </w:tc>
        <w:tc>
          <w:tcPr>
            <w:tcW w:w="1701" w:type="dxa"/>
            <w:vMerge w:val="restart"/>
            <w:tcBorders>
              <w:right w:val="single" w:sz="36" w:space="0" w:color="auto"/>
            </w:tcBorders>
          </w:tcPr>
          <w:p w14:paraId="1D5754C9" w14:textId="77777777" w:rsidR="003C0D6E" w:rsidRPr="00F22CDA" w:rsidRDefault="003C0D6E" w:rsidP="003C0D6E">
            <w:pPr>
              <w:rPr>
                <w:rFonts w:ascii="Times New Roman" w:hAnsi="Times New Roman" w:cs="Times New Roman"/>
                <w:b/>
                <w:sz w:val="22"/>
                <w:szCs w:val="22"/>
              </w:rPr>
            </w:pPr>
            <w:r w:rsidRPr="00F22CDA">
              <w:rPr>
                <w:rFonts w:ascii="Times New Roman" w:hAnsi="Times New Roman" w:cs="Times New Roman"/>
                <w:b/>
                <w:sz w:val="22"/>
                <w:szCs w:val="22"/>
              </w:rPr>
              <w:t xml:space="preserve">Whole COPD patient population </w:t>
            </w:r>
          </w:p>
          <w:p w14:paraId="3A5C6D46"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b/>
                <w:sz w:val="22"/>
                <w:szCs w:val="22"/>
              </w:rPr>
              <w:t>n= 73,697</w:t>
            </w:r>
          </w:p>
        </w:tc>
        <w:tc>
          <w:tcPr>
            <w:tcW w:w="1418" w:type="dxa"/>
            <w:vMerge w:val="restart"/>
            <w:tcBorders>
              <w:left w:val="single" w:sz="36" w:space="0" w:color="auto"/>
            </w:tcBorders>
          </w:tcPr>
          <w:p w14:paraId="06D8F07F" w14:textId="77777777" w:rsidR="003C0D6E" w:rsidRPr="00F22CDA" w:rsidRDefault="003C0D6E" w:rsidP="003C0D6E">
            <w:pPr>
              <w:rPr>
                <w:rFonts w:ascii="Times New Roman" w:hAnsi="Times New Roman" w:cs="Times New Roman"/>
                <w:b/>
                <w:sz w:val="22"/>
                <w:szCs w:val="22"/>
              </w:rPr>
            </w:pPr>
            <w:r w:rsidRPr="00F22CDA">
              <w:rPr>
                <w:rFonts w:ascii="Times New Roman" w:hAnsi="Times New Roman" w:cs="Times New Roman"/>
                <w:b/>
                <w:sz w:val="22"/>
                <w:szCs w:val="22"/>
              </w:rPr>
              <w:t xml:space="preserve">LVRS recipients </w:t>
            </w:r>
          </w:p>
          <w:p w14:paraId="4B8EF85A" w14:textId="77777777" w:rsidR="003C0D6E" w:rsidRPr="00F22CDA" w:rsidRDefault="003C0D6E" w:rsidP="003C0D6E">
            <w:pPr>
              <w:rPr>
                <w:rFonts w:ascii="Times New Roman" w:hAnsi="Times New Roman" w:cs="Times New Roman"/>
                <w:b/>
                <w:sz w:val="22"/>
                <w:szCs w:val="22"/>
              </w:rPr>
            </w:pPr>
            <w:r w:rsidRPr="00F22CDA">
              <w:rPr>
                <w:rFonts w:ascii="Times New Roman" w:hAnsi="Times New Roman" w:cs="Times New Roman"/>
                <w:b/>
                <w:sz w:val="22"/>
                <w:szCs w:val="22"/>
              </w:rPr>
              <w:t xml:space="preserve">n= 36 </w:t>
            </w:r>
          </w:p>
        </w:tc>
        <w:tc>
          <w:tcPr>
            <w:tcW w:w="1417" w:type="dxa"/>
            <w:vMerge w:val="restart"/>
            <w:tcBorders>
              <w:right w:val="single" w:sz="2" w:space="0" w:color="auto"/>
            </w:tcBorders>
          </w:tcPr>
          <w:p w14:paraId="46DA61B9" w14:textId="4E352C0D" w:rsidR="003C0D6E" w:rsidRPr="00F22CDA" w:rsidRDefault="003C0D6E" w:rsidP="003C0D6E">
            <w:pPr>
              <w:rPr>
                <w:rFonts w:ascii="Times New Roman" w:hAnsi="Times New Roman" w:cs="Times New Roman"/>
                <w:b/>
                <w:sz w:val="22"/>
                <w:szCs w:val="22"/>
              </w:rPr>
            </w:pPr>
            <w:r>
              <w:rPr>
                <w:rFonts w:ascii="Times New Roman" w:hAnsi="Times New Roman" w:cs="Times New Roman"/>
                <w:b/>
                <w:sz w:val="22"/>
                <w:szCs w:val="22"/>
              </w:rPr>
              <w:t xml:space="preserve">COPD </w:t>
            </w:r>
            <w:r w:rsidR="00900DC3">
              <w:rPr>
                <w:rFonts w:ascii="Times New Roman" w:hAnsi="Times New Roman" w:cs="Times New Roman"/>
                <w:b/>
                <w:sz w:val="22"/>
                <w:szCs w:val="22"/>
              </w:rPr>
              <w:t>Basic eligibility for LVRS</w:t>
            </w:r>
            <w:r>
              <w:rPr>
                <w:rFonts w:ascii="Times New Roman" w:hAnsi="Times New Roman" w:cs="Times New Roman"/>
                <w:b/>
                <w:sz w:val="22"/>
                <w:szCs w:val="22"/>
              </w:rPr>
              <w:t xml:space="preserve"> </w:t>
            </w:r>
          </w:p>
          <w:p w14:paraId="42E3C58E" w14:textId="594E3DCE" w:rsidR="003C0D6E" w:rsidRPr="00F22CDA" w:rsidRDefault="003C0D6E" w:rsidP="007C3093">
            <w:pPr>
              <w:rPr>
                <w:rFonts w:ascii="Times New Roman" w:hAnsi="Times New Roman" w:cs="Times New Roman"/>
                <w:b/>
                <w:sz w:val="22"/>
                <w:szCs w:val="22"/>
              </w:rPr>
            </w:pPr>
            <w:r w:rsidRPr="00F22CDA">
              <w:rPr>
                <w:rFonts w:ascii="Times New Roman" w:hAnsi="Times New Roman" w:cs="Times New Roman"/>
                <w:b/>
                <w:sz w:val="22"/>
                <w:szCs w:val="22"/>
              </w:rPr>
              <w:t xml:space="preserve">n= </w:t>
            </w:r>
            <w:r w:rsidR="007C3093">
              <w:rPr>
                <w:rFonts w:ascii="Times New Roman" w:hAnsi="Times New Roman" w:cs="Times New Roman"/>
                <w:b/>
                <w:sz w:val="22"/>
                <w:szCs w:val="22"/>
              </w:rPr>
              <w:t>5,984</w:t>
            </w:r>
            <w:r w:rsidRPr="00F22CDA">
              <w:rPr>
                <w:rFonts w:ascii="Times New Roman" w:hAnsi="Times New Roman" w:cs="Times New Roman"/>
                <w:b/>
                <w:sz w:val="22"/>
                <w:szCs w:val="22"/>
              </w:rPr>
              <w:t xml:space="preserve"> </w:t>
            </w:r>
          </w:p>
        </w:tc>
        <w:tc>
          <w:tcPr>
            <w:tcW w:w="1418" w:type="dxa"/>
            <w:vMerge w:val="restart"/>
          </w:tcPr>
          <w:p w14:paraId="066FBF53" w14:textId="61497244" w:rsidR="003C0D6E" w:rsidRDefault="003C0D6E" w:rsidP="003C0D6E">
            <w:pPr>
              <w:rPr>
                <w:rFonts w:ascii="Times New Roman" w:hAnsi="Times New Roman" w:cs="Times New Roman"/>
                <w:b/>
                <w:sz w:val="22"/>
                <w:szCs w:val="22"/>
              </w:rPr>
            </w:pPr>
            <w:r>
              <w:rPr>
                <w:rFonts w:ascii="Times New Roman" w:hAnsi="Times New Roman" w:cs="Times New Roman"/>
                <w:b/>
                <w:sz w:val="22"/>
                <w:szCs w:val="22"/>
              </w:rPr>
              <w:t xml:space="preserve">COPD </w:t>
            </w:r>
            <w:r w:rsidR="00324365">
              <w:rPr>
                <w:rFonts w:ascii="Times New Roman" w:hAnsi="Times New Roman" w:cs="Times New Roman"/>
                <w:b/>
                <w:sz w:val="22"/>
                <w:szCs w:val="22"/>
              </w:rPr>
              <w:t>Stringent</w:t>
            </w:r>
            <w:r w:rsidR="00900DC3">
              <w:rPr>
                <w:rFonts w:ascii="Times New Roman" w:hAnsi="Times New Roman" w:cs="Times New Roman"/>
                <w:b/>
                <w:sz w:val="22"/>
                <w:szCs w:val="22"/>
              </w:rPr>
              <w:t xml:space="preserve"> </w:t>
            </w:r>
            <w:r>
              <w:rPr>
                <w:rFonts w:ascii="Times New Roman" w:hAnsi="Times New Roman" w:cs="Times New Roman"/>
                <w:b/>
                <w:sz w:val="22"/>
                <w:szCs w:val="22"/>
              </w:rPr>
              <w:t>eligibility crtieria for LVRS</w:t>
            </w:r>
          </w:p>
          <w:p w14:paraId="1F212E3E" w14:textId="5E880DE0" w:rsidR="003C0D6E" w:rsidRPr="00F22CDA" w:rsidRDefault="003C0D6E" w:rsidP="007C3093">
            <w:pPr>
              <w:rPr>
                <w:rFonts w:ascii="Times New Roman" w:hAnsi="Times New Roman" w:cs="Times New Roman"/>
                <w:b/>
                <w:sz w:val="22"/>
                <w:szCs w:val="22"/>
              </w:rPr>
            </w:pPr>
            <w:r>
              <w:rPr>
                <w:rFonts w:ascii="Times New Roman" w:hAnsi="Times New Roman" w:cs="Times New Roman"/>
                <w:b/>
                <w:sz w:val="22"/>
                <w:szCs w:val="22"/>
              </w:rPr>
              <w:t>N=</w:t>
            </w:r>
            <w:r w:rsidR="007C3093">
              <w:rPr>
                <w:rFonts w:ascii="Times New Roman" w:hAnsi="Times New Roman" w:cs="Times New Roman"/>
                <w:b/>
                <w:sz w:val="22"/>
                <w:szCs w:val="22"/>
              </w:rPr>
              <w:t>159</w:t>
            </w:r>
          </w:p>
        </w:tc>
        <w:tc>
          <w:tcPr>
            <w:tcW w:w="2410" w:type="dxa"/>
            <w:gridSpan w:val="2"/>
          </w:tcPr>
          <w:p w14:paraId="371EC023" w14:textId="340FE241"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b/>
                <w:sz w:val="22"/>
                <w:szCs w:val="22"/>
              </w:rPr>
              <w:t>P-value for difference between</w:t>
            </w:r>
            <w:r>
              <w:rPr>
                <w:rFonts w:ascii="Times New Roman" w:hAnsi="Times New Roman" w:cs="Times New Roman"/>
                <w:b/>
                <w:sz w:val="22"/>
                <w:szCs w:val="22"/>
              </w:rPr>
              <w:t>:</w:t>
            </w:r>
            <w:r w:rsidRPr="00F22CDA">
              <w:rPr>
                <w:rFonts w:ascii="Times New Roman" w:hAnsi="Times New Roman" w:cs="Times New Roman"/>
                <w:b/>
                <w:sz w:val="22"/>
                <w:szCs w:val="22"/>
              </w:rPr>
              <w:t xml:space="preserve"> </w:t>
            </w:r>
          </w:p>
        </w:tc>
      </w:tr>
      <w:tr w:rsidR="003C0D6E" w:rsidRPr="00F22CDA" w14:paraId="1A398335" w14:textId="77777777" w:rsidTr="00393BBD">
        <w:trPr>
          <w:trHeight w:val="686"/>
        </w:trPr>
        <w:tc>
          <w:tcPr>
            <w:tcW w:w="2263" w:type="dxa"/>
            <w:vMerge/>
          </w:tcPr>
          <w:p w14:paraId="1102DE00" w14:textId="0E03B021" w:rsidR="003C0D6E" w:rsidRPr="00F22CDA" w:rsidRDefault="003C0D6E" w:rsidP="003C0D6E">
            <w:pPr>
              <w:rPr>
                <w:rFonts w:ascii="Times New Roman" w:hAnsi="Times New Roman" w:cs="Times New Roman"/>
                <w:b/>
                <w:sz w:val="22"/>
                <w:szCs w:val="22"/>
              </w:rPr>
            </w:pPr>
          </w:p>
        </w:tc>
        <w:tc>
          <w:tcPr>
            <w:tcW w:w="1701" w:type="dxa"/>
            <w:vMerge/>
            <w:tcBorders>
              <w:right w:val="single" w:sz="36" w:space="0" w:color="auto"/>
            </w:tcBorders>
          </w:tcPr>
          <w:p w14:paraId="360B6F81" w14:textId="77777777" w:rsidR="003C0D6E" w:rsidRPr="00F22CDA" w:rsidRDefault="003C0D6E" w:rsidP="003C0D6E">
            <w:pPr>
              <w:rPr>
                <w:rFonts w:ascii="Times New Roman" w:hAnsi="Times New Roman" w:cs="Times New Roman"/>
                <w:b/>
                <w:sz w:val="22"/>
                <w:szCs w:val="22"/>
              </w:rPr>
            </w:pPr>
          </w:p>
        </w:tc>
        <w:tc>
          <w:tcPr>
            <w:tcW w:w="1418" w:type="dxa"/>
            <w:vMerge/>
            <w:tcBorders>
              <w:left w:val="single" w:sz="36" w:space="0" w:color="auto"/>
            </w:tcBorders>
          </w:tcPr>
          <w:p w14:paraId="6FC188F8" w14:textId="77777777" w:rsidR="003C0D6E" w:rsidRPr="00F22CDA" w:rsidRDefault="003C0D6E" w:rsidP="003C0D6E">
            <w:pPr>
              <w:rPr>
                <w:rFonts w:ascii="Times New Roman" w:hAnsi="Times New Roman" w:cs="Times New Roman"/>
                <w:b/>
                <w:sz w:val="22"/>
                <w:szCs w:val="22"/>
              </w:rPr>
            </w:pPr>
          </w:p>
        </w:tc>
        <w:tc>
          <w:tcPr>
            <w:tcW w:w="1417" w:type="dxa"/>
            <w:vMerge/>
            <w:tcBorders>
              <w:right w:val="single" w:sz="2" w:space="0" w:color="auto"/>
            </w:tcBorders>
          </w:tcPr>
          <w:p w14:paraId="6EB07B84" w14:textId="77777777" w:rsidR="003C0D6E" w:rsidRPr="00F22CDA" w:rsidRDefault="003C0D6E" w:rsidP="003C0D6E">
            <w:pPr>
              <w:rPr>
                <w:rFonts w:ascii="Times New Roman" w:hAnsi="Times New Roman" w:cs="Times New Roman"/>
                <w:b/>
                <w:sz w:val="22"/>
                <w:szCs w:val="22"/>
              </w:rPr>
            </w:pPr>
          </w:p>
        </w:tc>
        <w:tc>
          <w:tcPr>
            <w:tcW w:w="1418" w:type="dxa"/>
            <w:vMerge/>
          </w:tcPr>
          <w:p w14:paraId="7BD1C6DA" w14:textId="77777777" w:rsidR="003C0D6E" w:rsidRPr="00F22CDA" w:rsidRDefault="003C0D6E" w:rsidP="003C0D6E">
            <w:pPr>
              <w:rPr>
                <w:rFonts w:ascii="Times New Roman" w:hAnsi="Times New Roman" w:cs="Times New Roman"/>
                <w:b/>
                <w:sz w:val="22"/>
                <w:szCs w:val="22"/>
              </w:rPr>
            </w:pPr>
          </w:p>
        </w:tc>
        <w:tc>
          <w:tcPr>
            <w:tcW w:w="1276" w:type="dxa"/>
          </w:tcPr>
          <w:p w14:paraId="27E7749C" w14:textId="2075FD6F" w:rsidR="003C0D6E" w:rsidRPr="00446EC2" w:rsidRDefault="003C0D6E" w:rsidP="00900DC3">
            <w:pPr>
              <w:rPr>
                <w:rFonts w:ascii="Times New Roman" w:hAnsi="Times New Roman" w:cs="Times New Roman"/>
                <w:sz w:val="22"/>
                <w:szCs w:val="22"/>
              </w:rPr>
            </w:pPr>
            <w:r w:rsidRPr="00446EC2">
              <w:rPr>
                <w:rFonts w:ascii="Times New Roman" w:hAnsi="Times New Roman" w:cs="Times New Roman"/>
                <w:sz w:val="18"/>
                <w:szCs w:val="22"/>
              </w:rPr>
              <w:t xml:space="preserve">LVRS recipients and patients </w:t>
            </w:r>
            <w:r w:rsidR="00900DC3">
              <w:rPr>
                <w:rFonts w:ascii="Times New Roman" w:hAnsi="Times New Roman" w:cs="Times New Roman"/>
                <w:sz w:val="18"/>
                <w:szCs w:val="22"/>
              </w:rPr>
              <w:t xml:space="preserve">with basic </w:t>
            </w:r>
            <w:r w:rsidRPr="00446EC2">
              <w:rPr>
                <w:rFonts w:ascii="Times New Roman" w:hAnsi="Times New Roman" w:cs="Times New Roman"/>
                <w:sz w:val="18"/>
                <w:szCs w:val="22"/>
              </w:rPr>
              <w:t>eligib</w:t>
            </w:r>
            <w:r w:rsidR="00900DC3">
              <w:rPr>
                <w:rFonts w:ascii="Times New Roman" w:hAnsi="Times New Roman" w:cs="Times New Roman"/>
                <w:sz w:val="18"/>
                <w:szCs w:val="22"/>
              </w:rPr>
              <w:t>ility fo</w:t>
            </w:r>
            <w:r w:rsidRPr="00446EC2">
              <w:rPr>
                <w:rFonts w:ascii="Times New Roman" w:hAnsi="Times New Roman" w:cs="Times New Roman"/>
                <w:sz w:val="18"/>
                <w:szCs w:val="22"/>
              </w:rPr>
              <w:t>r further screening</w:t>
            </w:r>
          </w:p>
        </w:tc>
        <w:tc>
          <w:tcPr>
            <w:tcW w:w="1134" w:type="dxa"/>
          </w:tcPr>
          <w:p w14:paraId="4992A7BB" w14:textId="5EC0D2DD" w:rsidR="003C0D6E" w:rsidRPr="00F22CDA" w:rsidRDefault="003C0D6E" w:rsidP="00D16E2C">
            <w:pPr>
              <w:rPr>
                <w:rFonts w:ascii="Times New Roman" w:hAnsi="Times New Roman" w:cs="Times New Roman"/>
                <w:b/>
                <w:sz w:val="22"/>
                <w:szCs w:val="22"/>
              </w:rPr>
            </w:pPr>
            <w:r w:rsidRPr="00446EC2">
              <w:rPr>
                <w:rFonts w:ascii="Times New Roman" w:hAnsi="Times New Roman" w:cs="Times New Roman"/>
                <w:sz w:val="18"/>
                <w:szCs w:val="22"/>
              </w:rPr>
              <w:t xml:space="preserve">LVRS recipients </w:t>
            </w:r>
            <w:r w:rsidR="00900DC3">
              <w:t xml:space="preserve"> </w:t>
            </w:r>
            <w:r w:rsidR="00900DC3" w:rsidRPr="00900DC3">
              <w:rPr>
                <w:rFonts w:ascii="Times New Roman" w:hAnsi="Times New Roman" w:cs="Times New Roman"/>
                <w:sz w:val="18"/>
                <w:szCs w:val="22"/>
              </w:rPr>
              <w:t xml:space="preserve">patients with </w:t>
            </w:r>
            <w:r w:rsidR="00D16E2C">
              <w:rPr>
                <w:rFonts w:ascii="Times New Roman" w:hAnsi="Times New Roman" w:cs="Times New Roman"/>
                <w:sz w:val="18"/>
                <w:szCs w:val="22"/>
              </w:rPr>
              <w:t>stringent</w:t>
            </w:r>
            <w:r w:rsidR="00900DC3" w:rsidRPr="00900DC3">
              <w:rPr>
                <w:rFonts w:ascii="Times New Roman" w:hAnsi="Times New Roman" w:cs="Times New Roman"/>
                <w:sz w:val="18"/>
                <w:szCs w:val="22"/>
              </w:rPr>
              <w:t xml:space="preserve"> eligibility for further screening</w:t>
            </w:r>
          </w:p>
        </w:tc>
      </w:tr>
      <w:tr w:rsidR="003C0D6E" w:rsidRPr="00F22CDA" w14:paraId="08C8C3EE" w14:textId="77777777" w:rsidTr="00393BBD">
        <w:trPr>
          <w:trHeight w:val="405"/>
        </w:trPr>
        <w:tc>
          <w:tcPr>
            <w:tcW w:w="2263" w:type="dxa"/>
          </w:tcPr>
          <w:p w14:paraId="5B51CF72" w14:textId="77777777" w:rsidR="003C0D6E" w:rsidRPr="00F22CDA" w:rsidRDefault="003C0D6E" w:rsidP="003C0D6E">
            <w:pPr>
              <w:rPr>
                <w:rFonts w:ascii="Times New Roman" w:hAnsi="Times New Roman" w:cs="Times New Roman"/>
                <w:b/>
                <w:sz w:val="22"/>
                <w:szCs w:val="22"/>
              </w:rPr>
            </w:pPr>
            <w:r w:rsidRPr="00F22CDA">
              <w:rPr>
                <w:rFonts w:ascii="Times New Roman" w:hAnsi="Times New Roman" w:cs="Times New Roman"/>
                <w:b/>
                <w:sz w:val="22"/>
                <w:szCs w:val="22"/>
              </w:rPr>
              <w:t>Age (years)</w:t>
            </w:r>
          </w:p>
        </w:tc>
        <w:tc>
          <w:tcPr>
            <w:tcW w:w="1701" w:type="dxa"/>
            <w:tcBorders>
              <w:right w:val="single" w:sz="36" w:space="0" w:color="auto"/>
            </w:tcBorders>
          </w:tcPr>
          <w:p w14:paraId="6C9034D5"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70 (62-78)</w:t>
            </w:r>
          </w:p>
        </w:tc>
        <w:tc>
          <w:tcPr>
            <w:tcW w:w="1418" w:type="dxa"/>
            <w:tcBorders>
              <w:left w:val="single" w:sz="36" w:space="0" w:color="auto"/>
            </w:tcBorders>
          </w:tcPr>
          <w:p w14:paraId="7347C936"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66 (58-72)</w:t>
            </w:r>
          </w:p>
        </w:tc>
        <w:tc>
          <w:tcPr>
            <w:tcW w:w="1417" w:type="dxa"/>
            <w:tcBorders>
              <w:right w:val="single" w:sz="2" w:space="0" w:color="auto"/>
            </w:tcBorders>
          </w:tcPr>
          <w:p w14:paraId="23FF03F2" w14:textId="6373251B" w:rsidR="003C0D6E" w:rsidRPr="00F22CDA" w:rsidRDefault="00E32F95" w:rsidP="003C0D6E">
            <w:pPr>
              <w:rPr>
                <w:rFonts w:ascii="Times New Roman" w:hAnsi="Times New Roman" w:cs="Times New Roman"/>
                <w:sz w:val="22"/>
                <w:szCs w:val="22"/>
              </w:rPr>
            </w:pPr>
            <w:r>
              <w:rPr>
                <w:rFonts w:ascii="Times New Roman" w:hAnsi="Times New Roman" w:cs="Times New Roman"/>
                <w:sz w:val="22"/>
                <w:szCs w:val="22"/>
              </w:rPr>
              <w:t>73 (66 – 80)</w:t>
            </w:r>
          </w:p>
        </w:tc>
        <w:tc>
          <w:tcPr>
            <w:tcW w:w="1418" w:type="dxa"/>
          </w:tcPr>
          <w:p w14:paraId="138D2914" w14:textId="4644BA1A"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69 (63 – 76)</w:t>
            </w:r>
          </w:p>
        </w:tc>
        <w:tc>
          <w:tcPr>
            <w:tcW w:w="1276" w:type="dxa"/>
            <w:tcBorders>
              <w:right w:val="single" w:sz="2" w:space="0" w:color="auto"/>
            </w:tcBorders>
          </w:tcPr>
          <w:p w14:paraId="7D4D73E2" w14:textId="5E27FA70"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&lt;0.001</w:t>
            </w:r>
          </w:p>
        </w:tc>
        <w:tc>
          <w:tcPr>
            <w:tcW w:w="1134" w:type="dxa"/>
            <w:tcBorders>
              <w:left w:val="single" w:sz="2" w:space="0" w:color="auto"/>
            </w:tcBorders>
          </w:tcPr>
          <w:p w14:paraId="094720FA" w14:textId="32E47EB6" w:rsidR="003C0D6E" w:rsidRPr="00F22CDA" w:rsidRDefault="007C0C5B" w:rsidP="003C0D6E">
            <w:pPr>
              <w:rPr>
                <w:rFonts w:ascii="Times New Roman" w:hAnsi="Times New Roman" w:cs="Times New Roman"/>
                <w:sz w:val="22"/>
                <w:szCs w:val="22"/>
              </w:rPr>
            </w:pPr>
            <w:r>
              <w:rPr>
                <w:rFonts w:ascii="Times New Roman" w:hAnsi="Times New Roman" w:cs="Times New Roman"/>
                <w:sz w:val="22"/>
                <w:szCs w:val="22"/>
              </w:rPr>
              <w:t>0.01</w:t>
            </w:r>
          </w:p>
        </w:tc>
      </w:tr>
      <w:tr w:rsidR="003C0D6E" w:rsidRPr="00F22CDA" w14:paraId="7764BC9C" w14:textId="77777777" w:rsidTr="00393BBD">
        <w:trPr>
          <w:trHeight w:val="320"/>
        </w:trPr>
        <w:tc>
          <w:tcPr>
            <w:tcW w:w="2263" w:type="dxa"/>
            <w:tcBorders>
              <w:bottom w:val="single" w:sz="4" w:space="0" w:color="auto"/>
            </w:tcBorders>
          </w:tcPr>
          <w:p w14:paraId="19114247" w14:textId="77777777" w:rsidR="003C0D6E" w:rsidRPr="00F22CDA" w:rsidRDefault="003C0D6E" w:rsidP="003C0D6E">
            <w:pPr>
              <w:rPr>
                <w:rFonts w:ascii="Times New Roman" w:hAnsi="Times New Roman" w:cs="Times New Roman"/>
                <w:b/>
                <w:sz w:val="22"/>
                <w:szCs w:val="22"/>
              </w:rPr>
            </w:pPr>
            <w:r w:rsidRPr="00F22CDA">
              <w:rPr>
                <w:rFonts w:ascii="Times New Roman" w:hAnsi="Times New Roman" w:cs="Times New Roman"/>
                <w:b/>
                <w:sz w:val="22"/>
                <w:szCs w:val="22"/>
              </w:rPr>
              <w:t>Male sex</w:t>
            </w:r>
          </w:p>
        </w:tc>
        <w:tc>
          <w:tcPr>
            <w:tcW w:w="1701" w:type="dxa"/>
            <w:tcBorders>
              <w:bottom w:val="single" w:sz="4" w:space="0" w:color="auto"/>
              <w:right w:val="single" w:sz="36" w:space="0" w:color="auto"/>
            </w:tcBorders>
          </w:tcPr>
          <w:p w14:paraId="462855D7"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39,110 (53.1)</w:t>
            </w:r>
          </w:p>
        </w:tc>
        <w:tc>
          <w:tcPr>
            <w:tcW w:w="1418" w:type="dxa"/>
            <w:tcBorders>
              <w:left w:val="single" w:sz="36" w:space="0" w:color="auto"/>
              <w:bottom w:val="single" w:sz="4" w:space="0" w:color="auto"/>
            </w:tcBorders>
          </w:tcPr>
          <w:p w14:paraId="1471EDDA"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22 (61.1)</w:t>
            </w:r>
          </w:p>
        </w:tc>
        <w:tc>
          <w:tcPr>
            <w:tcW w:w="1417" w:type="dxa"/>
            <w:tcBorders>
              <w:bottom w:val="single" w:sz="4" w:space="0" w:color="auto"/>
              <w:right w:val="single" w:sz="2" w:space="0" w:color="auto"/>
            </w:tcBorders>
          </w:tcPr>
          <w:p w14:paraId="71BE8861" w14:textId="5363736B" w:rsidR="003C0D6E" w:rsidRPr="00F22CDA" w:rsidRDefault="00E32F95" w:rsidP="003C0D6E">
            <w:pPr>
              <w:rPr>
                <w:rFonts w:ascii="Times New Roman" w:hAnsi="Times New Roman" w:cs="Times New Roman"/>
                <w:sz w:val="22"/>
                <w:szCs w:val="22"/>
              </w:rPr>
            </w:pPr>
            <w:r>
              <w:rPr>
                <w:rFonts w:ascii="Times New Roman" w:hAnsi="Times New Roman" w:cs="Times New Roman"/>
                <w:sz w:val="22"/>
                <w:szCs w:val="22"/>
              </w:rPr>
              <w:t>3,650 (61.0)</w:t>
            </w:r>
          </w:p>
        </w:tc>
        <w:tc>
          <w:tcPr>
            <w:tcW w:w="1418" w:type="dxa"/>
          </w:tcPr>
          <w:p w14:paraId="6FBE9F06" w14:textId="328FC6FD" w:rsidR="007C0C5B" w:rsidRPr="00F22CDA" w:rsidRDefault="007C0C5B" w:rsidP="003C0D6E">
            <w:pPr>
              <w:rPr>
                <w:rFonts w:ascii="Times New Roman" w:hAnsi="Times New Roman" w:cs="Times New Roman"/>
                <w:sz w:val="22"/>
                <w:szCs w:val="22"/>
              </w:rPr>
            </w:pPr>
            <w:r>
              <w:rPr>
                <w:rFonts w:ascii="Times New Roman" w:hAnsi="Times New Roman" w:cs="Times New Roman"/>
                <w:sz w:val="22"/>
                <w:szCs w:val="22"/>
              </w:rPr>
              <w:t>92 (57.9)</w:t>
            </w:r>
          </w:p>
        </w:tc>
        <w:tc>
          <w:tcPr>
            <w:tcW w:w="1276" w:type="dxa"/>
            <w:tcBorders>
              <w:right w:val="single" w:sz="2" w:space="0" w:color="auto"/>
            </w:tcBorders>
          </w:tcPr>
          <w:p w14:paraId="4DC9477F" w14:textId="3EBF7C9F"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0.98</w:t>
            </w:r>
          </w:p>
        </w:tc>
        <w:tc>
          <w:tcPr>
            <w:tcW w:w="1134" w:type="dxa"/>
            <w:tcBorders>
              <w:left w:val="single" w:sz="2" w:space="0" w:color="auto"/>
            </w:tcBorders>
          </w:tcPr>
          <w:p w14:paraId="3582D651" w14:textId="50D1A995" w:rsidR="003C0D6E" w:rsidRPr="00F22CDA" w:rsidRDefault="007C0C5B" w:rsidP="003C0D6E">
            <w:pPr>
              <w:rPr>
                <w:rFonts w:ascii="Times New Roman" w:hAnsi="Times New Roman" w:cs="Times New Roman"/>
                <w:sz w:val="22"/>
                <w:szCs w:val="22"/>
              </w:rPr>
            </w:pPr>
            <w:r>
              <w:rPr>
                <w:rFonts w:ascii="Times New Roman" w:hAnsi="Times New Roman" w:cs="Times New Roman"/>
                <w:sz w:val="22"/>
                <w:szCs w:val="22"/>
              </w:rPr>
              <w:t>0.72</w:t>
            </w:r>
          </w:p>
        </w:tc>
      </w:tr>
      <w:tr w:rsidR="002F6E75" w:rsidRPr="00F22CDA" w14:paraId="0EB89D0D" w14:textId="77777777" w:rsidTr="00DC4672">
        <w:trPr>
          <w:trHeight w:val="268"/>
        </w:trPr>
        <w:tc>
          <w:tcPr>
            <w:tcW w:w="2263" w:type="dxa"/>
            <w:tcBorders>
              <w:top w:val="single" w:sz="4" w:space="0" w:color="auto"/>
              <w:left w:val="single" w:sz="4" w:space="0" w:color="auto"/>
              <w:bottom w:val="nil"/>
              <w:right w:val="single" w:sz="4" w:space="0" w:color="auto"/>
            </w:tcBorders>
          </w:tcPr>
          <w:p w14:paraId="6EA4AF0B" w14:textId="169AB05E" w:rsidR="002F6E75" w:rsidRPr="00F22CDA" w:rsidRDefault="002F6E75" w:rsidP="003C0D6E">
            <w:pPr>
              <w:rPr>
                <w:rFonts w:ascii="Times New Roman" w:hAnsi="Times New Roman" w:cs="Times New Roman"/>
                <w:sz w:val="22"/>
                <w:szCs w:val="22"/>
              </w:rPr>
            </w:pPr>
            <w:r w:rsidRPr="00F22CDA">
              <w:rPr>
                <w:rFonts w:ascii="Times New Roman" w:hAnsi="Times New Roman" w:cs="Times New Roman"/>
                <w:b/>
                <w:sz w:val="22"/>
                <w:szCs w:val="22"/>
              </w:rPr>
              <w:t>Smoking status</w:t>
            </w:r>
          </w:p>
        </w:tc>
        <w:tc>
          <w:tcPr>
            <w:tcW w:w="1701" w:type="dxa"/>
            <w:tcBorders>
              <w:top w:val="single" w:sz="4" w:space="0" w:color="auto"/>
              <w:left w:val="single" w:sz="4" w:space="0" w:color="auto"/>
              <w:bottom w:val="nil"/>
              <w:right w:val="single" w:sz="36" w:space="0" w:color="auto"/>
            </w:tcBorders>
          </w:tcPr>
          <w:p w14:paraId="3EDC3B4C" w14:textId="77777777" w:rsidR="002F6E75" w:rsidRPr="00F22CDA" w:rsidRDefault="002F6E75" w:rsidP="003C0D6E">
            <w:pPr>
              <w:rPr>
                <w:rFonts w:ascii="Times New Roman" w:hAnsi="Times New Roman" w:cs="Times New Roman"/>
                <w:sz w:val="22"/>
                <w:szCs w:val="22"/>
              </w:rPr>
            </w:pPr>
          </w:p>
        </w:tc>
        <w:tc>
          <w:tcPr>
            <w:tcW w:w="1418" w:type="dxa"/>
            <w:tcBorders>
              <w:top w:val="single" w:sz="4" w:space="0" w:color="auto"/>
              <w:left w:val="single" w:sz="36" w:space="0" w:color="auto"/>
              <w:bottom w:val="nil"/>
              <w:right w:val="single" w:sz="4" w:space="0" w:color="auto"/>
            </w:tcBorders>
          </w:tcPr>
          <w:p w14:paraId="21DBA7A8" w14:textId="77777777" w:rsidR="002F6E75" w:rsidRPr="00A86888" w:rsidRDefault="002F6E75" w:rsidP="003C0D6E">
            <w:pPr>
              <w:rPr>
                <w:rFonts w:ascii="Times New Roman" w:hAnsi="Times New Roman" w:cs="Times New Roman"/>
                <w:sz w:val="22"/>
                <w:szCs w:val="22"/>
              </w:rPr>
            </w:pPr>
          </w:p>
        </w:tc>
        <w:tc>
          <w:tcPr>
            <w:tcW w:w="1417" w:type="dxa"/>
            <w:tcBorders>
              <w:top w:val="single" w:sz="4" w:space="0" w:color="auto"/>
              <w:left w:val="single" w:sz="4" w:space="0" w:color="auto"/>
              <w:bottom w:val="nil"/>
              <w:right w:val="single" w:sz="2" w:space="0" w:color="auto"/>
            </w:tcBorders>
          </w:tcPr>
          <w:p w14:paraId="02BB91BB" w14:textId="77777777" w:rsidR="002F6E75" w:rsidRPr="00A86888" w:rsidRDefault="002F6E75" w:rsidP="003C0D6E">
            <w:pPr>
              <w:rPr>
                <w:rFonts w:ascii="Times New Roman" w:hAnsi="Times New Roman" w:cs="Times New Roman"/>
                <w:sz w:val="22"/>
                <w:szCs w:val="22"/>
              </w:rPr>
            </w:pPr>
          </w:p>
        </w:tc>
        <w:tc>
          <w:tcPr>
            <w:tcW w:w="1418" w:type="dxa"/>
            <w:vMerge w:val="restart"/>
            <w:tcBorders>
              <w:top w:val="single" w:sz="4" w:space="0" w:color="auto"/>
              <w:left w:val="single" w:sz="2" w:space="0" w:color="auto"/>
              <w:right w:val="single" w:sz="2" w:space="0" w:color="auto"/>
            </w:tcBorders>
          </w:tcPr>
          <w:p w14:paraId="16639285" w14:textId="77777777" w:rsidR="002F6E75" w:rsidRPr="00A86888" w:rsidRDefault="002F6E75" w:rsidP="003C0D6E">
            <w:pPr>
              <w:rPr>
                <w:rFonts w:ascii="Times New Roman" w:hAnsi="Times New Roman" w:cs="Times New Roman"/>
                <w:sz w:val="22"/>
                <w:szCs w:val="22"/>
              </w:rPr>
            </w:pPr>
          </w:p>
          <w:p w14:paraId="4E5FE42D" w14:textId="77777777" w:rsidR="007C0C5B" w:rsidRPr="00A86888" w:rsidRDefault="007C0C5B" w:rsidP="003C0D6E">
            <w:pPr>
              <w:rPr>
                <w:rFonts w:ascii="Times New Roman" w:hAnsi="Times New Roman" w:cs="Times New Roman"/>
                <w:sz w:val="22"/>
                <w:szCs w:val="22"/>
              </w:rPr>
            </w:pPr>
            <w:r w:rsidRPr="00A86888">
              <w:rPr>
                <w:rFonts w:ascii="Times New Roman" w:hAnsi="Times New Roman" w:cs="Times New Roman"/>
                <w:sz w:val="22"/>
                <w:szCs w:val="22"/>
              </w:rPr>
              <w:t>159 (100)</w:t>
            </w:r>
          </w:p>
          <w:p w14:paraId="17994EF1" w14:textId="60C3E077" w:rsidR="00A86888" w:rsidRPr="00A86888" w:rsidRDefault="00A86888" w:rsidP="00A86888">
            <w:pPr>
              <w:rPr>
                <w:rFonts w:ascii="Times New Roman" w:hAnsi="Times New Roman" w:cs="Times New Roman"/>
                <w:sz w:val="22"/>
                <w:szCs w:val="22"/>
              </w:rPr>
            </w:pPr>
            <w:r w:rsidRPr="00A86888">
              <w:rPr>
                <w:rFonts w:ascii="Times New Roman" w:hAnsi="Times New Roman" w:cs="Times New Roman"/>
                <w:sz w:val="22"/>
                <w:szCs w:val="22"/>
              </w:rPr>
              <w:t>≤5 (**)</w:t>
            </w:r>
          </w:p>
        </w:tc>
        <w:tc>
          <w:tcPr>
            <w:tcW w:w="1276" w:type="dxa"/>
            <w:vMerge w:val="restart"/>
            <w:tcBorders>
              <w:top w:val="single" w:sz="4" w:space="0" w:color="auto"/>
              <w:left w:val="single" w:sz="2" w:space="0" w:color="auto"/>
              <w:right w:val="single" w:sz="2" w:space="0" w:color="auto"/>
            </w:tcBorders>
          </w:tcPr>
          <w:p w14:paraId="531CA2BF" w14:textId="77777777" w:rsidR="002F6E75" w:rsidRPr="007C0C5B" w:rsidRDefault="002F6E75" w:rsidP="003C0D6E">
            <w:pPr>
              <w:rPr>
                <w:rFonts w:ascii="Times New Roman" w:hAnsi="Times New Roman" w:cs="Times New Roman"/>
                <w:sz w:val="22"/>
                <w:szCs w:val="22"/>
                <w:highlight w:val="yellow"/>
              </w:rPr>
            </w:pPr>
          </w:p>
          <w:p w14:paraId="5916482B" w14:textId="23907625" w:rsidR="000804BC" w:rsidRPr="007C0C5B" w:rsidRDefault="00A86888" w:rsidP="003C0D6E">
            <w:pPr>
              <w:rPr>
                <w:rFonts w:ascii="Times New Roman" w:hAnsi="Times New Roman" w:cs="Times New Roman"/>
                <w:sz w:val="22"/>
                <w:szCs w:val="22"/>
                <w:highlight w:val="yellow"/>
              </w:rPr>
            </w:pPr>
            <w:r w:rsidRPr="00A86888">
              <w:rPr>
                <w:rFonts w:ascii="Times New Roman" w:hAnsi="Times New Roman" w:cs="Times New Roman"/>
                <w:sz w:val="22"/>
                <w:szCs w:val="22"/>
              </w:rPr>
              <w:t>n/a</w:t>
            </w:r>
          </w:p>
        </w:tc>
        <w:tc>
          <w:tcPr>
            <w:tcW w:w="1134" w:type="dxa"/>
            <w:vMerge w:val="restart"/>
            <w:tcBorders>
              <w:top w:val="single" w:sz="4" w:space="0" w:color="auto"/>
              <w:left w:val="single" w:sz="2" w:space="0" w:color="auto"/>
              <w:right w:val="single" w:sz="4" w:space="0" w:color="auto"/>
            </w:tcBorders>
            <w:shd w:val="clear" w:color="auto" w:fill="auto"/>
          </w:tcPr>
          <w:p w14:paraId="3C86CAB5" w14:textId="77777777" w:rsidR="002F6E75" w:rsidRDefault="002F6E75" w:rsidP="003C0D6E">
            <w:pPr>
              <w:rPr>
                <w:rFonts w:ascii="Times New Roman" w:hAnsi="Times New Roman" w:cs="Times New Roman"/>
                <w:sz w:val="22"/>
                <w:szCs w:val="22"/>
              </w:rPr>
            </w:pPr>
          </w:p>
          <w:p w14:paraId="51E664DF" w14:textId="1A1B4771" w:rsidR="00A86888"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n/a</w:t>
            </w:r>
          </w:p>
        </w:tc>
      </w:tr>
      <w:tr w:rsidR="002F6E75" w:rsidRPr="00F22CDA" w14:paraId="4A1C6298" w14:textId="77777777" w:rsidTr="00DC4672">
        <w:trPr>
          <w:trHeight w:val="560"/>
        </w:trPr>
        <w:tc>
          <w:tcPr>
            <w:tcW w:w="2263" w:type="dxa"/>
            <w:tcBorders>
              <w:top w:val="nil"/>
              <w:left w:val="single" w:sz="4" w:space="0" w:color="auto"/>
              <w:bottom w:val="single" w:sz="4" w:space="0" w:color="auto"/>
              <w:right w:val="single" w:sz="4" w:space="0" w:color="auto"/>
            </w:tcBorders>
          </w:tcPr>
          <w:p w14:paraId="5B6DADA0" w14:textId="77777777" w:rsidR="002F6E75" w:rsidRPr="00F22CDA" w:rsidRDefault="002F6E75" w:rsidP="003C0D6E">
            <w:pPr>
              <w:rPr>
                <w:rFonts w:ascii="Times New Roman" w:hAnsi="Times New Roman" w:cs="Times New Roman"/>
                <w:sz w:val="22"/>
                <w:szCs w:val="22"/>
              </w:rPr>
            </w:pPr>
            <w:r w:rsidRPr="00F22CDA">
              <w:rPr>
                <w:rFonts w:ascii="Times New Roman" w:hAnsi="Times New Roman" w:cs="Times New Roman"/>
                <w:sz w:val="22"/>
                <w:szCs w:val="22"/>
              </w:rPr>
              <w:t xml:space="preserve">   Ex-smokers</w:t>
            </w:r>
          </w:p>
          <w:p w14:paraId="19AAABEB" w14:textId="77777777" w:rsidR="002F6E75" w:rsidRPr="00F22CDA" w:rsidRDefault="002F6E75" w:rsidP="003C0D6E">
            <w:pPr>
              <w:rPr>
                <w:rFonts w:ascii="Times New Roman" w:hAnsi="Times New Roman" w:cs="Times New Roman"/>
                <w:b/>
                <w:sz w:val="22"/>
                <w:szCs w:val="22"/>
              </w:rPr>
            </w:pPr>
            <w:r w:rsidRPr="00F22CDA">
              <w:rPr>
                <w:rFonts w:ascii="Times New Roman" w:hAnsi="Times New Roman" w:cs="Times New Roman"/>
                <w:sz w:val="22"/>
                <w:szCs w:val="22"/>
              </w:rPr>
              <w:t xml:space="preserve">   Current smokers</w:t>
            </w:r>
          </w:p>
        </w:tc>
        <w:tc>
          <w:tcPr>
            <w:tcW w:w="1701" w:type="dxa"/>
            <w:tcBorders>
              <w:top w:val="nil"/>
              <w:left w:val="single" w:sz="4" w:space="0" w:color="auto"/>
              <w:bottom w:val="single" w:sz="4" w:space="0" w:color="auto"/>
              <w:right w:val="single" w:sz="36" w:space="0" w:color="auto"/>
            </w:tcBorders>
          </w:tcPr>
          <w:p w14:paraId="43921337" w14:textId="77777777" w:rsidR="002F6E75" w:rsidRPr="00F22CDA" w:rsidRDefault="002F6E75" w:rsidP="003C0D6E">
            <w:pPr>
              <w:rPr>
                <w:rFonts w:ascii="Times New Roman" w:hAnsi="Times New Roman" w:cs="Times New Roman"/>
                <w:sz w:val="22"/>
                <w:szCs w:val="22"/>
              </w:rPr>
            </w:pPr>
            <w:r w:rsidRPr="00F22CDA">
              <w:rPr>
                <w:rFonts w:ascii="Times New Roman" w:hAnsi="Times New Roman" w:cs="Times New Roman"/>
                <w:sz w:val="22"/>
                <w:szCs w:val="22"/>
              </w:rPr>
              <w:t>39,520 (53.6)</w:t>
            </w:r>
          </w:p>
          <w:p w14:paraId="55F7EB56" w14:textId="77777777" w:rsidR="002F6E75" w:rsidRPr="00F22CDA" w:rsidRDefault="002F6E75" w:rsidP="003C0D6E">
            <w:pPr>
              <w:rPr>
                <w:rFonts w:ascii="Times New Roman" w:hAnsi="Times New Roman" w:cs="Times New Roman"/>
                <w:sz w:val="22"/>
                <w:szCs w:val="22"/>
              </w:rPr>
            </w:pPr>
            <w:r w:rsidRPr="00F22CDA">
              <w:rPr>
                <w:rFonts w:ascii="Times New Roman" w:hAnsi="Times New Roman" w:cs="Times New Roman"/>
                <w:sz w:val="22"/>
                <w:szCs w:val="22"/>
              </w:rPr>
              <w:t>34,177 (46.4)</w:t>
            </w:r>
          </w:p>
        </w:tc>
        <w:tc>
          <w:tcPr>
            <w:tcW w:w="1418" w:type="dxa"/>
            <w:tcBorders>
              <w:top w:val="nil"/>
              <w:left w:val="single" w:sz="36" w:space="0" w:color="auto"/>
              <w:bottom w:val="single" w:sz="4" w:space="0" w:color="auto"/>
              <w:right w:val="single" w:sz="4" w:space="0" w:color="auto"/>
            </w:tcBorders>
          </w:tcPr>
          <w:p w14:paraId="230C3196" w14:textId="77777777" w:rsidR="002F6E75" w:rsidRPr="00A86888" w:rsidRDefault="002F6E75" w:rsidP="003C0D6E">
            <w:pPr>
              <w:rPr>
                <w:rFonts w:ascii="Times New Roman" w:hAnsi="Times New Roman" w:cs="Times New Roman"/>
                <w:sz w:val="22"/>
                <w:szCs w:val="22"/>
              </w:rPr>
            </w:pPr>
            <w:r w:rsidRPr="00A86888">
              <w:rPr>
                <w:rFonts w:ascii="Times New Roman" w:hAnsi="Times New Roman" w:cs="Times New Roman"/>
                <w:sz w:val="22"/>
                <w:szCs w:val="22"/>
              </w:rPr>
              <w:t>27 (75.0)</w:t>
            </w:r>
          </w:p>
          <w:p w14:paraId="25D71E30" w14:textId="5D64B780" w:rsidR="002F6E75" w:rsidRPr="00A86888" w:rsidRDefault="002F6E75" w:rsidP="003C0D6E">
            <w:pPr>
              <w:rPr>
                <w:rFonts w:ascii="Times New Roman" w:hAnsi="Times New Roman" w:cs="Times New Roman"/>
                <w:sz w:val="22"/>
                <w:szCs w:val="22"/>
              </w:rPr>
            </w:pPr>
            <w:r w:rsidRPr="00A86888">
              <w:rPr>
                <w:rFonts w:ascii="Times New Roman" w:hAnsi="Times New Roman" w:cs="Times New Roman"/>
                <w:sz w:val="22"/>
                <w:szCs w:val="22"/>
              </w:rPr>
              <w:t>&lt;10 (25.0)</w:t>
            </w:r>
          </w:p>
        </w:tc>
        <w:tc>
          <w:tcPr>
            <w:tcW w:w="1417" w:type="dxa"/>
            <w:tcBorders>
              <w:top w:val="nil"/>
              <w:left w:val="single" w:sz="4" w:space="0" w:color="auto"/>
              <w:bottom w:val="single" w:sz="4" w:space="0" w:color="auto"/>
              <w:right w:val="single" w:sz="2" w:space="0" w:color="auto"/>
            </w:tcBorders>
          </w:tcPr>
          <w:p w14:paraId="4F371A34" w14:textId="6F916796" w:rsidR="002F6E75" w:rsidRPr="00A86888" w:rsidRDefault="00E32F95" w:rsidP="00A86888">
            <w:pPr>
              <w:rPr>
                <w:rFonts w:ascii="Times New Roman" w:hAnsi="Times New Roman" w:cs="Times New Roman"/>
                <w:sz w:val="22"/>
                <w:szCs w:val="22"/>
              </w:rPr>
            </w:pPr>
            <w:r w:rsidRPr="00A86888">
              <w:rPr>
                <w:rFonts w:ascii="Times New Roman" w:hAnsi="Times New Roman" w:cs="Times New Roman"/>
                <w:sz w:val="22"/>
                <w:szCs w:val="22"/>
              </w:rPr>
              <w:t>5,984 (100)</w:t>
            </w:r>
            <w:r w:rsidRPr="00A86888">
              <w:rPr>
                <w:rFonts w:ascii="Times New Roman" w:hAnsi="Times New Roman" w:cs="Times New Roman"/>
                <w:sz w:val="22"/>
                <w:szCs w:val="22"/>
              </w:rPr>
              <w:br/>
            </w:r>
            <w:r w:rsidR="00A86888" w:rsidRPr="00A86888">
              <w:rPr>
                <w:rFonts w:ascii="Times New Roman" w:hAnsi="Times New Roman" w:cs="Times New Roman"/>
                <w:sz w:val="22"/>
                <w:szCs w:val="22"/>
              </w:rPr>
              <w:t>≤5 (**)</w:t>
            </w:r>
          </w:p>
        </w:tc>
        <w:tc>
          <w:tcPr>
            <w:tcW w:w="1418" w:type="dxa"/>
            <w:vMerge/>
            <w:tcBorders>
              <w:left w:val="single" w:sz="2" w:space="0" w:color="auto"/>
              <w:bottom w:val="single" w:sz="4" w:space="0" w:color="auto"/>
              <w:right w:val="single" w:sz="2" w:space="0" w:color="auto"/>
            </w:tcBorders>
          </w:tcPr>
          <w:p w14:paraId="23D7FCCD" w14:textId="77777777" w:rsidR="002F6E75" w:rsidRPr="00A86888" w:rsidRDefault="002F6E75" w:rsidP="003C0D6E">
            <w:pPr>
              <w:rPr>
                <w:rFonts w:ascii="Times New Roman" w:hAnsi="Times New Roman" w:cs="Times New Roman"/>
                <w:b/>
                <w:sz w:val="22"/>
                <w:szCs w:val="22"/>
              </w:rPr>
            </w:pPr>
          </w:p>
        </w:tc>
        <w:tc>
          <w:tcPr>
            <w:tcW w:w="1276" w:type="dxa"/>
            <w:vMerge/>
            <w:tcBorders>
              <w:left w:val="single" w:sz="2" w:space="0" w:color="auto"/>
              <w:bottom w:val="single" w:sz="4" w:space="0" w:color="auto"/>
              <w:right w:val="single" w:sz="2" w:space="0" w:color="auto"/>
            </w:tcBorders>
          </w:tcPr>
          <w:p w14:paraId="6E9288E3" w14:textId="77777777" w:rsidR="002F6E75" w:rsidRPr="007C0C5B" w:rsidRDefault="002F6E75" w:rsidP="003C0D6E">
            <w:pPr>
              <w:rPr>
                <w:rFonts w:ascii="Times New Roman" w:hAnsi="Times New Roman" w:cs="Times New Roman"/>
                <w:b/>
                <w:sz w:val="22"/>
                <w:szCs w:val="22"/>
                <w:highlight w:val="yellow"/>
              </w:rPr>
            </w:pPr>
          </w:p>
        </w:tc>
        <w:tc>
          <w:tcPr>
            <w:tcW w:w="1134" w:type="dxa"/>
            <w:vMerge/>
            <w:tcBorders>
              <w:left w:val="single" w:sz="2" w:space="0" w:color="auto"/>
              <w:bottom w:val="single" w:sz="4" w:space="0" w:color="auto"/>
              <w:right w:val="single" w:sz="4" w:space="0" w:color="auto"/>
            </w:tcBorders>
            <w:shd w:val="clear" w:color="auto" w:fill="auto"/>
          </w:tcPr>
          <w:p w14:paraId="0FF521BF" w14:textId="46DB8538" w:rsidR="002F6E75" w:rsidRPr="00F22CDA" w:rsidRDefault="002F6E75" w:rsidP="003C0D6E">
            <w:pPr>
              <w:rPr>
                <w:rFonts w:ascii="Times New Roman" w:hAnsi="Times New Roman" w:cs="Times New Roman"/>
                <w:b/>
                <w:sz w:val="22"/>
                <w:szCs w:val="22"/>
              </w:rPr>
            </w:pPr>
          </w:p>
        </w:tc>
      </w:tr>
      <w:tr w:rsidR="002F6E75" w:rsidRPr="00F22CDA" w14:paraId="20E7DE91" w14:textId="77777777" w:rsidTr="009F4B82">
        <w:trPr>
          <w:trHeight w:val="471"/>
        </w:trPr>
        <w:tc>
          <w:tcPr>
            <w:tcW w:w="2263" w:type="dxa"/>
            <w:tcBorders>
              <w:top w:val="single" w:sz="4" w:space="0" w:color="auto"/>
              <w:left w:val="single" w:sz="4" w:space="0" w:color="auto"/>
              <w:bottom w:val="nil"/>
              <w:right w:val="single" w:sz="4" w:space="0" w:color="auto"/>
            </w:tcBorders>
          </w:tcPr>
          <w:p w14:paraId="3DFF42A0" w14:textId="77777777" w:rsidR="002F6E75" w:rsidRPr="00F22CDA" w:rsidRDefault="002F6E75" w:rsidP="003C0D6E">
            <w:pPr>
              <w:rPr>
                <w:rFonts w:ascii="Times New Roman" w:hAnsi="Times New Roman" w:cs="Times New Roman"/>
                <w:sz w:val="22"/>
                <w:szCs w:val="22"/>
              </w:rPr>
            </w:pPr>
            <w:r w:rsidRPr="00F22CDA">
              <w:rPr>
                <w:rFonts w:ascii="Times New Roman" w:hAnsi="Times New Roman" w:cs="Times New Roman"/>
                <w:b/>
                <w:sz w:val="22"/>
                <w:szCs w:val="22"/>
              </w:rPr>
              <w:t xml:space="preserve">Index of Multiple Deprivation (IMD) </w:t>
            </w:r>
            <w:r w:rsidRPr="00F22CDA">
              <w:rPr>
                <w:rFonts w:ascii="Times New Roman" w:hAnsi="Times New Roman" w:cs="Times New Roman"/>
                <w:sz w:val="22"/>
                <w:szCs w:val="22"/>
              </w:rPr>
              <w:t>(N=73, 659)</w:t>
            </w:r>
          </w:p>
        </w:tc>
        <w:tc>
          <w:tcPr>
            <w:tcW w:w="1701" w:type="dxa"/>
            <w:tcBorders>
              <w:top w:val="single" w:sz="4" w:space="0" w:color="auto"/>
              <w:left w:val="single" w:sz="4" w:space="0" w:color="auto"/>
              <w:bottom w:val="nil"/>
              <w:right w:val="single" w:sz="36" w:space="0" w:color="auto"/>
            </w:tcBorders>
          </w:tcPr>
          <w:p w14:paraId="04ABD310" w14:textId="77777777" w:rsidR="002F6E75" w:rsidRPr="00F22CDA" w:rsidRDefault="002F6E75" w:rsidP="003C0D6E">
            <w:pPr>
              <w:rPr>
                <w:rFonts w:ascii="Times New Roman" w:hAnsi="Times New Roman" w:cs="Times New Roman"/>
                <w:sz w:val="22"/>
                <w:szCs w:val="22"/>
              </w:rPr>
            </w:pPr>
          </w:p>
          <w:p w14:paraId="4ECCC59C" w14:textId="77777777" w:rsidR="002F6E75" w:rsidRPr="00F22CDA" w:rsidRDefault="002F6E75" w:rsidP="003C0D6E">
            <w:pPr>
              <w:rPr>
                <w:rFonts w:ascii="Times New Roman" w:hAnsi="Times New Roman" w:cs="Times New Roman"/>
                <w:sz w:val="22"/>
                <w:szCs w:val="22"/>
              </w:rPr>
            </w:pPr>
          </w:p>
        </w:tc>
        <w:tc>
          <w:tcPr>
            <w:tcW w:w="1418" w:type="dxa"/>
            <w:tcBorders>
              <w:top w:val="single" w:sz="4" w:space="0" w:color="auto"/>
              <w:left w:val="single" w:sz="36" w:space="0" w:color="auto"/>
              <w:bottom w:val="nil"/>
              <w:right w:val="single" w:sz="4" w:space="0" w:color="auto"/>
            </w:tcBorders>
          </w:tcPr>
          <w:p w14:paraId="20C5BF60" w14:textId="77777777" w:rsidR="002F6E75" w:rsidRPr="00F22CDA" w:rsidRDefault="002F6E75" w:rsidP="003C0D6E">
            <w:pPr>
              <w:rPr>
                <w:rFonts w:ascii="Times New Roman" w:hAnsi="Times New Roman" w:cs="Times New Roman"/>
                <w:sz w:val="22"/>
                <w:szCs w:val="22"/>
              </w:rPr>
            </w:pPr>
          </w:p>
          <w:p w14:paraId="5D4B8736" w14:textId="77777777" w:rsidR="002F6E75" w:rsidRPr="00F22CDA" w:rsidRDefault="002F6E75" w:rsidP="003C0D6E">
            <w:pPr>
              <w:rPr>
                <w:rFonts w:ascii="Times New Roman" w:hAnsi="Times New Roman" w:cs="Times New Roman"/>
                <w:sz w:val="22"/>
                <w:szCs w:val="22"/>
              </w:rPr>
            </w:pPr>
          </w:p>
        </w:tc>
        <w:tc>
          <w:tcPr>
            <w:tcW w:w="1417" w:type="dxa"/>
            <w:tcBorders>
              <w:top w:val="single" w:sz="4" w:space="0" w:color="auto"/>
              <w:left w:val="single" w:sz="4" w:space="0" w:color="auto"/>
              <w:bottom w:val="nil"/>
              <w:right w:val="single" w:sz="2" w:space="0" w:color="auto"/>
            </w:tcBorders>
          </w:tcPr>
          <w:p w14:paraId="7344F939" w14:textId="77777777" w:rsidR="002F6E75" w:rsidRDefault="002F6E75" w:rsidP="003C0D6E">
            <w:pPr>
              <w:rPr>
                <w:rFonts w:ascii="Times New Roman" w:hAnsi="Times New Roman" w:cs="Times New Roman"/>
                <w:sz w:val="22"/>
                <w:szCs w:val="22"/>
              </w:rPr>
            </w:pPr>
          </w:p>
          <w:p w14:paraId="3819EAB5" w14:textId="77777777" w:rsidR="00E32F95" w:rsidRDefault="00E32F95" w:rsidP="003C0D6E">
            <w:pPr>
              <w:rPr>
                <w:rFonts w:ascii="Times New Roman" w:hAnsi="Times New Roman" w:cs="Times New Roman"/>
                <w:sz w:val="22"/>
                <w:szCs w:val="22"/>
              </w:rPr>
            </w:pPr>
          </w:p>
          <w:p w14:paraId="4BB6CC4F" w14:textId="77777777" w:rsidR="00E32F95" w:rsidRPr="00F22CDA" w:rsidRDefault="00E32F95" w:rsidP="003C0D6E">
            <w:pPr>
              <w:rPr>
                <w:rFonts w:ascii="Times New Roman" w:hAnsi="Times New Roman" w:cs="Times New Roman"/>
                <w:sz w:val="22"/>
                <w:szCs w:val="22"/>
              </w:rPr>
            </w:pPr>
          </w:p>
        </w:tc>
        <w:tc>
          <w:tcPr>
            <w:tcW w:w="1418" w:type="dxa"/>
            <w:vMerge w:val="restart"/>
            <w:tcBorders>
              <w:top w:val="single" w:sz="4" w:space="0" w:color="auto"/>
              <w:left w:val="single" w:sz="2" w:space="0" w:color="auto"/>
              <w:right w:val="single" w:sz="2" w:space="0" w:color="auto"/>
            </w:tcBorders>
          </w:tcPr>
          <w:p w14:paraId="6AFC06F3" w14:textId="77777777" w:rsidR="002F6E75" w:rsidRDefault="002F6E75" w:rsidP="003C0D6E">
            <w:pPr>
              <w:rPr>
                <w:rFonts w:ascii="Times New Roman" w:hAnsi="Times New Roman" w:cs="Times New Roman"/>
                <w:sz w:val="22"/>
                <w:szCs w:val="22"/>
              </w:rPr>
            </w:pPr>
          </w:p>
          <w:p w14:paraId="61A39328" w14:textId="77777777" w:rsidR="007C0C5B" w:rsidRDefault="007C0C5B" w:rsidP="003C0D6E">
            <w:pPr>
              <w:rPr>
                <w:rFonts w:ascii="Times New Roman" w:hAnsi="Times New Roman" w:cs="Times New Roman"/>
                <w:sz w:val="22"/>
                <w:szCs w:val="22"/>
              </w:rPr>
            </w:pPr>
          </w:p>
          <w:p w14:paraId="5B516189" w14:textId="77777777" w:rsidR="007C0C5B" w:rsidRDefault="007C0C5B" w:rsidP="003C0D6E">
            <w:pPr>
              <w:rPr>
                <w:rFonts w:ascii="Times New Roman" w:hAnsi="Times New Roman" w:cs="Times New Roman"/>
                <w:sz w:val="22"/>
                <w:szCs w:val="22"/>
              </w:rPr>
            </w:pPr>
          </w:p>
          <w:p w14:paraId="0D6249F2" w14:textId="5C17B636" w:rsidR="007C0C5B" w:rsidRPr="00F22CDA" w:rsidRDefault="007C0C5B" w:rsidP="003C0D6E">
            <w:pPr>
              <w:rPr>
                <w:rFonts w:ascii="Times New Roman" w:hAnsi="Times New Roman" w:cs="Times New Roman"/>
                <w:sz w:val="22"/>
                <w:szCs w:val="22"/>
              </w:rPr>
            </w:pPr>
            <w:r>
              <w:rPr>
                <w:rFonts w:ascii="Times New Roman" w:hAnsi="Times New Roman" w:cs="Times New Roman"/>
                <w:sz w:val="22"/>
                <w:szCs w:val="22"/>
              </w:rPr>
              <w:t>31 (19.5)</w:t>
            </w:r>
            <w:r>
              <w:rPr>
                <w:rFonts w:ascii="Times New Roman" w:hAnsi="Times New Roman" w:cs="Times New Roman"/>
                <w:sz w:val="22"/>
                <w:szCs w:val="22"/>
              </w:rPr>
              <w:br/>
              <w:t>40 (25.2)</w:t>
            </w:r>
            <w:r>
              <w:rPr>
                <w:rFonts w:ascii="Times New Roman" w:hAnsi="Times New Roman" w:cs="Times New Roman"/>
                <w:sz w:val="22"/>
                <w:szCs w:val="22"/>
              </w:rPr>
              <w:br/>
              <w:t>19 (12.0)</w:t>
            </w:r>
            <w:r>
              <w:rPr>
                <w:rFonts w:ascii="Times New Roman" w:hAnsi="Times New Roman" w:cs="Times New Roman"/>
                <w:sz w:val="22"/>
                <w:szCs w:val="22"/>
              </w:rPr>
              <w:br/>
              <w:t>37 (23.3)</w:t>
            </w:r>
            <w:r>
              <w:rPr>
                <w:rFonts w:ascii="Times New Roman" w:hAnsi="Times New Roman" w:cs="Times New Roman"/>
                <w:sz w:val="22"/>
                <w:szCs w:val="22"/>
              </w:rPr>
              <w:br/>
              <w:t>32 (20.1)</w:t>
            </w:r>
          </w:p>
        </w:tc>
        <w:tc>
          <w:tcPr>
            <w:tcW w:w="1276" w:type="dxa"/>
            <w:vMerge w:val="restart"/>
            <w:tcBorders>
              <w:top w:val="single" w:sz="4" w:space="0" w:color="auto"/>
              <w:left w:val="single" w:sz="2" w:space="0" w:color="auto"/>
              <w:right w:val="single" w:sz="2" w:space="0" w:color="auto"/>
            </w:tcBorders>
          </w:tcPr>
          <w:p w14:paraId="666AD022" w14:textId="77777777" w:rsidR="002F6E75" w:rsidRDefault="002F6E75" w:rsidP="003C0D6E">
            <w:pPr>
              <w:rPr>
                <w:rFonts w:ascii="Times New Roman" w:hAnsi="Times New Roman" w:cs="Times New Roman"/>
                <w:sz w:val="22"/>
                <w:szCs w:val="22"/>
              </w:rPr>
            </w:pPr>
          </w:p>
          <w:p w14:paraId="2ABF9DC4" w14:textId="77777777" w:rsidR="000804BC" w:rsidRDefault="000804BC" w:rsidP="003C0D6E">
            <w:pPr>
              <w:rPr>
                <w:rFonts w:ascii="Times New Roman" w:hAnsi="Times New Roman" w:cs="Times New Roman"/>
                <w:sz w:val="22"/>
                <w:szCs w:val="22"/>
              </w:rPr>
            </w:pPr>
          </w:p>
          <w:p w14:paraId="141433E2" w14:textId="77777777" w:rsidR="000804BC" w:rsidRDefault="000804BC" w:rsidP="003C0D6E">
            <w:pPr>
              <w:rPr>
                <w:rFonts w:ascii="Times New Roman" w:hAnsi="Times New Roman" w:cs="Times New Roman"/>
                <w:sz w:val="22"/>
                <w:szCs w:val="22"/>
              </w:rPr>
            </w:pPr>
          </w:p>
          <w:p w14:paraId="6A92ED1C" w14:textId="66172A1C" w:rsidR="000804BC"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0.65</w:t>
            </w:r>
          </w:p>
        </w:tc>
        <w:tc>
          <w:tcPr>
            <w:tcW w:w="1134" w:type="dxa"/>
            <w:vMerge w:val="restart"/>
            <w:tcBorders>
              <w:top w:val="single" w:sz="4" w:space="0" w:color="auto"/>
              <w:left w:val="single" w:sz="2" w:space="0" w:color="auto"/>
              <w:right w:val="single" w:sz="4" w:space="0" w:color="auto"/>
            </w:tcBorders>
            <w:shd w:val="clear" w:color="auto" w:fill="auto"/>
          </w:tcPr>
          <w:p w14:paraId="14B60F9C" w14:textId="77777777" w:rsidR="002F6E75" w:rsidRDefault="002F6E75" w:rsidP="003C0D6E">
            <w:pPr>
              <w:rPr>
                <w:rFonts w:ascii="Times New Roman" w:hAnsi="Times New Roman" w:cs="Times New Roman"/>
                <w:sz w:val="22"/>
                <w:szCs w:val="22"/>
              </w:rPr>
            </w:pPr>
          </w:p>
          <w:p w14:paraId="27818CEB" w14:textId="77777777" w:rsidR="007C0C5B" w:rsidRDefault="007C0C5B" w:rsidP="003C0D6E">
            <w:pPr>
              <w:rPr>
                <w:rFonts w:ascii="Times New Roman" w:hAnsi="Times New Roman" w:cs="Times New Roman"/>
                <w:sz w:val="22"/>
                <w:szCs w:val="22"/>
              </w:rPr>
            </w:pPr>
          </w:p>
          <w:p w14:paraId="3007E485" w14:textId="77777777" w:rsidR="007C0C5B" w:rsidRDefault="007C0C5B" w:rsidP="003C0D6E">
            <w:pPr>
              <w:rPr>
                <w:rFonts w:ascii="Times New Roman" w:hAnsi="Times New Roman" w:cs="Times New Roman"/>
                <w:sz w:val="22"/>
                <w:szCs w:val="22"/>
              </w:rPr>
            </w:pPr>
          </w:p>
          <w:p w14:paraId="508BDE9C" w14:textId="39D6914B" w:rsidR="007C0C5B" w:rsidRPr="00F22CDA" w:rsidRDefault="007C0C5B" w:rsidP="003C0D6E">
            <w:pPr>
              <w:rPr>
                <w:rFonts w:ascii="Times New Roman" w:hAnsi="Times New Roman" w:cs="Times New Roman"/>
                <w:sz w:val="22"/>
                <w:szCs w:val="22"/>
              </w:rPr>
            </w:pPr>
            <w:r>
              <w:rPr>
                <w:rFonts w:ascii="Times New Roman" w:hAnsi="Times New Roman" w:cs="Times New Roman"/>
                <w:sz w:val="22"/>
                <w:szCs w:val="22"/>
              </w:rPr>
              <w:t>0.14</w:t>
            </w:r>
          </w:p>
        </w:tc>
      </w:tr>
      <w:tr w:rsidR="002F6E75" w:rsidRPr="00F22CDA" w14:paraId="4947E225" w14:textId="77777777" w:rsidTr="009F4B82">
        <w:trPr>
          <w:trHeight w:val="1213"/>
        </w:trPr>
        <w:tc>
          <w:tcPr>
            <w:tcW w:w="2263" w:type="dxa"/>
            <w:tcBorders>
              <w:top w:val="nil"/>
              <w:left w:val="single" w:sz="4" w:space="0" w:color="auto"/>
              <w:bottom w:val="single" w:sz="4" w:space="0" w:color="auto"/>
              <w:right w:val="single" w:sz="4" w:space="0" w:color="auto"/>
            </w:tcBorders>
          </w:tcPr>
          <w:p w14:paraId="7A52169F" w14:textId="5CAD716D" w:rsidR="002F6E75" w:rsidRPr="00F22CDA" w:rsidRDefault="002F6E75" w:rsidP="003C0D6E">
            <w:pPr>
              <w:rPr>
                <w:rFonts w:ascii="Times New Roman" w:hAnsi="Times New Roman" w:cs="Times New Roman"/>
                <w:sz w:val="22"/>
                <w:szCs w:val="22"/>
              </w:rPr>
            </w:pPr>
            <w:r w:rsidRPr="00F22CDA">
              <w:rPr>
                <w:rFonts w:ascii="Times New Roman" w:hAnsi="Times New Roman" w:cs="Times New Roman"/>
                <w:sz w:val="22"/>
                <w:szCs w:val="22"/>
              </w:rPr>
              <w:t xml:space="preserve">   1</w:t>
            </w:r>
          </w:p>
          <w:p w14:paraId="3A3AC993" w14:textId="77777777" w:rsidR="002F6E75" w:rsidRPr="00F22CDA" w:rsidRDefault="002F6E75" w:rsidP="003C0D6E">
            <w:pPr>
              <w:rPr>
                <w:rFonts w:ascii="Times New Roman" w:hAnsi="Times New Roman" w:cs="Times New Roman"/>
                <w:sz w:val="22"/>
                <w:szCs w:val="22"/>
              </w:rPr>
            </w:pPr>
            <w:r w:rsidRPr="00F22CDA">
              <w:rPr>
                <w:rFonts w:ascii="Times New Roman" w:hAnsi="Times New Roman" w:cs="Times New Roman"/>
                <w:sz w:val="22"/>
                <w:szCs w:val="22"/>
              </w:rPr>
              <w:t xml:space="preserve">   2</w:t>
            </w:r>
          </w:p>
          <w:p w14:paraId="7C53D0F5" w14:textId="77777777" w:rsidR="002F6E75" w:rsidRPr="00F22CDA" w:rsidRDefault="002F6E75" w:rsidP="003C0D6E">
            <w:pPr>
              <w:rPr>
                <w:rFonts w:ascii="Times New Roman" w:hAnsi="Times New Roman" w:cs="Times New Roman"/>
                <w:sz w:val="22"/>
                <w:szCs w:val="22"/>
              </w:rPr>
            </w:pPr>
            <w:r w:rsidRPr="00F22CDA">
              <w:rPr>
                <w:rFonts w:ascii="Times New Roman" w:hAnsi="Times New Roman" w:cs="Times New Roman"/>
                <w:sz w:val="22"/>
                <w:szCs w:val="22"/>
              </w:rPr>
              <w:t xml:space="preserve">   3</w:t>
            </w:r>
          </w:p>
          <w:p w14:paraId="36844EED" w14:textId="77777777" w:rsidR="002F6E75" w:rsidRPr="00F22CDA" w:rsidRDefault="002F6E75" w:rsidP="003C0D6E">
            <w:pPr>
              <w:rPr>
                <w:rFonts w:ascii="Times New Roman" w:hAnsi="Times New Roman" w:cs="Times New Roman"/>
                <w:sz w:val="22"/>
                <w:szCs w:val="22"/>
              </w:rPr>
            </w:pPr>
            <w:r w:rsidRPr="00F22CDA">
              <w:rPr>
                <w:rFonts w:ascii="Times New Roman" w:hAnsi="Times New Roman" w:cs="Times New Roman"/>
                <w:sz w:val="22"/>
                <w:szCs w:val="22"/>
              </w:rPr>
              <w:t xml:space="preserve">   4</w:t>
            </w:r>
          </w:p>
          <w:p w14:paraId="0CD4A0C2" w14:textId="77777777" w:rsidR="002F6E75" w:rsidRPr="00F22CDA" w:rsidRDefault="002F6E75" w:rsidP="003C0D6E">
            <w:pPr>
              <w:rPr>
                <w:rFonts w:ascii="Times New Roman" w:hAnsi="Times New Roman" w:cs="Times New Roman"/>
                <w:sz w:val="22"/>
                <w:szCs w:val="22"/>
              </w:rPr>
            </w:pPr>
            <w:r w:rsidRPr="00F22CDA">
              <w:rPr>
                <w:rFonts w:ascii="Times New Roman" w:hAnsi="Times New Roman" w:cs="Times New Roman"/>
                <w:sz w:val="22"/>
                <w:szCs w:val="22"/>
              </w:rPr>
              <w:t xml:space="preserve">   5</w:t>
            </w:r>
          </w:p>
        </w:tc>
        <w:tc>
          <w:tcPr>
            <w:tcW w:w="1701" w:type="dxa"/>
            <w:tcBorders>
              <w:top w:val="nil"/>
              <w:left w:val="single" w:sz="4" w:space="0" w:color="auto"/>
              <w:bottom w:val="single" w:sz="4" w:space="0" w:color="auto"/>
              <w:right w:val="single" w:sz="36" w:space="0" w:color="auto"/>
            </w:tcBorders>
          </w:tcPr>
          <w:p w14:paraId="5427F0F7" w14:textId="77777777" w:rsidR="002F6E75" w:rsidRPr="00F22CDA" w:rsidRDefault="002F6E75" w:rsidP="003C0D6E">
            <w:pPr>
              <w:rPr>
                <w:rFonts w:ascii="Times New Roman" w:hAnsi="Times New Roman" w:cs="Times New Roman"/>
                <w:sz w:val="22"/>
                <w:szCs w:val="22"/>
              </w:rPr>
            </w:pPr>
            <w:r w:rsidRPr="00F22CDA">
              <w:rPr>
                <w:rFonts w:ascii="Times New Roman" w:hAnsi="Times New Roman" w:cs="Times New Roman"/>
                <w:sz w:val="22"/>
                <w:szCs w:val="22"/>
              </w:rPr>
              <w:t>10,975 (14.9)</w:t>
            </w:r>
            <w:r w:rsidRPr="00F22CDA">
              <w:rPr>
                <w:rFonts w:ascii="Times New Roman" w:hAnsi="Times New Roman" w:cs="Times New Roman"/>
                <w:sz w:val="22"/>
                <w:szCs w:val="22"/>
              </w:rPr>
              <w:br/>
              <w:t>14,628 (19.9)</w:t>
            </w:r>
            <w:r w:rsidRPr="00F22CDA">
              <w:rPr>
                <w:rFonts w:ascii="Times New Roman" w:hAnsi="Times New Roman" w:cs="Times New Roman"/>
                <w:sz w:val="22"/>
                <w:szCs w:val="22"/>
              </w:rPr>
              <w:br/>
              <w:t>14,458 (19.6)</w:t>
            </w:r>
            <w:r w:rsidRPr="00F22CDA">
              <w:rPr>
                <w:rFonts w:ascii="Times New Roman" w:hAnsi="Times New Roman" w:cs="Times New Roman"/>
                <w:sz w:val="22"/>
                <w:szCs w:val="22"/>
              </w:rPr>
              <w:br/>
              <w:t>16,746 (22.7)</w:t>
            </w:r>
            <w:r w:rsidRPr="00F22CDA">
              <w:rPr>
                <w:rFonts w:ascii="Times New Roman" w:hAnsi="Times New Roman" w:cs="Times New Roman"/>
                <w:sz w:val="22"/>
                <w:szCs w:val="22"/>
              </w:rPr>
              <w:br/>
              <w:t>16,852 (22.9)</w:t>
            </w:r>
          </w:p>
        </w:tc>
        <w:tc>
          <w:tcPr>
            <w:tcW w:w="1418" w:type="dxa"/>
            <w:tcBorders>
              <w:top w:val="nil"/>
              <w:left w:val="single" w:sz="36" w:space="0" w:color="auto"/>
              <w:bottom w:val="single" w:sz="4" w:space="0" w:color="auto"/>
              <w:right w:val="single" w:sz="4" w:space="0" w:color="auto"/>
            </w:tcBorders>
          </w:tcPr>
          <w:p w14:paraId="1B54204E" w14:textId="0CBDDF64" w:rsidR="002F6E75" w:rsidRPr="00F22CDA" w:rsidRDefault="002F6E75"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r w:rsidRPr="00F22CDA">
              <w:rPr>
                <w:rFonts w:ascii="Times New Roman" w:hAnsi="Times New Roman" w:cs="Times New Roman"/>
                <w:sz w:val="22"/>
                <w:szCs w:val="22"/>
              </w:rPr>
              <w:br/>
              <w:t>8 (22.2)</w:t>
            </w:r>
            <w:r w:rsidRPr="00F22CDA">
              <w:rPr>
                <w:rFonts w:ascii="Times New Roman" w:hAnsi="Times New Roman" w:cs="Times New Roman"/>
                <w:sz w:val="22"/>
                <w:szCs w:val="22"/>
              </w:rPr>
              <w:br/>
              <w:t>10 (27.8)</w:t>
            </w:r>
            <w:r w:rsidRPr="00F22CDA">
              <w:rPr>
                <w:rFonts w:ascii="Times New Roman" w:hAnsi="Times New Roman" w:cs="Times New Roman"/>
                <w:sz w:val="22"/>
                <w:szCs w:val="22"/>
              </w:rPr>
              <w:br/>
              <w:t>9 (25.0)</w:t>
            </w:r>
            <w:r w:rsidRPr="00F22CDA">
              <w:rPr>
                <w:rFonts w:ascii="Times New Roman" w:hAnsi="Times New Roman" w:cs="Times New Roman"/>
                <w:sz w:val="22"/>
                <w:szCs w:val="22"/>
              </w:rPr>
              <w:b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417" w:type="dxa"/>
            <w:tcBorders>
              <w:top w:val="nil"/>
              <w:left w:val="single" w:sz="4" w:space="0" w:color="auto"/>
              <w:bottom w:val="single" w:sz="4" w:space="0" w:color="auto"/>
              <w:right w:val="single" w:sz="2" w:space="0" w:color="auto"/>
            </w:tcBorders>
          </w:tcPr>
          <w:p w14:paraId="05680B62" w14:textId="282D70C2" w:rsidR="002F6E75" w:rsidRPr="00F22CDA" w:rsidRDefault="00E32F95" w:rsidP="003C0D6E">
            <w:pPr>
              <w:rPr>
                <w:rFonts w:ascii="Times New Roman" w:hAnsi="Times New Roman" w:cs="Times New Roman"/>
                <w:sz w:val="22"/>
                <w:szCs w:val="22"/>
              </w:rPr>
            </w:pPr>
            <w:r>
              <w:rPr>
                <w:rFonts w:ascii="Times New Roman" w:hAnsi="Times New Roman" w:cs="Times New Roman"/>
                <w:sz w:val="22"/>
                <w:szCs w:val="22"/>
              </w:rPr>
              <w:t>907 (15.2)</w:t>
            </w:r>
            <w:r>
              <w:rPr>
                <w:rFonts w:ascii="Times New Roman" w:hAnsi="Times New Roman" w:cs="Times New Roman"/>
                <w:sz w:val="22"/>
                <w:szCs w:val="22"/>
              </w:rPr>
              <w:br/>
              <w:t>1,328 (22.2)</w:t>
            </w:r>
            <w:r>
              <w:rPr>
                <w:rFonts w:ascii="Times New Roman" w:hAnsi="Times New Roman" w:cs="Times New Roman"/>
                <w:sz w:val="22"/>
                <w:szCs w:val="22"/>
              </w:rPr>
              <w:br/>
              <w:t>1,157 (19.3)</w:t>
            </w:r>
            <w:r>
              <w:rPr>
                <w:rFonts w:ascii="Times New Roman" w:hAnsi="Times New Roman" w:cs="Times New Roman"/>
                <w:sz w:val="22"/>
                <w:szCs w:val="22"/>
              </w:rPr>
              <w:br/>
              <w:t>1,306 (21.8)</w:t>
            </w:r>
            <w:r>
              <w:rPr>
                <w:rFonts w:ascii="Times New Roman" w:hAnsi="Times New Roman" w:cs="Times New Roman"/>
                <w:sz w:val="22"/>
                <w:szCs w:val="22"/>
              </w:rPr>
              <w:br/>
              <w:t>1,281 (21.4)</w:t>
            </w:r>
          </w:p>
        </w:tc>
        <w:tc>
          <w:tcPr>
            <w:tcW w:w="1418" w:type="dxa"/>
            <w:vMerge/>
            <w:tcBorders>
              <w:left w:val="single" w:sz="2" w:space="0" w:color="auto"/>
              <w:bottom w:val="single" w:sz="4" w:space="0" w:color="auto"/>
              <w:right w:val="single" w:sz="2" w:space="0" w:color="auto"/>
            </w:tcBorders>
          </w:tcPr>
          <w:p w14:paraId="4D1AF1E9" w14:textId="77777777" w:rsidR="002F6E75" w:rsidRPr="00F22CDA" w:rsidRDefault="002F6E75" w:rsidP="003C0D6E">
            <w:pPr>
              <w:rPr>
                <w:rFonts w:ascii="Times New Roman" w:hAnsi="Times New Roman" w:cs="Times New Roman"/>
                <w:sz w:val="22"/>
                <w:szCs w:val="22"/>
              </w:rPr>
            </w:pPr>
          </w:p>
        </w:tc>
        <w:tc>
          <w:tcPr>
            <w:tcW w:w="1276" w:type="dxa"/>
            <w:vMerge/>
            <w:tcBorders>
              <w:left w:val="single" w:sz="2" w:space="0" w:color="auto"/>
              <w:bottom w:val="single" w:sz="4" w:space="0" w:color="auto"/>
              <w:right w:val="single" w:sz="2" w:space="0" w:color="auto"/>
            </w:tcBorders>
          </w:tcPr>
          <w:p w14:paraId="72BD45DA" w14:textId="77777777" w:rsidR="002F6E75" w:rsidRPr="00F22CDA" w:rsidRDefault="002F6E75" w:rsidP="003C0D6E">
            <w:pPr>
              <w:rPr>
                <w:rFonts w:ascii="Times New Roman" w:hAnsi="Times New Roman" w:cs="Times New Roman"/>
                <w:sz w:val="22"/>
                <w:szCs w:val="22"/>
              </w:rPr>
            </w:pPr>
          </w:p>
        </w:tc>
        <w:tc>
          <w:tcPr>
            <w:tcW w:w="1134" w:type="dxa"/>
            <w:vMerge/>
            <w:tcBorders>
              <w:left w:val="single" w:sz="2" w:space="0" w:color="auto"/>
              <w:bottom w:val="single" w:sz="4" w:space="0" w:color="auto"/>
              <w:right w:val="single" w:sz="4" w:space="0" w:color="auto"/>
            </w:tcBorders>
            <w:shd w:val="clear" w:color="auto" w:fill="auto"/>
          </w:tcPr>
          <w:p w14:paraId="0389672D" w14:textId="219F2E3B" w:rsidR="002F6E75" w:rsidRPr="00F22CDA" w:rsidRDefault="002F6E75" w:rsidP="003C0D6E">
            <w:pPr>
              <w:rPr>
                <w:rFonts w:ascii="Times New Roman" w:hAnsi="Times New Roman" w:cs="Times New Roman"/>
                <w:sz w:val="22"/>
                <w:szCs w:val="22"/>
              </w:rPr>
            </w:pPr>
          </w:p>
        </w:tc>
      </w:tr>
      <w:tr w:rsidR="003C0D6E" w:rsidRPr="00F22CDA" w14:paraId="37A353D2" w14:textId="77777777" w:rsidTr="00393BBD">
        <w:trPr>
          <w:trHeight w:val="347"/>
        </w:trPr>
        <w:tc>
          <w:tcPr>
            <w:tcW w:w="2263" w:type="dxa"/>
            <w:tcBorders>
              <w:top w:val="single" w:sz="4" w:space="0" w:color="auto"/>
              <w:left w:val="single" w:sz="4" w:space="0" w:color="auto"/>
              <w:bottom w:val="single" w:sz="4" w:space="0" w:color="auto"/>
              <w:right w:val="single" w:sz="4" w:space="0" w:color="auto"/>
            </w:tcBorders>
          </w:tcPr>
          <w:p w14:paraId="65BB7324" w14:textId="77777777" w:rsidR="003C0D6E" w:rsidRPr="00F22CDA" w:rsidRDefault="003C0D6E" w:rsidP="003C0D6E">
            <w:pPr>
              <w:rPr>
                <w:rFonts w:ascii="Times New Roman" w:hAnsi="Times New Roman" w:cs="Times New Roman"/>
                <w:b/>
                <w:sz w:val="22"/>
                <w:szCs w:val="22"/>
              </w:rPr>
            </w:pPr>
            <w:r w:rsidRPr="00F22CDA">
              <w:rPr>
                <w:rFonts w:ascii="Times New Roman" w:hAnsi="Times New Roman" w:cs="Times New Roman"/>
                <w:b/>
                <w:sz w:val="22"/>
                <w:szCs w:val="22"/>
              </w:rPr>
              <w:t xml:space="preserve">Ethnicity (white) </w:t>
            </w:r>
            <w:r w:rsidRPr="00F22CDA">
              <w:rPr>
                <w:rFonts w:ascii="Times New Roman" w:hAnsi="Times New Roman" w:cs="Times New Roman"/>
                <w:sz w:val="22"/>
                <w:szCs w:val="22"/>
              </w:rPr>
              <w:t>(N=40,529)</w:t>
            </w:r>
          </w:p>
        </w:tc>
        <w:tc>
          <w:tcPr>
            <w:tcW w:w="1701" w:type="dxa"/>
            <w:tcBorders>
              <w:top w:val="single" w:sz="4" w:space="0" w:color="auto"/>
              <w:left w:val="single" w:sz="4" w:space="0" w:color="auto"/>
              <w:bottom w:val="single" w:sz="4" w:space="0" w:color="auto"/>
              <w:right w:val="single" w:sz="36" w:space="0" w:color="auto"/>
            </w:tcBorders>
          </w:tcPr>
          <w:p w14:paraId="633D13C7"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39,864 (54.1)</w:t>
            </w:r>
          </w:p>
        </w:tc>
        <w:tc>
          <w:tcPr>
            <w:tcW w:w="1418" w:type="dxa"/>
            <w:tcBorders>
              <w:top w:val="single" w:sz="4" w:space="0" w:color="auto"/>
              <w:left w:val="single" w:sz="36" w:space="0" w:color="auto"/>
              <w:bottom w:val="single" w:sz="4" w:space="0" w:color="auto"/>
              <w:right w:val="single" w:sz="4" w:space="0" w:color="auto"/>
            </w:tcBorders>
          </w:tcPr>
          <w:p w14:paraId="392CA21E"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29 (80.6)</w:t>
            </w:r>
          </w:p>
        </w:tc>
        <w:tc>
          <w:tcPr>
            <w:tcW w:w="1417" w:type="dxa"/>
            <w:tcBorders>
              <w:top w:val="single" w:sz="4" w:space="0" w:color="auto"/>
              <w:left w:val="single" w:sz="4" w:space="0" w:color="auto"/>
              <w:bottom w:val="single" w:sz="4" w:space="0" w:color="auto"/>
              <w:right w:val="single" w:sz="2" w:space="0" w:color="auto"/>
            </w:tcBorders>
          </w:tcPr>
          <w:p w14:paraId="0054372A" w14:textId="724B99C4" w:rsidR="003C0D6E" w:rsidRPr="00F22CDA" w:rsidRDefault="00E32F95" w:rsidP="003C0D6E">
            <w:pPr>
              <w:rPr>
                <w:rFonts w:ascii="Times New Roman" w:hAnsi="Times New Roman" w:cs="Times New Roman"/>
                <w:sz w:val="22"/>
                <w:szCs w:val="22"/>
              </w:rPr>
            </w:pPr>
            <w:r>
              <w:rPr>
                <w:rFonts w:ascii="Times New Roman" w:hAnsi="Times New Roman" w:cs="Times New Roman"/>
                <w:sz w:val="22"/>
                <w:szCs w:val="22"/>
              </w:rPr>
              <w:t>3,533 (98.3)</w:t>
            </w:r>
          </w:p>
        </w:tc>
        <w:tc>
          <w:tcPr>
            <w:tcW w:w="1418" w:type="dxa"/>
            <w:tcBorders>
              <w:top w:val="single" w:sz="4" w:space="0" w:color="auto"/>
              <w:left w:val="single" w:sz="2" w:space="0" w:color="auto"/>
              <w:bottom w:val="single" w:sz="4" w:space="0" w:color="auto"/>
              <w:right w:val="single" w:sz="2" w:space="0" w:color="auto"/>
            </w:tcBorders>
          </w:tcPr>
          <w:p w14:paraId="4DD9E869" w14:textId="7790AEF4" w:rsidR="003C0D6E" w:rsidRPr="00F22CDA" w:rsidRDefault="007C0C5B" w:rsidP="003C0D6E">
            <w:pPr>
              <w:rPr>
                <w:rFonts w:ascii="Times New Roman" w:hAnsi="Times New Roman" w:cs="Times New Roman"/>
                <w:sz w:val="22"/>
                <w:szCs w:val="22"/>
              </w:rPr>
            </w:pPr>
            <w:r>
              <w:rPr>
                <w:rFonts w:ascii="Times New Roman" w:hAnsi="Times New Roman" w:cs="Times New Roman"/>
                <w:sz w:val="22"/>
                <w:szCs w:val="22"/>
              </w:rPr>
              <w:t>98 (99.0)</w:t>
            </w:r>
          </w:p>
        </w:tc>
        <w:tc>
          <w:tcPr>
            <w:tcW w:w="1276" w:type="dxa"/>
            <w:tcBorders>
              <w:top w:val="single" w:sz="4" w:space="0" w:color="auto"/>
              <w:left w:val="single" w:sz="2" w:space="0" w:color="auto"/>
              <w:bottom w:val="single" w:sz="4" w:space="0" w:color="auto"/>
              <w:right w:val="single" w:sz="2" w:space="0" w:color="auto"/>
            </w:tcBorders>
          </w:tcPr>
          <w:p w14:paraId="0E56D59A" w14:textId="21B7592D"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0.48</w:t>
            </w:r>
          </w:p>
        </w:tc>
        <w:tc>
          <w:tcPr>
            <w:tcW w:w="1134" w:type="dxa"/>
            <w:tcBorders>
              <w:top w:val="single" w:sz="4" w:space="0" w:color="auto"/>
              <w:left w:val="single" w:sz="2" w:space="0" w:color="auto"/>
              <w:bottom w:val="single" w:sz="4" w:space="0" w:color="auto"/>
              <w:right w:val="single" w:sz="4" w:space="0" w:color="auto"/>
            </w:tcBorders>
            <w:shd w:val="clear" w:color="auto" w:fill="auto"/>
          </w:tcPr>
          <w:p w14:paraId="39D4E6B4" w14:textId="0494B623" w:rsidR="003C0D6E" w:rsidRPr="00F22CDA" w:rsidRDefault="007C0C5B" w:rsidP="003C0D6E">
            <w:pPr>
              <w:rPr>
                <w:rFonts w:ascii="Times New Roman" w:hAnsi="Times New Roman" w:cs="Times New Roman"/>
                <w:sz w:val="22"/>
                <w:szCs w:val="22"/>
              </w:rPr>
            </w:pPr>
            <w:r>
              <w:rPr>
                <w:rFonts w:ascii="Times New Roman" w:hAnsi="Times New Roman" w:cs="Times New Roman"/>
                <w:sz w:val="22"/>
                <w:szCs w:val="22"/>
              </w:rPr>
              <w:t>0.59</w:t>
            </w:r>
          </w:p>
        </w:tc>
      </w:tr>
      <w:tr w:rsidR="003C0D6E" w:rsidRPr="00F22CDA" w14:paraId="3975708A" w14:textId="77777777" w:rsidTr="00324365">
        <w:trPr>
          <w:trHeight w:val="403"/>
        </w:trPr>
        <w:tc>
          <w:tcPr>
            <w:tcW w:w="2263" w:type="dxa"/>
            <w:tcBorders>
              <w:top w:val="single" w:sz="4" w:space="0" w:color="auto"/>
              <w:left w:val="single" w:sz="4" w:space="0" w:color="auto"/>
              <w:bottom w:val="single" w:sz="4" w:space="0" w:color="auto"/>
              <w:right w:val="single" w:sz="4" w:space="0" w:color="auto"/>
            </w:tcBorders>
          </w:tcPr>
          <w:p w14:paraId="0FD36BA5" w14:textId="77777777" w:rsidR="003C0D6E" w:rsidRPr="00F22CDA" w:rsidRDefault="003C0D6E" w:rsidP="003C0D6E">
            <w:pPr>
              <w:rPr>
                <w:rFonts w:ascii="Times New Roman" w:hAnsi="Times New Roman" w:cs="Times New Roman"/>
                <w:b/>
                <w:sz w:val="22"/>
                <w:szCs w:val="22"/>
              </w:rPr>
            </w:pPr>
            <w:r w:rsidRPr="00F22CDA">
              <w:rPr>
                <w:rFonts w:ascii="Times New Roman" w:hAnsi="Times New Roman" w:cs="Times New Roman"/>
                <w:b/>
                <w:sz w:val="22"/>
                <w:szCs w:val="22"/>
              </w:rPr>
              <w:t xml:space="preserve">BMI </w:t>
            </w:r>
            <w:r w:rsidRPr="00F22CDA">
              <w:rPr>
                <w:rFonts w:ascii="Times New Roman" w:hAnsi="Times New Roman" w:cs="Times New Roman"/>
                <w:sz w:val="22"/>
                <w:szCs w:val="22"/>
              </w:rPr>
              <w:t>(N=70,091)</w:t>
            </w:r>
          </w:p>
          <w:p w14:paraId="3CD54FF0" w14:textId="77777777" w:rsidR="003C0D6E" w:rsidRPr="00F22CDA" w:rsidRDefault="003C0D6E" w:rsidP="003C0D6E">
            <w:pPr>
              <w:rPr>
                <w:rFonts w:ascii="Times New Roman" w:hAnsi="Times New Roman" w:cs="Times New Roman"/>
                <w:b/>
                <w:sz w:val="22"/>
                <w:szCs w:val="22"/>
              </w:rPr>
            </w:pPr>
          </w:p>
        </w:tc>
        <w:tc>
          <w:tcPr>
            <w:tcW w:w="1701" w:type="dxa"/>
            <w:tcBorders>
              <w:top w:val="single" w:sz="4" w:space="0" w:color="auto"/>
              <w:left w:val="single" w:sz="4" w:space="0" w:color="auto"/>
              <w:bottom w:val="single" w:sz="4" w:space="0" w:color="auto"/>
              <w:right w:val="single" w:sz="36" w:space="0" w:color="auto"/>
            </w:tcBorders>
          </w:tcPr>
          <w:p w14:paraId="5E689077"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26.7 (23.1-30.8)</w:t>
            </w:r>
          </w:p>
        </w:tc>
        <w:tc>
          <w:tcPr>
            <w:tcW w:w="1418" w:type="dxa"/>
            <w:tcBorders>
              <w:top w:val="single" w:sz="4" w:space="0" w:color="auto"/>
              <w:left w:val="single" w:sz="36" w:space="0" w:color="auto"/>
              <w:bottom w:val="single" w:sz="4" w:space="0" w:color="auto"/>
              <w:right w:val="single" w:sz="4" w:space="0" w:color="auto"/>
            </w:tcBorders>
          </w:tcPr>
          <w:p w14:paraId="6C7AFCBF" w14:textId="62F459FA"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23.8</w:t>
            </w:r>
            <w:r>
              <w:rPr>
                <w:rFonts w:ascii="Times New Roman" w:hAnsi="Times New Roman" w:cs="Times New Roman"/>
                <w:sz w:val="22"/>
                <w:szCs w:val="22"/>
              </w:rPr>
              <w:br/>
            </w:r>
            <w:r w:rsidRPr="00F22CDA">
              <w:rPr>
                <w:rFonts w:ascii="Times New Roman" w:hAnsi="Times New Roman" w:cs="Times New Roman"/>
                <w:sz w:val="22"/>
                <w:szCs w:val="22"/>
              </w:rPr>
              <w:t>(20.4-26.8)</w:t>
            </w:r>
          </w:p>
        </w:tc>
        <w:tc>
          <w:tcPr>
            <w:tcW w:w="1417" w:type="dxa"/>
            <w:tcBorders>
              <w:top w:val="single" w:sz="4" w:space="0" w:color="auto"/>
              <w:left w:val="single" w:sz="4" w:space="0" w:color="auto"/>
              <w:bottom w:val="single" w:sz="4" w:space="0" w:color="auto"/>
              <w:right w:val="single" w:sz="2" w:space="0" w:color="auto"/>
            </w:tcBorders>
          </w:tcPr>
          <w:p w14:paraId="453F0B38" w14:textId="66A604EA" w:rsidR="003C0D6E" w:rsidRPr="00F22CDA" w:rsidRDefault="00E32F95" w:rsidP="003C0D6E">
            <w:pPr>
              <w:rPr>
                <w:rFonts w:ascii="Times New Roman" w:hAnsi="Times New Roman" w:cs="Times New Roman"/>
                <w:sz w:val="22"/>
                <w:szCs w:val="22"/>
              </w:rPr>
            </w:pPr>
            <w:r>
              <w:rPr>
                <w:rFonts w:ascii="Times New Roman" w:hAnsi="Times New Roman" w:cs="Times New Roman"/>
                <w:sz w:val="22"/>
                <w:szCs w:val="22"/>
              </w:rPr>
              <w:t>26.7</w:t>
            </w:r>
            <w:r>
              <w:rPr>
                <w:rFonts w:ascii="Times New Roman" w:hAnsi="Times New Roman" w:cs="Times New Roman"/>
                <w:sz w:val="22"/>
                <w:szCs w:val="22"/>
              </w:rPr>
              <w:br/>
              <w:t xml:space="preserve"> (22.9 – 31.0)</w:t>
            </w:r>
          </w:p>
        </w:tc>
        <w:tc>
          <w:tcPr>
            <w:tcW w:w="1418" w:type="dxa"/>
            <w:tcBorders>
              <w:top w:val="single" w:sz="4" w:space="0" w:color="auto"/>
              <w:left w:val="single" w:sz="2" w:space="0" w:color="auto"/>
              <w:bottom w:val="single" w:sz="4" w:space="0" w:color="auto"/>
              <w:right w:val="single" w:sz="2" w:space="0" w:color="auto"/>
            </w:tcBorders>
            <w:shd w:val="clear" w:color="auto" w:fill="auto"/>
          </w:tcPr>
          <w:p w14:paraId="4C149294" w14:textId="680BD6E3" w:rsidR="003C0D6E" w:rsidRPr="00F22CDA" w:rsidRDefault="00324365" w:rsidP="003C0D6E">
            <w:pPr>
              <w:rPr>
                <w:rFonts w:ascii="Times New Roman" w:hAnsi="Times New Roman" w:cs="Times New Roman"/>
                <w:sz w:val="22"/>
                <w:szCs w:val="22"/>
              </w:rPr>
            </w:pPr>
            <w:r>
              <w:rPr>
                <w:rFonts w:ascii="Times New Roman" w:hAnsi="Times New Roman" w:cs="Times New Roman"/>
                <w:sz w:val="22"/>
                <w:szCs w:val="22"/>
              </w:rPr>
              <w:t xml:space="preserve">25.8 </w:t>
            </w:r>
            <w:r>
              <w:rPr>
                <w:rFonts w:ascii="Times New Roman" w:hAnsi="Times New Roman" w:cs="Times New Roman"/>
                <w:sz w:val="22"/>
                <w:szCs w:val="22"/>
              </w:rPr>
              <w:br/>
              <w:t>(21.9 – 30.2)</w:t>
            </w:r>
          </w:p>
        </w:tc>
        <w:tc>
          <w:tcPr>
            <w:tcW w:w="1276" w:type="dxa"/>
            <w:tcBorders>
              <w:top w:val="single" w:sz="4" w:space="0" w:color="auto"/>
              <w:left w:val="single" w:sz="2" w:space="0" w:color="auto"/>
              <w:bottom w:val="single" w:sz="4" w:space="0" w:color="auto"/>
              <w:right w:val="single" w:sz="2" w:space="0" w:color="auto"/>
            </w:tcBorders>
          </w:tcPr>
          <w:p w14:paraId="110B9247" w14:textId="11E4E77F"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0.001</w:t>
            </w:r>
          </w:p>
        </w:tc>
        <w:tc>
          <w:tcPr>
            <w:tcW w:w="1134" w:type="dxa"/>
            <w:tcBorders>
              <w:top w:val="single" w:sz="4" w:space="0" w:color="auto"/>
              <w:left w:val="single" w:sz="2" w:space="0" w:color="auto"/>
              <w:bottom w:val="single" w:sz="4" w:space="0" w:color="auto"/>
              <w:right w:val="single" w:sz="4" w:space="0" w:color="auto"/>
            </w:tcBorders>
            <w:shd w:val="clear" w:color="auto" w:fill="auto"/>
          </w:tcPr>
          <w:p w14:paraId="1E9E4979" w14:textId="581C1AFB" w:rsidR="003C0D6E" w:rsidRPr="00F22CDA" w:rsidRDefault="007C0C5B" w:rsidP="003C0D6E">
            <w:pPr>
              <w:rPr>
                <w:rFonts w:ascii="Times New Roman" w:hAnsi="Times New Roman" w:cs="Times New Roman"/>
                <w:sz w:val="22"/>
                <w:szCs w:val="22"/>
              </w:rPr>
            </w:pPr>
            <w:r>
              <w:rPr>
                <w:rFonts w:ascii="Times New Roman" w:hAnsi="Times New Roman" w:cs="Times New Roman"/>
                <w:sz w:val="22"/>
                <w:szCs w:val="22"/>
              </w:rPr>
              <w:t>0.04</w:t>
            </w:r>
          </w:p>
        </w:tc>
      </w:tr>
      <w:tr w:rsidR="003C0D6E" w:rsidRPr="00F22CDA" w14:paraId="66577AA6" w14:textId="77777777" w:rsidTr="00324365">
        <w:trPr>
          <w:trHeight w:val="667"/>
        </w:trPr>
        <w:tc>
          <w:tcPr>
            <w:tcW w:w="2263" w:type="dxa"/>
            <w:tcBorders>
              <w:top w:val="single" w:sz="2" w:space="0" w:color="auto"/>
              <w:left w:val="single" w:sz="4" w:space="0" w:color="auto"/>
              <w:bottom w:val="single" w:sz="4" w:space="0" w:color="auto"/>
              <w:right w:val="single" w:sz="4" w:space="0" w:color="auto"/>
            </w:tcBorders>
          </w:tcPr>
          <w:p w14:paraId="696B1FD8" w14:textId="77777777" w:rsidR="003C0D6E" w:rsidRPr="00F22CDA" w:rsidRDefault="003C0D6E" w:rsidP="003C0D6E">
            <w:pPr>
              <w:rPr>
                <w:rFonts w:ascii="Times New Roman" w:hAnsi="Times New Roman" w:cs="Times New Roman"/>
                <w:b/>
                <w:sz w:val="22"/>
                <w:szCs w:val="22"/>
              </w:rPr>
            </w:pPr>
            <w:r w:rsidRPr="00F22CDA">
              <w:rPr>
                <w:rFonts w:ascii="Times New Roman" w:hAnsi="Times New Roman" w:cs="Times New Roman"/>
                <w:b/>
                <w:sz w:val="22"/>
                <w:szCs w:val="22"/>
              </w:rPr>
              <w:t>Follow up (years)</w:t>
            </w:r>
          </w:p>
        </w:tc>
        <w:tc>
          <w:tcPr>
            <w:tcW w:w="1701" w:type="dxa"/>
            <w:tcBorders>
              <w:top w:val="single" w:sz="2" w:space="0" w:color="auto"/>
              <w:left w:val="single" w:sz="4" w:space="0" w:color="auto"/>
              <w:bottom w:val="single" w:sz="4" w:space="0" w:color="auto"/>
              <w:right w:val="single" w:sz="36" w:space="0" w:color="auto"/>
            </w:tcBorders>
          </w:tcPr>
          <w:p w14:paraId="4DB186C5"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2.2 (1.1-3.5)</w:t>
            </w:r>
          </w:p>
        </w:tc>
        <w:tc>
          <w:tcPr>
            <w:tcW w:w="1418" w:type="dxa"/>
            <w:tcBorders>
              <w:top w:val="single" w:sz="2" w:space="0" w:color="auto"/>
              <w:left w:val="single" w:sz="36" w:space="0" w:color="auto"/>
              <w:bottom w:val="single" w:sz="4" w:space="0" w:color="auto"/>
              <w:right w:val="single" w:sz="4" w:space="0" w:color="auto"/>
            </w:tcBorders>
          </w:tcPr>
          <w:p w14:paraId="2E8C2396" w14:textId="532CC6B4"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3.2 </w:t>
            </w:r>
            <w:r>
              <w:rPr>
                <w:rFonts w:ascii="Times New Roman" w:hAnsi="Times New Roman" w:cs="Times New Roman"/>
                <w:sz w:val="22"/>
                <w:szCs w:val="22"/>
              </w:rPr>
              <w:br/>
            </w:r>
            <w:r w:rsidRPr="00F22CDA">
              <w:rPr>
                <w:rFonts w:ascii="Times New Roman" w:hAnsi="Times New Roman" w:cs="Times New Roman"/>
                <w:sz w:val="22"/>
                <w:szCs w:val="22"/>
              </w:rPr>
              <w:t>(1.8-3.5)</w:t>
            </w:r>
          </w:p>
        </w:tc>
        <w:tc>
          <w:tcPr>
            <w:tcW w:w="1417" w:type="dxa"/>
            <w:tcBorders>
              <w:top w:val="single" w:sz="2" w:space="0" w:color="auto"/>
              <w:left w:val="single" w:sz="4" w:space="0" w:color="auto"/>
              <w:bottom w:val="single" w:sz="4" w:space="0" w:color="auto"/>
              <w:right w:val="single" w:sz="2" w:space="0" w:color="auto"/>
            </w:tcBorders>
          </w:tcPr>
          <w:p w14:paraId="513DFA2C" w14:textId="51B1A009" w:rsidR="003C0D6E" w:rsidRPr="00F22CDA" w:rsidRDefault="00E32F95" w:rsidP="003C0D6E">
            <w:pPr>
              <w:rPr>
                <w:rFonts w:ascii="Times New Roman" w:hAnsi="Times New Roman" w:cs="Times New Roman"/>
                <w:sz w:val="22"/>
                <w:szCs w:val="22"/>
              </w:rPr>
            </w:pPr>
            <w:r>
              <w:rPr>
                <w:rFonts w:ascii="Times New Roman" w:hAnsi="Times New Roman" w:cs="Times New Roman"/>
                <w:sz w:val="22"/>
                <w:szCs w:val="22"/>
              </w:rPr>
              <w:t>3.</w:t>
            </w:r>
            <w:r w:rsidR="0024542B">
              <w:rPr>
                <w:rFonts w:ascii="Times New Roman" w:hAnsi="Times New Roman" w:cs="Times New Roman"/>
                <w:sz w:val="22"/>
                <w:szCs w:val="22"/>
              </w:rPr>
              <w:t>0</w:t>
            </w:r>
            <w:r w:rsidR="0024542B">
              <w:rPr>
                <w:rFonts w:ascii="Times New Roman" w:hAnsi="Times New Roman" w:cs="Times New Roman"/>
                <w:sz w:val="22"/>
                <w:szCs w:val="22"/>
              </w:rPr>
              <w:br/>
              <w:t>(1.9 – 3.5)</w:t>
            </w:r>
          </w:p>
        </w:tc>
        <w:tc>
          <w:tcPr>
            <w:tcW w:w="1418" w:type="dxa"/>
            <w:tcBorders>
              <w:top w:val="single" w:sz="2" w:space="0" w:color="auto"/>
              <w:left w:val="single" w:sz="2" w:space="0" w:color="auto"/>
              <w:bottom w:val="single" w:sz="4" w:space="0" w:color="auto"/>
              <w:right w:val="single" w:sz="2" w:space="0" w:color="auto"/>
            </w:tcBorders>
            <w:shd w:val="clear" w:color="auto" w:fill="auto"/>
          </w:tcPr>
          <w:p w14:paraId="05AFA3C6" w14:textId="562E39F8" w:rsidR="003C0D6E" w:rsidRPr="00F22CDA" w:rsidRDefault="00324365" w:rsidP="00324365">
            <w:pPr>
              <w:rPr>
                <w:rFonts w:ascii="Times New Roman" w:hAnsi="Times New Roman" w:cs="Times New Roman"/>
                <w:sz w:val="22"/>
                <w:szCs w:val="22"/>
              </w:rPr>
            </w:pPr>
            <w:r>
              <w:rPr>
                <w:rFonts w:ascii="Times New Roman" w:hAnsi="Times New Roman" w:cs="Times New Roman"/>
                <w:sz w:val="22"/>
                <w:szCs w:val="22"/>
              </w:rPr>
              <w:t>3.5</w:t>
            </w:r>
            <w:r>
              <w:rPr>
                <w:rFonts w:ascii="Times New Roman" w:hAnsi="Times New Roman" w:cs="Times New Roman"/>
                <w:sz w:val="22"/>
                <w:szCs w:val="22"/>
              </w:rPr>
              <w:br/>
              <w:t>(3.0 – 3.5)</w:t>
            </w:r>
          </w:p>
        </w:tc>
        <w:tc>
          <w:tcPr>
            <w:tcW w:w="1276" w:type="dxa"/>
            <w:tcBorders>
              <w:top w:val="single" w:sz="2" w:space="0" w:color="auto"/>
              <w:left w:val="single" w:sz="2" w:space="0" w:color="auto"/>
              <w:bottom w:val="single" w:sz="4" w:space="0" w:color="auto"/>
              <w:right w:val="single" w:sz="2" w:space="0" w:color="auto"/>
            </w:tcBorders>
          </w:tcPr>
          <w:p w14:paraId="45723932" w14:textId="1591A5F1"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0.92</w:t>
            </w:r>
          </w:p>
        </w:tc>
        <w:tc>
          <w:tcPr>
            <w:tcW w:w="1134" w:type="dxa"/>
            <w:tcBorders>
              <w:top w:val="single" w:sz="2" w:space="0" w:color="auto"/>
              <w:left w:val="single" w:sz="2" w:space="0" w:color="auto"/>
              <w:bottom w:val="single" w:sz="4" w:space="0" w:color="auto"/>
              <w:right w:val="single" w:sz="4" w:space="0" w:color="auto"/>
            </w:tcBorders>
            <w:shd w:val="clear" w:color="auto" w:fill="auto"/>
          </w:tcPr>
          <w:p w14:paraId="51B34B2A" w14:textId="4943E6D9" w:rsidR="003C0D6E" w:rsidRPr="00F22CDA" w:rsidRDefault="007C0C5B" w:rsidP="003C0D6E">
            <w:pPr>
              <w:rPr>
                <w:rFonts w:ascii="Times New Roman" w:hAnsi="Times New Roman" w:cs="Times New Roman"/>
                <w:sz w:val="22"/>
                <w:szCs w:val="22"/>
              </w:rPr>
            </w:pPr>
            <w:r>
              <w:rPr>
                <w:rFonts w:ascii="Times New Roman" w:hAnsi="Times New Roman" w:cs="Times New Roman"/>
                <w:sz w:val="22"/>
                <w:szCs w:val="22"/>
              </w:rPr>
              <w:t>0.03</w:t>
            </w:r>
          </w:p>
        </w:tc>
      </w:tr>
      <w:tr w:rsidR="003C0D6E" w:rsidRPr="00F22CDA" w14:paraId="50130D2E" w14:textId="77777777" w:rsidTr="00324365">
        <w:trPr>
          <w:trHeight w:val="417"/>
        </w:trPr>
        <w:tc>
          <w:tcPr>
            <w:tcW w:w="2263" w:type="dxa"/>
            <w:tcBorders>
              <w:top w:val="single" w:sz="4" w:space="0" w:color="auto"/>
              <w:left w:val="single" w:sz="4" w:space="0" w:color="auto"/>
              <w:bottom w:val="single" w:sz="4" w:space="0" w:color="auto"/>
              <w:right w:val="single" w:sz="4" w:space="0" w:color="auto"/>
            </w:tcBorders>
          </w:tcPr>
          <w:p w14:paraId="45091DD4" w14:textId="77777777" w:rsidR="003C0D6E" w:rsidRPr="00F22CDA" w:rsidRDefault="003C0D6E" w:rsidP="003C0D6E">
            <w:pPr>
              <w:rPr>
                <w:rFonts w:ascii="Times New Roman" w:hAnsi="Times New Roman" w:cs="Times New Roman"/>
                <w:b/>
                <w:sz w:val="22"/>
                <w:szCs w:val="22"/>
              </w:rPr>
            </w:pPr>
            <w:r w:rsidRPr="00F22CDA">
              <w:rPr>
                <w:rFonts w:ascii="Times New Roman" w:hAnsi="Times New Roman" w:cs="Times New Roman"/>
                <w:b/>
                <w:sz w:val="22"/>
                <w:szCs w:val="22"/>
              </w:rPr>
              <w:t>FEV</w:t>
            </w:r>
            <w:r w:rsidRPr="00F22CDA">
              <w:rPr>
                <w:rFonts w:ascii="Times New Roman" w:hAnsi="Times New Roman" w:cs="Times New Roman"/>
                <w:b/>
                <w:sz w:val="22"/>
                <w:szCs w:val="22"/>
                <w:vertAlign w:val="subscript"/>
              </w:rPr>
              <w:t>1</w:t>
            </w:r>
            <w:r w:rsidRPr="00F22CDA">
              <w:rPr>
                <w:rFonts w:ascii="Times New Roman" w:hAnsi="Times New Roman" w:cs="Times New Roman"/>
                <w:b/>
                <w:sz w:val="22"/>
                <w:szCs w:val="22"/>
              </w:rPr>
              <w:t xml:space="preserve"> (L) </w:t>
            </w:r>
            <w:r w:rsidRPr="00F22CDA">
              <w:rPr>
                <w:rFonts w:ascii="Times New Roman" w:hAnsi="Times New Roman" w:cs="Times New Roman"/>
                <w:sz w:val="22"/>
                <w:szCs w:val="22"/>
              </w:rPr>
              <w:t>(N=57,432)</w:t>
            </w:r>
          </w:p>
        </w:tc>
        <w:tc>
          <w:tcPr>
            <w:tcW w:w="1701" w:type="dxa"/>
            <w:tcBorders>
              <w:top w:val="single" w:sz="4" w:space="0" w:color="auto"/>
              <w:left w:val="single" w:sz="4" w:space="0" w:color="auto"/>
              <w:bottom w:val="single" w:sz="4" w:space="0" w:color="auto"/>
              <w:right w:val="single" w:sz="36" w:space="0" w:color="auto"/>
            </w:tcBorders>
          </w:tcPr>
          <w:p w14:paraId="09CA1A99"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1.6 (1.2 -2.2)</w:t>
            </w:r>
          </w:p>
        </w:tc>
        <w:tc>
          <w:tcPr>
            <w:tcW w:w="1418" w:type="dxa"/>
            <w:tcBorders>
              <w:top w:val="single" w:sz="4" w:space="0" w:color="auto"/>
              <w:left w:val="single" w:sz="36" w:space="0" w:color="auto"/>
              <w:bottom w:val="single" w:sz="4" w:space="0" w:color="auto"/>
              <w:right w:val="single" w:sz="4" w:space="0" w:color="auto"/>
            </w:tcBorders>
          </w:tcPr>
          <w:p w14:paraId="296B051F" w14:textId="7793CD58"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1.0</w:t>
            </w:r>
            <w:r>
              <w:rPr>
                <w:rFonts w:ascii="Times New Roman" w:hAnsi="Times New Roman" w:cs="Times New Roman"/>
                <w:sz w:val="22"/>
                <w:szCs w:val="22"/>
              </w:rPr>
              <w:br/>
            </w:r>
            <w:r w:rsidRPr="00F22CDA">
              <w:rPr>
                <w:rFonts w:ascii="Times New Roman" w:hAnsi="Times New Roman" w:cs="Times New Roman"/>
                <w:sz w:val="22"/>
                <w:szCs w:val="22"/>
              </w:rPr>
              <w:t>(0.7 – 1.6)</w:t>
            </w:r>
          </w:p>
        </w:tc>
        <w:tc>
          <w:tcPr>
            <w:tcW w:w="1417" w:type="dxa"/>
            <w:tcBorders>
              <w:top w:val="single" w:sz="4" w:space="0" w:color="auto"/>
              <w:left w:val="single" w:sz="4" w:space="0" w:color="auto"/>
              <w:bottom w:val="single" w:sz="4" w:space="0" w:color="auto"/>
              <w:right w:val="single" w:sz="2" w:space="0" w:color="auto"/>
            </w:tcBorders>
          </w:tcPr>
          <w:p w14:paraId="09B0502E" w14:textId="628E0008"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1.1</w:t>
            </w:r>
            <w:r>
              <w:rPr>
                <w:rFonts w:ascii="Times New Roman" w:hAnsi="Times New Roman" w:cs="Times New Roman"/>
                <w:sz w:val="22"/>
                <w:szCs w:val="22"/>
              </w:rPr>
              <w:br/>
              <w:t>(1.4 – 3.8)</w:t>
            </w:r>
          </w:p>
        </w:tc>
        <w:tc>
          <w:tcPr>
            <w:tcW w:w="1418" w:type="dxa"/>
            <w:tcBorders>
              <w:top w:val="single" w:sz="4" w:space="0" w:color="auto"/>
              <w:left w:val="single" w:sz="2" w:space="0" w:color="auto"/>
              <w:bottom w:val="single" w:sz="4" w:space="0" w:color="auto"/>
              <w:right w:val="single" w:sz="2" w:space="0" w:color="auto"/>
            </w:tcBorders>
            <w:shd w:val="clear" w:color="auto" w:fill="auto"/>
          </w:tcPr>
          <w:p w14:paraId="04FB0CE3" w14:textId="3E644445" w:rsidR="003C0D6E" w:rsidRPr="00F22CDA" w:rsidRDefault="00324365" w:rsidP="003C0D6E">
            <w:pPr>
              <w:rPr>
                <w:rFonts w:ascii="Times New Roman" w:hAnsi="Times New Roman" w:cs="Times New Roman"/>
                <w:sz w:val="22"/>
                <w:szCs w:val="22"/>
              </w:rPr>
            </w:pPr>
            <w:r>
              <w:rPr>
                <w:rFonts w:ascii="Times New Roman" w:hAnsi="Times New Roman" w:cs="Times New Roman"/>
                <w:sz w:val="22"/>
                <w:szCs w:val="22"/>
              </w:rPr>
              <w:t>1.0</w:t>
            </w:r>
            <w:r>
              <w:rPr>
                <w:rFonts w:ascii="Times New Roman" w:hAnsi="Times New Roman" w:cs="Times New Roman"/>
                <w:sz w:val="22"/>
                <w:szCs w:val="22"/>
              </w:rPr>
              <w:br/>
              <w:t>(0.8 – 1.4)</w:t>
            </w:r>
          </w:p>
        </w:tc>
        <w:tc>
          <w:tcPr>
            <w:tcW w:w="1276" w:type="dxa"/>
            <w:tcBorders>
              <w:top w:val="single" w:sz="4" w:space="0" w:color="auto"/>
              <w:left w:val="single" w:sz="2" w:space="0" w:color="auto"/>
              <w:bottom w:val="single" w:sz="4" w:space="0" w:color="auto"/>
              <w:right w:val="single" w:sz="2" w:space="0" w:color="auto"/>
            </w:tcBorders>
          </w:tcPr>
          <w:p w14:paraId="55C96D9D" w14:textId="0F97C7E0"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0.66</w:t>
            </w:r>
          </w:p>
        </w:tc>
        <w:tc>
          <w:tcPr>
            <w:tcW w:w="1134" w:type="dxa"/>
            <w:tcBorders>
              <w:top w:val="single" w:sz="4" w:space="0" w:color="auto"/>
              <w:left w:val="single" w:sz="2" w:space="0" w:color="auto"/>
              <w:bottom w:val="single" w:sz="4" w:space="0" w:color="auto"/>
              <w:right w:val="single" w:sz="4" w:space="0" w:color="auto"/>
            </w:tcBorders>
            <w:shd w:val="clear" w:color="auto" w:fill="auto"/>
          </w:tcPr>
          <w:p w14:paraId="4C00A6FD" w14:textId="4CFC009A" w:rsidR="003C0D6E" w:rsidRPr="00F22CDA" w:rsidRDefault="007C0C5B" w:rsidP="003C0D6E">
            <w:pPr>
              <w:rPr>
                <w:rFonts w:ascii="Times New Roman" w:hAnsi="Times New Roman" w:cs="Times New Roman"/>
                <w:sz w:val="22"/>
                <w:szCs w:val="22"/>
              </w:rPr>
            </w:pPr>
            <w:r>
              <w:rPr>
                <w:rFonts w:ascii="Times New Roman" w:hAnsi="Times New Roman" w:cs="Times New Roman"/>
                <w:sz w:val="22"/>
                <w:szCs w:val="22"/>
              </w:rPr>
              <w:t>0.83</w:t>
            </w:r>
          </w:p>
        </w:tc>
      </w:tr>
      <w:tr w:rsidR="003C0D6E" w:rsidRPr="00F22CDA" w14:paraId="51B90146" w14:textId="77777777" w:rsidTr="008C396E">
        <w:trPr>
          <w:trHeight w:val="205"/>
        </w:trPr>
        <w:tc>
          <w:tcPr>
            <w:tcW w:w="2263" w:type="dxa"/>
            <w:tcBorders>
              <w:top w:val="single" w:sz="4" w:space="0" w:color="auto"/>
              <w:left w:val="single" w:sz="4" w:space="0" w:color="auto"/>
              <w:bottom w:val="nil"/>
              <w:right w:val="single" w:sz="4" w:space="0" w:color="auto"/>
            </w:tcBorders>
          </w:tcPr>
          <w:p w14:paraId="05ED6C51" w14:textId="61CD67D0" w:rsidR="003C0D6E" w:rsidRPr="000C7CFC" w:rsidRDefault="003C0D6E" w:rsidP="00975F35">
            <w:pPr>
              <w:rPr>
                <w:rFonts w:ascii="Times New Roman" w:hAnsi="Times New Roman" w:cs="Times New Roman"/>
                <w:sz w:val="22"/>
                <w:szCs w:val="22"/>
              </w:rPr>
            </w:pPr>
            <w:r w:rsidRPr="000C7CFC">
              <w:rPr>
                <w:rFonts w:ascii="Times New Roman" w:hAnsi="Times New Roman" w:cs="Times New Roman"/>
                <w:b/>
                <w:sz w:val="22"/>
                <w:szCs w:val="22"/>
              </w:rPr>
              <w:t xml:space="preserve">MRC dyspnoea score </w:t>
            </w:r>
            <w:r w:rsidRPr="000C7CFC">
              <w:rPr>
                <w:rFonts w:ascii="Times New Roman" w:hAnsi="Times New Roman" w:cs="Times New Roman"/>
                <w:b/>
                <w:sz w:val="22"/>
                <w:szCs w:val="22"/>
              </w:rPr>
              <w:br/>
            </w:r>
            <w:r w:rsidRPr="000C7CFC">
              <w:rPr>
                <w:rFonts w:ascii="Times New Roman" w:hAnsi="Times New Roman" w:cs="Times New Roman"/>
                <w:sz w:val="22"/>
                <w:szCs w:val="22"/>
              </w:rPr>
              <w:t>(N=</w:t>
            </w:r>
            <w:r w:rsidR="00975F35" w:rsidRPr="000C7CFC">
              <w:rPr>
                <w:rFonts w:ascii="Times New Roman" w:hAnsi="Times New Roman" w:cs="Times New Roman"/>
                <w:sz w:val="22"/>
                <w:szCs w:val="22"/>
              </w:rPr>
              <w:t>54,365</w:t>
            </w:r>
            <w:r w:rsidRPr="000C7CFC">
              <w:rPr>
                <w:rFonts w:ascii="Times New Roman" w:hAnsi="Times New Roman" w:cs="Times New Roman"/>
                <w:sz w:val="22"/>
                <w:szCs w:val="22"/>
              </w:rPr>
              <w:t>)</w:t>
            </w:r>
          </w:p>
        </w:tc>
        <w:tc>
          <w:tcPr>
            <w:tcW w:w="1701" w:type="dxa"/>
            <w:tcBorders>
              <w:top w:val="single" w:sz="4" w:space="0" w:color="auto"/>
              <w:left w:val="single" w:sz="4" w:space="0" w:color="auto"/>
              <w:bottom w:val="nil"/>
              <w:right w:val="single" w:sz="36" w:space="0" w:color="auto"/>
            </w:tcBorders>
          </w:tcPr>
          <w:p w14:paraId="0061014C" w14:textId="3A2D31E8" w:rsidR="003C0D6E" w:rsidRPr="000C7CFC" w:rsidRDefault="003C0D6E" w:rsidP="003C0D6E">
            <w:pPr>
              <w:rPr>
                <w:rFonts w:ascii="Times New Roman" w:hAnsi="Times New Roman" w:cs="Times New Roman"/>
                <w:sz w:val="22"/>
                <w:szCs w:val="22"/>
              </w:rPr>
            </w:pPr>
          </w:p>
          <w:p w14:paraId="247B77FC" w14:textId="77777777" w:rsidR="003C0D6E" w:rsidRPr="000C7CFC" w:rsidRDefault="003C0D6E" w:rsidP="003C0D6E">
            <w:pPr>
              <w:rPr>
                <w:rFonts w:ascii="Times New Roman" w:hAnsi="Times New Roman" w:cs="Times New Roman"/>
                <w:sz w:val="22"/>
                <w:szCs w:val="22"/>
              </w:rPr>
            </w:pPr>
          </w:p>
        </w:tc>
        <w:tc>
          <w:tcPr>
            <w:tcW w:w="1418" w:type="dxa"/>
            <w:tcBorders>
              <w:top w:val="single" w:sz="4" w:space="0" w:color="auto"/>
              <w:left w:val="single" w:sz="36" w:space="0" w:color="auto"/>
              <w:bottom w:val="nil"/>
              <w:right w:val="single" w:sz="4" w:space="0" w:color="auto"/>
            </w:tcBorders>
          </w:tcPr>
          <w:p w14:paraId="2FB6BAF1" w14:textId="1FD49A39" w:rsidR="003C0D6E" w:rsidRPr="000C7CFC" w:rsidRDefault="003C0D6E" w:rsidP="003C0D6E">
            <w:pPr>
              <w:rPr>
                <w:rFonts w:ascii="Times New Roman" w:hAnsi="Times New Roman" w:cs="Times New Roman"/>
                <w:sz w:val="22"/>
                <w:szCs w:val="22"/>
              </w:rPr>
            </w:pPr>
          </w:p>
          <w:p w14:paraId="102E80DA" w14:textId="77777777" w:rsidR="003C0D6E" w:rsidRPr="000C7CFC" w:rsidRDefault="003C0D6E" w:rsidP="003C0D6E">
            <w:pPr>
              <w:rPr>
                <w:rFonts w:ascii="Times New Roman" w:hAnsi="Times New Roman" w:cs="Times New Roman"/>
                <w:sz w:val="22"/>
                <w:szCs w:val="22"/>
              </w:rPr>
            </w:pPr>
          </w:p>
        </w:tc>
        <w:tc>
          <w:tcPr>
            <w:tcW w:w="1417" w:type="dxa"/>
            <w:tcBorders>
              <w:top w:val="single" w:sz="4" w:space="0" w:color="auto"/>
              <w:left w:val="single" w:sz="4" w:space="0" w:color="auto"/>
              <w:bottom w:val="nil"/>
              <w:right w:val="single" w:sz="2" w:space="0" w:color="auto"/>
            </w:tcBorders>
          </w:tcPr>
          <w:p w14:paraId="400E18DB" w14:textId="77777777" w:rsidR="003C0D6E" w:rsidRPr="000C7CFC" w:rsidRDefault="003C0D6E" w:rsidP="003C0D6E">
            <w:pPr>
              <w:rPr>
                <w:rFonts w:ascii="Times New Roman" w:hAnsi="Times New Roman" w:cs="Times New Roman"/>
                <w:sz w:val="22"/>
                <w:szCs w:val="22"/>
              </w:rPr>
            </w:pPr>
          </w:p>
        </w:tc>
        <w:tc>
          <w:tcPr>
            <w:tcW w:w="1418" w:type="dxa"/>
            <w:vMerge w:val="restart"/>
            <w:tcBorders>
              <w:top w:val="single" w:sz="4" w:space="0" w:color="auto"/>
              <w:left w:val="single" w:sz="2" w:space="0" w:color="auto"/>
              <w:right w:val="single" w:sz="2" w:space="0" w:color="auto"/>
            </w:tcBorders>
          </w:tcPr>
          <w:p w14:paraId="7AAFF1C1" w14:textId="5AAC5FCB" w:rsidR="003C0D6E" w:rsidRPr="000C7CFC" w:rsidRDefault="003C0D6E" w:rsidP="003C0D6E">
            <w:pPr>
              <w:rPr>
                <w:rFonts w:ascii="Times New Roman" w:hAnsi="Times New Roman" w:cs="Times New Roman"/>
                <w:sz w:val="22"/>
                <w:szCs w:val="22"/>
              </w:rPr>
            </w:pPr>
          </w:p>
          <w:p w14:paraId="198F6A40" w14:textId="21E3DB2B" w:rsidR="00A86888" w:rsidRPr="000C7CFC" w:rsidRDefault="00A86888" w:rsidP="00A86888">
            <w:pPr>
              <w:rPr>
                <w:rFonts w:ascii="Times New Roman" w:hAnsi="Times New Roman" w:cs="Times New Roman"/>
                <w:sz w:val="22"/>
                <w:szCs w:val="22"/>
              </w:rPr>
            </w:pPr>
          </w:p>
          <w:p w14:paraId="1CDEF229" w14:textId="07710095" w:rsidR="007C0C5B" w:rsidRPr="000C7CFC" w:rsidRDefault="004174C3" w:rsidP="00A86888">
            <w:pPr>
              <w:rPr>
                <w:rFonts w:ascii="Times New Roman" w:hAnsi="Times New Roman" w:cs="Times New Roman"/>
                <w:sz w:val="22"/>
                <w:szCs w:val="22"/>
              </w:rPr>
            </w:pPr>
            <w:r w:rsidRPr="000C7CFC">
              <w:rPr>
                <w:rFonts w:ascii="Times New Roman" w:hAnsi="Times New Roman" w:cs="Times New Roman"/>
                <w:sz w:val="22"/>
                <w:szCs w:val="22"/>
              </w:rPr>
              <w:lastRenderedPageBreak/>
              <w:t>≤5  (**)</w:t>
            </w:r>
            <w:r w:rsidRPr="000C7CFC">
              <w:rPr>
                <w:rFonts w:ascii="Times New Roman" w:hAnsi="Times New Roman" w:cs="Times New Roman"/>
                <w:sz w:val="22"/>
                <w:szCs w:val="22"/>
              </w:rPr>
              <w:br/>
              <w:t>≤5  (**)</w:t>
            </w:r>
            <w:r w:rsidRPr="000C7CFC">
              <w:rPr>
                <w:rFonts w:ascii="Times New Roman" w:hAnsi="Times New Roman" w:cs="Times New Roman"/>
                <w:sz w:val="22"/>
                <w:szCs w:val="22"/>
              </w:rPr>
              <w:br/>
              <w:t>3,297 (55.1)</w:t>
            </w:r>
            <w:r w:rsidRPr="000C7CFC">
              <w:rPr>
                <w:rFonts w:ascii="Times New Roman" w:hAnsi="Times New Roman" w:cs="Times New Roman"/>
                <w:sz w:val="22"/>
                <w:szCs w:val="22"/>
              </w:rPr>
              <w:br/>
              <w:t>2,204 (36.8)</w:t>
            </w:r>
            <w:r w:rsidRPr="000C7CFC">
              <w:rPr>
                <w:rFonts w:ascii="Times New Roman" w:hAnsi="Times New Roman" w:cs="Times New Roman"/>
                <w:sz w:val="22"/>
                <w:szCs w:val="22"/>
              </w:rPr>
              <w:br/>
              <w:t>483 (8.1)</w:t>
            </w:r>
          </w:p>
        </w:tc>
        <w:tc>
          <w:tcPr>
            <w:tcW w:w="1276" w:type="dxa"/>
            <w:vMerge w:val="restart"/>
            <w:tcBorders>
              <w:top w:val="single" w:sz="4" w:space="0" w:color="auto"/>
              <w:left w:val="single" w:sz="2" w:space="0" w:color="auto"/>
              <w:right w:val="single" w:sz="2" w:space="0" w:color="auto"/>
            </w:tcBorders>
          </w:tcPr>
          <w:p w14:paraId="4CDB8E20" w14:textId="378680D4" w:rsidR="003C0D6E" w:rsidRPr="000C7CFC" w:rsidRDefault="003C0D6E" w:rsidP="003C0D6E">
            <w:pPr>
              <w:rPr>
                <w:rFonts w:ascii="Times New Roman" w:hAnsi="Times New Roman" w:cs="Times New Roman"/>
                <w:sz w:val="22"/>
                <w:szCs w:val="22"/>
              </w:rPr>
            </w:pPr>
          </w:p>
          <w:p w14:paraId="1DE852D8" w14:textId="3E090634" w:rsidR="000804BC" w:rsidRPr="000C7CFC" w:rsidRDefault="000804BC" w:rsidP="003C0D6E">
            <w:pPr>
              <w:rPr>
                <w:rFonts w:ascii="Times New Roman" w:hAnsi="Times New Roman" w:cs="Times New Roman"/>
                <w:sz w:val="22"/>
                <w:szCs w:val="22"/>
              </w:rPr>
            </w:pPr>
          </w:p>
          <w:p w14:paraId="457507CF" w14:textId="152FF673" w:rsidR="000804BC" w:rsidRPr="000C7CFC" w:rsidRDefault="004174C3" w:rsidP="00975F35">
            <w:pPr>
              <w:rPr>
                <w:rFonts w:ascii="Times New Roman" w:hAnsi="Times New Roman" w:cs="Times New Roman"/>
                <w:sz w:val="22"/>
                <w:szCs w:val="22"/>
              </w:rPr>
            </w:pPr>
            <w:r w:rsidRPr="000C7CFC">
              <w:rPr>
                <w:rFonts w:ascii="Times New Roman" w:hAnsi="Times New Roman" w:cs="Times New Roman"/>
                <w:sz w:val="22"/>
                <w:szCs w:val="22"/>
              </w:rPr>
              <w:lastRenderedPageBreak/>
              <w:t>&lt;0.001</w:t>
            </w:r>
          </w:p>
        </w:tc>
        <w:tc>
          <w:tcPr>
            <w:tcW w:w="1134" w:type="dxa"/>
            <w:vMerge w:val="restart"/>
            <w:tcBorders>
              <w:top w:val="single" w:sz="4" w:space="0" w:color="auto"/>
              <w:left w:val="single" w:sz="2" w:space="0" w:color="auto"/>
              <w:right w:val="single" w:sz="4" w:space="0" w:color="auto"/>
            </w:tcBorders>
            <w:shd w:val="clear" w:color="auto" w:fill="auto"/>
          </w:tcPr>
          <w:p w14:paraId="2DEBE89A" w14:textId="7E574B6A" w:rsidR="003C0D6E" w:rsidRPr="000C7CFC" w:rsidRDefault="003C0D6E" w:rsidP="003C0D6E">
            <w:pPr>
              <w:rPr>
                <w:rFonts w:ascii="Times New Roman" w:hAnsi="Times New Roman" w:cs="Times New Roman"/>
                <w:sz w:val="22"/>
                <w:szCs w:val="22"/>
              </w:rPr>
            </w:pPr>
          </w:p>
          <w:p w14:paraId="4E471D22" w14:textId="75F52707" w:rsidR="00A86888" w:rsidRPr="000C7CFC" w:rsidRDefault="00A86888" w:rsidP="003C0D6E">
            <w:pPr>
              <w:rPr>
                <w:rFonts w:ascii="Times New Roman" w:hAnsi="Times New Roman" w:cs="Times New Roman"/>
                <w:sz w:val="22"/>
                <w:szCs w:val="22"/>
              </w:rPr>
            </w:pPr>
          </w:p>
          <w:p w14:paraId="0DC4CB54" w14:textId="6C0E5498" w:rsidR="00A86888" w:rsidRPr="000C7CFC" w:rsidRDefault="004174C3" w:rsidP="003C0D6E">
            <w:pPr>
              <w:rPr>
                <w:rFonts w:ascii="Times New Roman" w:hAnsi="Times New Roman" w:cs="Times New Roman"/>
                <w:sz w:val="22"/>
                <w:szCs w:val="22"/>
              </w:rPr>
            </w:pPr>
            <w:r w:rsidRPr="000C7CFC">
              <w:rPr>
                <w:rFonts w:ascii="Times New Roman" w:hAnsi="Times New Roman" w:cs="Times New Roman"/>
                <w:sz w:val="22"/>
                <w:szCs w:val="22"/>
              </w:rPr>
              <w:lastRenderedPageBreak/>
              <w:t>&lt;0.001</w:t>
            </w:r>
          </w:p>
        </w:tc>
      </w:tr>
      <w:tr w:rsidR="003C0D6E" w:rsidRPr="00F22CDA" w14:paraId="08190938" w14:textId="77777777" w:rsidTr="008C396E">
        <w:trPr>
          <w:trHeight w:val="1389"/>
        </w:trPr>
        <w:tc>
          <w:tcPr>
            <w:tcW w:w="2263" w:type="dxa"/>
            <w:tcBorders>
              <w:top w:val="nil"/>
              <w:left w:val="single" w:sz="4" w:space="0" w:color="auto"/>
              <w:bottom w:val="single" w:sz="2" w:space="0" w:color="auto"/>
              <w:right w:val="single" w:sz="4" w:space="0" w:color="auto"/>
            </w:tcBorders>
          </w:tcPr>
          <w:p w14:paraId="4172B744" w14:textId="6B6EE78E" w:rsidR="003C0D6E" w:rsidRPr="000C7CFC" w:rsidRDefault="003C0D6E" w:rsidP="00C61C74">
            <w:pPr>
              <w:rPr>
                <w:rFonts w:ascii="Times New Roman" w:hAnsi="Times New Roman" w:cs="Times New Roman"/>
                <w:sz w:val="22"/>
                <w:szCs w:val="22"/>
              </w:rPr>
            </w:pPr>
            <w:bookmarkStart w:id="3" w:name="_GoBack"/>
            <w:bookmarkEnd w:id="3"/>
            <w:r w:rsidRPr="000C7CFC">
              <w:rPr>
                <w:rFonts w:ascii="Times New Roman" w:hAnsi="Times New Roman" w:cs="Times New Roman"/>
                <w:sz w:val="22"/>
                <w:szCs w:val="22"/>
              </w:rPr>
              <w:lastRenderedPageBreak/>
              <w:t xml:space="preserve">   1</w:t>
            </w:r>
          </w:p>
          <w:p w14:paraId="68ED8790" w14:textId="18B61784" w:rsidR="003C0D6E" w:rsidRPr="000C7CFC" w:rsidRDefault="003C0D6E" w:rsidP="00975F35">
            <w:pPr>
              <w:rPr>
                <w:rFonts w:ascii="Times New Roman" w:hAnsi="Times New Roman" w:cs="Times New Roman"/>
                <w:sz w:val="22"/>
                <w:szCs w:val="22"/>
              </w:rPr>
            </w:pPr>
            <w:r w:rsidRPr="000C7CFC">
              <w:rPr>
                <w:rFonts w:ascii="Times New Roman" w:hAnsi="Times New Roman" w:cs="Times New Roman"/>
                <w:sz w:val="22"/>
                <w:szCs w:val="22"/>
              </w:rPr>
              <w:t xml:space="preserve">   2</w:t>
            </w:r>
          </w:p>
          <w:p w14:paraId="7B7693AC" w14:textId="1CB0F035" w:rsidR="003C0D6E" w:rsidRPr="000C7CFC" w:rsidRDefault="003C0D6E" w:rsidP="00975F35">
            <w:pPr>
              <w:rPr>
                <w:rFonts w:ascii="Times New Roman" w:hAnsi="Times New Roman" w:cs="Times New Roman"/>
                <w:sz w:val="22"/>
                <w:szCs w:val="22"/>
              </w:rPr>
            </w:pPr>
            <w:r w:rsidRPr="000C7CFC">
              <w:rPr>
                <w:rFonts w:ascii="Times New Roman" w:hAnsi="Times New Roman" w:cs="Times New Roman"/>
                <w:sz w:val="22"/>
                <w:szCs w:val="22"/>
              </w:rPr>
              <w:t xml:space="preserve">   3</w:t>
            </w:r>
          </w:p>
          <w:p w14:paraId="0F0C3110" w14:textId="4AFBDF25" w:rsidR="003C0D6E" w:rsidRPr="000C7CFC" w:rsidRDefault="003C0D6E" w:rsidP="00975F35">
            <w:pPr>
              <w:rPr>
                <w:rFonts w:ascii="Times New Roman" w:hAnsi="Times New Roman" w:cs="Times New Roman"/>
                <w:sz w:val="22"/>
                <w:szCs w:val="22"/>
              </w:rPr>
            </w:pPr>
            <w:r w:rsidRPr="000C7CFC">
              <w:rPr>
                <w:rFonts w:ascii="Times New Roman" w:hAnsi="Times New Roman" w:cs="Times New Roman"/>
                <w:sz w:val="22"/>
                <w:szCs w:val="22"/>
              </w:rPr>
              <w:t xml:space="preserve">   4</w:t>
            </w:r>
          </w:p>
          <w:p w14:paraId="61C2E4CA" w14:textId="3BAC69A1" w:rsidR="003C0D6E" w:rsidRPr="000C7CFC" w:rsidRDefault="003C0D6E" w:rsidP="00975F35">
            <w:pPr>
              <w:rPr>
                <w:rFonts w:ascii="Times New Roman" w:hAnsi="Times New Roman" w:cs="Times New Roman"/>
                <w:sz w:val="22"/>
                <w:szCs w:val="22"/>
              </w:rPr>
            </w:pPr>
            <w:r w:rsidRPr="000C7CFC">
              <w:rPr>
                <w:rFonts w:ascii="Times New Roman" w:hAnsi="Times New Roman" w:cs="Times New Roman"/>
                <w:sz w:val="22"/>
                <w:szCs w:val="22"/>
              </w:rPr>
              <w:t xml:space="preserve">   5</w:t>
            </w:r>
          </w:p>
        </w:tc>
        <w:tc>
          <w:tcPr>
            <w:tcW w:w="1701" w:type="dxa"/>
            <w:tcBorders>
              <w:top w:val="nil"/>
              <w:left w:val="single" w:sz="4" w:space="0" w:color="auto"/>
              <w:bottom w:val="single" w:sz="2" w:space="0" w:color="auto"/>
              <w:right w:val="single" w:sz="36" w:space="0" w:color="auto"/>
            </w:tcBorders>
          </w:tcPr>
          <w:p w14:paraId="28384563" w14:textId="4FFFD95A" w:rsidR="003C0D6E" w:rsidRPr="000C7CFC" w:rsidRDefault="00975F35" w:rsidP="003C0D6E">
            <w:pPr>
              <w:rPr>
                <w:rFonts w:ascii="Times New Roman" w:hAnsi="Times New Roman" w:cs="Times New Roman"/>
                <w:sz w:val="22"/>
                <w:szCs w:val="22"/>
              </w:rPr>
            </w:pPr>
            <w:r w:rsidRPr="000C7CFC">
              <w:rPr>
                <w:rFonts w:ascii="Times New Roman" w:hAnsi="Times New Roman" w:cs="Times New Roman"/>
                <w:sz w:val="22"/>
                <w:szCs w:val="22"/>
              </w:rPr>
              <w:t>9,243 (17.0)</w:t>
            </w:r>
            <w:r w:rsidRPr="000C7CFC">
              <w:rPr>
                <w:rFonts w:ascii="Times New Roman" w:hAnsi="Times New Roman" w:cs="Times New Roman"/>
                <w:sz w:val="22"/>
                <w:szCs w:val="22"/>
              </w:rPr>
              <w:br/>
              <w:t>20,551 (37.8)</w:t>
            </w:r>
            <w:r w:rsidRPr="000C7CFC">
              <w:rPr>
                <w:rFonts w:ascii="Times New Roman" w:hAnsi="Times New Roman" w:cs="Times New Roman"/>
                <w:sz w:val="22"/>
                <w:szCs w:val="22"/>
              </w:rPr>
              <w:br/>
              <w:t>13,931 (25.6)</w:t>
            </w:r>
            <w:r w:rsidRPr="000C7CFC">
              <w:rPr>
                <w:rFonts w:ascii="Times New Roman" w:hAnsi="Times New Roman" w:cs="Times New Roman"/>
                <w:sz w:val="22"/>
                <w:szCs w:val="22"/>
              </w:rPr>
              <w:br/>
              <w:t>8,558 (15.7)</w:t>
            </w:r>
            <w:r w:rsidRPr="000C7CFC">
              <w:rPr>
                <w:rFonts w:ascii="Times New Roman" w:hAnsi="Times New Roman" w:cs="Times New Roman"/>
                <w:sz w:val="22"/>
                <w:szCs w:val="22"/>
              </w:rPr>
              <w:br/>
              <w:t>2,082 (3.8)</w:t>
            </w:r>
          </w:p>
        </w:tc>
        <w:tc>
          <w:tcPr>
            <w:tcW w:w="1418" w:type="dxa"/>
            <w:tcBorders>
              <w:top w:val="nil"/>
              <w:left w:val="single" w:sz="36" w:space="0" w:color="auto"/>
              <w:bottom w:val="single" w:sz="2" w:space="0" w:color="auto"/>
              <w:right w:val="single" w:sz="4" w:space="0" w:color="auto"/>
            </w:tcBorders>
          </w:tcPr>
          <w:p w14:paraId="25C46504" w14:textId="6AFD1061" w:rsidR="003C0D6E" w:rsidRPr="000C7CFC" w:rsidRDefault="004174C3" w:rsidP="00975F35">
            <w:pPr>
              <w:rPr>
                <w:rFonts w:ascii="Times New Roman" w:hAnsi="Times New Roman" w:cs="Times New Roman"/>
                <w:sz w:val="22"/>
                <w:szCs w:val="22"/>
              </w:rPr>
            </w:pPr>
            <w:r w:rsidRPr="000C7CFC">
              <w:rPr>
                <w:rFonts w:ascii="Times New Roman" w:hAnsi="Times New Roman" w:cs="Times New Roman"/>
                <w:sz w:val="22"/>
                <w:szCs w:val="22"/>
              </w:rPr>
              <w:t>≤5  (**)</w:t>
            </w:r>
            <w:r w:rsidRPr="000C7CFC">
              <w:rPr>
                <w:rFonts w:ascii="Times New Roman" w:hAnsi="Times New Roman" w:cs="Times New Roman"/>
                <w:sz w:val="22"/>
                <w:szCs w:val="22"/>
              </w:rPr>
              <w:br/>
              <w:t>≤5  (**)</w:t>
            </w:r>
            <w:r w:rsidRPr="000C7CFC">
              <w:rPr>
                <w:rFonts w:ascii="Times New Roman" w:hAnsi="Times New Roman" w:cs="Times New Roman"/>
                <w:sz w:val="22"/>
                <w:szCs w:val="22"/>
              </w:rPr>
              <w:br/>
              <w:t>9 (30.0)</w:t>
            </w:r>
            <w:r w:rsidRPr="000C7CFC">
              <w:rPr>
                <w:rFonts w:ascii="Times New Roman" w:hAnsi="Times New Roman" w:cs="Times New Roman"/>
                <w:sz w:val="22"/>
                <w:szCs w:val="22"/>
              </w:rPr>
              <w:br/>
              <w:t>13 (43.3)</w:t>
            </w:r>
            <w:r w:rsidRPr="000C7CFC">
              <w:rPr>
                <w:rFonts w:ascii="Times New Roman" w:hAnsi="Times New Roman" w:cs="Times New Roman"/>
                <w:sz w:val="22"/>
                <w:szCs w:val="22"/>
              </w:rPr>
              <w:br/>
              <w:t>≤5  (**)</w:t>
            </w:r>
          </w:p>
        </w:tc>
        <w:tc>
          <w:tcPr>
            <w:tcW w:w="1417" w:type="dxa"/>
            <w:tcBorders>
              <w:top w:val="nil"/>
              <w:left w:val="single" w:sz="4" w:space="0" w:color="auto"/>
              <w:bottom w:val="single" w:sz="2" w:space="0" w:color="auto"/>
              <w:right w:val="single" w:sz="2" w:space="0" w:color="auto"/>
            </w:tcBorders>
          </w:tcPr>
          <w:p w14:paraId="7A641501" w14:textId="69EB2CF8" w:rsidR="003C0D6E" w:rsidRPr="000C7CFC" w:rsidRDefault="004174C3" w:rsidP="003C0D6E">
            <w:pPr>
              <w:rPr>
                <w:rFonts w:ascii="Times New Roman" w:hAnsi="Times New Roman" w:cs="Times New Roman"/>
                <w:sz w:val="22"/>
                <w:szCs w:val="22"/>
              </w:rPr>
            </w:pPr>
            <w:r w:rsidRPr="000C7CFC">
              <w:rPr>
                <w:rFonts w:ascii="Times New Roman" w:hAnsi="Times New Roman" w:cs="Times New Roman"/>
                <w:sz w:val="22"/>
                <w:szCs w:val="22"/>
              </w:rPr>
              <w:t>≤5  (**)</w:t>
            </w:r>
            <w:r w:rsidRPr="000C7CFC">
              <w:rPr>
                <w:rFonts w:ascii="Times New Roman" w:hAnsi="Times New Roman" w:cs="Times New Roman"/>
                <w:sz w:val="22"/>
                <w:szCs w:val="22"/>
              </w:rPr>
              <w:br/>
              <w:t>≤5  (**)</w:t>
            </w:r>
            <w:r w:rsidRPr="000C7CFC">
              <w:rPr>
                <w:rFonts w:ascii="Times New Roman" w:hAnsi="Times New Roman" w:cs="Times New Roman"/>
                <w:sz w:val="22"/>
                <w:szCs w:val="22"/>
              </w:rPr>
              <w:br/>
              <w:t>≤5  (**)</w:t>
            </w:r>
            <w:r w:rsidRPr="000C7CFC">
              <w:rPr>
                <w:rFonts w:ascii="Times New Roman" w:hAnsi="Times New Roman" w:cs="Times New Roman"/>
                <w:sz w:val="22"/>
                <w:szCs w:val="22"/>
              </w:rPr>
              <w:br/>
              <w:t>134 (84.3)</w:t>
            </w:r>
            <w:r w:rsidRPr="000C7CFC">
              <w:rPr>
                <w:rFonts w:ascii="Times New Roman" w:hAnsi="Times New Roman" w:cs="Times New Roman"/>
                <w:sz w:val="22"/>
                <w:szCs w:val="22"/>
              </w:rPr>
              <w:br/>
              <w:t>25 (15.7)</w:t>
            </w:r>
          </w:p>
        </w:tc>
        <w:tc>
          <w:tcPr>
            <w:tcW w:w="1418" w:type="dxa"/>
            <w:vMerge/>
            <w:tcBorders>
              <w:left w:val="single" w:sz="2" w:space="0" w:color="auto"/>
              <w:bottom w:val="single" w:sz="2" w:space="0" w:color="auto"/>
              <w:right w:val="single" w:sz="2" w:space="0" w:color="auto"/>
            </w:tcBorders>
          </w:tcPr>
          <w:p w14:paraId="0FD33B83" w14:textId="77777777" w:rsidR="003C0D6E" w:rsidRPr="00F22CDA" w:rsidRDefault="003C0D6E" w:rsidP="003C0D6E">
            <w:pPr>
              <w:rPr>
                <w:rFonts w:ascii="Times New Roman" w:hAnsi="Times New Roman" w:cs="Times New Roman"/>
                <w:sz w:val="22"/>
                <w:szCs w:val="22"/>
              </w:rPr>
            </w:pPr>
          </w:p>
        </w:tc>
        <w:tc>
          <w:tcPr>
            <w:tcW w:w="1276" w:type="dxa"/>
            <w:vMerge/>
            <w:tcBorders>
              <w:left w:val="single" w:sz="2" w:space="0" w:color="auto"/>
              <w:bottom w:val="single" w:sz="2" w:space="0" w:color="auto"/>
              <w:right w:val="single" w:sz="2" w:space="0" w:color="auto"/>
            </w:tcBorders>
          </w:tcPr>
          <w:p w14:paraId="24AFF89C" w14:textId="77777777" w:rsidR="003C0D6E" w:rsidRPr="00F22CDA" w:rsidRDefault="003C0D6E" w:rsidP="003C0D6E">
            <w:pPr>
              <w:rPr>
                <w:rFonts w:ascii="Times New Roman" w:hAnsi="Times New Roman" w:cs="Times New Roman"/>
                <w:sz w:val="22"/>
                <w:szCs w:val="22"/>
              </w:rPr>
            </w:pPr>
          </w:p>
        </w:tc>
        <w:tc>
          <w:tcPr>
            <w:tcW w:w="1134" w:type="dxa"/>
            <w:vMerge/>
            <w:tcBorders>
              <w:left w:val="single" w:sz="2" w:space="0" w:color="auto"/>
              <w:bottom w:val="single" w:sz="2" w:space="0" w:color="auto"/>
              <w:right w:val="single" w:sz="4" w:space="0" w:color="auto"/>
            </w:tcBorders>
            <w:shd w:val="clear" w:color="auto" w:fill="auto"/>
          </w:tcPr>
          <w:p w14:paraId="6C86BD4C" w14:textId="35B966F8" w:rsidR="003C0D6E" w:rsidRPr="00F22CDA" w:rsidRDefault="003C0D6E" w:rsidP="003C0D6E">
            <w:pPr>
              <w:rPr>
                <w:rFonts w:ascii="Times New Roman" w:hAnsi="Times New Roman" w:cs="Times New Roman"/>
                <w:sz w:val="22"/>
                <w:szCs w:val="22"/>
              </w:rPr>
            </w:pPr>
          </w:p>
        </w:tc>
      </w:tr>
      <w:tr w:rsidR="003C0D6E" w:rsidRPr="00F22CDA" w14:paraId="4AA9F1C5" w14:textId="77777777" w:rsidTr="003C0D6E">
        <w:trPr>
          <w:trHeight w:val="346"/>
        </w:trPr>
        <w:tc>
          <w:tcPr>
            <w:tcW w:w="3964" w:type="dxa"/>
            <w:gridSpan w:val="2"/>
            <w:tcBorders>
              <w:top w:val="single" w:sz="2" w:space="0" w:color="auto"/>
              <w:left w:val="single" w:sz="4" w:space="0" w:color="auto"/>
              <w:bottom w:val="single" w:sz="4" w:space="0" w:color="auto"/>
              <w:right w:val="single" w:sz="36" w:space="0" w:color="auto"/>
            </w:tcBorders>
          </w:tcPr>
          <w:p w14:paraId="4C4F05BA" w14:textId="7AB27BE0" w:rsidR="003C0D6E" w:rsidRPr="00F22CDA" w:rsidRDefault="003C0D6E" w:rsidP="003C0D6E">
            <w:pPr>
              <w:rPr>
                <w:rFonts w:ascii="Times New Roman" w:hAnsi="Times New Roman" w:cs="Times New Roman"/>
                <w:sz w:val="22"/>
                <w:szCs w:val="22"/>
              </w:rPr>
            </w:pPr>
            <w:r w:rsidRPr="003C0D6E">
              <w:rPr>
                <w:rFonts w:ascii="Times New Roman" w:hAnsi="Times New Roman" w:cs="Times New Roman"/>
                <w:b/>
                <w:sz w:val="22"/>
                <w:szCs w:val="22"/>
              </w:rPr>
              <w:t xml:space="preserve">History of comorbidities </w:t>
            </w:r>
          </w:p>
        </w:tc>
        <w:tc>
          <w:tcPr>
            <w:tcW w:w="6663" w:type="dxa"/>
            <w:gridSpan w:val="5"/>
            <w:tcBorders>
              <w:top w:val="single" w:sz="2" w:space="0" w:color="auto"/>
              <w:left w:val="single" w:sz="36" w:space="0" w:color="auto"/>
              <w:bottom w:val="single" w:sz="4" w:space="0" w:color="auto"/>
              <w:right w:val="single" w:sz="4" w:space="0" w:color="auto"/>
            </w:tcBorders>
          </w:tcPr>
          <w:p w14:paraId="666BA51B" w14:textId="77777777" w:rsidR="003C0D6E" w:rsidRDefault="003C0D6E" w:rsidP="003C0D6E">
            <w:pPr>
              <w:rPr>
                <w:rFonts w:ascii="Times New Roman" w:hAnsi="Times New Roman" w:cs="Times New Roman"/>
                <w:sz w:val="22"/>
                <w:szCs w:val="22"/>
              </w:rPr>
            </w:pPr>
          </w:p>
        </w:tc>
      </w:tr>
      <w:tr w:rsidR="003C0D6E" w:rsidRPr="00F22CDA" w14:paraId="5E85B15F" w14:textId="77777777" w:rsidTr="00393BBD">
        <w:trPr>
          <w:trHeight w:val="346"/>
        </w:trPr>
        <w:tc>
          <w:tcPr>
            <w:tcW w:w="2263" w:type="dxa"/>
            <w:tcBorders>
              <w:top w:val="single" w:sz="2" w:space="0" w:color="auto"/>
              <w:left w:val="single" w:sz="4" w:space="0" w:color="auto"/>
              <w:bottom w:val="single" w:sz="4" w:space="0" w:color="auto"/>
              <w:right w:val="single" w:sz="4" w:space="0" w:color="auto"/>
            </w:tcBorders>
          </w:tcPr>
          <w:p w14:paraId="7FD48764"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MI</w:t>
            </w:r>
          </w:p>
          <w:p w14:paraId="175AFAA5" w14:textId="77777777" w:rsidR="003C0D6E" w:rsidRPr="00F22CDA" w:rsidRDefault="003C0D6E" w:rsidP="003C0D6E">
            <w:pPr>
              <w:rPr>
                <w:rFonts w:ascii="Times New Roman" w:hAnsi="Times New Roman" w:cs="Times New Roman"/>
                <w:sz w:val="22"/>
                <w:szCs w:val="22"/>
              </w:rPr>
            </w:pPr>
          </w:p>
        </w:tc>
        <w:tc>
          <w:tcPr>
            <w:tcW w:w="1701" w:type="dxa"/>
            <w:tcBorders>
              <w:top w:val="single" w:sz="2" w:space="0" w:color="auto"/>
              <w:left w:val="single" w:sz="4" w:space="0" w:color="auto"/>
              <w:bottom w:val="single" w:sz="4" w:space="0" w:color="auto"/>
              <w:right w:val="single" w:sz="36" w:space="0" w:color="auto"/>
            </w:tcBorders>
          </w:tcPr>
          <w:p w14:paraId="184E5466"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5,750 (7.8)</w:t>
            </w:r>
          </w:p>
        </w:tc>
        <w:tc>
          <w:tcPr>
            <w:tcW w:w="1418" w:type="dxa"/>
            <w:tcBorders>
              <w:top w:val="single" w:sz="2" w:space="0" w:color="auto"/>
              <w:left w:val="single" w:sz="36" w:space="0" w:color="auto"/>
              <w:bottom w:val="single" w:sz="4" w:space="0" w:color="auto"/>
              <w:right w:val="single" w:sz="4" w:space="0" w:color="auto"/>
            </w:tcBorders>
          </w:tcPr>
          <w:p w14:paraId="10089956" w14:textId="67E9521D"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417" w:type="dxa"/>
            <w:tcBorders>
              <w:top w:val="single" w:sz="2" w:space="0" w:color="auto"/>
              <w:left w:val="single" w:sz="4" w:space="0" w:color="auto"/>
              <w:bottom w:val="single" w:sz="4" w:space="0" w:color="auto"/>
              <w:right w:val="single" w:sz="2" w:space="0" w:color="auto"/>
            </w:tcBorders>
          </w:tcPr>
          <w:p w14:paraId="34EF2846" w14:textId="10E715A8"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542 (9.1)</w:t>
            </w:r>
          </w:p>
        </w:tc>
        <w:tc>
          <w:tcPr>
            <w:tcW w:w="1418" w:type="dxa"/>
            <w:tcBorders>
              <w:top w:val="single" w:sz="2" w:space="0" w:color="auto"/>
              <w:left w:val="single" w:sz="2" w:space="0" w:color="auto"/>
              <w:bottom w:val="single" w:sz="4" w:space="0" w:color="auto"/>
              <w:right w:val="single" w:sz="2" w:space="0" w:color="auto"/>
            </w:tcBorders>
          </w:tcPr>
          <w:p w14:paraId="06BBC2AA" w14:textId="032E3DD2" w:rsidR="003C0D6E" w:rsidRPr="00F22CDA" w:rsidRDefault="00A86888"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276" w:type="dxa"/>
            <w:tcBorders>
              <w:top w:val="single" w:sz="2" w:space="0" w:color="auto"/>
              <w:left w:val="single" w:sz="2" w:space="0" w:color="auto"/>
              <w:bottom w:val="single" w:sz="4" w:space="0" w:color="auto"/>
              <w:right w:val="single" w:sz="2" w:space="0" w:color="auto"/>
            </w:tcBorders>
          </w:tcPr>
          <w:p w14:paraId="484DC119" w14:textId="5BAC2631"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0.19</w:t>
            </w:r>
          </w:p>
        </w:tc>
        <w:tc>
          <w:tcPr>
            <w:tcW w:w="1134" w:type="dxa"/>
            <w:tcBorders>
              <w:top w:val="single" w:sz="2" w:space="0" w:color="auto"/>
              <w:left w:val="single" w:sz="2" w:space="0" w:color="auto"/>
              <w:bottom w:val="single" w:sz="4" w:space="0" w:color="auto"/>
              <w:right w:val="single" w:sz="4" w:space="0" w:color="auto"/>
            </w:tcBorders>
            <w:shd w:val="clear" w:color="auto" w:fill="auto"/>
          </w:tcPr>
          <w:p w14:paraId="55E8C977" w14:textId="20064E66"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0.91</w:t>
            </w:r>
          </w:p>
        </w:tc>
      </w:tr>
      <w:tr w:rsidR="003C0D6E" w:rsidRPr="00F22CDA" w14:paraId="1FA21851"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49F26CDE"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Angina</w:t>
            </w:r>
          </w:p>
        </w:tc>
        <w:tc>
          <w:tcPr>
            <w:tcW w:w="1701" w:type="dxa"/>
            <w:tcBorders>
              <w:top w:val="single" w:sz="2" w:space="0" w:color="auto"/>
              <w:left w:val="single" w:sz="4" w:space="0" w:color="auto"/>
              <w:bottom w:val="single" w:sz="2" w:space="0" w:color="auto"/>
              <w:right w:val="single" w:sz="36" w:space="0" w:color="auto"/>
            </w:tcBorders>
          </w:tcPr>
          <w:p w14:paraId="744754F1"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8,892 (12.1)</w:t>
            </w:r>
          </w:p>
        </w:tc>
        <w:tc>
          <w:tcPr>
            <w:tcW w:w="1418" w:type="dxa"/>
            <w:tcBorders>
              <w:top w:val="single" w:sz="2" w:space="0" w:color="auto"/>
              <w:left w:val="single" w:sz="36" w:space="0" w:color="auto"/>
              <w:bottom w:val="single" w:sz="2" w:space="0" w:color="auto"/>
              <w:right w:val="single" w:sz="4" w:space="0" w:color="auto"/>
            </w:tcBorders>
          </w:tcPr>
          <w:p w14:paraId="6F9288A6" w14:textId="05C3868E"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417" w:type="dxa"/>
            <w:tcBorders>
              <w:top w:val="single" w:sz="2" w:space="0" w:color="auto"/>
              <w:left w:val="single" w:sz="4" w:space="0" w:color="auto"/>
              <w:bottom w:val="single" w:sz="2" w:space="0" w:color="auto"/>
              <w:right w:val="single" w:sz="2" w:space="0" w:color="auto"/>
            </w:tcBorders>
          </w:tcPr>
          <w:p w14:paraId="6391461C" w14:textId="0C36881B"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820 (13.7)</w:t>
            </w:r>
          </w:p>
        </w:tc>
        <w:tc>
          <w:tcPr>
            <w:tcW w:w="1418" w:type="dxa"/>
            <w:tcBorders>
              <w:top w:val="single" w:sz="2" w:space="0" w:color="auto"/>
              <w:left w:val="single" w:sz="2" w:space="0" w:color="auto"/>
              <w:bottom w:val="single" w:sz="2" w:space="0" w:color="auto"/>
              <w:right w:val="single" w:sz="2" w:space="0" w:color="auto"/>
            </w:tcBorders>
          </w:tcPr>
          <w:p w14:paraId="4798225C" w14:textId="2CFA5FDF"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9 (5.7)</w:t>
            </w:r>
          </w:p>
        </w:tc>
        <w:tc>
          <w:tcPr>
            <w:tcW w:w="1276" w:type="dxa"/>
            <w:tcBorders>
              <w:top w:val="single" w:sz="2" w:space="0" w:color="auto"/>
              <w:left w:val="single" w:sz="2" w:space="0" w:color="auto"/>
              <w:bottom w:val="single" w:sz="2" w:space="0" w:color="auto"/>
              <w:right w:val="single" w:sz="2" w:space="0" w:color="auto"/>
            </w:tcBorders>
          </w:tcPr>
          <w:p w14:paraId="135C4462" w14:textId="76421C42"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0.06</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573B791C" w14:textId="1C3CBD10"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0.48</w:t>
            </w:r>
          </w:p>
        </w:tc>
      </w:tr>
      <w:tr w:rsidR="003C0D6E" w:rsidRPr="00F22CDA" w14:paraId="543C0FF1"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288B998B"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Heart failure</w:t>
            </w:r>
          </w:p>
        </w:tc>
        <w:tc>
          <w:tcPr>
            <w:tcW w:w="1701" w:type="dxa"/>
            <w:tcBorders>
              <w:top w:val="single" w:sz="2" w:space="0" w:color="auto"/>
              <w:left w:val="single" w:sz="4" w:space="0" w:color="auto"/>
              <w:bottom w:val="single" w:sz="2" w:space="0" w:color="auto"/>
              <w:right w:val="single" w:sz="36" w:space="0" w:color="auto"/>
            </w:tcBorders>
          </w:tcPr>
          <w:p w14:paraId="0E8E333B"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4,533 (6.2)</w:t>
            </w:r>
          </w:p>
        </w:tc>
        <w:tc>
          <w:tcPr>
            <w:tcW w:w="1418" w:type="dxa"/>
            <w:tcBorders>
              <w:top w:val="single" w:sz="2" w:space="0" w:color="auto"/>
              <w:left w:val="single" w:sz="36" w:space="0" w:color="auto"/>
              <w:bottom w:val="single" w:sz="2" w:space="0" w:color="auto"/>
              <w:right w:val="single" w:sz="4" w:space="0" w:color="auto"/>
            </w:tcBorders>
          </w:tcPr>
          <w:p w14:paraId="005007B9" w14:textId="5E66021A"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417" w:type="dxa"/>
            <w:tcBorders>
              <w:top w:val="single" w:sz="2" w:space="0" w:color="auto"/>
              <w:left w:val="single" w:sz="4" w:space="0" w:color="auto"/>
              <w:bottom w:val="single" w:sz="2" w:space="0" w:color="auto"/>
              <w:right w:val="single" w:sz="2" w:space="0" w:color="auto"/>
            </w:tcBorders>
          </w:tcPr>
          <w:p w14:paraId="1944FAE8" w14:textId="23101E85"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536 (9.0)</w:t>
            </w:r>
          </w:p>
        </w:tc>
        <w:tc>
          <w:tcPr>
            <w:tcW w:w="1418" w:type="dxa"/>
            <w:tcBorders>
              <w:top w:val="single" w:sz="2" w:space="0" w:color="auto"/>
              <w:left w:val="single" w:sz="2" w:space="0" w:color="auto"/>
              <w:bottom w:val="single" w:sz="2" w:space="0" w:color="auto"/>
              <w:right w:val="single" w:sz="2" w:space="0" w:color="auto"/>
            </w:tcBorders>
          </w:tcPr>
          <w:p w14:paraId="4AE22346" w14:textId="754055A8" w:rsidR="003C0D6E" w:rsidRPr="004508DB" w:rsidRDefault="00A86888" w:rsidP="003C0D6E">
            <w:pPr>
              <w:rPr>
                <w:rFonts w:ascii="Times New Roman" w:hAnsi="Times New Roman" w:cs="Times New Roman"/>
                <w:sz w:val="22"/>
                <w:szCs w:val="22"/>
                <w:highlight w:val="yellow"/>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276" w:type="dxa"/>
            <w:tcBorders>
              <w:top w:val="single" w:sz="2" w:space="0" w:color="auto"/>
              <w:left w:val="single" w:sz="2" w:space="0" w:color="auto"/>
              <w:bottom w:val="single" w:sz="2" w:space="0" w:color="auto"/>
              <w:right w:val="single" w:sz="2" w:space="0" w:color="auto"/>
            </w:tcBorders>
          </w:tcPr>
          <w:p w14:paraId="12574C12" w14:textId="614316D9"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0.20</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065A60B1" w14:textId="4023088A"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0.25</w:t>
            </w:r>
          </w:p>
        </w:tc>
      </w:tr>
      <w:tr w:rsidR="003C0D6E" w:rsidRPr="00F22CDA" w14:paraId="48915824"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1F3C71F1"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Ischemic stroke</w:t>
            </w:r>
          </w:p>
        </w:tc>
        <w:tc>
          <w:tcPr>
            <w:tcW w:w="1701" w:type="dxa"/>
            <w:tcBorders>
              <w:top w:val="single" w:sz="2" w:space="0" w:color="auto"/>
              <w:left w:val="single" w:sz="4" w:space="0" w:color="auto"/>
              <w:bottom w:val="single" w:sz="2" w:space="0" w:color="auto"/>
              <w:right w:val="single" w:sz="36" w:space="0" w:color="auto"/>
            </w:tcBorders>
          </w:tcPr>
          <w:p w14:paraId="6CEBEAFD"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1,411 (1.9)</w:t>
            </w:r>
          </w:p>
        </w:tc>
        <w:tc>
          <w:tcPr>
            <w:tcW w:w="1418" w:type="dxa"/>
            <w:tcBorders>
              <w:top w:val="single" w:sz="2" w:space="0" w:color="auto"/>
              <w:left w:val="single" w:sz="36" w:space="0" w:color="auto"/>
              <w:bottom w:val="single" w:sz="2" w:space="0" w:color="auto"/>
              <w:right w:val="single" w:sz="4" w:space="0" w:color="auto"/>
            </w:tcBorders>
          </w:tcPr>
          <w:p w14:paraId="31A2CDD8" w14:textId="5885F24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417" w:type="dxa"/>
            <w:tcBorders>
              <w:top w:val="single" w:sz="2" w:space="0" w:color="auto"/>
              <w:left w:val="single" w:sz="4" w:space="0" w:color="auto"/>
              <w:bottom w:val="single" w:sz="2" w:space="0" w:color="auto"/>
              <w:right w:val="single" w:sz="2" w:space="0" w:color="auto"/>
            </w:tcBorders>
          </w:tcPr>
          <w:p w14:paraId="4DBF9A87" w14:textId="3C6F9C53"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147 (2.5)</w:t>
            </w:r>
          </w:p>
        </w:tc>
        <w:tc>
          <w:tcPr>
            <w:tcW w:w="1418" w:type="dxa"/>
            <w:tcBorders>
              <w:top w:val="single" w:sz="2" w:space="0" w:color="auto"/>
              <w:left w:val="single" w:sz="2" w:space="0" w:color="auto"/>
              <w:bottom w:val="single" w:sz="2" w:space="0" w:color="auto"/>
              <w:right w:val="single" w:sz="2" w:space="0" w:color="auto"/>
            </w:tcBorders>
          </w:tcPr>
          <w:p w14:paraId="46983676" w14:textId="1B0B6F60" w:rsidR="003C0D6E" w:rsidRPr="004508DB" w:rsidRDefault="00A86888" w:rsidP="003C0D6E">
            <w:pPr>
              <w:rPr>
                <w:rFonts w:ascii="Times New Roman" w:hAnsi="Times New Roman" w:cs="Times New Roman"/>
                <w:sz w:val="22"/>
                <w:szCs w:val="22"/>
                <w:highlight w:val="yellow"/>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276" w:type="dxa"/>
            <w:tcBorders>
              <w:top w:val="single" w:sz="2" w:space="0" w:color="auto"/>
              <w:left w:val="single" w:sz="2" w:space="0" w:color="auto"/>
              <w:bottom w:val="single" w:sz="2" w:space="0" w:color="auto"/>
              <w:right w:val="single" w:sz="2" w:space="0" w:color="auto"/>
            </w:tcBorders>
          </w:tcPr>
          <w:p w14:paraId="46FCFECA" w14:textId="65D05ADF"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0.34</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4A981CB0" w14:textId="20BC762A"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0.63</w:t>
            </w:r>
          </w:p>
        </w:tc>
      </w:tr>
      <w:tr w:rsidR="003C0D6E" w:rsidRPr="00F22CDA" w14:paraId="585A0C91"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0AEF2C81"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Lung cancer</w:t>
            </w:r>
          </w:p>
        </w:tc>
        <w:tc>
          <w:tcPr>
            <w:tcW w:w="1701" w:type="dxa"/>
            <w:tcBorders>
              <w:top w:val="single" w:sz="2" w:space="0" w:color="auto"/>
              <w:left w:val="single" w:sz="4" w:space="0" w:color="auto"/>
              <w:bottom w:val="single" w:sz="2" w:space="0" w:color="auto"/>
              <w:right w:val="single" w:sz="36" w:space="0" w:color="auto"/>
            </w:tcBorders>
          </w:tcPr>
          <w:p w14:paraId="148B1906"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1,154 (1.6)</w:t>
            </w:r>
          </w:p>
        </w:tc>
        <w:tc>
          <w:tcPr>
            <w:tcW w:w="1418" w:type="dxa"/>
            <w:tcBorders>
              <w:top w:val="single" w:sz="2" w:space="0" w:color="auto"/>
              <w:left w:val="single" w:sz="36" w:space="0" w:color="auto"/>
              <w:bottom w:val="single" w:sz="2" w:space="0" w:color="auto"/>
              <w:right w:val="single" w:sz="4" w:space="0" w:color="auto"/>
            </w:tcBorders>
          </w:tcPr>
          <w:p w14:paraId="374BAB96" w14:textId="618689BB"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417" w:type="dxa"/>
            <w:tcBorders>
              <w:top w:val="single" w:sz="2" w:space="0" w:color="auto"/>
              <w:left w:val="single" w:sz="4" w:space="0" w:color="auto"/>
              <w:bottom w:val="single" w:sz="2" w:space="0" w:color="auto"/>
              <w:right w:val="single" w:sz="2" w:space="0" w:color="auto"/>
            </w:tcBorders>
          </w:tcPr>
          <w:p w14:paraId="6D025A01" w14:textId="20CCE4FC"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124 (2.1)</w:t>
            </w:r>
          </w:p>
        </w:tc>
        <w:tc>
          <w:tcPr>
            <w:tcW w:w="1418" w:type="dxa"/>
            <w:tcBorders>
              <w:top w:val="single" w:sz="2" w:space="0" w:color="auto"/>
              <w:left w:val="single" w:sz="2" w:space="0" w:color="auto"/>
              <w:bottom w:val="single" w:sz="2" w:space="0" w:color="auto"/>
              <w:right w:val="single" w:sz="2" w:space="0" w:color="auto"/>
            </w:tcBorders>
          </w:tcPr>
          <w:p w14:paraId="157677EE" w14:textId="790DFD40" w:rsidR="003C0D6E" w:rsidRPr="004508DB" w:rsidRDefault="00A86888" w:rsidP="003C0D6E">
            <w:pPr>
              <w:rPr>
                <w:rFonts w:ascii="Times New Roman" w:hAnsi="Times New Roman" w:cs="Times New Roman"/>
                <w:sz w:val="22"/>
                <w:szCs w:val="22"/>
                <w:highlight w:val="yellow"/>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276" w:type="dxa"/>
            <w:tcBorders>
              <w:top w:val="single" w:sz="2" w:space="0" w:color="auto"/>
              <w:left w:val="single" w:sz="2" w:space="0" w:color="auto"/>
              <w:bottom w:val="single" w:sz="2" w:space="0" w:color="auto"/>
              <w:right w:val="single" w:sz="2" w:space="0" w:color="auto"/>
            </w:tcBorders>
          </w:tcPr>
          <w:p w14:paraId="64EDBF9D" w14:textId="053B0744"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0.38</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0E43C144" w14:textId="4771C84C" w:rsidR="003C0D6E" w:rsidRPr="00F22CDA" w:rsidRDefault="00A86888" w:rsidP="003C0D6E">
            <w:pPr>
              <w:rPr>
                <w:rFonts w:ascii="Times New Roman" w:hAnsi="Times New Roman" w:cs="Times New Roman"/>
                <w:sz w:val="22"/>
                <w:szCs w:val="22"/>
              </w:rPr>
            </w:pPr>
            <w:r w:rsidRPr="00A86888">
              <w:rPr>
                <w:rFonts w:ascii="Times New Roman" w:hAnsi="Times New Roman" w:cs="Times New Roman"/>
                <w:sz w:val="22"/>
                <w:szCs w:val="22"/>
              </w:rPr>
              <w:t>n/a</w:t>
            </w:r>
          </w:p>
        </w:tc>
      </w:tr>
      <w:tr w:rsidR="003C0D6E" w:rsidRPr="00F22CDA" w14:paraId="2C2DCAEA"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54476E40"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Bronchiectasis</w:t>
            </w:r>
          </w:p>
        </w:tc>
        <w:tc>
          <w:tcPr>
            <w:tcW w:w="1701" w:type="dxa"/>
            <w:tcBorders>
              <w:top w:val="single" w:sz="2" w:space="0" w:color="auto"/>
              <w:left w:val="single" w:sz="4" w:space="0" w:color="auto"/>
              <w:bottom w:val="single" w:sz="2" w:space="0" w:color="auto"/>
              <w:right w:val="single" w:sz="36" w:space="0" w:color="auto"/>
            </w:tcBorders>
          </w:tcPr>
          <w:p w14:paraId="535D7DB7"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2,712 (3.7)</w:t>
            </w:r>
          </w:p>
        </w:tc>
        <w:tc>
          <w:tcPr>
            <w:tcW w:w="1418" w:type="dxa"/>
            <w:tcBorders>
              <w:top w:val="single" w:sz="2" w:space="0" w:color="auto"/>
              <w:left w:val="single" w:sz="36" w:space="0" w:color="auto"/>
              <w:bottom w:val="single" w:sz="2" w:space="0" w:color="auto"/>
              <w:right w:val="single" w:sz="4" w:space="0" w:color="auto"/>
            </w:tcBorders>
          </w:tcPr>
          <w:p w14:paraId="44ACC7F9" w14:textId="76DEB63E"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417" w:type="dxa"/>
            <w:tcBorders>
              <w:top w:val="single" w:sz="2" w:space="0" w:color="auto"/>
              <w:left w:val="single" w:sz="4" w:space="0" w:color="auto"/>
              <w:bottom w:val="single" w:sz="2" w:space="0" w:color="auto"/>
              <w:right w:val="single" w:sz="2" w:space="0" w:color="auto"/>
            </w:tcBorders>
          </w:tcPr>
          <w:p w14:paraId="338063EA" w14:textId="6F79604D"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313 (5.2)</w:t>
            </w:r>
          </w:p>
        </w:tc>
        <w:tc>
          <w:tcPr>
            <w:tcW w:w="1418" w:type="dxa"/>
            <w:tcBorders>
              <w:top w:val="single" w:sz="2" w:space="0" w:color="auto"/>
              <w:left w:val="single" w:sz="2" w:space="0" w:color="auto"/>
              <w:bottom w:val="single" w:sz="2" w:space="0" w:color="auto"/>
              <w:right w:val="single" w:sz="2" w:space="0" w:color="auto"/>
            </w:tcBorders>
          </w:tcPr>
          <w:p w14:paraId="410A90E5" w14:textId="6D512D07"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7 (4.4)</w:t>
            </w:r>
          </w:p>
        </w:tc>
        <w:tc>
          <w:tcPr>
            <w:tcW w:w="1276" w:type="dxa"/>
            <w:tcBorders>
              <w:top w:val="single" w:sz="2" w:space="0" w:color="auto"/>
              <w:left w:val="single" w:sz="2" w:space="0" w:color="auto"/>
              <w:bottom w:val="single" w:sz="2" w:space="0" w:color="auto"/>
              <w:right w:val="single" w:sz="2" w:space="0" w:color="auto"/>
            </w:tcBorders>
          </w:tcPr>
          <w:p w14:paraId="7701FD2A" w14:textId="44925E8B"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0.41</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5F85D449" w14:textId="5E396345"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0.33</w:t>
            </w:r>
          </w:p>
        </w:tc>
      </w:tr>
      <w:tr w:rsidR="003C0D6E" w:rsidRPr="00F22CDA" w14:paraId="1F54B854"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73CE370A"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Osteoporosis</w:t>
            </w:r>
          </w:p>
        </w:tc>
        <w:tc>
          <w:tcPr>
            <w:tcW w:w="1701" w:type="dxa"/>
            <w:tcBorders>
              <w:top w:val="single" w:sz="2" w:space="0" w:color="auto"/>
              <w:left w:val="single" w:sz="4" w:space="0" w:color="auto"/>
              <w:bottom w:val="single" w:sz="2" w:space="0" w:color="auto"/>
              <w:right w:val="single" w:sz="36" w:space="0" w:color="auto"/>
            </w:tcBorders>
          </w:tcPr>
          <w:p w14:paraId="49227823"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6,126 (8.3)</w:t>
            </w:r>
          </w:p>
        </w:tc>
        <w:tc>
          <w:tcPr>
            <w:tcW w:w="1418" w:type="dxa"/>
            <w:tcBorders>
              <w:top w:val="single" w:sz="2" w:space="0" w:color="auto"/>
              <w:left w:val="single" w:sz="36" w:space="0" w:color="auto"/>
              <w:bottom w:val="single" w:sz="2" w:space="0" w:color="auto"/>
              <w:right w:val="single" w:sz="4" w:space="0" w:color="auto"/>
            </w:tcBorders>
          </w:tcPr>
          <w:p w14:paraId="4A67BA25" w14:textId="4ADBFBD6"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417" w:type="dxa"/>
            <w:tcBorders>
              <w:top w:val="single" w:sz="2" w:space="0" w:color="auto"/>
              <w:left w:val="single" w:sz="4" w:space="0" w:color="auto"/>
              <w:bottom w:val="single" w:sz="2" w:space="0" w:color="auto"/>
              <w:right w:val="single" w:sz="2" w:space="0" w:color="auto"/>
            </w:tcBorders>
          </w:tcPr>
          <w:p w14:paraId="085CF8B5" w14:textId="1E705220"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621 (10.4)</w:t>
            </w:r>
          </w:p>
        </w:tc>
        <w:tc>
          <w:tcPr>
            <w:tcW w:w="1418" w:type="dxa"/>
            <w:tcBorders>
              <w:top w:val="single" w:sz="2" w:space="0" w:color="auto"/>
              <w:left w:val="single" w:sz="2" w:space="0" w:color="auto"/>
              <w:bottom w:val="single" w:sz="2" w:space="0" w:color="auto"/>
              <w:right w:val="single" w:sz="2" w:space="0" w:color="auto"/>
            </w:tcBorders>
          </w:tcPr>
          <w:p w14:paraId="4AF99EE3" w14:textId="5AA2467A"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11 (6.9)</w:t>
            </w:r>
          </w:p>
        </w:tc>
        <w:tc>
          <w:tcPr>
            <w:tcW w:w="1276" w:type="dxa"/>
            <w:tcBorders>
              <w:top w:val="single" w:sz="2" w:space="0" w:color="auto"/>
              <w:left w:val="single" w:sz="2" w:space="0" w:color="auto"/>
              <w:bottom w:val="single" w:sz="2" w:space="0" w:color="auto"/>
              <w:right w:val="single" w:sz="2" w:space="0" w:color="auto"/>
            </w:tcBorders>
          </w:tcPr>
          <w:p w14:paraId="7AD1D6A5" w14:textId="3E41E618"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0.89</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71BDF45E" w14:textId="1E768C31"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0.39</w:t>
            </w:r>
          </w:p>
        </w:tc>
      </w:tr>
      <w:tr w:rsidR="003C0D6E" w:rsidRPr="00F22CDA" w14:paraId="201416DE" w14:textId="77777777" w:rsidTr="00393BBD">
        <w:trPr>
          <w:trHeight w:val="374"/>
        </w:trPr>
        <w:tc>
          <w:tcPr>
            <w:tcW w:w="2263" w:type="dxa"/>
            <w:tcBorders>
              <w:top w:val="single" w:sz="2" w:space="0" w:color="auto"/>
              <w:left w:val="single" w:sz="4" w:space="0" w:color="auto"/>
              <w:bottom w:val="single" w:sz="2" w:space="0" w:color="auto"/>
              <w:right w:val="single" w:sz="4" w:space="0" w:color="auto"/>
            </w:tcBorders>
          </w:tcPr>
          <w:p w14:paraId="103043DD"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Asthma</w:t>
            </w:r>
          </w:p>
        </w:tc>
        <w:tc>
          <w:tcPr>
            <w:tcW w:w="1701" w:type="dxa"/>
            <w:tcBorders>
              <w:top w:val="single" w:sz="2" w:space="0" w:color="auto"/>
              <w:left w:val="single" w:sz="4" w:space="0" w:color="auto"/>
              <w:bottom w:val="single" w:sz="2" w:space="0" w:color="auto"/>
              <w:right w:val="single" w:sz="36" w:space="0" w:color="auto"/>
            </w:tcBorders>
          </w:tcPr>
          <w:p w14:paraId="26A8247E"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29,512 (40.1)</w:t>
            </w:r>
          </w:p>
        </w:tc>
        <w:tc>
          <w:tcPr>
            <w:tcW w:w="1418" w:type="dxa"/>
            <w:tcBorders>
              <w:top w:val="single" w:sz="2" w:space="0" w:color="auto"/>
              <w:left w:val="single" w:sz="36" w:space="0" w:color="auto"/>
              <w:bottom w:val="single" w:sz="2" w:space="0" w:color="auto"/>
              <w:right w:val="single" w:sz="4" w:space="0" w:color="auto"/>
            </w:tcBorders>
          </w:tcPr>
          <w:p w14:paraId="1B8CB9E3" w14:textId="1C34D715" w:rsidR="003C0D6E" w:rsidRPr="00F22CDA" w:rsidRDefault="003C0D6E" w:rsidP="003C0D6E">
            <w:pPr>
              <w:rPr>
                <w:rFonts w:ascii="Times New Roman" w:hAnsi="Times New Roman" w:cs="Times New Roman"/>
                <w:sz w:val="22"/>
                <w:szCs w:val="22"/>
              </w:rPr>
            </w:pPr>
            <w:r>
              <w:rPr>
                <w:rFonts w:ascii="Times New Roman" w:hAnsi="Times New Roman" w:cs="Times New Roman"/>
                <w:sz w:val="22"/>
                <w:szCs w:val="22"/>
              </w:rPr>
              <w:t xml:space="preserve">11 </w:t>
            </w:r>
            <w:r w:rsidRPr="00F22CDA">
              <w:rPr>
                <w:rFonts w:ascii="Times New Roman" w:hAnsi="Times New Roman" w:cs="Times New Roman"/>
                <w:sz w:val="22"/>
                <w:szCs w:val="22"/>
              </w:rPr>
              <w:t xml:space="preserve"> (30.6)</w:t>
            </w:r>
          </w:p>
        </w:tc>
        <w:tc>
          <w:tcPr>
            <w:tcW w:w="1417" w:type="dxa"/>
            <w:tcBorders>
              <w:top w:val="single" w:sz="2" w:space="0" w:color="auto"/>
              <w:left w:val="single" w:sz="4" w:space="0" w:color="auto"/>
              <w:bottom w:val="single" w:sz="2" w:space="0" w:color="auto"/>
              <w:right w:val="single" w:sz="2" w:space="0" w:color="auto"/>
            </w:tcBorders>
          </w:tcPr>
          <w:p w14:paraId="00C3F137" w14:textId="560B5BAF"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1,700 (28.4)</w:t>
            </w:r>
          </w:p>
        </w:tc>
        <w:tc>
          <w:tcPr>
            <w:tcW w:w="1418" w:type="dxa"/>
            <w:tcBorders>
              <w:top w:val="single" w:sz="2" w:space="0" w:color="auto"/>
              <w:left w:val="single" w:sz="2" w:space="0" w:color="auto"/>
              <w:bottom w:val="single" w:sz="2" w:space="0" w:color="auto"/>
              <w:right w:val="single" w:sz="2" w:space="0" w:color="auto"/>
            </w:tcBorders>
          </w:tcPr>
          <w:p w14:paraId="78910332" w14:textId="44ECED6C" w:rsidR="003C0D6E" w:rsidRPr="00F22CDA" w:rsidRDefault="00A86888" w:rsidP="00A86888">
            <w:pPr>
              <w:rPr>
                <w:rFonts w:ascii="Times New Roman" w:hAnsi="Times New Roman" w:cs="Times New Roman"/>
                <w:sz w:val="22"/>
                <w:szCs w:val="22"/>
              </w:rPr>
            </w:pPr>
            <w:r>
              <w:rPr>
                <w:rFonts w:ascii="Times New Roman" w:hAnsi="Times New Roman" w:cs="Times New Roman"/>
                <w:sz w:val="22"/>
                <w:szCs w:val="22"/>
              </w:rPr>
              <w:t>51 (32.1)</w:t>
            </w:r>
          </w:p>
        </w:tc>
        <w:tc>
          <w:tcPr>
            <w:tcW w:w="1276" w:type="dxa"/>
            <w:tcBorders>
              <w:top w:val="single" w:sz="2" w:space="0" w:color="auto"/>
              <w:left w:val="single" w:sz="2" w:space="0" w:color="auto"/>
              <w:bottom w:val="single" w:sz="2" w:space="0" w:color="auto"/>
              <w:right w:val="single" w:sz="2" w:space="0" w:color="auto"/>
            </w:tcBorders>
          </w:tcPr>
          <w:p w14:paraId="12A6B1D9" w14:textId="0124FA45"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0.78</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780983D9" w14:textId="505D15DC"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0.86</w:t>
            </w:r>
          </w:p>
        </w:tc>
      </w:tr>
      <w:tr w:rsidR="003C0D6E" w:rsidRPr="00F22CDA" w14:paraId="422A8A22"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3DBE0B67"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Depression</w:t>
            </w:r>
          </w:p>
        </w:tc>
        <w:tc>
          <w:tcPr>
            <w:tcW w:w="1701" w:type="dxa"/>
            <w:tcBorders>
              <w:top w:val="single" w:sz="2" w:space="0" w:color="auto"/>
              <w:left w:val="single" w:sz="4" w:space="0" w:color="auto"/>
              <w:bottom w:val="single" w:sz="2" w:space="0" w:color="auto"/>
              <w:right w:val="single" w:sz="36" w:space="0" w:color="auto"/>
            </w:tcBorders>
          </w:tcPr>
          <w:p w14:paraId="3EC85692"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5,257 (7.1)</w:t>
            </w:r>
          </w:p>
        </w:tc>
        <w:tc>
          <w:tcPr>
            <w:tcW w:w="1418" w:type="dxa"/>
            <w:tcBorders>
              <w:top w:val="single" w:sz="2" w:space="0" w:color="auto"/>
              <w:left w:val="single" w:sz="36" w:space="0" w:color="auto"/>
              <w:bottom w:val="single" w:sz="2" w:space="0" w:color="auto"/>
              <w:right w:val="single" w:sz="4" w:space="0" w:color="auto"/>
            </w:tcBorders>
          </w:tcPr>
          <w:p w14:paraId="26ADE4F3" w14:textId="5FEC4BAE"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417" w:type="dxa"/>
            <w:tcBorders>
              <w:top w:val="single" w:sz="2" w:space="0" w:color="auto"/>
              <w:left w:val="single" w:sz="4" w:space="0" w:color="auto"/>
              <w:bottom w:val="single" w:sz="2" w:space="0" w:color="auto"/>
              <w:right w:val="single" w:sz="2" w:space="0" w:color="auto"/>
            </w:tcBorders>
          </w:tcPr>
          <w:p w14:paraId="783503CF" w14:textId="0CC91C0C"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340 (5.7)</w:t>
            </w:r>
          </w:p>
        </w:tc>
        <w:tc>
          <w:tcPr>
            <w:tcW w:w="1418" w:type="dxa"/>
            <w:tcBorders>
              <w:top w:val="single" w:sz="2" w:space="0" w:color="auto"/>
              <w:left w:val="single" w:sz="2" w:space="0" w:color="auto"/>
              <w:bottom w:val="single" w:sz="2" w:space="0" w:color="auto"/>
              <w:right w:val="single" w:sz="2" w:space="0" w:color="auto"/>
            </w:tcBorders>
          </w:tcPr>
          <w:p w14:paraId="72028C83" w14:textId="1E1C79A8"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6 (3.8)</w:t>
            </w:r>
          </w:p>
        </w:tc>
        <w:tc>
          <w:tcPr>
            <w:tcW w:w="1276" w:type="dxa"/>
            <w:tcBorders>
              <w:top w:val="single" w:sz="2" w:space="0" w:color="auto"/>
              <w:left w:val="single" w:sz="2" w:space="0" w:color="auto"/>
              <w:bottom w:val="single" w:sz="2" w:space="0" w:color="auto"/>
              <w:right w:val="single" w:sz="2" w:space="0" w:color="auto"/>
            </w:tcBorders>
          </w:tcPr>
          <w:p w14:paraId="75EB134A" w14:textId="02A1CA7D"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0.16</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24E00B9F" w14:textId="4573E89D"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0.07</w:t>
            </w:r>
          </w:p>
        </w:tc>
      </w:tr>
      <w:tr w:rsidR="003C0D6E" w:rsidRPr="00F22CDA" w14:paraId="7A867653"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75021D1B"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Anxiety</w:t>
            </w:r>
          </w:p>
        </w:tc>
        <w:tc>
          <w:tcPr>
            <w:tcW w:w="1701" w:type="dxa"/>
            <w:tcBorders>
              <w:top w:val="single" w:sz="2" w:space="0" w:color="auto"/>
              <w:left w:val="single" w:sz="4" w:space="0" w:color="auto"/>
              <w:bottom w:val="single" w:sz="2" w:space="0" w:color="auto"/>
              <w:right w:val="single" w:sz="36" w:space="0" w:color="auto"/>
            </w:tcBorders>
          </w:tcPr>
          <w:p w14:paraId="6D237E15"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5,297 (7.2)</w:t>
            </w:r>
          </w:p>
        </w:tc>
        <w:tc>
          <w:tcPr>
            <w:tcW w:w="1418" w:type="dxa"/>
            <w:tcBorders>
              <w:top w:val="single" w:sz="2" w:space="0" w:color="auto"/>
              <w:left w:val="single" w:sz="36" w:space="0" w:color="auto"/>
              <w:bottom w:val="single" w:sz="2" w:space="0" w:color="auto"/>
              <w:right w:val="single" w:sz="4" w:space="0" w:color="auto"/>
            </w:tcBorders>
          </w:tcPr>
          <w:p w14:paraId="05A8CD6A" w14:textId="7A016C7A"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417" w:type="dxa"/>
            <w:tcBorders>
              <w:top w:val="single" w:sz="2" w:space="0" w:color="auto"/>
              <w:left w:val="single" w:sz="4" w:space="0" w:color="auto"/>
              <w:bottom w:val="single" w:sz="2" w:space="0" w:color="auto"/>
              <w:right w:val="single" w:sz="2" w:space="0" w:color="auto"/>
            </w:tcBorders>
          </w:tcPr>
          <w:p w14:paraId="37DD10A2" w14:textId="1A45B92D"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383 (6.4)</w:t>
            </w:r>
          </w:p>
        </w:tc>
        <w:tc>
          <w:tcPr>
            <w:tcW w:w="1418" w:type="dxa"/>
            <w:tcBorders>
              <w:top w:val="single" w:sz="2" w:space="0" w:color="auto"/>
              <w:left w:val="single" w:sz="2" w:space="0" w:color="auto"/>
              <w:bottom w:val="single" w:sz="2" w:space="0" w:color="auto"/>
              <w:right w:val="single" w:sz="2" w:space="0" w:color="auto"/>
            </w:tcBorders>
          </w:tcPr>
          <w:p w14:paraId="28501A99" w14:textId="0AAFACED"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7 (4.4)</w:t>
            </w:r>
          </w:p>
        </w:tc>
        <w:tc>
          <w:tcPr>
            <w:tcW w:w="1276" w:type="dxa"/>
            <w:tcBorders>
              <w:top w:val="single" w:sz="2" w:space="0" w:color="auto"/>
              <w:left w:val="single" w:sz="2" w:space="0" w:color="auto"/>
              <w:bottom w:val="single" w:sz="2" w:space="0" w:color="auto"/>
              <w:right w:val="single" w:sz="2" w:space="0" w:color="auto"/>
            </w:tcBorders>
          </w:tcPr>
          <w:p w14:paraId="557A47AC" w14:textId="13E1D157"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0.25</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36D3E860" w14:textId="1089A411"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0.12</w:t>
            </w:r>
          </w:p>
        </w:tc>
      </w:tr>
      <w:tr w:rsidR="003C0D6E" w:rsidRPr="00F22CDA" w14:paraId="738F3F32"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13764AFC"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GORD</w:t>
            </w:r>
          </w:p>
        </w:tc>
        <w:tc>
          <w:tcPr>
            <w:tcW w:w="1701" w:type="dxa"/>
            <w:tcBorders>
              <w:top w:val="single" w:sz="2" w:space="0" w:color="auto"/>
              <w:left w:val="single" w:sz="4" w:space="0" w:color="auto"/>
              <w:bottom w:val="single" w:sz="2" w:space="0" w:color="auto"/>
              <w:right w:val="single" w:sz="36" w:space="0" w:color="auto"/>
            </w:tcBorders>
          </w:tcPr>
          <w:p w14:paraId="3C2770B3"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4, 196 (5.7)</w:t>
            </w:r>
          </w:p>
        </w:tc>
        <w:tc>
          <w:tcPr>
            <w:tcW w:w="1418" w:type="dxa"/>
            <w:tcBorders>
              <w:top w:val="single" w:sz="2" w:space="0" w:color="auto"/>
              <w:left w:val="single" w:sz="36" w:space="0" w:color="auto"/>
              <w:bottom w:val="single" w:sz="2" w:space="0" w:color="auto"/>
              <w:right w:val="single" w:sz="4" w:space="0" w:color="auto"/>
            </w:tcBorders>
          </w:tcPr>
          <w:p w14:paraId="501B63FC" w14:textId="02D77F29"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417" w:type="dxa"/>
            <w:tcBorders>
              <w:top w:val="single" w:sz="2" w:space="0" w:color="auto"/>
              <w:left w:val="single" w:sz="4" w:space="0" w:color="auto"/>
              <w:bottom w:val="single" w:sz="2" w:space="0" w:color="auto"/>
              <w:right w:val="single" w:sz="2" w:space="0" w:color="auto"/>
            </w:tcBorders>
          </w:tcPr>
          <w:p w14:paraId="45D79609" w14:textId="7FDDAB64"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347 (5.8)</w:t>
            </w:r>
          </w:p>
        </w:tc>
        <w:tc>
          <w:tcPr>
            <w:tcW w:w="1418" w:type="dxa"/>
            <w:tcBorders>
              <w:top w:val="single" w:sz="2" w:space="0" w:color="auto"/>
              <w:left w:val="single" w:sz="2" w:space="0" w:color="auto"/>
              <w:bottom w:val="single" w:sz="2" w:space="0" w:color="auto"/>
              <w:right w:val="single" w:sz="2" w:space="0" w:color="auto"/>
            </w:tcBorders>
          </w:tcPr>
          <w:p w14:paraId="72A3851B" w14:textId="0B67DAD9"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12 (11.1)</w:t>
            </w:r>
          </w:p>
        </w:tc>
        <w:tc>
          <w:tcPr>
            <w:tcW w:w="1276" w:type="dxa"/>
            <w:tcBorders>
              <w:top w:val="single" w:sz="2" w:space="0" w:color="auto"/>
              <w:left w:val="single" w:sz="2" w:space="0" w:color="auto"/>
              <w:bottom w:val="single" w:sz="2" w:space="0" w:color="auto"/>
              <w:right w:val="single" w:sz="2" w:space="0" w:color="auto"/>
            </w:tcBorders>
          </w:tcPr>
          <w:p w14:paraId="1222ABBF" w14:textId="5928B0DC"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0.18</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7AA3A8CA" w14:textId="2A4372ED"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0.48</w:t>
            </w:r>
          </w:p>
        </w:tc>
      </w:tr>
      <w:tr w:rsidR="003C0D6E" w:rsidRPr="00F22CDA" w14:paraId="641E2BA3"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59785E11" w14:textId="2E7A7DB7" w:rsidR="003C0D6E" w:rsidRPr="00F22CDA" w:rsidRDefault="003C0D6E" w:rsidP="003C0D6E">
            <w:pPr>
              <w:rPr>
                <w:rFonts w:ascii="Times New Roman" w:hAnsi="Times New Roman" w:cs="Times New Roman"/>
                <w:sz w:val="22"/>
                <w:szCs w:val="22"/>
              </w:rPr>
            </w:pPr>
            <w:r>
              <w:rPr>
                <w:rFonts w:ascii="Times New Roman" w:hAnsi="Times New Roman" w:cs="Times New Roman"/>
                <w:sz w:val="22"/>
                <w:szCs w:val="22"/>
              </w:rPr>
              <w:t>Charlson Comorbidity Index</w:t>
            </w:r>
          </w:p>
          <w:p w14:paraId="79BDAA95"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w:t>
            </w:r>
          </w:p>
          <w:p w14:paraId="7C46125B"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2</w:t>
            </w:r>
          </w:p>
          <w:p w14:paraId="273B338F"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3</w:t>
            </w:r>
          </w:p>
          <w:p w14:paraId="2535AA3A"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4</w:t>
            </w:r>
          </w:p>
          <w:p w14:paraId="16D02C2B"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w:t>
            </w:r>
          </w:p>
        </w:tc>
        <w:tc>
          <w:tcPr>
            <w:tcW w:w="1701" w:type="dxa"/>
            <w:tcBorders>
              <w:top w:val="single" w:sz="2" w:space="0" w:color="auto"/>
              <w:left w:val="single" w:sz="4" w:space="0" w:color="auto"/>
              <w:bottom w:val="single" w:sz="2" w:space="0" w:color="auto"/>
              <w:right w:val="single" w:sz="36" w:space="0" w:color="auto"/>
            </w:tcBorders>
          </w:tcPr>
          <w:p w14:paraId="4B3B30D5" w14:textId="77777777" w:rsidR="003C0D6E" w:rsidRDefault="003C0D6E" w:rsidP="003C0D6E">
            <w:pPr>
              <w:rPr>
                <w:rFonts w:ascii="Times New Roman" w:hAnsi="Times New Roman" w:cs="Times New Roman"/>
                <w:sz w:val="22"/>
                <w:szCs w:val="22"/>
              </w:rPr>
            </w:pPr>
          </w:p>
          <w:p w14:paraId="6D2325AA" w14:textId="77777777" w:rsidR="003C0D6E" w:rsidRPr="00F22CDA" w:rsidRDefault="003C0D6E" w:rsidP="003C0D6E">
            <w:pPr>
              <w:rPr>
                <w:rFonts w:ascii="Times New Roman" w:hAnsi="Times New Roman" w:cs="Times New Roman"/>
                <w:sz w:val="22"/>
                <w:szCs w:val="22"/>
              </w:rPr>
            </w:pPr>
          </w:p>
          <w:p w14:paraId="331ADB8B"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17,391 (23.6)</w:t>
            </w:r>
          </w:p>
          <w:p w14:paraId="286533AC"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21,591 (29.3)</w:t>
            </w:r>
          </w:p>
          <w:p w14:paraId="4D7C0E99"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13,486 (18.3)</w:t>
            </w:r>
          </w:p>
          <w:p w14:paraId="2B48D781"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9,649 (13.1)</w:t>
            </w:r>
          </w:p>
          <w:p w14:paraId="24803420"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11,576 (15.7)</w:t>
            </w:r>
          </w:p>
        </w:tc>
        <w:tc>
          <w:tcPr>
            <w:tcW w:w="1418" w:type="dxa"/>
            <w:tcBorders>
              <w:top w:val="single" w:sz="2" w:space="0" w:color="auto"/>
              <w:left w:val="single" w:sz="36" w:space="0" w:color="auto"/>
              <w:bottom w:val="single" w:sz="2" w:space="0" w:color="auto"/>
              <w:right w:val="single" w:sz="4" w:space="0" w:color="auto"/>
            </w:tcBorders>
          </w:tcPr>
          <w:p w14:paraId="655C754E" w14:textId="77777777" w:rsidR="003C0D6E" w:rsidRDefault="003C0D6E" w:rsidP="003C0D6E">
            <w:pPr>
              <w:rPr>
                <w:rFonts w:ascii="Times New Roman" w:hAnsi="Times New Roman" w:cs="Times New Roman"/>
                <w:sz w:val="22"/>
                <w:szCs w:val="22"/>
              </w:rPr>
            </w:pPr>
          </w:p>
          <w:p w14:paraId="7868E8A2" w14:textId="77777777" w:rsidR="003C0D6E" w:rsidRPr="00F22CDA" w:rsidRDefault="003C0D6E" w:rsidP="003C0D6E">
            <w:pPr>
              <w:rPr>
                <w:rFonts w:ascii="Times New Roman" w:hAnsi="Times New Roman" w:cs="Times New Roman"/>
                <w:sz w:val="22"/>
                <w:szCs w:val="22"/>
              </w:rPr>
            </w:pPr>
          </w:p>
          <w:p w14:paraId="3FC511B8" w14:textId="48DF98B5" w:rsidR="003C0D6E" w:rsidRPr="00F22CDA" w:rsidRDefault="005F16ED" w:rsidP="003C0D6E">
            <w:pPr>
              <w:rPr>
                <w:rFonts w:ascii="Times New Roman" w:hAnsi="Times New Roman" w:cs="Times New Roman"/>
                <w:sz w:val="22"/>
                <w:szCs w:val="22"/>
              </w:rPr>
            </w:pPr>
            <w:r>
              <w:rPr>
                <w:rFonts w:ascii="Times New Roman" w:hAnsi="Times New Roman" w:cs="Times New Roman"/>
                <w:sz w:val="22"/>
                <w:szCs w:val="22"/>
              </w:rPr>
              <w:t>1</w:t>
            </w:r>
            <w:r w:rsidR="003C0D6E" w:rsidRPr="00F22CDA">
              <w:rPr>
                <w:rFonts w:ascii="Times New Roman" w:hAnsi="Times New Roman" w:cs="Times New Roman"/>
                <w:sz w:val="22"/>
                <w:szCs w:val="22"/>
              </w:rPr>
              <w:t>6 (44.4)</w:t>
            </w:r>
          </w:p>
          <w:p w14:paraId="06459C62"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11 (30.6)</w:t>
            </w:r>
          </w:p>
          <w:p w14:paraId="181C7EA5"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p w14:paraId="18333152"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p w14:paraId="2B923B52" w14:textId="7EF7E529"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417" w:type="dxa"/>
            <w:tcBorders>
              <w:top w:val="single" w:sz="2" w:space="0" w:color="auto"/>
              <w:left w:val="single" w:sz="4" w:space="0" w:color="auto"/>
              <w:bottom w:val="single" w:sz="2" w:space="0" w:color="auto"/>
              <w:right w:val="single" w:sz="2" w:space="0" w:color="auto"/>
            </w:tcBorders>
          </w:tcPr>
          <w:p w14:paraId="7605166F" w14:textId="77777777" w:rsidR="003C0D6E" w:rsidRDefault="003C0D6E" w:rsidP="003C0D6E">
            <w:pPr>
              <w:rPr>
                <w:rFonts w:ascii="Times New Roman" w:hAnsi="Times New Roman" w:cs="Times New Roman"/>
                <w:sz w:val="22"/>
                <w:szCs w:val="22"/>
              </w:rPr>
            </w:pPr>
          </w:p>
          <w:p w14:paraId="3C3A8AF3" w14:textId="77777777" w:rsidR="0024542B" w:rsidRDefault="0024542B" w:rsidP="003C0D6E">
            <w:pPr>
              <w:rPr>
                <w:rFonts w:ascii="Times New Roman" w:hAnsi="Times New Roman" w:cs="Times New Roman"/>
                <w:sz w:val="22"/>
                <w:szCs w:val="22"/>
              </w:rPr>
            </w:pPr>
          </w:p>
          <w:p w14:paraId="7108083D" w14:textId="18713C65" w:rsidR="0024542B" w:rsidRPr="00F22CDA" w:rsidRDefault="005F16ED" w:rsidP="003C0D6E">
            <w:pPr>
              <w:rPr>
                <w:rFonts w:ascii="Times New Roman" w:hAnsi="Times New Roman" w:cs="Times New Roman"/>
                <w:sz w:val="22"/>
                <w:szCs w:val="22"/>
              </w:rPr>
            </w:pPr>
            <w:r>
              <w:rPr>
                <w:rFonts w:ascii="Times New Roman" w:hAnsi="Times New Roman" w:cs="Times New Roman"/>
                <w:sz w:val="22"/>
                <w:szCs w:val="22"/>
              </w:rPr>
              <w:t>1,228 (20.5)</w:t>
            </w:r>
            <w:r>
              <w:rPr>
                <w:rFonts w:ascii="Times New Roman" w:hAnsi="Times New Roman" w:cs="Times New Roman"/>
                <w:sz w:val="22"/>
                <w:szCs w:val="22"/>
              </w:rPr>
              <w:br/>
              <w:t>1,610 (26.9)</w:t>
            </w:r>
            <w:r>
              <w:rPr>
                <w:rFonts w:ascii="Times New Roman" w:hAnsi="Times New Roman" w:cs="Times New Roman"/>
                <w:sz w:val="22"/>
                <w:szCs w:val="22"/>
              </w:rPr>
              <w:br/>
              <w:t>1,159 (19.4)</w:t>
            </w:r>
            <w:r>
              <w:rPr>
                <w:rFonts w:ascii="Times New Roman" w:hAnsi="Times New Roman" w:cs="Times New Roman"/>
                <w:sz w:val="22"/>
                <w:szCs w:val="22"/>
              </w:rPr>
              <w:br/>
              <w:t>934 (15.6)</w:t>
            </w:r>
            <w:r>
              <w:rPr>
                <w:rFonts w:ascii="Times New Roman" w:hAnsi="Times New Roman" w:cs="Times New Roman"/>
                <w:sz w:val="22"/>
                <w:szCs w:val="22"/>
              </w:rPr>
              <w:br/>
              <w:t>1,052 (17.6)</w:t>
            </w:r>
          </w:p>
        </w:tc>
        <w:tc>
          <w:tcPr>
            <w:tcW w:w="1418" w:type="dxa"/>
            <w:tcBorders>
              <w:top w:val="single" w:sz="2" w:space="0" w:color="auto"/>
              <w:left w:val="single" w:sz="2" w:space="0" w:color="auto"/>
              <w:bottom w:val="single" w:sz="2" w:space="0" w:color="auto"/>
              <w:right w:val="single" w:sz="2" w:space="0" w:color="auto"/>
            </w:tcBorders>
          </w:tcPr>
          <w:p w14:paraId="789CBB7F" w14:textId="77777777" w:rsidR="003C0D6E" w:rsidRDefault="003C0D6E" w:rsidP="003C0D6E">
            <w:pPr>
              <w:rPr>
                <w:rFonts w:ascii="Times New Roman" w:hAnsi="Times New Roman" w:cs="Times New Roman"/>
                <w:sz w:val="22"/>
                <w:szCs w:val="22"/>
              </w:rPr>
            </w:pPr>
          </w:p>
          <w:p w14:paraId="2FD1E954" w14:textId="77777777" w:rsidR="00A86888" w:rsidRDefault="00A86888" w:rsidP="003C0D6E">
            <w:pPr>
              <w:rPr>
                <w:rFonts w:ascii="Times New Roman" w:hAnsi="Times New Roman" w:cs="Times New Roman"/>
                <w:sz w:val="22"/>
                <w:szCs w:val="22"/>
              </w:rPr>
            </w:pPr>
          </w:p>
          <w:p w14:paraId="5C5582DB" w14:textId="77777777" w:rsidR="00A86888" w:rsidRPr="00F22CDA" w:rsidRDefault="00A86888" w:rsidP="00A86888">
            <w:pPr>
              <w:rPr>
                <w:rFonts w:ascii="Times New Roman" w:hAnsi="Times New Roman" w:cs="Times New Roman"/>
                <w:sz w:val="22"/>
                <w:szCs w:val="22"/>
              </w:rPr>
            </w:pPr>
            <w:r>
              <w:rPr>
                <w:rFonts w:ascii="Times New Roman" w:hAnsi="Times New Roman" w:cs="Times New Roman"/>
                <w:sz w:val="22"/>
                <w:szCs w:val="22"/>
              </w:rPr>
              <w:t>75 (47.2)</w:t>
            </w:r>
            <w:r>
              <w:rPr>
                <w:rFonts w:ascii="Times New Roman" w:hAnsi="Times New Roman" w:cs="Times New Roman"/>
                <w:sz w:val="22"/>
                <w:szCs w:val="22"/>
              </w:rPr>
              <w:br/>
              <w:t>84 (52.8)</w:t>
            </w:r>
            <w:r>
              <w:rPr>
                <w:rFonts w:ascii="Times New Roman" w:hAnsi="Times New Roman" w:cs="Times New Roman"/>
                <w:sz w:val="22"/>
                <w:szCs w:val="22"/>
              </w:rPr>
              <w:br/>
            </w: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p w14:paraId="5789FFEC" w14:textId="77777777" w:rsidR="00A86888" w:rsidRPr="00F22CDA" w:rsidRDefault="00A86888" w:rsidP="00A86888">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p w14:paraId="6FBD60B2" w14:textId="642BDDF1" w:rsidR="00A86888" w:rsidRPr="00F22CDA" w:rsidRDefault="00A86888" w:rsidP="00A86888">
            <w:pPr>
              <w:rPr>
                <w:rFonts w:ascii="Times New Roman" w:hAnsi="Times New Roman" w:cs="Times New Roman"/>
                <w:sz w:val="22"/>
                <w:szCs w:val="22"/>
              </w:rPr>
            </w:pPr>
            <w:r w:rsidRPr="00F22CDA">
              <w:rPr>
                <w:rFonts w:ascii="Times New Roman" w:hAnsi="Times New Roman" w:cs="Times New Roman"/>
                <w:sz w:val="22"/>
                <w:szCs w:val="22"/>
              </w:rPr>
              <w:t>≤5 (</w:t>
            </w:r>
            <w:r>
              <w:rPr>
                <w:rFonts w:ascii="Times New Roman" w:hAnsi="Times New Roman" w:cs="Times New Roman"/>
                <w:sz w:val="22"/>
                <w:szCs w:val="22"/>
              </w:rPr>
              <w:t>**</w:t>
            </w:r>
            <w:r w:rsidRPr="00F22CDA">
              <w:rPr>
                <w:rFonts w:ascii="Times New Roman" w:hAnsi="Times New Roman" w:cs="Times New Roman"/>
                <w:sz w:val="22"/>
                <w:szCs w:val="22"/>
              </w:rPr>
              <w:t>)</w:t>
            </w:r>
          </w:p>
        </w:tc>
        <w:tc>
          <w:tcPr>
            <w:tcW w:w="1276" w:type="dxa"/>
            <w:tcBorders>
              <w:top w:val="single" w:sz="2" w:space="0" w:color="auto"/>
              <w:left w:val="single" w:sz="2" w:space="0" w:color="auto"/>
              <w:bottom w:val="single" w:sz="2" w:space="0" w:color="auto"/>
              <w:right w:val="single" w:sz="2" w:space="0" w:color="auto"/>
            </w:tcBorders>
          </w:tcPr>
          <w:p w14:paraId="0915C699" w14:textId="77777777" w:rsidR="003C0D6E" w:rsidRDefault="003C0D6E" w:rsidP="003C0D6E">
            <w:pPr>
              <w:rPr>
                <w:rFonts w:ascii="Times New Roman" w:hAnsi="Times New Roman" w:cs="Times New Roman"/>
                <w:sz w:val="22"/>
                <w:szCs w:val="22"/>
              </w:rPr>
            </w:pPr>
          </w:p>
          <w:p w14:paraId="23708F23" w14:textId="77777777" w:rsidR="000804BC" w:rsidRDefault="000804BC" w:rsidP="003C0D6E">
            <w:pPr>
              <w:rPr>
                <w:rFonts w:ascii="Times New Roman" w:hAnsi="Times New Roman" w:cs="Times New Roman"/>
                <w:sz w:val="22"/>
                <w:szCs w:val="22"/>
              </w:rPr>
            </w:pPr>
          </w:p>
          <w:p w14:paraId="08943D47" w14:textId="2810704A" w:rsidR="000804BC" w:rsidRPr="00F22CDA" w:rsidRDefault="005F16ED" w:rsidP="003C0D6E">
            <w:pPr>
              <w:rPr>
                <w:rFonts w:ascii="Times New Roman" w:hAnsi="Times New Roman" w:cs="Times New Roman"/>
                <w:sz w:val="22"/>
                <w:szCs w:val="22"/>
              </w:rPr>
            </w:pPr>
            <w:r>
              <w:rPr>
                <w:rFonts w:ascii="Times New Roman" w:hAnsi="Times New Roman" w:cs="Times New Roman"/>
                <w:sz w:val="22"/>
                <w:szCs w:val="22"/>
              </w:rPr>
              <w:t>0.003</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01EE6542" w14:textId="77777777" w:rsidR="003C0D6E" w:rsidRDefault="003C0D6E" w:rsidP="003C0D6E">
            <w:pPr>
              <w:rPr>
                <w:rFonts w:ascii="Times New Roman" w:hAnsi="Times New Roman" w:cs="Times New Roman"/>
                <w:sz w:val="22"/>
                <w:szCs w:val="22"/>
              </w:rPr>
            </w:pPr>
          </w:p>
          <w:p w14:paraId="31AF4E5F" w14:textId="77777777" w:rsidR="00A86888" w:rsidRDefault="00A86888" w:rsidP="003C0D6E">
            <w:pPr>
              <w:rPr>
                <w:rFonts w:ascii="Times New Roman" w:hAnsi="Times New Roman" w:cs="Times New Roman"/>
                <w:sz w:val="22"/>
                <w:szCs w:val="22"/>
              </w:rPr>
            </w:pPr>
          </w:p>
          <w:p w14:paraId="367FE919" w14:textId="2D5E7199" w:rsidR="00A86888" w:rsidRPr="00F22CDA" w:rsidRDefault="00A86888" w:rsidP="003C0D6E">
            <w:pPr>
              <w:rPr>
                <w:rFonts w:ascii="Times New Roman" w:hAnsi="Times New Roman" w:cs="Times New Roman"/>
                <w:sz w:val="22"/>
                <w:szCs w:val="22"/>
              </w:rPr>
            </w:pPr>
            <w:r w:rsidRPr="00A86888">
              <w:rPr>
                <w:rFonts w:ascii="Times New Roman" w:hAnsi="Times New Roman" w:cs="Times New Roman"/>
                <w:sz w:val="22"/>
                <w:szCs w:val="22"/>
              </w:rPr>
              <w:t>&lt;0.001</w:t>
            </w:r>
          </w:p>
        </w:tc>
      </w:tr>
      <w:tr w:rsidR="003C0D6E" w:rsidRPr="00F22CDA" w14:paraId="7DED8684" w14:textId="77777777" w:rsidTr="008C396E">
        <w:trPr>
          <w:trHeight w:val="431"/>
        </w:trPr>
        <w:tc>
          <w:tcPr>
            <w:tcW w:w="3964" w:type="dxa"/>
            <w:gridSpan w:val="2"/>
            <w:tcBorders>
              <w:top w:val="single" w:sz="2" w:space="0" w:color="auto"/>
              <w:left w:val="single" w:sz="4" w:space="0" w:color="auto"/>
              <w:bottom w:val="single" w:sz="2" w:space="0" w:color="auto"/>
              <w:right w:val="single" w:sz="36" w:space="0" w:color="auto"/>
            </w:tcBorders>
          </w:tcPr>
          <w:p w14:paraId="653AB27A" w14:textId="243017F8"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b/>
                <w:sz w:val="22"/>
                <w:szCs w:val="22"/>
              </w:rPr>
              <w:t>History of symptoms</w:t>
            </w:r>
          </w:p>
        </w:tc>
        <w:tc>
          <w:tcPr>
            <w:tcW w:w="6663" w:type="dxa"/>
            <w:gridSpan w:val="5"/>
            <w:tcBorders>
              <w:top w:val="single" w:sz="2" w:space="0" w:color="auto"/>
              <w:left w:val="single" w:sz="36" w:space="0" w:color="auto"/>
              <w:bottom w:val="single" w:sz="2" w:space="0" w:color="auto"/>
              <w:right w:val="single" w:sz="4" w:space="0" w:color="auto"/>
            </w:tcBorders>
          </w:tcPr>
          <w:p w14:paraId="2A2C3B59" w14:textId="77777777" w:rsidR="003C0D6E" w:rsidRDefault="003C0D6E" w:rsidP="003C0D6E">
            <w:pPr>
              <w:rPr>
                <w:rFonts w:ascii="Times New Roman" w:hAnsi="Times New Roman" w:cs="Times New Roman"/>
                <w:sz w:val="22"/>
                <w:szCs w:val="22"/>
              </w:rPr>
            </w:pPr>
          </w:p>
        </w:tc>
      </w:tr>
      <w:tr w:rsidR="003C0D6E" w:rsidRPr="00F22CDA" w14:paraId="45099A7A"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26836C1A"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Cough</w:t>
            </w:r>
          </w:p>
        </w:tc>
        <w:tc>
          <w:tcPr>
            <w:tcW w:w="1701" w:type="dxa"/>
            <w:tcBorders>
              <w:top w:val="single" w:sz="2" w:space="0" w:color="auto"/>
              <w:left w:val="single" w:sz="4" w:space="0" w:color="auto"/>
              <w:bottom w:val="single" w:sz="2" w:space="0" w:color="auto"/>
              <w:right w:val="single" w:sz="36" w:space="0" w:color="auto"/>
            </w:tcBorders>
          </w:tcPr>
          <w:p w14:paraId="1AD6E974"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42, 685 (57.9)</w:t>
            </w:r>
          </w:p>
        </w:tc>
        <w:tc>
          <w:tcPr>
            <w:tcW w:w="1418" w:type="dxa"/>
            <w:tcBorders>
              <w:top w:val="single" w:sz="2" w:space="0" w:color="auto"/>
              <w:left w:val="single" w:sz="36" w:space="0" w:color="auto"/>
              <w:bottom w:val="single" w:sz="2" w:space="0" w:color="auto"/>
              <w:right w:val="single" w:sz="4" w:space="0" w:color="auto"/>
            </w:tcBorders>
          </w:tcPr>
          <w:p w14:paraId="41C6CFF9"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19 (52.8)</w:t>
            </w:r>
          </w:p>
        </w:tc>
        <w:tc>
          <w:tcPr>
            <w:tcW w:w="1417" w:type="dxa"/>
            <w:tcBorders>
              <w:top w:val="single" w:sz="2" w:space="0" w:color="auto"/>
              <w:left w:val="single" w:sz="4" w:space="0" w:color="auto"/>
              <w:bottom w:val="single" w:sz="2" w:space="0" w:color="auto"/>
              <w:right w:val="single" w:sz="2" w:space="0" w:color="auto"/>
            </w:tcBorders>
          </w:tcPr>
          <w:p w14:paraId="03254C37" w14:textId="40E5013B"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3,561 (59.5)</w:t>
            </w:r>
          </w:p>
        </w:tc>
        <w:tc>
          <w:tcPr>
            <w:tcW w:w="1418" w:type="dxa"/>
            <w:tcBorders>
              <w:top w:val="single" w:sz="2" w:space="0" w:color="auto"/>
              <w:left w:val="single" w:sz="2" w:space="0" w:color="auto"/>
              <w:bottom w:val="single" w:sz="2" w:space="0" w:color="auto"/>
              <w:right w:val="single" w:sz="2" w:space="0" w:color="auto"/>
            </w:tcBorders>
          </w:tcPr>
          <w:p w14:paraId="3F0BFD8B" w14:textId="3BBE3BAA"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88 (55.4)</w:t>
            </w:r>
          </w:p>
        </w:tc>
        <w:tc>
          <w:tcPr>
            <w:tcW w:w="1276" w:type="dxa"/>
            <w:tcBorders>
              <w:top w:val="single" w:sz="2" w:space="0" w:color="auto"/>
              <w:left w:val="single" w:sz="2" w:space="0" w:color="auto"/>
              <w:bottom w:val="single" w:sz="2" w:space="0" w:color="auto"/>
              <w:right w:val="single" w:sz="2" w:space="0" w:color="auto"/>
            </w:tcBorders>
          </w:tcPr>
          <w:p w14:paraId="5BDEB2AE" w14:textId="384A5C8B"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0.41</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48E99BC4" w14:textId="0C03C6B9"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0.78</w:t>
            </w:r>
          </w:p>
        </w:tc>
      </w:tr>
      <w:tr w:rsidR="003C0D6E" w:rsidRPr="00F22CDA" w14:paraId="32942398"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1C7816DC"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Sputum</w:t>
            </w:r>
          </w:p>
        </w:tc>
        <w:tc>
          <w:tcPr>
            <w:tcW w:w="1701" w:type="dxa"/>
            <w:tcBorders>
              <w:top w:val="single" w:sz="2" w:space="0" w:color="auto"/>
              <w:left w:val="single" w:sz="4" w:space="0" w:color="auto"/>
              <w:bottom w:val="single" w:sz="2" w:space="0" w:color="auto"/>
              <w:right w:val="single" w:sz="36" w:space="0" w:color="auto"/>
            </w:tcBorders>
          </w:tcPr>
          <w:p w14:paraId="4611B5E9"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13,520 (18.4)</w:t>
            </w:r>
          </w:p>
        </w:tc>
        <w:tc>
          <w:tcPr>
            <w:tcW w:w="1418" w:type="dxa"/>
            <w:tcBorders>
              <w:top w:val="single" w:sz="2" w:space="0" w:color="auto"/>
              <w:left w:val="single" w:sz="36" w:space="0" w:color="auto"/>
              <w:bottom w:val="single" w:sz="2" w:space="0" w:color="auto"/>
              <w:right w:val="single" w:sz="4" w:space="0" w:color="auto"/>
            </w:tcBorders>
          </w:tcPr>
          <w:p w14:paraId="307C8A21"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12 (33.3)</w:t>
            </w:r>
          </w:p>
        </w:tc>
        <w:tc>
          <w:tcPr>
            <w:tcW w:w="1417" w:type="dxa"/>
            <w:tcBorders>
              <w:top w:val="single" w:sz="2" w:space="0" w:color="auto"/>
              <w:left w:val="single" w:sz="4" w:space="0" w:color="auto"/>
              <w:bottom w:val="single" w:sz="2" w:space="0" w:color="auto"/>
              <w:right w:val="single" w:sz="2" w:space="0" w:color="auto"/>
            </w:tcBorders>
          </w:tcPr>
          <w:p w14:paraId="34CBEFB4" w14:textId="2C6D05BB"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1,303 (21.8)</w:t>
            </w:r>
          </w:p>
        </w:tc>
        <w:tc>
          <w:tcPr>
            <w:tcW w:w="1418" w:type="dxa"/>
            <w:tcBorders>
              <w:top w:val="single" w:sz="2" w:space="0" w:color="auto"/>
              <w:left w:val="single" w:sz="2" w:space="0" w:color="auto"/>
              <w:bottom w:val="single" w:sz="2" w:space="0" w:color="auto"/>
              <w:right w:val="single" w:sz="2" w:space="0" w:color="auto"/>
            </w:tcBorders>
          </w:tcPr>
          <w:p w14:paraId="1533FAB5" w14:textId="07EB5225"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38 (23.9)</w:t>
            </w:r>
          </w:p>
        </w:tc>
        <w:tc>
          <w:tcPr>
            <w:tcW w:w="1276" w:type="dxa"/>
            <w:tcBorders>
              <w:top w:val="single" w:sz="2" w:space="0" w:color="auto"/>
              <w:left w:val="single" w:sz="2" w:space="0" w:color="auto"/>
              <w:bottom w:val="single" w:sz="2" w:space="0" w:color="auto"/>
              <w:right w:val="single" w:sz="2" w:space="0" w:color="auto"/>
            </w:tcBorders>
          </w:tcPr>
          <w:p w14:paraId="197C35B3" w14:textId="17CD0F19"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0.09</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0EB78C75" w14:textId="69BB0BFD"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0.24</w:t>
            </w:r>
          </w:p>
        </w:tc>
      </w:tr>
      <w:tr w:rsidR="003C0D6E" w:rsidRPr="00F22CDA" w14:paraId="5D031196"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782655CF"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 xml:space="preserve">   Wheeze</w:t>
            </w:r>
          </w:p>
        </w:tc>
        <w:tc>
          <w:tcPr>
            <w:tcW w:w="1701" w:type="dxa"/>
            <w:tcBorders>
              <w:top w:val="single" w:sz="2" w:space="0" w:color="auto"/>
              <w:left w:val="single" w:sz="4" w:space="0" w:color="auto"/>
              <w:bottom w:val="single" w:sz="2" w:space="0" w:color="auto"/>
              <w:right w:val="single" w:sz="36" w:space="0" w:color="auto"/>
            </w:tcBorders>
          </w:tcPr>
          <w:p w14:paraId="71B6CD00"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6,140 (8.3)</w:t>
            </w:r>
          </w:p>
        </w:tc>
        <w:tc>
          <w:tcPr>
            <w:tcW w:w="1418" w:type="dxa"/>
            <w:tcBorders>
              <w:top w:val="single" w:sz="2" w:space="0" w:color="auto"/>
              <w:left w:val="single" w:sz="36" w:space="0" w:color="auto"/>
              <w:bottom w:val="single" w:sz="2" w:space="0" w:color="auto"/>
              <w:right w:val="single" w:sz="4" w:space="0" w:color="auto"/>
            </w:tcBorders>
          </w:tcPr>
          <w:p w14:paraId="0CE35AEF" w14:textId="401EA406" w:rsidR="003C0D6E" w:rsidRPr="00F22CDA" w:rsidRDefault="003C0D6E" w:rsidP="003C0D6E">
            <w:pPr>
              <w:rPr>
                <w:rFonts w:ascii="Times New Roman" w:hAnsi="Times New Roman" w:cs="Times New Roman"/>
                <w:sz w:val="22"/>
                <w:szCs w:val="22"/>
              </w:rPr>
            </w:pPr>
            <w:r>
              <w:rPr>
                <w:rFonts w:ascii="Times New Roman" w:hAnsi="Times New Roman" w:cs="Times New Roman"/>
                <w:sz w:val="22"/>
                <w:szCs w:val="22"/>
              </w:rPr>
              <w:t xml:space="preserve">7 </w:t>
            </w:r>
            <w:r w:rsidRPr="00F22CDA">
              <w:rPr>
                <w:rFonts w:ascii="Times New Roman" w:hAnsi="Times New Roman" w:cs="Times New Roman"/>
                <w:sz w:val="22"/>
                <w:szCs w:val="22"/>
              </w:rPr>
              <w:t>(19.4)</w:t>
            </w:r>
          </w:p>
        </w:tc>
        <w:tc>
          <w:tcPr>
            <w:tcW w:w="1417" w:type="dxa"/>
            <w:tcBorders>
              <w:top w:val="single" w:sz="2" w:space="0" w:color="auto"/>
              <w:left w:val="single" w:sz="4" w:space="0" w:color="auto"/>
              <w:bottom w:val="single" w:sz="2" w:space="0" w:color="auto"/>
              <w:right w:val="single" w:sz="2" w:space="0" w:color="auto"/>
            </w:tcBorders>
          </w:tcPr>
          <w:p w14:paraId="092445E4" w14:textId="6D81B3D8" w:rsidR="003C0D6E"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549 (9.2)</w:t>
            </w:r>
          </w:p>
        </w:tc>
        <w:tc>
          <w:tcPr>
            <w:tcW w:w="1418" w:type="dxa"/>
            <w:tcBorders>
              <w:top w:val="single" w:sz="2" w:space="0" w:color="auto"/>
              <w:left w:val="single" w:sz="2" w:space="0" w:color="auto"/>
              <w:bottom w:val="single" w:sz="2" w:space="0" w:color="auto"/>
              <w:right w:val="single" w:sz="2" w:space="0" w:color="auto"/>
            </w:tcBorders>
          </w:tcPr>
          <w:p w14:paraId="6F62C188" w14:textId="5D3FA1AE" w:rsidR="003C0D6E" w:rsidRPr="00F22CDA" w:rsidRDefault="00A86888" w:rsidP="00A86888">
            <w:pPr>
              <w:rPr>
                <w:rFonts w:ascii="Times New Roman" w:hAnsi="Times New Roman" w:cs="Times New Roman"/>
                <w:sz w:val="22"/>
                <w:szCs w:val="22"/>
              </w:rPr>
            </w:pPr>
            <w:r>
              <w:rPr>
                <w:rFonts w:ascii="Times New Roman" w:hAnsi="Times New Roman" w:cs="Times New Roman"/>
                <w:sz w:val="22"/>
                <w:szCs w:val="22"/>
              </w:rPr>
              <w:t>20 (12.6)</w:t>
            </w:r>
          </w:p>
        </w:tc>
        <w:tc>
          <w:tcPr>
            <w:tcW w:w="1276" w:type="dxa"/>
            <w:tcBorders>
              <w:top w:val="single" w:sz="2" w:space="0" w:color="auto"/>
              <w:left w:val="single" w:sz="2" w:space="0" w:color="auto"/>
              <w:bottom w:val="single" w:sz="2" w:space="0" w:color="auto"/>
              <w:right w:val="single" w:sz="2" w:space="0" w:color="auto"/>
            </w:tcBorders>
          </w:tcPr>
          <w:p w14:paraId="16A1D610" w14:textId="30C8FA50" w:rsidR="003C0D6E" w:rsidRPr="00F22CDA" w:rsidRDefault="000804BC" w:rsidP="003C0D6E">
            <w:pPr>
              <w:rPr>
                <w:rFonts w:ascii="Times New Roman" w:hAnsi="Times New Roman" w:cs="Times New Roman"/>
                <w:sz w:val="22"/>
                <w:szCs w:val="22"/>
              </w:rPr>
            </w:pPr>
            <w:r>
              <w:rPr>
                <w:rFonts w:ascii="Times New Roman" w:hAnsi="Times New Roman" w:cs="Times New Roman"/>
                <w:sz w:val="22"/>
                <w:szCs w:val="22"/>
              </w:rPr>
              <w:t>0.03</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4F99DEBE" w14:textId="6D2A81BA" w:rsidR="003C0D6E"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0.28</w:t>
            </w:r>
          </w:p>
        </w:tc>
      </w:tr>
      <w:tr w:rsidR="003C0D6E" w:rsidRPr="00F22CDA" w14:paraId="3C4FD4E0" w14:textId="77777777" w:rsidTr="00393BBD">
        <w:trPr>
          <w:trHeight w:val="431"/>
        </w:trPr>
        <w:tc>
          <w:tcPr>
            <w:tcW w:w="2263" w:type="dxa"/>
            <w:tcBorders>
              <w:top w:val="single" w:sz="2" w:space="0" w:color="auto"/>
              <w:left w:val="single" w:sz="4" w:space="0" w:color="auto"/>
              <w:bottom w:val="single" w:sz="2" w:space="0" w:color="auto"/>
              <w:right w:val="single" w:sz="4" w:space="0" w:color="auto"/>
            </w:tcBorders>
          </w:tcPr>
          <w:p w14:paraId="59C69D47"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b/>
                <w:sz w:val="22"/>
                <w:szCs w:val="22"/>
              </w:rPr>
              <w:t xml:space="preserve">AECOPD frequency in first year of follow-up </w:t>
            </w:r>
            <w:r w:rsidRPr="00F22CDA">
              <w:rPr>
                <w:rFonts w:ascii="Times New Roman" w:hAnsi="Times New Roman" w:cs="Times New Roman"/>
                <w:b/>
                <w:sz w:val="22"/>
                <w:szCs w:val="22"/>
              </w:rPr>
              <w:br/>
            </w:r>
            <w:r w:rsidRPr="00F22CDA">
              <w:rPr>
                <w:rFonts w:ascii="Times New Roman" w:hAnsi="Times New Roman" w:cs="Times New Roman"/>
                <w:sz w:val="22"/>
                <w:szCs w:val="22"/>
              </w:rPr>
              <w:t>0</w:t>
            </w:r>
          </w:p>
          <w:p w14:paraId="338C9B50"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w:t>
            </w:r>
          </w:p>
          <w:p w14:paraId="342F22D5"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2</w:t>
            </w:r>
          </w:p>
          <w:p w14:paraId="0F5805E5"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≥3</w:t>
            </w:r>
          </w:p>
          <w:p w14:paraId="3EE6E4BA" w14:textId="77777777" w:rsidR="003C0D6E" w:rsidRPr="00F22CDA" w:rsidRDefault="003C0D6E" w:rsidP="003C0D6E">
            <w:pPr>
              <w:rPr>
                <w:rFonts w:ascii="Times New Roman" w:hAnsi="Times New Roman" w:cs="Times New Roman"/>
                <w:b/>
                <w:sz w:val="22"/>
                <w:szCs w:val="22"/>
              </w:rPr>
            </w:pPr>
            <w:r w:rsidRPr="00F22CDA">
              <w:rPr>
                <w:rFonts w:ascii="Times New Roman" w:hAnsi="Times New Roman" w:cs="Times New Roman"/>
                <w:b/>
                <w:sz w:val="22"/>
                <w:szCs w:val="22"/>
              </w:rPr>
              <w:t xml:space="preserve"> </w:t>
            </w:r>
          </w:p>
        </w:tc>
        <w:tc>
          <w:tcPr>
            <w:tcW w:w="1701" w:type="dxa"/>
            <w:tcBorders>
              <w:top w:val="single" w:sz="2" w:space="0" w:color="auto"/>
              <w:left w:val="single" w:sz="4" w:space="0" w:color="auto"/>
              <w:bottom w:val="single" w:sz="2" w:space="0" w:color="auto"/>
              <w:right w:val="single" w:sz="36" w:space="0" w:color="auto"/>
            </w:tcBorders>
          </w:tcPr>
          <w:p w14:paraId="3AE198CD" w14:textId="77777777" w:rsidR="003C0D6E" w:rsidRPr="00F22CDA" w:rsidRDefault="003C0D6E" w:rsidP="003C0D6E">
            <w:pPr>
              <w:rPr>
                <w:rFonts w:ascii="Times New Roman" w:hAnsi="Times New Roman" w:cs="Times New Roman"/>
                <w:sz w:val="22"/>
                <w:szCs w:val="22"/>
              </w:rPr>
            </w:pPr>
          </w:p>
          <w:p w14:paraId="7BAFB328" w14:textId="77777777" w:rsidR="003C0D6E" w:rsidRDefault="003C0D6E" w:rsidP="003C0D6E">
            <w:pPr>
              <w:rPr>
                <w:rFonts w:ascii="Times New Roman" w:hAnsi="Times New Roman" w:cs="Times New Roman"/>
                <w:sz w:val="22"/>
                <w:szCs w:val="22"/>
              </w:rPr>
            </w:pPr>
          </w:p>
          <w:p w14:paraId="700BE8A8" w14:textId="77777777" w:rsidR="003C0D6E" w:rsidRPr="00F22CDA" w:rsidRDefault="003C0D6E" w:rsidP="003C0D6E">
            <w:pPr>
              <w:rPr>
                <w:rFonts w:ascii="Times New Roman" w:hAnsi="Times New Roman" w:cs="Times New Roman"/>
                <w:sz w:val="22"/>
                <w:szCs w:val="22"/>
              </w:rPr>
            </w:pPr>
          </w:p>
          <w:p w14:paraId="1E78F8B3"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30,449 (41.3)</w:t>
            </w:r>
            <w:r w:rsidRPr="00F22CDA">
              <w:rPr>
                <w:rFonts w:ascii="Times New Roman" w:hAnsi="Times New Roman" w:cs="Times New Roman"/>
                <w:sz w:val="22"/>
                <w:szCs w:val="22"/>
              </w:rPr>
              <w:br/>
              <w:t>17,726 (24.1)</w:t>
            </w:r>
          </w:p>
          <w:p w14:paraId="21E9A58C"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10,251 (13.9)</w:t>
            </w:r>
          </w:p>
          <w:p w14:paraId="1B80C062"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15,271 (20.7)</w:t>
            </w:r>
          </w:p>
        </w:tc>
        <w:tc>
          <w:tcPr>
            <w:tcW w:w="1418" w:type="dxa"/>
            <w:tcBorders>
              <w:top w:val="single" w:sz="2" w:space="0" w:color="auto"/>
              <w:left w:val="single" w:sz="36" w:space="0" w:color="auto"/>
              <w:bottom w:val="single" w:sz="2" w:space="0" w:color="auto"/>
              <w:right w:val="single" w:sz="4" w:space="0" w:color="auto"/>
            </w:tcBorders>
          </w:tcPr>
          <w:p w14:paraId="35611EE2" w14:textId="77777777" w:rsidR="003C0D6E" w:rsidRPr="00F22CDA" w:rsidRDefault="003C0D6E" w:rsidP="003C0D6E">
            <w:pPr>
              <w:rPr>
                <w:rFonts w:ascii="Times New Roman" w:hAnsi="Times New Roman" w:cs="Times New Roman"/>
                <w:sz w:val="22"/>
                <w:szCs w:val="22"/>
              </w:rPr>
            </w:pPr>
          </w:p>
          <w:p w14:paraId="69EA8F2D" w14:textId="77777777" w:rsidR="003C0D6E" w:rsidRDefault="003C0D6E" w:rsidP="003C0D6E">
            <w:pPr>
              <w:rPr>
                <w:rFonts w:ascii="Times New Roman" w:hAnsi="Times New Roman" w:cs="Times New Roman"/>
                <w:sz w:val="22"/>
                <w:szCs w:val="22"/>
              </w:rPr>
            </w:pPr>
          </w:p>
          <w:p w14:paraId="13E96F9E" w14:textId="77777777" w:rsidR="003C0D6E" w:rsidRPr="00F22CDA" w:rsidRDefault="003C0D6E" w:rsidP="003C0D6E">
            <w:pPr>
              <w:rPr>
                <w:rFonts w:ascii="Times New Roman" w:hAnsi="Times New Roman" w:cs="Times New Roman"/>
                <w:sz w:val="22"/>
                <w:szCs w:val="22"/>
              </w:rPr>
            </w:pPr>
          </w:p>
          <w:p w14:paraId="73590B0B" w14:textId="77777777" w:rsidR="003C0D6E" w:rsidRPr="00F22CDA" w:rsidRDefault="003C0D6E" w:rsidP="003C0D6E">
            <w:pPr>
              <w:rPr>
                <w:rFonts w:ascii="Times New Roman" w:hAnsi="Times New Roman" w:cs="Times New Roman"/>
                <w:sz w:val="22"/>
                <w:szCs w:val="22"/>
              </w:rPr>
            </w:pPr>
            <w:r>
              <w:rPr>
                <w:rFonts w:ascii="Times New Roman" w:hAnsi="Times New Roman" w:cs="Times New Roman"/>
                <w:sz w:val="22"/>
                <w:szCs w:val="22"/>
              </w:rPr>
              <w:t xml:space="preserve">&lt;10 </w:t>
            </w:r>
            <w:r w:rsidRPr="00F22CDA">
              <w:rPr>
                <w:rFonts w:ascii="Times New Roman" w:hAnsi="Times New Roman" w:cs="Times New Roman"/>
                <w:sz w:val="22"/>
                <w:szCs w:val="22"/>
              </w:rPr>
              <w:t>(</w:t>
            </w:r>
            <w:r>
              <w:rPr>
                <w:rFonts w:ascii="Times New Roman" w:hAnsi="Times New Roman" w:cs="Times New Roman"/>
                <w:sz w:val="22"/>
                <w:szCs w:val="22"/>
              </w:rPr>
              <w:t>**</w:t>
            </w:r>
            <w:r w:rsidRPr="00F22CDA">
              <w:rPr>
                <w:rFonts w:ascii="Times New Roman" w:hAnsi="Times New Roman" w:cs="Times New Roman"/>
                <w:sz w:val="22"/>
                <w:szCs w:val="22"/>
              </w:rPr>
              <w:t>)</w:t>
            </w:r>
          </w:p>
          <w:p w14:paraId="3A099E02" w14:textId="77777777" w:rsidR="003C0D6E" w:rsidRPr="00F22CDA" w:rsidRDefault="003C0D6E" w:rsidP="003C0D6E">
            <w:pPr>
              <w:rPr>
                <w:rFonts w:ascii="Times New Roman" w:hAnsi="Times New Roman" w:cs="Times New Roman"/>
                <w:sz w:val="22"/>
                <w:szCs w:val="22"/>
              </w:rPr>
            </w:pPr>
            <w:r>
              <w:rPr>
                <w:rFonts w:ascii="Times New Roman" w:hAnsi="Times New Roman" w:cs="Times New Roman"/>
                <w:sz w:val="22"/>
                <w:szCs w:val="22"/>
              </w:rPr>
              <w:t>&lt;10</w:t>
            </w:r>
            <w:r w:rsidRPr="00F22CDA">
              <w:rPr>
                <w:rFonts w:ascii="Times New Roman" w:hAnsi="Times New Roman" w:cs="Times New Roman"/>
                <w:sz w:val="22"/>
                <w:szCs w:val="22"/>
              </w:rPr>
              <w:t xml:space="preserve"> (</w:t>
            </w:r>
            <w:r>
              <w:rPr>
                <w:rFonts w:ascii="Times New Roman" w:hAnsi="Times New Roman" w:cs="Times New Roman"/>
                <w:sz w:val="22"/>
                <w:szCs w:val="22"/>
              </w:rPr>
              <w:t>**</w:t>
            </w:r>
            <w:r w:rsidRPr="00F22CDA">
              <w:rPr>
                <w:rFonts w:ascii="Times New Roman" w:hAnsi="Times New Roman" w:cs="Times New Roman"/>
                <w:sz w:val="22"/>
                <w:szCs w:val="22"/>
              </w:rPr>
              <w:t>)</w:t>
            </w:r>
          </w:p>
          <w:p w14:paraId="1DFF73B1" w14:textId="77777777" w:rsidR="003C0D6E" w:rsidRPr="00F22CDA" w:rsidRDefault="003C0D6E" w:rsidP="003C0D6E">
            <w:pPr>
              <w:rPr>
                <w:rFonts w:ascii="Times New Roman" w:hAnsi="Times New Roman" w:cs="Times New Roman"/>
                <w:sz w:val="22"/>
                <w:szCs w:val="22"/>
              </w:rPr>
            </w:pPr>
            <w:r>
              <w:rPr>
                <w:rFonts w:ascii="Times New Roman" w:hAnsi="Times New Roman" w:cs="Times New Roman"/>
                <w:sz w:val="22"/>
                <w:szCs w:val="22"/>
              </w:rPr>
              <w:t>&lt;10</w:t>
            </w:r>
            <w:r w:rsidRPr="00F22CDA">
              <w:rPr>
                <w:rFonts w:ascii="Times New Roman" w:hAnsi="Times New Roman" w:cs="Times New Roman"/>
                <w:sz w:val="22"/>
                <w:szCs w:val="22"/>
              </w:rPr>
              <w:t xml:space="preserve"> (</w:t>
            </w:r>
            <w:r>
              <w:rPr>
                <w:rFonts w:ascii="Times New Roman" w:hAnsi="Times New Roman" w:cs="Times New Roman"/>
                <w:sz w:val="22"/>
                <w:szCs w:val="22"/>
              </w:rPr>
              <w:t>**</w:t>
            </w:r>
            <w:r w:rsidRPr="00F22CDA">
              <w:rPr>
                <w:rFonts w:ascii="Times New Roman" w:hAnsi="Times New Roman" w:cs="Times New Roman"/>
                <w:sz w:val="22"/>
                <w:szCs w:val="22"/>
              </w:rPr>
              <w:t>)</w:t>
            </w:r>
          </w:p>
          <w:p w14:paraId="33457BC3" w14:textId="77777777" w:rsidR="003C0D6E" w:rsidRPr="00F22CDA" w:rsidRDefault="003C0D6E" w:rsidP="003C0D6E">
            <w:pPr>
              <w:rPr>
                <w:rFonts w:ascii="Times New Roman" w:hAnsi="Times New Roman" w:cs="Times New Roman"/>
                <w:sz w:val="22"/>
                <w:szCs w:val="22"/>
              </w:rPr>
            </w:pPr>
            <w:r w:rsidRPr="00F22CDA">
              <w:rPr>
                <w:rFonts w:ascii="Times New Roman" w:hAnsi="Times New Roman" w:cs="Times New Roman"/>
                <w:sz w:val="22"/>
                <w:szCs w:val="22"/>
              </w:rPr>
              <w:t>18 (50.0)</w:t>
            </w:r>
          </w:p>
        </w:tc>
        <w:tc>
          <w:tcPr>
            <w:tcW w:w="1417" w:type="dxa"/>
            <w:tcBorders>
              <w:top w:val="single" w:sz="2" w:space="0" w:color="auto"/>
              <w:left w:val="single" w:sz="4" w:space="0" w:color="auto"/>
              <w:bottom w:val="single" w:sz="2" w:space="0" w:color="auto"/>
              <w:right w:val="single" w:sz="2" w:space="0" w:color="auto"/>
            </w:tcBorders>
          </w:tcPr>
          <w:p w14:paraId="23DD484D" w14:textId="77777777" w:rsidR="003C0D6E" w:rsidRDefault="003C0D6E" w:rsidP="003C0D6E">
            <w:pPr>
              <w:rPr>
                <w:rFonts w:ascii="Times New Roman" w:hAnsi="Times New Roman" w:cs="Times New Roman"/>
                <w:sz w:val="22"/>
                <w:szCs w:val="22"/>
              </w:rPr>
            </w:pPr>
          </w:p>
          <w:p w14:paraId="7B2B7BEC" w14:textId="77777777" w:rsidR="0024542B" w:rsidRDefault="0024542B" w:rsidP="003C0D6E">
            <w:pPr>
              <w:rPr>
                <w:rFonts w:ascii="Times New Roman" w:hAnsi="Times New Roman" w:cs="Times New Roman"/>
                <w:sz w:val="22"/>
                <w:szCs w:val="22"/>
              </w:rPr>
            </w:pPr>
          </w:p>
          <w:p w14:paraId="4E3E17A7" w14:textId="77777777" w:rsidR="0024542B" w:rsidRDefault="0024542B" w:rsidP="003C0D6E">
            <w:pPr>
              <w:rPr>
                <w:rFonts w:ascii="Times New Roman" w:hAnsi="Times New Roman" w:cs="Times New Roman"/>
                <w:sz w:val="22"/>
                <w:szCs w:val="22"/>
              </w:rPr>
            </w:pPr>
          </w:p>
          <w:p w14:paraId="3F1E3284" w14:textId="77777777" w:rsidR="0024542B" w:rsidRDefault="0024542B" w:rsidP="003C0D6E">
            <w:pPr>
              <w:rPr>
                <w:rFonts w:ascii="Times New Roman" w:hAnsi="Times New Roman" w:cs="Times New Roman"/>
                <w:sz w:val="22"/>
                <w:szCs w:val="22"/>
              </w:rPr>
            </w:pPr>
            <w:r>
              <w:rPr>
                <w:rFonts w:ascii="Times New Roman" w:hAnsi="Times New Roman" w:cs="Times New Roman"/>
                <w:sz w:val="22"/>
                <w:szCs w:val="22"/>
              </w:rPr>
              <w:t>1,537 (25.7)</w:t>
            </w:r>
          </w:p>
          <w:p w14:paraId="757C9D10" w14:textId="77777777" w:rsidR="0024542B" w:rsidRDefault="0024542B" w:rsidP="003C0D6E">
            <w:pPr>
              <w:rPr>
                <w:rFonts w:ascii="Times New Roman" w:hAnsi="Times New Roman" w:cs="Times New Roman"/>
                <w:sz w:val="22"/>
                <w:szCs w:val="22"/>
              </w:rPr>
            </w:pPr>
            <w:r>
              <w:rPr>
                <w:rFonts w:ascii="Times New Roman" w:hAnsi="Times New Roman" w:cs="Times New Roman"/>
                <w:sz w:val="22"/>
                <w:szCs w:val="22"/>
              </w:rPr>
              <w:t>1,358 (22.7)</w:t>
            </w:r>
          </w:p>
          <w:p w14:paraId="17CF3D8E" w14:textId="77777777" w:rsidR="0024542B" w:rsidRDefault="0024542B" w:rsidP="003C0D6E">
            <w:pPr>
              <w:rPr>
                <w:rFonts w:ascii="Times New Roman" w:hAnsi="Times New Roman" w:cs="Times New Roman"/>
                <w:sz w:val="22"/>
                <w:szCs w:val="22"/>
              </w:rPr>
            </w:pPr>
            <w:r>
              <w:rPr>
                <w:rFonts w:ascii="Times New Roman" w:hAnsi="Times New Roman" w:cs="Times New Roman"/>
                <w:sz w:val="22"/>
                <w:szCs w:val="22"/>
              </w:rPr>
              <w:t>1,034 (17.3)</w:t>
            </w:r>
          </w:p>
          <w:p w14:paraId="655E5779" w14:textId="36F06568" w:rsidR="0024542B" w:rsidRPr="00F22CDA" w:rsidRDefault="0024542B" w:rsidP="003C0D6E">
            <w:pPr>
              <w:rPr>
                <w:rFonts w:ascii="Times New Roman" w:hAnsi="Times New Roman" w:cs="Times New Roman"/>
                <w:sz w:val="22"/>
                <w:szCs w:val="22"/>
              </w:rPr>
            </w:pPr>
            <w:r>
              <w:rPr>
                <w:rFonts w:ascii="Times New Roman" w:hAnsi="Times New Roman" w:cs="Times New Roman"/>
                <w:sz w:val="22"/>
                <w:szCs w:val="22"/>
              </w:rPr>
              <w:t>2,055 (34.3)</w:t>
            </w:r>
          </w:p>
        </w:tc>
        <w:tc>
          <w:tcPr>
            <w:tcW w:w="1418" w:type="dxa"/>
            <w:tcBorders>
              <w:top w:val="single" w:sz="2" w:space="0" w:color="auto"/>
              <w:left w:val="single" w:sz="2" w:space="0" w:color="auto"/>
              <w:bottom w:val="single" w:sz="2" w:space="0" w:color="auto"/>
              <w:right w:val="single" w:sz="2" w:space="0" w:color="auto"/>
            </w:tcBorders>
          </w:tcPr>
          <w:p w14:paraId="12BF9D88" w14:textId="77777777" w:rsidR="003C0D6E" w:rsidRDefault="003C0D6E" w:rsidP="003C0D6E">
            <w:pPr>
              <w:rPr>
                <w:rFonts w:ascii="Times New Roman" w:hAnsi="Times New Roman" w:cs="Times New Roman"/>
                <w:sz w:val="22"/>
                <w:szCs w:val="22"/>
              </w:rPr>
            </w:pPr>
          </w:p>
          <w:p w14:paraId="5C0B1FAE" w14:textId="77777777" w:rsidR="00A86888" w:rsidRDefault="00A86888" w:rsidP="003C0D6E">
            <w:pPr>
              <w:rPr>
                <w:rFonts w:ascii="Times New Roman" w:hAnsi="Times New Roman" w:cs="Times New Roman"/>
                <w:sz w:val="22"/>
                <w:szCs w:val="22"/>
              </w:rPr>
            </w:pPr>
          </w:p>
          <w:p w14:paraId="31CB35AC" w14:textId="77777777" w:rsidR="00A86888" w:rsidRDefault="00A86888" w:rsidP="003C0D6E">
            <w:pPr>
              <w:rPr>
                <w:rFonts w:ascii="Times New Roman" w:hAnsi="Times New Roman" w:cs="Times New Roman"/>
                <w:sz w:val="22"/>
                <w:szCs w:val="22"/>
              </w:rPr>
            </w:pPr>
          </w:p>
          <w:p w14:paraId="4444145A" w14:textId="5BD6CAB2" w:rsidR="00A86888"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31 (19.5)</w:t>
            </w:r>
            <w:r>
              <w:rPr>
                <w:rFonts w:ascii="Times New Roman" w:hAnsi="Times New Roman" w:cs="Times New Roman"/>
                <w:sz w:val="22"/>
                <w:szCs w:val="22"/>
              </w:rPr>
              <w:br/>
              <w:t>44 (27.7)</w:t>
            </w:r>
            <w:r>
              <w:rPr>
                <w:rFonts w:ascii="Times New Roman" w:hAnsi="Times New Roman" w:cs="Times New Roman"/>
                <w:sz w:val="22"/>
                <w:szCs w:val="22"/>
              </w:rPr>
              <w:br/>
              <w:t>27 (17.0)</w:t>
            </w:r>
            <w:r>
              <w:rPr>
                <w:rFonts w:ascii="Times New Roman" w:hAnsi="Times New Roman" w:cs="Times New Roman"/>
                <w:sz w:val="22"/>
                <w:szCs w:val="22"/>
              </w:rPr>
              <w:br/>
              <w:t>57 (35.9)</w:t>
            </w:r>
          </w:p>
        </w:tc>
        <w:tc>
          <w:tcPr>
            <w:tcW w:w="1276" w:type="dxa"/>
            <w:tcBorders>
              <w:top w:val="single" w:sz="2" w:space="0" w:color="auto"/>
              <w:left w:val="single" w:sz="2" w:space="0" w:color="auto"/>
              <w:bottom w:val="single" w:sz="2" w:space="0" w:color="auto"/>
              <w:right w:val="single" w:sz="2" w:space="0" w:color="auto"/>
            </w:tcBorders>
          </w:tcPr>
          <w:p w14:paraId="2937ACCD" w14:textId="77777777" w:rsidR="003C0D6E" w:rsidRDefault="003C0D6E" w:rsidP="003C0D6E">
            <w:pPr>
              <w:rPr>
                <w:rFonts w:ascii="Times New Roman" w:hAnsi="Times New Roman" w:cs="Times New Roman"/>
                <w:sz w:val="22"/>
                <w:szCs w:val="22"/>
              </w:rPr>
            </w:pPr>
          </w:p>
          <w:p w14:paraId="57ECF0DD" w14:textId="77777777" w:rsidR="000804BC" w:rsidRDefault="000804BC" w:rsidP="003C0D6E">
            <w:pPr>
              <w:rPr>
                <w:rFonts w:ascii="Times New Roman" w:hAnsi="Times New Roman" w:cs="Times New Roman"/>
                <w:sz w:val="22"/>
                <w:szCs w:val="22"/>
              </w:rPr>
            </w:pPr>
          </w:p>
          <w:p w14:paraId="37E1378F" w14:textId="77777777" w:rsidR="000804BC" w:rsidRDefault="000804BC" w:rsidP="003C0D6E">
            <w:pPr>
              <w:rPr>
                <w:rFonts w:ascii="Times New Roman" w:hAnsi="Times New Roman" w:cs="Times New Roman"/>
                <w:sz w:val="22"/>
                <w:szCs w:val="22"/>
              </w:rPr>
            </w:pPr>
          </w:p>
          <w:p w14:paraId="1BA5F206" w14:textId="3FB83ED6" w:rsidR="000804BC" w:rsidRPr="00F22CDA" w:rsidRDefault="000804BC" w:rsidP="000804BC">
            <w:pPr>
              <w:rPr>
                <w:rFonts w:ascii="Times New Roman" w:hAnsi="Times New Roman" w:cs="Times New Roman"/>
                <w:sz w:val="22"/>
                <w:szCs w:val="22"/>
              </w:rPr>
            </w:pPr>
            <w:r>
              <w:rPr>
                <w:rFonts w:ascii="Times New Roman" w:hAnsi="Times New Roman" w:cs="Times New Roman"/>
                <w:sz w:val="22"/>
                <w:szCs w:val="22"/>
              </w:rPr>
              <w:t>0.10</w:t>
            </w:r>
          </w:p>
        </w:tc>
        <w:tc>
          <w:tcPr>
            <w:tcW w:w="1134" w:type="dxa"/>
            <w:tcBorders>
              <w:top w:val="single" w:sz="2" w:space="0" w:color="auto"/>
              <w:left w:val="single" w:sz="2" w:space="0" w:color="auto"/>
              <w:bottom w:val="single" w:sz="2" w:space="0" w:color="auto"/>
              <w:right w:val="single" w:sz="4" w:space="0" w:color="auto"/>
            </w:tcBorders>
            <w:shd w:val="clear" w:color="auto" w:fill="auto"/>
          </w:tcPr>
          <w:p w14:paraId="5A2AE5E1" w14:textId="77777777" w:rsidR="003C0D6E" w:rsidRDefault="003C0D6E" w:rsidP="003C0D6E">
            <w:pPr>
              <w:rPr>
                <w:rFonts w:ascii="Times New Roman" w:hAnsi="Times New Roman" w:cs="Times New Roman"/>
                <w:sz w:val="22"/>
                <w:szCs w:val="22"/>
              </w:rPr>
            </w:pPr>
          </w:p>
          <w:p w14:paraId="3AC1D310" w14:textId="77777777" w:rsidR="00A86888" w:rsidRDefault="00A86888" w:rsidP="003C0D6E">
            <w:pPr>
              <w:rPr>
                <w:rFonts w:ascii="Times New Roman" w:hAnsi="Times New Roman" w:cs="Times New Roman"/>
                <w:sz w:val="22"/>
                <w:szCs w:val="22"/>
              </w:rPr>
            </w:pPr>
          </w:p>
          <w:p w14:paraId="38CADCFD" w14:textId="77777777" w:rsidR="00A86888" w:rsidRDefault="00A86888" w:rsidP="003C0D6E">
            <w:pPr>
              <w:rPr>
                <w:rFonts w:ascii="Times New Roman" w:hAnsi="Times New Roman" w:cs="Times New Roman"/>
                <w:sz w:val="22"/>
                <w:szCs w:val="22"/>
              </w:rPr>
            </w:pPr>
          </w:p>
          <w:p w14:paraId="13D3B83E" w14:textId="018A951A" w:rsidR="00A86888" w:rsidRPr="00F22CDA" w:rsidRDefault="00A86888" w:rsidP="003C0D6E">
            <w:pPr>
              <w:rPr>
                <w:rFonts w:ascii="Times New Roman" w:hAnsi="Times New Roman" w:cs="Times New Roman"/>
                <w:sz w:val="22"/>
                <w:szCs w:val="22"/>
              </w:rPr>
            </w:pPr>
            <w:r>
              <w:rPr>
                <w:rFonts w:ascii="Times New Roman" w:hAnsi="Times New Roman" w:cs="Times New Roman"/>
                <w:sz w:val="22"/>
                <w:szCs w:val="22"/>
              </w:rPr>
              <w:t>0.15</w:t>
            </w:r>
          </w:p>
        </w:tc>
      </w:tr>
    </w:tbl>
    <w:p w14:paraId="5DA6719C" w14:textId="04792796" w:rsidR="00A21F64" w:rsidRPr="00F22CDA" w:rsidRDefault="006916CF" w:rsidP="00A21F64">
      <w:pPr>
        <w:spacing w:line="360" w:lineRule="auto"/>
        <w:jc w:val="both"/>
        <w:rPr>
          <w:rFonts w:ascii="Times New Roman" w:hAnsi="Times New Roman" w:cs="Times New Roman"/>
          <w:szCs w:val="22"/>
        </w:rPr>
      </w:pPr>
      <w:r>
        <w:rPr>
          <w:rFonts w:ascii="Times New Roman" w:hAnsi="Times New Roman" w:cs="Times New Roman"/>
          <w:szCs w:val="22"/>
        </w:rPr>
        <w:t xml:space="preserve">**Numbers are too small to be reported. </w:t>
      </w:r>
    </w:p>
    <w:p w14:paraId="55615E83" w14:textId="77777777" w:rsidR="00A21F64" w:rsidRPr="00F22CDA" w:rsidRDefault="00A21F64" w:rsidP="00A21F64">
      <w:pPr>
        <w:rPr>
          <w:rFonts w:ascii="Times New Roman" w:hAnsi="Times New Roman" w:cs="Times New Roman"/>
          <w:u w:val="single"/>
        </w:rPr>
      </w:pPr>
    </w:p>
    <w:p w14:paraId="1373B690" w14:textId="77777777" w:rsidR="00A21F64" w:rsidRPr="00F22CDA" w:rsidRDefault="00A21F64" w:rsidP="00A21F64">
      <w:pPr>
        <w:rPr>
          <w:rFonts w:ascii="Times New Roman" w:hAnsi="Times New Roman" w:cs="Times New Roman"/>
          <w:u w:val="single"/>
        </w:rPr>
      </w:pPr>
    </w:p>
    <w:p w14:paraId="592F6629" w14:textId="77777777" w:rsidR="00A21F64" w:rsidRPr="00F22CDA" w:rsidRDefault="00A21F64" w:rsidP="00A21F64">
      <w:pPr>
        <w:rPr>
          <w:rFonts w:ascii="Times New Roman" w:hAnsi="Times New Roman" w:cs="Times New Roman"/>
          <w:u w:val="single"/>
        </w:rPr>
      </w:pPr>
    </w:p>
    <w:p w14:paraId="0A6F2769" w14:textId="77777777" w:rsidR="00A21F64" w:rsidRPr="00F22CDA" w:rsidRDefault="00A21F64" w:rsidP="00A21F64">
      <w:pPr>
        <w:rPr>
          <w:rFonts w:ascii="Times New Roman" w:hAnsi="Times New Roman" w:cs="Times New Roman"/>
          <w:u w:val="single"/>
        </w:rPr>
      </w:pPr>
    </w:p>
    <w:p w14:paraId="6547ABED" w14:textId="77777777" w:rsidR="00A21F64" w:rsidRDefault="00A21F64" w:rsidP="00A21F64">
      <w:pPr>
        <w:rPr>
          <w:rFonts w:ascii="Times New Roman" w:hAnsi="Times New Roman" w:cs="Times New Roman"/>
          <w:u w:val="single"/>
        </w:rPr>
      </w:pPr>
    </w:p>
    <w:p w14:paraId="7D1B7525" w14:textId="77777777" w:rsidR="00A21F64" w:rsidRDefault="00A21F64" w:rsidP="00A21F64">
      <w:pPr>
        <w:rPr>
          <w:rFonts w:ascii="Times New Roman" w:hAnsi="Times New Roman" w:cs="Times New Roman"/>
          <w:u w:val="single"/>
        </w:rPr>
      </w:pPr>
    </w:p>
    <w:p w14:paraId="216A156A" w14:textId="77777777" w:rsidR="00A21F64" w:rsidRDefault="00A21F64" w:rsidP="00A21F64">
      <w:pPr>
        <w:rPr>
          <w:rFonts w:ascii="Times New Roman" w:hAnsi="Times New Roman" w:cs="Times New Roman"/>
          <w:u w:val="single"/>
        </w:rPr>
      </w:pPr>
    </w:p>
    <w:p w14:paraId="7DC4387B" w14:textId="77777777" w:rsidR="00A21F64" w:rsidRPr="00F22CDA" w:rsidRDefault="00A21F64" w:rsidP="00A21F64">
      <w:pPr>
        <w:rPr>
          <w:rFonts w:ascii="Times New Roman" w:hAnsi="Times New Roman" w:cs="Times New Roman"/>
          <w:u w:val="single"/>
        </w:rPr>
      </w:pPr>
    </w:p>
    <w:p w14:paraId="099B9990" w14:textId="77777777" w:rsidR="00A21F64" w:rsidRPr="00F22CDA" w:rsidRDefault="00A21F64" w:rsidP="00A21F64">
      <w:pPr>
        <w:rPr>
          <w:rFonts w:ascii="Times New Roman" w:hAnsi="Times New Roman" w:cs="Times New Roman"/>
          <w:u w:val="single"/>
        </w:rPr>
      </w:pPr>
    </w:p>
    <w:p w14:paraId="315EE375" w14:textId="77777777" w:rsidR="00A21F64" w:rsidRPr="00F22CDA" w:rsidRDefault="00A21F64" w:rsidP="00A21F64">
      <w:pPr>
        <w:rPr>
          <w:rFonts w:ascii="Times New Roman" w:hAnsi="Times New Roman" w:cs="Times New Roman"/>
          <w:u w:val="single"/>
        </w:rPr>
      </w:pPr>
    </w:p>
    <w:p w14:paraId="2048D78C" w14:textId="77777777" w:rsidR="00A21F64" w:rsidRDefault="00A21F64" w:rsidP="00A21F64">
      <w:pPr>
        <w:rPr>
          <w:rFonts w:ascii="Times New Roman" w:hAnsi="Times New Roman" w:cs="Times New Roman"/>
          <w:u w:val="single"/>
        </w:rPr>
      </w:pPr>
    </w:p>
    <w:p w14:paraId="3C2AEB50" w14:textId="77777777" w:rsidR="00A21F64" w:rsidRDefault="00A21F64" w:rsidP="00A21F64">
      <w:pPr>
        <w:rPr>
          <w:rFonts w:ascii="Times New Roman" w:hAnsi="Times New Roman" w:cs="Times New Roman"/>
          <w:u w:val="single"/>
        </w:rPr>
      </w:pPr>
    </w:p>
    <w:p w14:paraId="55924124" w14:textId="77777777" w:rsidR="00A21F64" w:rsidRDefault="00A21F64" w:rsidP="00A21F64">
      <w:pPr>
        <w:rPr>
          <w:rFonts w:ascii="Times New Roman" w:hAnsi="Times New Roman" w:cs="Times New Roman"/>
          <w:u w:val="single"/>
        </w:rPr>
      </w:pPr>
    </w:p>
    <w:p w14:paraId="66D9DD30" w14:textId="77777777" w:rsidR="00A21F64" w:rsidRDefault="00A21F64" w:rsidP="00A21F64">
      <w:pPr>
        <w:rPr>
          <w:rFonts w:ascii="Times New Roman" w:hAnsi="Times New Roman" w:cs="Times New Roman"/>
          <w:u w:val="single"/>
        </w:rPr>
      </w:pPr>
    </w:p>
    <w:p w14:paraId="018B3D99" w14:textId="5886C394" w:rsidR="00A21F64" w:rsidRPr="00F22CDA" w:rsidRDefault="00A21F64" w:rsidP="00A21F64">
      <w:pPr>
        <w:spacing w:line="360" w:lineRule="auto"/>
        <w:jc w:val="both"/>
        <w:rPr>
          <w:rFonts w:ascii="Times New Roman" w:hAnsi="Times New Roman" w:cs="Times New Roman"/>
        </w:rPr>
      </w:pPr>
      <w:r w:rsidRPr="00A043B2">
        <w:rPr>
          <w:rFonts w:ascii="Times New Roman" w:eastAsiaTheme="majorEastAsia" w:hAnsi="Times New Roman" w:cs="Times New Roman"/>
          <w:bCs/>
        </w:rPr>
        <w:t>Table 2: Healthcare episodes 3 years prior to LVRS in LVRS population and LVRS eligibility date in</w:t>
      </w:r>
      <w:r w:rsidR="003C0D6E" w:rsidRPr="00A043B2">
        <w:rPr>
          <w:rFonts w:ascii="Times New Roman" w:eastAsiaTheme="majorEastAsia" w:hAnsi="Times New Roman" w:cs="Times New Roman"/>
          <w:bCs/>
        </w:rPr>
        <w:t xml:space="preserve"> patients </w:t>
      </w:r>
      <w:r w:rsidR="00D16E2C" w:rsidRPr="00A043B2">
        <w:rPr>
          <w:rFonts w:ascii="Times New Roman" w:eastAsiaTheme="majorEastAsia" w:hAnsi="Times New Roman" w:cs="Times New Roman"/>
          <w:bCs/>
        </w:rPr>
        <w:t xml:space="preserve">meeting basic eligibility and stringent eligibility criteria </w:t>
      </w:r>
      <w:r w:rsidR="00D16E2C" w:rsidRPr="00A043B2">
        <w:rPr>
          <w:rFonts w:ascii="Times New Roman" w:hAnsi="Times New Roman" w:cs="Times New Roman"/>
          <w:szCs w:val="22"/>
        </w:rPr>
        <w:t>(undergone pulmonary rehabilitation and lower comorbidity score)</w:t>
      </w:r>
      <w:r w:rsidR="00D16E2C" w:rsidRPr="00A043B2">
        <w:rPr>
          <w:rFonts w:ascii="Times New Roman" w:eastAsiaTheme="majorEastAsia" w:hAnsi="Times New Roman" w:cs="Times New Roman"/>
          <w:bCs/>
        </w:rPr>
        <w:t xml:space="preserve"> </w:t>
      </w:r>
      <w:r w:rsidR="003C0D6E" w:rsidRPr="00A043B2">
        <w:rPr>
          <w:rFonts w:ascii="Times New Roman" w:eastAsiaTheme="majorEastAsia" w:hAnsi="Times New Roman" w:cs="Times New Roman"/>
          <w:bCs/>
        </w:rPr>
        <w:t>for further screening</w:t>
      </w:r>
      <w:r w:rsidRPr="00A043B2">
        <w:rPr>
          <w:rFonts w:ascii="Times New Roman" w:eastAsiaTheme="majorEastAsia" w:hAnsi="Times New Roman" w:cs="Times New Roman"/>
          <w:bCs/>
        </w:rPr>
        <w:t>. Values are n (%).</w:t>
      </w:r>
      <w:r w:rsidRPr="00F22CDA">
        <w:rPr>
          <w:rFonts w:ascii="Times New Roman" w:eastAsiaTheme="majorEastAsia" w:hAnsi="Times New Roman" w:cs="Times New Roman"/>
          <w:bCs/>
        </w:rPr>
        <w:t xml:space="preserve"> </w:t>
      </w:r>
    </w:p>
    <w:p w14:paraId="55C6B574" w14:textId="77777777" w:rsidR="00A21F64" w:rsidRPr="00F22CDA" w:rsidRDefault="00A21F64" w:rsidP="00A21F64">
      <w:pPr>
        <w:rPr>
          <w:rFonts w:ascii="Times New Roman" w:hAnsi="Times New Roman" w:cs="Times New Roman"/>
        </w:rPr>
      </w:pPr>
    </w:p>
    <w:tbl>
      <w:tblPr>
        <w:tblW w:w="10713" w:type="dxa"/>
        <w:tblInd w:w="-122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782"/>
        <w:gridCol w:w="1560"/>
        <w:gridCol w:w="1842"/>
        <w:gridCol w:w="1843"/>
        <w:gridCol w:w="1985"/>
        <w:gridCol w:w="1701"/>
      </w:tblGrid>
      <w:tr w:rsidR="003C0D6E" w:rsidRPr="00F22CDA" w14:paraId="55F08CE5" w14:textId="77777777" w:rsidTr="00393BBD">
        <w:trPr>
          <w:trHeight w:val="1013"/>
        </w:trPr>
        <w:tc>
          <w:tcPr>
            <w:tcW w:w="1782" w:type="dxa"/>
          </w:tcPr>
          <w:p w14:paraId="702CC734" w14:textId="77777777" w:rsidR="003C0D6E" w:rsidRPr="00F22CDA" w:rsidRDefault="003C0D6E" w:rsidP="003C0D6E">
            <w:pPr>
              <w:rPr>
                <w:rFonts w:ascii="Times New Roman" w:hAnsi="Times New Roman" w:cs="Times New Roman"/>
                <w:sz w:val="22"/>
              </w:rPr>
            </w:pPr>
            <w:r w:rsidRPr="00F22CDA">
              <w:rPr>
                <w:rFonts w:ascii="Times New Roman" w:hAnsi="Times New Roman" w:cs="Times New Roman"/>
                <w:b/>
                <w:sz w:val="22"/>
              </w:rPr>
              <w:t>Healthcare episode</w:t>
            </w:r>
          </w:p>
        </w:tc>
        <w:tc>
          <w:tcPr>
            <w:tcW w:w="1560" w:type="dxa"/>
          </w:tcPr>
          <w:p w14:paraId="00E302FE" w14:textId="77777777" w:rsidR="003C0D6E" w:rsidRPr="00F22CDA" w:rsidRDefault="003C0D6E" w:rsidP="003C0D6E">
            <w:pPr>
              <w:rPr>
                <w:rFonts w:ascii="Times New Roman" w:hAnsi="Times New Roman" w:cs="Times New Roman"/>
                <w:b/>
                <w:sz w:val="22"/>
              </w:rPr>
            </w:pPr>
            <w:r w:rsidRPr="00F22CDA">
              <w:rPr>
                <w:rFonts w:ascii="Times New Roman" w:hAnsi="Times New Roman" w:cs="Times New Roman"/>
                <w:b/>
                <w:sz w:val="22"/>
              </w:rPr>
              <w:t xml:space="preserve">LVRS recipients </w:t>
            </w:r>
          </w:p>
          <w:p w14:paraId="1FF6695F" w14:textId="77777777" w:rsidR="003C0D6E" w:rsidRPr="00F22CDA" w:rsidRDefault="003C0D6E" w:rsidP="003C0D6E">
            <w:pPr>
              <w:rPr>
                <w:rFonts w:ascii="Times New Roman" w:hAnsi="Times New Roman" w:cs="Times New Roman"/>
                <w:b/>
                <w:sz w:val="22"/>
              </w:rPr>
            </w:pPr>
            <w:r w:rsidRPr="00F22CDA">
              <w:rPr>
                <w:rFonts w:ascii="Times New Roman" w:hAnsi="Times New Roman" w:cs="Times New Roman"/>
                <w:b/>
                <w:sz w:val="22"/>
              </w:rPr>
              <w:t xml:space="preserve">n= 36 </w:t>
            </w:r>
          </w:p>
        </w:tc>
        <w:tc>
          <w:tcPr>
            <w:tcW w:w="1842" w:type="dxa"/>
          </w:tcPr>
          <w:p w14:paraId="4B352399" w14:textId="18141B95" w:rsidR="003C0D6E" w:rsidRPr="00F22CDA" w:rsidRDefault="003C0D6E" w:rsidP="003C0D6E">
            <w:pPr>
              <w:rPr>
                <w:rFonts w:ascii="Times New Roman" w:hAnsi="Times New Roman" w:cs="Times New Roman"/>
                <w:b/>
                <w:sz w:val="22"/>
              </w:rPr>
            </w:pPr>
            <w:r>
              <w:rPr>
                <w:rFonts w:ascii="Times New Roman" w:hAnsi="Times New Roman" w:cs="Times New Roman"/>
                <w:b/>
                <w:sz w:val="22"/>
              </w:rPr>
              <w:t>P</w:t>
            </w:r>
            <w:r w:rsidRPr="00F22CDA">
              <w:rPr>
                <w:rFonts w:ascii="Times New Roman" w:hAnsi="Times New Roman" w:cs="Times New Roman"/>
                <w:b/>
                <w:sz w:val="22"/>
              </w:rPr>
              <w:t>atient</w:t>
            </w:r>
            <w:r>
              <w:rPr>
                <w:rFonts w:ascii="Times New Roman" w:hAnsi="Times New Roman" w:cs="Times New Roman"/>
                <w:b/>
                <w:sz w:val="22"/>
              </w:rPr>
              <w:t xml:space="preserve">s </w:t>
            </w:r>
            <w:r w:rsidR="00900DC3">
              <w:rPr>
                <w:rFonts w:ascii="Times New Roman" w:hAnsi="Times New Roman" w:cs="Times New Roman"/>
                <w:b/>
                <w:sz w:val="22"/>
              </w:rPr>
              <w:t xml:space="preserve">with basic </w:t>
            </w:r>
            <w:r>
              <w:rPr>
                <w:rFonts w:ascii="Times New Roman" w:hAnsi="Times New Roman" w:cs="Times New Roman"/>
                <w:b/>
                <w:sz w:val="22"/>
              </w:rPr>
              <w:t>eligib</w:t>
            </w:r>
            <w:r w:rsidR="00900DC3">
              <w:rPr>
                <w:rFonts w:ascii="Times New Roman" w:hAnsi="Times New Roman" w:cs="Times New Roman"/>
                <w:b/>
                <w:sz w:val="22"/>
              </w:rPr>
              <w:t>ility</w:t>
            </w:r>
            <w:r>
              <w:rPr>
                <w:rFonts w:ascii="Times New Roman" w:hAnsi="Times New Roman" w:cs="Times New Roman"/>
                <w:b/>
                <w:sz w:val="22"/>
              </w:rPr>
              <w:t xml:space="preserve"> for further screening</w:t>
            </w:r>
            <w:r w:rsidRPr="00F22CDA">
              <w:rPr>
                <w:rFonts w:ascii="Times New Roman" w:hAnsi="Times New Roman" w:cs="Times New Roman"/>
                <w:b/>
                <w:sz w:val="22"/>
              </w:rPr>
              <w:t xml:space="preserve"> </w:t>
            </w:r>
          </w:p>
          <w:p w14:paraId="50A391DD" w14:textId="6166B53E" w:rsidR="003C0D6E" w:rsidRPr="00F22CDA" w:rsidRDefault="00C15095" w:rsidP="00C15095">
            <w:pPr>
              <w:rPr>
                <w:rFonts w:ascii="Times New Roman" w:hAnsi="Times New Roman" w:cs="Times New Roman"/>
                <w:b/>
                <w:sz w:val="22"/>
              </w:rPr>
            </w:pPr>
            <w:r>
              <w:rPr>
                <w:rFonts w:ascii="Times New Roman" w:hAnsi="Times New Roman" w:cs="Times New Roman"/>
                <w:b/>
                <w:sz w:val="22"/>
              </w:rPr>
              <w:t>n=5</w:t>
            </w:r>
            <w:r w:rsidR="00E537E0">
              <w:rPr>
                <w:rFonts w:ascii="Times New Roman" w:hAnsi="Times New Roman" w:cs="Times New Roman"/>
                <w:b/>
                <w:sz w:val="22"/>
              </w:rPr>
              <w:t>,984</w:t>
            </w:r>
          </w:p>
        </w:tc>
        <w:tc>
          <w:tcPr>
            <w:tcW w:w="1843" w:type="dxa"/>
          </w:tcPr>
          <w:p w14:paraId="4E53FD0F" w14:textId="5A4976F1" w:rsidR="003C0D6E" w:rsidRPr="00F22CDA" w:rsidRDefault="00900DC3" w:rsidP="00D16E2C">
            <w:pPr>
              <w:rPr>
                <w:rFonts w:ascii="Times New Roman" w:hAnsi="Times New Roman" w:cs="Times New Roman"/>
                <w:b/>
                <w:sz w:val="22"/>
              </w:rPr>
            </w:pPr>
            <w:r w:rsidRPr="00900DC3">
              <w:rPr>
                <w:rFonts w:ascii="Times New Roman" w:hAnsi="Times New Roman" w:cs="Times New Roman"/>
                <w:b/>
                <w:sz w:val="22"/>
              </w:rPr>
              <w:t xml:space="preserve">Patients with </w:t>
            </w:r>
            <w:r w:rsidR="00D16E2C">
              <w:rPr>
                <w:rFonts w:ascii="Times New Roman" w:hAnsi="Times New Roman" w:cs="Times New Roman"/>
                <w:b/>
                <w:sz w:val="22"/>
              </w:rPr>
              <w:t xml:space="preserve">stringent </w:t>
            </w:r>
            <w:r w:rsidRPr="00900DC3">
              <w:rPr>
                <w:rFonts w:ascii="Times New Roman" w:hAnsi="Times New Roman" w:cs="Times New Roman"/>
                <w:b/>
                <w:sz w:val="22"/>
              </w:rPr>
              <w:t>eligib</w:t>
            </w:r>
            <w:r>
              <w:rPr>
                <w:rFonts w:ascii="Times New Roman" w:hAnsi="Times New Roman" w:cs="Times New Roman"/>
                <w:b/>
                <w:sz w:val="22"/>
              </w:rPr>
              <w:t>ity</w:t>
            </w:r>
            <w:r w:rsidRPr="00900DC3">
              <w:rPr>
                <w:rFonts w:ascii="Times New Roman" w:hAnsi="Times New Roman" w:cs="Times New Roman"/>
                <w:b/>
                <w:sz w:val="22"/>
              </w:rPr>
              <w:t xml:space="preserve"> for further screening </w:t>
            </w:r>
            <w:r w:rsidR="00C15095">
              <w:rPr>
                <w:rFonts w:ascii="Times New Roman" w:hAnsi="Times New Roman" w:cs="Times New Roman"/>
                <w:b/>
                <w:sz w:val="22"/>
              </w:rPr>
              <w:br/>
              <w:t>n=159</w:t>
            </w:r>
          </w:p>
        </w:tc>
        <w:tc>
          <w:tcPr>
            <w:tcW w:w="1985" w:type="dxa"/>
          </w:tcPr>
          <w:p w14:paraId="36259546" w14:textId="4F64D3E4" w:rsidR="003C0D6E" w:rsidRPr="00F22CDA" w:rsidRDefault="003C0D6E" w:rsidP="00C15095">
            <w:pPr>
              <w:rPr>
                <w:rFonts w:ascii="Times New Roman" w:hAnsi="Times New Roman" w:cs="Times New Roman"/>
                <w:sz w:val="22"/>
              </w:rPr>
            </w:pPr>
            <w:r w:rsidRPr="00F22CDA">
              <w:rPr>
                <w:rFonts w:ascii="Times New Roman" w:hAnsi="Times New Roman" w:cs="Times New Roman"/>
                <w:b/>
                <w:sz w:val="22"/>
              </w:rPr>
              <w:t xml:space="preserve">P-value for difference between LVRS and </w:t>
            </w:r>
            <w:r w:rsidR="00900DC3" w:rsidRPr="00900DC3">
              <w:rPr>
                <w:rFonts w:ascii="Times New Roman" w:hAnsi="Times New Roman" w:cs="Times New Roman"/>
                <w:b/>
                <w:sz w:val="22"/>
              </w:rPr>
              <w:t xml:space="preserve">basic eligibility </w:t>
            </w:r>
          </w:p>
        </w:tc>
        <w:tc>
          <w:tcPr>
            <w:tcW w:w="1701" w:type="dxa"/>
          </w:tcPr>
          <w:p w14:paraId="34CE2923" w14:textId="3D70EDF6" w:rsidR="003C0D6E" w:rsidRPr="00F22CDA" w:rsidRDefault="003C0D6E" w:rsidP="00C15095">
            <w:pPr>
              <w:rPr>
                <w:rFonts w:ascii="Times New Roman" w:hAnsi="Times New Roman" w:cs="Times New Roman"/>
                <w:b/>
                <w:sz w:val="22"/>
              </w:rPr>
            </w:pPr>
            <w:r w:rsidRPr="00F22CDA">
              <w:rPr>
                <w:rFonts w:ascii="Times New Roman" w:hAnsi="Times New Roman" w:cs="Times New Roman"/>
                <w:b/>
                <w:sz w:val="22"/>
              </w:rPr>
              <w:t xml:space="preserve">P-value for difference between LVRS </w:t>
            </w:r>
            <w:r w:rsidR="00900DC3" w:rsidRPr="00900DC3">
              <w:rPr>
                <w:rFonts w:ascii="Times New Roman" w:hAnsi="Times New Roman" w:cs="Times New Roman"/>
                <w:b/>
                <w:sz w:val="22"/>
              </w:rPr>
              <w:t xml:space="preserve">with </w:t>
            </w:r>
            <w:r w:rsidR="00C15095">
              <w:rPr>
                <w:rFonts w:ascii="Times New Roman" w:hAnsi="Times New Roman" w:cs="Times New Roman"/>
                <w:b/>
                <w:sz w:val="22"/>
              </w:rPr>
              <w:t>stringent</w:t>
            </w:r>
            <w:r w:rsidR="00900DC3" w:rsidRPr="00900DC3">
              <w:rPr>
                <w:rFonts w:ascii="Times New Roman" w:hAnsi="Times New Roman" w:cs="Times New Roman"/>
                <w:b/>
                <w:sz w:val="22"/>
              </w:rPr>
              <w:t xml:space="preserve"> eligibility</w:t>
            </w:r>
          </w:p>
        </w:tc>
      </w:tr>
      <w:tr w:rsidR="003C0D6E" w:rsidRPr="00F22CDA" w14:paraId="3922882C" w14:textId="77777777" w:rsidTr="00393BBD">
        <w:trPr>
          <w:trHeight w:val="696"/>
        </w:trPr>
        <w:tc>
          <w:tcPr>
            <w:tcW w:w="1782" w:type="dxa"/>
          </w:tcPr>
          <w:p w14:paraId="085A0A55" w14:textId="77777777" w:rsidR="003C0D6E" w:rsidRPr="00F22CDA" w:rsidRDefault="003C0D6E" w:rsidP="003C0D6E">
            <w:pPr>
              <w:rPr>
                <w:rFonts w:ascii="Times New Roman" w:hAnsi="Times New Roman" w:cs="Times New Roman"/>
                <w:sz w:val="22"/>
              </w:rPr>
            </w:pPr>
            <w:r w:rsidRPr="00F22CDA">
              <w:rPr>
                <w:rFonts w:ascii="Times New Roman" w:hAnsi="Times New Roman" w:cs="Times New Roman"/>
                <w:sz w:val="22"/>
              </w:rPr>
              <w:t xml:space="preserve">Pulmonary rehabilitation </w:t>
            </w:r>
          </w:p>
        </w:tc>
        <w:tc>
          <w:tcPr>
            <w:tcW w:w="1560" w:type="dxa"/>
          </w:tcPr>
          <w:p w14:paraId="014B09E4" w14:textId="77777777" w:rsidR="003C0D6E" w:rsidRPr="00F22CDA" w:rsidRDefault="003C0D6E" w:rsidP="003C0D6E">
            <w:pPr>
              <w:rPr>
                <w:rFonts w:ascii="Times New Roman" w:hAnsi="Times New Roman" w:cs="Times New Roman"/>
                <w:sz w:val="22"/>
              </w:rPr>
            </w:pPr>
            <w:r>
              <w:rPr>
                <w:rFonts w:ascii="Times New Roman" w:hAnsi="Times New Roman" w:cs="Times New Roman"/>
                <w:sz w:val="22"/>
                <w:szCs w:val="22"/>
              </w:rPr>
              <w:t xml:space="preserve">&lt;10 </w:t>
            </w:r>
            <w:r w:rsidRPr="00F22CDA">
              <w:rPr>
                <w:rFonts w:ascii="Times New Roman" w:hAnsi="Times New Roman" w:cs="Times New Roman"/>
                <w:sz w:val="22"/>
              </w:rPr>
              <w:t>(13.8)</w:t>
            </w:r>
          </w:p>
        </w:tc>
        <w:tc>
          <w:tcPr>
            <w:tcW w:w="1842" w:type="dxa"/>
          </w:tcPr>
          <w:p w14:paraId="36C72D58" w14:textId="584FB48F" w:rsidR="003C0D6E" w:rsidRPr="00F22CDA" w:rsidRDefault="00C15095" w:rsidP="003C0D6E">
            <w:pPr>
              <w:rPr>
                <w:rFonts w:ascii="Times New Roman" w:hAnsi="Times New Roman" w:cs="Times New Roman"/>
                <w:sz w:val="22"/>
              </w:rPr>
            </w:pPr>
            <w:r>
              <w:rPr>
                <w:rFonts w:ascii="Times New Roman" w:hAnsi="Times New Roman" w:cs="Times New Roman"/>
                <w:sz w:val="22"/>
              </w:rPr>
              <w:t>527 (8.8)</w:t>
            </w:r>
          </w:p>
        </w:tc>
        <w:tc>
          <w:tcPr>
            <w:tcW w:w="1843" w:type="dxa"/>
          </w:tcPr>
          <w:p w14:paraId="724F5F30" w14:textId="42C9A97D" w:rsidR="003C0D6E" w:rsidRPr="00F22CDA" w:rsidRDefault="003C0D6E" w:rsidP="003C0D6E">
            <w:pPr>
              <w:rPr>
                <w:rFonts w:ascii="Times New Roman" w:hAnsi="Times New Roman" w:cs="Times New Roman"/>
                <w:sz w:val="22"/>
              </w:rPr>
            </w:pPr>
            <w:r>
              <w:rPr>
                <w:rFonts w:ascii="Times New Roman" w:hAnsi="Times New Roman" w:cs="Times New Roman"/>
                <w:sz w:val="22"/>
              </w:rPr>
              <w:t>n/a</w:t>
            </w:r>
          </w:p>
        </w:tc>
        <w:tc>
          <w:tcPr>
            <w:tcW w:w="1985" w:type="dxa"/>
          </w:tcPr>
          <w:p w14:paraId="734D53ED" w14:textId="6F2FCB2C" w:rsidR="003C0D6E" w:rsidRPr="00F22CDA" w:rsidRDefault="00C15095" w:rsidP="003C0D6E">
            <w:pPr>
              <w:rPr>
                <w:rFonts w:ascii="Times New Roman" w:hAnsi="Times New Roman" w:cs="Times New Roman"/>
                <w:sz w:val="22"/>
              </w:rPr>
            </w:pPr>
            <w:r>
              <w:rPr>
                <w:rFonts w:ascii="Times New Roman" w:hAnsi="Times New Roman" w:cs="Times New Roman"/>
                <w:sz w:val="22"/>
              </w:rPr>
              <w:t>0.28</w:t>
            </w:r>
          </w:p>
        </w:tc>
        <w:tc>
          <w:tcPr>
            <w:tcW w:w="1701" w:type="dxa"/>
          </w:tcPr>
          <w:p w14:paraId="5D7FAF43" w14:textId="7A20AF96" w:rsidR="003C0D6E" w:rsidRPr="00F22CDA" w:rsidRDefault="003C0D6E" w:rsidP="003C0D6E">
            <w:pPr>
              <w:rPr>
                <w:rFonts w:ascii="Times New Roman" w:hAnsi="Times New Roman" w:cs="Times New Roman"/>
                <w:sz w:val="22"/>
              </w:rPr>
            </w:pPr>
            <w:r>
              <w:rPr>
                <w:rFonts w:ascii="Times New Roman" w:hAnsi="Times New Roman" w:cs="Times New Roman"/>
                <w:sz w:val="22"/>
              </w:rPr>
              <w:t>n/a</w:t>
            </w:r>
          </w:p>
        </w:tc>
      </w:tr>
      <w:tr w:rsidR="003C0D6E" w:rsidRPr="00F22CDA" w14:paraId="21B8C2D0" w14:textId="77777777" w:rsidTr="00393BBD">
        <w:trPr>
          <w:trHeight w:val="726"/>
        </w:trPr>
        <w:tc>
          <w:tcPr>
            <w:tcW w:w="1782" w:type="dxa"/>
          </w:tcPr>
          <w:p w14:paraId="7CCEC0A5" w14:textId="77777777" w:rsidR="003C0D6E" w:rsidRPr="00F22CDA" w:rsidRDefault="003C0D6E" w:rsidP="003C0D6E">
            <w:pPr>
              <w:rPr>
                <w:rFonts w:ascii="Times New Roman" w:hAnsi="Times New Roman" w:cs="Times New Roman"/>
                <w:sz w:val="22"/>
              </w:rPr>
            </w:pPr>
            <w:r w:rsidRPr="00F22CDA">
              <w:rPr>
                <w:rFonts w:ascii="Times New Roman" w:hAnsi="Times New Roman" w:cs="Times New Roman"/>
                <w:sz w:val="22"/>
              </w:rPr>
              <w:t>Hospitalised AECOPD</w:t>
            </w:r>
          </w:p>
        </w:tc>
        <w:tc>
          <w:tcPr>
            <w:tcW w:w="1560" w:type="dxa"/>
          </w:tcPr>
          <w:p w14:paraId="22C170C8" w14:textId="77777777" w:rsidR="003C0D6E" w:rsidRPr="00F22CDA" w:rsidRDefault="003C0D6E" w:rsidP="003C0D6E">
            <w:pPr>
              <w:rPr>
                <w:rFonts w:ascii="Times New Roman" w:hAnsi="Times New Roman" w:cs="Times New Roman"/>
                <w:sz w:val="22"/>
              </w:rPr>
            </w:pPr>
            <w:r>
              <w:rPr>
                <w:rFonts w:ascii="Times New Roman" w:hAnsi="Times New Roman" w:cs="Times New Roman"/>
                <w:sz w:val="22"/>
                <w:szCs w:val="22"/>
              </w:rPr>
              <w:t xml:space="preserve">&lt;10 </w:t>
            </w:r>
            <w:r w:rsidRPr="00F22CDA">
              <w:rPr>
                <w:rFonts w:ascii="Times New Roman" w:hAnsi="Times New Roman" w:cs="Times New Roman"/>
                <w:sz w:val="22"/>
              </w:rPr>
              <w:t>(8.3)</w:t>
            </w:r>
          </w:p>
        </w:tc>
        <w:tc>
          <w:tcPr>
            <w:tcW w:w="1842" w:type="dxa"/>
          </w:tcPr>
          <w:p w14:paraId="72105F6D" w14:textId="0917C17E" w:rsidR="003C0D6E" w:rsidRPr="00F22CDA" w:rsidRDefault="00C15095" w:rsidP="003C0D6E">
            <w:pPr>
              <w:rPr>
                <w:rFonts w:ascii="Times New Roman" w:hAnsi="Times New Roman" w:cs="Times New Roman"/>
                <w:sz w:val="22"/>
              </w:rPr>
            </w:pPr>
            <w:r>
              <w:rPr>
                <w:rFonts w:ascii="Times New Roman" w:hAnsi="Times New Roman" w:cs="Times New Roman"/>
                <w:sz w:val="22"/>
              </w:rPr>
              <w:t>828 (13.8)</w:t>
            </w:r>
          </w:p>
          <w:p w14:paraId="7929D054" w14:textId="77777777" w:rsidR="003C0D6E" w:rsidRPr="00F22CDA" w:rsidRDefault="003C0D6E" w:rsidP="003C0D6E">
            <w:pPr>
              <w:rPr>
                <w:rFonts w:ascii="Times New Roman" w:hAnsi="Times New Roman" w:cs="Times New Roman"/>
                <w:sz w:val="22"/>
              </w:rPr>
            </w:pPr>
          </w:p>
        </w:tc>
        <w:tc>
          <w:tcPr>
            <w:tcW w:w="1843" w:type="dxa"/>
          </w:tcPr>
          <w:p w14:paraId="2C553C65" w14:textId="5473E61E" w:rsidR="003C0D6E" w:rsidRPr="00F22CDA" w:rsidRDefault="00C15095" w:rsidP="003C0D6E">
            <w:pPr>
              <w:tabs>
                <w:tab w:val="center" w:pos="982"/>
              </w:tabs>
              <w:rPr>
                <w:rFonts w:ascii="Times New Roman" w:hAnsi="Times New Roman" w:cs="Times New Roman"/>
                <w:sz w:val="22"/>
              </w:rPr>
            </w:pPr>
            <w:r>
              <w:rPr>
                <w:rFonts w:ascii="Times New Roman" w:hAnsi="Times New Roman" w:cs="Times New Roman"/>
                <w:sz w:val="22"/>
              </w:rPr>
              <w:t>33 (20.8)</w:t>
            </w:r>
          </w:p>
        </w:tc>
        <w:tc>
          <w:tcPr>
            <w:tcW w:w="1985" w:type="dxa"/>
          </w:tcPr>
          <w:p w14:paraId="71A32100" w14:textId="5F76143E" w:rsidR="003C0D6E" w:rsidRPr="00F22CDA" w:rsidRDefault="00C15095" w:rsidP="003C0D6E">
            <w:pPr>
              <w:tabs>
                <w:tab w:val="center" w:pos="982"/>
              </w:tabs>
              <w:rPr>
                <w:rFonts w:ascii="Times New Roman" w:hAnsi="Times New Roman" w:cs="Times New Roman"/>
                <w:sz w:val="22"/>
              </w:rPr>
            </w:pPr>
            <w:r>
              <w:rPr>
                <w:rFonts w:ascii="Times New Roman" w:hAnsi="Times New Roman" w:cs="Times New Roman"/>
                <w:sz w:val="22"/>
              </w:rPr>
              <w:t>0.34</w:t>
            </w:r>
            <w:r w:rsidR="003C0D6E" w:rsidRPr="00F22CDA">
              <w:rPr>
                <w:rFonts w:ascii="Times New Roman" w:hAnsi="Times New Roman" w:cs="Times New Roman"/>
                <w:sz w:val="22"/>
              </w:rPr>
              <w:tab/>
            </w:r>
          </w:p>
        </w:tc>
        <w:tc>
          <w:tcPr>
            <w:tcW w:w="1701" w:type="dxa"/>
          </w:tcPr>
          <w:p w14:paraId="18D218D0" w14:textId="4861E4AC" w:rsidR="003C0D6E" w:rsidRPr="00F22CDA" w:rsidRDefault="00C15095" w:rsidP="003C0D6E">
            <w:pPr>
              <w:tabs>
                <w:tab w:val="center" w:pos="982"/>
              </w:tabs>
              <w:rPr>
                <w:rFonts w:ascii="Times New Roman" w:hAnsi="Times New Roman" w:cs="Times New Roman"/>
                <w:sz w:val="22"/>
              </w:rPr>
            </w:pPr>
            <w:r>
              <w:rPr>
                <w:rFonts w:ascii="Times New Roman" w:hAnsi="Times New Roman" w:cs="Times New Roman"/>
                <w:sz w:val="22"/>
              </w:rPr>
              <w:t>0.08</w:t>
            </w:r>
          </w:p>
        </w:tc>
      </w:tr>
      <w:tr w:rsidR="003C0D6E" w:rsidRPr="00F22CDA" w14:paraId="77305152" w14:textId="77777777" w:rsidTr="00393BBD">
        <w:trPr>
          <w:trHeight w:val="835"/>
        </w:trPr>
        <w:tc>
          <w:tcPr>
            <w:tcW w:w="1782" w:type="dxa"/>
          </w:tcPr>
          <w:p w14:paraId="48166D0B" w14:textId="77777777" w:rsidR="003C0D6E" w:rsidRPr="00F22CDA" w:rsidRDefault="003C0D6E" w:rsidP="003C0D6E">
            <w:pPr>
              <w:rPr>
                <w:rFonts w:ascii="Times New Roman" w:hAnsi="Times New Roman" w:cs="Times New Roman"/>
                <w:sz w:val="22"/>
              </w:rPr>
            </w:pPr>
            <w:r w:rsidRPr="00F22CDA">
              <w:rPr>
                <w:rFonts w:ascii="Times New Roman" w:hAnsi="Times New Roman" w:cs="Times New Roman"/>
                <w:sz w:val="22"/>
              </w:rPr>
              <w:t xml:space="preserve">Chest CT-scan </w:t>
            </w:r>
          </w:p>
        </w:tc>
        <w:tc>
          <w:tcPr>
            <w:tcW w:w="1560" w:type="dxa"/>
          </w:tcPr>
          <w:p w14:paraId="1F6223C7" w14:textId="77777777" w:rsidR="003C0D6E" w:rsidRPr="00F22CDA" w:rsidRDefault="003C0D6E" w:rsidP="003C0D6E">
            <w:pPr>
              <w:rPr>
                <w:rFonts w:ascii="Times New Roman" w:hAnsi="Times New Roman" w:cs="Times New Roman"/>
                <w:sz w:val="22"/>
              </w:rPr>
            </w:pPr>
            <w:r w:rsidRPr="00F22CDA">
              <w:rPr>
                <w:rFonts w:ascii="Times New Roman" w:hAnsi="Times New Roman" w:cs="Times New Roman"/>
                <w:sz w:val="22"/>
              </w:rPr>
              <w:t>11 (30.6)</w:t>
            </w:r>
          </w:p>
        </w:tc>
        <w:tc>
          <w:tcPr>
            <w:tcW w:w="1842" w:type="dxa"/>
          </w:tcPr>
          <w:p w14:paraId="13034889" w14:textId="5027A610" w:rsidR="003C0D6E" w:rsidRPr="00F22CDA" w:rsidRDefault="00C15095" w:rsidP="003C0D6E">
            <w:pPr>
              <w:rPr>
                <w:rFonts w:ascii="Times New Roman" w:hAnsi="Times New Roman" w:cs="Times New Roman"/>
                <w:sz w:val="22"/>
              </w:rPr>
            </w:pPr>
            <w:r>
              <w:rPr>
                <w:rFonts w:ascii="Times New Roman" w:hAnsi="Times New Roman" w:cs="Times New Roman"/>
                <w:sz w:val="22"/>
              </w:rPr>
              <w:t>266 (4.5)</w:t>
            </w:r>
          </w:p>
        </w:tc>
        <w:tc>
          <w:tcPr>
            <w:tcW w:w="1843" w:type="dxa"/>
          </w:tcPr>
          <w:p w14:paraId="18A1A0F9" w14:textId="3A1B19ED" w:rsidR="003C0D6E" w:rsidRPr="00F22CDA" w:rsidRDefault="00C15095" w:rsidP="003C0D6E">
            <w:pPr>
              <w:rPr>
                <w:rFonts w:ascii="Times New Roman" w:hAnsi="Times New Roman" w:cs="Times New Roman"/>
                <w:sz w:val="22"/>
              </w:rPr>
            </w:pPr>
            <w:r>
              <w:rPr>
                <w:rFonts w:ascii="Times New Roman" w:hAnsi="Times New Roman" w:cs="Times New Roman"/>
                <w:sz w:val="22"/>
              </w:rPr>
              <w:t>11 (6.9)</w:t>
            </w:r>
          </w:p>
        </w:tc>
        <w:tc>
          <w:tcPr>
            <w:tcW w:w="1985" w:type="dxa"/>
          </w:tcPr>
          <w:p w14:paraId="7866A561" w14:textId="77777777" w:rsidR="003C0D6E" w:rsidRPr="00F22CDA" w:rsidRDefault="003C0D6E" w:rsidP="003C0D6E">
            <w:pPr>
              <w:rPr>
                <w:rFonts w:ascii="Times New Roman" w:hAnsi="Times New Roman" w:cs="Times New Roman"/>
                <w:color w:val="FF0000"/>
                <w:sz w:val="22"/>
              </w:rPr>
            </w:pPr>
            <w:r w:rsidRPr="00F22CDA">
              <w:rPr>
                <w:rFonts w:ascii="Times New Roman" w:hAnsi="Times New Roman" w:cs="Times New Roman"/>
                <w:sz w:val="22"/>
              </w:rPr>
              <w:t>&lt;0.001</w:t>
            </w:r>
          </w:p>
        </w:tc>
        <w:tc>
          <w:tcPr>
            <w:tcW w:w="1701" w:type="dxa"/>
          </w:tcPr>
          <w:p w14:paraId="01180607" w14:textId="504F8F88" w:rsidR="003C0D6E" w:rsidRPr="00F22CDA" w:rsidRDefault="003C0D6E" w:rsidP="003C0D6E">
            <w:pPr>
              <w:rPr>
                <w:rFonts w:ascii="Times New Roman" w:hAnsi="Times New Roman" w:cs="Times New Roman"/>
                <w:sz w:val="22"/>
              </w:rPr>
            </w:pPr>
            <w:r>
              <w:rPr>
                <w:rFonts w:ascii="Times New Roman" w:hAnsi="Times New Roman" w:cs="Times New Roman"/>
                <w:sz w:val="22"/>
              </w:rPr>
              <w:t>&lt;0.001</w:t>
            </w:r>
          </w:p>
        </w:tc>
      </w:tr>
    </w:tbl>
    <w:p w14:paraId="304A77A9" w14:textId="77777777" w:rsidR="00A21F64" w:rsidRPr="00C16AF8" w:rsidRDefault="00A21F64" w:rsidP="00A21F64">
      <w:pPr>
        <w:jc w:val="both"/>
        <w:rPr>
          <w:rFonts w:ascii="Times New Roman" w:hAnsi="Times New Roman" w:cs="Times New Roman"/>
          <w:b/>
        </w:rPr>
      </w:pPr>
    </w:p>
    <w:p w14:paraId="6FF2A882" w14:textId="77777777" w:rsidR="00A21F64" w:rsidRDefault="00A21F64" w:rsidP="00E77701">
      <w:pPr>
        <w:spacing w:line="360" w:lineRule="auto"/>
        <w:rPr>
          <w:rFonts w:ascii="Times New Roman" w:eastAsiaTheme="majorEastAsia" w:hAnsi="Times New Roman" w:cs="Times New Roman"/>
          <w:b/>
          <w:bCs/>
        </w:rPr>
      </w:pPr>
    </w:p>
    <w:p w14:paraId="5EF36AAD" w14:textId="77777777" w:rsidR="00A21F64" w:rsidRDefault="00A21F64" w:rsidP="00E77701">
      <w:pPr>
        <w:spacing w:line="360" w:lineRule="auto"/>
        <w:rPr>
          <w:rFonts w:ascii="Times New Roman" w:eastAsiaTheme="majorEastAsia" w:hAnsi="Times New Roman" w:cs="Times New Roman"/>
          <w:b/>
          <w:bCs/>
        </w:rPr>
      </w:pPr>
    </w:p>
    <w:p w14:paraId="07B96259" w14:textId="77777777" w:rsidR="00A21F64" w:rsidRDefault="00A21F64" w:rsidP="00E77701">
      <w:pPr>
        <w:spacing w:line="360" w:lineRule="auto"/>
        <w:rPr>
          <w:rFonts w:ascii="Times New Roman" w:eastAsiaTheme="majorEastAsia" w:hAnsi="Times New Roman" w:cs="Times New Roman"/>
          <w:b/>
          <w:bCs/>
        </w:rPr>
      </w:pPr>
    </w:p>
    <w:p w14:paraId="6DFE9665" w14:textId="77777777" w:rsidR="00A21F64" w:rsidRDefault="00A21F64" w:rsidP="00E77701">
      <w:pPr>
        <w:spacing w:line="360" w:lineRule="auto"/>
        <w:rPr>
          <w:rFonts w:ascii="Times New Roman" w:eastAsiaTheme="majorEastAsia" w:hAnsi="Times New Roman" w:cs="Times New Roman"/>
          <w:b/>
          <w:bCs/>
        </w:rPr>
      </w:pPr>
    </w:p>
    <w:p w14:paraId="5ADC8505" w14:textId="77777777" w:rsidR="00A21F64" w:rsidRDefault="00A21F64" w:rsidP="00E77701">
      <w:pPr>
        <w:spacing w:line="360" w:lineRule="auto"/>
        <w:rPr>
          <w:rFonts w:ascii="Times New Roman" w:eastAsiaTheme="majorEastAsia" w:hAnsi="Times New Roman" w:cs="Times New Roman"/>
          <w:b/>
          <w:bCs/>
        </w:rPr>
      </w:pPr>
    </w:p>
    <w:p w14:paraId="58E7F30C" w14:textId="77777777" w:rsidR="00A21F64" w:rsidRDefault="00A21F64" w:rsidP="00E77701">
      <w:pPr>
        <w:spacing w:line="360" w:lineRule="auto"/>
        <w:rPr>
          <w:rFonts w:ascii="Times New Roman" w:eastAsiaTheme="majorEastAsia" w:hAnsi="Times New Roman" w:cs="Times New Roman"/>
          <w:b/>
          <w:bCs/>
        </w:rPr>
      </w:pPr>
    </w:p>
    <w:p w14:paraId="5563F238" w14:textId="77777777" w:rsidR="00A21F64" w:rsidRDefault="00A21F64" w:rsidP="00E77701">
      <w:pPr>
        <w:spacing w:line="360" w:lineRule="auto"/>
        <w:rPr>
          <w:rFonts w:ascii="Times New Roman" w:eastAsiaTheme="majorEastAsia" w:hAnsi="Times New Roman" w:cs="Times New Roman"/>
          <w:b/>
          <w:bCs/>
        </w:rPr>
      </w:pPr>
    </w:p>
    <w:p w14:paraId="76502688" w14:textId="77777777" w:rsidR="00A21F64" w:rsidRDefault="00A21F64" w:rsidP="00E77701">
      <w:pPr>
        <w:spacing w:line="360" w:lineRule="auto"/>
        <w:rPr>
          <w:rFonts w:ascii="Times New Roman" w:eastAsiaTheme="majorEastAsia" w:hAnsi="Times New Roman" w:cs="Times New Roman"/>
          <w:b/>
          <w:bCs/>
        </w:rPr>
      </w:pPr>
    </w:p>
    <w:p w14:paraId="7BE32797" w14:textId="77777777" w:rsidR="00A21F64" w:rsidRDefault="00A21F64" w:rsidP="00E77701">
      <w:pPr>
        <w:spacing w:line="360" w:lineRule="auto"/>
        <w:rPr>
          <w:rFonts w:ascii="Times New Roman" w:eastAsiaTheme="majorEastAsia" w:hAnsi="Times New Roman" w:cs="Times New Roman"/>
          <w:b/>
          <w:bCs/>
        </w:rPr>
      </w:pPr>
    </w:p>
    <w:p w14:paraId="5472B32E" w14:textId="77777777" w:rsidR="00A21F64" w:rsidRDefault="00A21F64" w:rsidP="00E77701">
      <w:pPr>
        <w:spacing w:line="360" w:lineRule="auto"/>
        <w:rPr>
          <w:rFonts w:ascii="Times New Roman" w:eastAsiaTheme="majorEastAsia" w:hAnsi="Times New Roman" w:cs="Times New Roman"/>
          <w:b/>
          <w:bCs/>
        </w:rPr>
      </w:pPr>
    </w:p>
    <w:p w14:paraId="4F50D822" w14:textId="77777777" w:rsidR="00A21F64" w:rsidRDefault="00A21F64" w:rsidP="00E77701">
      <w:pPr>
        <w:spacing w:line="360" w:lineRule="auto"/>
        <w:rPr>
          <w:rFonts w:ascii="Times New Roman" w:eastAsiaTheme="majorEastAsia" w:hAnsi="Times New Roman" w:cs="Times New Roman"/>
          <w:b/>
          <w:bCs/>
        </w:rPr>
      </w:pPr>
    </w:p>
    <w:p w14:paraId="6B8063D2" w14:textId="77777777" w:rsidR="00A21F64" w:rsidRDefault="00A21F64" w:rsidP="00E77701">
      <w:pPr>
        <w:spacing w:line="360" w:lineRule="auto"/>
        <w:rPr>
          <w:rFonts w:ascii="Times New Roman" w:eastAsiaTheme="majorEastAsia" w:hAnsi="Times New Roman" w:cs="Times New Roman"/>
          <w:b/>
          <w:bCs/>
        </w:rPr>
      </w:pPr>
    </w:p>
    <w:p w14:paraId="4509FBAD" w14:textId="77777777" w:rsidR="00D16E2C" w:rsidRDefault="00D16E2C" w:rsidP="00E77701">
      <w:pPr>
        <w:spacing w:line="360" w:lineRule="auto"/>
        <w:rPr>
          <w:rFonts w:ascii="Times New Roman" w:eastAsiaTheme="majorEastAsia" w:hAnsi="Times New Roman" w:cs="Times New Roman"/>
          <w:b/>
          <w:bCs/>
        </w:rPr>
      </w:pPr>
    </w:p>
    <w:p w14:paraId="01BA4C5E" w14:textId="77777777" w:rsidR="00D16E2C" w:rsidRDefault="00D16E2C" w:rsidP="00E77701">
      <w:pPr>
        <w:spacing w:line="360" w:lineRule="auto"/>
        <w:rPr>
          <w:rFonts w:ascii="Times New Roman" w:eastAsiaTheme="majorEastAsia" w:hAnsi="Times New Roman" w:cs="Times New Roman"/>
          <w:b/>
          <w:bCs/>
        </w:rPr>
      </w:pPr>
    </w:p>
    <w:p w14:paraId="6E8E74D8" w14:textId="77777777" w:rsidR="00C15095" w:rsidRDefault="00C15095" w:rsidP="00E77701">
      <w:pPr>
        <w:spacing w:line="360" w:lineRule="auto"/>
        <w:rPr>
          <w:rFonts w:ascii="Times New Roman" w:eastAsiaTheme="majorEastAsia" w:hAnsi="Times New Roman" w:cs="Times New Roman"/>
          <w:b/>
          <w:bCs/>
        </w:rPr>
      </w:pPr>
    </w:p>
    <w:p w14:paraId="6A2584EB" w14:textId="77777777" w:rsidR="00C15095" w:rsidRDefault="00C15095" w:rsidP="00E77701">
      <w:pPr>
        <w:spacing w:line="360" w:lineRule="auto"/>
        <w:rPr>
          <w:rFonts w:ascii="Times New Roman" w:eastAsiaTheme="majorEastAsia" w:hAnsi="Times New Roman" w:cs="Times New Roman"/>
          <w:b/>
          <w:bCs/>
        </w:rPr>
      </w:pPr>
    </w:p>
    <w:p w14:paraId="2B08FFCE" w14:textId="77777777" w:rsidR="00D16E2C" w:rsidRDefault="00D16E2C" w:rsidP="00E77701">
      <w:pPr>
        <w:spacing w:line="360" w:lineRule="auto"/>
        <w:rPr>
          <w:rFonts w:ascii="Times New Roman" w:eastAsiaTheme="majorEastAsia" w:hAnsi="Times New Roman" w:cs="Times New Roman"/>
          <w:b/>
          <w:bCs/>
        </w:rPr>
      </w:pPr>
    </w:p>
    <w:p w14:paraId="134A4127" w14:textId="77777777" w:rsidR="00D16E2C" w:rsidRDefault="00D16E2C" w:rsidP="00E77701">
      <w:pPr>
        <w:spacing w:line="360" w:lineRule="auto"/>
        <w:rPr>
          <w:rFonts w:ascii="Times New Roman" w:eastAsiaTheme="majorEastAsia" w:hAnsi="Times New Roman" w:cs="Times New Roman"/>
          <w:b/>
          <w:bCs/>
        </w:rPr>
      </w:pPr>
    </w:p>
    <w:p w14:paraId="37825677" w14:textId="77777777" w:rsidR="00A21F64" w:rsidRDefault="00A21F64" w:rsidP="00E77701">
      <w:pPr>
        <w:spacing w:line="360" w:lineRule="auto"/>
        <w:rPr>
          <w:rFonts w:ascii="Times New Roman" w:eastAsiaTheme="majorEastAsia" w:hAnsi="Times New Roman" w:cs="Times New Roman"/>
          <w:b/>
          <w:bCs/>
        </w:rPr>
      </w:pPr>
    </w:p>
    <w:p w14:paraId="7B32F203" w14:textId="2BD952A9" w:rsidR="00A21F64" w:rsidRPr="00F22CDA" w:rsidRDefault="00A21F64" w:rsidP="00A21F64">
      <w:pPr>
        <w:spacing w:line="360" w:lineRule="auto"/>
        <w:rPr>
          <w:rFonts w:ascii="Times New Roman" w:hAnsi="Times New Roman" w:cs="Times New Roman"/>
          <w:szCs w:val="22"/>
        </w:rPr>
      </w:pPr>
      <w:r w:rsidRPr="00A043B2">
        <w:rPr>
          <w:rFonts w:ascii="Times New Roman" w:hAnsi="Times New Roman" w:cs="Times New Roman"/>
          <w:szCs w:val="22"/>
        </w:rPr>
        <w:t xml:space="preserve">Table 3: Respiratory outpatient referrals by healthcare episodes in </w:t>
      </w:r>
      <w:r w:rsidR="00900DC3" w:rsidRPr="00A043B2">
        <w:rPr>
          <w:rFonts w:ascii="Times New Roman" w:hAnsi="Times New Roman" w:cs="Times New Roman"/>
          <w:szCs w:val="22"/>
        </w:rPr>
        <w:t>patients with basic eligibility for LVRS (N=</w:t>
      </w:r>
      <w:r w:rsidR="00C15095" w:rsidRPr="00A043B2">
        <w:rPr>
          <w:rFonts w:ascii="Times New Roman" w:hAnsi="Times New Roman" w:cs="Times New Roman"/>
          <w:szCs w:val="22"/>
        </w:rPr>
        <w:t>5,984</w:t>
      </w:r>
      <w:r w:rsidR="00900DC3" w:rsidRPr="00A043B2">
        <w:rPr>
          <w:rFonts w:ascii="Times New Roman" w:hAnsi="Times New Roman" w:cs="Times New Roman"/>
          <w:szCs w:val="22"/>
        </w:rPr>
        <w:t xml:space="preserve">) and in </w:t>
      </w:r>
      <w:r w:rsidRPr="00A043B2">
        <w:rPr>
          <w:rFonts w:ascii="Times New Roman" w:hAnsi="Times New Roman" w:cs="Times New Roman"/>
          <w:szCs w:val="22"/>
        </w:rPr>
        <w:t xml:space="preserve">patients </w:t>
      </w:r>
      <w:r w:rsidR="00900DC3" w:rsidRPr="00A043B2">
        <w:rPr>
          <w:rFonts w:ascii="Times New Roman" w:hAnsi="Times New Roman" w:cs="Times New Roman"/>
          <w:szCs w:val="22"/>
        </w:rPr>
        <w:t xml:space="preserve">with </w:t>
      </w:r>
      <w:r w:rsidR="00D16E2C" w:rsidRPr="00A043B2">
        <w:rPr>
          <w:rFonts w:ascii="Times New Roman" w:hAnsi="Times New Roman" w:cs="Times New Roman"/>
          <w:szCs w:val="22"/>
        </w:rPr>
        <w:t>stringent</w:t>
      </w:r>
      <w:r w:rsidR="00900DC3" w:rsidRPr="00A043B2">
        <w:rPr>
          <w:rFonts w:ascii="Times New Roman" w:hAnsi="Times New Roman" w:cs="Times New Roman"/>
          <w:szCs w:val="22"/>
        </w:rPr>
        <w:t xml:space="preserve"> eligibility </w:t>
      </w:r>
      <w:r w:rsidR="00D16E2C" w:rsidRPr="00A043B2">
        <w:rPr>
          <w:rFonts w:ascii="Times New Roman" w:hAnsi="Times New Roman" w:cs="Times New Roman"/>
          <w:szCs w:val="22"/>
        </w:rPr>
        <w:t xml:space="preserve">(undergone pulmonary rehabilitation and lower comorbidity score) </w:t>
      </w:r>
      <w:r w:rsidRPr="00A043B2">
        <w:rPr>
          <w:rFonts w:ascii="Times New Roman" w:hAnsi="Times New Roman" w:cs="Times New Roman"/>
          <w:szCs w:val="22"/>
        </w:rPr>
        <w:t xml:space="preserve">for </w:t>
      </w:r>
      <w:r w:rsidR="006F27EC" w:rsidRPr="00A043B2">
        <w:rPr>
          <w:rFonts w:ascii="Times New Roman" w:hAnsi="Times New Roman" w:cs="Times New Roman"/>
          <w:szCs w:val="22"/>
        </w:rPr>
        <w:t>further screening (N=</w:t>
      </w:r>
      <w:r w:rsidR="00C15095" w:rsidRPr="00A043B2">
        <w:rPr>
          <w:rFonts w:ascii="Times New Roman" w:hAnsi="Times New Roman" w:cs="Times New Roman"/>
          <w:szCs w:val="22"/>
        </w:rPr>
        <w:t>159</w:t>
      </w:r>
      <w:r w:rsidR="006F27EC" w:rsidRPr="00A043B2">
        <w:rPr>
          <w:rFonts w:ascii="Times New Roman" w:hAnsi="Times New Roman" w:cs="Times New Roman"/>
          <w:szCs w:val="22"/>
        </w:rPr>
        <w:t>)</w:t>
      </w:r>
      <w:r w:rsidRPr="00A043B2">
        <w:rPr>
          <w:rFonts w:ascii="Times New Roman" w:hAnsi="Times New Roman" w:cs="Times New Roman"/>
          <w:szCs w:val="22"/>
        </w:rPr>
        <w:t>. Values are n (%)</w:t>
      </w:r>
      <w:r w:rsidRPr="00F22CDA">
        <w:rPr>
          <w:rFonts w:ascii="Times New Roman" w:hAnsi="Times New Roman" w:cs="Times New Roman"/>
          <w:szCs w:val="22"/>
        </w:rPr>
        <w:t xml:space="preserve"> </w:t>
      </w:r>
    </w:p>
    <w:tbl>
      <w:tblPr>
        <w:tblW w:w="10632" w:type="dxa"/>
        <w:tblInd w:w="-99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11"/>
        <w:gridCol w:w="1276"/>
        <w:gridCol w:w="1417"/>
        <w:gridCol w:w="1418"/>
        <w:gridCol w:w="1417"/>
        <w:gridCol w:w="1276"/>
        <w:gridCol w:w="1417"/>
      </w:tblGrid>
      <w:tr w:rsidR="00A21F64" w:rsidRPr="00F22CDA" w14:paraId="4E215634" w14:textId="77777777" w:rsidTr="00D16E2C">
        <w:trPr>
          <w:trHeight w:val="325"/>
        </w:trPr>
        <w:tc>
          <w:tcPr>
            <w:tcW w:w="2411" w:type="dxa"/>
            <w:vMerge w:val="restart"/>
          </w:tcPr>
          <w:p w14:paraId="6C7B5619" w14:textId="77777777" w:rsidR="00A21F64" w:rsidRPr="00F22CDA" w:rsidRDefault="00A21F64" w:rsidP="009B70ED">
            <w:pPr>
              <w:rPr>
                <w:rFonts w:ascii="Times New Roman" w:hAnsi="Times New Roman" w:cs="Times New Roman"/>
                <w:sz w:val="22"/>
              </w:rPr>
            </w:pPr>
          </w:p>
        </w:tc>
        <w:tc>
          <w:tcPr>
            <w:tcW w:w="8221" w:type="dxa"/>
            <w:gridSpan w:val="6"/>
          </w:tcPr>
          <w:p w14:paraId="52A2E468" w14:textId="6A44F207" w:rsidR="00A21F64" w:rsidRPr="00F22CDA" w:rsidRDefault="00A21F64" w:rsidP="009B70ED">
            <w:pPr>
              <w:jc w:val="center"/>
              <w:rPr>
                <w:rFonts w:ascii="Times New Roman" w:hAnsi="Times New Roman" w:cs="Times New Roman"/>
                <w:b/>
                <w:sz w:val="22"/>
              </w:rPr>
            </w:pPr>
            <w:r w:rsidRPr="00F22CDA">
              <w:rPr>
                <w:rFonts w:ascii="Times New Roman" w:hAnsi="Times New Roman" w:cs="Times New Roman"/>
                <w:b/>
                <w:sz w:val="22"/>
              </w:rPr>
              <w:t>Healthcare episode</w:t>
            </w:r>
          </w:p>
        </w:tc>
      </w:tr>
      <w:tr w:rsidR="00A21F64" w:rsidRPr="00F22CDA" w14:paraId="06398DE5" w14:textId="77777777" w:rsidTr="00D16E2C">
        <w:trPr>
          <w:trHeight w:val="423"/>
        </w:trPr>
        <w:tc>
          <w:tcPr>
            <w:tcW w:w="2411" w:type="dxa"/>
            <w:vMerge/>
          </w:tcPr>
          <w:p w14:paraId="6FF4DC5C" w14:textId="77777777" w:rsidR="00A21F64" w:rsidRPr="00F22CDA" w:rsidRDefault="00A21F64" w:rsidP="009B70ED">
            <w:pPr>
              <w:rPr>
                <w:rFonts w:ascii="Times New Roman" w:hAnsi="Times New Roman" w:cs="Times New Roman"/>
                <w:sz w:val="22"/>
              </w:rPr>
            </w:pPr>
          </w:p>
        </w:tc>
        <w:tc>
          <w:tcPr>
            <w:tcW w:w="2693" w:type="dxa"/>
            <w:gridSpan w:val="2"/>
          </w:tcPr>
          <w:p w14:paraId="1FB69C9A" w14:textId="77777777" w:rsidR="00A21F64" w:rsidRPr="00F22CDA" w:rsidRDefault="00A21F64" w:rsidP="009B70ED">
            <w:pPr>
              <w:rPr>
                <w:rFonts w:ascii="Times New Roman" w:hAnsi="Times New Roman" w:cs="Times New Roman"/>
                <w:b/>
                <w:sz w:val="22"/>
              </w:rPr>
            </w:pPr>
            <w:r w:rsidRPr="00F22CDA">
              <w:rPr>
                <w:rFonts w:ascii="Times New Roman" w:hAnsi="Times New Roman" w:cs="Times New Roman"/>
                <w:b/>
                <w:sz w:val="22"/>
              </w:rPr>
              <w:t>Chest CT-scan</w:t>
            </w:r>
          </w:p>
        </w:tc>
        <w:tc>
          <w:tcPr>
            <w:tcW w:w="2835" w:type="dxa"/>
            <w:gridSpan w:val="2"/>
          </w:tcPr>
          <w:p w14:paraId="3BA27811" w14:textId="77777777" w:rsidR="00A21F64" w:rsidRPr="00F22CDA" w:rsidRDefault="00A21F64" w:rsidP="009B70ED">
            <w:pPr>
              <w:rPr>
                <w:rFonts w:ascii="Times New Roman" w:hAnsi="Times New Roman" w:cs="Times New Roman"/>
                <w:b/>
                <w:sz w:val="22"/>
              </w:rPr>
            </w:pPr>
            <w:r w:rsidRPr="00F22CDA">
              <w:rPr>
                <w:rFonts w:ascii="Times New Roman" w:hAnsi="Times New Roman" w:cs="Times New Roman"/>
                <w:b/>
                <w:sz w:val="22"/>
              </w:rPr>
              <w:t>Hospitalised AECOPD</w:t>
            </w:r>
          </w:p>
        </w:tc>
        <w:tc>
          <w:tcPr>
            <w:tcW w:w="2693" w:type="dxa"/>
            <w:gridSpan w:val="2"/>
          </w:tcPr>
          <w:p w14:paraId="62E4FFE3" w14:textId="7205D4BA" w:rsidR="00A21F64" w:rsidRPr="00F22CDA" w:rsidRDefault="00A21F64" w:rsidP="009B70ED">
            <w:pPr>
              <w:rPr>
                <w:rFonts w:ascii="Times New Roman" w:hAnsi="Times New Roman" w:cs="Times New Roman"/>
                <w:b/>
                <w:sz w:val="22"/>
              </w:rPr>
            </w:pPr>
            <w:r w:rsidRPr="00F22CDA">
              <w:rPr>
                <w:rFonts w:ascii="Times New Roman" w:hAnsi="Times New Roman" w:cs="Times New Roman"/>
                <w:b/>
                <w:sz w:val="22"/>
              </w:rPr>
              <w:t xml:space="preserve">Pulmonary rehabilitation </w:t>
            </w:r>
          </w:p>
        </w:tc>
      </w:tr>
      <w:tr w:rsidR="00A21F64" w:rsidRPr="00F22CDA" w14:paraId="4063B484" w14:textId="77777777" w:rsidTr="00D16E2C">
        <w:trPr>
          <w:trHeight w:val="278"/>
        </w:trPr>
        <w:tc>
          <w:tcPr>
            <w:tcW w:w="2411" w:type="dxa"/>
            <w:vMerge/>
          </w:tcPr>
          <w:p w14:paraId="69054947" w14:textId="77777777" w:rsidR="00A21F64" w:rsidRPr="00F22CDA" w:rsidRDefault="00A21F64" w:rsidP="009B70ED">
            <w:pPr>
              <w:rPr>
                <w:rFonts w:ascii="Times New Roman" w:hAnsi="Times New Roman" w:cs="Times New Roman"/>
                <w:sz w:val="22"/>
              </w:rPr>
            </w:pPr>
          </w:p>
        </w:tc>
        <w:tc>
          <w:tcPr>
            <w:tcW w:w="1276" w:type="dxa"/>
          </w:tcPr>
          <w:p w14:paraId="0AD926C0" w14:textId="2BE81759" w:rsidR="00A21F64" w:rsidRPr="00F22CDA" w:rsidRDefault="00A21F64" w:rsidP="009B70ED">
            <w:pPr>
              <w:rPr>
                <w:rFonts w:ascii="Times New Roman" w:hAnsi="Times New Roman" w:cs="Times New Roman"/>
                <w:sz w:val="22"/>
              </w:rPr>
            </w:pPr>
            <w:r w:rsidRPr="00F22CDA">
              <w:rPr>
                <w:rFonts w:ascii="Times New Roman" w:hAnsi="Times New Roman" w:cs="Times New Roman"/>
                <w:b/>
                <w:sz w:val="22"/>
              </w:rPr>
              <w:t>Y</w:t>
            </w:r>
            <w:r w:rsidR="00C15095">
              <w:rPr>
                <w:rFonts w:ascii="Times New Roman" w:hAnsi="Times New Roman" w:cs="Times New Roman"/>
                <w:sz w:val="22"/>
              </w:rPr>
              <w:t xml:space="preserve"> (n=266</w:t>
            </w:r>
            <w:r w:rsidRPr="00F22CDA">
              <w:rPr>
                <w:rFonts w:ascii="Times New Roman" w:hAnsi="Times New Roman" w:cs="Times New Roman"/>
                <w:sz w:val="22"/>
              </w:rPr>
              <w:t>)</w:t>
            </w:r>
          </w:p>
        </w:tc>
        <w:tc>
          <w:tcPr>
            <w:tcW w:w="1417" w:type="dxa"/>
          </w:tcPr>
          <w:p w14:paraId="47B05430" w14:textId="091B5131" w:rsidR="00A21F64" w:rsidRPr="00F22CDA" w:rsidRDefault="00A21F64" w:rsidP="00C15095">
            <w:pPr>
              <w:rPr>
                <w:rFonts w:ascii="Times New Roman" w:hAnsi="Times New Roman" w:cs="Times New Roman"/>
                <w:b/>
                <w:sz w:val="22"/>
              </w:rPr>
            </w:pPr>
            <w:r w:rsidRPr="00F22CDA">
              <w:rPr>
                <w:rFonts w:ascii="Times New Roman" w:hAnsi="Times New Roman" w:cs="Times New Roman"/>
                <w:b/>
                <w:sz w:val="22"/>
              </w:rPr>
              <w:t xml:space="preserve">N </w:t>
            </w:r>
            <w:r w:rsidRPr="00F22CDA">
              <w:rPr>
                <w:rFonts w:ascii="Times New Roman" w:hAnsi="Times New Roman" w:cs="Times New Roman"/>
                <w:sz w:val="22"/>
              </w:rPr>
              <w:t>(n=</w:t>
            </w:r>
            <w:r w:rsidR="00C15095">
              <w:rPr>
                <w:rFonts w:ascii="Times New Roman" w:hAnsi="Times New Roman" w:cs="Times New Roman"/>
                <w:sz w:val="22"/>
              </w:rPr>
              <w:t>5,718)</w:t>
            </w:r>
          </w:p>
        </w:tc>
        <w:tc>
          <w:tcPr>
            <w:tcW w:w="1418" w:type="dxa"/>
          </w:tcPr>
          <w:p w14:paraId="529A975E" w14:textId="1C3172F1" w:rsidR="00A21F64" w:rsidRPr="00F22CDA" w:rsidRDefault="00A21F64" w:rsidP="00C15095">
            <w:pPr>
              <w:rPr>
                <w:rFonts w:ascii="Times New Roman" w:hAnsi="Times New Roman" w:cs="Times New Roman"/>
                <w:b/>
                <w:sz w:val="22"/>
              </w:rPr>
            </w:pPr>
            <w:r w:rsidRPr="00F22CDA">
              <w:rPr>
                <w:rFonts w:ascii="Times New Roman" w:hAnsi="Times New Roman" w:cs="Times New Roman"/>
                <w:b/>
                <w:sz w:val="22"/>
              </w:rPr>
              <w:t xml:space="preserve">Y </w:t>
            </w:r>
            <w:r w:rsidRPr="00F22CDA">
              <w:rPr>
                <w:rFonts w:ascii="Times New Roman" w:hAnsi="Times New Roman" w:cs="Times New Roman"/>
                <w:sz w:val="22"/>
              </w:rPr>
              <w:t>(n=</w:t>
            </w:r>
            <w:r w:rsidR="00C15095">
              <w:rPr>
                <w:rFonts w:ascii="Times New Roman" w:hAnsi="Times New Roman" w:cs="Times New Roman"/>
                <w:sz w:val="22"/>
              </w:rPr>
              <w:t>828)</w:t>
            </w:r>
          </w:p>
        </w:tc>
        <w:tc>
          <w:tcPr>
            <w:tcW w:w="1417" w:type="dxa"/>
          </w:tcPr>
          <w:p w14:paraId="0FADDA80" w14:textId="16972C84" w:rsidR="00A21F64" w:rsidRPr="00F22CDA" w:rsidRDefault="00A21F64" w:rsidP="00C15095">
            <w:pPr>
              <w:rPr>
                <w:rFonts w:ascii="Times New Roman" w:hAnsi="Times New Roman" w:cs="Times New Roman"/>
                <w:b/>
                <w:sz w:val="22"/>
              </w:rPr>
            </w:pPr>
            <w:r w:rsidRPr="00F22CDA">
              <w:rPr>
                <w:rFonts w:ascii="Times New Roman" w:hAnsi="Times New Roman" w:cs="Times New Roman"/>
                <w:b/>
                <w:sz w:val="22"/>
              </w:rPr>
              <w:t xml:space="preserve">N </w:t>
            </w:r>
            <w:r w:rsidRPr="00F22CDA">
              <w:rPr>
                <w:rFonts w:ascii="Times New Roman" w:hAnsi="Times New Roman" w:cs="Times New Roman"/>
                <w:sz w:val="22"/>
              </w:rPr>
              <w:t>(n=</w:t>
            </w:r>
            <w:r w:rsidR="00C15095">
              <w:rPr>
                <w:rFonts w:ascii="Times New Roman" w:hAnsi="Times New Roman" w:cs="Times New Roman"/>
                <w:sz w:val="22"/>
              </w:rPr>
              <w:t>5,156)</w:t>
            </w:r>
          </w:p>
        </w:tc>
        <w:tc>
          <w:tcPr>
            <w:tcW w:w="1276" w:type="dxa"/>
          </w:tcPr>
          <w:p w14:paraId="1BA422D0" w14:textId="052962AC" w:rsidR="00A21F64" w:rsidRPr="00F22CDA" w:rsidRDefault="00A21F64" w:rsidP="00C15095">
            <w:pPr>
              <w:rPr>
                <w:rFonts w:ascii="Times New Roman" w:hAnsi="Times New Roman" w:cs="Times New Roman"/>
                <w:b/>
                <w:sz w:val="22"/>
              </w:rPr>
            </w:pPr>
            <w:r w:rsidRPr="00F22CDA">
              <w:rPr>
                <w:rFonts w:ascii="Times New Roman" w:hAnsi="Times New Roman" w:cs="Times New Roman"/>
                <w:b/>
                <w:sz w:val="22"/>
              </w:rPr>
              <w:t xml:space="preserve">Y </w:t>
            </w:r>
            <w:r w:rsidR="00CB4635">
              <w:rPr>
                <w:rFonts w:ascii="Times New Roman" w:hAnsi="Times New Roman" w:cs="Times New Roman"/>
                <w:sz w:val="22"/>
              </w:rPr>
              <w:t>(n=</w:t>
            </w:r>
            <w:r w:rsidR="00C15095">
              <w:rPr>
                <w:rFonts w:ascii="Times New Roman" w:hAnsi="Times New Roman" w:cs="Times New Roman"/>
                <w:sz w:val="22"/>
              </w:rPr>
              <w:t>527)</w:t>
            </w:r>
          </w:p>
        </w:tc>
        <w:tc>
          <w:tcPr>
            <w:tcW w:w="1417" w:type="dxa"/>
          </w:tcPr>
          <w:p w14:paraId="02D855E4" w14:textId="138BD9F9" w:rsidR="00A21F64" w:rsidRPr="00F22CDA" w:rsidRDefault="00A21F64" w:rsidP="00C15095">
            <w:pPr>
              <w:rPr>
                <w:rFonts w:ascii="Times New Roman" w:hAnsi="Times New Roman" w:cs="Times New Roman"/>
                <w:b/>
                <w:sz w:val="22"/>
              </w:rPr>
            </w:pPr>
            <w:r w:rsidRPr="00F22CDA">
              <w:rPr>
                <w:rFonts w:ascii="Times New Roman" w:hAnsi="Times New Roman" w:cs="Times New Roman"/>
                <w:b/>
                <w:sz w:val="22"/>
              </w:rPr>
              <w:t xml:space="preserve">N </w:t>
            </w:r>
            <w:r w:rsidRPr="00F22CDA">
              <w:rPr>
                <w:rFonts w:ascii="Times New Roman" w:hAnsi="Times New Roman" w:cs="Times New Roman"/>
                <w:sz w:val="22"/>
              </w:rPr>
              <w:t>(n=</w:t>
            </w:r>
            <w:r w:rsidR="00C15095">
              <w:rPr>
                <w:rFonts w:ascii="Times New Roman" w:hAnsi="Times New Roman" w:cs="Times New Roman"/>
                <w:sz w:val="22"/>
              </w:rPr>
              <w:t>5,457)</w:t>
            </w:r>
          </w:p>
        </w:tc>
      </w:tr>
      <w:tr w:rsidR="003024E9" w:rsidRPr="00F22CDA" w14:paraId="6FEF1102" w14:textId="77777777" w:rsidTr="00D16E2C">
        <w:trPr>
          <w:trHeight w:val="823"/>
        </w:trPr>
        <w:tc>
          <w:tcPr>
            <w:tcW w:w="2411" w:type="dxa"/>
          </w:tcPr>
          <w:p w14:paraId="4C10F7A2" w14:textId="2D4891FE" w:rsidR="003024E9" w:rsidRPr="00F22CDA" w:rsidRDefault="003024E9" w:rsidP="00C15095">
            <w:pPr>
              <w:rPr>
                <w:rFonts w:ascii="Times New Roman" w:hAnsi="Times New Roman" w:cs="Times New Roman"/>
                <w:b/>
                <w:sz w:val="22"/>
              </w:rPr>
            </w:pPr>
            <w:r w:rsidRPr="00F22CDA">
              <w:rPr>
                <w:rFonts w:ascii="Times New Roman" w:hAnsi="Times New Roman" w:cs="Times New Roman"/>
                <w:b/>
                <w:sz w:val="22"/>
              </w:rPr>
              <w:t>Respiratory outpatient referrals</w:t>
            </w:r>
            <w:r w:rsidR="00AD75E0">
              <w:rPr>
                <w:rFonts w:ascii="Times New Roman" w:hAnsi="Times New Roman" w:cs="Times New Roman"/>
                <w:b/>
                <w:sz w:val="22"/>
              </w:rPr>
              <w:t xml:space="preserve"> in patients </w:t>
            </w:r>
            <w:r w:rsidR="00A9239E">
              <w:rPr>
                <w:rFonts w:ascii="Times New Roman" w:hAnsi="Times New Roman" w:cs="Times New Roman"/>
                <w:b/>
                <w:sz w:val="22"/>
              </w:rPr>
              <w:t>with basic eligibility</w:t>
            </w:r>
            <w:r w:rsidR="00AD75E0">
              <w:rPr>
                <w:rFonts w:ascii="Times New Roman" w:hAnsi="Times New Roman" w:cs="Times New Roman"/>
                <w:b/>
                <w:sz w:val="22"/>
              </w:rPr>
              <w:br/>
              <w:t>n=</w:t>
            </w:r>
            <w:r w:rsidR="00C15095">
              <w:rPr>
                <w:rFonts w:ascii="Times New Roman" w:hAnsi="Times New Roman" w:cs="Times New Roman"/>
                <w:b/>
                <w:sz w:val="22"/>
              </w:rPr>
              <w:t>5,984</w:t>
            </w:r>
          </w:p>
        </w:tc>
        <w:tc>
          <w:tcPr>
            <w:tcW w:w="1276" w:type="dxa"/>
          </w:tcPr>
          <w:p w14:paraId="41F8DDDD" w14:textId="7C975DA4" w:rsidR="003024E9" w:rsidRPr="00F22CDA" w:rsidRDefault="00C15095" w:rsidP="003024E9">
            <w:pPr>
              <w:rPr>
                <w:rFonts w:ascii="Times New Roman" w:hAnsi="Times New Roman" w:cs="Times New Roman"/>
                <w:sz w:val="22"/>
              </w:rPr>
            </w:pPr>
            <w:r>
              <w:rPr>
                <w:rFonts w:ascii="Times New Roman" w:hAnsi="Times New Roman" w:cs="Times New Roman"/>
                <w:sz w:val="22"/>
              </w:rPr>
              <w:t>164 (61.7)</w:t>
            </w:r>
          </w:p>
        </w:tc>
        <w:tc>
          <w:tcPr>
            <w:tcW w:w="1417" w:type="dxa"/>
          </w:tcPr>
          <w:p w14:paraId="0364433A" w14:textId="7C11C042" w:rsidR="003024E9" w:rsidRPr="00F22CDA" w:rsidRDefault="00C15095" w:rsidP="003024E9">
            <w:pPr>
              <w:rPr>
                <w:rFonts w:ascii="Times New Roman" w:hAnsi="Times New Roman" w:cs="Times New Roman"/>
                <w:sz w:val="22"/>
              </w:rPr>
            </w:pPr>
            <w:r>
              <w:rPr>
                <w:rFonts w:ascii="Times New Roman" w:hAnsi="Times New Roman" w:cs="Times New Roman"/>
                <w:sz w:val="22"/>
              </w:rPr>
              <w:t>1,539 (26.9)</w:t>
            </w:r>
          </w:p>
        </w:tc>
        <w:tc>
          <w:tcPr>
            <w:tcW w:w="1418" w:type="dxa"/>
          </w:tcPr>
          <w:p w14:paraId="3873B6AD" w14:textId="1DC3CBAD" w:rsidR="003024E9" w:rsidRPr="00F22CDA" w:rsidRDefault="00C15095" w:rsidP="003024E9">
            <w:pPr>
              <w:rPr>
                <w:rFonts w:ascii="Times New Roman" w:hAnsi="Times New Roman" w:cs="Times New Roman"/>
                <w:sz w:val="22"/>
              </w:rPr>
            </w:pPr>
            <w:r>
              <w:rPr>
                <w:rFonts w:ascii="Times New Roman" w:hAnsi="Times New Roman" w:cs="Times New Roman"/>
                <w:sz w:val="22"/>
              </w:rPr>
              <w:t>404 (48.8)</w:t>
            </w:r>
          </w:p>
        </w:tc>
        <w:tc>
          <w:tcPr>
            <w:tcW w:w="1417" w:type="dxa"/>
          </w:tcPr>
          <w:p w14:paraId="4A33E3F0" w14:textId="713172FF" w:rsidR="003024E9" w:rsidRPr="00F22CDA" w:rsidRDefault="00C15095" w:rsidP="003024E9">
            <w:pPr>
              <w:rPr>
                <w:rFonts w:ascii="Times New Roman" w:hAnsi="Times New Roman" w:cs="Times New Roman"/>
                <w:sz w:val="22"/>
              </w:rPr>
            </w:pPr>
            <w:r>
              <w:rPr>
                <w:rFonts w:ascii="Times New Roman" w:hAnsi="Times New Roman" w:cs="Times New Roman"/>
                <w:sz w:val="22"/>
                <w:szCs w:val="22"/>
              </w:rPr>
              <w:t>1,299 (25.2)</w:t>
            </w:r>
          </w:p>
        </w:tc>
        <w:tc>
          <w:tcPr>
            <w:tcW w:w="1276" w:type="dxa"/>
          </w:tcPr>
          <w:p w14:paraId="43BC46E7" w14:textId="471328EE" w:rsidR="003024E9" w:rsidRPr="00F22CDA" w:rsidRDefault="00C15095" w:rsidP="003024E9">
            <w:pPr>
              <w:rPr>
                <w:rFonts w:ascii="Times New Roman" w:hAnsi="Times New Roman" w:cs="Times New Roman"/>
                <w:sz w:val="22"/>
              </w:rPr>
            </w:pPr>
            <w:r>
              <w:rPr>
                <w:rFonts w:ascii="Times New Roman" w:hAnsi="Times New Roman" w:cs="Times New Roman"/>
                <w:sz w:val="22"/>
              </w:rPr>
              <w:t>177 (68.9)</w:t>
            </w:r>
          </w:p>
        </w:tc>
        <w:tc>
          <w:tcPr>
            <w:tcW w:w="1417" w:type="dxa"/>
          </w:tcPr>
          <w:p w14:paraId="28F8E828" w14:textId="0BB2CCA1" w:rsidR="003024E9" w:rsidRPr="00F22CDA" w:rsidRDefault="00C15095" w:rsidP="003024E9">
            <w:pPr>
              <w:rPr>
                <w:rFonts w:ascii="Times New Roman" w:hAnsi="Times New Roman" w:cs="Times New Roman"/>
                <w:sz w:val="22"/>
              </w:rPr>
            </w:pPr>
            <w:r>
              <w:rPr>
                <w:rFonts w:ascii="Times New Roman" w:hAnsi="Times New Roman" w:cs="Times New Roman"/>
                <w:sz w:val="22"/>
                <w:szCs w:val="22"/>
              </w:rPr>
              <w:t>1,526 (28.0)</w:t>
            </w:r>
          </w:p>
        </w:tc>
      </w:tr>
      <w:tr w:rsidR="00AD75E0" w:rsidRPr="00F22CDA" w14:paraId="054FBDC7" w14:textId="77777777" w:rsidTr="00D16E2C">
        <w:trPr>
          <w:trHeight w:val="353"/>
        </w:trPr>
        <w:tc>
          <w:tcPr>
            <w:tcW w:w="2411" w:type="dxa"/>
            <w:vMerge w:val="restart"/>
          </w:tcPr>
          <w:p w14:paraId="51DE1720" w14:textId="77777777" w:rsidR="00AD75E0" w:rsidRDefault="00AD75E0" w:rsidP="00AD75E0">
            <w:pPr>
              <w:rPr>
                <w:rFonts w:ascii="Times New Roman" w:hAnsi="Times New Roman" w:cs="Times New Roman"/>
                <w:b/>
                <w:sz w:val="22"/>
              </w:rPr>
            </w:pPr>
          </w:p>
        </w:tc>
        <w:tc>
          <w:tcPr>
            <w:tcW w:w="8221" w:type="dxa"/>
            <w:gridSpan w:val="6"/>
          </w:tcPr>
          <w:p w14:paraId="3E98C1CD" w14:textId="38516275" w:rsidR="00AD75E0" w:rsidRPr="00F22CDA" w:rsidRDefault="00AD75E0" w:rsidP="00393BBD">
            <w:pPr>
              <w:jc w:val="center"/>
              <w:rPr>
                <w:rFonts w:ascii="Times New Roman" w:hAnsi="Times New Roman" w:cs="Times New Roman"/>
                <w:sz w:val="22"/>
                <w:szCs w:val="22"/>
              </w:rPr>
            </w:pPr>
            <w:r w:rsidRPr="00F22CDA">
              <w:rPr>
                <w:rFonts w:ascii="Times New Roman" w:hAnsi="Times New Roman" w:cs="Times New Roman"/>
                <w:b/>
                <w:sz w:val="22"/>
              </w:rPr>
              <w:t>Healthcare episode</w:t>
            </w:r>
          </w:p>
        </w:tc>
      </w:tr>
      <w:tr w:rsidR="00AD75E0" w:rsidRPr="00F22CDA" w14:paraId="4B26DA34" w14:textId="77777777" w:rsidTr="00D16E2C">
        <w:trPr>
          <w:trHeight w:val="416"/>
        </w:trPr>
        <w:tc>
          <w:tcPr>
            <w:tcW w:w="2411" w:type="dxa"/>
            <w:vMerge/>
          </w:tcPr>
          <w:p w14:paraId="7A286B2D" w14:textId="77777777" w:rsidR="00AD75E0" w:rsidRDefault="00AD75E0" w:rsidP="00AD75E0">
            <w:pPr>
              <w:rPr>
                <w:rFonts w:ascii="Times New Roman" w:hAnsi="Times New Roman" w:cs="Times New Roman"/>
                <w:b/>
                <w:sz w:val="22"/>
              </w:rPr>
            </w:pPr>
          </w:p>
        </w:tc>
        <w:tc>
          <w:tcPr>
            <w:tcW w:w="2693" w:type="dxa"/>
            <w:gridSpan w:val="2"/>
          </w:tcPr>
          <w:p w14:paraId="74B0394E" w14:textId="30D6ED7E" w:rsidR="00AD75E0" w:rsidRPr="00F22CDA" w:rsidRDefault="00AD75E0" w:rsidP="00393BBD">
            <w:pPr>
              <w:jc w:val="center"/>
              <w:rPr>
                <w:rFonts w:ascii="Times New Roman" w:hAnsi="Times New Roman" w:cs="Times New Roman"/>
                <w:sz w:val="22"/>
              </w:rPr>
            </w:pPr>
            <w:r w:rsidRPr="00F22CDA">
              <w:rPr>
                <w:rFonts w:ascii="Times New Roman" w:hAnsi="Times New Roman" w:cs="Times New Roman"/>
                <w:b/>
                <w:sz w:val="22"/>
              </w:rPr>
              <w:t>Chest CT-scan</w:t>
            </w:r>
          </w:p>
        </w:tc>
        <w:tc>
          <w:tcPr>
            <w:tcW w:w="2835" w:type="dxa"/>
            <w:gridSpan w:val="2"/>
          </w:tcPr>
          <w:p w14:paraId="5DD063B0" w14:textId="30BA2357" w:rsidR="00AD75E0" w:rsidRPr="00F22CDA" w:rsidRDefault="00AD75E0" w:rsidP="00393BBD">
            <w:pPr>
              <w:jc w:val="center"/>
              <w:rPr>
                <w:rFonts w:ascii="Times New Roman" w:hAnsi="Times New Roman" w:cs="Times New Roman"/>
                <w:sz w:val="22"/>
                <w:szCs w:val="22"/>
              </w:rPr>
            </w:pPr>
            <w:r w:rsidRPr="00F22CDA">
              <w:rPr>
                <w:rFonts w:ascii="Times New Roman" w:hAnsi="Times New Roman" w:cs="Times New Roman"/>
                <w:b/>
                <w:sz w:val="22"/>
              </w:rPr>
              <w:t>Hospitalised AECOPD</w:t>
            </w:r>
          </w:p>
        </w:tc>
        <w:tc>
          <w:tcPr>
            <w:tcW w:w="2693" w:type="dxa"/>
            <w:gridSpan w:val="2"/>
          </w:tcPr>
          <w:p w14:paraId="2ACE65DF" w14:textId="5A314F40" w:rsidR="00AD75E0" w:rsidRPr="00F22CDA" w:rsidRDefault="00AD75E0" w:rsidP="00393BBD">
            <w:pPr>
              <w:jc w:val="center"/>
              <w:rPr>
                <w:rFonts w:ascii="Times New Roman" w:hAnsi="Times New Roman" w:cs="Times New Roman"/>
                <w:sz w:val="22"/>
                <w:szCs w:val="22"/>
              </w:rPr>
            </w:pPr>
            <w:r w:rsidRPr="00F22CDA">
              <w:rPr>
                <w:rFonts w:ascii="Times New Roman" w:hAnsi="Times New Roman" w:cs="Times New Roman"/>
                <w:b/>
                <w:sz w:val="22"/>
              </w:rPr>
              <w:t>Pulmonary rehabilitation</w:t>
            </w:r>
          </w:p>
        </w:tc>
      </w:tr>
      <w:tr w:rsidR="00AD75E0" w:rsidRPr="00F22CDA" w14:paraId="6362F96A" w14:textId="77777777" w:rsidTr="00D16E2C">
        <w:trPr>
          <w:trHeight w:val="408"/>
        </w:trPr>
        <w:tc>
          <w:tcPr>
            <w:tcW w:w="2411" w:type="dxa"/>
            <w:vMerge/>
          </w:tcPr>
          <w:p w14:paraId="6DAAC7B9" w14:textId="77777777" w:rsidR="00AD75E0" w:rsidRDefault="00AD75E0" w:rsidP="00AD75E0">
            <w:pPr>
              <w:rPr>
                <w:rFonts w:ascii="Times New Roman" w:hAnsi="Times New Roman" w:cs="Times New Roman"/>
                <w:b/>
                <w:sz w:val="22"/>
              </w:rPr>
            </w:pPr>
          </w:p>
        </w:tc>
        <w:tc>
          <w:tcPr>
            <w:tcW w:w="1276" w:type="dxa"/>
          </w:tcPr>
          <w:p w14:paraId="4BBCFC9E" w14:textId="51E08FB1" w:rsidR="00AD75E0" w:rsidRPr="00F22CDA" w:rsidRDefault="00AD75E0" w:rsidP="00C15095">
            <w:pPr>
              <w:rPr>
                <w:rFonts w:ascii="Times New Roman" w:hAnsi="Times New Roman" w:cs="Times New Roman"/>
                <w:sz w:val="22"/>
              </w:rPr>
            </w:pPr>
            <w:r w:rsidRPr="00F22CDA">
              <w:rPr>
                <w:rFonts w:ascii="Times New Roman" w:hAnsi="Times New Roman" w:cs="Times New Roman"/>
                <w:b/>
                <w:sz w:val="22"/>
              </w:rPr>
              <w:t>Y</w:t>
            </w:r>
            <w:r w:rsidRPr="00F22CDA">
              <w:rPr>
                <w:rFonts w:ascii="Times New Roman" w:hAnsi="Times New Roman" w:cs="Times New Roman"/>
                <w:sz w:val="22"/>
              </w:rPr>
              <w:t xml:space="preserve"> (</w:t>
            </w:r>
            <w:r w:rsidR="00C15095">
              <w:rPr>
                <w:rFonts w:ascii="Times New Roman" w:hAnsi="Times New Roman" w:cs="Times New Roman"/>
                <w:sz w:val="22"/>
              </w:rPr>
              <w:t>n=11)</w:t>
            </w:r>
          </w:p>
        </w:tc>
        <w:tc>
          <w:tcPr>
            <w:tcW w:w="1417" w:type="dxa"/>
          </w:tcPr>
          <w:p w14:paraId="2C340F58" w14:textId="0C8B49DE" w:rsidR="00AD75E0" w:rsidRPr="00F22CDA" w:rsidRDefault="00AD75E0" w:rsidP="00C15095">
            <w:pPr>
              <w:rPr>
                <w:rFonts w:ascii="Times New Roman" w:hAnsi="Times New Roman" w:cs="Times New Roman"/>
                <w:sz w:val="22"/>
              </w:rPr>
            </w:pPr>
            <w:r w:rsidRPr="00F22CDA">
              <w:rPr>
                <w:rFonts w:ascii="Times New Roman" w:hAnsi="Times New Roman" w:cs="Times New Roman"/>
                <w:b/>
                <w:sz w:val="22"/>
              </w:rPr>
              <w:t xml:space="preserve">N </w:t>
            </w:r>
            <w:r w:rsidRPr="00F22CDA">
              <w:rPr>
                <w:rFonts w:ascii="Times New Roman" w:hAnsi="Times New Roman" w:cs="Times New Roman"/>
                <w:sz w:val="22"/>
              </w:rPr>
              <w:t>(n=</w:t>
            </w:r>
            <w:r w:rsidR="00C15095">
              <w:rPr>
                <w:rFonts w:ascii="Times New Roman" w:hAnsi="Times New Roman" w:cs="Times New Roman"/>
                <w:sz w:val="22"/>
              </w:rPr>
              <w:t>148)</w:t>
            </w:r>
          </w:p>
        </w:tc>
        <w:tc>
          <w:tcPr>
            <w:tcW w:w="1418" w:type="dxa"/>
          </w:tcPr>
          <w:p w14:paraId="643D638E" w14:textId="3B8CEE8A" w:rsidR="00AD75E0" w:rsidRPr="00F22CDA" w:rsidRDefault="00AD75E0" w:rsidP="00C15095">
            <w:pPr>
              <w:rPr>
                <w:rFonts w:ascii="Times New Roman" w:hAnsi="Times New Roman" w:cs="Times New Roman"/>
                <w:sz w:val="22"/>
              </w:rPr>
            </w:pPr>
            <w:r w:rsidRPr="00F22CDA">
              <w:rPr>
                <w:rFonts w:ascii="Times New Roman" w:hAnsi="Times New Roman" w:cs="Times New Roman"/>
                <w:b/>
                <w:sz w:val="22"/>
              </w:rPr>
              <w:t xml:space="preserve">Y </w:t>
            </w:r>
            <w:r w:rsidRPr="00F22CDA">
              <w:rPr>
                <w:rFonts w:ascii="Times New Roman" w:hAnsi="Times New Roman" w:cs="Times New Roman"/>
                <w:sz w:val="22"/>
              </w:rPr>
              <w:t>(n=</w:t>
            </w:r>
            <w:r w:rsidR="00C15095">
              <w:rPr>
                <w:rFonts w:ascii="Times New Roman" w:hAnsi="Times New Roman" w:cs="Times New Roman"/>
                <w:sz w:val="22"/>
              </w:rPr>
              <w:t>33)</w:t>
            </w:r>
          </w:p>
        </w:tc>
        <w:tc>
          <w:tcPr>
            <w:tcW w:w="1417" w:type="dxa"/>
          </w:tcPr>
          <w:p w14:paraId="22212E75" w14:textId="2A1ACF10" w:rsidR="00AD75E0" w:rsidRPr="00F22CDA" w:rsidRDefault="00AD75E0" w:rsidP="00C15095">
            <w:pPr>
              <w:rPr>
                <w:rFonts w:ascii="Times New Roman" w:hAnsi="Times New Roman" w:cs="Times New Roman"/>
                <w:sz w:val="22"/>
                <w:szCs w:val="22"/>
              </w:rPr>
            </w:pPr>
            <w:r w:rsidRPr="00F22CDA">
              <w:rPr>
                <w:rFonts w:ascii="Times New Roman" w:hAnsi="Times New Roman" w:cs="Times New Roman"/>
                <w:b/>
                <w:sz w:val="22"/>
              </w:rPr>
              <w:t xml:space="preserve">N </w:t>
            </w:r>
            <w:r w:rsidRPr="00F22CDA">
              <w:rPr>
                <w:rFonts w:ascii="Times New Roman" w:hAnsi="Times New Roman" w:cs="Times New Roman"/>
                <w:sz w:val="22"/>
              </w:rPr>
              <w:t>(n=</w:t>
            </w:r>
            <w:r w:rsidR="00C15095">
              <w:rPr>
                <w:rFonts w:ascii="Times New Roman" w:hAnsi="Times New Roman" w:cs="Times New Roman"/>
                <w:sz w:val="22"/>
              </w:rPr>
              <w:t>126)</w:t>
            </w:r>
          </w:p>
        </w:tc>
        <w:tc>
          <w:tcPr>
            <w:tcW w:w="1276" w:type="dxa"/>
          </w:tcPr>
          <w:p w14:paraId="6DFFF93F" w14:textId="694C9F60" w:rsidR="00AD75E0" w:rsidRDefault="00AD75E0" w:rsidP="00C15095">
            <w:pPr>
              <w:rPr>
                <w:rFonts w:ascii="Times New Roman" w:hAnsi="Times New Roman" w:cs="Times New Roman"/>
                <w:sz w:val="22"/>
              </w:rPr>
            </w:pPr>
            <w:r w:rsidRPr="00F22CDA">
              <w:rPr>
                <w:rFonts w:ascii="Times New Roman" w:hAnsi="Times New Roman" w:cs="Times New Roman"/>
                <w:b/>
                <w:sz w:val="22"/>
              </w:rPr>
              <w:t xml:space="preserve">Y </w:t>
            </w:r>
            <w:r>
              <w:rPr>
                <w:rFonts w:ascii="Times New Roman" w:hAnsi="Times New Roman" w:cs="Times New Roman"/>
                <w:sz w:val="22"/>
              </w:rPr>
              <w:t>(n=</w:t>
            </w:r>
            <w:r w:rsidR="00C15095">
              <w:rPr>
                <w:rFonts w:ascii="Times New Roman" w:hAnsi="Times New Roman" w:cs="Times New Roman"/>
                <w:sz w:val="22"/>
              </w:rPr>
              <w:t>159)</w:t>
            </w:r>
          </w:p>
        </w:tc>
        <w:tc>
          <w:tcPr>
            <w:tcW w:w="1417" w:type="dxa"/>
          </w:tcPr>
          <w:p w14:paraId="1009CF50" w14:textId="7C0A1BAB" w:rsidR="00AD75E0" w:rsidRPr="00F22CDA" w:rsidRDefault="00AD75E0" w:rsidP="00AD75E0">
            <w:pPr>
              <w:rPr>
                <w:rFonts w:ascii="Times New Roman" w:hAnsi="Times New Roman" w:cs="Times New Roman"/>
                <w:sz w:val="22"/>
                <w:szCs w:val="22"/>
              </w:rPr>
            </w:pPr>
            <w:r w:rsidRPr="00F22CDA">
              <w:rPr>
                <w:rFonts w:ascii="Times New Roman" w:hAnsi="Times New Roman" w:cs="Times New Roman"/>
                <w:b/>
                <w:sz w:val="22"/>
              </w:rPr>
              <w:t xml:space="preserve">N </w:t>
            </w:r>
            <w:r w:rsidRPr="00F22CDA">
              <w:rPr>
                <w:rFonts w:ascii="Times New Roman" w:hAnsi="Times New Roman" w:cs="Times New Roman"/>
                <w:sz w:val="22"/>
              </w:rPr>
              <w:t>(n=</w:t>
            </w:r>
            <w:r>
              <w:rPr>
                <w:rFonts w:ascii="Times New Roman" w:hAnsi="Times New Roman" w:cs="Times New Roman"/>
                <w:sz w:val="22"/>
              </w:rPr>
              <w:t>0)</w:t>
            </w:r>
          </w:p>
        </w:tc>
      </w:tr>
      <w:tr w:rsidR="00AD75E0" w:rsidRPr="00F22CDA" w14:paraId="511F1036" w14:textId="77777777" w:rsidTr="00D16E2C">
        <w:trPr>
          <w:trHeight w:val="823"/>
        </w:trPr>
        <w:tc>
          <w:tcPr>
            <w:tcW w:w="2411" w:type="dxa"/>
          </w:tcPr>
          <w:p w14:paraId="15B38E28" w14:textId="6EDA7FA9" w:rsidR="00AD75E0" w:rsidRDefault="00AD75E0" w:rsidP="00AD75E0">
            <w:pPr>
              <w:rPr>
                <w:rFonts w:ascii="Times New Roman" w:hAnsi="Times New Roman" w:cs="Times New Roman"/>
                <w:b/>
                <w:sz w:val="22"/>
              </w:rPr>
            </w:pPr>
            <w:r>
              <w:rPr>
                <w:rFonts w:ascii="Times New Roman" w:hAnsi="Times New Roman" w:cs="Times New Roman"/>
                <w:b/>
                <w:sz w:val="22"/>
              </w:rPr>
              <w:t>Respiratory outpatient referrals</w:t>
            </w:r>
            <w:r w:rsidR="00A9239E">
              <w:rPr>
                <w:rFonts w:ascii="Times New Roman" w:hAnsi="Times New Roman" w:cs="Times New Roman"/>
                <w:b/>
                <w:sz w:val="22"/>
              </w:rPr>
              <w:t xml:space="preserve"> with </w:t>
            </w:r>
            <w:r w:rsidR="00D16E2C">
              <w:rPr>
                <w:rFonts w:ascii="Times New Roman" w:hAnsi="Times New Roman" w:cs="Times New Roman"/>
                <w:b/>
                <w:sz w:val="22"/>
              </w:rPr>
              <w:t>stringent</w:t>
            </w:r>
            <w:r w:rsidR="00A9239E">
              <w:rPr>
                <w:rFonts w:ascii="Times New Roman" w:hAnsi="Times New Roman" w:cs="Times New Roman"/>
                <w:b/>
                <w:sz w:val="22"/>
              </w:rPr>
              <w:t xml:space="preserve"> eligibility</w:t>
            </w:r>
          </w:p>
          <w:p w14:paraId="346EC393" w14:textId="77A78C87" w:rsidR="00AD75E0" w:rsidRPr="00F22CDA" w:rsidRDefault="00AD75E0" w:rsidP="00C15095">
            <w:pPr>
              <w:rPr>
                <w:rFonts w:ascii="Times New Roman" w:hAnsi="Times New Roman" w:cs="Times New Roman"/>
                <w:b/>
                <w:sz w:val="22"/>
              </w:rPr>
            </w:pPr>
            <w:r>
              <w:rPr>
                <w:rFonts w:ascii="Times New Roman" w:hAnsi="Times New Roman" w:cs="Times New Roman"/>
                <w:b/>
                <w:sz w:val="22"/>
              </w:rPr>
              <w:t>N=</w:t>
            </w:r>
            <w:r w:rsidR="00C15095">
              <w:rPr>
                <w:rFonts w:ascii="Times New Roman" w:hAnsi="Times New Roman" w:cs="Times New Roman"/>
                <w:b/>
                <w:sz w:val="22"/>
              </w:rPr>
              <w:t>159</w:t>
            </w:r>
          </w:p>
        </w:tc>
        <w:tc>
          <w:tcPr>
            <w:tcW w:w="1276" w:type="dxa"/>
          </w:tcPr>
          <w:p w14:paraId="1851AD88" w14:textId="03014942" w:rsidR="00AD75E0" w:rsidRPr="00F22CDA" w:rsidRDefault="00C15095" w:rsidP="00AD75E0">
            <w:pPr>
              <w:rPr>
                <w:rFonts w:ascii="Times New Roman" w:hAnsi="Times New Roman" w:cs="Times New Roman"/>
                <w:sz w:val="22"/>
              </w:rPr>
            </w:pPr>
            <w:r>
              <w:rPr>
                <w:rFonts w:ascii="Times New Roman" w:hAnsi="Times New Roman" w:cs="Times New Roman"/>
                <w:sz w:val="22"/>
              </w:rPr>
              <w:t>8 (72.7)</w:t>
            </w:r>
          </w:p>
        </w:tc>
        <w:tc>
          <w:tcPr>
            <w:tcW w:w="1417" w:type="dxa"/>
          </w:tcPr>
          <w:p w14:paraId="107AE6B1" w14:textId="2145375B" w:rsidR="00AD75E0" w:rsidRPr="00F22CDA" w:rsidRDefault="00C15095" w:rsidP="00AD75E0">
            <w:pPr>
              <w:rPr>
                <w:rFonts w:ascii="Times New Roman" w:hAnsi="Times New Roman" w:cs="Times New Roman"/>
                <w:sz w:val="22"/>
              </w:rPr>
            </w:pPr>
            <w:r>
              <w:rPr>
                <w:rFonts w:ascii="Times New Roman" w:hAnsi="Times New Roman" w:cs="Times New Roman"/>
                <w:sz w:val="22"/>
              </w:rPr>
              <w:t>47 (31.8)</w:t>
            </w:r>
          </w:p>
        </w:tc>
        <w:tc>
          <w:tcPr>
            <w:tcW w:w="1418" w:type="dxa"/>
          </w:tcPr>
          <w:p w14:paraId="55F0D530" w14:textId="2D9BBEA8" w:rsidR="00AD75E0" w:rsidRPr="00F22CDA" w:rsidRDefault="00C15095" w:rsidP="00AD75E0">
            <w:pPr>
              <w:rPr>
                <w:rFonts w:ascii="Times New Roman" w:hAnsi="Times New Roman" w:cs="Times New Roman"/>
                <w:sz w:val="22"/>
              </w:rPr>
            </w:pPr>
            <w:r>
              <w:rPr>
                <w:rFonts w:ascii="Times New Roman" w:hAnsi="Times New Roman" w:cs="Times New Roman"/>
                <w:sz w:val="22"/>
              </w:rPr>
              <w:t>17 (51.5)</w:t>
            </w:r>
          </w:p>
        </w:tc>
        <w:tc>
          <w:tcPr>
            <w:tcW w:w="1417" w:type="dxa"/>
          </w:tcPr>
          <w:p w14:paraId="132F77D2" w14:textId="47F1CE73" w:rsidR="00AD75E0" w:rsidRPr="00F22CDA" w:rsidRDefault="00C15095" w:rsidP="00AD75E0">
            <w:pPr>
              <w:rPr>
                <w:rFonts w:ascii="Times New Roman" w:hAnsi="Times New Roman" w:cs="Times New Roman"/>
                <w:sz w:val="22"/>
                <w:szCs w:val="22"/>
              </w:rPr>
            </w:pPr>
            <w:r>
              <w:rPr>
                <w:rFonts w:ascii="Times New Roman" w:hAnsi="Times New Roman" w:cs="Times New Roman"/>
                <w:sz w:val="22"/>
                <w:szCs w:val="22"/>
              </w:rPr>
              <w:t>38 (30.2)</w:t>
            </w:r>
          </w:p>
        </w:tc>
        <w:tc>
          <w:tcPr>
            <w:tcW w:w="1276" w:type="dxa"/>
          </w:tcPr>
          <w:p w14:paraId="1F145D8D" w14:textId="6CF3A64D" w:rsidR="00AD75E0" w:rsidRDefault="00C15095" w:rsidP="00AD75E0">
            <w:pPr>
              <w:rPr>
                <w:rFonts w:ascii="Times New Roman" w:hAnsi="Times New Roman" w:cs="Times New Roman"/>
                <w:sz w:val="22"/>
              </w:rPr>
            </w:pPr>
            <w:r>
              <w:rPr>
                <w:rFonts w:ascii="Times New Roman" w:hAnsi="Times New Roman" w:cs="Times New Roman"/>
                <w:sz w:val="22"/>
              </w:rPr>
              <w:t>55 (34.6)</w:t>
            </w:r>
          </w:p>
        </w:tc>
        <w:tc>
          <w:tcPr>
            <w:tcW w:w="1417" w:type="dxa"/>
          </w:tcPr>
          <w:p w14:paraId="6B55AEC8" w14:textId="2AD46955" w:rsidR="00AD75E0" w:rsidRPr="00F22CDA" w:rsidRDefault="00AD75E0" w:rsidP="00AD75E0">
            <w:pPr>
              <w:rPr>
                <w:rFonts w:ascii="Times New Roman" w:hAnsi="Times New Roman" w:cs="Times New Roman"/>
                <w:sz w:val="22"/>
                <w:szCs w:val="22"/>
              </w:rPr>
            </w:pPr>
            <w:r>
              <w:rPr>
                <w:rFonts w:ascii="Times New Roman" w:hAnsi="Times New Roman" w:cs="Times New Roman"/>
                <w:sz w:val="22"/>
                <w:szCs w:val="22"/>
              </w:rPr>
              <w:t>n/a</w:t>
            </w:r>
          </w:p>
        </w:tc>
      </w:tr>
    </w:tbl>
    <w:p w14:paraId="416C68B2" w14:textId="77777777" w:rsidR="00A21F64" w:rsidRPr="00F22CDA" w:rsidRDefault="00A21F64" w:rsidP="00A21F64">
      <w:pPr>
        <w:spacing w:line="360" w:lineRule="auto"/>
        <w:rPr>
          <w:rFonts w:ascii="Times New Roman" w:hAnsi="Times New Roman" w:cs="Times New Roman"/>
          <w:szCs w:val="22"/>
        </w:rPr>
      </w:pPr>
    </w:p>
    <w:p w14:paraId="0F749845" w14:textId="77777777" w:rsidR="00A21F64" w:rsidRDefault="00A21F64" w:rsidP="00E77701">
      <w:pPr>
        <w:spacing w:line="360" w:lineRule="auto"/>
        <w:rPr>
          <w:rFonts w:ascii="Times New Roman" w:eastAsiaTheme="majorEastAsia" w:hAnsi="Times New Roman" w:cs="Times New Roman"/>
          <w:b/>
          <w:bCs/>
        </w:rPr>
      </w:pPr>
    </w:p>
    <w:p w14:paraId="76F94EF3" w14:textId="77777777" w:rsidR="00A21F64" w:rsidRDefault="00A21F64" w:rsidP="00E77701">
      <w:pPr>
        <w:spacing w:line="360" w:lineRule="auto"/>
        <w:rPr>
          <w:rFonts w:ascii="Times New Roman" w:eastAsiaTheme="majorEastAsia" w:hAnsi="Times New Roman" w:cs="Times New Roman"/>
          <w:b/>
          <w:bCs/>
        </w:rPr>
      </w:pPr>
    </w:p>
    <w:p w14:paraId="4F6079BE" w14:textId="77777777" w:rsidR="00D16E2C" w:rsidRDefault="00D16E2C" w:rsidP="00E77701">
      <w:pPr>
        <w:spacing w:line="360" w:lineRule="auto"/>
        <w:rPr>
          <w:rFonts w:ascii="Times New Roman" w:eastAsiaTheme="majorEastAsia" w:hAnsi="Times New Roman" w:cs="Times New Roman"/>
          <w:b/>
          <w:bCs/>
        </w:rPr>
      </w:pPr>
    </w:p>
    <w:p w14:paraId="432B57E6" w14:textId="77777777" w:rsidR="00D16E2C" w:rsidRDefault="00D16E2C" w:rsidP="00E77701">
      <w:pPr>
        <w:spacing w:line="360" w:lineRule="auto"/>
        <w:rPr>
          <w:rFonts w:ascii="Times New Roman" w:eastAsiaTheme="majorEastAsia" w:hAnsi="Times New Roman" w:cs="Times New Roman"/>
          <w:b/>
          <w:bCs/>
        </w:rPr>
      </w:pPr>
    </w:p>
    <w:p w14:paraId="70D7DF47" w14:textId="77777777" w:rsidR="00D16E2C" w:rsidRDefault="00D16E2C" w:rsidP="00E77701">
      <w:pPr>
        <w:spacing w:line="360" w:lineRule="auto"/>
        <w:rPr>
          <w:rFonts w:ascii="Times New Roman" w:eastAsiaTheme="majorEastAsia" w:hAnsi="Times New Roman" w:cs="Times New Roman"/>
          <w:b/>
          <w:bCs/>
        </w:rPr>
      </w:pPr>
    </w:p>
    <w:p w14:paraId="249DA6FF" w14:textId="77777777" w:rsidR="00D16E2C" w:rsidRDefault="00D16E2C" w:rsidP="00E77701">
      <w:pPr>
        <w:spacing w:line="360" w:lineRule="auto"/>
        <w:rPr>
          <w:rFonts w:ascii="Times New Roman" w:eastAsiaTheme="majorEastAsia" w:hAnsi="Times New Roman" w:cs="Times New Roman"/>
          <w:b/>
          <w:bCs/>
        </w:rPr>
      </w:pPr>
    </w:p>
    <w:p w14:paraId="4F1C5662" w14:textId="77777777" w:rsidR="00D16E2C" w:rsidRDefault="00D16E2C" w:rsidP="00E77701">
      <w:pPr>
        <w:spacing w:line="360" w:lineRule="auto"/>
        <w:rPr>
          <w:rFonts w:ascii="Times New Roman" w:eastAsiaTheme="majorEastAsia" w:hAnsi="Times New Roman" w:cs="Times New Roman"/>
          <w:b/>
          <w:bCs/>
        </w:rPr>
      </w:pPr>
    </w:p>
    <w:p w14:paraId="0D2ACDF6" w14:textId="77777777" w:rsidR="00D16E2C" w:rsidRDefault="00D16E2C" w:rsidP="00E77701">
      <w:pPr>
        <w:spacing w:line="360" w:lineRule="auto"/>
        <w:rPr>
          <w:rFonts w:ascii="Times New Roman" w:eastAsiaTheme="majorEastAsia" w:hAnsi="Times New Roman" w:cs="Times New Roman"/>
          <w:b/>
          <w:bCs/>
        </w:rPr>
      </w:pPr>
    </w:p>
    <w:p w14:paraId="3E2C2079" w14:textId="77777777" w:rsidR="00D16E2C" w:rsidRDefault="00D16E2C" w:rsidP="00E77701">
      <w:pPr>
        <w:spacing w:line="360" w:lineRule="auto"/>
        <w:rPr>
          <w:rFonts w:ascii="Times New Roman" w:eastAsiaTheme="majorEastAsia" w:hAnsi="Times New Roman" w:cs="Times New Roman"/>
          <w:b/>
          <w:bCs/>
        </w:rPr>
      </w:pPr>
    </w:p>
    <w:p w14:paraId="3DE68E16" w14:textId="77777777" w:rsidR="00D16E2C" w:rsidRDefault="00D16E2C" w:rsidP="00E77701">
      <w:pPr>
        <w:spacing w:line="360" w:lineRule="auto"/>
        <w:rPr>
          <w:rFonts w:ascii="Times New Roman" w:eastAsiaTheme="majorEastAsia" w:hAnsi="Times New Roman" w:cs="Times New Roman"/>
          <w:b/>
          <w:bCs/>
        </w:rPr>
      </w:pPr>
    </w:p>
    <w:p w14:paraId="50E5AA72" w14:textId="77777777" w:rsidR="00D16E2C" w:rsidRDefault="00D16E2C" w:rsidP="00E77701">
      <w:pPr>
        <w:spacing w:line="360" w:lineRule="auto"/>
        <w:rPr>
          <w:rFonts w:ascii="Times New Roman" w:eastAsiaTheme="majorEastAsia" w:hAnsi="Times New Roman" w:cs="Times New Roman"/>
          <w:b/>
          <w:bCs/>
        </w:rPr>
      </w:pPr>
    </w:p>
    <w:p w14:paraId="15C8CA0F" w14:textId="77777777" w:rsidR="00D16E2C" w:rsidRDefault="00D16E2C" w:rsidP="00E77701">
      <w:pPr>
        <w:spacing w:line="360" w:lineRule="auto"/>
        <w:rPr>
          <w:rFonts w:ascii="Times New Roman" w:eastAsiaTheme="majorEastAsia" w:hAnsi="Times New Roman" w:cs="Times New Roman"/>
          <w:b/>
          <w:bCs/>
        </w:rPr>
      </w:pPr>
    </w:p>
    <w:p w14:paraId="52FC517A" w14:textId="77777777" w:rsidR="00D16E2C" w:rsidRDefault="00D16E2C" w:rsidP="00E77701">
      <w:pPr>
        <w:spacing w:line="360" w:lineRule="auto"/>
        <w:rPr>
          <w:rFonts w:ascii="Times New Roman" w:eastAsiaTheme="majorEastAsia" w:hAnsi="Times New Roman" w:cs="Times New Roman"/>
          <w:b/>
          <w:bCs/>
        </w:rPr>
      </w:pPr>
    </w:p>
    <w:p w14:paraId="34CE9FB8" w14:textId="77777777" w:rsidR="00D16E2C" w:rsidRDefault="00D16E2C" w:rsidP="00E77701">
      <w:pPr>
        <w:spacing w:line="360" w:lineRule="auto"/>
        <w:rPr>
          <w:rFonts w:ascii="Times New Roman" w:eastAsiaTheme="majorEastAsia" w:hAnsi="Times New Roman" w:cs="Times New Roman"/>
          <w:b/>
          <w:bCs/>
        </w:rPr>
      </w:pPr>
    </w:p>
    <w:p w14:paraId="75D22CFB" w14:textId="77777777" w:rsidR="00D16E2C" w:rsidRDefault="00D16E2C" w:rsidP="00E77701">
      <w:pPr>
        <w:spacing w:line="360" w:lineRule="auto"/>
        <w:rPr>
          <w:rFonts w:ascii="Times New Roman" w:eastAsiaTheme="majorEastAsia" w:hAnsi="Times New Roman" w:cs="Times New Roman"/>
          <w:b/>
          <w:bCs/>
        </w:rPr>
      </w:pPr>
    </w:p>
    <w:p w14:paraId="1B14A2E8" w14:textId="77777777" w:rsidR="00D16E2C" w:rsidRDefault="00D16E2C" w:rsidP="00E77701">
      <w:pPr>
        <w:spacing w:line="360" w:lineRule="auto"/>
        <w:rPr>
          <w:rFonts w:ascii="Times New Roman" w:eastAsiaTheme="majorEastAsia" w:hAnsi="Times New Roman" w:cs="Times New Roman"/>
          <w:b/>
          <w:bCs/>
        </w:rPr>
      </w:pPr>
    </w:p>
    <w:p w14:paraId="2DB49255" w14:textId="77777777" w:rsidR="00A21F64" w:rsidRDefault="00A21F64" w:rsidP="00E77701">
      <w:pPr>
        <w:spacing w:line="360" w:lineRule="auto"/>
        <w:rPr>
          <w:rFonts w:ascii="Times New Roman" w:eastAsiaTheme="majorEastAsia" w:hAnsi="Times New Roman" w:cs="Times New Roman"/>
          <w:b/>
          <w:bCs/>
        </w:rPr>
      </w:pPr>
    </w:p>
    <w:p w14:paraId="035E8719" w14:textId="77777777" w:rsidR="00A21F64" w:rsidRDefault="00A21F64" w:rsidP="00E77701">
      <w:pPr>
        <w:spacing w:line="360" w:lineRule="auto"/>
        <w:rPr>
          <w:rFonts w:ascii="Times New Roman" w:eastAsiaTheme="majorEastAsia" w:hAnsi="Times New Roman" w:cs="Times New Roman"/>
          <w:b/>
          <w:bCs/>
        </w:rPr>
      </w:pPr>
    </w:p>
    <w:p w14:paraId="7DA49964" w14:textId="2E9D7D87" w:rsidR="009B5C47" w:rsidRPr="009B5C47" w:rsidRDefault="009B5C47" w:rsidP="00E77701">
      <w:pPr>
        <w:spacing w:line="360" w:lineRule="auto"/>
        <w:rPr>
          <w:rFonts w:ascii="Times New Roman" w:eastAsiaTheme="majorEastAsia" w:hAnsi="Times New Roman" w:cs="Times New Roman"/>
          <w:b/>
          <w:bCs/>
        </w:rPr>
      </w:pPr>
      <w:r w:rsidRPr="009B5C47">
        <w:rPr>
          <w:rFonts w:ascii="Times New Roman" w:eastAsiaTheme="majorEastAsia" w:hAnsi="Times New Roman" w:cs="Times New Roman"/>
          <w:b/>
          <w:bCs/>
        </w:rPr>
        <w:t xml:space="preserve">Figure legends </w:t>
      </w:r>
    </w:p>
    <w:p w14:paraId="6FCB9FEC" w14:textId="08737B8C" w:rsidR="009B5C47" w:rsidRDefault="009B5C47" w:rsidP="00E77701">
      <w:pPr>
        <w:spacing w:line="360" w:lineRule="auto"/>
        <w:rPr>
          <w:rFonts w:ascii="Times New Roman" w:eastAsiaTheme="majorEastAsia" w:hAnsi="Times New Roman" w:cs="Times New Roman"/>
          <w:bCs/>
        </w:rPr>
      </w:pPr>
      <w:r>
        <w:rPr>
          <w:rFonts w:ascii="Times New Roman" w:eastAsiaTheme="majorEastAsia" w:hAnsi="Times New Roman" w:cs="Times New Roman"/>
          <w:bCs/>
        </w:rPr>
        <w:t xml:space="preserve">Figure 1: Study design </w:t>
      </w:r>
    </w:p>
    <w:p w14:paraId="3A0E8929" w14:textId="226C4EA8" w:rsidR="00D671F4" w:rsidRDefault="00D671F4" w:rsidP="00D671F4">
      <w:pPr>
        <w:jc w:val="both"/>
        <w:rPr>
          <w:rFonts w:ascii="Times New Roman" w:hAnsi="Times New Roman" w:cs="Times New Roman"/>
        </w:rPr>
      </w:pPr>
      <w:r>
        <w:rPr>
          <w:rFonts w:ascii="Times New Roman" w:hAnsi="Times New Roman" w:cs="Times New Roman"/>
        </w:rPr>
        <w:t xml:space="preserve">Figure 2: Flow chart of patients who received LVRS, </w:t>
      </w:r>
      <w:r w:rsidR="00B74369">
        <w:rPr>
          <w:rFonts w:ascii="Times New Roman" w:hAnsi="Times New Roman" w:cs="Times New Roman"/>
        </w:rPr>
        <w:t xml:space="preserve">patients who met basic eligibility criteria </w:t>
      </w:r>
      <w:r>
        <w:rPr>
          <w:rFonts w:ascii="Times New Roman" w:hAnsi="Times New Roman" w:cs="Times New Roman"/>
        </w:rPr>
        <w:t>for</w:t>
      </w:r>
      <w:r w:rsidR="006F27EC">
        <w:rPr>
          <w:rFonts w:ascii="Times New Roman" w:hAnsi="Times New Roman" w:cs="Times New Roman"/>
        </w:rPr>
        <w:t xml:space="preserve"> further scre</w:t>
      </w:r>
      <w:r w:rsidR="00B74369">
        <w:rPr>
          <w:rFonts w:ascii="Times New Roman" w:hAnsi="Times New Roman" w:cs="Times New Roman"/>
        </w:rPr>
        <w:t xml:space="preserve">ening for referral for LVRS, </w:t>
      </w:r>
      <w:r w:rsidR="006F27EC">
        <w:rPr>
          <w:rFonts w:ascii="Times New Roman" w:hAnsi="Times New Roman" w:cs="Times New Roman"/>
        </w:rPr>
        <w:t xml:space="preserve"> patients </w:t>
      </w:r>
      <w:r w:rsidR="00B74369">
        <w:rPr>
          <w:rFonts w:ascii="Times New Roman" w:hAnsi="Times New Roman" w:cs="Times New Roman"/>
        </w:rPr>
        <w:t>who met a more stringent eligibility criteria for further screening for referral for LVRS</w:t>
      </w:r>
      <w:r>
        <w:rPr>
          <w:rFonts w:ascii="Times New Roman" w:hAnsi="Times New Roman" w:cs="Times New Roman"/>
        </w:rPr>
        <w:t xml:space="preserve">, and the proportion of patients who had a CT-scan, pulmonary rehabilitation and who were referred to respiratory outpatient clinic after date of eligibility. </w:t>
      </w:r>
    </w:p>
    <w:p w14:paraId="51575F95" w14:textId="02D2FE8B" w:rsidR="009B5C47" w:rsidRPr="00525C4E" w:rsidRDefault="00A84856" w:rsidP="00D671F4">
      <w:pPr>
        <w:spacing w:line="360" w:lineRule="auto"/>
        <w:rPr>
          <w:rFonts w:ascii="Times New Roman" w:eastAsiaTheme="majorEastAsia" w:hAnsi="Times New Roman" w:cs="Times New Roman"/>
          <w:bCs/>
        </w:rPr>
      </w:pPr>
      <w:r>
        <w:rPr>
          <w:rFonts w:ascii="Times New Roman" w:eastAsiaTheme="majorEastAsia" w:hAnsi="Times New Roman" w:cs="Times New Roman"/>
          <w:bCs/>
        </w:rPr>
        <w:fldChar w:fldCharType="begin"/>
      </w:r>
      <w:r>
        <w:rPr>
          <w:rFonts w:ascii="Times New Roman" w:eastAsiaTheme="majorEastAsia" w:hAnsi="Times New Roman" w:cs="Times New Roman"/>
          <w:bCs/>
        </w:rPr>
        <w:instrText xml:space="preserve"> ADDIN </w:instrText>
      </w:r>
      <w:r>
        <w:rPr>
          <w:rFonts w:ascii="Times New Roman" w:eastAsiaTheme="majorEastAsia" w:hAnsi="Times New Roman" w:cs="Times New Roman"/>
          <w:bCs/>
        </w:rPr>
        <w:fldChar w:fldCharType="end"/>
      </w:r>
    </w:p>
    <w:sectPr w:rsidR="009B5C47" w:rsidRPr="00525C4E" w:rsidSect="00813251">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2489A" w14:textId="77777777" w:rsidR="00ED7FDD" w:rsidRDefault="00ED7FDD" w:rsidP="002D7462">
      <w:r>
        <w:separator/>
      </w:r>
    </w:p>
  </w:endnote>
  <w:endnote w:type="continuationSeparator" w:id="0">
    <w:p w14:paraId="73B09E38" w14:textId="77777777" w:rsidR="00ED7FDD" w:rsidRDefault="00ED7FDD" w:rsidP="002D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Open Sans">
    <w:altName w:val="Segoe UI"/>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224613"/>
      <w:docPartObj>
        <w:docPartGallery w:val="Page Numbers (Bottom of Page)"/>
        <w:docPartUnique/>
      </w:docPartObj>
    </w:sdtPr>
    <w:sdtEndPr>
      <w:rPr>
        <w:noProof/>
      </w:rPr>
    </w:sdtEndPr>
    <w:sdtContent>
      <w:p w14:paraId="4B567226" w14:textId="37EF73BA" w:rsidR="00975F35" w:rsidRDefault="00975F35">
        <w:pPr>
          <w:pStyle w:val="Footer"/>
          <w:jc w:val="center"/>
        </w:pPr>
        <w:r>
          <w:fldChar w:fldCharType="begin"/>
        </w:r>
        <w:r>
          <w:instrText xml:space="preserve"> PAGE   \* MERGEFORMAT </w:instrText>
        </w:r>
        <w:r>
          <w:fldChar w:fldCharType="separate"/>
        </w:r>
        <w:r w:rsidR="000C7CFC">
          <w:rPr>
            <w:noProof/>
          </w:rPr>
          <w:t>20</w:t>
        </w:r>
        <w:r>
          <w:rPr>
            <w:noProof/>
          </w:rPr>
          <w:fldChar w:fldCharType="end"/>
        </w:r>
      </w:p>
    </w:sdtContent>
  </w:sdt>
  <w:p w14:paraId="51673CC1" w14:textId="77777777" w:rsidR="00975F35" w:rsidRDefault="00975F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B332B" w14:textId="77777777" w:rsidR="00ED7FDD" w:rsidRDefault="00ED7FDD" w:rsidP="002D7462">
      <w:r>
        <w:separator/>
      </w:r>
    </w:p>
  </w:footnote>
  <w:footnote w:type="continuationSeparator" w:id="0">
    <w:p w14:paraId="627DC752" w14:textId="77777777" w:rsidR="00ED7FDD" w:rsidRDefault="00ED7FDD" w:rsidP="002D74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91E09"/>
    <w:multiLevelType w:val="hybridMultilevel"/>
    <w:tmpl w:val="9E885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55D91"/>
    <w:multiLevelType w:val="hybridMultilevel"/>
    <w:tmpl w:val="CA2C8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B7F96"/>
    <w:multiLevelType w:val="hybridMultilevel"/>
    <w:tmpl w:val="47F29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185E5E"/>
    <w:multiLevelType w:val="hybridMultilevel"/>
    <w:tmpl w:val="802CA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4272E"/>
    <w:multiLevelType w:val="hybridMultilevel"/>
    <w:tmpl w:val="0A8E4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7D2BB2"/>
    <w:multiLevelType w:val="hybridMultilevel"/>
    <w:tmpl w:val="83C80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83587C"/>
    <w:multiLevelType w:val="multilevel"/>
    <w:tmpl w:val="C88C5C32"/>
    <w:lvl w:ilvl="0">
      <w:start w:val="1"/>
      <w:numFmt w:val="decimal"/>
      <w:pStyle w:val="Bullets"/>
      <w:suff w:val="space"/>
      <w:lvlText w:val="%1."/>
      <w:lvlJc w:val="left"/>
      <w:pPr>
        <w:ind w:left="584" w:hanging="227"/>
      </w:pPr>
      <w:rPr>
        <w:rFonts w:ascii="Calibri" w:eastAsia="Times New Roman" w:hAnsi="Calibri" w:cs="Arial Unicode MS"/>
        <w:sz w:val="20"/>
      </w:rPr>
    </w:lvl>
    <w:lvl w:ilvl="1">
      <w:start w:val="1"/>
      <w:numFmt w:val="bullet"/>
      <w:suff w:val="space"/>
      <w:lvlText w:val="o"/>
      <w:lvlJc w:val="left"/>
      <w:pPr>
        <w:ind w:left="941" w:hanging="227"/>
      </w:pPr>
      <w:rPr>
        <w:rFonts w:ascii="Courier New" w:hAnsi="Courier New" w:hint="default"/>
      </w:rPr>
    </w:lvl>
    <w:lvl w:ilvl="2">
      <w:start w:val="1"/>
      <w:numFmt w:val="bullet"/>
      <w:suff w:val="space"/>
      <w:lvlText w:val=""/>
      <w:lvlJc w:val="left"/>
      <w:pPr>
        <w:ind w:left="1298" w:hanging="226"/>
      </w:pPr>
      <w:rPr>
        <w:rFonts w:ascii="Wingdings" w:hAnsi="Wingdings" w:hint="default"/>
      </w:rPr>
    </w:lvl>
    <w:lvl w:ilvl="3">
      <w:start w:val="1"/>
      <w:numFmt w:val="bullet"/>
      <w:suff w:val="space"/>
      <w:lvlText w:val=""/>
      <w:lvlJc w:val="left"/>
      <w:pPr>
        <w:ind w:left="1656" w:hanging="227"/>
      </w:pPr>
      <w:rPr>
        <w:rFonts w:ascii="Symbol" w:hAnsi="Symbol" w:hint="default"/>
      </w:rPr>
    </w:lvl>
    <w:lvl w:ilvl="4">
      <w:start w:val="1"/>
      <w:numFmt w:val="bullet"/>
      <w:suff w:val="space"/>
      <w:lvlText w:val="o"/>
      <w:lvlJc w:val="left"/>
      <w:pPr>
        <w:ind w:left="2013" w:hanging="227"/>
      </w:pPr>
      <w:rPr>
        <w:rFonts w:ascii="Courier New" w:hAnsi="Courier New" w:hint="default"/>
      </w:rPr>
    </w:lvl>
    <w:lvl w:ilvl="5">
      <w:start w:val="1"/>
      <w:numFmt w:val="bullet"/>
      <w:suff w:val="space"/>
      <w:lvlText w:val=""/>
      <w:lvlJc w:val="left"/>
      <w:pPr>
        <w:ind w:left="2370" w:hanging="227"/>
      </w:pPr>
      <w:rPr>
        <w:rFonts w:ascii="Wingdings" w:hAnsi="Wingdings" w:hint="default"/>
      </w:rPr>
    </w:lvl>
    <w:lvl w:ilvl="6">
      <w:start w:val="1"/>
      <w:numFmt w:val="bullet"/>
      <w:suff w:val="space"/>
      <w:lvlText w:val=""/>
      <w:lvlJc w:val="left"/>
      <w:pPr>
        <w:ind w:left="2727" w:hanging="227"/>
      </w:pPr>
      <w:rPr>
        <w:rFonts w:ascii="Symbol" w:hAnsi="Symbol" w:hint="default"/>
      </w:rPr>
    </w:lvl>
    <w:lvl w:ilvl="7">
      <w:start w:val="1"/>
      <w:numFmt w:val="bullet"/>
      <w:suff w:val="space"/>
      <w:lvlText w:val="o"/>
      <w:lvlJc w:val="left"/>
      <w:pPr>
        <w:ind w:left="3442" w:hanging="584"/>
      </w:pPr>
      <w:rPr>
        <w:rFonts w:ascii="Courier New" w:hAnsi="Courier New" w:hint="default"/>
      </w:rPr>
    </w:lvl>
    <w:lvl w:ilvl="8">
      <w:start w:val="1"/>
      <w:numFmt w:val="bullet"/>
      <w:suff w:val="space"/>
      <w:lvlText w:val=""/>
      <w:lvlJc w:val="left"/>
      <w:pPr>
        <w:ind w:left="6481" w:hanging="3266"/>
      </w:pPr>
      <w:rPr>
        <w:rFonts w:ascii="Wingdings" w:hAnsi="Wingdings" w:hint="default"/>
      </w:rPr>
    </w:lvl>
  </w:abstractNum>
  <w:abstractNum w:abstractNumId="7" w15:restartNumberingAfterBreak="0">
    <w:nsid w:val="60323058"/>
    <w:multiLevelType w:val="hybridMultilevel"/>
    <w:tmpl w:val="CBC0F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583955"/>
    <w:multiLevelType w:val="hybridMultilevel"/>
    <w:tmpl w:val="619E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71E54"/>
    <w:multiLevelType w:val="multilevel"/>
    <w:tmpl w:val="4910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2"/>
  </w:num>
  <w:num w:numId="5">
    <w:abstractNumId w:val="7"/>
  </w:num>
  <w:num w:numId="6">
    <w:abstractNumId w:val="0"/>
  </w:num>
  <w:num w:numId="7">
    <w:abstractNumId w:val="6"/>
  </w:num>
  <w:num w:numId="8">
    <w:abstractNumId w:val="1"/>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est&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w9f92v05v5fcefseqp0rvoxv9vavsr0tpa&quot;&gt;My EndNote Library&lt;record-ids&gt;&lt;item&gt;16&lt;/item&gt;&lt;item&gt;18&lt;/item&gt;&lt;item&gt;50&lt;/item&gt;&lt;item&gt;51&lt;/item&gt;&lt;item&gt;52&lt;/item&gt;&lt;/record-ids&gt;&lt;/item&gt;&lt;item db-id=&quot;r95dfwesseeva8etzr1pzwvqf5vaepw95z0d&quot;&gt;Reading&lt;record-ids&gt;&lt;item&gt;20&lt;/item&gt;&lt;item&gt;21&lt;/item&gt;&lt;item&gt;27&lt;/item&gt;&lt;/record-ids&gt;&lt;/item&gt;&lt;/Libraries&gt;"/>
  </w:docVars>
  <w:rsids>
    <w:rsidRoot w:val="002E2142"/>
    <w:rsid w:val="00000367"/>
    <w:rsid w:val="00002311"/>
    <w:rsid w:val="00003364"/>
    <w:rsid w:val="00004E40"/>
    <w:rsid w:val="000070FD"/>
    <w:rsid w:val="0001101A"/>
    <w:rsid w:val="000127DD"/>
    <w:rsid w:val="00012808"/>
    <w:rsid w:val="00013CBF"/>
    <w:rsid w:val="00015A70"/>
    <w:rsid w:val="00016962"/>
    <w:rsid w:val="00017121"/>
    <w:rsid w:val="00021395"/>
    <w:rsid w:val="00023BEE"/>
    <w:rsid w:val="00026C5A"/>
    <w:rsid w:val="00030A09"/>
    <w:rsid w:val="00042F7D"/>
    <w:rsid w:val="00044E98"/>
    <w:rsid w:val="0004560C"/>
    <w:rsid w:val="0004675D"/>
    <w:rsid w:val="0004786D"/>
    <w:rsid w:val="0005203D"/>
    <w:rsid w:val="00052616"/>
    <w:rsid w:val="00052852"/>
    <w:rsid w:val="000530F3"/>
    <w:rsid w:val="00053151"/>
    <w:rsid w:val="00054EBD"/>
    <w:rsid w:val="00055A60"/>
    <w:rsid w:val="00057102"/>
    <w:rsid w:val="00057C08"/>
    <w:rsid w:val="000604CC"/>
    <w:rsid w:val="00060EB9"/>
    <w:rsid w:val="000628F2"/>
    <w:rsid w:val="000636FE"/>
    <w:rsid w:val="00064E88"/>
    <w:rsid w:val="00066E2C"/>
    <w:rsid w:val="00071D51"/>
    <w:rsid w:val="000733B6"/>
    <w:rsid w:val="000741ED"/>
    <w:rsid w:val="00075D11"/>
    <w:rsid w:val="00075EAC"/>
    <w:rsid w:val="000775C7"/>
    <w:rsid w:val="00077DF3"/>
    <w:rsid w:val="00077E1A"/>
    <w:rsid w:val="00077F99"/>
    <w:rsid w:val="00080025"/>
    <w:rsid w:val="00080436"/>
    <w:rsid w:val="000804BC"/>
    <w:rsid w:val="0008121B"/>
    <w:rsid w:val="00081886"/>
    <w:rsid w:val="00084B6B"/>
    <w:rsid w:val="00087852"/>
    <w:rsid w:val="0009275E"/>
    <w:rsid w:val="00094A86"/>
    <w:rsid w:val="00095113"/>
    <w:rsid w:val="0009729C"/>
    <w:rsid w:val="000A0BA7"/>
    <w:rsid w:val="000A0EEE"/>
    <w:rsid w:val="000A3398"/>
    <w:rsid w:val="000A5360"/>
    <w:rsid w:val="000A6AFD"/>
    <w:rsid w:val="000A7BC4"/>
    <w:rsid w:val="000B02D9"/>
    <w:rsid w:val="000B06D3"/>
    <w:rsid w:val="000B1F4C"/>
    <w:rsid w:val="000B2077"/>
    <w:rsid w:val="000B2AD2"/>
    <w:rsid w:val="000B3786"/>
    <w:rsid w:val="000B3C03"/>
    <w:rsid w:val="000B41A8"/>
    <w:rsid w:val="000B5595"/>
    <w:rsid w:val="000B633C"/>
    <w:rsid w:val="000B68CD"/>
    <w:rsid w:val="000B7673"/>
    <w:rsid w:val="000B7850"/>
    <w:rsid w:val="000C13FC"/>
    <w:rsid w:val="000C1A01"/>
    <w:rsid w:val="000C5F33"/>
    <w:rsid w:val="000C7AAC"/>
    <w:rsid w:val="000C7B77"/>
    <w:rsid w:val="000C7CFC"/>
    <w:rsid w:val="000D1065"/>
    <w:rsid w:val="000D2C8D"/>
    <w:rsid w:val="000D3715"/>
    <w:rsid w:val="000D5EB7"/>
    <w:rsid w:val="000D713E"/>
    <w:rsid w:val="000D7C7C"/>
    <w:rsid w:val="000D7FA6"/>
    <w:rsid w:val="000E01CE"/>
    <w:rsid w:val="000E497D"/>
    <w:rsid w:val="000E4AD0"/>
    <w:rsid w:val="000E60E7"/>
    <w:rsid w:val="000F0CC9"/>
    <w:rsid w:val="000F3690"/>
    <w:rsid w:val="000F36D3"/>
    <w:rsid w:val="000F61F3"/>
    <w:rsid w:val="000F7E25"/>
    <w:rsid w:val="00102AA4"/>
    <w:rsid w:val="00104077"/>
    <w:rsid w:val="00104F59"/>
    <w:rsid w:val="00105188"/>
    <w:rsid w:val="00105FE1"/>
    <w:rsid w:val="00110D0A"/>
    <w:rsid w:val="001111BF"/>
    <w:rsid w:val="00111495"/>
    <w:rsid w:val="00112209"/>
    <w:rsid w:val="00115BE9"/>
    <w:rsid w:val="00115F09"/>
    <w:rsid w:val="00115F91"/>
    <w:rsid w:val="0011641B"/>
    <w:rsid w:val="00120917"/>
    <w:rsid w:val="0012117F"/>
    <w:rsid w:val="00121C02"/>
    <w:rsid w:val="001231FE"/>
    <w:rsid w:val="00123DF5"/>
    <w:rsid w:val="00125391"/>
    <w:rsid w:val="0013252C"/>
    <w:rsid w:val="001329CD"/>
    <w:rsid w:val="001338BA"/>
    <w:rsid w:val="00133ED7"/>
    <w:rsid w:val="00134D44"/>
    <w:rsid w:val="00134E39"/>
    <w:rsid w:val="001372D2"/>
    <w:rsid w:val="00140154"/>
    <w:rsid w:val="00141422"/>
    <w:rsid w:val="0014747F"/>
    <w:rsid w:val="00151044"/>
    <w:rsid w:val="00151442"/>
    <w:rsid w:val="0015288E"/>
    <w:rsid w:val="00155511"/>
    <w:rsid w:val="0015621E"/>
    <w:rsid w:val="001570B6"/>
    <w:rsid w:val="0015745E"/>
    <w:rsid w:val="00163036"/>
    <w:rsid w:val="00164928"/>
    <w:rsid w:val="00164B00"/>
    <w:rsid w:val="001650E0"/>
    <w:rsid w:val="00167D71"/>
    <w:rsid w:val="00172D82"/>
    <w:rsid w:val="00174558"/>
    <w:rsid w:val="0017496F"/>
    <w:rsid w:val="00174AC0"/>
    <w:rsid w:val="00176539"/>
    <w:rsid w:val="00177B39"/>
    <w:rsid w:val="00182F9D"/>
    <w:rsid w:val="00185B36"/>
    <w:rsid w:val="00186227"/>
    <w:rsid w:val="001866C7"/>
    <w:rsid w:val="001870DE"/>
    <w:rsid w:val="001915C9"/>
    <w:rsid w:val="00192A91"/>
    <w:rsid w:val="001938C7"/>
    <w:rsid w:val="00193E2A"/>
    <w:rsid w:val="00194014"/>
    <w:rsid w:val="00195216"/>
    <w:rsid w:val="0019668C"/>
    <w:rsid w:val="00197CF0"/>
    <w:rsid w:val="001A12AE"/>
    <w:rsid w:val="001A34BB"/>
    <w:rsid w:val="001A3A79"/>
    <w:rsid w:val="001A40B6"/>
    <w:rsid w:val="001A40EA"/>
    <w:rsid w:val="001A5C86"/>
    <w:rsid w:val="001A7B8C"/>
    <w:rsid w:val="001A7E49"/>
    <w:rsid w:val="001B18D7"/>
    <w:rsid w:val="001B2169"/>
    <w:rsid w:val="001B35CF"/>
    <w:rsid w:val="001B38EA"/>
    <w:rsid w:val="001C267A"/>
    <w:rsid w:val="001C4657"/>
    <w:rsid w:val="001C6D46"/>
    <w:rsid w:val="001C7B88"/>
    <w:rsid w:val="001C7FE3"/>
    <w:rsid w:val="001D031F"/>
    <w:rsid w:val="001D24EE"/>
    <w:rsid w:val="001D2A3F"/>
    <w:rsid w:val="001D597E"/>
    <w:rsid w:val="001D7A52"/>
    <w:rsid w:val="001E1774"/>
    <w:rsid w:val="001E1C53"/>
    <w:rsid w:val="001E2CC4"/>
    <w:rsid w:val="001E2E4B"/>
    <w:rsid w:val="001E388D"/>
    <w:rsid w:val="001E3A6C"/>
    <w:rsid w:val="001E3B60"/>
    <w:rsid w:val="001E42C2"/>
    <w:rsid w:val="001E6909"/>
    <w:rsid w:val="001E7112"/>
    <w:rsid w:val="001E71DD"/>
    <w:rsid w:val="001F33F0"/>
    <w:rsid w:val="001F410C"/>
    <w:rsid w:val="001F4480"/>
    <w:rsid w:val="001F79E1"/>
    <w:rsid w:val="002047AF"/>
    <w:rsid w:val="00205D42"/>
    <w:rsid w:val="0021082F"/>
    <w:rsid w:val="00212815"/>
    <w:rsid w:val="002129B1"/>
    <w:rsid w:val="002130CD"/>
    <w:rsid w:val="00213DE1"/>
    <w:rsid w:val="0021478A"/>
    <w:rsid w:val="002151DF"/>
    <w:rsid w:val="00215FDE"/>
    <w:rsid w:val="00216678"/>
    <w:rsid w:val="00216965"/>
    <w:rsid w:val="002169E4"/>
    <w:rsid w:val="0021761A"/>
    <w:rsid w:val="00220677"/>
    <w:rsid w:val="002218B1"/>
    <w:rsid w:val="00222026"/>
    <w:rsid w:val="002230F0"/>
    <w:rsid w:val="002252C0"/>
    <w:rsid w:val="002271A2"/>
    <w:rsid w:val="00227AA6"/>
    <w:rsid w:val="002305F5"/>
    <w:rsid w:val="00231625"/>
    <w:rsid w:val="00231E5C"/>
    <w:rsid w:val="00232F4B"/>
    <w:rsid w:val="00233A52"/>
    <w:rsid w:val="00233DB7"/>
    <w:rsid w:val="00235323"/>
    <w:rsid w:val="002363D9"/>
    <w:rsid w:val="00240939"/>
    <w:rsid w:val="0024542B"/>
    <w:rsid w:val="00246127"/>
    <w:rsid w:val="00246BD5"/>
    <w:rsid w:val="00247593"/>
    <w:rsid w:val="0025186A"/>
    <w:rsid w:val="00251EDB"/>
    <w:rsid w:val="00252592"/>
    <w:rsid w:val="00257ED8"/>
    <w:rsid w:val="00266804"/>
    <w:rsid w:val="00267037"/>
    <w:rsid w:val="00267E6F"/>
    <w:rsid w:val="0027412D"/>
    <w:rsid w:val="00274585"/>
    <w:rsid w:val="0027612C"/>
    <w:rsid w:val="002775AE"/>
    <w:rsid w:val="00277A2D"/>
    <w:rsid w:val="00281161"/>
    <w:rsid w:val="002836BE"/>
    <w:rsid w:val="00285747"/>
    <w:rsid w:val="002871CF"/>
    <w:rsid w:val="002872B9"/>
    <w:rsid w:val="0028786F"/>
    <w:rsid w:val="00290F51"/>
    <w:rsid w:val="002916B0"/>
    <w:rsid w:val="00291A98"/>
    <w:rsid w:val="00293F2D"/>
    <w:rsid w:val="00296D3F"/>
    <w:rsid w:val="002A0C05"/>
    <w:rsid w:val="002A1410"/>
    <w:rsid w:val="002A29E7"/>
    <w:rsid w:val="002A5926"/>
    <w:rsid w:val="002A793B"/>
    <w:rsid w:val="002B02B4"/>
    <w:rsid w:val="002B196D"/>
    <w:rsid w:val="002B1A66"/>
    <w:rsid w:val="002B5567"/>
    <w:rsid w:val="002B779D"/>
    <w:rsid w:val="002C0CA9"/>
    <w:rsid w:val="002C1014"/>
    <w:rsid w:val="002C3455"/>
    <w:rsid w:val="002C54C6"/>
    <w:rsid w:val="002C5625"/>
    <w:rsid w:val="002C5DA5"/>
    <w:rsid w:val="002C5ECA"/>
    <w:rsid w:val="002C6466"/>
    <w:rsid w:val="002C6F67"/>
    <w:rsid w:val="002C71ED"/>
    <w:rsid w:val="002C7CAA"/>
    <w:rsid w:val="002D0997"/>
    <w:rsid w:val="002D7462"/>
    <w:rsid w:val="002E0E9A"/>
    <w:rsid w:val="002E1F02"/>
    <w:rsid w:val="002E2142"/>
    <w:rsid w:val="002E2F2B"/>
    <w:rsid w:val="002E31C4"/>
    <w:rsid w:val="002E4BEA"/>
    <w:rsid w:val="002E6A35"/>
    <w:rsid w:val="002F0328"/>
    <w:rsid w:val="002F05F5"/>
    <w:rsid w:val="002F2F6A"/>
    <w:rsid w:val="002F39A1"/>
    <w:rsid w:val="002F4094"/>
    <w:rsid w:val="002F5B4D"/>
    <w:rsid w:val="002F60A4"/>
    <w:rsid w:val="002F6497"/>
    <w:rsid w:val="002F6E75"/>
    <w:rsid w:val="0030068C"/>
    <w:rsid w:val="003024E9"/>
    <w:rsid w:val="00305288"/>
    <w:rsid w:val="00305D66"/>
    <w:rsid w:val="00307349"/>
    <w:rsid w:val="003153FC"/>
    <w:rsid w:val="00316209"/>
    <w:rsid w:val="003166DE"/>
    <w:rsid w:val="003214AF"/>
    <w:rsid w:val="00322737"/>
    <w:rsid w:val="00323196"/>
    <w:rsid w:val="00324365"/>
    <w:rsid w:val="00324AEE"/>
    <w:rsid w:val="003255B2"/>
    <w:rsid w:val="00327B1A"/>
    <w:rsid w:val="0033263D"/>
    <w:rsid w:val="003334B9"/>
    <w:rsid w:val="00333F32"/>
    <w:rsid w:val="0033419B"/>
    <w:rsid w:val="003355BD"/>
    <w:rsid w:val="00336230"/>
    <w:rsid w:val="00340999"/>
    <w:rsid w:val="0034112A"/>
    <w:rsid w:val="00342D65"/>
    <w:rsid w:val="003434DA"/>
    <w:rsid w:val="00344C2C"/>
    <w:rsid w:val="00350350"/>
    <w:rsid w:val="00350AF9"/>
    <w:rsid w:val="00350B33"/>
    <w:rsid w:val="00351D4F"/>
    <w:rsid w:val="00352560"/>
    <w:rsid w:val="00352E5F"/>
    <w:rsid w:val="00352F40"/>
    <w:rsid w:val="00353816"/>
    <w:rsid w:val="0035667D"/>
    <w:rsid w:val="00360111"/>
    <w:rsid w:val="00361259"/>
    <w:rsid w:val="00361A80"/>
    <w:rsid w:val="0036442B"/>
    <w:rsid w:val="00365027"/>
    <w:rsid w:val="00367EEB"/>
    <w:rsid w:val="00370D8A"/>
    <w:rsid w:val="00372A51"/>
    <w:rsid w:val="003774BE"/>
    <w:rsid w:val="003811F6"/>
    <w:rsid w:val="00381221"/>
    <w:rsid w:val="003878E9"/>
    <w:rsid w:val="00393BBD"/>
    <w:rsid w:val="0039700B"/>
    <w:rsid w:val="003A0157"/>
    <w:rsid w:val="003A226D"/>
    <w:rsid w:val="003A41C6"/>
    <w:rsid w:val="003A6C90"/>
    <w:rsid w:val="003B3D8E"/>
    <w:rsid w:val="003B51EC"/>
    <w:rsid w:val="003B5ACD"/>
    <w:rsid w:val="003B6830"/>
    <w:rsid w:val="003C0D6E"/>
    <w:rsid w:val="003C4C72"/>
    <w:rsid w:val="003C6ED1"/>
    <w:rsid w:val="003C7D26"/>
    <w:rsid w:val="003D0EB6"/>
    <w:rsid w:val="003D206D"/>
    <w:rsid w:val="003D4D55"/>
    <w:rsid w:val="003D55F8"/>
    <w:rsid w:val="003D5F10"/>
    <w:rsid w:val="003D6EE8"/>
    <w:rsid w:val="003D740F"/>
    <w:rsid w:val="003D7904"/>
    <w:rsid w:val="003E114D"/>
    <w:rsid w:val="003E1285"/>
    <w:rsid w:val="003E5C10"/>
    <w:rsid w:val="003E5E96"/>
    <w:rsid w:val="003E761C"/>
    <w:rsid w:val="003F0E0D"/>
    <w:rsid w:val="003F1278"/>
    <w:rsid w:val="003F281F"/>
    <w:rsid w:val="003F3071"/>
    <w:rsid w:val="003F4AD9"/>
    <w:rsid w:val="003F53DE"/>
    <w:rsid w:val="004068C0"/>
    <w:rsid w:val="00406B00"/>
    <w:rsid w:val="00412C1C"/>
    <w:rsid w:val="0041468D"/>
    <w:rsid w:val="004174C3"/>
    <w:rsid w:val="004202E6"/>
    <w:rsid w:val="004237DD"/>
    <w:rsid w:val="00425C2D"/>
    <w:rsid w:val="0042632D"/>
    <w:rsid w:val="00427522"/>
    <w:rsid w:val="00427FE0"/>
    <w:rsid w:val="0043007D"/>
    <w:rsid w:val="00431F16"/>
    <w:rsid w:val="00432474"/>
    <w:rsid w:val="00432C64"/>
    <w:rsid w:val="00433063"/>
    <w:rsid w:val="00434C02"/>
    <w:rsid w:val="00436A38"/>
    <w:rsid w:val="004402FA"/>
    <w:rsid w:val="00443575"/>
    <w:rsid w:val="00444808"/>
    <w:rsid w:val="00445AFE"/>
    <w:rsid w:val="00445E48"/>
    <w:rsid w:val="0044682E"/>
    <w:rsid w:val="00446B13"/>
    <w:rsid w:val="00446EC2"/>
    <w:rsid w:val="00447BA3"/>
    <w:rsid w:val="00447F15"/>
    <w:rsid w:val="004508DB"/>
    <w:rsid w:val="00451504"/>
    <w:rsid w:val="0045346C"/>
    <w:rsid w:val="00457B59"/>
    <w:rsid w:val="00461120"/>
    <w:rsid w:val="00461DBE"/>
    <w:rsid w:val="004624D8"/>
    <w:rsid w:val="00463922"/>
    <w:rsid w:val="00466A8F"/>
    <w:rsid w:val="00466EAD"/>
    <w:rsid w:val="0046744F"/>
    <w:rsid w:val="00467BC6"/>
    <w:rsid w:val="0047450B"/>
    <w:rsid w:val="0047450E"/>
    <w:rsid w:val="00475AC2"/>
    <w:rsid w:val="0048003B"/>
    <w:rsid w:val="004869C4"/>
    <w:rsid w:val="00486FA8"/>
    <w:rsid w:val="0049031E"/>
    <w:rsid w:val="00491C04"/>
    <w:rsid w:val="00493137"/>
    <w:rsid w:val="00494510"/>
    <w:rsid w:val="004963B5"/>
    <w:rsid w:val="004A2F3D"/>
    <w:rsid w:val="004A53D0"/>
    <w:rsid w:val="004A5728"/>
    <w:rsid w:val="004B18F6"/>
    <w:rsid w:val="004B4661"/>
    <w:rsid w:val="004B51F0"/>
    <w:rsid w:val="004C2087"/>
    <w:rsid w:val="004C44A4"/>
    <w:rsid w:val="004C5B4D"/>
    <w:rsid w:val="004C76C1"/>
    <w:rsid w:val="004D218A"/>
    <w:rsid w:val="004D268A"/>
    <w:rsid w:val="004D46AB"/>
    <w:rsid w:val="004D597A"/>
    <w:rsid w:val="004D5E34"/>
    <w:rsid w:val="004D6BD7"/>
    <w:rsid w:val="004E03F9"/>
    <w:rsid w:val="004E2340"/>
    <w:rsid w:val="004E3251"/>
    <w:rsid w:val="004E44DF"/>
    <w:rsid w:val="004E4E63"/>
    <w:rsid w:val="004E58D9"/>
    <w:rsid w:val="004E75C7"/>
    <w:rsid w:val="004E7CF2"/>
    <w:rsid w:val="004F0A30"/>
    <w:rsid w:val="004F25A3"/>
    <w:rsid w:val="004F4C5F"/>
    <w:rsid w:val="004F7689"/>
    <w:rsid w:val="00501C06"/>
    <w:rsid w:val="00501F4B"/>
    <w:rsid w:val="00504A89"/>
    <w:rsid w:val="00507A60"/>
    <w:rsid w:val="0051044F"/>
    <w:rsid w:val="005113CE"/>
    <w:rsid w:val="0051225D"/>
    <w:rsid w:val="00512423"/>
    <w:rsid w:val="00514946"/>
    <w:rsid w:val="00516067"/>
    <w:rsid w:val="005164A0"/>
    <w:rsid w:val="00525C4E"/>
    <w:rsid w:val="0052753E"/>
    <w:rsid w:val="0053142D"/>
    <w:rsid w:val="0053353C"/>
    <w:rsid w:val="00533DA7"/>
    <w:rsid w:val="00534E46"/>
    <w:rsid w:val="0053648F"/>
    <w:rsid w:val="00536505"/>
    <w:rsid w:val="00536D2C"/>
    <w:rsid w:val="00540B2C"/>
    <w:rsid w:val="00540BA4"/>
    <w:rsid w:val="00541916"/>
    <w:rsid w:val="00542068"/>
    <w:rsid w:val="00542BE1"/>
    <w:rsid w:val="00543158"/>
    <w:rsid w:val="00543E26"/>
    <w:rsid w:val="00544FF8"/>
    <w:rsid w:val="00546559"/>
    <w:rsid w:val="00547B9F"/>
    <w:rsid w:val="0055107C"/>
    <w:rsid w:val="00551906"/>
    <w:rsid w:val="00551C79"/>
    <w:rsid w:val="00552943"/>
    <w:rsid w:val="00555189"/>
    <w:rsid w:val="0055576A"/>
    <w:rsid w:val="00555A1C"/>
    <w:rsid w:val="00555F43"/>
    <w:rsid w:val="0055651D"/>
    <w:rsid w:val="0055662C"/>
    <w:rsid w:val="00557816"/>
    <w:rsid w:val="00561BA3"/>
    <w:rsid w:val="00561E3B"/>
    <w:rsid w:val="005659E5"/>
    <w:rsid w:val="00571930"/>
    <w:rsid w:val="00573B28"/>
    <w:rsid w:val="005764E6"/>
    <w:rsid w:val="00577AAF"/>
    <w:rsid w:val="005802E8"/>
    <w:rsid w:val="0058038D"/>
    <w:rsid w:val="00580507"/>
    <w:rsid w:val="0058064B"/>
    <w:rsid w:val="00581099"/>
    <w:rsid w:val="00581E8B"/>
    <w:rsid w:val="00583318"/>
    <w:rsid w:val="005845C9"/>
    <w:rsid w:val="00590CD4"/>
    <w:rsid w:val="00591C99"/>
    <w:rsid w:val="0059488F"/>
    <w:rsid w:val="00594D6A"/>
    <w:rsid w:val="00595CE4"/>
    <w:rsid w:val="00596E87"/>
    <w:rsid w:val="005A0C63"/>
    <w:rsid w:val="005A13B0"/>
    <w:rsid w:val="005A2DC3"/>
    <w:rsid w:val="005A37B9"/>
    <w:rsid w:val="005A3F60"/>
    <w:rsid w:val="005B03CB"/>
    <w:rsid w:val="005B119D"/>
    <w:rsid w:val="005B1882"/>
    <w:rsid w:val="005B1B79"/>
    <w:rsid w:val="005B33DF"/>
    <w:rsid w:val="005B5BC5"/>
    <w:rsid w:val="005B7A32"/>
    <w:rsid w:val="005C04D3"/>
    <w:rsid w:val="005C0A56"/>
    <w:rsid w:val="005C26F3"/>
    <w:rsid w:val="005C5B3C"/>
    <w:rsid w:val="005C652F"/>
    <w:rsid w:val="005C67DE"/>
    <w:rsid w:val="005C7002"/>
    <w:rsid w:val="005D1ACF"/>
    <w:rsid w:val="005D1E6D"/>
    <w:rsid w:val="005D27DE"/>
    <w:rsid w:val="005D28D0"/>
    <w:rsid w:val="005D31BF"/>
    <w:rsid w:val="005D5CCD"/>
    <w:rsid w:val="005D5E3A"/>
    <w:rsid w:val="005E1492"/>
    <w:rsid w:val="005E5535"/>
    <w:rsid w:val="005F16ED"/>
    <w:rsid w:val="005F3077"/>
    <w:rsid w:val="005F3F4A"/>
    <w:rsid w:val="005F44E9"/>
    <w:rsid w:val="005F5FF7"/>
    <w:rsid w:val="0060466F"/>
    <w:rsid w:val="006058E2"/>
    <w:rsid w:val="00605A28"/>
    <w:rsid w:val="006063A3"/>
    <w:rsid w:val="00612018"/>
    <w:rsid w:val="006133CE"/>
    <w:rsid w:val="00614926"/>
    <w:rsid w:val="00615F57"/>
    <w:rsid w:val="006201F4"/>
    <w:rsid w:val="0062548C"/>
    <w:rsid w:val="006255F1"/>
    <w:rsid w:val="00625744"/>
    <w:rsid w:val="006264AE"/>
    <w:rsid w:val="006306CA"/>
    <w:rsid w:val="00634508"/>
    <w:rsid w:val="00635153"/>
    <w:rsid w:val="006379F4"/>
    <w:rsid w:val="006434B1"/>
    <w:rsid w:val="00646E74"/>
    <w:rsid w:val="00647FFB"/>
    <w:rsid w:val="0065036A"/>
    <w:rsid w:val="00650D5C"/>
    <w:rsid w:val="00651A85"/>
    <w:rsid w:val="00656331"/>
    <w:rsid w:val="006567C7"/>
    <w:rsid w:val="00656ED5"/>
    <w:rsid w:val="00656F88"/>
    <w:rsid w:val="00660283"/>
    <w:rsid w:val="00660D3D"/>
    <w:rsid w:val="00661BAD"/>
    <w:rsid w:val="00662557"/>
    <w:rsid w:val="00662EFA"/>
    <w:rsid w:val="006631A7"/>
    <w:rsid w:val="00663996"/>
    <w:rsid w:val="00664575"/>
    <w:rsid w:val="00670A2E"/>
    <w:rsid w:val="00671A46"/>
    <w:rsid w:val="00671B6E"/>
    <w:rsid w:val="006721B1"/>
    <w:rsid w:val="00672EE8"/>
    <w:rsid w:val="00677580"/>
    <w:rsid w:val="00677EBE"/>
    <w:rsid w:val="006800EC"/>
    <w:rsid w:val="0068052E"/>
    <w:rsid w:val="0068242E"/>
    <w:rsid w:val="0068437B"/>
    <w:rsid w:val="00685F5E"/>
    <w:rsid w:val="00686154"/>
    <w:rsid w:val="006902FF"/>
    <w:rsid w:val="0069100D"/>
    <w:rsid w:val="00691034"/>
    <w:rsid w:val="006916CF"/>
    <w:rsid w:val="00691BED"/>
    <w:rsid w:val="0069702A"/>
    <w:rsid w:val="00697B8C"/>
    <w:rsid w:val="00697E08"/>
    <w:rsid w:val="006A03A7"/>
    <w:rsid w:val="006A1AFB"/>
    <w:rsid w:val="006A2D97"/>
    <w:rsid w:val="006A4A05"/>
    <w:rsid w:val="006A5D62"/>
    <w:rsid w:val="006A66D3"/>
    <w:rsid w:val="006B128D"/>
    <w:rsid w:val="006B3412"/>
    <w:rsid w:val="006B3E98"/>
    <w:rsid w:val="006B5795"/>
    <w:rsid w:val="006B5817"/>
    <w:rsid w:val="006B5C26"/>
    <w:rsid w:val="006B5E92"/>
    <w:rsid w:val="006B6CAC"/>
    <w:rsid w:val="006C041B"/>
    <w:rsid w:val="006C3EA1"/>
    <w:rsid w:val="006C4660"/>
    <w:rsid w:val="006C5985"/>
    <w:rsid w:val="006C5CF4"/>
    <w:rsid w:val="006C6F23"/>
    <w:rsid w:val="006C789A"/>
    <w:rsid w:val="006D00C5"/>
    <w:rsid w:val="006D0782"/>
    <w:rsid w:val="006D448D"/>
    <w:rsid w:val="006D4622"/>
    <w:rsid w:val="006D4982"/>
    <w:rsid w:val="006D55B3"/>
    <w:rsid w:val="006D5EC6"/>
    <w:rsid w:val="006D638C"/>
    <w:rsid w:val="006D6820"/>
    <w:rsid w:val="006D7D44"/>
    <w:rsid w:val="006E1E81"/>
    <w:rsid w:val="006E34DB"/>
    <w:rsid w:val="006E5C0D"/>
    <w:rsid w:val="006F022E"/>
    <w:rsid w:val="006F27EC"/>
    <w:rsid w:val="006F64D3"/>
    <w:rsid w:val="006F6FE6"/>
    <w:rsid w:val="0070318E"/>
    <w:rsid w:val="0070528C"/>
    <w:rsid w:val="0070664D"/>
    <w:rsid w:val="007111F2"/>
    <w:rsid w:val="007132C1"/>
    <w:rsid w:val="007134B0"/>
    <w:rsid w:val="007167A5"/>
    <w:rsid w:val="007175A7"/>
    <w:rsid w:val="00717DCA"/>
    <w:rsid w:val="00720587"/>
    <w:rsid w:val="007210DA"/>
    <w:rsid w:val="007213BF"/>
    <w:rsid w:val="007238CA"/>
    <w:rsid w:val="00727F94"/>
    <w:rsid w:val="00740148"/>
    <w:rsid w:val="007413CC"/>
    <w:rsid w:val="00742F1D"/>
    <w:rsid w:val="0074423E"/>
    <w:rsid w:val="007446FE"/>
    <w:rsid w:val="007449A2"/>
    <w:rsid w:val="00744C97"/>
    <w:rsid w:val="00752C8C"/>
    <w:rsid w:val="007570DE"/>
    <w:rsid w:val="007578A5"/>
    <w:rsid w:val="00760A96"/>
    <w:rsid w:val="00761B7A"/>
    <w:rsid w:val="0076688F"/>
    <w:rsid w:val="00770AD5"/>
    <w:rsid w:val="00770C76"/>
    <w:rsid w:val="0077103C"/>
    <w:rsid w:val="00772BC1"/>
    <w:rsid w:val="00772D8E"/>
    <w:rsid w:val="00773542"/>
    <w:rsid w:val="00774774"/>
    <w:rsid w:val="00776AE4"/>
    <w:rsid w:val="00777BE0"/>
    <w:rsid w:val="00780270"/>
    <w:rsid w:val="00781B9F"/>
    <w:rsid w:val="007829BF"/>
    <w:rsid w:val="00787100"/>
    <w:rsid w:val="00787CF1"/>
    <w:rsid w:val="007918F1"/>
    <w:rsid w:val="00791C01"/>
    <w:rsid w:val="00792F2A"/>
    <w:rsid w:val="00795572"/>
    <w:rsid w:val="007959B8"/>
    <w:rsid w:val="007959EC"/>
    <w:rsid w:val="007A12DE"/>
    <w:rsid w:val="007A5316"/>
    <w:rsid w:val="007A5511"/>
    <w:rsid w:val="007A759E"/>
    <w:rsid w:val="007B014E"/>
    <w:rsid w:val="007B1BE8"/>
    <w:rsid w:val="007B256F"/>
    <w:rsid w:val="007B307C"/>
    <w:rsid w:val="007B3CB9"/>
    <w:rsid w:val="007B3FD8"/>
    <w:rsid w:val="007B510A"/>
    <w:rsid w:val="007B6D14"/>
    <w:rsid w:val="007C0C5B"/>
    <w:rsid w:val="007C1213"/>
    <w:rsid w:val="007C3093"/>
    <w:rsid w:val="007D0315"/>
    <w:rsid w:val="007D2134"/>
    <w:rsid w:val="007D4D40"/>
    <w:rsid w:val="007E10A3"/>
    <w:rsid w:val="007E3493"/>
    <w:rsid w:val="007E4C50"/>
    <w:rsid w:val="007E76AB"/>
    <w:rsid w:val="007F23F3"/>
    <w:rsid w:val="007F50A3"/>
    <w:rsid w:val="007F58DA"/>
    <w:rsid w:val="007F5E7E"/>
    <w:rsid w:val="007F60B2"/>
    <w:rsid w:val="007F6559"/>
    <w:rsid w:val="0080622F"/>
    <w:rsid w:val="008066CA"/>
    <w:rsid w:val="00807225"/>
    <w:rsid w:val="00813251"/>
    <w:rsid w:val="00813BF5"/>
    <w:rsid w:val="0081423E"/>
    <w:rsid w:val="008168D5"/>
    <w:rsid w:val="00823281"/>
    <w:rsid w:val="00825481"/>
    <w:rsid w:val="008259CB"/>
    <w:rsid w:val="0082750B"/>
    <w:rsid w:val="008304E5"/>
    <w:rsid w:val="008343C1"/>
    <w:rsid w:val="00840A91"/>
    <w:rsid w:val="00841282"/>
    <w:rsid w:val="00841B42"/>
    <w:rsid w:val="00842BDF"/>
    <w:rsid w:val="008440E7"/>
    <w:rsid w:val="008450AB"/>
    <w:rsid w:val="00845555"/>
    <w:rsid w:val="00846491"/>
    <w:rsid w:val="008470A1"/>
    <w:rsid w:val="0084754E"/>
    <w:rsid w:val="00847870"/>
    <w:rsid w:val="00851574"/>
    <w:rsid w:val="0085791E"/>
    <w:rsid w:val="00857A3D"/>
    <w:rsid w:val="008621C1"/>
    <w:rsid w:val="00863A53"/>
    <w:rsid w:val="00867592"/>
    <w:rsid w:val="00871ED6"/>
    <w:rsid w:val="00876300"/>
    <w:rsid w:val="00876505"/>
    <w:rsid w:val="00877EAF"/>
    <w:rsid w:val="0088442C"/>
    <w:rsid w:val="00884CC2"/>
    <w:rsid w:val="00886A86"/>
    <w:rsid w:val="00886B47"/>
    <w:rsid w:val="00887B33"/>
    <w:rsid w:val="00887DC8"/>
    <w:rsid w:val="008917BD"/>
    <w:rsid w:val="008921BB"/>
    <w:rsid w:val="00893429"/>
    <w:rsid w:val="008958E8"/>
    <w:rsid w:val="0089591F"/>
    <w:rsid w:val="008A1BA2"/>
    <w:rsid w:val="008A249C"/>
    <w:rsid w:val="008A3523"/>
    <w:rsid w:val="008B1E1C"/>
    <w:rsid w:val="008B25AB"/>
    <w:rsid w:val="008B5BC0"/>
    <w:rsid w:val="008B62B7"/>
    <w:rsid w:val="008B74FB"/>
    <w:rsid w:val="008C26D5"/>
    <w:rsid w:val="008C38CF"/>
    <w:rsid w:val="008C396E"/>
    <w:rsid w:val="008C4CBC"/>
    <w:rsid w:val="008C5AA1"/>
    <w:rsid w:val="008C5C56"/>
    <w:rsid w:val="008C7058"/>
    <w:rsid w:val="008D129E"/>
    <w:rsid w:val="008D130F"/>
    <w:rsid w:val="008D159A"/>
    <w:rsid w:val="008D52D3"/>
    <w:rsid w:val="008D595D"/>
    <w:rsid w:val="008D7DF4"/>
    <w:rsid w:val="008E0F44"/>
    <w:rsid w:val="008E4476"/>
    <w:rsid w:val="008E4F15"/>
    <w:rsid w:val="008E5E3F"/>
    <w:rsid w:val="008F40D4"/>
    <w:rsid w:val="008F6202"/>
    <w:rsid w:val="008F633E"/>
    <w:rsid w:val="008F772A"/>
    <w:rsid w:val="008F7B3F"/>
    <w:rsid w:val="00900898"/>
    <w:rsid w:val="00900DC3"/>
    <w:rsid w:val="00904000"/>
    <w:rsid w:val="00907323"/>
    <w:rsid w:val="009107D9"/>
    <w:rsid w:val="009117EB"/>
    <w:rsid w:val="0091757A"/>
    <w:rsid w:val="009231BF"/>
    <w:rsid w:val="009255F0"/>
    <w:rsid w:val="009267DC"/>
    <w:rsid w:val="00926DFD"/>
    <w:rsid w:val="00930CF5"/>
    <w:rsid w:val="00930D5D"/>
    <w:rsid w:val="0093322C"/>
    <w:rsid w:val="009336CC"/>
    <w:rsid w:val="00933F2C"/>
    <w:rsid w:val="00936D67"/>
    <w:rsid w:val="009379FC"/>
    <w:rsid w:val="0094091B"/>
    <w:rsid w:val="00942011"/>
    <w:rsid w:val="009420DA"/>
    <w:rsid w:val="0094211A"/>
    <w:rsid w:val="009430D0"/>
    <w:rsid w:val="009446F2"/>
    <w:rsid w:val="009451B1"/>
    <w:rsid w:val="009456EE"/>
    <w:rsid w:val="00946446"/>
    <w:rsid w:val="00946A45"/>
    <w:rsid w:val="0095161D"/>
    <w:rsid w:val="00953931"/>
    <w:rsid w:val="00955F72"/>
    <w:rsid w:val="00956C44"/>
    <w:rsid w:val="00956EBB"/>
    <w:rsid w:val="00961B73"/>
    <w:rsid w:val="00964E27"/>
    <w:rsid w:val="009668B6"/>
    <w:rsid w:val="00967445"/>
    <w:rsid w:val="00972DB6"/>
    <w:rsid w:val="00975F35"/>
    <w:rsid w:val="00984F2A"/>
    <w:rsid w:val="00985904"/>
    <w:rsid w:val="0098593D"/>
    <w:rsid w:val="009874AB"/>
    <w:rsid w:val="00987B4A"/>
    <w:rsid w:val="00987CD5"/>
    <w:rsid w:val="00990B94"/>
    <w:rsid w:val="009912B4"/>
    <w:rsid w:val="00992F59"/>
    <w:rsid w:val="009954A0"/>
    <w:rsid w:val="009963BD"/>
    <w:rsid w:val="009969AA"/>
    <w:rsid w:val="00997108"/>
    <w:rsid w:val="009A271A"/>
    <w:rsid w:val="009A2912"/>
    <w:rsid w:val="009A457F"/>
    <w:rsid w:val="009A6DDE"/>
    <w:rsid w:val="009A6E8A"/>
    <w:rsid w:val="009A7C72"/>
    <w:rsid w:val="009A7DC5"/>
    <w:rsid w:val="009A7FB6"/>
    <w:rsid w:val="009B3019"/>
    <w:rsid w:val="009B4A97"/>
    <w:rsid w:val="009B5C47"/>
    <w:rsid w:val="009B6DD1"/>
    <w:rsid w:val="009B70ED"/>
    <w:rsid w:val="009B7590"/>
    <w:rsid w:val="009C40AB"/>
    <w:rsid w:val="009C4D39"/>
    <w:rsid w:val="009C5309"/>
    <w:rsid w:val="009C53B9"/>
    <w:rsid w:val="009C66E1"/>
    <w:rsid w:val="009D0B30"/>
    <w:rsid w:val="009D1493"/>
    <w:rsid w:val="009D544E"/>
    <w:rsid w:val="009E0328"/>
    <w:rsid w:val="009E0B81"/>
    <w:rsid w:val="009E383E"/>
    <w:rsid w:val="009E4702"/>
    <w:rsid w:val="009E55DE"/>
    <w:rsid w:val="009E74E0"/>
    <w:rsid w:val="009F056B"/>
    <w:rsid w:val="009F0A24"/>
    <w:rsid w:val="009F4B82"/>
    <w:rsid w:val="009F5789"/>
    <w:rsid w:val="009F7E6B"/>
    <w:rsid w:val="009F7F51"/>
    <w:rsid w:val="00A01169"/>
    <w:rsid w:val="00A02F04"/>
    <w:rsid w:val="00A03618"/>
    <w:rsid w:val="00A043B2"/>
    <w:rsid w:val="00A04EC5"/>
    <w:rsid w:val="00A06C3A"/>
    <w:rsid w:val="00A07369"/>
    <w:rsid w:val="00A077D0"/>
    <w:rsid w:val="00A07AE0"/>
    <w:rsid w:val="00A100F3"/>
    <w:rsid w:val="00A10521"/>
    <w:rsid w:val="00A140E5"/>
    <w:rsid w:val="00A1464A"/>
    <w:rsid w:val="00A162F8"/>
    <w:rsid w:val="00A17958"/>
    <w:rsid w:val="00A216BB"/>
    <w:rsid w:val="00A21F64"/>
    <w:rsid w:val="00A236CA"/>
    <w:rsid w:val="00A24C8A"/>
    <w:rsid w:val="00A2566E"/>
    <w:rsid w:val="00A25960"/>
    <w:rsid w:val="00A25CBA"/>
    <w:rsid w:val="00A27536"/>
    <w:rsid w:val="00A27DEE"/>
    <w:rsid w:val="00A3061F"/>
    <w:rsid w:val="00A306AC"/>
    <w:rsid w:val="00A3722B"/>
    <w:rsid w:val="00A43506"/>
    <w:rsid w:val="00A43FDB"/>
    <w:rsid w:val="00A44089"/>
    <w:rsid w:val="00A450AD"/>
    <w:rsid w:val="00A459E4"/>
    <w:rsid w:val="00A574A2"/>
    <w:rsid w:val="00A57BD7"/>
    <w:rsid w:val="00A601E4"/>
    <w:rsid w:val="00A60C1D"/>
    <w:rsid w:val="00A614B1"/>
    <w:rsid w:val="00A61D47"/>
    <w:rsid w:val="00A6319E"/>
    <w:rsid w:val="00A63338"/>
    <w:rsid w:val="00A6347B"/>
    <w:rsid w:val="00A64A16"/>
    <w:rsid w:val="00A6508A"/>
    <w:rsid w:val="00A71B45"/>
    <w:rsid w:val="00A738BE"/>
    <w:rsid w:val="00A73F09"/>
    <w:rsid w:val="00A7588F"/>
    <w:rsid w:val="00A7682A"/>
    <w:rsid w:val="00A771F2"/>
    <w:rsid w:val="00A77CA3"/>
    <w:rsid w:val="00A77DD3"/>
    <w:rsid w:val="00A824BE"/>
    <w:rsid w:val="00A83A38"/>
    <w:rsid w:val="00A84856"/>
    <w:rsid w:val="00A8528A"/>
    <w:rsid w:val="00A86888"/>
    <w:rsid w:val="00A87C66"/>
    <w:rsid w:val="00A9086D"/>
    <w:rsid w:val="00A912DC"/>
    <w:rsid w:val="00A913E8"/>
    <w:rsid w:val="00A9239E"/>
    <w:rsid w:val="00A92DE6"/>
    <w:rsid w:val="00A92ED4"/>
    <w:rsid w:val="00A93089"/>
    <w:rsid w:val="00A9693E"/>
    <w:rsid w:val="00A971AE"/>
    <w:rsid w:val="00A972E6"/>
    <w:rsid w:val="00AA075E"/>
    <w:rsid w:val="00AA12AA"/>
    <w:rsid w:val="00AA2426"/>
    <w:rsid w:val="00AA2647"/>
    <w:rsid w:val="00AA387C"/>
    <w:rsid w:val="00AA4329"/>
    <w:rsid w:val="00AB332B"/>
    <w:rsid w:val="00AB39CB"/>
    <w:rsid w:val="00AB44A1"/>
    <w:rsid w:val="00AB4DA6"/>
    <w:rsid w:val="00AB5353"/>
    <w:rsid w:val="00AB5BEC"/>
    <w:rsid w:val="00AC280F"/>
    <w:rsid w:val="00AC3690"/>
    <w:rsid w:val="00AC3AFE"/>
    <w:rsid w:val="00AC4809"/>
    <w:rsid w:val="00AC4BB1"/>
    <w:rsid w:val="00AC5019"/>
    <w:rsid w:val="00AC5690"/>
    <w:rsid w:val="00AC729A"/>
    <w:rsid w:val="00AC72C6"/>
    <w:rsid w:val="00AD38BB"/>
    <w:rsid w:val="00AD41B7"/>
    <w:rsid w:val="00AD75E0"/>
    <w:rsid w:val="00AE0DE4"/>
    <w:rsid w:val="00AE110B"/>
    <w:rsid w:val="00AE285D"/>
    <w:rsid w:val="00AE5C59"/>
    <w:rsid w:val="00AF0AD9"/>
    <w:rsid w:val="00B00763"/>
    <w:rsid w:val="00B00834"/>
    <w:rsid w:val="00B0115F"/>
    <w:rsid w:val="00B03D52"/>
    <w:rsid w:val="00B03DB4"/>
    <w:rsid w:val="00B11618"/>
    <w:rsid w:val="00B1347F"/>
    <w:rsid w:val="00B16582"/>
    <w:rsid w:val="00B2102C"/>
    <w:rsid w:val="00B220A8"/>
    <w:rsid w:val="00B22520"/>
    <w:rsid w:val="00B25AC9"/>
    <w:rsid w:val="00B26B65"/>
    <w:rsid w:val="00B270EC"/>
    <w:rsid w:val="00B31A0E"/>
    <w:rsid w:val="00B354C5"/>
    <w:rsid w:val="00B3560A"/>
    <w:rsid w:val="00B35C97"/>
    <w:rsid w:val="00B36393"/>
    <w:rsid w:val="00B4122D"/>
    <w:rsid w:val="00B447D7"/>
    <w:rsid w:val="00B45B03"/>
    <w:rsid w:val="00B5299F"/>
    <w:rsid w:val="00B53724"/>
    <w:rsid w:val="00B53A5E"/>
    <w:rsid w:val="00B54108"/>
    <w:rsid w:val="00B5639E"/>
    <w:rsid w:val="00B6183B"/>
    <w:rsid w:val="00B62B65"/>
    <w:rsid w:val="00B64629"/>
    <w:rsid w:val="00B6552F"/>
    <w:rsid w:val="00B66440"/>
    <w:rsid w:val="00B6664C"/>
    <w:rsid w:val="00B67C9F"/>
    <w:rsid w:val="00B71D55"/>
    <w:rsid w:val="00B7241D"/>
    <w:rsid w:val="00B728F9"/>
    <w:rsid w:val="00B72CFB"/>
    <w:rsid w:val="00B74369"/>
    <w:rsid w:val="00B75D82"/>
    <w:rsid w:val="00B821E4"/>
    <w:rsid w:val="00B83CFA"/>
    <w:rsid w:val="00B85893"/>
    <w:rsid w:val="00B917AA"/>
    <w:rsid w:val="00B9268F"/>
    <w:rsid w:val="00B935C8"/>
    <w:rsid w:val="00B94B09"/>
    <w:rsid w:val="00B95A67"/>
    <w:rsid w:val="00B96451"/>
    <w:rsid w:val="00B97570"/>
    <w:rsid w:val="00BA1EF2"/>
    <w:rsid w:val="00BA2F09"/>
    <w:rsid w:val="00BA311B"/>
    <w:rsid w:val="00BA461B"/>
    <w:rsid w:val="00BA4A92"/>
    <w:rsid w:val="00BA6171"/>
    <w:rsid w:val="00BA7AC2"/>
    <w:rsid w:val="00BB0395"/>
    <w:rsid w:val="00BB257D"/>
    <w:rsid w:val="00BB25AC"/>
    <w:rsid w:val="00BB3AA6"/>
    <w:rsid w:val="00BB3F1E"/>
    <w:rsid w:val="00BB609A"/>
    <w:rsid w:val="00BB6289"/>
    <w:rsid w:val="00BC62A9"/>
    <w:rsid w:val="00BC719A"/>
    <w:rsid w:val="00BC7B22"/>
    <w:rsid w:val="00BC7C2C"/>
    <w:rsid w:val="00BD223A"/>
    <w:rsid w:val="00BD6844"/>
    <w:rsid w:val="00BE09B8"/>
    <w:rsid w:val="00BE14E4"/>
    <w:rsid w:val="00BE2B03"/>
    <w:rsid w:val="00BE2EDC"/>
    <w:rsid w:val="00BE4DFD"/>
    <w:rsid w:val="00BE61EB"/>
    <w:rsid w:val="00BE64A6"/>
    <w:rsid w:val="00C00CEC"/>
    <w:rsid w:val="00C00DE5"/>
    <w:rsid w:val="00C03381"/>
    <w:rsid w:val="00C04493"/>
    <w:rsid w:val="00C07B4B"/>
    <w:rsid w:val="00C10CD3"/>
    <w:rsid w:val="00C1148F"/>
    <w:rsid w:val="00C120DD"/>
    <w:rsid w:val="00C15095"/>
    <w:rsid w:val="00C158E1"/>
    <w:rsid w:val="00C1605C"/>
    <w:rsid w:val="00C16AF8"/>
    <w:rsid w:val="00C16FE5"/>
    <w:rsid w:val="00C17D9C"/>
    <w:rsid w:val="00C2181B"/>
    <w:rsid w:val="00C24B3D"/>
    <w:rsid w:val="00C25B0F"/>
    <w:rsid w:val="00C3095A"/>
    <w:rsid w:val="00C334F7"/>
    <w:rsid w:val="00C3499A"/>
    <w:rsid w:val="00C37B59"/>
    <w:rsid w:val="00C40BB2"/>
    <w:rsid w:val="00C41694"/>
    <w:rsid w:val="00C41937"/>
    <w:rsid w:val="00C433DA"/>
    <w:rsid w:val="00C446A3"/>
    <w:rsid w:val="00C5303F"/>
    <w:rsid w:val="00C55877"/>
    <w:rsid w:val="00C57ACC"/>
    <w:rsid w:val="00C61084"/>
    <w:rsid w:val="00C61C74"/>
    <w:rsid w:val="00C6332B"/>
    <w:rsid w:val="00C67A04"/>
    <w:rsid w:val="00C74450"/>
    <w:rsid w:val="00C8193B"/>
    <w:rsid w:val="00C87813"/>
    <w:rsid w:val="00C93698"/>
    <w:rsid w:val="00C93CD1"/>
    <w:rsid w:val="00C9460B"/>
    <w:rsid w:val="00C97E0E"/>
    <w:rsid w:val="00CA44C7"/>
    <w:rsid w:val="00CA4DB6"/>
    <w:rsid w:val="00CA679B"/>
    <w:rsid w:val="00CA67D5"/>
    <w:rsid w:val="00CB4635"/>
    <w:rsid w:val="00CC1257"/>
    <w:rsid w:val="00CC39D3"/>
    <w:rsid w:val="00CC6046"/>
    <w:rsid w:val="00CC7296"/>
    <w:rsid w:val="00CD108B"/>
    <w:rsid w:val="00CD34CB"/>
    <w:rsid w:val="00CD5627"/>
    <w:rsid w:val="00CD59CD"/>
    <w:rsid w:val="00CE023A"/>
    <w:rsid w:val="00CE0A7F"/>
    <w:rsid w:val="00CE122A"/>
    <w:rsid w:val="00CE3A0A"/>
    <w:rsid w:val="00CE3D14"/>
    <w:rsid w:val="00CE749F"/>
    <w:rsid w:val="00CF006D"/>
    <w:rsid w:val="00CF0876"/>
    <w:rsid w:val="00CF0C8C"/>
    <w:rsid w:val="00CF23D1"/>
    <w:rsid w:val="00CF3DDA"/>
    <w:rsid w:val="00D034FD"/>
    <w:rsid w:val="00D03DD7"/>
    <w:rsid w:val="00D04D80"/>
    <w:rsid w:val="00D05419"/>
    <w:rsid w:val="00D06539"/>
    <w:rsid w:val="00D06D59"/>
    <w:rsid w:val="00D07A2A"/>
    <w:rsid w:val="00D10AB0"/>
    <w:rsid w:val="00D12F49"/>
    <w:rsid w:val="00D162B1"/>
    <w:rsid w:val="00D16E2C"/>
    <w:rsid w:val="00D204CB"/>
    <w:rsid w:val="00D238E4"/>
    <w:rsid w:val="00D25385"/>
    <w:rsid w:val="00D256B0"/>
    <w:rsid w:val="00D25B14"/>
    <w:rsid w:val="00D25B6C"/>
    <w:rsid w:val="00D26E88"/>
    <w:rsid w:val="00D3420D"/>
    <w:rsid w:val="00D40D06"/>
    <w:rsid w:val="00D41A87"/>
    <w:rsid w:val="00D41DA1"/>
    <w:rsid w:val="00D46AAD"/>
    <w:rsid w:val="00D46E6B"/>
    <w:rsid w:val="00D47618"/>
    <w:rsid w:val="00D47630"/>
    <w:rsid w:val="00D504B2"/>
    <w:rsid w:val="00D50FBE"/>
    <w:rsid w:val="00D51434"/>
    <w:rsid w:val="00D51CB2"/>
    <w:rsid w:val="00D51D1E"/>
    <w:rsid w:val="00D55FCE"/>
    <w:rsid w:val="00D57F79"/>
    <w:rsid w:val="00D61E18"/>
    <w:rsid w:val="00D627A6"/>
    <w:rsid w:val="00D628D7"/>
    <w:rsid w:val="00D62D87"/>
    <w:rsid w:val="00D62F57"/>
    <w:rsid w:val="00D6393A"/>
    <w:rsid w:val="00D63CCE"/>
    <w:rsid w:val="00D643C4"/>
    <w:rsid w:val="00D65BE8"/>
    <w:rsid w:val="00D66A67"/>
    <w:rsid w:val="00D671F4"/>
    <w:rsid w:val="00D70DF1"/>
    <w:rsid w:val="00D71EB6"/>
    <w:rsid w:val="00D736B3"/>
    <w:rsid w:val="00D76503"/>
    <w:rsid w:val="00D832CB"/>
    <w:rsid w:val="00D871AD"/>
    <w:rsid w:val="00D87658"/>
    <w:rsid w:val="00D90FB5"/>
    <w:rsid w:val="00D91499"/>
    <w:rsid w:val="00D952DB"/>
    <w:rsid w:val="00D954B1"/>
    <w:rsid w:val="00D96B5A"/>
    <w:rsid w:val="00D97647"/>
    <w:rsid w:val="00DA1420"/>
    <w:rsid w:val="00DA2134"/>
    <w:rsid w:val="00DA4560"/>
    <w:rsid w:val="00DA58D3"/>
    <w:rsid w:val="00DA7225"/>
    <w:rsid w:val="00DA7648"/>
    <w:rsid w:val="00DB1380"/>
    <w:rsid w:val="00DB1D99"/>
    <w:rsid w:val="00DB43A1"/>
    <w:rsid w:val="00DB4E3A"/>
    <w:rsid w:val="00DB5121"/>
    <w:rsid w:val="00DB513E"/>
    <w:rsid w:val="00DB53BC"/>
    <w:rsid w:val="00DB548E"/>
    <w:rsid w:val="00DB7322"/>
    <w:rsid w:val="00DC08BB"/>
    <w:rsid w:val="00DC232F"/>
    <w:rsid w:val="00DC4672"/>
    <w:rsid w:val="00DC4DC8"/>
    <w:rsid w:val="00DC5463"/>
    <w:rsid w:val="00DD3AC3"/>
    <w:rsid w:val="00DD3B73"/>
    <w:rsid w:val="00DD45F6"/>
    <w:rsid w:val="00DD52CA"/>
    <w:rsid w:val="00DE009E"/>
    <w:rsid w:val="00DF03A9"/>
    <w:rsid w:val="00DF316D"/>
    <w:rsid w:val="00DF327C"/>
    <w:rsid w:val="00DF52EA"/>
    <w:rsid w:val="00DF53FF"/>
    <w:rsid w:val="00DF5478"/>
    <w:rsid w:val="00E004FE"/>
    <w:rsid w:val="00E029BA"/>
    <w:rsid w:val="00E04449"/>
    <w:rsid w:val="00E0461C"/>
    <w:rsid w:val="00E05006"/>
    <w:rsid w:val="00E10E97"/>
    <w:rsid w:val="00E13721"/>
    <w:rsid w:val="00E165E3"/>
    <w:rsid w:val="00E17EA9"/>
    <w:rsid w:val="00E22F38"/>
    <w:rsid w:val="00E24F04"/>
    <w:rsid w:val="00E2674C"/>
    <w:rsid w:val="00E27EA5"/>
    <w:rsid w:val="00E302EF"/>
    <w:rsid w:val="00E30E08"/>
    <w:rsid w:val="00E32F95"/>
    <w:rsid w:val="00E349CB"/>
    <w:rsid w:val="00E35314"/>
    <w:rsid w:val="00E35A89"/>
    <w:rsid w:val="00E35EDF"/>
    <w:rsid w:val="00E37A09"/>
    <w:rsid w:val="00E37F04"/>
    <w:rsid w:val="00E42707"/>
    <w:rsid w:val="00E46A79"/>
    <w:rsid w:val="00E4702B"/>
    <w:rsid w:val="00E506B0"/>
    <w:rsid w:val="00E5101D"/>
    <w:rsid w:val="00E537E0"/>
    <w:rsid w:val="00E55F62"/>
    <w:rsid w:val="00E56250"/>
    <w:rsid w:val="00E63329"/>
    <w:rsid w:val="00E63E77"/>
    <w:rsid w:val="00E6427B"/>
    <w:rsid w:val="00E65423"/>
    <w:rsid w:val="00E65D34"/>
    <w:rsid w:val="00E65DC2"/>
    <w:rsid w:val="00E65EB8"/>
    <w:rsid w:val="00E66ACA"/>
    <w:rsid w:val="00E70584"/>
    <w:rsid w:val="00E710F0"/>
    <w:rsid w:val="00E7419B"/>
    <w:rsid w:val="00E7644D"/>
    <w:rsid w:val="00E767B4"/>
    <w:rsid w:val="00E77701"/>
    <w:rsid w:val="00E77AEE"/>
    <w:rsid w:val="00E8016D"/>
    <w:rsid w:val="00E84C68"/>
    <w:rsid w:val="00E932DA"/>
    <w:rsid w:val="00E93F65"/>
    <w:rsid w:val="00EA0412"/>
    <w:rsid w:val="00EA2BAE"/>
    <w:rsid w:val="00EA4F0A"/>
    <w:rsid w:val="00EA602E"/>
    <w:rsid w:val="00EA6AFB"/>
    <w:rsid w:val="00EA6DB5"/>
    <w:rsid w:val="00EB2B18"/>
    <w:rsid w:val="00EB5054"/>
    <w:rsid w:val="00EB5334"/>
    <w:rsid w:val="00EB76C5"/>
    <w:rsid w:val="00EB7FC8"/>
    <w:rsid w:val="00EC0489"/>
    <w:rsid w:val="00EC1802"/>
    <w:rsid w:val="00EC2194"/>
    <w:rsid w:val="00EC49FA"/>
    <w:rsid w:val="00EC6625"/>
    <w:rsid w:val="00ED22FD"/>
    <w:rsid w:val="00ED27CC"/>
    <w:rsid w:val="00ED4CDE"/>
    <w:rsid w:val="00ED7128"/>
    <w:rsid w:val="00ED7FDD"/>
    <w:rsid w:val="00EE1B6F"/>
    <w:rsid w:val="00EE4E22"/>
    <w:rsid w:val="00EE5885"/>
    <w:rsid w:val="00EE6980"/>
    <w:rsid w:val="00EE6B08"/>
    <w:rsid w:val="00EE7A89"/>
    <w:rsid w:val="00EF17FC"/>
    <w:rsid w:val="00EF2257"/>
    <w:rsid w:val="00EF5CFE"/>
    <w:rsid w:val="00F00D63"/>
    <w:rsid w:val="00F04937"/>
    <w:rsid w:val="00F04DB9"/>
    <w:rsid w:val="00F05A5D"/>
    <w:rsid w:val="00F065B4"/>
    <w:rsid w:val="00F067C5"/>
    <w:rsid w:val="00F07DCF"/>
    <w:rsid w:val="00F1042A"/>
    <w:rsid w:val="00F10F5C"/>
    <w:rsid w:val="00F12BEC"/>
    <w:rsid w:val="00F13E10"/>
    <w:rsid w:val="00F15E87"/>
    <w:rsid w:val="00F20724"/>
    <w:rsid w:val="00F21344"/>
    <w:rsid w:val="00F22CDA"/>
    <w:rsid w:val="00F24F34"/>
    <w:rsid w:val="00F30794"/>
    <w:rsid w:val="00F33862"/>
    <w:rsid w:val="00F3579E"/>
    <w:rsid w:val="00F36868"/>
    <w:rsid w:val="00F43624"/>
    <w:rsid w:val="00F43A22"/>
    <w:rsid w:val="00F43FE6"/>
    <w:rsid w:val="00F45BB4"/>
    <w:rsid w:val="00F46095"/>
    <w:rsid w:val="00F46CE6"/>
    <w:rsid w:val="00F500B2"/>
    <w:rsid w:val="00F50817"/>
    <w:rsid w:val="00F50CFA"/>
    <w:rsid w:val="00F52820"/>
    <w:rsid w:val="00F53AE2"/>
    <w:rsid w:val="00F54310"/>
    <w:rsid w:val="00F55EEB"/>
    <w:rsid w:val="00F57899"/>
    <w:rsid w:val="00F6028E"/>
    <w:rsid w:val="00F61A2D"/>
    <w:rsid w:val="00F64F54"/>
    <w:rsid w:val="00F664CA"/>
    <w:rsid w:val="00F671BF"/>
    <w:rsid w:val="00F679F8"/>
    <w:rsid w:val="00F704A9"/>
    <w:rsid w:val="00F70BC1"/>
    <w:rsid w:val="00F70D0B"/>
    <w:rsid w:val="00F71543"/>
    <w:rsid w:val="00F71E80"/>
    <w:rsid w:val="00F7243B"/>
    <w:rsid w:val="00F74110"/>
    <w:rsid w:val="00F74324"/>
    <w:rsid w:val="00F85393"/>
    <w:rsid w:val="00F909FD"/>
    <w:rsid w:val="00F91E48"/>
    <w:rsid w:val="00F9273E"/>
    <w:rsid w:val="00F93EF1"/>
    <w:rsid w:val="00FA2403"/>
    <w:rsid w:val="00FA3CF3"/>
    <w:rsid w:val="00FA4388"/>
    <w:rsid w:val="00FA5FA9"/>
    <w:rsid w:val="00FB0151"/>
    <w:rsid w:val="00FB2457"/>
    <w:rsid w:val="00FB5F89"/>
    <w:rsid w:val="00FC1B63"/>
    <w:rsid w:val="00FC1E2D"/>
    <w:rsid w:val="00FC2015"/>
    <w:rsid w:val="00FC21B9"/>
    <w:rsid w:val="00FC482E"/>
    <w:rsid w:val="00FC4C01"/>
    <w:rsid w:val="00FC561A"/>
    <w:rsid w:val="00FC71FD"/>
    <w:rsid w:val="00FC7637"/>
    <w:rsid w:val="00FD44CF"/>
    <w:rsid w:val="00FD762B"/>
    <w:rsid w:val="00FE280F"/>
    <w:rsid w:val="00FE7265"/>
    <w:rsid w:val="00FF1271"/>
    <w:rsid w:val="00FF7784"/>
    <w:rsid w:val="00FF7E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33EA29"/>
  <w14:defaultImageDpi w14:val="300"/>
  <w15:docId w15:val="{83594EE0-57AF-4080-9923-14F3C47D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7758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7758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00C5"/>
    <w:pPr>
      <w:ind w:left="720"/>
      <w:contextualSpacing/>
    </w:pPr>
  </w:style>
  <w:style w:type="character" w:customStyle="1" w:styleId="Heading1Char">
    <w:name w:val="Heading 1 Char"/>
    <w:basedOn w:val="DefaultParagraphFont"/>
    <w:link w:val="Heading1"/>
    <w:uiPriority w:val="9"/>
    <w:rsid w:val="0067758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677580"/>
    <w:rPr>
      <w:rFonts w:asciiTheme="majorHAnsi" w:eastAsiaTheme="majorEastAsia" w:hAnsiTheme="majorHAnsi" w:cstheme="majorBidi"/>
      <w:b/>
      <w:bCs/>
      <w:color w:val="4F81BD" w:themeColor="accent1"/>
      <w:sz w:val="26"/>
      <w:szCs w:val="26"/>
    </w:rPr>
  </w:style>
  <w:style w:type="paragraph" w:customStyle="1" w:styleId="Bullets">
    <w:name w:val="Bullets"/>
    <w:basedOn w:val="Normal"/>
    <w:link w:val="BulletsChar"/>
    <w:qFormat/>
    <w:rsid w:val="00246BD5"/>
    <w:pPr>
      <w:keepLines/>
      <w:numPr>
        <w:numId w:val="7"/>
      </w:numPr>
      <w:spacing w:after="120"/>
      <w:contextualSpacing/>
    </w:pPr>
    <w:rPr>
      <w:rFonts w:ascii="Calibri" w:eastAsia="Times New Roman" w:hAnsi="Calibri" w:cs="Arial Unicode MS"/>
      <w:sz w:val="22"/>
      <w:szCs w:val="22"/>
      <w:lang w:bidi="en-US"/>
    </w:rPr>
  </w:style>
  <w:style w:type="character" w:customStyle="1" w:styleId="BulletsChar">
    <w:name w:val="Bullets Char"/>
    <w:link w:val="Bullets"/>
    <w:rsid w:val="00246BD5"/>
    <w:rPr>
      <w:rFonts w:ascii="Calibri" w:eastAsia="Times New Roman" w:hAnsi="Calibri" w:cs="Arial Unicode MS"/>
      <w:sz w:val="22"/>
      <w:szCs w:val="22"/>
      <w:lang w:bidi="en-US"/>
    </w:rPr>
  </w:style>
  <w:style w:type="character" w:styleId="Hyperlink">
    <w:name w:val="Hyperlink"/>
    <w:basedOn w:val="DefaultParagraphFont"/>
    <w:uiPriority w:val="99"/>
    <w:unhideWhenUsed/>
    <w:rsid w:val="00997108"/>
    <w:rPr>
      <w:color w:val="0000FF" w:themeColor="hyperlink"/>
      <w:u w:val="single"/>
    </w:rPr>
  </w:style>
  <w:style w:type="paragraph" w:styleId="BalloonText">
    <w:name w:val="Balloon Text"/>
    <w:basedOn w:val="Normal"/>
    <w:link w:val="BalloonTextChar"/>
    <w:uiPriority w:val="99"/>
    <w:semiHidden/>
    <w:unhideWhenUsed/>
    <w:rsid w:val="00DC23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232F"/>
    <w:rPr>
      <w:rFonts w:ascii="Lucida Grande" w:hAnsi="Lucida Grande" w:cs="Lucida Grande"/>
      <w:sz w:val="18"/>
      <w:szCs w:val="18"/>
    </w:rPr>
  </w:style>
  <w:style w:type="paragraph" w:styleId="Header">
    <w:name w:val="header"/>
    <w:basedOn w:val="Normal"/>
    <w:link w:val="HeaderChar"/>
    <w:uiPriority w:val="99"/>
    <w:unhideWhenUsed/>
    <w:rsid w:val="002D7462"/>
    <w:pPr>
      <w:tabs>
        <w:tab w:val="center" w:pos="4320"/>
        <w:tab w:val="right" w:pos="8640"/>
      </w:tabs>
    </w:pPr>
  </w:style>
  <w:style w:type="character" w:customStyle="1" w:styleId="HeaderChar">
    <w:name w:val="Header Char"/>
    <w:basedOn w:val="DefaultParagraphFont"/>
    <w:link w:val="Header"/>
    <w:uiPriority w:val="99"/>
    <w:rsid w:val="002D7462"/>
  </w:style>
  <w:style w:type="paragraph" w:styleId="Footer">
    <w:name w:val="footer"/>
    <w:basedOn w:val="Normal"/>
    <w:link w:val="FooterChar"/>
    <w:uiPriority w:val="99"/>
    <w:unhideWhenUsed/>
    <w:rsid w:val="002D7462"/>
    <w:pPr>
      <w:tabs>
        <w:tab w:val="center" w:pos="4320"/>
        <w:tab w:val="right" w:pos="8640"/>
      </w:tabs>
    </w:pPr>
  </w:style>
  <w:style w:type="character" w:customStyle="1" w:styleId="FooterChar">
    <w:name w:val="Footer Char"/>
    <w:basedOn w:val="DefaultParagraphFont"/>
    <w:link w:val="Footer"/>
    <w:uiPriority w:val="99"/>
    <w:rsid w:val="002D7462"/>
  </w:style>
  <w:style w:type="paragraph" w:styleId="Title">
    <w:name w:val="Title"/>
    <w:basedOn w:val="Normal"/>
    <w:next w:val="Subtitle"/>
    <w:link w:val="TitleChar"/>
    <w:uiPriority w:val="10"/>
    <w:qFormat/>
    <w:rsid w:val="00B00763"/>
    <w:pPr>
      <w:pBdr>
        <w:bottom w:val="single" w:sz="4" w:space="4" w:color="5F5F5F"/>
      </w:pBdr>
      <w:spacing w:after="300"/>
      <w:contextualSpacing/>
    </w:pPr>
    <w:rPr>
      <w:rFonts w:ascii="Cambria" w:eastAsia="Times New Roman" w:hAnsi="Cambria" w:cs="Times New Roman"/>
      <w:color w:val="000000"/>
      <w:spacing w:val="5"/>
      <w:kern w:val="28"/>
      <w:sz w:val="44"/>
      <w:szCs w:val="44"/>
      <w:lang w:eastAsia="en-GB"/>
    </w:rPr>
  </w:style>
  <w:style w:type="character" w:customStyle="1" w:styleId="TitleChar">
    <w:name w:val="Title Char"/>
    <w:basedOn w:val="DefaultParagraphFont"/>
    <w:link w:val="Title"/>
    <w:uiPriority w:val="10"/>
    <w:rsid w:val="00B00763"/>
    <w:rPr>
      <w:rFonts w:ascii="Cambria" w:eastAsia="Times New Roman" w:hAnsi="Cambria" w:cs="Times New Roman"/>
      <w:color w:val="000000"/>
      <w:spacing w:val="5"/>
      <w:kern w:val="28"/>
      <w:sz w:val="44"/>
      <w:szCs w:val="44"/>
      <w:lang w:eastAsia="en-GB"/>
    </w:rPr>
  </w:style>
  <w:style w:type="paragraph" w:styleId="Subtitle">
    <w:name w:val="Subtitle"/>
    <w:basedOn w:val="Normal"/>
    <w:next w:val="Normal"/>
    <w:link w:val="SubtitleChar"/>
    <w:uiPriority w:val="11"/>
    <w:qFormat/>
    <w:rsid w:val="00B00763"/>
    <w:pPr>
      <w:numPr>
        <w:ilvl w:val="1"/>
      </w:numPr>
      <w:spacing w:after="120" w:line="276" w:lineRule="auto"/>
    </w:pPr>
    <w:rPr>
      <w:rFonts w:ascii="Cambria" w:eastAsia="Times New Roman" w:hAnsi="Cambria" w:cs="Times New Roman"/>
      <w:b/>
      <w:i/>
      <w:iCs/>
      <w:color w:val="1C1C1C"/>
      <w:spacing w:val="15"/>
      <w:sz w:val="20"/>
      <w:szCs w:val="28"/>
      <w:lang w:eastAsia="en-GB"/>
    </w:rPr>
  </w:style>
  <w:style w:type="character" w:customStyle="1" w:styleId="SubtitleChar">
    <w:name w:val="Subtitle Char"/>
    <w:basedOn w:val="DefaultParagraphFont"/>
    <w:link w:val="Subtitle"/>
    <w:uiPriority w:val="11"/>
    <w:rsid w:val="00B00763"/>
    <w:rPr>
      <w:rFonts w:ascii="Cambria" w:eastAsia="Times New Roman" w:hAnsi="Cambria" w:cs="Times New Roman"/>
      <w:b/>
      <w:i/>
      <w:iCs/>
      <w:color w:val="1C1C1C"/>
      <w:spacing w:val="15"/>
      <w:sz w:val="20"/>
      <w:szCs w:val="28"/>
      <w:lang w:eastAsia="en-GB"/>
    </w:rPr>
  </w:style>
  <w:style w:type="character" w:styleId="CommentReference">
    <w:name w:val="annotation reference"/>
    <w:basedOn w:val="DefaultParagraphFont"/>
    <w:uiPriority w:val="99"/>
    <w:semiHidden/>
    <w:unhideWhenUsed/>
    <w:rsid w:val="00A100F3"/>
    <w:rPr>
      <w:sz w:val="16"/>
      <w:szCs w:val="16"/>
    </w:rPr>
  </w:style>
  <w:style w:type="paragraph" w:styleId="CommentText">
    <w:name w:val="annotation text"/>
    <w:basedOn w:val="Normal"/>
    <w:link w:val="CommentTextChar"/>
    <w:uiPriority w:val="99"/>
    <w:unhideWhenUsed/>
    <w:rsid w:val="00A100F3"/>
    <w:rPr>
      <w:sz w:val="20"/>
      <w:szCs w:val="20"/>
    </w:rPr>
  </w:style>
  <w:style w:type="character" w:customStyle="1" w:styleId="CommentTextChar">
    <w:name w:val="Comment Text Char"/>
    <w:basedOn w:val="DefaultParagraphFont"/>
    <w:link w:val="CommentText"/>
    <w:uiPriority w:val="99"/>
    <w:rsid w:val="00A100F3"/>
    <w:rPr>
      <w:sz w:val="20"/>
      <w:szCs w:val="20"/>
    </w:rPr>
  </w:style>
  <w:style w:type="paragraph" w:styleId="CommentSubject">
    <w:name w:val="annotation subject"/>
    <w:basedOn w:val="CommentText"/>
    <w:next w:val="CommentText"/>
    <w:link w:val="CommentSubjectChar"/>
    <w:uiPriority w:val="99"/>
    <w:semiHidden/>
    <w:unhideWhenUsed/>
    <w:rsid w:val="00A100F3"/>
    <w:rPr>
      <w:b/>
      <w:bCs/>
    </w:rPr>
  </w:style>
  <w:style w:type="character" w:customStyle="1" w:styleId="CommentSubjectChar">
    <w:name w:val="Comment Subject Char"/>
    <w:basedOn w:val="CommentTextChar"/>
    <w:link w:val="CommentSubject"/>
    <w:uiPriority w:val="99"/>
    <w:semiHidden/>
    <w:rsid w:val="00A100F3"/>
    <w:rPr>
      <w:b/>
      <w:bCs/>
      <w:sz w:val="20"/>
      <w:szCs w:val="20"/>
    </w:rPr>
  </w:style>
  <w:style w:type="paragraph" w:styleId="TOCHeading">
    <w:name w:val="TOC Heading"/>
    <w:basedOn w:val="Heading1"/>
    <w:next w:val="Normal"/>
    <w:uiPriority w:val="39"/>
    <w:unhideWhenUsed/>
    <w:qFormat/>
    <w:rsid w:val="001F4480"/>
    <w:pPr>
      <w:spacing w:before="240" w:line="259" w:lineRule="auto"/>
      <w:outlineLvl w:val="9"/>
    </w:pPr>
    <w:rPr>
      <w:b w:val="0"/>
      <w:bCs w:val="0"/>
      <w:color w:val="365F91" w:themeColor="accent1" w:themeShade="BF"/>
      <w:lang w:val="en-US"/>
    </w:rPr>
  </w:style>
  <w:style w:type="paragraph" w:styleId="TOC2">
    <w:name w:val="toc 2"/>
    <w:basedOn w:val="Normal"/>
    <w:next w:val="Normal"/>
    <w:autoRedefine/>
    <w:uiPriority w:val="39"/>
    <w:unhideWhenUsed/>
    <w:rsid w:val="001F4480"/>
    <w:pPr>
      <w:spacing w:after="100"/>
      <w:ind w:left="240"/>
    </w:pPr>
  </w:style>
  <w:style w:type="paragraph" w:styleId="TOC1">
    <w:name w:val="toc 1"/>
    <w:basedOn w:val="Normal"/>
    <w:next w:val="Normal"/>
    <w:autoRedefine/>
    <w:uiPriority w:val="39"/>
    <w:unhideWhenUsed/>
    <w:rsid w:val="001F4480"/>
    <w:pPr>
      <w:spacing w:after="100"/>
    </w:pPr>
  </w:style>
  <w:style w:type="paragraph" w:styleId="Caption">
    <w:name w:val="caption"/>
    <w:basedOn w:val="Normal"/>
    <w:next w:val="Normal"/>
    <w:uiPriority w:val="35"/>
    <w:unhideWhenUsed/>
    <w:qFormat/>
    <w:rsid w:val="001F4480"/>
    <w:pPr>
      <w:spacing w:after="200"/>
    </w:pPr>
    <w:rPr>
      <w:i/>
      <w:iCs/>
      <w:color w:val="1F497D" w:themeColor="text2"/>
      <w:sz w:val="18"/>
      <w:szCs w:val="18"/>
    </w:rPr>
  </w:style>
  <w:style w:type="paragraph" w:styleId="TableofFigures">
    <w:name w:val="table of figures"/>
    <w:basedOn w:val="Normal"/>
    <w:next w:val="Normal"/>
    <w:uiPriority w:val="99"/>
    <w:unhideWhenUsed/>
    <w:rsid w:val="001F4480"/>
  </w:style>
  <w:style w:type="paragraph" w:customStyle="1" w:styleId="EndNoteBibliography">
    <w:name w:val="EndNote Bibliography"/>
    <w:basedOn w:val="Normal"/>
    <w:link w:val="EndNoteBibliographyChar"/>
    <w:rsid w:val="004B4661"/>
    <w:pPr>
      <w:spacing w:after="160"/>
    </w:pPr>
    <w:rPr>
      <w:rFonts w:ascii="Cambria" w:eastAsiaTheme="minorHAnsi" w:hAnsi="Cambria"/>
      <w:noProof/>
      <w:szCs w:val="22"/>
      <w:lang w:val="en-US"/>
    </w:rPr>
  </w:style>
  <w:style w:type="character" w:customStyle="1" w:styleId="EndNoteBibliographyChar">
    <w:name w:val="EndNote Bibliography Char"/>
    <w:basedOn w:val="DefaultParagraphFont"/>
    <w:link w:val="EndNoteBibliography"/>
    <w:rsid w:val="004B4661"/>
    <w:rPr>
      <w:rFonts w:ascii="Cambria" w:eastAsiaTheme="minorHAnsi" w:hAnsi="Cambria"/>
      <w:noProof/>
      <w:szCs w:val="22"/>
      <w:lang w:val="en-US"/>
    </w:rPr>
  </w:style>
  <w:style w:type="table" w:styleId="TableGrid">
    <w:name w:val="Table Grid"/>
    <w:basedOn w:val="TableNormal"/>
    <w:uiPriority w:val="59"/>
    <w:rsid w:val="00651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F3F4A"/>
  </w:style>
  <w:style w:type="paragraph" w:customStyle="1" w:styleId="EndNoteBibliographyTitle">
    <w:name w:val="EndNote Bibliography Title"/>
    <w:basedOn w:val="Normal"/>
    <w:link w:val="EndNoteBibliographyTitleChar"/>
    <w:rsid w:val="00296D3F"/>
    <w:pPr>
      <w:jc w:val="center"/>
    </w:pPr>
    <w:rPr>
      <w:rFonts w:ascii="Cambria" w:hAnsi="Cambria"/>
      <w:noProof/>
      <w:lang w:val="en-US"/>
    </w:rPr>
  </w:style>
  <w:style w:type="character" w:customStyle="1" w:styleId="EndNoteBibliographyTitleChar">
    <w:name w:val="EndNote Bibliography Title Char"/>
    <w:basedOn w:val="DefaultParagraphFont"/>
    <w:link w:val="EndNoteBibliographyTitle"/>
    <w:rsid w:val="00296D3F"/>
    <w:rPr>
      <w:rFonts w:ascii="Cambria" w:hAnsi="Cambria"/>
      <w:noProof/>
      <w:lang w:val="en-US"/>
    </w:rPr>
  </w:style>
  <w:style w:type="character" w:styleId="FollowedHyperlink">
    <w:name w:val="FollowedHyperlink"/>
    <w:basedOn w:val="DefaultParagraphFont"/>
    <w:uiPriority w:val="99"/>
    <w:semiHidden/>
    <w:unhideWhenUsed/>
    <w:rsid w:val="000B7850"/>
    <w:rPr>
      <w:color w:val="800080" w:themeColor="followedHyperlink"/>
      <w:u w:val="single"/>
    </w:rPr>
  </w:style>
  <w:style w:type="character" w:styleId="PlaceholderText">
    <w:name w:val="Placeholder Text"/>
    <w:basedOn w:val="DefaultParagraphFont"/>
    <w:uiPriority w:val="99"/>
    <w:semiHidden/>
    <w:rsid w:val="000927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866517">
      <w:bodyDiv w:val="1"/>
      <w:marLeft w:val="0"/>
      <w:marRight w:val="0"/>
      <w:marTop w:val="0"/>
      <w:marBottom w:val="0"/>
      <w:divBdr>
        <w:top w:val="none" w:sz="0" w:space="0" w:color="auto"/>
        <w:left w:val="none" w:sz="0" w:space="0" w:color="auto"/>
        <w:bottom w:val="none" w:sz="0" w:space="0" w:color="auto"/>
        <w:right w:val="none" w:sz="0" w:space="0" w:color="auto"/>
      </w:divBdr>
    </w:div>
    <w:div w:id="1287466482">
      <w:bodyDiv w:val="1"/>
      <w:marLeft w:val="0"/>
      <w:marRight w:val="0"/>
      <w:marTop w:val="0"/>
      <w:marBottom w:val="0"/>
      <w:divBdr>
        <w:top w:val="none" w:sz="0" w:space="0" w:color="auto"/>
        <w:left w:val="none" w:sz="0" w:space="0" w:color="auto"/>
        <w:bottom w:val="none" w:sz="0" w:space="0" w:color="auto"/>
        <w:right w:val="none" w:sz="0" w:space="0" w:color="auto"/>
      </w:divBdr>
    </w:div>
    <w:div w:id="1841892349">
      <w:bodyDiv w:val="1"/>
      <w:marLeft w:val="0"/>
      <w:marRight w:val="0"/>
      <w:marTop w:val="0"/>
      <w:marBottom w:val="0"/>
      <w:divBdr>
        <w:top w:val="none" w:sz="0" w:space="0" w:color="auto"/>
        <w:left w:val="none" w:sz="0" w:space="0" w:color="auto"/>
        <w:bottom w:val="none" w:sz="0" w:space="0" w:color="auto"/>
        <w:right w:val="none" w:sz="0" w:space="0" w:color="auto"/>
      </w:divBdr>
      <w:divsChild>
        <w:div w:id="1701859964">
          <w:marLeft w:val="0"/>
          <w:marRight w:val="0"/>
          <w:marTop w:val="0"/>
          <w:marBottom w:val="0"/>
          <w:divBdr>
            <w:top w:val="none" w:sz="0" w:space="0" w:color="auto"/>
            <w:left w:val="none" w:sz="0" w:space="0" w:color="auto"/>
            <w:bottom w:val="none" w:sz="0" w:space="0" w:color="auto"/>
            <w:right w:val="none" w:sz="0" w:space="0" w:color="auto"/>
          </w:divBdr>
          <w:divsChild>
            <w:div w:id="1093159997">
              <w:marLeft w:val="0"/>
              <w:marRight w:val="0"/>
              <w:marTop w:val="0"/>
              <w:marBottom w:val="0"/>
              <w:divBdr>
                <w:top w:val="none" w:sz="0" w:space="0" w:color="auto"/>
                <w:left w:val="none" w:sz="0" w:space="0" w:color="auto"/>
                <w:bottom w:val="none" w:sz="0" w:space="0" w:color="auto"/>
                <w:right w:val="none" w:sz="0" w:space="0" w:color="auto"/>
              </w:divBdr>
              <w:divsChild>
                <w:div w:id="824589955">
                  <w:marLeft w:val="0"/>
                  <w:marRight w:val="0"/>
                  <w:marTop w:val="0"/>
                  <w:marBottom w:val="0"/>
                  <w:divBdr>
                    <w:top w:val="none" w:sz="0" w:space="0" w:color="auto"/>
                    <w:left w:val="none" w:sz="0" w:space="0" w:color="auto"/>
                    <w:bottom w:val="none" w:sz="0" w:space="0" w:color="auto"/>
                    <w:right w:val="none" w:sz="0" w:space="0" w:color="auto"/>
                  </w:divBdr>
                  <w:divsChild>
                    <w:div w:id="3597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goldcopd.org/gold-2017-global-strategy-diagnosis-management-prevention-cop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89417-391B-4B31-9AB9-6F481D558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9968</Words>
  <Characters>56822</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Connell</dc:creator>
  <cp:keywords/>
  <dc:description/>
  <cp:lastModifiedBy>Whittaker, Hannah R</cp:lastModifiedBy>
  <cp:revision>2</cp:revision>
  <cp:lastPrinted>2019-05-16T09:11:00Z</cp:lastPrinted>
  <dcterms:created xsi:type="dcterms:W3CDTF">2019-05-20T08:54:00Z</dcterms:created>
  <dcterms:modified xsi:type="dcterms:W3CDTF">2019-05-20T08:54:00Z</dcterms:modified>
</cp:coreProperties>
</file>