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3807F1" w14:textId="6F8FC16F" w:rsidR="0099358F" w:rsidRPr="007212D3" w:rsidRDefault="007E3320" w:rsidP="003D55B3">
      <w:pPr>
        <w:jc w:val="left"/>
        <w:rPr>
          <w:b/>
          <w:sz w:val="28"/>
          <w:lang w:val="en-GB"/>
        </w:rPr>
      </w:pPr>
      <w:r w:rsidRPr="007212D3">
        <w:rPr>
          <w:b/>
          <w:sz w:val="28"/>
          <w:lang w:val="en-GB"/>
        </w:rPr>
        <w:t>Moderate physical activity</w:t>
      </w:r>
      <w:r w:rsidR="0099237D" w:rsidRPr="007212D3">
        <w:rPr>
          <w:b/>
          <w:sz w:val="28"/>
          <w:lang w:val="en-GB"/>
        </w:rPr>
        <w:t xml:space="preserve"> in</w:t>
      </w:r>
      <w:r w:rsidRPr="007212D3">
        <w:rPr>
          <w:b/>
          <w:sz w:val="28"/>
          <w:lang w:val="en-GB"/>
        </w:rPr>
        <w:t xml:space="preserve"> healthy adults</w:t>
      </w:r>
      <w:r w:rsidR="00CF121B" w:rsidRPr="007212D3">
        <w:rPr>
          <w:b/>
          <w:sz w:val="28"/>
          <w:lang w:val="en-GB"/>
        </w:rPr>
        <w:t xml:space="preserve"> </w:t>
      </w:r>
      <w:r w:rsidR="0084290C" w:rsidRPr="007212D3">
        <w:rPr>
          <w:b/>
          <w:sz w:val="28"/>
          <w:lang w:val="en-GB"/>
        </w:rPr>
        <w:t xml:space="preserve">is associated with cardiac </w:t>
      </w:r>
      <w:proofErr w:type="spellStart"/>
      <w:r w:rsidR="006B2ADC" w:rsidRPr="007212D3">
        <w:rPr>
          <w:b/>
          <w:sz w:val="28"/>
          <w:lang w:val="en-GB"/>
        </w:rPr>
        <w:t>remodeling</w:t>
      </w:r>
      <w:proofErr w:type="spellEnd"/>
    </w:p>
    <w:p w14:paraId="4F955ECC" w14:textId="0E10D59E" w:rsidR="0084216D" w:rsidRPr="007212D3" w:rsidRDefault="008509E1" w:rsidP="003D55B3">
      <w:pPr>
        <w:jc w:val="left"/>
        <w:rPr>
          <w:i/>
          <w:lang w:val="en-GB"/>
        </w:rPr>
      </w:pPr>
      <w:r w:rsidRPr="007212D3">
        <w:rPr>
          <w:i/>
          <w:lang w:val="en-GB"/>
        </w:rPr>
        <w:t xml:space="preserve">Dawes – moderate activity </w:t>
      </w:r>
      <w:r w:rsidR="00F9236F" w:rsidRPr="007212D3">
        <w:rPr>
          <w:i/>
          <w:lang w:val="en-GB"/>
        </w:rPr>
        <w:t>li</w:t>
      </w:r>
      <w:r w:rsidR="00DB6DBF" w:rsidRPr="007212D3">
        <w:rPr>
          <w:i/>
          <w:lang w:val="en-GB"/>
        </w:rPr>
        <w:t>n</w:t>
      </w:r>
      <w:r w:rsidR="00F9236F" w:rsidRPr="007212D3">
        <w:rPr>
          <w:i/>
          <w:lang w:val="en-GB"/>
        </w:rPr>
        <w:t>ked to</w:t>
      </w:r>
      <w:r w:rsidRPr="007212D3">
        <w:rPr>
          <w:i/>
          <w:lang w:val="en-GB"/>
        </w:rPr>
        <w:t xml:space="preserve"> cardiac </w:t>
      </w:r>
      <w:proofErr w:type="spellStart"/>
      <w:r w:rsidR="007F3D22" w:rsidRPr="007212D3">
        <w:rPr>
          <w:i/>
          <w:lang w:val="en-GB"/>
        </w:rPr>
        <w:t>remodeling</w:t>
      </w:r>
      <w:proofErr w:type="spellEnd"/>
    </w:p>
    <w:p w14:paraId="07B97827" w14:textId="77777777" w:rsidR="008509E1" w:rsidRPr="007212D3" w:rsidRDefault="008509E1" w:rsidP="003D55B3">
      <w:pPr>
        <w:jc w:val="left"/>
        <w:rPr>
          <w:lang w:val="en-GB"/>
        </w:rPr>
      </w:pPr>
    </w:p>
    <w:p w14:paraId="3062A56E" w14:textId="17C33490" w:rsidR="00E8739E" w:rsidRPr="007212D3" w:rsidRDefault="00A436C0" w:rsidP="003D55B3">
      <w:pPr>
        <w:jc w:val="left"/>
        <w:rPr>
          <w:lang w:val="en-GB"/>
        </w:rPr>
      </w:pPr>
      <w:r w:rsidRPr="007212D3">
        <w:rPr>
          <w:lang w:val="en-GB"/>
        </w:rPr>
        <w:t>Timothy JW Dawes</w:t>
      </w:r>
      <w:r w:rsidR="008509E1" w:rsidRPr="007212D3">
        <w:rPr>
          <w:lang w:val="en-GB"/>
        </w:rPr>
        <w:t xml:space="preserve"> FRCA PhD</w:t>
      </w:r>
      <w:r w:rsidRPr="007212D3">
        <w:rPr>
          <w:vertAlign w:val="superscript"/>
          <w:lang w:val="en-GB"/>
        </w:rPr>
        <w:t>1</w:t>
      </w:r>
      <w:r w:rsidR="00AA6A07" w:rsidRPr="007212D3">
        <w:rPr>
          <w:lang w:val="en-GB"/>
        </w:rPr>
        <w:t xml:space="preserve">, </w:t>
      </w:r>
      <w:r w:rsidR="00007EA2" w:rsidRPr="007212D3">
        <w:rPr>
          <w:lang w:val="en-GB"/>
        </w:rPr>
        <w:t xml:space="preserve">Ben </w:t>
      </w:r>
      <w:proofErr w:type="spellStart"/>
      <w:r w:rsidR="00007EA2" w:rsidRPr="007212D3">
        <w:rPr>
          <w:lang w:val="en-GB"/>
        </w:rPr>
        <w:t>Corden</w:t>
      </w:r>
      <w:proofErr w:type="spellEnd"/>
      <w:r w:rsidR="008509E1" w:rsidRPr="007212D3">
        <w:rPr>
          <w:lang w:val="en-GB"/>
        </w:rPr>
        <w:t xml:space="preserve"> MRCP PhD</w:t>
      </w:r>
      <w:r w:rsidR="00007EA2" w:rsidRPr="007212D3">
        <w:rPr>
          <w:vertAlign w:val="superscript"/>
          <w:lang w:val="en-GB"/>
        </w:rPr>
        <w:t>1</w:t>
      </w:r>
      <w:r w:rsidR="00007EA2" w:rsidRPr="007212D3">
        <w:rPr>
          <w:lang w:val="en-GB"/>
        </w:rPr>
        <w:t xml:space="preserve">, </w:t>
      </w:r>
      <w:r w:rsidR="00AA6A07" w:rsidRPr="007212D3">
        <w:rPr>
          <w:lang w:val="en-GB"/>
        </w:rPr>
        <w:t>Sorcha Cotter</w:t>
      </w:r>
      <w:r w:rsidR="008509E1" w:rsidRPr="007212D3">
        <w:rPr>
          <w:lang w:val="en-GB"/>
        </w:rPr>
        <w:t xml:space="preserve"> MSc</w:t>
      </w:r>
      <w:r w:rsidR="00AA6A07" w:rsidRPr="007212D3">
        <w:rPr>
          <w:vertAlign w:val="superscript"/>
          <w:lang w:val="en-GB"/>
        </w:rPr>
        <w:t>2</w:t>
      </w:r>
      <w:r w:rsidR="00007EA2" w:rsidRPr="007212D3">
        <w:rPr>
          <w:lang w:val="en-GB"/>
        </w:rPr>
        <w:t xml:space="preserve">, </w:t>
      </w:r>
      <w:r w:rsidRPr="007212D3">
        <w:rPr>
          <w:lang w:val="en-GB"/>
        </w:rPr>
        <w:t>Antonio de Marvao</w:t>
      </w:r>
      <w:r w:rsidR="008509E1" w:rsidRPr="007212D3">
        <w:rPr>
          <w:lang w:val="en-GB"/>
        </w:rPr>
        <w:t xml:space="preserve"> MRCP PhD</w:t>
      </w:r>
      <w:r w:rsidRPr="007212D3">
        <w:rPr>
          <w:vertAlign w:val="superscript"/>
          <w:lang w:val="en-GB"/>
        </w:rPr>
        <w:t>1</w:t>
      </w:r>
      <w:r w:rsidRPr="007212D3">
        <w:rPr>
          <w:lang w:val="en-GB"/>
        </w:rPr>
        <w:t>, Roddy Walsh</w:t>
      </w:r>
      <w:r w:rsidR="008509E1" w:rsidRPr="007212D3">
        <w:rPr>
          <w:lang w:val="en-GB"/>
        </w:rPr>
        <w:t xml:space="preserve"> MSc</w:t>
      </w:r>
      <w:r w:rsidR="00614E17" w:rsidRPr="007212D3">
        <w:rPr>
          <w:vertAlign w:val="superscript"/>
        </w:rPr>
        <w:t>3</w:t>
      </w:r>
      <w:r w:rsidRPr="007212D3">
        <w:rPr>
          <w:lang w:val="en-GB"/>
        </w:rPr>
        <w:t xml:space="preserve">, </w:t>
      </w:r>
      <w:r w:rsidR="00614E17" w:rsidRPr="007212D3">
        <w:rPr>
          <w:lang w:val="en-GB"/>
        </w:rPr>
        <w:t xml:space="preserve">James </w:t>
      </w:r>
      <w:r w:rsidR="00BD6471" w:rsidRPr="007212D3">
        <w:rPr>
          <w:lang w:val="en-GB"/>
        </w:rPr>
        <w:t xml:space="preserve">S </w:t>
      </w:r>
      <w:r w:rsidR="00614E17" w:rsidRPr="007212D3">
        <w:rPr>
          <w:lang w:val="en-GB"/>
        </w:rPr>
        <w:t>Ware</w:t>
      </w:r>
      <w:r w:rsidR="008509E1" w:rsidRPr="007212D3">
        <w:rPr>
          <w:lang w:val="en-GB"/>
        </w:rPr>
        <w:t xml:space="preserve"> MRCP PhD</w:t>
      </w:r>
      <w:r w:rsidR="00BD6471" w:rsidRPr="007212D3">
        <w:rPr>
          <w:vertAlign w:val="superscript"/>
        </w:rPr>
        <w:t>1,3</w:t>
      </w:r>
      <w:r w:rsidR="00614E17" w:rsidRPr="007212D3">
        <w:t>,</w:t>
      </w:r>
      <w:r w:rsidR="0084290C" w:rsidRPr="007212D3">
        <w:rPr>
          <w:lang w:val="en-GB"/>
        </w:rPr>
        <w:t xml:space="preserve"> </w:t>
      </w:r>
      <w:r w:rsidR="00E70A13" w:rsidRPr="007212D3">
        <w:rPr>
          <w:lang w:val="en-GB"/>
        </w:rPr>
        <w:t>*</w:t>
      </w:r>
      <w:r w:rsidRPr="007212D3">
        <w:rPr>
          <w:lang w:val="en-GB"/>
        </w:rPr>
        <w:t>Stuart A Cook</w:t>
      </w:r>
      <w:r w:rsidR="008509E1" w:rsidRPr="007212D3">
        <w:rPr>
          <w:lang w:val="en-GB"/>
        </w:rPr>
        <w:t xml:space="preserve"> MRCP PhD</w:t>
      </w:r>
      <w:r w:rsidRPr="007212D3">
        <w:rPr>
          <w:vertAlign w:val="superscript"/>
          <w:lang w:val="en-GB"/>
        </w:rPr>
        <w:t>1,</w:t>
      </w:r>
      <w:r w:rsidR="00614E17" w:rsidRPr="007212D3">
        <w:rPr>
          <w:vertAlign w:val="superscript"/>
          <w:lang w:val="en-GB"/>
        </w:rPr>
        <w:t>3,4</w:t>
      </w:r>
      <w:r w:rsidRPr="007212D3">
        <w:rPr>
          <w:lang w:val="en-GB"/>
        </w:rPr>
        <w:t xml:space="preserve">, </w:t>
      </w:r>
      <w:r w:rsidR="00E70A13" w:rsidRPr="007212D3">
        <w:rPr>
          <w:lang w:val="en-GB"/>
        </w:rPr>
        <w:t>*</w:t>
      </w:r>
      <w:r w:rsidR="0099358F" w:rsidRPr="007212D3">
        <w:rPr>
          <w:lang w:val="en-GB"/>
        </w:rPr>
        <w:t>Declan P O’Regan</w:t>
      </w:r>
      <w:r w:rsidR="008509E1" w:rsidRPr="007212D3">
        <w:rPr>
          <w:lang w:val="en-GB"/>
        </w:rPr>
        <w:t xml:space="preserve"> FRCR PhD</w:t>
      </w:r>
      <w:r w:rsidR="007F5939" w:rsidRPr="007212D3">
        <w:rPr>
          <w:vertAlign w:val="superscript"/>
          <w:lang w:val="en-GB"/>
        </w:rPr>
        <w:t>1</w:t>
      </w:r>
    </w:p>
    <w:p w14:paraId="52EA6211" w14:textId="772471E2" w:rsidR="0084216D" w:rsidRPr="007212D3" w:rsidRDefault="007F5939" w:rsidP="003D55B3">
      <w:pPr>
        <w:jc w:val="left"/>
        <w:rPr>
          <w:b/>
          <w:lang w:val="en-GB"/>
        </w:rPr>
      </w:pPr>
      <w:r w:rsidRPr="007212D3">
        <w:rPr>
          <w:vertAlign w:val="superscript"/>
          <w:lang w:val="en-GB"/>
        </w:rPr>
        <w:t>1</w:t>
      </w:r>
      <w:r w:rsidR="001058F9" w:rsidRPr="007212D3">
        <w:rPr>
          <w:lang w:val="en-GB"/>
        </w:rPr>
        <w:t>M</w:t>
      </w:r>
      <w:r w:rsidRPr="007212D3">
        <w:rPr>
          <w:lang w:val="en-GB"/>
        </w:rPr>
        <w:t>R</w:t>
      </w:r>
      <w:r w:rsidR="00D34392" w:rsidRPr="007212D3">
        <w:rPr>
          <w:lang w:val="en-GB"/>
        </w:rPr>
        <w:t xml:space="preserve">C </w:t>
      </w:r>
      <w:r w:rsidRPr="007212D3">
        <w:rPr>
          <w:lang w:val="en-GB"/>
        </w:rPr>
        <w:t>Clinical Sciences Centre</w:t>
      </w:r>
      <w:r w:rsidR="00DB4FDD" w:rsidRPr="007212D3">
        <w:rPr>
          <w:lang w:val="en-GB"/>
        </w:rPr>
        <w:t xml:space="preserve"> (CSC), </w:t>
      </w:r>
      <w:r w:rsidRPr="007212D3">
        <w:rPr>
          <w:lang w:val="en-GB"/>
        </w:rPr>
        <w:t xml:space="preserve">London, UK; </w:t>
      </w:r>
      <w:r w:rsidR="00614E17" w:rsidRPr="007212D3">
        <w:rPr>
          <w:vertAlign w:val="superscript"/>
          <w:lang w:val="en-GB"/>
        </w:rPr>
        <w:t>2</w:t>
      </w:r>
      <w:r w:rsidR="00614E17" w:rsidRPr="007212D3">
        <w:t xml:space="preserve">Division of Experimental Medicine, Department of Medicine, Imperial College London, UK; </w:t>
      </w:r>
      <w:r w:rsidR="00614E17" w:rsidRPr="007212D3">
        <w:rPr>
          <w:vertAlign w:val="superscript"/>
        </w:rPr>
        <w:t>3</w:t>
      </w:r>
      <w:r w:rsidR="00A436C0" w:rsidRPr="007212D3">
        <w:rPr>
          <w:lang w:val="en-GB"/>
        </w:rPr>
        <w:t xml:space="preserve">NIHR Royal Brompton Cardiovascular Biomedical Research Unit and the National Heart &amp; Lung Institute at Imperial College London, UK; </w:t>
      </w:r>
      <w:r w:rsidR="00614E17" w:rsidRPr="007212D3">
        <w:rPr>
          <w:vertAlign w:val="superscript"/>
          <w:lang w:val="en-GB"/>
        </w:rPr>
        <w:t>4</w:t>
      </w:r>
      <w:r w:rsidR="00A436C0" w:rsidRPr="007212D3">
        <w:rPr>
          <w:lang w:val="en-GB"/>
        </w:rPr>
        <w:t>National Heart Centre and Duke–National University of Singapore</w:t>
      </w:r>
      <w:r w:rsidR="00614E17" w:rsidRPr="007212D3">
        <w:rPr>
          <w:lang w:val="en-GB"/>
        </w:rPr>
        <w:t>.</w:t>
      </w:r>
      <w:r w:rsidR="00E70A13" w:rsidRPr="007212D3">
        <w:rPr>
          <w:lang w:val="en-GB"/>
        </w:rPr>
        <w:t xml:space="preserve"> *These are senior co-authors</w:t>
      </w:r>
    </w:p>
    <w:p w14:paraId="04C0F707" w14:textId="2EF8716C" w:rsidR="007F5939" w:rsidRPr="007212D3" w:rsidRDefault="00B54FC9" w:rsidP="003D55B3">
      <w:pPr>
        <w:jc w:val="left"/>
        <w:rPr>
          <w:lang w:val="it-IT"/>
        </w:rPr>
      </w:pPr>
      <w:r w:rsidRPr="007212D3">
        <w:rPr>
          <w:b/>
          <w:lang w:val="en-GB"/>
        </w:rPr>
        <w:t>Correspondence to:</w:t>
      </w:r>
      <w:r w:rsidR="0049789D" w:rsidRPr="007212D3">
        <w:rPr>
          <w:b/>
          <w:lang w:val="en-GB"/>
        </w:rPr>
        <w:t xml:space="preserve"> </w:t>
      </w:r>
      <w:r w:rsidR="0099358F" w:rsidRPr="007212D3">
        <w:rPr>
          <w:lang w:val="en-GB"/>
        </w:rPr>
        <w:t>Dr Declan P O’Regan, MRC Clinical Sciences Centre</w:t>
      </w:r>
      <w:r w:rsidR="00DB4FDD" w:rsidRPr="007212D3">
        <w:rPr>
          <w:lang w:val="en-GB"/>
        </w:rPr>
        <w:t xml:space="preserve"> (CSC)</w:t>
      </w:r>
      <w:r w:rsidR="0099358F" w:rsidRPr="007212D3">
        <w:rPr>
          <w:lang w:val="en-GB"/>
        </w:rPr>
        <w:t xml:space="preserve">, Du Cane Road, London W12 0NN, UK. </w:t>
      </w:r>
      <w:r w:rsidR="0099358F" w:rsidRPr="007212D3">
        <w:rPr>
          <w:lang w:val="it-IT"/>
        </w:rPr>
        <w:t>E</w:t>
      </w:r>
      <w:r w:rsidR="00B85F27" w:rsidRPr="007212D3">
        <w:rPr>
          <w:lang w:val="it-IT"/>
        </w:rPr>
        <w:t>-mail: declan.oregan@imperial</w:t>
      </w:r>
      <w:r w:rsidR="0099358F" w:rsidRPr="007212D3">
        <w:rPr>
          <w:lang w:val="it-IT"/>
        </w:rPr>
        <w:t>.ac.uk. Tel: +44 (0)20 33133298, Fax: +44 (0)20 33133038</w:t>
      </w:r>
    </w:p>
    <w:p w14:paraId="31017DEF" w14:textId="0334F4FE" w:rsidR="008509E1" w:rsidRPr="007212D3" w:rsidRDefault="00531305" w:rsidP="003D55B3">
      <w:pPr>
        <w:spacing w:after="0" w:line="240" w:lineRule="auto"/>
        <w:jc w:val="left"/>
        <w:rPr>
          <w:lang w:val="it-IT"/>
        </w:rPr>
      </w:pPr>
      <w:r w:rsidRPr="007212D3">
        <w:rPr>
          <w:lang w:val="it-IT"/>
        </w:rPr>
        <w:t>Word count 5,989</w:t>
      </w:r>
    </w:p>
    <w:p w14:paraId="08149A02" w14:textId="77777777" w:rsidR="008509E1" w:rsidRPr="007212D3" w:rsidRDefault="008509E1" w:rsidP="003D55B3">
      <w:pPr>
        <w:spacing w:after="0" w:line="240" w:lineRule="auto"/>
        <w:jc w:val="left"/>
        <w:rPr>
          <w:lang w:val="it-IT"/>
        </w:rPr>
      </w:pPr>
    </w:p>
    <w:p w14:paraId="4FDD8FE0" w14:textId="77777777" w:rsidR="008509E1" w:rsidRPr="007212D3" w:rsidRDefault="008509E1" w:rsidP="003D55B3">
      <w:pPr>
        <w:spacing w:after="0" w:line="240" w:lineRule="auto"/>
        <w:jc w:val="left"/>
        <w:rPr>
          <w:lang w:val="it-IT"/>
        </w:rPr>
      </w:pPr>
    </w:p>
    <w:p w14:paraId="79D17AA4" w14:textId="777CFD7D" w:rsidR="007F5939" w:rsidRPr="007212D3" w:rsidRDefault="008509E1" w:rsidP="003D55B3">
      <w:pPr>
        <w:spacing w:after="0" w:line="240" w:lineRule="auto"/>
        <w:jc w:val="left"/>
        <w:rPr>
          <w:lang w:val="it-IT"/>
        </w:rPr>
      </w:pPr>
      <w:r w:rsidRPr="007212D3">
        <w:rPr>
          <w:lang w:val="it-IT"/>
        </w:rPr>
        <w:t>Subject codes:</w:t>
      </w:r>
      <w:r w:rsidR="00BA0C31" w:rsidRPr="007212D3">
        <w:rPr>
          <w:lang w:val="it-IT"/>
        </w:rPr>
        <w:t xml:space="preserve"> Exercise, Magnetic Resonance Imaging (MRI), Remodeling</w:t>
      </w:r>
      <w:r w:rsidR="007F5939" w:rsidRPr="007212D3">
        <w:rPr>
          <w:lang w:val="it-IT"/>
        </w:rPr>
        <w:br w:type="page"/>
      </w:r>
    </w:p>
    <w:p w14:paraId="745AE122" w14:textId="77777777" w:rsidR="0099358F" w:rsidRPr="007212D3" w:rsidRDefault="005E7B40" w:rsidP="003D55B3">
      <w:pPr>
        <w:pStyle w:val="Heading2"/>
      </w:pPr>
      <w:r w:rsidRPr="007212D3">
        <w:lastRenderedPageBreak/>
        <w:t>A</w:t>
      </w:r>
      <w:r w:rsidR="0099358F" w:rsidRPr="007212D3">
        <w:t>bstract</w:t>
      </w:r>
      <w:r w:rsidR="002F013E" w:rsidRPr="007212D3">
        <w:t xml:space="preserve"> </w:t>
      </w:r>
    </w:p>
    <w:p w14:paraId="5D7BC36B" w14:textId="56195C80" w:rsidR="0099358F" w:rsidRPr="007212D3" w:rsidRDefault="008509E1" w:rsidP="003D55B3">
      <w:pPr>
        <w:pStyle w:val="Heading3"/>
      </w:pPr>
      <w:r w:rsidRPr="007212D3">
        <w:t>Background</w:t>
      </w:r>
    </w:p>
    <w:p w14:paraId="7004D9A1" w14:textId="7D836A2C" w:rsidR="009A2ABF" w:rsidRPr="007212D3" w:rsidRDefault="00E35642" w:rsidP="003D55B3">
      <w:pPr>
        <w:jc w:val="left"/>
        <w:rPr>
          <w:lang w:val="en-GB" w:eastAsia="en-GB"/>
        </w:rPr>
      </w:pPr>
      <w:r w:rsidRPr="007212D3">
        <w:rPr>
          <w:lang w:val="en-GB" w:eastAsia="en-GB"/>
        </w:rPr>
        <w:t>Cardiac mass and volume</w:t>
      </w:r>
      <w:r w:rsidR="00570C08" w:rsidRPr="007212D3">
        <w:rPr>
          <w:lang w:val="en-GB" w:eastAsia="en-GB"/>
        </w:rPr>
        <w:t>s</w:t>
      </w:r>
      <w:r w:rsidRPr="007212D3">
        <w:rPr>
          <w:lang w:val="en-GB" w:eastAsia="en-GB"/>
        </w:rPr>
        <w:t xml:space="preserve"> </w:t>
      </w:r>
      <w:r w:rsidR="006B2ADC" w:rsidRPr="007212D3">
        <w:rPr>
          <w:lang w:val="en-GB" w:eastAsia="en-GB"/>
        </w:rPr>
        <w:t>are</w:t>
      </w:r>
      <w:r w:rsidRPr="007212D3">
        <w:rPr>
          <w:lang w:val="en-GB" w:eastAsia="en-GB"/>
        </w:rPr>
        <w:t xml:space="preserve"> </w:t>
      </w:r>
      <w:r w:rsidR="00570C08" w:rsidRPr="007212D3">
        <w:rPr>
          <w:lang w:val="en-GB" w:eastAsia="en-GB"/>
        </w:rPr>
        <w:t>often elevated</w:t>
      </w:r>
      <w:r w:rsidRPr="007212D3">
        <w:rPr>
          <w:lang w:val="en-GB" w:eastAsia="en-GB"/>
        </w:rPr>
        <w:t xml:space="preserve"> in athletes</w:t>
      </w:r>
      <w:r w:rsidR="00570C08" w:rsidRPr="007212D3">
        <w:rPr>
          <w:lang w:val="en-GB" w:eastAsia="en-GB"/>
        </w:rPr>
        <w:t xml:space="preserve">, but </w:t>
      </w:r>
      <w:r w:rsidR="00A40F6F" w:rsidRPr="007212D3">
        <w:rPr>
          <w:lang w:val="en-GB" w:eastAsia="en-GB"/>
        </w:rPr>
        <w:t xml:space="preserve">it is not known </w:t>
      </w:r>
      <w:r w:rsidR="007E3796" w:rsidRPr="007212D3">
        <w:rPr>
          <w:lang w:val="en-GB" w:eastAsia="en-GB"/>
        </w:rPr>
        <w:t xml:space="preserve">whether </w:t>
      </w:r>
      <w:r w:rsidR="00731C36" w:rsidRPr="007212D3">
        <w:rPr>
          <w:lang w:val="en-GB" w:eastAsia="en-GB"/>
        </w:rPr>
        <w:t xml:space="preserve">moderate </w:t>
      </w:r>
      <w:r w:rsidR="00570C08" w:rsidRPr="007212D3">
        <w:rPr>
          <w:lang w:val="en-GB" w:eastAsia="en-GB"/>
        </w:rPr>
        <w:t xml:space="preserve">physical </w:t>
      </w:r>
      <w:r w:rsidR="00731C36" w:rsidRPr="007212D3">
        <w:rPr>
          <w:lang w:val="en-GB" w:eastAsia="en-GB"/>
        </w:rPr>
        <w:t xml:space="preserve">activity </w:t>
      </w:r>
      <w:r w:rsidR="006F62F9" w:rsidRPr="007212D3">
        <w:rPr>
          <w:lang w:val="en-GB" w:eastAsia="en-GB"/>
        </w:rPr>
        <w:t>is</w:t>
      </w:r>
      <w:r w:rsidR="00340887" w:rsidRPr="007212D3">
        <w:rPr>
          <w:lang w:val="en-GB" w:eastAsia="en-GB"/>
        </w:rPr>
        <w:t xml:space="preserve"> </w:t>
      </w:r>
      <w:r w:rsidR="00A40F6F" w:rsidRPr="007212D3">
        <w:rPr>
          <w:lang w:val="en-GB" w:eastAsia="en-GB"/>
        </w:rPr>
        <w:t xml:space="preserve">also </w:t>
      </w:r>
      <w:r w:rsidR="007E3796" w:rsidRPr="007212D3">
        <w:rPr>
          <w:lang w:val="en-GB" w:eastAsia="en-GB"/>
        </w:rPr>
        <w:t xml:space="preserve">associated with cardiac </w:t>
      </w:r>
      <w:r w:rsidR="006A39FC" w:rsidRPr="007212D3">
        <w:rPr>
          <w:lang w:val="en-GB" w:eastAsia="en-GB"/>
        </w:rPr>
        <w:t xml:space="preserve">dilatation </w:t>
      </w:r>
      <w:r w:rsidR="004010A2" w:rsidRPr="007212D3">
        <w:rPr>
          <w:lang w:val="en-GB" w:eastAsia="en-GB"/>
        </w:rPr>
        <w:t>and</w:t>
      </w:r>
      <w:r w:rsidR="006A39FC" w:rsidRPr="007212D3">
        <w:rPr>
          <w:lang w:val="en-GB" w:eastAsia="en-GB"/>
        </w:rPr>
        <w:t xml:space="preserve"> hypertrophy</w:t>
      </w:r>
      <w:r w:rsidR="008959FC" w:rsidRPr="007212D3">
        <w:rPr>
          <w:lang w:val="en-GB" w:eastAsia="en-GB"/>
        </w:rPr>
        <w:t xml:space="preserve"> in a healthy adult population</w:t>
      </w:r>
      <w:r w:rsidR="007E3796" w:rsidRPr="007212D3">
        <w:rPr>
          <w:lang w:val="en-GB" w:eastAsia="en-GB"/>
        </w:rPr>
        <w:t xml:space="preserve">. </w:t>
      </w:r>
    </w:p>
    <w:p w14:paraId="051DD5B3" w14:textId="77777777" w:rsidR="0099358F" w:rsidRPr="007212D3" w:rsidRDefault="0099358F" w:rsidP="003D55B3">
      <w:pPr>
        <w:pStyle w:val="Heading3"/>
      </w:pPr>
      <w:r w:rsidRPr="007212D3">
        <w:t>Methods</w:t>
      </w:r>
      <w:r w:rsidR="00B54FC9" w:rsidRPr="007212D3">
        <w:t xml:space="preserve"> and Results</w:t>
      </w:r>
    </w:p>
    <w:p w14:paraId="649BF031" w14:textId="157D2734" w:rsidR="00B81AF8" w:rsidRPr="007212D3" w:rsidRDefault="00ED7CB8" w:rsidP="003D55B3">
      <w:pPr>
        <w:jc w:val="left"/>
        <w:rPr>
          <w:lang w:val="en-GB" w:eastAsia="en-GB"/>
        </w:rPr>
      </w:pPr>
      <w:r w:rsidRPr="007212D3">
        <w:rPr>
          <w:lang w:val="en-GB" w:eastAsia="en-GB"/>
        </w:rPr>
        <w:t>In total</w:t>
      </w:r>
      <w:r w:rsidR="00C41513" w:rsidRPr="007212D3">
        <w:rPr>
          <w:lang w:val="en-GB" w:eastAsia="en-GB"/>
        </w:rPr>
        <w:t>,</w:t>
      </w:r>
      <w:r w:rsidRPr="007212D3">
        <w:rPr>
          <w:lang w:val="en-GB" w:eastAsia="en-GB"/>
        </w:rPr>
        <w:t xml:space="preserve"> </w:t>
      </w:r>
      <w:r w:rsidR="00731C36" w:rsidRPr="007212D3">
        <w:rPr>
          <w:lang w:val="en-GB" w:eastAsia="en-GB"/>
        </w:rPr>
        <w:t>1096</w:t>
      </w:r>
      <w:r w:rsidR="009A2ABF" w:rsidRPr="007212D3">
        <w:rPr>
          <w:lang w:val="en-GB" w:eastAsia="en-GB"/>
        </w:rPr>
        <w:t xml:space="preserve"> </w:t>
      </w:r>
      <w:r w:rsidR="00B81AF8" w:rsidRPr="007212D3">
        <w:rPr>
          <w:lang w:val="en-GB" w:eastAsia="en-GB"/>
        </w:rPr>
        <w:t>adults (</w:t>
      </w:r>
      <w:r w:rsidRPr="007212D3">
        <w:rPr>
          <w:lang w:val="en-GB" w:eastAsia="en-GB"/>
        </w:rPr>
        <w:t>5</w:t>
      </w:r>
      <w:r w:rsidR="007F6765" w:rsidRPr="007212D3">
        <w:rPr>
          <w:lang w:val="en-GB" w:eastAsia="en-GB"/>
        </w:rPr>
        <w:t>4</w:t>
      </w:r>
      <w:r w:rsidR="00B81AF8" w:rsidRPr="007212D3">
        <w:rPr>
          <w:lang w:val="en-GB" w:eastAsia="en-GB"/>
        </w:rPr>
        <w:t xml:space="preserve">% female, </w:t>
      </w:r>
      <w:r w:rsidR="007F6765" w:rsidRPr="007212D3">
        <w:rPr>
          <w:lang w:val="en-GB" w:eastAsia="en-GB"/>
        </w:rPr>
        <w:t xml:space="preserve">median </w:t>
      </w:r>
      <w:r w:rsidR="00B81AF8" w:rsidRPr="007212D3">
        <w:rPr>
          <w:lang w:val="en-GB" w:eastAsia="en-GB"/>
        </w:rPr>
        <w:t>age</w:t>
      </w:r>
      <w:r w:rsidR="00CD0B1F" w:rsidRPr="007212D3">
        <w:rPr>
          <w:lang w:val="en-GB" w:eastAsia="en-GB"/>
        </w:rPr>
        <w:t xml:space="preserve"> 39</w:t>
      </w:r>
      <w:r w:rsidRPr="007212D3">
        <w:rPr>
          <w:lang w:val="en-GB" w:eastAsia="en-GB"/>
        </w:rPr>
        <w:t xml:space="preserve"> years</w:t>
      </w:r>
      <w:r w:rsidR="00B81AF8" w:rsidRPr="007212D3">
        <w:rPr>
          <w:lang w:val="en-GB" w:eastAsia="en-GB"/>
        </w:rPr>
        <w:t xml:space="preserve">) without cardiovascular disease </w:t>
      </w:r>
      <w:r w:rsidR="00731C36" w:rsidRPr="007212D3">
        <w:rPr>
          <w:lang w:val="en-GB" w:eastAsia="en-GB"/>
        </w:rPr>
        <w:t xml:space="preserve">or cardiomyopathy-associated genetic variants </w:t>
      </w:r>
      <w:r w:rsidR="00B81AF8" w:rsidRPr="007212D3">
        <w:rPr>
          <w:lang w:val="en-GB" w:eastAsia="en-GB"/>
        </w:rPr>
        <w:t>underwent cardiac magnetic resonance</w:t>
      </w:r>
      <w:r w:rsidR="004577D8" w:rsidRPr="007212D3">
        <w:rPr>
          <w:lang w:val="en-GB" w:eastAsia="en-GB"/>
        </w:rPr>
        <w:t xml:space="preserve"> (CMR)</w:t>
      </w:r>
      <w:r w:rsidR="00B81AF8" w:rsidRPr="007212D3">
        <w:rPr>
          <w:lang w:val="en-GB" w:eastAsia="en-GB"/>
        </w:rPr>
        <w:t xml:space="preserve"> imaging</w:t>
      </w:r>
      <w:r w:rsidR="00CF121B" w:rsidRPr="007212D3">
        <w:rPr>
          <w:lang w:val="en-GB" w:eastAsia="en-GB"/>
        </w:rPr>
        <w:t xml:space="preserve"> to determine b</w:t>
      </w:r>
      <w:r w:rsidR="00B81AF8" w:rsidRPr="007212D3">
        <w:rPr>
          <w:lang w:val="en-GB" w:eastAsia="en-GB"/>
        </w:rPr>
        <w:t xml:space="preserve">iventricular volumes and function. </w:t>
      </w:r>
      <w:r w:rsidR="00C41513" w:rsidRPr="007212D3">
        <w:rPr>
          <w:lang w:val="en-GB" w:eastAsia="en-GB"/>
        </w:rPr>
        <w:t>Physical activity</w:t>
      </w:r>
      <w:r w:rsidR="00B81AF8" w:rsidRPr="007212D3">
        <w:rPr>
          <w:lang w:val="en-GB" w:eastAsia="en-GB"/>
        </w:rPr>
        <w:t xml:space="preserve"> </w:t>
      </w:r>
      <w:r w:rsidR="00C41513" w:rsidRPr="007212D3">
        <w:rPr>
          <w:lang w:val="en-GB" w:eastAsia="en-GB"/>
        </w:rPr>
        <w:t xml:space="preserve">was </w:t>
      </w:r>
      <w:r w:rsidR="00B81AF8" w:rsidRPr="007212D3">
        <w:rPr>
          <w:lang w:val="en-GB" w:eastAsia="en-GB"/>
        </w:rPr>
        <w:t xml:space="preserve">assessed </w:t>
      </w:r>
      <w:r w:rsidR="00C41513" w:rsidRPr="007212D3">
        <w:rPr>
          <w:lang w:val="en-GB" w:eastAsia="en-GB"/>
        </w:rPr>
        <w:t>using a</w:t>
      </w:r>
      <w:r w:rsidR="00BE006C" w:rsidRPr="007212D3">
        <w:rPr>
          <w:lang w:val="en-GB" w:eastAsia="en-GB"/>
        </w:rPr>
        <w:t xml:space="preserve"> validated</w:t>
      </w:r>
      <w:r w:rsidR="00731C36" w:rsidRPr="007212D3">
        <w:rPr>
          <w:lang w:val="en-GB" w:eastAsia="en-GB"/>
        </w:rPr>
        <w:t xml:space="preserve"> activity </w:t>
      </w:r>
      <w:r w:rsidR="006A39FC" w:rsidRPr="007212D3">
        <w:rPr>
          <w:lang w:val="en-GB" w:eastAsia="en-GB"/>
        </w:rPr>
        <w:t>questionnaire</w:t>
      </w:r>
      <w:r w:rsidR="00B81AF8" w:rsidRPr="007212D3">
        <w:rPr>
          <w:lang w:val="en-GB" w:eastAsia="en-GB"/>
        </w:rPr>
        <w:t xml:space="preserve">. </w:t>
      </w:r>
      <w:r w:rsidR="00E46E7E" w:rsidRPr="007212D3">
        <w:rPr>
          <w:lang w:val="en-GB" w:eastAsia="en-GB"/>
        </w:rPr>
        <w:t xml:space="preserve">The relationship between cardiac parameters and activity </w:t>
      </w:r>
      <w:r w:rsidR="00DB4FDD" w:rsidRPr="007212D3">
        <w:rPr>
          <w:lang w:val="en-GB" w:eastAsia="en-GB"/>
        </w:rPr>
        <w:t>was assessed using multiple</w:t>
      </w:r>
      <w:r w:rsidR="00E46E7E" w:rsidRPr="007212D3">
        <w:rPr>
          <w:lang w:val="en-GB" w:eastAsia="en-GB"/>
        </w:rPr>
        <w:t xml:space="preserve"> linear regression adjusting for age, gender, race and systolic blood pressure (SBP). </w:t>
      </w:r>
      <w:r w:rsidR="0089076F" w:rsidRPr="007212D3">
        <w:rPr>
          <w:lang w:val="en-GB" w:eastAsia="en-GB"/>
        </w:rPr>
        <w:t>Logistic regression was performed to determine the effect of activity on the likelihood of subjects having cardiac dilatation or hypertrophy according to standard</w:t>
      </w:r>
      <w:r w:rsidR="006A39FC" w:rsidRPr="007212D3">
        <w:rPr>
          <w:lang w:val="en-GB" w:eastAsia="en-GB"/>
        </w:rPr>
        <w:t xml:space="preserve"> </w:t>
      </w:r>
      <w:r w:rsidR="00CD0B1F" w:rsidRPr="007212D3">
        <w:rPr>
          <w:lang w:val="en-GB" w:eastAsia="en-GB"/>
        </w:rPr>
        <w:t xml:space="preserve">CMR </w:t>
      </w:r>
      <w:r w:rsidR="006A39FC" w:rsidRPr="007212D3">
        <w:rPr>
          <w:lang w:val="en-GB" w:eastAsia="en-GB"/>
        </w:rPr>
        <w:t>normal ranges</w:t>
      </w:r>
      <w:r w:rsidR="009A2ABF" w:rsidRPr="007212D3">
        <w:rPr>
          <w:lang w:val="en-GB" w:eastAsia="en-GB"/>
        </w:rPr>
        <w:t>.</w:t>
      </w:r>
      <w:r w:rsidR="00566C9F" w:rsidRPr="007212D3">
        <w:rPr>
          <w:lang w:val="en-GB" w:eastAsia="en-GB"/>
        </w:rPr>
        <w:t xml:space="preserve"> Increasing physical activity </w:t>
      </w:r>
      <w:r w:rsidR="00D01E3B" w:rsidRPr="007212D3">
        <w:rPr>
          <w:lang w:val="en-GB" w:eastAsia="en-GB"/>
        </w:rPr>
        <w:t>was</w:t>
      </w:r>
      <w:r w:rsidR="00566C9F" w:rsidRPr="007212D3">
        <w:rPr>
          <w:lang w:val="en-GB" w:eastAsia="en-GB"/>
        </w:rPr>
        <w:t xml:space="preserve"> associated with </w:t>
      </w:r>
      <w:r w:rsidR="006A39FC" w:rsidRPr="007212D3">
        <w:rPr>
          <w:lang w:val="en-GB" w:eastAsia="en-GB"/>
        </w:rPr>
        <w:t>greater</w:t>
      </w:r>
      <w:r w:rsidR="00566C9F" w:rsidRPr="007212D3">
        <w:rPr>
          <w:lang w:val="en-GB" w:eastAsia="en-GB"/>
        </w:rPr>
        <w:t xml:space="preserve"> </w:t>
      </w:r>
      <w:r w:rsidR="00976229" w:rsidRPr="007212D3">
        <w:rPr>
          <w:lang w:val="en-GB" w:eastAsia="en-GB"/>
        </w:rPr>
        <w:t>left ventricular (LV)</w:t>
      </w:r>
      <w:r w:rsidR="00566C9F" w:rsidRPr="007212D3">
        <w:rPr>
          <w:lang w:val="en-GB" w:eastAsia="en-GB"/>
        </w:rPr>
        <w:t xml:space="preserve"> mass</w:t>
      </w:r>
      <w:r w:rsidR="006A39FC" w:rsidRPr="007212D3">
        <w:rPr>
          <w:lang w:val="en-GB" w:eastAsia="en-GB"/>
        </w:rPr>
        <w:t xml:space="preserve"> (β</w:t>
      </w:r>
      <w:r w:rsidR="00DB6DBF" w:rsidRPr="007212D3">
        <w:rPr>
          <w:lang w:val="en-GB" w:eastAsia="en-GB"/>
        </w:rPr>
        <w:t xml:space="preserve"> </w:t>
      </w:r>
      <w:r w:rsidR="006A39FC" w:rsidRPr="007212D3">
        <w:rPr>
          <w:lang w:val="en-GB" w:eastAsia="en-GB"/>
        </w:rPr>
        <w:t>=</w:t>
      </w:r>
      <w:r w:rsidR="00DB6DBF" w:rsidRPr="007212D3">
        <w:rPr>
          <w:lang w:val="en-GB" w:eastAsia="en-GB"/>
        </w:rPr>
        <w:t xml:space="preserve"> </w:t>
      </w:r>
      <w:r w:rsidR="006A39FC" w:rsidRPr="007212D3">
        <w:rPr>
          <w:lang w:val="en-GB" w:eastAsia="en-GB"/>
        </w:rPr>
        <w:t xml:space="preserve">0.23, </w:t>
      </w:r>
      <w:r w:rsidR="00570C08" w:rsidRPr="007212D3">
        <w:rPr>
          <w:i/>
          <w:lang w:val="en-GB" w:eastAsia="en-GB"/>
        </w:rPr>
        <w:t>P</w:t>
      </w:r>
      <w:r w:rsidR="006A39FC" w:rsidRPr="007212D3">
        <w:rPr>
          <w:i/>
          <w:lang w:val="en-GB" w:eastAsia="en-GB"/>
        </w:rPr>
        <w:t xml:space="preserve"> </w:t>
      </w:r>
      <w:r w:rsidR="009A2ABF" w:rsidRPr="007212D3">
        <w:rPr>
          <w:lang w:val="en-GB" w:eastAsia="en-GB"/>
        </w:rPr>
        <w:t>&lt;</w:t>
      </w:r>
      <w:r w:rsidR="006A39FC" w:rsidRPr="007212D3">
        <w:rPr>
          <w:lang w:val="en-GB" w:eastAsia="en-GB"/>
        </w:rPr>
        <w:t>0</w:t>
      </w:r>
      <w:r w:rsidR="009A2ABF" w:rsidRPr="007212D3">
        <w:rPr>
          <w:lang w:val="en-GB" w:eastAsia="en-GB"/>
        </w:rPr>
        <w:t>.0001)</w:t>
      </w:r>
      <w:r w:rsidR="00566C9F" w:rsidRPr="007212D3">
        <w:rPr>
          <w:lang w:val="en-GB" w:eastAsia="en-GB"/>
        </w:rPr>
        <w:t xml:space="preserve"> and </w:t>
      </w:r>
      <w:r w:rsidR="00D01E3B" w:rsidRPr="007212D3">
        <w:rPr>
          <w:lang w:val="en-GB" w:eastAsia="en-GB"/>
        </w:rPr>
        <w:t xml:space="preserve">elevated </w:t>
      </w:r>
      <w:r w:rsidR="001A6955" w:rsidRPr="007212D3">
        <w:rPr>
          <w:lang w:val="en-GB" w:eastAsia="en-GB"/>
        </w:rPr>
        <w:t xml:space="preserve">left and right ventricular (RV) </w:t>
      </w:r>
      <w:r w:rsidR="00D01E3B" w:rsidRPr="007212D3">
        <w:rPr>
          <w:lang w:val="en-GB" w:eastAsia="en-GB"/>
        </w:rPr>
        <w:t>volumes</w:t>
      </w:r>
      <w:r w:rsidR="00CF121B" w:rsidRPr="007212D3">
        <w:rPr>
          <w:lang w:val="en-GB" w:eastAsia="en-GB"/>
        </w:rPr>
        <w:t xml:space="preserve"> </w:t>
      </w:r>
      <w:r w:rsidR="009A2ABF" w:rsidRPr="007212D3">
        <w:rPr>
          <w:lang w:val="en-GB" w:eastAsia="en-GB"/>
        </w:rPr>
        <w:t>(LV: β =</w:t>
      </w:r>
      <w:r w:rsidR="006A39FC" w:rsidRPr="007212D3">
        <w:rPr>
          <w:lang w:val="en-GB" w:eastAsia="en-GB"/>
        </w:rPr>
        <w:t xml:space="preserve"> 0.26, </w:t>
      </w:r>
      <w:r w:rsidR="00F34B67" w:rsidRPr="007212D3">
        <w:rPr>
          <w:i/>
          <w:lang w:val="en-GB" w:eastAsia="en-GB"/>
        </w:rPr>
        <w:t>P</w:t>
      </w:r>
      <w:r w:rsidR="009A2ABF" w:rsidRPr="007212D3">
        <w:rPr>
          <w:lang w:val="en-GB" w:eastAsia="en-GB"/>
        </w:rPr>
        <w:t>&lt;</w:t>
      </w:r>
      <w:r w:rsidR="006A39FC" w:rsidRPr="007212D3">
        <w:rPr>
          <w:lang w:val="en-GB" w:eastAsia="en-GB"/>
        </w:rPr>
        <w:t xml:space="preserve"> 0</w:t>
      </w:r>
      <w:r w:rsidR="009A2ABF" w:rsidRPr="007212D3">
        <w:rPr>
          <w:lang w:val="en-GB" w:eastAsia="en-GB"/>
        </w:rPr>
        <w:t>.0001; RV: β =</w:t>
      </w:r>
      <w:r w:rsidR="006A39FC" w:rsidRPr="007212D3">
        <w:rPr>
          <w:lang w:val="en-GB" w:eastAsia="en-GB"/>
        </w:rPr>
        <w:t xml:space="preserve"> 0.26, </w:t>
      </w:r>
      <w:r w:rsidR="00570C08" w:rsidRPr="007212D3">
        <w:rPr>
          <w:i/>
          <w:lang w:val="en-GB" w:eastAsia="en-GB"/>
        </w:rPr>
        <w:t>P</w:t>
      </w:r>
      <w:r w:rsidR="006A39FC" w:rsidRPr="007212D3">
        <w:rPr>
          <w:i/>
          <w:lang w:val="en-GB" w:eastAsia="en-GB"/>
        </w:rPr>
        <w:t xml:space="preserve"> </w:t>
      </w:r>
      <w:r w:rsidR="009A2ABF" w:rsidRPr="007212D3">
        <w:rPr>
          <w:lang w:val="en-GB" w:eastAsia="en-GB"/>
        </w:rPr>
        <w:t>&lt;</w:t>
      </w:r>
      <w:r w:rsidR="006A39FC" w:rsidRPr="007212D3">
        <w:rPr>
          <w:lang w:val="en-GB" w:eastAsia="en-GB"/>
        </w:rPr>
        <w:t xml:space="preserve"> 0</w:t>
      </w:r>
      <w:r w:rsidR="009A2ABF" w:rsidRPr="007212D3">
        <w:rPr>
          <w:lang w:val="en-GB" w:eastAsia="en-GB"/>
        </w:rPr>
        <w:t xml:space="preserve">.0001). </w:t>
      </w:r>
      <w:r w:rsidR="00A71980" w:rsidRPr="007212D3">
        <w:rPr>
          <w:lang w:val="en-GB" w:eastAsia="en-GB"/>
        </w:rPr>
        <w:t>Physical a</w:t>
      </w:r>
      <w:r w:rsidR="00B60716" w:rsidRPr="007212D3">
        <w:rPr>
          <w:lang w:val="en-GB" w:eastAsia="en-GB"/>
        </w:rPr>
        <w:t xml:space="preserve">ctivity </w:t>
      </w:r>
      <w:r w:rsidR="00BD6471" w:rsidRPr="007212D3">
        <w:rPr>
          <w:lang w:val="en-GB" w:eastAsia="en-GB"/>
        </w:rPr>
        <w:t xml:space="preserve">had a larger effect on cardiac parameters than </w:t>
      </w:r>
      <w:r w:rsidR="00BD6471" w:rsidRPr="007212D3">
        <w:t>SBP (0.06 ≤</w:t>
      </w:r>
      <w:r w:rsidR="00BD6471" w:rsidRPr="007212D3">
        <w:rPr>
          <w:lang w:val="en-GB" w:eastAsia="en-GB"/>
        </w:rPr>
        <w:t xml:space="preserve"> β ≤ 0.21) </w:t>
      </w:r>
      <w:r w:rsidR="001E5077" w:rsidRPr="007212D3">
        <w:rPr>
          <w:lang w:val="en-GB" w:eastAsia="en-GB"/>
        </w:rPr>
        <w:t xml:space="preserve">and </w:t>
      </w:r>
      <w:r w:rsidR="00A71980" w:rsidRPr="007212D3">
        <w:rPr>
          <w:lang w:val="en-GB" w:eastAsia="en-GB"/>
        </w:rPr>
        <w:t xml:space="preserve">a </w:t>
      </w:r>
      <w:r w:rsidR="001E5077" w:rsidRPr="007212D3">
        <w:rPr>
          <w:lang w:val="en-GB" w:eastAsia="en-GB"/>
        </w:rPr>
        <w:t>similar</w:t>
      </w:r>
      <w:r w:rsidR="00E35642" w:rsidRPr="007212D3">
        <w:rPr>
          <w:lang w:val="en-GB" w:eastAsia="en-GB"/>
        </w:rPr>
        <w:t xml:space="preserve"> </w:t>
      </w:r>
      <w:r w:rsidR="001E5077" w:rsidRPr="007212D3">
        <w:rPr>
          <w:lang w:val="en-GB" w:eastAsia="en-GB"/>
        </w:rPr>
        <w:t>effect to age</w:t>
      </w:r>
      <w:r w:rsidR="00B60716" w:rsidRPr="007212D3">
        <w:rPr>
          <w:lang w:val="en-GB" w:eastAsia="en-GB"/>
        </w:rPr>
        <w:t xml:space="preserve"> </w:t>
      </w:r>
      <w:r w:rsidR="00B60716" w:rsidRPr="007212D3">
        <w:t>(-0.20</w:t>
      </w:r>
      <w:r w:rsidR="00BD6471" w:rsidRPr="007212D3">
        <w:t xml:space="preserve"> </w:t>
      </w:r>
      <w:r w:rsidR="00B60716" w:rsidRPr="007212D3">
        <w:t>≤</w:t>
      </w:r>
      <w:r w:rsidR="00B60716" w:rsidRPr="007212D3">
        <w:rPr>
          <w:lang w:val="en-GB" w:eastAsia="en-GB"/>
        </w:rPr>
        <w:t xml:space="preserve"> </w:t>
      </w:r>
      <w:r w:rsidR="00BD6471" w:rsidRPr="007212D3">
        <w:rPr>
          <w:lang w:val="en-GB" w:eastAsia="en-GB"/>
        </w:rPr>
        <w:t>β ≤</w:t>
      </w:r>
      <w:r w:rsidR="00825A6D" w:rsidRPr="007212D3">
        <w:rPr>
          <w:lang w:val="en-GB" w:eastAsia="en-GB"/>
        </w:rPr>
        <w:t xml:space="preserve"> </w:t>
      </w:r>
      <w:r w:rsidR="00BD6471" w:rsidRPr="007212D3">
        <w:rPr>
          <w:lang w:val="en-GB" w:eastAsia="en-GB"/>
        </w:rPr>
        <w:t>-0.31)</w:t>
      </w:r>
      <w:r w:rsidR="00EA486C" w:rsidRPr="007212D3">
        <w:t>.</w:t>
      </w:r>
      <w:r w:rsidR="007A7E64" w:rsidRPr="007212D3">
        <w:t xml:space="preserve"> </w:t>
      </w:r>
      <w:r w:rsidR="00E35642" w:rsidRPr="007212D3">
        <w:t>Increasing physical activity was a risk factor for meeting</w:t>
      </w:r>
      <w:r w:rsidR="00CE5591" w:rsidRPr="007212D3">
        <w:t xml:space="preserve"> </w:t>
      </w:r>
      <w:r w:rsidR="00CD0B1F" w:rsidRPr="007212D3">
        <w:t>imaging</w:t>
      </w:r>
      <w:r w:rsidR="00CE5591" w:rsidRPr="007212D3">
        <w:t xml:space="preserve"> criteria for </w:t>
      </w:r>
      <w:r w:rsidR="00C128ED" w:rsidRPr="007212D3">
        <w:t>LV hypertrophy</w:t>
      </w:r>
      <w:r w:rsidR="00360864" w:rsidRPr="007212D3">
        <w:t xml:space="preserve"> (</w:t>
      </w:r>
      <w:r w:rsidR="00E35642" w:rsidRPr="007212D3">
        <w:t xml:space="preserve">adjusted odds ratio 2.1, </w:t>
      </w:r>
      <w:r w:rsidR="00F34B67" w:rsidRPr="007212D3">
        <w:rPr>
          <w:i/>
        </w:rPr>
        <w:t>P</w:t>
      </w:r>
      <w:r w:rsidR="00E35642" w:rsidRPr="007212D3">
        <w:t>&lt;</w:t>
      </w:r>
      <w:r w:rsidR="00570C08" w:rsidRPr="007212D3">
        <w:t xml:space="preserve"> 0</w:t>
      </w:r>
      <w:r w:rsidR="00E35642" w:rsidRPr="007212D3">
        <w:t xml:space="preserve">.0001), LV dilatation (adjusted odds ratio 2.2, </w:t>
      </w:r>
      <w:r w:rsidR="00570C08" w:rsidRPr="007212D3">
        <w:rPr>
          <w:i/>
        </w:rPr>
        <w:t>P</w:t>
      </w:r>
      <w:r w:rsidR="00834B5D" w:rsidRPr="007212D3">
        <w:t>&lt;</w:t>
      </w:r>
      <w:r w:rsidR="00570C08" w:rsidRPr="007212D3">
        <w:t>0</w:t>
      </w:r>
      <w:r w:rsidR="00E35642" w:rsidRPr="007212D3">
        <w:t xml:space="preserve">.0001) and RV dilatation (adjusted odds ratio 2.2, </w:t>
      </w:r>
      <w:r w:rsidR="00570C08" w:rsidRPr="007212D3">
        <w:rPr>
          <w:i/>
        </w:rPr>
        <w:t>P</w:t>
      </w:r>
      <w:r w:rsidR="00F34B67" w:rsidRPr="007212D3">
        <w:t>&lt;</w:t>
      </w:r>
      <w:r w:rsidR="00570C08" w:rsidRPr="007212D3">
        <w:t>0</w:t>
      </w:r>
      <w:r w:rsidR="00E35642" w:rsidRPr="007212D3">
        <w:t>.0001</w:t>
      </w:r>
      <w:r w:rsidR="00C128ED" w:rsidRPr="007212D3">
        <w:t xml:space="preserve">). </w:t>
      </w:r>
      <w:r w:rsidR="007A7E64" w:rsidRPr="007212D3">
        <w:t xml:space="preserve"> </w:t>
      </w:r>
    </w:p>
    <w:p w14:paraId="4D5A8288" w14:textId="77777777" w:rsidR="0099358F" w:rsidRPr="007212D3" w:rsidRDefault="0099358F" w:rsidP="003D55B3">
      <w:pPr>
        <w:pStyle w:val="Heading3"/>
      </w:pPr>
      <w:r w:rsidRPr="007212D3">
        <w:t>Conclusions</w:t>
      </w:r>
    </w:p>
    <w:p w14:paraId="73FCE0A3" w14:textId="5F856950" w:rsidR="002C12DB" w:rsidRPr="007212D3" w:rsidRDefault="00834B5D" w:rsidP="00681B5A">
      <w:pPr>
        <w:jc w:val="left"/>
        <w:rPr>
          <w:lang w:val="en-GB"/>
        </w:rPr>
      </w:pPr>
      <w:r w:rsidRPr="007212D3">
        <w:rPr>
          <w:lang w:val="en-GB" w:eastAsia="en-GB"/>
        </w:rPr>
        <w:lastRenderedPageBreak/>
        <w:t xml:space="preserve">Exercise-related cardiac </w:t>
      </w:r>
      <w:proofErr w:type="spellStart"/>
      <w:r w:rsidRPr="007212D3">
        <w:rPr>
          <w:lang w:val="en-GB" w:eastAsia="en-GB"/>
        </w:rPr>
        <w:t>remodeling</w:t>
      </w:r>
      <w:proofErr w:type="spellEnd"/>
      <w:r w:rsidRPr="007212D3">
        <w:rPr>
          <w:lang w:val="en-GB" w:eastAsia="en-GB"/>
        </w:rPr>
        <w:t xml:space="preserve"> is not confined to athletes and t</w:t>
      </w:r>
      <w:r w:rsidR="00681B5A" w:rsidRPr="007212D3">
        <w:t xml:space="preserve">here is a risk of over-diagnosing cardiac dilatation or hypertrophy in a proportion of </w:t>
      </w:r>
      <w:r w:rsidR="005E180F" w:rsidRPr="007212D3">
        <w:t xml:space="preserve">active </w:t>
      </w:r>
      <w:r w:rsidR="00681B5A" w:rsidRPr="007212D3">
        <w:t>healthy adults</w:t>
      </w:r>
      <w:r w:rsidR="00681B5A" w:rsidRPr="007212D3">
        <w:rPr>
          <w:lang w:val="en-GB"/>
        </w:rPr>
        <w:t>.</w:t>
      </w:r>
    </w:p>
    <w:p w14:paraId="08A10F06" w14:textId="77777777" w:rsidR="0089076F" w:rsidRPr="007212D3" w:rsidRDefault="0089076F" w:rsidP="0089076F">
      <w:pPr>
        <w:jc w:val="left"/>
        <w:rPr>
          <w:lang w:val="en-GB" w:eastAsia="en-GB"/>
        </w:rPr>
      </w:pPr>
    </w:p>
    <w:p w14:paraId="4742CCD1" w14:textId="1E0B69D2" w:rsidR="0099358F" w:rsidRPr="007212D3" w:rsidRDefault="0099358F" w:rsidP="003D55B3">
      <w:pPr>
        <w:jc w:val="left"/>
        <w:rPr>
          <w:lang w:val="en-GB"/>
        </w:rPr>
      </w:pPr>
      <w:r w:rsidRPr="007212D3">
        <w:rPr>
          <w:b/>
          <w:lang w:val="en-GB"/>
        </w:rPr>
        <w:t>Key words:</w:t>
      </w:r>
      <w:r w:rsidRPr="007212D3">
        <w:rPr>
          <w:lang w:val="en-GB"/>
        </w:rPr>
        <w:t xml:space="preserve"> </w:t>
      </w:r>
      <w:r w:rsidR="00BA0C31" w:rsidRPr="007212D3">
        <w:rPr>
          <w:lang w:val="en-GB"/>
        </w:rPr>
        <w:t xml:space="preserve">Exercise physiology, Cardiac magnetic resonance imaging, Left ventricular </w:t>
      </w:r>
      <w:proofErr w:type="spellStart"/>
      <w:r w:rsidR="00BA0C31" w:rsidRPr="007212D3">
        <w:rPr>
          <w:lang w:val="en-GB"/>
        </w:rPr>
        <w:t>remodeling</w:t>
      </w:r>
      <w:proofErr w:type="spellEnd"/>
      <w:r w:rsidR="00BA0C31" w:rsidRPr="007212D3">
        <w:rPr>
          <w:lang w:val="en-GB"/>
        </w:rPr>
        <w:t xml:space="preserve">, Right ventricle, </w:t>
      </w:r>
      <w:proofErr w:type="spellStart"/>
      <w:r w:rsidR="00B1531F" w:rsidRPr="007212D3">
        <w:rPr>
          <w:lang w:val="en-GB"/>
        </w:rPr>
        <w:t>Remodeling</w:t>
      </w:r>
      <w:proofErr w:type="spellEnd"/>
    </w:p>
    <w:p w14:paraId="68B854A6" w14:textId="77777777" w:rsidR="0099358F" w:rsidRPr="007212D3" w:rsidRDefault="0099358F" w:rsidP="003D55B3">
      <w:pPr>
        <w:spacing w:after="0" w:line="240" w:lineRule="auto"/>
        <w:jc w:val="left"/>
        <w:rPr>
          <w:b/>
          <w:spacing w:val="5"/>
          <w:sz w:val="28"/>
          <w:szCs w:val="32"/>
          <w:lang w:val="en-GB"/>
        </w:rPr>
      </w:pPr>
    </w:p>
    <w:p w14:paraId="029465A3" w14:textId="77777777" w:rsidR="00830145" w:rsidRPr="007212D3" w:rsidRDefault="00830145" w:rsidP="003D55B3">
      <w:pPr>
        <w:spacing w:after="0" w:line="240" w:lineRule="auto"/>
        <w:jc w:val="left"/>
        <w:rPr>
          <w:b/>
          <w:spacing w:val="5"/>
          <w:sz w:val="32"/>
          <w:lang w:val="en-GB" w:eastAsia="en-GB"/>
        </w:rPr>
      </w:pPr>
      <w:r w:rsidRPr="007212D3">
        <w:br w:type="page"/>
      </w:r>
    </w:p>
    <w:p w14:paraId="72378C2E" w14:textId="48D4F29E" w:rsidR="002E7DBA" w:rsidRPr="007212D3" w:rsidRDefault="00B87DE8" w:rsidP="003D55B3">
      <w:pPr>
        <w:jc w:val="left"/>
      </w:pPr>
      <w:r w:rsidRPr="007212D3">
        <w:lastRenderedPageBreak/>
        <w:t>Cardiac chamber enlargeme</w:t>
      </w:r>
      <w:r w:rsidR="000472C8" w:rsidRPr="007212D3">
        <w:t xml:space="preserve">nt and the </w:t>
      </w:r>
      <w:r w:rsidR="00FE309A" w:rsidRPr="007212D3">
        <w:t xml:space="preserve">capacity to increase </w:t>
      </w:r>
      <w:r w:rsidR="00985B9C" w:rsidRPr="007212D3">
        <w:t xml:space="preserve">cardiac output are </w:t>
      </w:r>
      <w:r w:rsidRPr="007212D3">
        <w:t>hallmarks of athletic training.</w:t>
      </w:r>
      <w:hyperlink w:anchor="_ENREF_1" w:tooltip="Baggish, 2011 #36" w:history="1">
        <w:r w:rsidR="00394DDA" w:rsidRPr="007212D3">
          <w:fldChar w:fldCharType="begin"/>
        </w:r>
        <w:r w:rsidR="00394DDA">
          <w:instrText xml:space="preserve"> ADDIN EN.CITE &lt;EndNote&gt;&lt;Cite&gt;&lt;Author&gt;Baggish&lt;/Author&gt;&lt;Year&gt;2011&lt;/Year&gt;&lt;RecNum&gt;36&lt;/RecNum&gt;&lt;DisplayText&gt;&lt;style face="superscript"&gt;1&lt;/style&gt;&lt;/DisplayText&gt;&lt;record&gt;&lt;rec-number&gt;36&lt;/rec-number&gt;&lt;foreign-keys&gt;&lt;key app="EN" db-id="5afsrsedqp9z5yess5z5zasgwdxzrvewrdse" timestamp="1441725877"&gt;36&lt;/key&gt;&lt;/foreign-keys&gt;&lt;ref-type name="Journal Article"&gt;17&lt;/ref-type&gt;&lt;contributors&gt;&lt;authors&gt;&lt;author&gt;Baggish, Aaron L.&lt;/author&gt;&lt;author&gt;Wood, Malissa J.&lt;/author&gt;&lt;/authors&gt;&lt;/contributors&gt;&lt;titles&gt;&lt;title&gt;Athlete&amp;apos;s Heart and Cardiovascular Care of the Athlete: Scientific and Clinical Update&lt;/title&gt;&lt;secondary-title&gt;Circulation&lt;/secondary-title&gt;&lt;/titles&gt;&lt;periodical&gt;&lt;full-title&gt;Circulation&lt;/full-title&gt;&lt;abbr-1&gt;Circulation&lt;/abbr-1&gt;&lt;/periodical&gt;&lt;pages&gt;2723-2735&lt;/pages&gt;&lt;volume&gt;123&lt;/volume&gt;&lt;number&gt;23&lt;/number&gt;&lt;dates&gt;&lt;year&gt;2011&lt;/year&gt;&lt;pub-dates&gt;&lt;date&gt;June 14, 2011&lt;/date&gt;&lt;/pub-dates&gt;&lt;/dates&gt;&lt;urls&gt;&lt;related-urls&gt;&lt;url&gt;http://circ.ahajournals.org/content/123/23/2723.short&lt;/url&gt;&lt;url&gt;http://circ.ahajournals.org/content/123/23/2723.full.pdf&lt;/url&gt;&lt;/related-urls&gt;&lt;/urls&gt;&lt;electronic-resource-num&gt;10.1161/circulationaha.110.981571&lt;/electronic-resource-num&gt;&lt;/record&gt;&lt;/Cite&gt;&lt;/EndNote&gt;</w:instrText>
        </w:r>
        <w:r w:rsidR="00394DDA" w:rsidRPr="007212D3">
          <w:fldChar w:fldCharType="separate"/>
        </w:r>
        <w:r w:rsidR="00394DDA" w:rsidRPr="007212D3">
          <w:rPr>
            <w:noProof/>
            <w:vertAlign w:val="superscript"/>
          </w:rPr>
          <w:t>1</w:t>
        </w:r>
        <w:r w:rsidR="00394DDA" w:rsidRPr="007212D3">
          <w:fldChar w:fldCharType="end"/>
        </w:r>
      </w:hyperlink>
      <w:r w:rsidR="00976229" w:rsidRPr="007212D3">
        <w:t xml:space="preserve"> </w:t>
      </w:r>
      <w:r w:rsidR="00B87B49" w:rsidRPr="007212D3">
        <w:t xml:space="preserve">Typical adaptations </w:t>
      </w:r>
      <w:r w:rsidR="004E0269" w:rsidRPr="007212D3">
        <w:t>of the heart</w:t>
      </w:r>
      <w:r w:rsidR="00397FD3" w:rsidRPr="007212D3">
        <w:t xml:space="preserve"> to sustained exercise</w:t>
      </w:r>
      <w:r w:rsidR="004E0269" w:rsidRPr="007212D3">
        <w:t xml:space="preserve"> are</w:t>
      </w:r>
      <w:r w:rsidR="00B87B49" w:rsidRPr="007212D3">
        <w:t xml:space="preserve"> biventricular en</w:t>
      </w:r>
      <w:r w:rsidR="004E0269" w:rsidRPr="007212D3">
        <w:t>largement</w:t>
      </w:r>
      <w:r w:rsidR="00B87B49" w:rsidRPr="007212D3">
        <w:t xml:space="preserve">, enhanced </w:t>
      </w:r>
      <w:r w:rsidR="001A04E2" w:rsidRPr="007212D3">
        <w:t xml:space="preserve">early </w:t>
      </w:r>
      <w:r w:rsidR="00B87B49" w:rsidRPr="007212D3">
        <w:t>diastolic filling and bi-atrial dilatation.</w:t>
      </w:r>
      <w:hyperlink w:anchor="_ENREF_2" w:tooltip="Scharhag, 2002 #76" w:history="1">
        <w:r w:rsidR="00394DDA" w:rsidRPr="007212D3">
          <w:fldChar w:fldCharType="begin">
            <w:fldData xml:space="preserve">PEVuZE5vdGU+PENpdGU+PEF1dGhvcj5TY2hhcmhhZzwvQXV0aG9yPjxZZWFyPjIwMDI8L1llYXI+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</w:fldData>
          </w:fldChar>
        </w:r>
        <w:r w:rsidR="00394DDA">
          <w:instrText xml:space="preserve"> ADDIN EN.CITE </w:instrText>
        </w:r>
        <w:r w:rsidR="00394DDA">
          <w:fldChar w:fldCharType="begin">
            <w:fldData xml:space="preserve">PEVuZE5vdGU+PENpdGU+PEF1dGhvcj5TY2hhcmhhZzwvQXV0aG9yPjxZZWFyPjIwMDI8L1llYXI+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</w:fldData>
          </w:fldChar>
        </w:r>
        <w:r w:rsidR="00394DDA">
          <w:instrText xml:space="preserve"> ADDIN EN.CITE.DATA </w:instrText>
        </w:r>
        <w:r w:rsidR="00394DDA">
          <w:fldChar w:fldCharType="end"/>
        </w:r>
        <w:r w:rsidR="00394DDA" w:rsidRPr="007212D3">
          <w:fldChar w:fldCharType="separate"/>
        </w:r>
        <w:r w:rsidR="00394DDA" w:rsidRPr="007212D3">
          <w:rPr>
            <w:noProof/>
            <w:vertAlign w:val="superscript"/>
          </w:rPr>
          <w:t>2</w:t>
        </w:r>
        <w:r w:rsidR="00394DDA" w:rsidRPr="007212D3">
          <w:fldChar w:fldCharType="end"/>
        </w:r>
      </w:hyperlink>
      <w:r w:rsidR="006A5AA8" w:rsidRPr="007212D3">
        <w:t xml:space="preserve"> </w:t>
      </w:r>
      <w:hyperlink w:anchor="_ENREF_4" w:tooltip="Tumuklu, 2007 #37" w:history="1"/>
      <w:r w:rsidR="001938F7" w:rsidRPr="007212D3">
        <w:t xml:space="preserve">The majority of athletes develop relatively mild adaptations and the </w:t>
      </w:r>
      <w:r w:rsidR="00CC2AB5" w:rsidRPr="007212D3">
        <w:t xml:space="preserve">current view of </w:t>
      </w:r>
      <w:r w:rsidR="0094696E" w:rsidRPr="007212D3">
        <w:t>‘</w:t>
      </w:r>
      <w:r w:rsidR="00CC2AB5" w:rsidRPr="007212D3">
        <w:t>athlete’s heart</w:t>
      </w:r>
      <w:r w:rsidR="0094696E" w:rsidRPr="007212D3">
        <w:t>’</w:t>
      </w:r>
      <w:r w:rsidR="00CC2AB5" w:rsidRPr="007212D3">
        <w:t xml:space="preserve"> is one of adaptive physiology and not pre-clinical disease</w:t>
      </w:r>
      <w:r w:rsidR="001938F7" w:rsidRPr="007212D3">
        <w:t>.</w:t>
      </w:r>
      <w:hyperlink w:anchor="_ENREF_1" w:tooltip="Baggish, 2011 #36" w:history="1">
        <w:r w:rsidR="00394DDA" w:rsidRPr="007212D3">
          <w:fldChar w:fldCharType="begin"/>
        </w:r>
        <w:r w:rsidR="00394DDA">
          <w:instrText xml:space="preserve"> ADDIN EN.CITE &lt;EndNote&gt;&lt;Cite&gt;&lt;Author&gt;Baggish&lt;/Author&gt;&lt;Year&gt;2011&lt;/Year&gt;&lt;RecNum&gt;36&lt;/RecNum&gt;&lt;DisplayText&gt;&lt;style face="superscript"&gt;1&lt;/style&gt;&lt;/DisplayText&gt;&lt;record&gt;&lt;rec-number&gt;36&lt;/rec-number&gt;&lt;foreign-keys&gt;&lt;key app="EN" db-id="5afsrsedqp9z5yess5z5zasgwdxzrvewrdse" timestamp="1441725877"&gt;36&lt;/key&gt;&lt;/foreign-keys&gt;&lt;ref-type name="Journal Article"&gt;17&lt;/ref-type&gt;&lt;contributors&gt;&lt;authors&gt;&lt;author&gt;Baggish, Aaron L.&lt;/author&gt;&lt;author&gt;Wood, Malissa J.&lt;/author&gt;&lt;/authors&gt;&lt;/contributors&gt;&lt;titles&gt;&lt;title&gt;Athlete&amp;apos;s Heart and Cardiovascular Care of the Athlete: Scientific and Clinical Update&lt;/title&gt;&lt;secondary-title&gt;Circulation&lt;/secondary-title&gt;&lt;/titles&gt;&lt;periodical&gt;&lt;full-title&gt;Circulation&lt;/full-title&gt;&lt;abbr-1&gt;Circulation&lt;/abbr-1&gt;&lt;/periodical&gt;&lt;pages&gt;2723-2735&lt;/pages&gt;&lt;volume&gt;123&lt;/volume&gt;&lt;number&gt;23&lt;/number&gt;&lt;dates&gt;&lt;year&gt;2011&lt;/year&gt;&lt;pub-dates&gt;&lt;date&gt;June 14, 2011&lt;/date&gt;&lt;/pub-dates&gt;&lt;/dates&gt;&lt;urls&gt;&lt;related-urls&gt;&lt;url&gt;http://circ.ahajournals.org/content/123/23/2723.short&lt;/url&gt;&lt;url&gt;http://circ.ahajournals.org/content/123/23/2723.full.pdf&lt;/url&gt;&lt;/related-urls&gt;&lt;/urls&gt;&lt;electronic-resource-num&gt;10.1161/circulationaha.110.981571&lt;/electronic-resource-num&gt;&lt;/record&gt;&lt;/Cite&gt;&lt;/EndNote&gt;</w:instrText>
        </w:r>
        <w:r w:rsidR="00394DDA" w:rsidRPr="007212D3">
          <w:fldChar w:fldCharType="separate"/>
        </w:r>
        <w:r w:rsidR="00394DDA" w:rsidRPr="007212D3">
          <w:rPr>
            <w:noProof/>
            <w:vertAlign w:val="superscript"/>
          </w:rPr>
          <w:t>1</w:t>
        </w:r>
        <w:r w:rsidR="00394DDA" w:rsidRPr="007212D3">
          <w:fldChar w:fldCharType="end"/>
        </w:r>
      </w:hyperlink>
      <w:r w:rsidR="00BD213F" w:rsidRPr="007212D3">
        <w:t xml:space="preserve"> </w:t>
      </w:r>
      <w:r w:rsidR="00492B2B" w:rsidRPr="007212D3">
        <w:t>The benefits of moderate exercise are well</w:t>
      </w:r>
      <w:r w:rsidR="00015238" w:rsidRPr="007212D3">
        <w:t xml:space="preserve"> </w:t>
      </w:r>
      <w:r w:rsidR="00492B2B" w:rsidRPr="007212D3">
        <w:t>recognized</w:t>
      </w:r>
      <w:r w:rsidR="0026143D" w:rsidRPr="007212D3">
        <w:t>,</w:t>
      </w:r>
      <w:hyperlink w:anchor="_ENREF_3" w:tooltip="Schnohr, 2015 #71" w:history="1">
        <w:r w:rsidR="00394DDA" w:rsidRPr="007212D3">
          <w:fldChar w:fldCharType="begin">
            <w:fldData xml:space="preserve">PEVuZE5vdGU+PENpdGU+PEF1dGhvcj5TY2hub2hyPC9BdXRob3I+PFllYXI+MjAxNTwvWWVhcj48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=
</w:fldData>
          </w:fldChar>
        </w:r>
        <w:r w:rsidR="00394DDA">
          <w:instrText xml:space="preserve"> ADDIN EN.CITE </w:instrText>
        </w:r>
        <w:r w:rsidR="00394DDA">
          <w:fldChar w:fldCharType="begin">
            <w:fldData xml:space="preserve">PEVuZE5vdGU+PENpdGU+PEF1dGhvcj5TY2hub2hyPC9BdXRob3I+PFllYXI+MjAxNTwvWWVhcj48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=
</w:fldData>
          </w:fldChar>
        </w:r>
        <w:r w:rsidR="00394DDA">
          <w:instrText xml:space="preserve"> ADDIN EN.CITE.DATA </w:instrText>
        </w:r>
        <w:r w:rsidR="00394DDA">
          <w:fldChar w:fldCharType="end"/>
        </w:r>
        <w:r w:rsidR="00394DDA" w:rsidRPr="007212D3">
          <w:fldChar w:fldCharType="separate"/>
        </w:r>
        <w:r w:rsidR="00394DDA" w:rsidRPr="007212D3">
          <w:rPr>
            <w:noProof/>
            <w:vertAlign w:val="superscript"/>
          </w:rPr>
          <w:t>3</w:t>
        </w:r>
        <w:r w:rsidR="00394DDA" w:rsidRPr="007212D3">
          <w:fldChar w:fldCharType="end"/>
        </w:r>
      </w:hyperlink>
      <w:r w:rsidR="0026143D" w:rsidRPr="007212D3">
        <w:t xml:space="preserve"> and public health organizations recommend that adults should engage in 150 </w:t>
      </w:r>
      <w:r w:rsidR="003759BB" w:rsidRPr="007212D3">
        <w:t>minutes</w:t>
      </w:r>
      <w:r w:rsidR="0026143D" w:rsidRPr="007212D3">
        <w:t xml:space="preserve"> of moderate-intensity exercise per week.</w:t>
      </w:r>
      <w:hyperlink w:anchor="_ENREF_4" w:tooltip="Bull, 2010 #43" w:history="1">
        <w:r w:rsidR="00394DDA" w:rsidRPr="007212D3">
          <w:fldChar w:fldCharType="begin"/>
        </w:r>
        <w:r w:rsidR="00394DDA">
          <w:instrText xml:space="preserve"> ADDIN EN.CITE &lt;EndNote&gt;&lt;Cite&gt;&lt;Author&gt;Bull&lt;/Author&gt;&lt;Year&gt;2010&lt;/Year&gt;&lt;RecNum&gt;43&lt;/RecNum&gt;&lt;DisplayText&gt;&lt;style face="superscript"&gt;4&lt;/style&gt;&lt;/DisplayText&gt;&lt;record&gt;&lt;rec-number&gt;43&lt;/rec-number&gt;&lt;foreign-keys&gt;&lt;key app="EN" db-id="5afsrsedqp9z5yess5z5zasgwdxzrvewrdse" timestamp="1442580809"&gt;43&lt;/key&gt;&lt;/foreign-keys&gt;&lt;ref-type name="Journal Article"&gt;17&lt;/ref-type&gt;&lt;contributors&gt;&lt;authors&gt;&lt;author&gt;Bull, F.C.&lt;/author&gt;&lt;author&gt;and the Expert Working Groups,&lt;/author&gt;&lt;/authors&gt;&lt;/contributors&gt;&lt;titles&gt;&lt;title&gt;Physical Activity Guidelines in the U.K.: Review and Recommendations.&lt;/title&gt;&lt;secondary-title&gt;School of  Sport, Exercise and Health Sciences, Loughborough University,&lt;/secondary-title&gt;&lt;/titles&gt;&lt;periodical&gt;&lt;full-title&gt;School of  Sport, Exercise and Health Sciences, Loughborough University,&lt;/full-title&gt;&lt;/periodical&gt;&lt;dates&gt;&lt;year&gt;2010&lt;/year&gt;&lt;/dates&gt;&lt;urls&gt;&lt;/urls&gt;&lt;/record&gt;&lt;/Cite&gt;&lt;/EndNote&gt;</w:instrText>
        </w:r>
        <w:r w:rsidR="00394DDA" w:rsidRPr="007212D3">
          <w:fldChar w:fldCharType="separate"/>
        </w:r>
        <w:r w:rsidR="00394DDA" w:rsidRPr="007212D3">
          <w:rPr>
            <w:noProof/>
            <w:vertAlign w:val="superscript"/>
          </w:rPr>
          <w:t>4</w:t>
        </w:r>
        <w:r w:rsidR="00394DDA" w:rsidRPr="007212D3">
          <w:fldChar w:fldCharType="end"/>
        </w:r>
      </w:hyperlink>
      <w:r w:rsidR="0026143D" w:rsidRPr="007212D3">
        <w:t xml:space="preserve"> </w:t>
      </w:r>
      <w:r w:rsidR="007432EA" w:rsidRPr="007212D3">
        <w:t>In recent years, athletic participation has more than doubled in all major demographic groups</w:t>
      </w:r>
      <w:r w:rsidR="0026143D" w:rsidRPr="007212D3">
        <w:t>.</w:t>
      </w:r>
      <w:hyperlink w:anchor="_ENREF_5" w:tooltip="Lawless, 2014 #46" w:history="1">
        <w:r w:rsidR="00394DDA" w:rsidRPr="007212D3">
          <w:fldChar w:fldCharType="begin">
            <w:fldData xml:space="preserve">PEVuZE5vdGU+PENpdGU+PEF1dGhvcj5MYXdsZXNzPC9BdXRob3I+PFllYXI+MjAxNDwvWWVhcj48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</w:fldData>
          </w:fldChar>
        </w:r>
        <w:r w:rsidR="00394DDA">
          <w:instrText xml:space="preserve"> ADDIN EN.CITE </w:instrText>
        </w:r>
        <w:r w:rsidR="00394DDA">
          <w:fldChar w:fldCharType="begin">
            <w:fldData xml:space="preserve">PEVuZE5vdGU+PENpdGU+PEF1dGhvcj5MYXdsZXNzPC9BdXRob3I+PFllYXI+MjAxNDwvWWVhcj48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</w:fldData>
          </w:fldChar>
        </w:r>
        <w:r w:rsidR="00394DDA">
          <w:instrText xml:space="preserve"> ADDIN EN.CITE.DATA </w:instrText>
        </w:r>
        <w:r w:rsidR="00394DDA">
          <w:fldChar w:fldCharType="end"/>
        </w:r>
        <w:r w:rsidR="00394DDA" w:rsidRPr="007212D3">
          <w:fldChar w:fldCharType="separate"/>
        </w:r>
        <w:r w:rsidR="00394DDA" w:rsidRPr="007212D3">
          <w:rPr>
            <w:noProof/>
            <w:vertAlign w:val="superscript"/>
          </w:rPr>
          <w:t>5</w:t>
        </w:r>
        <w:r w:rsidR="00394DDA" w:rsidRPr="007212D3">
          <w:fldChar w:fldCharType="end"/>
        </w:r>
      </w:hyperlink>
      <w:r w:rsidR="0026143D" w:rsidRPr="007212D3">
        <w:t xml:space="preserve"> </w:t>
      </w:r>
      <w:r w:rsidR="00492B2B" w:rsidRPr="007212D3">
        <w:t xml:space="preserve">While myocardial remodeling </w:t>
      </w:r>
      <w:r w:rsidR="001938F7" w:rsidRPr="007212D3">
        <w:t>has been documented across a spectrum of physical conditioning from recreational marathon</w:t>
      </w:r>
      <w:r w:rsidR="002950BC" w:rsidRPr="007212D3">
        <w:t xml:space="preserve"> </w:t>
      </w:r>
      <w:r w:rsidR="001938F7" w:rsidRPr="007212D3">
        <w:t>runners to elite competitive endurance athletes</w:t>
      </w:r>
      <w:r w:rsidR="00492B2B" w:rsidRPr="007212D3">
        <w:t>,</w:t>
      </w:r>
      <w:r w:rsidR="001938F7" w:rsidRPr="007212D3">
        <w:fldChar w:fldCharType="begin">
          <w:fldData xml:space="preserve">PEVuZE5vdGU+PENpdGU+PEF1dGhvcj5aaWxpbnNraTwvQXV0aG9yPjxZZWFyPjIwMTU8L1llYXI+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</w:fldData>
        </w:fldChar>
      </w:r>
      <w:r w:rsidR="00D77297">
        <w:instrText xml:space="preserve"> ADDIN EN.CITE </w:instrText>
      </w:r>
      <w:r w:rsidR="00D77297">
        <w:fldChar w:fldCharType="begin">
          <w:fldData xml:space="preserve">PEVuZE5vdGU+PENpdGU+PEF1dGhvcj5aaWxpbnNraTwvQXV0aG9yPjxZZWFyPjIwMTU8L1llYXI+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</w:fldData>
        </w:fldChar>
      </w:r>
      <w:r w:rsidR="00D77297">
        <w:instrText xml:space="preserve"> ADDIN EN.CITE.DATA </w:instrText>
      </w:r>
      <w:r w:rsidR="00D77297">
        <w:fldChar w:fldCharType="end"/>
      </w:r>
      <w:r w:rsidR="001938F7" w:rsidRPr="007212D3">
        <w:fldChar w:fldCharType="separate"/>
      </w:r>
      <w:hyperlink w:anchor="_ENREF_6" w:tooltip="Zilinski, 2015 #33" w:history="1">
        <w:r w:rsidR="00394DDA" w:rsidRPr="007212D3">
          <w:rPr>
            <w:noProof/>
            <w:vertAlign w:val="superscript"/>
          </w:rPr>
          <w:t>6</w:t>
        </w:r>
      </w:hyperlink>
      <w:r w:rsidR="006A5AA8" w:rsidRPr="007212D3">
        <w:rPr>
          <w:noProof/>
          <w:vertAlign w:val="superscript"/>
        </w:rPr>
        <w:t xml:space="preserve">, </w:t>
      </w:r>
      <w:hyperlink w:anchor="_ENREF_7" w:tooltip="Pelliccia, 1999 #24" w:history="1">
        <w:r w:rsidR="00394DDA" w:rsidRPr="007212D3">
          <w:rPr>
            <w:noProof/>
            <w:vertAlign w:val="superscript"/>
          </w:rPr>
          <w:t>7</w:t>
        </w:r>
      </w:hyperlink>
      <w:r w:rsidR="001938F7" w:rsidRPr="007212D3">
        <w:fldChar w:fldCharType="end"/>
      </w:r>
      <w:r w:rsidR="00492B2B" w:rsidRPr="007212D3">
        <w:t xml:space="preserve"> </w:t>
      </w:r>
      <w:r w:rsidR="00F456B4" w:rsidRPr="007212D3">
        <w:t xml:space="preserve">the prevalence of cardiac dilatation at </w:t>
      </w:r>
      <w:r w:rsidR="00934911" w:rsidRPr="007212D3">
        <w:t xml:space="preserve">mild to </w:t>
      </w:r>
      <w:r w:rsidR="00CC2AB5" w:rsidRPr="007212D3">
        <w:t xml:space="preserve">moderate levels of physical activity </w:t>
      </w:r>
      <w:r w:rsidR="00F456B4" w:rsidRPr="007212D3">
        <w:t>is not known</w:t>
      </w:r>
      <w:r w:rsidR="006E1CF1" w:rsidRPr="007212D3">
        <w:t>.</w:t>
      </w:r>
      <w:r w:rsidR="00083A99" w:rsidRPr="007212D3">
        <w:t xml:space="preserve"> </w:t>
      </w:r>
      <w:r w:rsidR="008A56D8" w:rsidRPr="007212D3">
        <w:t>Misclassification</w:t>
      </w:r>
      <w:r w:rsidR="00C32D2F" w:rsidRPr="007212D3">
        <w:t xml:space="preserve"> of </w:t>
      </w:r>
      <w:r w:rsidR="00934911" w:rsidRPr="007212D3">
        <w:t xml:space="preserve">cardiac disease in </w:t>
      </w:r>
      <w:r w:rsidR="00123EA1" w:rsidRPr="007212D3">
        <w:t>healthy adults</w:t>
      </w:r>
      <w:r w:rsidR="00C32D2F" w:rsidRPr="007212D3">
        <w:t xml:space="preserve"> </w:t>
      </w:r>
      <w:r w:rsidR="00C95204" w:rsidRPr="007212D3">
        <w:t>may lead to erroneous risk stratificatio</w:t>
      </w:r>
      <w:r w:rsidR="00123EA1" w:rsidRPr="007212D3">
        <w:t>n, inappropriate management and</w:t>
      </w:r>
      <w:r w:rsidR="0028067E" w:rsidRPr="007212D3">
        <w:t xml:space="preserve"> </w:t>
      </w:r>
      <w:r w:rsidR="00C95204" w:rsidRPr="007212D3">
        <w:t>unnecessary</w:t>
      </w:r>
      <w:r w:rsidR="00123EA1" w:rsidRPr="007212D3">
        <w:t xml:space="preserve"> further</w:t>
      </w:r>
      <w:r w:rsidR="00C95204" w:rsidRPr="007212D3">
        <w:t xml:space="preserve"> investigation</w:t>
      </w:r>
      <w:r w:rsidR="008A56D8" w:rsidRPr="007212D3">
        <w:t>s.</w:t>
      </w:r>
      <w:r w:rsidR="00C95204" w:rsidRPr="007212D3">
        <w:t xml:space="preserve"> </w:t>
      </w:r>
      <w:r w:rsidR="002E7DBA" w:rsidRPr="007212D3">
        <w:t>In this study we examined a</w:t>
      </w:r>
      <w:r w:rsidR="00934911" w:rsidRPr="007212D3">
        <w:t xml:space="preserve"> healthy </w:t>
      </w:r>
      <w:r w:rsidR="008D1596" w:rsidRPr="007212D3">
        <w:t>adult population</w:t>
      </w:r>
      <w:r w:rsidR="00934911" w:rsidRPr="007212D3">
        <w:t xml:space="preserve"> without cardiovascular risk factors or genetic variants associated with cardiac disease </w:t>
      </w:r>
      <w:r w:rsidR="00067DC2" w:rsidRPr="007212D3">
        <w:t xml:space="preserve">to determine if </w:t>
      </w:r>
      <w:r w:rsidR="00723214" w:rsidRPr="007212D3">
        <w:t>typical</w:t>
      </w:r>
      <w:r w:rsidR="002E7DBA" w:rsidRPr="007212D3">
        <w:t xml:space="preserve"> levels of physical activity were associated with cardiac </w:t>
      </w:r>
      <w:r w:rsidR="0028067E" w:rsidRPr="007212D3">
        <w:t>remodeling</w:t>
      </w:r>
      <w:r w:rsidR="002E7DBA" w:rsidRPr="007212D3">
        <w:t xml:space="preserve">.  </w:t>
      </w:r>
    </w:p>
    <w:p w14:paraId="5809C1A9" w14:textId="77777777" w:rsidR="00F15ED9" w:rsidRPr="007212D3" w:rsidRDefault="00F15ED9" w:rsidP="003D55B3">
      <w:pPr>
        <w:jc w:val="left"/>
      </w:pPr>
    </w:p>
    <w:p w14:paraId="09576177" w14:textId="77777777" w:rsidR="0099358F" w:rsidRPr="007212D3" w:rsidRDefault="0099358F" w:rsidP="003D55B3">
      <w:pPr>
        <w:pStyle w:val="Heading2"/>
        <w:rPr>
          <w:color w:val="000000"/>
        </w:rPr>
      </w:pPr>
      <w:r w:rsidRPr="007212D3">
        <w:t>Methods</w:t>
      </w:r>
    </w:p>
    <w:p w14:paraId="7842C960" w14:textId="77777777" w:rsidR="0099358F" w:rsidRPr="007212D3" w:rsidRDefault="0099358F" w:rsidP="003D55B3">
      <w:pPr>
        <w:pStyle w:val="Heading3"/>
        <w:rPr>
          <w:color w:val="000000"/>
        </w:rPr>
      </w:pPr>
      <w:r w:rsidRPr="007212D3">
        <w:rPr>
          <w:color w:val="000000"/>
        </w:rPr>
        <w:t>Subjects</w:t>
      </w:r>
    </w:p>
    <w:p w14:paraId="35345C17" w14:textId="10D71976" w:rsidR="005D40DF" w:rsidRPr="007212D3" w:rsidRDefault="00160116" w:rsidP="003D55B3">
      <w:pPr>
        <w:jc w:val="left"/>
        <w:rPr>
          <w:szCs w:val="24"/>
        </w:rPr>
      </w:pPr>
      <w:r w:rsidRPr="007212D3">
        <w:rPr>
          <w:color w:val="000000"/>
          <w:lang w:val="en-GB"/>
        </w:rPr>
        <w:t>1</w:t>
      </w:r>
      <w:r w:rsidR="00FA29A9" w:rsidRPr="007212D3">
        <w:rPr>
          <w:color w:val="000000"/>
          <w:lang w:val="en-GB"/>
        </w:rPr>
        <w:t>158</w:t>
      </w:r>
      <w:r w:rsidR="0099358F" w:rsidRPr="007212D3">
        <w:rPr>
          <w:color w:val="000000"/>
          <w:lang w:val="en-GB"/>
        </w:rPr>
        <w:t xml:space="preserve"> healthy adul</w:t>
      </w:r>
      <w:r w:rsidR="00FA29A9" w:rsidRPr="007212D3">
        <w:rPr>
          <w:color w:val="000000"/>
          <w:lang w:val="en-GB"/>
        </w:rPr>
        <w:t>t volunteers (54</w:t>
      </w:r>
      <w:r w:rsidR="00AA0D8F" w:rsidRPr="007212D3">
        <w:rPr>
          <w:color w:val="000000"/>
          <w:lang w:val="en-GB"/>
        </w:rPr>
        <w:t xml:space="preserve">% female; </w:t>
      </w:r>
      <w:r w:rsidR="00FA29A9" w:rsidRPr="007212D3">
        <w:rPr>
          <w:color w:val="000000"/>
          <w:lang w:val="en-GB"/>
        </w:rPr>
        <w:t>median age 39.2</w:t>
      </w:r>
      <w:r w:rsidR="00ED7CB8" w:rsidRPr="007212D3">
        <w:rPr>
          <w:color w:val="000000"/>
          <w:lang w:val="en-GB"/>
        </w:rPr>
        <w:t xml:space="preserve"> years</w:t>
      </w:r>
      <w:r w:rsidR="00E74303" w:rsidRPr="007212D3">
        <w:rPr>
          <w:color w:val="000000"/>
          <w:lang w:val="en-GB"/>
        </w:rPr>
        <w:t xml:space="preserve">; </w:t>
      </w:r>
      <w:r w:rsidR="00FA29A9" w:rsidRPr="007212D3">
        <w:rPr>
          <w:color w:val="000000"/>
          <w:lang w:val="en-GB"/>
        </w:rPr>
        <w:t>range 18 - 97</w:t>
      </w:r>
      <w:r w:rsidR="00AA0D8F" w:rsidRPr="007212D3">
        <w:rPr>
          <w:color w:val="000000"/>
          <w:lang w:val="en-GB"/>
        </w:rPr>
        <w:t xml:space="preserve"> </w:t>
      </w:r>
      <w:r w:rsidR="0099358F" w:rsidRPr="007212D3">
        <w:rPr>
          <w:color w:val="000000"/>
          <w:lang w:val="en-GB"/>
        </w:rPr>
        <w:t>y</w:t>
      </w:r>
      <w:r w:rsidR="00ED7CB8" w:rsidRPr="007212D3">
        <w:rPr>
          <w:color w:val="000000"/>
          <w:lang w:val="en-GB"/>
        </w:rPr>
        <w:t>ea</w:t>
      </w:r>
      <w:r w:rsidR="0099358F" w:rsidRPr="007212D3">
        <w:rPr>
          <w:color w:val="000000"/>
          <w:lang w:val="en-GB"/>
        </w:rPr>
        <w:t xml:space="preserve">rs) were prospectively recruited by </w:t>
      </w:r>
      <w:r w:rsidR="00D7055A" w:rsidRPr="007212D3">
        <w:rPr>
          <w:color w:val="000000"/>
          <w:lang w:val="en-GB"/>
        </w:rPr>
        <w:t xml:space="preserve">newspaper </w:t>
      </w:r>
      <w:r w:rsidR="0099358F" w:rsidRPr="007212D3">
        <w:rPr>
          <w:color w:val="000000"/>
          <w:lang w:val="en-GB"/>
        </w:rPr>
        <w:t>advertisement</w:t>
      </w:r>
      <w:r w:rsidR="00182DE4" w:rsidRPr="007212D3">
        <w:rPr>
          <w:color w:val="000000"/>
          <w:lang w:val="en-GB"/>
        </w:rPr>
        <w:t xml:space="preserve"> </w:t>
      </w:r>
      <w:r w:rsidR="007227C9" w:rsidRPr="007212D3">
        <w:rPr>
          <w:color w:val="000000"/>
          <w:lang w:val="en-GB"/>
        </w:rPr>
        <w:t>as part of the</w:t>
      </w:r>
      <w:r w:rsidR="00182DE4" w:rsidRPr="007212D3">
        <w:rPr>
          <w:color w:val="000000"/>
          <w:lang w:val="en-GB"/>
        </w:rPr>
        <w:t xml:space="preserve"> UK Digital Heart Project</w:t>
      </w:r>
      <w:r w:rsidR="00CD0B1F" w:rsidRPr="007212D3">
        <w:rPr>
          <w:color w:val="000000"/>
          <w:lang w:val="en-GB"/>
        </w:rPr>
        <w:t xml:space="preserve"> (</w:t>
      </w:r>
      <w:r w:rsidR="004B3094" w:rsidRPr="007212D3">
        <w:rPr>
          <w:color w:val="000000"/>
          <w:lang w:val="en-GB"/>
        </w:rPr>
        <w:t>www.</w:t>
      </w:r>
      <w:r w:rsidR="00CD0B1F" w:rsidRPr="007212D3">
        <w:rPr>
          <w:color w:val="000000"/>
          <w:lang w:val="en-GB"/>
        </w:rPr>
        <w:t>digital-heart.org)</w:t>
      </w:r>
      <w:r w:rsidR="00123EA1" w:rsidRPr="007212D3">
        <w:rPr>
          <w:color w:val="000000"/>
          <w:lang w:val="en-GB"/>
        </w:rPr>
        <w:t xml:space="preserve"> between March 2011 and January 2015</w:t>
      </w:r>
      <w:r w:rsidR="0099358F" w:rsidRPr="007212D3">
        <w:rPr>
          <w:color w:val="000000"/>
          <w:lang w:val="en-GB"/>
        </w:rPr>
        <w:t>.</w:t>
      </w:r>
      <w:r w:rsidR="00D7055A" w:rsidRPr="007212D3">
        <w:rPr>
          <w:color w:val="000000"/>
          <w:lang w:val="en-GB"/>
        </w:rPr>
        <w:t xml:space="preserve"> </w:t>
      </w:r>
      <w:r w:rsidR="0099358F" w:rsidRPr="007212D3">
        <w:rPr>
          <w:color w:val="000000"/>
          <w:szCs w:val="24"/>
        </w:rPr>
        <w:t xml:space="preserve">We excluded participants at </w:t>
      </w:r>
      <w:r w:rsidR="0099358F" w:rsidRPr="007212D3">
        <w:rPr>
          <w:color w:val="000000"/>
          <w:szCs w:val="24"/>
        </w:rPr>
        <w:lastRenderedPageBreak/>
        <w:t>screening that h</w:t>
      </w:r>
      <w:r w:rsidR="008C7B8E" w:rsidRPr="007212D3">
        <w:rPr>
          <w:color w:val="000000"/>
          <w:szCs w:val="24"/>
        </w:rPr>
        <w:t>ad known cardiovascular disease</w:t>
      </w:r>
      <w:r w:rsidR="00247B2A" w:rsidRPr="007212D3">
        <w:rPr>
          <w:color w:val="000000"/>
          <w:szCs w:val="24"/>
        </w:rPr>
        <w:t xml:space="preserve"> or</w:t>
      </w:r>
      <w:r w:rsidR="008C7B8E" w:rsidRPr="007212D3">
        <w:rPr>
          <w:color w:val="000000"/>
          <w:szCs w:val="24"/>
        </w:rPr>
        <w:t xml:space="preserve"> </w:t>
      </w:r>
      <w:r w:rsidR="0099358F" w:rsidRPr="007212D3">
        <w:rPr>
          <w:color w:val="000000"/>
          <w:szCs w:val="24"/>
        </w:rPr>
        <w:t>were being treated for hypertension</w:t>
      </w:r>
      <w:r w:rsidR="0099358F" w:rsidRPr="007212D3">
        <w:rPr>
          <w:szCs w:val="24"/>
        </w:rPr>
        <w:t>, diabetes or hypercholesterolemia</w:t>
      </w:r>
      <w:r w:rsidR="0004134B" w:rsidRPr="007212D3">
        <w:rPr>
          <w:szCs w:val="24"/>
        </w:rPr>
        <w:t>, or had a first degree relative with cardiomyopathy</w:t>
      </w:r>
      <w:r w:rsidR="0099358F" w:rsidRPr="007212D3">
        <w:rPr>
          <w:szCs w:val="24"/>
        </w:rPr>
        <w:t xml:space="preserve">. </w:t>
      </w:r>
      <w:r w:rsidR="00CD0B1F" w:rsidRPr="007212D3">
        <w:rPr>
          <w:szCs w:val="24"/>
        </w:rPr>
        <w:t xml:space="preserve">All subjects were sequenced </w:t>
      </w:r>
      <w:r w:rsidR="00A21D9F" w:rsidRPr="007212D3">
        <w:rPr>
          <w:szCs w:val="24"/>
        </w:rPr>
        <w:t xml:space="preserve">for disease-causing cardiomyopathy and </w:t>
      </w:r>
      <w:proofErr w:type="spellStart"/>
      <w:r w:rsidR="00A21D9F" w:rsidRPr="007212D3">
        <w:rPr>
          <w:szCs w:val="24"/>
        </w:rPr>
        <w:t>channelopathy</w:t>
      </w:r>
      <w:proofErr w:type="spellEnd"/>
      <w:r w:rsidR="00A21D9F" w:rsidRPr="007212D3">
        <w:rPr>
          <w:szCs w:val="24"/>
        </w:rPr>
        <w:t xml:space="preserve"> genes</w:t>
      </w:r>
      <w:r w:rsidR="0004134B" w:rsidRPr="007212D3">
        <w:rPr>
          <w:szCs w:val="24"/>
        </w:rPr>
        <w:t xml:space="preserve"> using a comprehensive sequencing assay</w:t>
      </w:r>
      <w:r w:rsidR="004B3094" w:rsidRPr="007212D3">
        <w:rPr>
          <w:szCs w:val="24"/>
        </w:rPr>
        <w:t>,</w:t>
      </w:r>
      <w:hyperlink w:anchor="_ENREF_8" w:tooltip="Pua, 2016 #75" w:history="1">
        <w:r w:rsidR="00394DDA" w:rsidRPr="007212D3">
          <w:rPr>
            <w:szCs w:val="24"/>
          </w:rPr>
          <w:fldChar w:fldCharType="begin">
            <w:fldData xml:space="preserve">PEVuZE5vdGU+PENpdGU+PEF1dGhvcj5QdWE8L0F1dGhvcj48WWVhcj4yMDE2PC9ZZWFyPjxSZWNO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</w:fldData>
          </w:fldChar>
        </w:r>
        <w:r w:rsidR="00394DDA">
          <w:rPr>
            <w:szCs w:val="24"/>
          </w:rPr>
          <w:instrText xml:space="preserve"> ADDIN EN.CITE </w:instrText>
        </w:r>
        <w:r w:rsidR="00394DDA">
          <w:rPr>
            <w:szCs w:val="24"/>
          </w:rPr>
          <w:fldChar w:fldCharType="begin">
            <w:fldData xml:space="preserve">PEVuZE5vdGU+PENpdGU+PEF1dGhvcj5QdWE8L0F1dGhvcj48WWVhcj4yMDE2PC9ZZWFyPjxSZWNO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</w:fldData>
          </w:fldChar>
        </w:r>
        <w:r w:rsidR="00394DDA">
          <w:rPr>
            <w:szCs w:val="24"/>
          </w:rPr>
          <w:instrText xml:space="preserve"> ADDIN EN.CITE.DATA </w:instrText>
        </w:r>
        <w:r w:rsidR="00394DDA">
          <w:rPr>
            <w:szCs w:val="24"/>
          </w:rPr>
        </w:r>
        <w:r w:rsidR="00394DDA">
          <w:rPr>
            <w:szCs w:val="24"/>
          </w:rPr>
          <w:fldChar w:fldCharType="end"/>
        </w:r>
        <w:r w:rsidR="00394DDA" w:rsidRPr="007212D3">
          <w:rPr>
            <w:szCs w:val="24"/>
          </w:rPr>
        </w:r>
        <w:r w:rsidR="00394DDA" w:rsidRPr="007212D3">
          <w:rPr>
            <w:szCs w:val="24"/>
          </w:rPr>
          <w:fldChar w:fldCharType="separate"/>
        </w:r>
        <w:r w:rsidR="00394DDA" w:rsidRPr="007212D3">
          <w:rPr>
            <w:noProof/>
            <w:szCs w:val="24"/>
            <w:vertAlign w:val="superscript"/>
          </w:rPr>
          <w:t>8</w:t>
        </w:r>
        <w:r w:rsidR="00394DDA" w:rsidRPr="007212D3">
          <w:rPr>
            <w:szCs w:val="24"/>
          </w:rPr>
          <w:fldChar w:fldCharType="end"/>
        </w:r>
      </w:hyperlink>
      <w:r w:rsidR="00A21D9F" w:rsidRPr="007212D3">
        <w:rPr>
          <w:szCs w:val="24"/>
        </w:rPr>
        <w:t xml:space="preserve"> </w:t>
      </w:r>
      <w:r w:rsidR="00CD0B1F" w:rsidRPr="007212D3">
        <w:rPr>
          <w:szCs w:val="24"/>
        </w:rPr>
        <w:t xml:space="preserve">and </w:t>
      </w:r>
      <w:r w:rsidR="00287A02" w:rsidRPr="007212D3">
        <w:rPr>
          <w:szCs w:val="24"/>
        </w:rPr>
        <w:t xml:space="preserve">62 </w:t>
      </w:r>
      <w:r w:rsidR="00A21D9F" w:rsidRPr="007212D3">
        <w:rPr>
          <w:szCs w:val="24"/>
        </w:rPr>
        <w:t xml:space="preserve">individuals </w:t>
      </w:r>
      <w:r w:rsidR="00CD0B1F" w:rsidRPr="007212D3">
        <w:rPr>
          <w:szCs w:val="24"/>
        </w:rPr>
        <w:t xml:space="preserve">with </w:t>
      </w:r>
      <w:r w:rsidR="00A21D9F" w:rsidRPr="007212D3">
        <w:rPr>
          <w:szCs w:val="24"/>
        </w:rPr>
        <w:t>putative</w:t>
      </w:r>
      <w:r w:rsidR="00CD0B1F" w:rsidRPr="007212D3">
        <w:rPr>
          <w:szCs w:val="24"/>
        </w:rPr>
        <w:t xml:space="preserve"> pathogenic genetic variants were excluded.</w:t>
      </w:r>
      <w:hyperlink w:anchor="_ENREF_9" w:tooltip="Roberts, 2015 #48" w:history="1">
        <w:r w:rsidR="00394DDA" w:rsidRPr="007212D3">
          <w:rPr>
            <w:szCs w:val="24"/>
          </w:rPr>
          <w:fldChar w:fldCharType="begin">
            <w:fldData xml:space="preserve">PEVuZE5vdGU+PENpdGU+PEF1dGhvcj5Sb2JlcnRzPC9BdXRob3I+PFllYXI+MjAxNTwvWWVhcj48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</w:fldData>
          </w:fldChar>
        </w:r>
        <w:r w:rsidR="00394DDA">
          <w:rPr>
            <w:szCs w:val="24"/>
          </w:rPr>
          <w:instrText xml:space="preserve"> ADDIN EN.CITE </w:instrText>
        </w:r>
        <w:r w:rsidR="00394DDA">
          <w:rPr>
            <w:szCs w:val="24"/>
          </w:rPr>
          <w:fldChar w:fldCharType="begin">
            <w:fldData xml:space="preserve">PEVuZE5vdGU+PENpdGU+PEF1dGhvcj5Sb2JlcnRzPC9BdXRob3I+PFllYXI+MjAxNTwvWWVhcj48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</w:fldData>
          </w:fldChar>
        </w:r>
        <w:r w:rsidR="00394DDA">
          <w:rPr>
            <w:szCs w:val="24"/>
          </w:rPr>
          <w:instrText xml:space="preserve"> ADDIN EN.CITE.DATA </w:instrText>
        </w:r>
        <w:r w:rsidR="00394DDA">
          <w:rPr>
            <w:szCs w:val="24"/>
          </w:rPr>
        </w:r>
        <w:r w:rsidR="00394DDA">
          <w:rPr>
            <w:szCs w:val="24"/>
          </w:rPr>
          <w:fldChar w:fldCharType="end"/>
        </w:r>
        <w:r w:rsidR="00394DDA" w:rsidRPr="007212D3">
          <w:rPr>
            <w:szCs w:val="24"/>
          </w:rPr>
        </w:r>
        <w:r w:rsidR="00394DDA" w:rsidRPr="007212D3">
          <w:rPr>
            <w:szCs w:val="24"/>
          </w:rPr>
          <w:fldChar w:fldCharType="separate"/>
        </w:r>
        <w:r w:rsidR="00394DDA" w:rsidRPr="007212D3">
          <w:rPr>
            <w:noProof/>
            <w:szCs w:val="24"/>
            <w:vertAlign w:val="superscript"/>
          </w:rPr>
          <w:t>9</w:t>
        </w:r>
        <w:r w:rsidR="00394DDA" w:rsidRPr="007212D3">
          <w:rPr>
            <w:szCs w:val="24"/>
          </w:rPr>
          <w:fldChar w:fldCharType="end"/>
        </w:r>
      </w:hyperlink>
      <w:r w:rsidR="00CD0B1F" w:rsidRPr="007212D3">
        <w:rPr>
          <w:szCs w:val="24"/>
        </w:rPr>
        <w:t xml:space="preserve"> </w:t>
      </w:r>
      <w:r w:rsidR="0004134B" w:rsidRPr="007212D3">
        <w:rPr>
          <w:szCs w:val="24"/>
        </w:rPr>
        <w:t xml:space="preserve"> </w:t>
      </w:r>
      <w:r w:rsidR="0099358F" w:rsidRPr="007212D3">
        <w:rPr>
          <w:szCs w:val="24"/>
        </w:rPr>
        <w:t xml:space="preserve">Female subjects were excluded if they were pregnant or breastfeeding but were eligible if they took oral contraceptives. Standard published safety contraindications to magnetic </w:t>
      </w:r>
      <w:r w:rsidR="002541DE" w:rsidRPr="007212D3">
        <w:rPr>
          <w:szCs w:val="24"/>
        </w:rPr>
        <w:t>resonance imaging were applied</w:t>
      </w:r>
      <w:r w:rsidR="00274E68" w:rsidRPr="007212D3">
        <w:rPr>
          <w:szCs w:val="24"/>
        </w:rPr>
        <w:t>.</w:t>
      </w:r>
      <w:hyperlink w:anchor="_ENREF_10" w:tooltip="Shellock, 2013 #1" w:history="1">
        <w:r w:rsidR="00394DDA" w:rsidRPr="007212D3">
          <w:rPr>
            <w:szCs w:val="24"/>
          </w:rPr>
          <w:fldChar w:fldCharType="begin"/>
        </w:r>
        <w:r w:rsidR="00394DDA" w:rsidRPr="007212D3">
          <w:rPr>
            <w:szCs w:val="24"/>
          </w:rPr>
          <w:instrText xml:space="preserve"> ADDIN EN.CITE &lt;EndNote&gt;&lt;Cite&gt;&lt;Author&gt;Shellock&lt;/Author&gt;&lt;Year&gt;2013&lt;/Year&gt;&lt;RecNum&gt;1&lt;/RecNum&gt;&lt;DisplayText&gt;&lt;style face="superscript"&gt;10&lt;/style&gt;&lt;/DisplayText&gt;&lt;record&gt;&lt;rec-number&gt;1&lt;/rec-number&gt;&lt;foreign-keys&gt;&lt;key app="EN" db-id="zp92fzvrfepsfue5w9hv2ztwv0s2evr25pfs" timestamp="1437550369"&gt;1&lt;/key&gt;&lt;/foreign-keys&gt;&lt;ref-type name="Book"&gt;6&lt;/ref-type&gt;&lt;contributors&gt;&lt;authors&gt;&lt;author&gt;Shellock, Frank G.&lt;/author&gt;&lt;/authors&gt;&lt;/contributors&gt;&lt;titles&gt;&lt;title&gt;Reference manual for magnetic resonance safety, implants, and devices&lt;/title&gt;&lt;/titles&gt;&lt;dates&gt;&lt;year&gt;2013&lt;/year&gt;&lt;pub-dates&gt;&lt;date&gt;2013&lt;/date&gt;&lt;/pub-dates&gt;&lt;/dates&gt;&lt;pub-location&gt;Los Angeles, Calif.&lt;/pub-location&gt;&lt;publisher&gt;Biomedical Research Publ. Group&lt;/publisher&gt;&lt;isbn&gt;097464109X 9780974641096&lt;/isbn&gt;&lt;urls&gt;&lt;/urls&gt;&lt;remote-database-provider&gt;Open WorldCat&lt;/remote-database-provider&gt;&lt;language&gt;English&lt;/language&gt;&lt;/record&gt;&lt;/Cite&gt;&lt;/EndNote&gt;</w:instrText>
        </w:r>
        <w:r w:rsidR="00394DDA" w:rsidRPr="007212D3">
          <w:rPr>
            <w:szCs w:val="24"/>
          </w:rPr>
          <w:fldChar w:fldCharType="separate"/>
        </w:r>
        <w:r w:rsidR="00394DDA" w:rsidRPr="007212D3">
          <w:rPr>
            <w:noProof/>
            <w:szCs w:val="24"/>
            <w:vertAlign w:val="superscript"/>
          </w:rPr>
          <w:t>10</w:t>
        </w:r>
        <w:r w:rsidR="00394DDA" w:rsidRPr="007212D3">
          <w:rPr>
            <w:szCs w:val="24"/>
          </w:rPr>
          <w:fldChar w:fldCharType="end"/>
        </w:r>
      </w:hyperlink>
      <w:r w:rsidR="007A5E9B" w:rsidRPr="007212D3">
        <w:rPr>
          <w:szCs w:val="24"/>
        </w:rPr>
        <w:t xml:space="preserve"> </w:t>
      </w:r>
      <w:r w:rsidR="0099358F" w:rsidRPr="007212D3">
        <w:rPr>
          <w:szCs w:val="24"/>
        </w:rPr>
        <w:t>All subjects provided written informed consent for participation in the s</w:t>
      </w:r>
      <w:r w:rsidR="005D40DF" w:rsidRPr="007212D3">
        <w:rPr>
          <w:szCs w:val="24"/>
        </w:rPr>
        <w:t xml:space="preserve">tudy, which was approved by a </w:t>
      </w:r>
      <w:r w:rsidR="0099358F" w:rsidRPr="007212D3">
        <w:rPr>
          <w:szCs w:val="24"/>
        </w:rPr>
        <w:t xml:space="preserve">research ethics committee. </w:t>
      </w:r>
    </w:p>
    <w:p w14:paraId="34BDADB5" w14:textId="77777777" w:rsidR="00EC0226" w:rsidRPr="007212D3" w:rsidRDefault="00EC0226" w:rsidP="003D55B3">
      <w:pPr>
        <w:jc w:val="left"/>
        <w:rPr>
          <w:szCs w:val="24"/>
        </w:rPr>
      </w:pPr>
    </w:p>
    <w:p w14:paraId="6BBDB9F0" w14:textId="2DD7C29A" w:rsidR="00C27494" w:rsidRPr="007212D3" w:rsidRDefault="009E3AD3" w:rsidP="003D55B3">
      <w:pPr>
        <w:pStyle w:val="Heading3"/>
      </w:pPr>
      <w:r w:rsidRPr="007212D3">
        <w:t>Physical activity</w:t>
      </w:r>
      <w:r w:rsidR="00685572" w:rsidRPr="007212D3">
        <w:t xml:space="preserve"> </w:t>
      </w:r>
      <w:r w:rsidR="006A163A" w:rsidRPr="007212D3">
        <w:t>survey</w:t>
      </w:r>
    </w:p>
    <w:p w14:paraId="68932D70" w14:textId="373BB9F2" w:rsidR="00A57338" w:rsidRPr="007212D3" w:rsidRDefault="00557F86" w:rsidP="003D55B3">
      <w:pPr>
        <w:jc w:val="left"/>
        <w:rPr>
          <w:lang w:val="en-GB" w:eastAsia="en-GB"/>
        </w:rPr>
      </w:pPr>
      <w:r w:rsidRPr="007212D3">
        <w:rPr>
          <w:lang w:val="en-GB" w:eastAsia="en-GB"/>
        </w:rPr>
        <w:t xml:space="preserve">Physical activity </w:t>
      </w:r>
      <w:r w:rsidR="00087220" w:rsidRPr="007212D3">
        <w:rPr>
          <w:lang w:val="en-GB" w:eastAsia="en-GB"/>
        </w:rPr>
        <w:t>grading was</w:t>
      </w:r>
      <w:r w:rsidR="00C27494" w:rsidRPr="007212D3">
        <w:rPr>
          <w:lang w:val="en-GB" w:eastAsia="en-GB"/>
        </w:rPr>
        <w:t xml:space="preserve"> </w:t>
      </w:r>
      <w:r w:rsidR="00087220" w:rsidRPr="007212D3">
        <w:rPr>
          <w:lang w:val="en-GB" w:eastAsia="en-GB"/>
        </w:rPr>
        <w:t>based on the</w:t>
      </w:r>
      <w:r w:rsidR="00C27494" w:rsidRPr="007212D3">
        <w:rPr>
          <w:lang w:val="en-GB" w:eastAsia="en-GB"/>
        </w:rPr>
        <w:t xml:space="preserve"> </w:t>
      </w:r>
      <w:r w:rsidRPr="007212D3">
        <w:rPr>
          <w:lang w:val="en-GB" w:eastAsia="en-GB"/>
        </w:rPr>
        <w:t>C</w:t>
      </w:r>
      <w:r w:rsidR="00C27494" w:rsidRPr="007212D3">
        <w:rPr>
          <w:lang w:val="en-GB" w:eastAsia="en-GB"/>
        </w:rPr>
        <w:t>openhagen City Heart Study Leisure Time Phys</w:t>
      </w:r>
      <w:r w:rsidRPr="007212D3">
        <w:rPr>
          <w:lang w:val="en-GB" w:eastAsia="en-GB"/>
        </w:rPr>
        <w:t>ical Activity Questionnaire,</w:t>
      </w:r>
      <w:r w:rsidR="00C27494" w:rsidRPr="007212D3">
        <w:rPr>
          <w:lang w:val="en-GB" w:eastAsia="en-GB"/>
        </w:rPr>
        <w:t xml:space="preserve"> </w:t>
      </w:r>
      <w:r w:rsidR="00B40D51" w:rsidRPr="007212D3">
        <w:rPr>
          <w:lang w:val="en-GB" w:eastAsia="en-GB"/>
        </w:rPr>
        <w:t>performed on the same day as the cardiac MRI.  This questionnaire</w:t>
      </w:r>
      <w:r w:rsidRPr="007212D3">
        <w:rPr>
          <w:lang w:val="en-GB" w:eastAsia="en-GB"/>
        </w:rPr>
        <w:t xml:space="preserve"> has been shown to discriminate </w:t>
      </w:r>
      <w:r w:rsidR="00C0714A" w:rsidRPr="007212D3">
        <w:rPr>
          <w:lang w:val="en-GB" w:eastAsia="en-GB"/>
        </w:rPr>
        <w:t xml:space="preserve">subjects </w:t>
      </w:r>
      <w:r w:rsidRPr="007212D3">
        <w:rPr>
          <w:lang w:val="en-GB" w:eastAsia="en-GB"/>
        </w:rPr>
        <w:t>with respect to maximal oxygen uptake</w:t>
      </w:r>
      <w:r w:rsidR="00287A02" w:rsidRPr="007212D3">
        <w:rPr>
          <w:lang w:val="en-GB" w:eastAsia="en-GB"/>
        </w:rPr>
        <w:t xml:space="preserve"> and</w:t>
      </w:r>
      <w:r w:rsidR="00B40D51" w:rsidRPr="007212D3">
        <w:rPr>
          <w:lang w:val="en-GB" w:eastAsia="en-GB"/>
        </w:rPr>
        <w:t xml:space="preserve"> to</w:t>
      </w:r>
      <w:r w:rsidR="00287A02" w:rsidRPr="007212D3">
        <w:rPr>
          <w:lang w:val="en-GB" w:eastAsia="en-GB"/>
        </w:rPr>
        <w:t xml:space="preserve"> predict mortality</w:t>
      </w:r>
      <w:r w:rsidRPr="007212D3">
        <w:rPr>
          <w:lang w:val="en-GB" w:eastAsia="en-GB"/>
        </w:rPr>
        <w:t>.</w:t>
      </w:r>
      <w:r w:rsidR="00287A02" w:rsidRPr="007212D3">
        <w:rPr>
          <w:lang w:val="en-GB" w:eastAsia="en-GB"/>
        </w:rPr>
        <w:fldChar w:fldCharType="begin">
          <w:fldData xml:space="preserve">PEVuZE5vdGU+PENpdGU+PEF1dGhvcj5TY2hub2hyPC9BdXRob3I+PFllYXI+MjAwOTwvWWVhcj48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==
</w:fldData>
        </w:fldChar>
      </w:r>
      <w:r w:rsidR="00D77297">
        <w:rPr>
          <w:lang w:val="en-GB" w:eastAsia="en-GB"/>
        </w:rPr>
        <w:instrText xml:space="preserve"> ADDIN EN.CITE </w:instrText>
      </w:r>
      <w:r w:rsidR="00D77297">
        <w:rPr>
          <w:lang w:val="en-GB" w:eastAsia="en-GB"/>
        </w:rPr>
        <w:fldChar w:fldCharType="begin">
          <w:fldData xml:space="preserve">PEVuZE5vdGU+PENpdGU+PEF1dGhvcj5TY2hub2hyPC9BdXRob3I+PFllYXI+MjAwOTwvWWVhcj48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==
</w:fldData>
        </w:fldChar>
      </w:r>
      <w:r w:rsidR="00D77297">
        <w:rPr>
          <w:lang w:val="en-GB" w:eastAsia="en-GB"/>
        </w:rPr>
        <w:instrText xml:space="preserve"> ADDIN EN.CITE.DATA </w:instrText>
      </w:r>
      <w:r w:rsidR="00D77297">
        <w:rPr>
          <w:lang w:val="en-GB" w:eastAsia="en-GB"/>
        </w:rPr>
      </w:r>
      <w:r w:rsidR="00D77297">
        <w:rPr>
          <w:lang w:val="en-GB" w:eastAsia="en-GB"/>
        </w:rPr>
        <w:fldChar w:fldCharType="end"/>
      </w:r>
      <w:r w:rsidR="00287A02" w:rsidRPr="007212D3">
        <w:rPr>
          <w:lang w:val="en-GB" w:eastAsia="en-GB"/>
        </w:rPr>
      </w:r>
      <w:r w:rsidR="00287A02" w:rsidRPr="007212D3">
        <w:rPr>
          <w:lang w:val="en-GB" w:eastAsia="en-GB"/>
        </w:rPr>
        <w:fldChar w:fldCharType="separate"/>
      </w:r>
      <w:hyperlink w:anchor="_ENREF_3" w:tooltip="Schnohr, 2015 #71" w:history="1">
        <w:r w:rsidR="00394DDA" w:rsidRPr="007212D3">
          <w:rPr>
            <w:noProof/>
            <w:vertAlign w:val="superscript"/>
            <w:lang w:val="en-GB" w:eastAsia="en-GB"/>
          </w:rPr>
          <w:t>3</w:t>
        </w:r>
      </w:hyperlink>
      <w:r w:rsidR="006A5AA8" w:rsidRPr="007212D3">
        <w:rPr>
          <w:noProof/>
          <w:vertAlign w:val="superscript"/>
          <w:lang w:val="en-GB" w:eastAsia="en-GB"/>
        </w:rPr>
        <w:t xml:space="preserve">, </w:t>
      </w:r>
      <w:hyperlink w:anchor="_ENREF_11" w:tooltip="Schnohr, 2009 #44" w:history="1">
        <w:r w:rsidR="00394DDA" w:rsidRPr="007212D3">
          <w:rPr>
            <w:noProof/>
            <w:vertAlign w:val="superscript"/>
            <w:lang w:val="en-GB" w:eastAsia="en-GB"/>
          </w:rPr>
          <w:t>11</w:t>
        </w:r>
      </w:hyperlink>
      <w:r w:rsidR="00287A02" w:rsidRPr="007212D3">
        <w:rPr>
          <w:lang w:val="en-GB" w:eastAsia="en-GB"/>
        </w:rPr>
        <w:fldChar w:fldCharType="end"/>
      </w:r>
      <w:r w:rsidRPr="007212D3">
        <w:rPr>
          <w:lang w:val="en-GB" w:eastAsia="en-GB"/>
        </w:rPr>
        <w:t xml:space="preserve"> </w:t>
      </w:r>
      <w:r w:rsidR="00B40D51" w:rsidRPr="007212D3">
        <w:rPr>
          <w:lang w:val="en-GB" w:eastAsia="en-GB"/>
        </w:rPr>
        <w:t xml:space="preserve"> Categories </w:t>
      </w:r>
      <w:r w:rsidR="00C27494" w:rsidRPr="007212D3">
        <w:rPr>
          <w:lang w:val="en-GB" w:eastAsia="en-GB"/>
        </w:rPr>
        <w:t xml:space="preserve">of activity were </w:t>
      </w:r>
      <w:r w:rsidR="00B40D51" w:rsidRPr="007212D3">
        <w:rPr>
          <w:lang w:val="en-GB" w:eastAsia="en-GB"/>
        </w:rPr>
        <w:t xml:space="preserve">based on participants’ typical level of activity over the preceding 12 months and were </w:t>
      </w:r>
      <w:r w:rsidR="00C27494" w:rsidRPr="007212D3">
        <w:rPr>
          <w:lang w:val="en-GB" w:eastAsia="en-GB"/>
        </w:rPr>
        <w:t xml:space="preserve">defined as follows: </w:t>
      </w:r>
      <w:r w:rsidR="00CC37E6" w:rsidRPr="007212D3">
        <w:rPr>
          <w:lang w:val="en-GB" w:eastAsia="en-GB"/>
        </w:rPr>
        <w:t>level</w:t>
      </w:r>
      <w:r w:rsidR="00C27494" w:rsidRPr="007212D3">
        <w:rPr>
          <w:lang w:val="en-GB" w:eastAsia="en-GB"/>
        </w:rPr>
        <w:t xml:space="preserve"> I, almost entirely sedentary </w:t>
      </w:r>
      <w:r w:rsidRPr="007212D3">
        <w:rPr>
          <w:lang w:val="en-GB" w:eastAsia="en-GB"/>
        </w:rPr>
        <w:t>with no regular exercise</w:t>
      </w:r>
      <w:r w:rsidR="00C27494" w:rsidRPr="007212D3">
        <w:rPr>
          <w:lang w:val="en-GB" w:eastAsia="en-GB"/>
        </w:rPr>
        <w:t xml:space="preserve">; </w:t>
      </w:r>
      <w:r w:rsidR="00CC37E6" w:rsidRPr="007212D3">
        <w:rPr>
          <w:lang w:val="en-GB" w:eastAsia="en-GB"/>
        </w:rPr>
        <w:t>level</w:t>
      </w:r>
      <w:r w:rsidR="00C27494" w:rsidRPr="007212D3">
        <w:rPr>
          <w:lang w:val="en-GB" w:eastAsia="en-GB"/>
        </w:rPr>
        <w:t xml:space="preserve"> I</w:t>
      </w:r>
      <w:r w:rsidR="00DD610E" w:rsidRPr="007212D3">
        <w:rPr>
          <w:lang w:val="en-GB" w:eastAsia="en-GB"/>
        </w:rPr>
        <w:t>I, light physical activity or exercise for 1 to 3 h</w:t>
      </w:r>
      <w:r w:rsidR="005A1314" w:rsidRPr="007212D3">
        <w:rPr>
          <w:lang w:val="en-GB" w:eastAsia="en-GB"/>
        </w:rPr>
        <w:t>ours</w:t>
      </w:r>
      <w:r w:rsidR="00DD610E" w:rsidRPr="007212D3">
        <w:rPr>
          <w:lang w:val="en-GB" w:eastAsia="en-GB"/>
        </w:rPr>
        <w:t xml:space="preserve"> per week; </w:t>
      </w:r>
      <w:r w:rsidR="00CC37E6" w:rsidRPr="007212D3">
        <w:rPr>
          <w:lang w:val="en-GB" w:eastAsia="en-GB"/>
        </w:rPr>
        <w:t>level</w:t>
      </w:r>
      <w:r w:rsidR="00DD610E" w:rsidRPr="007212D3">
        <w:rPr>
          <w:lang w:val="en-GB" w:eastAsia="en-GB"/>
        </w:rPr>
        <w:t xml:space="preserve"> III,</w:t>
      </w:r>
      <w:r w:rsidR="00DD610E" w:rsidRPr="007212D3">
        <w:t xml:space="preserve"> moderate </w:t>
      </w:r>
      <w:r w:rsidR="00C27494" w:rsidRPr="007212D3">
        <w:rPr>
          <w:lang w:val="en-GB" w:eastAsia="en-GB"/>
        </w:rPr>
        <w:t xml:space="preserve">physical activity </w:t>
      </w:r>
      <w:r w:rsidR="00DD610E" w:rsidRPr="007212D3">
        <w:rPr>
          <w:lang w:val="en-GB" w:eastAsia="en-GB"/>
        </w:rPr>
        <w:t xml:space="preserve">or exercise between 3 to 5 hours per week; and </w:t>
      </w:r>
      <w:r w:rsidR="00CC37E6" w:rsidRPr="007212D3">
        <w:rPr>
          <w:lang w:val="en-GB" w:eastAsia="en-GB"/>
        </w:rPr>
        <w:t>level</w:t>
      </w:r>
      <w:r w:rsidR="00DD610E" w:rsidRPr="007212D3">
        <w:rPr>
          <w:lang w:val="en-GB" w:eastAsia="en-GB"/>
        </w:rPr>
        <w:t xml:space="preserve"> IV, more than 5</w:t>
      </w:r>
      <w:r w:rsidR="00C27494" w:rsidRPr="007212D3">
        <w:rPr>
          <w:lang w:val="en-GB" w:eastAsia="en-GB"/>
        </w:rPr>
        <w:t xml:space="preserve"> h</w:t>
      </w:r>
      <w:r w:rsidR="00DD610E" w:rsidRPr="007212D3">
        <w:rPr>
          <w:lang w:val="en-GB" w:eastAsia="en-GB"/>
        </w:rPr>
        <w:t>ours exercise per week or regular competitive sports</w:t>
      </w:r>
      <w:r w:rsidR="00087220" w:rsidRPr="007212D3">
        <w:rPr>
          <w:lang w:val="en-GB" w:eastAsia="en-GB"/>
        </w:rPr>
        <w:t xml:space="preserve"> (Supplementary Table 1)</w:t>
      </w:r>
      <w:r w:rsidR="00DD610E" w:rsidRPr="007212D3">
        <w:rPr>
          <w:lang w:val="en-GB" w:eastAsia="en-GB"/>
        </w:rPr>
        <w:t xml:space="preserve">. </w:t>
      </w:r>
      <w:r w:rsidR="009D680F" w:rsidRPr="007212D3">
        <w:rPr>
          <w:lang w:val="en-GB" w:eastAsia="en-GB"/>
        </w:rPr>
        <w:t xml:space="preserve"> </w:t>
      </w:r>
    </w:p>
    <w:p w14:paraId="71430843" w14:textId="77777777" w:rsidR="00C27494" w:rsidRPr="007212D3" w:rsidRDefault="00C27494" w:rsidP="003D55B3">
      <w:pPr>
        <w:jc w:val="left"/>
        <w:rPr>
          <w:lang w:val="en-GB" w:eastAsia="en-GB"/>
        </w:rPr>
      </w:pPr>
      <w:r w:rsidRPr="007212D3">
        <w:rPr>
          <w:lang w:val="en-GB" w:eastAsia="en-GB"/>
        </w:rPr>
        <w:t xml:space="preserve"> </w:t>
      </w:r>
    </w:p>
    <w:p w14:paraId="33A0E5BB" w14:textId="77777777" w:rsidR="00A57338" w:rsidRPr="007212D3" w:rsidRDefault="00A57338" w:rsidP="003D55B3">
      <w:pPr>
        <w:jc w:val="left"/>
        <w:rPr>
          <w:b/>
          <w:szCs w:val="24"/>
        </w:rPr>
      </w:pPr>
      <w:r w:rsidRPr="007212D3">
        <w:rPr>
          <w:b/>
          <w:szCs w:val="24"/>
        </w:rPr>
        <w:t>Body composition and blood pressure</w:t>
      </w:r>
    </w:p>
    <w:p w14:paraId="3E9A0648" w14:textId="235829FB" w:rsidR="00A57338" w:rsidRPr="007212D3" w:rsidRDefault="00A57338" w:rsidP="003D55B3">
      <w:pPr>
        <w:jc w:val="left"/>
        <w:rPr>
          <w:szCs w:val="24"/>
        </w:rPr>
      </w:pPr>
      <w:r w:rsidRPr="007212D3">
        <w:rPr>
          <w:szCs w:val="24"/>
        </w:rPr>
        <w:lastRenderedPageBreak/>
        <w:t xml:space="preserve">All measurements were performed by trained </w:t>
      </w:r>
      <w:r w:rsidR="002950BC" w:rsidRPr="007212D3">
        <w:rPr>
          <w:szCs w:val="24"/>
        </w:rPr>
        <w:t>research</w:t>
      </w:r>
      <w:r w:rsidRPr="007212D3">
        <w:rPr>
          <w:szCs w:val="24"/>
        </w:rPr>
        <w:t xml:space="preserve"> nurses at the study </w:t>
      </w:r>
      <w:r w:rsidR="00825A6D" w:rsidRPr="007212D3">
        <w:rPr>
          <w:szCs w:val="24"/>
        </w:rPr>
        <w:t>center</w:t>
      </w:r>
      <w:r w:rsidRPr="007212D3">
        <w:rPr>
          <w:szCs w:val="24"/>
        </w:rPr>
        <w:t>. Height and weight were measured without shoes while wearing scrubs. Total body fat mass and lean mass were measured using bioelectrical impedance (</w:t>
      </w:r>
      <w:proofErr w:type="spellStart"/>
      <w:r w:rsidRPr="007212D3">
        <w:rPr>
          <w:szCs w:val="24"/>
        </w:rPr>
        <w:t>InBody</w:t>
      </w:r>
      <w:proofErr w:type="spellEnd"/>
      <w:r w:rsidRPr="007212D3">
        <w:rPr>
          <w:szCs w:val="24"/>
        </w:rPr>
        <w:t xml:space="preserve"> 230, </w:t>
      </w:r>
      <w:proofErr w:type="spellStart"/>
      <w:r w:rsidRPr="007212D3">
        <w:rPr>
          <w:szCs w:val="24"/>
        </w:rPr>
        <w:t>BioSpace</w:t>
      </w:r>
      <w:proofErr w:type="spellEnd"/>
      <w:r w:rsidRPr="007212D3">
        <w:rPr>
          <w:szCs w:val="24"/>
        </w:rPr>
        <w:t>, Los Angeles, CA).</w:t>
      </w:r>
      <w:hyperlink w:anchor="_ENREF_12" w:tooltip="Jensky-Squires, 2008 #16" w:history="1">
        <w:r w:rsidR="00394DDA" w:rsidRPr="007212D3">
          <w:rPr>
            <w:szCs w:val="24"/>
          </w:rPr>
          <w:fldChar w:fldCharType="begin"/>
        </w:r>
        <w:r w:rsidR="00394DDA" w:rsidRPr="007212D3">
          <w:rPr>
            <w:szCs w:val="24"/>
          </w:rPr>
          <w:instrText xml:space="preserve"> ADDIN EN.CITE &lt;EndNote&gt;&lt;Cite&gt;&lt;Author&gt;Jensky-Squires&lt;/Author&gt;&lt;Year&gt;2008&lt;/Year&gt;&lt;RecNum&gt;16&lt;/RecNum&gt;&lt;IDText&gt;Validity and reliability of body composition analysers in children and adults&lt;/IDText&gt;&lt;DisplayText&gt;&lt;style face="superscript"&gt;12&lt;/style&gt;&lt;/DisplayText&gt;&lt;record&gt;&lt;rec-number&gt;16&lt;/rec-number&gt;&lt;foreign-keys&gt;&lt;key app="EN" db-id="xwv0wedet2avtkewefrpwx2ssrd9z5wwa5xv"&gt;16&lt;/key&gt;&lt;/foreign-keys&gt;&lt;ref-type name="Journal Article"&gt;17&lt;/ref-type&gt;&lt;contributors&gt;&lt;authors&gt;&lt;author&gt;Jensky-Squires, N. E.&lt;/author&gt;&lt;author&gt;Dieli-Conwright, C. M.&lt;/author&gt;&lt;author&gt;Rossuello, A.&lt;/author&gt;&lt;author&gt;Erceg, D. N.&lt;/author&gt;&lt;author&gt;McCauley, S.&lt;/author&gt;&lt;author&gt;Schroeder, E. T.&lt;/author&gt;&lt;/authors&gt;&lt;/contributors&gt;&lt;titles&gt;&lt;title&gt;Validity and reliability of body composition analysers in children and adults&lt;/title&gt;&lt;secondary-title&gt;Br J Nutr&lt;/secondary-title&gt;&lt;/titles&gt;&lt;periodical&gt;&lt;full-title&gt;Br J Nutr&lt;/full-title&gt;&lt;/periodical&gt;&lt;pages&gt;859-65&lt;/pages&gt;&lt;volume&gt;100&lt;/volume&gt;&lt;number&gt;4&lt;/number&gt;&lt;dates&gt;&lt;year&gt;2008&lt;/year&gt;&lt;pub-dates&gt;&lt;date&gt;Oct&lt;/date&gt;&lt;/pub-dates&gt;&lt;/dates&gt;&lt;isbn&gt;1475-2662&lt;/isbn&gt;&lt;accession-num&gt;18346304&lt;/accession-num&gt;&lt;urls&gt;&lt;related-urls&gt;&lt;url&gt;http://www.ncbi.nlm.nih.gov/pubmed/18346304&lt;/url&gt;&lt;/related-urls&gt;&lt;/urls&gt;&lt;electronic-resource-num&gt;10.1017/S0007114508925460&lt;/electronic-resource-num&gt;&lt;language&gt;eng&lt;/language&gt;&lt;/record&gt;&lt;/Cite&gt;&lt;/EndNote&gt;</w:instrText>
        </w:r>
        <w:r w:rsidR="00394DDA" w:rsidRPr="007212D3">
          <w:rPr>
            <w:szCs w:val="24"/>
          </w:rPr>
          <w:fldChar w:fldCharType="separate"/>
        </w:r>
        <w:r w:rsidR="00394DDA" w:rsidRPr="007212D3">
          <w:rPr>
            <w:noProof/>
            <w:szCs w:val="24"/>
            <w:vertAlign w:val="superscript"/>
          </w:rPr>
          <w:t>12</w:t>
        </w:r>
        <w:r w:rsidR="00394DDA" w:rsidRPr="007212D3">
          <w:rPr>
            <w:szCs w:val="24"/>
          </w:rPr>
          <w:fldChar w:fldCharType="end"/>
        </w:r>
      </w:hyperlink>
      <w:r w:rsidRPr="007212D3">
        <w:rPr>
          <w:szCs w:val="24"/>
        </w:rPr>
        <w:t xml:space="preserve"> Blood pressure (BP) was measured after 5 minutes rest in accordance with European Society of Hypertension guidelines</w:t>
      </w:r>
      <w:hyperlink w:anchor="_ENREF_13" w:tooltip="O'Brien, 2003 #17" w:history="1">
        <w:r w:rsidR="00394DDA" w:rsidRPr="007212D3">
          <w:rPr>
            <w:szCs w:val="24"/>
          </w:rPr>
          <w:fldChar w:fldCharType="begin"/>
        </w:r>
        <w:r w:rsidR="00394DDA" w:rsidRPr="007212D3">
          <w:rPr>
            <w:szCs w:val="24"/>
          </w:rPr>
          <w:instrText xml:space="preserve"> ADDIN EN.CITE &lt;EndNote&gt;&lt;Cite&gt;&lt;Author&gt;O&amp;apos;Brien&lt;/Author&gt;&lt;Year&gt;2003&lt;/Year&gt;&lt;RecNum&gt;17&lt;/RecNum&gt;&lt;IDText&gt;European Society of Hypertension recommendations for conventional, ambulatory and home blood pressure measurement&lt;/IDText&gt;&lt;DisplayText&gt;&lt;style face="superscript"&gt;13&lt;/style&gt;&lt;/DisplayText&gt;&lt;record&gt;&lt;rec-number&gt;17&lt;/rec-number&gt;&lt;foreign-keys&gt;&lt;key app="EN" db-id="xwv0wedet2avtkewefrpwx2ssrd9z5wwa5xv"&gt;17&lt;/key&gt;&lt;/foreign-keys&gt;&lt;ref-type name="Journal Article"&gt;17&lt;/ref-type&gt;&lt;contributors&gt;&lt;authors&gt;&lt;author&gt;O&amp;apos;Brien, E.&lt;/author&gt;&lt;author&gt;Asmar, R.&lt;/author&gt;&lt;author&gt;Beilin, L.&lt;/author&gt;&lt;author&gt;Imai, Y.&lt;/author&gt;&lt;author&gt;Mallion, J. M.&lt;/author&gt;&lt;author&gt;Mancia, G.&lt;/author&gt;&lt;author&gt;Mengden, T.&lt;/author&gt;&lt;author&gt;Myers, M.&lt;/author&gt;&lt;author&gt;Padfield, P.&lt;/author&gt;&lt;author&gt;Palatini, P.&lt;/author&gt;&lt;author&gt;Parati, G.&lt;/author&gt;&lt;author&gt;Pickering, T.&lt;/author&gt;&lt;author&gt;Redon, J.&lt;/author&gt;&lt;author&gt;Staessen, J.&lt;/author&gt;&lt;author&gt;Stergiou, G.&lt;/author&gt;&lt;author&gt;Verdecchia, P.&lt;/author&gt;&lt;author&gt;European Society of Hypertension Working Group on Blood Pressure Monitoring&lt;/author&gt;&lt;/authors&gt;&lt;/contributors&gt;&lt;titles&gt;&lt;title&gt;European Society of Hypertension recommendations for conventional, ambulatory and home blood pressure measurement&lt;/title&gt;&lt;secondary-title&gt;J Hypertens&lt;/secondary-title&gt;&lt;/titles&gt;&lt;periodical&gt;&lt;full-title&gt;J Hypertens&lt;/full-title&gt;&lt;/periodical&gt;&lt;pages&gt;821-48&lt;/pages&gt;&lt;volume&gt;21&lt;/volume&gt;&lt;number&gt;5&lt;/number&gt;&lt;dates&gt;&lt;year&gt;2003&lt;/year&gt;&lt;pub-dates&gt;&lt;date&gt;May&lt;/date&gt;&lt;/pub-dates&gt;&lt;/dates&gt;&lt;isbn&gt;0263-6352&lt;/isbn&gt;&lt;accession-num&gt;12714851&lt;/accession-num&gt;&lt;urls&gt;&lt;related-urls&gt;&lt;url&gt;http://www.ncbi.nlm.nih.gov/pubmed/12714851&lt;/url&gt;&lt;/related-urls&gt;&lt;/urls&gt;&lt;electronic-resource-num&gt;10.1097/01.hjh.0000059016.82022.ca&lt;/electronic-resource-num&gt;&lt;language&gt;eng&lt;/language&gt;&lt;/record&gt;&lt;/Cite&gt;&lt;/EndNote&gt;</w:instrText>
        </w:r>
        <w:r w:rsidR="00394DDA" w:rsidRPr="007212D3">
          <w:rPr>
            <w:szCs w:val="24"/>
          </w:rPr>
          <w:fldChar w:fldCharType="separate"/>
        </w:r>
        <w:r w:rsidR="00394DDA" w:rsidRPr="007212D3">
          <w:rPr>
            <w:noProof/>
            <w:szCs w:val="24"/>
            <w:vertAlign w:val="superscript"/>
          </w:rPr>
          <w:t>13</w:t>
        </w:r>
        <w:r w:rsidR="00394DDA" w:rsidRPr="007212D3">
          <w:rPr>
            <w:szCs w:val="24"/>
          </w:rPr>
          <w:fldChar w:fldCharType="end"/>
        </w:r>
      </w:hyperlink>
      <w:r w:rsidRPr="007212D3">
        <w:rPr>
          <w:szCs w:val="24"/>
        </w:rPr>
        <w:t xml:space="preserve"> using a calibrated </w:t>
      </w:r>
      <w:proofErr w:type="spellStart"/>
      <w:r w:rsidRPr="007212D3">
        <w:rPr>
          <w:szCs w:val="24"/>
        </w:rPr>
        <w:t>oscillometric</w:t>
      </w:r>
      <w:proofErr w:type="spellEnd"/>
      <w:r w:rsidRPr="007212D3">
        <w:rPr>
          <w:szCs w:val="24"/>
        </w:rPr>
        <w:t xml:space="preserve"> device (Omron M7, Omron Corporation, Kyoto, Japan)</w:t>
      </w:r>
      <w:r w:rsidR="006A5AA8" w:rsidRPr="007212D3">
        <w:rPr>
          <w:szCs w:val="24"/>
        </w:rPr>
        <w:t>.</w:t>
      </w:r>
    </w:p>
    <w:p w14:paraId="35EFDFB5" w14:textId="77777777" w:rsidR="00A06D4F" w:rsidRPr="007212D3" w:rsidRDefault="00A06D4F" w:rsidP="003D55B3">
      <w:pPr>
        <w:jc w:val="left"/>
        <w:rPr>
          <w:szCs w:val="24"/>
        </w:rPr>
      </w:pPr>
    </w:p>
    <w:p w14:paraId="4E65FDA4" w14:textId="77777777" w:rsidR="0099358F" w:rsidRPr="007212D3" w:rsidRDefault="0099358F" w:rsidP="003D55B3">
      <w:pPr>
        <w:pStyle w:val="Heading3"/>
      </w:pPr>
      <w:r w:rsidRPr="007212D3">
        <w:t xml:space="preserve">MR </w:t>
      </w:r>
      <w:r w:rsidR="00EA64F9" w:rsidRPr="007212D3">
        <w:t>i</w:t>
      </w:r>
      <w:r w:rsidRPr="007212D3">
        <w:t xml:space="preserve">maging protocol </w:t>
      </w:r>
    </w:p>
    <w:p w14:paraId="39C06315" w14:textId="04D93BC5" w:rsidR="004702B3" w:rsidRPr="007212D3" w:rsidRDefault="00C13264" w:rsidP="003D55B3">
      <w:pPr>
        <w:pStyle w:val="Default"/>
        <w:spacing w:line="480" w:lineRule="auto"/>
        <w:rPr>
          <w:rFonts w:ascii="Times New Roman" w:hAnsi="Times New Roman" w:cs="Times New Roman"/>
        </w:rPr>
      </w:pPr>
      <w:r w:rsidRPr="007212D3">
        <w:rPr>
          <w:rFonts w:ascii="Times New Roman" w:hAnsi="Times New Roman" w:cs="Times New Roman"/>
        </w:rPr>
        <w:t xml:space="preserve">Cardiac magnetic resonance (CMR) imaging was performed at a single site on a 1.5T Philips </w:t>
      </w:r>
      <w:proofErr w:type="spellStart"/>
      <w:r w:rsidRPr="007212D3">
        <w:rPr>
          <w:rFonts w:ascii="Times New Roman" w:hAnsi="Times New Roman" w:cs="Times New Roman"/>
        </w:rPr>
        <w:t>Achieva</w:t>
      </w:r>
      <w:proofErr w:type="spellEnd"/>
      <w:r w:rsidRPr="007212D3">
        <w:rPr>
          <w:rFonts w:ascii="Times New Roman" w:hAnsi="Times New Roman" w:cs="Times New Roman"/>
        </w:rPr>
        <w:t xml:space="preserve"> (Best, Netherlands). A standard clinical protocol for assessing biventricular function and volumes was followed according to published international guidelines.</w:t>
      </w:r>
      <w:hyperlink w:anchor="_ENREF_14" w:tooltip="Kramer, 2013 #225" w:history="1">
        <w:r w:rsidR="00394DDA" w:rsidRPr="007212D3">
          <w:rPr>
            <w:rFonts w:ascii="Times New Roman" w:hAnsi="Times New Roman" w:cs="Times New Roman"/>
          </w:rPr>
          <w:fldChar w:fldCharType="begin">
            <w:fldData xml:space="preserve">PEVuZE5vdGU+PENpdGU+PEF1dGhvcj5LcmFtZXI8L0F1dGhvcj48WWVhcj4yMDEzPC9ZZWFyPjxS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</w:fldData>
          </w:fldChar>
        </w:r>
        <w:r w:rsidR="00394DDA" w:rsidRPr="007212D3">
          <w:rPr>
            <w:rFonts w:ascii="Times New Roman" w:hAnsi="Times New Roman" w:cs="Times New Roman"/>
          </w:rPr>
          <w:instrText xml:space="preserve"> ADDIN EN.CITE </w:instrText>
        </w:r>
        <w:r w:rsidR="00394DDA" w:rsidRPr="007212D3">
          <w:rPr>
            <w:rFonts w:ascii="Times New Roman" w:hAnsi="Times New Roman" w:cs="Times New Roman"/>
          </w:rPr>
          <w:fldChar w:fldCharType="begin">
            <w:fldData xml:space="preserve">PEVuZE5vdGU+PENpdGU+PEF1dGhvcj5LcmFtZXI8L0F1dGhvcj48WWVhcj4yMDEzPC9ZZWFyPjxS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</w:fldData>
          </w:fldChar>
        </w:r>
        <w:r w:rsidR="00394DDA" w:rsidRPr="007212D3">
          <w:rPr>
            <w:rFonts w:ascii="Times New Roman" w:hAnsi="Times New Roman" w:cs="Times New Roman"/>
          </w:rPr>
          <w:instrText xml:space="preserve"> ADDIN EN.CITE.DATA </w:instrText>
        </w:r>
        <w:r w:rsidR="00394DDA" w:rsidRPr="007212D3">
          <w:rPr>
            <w:rFonts w:ascii="Times New Roman" w:hAnsi="Times New Roman" w:cs="Times New Roman"/>
          </w:rPr>
        </w:r>
        <w:r w:rsidR="00394DDA" w:rsidRPr="007212D3">
          <w:rPr>
            <w:rFonts w:ascii="Times New Roman" w:hAnsi="Times New Roman" w:cs="Times New Roman"/>
          </w:rPr>
          <w:fldChar w:fldCharType="end"/>
        </w:r>
        <w:r w:rsidR="00394DDA" w:rsidRPr="007212D3">
          <w:rPr>
            <w:rFonts w:ascii="Times New Roman" w:hAnsi="Times New Roman" w:cs="Times New Roman"/>
          </w:rPr>
        </w:r>
        <w:r w:rsidR="00394DDA" w:rsidRPr="007212D3">
          <w:rPr>
            <w:rFonts w:ascii="Times New Roman" w:hAnsi="Times New Roman" w:cs="Times New Roman"/>
          </w:rPr>
          <w:fldChar w:fldCharType="separate"/>
        </w:r>
        <w:r w:rsidR="00394DDA" w:rsidRPr="007212D3">
          <w:rPr>
            <w:rFonts w:ascii="Times New Roman" w:hAnsi="Times New Roman" w:cs="Times New Roman"/>
            <w:noProof/>
            <w:vertAlign w:val="superscript"/>
          </w:rPr>
          <w:t>14</w:t>
        </w:r>
        <w:r w:rsidR="00394DDA" w:rsidRPr="007212D3">
          <w:rPr>
            <w:rFonts w:ascii="Times New Roman" w:hAnsi="Times New Roman" w:cs="Times New Roman"/>
          </w:rPr>
          <w:fldChar w:fldCharType="end"/>
        </w:r>
      </w:hyperlink>
      <w:r w:rsidRPr="007212D3">
        <w:rPr>
          <w:rFonts w:ascii="Times New Roman" w:hAnsi="Times New Roman" w:cs="Times New Roman"/>
        </w:rPr>
        <w:t xml:space="preserve"> Images were stored on an open-source database (</w:t>
      </w:r>
      <w:proofErr w:type="spellStart"/>
      <w:r w:rsidRPr="007212D3">
        <w:rPr>
          <w:rFonts w:ascii="Times New Roman" w:hAnsi="Times New Roman" w:cs="Times New Roman"/>
        </w:rPr>
        <w:t>MRIdb</w:t>
      </w:r>
      <w:proofErr w:type="spellEnd"/>
      <w:r w:rsidRPr="007212D3">
        <w:rPr>
          <w:rFonts w:ascii="Times New Roman" w:hAnsi="Times New Roman" w:cs="Times New Roman"/>
        </w:rPr>
        <w:t>, Imperial College London, UK).</w:t>
      </w:r>
      <w:hyperlink w:anchor="_ENREF_15" w:tooltip="Woodbridge, 2013 #49" w:history="1">
        <w:r w:rsidR="00394DDA" w:rsidRPr="007212D3">
          <w:rPr>
            <w:rFonts w:ascii="Times New Roman" w:hAnsi="Times New Roman" w:cs="Times New Roman"/>
          </w:rPr>
          <w:fldChar w:fldCharType="begin"/>
        </w:r>
        <w:r w:rsidR="00394DDA">
          <w:rPr>
            <w:rFonts w:ascii="Times New Roman" w:hAnsi="Times New Roman" w:cs="Times New Roman"/>
          </w:rPr>
          <w:instrText xml:space="preserve"> ADDIN EN.CITE &lt;EndNote&gt;&lt;Cite&gt;&lt;Author&gt;Woodbridge&lt;/Author&gt;&lt;Year&gt;2013&lt;/Year&gt;&lt;RecNum&gt;49&lt;/RecNum&gt;&lt;DisplayText&gt;&lt;style face="superscript"&gt;15&lt;/style&gt;&lt;/DisplayText&gt;&lt;record&gt;&lt;rec-number&gt;49&lt;/rec-number&gt;&lt;foreign-keys&gt;&lt;key app="EN" db-id="5afsrsedqp9z5yess5z5zasgwdxzrvewrdse" timestamp="1448371841"&gt;49&lt;/key&gt;&lt;/foreign-keys&gt;&lt;ref-type name="Journal Article"&gt;17&lt;/ref-type&gt;&lt;contributors&gt;&lt;authors&gt;&lt;author&gt;Woodbridge, M.&lt;/author&gt;&lt;author&gt;Fagiolo, G.&lt;/author&gt;&lt;author&gt;O&amp;apos;Regan, D. P.&lt;/author&gt;&lt;/authors&gt;&lt;/contributors&gt;&lt;auth-address&gt;Centre for Integrative Systems Biology and Bioinformatics, Imperial College London, London, SW7 2AZ, UK, m.woodbridge@imperial.ac.uk.&lt;/auth-address&gt;&lt;titles&gt;&lt;title&gt;MRIdb: medical image management for biobank research&lt;/title&gt;&lt;secondary-title&gt;J Digit Imaging&lt;/secondary-title&gt;&lt;alt-title&gt;Journal of digital imaging&lt;/alt-title&gt;&lt;/titles&gt;&lt;periodical&gt;&lt;full-title&gt;J Digit Imaging&lt;/full-title&gt;&lt;abbr-1&gt;Journal of digital imaging&lt;/abbr-1&gt;&lt;/periodical&gt;&lt;alt-periodical&gt;&lt;full-title&gt;J Digit Imaging&lt;/full-title&gt;&lt;abbr-1&gt;Journal of digital imaging&lt;/abbr-1&gt;&lt;/alt-periodical&gt;&lt;pages&gt;886-90&lt;/pages&gt;&lt;volume&gt;26&lt;/volume&gt;&lt;number&gt;5&lt;/number&gt;&lt;edition&gt;2013/04/27&lt;/edition&gt;&lt;keywords&gt;&lt;keyword&gt;Database Management Systems&lt;/keyword&gt;&lt;keyword&gt;Databases, Factual&lt;/keyword&gt;&lt;keyword&gt;Humans&lt;/keyword&gt;&lt;keyword&gt;Magnetic Resonance Imaging&lt;/keyword&gt;&lt;keyword&gt;Radiology Information Systems&lt;/keyword&gt;&lt;keyword&gt;User-Computer Interface&lt;/keyword&gt;&lt;/keywords&gt;&lt;dates&gt;&lt;year&gt;2013&lt;/year&gt;&lt;pub-dates&gt;&lt;date&gt;Oct&lt;/date&gt;&lt;/pub-dates&gt;&lt;/dates&gt;&lt;isbn&gt;1618-727X (Electronic)&amp;#xD;0897-1889 (Linking)&lt;/isbn&gt;&lt;accession-num&gt;23619930&lt;/accession-num&gt;&lt;urls&gt;&lt;/urls&gt;&lt;custom2&gt;PMC3782593&lt;/custom2&gt;&lt;electronic-resource-num&gt;10.1007/s10278-013-9604-9&lt;/electronic-resource-num&gt;&lt;remote-database-provider&gt;NLM&lt;/remote-database-provider&gt;&lt;language&gt;eng&lt;/language&gt;&lt;/record&gt;&lt;/Cite&gt;&lt;/EndNote&gt;</w:instrText>
        </w:r>
        <w:r w:rsidR="00394DDA" w:rsidRPr="007212D3">
          <w:rPr>
            <w:rFonts w:ascii="Times New Roman" w:hAnsi="Times New Roman" w:cs="Times New Roman"/>
          </w:rPr>
          <w:fldChar w:fldCharType="separate"/>
        </w:r>
        <w:r w:rsidR="00394DDA" w:rsidRPr="007212D3">
          <w:rPr>
            <w:rFonts w:ascii="Times New Roman" w:hAnsi="Times New Roman" w:cs="Times New Roman"/>
            <w:noProof/>
            <w:vertAlign w:val="superscript"/>
          </w:rPr>
          <w:t>15</w:t>
        </w:r>
        <w:r w:rsidR="00394DDA" w:rsidRPr="007212D3">
          <w:rPr>
            <w:rFonts w:ascii="Times New Roman" w:hAnsi="Times New Roman" w:cs="Times New Roman"/>
          </w:rPr>
          <w:fldChar w:fldCharType="end"/>
        </w:r>
      </w:hyperlink>
      <w:r w:rsidRPr="007212D3">
        <w:rPr>
          <w:rFonts w:ascii="Times New Roman" w:hAnsi="Times New Roman" w:cs="Times New Roman"/>
        </w:rPr>
        <w:t xml:space="preserve"> </w:t>
      </w:r>
      <w:r w:rsidR="004702B3" w:rsidRPr="007212D3">
        <w:rPr>
          <w:rFonts w:ascii="Times New Roman" w:hAnsi="Times New Roman" w:cs="Times New Roman"/>
        </w:rPr>
        <w:t xml:space="preserve">Volumetric analysis of the cine images was performed using </w:t>
      </w:r>
      <w:proofErr w:type="spellStart"/>
      <w:r w:rsidRPr="007212D3">
        <w:rPr>
          <w:rFonts w:ascii="Times New Roman" w:hAnsi="Times New Roman" w:cs="Times New Roman"/>
        </w:rPr>
        <w:t>CMRtools</w:t>
      </w:r>
      <w:proofErr w:type="spellEnd"/>
      <w:r w:rsidRPr="007212D3">
        <w:rPr>
          <w:rFonts w:ascii="Times New Roman" w:hAnsi="Times New Roman" w:cs="Times New Roman"/>
        </w:rPr>
        <w:t xml:space="preserve"> (Cardiovascular Imaging Solutions, London, UK)</w:t>
      </w:r>
      <w:r w:rsidR="004702B3" w:rsidRPr="007212D3">
        <w:rPr>
          <w:rFonts w:ascii="Times New Roman" w:hAnsi="Times New Roman" w:cs="Times New Roman"/>
        </w:rPr>
        <w:t xml:space="preserve"> </w:t>
      </w:r>
      <w:r w:rsidR="004B3094" w:rsidRPr="007212D3">
        <w:rPr>
          <w:rFonts w:ascii="Times New Roman" w:hAnsi="Times New Roman" w:cs="Times New Roman"/>
        </w:rPr>
        <w:t>following</w:t>
      </w:r>
      <w:r w:rsidR="004702B3" w:rsidRPr="007212D3">
        <w:rPr>
          <w:rFonts w:ascii="Times New Roman" w:hAnsi="Times New Roman" w:cs="Times New Roman"/>
        </w:rPr>
        <w:t xml:space="preserve"> a standard protocol</w:t>
      </w:r>
      <w:r w:rsidR="00067DC2" w:rsidRPr="007212D3">
        <w:rPr>
          <w:rFonts w:ascii="Times New Roman" w:hAnsi="Times New Roman" w:cs="Times New Roman"/>
        </w:rPr>
        <w:t xml:space="preserve"> (Figure 1)</w:t>
      </w:r>
      <w:r w:rsidR="004702B3" w:rsidRPr="007212D3">
        <w:rPr>
          <w:rFonts w:ascii="Times New Roman" w:hAnsi="Times New Roman" w:cs="Times New Roman"/>
        </w:rPr>
        <w:t>.</w:t>
      </w:r>
      <w:hyperlink w:anchor="_ENREF_16" w:tooltip="Schulz-Menger, 2013 #53" w:history="1">
        <w:r w:rsidR="00394DDA" w:rsidRPr="007212D3">
          <w:rPr>
            <w:rFonts w:ascii="Times New Roman" w:hAnsi="Times New Roman" w:cs="Times New Roman"/>
          </w:rPr>
          <w:fldChar w:fldCharType="begin">
            <w:fldData xml:space="preserve">PEVuZE5vdGU+PENpdGU+PEF1dGhvcj5TY2h1bHotTWVuZ2VyPC9BdXRob3I+PFllYXI+MjAxMzwv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</w:fldData>
          </w:fldChar>
        </w:r>
        <w:r w:rsidR="00394DDA">
          <w:rPr>
            <w:rFonts w:ascii="Times New Roman" w:hAnsi="Times New Roman" w:cs="Times New Roman"/>
          </w:rPr>
          <w:instrText xml:space="preserve"> ADDIN EN.CITE </w:instrText>
        </w:r>
        <w:r w:rsidR="00394DDA">
          <w:rPr>
            <w:rFonts w:ascii="Times New Roman" w:hAnsi="Times New Roman" w:cs="Times New Roman"/>
          </w:rPr>
          <w:fldChar w:fldCharType="begin">
            <w:fldData xml:space="preserve">PEVuZE5vdGU+PENpdGU+PEF1dGhvcj5TY2h1bHotTWVuZ2VyPC9BdXRob3I+PFllYXI+MjAxMzwv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</w:fldData>
          </w:fldChar>
        </w:r>
        <w:r w:rsidR="00394DDA">
          <w:rPr>
            <w:rFonts w:ascii="Times New Roman" w:hAnsi="Times New Roman" w:cs="Times New Roman"/>
          </w:rPr>
          <w:instrText xml:space="preserve"> ADDIN EN.CITE.DATA </w:instrText>
        </w:r>
        <w:r w:rsidR="00394DDA">
          <w:rPr>
            <w:rFonts w:ascii="Times New Roman" w:hAnsi="Times New Roman" w:cs="Times New Roman"/>
          </w:rPr>
        </w:r>
        <w:r w:rsidR="00394DDA">
          <w:rPr>
            <w:rFonts w:ascii="Times New Roman" w:hAnsi="Times New Roman" w:cs="Times New Roman"/>
          </w:rPr>
          <w:fldChar w:fldCharType="end"/>
        </w:r>
        <w:r w:rsidR="00394DDA" w:rsidRPr="007212D3">
          <w:rPr>
            <w:rFonts w:ascii="Times New Roman" w:hAnsi="Times New Roman" w:cs="Times New Roman"/>
          </w:rPr>
        </w:r>
        <w:r w:rsidR="00394DDA" w:rsidRPr="007212D3">
          <w:rPr>
            <w:rFonts w:ascii="Times New Roman" w:hAnsi="Times New Roman" w:cs="Times New Roman"/>
          </w:rPr>
          <w:fldChar w:fldCharType="separate"/>
        </w:r>
        <w:r w:rsidR="00394DDA" w:rsidRPr="007212D3">
          <w:rPr>
            <w:rFonts w:ascii="Times New Roman" w:hAnsi="Times New Roman" w:cs="Times New Roman"/>
            <w:noProof/>
            <w:vertAlign w:val="superscript"/>
          </w:rPr>
          <w:t>16</w:t>
        </w:r>
        <w:r w:rsidR="00394DDA" w:rsidRPr="007212D3">
          <w:rPr>
            <w:rFonts w:ascii="Times New Roman" w:hAnsi="Times New Roman" w:cs="Times New Roman"/>
          </w:rPr>
          <w:fldChar w:fldCharType="end"/>
        </w:r>
      </w:hyperlink>
      <w:r w:rsidR="004702B3" w:rsidRPr="007212D3">
        <w:rPr>
          <w:rFonts w:ascii="Times New Roman" w:hAnsi="Times New Roman" w:cs="Times New Roman"/>
        </w:rPr>
        <w:t xml:space="preserve"> </w:t>
      </w:r>
      <w:r w:rsidR="00436A4F" w:rsidRPr="007212D3">
        <w:rPr>
          <w:rFonts w:ascii="Times New Roman" w:hAnsi="Times New Roman" w:cs="Times New Roman"/>
        </w:rPr>
        <w:t>All measurements were obtained from the short</w:t>
      </w:r>
      <w:r w:rsidR="00841D4A" w:rsidRPr="007212D3">
        <w:rPr>
          <w:rFonts w:ascii="Times New Roman" w:hAnsi="Times New Roman" w:cs="Times New Roman"/>
        </w:rPr>
        <w:t>-</w:t>
      </w:r>
      <w:r w:rsidR="00436A4F" w:rsidRPr="007212D3">
        <w:rPr>
          <w:rFonts w:ascii="Times New Roman" w:hAnsi="Times New Roman" w:cs="Times New Roman"/>
        </w:rPr>
        <w:t>axis stack and used valve tracking on a corresponding long</w:t>
      </w:r>
      <w:r w:rsidR="00841D4A" w:rsidRPr="007212D3">
        <w:rPr>
          <w:rFonts w:ascii="Times New Roman" w:hAnsi="Times New Roman" w:cs="Times New Roman"/>
        </w:rPr>
        <w:t>-</w:t>
      </w:r>
      <w:r w:rsidR="00436A4F" w:rsidRPr="007212D3">
        <w:rPr>
          <w:rFonts w:ascii="Times New Roman" w:hAnsi="Times New Roman" w:cs="Times New Roman"/>
        </w:rPr>
        <w:t xml:space="preserve">axis cine. Papillary muscle and </w:t>
      </w:r>
      <w:proofErr w:type="spellStart"/>
      <w:r w:rsidR="00436A4F" w:rsidRPr="007212D3">
        <w:rPr>
          <w:rFonts w:ascii="Times New Roman" w:hAnsi="Times New Roman" w:cs="Times New Roman"/>
        </w:rPr>
        <w:t>trabeculations</w:t>
      </w:r>
      <w:proofErr w:type="spellEnd"/>
      <w:r w:rsidR="00436A4F" w:rsidRPr="007212D3">
        <w:rPr>
          <w:rFonts w:ascii="Times New Roman" w:hAnsi="Times New Roman" w:cs="Times New Roman"/>
        </w:rPr>
        <w:t xml:space="preserve"> were included in the mass measurement. </w:t>
      </w:r>
      <w:r w:rsidR="00751C98" w:rsidRPr="007212D3">
        <w:rPr>
          <w:rFonts w:ascii="Times New Roman" w:hAnsi="Times New Roman" w:cs="Times New Roman"/>
        </w:rPr>
        <w:t>Volumes</w:t>
      </w:r>
      <w:r w:rsidR="00436A4F" w:rsidRPr="007212D3">
        <w:rPr>
          <w:rFonts w:ascii="Times New Roman" w:hAnsi="Times New Roman" w:cs="Times New Roman"/>
        </w:rPr>
        <w:t xml:space="preserve"> and mass</w:t>
      </w:r>
      <w:r w:rsidR="00751C98" w:rsidRPr="007212D3">
        <w:rPr>
          <w:rFonts w:ascii="Times New Roman" w:hAnsi="Times New Roman" w:cs="Times New Roman"/>
        </w:rPr>
        <w:t xml:space="preserve"> were indexed to body surface area (BSA) </w:t>
      </w:r>
      <w:r w:rsidR="00841D4A" w:rsidRPr="007212D3">
        <w:rPr>
          <w:rFonts w:ascii="Times New Roman" w:hAnsi="Times New Roman" w:cs="Times New Roman"/>
        </w:rPr>
        <w:t xml:space="preserve">calculated </w:t>
      </w:r>
      <w:r w:rsidR="00497AA4" w:rsidRPr="007212D3">
        <w:rPr>
          <w:rFonts w:ascii="Times New Roman" w:hAnsi="Times New Roman" w:cs="Times New Roman"/>
        </w:rPr>
        <w:t xml:space="preserve">using the </w:t>
      </w:r>
      <w:proofErr w:type="spellStart"/>
      <w:r w:rsidR="00497AA4" w:rsidRPr="007212D3">
        <w:rPr>
          <w:rFonts w:ascii="Times New Roman" w:hAnsi="Times New Roman" w:cs="Times New Roman"/>
        </w:rPr>
        <w:t>Mosteller</w:t>
      </w:r>
      <w:proofErr w:type="spellEnd"/>
      <w:r w:rsidR="00497AA4" w:rsidRPr="007212D3">
        <w:rPr>
          <w:rFonts w:ascii="Times New Roman" w:hAnsi="Times New Roman" w:cs="Times New Roman"/>
        </w:rPr>
        <w:t xml:space="preserve"> formula </w:t>
      </w:r>
      <w:r w:rsidR="00751C98" w:rsidRPr="007212D3">
        <w:rPr>
          <w:rFonts w:ascii="Times New Roman" w:hAnsi="Times New Roman" w:cs="Times New Roman"/>
        </w:rPr>
        <w:t xml:space="preserve">and were classified as dilated or non-dilated on the basis of </w:t>
      </w:r>
      <w:r w:rsidR="00497AA4" w:rsidRPr="007212D3">
        <w:rPr>
          <w:rFonts w:ascii="Times New Roman" w:hAnsi="Times New Roman" w:cs="Times New Roman"/>
        </w:rPr>
        <w:t>indexed</w:t>
      </w:r>
      <w:r w:rsidR="00327716" w:rsidRPr="007212D3">
        <w:rPr>
          <w:rFonts w:ascii="Times New Roman" w:hAnsi="Times New Roman" w:cs="Times New Roman"/>
        </w:rPr>
        <w:t xml:space="preserve"> </w:t>
      </w:r>
      <w:r w:rsidR="00751C98" w:rsidRPr="007212D3">
        <w:rPr>
          <w:rFonts w:ascii="Times New Roman" w:hAnsi="Times New Roman" w:cs="Times New Roman"/>
        </w:rPr>
        <w:t xml:space="preserve">normal ranges </w:t>
      </w:r>
      <w:r w:rsidR="00497AA4" w:rsidRPr="007212D3">
        <w:rPr>
          <w:rFonts w:ascii="Times New Roman" w:hAnsi="Times New Roman" w:cs="Times New Roman"/>
        </w:rPr>
        <w:t>stratified by age and gender</w:t>
      </w:r>
      <w:r w:rsidR="00327716" w:rsidRPr="007212D3">
        <w:rPr>
          <w:rFonts w:ascii="Times New Roman" w:hAnsi="Times New Roman" w:cs="Times New Roman"/>
        </w:rPr>
        <w:t>, as</w:t>
      </w:r>
      <w:r w:rsidR="00497AA4" w:rsidRPr="007212D3">
        <w:rPr>
          <w:rFonts w:ascii="Times New Roman" w:hAnsi="Times New Roman" w:cs="Times New Roman"/>
        </w:rPr>
        <w:t xml:space="preserve"> </w:t>
      </w:r>
      <w:r w:rsidR="001A1124" w:rsidRPr="007212D3">
        <w:rPr>
          <w:rFonts w:ascii="Times New Roman" w:hAnsi="Times New Roman" w:cs="Times New Roman"/>
        </w:rPr>
        <w:t xml:space="preserve">recommended </w:t>
      </w:r>
      <w:r w:rsidR="00333160" w:rsidRPr="007212D3">
        <w:rPr>
          <w:rFonts w:ascii="Times New Roman" w:hAnsi="Times New Roman" w:cs="Times New Roman"/>
        </w:rPr>
        <w:t>in</w:t>
      </w:r>
      <w:r w:rsidR="00751C98" w:rsidRPr="007212D3">
        <w:rPr>
          <w:rFonts w:ascii="Times New Roman" w:hAnsi="Times New Roman" w:cs="Times New Roman"/>
        </w:rPr>
        <w:t xml:space="preserve"> Society of Cardiac Magnetic Resonance (SCMR)</w:t>
      </w:r>
      <w:r w:rsidR="001A1124" w:rsidRPr="007212D3">
        <w:rPr>
          <w:rFonts w:ascii="Times New Roman" w:hAnsi="Times New Roman" w:cs="Times New Roman"/>
        </w:rPr>
        <w:t xml:space="preserve"> guidelines</w:t>
      </w:r>
      <w:r w:rsidR="00497AA4" w:rsidRPr="007212D3">
        <w:rPr>
          <w:rFonts w:ascii="Times New Roman" w:hAnsi="Times New Roman" w:cs="Times New Roman"/>
        </w:rPr>
        <w:t>.</w:t>
      </w:r>
      <w:hyperlink w:anchor="_ENREF_16" w:tooltip="Schulz-Menger, 2013 #53" w:history="1">
        <w:r w:rsidR="00394DDA" w:rsidRPr="007212D3">
          <w:rPr>
            <w:rFonts w:ascii="Times New Roman" w:hAnsi="Times New Roman" w:cs="Times New Roman"/>
          </w:rPr>
          <w:fldChar w:fldCharType="begin">
            <w:fldData xml:space="preserve">PEVuZE5vdGU+PENpdGU+PEF1dGhvcj5TY2h1bHotTWVuZ2VyPC9BdXRob3I+PFllYXI+MjAxMzwv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</w:fldData>
          </w:fldChar>
        </w:r>
        <w:r w:rsidR="00394DDA">
          <w:rPr>
            <w:rFonts w:ascii="Times New Roman" w:hAnsi="Times New Roman" w:cs="Times New Roman"/>
          </w:rPr>
          <w:instrText xml:space="preserve"> ADDIN EN.CITE </w:instrText>
        </w:r>
        <w:r w:rsidR="00394DDA">
          <w:rPr>
            <w:rFonts w:ascii="Times New Roman" w:hAnsi="Times New Roman" w:cs="Times New Roman"/>
          </w:rPr>
          <w:fldChar w:fldCharType="begin">
            <w:fldData xml:space="preserve">PEVuZE5vdGU+PENpdGU+PEF1dGhvcj5TY2h1bHotTWVuZ2VyPC9BdXRob3I+PFllYXI+MjAxMzwv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</w:fldData>
          </w:fldChar>
        </w:r>
        <w:r w:rsidR="00394DDA">
          <w:rPr>
            <w:rFonts w:ascii="Times New Roman" w:hAnsi="Times New Roman" w:cs="Times New Roman"/>
          </w:rPr>
          <w:instrText xml:space="preserve"> ADDIN EN.CITE.DATA </w:instrText>
        </w:r>
        <w:r w:rsidR="00394DDA">
          <w:rPr>
            <w:rFonts w:ascii="Times New Roman" w:hAnsi="Times New Roman" w:cs="Times New Roman"/>
          </w:rPr>
        </w:r>
        <w:r w:rsidR="00394DDA">
          <w:rPr>
            <w:rFonts w:ascii="Times New Roman" w:hAnsi="Times New Roman" w:cs="Times New Roman"/>
          </w:rPr>
          <w:fldChar w:fldCharType="end"/>
        </w:r>
        <w:r w:rsidR="00394DDA" w:rsidRPr="007212D3">
          <w:rPr>
            <w:rFonts w:ascii="Times New Roman" w:hAnsi="Times New Roman" w:cs="Times New Roman"/>
          </w:rPr>
        </w:r>
        <w:r w:rsidR="00394DDA" w:rsidRPr="007212D3">
          <w:rPr>
            <w:rFonts w:ascii="Times New Roman" w:hAnsi="Times New Roman" w:cs="Times New Roman"/>
          </w:rPr>
          <w:fldChar w:fldCharType="separate"/>
        </w:r>
        <w:r w:rsidR="00394DDA" w:rsidRPr="007212D3">
          <w:rPr>
            <w:rFonts w:ascii="Times New Roman" w:hAnsi="Times New Roman" w:cs="Times New Roman"/>
            <w:noProof/>
            <w:vertAlign w:val="superscript"/>
          </w:rPr>
          <w:t>16</w:t>
        </w:r>
        <w:r w:rsidR="00394DDA" w:rsidRPr="007212D3">
          <w:rPr>
            <w:rFonts w:ascii="Times New Roman" w:hAnsi="Times New Roman" w:cs="Times New Roman"/>
          </w:rPr>
          <w:fldChar w:fldCharType="end"/>
        </w:r>
      </w:hyperlink>
      <w:r w:rsidR="00497AA4" w:rsidRPr="007212D3">
        <w:rPr>
          <w:rFonts w:ascii="Times New Roman" w:hAnsi="Times New Roman" w:cs="Times New Roman"/>
        </w:rPr>
        <w:t xml:space="preserve"> </w:t>
      </w:r>
      <w:r w:rsidR="00BD0EE5" w:rsidRPr="007212D3">
        <w:rPr>
          <w:rFonts w:ascii="Times New Roman" w:hAnsi="Times New Roman" w:cs="Times New Roman"/>
        </w:rPr>
        <w:t>The</w:t>
      </w:r>
      <w:r w:rsidR="00497AA4" w:rsidRPr="007212D3">
        <w:rPr>
          <w:rFonts w:ascii="Times New Roman" w:hAnsi="Times New Roman" w:cs="Times New Roman"/>
        </w:rPr>
        <w:t>se</w:t>
      </w:r>
      <w:r w:rsidR="00BD0EE5" w:rsidRPr="007212D3">
        <w:rPr>
          <w:rFonts w:ascii="Times New Roman" w:hAnsi="Times New Roman" w:cs="Times New Roman"/>
        </w:rPr>
        <w:t xml:space="preserve"> reference ranges </w:t>
      </w:r>
      <w:r w:rsidR="001A1124" w:rsidRPr="007212D3">
        <w:rPr>
          <w:rFonts w:ascii="Times New Roman" w:hAnsi="Times New Roman" w:cs="Times New Roman"/>
        </w:rPr>
        <w:t>are</w:t>
      </w:r>
      <w:r w:rsidR="00BD0EE5" w:rsidRPr="007212D3">
        <w:rPr>
          <w:rFonts w:ascii="Times New Roman" w:hAnsi="Times New Roman" w:cs="Times New Roman"/>
        </w:rPr>
        <w:t xml:space="preserve"> </w:t>
      </w:r>
      <w:r w:rsidR="00497AA4" w:rsidRPr="007212D3">
        <w:rPr>
          <w:rFonts w:ascii="Times New Roman" w:hAnsi="Times New Roman" w:cs="Times New Roman"/>
        </w:rPr>
        <w:t xml:space="preserve">the 95% confidence intervals </w:t>
      </w:r>
      <w:r w:rsidR="00BD0EE5" w:rsidRPr="007212D3">
        <w:rPr>
          <w:rFonts w:ascii="Times New Roman" w:hAnsi="Times New Roman" w:cs="Times New Roman"/>
        </w:rPr>
        <w:t>in a</w:t>
      </w:r>
      <w:r w:rsidR="005A1314" w:rsidRPr="007212D3">
        <w:rPr>
          <w:rFonts w:ascii="Times New Roman" w:hAnsi="Times New Roman" w:cs="Times New Roman"/>
        </w:rPr>
        <w:t>n independent</w:t>
      </w:r>
      <w:r w:rsidR="00BD0EE5" w:rsidRPr="007212D3">
        <w:rPr>
          <w:rFonts w:ascii="Times New Roman" w:hAnsi="Times New Roman" w:cs="Times New Roman"/>
        </w:rPr>
        <w:t xml:space="preserve"> healthy </w:t>
      </w:r>
      <w:r w:rsidR="00497AA4" w:rsidRPr="007212D3">
        <w:rPr>
          <w:rFonts w:ascii="Times New Roman" w:hAnsi="Times New Roman" w:cs="Times New Roman"/>
        </w:rPr>
        <w:t xml:space="preserve">adult </w:t>
      </w:r>
      <w:r w:rsidR="00BD0EE5" w:rsidRPr="007212D3">
        <w:rPr>
          <w:rFonts w:ascii="Times New Roman" w:hAnsi="Times New Roman" w:cs="Times New Roman"/>
        </w:rPr>
        <w:t xml:space="preserve">population </w:t>
      </w:r>
      <w:r w:rsidR="00252576" w:rsidRPr="007212D3">
        <w:rPr>
          <w:rFonts w:ascii="Times New Roman" w:hAnsi="Times New Roman" w:cs="Times New Roman"/>
        </w:rPr>
        <w:t xml:space="preserve">obtained </w:t>
      </w:r>
      <w:r w:rsidR="005A1314" w:rsidRPr="007212D3">
        <w:rPr>
          <w:rFonts w:ascii="Times New Roman" w:hAnsi="Times New Roman" w:cs="Times New Roman"/>
        </w:rPr>
        <w:t xml:space="preserve">using </w:t>
      </w:r>
      <w:r w:rsidR="001A1124" w:rsidRPr="007212D3">
        <w:rPr>
          <w:rFonts w:ascii="Times New Roman" w:hAnsi="Times New Roman" w:cs="Times New Roman"/>
        </w:rPr>
        <w:t xml:space="preserve">identical </w:t>
      </w:r>
      <w:r w:rsidR="00497AA4" w:rsidRPr="007212D3">
        <w:rPr>
          <w:rFonts w:ascii="Times New Roman" w:hAnsi="Times New Roman" w:cs="Times New Roman"/>
        </w:rPr>
        <w:t xml:space="preserve">cardiac </w:t>
      </w:r>
      <w:r w:rsidR="00BD0EE5" w:rsidRPr="007212D3">
        <w:rPr>
          <w:rFonts w:ascii="Times New Roman" w:hAnsi="Times New Roman" w:cs="Times New Roman"/>
        </w:rPr>
        <w:t>software</w:t>
      </w:r>
      <w:r w:rsidR="00252576" w:rsidRPr="007212D3">
        <w:rPr>
          <w:rFonts w:ascii="Times New Roman" w:hAnsi="Times New Roman" w:cs="Times New Roman"/>
        </w:rPr>
        <w:t xml:space="preserve"> and analysis methods</w:t>
      </w:r>
      <w:r w:rsidR="00497AA4" w:rsidRPr="007212D3">
        <w:rPr>
          <w:rFonts w:ascii="Times New Roman" w:hAnsi="Times New Roman" w:cs="Times New Roman"/>
        </w:rPr>
        <w:t>.</w:t>
      </w:r>
      <w:r w:rsidR="00497AA4" w:rsidRPr="007212D3">
        <w:rPr>
          <w:rFonts w:ascii="Times New Roman" w:hAnsi="Times New Roman" w:cs="Times New Roman"/>
        </w:rPr>
        <w:fldChar w:fldCharType="begin">
          <w:fldData xml:space="preserve">PEVuZE5vdGU+PENpdGU+PEF1dGhvcj5NYWNlaXJhPC9BdXRob3I+PFllYXI+MjAwNjwvWWVhcj48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=
</w:fldData>
        </w:fldChar>
      </w:r>
      <w:r w:rsidR="00D77297">
        <w:rPr>
          <w:rFonts w:ascii="Times New Roman" w:hAnsi="Times New Roman" w:cs="Times New Roman"/>
        </w:rPr>
        <w:instrText xml:space="preserve"> ADDIN EN.CITE </w:instrText>
      </w:r>
      <w:r w:rsidR="00D77297">
        <w:rPr>
          <w:rFonts w:ascii="Times New Roman" w:hAnsi="Times New Roman" w:cs="Times New Roman"/>
        </w:rPr>
        <w:fldChar w:fldCharType="begin">
          <w:fldData xml:space="preserve">PEVuZE5vdGU+PENpdGU+PEF1dGhvcj5NYWNlaXJhPC9BdXRob3I+PFllYXI+MjAwNjwvWWVhcj48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=
</w:fldData>
        </w:fldChar>
      </w:r>
      <w:r w:rsidR="00D77297">
        <w:rPr>
          <w:rFonts w:ascii="Times New Roman" w:hAnsi="Times New Roman" w:cs="Times New Roman"/>
        </w:rPr>
        <w:instrText xml:space="preserve"> ADDIN EN.CITE.DATA </w:instrText>
      </w:r>
      <w:r w:rsidR="00D77297">
        <w:rPr>
          <w:rFonts w:ascii="Times New Roman" w:hAnsi="Times New Roman" w:cs="Times New Roman"/>
        </w:rPr>
      </w:r>
      <w:r w:rsidR="00D77297">
        <w:rPr>
          <w:rFonts w:ascii="Times New Roman" w:hAnsi="Times New Roman" w:cs="Times New Roman"/>
        </w:rPr>
        <w:fldChar w:fldCharType="end"/>
      </w:r>
      <w:r w:rsidR="00497AA4" w:rsidRPr="007212D3">
        <w:rPr>
          <w:rFonts w:ascii="Times New Roman" w:hAnsi="Times New Roman" w:cs="Times New Roman"/>
        </w:rPr>
      </w:r>
      <w:r w:rsidR="00497AA4" w:rsidRPr="007212D3">
        <w:rPr>
          <w:rFonts w:ascii="Times New Roman" w:hAnsi="Times New Roman" w:cs="Times New Roman"/>
        </w:rPr>
        <w:fldChar w:fldCharType="separate"/>
      </w:r>
      <w:hyperlink w:anchor="_ENREF_17" w:tooltip="Maceira, 2006 #50" w:history="1">
        <w:r w:rsidR="00394DDA" w:rsidRPr="007212D3">
          <w:rPr>
            <w:rFonts w:ascii="Times New Roman" w:hAnsi="Times New Roman" w:cs="Times New Roman"/>
            <w:noProof/>
            <w:vertAlign w:val="superscript"/>
          </w:rPr>
          <w:t>17</w:t>
        </w:r>
      </w:hyperlink>
      <w:r w:rsidR="006A5AA8" w:rsidRPr="007212D3">
        <w:rPr>
          <w:rFonts w:ascii="Times New Roman" w:hAnsi="Times New Roman" w:cs="Times New Roman"/>
          <w:noProof/>
          <w:vertAlign w:val="superscript"/>
        </w:rPr>
        <w:t xml:space="preserve">, </w:t>
      </w:r>
      <w:hyperlink w:anchor="_ENREF_18" w:tooltip="Maceira, 2006 #15" w:history="1">
        <w:r w:rsidR="00394DDA" w:rsidRPr="007212D3">
          <w:rPr>
            <w:rFonts w:ascii="Times New Roman" w:hAnsi="Times New Roman" w:cs="Times New Roman"/>
            <w:noProof/>
            <w:vertAlign w:val="superscript"/>
          </w:rPr>
          <w:t>18</w:t>
        </w:r>
      </w:hyperlink>
      <w:r w:rsidR="00497AA4" w:rsidRPr="007212D3">
        <w:rPr>
          <w:rFonts w:ascii="Times New Roman" w:hAnsi="Times New Roman" w:cs="Times New Roman"/>
        </w:rPr>
        <w:fldChar w:fldCharType="end"/>
      </w:r>
      <w:r w:rsidR="00CA43BE" w:rsidRPr="007212D3">
        <w:rPr>
          <w:rFonts w:ascii="Times New Roman" w:hAnsi="Times New Roman" w:cs="Times New Roman"/>
        </w:rPr>
        <w:t xml:space="preserve"> Indexed volumetric data </w:t>
      </w:r>
      <w:r w:rsidR="00A27443" w:rsidRPr="007212D3">
        <w:rPr>
          <w:rFonts w:ascii="Times New Roman" w:hAnsi="Times New Roman" w:cs="Times New Roman"/>
        </w:rPr>
        <w:t>were</w:t>
      </w:r>
      <w:r w:rsidR="00CA43BE" w:rsidRPr="007212D3">
        <w:rPr>
          <w:rFonts w:ascii="Times New Roman" w:hAnsi="Times New Roman" w:cs="Times New Roman"/>
        </w:rPr>
        <w:t xml:space="preserve"> LV mass (</w:t>
      </w:r>
      <w:proofErr w:type="spellStart"/>
      <w:r w:rsidR="00CA43BE" w:rsidRPr="007212D3">
        <w:rPr>
          <w:rFonts w:ascii="Times New Roman" w:hAnsi="Times New Roman" w:cs="Times New Roman"/>
        </w:rPr>
        <w:t>LVMi</w:t>
      </w:r>
      <w:proofErr w:type="spellEnd"/>
      <w:r w:rsidR="00CA43BE" w:rsidRPr="007212D3">
        <w:rPr>
          <w:rFonts w:ascii="Times New Roman" w:hAnsi="Times New Roman" w:cs="Times New Roman"/>
        </w:rPr>
        <w:t>), end</w:t>
      </w:r>
      <w:r w:rsidR="00121A70" w:rsidRPr="007212D3">
        <w:rPr>
          <w:rFonts w:ascii="Times New Roman" w:hAnsi="Times New Roman" w:cs="Times New Roman"/>
        </w:rPr>
        <w:t xml:space="preserve"> </w:t>
      </w:r>
      <w:r w:rsidR="00CA43BE" w:rsidRPr="007212D3">
        <w:rPr>
          <w:rFonts w:ascii="Times New Roman" w:hAnsi="Times New Roman" w:cs="Times New Roman"/>
        </w:rPr>
        <w:t>diastolic volumes (</w:t>
      </w:r>
      <w:proofErr w:type="spellStart"/>
      <w:r w:rsidR="00CA43BE" w:rsidRPr="007212D3">
        <w:rPr>
          <w:rFonts w:ascii="Times New Roman" w:hAnsi="Times New Roman" w:cs="Times New Roman"/>
        </w:rPr>
        <w:t>LVEDVi</w:t>
      </w:r>
      <w:proofErr w:type="spellEnd"/>
      <w:r w:rsidR="00CA43BE" w:rsidRPr="007212D3">
        <w:rPr>
          <w:rFonts w:ascii="Times New Roman" w:hAnsi="Times New Roman" w:cs="Times New Roman"/>
        </w:rPr>
        <w:t xml:space="preserve"> and </w:t>
      </w:r>
      <w:proofErr w:type="spellStart"/>
      <w:r w:rsidR="00CA43BE" w:rsidRPr="007212D3">
        <w:rPr>
          <w:rFonts w:ascii="Times New Roman" w:hAnsi="Times New Roman" w:cs="Times New Roman"/>
        </w:rPr>
        <w:t>RVEDVi</w:t>
      </w:r>
      <w:proofErr w:type="spellEnd"/>
      <w:r w:rsidR="00CA43BE" w:rsidRPr="007212D3">
        <w:rPr>
          <w:rFonts w:ascii="Times New Roman" w:hAnsi="Times New Roman" w:cs="Times New Roman"/>
        </w:rPr>
        <w:t>), end systolic volumes (</w:t>
      </w:r>
      <w:proofErr w:type="spellStart"/>
      <w:r w:rsidR="00CA43BE" w:rsidRPr="007212D3">
        <w:rPr>
          <w:rFonts w:ascii="Times New Roman" w:hAnsi="Times New Roman" w:cs="Times New Roman"/>
        </w:rPr>
        <w:t>LVESVi</w:t>
      </w:r>
      <w:proofErr w:type="spellEnd"/>
      <w:r w:rsidR="00CA43BE" w:rsidRPr="007212D3">
        <w:rPr>
          <w:rFonts w:ascii="Times New Roman" w:hAnsi="Times New Roman" w:cs="Times New Roman"/>
        </w:rPr>
        <w:t xml:space="preserve"> and </w:t>
      </w:r>
      <w:proofErr w:type="spellStart"/>
      <w:r w:rsidR="00CA43BE" w:rsidRPr="007212D3">
        <w:rPr>
          <w:rFonts w:ascii="Times New Roman" w:hAnsi="Times New Roman" w:cs="Times New Roman"/>
        </w:rPr>
        <w:t>RVESVi</w:t>
      </w:r>
      <w:proofErr w:type="spellEnd"/>
      <w:r w:rsidR="00CA43BE" w:rsidRPr="007212D3">
        <w:rPr>
          <w:rFonts w:ascii="Times New Roman" w:hAnsi="Times New Roman" w:cs="Times New Roman"/>
        </w:rPr>
        <w:t xml:space="preserve">), </w:t>
      </w:r>
      <w:r w:rsidR="00CA43BE" w:rsidRPr="007212D3">
        <w:rPr>
          <w:rFonts w:ascii="Times New Roman" w:hAnsi="Times New Roman" w:cs="Times New Roman"/>
        </w:rPr>
        <w:lastRenderedPageBreak/>
        <w:t>stroke volumes (</w:t>
      </w:r>
      <w:proofErr w:type="spellStart"/>
      <w:r w:rsidR="00CA43BE" w:rsidRPr="007212D3">
        <w:rPr>
          <w:rFonts w:ascii="Times New Roman" w:hAnsi="Times New Roman" w:cs="Times New Roman"/>
        </w:rPr>
        <w:t>LVSVi</w:t>
      </w:r>
      <w:proofErr w:type="spellEnd"/>
      <w:r w:rsidR="00CA43BE" w:rsidRPr="007212D3">
        <w:rPr>
          <w:rFonts w:ascii="Times New Roman" w:hAnsi="Times New Roman" w:cs="Times New Roman"/>
        </w:rPr>
        <w:t xml:space="preserve"> and </w:t>
      </w:r>
      <w:proofErr w:type="spellStart"/>
      <w:r w:rsidR="00CA43BE" w:rsidRPr="007212D3">
        <w:rPr>
          <w:rFonts w:ascii="Times New Roman" w:hAnsi="Times New Roman" w:cs="Times New Roman"/>
        </w:rPr>
        <w:t>RVSVi</w:t>
      </w:r>
      <w:proofErr w:type="spellEnd"/>
      <w:r w:rsidR="00CA43BE" w:rsidRPr="007212D3">
        <w:rPr>
          <w:rFonts w:ascii="Times New Roman" w:hAnsi="Times New Roman" w:cs="Times New Roman"/>
        </w:rPr>
        <w:t>), and ejection fractions (LVEF and RVEF).</w:t>
      </w:r>
      <w:r w:rsidR="000B57DB" w:rsidRPr="007212D3">
        <w:rPr>
          <w:rFonts w:ascii="Times New Roman" w:hAnsi="Times New Roman" w:cs="Times New Roman"/>
        </w:rPr>
        <w:t xml:space="preserve"> Cardiac index (CI)</w:t>
      </w:r>
      <w:r w:rsidR="003759BB" w:rsidRPr="007212D3">
        <w:rPr>
          <w:rFonts w:ascii="Times New Roman" w:hAnsi="Times New Roman" w:cs="Times New Roman"/>
        </w:rPr>
        <w:t xml:space="preserve"> </w:t>
      </w:r>
      <w:r w:rsidR="000B57DB" w:rsidRPr="007212D3">
        <w:rPr>
          <w:rFonts w:ascii="Times New Roman" w:hAnsi="Times New Roman" w:cs="Times New Roman"/>
        </w:rPr>
        <w:t>was derived as (LVSV x heart rate</w:t>
      </w:r>
      <w:r w:rsidR="004C7DA2" w:rsidRPr="007212D3">
        <w:rPr>
          <w:rFonts w:ascii="Times New Roman" w:hAnsi="Times New Roman" w:cs="Times New Roman"/>
        </w:rPr>
        <w:t xml:space="preserve"> (HR)</w:t>
      </w:r>
      <w:r w:rsidR="000B57DB" w:rsidRPr="007212D3">
        <w:rPr>
          <w:rFonts w:ascii="Times New Roman" w:hAnsi="Times New Roman" w:cs="Times New Roman"/>
        </w:rPr>
        <w:t xml:space="preserve">) divided by BSA. </w:t>
      </w:r>
      <w:r w:rsidR="004B47E0" w:rsidRPr="007212D3">
        <w:rPr>
          <w:rFonts w:ascii="Times New Roman" w:hAnsi="Times New Roman" w:cs="Times New Roman"/>
        </w:rPr>
        <w:t>Inter</w:t>
      </w:r>
      <w:r w:rsidR="00D65BDB" w:rsidRPr="007212D3">
        <w:rPr>
          <w:rFonts w:ascii="Times New Roman" w:hAnsi="Times New Roman" w:cs="Times New Roman"/>
        </w:rPr>
        <w:t>-</w:t>
      </w:r>
      <w:r w:rsidR="004B47E0" w:rsidRPr="007212D3">
        <w:rPr>
          <w:rFonts w:ascii="Times New Roman" w:hAnsi="Times New Roman" w:cs="Times New Roman"/>
        </w:rPr>
        <w:t>study and inter-observer reproducibility were assessed in 20 subjects.</w:t>
      </w:r>
    </w:p>
    <w:p w14:paraId="24A5E2B0" w14:textId="77777777" w:rsidR="004702B3" w:rsidRPr="007212D3" w:rsidRDefault="004702B3" w:rsidP="003D55B3">
      <w:pPr>
        <w:pStyle w:val="Default"/>
        <w:spacing w:line="480" w:lineRule="auto"/>
        <w:rPr>
          <w:rFonts w:ascii="Times New Roman" w:hAnsi="Times New Roman"/>
        </w:rPr>
      </w:pPr>
    </w:p>
    <w:p w14:paraId="408EBB2F" w14:textId="77777777" w:rsidR="00836FCB" w:rsidRPr="007212D3" w:rsidRDefault="00836FCB" w:rsidP="003D55B3">
      <w:pPr>
        <w:pStyle w:val="Heading3"/>
        <w:rPr>
          <w:rStyle w:val="Strong"/>
          <w:b/>
          <w:color w:val="auto"/>
        </w:rPr>
      </w:pPr>
    </w:p>
    <w:p w14:paraId="471EB540" w14:textId="77777777" w:rsidR="0099358F" w:rsidRPr="007212D3" w:rsidRDefault="0099358F" w:rsidP="003D55B3">
      <w:pPr>
        <w:pStyle w:val="Heading3"/>
        <w:rPr>
          <w:rStyle w:val="Strong"/>
          <w:b/>
          <w:color w:val="auto"/>
        </w:rPr>
      </w:pPr>
      <w:r w:rsidRPr="007212D3">
        <w:rPr>
          <w:rStyle w:val="Strong"/>
          <w:b/>
          <w:color w:val="auto"/>
        </w:rPr>
        <w:t>Statistical Analysis</w:t>
      </w:r>
    </w:p>
    <w:p w14:paraId="5FC89F51" w14:textId="65CC0C47" w:rsidR="009A3B0C" w:rsidRPr="007212D3" w:rsidRDefault="00364031" w:rsidP="003D55B3">
      <w:pPr>
        <w:jc w:val="left"/>
        <w:rPr>
          <w:lang w:val="en-GB"/>
        </w:rPr>
      </w:pPr>
      <w:r w:rsidRPr="007212D3">
        <w:rPr>
          <w:lang w:val="en-GB"/>
        </w:rPr>
        <w:t xml:space="preserve">Data were analysed in R </w:t>
      </w:r>
      <w:r w:rsidR="00373B14" w:rsidRPr="007212D3">
        <w:rPr>
          <w:lang w:val="en-GB"/>
        </w:rPr>
        <w:t xml:space="preserve">(www.r-project.org) </w:t>
      </w:r>
      <w:r w:rsidR="00825A6D" w:rsidRPr="007212D3">
        <w:rPr>
          <w:lang w:val="en-GB"/>
        </w:rPr>
        <w:t>using</w:t>
      </w:r>
      <w:r w:rsidRPr="007212D3">
        <w:rPr>
          <w:lang w:val="en-GB"/>
        </w:rPr>
        <w:t xml:space="preserve"> </w:t>
      </w:r>
      <w:proofErr w:type="spellStart"/>
      <w:r w:rsidRPr="007212D3">
        <w:rPr>
          <w:lang w:val="en-GB"/>
        </w:rPr>
        <w:t>RStudio</w:t>
      </w:r>
      <w:proofErr w:type="spellEnd"/>
      <w:r w:rsidRPr="007212D3">
        <w:rPr>
          <w:lang w:val="en-GB"/>
        </w:rPr>
        <w:t xml:space="preserve"> Server (Boston, MA). Categorical variables were expressed as percentages. </w:t>
      </w:r>
      <w:r w:rsidR="00141934" w:rsidRPr="007212D3">
        <w:rPr>
          <w:lang w:val="en-GB"/>
        </w:rPr>
        <w:t>Due to skewed distributions, c</w:t>
      </w:r>
      <w:r w:rsidRPr="007212D3">
        <w:rPr>
          <w:lang w:val="en-GB"/>
        </w:rPr>
        <w:t xml:space="preserve">ontinuous variables were expressed as median ± inter-quartile range (IQR). </w:t>
      </w:r>
      <w:r w:rsidR="00C05D9A" w:rsidRPr="007212D3">
        <w:rPr>
          <w:lang w:val="en-GB"/>
        </w:rPr>
        <w:t>Inter-</w:t>
      </w:r>
      <w:proofErr w:type="spellStart"/>
      <w:r w:rsidR="00C05D9A" w:rsidRPr="007212D3">
        <w:rPr>
          <w:lang w:val="en-GB"/>
        </w:rPr>
        <w:t>rater</w:t>
      </w:r>
      <w:proofErr w:type="spellEnd"/>
      <w:r w:rsidR="00C05D9A" w:rsidRPr="007212D3">
        <w:rPr>
          <w:lang w:val="en-GB"/>
        </w:rPr>
        <w:t xml:space="preserve"> r</w:t>
      </w:r>
      <w:r w:rsidR="00D65BDB" w:rsidRPr="007212D3">
        <w:rPr>
          <w:lang w:val="en-GB"/>
        </w:rPr>
        <w:t xml:space="preserve">eliability was assessed using </w:t>
      </w:r>
      <w:proofErr w:type="spellStart"/>
      <w:r w:rsidR="00C05D9A" w:rsidRPr="007212D3">
        <w:rPr>
          <w:lang w:val="en-GB"/>
        </w:rPr>
        <w:t>Krippendorff’s</w:t>
      </w:r>
      <w:proofErr w:type="spellEnd"/>
      <w:r w:rsidR="00C05D9A" w:rsidRPr="007212D3">
        <w:rPr>
          <w:lang w:val="en-GB"/>
        </w:rPr>
        <w:t xml:space="preserve"> alpha coefficient and inter-study agreement using Kendall’s Tau coefficient</w:t>
      </w:r>
      <w:r w:rsidR="00D65BDB" w:rsidRPr="007212D3">
        <w:rPr>
          <w:lang w:val="en-GB"/>
        </w:rPr>
        <w:t>.</w:t>
      </w:r>
      <w:r w:rsidR="00C05D9A" w:rsidRPr="007212D3">
        <w:rPr>
          <w:lang w:val="en-GB"/>
        </w:rPr>
        <w:t xml:space="preserve"> Confidence intervals were calculated using 10000 bootstrap samples.</w:t>
      </w:r>
      <w:r w:rsidR="00D65BDB" w:rsidRPr="007212D3">
        <w:rPr>
          <w:lang w:val="en-GB"/>
        </w:rPr>
        <w:t xml:space="preserve"> </w:t>
      </w:r>
    </w:p>
    <w:p w14:paraId="1BC620B2" w14:textId="77777777" w:rsidR="009A3B0C" w:rsidRPr="007212D3" w:rsidRDefault="009A3B0C" w:rsidP="003D55B3">
      <w:pPr>
        <w:jc w:val="left"/>
        <w:rPr>
          <w:lang w:val="en-GB"/>
        </w:rPr>
      </w:pPr>
    </w:p>
    <w:p w14:paraId="11C556AD" w14:textId="729A96C9" w:rsidR="009A3B0C" w:rsidRPr="007212D3" w:rsidRDefault="006A658E" w:rsidP="006A658E">
      <w:pPr>
        <w:jc w:val="left"/>
        <w:rPr>
          <w:szCs w:val="24"/>
        </w:rPr>
      </w:pPr>
      <w:r w:rsidRPr="007212D3">
        <w:rPr>
          <w:lang w:val="en-GB"/>
        </w:rPr>
        <w:t xml:space="preserve">The </w:t>
      </w:r>
      <w:proofErr w:type="spellStart"/>
      <w:r w:rsidRPr="007212D3">
        <w:rPr>
          <w:lang w:val="en-GB"/>
        </w:rPr>
        <w:t>Jonckheere-Terpstra</w:t>
      </w:r>
      <w:proofErr w:type="spellEnd"/>
      <w:r w:rsidRPr="007212D3">
        <w:rPr>
          <w:lang w:val="en-GB"/>
        </w:rPr>
        <w:t xml:space="preserve"> test for ordered alternatives was used to assess if there was a statistically significant trend of higher median </w:t>
      </w:r>
      <w:proofErr w:type="spellStart"/>
      <w:r w:rsidRPr="007212D3">
        <w:rPr>
          <w:lang w:val="en-GB"/>
        </w:rPr>
        <w:t>LVMi</w:t>
      </w:r>
      <w:proofErr w:type="spellEnd"/>
      <w:r w:rsidRPr="007212D3">
        <w:rPr>
          <w:lang w:val="en-GB"/>
        </w:rPr>
        <w:t xml:space="preserve">, LV and </w:t>
      </w:r>
      <w:proofErr w:type="spellStart"/>
      <w:r w:rsidRPr="007212D3">
        <w:rPr>
          <w:lang w:val="en-GB"/>
        </w:rPr>
        <w:t>RVEDVi</w:t>
      </w:r>
      <w:proofErr w:type="spellEnd"/>
      <w:r w:rsidRPr="007212D3">
        <w:rPr>
          <w:lang w:val="en-GB"/>
        </w:rPr>
        <w:t xml:space="preserve">, LV and </w:t>
      </w:r>
      <w:proofErr w:type="spellStart"/>
      <w:r w:rsidRPr="007212D3">
        <w:rPr>
          <w:lang w:val="en-GB"/>
        </w:rPr>
        <w:t>RVESVi</w:t>
      </w:r>
      <w:proofErr w:type="spellEnd"/>
      <w:r w:rsidRPr="007212D3">
        <w:rPr>
          <w:lang w:val="en-GB"/>
        </w:rPr>
        <w:t xml:space="preserve">, LV concentricity, LV and </w:t>
      </w:r>
      <w:proofErr w:type="gramStart"/>
      <w:r w:rsidRPr="007212D3">
        <w:rPr>
          <w:lang w:val="en-GB"/>
        </w:rPr>
        <w:t xml:space="preserve">RV  </w:t>
      </w:r>
      <w:proofErr w:type="spellStart"/>
      <w:r w:rsidRPr="007212D3">
        <w:rPr>
          <w:lang w:val="en-GB"/>
        </w:rPr>
        <w:t>SVi</w:t>
      </w:r>
      <w:proofErr w:type="spellEnd"/>
      <w:proofErr w:type="gramEnd"/>
      <w:r w:rsidRPr="007212D3">
        <w:rPr>
          <w:lang w:val="en-GB"/>
        </w:rPr>
        <w:t>, and CI</w:t>
      </w:r>
      <w:r w:rsidR="008959FC" w:rsidRPr="007212D3">
        <w:rPr>
          <w:lang w:val="en-GB"/>
        </w:rPr>
        <w:t>,</w:t>
      </w:r>
      <w:r w:rsidRPr="007212D3">
        <w:rPr>
          <w:lang w:val="en-GB"/>
        </w:rPr>
        <w:t xml:space="preserve"> and lower median HR and EF, with higher levels of physical activity. The differences between other physical and demographic parameters with respect to activity was assessed with the </w:t>
      </w:r>
      <w:proofErr w:type="spellStart"/>
      <w:r w:rsidRPr="007212D3">
        <w:rPr>
          <w:lang w:val="en-GB"/>
        </w:rPr>
        <w:t>Kruskal</w:t>
      </w:r>
      <w:proofErr w:type="spellEnd"/>
      <w:r w:rsidRPr="007212D3">
        <w:rPr>
          <w:lang w:val="en-GB"/>
        </w:rPr>
        <w:t xml:space="preserve">-Wallis H Test. </w:t>
      </w:r>
      <w:r w:rsidR="009A3B0C" w:rsidRPr="007212D3">
        <w:rPr>
          <w:szCs w:val="24"/>
        </w:rPr>
        <w:t>Differences between each</w:t>
      </w:r>
      <w:r w:rsidR="00E73C77" w:rsidRPr="007212D3">
        <w:rPr>
          <w:szCs w:val="24"/>
        </w:rPr>
        <w:t xml:space="preserve"> individual</w:t>
      </w:r>
      <w:r w:rsidR="009A3B0C" w:rsidRPr="007212D3">
        <w:rPr>
          <w:szCs w:val="24"/>
        </w:rPr>
        <w:t xml:space="preserve"> </w:t>
      </w:r>
      <w:r w:rsidR="00E73C77" w:rsidRPr="007212D3">
        <w:rPr>
          <w:szCs w:val="24"/>
        </w:rPr>
        <w:t>activity level</w:t>
      </w:r>
      <w:r w:rsidR="009A3B0C" w:rsidRPr="007212D3">
        <w:rPr>
          <w:szCs w:val="24"/>
        </w:rPr>
        <w:t xml:space="preserve"> were then assessed using </w:t>
      </w:r>
      <w:r w:rsidR="00251F1D" w:rsidRPr="007212D3">
        <w:rPr>
          <w:szCs w:val="24"/>
        </w:rPr>
        <w:t>p</w:t>
      </w:r>
      <w:r w:rsidR="00364031" w:rsidRPr="007212D3">
        <w:rPr>
          <w:szCs w:val="24"/>
        </w:rPr>
        <w:t>ost-hoc pairwise Wilcoxon tests</w:t>
      </w:r>
      <w:r w:rsidR="009A3B0C" w:rsidRPr="007212D3">
        <w:rPr>
          <w:szCs w:val="24"/>
        </w:rPr>
        <w:t xml:space="preserve">, </w:t>
      </w:r>
      <w:proofErr w:type="spellStart"/>
      <w:r w:rsidR="009A3B0C" w:rsidRPr="007212D3">
        <w:rPr>
          <w:szCs w:val="24"/>
        </w:rPr>
        <w:t>Bonferroni</w:t>
      </w:r>
      <w:proofErr w:type="spellEnd"/>
      <w:r w:rsidR="009A3B0C" w:rsidRPr="007212D3">
        <w:rPr>
          <w:szCs w:val="24"/>
        </w:rPr>
        <w:t xml:space="preserve"> corrected</w:t>
      </w:r>
      <w:r w:rsidR="00251F1D" w:rsidRPr="007212D3">
        <w:rPr>
          <w:szCs w:val="24"/>
        </w:rPr>
        <w:t xml:space="preserve"> for multiple comparisons</w:t>
      </w:r>
      <w:r w:rsidR="000C0BDE" w:rsidRPr="007212D3">
        <w:rPr>
          <w:szCs w:val="24"/>
        </w:rPr>
        <w:t xml:space="preserve"> </w:t>
      </w:r>
      <w:r w:rsidR="007850EF" w:rsidRPr="007212D3">
        <w:rPr>
          <w:szCs w:val="24"/>
        </w:rPr>
        <w:t xml:space="preserve">(a corrected </w:t>
      </w:r>
      <w:r w:rsidR="007850EF" w:rsidRPr="007212D3">
        <w:rPr>
          <w:i/>
          <w:szCs w:val="24"/>
        </w:rPr>
        <w:t>P</w:t>
      </w:r>
      <w:r w:rsidR="000C0BDE" w:rsidRPr="007212D3">
        <w:rPr>
          <w:szCs w:val="24"/>
        </w:rPr>
        <w:t xml:space="preserve"> value of &lt;0.05 was taken to be significant)</w:t>
      </w:r>
      <w:r w:rsidR="00251F1D" w:rsidRPr="007212D3">
        <w:rPr>
          <w:szCs w:val="24"/>
        </w:rPr>
        <w:t xml:space="preserve">. </w:t>
      </w:r>
    </w:p>
    <w:p w14:paraId="02446858" w14:textId="77777777" w:rsidR="009A3B0C" w:rsidRPr="007212D3" w:rsidRDefault="009A3B0C" w:rsidP="003D55B3">
      <w:pPr>
        <w:jc w:val="left"/>
        <w:rPr>
          <w:szCs w:val="24"/>
        </w:rPr>
      </w:pPr>
    </w:p>
    <w:p w14:paraId="19C27B6A" w14:textId="7BE14985" w:rsidR="000022FD" w:rsidRPr="007212D3" w:rsidRDefault="00606A26" w:rsidP="003D55B3">
      <w:pPr>
        <w:jc w:val="left"/>
        <w:rPr>
          <w:szCs w:val="24"/>
        </w:rPr>
      </w:pPr>
      <w:r w:rsidRPr="007212D3">
        <w:rPr>
          <w:lang w:val="en-GB"/>
        </w:rPr>
        <w:lastRenderedPageBreak/>
        <w:t>M</w:t>
      </w:r>
      <w:r w:rsidR="00DB4FDD" w:rsidRPr="007212D3">
        <w:rPr>
          <w:lang w:val="en-GB"/>
        </w:rPr>
        <w:t>ultiple</w:t>
      </w:r>
      <w:r w:rsidR="006E425A" w:rsidRPr="007212D3">
        <w:rPr>
          <w:lang w:val="en-GB"/>
        </w:rPr>
        <w:t xml:space="preserve"> linear regression </w:t>
      </w:r>
      <w:r w:rsidRPr="007212D3">
        <w:rPr>
          <w:lang w:val="en-GB"/>
        </w:rPr>
        <w:t>was</w:t>
      </w:r>
      <w:r w:rsidR="008C0D91" w:rsidRPr="007212D3">
        <w:rPr>
          <w:lang w:val="en-GB"/>
        </w:rPr>
        <w:t xml:space="preserve"> used to assess the</w:t>
      </w:r>
      <w:r w:rsidR="006E425A" w:rsidRPr="007212D3">
        <w:rPr>
          <w:lang w:val="en-GB"/>
        </w:rPr>
        <w:t xml:space="preserve"> association between</w:t>
      </w:r>
      <w:r w:rsidR="008C0D91" w:rsidRPr="007212D3">
        <w:rPr>
          <w:lang w:val="en-GB"/>
        </w:rPr>
        <w:t xml:space="preserve"> activity and continuous cardiac variables. Separate models were </w:t>
      </w:r>
      <w:r w:rsidR="00231E56" w:rsidRPr="007212D3">
        <w:rPr>
          <w:lang w:val="en-GB"/>
        </w:rPr>
        <w:t>developed using</w:t>
      </w:r>
      <w:r w:rsidR="007850EF" w:rsidRPr="007212D3">
        <w:rPr>
          <w:lang w:val="en-GB"/>
        </w:rPr>
        <w:t xml:space="preserve"> each cardiac parameter </w:t>
      </w:r>
      <w:r w:rsidR="008C0D91" w:rsidRPr="007212D3">
        <w:rPr>
          <w:lang w:val="en-GB"/>
        </w:rPr>
        <w:t xml:space="preserve">as the </w:t>
      </w:r>
      <w:r w:rsidR="00DF2A2C" w:rsidRPr="007212D3">
        <w:rPr>
          <w:lang w:val="en-GB"/>
        </w:rPr>
        <w:t>outcome</w:t>
      </w:r>
      <w:r w:rsidR="008C0D91" w:rsidRPr="007212D3">
        <w:rPr>
          <w:lang w:val="en-GB"/>
        </w:rPr>
        <w:t xml:space="preserve"> variable</w:t>
      </w:r>
      <w:r w:rsidR="007850EF" w:rsidRPr="007212D3">
        <w:rPr>
          <w:lang w:val="en-GB"/>
        </w:rPr>
        <w:t xml:space="preserve"> (</w:t>
      </w:r>
      <w:proofErr w:type="spellStart"/>
      <w:r w:rsidR="007850EF" w:rsidRPr="007212D3">
        <w:rPr>
          <w:lang w:val="en-GB"/>
        </w:rPr>
        <w:t>LVMi</w:t>
      </w:r>
      <w:proofErr w:type="spellEnd"/>
      <w:r w:rsidR="007850EF" w:rsidRPr="007212D3">
        <w:rPr>
          <w:lang w:val="en-GB"/>
        </w:rPr>
        <w:t xml:space="preserve">, HR, CI, LV and </w:t>
      </w:r>
      <w:proofErr w:type="spellStart"/>
      <w:r w:rsidR="007850EF" w:rsidRPr="007212D3">
        <w:rPr>
          <w:lang w:val="en-GB"/>
        </w:rPr>
        <w:t>RVEDVi</w:t>
      </w:r>
      <w:proofErr w:type="spellEnd"/>
      <w:r w:rsidR="007850EF" w:rsidRPr="007212D3">
        <w:rPr>
          <w:lang w:val="en-GB"/>
        </w:rPr>
        <w:t xml:space="preserve">, </w:t>
      </w:r>
      <w:proofErr w:type="spellStart"/>
      <w:r w:rsidR="007850EF" w:rsidRPr="007212D3">
        <w:rPr>
          <w:lang w:val="en-GB"/>
        </w:rPr>
        <w:t>SVi</w:t>
      </w:r>
      <w:proofErr w:type="spellEnd"/>
      <w:r w:rsidR="007850EF" w:rsidRPr="007212D3">
        <w:rPr>
          <w:lang w:val="en-GB"/>
        </w:rPr>
        <w:t xml:space="preserve"> and EF)</w:t>
      </w:r>
      <w:r w:rsidR="008C0D91" w:rsidRPr="007212D3">
        <w:rPr>
          <w:lang w:val="en-GB"/>
        </w:rPr>
        <w:t xml:space="preserve">. </w:t>
      </w:r>
      <w:r w:rsidR="007850EF" w:rsidRPr="007212D3">
        <w:rPr>
          <w:lang w:val="en-GB"/>
        </w:rPr>
        <w:t>T</w:t>
      </w:r>
      <w:r w:rsidR="008C0D91" w:rsidRPr="007212D3">
        <w:rPr>
          <w:lang w:val="en-GB"/>
        </w:rPr>
        <w:t xml:space="preserve">he </w:t>
      </w:r>
      <w:r w:rsidR="007850EF" w:rsidRPr="007212D3">
        <w:rPr>
          <w:lang w:val="en-GB"/>
        </w:rPr>
        <w:t xml:space="preserve">independent variable was </w:t>
      </w:r>
      <w:r w:rsidR="008C0D91" w:rsidRPr="007212D3">
        <w:rPr>
          <w:lang w:val="en-GB"/>
        </w:rPr>
        <w:t xml:space="preserve">physical activity </w:t>
      </w:r>
      <w:r w:rsidR="007850EF" w:rsidRPr="007212D3">
        <w:rPr>
          <w:lang w:val="en-GB"/>
        </w:rPr>
        <w:t>with co-variates of</w:t>
      </w:r>
      <w:r w:rsidR="008C0D91" w:rsidRPr="007212D3">
        <w:rPr>
          <w:lang w:val="en-GB"/>
        </w:rPr>
        <w:t xml:space="preserve"> age, gender, ethnicity and systolic BP. </w:t>
      </w:r>
      <w:r w:rsidR="009A7DA8" w:rsidRPr="007212D3">
        <w:rPr>
          <w:lang w:val="en-GB"/>
        </w:rPr>
        <w:t>Ethnicity</w:t>
      </w:r>
      <w:r w:rsidR="006E425A" w:rsidRPr="007212D3">
        <w:rPr>
          <w:szCs w:val="24"/>
        </w:rPr>
        <w:t xml:space="preserve"> was dummy-coded with the largest group, Caucasian, as the reference.</w:t>
      </w:r>
    </w:p>
    <w:p w14:paraId="4895ADCD" w14:textId="77777777" w:rsidR="000022FD" w:rsidRPr="007212D3" w:rsidRDefault="000022FD" w:rsidP="003D55B3">
      <w:pPr>
        <w:jc w:val="left"/>
        <w:rPr>
          <w:szCs w:val="24"/>
        </w:rPr>
      </w:pPr>
    </w:p>
    <w:p w14:paraId="59F2ECF2" w14:textId="0412DF83" w:rsidR="006E425A" w:rsidRPr="007212D3" w:rsidRDefault="00364031" w:rsidP="003D55B3">
      <w:pPr>
        <w:jc w:val="left"/>
        <w:rPr>
          <w:lang w:val="en-GB"/>
        </w:rPr>
      </w:pPr>
      <w:r w:rsidRPr="007212D3">
        <w:rPr>
          <w:lang w:val="en-GB"/>
        </w:rPr>
        <w:t>The association</w:t>
      </w:r>
      <w:r w:rsidR="009A3B0C" w:rsidRPr="007212D3">
        <w:rPr>
          <w:lang w:val="en-GB"/>
        </w:rPr>
        <w:t>s</w:t>
      </w:r>
      <w:r w:rsidRPr="007212D3">
        <w:rPr>
          <w:lang w:val="en-GB"/>
        </w:rPr>
        <w:t xml:space="preserve"> between </w:t>
      </w:r>
      <w:r w:rsidR="00E73C77" w:rsidRPr="007212D3">
        <w:rPr>
          <w:lang w:val="en-GB"/>
        </w:rPr>
        <w:t xml:space="preserve">activity level </w:t>
      </w:r>
      <w:r w:rsidRPr="007212D3">
        <w:rPr>
          <w:lang w:val="en-GB"/>
        </w:rPr>
        <w:t>and categorical variables</w:t>
      </w:r>
      <w:r w:rsidR="009A3B0C" w:rsidRPr="007212D3">
        <w:rPr>
          <w:lang w:val="en-GB"/>
        </w:rPr>
        <w:t xml:space="preserve"> (presence/absence of </w:t>
      </w:r>
      <w:r w:rsidR="004C7DA2" w:rsidRPr="007212D3">
        <w:rPr>
          <w:lang w:val="en-GB"/>
        </w:rPr>
        <w:t>dilatation or hypertrophy</w:t>
      </w:r>
      <w:r w:rsidR="009A3B0C" w:rsidRPr="007212D3">
        <w:rPr>
          <w:lang w:val="en-GB"/>
        </w:rPr>
        <w:t>)</w:t>
      </w:r>
      <w:r w:rsidRPr="007212D3">
        <w:rPr>
          <w:lang w:val="en-GB"/>
        </w:rPr>
        <w:t xml:space="preserve"> w</w:t>
      </w:r>
      <w:r w:rsidR="009A3B0C" w:rsidRPr="007212D3">
        <w:rPr>
          <w:lang w:val="en-GB"/>
        </w:rPr>
        <w:t>ere</w:t>
      </w:r>
      <w:r w:rsidRPr="007212D3">
        <w:rPr>
          <w:lang w:val="en-GB"/>
        </w:rPr>
        <w:t xml:space="preserve"> assessed with Chi-squared tests and logistic regression models, </w:t>
      </w:r>
      <w:r w:rsidR="000022FD" w:rsidRPr="007212D3">
        <w:rPr>
          <w:lang w:val="en-GB"/>
        </w:rPr>
        <w:t xml:space="preserve">again </w:t>
      </w:r>
      <w:r w:rsidRPr="007212D3">
        <w:rPr>
          <w:lang w:val="en-GB"/>
        </w:rPr>
        <w:t xml:space="preserve">adjusted for age, gender, race and systolic BP. </w:t>
      </w:r>
    </w:p>
    <w:p w14:paraId="3139738E" w14:textId="77777777" w:rsidR="000022FD" w:rsidRPr="007212D3" w:rsidRDefault="000022FD" w:rsidP="003D55B3">
      <w:pPr>
        <w:jc w:val="left"/>
        <w:rPr>
          <w:szCs w:val="24"/>
        </w:rPr>
      </w:pPr>
    </w:p>
    <w:p w14:paraId="001C42CD" w14:textId="0DAF3E08" w:rsidR="00327716" w:rsidRPr="007212D3" w:rsidRDefault="00D06E89" w:rsidP="003D55B3">
      <w:pPr>
        <w:jc w:val="left"/>
        <w:rPr>
          <w:lang w:val="en-GB"/>
        </w:rPr>
      </w:pPr>
      <w:r w:rsidRPr="007212D3">
        <w:rPr>
          <w:lang w:val="en-GB"/>
        </w:rPr>
        <w:t>Regression models satisfied the as</w:t>
      </w:r>
      <w:r w:rsidR="006B585F" w:rsidRPr="007212D3">
        <w:rPr>
          <w:lang w:val="en-GB"/>
        </w:rPr>
        <w:t>sumptions of linear r</w:t>
      </w:r>
      <w:r w:rsidR="008C5B2C" w:rsidRPr="007212D3">
        <w:rPr>
          <w:lang w:val="en-GB"/>
        </w:rPr>
        <w:t>egression</w:t>
      </w:r>
      <w:r w:rsidR="006A5AA8" w:rsidRPr="007212D3">
        <w:rPr>
          <w:lang w:val="en-GB"/>
        </w:rPr>
        <w:t>.</w:t>
      </w:r>
      <w:r w:rsidR="00327716" w:rsidRPr="007212D3">
        <w:rPr>
          <w:lang w:val="en-GB"/>
        </w:rPr>
        <w:t xml:space="preserve"> </w:t>
      </w:r>
      <w:r w:rsidR="00364031" w:rsidRPr="007212D3">
        <w:rPr>
          <w:lang w:val="en-GB"/>
        </w:rPr>
        <w:t xml:space="preserve">In all tests </w:t>
      </w:r>
      <w:r w:rsidR="00CA43BE" w:rsidRPr="007212D3">
        <w:rPr>
          <w:lang w:val="en-GB"/>
        </w:rPr>
        <w:t xml:space="preserve">a </w:t>
      </w:r>
      <w:r w:rsidR="0051080E" w:rsidRPr="007212D3">
        <w:rPr>
          <w:i/>
          <w:lang w:val="en-GB"/>
        </w:rPr>
        <w:t xml:space="preserve">P </w:t>
      </w:r>
      <w:r w:rsidR="00364031" w:rsidRPr="007212D3">
        <w:rPr>
          <w:lang w:val="en-GB"/>
        </w:rPr>
        <w:t>value &lt;</w:t>
      </w:r>
      <w:r w:rsidR="0051080E" w:rsidRPr="007212D3">
        <w:rPr>
          <w:lang w:val="en-GB"/>
        </w:rPr>
        <w:t>0</w:t>
      </w:r>
      <w:r w:rsidR="00364031" w:rsidRPr="007212D3">
        <w:rPr>
          <w:lang w:val="en-GB"/>
        </w:rPr>
        <w:t>.05 was taken as significant</w:t>
      </w:r>
      <w:r w:rsidR="009A3B0C" w:rsidRPr="007212D3">
        <w:rPr>
          <w:lang w:val="en-GB"/>
        </w:rPr>
        <w:t>. Standardised beta-coeffic</w:t>
      </w:r>
      <w:r w:rsidR="004C7DA2" w:rsidRPr="007212D3">
        <w:rPr>
          <w:lang w:val="en-GB"/>
        </w:rPr>
        <w:t xml:space="preserve">ients are reported in the text, and </w:t>
      </w:r>
      <w:r w:rsidR="009A3B0C" w:rsidRPr="007212D3">
        <w:rPr>
          <w:lang w:val="en-GB"/>
        </w:rPr>
        <w:t xml:space="preserve">both standardised and unstandardized beta-coefficients are provided in the tables. </w:t>
      </w:r>
    </w:p>
    <w:p w14:paraId="573B7130" w14:textId="77777777" w:rsidR="00A06D4F" w:rsidRPr="007212D3" w:rsidRDefault="00A06D4F" w:rsidP="003D55B3">
      <w:pPr>
        <w:jc w:val="left"/>
        <w:rPr>
          <w:lang w:val="en-GB"/>
        </w:rPr>
      </w:pPr>
    </w:p>
    <w:p w14:paraId="1E72198E" w14:textId="77777777" w:rsidR="0099358F" w:rsidRPr="007212D3" w:rsidRDefault="0099358F" w:rsidP="003D55B3">
      <w:pPr>
        <w:pStyle w:val="Heading2"/>
      </w:pPr>
      <w:r w:rsidRPr="007212D3">
        <w:t>Results</w:t>
      </w:r>
    </w:p>
    <w:p w14:paraId="1A4B19A8" w14:textId="7FF198F6" w:rsidR="00481D9D" w:rsidRPr="007212D3" w:rsidRDefault="00325F3F" w:rsidP="003D55B3">
      <w:pPr>
        <w:jc w:val="left"/>
        <w:rPr>
          <w:lang w:val="en-GB"/>
        </w:rPr>
      </w:pPr>
      <w:r w:rsidRPr="007212D3">
        <w:rPr>
          <w:lang w:val="en-GB"/>
        </w:rPr>
        <w:t xml:space="preserve">All datasets </w:t>
      </w:r>
      <w:r w:rsidR="00481D9D" w:rsidRPr="007212D3">
        <w:rPr>
          <w:lang w:val="en-GB"/>
        </w:rPr>
        <w:t>were analysed</w:t>
      </w:r>
      <w:r w:rsidR="0099358F" w:rsidRPr="007212D3">
        <w:rPr>
          <w:lang w:val="en-GB"/>
        </w:rPr>
        <w:t xml:space="preserve"> and included in the final analysis. </w:t>
      </w:r>
      <w:r w:rsidR="00A27443" w:rsidRPr="007212D3">
        <w:rPr>
          <w:lang w:val="en-GB"/>
        </w:rPr>
        <w:t xml:space="preserve">Subject characteristics </w:t>
      </w:r>
      <w:r w:rsidR="00607C3B" w:rsidRPr="007212D3">
        <w:rPr>
          <w:lang w:val="en-GB"/>
        </w:rPr>
        <w:t>are described in T</w:t>
      </w:r>
      <w:r w:rsidR="00364031" w:rsidRPr="007212D3">
        <w:rPr>
          <w:lang w:val="en-GB"/>
        </w:rPr>
        <w:t>able 1</w:t>
      </w:r>
      <w:r w:rsidR="0099358F" w:rsidRPr="007212D3">
        <w:rPr>
          <w:lang w:val="en-GB"/>
        </w:rPr>
        <w:t>.</w:t>
      </w:r>
      <w:r w:rsidR="00A829A5" w:rsidRPr="007212D3">
        <w:rPr>
          <w:lang w:val="en-GB"/>
        </w:rPr>
        <w:t xml:space="preserve"> </w:t>
      </w:r>
      <w:r w:rsidR="00A829A5" w:rsidRPr="007212D3">
        <w:rPr>
          <w:szCs w:val="24"/>
        </w:rPr>
        <w:t>Cardiac volumes and function are summarized in Table 2.</w:t>
      </w:r>
      <w:r w:rsidR="00466072" w:rsidRPr="007212D3">
        <w:rPr>
          <w:szCs w:val="24"/>
        </w:rPr>
        <w:t xml:space="preserve"> Reliability of cardiac </w:t>
      </w:r>
      <w:proofErr w:type="spellStart"/>
      <w:r w:rsidR="00466072" w:rsidRPr="007212D3">
        <w:rPr>
          <w:szCs w:val="24"/>
        </w:rPr>
        <w:t>volumetry</w:t>
      </w:r>
      <w:proofErr w:type="spellEnd"/>
      <w:r w:rsidR="00466072" w:rsidRPr="007212D3">
        <w:rPr>
          <w:szCs w:val="24"/>
        </w:rPr>
        <w:t xml:space="preserve"> is </w:t>
      </w:r>
      <w:r w:rsidR="004C7DA2" w:rsidRPr="007212D3">
        <w:rPr>
          <w:szCs w:val="24"/>
        </w:rPr>
        <w:t>given</w:t>
      </w:r>
      <w:r w:rsidR="00F070AA" w:rsidRPr="007212D3">
        <w:rPr>
          <w:szCs w:val="24"/>
        </w:rPr>
        <w:t xml:space="preserve"> in Supplementary Table 2.</w:t>
      </w:r>
    </w:p>
    <w:p w14:paraId="0285F9AF" w14:textId="77777777" w:rsidR="00245C2A" w:rsidRPr="007212D3" w:rsidRDefault="00245C2A" w:rsidP="00245C2A">
      <w:pPr>
        <w:rPr>
          <w:lang w:val="en-GB" w:eastAsia="en-GB"/>
        </w:rPr>
      </w:pPr>
    </w:p>
    <w:p w14:paraId="54C4EB71" w14:textId="38B5FD70" w:rsidR="00096F8E" w:rsidRPr="007212D3" w:rsidRDefault="00E52426" w:rsidP="003D55B3">
      <w:pPr>
        <w:pStyle w:val="Heading3"/>
      </w:pPr>
      <w:r w:rsidRPr="007212D3">
        <w:lastRenderedPageBreak/>
        <w:t>Physical activity</w:t>
      </w:r>
      <w:r w:rsidR="009F22DA" w:rsidRPr="007212D3">
        <w:t xml:space="preserve"> </w:t>
      </w:r>
    </w:p>
    <w:p w14:paraId="218925DE" w14:textId="6C7CA359" w:rsidR="00096F8E" w:rsidRPr="007212D3" w:rsidRDefault="009E3404" w:rsidP="003D55B3">
      <w:pPr>
        <w:jc w:val="left"/>
        <w:rPr>
          <w:szCs w:val="24"/>
        </w:rPr>
      </w:pPr>
      <w:r w:rsidRPr="007212D3">
        <w:t xml:space="preserve">In an average week, 8% of the cohort reported taking no </w:t>
      </w:r>
      <w:r w:rsidR="0041065F" w:rsidRPr="007212D3">
        <w:t xml:space="preserve">regular </w:t>
      </w:r>
      <w:r w:rsidRPr="007212D3">
        <w:t>exercise at all</w:t>
      </w:r>
      <w:r w:rsidR="00F67E1A" w:rsidRPr="007212D3">
        <w:t xml:space="preserve"> (</w:t>
      </w:r>
      <w:r w:rsidR="00243A5D" w:rsidRPr="007212D3">
        <w:t>l</w:t>
      </w:r>
      <w:r w:rsidR="00F67E1A" w:rsidRPr="007212D3">
        <w:t>evel I)</w:t>
      </w:r>
      <w:r w:rsidRPr="007212D3">
        <w:t xml:space="preserve">, 41% </w:t>
      </w:r>
      <w:r w:rsidR="0051080E" w:rsidRPr="007212D3">
        <w:t xml:space="preserve">light activity </w:t>
      </w:r>
      <w:r w:rsidR="00243A5D" w:rsidRPr="007212D3">
        <w:t>(l</w:t>
      </w:r>
      <w:r w:rsidR="00F67E1A" w:rsidRPr="007212D3">
        <w:t>evel II)</w:t>
      </w:r>
      <w:r w:rsidRPr="007212D3">
        <w:t xml:space="preserve">, 35% </w:t>
      </w:r>
      <w:r w:rsidR="0051080E" w:rsidRPr="007212D3">
        <w:t>mode</w:t>
      </w:r>
      <w:r w:rsidR="0041065F" w:rsidRPr="007212D3">
        <w:t xml:space="preserve">rate physical activity </w:t>
      </w:r>
      <w:r w:rsidR="00243A5D" w:rsidRPr="007212D3">
        <w:t>(l</w:t>
      </w:r>
      <w:r w:rsidR="00F67E1A" w:rsidRPr="007212D3">
        <w:t xml:space="preserve">evel III) </w:t>
      </w:r>
      <w:r w:rsidRPr="007212D3">
        <w:t xml:space="preserve">and 16% </w:t>
      </w:r>
      <w:r w:rsidR="0041065F" w:rsidRPr="007212D3">
        <w:t>reported more tha</w:t>
      </w:r>
      <w:r w:rsidR="0051080E" w:rsidRPr="007212D3">
        <w:t xml:space="preserve">n 5 hours of exercise per week </w:t>
      </w:r>
      <w:r w:rsidR="00243A5D" w:rsidRPr="007212D3">
        <w:t>(l</w:t>
      </w:r>
      <w:r w:rsidR="00F67E1A" w:rsidRPr="007212D3">
        <w:t>evel IV)</w:t>
      </w:r>
      <w:r w:rsidRPr="007212D3">
        <w:t xml:space="preserve">. Men reported </w:t>
      </w:r>
      <w:r w:rsidR="00695DC1" w:rsidRPr="007212D3">
        <w:t>higher activity levels</w:t>
      </w:r>
      <w:r w:rsidRPr="007212D3">
        <w:t xml:space="preserve"> than women (</w:t>
      </w:r>
      <w:r w:rsidR="00A27443" w:rsidRPr="007212D3">
        <w:rPr>
          <w:i/>
          <w:szCs w:val="24"/>
        </w:rPr>
        <w:t>P</w:t>
      </w:r>
      <w:r w:rsidR="00695DC1" w:rsidRPr="007212D3">
        <w:rPr>
          <w:szCs w:val="24"/>
        </w:rPr>
        <w:t xml:space="preserve"> &lt;</w:t>
      </w:r>
      <w:r w:rsidR="00A27443" w:rsidRPr="007212D3">
        <w:rPr>
          <w:szCs w:val="24"/>
        </w:rPr>
        <w:t>0</w:t>
      </w:r>
      <w:r w:rsidR="00FE1615" w:rsidRPr="007212D3">
        <w:rPr>
          <w:szCs w:val="24"/>
        </w:rPr>
        <w:t>.0001</w:t>
      </w:r>
      <w:r w:rsidR="0051080E" w:rsidRPr="007212D3">
        <w:rPr>
          <w:szCs w:val="24"/>
        </w:rPr>
        <w:t xml:space="preserve">) and there was a </w:t>
      </w:r>
      <w:r w:rsidR="00FE1615" w:rsidRPr="007212D3">
        <w:rPr>
          <w:szCs w:val="24"/>
        </w:rPr>
        <w:t>reduction in exer</w:t>
      </w:r>
      <w:r w:rsidR="0028734E" w:rsidRPr="007212D3">
        <w:rPr>
          <w:szCs w:val="24"/>
        </w:rPr>
        <w:t>cise level with increasing age (</w:t>
      </w:r>
      <w:r w:rsidR="00A27443" w:rsidRPr="007212D3">
        <w:rPr>
          <w:i/>
          <w:szCs w:val="24"/>
        </w:rPr>
        <w:t>P</w:t>
      </w:r>
      <w:r w:rsidR="00A27443" w:rsidRPr="007212D3">
        <w:rPr>
          <w:szCs w:val="24"/>
        </w:rPr>
        <w:t xml:space="preserve"> </w:t>
      </w:r>
      <w:r w:rsidR="00FE1615" w:rsidRPr="007212D3">
        <w:rPr>
          <w:szCs w:val="24"/>
        </w:rPr>
        <w:t xml:space="preserve">= </w:t>
      </w:r>
      <w:r w:rsidR="00A27443" w:rsidRPr="007212D3">
        <w:rPr>
          <w:szCs w:val="24"/>
        </w:rPr>
        <w:t>0</w:t>
      </w:r>
      <w:r w:rsidR="00FE1615" w:rsidRPr="007212D3">
        <w:rPr>
          <w:szCs w:val="24"/>
        </w:rPr>
        <w:t xml:space="preserve">.01). </w:t>
      </w:r>
    </w:p>
    <w:p w14:paraId="257E8AFE" w14:textId="77777777" w:rsidR="00A06D4F" w:rsidRPr="007212D3" w:rsidRDefault="00A06D4F" w:rsidP="003D55B3">
      <w:pPr>
        <w:jc w:val="left"/>
      </w:pPr>
    </w:p>
    <w:p w14:paraId="2FF77DD3" w14:textId="77777777" w:rsidR="00C60387" w:rsidRPr="007212D3" w:rsidRDefault="00C60387" w:rsidP="003D55B3">
      <w:pPr>
        <w:jc w:val="left"/>
        <w:rPr>
          <w:b/>
          <w:szCs w:val="28"/>
        </w:rPr>
      </w:pPr>
    </w:p>
    <w:p w14:paraId="02A707D8" w14:textId="77777777" w:rsidR="009F259B" w:rsidRPr="007212D3" w:rsidRDefault="009F259B" w:rsidP="003D55B3">
      <w:pPr>
        <w:jc w:val="left"/>
        <w:rPr>
          <w:b/>
          <w:szCs w:val="28"/>
        </w:rPr>
      </w:pPr>
      <w:r w:rsidRPr="007212D3">
        <w:rPr>
          <w:b/>
          <w:szCs w:val="28"/>
        </w:rPr>
        <w:t>Unadjusted associations between activity level and ventricular structure and function</w:t>
      </w:r>
    </w:p>
    <w:p w14:paraId="188CA41D" w14:textId="0ACD5A7E" w:rsidR="00E95636" w:rsidRPr="007212D3" w:rsidRDefault="009C743E" w:rsidP="003D55B3">
      <w:pPr>
        <w:jc w:val="left"/>
        <w:rPr>
          <w:szCs w:val="24"/>
        </w:rPr>
      </w:pPr>
      <w:r w:rsidRPr="007212D3">
        <w:rPr>
          <w:szCs w:val="24"/>
        </w:rPr>
        <w:t>Table 2 and F</w:t>
      </w:r>
      <w:r w:rsidR="00E70CDD" w:rsidRPr="007212D3">
        <w:rPr>
          <w:szCs w:val="24"/>
        </w:rPr>
        <w:t xml:space="preserve">igure 2 </w:t>
      </w:r>
      <w:r w:rsidR="0051080E" w:rsidRPr="007212D3">
        <w:rPr>
          <w:szCs w:val="24"/>
        </w:rPr>
        <w:t>summarize</w:t>
      </w:r>
      <w:r w:rsidR="00E70CDD" w:rsidRPr="007212D3">
        <w:rPr>
          <w:szCs w:val="24"/>
        </w:rPr>
        <w:t xml:space="preserve"> the associations between </w:t>
      </w:r>
      <w:r w:rsidR="00466072" w:rsidRPr="007212D3">
        <w:rPr>
          <w:szCs w:val="24"/>
        </w:rPr>
        <w:t xml:space="preserve">activity level </w:t>
      </w:r>
      <w:r w:rsidR="00172EA4" w:rsidRPr="007212D3">
        <w:rPr>
          <w:szCs w:val="24"/>
        </w:rPr>
        <w:t>and ventricular mass and volumes</w:t>
      </w:r>
      <w:r w:rsidR="00E70CDD" w:rsidRPr="007212D3">
        <w:rPr>
          <w:szCs w:val="24"/>
        </w:rPr>
        <w:t>.</w:t>
      </w:r>
      <w:r w:rsidR="00D65BDB" w:rsidRPr="007212D3">
        <w:rPr>
          <w:szCs w:val="24"/>
        </w:rPr>
        <w:t xml:space="preserve"> </w:t>
      </w:r>
    </w:p>
    <w:p w14:paraId="3BF2808B" w14:textId="77777777" w:rsidR="00E95636" w:rsidRPr="007212D3" w:rsidRDefault="00E95636" w:rsidP="003D55B3">
      <w:pPr>
        <w:jc w:val="left"/>
        <w:rPr>
          <w:szCs w:val="24"/>
        </w:rPr>
      </w:pPr>
    </w:p>
    <w:p w14:paraId="0A60AC58" w14:textId="34E2673C" w:rsidR="00900599" w:rsidRPr="007212D3" w:rsidRDefault="006F5CC4" w:rsidP="00900599">
      <w:pPr>
        <w:jc w:val="left"/>
        <w:rPr>
          <w:b/>
          <w:szCs w:val="28"/>
        </w:rPr>
      </w:pPr>
      <w:r w:rsidRPr="007212D3">
        <w:rPr>
          <w:szCs w:val="24"/>
        </w:rPr>
        <w:t>There was a statistically significant pattern</w:t>
      </w:r>
      <w:r w:rsidR="00771400" w:rsidRPr="007212D3">
        <w:rPr>
          <w:szCs w:val="24"/>
        </w:rPr>
        <w:t xml:space="preserve"> of higher </w:t>
      </w:r>
      <w:proofErr w:type="spellStart"/>
      <w:r w:rsidR="00771400" w:rsidRPr="007212D3">
        <w:rPr>
          <w:szCs w:val="24"/>
        </w:rPr>
        <w:t>LVMi</w:t>
      </w:r>
      <w:proofErr w:type="spellEnd"/>
      <w:r w:rsidRPr="007212D3">
        <w:rPr>
          <w:szCs w:val="24"/>
        </w:rPr>
        <w:t xml:space="preserve">, biventricular volumes and stroke volumes </w:t>
      </w:r>
      <w:r w:rsidR="00771400" w:rsidRPr="007212D3">
        <w:rPr>
          <w:szCs w:val="24"/>
        </w:rPr>
        <w:t>(</w:t>
      </w:r>
      <w:proofErr w:type="spellStart"/>
      <w:r w:rsidR="00771400" w:rsidRPr="007212D3">
        <w:rPr>
          <w:szCs w:val="24"/>
        </w:rPr>
        <w:t>LVEDVi</w:t>
      </w:r>
      <w:proofErr w:type="spellEnd"/>
      <w:r w:rsidR="00771400" w:rsidRPr="007212D3">
        <w:rPr>
          <w:szCs w:val="24"/>
        </w:rPr>
        <w:t xml:space="preserve">, </w:t>
      </w:r>
      <w:proofErr w:type="spellStart"/>
      <w:r w:rsidR="00771400" w:rsidRPr="007212D3">
        <w:rPr>
          <w:szCs w:val="24"/>
        </w:rPr>
        <w:t>LVESVi</w:t>
      </w:r>
      <w:proofErr w:type="spellEnd"/>
      <w:r w:rsidR="00771400" w:rsidRPr="007212D3">
        <w:rPr>
          <w:szCs w:val="24"/>
        </w:rPr>
        <w:t xml:space="preserve">, </w:t>
      </w:r>
      <w:proofErr w:type="spellStart"/>
      <w:r w:rsidR="00771400" w:rsidRPr="007212D3">
        <w:rPr>
          <w:szCs w:val="24"/>
        </w:rPr>
        <w:t>LVSVi</w:t>
      </w:r>
      <w:proofErr w:type="spellEnd"/>
      <w:r w:rsidR="00771400" w:rsidRPr="007212D3">
        <w:rPr>
          <w:szCs w:val="24"/>
        </w:rPr>
        <w:t xml:space="preserve">, </w:t>
      </w:r>
      <w:proofErr w:type="spellStart"/>
      <w:r w:rsidR="00771400" w:rsidRPr="007212D3">
        <w:rPr>
          <w:szCs w:val="24"/>
        </w:rPr>
        <w:t>RVEDVi</w:t>
      </w:r>
      <w:proofErr w:type="spellEnd"/>
      <w:r w:rsidR="00771400" w:rsidRPr="007212D3">
        <w:rPr>
          <w:szCs w:val="24"/>
        </w:rPr>
        <w:t xml:space="preserve">, </w:t>
      </w:r>
      <w:proofErr w:type="spellStart"/>
      <w:r w:rsidR="00771400" w:rsidRPr="007212D3">
        <w:rPr>
          <w:szCs w:val="24"/>
        </w:rPr>
        <w:t>RVESVi</w:t>
      </w:r>
      <w:proofErr w:type="spellEnd"/>
      <w:r w:rsidR="00771400" w:rsidRPr="007212D3">
        <w:rPr>
          <w:szCs w:val="24"/>
        </w:rPr>
        <w:t xml:space="preserve"> and </w:t>
      </w:r>
      <w:proofErr w:type="spellStart"/>
      <w:r w:rsidR="00771400" w:rsidRPr="007212D3">
        <w:rPr>
          <w:szCs w:val="24"/>
        </w:rPr>
        <w:t>RVSVi</w:t>
      </w:r>
      <w:proofErr w:type="spellEnd"/>
      <w:r w:rsidR="00771400" w:rsidRPr="007212D3">
        <w:rPr>
          <w:szCs w:val="24"/>
        </w:rPr>
        <w:t xml:space="preserve">) </w:t>
      </w:r>
      <w:r w:rsidRPr="007212D3">
        <w:rPr>
          <w:szCs w:val="24"/>
        </w:rPr>
        <w:t xml:space="preserve">with higher levels of physical activity </w:t>
      </w:r>
      <w:r w:rsidR="006415BC" w:rsidRPr="007212D3">
        <w:rPr>
          <w:szCs w:val="24"/>
        </w:rPr>
        <w:t>(</w:t>
      </w:r>
      <w:r w:rsidR="001E6002" w:rsidRPr="007212D3">
        <w:rPr>
          <w:szCs w:val="24"/>
        </w:rPr>
        <w:t xml:space="preserve">all </w:t>
      </w:r>
      <w:r w:rsidR="001E6002" w:rsidRPr="007212D3">
        <w:rPr>
          <w:i/>
          <w:szCs w:val="24"/>
        </w:rPr>
        <w:t>P</w:t>
      </w:r>
      <w:r w:rsidR="006415BC" w:rsidRPr="007212D3">
        <w:rPr>
          <w:i/>
          <w:szCs w:val="24"/>
        </w:rPr>
        <w:t xml:space="preserve"> </w:t>
      </w:r>
      <w:r w:rsidR="001E6002" w:rsidRPr="007212D3">
        <w:rPr>
          <w:szCs w:val="24"/>
        </w:rPr>
        <w:t>&lt;</w:t>
      </w:r>
      <w:r w:rsidR="006415BC" w:rsidRPr="007212D3">
        <w:rPr>
          <w:szCs w:val="24"/>
        </w:rPr>
        <w:t xml:space="preserve"> </w:t>
      </w:r>
      <w:r w:rsidR="00DC0217" w:rsidRPr="007212D3">
        <w:rPr>
          <w:szCs w:val="24"/>
        </w:rPr>
        <w:t>0.0001</w:t>
      </w:r>
      <w:r w:rsidR="001E6002" w:rsidRPr="007212D3">
        <w:rPr>
          <w:szCs w:val="24"/>
        </w:rPr>
        <w:t xml:space="preserve">). </w:t>
      </w:r>
      <w:r w:rsidR="0035258B" w:rsidRPr="007212D3">
        <w:rPr>
          <w:szCs w:val="24"/>
        </w:rPr>
        <w:t>There was</w:t>
      </w:r>
      <w:r w:rsidR="001D663E" w:rsidRPr="007212D3">
        <w:rPr>
          <w:szCs w:val="24"/>
        </w:rPr>
        <w:t xml:space="preserve"> also</w:t>
      </w:r>
      <w:r w:rsidR="0035258B" w:rsidRPr="007212D3">
        <w:rPr>
          <w:szCs w:val="24"/>
        </w:rPr>
        <w:t xml:space="preserve"> a significant </w:t>
      </w:r>
      <w:r w:rsidRPr="007212D3">
        <w:rPr>
          <w:szCs w:val="24"/>
        </w:rPr>
        <w:t>pattern</w:t>
      </w:r>
      <w:r w:rsidR="0035258B" w:rsidRPr="007212D3">
        <w:rPr>
          <w:szCs w:val="24"/>
        </w:rPr>
        <w:t xml:space="preserve"> of increasing </w:t>
      </w:r>
      <w:r w:rsidR="00135689" w:rsidRPr="007212D3">
        <w:rPr>
          <w:szCs w:val="24"/>
        </w:rPr>
        <w:t xml:space="preserve">LV concentricity (LV </w:t>
      </w:r>
      <w:r w:rsidR="00851338" w:rsidRPr="007212D3">
        <w:rPr>
          <w:szCs w:val="24"/>
        </w:rPr>
        <w:t>mass to LV EDV</w:t>
      </w:r>
      <w:r w:rsidR="00135689" w:rsidRPr="007212D3">
        <w:rPr>
          <w:szCs w:val="24"/>
        </w:rPr>
        <w:t xml:space="preserve"> ratio) </w:t>
      </w:r>
      <w:r w:rsidR="00DC0217" w:rsidRPr="007212D3">
        <w:rPr>
          <w:szCs w:val="24"/>
        </w:rPr>
        <w:t>with</w:t>
      </w:r>
      <w:r w:rsidR="0035258B" w:rsidRPr="007212D3">
        <w:rPr>
          <w:szCs w:val="24"/>
        </w:rPr>
        <w:t xml:space="preserve"> </w:t>
      </w:r>
      <w:r w:rsidR="00DC0217" w:rsidRPr="007212D3">
        <w:rPr>
          <w:szCs w:val="24"/>
        </w:rPr>
        <w:t>increasing</w:t>
      </w:r>
      <w:r w:rsidR="0035258B" w:rsidRPr="007212D3">
        <w:rPr>
          <w:szCs w:val="24"/>
        </w:rPr>
        <w:t xml:space="preserve"> activity </w:t>
      </w:r>
      <w:r w:rsidR="00135689" w:rsidRPr="007212D3">
        <w:rPr>
          <w:szCs w:val="24"/>
        </w:rPr>
        <w:t>(</w:t>
      </w:r>
      <w:r w:rsidR="0035258B" w:rsidRPr="007212D3">
        <w:rPr>
          <w:i/>
          <w:szCs w:val="24"/>
        </w:rPr>
        <w:t>P</w:t>
      </w:r>
      <w:r w:rsidR="006415BC" w:rsidRPr="007212D3">
        <w:rPr>
          <w:i/>
          <w:szCs w:val="24"/>
        </w:rPr>
        <w:t xml:space="preserve"> </w:t>
      </w:r>
      <w:r w:rsidR="0035258B" w:rsidRPr="007212D3">
        <w:rPr>
          <w:szCs w:val="24"/>
        </w:rPr>
        <w:t>=</w:t>
      </w:r>
      <w:r w:rsidR="006415BC" w:rsidRPr="007212D3">
        <w:rPr>
          <w:szCs w:val="24"/>
        </w:rPr>
        <w:t xml:space="preserve"> </w:t>
      </w:r>
      <w:r w:rsidR="0035258B" w:rsidRPr="007212D3">
        <w:rPr>
          <w:szCs w:val="24"/>
        </w:rPr>
        <w:t>0.003</w:t>
      </w:r>
      <w:r w:rsidR="00135689" w:rsidRPr="007212D3">
        <w:rPr>
          <w:szCs w:val="24"/>
        </w:rPr>
        <w:t xml:space="preserve">). </w:t>
      </w:r>
      <w:r w:rsidR="00900599" w:rsidRPr="007212D3">
        <w:rPr>
          <w:szCs w:val="24"/>
        </w:rPr>
        <w:t>Resting</w:t>
      </w:r>
      <w:r w:rsidR="00281924" w:rsidRPr="007212D3">
        <w:rPr>
          <w:szCs w:val="24"/>
        </w:rPr>
        <w:t xml:space="preserve"> HR</w:t>
      </w:r>
      <w:r w:rsidR="00900599" w:rsidRPr="007212D3">
        <w:rPr>
          <w:szCs w:val="24"/>
        </w:rPr>
        <w:t xml:space="preserve"> decreased</w:t>
      </w:r>
      <w:r w:rsidR="00201438" w:rsidRPr="007212D3">
        <w:rPr>
          <w:szCs w:val="24"/>
        </w:rPr>
        <w:t xml:space="preserve"> with </w:t>
      </w:r>
      <w:r w:rsidR="00771400" w:rsidRPr="007212D3">
        <w:rPr>
          <w:szCs w:val="24"/>
        </w:rPr>
        <w:t xml:space="preserve">increasing </w:t>
      </w:r>
      <w:r w:rsidR="00201438" w:rsidRPr="007212D3">
        <w:rPr>
          <w:szCs w:val="24"/>
        </w:rPr>
        <w:t xml:space="preserve">activity </w:t>
      </w:r>
      <w:r w:rsidR="00900599" w:rsidRPr="007212D3">
        <w:rPr>
          <w:szCs w:val="24"/>
        </w:rPr>
        <w:t>(</w:t>
      </w:r>
      <w:r w:rsidR="00D864E9" w:rsidRPr="007212D3">
        <w:rPr>
          <w:i/>
          <w:szCs w:val="24"/>
        </w:rPr>
        <w:t>P</w:t>
      </w:r>
      <w:r w:rsidR="006415BC" w:rsidRPr="007212D3">
        <w:rPr>
          <w:i/>
          <w:szCs w:val="24"/>
        </w:rPr>
        <w:t xml:space="preserve"> </w:t>
      </w:r>
      <w:r w:rsidR="00D864E9" w:rsidRPr="007212D3">
        <w:rPr>
          <w:szCs w:val="24"/>
        </w:rPr>
        <w:t>&lt;</w:t>
      </w:r>
      <w:r w:rsidR="006415BC" w:rsidRPr="007212D3">
        <w:rPr>
          <w:szCs w:val="24"/>
        </w:rPr>
        <w:t xml:space="preserve"> </w:t>
      </w:r>
      <w:r w:rsidR="00EA09B5" w:rsidRPr="007212D3">
        <w:rPr>
          <w:szCs w:val="24"/>
        </w:rPr>
        <w:t>0.0001</w:t>
      </w:r>
      <w:r w:rsidR="00900599" w:rsidRPr="007212D3">
        <w:rPr>
          <w:szCs w:val="24"/>
        </w:rPr>
        <w:t>)</w:t>
      </w:r>
      <w:r w:rsidR="001D69BA" w:rsidRPr="007212D3">
        <w:rPr>
          <w:szCs w:val="24"/>
        </w:rPr>
        <w:t xml:space="preserve">. </w:t>
      </w:r>
      <w:r w:rsidR="00900599" w:rsidRPr="007212D3">
        <w:rPr>
          <w:szCs w:val="24"/>
        </w:rPr>
        <w:t xml:space="preserve">Consistent with the increased SV but decreased resting </w:t>
      </w:r>
      <w:r w:rsidR="00AA63F2" w:rsidRPr="007212D3">
        <w:rPr>
          <w:szCs w:val="24"/>
        </w:rPr>
        <w:t>HR</w:t>
      </w:r>
      <w:r w:rsidR="00900599" w:rsidRPr="007212D3">
        <w:rPr>
          <w:szCs w:val="24"/>
        </w:rPr>
        <w:t xml:space="preserve">, there was no </w:t>
      </w:r>
      <w:r w:rsidR="00AA63F2" w:rsidRPr="007212D3">
        <w:rPr>
          <w:szCs w:val="24"/>
        </w:rPr>
        <w:t xml:space="preserve">significant </w:t>
      </w:r>
      <w:r w:rsidR="00D864E9" w:rsidRPr="007212D3">
        <w:rPr>
          <w:szCs w:val="24"/>
        </w:rPr>
        <w:t>association between</w:t>
      </w:r>
      <w:r w:rsidR="00AA63F2" w:rsidRPr="007212D3">
        <w:rPr>
          <w:szCs w:val="24"/>
        </w:rPr>
        <w:t xml:space="preserve"> resting </w:t>
      </w:r>
      <w:r w:rsidR="00681B5A" w:rsidRPr="007212D3">
        <w:rPr>
          <w:szCs w:val="24"/>
        </w:rPr>
        <w:t>CI</w:t>
      </w:r>
      <w:r w:rsidR="00AA63F2" w:rsidRPr="007212D3">
        <w:rPr>
          <w:szCs w:val="24"/>
        </w:rPr>
        <w:t xml:space="preserve"> </w:t>
      </w:r>
      <w:r w:rsidR="00D864E9" w:rsidRPr="007212D3">
        <w:rPr>
          <w:szCs w:val="24"/>
        </w:rPr>
        <w:t xml:space="preserve">and activity </w:t>
      </w:r>
      <w:proofErr w:type="gramStart"/>
      <w:r w:rsidR="00D864E9" w:rsidRPr="007212D3">
        <w:rPr>
          <w:szCs w:val="24"/>
        </w:rPr>
        <w:t xml:space="preserve">level </w:t>
      </w:r>
      <w:r w:rsidR="00AA63F2" w:rsidRPr="007212D3">
        <w:rPr>
          <w:szCs w:val="24"/>
        </w:rPr>
        <w:t xml:space="preserve"> (</w:t>
      </w:r>
      <w:proofErr w:type="gramEnd"/>
      <w:r w:rsidR="00D864E9" w:rsidRPr="007212D3">
        <w:rPr>
          <w:szCs w:val="24"/>
        </w:rPr>
        <w:t xml:space="preserve"> </w:t>
      </w:r>
      <w:r w:rsidR="00A70133" w:rsidRPr="007212D3">
        <w:rPr>
          <w:i/>
          <w:szCs w:val="24"/>
        </w:rPr>
        <w:t>P</w:t>
      </w:r>
      <w:r w:rsidR="006415BC" w:rsidRPr="007212D3">
        <w:rPr>
          <w:i/>
          <w:szCs w:val="24"/>
        </w:rPr>
        <w:t xml:space="preserve"> </w:t>
      </w:r>
      <w:r w:rsidR="00A70133" w:rsidRPr="007212D3">
        <w:rPr>
          <w:szCs w:val="24"/>
        </w:rPr>
        <w:t>=</w:t>
      </w:r>
      <w:r w:rsidR="006415BC" w:rsidRPr="007212D3">
        <w:rPr>
          <w:szCs w:val="24"/>
        </w:rPr>
        <w:t xml:space="preserve"> </w:t>
      </w:r>
      <w:r w:rsidR="00A70133" w:rsidRPr="007212D3">
        <w:rPr>
          <w:szCs w:val="24"/>
        </w:rPr>
        <w:t>0.94</w:t>
      </w:r>
      <w:r w:rsidR="00900599" w:rsidRPr="007212D3">
        <w:rPr>
          <w:szCs w:val="24"/>
        </w:rPr>
        <w:t>).</w:t>
      </w:r>
      <w:r w:rsidR="00771400" w:rsidRPr="007212D3">
        <w:rPr>
          <w:szCs w:val="24"/>
        </w:rPr>
        <w:t xml:space="preserve"> </w:t>
      </w:r>
      <w:r w:rsidR="00A70133" w:rsidRPr="007212D3">
        <w:rPr>
          <w:szCs w:val="24"/>
        </w:rPr>
        <w:t xml:space="preserve">There was a significant </w:t>
      </w:r>
      <w:r w:rsidRPr="007212D3">
        <w:rPr>
          <w:szCs w:val="24"/>
        </w:rPr>
        <w:t>pattern</w:t>
      </w:r>
      <w:r w:rsidR="00A70133" w:rsidRPr="007212D3">
        <w:rPr>
          <w:szCs w:val="24"/>
        </w:rPr>
        <w:t xml:space="preserve"> of </w:t>
      </w:r>
      <w:r w:rsidRPr="007212D3">
        <w:rPr>
          <w:szCs w:val="24"/>
        </w:rPr>
        <w:t>decreasing</w:t>
      </w:r>
      <w:r w:rsidR="00A70133" w:rsidRPr="007212D3">
        <w:rPr>
          <w:szCs w:val="24"/>
        </w:rPr>
        <w:t xml:space="preserve"> </w:t>
      </w:r>
      <w:r w:rsidR="003576AE" w:rsidRPr="007212D3">
        <w:rPr>
          <w:szCs w:val="24"/>
        </w:rPr>
        <w:t>LV and RV EF</w:t>
      </w:r>
      <w:r w:rsidR="00091461" w:rsidRPr="007212D3">
        <w:rPr>
          <w:szCs w:val="24"/>
        </w:rPr>
        <w:t xml:space="preserve"> </w:t>
      </w:r>
      <w:r w:rsidR="00A70133" w:rsidRPr="007212D3">
        <w:rPr>
          <w:szCs w:val="24"/>
        </w:rPr>
        <w:t>as activity level increased</w:t>
      </w:r>
      <w:r w:rsidR="00F9660B" w:rsidRPr="007212D3">
        <w:rPr>
          <w:szCs w:val="24"/>
        </w:rPr>
        <w:t xml:space="preserve"> </w:t>
      </w:r>
      <w:r w:rsidR="00AF52C8" w:rsidRPr="007212D3">
        <w:rPr>
          <w:szCs w:val="24"/>
        </w:rPr>
        <w:t>(</w:t>
      </w:r>
      <w:r w:rsidR="00183504" w:rsidRPr="007212D3">
        <w:rPr>
          <w:szCs w:val="24"/>
        </w:rPr>
        <w:t xml:space="preserve">LV EF: </w:t>
      </w:r>
      <w:r w:rsidR="00EA09B5" w:rsidRPr="007212D3">
        <w:rPr>
          <w:i/>
          <w:szCs w:val="24"/>
        </w:rPr>
        <w:t>P</w:t>
      </w:r>
      <w:r w:rsidR="006415BC" w:rsidRPr="007212D3">
        <w:rPr>
          <w:i/>
          <w:szCs w:val="24"/>
        </w:rPr>
        <w:t xml:space="preserve"> </w:t>
      </w:r>
      <w:r w:rsidR="00EA09B5" w:rsidRPr="007212D3">
        <w:rPr>
          <w:szCs w:val="24"/>
        </w:rPr>
        <w:t>&lt;</w:t>
      </w:r>
      <w:r w:rsidR="006415BC" w:rsidRPr="007212D3">
        <w:rPr>
          <w:szCs w:val="24"/>
        </w:rPr>
        <w:t xml:space="preserve"> </w:t>
      </w:r>
      <w:r w:rsidR="00EA09B5" w:rsidRPr="007212D3">
        <w:rPr>
          <w:szCs w:val="24"/>
        </w:rPr>
        <w:t>0.0001</w:t>
      </w:r>
      <w:r w:rsidR="00183504" w:rsidRPr="007212D3">
        <w:rPr>
          <w:szCs w:val="24"/>
        </w:rPr>
        <w:t xml:space="preserve">, RV EF: </w:t>
      </w:r>
      <w:r w:rsidR="00EA09B5" w:rsidRPr="007212D3">
        <w:rPr>
          <w:i/>
          <w:szCs w:val="24"/>
        </w:rPr>
        <w:t>P</w:t>
      </w:r>
      <w:r w:rsidR="006415BC" w:rsidRPr="007212D3">
        <w:rPr>
          <w:i/>
          <w:szCs w:val="24"/>
        </w:rPr>
        <w:t xml:space="preserve"> </w:t>
      </w:r>
      <w:r w:rsidR="00EA09B5" w:rsidRPr="007212D3">
        <w:rPr>
          <w:szCs w:val="24"/>
        </w:rPr>
        <w:t>&lt;</w:t>
      </w:r>
      <w:r w:rsidR="006415BC" w:rsidRPr="007212D3">
        <w:rPr>
          <w:szCs w:val="24"/>
        </w:rPr>
        <w:t xml:space="preserve"> </w:t>
      </w:r>
      <w:r w:rsidR="00EA09B5" w:rsidRPr="007212D3">
        <w:rPr>
          <w:szCs w:val="24"/>
        </w:rPr>
        <w:t>0.0001</w:t>
      </w:r>
      <w:r w:rsidR="00900599" w:rsidRPr="007212D3">
        <w:rPr>
          <w:szCs w:val="24"/>
        </w:rPr>
        <w:t xml:space="preserve">). </w:t>
      </w:r>
      <w:r w:rsidR="00656BBF">
        <w:rPr>
          <w:szCs w:val="24"/>
        </w:rPr>
        <w:t xml:space="preserve"> </w:t>
      </w:r>
    </w:p>
    <w:p w14:paraId="2E0A6C18" w14:textId="77777777" w:rsidR="00A233C2" w:rsidRPr="007212D3" w:rsidRDefault="00A233C2" w:rsidP="003D55B3">
      <w:pPr>
        <w:jc w:val="left"/>
        <w:rPr>
          <w:b/>
          <w:szCs w:val="28"/>
        </w:rPr>
      </w:pPr>
    </w:p>
    <w:p w14:paraId="4F6D4E2E" w14:textId="77777777" w:rsidR="009F259B" w:rsidRPr="007212D3" w:rsidRDefault="009F259B" w:rsidP="003D55B3">
      <w:pPr>
        <w:jc w:val="left"/>
        <w:rPr>
          <w:b/>
          <w:szCs w:val="28"/>
        </w:rPr>
      </w:pPr>
      <w:r w:rsidRPr="007212D3">
        <w:rPr>
          <w:b/>
          <w:szCs w:val="28"/>
        </w:rPr>
        <w:lastRenderedPageBreak/>
        <w:t>Adjusted associations between activity level and ventricular structure and function</w:t>
      </w:r>
    </w:p>
    <w:p w14:paraId="2F5D0F3B" w14:textId="0DF939D9" w:rsidR="009F259B" w:rsidRPr="007212D3" w:rsidRDefault="00183504" w:rsidP="003D55B3">
      <w:pPr>
        <w:jc w:val="left"/>
        <w:rPr>
          <w:szCs w:val="24"/>
        </w:rPr>
      </w:pPr>
      <w:r w:rsidRPr="007212D3">
        <w:rPr>
          <w:szCs w:val="24"/>
        </w:rPr>
        <w:t>A summary</w:t>
      </w:r>
      <w:r w:rsidR="009F259B" w:rsidRPr="007212D3">
        <w:rPr>
          <w:szCs w:val="24"/>
        </w:rPr>
        <w:t xml:space="preserve"> of the </w:t>
      </w:r>
      <w:r w:rsidRPr="007212D3">
        <w:rPr>
          <w:szCs w:val="24"/>
        </w:rPr>
        <w:t>associations between activity level and measures of ventricular structure and function</w:t>
      </w:r>
      <w:r w:rsidR="009F259B" w:rsidRPr="007212D3">
        <w:rPr>
          <w:szCs w:val="24"/>
        </w:rPr>
        <w:t xml:space="preserve">, adjusted for age, gender, ethnicity and systolic BP, are shown in </w:t>
      </w:r>
      <w:r w:rsidR="00E67105" w:rsidRPr="007212D3">
        <w:rPr>
          <w:szCs w:val="24"/>
        </w:rPr>
        <w:t>Table 3</w:t>
      </w:r>
      <w:r w:rsidR="00DD093B" w:rsidRPr="007212D3">
        <w:rPr>
          <w:szCs w:val="24"/>
        </w:rPr>
        <w:t>.</w:t>
      </w:r>
      <w:r w:rsidR="009F259B" w:rsidRPr="007212D3">
        <w:rPr>
          <w:b/>
          <w:szCs w:val="24"/>
        </w:rPr>
        <w:t xml:space="preserve"> </w:t>
      </w:r>
      <w:r w:rsidRPr="007212D3">
        <w:rPr>
          <w:szCs w:val="24"/>
        </w:rPr>
        <w:t xml:space="preserve">The complete regression models are provided in Supplementary Table 3. </w:t>
      </w:r>
      <w:r w:rsidR="009F259B" w:rsidRPr="007212D3">
        <w:rPr>
          <w:szCs w:val="24"/>
        </w:rPr>
        <w:t xml:space="preserve">There </w:t>
      </w:r>
      <w:r w:rsidR="00560D55" w:rsidRPr="007212D3">
        <w:rPr>
          <w:szCs w:val="24"/>
        </w:rPr>
        <w:t>was</w:t>
      </w:r>
      <w:r w:rsidR="009F259B" w:rsidRPr="007212D3">
        <w:rPr>
          <w:szCs w:val="24"/>
        </w:rPr>
        <w:t xml:space="preserve"> no interaction between gender and activity level for any variable. </w:t>
      </w:r>
    </w:p>
    <w:p w14:paraId="201E2014" w14:textId="77777777" w:rsidR="009F259B" w:rsidRPr="007212D3" w:rsidRDefault="009F259B" w:rsidP="003D55B3">
      <w:pPr>
        <w:jc w:val="left"/>
        <w:rPr>
          <w:szCs w:val="24"/>
        </w:rPr>
      </w:pPr>
    </w:p>
    <w:p w14:paraId="3EC16A58" w14:textId="28720342" w:rsidR="009F259B" w:rsidRPr="007212D3" w:rsidRDefault="00135689" w:rsidP="003D55B3">
      <w:pPr>
        <w:jc w:val="left"/>
        <w:rPr>
          <w:szCs w:val="24"/>
        </w:rPr>
      </w:pPr>
      <w:r w:rsidRPr="007212D3">
        <w:rPr>
          <w:szCs w:val="24"/>
        </w:rPr>
        <w:t xml:space="preserve">After adjustment for age, gender, ethnicity and systolic BP, </w:t>
      </w:r>
      <w:proofErr w:type="spellStart"/>
      <w:r w:rsidR="009E3AD3" w:rsidRPr="007212D3">
        <w:rPr>
          <w:szCs w:val="24"/>
        </w:rPr>
        <w:t>LVMi</w:t>
      </w:r>
      <w:proofErr w:type="spellEnd"/>
      <w:r w:rsidR="009F259B" w:rsidRPr="007212D3">
        <w:rPr>
          <w:szCs w:val="24"/>
        </w:rPr>
        <w:t xml:space="preserve"> and </w:t>
      </w:r>
      <w:r w:rsidR="006C0AFD" w:rsidRPr="007212D3">
        <w:rPr>
          <w:szCs w:val="24"/>
        </w:rPr>
        <w:t xml:space="preserve">biventricular volumes </w:t>
      </w:r>
      <w:r w:rsidRPr="007212D3">
        <w:rPr>
          <w:szCs w:val="24"/>
        </w:rPr>
        <w:t>remained</w:t>
      </w:r>
      <w:r w:rsidR="00281924" w:rsidRPr="007212D3">
        <w:rPr>
          <w:szCs w:val="24"/>
        </w:rPr>
        <w:t xml:space="preserve"> positively associated </w:t>
      </w:r>
      <w:r w:rsidR="009F259B" w:rsidRPr="007212D3">
        <w:rPr>
          <w:szCs w:val="24"/>
        </w:rPr>
        <w:t xml:space="preserve">with </w:t>
      </w:r>
      <w:r w:rsidR="009E3AD3" w:rsidRPr="007212D3">
        <w:rPr>
          <w:szCs w:val="24"/>
        </w:rPr>
        <w:t>activity</w:t>
      </w:r>
      <w:r w:rsidR="009F259B" w:rsidRPr="007212D3">
        <w:rPr>
          <w:szCs w:val="24"/>
        </w:rPr>
        <w:t xml:space="preserve"> (</w:t>
      </w:r>
      <w:proofErr w:type="spellStart"/>
      <w:r w:rsidR="00D53503" w:rsidRPr="007212D3">
        <w:rPr>
          <w:szCs w:val="24"/>
        </w:rPr>
        <w:t>LVM</w:t>
      </w:r>
      <w:r w:rsidR="00A6682E" w:rsidRPr="007212D3">
        <w:rPr>
          <w:szCs w:val="24"/>
        </w:rPr>
        <w:t>i</w:t>
      </w:r>
      <w:proofErr w:type="spellEnd"/>
      <w:r w:rsidR="00F95D4E" w:rsidRPr="007212D3">
        <w:rPr>
          <w:szCs w:val="24"/>
        </w:rPr>
        <w:t>:</w:t>
      </w:r>
      <w:r w:rsidR="00D53503" w:rsidRPr="007212D3">
        <w:rPr>
          <w:szCs w:val="24"/>
        </w:rPr>
        <w:t xml:space="preserve"> β</w:t>
      </w:r>
      <w:r w:rsidR="00635E49" w:rsidRPr="007212D3">
        <w:rPr>
          <w:szCs w:val="24"/>
        </w:rPr>
        <w:t xml:space="preserve"> </w:t>
      </w:r>
      <w:r w:rsidR="00D53503" w:rsidRPr="007212D3">
        <w:rPr>
          <w:szCs w:val="24"/>
        </w:rPr>
        <w:t>=</w:t>
      </w:r>
      <w:r w:rsidR="00635E49" w:rsidRPr="007212D3">
        <w:rPr>
          <w:szCs w:val="24"/>
        </w:rPr>
        <w:t xml:space="preserve"> </w:t>
      </w:r>
      <w:r w:rsidR="00D53503" w:rsidRPr="007212D3">
        <w:rPr>
          <w:szCs w:val="24"/>
        </w:rPr>
        <w:t xml:space="preserve">0.23, </w:t>
      </w:r>
      <w:proofErr w:type="spellStart"/>
      <w:r w:rsidR="00D53503" w:rsidRPr="007212D3">
        <w:rPr>
          <w:szCs w:val="24"/>
        </w:rPr>
        <w:t>LVEDV</w:t>
      </w:r>
      <w:r w:rsidR="00A6682E" w:rsidRPr="007212D3">
        <w:rPr>
          <w:szCs w:val="24"/>
        </w:rPr>
        <w:t>i</w:t>
      </w:r>
      <w:proofErr w:type="spellEnd"/>
      <w:r w:rsidR="00F95D4E" w:rsidRPr="007212D3">
        <w:rPr>
          <w:szCs w:val="24"/>
        </w:rPr>
        <w:t>:</w:t>
      </w:r>
      <w:r w:rsidR="00D53503" w:rsidRPr="007212D3">
        <w:rPr>
          <w:szCs w:val="24"/>
        </w:rPr>
        <w:t xml:space="preserve"> β</w:t>
      </w:r>
      <w:r w:rsidR="00635E49" w:rsidRPr="007212D3">
        <w:rPr>
          <w:szCs w:val="24"/>
        </w:rPr>
        <w:t xml:space="preserve"> </w:t>
      </w:r>
      <w:r w:rsidR="00D53503" w:rsidRPr="007212D3">
        <w:rPr>
          <w:szCs w:val="24"/>
        </w:rPr>
        <w:t>=</w:t>
      </w:r>
      <w:r w:rsidR="00635E49" w:rsidRPr="007212D3">
        <w:rPr>
          <w:szCs w:val="24"/>
        </w:rPr>
        <w:t xml:space="preserve"> </w:t>
      </w:r>
      <w:r w:rsidR="00D53503" w:rsidRPr="007212D3">
        <w:rPr>
          <w:szCs w:val="24"/>
        </w:rPr>
        <w:t xml:space="preserve">0.26, </w:t>
      </w:r>
      <w:proofErr w:type="spellStart"/>
      <w:r w:rsidR="00F95D4E" w:rsidRPr="007212D3">
        <w:rPr>
          <w:szCs w:val="24"/>
        </w:rPr>
        <w:t>RV</w:t>
      </w:r>
      <w:r w:rsidR="00D53503" w:rsidRPr="007212D3">
        <w:rPr>
          <w:szCs w:val="24"/>
        </w:rPr>
        <w:t>EDV</w:t>
      </w:r>
      <w:r w:rsidR="00A6682E" w:rsidRPr="007212D3">
        <w:rPr>
          <w:szCs w:val="24"/>
        </w:rPr>
        <w:t>i</w:t>
      </w:r>
      <w:proofErr w:type="spellEnd"/>
      <w:r w:rsidR="00F95D4E" w:rsidRPr="007212D3">
        <w:rPr>
          <w:szCs w:val="24"/>
        </w:rPr>
        <w:t>:</w:t>
      </w:r>
      <w:r w:rsidR="00D53503" w:rsidRPr="007212D3">
        <w:rPr>
          <w:szCs w:val="24"/>
        </w:rPr>
        <w:t xml:space="preserve"> β</w:t>
      </w:r>
      <w:r w:rsidR="00635E49" w:rsidRPr="007212D3">
        <w:rPr>
          <w:szCs w:val="24"/>
        </w:rPr>
        <w:t xml:space="preserve"> </w:t>
      </w:r>
      <w:r w:rsidR="00D53503" w:rsidRPr="007212D3">
        <w:rPr>
          <w:szCs w:val="24"/>
        </w:rPr>
        <w:t>=</w:t>
      </w:r>
      <w:r w:rsidR="00635E49" w:rsidRPr="007212D3">
        <w:rPr>
          <w:szCs w:val="24"/>
        </w:rPr>
        <w:t xml:space="preserve"> </w:t>
      </w:r>
      <w:r w:rsidR="00D53503" w:rsidRPr="007212D3">
        <w:rPr>
          <w:szCs w:val="24"/>
        </w:rPr>
        <w:t xml:space="preserve">0.26, </w:t>
      </w:r>
      <w:r w:rsidR="00212625" w:rsidRPr="007212D3">
        <w:rPr>
          <w:szCs w:val="24"/>
        </w:rPr>
        <w:t xml:space="preserve">all </w:t>
      </w:r>
      <w:r w:rsidR="00275099" w:rsidRPr="007212D3">
        <w:rPr>
          <w:i/>
          <w:szCs w:val="24"/>
        </w:rPr>
        <w:t>P</w:t>
      </w:r>
      <w:r w:rsidR="00A27443" w:rsidRPr="007212D3">
        <w:rPr>
          <w:szCs w:val="24"/>
        </w:rPr>
        <w:t xml:space="preserve"> </w:t>
      </w:r>
      <w:r w:rsidR="00DD093B" w:rsidRPr="007212D3">
        <w:rPr>
          <w:szCs w:val="24"/>
        </w:rPr>
        <w:t>&lt;</w:t>
      </w:r>
      <w:r w:rsidR="00A27443" w:rsidRPr="007212D3">
        <w:rPr>
          <w:szCs w:val="24"/>
        </w:rPr>
        <w:t>0</w:t>
      </w:r>
      <w:r w:rsidR="00DD093B" w:rsidRPr="007212D3">
        <w:rPr>
          <w:szCs w:val="24"/>
        </w:rPr>
        <w:t>.0001</w:t>
      </w:r>
      <w:r w:rsidR="009F259B" w:rsidRPr="007212D3">
        <w:rPr>
          <w:szCs w:val="24"/>
        </w:rPr>
        <w:t xml:space="preserve">). </w:t>
      </w:r>
      <w:r w:rsidR="00E075B8" w:rsidRPr="007212D3">
        <w:rPr>
          <w:szCs w:val="24"/>
        </w:rPr>
        <w:t>For each</w:t>
      </w:r>
      <w:r w:rsidR="00F95D4E" w:rsidRPr="007212D3">
        <w:rPr>
          <w:szCs w:val="24"/>
        </w:rPr>
        <w:t xml:space="preserve"> </w:t>
      </w:r>
      <w:r w:rsidR="00E075B8" w:rsidRPr="007212D3">
        <w:rPr>
          <w:szCs w:val="24"/>
        </w:rPr>
        <w:t>increase in activity level (</w:t>
      </w:r>
      <w:r w:rsidR="00E52426" w:rsidRPr="007212D3">
        <w:rPr>
          <w:szCs w:val="24"/>
        </w:rPr>
        <w:t>I - IV</w:t>
      </w:r>
      <w:r w:rsidR="00E075B8" w:rsidRPr="007212D3">
        <w:rPr>
          <w:szCs w:val="24"/>
        </w:rPr>
        <w:t xml:space="preserve">), </w:t>
      </w:r>
      <w:proofErr w:type="spellStart"/>
      <w:r w:rsidR="00E52426" w:rsidRPr="007212D3">
        <w:rPr>
          <w:szCs w:val="24"/>
        </w:rPr>
        <w:t>LVMi</w:t>
      </w:r>
      <w:proofErr w:type="spellEnd"/>
      <w:r w:rsidR="00E075B8" w:rsidRPr="007212D3">
        <w:rPr>
          <w:szCs w:val="24"/>
        </w:rPr>
        <w:t xml:space="preserve"> increased by 3.7 g/m</w:t>
      </w:r>
      <w:r w:rsidR="00E075B8" w:rsidRPr="007212D3">
        <w:rPr>
          <w:szCs w:val="24"/>
          <w:vertAlign w:val="superscript"/>
        </w:rPr>
        <w:t>2</w:t>
      </w:r>
      <w:r w:rsidR="00E075B8" w:rsidRPr="007212D3">
        <w:rPr>
          <w:szCs w:val="24"/>
        </w:rPr>
        <w:t xml:space="preserve">, </w:t>
      </w:r>
      <w:proofErr w:type="spellStart"/>
      <w:r w:rsidR="00E52426" w:rsidRPr="007212D3">
        <w:rPr>
          <w:szCs w:val="24"/>
        </w:rPr>
        <w:t>LV</w:t>
      </w:r>
      <w:r w:rsidR="00E075B8" w:rsidRPr="007212D3">
        <w:rPr>
          <w:szCs w:val="24"/>
        </w:rPr>
        <w:t>ED</w:t>
      </w:r>
      <w:r w:rsidR="00B47915" w:rsidRPr="007212D3">
        <w:rPr>
          <w:szCs w:val="24"/>
        </w:rPr>
        <w:t>V</w:t>
      </w:r>
      <w:r w:rsidR="00E52426" w:rsidRPr="007212D3">
        <w:rPr>
          <w:szCs w:val="24"/>
        </w:rPr>
        <w:t>i</w:t>
      </w:r>
      <w:proofErr w:type="spellEnd"/>
      <w:r w:rsidR="00E075B8" w:rsidRPr="007212D3">
        <w:rPr>
          <w:szCs w:val="24"/>
        </w:rPr>
        <w:t xml:space="preserve"> by 4.1 ml/m</w:t>
      </w:r>
      <w:r w:rsidR="00E075B8" w:rsidRPr="007212D3">
        <w:rPr>
          <w:szCs w:val="24"/>
          <w:vertAlign w:val="superscript"/>
        </w:rPr>
        <w:t>2</w:t>
      </w:r>
      <w:r w:rsidR="00E52426" w:rsidRPr="007212D3">
        <w:rPr>
          <w:szCs w:val="24"/>
        </w:rPr>
        <w:t xml:space="preserve"> and indexed </w:t>
      </w:r>
      <w:proofErr w:type="spellStart"/>
      <w:r w:rsidR="00E52426" w:rsidRPr="007212D3">
        <w:rPr>
          <w:szCs w:val="24"/>
        </w:rPr>
        <w:t>RV</w:t>
      </w:r>
      <w:r w:rsidR="00E075B8" w:rsidRPr="007212D3">
        <w:rPr>
          <w:szCs w:val="24"/>
        </w:rPr>
        <w:t>EDV</w:t>
      </w:r>
      <w:r w:rsidR="00E52426" w:rsidRPr="007212D3">
        <w:rPr>
          <w:szCs w:val="24"/>
        </w:rPr>
        <w:t>i</w:t>
      </w:r>
      <w:proofErr w:type="spellEnd"/>
      <w:r w:rsidR="00E075B8" w:rsidRPr="007212D3">
        <w:rPr>
          <w:szCs w:val="24"/>
        </w:rPr>
        <w:t xml:space="preserve"> by 5.0 ml/m</w:t>
      </w:r>
      <w:r w:rsidR="00E075B8" w:rsidRPr="007212D3">
        <w:rPr>
          <w:szCs w:val="24"/>
          <w:vertAlign w:val="superscript"/>
        </w:rPr>
        <w:t>2</w:t>
      </w:r>
      <w:r w:rsidR="00E075B8" w:rsidRPr="007212D3">
        <w:rPr>
          <w:szCs w:val="24"/>
        </w:rPr>
        <w:t xml:space="preserve">. </w:t>
      </w:r>
    </w:p>
    <w:p w14:paraId="33943381" w14:textId="77777777" w:rsidR="002E693E" w:rsidRPr="007212D3" w:rsidRDefault="002E693E" w:rsidP="003D55B3">
      <w:pPr>
        <w:jc w:val="left"/>
        <w:rPr>
          <w:szCs w:val="24"/>
        </w:rPr>
      </w:pPr>
    </w:p>
    <w:p w14:paraId="781B159C" w14:textId="32EF0EEF" w:rsidR="009F259B" w:rsidRPr="007212D3" w:rsidRDefault="002E693E" w:rsidP="003D55B3">
      <w:pPr>
        <w:jc w:val="left"/>
        <w:rPr>
          <w:szCs w:val="24"/>
        </w:rPr>
      </w:pPr>
      <w:r w:rsidRPr="007212D3">
        <w:rPr>
          <w:szCs w:val="24"/>
        </w:rPr>
        <w:t xml:space="preserve">By way of comparison, systolic BP </w:t>
      </w:r>
      <w:r w:rsidR="00850A24" w:rsidRPr="007212D3">
        <w:rPr>
          <w:szCs w:val="24"/>
        </w:rPr>
        <w:t xml:space="preserve">had </w:t>
      </w:r>
      <w:r w:rsidRPr="007212D3">
        <w:rPr>
          <w:szCs w:val="24"/>
        </w:rPr>
        <w:t>a weaker association with</w:t>
      </w:r>
      <w:r w:rsidR="00211AD4" w:rsidRPr="007212D3">
        <w:rPr>
          <w:szCs w:val="24"/>
        </w:rPr>
        <w:t xml:space="preserve"> </w:t>
      </w:r>
      <w:proofErr w:type="spellStart"/>
      <w:r w:rsidR="00211AD4" w:rsidRPr="007212D3">
        <w:rPr>
          <w:szCs w:val="24"/>
        </w:rPr>
        <w:t>LV</w:t>
      </w:r>
      <w:r w:rsidR="00E52426" w:rsidRPr="007212D3">
        <w:rPr>
          <w:szCs w:val="24"/>
        </w:rPr>
        <w:t>EDVi</w:t>
      </w:r>
      <w:proofErr w:type="spellEnd"/>
      <w:r w:rsidR="00E52426" w:rsidRPr="007212D3">
        <w:rPr>
          <w:szCs w:val="24"/>
        </w:rPr>
        <w:t xml:space="preserve"> </w:t>
      </w:r>
      <w:r w:rsidR="00211AD4" w:rsidRPr="007212D3">
        <w:rPr>
          <w:szCs w:val="24"/>
        </w:rPr>
        <w:t>(β</w:t>
      </w:r>
      <w:r w:rsidR="00A27443" w:rsidRPr="007212D3">
        <w:rPr>
          <w:szCs w:val="24"/>
        </w:rPr>
        <w:t xml:space="preserve"> </w:t>
      </w:r>
      <w:r w:rsidR="00211AD4" w:rsidRPr="007212D3">
        <w:rPr>
          <w:szCs w:val="24"/>
        </w:rPr>
        <w:t>=</w:t>
      </w:r>
      <w:r w:rsidR="00A27443" w:rsidRPr="007212D3">
        <w:rPr>
          <w:szCs w:val="24"/>
        </w:rPr>
        <w:t xml:space="preserve"> 0.08, </w:t>
      </w:r>
      <w:proofErr w:type="gramStart"/>
      <w:r w:rsidR="00F9660B" w:rsidRPr="007212D3">
        <w:rPr>
          <w:i/>
          <w:szCs w:val="24"/>
        </w:rPr>
        <w:t>P</w:t>
      </w:r>
      <w:r w:rsidR="00A27443" w:rsidRPr="007212D3">
        <w:rPr>
          <w:szCs w:val="24"/>
        </w:rPr>
        <w:t xml:space="preserve">  </w:t>
      </w:r>
      <w:r w:rsidR="00211AD4" w:rsidRPr="007212D3">
        <w:rPr>
          <w:szCs w:val="24"/>
        </w:rPr>
        <w:t>=</w:t>
      </w:r>
      <w:proofErr w:type="gramEnd"/>
      <w:r w:rsidR="00A27443" w:rsidRPr="007212D3">
        <w:rPr>
          <w:szCs w:val="24"/>
        </w:rPr>
        <w:t xml:space="preserve"> 0</w:t>
      </w:r>
      <w:r w:rsidR="00E52426" w:rsidRPr="007212D3">
        <w:rPr>
          <w:szCs w:val="24"/>
        </w:rPr>
        <w:t xml:space="preserve">.005), </w:t>
      </w:r>
      <w:proofErr w:type="spellStart"/>
      <w:r w:rsidR="00E52426" w:rsidRPr="007212D3">
        <w:rPr>
          <w:szCs w:val="24"/>
        </w:rPr>
        <w:t>RVEDVi</w:t>
      </w:r>
      <w:proofErr w:type="spellEnd"/>
      <w:r w:rsidR="00E52426" w:rsidRPr="007212D3">
        <w:rPr>
          <w:szCs w:val="24"/>
        </w:rPr>
        <w:t xml:space="preserve"> </w:t>
      </w:r>
      <w:r w:rsidR="00211AD4" w:rsidRPr="007212D3">
        <w:rPr>
          <w:szCs w:val="24"/>
        </w:rPr>
        <w:t>(β</w:t>
      </w:r>
      <w:r w:rsidR="00A27443" w:rsidRPr="007212D3">
        <w:rPr>
          <w:szCs w:val="24"/>
        </w:rPr>
        <w:t xml:space="preserve"> </w:t>
      </w:r>
      <w:r w:rsidR="00211AD4" w:rsidRPr="007212D3">
        <w:rPr>
          <w:szCs w:val="24"/>
        </w:rPr>
        <w:t>=</w:t>
      </w:r>
      <w:r w:rsidR="00A27443" w:rsidRPr="007212D3">
        <w:rPr>
          <w:szCs w:val="24"/>
        </w:rPr>
        <w:t xml:space="preserve"> 0.06, </w:t>
      </w:r>
      <w:r w:rsidR="00275099" w:rsidRPr="007212D3">
        <w:rPr>
          <w:i/>
          <w:szCs w:val="24"/>
        </w:rPr>
        <w:t>P</w:t>
      </w:r>
      <w:r w:rsidR="00A27443" w:rsidRPr="007212D3">
        <w:rPr>
          <w:szCs w:val="24"/>
        </w:rPr>
        <w:t xml:space="preserve"> </w:t>
      </w:r>
      <w:r w:rsidR="00211AD4" w:rsidRPr="007212D3">
        <w:rPr>
          <w:szCs w:val="24"/>
        </w:rPr>
        <w:t>=</w:t>
      </w:r>
      <w:r w:rsidR="00A27443" w:rsidRPr="007212D3">
        <w:rPr>
          <w:szCs w:val="24"/>
        </w:rPr>
        <w:t xml:space="preserve"> </w:t>
      </w:r>
      <w:r w:rsidR="00211AD4" w:rsidRPr="007212D3">
        <w:rPr>
          <w:szCs w:val="24"/>
        </w:rPr>
        <w:t xml:space="preserve">0.03) </w:t>
      </w:r>
      <w:r w:rsidRPr="007212D3">
        <w:rPr>
          <w:szCs w:val="24"/>
        </w:rPr>
        <w:t xml:space="preserve"> </w:t>
      </w:r>
      <w:r w:rsidR="00211AD4" w:rsidRPr="007212D3">
        <w:rPr>
          <w:szCs w:val="24"/>
        </w:rPr>
        <w:t xml:space="preserve">and  </w:t>
      </w:r>
      <w:proofErr w:type="spellStart"/>
      <w:r w:rsidR="00E52426" w:rsidRPr="007212D3">
        <w:rPr>
          <w:szCs w:val="24"/>
        </w:rPr>
        <w:t>LVMi</w:t>
      </w:r>
      <w:proofErr w:type="spellEnd"/>
      <w:r w:rsidR="00E52426" w:rsidRPr="007212D3">
        <w:rPr>
          <w:szCs w:val="24"/>
        </w:rPr>
        <w:t xml:space="preserve"> </w:t>
      </w:r>
      <w:r w:rsidR="00211AD4" w:rsidRPr="007212D3">
        <w:rPr>
          <w:szCs w:val="24"/>
        </w:rPr>
        <w:t>(β</w:t>
      </w:r>
      <w:r w:rsidR="00A27443" w:rsidRPr="007212D3">
        <w:rPr>
          <w:szCs w:val="24"/>
        </w:rPr>
        <w:t xml:space="preserve"> </w:t>
      </w:r>
      <w:r w:rsidR="00211AD4" w:rsidRPr="007212D3">
        <w:rPr>
          <w:szCs w:val="24"/>
        </w:rPr>
        <w:t>=</w:t>
      </w:r>
      <w:r w:rsidR="00A27443" w:rsidRPr="007212D3">
        <w:rPr>
          <w:szCs w:val="24"/>
        </w:rPr>
        <w:t xml:space="preserve"> 0.21, </w:t>
      </w:r>
      <w:r w:rsidR="00275099" w:rsidRPr="007212D3">
        <w:rPr>
          <w:i/>
          <w:szCs w:val="24"/>
        </w:rPr>
        <w:t>P</w:t>
      </w:r>
      <w:r w:rsidR="00A27443" w:rsidRPr="007212D3">
        <w:rPr>
          <w:szCs w:val="24"/>
        </w:rPr>
        <w:t xml:space="preserve"> </w:t>
      </w:r>
      <w:r w:rsidR="00211AD4" w:rsidRPr="007212D3">
        <w:rPr>
          <w:szCs w:val="24"/>
        </w:rPr>
        <w:t>&lt;</w:t>
      </w:r>
      <w:r w:rsidR="00A27443" w:rsidRPr="007212D3">
        <w:rPr>
          <w:szCs w:val="24"/>
        </w:rPr>
        <w:t xml:space="preserve"> 0</w:t>
      </w:r>
      <w:r w:rsidR="00211AD4" w:rsidRPr="007212D3">
        <w:rPr>
          <w:szCs w:val="24"/>
        </w:rPr>
        <w:t xml:space="preserve">.0001) </w:t>
      </w:r>
      <w:r w:rsidR="00E90244" w:rsidRPr="007212D3">
        <w:rPr>
          <w:szCs w:val="24"/>
        </w:rPr>
        <w:t xml:space="preserve">compared to </w:t>
      </w:r>
      <w:r w:rsidR="009E3AD3" w:rsidRPr="007212D3">
        <w:rPr>
          <w:szCs w:val="24"/>
        </w:rPr>
        <w:t>activity</w:t>
      </w:r>
      <w:r w:rsidR="00E90244" w:rsidRPr="007212D3">
        <w:rPr>
          <w:szCs w:val="24"/>
        </w:rPr>
        <w:t xml:space="preserve"> level. Age </w:t>
      </w:r>
      <w:r w:rsidR="00E52426" w:rsidRPr="007212D3">
        <w:rPr>
          <w:szCs w:val="24"/>
        </w:rPr>
        <w:t xml:space="preserve">and </w:t>
      </w:r>
      <w:r w:rsidR="009E3AD3" w:rsidRPr="007212D3">
        <w:rPr>
          <w:szCs w:val="24"/>
        </w:rPr>
        <w:t>activity</w:t>
      </w:r>
      <w:r w:rsidR="00E52426" w:rsidRPr="007212D3">
        <w:rPr>
          <w:szCs w:val="24"/>
        </w:rPr>
        <w:t xml:space="preserve"> showed a </w:t>
      </w:r>
      <w:r w:rsidR="00E90244" w:rsidRPr="007212D3">
        <w:rPr>
          <w:szCs w:val="24"/>
        </w:rPr>
        <w:t>showed a similar</w:t>
      </w:r>
      <w:r w:rsidR="00E52426" w:rsidRPr="007212D3">
        <w:rPr>
          <w:szCs w:val="24"/>
        </w:rPr>
        <w:t xml:space="preserve"> strength of association with </w:t>
      </w:r>
      <w:r w:rsidR="00A57105" w:rsidRPr="007212D3">
        <w:rPr>
          <w:szCs w:val="24"/>
        </w:rPr>
        <w:t xml:space="preserve">cardiac </w:t>
      </w:r>
      <w:proofErr w:type="gramStart"/>
      <w:r w:rsidR="00E52426" w:rsidRPr="007212D3">
        <w:rPr>
          <w:szCs w:val="24"/>
        </w:rPr>
        <w:t>parameters</w:t>
      </w:r>
      <w:r w:rsidR="00E90244" w:rsidRPr="007212D3">
        <w:rPr>
          <w:szCs w:val="24"/>
        </w:rPr>
        <w:t xml:space="preserve">  </w:t>
      </w:r>
      <w:r w:rsidRPr="007212D3">
        <w:rPr>
          <w:szCs w:val="24"/>
        </w:rPr>
        <w:t>(</w:t>
      </w:r>
      <w:proofErr w:type="spellStart"/>
      <w:proofErr w:type="gramEnd"/>
      <w:r w:rsidR="00E52426" w:rsidRPr="007212D3">
        <w:rPr>
          <w:szCs w:val="24"/>
        </w:rPr>
        <w:t>LVEDVi</w:t>
      </w:r>
      <w:proofErr w:type="spellEnd"/>
      <w:r w:rsidR="00211AD4" w:rsidRPr="007212D3">
        <w:rPr>
          <w:szCs w:val="24"/>
        </w:rPr>
        <w:t>: β</w:t>
      </w:r>
      <w:r w:rsidR="00A27443" w:rsidRPr="007212D3">
        <w:rPr>
          <w:szCs w:val="24"/>
        </w:rPr>
        <w:t xml:space="preserve"> </w:t>
      </w:r>
      <w:r w:rsidR="00211AD4" w:rsidRPr="007212D3">
        <w:rPr>
          <w:szCs w:val="24"/>
        </w:rPr>
        <w:t>=</w:t>
      </w:r>
      <w:r w:rsidR="00A27443" w:rsidRPr="007212D3">
        <w:rPr>
          <w:szCs w:val="24"/>
        </w:rPr>
        <w:t xml:space="preserve"> -0.32, </w:t>
      </w:r>
      <w:r w:rsidR="00275099" w:rsidRPr="007212D3">
        <w:rPr>
          <w:i/>
          <w:szCs w:val="24"/>
        </w:rPr>
        <w:t>P</w:t>
      </w:r>
      <w:r w:rsidR="00A27443" w:rsidRPr="007212D3">
        <w:rPr>
          <w:szCs w:val="24"/>
        </w:rPr>
        <w:t xml:space="preserve"> </w:t>
      </w:r>
      <w:r w:rsidR="00211AD4" w:rsidRPr="007212D3">
        <w:rPr>
          <w:szCs w:val="24"/>
        </w:rPr>
        <w:t>&lt;</w:t>
      </w:r>
      <w:r w:rsidR="00A27443" w:rsidRPr="007212D3">
        <w:rPr>
          <w:szCs w:val="24"/>
        </w:rPr>
        <w:t>0</w:t>
      </w:r>
      <w:r w:rsidR="00E52426" w:rsidRPr="007212D3">
        <w:rPr>
          <w:szCs w:val="24"/>
        </w:rPr>
        <w:t xml:space="preserve">.0001;  </w:t>
      </w:r>
      <w:proofErr w:type="spellStart"/>
      <w:r w:rsidR="00E52426" w:rsidRPr="007212D3">
        <w:rPr>
          <w:szCs w:val="24"/>
        </w:rPr>
        <w:t>RVEDVi</w:t>
      </w:r>
      <w:proofErr w:type="spellEnd"/>
      <w:r w:rsidR="00211AD4" w:rsidRPr="007212D3">
        <w:rPr>
          <w:szCs w:val="24"/>
        </w:rPr>
        <w:t>: β</w:t>
      </w:r>
      <w:r w:rsidR="00A27443" w:rsidRPr="007212D3">
        <w:rPr>
          <w:szCs w:val="24"/>
        </w:rPr>
        <w:t xml:space="preserve"> </w:t>
      </w:r>
      <w:r w:rsidR="00211AD4" w:rsidRPr="007212D3">
        <w:rPr>
          <w:szCs w:val="24"/>
        </w:rPr>
        <w:t>=</w:t>
      </w:r>
      <w:r w:rsidR="00A27443" w:rsidRPr="007212D3">
        <w:rPr>
          <w:szCs w:val="24"/>
        </w:rPr>
        <w:t xml:space="preserve"> -0.28, </w:t>
      </w:r>
      <w:r w:rsidR="00275099" w:rsidRPr="007212D3">
        <w:rPr>
          <w:i/>
          <w:szCs w:val="24"/>
        </w:rPr>
        <w:t>P</w:t>
      </w:r>
      <w:r w:rsidR="00A27443" w:rsidRPr="007212D3">
        <w:rPr>
          <w:szCs w:val="24"/>
        </w:rPr>
        <w:t xml:space="preserve"> </w:t>
      </w:r>
      <w:r w:rsidR="00EA09B5" w:rsidRPr="007212D3">
        <w:rPr>
          <w:szCs w:val="24"/>
        </w:rPr>
        <w:t>&lt;</w:t>
      </w:r>
      <w:r w:rsidR="00A27443" w:rsidRPr="007212D3">
        <w:rPr>
          <w:szCs w:val="24"/>
        </w:rPr>
        <w:t>0</w:t>
      </w:r>
      <w:r w:rsidR="00211AD4" w:rsidRPr="007212D3">
        <w:rPr>
          <w:szCs w:val="24"/>
        </w:rPr>
        <w:t xml:space="preserve">.0001; </w:t>
      </w:r>
      <w:proofErr w:type="spellStart"/>
      <w:r w:rsidR="00E52426" w:rsidRPr="007212D3">
        <w:rPr>
          <w:szCs w:val="24"/>
        </w:rPr>
        <w:t>LVMi</w:t>
      </w:r>
      <w:proofErr w:type="spellEnd"/>
      <w:r w:rsidR="00211AD4" w:rsidRPr="007212D3">
        <w:rPr>
          <w:szCs w:val="24"/>
        </w:rPr>
        <w:t>: β</w:t>
      </w:r>
      <w:r w:rsidR="00A27443" w:rsidRPr="007212D3">
        <w:rPr>
          <w:szCs w:val="24"/>
        </w:rPr>
        <w:t xml:space="preserve"> </w:t>
      </w:r>
      <w:r w:rsidR="00211AD4" w:rsidRPr="007212D3">
        <w:rPr>
          <w:szCs w:val="24"/>
        </w:rPr>
        <w:t>=</w:t>
      </w:r>
      <w:r w:rsidR="00A27443" w:rsidRPr="007212D3">
        <w:rPr>
          <w:szCs w:val="24"/>
        </w:rPr>
        <w:t xml:space="preserve"> -0.21, </w:t>
      </w:r>
      <w:r w:rsidR="00275099" w:rsidRPr="007212D3">
        <w:rPr>
          <w:i/>
          <w:szCs w:val="24"/>
        </w:rPr>
        <w:t>P</w:t>
      </w:r>
      <w:r w:rsidR="00212625" w:rsidRPr="007212D3">
        <w:rPr>
          <w:i/>
          <w:szCs w:val="24"/>
        </w:rPr>
        <w:t xml:space="preserve"> </w:t>
      </w:r>
      <w:r w:rsidR="00211AD4" w:rsidRPr="007212D3">
        <w:rPr>
          <w:szCs w:val="24"/>
        </w:rPr>
        <w:t>&lt;</w:t>
      </w:r>
      <w:r w:rsidR="00A27443" w:rsidRPr="007212D3">
        <w:rPr>
          <w:szCs w:val="24"/>
        </w:rPr>
        <w:t>0</w:t>
      </w:r>
      <w:r w:rsidR="00211AD4" w:rsidRPr="007212D3">
        <w:rPr>
          <w:szCs w:val="24"/>
        </w:rPr>
        <w:t>.0001</w:t>
      </w:r>
      <w:r w:rsidR="00817DCE" w:rsidRPr="007212D3">
        <w:rPr>
          <w:szCs w:val="24"/>
        </w:rPr>
        <w:t>)</w:t>
      </w:r>
      <w:r w:rsidR="00560D55" w:rsidRPr="007212D3">
        <w:rPr>
          <w:szCs w:val="24"/>
        </w:rPr>
        <w:t>.</w:t>
      </w:r>
    </w:p>
    <w:p w14:paraId="4218F92F" w14:textId="77777777" w:rsidR="009F259B" w:rsidRPr="007212D3" w:rsidRDefault="009F259B" w:rsidP="003D55B3">
      <w:pPr>
        <w:jc w:val="left"/>
        <w:rPr>
          <w:szCs w:val="24"/>
        </w:rPr>
      </w:pPr>
    </w:p>
    <w:p w14:paraId="0D7BB06D" w14:textId="43324E33" w:rsidR="00A42A18" w:rsidRPr="007212D3" w:rsidRDefault="009F259B" w:rsidP="003D55B3">
      <w:pPr>
        <w:jc w:val="left"/>
        <w:rPr>
          <w:szCs w:val="24"/>
        </w:rPr>
      </w:pPr>
      <w:proofErr w:type="spellStart"/>
      <w:r w:rsidRPr="007212D3">
        <w:rPr>
          <w:szCs w:val="24"/>
        </w:rPr>
        <w:t>LV</w:t>
      </w:r>
      <w:r w:rsidR="00E52426" w:rsidRPr="007212D3">
        <w:rPr>
          <w:szCs w:val="24"/>
        </w:rPr>
        <w:t>SVi</w:t>
      </w:r>
      <w:proofErr w:type="spellEnd"/>
      <w:r w:rsidRPr="007212D3">
        <w:rPr>
          <w:szCs w:val="24"/>
        </w:rPr>
        <w:t xml:space="preserve"> and </w:t>
      </w:r>
      <w:proofErr w:type="spellStart"/>
      <w:r w:rsidRPr="007212D3">
        <w:rPr>
          <w:szCs w:val="24"/>
        </w:rPr>
        <w:t>RV</w:t>
      </w:r>
      <w:r w:rsidR="00E52426" w:rsidRPr="007212D3">
        <w:rPr>
          <w:szCs w:val="24"/>
        </w:rPr>
        <w:t>SVi</w:t>
      </w:r>
      <w:proofErr w:type="spellEnd"/>
      <w:r w:rsidRPr="007212D3">
        <w:rPr>
          <w:szCs w:val="24"/>
        </w:rPr>
        <w:t xml:space="preserve"> were positively associated with </w:t>
      </w:r>
      <w:r w:rsidR="00E52426" w:rsidRPr="007212D3">
        <w:rPr>
          <w:szCs w:val="24"/>
        </w:rPr>
        <w:t>activity</w:t>
      </w:r>
      <w:r w:rsidR="00135689" w:rsidRPr="007212D3">
        <w:rPr>
          <w:szCs w:val="24"/>
        </w:rPr>
        <w:t xml:space="preserve"> after adjustment for potential confounders</w:t>
      </w:r>
      <w:r w:rsidRPr="007212D3">
        <w:rPr>
          <w:szCs w:val="24"/>
        </w:rPr>
        <w:t xml:space="preserve"> </w:t>
      </w:r>
      <w:r w:rsidR="00A6682E" w:rsidRPr="007212D3">
        <w:rPr>
          <w:szCs w:val="24"/>
        </w:rPr>
        <w:t>(</w:t>
      </w:r>
      <w:proofErr w:type="spellStart"/>
      <w:r w:rsidR="00A6682E" w:rsidRPr="007212D3">
        <w:rPr>
          <w:szCs w:val="24"/>
        </w:rPr>
        <w:t>LVSV</w:t>
      </w:r>
      <w:r w:rsidR="00A27443" w:rsidRPr="007212D3">
        <w:rPr>
          <w:szCs w:val="24"/>
        </w:rPr>
        <w:t>i</w:t>
      </w:r>
      <w:proofErr w:type="spellEnd"/>
      <w:r w:rsidR="00A27443" w:rsidRPr="007212D3">
        <w:rPr>
          <w:szCs w:val="24"/>
        </w:rPr>
        <w:t xml:space="preserve">: β = 0.23, </w:t>
      </w:r>
      <w:r w:rsidR="00275099" w:rsidRPr="007212D3">
        <w:rPr>
          <w:i/>
          <w:szCs w:val="24"/>
        </w:rPr>
        <w:t>P</w:t>
      </w:r>
      <w:r w:rsidR="00EA09B5" w:rsidRPr="007212D3">
        <w:rPr>
          <w:szCs w:val="24"/>
        </w:rPr>
        <w:t xml:space="preserve"> &lt;</w:t>
      </w:r>
      <w:r w:rsidR="00A27443" w:rsidRPr="007212D3">
        <w:rPr>
          <w:szCs w:val="24"/>
        </w:rPr>
        <w:t>0</w:t>
      </w:r>
      <w:r w:rsidR="00A6682E" w:rsidRPr="007212D3">
        <w:rPr>
          <w:szCs w:val="24"/>
        </w:rPr>
        <w:t xml:space="preserve">.0001; </w:t>
      </w:r>
      <w:proofErr w:type="spellStart"/>
      <w:r w:rsidR="00A6682E" w:rsidRPr="007212D3">
        <w:rPr>
          <w:szCs w:val="24"/>
        </w:rPr>
        <w:t>RVSVi</w:t>
      </w:r>
      <w:proofErr w:type="spellEnd"/>
      <w:r w:rsidR="00A27443" w:rsidRPr="007212D3">
        <w:rPr>
          <w:szCs w:val="24"/>
        </w:rPr>
        <w:t xml:space="preserve">: β = 0.23, </w:t>
      </w:r>
      <w:r w:rsidR="00275099" w:rsidRPr="007212D3">
        <w:rPr>
          <w:i/>
          <w:szCs w:val="24"/>
        </w:rPr>
        <w:t>P</w:t>
      </w:r>
      <w:r w:rsidR="00801360" w:rsidRPr="007212D3">
        <w:rPr>
          <w:i/>
          <w:szCs w:val="24"/>
        </w:rPr>
        <w:t xml:space="preserve"> </w:t>
      </w:r>
      <w:r w:rsidR="00EA09B5" w:rsidRPr="007212D3">
        <w:rPr>
          <w:szCs w:val="24"/>
        </w:rPr>
        <w:t>&lt;</w:t>
      </w:r>
      <w:r w:rsidR="00A27443" w:rsidRPr="007212D3">
        <w:rPr>
          <w:szCs w:val="24"/>
        </w:rPr>
        <w:t>0</w:t>
      </w:r>
      <w:r w:rsidRPr="007212D3">
        <w:rPr>
          <w:szCs w:val="24"/>
        </w:rPr>
        <w:t xml:space="preserve">.0001). </w:t>
      </w:r>
      <w:r w:rsidR="00E52426" w:rsidRPr="007212D3">
        <w:rPr>
          <w:szCs w:val="24"/>
        </w:rPr>
        <w:t>Each</w:t>
      </w:r>
      <w:r w:rsidR="00D53503" w:rsidRPr="007212D3">
        <w:rPr>
          <w:szCs w:val="24"/>
        </w:rPr>
        <w:t xml:space="preserve"> increase in activity level </w:t>
      </w:r>
      <w:r w:rsidR="00E52426" w:rsidRPr="007212D3">
        <w:rPr>
          <w:szCs w:val="24"/>
        </w:rPr>
        <w:t>was</w:t>
      </w:r>
      <w:r w:rsidR="00A6682E" w:rsidRPr="007212D3">
        <w:rPr>
          <w:szCs w:val="24"/>
        </w:rPr>
        <w:t xml:space="preserve"> associated with an increase in </w:t>
      </w:r>
      <w:proofErr w:type="spellStart"/>
      <w:r w:rsidR="00D53503" w:rsidRPr="007212D3">
        <w:rPr>
          <w:szCs w:val="24"/>
        </w:rPr>
        <w:t>LVSV</w:t>
      </w:r>
      <w:r w:rsidR="00A6682E" w:rsidRPr="007212D3">
        <w:rPr>
          <w:szCs w:val="24"/>
        </w:rPr>
        <w:t>i</w:t>
      </w:r>
      <w:proofErr w:type="spellEnd"/>
      <w:r w:rsidR="00D53503" w:rsidRPr="007212D3">
        <w:rPr>
          <w:szCs w:val="24"/>
        </w:rPr>
        <w:t xml:space="preserve"> of 2.2 ml/m</w:t>
      </w:r>
      <w:r w:rsidR="00D53503" w:rsidRPr="007212D3">
        <w:rPr>
          <w:szCs w:val="24"/>
          <w:vertAlign w:val="superscript"/>
        </w:rPr>
        <w:t>2</w:t>
      </w:r>
      <w:r w:rsidR="00D53503" w:rsidRPr="007212D3">
        <w:rPr>
          <w:szCs w:val="24"/>
        </w:rPr>
        <w:t xml:space="preserve"> and </w:t>
      </w:r>
      <w:proofErr w:type="spellStart"/>
      <w:r w:rsidR="00D53503" w:rsidRPr="007212D3">
        <w:rPr>
          <w:szCs w:val="24"/>
        </w:rPr>
        <w:t>RVSV</w:t>
      </w:r>
      <w:r w:rsidR="00A6682E" w:rsidRPr="007212D3">
        <w:rPr>
          <w:szCs w:val="24"/>
        </w:rPr>
        <w:t>i</w:t>
      </w:r>
      <w:proofErr w:type="spellEnd"/>
      <w:r w:rsidR="00D53503" w:rsidRPr="007212D3">
        <w:rPr>
          <w:szCs w:val="24"/>
        </w:rPr>
        <w:t xml:space="preserve"> of 2.3 ml/m</w:t>
      </w:r>
      <w:r w:rsidR="00D53503" w:rsidRPr="007212D3">
        <w:rPr>
          <w:szCs w:val="24"/>
          <w:vertAlign w:val="superscript"/>
        </w:rPr>
        <w:t>2</w:t>
      </w:r>
      <w:r w:rsidR="00D53503" w:rsidRPr="007212D3">
        <w:rPr>
          <w:szCs w:val="24"/>
        </w:rPr>
        <w:t xml:space="preserve">. </w:t>
      </w:r>
      <w:r w:rsidR="00560D55" w:rsidRPr="007212D3">
        <w:rPr>
          <w:szCs w:val="24"/>
        </w:rPr>
        <w:lastRenderedPageBreak/>
        <w:t>HR</w:t>
      </w:r>
      <w:r w:rsidR="00987278" w:rsidRPr="007212D3">
        <w:rPr>
          <w:szCs w:val="24"/>
        </w:rPr>
        <w:t xml:space="preserve"> had</w:t>
      </w:r>
      <w:r w:rsidRPr="007212D3">
        <w:rPr>
          <w:szCs w:val="24"/>
        </w:rPr>
        <w:t xml:space="preserve"> </w:t>
      </w:r>
      <w:r w:rsidR="00E52426" w:rsidRPr="007212D3">
        <w:rPr>
          <w:szCs w:val="24"/>
        </w:rPr>
        <w:t>a negative association</w:t>
      </w:r>
      <w:r w:rsidRPr="007212D3">
        <w:rPr>
          <w:szCs w:val="24"/>
        </w:rPr>
        <w:t xml:space="preserve"> with </w:t>
      </w:r>
      <w:r w:rsidR="00E52426" w:rsidRPr="007212D3">
        <w:rPr>
          <w:szCs w:val="24"/>
        </w:rPr>
        <w:t>activity</w:t>
      </w:r>
      <w:r w:rsidRPr="007212D3">
        <w:rPr>
          <w:szCs w:val="24"/>
        </w:rPr>
        <w:t xml:space="preserve"> </w:t>
      </w:r>
      <w:r w:rsidR="00A233C2" w:rsidRPr="007212D3">
        <w:rPr>
          <w:szCs w:val="24"/>
        </w:rPr>
        <w:t xml:space="preserve">(β = </w:t>
      </w:r>
      <w:r w:rsidR="00582E5E" w:rsidRPr="007212D3">
        <w:rPr>
          <w:szCs w:val="24"/>
        </w:rPr>
        <w:t>-</w:t>
      </w:r>
      <w:r w:rsidR="00A27443" w:rsidRPr="007212D3">
        <w:rPr>
          <w:szCs w:val="24"/>
        </w:rPr>
        <w:t xml:space="preserve">0.30, </w:t>
      </w:r>
      <w:r w:rsidR="00275099" w:rsidRPr="007212D3">
        <w:rPr>
          <w:i/>
          <w:szCs w:val="24"/>
        </w:rPr>
        <w:t>P</w:t>
      </w:r>
      <w:r w:rsidR="00EA09B5" w:rsidRPr="007212D3">
        <w:rPr>
          <w:szCs w:val="24"/>
        </w:rPr>
        <w:t xml:space="preserve"> &lt;</w:t>
      </w:r>
      <w:r w:rsidR="00A27443" w:rsidRPr="007212D3">
        <w:rPr>
          <w:szCs w:val="24"/>
        </w:rPr>
        <w:t>0</w:t>
      </w:r>
      <w:r w:rsidR="0028734E" w:rsidRPr="007212D3">
        <w:rPr>
          <w:szCs w:val="24"/>
        </w:rPr>
        <w:t>.0001) and e</w:t>
      </w:r>
      <w:r w:rsidR="00B47915" w:rsidRPr="007212D3">
        <w:rPr>
          <w:szCs w:val="24"/>
        </w:rPr>
        <w:t>ach activity level was associated with a 3.6 b</w:t>
      </w:r>
      <w:r w:rsidR="00165BBD" w:rsidRPr="007212D3">
        <w:rPr>
          <w:szCs w:val="24"/>
        </w:rPr>
        <w:t>eats per minute (bpm)</w:t>
      </w:r>
      <w:r w:rsidR="00B47915" w:rsidRPr="007212D3">
        <w:rPr>
          <w:szCs w:val="24"/>
        </w:rPr>
        <w:t xml:space="preserve"> decrease in resting </w:t>
      </w:r>
      <w:r w:rsidR="00F9660B" w:rsidRPr="007212D3">
        <w:rPr>
          <w:szCs w:val="24"/>
        </w:rPr>
        <w:t>HR</w:t>
      </w:r>
      <w:r w:rsidR="00B47915" w:rsidRPr="007212D3">
        <w:rPr>
          <w:szCs w:val="24"/>
        </w:rPr>
        <w:t>.</w:t>
      </w:r>
      <w:r w:rsidRPr="007212D3">
        <w:rPr>
          <w:szCs w:val="24"/>
        </w:rPr>
        <w:t xml:space="preserve"> Overall, there was a weak negative association of </w:t>
      </w:r>
      <w:r w:rsidR="00E52426" w:rsidRPr="007212D3">
        <w:rPr>
          <w:szCs w:val="24"/>
        </w:rPr>
        <w:t>activity</w:t>
      </w:r>
      <w:r w:rsidR="000B57DB" w:rsidRPr="007212D3">
        <w:rPr>
          <w:szCs w:val="24"/>
        </w:rPr>
        <w:t xml:space="preserve"> and CI</w:t>
      </w:r>
      <w:r w:rsidR="00A27443" w:rsidRPr="007212D3">
        <w:rPr>
          <w:szCs w:val="24"/>
        </w:rPr>
        <w:t xml:space="preserve"> (β = -0.07, </w:t>
      </w:r>
      <w:r w:rsidR="00275099" w:rsidRPr="007212D3">
        <w:rPr>
          <w:i/>
          <w:szCs w:val="24"/>
        </w:rPr>
        <w:t>P</w:t>
      </w:r>
      <w:r w:rsidRPr="007212D3">
        <w:rPr>
          <w:szCs w:val="24"/>
        </w:rPr>
        <w:t xml:space="preserve"> = </w:t>
      </w:r>
      <w:r w:rsidR="00A27443" w:rsidRPr="007212D3">
        <w:rPr>
          <w:szCs w:val="24"/>
        </w:rPr>
        <w:t>0</w:t>
      </w:r>
      <w:r w:rsidR="00E52426" w:rsidRPr="007212D3">
        <w:rPr>
          <w:szCs w:val="24"/>
        </w:rPr>
        <w:t xml:space="preserve">.01). </w:t>
      </w:r>
      <w:r w:rsidRPr="007212D3">
        <w:rPr>
          <w:szCs w:val="24"/>
        </w:rPr>
        <w:t xml:space="preserve">LV and RV </w:t>
      </w:r>
      <w:r w:rsidR="00937BB6" w:rsidRPr="007212D3">
        <w:rPr>
          <w:szCs w:val="24"/>
        </w:rPr>
        <w:t>ejection fractions</w:t>
      </w:r>
      <w:r w:rsidRPr="007212D3">
        <w:rPr>
          <w:szCs w:val="24"/>
        </w:rPr>
        <w:t xml:space="preserve"> showed weak negative associations with increasing </w:t>
      </w:r>
      <w:r w:rsidR="00E52426" w:rsidRPr="007212D3">
        <w:rPr>
          <w:szCs w:val="24"/>
        </w:rPr>
        <w:t>activity</w:t>
      </w:r>
      <w:r w:rsidR="00A27443" w:rsidRPr="007212D3">
        <w:rPr>
          <w:szCs w:val="24"/>
        </w:rPr>
        <w:t xml:space="preserve"> (LVEF: β = -0.10, </w:t>
      </w:r>
      <w:r w:rsidR="00275099" w:rsidRPr="007212D3">
        <w:rPr>
          <w:i/>
          <w:szCs w:val="24"/>
        </w:rPr>
        <w:t>P</w:t>
      </w:r>
      <w:r w:rsidRPr="007212D3">
        <w:rPr>
          <w:szCs w:val="24"/>
        </w:rPr>
        <w:t xml:space="preserve"> = </w:t>
      </w:r>
      <w:r w:rsidR="00A27443" w:rsidRPr="007212D3">
        <w:rPr>
          <w:szCs w:val="24"/>
        </w:rPr>
        <w:t xml:space="preserve">0.0004; RVEF: β = -0.09, </w:t>
      </w:r>
      <w:r w:rsidR="00275099" w:rsidRPr="007212D3">
        <w:rPr>
          <w:i/>
          <w:szCs w:val="24"/>
        </w:rPr>
        <w:t>P</w:t>
      </w:r>
      <w:r w:rsidRPr="007212D3">
        <w:rPr>
          <w:szCs w:val="24"/>
        </w:rPr>
        <w:t xml:space="preserve"> = </w:t>
      </w:r>
      <w:r w:rsidR="00A27443" w:rsidRPr="007212D3">
        <w:rPr>
          <w:szCs w:val="24"/>
        </w:rPr>
        <w:t>0</w:t>
      </w:r>
      <w:r w:rsidRPr="007212D3">
        <w:rPr>
          <w:szCs w:val="24"/>
        </w:rPr>
        <w:t xml:space="preserve">.003). </w:t>
      </w:r>
      <w:r w:rsidR="00A42A18" w:rsidRPr="007212D3">
        <w:rPr>
          <w:szCs w:val="24"/>
        </w:rPr>
        <w:t xml:space="preserve">There was no association between concentricity (LV </w:t>
      </w:r>
      <w:r w:rsidR="00851338" w:rsidRPr="007212D3">
        <w:rPr>
          <w:szCs w:val="24"/>
        </w:rPr>
        <w:t>mass to LV EDV</w:t>
      </w:r>
      <w:r w:rsidR="00A42A18" w:rsidRPr="007212D3">
        <w:rPr>
          <w:szCs w:val="24"/>
        </w:rPr>
        <w:t xml:space="preserve"> ratio) and physical activity after adjustment for potential confounders (β = 0.03, </w:t>
      </w:r>
      <w:r w:rsidR="00A42A18" w:rsidRPr="007212D3">
        <w:rPr>
          <w:i/>
          <w:szCs w:val="24"/>
        </w:rPr>
        <w:t>P</w:t>
      </w:r>
      <w:r w:rsidR="00A42A18" w:rsidRPr="007212D3">
        <w:rPr>
          <w:szCs w:val="24"/>
        </w:rPr>
        <w:t xml:space="preserve"> = 0.34).</w:t>
      </w:r>
    </w:p>
    <w:p w14:paraId="54EAAFF9" w14:textId="77777777" w:rsidR="00D53503" w:rsidRPr="007212D3" w:rsidRDefault="00D53503" w:rsidP="003D55B3">
      <w:pPr>
        <w:jc w:val="left"/>
        <w:rPr>
          <w:b/>
          <w:szCs w:val="24"/>
        </w:rPr>
      </w:pPr>
    </w:p>
    <w:p w14:paraId="4A6DC53D" w14:textId="77777777" w:rsidR="009F259B" w:rsidRPr="007212D3" w:rsidRDefault="009F259B" w:rsidP="003D55B3">
      <w:pPr>
        <w:jc w:val="left"/>
        <w:rPr>
          <w:b/>
          <w:szCs w:val="24"/>
        </w:rPr>
      </w:pPr>
      <w:r w:rsidRPr="007212D3">
        <w:rPr>
          <w:b/>
          <w:szCs w:val="24"/>
        </w:rPr>
        <w:t>Sensitivity analyses</w:t>
      </w:r>
    </w:p>
    <w:p w14:paraId="70349092" w14:textId="00184473" w:rsidR="009F259B" w:rsidRPr="007212D3" w:rsidRDefault="009F259B" w:rsidP="003D55B3">
      <w:pPr>
        <w:jc w:val="left"/>
        <w:rPr>
          <w:szCs w:val="24"/>
        </w:rPr>
      </w:pPr>
      <w:r w:rsidRPr="007212D3">
        <w:rPr>
          <w:szCs w:val="24"/>
        </w:rPr>
        <w:t>To ensure that these results were not driven by a small number of ‘true athletes’ within the ‘&gt;5 hours per week of exercise’</w:t>
      </w:r>
      <w:r w:rsidR="00987278" w:rsidRPr="007212D3">
        <w:rPr>
          <w:szCs w:val="24"/>
        </w:rPr>
        <w:t xml:space="preserve"> (level IV)</w:t>
      </w:r>
      <w:r w:rsidRPr="007212D3">
        <w:rPr>
          <w:szCs w:val="24"/>
        </w:rPr>
        <w:t xml:space="preserve"> group, we repeated the multiple regression analyses with the exclusion of the highest </w:t>
      </w:r>
      <w:r w:rsidR="009E3AD3" w:rsidRPr="007212D3">
        <w:rPr>
          <w:szCs w:val="24"/>
        </w:rPr>
        <w:t>activity</w:t>
      </w:r>
      <w:r w:rsidR="00243A5D" w:rsidRPr="007212D3">
        <w:rPr>
          <w:szCs w:val="24"/>
        </w:rPr>
        <w:t xml:space="preserve"> level group and found a similar pattern of remodeling in the level III </w:t>
      </w:r>
      <w:r w:rsidR="002A6603" w:rsidRPr="007212D3">
        <w:rPr>
          <w:szCs w:val="24"/>
        </w:rPr>
        <w:t xml:space="preserve">subjects </w:t>
      </w:r>
      <w:r w:rsidR="00243A5D" w:rsidRPr="007212D3">
        <w:rPr>
          <w:szCs w:val="24"/>
        </w:rPr>
        <w:t xml:space="preserve">compared to the other participants. </w:t>
      </w:r>
      <w:r w:rsidR="002A6603" w:rsidRPr="007212D3">
        <w:rPr>
          <w:szCs w:val="24"/>
        </w:rPr>
        <w:t xml:space="preserve">We also compared </w:t>
      </w:r>
      <w:proofErr w:type="spellStart"/>
      <w:r w:rsidR="002A6603" w:rsidRPr="007212D3">
        <w:rPr>
          <w:szCs w:val="24"/>
        </w:rPr>
        <w:t>ratiometric</w:t>
      </w:r>
      <w:proofErr w:type="spellEnd"/>
      <w:r w:rsidR="002A6603" w:rsidRPr="007212D3">
        <w:rPr>
          <w:szCs w:val="24"/>
        </w:rPr>
        <w:t xml:space="preserve"> scaling with </w:t>
      </w:r>
      <w:proofErr w:type="spellStart"/>
      <w:r w:rsidR="002A6603" w:rsidRPr="007212D3">
        <w:rPr>
          <w:szCs w:val="24"/>
        </w:rPr>
        <w:t>allometric</w:t>
      </w:r>
      <w:proofErr w:type="spellEnd"/>
      <w:r w:rsidR="002A6603" w:rsidRPr="007212D3">
        <w:rPr>
          <w:szCs w:val="24"/>
        </w:rPr>
        <w:t xml:space="preserve"> adjustment for height</w:t>
      </w:r>
      <w:r w:rsidR="002A6603" w:rsidRPr="007212D3">
        <w:rPr>
          <w:szCs w:val="24"/>
          <w:vertAlign w:val="superscript"/>
        </w:rPr>
        <w:t>2.7</w:t>
      </w:r>
      <w:r w:rsidR="002245AD" w:rsidRPr="007212D3">
        <w:rPr>
          <w:szCs w:val="24"/>
        </w:rPr>
        <w:t>, as well as adjustment by body composition and height,</w:t>
      </w:r>
      <w:r w:rsidR="002A6603" w:rsidRPr="007212D3">
        <w:rPr>
          <w:szCs w:val="24"/>
        </w:rPr>
        <w:t xml:space="preserve"> and confirmed that this did not influence the pattern of findings</w:t>
      </w:r>
      <w:r w:rsidR="00A233C2" w:rsidRPr="007212D3">
        <w:rPr>
          <w:szCs w:val="24"/>
        </w:rPr>
        <w:t>.</w:t>
      </w:r>
      <w:hyperlink w:anchor="_ENREF_19" w:tooltip="Turkbey, 2010 #62" w:history="1">
        <w:r w:rsidR="00394DDA" w:rsidRPr="007212D3">
          <w:rPr>
            <w:szCs w:val="24"/>
          </w:rPr>
          <w:fldChar w:fldCharType="begin"/>
        </w:r>
        <w:r w:rsidR="00394DDA">
          <w:rPr>
            <w:szCs w:val="24"/>
          </w:rPr>
          <w:instrText xml:space="preserve"> ADDIN EN.CITE &lt;EndNote&gt;&lt;Cite&gt;&lt;Author&gt;Turkbey&lt;/Author&gt;&lt;Year&gt;2010&lt;/Year&gt;&lt;RecNum&gt;62&lt;/RecNum&gt;&lt;DisplayText&gt;&lt;style face="superscript"&gt;19&lt;/style&gt;&lt;/DisplayText&gt;&lt;record&gt;&lt;rec-number&gt;62&lt;/rec-number&gt;&lt;foreign-keys&gt;&lt;key app="EN" db-id="5afsrsedqp9z5yess5z5zasgwdxzrvewrdse" timestamp="1450700058"&gt;62&lt;/key&gt;&lt;/foreign-keys&gt;&lt;ref-type name="Journal Article"&gt;17&lt;/ref-type&gt;&lt;contributors&gt;&lt;authors&gt;&lt;author&gt;Turkbey, Evrim B.&lt;/author&gt;&lt;author&gt;McClelland, Robyn L.&lt;/author&gt;&lt;author&gt;Kronmal, Richard A.&lt;/author&gt;&lt;author&gt;Burke, Gregory L.&lt;/author&gt;&lt;author&gt;Bild, Diane E.&lt;/author&gt;&lt;author&gt;Tracy, Russell P.&lt;/author&gt;&lt;author&gt;Arai, Andrew E.&lt;/author&gt;&lt;author&gt;Lima, João A. C.&lt;/author&gt;&lt;author&gt;Bluemke, David A.&lt;/author&gt;&lt;/authors&gt;&lt;/contributors&gt;&lt;titles&gt;&lt;title&gt;The Impact of Obesity on the Left Ventricle: The Multi-Ethnic Study of Atherosclerosis (MESA)&lt;/title&gt;&lt;secondary-title&gt;JACC: Cardiovascular Imaging&lt;/secondary-title&gt;&lt;/titles&gt;&lt;periodical&gt;&lt;full-title&gt;JACC: Cardiovascular Imaging&lt;/full-title&gt;&lt;/periodical&gt;&lt;pages&gt;266-274&lt;/pages&gt;&lt;volume&gt;3&lt;/volume&gt;&lt;number&gt;3&lt;/number&gt;&lt;keywords&gt;&lt;keyword&gt;cardiac magnetic resonance&lt;/keyword&gt;&lt;keyword&gt;cardiac morphology&lt;/keyword&gt;&lt;keyword&gt;epidemiology&lt;/keyword&gt;&lt;keyword&gt;left ventricular function&lt;/keyword&gt;&lt;keyword&gt;obesity&lt;/keyword&gt;&lt;/keywords&gt;&lt;dates&gt;&lt;year&gt;2010&lt;/year&gt;&lt;pub-dates&gt;&lt;date&gt;3//&lt;/date&gt;&lt;/pub-dates&gt;&lt;/dates&gt;&lt;isbn&gt;1936-878X&lt;/isbn&gt;&lt;urls&gt;&lt;related-urls&gt;&lt;url&gt;http://www.sciencedirect.com/science/article/pii/S1936878X0900789X&lt;/url&gt;&lt;/related-urls&gt;&lt;/urls&gt;&lt;electronic-resource-num&gt;http://dx.doi.org/10.1016/j.jcmg.2009.10.012&lt;/electronic-resource-num&gt;&lt;/record&gt;&lt;/Cite&gt;&lt;/EndNote&gt;</w:instrText>
        </w:r>
        <w:r w:rsidR="00394DDA" w:rsidRPr="007212D3">
          <w:rPr>
            <w:szCs w:val="24"/>
          </w:rPr>
          <w:fldChar w:fldCharType="separate"/>
        </w:r>
        <w:r w:rsidR="00394DDA" w:rsidRPr="007212D3">
          <w:rPr>
            <w:noProof/>
            <w:szCs w:val="24"/>
            <w:vertAlign w:val="superscript"/>
          </w:rPr>
          <w:t>19</w:t>
        </w:r>
        <w:r w:rsidR="00394DDA" w:rsidRPr="007212D3">
          <w:rPr>
            <w:szCs w:val="24"/>
          </w:rPr>
          <w:fldChar w:fldCharType="end"/>
        </w:r>
      </w:hyperlink>
      <w:r w:rsidR="00A233C2" w:rsidRPr="007212D3">
        <w:rPr>
          <w:szCs w:val="24"/>
        </w:rPr>
        <w:t xml:space="preserve"> Finally, we repeated the analyses with heart rate, history of current smoking and history of previous smoking as additional co-variates and found the pattern of the results unchanged</w:t>
      </w:r>
      <w:r w:rsidR="002A6603" w:rsidRPr="007212D3">
        <w:rPr>
          <w:szCs w:val="24"/>
        </w:rPr>
        <w:t xml:space="preserve"> (</w:t>
      </w:r>
      <w:r w:rsidR="00560D55" w:rsidRPr="007212D3">
        <w:rPr>
          <w:szCs w:val="24"/>
        </w:rPr>
        <w:t>data</w:t>
      </w:r>
      <w:r w:rsidR="002A6603" w:rsidRPr="007212D3">
        <w:rPr>
          <w:szCs w:val="24"/>
        </w:rPr>
        <w:t xml:space="preserve"> </w:t>
      </w:r>
      <w:r w:rsidR="00560D55" w:rsidRPr="007212D3">
        <w:rPr>
          <w:szCs w:val="24"/>
        </w:rPr>
        <w:t xml:space="preserve">for </w:t>
      </w:r>
      <w:r w:rsidR="00A233C2" w:rsidRPr="007212D3">
        <w:rPr>
          <w:szCs w:val="24"/>
        </w:rPr>
        <w:t>all</w:t>
      </w:r>
      <w:r w:rsidR="00560D55" w:rsidRPr="007212D3">
        <w:rPr>
          <w:szCs w:val="24"/>
        </w:rPr>
        <w:t xml:space="preserve"> sensitivity analyses </w:t>
      </w:r>
      <w:r w:rsidR="00F070AA" w:rsidRPr="007212D3">
        <w:rPr>
          <w:szCs w:val="24"/>
        </w:rPr>
        <w:t>are in S</w:t>
      </w:r>
      <w:r w:rsidR="002A6603" w:rsidRPr="007212D3">
        <w:rPr>
          <w:szCs w:val="24"/>
        </w:rPr>
        <w:t>upplementary</w:t>
      </w:r>
      <w:r w:rsidR="00F070AA" w:rsidRPr="007212D3">
        <w:rPr>
          <w:szCs w:val="24"/>
        </w:rPr>
        <w:t xml:space="preserve"> Tables 4 - 7</w:t>
      </w:r>
      <w:r w:rsidR="002A6603" w:rsidRPr="007212D3">
        <w:rPr>
          <w:szCs w:val="24"/>
        </w:rPr>
        <w:t xml:space="preserve">).   </w:t>
      </w:r>
    </w:p>
    <w:p w14:paraId="2B9B21F5" w14:textId="77777777" w:rsidR="009F259B" w:rsidRPr="007212D3" w:rsidRDefault="009F259B" w:rsidP="003D55B3">
      <w:pPr>
        <w:jc w:val="left"/>
        <w:rPr>
          <w:szCs w:val="24"/>
        </w:rPr>
      </w:pPr>
    </w:p>
    <w:p w14:paraId="3A3E227D" w14:textId="700088B6" w:rsidR="009F259B" w:rsidRPr="007212D3" w:rsidRDefault="002A6603" w:rsidP="003D55B3">
      <w:pPr>
        <w:jc w:val="left"/>
        <w:rPr>
          <w:b/>
          <w:szCs w:val="24"/>
        </w:rPr>
      </w:pPr>
      <w:r w:rsidRPr="007212D3">
        <w:rPr>
          <w:b/>
          <w:szCs w:val="24"/>
        </w:rPr>
        <w:t>Classification by normal ranges</w:t>
      </w:r>
    </w:p>
    <w:p w14:paraId="1C066DA4" w14:textId="0FCA4A12" w:rsidR="009F259B" w:rsidRPr="007212D3" w:rsidRDefault="009F259B" w:rsidP="003D55B3">
      <w:pPr>
        <w:jc w:val="left"/>
        <w:rPr>
          <w:szCs w:val="24"/>
        </w:rPr>
      </w:pPr>
      <w:r w:rsidRPr="007212D3">
        <w:rPr>
          <w:szCs w:val="24"/>
        </w:rPr>
        <w:lastRenderedPageBreak/>
        <w:t xml:space="preserve">The proportions of participants classified as having LV hypertrophy, LV dilatation or RV dilatation </w:t>
      </w:r>
      <w:r w:rsidR="00836FCB" w:rsidRPr="007212D3">
        <w:rPr>
          <w:szCs w:val="24"/>
        </w:rPr>
        <w:t>by CMR criteria</w:t>
      </w:r>
      <w:hyperlink w:anchor="_ENREF_20" w:tooltip="Kawel-Boehm, 2015 #64" w:history="1">
        <w:r w:rsidR="00394DDA" w:rsidRPr="007212D3">
          <w:rPr>
            <w:szCs w:val="24"/>
          </w:rPr>
          <w:fldChar w:fldCharType="begin">
            <w:fldData xml:space="preserve">PEVuZE5vdGU+PENpdGU+PEF1dGhvcj5LYXdlbC1Cb2VobTwvQXV0aG9yPjxZZWFyPjIwMTU8L1ll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</w:fldData>
          </w:fldChar>
        </w:r>
        <w:r w:rsidR="00394DDA">
          <w:rPr>
            <w:szCs w:val="24"/>
          </w:rPr>
          <w:instrText xml:space="preserve"> ADDIN EN.CITE </w:instrText>
        </w:r>
        <w:r w:rsidR="00394DDA">
          <w:rPr>
            <w:szCs w:val="24"/>
          </w:rPr>
          <w:fldChar w:fldCharType="begin">
            <w:fldData xml:space="preserve">PEVuZE5vdGU+PENpdGU+PEF1dGhvcj5LYXdlbC1Cb2VobTwvQXV0aG9yPjxZZWFyPjIwMTU8L1ll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</w:fldData>
          </w:fldChar>
        </w:r>
        <w:r w:rsidR="00394DDA">
          <w:rPr>
            <w:szCs w:val="24"/>
          </w:rPr>
          <w:instrText xml:space="preserve"> ADDIN EN.CITE.DATA </w:instrText>
        </w:r>
        <w:r w:rsidR="00394DDA">
          <w:rPr>
            <w:szCs w:val="24"/>
          </w:rPr>
        </w:r>
        <w:r w:rsidR="00394DDA">
          <w:rPr>
            <w:szCs w:val="24"/>
          </w:rPr>
          <w:fldChar w:fldCharType="end"/>
        </w:r>
        <w:r w:rsidR="00394DDA" w:rsidRPr="007212D3">
          <w:rPr>
            <w:szCs w:val="24"/>
          </w:rPr>
        </w:r>
        <w:r w:rsidR="00394DDA" w:rsidRPr="007212D3">
          <w:rPr>
            <w:szCs w:val="24"/>
          </w:rPr>
          <w:fldChar w:fldCharType="separate"/>
        </w:r>
        <w:r w:rsidR="00394DDA" w:rsidRPr="007212D3">
          <w:rPr>
            <w:noProof/>
            <w:szCs w:val="24"/>
            <w:vertAlign w:val="superscript"/>
          </w:rPr>
          <w:t>20</w:t>
        </w:r>
        <w:r w:rsidR="00394DDA" w:rsidRPr="007212D3">
          <w:rPr>
            <w:szCs w:val="24"/>
          </w:rPr>
          <w:fldChar w:fldCharType="end"/>
        </w:r>
      </w:hyperlink>
      <w:r w:rsidR="00836FCB" w:rsidRPr="007212D3">
        <w:rPr>
          <w:szCs w:val="24"/>
        </w:rPr>
        <w:t xml:space="preserve"> </w:t>
      </w:r>
      <w:r w:rsidRPr="007212D3">
        <w:rPr>
          <w:szCs w:val="24"/>
        </w:rPr>
        <w:t xml:space="preserve">increased </w:t>
      </w:r>
      <w:r w:rsidR="00560D55" w:rsidRPr="007212D3">
        <w:rPr>
          <w:szCs w:val="24"/>
        </w:rPr>
        <w:t>with activity level</w:t>
      </w:r>
      <w:r w:rsidR="00DD093B" w:rsidRPr="007212D3">
        <w:rPr>
          <w:szCs w:val="24"/>
        </w:rPr>
        <w:t xml:space="preserve"> (</w:t>
      </w:r>
      <w:r w:rsidR="00400CB5" w:rsidRPr="007212D3">
        <w:rPr>
          <w:szCs w:val="24"/>
        </w:rPr>
        <w:t>Figure</w:t>
      </w:r>
      <w:r w:rsidR="00FE4C49" w:rsidRPr="007212D3">
        <w:rPr>
          <w:szCs w:val="24"/>
        </w:rPr>
        <w:t xml:space="preserve"> 3</w:t>
      </w:r>
      <w:r w:rsidR="00502AE2" w:rsidRPr="007212D3">
        <w:rPr>
          <w:szCs w:val="24"/>
        </w:rPr>
        <w:t xml:space="preserve">, all </w:t>
      </w:r>
      <w:r w:rsidR="00275099" w:rsidRPr="007212D3">
        <w:rPr>
          <w:i/>
          <w:szCs w:val="24"/>
        </w:rPr>
        <w:t>P</w:t>
      </w:r>
      <w:r w:rsidR="00EA09B5" w:rsidRPr="007212D3">
        <w:rPr>
          <w:szCs w:val="24"/>
        </w:rPr>
        <w:t xml:space="preserve"> &lt;</w:t>
      </w:r>
      <w:r w:rsidR="00502AE2" w:rsidRPr="007212D3">
        <w:rPr>
          <w:szCs w:val="24"/>
        </w:rPr>
        <w:t xml:space="preserve">0.0001). </w:t>
      </w:r>
      <w:r w:rsidRPr="007212D3">
        <w:rPr>
          <w:szCs w:val="24"/>
        </w:rPr>
        <w:t xml:space="preserve"> </w:t>
      </w:r>
    </w:p>
    <w:p w14:paraId="42026727" w14:textId="77777777" w:rsidR="0028734E" w:rsidRPr="007212D3" w:rsidRDefault="0028734E" w:rsidP="003D55B3">
      <w:pPr>
        <w:jc w:val="left"/>
        <w:rPr>
          <w:szCs w:val="24"/>
        </w:rPr>
      </w:pPr>
    </w:p>
    <w:p w14:paraId="5CC7F487" w14:textId="2DD3AA0D" w:rsidR="009C722A" w:rsidRPr="007212D3" w:rsidRDefault="00F94D96" w:rsidP="003D55B3">
      <w:pPr>
        <w:jc w:val="left"/>
        <w:rPr>
          <w:szCs w:val="24"/>
        </w:rPr>
      </w:pPr>
      <w:r w:rsidRPr="007212D3">
        <w:rPr>
          <w:szCs w:val="24"/>
        </w:rPr>
        <w:t>In logistic regression models (</w:t>
      </w:r>
      <w:r w:rsidR="009F259B" w:rsidRPr="007212D3">
        <w:rPr>
          <w:szCs w:val="24"/>
        </w:rPr>
        <w:t>adjusting for age, gender, ethnicity and systolic BP</w:t>
      </w:r>
      <w:r w:rsidRPr="007212D3">
        <w:rPr>
          <w:szCs w:val="24"/>
        </w:rPr>
        <w:t>)</w:t>
      </w:r>
      <w:r w:rsidR="009F259B" w:rsidRPr="007212D3">
        <w:rPr>
          <w:szCs w:val="24"/>
        </w:rPr>
        <w:t xml:space="preserve"> </w:t>
      </w:r>
      <w:r w:rsidR="009E3AD3" w:rsidRPr="007212D3">
        <w:rPr>
          <w:szCs w:val="24"/>
        </w:rPr>
        <w:t>activity</w:t>
      </w:r>
      <w:r w:rsidR="009F259B" w:rsidRPr="007212D3">
        <w:rPr>
          <w:szCs w:val="24"/>
        </w:rPr>
        <w:t xml:space="preserve"> level remained a significant predictor </w:t>
      </w:r>
      <w:r w:rsidR="00565A00" w:rsidRPr="007212D3">
        <w:rPr>
          <w:szCs w:val="24"/>
        </w:rPr>
        <w:t xml:space="preserve">of </w:t>
      </w:r>
      <w:r w:rsidR="009F259B" w:rsidRPr="007212D3">
        <w:rPr>
          <w:szCs w:val="24"/>
        </w:rPr>
        <w:t>LV hypertrophy (</w:t>
      </w:r>
      <w:r w:rsidR="009230A5" w:rsidRPr="007212D3">
        <w:rPr>
          <w:szCs w:val="24"/>
        </w:rPr>
        <w:t xml:space="preserve">adjusted </w:t>
      </w:r>
      <w:r w:rsidR="009F259B" w:rsidRPr="007212D3">
        <w:rPr>
          <w:szCs w:val="24"/>
        </w:rPr>
        <w:t xml:space="preserve">odds ratio per </w:t>
      </w:r>
      <w:r w:rsidR="009E3AD3" w:rsidRPr="007212D3">
        <w:rPr>
          <w:szCs w:val="24"/>
        </w:rPr>
        <w:t>activity</w:t>
      </w:r>
      <w:r w:rsidR="00914A69" w:rsidRPr="007212D3">
        <w:rPr>
          <w:szCs w:val="24"/>
        </w:rPr>
        <w:t xml:space="preserve"> level = 2.1, </w:t>
      </w:r>
      <w:r w:rsidR="00275099" w:rsidRPr="007212D3">
        <w:rPr>
          <w:i/>
          <w:szCs w:val="24"/>
        </w:rPr>
        <w:t>P</w:t>
      </w:r>
      <w:r w:rsidR="00914A69" w:rsidRPr="007212D3">
        <w:rPr>
          <w:szCs w:val="24"/>
        </w:rPr>
        <w:t xml:space="preserve"> </w:t>
      </w:r>
      <w:r w:rsidR="009F259B" w:rsidRPr="007212D3">
        <w:rPr>
          <w:szCs w:val="24"/>
        </w:rPr>
        <w:t>&lt;</w:t>
      </w:r>
      <w:r w:rsidR="00914A69" w:rsidRPr="007212D3">
        <w:rPr>
          <w:szCs w:val="24"/>
        </w:rPr>
        <w:t>0</w:t>
      </w:r>
      <w:r w:rsidR="009F259B" w:rsidRPr="007212D3">
        <w:rPr>
          <w:szCs w:val="24"/>
        </w:rPr>
        <w:t xml:space="preserve">.0001), </w:t>
      </w:r>
      <w:r w:rsidR="00914A69" w:rsidRPr="007212D3">
        <w:rPr>
          <w:szCs w:val="24"/>
        </w:rPr>
        <w:t>LV dilatation (</w:t>
      </w:r>
      <w:r w:rsidR="009230A5" w:rsidRPr="007212D3">
        <w:rPr>
          <w:szCs w:val="24"/>
        </w:rPr>
        <w:t xml:space="preserve">adjusted </w:t>
      </w:r>
      <w:r w:rsidR="00914A69" w:rsidRPr="007212D3">
        <w:rPr>
          <w:szCs w:val="24"/>
        </w:rPr>
        <w:t xml:space="preserve">odds ratio 2.2, </w:t>
      </w:r>
      <w:r w:rsidR="00275099" w:rsidRPr="007212D3">
        <w:rPr>
          <w:i/>
          <w:szCs w:val="24"/>
        </w:rPr>
        <w:t>P</w:t>
      </w:r>
      <w:r w:rsidR="00914A69" w:rsidRPr="007212D3">
        <w:rPr>
          <w:szCs w:val="24"/>
        </w:rPr>
        <w:t xml:space="preserve"> </w:t>
      </w:r>
      <w:r w:rsidR="009F259B" w:rsidRPr="007212D3">
        <w:rPr>
          <w:szCs w:val="24"/>
        </w:rPr>
        <w:t>&lt;</w:t>
      </w:r>
      <w:r w:rsidR="00914A69" w:rsidRPr="007212D3">
        <w:rPr>
          <w:szCs w:val="24"/>
        </w:rPr>
        <w:t>0</w:t>
      </w:r>
      <w:r w:rsidR="009F259B" w:rsidRPr="007212D3">
        <w:rPr>
          <w:szCs w:val="24"/>
        </w:rPr>
        <w:t>.0001) and RV dilatation (</w:t>
      </w:r>
      <w:r w:rsidR="009230A5" w:rsidRPr="007212D3">
        <w:rPr>
          <w:szCs w:val="24"/>
        </w:rPr>
        <w:t xml:space="preserve">adjusted </w:t>
      </w:r>
      <w:r w:rsidR="009F259B" w:rsidRPr="007212D3">
        <w:rPr>
          <w:szCs w:val="24"/>
        </w:rPr>
        <w:t>odds ratio 2.2</w:t>
      </w:r>
      <w:r w:rsidR="00914A69" w:rsidRPr="007212D3">
        <w:rPr>
          <w:szCs w:val="24"/>
        </w:rPr>
        <w:t xml:space="preserve">, </w:t>
      </w:r>
      <w:r w:rsidR="00275099" w:rsidRPr="007212D3">
        <w:rPr>
          <w:i/>
          <w:szCs w:val="24"/>
        </w:rPr>
        <w:t>P</w:t>
      </w:r>
      <w:r w:rsidR="00914A69" w:rsidRPr="007212D3">
        <w:rPr>
          <w:szCs w:val="24"/>
        </w:rPr>
        <w:t xml:space="preserve"> </w:t>
      </w:r>
      <w:r w:rsidR="00DD093B" w:rsidRPr="007212D3">
        <w:rPr>
          <w:szCs w:val="24"/>
        </w:rPr>
        <w:t>&lt;</w:t>
      </w:r>
      <w:r w:rsidR="00914A69" w:rsidRPr="007212D3">
        <w:rPr>
          <w:szCs w:val="24"/>
        </w:rPr>
        <w:t>0</w:t>
      </w:r>
      <w:r w:rsidR="00DD093B" w:rsidRPr="007212D3">
        <w:rPr>
          <w:szCs w:val="24"/>
        </w:rPr>
        <w:t>.0001)</w:t>
      </w:r>
      <w:r w:rsidR="009F259B" w:rsidRPr="007212D3">
        <w:rPr>
          <w:szCs w:val="24"/>
        </w:rPr>
        <w:t xml:space="preserve">. There </w:t>
      </w:r>
      <w:r w:rsidRPr="007212D3">
        <w:rPr>
          <w:szCs w:val="24"/>
        </w:rPr>
        <w:t>was</w:t>
      </w:r>
      <w:r w:rsidR="009F259B" w:rsidRPr="007212D3">
        <w:rPr>
          <w:szCs w:val="24"/>
        </w:rPr>
        <w:t xml:space="preserve"> no significant interaction between gender and </w:t>
      </w:r>
      <w:r w:rsidR="009E3AD3" w:rsidRPr="007212D3">
        <w:rPr>
          <w:szCs w:val="24"/>
        </w:rPr>
        <w:t>activity</w:t>
      </w:r>
      <w:r w:rsidR="00914A69" w:rsidRPr="007212D3">
        <w:rPr>
          <w:szCs w:val="24"/>
        </w:rPr>
        <w:t xml:space="preserve"> level (all </w:t>
      </w:r>
      <w:r w:rsidR="00275099" w:rsidRPr="007212D3">
        <w:rPr>
          <w:i/>
          <w:szCs w:val="24"/>
        </w:rPr>
        <w:t>P</w:t>
      </w:r>
      <w:r w:rsidR="00914A69" w:rsidRPr="007212D3">
        <w:rPr>
          <w:szCs w:val="24"/>
        </w:rPr>
        <w:t xml:space="preserve"> </w:t>
      </w:r>
      <w:r w:rsidR="009F259B" w:rsidRPr="007212D3">
        <w:rPr>
          <w:szCs w:val="24"/>
        </w:rPr>
        <w:t>≥</w:t>
      </w:r>
      <w:r w:rsidR="00914A69" w:rsidRPr="007212D3">
        <w:rPr>
          <w:szCs w:val="24"/>
        </w:rPr>
        <w:t xml:space="preserve"> 0</w:t>
      </w:r>
      <w:r w:rsidR="009F259B" w:rsidRPr="007212D3">
        <w:rPr>
          <w:szCs w:val="24"/>
        </w:rPr>
        <w:t xml:space="preserve">.28). </w:t>
      </w:r>
      <w:r w:rsidR="00D34E60" w:rsidRPr="007212D3">
        <w:rPr>
          <w:szCs w:val="24"/>
        </w:rPr>
        <w:t xml:space="preserve">Table 4 summarizes the logistic regression models. </w:t>
      </w:r>
    </w:p>
    <w:p w14:paraId="713C2B9E" w14:textId="77777777" w:rsidR="0028734E" w:rsidRPr="007212D3" w:rsidRDefault="0028734E" w:rsidP="003D55B3">
      <w:pPr>
        <w:jc w:val="left"/>
        <w:rPr>
          <w:szCs w:val="24"/>
        </w:rPr>
      </w:pPr>
    </w:p>
    <w:p w14:paraId="680D7111" w14:textId="36008A13" w:rsidR="009C722A" w:rsidRPr="007212D3" w:rsidRDefault="009C722A" w:rsidP="009C722A">
      <w:pPr>
        <w:rPr>
          <w:szCs w:val="24"/>
        </w:rPr>
      </w:pPr>
      <w:r w:rsidRPr="007212D3">
        <w:rPr>
          <w:szCs w:val="24"/>
        </w:rPr>
        <w:t xml:space="preserve">As above, to ensure these results were not </w:t>
      </w:r>
      <w:proofErr w:type="gramStart"/>
      <w:r w:rsidRPr="007212D3">
        <w:rPr>
          <w:szCs w:val="24"/>
        </w:rPr>
        <w:t>been</w:t>
      </w:r>
      <w:proofErr w:type="gramEnd"/>
      <w:r w:rsidRPr="007212D3">
        <w:rPr>
          <w:szCs w:val="24"/>
        </w:rPr>
        <w:t xml:space="preserve"> driven by a small number of ‘true athletes’ in the level IV group, we repeated the logistic regression analyses with the exclusion of these subjects. The association of activity with LV and RV dilatation remained significant; adjusted odds ratio 2.4 for LV dilatation (</w:t>
      </w:r>
      <w:r w:rsidR="00275099" w:rsidRPr="007212D3">
        <w:rPr>
          <w:i/>
          <w:szCs w:val="24"/>
        </w:rPr>
        <w:t>P</w:t>
      </w:r>
      <w:r w:rsidRPr="007212D3">
        <w:rPr>
          <w:szCs w:val="24"/>
        </w:rPr>
        <w:t xml:space="preserve"> = 0.01), 1.7 for RV dilatation (</w:t>
      </w:r>
      <w:r w:rsidR="00275099" w:rsidRPr="007212D3">
        <w:rPr>
          <w:i/>
          <w:szCs w:val="24"/>
        </w:rPr>
        <w:t>P</w:t>
      </w:r>
      <w:r w:rsidRPr="007212D3">
        <w:rPr>
          <w:szCs w:val="24"/>
        </w:rPr>
        <w:t xml:space="preserve"> = 0.01</w:t>
      </w:r>
      <w:r w:rsidR="00F94D96" w:rsidRPr="007212D3">
        <w:rPr>
          <w:szCs w:val="24"/>
        </w:rPr>
        <w:t>), but t</w:t>
      </w:r>
      <w:r w:rsidRPr="007212D3">
        <w:rPr>
          <w:szCs w:val="24"/>
        </w:rPr>
        <w:t xml:space="preserve">he association with LV hypertrophy </w:t>
      </w:r>
      <w:r w:rsidR="00203702" w:rsidRPr="007212D3">
        <w:rPr>
          <w:szCs w:val="24"/>
        </w:rPr>
        <w:t xml:space="preserve">was no longer </w:t>
      </w:r>
      <w:r w:rsidRPr="007212D3">
        <w:rPr>
          <w:szCs w:val="24"/>
        </w:rPr>
        <w:t xml:space="preserve">significant (adjusted odds ratio 1.9, </w:t>
      </w:r>
      <w:r w:rsidR="00275099" w:rsidRPr="007212D3">
        <w:rPr>
          <w:i/>
          <w:szCs w:val="24"/>
        </w:rPr>
        <w:t>P</w:t>
      </w:r>
      <w:r w:rsidRPr="007212D3">
        <w:rPr>
          <w:szCs w:val="24"/>
        </w:rPr>
        <w:t xml:space="preserve"> = 0.13).  </w:t>
      </w:r>
    </w:p>
    <w:p w14:paraId="16B8DBF2" w14:textId="77777777" w:rsidR="009F259B" w:rsidRPr="007212D3" w:rsidRDefault="009F259B" w:rsidP="003D55B3">
      <w:pPr>
        <w:jc w:val="left"/>
        <w:rPr>
          <w:szCs w:val="24"/>
        </w:rPr>
      </w:pPr>
    </w:p>
    <w:p w14:paraId="76F7F546" w14:textId="3A7F9D55" w:rsidR="009F259B" w:rsidRPr="007212D3" w:rsidRDefault="009F259B" w:rsidP="003D55B3">
      <w:pPr>
        <w:jc w:val="left"/>
        <w:rPr>
          <w:szCs w:val="24"/>
        </w:rPr>
      </w:pPr>
      <w:r w:rsidRPr="007212D3">
        <w:rPr>
          <w:szCs w:val="24"/>
        </w:rPr>
        <w:t xml:space="preserve">To </w:t>
      </w:r>
      <w:r w:rsidR="009C722A" w:rsidRPr="007212D3">
        <w:rPr>
          <w:szCs w:val="24"/>
        </w:rPr>
        <w:t>further</w:t>
      </w:r>
      <w:r w:rsidRPr="007212D3">
        <w:rPr>
          <w:szCs w:val="24"/>
        </w:rPr>
        <w:t xml:space="preserve"> understand the </w:t>
      </w:r>
      <w:r w:rsidR="009C722A" w:rsidRPr="007212D3">
        <w:rPr>
          <w:szCs w:val="24"/>
        </w:rPr>
        <w:t>association between</w:t>
      </w:r>
      <w:r w:rsidRPr="007212D3">
        <w:rPr>
          <w:szCs w:val="24"/>
        </w:rPr>
        <w:t xml:space="preserve"> </w:t>
      </w:r>
      <w:r w:rsidR="009C722A" w:rsidRPr="007212D3">
        <w:rPr>
          <w:szCs w:val="24"/>
        </w:rPr>
        <w:t>activity</w:t>
      </w:r>
      <w:r w:rsidRPr="007212D3">
        <w:rPr>
          <w:szCs w:val="24"/>
        </w:rPr>
        <w:t xml:space="preserve"> </w:t>
      </w:r>
      <w:r w:rsidR="009C722A" w:rsidRPr="007212D3">
        <w:rPr>
          <w:szCs w:val="24"/>
        </w:rPr>
        <w:t xml:space="preserve">and </w:t>
      </w:r>
      <w:r w:rsidR="00D03854" w:rsidRPr="007212D3">
        <w:rPr>
          <w:szCs w:val="24"/>
        </w:rPr>
        <w:t>ventricular</w:t>
      </w:r>
      <w:r w:rsidR="009C722A" w:rsidRPr="007212D3">
        <w:rPr>
          <w:szCs w:val="24"/>
        </w:rPr>
        <w:t xml:space="preserve"> geometry</w:t>
      </w:r>
      <w:r w:rsidRPr="007212D3">
        <w:rPr>
          <w:szCs w:val="24"/>
        </w:rPr>
        <w:t xml:space="preserve"> we compared </w:t>
      </w:r>
      <w:r w:rsidR="002A6603" w:rsidRPr="007212D3">
        <w:rPr>
          <w:szCs w:val="24"/>
        </w:rPr>
        <w:t>level I subjects with level IV.</w:t>
      </w:r>
      <w:r w:rsidRPr="007212D3">
        <w:rPr>
          <w:szCs w:val="24"/>
        </w:rPr>
        <w:t xml:space="preserve"> </w:t>
      </w:r>
      <w:r w:rsidR="009C722A" w:rsidRPr="007212D3">
        <w:rPr>
          <w:szCs w:val="24"/>
        </w:rPr>
        <w:t>The resulting adjusted odds ratio was 4.4 for LV hypertrophy (</w:t>
      </w:r>
      <w:r w:rsidR="00275099" w:rsidRPr="007212D3">
        <w:rPr>
          <w:i/>
          <w:szCs w:val="24"/>
        </w:rPr>
        <w:t>P</w:t>
      </w:r>
      <w:r w:rsidR="009C722A" w:rsidRPr="007212D3">
        <w:rPr>
          <w:szCs w:val="24"/>
        </w:rPr>
        <w:t xml:space="preserve"> = 0.03), 8.5 for LV dilatation (</w:t>
      </w:r>
      <w:r w:rsidR="00275099" w:rsidRPr="007212D3">
        <w:rPr>
          <w:i/>
          <w:szCs w:val="24"/>
        </w:rPr>
        <w:t>P</w:t>
      </w:r>
      <w:r w:rsidR="009C722A" w:rsidRPr="007212D3">
        <w:rPr>
          <w:szCs w:val="24"/>
        </w:rPr>
        <w:t xml:space="preserve"> = 0.001) and 9.1 for RV dilatation (</w:t>
      </w:r>
      <w:r w:rsidR="00275099" w:rsidRPr="007212D3">
        <w:rPr>
          <w:i/>
          <w:szCs w:val="24"/>
        </w:rPr>
        <w:t>P</w:t>
      </w:r>
      <w:r w:rsidR="00EA09B5" w:rsidRPr="007212D3">
        <w:rPr>
          <w:szCs w:val="24"/>
        </w:rPr>
        <w:t xml:space="preserve"> &lt;</w:t>
      </w:r>
      <w:r w:rsidR="009C722A" w:rsidRPr="007212D3">
        <w:rPr>
          <w:szCs w:val="24"/>
        </w:rPr>
        <w:t xml:space="preserve">0.0001).  </w:t>
      </w:r>
      <w:r w:rsidRPr="007212D3">
        <w:rPr>
          <w:szCs w:val="24"/>
        </w:rPr>
        <w:t xml:space="preserve">Similarly, we compared </w:t>
      </w:r>
      <w:r w:rsidR="00132667" w:rsidRPr="007212D3">
        <w:rPr>
          <w:szCs w:val="24"/>
        </w:rPr>
        <w:t>level I</w:t>
      </w:r>
      <w:r w:rsidR="009C722A" w:rsidRPr="007212D3">
        <w:rPr>
          <w:szCs w:val="24"/>
        </w:rPr>
        <w:t>I</w:t>
      </w:r>
      <w:r w:rsidR="00132667" w:rsidRPr="007212D3">
        <w:rPr>
          <w:szCs w:val="24"/>
        </w:rPr>
        <w:t xml:space="preserve"> subjects with level IV</w:t>
      </w:r>
      <w:r w:rsidRPr="007212D3">
        <w:rPr>
          <w:szCs w:val="24"/>
        </w:rPr>
        <w:t xml:space="preserve">; </w:t>
      </w:r>
      <w:r w:rsidR="009C722A" w:rsidRPr="007212D3">
        <w:rPr>
          <w:szCs w:val="24"/>
        </w:rPr>
        <w:t xml:space="preserve">the resulting adjusted odds ratio was 5.4 for LV </w:t>
      </w:r>
      <w:r w:rsidR="009C722A" w:rsidRPr="007212D3">
        <w:rPr>
          <w:szCs w:val="24"/>
        </w:rPr>
        <w:lastRenderedPageBreak/>
        <w:t>hypertrophy (</w:t>
      </w:r>
      <w:r w:rsidR="00275099" w:rsidRPr="007212D3">
        <w:rPr>
          <w:i/>
          <w:szCs w:val="24"/>
        </w:rPr>
        <w:t>P</w:t>
      </w:r>
      <w:r w:rsidR="00EA09B5" w:rsidRPr="007212D3">
        <w:rPr>
          <w:szCs w:val="24"/>
        </w:rPr>
        <w:t xml:space="preserve"> &lt;</w:t>
      </w:r>
      <w:r w:rsidR="009C722A" w:rsidRPr="007212D3">
        <w:rPr>
          <w:szCs w:val="24"/>
        </w:rPr>
        <w:t>0.0001), 5.3 for LV dilatation (</w:t>
      </w:r>
      <w:r w:rsidR="00275099" w:rsidRPr="007212D3">
        <w:rPr>
          <w:i/>
          <w:szCs w:val="24"/>
        </w:rPr>
        <w:t>P</w:t>
      </w:r>
      <w:r w:rsidR="00EA09B5" w:rsidRPr="007212D3">
        <w:rPr>
          <w:szCs w:val="24"/>
        </w:rPr>
        <w:t xml:space="preserve"> &lt;</w:t>
      </w:r>
      <w:r w:rsidR="009C722A" w:rsidRPr="007212D3">
        <w:rPr>
          <w:szCs w:val="24"/>
        </w:rPr>
        <w:t>0.0001) and 6.2 for RV dilatation (</w:t>
      </w:r>
      <w:r w:rsidR="00275099" w:rsidRPr="007212D3">
        <w:rPr>
          <w:i/>
          <w:szCs w:val="24"/>
        </w:rPr>
        <w:t>P</w:t>
      </w:r>
      <w:r w:rsidR="00EA09B5" w:rsidRPr="007212D3">
        <w:rPr>
          <w:szCs w:val="24"/>
        </w:rPr>
        <w:t xml:space="preserve"> &lt;</w:t>
      </w:r>
      <w:r w:rsidR="009C722A" w:rsidRPr="007212D3">
        <w:rPr>
          <w:szCs w:val="24"/>
        </w:rPr>
        <w:t>0.0001).</w:t>
      </w:r>
    </w:p>
    <w:p w14:paraId="0433F335" w14:textId="77777777" w:rsidR="00071863" w:rsidRPr="007212D3" w:rsidRDefault="00071863" w:rsidP="003D55B3">
      <w:pPr>
        <w:jc w:val="left"/>
        <w:rPr>
          <w:szCs w:val="24"/>
        </w:rPr>
      </w:pPr>
    </w:p>
    <w:p w14:paraId="2D448437" w14:textId="0D67D056" w:rsidR="00071863" w:rsidRPr="007212D3" w:rsidRDefault="00071863" w:rsidP="00071863">
      <w:pPr>
        <w:jc w:val="left"/>
        <w:rPr>
          <w:szCs w:val="24"/>
        </w:rPr>
      </w:pPr>
      <w:r w:rsidRPr="007212D3">
        <w:rPr>
          <w:szCs w:val="24"/>
        </w:rPr>
        <w:t>Finally, we repeated the logistic regression analyses with heart rate, history of current smoking and history of previous smoking as additional co-variates and found the pattern of the results unchanged (</w:t>
      </w:r>
      <w:r w:rsidR="00D34E60" w:rsidRPr="007212D3">
        <w:rPr>
          <w:szCs w:val="24"/>
        </w:rPr>
        <w:t xml:space="preserve">LV hypertrophy odds ratio=1.6, </w:t>
      </w:r>
      <w:r w:rsidR="00D34E60" w:rsidRPr="007212D3">
        <w:rPr>
          <w:i/>
          <w:szCs w:val="24"/>
        </w:rPr>
        <w:t>P</w:t>
      </w:r>
      <w:r w:rsidR="00D34E60" w:rsidRPr="007212D3">
        <w:rPr>
          <w:szCs w:val="24"/>
        </w:rPr>
        <w:t xml:space="preserve">=0.01, LV dilatation: 1.9, </w:t>
      </w:r>
      <w:r w:rsidR="00D34E60" w:rsidRPr="007212D3">
        <w:rPr>
          <w:i/>
          <w:szCs w:val="24"/>
        </w:rPr>
        <w:t>P</w:t>
      </w:r>
      <w:r w:rsidR="00EA09B5" w:rsidRPr="007212D3">
        <w:rPr>
          <w:i/>
          <w:szCs w:val="24"/>
        </w:rPr>
        <w:t xml:space="preserve"> </w:t>
      </w:r>
      <w:r w:rsidR="00D34E60" w:rsidRPr="007212D3">
        <w:rPr>
          <w:szCs w:val="24"/>
        </w:rPr>
        <w:t xml:space="preserve">&lt;0.0001, RV dilatation: 1.8, </w:t>
      </w:r>
      <w:r w:rsidR="00D34E60" w:rsidRPr="007212D3">
        <w:rPr>
          <w:i/>
          <w:szCs w:val="24"/>
        </w:rPr>
        <w:t>P</w:t>
      </w:r>
      <w:r w:rsidR="00EA09B5" w:rsidRPr="007212D3">
        <w:rPr>
          <w:i/>
          <w:szCs w:val="24"/>
        </w:rPr>
        <w:t xml:space="preserve"> </w:t>
      </w:r>
      <w:r w:rsidR="00D34E60" w:rsidRPr="007212D3">
        <w:rPr>
          <w:szCs w:val="24"/>
        </w:rPr>
        <w:t>&lt;0.0001</w:t>
      </w:r>
      <w:r w:rsidR="00F070AA" w:rsidRPr="007212D3">
        <w:rPr>
          <w:szCs w:val="24"/>
        </w:rPr>
        <w:t>)</w:t>
      </w:r>
      <w:r w:rsidRPr="007212D3">
        <w:rPr>
          <w:szCs w:val="24"/>
        </w:rPr>
        <w:t xml:space="preserve">.   </w:t>
      </w:r>
    </w:p>
    <w:p w14:paraId="2F5C462C" w14:textId="77777777" w:rsidR="006B3956" w:rsidRPr="007212D3" w:rsidRDefault="006B3956" w:rsidP="003D55B3">
      <w:pPr>
        <w:jc w:val="left"/>
      </w:pPr>
    </w:p>
    <w:p w14:paraId="01FCE167" w14:textId="77777777" w:rsidR="0099358F" w:rsidRPr="007212D3" w:rsidRDefault="0099358F" w:rsidP="003D55B3">
      <w:pPr>
        <w:pStyle w:val="Heading2"/>
        <w:rPr>
          <w:noProof/>
        </w:rPr>
      </w:pPr>
      <w:r w:rsidRPr="007212D3">
        <w:rPr>
          <w:noProof/>
        </w:rPr>
        <w:t>Discussion</w:t>
      </w:r>
    </w:p>
    <w:p w14:paraId="5D5FD09B" w14:textId="2CBC0660" w:rsidR="00D74472" w:rsidRPr="007212D3" w:rsidRDefault="00CA5E6C" w:rsidP="003D55B3">
      <w:pPr>
        <w:jc w:val="left"/>
        <w:rPr>
          <w:lang w:val="en-GB"/>
        </w:rPr>
      </w:pPr>
      <w:r w:rsidRPr="007212D3">
        <w:rPr>
          <w:lang w:val="en-GB"/>
        </w:rPr>
        <w:t>In a</w:t>
      </w:r>
      <w:r w:rsidR="00D74472" w:rsidRPr="007212D3">
        <w:rPr>
          <w:lang w:val="en-GB"/>
        </w:rPr>
        <w:t xml:space="preserve">dults with </w:t>
      </w:r>
      <w:r w:rsidR="00C43D53" w:rsidRPr="007212D3">
        <w:rPr>
          <w:lang w:val="en-GB"/>
        </w:rPr>
        <w:t xml:space="preserve">no </w:t>
      </w:r>
      <w:r w:rsidR="00D74472" w:rsidRPr="007212D3">
        <w:rPr>
          <w:lang w:val="en-GB"/>
        </w:rPr>
        <w:t>known co-morbidities</w:t>
      </w:r>
      <w:r w:rsidR="00565A00" w:rsidRPr="007212D3">
        <w:rPr>
          <w:lang w:val="en-GB"/>
        </w:rPr>
        <w:t xml:space="preserve"> of cardiovascular disease and no </w:t>
      </w:r>
      <w:r w:rsidR="00C43D53" w:rsidRPr="007212D3">
        <w:rPr>
          <w:lang w:val="en-GB"/>
        </w:rPr>
        <w:t xml:space="preserve">genetic variants associated with cardiomyopathy, </w:t>
      </w:r>
      <w:r w:rsidR="00120D61" w:rsidRPr="007212D3">
        <w:rPr>
          <w:lang w:val="en-GB"/>
        </w:rPr>
        <w:t xml:space="preserve">increasing </w:t>
      </w:r>
      <w:r w:rsidR="00B92FB4" w:rsidRPr="007212D3">
        <w:rPr>
          <w:lang w:val="en-GB"/>
        </w:rPr>
        <w:t>physical activity</w:t>
      </w:r>
      <w:r w:rsidR="00765F31" w:rsidRPr="007212D3">
        <w:rPr>
          <w:lang w:val="en-GB"/>
        </w:rPr>
        <w:t xml:space="preserve"> </w:t>
      </w:r>
      <w:r w:rsidR="00120D61" w:rsidRPr="007212D3">
        <w:rPr>
          <w:lang w:val="en-GB"/>
        </w:rPr>
        <w:t>is an independent predictor of</w:t>
      </w:r>
      <w:r w:rsidR="0028734E" w:rsidRPr="007212D3">
        <w:rPr>
          <w:lang w:val="en-GB"/>
        </w:rPr>
        <w:t xml:space="preserve"> </w:t>
      </w:r>
      <w:r w:rsidR="002541DE" w:rsidRPr="007212D3">
        <w:rPr>
          <w:lang w:val="en-GB"/>
        </w:rPr>
        <w:t>elevated</w:t>
      </w:r>
      <w:r w:rsidR="00D74472" w:rsidRPr="007212D3">
        <w:rPr>
          <w:lang w:val="en-GB"/>
        </w:rPr>
        <w:t xml:space="preserve"> biventricular volumes and LV mass. The effect of activity on cardiac structure </w:t>
      </w:r>
      <w:r w:rsidR="00BB0A2D" w:rsidRPr="007212D3">
        <w:t>is</w:t>
      </w:r>
      <w:r w:rsidR="00D74472" w:rsidRPr="007212D3">
        <w:t xml:space="preserve"> greater than</w:t>
      </w:r>
      <w:r w:rsidR="00BB0A2D" w:rsidRPr="007212D3">
        <w:t xml:space="preserve"> that of systolic BP</w:t>
      </w:r>
      <w:r w:rsidR="00D74472" w:rsidRPr="007212D3">
        <w:t xml:space="preserve"> and similar to that of age.</w:t>
      </w:r>
      <w:r w:rsidR="00373B14" w:rsidRPr="007212D3">
        <w:t xml:space="preserve"> </w:t>
      </w:r>
      <w:r w:rsidR="00D62F7A" w:rsidRPr="007212D3">
        <w:t xml:space="preserve">Unless the hours of regular physical activity per week are considered during CMR evaluation of the heart, there is a risk of over-diagnosing cardiac dilatation or hypertrophy in a proportion </w:t>
      </w:r>
      <w:r w:rsidR="0009316C" w:rsidRPr="007212D3">
        <w:t xml:space="preserve">of </w:t>
      </w:r>
      <w:r w:rsidR="00D62F7A" w:rsidRPr="007212D3">
        <w:t>active healthy adults</w:t>
      </w:r>
      <w:r w:rsidR="005F4449" w:rsidRPr="007212D3">
        <w:rPr>
          <w:lang w:val="en-GB"/>
        </w:rPr>
        <w:t>.</w:t>
      </w:r>
      <w:r w:rsidR="00344406" w:rsidRPr="007212D3">
        <w:rPr>
          <w:lang w:val="en-GB"/>
        </w:rPr>
        <w:t xml:space="preserve"> </w:t>
      </w:r>
    </w:p>
    <w:p w14:paraId="3FD2C040" w14:textId="77777777" w:rsidR="004E2E71" w:rsidRPr="007212D3" w:rsidRDefault="004E2E71" w:rsidP="003D55B3">
      <w:pPr>
        <w:jc w:val="left"/>
        <w:rPr>
          <w:lang w:val="en-GB"/>
        </w:rPr>
      </w:pPr>
    </w:p>
    <w:p w14:paraId="4C1498D0" w14:textId="2C76FF76" w:rsidR="00052C45" w:rsidRPr="007212D3" w:rsidRDefault="00F456B4" w:rsidP="003D55B3">
      <w:pPr>
        <w:jc w:val="left"/>
        <w:rPr>
          <w:szCs w:val="24"/>
        </w:rPr>
      </w:pPr>
      <w:r w:rsidRPr="007212D3">
        <w:t xml:space="preserve">Regular physical exercise is strongly associated with a reduction in all-cause mortality even </w:t>
      </w:r>
      <w:r w:rsidR="00373B14" w:rsidRPr="007212D3">
        <w:t xml:space="preserve">when comparing moderate activity </w:t>
      </w:r>
      <w:r w:rsidR="0046481B" w:rsidRPr="007212D3">
        <w:t>to</w:t>
      </w:r>
      <w:r w:rsidR="00373B14" w:rsidRPr="007212D3">
        <w:t xml:space="preserve"> a sedentary lifestyle</w:t>
      </w:r>
      <w:r w:rsidRPr="007212D3">
        <w:t>.</w:t>
      </w:r>
      <w:hyperlink w:anchor="_ENREF_21" w:tooltip="Lollgen, 2009 #56" w:history="1">
        <w:r w:rsidR="00394DDA" w:rsidRPr="007212D3">
          <w:fldChar w:fldCharType="begin">
            <w:fldData xml:space="preserve">PEVuZE5vdGU+PENpdGU+PEF1dGhvcj5Mb2xsZ2VuPC9BdXRob3I+PFllYXI+MjAwOTwvWWVhcj48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</w:fldData>
          </w:fldChar>
        </w:r>
        <w:r w:rsidR="00394DDA">
          <w:instrText xml:space="preserve"> ADDIN EN.CITE </w:instrText>
        </w:r>
        <w:r w:rsidR="00394DDA">
          <w:fldChar w:fldCharType="begin">
            <w:fldData xml:space="preserve">PEVuZE5vdGU+PENpdGU+PEF1dGhvcj5Mb2xsZ2VuPC9BdXRob3I+PFllYXI+MjAwOTwvWWVhcj48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</w:fldData>
          </w:fldChar>
        </w:r>
        <w:r w:rsidR="00394DDA">
          <w:instrText xml:space="preserve"> ADDIN EN.CITE.DATA </w:instrText>
        </w:r>
        <w:r w:rsidR="00394DDA">
          <w:fldChar w:fldCharType="end"/>
        </w:r>
        <w:r w:rsidR="00394DDA" w:rsidRPr="007212D3">
          <w:fldChar w:fldCharType="separate"/>
        </w:r>
        <w:r w:rsidR="00394DDA" w:rsidRPr="007212D3">
          <w:rPr>
            <w:noProof/>
            <w:vertAlign w:val="superscript"/>
          </w:rPr>
          <w:t>21</w:t>
        </w:r>
        <w:r w:rsidR="00394DDA" w:rsidRPr="007212D3">
          <w:fldChar w:fldCharType="end"/>
        </w:r>
      </w:hyperlink>
      <w:r w:rsidRPr="007212D3">
        <w:t xml:space="preserve"> </w:t>
      </w:r>
      <w:r w:rsidR="004E7D87" w:rsidRPr="007212D3">
        <w:t xml:space="preserve">Several mechanisms have been proposed for </w:t>
      </w:r>
      <w:r w:rsidR="006C76BA" w:rsidRPr="007212D3">
        <w:t xml:space="preserve">this </w:t>
      </w:r>
      <w:r w:rsidR="004E7D87" w:rsidRPr="007212D3">
        <w:t>includ</w:t>
      </w:r>
      <w:r w:rsidR="006C76BA" w:rsidRPr="007212D3">
        <w:t>ing</w:t>
      </w:r>
      <w:r w:rsidR="004E7D87" w:rsidRPr="007212D3">
        <w:t xml:space="preserve"> a decrease in myocardial oxygen demand, improved myocardial perfusion</w:t>
      </w:r>
      <w:r w:rsidR="00DD0003" w:rsidRPr="007212D3">
        <w:t xml:space="preserve"> </w:t>
      </w:r>
      <w:r w:rsidR="004E7D87" w:rsidRPr="007212D3">
        <w:t xml:space="preserve">and </w:t>
      </w:r>
      <w:r w:rsidR="006C76BA" w:rsidRPr="007212D3">
        <w:t xml:space="preserve">fewer </w:t>
      </w:r>
      <w:r w:rsidR="004E7D87" w:rsidRPr="007212D3">
        <w:t>cardiovascular risk factors such as hypertension, diabetes and obesity.</w:t>
      </w:r>
      <w:hyperlink w:anchor="_ENREF_22" w:tooltip="Dores, 2015 #57" w:history="1">
        <w:r w:rsidR="00394DDA" w:rsidRPr="007212D3">
          <w:fldChar w:fldCharType="begin">
            <w:fldData xml:space="preserve">PEVuZE5vdGU+PENpdGU+PEF1dGhvcj5Eb3JlczwvQXV0aG9yPjxZZWFyPjIwMTU8L1llYXI+PFJl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==
</w:fldData>
          </w:fldChar>
        </w:r>
        <w:r w:rsidR="00394DDA">
          <w:instrText xml:space="preserve"> ADDIN EN.CITE </w:instrText>
        </w:r>
        <w:r w:rsidR="00394DDA">
          <w:fldChar w:fldCharType="begin">
            <w:fldData xml:space="preserve">PEVuZE5vdGU+PENpdGU+PEF1dGhvcj5Eb3JlczwvQXV0aG9yPjxZZWFyPjIwMTU8L1llYXI+PFJl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==
</w:fldData>
          </w:fldChar>
        </w:r>
        <w:r w:rsidR="00394DDA">
          <w:instrText xml:space="preserve"> ADDIN EN.CITE.DATA </w:instrText>
        </w:r>
        <w:r w:rsidR="00394DDA">
          <w:fldChar w:fldCharType="end"/>
        </w:r>
        <w:r w:rsidR="00394DDA" w:rsidRPr="007212D3">
          <w:fldChar w:fldCharType="separate"/>
        </w:r>
        <w:r w:rsidR="00394DDA" w:rsidRPr="007212D3">
          <w:rPr>
            <w:noProof/>
            <w:vertAlign w:val="superscript"/>
          </w:rPr>
          <w:t>22</w:t>
        </w:r>
        <w:r w:rsidR="00394DDA" w:rsidRPr="007212D3">
          <w:fldChar w:fldCharType="end"/>
        </w:r>
      </w:hyperlink>
      <w:r w:rsidR="004E7D87" w:rsidRPr="007212D3">
        <w:t xml:space="preserve"> </w:t>
      </w:r>
      <w:r w:rsidR="005D70F6" w:rsidRPr="007212D3">
        <w:lastRenderedPageBreak/>
        <w:t xml:space="preserve">Physiological </w:t>
      </w:r>
      <w:r w:rsidR="0060523B" w:rsidRPr="007212D3">
        <w:t>adaptations</w:t>
      </w:r>
      <w:r w:rsidR="005D70F6" w:rsidRPr="007212D3">
        <w:t xml:space="preserve"> of the heart to exercise are mediated by structural, autonomic and metabolic mechanisms which increase cardiac output</w:t>
      </w:r>
      <w:r w:rsidR="00100AD2" w:rsidRPr="007212D3">
        <w:t>,</w:t>
      </w:r>
      <w:hyperlink w:anchor="_ENREF_23" w:tooltip="Gielen, 2010 #58" w:history="1">
        <w:r w:rsidR="00394DDA" w:rsidRPr="007212D3">
          <w:fldChar w:fldCharType="begin"/>
        </w:r>
        <w:r w:rsidR="00394DDA">
          <w:instrText xml:space="preserve"> ADDIN EN.CITE &lt;EndNote&gt;&lt;Cite&gt;&lt;Author&gt;Gielen&lt;/Author&gt;&lt;Year&gt;2010&lt;/Year&gt;&lt;RecNum&gt;58&lt;/RecNum&gt;&lt;DisplayText&gt;&lt;style face="superscript"&gt;23&lt;/style&gt;&lt;/DisplayText&gt;&lt;record&gt;&lt;rec-number&gt;58&lt;/rec-number&gt;&lt;foreign-keys&gt;&lt;key app="EN" db-id="5afsrsedqp9z5yess5z5zasgwdxzrvewrdse" timestamp="1449834817"&gt;58&lt;/key&gt;&lt;/foreign-keys&gt;&lt;ref-type name="Journal Article"&gt;17&lt;/ref-type&gt;&lt;contributors&gt;&lt;authors&gt;&lt;author&gt;Gielen, S.&lt;/author&gt;&lt;author&gt;Schuler, G.&lt;/author&gt;&lt;author&gt;Adams, V.&lt;/author&gt;&lt;/authors&gt;&lt;/contributors&gt;&lt;auth-address&gt;Department of Internal Medicine/Cardiology, University of Leipzig, Heart Center, Strumpellstrasse 39, Leipzig, Germany.&lt;/auth-address&gt;&lt;titles&gt;&lt;title&gt;Cardiovascular effects of exercise training: molecular mechanisms&lt;/title&gt;&lt;secondary-title&gt;Circulation&lt;/secondary-title&gt;&lt;alt-title&gt;Circulation&lt;/alt-title&gt;&lt;/titles&gt;&lt;periodical&gt;&lt;full-title&gt;Circulation&lt;/full-title&gt;&lt;abbr-1&gt;Circulation&lt;/abbr-1&gt;&lt;/periodical&gt;&lt;alt-periodical&gt;&lt;full-title&gt;Circulation&lt;/full-title&gt;&lt;abbr-1&gt;Circulation&lt;/abbr-1&gt;&lt;/alt-periodical&gt;&lt;pages&gt;1221-38&lt;/pages&gt;&lt;volume&gt;122&lt;/volume&gt;&lt;number&gt;12&lt;/number&gt;&lt;edition&gt;2010/09/22&lt;/edition&gt;&lt;keywords&gt;&lt;keyword&gt;Animals&lt;/keyword&gt;&lt;keyword&gt;Aorta/physiology&lt;/keyword&gt;&lt;keyword&gt;Arteries/physiology&lt;/keyword&gt;&lt;keyword&gt;Cardiovascular Physiological Phenomena&lt;/keyword&gt;&lt;keyword&gt;Exercise/ physiology&lt;/keyword&gt;&lt;keyword&gt;Heart/physiology&lt;/keyword&gt;&lt;keyword&gt;Humans&lt;/keyword&gt;&lt;keyword&gt;Mice&lt;/keyword&gt;&lt;keyword&gt;Microcirculation/physiology&lt;/keyword&gt;&lt;keyword&gt;Models, Animal&lt;/keyword&gt;&lt;keyword&gt;Neovascularization, Physiologic/physiology&lt;/keyword&gt;&lt;keyword&gt;Physical Conditioning, Animal/ physiology&lt;/keyword&gt;&lt;keyword&gt;Rats&lt;/keyword&gt;&lt;keyword&gt;Vascular Resistance/physiology&lt;/keyword&gt;&lt;/keywords&gt;&lt;dates&gt;&lt;year&gt;2010&lt;/year&gt;&lt;pub-dates&gt;&lt;date&gt;Sep 21&lt;/date&gt;&lt;/pub-dates&gt;&lt;/dates&gt;&lt;isbn&gt;1524-4539 (Electronic)&amp;#xD;0009-7322 (Linking)&lt;/isbn&gt;&lt;accession-num&gt;20855669&lt;/accession-num&gt;&lt;urls&gt;&lt;/urls&gt;&lt;electronic-resource-num&gt;10.1161/circulationaha.110.939959&lt;/electronic-resource-num&gt;&lt;remote-database-provider&gt;NLM&lt;/remote-database-provider&gt;&lt;language&gt;eng&lt;/language&gt;&lt;/record&gt;&lt;/Cite&gt;&lt;/EndNote&gt;</w:instrText>
        </w:r>
        <w:r w:rsidR="00394DDA" w:rsidRPr="007212D3">
          <w:fldChar w:fldCharType="separate"/>
        </w:r>
        <w:r w:rsidR="00394DDA" w:rsidRPr="007212D3">
          <w:rPr>
            <w:noProof/>
            <w:vertAlign w:val="superscript"/>
          </w:rPr>
          <w:t>23</w:t>
        </w:r>
        <w:r w:rsidR="00394DDA" w:rsidRPr="007212D3">
          <w:fldChar w:fldCharType="end"/>
        </w:r>
      </w:hyperlink>
      <w:r w:rsidR="00591B4B" w:rsidRPr="007212D3">
        <w:t xml:space="preserve"> </w:t>
      </w:r>
      <w:r w:rsidR="00100AD2" w:rsidRPr="007212D3">
        <w:t xml:space="preserve">and </w:t>
      </w:r>
      <w:r w:rsidR="004E7D87" w:rsidRPr="007212D3">
        <w:rPr>
          <w:lang w:val="en-GB"/>
        </w:rPr>
        <w:t xml:space="preserve">physical </w:t>
      </w:r>
      <w:r w:rsidR="000E344D" w:rsidRPr="007212D3">
        <w:rPr>
          <w:lang w:val="en-GB"/>
        </w:rPr>
        <w:t xml:space="preserve">activity </w:t>
      </w:r>
      <w:r w:rsidR="00D612E1" w:rsidRPr="007212D3">
        <w:rPr>
          <w:lang w:val="en-GB"/>
        </w:rPr>
        <w:t>is associated</w:t>
      </w:r>
      <w:r w:rsidR="000E344D" w:rsidRPr="007212D3">
        <w:rPr>
          <w:lang w:val="en-GB"/>
        </w:rPr>
        <w:t xml:space="preserve"> with </w:t>
      </w:r>
      <w:r w:rsidR="006C76BA" w:rsidRPr="007212D3">
        <w:rPr>
          <w:lang w:val="en-GB"/>
        </w:rPr>
        <w:t xml:space="preserve">higher </w:t>
      </w:r>
      <w:r w:rsidR="002541DE" w:rsidRPr="007212D3">
        <w:rPr>
          <w:lang w:val="en-GB"/>
        </w:rPr>
        <w:t>end-diastolic volumes and</w:t>
      </w:r>
      <w:r w:rsidR="005B14BA" w:rsidRPr="007212D3">
        <w:rPr>
          <w:lang w:val="en-GB"/>
        </w:rPr>
        <w:t xml:space="preserve"> </w:t>
      </w:r>
      <w:r w:rsidR="006C76BA" w:rsidRPr="007212D3">
        <w:rPr>
          <w:lang w:val="en-GB"/>
        </w:rPr>
        <w:t xml:space="preserve">lower </w:t>
      </w:r>
      <w:r w:rsidR="004E7D87" w:rsidRPr="007212D3">
        <w:rPr>
          <w:lang w:val="en-GB"/>
        </w:rPr>
        <w:t>resting</w:t>
      </w:r>
      <w:r w:rsidR="005B14BA" w:rsidRPr="007212D3">
        <w:rPr>
          <w:lang w:val="en-GB"/>
        </w:rPr>
        <w:t xml:space="preserve"> heart rate</w:t>
      </w:r>
      <w:r w:rsidR="000E344D" w:rsidRPr="007212D3">
        <w:rPr>
          <w:lang w:val="en-GB"/>
        </w:rPr>
        <w:t>.</w:t>
      </w:r>
      <w:hyperlink w:anchor="_ENREF_24" w:tooltip="Turkbey, 2010 #54" w:history="1">
        <w:r w:rsidR="00394DDA" w:rsidRPr="007212D3">
          <w:rPr>
            <w:lang w:val="en-GB"/>
          </w:rPr>
          <w:fldChar w:fldCharType="begin">
            <w:fldData xml:space="preserve">PEVuZE5vdGU+PENpdGU+PEF1dGhvcj5UdXJrYmV5PC9BdXRob3I+PFllYXI+MjAxMDwvWWVhcj48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</w:fldData>
          </w:fldChar>
        </w:r>
        <w:r w:rsidR="00394DDA">
          <w:rPr>
            <w:lang w:val="en-GB"/>
          </w:rPr>
          <w:instrText xml:space="preserve"> ADDIN EN.CITE </w:instrText>
        </w:r>
        <w:r w:rsidR="00394DDA">
          <w:rPr>
            <w:lang w:val="en-GB"/>
          </w:rPr>
          <w:fldChar w:fldCharType="begin">
            <w:fldData xml:space="preserve">PEVuZE5vdGU+PENpdGU+PEF1dGhvcj5UdXJrYmV5PC9BdXRob3I+PFllYXI+MjAxMDwvWWVhcj48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</w:fldData>
          </w:fldChar>
        </w:r>
        <w:r w:rsidR="00394DDA">
          <w:rPr>
            <w:lang w:val="en-GB"/>
          </w:rPr>
          <w:instrText xml:space="preserve"> ADDIN EN.CITE.DATA </w:instrText>
        </w:r>
        <w:r w:rsidR="00394DDA">
          <w:rPr>
            <w:lang w:val="en-GB"/>
          </w:rPr>
        </w:r>
        <w:r w:rsidR="00394DDA">
          <w:rPr>
            <w:lang w:val="en-GB"/>
          </w:rPr>
          <w:fldChar w:fldCharType="end"/>
        </w:r>
        <w:r w:rsidR="00394DDA" w:rsidRPr="007212D3">
          <w:rPr>
            <w:lang w:val="en-GB"/>
          </w:rPr>
        </w:r>
        <w:r w:rsidR="00394DDA" w:rsidRPr="007212D3">
          <w:rPr>
            <w:lang w:val="en-GB"/>
          </w:rPr>
          <w:fldChar w:fldCharType="separate"/>
        </w:r>
        <w:r w:rsidR="00394DDA" w:rsidRPr="007212D3">
          <w:rPr>
            <w:noProof/>
            <w:vertAlign w:val="superscript"/>
            <w:lang w:val="en-GB"/>
          </w:rPr>
          <w:t>24</w:t>
        </w:r>
        <w:r w:rsidR="00394DDA" w:rsidRPr="007212D3">
          <w:rPr>
            <w:lang w:val="en-GB"/>
          </w:rPr>
          <w:fldChar w:fldCharType="end"/>
        </w:r>
      </w:hyperlink>
      <w:r w:rsidR="004E7D87" w:rsidRPr="007212D3">
        <w:t xml:space="preserve"> </w:t>
      </w:r>
      <w:r w:rsidR="0028734E" w:rsidRPr="007212D3">
        <w:t>In our population w</w:t>
      </w:r>
      <w:r w:rsidR="00A2665D" w:rsidRPr="007212D3">
        <w:t xml:space="preserve">e </w:t>
      </w:r>
      <w:r w:rsidR="00705D6B" w:rsidRPr="007212D3">
        <w:t xml:space="preserve">also </w:t>
      </w:r>
      <w:r w:rsidR="00A2665D" w:rsidRPr="007212D3">
        <w:t xml:space="preserve">found that </w:t>
      </w:r>
      <w:r w:rsidR="000A42FA" w:rsidRPr="007212D3">
        <w:rPr>
          <w:lang w:val="en-GB"/>
        </w:rPr>
        <w:t>LV mass and bivent</w:t>
      </w:r>
      <w:r w:rsidR="00DE337E" w:rsidRPr="007212D3">
        <w:rPr>
          <w:lang w:val="en-GB"/>
        </w:rPr>
        <w:t>r</w:t>
      </w:r>
      <w:r w:rsidR="000A42FA" w:rsidRPr="007212D3">
        <w:rPr>
          <w:lang w:val="en-GB"/>
        </w:rPr>
        <w:t xml:space="preserve">icular </w:t>
      </w:r>
      <w:r w:rsidR="00DE337E" w:rsidRPr="007212D3">
        <w:rPr>
          <w:lang w:val="en-GB"/>
        </w:rPr>
        <w:t>indexed volumes</w:t>
      </w:r>
      <w:r w:rsidR="000A42FA" w:rsidRPr="007212D3">
        <w:rPr>
          <w:lang w:val="en-GB"/>
        </w:rPr>
        <w:t xml:space="preserve"> </w:t>
      </w:r>
      <w:r w:rsidR="00E657D2" w:rsidRPr="007212D3">
        <w:rPr>
          <w:lang w:val="en-GB"/>
        </w:rPr>
        <w:t xml:space="preserve">were positively associated with activity level, although the difference between sedentary and </w:t>
      </w:r>
      <w:r w:rsidR="002A51F8" w:rsidRPr="007212D3">
        <w:rPr>
          <w:lang w:val="en-GB"/>
        </w:rPr>
        <w:t xml:space="preserve">light physical </w:t>
      </w:r>
      <w:r w:rsidR="00EF6F21" w:rsidRPr="007212D3">
        <w:rPr>
          <w:lang w:val="en-GB"/>
        </w:rPr>
        <w:t>activity</w:t>
      </w:r>
      <w:r w:rsidR="00E657D2" w:rsidRPr="007212D3">
        <w:rPr>
          <w:lang w:val="en-GB"/>
        </w:rPr>
        <w:t xml:space="preserve"> groups </w:t>
      </w:r>
      <w:r w:rsidR="00F267B4" w:rsidRPr="007212D3">
        <w:rPr>
          <w:lang w:val="en-GB"/>
        </w:rPr>
        <w:t>was</w:t>
      </w:r>
      <w:r w:rsidR="00EF6F21" w:rsidRPr="007212D3">
        <w:rPr>
          <w:lang w:val="en-GB"/>
        </w:rPr>
        <w:t xml:space="preserve"> not significant. </w:t>
      </w:r>
      <w:r w:rsidR="008D54DA" w:rsidRPr="007212D3">
        <w:rPr>
          <w:lang w:val="en-GB"/>
        </w:rPr>
        <w:t xml:space="preserve">We </w:t>
      </w:r>
      <w:r w:rsidR="0020017C" w:rsidRPr="007212D3">
        <w:rPr>
          <w:lang w:val="en-GB"/>
        </w:rPr>
        <w:t>observed</w:t>
      </w:r>
      <w:r w:rsidR="008D54DA" w:rsidRPr="007212D3">
        <w:rPr>
          <w:lang w:val="en-GB"/>
        </w:rPr>
        <w:t xml:space="preserve"> that t</w:t>
      </w:r>
      <w:r w:rsidR="005E49D7" w:rsidRPr="007212D3">
        <w:t>he right ventricle may be particularly sensitive to training and previous studies have shown incomplete recovery</w:t>
      </w:r>
      <w:r w:rsidR="00E52DEE" w:rsidRPr="007212D3">
        <w:t xml:space="preserve"> of the RV</w:t>
      </w:r>
      <w:r w:rsidR="005E49D7" w:rsidRPr="007212D3">
        <w:t xml:space="preserve"> after exercise and chronic remodeling resistant to detraining.</w:t>
      </w:r>
      <w:r w:rsidR="004B4CF6" w:rsidRPr="007212D3">
        <w:fldChar w:fldCharType="begin">
          <w:fldData xml:space="preserve">PEVuZE5vdGU+PENpdGU+PEF1dGhvcj5MYSBHZXJjaGU8L0F1dGhvcj48WWVhcj4yMDA4PC9ZZWFy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</w:fldData>
        </w:fldChar>
      </w:r>
      <w:r w:rsidR="004B4CF6" w:rsidRPr="007212D3">
        <w:instrText xml:space="preserve"> ADDIN EN.CITE </w:instrText>
      </w:r>
      <w:r w:rsidR="004B4CF6" w:rsidRPr="007212D3">
        <w:fldChar w:fldCharType="begin">
          <w:fldData xml:space="preserve">PEVuZE5vdGU+PENpdGU+PEF1dGhvcj5MYSBHZXJjaGU8L0F1dGhvcj48WWVhcj4yMDA4PC9ZZWFy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</w:fldData>
        </w:fldChar>
      </w:r>
      <w:r w:rsidR="004B4CF6" w:rsidRPr="007212D3">
        <w:instrText xml:space="preserve"> ADDIN EN.CITE.DATA </w:instrText>
      </w:r>
      <w:r w:rsidR="004B4CF6" w:rsidRPr="007212D3">
        <w:fldChar w:fldCharType="end"/>
      </w:r>
      <w:r w:rsidR="004B4CF6" w:rsidRPr="007212D3">
        <w:fldChar w:fldCharType="separate"/>
      </w:r>
      <w:hyperlink w:anchor="_ENREF_25" w:tooltip="La Gerche, 2008 #2351" w:history="1">
        <w:r w:rsidR="00394DDA" w:rsidRPr="007212D3">
          <w:rPr>
            <w:noProof/>
            <w:vertAlign w:val="superscript"/>
          </w:rPr>
          <w:t>25</w:t>
        </w:r>
      </w:hyperlink>
      <w:r w:rsidR="004B4CF6" w:rsidRPr="007212D3">
        <w:rPr>
          <w:noProof/>
          <w:vertAlign w:val="superscript"/>
        </w:rPr>
        <w:t xml:space="preserve">, </w:t>
      </w:r>
      <w:hyperlink w:anchor="_ENREF_26" w:tooltip="Pelliccia, 2002 #2642" w:history="1">
        <w:r w:rsidR="00394DDA" w:rsidRPr="007212D3">
          <w:rPr>
            <w:noProof/>
            <w:vertAlign w:val="superscript"/>
          </w:rPr>
          <w:t>26</w:t>
        </w:r>
      </w:hyperlink>
      <w:r w:rsidR="004B4CF6" w:rsidRPr="007212D3">
        <w:fldChar w:fldCharType="end"/>
      </w:r>
      <w:r w:rsidR="005E49D7" w:rsidRPr="007212D3">
        <w:t xml:space="preserve"> </w:t>
      </w:r>
      <w:r w:rsidR="00F267B4" w:rsidRPr="007212D3">
        <w:rPr>
          <w:lang w:val="en-GB"/>
        </w:rPr>
        <w:t xml:space="preserve">At least moderate exercise was associated with an increase in </w:t>
      </w:r>
      <w:r w:rsidR="00DE337E" w:rsidRPr="007212D3">
        <w:rPr>
          <w:lang w:val="en-GB"/>
        </w:rPr>
        <w:t xml:space="preserve">SV </w:t>
      </w:r>
      <w:r w:rsidR="00F267B4" w:rsidRPr="007212D3">
        <w:rPr>
          <w:lang w:val="en-GB"/>
        </w:rPr>
        <w:t xml:space="preserve">and a decrease in </w:t>
      </w:r>
      <w:r w:rsidR="0028734E" w:rsidRPr="007212D3">
        <w:rPr>
          <w:lang w:val="en-GB"/>
        </w:rPr>
        <w:t>HR</w:t>
      </w:r>
      <w:r w:rsidR="00F267B4" w:rsidRPr="007212D3">
        <w:rPr>
          <w:lang w:val="en-GB"/>
        </w:rPr>
        <w:t xml:space="preserve"> – resulting in no net change to resting </w:t>
      </w:r>
      <w:r w:rsidR="000B57DB" w:rsidRPr="007212D3">
        <w:rPr>
          <w:lang w:val="en-GB"/>
        </w:rPr>
        <w:t>CI</w:t>
      </w:r>
      <w:r w:rsidR="00F267B4" w:rsidRPr="007212D3">
        <w:rPr>
          <w:lang w:val="en-GB"/>
        </w:rPr>
        <w:t xml:space="preserve">. </w:t>
      </w:r>
      <w:r w:rsidR="00A41FC7" w:rsidRPr="007212D3">
        <w:rPr>
          <w:lang w:val="en-GB"/>
        </w:rPr>
        <w:t>A modest decrease in biventricular EF was observed at the highest activity level</w:t>
      </w:r>
      <w:r w:rsidR="00EA09B5" w:rsidRPr="007212D3">
        <w:rPr>
          <w:lang w:val="en-GB"/>
        </w:rPr>
        <w:t xml:space="preserve">, </w:t>
      </w:r>
      <w:r w:rsidR="00DF5DD8" w:rsidRPr="007212D3">
        <w:rPr>
          <w:lang w:val="en-GB"/>
        </w:rPr>
        <w:t>a finding shared with competitive athletes</w:t>
      </w:r>
      <w:r w:rsidR="00A41FC7" w:rsidRPr="007212D3">
        <w:rPr>
          <w:lang w:val="en-GB"/>
        </w:rPr>
        <w:t>.</w:t>
      </w:r>
      <w:hyperlink w:anchor="_ENREF_27" w:tooltip="Paterick, 2014 #72" w:history="1">
        <w:r w:rsidR="00394DDA" w:rsidRPr="007212D3">
          <w:rPr>
            <w:lang w:val="en-GB"/>
          </w:rPr>
          <w:fldChar w:fldCharType="begin">
            <w:fldData xml:space="preserve">PEVuZE5vdGU+PENpdGU+PEF1dGhvcj5QYXRlcmljazwvQXV0aG9yPjxZZWFyPjIwMTQ8L1llYXI+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</w:fldData>
          </w:fldChar>
        </w:r>
        <w:r w:rsidR="00394DDA">
          <w:rPr>
            <w:lang w:val="en-GB"/>
          </w:rPr>
          <w:instrText xml:space="preserve"> ADDIN EN.CITE </w:instrText>
        </w:r>
        <w:r w:rsidR="00394DDA">
          <w:rPr>
            <w:lang w:val="en-GB"/>
          </w:rPr>
          <w:fldChar w:fldCharType="begin">
            <w:fldData xml:space="preserve">PEVuZE5vdGU+PENpdGU+PEF1dGhvcj5QYXRlcmljazwvQXV0aG9yPjxZZWFyPjIwMTQ8L1llYXI+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</w:fldData>
          </w:fldChar>
        </w:r>
        <w:r w:rsidR="00394DDA">
          <w:rPr>
            <w:lang w:val="en-GB"/>
          </w:rPr>
          <w:instrText xml:space="preserve"> ADDIN EN.CITE.DATA </w:instrText>
        </w:r>
        <w:r w:rsidR="00394DDA">
          <w:rPr>
            <w:lang w:val="en-GB"/>
          </w:rPr>
        </w:r>
        <w:r w:rsidR="00394DDA">
          <w:rPr>
            <w:lang w:val="en-GB"/>
          </w:rPr>
          <w:fldChar w:fldCharType="end"/>
        </w:r>
        <w:r w:rsidR="00394DDA" w:rsidRPr="007212D3">
          <w:rPr>
            <w:lang w:val="en-GB"/>
          </w:rPr>
        </w:r>
        <w:r w:rsidR="00394DDA" w:rsidRPr="007212D3">
          <w:rPr>
            <w:lang w:val="en-GB"/>
          </w:rPr>
          <w:fldChar w:fldCharType="separate"/>
        </w:r>
        <w:r w:rsidR="00394DDA" w:rsidRPr="007212D3">
          <w:rPr>
            <w:noProof/>
            <w:vertAlign w:val="superscript"/>
            <w:lang w:val="en-GB"/>
          </w:rPr>
          <w:t>27</w:t>
        </w:r>
        <w:r w:rsidR="00394DDA" w:rsidRPr="007212D3">
          <w:rPr>
            <w:lang w:val="en-GB"/>
          </w:rPr>
          <w:fldChar w:fldCharType="end"/>
        </w:r>
      </w:hyperlink>
      <w:r w:rsidR="00A41FC7" w:rsidRPr="007212D3">
        <w:rPr>
          <w:lang w:val="en-GB"/>
        </w:rPr>
        <w:t xml:space="preserve"> </w:t>
      </w:r>
      <w:r w:rsidR="004D345D" w:rsidRPr="007212D3">
        <w:rPr>
          <w:lang w:val="en-GB"/>
        </w:rPr>
        <w:t>The r</w:t>
      </w:r>
      <w:r w:rsidR="00DE337E" w:rsidRPr="007212D3">
        <w:rPr>
          <w:lang w:val="en-GB"/>
        </w:rPr>
        <w:t>elati</w:t>
      </w:r>
      <w:r w:rsidR="00CB122B" w:rsidRPr="007212D3">
        <w:rPr>
          <w:lang w:val="en-GB"/>
        </w:rPr>
        <w:t xml:space="preserve">onship between cardiac </w:t>
      </w:r>
      <w:r w:rsidR="0060523B" w:rsidRPr="007212D3">
        <w:rPr>
          <w:lang w:val="en-GB"/>
        </w:rPr>
        <w:t>adaptation</w:t>
      </w:r>
      <w:r w:rsidR="00DE337E" w:rsidRPr="007212D3">
        <w:rPr>
          <w:lang w:val="en-GB"/>
        </w:rPr>
        <w:t xml:space="preserve"> and exercise persisted after correction for </w:t>
      </w:r>
      <w:r w:rsidR="00DE337E" w:rsidRPr="007212D3">
        <w:rPr>
          <w:szCs w:val="24"/>
        </w:rPr>
        <w:t xml:space="preserve">age, gender, ethnicity and systolic BP. </w:t>
      </w:r>
      <w:r w:rsidR="00CB122B" w:rsidRPr="007212D3">
        <w:rPr>
          <w:szCs w:val="24"/>
        </w:rPr>
        <w:t>Lean mass is a strong predictor of LV mass and volume</w:t>
      </w:r>
      <w:r w:rsidR="00573547" w:rsidRPr="007212D3">
        <w:rPr>
          <w:szCs w:val="24"/>
        </w:rPr>
        <w:t>,</w:t>
      </w:r>
      <w:hyperlink w:anchor="_ENREF_19" w:tooltip="Turkbey, 2010 #62" w:history="1">
        <w:r w:rsidR="00394DDA" w:rsidRPr="007212D3">
          <w:rPr>
            <w:szCs w:val="24"/>
          </w:rPr>
          <w:fldChar w:fldCharType="begin"/>
        </w:r>
        <w:r w:rsidR="00394DDA">
          <w:rPr>
            <w:szCs w:val="24"/>
          </w:rPr>
          <w:instrText xml:space="preserve"> ADDIN EN.CITE &lt;EndNote&gt;&lt;Cite&gt;&lt;Author&gt;Turkbey&lt;/Author&gt;&lt;Year&gt;2010&lt;/Year&gt;&lt;RecNum&gt;62&lt;/RecNum&gt;&lt;DisplayText&gt;&lt;style face="superscript"&gt;19&lt;/style&gt;&lt;/DisplayText&gt;&lt;record&gt;&lt;rec-number&gt;62&lt;/rec-number&gt;&lt;foreign-keys&gt;&lt;key app="EN" db-id="5afsrsedqp9z5yess5z5zasgwdxzrvewrdse" timestamp="1450700058"&gt;62&lt;/key&gt;&lt;/foreign-keys&gt;&lt;ref-type name="Journal Article"&gt;17&lt;/ref-type&gt;&lt;contributors&gt;&lt;authors&gt;&lt;author&gt;Turkbey, Evrim B.&lt;/author&gt;&lt;author&gt;McClelland, Robyn L.&lt;/author&gt;&lt;author&gt;Kronmal, Richard A.&lt;/author&gt;&lt;author&gt;Burke, Gregory L.&lt;/author&gt;&lt;author&gt;Bild, Diane E.&lt;/author&gt;&lt;author&gt;Tracy, Russell P.&lt;/author&gt;&lt;author&gt;Arai, Andrew E.&lt;/author&gt;&lt;author&gt;Lima, João A. C.&lt;/author&gt;&lt;author&gt;Bluemke, David A.&lt;/author&gt;&lt;/authors&gt;&lt;/contributors&gt;&lt;titles&gt;&lt;title&gt;The Impact of Obesity on the Left Ventricle: The Multi-Ethnic Study of Atherosclerosis (MESA)&lt;/title&gt;&lt;secondary-title&gt;JACC: Cardiovascular Imaging&lt;/secondary-title&gt;&lt;/titles&gt;&lt;periodical&gt;&lt;full-title&gt;JACC: Cardiovascular Imaging&lt;/full-title&gt;&lt;/periodical&gt;&lt;pages&gt;266-274&lt;/pages&gt;&lt;volume&gt;3&lt;/volume&gt;&lt;number&gt;3&lt;/number&gt;&lt;keywords&gt;&lt;keyword&gt;cardiac magnetic resonance&lt;/keyword&gt;&lt;keyword&gt;cardiac morphology&lt;/keyword&gt;&lt;keyword&gt;epidemiology&lt;/keyword&gt;&lt;keyword&gt;left ventricular function&lt;/keyword&gt;&lt;keyword&gt;obesity&lt;/keyword&gt;&lt;/keywords&gt;&lt;dates&gt;&lt;year&gt;2010&lt;/year&gt;&lt;pub-dates&gt;&lt;date&gt;3//&lt;/date&gt;&lt;/pub-dates&gt;&lt;/dates&gt;&lt;isbn&gt;1936-878X&lt;/isbn&gt;&lt;urls&gt;&lt;related-urls&gt;&lt;url&gt;http://www.sciencedirect.com/science/article/pii/S1936878X0900789X&lt;/url&gt;&lt;/related-urls&gt;&lt;/urls&gt;&lt;electronic-resource-num&gt;http://dx.doi.org/10.1016/j.jcmg.2009.10.012&lt;/electronic-resource-num&gt;&lt;/record&gt;&lt;/Cite&gt;&lt;/EndNote&gt;</w:instrText>
        </w:r>
        <w:r w:rsidR="00394DDA" w:rsidRPr="007212D3">
          <w:rPr>
            <w:szCs w:val="24"/>
          </w:rPr>
          <w:fldChar w:fldCharType="separate"/>
        </w:r>
        <w:r w:rsidR="00394DDA" w:rsidRPr="007212D3">
          <w:rPr>
            <w:noProof/>
            <w:szCs w:val="24"/>
            <w:vertAlign w:val="superscript"/>
          </w:rPr>
          <w:t>19</w:t>
        </w:r>
        <w:r w:rsidR="00394DDA" w:rsidRPr="007212D3">
          <w:rPr>
            <w:szCs w:val="24"/>
          </w:rPr>
          <w:fldChar w:fldCharType="end"/>
        </w:r>
      </w:hyperlink>
      <w:r w:rsidR="00573547" w:rsidRPr="007212D3">
        <w:rPr>
          <w:szCs w:val="24"/>
        </w:rPr>
        <w:t xml:space="preserve"> </w:t>
      </w:r>
      <w:r w:rsidR="00CB122B" w:rsidRPr="007212D3">
        <w:rPr>
          <w:szCs w:val="24"/>
        </w:rPr>
        <w:t xml:space="preserve">and </w:t>
      </w:r>
      <w:r w:rsidR="007C4ADA" w:rsidRPr="007212D3">
        <w:rPr>
          <w:szCs w:val="24"/>
        </w:rPr>
        <w:t>exercise</w:t>
      </w:r>
      <w:r w:rsidR="00573547" w:rsidRPr="007212D3">
        <w:rPr>
          <w:szCs w:val="24"/>
        </w:rPr>
        <w:t xml:space="preserve"> </w:t>
      </w:r>
      <w:r w:rsidR="0060523B" w:rsidRPr="007212D3">
        <w:rPr>
          <w:szCs w:val="24"/>
        </w:rPr>
        <w:t xml:space="preserve">may </w:t>
      </w:r>
      <w:r w:rsidR="00462B59" w:rsidRPr="007212D3">
        <w:rPr>
          <w:szCs w:val="24"/>
        </w:rPr>
        <w:t>facilitate</w:t>
      </w:r>
      <w:r w:rsidR="007C4ADA" w:rsidRPr="007212D3">
        <w:rPr>
          <w:szCs w:val="24"/>
        </w:rPr>
        <w:t xml:space="preserve"> body fat loss as well as increasing</w:t>
      </w:r>
      <w:r w:rsidR="00573547" w:rsidRPr="007212D3">
        <w:rPr>
          <w:szCs w:val="24"/>
        </w:rPr>
        <w:t xml:space="preserve"> fat-free mass</w:t>
      </w:r>
      <w:r w:rsidR="007C4ADA" w:rsidRPr="007212D3">
        <w:rPr>
          <w:szCs w:val="24"/>
        </w:rPr>
        <w:t>.</w:t>
      </w:r>
      <w:hyperlink w:anchor="_ENREF_28" w:tooltip="Ballor, 1991 #63" w:history="1">
        <w:r w:rsidR="00394DDA" w:rsidRPr="007212D3">
          <w:rPr>
            <w:szCs w:val="24"/>
          </w:rPr>
          <w:fldChar w:fldCharType="begin"/>
        </w:r>
        <w:r w:rsidR="00394DDA">
          <w:rPr>
            <w:szCs w:val="24"/>
          </w:rPr>
          <w:instrText xml:space="preserve"> ADDIN EN.CITE &lt;EndNote&gt;&lt;Cite&gt;&lt;Author&gt;Ballor&lt;/Author&gt;&lt;Year&gt;1991&lt;/Year&gt;&lt;RecNum&gt;63&lt;/RecNum&gt;&lt;DisplayText&gt;&lt;style face="superscript"&gt;28&lt;/style&gt;&lt;/DisplayText&gt;&lt;record&gt;&lt;rec-number&gt;63&lt;/rec-number&gt;&lt;foreign-keys&gt;&lt;key app="EN" db-id="5afsrsedqp9z5yess5z5zasgwdxzrvewrdse" timestamp="1450704668"&gt;63&lt;/key&gt;&lt;/foreign-keys&gt;&lt;ref-type name="Journal Article"&gt;17&lt;/ref-type&gt;&lt;contributors&gt;&lt;authors&gt;&lt;author&gt;Ballor, D. L.&lt;/author&gt;&lt;author&gt;Keesey, R. E.&lt;/author&gt;&lt;/authors&gt;&lt;/contributors&gt;&lt;auth-address&gt;Department of Human Development Studies, University of Vermont.&lt;/auth-address&gt;&lt;titles&gt;&lt;title&gt;A meta-analysis of the factors affecting exercise-induced changes in body mass, fat mass and fat-free mass in males and females&lt;/title&gt;&lt;secondary-title&gt;International journal of obesity&lt;/secondary-title&gt;&lt;alt-title&gt;Int J Obes&lt;/alt-title&gt;&lt;/titles&gt;&lt;periodical&gt;&lt;full-title&gt;International journal of obesity&lt;/full-title&gt;&lt;abbr-1&gt;Int J Obes&lt;/abbr-1&gt;&lt;/periodical&gt;&lt;alt-periodical&gt;&lt;full-title&gt;International journal of obesity&lt;/full-title&gt;&lt;abbr-1&gt;Int J Obes&lt;/abbr-1&gt;&lt;/alt-periodical&gt;&lt;pages&gt;717-726&lt;/pages&gt;&lt;volume&gt;15&lt;/volume&gt;&lt;number&gt;11&lt;/number&gt;&lt;keywords&gt;&lt;keyword&gt;Body Weight&lt;/keyword&gt;&lt;keyword&gt;Body Composition&lt;/keyword&gt;&lt;keyword&gt;Sex Characteristics&lt;/keyword&gt;&lt;/keywords&gt;&lt;dates&gt;&lt;year&gt;1991&lt;/year&gt;&lt;pub-dates&gt;&lt;date&gt;1991/11//&lt;/date&gt;&lt;/pub-dates&gt;&lt;/dates&gt;&lt;accession-num&gt;1838100&lt;/accession-num&gt;&lt;urls&gt;&lt;related-urls&gt;&lt;url&gt;http://europepmc.org/abstract/MED/1838100&lt;/url&gt;&lt;/related-urls&gt;&lt;/urls&gt;&lt;remote-database-name&gt;PubMed&lt;/remote-database-name&gt;&lt;language&gt;eng&lt;/language&gt;&lt;/record&gt;&lt;/Cite&gt;&lt;/EndNote&gt;</w:instrText>
        </w:r>
        <w:r w:rsidR="00394DDA" w:rsidRPr="007212D3">
          <w:rPr>
            <w:szCs w:val="24"/>
          </w:rPr>
          <w:fldChar w:fldCharType="separate"/>
        </w:r>
        <w:r w:rsidR="00394DDA" w:rsidRPr="007212D3">
          <w:rPr>
            <w:noProof/>
            <w:szCs w:val="24"/>
            <w:vertAlign w:val="superscript"/>
          </w:rPr>
          <w:t>28</w:t>
        </w:r>
        <w:r w:rsidR="00394DDA" w:rsidRPr="007212D3">
          <w:rPr>
            <w:szCs w:val="24"/>
          </w:rPr>
          <w:fldChar w:fldCharType="end"/>
        </w:r>
      </w:hyperlink>
      <w:r w:rsidR="007C4ADA" w:rsidRPr="007212D3">
        <w:rPr>
          <w:szCs w:val="24"/>
        </w:rPr>
        <w:t xml:space="preserve"> </w:t>
      </w:r>
      <w:r w:rsidR="00B94E46" w:rsidRPr="007212D3">
        <w:rPr>
          <w:szCs w:val="24"/>
        </w:rPr>
        <w:t>However, w</w:t>
      </w:r>
      <w:r w:rsidR="00052C45" w:rsidRPr="007212D3">
        <w:rPr>
          <w:szCs w:val="24"/>
        </w:rPr>
        <w:t>e observed that t</w:t>
      </w:r>
      <w:r w:rsidR="00DE337E" w:rsidRPr="007212D3">
        <w:rPr>
          <w:szCs w:val="24"/>
        </w:rPr>
        <w:t xml:space="preserve">he relationship </w:t>
      </w:r>
      <w:r w:rsidR="007C4ADA" w:rsidRPr="007212D3">
        <w:rPr>
          <w:szCs w:val="24"/>
        </w:rPr>
        <w:t xml:space="preserve">between activity and cardiac structure </w:t>
      </w:r>
      <w:r w:rsidR="00DE337E" w:rsidRPr="007212D3">
        <w:rPr>
          <w:szCs w:val="24"/>
        </w:rPr>
        <w:t xml:space="preserve">was </w:t>
      </w:r>
      <w:r w:rsidR="00B94E46" w:rsidRPr="007212D3">
        <w:rPr>
          <w:szCs w:val="24"/>
        </w:rPr>
        <w:t xml:space="preserve">independent of </w:t>
      </w:r>
      <w:r w:rsidR="00DE337E" w:rsidRPr="007212D3">
        <w:rPr>
          <w:szCs w:val="24"/>
        </w:rPr>
        <w:t>body composition</w:t>
      </w:r>
      <w:r w:rsidR="00052C45" w:rsidRPr="007212D3">
        <w:rPr>
          <w:szCs w:val="24"/>
        </w:rPr>
        <w:t>.</w:t>
      </w:r>
    </w:p>
    <w:p w14:paraId="4D374558" w14:textId="77777777" w:rsidR="00A41FC7" w:rsidRPr="007212D3" w:rsidRDefault="00A41FC7" w:rsidP="003D55B3">
      <w:pPr>
        <w:jc w:val="left"/>
        <w:rPr>
          <w:szCs w:val="24"/>
        </w:rPr>
      </w:pPr>
    </w:p>
    <w:p w14:paraId="1F92C1EA" w14:textId="47D490CE" w:rsidR="003E3298" w:rsidRPr="007212D3" w:rsidRDefault="00E631D8" w:rsidP="003D55B3">
      <w:pPr>
        <w:jc w:val="left"/>
        <w:rPr>
          <w:lang w:val="en-GB"/>
        </w:rPr>
      </w:pPr>
      <w:r w:rsidRPr="007212D3">
        <w:rPr>
          <w:szCs w:val="24"/>
        </w:rPr>
        <w:t>We determined if subjects would be classified with cardiac dilatation or hypertrophy using international guidelines for normal ranges in CMR and ensured</w:t>
      </w:r>
      <w:r w:rsidR="00A951A4" w:rsidRPr="007212D3">
        <w:rPr>
          <w:szCs w:val="24"/>
        </w:rPr>
        <w:t xml:space="preserve"> equivalence</w:t>
      </w:r>
      <w:r w:rsidRPr="007212D3">
        <w:rPr>
          <w:szCs w:val="24"/>
        </w:rPr>
        <w:t xml:space="preserve"> by using </w:t>
      </w:r>
      <w:r w:rsidR="00A951A4" w:rsidRPr="007212D3">
        <w:rPr>
          <w:szCs w:val="24"/>
        </w:rPr>
        <w:t xml:space="preserve">comparable </w:t>
      </w:r>
      <w:r w:rsidR="00EA686D" w:rsidRPr="007212D3">
        <w:rPr>
          <w:szCs w:val="24"/>
        </w:rPr>
        <w:t>sequences</w:t>
      </w:r>
      <w:r w:rsidR="005331C3" w:rsidRPr="007212D3">
        <w:rPr>
          <w:szCs w:val="24"/>
        </w:rPr>
        <w:t xml:space="preserve"> and identical</w:t>
      </w:r>
      <w:r w:rsidRPr="007212D3">
        <w:rPr>
          <w:szCs w:val="24"/>
        </w:rPr>
        <w:t xml:space="preserve"> </w:t>
      </w:r>
      <w:r w:rsidR="00065949" w:rsidRPr="007212D3">
        <w:rPr>
          <w:szCs w:val="24"/>
        </w:rPr>
        <w:t xml:space="preserve">image </w:t>
      </w:r>
      <w:r w:rsidRPr="007212D3">
        <w:rPr>
          <w:szCs w:val="24"/>
        </w:rPr>
        <w:t>analysis methods</w:t>
      </w:r>
      <w:r w:rsidR="00EA686D" w:rsidRPr="007212D3">
        <w:rPr>
          <w:szCs w:val="24"/>
        </w:rPr>
        <w:t>.</w:t>
      </w:r>
      <w:r w:rsidRPr="007212D3">
        <w:rPr>
          <w:szCs w:val="24"/>
        </w:rPr>
        <w:t xml:space="preserve"> A conservative approach</w:t>
      </w:r>
      <w:r w:rsidR="00A951A4" w:rsidRPr="007212D3">
        <w:rPr>
          <w:szCs w:val="24"/>
        </w:rPr>
        <w:t xml:space="preserve">, </w:t>
      </w:r>
      <w:r w:rsidRPr="007212D3">
        <w:rPr>
          <w:szCs w:val="24"/>
        </w:rPr>
        <w:t>excluding the most active subjects</w:t>
      </w:r>
      <w:r w:rsidR="00A951A4" w:rsidRPr="007212D3">
        <w:rPr>
          <w:szCs w:val="24"/>
        </w:rPr>
        <w:t>,</w:t>
      </w:r>
      <w:r w:rsidRPr="007212D3">
        <w:rPr>
          <w:szCs w:val="24"/>
        </w:rPr>
        <w:t xml:space="preserve"> demonstrated an </w:t>
      </w:r>
      <w:r w:rsidR="00065949" w:rsidRPr="007212D3">
        <w:rPr>
          <w:szCs w:val="24"/>
        </w:rPr>
        <w:t>odds ratio</w:t>
      </w:r>
      <w:r w:rsidRPr="007212D3">
        <w:rPr>
          <w:szCs w:val="24"/>
        </w:rPr>
        <w:t xml:space="preserve"> of 2.4 for LV dilatation and 1.7 for RV dilatation in those taking 3 – 5 hours of exercise per week</w:t>
      </w:r>
      <w:r w:rsidR="00065949" w:rsidRPr="007212D3">
        <w:rPr>
          <w:szCs w:val="24"/>
        </w:rPr>
        <w:t xml:space="preserve"> compared to less than 3 hours per week</w:t>
      </w:r>
      <w:r w:rsidRPr="007212D3">
        <w:rPr>
          <w:szCs w:val="24"/>
        </w:rPr>
        <w:t xml:space="preserve">. A more liberal </w:t>
      </w:r>
      <w:r w:rsidR="00065949" w:rsidRPr="007212D3">
        <w:rPr>
          <w:szCs w:val="24"/>
        </w:rPr>
        <w:t>analysis</w:t>
      </w:r>
      <w:r w:rsidR="00A951A4" w:rsidRPr="007212D3">
        <w:rPr>
          <w:szCs w:val="24"/>
        </w:rPr>
        <w:t xml:space="preserve">, </w:t>
      </w:r>
      <w:r w:rsidRPr="007212D3">
        <w:rPr>
          <w:szCs w:val="24"/>
        </w:rPr>
        <w:t>comparing at least 5 hours exercise per week to sedentary counterparts</w:t>
      </w:r>
      <w:r w:rsidR="00A951A4" w:rsidRPr="007212D3">
        <w:rPr>
          <w:szCs w:val="24"/>
        </w:rPr>
        <w:t>,</w:t>
      </w:r>
      <w:r w:rsidRPr="007212D3">
        <w:rPr>
          <w:szCs w:val="24"/>
        </w:rPr>
        <w:t xml:space="preserve"> </w:t>
      </w:r>
      <w:r w:rsidR="00065949" w:rsidRPr="007212D3">
        <w:rPr>
          <w:szCs w:val="24"/>
        </w:rPr>
        <w:t xml:space="preserve">gave odds ratios </w:t>
      </w:r>
      <w:r w:rsidR="00A020FC" w:rsidRPr="007212D3">
        <w:rPr>
          <w:szCs w:val="24"/>
        </w:rPr>
        <w:t>between</w:t>
      </w:r>
      <w:r w:rsidR="00065949" w:rsidRPr="007212D3">
        <w:rPr>
          <w:szCs w:val="24"/>
        </w:rPr>
        <w:t xml:space="preserve"> </w:t>
      </w:r>
      <w:r w:rsidRPr="007212D3">
        <w:rPr>
          <w:szCs w:val="24"/>
        </w:rPr>
        <w:t xml:space="preserve">4.4 </w:t>
      </w:r>
      <w:r w:rsidR="00A020FC" w:rsidRPr="007212D3">
        <w:rPr>
          <w:szCs w:val="24"/>
        </w:rPr>
        <w:t xml:space="preserve">– 9.1 for abnormal cardiac indices. </w:t>
      </w:r>
      <w:r w:rsidR="00065949" w:rsidRPr="007212D3">
        <w:rPr>
          <w:szCs w:val="24"/>
        </w:rPr>
        <w:t xml:space="preserve"> </w:t>
      </w:r>
      <w:r w:rsidR="003E3298" w:rsidRPr="007212D3">
        <w:rPr>
          <w:lang w:val="en-GB"/>
        </w:rPr>
        <w:t xml:space="preserve">Our findings suggest that the </w:t>
      </w:r>
      <w:r w:rsidR="003E3298" w:rsidRPr="007212D3">
        <w:rPr>
          <w:lang w:val="en-GB"/>
        </w:rPr>
        <w:lastRenderedPageBreak/>
        <w:t xml:space="preserve">interpretation of volumetric parameters when investigating low-risk adults should </w:t>
      </w:r>
      <w:r w:rsidR="00F30E60" w:rsidRPr="007212D3">
        <w:rPr>
          <w:lang w:val="en-GB"/>
        </w:rPr>
        <w:t>consider each</w:t>
      </w:r>
      <w:r w:rsidR="002245AD" w:rsidRPr="007212D3">
        <w:rPr>
          <w:lang w:val="en-GB"/>
        </w:rPr>
        <w:t xml:space="preserve"> patient’s</w:t>
      </w:r>
      <w:r w:rsidR="003E3298" w:rsidRPr="007212D3">
        <w:rPr>
          <w:lang w:val="en-GB"/>
        </w:rPr>
        <w:t xml:space="preserve"> activity level as well as the conventional co-variates of age, gender, and BSA to avoid misdiagnosis of structural heart disease. Biventricular dilatation with an increas</w:t>
      </w:r>
      <w:r w:rsidR="002B4F36" w:rsidRPr="007212D3">
        <w:rPr>
          <w:lang w:val="en-GB"/>
        </w:rPr>
        <w:t xml:space="preserve">e in </w:t>
      </w:r>
      <w:r w:rsidR="00C47070" w:rsidRPr="007212D3">
        <w:rPr>
          <w:lang w:val="en-GB"/>
        </w:rPr>
        <w:t xml:space="preserve">SV </w:t>
      </w:r>
      <w:r w:rsidR="002B4F36" w:rsidRPr="007212D3">
        <w:rPr>
          <w:lang w:val="en-GB"/>
        </w:rPr>
        <w:t>are features</w:t>
      </w:r>
      <w:r w:rsidR="003E3298" w:rsidRPr="007212D3">
        <w:rPr>
          <w:lang w:val="en-GB"/>
        </w:rPr>
        <w:t xml:space="preserve"> of the “athletic heart”, but our findings suggest that this pat</w:t>
      </w:r>
      <w:r w:rsidR="00D03854" w:rsidRPr="007212D3">
        <w:rPr>
          <w:lang w:val="en-GB"/>
        </w:rPr>
        <w:t>tern may occur with as little as</w:t>
      </w:r>
      <w:r w:rsidR="003E3298" w:rsidRPr="007212D3">
        <w:rPr>
          <w:lang w:val="en-GB"/>
        </w:rPr>
        <w:t xml:space="preserve"> 3 – 5 hours exercise per week, and more than 5 </w:t>
      </w:r>
      <w:proofErr w:type="gramStart"/>
      <w:r w:rsidR="003E3298" w:rsidRPr="007212D3">
        <w:rPr>
          <w:lang w:val="en-GB"/>
        </w:rPr>
        <w:t>hours</w:t>
      </w:r>
      <w:proofErr w:type="gramEnd"/>
      <w:r w:rsidR="003E3298" w:rsidRPr="007212D3">
        <w:rPr>
          <w:lang w:val="en-GB"/>
        </w:rPr>
        <w:t xml:space="preserve"> exercise is associated with a high proportion of adults outside published normal ranges. </w:t>
      </w:r>
      <w:r w:rsidR="00437B0A" w:rsidRPr="007212D3">
        <w:rPr>
          <w:lang w:val="en-GB"/>
        </w:rPr>
        <w:t xml:space="preserve">A normal LV concentricity index is also a feature which may help to distinguish physiological </w:t>
      </w:r>
      <w:r w:rsidR="00D03854" w:rsidRPr="007212D3">
        <w:rPr>
          <w:lang w:val="en-GB"/>
        </w:rPr>
        <w:t>adaptation</w:t>
      </w:r>
      <w:r w:rsidR="00437B0A" w:rsidRPr="007212D3">
        <w:rPr>
          <w:lang w:val="en-GB"/>
        </w:rPr>
        <w:t xml:space="preserve"> </w:t>
      </w:r>
      <w:r w:rsidR="007850EF" w:rsidRPr="007212D3">
        <w:rPr>
          <w:lang w:val="en-GB"/>
        </w:rPr>
        <w:t xml:space="preserve">to exercise </w:t>
      </w:r>
      <w:r w:rsidR="00437B0A" w:rsidRPr="007212D3">
        <w:rPr>
          <w:lang w:val="en-GB"/>
        </w:rPr>
        <w:t>from hypertension or cardiomyopathy.</w:t>
      </w:r>
      <w:hyperlink w:anchor="_ENREF_29" w:tooltip="Gaasch, 2011 #78" w:history="1">
        <w:r w:rsidR="00394DDA" w:rsidRPr="007212D3">
          <w:rPr>
            <w:lang w:val="en-GB"/>
          </w:rPr>
          <w:fldChar w:fldCharType="begin"/>
        </w:r>
        <w:r w:rsidR="00394DDA">
          <w:rPr>
            <w:lang w:val="en-GB"/>
          </w:rPr>
          <w:instrText xml:space="preserve"> ADDIN EN.CITE &lt;EndNote&gt;&lt;Cite&gt;&lt;Author&gt;Gaasch&lt;/Author&gt;&lt;Year&gt;2011&lt;/Year&gt;&lt;RecNum&gt;78&lt;/RecNum&gt;&lt;DisplayText&gt;&lt;style face="superscript"&gt;29&lt;/style&gt;&lt;/DisplayText&gt;&lt;record&gt;&lt;rec-number&gt;78&lt;/rec-number&gt;&lt;foreign-keys&gt;&lt;key app="EN" db-id="5afsrsedqp9z5yess5z5zasgwdxzrvewrdse" timestamp="1460555212"&gt;78&lt;/key&gt;&lt;/foreign-keys&gt;&lt;ref-type name="Journal Article"&gt;17&lt;/ref-type&gt;&lt;contributors&gt;&lt;authors&gt;&lt;author&gt;Gaasch, William H.&lt;/author&gt;&lt;author&gt;Zile, Michael R.&lt;/author&gt;&lt;/authors&gt;&lt;/contributors&gt;&lt;titles&gt;&lt;title&gt;Left Ventricular Structural Remodeling in Health and DiseaseWith Special Emphasis on Volume, Mass, and Geometry&lt;/title&gt;&lt;secondary-title&gt;Journal of the American College of Cardiology&lt;/secondary-title&gt;&lt;/titles&gt;&lt;periodical&gt;&lt;full-title&gt;J Am Coll Cardiol&lt;/full-title&gt;&lt;abbr-1&gt;Journal of the American College of Cardiology&lt;/abbr-1&gt;&lt;/periodical&gt;&lt;pages&gt;1733-1740&lt;/pages&gt;&lt;volume&gt;58&lt;/volume&gt;&lt;number&gt;17&lt;/number&gt;&lt;dates&gt;&lt;year&gt;2011&lt;/year&gt;&lt;/dates&gt;&lt;isbn&gt;0735-1097&lt;/isbn&gt;&lt;urls&gt;&lt;related-urls&gt;&lt;url&gt;http://dx.doi.org/10.1016/j.jacc.2011.07.022&lt;/url&gt;&lt;/related-urls&gt;&lt;/urls&gt;&lt;electronic-resource-num&gt;10.1016/j.jacc.2011.07.022&lt;/electronic-resource-num&gt;&lt;/record&gt;&lt;/Cite&gt;&lt;/EndNote&gt;</w:instrText>
        </w:r>
        <w:r w:rsidR="00394DDA" w:rsidRPr="007212D3">
          <w:rPr>
            <w:lang w:val="en-GB"/>
          </w:rPr>
          <w:fldChar w:fldCharType="separate"/>
        </w:r>
        <w:r w:rsidR="00394DDA" w:rsidRPr="007212D3">
          <w:rPr>
            <w:noProof/>
            <w:vertAlign w:val="superscript"/>
            <w:lang w:val="en-GB"/>
          </w:rPr>
          <w:t>29</w:t>
        </w:r>
        <w:r w:rsidR="00394DDA" w:rsidRPr="007212D3">
          <w:rPr>
            <w:lang w:val="en-GB"/>
          </w:rPr>
          <w:fldChar w:fldCharType="end"/>
        </w:r>
      </w:hyperlink>
      <w:r w:rsidR="00437B0A" w:rsidRPr="007212D3">
        <w:rPr>
          <w:lang w:val="en-GB"/>
        </w:rPr>
        <w:t xml:space="preserve">   </w:t>
      </w:r>
    </w:p>
    <w:p w14:paraId="33E3883F" w14:textId="77777777" w:rsidR="003E3298" w:rsidRPr="007212D3" w:rsidRDefault="003E3298" w:rsidP="003D55B3">
      <w:pPr>
        <w:jc w:val="left"/>
        <w:rPr>
          <w:lang w:val="en-GB"/>
        </w:rPr>
      </w:pPr>
    </w:p>
    <w:p w14:paraId="4DB81C1B" w14:textId="74CD468C" w:rsidR="00397A58" w:rsidRPr="007212D3" w:rsidRDefault="00043483" w:rsidP="003D55B3">
      <w:pPr>
        <w:jc w:val="left"/>
        <w:rPr>
          <w:lang w:val="en-GB"/>
        </w:rPr>
      </w:pPr>
      <w:r w:rsidRPr="007212D3">
        <w:rPr>
          <w:szCs w:val="24"/>
        </w:rPr>
        <w:t>Our cohort</w:t>
      </w:r>
      <w:r w:rsidR="005331C3" w:rsidRPr="007212D3">
        <w:rPr>
          <w:szCs w:val="24"/>
        </w:rPr>
        <w:t xml:space="preserve"> </w:t>
      </w:r>
      <w:r w:rsidR="003E3298" w:rsidRPr="007212D3">
        <w:rPr>
          <w:szCs w:val="24"/>
        </w:rPr>
        <w:t>of</w:t>
      </w:r>
      <w:r w:rsidR="005331C3" w:rsidRPr="007212D3">
        <w:rPr>
          <w:szCs w:val="24"/>
        </w:rPr>
        <w:t xml:space="preserve"> </w:t>
      </w:r>
      <w:r w:rsidR="004C2030" w:rsidRPr="007212D3">
        <w:rPr>
          <w:szCs w:val="24"/>
        </w:rPr>
        <w:t xml:space="preserve">1096 </w:t>
      </w:r>
      <w:r w:rsidR="005331C3" w:rsidRPr="007212D3">
        <w:rPr>
          <w:szCs w:val="24"/>
        </w:rPr>
        <w:t xml:space="preserve">adults is </w:t>
      </w:r>
      <w:r w:rsidR="00EA686D" w:rsidRPr="007212D3">
        <w:rPr>
          <w:szCs w:val="24"/>
        </w:rPr>
        <w:t>approximately 10 times</w:t>
      </w:r>
      <w:r w:rsidR="005331C3" w:rsidRPr="007212D3">
        <w:rPr>
          <w:szCs w:val="24"/>
        </w:rPr>
        <w:t xml:space="preserve"> larger t</w:t>
      </w:r>
      <w:r w:rsidRPr="007212D3">
        <w:rPr>
          <w:szCs w:val="24"/>
        </w:rPr>
        <w:t xml:space="preserve">han the reference populations used to derive </w:t>
      </w:r>
      <w:r w:rsidR="008A09CA" w:rsidRPr="007212D3">
        <w:rPr>
          <w:szCs w:val="24"/>
        </w:rPr>
        <w:t xml:space="preserve">the </w:t>
      </w:r>
      <w:r w:rsidRPr="007212D3">
        <w:rPr>
          <w:szCs w:val="24"/>
        </w:rPr>
        <w:t>recommended normal ranges</w:t>
      </w:r>
      <w:r w:rsidR="008D54DA" w:rsidRPr="007212D3">
        <w:rPr>
          <w:szCs w:val="24"/>
        </w:rPr>
        <w:t xml:space="preserve"> </w:t>
      </w:r>
      <w:r w:rsidR="008A09CA" w:rsidRPr="007212D3">
        <w:rPr>
          <w:szCs w:val="24"/>
        </w:rPr>
        <w:t>for</w:t>
      </w:r>
      <w:r w:rsidR="000A7C5C" w:rsidRPr="007212D3">
        <w:rPr>
          <w:szCs w:val="24"/>
        </w:rPr>
        <w:t xml:space="preserve"> the CMR community</w:t>
      </w:r>
      <w:r w:rsidR="0067450E" w:rsidRPr="007212D3">
        <w:rPr>
          <w:szCs w:val="24"/>
        </w:rPr>
        <w:t>.</w:t>
      </w:r>
      <w:r w:rsidRPr="007212D3">
        <w:rPr>
          <w:szCs w:val="24"/>
        </w:rPr>
        <w:fldChar w:fldCharType="begin">
          <w:fldData xml:space="preserve">PEVuZE5vdGU+PENpdGU+PEF1dGhvcj5NYWNlaXJhPC9BdXRob3I+PFllYXI+MjAwNjwvWWVhcj48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=
</w:fldData>
        </w:fldChar>
      </w:r>
      <w:r w:rsidR="00D77297">
        <w:rPr>
          <w:szCs w:val="24"/>
        </w:rPr>
        <w:instrText xml:space="preserve"> ADDIN EN.CITE </w:instrText>
      </w:r>
      <w:r w:rsidR="00D77297">
        <w:rPr>
          <w:szCs w:val="24"/>
        </w:rPr>
        <w:fldChar w:fldCharType="begin">
          <w:fldData xml:space="preserve">PEVuZE5vdGU+PENpdGU+PEF1dGhvcj5NYWNlaXJhPC9BdXRob3I+PFllYXI+MjAwNjwvWWVhcj48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=
</w:fldData>
        </w:fldChar>
      </w:r>
      <w:r w:rsidR="00D77297">
        <w:rPr>
          <w:szCs w:val="24"/>
        </w:rPr>
        <w:instrText xml:space="preserve"> ADDIN EN.CITE.DATA </w:instrText>
      </w:r>
      <w:r w:rsidR="00D77297">
        <w:rPr>
          <w:szCs w:val="24"/>
        </w:rPr>
      </w:r>
      <w:r w:rsidR="00D77297">
        <w:rPr>
          <w:szCs w:val="24"/>
        </w:rPr>
        <w:fldChar w:fldCharType="end"/>
      </w:r>
      <w:r w:rsidRPr="007212D3">
        <w:rPr>
          <w:szCs w:val="24"/>
        </w:rPr>
      </w:r>
      <w:r w:rsidRPr="007212D3">
        <w:rPr>
          <w:szCs w:val="24"/>
        </w:rPr>
        <w:fldChar w:fldCharType="separate"/>
      </w:r>
      <w:hyperlink w:anchor="_ENREF_17" w:tooltip="Maceira, 2006 #50" w:history="1">
        <w:r w:rsidR="00394DDA" w:rsidRPr="007212D3">
          <w:rPr>
            <w:noProof/>
            <w:szCs w:val="24"/>
            <w:vertAlign w:val="superscript"/>
          </w:rPr>
          <w:t>17</w:t>
        </w:r>
      </w:hyperlink>
      <w:r w:rsidR="006A5AA8" w:rsidRPr="007212D3">
        <w:rPr>
          <w:noProof/>
          <w:szCs w:val="24"/>
          <w:vertAlign w:val="superscript"/>
        </w:rPr>
        <w:t xml:space="preserve">, </w:t>
      </w:r>
      <w:hyperlink w:anchor="_ENREF_18" w:tooltip="Maceira, 2006 #15" w:history="1">
        <w:r w:rsidR="00394DDA" w:rsidRPr="007212D3">
          <w:rPr>
            <w:noProof/>
            <w:szCs w:val="24"/>
            <w:vertAlign w:val="superscript"/>
          </w:rPr>
          <w:t>18</w:t>
        </w:r>
      </w:hyperlink>
      <w:r w:rsidRPr="007212D3">
        <w:rPr>
          <w:szCs w:val="24"/>
        </w:rPr>
        <w:fldChar w:fldCharType="end"/>
      </w:r>
      <w:r w:rsidRPr="007212D3">
        <w:rPr>
          <w:szCs w:val="24"/>
        </w:rPr>
        <w:t xml:space="preserve"> </w:t>
      </w:r>
      <w:r w:rsidR="00EA686D" w:rsidRPr="007212D3">
        <w:rPr>
          <w:szCs w:val="24"/>
        </w:rPr>
        <w:t>The inclusion criteria of asymptomatic adults with no known history of cardiac disease</w:t>
      </w:r>
      <w:r w:rsidR="0067450E" w:rsidRPr="007212D3">
        <w:rPr>
          <w:szCs w:val="24"/>
        </w:rPr>
        <w:t xml:space="preserve"> were identical except that we </w:t>
      </w:r>
      <w:r w:rsidR="004C2030" w:rsidRPr="007212D3">
        <w:rPr>
          <w:szCs w:val="24"/>
        </w:rPr>
        <w:t>did not confirm a normal serum B</w:t>
      </w:r>
      <w:r w:rsidR="0067450E" w:rsidRPr="007212D3">
        <w:rPr>
          <w:szCs w:val="24"/>
        </w:rPr>
        <w:t>-</w:t>
      </w:r>
      <w:r w:rsidR="00096AA3" w:rsidRPr="007212D3">
        <w:rPr>
          <w:szCs w:val="24"/>
        </w:rPr>
        <w:t xml:space="preserve">type </w:t>
      </w:r>
      <w:r w:rsidR="0067450E" w:rsidRPr="007212D3">
        <w:rPr>
          <w:szCs w:val="24"/>
        </w:rPr>
        <w:t>natriuretic peptide.</w:t>
      </w:r>
      <w:r w:rsidR="00B27CD7" w:rsidRPr="007212D3">
        <w:rPr>
          <w:szCs w:val="24"/>
        </w:rPr>
        <w:t xml:space="preserve"> We recruited healthy volunteers by advertisement, but the published reference groups were drawn </w:t>
      </w:r>
      <w:r w:rsidR="004138BC" w:rsidRPr="007212D3">
        <w:rPr>
          <w:szCs w:val="24"/>
        </w:rPr>
        <w:t xml:space="preserve">exclusively </w:t>
      </w:r>
      <w:r w:rsidR="00B27CD7" w:rsidRPr="007212D3">
        <w:rPr>
          <w:szCs w:val="24"/>
        </w:rPr>
        <w:t>from hospital</w:t>
      </w:r>
      <w:r w:rsidR="0061436E" w:rsidRPr="007212D3">
        <w:rPr>
          <w:szCs w:val="24"/>
        </w:rPr>
        <w:t xml:space="preserve"> employees and their relatives</w:t>
      </w:r>
      <w:r w:rsidR="00044F22" w:rsidRPr="007212D3">
        <w:rPr>
          <w:szCs w:val="24"/>
        </w:rPr>
        <w:t xml:space="preserve"> in 2006</w:t>
      </w:r>
      <w:r w:rsidR="00B27CD7" w:rsidRPr="007212D3">
        <w:rPr>
          <w:szCs w:val="24"/>
        </w:rPr>
        <w:t>.</w:t>
      </w:r>
      <w:hyperlink w:anchor="_ENREF_20" w:tooltip="Kawel-Boehm, 2015 #64" w:history="1">
        <w:r w:rsidR="00394DDA" w:rsidRPr="007212D3">
          <w:rPr>
            <w:szCs w:val="24"/>
          </w:rPr>
          <w:fldChar w:fldCharType="begin">
            <w:fldData xml:space="preserve">PEVuZE5vdGU+PENpdGU+PEF1dGhvcj5LYXdlbC1Cb2VobTwvQXV0aG9yPjxZZWFyPjIwMTU8L1ll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</w:fldData>
          </w:fldChar>
        </w:r>
        <w:r w:rsidR="00394DDA">
          <w:rPr>
            <w:szCs w:val="24"/>
          </w:rPr>
          <w:instrText xml:space="preserve"> ADDIN EN.CITE </w:instrText>
        </w:r>
        <w:r w:rsidR="00394DDA">
          <w:rPr>
            <w:szCs w:val="24"/>
          </w:rPr>
          <w:fldChar w:fldCharType="begin">
            <w:fldData xml:space="preserve">PEVuZE5vdGU+PENpdGU+PEF1dGhvcj5LYXdlbC1Cb2VobTwvQXV0aG9yPjxZZWFyPjIwMTU8L1ll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</w:fldData>
          </w:fldChar>
        </w:r>
        <w:r w:rsidR="00394DDA">
          <w:rPr>
            <w:szCs w:val="24"/>
          </w:rPr>
          <w:instrText xml:space="preserve"> ADDIN EN.CITE.DATA </w:instrText>
        </w:r>
        <w:r w:rsidR="00394DDA">
          <w:rPr>
            <w:szCs w:val="24"/>
          </w:rPr>
        </w:r>
        <w:r w:rsidR="00394DDA">
          <w:rPr>
            <w:szCs w:val="24"/>
          </w:rPr>
          <w:fldChar w:fldCharType="end"/>
        </w:r>
        <w:r w:rsidR="00394DDA" w:rsidRPr="007212D3">
          <w:rPr>
            <w:szCs w:val="24"/>
          </w:rPr>
        </w:r>
        <w:r w:rsidR="00394DDA" w:rsidRPr="007212D3">
          <w:rPr>
            <w:szCs w:val="24"/>
          </w:rPr>
          <w:fldChar w:fldCharType="separate"/>
        </w:r>
        <w:r w:rsidR="00394DDA" w:rsidRPr="007212D3">
          <w:rPr>
            <w:noProof/>
            <w:szCs w:val="24"/>
            <w:vertAlign w:val="superscript"/>
          </w:rPr>
          <w:t>20</w:t>
        </w:r>
        <w:r w:rsidR="00394DDA" w:rsidRPr="007212D3">
          <w:rPr>
            <w:szCs w:val="24"/>
          </w:rPr>
          <w:fldChar w:fldCharType="end"/>
        </w:r>
      </w:hyperlink>
      <w:r w:rsidR="00B27CD7" w:rsidRPr="007212D3">
        <w:rPr>
          <w:szCs w:val="24"/>
        </w:rPr>
        <w:t xml:space="preserve"> </w:t>
      </w:r>
      <w:r w:rsidR="00044F22" w:rsidRPr="007212D3">
        <w:rPr>
          <w:szCs w:val="24"/>
        </w:rPr>
        <w:t xml:space="preserve">This demographic has low to intermediate physical activity </w:t>
      </w:r>
      <w:r w:rsidR="00860DEF" w:rsidRPr="007212D3">
        <w:rPr>
          <w:szCs w:val="24"/>
        </w:rPr>
        <w:t>and may have under-represented more physically active adults</w:t>
      </w:r>
      <w:r w:rsidR="000A7C5C" w:rsidRPr="007212D3">
        <w:rPr>
          <w:szCs w:val="24"/>
        </w:rPr>
        <w:t>.</w:t>
      </w:r>
      <w:hyperlink w:anchor="_ENREF_30" w:tooltip="Steeves, 2015 #69" w:history="1">
        <w:r w:rsidR="00394DDA" w:rsidRPr="007212D3">
          <w:rPr>
            <w:szCs w:val="24"/>
          </w:rPr>
          <w:fldChar w:fldCharType="begin"/>
        </w:r>
        <w:r w:rsidR="00394DDA">
          <w:rPr>
            <w:szCs w:val="24"/>
          </w:rPr>
          <w:instrText xml:space="preserve"> ADDIN EN.CITE &lt;EndNote&gt;&lt;Cite&gt;&lt;Author&gt;Steeves&lt;/Author&gt;&lt;Year&gt;2015&lt;/Year&gt;&lt;RecNum&gt;69&lt;/RecNum&gt;&lt;DisplayText&gt;&lt;style face="superscript"&gt;30&lt;/style&gt;&lt;/DisplayText&gt;&lt;record&gt;&lt;rec-number&gt;69&lt;/rec-number&gt;&lt;foreign-keys&gt;&lt;key app="EN" db-id="5afsrsedqp9z5yess5z5zasgwdxzrvewrdse" timestamp="1450967978"&gt;69&lt;/key&gt;&lt;/foreign-keys&gt;&lt;ref-type name="Journal Article"&gt;17&lt;/ref-type&gt;&lt;contributors&gt;&lt;authors&gt;&lt;author&gt;Steeves, Jeremy A.&lt;/author&gt;&lt;author&gt;Tudor-Locke, Catrine&lt;/author&gt;&lt;author&gt;Murphy, Rachel A.&lt;/author&gt;&lt;author&gt;King, George A.&lt;/author&gt;&lt;author&gt;Fitzhugh, Eugene C.&lt;/author&gt;&lt;author&gt;Harris, Tamara B.&lt;/author&gt;&lt;/authors&gt;&lt;/contributors&gt;&lt;titles&gt;&lt;title&gt;Classification of occupational activity categories using accelerometry: NHANES 2003–2004&lt;/title&gt;&lt;secondary-title&gt;The International Journal of Behavioral Nutrition and Physical Activity&lt;/secondary-title&gt;&lt;/titles&gt;&lt;periodical&gt;&lt;full-title&gt;The International Journal of Behavioral Nutrition and Physical Activity&lt;/full-title&gt;&lt;/periodical&gt;&lt;pages&gt;89&lt;/pages&gt;&lt;volume&gt;12&lt;/volume&gt;&lt;dates&gt;&lt;year&gt;2015&lt;/year&gt;&lt;pub-dates&gt;&lt;date&gt;06/30&amp;#xD;12/11/received&amp;#xD;05/01/accepted&lt;/date&gt;&lt;/pub-dates&gt;&lt;/dates&gt;&lt;pub-location&gt;London&lt;/pub-location&gt;&lt;publisher&gt;BioMed Central&lt;/publisher&gt;&lt;isbn&gt;1479-5868&lt;/isbn&gt;&lt;accession-num&gt;PMC4499449&lt;/accession-num&gt;&lt;urls&gt;&lt;related-urls&gt;&lt;url&gt;http://www.ncbi.nlm.nih.gov/pmc/articles/PMC4499449/&lt;/url&gt;&lt;/related-urls&gt;&lt;/urls&gt;&lt;electronic-resource-num&gt;10.1186/s12966-015-0235-z&lt;/electronic-resource-num&gt;&lt;remote-database-name&gt;PMC&lt;/remote-database-name&gt;&lt;/record&gt;&lt;/Cite&gt;&lt;/EndNote&gt;</w:instrText>
        </w:r>
        <w:r w:rsidR="00394DDA" w:rsidRPr="007212D3">
          <w:rPr>
            <w:szCs w:val="24"/>
          </w:rPr>
          <w:fldChar w:fldCharType="separate"/>
        </w:r>
        <w:r w:rsidR="00394DDA" w:rsidRPr="007212D3">
          <w:rPr>
            <w:noProof/>
            <w:szCs w:val="24"/>
            <w:vertAlign w:val="superscript"/>
          </w:rPr>
          <w:t>30</w:t>
        </w:r>
        <w:r w:rsidR="00394DDA" w:rsidRPr="007212D3">
          <w:rPr>
            <w:szCs w:val="24"/>
          </w:rPr>
          <w:fldChar w:fldCharType="end"/>
        </w:r>
      </w:hyperlink>
      <w:r w:rsidR="000A7C5C" w:rsidRPr="007212D3">
        <w:rPr>
          <w:szCs w:val="24"/>
        </w:rPr>
        <w:t xml:space="preserve"> </w:t>
      </w:r>
      <w:r w:rsidR="00CE3C2A" w:rsidRPr="007212D3">
        <w:rPr>
          <w:szCs w:val="24"/>
        </w:rPr>
        <w:t xml:space="preserve">Compared to the </w:t>
      </w:r>
      <w:r w:rsidR="00620D4F" w:rsidRPr="007212D3">
        <w:rPr>
          <w:lang w:val="en-GB"/>
        </w:rPr>
        <w:t>Multi-Ethnic Study of Atherosclerosis (MESA) surveyed in 2002</w:t>
      </w:r>
      <w:r w:rsidR="00CE3C2A" w:rsidRPr="007212D3">
        <w:rPr>
          <w:lang w:val="en-GB"/>
        </w:rPr>
        <w:t xml:space="preserve"> our cohort had few</w:t>
      </w:r>
      <w:r w:rsidR="0035156E" w:rsidRPr="007212D3">
        <w:rPr>
          <w:lang w:val="en-GB"/>
        </w:rPr>
        <w:t>er</w:t>
      </w:r>
      <w:r w:rsidR="00CE3C2A" w:rsidRPr="007212D3">
        <w:rPr>
          <w:lang w:val="en-GB"/>
        </w:rPr>
        <w:t xml:space="preserve"> sedentary adults (8% vs 22%)</w:t>
      </w:r>
      <w:r w:rsidR="00860DEF" w:rsidRPr="007212D3">
        <w:rPr>
          <w:lang w:val="en-GB"/>
        </w:rPr>
        <w:t>,</w:t>
      </w:r>
      <w:hyperlink w:anchor="_ENREF_24" w:tooltip="Turkbey, 2010 #54" w:history="1">
        <w:r w:rsidR="00394DDA" w:rsidRPr="007212D3">
          <w:rPr>
            <w:lang w:val="en-GB"/>
          </w:rPr>
          <w:fldChar w:fldCharType="begin">
            <w:fldData xml:space="preserve">PEVuZE5vdGU+PENpdGU+PEF1dGhvcj5UdXJrYmV5PC9BdXRob3I+PFllYXI+MjAxMDwvWWVhcj48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</w:fldData>
          </w:fldChar>
        </w:r>
        <w:r w:rsidR="00394DDA">
          <w:rPr>
            <w:lang w:val="en-GB"/>
          </w:rPr>
          <w:instrText xml:space="preserve"> ADDIN EN.CITE </w:instrText>
        </w:r>
        <w:r w:rsidR="00394DDA">
          <w:rPr>
            <w:lang w:val="en-GB"/>
          </w:rPr>
          <w:fldChar w:fldCharType="begin">
            <w:fldData xml:space="preserve">PEVuZE5vdGU+PENpdGU+PEF1dGhvcj5UdXJrYmV5PC9BdXRob3I+PFllYXI+MjAxMDwvWWVhcj48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</w:fldData>
          </w:fldChar>
        </w:r>
        <w:r w:rsidR="00394DDA">
          <w:rPr>
            <w:lang w:val="en-GB"/>
          </w:rPr>
          <w:instrText xml:space="preserve"> ADDIN EN.CITE.DATA </w:instrText>
        </w:r>
        <w:r w:rsidR="00394DDA">
          <w:rPr>
            <w:lang w:val="en-GB"/>
          </w:rPr>
        </w:r>
        <w:r w:rsidR="00394DDA">
          <w:rPr>
            <w:lang w:val="en-GB"/>
          </w:rPr>
          <w:fldChar w:fldCharType="end"/>
        </w:r>
        <w:r w:rsidR="00394DDA" w:rsidRPr="007212D3">
          <w:rPr>
            <w:lang w:val="en-GB"/>
          </w:rPr>
        </w:r>
        <w:r w:rsidR="00394DDA" w:rsidRPr="007212D3">
          <w:rPr>
            <w:lang w:val="en-GB"/>
          </w:rPr>
          <w:fldChar w:fldCharType="separate"/>
        </w:r>
        <w:r w:rsidR="00394DDA" w:rsidRPr="007212D3">
          <w:rPr>
            <w:noProof/>
            <w:vertAlign w:val="superscript"/>
            <w:lang w:val="en-GB"/>
          </w:rPr>
          <w:t>24</w:t>
        </w:r>
        <w:r w:rsidR="00394DDA" w:rsidRPr="007212D3">
          <w:rPr>
            <w:lang w:val="en-GB"/>
          </w:rPr>
          <w:fldChar w:fldCharType="end"/>
        </w:r>
      </w:hyperlink>
      <w:r w:rsidR="00620D4F" w:rsidRPr="007212D3">
        <w:rPr>
          <w:lang w:val="en-GB"/>
        </w:rPr>
        <w:t xml:space="preserve"> </w:t>
      </w:r>
      <w:r w:rsidR="00860DEF" w:rsidRPr="007212D3">
        <w:rPr>
          <w:lang w:val="en-GB"/>
        </w:rPr>
        <w:t>and a</w:t>
      </w:r>
      <w:r w:rsidR="00CE3C2A" w:rsidRPr="007212D3">
        <w:rPr>
          <w:lang w:val="en-GB"/>
        </w:rPr>
        <w:t>lthough participation</w:t>
      </w:r>
      <w:r w:rsidR="00A2665D" w:rsidRPr="007212D3">
        <w:rPr>
          <w:lang w:val="en-GB"/>
        </w:rPr>
        <w:t xml:space="preserve"> in ath</w:t>
      </w:r>
      <w:r w:rsidR="000E2C5B" w:rsidRPr="007212D3">
        <w:rPr>
          <w:lang w:val="en-GB"/>
        </w:rPr>
        <w:t xml:space="preserve">letic sports </w:t>
      </w:r>
      <w:r w:rsidR="00A2665D" w:rsidRPr="007212D3">
        <w:rPr>
          <w:lang w:val="en-GB"/>
        </w:rPr>
        <w:t>has substantially increased over th</w:t>
      </w:r>
      <w:r w:rsidR="000E2C5B" w:rsidRPr="007212D3">
        <w:rPr>
          <w:lang w:val="en-GB"/>
        </w:rPr>
        <w:t>e previous decade,</w:t>
      </w:r>
      <w:hyperlink w:anchor="_ENREF_5" w:tooltip="Lawless, 2014 #46" w:history="1">
        <w:r w:rsidR="00394DDA" w:rsidRPr="007212D3">
          <w:rPr>
            <w:lang w:val="en-GB"/>
          </w:rPr>
          <w:fldChar w:fldCharType="begin">
            <w:fldData xml:space="preserve">PEVuZE5vdGU+PENpdGU+PEF1dGhvcj5MYXdsZXNzPC9BdXRob3I+PFllYXI+MjAxNDwvWWVhcj48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</w:fldData>
          </w:fldChar>
        </w:r>
        <w:r w:rsidR="00394DDA">
          <w:rPr>
            <w:lang w:val="en-GB"/>
          </w:rPr>
          <w:instrText xml:space="preserve"> ADDIN EN.CITE </w:instrText>
        </w:r>
        <w:r w:rsidR="00394DDA">
          <w:rPr>
            <w:lang w:val="en-GB"/>
          </w:rPr>
          <w:fldChar w:fldCharType="begin">
            <w:fldData xml:space="preserve">PEVuZE5vdGU+PENpdGU+PEF1dGhvcj5MYXdsZXNzPC9BdXRob3I+PFllYXI+MjAxNDwvWWVhcj48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</w:fldData>
          </w:fldChar>
        </w:r>
        <w:r w:rsidR="00394DDA">
          <w:rPr>
            <w:lang w:val="en-GB"/>
          </w:rPr>
          <w:instrText xml:space="preserve"> ADDIN EN.CITE.DATA </w:instrText>
        </w:r>
        <w:r w:rsidR="00394DDA">
          <w:rPr>
            <w:lang w:val="en-GB"/>
          </w:rPr>
        </w:r>
        <w:r w:rsidR="00394DDA">
          <w:rPr>
            <w:lang w:val="en-GB"/>
          </w:rPr>
          <w:fldChar w:fldCharType="end"/>
        </w:r>
        <w:r w:rsidR="00394DDA" w:rsidRPr="007212D3">
          <w:rPr>
            <w:lang w:val="en-GB"/>
          </w:rPr>
        </w:r>
        <w:r w:rsidR="00394DDA" w:rsidRPr="007212D3">
          <w:rPr>
            <w:lang w:val="en-GB"/>
          </w:rPr>
          <w:fldChar w:fldCharType="separate"/>
        </w:r>
        <w:r w:rsidR="00394DDA" w:rsidRPr="007212D3">
          <w:rPr>
            <w:noProof/>
            <w:vertAlign w:val="superscript"/>
            <w:lang w:val="en-GB"/>
          </w:rPr>
          <w:t>5</w:t>
        </w:r>
        <w:r w:rsidR="00394DDA" w:rsidRPr="007212D3">
          <w:rPr>
            <w:lang w:val="en-GB"/>
          </w:rPr>
          <w:fldChar w:fldCharType="end"/>
        </w:r>
      </w:hyperlink>
      <w:r w:rsidR="00A2665D" w:rsidRPr="007212D3">
        <w:rPr>
          <w:lang w:val="en-GB"/>
        </w:rPr>
        <w:t xml:space="preserve"> the rise in overall population activity has been more modest</w:t>
      </w:r>
      <w:r w:rsidR="000E2C5B" w:rsidRPr="007212D3">
        <w:rPr>
          <w:lang w:val="en-GB"/>
        </w:rPr>
        <w:t xml:space="preserve"> and shows wide geographical variation.</w:t>
      </w:r>
      <w:hyperlink w:anchor="_ENREF_31" w:tooltip="Townsend, 2015 #70" w:history="1">
        <w:r w:rsidR="00394DDA" w:rsidRPr="007212D3">
          <w:rPr>
            <w:lang w:val="en-GB"/>
          </w:rPr>
          <w:fldChar w:fldCharType="begin"/>
        </w:r>
        <w:r w:rsidR="00394DDA">
          <w:rPr>
            <w:lang w:val="en-GB"/>
          </w:rPr>
          <w:instrText xml:space="preserve"> ADDIN EN.CITE &lt;EndNote&gt;&lt;Cite&gt;&lt;Author&gt;Townsend&lt;/Author&gt;&lt;Year&gt;2015&lt;/Year&gt;&lt;RecNum&gt;70&lt;/RecNum&gt;&lt;DisplayText&gt;&lt;style face="superscript"&gt;31&lt;/style&gt;&lt;/DisplayText&gt;&lt;record&gt;&lt;rec-number&gt;70&lt;/rec-number&gt;&lt;foreign-keys&gt;&lt;key app="EN" db-id="5afsrsedqp9z5yess5z5zasgwdxzrvewrdse" timestamp="1450972621"&gt;70&lt;/key&gt;&lt;/foreign-keys&gt;&lt;ref-type name="Book"&gt;6&lt;/ref-type&gt;&lt;contributors&gt;&lt;authors&gt;&lt;author&gt;Townsend, N.&lt;/author&gt;&lt;author&gt;Wickramasinghe, K.&lt;/author&gt;&lt;author&gt;Williams, J.&lt;/author&gt;&lt;author&gt;Bhatnagar, P.&lt;/author&gt;&lt;author&gt;Rayner, M.&lt;/author&gt;&lt;/authors&gt;&lt;/contributors&gt;&lt;titles&gt;&lt;title&gt;Physical Activity Statistics 2015&lt;/title&gt;&lt;/titles&gt;&lt;dates&gt;&lt;year&gt;2015&lt;/year&gt;&lt;/dates&gt;&lt;pub-location&gt;London&lt;/pub-location&gt;&lt;publisher&gt;British Heart Foundation&lt;/publisher&gt;&lt;isbn&gt;978</w:instrText>
        </w:r>
        <w:r w:rsidR="00394DDA">
          <w:rPr>
            <w:rFonts w:ascii="Cambria Math" w:hAnsi="Cambria Math" w:cs="Cambria Math"/>
            <w:lang w:val="en-GB"/>
          </w:rPr>
          <w:instrText>‑</w:instrText>
        </w:r>
        <w:r w:rsidR="00394DDA">
          <w:rPr>
            <w:lang w:val="en-GB"/>
          </w:rPr>
          <w:instrText>1</w:instrText>
        </w:r>
        <w:r w:rsidR="00394DDA">
          <w:rPr>
            <w:rFonts w:ascii="Cambria Math" w:hAnsi="Cambria Math" w:cs="Cambria Math"/>
            <w:lang w:val="en-GB"/>
          </w:rPr>
          <w:instrText>‑</w:instrText>
        </w:r>
        <w:r w:rsidR="00394DDA">
          <w:rPr>
            <w:lang w:val="en-GB"/>
          </w:rPr>
          <w:instrText>899088</w:instrText>
        </w:r>
        <w:r w:rsidR="00394DDA">
          <w:rPr>
            <w:rFonts w:ascii="Cambria Math" w:hAnsi="Cambria Math" w:cs="Cambria Math"/>
            <w:lang w:val="en-GB"/>
          </w:rPr>
          <w:instrText>‑</w:instrText>
        </w:r>
        <w:r w:rsidR="00394DDA">
          <w:rPr>
            <w:lang w:val="en-GB"/>
          </w:rPr>
          <w:instrText>27</w:instrText>
        </w:r>
        <w:r w:rsidR="00394DDA">
          <w:rPr>
            <w:rFonts w:ascii="Cambria Math" w:hAnsi="Cambria Math" w:cs="Cambria Math"/>
            <w:lang w:val="en-GB"/>
          </w:rPr>
          <w:instrText>‑</w:instrText>
        </w:r>
        <w:r w:rsidR="00394DDA">
          <w:rPr>
            <w:lang w:val="en-GB"/>
          </w:rPr>
          <w:instrText>0&lt;/isbn&gt;&lt;urls&gt;&lt;/urls&gt;&lt;/record&gt;&lt;/Cite&gt;&lt;/EndNote&gt;</w:instrText>
        </w:r>
        <w:r w:rsidR="00394DDA" w:rsidRPr="007212D3">
          <w:rPr>
            <w:lang w:val="en-GB"/>
          </w:rPr>
          <w:fldChar w:fldCharType="separate"/>
        </w:r>
        <w:r w:rsidR="00394DDA" w:rsidRPr="007212D3">
          <w:rPr>
            <w:noProof/>
            <w:vertAlign w:val="superscript"/>
            <w:lang w:val="en-GB"/>
          </w:rPr>
          <w:t>31</w:t>
        </w:r>
        <w:r w:rsidR="00394DDA" w:rsidRPr="007212D3">
          <w:rPr>
            <w:lang w:val="en-GB"/>
          </w:rPr>
          <w:fldChar w:fldCharType="end"/>
        </w:r>
      </w:hyperlink>
      <w:r w:rsidR="000E2C5B" w:rsidRPr="007212D3">
        <w:rPr>
          <w:lang w:val="en-GB"/>
        </w:rPr>
        <w:t xml:space="preserve"> </w:t>
      </w:r>
      <w:r w:rsidR="003340EA" w:rsidRPr="007212D3">
        <w:rPr>
          <w:szCs w:val="24"/>
        </w:rPr>
        <w:t>In contrast to previous studies</w:t>
      </w:r>
      <w:r w:rsidR="00D23D18" w:rsidRPr="007212D3">
        <w:rPr>
          <w:szCs w:val="24"/>
        </w:rPr>
        <w:t>,</w:t>
      </w:r>
      <w:r w:rsidR="003340EA" w:rsidRPr="007212D3">
        <w:rPr>
          <w:szCs w:val="24"/>
        </w:rPr>
        <w:t xml:space="preserve"> participants </w:t>
      </w:r>
      <w:r w:rsidR="00930642" w:rsidRPr="007212D3">
        <w:rPr>
          <w:szCs w:val="24"/>
        </w:rPr>
        <w:t xml:space="preserve">with </w:t>
      </w:r>
      <w:r w:rsidR="003340EA" w:rsidRPr="007212D3">
        <w:rPr>
          <w:szCs w:val="24"/>
        </w:rPr>
        <w:t xml:space="preserve">genetic variants associated with cardiomyopathy </w:t>
      </w:r>
      <w:r w:rsidR="00930642" w:rsidRPr="007212D3">
        <w:rPr>
          <w:szCs w:val="24"/>
        </w:rPr>
        <w:t>were excluded from this study ruling out potential genetic confounder effects</w:t>
      </w:r>
      <w:r w:rsidR="003340EA" w:rsidRPr="007212D3">
        <w:rPr>
          <w:szCs w:val="24"/>
        </w:rPr>
        <w:t>.</w:t>
      </w:r>
      <w:hyperlink w:anchor="_ENREF_9" w:tooltip="Roberts, 2015 #48" w:history="1">
        <w:r w:rsidR="00394DDA" w:rsidRPr="007212D3">
          <w:rPr>
            <w:szCs w:val="24"/>
          </w:rPr>
          <w:fldChar w:fldCharType="begin">
            <w:fldData xml:space="preserve">PEVuZE5vdGU+PENpdGU+PEF1dGhvcj5Sb2JlcnRzPC9BdXRob3I+PFllYXI+MjAxNTwvWWVhcj48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</w:fldData>
          </w:fldChar>
        </w:r>
        <w:r w:rsidR="00394DDA">
          <w:rPr>
            <w:szCs w:val="24"/>
          </w:rPr>
          <w:instrText xml:space="preserve"> ADDIN EN.CITE </w:instrText>
        </w:r>
        <w:r w:rsidR="00394DDA">
          <w:rPr>
            <w:szCs w:val="24"/>
          </w:rPr>
          <w:fldChar w:fldCharType="begin">
            <w:fldData xml:space="preserve">PEVuZE5vdGU+PENpdGU+PEF1dGhvcj5Sb2JlcnRzPC9BdXRob3I+PFllYXI+MjAxNTwvWWVhcj48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</w:fldData>
          </w:fldChar>
        </w:r>
        <w:r w:rsidR="00394DDA">
          <w:rPr>
            <w:szCs w:val="24"/>
          </w:rPr>
          <w:instrText xml:space="preserve"> ADDIN EN.CITE.DATA </w:instrText>
        </w:r>
        <w:r w:rsidR="00394DDA">
          <w:rPr>
            <w:szCs w:val="24"/>
          </w:rPr>
        </w:r>
        <w:r w:rsidR="00394DDA">
          <w:rPr>
            <w:szCs w:val="24"/>
          </w:rPr>
          <w:fldChar w:fldCharType="end"/>
        </w:r>
        <w:r w:rsidR="00394DDA" w:rsidRPr="007212D3">
          <w:rPr>
            <w:szCs w:val="24"/>
          </w:rPr>
        </w:r>
        <w:r w:rsidR="00394DDA" w:rsidRPr="007212D3">
          <w:rPr>
            <w:szCs w:val="24"/>
          </w:rPr>
          <w:fldChar w:fldCharType="separate"/>
        </w:r>
        <w:r w:rsidR="00394DDA" w:rsidRPr="007212D3">
          <w:rPr>
            <w:noProof/>
            <w:szCs w:val="24"/>
            <w:vertAlign w:val="superscript"/>
          </w:rPr>
          <w:t>9</w:t>
        </w:r>
        <w:r w:rsidR="00394DDA" w:rsidRPr="007212D3">
          <w:rPr>
            <w:szCs w:val="24"/>
          </w:rPr>
          <w:fldChar w:fldCharType="end"/>
        </w:r>
      </w:hyperlink>
    </w:p>
    <w:p w14:paraId="2B1B0DE7" w14:textId="77777777" w:rsidR="00524078" w:rsidRPr="007212D3" w:rsidRDefault="00397A58" w:rsidP="003D55B3">
      <w:pPr>
        <w:jc w:val="left"/>
        <w:rPr>
          <w:lang w:val="en-GB"/>
        </w:rPr>
      </w:pPr>
      <w:r w:rsidRPr="007212D3">
        <w:rPr>
          <w:lang w:val="en-GB"/>
        </w:rPr>
        <w:lastRenderedPageBreak/>
        <w:t xml:space="preserve">   </w:t>
      </w:r>
      <w:r w:rsidR="00524078" w:rsidRPr="007212D3">
        <w:rPr>
          <w:lang w:val="en-GB"/>
        </w:rPr>
        <w:t xml:space="preserve">  </w:t>
      </w:r>
    </w:p>
    <w:p w14:paraId="47F12571" w14:textId="6F9365A5" w:rsidR="00344406" w:rsidRPr="007212D3" w:rsidRDefault="000F048E" w:rsidP="003D55B3">
      <w:pPr>
        <w:jc w:val="left"/>
        <w:rPr>
          <w:lang w:val="en-GB"/>
        </w:rPr>
      </w:pPr>
      <w:r w:rsidRPr="007212D3">
        <w:rPr>
          <w:lang w:val="en-GB"/>
        </w:rPr>
        <w:t xml:space="preserve">Our study has </w:t>
      </w:r>
      <w:r w:rsidR="00930642" w:rsidRPr="007212D3">
        <w:rPr>
          <w:lang w:val="en-GB"/>
        </w:rPr>
        <w:t xml:space="preserve">some </w:t>
      </w:r>
      <w:r w:rsidRPr="007212D3">
        <w:rPr>
          <w:lang w:val="en-GB"/>
        </w:rPr>
        <w:t xml:space="preserve">limitations. The </w:t>
      </w:r>
      <w:r w:rsidR="00344406" w:rsidRPr="007212D3">
        <w:rPr>
          <w:lang w:val="en-GB"/>
        </w:rPr>
        <w:t>Copenhagen score</w:t>
      </w:r>
      <w:r w:rsidRPr="007212D3">
        <w:rPr>
          <w:lang w:val="en-GB"/>
        </w:rPr>
        <w:t xml:space="preserve"> is a validated and pragmatic approach </w:t>
      </w:r>
      <w:r w:rsidR="00371758" w:rsidRPr="007212D3">
        <w:rPr>
          <w:lang w:val="en-GB"/>
        </w:rPr>
        <w:t xml:space="preserve">that clinicians can readily use </w:t>
      </w:r>
      <w:r w:rsidRPr="007212D3">
        <w:rPr>
          <w:lang w:val="en-GB"/>
        </w:rPr>
        <w:t>for assess</w:t>
      </w:r>
      <w:r w:rsidR="00371758" w:rsidRPr="007212D3">
        <w:rPr>
          <w:lang w:val="en-GB"/>
        </w:rPr>
        <w:t>ing</w:t>
      </w:r>
      <w:r w:rsidRPr="007212D3">
        <w:rPr>
          <w:lang w:val="en-GB"/>
        </w:rPr>
        <w:t xml:space="preserve"> activity level</w:t>
      </w:r>
      <w:r w:rsidR="001822AB" w:rsidRPr="007212D3">
        <w:rPr>
          <w:lang w:val="en-GB"/>
        </w:rPr>
        <w:t xml:space="preserve">. However, </w:t>
      </w:r>
      <w:r w:rsidRPr="007212D3">
        <w:rPr>
          <w:lang w:val="en-GB"/>
        </w:rPr>
        <w:t>more comprehensive surveys</w:t>
      </w:r>
      <w:r w:rsidR="00371758" w:rsidRPr="007212D3">
        <w:rPr>
          <w:lang w:val="en-GB"/>
        </w:rPr>
        <w:t>,</w:t>
      </w:r>
      <w:r w:rsidRPr="007212D3">
        <w:rPr>
          <w:lang w:val="en-GB"/>
        </w:rPr>
        <w:t xml:space="preserve"> such as those based on the Cross-Cultural Activity Participation Study</w:t>
      </w:r>
      <w:r w:rsidR="00371758" w:rsidRPr="007212D3">
        <w:rPr>
          <w:lang w:val="en-GB"/>
        </w:rPr>
        <w:t>,</w:t>
      </w:r>
      <w:r w:rsidRPr="007212D3">
        <w:rPr>
          <w:lang w:val="en-GB"/>
        </w:rPr>
        <w:t xml:space="preserve"> provide a detailed breakdown of </w:t>
      </w:r>
      <w:r w:rsidR="00371758" w:rsidRPr="007212D3">
        <w:rPr>
          <w:lang w:val="en-GB"/>
        </w:rPr>
        <w:t>physical activities allowing estimation of the metabolic equivalent (MET) level.</w:t>
      </w:r>
      <w:hyperlink w:anchor="_ENREF_32" w:tooltip="Ainsworth, 1999 #65" w:history="1">
        <w:r w:rsidR="00394DDA" w:rsidRPr="007212D3">
          <w:rPr>
            <w:lang w:val="en-GB"/>
          </w:rPr>
          <w:fldChar w:fldCharType="begin">
            <w:fldData xml:space="preserve">PEVuZE5vdGU+PENpdGU+PEF1dGhvcj5BaW5zd29ydGg8L0F1dGhvcj48WWVhcj4xOTk5PC9ZZWFy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</w:fldData>
          </w:fldChar>
        </w:r>
        <w:r w:rsidR="00394DDA">
          <w:rPr>
            <w:lang w:val="en-GB"/>
          </w:rPr>
          <w:instrText xml:space="preserve"> ADDIN EN.CITE </w:instrText>
        </w:r>
        <w:r w:rsidR="00394DDA">
          <w:rPr>
            <w:lang w:val="en-GB"/>
          </w:rPr>
          <w:fldChar w:fldCharType="begin">
            <w:fldData xml:space="preserve">PEVuZE5vdGU+PENpdGU+PEF1dGhvcj5BaW5zd29ydGg8L0F1dGhvcj48WWVhcj4xOTk5PC9ZZWFy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</w:fldData>
          </w:fldChar>
        </w:r>
        <w:r w:rsidR="00394DDA">
          <w:rPr>
            <w:lang w:val="en-GB"/>
          </w:rPr>
          <w:instrText xml:space="preserve"> ADDIN EN.CITE.DATA </w:instrText>
        </w:r>
        <w:r w:rsidR="00394DDA">
          <w:rPr>
            <w:lang w:val="en-GB"/>
          </w:rPr>
        </w:r>
        <w:r w:rsidR="00394DDA">
          <w:rPr>
            <w:lang w:val="en-GB"/>
          </w:rPr>
          <w:fldChar w:fldCharType="end"/>
        </w:r>
        <w:r w:rsidR="00394DDA" w:rsidRPr="007212D3">
          <w:rPr>
            <w:lang w:val="en-GB"/>
          </w:rPr>
        </w:r>
        <w:r w:rsidR="00394DDA" w:rsidRPr="007212D3">
          <w:rPr>
            <w:lang w:val="en-GB"/>
          </w:rPr>
          <w:fldChar w:fldCharType="separate"/>
        </w:r>
        <w:r w:rsidR="00394DDA" w:rsidRPr="007212D3">
          <w:rPr>
            <w:noProof/>
            <w:vertAlign w:val="superscript"/>
            <w:lang w:val="en-GB"/>
          </w:rPr>
          <w:t>32</w:t>
        </w:r>
        <w:r w:rsidR="00394DDA" w:rsidRPr="007212D3">
          <w:rPr>
            <w:lang w:val="en-GB"/>
          </w:rPr>
          <w:fldChar w:fldCharType="end"/>
        </w:r>
      </w:hyperlink>
      <w:r w:rsidR="00371758" w:rsidRPr="007212D3">
        <w:rPr>
          <w:lang w:val="en-GB"/>
        </w:rPr>
        <w:t xml:space="preserve"> As this was an observational st</w:t>
      </w:r>
      <w:r w:rsidR="000152E3" w:rsidRPr="007212D3">
        <w:rPr>
          <w:lang w:val="en-GB"/>
        </w:rPr>
        <w:t xml:space="preserve">udy we could only assess the association between variables, but </w:t>
      </w:r>
      <w:r w:rsidR="001822AB" w:rsidRPr="007212D3">
        <w:rPr>
          <w:lang w:val="en-GB"/>
        </w:rPr>
        <w:t>interventional</w:t>
      </w:r>
      <w:r w:rsidR="000152E3" w:rsidRPr="007212D3">
        <w:rPr>
          <w:lang w:val="en-GB"/>
        </w:rPr>
        <w:t xml:space="preserve"> studies have </w:t>
      </w:r>
      <w:r w:rsidR="008D54DA" w:rsidRPr="007212D3">
        <w:rPr>
          <w:lang w:val="en-GB"/>
        </w:rPr>
        <w:t>confirmed a</w:t>
      </w:r>
      <w:r w:rsidR="000152E3" w:rsidRPr="007212D3">
        <w:rPr>
          <w:lang w:val="en-GB"/>
        </w:rPr>
        <w:t xml:space="preserve"> causal relationship between both exercise and detraining on cardiac structure and function.</w:t>
      </w:r>
      <w:hyperlink w:anchor="_ENREF_33" w:tooltip="Neilan, 2006 #68" w:history="1">
        <w:r w:rsidR="00394DDA" w:rsidRPr="007212D3">
          <w:rPr>
            <w:lang w:val="en-GB"/>
          </w:rPr>
          <w:fldChar w:fldCharType="begin"/>
        </w:r>
        <w:r w:rsidR="00394DDA">
          <w:rPr>
            <w:lang w:val="en-GB"/>
          </w:rPr>
          <w:instrText xml:space="preserve"> ADDIN EN.CITE &lt;EndNote&gt;&lt;Cite&gt;&lt;Author&gt;Neilan&lt;/Author&gt;&lt;Year&gt;2006&lt;/Year&gt;&lt;RecNum&gt;68&lt;/RecNum&gt;&lt;DisplayText&gt;&lt;style face="superscript"&gt;33&lt;/style&gt;&lt;/DisplayText&gt;&lt;record&gt;&lt;rec-number&gt;68&lt;/rec-number&gt;&lt;foreign-keys&gt;&lt;key app="EN" db-id="5afsrsedqp9z5yess5z5zasgwdxzrvewrdse" timestamp="1450789704"&gt;68&lt;/key&gt;&lt;/foreign-keys&gt;&lt;ref-type name="Journal Article"&gt;17&lt;/ref-type&gt;&lt;contributors&gt;&lt;authors&gt;&lt;author&gt;Neilan, Tomas G.&lt;/author&gt;&lt;author&gt;Yoerger, Danita M.&lt;/author&gt;&lt;author&gt;Douglas, Pamela S.&lt;/author&gt;&lt;author&gt;Marshall, Jane E.&lt;/author&gt;&lt;author&gt;Halpern, Elkan F.&lt;/author&gt;&lt;author&gt;Lawlor, David&lt;/author&gt;&lt;author&gt;Picard, Michael H.&lt;/author&gt;&lt;author&gt;Wood, Malissa J.&lt;/author&gt;&lt;/authors&gt;&lt;/contributors&gt;&lt;titles&gt;&lt;title&gt;Persistent and reversible cardiac dysfunction among amateur marathon runners&lt;/title&gt;&lt;secondary-title&gt;European Heart Journal&lt;/secondary-title&gt;&lt;/titles&gt;&lt;periodical&gt;&lt;full-title&gt;Eur Heart J&lt;/full-title&gt;&lt;abbr-1&gt;European heart journal&lt;/abbr-1&gt;&lt;/periodical&gt;&lt;pages&gt;1079-1084&lt;/pages&gt;&lt;volume&gt;27&lt;/volume&gt;&lt;number&gt;9&lt;/number&gt;&lt;dates&gt;&lt;year&gt;2006&lt;/year&gt;&lt;pub-dates&gt;&lt;date&gt;2006-05-01 00:00:00&lt;/date&gt;&lt;/pub-dates&gt;&lt;/dates&gt;&lt;urls&gt;&lt;related-urls&gt;&lt;url&gt;http://eurheartj.oxfordjournals.org/ehj/27/9/1079.full.pdf&lt;/url&gt;&lt;/related-urls&gt;&lt;/urls&gt;&lt;electronic-resource-num&gt;10.1093/eurheartj/ehi813&lt;/electronic-resource-num&gt;&lt;/record&gt;&lt;/Cite&gt;&lt;/EndNote&gt;</w:instrText>
        </w:r>
        <w:r w:rsidR="00394DDA" w:rsidRPr="007212D3">
          <w:rPr>
            <w:lang w:val="en-GB"/>
          </w:rPr>
          <w:fldChar w:fldCharType="separate"/>
        </w:r>
        <w:r w:rsidR="00394DDA" w:rsidRPr="007212D3">
          <w:rPr>
            <w:noProof/>
            <w:vertAlign w:val="superscript"/>
            <w:lang w:val="en-GB"/>
          </w:rPr>
          <w:t>33</w:t>
        </w:r>
        <w:r w:rsidR="00394DDA" w:rsidRPr="007212D3">
          <w:rPr>
            <w:lang w:val="en-GB"/>
          </w:rPr>
          <w:fldChar w:fldCharType="end"/>
        </w:r>
      </w:hyperlink>
      <w:r w:rsidR="000152E3" w:rsidRPr="007212D3">
        <w:rPr>
          <w:lang w:val="en-GB"/>
        </w:rPr>
        <w:t xml:space="preserve"> </w:t>
      </w:r>
      <w:r w:rsidR="00055808" w:rsidRPr="007212D3">
        <w:rPr>
          <w:lang w:val="en-GB"/>
        </w:rPr>
        <w:t>We performed the most comprehensive sequencing currently available,</w:t>
      </w:r>
      <w:hyperlink w:anchor="_ENREF_8" w:tooltip="Pua, 2016 #75" w:history="1">
        <w:r w:rsidR="00394DDA" w:rsidRPr="007212D3">
          <w:rPr>
            <w:lang w:val="en-GB"/>
          </w:rPr>
          <w:fldChar w:fldCharType="begin">
            <w:fldData xml:space="preserve">PEVuZE5vdGU+PENpdGU+PEF1dGhvcj5QdWE8L0F1dGhvcj48WWVhcj4yMDE2PC9ZZWFyPjxSZWNO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</w:fldData>
          </w:fldChar>
        </w:r>
        <w:r w:rsidR="00394DDA">
          <w:rPr>
            <w:lang w:val="en-GB"/>
          </w:rPr>
          <w:instrText xml:space="preserve"> ADDIN EN.CITE </w:instrText>
        </w:r>
        <w:r w:rsidR="00394DDA">
          <w:rPr>
            <w:lang w:val="en-GB"/>
          </w:rPr>
          <w:fldChar w:fldCharType="begin">
            <w:fldData xml:space="preserve">PEVuZE5vdGU+PENpdGU+PEF1dGhvcj5QdWE8L0F1dGhvcj48WWVhcj4yMDE2PC9ZZWFyPjxSZWNO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</w:fldData>
          </w:fldChar>
        </w:r>
        <w:r w:rsidR="00394DDA">
          <w:rPr>
            <w:lang w:val="en-GB"/>
          </w:rPr>
          <w:instrText xml:space="preserve"> ADDIN EN.CITE.DATA </w:instrText>
        </w:r>
        <w:r w:rsidR="00394DDA">
          <w:rPr>
            <w:lang w:val="en-GB"/>
          </w:rPr>
        </w:r>
        <w:r w:rsidR="00394DDA">
          <w:rPr>
            <w:lang w:val="en-GB"/>
          </w:rPr>
          <w:fldChar w:fldCharType="end"/>
        </w:r>
        <w:r w:rsidR="00394DDA" w:rsidRPr="007212D3">
          <w:rPr>
            <w:lang w:val="en-GB"/>
          </w:rPr>
        </w:r>
        <w:r w:rsidR="00394DDA" w:rsidRPr="007212D3">
          <w:rPr>
            <w:lang w:val="en-GB"/>
          </w:rPr>
          <w:fldChar w:fldCharType="separate"/>
        </w:r>
        <w:r w:rsidR="00394DDA" w:rsidRPr="007212D3">
          <w:rPr>
            <w:noProof/>
            <w:vertAlign w:val="superscript"/>
            <w:lang w:val="en-GB"/>
          </w:rPr>
          <w:t>8</w:t>
        </w:r>
        <w:r w:rsidR="00394DDA" w:rsidRPr="007212D3">
          <w:rPr>
            <w:lang w:val="en-GB"/>
          </w:rPr>
          <w:fldChar w:fldCharType="end"/>
        </w:r>
      </w:hyperlink>
      <w:r w:rsidR="00055808" w:rsidRPr="007212D3">
        <w:rPr>
          <w:lang w:val="en-GB"/>
        </w:rPr>
        <w:t xml:space="preserve"> and would expect that, if present </w:t>
      </w:r>
      <w:r w:rsidR="00CD74D1" w:rsidRPr="007212D3">
        <w:rPr>
          <w:lang w:val="en-GB"/>
        </w:rPr>
        <w:t xml:space="preserve">at </w:t>
      </w:r>
      <w:r w:rsidR="00055808" w:rsidRPr="007212D3">
        <w:rPr>
          <w:lang w:val="en-GB"/>
        </w:rPr>
        <w:t>all, rare variants outside the genes we sequenced would affect less than 1 in 25,000 healthy controls.</w:t>
      </w:r>
      <w:hyperlink w:anchor="_ENREF_34" w:tooltip="Walsh, 2016 #82" w:history="1">
        <w:r w:rsidR="00394DDA" w:rsidRPr="007212D3">
          <w:rPr>
            <w:lang w:val="en-GB"/>
          </w:rPr>
          <w:fldChar w:fldCharType="begin"/>
        </w:r>
        <w:r w:rsidR="00394DDA">
          <w:rPr>
            <w:lang w:val="en-GB"/>
          </w:rPr>
          <w:instrText xml:space="preserve"> ADDIN EN.CITE &lt;EndNote&gt;&lt;Cite&gt;&lt;Author&gt;Walsh&lt;/Author&gt;&lt;Year&gt;2016&lt;/Year&gt;&lt;RecNum&gt;82&lt;/RecNum&gt;&lt;DisplayText&gt;&lt;style face="superscript"&gt;34&lt;/style&gt;&lt;/DisplayText&gt;&lt;record&gt;&lt;rec-number&gt;82&lt;/rec-number&gt;&lt;foreign-keys&gt;&lt;key app="EN" db-id="5afsrsedqp9z5yess5z5zasgwdxzrvewrdse" timestamp="1460705572"&gt;82&lt;/key&gt;&lt;/foreign-keys&gt;&lt;ref-type name="Journal Article"&gt;17&lt;/ref-type&gt;&lt;contributors&gt;&lt;authors&gt;&lt;author&gt;Walsh, Roddy&lt;/author&gt;&lt;author&gt;Thomson, Kate&lt;/author&gt;&lt;author&gt;Ware, James S&lt;/author&gt;&lt;author&gt;Funke, Birgit H&lt;/author&gt;&lt;author&gt;Woodley, Jessica&lt;/author&gt;&lt;author&gt;McGuire, Karen J&lt;/author&gt;&lt;author&gt;Mazzarotto, Francesco&lt;/author&gt;&lt;author&gt;Blair, Edward&lt;/author&gt;&lt;author&gt;Seller, Anneke&lt;/author&gt;&lt;author&gt;Taylor, Jenny C&lt;/author&gt;&lt;author&gt;Minikel, Eric V&lt;/author&gt;&lt;author&gt;MacArthur, Daniel G&lt;/author&gt;&lt;author&gt;Farrall, Martin&lt;/author&gt;&lt;author&gt;Cook, Stuart A&lt;/author&gt;&lt;author&gt;Watkins, Hugh C&lt;/author&gt;&lt;/authors&gt;&lt;/contributors&gt;&lt;titles&gt;&lt;title&gt;Reassessment of Mendelian gene pathogenicity using 7,855 cardiomyopathy cases and 60,706 reference samples&lt;/title&gt;&lt;secondary-title&gt;bioRxiv&lt;/secondary-title&gt;&lt;/titles&gt;&lt;periodical&gt;&lt;full-title&gt;bioRxiv&lt;/full-title&gt;&lt;/periodical&gt;&lt;dates&gt;&lt;year&gt;2016&lt;/year&gt;&lt;pub-dates&gt;&lt;date&gt;2016-01-01 00:00:00&lt;/date&gt;&lt;/pub-dates&gt;&lt;/dates&gt;&lt;urls&gt;&lt;related-urls&gt;&lt;url&gt;http://biorxiv.org/content/biorxiv/early/2016/02/24/041111.full.pdf&lt;/url&gt;&lt;/related-urls&gt;&lt;/urls&gt;&lt;electronic-resource-num&gt;10.1101/041111&lt;/electronic-resource-num&gt;&lt;/record&gt;&lt;/Cite&gt;&lt;/EndNote&gt;</w:instrText>
        </w:r>
        <w:r w:rsidR="00394DDA" w:rsidRPr="007212D3">
          <w:rPr>
            <w:lang w:val="en-GB"/>
          </w:rPr>
          <w:fldChar w:fldCharType="separate"/>
        </w:r>
        <w:r w:rsidR="00394DDA" w:rsidRPr="007212D3">
          <w:rPr>
            <w:noProof/>
            <w:vertAlign w:val="superscript"/>
            <w:lang w:val="en-GB"/>
          </w:rPr>
          <w:t>34</w:t>
        </w:r>
        <w:r w:rsidR="00394DDA" w:rsidRPr="007212D3">
          <w:rPr>
            <w:lang w:val="en-GB"/>
          </w:rPr>
          <w:fldChar w:fldCharType="end"/>
        </w:r>
      </w:hyperlink>
      <w:r w:rsidR="00055808" w:rsidRPr="007212D3">
        <w:rPr>
          <w:lang w:val="en-GB"/>
        </w:rPr>
        <w:t xml:space="preserve"> </w:t>
      </w:r>
      <w:r w:rsidR="002576FE" w:rsidRPr="007212D3">
        <w:rPr>
          <w:lang w:val="en-GB"/>
        </w:rPr>
        <w:t>We also did not use contrast medium or T1 mapping i</w:t>
      </w:r>
      <w:r w:rsidR="007E11AB" w:rsidRPr="007212D3">
        <w:rPr>
          <w:lang w:val="en-GB"/>
        </w:rPr>
        <w:t>n this study and so do not know if unsuspected fibrosis was present in those with dilated hearts</w:t>
      </w:r>
      <w:r w:rsidR="00930642" w:rsidRPr="007212D3">
        <w:rPr>
          <w:lang w:val="en-GB"/>
        </w:rPr>
        <w:t xml:space="preserve"> </w:t>
      </w:r>
      <w:r w:rsidR="008A5255" w:rsidRPr="007212D3">
        <w:rPr>
          <w:lang w:val="en-GB"/>
        </w:rPr>
        <w:t>although</w:t>
      </w:r>
      <w:r w:rsidR="00930642" w:rsidRPr="007212D3">
        <w:rPr>
          <w:lang w:val="en-GB"/>
        </w:rPr>
        <w:t xml:space="preserve"> </w:t>
      </w:r>
      <w:r w:rsidR="00A074D8" w:rsidRPr="007212D3">
        <w:rPr>
          <w:lang w:val="en-GB"/>
        </w:rPr>
        <w:t xml:space="preserve">without </w:t>
      </w:r>
      <w:r w:rsidR="00930642" w:rsidRPr="007212D3">
        <w:rPr>
          <w:lang w:val="en-GB"/>
        </w:rPr>
        <w:t xml:space="preserve">genetic substrate this </w:t>
      </w:r>
      <w:r w:rsidR="00A074D8" w:rsidRPr="007212D3">
        <w:rPr>
          <w:lang w:val="en-GB"/>
        </w:rPr>
        <w:t xml:space="preserve">would not be </w:t>
      </w:r>
      <w:r w:rsidR="00930642" w:rsidRPr="007212D3">
        <w:rPr>
          <w:lang w:val="en-GB"/>
        </w:rPr>
        <w:t>expected</w:t>
      </w:r>
      <w:r w:rsidR="007E11AB" w:rsidRPr="007212D3">
        <w:rPr>
          <w:lang w:val="en-GB"/>
        </w:rPr>
        <w:t>.</w:t>
      </w:r>
      <w:hyperlink w:anchor="_ENREF_35" w:tooltip="Waterhouse, 2012 #67" w:history="1">
        <w:r w:rsidR="00394DDA" w:rsidRPr="007212D3">
          <w:rPr>
            <w:lang w:val="en-GB"/>
          </w:rPr>
          <w:fldChar w:fldCharType="begin"/>
        </w:r>
        <w:r w:rsidR="00394DDA">
          <w:rPr>
            <w:lang w:val="en-GB"/>
          </w:rPr>
          <w:instrText xml:space="preserve"> ADDIN EN.CITE &lt;EndNote&gt;&lt;Cite&gt;&lt;Author&gt;Waterhouse&lt;/Author&gt;&lt;Year&gt;2012&lt;/Year&gt;&lt;RecNum&gt;67&lt;/RecNum&gt;&lt;DisplayText&gt;&lt;style face="superscript"&gt;35&lt;/style&gt;&lt;/DisplayText&gt;&lt;record&gt;&lt;rec-number&gt;67&lt;/rec-number&gt;&lt;foreign-keys&gt;&lt;key app="EN" db-id="5afsrsedqp9z5yess5z5zasgwdxzrvewrdse" timestamp="1450788804"&gt;67&lt;/key&gt;&lt;/foreign-keys&gt;&lt;ref-type name="Journal Article"&gt;17&lt;/ref-type&gt;&lt;contributors&gt;&lt;authors&gt;&lt;author&gt;Waterhouse, Deirdre F&lt;/author&gt;&lt;author&gt;Ismail, Tevfik F&lt;/author&gt;&lt;author&gt;Prasad, Sanjay K&lt;/author&gt;&lt;author&gt;Wilson, Mathew G&lt;/author&gt;&lt;author&gt;O&amp;apos;Hanlon, Rory&lt;/author&gt;&lt;/authors&gt;&lt;/contributors&gt;&lt;titles&gt;&lt;title&gt;Imaging focal and interstitial fibrosis with cardiovascular magnetic resonance in athletes with left ventricular hypertrophy: implications for sporting participation&lt;/title&gt;&lt;secondary-title&gt;British Journal of Sports Medicine&lt;/secondary-title&gt;&lt;/titles&gt;&lt;periodical&gt;&lt;full-title&gt;British Journal of Sports Medicine&lt;/full-title&gt;&lt;/periodical&gt;&lt;pages&gt;i69-i77&lt;/pages&gt;&lt;volume&gt;46&lt;/volume&gt;&lt;number&gt;Suppl 1&lt;/number&gt;&lt;dates&gt;&lt;year&gt;2012&lt;/year&gt;&lt;pub-dates&gt;&lt;date&gt;November 1, 2012&lt;/date&gt;&lt;/pub-dates&gt;&lt;/dates&gt;&lt;urls&gt;&lt;related-urls&gt;&lt;url&gt;http://bjsm.bmj.com/content/46/Suppl_1/i69.abstract&lt;/url&gt;&lt;/related-urls&gt;&lt;/urls&gt;&lt;electronic-resource-num&gt;10.1136/bjsports-2012-091482&lt;/electronic-resource-num&gt;&lt;/record&gt;&lt;/Cite&gt;&lt;/EndNote&gt;</w:instrText>
        </w:r>
        <w:r w:rsidR="00394DDA" w:rsidRPr="007212D3">
          <w:rPr>
            <w:lang w:val="en-GB"/>
          </w:rPr>
          <w:fldChar w:fldCharType="separate"/>
        </w:r>
        <w:r w:rsidR="00394DDA" w:rsidRPr="007212D3">
          <w:rPr>
            <w:noProof/>
            <w:vertAlign w:val="superscript"/>
            <w:lang w:val="en-GB"/>
          </w:rPr>
          <w:t>35</w:t>
        </w:r>
        <w:r w:rsidR="00394DDA" w:rsidRPr="007212D3">
          <w:rPr>
            <w:lang w:val="en-GB"/>
          </w:rPr>
          <w:fldChar w:fldCharType="end"/>
        </w:r>
      </w:hyperlink>
      <w:r w:rsidR="002576FE" w:rsidRPr="007212D3">
        <w:rPr>
          <w:lang w:val="en-GB"/>
        </w:rPr>
        <w:t xml:space="preserve"> </w:t>
      </w:r>
      <w:r w:rsidR="00E60ED3" w:rsidRPr="007212D3">
        <w:rPr>
          <w:lang w:val="en-GB"/>
        </w:rPr>
        <w:t xml:space="preserve">We did not </w:t>
      </w:r>
      <w:r w:rsidR="00C67A0D" w:rsidRPr="007212D3">
        <w:rPr>
          <w:lang w:val="en-GB"/>
        </w:rPr>
        <w:t>include</w:t>
      </w:r>
      <w:r w:rsidR="00E60ED3" w:rsidRPr="007212D3">
        <w:rPr>
          <w:lang w:val="en-GB"/>
        </w:rPr>
        <w:t xml:space="preserve"> RV mass</w:t>
      </w:r>
      <w:r w:rsidR="002576FE" w:rsidRPr="007212D3">
        <w:rPr>
          <w:lang w:val="en-GB"/>
        </w:rPr>
        <w:t xml:space="preserve"> </w:t>
      </w:r>
      <w:r w:rsidR="00C67A0D" w:rsidRPr="007212D3">
        <w:rPr>
          <w:lang w:val="en-GB"/>
        </w:rPr>
        <w:t xml:space="preserve">in our analysis </w:t>
      </w:r>
      <w:r w:rsidR="00E60ED3" w:rsidRPr="007212D3">
        <w:rPr>
          <w:lang w:val="en-GB"/>
        </w:rPr>
        <w:t xml:space="preserve">as </w:t>
      </w:r>
      <w:proofErr w:type="spellStart"/>
      <w:r w:rsidR="00E60ED3" w:rsidRPr="007212D3">
        <w:rPr>
          <w:lang w:val="en-GB"/>
        </w:rPr>
        <w:t>freewall</w:t>
      </w:r>
      <w:proofErr w:type="spellEnd"/>
      <w:r w:rsidR="00E60ED3" w:rsidRPr="007212D3">
        <w:rPr>
          <w:lang w:val="en-GB"/>
        </w:rPr>
        <w:t xml:space="preserve"> thickness is challenging to measure accurately in healthy volunteers</w:t>
      </w:r>
      <w:r w:rsidR="00C67A0D" w:rsidRPr="007212D3">
        <w:rPr>
          <w:lang w:val="en-GB"/>
        </w:rPr>
        <w:t xml:space="preserve"> and it is not a diagnostic criterion for cardiomyopathy</w:t>
      </w:r>
      <w:r w:rsidR="00E60ED3" w:rsidRPr="007212D3">
        <w:rPr>
          <w:lang w:val="en-GB"/>
        </w:rPr>
        <w:t>,</w:t>
      </w:r>
      <w:hyperlink w:anchor="_ENREF_36" w:tooltip="Mooij, 2008 #77" w:history="1">
        <w:r w:rsidR="00394DDA" w:rsidRPr="007212D3">
          <w:rPr>
            <w:lang w:val="en-GB"/>
          </w:rPr>
          <w:fldChar w:fldCharType="begin"/>
        </w:r>
        <w:r w:rsidR="00394DDA">
          <w:rPr>
            <w:lang w:val="en-GB"/>
          </w:rPr>
          <w:instrText xml:space="preserve"> ADDIN EN.CITE &lt;EndNote&gt;&lt;Cite&gt;&lt;Author&gt;Mooij&lt;/Author&gt;&lt;Year&gt;2008&lt;/Year&gt;&lt;RecNum&gt;77&lt;/RecNum&gt;&lt;DisplayText&gt;&lt;style face="superscript"&gt;36&lt;/style&gt;&lt;/DisplayText&gt;&lt;record&gt;&lt;rec-number&gt;77&lt;/rec-number&gt;&lt;foreign-keys&gt;&lt;key app="EN" db-id="5afsrsedqp9z5yess5z5zasgwdxzrvewrdse" timestamp="1460482165"&gt;77&lt;/key&gt;&lt;/foreign-keys&gt;&lt;ref-type name="Journal Article"&gt;17&lt;/ref-type&gt;&lt;contributors&gt;&lt;authors&gt;&lt;author&gt;Mooij, Christiaan F.&lt;/author&gt;&lt;author&gt;de Wit, Cornelis J.&lt;/author&gt;&lt;author&gt;Graham, Dionne A.&lt;/author&gt;&lt;author&gt;Powell, Andrew J.&lt;/author&gt;&lt;author&gt;Geva, Tal&lt;/author&gt;&lt;/authors&gt;&lt;/contributors&gt;&lt;titles&gt;&lt;title&gt;Reproducibility of MRI Measurements of Right Ventricular Size and Function in Patients with Normal and Dilated Ventricles&lt;/title&gt;&lt;secondary-title&gt;Journal of magnetic resonance imaging : JMRI&lt;/secondary-title&gt;&lt;/titles&gt;&lt;periodical&gt;&lt;full-title&gt;Journal of magnetic resonance imaging : JMRI&lt;/full-title&gt;&lt;/periodical&gt;&lt;pages&gt;67-73&lt;/pages&gt;&lt;volume&gt;28&lt;/volume&gt;&lt;number&gt;1&lt;/number&gt;&lt;dates&gt;&lt;year&gt;2008&lt;/year&gt;&lt;/dates&gt;&lt;isbn&gt;1053-1807&lt;/isbn&gt;&lt;accession-num&gt;PMC2533688&lt;/accession-num&gt;&lt;urls&gt;&lt;related-urls&gt;&lt;url&gt;http://www.ncbi.nlm.nih.gov/pmc/articles/PMC2533688/&lt;/url&gt;&lt;/related-urls&gt;&lt;/urls&gt;&lt;electronic-resource-num&gt;10.1002/jmri.21407&lt;/electronic-resource-num&gt;&lt;remote-database-name&gt;PMC&lt;/remote-database-name&gt;&lt;/record&gt;&lt;/Cite&gt;&lt;/EndNote&gt;</w:instrText>
        </w:r>
        <w:r w:rsidR="00394DDA" w:rsidRPr="007212D3">
          <w:rPr>
            <w:lang w:val="en-GB"/>
          </w:rPr>
          <w:fldChar w:fldCharType="separate"/>
        </w:r>
        <w:r w:rsidR="00394DDA" w:rsidRPr="007212D3">
          <w:rPr>
            <w:noProof/>
            <w:vertAlign w:val="superscript"/>
            <w:lang w:val="en-GB"/>
          </w:rPr>
          <w:t>36</w:t>
        </w:r>
        <w:r w:rsidR="00394DDA" w:rsidRPr="007212D3">
          <w:rPr>
            <w:lang w:val="en-GB"/>
          </w:rPr>
          <w:fldChar w:fldCharType="end"/>
        </w:r>
      </w:hyperlink>
      <w:r w:rsidR="00E60ED3" w:rsidRPr="007212D3">
        <w:rPr>
          <w:lang w:val="en-GB"/>
        </w:rPr>
        <w:t xml:space="preserve"> however endurance athletes demonstrate a balanced increase in both LV and RV mass</w:t>
      </w:r>
      <w:r w:rsidR="00956A7B" w:rsidRPr="007212D3">
        <w:rPr>
          <w:lang w:val="en-GB"/>
        </w:rPr>
        <w:t xml:space="preserve"> and a similar relationship may be expected in moderate exercise</w:t>
      </w:r>
      <w:r w:rsidR="00E60ED3" w:rsidRPr="007212D3">
        <w:rPr>
          <w:lang w:val="en-GB"/>
        </w:rPr>
        <w:t>.</w:t>
      </w:r>
      <w:hyperlink w:anchor="_ENREF_2" w:tooltip="Scharhag, 2002 #76" w:history="1">
        <w:r w:rsidR="00394DDA" w:rsidRPr="007212D3">
          <w:rPr>
            <w:lang w:val="en-GB"/>
          </w:rPr>
          <w:fldChar w:fldCharType="begin">
            <w:fldData xml:space="preserve">PEVuZE5vdGU+PENpdGU+PEF1dGhvcj5TY2hhcmhhZzwvQXV0aG9yPjxZZWFyPjIwMDI8L1llYXI+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</w:fldData>
          </w:fldChar>
        </w:r>
        <w:r w:rsidR="00394DDA">
          <w:rPr>
            <w:lang w:val="en-GB"/>
          </w:rPr>
          <w:instrText xml:space="preserve"> ADDIN EN.CITE </w:instrText>
        </w:r>
        <w:r w:rsidR="00394DDA">
          <w:rPr>
            <w:lang w:val="en-GB"/>
          </w:rPr>
          <w:fldChar w:fldCharType="begin">
            <w:fldData xml:space="preserve">PEVuZE5vdGU+PENpdGU+PEF1dGhvcj5TY2hhcmhhZzwvQXV0aG9yPjxZZWFyPjIwMDI8L1llYXI+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</w:fldData>
          </w:fldChar>
        </w:r>
        <w:r w:rsidR="00394DDA">
          <w:rPr>
            <w:lang w:val="en-GB"/>
          </w:rPr>
          <w:instrText xml:space="preserve"> ADDIN EN.CITE.DATA </w:instrText>
        </w:r>
        <w:r w:rsidR="00394DDA">
          <w:rPr>
            <w:lang w:val="en-GB"/>
          </w:rPr>
        </w:r>
        <w:r w:rsidR="00394DDA">
          <w:rPr>
            <w:lang w:val="en-GB"/>
          </w:rPr>
          <w:fldChar w:fldCharType="end"/>
        </w:r>
        <w:r w:rsidR="00394DDA" w:rsidRPr="007212D3">
          <w:rPr>
            <w:lang w:val="en-GB"/>
          </w:rPr>
        </w:r>
        <w:r w:rsidR="00394DDA" w:rsidRPr="007212D3">
          <w:rPr>
            <w:lang w:val="en-GB"/>
          </w:rPr>
          <w:fldChar w:fldCharType="separate"/>
        </w:r>
        <w:r w:rsidR="00394DDA" w:rsidRPr="007212D3">
          <w:rPr>
            <w:noProof/>
            <w:vertAlign w:val="superscript"/>
            <w:lang w:val="en-GB"/>
          </w:rPr>
          <w:t>2</w:t>
        </w:r>
        <w:r w:rsidR="00394DDA" w:rsidRPr="007212D3">
          <w:rPr>
            <w:lang w:val="en-GB"/>
          </w:rPr>
          <w:fldChar w:fldCharType="end"/>
        </w:r>
      </w:hyperlink>
      <w:r w:rsidR="00122476" w:rsidRPr="007212D3">
        <w:rPr>
          <w:lang w:val="en-GB"/>
        </w:rPr>
        <w:t xml:space="preserve"> </w:t>
      </w:r>
      <w:r w:rsidR="00E265A9" w:rsidRPr="007212D3">
        <w:rPr>
          <w:lang w:val="en-GB"/>
        </w:rPr>
        <w:t xml:space="preserve"> </w:t>
      </w:r>
      <w:r w:rsidR="004F1D85" w:rsidRPr="007212D3">
        <w:rPr>
          <w:lang w:val="en-GB"/>
        </w:rPr>
        <w:t>Although we do not have outcome data t</w:t>
      </w:r>
      <w:r w:rsidR="00E265A9" w:rsidRPr="007212D3">
        <w:rPr>
          <w:lang w:val="en-GB"/>
        </w:rPr>
        <w:t>he beneficial effects of exercise are clear,</w:t>
      </w:r>
      <w:hyperlink w:anchor="_ENREF_37" w:tooltip="Lee, 2012 #80" w:history="1">
        <w:r w:rsidR="00394DDA" w:rsidRPr="007212D3">
          <w:rPr>
            <w:lang w:val="en-GB"/>
          </w:rPr>
          <w:fldChar w:fldCharType="begin">
            <w:fldData xml:space="preserve">PEVuZE5vdGU+PENpdGU+PEF1dGhvcj5MZWU8L0F1dGhvcj48WWVhcj4yMDEyPC9ZZWFyPjxSZWNO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=
</w:fldData>
          </w:fldChar>
        </w:r>
        <w:r w:rsidR="00394DDA">
          <w:rPr>
            <w:lang w:val="en-GB"/>
          </w:rPr>
          <w:instrText xml:space="preserve"> ADDIN EN.CITE </w:instrText>
        </w:r>
        <w:r w:rsidR="00394DDA">
          <w:rPr>
            <w:lang w:val="en-GB"/>
          </w:rPr>
          <w:fldChar w:fldCharType="begin">
            <w:fldData xml:space="preserve">PEVuZE5vdGU+PENpdGU+PEF1dGhvcj5MZWU8L0F1dGhvcj48WWVhcj4yMDEyPC9ZZWFyPjxSZWNO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=
</w:fldData>
          </w:fldChar>
        </w:r>
        <w:r w:rsidR="00394DDA">
          <w:rPr>
            <w:lang w:val="en-GB"/>
          </w:rPr>
          <w:instrText xml:space="preserve"> ADDIN EN.CITE.DATA </w:instrText>
        </w:r>
        <w:r w:rsidR="00394DDA">
          <w:rPr>
            <w:lang w:val="en-GB"/>
          </w:rPr>
        </w:r>
        <w:r w:rsidR="00394DDA">
          <w:rPr>
            <w:lang w:val="en-GB"/>
          </w:rPr>
          <w:fldChar w:fldCharType="end"/>
        </w:r>
        <w:r w:rsidR="00394DDA" w:rsidRPr="007212D3">
          <w:rPr>
            <w:lang w:val="en-GB"/>
          </w:rPr>
        </w:r>
        <w:r w:rsidR="00394DDA" w:rsidRPr="007212D3">
          <w:rPr>
            <w:lang w:val="en-GB"/>
          </w:rPr>
          <w:fldChar w:fldCharType="separate"/>
        </w:r>
        <w:r w:rsidR="00394DDA" w:rsidRPr="007212D3">
          <w:rPr>
            <w:noProof/>
            <w:vertAlign w:val="superscript"/>
            <w:lang w:val="en-GB"/>
          </w:rPr>
          <w:t>37</w:t>
        </w:r>
        <w:r w:rsidR="00394DDA" w:rsidRPr="007212D3">
          <w:rPr>
            <w:lang w:val="en-GB"/>
          </w:rPr>
          <w:fldChar w:fldCharType="end"/>
        </w:r>
      </w:hyperlink>
      <w:r w:rsidR="00E265A9" w:rsidRPr="007212D3">
        <w:rPr>
          <w:lang w:val="en-GB"/>
        </w:rPr>
        <w:t xml:space="preserve"> and regular </w:t>
      </w:r>
      <w:r w:rsidR="002F0E2E" w:rsidRPr="007212D3">
        <w:rPr>
          <w:lang w:val="en-GB"/>
        </w:rPr>
        <w:t>physical activity may attenuate adverse age-related changes in cardiac structure and function.</w:t>
      </w:r>
      <w:hyperlink w:anchor="_ENREF_38" w:tooltip="Hegde, 2016 #79" w:history="1">
        <w:r w:rsidR="00394DDA" w:rsidRPr="007212D3">
          <w:rPr>
            <w:lang w:val="en-GB"/>
          </w:rPr>
          <w:fldChar w:fldCharType="begin"/>
        </w:r>
        <w:r w:rsidR="00394DDA">
          <w:rPr>
            <w:lang w:val="en-GB"/>
          </w:rPr>
          <w:instrText xml:space="preserve"> ADDIN EN.CITE &lt;EndNote&gt;&lt;Cite&gt;&lt;Author&gt;Hegde&lt;/Author&gt;&lt;Year&gt;2016&lt;/Year&gt;&lt;RecNum&gt;79&lt;/RecNum&gt;&lt;DisplayText&gt;&lt;style face="superscript"&gt;38&lt;/style&gt;&lt;/DisplayText&gt;&lt;record&gt;&lt;rec-number&gt;79&lt;/rec-number&gt;&lt;foreign-keys&gt;&lt;key app="EN" db-id="5afsrsedqp9z5yess5z5zasgwdxzrvewrdse" timestamp="1460556730"&gt;79&lt;/key&gt;&lt;/foreign-keys&gt;&lt;ref-type name="Journal Article"&gt;17&lt;/ref-type&gt;&lt;contributors&gt;&lt;authors&gt;&lt;author&gt;Hegde, Sheila M.&lt;/author&gt;&lt;author&gt;Gonçalves, Alexandra&lt;/author&gt;&lt;author&gt;Claggett, Brian&lt;/author&gt;&lt;author&gt;Evenson, Kelly R.&lt;/author&gt;&lt;author&gt;Cheng, Susan&lt;/author&gt;&lt;author&gt;Shah, Amil M.&lt;/author&gt;&lt;author&gt;Folsom, Aaron R.&lt;/author&gt;&lt;author&gt;Solomon, Scott D.&lt;/author&gt;&lt;/authors&gt;&lt;/contributors&gt;&lt;titles&gt;&lt;title&gt;Cardiac structure and function and leisure-time physical activity in the elderly: The Atherosclerosis Risk in Communities Study&lt;/title&gt;&lt;secondary-title&gt;European Heart Journal&lt;/secondary-title&gt;&lt;/titles&gt;&lt;periodical&gt;&lt;full-title&gt;Eur Heart J&lt;/full-title&gt;&lt;abbr-1&gt;European heart journal&lt;/abbr-1&gt;&lt;/periodical&gt;&lt;dates&gt;&lt;year&gt;2016&lt;/year&gt;&lt;pub-dates&gt;&lt;date&gt;2016-04-12 00:00:00&lt;/date&gt;&lt;/pub-dates&gt;&lt;/dates&gt;&lt;urls&gt;&lt;related-urls&gt;&lt;url&gt;http://eurheartj.oxfordjournals.org/content/ehj/early/2016/04/11/eurheartj.ehw121.full.pdf&lt;/url&gt;&lt;/related-urls&gt;&lt;/urls&gt;&lt;electronic-resource-num&gt;10.1093/eurheartj/ehw121&lt;/electronic-resource-num&gt;&lt;/record&gt;&lt;/Cite&gt;&lt;/EndNote&gt;</w:instrText>
        </w:r>
        <w:r w:rsidR="00394DDA" w:rsidRPr="007212D3">
          <w:rPr>
            <w:lang w:val="en-GB"/>
          </w:rPr>
          <w:fldChar w:fldCharType="separate"/>
        </w:r>
        <w:r w:rsidR="00394DDA" w:rsidRPr="007212D3">
          <w:rPr>
            <w:noProof/>
            <w:vertAlign w:val="superscript"/>
            <w:lang w:val="en-GB"/>
          </w:rPr>
          <w:t>38</w:t>
        </w:r>
        <w:r w:rsidR="00394DDA" w:rsidRPr="007212D3">
          <w:rPr>
            <w:lang w:val="en-GB"/>
          </w:rPr>
          <w:fldChar w:fldCharType="end"/>
        </w:r>
      </w:hyperlink>
      <w:r w:rsidR="000152E3" w:rsidRPr="007212D3">
        <w:rPr>
          <w:lang w:val="en-GB"/>
        </w:rPr>
        <w:t xml:space="preserve"> </w:t>
      </w:r>
      <w:r w:rsidR="004F1D85" w:rsidRPr="007212D3">
        <w:rPr>
          <w:lang w:val="en-GB"/>
        </w:rPr>
        <w:t>T</w:t>
      </w:r>
      <w:r w:rsidR="00AD23E9" w:rsidRPr="007212D3">
        <w:rPr>
          <w:lang w:val="en-GB"/>
        </w:rPr>
        <w:t xml:space="preserve">here are reports of extreme exercise being associated with arrhythmias </w:t>
      </w:r>
      <w:r w:rsidR="004F1D85" w:rsidRPr="007212D3">
        <w:rPr>
          <w:lang w:val="en-GB"/>
        </w:rPr>
        <w:t>but it</w:t>
      </w:r>
      <w:r w:rsidR="00AD23E9" w:rsidRPr="007212D3">
        <w:rPr>
          <w:lang w:val="en-GB"/>
        </w:rPr>
        <w:t xml:space="preserve"> is unlikely that </w:t>
      </w:r>
      <w:r w:rsidR="004F1D85" w:rsidRPr="007212D3">
        <w:rPr>
          <w:lang w:val="en-GB"/>
        </w:rPr>
        <w:t xml:space="preserve">moderate </w:t>
      </w:r>
      <w:r w:rsidR="00AD23E9" w:rsidRPr="007212D3">
        <w:rPr>
          <w:lang w:val="en-GB"/>
        </w:rPr>
        <w:t xml:space="preserve">exercise contributes to </w:t>
      </w:r>
      <w:r w:rsidR="004F1D85" w:rsidRPr="007212D3">
        <w:rPr>
          <w:lang w:val="en-GB"/>
        </w:rPr>
        <w:t>an arrhythmic</w:t>
      </w:r>
      <w:r w:rsidR="00AD23E9" w:rsidRPr="007212D3">
        <w:rPr>
          <w:lang w:val="en-GB"/>
        </w:rPr>
        <w:t xml:space="preserve"> substrate in </w:t>
      </w:r>
      <w:r w:rsidR="004F1D85" w:rsidRPr="007212D3">
        <w:rPr>
          <w:lang w:val="en-GB"/>
        </w:rPr>
        <w:t>healthy volunteers</w:t>
      </w:r>
      <w:r w:rsidR="00AD23E9" w:rsidRPr="007212D3">
        <w:rPr>
          <w:lang w:val="en-GB"/>
        </w:rPr>
        <w:t xml:space="preserve"> screened for genetic variants.</w:t>
      </w:r>
      <w:hyperlink w:anchor="_ENREF_39" w:tooltip="Gerche, 2014 #81" w:history="1">
        <w:r w:rsidR="00394DDA" w:rsidRPr="007212D3">
          <w:rPr>
            <w:lang w:val="en-GB"/>
          </w:rPr>
          <w:fldChar w:fldCharType="begin"/>
        </w:r>
        <w:r w:rsidR="00394DDA">
          <w:rPr>
            <w:lang w:val="en-GB"/>
          </w:rPr>
          <w:instrText xml:space="preserve"> ADDIN EN.CITE &lt;EndNote&gt;&lt;Cite&gt;&lt;Author&gt;Gerche&lt;/Author&gt;&lt;Year&gt;2014&lt;/Year&gt;&lt;RecNum&gt;81&lt;/RecNum&gt;&lt;DisplayText&gt;&lt;style face="superscript"&gt;39&lt;/style&gt;&lt;/DisplayText&gt;&lt;record&gt;&lt;rec-number&gt;81&lt;/rec-number&gt;&lt;foreign-keys&gt;&lt;key app="EN" db-id="5afsrsedqp9z5yess5z5zasgwdxzrvewrdse" timestamp="1460560666"&gt;81&lt;/key&gt;&lt;/foreign-keys&gt;&lt;ref-type name="Journal Article"&gt;17&lt;/ref-type&gt;&lt;contributors&gt;&lt;authors&gt;&lt;author&gt;Gerche, André La&lt;/author&gt;&lt;author&gt;Heidbuchel, Hein&lt;/author&gt;&lt;/authors&gt;&lt;/contributors&gt;&lt;titles&gt;&lt;title&gt;Can Intensive Exercise Harm the Heart?: You Can Get Too Much of a Good Thing&lt;/title&gt;&lt;secondary-title&gt;Circulation&lt;/secondary-title&gt;&lt;/titles&gt;&lt;periodical&gt;&lt;full-title&gt;Circulation&lt;/full-title&gt;&lt;abbr-1&gt;Circulation&lt;/abbr-1&gt;&lt;/periodical&gt;&lt;pages&gt;992-1002&lt;/pages&gt;&lt;volume&gt;130&lt;/volume&gt;&lt;number&gt;12&lt;/number&gt;&lt;dates&gt;&lt;year&gt;2014&lt;/year&gt;&lt;pub-dates&gt;&lt;date&gt;September 16, 2014&lt;/date&gt;&lt;/pub-dates&gt;&lt;/dates&gt;&lt;urls&gt;&lt;related-urls&gt;&lt;url&gt;http://circ.ahajournals.org/content/130/12/992.short&lt;/url&gt;&lt;/related-urls&gt;&lt;/urls&gt;&lt;electronic-resource-num&gt;10.1161/circulationaha.114.008141&lt;/electronic-resource-num&gt;&lt;/record&gt;&lt;/Cite&gt;&lt;/EndNote&gt;</w:instrText>
        </w:r>
        <w:r w:rsidR="00394DDA" w:rsidRPr="007212D3">
          <w:rPr>
            <w:lang w:val="en-GB"/>
          </w:rPr>
          <w:fldChar w:fldCharType="separate"/>
        </w:r>
        <w:r w:rsidR="00394DDA" w:rsidRPr="007212D3">
          <w:rPr>
            <w:noProof/>
            <w:vertAlign w:val="superscript"/>
            <w:lang w:val="en-GB"/>
          </w:rPr>
          <w:t>39</w:t>
        </w:r>
        <w:r w:rsidR="00394DDA" w:rsidRPr="007212D3">
          <w:rPr>
            <w:lang w:val="en-GB"/>
          </w:rPr>
          <w:fldChar w:fldCharType="end"/>
        </w:r>
      </w:hyperlink>
      <w:r w:rsidR="00AD23E9" w:rsidRPr="007212D3">
        <w:rPr>
          <w:lang w:val="en-GB"/>
        </w:rPr>
        <w:t xml:space="preserve"> </w:t>
      </w:r>
    </w:p>
    <w:p w14:paraId="093647AE" w14:textId="77777777" w:rsidR="005D76BA" w:rsidRPr="007212D3" w:rsidRDefault="005D76BA" w:rsidP="003D55B3">
      <w:pPr>
        <w:jc w:val="left"/>
        <w:rPr>
          <w:lang w:val="en-GB"/>
        </w:rPr>
      </w:pPr>
    </w:p>
    <w:p w14:paraId="026899B5" w14:textId="6ABEB151" w:rsidR="007E11AB" w:rsidRPr="007212D3" w:rsidRDefault="002576FE" w:rsidP="003D55B3">
      <w:pPr>
        <w:jc w:val="left"/>
        <w:rPr>
          <w:lang w:val="en-GB" w:eastAsia="en-GB"/>
        </w:rPr>
      </w:pPr>
      <w:r w:rsidRPr="007212D3">
        <w:rPr>
          <w:lang w:val="en-GB"/>
        </w:rPr>
        <w:lastRenderedPageBreak/>
        <w:t xml:space="preserve">In conclusion, </w:t>
      </w:r>
      <w:r w:rsidR="00A020FC" w:rsidRPr="007212D3">
        <w:rPr>
          <w:lang w:val="en-GB" w:eastAsia="en-GB"/>
        </w:rPr>
        <w:t>activity</w:t>
      </w:r>
      <w:r w:rsidR="007E11AB" w:rsidRPr="007212D3">
        <w:rPr>
          <w:lang w:val="en-GB" w:eastAsia="en-GB"/>
        </w:rPr>
        <w:t xml:space="preserve">-related </w:t>
      </w:r>
      <w:r w:rsidR="00930642" w:rsidRPr="007212D3">
        <w:rPr>
          <w:lang w:val="en-GB" w:eastAsia="en-GB"/>
        </w:rPr>
        <w:t xml:space="preserve">cardiac </w:t>
      </w:r>
      <w:proofErr w:type="spellStart"/>
      <w:r w:rsidR="00930642" w:rsidRPr="007212D3">
        <w:rPr>
          <w:lang w:val="en-GB" w:eastAsia="en-GB"/>
        </w:rPr>
        <w:t>remodeling</w:t>
      </w:r>
      <w:proofErr w:type="spellEnd"/>
      <w:r w:rsidR="00930642" w:rsidRPr="007212D3">
        <w:rPr>
          <w:lang w:val="en-GB" w:eastAsia="en-GB"/>
        </w:rPr>
        <w:t xml:space="preserve"> </w:t>
      </w:r>
      <w:r w:rsidR="007E11AB" w:rsidRPr="007212D3">
        <w:rPr>
          <w:lang w:val="en-GB" w:eastAsia="en-GB"/>
        </w:rPr>
        <w:t>is not confined to athletes and develop</w:t>
      </w:r>
      <w:r w:rsidR="008758DD" w:rsidRPr="007212D3">
        <w:rPr>
          <w:lang w:val="en-GB" w:eastAsia="en-GB"/>
        </w:rPr>
        <w:t>s</w:t>
      </w:r>
      <w:r w:rsidR="007E11AB" w:rsidRPr="007212D3">
        <w:rPr>
          <w:lang w:val="en-GB" w:eastAsia="en-GB"/>
        </w:rPr>
        <w:t xml:space="preserve"> </w:t>
      </w:r>
      <w:r w:rsidR="00A020FC" w:rsidRPr="007212D3">
        <w:rPr>
          <w:lang w:val="en-GB" w:eastAsia="en-GB"/>
        </w:rPr>
        <w:t xml:space="preserve">at </w:t>
      </w:r>
      <w:r w:rsidR="008758DD" w:rsidRPr="007212D3">
        <w:rPr>
          <w:lang w:val="en-GB" w:eastAsia="en-GB"/>
        </w:rPr>
        <w:t xml:space="preserve">moderate </w:t>
      </w:r>
      <w:r w:rsidR="007E11AB" w:rsidRPr="007212D3">
        <w:rPr>
          <w:lang w:val="en-GB" w:eastAsia="en-GB"/>
        </w:rPr>
        <w:t xml:space="preserve">levels of physical </w:t>
      </w:r>
      <w:r w:rsidR="004C32E4" w:rsidRPr="007212D3">
        <w:rPr>
          <w:lang w:val="en-GB" w:eastAsia="en-GB"/>
        </w:rPr>
        <w:t xml:space="preserve">exercise typical of a healthy </w:t>
      </w:r>
      <w:r w:rsidR="00B56E7B" w:rsidRPr="007212D3">
        <w:rPr>
          <w:lang w:val="en-GB" w:eastAsia="en-GB"/>
        </w:rPr>
        <w:t xml:space="preserve">adult </w:t>
      </w:r>
      <w:r w:rsidR="004C32E4" w:rsidRPr="007212D3">
        <w:rPr>
          <w:lang w:val="en-GB" w:eastAsia="en-GB"/>
        </w:rPr>
        <w:t>population</w:t>
      </w:r>
      <w:r w:rsidR="007E11AB" w:rsidRPr="007212D3">
        <w:rPr>
          <w:lang w:val="en-GB" w:eastAsia="en-GB"/>
        </w:rPr>
        <w:t xml:space="preserve">. This </w:t>
      </w:r>
      <w:r w:rsidR="008758DD" w:rsidRPr="007212D3">
        <w:rPr>
          <w:lang w:val="en-GB" w:eastAsia="en-GB"/>
        </w:rPr>
        <w:t xml:space="preserve">physiological </w:t>
      </w:r>
      <w:r w:rsidR="007E11AB" w:rsidRPr="007212D3">
        <w:rPr>
          <w:lang w:val="en-GB" w:eastAsia="en-GB"/>
        </w:rPr>
        <w:t>adaptation should be considered when assessing adults for heart disease</w:t>
      </w:r>
      <w:r w:rsidR="00930642" w:rsidRPr="007212D3">
        <w:rPr>
          <w:lang w:val="en-GB" w:eastAsia="en-GB"/>
        </w:rPr>
        <w:t xml:space="preserve"> by CMR</w:t>
      </w:r>
      <w:r w:rsidR="008758DD" w:rsidRPr="007212D3">
        <w:rPr>
          <w:lang w:val="en-GB" w:eastAsia="en-GB"/>
        </w:rPr>
        <w:t xml:space="preserve"> as </w:t>
      </w:r>
      <w:r w:rsidR="009E6FF5" w:rsidRPr="007212D3">
        <w:rPr>
          <w:lang w:val="en-GB" w:eastAsia="en-GB"/>
        </w:rPr>
        <w:t xml:space="preserve">the </w:t>
      </w:r>
      <w:r w:rsidR="008758DD" w:rsidRPr="007212D3">
        <w:rPr>
          <w:lang w:val="en-GB" w:eastAsia="en-GB"/>
        </w:rPr>
        <w:t>effects of exercise on the heart are of equal or greater importance than those of age or blood pressure</w:t>
      </w:r>
      <w:r w:rsidR="00495B73" w:rsidRPr="007212D3">
        <w:rPr>
          <w:lang w:val="en-GB" w:eastAsia="en-GB"/>
        </w:rPr>
        <w:t xml:space="preserve">. </w:t>
      </w:r>
    </w:p>
    <w:p w14:paraId="229DD5D2" w14:textId="77777777" w:rsidR="008509E1" w:rsidRPr="007212D3" w:rsidRDefault="008509E1" w:rsidP="003D55B3">
      <w:pPr>
        <w:jc w:val="left"/>
        <w:rPr>
          <w:lang w:val="en-GB" w:eastAsia="en-GB"/>
        </w:rPr>
      </w:pPr>
    </w:p>
    <w:p w14:paraId="6E152C97" w14:textId="77777777" w:rsidR="008509E1" w:rsidRPr="007212D3" w:rsidRDefault="008509E1" w:rsidP="008509E1">
      <w:pPr>
        <w:pStyle w:val="Heading2"/>
      </w:pPr>
      <w:r w:rsidRPr="007212D3">
        <w:t>Acknowledgments</w:t>
      </w:r>
    </w:p>
    <w:p w14:paraId="01DD70C7" w14:textId="54C4EED5" w:rsidR="002576FE" w:rsidRPr="007212D3" w:rsidRDefault="008509E1" w:rsidP="008509E1">
      <w:pPr>
        <w:jc w:val="left"/>
      </w:pPr>
      <w:r w:rsidRPr="007212D3">
        <w:t>The authors thank our radiographers Giuliana Durighel, Ben Statton, Marina Quinlan, Catherine Holden and Alaine Berry; and research nurses</w:t>
      </w:r>
      <w:r w:rsidR="009E6FF5" w:rsidRPr="007212D3">
        <w:t xml:space="preserve"> Tamara Diamond and Laura Monje </w:t>
      </w:r>
      <w:r w:rsidRPr="007212D3">
        <w:t>Garcia.</w:t>
      </w:r>
    </w:p>
    <w:p w14:paraId="1C2095AF" w14:textId="77777777" w:rsidR="008509E1" w:rsidRPr="007212D3" w:rsidRDefault="008509E1" w:rsidP="008509E1">
      <w:pPr>
        <w:jc w:val="left"/>
        <w:rPr>
          <w:i/>
          <w:lang w:val="en-GB"/>
        </w:rPr>
      </w:pPr>
    </w:p>
    <w:p w14:paraId="273C225E" w14:textId="77777777" w:rsidR="00761917" w:rsidRPr="007212D3" w:rsidRDefault="00761917" w:rsidP="003D55B3">
      <w:pPr>
        <w:pStyle w:val="Heading2"/>
      </w:pPr>
      <w:r w:rsidRPr="007212D3">
        <w:t>Funding</w:t>
      </w:r>
      <w:r w:rsidR="00BB5CC6" w:rsidRPr="007212D3">
        <w:t xml:space="preserve"> Sources</w:t>
      </w:r>
    </w:p>
    <w:p w14:paraId="48FF30BB" w14:textId="420C36E5" w:rsidR="00761917" w:rsidRPr="007212D3" w:rsidRDefault="00761917" w:rsidP="003D55B3">
      <w:pPr>
        <w:jc w:val="left"/>
      </w:pPr>
      <w:r w:rsidRPr="007212D3">
        <w:t xml:space="preserve">The study was supported by </w:t>
      </w:r>
      <w:r w:rsidRPr="007212D3">
        <w:rPr>
          <w:color w:val="000000" w:themeColor="text1"/>
          <w:szCs w:val="24"/>
        </w:rPr>
        <w:t xml:space="preserve">a </w:t>
      </w:r>
      <w:proofErr w:type="spellStart"/>
      <w:r w:rsidRPr="007212D3">
        <w:rPr>
          <w:color w:val="000000" w:themeColor="text1"/>
          <w:szCs w:val="24"/>
        </w:rPr>
        <w:t>Wellcome</w:t>
      </w:r>
      <w:proofErr w:type="spellEnd"/>
      <w:r w:rsidRPr="007212D3">
        <w:rPr>
          <w:color w:val="000000" w:themeColor="text1"/>
          <w:szCs w:val="24"/>
        </w:rPr>
        <w:t xml:space="preserve"> Trust-GSK Fellowship Grant, by the</w:t>
      </w:r>
      <w:r w:rsidRPr="007212D3">
        <w:t xml:space="preserve"> Medical Research Council, UK, grants from the </w:t>
      </w:r>
      <w:proofErr w:type="spellStart"/>
      <w:r w:rsidRPr="007212D3">
        <w:t>Fondation</w:t>
      </w:r>
      <w:proofErr w:type="spellEnd"/>
      <w:r w:rsidRPr="007212D3">
        <w:t xml:space="preserve"> </w:t>
      </w:r>
      <w:proofErr w:type="spellStart"/>
      <w:r w:rsidRPr="007212D3">
        <w:t>Leducq</w:t>
      </w:r>
      <w:proofErr w:type="spellEnd"/>
      <w:r w:rsidRPr="007212D3">
        <w:t>, and by a British Heart Foundation, UK, project grant (</w:t>
      </w:r>
      <w:r w:rsidRPr="007212D3">
        <w:rPr>
          <w:bCs/>
        </w:rPr>
        <w:t>PG/12/27/29489)</w:t>
      </w:r>
      <w:r w:rsidRPr="007212D3">
        <w:t>. The research was also co-funded by the National Institute for Health Research (NIHR) Biomedical Research Centre based at Imperi</w:t>
      </w:r>
      <w:r w:rsidR="00A100A5" w:rsidRPr="007212D3">
        <w:t xml:space="preserve">al College Healthcare NHS Trust, Biomedical Research Unit in Cardiovascular Disease at Royal </w:t>
      </w:r>
      <w:proofErr w:type="spellStart"/>
      <w:r w:rsidR="00A100A5" w:rsidRPr="007212D3">
        <w:t>Brompton</w:t>
      </w:r>
      <w:proofErr w:type="spellEnd"/>
      <w:r w:rsidR="00A100A5" w:rsidRPr="007212D3">
        <w:t xml:space="preserve"> &amp; </w:t>
      </w:r>
      <w:proofErr w:type="spellStart"/>
      <w:r w:rsidR="00A100A5" w:rsidRPr="007212D3">
        <w:t>Harefield</w:t>
      </w:r>
      <w:proofErr w:type="spellEnd"/>
      <w:r w:rsidR="00A100A5" w:rsidRPr="007212D3">
        <w:t xml:space="preserve"> NHS Foundation Trust </w:t>
      </w:r>
      <w:r w:rsidRPr="007212D3">
        <w:t>and Imperial College London. The views expressed are those of the author(s) and not necessarily those of the NHS, the NIHR or the Department of Health.</w:t>
      </w:r>
    </w:p>
    <w:p w14:paraId="00FD5E2A" w14:textId="77777777" w:rsidR="00761917" w:rsidRPr="007212D3" w:rsidRDefault="00761917" w:rsidP="003D55B3">
      <w:pPr>
        <w:jc w:val="left"/>
      </w:pPr>
    </w:p>
    <w:p w14:paraId="131217C6" w14:textId="77777777" w:rsidR="00761917" w:rsidRPr="007212D3" w:rsidRDefault="00761917" w:rsidP="003D55B3">
      <w:pPr>
        <w:pStyle w:val="Heading2"/>
      </w:pPr>
      <w:r w:rsidRPr="007212D3">
        <w:t>Disclosure</w:t>
      </w:r>
      <w:r w:rsidR="00BB5CC6" w:rsidRPr="007212D3">
        <w:t>s</w:t>
      </w:r>
    </w:p>
    <w:p w14:paraId="515B6868" w14:textId="56494A1C" w:rsidR="00E67B5E" w:rsidRPr="007212D3" w:rsidRDefault="00761917" w:rsidP="003D55B3">
      <w:pPr>
        <w:jc w:val="left"/>
        <w:rPr>
          <w:b/>
          <w:sz w:val="28"/>
          <w:szCs w:val="28"/>
          <w:u w:val="single"/>
        </w:rPr>
      </w:pPr>
      <w:r w:rsidRPr="007212D3">
        <w:rPr>
          <w:lang w:val="en-GB" w:eastAsia="en-GB"/>
        </w:rPr>
        <w:lastRenderedPageBreak/>
        <w:t>None</w:t>
      </w:r>
    </w:p>
    <w:p w14:paraId="3AC15106" w14:textId="72B9F82A" w:rsidR="00F94D96" w:rsidRPr="007212D3" w:rsidRDefault="00F94D96">
      <w:pPr>
        <w:spacing w:after="0" w:line="240" w:lineRule="auto"/>
        <w:jc w:val="left"/>
        <w:rPr>
          <w:b/>
          <w:sz w:val="28"/>
          <w:szCs w:val="28"/>
          <w:u w:val="single"/>
        </w:rPr>
      </w:pPr>
      <w:r w:rsidRPr="007212D3">
        <w:rPr>
          <w:b/>
          <w:sz w:val="28"/>
          <w:szCs w:val="28"/>
          <w:u w:val="single"/>
        </w:rPr>
        <w:br w:type="page"/>
      </w:r>
    </w:p>
    <w:p w14:paraId="254E1498" w14:textId="77777777" w:rsidR="00EC0226" w:rsidRPr="007212D3" w:rsidRDefault="00155554" w:rsidP="003D55B3">
      <w:pPr>
        <w:pStyle w:val="Heading2"/>
        <w:rPr>
          <w:bCs w:val="0"/>
        </w:rPr>
      </w:pPr>
      <w:r w:rsidRPr="007212D3">
        <w:rPr>
          <w:bCs w:val="0"/>
        </w:rPr>
        <w:lastRenderedPageBreak/>
        <w:t>References</w:t>
      </w:r>
    </w:p>
    <w:p w14:paraId="3F78D4A6" w14:textId="77777777" w:rsidR="00155554" w:rsidRPr="007212D3" w:rsidRDefault="00155554" w:rsidP="003D55B3">
      <w:pPr>
        <w:spacing w:after="0" w:line="240" w:lineRule="auto"/>
        <w:jc w:val="left"/>
        <w:rPr>
          <w:bCs/>
          <w:spacing w:val="5"/>
          <w:sz w:val="28"/>
          <w:szCs w:val="28"/>
          <w:lang w:val="en-GB" w:eastAsia="en-GB"/>
        </w:rPr>
      </w:pPr>
    </w:p>
    <w:p w14:paraId="1982BE72" w14:textId="77777777" w:rsidR="00EC0226" w:rsidRPr="007212D3" w:rsidRDefault="00EC0226" w:rsidP="003D55B3">
      <w:pPr>
        <w:spacing w:after="0" w:line="240" w:lineRule="auto"/>
        <w:jc w:val="left"/>
        <w:rPr>
          <w:b/>
          <w:bCs/>
          <w:spacing w:val="5"/>
          <w:sz w:val="28"/>
          <w:szCs w:val="28"/>
          <w:lang w:val="en-GB" w:eastAsia="en-GB"/>
        </w:rPr>
      </w:pPr>
    </w:p>
    <w:p w14:paraId="6CE7916F" w14:textId="77777777" w:rsidR="00394DDA" w:rsidRPr="00394DDA" w:rsidRDefault="00EC0226" w:rsidP="00394DDA">
      <w:pPr>
        <w:pStyle w:val="EndNoteBibliography"/>
        <w:spacing w:after="0"/>
        <w:ind w:left="720" w:hanging="720"/>
      </w:pPr>
      <w:r w:rsidRPr="007212D3">
        <w:rPr>
          <w:bCs/>
          <w:spacing w:val="5"/>
          <w:sz w:val="28"/>
          <w:szCs w:val="28"/>
          <w:lang w:val="en-GB" w:eastAsia="en-GB"/>
        </w:rPr>
        <w:fldChar w:fldCharType="begin"/>
      </w:r>
      <w:r w:rsidRPr="007212D3">
        <w:rPr>
          <w:bCs/>
          <w:spacing w:val="5"/>
          <w:sz w:val="28"/>
          <w:szCs w:val="28"/>
          <w:lang w:val="en-GB" w:eastAsia="en-GB"/>
        </w:rPr>
        <w:instrText xml:space="preserve"> ADDIN EN.REFLIST </w:instrText>
      </w:r>
      <w:r w:rsidRPr="007212D3">
        <w:rPr>
          <w:bCs/>
          <w:spacing w:val="5"/>
          <w:sz w:val="28"/>
          <w:szCs w:val="28"/>
          <w:lang w:val="en-GB" w:eastAsia="en-GB"/>
        </w:rPr>
        <w:fldChar w:fldCharType="separate"/>
      </w:r>
      <w:bookmarkStart w:id="0" w:name="_ENREF_1"/>
      <w:r w:rsidR="00394DDA" w:rsidRPr="00394DDA">
        <w:t>1.</w:t>
      </w:r>
      <w:r w:rsidR="00394DDA" w:rsidRPr="00394DDA">
        <w:tab/>
        <w:t xml:space="preserve">Baggish AL, Wood MJ. Athlete's Heart and Cardiovascular Care of the Athlete: Scientific and Clinical Update. </w:t>
      </w:r>
      <w:r w:rsidR="00394DDA" w:rsidRPr="00394DDA">
        <w:rPr>
          <w:i/>
        </w:rPr>
        <w:t>Circulation</w:t>
      </w:r>
      <w:r w:rsidR="00394DDA" w:rsidRPr="00394DDA">
        <w:t>. 2011;123:2723-2735. doi:10.1161/circulationaha.110.981571</w:t>
      </w:r>
      <w:bookmarkEnd w:id="0"/>
    </w:p>
    <w:p w14:paraId="6837305B" w14:textId="77777777" w:rsidR="00394DDA" w:rsidRPr="00394DDA" w:rsidRDefault="00394DDA" w:rsidP="00394DDA">
      <w:pPr>
        <w:pStyle w:val="EndNoteBibliography"/>
        <w:spacing w:after="0"/>
        <w:ind w:left="720" w:hanging="720"/>
      </w:pPr>
      <w:bookmarkStart w:id="1" w:name="_ENREF_2"/>
      <w:r w:rsidRPr="00394DDA">
        <w:t>2.</w:t>
      </w:r>
      <w:r w:rsidRPr="00394DDA">
        <w:tab/>
        <w:t xml:space="preserve">Scharhag J, Schneider G, Urhausen A, Rochette V, Kramann B, Kindermann W. Athlete's heart: right and left ventricular mass and function in male endurance athletes and untrained individuals determined by magnetic resonance imaging. </w:t>
      </w:r>
      <w:r w:rsidRPr="00394DDA">
        <w:rPr>
          <w:i/>
        </w:rPr>
        <w:t>J Am Coll Cardiol</w:t>
      </w:r>
      <w:r w:rsidRPr="00394DDA">
        <w:t xml:space="preserve">. 2002;40:1856-1863. </w:t>
      </w:r>
      <w:bookmarkEnd w:id="1"/>
    </w:p>
    <w:p w14:paraId="643AF058" w14:textId="77777777" w:rsidR="00394DDA" w:rsidRPr="00394DDA" w:rsidRDefault="00394DDA" w:rsidP="00394DDA">
      <w:pPr>
        <w:pStyle w:val="EndNoteBibliography"/>
        <w:spacing w:after="0"/>
        <w:ind w:left="720" w:hanging="720"/>
      </w:pPr>
      <w:bookmarkStart w:id="2" w:name="_ENREF_3"/>
      <w:r w:rsidRPr="00394DDA">
        <w:t>3.</w:t>
      </w:r>
      <w:r w:rsidRPr="00394DDA">
        <w:tab/>
        <w:t xml:space="preserve">Schnohr P, O'Keefe JH, Marott JL, Lange P, Jensen GB. Dose of jogging and long-term mortality: the Copenhagen City Heart Study. </w:t>
      </w:r>
      <w:r w:rsidRPr="00394DDA">
        <w:rPr>
          <w:i/>
        </w:rPr>
        <w:t>J Am Coll Cardiol</w:t>
      </w:r>
      <w:r w:rsidRPr="00394DDA">
        <w:t>. 2015;65:411-419. doi:10.1016/j.jacc.2014.11.023</w:t>
      </w:r>
      <w:bookmarkEnd w:id="2"/>
    </w:p>
    <w:p w14:paraId="4A62FEBB" w14:textId="77777777" w:rsidR="00394DDA" w:rsidRPr="00394DDA" w:rsidRDefault="00394DDA" w:rsidP="00394DDA">
      <w:pPr>
        <w:pStyle w:val="EndNoteBibliography"/>
        <w:spacing w:after="0"/>
        <w:ind w:left="720" w:hanging="720"/>
      </w:pPr>
      <w:bookmarkStart w:id="3" w:name="_ENREF_4"/>
      <w:r w:rsidRPr="00394DDA">
        <w:t>4.</w:t>
      </w:r>
      <w:r w:rsidRPr="00394DDA">
        <w:tab/>
        <w:t xml:space="preserve">Bull FC, and the Expert Working Groups. Physical Activity Guidelines in the U.K.: Review and Recommendations. </w:t>
      </w:r>
      <w:r w:rsidRPr="00394DDA">
        <w:rPr>
          <w:i/>
        </w:rPr>
        <w:t>School of  Sport, Exercise and Health Sciences, Loughborough University,</w:t>
      </w:r>
      <w:r w:rsidRPr="00394DDA">
        <w:t>. 2010</w:t>
      </w:r>
      <w:bookmarkEnd w:id="3"/>
    </w:p>
    <w:p w14:paraId="6A7C6EEF" w14:textId="77777777" w:rsidR="00394DDA" w:rsidRPr="00394DDA" w:rsidRDefault="00394DDA" w:rsidP="00394DDA">
      <w:pPr>
        <w:pStyle w:val="EndNoteBibliography"/>
        <w:spacing w:after="0"/>
        <w:ind w:left="720" w:hanging="720"/>
      </w:pPr>
      <w:bookmarkStart w:id="4" w:name="_ENREF_5"/>
      <w:r w:rsidRPr="00394DDA">
        <w:t>5.</w:t>
      </w:r>
      <w:r w:rsidRPr="00394DDA">
        <w:tab/>
        <w:t xml:space="preserve">Lawless CE, Olshansky B, Washington RL, Baggish AL, Daniels CJ, Lawrence SM, Sullivan RM, Kovacs RJ, Bove AA. Sports and exercise cardiology in the United States: cardiovascular specialists as members of the athlete healthcare team. </w:t>
      </w:r>
      <w:r w:rsidRPr="00394DDA">
        <w:rPr>
          <w:i/>
        </w:rPr>
        <w:t>J Am Coll Cardiol</w:t>
      </w:r>
      <w:r w:rsidRPr="00394DDA">
        <w:t>. 2014;63:1461-1472. doi:10.1016/j.jacc.2013.12.033</w:t>
      </w:r>
      <w:bookmarkEnd w:id="4"/>
    </w:p>
    <w:p w14:paraId="79128946" w14:textId="77777777" w:rsidR="00394DDA" w:rsidRPr="00394DDA" w:rsidRDefault="00394DDA" w:rsidP="00394DDA">
      <w:pPr>
        <w:pStyle w:val="EndNoteBibliography"/>
        <w:spacing w:after="0"/>
        <w:ind w:left="720" w:hanging="720"/>
      </w:pPr>
      <w:bookmarkStart w:id="5" w:name="_ENREF_6"/>
      <w:r w:rsidRPr="00394DDA">
        <w:t>6.</w:t>
      </w:r>
      <w:r w:rsidRPr="00394DDA">
        <w:tab/>
        <w:t xml:space="preserve">Zilinski JL, Contursi ME, Isaacs SK, Deluca JR, Lewis GD, Weiner RB, Hutter AM, Jr., d'Hemecourt PA, Troyanos C, Dyer KS, Baggish AL. Myocardial adaptations to </w:t>
      </w:r>
      <w:r w:rsidRPr="00394DDA">
        <w:lastRenderedPageBreak/>
        <w:t xml:space="preserve">recreational marathon training among middle-aged men. </w:t>
      </w:r>
      <w:r w:rsidRPr="00394DDA">
        <w:rPr>
          <w:i/>
        </w:rPr>
        <w:t>Circ Cardiovasc Imaging</w:t>
      </w:r>
      <w:r w:rsidRPr="00394DDA">
        <w:t>. 2015;8:e002487. doi:10.1161/circimaging.114.002487</w:t>
      </w:r>
      <w:bookmarkEnd w:id="5"/>
    </w:p>
    <w:p w14:paraId="0EFC1B7F" w14:textId="77777777" w:rsidR="00394DDA" w:rsidRPr="00394DDA" w:rsidRDefault="00394DDA" w:rsidP="00394DDA">
      <w:pPr>
        <w:pStyle w:val="EndNoteBibliography"/>
        <w:spacing w:after="0"/>
        <w:ind w:left="720" w:hanging="720"/>
      </w:pPr>
      <w:bookmarkStart w:id="6" w:name="_ENREF_7"/>
      <w:r w:rsidRPr="00394DDA">
        <w:t>7.</w:t>
      </w:r>
      <w:r w:rsidRPr="00394DDA">
        <w:tab/>
        <w:t xml:space="preserve">Pelliccia A, Culasso F, Di Paolo FM, Maron BJ. Physiologic left ventricular cavity dilatation in elite athletes. </w:t>
      </w:r>
      <w:r w:rsidRPr="00394DDA">
        <w:rPr>
          <w:i/>
        </w:rPr>
        <w:t>Ann Intern Med</w:t>
      </w:r>
      <w:r w:rsidRPr="00394DDA">
        <w:t xml:space="preserve">. 1999;130:23-31. </w:t>
      </w:r>
      <w:bookmarkEnd w:id="6"/>
    </w:p>
    <w:p w14:paraId="099097EE" w14:textId="77777777" w:rsidR="00394DDA" w:rsidRPr="00394DDA" w:rsidRDefault="00394DDA" w:rsidP="00394DDA">
      <w:pPr>
        <w:pStyle w:val="EndNoteBibliography"/>
        <w:spacing w:after="0"/>
        <w:ind w:left="720" w:hanging="720"/>
      </w:pPr>
      <w:bookmarkStart w:id="7" w:name="_ENREF_8"/>
      <w:r w:rsidRPr="00394DDA">
        <w:t>8.</w:t>
      </w:r>
      <w:r w:rsidRPr="00394DDA">
        <w:tab/>
        <w:t xml:space="preserve">Pua CJ, Bhalshankar J, Miao K, Walsh R, John S, Lim SQ, Chow K, Buchan R, Soh BY, Lio PM, Lim J, Schafer S, Lim JQ, Tan P, Whiffin N, Barton PJ, Ware JS, Cook SA. Development of a Comprehensive Sequencing Assay for Inherited Cardiac Condition Genes. </w:t>
      </w:r>
      <w:r w:rsidRPr="00394DDA">
        <w:rPr>
          <w:i/>
        </w:rPr>
        <w:t>J Cardiovasc Transl Res</w:t>
      </w:r>
      <w:r w:rsidRPr="00394DDA">
        <w:t>. 2016;9:3-11. doi:10.1007/s12265-016-9673-5</w:t>
      </w:r>
      <w:bookmarkEnd w:id="7"/>
    </w:p>
    <w:p w14:paraId="324F9436" w14:textId="77777777" w:rsidR="00394DDA" w:rsidRPr="00394DDA" w:rsidRDefault="00394DDA" w:rsidP="00394DDA">
      <w:pPr>
        <w:pStyle w:val="EndNoteBibliography"/>
        <w:spacing w:after="0"/>
        <w:ind w:left="720" w:hanging="720"/>
      </w:pPr>
      <w:bookmarkStart w:id="8" w:name="_ENREF_9"/>
      <w:r w:rsidRPr="00394DDA">
        <w:t>9.</w:t>
      </w:r>
      <w:r w:rsidRPr="00394DDA">
        <w:tab/>
        <w:t xml:space="preserve">Roberts AM, Ware JS, Herman DS, Schafer S, Baksi J, Bick AG, Buchan RJ, Walsh R, John S, Wilkinson S, Mazzarotto F, Felkin LE, Gong S, MacArthur JA, Cunningham F, Flannick J, Gabriel SB, Altshuler DM, Macdonald PS, Heinig M, Keogh AM, Hayward CS, Banner NR, Pennell DJ, O'Regan DP, San TR, de Marvao A, Dawes TJ, Gulati A, Birks EJ, Yacoub MH, Radke M, Gotthardt M, Wilson JG, O'Donnell CJ, Prasad SK, Barton PJ, Fatkin D, Hubner N, Seidman JG, Seidman CE, Cook SA. Integrated allelic, transcriptional, and phenomic dissection of the cardiac effects of titin truncations in health and disease. </w:t>
      </w:r>
      <w:r w:rsidRPr="00394DDA">
        <w:rPr>
          <w:i/>
        </w:rPr>
        <w:t>Sci Transl Med</w:t>
      </w:r>
      <w:r w:rsidRPr="00394DDA">
        <w:t>. 2015;7:270ra276. doi:10.1126/scitranslmed.3010134</w:t>
      </w:r>
      <w:bookmarkEnd w:id="8"/>
    </w:p>
    <w:p w14:paraId="3839B275" w14:textId="77777777" w:rsidR="00394DDA" w:rsidRPr="00394DDA" w:rsidRDefault="00394DDA" w:rsidP="00394DDA">
      <w:pPr>
        <w:pStyle w:val="EndNoteBibliography"/>
        <w:spacing w:after="0"/>
        <w:ind w:left="720" w:hanging="720"/>
      </w:pPr>
      <w:bookmarkStart w:id="9" w:name="_ENREF_10"/>
      <w:r w:rsidRPr="00394DDA">
        <w:t>10.</w:t>
      </w:r>
      <w:r w:rsidRPr="00394DDA">
        <w:tab/>
        <w:t xml:space="preserve">Shellock FG. </w:t>
      </w:r>
      <w:r w:rsidRPr="00394DDA">
        <w:rPr>
          <w:i/>
        </w:rPr>
        <w:t>Reference manual for magnetic resonance safety, implants, and devices</w:t>
      </w:r>
      <w:r w:rsidRPr="00394DDA">
        <w:t>. Los Angeles, Calif.: Biomedical Research Publ. Group; 2013.</w:t>
      </w:r>
      <w:bookmarkEnd w:id="9"/>
    </w:p>
    <w:p w14:paraId="7DF817CB" w14:textId="77777777" w:rsidR="00394DDA" w:rsidRPr="00394DDA" w:rsidRDefault="00394DDA" w:rsidP="00394DDA">
      <w:pPr>
        <w:pStyle w:val="EndNoteBibliography"/>
        <w:spacing w:after="0"/>
        <w:ind w:left="720" w:hanging="720"/>
      </w:pPr>
      <w:bookmarkStart w:id="10" w:name="_ENREF_11"/>
      <w:r w:rsidRPr="00394DDA">
        <w:t>11.</w:t>
      </w:r>
      <w:r w:rsidRPr="00394DDA">
        <w:tab/>
        <w:t xml:space="preserve">Schnohr P. Physical activity in leisure time: impact on mortality. Risks and benefits. </w:t>
      </w:r>
      <w:r w:rsidRPr="00394DDA">
        <w:rPr>
          <w:i/>
        </w:rPr>
        <w:t>Dan Med Bull</w:t>
      </w:r>
      <w:r w:rsidRPr="00394DDA">
        <w:t xml:space="preserve">. 2009;56:40-71. </w:t>
      </w:r>
      <w:bookmarkEnd w:id="10"/>
    </w:p>
    <w:p w14:paraId="64DADE9B" w14:textId="77777777" w:rsidR="00394DDA" w:rsidRPr="00394DDA" w:rsidRDefault="00394DDA" w:rsidP="00394DDA">
      <w:pPr>
        <w:pStyle w:val="EndNoteBibliography"/>
        <w:spacing w:after="0"/>
        <w:ind w:left="720" w:hanging="720"/>
      </w:pPr>
      <w:bookmarkStart w:id="11" w:name="_ENREF_12"/>
      <w:r w:rsidRPr="00394DDA">
        <w:lastRenderedPageBreak/>
        <w:t>12.</w:t>
      </w:r>
      <w:r w:rsidRPr="00394DDA">
        <w:tab/>
        <w:t xml:space="preserve">Jensky-Squires NE, Dieli-Conwright CM, Rossuello A, Erceg DN, McCauley S, Schroeder ET. Validity and reliability of body composition analysers in children and adults. </w:t>
      </w:r>
      <w:r w:rsidRPr="00394DDA">
        <w:rPr>
          <w:i/>
        </w:rPr>
        <w:t>Br J Nutr</w:t>
      </w:r>
      <w:r w:rsidRPr="00394DDA">
        <w:t>. 2008;100:859-865. doi:10.1017/S0007114508925460</w:t>
      </w:r>
      <w:bookmarkEnd w:id="11"/>
    </w:p>
    <w:p w14:paraId="350D4BFF" w14:textId="77777777" w:rsidR="00394DDA" w:rsidRPr="00394DDA" w:rsidRDefault="00394DDA" w:rsidP="00394DDA">
      <w:pPr>
        <w:pStyle w:val="EndNoteBibliography"/>
        <w:spacing w:after="0"/>
        <w:ind w:left="720" w:hanging="720"/>
      </w:pPr>
      <w:bookmarkStart w:id="12" w:name="_ENREF_13"/>
      <w:r w:rsidRPr="00394DDA">
        <w:t>13.</w:t>
      </w:r>
      <w:r w:rsidRPr="00394DDA">
        <w:tab/>
        <w:t xml:space="preserve">O'Brien E, Asmar R, Beilin L, Imai Y, Mallion JM, Mancia G, Mengden T, Myers M, Padfield P, Palatini P, Parati G, Pickering T, Redon J, Staessen J, Stergiou G, Verdecchia P, Monitoring ESoHWGoBP. European Society of Hypertension recommendations for conventional, ambulatory and home blood pressure measurement. </w:t>
      </w:r>
      <w:r w:rsidRPr="00394DDA">
        <w:rPr>
          <w:i/>
        </w:rPr>
        <w:t>J Hypertens</w:t>
      </w:r>
      <w:r w:rsidRPr="00394DDA">
        <w:t>. 2003;21:821-848. doi:10.1097/01.hjh.0000059016.82022.ca</w:t>
      </w:r>
      <w:bookmarkEnd w:id="12"/>
    </w:p>
    <w:p w14:paraId="0F47CF05" w14:textId="77777777" w:rsidR="00394DDA" w:rsidRPr="00394DDA" w:rsidRDefault="00394DDA" w:rsidP="00394DDA">
      <w:pPr>
        <w:pStyle w:val="EndNoteBibliography"/>
        <w:spacing w:after="0"/>
        <w:ind w:left="720" w:hanging="720"/>
      </w:pPr>
      <w:bookmarkStart w:id="13" w:name="_ENREF_14"/>
      <w:r w:rsidRPr="00394DDA">
        <w:t>14.</w:t>
      </w:r>
      <w:r w:rsidRPr="00394DDA">
        <w:tab/>
        <w:t xml:space="preserve">Kramer CM, Barkhausen J, Flamm SD, Kim RJ, Nagel E. Standardized cardiovascular magnetic resonance (CMR) protocols 2013 update. </w:t>
      </w:r>
      <w:r w:rsidRPr="00394DDA">
        <w:rPr>
          <w:i/>
        </w:rPr>
        <w:t>J Cardiovasc Magn Reson</w:t>
      </w:r>
      <w:r w:rsidRPr="00394DDA">
        <w:t>. 2013;15:91. doi:10.1186/1532-429x-15-91</w:t>
      </w:r>
      <w:bookmarkEnd w:id="13"/>
    </w:p>
    <w:p w14:paraId="62135EFC" w14:textId="77777777" w:rsidR="00394DDA" w:rsidRPr="00394DDA" w:rsidRDefault="00394DDA" w:rsidP="00394DDA">
      <w:pPr>
        <w:pStyle w:val="EndNoteBibliography"/>
        <w:spacing w:after="0"/>
        <w:ind w:left="720" w:hanging="720"/>
      </w:pPr>
      <w:bookmarkStart w:id="14" w:name="_ENREF_15"/>
      <w:r w:rsidRPr="00394DDA">
        <w:t>15.</w:t>
      </w:r>
      <w:r w:rsidRPr="00394DDA">
        <w:tab/>
        <w:t xml:space="preserve">Woodbridge M, Fagiolo G, O'Regan DP. MRIdb: medical image management for biobank research. </w:t>
      </w:r>
      <w:r w:rsidRPr="00394DDA">
        <w:rPr>
          <w:i/>
        </w:rPr>
        <w:t>J Digit Imaging</w:t>
      </w:r>
      <w:r w:rsidRPr="00394DDA">
        <w:t>. 2013;26:886-890. doi:10.1007/s10278-013-9604-9</w:t>
      </w:r>
      <w:bookmarkEnd w:id="14"/>
    </w:p>
    <w:p w14:paraId="0C43CE03" w14:textId="77777777" w:rsidR="00394DDA" w:rsidRPr="00394DDA" w:rsidRDefault="00394DDA" w:rsidP="00394DDA">
      <w:pPr>
        <w:pStyle w:val="EndNoteBibliography"/>
        <w:spacing w:after="0"/>
        <w:ind w:left="720" w:hanging="720"/>
      </w:pPr>
      <w:bookmarkStart w:id="15" w:name="_ENREF_16"/>
      <w:r w:rsidRPr="00394DDA">
        <w:t>16.</w:t>
      </w:r>
      <w:r w:rsidRPr="00394DDA">
        <w:tab/>
        <w:t xml:space="preserve">Schulz-Menger J, Bluemke DA, Bremerich J, Flamm SD, Fogel MA, Friedrich MG, Kim RJ, von Knobelsdorff-Brenkenhoff F, Kramer CM, Pennell DJ, Plein S, Nagel E. Standardized image interpretation and post processing in cardiovascular magnetic resonance: Society for Cardiovascular Magnetic Resonance (SCMR) board of trustees task force on standardized post processing. </w:t>
      </w:r>
      <w:r w:rsidRPr="00394DDA">
        <w:rPr>
          <w:i/>
        </w:rPr>
        <w:t>J Cardiovasc Magn Reson</w:t>
      </w:r>
      <w:r w:rsidRPr="00394DDA">
        <w:t>. 2013;15:35. doi:10.1186/1532-429x-15-35</w:t>
      </w:r>
      <w:bookmarkEnd w:id="15"/>
    </w:p>
    <w:p w14:paraId="30509508" w14:textId="77777777" w:rsidR="00394DDA" w:rsidRPr="00394DDA" w:rsidRDefault="00394DDA" w:rsidP="00394DDA">
      <w:pPr>
        <w:pStyle w:val="EndNoteBibliography"/>
        <w:spacing w:after="0"/>
        <w:ind w:left="720" w:hanging="720"/>
      </w:pPr>
      <w:bookmarkStart w:id="16" w:name="_ENREF_17"/>
      <w:r w:rsidRPr="00394DDA">
        <w:t>17.</w:t>
      </w:r>
      <w:r w:rsidRPr="00394DDA">
        <w:tab/>
        <w:t xml:space="preserve">Maceira AM, Prasad SK, Khan M, Pennell DJ. Normalized left ventricular systolic and diastolic function by steady state free precession cardiovascular magnetic resonance. </w:t>
      </w:r>
      <w:r w:rsidRPr="00394DDA">
        <w:rPr>
          <w:i/>
        </w:rPr>
        <w:t>J Cardiovasc Magn Reson</w:t>
      </w:r>
      <w:r w:rsidRPr="00394DDA">
        <w:t xml:space="preserve">. 2006;8:417-426. </w:t>
      </w:r>
      <w:bookmarkEnd w:id="16"/>
    </w:p>
    <w:p w14:paraId="77D86844" w14:textId="77777777" w:rsidR="00394DDA" w:rsidRPr="00394DDA" w:rsidRDefault="00394DDA" w:rsidP="00394DDA">
      <w:pPr>
        <w:pStyle w:val="EndNoteBibliography"/>
        <w:spacing w:after="0"/>
        <w:ind w:left="720" w:hanging="720"/>
      </w:pPr>
      <w:bookmarkStart w:id="17" w:name="_ENREF_18"/>
      <w:r w:rsidRPr="00394DDA">
        <w:lastRenderedPageBreak/>
        <w:t>18.</w:t>
      </w:r>
      <w:r w:rsidRPr="00394DDA">
        <w:tab/>
        <w:t xml:space="preserve">Maceira AM, Prasad SK, Khan M, Pennell DJ. Reference right ventricular systolic and diastolic function normalized to age, gender and body surface area from steady-state free precession cardiovascular magnetic resonance. </w:t>
      </w:r>
      <w:r w:rsidRPr="00394DDA">
        <w:rPr>
          <w:i/>
        </w:rPr>
        <w:t>Eur Heart J</w:t>
      </w:r>
      <w:r w:rsidRPr="00394DDA">
        <w:t>. 2006;27:2879-2888. doi:10.1093/eurheartj/ehl336</w:t>
      </w:r>
      <w:bookmarkEnd w:id="17"/>
    </w:p>
    <w:p w14:paraId="0F2F592B" w14:textId="1DB2361B" w:rsidR="00394DDA" w:rsidRPr="00394DDA" w:rsidRDefault="00394DDA" w:rsidP="00394DDA">
      <w:pPr>
        <w:pStyle w:val="EndNoteBibliography"/>
        <w:spacing w:after="0"/>
        <w:ind w:left="720" w:hanging="720"/>
      </w:pPr>
      <w:bookmarkStart w:id="18" w:name="_ENREF_19"/>
      <w:r w:rsidRPr="00394DDA">
        <w:t>19.</w:t>
      </w:r>
      <w:r w:rsidRPr="00394DDA">
        <w:tab/>
        <w:t xml:space="preserve">Turkbey EB, McClelland RL, Kronmal RA, Burke GL, Bild DE, Tracy RP, Arai AE, Lima JAC, Bluemke DA. The Impact of Obesity on the Left Ventricle: The Multi-Ethnic Study of Atherosclerosis (MESA). </w:t>
      </w:r>
      <w:r w:rsidRPr="00394DDA">
        <w:rPr>
          <w:i/>
        </w:rPr>
        <w:t>JACC: Cardiovascular Imaging</w:t>
      </w:r>
      <w:r w:rsidRPr="00394DDA">
        <w:t>. 2010;3:266-274. doi:10.1016/j.jcmg.2009.10.012</w:t>
      </w:r>
      <w:bookmarkEnd w:id="18"/>
    </w:p>
    <w:p w14:paraId="4BB9C12C" w14:textId="77777777" w:rsidR="00394DDA" w:rsidRPr="00394DDA" w:rsidRDefault="00394DDA" w:rsidP="00394DDA">
      <w:pPr>
        <w:pStyle w:val="EndNoteBibliography"/>
        <w:spacing w:after="0"/>
        <w:ind w:left="720" w:hanging="720"/>
      </w:pPr>
      <w:bookmarkStart w:id="19" w:name="_ENREF_20"/>
      <w:r w:rsidRPr="00394DDA">
        <w:t>20.</w:t>
      </w:r>
      <w:r w:rsidRPr="00394DDA">
        <w:tab/>
        <w:t xml:space="preserve">Kawel-Boehm N, Maceira A, Valsangiacomo-Buechel ER, Vogel-Claussen J, Turkbey EB, Williams R, Plein S, Tee M, Eng J, Bluemke DA. Normal values for cardiovascular magnetic resonance in adults and children. </w:t>
      </w:r>
      <w:r w:rsidRPr="00394DDA">
        <w:rPr>
          <w:i/>
        </w:rPr>
        <w:t>J Cardiovasc Magn Reson</w:t>
      </w:r>
      <w:r w:rsidRPr="00394DDA">
        <w:t>. 2015;17:29. doi:10.1186/s12968-015-0111-7</w:t>
      </w:r>
      <w:bookmarkEnd w:id="19"/>
    </w:p>
    <w:p w14:paraId="0BAF6AC6" w14:textId="77777777" w:rsidR="00394DDA" w:rsidRPr="00394DDA" w:rsidRDefault="00394DDA" w:rsidP="00394DDA">
      <w:pPr>
        <w:pStyle w:val="EndNoteBibliography"/>
        <w:spacing w:after="0"/>
        <w:ind w:left="720" w:hanging="720"/>
      </w:pPr>
      <w:bookmarkStart w:id="20" w:name="_ENREF_21"/>
      <w:r w:rsidRPr="00394DDA">
        <w:t>21.</w:t>
      </w:r>
      <w:r w:rsidRPr="00394DDA">
        <w:tab/>
        <w:t xml:space="preserve">Lollgen H, Bockenhoff A, Knapp G. Physical activity and all-cause mortality: an updated meta-analysis with different intensity categories. </w:t>
      </w:r>
      <w:r w:rsidRPr="00394DDA">
        <w:rPr>
          <w:i/>
        </w:rPr>
        <w:t>Int J Sports Med</w:t>
      </w:r>
      <w:r w:rsidRPr="00394DDA">
        <w:t>. 2009;30:213-224. doi:10.1055/s-0028-1128150</w:t>
      </w:r>
      <w:bookmarkEnd w:id="20"/>
    </w:p>
    <w:p w14:paraId="04FB82AB" w14:textId="77777777" w:rsidR="00394DDA" w:rsidRPr="00394DDA" w:rsidRDefault="00394DDA" w:rsidP="00394DDA">
      <w:pPr>
        <w:pStyle w:val="EndNoteBibliography"/>
        <w:spacing w:after="0"/>
        <w:ind w:left="720" w:hanging="720"/>
      </w:pPr>
      <w:bookmarkStart w:id="21" w:name="_ENREF_22"/>
      <w:r w:rsidRPr="00394DDA">
        <w:t>22.</w:t>
      </w:r>
      <w:r w:rsidRPr="00394DDA">
        <w:tab/>
        <w:t xml:space="preserve">Dores H, Freitas A, Malhotra A, Mendes M, Sharma S. The hearts of competitive athletes: an up-to-date overview of exercise-induced cardiac adaptations. </w:t>
      </w:r>
      <w:r w:rsidRPr="00394DDA">
        <w:rPr>
          <w:i/>
        </w:rPr>
        <w:t>Rev Port Cardiol</w:t>
      </w:r>
      <w:r w:rsidRPr="00394DDA">
        <w:t>. 2015;34:51-64. doi:10.1016/j.repc.2014.07.010</w:t>
      </w:r>
      <w:bookmarkEnd w:id="21"/>
    </w:p>
    <w:p w14:paraId="480D0196" w14:textId="77777777" w:rsidR="00394DDA" w:rsidRPr="00394DDA" w:rsidRDefault="00394DDA" w:rsidP="00394DDA">
      <w:pPr>
        <w:pStyle w:val="EndNoteBibliography"/>
        <w:spacing w:after="0"/>
        <w:ind w:left="720" w:hanging="720"/>
      </w:pPr>
      <w:bookmarkStart w:id="22" w:name="_ENREF_23"/>
      <w:r w:rsidRPr="00394DDA">
        <w:t>23.</w:t>
      </w:r>
      <w:r w:rsidRPr="00394DDA">
        <w:tab/>
        <w:t xml:space="preserve">Gielen S, Schuler G, Adams V. Cardiovascular effects of exercise training: molecular mechanisms. </w:t>
      </w:r>
      <w:r w:rsidRPr="00394DDA">
        <w:rPr>
          <w:i/>
        </w:rPr>
        <w:t>Circulation</w:t>
      </w:r>
      <w:r w:rsidRPr="00394DDA">
        <w:t>. 2010;122:1221-1238. doi:10.1161/circulationaha.110.939959</w:t>
      </w:r>
      <w:bookmarkEnd w:id="22"/>
    </w:p>
    <w:p w14:paraId="10BC4176" w14:textId="77777777" w:rsidR="00394DDA" w:rsidRPr="00394DDA" w:rsidRDefault="00394DDA" w:rsidP="00394DDA">
      <w:pPr>
        <w:pStyle w:val="EndNoteBibliography"/>
        <w:spacing w:after="0"/>
        <w:ind w:left="720" w:hanging="720"/>
      </w:pPr>
      <w:bookmarkStart w:id="23" w:name="_ENREF_24"/>
      <w:r w:rsidRPr="00394DDA">
        <w:t>24.</w:t>
      </w:r>
      <w:r w:rsidRPr="00394DDA">
        <w:tab/>
        <w:t xml:space="preserve">Turkbey EB, Jorgensen NW, Johnson WC, Bertoni AG, Polak JF, Diez Roux AV, Tracy RP, Lima JA, Bluemke DA. Physical activity and physiological cardiac remodelling in a </w:t>
      </w:r>
      <w:r w:rsidRPr="00394DDA">
        <w:lastRenderedPageBreak/>
        <w:t xml:space="preserve">community setting: the Multi-Ethnic Study of Atherosclerosis (MESA). </w:t>
      </w:r>
      <w:r w:rsidRPr="00394DDA">
        <w:rPr>
          <w:i/>
        </w:rPr>
        <w:t>Heart</w:t>
      </w:r>
      <w:r w:rsidRPr="00394DDA">
        <w:t>. 2010;96:42-48. doi:10.1136/hrt.2009.178426</w:t>
      </w:r>
      <w:bookmarkEnd w:id="23"/>
    </w:p>
    <w:p w14:paraId="34087B24" w14:textId="77777777" w:rsidR="00394DDA" w:rsidRPr="00394DDA" w:rsidRDefault="00394DDA" w:rsidP="00394DDA">
      <w:pPr>
        <w:pStyle w:val="EndNoteBibliography"/>
        <w:spacing w:after="0"/>
        <w:ind w:left="720" w:hanging="720"/>
      </w:pPr>
      <w:bookmarkStart w:id="24" w:name="_ENREF_25"/>
      <w:r w:rsidRPr="00394DDA">
        <w:t>25.</w:t>
      </w:r>
      <w:r w:rsidRPr="00394DDA">
        <w:tab/>
        <w:t xml:space="preserve">La Gerche A, Connelly KA, Mooney DJ, MacIsaac AI, Prior DL. Biochemical and functional abnormalities of left and right ventricular function after ultra-endurance exercise. </w:t>
      </w:r>
      <w:r w:rsidRPr="00394DDA">
        <w:rPr>
          <w:i/>
        </w:rPr>
        <w:t>Heart</w:t>
      </w:r>
      <w:r w:rsidRPr="00394DDA">
        <w:t>. 2008;94:860-866. doi:10.1136/hrt.2006.101063</w:t>
      </w:r>
      <w:bookmarkEnd w:id="24"/>
    </w:p>
    <w:p w14:paraId="3AB31F33" w14:textId="77777777" w:rsidR="00394DDA" w:rsidRPr="00394DDA" w:rsidRDefault="00394DDA" w:rsidP="00394DDA">
      <w:pPr>
        <w:pStyle w:val="EndNoteBibliography"/>
        <w:spacing w:after="0"/>
        <w:ind w:left="720" w:hanging="720"/>
      </w:pPr>
      <w:bookmarkStart w:id="25" w:name="_ENREF_26"/>
      <w:r w:rsidRPr="00394DDA">
        <w:t>26.</w:t>
      </w:r>
      <w:r w:rsidRPr="00394DDA">
        <w:tab/>
        <w:t xml:space="preserve">Pelliccia A, Maron BJ, De Luca R, Di Paolo FM, Spataro A, Culasso F. Remodeling of left ventricular hypertrophy in elite athletes after long-term deconditioning. </w:t>
      </w:r>
      <w:r w:rsidRPr="00394DDA">
        <w:rPr>
          <w:i/>
        </w:rPr>
        <w:t>Circulation</w:t>
      </w:r>
      <w:r w:rsidRPr="00394DDA">
        <w:t xml:space="preserve">. 2002;105:944-949. </w:t>
      </w:r>
      <w:bookmarkEnd w:id="25"/>
    </w:p>
    <w:p w14:paraId="7128EBEE" w14:textId="77777777" w:rsidR="00394DDA" w:rsidRPr="00394DDA" w:rsidRDefault="00394DDA" w:rsidP="00394DDA">
      <w:pPr>
        <w:pStyle w:val="EndNoteBibliography"/>
        <w:spacing w:after="0"/>
        <w:ind w:left="720" w:hanging="720"/>
      </w:pPr>
      <w:bookmarkStart w:id="26" w:name="_ENREF_27"/>
      <w:r w:rsidRPr="00394DDA">
        <w:t>27.</w:t>
      </w:r>
      <w:r w:rsidRPr="00394DDA">
        <w:tab/>
        <w:t xml:space="preserve">Paterick TE, Gordon T, Spiegel D. Echocardiography: profiling of the athlete's heart. </w:t>
      </w:r>
      <w:r w:rsidRPr="00394DDA">
        <w:rPr>
          <w:i/>
        </w:rPr>
        <w:t>J Am Soc Echocardiogr</w:t>
      </w:r>
      <w:r w:rsidRPr="00394DDA">
        <w:t>. 2014;27:940-948. doi:10.1016/j.echo.2014.06.008</w:t>
      </w:r>
      <w:bookmarkEnd w:id="26"/>
    </w:p>
    <w:p w14:paraId="4DB678E3" w14:textId="77777777" w:rsidR="00394DDA" w:rsidRPr="00394DDA" w:rsidRDefault="00394DDA" w:rsidP="00394DDA">
      <w:pPr>
        <w:pStyle w:val="EndNoteBibliography"/>
        <w:spacing w:after="0"/>
        <w:ind w:left="720" w:hanging="720"/>
      </w:pPr>
      <w:bookmarkStart w:id="27" w:name="_ENREF_28"/>
      <w:r w:rsidRPr="00394DDA">
        <w:t>28.</w:t>
      </w:r>
      <w:r w:rsidRPr="00394DDA">
        <w:tab/>
        <w:t xml:space="preserve">Ballor DL, Keesey RE. A meta-analysis of the factors affecting exercise-induced changes in body mass, fat mass and fat-free mass in males and females. </w:t>
      </w:r>
      <w:r w:rsidRPr="00394DDA">
        <w:rPr>
          <w:i/>
        </w:rPr>
        <w:t>International journal of obesity</w:t>
      </w:r>
      <w:r w:rsidRPr="00394DDA">
        <w:t xml:space="preserve">. 1991;15:717-726. </w:t>
      </w:r>
      <w:bookmarkEnd w:id="27"/>
    </w:p>
    <w:p w14:paraId="634F9415" w14:textId="77777777" w:rsidR="00394DDA" w:rsidRPr="00394DDA" w:rsidRDefault="00394DDA" w:rsidP="00394DDA">
      <w:pPr>
        <w:pStyle w:val="EndNoteBibliography"/>
        <w:spacing w:after="0"/>
        <w:ind w:left="720" w:hanging="720"/>
      </w:pPr>
      <w:bookmarkStart w:id="28" w:name="_ENREF_29"/>
      <w:r w:rsidRPr="00394DDA">
        <w:t>29.</w:t>
      </w:r>
      <w:r w:rsidRPr="00394DDA">
        <w:tab/>
        <w:t xml:space="preserve">Gaasch WH, Zile MR. Left Ventricular Structural Remodeling in Health and DiseaseWith Special Emphasis on Volume, Mass, and Geometry. </w:t>
      </w:r>
      <w:r w:rsidRPr="00394DDA">
        <w:rPr>
          <w:i/>
        </w:rPr>
        <w:t>J Am Coll Cardiol</w:t>
      </w:r>
      <w:r w:rsidRPr="00394DDA">
        <w:t>. 2011;58:1733-1740. doi:10.1016/j.jacc.2011.07.022</w:t>
      </w:r>
      <w:bookmarkEnd w:id="28"/>
    </w:p>
    <w:p w14:paraId="73260EF9" w14:textId="77777777" w:rsidR="00394DDA" w:rsidRPr="00394DDA" w:rsidRDefault="00394DDA" w:rsidP="00394DDA">
      <w:pPr>
        <w:pStyle w:val="EndNoteBibliography"/>
        <w:spacing w:after="0"/>
        <w:ind w:left="720" w:hanging="720"/>
      </w:pPr>
      <w:bookmarkStart w:id="29" w:name="_ENREF_30"/>
      <w:r w:rsidRPr="00394DDA">
        <w:t>30.</w:t>
      </w:r>
      <w:r w:rsidRPr="00394DDA">
        <w:tab/>
        <w:t xml:space="preserve">Steeves JA, Tudor-Locke C, Murphy RA, King GA, Fitzhugh EC, Harris TB. Classification of occupational activity categories using accelerometry: NHANES 2003–2004. </w:t>
      </w:r>
      <w:r w:rsidRPr="00394DDA">
        <w:rPr>
          <w:i/>
        </w:rPr>
        <w:t>The International Journal of Behavioral Nutrition and Physical Activity</w:t>
      </w:r>
      <w:r w:rsidRPr="00394DDA">
        <w:t>. 2015;12:89. doi:10.1186/s12966-015-0235-z</w:t>
      </w:r>
      <w:bookmarkEnd w:id="29"/>
    </w:p>
    <w:p w14:paraId="64931506" w14:textId="77777777" w:rsidR="00394DDA" w:rsidRPr="00394DDA" w:rsidRDefault="00394DDA" w:rsidP="00394DDA">
      <w:pPr>
        <w:pStyle w:val="EndNoteBibliography"/>
        <w:spacing w:after="0"/>
        <w:ind w:left="720" w:hanging="720"/>
      </w:pPr>
      <w:bookmarkStart w:id="30" w:name="_ENREF_31"/>
      <w:r w:rsidRPr="00394DDA">
        <w:t>31.</w:t>
      </w:r>
      <w:r w:rsidRPr="00394DDA">
        <w:tab/>
        <w:t xml:space="preserve">Townsend N, Wickramasinghe K, Williams J, Bhatnagar P, Rayner M. </w:t>
      </w:r>
      <w:r w:rsidRPr="00394DDA">
        <w:rPr>
          <w:i/>
        </w:rPr>
        <w:t>Physical Activity Statistics 2015</w:t>
      </w:r>
      <w:r w:rsidRPr="00394DDA">
        <w:t>. London: British Heart Foundation; 2015.</w:t>
      </w:r>
      <w:bookmarkEnd w:id="30"/>
    </w:p>
    <w:p w14:paraId="1FAF0346" w14:textId="77777777" w:rsidR="00394DDA" w:rsidRPr="00394DDA" w:rsidRDefault="00394DDA" w:rsidP="00394DDA">
      <w:pPr>
        <w:pStyle w:val="EndNoteBibliography"/>
        <w:spacing w:after="0"/>
        <w:ind w:left="720" w:hanging="720"/>
      </w:pPr>
      <w:bookmarkStart w:id="31" w:name="_ENREF_32"/>
      <w:r w:rsidRPr="00394DDA">
        <w:lastRenderedPageBreak/>
        <w:t>32.</w:t>
      </w:r>
      <w:r w:rsidRPr="00394DDA">
        <w:tab/>
        <w:t xml:space="preserve">Ainsworth BE, Irwin ML, Addy CL, Whitt MC, Stolarczyk LM. Moderate physical activity patterns of minority women: the Cross-Cultural Activity Participation Study. </w:t>
      </w:r>
      <w:r w:rsidRPr="00394DDA">
        <w:rPr>
          <w:i/>
        </w:rPr>
        <w:t>J Womens Health Gend Based Med</w:t>
      </w:r>
      <w:r w:rsidRPr="00394DDA">
        <w:t>. 1999;8:805-813. doi:10.1089/152460999319129</w:t>
      </w:r>
      <w:bookmarkEnd w:id="31"/>
    </w:p>
    <w:p w14:paraId="1289D6C7" w14:textId="77777777" w:rsidR="00394DDA" w:rsidRPr="00394DDA" w:rsidRDefault="00394DDA" w:rsidP="00394DDA">
      <w:pPr>
        <w:pStyle w:val="EndNoteBibliography"/>
        <w:spacing w:after="0"/>
        <w:ind w:left="720" w:hanging="720"/>
      </w:pPr>
      <w:bookmarkStart w:id="32" w:name="_ENREF_33"/>
      <w:r w:rsidRPr="00394DDA">
        <w:t>33.</w:t>
      </w:r>
      <w:r w:rsidRPr="00394DDA">
        <w:tab/>
        <w:t xml:space="preserve">Neilan TG, Yoerger DM, Douglas PS, Marshall JE, Halpern EF, Lawlor D, Picard MH, Wood MJ. Persistent and reversible cardiac dysfunction among amateur marathon runners. </w:t>
      </w:r>
      <w:r w:rsidRPr="00394DDA">
        <w:rPr>
          <w:i/>
        </w:rPr>
        <w:t>Eur Heart J</w:t>
      </w:r>
      <w:r w:rsidRPr="00394DDA">
        <w:t>. 2006;27:1079-1084. doi:10.1093/eurheartj/ehi813</w:t>
      </w:r>
      <w:bookmarkEnd w:id="32"/>
    </w:p>
    <w:p w14:paraId="4D3C462C" w14:textId="16C35C2D" w:rsidR="00394DDA" w:rsidRPr="00394DDA" w:rsidRDefault="00394DDA" w:rsidP="00394DDA">
      <w:pPr>
        <w:pStyle w:val="EndNoteBibliography"/>
        <w:spacing w:after="0"/>
        <w:ind w:left="720" w:hanging="720"/>
      </w:pPr>
      <w:bookmarkStart w:id="33" w:name="_ENREF_34"/>
      <w:r w:rsidRPr="00394DDA">
        <w:t>34.</w:t>
      </w:r>
      <w:r w:rsidRPr="00394DDA">
        <w:tab/>
        <w:t xml:space="preserve">Walsh R, Thomson K, Ware JS, Funke BH, Woodley J, McGuire KJ, Mazzarotto F, Blair E, Seller A, Taylor JC, Minikel EV, MacArthur DG, Farrall M, Cook SA, Watkins HC. Reassessment of Mendelian gene pathogenicity using 7,855 cardiomyopathy cases and 60,706 reference samples. </w:t>
      </w:r>
      <w:r w:rsidRPr="00394DDA">
        <w:rPr>
          <w:i/>
        </w:rPr>
        <w:t>bioRxiv</w:t>
      </w:r>
      <w:r w:rsidRPr="00394DDA">
        <w:t>. 2016</w:t>
      </w:r>
      <w:r>
        <w:t xml:space="preserve">. </w:t>
      </w:r>
      <w:r w:rsidRPr="00394DDA">
        <w:t>doi:10.1101/041111</w:t>
      </w:r>
      <w:bookmarkEnd w:id="33"/>
    </w:p>
    <w:p w14:paraId="5F69B2C6" w14:textId="77777777" w:rsidR="00394DDA" w:rsidRPr="00394DDA" w:rsidRDefault="00394DDA" w:rsidP="00394DDA">
      <w:pPr>
        <w:pStyle w:val="EndNoteBibliography"/>
        <w:spacing w:after="0"/>
        <w:ind w:left="720" w:hanging="720"/>
      </w:pPr>
      <w:bookmarkStart w:id="34" w:name="_ENREF_35"/>
      <w:r w:rsidRPr="00394DDA">
        <w:t>35.</w:t>
      </w:r>
      <w:r w:rsidRPr="00394DDA">
        <w:tab/>
        <w:t xml:space="preserve">Waterhouse DF, Ismail TF, Prasad SK, Wilson MG, O'Hanlon R. Imaging focal and interstitial fibrosis with cardiovascular magnetic resonance in athletes with left ventricular hypertrophy: implications for sporting participation. </w:t>
      </w:r>
      <w:r w:rsidRPr="00394DDA">
        <w:rPr>
          <w:i/>
        </w:rPr>
        <w:t>British Journal of Sports Medicine</w:t>
      </w:r>
      <w:r w:rsidRPr="00394DDA">
        <w:t>. 2012;46:i69-i77. doi:10.1136/bjsports-2012-091482</w:t>
      </w:r>
      <w:bookmarkEnd w:id="34"/>
    </w:p>
    <w:p w14:paraId="45953888" w14:textId="77777777" w:rsidR="00394DDA" w:rsidRPr="00394DDA" w:rsidRDefault="00394DDA" w:rsidP="00394DDA">
      <w:pPr>
        <w:pStyle w:val="EndNoteBibliography"/>
        <w:spacing w:after="0"/>
        <w:ind w:left="720" w:hanging="720"/>
      </w:pPr>
      <w:bookmarkStart w:id="35" w:name="_ENREF_36"/>
      <w:r w:rsidRPr="00394DDA">
        <w:t>36.</w:t>
      </w:r>
      <w:r w:rsidRPr="00394DDA">
        <w:tab/>
        <w:t xml:space="preserve">Mooij CF, de Wit CJ, Graham DA, Powell AJ, Geva T. Reproducibility of MRI Measurements of Right Ventricular Size and Function in Patients with Normal and Dilated Ventricles. </w:t>
      </w:r>
      <w:r w:rsidRPr="00394DDA">
        <w:rPr>
          <w:i/>
        </w:rPr>
        <w:t>Journal of magnetic resonance imaging : JMRI</w:t>
      </w:r>
      <w:r w:rsidRPr="00394DDA">
        <w:t>. 2008;28:67-73. doi:10.1002/jmri.21407</w:t>
      </w:r>
      <w:bookmarkEnd w:id="35"/>
    </w:p>
    <w:p w14:paraId="59768394" w14:textId="77777777" w:rsidR="00394DDA" w:rsidRPr="00394DDA" w:rsidRDefault="00394DDA" w:rsidP="00394DDA">
      <w:pPr>
        <w:pStyle w:val="EndNoteBibliography"/>
        <w:spacing w:after="0"/>
        <w:ind w:left="720" w:hanging="720"/>
      </w:pPr>
      <w:bookmarkStart w:id="36" w:name="_ENREF_37"/>
      <w:r w:rsidRPr="00394DDA">
        <w:t>37.</w:t>
      </w:r>
      <w:r w:rsidRPr="00394DDA">
        <w:tab/>
        <w:t xml:space="preserve">Lee IM, Shiroma EJ, Lobelo F, Puska P, Blair SN, Katzmarzyk PT. Effect of physical inactivity on major non-communicable diseases worldwide: an analysis of burden of disease and life expectancy. </w:t>
      </w:r>
      <w:r w:rsidRPr="00394DDA">
        <w:rPr>
          <w:i/>
        </w:rPr>
        <w:t>Lancet</w:t>
      </w:r>
      <w:r w:rsidRPr="00394DDA">
        <w:t>. 2012;380:219-229. doi:10.1016/s0140-6736(12)61031-9</w:t>
      </w:r>
      <w:bookmarkEnd w:id="36"/>
    </w:p>
    <w:p w14:paraId="7573D2B2" w14:textId="6E88DC07" w:rsidR="00394DDA" w:rsidRPr="00394DDA" w:rsidRDefault="00394DDA" w:rsidP="00394DDA">
      <w:pPr>
        <w:pStyle w:val="EndNoteBibliography"/>
        <w:spacing w:after="0"/>
        <w:ind w:left="720" w:hanging="720"/>
      </w:pPr>
      <w:bookmarkStart w:id="37" w:name="_ENREF_38"/>
      <w:r w:rsidRPr="00394DDA">
        <w:lastRenderedPageBreak/>
        <w:t>38.</w:t>
      </w:r>
      <w:r w:rsidRPr="00394DDA">
        <w:tab/>
        <w:t xml:space="preserve">Hegde SM, Gonçalves A, Claggett B, Evenson KR, Cheng S, Shah AM, Folsom AR, Solomon SD. Cardiac structure and function and leisure-time physical activity in the elderly: The Atherosclerosis Risk in Communities Study. </w:t>
      </w:r>
      <w:r w:rsidRPr="00394DDA">
        <w:rPr>
          <w:i/>
        </w:rPr>
        <w:t>Eur Heart J</w:t>
      </w:r>
      <w:r w:rsidRPr="00394DDA">
        <w:t>. 2016</w:t>
      </w:r>
      <w:r>
        <w:t xml:space="preserve">. </w:t>
      </w:r>
      <w:r w:rsidRPr="00394DDA">
        <w:t>doi:10.1093/eurheartj/ehw121</w:t>
      </w:r>
      <w:bookmarkEnd w:id="37"/>
    </w:p>
    <w:p w14:paraId="15EEB5D4" w14:textId="77777777" w:rsidR="00394DDA" w:rsidRPr="00394DDA" w:rsidRDefault="00394DDA" w:rsidP="00394DDA">
      <w:pPr>
        <w:pStyle w:val="EndNoteBibliography"/>
        <w:ind w:left="720" w:hanging="720"/>
      </w:pPr>
      <w:bookmarkStart w:id="38" w:name="_ENREF_39"/>
      <w:r w:rsidRPr="00394DDA">
        <w:t>39.</w:t>
      </w:r>
      <w:r w:rsidRPr="00394DDA">
        <w:tab/>
        <w:t xml:space="preserve">Gerche AL, Heidbuchel H. Can Intensive Exercise Harm the Heart?: You Can Get Too Much of a Good Thing. </w:t>
      </w:r>
      <w:r w:rsidRPr="00394DDA">
        <w:rPr>
          <w:i/>
        </w:rPr>
        <w:t>Circulation</w:t>
      </w:r>
      <w:r w:rsidRPr="00394DDA">
        <w:t>. 2014;130:992-1002. doi:10.1161/circulationaha.114.008141</w:t>
      </w:r>
      <w:bookmarkEnd w:id="38"/>
    </w:p>
    <w:p w14:paraId="09C3744D" w14:textId="74B62B0B" w:rsidR="00394DDA" w:rsidRDefault="00EC0226" w:rsidP="00D77297">
      <w:pPr>
        <w:spacing w:after="0" w:line="240" w:lineRule="auto"/>
        <w:jc w:val="left"/>
        <w:rPr>
          <w:bCs/>
          <w:spacing w:val="5"/>
          <w:sz w:val="28"/>
          <w:szCs w:val="28"/>
          <w:lang w:val="en-GB" w:eastAsia="en-GB"/>
        </w:rPr>
      </w:pPr>
      <w:r w:rsidRPr="007212D3">
        <w:rPr>
          <w:bCs/>
          <w:spacing w:val="5"/>
          <w:sz w:val="28"/>
          <w:szCs w:val="28"/>
          <w:lang w:val="en-GB" w:eastAsia="en-GB"/>
        </w:rPr>
        <w:fldChar w:fldCharType="end"/>
      </w:r>
    </w:p>
    <w:p w14:paraId="0B9E47D3" w14:textId="77777777" w:rsidR="00394DDA" w:rsidRDefault="00394DDA">
      <w:pPr>
        <w:spacing w:after="0" w:line="240" w:lineRule="auto"/>
        <w:jc w:val="left"/>
        <w:rPr>
          <w:bCs/>
          <w:spacing w:val="5"/>
          <w:sz w:val="28"/>
          <w:szCs w:val="28"/>
          <w:lang w:val="en-GB" w:eastAsia="en-GB"/>
        </w:rPr>
      </w:pPr>
      <w:r>
        <w:rPr>
          <w:bCs/>
          <w:spacing w:val="5"/>
          <w:sz w:val="28"/>
          <w:szCs w:val="28"/>
          <w:lang w:val="en-GB" w:eastAsia="en-GB"/>
        </w:rPr>
        <w:br w:type="page"/>
      </w:r>
    </w:p>
    <w:p w14:paraId="5051FF26" w14:textId="77777777" w:rsidR="008509E1" w:rsidRPr="007212D3" w:rsidRDefault="008509E1" w:rsidP="00D77297">
      <w:pPr>
        <w:spacing w:after="0" w:line="240" w:lineRule="auto"/>
        <w:jc w:val="left"/>
        <w:rPr>
          <w:b/>
          <w:bCs/>
          <w:spacing w:val="5"/>
          <w:sz w:val="28"/>
          <w:szCs w:val="28"/>
          <w:lang w:val="en-GB" w:eastAsia="en-GB"/>
        </w:rPr>
      </w:pPr>
    </w:p>
    <w:p w14:paraId="2DF7F468" w14:textId="54ACF1C2" w:rsidR="008509E1" w:rsidRPr="007212D3" w:rsidRDefault="008509E1" w:rsidP="008509E1">
      <w:pPr>
        <w:pStyle w:val="Heading2"/>
      </w:pPr>
      <w:r w:rsidRPr="007212D3">
        <w:t>Tables</w:t>
      </w:r>
    </w:p>
    <w:p w14:paraId="1C67FF8B" w14:textId="77777777" w:rsidR="008509E1" w:rsidRPr="007212D3" w:rsidRDefault="008509E1" w:rsidP="008509E1">
      <w:pPr>
        <w:spacing w:after="0" w:line="240" w:lineRule="auto"/>
        <w:jc w:val="left"/>
        <w:rPr>
          <w:b/>
          <w:bCs/>
          <w:spacing w:val="5"/>
          <w:szCs w:val="24"/>
          <w:lang w:val="en-GB" w:eastAsia="en-GB"/>
        </w:rPr>
      </w:pPr>
    </w:p>
    <w:p w14:paraId="6267A061" w14:textId="77777777" w:rsidR="003F65F9" w:rsidRPr="007212D3" w:rsidRDefault="003F65F9" w:rsidP="003F65F9">
      <w:pPr>
        <w:pStyle w:val="Heading3"/>
      </w:pPr>
      <w:r w:rsidRPr="007212D3">
        <w:t xml:space="preserve">Table 1: </w:t>
      </w:r>
      <w:r w:rsidRPr="007212D3">
        <w:rPr>
          <w:b w:val="0"/>
        </w:rPr>
        <w:t>Subject characteristics (n=1096)</w:t>
      </w:r>
    </w:p>
    <w:tbl>
      <w:tblPr>
        <w:tblW w:w="107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907"/>
        <w:gridCol w:w="907"/>
        <w:gridCol w:w="907"/>
        <w:gridCol w:w="1018"/>
        <w:gridCol w:w="907"/>
        <w:gridCol w:w="94"/>
        <w:gridCol w:w="990"/>
        <w:gridCol w:w="767"/>
        <w:gridCol w:w="307"/>
        <w:gridCol w:w="816"/>
        <w:gridCol w:w="900"/>
      </w:tblGrid>
      <w:tr w:rsidR="00EA308D" w:rsidRPr="007212D3" w14:paraId="62CB4C1E" w14:textId="479FD7B1" w:rsidTr="00EA308D">
        <w:trPr>
          <w:trHeight w:val="737"/>
        </w:trPr>
        <w:tc>
          <w:tcPr>
            <w:tcW w:w="2269" w:type="dxa"/>
            <w:tcBorders>
              <w:top w:val="nil"/>
              <w:left w:val="nil"/>
              <w:bottom w:val="nil"/>
              <w:right w:val="nil"/>
            </w:tcBorders>
            <w:shd w:val="clear" w:color="auto" w:fill="auto"/>
            <w:vAlign w:val="center"/>
          </w:tcPr>
          <w:p w14:paraId="3C809DD4" w14:textId="77777777" w:rsidR="00EA308D" w:rsidRPr="007212D3" w:rsidRDefault="00EA308D" w:rsidP="000B3F24">
            <w:pPr>
              <w:spacing w:after="0" w:line="360" w:lineRule="auto"/>
              <w:jc w:val="left"/>
              <w:rPr>
                <w:sz w:val="20"/>
              </w:rPr>
            </w:pPr>
          </w:p>
        </w:tc>
        <w:tc>
          <w:tcPr>
            <w:tcW w:w="1814" w:type="dxa"/>
            <w:gridSpan w:val="2"/>
            <w:tcBorders>
              <w:top w:val="nil"/>
              <w:left w:val="nil"/>
              <w:bottom w:val="single" w:sz="8" w:space="0" w:color="auto"/>
              <w:right w:val="nil"/>
            </w:tcBorders>
            <w:shd w:val="clear" w:color="auto" w:fill="auto"/>
            <w:vAlign w:val="center"/>
          </w:tcPr>
          <w:p w14:paraId="2D3399C5" w14:textId="77777777" w:rsidR="00EA308D" w:rsidRPr="007212D3" w:rsidRDefault="00EA308D" w:rsidP="000B3F24">
            <w:pPr>
              <w:pStyle w:val="Heading3"/>
              <w:spacing w:line="360" w:lineRule="auto"/>
              <w:jc w:val="center"/>
              <w:rPr>
                <w:sz w:val="22"/>
                <w:szCs w:val="22"/>
              </w:rPr>
            </w:pPr>
            <w:r w:rsidRPr="007212D3">
              <w:rPr>
                <w:sz w:val="22"/>
                <w:szCs w:val="22"/>
              </w:rPr>
              <w:t>Activity Level I (n=87)</w:t>
            </w:r>
          </w:p>
        </w:tc>
        <w:tc>
          <w:tcPr>
            <w:tcW w:w="1925" w:type="dxa"/>
            <w:gridSpan w:val="2"/>
            <w:tcBorders>
              <w:top w:val="nil"/>
              <w:left w:val="nil"/>
              <w:bottom w:val="single" w:sz="8" w:space="0" w:color="auto"/>
              <w:right w:val="nil"/>
            </w:tcBorders>
            <w:shd w:val="clear" w:color="auto" w:fill="auto"/>
            <w:vAlign w:val="center"/>
          </w:tcPr>
          <w:p w14:paraId="2F9EE68C" w14:textId="77777777" w:rsidR="00EA308D" w:rsidRPr="007212D3" w:rsidRDefault="00EA308D" w:rsidP="000B3F24">
            <w:pPr>
              <w:pStyle w:val="Heading3"/>
              <w:spacing w:line="360" w:lineRule="auto"/>
              <w:jc w:val="center"/>
              <w:rPr>
                <w:sz w:val="22"/>
                <w:szCs w:val="22"/>
              </w:rPr>
            </w:pPr>
            <w:r w:rsidRPr="007212D3">
              <w:rPr>
                <w:sz w:val="22"/>
                <w:szCs w:val="22"/>
              </w:rPr>
              <w:t>Activity Level II (n=446)</w:t>
            </w:r>
          </w:p>
        </w:tc>
        <w:tc>
          <w:tcPr>
            <w:tcW w:w="1991" w:type="dxa"/>
            <w:gridSpan w:val="3"/>
            <w:tcBorders>
              <w:top w:val="nil"/>
              <w:left w:val="nil"/>
              <w:bottom w:val="single" w:sz="8" w:space="0" w:color="auto"/>
              <w:right w:val="nil"/>
            </w:tcBorders>
          </w:tcPr>
          <w:p w14:paraId="7DFF4360" w14:textId="77777777" w:rsidR="00EA308D" w:rsidRPr="007212D3" w:rsidRDefault="00EA308D" w:rsidP="000B3F24">
            <w:pPr>
              <w:pStyle w:val="Heading3"/>
              <w:spacing w:line="360" w:lineRule="auto"/>
              <w:jc w:val="center"/>
              <w:rPr>
                <w:sz w:val="22"/>
                <w:szCs w:val="22"/>
              </w:rPr>
            </w:pPr>
            <w:r w:rsidRPr="007212D3">
              <w:rPr>
                <w:sz w:val="22"/>
                <w:szCs w:val="22"/>
              </w:rPr>
              <w:t>Activity Level III (n=387)</w:t>
            </w:r>
          </w:p>
        </w:tc>
        <w:tc>
          <w:tcPr>
            <w:tcW w:w="1890" w:type="dxa"/>
            <w:gridSpan w:val="3"/>
            <w:tcBorders>
              <w:top w:val="nil"/>
              <w:left w:val="nil"/>
              <w:bottom w:val="single" w:sz="8" w:space="0" w:color="auto"/>
              <w:right w:val="nil"/>
            </w:tcBorders>
          </w:tcPr>
          <w:p w14:paraId="44C8B4C2" w14:textId="77777777" w:rsidR="00EA308D" w:rsidRPr="007212D3" w:rsidRDefault="00EA308D" w:rsidP="000B3F24">
            <w:pPr>
              <w:pStyle w:val="Heading3"/>
              <w:spacing w:line="360" w:lineRule="auto"/>
              <w:jc w:val="center"/>
              <w:rPr>
                <w:sz w:val="22"/>
                <w:szCs w:val="22"/>
              </w:rPr>
            </w:pPr>
            <w:r w:rsidRPr="007212D3">
              <w:rPr>
                <w:sz w:val="22"/>
                <w:szCs w:val="22"/>
              </w:rPr>
              <w:t>Activity Level IV (n=176)</w:t>
            </w:r>
          </w:p>
        </w:tc>
        <w:tc>
          <w:tcPr>
            <w:tcW w:w="900" w:type="dxa"/>
            <w:tcBorders>
              <w:top w:val="nil"/>
              <w:left w:val="nil"/>
              <w:bottom w:val="single" w:sz="8" w:space="0" w:color="auto"/>
              <w:right w:val="nil"/>
            </w:tcBorders>
          </w:tcPr>
          <w:p w14:paraId="5A228C4C" w14:textId="77777777" w:rsidR="00EA308D" w:rsidRPr="007212D3" w:rsidRDefault="00EA308D" w:rsidP="000B3F24">
            <w:pPr>
              <w:pStyle w:val="Heading3"/>
              <w:spacing w:line="360" w:lineRule="auto"/>
              <w:jc w:val="center"/>
              <w:rPr>
                <w:sz w:val="22"/>
                <w:szCs w:val="22"/>
              </w:rPr>
            </w:pPr>
          </w:p>
        </w:tc>
      </w:tr>
      <w:tr w:rsidR="00EA308D" w:rsidRPr="007212D3" w14:paraId="666CF6EB" w14:textId="7A6D2822" w:rsidTr="001B2998">
        <w:trPr>
          <w:trHeight w:val="737"/>
        </w:trPr>
        <w:tc>
          <w:tcPr>
            <w:tcW w:w="2269" w:type="dxa"/>
            <w:tcBorders>
              <w:top w:val="nil"/>
              <w:left w:val="nil"/>
              <w:bottom w:val="single" w:sz="8" w:space="0" w:color="auto"/>
              <w:right w:val="nil"/>
            </w:tcBorders>
            <w:shd w:val="clear" w:color="auto" w:fill="auto"/>
            <w:vAlign w:val="center"/>
          </w:tcPr>
          <w:p w14:paraId="2C340C57" w14:textId="77777777" w:rsidR="00EA308D" w:rsidRPr="007212D3" w:rsidRDefault="00EA308D" w:rsidP="000B3F24">
            <w:pPr>
              <w:spacing w:after="0" w:line="360" w:lineRule="auto"/>
              <w:jc w:val="left"/>
              <w:rPr>
                <w:sz w:val="20"/>
              </w:rPr>
            </w:pPr>
          </w:p>
        </w:tc>
        <w:tc>
          <w:tcPr>
            <w:tcW w:w="907" w:type="dxa"/>
            <w:tcBorders>
              <w:top w:val="single" w:sz="8" w:space="0" w:color="auto"/>
              <w:left w:val="nil"/>
              <w:bottom w:val="single" w:sz="8" w:space="0" w:color="auto"/>
              <w:right w:val="nil"/>
            </w:tcBorders>
            <w:shd w:val="clear" w:color="auto" w:fill="auto"/>
            <w:vAlign w:val="center"/>
          </w:tcPr>
          <w:p w14:paraId="63CA3F98" w14:textId="77777777" w:rsidR="00EA308D" w:rsidRPr="007212D3" w:rsidRDefault="00EA308D" w:rsidP="000B3F24">
            <w:pPr>
              <w:spacing w:after="0" w:line="360" w:lineRule="auto"/>
              <w:jc w:val="left"/>
              <w:rPr>
                <w:b/>
                <w:sz w:val="20"/>
              </w:rPr>
            </w:pPr>
            <w:r w:rsidRPr="007212D3">
              <w:rPr>
                <w:b/>
                <w:sz w:val="20"/>
              </w:rPr>
              <w:t>Median</w:t>
            </w:r>
          </w:p>
        </w:tc>
        <w:tc>
          <w:tcPr>
            <w:tcW w:w="907" w:type="dxa"/>
            <w:tcBorders>
              <w:top w:val="single" w:sz="8" w:space="0" w:color="auto"/>
              <w:left w:val="nil"/>
              <w:bottom w:val="single" w:sz="8" w:space="0" w:color="auto"/>
              <w:right w:val="nil"/>
            </w:tcBorders>
            <w:shd w:val="clear" w:color="auto" w:fill="auto"/>
            <w:vAlign w:val="center"/>
          </w:tcPr>
          <w:p w14:paraId="60F689D3" w14:textId="77777777" w:rsidR="00EA308D" w:rsidRPr="007212D3" w:rsidRDefault="00EA308D" w:rsidP="000B3F24">
            <w:pPr>
              <w:spacing w:after="0" w:line="360" w:lineRule="auto"/>
              <w:jc w:val="left"/>
              <w:rPr>
                <w:b/>
                <w:sz w:val="20"/>
              </w:rPr>
            </w:pPr>
            <w:r w:rsidRPr="007212D3">
              <w:rPr>
                <w:b/>
                <w:sz w:val="20"/>
              </w:rPr>
              <w:t>IQR</w:t>
            </w:r>
          </w:p>
        </w:tc>
        <w:tc>
          <w:tcPr>
            <w:tcW w:w="907" w:type="dxa"/>
            <w:tcBorders>
              <w:top w:val="single" w:sz="8" w:space="0" w:color="auto"/>
              <w:left w:val="nil"/>
              <w:bottom w:val="single" w:sz="8" w:space="0" w:color="auto"/>
              <w:right w:val="nil"/>
            </w:tcBorders>
            <w:shd w:val="clear" w:color="auto" w:fill="auto"/>
            <w:vAlign w:val="center"/>
          </w:tcPr>
          <w:p w14:paraId="6D125B29" w14:textId="77777777" w:rsidR="00EA308D" w:rsidRPr="007212D3" w:rsidRDefault="00EA308D" w:rsidP="000B3F24">
            <w:pPr>
              <w:spacing w:after="0" w:line="360" w:lineRule="auto"/>
              <w:jc w:val="left"/>
              <w:rPr>
                <w:b/>
                <w:sz w:val="20"/>
              </w:rPr>
            </w:pPr>
            <w:r w:rsidRPr="007212D3">
              <w:rPr>
                <w:b/>
                <w:sz w:val="20"/>
              </w:rPr>
              <w:t>Median</w:t>
            </w:r>
          </w:p>
        </w:tc>
        <w:tc>
          <w:tcPr>
            <w:tcW w:w="1018" w:type="dxa"/>
            <w:tcBorders>
              <w:top w:val="single" w:sz="8" w:space="0" w:color="auto"/>
              <w:left w:val="nil"/>
              <w:bottom w:val="single" w:sz="8" w:space="0" w:color="auto"/>
              <w:right w:val="nil"/>
            </w:tcBorders>
            <w:shd w:val="clear" w:color="auto" w:fill="auto"/>
            <w:vAlign w:val="center"/>
          </w:tcPr>
          <w:p w14:paraId="7440293B" w14:textId="77777777" w:rsidR="00EA308D" w:rsidRPr="007212D3" w:rsidRDefault="00EA308D" w:rsidP="000B3F24">
            <w:pPr>
              <w:spacing w:after="0" w:line="360" w:lineRule="auto"/>
              <w:jc w:val="left"/>
              <w:rPr>
                <w:b/>
                <w:sz w:val="20"/>
              </w:rPr>
            </w:pPr>
            <w:r w:rsidRPr="007212D3">
              <w:rPr>
                <w:b/>
                <w:sz w:val="20"/>
              </w:rPr>
              <w:t>IQR</w:t>
            </w:r>
          </w:p>
        </w:tc>
        <w:tc>
          <w:tcPr>
            <w:tcW w:w="1001" w:type="dxa"/>
            <w:gridSpan w:val="2"/>
            <w:tcBorders>
              <w:top w:val="single" w:sz="8" w:space="0" w:color="auto"/>
              <w:left w:val="nil"/>
              <w:bottom w:val="single" w:sz="8" w:space="0" w:color="auto"/>
              <w:right w:val="nil"/>
            </w:tcBorders>
            <w:vAlign w:val="center"/>
          </w:tcPr>
          <w:p w14:paraId="5C7AA781" w14:textId="77777777" w:rsidR="00EA308D" w:rsidRPr="007212D3" w:rsidRDefault="00EA308D" w:rsidP="000B3F24">
            <w:pPr>
              <w:spacing w:after="0" w:line="360" w:lineRule="auto"/>
              <w:jc w:val="left"/>
              <w:rPr>
                <w:b/>
                <w:sz w:val="20"/>
              </w:rPr>
            </w:pPr>
            <w:r w:rsidRPr="007212D3">
              <w:rPr>
                <w:b/>
                <w:sz w:val="20"/>
              </w:rPr>
              <w:t>Median</w:t>
            </w:r>
          </w:p>
        </w:tc>
        <w:tc>
          <w:tcPr>
            <w:tcW w:w="990" w:type="dxa"/>
            <w:tcBorders>
              <w:top w:val="single" w:sz="8" w:space="0" w:color="auto"/>
              <w:left w:val="nil"/>
              <w:bottom w:val="single" w:sz="8" w:space="0" w:color="auto"/>
              <w:right w:val="nil"/>
            </w:tcBorders>
            <w:vAlign w:val="center"/>
          </w:tcPr>
          <w:p w14:paraId="6878EF6E" w14:textId="77777777" w:rsidR="00EA308D" w:rsidRPr="007212D3" w:rsidRDefault="00EA308D" w:rsidP="000B3F24">
            <w:pPr>
              <w:spacing w:after="0" w:line="360" w:lineRule="auto"/>
              <w:jc w:val="left"/>
              <w:rPr>
                <w:b/>
                <w:sz w:val="20"/>
              </w:rPr>
            </w:pPr>
            <w:r w:rsidRPr="007212D3">
              <w:rPr>
                <w:b/>
                <w:sz w:val="20"/>
              </w:rPr>
              <w:t>IQR</w:t>
            </w:r>
          </w:p>
        </w:tc>
        <w:tc>
          <w:tcPr>
            <w:tcW w:w="1074" w:type="dxa"/>
            <w:gridSpan w:val="2"/>
            <w:tcBorders>
              <w:top w:val="single" w:sz="8" w:space="0" w:color="auto"/>
              <w:left w:val="nil"/>
              <w:bottom w:val="single" w:sz="8" w:space="0" w:color="auto"/>
              <w:right w:val="nil"/>
            </w:tcBorders>
            <w:vAlign w:val="center"/>
          </w:tcPr>
          <w:p w14:paraId="02863A90" w14:textId="77777777" w:rsidR="00EA308D" w:rsidRPr="007212D3" w:rsidRDefault="00EA308D" w:rsidP="000B3F24">
            <w:pPr>
              <w:spacing w:after="0" w:line="360" w:lineRule="auto"/>
              <w:jc w:val="left"/>
              <w:rPr>
                <w:b/>
                <w:sz w:val="20"/>
              </w:rPr>
            </w:pPr>
            <w:r w:rsidRPr="007212D3">
              <w:rPr>
                <w:b/>
                <w:sz w:val="20"/>
              </w:rPr>
              <w:t>Median</w:t>
            </w:r>
          </w:p>
        </w:tc>
        <w:tc>
          <w:tcPr>
            <w:tcW w:w="816" w:type="dxa"/>
            <w:tcBorders>
              <w:top w:val="single" w:sz="8" w:space="0" w:color="auto"/>
              <w:left w:val="nil"/>
              <w:bottom w:val="single" w:sz="8" w:space="0" w:color="auto"/>
              <w:right w:val="nil"/>
            </w:tcBorders>
            <w:vAlign w:val="center"/>
          </w:tcPr>
          <w:p w14:paraId="7281537E" w14:textId="77777777" w:rsidR="00EA308D" w:rsidRPr="007212D3" w:rsidRDefault="00EA308D" w:rsidP="000B3F24">
            <w:pPr>
              <w:spacing w:after="0" w:line="360" w:lineRule="auto"/>
              <w:jc w:val="left"/>
              <w:rPr>
                <w:b/>
                <w:sz w:val="20"/>
              </w:rPr>
            </w:pPr>
            <w:r w:rsidRPr="007212D3">
              <w:rPr>
                <w:b/>
                <w:sz w:val="20"/>
              </w:rPr>
              <w:t>IQR</w:t>
            </w:r>
          </w:p>
        </w:tc>
        <w:tc>
          <w:tcPr>
            <w:tcW w:w="900" w:type="dxa"/>
            <w:tcBorders>
              <w:top w:val="single" w:sz="8" w:space="0" w:color="auto"/>
              <w:left w:val="nil"/>
              <w:bottom w:val="single" w:sz="8" w:space="0" w:color="auto"/>
              <w:right w:val="nil"/>
            </w:tcBorders>
            <w:vAlign w:val="center"/>
          </w:tcPr>
          <w:p w14:paraId="48A9891A" w14:textId="654B71AA" w:rsidR="00EA308D" w:rsidRPr="007212D3" w:rsidRDefault="00BB69A2" w:rsidP="00EA308D">
            <w:pPr>
              <w:spacing w:after="0" w:line="360" w:lineRule="auto"/>
              <w:jc w:val="center"/>
              <w:rPr>
                <w:b/>
                <w:i/>
                <w:sz w:val="20"/>
              </w:rPr>
            </w:pPr>
            <w:r w:rsidRPr="007212D3">
              <w:rPr>
                <w:b/>
                <w:i/>
                <w:sz w:val="20"/>
              </w:rPr>
              <w:t>P</w:t>
            </w:r>
          </w:p>
        </w:tc>
      </w:tr>
      <w:tr w:rsidR="00EA308D" w:rsidRPr="007212D3" w14:paraId="5EB4E65F" w14:textId="2AFD81E3" w:rsidTr="001B2998">
        <w:trPr>
          <w:trHeight w:val="737"/>
        </w:trPr>
        <w:tc>
          <w:tcPr>
            <w:tcW w:w="2269" w:type="dxa"/>
            <w:tcBorders>
              <w:top w:val="single" w:sz="8" w:space="0" w:color="auto"/>
              <w:left w:val="nil"/>
              <w:bottom w:val="nil"/>
              <w:right w:val="nil"/>
            </w:tcBorders>
            <w:shd w:val="clear" w:color="auto" w:fill="auto"/>
            <w:vAlign w:val="center"/>
          </w:tcPr>
          <w:p w14:paraId="7D498696" w14:textId="77777777" w:rsidR="00EA308D" w:rsidRPr="007212D3" w:rsidRDefault="00EA308D" w:rsidP="000B3F24">
            <w:pPr>
              <w:spacing w:after="0" w:line="360" w:lineRule="auto"/>
              <w:jc w:val="left"/>
              <w:rPr>
                <w:sz w:val="20"/>
              </w:rPr>
            </w:pPr>
            <w:r w:rsidRPr="007212D3">
              <w:rPr>
                <w:sz w:val="20"/>
              </w:rPr>
              <w:t>Age (years)</w:t>
            </w:r>
          </w:p>
        </w:tc>
        <w:tc>
          <w:tcPr>
            <w:tcW w:w="907" w:type="dxa"/>
            <w:tcBorders>
              <w:top w:val="single" w:sz="8" w:space="0" w:color="auto"/>
              <w:left w:val="nil"/>
              <w:bottom w:val="nil"/>
              <w:right w:val="nil"/>
            </w:tcBorders>
            <w:shd w:val="clear" w:color="auto" w:fill="auto"/>
            <w:vAlign w:val="center"/>
          </w:tcPr>
          <w:p w14:paraId="08BD13F1" w14:textId="77777777" w:rsidR="00EA308D" w:rsidRPr="007212D3" w:rsidRDefault="00EA308D" w:rsidP="000B3F24">
            <w:pPr>
              <w:spacing w:after="0" w:line="360" w:lineRule="auto"/>
              <w:jc w:val="left"/>
              <w:rPr>
                <w:sz w:val="20"/>
              </w:rPr>
            </w:pPr>
            <w:r w:rsidRPr="007212D3">
              <w:rPr>
                <w:sz w:val="20"/>
              </w:rPr>
              <w:t>40.3</w:t>
            </w:r>
          </w:p>
        </w:tc>
        <w:tc>
          <w:tcPr>
            <w:tcW w:w="907" w:type="dxa"/>
            <w:tcBorders>
              <w:top w:val="single" w:sz="8" w:space="0" w:color="auto"/>
              <w:left w:val="nil"/>
              <w:bottom w:val="nil"/>
              <w:right w:val="nil"/>
            </w:tcBorders>
            <w:shd w:val="clear" w:color="auto" w:fill="auto"/>
            <w:vAlign w:val="center"/>
          </w:tcPr>
          <w:p w14:paraId="58B2CA28" w14:textId="77777777" w:rsidR="00EA308D" w:rsidRPr="007212D3" w:rsidRDefault="00EA308D" w:rsidP="000B3F24">
            <w:pPr>
              <w:spacing w:after="0" w:line="360" w:lineRule="auto"/>
              <w:jc w:val="left"/>
              <w:rPr>
                <w:sz w:val="20"/>
              </w:rPr>
            </w:pPr>
            <w:r w:rsidRPr="007212D3">
              <w:rPr>
                <w:sz w:val="20"/>
              </w:rPr>
              <w:t>19.4</w:t>
            </w:r>
          </w:p>
        </w:tc>
        <w:tc>
          <w:tcPr>
            <w:tcW w:w="907" w:type="dxa"/>
            <w:tcBorders>
              <w:top w:val="single" w:sz="8" w:space="0" w:color="auto"/>
              <w:left w:val="nil"/>
              <w:bottom w:val="nil"/>
              <w:right w:val="nil"/>
            </w:tcBorders>
            <w:shd w:val="clear" w:color="auto" w:fill="auto"/>
            <w:vAlign w:val="center"/>
          </w:tcPr>
          <w:p w14:paraId="5E0256EB" w14:textId="77777777" w:rsidR="00EA308D" w:rsidRPr="007212D3" w:rsidRDefault="00EA308D" w:rsidP="000B3F24">
            <w:pPr>
              <w:spacing w:after="0" w:line="360" w:lineRule="auto"/>
              <w:jc w:val="left"/>
              <w:rPr>
                <w:sz w:val="20"/>
              </w:rPr>
            </w:pPr>
            <w:r w:rsidRPr="007212D3">
              <w:rPr>
                <w:sz w:val="20"/>
              </w:rPr>
              <w:t>40.6</w:t>
            </w:r>
          </w:p>
        </w:tc>
        <w:tc>
          <w:tcPr>
            <w:tcW w:w="1018" w:type="dxa"/>
            <w:tcBorders>
              <w:top w:val="single" w:sz="8" w:space="0" w:color="auto"/>
              <w:left w:val="nil"/>
              <w:bottom w:val="nil"/>
              <w:right w:val="nil"/>
            </w:tcBorders>
            <w:shd w:val="clear" w:color="auto" w:fill="auto"/>
            <w:vAlign w:val="center"/>
          </w:tcPr>
          <w:p w14:paraId="1ACD4EEA" w14:textId="77777777" w:rsidR="00EA308D" w:rsidRPr="007212D3" w:rsidRDefault="00EA308D" w:rsidP="000B3F24">
            <w:pPr>
              <w:spacing w:after="0" w:line="360" w:lineRule="auto"/>
              <w:jc w:val="left"/>
              <w:rPr>
                <w:sz w:val="20"/>
              </w:rPr>
            </w:pPr>
            <w:r w:rsidRPr="007212D3">
              <w:rPr>
                <w:sz w:val="20"/>
              </w:rPr>
              <w:t>21.2</w:t>
            </w:r>
          </w:p>
        </w:tc>
        <w:tc>
          <w:tcPr>
            <w:tcW w:w="1001" w:type="dxa"/>
            <w:gridSpan w:val="2"/>
            <w:tcBorders>
              <w:top w:val="single" w:sz="8" w:space="0" w:color="auto"/>
              <w:left w:val="nil"/>
              <w:bottom w:val="nil"/>
              <w:right w:val="nil"/>
            </w:tcBorders>
            <w:vAlign w:val="center"/>
          </w:tcPr>
          <w:p w14:paraId="51591CCE" w14:textId="77777777" w:rsidR="00EA308D" w:rsidRPr="007212D3" w:rsidRDefault="00EA308D" w:rsidP="000B3F24">
            <w:pPr>
              <w:spacing w:after="0" w:line="360" w:lineRule="auto"/>
              <w:jc w:val="left"/>
              <w:rPr>
                <w:sz w:val="20"/>
              </w:rPr>
            </w:pPr>
            <w:r w:rsidRPr="007212D3">
              <w:rPr>
                <w:sz w:val="20"/>
              </w:rPr>
              <w:t>39.6</w:t>
            </w:r>
          </w:p>
        </w:tc>
        <w:tc>
          <w:tcPr>
            <w:tcW w:w="990" w:type="dxa"/>
            <w:tcBorders>
              <w:top w:val="single" w:sz="8" w:space="0" w:color="auto"/>
              <w:left w:val="nil"/>
              <w:bottom w:val="nil"/>
              <w:right w:val="nil"/>
            </w:tcBorders>
            <w:vAlign w:val="center"/>
          </w:tcPr>
          <w:p w14:paraId="62B2F4B5" w14:textId="77777777" w:rsidR="00EA308D" w:rsidRPr="007212D3" w:rsidRDefault="00EA308D" w:rsidP="000B3F24">
            <w:pPr>
              <w:spacing w:after="0" w:line="360" w:lineRule="auto"/>
              <w:jc w:val="left"/>
              <w:rPr>
                <w:sz w:val="20"/>
              </w:rPr>
            </w:pPr>
            <w:r w:rsidRPr="007212D3">
              <w:rPr>
                <w:sz w:val="20"/>
              </w:rPr>
              <w:t>21.2</w:t>
            </w:r>
          </w:p>
        </w:tc>
        <w:tc>
          <w:tcPr>
            <w:tcW w:w="1074" w:type="dxa"/>
            <w:gridSpan w:val="2"/>
            <w:tcBorders>
              <w:top w:val="single" w:sz="8" w:space="0" w:color="auto"/>
              <w:left w:val="nil"/>
              <w:bottom w:val="nil"/>
              <w:right w:val="nil"/>
            </w:tcBorders>
            <w:vAlign w:val="center"/>
          </w:tcPr>
          <w:p w14:paraId="0662B6D9" w14:textId="77777777" w:rsidR="00EA308D" w:rsidRPr="007212D3" w:rsidRDefault="00EA308D" w:rsidP="000B3F24">
            <w:pPr>
              <w:spacing w:after="0" w:line="360" w:lineRule="auto"/>
              <w:jc w:val="left"/>
              <w:rPr>
                <w:sz w:val="20"/>
              </w:rPr>
            </w:pPr>
            <w:r w:rsidRPr="007212D3">
              <w:rPr>
                <w:sz w:val="20"/>
              </w:rPr>
              <w:t>34.3</w:t>
            </w:r>
          </w:p>
        </w:tc>
        <w:tc>
          <w:tcPr>
            <w:tcW w:w="816" w:type="dxa"/>
            <w:tcBorders>
              <w:top w:val="single" w:sz="8" w:space="0" w:color="auto"/>
              <w:left w:val="nil"/>
              <w:bottom w:val="nil"/>
              <w:right w:val="nil"/>
            </w:tcBorders>
            <w:vAlign w:val="center"/>
          </w:tcPr>
          <w:p w14:paraId="140D5650" w14:textId="77777777" w:rsidR="00EA308D" w:rsidRPr="007212D3" w:rsidRDefault="00EA308D" w:rsidP="000B3F24">
            <w:pPr>
              <w:spacing w:after="0" w:line="360" w:lineRule="auto"/>
              <w:jc w:val="left"/>
              <w:rPr>
                <w:sz w:val="20"/>
              </w:rPr>
            </w:pPr>
            <w:r w:rsidRPr="007212D3">
              <w:rPr>
                <w:sz w:val="20"/>
              </w:rPr>
              <w:t>17.7</w:t>
            </w:r>
          </w:p>
        </w:tc>
        <w:tc>
          <w:tcPr>
            <w:tcW w:w="900" w:type="dxa"/>
            <w:tcBorders>
              <w:top w:val="single" w:sz="8" w:space="0" w:color="auto"/>
              <w:left w:val="nil"/>
              <w:bottom w:val="nil"/>
              <w:right w:val="nil"/>
            </w:tcBorders>
            <w:vAlign w:val="center"/>
          </w:tcPr>
          <w:p w14:paraId="5A6CBA54" w14:textId="28E7F5A6" w:rsidR="00EA308D" w:rsidRPr="007212D3" w:rsidRDefault="001B2998" w:rsidP="000B3F24">
            <w:pPr>
              <w:spacing w:after="0" w:line="360" w:lineRule="auto"/>
              <w:jc w:val="left"/>
              <w:rPr>
                <w:sz w:val="20"/>
              </w:rPr>
            </w:pPr>
            <w:r w:rsidRPr="007212D3">
              <w:rPr>
                <w:sz w:val="20"/>
              </w:rPr>
              <w:t>0.01</w:t>
            </w:r>
          </w:p>
        </w:tc>
      </w:tr>
      <w:tr w:rsidR="00EA308D" w:rsidRPr="007212D3" w14:paraId="056DF9ED" w14:textId="183512B1" w:rsidTr="001B2998">
        <w:trPr>
          <w:trHeight w:val="737"/>
        </w:trPr>
        <w:tc>
          <w:tcPr>
            <w:tcW w:w="2269" w:type="dxa"/>
            <w:tcBorders>
              <w:top w:val="nil"/>
              <w:left w:val="nil"/>
              <w:bottom w:val="nil"/>
              <w:right w:val="nil"/>
            </w:tcBorders>
            <w:shd w:val="clear" w:color="auto" w:fill="auto"/>
            <w:vAlign w:val="center"/>
          </w:tcPr>
          <w:p w14:paraId="5CF6A3E6" w14:textId="77777777" w:rsidR="00EA308D" w:rsidRPr="007212D3" w:rsidRDefault="00EA308D" w:rsidP="000B3F24">
            <w:pPr>
              <w:spacing w:after="0" w:line="360" w:lineRule="auto"/>
              <w:jc w:val="left"/>
              <w:rPr>
                <w:sz w:val="20"/>
              </w:rPr>
            </w:pPr>
            <w:r w:rsidRPr="007212D3">
              <w:rPr>
                <w:sz w:val="20"/>
              </w:rPr>
              <w:t>Body Surface Area (m</w:t>
            </w:r>
            <w:r w:rsidRPr="007212D3">
              <w:rPr>
                <w:sz w:val="20"/>
                <w:vertAlign w:val="superscript"/>
              </w:rPr>
              <w:t>2</w:t>
            </w:r>
            <w:r w:rsidRPr="007212D3">
              <w:rPr>
                <w:sz w:val="20"/>
              </w:rPr>
              <w:t>)</w:t>
            </w:r>
          </w:p>
        </w:tc>
        <w:tc>
          <w:tcPr>
            <w:tcW w:w="907" w:type="dxa"/>
            <w:tcBorders>
              <w:top w:val="nil"/>
              <w:left w:val="nil"/>
              <w:bottom w:val="nil"/>
              <w:right w:val="nil"/>
            </w:tcBorders>
            <w:shd w:val="clear" w:color="auto" w:fill="auto"/>
            <w:vAlign w:val="center"/>
          </w:tcPr>
          <w:p w14:paraId="7CFAA324" w14:textId="77777777" w:rsidR="00EA308D" w:rsidRPr="007212D3" w:rsidRDefault="00EA308D" w:rsidP="000B3F24">
            <w:pPr>
              <w:spacing w:after="0" w:line="360" w:lineRule="auto"/>
              <w:jc w:val="left"/>
              <w:rPr>
                <w:sz w:val="20"/>
              </w:rPr>
            </w:pPr>
            <w:r w:rsidRPr="007212D3">
              <w:rPr>
                <w:sz w:val="20"/>
              </w:rPr>
              <w:t>1.86</w:t>
            </w:r>
          </w:p>
        </w:tc>
        <w:tc>
          <w:tcPr>
            <w:tcW w:w="907" w:type="dxa"/>
            <w:tcBorders>
              <w:top w:val="nil"/>
              <w:left w:val="nil"/>
              <w:bottom w:val="nil"/>
              <w:right w:val="nil"/>
            </w:tcBorders>
            <w:shd w:val="clear" w:color="auto" w:fill="auto"/>
            <w:vAlign w:val="center"/>
          </w:tcPr>
          <w:p w14:paraId="36518E32" w14:textId="77777777" w:rsidR="00EA308D" w:rsidRPr="007212D3" w:rsidRDefault="00EA308D" w:rsidP="000B3F24">
            <w:pPr>
              <w:spacing w:after="0" w:line="360" w:lineRule="auto"/>
              <w:jc w:val="left"/>
              <w:rPr>
                <w:sz w:val="20"/>
              </w:rPr>
            </w:pPr>
            <w:r w:rsidRPr="007212D3">
              <w:rPr>
                <w:sz w:val="20"/>
              </w:rPr>
              <w:t>0.29</w:t>
            </w:r>
          </w:p>
        </w:tc>
        <w:tc>
          <w:tcPr>
            <w:tcW w:w="907" w:type="dxa"/>
            <w:tcBorders>
              <w:top w:val="nil"/>
              <w:left w:val="nil"/>
              <w:bottom w:val="nil"/>
              <w:right w:val="nil"/>
            </w:tcBorders>
            <w:shd w:val="clear" w:color="auto" w:fill="auto"/>
            <w:vAlign w:val="center"/>
          </w:tcPr>
          <w:p w14:paraId="71C8E037" w14:textId="77777777" w:rsidR="00EA308D" w:rsidRPr="007212D3" w:rsidRDefault="00EA308D" w:rsidP="000B3F24">
            <w:pPr>
              <w:spacing w:after="0" w:line="360" w:lineRule="auto"/>
              <w:jc w:val="left"/>
              <w:rPr>
                <w:sz w:val="20"/>
              </w:rPr>
            </w:pPr>
            <w:r w:rsidRPr="007212D3">
              <w:rPr>
                <w:sz w:val="20"/>
              </w:rPr>
              <w:t>1.79</w:t>
            </w:r>
          </w:p>
        </w:tc>
        <w:tc>
          <w:tcPr>
            <w:tcW w:w="1018" w:type="dxa"/>
            <w:tcBorders>
              <w:top w:val="nil"/>
              <w:left w:val="nil"/>
              <w:bottom w:val="nil"/>
              <w:right w:val="nil"/>
            </w:tcBorders>
            <w:shd w:val="clear" w:color="auto" w:fill="auto"/>
            <w:vAlign w:val="center"/>
          </w:tcPr>
          <w:p w14:paraId="424E85D5" w14:textId="77777777" w:rsidR="00EA308D" w:rsidRPr="007212D3" w:rsidRDefault="00EA308D" w:rsidP="000B3F24">
            <w:pPr>
              <w:spacing w:after="0" w:line="360" w:lineRule="auto"/>
              <w:jc w:val="left"/>
              <w:rPr>
                <w:sz w:val="20"/>
              </w:rPr>
            </w:pPr>
            <w:r w:rsidRPr="007212D3">
              <w:rPr>
                <w:sz w:val="20"/>
              </w:rPr>
              <w:t>0.26</w:t>
            </w:r>
          </w:p>
        </w:tc>
        <w:tc>
          <w:tcPr>
            <w:tcW w:w="1001" w:type="dxa"/>
            <w:gridSpan w:val="2"/>
            <w:tcBorders>
              <w:top w:val="nil"/>
              <w:left w:val="nil"/>
              <w:bottom w:val="nil"/>
              <w:right w:val="nil"/>
            </w:tcBorders>
            <w:vAlign w:val="center"/>
          </w:tcPr>
          <w:p w14:paraId="59710CC7" w14:textId="77777777" w:rsidR="00EA308D" w:rsidRPr="007212D3" w:rsidRDefault="00EA308D" w:rsidP="000B3F24">
            <w:pPr>
              <w:spacing w:after="0" w:line="360" w:lineRule="auto"/>
              <w:jc w:val="left"/>
              <w:rPr>
                <w:sz w:val="20"/>
              </w:rPr>
            </w:pPr>
            <w:r w:rsidRPr="007212D3">
              <w:rPr>
                <w:sz w:val="20"/>
              </w:rPr>
              <w:t>1.83</w:t>
            </w:r>
          </w:p>
        </w:tc>
        <w:tc>
          <w:tcPr>
            <w:tcW w:w="990" w:type="dxa"/>
            <w:tcBorders>
              <w:top w:val="nil"/>
              <w:left w:val="nil"/>
              <w:bottom w:val="nil"/>
              <w:right w:val="nil"/>
            </w:tcBorders>
            <w:vAlign w:val="center"/>
          </w:tcPr>
          <w:p w14:paraId="6104044F" w14:textId="77777777" w:rsidR="00EA308D" w:rsidRPr="007212D3" w:rsidRDefault="00EA308D" w:rsidP="000B3F24">
            <w:pPr>
              <w:spacing w:after="0" w:line="360" w:lineRule="auto"/>
              <w:jc w:val="left"/>
              <w:rPr>
                <w:sz w:val="20"/>
              </w:rPr>
            </w:pPr>
            <w:r w:rsidRPr="007212D3">
              <w:rPr>
                <w:sz w:val="20"/>
              </w:rPr>
              <w:t>0.29</w:t>
            </w:r>
          </w:p>
        </w:tc>
        <w:tc>
          <w:tcPr>
            <w:tcW w:w="1074" w:type="dxa"/>
            <w:gridSpan w:val="2"/>
            <w:tcBorders>
              <w:top w:val="nil"/>
              <w:left w:val="nil"/>
              <w:bottom w:val="nil"/>
              <w:right w:val="nil"/>
            </w:tcBorders>
            <w:vAlign w:val="center"/>
          </w:tcPr>
          <w:p w14:paraId="7226389E" w14:textId="77777777" w:rsidR="00EA308D" w:rsidRPr="007212D3" w:rsidRDefault="00EA308D" w:rsidP="000B3F24">
            <w:pPr>
              <w:spacing w:after="0" w:line="360" w:lineRule="auto"/>
              <w:jc w:val="left"/>
              <w:rPr>
                <w:sz w:val="20"/>
              </w:rPr>
            </w:pPr>
            <w:r w:rsidRPr="007212D3">
              <w:rPr>
                <w:sz w:val="20"/>
              </w:rPr>
              <w:t>1.84</w:t>
            </w:r>
          </w:p>
        </w:tc>
        <w:tc>
          <w:tcPr>
            <w:tcW w:w="816" w:type="dxa"/>
            <w:tcBorders>
              <w:top w:val="nil"/>
              <w:left w:val="nil"/>
              <w:bottom w:val="nil"/>
              <w:right w:val="nil"/>
            </w:tcBorders>
            <w:vAlign w:val="center"/>
          </w:tcPr>
          <w:p w14:paraId="3F56F125" w14:textId="77777777" w:rsidR="00EA308D" w:rsidRPr="007212D3" w:rsidRDefault="00EA308D" w:rsidP="000B3F24">
            <w:pPr>
              <w:spacing w:after="0" w:line="360" w:lineRule="auto"/>
              <w:jc w:val="left"/>
              <w:rPr>
                <w:sz w:val="20"/>
              </w:rPr>
            </w:pPr>
            <w:r w:rsidRPr="007212D3">
              <w:rPr>
                <w:sz w:val="20"/>
              </w:rPr>
              <w:t>0.29</w:t>
            </w:r>
          </w:p>
        </w:tc>
        <w:tc>
          <w:tcPr>
            <w:tcW w:w="900" w:type="dxa"/>
            <w:tcBorders>
              <w:top w:val="nil"/>
              <w:left w:val="nil"/>
              <w:bottom w:val="nil"/>
              <w:right w:val="nil"/>
            </w:tcBorders>
            <w:vAlign w:val="center"/>
          </w:tcPr>
          <w:p w14:paraId="471AD28A" w14:textId="49084021" w:rsidR="00EA308D" w:rsidRPr="007212D3" w:rsidRDefault="001B2998" w:rsidP="000B3F24">
            <w:pPr>
              <w:spacing w:after="0" w:line="360" w:lineRule="auto"/>
              <w:jc w:val="left"/>
              <w:rPr>
                <w:sz w:val="20"/>
              </w:rPr>
            </w:pPr>
            <w:r w:rsidRPr="007212D3">
              <w:rPr>
                <w:sz w:val="20"/>
              </w:rPr>
              <w:t>0.0</w:t>
            </w:r>
            <w:r w:rsidR="002F65E4" w:rsidRPr="007212D3">
              <w:rPr>
                <w:sz w:val="20"/>
              </w:rPr>
              <w:t>5</w:t>
            </w:r>
          </w:p>
        </w:tc>
      </w:tr>
      <w:tr w:rsidR="00EA308D" w:rsidRPr="007212D3" w14:paraId="6837C932" w14:textId="6B0BC17C" w:rsidTr="001B2998">
        <w:trPr>
          <w:trHeight w:val="737"/>
        </w:trPr>
        <w:tc>
          <w:tcPr>
            <w:tcW w:w="2269" w:type="dxa"/>
            <w:tcBorders>
              <w:top w:val="nil"/>
              <w:left w:val="nil"/>
              <w:bottom w:val="nil"/>
              <w:right w:val="nil"/>
            </w:tcBorders>
            <w:shd w:val="clear" w:color="auto" w:fill="auto"/>
            <w:vAlign w:val="center"/>
          </w:tcPr>
          <w:p w14:paraId="6719B8A3" w14:textId="77777777" w:rsidR="00EA308D" w:rsidRPr="007212D3" w:rsidRDefault="00EA308D" w:rsidP="000B3F24">
            <w:pPr>
              <w:spacing w:after="0" w:line="360" w:lineRule="auto"/>
              <w:jc w:val="left"/>
              <w:rPr>
                <w:sz w:val="20"/>
              </w:rPr>
            </w:pPr>
            <w:r w:rsidRPr="007212D3">
              <w:rPr>
                <w:sz w:val="20"/>
              </w:rPr>
              <w:t>BMI (kg/m</w:t>
            </w:r>
            <w:r w:rsidRPr="007212D3">
              <w:rPr>
                <w:sz w:val="20"/>
                <w:vertAlign w:val="superscript"/>
              </w:rPr>
              <w:t>2</w:t>
            </w:r>
            <w:r w:rsidRPr="007212D3">
              <w:rPr>
                <w:sz w:val="20"/>
              </w:rPr>
              <w:t>)</w:t>
            </w:r>
          </w:p>
        </w:tc>
        <w:tc>
          <w:tcPr>
            <w:tcW w:w="907" w:type="dxa"/>
            <w:tcBorders>
              <w:top w:val="nil"/>
              <w:left w:val="nil"/>
              <w:bottom w:val="nil"/>
              <w:right w:val="nil"/>
            </w:tcBorders>
            <w:shd w:val="clear" w:color="auto" w:fill="auto"/>
            <w:vAlign w:val="center"/>
          </w:tcPr>
          <w:p w14:paraId="60CD2040" w14:textId="77777777" w:rsidR="00EA308D" w:rsidRPr="007212D3" w:rsidRDefault="00EA308D" w:rsidP="000B3F24">
            <w:pPr>
              <w:spacing w:after="0" w:line="360" w:lineRule="auto"/>
              <w:jc w:val="left"/>
              <w:rPr>
                <w:sz w:val="20"/>
              </w:rPr>
            </w:pPr>
            <w:r w:rsidRPr="007212D3">
              <w:rPr>
                <w:sz w:val="20"/>
              </w:rPr>
              <w:t>26.3</w:t>
            </w:r>
          </w:p>
        </w:tc>
        <w:tc>
          <w:tcPr>
            <w:tcW w:w="907" w:type="dxa"/>
            <w:tcBorders>
              <w:top w:val="nil"/>
              <w:left w:val="nil"/>
              <w:bottom w:val="nil"/>
              <w:right w:val="nil"/>
            </w:tcBorders>
            <w:shd w:val="clear" w:color="auto" w:fill="auto"/>
            <w:vAlign w:val="center"/>
          </w:tcPr>
          <w:p w14:paraId="385B2BB0" w14:textId="77777777" w:rsidR="00EA308D" w:rsidRPr="007212D3" w:rsidRDefault="00EA308D" w:rsidP="000B3F24">
            <w:pPr>
              <w:spacing w:after="0" w:line="360" w:lineRule="auto"/>
              <w:jc w:val="left"/>
              <w:rPr>
                <w:sz w:val="20"/>
              </w:rPr>
            </w:pPr>
            <w:r w:rsidRPr="007212D3">
              <w:rPr>
                <w:sz w:val="20"/>
              </w:rPr>
              <w:t>6.4</w:t>
            </w:r>
          </w:p>
        </w:tc>
        <w:tc>
          <w:tcPr>
            <w:tcW w:w="907" w:type="dxa"/>
            <w:tcBorders>
              <w:top w:val="nil"/>
              <w:left w:val="nil"/>
              <w:bottom w:val="nil"/>
              <w:right w:val="nil"/>
            </w:tcBorders>
            <w:shd w:val="clear" w:color="auto" w:fill="auto"/>
            <w:vAlign w:val="center"/>
          </w:tcPr>
          <w:p w14:paraId="1CA7E31E" w14:textId="77777777" w:rsidR="00EA308D" w:rsidRPr="007212D3" w:rsidRDefault="00EA308D" w:rsidP="000B3F24">
            <w:pPr>
              <w:spacing w:after="0" w:line="360" w:lineRule="auto"/>
              <w:jc w:val="left"/>
              <w:rPr>
                <w:sz w:val="20"/>
              </w:rPr>
            </w:pPr>
            <w:r w:rsidRPr="007212D3">
              <w:rPr>
                <w:sz w:val="20"/>
              </w:rPr>
              <w:t>24.0</w:t>
            </w:r>
          </w:p>
        </w:tc>
        <w:tc>
          <w:tcPr>
            <w:tcW w:w="1018" w:type="dxa"/>
            <w:tcBorders>
              <w:top w:val="nil"/>
              <w:left w:val="nil"/>
              <w:bottom w:val="nil"/>
              <w:right w:val="nil"/>
            </w:tcBorders>
            <w:shd w:val="clear" w:color="auto" w:fill="auto"/>
            <w:vAlign w:val="center"/>
          </w:tcPr>
          <w:p w14:paraId="6FC0CA1E" w14:textId="77777777" w:rsidR="00EA308D" w:rsidRPr="007212D3" w:rsidRDefault="00EA308D" w:rsidP="000B3F24">
            <w:pPr>
              <w:spacing w:after="0" w:line="360" w:lineRule="auto"/>
              <w:jc w:val="left"/>
              <w:rPr>
                <w:sz w:val="20"/>
              </w:rPr>
            </w:pPr>
            <w:r w:rsidRPr="007212D3">
              <w:rPr>
                <w:sz w:val="20"/>
              </w:rPr>
              <w:t>5.4</w:t>
            </w:r>
          </w:p>
        </w:tc>
        <w:tc>
          <w:tcPr>
            <w:tcW w:w="1001" w:type="dxa"/>
            <w:gridSpan w:val="2"/>
            <w:tcBorders>
              <w:top w:val="nil"/>
              <w:left w:val="nil"/>
              <w:bottom w:val="nil"/>
              <w:right w:val="nil"/>
            </w:tcBorders>
            <w:vAlign w:val="center"/>
          </w:tcPr>
          <w:p w14:paraId="5216C108" w14:textId="77777777" w:rsidR="00EA308D" w:rsidRPr="007212D3" w:rsidRDefault="00EA308D" w:rsidP="000B3F24">
            <w:pPr>
              <w:spacing w:after="0" w:line="360" w:lineRule="auto"/>
              <w:jc w:val="left"/>
              <w:rPr>
                <w:sz w:val="20"/>
              </w:rPr>
            </w:pPr>
            <w:r w:rsidRPr="007212D3">
              <w:rPr>
                <w:sz w:val="20"/>
              </w:rPr>
              <w:t>23.8</w:t>
            </w:r>
          </w:p>
        </w:tc>
        <w:tc>
          <w:tcPr>
            <w:tcW w:w="990" w:type="dxa"/>
            <w:tcBorders>
              <w:top w:val="nil"/>
              <w:left w:val="nil"/>
              <w:bottom w:val="nil"/>
              <w:right w:val="nil"/>
            </w:tcBorders>
            <w:vAlign w:val="center"/>
          </w:tcPr>
          <w:p w14:paraId="4DF82B8B" w14:textId="77777777" w:rsidR="00EA308D" w:rsidRPr="007212D3" w:rsidRDefault="00EA308D" w:rsidP="000B3F24">
            <w:pPr>
              <w:spacing w:after="0" w:line="360" w:lineRule="auto"/>
              <w:jc w:val="left"/>
              <w:rPr>
                <w:sz w:val="20"/>
              </w:rPr>
            </w:pPr>
            <w:r w:rsidRPr="007212D3">
              <w:rPr>
                <w:sz w:val="20"/>
              </w:rPr>
              <w:t>4.5</w:t>
            </w:r>
          </w:p>
        </w:tc>
        <w:tc>
          <w:tcPr>
            <w:tcW w:w="1074" w:type="dxa"/>
            <w:gridSpan w:val="2"/>
            <w:tcBorders>
              <w:top w:val="nil"/>
              <w:left w:val="nil"/>
              <w:bottom w:val="nil"/>
              <w:right w:val="nil"/>
            </w:tcBorders>
            <w:vAlign w:val="center"/>
          </w:tcPr>
          <w:p w14:paraId="44AB52F4" w14:textId="77777777" w:rsidR="00EA308D" w:rsidRPr="007212D3" w:rsidRDefault="00EA308D" w:rsidP="000B3F24">
            <w:pPr>
              <w:spacing w:after="0" w:line="360" w:lineRule="auto"/>
              <w:jc w:val="left"/>
              <w:rPr>
                <w:sz w:val="20"/>
              </w:rPr>
            </w:pPr>
            <w:r w:rsidRPr="007212D3">
              <w:rPr>
                <w:sz w:val="20"/>
              </w:rPr>
              <w:t>23.9</w:t>
            </w:r>
          </w:p>
        </w:tc>
        <w:tc>
          <w:tcPr>
            <w:tcW w:w="816" w:type="dxa"/>
            <w:tcBorders>
              <w:top w:val="nil"/>
              <w:left w:val="nil"/>
              <w:bottom w:val="nil"/>
              <w:right w:val="nil"/>
            </w:tcBorders>
            <w:vAlign w:val="center"/>
          </w:tcPr>
          <w:p w14:paraId="7B9A4436" w14:textId="77777777" w:rsidR="00EA308D" w:rsidRPr="007212D3" w:rsidRDefault="00EA308D" w:rsidP="000B3F24">
            <w:pPr>
              <w:spacing w:after="0" w:line="360" w:lineRule="auto"/>
              <w:jc w:val="left"/>
              <w:rPr>
                <w:sz w:val="20"/>
              </w:rPr>
            </w:pPr>
            <w:r w:rsidRPr="007212D3">
              <w:rPr>
                <w:sz w:val="20"/>
              </w:rPr>
              <w:t>3.9</w:t>
            </w:r>
          </w:p>
        </w:tc>
        <w:tc>
          <w:tcPr>
            <w:tcW w:w="900" w:type="dxa"/>
            <w:tcBorders>
              <w:top w:val="nil"/>
              <w:left w:val="nil"/>
              <w:bottom w:val="nil"/>
              <w:right w:val="nil"/>
            </w:tcBorders>
            <w:vAlign w:val="center"/>
          </w:tcPr>
          <w:p w14:paraId="3D0AAB95" w14:textId="42FB5BA3" w:rsidR="00EA308D" w:rsidRPr="007212D3" w:rsidRDefault="001B2998" w:rsidP="000B3F24">
            <w:pPr>
              <w:spacing w:after="0" w:line="360" w:lineRule="auto"/>
              <w:jc w:val="left"/>
              <w:rPr>
                <w:sz w:val="20"/>
              </w:rPr>
            </w:pPr>
            <w:r w:rsidRPr="007212D3">
              <w:rPr>
                <w:sz w:val="20"/>
              </w:rPr>
              <w:t>0.00</w:t>
            </w:r>
            <w:r w:rsidR="002F65E4" w:rsidRPr="007212D3">
              <w:rPr>
                <w:sz w:val="20"/>
              </w:rPr>
              <w:t>02</w:t>
            </w:r>
          </w:p>
        </w:tc>
      </w:tr>
      <w:tr w:rsidR="00EA308D" w:rsidRPr="007212D3" w14:paraId="53BDCEE8" w14:textId="5D653E95" w:rsidTr="001B2998">
        <w:trPr>
          <w:trHeight w:val="737"/>
        </w:trPr>
        <w:tc>
          <w:tcPr>
            <w:tcW w:w="2269" w:type="dxa"/>
            <w:tcBorders>
              <w:top w:val="nil"/>
              <w:left w:val="nil"/>
              <w:bottom w:val="nil"/>
              <w:right w:val="nil"/>
            </w:tcBorders>
            <w:shd w:val="clear" w:color="auto" w:fill="auto"/>
            <w:vAlign w:val="center"/>
          </w:tcPr>
          <w:p w14:paraId="3F2E6D7D" w14:textId="77777777" w:rsidR="00EA308D" w:rsidRPr="007212D3" w:rsidRDefault="00EA308D" w:rsidP="000B3F24">
            <w:pPr>
              <w:spacing w:after="0" w:line="360" w:lineRule="auto"/>
              <w:jc w:val="left"/>
              <w:rPr>
                <w:sz w:val="20"/>
              </w:rPr>
            </w:pPr>
            <w:r w:rsidRPr="007212D3">
              <w:rPr>
                <w:sz w:val="20"/>
              </w:rPr>
              <w:t>Systolic BP (mmHg)</w:t>
            </w:r>
          </w:p>
        </w:tc>
        <w:tc>
          <w:tcPr>
            <w:tcW w:w="907" w:type="dxa"/>
            <w:tcBorders>
              <w:top w:val="nil"/>
              <w:left w:val="nil"/>
              <w:bottom w:val="nil"/>
              <w:right w:val="nil"/>
            </w:tcBorders>
            <w:shd w:val="clear" w:color="auto" w:fill="auto"/>
            <w:vAlign w:val="center"/>
          </w:tcPr>
          <w:p w14:paraId="732B2495" w14:textId="77777777" w:rsidR="00EA308D" w:rsidRPr="007212D3" w:rsidRDefault="00EA308D" w:rsidP="000B3F24">
            <w:pPr>
              <w:spacing w:after="0" w:line="360" w:lineRule="auto"/>
              <w:jc w:val="left"/>
              <w:rPr>
                <w:sz w:val="20"/>
              </w:rPr>
            </w:pPr>
            <w:r w:rsidRPr="007212D3">
              <w:rPr>
                <w:sz w:val="20"/>
              </w:rPr>
              <w:t>117</w:t>
            </w:r>
          </w:p>
        </w:tc>
        <w:tc>
          <w:tcPr>
            <w:tcW w:w="907" w:type="dxa"/>
            <w:tcBorders>
              <w:top w:val="nil"/>
              <w:left w:val="nil"/>
              <w:bottom w:val="nil"/>
              <w:right w:val="nil"/>
            </w:tcBorders>
            <w:shd w:val="clear" w:color="auto" w:fill="auto"/>
            <w:vAlign w:val="center"/>
          </w:tcPr>
          <w:p w14:paraId="59274F9B" w14:textId="77777777" w:rsidR="00EA308D" w:rsidRPr="007212D3" w:rsidRDefault="00EA308D" w:rsidP="000B3F24">
            <w:pPr>
              <w:spacing w:after="0" w:line="360" w:lineRule="auto"/>
              <w:jc w:val="left"/>
              <w:rPr>
                <w:sz w:val="20"/>
              </w:rPr>
            </w:pPr>
            <w:r w:rsidRPr="007212D3">
              <w:rPr>
                <w:sz w:val="20"/>
              </w:rPr>
              <w:t>19.5</w:t>
            </w:r>
          </w:p>
        </w:tc>
        <w:tc>
          <w:tcPr>
            <w:tcW w:w="907" w:type="dxa"/>
            <w:tcBorders>
              <w:top w:val="nil"/>
              <w:left w:val="nil"/>
              <w:bottom w:val="nil"/>
              <w:right w:val="nil"/>
            </w:tcBorders>
            <w:shd w:val="clear" w:color="auto" w:fill="auto"/>
            <w:vAlign w:val="center"/>
          </w:tcPr>
          <w:p w14:paraId="5425C14D" w14:textId="77777777" w:rsidR="00EA308D" w:rsidRPr="007212D3" w:rsidRDefault="00EA308D" w:rsidP="000B3F24">
            <w:pPr>
              <w:spacing w:after="0" w:line="360" w:lineRule="auto"/>
              <w:jc w:val="left"/>
              <w:rPr>
                <w:sz w:val="20"/>
              </w:rPr>
            </w:pPr>
            <w:r w:rsidRPr="007212D3">
              <w:rPr>
                <w:sz w:val="20"/>
              </w:rPr>
              <w:t>116</w:t>
            </w:r>
          </w:p>
        </w:tc>
        <w:tc>
          <w:tcPr>
            <w:tcW w:w="1018" w:type="dxa"/>
            <w:tcBorders>
              <w:top w:val="nil"/>
              <w:left w:val="nil"/>
              <w:bottom w:val="nil"/>
              <w:right w:val="nil"/>
            </w:tcBorders>
            <w:shd w:val="clear" w:color="auto" w:fill="auto"/>
            <w:vAlign w:val="center"/>
          </w:tcPr>
          <w:p w14:paraId="47759890" w14:textId="77777777" w:rsidR="00EA308D" w:rsidRPr="007212D3" w:rsidRDefault="00EA308D" w:rsidP="000B3F24">
            <w:pPr>
              <w:spacing w:after="0" w:line="360" w:lineRule="auto"/>
              <w:jc w:val="left"/>
              <w:rPr>
                <w:sz w:val="20"/>
              </w:rPr>
            </w:pPr>
            <w:r w:rsidRPr="007212D3">
              <w:rPr>
                <w:sz w:val="20"/>
              </w:rPr>
              <w:t>19.0</w:t>
            </w:r>
          </w:p>
        </w:tc>
        <w:tc>
          <w:tcPr>
            <w:tcW w:w="1001" w:type="dxa"/>
            <w:gridSpan w:val="2"/>
            <w:tcBorders>
              <w:top w:val="nil"/>
              <w:left w:val="nil"/>
              <w:bottom w:val="nil"/>
              <w:right w:val="nil"/>
            </w:tcBorders>
            <w:vAlign w:val="center"/>
          </w:tcPr>
          <w:p w14:paraId="056AB43E" w14:textId="77777777" w:rsidR="00EA308D" w:rsidRPr="007212D3" w:rsidRDefault="00EA308D" w:rsidP="000B3F24">
            <w:pPr>
              <w:spacing w:after="0" w:line="360" w:lineRule="auto"/>
              <w:jc w:val="left"/>
              <w:rPr>
                <w:sz w:val="20"/>
              </w:rPr>
            </w:pPr>
            <w:r w:rsidRPr="007212D3">
              <w:rPr>
                <w:sz w:val="20"/>
              </w:rPr>
              <w:t>119</w:t>
            </w:r>
          </w:p>
        </w:tc>
        <w:tc>
          <w:tcPr>
            <w:tcW w:w="990" w:type="dxa"/>
            <w:tcBorders>
              <w:top w:val="nil"/>
              <w:left w:val="nil"/>
              <w:bottom w:val="nil"/>
              <w:right w:val="nil"/>
            </w:tcBorders>
            <w:vAlign w:val="center"/>
          </w:tcPr>
          <w:p w14:paraId="69915F86" w14:textId="77777777" w:rsidR="00EA308D" w:rsidRPr="007212D3" w:rsidRDefault="00EA308D" w:rsidP="000B3F24">
            <w:pPr>
              <w:spacing w:after="0" w:line="360" w:lineRule="auto"/>
              <w:jc w:val="left"/>
              <w:rPr>
                <w:sz w:val="20"/>
              </w:rPr>
            </w:pPr>
            <w:r w:rsidRPr="007212D3">
              <w:rPr>
                <w:sz w:val="20"/>
              </w:rPr>
              <w:t>17.5</w:t>
            </w:r>
          </w:p>
        </w:tc>
        <w:tc>
          <w:tcPr>
            <w:tcW w:w="1074" w:type="dxa"/>
            <w:gridSpan w:val="2"/>
            <w:tcBorders>
              <w:top w:val="nil"/>
              <w:left w:val="nil"/>
              <w:bottom w:val="nil"/>
              <w:right w:val="nil"/>
            </w:tcBorders>
            <w:vAlign w:val="center"/>
          </w:tcPr>
          <w:p w14:paraId="090A8FF1" w14:textId="77777777" w:rsidR="00EA308D" w:rsidRPr="007212D3" w:rsidRDefault="00EA308D" w:rsidP="000B3F24">
            <w:pPr>
              <w:spacing w:after="0" w:line="360" w:lineRule="auto"/>
              <w:jc w:val="left"/>
              <w:rPr>
                <w:sz w:val="20"/>
              </w:rPr>
            </w:pPr>
            <w:r w:rsidRPr="007212D3">
              <w:rPr>
                <w:sz w:val="20"/>
              </w:rPr>
              <w:t>121</w:t>
            </w:r>
          </w:p>
        </w:tc>
        <w:tc>
          <w:tcPr>
            <w:tcW w:w="816" w:type="dxa"/>
            <w:tcBorders>
              <w:top w:val="nil"/>
              <w:left w:val="nil"/>
              <w:bottom w:val="nil"/>
              <w:right w:val="nil"/>
            </w:tcBorders>
            <w:vAlign w:val="center"/>
          </w:tcPr>
          <w:p w14:paraId="7540D87B" w14:textId="77777777" w:rsidR="00EA308D" w:rsidRPr="007212D3" w:rsidRDefault="00EA308D" w:rsidP="000B3F24">
            <w:pPr>
              <w:spacing w:after="0" w:line="360" w:lineRule="auto"/>
              <w:jc w:val="left"/>
              <w:rPr>
                <w:sz w:val="20"/>
              </w:rPr>
            </w:pPr>
            <w:r w:rsidRPr="007212D3">
              <w:rPr>
                <w:sz w:val="20"/>
              </w:rPr>
              <w:t>17.3</w:t>
            </w:r>
          </w:p>
        </w:tc>
        <w:tc>
          <w:tcPr>
            <w:tcW w:w="900" w:type="dxa"/>
            <w:tcBorders>
              <w:top w:val="nil"/>
              <w:left w:val="nil"/>
              <w:bottom w:val="nil"/>
              <w:right w:val="nil"/>
            </w:tcBorders>
            <w:vAlign w:val="center"/>
          </w:tcPr>
          <w:p w14:paraId="101EB099" w14:textId="0E45AD6B" w:rsidR="00EA308D" w:rsidRPr="007212D3" w:rsidRDefault="001B2998" w:rsidP="002F65E4">
            <w:pPr>
              <w:spacing w:after="0" w:line="360" w:lineRule="auto"/>
              <w:jc w:val="left"/>
              <w:rPr>
                <w:sz w:val="20"/>
              </w:rPr>
            </w:pPr>
            <w:r w:rsidRPr="007212D3">
              <w:rPr>
                <w:sz w:val="20"/>
              </w:rPr>
              <w:t>0.00</w:t>
            </w:r>
            <w:r w:rsidR="002F65E4" w:rsidRPr="007212D3">
              <w:rPr>
                <w:sz w:val="20"/>
              </w:rPr>
              <w:t>5</w:t>
            </w:r>
          </w:p>
        </w:tc>
      </w:tr>
      <w:tr w:rsidR="00EA308D" w:rsidRPr="007212D3" w14:paraId="656B6B57" w14:textId="0469A897" w:rsidTr="001B2998">
        <w:trPr>
          <w:trHeight w:val="737"/>
        </w:trPr>
        <w:tc>
          <w:tcPr>
            <w:tcW w:w="2269" w:type="dxa"/>
            <w:tcBorders>
              <w:top w:val="nil"/>
              <w:left w:val="nil"/>
              <w:bottom w:val="nil"/>
              <w:right w:val="nil"/>
            </w:tcBorders>
            <w:shd w:val="clear" w:color="auto" w:fill="auto"/>
            <w:vAlign w:val="center"/>
          </w:tcPr>
          <w:p w14:paraId="33B78D99" w14:textId="77777777" w:rsidR="00EA308D" w:rsidRPr="007212D3" w:rsidRDefault="00EA308D" w:rsidP="000B3F24">
            <w:pPr>
              <w:spacing w:after="0" w:line="360" w:lineRule="auto"/>
              <w:jc w:val="left"/>
              <w:rPr>
                <w:sz w:val="20"/>
              </w:rPr>
            </w:pPr>
            <w:r w:rsidRPr="007212D3">
              <w:rPr>
                <w:sz w:val="20"/>
              </w:rPr>
              <w:t>Heart rate (bpm)</w:t>
            </w:r>
          </w:p>
        </w:tc>
        <w:tc>
          <w:tcPr>
            <w:tcW w:w="907" w:type="dxa"/>
            <w:tcBorders>
              <w:top w:val="nil"/>
              <w:left w:val="nil"/>
              <w:bottom w:val="nil"/>
              <w:right w:val="nil"/>
            </w:tcBorders>
            <w:shd w:val="clear" w:color="auto" w:fill="auto"/>
            <w:vAlign w:val="center"/>
          </w:tcPr>
          <w:p w14:paraId="23BFEEF7" w14:textId="77777777" w:rsidR="00EA308D" w:rsidRPr="007212D3" w:rsidRDefault="00EA308D" w:rsidP="000B3F24">
            <w:pPr>
              <w:spacing w:after="0" w:line="360" w:lineRule="auto"/>
              <w:jc w:val="left"/>
              <w:rPr>
                <w:sz w:val="20"/>
              </w:rPr>
            </w:pPr>
            <w:r w:rsidRPr="007212D3">
              <w:rPr>
                <w:sz w:val="20"/>
              </w:rPr>
              <w:t>70</w:t>
            </w:r>
          </w:p>
        </w:tc>
        <w:tc>
          <w:tcPr>
            <w:tcW w:w="907" w:type="dxa"/>
            <w:tcBorders>
              <w:top w:val="nil"/>
              <w:left w:val="nil"/>
              <w:bottom w:val="nil"/>
              <w:right w:val="nil"/>
            </w:tcBorders>
            <w:shd w:val="clear" w:color="auto" w:fill="auto"/>
            <w:vAlign w:val="center"/>
          </w:tcPr>
          <w:p w14:paraId="153F3F0B" w14:textId="77777777" w:rsidR="00EA308D" w:rsidRPr="007212D3" w:rsidRDefault="00EA308D" w:rsidP="000B3F24">
            <w:pPr>
              <w:spacing w:after="0" w:line="360" w:lineRule="auto"/>
              <w:jc w:val="left"/>
              <w:rPr>
                <w:sz w:val="20"/>
              </w:rPr>
            </w:pPr>
            <w:r w:rsidRPr="007212D3">
              <w:rPr>
                <w:sz w:val="20"/>
              </w:rPr>
              <w:t>14</w:t>
            </w:r>
          </w:p>
        </w:tc>
        <w:tc>
          <w:tcPr>
            <w:tcW w:w="907" w:type="dxa"/>
            <w:tcBorders>
              <w:top w:val="nil"/>
              <w:left w:val="nil"/>
              <w:bottom w:val="nil"/>
              <w:right w:val="nil"/>
            </w:tcBorders>
            <w:shd w:val="clear" w:color="auto" w:fill="auto"/>
            <w:vAlign w:val="center"/>
          </w:tcPr>
          <w:p w14:paraId="36623D26" w14:textId="77777777" w:rsidR="00EA308D" w:rsidRPr="007212D3" w:rsidRDefault="00EA308D" w:rsidP="000B3F24">
            <w:pPr>
              <w:spacing w:after="0" w:line="360" w:lineRule="auto"/>
              <w:jc w:val="left"/>
              <w:rPr>
                <w:sz w:val="20"/>
              </w:rPr>
            </w:pPr>
            <w:r w:rsidRPr="007212D3">
              <w:rPr>
                <w:sz w:val="20"/>
              </w:rPr>
              <w:t>65</w:t>
            </w:r>
          </w:p>
        </w:tc>
        <w:tc>
          <w:tcPr>
            <w:tcW w:w="1018" w:type="dxa"/>
            <w:tcBorders>
              <w:top w:val="nil"/>
              <w:left w:val="nil"/>
              <w:bottom w:val="nil"/>
              <w:right w:val="nil"/>
            </w:tcBorders>
            <w:shd w:val="clear" w:color="auto" w:fill="auto"/>
            <w:vAlign w:val="center"/>
          </w:tcPr>
          <w:p w14:paraId="71D09E76" w14:textId="77777777" w:rsidR="00EA308D" w:rsidRPr="007212D3" w:rsidRDefault="00EA308D" w:rsidP="000B3F24">
            <w:pPr>
              <w:spacing w:after="0" w:line="360" w:lineRule="auto"/>
              <w:jc w:val="left"/>
              <w:rPr>
                <w:sz w:val="20"/>
              </w:rPr>
            </w:pPr>
            <w:r w:rsidRPr="007212D3">
              <w:rPr>
                <w:sz w:val="20"/>
              </w:rPr>
              <w:t>10</w:t>
            </w:r>
          </w:p>
        </w:tc>
        <w:tc>
          <w:tcPr>
            <w:tcW w:w="1001" w:type="dxa"/>
            <w:gridSpan w:val="2"/>
            <w:tcBorders>
              <w:top w:val="nil"/>
              <w:left w:val="nil"/>
              <w:bottom w:val="nil"/>
              <w:right w:val="nil"/>
            </w:tcBorders>
            <w:vAlign w:val="center"/>
          </w:tcPr>
          <w:p w14:paraId="6B5C15E4" w14:textId="77777777" w:rsidR="00EA308D" w:rsidRPr="007212D3" w:rsidRDefault="00EA308D" w:rsidP="000B3F24">
            <w:pPr>
              <w:spacing w:after="0" w:line="360" w:lineRule="auto"/>
              <w:jc w:val="left"/>
              <w:rPr>
                <w:sz w:val="20"/>
              </w:rPr>
            </w:pPr>
            <w:r w:rsidRPr="007212D3">
              <w:rPr>
                <w:sz w:val="20"/>
              </w:rPr>
              <w:t>62</w:t>
            </w:r>
          </w:p>
        </w:tc>
        <w:tc>
          <w:tcPr>
            <w:tcW w:w="990" w:type="dxa"/>
            <w:tcBorders>
              <w:top w:val="nil"/>
              <w:left w:val="nil"/>
              <w:bottom w:val="nil"/>
              <w:right w:val="nil"/>
            </w:tcBorders>
            <w:vAlign w:val="center"/>
          </w:tcPr>
          <w:p w14:paraId="46C0C3CA" w14:textId="77777777" w:rsidR="00EA308D" w:rsidRPr="007212D3" w:rsidRDefault="00EA308D" w:rsidP="000B3F24">
            <w:pPr>
              <w:spacing w:after="0" w:line="360" w:lineRule="auto"/>
              <w:jc w:val="left"/>
              <w:rPr>
                <w:sz w:val="20"/>
              </w:rPr>
            </w:pPr>
            <w:r w:rsidRPr="007212D3">
              <w:rPr>
                <w:sz w:val="20"/>
              </w:rPr>
              <w:t>13</w:t>
            </w:r>
          </w:p>
        </w:tc>
        <w:tc>
          <w:tcPr>
            <w:tcW w:w="1074" w:type="dxa"/>
            <w:gridSpan w:val="2"/>
            <w:tcBorders>
              <w:top w:val="nil"/>
              <w:left w:val="nil"/>
              <w:bottom w:val="nil"/>
              <w:right w:val="nil"/>
            </w:tcBorders>
            <w:vAlign w:val="center"/>
          </w:tcPr>
          <w:p w14:paraId="6C23EEE0" w14:textId="77777777" w:rsidR="00EA308D" w:rsidRPr="007212D3" w:rsidRDefault="00EA308D" w:rsidP="000B3F24">
            <w:pPr>
              <w:spacing w:after="0" w:line="360" w:lineRule="auto"/>
              <w:jc w:val="left"/>
              <w:rPr>
                <w:sz w:val="20"/>
              </w:rPr>
            </w:pPr>
            <w:r w:rsidRPr="007212D3">
              <w:rPr>
                <w:sz w:val="20"/>
              </w:rPr>
              <w:t>60</w:t>
            </w:r>
          </w:p>
        </w:tc>
        <w:tc>
          <w:tcPr>
            <w:tcW w:w="816" w:type="dxa"/>
            <w:tcBorders>
              <w:top w:val="nil"/>
              <w:left w:val="nil"/>
              <w:bottom w:val="nil"/>
              <w:right w:val="nil"/>
            </w:tcBorders>
            <w:vAlign w:val="center"/>
          </w:tcPr>
          <w:p w14:paraId="3990070E" w14:textId="77777777" w:rsidR="00EA308D" w:rsidRPr="007212D3" w:rsidRDefault="00EA308D" w:rsidP="000B3F24">
            <w:pPr>
              <w:spacing w:after="0" w:line="360" w:lineRule="auto"/>
              <w:jc w:val="left"/>
              <w:rPr>
                <w:sz w:val="20"/>
              </w:rPr>
            </w:pPr>
            <w:r w:rsidRPr="007212D3">
              <w:rPr>
                <w:sz w:val="20"/>
              </w:rPr>
              <w:t>13</w:t>
            </w:r>
          </w:p>
        </w:tc>
        <w:tc>
          <w:tcPr>
            <w:tcW w:w="900" w:type="dxa"/>
            <w:tcBorders>
              <w:top w:val="nil"/>
              <w:left w:val="nil"/>
              <w:bottom w:val="nil"/>
              <w:right w:val="nil"/>
            </w:tcBorders>
            <w:vAlign w:val="center"/>
          </w:tcPr>
          <w:p w14:paraId="64755583" w14:textId="745A5328" w:rsidR="00EA308D" w:rsidRPr="007212D3" w:rsidRDefault="001B2998" w:rsidP="000B3F24">
            <w:pPr>
              <w:spacing w:after="0" w:line="360" w:lineRule="auto"/>
              <w:jc w:val="left"/>
              <w:rPr>
                <w:sz w:val="20"/>
              </w:rPr>
            </w:pPr>
            <w:r w:rsidRPr="007212D3">
              <w:rPr>
                <w:sz w:val="20"/>
              </w:rPr>
              <w:t>&lt;0.0001</w:t>
            </w:r>
          </w:p>
        </w:tc>
      </w:tr>
      <w:tr w:rsidR="00EA308D" w:rsidRPr="007212D3" w14:paraId="6A94CBAD" w14:textId="045E6653" w:rsidTr="001B2998">
        <w:trPr>
          <w:trHeight w:val="737"/>
        </w:trPr>
        <w:tc>
          <w:tcPr>
            <w:tcW w:w="2269" w:type="dxa"/>
            <w:tcBorders>
              <w:top w:val="nil"/>
              <w:left w:val="nil"/>
              <w:bottom w:val="nil"/>
              <w:right w:val="nil"/>
            </w:tcBorders>
            <w:shd w:val="clear" w:color="auto" w:fill="auto"/>
            <w:vAlign w:val="center"/>
          </w:tcPr>
          <w:p w14:paraId="6501DED7" w14:textId="77777777" w:rsidR="00EA308D" w:rsidRPr="007212D3" w:rsidRDefault="00EA308D" w:rsidP="000B3F24">
            <w:pPr>
              <w:spacing w:after="0" w:line="360" w:lineRule="auto"/>
              <w:jc w:val="left"/>
              <w:rPr>
                <w:sz w:val="20"/>
              </w:rPr>
            </w:pPr>
            <w:r w:rsidRPr="007212D3">
              <w:rPr>
                <w:sz w:val="20"/>
              </w:rPr>
              <w:t>Cardiac index (L/m</w:t>
            </w:r>
            <w:r w:rsidRPr="007212D3">
              <w:rPr>
                <w:sz w:val="20"/>
                <w:vertAlign w:val="superscript"/>
              </w:rPr>
              <w:t>2</w:t>
            </w:r>
            <w:r w:rsidRPr="007212D3">
              <w:rPr>
                <w:sz w:val="20"/>
              </w:rPr>
              <w:t>)</w:t>
            </w:r>
          </w:p>
        </w:tc>
        <w:tc>
          <w:tcPr>
            <w:tcW w:w="907" w:type="dxa"/>
            <w:tcBorders>
              <w:top w:val="nil"/>
              <w:left w:val="nil"/>
              <w:bottom w:val="single" w:sz="8" w:space="0" w:color="auto"/>
              <w:right w:val="nil"/>
            </w:tcBorders>
            <w:shd w:val="clear" w:color="auto" w:fill="auto"/>
            <w:vAlign w:val="center"/>
          </w:tcPr>
          <w:p w14:paraId="13CED013" w14:textId="77777777" w:rsidR="00EA308D" w:rsidRPr="007212D3" w:rsidRDefault="00EA308D" w:rsidP="000B3F24">
            <w:pPr>
              <w:spacing w:after="0" w:line="360" w:lineRule="auto"/>
              <w:jc w:val="left"/>
              <w:rPr>
                <w:sz w:val="20"/>
              </w:rPr>
            </w:pPr>
            <w:r w:rsidRPr="007212D3">
              <w:rPr>
                <w:sz w:val="20"/>
              </w:rPr>
              <w:t>3.28</w:t>
            </w:r>
          </w:p>
        </w:tc>
        <w:tc>
          <w:tcPr>
            <w:tcW w:w="907" w:type="dxa"/>
            <w:tcBorders>
              <w:top w:val="nil"/>
              <w:left w:val="nil"/>
              <w:bottom w:val="single" w:sz="8" w:space="0" w:color="auto"/>
              <w:right w:val="nil"/>
            </w:tcBorders>
            <w:shd w:val="clear" w:color="auto" w:fill="auto"/>
            <w:vAlign w:val="center"/>
          </w:tcPr>
          <w:p w14:paraId="001126F2" w14:textId="77777777" w:rsidR="00EA308D" w:rsidRPr="007212D3" w:rsidRDefault="00EA308D" w:rsidP="000B3F24">
            <w:pPr>
              <w:spacing w:after="0" w:line="360" w:lineRule="auto"/>
              <w:jc w:val="left"/>
              <w:rPr>
                <w:sz w:val="20"/>
              </w:rPr>
            </w:pPr>
            <w:r w:rsidRPr="007212D3">
              <w:rPr>
                <w:sz w:val="20"/>
              </w:rPr>
              <w:t>1.20</w:t>
            </w:r>
          </w:p>
        </w:tc>
        <w:tc>
          <w:tcPr>
            <w:tcW w:w="907" w:type="dxa"/>
            <w:tcBorders>
              <w:top w:val="nil"/>
              <w:left w:val="nil"/>
              <w:bottom w:val="single" w:sz="8" w:space="0" w:color="auto"/>
              <w:right w:val="nil"/>
            </w:tcBorders>
            <w:shd w:val="clear" w:color="auto" w:fill="auto"/>
            <w:vAlign w:val="center"/>
          </w:tcPr>
          <w:p w14:paraId="2D0FD4AD" w14:textId="77777777" w:rsidR="00EA308D" w:rsidRPr="007212D3" w:rsidRDefault="00EA308D" w:rsidP="000B3F24">
            <w:pPr>
              <w:spacing w:after="0" w:line="360" w:lineRule="auto"/>
              <w:jc w:val="left"/>
              <w:rPr>
                <w:sz w:val="20"/>
              </w:rPr>
            </w:pPr>
            <w:r w:rsidRPr="007212D3">
              <w:rPr>
                <w:sz w:val="20"/>
              </w:rPr>
              <w:t>3.23</w:t>
            </w:r>
          </w:p>
        </w:tc>
        <w:tc>
          <w:tcPr>
            <w:tcW w:w="1018" w:type="dxa"/>
            <w:tcBorders>
              <w:top w:val="nil"/>
              <w:left w:val="nil"/>
              <w:bottom w:val="single" w:sz="8" w:space="0" w:color="auto"/>
              <w:right w:val="nil"/>
            </w:tcBorders>
            <w:shd w:val="clear" w:color="auto" w:fill="auto"/>
            <w:vAlign w:val="center"/>
          </w:tcPr>
          <w:p w14:paraId="535EC49E" w14:textId="77777777" w:rsidR="00EA308D" w:rsidRPr="007212D3" w:rsidRDefault="00EA308D" w:rsidP="000B3F24">
            <w:pPr>
              <w:spacing w:after="0" w:line="360" w:lineRule="auto"/>
              <w:jc w:val="left"/>
              <w:rPr>
                <w:sz w:val="20"/>
              </w:rPr>
            </w:pPr>
            <w:r w:rsidRPr="007212D3">
              <w:rPr>
                <w:sz w:val="20"/>
              </w:rPr>
              <w:t>0.86</w:t>
            </w:r>
          </w:p>
        </w:tc>
        <w:tc>
          <w:tcPr>
            <w:tcW w:w="1001" w:type="dxa"/>
            <w:gridSpan w:val="2"/>
            <w:tcBorders>
              <w:top w:val="nil"/>
              <w:left w:val="nil"/>
              <w:bottom w:val="single" w:sz="8" w:space="0" w:color="auto"/>
              <w:right w:val="nil"/>
            </w:tcBorders>
            <w:vAlign w:val="center"/>
          </w:tcPr>
          <w:p w14:paraId="75A9CBB8" w14:textId="77777777" w:rsidR="00EA308D" w:rsidRPr="007212D3" w:rsidRDefault="00EA308D" w:rsidP="000B3F24">
            <w:pPr>
              <w:spacing w:after="0" w:line="360" w:lineRule="auto"/>
              <w:jc w:val="left"/>
              <w:rPr>
                <w:sz w:val="20"/>
              </w:rPr>
            </w:pPr>
            <w:r w:rsidRPr="007212D3">
              <w:rPr>
                <w:sz w:val="20"/>
              </w:rPr>
              <w:t>3.29</w:t>
            </w:r>
          </w:p>
        </w:tc>
        <w:tc>
          <w:tcPr>
            <w:tcW w:w="990" w:type="dxa"/>
            <w:tcBorders>
              <w:top w:val="nil"/>
              <w:left w:val="nil"/>
              <w:bottom w:val="single" w:sz="8" w:space="0" w:color="auto"/>
              <w:right w:val="nil"/>
            </w:tcBorders>
            <w:vAlign w:val="center"/>
          </w:tcPr>
          <w:p w14:paraId="0DF94862" w14:textId="77777777" w:rsidR="00EA308D" w:rsidRPr="007212D3" w:rsidRDefault="00EA308D" w:rsidP="000B3F24">
            <w:pPr>
              <w:spacing w:after="0" w:line="360" w:lineRule="auto"/>
              <w:jc w:val="left"/>
              <w:rPr>
                <w:sz w:val="20"/>
              </w:rPr>
            </w:pPr>
            <w:r w:rsidRPr="007212D3">
              <w:rPr>
                <w:sz w:val="20"/>
              </w:rPr>
              <w:t>0.82</w:t>
            </w:r>
          </w:p>
        </w:tc>
        <w:tc>
          <w:tcPr>
            <w:tcW w:w="1074" w:type="dxa"/>
            <w:gridSpan w:val="2"/>
            <w:tcBorders>
              <w:top w:val="nil"/>
              <w:left w:val="nil"/>
              <w:bottom w:val="single" w:sz="8" w:space="0" w:color="auto"/>
              <w:right w:val="nil"/>
            </w:tcBorders>
            <w:vAlign w:val="center"/>
          </w:tcPr>
          <w:p w14:paraId="2F5A98B7" w14:textId="77777777" w:rsidR="00EA308D" w:rsidRPr="007212D3" w:rsidRDefault="00EA308D" w:rsidP="000B3F24">
            <w:pPr>
              <w:spacing w:after="0" w:line="360" w:lineRule="auto"/>
              <w:jc w:val="left"/>
              <w:rPr>
                <w:sz w:val="20"/>
              </w:rPr>
            </w:pPr>
            <w:r w:rsidRPr="007212D3">
              <w:rPr>
                <w:sz w:val="20"/>
              </w:rPr>
              <w:t>3.22</w:t>
            </w:r>
          </w:p>
        </w:tc>
        <w:tc>
          <w:tcPr>
            <w:tcW w:w="816" w:type="dxa"/>
            <w:tcBorders>
              <w:top w:val="nil"/>
              <w:left w:val="nil"/>
              <w:bottom w:val="single" w:sz="8" w:space="0" w:color="auto"/>
              <w:right w:val="nil"/>
            </w:tcBorders>
            <w:vAlign w:val="center"/>
          </w:tcPr>
          <w:p w14:paraId="41A17866" w14:textId="77777777" w:rsidR="00EA308D" w:rsidRPr="007212D3" w:rsidRDefault="00EA308D" w:rsidP="000B3F24">
            <w:pPr>
              <w:spacing w:after="0" w:line="360" w:lineRule="auto"/>
              <w:jc w:val="left"/>
              <w:rPr>
                <w:sz w:val="20"/>
              </w:rPr>
            </w:pPr>
            <w:r w:rsidRPr="007212D3">
              <w:rPr>
                <w:sz w:val="20"/>
              </w:rPr>
              <w:t>0.77</w:t>
            </w:r>
          </w:p>
        </w:tc>
        <w:tc>
          <w:tcPr>
            <w:tcW w:w="900" w:type="dxa"/>
            <w:tcBorders>
              <w:top w:val="nil"/>
              <w:left w:val="nil"/>
              <w:bottom w:val="single" w:sz="8" w:space="0" w:color="auto"/>
              <w:right w:val="nil"/>
            </w:tcBorders>
            <w:vAlign w:val="center"/>
          </w:tcPr>
          <w:p w14:paraId="34882890" w14:textId="3AC5F40A" w:rsidR="00EA308D" w:rsidRPr="007212D3" w:rsidRDefault="001B2998" w:rsidP="000B3F24">
            <w:pPr>
              <w:spacing w:after="0" w:line="360" w:lineRule="auto"/>
              <w:jc w:val="left"/>
              <w:rPr>
                <w:sz w:val="20"/>
              </w:rPr>
            </w:pPr>
            <w:r w:rsidRPr="007212D3">
              <w:rPr>
                <w:sz w:val="20"/>
              </w:rPr>
              <w:t>0.</w:t>
            </w:r>
            <w:r w:rsidR="006A658E" w:rsidRPr="007212D3">
              <w:rPr>
                <w:sz w:val="20"/>
              </w:rPr>
              <w:t>53</w:t>
            </w:r>
          </w:p>
        </w:tc>
      </w:tr>
      <w:tr w:rsidR="00EA308D" w:rsidRPr="007212D3" w14:paraId="33547B35" w14:textId="6688EECE" w:rsidTr="001B2998">
        <w:trPr>
          <w:trHeight w:val="737"/>
        </w:trPr>
        <w:tc>
          <w:tcPr>
            <w:tcW w:w="2269" w:type="dxa"/>
            <w:tcBorders>
              <w:top w:val="nil"/>
              <w:left w:val="nil"/>
              <w:bottom w:val="nil"/>
              <w:right w:val="nil"/>
            </w:tcBorders>
            <w:shd w:val="clear" w:color="auto" w:fill="auto"/>
            <w:vAlign w:val="center"/>
          </w:tcPr>
          <w:p w14:paraId="695697E4" w14:textId="77777777" w:rsidR="00EA308D" w:rsidRPr="007212D3" w:rsidRDefault="00EA308D" w:rsidP="000B3F24">
            <w:pPr>
              <w:spacing w:after="0" w:line="360" w:lineRule="auto"/>
              <w:jc w:val="left"/>
              <w:rPr>
                <w:sz w:val="20"/>
              </w:rPr>
            </w:pPr>
          </w:p>
        </w:tc>
        <w:tc>
          <w:tcPr>
            <w:tcW w:w="1814" w:type="dxa"/>
            <w:gridSpan w:val="2"/>
            <w:tcBorders>
              <w:top w:val="single" w:sz="8" w:space="0" w:color="auto"/>
              <w:left w:val="nil"/>
              <w:bottom w:val="single" w:sz="8" w:space="0" w:color="auto"/>
              <w:right w:val="nil"/>
            </w:tcBorders>
            <w:shd w:val="clear" w:color="auto" w:fill="auto"/>
            <w:vAlign w:val="center"/>
          </w:tcPr>
          <w:p w14:paraId="3A0E032F" w14:textId="77777777" w:rsidR="00EA308D" w:rsidRPr="007212D3" w:rsidRDefault="00EA308D" w:rsidP="000B3F24">
            <w:pPr>
              <w:spacing w:after="0" w:line="360" w:lineRule="auto"/>
              <w:jc w:val="center"/>
              <w:rPr>
                <w:sz w:val="20"/>
              </w:rPr>
            </w:pPr>
            <w:r w:rsidRPr="007212D3">
              <w:rPr>
                <w:b/>
                <w:sz w:val="20"/>
              </w:rPr>
              <w:t>% of group</w:t>
            </w:r>
          </w:p>
        </w:tc>
        <w:tc>
          <w:tcPr>
            <w:tcW w:w="1925" w:type="dxa"/>
            <w:gridSpan w:val="2"/>
            <w:tcBorders>
              <w:top w:val="single" w:sz="8" w:space="0" w:color="auto"/>
              <w:left w:val="nil"/>
              <w:bottom w:val="single" w:sz="8" w:space="0" w:color="auto"/>
              <w:right w:val="nil"/>
            </w:tcBorders>
            <w:shd w:val="clear" w:color="auto" w:fill="auto"/>
            <w:vAlign w:val="center"/>
          </w:tcPr>
          <w:p w14:paraId="469CF77E" w14:textId="77777777" w:rsidR="00EA308D" w:rsidRPr="007212D3" w:rsidRDefault="00EA308D" w:rsidP="000B3F24">
            <w:pPr>
              <w:spacing w:after="0" w:line="360" w:lineRule="auto"/>
              <w:jc w:val="center"/>
              <w:rPr>
                <w:sz w:val="20"/>
              </w:rPr>
            </w:pPr>
            <w:r w:rsidRPr="007212D3">
              <w:rPr>
                <w:b/>
                <w:sz w:val="20"/>
              </w:rPr>
              <w:t>% of group</w:t>
            </w:r>
          </w:p>
        </w:tc>
        <w:tc>
          <w:tcPr>
            <w:tcW w:w="1991" w:type="dxa"/>
            <w:gridSpan w:val="3"/>
            <w:tcBorders>
              <w:top w:val="single" w:sz="8" w:space="0" w:color="auto"/>
              <w:left w:val="nil"/>
              <w:bottom w:val="single" w:sz="8" w:space="0" w:color="auto"/>
              <w:right w:val="nil"/>
            </w:tcBorders>
            <w:vAlign w:val="center"/>
          </w:tcPr>
          <w:p w14:paraId="0ECF7950" w14:textId="77777777" w:rsidR="00EA308D" w:rsidRPr="007212D3" w:rsidRDefault="00EA308D" w:rsidP="000B3F24">
            <w:pPr>
              <w:spacing w:after="0" w:line="360" w:lineRule="auto"/>
              <w:jc w:val="center"/>
              <w:rPr>
                <w:sz w:val="20"/>
              </w:rPr>
            </w:pPr>
            <w:r w:rsidRPr="007212D3">
              <w:rPr>
                <w:b/>
                <w:sz w:val="20"/>
              </w:rPr>
              <w:t>% of group</w:t>
            </w:r>
          </w:p>
        </w:tc>
        <w:tc>
          <w:tcPr>
            <w:tcW w:w="1890" w:type="dxa"/>
            <w:gridSpan w:val="3"/>
            <w:tcBorders>
              <w:top w:val="single" w:sz="8" w:space="0" w:color="auto"/>
              <w:left w:val="nil"/>
              <w:bottom w:val="single" w:sz="8" w:space="0" w:color="auto"/>
              <w:right w:val="nil"/>
            </w:tcBorders>
            <w:vAlign w:val="center"/>
          </w:tcPr>
          <w:p w14:paraId="486DB20D" w14:textId="77777777" w:rsidR="00EA308D" w:rsidRPr="007212D3" w:rsidRDefault="00EA308D" w:rsidP="000B3F24">
            <w:pPr>
              <w:spacing w:after="0" w:line="360" w:lineRule="auto"/>
              <w:jc w:val="center"/>
              <w:rPr>
                <w:sz w:val="20"/>
              </w:rPr>
            </w:pPr>
            <w:r w:rsidRPr="007212D3">
              <w:rPr>
                <w:b/>
                <w:sz w:val="20"/>
              </w:rPr>
              <w:t>% of group</w:t>
            </w:r>
          </w:p>
        </w:tc>
        <w:tc>
          <w:tcPr>
            <w:tcW w:w="900" w:type="dxa"/>
            <w:tcBorders>
              <w:top w:val="single" w:sz="8" w:space="0" w:color="auto"/>
              <w:left w:val="nil"/>
              <w:bottom w:val="single" w:sz="8" w:space="0" w:color="auto"/>
              <w:right w:val="nil"/>
            </w:tcBorders>
            <w:vAlign w:val="center"/>
          </w:tcPr>
          <w:p w14:paraId="2E3E5484" w14:textId="77777777" w:rsidR="00EA308D" w:rsidRPr="007212D3" w:rsidRDefault="00EA308D" w:rsidP="000B3F24">
            <w:pPr>
              <w:spacing w:after="0" w:line="360" w:lineRule="auto"/>
              <w:jc w:val="center"/>
              <w:rPr>
                <w:b/>
                <w:sz w:val="20"/>
              </w:rPr>
            </w:pPr>
          </w:p>
        </w:tc>
      </w:tr>
      <w:tr w:rsidR="00EA308D" w:rsidRPr="007212D3" w14:paraId="6AC22A47" w14:textId="283D1336" w:rsidTr="001B2998">
        <w:trPr>
          <w:trHeight w:val="737"/>
        </w:trPr>
        <w:tc>
          <w:tcPr>
            <w:tcW w:w="2269" w:type="dxa"/>
            <w:tcBorders>
              <w:top w:val="nil"/>
              <w:left w:val="nil"/>
              <w:bottom w:val="nil"/>
              <w:right w:val="nil"/>
            </w:tcBorders>
            <w:shd w:val="clear" w:color="auto" w:fill="auto"/>
            <w:vAlign w:val="center"/>
          </w:tcPr>
          <w:p w14:paraId="4B077BF7" w14:textId="77777777" w:rsidR="00EA308D" w:rsidRPr="007212D3" w:rsidRDefault="00EA308D" w:rsidP="000B3F24">
            <w:pPr>
              <w:spacing w:after="0" w:line="360" w:lineRule="auto"/>
              <w:jc w:val="left"/>
              <w:rPr>
                <w:sz w:val="20"/>
              </w:rPr>
            </w:pPr>
            <w:r w:rsidRPr="007212D3">
              <w:rPr>
                <w:sz w:val="20"/>
              </w:rPr>
              <w:t>Ethnicity</w:t>
            </w:r>
          </w:p>
        </w:tc>
        <w:tc>
          <w:tcPr>
            <w:tcW w:w="907" w:type="dxa"/>
            <w:tcBorders>
              <w:top w:val="nil"/>
              <w:left w:val="nil"/>
              <w:bottom w:val="nil"/>
              <w:right w:val="nil"/>
            </w:tcBorders>
            <w:shd w:val="clear" w:color="auto" w:fill="auto"/>
            <w:vAlign w:val="center"/>
          </w:tcPr>
          <w:p w14:paraId="792B9927" w14:textId="77777777" w:rsidR="00EA308D" w:rsidRPr="007212D3" w:rsidRDefault="00EA308D" w:rsidP="000B3F24">
            <w:pPr>
              <w:spacing w:after="0" w:line="360" w:lineRule="auto"/>
              <w:jc w:val="left"/>
              <w:rPr>
                <w:sz w:val="20"/>
              </w:rPr>
            </w:pPr>
          </w:p>
        </w:tc>
        <w:tc>
          <w:tcPr>
            <w:tcW w:w="907" w:type="dxa"/>
            <w:tcBorders>
              <w:top w:val="nil"/>
              <w:left w:val="nil"/>
              <w:bottom w:val="nil"/>
              <w:right w:val="nil"/>
            </w:tcBorders>
            <w:shd w:val="clear" w:color="auto" w:fill="auto"/>
            <w:vAlign w:val="center"/>
          </w:tcPr>
          <w:p w14:paraId="189F78FD" w14:textId="77777777" w:rsidR="00EA308D" w:rsidRPr="007212D3" w:rsidRDefault="00EA308D" w:rsidP="000B3F24">
            <w:pPr>
              <w:spacing w:after="0" w:line="360" w:lineRule="auto"/>
              <w:jc w:val="left"/>
              <w:rPr>
                <w:sz w:val="20"/>
              </w:rPr>
            </w:pPr>
          </w:p>
        </w:tc>
        <w:tc>
          <w:tcPr>
            <w:tcW w:w="907" w:type="dxa"/>
            <w:tcBorders>
              <w:top w:val="nil"/>
              <w:left w:val="nil"/>
              <w:bottom w:val="nil"/>
              <w:right w:val="nil"/>
            </w:tcBorders>
            <w:shd w:val="clear" w:color="auto" w:fill="auto"/>
            <w:vAlign w:val="center"/>
          </w:tcPr>
          <w:p w14:paraId="38F13324" w14:textId="77777777" w:rsidR="00EA308D" w:rsidRPr="007212D3" w:rsidRDefault="00EA308D" w:rsidP="000B3F24">
            <w:pPr>
              <w:spacing w:after="0" w:line="360" w:lineRule="auto"/>
              <w:jc w:val="left"/>
              <w:rPr>
                <w:sz w:val="20"/>
              </w:rPr>
            </w:pPr>
          </w:p>
        </w:tc>
        <w:tc>
          <w:tcPr>
            <w:tcW w:w="1018" w:type="dxa"/>
            <w:tcBorders>
              <w:top w:val="nil"/>
              <w:left w:val="nil"/>
              <w:bottom w:val="nil"/>
              <w:right w:val="nil"/>
            </w:tcBorders>
            <w:shd w:val="clear" w:color="auto" w:fill="auto"/>
            <w:vAlign w:val="center"/>
          </w:tcPr>
          <w:p w14:paraId="1843AC85" w14:textId="77777777" w:rsidR="00EA308D" w:rsidRPr="007212D3" w:rsidRDefault="00EA308D" w:rsidP="000B3F24">
            <w:pPr>
              <w:spacing w:after="0" w:line="360" w:lineRule="auto"/>
              <w:jc w:val="left"/>
              <w:rPr>
                <w:sz w:val="20"/>
              </w:rPr>
            </w:pPr>
          </w:p>
        </w:tc>
        <w:tc>
          <w:tcPr>
            <w:tcW w:w="907" w:type="dxa"/>
            <w:tcBorders>
              <w:top w:val="nil"/>
              <w:left w:val="nil"/>
              <w:bottom w:val="nil"/>
              <w:right w:val="nil"/>
            </w:tcBorders>
            <w:vAlign w:val="center"/>
          </w:tcPr>
          <w:p w14:paraId="773E25E2" w14:textId="77777777" w:rsidR="00EA308D" w:rsidRPr="007212D3" w:rsidRDefault="00EA308D" w:rsidP="000B3F24">
            <w:pPr>
              <w:spacing w:after="0" w:line="360" w:lineRule="auto"/>
              <w:jc w:val="left"/>
              <w:rPr>
                <w:sz w:val="20"/>
              </w:rPr>
            </w:pPr>
          </w:p>
        </w:tc>
        <w:tc>
          <w:tcPr>
            <w:tcW w:w="1084" w:type="dxa"/>
            <w:gridSpan w:val="2"/>
            <w:tcBorders>
              <w:top w:val="nil"/>
              <w:left w:val="nil"/>
              <w:bottom w:val="nil"/>
              <w:right w:val="nil"/>
            </w:tcBorders>
            <w:vAlign w:val="center"/>
          </w:tcPr>
          <w:p w14:paraId="26403874" w14:textId="77777777" w:rsidR="00EA308D" w:rsidRPr="007212D3" w:rsidRDefault="00EA308D" w:rsidP="000B3F24">
            <w:pPr>
              <w:spacing w:after="0" w:line="360" w:lineRule="auto"/>
              <w:jc w:val="left"/>
              <w:rPr>
                <w:sz w:val="20"/>
              </w:rPr>
            </w:pPr>
          </w:p>
        </w:tc>
        <w:tc>
          <w:tcPr>
            <w:tcW w:w="767" w:type="dxa"/>
            <w:tcBorders>
              <w:top w:val="nil"/>
              <w:left w:val="nil"/>
              <w:bottom w:val="nil"/>
              <w:right w:val="nil"/>
            </w:tcBorders>
            <w:vAlign w:val="center"/>
          </w:tcPr>
          <w:p w14:paraId="08C27C75" w14:textId="77777777" w:rsidR="00EA308D" w:rsidRPr="007212D3" w:rsidRDefault="00EA308D" w:rsidP="000B3F24">
            <w:pPr>
              <w:spacing w:after="0" w:line="360" w:lineRule="auto"/>
              <w:jc w:val="left"/>
              <w:rPr>
                <w:sz w:val="20"/>
              </w:rPr>
            </w:pPr>
          </w:p>
        </w:tc>
        <w:tc>
          <w:tcPr>
            <w:tcW w:w="1123" w:type="dxa"/>
            <w:gridSpan w:val="2"/>
            <w:tcBorders>
              <w:top w:val="nil"/>
              <w:left w:val="nil"/>
              <w:bottom w:val="nil"/>
              <w:right w:val="nil"/>
            </w:tcBorders>
            <w:vAlign w:val="center"/>
          </w:tcPr>
          <w:p w14:paraId="282D3E77" w14:textId="77777777" w:rsidR="00EA308D" w:rsidRPr="007212D3" w:rsidRDefault="00EA308D" w:rsidP="000B3F24">
            <w:pPr>
              <w:spacing w:after="0" w:line="360" w:lineRule="auto"/>
              <w:jc w:val="left"/>
              <w:rPr>
                <w:sz w:val="20"/>
              </w:rPr>
            </w:pPr>
          </w:p>
        </w:tc>
        <w:tc>
          <w:tcPr>
            <w:tcW w:w="900" w:type="dxa"/>
            <w:tcBorders>
              <w:top w:val="nil"/>
              <w:left w:val="nil"/>
              <w:bottom w:val="nil"/>
              <w:right w:val="nil"/>
            </w:tcBorders>
            <w:vAlign w:val="center"/>
          </w:tcPr>
          <w:p w14:paraId="4A16CE7E" w14:textId="28B54241" w:rsidR="00EA308D" w:rsidRPr="007212D3" w:rsidRDefault="00BB1DF5" w:rsidP="000B3F24">
            <w:pPr>
              <w:spacing w:after="0" w:line="360" w:lineRule="auto"/>
              <w:jc w:val="left"/>
              <w:rPr>
                <w:sz w:val="20"/>
              </w:rPr>
            </w:pPr>
            <w:r w:rsidRPr="007212D3">
              <w:rPr>
                <w:sz w:val="20"/>
              </w:rPr>
              <w:t>0.0005</w:t>
            </w:r>
          </w:p>
        </w:tc>
      </w:tr>
      <w:tr w:rsidR="00EA308D" w:rsidRPr="007212D3" w14:paraId="1296C0C4" w14:textId="67FC8360" w:rsidTr="001B2998">
        <w:trPr>
          <w:trHeight w:val="737"/>
        </w:trPr>
        <w:tc>
          <w:tcPr>
            <w:tcW w:w="2269" w:type="dxa"/>
            <w:tcBorders>
              <w:top w:val="nil"/>
              <w:left w:val="nil"/>
              <w:bottom w:val="nil"/>
              <w:right w:val="nil"/>
            </w:tcBorders>
            <w:shd w:val="clear" w:color="auto" w:fill="auto"/>
            <w:vAlign w:val="center"/>
          </w:tcPr>
          <w:p w14:paraId="35DCD7D6" w14:textId="77777777" w:rsidR="00EA308D" w:rsidRPr="007212D3" w:rsidRDefault="00EA308D" w:rsidP="000B3F24">
            <w:pPr>
              <w:spacing w:after="0" w:line="360" w:lineRule="auto"/>
              <w:jc w:val="left"/>
              <w:rPr>
                <w:sz w:val="20"/>
              </w:rPr>
            </w:pPr>
            <w:r w:rsidRPr="007212D3">
              <w:rPr>
                <w:sz w:val="20"/>
              </w:rPr>
              <w:t xml:space="preserve">   African</w:t>
            </w:r>
          </w:p>
        </w:tc>
        <w:tc>
          <w:tcPr>
            <w:tcW w:w="1814" w:type="dxa"/>
            <w:gridSpan w:val="2"/>
            <w:tcBorders>
              <w:top w:val="nil"/>
              <w:left w:val="nil"/>
              <w:bottom w:val="nil"/>
              <w:right w:val="nil"/>
            </w:tcBorders>
            <w:shd w:val="clear" w:color="auto" w:fill="auto"/>
            <w:vAlign w:val="center"/>
          </w:tcPr>
          <w:p w14:paraId="7450F1C0" w14:textId="77777777" w:rsidR="00EA308D" w:rsidRPr="007212D3" w:rsidRDefault="00EA308D" w:rsidP="000B3F24">
            <w:pPr>
              <w:spacing w:after="0" w:line="360" w:lineRule="auto"/>
              <w:jc w:val="center"/>
              <w:rPr>
                <w:sz w:val="20"/>
              </w:rPr>
            </w:pPr>
            <w:r w:rsidRPr="007212D3">
              <w:rPr>
                <w:sz w:val="20"/>
              </w:rPr>
              <w:t>5.7%</w:t>
            </w:r>
          </w:p>
        </w:tc>
        <w:tc>
          <w:tcPr>
            <w:tcW w:w="1925" w:type="dxa"/>
            <w:gridSpan w:val="2"/>
            <w:tcBorders>
              <w:top w:val="nil"/>
              <w:left w:val="nil"/>
              <w:bottom w:val="nil"/>
              <w:right w:val="nil"/>
            </w:tcBorders>
            <w:shd w:val="clear" w:color="auto" w:fill="auto"/>
            <w:vAlign w:val="center"/>
          </w:tcPr>
          <w:p w14:paraId="605737C0" w14:textId="77777777" w:rsidR="00EA308D" w:rsidRPr="007212D3" w:rsidRDefault="00EA308D" w:rsidP="000B3F24">
            <w:pPr>
              <w:spacing w:after="0" w:line="360" w:lineRule="auto"/>
              <w:jc w:val="center"/>
              <w:rPr>
                <w:sz w:val="20"/>
              </w:rPr>
            </w:pPr>
            <w:r w:rsidRPr="007212D3">
              <w:rPr>
                <w:sz w:val="20"/>
              </w:rPr>
              <w:t>8.7%</w:t>
            </w:r>
          </w:p>
        </w:tc>
        <w:tc>
          <w:tcPr>
            <w:tcW w:w="1991" w:type="dxa"/>
            <w:gridSpan w:val="3"/>
            <w:tcBorders>
              <w:top w:val="nil"/>
              <w:left w:val="nil"/>
              <w:bottom w:val="nil"/>
              <w:right w:val="nil"/>
            </w:tcBorders>
            <w:vAlign w:val="center"/>
          </w:tcPr>
          <w:p w14:paraId="0D02BB43" w14:textId="77777777" w:rsidR="00EA308D" w:rsidRPr="007212D3" w:rsidRDefault="00EA308D" w:rsidP="000B3F24">
            <w:pPr>
              <w:spacing w:after="0" w:line="360" w:lineRule="auto"/>
              <w:jc w:val="center"/>
              <w:rPr>
                <w:sz w:val="20"/>
              </w:rPr>
            </w:pPr>
            <w:r w:rsidRPr="007212D3">
              <w:rPr>
                <w:sz w:val="20"/>
              </w:rPr>
              <w:t>2.6%</w:t>
            </w:r>
          </w:p>
        </w:tc>
        <w:tc>
          <w:tcPr>
            <w:tcW w:w="1890" w:type="dxa"/>
            <w:gridSpan w:val="3"/>
            <w:tcBorders>
              <w:top w:val="nil"/>
              <w:left w:val="nil"/>
              <w:bottom w:val="nil"/>
              <w:right w:val="nil"/>
            </w:tcBorders>
            <w:vAlign w:val="center"/>
          </w:tcPr>
          <w:p w14:paraId="3CD6AC24" w14:textId="77777777" w:rsidR="00EA308D" w:rsidRPr="007212D3" w:rsidRDefault="00EA308D" w:rsidP="000B3F24">
            <w:pPr>
              <w:spacing w:after="0" w:line="360" w:lineRule="auto"/>
              <w:jc w:val="center"/>
              <w:rPr>
                <w:sz w:val="20"/>
              </w:rPr>
            </w:pPr>
            <w:r w:rsidRPr="007212D3">
              <w:rPr>
                <w:sz w:val="20"/>
              </w:rPr>
              <w:t>4.5%</w:t>
            </w:r>
          </w:p>
        </w:tc>
        <w:tc>
          <w:tcPr>
            <w:tcW w:w="900" w:type="dxa"/>
            <w:tcBorders>
              <w:top w:val="nil"/>
              <w:left w:val="nil"/>
              <w:bottom w:val="nil"/>
              <w:right w:val="nil"/>
            </w:tcBorders>
            <w:vAlign w:val="center"/>
          </w:tcPr>
          <w:p w14:paraId="5D48DE47" w14:textId="77777777" w:rsidR="00EA308D" w:rsidRPr="007212D3" w:rsidRDefault="00EA308D" w:rsidP="000B3F24">
            <w:pPr>
              <w:spacing w:after="0" w:line="360" w:lineRule="auto"/>
              <w:jc w:val="center"/>
              <w:rPr>
                <w:sz w:val="20"/>
              </w:rPr>
            </w:pPr>
          </w:p>
        </w:tc>
      </w:tr>
      <w:tr w:rsidR="00EA308D" w:rsidRPr="007212D3" w14:paraId="54D3C53E" w14:textId="4F8432EB" w:rsidTr="001B2998">
        <w:trPr>
          <w:trHeight w:val="737"/>
        </w:trPr>
        <w:tc>
          <w:tcPr>
            <w:tcW w:w="2269" w:type="dxa"/>
            <w:tcBorders>
              <w:top w:val="nil"/>
              <w:left w:val="nil"/>
              <w:bottom w:val="nil"/>
              <w:right w:val="nil"/>
            </w:tcBorders>
            <w:shd w:val="clear" w:color="auto" w:fill="auto"/>
            <w:vAlign w:val="center"/>
          </w:tcPr>
          <w:p w14:paraId="3C6DD0F5" w14:textId="77777777" w:rsidR="00EA308D" w:rsidRPr="007212D3" w:rsidRDefault="00EA308D" w:rsidP="000B3F24">
            <w:pPr>
              <w:spacing w:after="0" w:line="360" w:lineRule="auto"/>
              <w:jc w:val="left"/>
              <w:rPr>
                <w:sz w:val="20"/>
              </w:rPr>
            </w:pPr>
            <w:r w:rsidRPr="007212D3">
              <w:rPr>
                <w:sz w:val="20"/>
              </w:rPr>
              <w:t xml:space="preserve">   Asian</w:t>
            </w:r>
          </w:p>
        </w:tc>
        <w:tc>
          <w:tcPr>
            <w:tcW w:w="1814" w:type="dxa"/>
            <w:gridSpan w:val="2"/>
            <w:tcBorders>
              <w:top w:val="nil"/>
              <w:left w:val="nil"/>
              <w:bottom w:val="nil"/>
              <w:right w:val="nil"/>
            </w:tcBorders>
            <w:shd w:val="clear" w:color="auto" w:fill="auto"/>
            <w:vAlign w:val="center"/>
          </w:tcPr>
          <w:p w14:paraId="5BF611DB" w14:textId="77777777" w:rsidR="00EA308D" w:rsidRPr="007212D3" w:rsidRDefault="00EA308D" w:rsidP="000B3F24">
            <w:pPr>
              <w:spacing w:after="0" w:line="360" w:lineRule="auto"/>
              <w:jc w:val="center"/>
              <w:rPr>
                <w:sz w:val="20"/>
              </w:rPr>
            </w:pPr>
            <w:r w:rsidRPr="007212D3">
              <w:rPr>
                <w:sz w:val="20"/>
              </w:rPr>
              <w:t>13.8%</w:t>
            </w:r>
          </w:p>
        </w:tc>
        <w:tc>
          <w:tcPr>
            <w:tcW w:w="1925" w:type="dxa"/>
            <w:gridSpan w:val="2"/>
            <w:tcBorders>
              <w:top w:val="nil"/>
              <w:left w:val="nil"/>
              <w:bottom w:val="nil"/>
              <w:right w:val="nil"/>
            </w:tcBorders>
            <w:shd w:val="clear" w:color="auto" w:fill="auto"/>
            <w:vAlign w:val="center"/>
          </w:tcPr>
          <w:p w14:paraId="0A17EA02" w14:textId="77777777" w:rsidR="00EA308D" w:rsidRPr="007212D3" w:rsidRDefault="00EA308D" w:rsidP="000B3F24">
            <w:pPr>
              <w:spacing w:after="0" w:line="360" w:lineRule="auto"/>
              <w:jc w:val="center"/>
              <w:rPr>
                <w:sz w:val="20"/>
              </w:rPr>
            </w:pPr>
            <w:r w:rsidRPr="007212D3">
              <w:rPr>
                <w:sz w:val="20"/>
              </w:rPr>
              <w:t>15.9%</w:t>
            </w:r>
          </w:p>
        </w:tc>
        <w:tc>
          <w:tcPr>
            <w:tcW w:w="1991" w:type="dxa"/>
            <w:gridSpan w:val="3"/>
            <w:tcBorders>
              <w:top w:val="nil"/>
              <w:left w:val="nil"/>
              <w:bottom w:val="nil"/>
              <w:right w:val="nil"/>
            </w:tcBorders>
            <w:vAlign w:val="center"/>
          </w:tcPr>
          <w:p w14:paraId="52791456" w14:textId="77777777" w:rsidR="00EA308D" w:rsidRPr="007212D3" w:rsidRDefault="00EA308D" w:rsidP="000B3F24">
            <w:pPr>
              <w:spacing w:after="0" w:line="360" w:lineRule="auto"/>
              <w:jc w:val="center"/>
              <w:rPr>
                <w:sz w:val="20"/>
              </w:rPr>
            </w:pPr>
            <w:r w:rsidRPr="007212D3">
              <w:rPr>
                <w:sz w:val="20"/>
              </w:rPr>
              <w:t>9.3%</w:t>
            </w:r>
          </w:p>
        </w:tc>
        <w:tc>
          <w:tcPr>
            <w:tcW w:w="1890" w:type="dxa"/>
            <w:gridSpan w:val="3"/>
            <w:tcBorders>
              <w:top w:val="nil"/>
              <w:left w:val="nil"/>
              <w:bottom w:val="nil"/>
              <w:right w:val="nil"/>
            </w:tcBorders>
            <w:vAlign w:val="center"/>
          </w:tcPr>
          <w:p w14:paraId="0A0DF745" w14:textId="77777777" w:rsidR="00EA308D" w:rsidRPr="007212D3" w:rsidRDefault="00EA308D" w:rsidP="000B3F24">
            <w:pPr>
              <w:spacing w:after="0" w:line="360" w:lineRule="auto"/>
              <w:jc w:val="center"/>
              <w:rPr>
                <w:sz w:val="20"/>
              </w:rPr>
            </w:pPr>
            <w:r w:rsidRPr="007212D3">
              <w:rPr>
                <w:sz w:val="20"/>
              </w:rPr>
              <w:t>10.8%</w:t>
            </w:r>
          </w:p>
        </w:tc>
        <w:tc>
          <w:tcPr>
            <w:tcW w:w="900" w:type="dxa"/>
            <w:tcBorders>
              <w:top w:val="nil"/>
              <w:left w:val="nil"/>
              <w:bottom w:val="nil"/>
              <w:right w:val="nil"/>
            </w:tcBorders>
            <w:vAlign w:val="center"/>
          </w:tcPr>
          <w:p w14:paraId="1DA23525" w14:textId="77777777" w:rsidR="00EA308D" w:rsidRPr="007212D3" w:rsidRDefault="00EA308D" w:rsidP="000B3F24">
            <w:pPr>
              <w:spacing w:after="0" w:line="360" w:lineRule="auto"/>
              <w:jc w:val="center"/>
              <w:rPr>
                <w:sz w:val="20"/>
              </w:rPr>
            </w:pPr>
          </w:p>
        </w:tc>
      </w:tr>
      <w:tr w:rsidR="00EA308D" w:rsidRPr="007212D3" w14:paraId="7DE64233" w14:textId="72DD82C3" w:rsidTr="001B2998">
        <w:trPr>
          <w:trHeight w:val="737"/>
        </w:trPr>
        <w:tc>
          <w:tcPr>
            <w:tcW w:w="2269" w:type="dxa"/>
            <w:tcBorders>
              <w:top w:val="nil"/>
              <w:left w:val="nil"/>
              <w:bottom w:val="nil"/>
              <w:right w:val="nil"/>
            </w:tcBorders>
            <w:shd w:val="clear" w:color="auto" w:fill="auto"/>
            <w:vAlign w:val="center"/>
          </w:tcPr>
          <w:p w14:paraId="5B42B7AF" w14:textId="77777777" w:rsidR="00EA308D" w:rsidRPr="007212D3" w:rsidRDefault="00EA308D" w:rsidP="000B3F24">
            <w:pPr>
              <w:spacing w:after="0" w:line="360" w:lineRule="auto"/>
              <w:jc w:val="left"/>
              <w:rPr>
                <w:sz w:val="20"/>
              </w:rPr>
            </w:pPr>
            <w:r w:rsidRPr="007212D3">
              <w:rPr>
                <w:sz w:val="20"/>
              </w:rPr>
              <w:t xml:space="preserve">   Caucasian</w:t>
            </w:r>
          </w:p>
        </w:tc>
        <w:tc>
          <w:tcPr>
            <w:tcW w:w="1814" w:type="dxa"/>
            <w:gridSpan w:val="2"/>
            <w:tcBorders>
              <w:top w:val="nil"/>
              <w:left w:val="nil"/>
              <w:bottom w:val="nil"/>
              <w:right w:val="nil"/>
            </w:tcBorders>
            <w:shd w:val="clear" w:color="auto" w:fill="auto"/>
            <w:vAlign w:val="center"/>
          </w:tcPr>
          <w:p w14:paraId="298D9E73" w14:textId="77777777" w:rsidR="00EA308D" w:rsidRPr="007212D3" w:rsidRDefault="00EA308D" w:rsidP="000B3F24">
            <w:pPr>
              <w:spacing w:after="0" w:line="360" w:lineRule="auto"/>
              <w:jc w:val="center"/>
              <w:rPr>
                <w:sz w:val="20"/>
              </w:rPr>
            </w:pPr>
            <w:r w:rsidRPr="007212D3">
              <w:rPr>
                <w:sz w:val="20"/>
              </w:rPr>
              <w:t>79.3%</w:t>
            </w:r>
          </w:p>
        </w:tc>
        <w:tc>
          <w:tcPr>
            <w:tcW w:w="1925" w:type="dxa"/>
            <w:gridSpan w:val="2"/>
            <w:tcBorders>
              <w:top w:val="nil"/>
              <w:left w:val="nil"/>
              <w:bottom w:val="nil"/>
              <w:right w:val="nil"/>
            </w:tcBorders>
            <w:shd w:val="clear" w:color="auto" w:fill="auto"/>
            <w:vAlign w:val="center"/>
          </w:tcPr>
          <w:p w14:paraId="39046E81" w14:textId="77777777" w:rsidR="00EA308D" w:rsidRPr="007212D3" w:rsidRDefault="00EA308D" w:rsidP="000B3F24">
            <w:pPr>
              <w:spacing w:after="0" w:line="360" w:lineRule="auto"/>
              <w:jc w:val="center"/>
              <w:rPr>
                <w:sz w:val="20"/>
              </w:rPr>
            </w:pPr>
            <w:r w:rsidRPr="007212D3">
              <w:rPr>
                <w:sz w:val="20"/>
              </w:rPr>
              <w:t>71.7%</w:t>
            </w:r>
          </w:p>
        </w:tc>
        <w:tc>
          <w:tcPr>
            <w:tcW w:w="1991" w:type="dxa"/>
            <w:gridSpan w:val="3"/>
            <w:tcBorders>
              <w:top w:val="nil"/>
              <w:left w:val="nil"/>
              <w:bottom w:val="nil"/>
              <w:right w:val="nil"/>
            </w:tcBorders>
            <w:vAlign w:val="center"/>
          </w:tcPr>
          <w:p w14:paraId="7A1024B3" w14:textId="77777777" w:rsidR="00EA308D" w:rsidRPr="007212D3" w:rsidRDefault="00EA308D" w:rsidP="000B3F24">
            <w:pPr>
              <w:spacing w:after="0" w:line="360" w:lineRule="auto"/>
              <w:jc w:val="center"/>
              <w:rPr>
                <w:sz w:val="20"/>
              </w:rPr>
            </w:pPr>
            <w:r w:rsidRPr="007212D3">
              <w:rPr>
                <w:sz w:val="20"/>
              </w:rPr>
              <w:t>82.2%</w:t>
            </w:r>
          </w:p>
        </w:tc>
        <w:tc>
          <w:tcPr>
            <w:tcW w:w="1890" w:type="dxa"/>
            <w:gridSpan w:val="3"/>
            <w:tcBorders>
              <w:top w:val="nil"/>
              <w:left w:val="nil"/>
              <w:bottom w:val="nil"/>
              <w:right w:val="nil"/>
            </w:tcBorders>
            <w:vAlign w:val="center"/>
          </w:tcPr>
          <w:p w14:paraId="585CDF10" w14:textId="77777777" w:rsidR="00EA308D" w:rsidRPr="007212D3" w:rsidRDefault="00EA308D" w:rsidP="000B3F24">
            <w:pPr>
              <w:spacing w:after="0" w:line="360" w:lineRule="auto"/>
              <w:jc w:val="center"/>
              <w:rPr>
                <w:sz w:val="20"/>
              </w:rPr>
            </w:pPr>
            <w:r w:rsidRPr="007212D3">
              <w:rPr>
                <w:sz w:val="20"/>
              </w:rPr>
              <w:t>80.7%</w:t>
            </w:r>
          </w:p>
        </w:tc>
        <w:tc>
          <w:tcPr>
            <w:tcW w:w="900" w:type="dxa"/>
            <w:tcBorders>
              <w:top w:val="nil"/>
              <w:left w:val="nil"/>
              <w:bottom w:val="nil"/>
              <w:right w:val="nil"/>
            </w:tcBorders>
            <w:vAlign w:val="center"/>
          </w:tcPr>
          <w:p w14:paraId="36EE6721" w14:textId="77777777" w:rsidR="00EA308D" w:rsidRPr="007212D3" w:rsidRDefault="00EA308D" w:rsidP="000B3F24">
            <w:pPr>
              <w:spacing w:after="0" w:line="360" w:lineRule="auto"/>
              <w:jc w:val="center"/>
              <w:rPr>
                <w:sz w:val="20"/>
              </w:rPr>
            </w:pPr>
          </w:p>
        </w:tc>
      </w:tr>
      <w:tr w:rsidR="00EA308D" w:rsidRPr="007212D3" w14:paraId="5FBDB9A0" w14:textId="72F7333A" w:rsidTr="001B2998">
        <w:trPr>
          <w:trHeight w:val="737"/>
        </w:trPr>
        <w:tc>
          <w:tcPr>
            <w:tcW w:w="2269" w:type="dxa"/>
            <w:tcBorders>
              <w:top w:val="nil"/>
              <w:left w:val="nil"/>
              <w:bottom w:val="nil"/>
              <w:right w:val="nil"/>
            </w:tcBorders>
            <w:shd w:val="clear" w:color="auto" w:fill="auto"/>
            <w:vAlign w:val="center"/>
          </w:tcPr>
          <w:p w14:paraId="0586931F" w14:textId="77777777" w:rsidR="00EA308D" w:rsidRPr="007212D3" w:rsidRDefault="00EA308D" w:rsidP="000B3F24">
            <w:pPr>
              <w:spacing w:after="0" w:line="360" w:lineRule="auto"/>
              <w:jc w:val="left"/>
              <w:rPr>
                <w:sz w:val="20"/>
              </w:rPr>
            </w:pPr>
            <w:r w:rsidRPr="007212D3">
              <w:rPr>
                <w:sz w:val="20"/>
              </w:rPr>
              <w:lastRenderedPageBreak/>
              <w:t xml:space="preserve">   Other</w:t>
            </w:r>
          </w:p>
        </w:tc>
        <w:tc>
          <w:tcPr>
            <w:tcW w:w="1814" w:type="dxa"/>
            <w:gridSpan w:val="2"/>
            <w:tcBorders>
              <w:top w:val="nil"/>
              <w:left w:val="nil"/>
              <w:bottom w:val="nil"/>
              <w:right w:val="nil"/>
            </w:tcBorders>
            <w:shd w:val="clear" w:color="auto" w:fill="auto"/>
            <w:vAlign w:val="center"/>
          </w:tcPr>
          <w:p w14:paraId="16C6B1A7" w14:textId="77777777" w:rsidR="00EA308D" w:rsidRPr="007212D3" w:rsidRDefault="00EA308D" w:rsidP="000B3F24">
            <w:pPr>
              <w:spacing w:after="0" w:line="360" w:lineRule="auto"/>
              <w:jc w:val="center"/>
              <w:rPr>
                <w:sz w:val="20"/>
              </w:rPr>
            </w:pPr>
            <w:r w:rsidRPr="007212D3">
              <w:rPr>
                <w:sz w:val="20"/>
              </w:rPr>
              <w:t>1.1%</w:t>
            </w:r>
          </w:p>
        </w:tc>
        <w:tc>
          <w:tcPr>
            <w:tcW w:w="1925" w:type="dxa"/>
            <w:gridSpan w:val="2"/>
            <w:tcBorders>
              <w:top w:val="nil"/>
              <w:left w:val="nil"/>
              <w:bottom w:val="nil"/>
              <w:right w:val="nil"/>
            </w:tcBorders>
            <w:shd w:val="clear" w:color="auto" w:fill="auto"/>
            <w:vAlign w:val="center"/>
          </w:tcPr>
          <w:p w14:paraId="5F9A1FA5" w14:textId="77777777" w:rsidR="00EA308D" w:rsidRPr="007212D3" w:rsidRDefault="00EA308D" w:rsidP="000B3F24">
            <w:pPr>
              <w:spacing w:after="0" w:line="360" w:lineRule="auto"/>
              <w:jc w:val="center"/>
              <w:rPr>
                <w:sz w:val="20"/>
              </w:rPr>
            </w:pPr>
            <w:r w:rsidRPr="007212D3">
              <w:rPr>
                <w:sz w:val="20"/>
              </w:rPr>
              <w:t>3.6%</w:t>
            </w:r>
          </w:p>
        </w:tc>
        <w:tc>
          <w:tcPr>
            <w:tcW w:w="1991" w:type="dxa"/>
            <w:gridSpan w:val="3"/>
            <w:tcBorders>
              <w:top w:val="nil"/>
              <w:left w:val="nil"/>
              <w:bottom w:val="nil"/>
              <w:right w:val="nil"/>
            </w:tcBorders>
            <w:vAlign w:val="center"/>
          </w:tcPr>
          <w:p w14:paraId="36BCDDD3" w14:textId="77777777" w:rsidR="00EA308D" w:rsidRPr="007212D3" w:rsidRDefault="00EA308D" w:rsidP="000B3F24">
            <w:pPr>
              <w:spacing w:after="0" w:line="360" w:lineRule="auto"/>
              <w:jc w:val="center"/>
              <w:rPr>
                <w:sz w:val="20"/>
              </w:rPr>
            </w:pPr>
            <w:r w:rsidRPr="007212D3">
              <w:rPr>
                <w:sz w:val="20"/>
              </w:rPr>
              <w:t>5.9%</w:t>
            </w:r>
          </w:p>
        </w:tc>
        <w:tc>
          <w:tcPr>
            <w:tcW w:w="1890" w:type="dxa"/>
            <w:gridSpan w:val="3"/>
            <w:tcBorders>
              <w:top w:val="nil"/>
              <w:left w:val="nil"/>
              <w:bottom w:val="nil"/>
              <w:right w:val="nil"/>
            </w:tcBorders>
            <w:vAlign w:val="center"/>
          </w:tcPr>
          <w:p w14:paraId="0696BC2D" w14:textId="77777777" w:rsidR="00EA308D" w:rsidRPr="007212D3" w:rsidRDefault="00EA308D" w:rsidP="000B3F24">
            <w:pPr>
              <w:spacing w:after="0" w:line="360" w:lineRule="auto"/>
              <w:jc w:val="center"/>
              <w:rPr>
                <w:sz w:val="20"/>
              </w:rPr>
            </w:pPr>
            <w:r w:rsidRPr="007212D3">
              <w:rPr>
                <w:sz w:val="20"/>
              </w:rPr>
              <w:t>4.0%</w:t>
            </w:r>
          </w:p>
        </w:tc>
        <w:tc>
          <w:tcPr>
            <w:tcW w:w="900" w:type="dxa"/>
            <w:tcBorders>
              <w:top w:val="nil"/>
              <w:left w:val="nil"/>
              <w:bottom w:val="nil"/>
              <w:right w:val="nil"/>
            </w:tcBorders>
            <w:vAlign w:val="center"/>
          </w:tcPr>
          <w:p w14:paraId="10753AE6" w14:textId="77777777" w:rsidR="00EA308D" w:rsidRPr="007212D3" w:rsidRDefault="00EA308D" w:rsidP="000B3F24">
            <w:pPr>
              <w:spacing w:after="0" w:line="360" w:lineRule="auto"/>
              <w:jc w:val="center"/>
              <w:rPr>
                <w:sz w:val="20"/>
              </w:rPr>
            </w:pPr>
          </w:p>
        </w:tc>
      </w:tr>
      <w:tr w:rsidR="00EA308D" w:rsidRPr="007212D3" w14:paraId="05AAF935" w14:textId="7C6142B9" w:rsidTr="001B2998">
        <w:trPr>
          <w:trHeight w:val="737"/>
        </w:trPr>
        <w:tc>
          <w:tcPr>
            <w:tcW w:w="2269" w:type="dxa"/>
            <w:tcBorders>
              <w:top w:val="nil"/>
              <w:left w:val="nil"/>
              <w:bottom w:val="single" w:sz="8" w:space="0" w:color="auto"/>
              <w:right w:val="nil"/>
            </w:tcBorders>
            <w:shd w:val="clear" w:color="auto" w:fill="auto"/>
            <w:vAlign w:val="center"/>
          </w:tcPr>
          <w:p w14:paraId="0C872092" w14:textId="77777777" w:rsidR="00EA308D" w:rsidRPr="007212D3" w:rsidRDefault="00EA308D" w:rsidP="000B3F24">
            <w:pPr>
              <w:spacing w:after="0" w:line="360" w:lineRule="auto"/>
              <w:jc w:val="left"/>
              <w:rPr>
                <w:sz w:val="20"/>
              </w:rPr>
            </w:pPr>
            <w:r w:rsidRPr="007212D3">
              <w:rPr>
                <w:sz w:val="20"/>
              </w:rPr>
              <w:t>Gender (% female)</w:t>
            </w:r>
          </w:p>
        </w:tc>
        <w:tc>
          <w:tcPr>
            <w:tcW w:w="1814" w:type="dxa"/>
            <w:gridSpan w:val="2"/>
            <w:tcBorders>
              <w:top w:val="nil"/>
              <w:left w:val="nil"/>
              <w:bottom w:val="single" w:sz="8" w:space="0" w:color="auto"/>
              <w:right w:val="nil"/>
            </w:tcBorders>
            <w:shd w:val="clear" w:color="auto" w:fill="auto"/>
            <w:vAlign w:val="center"/>
          </w:tcPr>
          <w:p w14:paraId="36F934AA" w14:textId="77777777" w:rsidR="00EA308D" w:rsidRPr="007212D3" w:rsidRDefault="00EA308D" w:rsidP="000B3F24">
            <w:pPr>
              <w:spacing w:after="0" w:line="360" w:lineRule="auto"/>
              <w:jc w:val="center"/>
              <w:rPr>
                <w:sz w:val="20"/>
              </w:rPr>
            </w:pPr>
            <w:r w:rsidRPr="007212D3">
              <w:rPr>
                <w:sz w:val="20"/>
              </w:rPr>
              <w:t>59.8%</w:t>
            </w:r>
          </w:p>
        </w:tc>
        <w:tc>
          <w:tcPr>
            <w:tcW w:w="1925" w:type="dxa"/>
            <w:gridSpan w:val="2"/>
            <w:tcBorders>
              <w:top w:val="nil"/>
              <w:left w:val="nil"/>
              <w:bottom w:val="single" w:sz="8" w:space="0" w:color="auto"/>
              <w:right w:val="nil"/>
            </w:tcBorders>
            <w:shd w:val="clear" w:color="auto" w:fill="auto"/>
            <w:vAlign w:val="center"/>
          </w:tcPr>
          <w:p w14:paraId="11663D5F" w14:textId="77777777" w:rsidR="00EA308D" w:rsidRPr="007212D3" w:rsidRDefault="00EA308D" w:rsidP="000B3F24">
            <w:pPr>
              <w:spacing w:after="0" w:line="360" w:lineRule="auto"/>
              <w:jc w:val="center"/>
              <w:rPr>
                <w:sz w:val="20"/>
              </w:rPr>
            </w:pPr>
            <w:r w:rsidRPr="007212D3">
              <w:rPr>
                <w:sz w:val="20"/>
              </w:rPr>
              <w:t>63.5%</w:t>
            </w:r>
          </w:p>
        </w:tc>
        <w:tc>
          <w:tcPr>
            <w:tcW w:w="1991" w:type="dxa"/>
            <w:gridSpan w:val="3"/>
            <w:tcBorders>
              <w:top w:val="nil"/>
              <w:left w:val="nil"/>
              <w:bottom w:val="single" w:sz="8" w:space="0" w:color="auto"/>
              <w:right w:val="nil"/>
            </w:tcBorders>
            <w:vAlign w:val="center"/>
          </w:tcPr>
          <w:p w14:paraId="1A4D104C" w14:textId="77777777" w:rsidR="00EA308D" w:rsidRPr="007212D3" w:rsidRDefault="00EA308D" w:rsidP="000B3F24">
            <w:pPr>
              <w:spacing w:after="0" w:line="360" w:lineRule="auto"/>
              <w:jc w:val="center"/>
              <w:rPr>
                <w:sz w:val="20"/>
              </w:rPr>
            </w:pPr>
            <w:r w:rsidRPr="007212D3">
              <w:rPr>
                <w:sz w:val="20"/>
              </w:rPr>
              <w:t>49.6%</w:t>
            </w:r>
          </w:p>
        </w:tc>
        <w:tc>
          <w:tcPr>
            <w:tcW w:w="1890" w:type="dxa"/>
            <w:gridSpan w:val="3"/>
            <w:tcBorders>
              <w:top w:val="nil"/>
              <w:left w:val="nil"/>
              <w:bottom w:val="single" w:sz="8" w:space="0" w:color="auto"/>
              <w:right w:val="nil"/>
            </w:tcBorders>
            <w:vAlign w:val="center"/>
          </w:tcPr>
          <w:p w14:paraId="19770296" w14:textId="77777777" w:rsidR="00EA308D" w:rsidRPr="007212D3" w:rsidRDefault="00EA308D" w:rsidP="000B3F24">
            <w:pPr>
              <w:spacing w:after="0" w:line="360" w:lineRule="auto"/>
              <w:jc w:val="center"/>
              <w:rPr>
                <w:sz w:val="20"/>
              </w:rPr>
            </w:pPr>
            <w:r w:rsidRPr="007212D3">
              <w:rPr>
                <w:sz w:val="20"/>
              </w:rPr>
              <w:t>39.8%</w:t>
            </w:r>
          </w:p>
        </w:tc>
        <w:tc>
          <w:tcPr>
            <w:tcW w:w="900" w:type="dxa"/>
            <w:tcBorders>
              <w:top w:val="nil"/>
              <w:left w:val="nil"/>
              <w:bottom w:val="single" w:sz="8" w:space="0" w:color="auto"/>
              <w:right w:val="nil"/>
            </w:tcBorders>
            <w:vAlign w:val="center"/>
          </w:tcPr>
          <w:p w14:paraId="3A49A3C0" w14:textId="3B2466F5" w:rsidR="00EA308D" w:rsidRPr="007212D3" w:rsidRDefault="0064474E" w:rsidP="000B3F24">
            <w:pPr>
              <w:spacing w:after="0" w:line="360" w:lineRule="auto"/>
              <w:jc w:val="center"/>
              <w:rPr>
                <w:sz w:val="20"/>
              </w:rPr>
            </w:pPr>
            <w:r w:rsidRPr="007212D3">
              <w:rPr>
                <w:sz w:val="20"/>
              </w:rPr>
              <w:t>&lt;0.0001</w:t>
            </w:r>
          </w:p>
        </w:tc>
      </w:tr>
    </w:tbl>
    <w:p w14:paraId="0B270906" w14:textId="77777777" w:rsidR="003F65F9" w:rsidRPr="007212D3" w:rsidRDefault="003F65F9" w:rsidP="003F65F9">
      <w:pPr>
        <w:pStyle w:val="Heading3"/>
        <w:rPr>
          <w:b w:val="0"/>
        </w:rPr>
      </w:pPr>
      <w:r w:rsidRPr="007212D3">
        <w:rPr>
          <w:b w:val="0"/>
        </w:rPr>
        <w:t>IQR indicates inter-quartile range; BMI, body mass index; bpm, beats per minute; and BP, blood pressure.</w:t>
      </w:r>
    </w:p>
    <w:p w14:paraId="3CC8F56A" w14:textId="77777777" w:rsidR="003F65F9" w:rsidRPr="007212D3" w:rsidRDefault="003F65F9" w:rsidP="003F65F9">
      <w:pPr>
        <w:jc w:val="left"/>
      </w:pPr>
    </w:p>
    <w:p w14:paraId="4C2996C9" w14:textId="77777777" w:rsidR="001D663E" w:rsidRPr="007212D3" w:rsidRDefault="001D663E">
      <w:pPr>
        <w:spacing w:after="0" w:line="240" w:lineRule="auto"/>
        <w:jc w:val="left"/>
        <w:rPr>
          <w:b/>
          <w:szCs w:val="24"/>
        </w:rPr>
      </w:pPr>
      <w:r w:rsidRPr="007212D3">
        <w:rPr>
          <w:b/>
          <w:szCs w:val="24"/>
        </w:rPr>
        <w:br w:type="page"/>
      </w:r>
    </w:p>
    <w:p w14:paraId="41E85EE8" w14:textId="6469DBFE" w:rsidR="003F65F9" w:rsidRPr="007212D3" w:rsidRDefault="003F65F9" w:rsidP="003F65F9">
      <w:pPr>
        <w:jc w:val="left"/>
        <w:rPr>
          <w:szCs w:val="24"/>
        </w:rPr>
      </w:pPr>
      <w:r w:rsidRPr="007212D3">
        <w:rPr>
          <w:b/>
          <w:szCs w:val="24"/>
        </w:rPr>
        <w:lastRenderedPageBreak/>
        <w:t>Table 2:</w:t>
      </w:r>
      <w:r w:rsidRPr="007212D3">
        <w:rPr>
          <w:szCs w:val="24"/>
        </w:rPr>
        <w:t xml:space="preserve"> CMR derived </w:t>
      </w:r>
      <w:proofErr w:type="spellStart"/>
      <w:r w:rsidRPr="007212D3">
        <w:rPr>
          <w:szCs w:val="24"/>
        </w:rPr>
        <w:t>volumetry</w:t>
      </w:r>
      <w:proofErr w:type="spellEnd"/>
      <w:r w:rsidRPr="007212D3">
        <w:rPr>
          <w:szCs w:val="24"/>
        </w:rPr>
        <w:t xml:space="preserve"> and functional assessments (n=1096)</w:t>
      </w:r>
      <w:r w:rsidR="00EF684C" w:rsidRPr="007212D3">
        <w:rPr>
          <w:szCs w:val="24"/>
        </w:rPr>
        <w:t xml:space="preserve">. </w:t>
      </w:r>
    </w:p>
    <w:tbl>
      <w:tblPr>
        <w:tblStyle w:val="TableGrid"/>
        <w:tblW w:w="508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24"/>
        <w:gridCol w:w="770"/>
        <w:gridCol w:w="924"/>
        <w:gridCol w:w="770"/>
        <w:gridCol w:w="924"/>
        <w:gridCol w:w="770"/>
        <w:gridCol w:w="924"/>
        <w:gridCol w:w="770"/>
        <w:gridCol w:w="934"/>
      </w:tblGrid>
      <w:tr w:rsidR="00EF684C" w:rsidRPr="007212D3" w14:paraId="2B808B7D" w14:textId="46904C77" w:rsidTr="000056C7">
        <w:trPr>
          <w:trHeight w:val="737"/>
        </w:trPr>
        <w:tc>
          <w:tcPr>
            <w:tcW w:w="954" w:type="pct"/>
            <w:vAlign w:val="center"/>
          </w:tcPr>
          <w:p w14:paraId="0A8DB297" w14:textId="77777777" w:rsidR="00EF684C" w:rsidRPr="007212D3" w:rsidRDefault="00EF684C" w:rsidP="000B3F24">
            <w:pPr>
              <w:pStyle w:val="Heading3"/>
              <w:spacing w:line="360" w:lineRule="auto"/>
              <w:rPr>
                <w:b w:val="0"/>
                <w:sz w:val="20"/>
                <w:szCs w:val="20"/>
              </w:rPr>
            </w:pPr>
          </w:p>
        </w:tc>
        <w:tc>
          <w:tcPr>
            <w:tcW w:w="889" w:type="pct"/>
            <w:gridSpan w:val="2"/>
            <w:tcBorders>
              <w:bottom w:val="single" w:sz="8" w:space="0" w:color="auto"/>
            </w:tcBorders>
            <w:vAlign w:val="center"/>
          </w:tcPr>
          <w:p w14:paraId="79090931" w14:textId="77777777" w:rsidR="00EF684C" w:rsidRPr="007212D3" w:rsidRDefault="00EF684C" w:rsidP="000B3F24">
            <w:pPr>
              <w:pStyle w:val="Heading3"/>
              <w:spacing w:line="360" w:lineRule="auto"/>
              <w:jc w:val="center"/>
              <w:rPr>
                <w:sz w:val="22"/>
                <w:szCs w:val="22"/>
              </w:rPr>
            </w:pPr>
            <w:r w:rsidRPr="007212D3">
              <w:rPr>
                <w:sz w:val="22"/>
                <w:szCs w:val="22"/>
              </w:rPr>
              <w:t>Activity Level I (n=87)</w:t>
            </w:r>
          </w:p>
        </w:tc>
        <w:tc>
          <w:tcPr>
            <w:tcW w:w="889" w:type="pct"/>
            <w:gridSpan w:val="2"/>
            <w:tcBorders>
              <w:bottom w:val="single" w:sz="8" w:space="0" w:color="auto"/>
            </w:tcBorders>
            <w:vAlign w:val="center"/>
          </w:tcPr>
          <w:p w14:paraId="6AB2A1CC" w14:textId="77777777" w:rsidR="00EF684C" w:rsidRPr="007212D3" w:rsidRDefault="00EF684C" w:rsidP="000B3F24">
            <w:pPr>
              <w:pStyle w:val="Heading3"/>
              <w:spacing w:line="360" w:lineRule="auto"/>
              <w:jc w:val="center"/>
              <w:rPr>
                <w:sz w:val="22"/>
                <w:szCs w:val="22"/>
              </w:rPr>
            </w:pPr>
            <w:r w:rsidRPr="007212D3">
              <w:rPr>
                <w:sz w:val="22"/>
                <w:szCs w:val="22"/>
              </w:rPr>
              <w:t>Activity Level II (n=446)</w:t>
            </w:r>
          </w:p>
        </w:tc>
        <w:tc>
          <w:tcPr>
            <w:tcW w:w="889" w:type="pct"/>
            <w:gridSpan w:val="2"/>
            <w:tcBorders>
              <w:bottom w:val="single" w:sz="8" w:space="0" w:color="auto"/>
            </w:tcBorders>
            <w:vAlign w:val="center"/>
          </w:tcPr>
          <w:p w14:paraId="61F5F8D5" w14:textId="77777777" w:rsidR="00EF684C" w:rsidRPr="007212D3" w:rsidRDefault="00EF684C" w:rsidP="000B3F24">
            <w:pPr>
              <w:pStyle w:val="Heading3"/>
              <w:spacing w:line="360" w:lineRule="auto"/>
              <w:jc w:val="center"/>
              <w:rPr>
                <w:sz w:val="22"/>
                <w:szCs w:val="22"/>
              </w:rPr>
            </w:pPr>
            <w:r w:rsidRPr="007212D3">
              <w:rPr>
                <w:sz w:val="22"/>
                <w:szCs w:val="22"/>
              </w:rPr>
              <w:t>Activity Level III (n=387)</w:t>
            </w:r>
          </w:p>
        </w:tc>
        <w:tc>
          <w:tcPr>
            <w:tcW w:w="889" w:type="pct"/>
            <w:gridSpan w:val="2"/>
            <w:tcBorders>
              <w:bottom w:val="single" w:sz="8" w:space="0" w:color="auto"/>
            </w:tcBorders>
            <w:vAlign w:val="center"/>
          </w:tcPr>
          <w:p w14:paraId="3457E888" w14:textId="77777777" w:rsidR="00EF684C" w:rsidRPr="007212D3" w:rsidRDefault="00EF684C" w:rsidP="000B3F24">
            <w:pPr>
              <w:pStyle w:val="Heading3"/>
              <w:spacing w:line="360" w:lineRule="auto"/>
              <w:jc w:val="center"/>
              <w:rPr>
                <w:sz w:val="22"/>
                <w:szCs w:val="22"/>
              </w:rPr>
            </w:pPr>
            <w:r w:rsidRPr="007212D3">
              <w:rPr>
                <w:sz w:val="22"/>
                <w:szCs w:val="22"/>
              </w:rPr>
              <w:t>Activity Level IV (n=176)</w:t>
            </w:r>
          </w:p>
        </w:tc>
        <w:tc>
          <w:tcPr>
            <w:tcW w:w="490" w:type="pct"/>
            <w:tcBorders>
              <w:bottom w:val="single" w:sz="8" w:space="0" w:color="auto"/>
            </w:tcBorders>
            <w:vAlign w:val="center"/>
          </w:tcPr>
          <w:p w14:paraId="28D242E7" w14:textId="77777777" w:rsidR="00EF684C" w:rsidRPr="007212D3" w:rsidRDefault="00EF684C" w:rsidP="000B3F24">
            <w:pPr>
              <w:pStyle w:val="Heading3"/>
              <w:spacing w:line="360" w:lineRule="auto"/>
              <w:jc w:val="center"/>
              <w:rPr>
                <w:sz w:val="22"/>
                <w:szCs w:val="22"/>
              </w:rPr>
            </w:pPr>
          </w:p>
        </w:tc>
      </w:tr>
      <w:tr w:rsidR="00EF684C" w:rsidRPr="007212D3" w14:paraId="4A75D846" w14:textId="255D714F" w:rsidTr="000056C7">
        <w:trPr>
          <w:trHeight w:val="737"/>
        </w:trPr>
        <w:tc>
          <w:tcPr>
            <w:tcW w:w="954" w:type="pct"/>
            <w:tcBorders>
              <w:bottom w:val="single" w:sz="8" w:space="0" w:color="auto"/>
            </w:tcBorders>
            <w:vAlign w:val="center"/>
          </w:tcPr>
          <w:p w14:paraId="7D740B54" w14:textId="77777777" w:rsidR="00EF684C" w:rsidRPr="007212D3" w:rsidRDefault="00EF684C" w:rsidP="000B3F24">
            <w:pPr>
              <w:pStyle w:val="Heading3"/>
              <w:spacing w:line="360" w:lineRule="auto"/>
              <w:rPr>
                <w:b w:val="0"/>
                <w:sz w:val="20"/>
                <w:szCs w:val="20"/>
              </w:rPr>
            </w:pPr>
          </w:p>
        </w:tc>
        <w:tc>
          <w:tcPr>
            <w:tcW w:w="485" w:type="pct"/>
            <w:tcBorders>
              <w:top w:val="single" w:sz="8" w:space="0" w:color="auto"/>
              <w:bottom w:val="single" w:sz="8" w:space="0" w:color="auto"/>
            </w:tcBorders>
            <w:vAlign w:val="center"/>
          </w:tcPr>
          <w:p w14:paraId="67E39C4F" w14:textId="77777777" w:rsidR="00EF684C" w:rsidRPr="007212D3" w:rsidRDefault="00EF684C" w:rsidP="000B3F24">
            <w:pPr>
              <w:pStyle w:val="Heading3"/>
              <w:spacing w:line="360" w:lineRule="auto"/>
              <w:rPr>
                <w:sz w:val="20"/>
                <w:szCs w:val="20"/>
              </w:rPr>
            </w:pPr>
            <w:r w:rsidRPr="007212D3">
              <w:rPr>
                <w:sz w:val="20"/>
                <w:szCs w:val="20"/>
              </w:rPr>
              <w:t>Median</w:t>
            </w:r>
          </w:p>
        </w:tc>
        <w:tc>
          <w:tcPr>
            <w:tcW w:w="404" w:type="pct"/>
            <w:tcBorders>
              <w:top w:val="single" w:sz="8" w:space="0" w:color="auto"/>
              <w:bottom w:val="single" w:sz="8" w:space="0" w:color="auto"/>
            </w:tcBorders>
            <w:vAlign w:val="center"/>
          </w:tcPr>
          <w:p w14:paraId="21F07A36" w14:textId="77777777" w:rsidR="00EF684C" w:rsidRPr="007212D3" w:rsidRDefault="00EF684C" w:rsidP="000B3F24">
            <w:pPr>
              <w:pStyle w:val="Heading3"/>
              <w:spacing w:line="360" w:lineRule="auto"/>
              <w:rPr>
                <w:sz w:val="20"/>
                <w:szCs w:val="20"/>
              </w:rPr>
            </w:pPr>
            <w:r w:rsidRPr="007212D3">
              <w:rPr>
                <w:sz w:val="20"/>
                <w:szCs w:val="20"/>
              </w:rPr>
              <w:t>IQR</w:t>
            </w:r>
          </w:p>
        </w:tc>
        <w:tc>
          <w:tcPr>
            <w:tcW w:w="485" w:type="pct"/>
            <w:tcBorders>
              <w:top w:val="single" w:sz="8" w:space="0" w:color="auto"/>
              <w:bottom w:val="single" w:sz="8" w:space="0" w:color="auto"/>
            </w:tcBorders>
            <w:vAlign w:val="center"/>
          </w:tcPr>
          <w:p w14:paraId="218D3898" w14:textId="77777777" w:rsidR="00EF684C" w:rsidRPr="007212D3" w:rsidRDefault="00EF684C" w:rsidP="000B3F24">
            <w:pPr>
              <w:pStyle w:val="Heading3"/>
              <w:spacing w:line="360" w:lineRule="auto"/>
              <w:rPr>
                <w:sz w:val="20"/>
                <w:szCs w:val="20"/>
              </w:rPr>
            </w:pPr>
            <w:r w:rsidRPr="007212D3">
              <w:rPr>
                <w:sz w:val="20"/>
                <w:szCs w:val="20"/>
              </w:rPr>
              <w:t>Median</w:t>
            </w:r>
          </w:p>
        </w:tc>
        <w:tc>
          <w:tcPr>
            <w:tcW w:w="404" w:type="pct"/>
            <w:tcBorders>
              <w:top w:val="single" w:sz="8" w:space="0" w:color="auto"/>
              <w:bottom w:val="single" w:sz="8" w:space="0" w:color="auto"/>
            </w:tcBorders>
            <w:vAlign w:val="center"/>
          </w:tcPr>
          <w:p w14:paraId="41C0E3EE" w14:textId="77777777" w:rsidR="00EF684C" w:rsidRPr="007212D3" w:rsidRDefault="00EF684C" w:rsidP="000B3F24">
            <w:pPr>
              <w:pStyle w:val="Heading3"/>
              <w:spacing w:line="360" w:lineRule="auto"/>
              <w:rPr>
                <w:sz w:val="20"/>
                <w:szCs w:val="20"/>
              </w:rPr>
            </w:pPr>
            <w:r w:rsidRPr="007212D3">
              <w:rPr>
                <w:sz w:val="20"/>
                <w:szCs w:val="20"/>
              </w:rPr>
              <w:t>IQR</w:t>
            </w:r>
          </w:p>
        </w:tc>
        <w:tc>
          <w:tcPr>
            <w:tcW w:w="485" w:type="pct"/>
            <w:tcBorders>
              <w:top w:val="single" w:sz="8" w:space="0" w:color="auto"/>
              <w:bottom w:val="single" w:sz="8" w:space="0" w:color="auto"/>
            </w:tcBorders>
            <w:vAlign w:val="center"/>
          </w:tcPr>
          <w:p w14:paraId="1FF4EA98" w14:textId="77777777" w:rsidR="00EF684C" w:rsidRPr="007212D3" w:rsidRDefault="00EF684C" w:rsidP="000B3F24">
            <w:pPr>
              <w:pStyle w:val="Heading3"/>
              <w:spacing w:line="360" w:lineRule="auto"/>
              <w:rPr>
                <w:sz w:val="20"/>
                <w:szCs w:val="20"/>
              </w:rPr>
            </w:pPr>
            <w:r w:rsidRPr="007212D3">
              <w:rPr>
                <w:sz w:val="20"/>
                <w:szCs w:val="20"/>
              </w:rPr>
              <w:t>Median</w:t>
            </w:r>
          </w:p>
        </w:tc>
        <w:tc>
          <w:tcPr>
            <w:tcW w:w="404" w:type="pct"/>
            <w:tcBorders>
              <w:top w:val="single" w:sz="8" w:space="0" w:color="auto"/>
              <w:bottom w:val="single" w:sz="8" w:space="0" w:color="auto"/>
            </w:tcBorders>
            <w:vAlign w:val="center"/>
          </w:tcPr>
          <w:p w14:paraId="11D8877D" w14:textId="77777777" w:rsidR="00EF684C" w:rsidRPr="007212D3" w:rsidRDefault="00EF684C" w:rsidP="000B3F24">
            <w:pPr>
              <w:pStyle w:val="Heading3"/>
              <w:spacing w:line="360" w:lineRule="auto"/>
              <w:rPr>
                <w:sz w:val="20"/>
                <w:szCs w:val="20"/>
              </w:rPr>
            </w:pPr>
            <w:r w:rsidRPr="007212D3">
              <w:rPr>
                <w:sz w:val="20"/>
                <w:szCs w:val="20"/>
              </w:rPr>
              <w:t>IQR</w:t>
            </w:r>
          </w:p>
        </w:tc>
        <w:tc>
          <w:tcPr>
            <w:tcW w:w="485" w:type="pct"/>
            <w:tcBorders>
              <w:top w:val="single" w:sz="8" w:space="0" w:color="auto"/>
              <w:bottom w:val="single" w:sz="8" w:space="0" w:color="auto"/>
            </w:tcBorders>
            <w:vAlign w:val="center"/>
          </w:tcPr>
          <w:p w14:paraId="3AD277B7" w14:textId="77777777" w:rsidR="00EF684C" w:rsidRPr="007212D3" w:rsidRDefault="00EF684C" w:rsidP="000B3F24">
            <w:pPr>
              <w:pStyle w:val="Heading3"/>
              <w:spacing w:line="360" w:lineRule="auto"/>
              <w:rPr>
                <w:sz w:val="20"/>
                <w:szCs w:val="20"/>
              </w:rPr>
            </w:pPr>
            <w:r w:rsidRPr="007212D3">
              <w:rPr>
                <w:sz w:val="20"/>
                <w:szCs w:val="20"/>
              </w:rPr>
              <w:t>Median</w:t>
            </w:r>
          </w:p>
        </w:tc>
        <w:tc>
          <w:tcPr>
            <w:tcW w:w="404" w:type="pct"/>
            <w:tcBorders>
              <w:top w:val="single" w:sz="8" w:space="0" w:color="auto"/>
              <w:bottom w:val="single" w:sz="8" w:space="0" w:color="auto"/>
            </w:tcBorders>
            <w:vAlign w:val="center"/>
          </w:tcPr>
          <w:p w14:paraId="37476EE3" w14:textId="77777777" w:rsidR="00EF684C" w:rsidRPr="007212D3" w:rsidRDefault="00EF684C" w:rsidP="000B3F24">
            <w:pPr>
              <w:pStyle w:val="Heading3"/>
              <w:spacing w:line="360" w:lineRule="auto"/>
              <w:rPr>
                <w:sz w:val="20"/>
                <w:szCs w:val="20"/>
              </w:rPr>
            </w:pPr>
            <w:r w:rsidRPr="007212D3">
              <w:rPr>
                <w:sz w:val="20"/>
                <w:szCs w:val="20"/>
              </w:rPr>
              <w:t>IQR</w:t>
            </w:r>
          </w:p>
        </w:tc>
        <w:tc>
          <w:tcPr>
            <w:tcW w:w="490" w:type="pct"/>
            <w:tcBorders>
              <w:top w:val="single" w:sz="8" w:space="0" w:color="auto"/>
              <w:bottom w:val="single" w:sz="8" w:space="0" w:color="auto"/>
            </w:tcBorders>
            <w:vAlign w:val="center"/>
          </w:tcPr>
          <w:p w14:paraId="0CD0B1EE" w14:textId="48D7CF04" w:rsidR="00EF684C" w:rsidRPr="007212D3" w:rsidRDefault="00BB69A2" w:rsidP="00BB69A2">
            <w:pPr>
              <w:pStyle w:val="Heading3"/>
              <w:spacing w:line="360" w:lineRule="auto"/>
              <w:jc w:val="center"/>
              <w:rPr>
                <w:i/>
                <w:sz w:val="20"/>
                <w:szCs w:val="20"/>
              </w:rPr>
            </w:pPr>
            <w:r w:rsidRPr="007212D3">
              <w:rPr>
                <w:i/>
                <w:sz w:val="20"/>
                <w:szCs w:val="20"/>
              </w:rPr>
              <w:t>P</w:t>
            </w:r>
          </w:p>
        </w:tc>
      </w:tr>
      <w:tr w:rsidR="00EF684C" w:rsidRPr="007212D3" w14:paraId="2D6EE19F" w14:textId="3D469CDA" w:rsidTr="000056C7">
        <w:trPr>
          <w:trHeight w:val="737"/>
        </w:trPr>
        <w:tc>
          <w:tcPr>
            <w:tcW w:w="954" w:type="pct"/>
            <w:tcBorders>
              <w:top w:val="single" w:sz="8" w:space="0" w:color="auto"/>
            </w:tcBorders>
            <w:vAlign w:val="center"/>
          </w:tcPr>
          <w:p w14:paraId="25F6DF28" w14:textId="77777777" w:rsidR="00EF684C" w:rsidRPr="007212D3" w:rsidRDefault="00EF684C" w:rsidP="000B3F24">
            <w:pPr>
              <w:pStyle w:val="Heading3"/>
              <w:spacing w:line="360" w:lineRule="auto"/>
              <w:rPr>
                <w:b w:val="0"/>
                <w:sz w:val="20"/>
                <w:szCs w:val="20"/>
              </w:rPr>
            </w:pPr>
            <w:r w:rsidRPr="007212D3">
              <w:rPr>
                <w:b w:val="0"/>
                <w:sz w:val="20"/>
                <w:szCs w:val="20"/>
              </w:rPr>
              <w:t xml:space="preserve">RV </w:t>
            </w:r>
            <w:proofErr w:type="spellStart"/>
            <w:r w:rsidRPr="007212D3">
              <w:rPr>
                <w:b w:val="0"/>
                <w:sz w:val="20"/>
                <w:szCs w:val="20"/>
              </w:rPr>
              <w:t>EDVi</w:t>
            </w:r>
            <w:proofErr w:type="spellEnd"/>
            <w:r w:rsidRPr="007212D3">
              <w:rPr>
                <w:b w:val="0"/>
                <w:sz w:val="20"/>
                <w:szCs w:val="20"/>
              </w:rPr>
              <w:t xml:space="preserve"> (ml/m</w:t>
            </w:r>
            <w:r w:rsidRPr="007212D3">
              <w:rPr>
                <w:b w:val="0"/>
                <w:sz w:val="20"/>
                <w:szCs w:val="20"/>
                <w:vertAlign w:val="superscript"/>
              </w:rPr>
              <w:t>2</w:t>
            </w:r>
            <w:r w:rsidRPr="007212D3">
              <w:rPr>
                <w:b w:val="0"/>
                <w:sz w:val="20"/>
                <w:szCs w:val="20"/>
              </w:rPr>
              <w:t>)</w:t>
            </w:r>
          </w:p>
        </w:tc>
        <w:tc>
          <w:tcPr>
            <w:tcW w:w="485" w:type="pct"/>
            <w:tcBorders>
              <w:top w:val="single" w:sz="8" w:space="0" w:color="auto"/>
            </w:tcBorders>
            <w:vAlign w:val="center"/>
          </w:tcPr>
          <w:p w14:paraId="0ADBC053" w14:textId="77777777" w:rsidR="00EF684C" w:rsidRPr="007212D3" w:rsidRDefault="00EF684C" w:rsidP="000B3F24">
            <w:pPr>
              <w:pStyle w:val="Heading3"/>
              <w:spacing w:line="360" w:lineRule="auto"/>
              <w:rPr>
                <w:b w:val="0"/>
                <w:sz w:val="20"/>
                <w:szCs w:val="20"/>
              </w:rPr>
            </w:pPr>
            <w:r w:rsidRPr="007212D3">
              <w:rPr>
                <w:b w:val="0"/>
                <w:sz w:val="20"/>
                <w:szCs w:val="20"/>
              </w:rPr>
              <w:t>81.0</w:t>
            </w:r>
          </w:p>
        </w:tc>
        <w:tc>
          <w:tcPr>
            <w:tcW w:w="404" w:type="pct"/>
            <w:tcBorders>
              <w:top w:val="single" w:sz="8" w:space="0" w:color="auto"/>
            </w:tcBorders>
            <w:vAlign w:val="center"/>
          </w:tcPr>
          <w:p w14:paraId="2B6DEBDF" w14:textId="77777777" w:rsidR="00EF684C" w:rsidRPr="007212D3" w:rsidRDefault="00EF684C" w:rsidP="000B3F24">
            <w:pPr>
              <w:pStyle w:val="Heading3"/>
              <w:spacing w:line="360" w:lineRule="auto"/>
              <w:rPr>
                <w:b w:val="0"/>
                <w:sz w:val="20"/>
                <w:szCs w:val="20"/>
              </w:rPr>
            </w:pPr>
            <w:r w:rsidRPr="007212D3">
              <w:rPr>
                <w:b w:val="0"/>
                <w:sz w:val="20"/>
                <w:szCs w:val="20"/>
              </w:rPr>
              <w:t>17.1</w:t>
            </w:r>
          </w:p>
        </w:tc>
        <w:tc>
          <w:tcPr>
            <w:tcW w:w="485" w:type="pct"/>
            <w:tcBorders>
              <w:top w:val="single" w:sz="8" w:space="0" w:color="auto"/>
            </w:tcBorders>
            <w:vAlign w:val="center"/>
          </w:tcPr>
          <w:p w14:paraId="32FE9AEF" w14:textId="77777777" w:rsidR="00EF684C" w:rsidRPr="007212D3" w:rsidRDefault="00EF684C" w:rsidP="000B3F24">
            <w:pPr>
              <w:pStyle w:val="Heading3"/>
              <w:spacing w:line="360" w:lineRule="auto"/>
              <w:rPr>
                <w:b w:val="0"/>
                <w:sz w:val="20"/>
                <w:szCs w:val="20"/>
              </w:rPr>
            </w:pPr>
            <w:r w:rsidRPr="007212D3">
              <w:rPr>
                <w:b w:val="0"/>
                <w:sz w:val="20"/>
                <w:szCs w:val="20"/>
              </w:rPr>
              <w:t>82.9</w:t>
            </w:r>
          </w:p>
        </w:tc>
        <w:tc>
          <w:tcPr>
            <w:tcW w:w="404" w:type="pct"/>
            <w:tcBorders>
              <w:top w:val="single" w:sz="8" w:space="0" w:color="auto"/>
            </w:tcBorders>
            <w:vAlign w:val="center"/>
          </w:tcPr>
          <w:p w14:paraId="6C8AA341" w14:textId="77777777" w:rsidR="00EF684C" w:rsidRPr="007212D3" w:rsidRDefault="00EF684C" w:rsidP="000B3F24">
            <w:pPr>
              <w:pStyle w:val="Heading3"/>
              <w:spacing w:line="360" w:lineRule="auto"/>
              <w:rPr>
                <w:b w:val="0"/>
                <w:sz w:val="20"/>
                <w:szCs w:val="20"/>
              </w:rPr>
            </w:pPr>
            <w:r w:rsidRPr="007212D3">
              <w:rPr>
                <w:b w:val="0"/>
                <w:sz w:val="20"/>
                <w:szCs w:val="20"/>
              </w:rPr>
              <w:t>17.6</w:t>
            </w:r>
          </w:p>
        </w:tc>
        <w:tc>
          <w:tcPr>
            <w:tcW w:w="485" w:type="pct"/>
            <w:tcBorders>
              <w:top w:val="single" w:sz="8" w:space="0" w:color="auto"/>
            </w:tcBorders>
            <w:vAlign w:val="center"/>
          </w:tcPr>
          <w:p w14:paraId="1DA5EC0D" w14:textId="77777777" w:rsidR="00EF684C" w:rsidRPr="007212D3" w:rsidRDefault="00EF684C" w:rsidP="000B3F24">
            <w:pPr>
              <w:pStyle w:val="Heading3"/>
              <w:spacing w:line="360" w:lineRule="auto"/>
              <w:rPr>
                <w:b w:val="0"/>
                <w:sz w:val="20"/>
                <w:szCs w:val="20"/>
              </w:rPr>
            </w:pPr>
            <w:r w:rsidRPr="007212D3">
              <w:rPr>
                <w:b w:val="0"/>
                <w:sz w:val="20"/>
                <w:szCs w:val="20"/>
              </w:rPr>
              <w:t>90.9</w:t>
            </w:r>
          </w:p>
        </w:tc>
        <w:tc>
          <w:tcPr>
            <w:tcW w:w="404" w:type="pct"/>
            <w:tcBorders>
              <w:top w:val="single" w:sz="8" w:space="0" w:color="auto"/>
            </w:tcBorders>
            <w:vAlign w:val="center"/>
          </w:tcPr>
          <w:p w14:paraId="015D76BC" w14:textId="77777777" w:rsidR="00EF684C" w:rsidRPr="007212D3" w:rsidRDefault="00EF684C" w:rsidP="000B3F24">
            <w:pPr>
              <w:pStyle w:val="Heading3"/>
              <w:spacing w:line="360" w:lineRule="auto"/>
              <w:rPr>
                <w:b w:val="0"/>
                <w:sz w:val="20"/>
                <w:szCs w:val="20"/>
              </w:rPr>
            </w:pPr>
            <w:r w:rsidRPr="007212D3">
              <w:rPr>
                <w:b w:val="0"/>
                <w:sz w:val="20"/>
                <w:szCs w:val="20"/>
              </w:rPr>
              <w:t>19.7</w:t>
            </w:r>
          </w:p>
        </w:tc>
        <w:tc>
          <w:tcPr>
            <w:tcW w:w="485" w:type="pct"/>
            <w:tcBorders>
              <w:top w:val="single" w:sz="8" w:space="0" w:color="auto"/>
            </w:tcBorders>
            <w:vAlign w:val="center"/>
          </w:tcPr>
          <w:p w14:paraId="79A0ACC3" w14:textId="77777777" w:rsidR="00EF684C" w:rsidRPr="007212D3" w:rsidRDefault="00EF684C" w:rsidP="000B3F24">
            <w:pPr>
              <w:pStyle w:val="Heading3"/>
              <w:spacing w:line="360" w:lineRule="auto"/>
              <w:rPr>
                <w:b w:val="0"/>
                <w:sz w:val="20"/>
                <w:szCs w:val="20"/>
              </w:rPr>
            </w:pPr>
            <w:r w:rsidRPr="007212D3">
              <w:rPr>
                <w:b w:val="0"/>
                <w:sz w:val="20"/>
                <w:szCs w:val="20"/>
              </w:rPr>
              <w:t>101.1</w:t>
            </w:r>
          </w:p>
        </w:tc>
        <w:tc>
          <w:tcPr>
            <w:tcW w:w="404" w:type="pct"/>
            <w:tcBorders>
              <w:top w:val="single" w:sz="8" w:space="0" w:color="auto"/>
            </w:tcBorders>
            <w:vAlign w:val="center"/>
          </w:tcPr>
          <w:p w14:paraId="2410A3F6" w14:textId="77777777" w:rsidR="00EF684C" w:rsidRPr="007212D3" w:rsidRDefault="00EF684C" w:rsidP="000B3F24">
            <w:pPr>
              <w:pStyle w:val="Heading3"/>
              <w:spacing w:line="360" w:lineRule="auto"/>
              <w:rPr>
                <w:b w:val="0"/>
                <w:sz w:val="20"/>
                <w:szCs w:val="20"/>
              </w:rPr>
            </w:pPr>
            <w:r w:rsidRPr="007212D3">
              <w:rPr>
                <w:b w:val="0"/>
                <w:sz w:val="20"/>
                <w:szCs w:val="20"/>
              </w:rPr>
              <w:t>22.5</w:t>
            </w:r>
          </w:p>
        </w:tc>
        <w:tc>
          <w:tcPr>
            <w:tcW w:w="490" w:type="pct"/>
            <w:tcBorders>
              <w:top w:val="single" w:sz="8" w:space="0" w:color="auto"/>
            </w:tcBorders>
            <w:vAlign w:val="center"/>
          </w:tcPr>
          <w:p w14:paraId="58FC232C" w14:textId="45132053" w:rsidR="00EF684C" w:rsidRPr="007212D3" w:rsidRDefault="002555F5" w:rsidP="000B3F24">
            <w:pPr>
              <w:pStyle w:val="Heading3"/>
              <w:spacing w:line="360" w:lineRule="auto"/>
              <w:rPr>
                <w:b w:val="0"/>
                <w:sz w:val="20"/>
                <w:szCs w:val="20"/>
              </w:rPr>
            </w:pPr>
            <w:r w:rsidRPr="007212D3">
              <w:rPr>
                <w:b w:val="0"/>
                <w:sz w:val="20"/>
                <w:szCs w:val="20"/>
              </w:rPr>
              <w:t>&lt;0.0001</w:t>
            </w:r>
          </w:p>
        </w:tc>
      </w:tr>
      <w:tr w:rsidR="00EF684C" w:rsidRPr="007212D3" w14:paraId="6404E48B" w14:textId="5BDE2FDE" w:rsidTr="000056C7">
        <w:trPr>
          <w:trHeight w:val="737"/>
        </w:trPr>
        <w:tc>
          <w:tcPr>
            <w:tcW w:w="954" w:type="pct"/>
            <w:vAlign w:val="center"/>
          </w:tcPr>
          <w:p w14:paraId="11D24EA8" w14:textId="77777777" w:rsidR="00EF684C" w:rsidRPr="007212D3" w:rsidRDefault="00EF684C" w:rsidP="000B3F24">
            <w:pPr>
              <w:pStyle w:val="Heading3"/>
              <w:spacing w:line="360" w:lineRule="auto"/>
              <w:rPr>
                <w:b w:val="0"/>
                <w:sz w:val="20"/>
                <w:szCs w:val="20"/>
              </w:rPr>
            </w:pPr>
            <w:r w:rsidRPr="007212D3">
              <w:rPr>
                <w:b w:val="0"/>
                <w:sz w:val="20"/>
                <w:szCs w:val="20"/>
              </w:rPr>
              <w:t xml:space="preserve">RV </w:t>
            </w:r>
            <w:proofErr w:type="spellStart"/>
            <w:r w:rsidRPr="007212D3">
              <w:rPr>
                <w:b w:val="0"/>
                <w:sz w:val="20"/>
                <w:szCs w:val="20"/>
              </w:rPr>
              <w:t>ESVi</w:t>
            </w:r>
            <w:proofErr w:type="spellEnd"/>
            <w:r w:rsidRPr="007212D3">
              <w:rPr>
                <w:b w:val="0"/>
                <w:sz w:val="20"/>
                <w:szCs w:val="20"/>
              </w:rPr>
              <w:t xml:space="preserve"> (ml/m</w:t>
            </w:r>
            <w:r w:rsidRPr="007212D3">
              <w:rPr>
                <w:b w:val="0"/>
                <w:sz w:val="20"/>
                <w:szCs w:val="20"/>
                <w:vertAlign w:val="superscript"/>
              </w:rPr>
              <w:t>2</w:t>
            </w:r>
            <w:r w:rsidRPr="007212D3">
              <w:rPr>
                <w:b w:val="0"/>
                <w:sz w:val="20"/>
                <w:szCs w:val="20"/>
              </w:rPr>
              <w:t>)</w:t>
            </w:r>
          </w:p>
        </w:tc>
        <w:tc>
          <w:tcPr>
            <w:tcW w:w="485" w:type="pct"/>
            <w:vAlign w:val="center"/>
          </w:tcPr>
          <w:p w14:paraId="4C2037DB" w14:textId="77777777" w:rsidR="00EF684C" w:rsidRPr="007212D3" w:rsidRDefault="00EF684C" w:rsidP="000B3F24">
            <w:pPr>
              <w:pStyle w:val="Heading3"/>
              <w:spacing w:line="360" w:lineRule="auto"/>
              <w:rPr>
                <w:b w:val="0"/>
                <w:sz w:val="20"/>
                <w:szCs w:val="20"/>
              </w:rPr>
            </w:pPr>
            <w:r w:rsidRPr="007212D3">
              <w:rPr>
                <w:b w:val="0"/>
                <w:sz w:val="20"/>
                <w:szCs w:val="20"/>
              </w:rPr>
              <w:t>33.4</w:t>
            </w:r>
          </w:p>
        </w:tc>
        <w:tc>
          <w:tcPr>
            <w:tcW w:w="404" w:type="pct"/>
            <w:vAlign w:val="center"/>
          </w:tcPr>
          <w:p w14:paraId="0B0BA893" w14:textId="77777777" w:rsidR="00EF684C" w:rsidRPr="007212D3" w:rsidRDefault="00EF684C" w:rsidP="000B3F24">
            <w:pPr>
              <w:pStyle w:val="Heading3"/>
              <w:spacing w:line="360" w:lineRule="auto"/>
              <w:rPr>
                <w:b w:val="0"/>
                <w:sz w:val="20"/>
                <w:szCs w:val="20"/>
              </w:rPr>
            </w:pPr>
            <w:r w:rsidRPr="007212D3">
              <w:rPr>
                <w:b w:val="0"/>
                <w:sz w:val="20"/>
                <w:szCs w:val="20"/>
              </w:rPr>
              <w:t>13.5</w:t>
            </w:r>
          </w:p>
        </w:tc>
        <w:tc>
          <w:tcPr>
            <w:tcW w:w="485" w:type="pct"/>
            <w:vAlign w:val="center"/>
          </w:tcPr>
          <w:p w14:paraId="594EC4FA" w14:textId="77777777" w:rsidR="00EF684C" w:rsidRPr="007212D3" w:rsidRDefault="00EF684C" w:rsidP="000B3F24">
            <w:pPr>
              <w:pStyle w:val="Heading3"/>
              <w:spacing w:line="360" w:lineRule="auto"/>
              <w:rPr>
                <w:b w:val="0"/>
                <w:sz w:val="20"/>
                <w:szCs w:val="20"/>
              </w:rPr>
            </w:pPr>
            <w:r w:rsidRPr="007212D3">
              <w:rPr>
                <w:b w:val="0"/>
                <w:sz w:val="20"/>
                <w:szCs w:val="20"/>
              </w:rPr>
              <w:t>34.1</w:t>
            </w:r>
          </w:p>
        </w:tc>
        <w:tc>
          <w:tcPr>
            <w:tcW w:w="404" w:type="pct"/>
            <w:vAlign w:val="center"/>
          </w:tcPr>
          <w:p w14:paraId="3DE77FCA" w14:textId="77777777" w:rsidR="00EF684C" w:rsidRPr="007212D3" w:rsidRDefault="00EF684C" w:rsidP="000B3F24">
            <w:pPr>
              <w:pStyle w:val="Heading3"/>
              <w:spacing w:line="360" w:lineRule="auto"/>
              <w:rPr>
                <w:b w:val="0"/>
                <w:sz w:val="20"/>
                <w:szCs w:val="20"/>
              </w:rPr>
            </w:pPr>
            <w:r w:rsidRPr="007212D3">
              <w:rPr>
                <w:b w:val="0"/>
                <w:sz w:val="20"/>
                <w:szCs w:val="20"/>
              </w:rPr>
              <w:t>11.4</w:t>
            </w:r>
          </w:p>
        </w:tc>
        <w:tc>
          <w:tcPr>
            <w:tcW w:w="485" w:type="pct"/>
            <w:vAlign w:val="center"/>
          </w:tcPr>
          <w:p w14:paraId="751E4178" w14:textId="77777777" w:rsidR="00EF684C" w:rsidRPr="007212D3" w:rsidRDefault="00EF684C" w:rsidP="000B3F24">
            <w:pPr>
              <w:pStyle w:val="Heading3"/>
              <w:spacing w:line="360" w:lineRule="auto"/>
              <w:rPr>
                <w:b w:val="0"/>
                <w:sz w:val="20"/>
                <w:szCs w:val="20"/>
              </w:rPr>
            </w:pPr>
            <w:r w:rsidRPr="007212D3">
              <w:rPr>
                <w:b w:val="0"/>
                <w:sz w:val="20"/>
                <w:szCs w:val="20"/>
              </w:rPr>
              <w:t>37.7</w:t>
            </w:r>
          </w:p>
        </w:tc>
        <w:tc>
          <w:tcPr>
            <w:tcW w:w="404" w:type="pct"/>
            <w:vAlign w:val="center"/>
          </w:tcPr>
          <w:p w14:paraId="24C297AD" w14:textId="77777777" w:rsidR="00EF684C" w:rsidRPr="007212D3" w:rsidRDefault="00EF684C" w:rsidP="000B3F24">
            <w:pPr>
              <w:pStyle w:val="Heading3"/>
              <w:spacing w:line="360" w:lineRule="auto"/>
              <w:rPr>
                <w:b w:val="0"/>
                <w:sz w:val="20"/>
                <w:szCs w:val="20"/>
              </w:rPr>
            </w:pPr>
            <w:r w:rsidRPr="007212D3">
              <w:rPr>
                <w:b w:val="0"/>
                <w:sz w:val="20"/>
                <w:szCs w:val="20"/>
              </w:rPr>
              <w:t>14.4</w:t>
            </w:r>
          </w:p>
        </w:tc>
        <w:tc>
          <w:tcPr>
            <w:tcW w:w="485" w:type="pct"/>
            <w:vAlign w:val="center"/>
          </w:tcPr>
          <w:p w14:paraId="58417DB8" w14:textId="77777777" w:rsidR="00EF684C" w:rsidRPr="007212D3" w:rsidRDefault="00EF684C" w:rsidP="000B3F24">
            <w:pPr>
              <w:pStyle w:val="Heading3"/>
              <w:spacing w:line="360" w:lineRule="auto"/>
              <w:rPr>
                <w:b w:val="0"/>
                <w:sz w:val="20"/>
                <w:szCs w:val="20"/>
              </w:rPr>
            </w:pPr>
            <w:r w:rsidRPr="007212D3">
              <w:rPr>
                <w:b w:val="0"/>
                <w:sz w:val="20"/>
                <w:szCs w:val="20"/>
              </w:rPr>
              <w:t>43.6</w:t>
            </w:r>
          </w:p>
        </w:tc>
        <w:tc>
          <w:tcPr>
            <w:tcW w:w="404" w:type="pct"/>
            <w:vAlign w:val="center"/>
          </w:tcPr>
          <w:p w14:paraId="6380ECAF" w14:textId="77777777" w:rsidR="00EF684C" w:rsidRPr="007212D3" w:rsidRDefault="00EF684C" w:rsidP="000B3F24">
            <w:pPr>
              <w:pStyle w:val="Heading3"/>
              <w:spacing w:line="360" w:lineRule="auto"/>
              <w:rPr>
                <w:b w:val="0"/>
                <w:sz w:val="20"/>
                <w:szCs w:val="20"/>
              </w:rPr>
            </w:pPr>
            <w:r w:rsidRPr="007212D3">
              <w:rPr>
                <w:b w:val="0"/>
                <w:sz w:val="20"/>
                <w:szCs w:val="20"/>
              </w:rPr>
              <w:t>15.1</w:t>
            </w:r>
          </w:p>
        </w:tc>
        <w:tc>
          <w:tcPr>
            <w:tcW w:w="490" w:type="pct"/>
            <w:vAlign w:val="center"/>
          </w:tcPr>
          <w:p w14:paraId="75DF2C2A" w14:textId="5BEA42D7" w:rsidR="00EF684C" w:rsidRPr="007212D3" w:rsidRDefault="002555F5" w:rsidP="000B3F24">
            <w:pPr>
              <w:pStyle w:val="Heading3"/>
              <w:spacing w:line="360" w:lineRule="auto"/>
              <w:rPr>
                <w:b w:val="0"/>
                <w:sz w:val="20"/>
                <w:szCs w:val="20"/>
              </w:rPr>
            </w:pPr>
            <w:r w:rsidRPr="007212D3">
              <w:rPr>
                <w:b w:val="0"/>
                <w:sz w:val="20"/>
                <w:szCs w:val="20"/>
              </w:rPr>
              <w:t>&lt;0.0001</w:t>
            </w:r>
          </w:p>
        </w:tc>
      </w:tr>
      <w:tr w:rsidR="00EF684C" w:rsidRPr="007212D3" w14:paraId="0EFE070C" w14:textId="0DAE4344" w:rsidTr="000056C7">
        <w:trPr>
          <w:trHeight w:val="737"/>
        </w:trPr>
        <w:tc>
          <w:tcPr>
            <w:tcW w:w="954" w:type="pct"/>
            <w:vAlign w:val="center"/>
          </w:tcPr>
          <w:p w14:paraId="2AC082B6" w14:textId="77777777" w:rsidR="00EF684C" w:rsidRPr="007212D3" w:rsidRDefault="00EF684C" w:rsidP="000B3F24">
            <w:pPr>
              <w:pStyle w:val="Heading3"/>
              <w:spacing w:line="360" w:lineRule="auto"/>
              <w:rPr>
                <w:b w:val="0"/>
                <w:sz w:val="20"/>
                <w:szCs w:val="20"/>
              </w:rPr>
            </w:pPr>
            <w:r w:rsidRPr="007212D3">
              <w:rPr>
                <w:b w:val="0"/>
                <w:sz w:val="20"/>
                <w:szCs w:val="20"/>
              </w:rPr>
              <w:t xml:space="preserve">RV </w:t>
            </w:r>
            <w:proofErr w:type="spellStart"/>
            <w:r w:rsidRPr="007212D3">
              <w:rPr>
                <w:b w:val="0"/>
                <w:sz w:val="20"/>
                <w:szCs w:val="20"/>
              </w:rPr>
              <w:t>SVi</w:t>
            </w:r>
            <w:proofErr w:type="spellEnd"/>
            <w:r w:rsidRPr="007212D3">
              <w:rPr>
                <w:b w:val="0"/>
                <w:sz w:val="20"/>
                <w:szCs w:val="20"/>
              </w:rPr>
              <w:t xml:space="preserve"> (ml/m</w:t>
            </w:r>
            <w:r w:rsidRPr="007212D3">
              <w:rPr>
                <w:b w:val="0"/>
                <w:sz w:val="20"/>
                <w:szCs w:val="20"/>
                <w:vertAlign w:val="superscript"/>
              </w:rPr>
              <w:t>2</w:t>
            </w:r>
            <w:r w:rsidRPr="007212D3">
              <w:rPr>
                <w:b w:val="0"/>
                <w:sz w:val="20"/>
                <w:szCs w:val="20"/>
              </w:rPr>
              <w:t>)</w:t>
            </w:r>
          </w:p>
        </w:tc>
        <w:tc>
          <w:tcPr>
            <w:tcW w:w="485" w:type="pct"/>
            <w:vAlign w:val="center"/>
          </w:tcPr>
          <w:p w14:paraId="36634E45" w14:textId="77777777" w:rsidR="00EF684C" w:rsidRPr="007212D3" w:rsidRDefault="00EF684C" w:rsidP="000B3F24">
            <w:pPr>
              <w:pStyle w:val="Heading3"/>
              <w:spacing w:line="360" w:lineRule="auto"/>
              <w:rPr>
                <w:b w:val="0"/>
                <w:sz w:val="20"/>
                <w:szCs w:val="20"/>
              </w:rPr>
            </w:pPr>
            <w:r w:rsidRPr="007212D3">
              <w:rPr>
                <w:b w:val="0"/>
                <w:sz w:val="20"/>
                <w:szCs w:val="20"/>
              </w:rPr>
              <w:t>47.7</w:t>
            </w:r>
          </w:p>
        </w:tc>
        <w:tc>
          <w:tcPr>
            <w:tcW w:w="404" w:type="pct"/>
            <w:vAlign w:val="center"/>
          </w:tcPr>
          <w:p w14:paraId="1ABE71DA" w14:textId="77777777" w:rsidR="00EF684C" w:rsidRPr="007212D3" w:rsidRDefault="00EF684C" w:rsidP="000B3F24">
            <w:pPr>
              <w:pStyle w:val="Heading3"/>
              <w:spacing w:line="360" w:lineRule="auto"/>
              <w:rPr>
                <w:b w:val="0"/>
                <w:sz w:val="20"/>
                <w:szCs w:val="20"/>
              </w:rPr>
            </w:pPr>
            <w:r w:rsidRPr="007212D3">
              <w:rPr>
                <w:b w:val="0"/>
                <w:sz w:val="20"/>
                <w:szCs w:val="20"/>
              </w:rPr>
              <w:t>6.4</w:t>
            </w:r>
          </w:p>
        </w:tc>
        <w:tc>
          <w:tcPr>
            <w:tcW w:w="485" w:type="pct"/>
            <w:vAlign w:val="center"/>
          </w:tcPr>
          <w:p w14:paraId="1722884C" w14:textId="77777777" w:rsidR="00EF684C" w:rsidRPr="007212D3" w:rsidRDefault="00EF684C" w:rsidP="000B3F24">
            <w:pPr>
              <w:pStyle w:val="Heading3"/>
              <w:spacing w:line="360" w:lineRule="auto"/>
              <w:rPr>
                <w:b w:val="0"/>
                <w:sz w:val="20"/>
                <w:szCs w:val="20"/>
              </w:rPr>
            </w:pPr>
            <w:r w:rsidRPr="007212D3">
              <w:rPr>
                <w:b w:val="0"/>
                <w:sz w:val="20"/>
                <w:szCs w:val="20"/>
              </w:rPr>
              <w:t>48.7</w:t>
            </w:r>
          </w:p>
        </w:tc>
        <w:tc>
          <w:tcPr>
            <w:tcW w:w="404" w:type="pct"/>
            <w:vAlign w:val="center"/>
          </w:tcPr>
          <w:p w14:paraId="22D385C1" w14:textId="77777777" w:rsidR="00EF684C" w:rsidRPr="007212D3" w:rsidRDefault="00EF684C" w:rsidP="000B3F24">
            <w:pPr>
              <w:pStyle w:val="Heading3"/>
              <w:spacing w:line="360" w:lineRule="auto"/>
              <w:rPr>
                <w:b w:val="0"/>
                <w:sz w:val="20"/>
                <w:szCs w:val="20"/>
              </w:rPr>
            </w:pPr>
            <w:r w:rsidRPr="007212D3">
              <w:rPr>
                <w:b w:val="0"/>
                <w:sz w:val="20"/>
                <w:szCs w:val="20"/>
              </w:rPr>
              <w:t>9.6</w:t>
            </w:r>
          </w:p>
        </w:tc>
        <w:tc>
          <w:tcPr>
            <w:tcW w:w="485" w:type="pct"/>
            <w:vAlign w:val="center"/>
          </w:tcPr>
          <w:p w14:paraId="27BF1528" w14:textId="77777777" w:rsidR="00EF684C" w:rsidRPr="007212D3" w:rsidRDefault="00EF684C" w:rsidP="000B3F24">
            <w:pPr>
              <w:pStyle w:val="Heading3"/>
              <w:spacing w:line="360" w:lineRule="auto"/>
              <w:rPr>
                <w:b w:val="0"/>
                <w:sz w:val="20"/>
                <w:szCs w:val="20"/>
              </w:rPr>
            </w:pPr>
            <w:r w:rsidRPr="007212D3">
              <w:rPr>
                <w:b w:val="0"/>
                <w:sz w:val="20"/>
                <w:szCs w:val="20"/>
              </w:rPr>
              <w:t>52.2</w:t>
            </w:r>
          </w:p>
        </w:tc>
        <w:tc>
          <w:tcPr>
            <w:tcW w:w="404" w:type="pct"/>
            <w:vAlign w:val="center"/>
          </w:tcPr>
          <w:p w14:paraId="689B636A" w14:textId="77777777" w:rsidR="00EF684C" w:rsidRPr="007212D3" w:rsidRDefault="00EF684C" w:rsidP="000B3F24">
            <w:pPr>
              <w:pStyle w:val="Heading3"/>
              <w:spacing w:line="360" w:lineRule="auto"/>
              <w:rPr>
                <w:b w:val="0"/>
                <w:sz w:val="20"/>
                <w:szCs w:val="20"/>
              </w:rPr>
            </w:pPr>
            <w:r w:rsidRPr="007212D3">
              <w:rPr>
                <w:b w:val="0"/>
                <w:sz w:val="20"/>
                <w:szCs w:val="20"/>
              </w:rPr>
              <w:t>9.5</w:t>
            </w:r>
          </w:p>
        </w:tc>
        <w:tc>
          <w:tcPr>
            <w:tcW w:w="485" w:type="pct"/>
            <w:vAlign w:val="center"/>
          </w:tcPr>
          <w:p w14:paraId="2C41C914" w14:textId="77777777" w:rsidR="00EF684C" w:rsidRPr="007212D3" w:rsidRDefault="00EF684C" w:rsidP="000B3F24">
            <w:pPr>
              <w:pStyle w:val="Heading3"/>
              <w:spacing w:line="360" w:lineRule="auto"/>
              <w:rPr>
                <w:b w:val="0"/>
                <w:sz w:val="20"/>
                <w:szCs w:val="20"/>
              </w:rPr>
            </w:pPr>
            <w:r w:rsidRPr="007212D3">
              <w:rPr>
                <w:b w:val="0"/>
                <w:sz w:val="20"/>
                <w:szCs w:val="20"/>
              </w:rPr>
              <w:t>56.4</w:t>
            </w:r>
          </w:p>
        </w:tc>
        <w:tc>
          <w:tcPr>
            <w:tcW w:w="404" w:type="pct"/>
            <w:vAlign w:val="center"/>
          </w:tcPr>
          <w:p w14:paraId="72CBC97F" w14:textId="77777777" w:rsidR="00EF684C" w:rsidRPr="007212D3" w:rsidRDefault="00EF684C" w:rsidP="000B3F24">
            <w:pPr>
              <w:pStyle w:val="Heading3"/>
              <w:spacing w:line="360" w:lineRule="auto"/>
              <w:rPr>
                <w:b w:val="0"/>
                <w:sz w:val="20"/>
                <w:szCs w:val="20"/>
              </w:rPr>
            </w:pPr>
            <w:r w:rsidRPr="007212D3">
              <w:rPr>
                <w:b w:val="0"/>
                <w:sz w:val="20"/>
                <w:szCs w:val="20"/>
              </w:rPr>
              <w:t>11.0</w:t>
            </w:r>
          </w:p>
        </w:tc>
        <w:tc>
          <w:tcPr>
            <w:tcW w:w="490" w:type="pct"/>
            <w:vAlign w:val="center"/>
          </w:tcPr>
          <w:p w14:paraId="715752DB" w14:textId="42249BBD" w:rsidR="00EF684C" w:rsidRPr="007212D3" w:rsidRDefault="00761489" w:rsidP="000B3F24">
            <w:pPr>
              <w:pStyle w:val="Heading3"/>
              <w:spacing w:line="360" w:lineRule="auto"/>
              <w:rPr>
                <w:b w:val="0"/>
                <w:sz w:val="20"/>
                <w:szCs w:val="20"/>
              </w:rPr>
            </w:pPr>
            <w:r w:rsidRPr="007212D3">
              <w:rPr>
                <w:b w:val="0"/>
                <w:sz w:val="20"/>
                <w:szCs w:val="20"/>
              </w:rPr>
              <w:t>&lt;0.0001</w:t>
            </w:r>
          </w:p>
        </w:tc>
      </w:tr>
      <w:tr w:rsidR="00EF684C" w:rsidRPr="007212D3" w14:paraId="0D2AF07C" w14:textId="3E127C84" w:rsidTr="000056C7">
        <w:trPr>
          <w:trHeight w:val="737"/>
        </w:trPr>
        <w:tc>
          <w:tcPr>
            <w:tcW w:w="954" w:type="pct"/>
            <w:vAlign w:val="center"/>
          </w:tcPr>
          <w:p w14:paraId="42611F37" w14:textId="1A8B271F" w:rsidR="00EF684C" w:rsidRPr="007212D3" w:rsidRDefault="00EF684C" w:rsidP="000B3F24">
            <w:pPr>
              <w:pStyle w:val="Heading3"/>
              <w:spacing w:line="360" w:lineRule="auto"/>
              <w:rPr>
                <w:b w:val="0"/>
                <w:sz w:val="20"/>
                <w:szCs w:val="20"/>
              </w:rPr>
            </w:pPr>
            <w:r w:rsidRPr="007212D3">
              <w:rPr>
                <w:b w:val="0"/>
                <w:sz w:val="20"/>
                <w:szCs w:val="20"/>
              </w:rPr>
              <w:t>RV</w:t>
            </w:r>
            <w:r w:rsidR="004664C1" w:rsidRPr="007212D3">
              <w:rPr>
                <w:b w:val="0"/>
                <w:sz w:val="20"/>
                <w:szCs w:val="20"/>
              </w:rPr>
              <w:t xml:space="preserve"> </w:t>
            </w:r>
            <w:r w:rsidRPr="007212D3">
              <w:rPr>
                <w:b w:val="0"/>
                <w:sz w:val="20"/>
                <w:szCs w:val="20"/>
              </w:rPr>
              <w:t>EF (%)</w:t>
            </w:r>
          </w:p>
        </w:tc>
        <w:tc>
          <w:tcPr>
            <w:tcW w:w="485" w:type="pct"/>
            <w:vAlign w:val="center"/>
          </w:tcPr>
          <w:p w14:paraId="22F7623D" w14:textId="77777777" w:rsidR="00EF684C" w:rsidRPr="007212D3" w:rsidRDefault="00EF684C" w:rsidP="000B3F24">
            <w:pPr>
              <w:pStyle w:val="Heading3"/>
              <w:spacing w:line="360" w:lineRule="auto"/>
              <w:rPr>
                <w:b w:val="0"/>
                <w:sz w:val="20"/>
                <w:szCs w:val="20"/>
              </w:rPr>
            </w:pPr>
            <w:r w:rsidRPr="007212D3">
              <w:rPr>
                <w:b w:val="0"/>
                <w:sz w:val="20"/>
                <w:szCs w:val="20"/>
              </w:rPr>
              <w:t>60.0</w:t>
            </w:r>
          </w:p>
        </w:tc>
        <w:tc>
          <w:tcPr>
            <w:tcW w:w="404" w:type="pct"/>
            <w:vAlign w:val="center"/>
          </w:tcPr>
          <w:p w14:paraId="07808F29" w14:textId="77777777" w:rsidR="00EF684C" w:rsidRPr="007212D3" w:rsidRDefault="00EF684C" w:rsidP="000B3F24">
            <w:pPr>
              <w:pStyle w:val="Heading3"/>
              <w:spacing w:line="360" w:lineRule="auto"/>
              <w:rPr>
                <w:b w:val="0"/>
                <w:sz w:val="20"/>
                <w:szCs w:val="20"/>
              </w:rPr>
            </w:pPr>
            <w:r w:rsidRPr="007212D3">
              <w:rPr>
                <w:b w:val="0"/>
                <w:sz w:val="20"/>
                <w:szCs w:val="20"/>
              </w:rPr>
              <w:t>9.5</w:t>
            </w:r>
          </w:p>
        </w:tc>
        <w:tc>
          <w:tcPr>
            <w:tcW w:w="485" w:type="pct"/>
            <w:vAlign w:val="center"/>
          </w:tcPr>
          <w:p w14:paraId="6A00D8EE" w14:textId="77777777" w:rsidR="00EF684C" w:rsidRPr="007212D3" w:rsidRDefault="00EF684C" w:rsidP="000B3F24">
            <w:pPr>
              <w:pStyle w:val="Heading3"/>
              <w:spacing w:line="360" w:lineRule="auto"/>
              <w:rPr>
                <w:b w:val="0"/>
                <w:sz w:val="20"/>
                <w:szCs w:val="20"/>
              </w:rPr>
            </w:pPr>
            <w:r w:rsidRPr="007212D3">
              <w:rPr>
                <w:b w:val="0"/>
                <w:sz w:val="20"/>
                <w:szCs w:val="20"/>
              </w:rPr>
              <w:t>58.0</w:t>
            </w:r>
          </w:p>
        </w:tc>
        <w:tc>
          <w:tcPr>
            <w:tcW w:w="404" w:type="pct"/>
            <w:vAlign w:val="center"/>
          </w:tcPr>
          <w:p w14:paraId="3D8F15C7" w14:textId="77777777" w:rsidR="00EF684C" w:rsidRPr="007212D3" w:rsidRDefault="00EF684C" w:rsidP="000B3F24">
            <w:pPr>
              <w:pStyle w:val="Heading3"/>
              <w:spacing w:line="360" w:lineRule="auto"/>
              <w:rPr>
                <w:b w:val="0"/>
                <w:sz w:val="20"/>
                <w:szCs w:val="20"/>
              </w:rPr>
            </w:pPr>
            <w:r w:rsidRPr="007212D3">
              <w:rPr>
                <w:b w:val="0"/>
                <w:sz w:val="20"/>
                <w:szCs w:val="20"/>
              </w:rPr>
              <w:t>7.8</w:t>
            </w:r>
          </w:p>
        </w:tc>
        <w:tc>
          <w:tcPr>
            <w:tcW w:w="485" w:type="pct"/>
            <w:vAlign w:val="center"/>
          </w:tcPr>
          <w:p w14:paraId="35433BAD" w14:textId="77777777" w:rsidR="00EF684C" w:rsidRPr="007212D3" w:rsidRDefault="00EF684C" w:rsidP="000B3F24">
            <w:pPr>
              <w:pStyle w:val="Heading3"/>
              <w:spacing w:line="360" w:lineRule="auto"/>
              <w:rPr>
                <w:b w:val="0"/>
                <w:sz w:val="20"/>
                <w:szCs w:val="20"/>
              </w:rPr>
            </w:pPr>
            <w:r w:rsidRPr="007212D3">
              <w:rPr>
                <w:b w:val="0"/>
                <w:sz w:val="20"/>
                <w:szCs w:val="20"/>
              </w:rPr>
              <w:t>58.0</w:t>
            </w:r>
          </w:p>
        </w:tc>
        <w:tc>
          <w:tcPr>
            <w:tcW w:w="404" w:type="pct"/>
            <w:vAlign w:val="center"/>
          </w:tcPr>
          <w:p w14:paraId="6F552127" w14:textId="77777777" w:rsidR="00EF684C" w:rsidRPr="007212D3" w:rsidRDefault="00EF684C" w:rsidP="000B3F24">
            <w:pPr>
              <w:pStyle w:val="Heading3"/>
              <w:spacing w:line="360" w:lineRule="auto"/>
              <w:rPr>
                <w:b w:val="0"/>
                <w:sz w:val="20"/>
                <w:szCs w:val="20"/>
              </w:rPr>
            </w:pPr>
            <w:r w:rsidRPr="007212D3">
              <w:rPr>
                <w:b w:val="0"/>
                <w:sz w:val="20"/>
                <w:szCs w:val="20"/>
              </w:rPr>
              <w:t>8.0</w:t>
            </w:r>
          </w:p>
        </w:tc>
        <w:tc>
          <w:tcPr>
            <w:tcW w:w="485" w:type="pct"/>
            <w:vAlign w:val="center"/>
          </w:tcPr>
          <w:p w14:paraId="2FE5D60C" w14:textId="77777777" w:rsidR="00EF684C" w:rsidRPr="007212D3" w:rsidRDefault="00EF684C" w:rsidP="000B3F24">
            <w:pPr>
              <w:pStyle w:val="Heading3"/>
              <w:spacing w:line="360" w:lineRule="auto"/>
              <w:rPr>
                <w:b w:val="0"/>
                <w:sz w:val="20"/>
                <w:szCs w:val="20"/>
              </w:rPr>
            </w:pPr>
            <w:r w:rsidRPr="007212D3">
              <w:rPr>
                <w:b w:val="0"/>
                <w:sz w:val="20"/>
                <w:szCs w:val="20"/>
              </w:rPr>
              <w:t>56.0</w:t>
            </w:r>
          </w:p>
        </w:tc>
        <w:tc>
          <w:tcPr>
            <w:tcW w:w="404" w:type="pct"/>
            <w:vAlign w:val="center"/>
          </w:tcPr>
          <w:p w14:paraId="1F514E06" w14:textId="77777777" w:rsidR="00EF684C" w:rsidRPr="007212D3" w:rsidRDefault="00EF684C" w:rsidP="000B3F24">
            <w:pPr>
              <w:pStyle w:val="Heading3"/>
              <w:spacing w:line="360" w:lineRule="auto"/>
              <w:rPr>
                <w:b w:val="0"/>
                <w:sz w:val="20"/>
                <w:szCs w:val="20"/>
              </w:rPr>
            </w:pPr>
            <w:r w:rsidRPr="007212D3">
              <w:rPr>
                <w:b w:val="0"/>
                <w:sz w:val="20"/>
                <w:szCs w:val="20"/>
              </w:rPr>
              <w:t>8.0</w:t>
            </w:r>
          </w:p>
        </w:tc>
        <w:tc>
          <w:tcPr>
            <w:tcW w:w="490" w:type="pct"/>
            <w:vAlign w:val="center"/>
          </w:tcPr>
          <w:p w14:paraId="663FAF97" w14:textId="60DE104F" w:rsidR="00EF684C" w:rsidRPr="007212D3" w:rsidRDefault="00761489" w:rsidP="000B3F24">
            <w:pPr>
              <w:pStyle w:val="Heading3"/>
              <w:spacing w:line="360" w:lineRule="auto"/>
              <w:rPr>
                <w:b w:val="0"/>
                <w:sz w:val="20"/>
                <w:szCs w:val="20"/>
              </w:rPr>
            </w:pPr>
            <w:r w:rsidRPr="007212D3">
              <w:rPr>
                <w:b w:val="0"/>
                <w:sz w:val="20"/>
                <w:szCs w:val="20"/>
              </w:rPr>
              <w:t>&lt;0.0001</w:t>
            </w:r>
          </w:p>
        </w:tc>
      </w:tr>
      <w:tr w:rsidR="00EF684C" w:rsidRPr="007212D3" w14:paraId="1E51B92F" w14:textId="34401351" w:rsidTr="000056C7">
        <w:trPr>
          <w:trHeight w:val="737"/>
        </w:trPr>
        <w:tc>
          <w:tcPr>
            <w:tcW w:w="954" w:type="pct"/>
            <w:vAlign w:val="center"/>
          </w:tcPr>
          <w:p w14:paraId="43587048" w14:textId="77777777" w:rsidR="00EF684C" w:rsidRPr="007212D3" w:rsidRDefault="00EF684C" w:rsidP="000B3F24">
            <w:pPr>
              <w:pStyle w:val="Heading3"/>
              <w:spacing w:line="360" w:lineRule="auto"/>
              <w:rPr>
                <w:b w:val="0"/>
                <w:sz w:val="20"/>
                <w:szCs w:val="20"/>
              </w:rPr>
            </w:pPr>
            <w:r w:rsidRPr="007212D3">
              <w:rPr>
                <w:b w:val="0"/>
                <w:sz w:val="20"/>
                <w:szCs w:val="20"/>
              </w:rPr>
              <w:t xml:space="preserve">LV </w:t>
            </w:r>
            <w:proofErr w:type="spellStart"/>
            <w:r w:rsidRPr="007212D3">
              <w:rPr>
                <w:b w:val="0"/>
                <w:sz w:val="20"/>
                <w:szCs w:val="20"/>
              </w:rPr>
              <w:t>EDVi</w:t>
            </w:r>
            <w:proofErr w:type="spellEnd"/>
            <w:r w:rsidRPr="007212D3">
              <w:rPr>
                <w:b w:val="0"/>
                <w:sz w:val="20"/>
                <w:szCs w:val="20"/>
              </w:rPr>
              <w:t xml:space="preserve"> (ml/m</w:t>
            </w:r>
            <w:r w:rsidRPr="007212D3">
              <w:rPr>
                <w:b w:val="0"/>
                <w:sz w:val="20"/>
                <w:szCs w:val="20"/>
                <w:vertAlign w:val="superscript"/>
              </w:rPr>
              <w:t>2</w:t>
            </w:r>
            <w:r w:rsidRPr="007212D3">
              <w:rPr>
                <w:b w:val="0"/>
                <w:sz w:val="20"/>
                <w:szCs w:val="20"/>
              </w:rPr>
              <w:t>)</w:t>
            </w:r>
          </w:p>
        </w:tc>
        <w:tc>
          <w:tcPr>
            <w:tcW w:w="485" w:type="pct"/>
            <w:vAlign w:val="center"/>
          </w:tcPr>
          <w:p w14:paraId="32D84C94" w14:textId="77777777" w:rsidR="00EF684C" w:rsidRPr="007212D3" w:rsidRDefault="00EF684C" w:rsidP="000B3F24">
            <w:pPr>
              <w:pStyle w:val="Heading3"/>
              <w:spacing w:line="360" w:lineRule="auto"/>
              <w:rPr>
                <w:b w:val="0"/>
                <w:sz w:val="20"/>
                <w:szCs w:val="20"/>
              </w:rPr>
            </w:pPr>
            <w:r w:rsidRPr="007212D3">
              <w:rPr>
                <w:b w:val="0"/>
                <w:sz w:val="20"/>
                <w:szCs w:val="20"/>
              </w:rPr>
              <w:t>73.2</w:t>
            </w:r>
          </w:p>
        </w:tc>
        <w:tc>
          <w:tcPr>
            <w:tcW w:w="404" w:type="pct"/>
            <w:vAlign w:val="center"/>
          </w:tcPr>
          <w:p w14:paraId="2EFE9C1D" w14:textId="77777777" w:rsidR="00EF684C" w:rsidRPr="007212D3" w:rsidRDefault="00EF684C" w:rsidP="000B3F24">
            <w:pPr>
              <w:pStyle w:val="Heading3"/>
              <w:spacing w:line="360" w:lineRule="auto"/>
              <w:rPr>
                <w:b w:val="0"/>
                <w:sz w:val="20"/>
                <w:szCs w:val="20"/>
              </w:rPr>
            </w:pPr>
            <w:r w:rsidRPr="007212D3">
              <w:rPr>
                <w:b w:val="0"/>
                <w:sz w:val="20"/>
                <w:szCs w:val="20"/>
              </w:rPr>
              <w:t>17.8</w:t>
            </w:r>
          </w:p>
        </w:tc>
        <w:tc>
          <w:tcPr>
            <w:tcW w:w="485" w:type="pct"/>
            <w:vAlign w:val="center"/>
          </w:tcPr>
          <w:p w14:paraId="78B7CFE9" w14:textId="77777777" w:rsidR="00EF684C" w:rsidRPr="007212D3" w:rsidRDefault="00EF684C" w:rsidP="000B3F24">
            <w:pPr>
              <w:pStyle w:val="Heading3"/>
              <w:spacing w:line="360" w:lineRule="auto"/>
              <w:rPr>
                <w:b w:val="0"/>
                <w:sz w:val="20"/>
                <w:szCs w:val="20"/>
              </w:rPr>
            </w:pPr>
            <w:r w:rsidRPr="007212D3">
              <w:rPr>
                <w:b w:val="0"/>
                <w:sz w:val="20"/>
                <w:szCs w:val="20"/>
              </w:rPr>
              <w:t>74.3</w:t>
            </w:r>
          </w:p>
        </w:tc>
        <w:tc>
          <w:tcPr>
            <w:tcW w:w="404" w:type="pct"/>
            <w:vAlign w:val="center"/>
          </w:tcPr>
          <w:p w14:paraId="3EB01382" w14:textId="77777777" w:rsidR="00EF684C" w:rsidRPr="007212D3" w:rsidRDefault="00EF684C" w:rsidP="000B3F24">
            <w:pPr>
              <w:pStyle w:val="Heading3"/>
              <w:spacing w:line="360" w:lineRule="auto"/>
              <w:rPr>
                <w:b w:val="0"/>
                <w:sz w:val="20"/>
                <w:szCs w:val="20"/>
              </w:rPr>
            </w:pPr>
            <w:r w:rsidRPr="007212D3">
              <w:rPr>
                <w:b w:val="0"/>
                <w:sz w:val="20"/>
                <w:szCs w:val="20"/>
              </w:rPr>
              <w:t>15.6</w:t>
            </w:r>
          </w:p>
        </w:tc>
        <w:tc>
          <w:tcPr>
            <w:tcW w:w="485" w:type="pct"/>
            <w:vAlign w:val="center"/>
          </w:tcPr>
          <w:p w14:paraId="03E9316E" w14:textId="77777777" w:rsidR="00EF684C" w:rsidRPr="007212D3" w:rsidRDefault="00EF684C" w:rsidP="000B3F24">
            <w:pPr>
              <w:pStyle w:val="Heading3"/>
              <w:spacing w:line="360" w:lineRule="auto"/>
              <w:rPr>
                <w:b w:val="0"/>
                <w:sz w:val="20"/>
                <w:szCs w:val="20"/>
              </w:rPr>
            </w:pPr>
            <w:r w:rsidRPr="007212D3">
              <w:rPr>
                <w:b w:val="0"/>
                <w:sz w:val="20"/>
                <w:szCs w:val="20"/>
              </w:rPr>
              <w:t>79.9</w:t>
            </w:r>
          </w:p>
        </w:tc>
        <w:tc>
          <w:tcPr>
            <w:tcW w:w="404" w:type="pct"/>
            <w:vAlign w:val="center"/>
          </w:tcPr>
          <w:p w14:paraId="2419FC37" w14:textId="77777777" w:rsidR="00EF684C" w:rsidRPr="007212D3" w:rsidRDefault="00EF684C" w:rsidP="000B3F24">
            <w:pPr>
              <w:pStyle w:val="Heading3"/>
              <w:spacing w:line="360" w:lineRule="auto"/>
              <w:rPr>
                <w:b w:val="0"/>
                <w:sz w:val="20"/>
                <w:szCs w:val="20"/>
              </w:rPr>
            </w:pPr>
            <w:r w:rsidRPr="007212D3">
              <w:rPr>
                <w:b w:val="0"/>
                <w:sz w:val="20"/>
                <w:szCs w:val="20"/>
              </w:rPr>
              <w:t>16.4</w:t>
            </w:r>
          </w:p>
        </w:tc>
        <w:tc>
          <w:tcPr>
            <w:tcW w:w="485" w:type="pct"/>
            <w:vAlign w:val="center"/>
          </w:tcPr>
          <w:p w14:paraId="13ED86C0" w14:textId="77777777" w:rsidR="00EF684C" w:rsidRPr="007212D3" w:rsidRDefault="00EF684C" w:rsidP="000B3F24">
            <w:pPr>
              <w:pStyle w:val="Heading3"/>
              <w:spacing w:line="360" w:lineRule="auto"/>
              <w:rPr>
                <w:b w:val="0"/>
                <w:sz w:val="20"/>
                <w:szCs w:val="20"/>
              </w:rPr>
            </w:pPr>
            <w:r w:rsidRPr="007212D3">
              <w:rPr>
                <w:b w:val="0"/>
                <w:sz w:val="20"/>
                <w:szCs w:val="20"/>
              </w:rPr>
              <w:t>88.6</w:t>
            </w:r>
          </w:p>
        </w:tc>
        <w:tc>
          <w:tcPr>
            <w:tcW w:w="404" w:type="pct"/>
            <w:vAlign w:val="center"/>
          </w:tcPr>
          <w:p w14:paraId="1A573324" w14:textId="77777777" w:rsidR="00EF684C" w:rsidRPr="007212D3" w:rsidRDefault="00EF684C" w:rsidP="000B3F24">
            <w:pPr>
              <w:pStyle w:val="Heading3"/>
              <w:spacing w:line="360" w:lineRule="auto"/>
              <w:rPr>
                <w:b w:val="0"/>
                <w:sz w:val="20"/>
                <w:szCs w:val="20"/>
              </w:rPr>
            </w:pPr>
            <w:r w:rsidRPr="007212D3">
              <w:rPr>
                <w:b w:val="0"/>
                <w:sz w:val="20"/>
                <w:szCs w:val="20"/>
              </w:rPr>
              <w:t>19.9</w:t>
            </w:r>
          </w:p>
        </w:tc>
        <w:tc>
          <w:tcPr>
            <w:tcW w:w="490" w:type="pct"/>
            <w:vAlign w:val="center"/>
          </w:tcPr>
          <w:p w14:paraId="1931CDA4" w14:textId="78602224" w:rsidR="00EF684C" w:rsidRPr="007212D3" w:rsidRDefault="000056C7" w:rsidP="000B3F24">
            <w:pPr>
              <w:pStyle w:val="Heading3"/>
              <w:spacing w:line="360" w:lineRule="auto"/>
              <w:rPr>
                <w:b w:val="0"/>
                <w:sz w:val="20"/>
                <w:szCs w:val="20"/>
              </w:rPr>
            </w:pPr>
            <w:r w:rsidRPr="007212D3">
              <w:rPr>
                <w:b w:val="0"/>
                <w:sz w:val="20"/>
                <w:szCs w:val="20"/>
              </w:rPr>
              <w:t>&lt;0.0001</w:t>
            </w:r>
          </w:p>
        </w:tc>
      </w:tr>
      <w:tr w:rsidR="00EF684C" w:rsidRPr="007212D3" w14:paraId="637A6E2D" w14:textId="26AABD6F" w:rsidTr="000056C7">
        <w:trPr>
          <w:trHeight w:val="737"/>
        </w:trPr>
        <w:tc>
          <w:tcPr>
            <w:tcW w:w="954" w:type="pct"/>
            <w:vAlign w:val="center"/>
          </w:tcPr>
          <w:p w14:paraId="4039F007" w14:textId="77777777" w:rsidR="00EF684C" w:rsidRPr="007212D3" w:rsidRDefault="00EF684C" w:rsidP="000B3F24">
            <w:pPr>
              <w:pStyle w:val="Heading3"/>
              <w:spacing w:line="360" w:lineRule="auto"/>
              <w:rPr>
                <w:b w:val="0"/>
                <w:sz w:val="20"/>
                <w:szCs w:val="20"/>
              </w:rPr>
            </w:pPr>
            <w:r w:rsidRPr="007212D3">
              <w:rPr>
                <w:b w:val="0"/>
                <w:sz w:val="20"/>
                <w:szCs w:val="20"/>
              </w:rPr>
              <w:t xml:space="preserve">LV </w:t>
            </w:r>
            <w:proofErr w:type="spellStart"/>
            <w:r w:rsidRPr="007212D3">
              <w:rPr>
                <w:b w:val="0"/>
                <w:sz w:val="20"/>
                <w:szCs w:val="20"/>
              </w:rPr>
              <w:t>ESVi</w:t>
            </w:r>
            <w:proofErr w:type="spellEnd"/>
            <w:r w:rsidRPr="007212D3">
              <w:rPr>
                <w:b w:val="0"/>
                <w:sz w:val="20"/>
                <w:szCs w:val="20"/>
              </w:rPr>
              <w:t xml:space="preserve"> (ml/m</w:t>
            </w:r>
            <w:r w:rsidRPr="007212D3">
              <w:rPr>
                <w:b w:val="0"/>
                <w:sz w:val="20"/>
                <w:szCs w:val="20"/>
                <w:vertAlign w:val="superscript"/>
              </w:rPr>
              <w:t>2</w:t>
            </w:r>
            <w:r w:rsidRPr="007212D3">
              <w:rPr>
                <w:b w:val="0"/>
                <w:sz w:val="20"/>
                <w:szCs w:val="20"/>
              </w:rPr>
              <w:t>)</w:t>
            </w:r>
          </w:p>
        </w:tc>
        <w:tc>
          <w:tcPr>
            <w:tcW w:w="485" w:type="pct"/>
            <w:vAlign w:val="center"/>
          </w:tcPr>
          <w:p w14:paraId="09BA1FFA" w14:textId="77777777" w:rsidR="00EF684C" w:rsidRPr="007212D3" w:rsidRDefault="00EF684C" w:rsidP="000B3F24">
            <w:pPr>
              <w:pStyle w:val="Heading3"/>
              <w:spacing w:line="360" w:lineRule="auto"/>
              <w:rPr>
                <w:b w:val="0"/>
                <w:sz w:val="20"/>
                <w:szCs w:val="20"/>
              </w:rPr>
            </w:pPr>
            <w:r w:rsidRPr="007212D3">
              <w:rPr>
                <w:b w:val="0"/>
                <w:sz w:val="20"/>
                <w:szCs w:val="20"/>
              </w:rPr>
              <w:t>24.6</w:t>
            </w:r>
          </w:p>
        </w:tc>
        <w:tc>
          <w:tcPr>
            <w:tcW w:w="404" w:type="pct"/>
            <w:vAlign w:val="center"/>
          </w:tcPr>
          <w:p w14:paraId="44696EB8" w14:textId="77777777" w:rsidR="00EF684C" w:rsidRPr="007212D3" w:rsidRDefault="00EF684C" w:rsidP="000B3F24">
            <w:pPr>
              <w:pStyle w:val="Heading3"/>
              <w:spacing w:line="360" w:lineRule="auto"/>
              <w:rPr>
                <w:b w:val="0"/>
                <w:sz w:val="20"/>
                <w:szCs w:val="20"/>
              </w:rPr>
            </w:pPr>
            <w:r w:rsidRPr="007212D3">
              <w:rPr>
                <w:b w:val="0"/>
                <w:sz w:val="20"/>
                <w:szCs w:val="20"/>
              </w:rPr>
              <w:t>10.1</w:t>
            </w:r>
          </w:p>
        </w:tc>
        <w:tc>
          <w:tcPr>
            <w:tcW w:w="485" w:type="pct"/>
            <w:vAlign w:val="center"/>
          </w:tcPr>
          <w:p w14:paraId="1BC96BD4" w14:textId="77777777" w:rsidR="00EF684C" w:rsidRPr="007212D3" w:rsidRDefault="00EF684C" w:rsidP="000B3F24">
            <w:pPr>
              <w:pStyle w:val="Heading3"/>
              <w:spacing w:line="360" w:lineRule="auto"/>
              <w:rPr>
                <w:b w:val="0"/>
                <w:sz w:val="20"/>
                <w:szCs w:val="20"/>
              </w:rPr>
            </w:pPr>
            <w:r w:rsidRPr="007212D3">
              <w:rPr>
                <w:b w:val="0"/>
                <w:sz w:val="20"/>
                <w:szCs w:val="20"/>
              </w:rPr>
              <w:t>24.3</w:t>
            </w:r>
          </w:p>
        </w:tc>
        <w:tc>
          <w:tcPr>
            <w:tcW w:w="404" w:type="pct"/>
            <w:vAlign w:val="center"/>
          </w:tcPr>
          <w:p w14:paraId="193A5579" w14:textId="77777777" w:rsidR="00EF684C" w:rsidRPr="007212D3" w:rsidRDefault="00EF684C" w:rsidP="000B3F24">
            <w:pPr>
              <w:pStyle w:val="Heading3"/>
              <w:spacing w:line="360" w:lineRule="auto"/>
              <w:rPr>
                <w:b w:val="0"/>
                <w:sz w:val="20"/>
                <w:szCs w:val="20"/>
              </w:rPr>
            </w:pPr>
            <w:r w:rsidRPr="007212D3">
              <w:rPr>
                <w:b w:val="0"/>
                <w:sz w:val="20"/>
                <w:szCs w:val="20"/>
              </w:rPr>
              <w:t>8.8</w:t>
            </w:r>
          </w:p>
        </w:tc>
        <w:tc>
          <w:tcPr>
            <w:tcW w:w="485" w:type="pct"/>
            <w:vAlign w:val="center"/>
          </w:tcPr>
          <w:p w14:paraId="6DEDB1EF" w14:textId="77777777" w:rsidR="00EF684C" w:rsidRPr="007212D3" w:rsidRDefault="00EF684C" w:rsidP="000B3F24">
            <w:pPr>
              <w:pStyle w:val="Heading3"/>
              <w:spacing w:line="360" w:lineRule="auto"/>
              <w:rPr>
                <w:b w:val="0"/>
                <w:sz w:val="20"/>
                <w:szCs w:val="20"/>
              </w:rPr>
            </w:pPr>
            <w:r w:rsidRPr="007212D3">
              <w:rPr>
                <w:b w:val="0"/>
                <w:sz w:val="20"/>
                <w:szCs w:val="20"/>
              </w:rPr>
              <w:t>27.2</w:t>
            </w:r>
          </w:p>
        </w:tc>
        <w:tc>
          <w:tcPr>
            <w:tcW w:w="404" w:type="pct"/>
            <w:vAlign w:val="center"/>
          </w:tcPr>
          <w:p w14:paraId="52D019C1" w14:textId="77777777" w:rsidR="00EF684C" w:rsidRPr="007212D3" w:rsidRDefault="00EF684C" w:rsidP="000B3F24">
            <w:pPr>
              <w:pStyle w:val="Heading3"/>
              <w:spacing w:line="360" w:lineRule="auto"/>
              <w:rPr>
                <w:b w:val="0"/>
                <w:sz w:val="20"/>
                <w:szCs w:val="20"/>
              </w:rPr>
            </w:pPr>
            <w:r w:rsidRPr="007212D3">
              <w:rPr>
                <w:b w:val="0"/>
                <w:sz w:val="20"/>
                <w:szCs w:val="20"/>
              </w:rPr>
              <w:t>9.9</w:t>
            </w:r>
          </w:p>
        </w:tc>
        <w:tc>
          <w:tcPr>
            <w:tcW w:w="485" w:type="pct"/>
            <w:vAlign w:val="center"/>
          </w:tcPr>
          <w:p w14:paraId="1478EB97" w14:textId="77777777" w:rsidR="00EF684C" w:rsidRPr="007212D3" w:rsidRDefault="00EF684C" w:rsidP="000B3F24">
            <w:pPr>
              <w:pStyle w:val="Heading3"/>
              <w:spacing w:line="360" w:lineRule="auto"/>
              <w:rPr>
                <w:b w:val="0"/>
                <w:sz w:val="20"/>
                <w:szCs w:val="20"/>
              </w:rPr>
            </w:pPr>
            <w:r w:rsidRPr="007212D3">
              <w:rPr>
                <w:b w:val="0"/>
                <w:sz w:val="20"/>
                <w:szCs w:val="20"/>
              </w:rPr>
              <w:t>31.5</w:t>
            </w:r>
          </w:p>
        </w:tc>
        <w:tc>
          <w:tcPr>
            <w:tcW w:w="404" w:type="pct"/>
            <w:vAlign w:val="center"/>
          </w:tcPr>
          <w:p w14:paraId="7DF2B799" w14:textId="77777777" w:rsidR="00EF684C" w:rsidRPr="007212D3" w:rsidRDefault="00EF684C" w:rsidP="000B3F24">
            <w:pPr>
              <w:pStyle w:val="Heading3"/>
              <w:spacing w:line="360" w:lineRule="auto"/>
              <w:rPr>
                <w:b w:val="0"/>
                <w:sz w:val="20"/>
                <w:szCs w:val="20"/>
              </w:rPr>
            </w:pPr>
            <w:r w:rsidRPr="007212D3">
              <w:rPr>
                <w:b w:val="0"/>
                <w:sz w:val="20"/>
                <w:szCs w:val="20"/>
              </w:rPr>
              <w:t>10.6</w:t>
            </w:r>
          </w:p>
        </w:tc>
        <w:tc>
          <w:tcPr>
            <w:tcW w:w="490" w:type="pct"/>
            <w:vAlign w:val="center"/>
          </w:tcPr>
          <w:p w14:paraId="7F320F48" w14:textId="05C94560" w:rsidR="00EF684C" w:rsidRPr="007212D3" w:rsidRDefault="000056C7" w:rsidP="000B3F24">
            <w:pPr>
              <w:pStyle w:val="Heading3"/>
              <w:spacing w:line="360" w:lineRule="auto"/>
              <w:rPr>
                <w:b w:val="0"/>
                <w:sz w:val="20"/>
                <w:szCs w:val="20"/>
              </w:rPr>
            </w:pPr>
            <w:r w:rsidRPr="007212D3">
              <w:rPr>
                <w:b w:val="0"/>
                <w:sz w:val="20"/>
                <w:szCs w:val="20"/>
              </w:rPr>
              <w:t>&lt;0.0001</w:t>
            </w:r>
          </w:p>
        </w:tc>
      </w:tr>
      <w:tr w:rsidR="00EF684C" w:rsidRPr="007212D3" w14:paraId="6A54F58D" w14:textId="3E8133B1" w:rsidTr="000056C7">
        <w:trPr>
          <w:trHeight w:val="737"/>
        </w:trPr>
        <w:tc>
          <w:tcPr>
            <w:tcW w:w="954" w:type="pct"/>
            <w:vAlign w:val="center"/>
          </w:tcPr>
          <w:p w14:paraId="6AE1AF74" w14:textId="77777777" w:rsidR="00EF684C" w:rsidRPr="007212D3" w:rsidRDefault="00EF684C" w:rsidP="000B3F24">
            <w:pPr>
              <w:pStyle w:val="Heading3"/>
              <w:spacing w:line="360" w:lineRule="auto"/>
              <w:rPr>
                <w:b w:val="0"/>
                <w:sz w:val="20"/>
                <w:szCs w:val="20"/>
              </w:rPr>
            </w:pPr>
            <w:r w:rsidRPr="007212D3">
              <w:rPr>
                <w:b w:val="0"/>
                <w:sz w:val="20"/>
                <w:szCs w:val="20"/>
              </w:rPr>
              <w:t xml:space="preserve">LV </w:t>
            </w:r>
            <w:proofErr w:type="spellStart"/>
            <w:r w:rsidRPr="007212D3">
              <w:rPr>
                <w:b w:val="0"/>
                <w:sz w:val="20"/>
                <w:szCs w:val="20"/>
              </w:rPr>
              <w:t>SVi</w:t>
            </w:r>
            <w:proofErr w:type="spellEnd"/>
            <w:r w:rsidRPr="007212D3">
              <w:rPr>
                <w:b w:val="0"/>
                <w:sz w:val="20"/>
                <w:szCs w:val="20"/>
              </w:rPr>
              <w:t xml:space="preserve"> (ml/m</w:t>
            </w:r>
            <w:r w:rsidRPr="007212D3">
              <w:rPr>
                <w:b w:val="0"/>
                <w:sz w:val="20"/>
                <w:szCs w:val="20"/>
                <w:vertAlign w:val="superscript"/>
              </w:rPr>
              <w:t>2</w:t>
            </w:r>
            <w:r w:rsidRPr="007212D3">
              <w:rPr>
                <w:b w:val="0"/>
                <w:sz w:val="20"/>
                <w:szCs w:val="20"/>
              </w:rPr>
              <w:t>)</w:t>
            </w:r>
          </w:p>
        </w:tc>
        <w:tc>
          <w:tcPr>
            <w:tcW w:w="485" w:type="pct"/>
            <w:vAlign w:val="center"/>
          </w:tcPr>
          <w:p w14:paraId="6F14DFB0" w14:textId="77777777" w:rsidR="00EF684C" w:rsidRPr="007212D3" w:rsidRDefault="00EF684C" w:rsidP="000B3F24">
            <w:pPr>
              <w:pStyle w:val="Heading3"/>
              <w:spacing w:line="360" w:lineRule="auto"/>
              <w:rPr>
                <w:b w:val="0"/>
                <w:sz w:val="20"/>
                <w:szCs w:val="20"/>
              </w:rPr>
            </w:pPr>
            <w:r w:rsidRPr="007212D3">
              <w:rPr>
                <w:b w:val="0"/>
                <w:sz w:val="20"/>
                <w:szCs w:val="20"/>
              </w:rPr>
              <w:t>48.5</w:t>
            </w:r>
          </w:p>
        </w:tc>
        <w:tc>
          <w:tcPr>
            <w:tcW w:w="404" w:type="pct"/>
            <w:vAlign w:val="center"/>
          </w:tcPr>
          <w:p w14:paraId="0ED64805" w14:textId="77777777" w:rsidR="00EF684C" w:rsidRPr="007212D3" w:rsidRDefault="00EF684C" w:rsidP="000B3F24">
            <w:pPr>
              <w:pStyle w:val="Heading3"/>
              <w:spacing w:line="360" w:lineRule="auto"/>
              <w:rPr>
                <w:b w:val="0"/>
                <w:sz w:val="20"/>
                <w:szCs w:val="20"/>
              </w:rPr>
            </w:pPr>
            <w:r w:rsidRPr="007212D3">
              <w:rPr>
                <w:b w:val="0"/>
                <w:sz w:val="20"/>
                <w:szCs w:val="20"/>
              </w:rPr>
              <w:t>8.3</w:t>
            </w:r>
          </w:p>
        </w:tc>
        <w:tc>
          <w:tcPr>
            <w:tcW w:w="485" w:type="pct"/>
            <w:vAlign w:val="center"/>
          </w:tcPr>
          <w:p w14:paraId="4D959CA4" w14:textId="77777777" w:rsidR="00EF684C" w:rsidRPr="007212D3" w:rsidRDefault="00EF684C" w:rsidP="000B3F24">
            <w:pPr>
              <w:pStyle w:val="Heading3"/>
              <w:spacing w:line="360" w:lineRule="auto"/>
              <w:rPr>
                <w:b w:val="0"/>
                <w:sz w:val="20"/>
                <w:szCs w:val="20"/>
              </w:rPr>
            </w:pPr>
            <w:r w:rsidRPr="007212D3">
              <w:rPr>
                <w:b w:val="0"/>
                <w:sz w:val="20"/>
                <w:szCs w:val="20"/>
              </w:rPr>
              <w:t>49.0</w:t>
            </w:r>
          </w:p>
        </w:tc>
        <w:tc>
          <w:tcPr>
            <w:tcW w:w="404" w:type="pct"/>
            <w:vAlign w:val="center"/>
          </w:tcPr>
          <w:p w14:paraId="7FA71B96" w14:textId="77777777" w:rsidR="00EF684C" w:rsidRPr="007212D3" w:rsidRDefault="00EF684C" w:rsidP="000B3F24">
            <w:pPr>
              <w:pStyle w:val="Heading3"/>
              <w:spacing w:line="360" w:lineRule="auto"/>
              <w:rPr>
                <w:b w:val="0"/>
                <w:sz w:val="20"/>
                <w:szCs w:val="20"/>
              </w:rPr>
            </w:pPr>
            <w:r w:rsidRPr="007212D3">
              <w:rPr>
                <w:b w:val="0"/>
                <w:sz w:val="20"/>
                <w:szCs w:val="20"/>
              </w:rPr>
              <w:t>8.9</w:t>
            </w:r>
          </w:p>
        </w:tc>
        <w:tc>
          <w:tcPr>
            <w:tcW w:w="485" w:type="pct"/>
            <w:vAlign w:val="center"/>
          </w:tcPr>
          <w:p w14:paraId="48DA4BCB" w14:textId="77777777" w:rsidR="00EF684C" w:rsidRPr="007212D3" w:rsidRDefault="00EF684C" w:rsidP="000B3F24">
            <w:pPr>
              <w:pStyle w:val="Heading3"/>
              <w:spacing w:line="360" w:lineRule="auto"/>
              <w:rPr>
                <w:b w:val="0"/>
                <w:sz w:val="20"/>
                <w:szCs w:val="20"/>
              </w:rPr>
            </w:pPr>
            <w:r w:rsidRPr="007212D3">
              <w:rPr>
                <w:b w:val="0"/>
                <w:sz w:val="20"/>
                <w:szCs w:val="20"/>
              </w:rPr>
              <w:t>52.2</w:t>
            </w:r>
          </w:p>
        </w:tc>
        <w:tc>
          <w:tcPr>
            <w:tcW w:w="404" w:type="pct"/>
            <w:vAlign w:val="center"/>
          </w:tcPr>
          <w:p w14:paraId="799A7FC9" w14:textId="77777777" w:rsidR="00EF684C" w:rsidRPr="007212D3" w:rsidRDefault="00EF684C" w:rsidP="000B3F24">
            <w:pPr>
              <w:pStyle w:val="Heading3"/>
              <w:spacing w:line="360" w:lineRule="auto"/>
              <w:rPr>
                <w:b w:val="0"/>
                <w:sz w:val="20"/>
                <w:szCs w:val="20"/>
              </w:rPr>
            </w:pPr>
            <w:r w:rsidRPr="007212D3">
              <w:rPr>
                <w:b w:val="0"/>
                <w:sz w:val="20"/>
                <w:szCs w:val="20"/>
              </w:rPr>
              <w:t>9.3</w:t>
            </w:r>
          </w:p>
        </w:tc>
        <w:tc>
          <w:tcPr>
            <w:tcW w:w="485" w:type="pct"/>
            <w:vAlign w:val="center"/>
          </w:tcPr>
          <w:p w14:paraId="37254871" w14:textId="77777777" w:rsidR="00EF684C" w:rsidRPr="007212D3" w:rsidRDefault="00EF684C" w:rsidP="000B3F24">
            <w:pPr>
              <w:pStyle w:val="Heading3"/>
              <w:spacing w:line="360" w:lineRule="auto"/>
              <w:rPr>
                <w:b w:val="0"/>
                <w:sz w:val="20"/>
                <w:szCs w:val="20"/>
              </w:rPr>
            </w:pPr>
            <w:r w:rsidRPr="007212D3">
              <w:rPr>
                <w:b w:val="0"/>
                <w:sz w:val="20"/>
                <w:szCs w:val="20"/>
              </w:rPr>
              <w:t>55.9</w:t>
            </w:r>
          </w:p>
        </w:tc>
        <w:tc>
          <w:tcPr>
            <w:tcW w:w="404" w:type="pct"/>
            <w:vAlign w:val="center"/>
          </w:tcPr>
          <w:p w14:paraId="2C58EBA5" w14:textId="77777777" w:rsidR="00EF684C" w:rsidRPr="007212D3" w:rsidRDefault="00EF684C" w:rsidP="000B3F24">
            <w:pPr>
              <w:pStyle w:val="Heading3"/>
              <w:spacing w:line="360" w:lineRule="auto"/>
              <w:rPr>
                <w:b w:val="0"/>
                <w:sz w:val="20"/>
                <w:szCs w:val="20"/>
              </w:rPr>
            </w:pPr>
            <w:r w:rsidRPr="007212D3">
              <w:rPr>
                <w:b w:val="0"/>
                <w:sz w:val="20"/>
                <w:szCs w:val="20"/>
              </w:rPr>
              <w:t>11.1</w:t>
            </w:r>
          </w:p>
        </w:tc>
        <w:tc>
          <w:tcPr>
            <w:tcW w:w="490" w:type="pct"/>
            <w:vAlign w:val="center"/>
          </w:tcPr>
          <w:p w14:paraId="7DA8F4EC" w14:textId="1B0ABB89" w:rsidR="00EF684C" w:rsidRPr="007212D3" w:rsidRDefault="000056C7" w:rsidP="000B3F24">
            <w:pPr>
              <w:pStyle w:val="Heading3"/>
              <w:spacing w:line="360" w:lineRule="auto"/>
              <w:rPr>
                <w:b w:val="0"/>
                <w:sz w:val="20"/>
                <w:szCs w:val="20"/>
              </w:rPr>
            </w:pPr>
            <w:r w:rsidRPr="007212D3">
              <w:rPr>
                <w:b w:val="0"/>
                <w:sz w:val="20"/>
                <w:szCs w:val="20"/>
              </w:rPr>
              <w:t>&lt;0.0001</w:t>
            </w:r>
          </w:p>
        </w:tc>
      </w:tr>
      <w:tr w:rsidR="00EF684C" w:rsidRPr="007212D3" w14:paraId="651A9418" w14:textId="55C909F4" w:rsidTr="000056C7">
        <w:trPr>
          <w:trHeight w:val="737"/>
        </w:trPr>
        <w:tc>
          <w:tcPr>
            <w:tcW w:w="954" w:type="pct"/>
            <w:vAlign w:val="center"/>
          </w:tcPr>
          <w:p w14:paraId="585D0F8B" w14:textId="77777777" w:rsidR="00EF684C" w:rsidRPr="007212D3" w:rsidRDefault="00EF684C" w:rsidP="000B3F24">
            <w:pPr>
              <w:pStyle w:val="Heading3"/>
              <w:spacing w:line="360" w:lineRule="auto"/>
              <w:rPr>
                <w:b w:val="0"/>
                <w:sz w:val="20"/>
                <w:szCs w:val="20"/>
              </w:rPr>
            </w:pPr>
            <w:r w:rsidRPr="007212D3">
              <w:rPr>
                <w:b w:val="0"/>
                <w:sz w:val="20"/>
                <w:szCs w:val="20"/>
              </w:rPr>
              <w:t>LV EF (%)</w:t>
            </w:r>
          </w:p>
        </w:tc>
        <w:tc>
          <w:tcPr>
            <w:tcW w:w="485" w:type="pct"/>
            <w:vAlign w:val="center"/>
          </w:tcPr>
          <w:p w14:paraId="052A21DD" w14:textId="77777777" w:rsidR="00EF684C" w:rsidRPr="007212D3" w:rsidRDefault="00EF684C" w:rsidP="000B3F24">
            <w:pPr>
              <w:pStyle w:val="Heading3"/>
              <w:spacing w:line="360" w:lineRule="auto"/>
              <w:rPr>
                <w:b w:val="0"/>
                <w:sz w:val="20"/>
                <w:szCs w:val="20"/>
              </w:rPr>
            </w:pPr>
            <w:r w:rsidRPr="007212D3">
              <w:rPr>
                <w:b w:val="0"/>
                <w:sz w:val="20"/>
                <w:szCs w:val="20"/>
              </w:rPr>
              <w:t>66.0</w:t>
            </w:r>
          </w:p>
        </w:tc>
        <w:tc>
          <w:tcPr>
            <w:tcW w:w="404" w:type="pct"/>
            <w:vAlign w:val="center"/>
          </w:tcPr>
          <w:p w14:paraId="3C61D102" w14:textId="77777777" w:rsidR="00EF684C" w:rsidRPr="007212D3" w:rsidRDefault="00EF684C" w:rsidP="000B3F24">
            <w:pPr>
              <w:pStyle w:val="Heading3"/>
              <w:spacing w:line="360" w:lineRule="auto"/>
              <w:rPr>
                <w:b w:val="0"/>
                <w:sz w:val="20"/>
                <w:szCs w:val="20"/>
              </w:rPr>
            </w:pPr>
            <w:r w:rsidRPr="007212D3">
              <w:rPr>
                <w:b w:val="0"/>
                <w:sz w:val="20"/>
                <w:szCs w:val="20"/>
              </w:rPr>
              <w:t>8.0</w:t>
            </w:r>
          </w:p>
        </w:tc>
        <w:tc>
          <w:tcPr>
            <w:tcW w:w="485" w:type="pct"/>
            <w:vAlign w:val="center"/>
          </w:tcPr>
          <w:p w14:paraId="0F9C1CA3" w14:textId="77777777" w:rsidR="00EF684C" w:rsidRPr="007212D3" w:rsidRDefault="00EF684C" w:rsidP="000B3F24">
            <w:pPr>
              <w:pStyle w:val="Heading3"/>
              <w:spacing w:line="360" w:lineRule="auto"/>
              <w:rPr>
                <w:b w:val="0"/>
                <w:sz w:val="20"/>
                <w:szCs w:val="20"/>
              </w:rPr>
            </w:pPr>
            <w:r w:rsidRPr="007212D3">
              <w:rPr>
                <w:b w:val="0"/>
                <w:sz w:val="20"/>
                <w:szCs w:val="20"/>
              </w:rPr>
              <w:t>66.5</w:t>
            </w:r>
          </w:p>
        </w:tc>
        <w:tc>
          <w:tcPr>
            <w:tcW w:w="404" w:type="pct"/>
            <w:vAlign w:val="center"/>
          </w:tcPr>
          <w:p w14:paraId="730343B2" w14:textId="77777777" w:rsidR="00EF684C" w:rsidRPr="007212D3" w:rsidRDefault="00EF684C" w:rsidP="000B3F24">
            <w:pPr>
              <w:pStyle w:val="Heading3"/>
              <w:spacing w:line="360" w:lineRule="auto"/>
              <w:rPr>
                <w:b w:val="0"/>
                <w:sz w:val="20"/>
                <w:szCs w:val="20"/>
              </w:rPr>
            </w:pPr>
            <w:r w:rsidRPr="007212D3">
              <w:rPr>
                <w:b w:val="0"/>
                <w:sz w:val="20"/>
                <w:szCs w:val="20"/>
              </w:rPr>
              <w:t>7.0</w:t>
            </w:r>
          </w:p>
        </w:tc>
        <w:tc>
          <w:tcPr>
            <w:tcW w:w="485" w:type="pct"/>
            <w:vAlign w:val="center"/>
          </w:tcPr>
          <w:p w14:paraId="5F49037D" w14:textId="77777777" w:rsidR="00EF684C" w:rsidRPr="007212D3" w:rsidRDefault="00EF684C" w:rsidP="000B3F24">
            <w:pPr>
              <w:pStyle w:val="Heading3"/>
              <w:spacing w:line="360" w:lineRule="auto"/>
              <w:rPr>
                <w:b w:val="0"/>
                <w:sz w:val="20"/>
                <w:szCs w:val="20"/>
              </w:rPr>
            </w:pPr>
            <w:r w:rsidRPr="007212D3">
              <w:rPr>
                <w:b w:val="0"/>
                <w:sz w:val="20"/>
                <w:szCs w:val="20"/>
              </w:rPr>
              <w:t>66.0</w:t>
            </w:r>
          </w:p>
        </w:tc>
        <w:tc>
          <w:tcPr>
            <w:tcW w:w="404" w:type="pct"/>
            <w:vAlign w:val="center"/>
          </w:tcPr>
          <w:p w14:paraId="0F17CDF8" w14:textId="77777777" w:rsidR="00EF684C" w:rsidRPr="007212D3" w:rsidRDefault="00EF684C" w:rsidP="000B3F24">
            <w:pPr>
              <w:pStyle w:val="Heading3"/>
              <w:spacing w:line="360" w:lineRule="auto"/>
              <w:rPr>
                <w:b w:val="0"/>
                <w:sz w:val="20"/>
                <w:szCs w:val="20"/>
              </w:rPr>
            </w:pPr>
            <w:r w:rsidRPr="007212D3">
              <w:rPr>
                <w:b w:val="0"/>
                <w:sz w:val="20"/>
                <w:szCs w:val="20"/>
              </w:rPr>
              <w:t>7.0</w:t>
            </w:r>
          </w:p>
        </w:tc>
        <w:tc>
          <w:tcPr>
            <w:tcW w:w="485" w:type="pct"/>
            <w:vAlign w:val="center"/>
          </w:tcPr>
          <w:p w14:paraId="1F456ABA" w14:textId="77777777" w:rsidR="00EF684C" w:rsidRPr="007212D3" w:rsidRDefault="00EF684C" w:rsidP="000B3F24">
            <w:pPr>
              <w:pStyle w:val="Heading3"/>
              <w:spacing w:line="360" w:lineRule="auto"/>
              <w:rPr>
                <w:b w:val="0"/>
                <w:sz w:val="20"/>
                <w:szCs w:val="20"/>
              </w:rPr>
            </w:pPr>
            <w:r w:rsidRPr="007212D3">
              <w:rPr>
                <w:b w:val="0"/>
                <w:sz w:val="20"/>
                <w:szCs w:val="20"/>
              </w:rPr>
              <w:t>64.0</w:t>
            </w:r>
          </w:p>
        </w:tc>
        <w:tc>
          <w:tcPr>
            <w:tcW w:w="404" w:type="pct"/>
            <w:vAlign w:val="center"/>
          </w:tcPr>
          <w:p w14:paraId="451C2DEC" w14:textId="77777777" w:rsidR="00EF684C" w:rsidRPr="007212D3" w:rsidRDefault="00EF684C" w:rsidP="000B3F24">
            <w:pPr>
              <w:pStyle w:val="Heading3"/>
              <w:spacing w:line="360" w:lineRule="auto"/>
              <w:rPr>
                <w:b w:val="0"/>
                <w:sz w:val="20"/>
                <w:szCs w:val="20"/>
              </w:rPr>
            </w:pPr>
            <w:r w:rsidRPr="007212D3">
              <w:rPr>
                <w:b w:val="0"/>
                <w:sz w:val="20"/>
                <w:szCs w:val="20"/>
              </w:rPr>
              <w:t>7.3</w:t>
            </w:r>
          </w:p>
        </w:tc>
        <w:tc>
          <w:tcPr>
            <w:tcW w:w="490" w:type="pct"/>
            <w:vAlign w:val="center"/>
          </w:tcPr>
          <w:p w14:paraId="1C8FB82C" w14:textId="785FB0B4" w:rsidR="00EF684C" w:rsidRPr="007212D3" w:rsidRDefault="00761489" w:rsidP="000B3F24">
            <w:pPr>
              <w:pStyle w:val="Heading3"/>
              <w:spacing w:line="360" w:lineRule="auto"/>
              <w:rPr>
                <w:b w:val="0"/>
                <w:sz w:val="20"/>
                <w:szCs w:val="20"/>
              </w:rPr>
            </w:pPr>
            <w:r w:rsidRPr="007212D3">
              <w:rPr>
                <w:b w:val="0"/>
                <w:sz w:val="20"/>
                <w:szCs w:val="20"/>
              </w:rPr>
              <w:t>&lt;0.0001</w:t>
            </w:r>
          </w:p>
        </w:tc>
      </w:tr>
      <w:tr w:rsidR="00EF684C" w:rsidRPr="007212D3" w14:paraId="18C2C142" w14:textId="5099445A" w:rsidTr="000056C7">
        <w:trPr>
          <w:trHeight w:val="737"/>
        </w:trPr>
        <w:tc>
          <w:tcPr>
            <w:tcW w:w="954" w:type="pct"/>
            <w:vAlign w:val="center"/>
          </w:tcPr>
          <w:p w14:paraId="47B042FF" w14:textId="77777777" w:rsidR="00EF684C" w:rsidRPr="007212D3" w:rsidRDefault="00EF684C" w:rsidP="000B3F24">
            <w:pPr>
              <w:pStyle w:val="Heading3"/>
              <w:spacing w:line="360" w:lineRule="auto"/>
              <w:rPr>
                <w:b w:val="0"/>
                <w:sz w:val="20"/>
                <w:szCs w:val="20"/>
              </w:rPr>
            </w:pPr>
            <w:proofErr w:type="spellStart"/>
            <w:r w:rsidRPr="007212D3">
              <w:rPr>
                <w:b w:val="0"/>
                <w:sz w:val="20"/>
                <w:szCs w:val="20"/>
              </w:rPr>
              <w:t>LVMi</w:t>
            </w:r>
            <w:proofErr w:type="spellEnd"/>
            <w:r w:rsidRPr="007212D3">
              <w:rPr>
                <w:b w:val="0"/>
                <w:sz w:val="20"/>
                <w:szCs w:val="20"/>
              </w:rPr>
              <w:t xml:space="preserve"> (g/m</w:t>
            </w:r>
            <w:r w:rsidRPr="007212D3">
              <w:rPr>
                <w:b w:val="0"/>
                <w:sz w:val="20"/>
                <w:szCs w:val="20"/>
                <w:vertAlign w:val="superscript"/>
              </w:rPr>
              <w:t>2</w:t>
            </w:r>
            <w:r w:rsidRPr="007212D3">
              <w:rPr>
                <w:b w:val="0"/>
                <w:sz w:val="20"/>
                <w:szCs w:val="20"/>
              </w:rPr>
              <w:t>)</w:t>
            </w:r>
          </w:p>
        </w:tc>
        <w:tc>
          <w:tcPr>
            <w:tcW w:w="485" w:type="pct"/>
            <w:vAlign w:val="center"/>
          </w:tcPr>
          <w:p w14:paraId="50070827" w14:textId="77777777" w:rsidR="00EF684C" w:rsidRPr="007212D3" w:rsidRDefault="00EF684C" w:rsidP="000B3F24">
            <w:pPr>
              <w:pStyle w:val="Heading3"/>
              <w:spacing w:line="360" w:lineRule="auto"/>
              <w:rPr>
                <w:b w:val="0"/>
                <w:sz w:val="20"/>
                <w:szCs w:val="20"/>
              </w:rPr>
            </w:pPr>
            <w:r w:rsidRPr="007212D3">
              <w:rPr>
                <w:b w:val="0"/>
                <w:sz w:val="20"/>
                <w:szCs w:val="20"/>
              </w:rPr>
              <w:t>56.7</w:t>
            </w:r>
          </w:p>
        </w:tc>
        <w:tc>
          <w:tcPr>
            <w:tcW w:w="404" w:type="pct"/>
            <w:vAlign w:val="center"/>
          </w:tcPr>
          <w:p w14:paraId="38D0A001" w14:textId="77777777" w:rsidR="00EF684C" w:rsidRPr="007212D3" w:rsidRDefault="00EF684C" w:rsidP="000B3F24">
            <w:pPr>
              <w:pStyle w:val="Heading3"/>
              <w:spacing w:line="360" w:lineRule="auto"/>
              <w:rPr>
                <w:b w:val="0"/>
                <w:sz w:val="20"/>
                <w:szCs w:val="20"/>
              </w:rPr>
            </w:pPr>
            <w:r w:rsidRPr="007212D3">
              <w:rPr>
                <w:b w:val="0"/>
                <w:sz w:val="20"/>
                <w:szCs w:val="20"/>
              </w:rPr>
              <w:t>13.1</w:t>
            </w:r>
          </w:p>
        </w:tc>
        <w:tc>
          <w:tcPr>
            <w:tcW w:w="485" w:type="pct"/>
            <w:vAlign w:val="center"/>
          </w:tcPr>
          <w:p w14:paraId="3697060E" w14:textId="77777777" w:rsidR="00EF684C" w:rsidRPr="007212D3" w:rsidRDefault="00EF684C" w:rsidP="000B3F24">
            <w:pPr>
              <w:pStyle w:val="Heading3"/>
              <w:spacing w:line="360" w:lineRule="auto"/>
              <w:rPr>
                <w:b w:val="0"/>
                <w:sz w:val="20"/>
                <w:szCs w:val="20"/>
              </w:rPr>
            </w:pPr>
            <w:r w:rsidRPr="007212D3">
              <w:rPr>
                <w:b w:val="0"/>
                <w:sz w:val="20"/>
                <w:szCs w:val="20"/>
              </w:rPr>
              <w:t>55.9</w:t>
            </w:r>
          </w:p>
        </w:tc>
        <w:tc>
          <w:tcPr>
            <w:tcW w:w="404" w:type="pct"/>
            <w:vAlign w:val="center"/>
          </w:tcPr>
          <w:p w14:paraId="5AD009B2" w14:textId="77777777" w:rsidR="00EF684C" w:rsidRPr="007212D3" w:rsidRDefault="00EF684C" w:rsidP="000B3F24">
            <w:pPr>
              <w:pStyle w:val="Heading3"/>
              <w:spacing w:line="360" w:lineRule="auto"/>
              <w:rPr>
                <w:b w:val="0"/>
                <w:sz w:val="20"/>
                <w:szCs w:val="20"/>
              </w:rPr>
            </w:pPr>
            <w:r w:rsidRPr="007212D3">
              <w:rPr>
                <w:b w:val="0"/>
                <w:sz w:val="20"/>
                <w:szCs w:val="20"/>
              </w:rPr>
              <w:t>13.0</w:t>
            </w:r>
          </w:p>
        </w:tc>
        <w:tc>
          <w:tcPr>
            <w:tcW w:w="485" w:type="pct"/>
            <w:vAlign w:val="center"/>
          </w:tcPr>
          <w:p w14:paraId="7A10DDDB" w14:textId="77777777" w:rsidR="00EF684C" w:rsidRPr="007212D3" w:rsidRDefault="00EF684C" w:rsidP="000B3F24">
            <w:pPr>
              <w:pStyle w:val="Heading3"/>
              <w:spacing w:line="360" w:lineRule="auto"/>
              <w:rPr>
                <w:b w:val="0"/>
                <w:sz w:val="20"/>
                <w:szCs w:val="20"/>
              </w:rPr>
            </w:pPr>
            <w:r w:rsidRPr="007212D3">
              <w:rPr>
                <w:b w:val="0"/>
                <w:sz w:val="20"/>
                <w:szCs w:val="20"/>
              </w:rPr>
              <w:t>62.0</w:t>
            </w:r>
          </w:p>
        </w:tc>
        <w:tc>
          <w:tcPr>
            <w:tcW w:w="404" w:type="pct"/>
            <w:vAlign w:val="center"/>
          </w:tcPr>
          <w:p w14:paraId="741C25D9" w14:textId="77777777" w:rsidR="00EF684C" w:rsidRPr="007212D3" w:rsidRDefault="00EF684C" w:rsidP="000B3F24">
            <w:pPr>
              <w:pStyle w:val="Heading3"/>
              <w:spacing w:line="360" w:lineRule="auto"/>
              <w:rPr>
                <w:b w:val="0"/>
                <w:sz w:val="20"/>
                <w:szCs w:val="20"/>
              </w:rPr>
            </w:pPr>
            <w:r w:rsidRPr="007212D3">
              <w:rPr>
                <w:b w:val="0"/>
                <w:sz w:val="20"/>
                <w:szCs w:val="20"/>
              </w:rPr>
              <w:t>19.4</w:t>
            </w:r>
          </w:p>
        </w:tc>
        <w:tc>
          <w:tcPr>
            <w:tcW w:w="485" w:type="pct"/>
            <w:vAlign w:val="center"/>
          </w:tcPr>
          <w:p w14:paraId="76E4E972" w14:textId="77777777" w:rsidR="00EF684C" w:rsidRPr="007212D3" w:rsidRDefault="00EF684C" w:rsidP="000B3F24">
            <w:pPr>
              <w:pStyle w:val="Heading3"/>
              <w:spacing w:line="360" w:lineRule="auto"/>
              <w:rPr>
                <w:b w:val="0"/>
                <w:sz w:val="20"/>
                <w:szCs w:val="20"/>
              </w:rPr>
            </w:pPr>
            <w:r w:rsidRPr="007212D3">
              <w:rPr>
                <w:b w:val="0"/>
                <w:sz w:val="20"/>
                <w:szCs w:val="20"/>
              </w:rPr>
              <w:t>68.5</w:t>
            </w:r>
          </w:p>
        </w:tc>
        <w:tc>
          <w:tcPr>
            <w:tcW w:w="404" w:type="pct"/>
            <w:vAlign w:val="center"/>
          </w:tcPr>
          <w:p w14:paraId="46DC9EBE" w14:textId="77777777" w:rsidR="00EF684C" w:rsidRPr="007212D3" w:rsidRDefault="00EF684C" w:rsidP="000B3F24">
            <w:pPr>
              <w:pStyle w:val="Heading3"/>
              <w:spacing w:line="360" w:lineRule="auto"/>
              <w:rPr>
                <w:b w:val="0"/>
                <w:sz w:val="20"/>
                <w:szCs w:val="20"/>
              </w:rPr>
            </w:pPr>
            <w:r w:rsidRPr="007212D3">
              <w:rPr>
                <w:b w:val="0"/>
                <w:sz w:val="20"/>
                <w:szCs w:val="20"/>
              </w:rPr>
              <w:t>19.8</w:t>
            </w:r>
          </w:p>
        </w:tc>
        <w:tc>
          <w:tcPr>
            <w:tcW w:w="490" w:type="pct"/>
            <w:vAlign w:val="center"/>
          </w:tcPr>
          <w:p w14:paraId="22E01EC4" w14:textId="3AEDC35A" w:rsidR="00EF684C" w:rsidRPr="007212D3" w:rsidRDefault="000056C7" w:rsidP="000B3F24">
            <w:pPr>
              <w:pStyle w:val="Heading3"/>
              <w:spacing w:line="360" w:lineRule="auto"/>
              <w:rPr>
                <w:b w:val="0"/>
                <w:sz w:val="20"/>
                <w:szCs w:val="20"/>
              </w:rPr>
            </w:pPr>
            <w:r w:rsidRPr="007212D3">
              <w:rPr>
                <w:b w:val="0"/>
                <w:sz w:val="20"/>
                <w:szCs w:val="20"/>
              </w:rPr>
              <w:t>&lt;0.0001</w:t>
            </w:r>
          </w:p>
        </w:tc>
      </w:tr>
      <w:tr w:rsidR="00EF684C" w:rsidRPr="007212D3" w14:paraId="23A5F7BF" w14:textId="0B091887" w:rsidTr="000056C7">
        <w:trPr>
          <w:trHeight w:val="737"/>
        </w:trPr>
        <w:tc>
          <w:tcPr>
            <w:tcW w:w="954" w:type="pct"/>
            <w:tcBorders>
              <w:bottom w:val="single" w:sz="8" w:space="0" w:color="auto"/>
            </w:tcBorders>
            <w:vAlign w:val="center"/>
          </w:tcPr>
          <w:p w14:paraId="42115A0E" w14:textId="77A16E32" w:rsidR="00EF684C" w:rsidRPr="007212D3" w:rsidRDefault="00EF684C" w:rsidP="00C0080E">
            <w:pPr>
              <w:pStyle w:val="Heading3"/>
              <w:spacing w:line="360" w:lineRule="auto"/>
              <w:rPr>
                <w:b w:val="0"/>
                <w:sz w:val="20"/>
                <w:szCs w:val="20"/>
              </w:rPr>
            </w:pPr>
            <w:r w:rsidRPr="007212D3">
              <w:rPr>
                <w:b w:val="0"/>
                <w:sz w:val="20"/>
                <w:szCs w:val="20"/>
              </w:rPr>
              <w:t>Concentricity (LV mass/LV EDV)</w:t>
            </w:r>
          </w:p>
        </w:tc>
        <w:tc>
          <w:tcPr>
            <w:tcW w:w="485" w:type="pct"/>
            <w:tcBorders>
              <w:bottom w:val="single" w:sz="8" w:space="0" w:color="auto"/>
            </w:tcBorders>
            <w:vAlign w:val="center"/>
          </w:tcPr>
          <w:p w14:paraId="2EB8A646" w14:textId="39E6384F" w:rsidR="00EF684C" w:rsidRPr="007212D3" w:rsidRDefault="00EF684C" w:rsidP="000B3F24">
            <w:pPr>
              <w:pStyle w:val="Heading3"/>
              <w:spacing w:line="360" w:lineRule="auto"/>
              <w:rPr>
                <w:b w:val="0"/>
                <w:sz w:val="20"/>
                <w:szCs w:val="20"/>
              </w:rPr>
            </w:pPr>
            <w:r w:rsidRPr="007212D3">
              <w:rPr>
                <w:b w:val="0"/>
                <w:sz w:val="20"/>
                <w:szCs w:val="20"/>
              </w:rPr>
              <w:t>0.79</w:t>
            </w:r>
          </w:p>
        </w:tc>
        <w:tc>
          <w:tcPr>
            <w:tcW w:w="404" w:type="pct"/>
            <w:tcBorders>
              <w:bottom w:val="single" w:sz="8" w:space="0" w:color="auto"/>
            </w:tcBorders>
            <w:vAlign w:val="center"/>
          </w:tcPr>
          <w:p w14:paraId="7CCFA770" w14:textId="36A705E0" w:rsidR="00EF684C" w:rsidRPr="007212D3" w:rsidRDefault="00EF684C" w:rsidP="000B3F24">
            <w:pPr>
              <w:pStyle w:val="Heading3"/>
              <w:spacing w:line="360" w:lineRule="auto"/>
              <w:rPr>
                <w:b w:val="0"/>
                <w:sz w:val="20"/>
                <w:szCs w:val="20"/>
              </w:rPr>
            </w:pPr>
            <w:r w:rsidRPr="007212D3">
              <w:rPr>
                <w:b w:val="0"/>
                <w:sz w:val="20"/>
                <w:szCs w:val="20"/>
              </w:rPr>
              <w:t>0.17</w:t>
            </w:r>
          </w:p>
        </w:tc>
        <w:tc>
          <w:tcPr>
            <w:tcW w:w="485" w:type="pct"/>
            <w:tcBorders>
              <w:bottom w:val="single" w:sz="8" w:space="0" w:color="auto"/>
            </w:tcBorders>
            <w:vAlign w:val="center"/>
          </w:tcPr>
          <w:p w14:paraId="455775FD" w14:textId="30B97336" w:rsidR="00EF684C" w:rsidRPr="007212D3" w:rsidRDefault="00EF684C" w:rsidP="000B3F24">
            <w:pPr>
              <w:pStyle w:val="Heading3"/>
              <w:spacing w:line="360" w:lineRule="auto"/>
              <w:rPr>
                <w:b w:val="0"/>
                <w:sz w:val="20"/>
                <w:szCs w:val="20"/>
              </w:rPr>
            </w:pPr>
            <w:r w:rsidRPr="007212D3">
              <w:rPr>
                <w:b w:val="0"/>
                <w:sz w:val="20"/>
                <w:szCs w:val="20"/>
              </w:rPr>
              <w:t>0.74</w:t>
            </w:r>
          </w:p>
        </w:tc>
        <w:tc>
          <w:tcPr>
            <w:tcW w:w="404" w:type="pct"/>
            <w:tcBorders>
              <w:bottom w:val="single" w:sz="8" w:space="0" w:color="auto"/>
            </w:tcBorders>
            <w:vAlign w:val="center"/>
          </w:tcPr>
          <w:p w14:paraId="47563FF4" w14:textId="40993B64" w:rsidR="00EF684C" w:rsidRPr="007212D3" w:rsidRDefault="00EF684C" w:rsidP="000B3F24">
            <w:pPr>
              <w:pStyle w:val="Heading3"/>
              <w:spacing w:line="360" w:lineRule="auto"/>
              <w:rPr>
                <w:b w:val="0"/>
                <w:sz w:val="20"/>
                <w:szCs w:val="20"/>
              </w:rPr>
            </w:pPr>
            <w:r w:rsidRPr="007212D3">
              <w:rPr>
                <w:b w:val="0"/>
                <w:sz w:val="20"/>
                <w:szCs w:val="20"/>
              </w:rPr>
              <w:t>0.16</w:t>
            </w:r>
          </w:p>
        </w:tc>
        <w:tc>
          <w:tcPr>
            <w:tcW w:w="485" w:type="pct"/>
            <w:tcBorders>
              <w:bottom w:val="single" w:sz="8" w:space="0" w:color="auto"/>
            </w:tcBorders>
            <w:vAlign w:val="center"/>
          </w:tcPr>
          <w:p w14:paraId="52E053B3" w14:textId="15CF4E97" w:rsidR="00EF684C" w:rsidRPr="007212D3" w:rsidRDefault="00EF684C" w:rsidP="000B3F24">
            <w:pPr>
              <w:pStyle w:val="Heading3"/>
              <w:spacing w:line="360" w:lineRule="auto"/>
              <w:rPr>
                <w:b w:val="0"/>
                <w:sz w:val="20"/>
                <w:szCs w:val="20"/>
              </w:rPr>
            </w:pPr>
            <w:r w:rsidRPr="007212D3">
              <w:rPr>
                <w:b w:val="0"/>
                <w:sz w:val="20"/>
                <w:szCs w:val="20"/>
              </w:rPr>
              <w:t>0.76</w:t>
            </w:r>
          </w:p>
        </w:tc>
        <w:tc>
          <w:tcPr>
            <w:tcW w:w="404" w:type="pct"/>
            <w:tcBorders>
              <w:bottom w:val="single" w:sz="8" w:space="0" w:color="auto"/>
            </w:tcBorders>
            <w:vAlign w:val="center"/>
          </w:tcPr>
          <w:p w14:paraId="02F7CEA0" w14:textId="51883D13" w:rsidR="00EF684C" w:rsidRPr="007212D3" w:rsidRDefault="00EF684C" w:rsidP="000B3F24">
            <w:pPr>
              <w:pStyle w:val="Heading3"/>
              <w:spacing w:line="360" w:lineRule="auto"/>
              <w:rPr>
                <w:b w:val="0"/>
                <w:sz w:val="20"/>
                <w:szCs w:val="20"/>
              </w:rPr>
            </w:pPr>
            <w:r w:rsidRPr="007212D3">
              <w:rPr>
                <w:b w:val="0"/>
                <w:sz w:val="20"/>
                <w:szCs w:val="20"/>
              </w:rPr>
              <w:t>0.20</w:t>
            </w:r>
          </w:p>
        </w:tc>
        <w:tc>
          <w:tcPr>
            <w:tcW w:w="485" w:type="pct"/>
            <w:tcBorders>
              <w:bottom w:val="single" w:sz="8" w:space="0" w:color="auto"/>
            </w:tcBorders>
            <w:vAlign w:val="center"/>
          </w:tcPr>
          <w:p w14:paraId="77BE865F" w14:textId="1787251A" w:rsidR="00EF684C" w:rsidRPr="007212D3" w:rsidRDefault="00EF684C" w:rsidP="000B3F24">
            <w:pPr>
              <w:pStyle w:val="Heading3"/>
              <w:spacing w:line="360" w:lineRule="auto"/>
              <w:rPr>
                <w:b w:val="0"/>
                <w:sz w:val="20"/>
                <w:szCs w:val="20"/>
              </w:rPr>
            </w:pPr>
            <w:r w:rsidRPr="007212D3">
              <w:rPr>
                <w:b w:val="0"/>
                <w:sz w:val="20"/>
                <w:szCs w:val="20"/>
              </w:rPr>
              <w:t>0.80</w:t>
            </w:r>
          </w:p>
        </w:tc>
        <w:tc>
          <w:tcPr>
            <w:tcW w:w="404" w:type="pct"/>
            <w:tcBorders>
              <w:bottom w:val="single" w:sz="8" w:space="0" w:color="auto"/>
            </w:tcBorders>
            <w:vAlign w:val="center"/>
          </w:tcPr>
          <w:p w14:paraId="6335D7D5" w14:textId="729BE242" w:rsidR="00EF684C" w:rsidRPr="007212D3" w:rsidRDefault="00EF684C" w:rsidP="000B3F24">
            <w:pPr>
              <w:pStyle w:val="Heading3"/>
              <w:spacing w:line="360" w:lineRule="auto"/>
              <w:rPr>
                <w:b w:val="0"/>
                <w:sz w:val="20"/>
                <w:szCs w:val="20"/>
              </w:rPr>
            </w:pPr>
            <w:r w:rsidRPr="007212D3">
              <w:rPr>
                <w:b w:val="0"/>
                <w:sz w:val="20"/>
                <w:szCs w:val="20"/>
              </w:rPr>
              <w:t>0.17</w:t>
            </w:r>
          </w:p>
        </w:tc>
        <w:tc>
          <w:tcPr>
            <w:tcW w:w="490" w:type="pct"/>
            <w:tcBorders>
              <w:bottom w:val="single" w:sz="8" w:space="0" w:color="auto"/>
            </w:tcBorders>
            <w:vAlign w:val="center"/>
          </w:tcPr>
          <w:p w14:paraId="76FEA5EB" w14:textId="3AACE111" w:rsidR="00EF684C" w:rsidRPr="007212D3" w:rsidRDefault="00761489" w:rsidP="002F65E4">
            <w:pPr>
              <w:pStyle w:val="Heading3"/>
              <w:spacing w:line="360" w:lineRule="auto"/>
              <w:rPr>
                <w:b w:val="0"/>
                <w:sz w:val="20"/>
                <w:szCs w:val="20"/>
              </w:rPr>
            </w:pPr>
            <w:r w:rsidRPr="007212D3">
              <w:rPr>
                <w:b w:val="0"/>
                <w:sz w:val="20"/>
                <w:szCs w:val="20"/>
              </w:rPr>
              <w:t>0.00</w:t>
            </w:r>
            <w:r w:rsidR="002F65E4" w:rsidRPr="007212D3">
              <w:rPr>
                <w:b w:val="0"/>
                <w:sz w:val="20"/>
                <w:szCs w:val="20"/>
              </w:rPr>
              <w:t>1</w:t>
            </w:r>
          </w:p>
        </w:tc>
      </w:tr>
    </w:tbl>
    <w:p w14:paraId="027CB97A" w14:textId="77777777" w:rsidR="003F65F9" w:rsidRPr="007212D3" w:rsidRDefault="003F65F9" w:rsidP="003F65F9">
      <w:pPr>
        <w:jc w:val="left"/>
      </w:pPr>
    </w:p>
    <w:p w14:paraId="05E42F27" w14:textId="77777777" w:rsidR="003F65F9" w:rsidRPr="007212D3" w:rsidRDefault="003F65F9" w:rsidP="003F65F9">
      <w:pPr>
        <w:jc w:val="left"/>
      </w:pPr>
      <w:r w:rsidRPr="007212D3">
        <w:t xml:space="preserve">CMR indicates cardiovascular magnetic resonance; IQR, inter-quartile </w:t>
      </w:r>
      <w:proofErr w:type="gramStart"/>
      <w:r w:rsidRPr="007212D3">
        <w:t>range</w:t>
      </w:r>
      <w:proofErr w:type="gramEnd"/>
      <w:r w:rsidRPr="007212D3">
        <w:t xml:space="preserve">; LV, left ventricular; RV, right ventricular; </w:t>
      </w:r>
      <w:proofErr w:type="spellStart"/>
      <w:r w:rsidRPr="007212D3">
        <w:t>EDVi</w:t>
      </w:r>
      <w:proofErr w:type="spellEnd"/>
      <w:r w:rsidRPr="007212D3">
        <w:t xml:space="preserve">, indexed end diastolic volume; </w:t>
      </w:r>
      <w:proofErr w:type="spellStart"/>
      <w:r w:rsidRPr="007212D3">
        <w:t>ESVi</w:t>
      </w:r>
      <w:proofErr w:type="spellEnd"/>
      <w:r w:rsidRPr="007212D3">
        <w:t xml:space="preserve">, indexed end systolic volume; </w:t>
      </w:r>
      <w:proofErr w:type="spellStart"/>
      <w:r w:rsidRPr="007212D3">
        <w:t>SVi</w:t>
      </w:r>
      <w:proofErr w:type="spellEnd"/>
      <w:r w:rsidRPr="007212D3">
        <w:t xml:space="preserve">, indexed stroke volume; EF, ejection fraction; and </w:t>
      </w:r>
      <w:proofErr w:type="spellStart"/>
      <w:r w:rsidRPr="007212D3">
        <w:t>LVMi</w:t>
      </w:r>
      <w:proofErr w:type="spellEnd"/>
      <w:r w:rsidRPr="007212D3">
        <w:t xml:space="preserve">, indexed LV mass.  </w:t>
      </w:r>
    </w:p>
    <w:p w14:paraId="0F74E0F5" w14:textId="77777777" w:rsidR="008509E1" w:rsidRPr="007212D3" w:rsidRDefault="008509E1" w:rsidP="008509E1">
      <w:pPr>
        <w:spacing w:after="0" w:line="240" w:lineRule="auto"/>
        <w:jc w:val="left"/>
        <w:rPr>
          <w:b/>
          <w:szCs w:val="24"/>
        </w:rPr>
      </w:pPr>
    </w:p>
    <w:p w14:paraId="11E6DE44" w14:textId="77777777" w:rsidR="008509E1" w:rsidRPr="007212D3" w:rsidRDefault="008509E1" w:rsidP="008509E1">
      <w:pPr>
        <w:spacing w:after="0" w:line="240" w:lineRule="auto"/>
        <w:jc w:val="left"/>
        <w:rPr>
          <w:b/>
          <w:szCs w:val="24"/>
        </w:rPr>
      </w:pPr>
    </w:p>
    <w:p w14:paraId="60E98036" w14:textId="38898564" w:rsidR="008509E1" w:rsidRPr="007212D3" w:rsidRDefault="008509E1" w:rsidP="008509E1">
      <w:pPr>
        <w:jc w:val="left"/>
      </w:pPr>
      <w:r w:rsidRPr="007212D3">
        <w:rPr>
          <w:b/>
          <w:szCs w:val="24"/>
        </w:rPr>
        <w:t xml:space="preserve">Table </w:t>
      </w:r>
      <w:r w:rsidR="00E67105" w:rsidRPr="007212D3">
        <w:rPr>
          <w:b/>
          <w:szCs w:val="24"/>
        </w:rPr>
        <w:t>3</w:t>
      </w:r>
      <w:r w:rsidRPr="007212D3">
        <w:t xml:space="preserve"> </w:t>
      </w:r>
      <w:r w:rsidRPr="007212D3">
        <w:rPr>
          <w:szCs w:val="24"/>
        </w:rPr>
        <w:t xml:space="preserve">Summary of </w:t>
      </w:r>
      <w:r w:rsidR="00B921A5" w:rsidRPr="007212D3">
        <w:rPr>
          <w:szCs w:val="24"/>
        </w:rPr>
        <w:t>the associations between activity level and measures of cardiac structure and function, adjusted for age, gender, ethnicity and systolic BP</w:t>
      </w:r>
    </w:p>
    <w:tbl>
      <w:tblPr>
        <w:tblStyle w:val="TableGrid"/>
        <w:tblW w:w="46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1121"/>
        <w:gridCol w:w="1514"/>
        <w:gridCol w:w="1686"/>
        <w:gridCol w:w="1127"/>
      </w:tblGrid>
      <w:tr w:rsidR="00D415DF" w:rsidRPr="007212D3" w14:paraId="63051245" w14:textId="77777777" w:rsidTr="00D415DF">
        <w:trPr>
          <w:trHeight w:val="737"/>
        </w:trPr>
        <w:tc>
          <w:tcPr>
            <w:tcW w:w="3369" w:type="dxa"/>
            <w:tcBorders>
              <w:top w:val="single" w:sz="8" w:space="0" w:color="auto"/>
              <w:bottom w:val="single" w:sz="8" w:space="0" w:color="auto"/>
            </w:tcBorders>
            <w:vAlign w:val="center"/>
          </w:tcPr>
          <w:p w14:paraId="78E88994" w14:textId="2835469A" w:rsidR="009C388F" w:rsidRPr="007212D3" w:rsidRDefault="00B921A5" w:rsidP="004C466A">
            <w:pPr>
              <w:spacing w:after="0" w:line="360" w:lineRule="auto"/>
              <w:jc w:val="left"/>
              <w:rPr>
                <w:b/>
                <w:sz w:val="22"/>
                <w:szCs w:val="22"/>
              </w:rPr>
            </w:pPr>
            <w:r w:rsidRPr="007212D3">
              <w:rPr>
                <w:b/>
                <w:sz w:val="22"/>
                <w:szCs w:val="22"/>
              </w:rPr>
              <w:t>Outcome Variable</w:t>
            </w:r>
          </w:p>
        </w:tc>
        <w:tc>
          <w:tcPr>
            <w:tcW w:w="1134" w:type="dxa"/>
            <w:tcBorders>
              <w:top w:val="single" w:sz="8" w:space="0" w:color="auto"/>
              <w:bottom w:val="single" w:sz="8" w:space="0" w:color="auto"/>
            </w:tcBorders>
            <w:vAlign w:val="center"/>
          </w:tcPr>
          <w:p w14:paraId="03F53389" w14:textId="34AAD17D" w:rsidR="009C388F" w:rsidRPr="007212D3" w:rsidRDefault="009C388F" w:rsidP="004C466A">
            <w:pPr>
              <w:spacing w:after="0" w:line="360" w:lineRule="auto"/>
              <w:jc w:val="left"/>
              <w:rPr>
                <w:b/>
                <w:sz w:val="22"/>
                <w:szCs w:val="22"/>
              </w:rPr>
            </w:pPr>
            <w:r w:rsidRPr="007212D3">
              <w:rPr>
                <w:b/>
                <w:sz w:val="22"/>
                <w:szCs w:val="22"/>
              </w:rPr>
              <w:t xml:space="preserve">  Beta</w:t>
            </w:r>
          </w:p>
        </w:tc>
        <w:tc>
          <w:tcPr>
            <w:tcW w:w="1559" w:type="dxa"/>
            <w:tcBorders>
              <w:top w:val="single" w:sz="8" w:space="0" w:color="auto"/>
              <w:bottom w:val="single" w:sz="8" w:space="0" w:color="auto"/>
            </w:tcBorders>
            <w:vAlign w:val="center"/>
          </w:tcPr>
          <w:p w14:paraId="75EFF130" w14:textId="4EABA701" w:rsidR="009C388F" w:rsidRPr="007212D3" w:rsidRDefault="009C388F" w:rsidP="00877892">
            <w:pPr>
              <w:spacing w:after="0" w:line="360" w:lineRule="auto"/>
              <w:jc w:val="center"/>
              <w:rPr>
                <w:b/>
                <w:sz w:val="22"/>
                <w:szCs w:val="22"/>
              </w:rPr>
            </w:pPr>
            <w:r w:rsidRPr="007212D3">
              <w:rPr>
                <w:b/>
                <w:sz w:val="22"/>
                <w:szCs w:val="22"/>
              </w:rPr>
              <w:t>95% C.I.</w:t>
            </w:r>
          </w:p>
        </w:tc>
        <w:tc>
          <w:tcPr>
            <w:tcW w:w="1701" w:type="dxa"/>
            <w:tcBorders>
              <w:top w:val="single" w:sz="8" w:space="0" w:color="auto"/>
              <w:bottom w:val="single" w:sz="8" w:space="0" w:color="auto"/>
            </w:tcBorders>
            <w:vAlign w:val="center"/>
          </w:tcPr>
          <w:p w14:paraId="70C6BC2C" w14:textId="31E9EB2D" w:rsidR="009C388F" w:rsidRPr="007212D3" w:rsidRDefault="009C388F" w:rsidP="004C466A">
            <w:pPr>
              <w:spacing w:after="0" w:line="360" w:lineRule="auto"/>
              <w:jc w:val="left"/>
              <w:rPr>
                <w:b/>
                <w:i/>
                <w:sz w:val="22"/>
                <w:szCs w:val="22"/>
              </w:rPr>
            </w:pPr>
            <w:proofErr w:type="spellStart"/>
            <w:r w:rsidRPr="007212D3">
              <w:rPr>
                <w:b/>
                <w:sz w:val="22"/>
                <w:szCs w:val="22"/>
              </w:rPr>
              <w:t>Standardised</w:t>
            </w:r>
            <w:proofErr w:type="spellEnd"/>
            <w:r w:rsidRPr="007212D3">
              <w:rPr>
                <w:b/>
                <w:sz w:val="22"/>
                <w:szCs w:val="22"/>
              </w:rPr>
              <w:t xml:space="preserve"> β</w:t>
            </w:r>
          </w:p>
        </w:tc>
        <w:tc>
          <w:tcPr>
            <w:tcW w:w="1133" w:type="dxa"/>
            <w:tcBorders>
              <w:top w:val="single" w:sz="8" w:space="0" w:color="auto"/>
              <w:bottom w:val="single" w:sz="8" w:space="0" w:color="auto"/>
            </w:tcBorders>
            <w:vAlign w:val="center"/>
          </w:tcPr>
          <w:p w14:paraId="132DE709" w14:textId="609C2CFB" w:rsidR="009C388F" w:rsidRPr="007212D3" w:rsidRDefault="009C388F" w:rsidP="00E60744">
            <w:pPr>
              <w:spacing w:after="0" w:line="360" w:lineRule="auto"/>
              <w:jc w:val="left"/>
              <w:rPr>
                <w:b/>
                <w:sz w:val="22"/>
                <w:szCs w:val="22"/>
              </w:rPr>
            </w:pPr>
            <w:r w:rsidRPr="007212D3">
              <w:rPr>
                <w:b/>
                <w:i/>
                <w:sz w:val="22"/>
                <w:szCs w:val="22"/>
              </w:rPr>
              <w:t xml:space="preserve">      P</w:t>
            </w:r>
          </w:p>
        </w:tc>
      </w:tr>
      <w:tr w:rsidR="00D415DF" w:rsidRPr="007212D3" w14:paraId="2F2019B6" w14:textId="77777777" w:rsidTr="00D415DF">
        <w:trPr>
          <w:trHeight w:val="737"/>
        </w:trPr>
        <w:tc>
          <w:tcPr>
            <w:tcW w:w="3369" w:type="dxa"/>
            <w:tcBorders>
              <w:top w:val="single" w:sz="8" w:space="0" w:color="auto"/>
            </w:tcBorders>
            <w:vAlign w:val="center"/>
          </w:tcPr>
          <w:p w14:paraId="549ABE47" w14:textId="77777777" w:rsidR="009C388F" w:rsidRPr="007212D3" w:rsidRDefault="009C388F" w:rsidP="004C466A">
            <w:pPr>
              <w:spacing w:after="0" w:line="360" w:lineRule="auto"/>
              <w:jc w:val="left"/>
              <w:rPr>
                <w:sz w:val="22"/>
                <w:szCs w:val="22"/>
                <w:vertAlign w:val="superscript"/>
              </w:rPr>
            </w:pPr>
            <w:proofErr w:type="spellStart"/>
            <w:r w:rsidRPr="007212D3">
              <w:rPr>
                <w:sz w:val="22"/>
                <w:szCs w:val="22"/>
              </w:rPr>
              <w:t>LVMi</w:t>
            </w:r>
            <w:proofErr w:type="spellEnd"/>
            <w:r w:rsidRPr="007212D3">
              <w:rPr>
                <w:sz w:val="22"/>
                <w:szCs w:val="22"/>
              </w:rPr>
              <w:t xml:space="preserve"> (g/m</w:t>
            </w:r>
            <w:r w:rsidRPr="007212D3">
              <w:rPr>
                <w:sz w:val="22"/>
                <w:szCs w:val="22"/>
                <w:vertAlign w:val="superscript"/>
              </w:rPr>
              <w:t>2</w:t>
            </w:r>
            <w:r w:rsidRPr="007212D3">
              <w:rPr>
                <w:sz w:val="22"/>
                <w:szCs w:val="22"/>
              </w:rPr>
              <w:t>)</w:t>
            </w:r>
          </w:p>
        </w:tc>
        <w:tc>
          <w:tcPr>
            <w:tcW w:w="1134" w:type="dxa"/>
            <w:tcBorders>
              <w:top w:val="single" w:sz="8" w:space="0" w:color="auto"/>
            </w:tcBorders>
            <w:vAlign w:val="center"/>
          </w:tcPr>
          <w:p w14:paraId="4F828222" w14:textId="77777777" w:rsidR="009C388F" w:rsidRPr="007212D3" w:rsidRDefault="009C388F" w:rsidP="00E60744">
            <w:pPr>
              <w:tabs>
                <w:tab w:val="decimal" w:pos="317"/>
              </w:tabs>
              <w:spacing w:after="0" w:line="360" w:lineRule="auto"/>
              <w:jc w:val="left"/>
              <w:rPr>
                <w:sz w:val="22"/>
                <w:szCs w:val="22"/>
              </w:rPr>
            </w:pPr>
            <w:r w:rsidRPr="007212D3">
              <w:rPr>
                <w:sz w:val="22"/>
                <w:szCs w:val="22"/>
              </w:rPr>
              <w:t>3.7</w:t>
            </w:r>
          </w:p>
        </w:tc>
        <w:tc>
          <w:tcPr>
            <w:tcW w:w="1559" w:type="dxa"/>
            <w:tcBorders>
              <w:top w:val="single" w:sz="8" w:space="0" w:color="auto"/>
            </w:tcBorders>
            <w:vAlign w:val="center"/>
          </w:tcPr>
          <w:p w14:paraId="7F8AFA4E" w14:textId="79A38295" w:rsidR="009C388F" w:rsidRPr="007212D3" w:rsidRDefault="00AD21ED" w:rsidP="00D415DF">
            <w:pPr>
              <w:tabs>
                <w:tab w:val="decimal" w:pos="459"/>
              </w:tabs>
              <w:spacing w:after="0" w:line="360" w:lineRule="auto"/>
              <w:jc w:val="left"/>
              <w:rPr>
                <w:sz w:val="22"/>
                <w:szCs w:val="22"/>
              </w:rPr>
            </w:pPr>
            <w:r w:rsidRPr="007212D3">
              <w:rPr>
                <w:sz w:val="22"/>
                <w:szCs w:val="22"/>
              </w:rPr>
              <w:t>3.0 – 4.5</w:t>
            </w:r>
          </w:p>
        </w:tc>
        <w:tc>
          <w:tcPr>
            <w:tcW w:w="1701" w:type="dxa"/>
            <w:tcBorders>
              <w:top w:val="single" w:sz="8" w:space="0" w:color="auto"/>
            </w:tcBorders>
            <w:vAlign w:val="center"/>
          </w:tcPr>
          <w:p w14:paraId="5CC7321C" w14:textId="1104C875" w:rsidR="009C388F" w:rsidRPr="007212D3" w:rsidRDefault="009C388F" w:rsidP="00E60744">
            <w:pPr>
              <w:tabs>
                <w:tab w:val="decimal" w:pos="459"/>
              </w:tabs>
              <w:spacing w:after="0" w:line="360" w:lineRule="auto"/>
              <w:jc w:val="left"/>
              <w:rPr>
                <w:sz w:val="22"/>
                <w:szCs w:val="22"/>
              </w:rPr>
            </w:pPr>
            <w:r w:rsidRPr="007212D3">
              <w:rPr>
                <w:sz w:val="22"/>
                <w:szCs w:val="22"/>
              </w:rPr>
              <w:t>0.23</w:t>
            </w:r>
          </w:p>
        </w:tc>
        <w:tc>
          <w:tcPr>
            <w:tcW w:w="1133" w:type="dxa"/>
            <w:tcBorders>
              <w:top w:val="single" w:sz="8" w:space="0" w:color="auto"/>
            </w:tcBorders>
            <w:vAlign w:val="center"/>
          </w:tcPr>
          <w:p w14:paraId="60DA3B41" w14:textId="752D3E97" w:rsidR="009C388F" w:rsidRPr="007212D3" w:rsidRDefault="009C388F" w:rsidP="00E60744">
            <w:pPr>
              <w:tabs>
                <w:tab w:val="decimal" w:pos="317"/>
              </w:tabs>
              <w:spacing w:after="0" w:line="360" w:lineRule="auto"/>
              <w:jc w:val="left"/>
              <w:rPr>
                <w:sz w:val="22"/>
                <w:szCs w:val="22"/>
              </w:rPr>
            </w:pPr>
            <w:r w:rsidRPr="007212D3">
              <w:rPr>
                <w:sz w:val="22"/>
                <w:szCs w:val="22"/>
              </w:rPr>
              <w:t>&lt; 0.0001</w:t>
            </w:r>
          </w:p>
        </w:tc>
      </w:tr>
      <w:tr w:rsidR="00D415DF" w:rsidRPr="007212D3" w14:paraId="64CD1D21" w14:textId="77777777" w:rsidTr="00D415DF">
        <w:trPr>
          <w:trHeight w:val="737"/>
        </w:trPr>
        <w:tc>
          <w:tcPr>
            <w:tcW w:w="3369" w:type="dxa"/>
            <w:vAlign w:val="center"/>
          </w:tcPr>
          <w:p w14:paraId="7D872093" w14:textId="77777777" w:rsidR="009C388F" w:rsidRPr="007212D3" w:rsidRDefault="009C388F" w:rsidP="004C466A">
            <w:pPr>
              <w:spacing w:after="0" w:line="360" w:lineRule="auto"/>
              <w:jc w:val="left"/>
              <w:rPr>
                <w:sz w:val="22"/>
                <w:szCs w:val="22"/>
                <w:vertAlign w:val="superscript"/>
              </w:rPr>
            </w:pPr>
            <w:r w:rsidRPr="007212D3">
              <w:rPr>
                <w:sz w:val="22"/>
                <w:szCs w:val="22"/>
              </w:rPr>
              <w:t xml:space="preserve">LV </w:t>
            </w:r>
            <w:proofErr w:type="spellStart"/>
            <w:r w:rsidRPr="007212D3">
              <w:rPr>
                <w:sz w:val="22"/>
                <w:szCs w:val="22"/>
              </w:rPr>
              <w:t>EDVi</w:t>
            </w:r>
            <w:proofErr w:type="spellEnd"/>
            <w:r w:rsidRPr="007212D3">
              <w:rPr>
                <w:sz w:val="22"/>
                <w:szCs w:val="22"/>
              </w:rPr>
              <w:t xml:space="preserve"> (ml/m</w:t>
            </w:r>
            <w:r w:rsidRPr="007212D3">
              <w:rPr>
                <w:sz w:val="22"/>
                <w:szCs w:val="22"/>
                <w:vertAlign w:val="superscript"/>
              </w:rPr>
              <w:t>2</w:t>
            </w:r>
            <w:r w:rsidRPr="007212D3">
              <w:rPr>
                <w:sz w:val="22"/>
                <w:szCs w:val="22"/>
              </w:rPr>
              <w:t>)</w:t>
            </w:r>
          </w:p>
        </w:tc>
        <w:tc>
          <w:tcPr>
            <w:tcW w:w="1134" w:type="dxa"/>
            <w:vAlign w:val="center"/>
          </w:tcPr>
          <w:p w14:paraId="43F98FDA" w14:textId="77777777" w:rsidR="009C388F" w:rsidRPr="007212D3" w:rsidRDefault="009C388F" w:rsidP="00E60744">
            <w:pPr>
              <w:tabs>
                <w:tab w:val="decimal" w:pos="317"/>
              </w:tabs>
              <w:spacing w:after="0" w:line="360" w:lineRule="auto"/>
              <w:jc w:val="left"/>
              <w:rPr>
                <w:sz w:val="22"/>
                <w:szCs w:val="22"/>
              </w:rPr>
            </w:pPr>
            <w:r w:rsidRPr="007212D3">
              <w:rPr>
                <w:sz w:val="22"/>
                <w:szCs w:val="22"/>
              </w:rPr>
              <w:t>4.1</w:t>
            </w:r>
          </w:p>
        </w:tc>
        <w:tc>
          <w:tcPr>
            <w:tcW w:w="1559" w:type="dxa"/>
            <w:vAlign w:val="center"/>
          </w:tcPr>
          <w:p w14:paraId="616E1F5D" w14:textId="74708B10" w:rsidR="009C388F" w:rsidRPr="007212D3" w:rsidRDefault="00AD21ED" w:rsidP="00D415DF">
            <w:pPr>
              <w:tabs>
                <w:tab w:val="decimal" w:pos="459"/>
              </w:tabs>
              <w:spacing w:after="0" w:line="360" w:lineRule="auto"/>
              <w:jc w:val="left"/>
              <w:rPr>
                <w:sz w:val="22"/>
                <w:szCs w:val="22"/>
              </w:rPr>
            </w:pPr>
            <w:r w:rsidRPr="007212D3">
              <w:rPr>
                <w:sz w:val="22"/>
                <w:szCs w:val="22"/>
              </w:rPr>
              <w:t>3.3 – 4.9</w:t>
            </w:r>
          </w:p>
        </w:tc>
        <w:tc>
          <w:tcPr>
            <w:tcW w:w="1701" w:type="dxa"/>
            <w:vAlign w:val="center"/>
          </w:tcPr>
          <w:p w14:paraId="58108020" w14:textId="11B17F52" w:rsidR="009C388F" w:rsidRPr="007212D3" w:rsidRDefault="009C388F" w:rsidP="00E60744">
            <w:pPr>
              <w:tabs>
                <w:tab w:val="decimal" w:pos="459"/>
              </w:tabs>
              <w:spacing w:after="0" w:line="360" w:lineRule="auto"/>
              <w:jc w:val="left"/>
              <w:rPr>
                <w:sz w:val="22"/>
                <w:szCs w:val="22"/>
              </w:rPr>
            </w:pPr>
            <w:r w:rsidRPr="007212D3">
              <w:rPr>
                <w:sz w:val="22"/>
                <w:szCs w:val="22"/>
              </w:rPr>
              <w:t>0.26</w:t>
            </w:r>
          </w:p>
        </w:tc>
        <w:tc>
          <w:tcPr>
            <w:tcW w:w="1133" w:type="dxa"/>
            <w:vAlign w:val="center"/>
          </w:tcPr>
          <w:p w14:paraId="0C1034FA" w14:textId="68E4CB32" w:rsidR="009C388F" w:rsidRPr="007212D3" w:rsidRDefault="009C388F" w:rsidP="00E60744">
            <w:pPr>
              <w:tabs>
                <w:tab w:val="decimal" w:pos="317"/>
              </w:tabs>
              <w:spacing w:after="0" w:line="360" w:lineRule="auto"/>
              <w:jc w:val="left"/>
              <w:rPr>
                <w:sz w:val="22"/>
                <w:szCs w:val="22"/>
              </w:rPr>
            </w:pPr>
            <w:r w:rsidRPr="007212D3">
              <w:rPr>
                <w:sz w:val="22"/>
                <w:szCs w:val="22"/>
              </w:rPr>
              <w:t>&lt; 0.0001</w:t>
            </w:r>
          </w:p>
        </w:tc>
      </w:tr>
      <w:tr w:rsidR="00D415DF" w:rsidRPr="007212D3" w14:paraId="4871C0D7" w14:textId="77777777" w:rsidTr="00D415DF">
        <w:trPr>
          <w:trHeight w:val="737"/>
        </w:trPr>
        <w:tc>
          <w:tcPr>
            <w:tcW w:w="3369" w:type="dxa"/>
            <w:vAlign w:val="center"/>
          </w:tcPr>
          <w:p w14:paraId="2BE371AD" w14:textId="77777777" w:rsidR="009C388F" w:rsidRPr="007212D3" w:rsidRDefault="009C388F" w:rsidP="004C466A">
            <w:pPr>
              <w:spacing w:after="0" w:line="360" w:lineRule="auto"/>
              <w:jc w:val="left"/>
              <w:rPr>
                <w:sz w:val="22"/>
                <w:szCs w:val="22"/>
              </w:rPr>
            </w:pPr>
            <w:r w:rsidRPr="007212D3">
              <w:rPr>
                <w:sz w:val="22"/>
                <w:szCs w:val="22"/>
              </w:rPr>
              <w:t xml:space="preserve">RV </w:t>
            </w:r>
            <w:proofErr w:type="spellStart"/>
            <w:r w:rsidRPr="007212D3">
              <w:rPr>
                <w:sz w:val="22"/>
                <w:szCs w:val="22"/>
              </w:rPr>
              <w:t>EDVi</w:t>
            </w:r>
            <w:proofErr w:type="spellEnd"/>
            <w:r w:rsidRPr="007212D3">
              <w:rPr>
                <w:sz w:val="22"/>
                <w:szCs w:val="22"/>
              </w:rPr>
              <w:t xml:space="preserve"> (ml/m</w:t>
            </w:r>
            <w:r w:rsidRPr="007212D3">
              <w:rPr>
                <w:sz w:val="22"/>
                <w:szCs w:val="22"/>
                <w:vertAlign w:val="superscript"/>
              </w:rPr>
              <w:t>2</w:t>
            </w:r>
            <w:r w:rsidRPr="007212D3">
              <w:rPr>
                <w:sz w:val="22"/>
                <w:szCs w:val="22"/>
              </w:rPr>
              <w:t>)</w:t>
            </w:r>
          </w:p>
        </w:tc>
        <w:tc>
          <w:tcPr>
            <w:tcW w:w="1134" w:type="dxa"/>
            <w:vAlign w:val="center"/>
          </w:tcPr>
          <w:p w14:paraId="4F8CC8E5" w14:textId="77777777" w:rsidR="009C388F" w:rsidRPr="007212D3" w:rsidRDefault="009C388F" w:rsidP="00E60744">
            <w:pPr>
              <w:tabs>
                <w:tab w:val="decimal" w:pos="317"/>
              </w:tabs>
              <w:spacing w:after="0" w:line="360" w:lineRule="auto"/>
              <w:jc w:val="left"/>
              <w:rPr>
                <w:sz w:val="22"/>
                <w:szCs w:val="22"/>
              </w:rPr>
            </w:pPr>
            <w:r w:rsidRPr="007212D3">
              <w:rPr>
                <w:sz w:val="22"/>
                <w:szCs w:val="22"/>
              </w:rPr>
              <w:t>5.0</w:t>
            </w:r>
          </w:p>
        </w:tc>
        <w:tc>
          <w:tcPr>
            <w:tcW w:w="1559" w:type="dxa"/>
            <w:vAlign w:val="center"/>
          </w:tcPr>
          <w:p w14:paraId="5E8D1F93" w14:textId="5864A3FE" w:rsidR="009C388F" w:rsidRPr="007212D3" w:rsidRDefault="00877892" w:rsidP="00D415DF">
            <w:pPr>
              <w:tabs>
                <w:tab w:val="decimal" w:pos="459"/>
              </w:tabs>
              <w:spacing w:after="0" w:line="360" w:lineRule="auto"/>
              <w:jc w:val="left"/>
              <w:rPr>
                <w:sz w:val="22"/>
                <w:szCs w:val="22"/>
              </w:rPr>
            </w:pPr>
            <w:r w:rsidRPr="007212D3">
              <w:rPr>
                <w:sz w:val="22"/>
                <w:szCs w:val="22"/>
              </w:rPr>
              <w:t>4.1 – 5.9</w:t>
            </w:r>
          </w:p>
        </w:tc>
        <w:tc>
          <w:tcPr>
            <w:tcW w:w="1701" w:type="dxa"/>
            <w:vAlign w:val="center"/>
          </w:tcPr>
          <w:p w14:paraId="6703EB3B" w14:textId="58B623ED" w:rsidR="009C388F" w:rsidRPr="007212D3" w:rsidRDefault="009C388F" w:rsidP="00E60744">
            <w:pPr>
              <w:tabs>
                <w:tab w:val="decimal" w:pos="459"/>
              </w:tabs>
              <w:spacing w:after="0" w:line="360" w:lineRule="auto"/>
              <w:jc w:val="left"/>
              <w:rPr>
                <w:sz w:val="22"/>
                <w:szCs w:val="22"/>
              </w:rPr>
            </w:pPr>
            <w:r w:rsidRPr="007212D3">
              <w:rPr>
                <w:sz w:val="22"/>
                <w:szCs w:val="22"/>
              </w:rPr>
              <w:t>0.26</w:t>
            </w:r>
          </w:p>
        </w:tc>
        <w:tc>
          <w:tcPr>
            <w:tcW w:w="1133" w:type="dxa"/>
            <w:vAlign w:val="center"/>
          </w:tcPr>
          <w:p w14:paraId="1C6421CF" w14:textId="34A3C944" w:rsidR="009C388F" w:rsidRPr="007212D3" w:rsidRDefault="009C388F" w:rsidP="00E60744">
            <w:pPr>
              <w:tabs>
                <w:tab w:val="decimal" w:pos="317"/>
              </w:tabs>
              <w:spacing w:after="0" w:line="360" w:lineRule="auto"/>
              <w:jc w:val="left"/>
              <w:rPr>
                <w:sz w:val="22"/>
                <w:szCs w:val="22"/>
              </w:rPr>
            </w:pPr>
            <w:r w:rsidRPr="007212D3">
              <w:rPr>
                <w:sz w:val="22"/>
                <w:szCs w:val="22"/>
              </w:rPr>
              <w:t>&lt; 0.0001</w:t>
            </w:r>
          </w:p>
        </w:tc>
      </w:tr>
      <w:tr w:rsidR="00D415DF" w:rsidRPr="007212D3" w14:paraId="780C675A" w14:textId="77777777" w:rsidTr="00D415DF">
        <w:trPr>
          <w:trHeight w:val="737"/>
        </w:trPr>
        <w:tc>
          <w:tcPr>
            <w:tcW w:w="3369" w:type="dxa"/>
            <w:vAlign w:val="center"/>
          </w:tcPr>
          <w:p w14:paraId="278C5F5E" w14:textId="77777777" w:rsidR="009C388F" w:rsidRPr="007212D3" w:rsidRDefault="009C388F" w:rsidP="004C466A">
            <w:pPr>
              <w:spacing w:after="0" w:line="360" w:lineRule="auto"/>
              <w:jc w:val="left"/>
              <w:rPr>
                <w:sz w:val="22"/>
                <w:szCs w:val="22"/>
              </w:rPr>
            </w:pPr>
            <w:r w:rsidRPr="007212D3">
              <w:rPr>
                <w:sz w:val="22"/>
                <w:szCs w:val="22"/>
              </w:rPr>
              <w:t xml:space="preserve">LV </w:t>
            </w:r>
            <w:proofErr w:type="spellStart"/>
            <w:r w:rsidRPr="007212D3">
              <w:rPr>
                <w:sz w:val="22"/>
                <w:szCs w:val="22"/>
              </w:rPr>
              <w:t>SVi</w:t>
            </w:r>
            <w:proofErr w:type="spellEnd"/>
            <w:r w:rsidRPr="007212D3">
              <w:rPr>
                <w:sz w:val="22"/>
                <w:szCs w:val="22"/>
              </w:rPr>
              <w:t xml:space="preserve"> (ml/m</w:t>
            </w:r>
            <w:r w:rsidRPr="007212D3">
              <w:rPr>
                <w:sz w:val="22"/>
                <w:szCs w:val="22"/>
                <w:vertAlign w:val="superscript"/>
              </w:rPr>
              <w:t>2</w:t>
            </w:r>
            <w:r w:rsidRPr="007212D3">
              <w:rPr>
                <w:sz w:val="22"/>
                <w:szCs w:val="22"/>
              </w:rPr>
              <w:t>)</w:t>
            </w:r>
          </w:p>
        </w:tc>
        <w:tc>
          <w:tcPr>
            <w:tcW w:w="1134" w:type="dxa"/>
            <w:vAlign w:val="center"/>
          </w:tcPr>
          <w:p w14:paraId="4F336307" w14:textId="77777777" w:rsidR="009C388F" w:rsidRPr="007212D3" w:rsidRDefault="009C388F" w:rsidP="00E60744">
            <w:pPr>
              <w:tabs>
                <w:tab w:val="decimal" w:pos="317"/>
              </w:tabs>
              <w:spacing w:after="0" w:line="360" w:lineRule="auto"/>
              <w:jc w:val="left"/>
              <w:rPr>
                <w:sz w:val="22"/>
                <w:szCs w:val="22"/>
              </w:rPr>
            </w:pPr>
            <w:r w:rsidRPr="007212D3">
              <w:rPr>
                <w:sz w:val="22"/>
                <w:szCs w:val="22"/>
              </w:rPr>
              <w:t>2.2</w:t>
            </w:r>
          </w:p>
        </w:tc>
        <w:tc>
          <w:tcPr>
            <w:tcW w:w="1559" w:type="dxa"/>
            <w:vAlign w:val="center"/>
          </w:tcPr>
          <w:p w14:paraId="352DE9C9" w14:textId="323C1C99" w:rsidR="009C388F" w:rsidRPr="007212D3" w:rsidRDefault="00877892" w:rsidP="00D415DF">
            <w:pPr>
              <w:tabs>
                <w:tab w:val="decimal" w:pos="459"/>
              </w:tabs>
              <w:spacing w:after="0" w:line="360" w:lineRule="auto"/>
              <w:jc w:val="left"/>
              <w:rPr>
                <w:sz w:val="22"/>
                <w:szCs w:val="22"/>
              </w:rPr>
            </w:pPr>
            <w:r w:rsidRPr="007212D3">
              <w:rPr>
                <w:sz w:val="22"/>
                <w:szCs w:val="22"/>
              </w:rPr>
              <w:t>1.7 – 2.7</w:t>
            </w:r>
          </w:p>
        </w:tc>
        <w:tc>
          <w:tcPr>
            <w:tcW w:w="1701" w:type="dxa"/>
            <w:vAlign w:val="center"/>
          </w:tcPr>
          <w:p w14:paraId="016AE122" w14:textId="67013A7E" w:rsidR="009C388F" w:rsidRPr="007212D3" w:rsidRDefault="009C388F" w:rsidP="00E60744">
            <w:pPr>
              <w:tabs>
                <w:tab w:val="decimal" w:pos="459"/>
              </w:tabs>
              <w:spacing w:after="0" w:line="360" w:lineRule="auto"/>
              <w:jc w:val="left"/>
              <w:rPr>
                <w:sz w:val="22"/>
                <w:szCs w:val="22"/>
              </w:rPr>
            </w:pPr>
            <w:r w:rsidRPr="007212D3">
              <w:rPr>
                <w:sz w:val="22"/>
                <w:szCs w:val="22"/>
              </w:rPr>
              <w:t>0.23</w:t>
            </w:r>
          </w:p>
        </w:tc>
        <w:tc>
          <w:tcPr>
            <w:tcW w:w="1133" w:type="dxa"/>
            <w:vAlign w:val="center"/>
          </w:tcPr>
          <w:p w14:paraId="7C4B83CE" w14:textId="10E6A81E" w:rsidR="009C388F" w:rsidRPr="007212D3" w:rsidRDefault="009C388F" w:rsidP="00E60744">
            <w:pPr>
              <w:tabs>
                <w:tab w:val="decimal" w:pos="317"/>
              </w:tabs>
              <w:spacing w:after="0" w:line="360" w:lineRule="auto"/>
              <w:jc w:val="left"/>
              <w:rPr>
                <w:sz w:val="22"/>
                <w:szCs w:val="22"/>
              </w:rPr>
            </w:pPr>
            <w:r w:rsidRPr="007212D3">
              <w:rPr>
                <w:sz w:val="22"/>
                <w:szCs w:val="22"/>
              </w:rPr>
              <w:t>&lt; 0.0001</w:t>
            </w:r>
          </w:p>
        </w:tc>
      </w:tr>
      <w:tr w:rsidR="00D415DF" w:rsidRPr="007212D3" w14:paraId="04C41113" w14:textId="77777777" w:rsidTr="00D415DF">
        <w:trPr>
          <w:trHeight w:val="737"/>
        </w:trPr>
        <w:tc>
          <w:tcPr>
            <w:tcW w:w="3369" w:type="dxa"/>
            <w:vAlign w:val="center"/>
          </w:tcPr>
          <w:p w14:paraId="0EE5D445" w14:textId="77777777" w:rsidR="009C388F" w:rsidRPr="007212D3" w:rsidRDefault="009C388F" w:rsidP="004C466A">
            <w:pPr>
              <w:spacing w:after="0" w:line="360" w:lineRule="auto"/>
              <w:jc w:val="left"/>
              <w:rPr>
                <w:sz w:val="22"/>
                <w:szCs w:val="22"/>
              </w:rPr>
            </w:pPr>
            <w:r w:rsidRPr="007212D3">
              <w:rPr>
                <w:sz w:val="22"/>
                <w:szCs w:val="22"/>
              </w:rPr>
              <w:t xml:space="preserve">RV </w:t>
            </w:r>
            <w:proofErr w:type="spellStart"/>
            <w:r w:rsidRPr="007212D3">
              <w:rPr>
                <w:sz w:val="22"/>
                <w:szCs w:val="22"/>
              </w:rPr>
              <w:t>SVi</w:t>
            </w:r>
            <w:proofErr w:type="spellEnd"/>
            <w:r w:rsidRPr="007212D3">
              <w:rPr>
                <w:sz w:val="22"/>
                <w:szCs w:val="22"/>
              </w:rPr>
              <w:t xml:space="preserve"> (ml/m</w:t>
            </w:r>
            <w:r w:rsidRPr="007212D3">
              <w:rPr>
                <w:sz w:val="22"/>
                <w:szCs w:val="22"/>
                <w:vertAlign w:val="superscript"/>
              </w:rPr>
              <w:t>2</w:t>
            </w:r>
            <w:r w:rsidRPr="007212D3">
              <w:rPr>
                <w:sz w:val="22"/>
                <w:szCs w:val="22"/>
              </w:rPr>
              <w:t>)</w:t>
            </w:r>
          </w:p>
        </w:tc>
        <w:tc>
          <w:tcPr>
            <w:tcW w:w="1134" w:type="dxa"/>
            <w:vAlign w:val="center"/>
          </w:tcPr>
          <w:p w14:paraId="220D1630" w14:textId="77777777" w:rsidR="009C388F" w:rsidRPr="007212D3" w:rsidRDefault="009C388F" w:rsidP="00E60744">
            <w:pPr>
              <w:tabs>
                <w:tab w:val="decimal" w:pos="317"/>
              </w:tabs>
              <w:spacing w:after="0" w:line="360" w:lineRule="auto"/>
              <w:jc w:val="left"/>
              <w:rPr>
                <w:sz w:val="22"/>
                <w:szCs w:val="22"/>
              </w:rPr>
            </w:pPr>
            <w:r w:rsidRPr="007212D3">
              <w:rPr>
                <w:sz w:val="22"/>
                <w:szCs w:val="22"/>
              </w:rPr>
              <w:t>2.3</w:t>
            </w:r>
          </w:p>
        </w:tc>
        <w:tc>
          <w:tcPr>
            <w:tcW w:w="1559" w:type="dxa"/>
            <w:vAlign w:val="center"/>
          </w:tcPr>
          <w:p w14:paraId="58266D08" w14:textId="1C1CE4C8" w:rsidR="009C388F" w:rsidRPr="007212D3" w:rsidRDefault="00877892" w:rsidP="00D415DF">
            <w:pPr>
              <w:tabs>
                <w:tab w:val="decimal" w:pos="459"/>
              </w:tabs>
              <w:spacing w:after="0" w:line="360" w:lineRule="auto"/>
              <w:jc w:val="left"/>
              <w:rPr>
                <w:sz w:val="22"/>
                <w:szCs w:val="22"/>
              </w:rPr>
            </w:pPr>
            <w:r w:rsidRPr="007212D3">
              <w:rPr>
                <w:sz w:val="22"/>
                <w:szCs w:val="22"/>
              </w:rPr>
              <w:t>1.7 – 2.8</w:t>
            </w:r>
          </w:p>
        </w:tc>
        <w:tc>
          <w:tcPr>
            <w:tcW w:w="1701" w:type="dxa"/>
            <w:vAlign w:val="center"/>
          </w:tcPr>
          <w:p w14:paraId="6B18EEF9" w14:textId="3D6EA115" w:rsidR="009C388F" w:rsidRPr="007212D3" w:rsidRDefault="009C388F" w:rsidP="00E60744">
            <w:pPr>
              <w:tabs>
                <w:tab w:val="decimal" w:pos="459"/>
              </w:tabs>
              <w:spacing w:after="0" w:line="360" w:lineRule="auto"/>
              <w:jc w:val="left"/>
              <w:rPr>
                <w:sz w:val="22"/>
                <w:szCs w:val="22"/>
              </w:rPr>
            </w:pPr>
            <w:r w:rsidRPr="007212D3">
              <w:rPr>
                <w:sz w:val="22"/>
                <w:szCs w:val="22"/>
              </w:rPr>
              <w:t>0.23</w:t>
            </w:r>
          </w:p>
        </w:tc>
        <w:tc>
          <w:tcPr>
            <w:tcW w:w="1133" w:type="dxa"/>
            <w:vAlign w:val="center"/>
          </w:tcPr>
          <w:p w14:paraId="3694C7DC" w14:textId="64CE67B5" w:rsidR="009C388F" w:rsidRPr="007212D3" w:rsidRDefault="009C388F" w:rsidP="00E60744">
            <w:pPr>
              <w:tabs>
                <w:tab w:val="decimal" w:pos="317"/>
              </w:tabs>
              <w:spacing w:after="0" w:line="360" w:lineRule="auto"/>
              <w:jc w:val="left"/>
              <w:rPr>
                <w:sz w:val="22"/>
                <w:szCs w:val="22"/>
              </w:rPr>
            </w:pPr>
            <w:r w:rsidRPr="007212D3">
              <w:rPr>
                <w:sz w:val="22"/>
                <w:szCs w:val="22"/>
              </w:rPr>
              <w:t>&lt; 0.0001</w:t>
            </w:r>
          </w:p>
        </w:tc>
      </w:tr>
      <w:tr w:rsidR="00D415DF" w:rsidRPr="007212D3" w14:paraId="2B8C4DF7" w14:textId="77777777" w:rsidTr="00D415DF">
        <w:trPr>
          <w:trHeight w:val="737"/>
        </w:trPr>
        <w:tc>
          <w:tcPr>
            <w:tcW w:w="3369" w:type="dxa"/>
            <w:vAlign w:val="center"/>
          </w:tcPr>
          <w:p w14:paraId="70CFCAAF" w14:textId="77777777" w:rsidR="009C388F" w:rsidRPr="007212D3" w:rsidRDefault="009C388F" w:rsidP="004C466A">
            <w:pPr>
              <w:spacing w:after="0" w:line="360" w:lineRule="auto"/>
              <w:jc w:val="left"/>
              <w:rPr>
                <w:sz w:val="22"/>
                <w:szCs w:val="22"/>
              </w:rPr>
            </w:pPr>
            <w:r w:rsidRPr="007212D3">
              <w:rPr>
                <w:sz w:val="22"/>
                <w:szCs w:val="22"/>
              </w:rPr>
              <w:t>LV EF (%)</w:t>
            </w:r>
          </w:p>
        </w:tc>
        <w:tc>
          <w:tcPr>
            <w:tcW w:w="1134" w:type="dxa"/>
            <w:vAlign w:val="center"/>
          </w:tcPr>
          <w:p w14:paraId="6E9F9209" w14:textId="77777777" w:rsidR="009C388F" w:rsidRPr="007212D3" w:rsidRDefault="009C388F" w:rsidP="00E60744">
            <w:pPr>
              <w:tabs>
                <w:tab w:val="decimal" w:pos="317"/>
              </w:tabs>
              <w:spacing w:after="0" w:line="360" w:lineRule="auto"/>
              <w:jc w:val="left"/>
              <w:rPr>
                <w:sz w:val="22"/>
                <w:szCs w:val="22"/>
              </w:rPr>
            </w:pPr>
            <w:r w:rsidRPr="007212D3">
              <w:rPr>
                <w:sz w:val="22"/>
                <w:szCs w:val="22"/>
              </w:rPr>
              <w:t>-0.65</w:t>
            </w:r>
          </w:p>
        </w:tc>
        <w:tc>
          <w:tcPr>
            <w:tcW w:w="1559" w:type="dxa"/>
            <w:vAlign w:val="center"/>
          </w:tcPr>
          <w:p w14:paraId="6ECFA99D" w14:textId="4D2ECBC0" w:rsidR="009C388F" w:rsidRPr="007212D3" w:rsidRDefault="00877892" w:rsidP="00D415DF">
            <w:pPr>
              <w:tabs>
                <w:tab w:val="decimal" w:pos="459"/>
              </w:tabs>
              <w:spacing w:after="0" w:line="360" w:lineRule="auto"/>
              <w:jc w:val="left"/>
              <w:rPr>
                <w:sz w:val="22"/>
                <w:szCs w:val="22"/>
              </w:rPr>
            </w:pPr>
            <w:r w:rsidRPr="007212D3">
              <w:rPr>
                <w:sz w:val="22"/>
                <w:szCs w:val="22"/>
              </w:rPr>
              <w:t>-1.0  – -0.3</w:t>
            </w:r>
          </w:p>
        </w:tc>
        <w:tc>
          <w:tcPr>
            <w:tcW w:w="1701" w:type="dxa"/>
            <w:vAlign w:val="center"/>
          </w:tcPr>
          <w:p w14:paraId="7AB243D9" w14:textId="5531B3E8" w:rsidR="009C388F" w:rsidRPr="007212D3" w:rsidRDefault="009C388F" w:rsidP="00E60744">
            <w:pPr>
              <w:tabs>
                <w:tab w:val="decimal" w:pos="459"/>
              </w:tabs>
              <w:spacing w:after="0" w:line="360" w:lineRule="auto"/>
              <w:jc w:val="left"/>
              <w:rPr>
                <w:sz w:val="22"/>
                <w:szCs w:val="22"/>
              </w:rPr>
            </w:pPr>
            <w:r w:rsidRPr="007212D3">
              <w:rPr>
                <w:sz w:val="22"/>
                <w:szCs w:val="22"/>
              </w:rPr>
              <w:t>-0.10</w:t>
            </w:r>
          </w:p>
        </w:tc>
        <w:tc>
          <w:tcPr>
            <w:tcW w:w="1133" w:type="dxa"/>
            <w:vAlign w:val="center"/>
          </w:tcPr>
          <w:p w14:paraId="23E1E148" w14:textId="4E396D85" w:rsidR="009C388F" w:rsidRPr="007212D3" w:rsidRDefault="009C388F" w:rsidP="00E60744">
            <w:pPr>
              <w:tabs>
                <w:tab w:val="decimal" w:pos="317"/>
              </w:tabs>
              <w:spacing w:after="0" w:line="360" w:lineRule="auto"/>
              <w:jc w:val="left"/>
              <w:rPr>
                <w:sz w:val="22"/>
                <w:szCs w:val="22"/>
              </w:rPr>
            </w:pPr>
            <w:r w:rsidRPr="007212D3">
              <w:rPr>
                <w:sz w:val="22"/>
                <w:szCs w:val="22"/>
              </w:rPr>
              <w:t>0.0004</w:t>
            </w:r>
          </w:p>
        </w:tc>
      </w:tr>
      <w:tr w:rsidR="00D415DF" w:rsidRPr="007212D3" w14:paraId="1C68A2EC" w14:textId="77777777" w:rsidTr="00D415DF">
        <w:trPr>
          <w:trHeight w:val="737"/>
        </w:trPr>
        <w:tc>
          <w:tcPr>
            <w:tcW w:w="3369" w:type="dxa"/>
            <w:vAlign w:val="center"/>
          </w:tcPr>
          <w:p w14:paraId="4097C928" w14:textId="77777777" w:rsidR="009C388F" w:rsidRPr="007212D3" w:rsidRDefault="009C388F" w:rsidP="004C466A">
            <w:pPr>
              <w:spacing w:after="0" w:line="360" w:lineRule="auto"/>
              <w:jc w:val="left"/>
              <w:rPr>
                <w:sz w:val="22"/>
                <w:szCs w:val="22"/>
              </w:rPr>
            </w:pPr>
            <w:r w:rsidRPr="007212D3">
              <w:rPr>
                <w:sz w:val="22"/>
                <w:szCs w:val="22"/>
              </w:rPr>
              <w:t>RV EF (%)</w:t>
            </w:r>
          </w:p>
        </w:tc>
        <w:tc>
          <w:tcPr>
            <w:tcW w:w="1134" w:type="dxa"/>
            <w:vAlign w:val="center"/>
          </w:tcPr>
          <w:p w14:paraId="1A0CE7DD" w14:textId="77777777" w:rsidR="009C388F" w:rsidRPr="007212D3" w:rsidRDefault="009C388F" w:rsidP="00E60744">
            <w:pPr>
              <w:tabs>
                <w:tab w:val="decimal" w:pos="317"/>
              </w:tabs>
              <w:spacing w:after="0" w:line="360" w:lineRule="auto"/>
              <w:jc w:val="left"/>
              <w:rPr>
                <w:sz w:val="22"/>
                <w:szCs w:val="22"/>
              </w:rPr>
            </w:pPr>
            <w:r w:rsidRPr="007212D3">
              <w:rPr>
                <w:sz w:val="22"/>
                <w:szCs w:val="22"/>
              </w:rPr>
              <w:t>-0.62</w:t>
            </w:r>
          </w:p>
        </w:tc>
        <w:tc>
          <w:tcPr>
            <w:tcW w:w="1559" w:type="dxa"/>
            <w:vAlign w:val="center"/>
          </w:tcPr>
          <w:p w14:paraId="4966E6A7" w14:textId="29A5E5B8" w:rsidR="009C388F" w:rsidRPr="007212D3" w:rsidRDefault="00877892" w:rsidP="00D415DF">
            <w:pPr>
              <w:tabs>
                <w:tab w:val="decimal" w:pos="459"/>
              </w:tabs>
              <w:spacing w:after="0" w:line="360" w:lineRule="auto"/>
              <w:jc w:val="left"/>
              <w:rPr>
                <w:sz w:val="22"/>
                <w:szCs w:val="22"/>
              </w:rPr>
            </w:pPr>
            <w:r w:rsidRPr="007212D3">
              <w:rPr>
                <w:sz w:val="22"/>
                <w:szCs w:val="22"/>
              </w:rPr>
              <w:t>-1.0  – -0.2</w:t>
            </w:r>
          </w:p>
        </w:tc>
        <w:tc>
          <w:tcPr>
            <w:tcW w:w="1701" w:type="dxa"/>
            <w:vAlign w:val="center"/>
          </w:tcPr>
          <w:p w14:paraId="7C27C513" w14:textId="2FAAE02D" w:rsidR="009C388F" w:rsidRPr="007212D3" w:rsidRDefault="009C388F" w:rsidP="00E60744">
            <w:pPr>
              <w:tabs>
                <w:tab w:val="decimal" w:pos="459"/>
              </w:tabs>
              <w:spacing w:after="0" w:line="360" w:lineRule="auto"/>
              <w:jc w:val="left"/>
              <w:rPr>
                <w:sz w:val="22"/>
                <w:szCs w:val="22"/>
              </w:rPr>
            </w:pPr>
            <w:r w:rsidRPr="007212D3">
              <w:rPr>
                <w:sz w:val="22"/>
                <w:szCs w:val="22"/>
              </w:rPr>
              <w:t>-0.09</w:t>
            </w:r>
          </w:p>
        </w:tc>
        <w:tc>
          <w:tcPr>
            <w:tcW w:w="1133" w:type="dxa"/>
            <w:vAlign w:val="center"/>
          </w:tcPr>
          <w:p w14:paraId="1CC06829" w14:textId="794075EC" w:rsidR="009C388F" w:rsidRPr="007212D3" w:rsidRDefault="009C388F" w:rsidP="00E60744">
            <w:pPr>
              <w:tabs>
                <w:tab w:val="decimal" w:pos="317"/>
              </w:tabs>
              <w:spacing w:after="0" w:line="360" w:lineRule="auto"/>
              <w:jc w:val="left"/>
              <w:rPr>
                <w:sz w:val="22"/>
                <w:szCs w:val="22"/>
              </w:rPr>
            </w:pPr>
            <w:r w:rsidRPr="007212D3">
              <w:rPr>
                <w:sz w:val="22"/>
                <w:szCs w:val="22"/>
              </w:rPr>
              <w:t>0.003</w:t>
            </w:r>
          </w:p>
        </w:tc>
      </w:tr>
      <w:tr w:rsidR="00D415DF" w:rsidRPr="007212D3" w14:paraId="6064F372" w14:textId="77777777" w:rsidTr="00D415DF">
        <w:trPr>
          <w:trHeight w:val="737"/>
        </w:trPr>
        <w:tc>
          <w:tcPr>
            <w:tcW w:w="3369" w:type="dxa"/>
            <w:vAlign w:val="center"/>
          </w:tcPr>
          <w:p w14:paraId="350EA028" w14:textId="503F7F98" w:rsidR="009C388F" w:rsidRPr="007212D3" w:rsidRDefault="009C388F" w:rsidP="00851338">
            <w:pPr>
              <w:spacing w:after="0" w:line="360" w:lineRule="auto"/>
              <w:jc w:val="left"/>
              <w:rPr>
                <w:sz w:val="22"/>
                <w:szCs w:val="22"/>
              </w:rPr>
            </w:pPr>
            <w:r w:rsidRPr="007212D3">
              <w:rPr>
                <w:sz w:val="22"/>
                <w:szCs w:val="22"/>
              </w:rPr>
              <w:t>Concentricity (LV mass/LV EDV)</w:t>
            </w:r>
          </w:p>
        </w:tc>
        <w:tc>
          <w:tcPr>
            <w:tcW w:w="1134" w:type="dxa"/>
            <w:vAlign w:val="center"/>
          </w:tcPr>
          <w:p w14:paraId="0D22DD06" w14:textId="6EEF6F8F" w:rsidR="009C388F" w:rsidRPr="007212D3" w:rsidRDefault="009C388F" w:rsidP="00E60744">
            <w:pPr>
              <w:tabs>
                <w:tab w:val="decimal" w:pos="317"/>
              </w:tabs>
              <w:spacing w:after="0" w:line="360" w:lineRule="auto"/>
              <w:jc w:val="left"/>
              <w:rPr>
                <w:sz w:val="22"/>
                <w:szCs w:val="22"/>
              </w:rPr>
            </w:pPr>
            <w:r w:rsidRPr="007212D3">
              <w:rPr>
                <w:sz w:val="22"/>
                <w:szCs w:val="22"/>
              </w:rPr>
              <w:t>0.005</w:t>
            </w:r>
          </w:p>
        </w:tc>
        <w:tc>
          <w:tcPr>
            <w:tcW w:w="1559" w:type="dxa"/>
            <w:vAlign w:val="center"/>
          </w:tcPr>
          <w:p w14:paraId="4C5C1025" w14:textId="6038B819" w:rsidR="009C388F" w:rsidRPr="007212D3" w:rsidRDefault="00877892" w:rsidP="00D415DF">
            <w:pPr>
              <w:tabs>
                <w:tab w:val="decimal" w:pos="459"/>
              </w:tabs>
              <w:spacing w:after="0" w:line="360" w:lineRule="auto"/>
              <w:jc w:val="left"/>
              <w:rPr>
                <w:sz w:val="22"/>
                <w:szCs w:val="22"/>
              </w:rPr>
            </w:pPr>
            <w:r w:rsidRPr="007212D3">
              <w:rPr>
                <w:sz w:val="22"/>
                <w:szCs w:val="22"/>
              </w:rPr>
              <w:t>-0.</w:t>
            </w:r>
            <w:r w:rsidR="00D415DF" w:rsidRPr="007212D3">
              <w:rPr>
                <w:sz w:val="22"/>
                <w:szCs w:val="22"/>
              </w:rPr>
              <w:t>01</w:t>
            </w:r>
            <w:r w:rsidRPr="007212D3">
              <w:rPr>
                <w:sz w:val="22"/>
                <w:szCs w:val="22"/>
              </w:rPr>
              <w:t xml:space="preserve"> – 0.01</w:t>
            </w:r>
          </w:p>
        </w:tc>
        <w:tc>
          <w:tcPr>
            <w:tcW w:w="1701" w:type="dxa"/>
            <w:vAlign w:val="center"/>
          </w:tcPr>
          <w:p w14:paraId="0D85F564" w14:textId="0BAB7960" w:rsidR="009C388F" w:rsidRPr="007212D3" w:rsidRDefault="009C388F" w:rsidP="00E60744">
            <w:pPr>
              <w:tabs>
                <w:tab w:val="decimal" w:pos="459"/>
              </w:tabs>
              <w:spacing w:after="0" w:line="360" w:lineRule="auto"/>
              <w:jc w:val="left"/>
              <w:rPr>
                <w:sz w:val="22"/>
                <w:szCs w:val="22"/>
              </w:rPr>
            </w:pPr>
            <w:r w:rsidRPr="007212D3">
              <w:rPr>
                <w:sz w:val="22"/>
                <w:szCs w:val="22"/>
              </w:rPr>
              <w:t>0.03</w:t>
            </w:r>
          </w:p>
        </w:tc>
        <w:tc>
          <w:tcPr>
            <w:tcW w:w="1133" w:type="dxa"/>
            <w:vAlign w:val="center"/>
          </w:tcPr>
          <w:p w14:paraId="6723B85F" w14:textId="125905C6" w:rsidR="009C388F" w:rsidRPr="007212D3" w:rsidRDefault="00BB69A2" w:rsidP="00E60744">
            <w:pPr>
              <w:tabs>
                <w:tab w:val="decimal" w:pos="317"/>
              </w:tabs>
              <w:spacing w:after="0" w:line="360" w:lineRule="auto"/>
              <w:jc w:val="left"/>
              <w:rPr>
                <w:sz w:val="22"/>
                <w:szCs w:val="22"/>
              </w:rPr>
            </w:pPr>
            <w:r w:rsidRPr="007212D3">
              <w:rPr>
                <w:sz w:val="22"/>
                <w:szCs w:val="22"/>
              </w:rPr>
              <w:t>0.32</w:t>
            </w:r>
          </w:p>
        </w:tc>
      </w:tr>
      <w:tr w:rsidR="00D415DF" w:rsidRPr="007212D3" w14:paraId="2B6B7DAA" w14:textId="77777777" w:rsidTr="00D415DF">
        <w:trPr>
          <w:trHeight w:val="737"/>
        </w:trPr>
        <w:tc>
          <w:tcPr>
            <w:tcW w:w="3369" w:type="dxa"/>
            <w:vAlign w:val="center"/>
          </w:tcPr>
          <w:p w14:paraId="753EE9C9" w14:textId="77777777" w:rsidR="009C388F" w:rsidRPr="007212D3" w:rsidRDefault="009C388F" w:rsidP="004C466A">
            <w:pPr>
              <w:spacing w:after="0" w:line="360" w:lineRule="auto"/>
              <w:jc w:val="left"/>
              <w:rPr>
                <w:sz w:val="22"/>
                <w:szCs w:val="22"/>
              </w:rPr>
            </w:pPr>
            <w:r w:rsidRPr="007212D3">
              <w:rPr>
                <w:sz w:val="22"/>
                <w:szCs w:val="22"/>
              </w:rPr>
              <w:t>Heart Rate (bpm)</w:t>
            </w:r>
          </w:p>
        </w:tc>
        <w:tc>
          <w:tcPr>
            <w:tcW w:w="1134" w:type="dxa"/>
            <w:vAlign w:val="center"/>
          </w:tcPr>
          <w:p w14:paraId="099BAAC0" w14:textId="77777777" w:rsidR="009C388F" w:rsidRPr="007212D3" w:rsidRDefault="009C388F" w:rsidP="00E60744">
            <w:pPr>
              <w:tabs>
                <w:tab w:val="decimal" w:pos="317"/>
              </w:tabs>
              <w:spacing w:after="0" w:line="360" w:lineRule="auto"/>
              <w:jc w:val="left"/>
              <w:rPr>
                <w:sz w:val="22"/>
                <w:szCs w:val="22"/>
              </w:rPr>
            </w:pPr>
            <w:r w:rsidRPr="007212D3">
              <w:rPr>
                <w:sz w:val="22"/>
                <w:szCs w:val="22"/>
              </w:rPr>
              <w:t>-3.6</w:t>
            </w:r>
          </w:p>
        </w:tc>
        <w:tc>
          <w:tcPr>
            <w:tcW w:w="1559" w:type="dxa"/>
            <w:vAlign w:val="center"/>
          </w:tcPr>
          <w:p w14:paraId="0A3B618B" w14:textId="5FEBB6A9" w:rsidR="009C388F" w:rsidRPr="007212D3" w:rsidRDefault="00877892" w:rsidP="00D415DF">
            <w:pPr>
              <w:tabs>
                <w:tab w:val="decimal" w:pos="459"/>
              </w:tabs>
              <w:spacing w:after="0" w:line="360" w:lineRule="auto"/>
              <w:jc w:val="left"/>
              <w:rPr>
                <w:sz w:val="22"/>
                <w:szCs w:val="22"/>
              </w:rPr>
            </w:pPr>
            <w:r w:rsidRPr="007212D3">
              <w:rPr>
                <w:sz w:val="22"/>
                <w:szCs w:val="22"/>
              </w:rPr>
              <w:t>-4.3 – -2.9</w:t>
            </w:r>
          </w:p>
        </w:tc>
        <w:tc>
          <w:tcPr>
            <w:tcW w:w="1701" w:type="dxa"/>
            <w:vAlign w:val="center"/>
          </w:tcPr>
          <w:p w14:paraId="33F23C6D" w14:textId="02E44518" w:rsidR="009C388F" w:rsidRPr="007212D3" w:rsidRDefault="009C388F" w:rsidP="00E60744">
            <w:pPr>
              <w:tabs>
                <w:tab w:val="decimal" w:pos="459"/>
              </w:tabs>
              <w:spacing w:after="0" w:line="360" w:lineRule="auto"/>
              <w:jc w:val="left"/>
              <w:rPr>
                <w:sz w:val="22"/>
                <w:szCs w:val="22"/>
              </w:rPr>
            </w:pPr>
            <w:r w:rsidRPr="007212D3">
              <w:rPr>
                <w:sz w:val="22"/>
                <w:szCs w:val="22"/>
              </w:rPr>
              <w:t>-0.30</w:t>
            </w:r>
          </w:p>
        </w:tc>
        <w:tc>
          <w:tcPr>
            <w:tcW w:w="1133" w:type="dxa"/>
            <w:vAlign w:val="center"/>
          </w:tcPr>
          <w:p w14:paraId="6F04EFAC" w14:textId="043BBC17" w:rsidR="009C388F" w:rsidRPr="007212D3" w:rsidRDefault="009C388F" w:rsidP="00E60744">
            <w:pPr>
              <w:tabs>
                <w:tab w:val="decimal" w:pos="317"/>
              </w:tabs>
              <w:spacing w:after="0" w:line="360" w:lineRule="auto"/>
              <w:jc w:val="left"/>
              <w:rPr>
                <w:sz w:val="22"/>
                <w:szCs w:val="22"/>
              </w:rPr>
            </w:pPr>
            <w:r w:rsidRPr="007212D3">
              <w:rPr>
                <w:sz w:val="22"/>
                <w:szCs w:val="22"/>
              </w:rPr>
              <w:t>&lt; 0.0001</w:t>
            </w:r>
          </w:p>
        </w:tc>
      </w:tr>
      <w:tr w:rsidR="00D415DF" w:rsidRPr="007212D3" w14:paraId="7BB1954D" w14:textId="77777777" w:rsidTr="00D415DF">
        <w:trPr>
          <w:trHeight w:val="737"/>
        </w:trPr>
        <w:tc>
          <w:tcPr>
            <w:tcW w:w="3369" w:type="dxa"/>
            <w:tcBorders>
              <w:bottom w:val="single" w:sz="8" w:space="0" w:color="auto"/>
            </w:tcBorders>
            <w:vAlign w:val="center"/>
          </w:tcPr>
          <w:p w14:paraId="55C0B70D" w14:textId="77777777" w:rsidR="009C388F" w:rsidRPr="007212D3" w:rsidRDefault="009C388F" w:rsidP="004C466A">
            <w:pPr>
              <w:spacing w:after="0" w:line="360" w:lineRule="auto"/>
              <w:jc w:val="left"/>
              <w:rPr>
                <w:sz w:val="22"/>
                <w:szCs w:val="22"/>
              </w:rPr>
            </w:pPr>
            <w:r w:rsidRPr="007212D3">
              <w:rPr>
                <w:sz w:val="22"/>
                <w:szCs w:val="22"/>
              </w:rPr>
              <w:t>Cardiac Index (L min</w:t>
            </w:r>
            <w:r w:rsidRPr="007212D3">
              <w:rPr>
                <w:sz w:val="22"/>
                <w:szCs w:val="22"/>
                <w:vertAlign w:val="superscript"/>
              </w:rPr>
              <w:t>-1</w:t>
            </w:r>
            <w:r w:rsidRPr="007212D3">
              <w:rPr>
                <w:sz w:val="22"/>
                <w:szCs w:val="22"/>
              </w:rPr>
              <w:t xml:space="preserve"> m</w:t>
            </w:r>
            <w:r w:rsidRPr="007212D3">
              <w:rPr>
                <w:sz w:val="22"/>
                <w:szCs w:val="22"/>
                <w:vertAlign w:val="superscript"/>
              </w:rPr>
              <w:t>-2</w:t>
            </w:r>
            <w:r w:rsidRPr="007212D3">
              <w:rPr>
                <w:sz w:val="22"/>
                <w:szCs w:val="22"/>
              </w:rPr>
              <w:t>)</w:t>
            </w:r>
          </w:p>
        </w:tc>
        <w:tc>
          <w:tcPr>
            <w:tcW w:w="1134" w:type="dxa"/>
            <w:tcBorders>
              <w:bottom w:val="single" w:sz="8" w:space="0" w:color="auto"/>
            </w:tcBorders>
            <w:vAlign w:val="center"/>
          </w:tcPr>
          <w:p w14:paraId="5D3B54D3" w14:textId="77777777" w:rsidR="009C388F" w:rsidRPr="007212D3" w:rsidRDefault="009C388F" w:rsidP="00E60744">
            <w:pPr>
              <w:tabs>
                <w:tab w:val="decimal" w:pos="317"/>
              </w:tabs>
              <w:spacing w:after="0" w:line="360" w:lineRule="auto"/>
              <w:jc w:val="left"/>
              <w:rPr>
                <w:sz w:val="22"/>
                <w:szCs w:val="22"/>
              </w:rPr>
            </w:pPr>
            <w:r w:rsidRPr="007212D3">
              <w:rPr>
                <w:sz w:val="22"/>
                <w:szCs w:val="22"/>
              </w:rPr>
              <w:t>-0.06</w:t>
            </w:r>
          </w:p>
        </w:tc>
        <w:tc>
          <w:tcPr>
            <w:tcW w:w="1559" w:type="dxa"/>
            <w:tcBorders>
              <w:bottom w:val="single" w:sz="8" w:space="0" w:color="auto"/>
            </w:tcBorders>
            <w:vAlign w:val="center"/>
          </w:tcPr>
          <w:p w14:paraId="3080B7C9" w14:textId="1CCC19BC" w:rsidR="009C388F" w:rsidRPr="007212D3" w:rsidRDefault="00877892" w:rsidP="00D415DF">
            <w:pPr>
              <w:tabs>
                <w:tab w:val="decimal" w:pos="459"/>
              </w:tabs>
              <w:spacing w:after="0" w:line="360" w:lineRule="auto"/>
              <w:jc w:val="left"/>
              <w:rPr>
                <w:sz w:val="22"/>
                <w:szCs w:val="22"/>
              </w:rPr>
            </w:pPr>
            <w:r w:rsidRPr="007212D3">
              <w:rPr>
                <w:sz w:val="22"/>
                <w:szCs w:val="22"/>
              </w:rPr>
              <w:t xml:space="preserve">-0.10 – </w:t>
            </w:r>
            <w:r w:rsidR="00D415DF" w:rsidRPr="007212D3">
              <w:rPr>
                <w:sz w:val="22"/>
                <w:szCs w:val="22"/>
              </w:rPr>
              <w:t xml:space="preserve"> -</w:t>
            </w:r>
            <w:r w:rsidRPr="007212D3">
              <w:rPr>
                <w:sz w:val="22"/>
                <w:szCs w:val="22"/>
              </w:rPr>
              <w:t>0.01</w:t>
            </w:r>
          </w:p>
        </w:tc>
        <w:tc>
          <w:tcPr>
            <w:tcW w:w="1701" w:type="dxa"/>
            <w:tcBorders>
              <w:bottom w:val="single" w:sz="8" w:space="0" w:color="auto"/>
            </w:tcBorders>
            <w:vAlign w:val="center"/>
          </w:tcPr>
          <w:p w14:paraId="4831FA18" w14:textId="2319D157" w:rsidR="009C388F" w:rsidRPr="007212D3" w:rsidRDefault="009C388F" w:rsidP="00E60744">
            <w:pPr>
              <w:tabs>
                <w:tab w:val="decimal" w:pos="459"/>
              </w:tabs>
              <w:spacing w:after="0" w:line="360" w:lineRule="auto"/>
              <w:jc w:val="left"/>
              <w:rPr>
                <w:sz w:val="22"/>
                <w:szCs w:val="22"/>
              </w:rPr>
            </w:pPr>
            <w:r w:rsidRPr="007212D3">
              <w:rPr>
                <w:sz w:val="22"/>
                <w:szCs w:val="22"/>
              </w:rPr>
              <w:t>-0.07</w:t>
            </w:r>
          </w:p>
        </w:tc>
        <w:tc>
          <w:tcPr>
            <w:tcW w:w="1133" w:type="dxa"/>
            <w:tcBorders>
              <w:bottom w:val="single" w:sz="8" w:space="0" w:color="auto"/>
            </w:tcBorders>
            <w:vAlign w:val="center"/>
          </w:tcPr>
          <w:p w14:paraId="40544396" w14:textId="0620EB38" w:rsidR="009C388F" w:rsidRPr="007212D3" w:rsidRDefault="009C388F" w:rsidP="00E60744">
            <w:pPr>
              <w:tabs>
                <w:tab w:val="decimal" w:pos="317"/>
              </w:tabs>
              <w:spacing w:after="0" w:line="360" w:lineRule="auto"/>
              <w:jc w:val="left"/>
              <w:rPr>
                <w:sz w:val="22"/>
                <w:szCs w:val="22"/>
              </w:rPr>
            </w:pPr>
            <w:r w:rsidRPr="007212D3">
              <w:rPr>
                <w:sz w:val="22"/>
                <w:szCs w:val="22"/>
              </w:rPr>
              <w:t>0.01</w:t>
            </w:r>
          </w:p>
        </w:tc>
      </w:tr>
    </w:tbl>
    <w:p w14:paraId="66B99392" w14:textId="77777777" w:rsidR="008509E1" w:rsidRPr="007212D3" w:rsidRDefault="008509E1" w:rsidP="008509E1">
      <w:pPr>
        <w:jc w:val="left"/>
        <w:rPr>
          <w:sz w:val="18"/>
          <w:szCs w:val="18"/>
        </w:rPr>
      </w:pPr>
    </w:p>
    <w:p w14:paraId="785F37C1" w14:textId="77777777" w:rsidR="008509E1" w:rsidRPr="007212D3" w:rsidRDefault="008509E1" w:rsidP="008509E1">
      <w:pPr>
        <w:jc w:val="left"/>
        <w:rPr>
          <w:szCs w:val="18"/>
        </w:rPr>
      </w:pPr>
      <w:r w:rsidRPr="007212D3">
        <w:rPr>
          <w:szCs w:val="18"/>
        </w:rPr>
        <w:t>Models are adjusted for age, gender, ethnicity and systolic BP.</w:t>
      </w:r>
    </w:p>
    <w:p w14:paraId="77EAE0A5" w14:textId="58AA2631" w:rsidR="008509E1" w:rsidRPr="007212D3" w:rsidRDefault="008509E1" w:rsidP="008509E1">
      <w:pPr>
        <w:jc w:val="left"/>
        <w:rPr>
          <w:szCs w:val="18"/>
        </w:rPr>
      </w:pPr>
      <w:r w:rsidRPr="007212D3">
        <w:rPr>
          <w:i/>
          <w:szCs w:val="18"/>
        </w:rPr>
        <w:t>R</w:t>
      </w:r>
      <w:r w:rsidRPr="007212D3">
        <w:rPr>
          <w:i/>
          <w:szCs w:val="18"/>
          <w:vertAlign w:val="superscript"/>
        </w:rPr>
        <w:t>2</w:t>
      </w:r>
      <w:r w:rsidR="00E90CE1" w:rsidRPr="007212D3">
        <w:rPr>
          <w:i/>
          <w:szCs w:val="18"/>
          <w:vertAlign w:val="superscript"/>
        </w:rPr>
        <w:t xml:space="preserve"> </w:t>
      </w:r>
      <w:r w:rsidR="00E90CE1" w:rsidRPr="007212D3">
        <w:rPr>
          <w:szCs w:val="18"/>
        </w:rPr>
        <w:t xml:space="preserve">values for models: for </w:t>
      </w:r>
      <w:proofErr w:type="spellStart"/>
      <w:r w:rsidR="00E90CE1" w:rsidRPr="007212D3">
        <w:rPr>
          <w:szCs w:val="18"/>
        </w:rPr>
        <w:t>LVMi</w:t>
      </w:r>
      <w:proofErr w:type="spellEnd"/>
      <w:r w:rsidR="00E90CE1" w:rsidRPr="007212D3">
        <w:rPr>
          <w:szCs w:val="18"/>
        </w:rPr>
        <w:t xml:space="preserve"> model</w:t>
      </w:r>
      <w:r w:rsidRPr="007212D3">
        <w:rPr>
          <w:szCs w:val="18"/>
        </w:rPr>
        <w:t xml:space="preserve"> = 0.45; </w:t>
      </w:r>
      <w:r w:rsidR="00E90CE1" w:rsidRPr="007212D3">
        <w:rPr>
          <w:szCs w:val="18"/>
        </w:rPr>
        <w:t xml:space="preserve">LV </w:t>
      </w:r>
      <w:proofErr w:type="spellStart"/>
      <w:r w:rsidR="00E90CE1" w:rsidRPr="007212D3">
        <w:rPr>
          <w:szCs w:val="18"/>
        </w:rPr>
        <w:t>EDVi</w:t>
      </w:r>
      <w:proofErr w:type="spellEnd"/>
      <w:r w:rsidR="00E90CE1" w:rsidRPr="007212D3">
        <w:rPr>
          <w:szCs w:val="18"/>
        </w:rPr>
        <w:t xml:space="preserve"> = 0.33,</w:t>
      </w:r>
      <w:r w:rsidRPr="007212D3">
        <w:rPr>
          <w:szCs w:val="18"/>
        </w:rPr>
        <w:t xml:space="preserve"> RV </w:t>
      </w:r>
      <w:proofErr w:type="spellStart"/>
      <w:r w:rsidRPr="007212D3">
        <w:rPr>
          <w:szCs w:val="18"/>
        </w:rPr>
        <w:t>EDVi</w:t>
      </w:r>
      <w:proofErr w:type="spellEnd"/>
      <w:r w:rsidR="00222E0B" w:rsidRPr="007212D3">
        <w:rPr>
          <w:szCs w:val="18"/>
        </w:rPr>
        <w:t xml:space="preserve"> = 0.36</w:t>
      </w:r>
      <w:r w:rsidR="00E90CE1" w:rsidRPr="007212D3">
        <w:rPr>
          <w:szCs w:val="18"/>
        </w:rPr>
        <w:t>,</w:t>
      </w:r>
      <w:r w:rsidRPr="007212D3">
        <w:rPr>
          <w:szCs w:val="18"/>
        </w:rPr>
        <w:t xml:space="preserve"> </w:t>
      </w:r>
      <w:proofErr w:type="spellStart"/>
      <w:r w:rsidRPr="007212D3">
        <w:rPr>
          <w:szCs w:val="18"/>
        </w:rPr>
        <w:t>LVSVi</w:t>
      </w:r>
      <w:proofErr w:type="spellEnd"/>
      <w:r w:rsidRPr="007212D3">
        <w:rPr>
          <w:szCs w:val="18"/>
        </w:rPr>
        <w:t xml:space="preserve"> = 0.23, </w:t>
      </w:r>
      <w:proofErr w:type="spellStart"/>
      <w:r w:rsidR="00E90CE1" w:rsidRPr="007212D3">
        <w:rPr>
          <w:szCs w:val="18"/>
        </w:rPr>
        <w:t>RVSVi</w:t>
      </w:r>
      <w:proofErr w:type="spellEnd"/>
      <w:r w:rsidR="00E90CE1" w:rsidRPr="007212D3">
        <w:rPr>
          <w:szCs w:val="18"/>
        </w:rPr>
        <w:t xml:space="preserve"> = 0.23, LV EF = 0.14, RV EF = 0.16,</w:t>
      </w:r>
      <w:r w:rsidRPr="007212D3">
        <w:rPr>
          <w:i/>
          <w:szCs w:val="18"/>
        </w:rPr>
        <w:t xml:space="preserve"> </w:t>
      </w:r>
      <w:r w:rsidR="00E90CE1" w:rsidRPr="007212D3">
        <w:rPr>
          <w:szCs w:val="18"/>
        </w:rPr>
        <w:t>HR = 0.11,</w:t>
      </w:r>
      <w:r w:rsidRPr="007212D3">
        <w:rPr>
          <w:szCs w:val="18"/>
        </w:rPr>
        <w:t xml:space="preserve"> </w:t>
      </w:r>
      <w:r w:rsidR="00BB69A2" w:rsidRPr="007212D3">
        <w:rPr>
          <w:szCs w:val="18"/>
        </w:rPr>
        <w:t xml:space="preserve">concentricity = 0.22, </w:t>
      </w:r>
      <w:r w:rsidR="00E90CE1" w:rsidRPr="007212D3">
        <w:rPr>
          <w:szCs w:val="18"/>
        </w:rPr>
        <w:t>CI</w:t>
      </w:r>
      <w:r w:rsidRPr="007212D3">
        <w:rPr>
          <w:szCs w:val="18"/>
        </w:rPr>
        <w:t xml:space="preserve"> = 0.10</w:t>
      </w:r>
    </w:p>
    <w:p w14:paraId="65E2A629" w14:textId="0FC17AA2" w:rsidR="008509E1" w:rsidRPr="007212D3" w:rsidRDefault="00BB69A2" w:rsidP="008509E1">
      <w:pPr>
        <w:jc w:val="left"/>
      </w:pPr>
      <w:r w:rsidRPr="007212D3">
        <w:lastRenderedPageBreak/>
        <w:t>BPM indicates</w:t>
      </w:r>
      <w:r w:rsidR="00233C9B" w:rsidRPr="007212D3">
        <w:t xml:space="preserve"> beats per minute; LV, left ventricular; RV, right ventricular; </w:t>
      </w:r>
      <w:proofErr w:type="spellStart"/>
      <w:r w:rsidR="00233C9B" w:rsidRPr="007212D3">
        <w:t>EDVi</w:t>
      </w:r>
      <w:proofErr w:type="spellEnd"/>
      <w:r w:rsidR="00233C9B" w:rsidRPr="007212D3">
        <w:t>, i</w:t>
      </w:r>
      <w:r w:rsidR="008509E1" w:rsidRPr="007212D3">
        <w:t>ndexe</w:t>
      </w:r>
      <w:r w:rsidR="00233C9B" w:rsidRPr="007212D3">
        <w:t xml:space="preserve">d end diastolic volume; </w:t>
      </w:r>
      <w:proofErr w:type="spellStart"/>
      <w:r w:rsidR="00233C9B" w:rsidRPr="007212D3">
        <w:t>ESVi</w:t>
      </w:r>
      <w:proofErr w:type="spellEnd"/>
      <w:r w:rsidR="00233C9B" w:rsidRPr="007212D3">
        <w:t>, i</w:t>
      </w:r>
      <w:r w:rsidR="008509E1" w:rsidRPr="007212D3">
        <w:t>nde</w:t>
      </w:r>
      <w:r w:rsidR="00233C9B" w:rsidRPr="007212D3">
        <w:t xml:space="preserve">xed end systolic volume; </w:t>
      </w:r>
      <w:proofErr w:type="spellStart"/>
      <w:r w:rsidR="00233C9B" w:rsidRPr="007212D3">
        <w:t>SVi</w:t>
      </w:r>
      <w:proofErr w:type="spellEnd"/>
      <w:r w:rsidR="00233C9B" w:rsidRPr="007212D3">
        <w:t>, indexed stroke volume; EF, e</w:t>
      </w:r>
      <w:r w:rsidR="008509E1" w:rsidRPr="007212D3">
        <w:t>ject</w:t>
      </w:r>
      <w:r w:rsidR="00233C9B" w:rsidRPr="007212D3">
        <w:t xml:space="preserve">ion fraction; and </w:t>
      </w:r>
      <w:proofErr w:type="spellStart"/>
      <w:r w:rsidR="00233C9B" w:rsidRPr="007212D3">
        <w:t>LVMi</w:t>
      </w:r>
      <w:proofErr w:type="spellEnd"/>
      <w:r w:rsidR="00233C9B" w:rsidRPr="007212D3">
        <w:t>, i</w:t>
      </w:r>
      <w:r w:rsidR="008509E1" w:rsidRPr="007212D3">
        <w:t>ndexed LV mass.</w:t>
      </w:r>
    </w:p>
    <w:p w14:paraId="798D7D46" w14:textId="39829DEE" w:rsidR="005E6270" w:rsidRPr="007212D3" w:rsidRDefault="005E6270" w:rsidP="003D55B3">
      <w:pPr>
        <w:spacing w:after="0" w:line="240" w:lineRule="auto"/>
        <w:jc w:val="left"/>
        <w:rPr>
          <w:b/>
          <w:bCs/>
          <w:spacing w:val="5"/>
          <w:sz w:val="28"/>
          <w:szCs w:val="28"/>
          <w:lang w:val="en-GB" w:eastAsia="en-GB"/>
        </w:rPr>
      </w:pPr>
    </w:p>
    <w:p w14:paraId="7F8B3279" w14:textId="54E72170" w:rsidR="002C069F" w:rsidRPr="007212D3" w:rsidRDefault="002C069F" w:rsidP="002C069F">
      <w:pPr>
        <w:spacing w:line="360" w:lineRule="auto"/>
        <w:rPr>
          <w:szCs w:val="24"/>
        </w:rPr>
      </w:pPr>
      <w:r w:rsidRPr="007212D3">
        <w:rPr>
          <w:b/>
          <w:szCs w:val="24"/>
        </w:rPr>
        <w:t>Table 4</w:t>
      </w:r>
      <w:r w:rsidRPr="007212D3">
        <w:rPr>
          <w:szCs w:val="24"/>
        </w:rPr>
        <w:t xml:space="preserve"> Summary of logistic regression models.</w:t>
      </w:r>
    </w:p>
    <w:tbl>
      <w:tblPr>
        <w:tblStyle w:val="TableGrid"/>
        <w:tblW w:w="0" w:type="auto"/>
        <w:tblInd w:w="-601" w:type="dxa"/>
        <w:tblLook w:val="04A0" w:firstRow="1" w:lastRow="0" w:firstColumn="1" w:lastColumn="0" w:noHBand="0" w:noVBand="1"/>
      </w:tblPr>
      <w:tblGrid>
        <w:gridCol w:w="836"/>
        <w:gridCol w:w="696"/>
        <w:gridCol w:w="941"/>
        <w:gridCol w:w="879"/>
        <w:gridCol w:w="941"/>
        <w:gridCol w:w="566"/>
        <w:gridCol w:w="941"/>
        <w:gridCol w:w="879"/>
        <w:gridCol w:w="941"/>
        <w:gridCol w:w="779"/>
        <w:gridCol w:w="683"/>
        <w:gridCol w:w="879"/>
      </w:tblGrid>
      <w:tr w:rsidR="008C54D7" w:rsidRPr="007212D3" w14:paraId="4519A329" w14:textId="77777777" w:rsidTr="008C54D7">
        <w:trPr>
          <w:trHeight w:val="737"/>
        </w:trPr>
        <w:tc>
          <w:tcPr>
            <w:tcW w:w="835" w:type="dxa"/>
            <w:tcBorders>
              <w:top w:val="single" w:sz="8" w:space="0" w:color="auto"/>
              <w:left w:val="nil"/>
              <w:bottom w:val="dashSmallGap" w:sz="4" w:space="0" w:color="auto"/>
              <w:right w:val="nil"/>
            </w:tcBorders>
            <w:vAlign w:val="center"/>
          </w:tcPr>
          <w:p w14:paraId="1A1C596D" w14:textId="77777777" w:rsidR="002C069F" w:rsidRPr="007212D3" w:rsidRDefault="002C069F" w:rsidP="006F5CC4">
            <w:pPr>
              <w:spacing w:line="360" w:lineRule="auto"/>
              <w:rPr>
                <w:sz w:val="20"/>
              </w:rPr>
            </w:pPr>
          </w:p>
        </w:tc>
        <w:tc>
          <w:tcPr>
            <w:tcW w:w="0" w:type="auto"/>
            <w:tcBorders>
              <w:top w:val="single" w:sz="8" w:space="0" w:color="auto"/>
              <w:left w:val="nil"/>
              <w:bottom w:val="dashSmallGap" w:sz="4" w:space="0" w:color="auto"/>
              <w:right w:val="nil"/>
            </w:tcBorders>
            <w:vAlign w:val="center"/>
          </w:tcPr>
          <w:p w14:paraId="4C9F5BAD" w14:textId="77777777" w:rsidR="002C069F" w:rsidRPr="007212D3" w:rsidRDefault="002C069F" w:rsidP="006F5CC4">
            <w:pPr>
              <w:spacing w:line="360" w:lineRule="auto"/>
              <w:rPr>
                <w:sz w:val="20"/>
              </w:rPr>
            </w:pPr>
          </w:p>
        </w:tc>
        <w:tc>
          <w:tcPr>
            <w:tcW w:w="0" w:type="auto"/>
            <w:gridSpan w:val="2"/>
            <w:tcBorders>
              <w:top w:val="single" w:sz="8" w:space="0" w:color="auto"/>
              <w:left w:val="nil"/>
              <w:bottom w:val="dashSmallGap" w:sz="4" w:space="0" w:color="auto"/>
              <w:right w:val="nil"/>
            </w:tcBorders>
            <w:vAlign w:val="center"/>
          </w:tcPr>
          <w:p w14:paraId="188CD4B7" w14:textId="77777777" w:rsidR="002C069F" w:rsidRPr="007212D3" w:rsidRDefault="002C069F" w:rsidP="006F5CC4">
            <w:pPr>
              <w:spacing w:line="360" w:lineRule="auto"/>
              <w:jc w:val="center"/>
              <w:rPr>
                <w:b/>
                <w:i/>
                <w:sz w:val="20"/>
              </w:rPr>
            </w:pPr>
            <w:r w:rsidRPr="007212D3">
              <w:rPr>
                <w:b/>
                <w:i/>
                <w:sz w:val="20"/>
              </w:rPr>
              <w:t>Model 1</w:t>
            </w:r>
          </w:p>
        </w:tc>
        <w:tc>
          <w:tcPr>
            <w:tcW w:w="0" w:type="auto"/>
            <w:gridSpan w:val="2"/>
            <w:tcBorders>
              <w:top w:val="single" w:sz="8" w:space="0" w:color="auto"/>
              <w:left w:val="nil"/>
              <w:bottom w:val="dashSmallGap" w:sz="4" w:space="0" w:color="auto"/>
              <w:right w:val="nil"/>
            </w:tcBorders>
            <w:vAlign w:val="center"/>
          </w:tcPr>
          <w:p w14:paraId="6DC9344A" w14:textId="77777777" w:rsidR="002C069F" w:rsidRPr="007212D3" w:rsidRDefault="002C069F" w:rsidP="006F5CC4">
            <w:pPr>
              <w:spacing w:line="360" w:lineRule="auto"/>
              <w:jc w:val="center"/>
              <w:rPr>
                <w:b/>
                <w:i/>
                <w:sz w:val="20"/>
              </w:rPr>
            </w:pPr>
            <w:r w:rsidRPr="007212D3">
              <w:rPr>
                <w:b/>
                <w:i/>
                <w:sz w:val="20"/>
              </w:rPr>
              <w:t>Model 2</w:t>
            </w:r>
          </w:p>
        </w:tc>
        <w:tc>
          <w:tcPr>
            <w:tcW w:w="0" w:type="auto"/>
            <w:gridSpan w:val="2"/>
            <w:tcBorders>
              <w:top w:val="single" w:sz="8" w:space="0" w:color="auto"/>
              <w:left w:val="nil"/>
              <w:bottom w:val="dashSmallGap" w:sz="4" w:space="0" w:color="auto"/>
              <w:right w:val="nil"/>
            </w:tcBorders>
            <w:vAlign w:val="center"/>
          </w:tcPr>
          <w:p w14:paraId="5AE7E37B" w14:textId="77777777" w:rsidR="002C069F" w:rsidRPr="007212D3" w:rsidRDefault="002C069F" w:rsidP="006F5CC4">
            <w:pPr>
              <w:spacing w:line="360" w:lineRule="auto"/>
              <w:jc w:val="center"/>
              <w:rPr>
                <w:b/>
                <w:i/>
                <w:sz w:val="20"/>
              </w:rPr>
            </w:pPr>
            <w:r w:rsidRPr="007212D3">
              <w:rPr>
                <w:b/>
                <w:i/>
                <w:sz w:val="20"/>
              </w:rPr>
              <w:t>Model 3</w:t>
            </w:r>
          </w:p>
        </w:tc>
        <w:tc>
          <w:tcPr>
            <w:tcW w:w="0" w:type="auto"/>
            <w:gridSpan w:val="2"/>
            <w:tcBorders>
              <w:top w:val="single" w:sz="8" w:space="0" w:color="auto"/>
              <w:left w:val="nil"/>
              <w:bottom w:val="dashSmallGap" w:sz="4" w:space="0" w:color="auto"/>
              <w:right w:val="nil"/>
            </w:tcBorders>
            <w:vAlign w:val="center"/>
          </w:tcPr>
          <w:p w14:paraId="0D0ED568" w14:textId="77777777" w:rsidR="002C069F" w:rsidRPr="007212D3" w:rsidRDefault="002C069F" w:rsidP="006F5CC4">
            <w:pPr>
              <w:spacing w:line="360" w:lineRule="auto"/>
              <w:jc w:val="center"/>
              <w:rPr>
                <w:b/>
                <w:i/>
                <w:sz w:val="20"/>
              </w:rPr>
            </w:pPr>
            <w:r w:rsidRPr="007212D3">
              <w:rPr>
                <w:b/>
                <w:i/>
                <w:sz w:val="20"/>
              </w:rPr>
              <w:t>Model 4</w:t>
            </w:r>
          </w:p>
        </w:tc>
        <w:tc>
          <w:tcPr>
            <w:tcW w:w="0" w:type="auto"/>
            <w:gridSpan w:val="2"/>
            <w:tcBorders>
              <w:top w:val="single" w:sz="8" w:space="0" w:color="auto"/>
              <w:left w:val="nil"/>
              <w:bottom w:val="dashSmallGap" w:sz="4" w:space="0" w:color="auto"/>
              <w:right w:val="nil"/>
            </w:tcBorders>
            <w:vAlign w:val="center"/>
          </w:tcPr>
          <w:p w14:paraId="0D1DA398" w14:textId="77777777" w:rsidR="002C069F" w:rsidRPr="007212D3" w:rsidRDefault="002C069F" w:rsidP="006F5CC4">
            <w:pPr>
              <w:spacing w:line="360" w:lineRule="auto"/>
              <w:jc w:val="center"/>
              <w:rPr>
                <w:b/>
                <w:i/>
                <w:sz w:val="20"/>
              </w:rPr>
            </w:pPr>
            <w:r w:rsidRPr="007212D3">
              <w:rPr>
                <w:b/>
                <w:i/>
                <w:sz w:val="20"/>
              </w:rPr>
              <w:t>Model 5</w:t>
            </w:r>
          </w:p>
        </w:tc>
      </w:tr>
      <w:tr w:rsidR="00D34E60" w:rsidRPr="007212D3" w14:paraId="39811631" w14:textId="77777777" w:rsidTr="008C54D7">
        <w:trPr>
          <w:trHeight w:val="737"/>
        </w:trPr>
        <w:tc>
          <w:tcPr>
            <w:tcW w:w="835" w:type="dxa"/>
            <w:tcBorders>
              <w:top w:val="dashSmallGap" w:sz="4" w:space="0" w:color="auto"/>
              <w:left w:val="nil"/>
              <w:bottom w:val="single" w:sz="8" w:space="0" w:color="auto"/>
              <w:right w:val="nil"/>
            </w:tcBorders>
            <w:vAlign w:val="center"/>
          </w:tcPr>
          <w:p w14:paraId="0395246E" w14:textId="77777777" w:rsidR="008C54D7" w:rsidRPr="007212D3" w:rsidRDefault="008C54D7" w:rsidP="006F5CC4">
            <w:pPr>
              <w:spacing w:line="360" w:lineRule="auto"/>
              <w:rPr>
                <w:sz w:val="20"/>
              </w:rPr>
            </w:pPr>
          </w:p>
        </w:tc>
        <w:tc>
          <w:tcPr>
            <w:tcW w:w="0" w:type="auto"/>
            <w:tcBorders>
              <w:top w:val="dashSmallGap" w:sz="4" w:space="0" w:color="auto"/>
              <w:left w:val="nil"/>
              <w:bottom w:val="single" w:sz="8" w:space="0" w:color="auto"/>
              <w:right w:val="nil"/>
            </w:tcBorders>
            <w:vAlign w:val="center"/>
          </w:tcPr>
          <w:p w14:paraId="0BA33CD9" w14:textId="77777777" w:rsidR="008C54D7" w:rsidRPr="007212D3" w:rsidRDefault="008C54D7" w:rsidP="006F5CC4">
            <w:pPr>
              <w:spacing w:line="360" w:lineRule="auto"/>
              <w:rPr>
                <w:sz w:val="20"/>
              </w:rPr>
            </w:pPr>
          </w:p>
        </w:tc>
        <w:tc>
          <w:tcPr>
            <w:tcW w:w="0" w:type="auto"/>
            <w:tcBorders>
              <w:top w:val="dashSmallGap" w:sz="4" w:space="0" w:color="auto"/>
              <w:left w:val="nil"/>
              <w:bottom w:val="single" w:sz="8" w:space="0" w:color="auto"/>
              <w:right w:val="nil"/>
            </w:tcBorders>
            <w:vAlign w:val="center"/>
          </w:tcPr>
          <w:p w14:paraId="1061FCBE" w14:textId="77777777" w:rsidR="008C54D7" w:rsidRPr="007212D3" w:rsidRDefault="008C54D7" w:rsidP="006F5CC4">
            <w:pPr>
              <w:spacing w:line="360" w:lineRule="auto"/>
              <w:jc w:val="center"/>
              <w:rPr>
                <w:b/>
                <w:i/>
                <w:sz w:val="20"/>
              </w:rPr>
            </w:pPr>
            <w:r w:rsidRPr="007212D3">
              <w:rPr>
                <w:b/>
                <w:sz w:val="20"/>
              </w:rPr>
              <w:t>Odds Ratio</w:t>
            </w:r>
          </w:p>
        </w:tc>
        <w:tc>
          <w:tcPr>
            <w:tcW w:w="0" w:type="auto"/>
            <w:tcBorders>
              <w:top w:val="dashSmallGap" w:sz="4" w:space="0" w:color="auto"/>
              <w:left w:val="nil"/>
              <w:bottom w:val="single" w:sz="8" w:space="0" w:color="auto"/>
              <w:right w:val="nil"/>
            </w:tcBorders>
            <w:vAlign w:val="center"/>
          </w:tcPr>
          <w:p w14:paraId="1A29C970" w14:textId="49CC3D5D" w:rsidR="008C54D7" w:rsidRPr="007212D3" w:rsidRDefault="00952AE9" w:rsidP="006F5CC4">
            <w:pPr>
              <w:spacing w:line="360" w:lineRule="auto"/>
              <w:jc w:val="center"/>
              <w:rPr>
                <w:b/>
                <w:i/>
                <w:sz w:val="20"/>
              </w:rPr>
            </w:pPr>
            <w:r w:rsidRPr="007212D3">
              <w:rPr>
                <w:b/>
                <w:i/>
                <w:sz w:val="20"/>
              </w:rPr>
              <w:t>P</w:t>
            </w:r>
          </w:p>
        </w:tc>
        <w:tc>
          <w:tcPr>
            <w:tcW w:w="0" w:type="auto"/>
            <w:tcBorders>
              <w:top w:val="dashSmallGap" w:sz="4" w:space="0" w:color="auto"/>
              <w:left w:val="nil"/>
              <w:bottom w:val="single" w:sz="8" w:space="0" w:color="auto"/>
              <w:right w:val="nil"/>
            </w:tcBorders>
            <w:vAlign w:val="center"/>
          </w:tcPr>
          <w:p w14:paraId="50217AF2" w14:textId="77777777" w:rsidR="008C54D7" w:rsidRPr="007212D3" w:rsidRDefault="008C54D7" w:rsidP="006F5CC4">
            <w:pPr>
              <w:spacing w:line="360" w:lineRule="auto"/>
              <w:jc w:val="center"/>
              <w:rPr>
                <w:b/>
                <w:i/>
                <w:sz w:val="20"/>
              </w:rPr>
            </w:pPr>
            <w:r w:rsidRPr="007212D3">
              <w:rPr>
                <w:b/>
                <w:sz w:val="20"/>
              </w:rPr>
              <w:t>Odds Ratio</w:t>
            </w:r>
          </w:p>
        </w:tc>
        <w:tc>
          <w:tcPr>
            <w:tcW w:w="0" w:type="auto"/>
            <w:tcBorders>
              <w:top w:val="dashSmallGap" w:sz="4" w:space="0" w:color="auto"/>
              <w:left w:val="nil"/>
              <w:bottom w:val="single" w:sz="8" w:space="0" w:color="auto"/>
              <w:right w:val="nil"/>
            </w:tcBorders>
            <w:vAlign w:val="center"/>
          </w:tcPr>
          <w:p w14:paraId="2F7664AA" w14:textId="2DDB0194" w:rsidR="008C54D7" w:rsidRPr="007212D3" w:rsidRDefault="00952AE9" w:rsidP="006F5CC4">
            <w:pPr>
              <w:spacing w:line="360" w:lineRule="auto"/>
              <w:jc w:val="center"/>
              <w:rPr>
                <w:b/>
                <w:i/>
                <w:sz w:val="20"/>
              </w:rPr>
            </w:pPr>
            <w:r w:rsidRPr="007212D3">
              <w:rPr>
                <w:b/>
                <w:i/>
                <w:sz w:val="20"/>
              </w:rPr>
              <w:t>P</w:t>
            </w:r>
          </w:p>
        </w:tc>
        <w:tc>
          <w:tcPr>
            <w:tcW w:w="0" w:type="auto"/>
            <w:tcBorders>
              <w:top w:val="dashSmallGap" w:sz="4" w:space="0" w:color="auto"/>
              <w:left w:val="nil"/>
              <w:bottom w:val="single" w:sz="8" w:space="0" w:color="auto"/>
              <w:right w:val="nil"/>
            </w:tcBorders>
            <w:vAlign w:val="center"/>
          </w:tcPr>
          <w:p w14:paraId="6C00A3EC" w14:textId="77777777" w:rsidR="008C54D7" w:rsidRPr="007212D3" w:rsidRDefault="008C54D7" w:rsidP="006F5CC4">
            <w:pPr>
              <w:spacing w:line="360" w:lineRule="auto"/>
              <w:jc w:val="center"/>
              <w:rPr>
                <w:b/>
                <w:i/>
                <w:sz w:val="20"/>
              </w:rPr>
            </w:pPr>
            <w:r w:rsidRPr="007212D3">
              <w:rPr>
                <w:b/>
                <w:sz w:val="20"/>
              </w:rPr>
              <w:t>Odds Ratio</w:t>
            </w:r>
          </w:p>
        </w:tc>
        <w:tc>
          <w:tcPr>
            <w:tcW w:w="0" w:type="auto"/>
            <w:tcBorders>
              <w:top w:val="dashSmallGap" w:sz="4" w:space="0" w:color="auto"/>
              <w:left w:val="nil"/>
              <w:bottom w:val="single" w:sz="8" w:space="0" w:color="auto"/>
              <w:right w:val="nil"/>
            </w:tcBorders>
            <w:vAlign w:val="center"/>
          </w:tcPr>
          <w:p w14:paraId="6F9D9097" w14:textId="167F03AD" w:rsidR="008C54D7" w:rsidRPr="007212D3" w:rsidRDefault="00952AE9" w:rsidP="006F5CC4">
            <w:pPr>
              <w:spacing w:line="360" w:lineRule="auto"/>
              <w:jc w:val="center"/>
              <w:rPr>
                <w:b/>
                <w:i/>
                <w:sz w:val="20"/>
              </w:rPr>
            </w:pPr>
            <w:r w:rsidRPr="007212D3">
              <w:rPr>
                <w:b/>
                <w:i/>
                <w:sz w:val="20"/>
              </w:rPr>
              <w:t>P</w:t>
            </w:r>
          </w:p>
        </w:tc>
        <w:tc>
          <w:tcPr>
            <w:tcW w:w="0" w:type="auto"/>
            <w:tcBorders>
              <w:top w:val="dashSmallGap" w:sz="4" w:space="0" w:color="auto"/>
              <w:left w:val="nil"/>
              <w:bottom w:val="single" w:sz="8" w:space="0" w:color="auto"/>
              <w:right w:val="nil"/>
            </w:tcBorders>
            <w:vAlign w:val="center"/>
          </w:tcPr>
          <w:p w14:paraId="0AC0D470" w14:textId="77777777" w:rsidR="008C54D7" w:rsidRPr="007212D3" w:rsidRDefault="008C54D7" w:rsidP="006F5CC4">
            <w:pPr>
              <w:spacing w:line="360" w:lineRule="auto"/>
              <w:jc w:val="center"/>
              <w:rPr>
                <w:b/>
                <w:i/>
                <w:sz w:val="20"/>
              </w:rPr>
            </w:pPr>
            <w:r w:rsidRPr="007212D3">
              <w:rPr>
                <w:b/>
                <w:sz w:val="20"/>
              </w:rPr>
              <w:t>Odds Ratio</w:t>
            </w:r>
          </w:p>
        </w:tc>
        <w:tc>
          <w:tcPr>
            <w:tcW w:w="0" w:type="auto"/>
            <w:tcBorders>
              <w:top w:val="dashSmallGap" w:sz="4" w:space="0" w:color="auto"/>
              <w:left w:val="nil"/>
              <w:bottom w:val="single" w:sz="8" w:space="0" w:color="auto"/>
              <w:right w:val="nil"/>
            </w:tcBorders>
            <w:vAlign w:val="center"/>
          </w:tcPr>
          <w:p w14:paraId="22A28F9A" w14:textId="77777777" w:rsidR="008C54D7" w:rsidRPr="007212D3" w:rsidRDefault="008C54D7" w:rsidP="006F5CC4">
            <w:pPr>
              <w:spacing w:line="360" w:lineRule="auto"/>
              <w:jc w:val="center"/>
              <w:rPr>
                <w:b/>
                <w:i/>
                <w:sz w:val="20"/>
              </w:rPr>
            </w:pPr>
            <w:r w:rsidRPr="007212D3">
              <w:rPr>
                <w:b/>
                <w:i/>
                <w:sz w:val="20"/>
              </w:rPr>
              <w:t>p</w:t>
            </w:r>
          </w:p>
        </w:tc>
        <w:tc>
          <w:tcPr>
            <w:tcW w:w="683" w:type="dxa"/>
            <w:tcBorders>
              <w:top w:val="dashSmallGap" w:sz="4" w:space="0" w:color="auto"/>
              <w:left w:val="nil"/>
              <w:bottom w:val="single" w:sz="8" w:space="0" w:color="auto"/>
              <w:right w:val="nil"/>
            </w:tcBorders>
            <w:vAlign w:val="center"/>
          </w:tcPr>
          <w:p w14:paraId="516BC24A" w14:textId="51C2AC6E" w:rsidR="008C54D7" w:rsidRPr="007212D3" w:rsidRDefault="008C54D7" w:rsidP="006F5CC4">
            <w:pPr>
              <w:spacing w:line="360" w:lineRule="auto"/>
              <w:jc w:val="center"/>
              <w:rPr>
                <w:b/>
                <w:i/>
                <w:sz w:val="20"/>
              </w:rPr>
            </w:pPr>
            <w:r w:rsidRPr="007212D3">
              <w:rPr>
                <w:b/>
                <w:sz w:val="20"/>
              </w:rPr>
              <w:t>Odds Ratio</w:t>
            </w:r>
          </w:p>
        </w:tc>
        <w:tc>
          <w:tcPr>
            <w:tcW w:w="779" w:type="dxa"/>
            <w:tcBorders>
              <w:top w:val="dashSmallGap" w:sz="4" w:space="0" w:color="auto"/>
              <w:left w:val="nil"/>
              <w:bottom w:val="single" w:sz="8" w:space="0" w:color="auto"/>
              <w:right w:val="nil"/>
            </w:tcBorders>
            <w:vAlign w:val="center"/>
          </w:tcPr>
          <w:p w14:paraId="2E096554" w14:textId="637AD2AA" w:rsidR="008C54D7" w:rsidRPr="007212D3" w:rsidRDefault="00952AE9" w:rsidP="006F5CC4">
            <w:pPr>
              <w:spacing w:line="360" w:lineRule="auto"/>
              <w:jc w:val="center"/>
              <w:rPr>
                <w:b/>
                <w:i/>
                <w:sz w:val="20"/>
              </w:rPr>
            </w:pPr>
            <w:r w:rsidRPr="007212D3">
              <w:rPr>
                <w:b/>
                <w:i/>
                <w:sz w:val="20"/>
              </w:rPr>
              <w:t>P</w:t>
            </w:r>
          </w:p>
        </w:tc>
      </w:tr>
      <w:tr w:rsidR="00D34E60" w:rsidRPr="007212D3" w14:paraId="6B4970E4" w14:textId="77777777" w:rsidTr="008C54D7">
        <w:trPr>
          <w:trHeight w:val="737"/>
        </w:trPr>
        <w:tc>
          <w:tcPr>
            <w:tcW w:w="1530" w:type="dxa"/>
            <w:gridSpan w:val="2"/>
            <w:tcBorders>
              <w:top w:val="single" w:sz="8" w:space="0" w:color="auto"/>
              <w:left w:val="nil"/>
              <w:bottom w:val="nil"/>
              <w:right w:val="nil"/>
            </w:tcBorders>
            <w:vAlign w:val="center"/>
          </w:tcPr>
          <w:p w14:paraId="283D2500" w14:textId="7B02B40A" w:rsidR="008C54D7" w:rsidRPr="007212D3" w:rsidRDefault="008C54D7" w:rsidP="008C54D7">
            <w:pPr>
              <w:spacing w:line="360" w:lineRule="auto"/>
              <w:rPr>
                <w:sz w:val="20"/>
                <w:vertAlign w:val="superscript"/>
              </w:rPr>
            </w:pPr>
            <w:r w:rsidRPr="007212D3">
              <w:rPr>
                <w:sz w:val="20"/>
              </w:rPr>
              <w:t xml:space="preserve">LV hypertrophy </w:t>
            </w:r>
          </w:p>
        </w:tc>
        <w:tc>
          <w:tcPr>
            <w:tcW w:w="0" w:type="auto"/>
            <w:tcBorders>
              <w:top w:val="single" w:sz="8" w:space="0" w:color="auto"/>
              <w:left w:val="nil"/>
              <w:bottom w:val="nil"/>
              <w:right w:val="nil"/>
            </w:tcBorders>
            <w:vAlign w:val="center"/>
          </w:tcPr>
          <w:p w14:paraId="4CC14A9D" w14:textId="77777777" w:rsidR="008C54D7" w:rsidRPr="007212D3" w:rsidRDefault="008C54D7" w:rsidP="006F5CC4">
            <w:pPr>
              <w:spacing w:line="360" w:lineRule="auto"/>
              <w:jc w:val="center"/>
              <w:rPr>
                <w:sz w:val="20"/>
              </w:rPr>
            </w:pPr>
            <w:r w:rsidRPr="007212D3">
              <w:rPr>
                <w:sz w:val="20"/>
              </w:rPr>
              <w:t>2.1</w:t>
            </w:r>
          </w:p>
        </w:tc>
        <w:tc>
          <w:tcPr>
            <w:tcW w:w="0" w:type="auto"/>
            <w:tcBorders>
              <w:top w:val="single" w:sz="8" w:space="0" w:color="auto"/>
              <w:left w:val="nil"/>
              <w:bottom w:val="nil"/>
              <w:right w:val="nil"/>
            </w:tcBorders>
            <w:vAlign w:val="center"/>
          </w:tcPr>
          <w:p w14:paraId="2E584C2B" w14:textId="2585A215" w:rsidR="008C54D7" w:rsidRPr="007212D3" w:rsidRDefault="008C54D7" w:rsidP="006F5CC4">
            <w:pPr>
              <w:spacing w:line="360" w:lineRule="auto"/>
              <w:jc w:val="center"/>
              <w:rPr>
                <w:sz w:val="20"/>
              </w:rPr>
            </w:pPr>
            <w:r w:rsidRPr="007212D3">
              <w:rPr>
                <w:sz w:val="20"/>
              </w:rPr>
              <w:t>&lt;</w:t>
            </w:r>
            <w:r w:rsidR="00D34E60" w:rsidRPr="007212D3">
              <w:rPr>
                <w:sz w:val="20"/>
              </w:rPr>
              <w:t>0</w:t>
            </w:r>
            <w:r w:rsidRPr="007212D3">
              <w:rPr>
                <w:sz w:val="20"/>
              </w:rPr>
              <w:t>.0001</w:t>
            </w:r>
          </w:p>
        </w:tc>
        <w:tc>
          <w:tcPr>
            <w:tcW w:w="0" w:type="auto"/>
            <w:tcBorders>
              <w:top w:val="single" w:sz="8" w:space="0" w:color="auto"/>
              <w:left w:val="nil"/>
              <w:bottom w:val="nil"/>
              <w:right w:val="nil"/>
            </w:tcBorders>
            <w:vAlign w:val="center"/>
          </w:tcPr>
          <w:p w14:paraId="0C6ECD04" w14:textId="77777777" w:rsidR="008C54D7" w:rsidRPr="007212D3" w:rsidRDefault="008C54D7" w:rsidP="006F5CC4">
            <w:pPr>
              <w:spacing w:line="360" w:lineRule="auto"/>
              <w:jc w:val="center"/>
              <w:rPr>
                <w:sz w:val="20"/>
              </w:rPr>
            </w:pPr>
            <w:r w:rsidRPr="007212D3">
              <w:rPr>
                <w:sz w:val="20"/>
              </w:rPr>
              <w:t>1.9</w:t>
            </w:r>
          </w:p>
        </w:tc>
        <w:tc>
          <w:tcPr>
            <w:tcW w:w="0" w:type="auto"/>
            <w:tcBorders>
              <w:top w:val="single" w:sz="8" w:space="0" w:color="auto"/>
              <w:left w:val="nil"/>
              <w:bottom w:val="nil"/>
              <w:right w:val="nil"/>
            </w:tcBorders>
            <w:vAlign w:val="center"/>
          </w:tcPr>
          <w:p w14:paraId="11BBB932" w14:textId="77777777" w:rsidR="008C54D7" w:rsidRPr="007212D3" w:rsidRDefault="008C54D7" w:rsidP="006F5CC4">
            <w:pPr>
              <w:spacing w:line="360" w:lineRule="auto"/>
              <w:jc w:val="center"/>
              <w:rPr>
                <w:sz w:val="20"/>
              </w:rPr>
            </w:pPr>
            <w:r w:rsidRPr="007212D3">
              <w:rPr>
                <w:sz w:val="20"/>
              </w:rPr>
              <w:t>0.13</w:t>
            </w:r>
          </w:p>
        </w:tc>
        <w:tc>
          <w:tcPr>
            <w:tcW w:w="0" w:type="auto"/>
            <w:tcBorders>
              <w:top w:val="single" w:sz="8" w:space="0" w:color="auto"/>
              <w:left w:val="nil"/>
              <w:bottom w:val="nil"/>
              <w:right w:val="nil"/>
            </w:tcBorders>
            <w:vAlign w:val="center"/>
          </w:tcPr>
          <w:p w14:paraId="69BC631E" w14:textId="275B5037" w:rsidR="008C54D7" w:rsidRPr="007212D3" w:rsidRDefault="00D34E60" w:rsidP="006F5CC4">
            <w:pPr>
              <w:spacing w:line="360" w:lineRule="auto"/>
              <w:jc w:val="center"/>
              <w:rPr>
                <w:sz w:val="20"/>
              </w:rPr>
            </w:pPr>
            <w:r w:rsidRPr="007212D3">
              <w:rPr>
                <w:sz w:val="20"/>
              </w:rPr>
              <w:t>1.6</w:t>
            </w:r>
          </w:p>
        </w:tc>
        <w:tc>
          <w:tcPr>
            <w:tcW w:w="0" w:type="auto"/>
            <w:tcBorders>
              <w:top w:val="single" w:sz="8" w:space="0" w:color="auto"/>
              <w:left w:val="nil"/>
              <w:bottom w:val="nil"/>
              <w:right w:val="nil"/>
            </w:tcBorders>
            <w:vAlign w:val="center"/>
          </w:tcPr>
          <w:p w14:paraId="7B335953" w14:textId="48AD2C47" w:rsidR="008C54D7" w:rsidRPr="007212D3" w:rsidRDefault="00D34E60" w:rsidP="006F5CC4">
            <w:pPr>
              <w:spacing w:line="360" w:lineRule="auto"/>
              <w:jc w:val="center"/>
              <w:rPr>
                <w:sz w:val="20"/>
              </w:rPr>
            </w:pPr>
            <w:r w:rsidRPr="007212D3">
              <w:rPr>
                <w:sz w:val="20"/>
              </w:rPr>
              <w:t>0.01</w:t>
            </w:r>
          </w:p>
        </w:tc>
        <w:tc>
          <w:tcPr>
            <w:tcW w:w="0" w:type="auto"/>
            <w:tcBorders>
              <w:top w:val="single" w:sz="8" w:space="0" w:color="auto"/>
              <w:left w:val="nil"/>
              <w:bottom w:val="nil"/>
              <w:right w:val="nil"/>
            </w:tcBorders>
            <w:vAlign w:val="center"/>
          </w:tcPr>
          <w:p w14:paraId="7BF6C6C6" w14:textId="4C5B5C04" w:rsidR="008C54D7" w:rsidRPr="007212D3" w:rsidRDefault="008C54D7" w:rsidP="006F5CC4">
            <w:pPr>
              <w:spacing w:line="360" w:lineRule="auto"/>
              <w:jc w:val="center"/>
              <w:rPr>
                <w:sz w:val="20"/>
              </w:rPr>
            </w:pPr>
            <w:r w:rsidRPr="007212D3">
              <w:rPr>
                <w:sz w:val="20"/>
              </w:rPr>
              <w:t>4.4</w:t>
            </w:r>
          </w:p>
        </w:tc>
        <w:tc>
          <w:tcPr>
            <w:tcW w:w="0" w:type="auto"/>
            <w:tcBorders>
              <w:top w:val="single" w:sz="8" w:space="0" w:color="auto"/>
              <w:left w:val="nil"/>
              <w:bottom w:val="nil"/>
              <w:right w:val="nil"/>
            </w:tcBorders>
            <w:vAlign w:val="center"/>
          </w:tcPr>
          <w:p w14:paraId="4534A346" w14:textId="67E5D04E" w:rsidR="008C54D7" w:rsidRPr="007212D3" w:rsidRDefault="008C54D7" w:rsidP="006F5CC4">
            <w:pPr>
              <w:spacing w:line="360" w:lineRule="auto"/>
              <w:jc w:val="center"/>
              <w:rPr>
                <w:sz w:val="20"/>
              </w:rPr>
            </w:pPr>
            <w:r w:rsidRPr="007212D3">
              <w:rPr>
                <w:sz w:val="20"/>
              </w:rPr>
              <w:t>0.03</w:t>
            </w:r>
          </w:p>
        </w:tc>
        <w:tc>
          <w:tcPr>
            <w:tcW w:w="683" w:type="dxa"/>
            <w:tcBorders>
              <w:top w:val="single" w:sz="8" w:space="0" w:color="auto"/>
              <w:left w:val="nil"/>
              <w:bottom w:val="nil"/>
              <w:right w:val="nil"/>
            </w:tcBorders>
            <w:vAlign w:val="center"/>
          </w:tcPr>
          <w:p w14:paraId="0F688C53" w14:textId="45C8F221" w:rsidR="008C54D7" w:rsidRPr="007212D3" w:rsidRDefault="008C54D7" w:rsidP="006F5CC4">
            <w:pPr>
              <w:spacing w:line="360" w:lineRule="auto"/>
              <w:jc w:val="center"/>
              <w:rPr>
                <w:sz w:val="20"/>
              </w:rPr>
            </w:pPr>
            <w:r w:rsidRPr="007212D3">
              <w:rPr>
                <w:sz w:val="20"/>
              </w:rPr>
              <w:t>5.4</w:t>
            </w:r>
          </w:p>
        </w:tc>
        <w:tc>
          <w:tcPr>
            <w:tcW w:w="779" w:type="dxa"/>
            <w:tcBorders>
              <w:top w:val="single" w:sz="8" w:space="0" w:color="auto"/>
              <w:left w:val="nil"/>
              <w:bottom w:val="nil"/>
              <w:right w:val="nil"/>
            </w:tcBorders>
            <w:vAlign w:val="center"/>
          </w:tcPr>
          <w:p w14:paraId="38DC021A" w14:textId="2D2D79AE" w:rsidR="008C54D7" w:rsidRPr="007212D3" w:rsidRDefault="008C54D7" w:rsidP="006F5CC4">
            <w:pPr>
              <w:spacing w:line="360" w:lineRule="auto"/>
              <w:jc w:val="center"/>
              <w:rPr>
                <w:sz w:val="20"/>
              </w:rPr>
            </w:pPr>
            <w:r w:rsidRPr="007212D3">
              <w:rPr>
                <w:sz w:val="20"/>
              </w:rPr>
              <w:t>&lt;</w:t>
            </w:r>
            <w:r w:rsidR="00D34E60" w:rsidRPr="007212D3">
              <w:rPr>
                <w:sz w:val="20"/>
              </w:rPr>
              <w:t>0</w:t>
            </w:r>
            <w:r w:rsidRPr="007212D3">
              <w:rPr>
                <w:sz w:val="20"/>
              </w:rPr>
              <w:t>.0001</w:t>
            </w:r>
          </w:p>
        </w:tc>
      </w:tr>
      <w:tr w:rsidR="00D34E60" w:rsidRPr="007212D3" w14:paraId="24357E5C" w14:textId="77777777" w:rsidTr="008C54D7">
        <w:trPr>
          <w:trHeight w:val="737"/>
        </w:trPr>
        <w:tc>
          <w:tcPr>
            <w:tcW w:w="1530" w:type="dxa"/>
            <w:gridSpan w:val="2"/>
            <w:tcBorders>
              <w:top w:val="nil"/>
              <w:left w:val="nil"/>
              <w:bottom w:val="nil"/>
              <w:right w:val="nil"/>
            </w:tcBorders>
            <w:vAlign w:val="center"/>
          </w:tcPr>
          <w:p w14:paraId="7B7CC5AC" w14:textId="31C1D1C7" w:rsidR="008C54D7" w:rsidRPr="007212D3" w:rsidRDefault="008C54D7" w:rsidP="008C54D7">
            <w:pPr>
              <w:spacing w:line="360" w:lineRule="auto"/>
              <w:rPr>
                <w:sz w:val="20"/>
                <w:vertAlign w:val="superscript"/>
              </w:rPr>
            </w:pPr>
            <w:r w:rsidRPr="007212D3">
              <w:rPr>
                <w:sz w:val="20"/>
              </w:rPr>
              <w:t xml:space="preserve">LV dilatation </w:t>
            </w:r>
          </w:p>
        </w:tc>
        <w:tc>
          <w:tcPr>
            <w:tcW w:w="0" w:type="auto"/>
            <w:tcBorders>
              <w:top w:val="nil"/>
              <w:left w:val="nil"/>
              <w:bottom w:val="nil"/>
              <w:right w:val="nil"/>
            </w:tcBorders>
            <w:vAlign w:val="center"/>
          </w:tcPr>
          <w:p w14:paraId="7CB8586F" w14:textId="77777777" w:rsidR="008C54D7" w:rsidRPr="007212D3" w:rsidRDefault="008C54D7" w:rsidP="006F5CC4">
            <w:pPr>
              <w:spacing w:line="360" w:lineRule="auto"/>
              <w:jc w:val="center"/>
              <w:rPr>
                <w:sz w:val="20"/>
              </w:rPr>
            </w:pPr>
            <w:r w:rsidRPr="007212D3">
              <w:rPr>
                <w:sz w:val="20"/>
              </w:rPr>
              <w:t>2.2</w:t>
            </w:r>
          </w:p>
        </w:tc>
        <w:tc>
          <w:tcPr>
            <w:tcW w:w="0" w:type="auto"/>
            <w:tcBorders>
              <w:top w:val="nil"/>
              <w:left w:val="nil"/>
              <w:bottom w:val="nil"/>
              <w:right w:val="nil"/>
            </w:tcBorders>
            <w:vAlign w:val="center"/>
          </w:tcPr>
          <w:p w14:paraId="47258B64" w14:textId="12A7CDDB" w:rsidR="008C54D7" w:rsidRPr="007212D3" w:rsidRDefault="008C54D7" w:rsidP="006F5CC4">
            <w:pPr>
              <w:spacing w:line="360" w:lineRule="auto"/>
              <w:jc w:val="center"/>
              <w:rPr>
                <w:sz w:val="20"/>
              </w:rPr>
            </w:pPr>
            <w:r w:rsidRPr="007212D3">
              <w:rPr>
                <w:sz w:val="20"/>
              </w:rPr>
              <w:t>&lt;</w:t>
            </w:r>
            <w:r w:rsidR="00D34E60" w:rsidRPr="007212D3">
              <w:rPr>
                <w:sz w:val="20"/>
              </w:rPr>
              <w:t>0</w:t>
            </w:r>
            <w:r w:rsidRPr="007212D3">
              <w:rPr>
                <w:sz w:val="20"/>
              </w:rPr>
              <w:t>.0001</w:t>
            </w:r>
          </w:p>
        </w:tc>
        <w:tc>
          <w:tcPr>
            <w:tcW w:w="0" w:type="auto"/>
            <w:tcBorders>
              <w:top w:val="nil"/>
              <w:left w:val="nil"/>
              <w:bottom w:val="nil"/>
              <w:right w:val="nil"/>
            </w:tcBorders>
            <w:vAlign w:val="center"/>
          </w:tcPr>
          <w:p w14:paraId="066158EB" w14:textId="77777777" w:rsidR="008C54D7" w:rsidRPr="007212D3" w:rsidRDefault="008C54D7" w:rsidP="006F5CC4">
            <w:pPr>
              <w:spacing w:line="360" w:lineRule="auto"/>
              <w:jc w:val="center"/>
              <w:rPr>
                <w:sz w:val="20"/>
              </w:rPr>
            </w:pPr>
            <w:r w:rsidRPr="007212D3">
              <w:rPr>
                <w:sz w:val="20"/>
              </w:rPr>
              <w:t>2.4</w:t>
            </w:r>
          </w:p>
        </w:tc>
        <w:tc>
          <w:tcPr>
            <w:tcW w:w="0" w:type="auto"/>
            <w:tcBorders>
              <w:top w:val="nil"/>
              <w:left w:val="nil"/>
              <w:bottom w:val="nil"/>
              <w:right w:val="nil"/>
            </w:tcBorders>
            <w:vAlign w:val="center"/>
          </w:tcPr>
          <w:p w14:paraId="5F9CDDD3" w14:textId="77777777" w:rsidR="008C54D7" w:rsidRPr="007212D3" w:rsidRDefault="008C54D7" w:rsidP="006F5CC4">
            <w:pPr>
              <w:spacing w:line="360" w:lineRule="auto"/>
              <w:jc w:val="center"/>
              <w:rPr>
                <w:sz w:val="20"/>
              </w:rPr>
            </w:pPr>
            <w:r w:rsidRPr="007212D3">
              <w:rPr>
                <w:sz w:val="20"/>
              </w:rPr>
              <w:t>0.01</w:t>
            </w:r>
          </w:p>
        </w:tc>
        <w:tc>
          <w:tcPr>
            <w:tcW w:w="0" w:type="auto"/>
            <w:tcBorders>
              <w:top w:val="nil"/>
              <w:left w:val="nil"/>
              <w:bottom w:val="nil"/>
              <w:right w:val="nil"/>
            </w:tcBorders>
            <w:vAlign w:val="center"/>
          </w:tcPr>
          <w:p w14:paraId="1FF6D92C" w14:textId="75211396" w:rsidR="008C54D7" w:rsidRPr="007212D3" w:rsidRDefault="00D34E60" w:rsidP="006F5CC4">
            <w:pPr>
              <w:spacing w:line="360" w:lineRule="auto"/>
              <w:jc w:val="center"/>
              <w:rPr>
                <w:sz w:val="20"/>
              </w:rPr>
            </w:pPr>
            <w:r w:rsidRPr="007212D3">
              <w:rPr>
                <w:sz w:val="20"/>
              </w:rPr>
              <w:t>1.9</w:t>
            </w:r>
          </w:p>
        </w:tc>
        <w:tc>
          <w:tcPr>
            <w:tcW w:w="0" w:type="auto"/>
            <w:tcBorders>
              <w:top w:val="nil"/>
              <w:left w:val="nil"/>
              <w:bottom w:val="nil"/>
              <w:right w:val="nil"/>
            </w:tcBorders>
            <w:vAlign w:val="center"/>
          </w:tcPr>
          <w:p w14:paraId="5BF62794" w14:textId="36887BF5" w:rsidR="008C54D7" w:rsidRPr="007212D3" w:rsidRDefault="00D34E60" w:rsidP="006F5CC4">
            <w:pPr>
              <w:spacing w:line="360" w:lineRule="auto"/>
              <w:jc w:val="center"/>
              <w:rPr>
                <w:sz w:val="20"/>
              </w:rPr>
            </w:pPr>
            <w:r w:rsidRPr="007212D3">
              <w:rPr>
                <w:sz w:val="20"/>
              </w:rPr>
              <w:t>&lt;0.0001</w:t>
            </w:r>
          </w:p>
        </w:tc>
        <w:tc>
          <w:tcPr>
            <w:tcW w:w="0" w:type="auto"/>
            <w:tcBorders>
              <w:top w:val="nil"/>
              <w:left w:val="nil"/>
              <w:bottom w:val="nil"/>
              <w:right w:val="nil"/>
            </w:tcBorders>
            <w:vAlign w:val="center"/>
          </w:tcPr>
          <w:p w14:paraId="0D593442" w14:textId="76752BC8" w:rsidR="008C54D7" w:rsidRPr="007212D3" w:rsidRDefault="008C54D7" w:rsidP="006F5CC4">
            <w:pPr>
              <w:spacing w:line="360" w:lineRule="auto"/>
              <w:jc w:val="center"/>
              <w:rPr>
                <w:sz w:val="20"/>
              </w:rPr>
            </w:pPr>
            <w:r w:rsidRPr="007212D3">
              <w:rPr>
                <w:sz w:val="20"/>
              </w:rPr>
              <w:t>8.5</w:t>
            </w:r>
          </w:p>
        </w:tc>
        <w:tc>
          <w:tcPr>
            <w:tcW w:w="0" w:type="auto"/>
            <w:tcBorders>
              <w:top w:val="nil"/>
              <w:left w:val="nil"/>
              <w:bottom w:val="nil"/>
              <w:right w:val="nil"/>
            </w:tcBorders>
            <w:vAlign w:val="center"/>
          </w:tcPr>
          <w:p w14:paraId="32367323" w14:textId="081D83A2" w:rsidR="008C54D7" w:rsidRPr="007212D3" w:rsidRDefault="008C54D7" w:rsidP="006F5CC4">
            <w:pPr>
              <w:spacing w:line="360" w:lineRule="auto"/>
              <w:jc w:val="center"/>
              <w:rPr>
                <w:sz w:val="20"/>
              </w:rPr>
            </w:pPr>
            <w:r w:rsidRPr="007212D3">
              <w:rPr>
                <w:sz w:val="20"/>
              </w:rPr>
              <w:t>0.001</w:t>
            </w:r>
          </w:p>
        </w:tc>
        <w:tc>
          <w:tcPr>
            <w:tcW w:w="683" w:type="dxa"/>
            <w:tcBorders>
              <w:top w:val="nil"/>
              <w:left w:val="nil"/>
              <w:bottom w:val="nil"/>
              <w:right w:val="nil"/>
            </w:tcBorders>
            <w:vAlign w:val="center"/>
          </w:tcPr>
          <w:p w14:paraId="6DEBD12A" w14:textId="45E53254" w:rsidR="008C54D7" w:rsidRPr="007212D3" w:rsidRDefault="008C54D7" w:rsidP="006F5CC4">
            <w:pPr>
              <w:spacing w:line="360" w:lineRule="auto"/>
              <w:jc w:val="center"/>
              <w:rPr>
                <w:sz w:val="20"/>
              </w:rPr>
            </w:pPr>
            <w:r w:rsidRPr="007212D3">
              <w:rPr>
                <w:sz w:val="20"/>
              </w:rPr>
              <w:t>5.3</w:t>
            </w:r>
          </w:p>
        </w:tc>
        <w:tc>
          <w:tcPr>
            <w:tcW w:w="779" w:type="dxa"/>
            <w:tcBorders>
              <w:top w:val="nil"/>
              <w:left w:val="nil"/>
              <w:bottom w:val="nil"/>
              <w:right w:val="nil"/>
            </w:tcBorders>
            <w:vAlign w:val="center"/>
          </w:tcPr>
          <w:p w14:paraId="0AC43518" w14:textId="44A1E20D" w:rsidR="008C54D7" w:rsidRPr="007212D3" w:rsidRDefault="008C54D7" w:rsidP="006F5CC4">
            <w:pPr>
              <w:spacing w:line="360" w:lineRule="auto"/>
              <w:jc w:val="center"/>
              <w:rPr>
                <w:sz w:val="20"/>
              </w:rPr>
            </w:pPr>
            <w:r w:rsidRPr="007212D3">
              <w:rPr>
                <w:sz w:val="20"/>
              </w:rPr>
              <w:t>&lt;</w:t>
            </w:r>
            <w:r w:rsidR="00D34E60" w:rsidRPr="007212D3">
              <w:rPr>
                <w:sz w:val="20"/>
              </w:rPr>
              <w:t>0</w:t>
            </w:r>
            <w:r w:rsidRPr="007212D3">
              <w:rPr>
                <w:sz w:val="20"/>
              </w:rPr>
              <w:t>.0001</w:t>
            </w:r>
          </w:p>
        </w:tc>
      </w:tr>
      <w:tr w:rsidR="00D34E60" w:rsidRPr="007212D3" w14:paraId="7F6A2B29" w14:textId="77777777" w:rsidTr="008C54D7">
        <w:trPr>
          <w:trHeight w:val="737"/>
        </w:trPr>
        <w:tc>
          <w:tcPr>
            <w:tcW w:w="1530" w:type="dxa"/>
            <w:gridSpan w:val="2"/>
            <w:tcBorders>
              <w:top w:val="nil"/>
              <w:left w:val="nil"/>
              <w:bottom w:val="single" w:sz="8" w:space="0" w:color="auto"/>
              <w:right w:val="nil"/>
            </w:tcBorders>
            <w:vAlign w:val="center"/>
          </w:tcPr>
          <w:p w14:paraId="333D6272" w14:textId="66A5BE3F" w:rsidR="008C54D7" w:rsidRPr="007212D3" w:rsidRDefault="008C54D7" w:rsidP="008C54D7">
            <w:pPr>
              <w:spacing w:line="360" w:lineRule="auto"/>
              <w:rPr>
                <w:sz w:val="20"/>
              </w:rPr>
            </w:pPr>
            <w:r w:rsidRPr="007212D3">
              <w:rPr>
                <w:sz w:val="20"/>
              </w:rPr>
              <w:t xml:space="preserve">RV dilatation </w:t>
            </w:r>
          </w:p>
        </w:tc>
        <w:tc>
          <w:tcPr>
            <w:tcW w:w="0" w:type="auto"/>
            <w:tcBorders>
              <w:top w:val="nil"/>
              <w:left w:val="nil"/>
              <w:bottom w:val="single" w:sz="8" w:space="0" w:color="auto"/>
              <w:right w:val="nil"/>
            </w:tcBorders>
            <w:vAlign w:val="center"/>
          </w:tcPr>
          <w:p w14:paraId="54F66CC8" w14:textId="77777777" w:rsidR="008C54D7" w:rsidRPr="007212D3" w:rsidRDefault="008C54D7" w:rsidP="006F5CC4">
            <w:pPr>
              <w:spacing w:line="360" w:lineRule="auto"/>
              <w:jc w:val="center"/>
              <w:rPr>
                <w:sz w:val="20"/>
              </w:rPr>
            </w:pPr>
            <w:r w:rsidRPr="007212D3">
              <w:rPr>
                <w:sz w:val="20"/>
              </w:rPr>
              <w:t>2.2</w:t>
            </w:r>
          </w:p>
        </w:tc>
        <w:tc>
          <w:tcPr>
            <w:tcW w:w="0" w:type="auto"/>
            <w:tcBorders>
              <w:top w:val="nil"/>
              <w:left w:val="nil"/>
              <w:bottom w:val="single" w:sz="8" w:space="0" w:color="auto"/>
              <w:right w:val="nil"/>
            </w:tcBorders>
            <w:vAlign w:val="center"/>
          </w:tcPr>
          <w:p w14:paraId="0CB8056F" w14:textId="4A911650" w:rsidR="008C54D7" w:rsidRPr="007212D3" w:rsidRDefault="008C54D7" w:rsidP="006F5CC4">
            <w:pPr>
              <w:spacing w:line="360" w:lineRule="auto"/>
              <w:jc w:val="center"/>
              <w:rPr>
                <w:sz w:val="20"/>
              </w:rPr>
            </w:pPr>
            <w:r w:rsidRPr="007212D3">
              <w:rPr>
                <w:sz w:val="20"/>
              </w:rPr>
              <w:t>&lt;</w:t>
            </w:r>
            <w:r w:rsidR="00D34E60" w:rsidRPr="007212D3">
              <w:rPr>
                <w:sz w:val="20"/>
              </w:rPr>
              <w:t>0</w:t>
            </w:r>
            <w:r w:rsidRPr="007212D3">
              <w:rPr>
                <w:sz w:val="20"/>
              </w:rPr>
              <w:t>.0001</w:t>
            </w:r>
          </w:p>
        </w:tc>
        <w:tc>
          <w:tcPr>
            <w:tcW w:w="0" w:type="auto"/>
            <w:tcBorders>
              <w:top w:val="nil"/>
              <w:left w:val="nil"/>
              <w:bottom w:val="single" w:sz="8" w:space="0" w:color="auto"/>
              <w:right w:val="nil"/>
            </w:tcBorders>
            <w:vAlign w:val="center"/>
          </w:tcPr>
          <w:p w14:paraId="0AB51F76" w14:textId="77777777" w:rsidR="008C54D7" w:rsidRPr="007212D3" w:rsidRDefault="008C54D7" w:rsidP="006F5CC4">
            <w:pPr>
              <w:spacing w:line="360" w:lineRule="auto"/>
              <w:jc w:val="center"/>
              <w:rPr>
                <w:sz w:val="20"/>
              </w:rPr>
            </w:pPr>
            <w:r w:rsidRPr="007212D3">
              <w:rPr>
                <w:sz w:val="20"/>
              </w:rPr>
              <w:t>1.7</w:t>
            </w:r>
          </w:p>
        </w:tc>
        <w:tc>
          <w:tcPr>
            <w:tcW w:w="0" w:type="auto"/>
            <w:tcBorders>
              <w:top w:val="nil"/>
              <w:left w:val="nil"/>
              <w:bottom w:val="single" w:sz="8" w:space="0" w:color="auto"/>
              <w:right w:val="nil"/>
            </w:tcBorders>
            <w:vAlign w:val="center"/>
          </w:tcPr>
          <w:p w14:paraId="6184A4D1" w14:textId="77777777" w:rsidR="008C54D7" w:rsidRPr="007212D3" w:rsidRDefault="008C54D7" w:rsidP="006F5CC4">
            <w:pPr>
              <w:spacing w:line="360" w:lineRule="auto"/>
              <w:jc w:val="center"/>
              <w:rPr>
                <w:sz w:val="20"/>
              </w:rPr>
            </w:pPr>
            <w:r w:rsidRPr="007212D3">
              <w:rPr>
                <w:sz w:val="20"/>
              </w:rPr>
              <w:t>0.01</w:t>
            </w:r>
          </w:p>
        </w:tc>
        <w:tc>
          <w:tcPr>
            <w:tcW w:w="0" w:type="auto"/>
            <w:tcBorders>
              <w:top w:val="nil"/>
              <w:left w:val="nil"/>
              <w:bottom w:val="single" w:sz="8" w:space="0" w:color="auto"/>
              <w:right w:val="nil"/>
            </w:tcBorders>
            <w:vAlign w:val="center"/>
          </w:tcPr>
          <w:p w14:paraId="38B3D38C" w14:textId="10F957E2" w:rsidR="008C54D7" w:rsidRPr="007212D3" w:rsidRDefault="00D34E60" w:rsidP="006F5CC4">
            <w:pPr>
              <w:spacing w:line="360" w:lineRule="auto"/>
              <w:jc w:val="center"/>
              <w:rPr>
                <w:sz w:val="20"/>
              </w:rPr>
            </w:pPr>
            <w:r w:rsidRPr="007212D3">
              <w:rPr>
                <w:sz w:val="20"/>
              </w:rPr>
              <w:t>1.8</w:t>
            </w:r>
          </w:p>
        </w:tc>
        <w:tc>
          <w:tcPr>
            <w:tcW w:w="0" w:type="auto"/>
            <w:tcBorders>
              <w:top w:val="nil"/>
              <w:left w:val="nil"/>
              <w:bottom w:val="single" w:sz="8" w:space="0" w:color="auto"/>
              <w:right w:val="nil"/>
            </w:tcBorders>
            <w:vAlign w:val="center"/>
          </w:tcPr>
          <w:p w14:paraId="65C771BB" w14:textId="2D082984" w:rsidR="008C54D7" w:rsidRPr="007212D3" w:rsidRDefault="00D34E60" w:rsidP="006F5CC4">
            <w:pPr>
              <w:spacing w:line="360" w:lineRule="auto"/>
              <w:jc w:val="center"/>
              <w:rPr>
                <w:sz w:val="20"/>
              </w:rPr>
            </w:pPr>
            <w:r w:rsidRPr="007212D3">
              <w:rPr>
                <w:sz w:val="20"/>
              </w:rPr>
              <w:t>&lt;0.0001</w:t>
            </w:r>
          </w:p>
        </w:tc>
        <w:tc>
          <w:tcPr>
            <w:tcW w:w="0" w:type="auto"/>
            <w:tcBorders>
              <w:top w:val="nil"/>
              <w:left w:val="nil"/>
              <w:bottom w:val="single" w:sz="8" w:space="0" w:color="auto"/>
              <w:right w:val="nil"/>
            </w:tcBorders>
            <w:vAlign w:val="center"/>
          </w:tcPr>
          <w:p w14:paraId="2F6304E7" w14:textId="6F4F8796" w:rsidR="008C54D7" w:rsidRPr="007212D3" w:rsidRDefault="008C54D7" w:rsidP="006F5CC4">
            <w:pPr>
              <w:spacing w:line="360" w:lineRule="auto"/>
              <w:jc w:val="center"/>
              <w:rPr>
                <w:sz w:val="20"/>
              </w:rPr>
            </w:pPr>
            <w:r w:rsidRPr="007212D3">
              <w:rPr>
                <w:sz w:val="20"/>
              </w:rPr>
              <w:t>9.1</w:t>
            </w:r>
          </w:p>
        </w:tc>
        <w:tc>
          <w:tcPr>
            <w:tcW w:w="0" w:type="auto"/>
            <w:tcBorders>
              <w:top w:val="nil"/>
              <w:left w:val="nil"/>
              <w:bottom w:val="single" w:sz="8" w:space="0" w:color="auto"/>
              <w:right w:val="nil"/>
            </w:tcBorders>
            <w:vAlign w:val="center"/>
          </w:tcPr>
          <w:p w14:paraId="04BFCFF6" w14:textId="59116600" w:rsidR="008C54D7" w:rsidRPr="007212D3" w:rsidRDefault="008C54D7" w:rsidP="006F5CC4">
            <w:pPr>
              <w:spacing w:line="360" w:lineRule="auto"/>
              <w:jc w:val="center"/>
              <w:rPr>
                <w:sz w:val="20"/>
              </w:rPr>
            </w:pPr>
            <w:r w:rsidRPr="007212D3">
              <w:rPr>
                <w:sz w:val="20"/>
              </w:rPr>
              <w:t>&lt;.0001</w:t>
            </w:r>
          </w:p>
        </w:tc>
        <w:tc>
          <w:tcPr>
            <w:tcW w:w="683" w:type="dxa"/>
            <w:tcBorders>
              <w:top w:val="nil"/>
              <w:left w:val="nil"/>
              <w:bottom w:val="single" w:sz="8" w:space="0" w:color="auto"/>
              <w:right w:val="nil"/>
            </w:tcBorders>
            <w:vAlign w:val="center"/>
          </w:tcPr>
          <w:p w14:paraId="4D99D321" w14:textId="1F82DEF9" w:rsidR="008C54D7" w:rsidRPr="007212D3" w:rsidRDefault="008C54D7" w:rsidP="006F5CC4">
            <w:pPr>
              <w:spacing w:line="360" w:lineRule="auto"/>
              <w:jc w:val="center"/>
              <w:rPr>
                <w:sz w:val="20"/>
              </w:rPr>
            </w:pPr>
            <w:r w:rsidRPr="007212D3">
              <w:rPr>
                <w:sz w:val="20"/>
              </w:rPr>
              <w:t>6.2</w:t>
            </w:r>
          </w:p>
        </w:tc>
        <w:tc>
          <w:tcPr>
            <w:tcW w:w="779" w:type="dxa"/>
            <w:tcBorders>
              <w:top w:val="nil"/>
              <w:left w:val="nil"/>
              <w:bottom w:val="single" w:sz="8" w:space="0" w:color="auto"/>
              <w:right w:val="nil"/>
            </w:tcBorders>
            <w:vAlign w:val="center"/>
          </w:tcPr>
          <w:p w14:paraId="21456CC3" w14:textId="1169DE66" w:rsidR="008C54D7" w:rsidRPr="007212D3" w:rsidRDefault="008C54D7" w:rsidP="006F5CC4">
            <w:pPr>
              <w:spacing w:line="360" w:lineRule="auto"/>
              <w:jc w:val="center"/>
              <w:rPr>
                <w:sz w:val="20"/>
              </w:rPr>
            </w:pPr>
            <w:r w:rsidRPr="007212D3">
              <w:rPr>
                <w:sz w:val="20"/>
              </w:rPr>
              <w:t>&lt;</w:t>
            </w:r>
            <w:r w:rsidR="00D34E60" w:rsidRPr="007212D3">
              <w:rPr>
                <w:sz w:val="20"/>
              </w:rPr>
              <w:t>0</w:t>
            </w:r>
            <w:r w:rsidRPr="007212D3">
              <w:rPr>
                <w:sz w:val="20"/>
              </w:rPr>
              <w:t>.0001</w:t>
            </w:r>
          </w:p>
        </w:tc>
      </w:tr>
    </w:tbl>
    <w:p w14:paraId="4BBD85AE" w14:textId="5A04AFD3" w:rsidR="008C54D7" w:rsidRPr="007212D3" w:rsidRDefault="002C069F" w:rsidP="002C069F">
      <w:pPr>
        <w:spacing w:line="360" w:lineRule="auto"/>
        <w:rPr>
          <w:sz w:val="20"/>
        </w:rPr>
      </w:pPr>
      <w:r w:rsidRPr="007212D3">
        <w:rPr>
          <w:sz w:val="20"/>
        </w:rPr>
        <w:t>Model 1:</w:t>
      </w:r>
      <w:r w:rsidR="008C54D7" w:rsidRPr="007212D3">
        <w:rPr>
          <w:sz w:val="20"/>
        </w:rPr>
        <w:t xml:space="preserve"> Odds ratio</w:t>
      </w:r>
      <w:r w:rsidR="00952AE9" w:rsidRPr="007212D3">
        <w:rPr>
          <w:sz w:val="20"/>
        </w:rPr>
        <w:t>s</w:t>
      </w:r>
      <w:r w:rsidR="008C54D7" w:rsidRPr="007212D3">
        <w:rPr>
          <w:sz w:val="20"/>
        </w:rPr>
        <w:t xml:space="preserve"> </w:t>
      </w:r>
      <w:r w:rsidRPr="007212D3">
        <w:rPr>
          <w:sz w:val="20"/>
        </w:rPr>
        <w:t xml:space="preserve">for the association of ‘Activity Level (I to IV) with ventricular hypertrophy / dilation, after adjustment for </w:t>
      </w:r>
      <w:r w:rsidR="008C54D7" w:rsidRPr="007212D3">
        <w:rPr>
          <w:sz w:val="20"/>
        </w:rPr>
        <w:t xml:space="preserve">age, gender, ethnicity and systolic BP. Model 2: </w:t>
      </w:r>
      <w:r w:rsidRPr="007212D3">
        <w:rPr>
          <w:sz w:val="20"/>
        </w:rPr>
        <w:t xml:space="preserve"> </w:t>
      </w:r>
      <w:r w:rsidR="008C54D7" w:rsidRPr="007212D3">
        <w:rPr>
          <w:sz w:val="20"/>
        </w:rPr>
        <w:t xml:space="preserve">As for model 1 but with activity level IV excluded. Model 3: as for model 1 but with additional co-variates of current smoking, ex-smoking and HR. Model 4: </w:t>
      </w:r>
      <w:r w:rsidR="00B05C64" w:rsidRPr="007212D3">
        <w:rPr>
          <w:sz w:val="20"/>
        </w:rPr>
        <w:t>Adjusted odds ratios for a</w:t>
      </w:r>
      <w:r w:rsidR="008C54D7" w:rsidRPr="007212D3">
        <w:rPr>
          <w:sz w:val="20"/>
        </w:rPr>
        <w:t xml:space="preserve">ctivity level I versus IV. Model 5: </w:t>
      </w:r>
      <w:r w:rsidR="00B05C64" w:rsidRPr="007212D3">
        <w:rPr>
          <w:sz w:val="20"/>
        </w:rPr>
        <w:t>Adjusted odds ratios for a</w:t>
      </w:r>
      <w:r w:rsidR="008C54D7" w:rsidRPr="007212D3">
        <w:rPr>
          <w:sz w:val="20"/>
        </w:rPr>
        <w:t>ctivity level II versus IV.</w:t>
      </w:r>
    </w:p>
    <w:p w14:paraId="2706B82F" w14:textId="070B61AF" w:rsidR="00D77297" w:rsidRDefault="00D77297">
      <w:pPr>
        <w:spacing w:after="0" w:line="240" w:lineRule="auto"/>
        <w:jc w:val="left"/>
        <w:rPr>
          <w:sz w:val="18"/>
          <w:szCs w:val="18"/>
        </w:rPr>
      </w:pPr>
      <w:r>
        <w:rPr>
          <w:sz w:val="18"/>
          <w:szCs w:val="18"/>
        </w:rPr>
        <w:br w:type="page"/>
      </w:r>
    </w:p>
    <w:p w14:paraId="464B1D6D" w14:textId="77777777" w:rsidR="00D77297" w:rsidRPr="00D77297" w:rsidRDefault="00D77297" w:rsidP="00D77297">
      <w:pPr>
        <w:jc w:val="left"/>
        <w:rPr>
          <w:b/>
          <w:szCs w:val="24"/>
        </w:rPr>
      </w:pPr>
      <w:r w:rsidRPr="00D77297">
        <w:rPr>
          <w:b/>
          <w:szCs w:val="24"/>
        </w:rPr>
        <w:lastRenderedPageBreak/>
        <w:t>Figure Legends</w:t>
      </w:r>
    </w:p>
    <w:p w14:paraId="4AB4C3FA" w14:textId="77777777" w:rsidR="00D77297" w:rsidRPr="007212D3" w:rsidRDefault="00D77297" w:rsidP="00D77297">
      <w:pPr>
        <w:pStyle w:val="Heading3"/>
        <w:rPr>
          <w:b w:val="0"/>
        </w:rPr>
      </w:pPr>
      <w:r w:rsidRPr="007212D3">
        <w:t xml:space="preserve">Figure 1: </w:t>
      </w:r>
      <w:r w:rsidRPr="007212D3">
        <w:rPr>
          <w:b w:val="0"/>
        </w:rPr>
        <w:t xml:space="preserve">A short-axis cine image demonstrating the assessment of biventricular volumes and function in a healthy adult (right ventricular cavity in purple, left ventricular cavity in orange, and myocardium in yellow with </w:t>
      </w:r>
      <w:proofErr w:type="spellStart"/>
      <w:r w:rsidRPr="007212D3">
        <w:rPr>
          <w:b w:val="0"/>
        </w:rPr>
        <w:t>epicardial</w:t>
      </w:r>
      <w:proofErr w:type="spellEnd"/>
      <w:r w:rsidRPr="007212D3">
        <w:rPr>
          <w:b w:val="0"/>
        </w:rPr>
        <w:t xml:space="preserve"> contours defining the left and right ventricles.) </w:t>
      </w:r>
    </w:p>
    <w:p w14:paraId="13CF1E72" w14:textId="77777777" w:rsidR="00D77297" w:rsidRPr="007212D3" w:rsidRDefault="00D77297" w:rsidP="00D77297">
      <w:pPr>
        <w:spacing w:after="0" w:line="240" w:lineRule="auto"/>
        <w:jc w:val="center"/>
        <w:rPr>
          <w:bCs/>
          <w:spacing w:val="5"/>
          <w:szCs w:val="24"/>
          <w:lang w:val="en-GB" w:eastAsia="en-GB"/>
        </w:rPr>
      </w:pPr>
    </w:p>
    <w:p w14:paraId="0BCFBFFA" w14:textId="77777777" w:rsidR="00D77297" w:rsidRPr="007212D3" w:rsidRDefault="00D77297" w:rsidP="00D77297">
      <w:pPr>
        <w:pStyle w:val="Heading3"/>
      </w:pPr>
    </w:p>
    <w:p w14:paraId="3C049504" w14:textId="77777777" w:rsidR="00D77297" w:rsidRPr="007212D3" w:rsidRDefault="00D77297" w:rsidP="00D77297">
      <w:pPr>
        <w:jc w:val="left"/>
        <w:rPr>
          <w:szCs w:val="24"/>
        </w:rPr>
      </w:pPr>
    </w:p>
    <w:p w14:paraId="16D580F7" w14:textId="394CE26E" w:rsidR="00D77297" w:rsidRPr="007212D3" w:rsidRDefault="00D77297" w:rsidP="00D77297">
      <w:pPr>
        <w:jc w:val="left"/>
        <w:rPr>
          <w:i/>
          <w:szCs w:val="24"/>
        </w:rPr>
      </w:pPr>
      <w:r w:rsidRPr="007212D3">
        <w:rPr>
          <w:b/>
          <w:szCs w:val="24"/>
        </w:rPr>
        <w:t xml:space="preserve">Figure 2 a, b and c: </w:t>
      </w:r>
      <w:r w:rsidRPr="007212D3">
        <w:rPr>
          <w:szCs w:val="24"/>
        </w:rPr>
        <w:t>Tukey box and whisker plots showing the relationship between activity level on the Copenhagen scale and indexed (a) LV mass (b) LVEDV and (c) RVEDV. The jittered dots show data for each subject (n = 1096) with blue points indicating a value within the normal range and red points those above the normal range for that individual according to published reference ranges stratified by decade of age and gender.</w:t>
      </w:r>
      <w:r w:rsidRPr="007212D3">
        <w:rPr>
          <w:szCs w:val="24"/>
        </w:rPr>
        <w:fldChar w:fldCharType="begin">
          <w:fldData xml:space="preserve">PEVuZE5vdGU+PENpdGU+PEF1dGhvcj5NYWNlaXJhPC9BdXRob3I+PFllYXI+MjAwNjwvWWVhcj48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=
</w:fldData>
        </w:fldChar>
      </w:r>
      <w:r>
        <w:rPr>
          <w:szCs w:val="24"/>
        </w:rPr>
        <w:instrText xml:space="preserve"> ADDIN EN.CITE </w:instrText>
      </w:r>
      <w:r>
        <w:rPr>
          <w:szCs w:val="24"/>
        </w:rPr>
        <w:fldChar w:fldCharType="begin">
          <w:fldData xml:space="preserve">PEVuZE5vdGU+PENpdGU+PEF1dGhvcj5NYWNlaXJhPC9BdXRob3I+PFllYXI+MjAwNjwvWWVhcj48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=
</w:fldData>
        </w:fldChar>
      </w:r>
      <w:r>
        <w:rPr>
          <w:szCs w:val="24"/>
        </w:rPr>
        <w:instrText xml:space="preserve"> ADDIN EN.CITE.DATA </w:instrText>
      </w:r>
      <w:r>
        <w:rPr>
          <w:szCs w:val="24"/>
        </w:rPr>
      </w:r>
      <w:r>
        <w:rPr>
          <w:szCs w:val="24"/>
        </w:rPr>
        <w:fldChar w:fldCharType="end"/>
      </w:r>
      <w:r w:rsidRPr="007212D3">
        <w:rPr>
          <w:szCs w:val="24"/>
        </w:rPr>
      </w:r>
      <w:r w:rsidRPr="007212D3">
        <w:rPr>
          <w:szCs w:val="24"/>
        </w:rPr>
        <w:fldChar w:fldCharType="separate"/>
      </w:r>
      <w:hyperlink w:anchor="_ENREF_17" w:tooltip="Maceira, 2006 #50" w:history="1">
        <w:r w:rsidR="00394DDA" w:rsidRPr="007212D3">
          <w:rPr>
            <w:noProof/>
            <w:szCs w:val="24"/>
            <w:vertAlign w:val="superscript"/>
          </w:rPr>
          <w:t>17</w:t>
        </w:r>
      </w:hyperlink>
      <w:r w:rsidRPr="007212D3">
        <w:rPr>
          <w:noProof/>
          <w:szCs w:val="24"/>
          <w:vertAlign w:val="superscript"/>
        </w:rPr>
        <w:t xml:space="preserve">, </w:t>
      </w:r>
      <w:hyperlink w:anchor="_ENREF_18" w:tooltip="Maceira, 2006 #15" w:history="1">
        <w:r w:rsidR="00394DDA" w:rsidRPr="007212D3">
          <w:rPr>
            <w:noProof/>
            <w:szCs w:val="24"/>
            <w:vertAlign w:val="superscript"/>
          </w:rPr>
          <w:t>18</w:t>
        </w:r>
      </w:hyperlink>
      <w:r w:rsidRPr="007212D3">
        <w:rPr>
          <w:szCs w:val="24"/>
        </w:rPr>
        <w:fldChar w:fldCharType="end"/>
      </w:r>
      <w:r w:rsidRPr="007212D3">
        <w:rPr>
          <w:szCs w:val="24"/>
        </w:rPr>
        <w:t xml:space="preserve"> Pair wise comparisons with a </w:t>
      </w:r>
      <w:proofErr w:type="spellStart"/>
      <w:r w:rsidRPr="007212D3">
        <w:rPr>
          <w:szCs w:val="24"/>
        </w:rPr>
        <w:t>Bonferroni</w:t>
      </w:r>
      <w:proofErr w:type="spellEnd"/>
      <w:r w:rsidRPr="007212D3">
        <w:rPr>
          <w:szCs w:val="24"/>
        </w:rPr>
        <w:t xml:space="preserve"> corrected </w:t>
      </w:r>
      <w:r w:rsidRPr="007212D3">
        <w:rPr>
          <w:i/>
          <w:szCs w:val="24"/>
        </w:rPr>
        <w:t>P</w:t>
      </w:r>
      <w:r w:rsidRPr="007212D3">
        <w:rPr>
          <w:szCs w:val="24"/>
        </w:rPr>
        <w:t xml:space="preserve"> value &lt; 0.05 are indicated by horizontal lines. </w:t>
      </w:r>
      <w:r w:rsidRPr="007212D3">
        <w:t>LV indicates left ventricular; RV, right ventricular; and EDV, end diastolic volume.</w:t>
      </w:r>
    </w:p>
    <w:p w14:paraId="17C13449" w14:textId="77777777" w:rsidR="00D77297" w:rsidRPr="007212D3" w:rsidRDefault="00D77297" w:rsidP="00D77297">
      <w:pPr>
        <w:jc w:val="left"/>
        <w:rPr>
          <w:lang w:val="en-GB" w:eastAsia="en-GB"/>
        </w:rPr>
      </w:pPr>
    </w:p>
    <w:p w14:paraId="69FFA2F8" w14:textId="77777777" w:rsidR="00D77297" w:rsidRPr="007212D3" w:rsidRDefault="00D77297" w:rsidP="00D77297">
      <w:pPr>
        <w:spacing w:after="0" w:line="240" w:lineRule="auto"/>
        <w:jc w:val="left"/>
        <w:rPr>
          <w:lang w:val="en-GB" w:eastAsia="en-GB"/>
        </w:rPr>
      </w:pPr>
      <w:r w:rsidRPr="007212D3">
        <w:rPr>
          <w:lang w:val="en-GB" w:eastAsia="en-GB"/>
        </w:rPr>
        <w:br w:type="page"/>
      </w:r>
    </w:p>
    <w:p w14:paraId="0F1BE4C1" w14:textId="77777777" w:rsidR="00D77297" w:rsidRPr="007212D3" w:rsidRDefault="00D77297" w:rsidP="00D77297">
      <w:pPr>
        <w:jc w:val="center"/>
      </w:pPr>
    </w:p>
    <w:p w14:paraId="3C237FBA" w14:textId="60FCEF90" w:rsidR="00D77297" w:rsidRPr="007212D3" w:rsidRDefault="00D77297" w:rsidP="00D77297">
      <w:pPr>
        <w:jc w:val="left"/>
      </w:pPr>
      <w:r w:rsidRPr="007212D3">
        <w:rPr>
          <w:b/>
        </w:rPr>
        <w:t>Figure 3:</w:t>
      </w:r>
      <w:r w:rsidRPr="007212D3">
        <w:t xml:space="preserve"> </w:t>
      </w:r>
      <w:proofErr w:type="spellStart"/>
      <w:r w:rsidRPr="007212D3">
        <w:t>Barchart</w:t>
      </w:r>
      <w:proofErr w:type="spellEnd"/>
      <w:r w:rsidRPr="007212D3">
        <w:t xml:space="preserve"> showing percentage of subjects classed as having LV hypertrophy, LV dilatation or RV dilatation grouped by activity level on the Copenhagen scale (i.e. a </w:t>
      </w:r>
      <w:proofErr w:type="spellStart"/>
      <w:r w:rsidRPr="007212D3">
        <w:t>LVMi</w:t>
      </w:r>
      <w:proofErr w:type="spellEnd"/>
      <w:r w:rsidRPr="007212D3">
        <w:t xml:space="preserve">, </w:t>
      </w:r>
      <w:proofErr w:type="spellStart"/>
      <w:r w:rsidRPr="007212D3">
        <w:t>LVEDVi</w:t>
      </w:r>
      <w:proofErr w:type="spellEnd"/>
      <w:r w:rsidRPr="007212D3">
        <w:t xml:space="preserve"> or </w:t>
      </w:r>
      <w:proofErr w:type="spellStart"/>
      <w:r w:rsidRPr="007212D3">
        <w:t>RVEDVi</w:t>
      </w:r>
      <w:proofErr w:type="spellEnd"/>
      <w:r w:rsidRPr="007212D3">
        <w:t xml:space="preserve"> </w:t>
      </w:r>
      <w:r w:rsidRPr="007212D3">
        <w:rPr>
          <w:szCs w:val="24"/>
        </w:rPr>
        <w:t>above the normal range for that individual according to published reference ranges stratified by decade of age and gender</w:t>
      </w:r>
      <w:r w:rsidRPr="007212D3">
        <w:rPr>
          <w:szCs w:val="24"/>
        </w:rPr>
        <w:fldChar w:fldCharType="begin">
          <w:fldData xml:space="preserve">PEVuZE5vdGU+PENpdGU+PEF1dGhvcj5NYWNlaXJhPC9BdXRob3I+PFllYXI+MjAwNjwvWWVhcj48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=
</w:fldData>
        </w:fldChar>
      </w:r>
      <w:r>
        <w:rPr>
          <w:szCs w:val="24"/>
        </w:rPr>
        <w:instrText xml:space="preserve"> ADDIN EN.CITE </w:instrText>
      </w:r>
      <w:r>
        <w:rPr>
          <w:szCs w:val="24"/>
        </w:rPr>
        <w:fldChar w:fldCharType="begin">
          <w:fldData xml:space="preserve">PEVuZE5vdGU+PENpdGU+PEF1dGhvcj5NYWNlaXJhPC9BdXRob3I+PFllYXI+MjAwNjwvWWVhcj48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=
</w:fldData>
        </w:fldChar>
      </w:r>
      <w:r>
        <w:rPr>
          <w:szCs w:val="24"/>
        </w:rPr>
        <w:instrText xml:space="preserve"> ADDIN EN.CITE.DATA </w:instrText>
      </w:r>
      <w:r>
        <w:rPr>
          <w:szCs w:val="24"/>
        </w:rPr>
      </w:r>
      <w:r>
        <w:rPr>
          <w:szCs w:val="24"/>
        </w:rPr>
        <w:fldChar w:fldCharType="end"/>
      </w:r>
      <w:r w:rsidRPr="007212D3">
        <w:rPr>
          <w:szCs w:val="24"/>
        </w:rPr>
      </w:r>
      <w:r w:rsidRPr="007212D3">
        <w:rPr>
          <w:szCs w:val="24"/>
        </w:rPr>
        <w:fldChar w:fldCharType="separate"/>
      </w:r>
      <w:hyperlink w:anchor="_ENREF_17" w:tooltip="Maceira, 2006 #50" w:history="1">
        <w:r w:rsidR="00394DDA" w:rsidRPr="007212D3">
          <w:rPr>
            <w:noProof/>
            <w:szCs w:val="24"/>
            <w:vertAlign w:val="superscript"/>
          </w:rPr>
          <w:t>17</w:t>
        </w:r>
      </w:hyperlink>
      <w:r w:rsidRPr="007212D3">
        <w:rPr>
          <w:noProof/>
          <w:szCs w:val="24"/>
          <w:vertAlign w:val="superscript"/>
        </w:rPr>
        <w:t xml:space="preserve">, </w:t>
      </w:r>
      <w:hyperlink w:anchor="_ENREF_18" w:tooltip="Maceira, 2006 #15" w:history="1">
        <w:r w:rsidR="00394DDA" w:rsidRPr="007212D3">
          <w:rPr>
            <w:noProof/>
            <w:szCs w:val="24"/>
            <w:vertAlign w:val="superscript"/>
          </w:rPr>
          <w:t>18</w:t>
        </w:r>
      </w:hyperlink>
      <w:r w:rsidRPr="007212D3">
        <w:rPr>
          <w:szCs w:val="24"/>
        </w:rPr>
        <w:fldChar w:fldCharType="end"/>
      </w:r>
      <w:r w:rsidRPr="007212D3">
        <w:t xml:space="preserve">). </w:t>
      </w:r>
      <w:r w:rsidRPr="007212D3">
        <w:rPr>
          <w:szCs w:val="24"/>
        </w:rPr>
        <w:t>For LV hypertrophy χ</w:t>
      </w:r>
      <w:r w:rsidRPr="007212D3">
        <w:rPr>
          <w:szCs w:val="24"/>
          <w:vertAlign w:val="superscript"/>
        </w:rPr>
        <w:t>2</w:t>
      </w:r>
      <w:r w:rsidRPr="007212D3">
        <w:rPr>
          <w:szCs w:val="24"/>
        </w:rPr>
        <w:t xml:space="preserve">(3) = 39.1, </w:t>
      </w:r>
      <w:r w:rsidRPr="007212D3">
        <w:rPr>
          <w:i/>
          <w:szCs w:val="24"/>
        </w:rPr>
        <w:t>P</w:t>
      </w:r>
      <w:r w:rsidRPr="007212D3">
        <w:rPr>
          <w:szCs w:val="24"/>
        </w:rPr>
        <w:t>&lt; 0.0001; for LV dilatation χ</w:t>
      </w:r>
      <w:r w:rsidRPr="007212D3">
        <w:rPr>
          <w:szCs w:val="24"/>
          <w:vertAlign w:val="superscript"/>
        </w:rPr>
        <w:t>2</w:t>
      </w:r>
      <w:r w:rsidRPr="007212D3">
        <w:rPr>
          <w:szCs w:val="24"/>
        </w:rPr>
        <w:t xml:space="preserve">(3) = 55.2, </w:t>
      </w:r>
      <w:r w:rsidRPr="007212D3">
        <w:rPr>
          <w:i/>
          <w:szCs w:val="24"/>
        </w:rPr>
        <w:t>P</w:t>
      </w:r>
      <w:r w:rsidRPr="007212D3">
        <w:rPr>
          <w:szCs w:val="24"/>
        </w:rPr>
        <w:t xml:space="preserve"> &lt; 0.0001; for RV dilatation: χ</w:t>
      </w:r>
      <w:r w:rsidRPr="007212D3">
        <w:rPr>
          <w:szCs w:val="24"/>
          <w:vertAlign w:val="superscript"/>
        </w:rPr>
        <w:t>2</w:t>
      </w:r>
      <w:r w:rsidRPr="007212D3">
        <w:rPr>
          <w:szCs w:val="24"/>
        </w:rPr>
        <w:t xml:space="preserve">(3) = 89.4, </w:t>
      </w:r>
      <w:r w:rsidRPr="007212D3">
        <w:rPr>
          <w:i/>
          <w:szCs w:val="24"/>
        </w:rPr>
        <w:t>P</w:t>
      </w:r>
      <w:r w:rsidRPr="007212D3">
        <w:rPr>
          <w:szCs w:val="24"/>
        </w:rPr>
        <w:t>&lt; 0.0001.</w:t>
      </w:r>
      <w:r w:rsidRPr="007212D3">
        <w:t xml:space="preserve"> </w:t>
      </w:r>
    </w:p>
    <w:p w14:paraId="40BDB320" w14:textId="11929AC5" w:rsidR="002C069F" w:rsidRDefault="006F5CC4" w:rsidP="00D77297">
      <w:pPr>
        <w:jc w:val="left"/>
        <w:rPr>
          <w:b/>
          <w:bCs/>
          <w:spacing w:val="5"/>
          <w:sz w:val="28"/>
          <w:szCs w:val="28"/>
          <w:lang w:val="en-GB" w:eastAsia="en-GB"/>
        </w:rPr>
      </w:pPr>
      <w:r w:rsidRPr="007212D3">
        <w:rPr>
          <w:b/>
          <w:bCs/>
          <w:spacing w:val="5"/>
          <w:sz w:val="28"/>
          <w:szCs w:val="28"/>
          <w:lang w:val="en-GB" w:eastAsia="en-GB"/>
        </w:rPr>
        <w:fldChar w:fldCharType="begin"/>
      </w:r>
      <w:r w:rsidRPr="007212D3">
        <w:rPr>
          <w:b/>
          <w:bCs/>
          <w:spacing w:val="5"/>
          <w:sz w:val="28"/>
          <w:szCs w:val="28"/>
          <w:lang w:val="en-GB" w:eastAsia="en-GB"/>
        </w:rPr>
        <w:instrText xml:space="preserve"> ADDIN </w:instrText>
      </w:r>
      <w:r w:rsidRPr="007212D3">
        <w:rPr>
          <w:b/>
          <w:bCs/>
          <w:spacing w:val="5"/>
          <w:sz w:val="28"/>
          <w:szCs w:val="28"/>
          <w:lang w:val="en-GB" w:eastAsia="en-GB"/>
        </w:rPr>
        <w:fldChar w:fldCharType="end"/>
      </w:r>
      <w:bookmarkStart w:id="39" w:name="_GoBack"/>
      <w:bookmarkEnd w:id="39"/>
    </w:p>
    <w:sectPr w:rsidR="002C069F" w:rsidSect="008509E1">
      <w:headerReference w:type="default" r:id="rId8"/>
      <w:footerReference w:type="even" r:id="rId9"/>
      <w:footerReference w:type="default" r:id="rId10"/>
      <w:headerReference w:type="first" r:id="rId11"/>
      <w:footerReference w:type="first" r:id="rId12"/>
      <w:pgSz w:w="12240" w:h="15840"/>
      <w:pgMar w:top="1440" w:right="1440" w:bottom="1440" w:left="1440"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865EA" w14:textId="77777777" w:rsidR="006E6DFB" w:rsidRDefault="006E6DFB" w:rsidP="00CF60EA">
      <w:pPr>
        <w:spacing w:after="0" w:line="240" w:lineRule="auto"/>
      </w:pPr>
      <w:r>
        <w:separator/>
      </w:r>
    </w:p>
  </w:endnote>
  <w:endnote w:type="continuationSeparator" w:id="0">
    <w:p w14:paraId="32B93FD5" w14:textId="77777777" w:rsidR="006E6DFB" w:rsidRDefault="006E6DFB" w:rsidP="00CF6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14BFE" w14:textId="77777777" w:rsidR="00D77297" w:rsidRDefault="00D77297" w:rsidP="0073506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14:paraId="5C1D1781" w14:textId="77777777" w:rsidR="00D77297" w:rsidRDefault="00D772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40957" w14:textId="03936A3A" w:rsidR="00D77297" w:rsidRPr="005E0543" w:rsidRDefault="00D77297" w:rsidP="0073506F">
    <w:pPr>
      <w:pStyle w:val="Footer"/>
      <w:framePr w:wrap="around" w:vAnchor="text" w:hAnchor="margin" w:xAlign="center" w:y="1"/>
      <w:rPr>
        <w:rStyle w:val="PageNumber"/>
        <w:rFonts w:ascii="Times New Roman" w:hAnsi="Times New Roman"/>
        <w:sz w:val="24"/>
      </w:rPr>
    </w:pPr>
    <w:r w:rsidRPr="005E0543">
      <w:rPr>
        <w:rStyle w:val="PageNumber"/>
        <w:rFonts w:ascii="Times New Roman" w:hAnsi="Times New Roman"/>
        <w:sz w:val="24"/>
      </w:rPr>
      <w:fldChar w:fldCharType="begin"/>
    </w:r>
    <w:r w:rsidRPr="005E0543">
      <w:rPr>
        <w:rStyle w:val="PageNumber"/>
        <w:rFonts w:ascii="Times New Roman" w:hAnsi="Times New Roman"/>
        <w:sz w:val="24"/>
      </w:rPr>
      <w:instrText xml:space="preserve">PAGE  </w:instrText>
    </w:r>
    <w:r w:rsidRPr="005E0543">
      <w:rPr>
        <w:rStyle w:val="PageNumber"/>
        <w:rFonts w:ascii="Times New Roman" w:hAnsi="Times New Roman"/>
        <w:sz w:val="24"/>
      </w:rPr>
      <w:fldChar w:fldCharType="separate"/>
    </w:r>
    <w:r w:rsidR="00192056">
      <w:rPr>
        <w:rStyle w:val="PageNumber"/>
        <w:rFonts w:ascii="Times New Roman" w:hAnsi="Times New Roman"/>
        <w:noProof/>
        <w:sz w:val="24"/>
      </w:rPr>
      <w:t>31</w:t>
    </w:r>
    <w:r w:rsidRPr="005E0543">
      <w:rPr>
        <w:rStyle w:val="PageNumber"/>
        <w:rFonts w:ascii="Times New Roman" w:hAnsi="Times New Roman"/>
        <w:sz w:val="24"/>
      </w:rPr>
      <w:fldChar w:fldCharType="end"/>
    </w:r>
  </w:p>
  <w:p w14:paraId="22B71185" w14:textId="77777777" w:rsidR="00D77297" w:rsidRDefault="00D7729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0C2DB" w14:textId="4794BA0F" w:rsidR="00D77297" w:rsidRDefault="00D77297" w:rsidP="0073506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7E0252C" w14:textId="77777777" w:rsidR="00D77297" w:rsidRDefault="00D77297" w:rsidP="0073506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2E69" w14:textId="77777777" w:rsidR="006E6DFB" w:rsidRDefault="006E6DFB" w:rsidP="00CF60EA">
      <w:pPr>
        <w:spacing w:after="0" w:line="240" w:lineRule="auto"/>
      </w:pPr>
      <w:r>
        <w:separator/>
      </w:r>
    </w:p>
  </w:footnote>
  <w:footnote w:type="continuationSeparator" w:id="0">
    <w:p w14:paraId="56CF3D04" w14:textId="77777777" w:rsidR="006E6DFB" w:rsidRDefault="006E6DFB" w:rsidP="00CF6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64D47" w14:textId="7522793E" w:rsidR="00D77297" w:rsidRDefault="00D77297" w:rsidP="00D14EBE">
    <w:pPr>
      <w:pStyle w:val="Header"/>
      <w:tabs>
        <w:tab w:val="clear" w:pos="4513"/>
        <w:tab w:val="clear" w:pos="9026"/>
        <w:tab w:val="left" w:pos="1260"/>
      </w:tabs>
      <w:jc w:val="right"/>
      <w:rPr>
        <w:rStyle w:val="msg"/>
      </w:rPr>
    </w:pPr>
    <w:r>
      <w:tab/>
    </w:r>
    <w:r>
      <w:rPr>
        <w:rStyle w:val="msg"/>
      </w:rPr>
      <w:t>CIRCCVIM/2016/004712/R2</w:t>
    </w:r>
  </w:p>
  <w:p w14:paraId="46923D8E" w14:textId="77777777" w:rsidR="00D77297" w:rsidRDefault="00D77297" w:rsidP="00D14EBE">
    <w:pPr>
      <w:pStyle w:val="Header"/>
      <w:tabs>
        <w:tab w:val="clear" w:pos="4513"/>
        <w:tab w:val="clear" w:pos="9026"/>
        <w:tab w:val="left" w:pos="1260"/>
      </w:tabs>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2E5D6" w14:textId="77777777" w:rsidR="00D77297" w:rsidRDefault="00D77297" w:rsidP="0073506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7617"/>
    <w:multiLevelType w:val="hybridMultilevel"/>
    <w:tmpl w:val="359C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82FD7"/>
    <w:multiLevelType w:val="hybridMultilevel"/>
    <w:tmpl w:val="FEF47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B034C"/>
    <w:multiLevelType w:val="hybridMultilevel"/>
    <w:tmpl w:val="5DF6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EA167A"/>
    <w:multiLevelType w:val="hybridMultilevel"/>
    <w:tmpl w:val="F7B44C28"/>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27D41C3F"/>
    <w:multiLevelType w:val="hybridMultilevel"/>
    <w:tmpl w:val="B8F8A4D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5B261C39"/>
    <w:multiLevelType w:val="hybridMultilevel"/>
    <w:tmpl w:val="4B485FF8"/>
    <w:lvl w:ilvl="0" w:tplc="AE92C90C">
      <w:numFmt w:val="bullet"/>
      <w:lvlText w:val=""/>
      <w:lvlJc w:val="left"/>
      <w:pPr>
        <w:ind w:left="720" w:hanging="360"/>
      </w:pPr>
      <w:rPr>
        <w:rFonts w:ascii="Wingdings" w:eastAsia="Times New Roman"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89119C"/>
    <w:multiLevelType w:val="hybridMultilevel"/>
    <w:tmpl w:val="92D80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GrammaticalErrors/>
  <w:activeWritingStyle w:appName="MSWord" w:lang="en-US" w:vendorID="64" w:dllVersion="131078" w:nlCheck="1" w:checkStyle="0"/>
  <w:activeWritingStyle w:appName="MSWord" w:lang="en-GB" w:vendorID="64" w:dllVersion="131078" w:nlCheck="1" w:checkStyle="0"/>
  <w:activeWritingStyle w:appName="MSWord" w:lang="it-I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rculation&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1&lt;/HyperlinksEnabled&gt;&lt;HyperlinksVisible&gt;0&lt;/HyperlinksVisible&gt;&lt;/ENLayout&gt;"/>
    <w:docVar w:name="EN.Libraries" w:val="&lt;Libraries&gt;&lt;item db-id=&quot;5afsrsedqp9z5yess5z5zasgwdxzrvewrdse&quot;&gt;Exercise and genotyping&lt;record-ids&gt;&lt;item&gt;15&lt;/item&gt;&lt;item&gt;24&lt;/item&gt;&lt;item&gt;33&lt;/item&gt;&lt;item&gt;36&lt;/item&gt;&lt;item&gt;43&lt;/item&gt;&lt;item&gt;44&lt;/item&gt;&lt;item&gt;46&lt;/item&gt;&lt;item&gt;48&lt;/item&gt;&lt;item&gt;49&lt;/item&gt;&lt;item&gt;50&lt;/item&gt;&lt;item&gt;53&lt;/item&gt;&lt;item&gt;54&lt;/item&gt;&lt;item&gt;56&lt;/item&gt;&lt;item&gt;57&lt;/item&gt;&lt;item&gt;58&lt;/item&gt;&lt;item&gt;62&lt;/item&gt;&lt;item&gt;63&lt;/item&gt;&lt;item&gt;64&lt;/item&gt;&lt;item&gt;65&lt;/item&gt;&lt;item&gt;67&lt;/item&gt;&lt;item&gt;68&lt;/item&gt;&lt;item&gt;69&lt;/item&gt;&lt;item&gt;70&lt;/item&gt;&lt;item&gt;71&lt;/item&gt;&lt;item&gt;72&lt;/item&gt;&lt;item&gt;75&lt;/item&gt;&lt;item&gt;76&lt;/item&gt;&lt;item&gt;77&lt;/item&gt;&lt;item&gt;78&lt;/item&gt;&lt;item&gt;79&lt;/item&gt;&lt;item&gt;80&lt;/item&gt;&lt;item&gt;81&lt;/item&gt;&lt;item&gt;82&lt;/item&gt;&lt;/record-ids&gt;&lt;/item&gt;&lt;/Libraries&gt;"/>
  </w:docVars>
  <w:rsids>
    <w:rsidRoot w:val="00DD2864"/>
    <w:rsid w:val="00000535"/>
    <w:rsid w:val="000012BA"/>
    <w:rsid w:val="000022FD"/>
    <w:rsid w:val="00002A55"/>
    <w:rsid w:val="00003181"/>
    <w:rsid w:val="000039BF"/>
    <w:rsid w:val="000040C5"/>
    <w:rsid w:val="000056C7"/>
    <w:rsid w:val="0000727F"/>
    <w:rsid w:val="00007EA2"/>
    <w:rsid w:val="00013A6B"/>
    <w:rsid w:val="00015238"/>
    <w:rsid w:val="000152E3"/>
    <w:rsid w:val="00016B7C"/>
    <w:rsid w:val="00017DC5"/>
    <w:rsid w:val="00020A00"/>
    <w:rsid w:val="000224C3"/>
    <w:rsid w:val="0002398D"/>
    <w:rsid w:val="00023A66"/>
    <w:rsid w:val="0003022D"/>
    <w:rsid w:val="000349B5"/>
    <w:rsid w:val="00034E1C"/>
    <w:rsid w:val="00035E72"/>
    <w:rsid w:val="0003764E"/>
    <w:rsid w:val="00037A48"/>
    <w:rsid w:val="00037FA2"/>
    <w:rsid w:val="00040056"/>
    <w:rsid w:val="0004134B"/>
    <w:rsid w:val="00043483"/>
    <w:rsid w:val="00043F37"/>
    <w:rsid w:val="00044F22"/>
    <w:rsid w:val="000452BC"/>
    <w:rsid w:val="00045328"/>
    <w:rsid w:val="000454E1"/>
    <w:rsid w:val="000472C8"/>
    <w:rsid w:val="000503DC"/>
    <w:rsid w:val="00050423"/>
    <w:rsid w:val="00052621"/>
    <w:rsid w:val="000526F8"/>
    <w:rsid w:val="00052C45"/>
    <w:rsid w:val="00054AC1"/>
    <w:rsid w:val="000550A6"/>
    <w:rsid w:val="00055808"/>
    <w:rsid w:val="00055A93"/>
    <w:rsid w:val="0005716C"/>
    <w:rsid w:val="000626F4"/>
    <w:rsid w:val="000633E6"/>
    <w:rsid w:val="00063612"/>
    <w:rsid w:val="00063A90"/>
    <w:rsid w:val="00065949"/>
    <w:rsid w:val="00066CDF"/>
    <w:rsid w:val="0006731E"/>
    <w:rsid w:val="00067DC2"/>
    <w:rsid w:val="00071391"/>
    <w:rsid w:val="00071863"/>
    <w:rsid w:val="00072A79"/>
    <w:rsid w:val="00077553"/>
    <w:rsid w:val="00077EB5"/>
    <w:rsid w:val="00077EB7"/>
    <w:rsid w:val="000802FF"/>
    <w:rsid w:val="0008030B"/>
    <w:rsid w:val="00080500"/>
    <w:rsid w:val="00080A5F"/>
    <w:rsid w:val="000821B0"/>
    <w:rsid w:val="00082965"/>
    <w:rsid w:val="00083A99"/>
    <w:rsid w:val="00084013"/>
    <w:rsid w:val="000855C2"/>
    <w:rsid w:val="0008563A"/>
    <w:rsid w:val="00086402"/>
    <w:rsid w:val="00087220"/>
    <w:rsid w:val="00091461"/>
    <w:rsid w:val="00092660"/>
    <w:rsid w:val="0009316C"/>
    <w:rsid w:val="00094FAE"/>
    <w:rsid w:val="000950DA"/>
    <w:rsid w:val="00096AA3"/>
    <w:rsid w:val="00096F38"/>
    <w:rsid w:val="00096F8E"/>
    <w:rsid w:val="000A02AA"/>
    <w:rsid w:val="000A0753"/>
    <w:rsid w:val="000A27F5"/>
    <w:rsid w:val="000A2920"/>
    <w:rsid w:val="000A296B"/>
    <w:rsid w:val="000A42FA"/>
    <w:rsid w:val="000A60DD"/>
    <w:rsid w:val="000A6662"/>
    <w:rsid w:val="000A73C8"/>
    <w:rsid w:val="000A772E"/>
    <w:rsid w:val="000A7944"/>
    <w:rsid w:val="000A7C5C"/>
    <w:rsid w:val="000B0748"/>
    <w:rsid w:val="000B3F24"/>
    <w:rsid w:val="000B57DB"/>
    <w:rsid w:val="000B5DAC"/>
    <w:rsid w:val="000B7377"/>
    <w:rsid w:val="000C013E"/>
    <w:rsid w:val="000C0BDE"/>
    <w:rsid w:val="000C2784"/>
    <w:rsid w:val="000C3678"/>
    <w:rsid w:val="000C4182"/>
    <w:rsid w:val="000C4F21"/>
    <w:rsid w:val="000C65A8"/>
    <w:rsid w:val="000C6DF0"/>
    <w:rsid w:val="000C6E38"/>
    <w:rsid w:val="000C747D"/>
    <w:rsid w:val="000D1683"/>
    <w:rsid w:val="000D3C8B"/>
    <w:rsid w:val="000D5507"/>
    <w:rsid w:val="000D7C0C"/>
    <w:rsid w:val="000E03AF"/>
    <w:rsid w:val="000E2466"/>
    <w:rsid w:val="000E2C5B"/>
    <w:rsid w:val="000E344D"/>
    <w:rsid w:val="000E3CA0"/>
    <w:rsid w:val="000E5E5F"/>
    <w:rsid w:val="000F010F"/>
    <w:rsid w:val="000F048E"/>
    <w:rsid w:val="000F3728"/>
    <w:rsid w:val="00100AD2"/>
    <w:rsid w:val="00102293"/>
    <w:rsid w:val="00104CAB"/>
    <w:rsid w:val="001058F9"/>
    <w:rsid w:val="00105B72"/>
    <w:rsid w:val="00107AE1"/>
    <w:rsid w:val="00107D79"/>
    <w:rsid w:val="001104D3"/>
    <w:rsid w:val="001109F0"/>
    <w:rsid w:val="001147A1"/>
    <w:rsid w:val="001159E5"/>
    <w:rsid w:val="0011615E"/>
    <w:rsid w:val="00117E14"/>
    <w:rsid w:val="00120D61"/>
    <w:rsid w:val="001213F9"/>
    <w:rsid w:val="00121A70"/>
    <w:rsid w:val="00122476"/>
    <w:rsid w:val="00123EA1"/>
    <w:rsid w:val="00124915"/>
    <w:rsid w:val="0012672F"/>
    <w:rsid w:val="001314AA"/>
    <w:rsid w:val="00132667"/>
    <w:rsid w:val="00132753"/>
    <w:rsid w:val="0013558F"/>
    <w:rsid w:val="00135689"/>
    <w:rsid w:val="001359FF"/>
    <w:rsid w:val="001415C2"/>
    <w:rsid w:val="00141934"/>
    <w:rsid w:val="00143C8D"/>
    <w:rsid w:val="00143FBF"/>
    <w:rsid w:val="00144AD3"/>
    <w:rsid w:val="00146524"/>
    <w:rsid w:val="001469D4"/>
    <w:rsid w:val="00152680"/>
    <w:rsid w:val="00155554"/>
    <w:rsid w:val="00156FE1"/>
    <w:rsid w:val="00157B9D"/>
    <w:rsid w:val="00160116"/>
    <w:rsid w:val="00162E6B"/>
    <w:rsid w:val="00164CC9"/>
    <w:rsid w:val="00165BBD"/>
    <w:rsid w:val="00166A09"/>
    <w:rsid w:val="0016773D"/>
    <w:rsid w:val="0017193F"/>
    <w:rsid w:val="00171D2F"/>
    <w:rsid w:val="00172EA4"/>
    <w:rsid w:val="0017364C"/>
    <w:rsid w:val="001747DB"/>
    <w:rsid w:val="00175751"/>
    <w:rsid w:val="00175E97"/>
    <w:rsid w:val="00177682"/>
    <w:rsid w:val="001819DA"/>
    <w:rsid w:val="00181D5C"/>
    <w:rsid w:val="001822AB"/>
    <w:rsid w:val="00182DE4"/>
    <w:rsid w:val="00183504"/>
    <w:rsid w:val="00185D5B"/>
    <w:rsid w:val="00186488"/>
    <w:rsid w:val="001865DB"/>
    <w:rsid w:val="00187A6C"/>
    <w:rsid w:val="0019152E"/>
    <w:rsid w:val="001917CA"/>
    <w:rsid w:val="00192056"/>
    <w:rsid w:val="00192AB6"/>
    <w:rsid w:val="001938F7"/>
    <w:rsid w:val="00194DA5"/>
    <w:rsid w:val="00196C15"/>
    <w:rsid w:val="001A04E2"/>
    <w:rsid w:val="001A0EC4"/>
    <w:rsid w:val="001A1124"/>
    <w:rsid w:val="001A16D2"/>
    <w:rsid w:val="001A18D9"/>
    <w:rsid w:val="001A2BD7"/>
    <w:rsid w:val="001A2EBE"/>
    <w:rsid w:val="001A6955"/>
    <w:rsid w:val="001B0EFF"/>
    <w:rsid w:val="001B2998"/>
    <w:rsid w:val="001B3DB7"/>
    <w:rsid w:val="001B44BE"/>
    <w:rsid w:val="001B5E14"/>
    <w:rsid w:val="001C0C6C"/>
    <w:rsid w:val="001C1C58"/>
    <w:rsid w:val="001C1FC0"/>
    <w:rsid w:val="001C40C1"/>
    <w:rsid w:val="001C40E7"/>
    <w:rsid w:val="001C41CE"/>
    <w:rsid w:val="001C42CF"/>
    <w:rsid w:val="001C4431"/>
    <w:rsid w:val="001C495B"/>
    <w:rsid w:val="001C55BA"/>
    <w:rsid w:val="001C7732"/>
    <w:rsid w:val="001D360F"/>
    <w:rsid w:val="001D3AAF"/>
    <w:rsid w:val="001D63C1"/>
    <w:rsid w:val="001D663E"/>
    <w:rsid w:val="001D69BA"/>
    <w:rsid w:val="001D71E0"/>
    <w:rsid w:val="001D7255"/>
    <w:rsid w:val="001D728E"/>
    <w:rsid w:val="001D7903"/>
    <w:rsid w:val="001E15DF"/>
    <w:rsid w:val="001E1880"/>
    <w:rsid w:val="001E29B8"/>
    <w:rsid w:val="001E2B9B"/>
    <w:rsid w:val="001E2BCD"/>
    <w:rsid w:val="001E5077"/>
    <w:rsid w:val="001E5D0D"/>
    <w:rsid w:val="001E6002"/>
    <w:rsid w:val="001E6920"/>
    <w:rsid w:val="001E6927"/>
    <w:rsid w:val="001E739C"/>
    <w:rsid w:val="001E7BF4"/>
    <w:rsid w:val="001F1026"/>
    <w:rsid w:val="001F1FE6"/>
    <w:rsid w:val="001F4075"/>
    <w:rsid w:val="001F5D47"/>
    <w:rsid w:val="001F7761"/>
    <w:rsid w:val="001F7AEB"/>
    <w:rsid w:val="0020017C"/>
    <w:rsid w:val="002007AF"/>
    <w:rsid w:val="00201438"/>
    <w:rsid w:val="00203702"/>
    <w:rsid w:val="0020375E"/>
    <w:rsid w:val="0020490C"/>
    <w:rsid w:val="00206EC4"/>
    <w:rsid w:val="0020764D"/>
    <w:rsid w:val="002119F8"/>
    <w:rsid w:val="00211AD4"/>
    <w:rsid w:val="00212625"/>
    <w:rsid w:val="0021266C"/>
    <w:rsid w:val="00213180"/>
    <w:rsid w:val="002147D3"/>
    <w:rsid w:val="00214989"/>
    <w:rsid w:val="00214CF6"/>
    <w:rsid w:val="0022088A"/>
    <w:rsid w:val="002209CC"/>
    <w:rsid w:val="002216E1"/>
    <w:rsid w:val="00222771"/>
    <w:rsid w:val="00222DBE"/>
    <w:rsid w:val="00222E0B"/>
    <w:rsid w:val="002245AD"/>
    <w:rsid w:val="00224FF5"/>
    <w:rsid w:val="00226E51"/>
    <w:rsid w:val="00230542"/>
    <w:rsid w:val="00230A01"/>
    <w:rsid w:val="002312C4"/>
    <w:rsid w:val="00231E56"/>
    <w:rsid w:val="00233C9B"/>
    <w:rsid w:val="002347E0"/>
    <w:rsid w:val="00235827"/>
    <w:rsid w:val="002360D5"/>
    <w:rsid w:val="00240C7D"/>
    <w:rsid w:val="0024145C"/>
    <w:rsid w:val="002417E3"/>
    <w:rsid w:val="002418B6"/>
    <w:rsid w:val="002431DF"/>
    <w:rsid w:val="002436D6"/>
    <w:rsid w:val="00243A5D"/>
    <w:rsid w:val="00245A46"/>
    <w:rsid w:val="00245BCC"/>
    <w:rsid w:val="00245C2A"/>
    <w:rsid w:val="0024616F"/>
    <w:rsid w:val="00246769"/>
    <w:rsid w:val="0024703E"/>
    <w:rsid w:val="00247B2A"/>
    <w:rsid w:val="00247E30"/>
    <w:rsid w:val="00250E07"/>
    <w:rsid w:val="00251D68"/>
    <w:rsid w:val="00251F1D"/>
    <w:rsid w:val="00252576"/>
    <w:rsid w:val="00253E33"/>
    <w:rsid w:val="002541DE"/>
    <w:rsid w:val="002555F5"/>
    <w:rsid w:val="002566E7"/>
    <w:rsid w:val="002576FE"/>
    <w:rsid w:val="0026143D"/>
    <w:rsid w:val="00262624"/>
    <w:rsid w:val="00264283"/>
    <w:rsid w:val="00265785"/>
    <w:rsid w:val="00265F38"/>
    <w:rsid w:val="00267138"/>
    <w:rsid w:val="002708A6"/>
    <w:rsid w:val="00272037"/>
    <w:rsid w:val="002721FC"/>
    <w:rsid w:val="00272C2B"/>
    <w:rsid w:val="00272E2D"/>
    <w:rsid w:val="002731D3"/>
    <w:rsid w:val="00274E68"/>
    <w:rsid w:val="00275099"/>
    <w:rsid w:val="00277285"/>
    <w:rsid w:val="00277FAD"/>
    <w:rsid w:val="0028067E"/>
    <w:rsid w:val="0028173B"/>
    <w:rsid w:val="00281924"/>
    <w:rsid w:val="002820B2"/>
    <w:rsid w:val="00282304"/>
    <w:rsid w:val="00282425"/>
    <w:rsid w:val="00282566"/>
    <w:rsid w:val="002827F8"/>
    <w:rsid w:val="00283003"/>
    <w:rsid w:val="00283CE1"/>
    <w:rsid w:val="002840B5"/>
    <w:rsid w:val="00286723"/>
    <w:rsid w:val="0028734E"/>
    <w:rsid w:val="00287A02"/>
    <w:rsid w:val="002907FF"/>
    <w:rsid w:val="002950BC"/>
    <w:rsid w:val="00296C23"/>
    <w:rsid w:val="002A0428"/>
    <w:rsid w:val="002A0E97"/>
    <w:rsid w:val="002A1411"/>
    <w:rsid w:val="002A188D"/>
    <w:rsid w:val="002A1BCD"/>
    <w:rsid w:val="002A51F8"/>
    <w:rsid w:val="002A5591"/>
    <w:rsid w:val="002A5833"/>
    <w:rsid w:val="002A6603"/>
    <w:rsid w:val="002A7463"/>
    <w:rsid w:val="002A7D64"/>
    <w:rsid w:val="002B1858"/>
    <w:rsid w:val="002B1D09"/>
    <w:rsid w:val="002B4BF1"/>
    <w:rsid w:val="002B4E3E"/>
    <w:rsid w:val="002B4F36"/>
    <w:rsid w:val="002B6063"/>
    <w:rsid w:val="002B616E"/>
    <w:rsid w:val="002C02E6"/>
    <w:rsid w:val="002C069F"/>
    <w:rsid w:val="002C0E30"/>
    <w:rsid w:val="002C12DB"/>
    <w:rsid w:val="002C2270"/>
    <w:rsid w:val="002C2C51"/>
    <w:rsid w:val="002C4B22"/>
    <w:rsid w:val="002C6A9F"/>
    <w:rsid w:val="002C7D82"/>
    <w:rsid w:val="002D0673"/>
    <w:rsid w:val="002D2F77"/>
    <w:rsid w:val="002D3EFE"/>
    <w:rsid w:val="002D4A08"/>
    <w:rsid w:val="002D5816"/>
    <w:rsid w:val="002D597B"/>
    <w:rsid w:val="002E1382"/>
    <w:rsid w:val="002E2E23"/>
    <w:rsid w:val="002E3F56"/>
    <w:rsid w:val="002E693E"/>
    <w:rsid w:val="002E70BB"/>
    <w:rsid w:val="002E764B"/>
    <w:rsid w:val="002E7A90"/>
    <w:rsid w:val="002E7DBA"/>
    <w:rsid w:val="002F013E"/>
    <w:rsid w:val="002F0E2E"/>
    <w:rsid w:val="002F11DE"/>
    <w:rsid w:val="002F3174"/>
    <w:rsid w:val="002F390F"/>
    <w:rsid w:val="002F5D83"/>
    <w:rsid w:val="002F65E4"/>
    <w:rsid w:val="002F7741"/>
    <w:rsid w:val="00301135"/>
    <w:rsid w:val="0030160D"/>
    <w:rsid w:val="0030296B"/>
    <w:rsid w:val="00302E1C"/>
    <w:rsid w:val="00303730"/>
    <w:rsid w:val="00303BD3"/>
    <w:rsid w:val="003075C7"/>
    <w:rsid w:val="00310F6D"/>
    <w:rsid w:val="00311D58"/>
    <w:rsid w:val="00312182"/>
    <w:rsid w:val="00312B63"/>
    <w:rsid w:val="00312EA3"/>
    <w:rsid w:val="00313BD0"/>
    <w:rsid w:val="00313FBD"/>
    <w:rsid w:val="00313FE1"/>
    <w:rsid w:val="003142C3"/>
    <w:rsid w:val="00316810"/>
    <w:rsid w:val="00316F6F"/>
    <w:rsid w:val="00320419"/>
    <w:rsid w:val="003206CC"/>
    <w:rsid w:val="00322560"/>
    <w:rsid w:val="00322ECA"/>
    <w:rsid w:val="00323D85"/>
    <w:rsid w:val="00323E2B"/>
    <w:rsid w:val="0032484C"/>
    <w:rsid w:val="00325F3F"/>
    <w:rsid w:val="00327491"/>
    <w:rsid w:val="00327716"/>
    <w:rsid w:val="00327DBD"/>
    <w:rsid w:val="00327F90"/>
    <w:rsid w:val="00333160"/>
    <w:rsid w:val="00333F83"/>
    <w:rsid w:val="003340EA"/>
    <w:rsid w:val="003348FF"/>
    <w:rsid w:val="00334DD4"/>
    <w:rsid w:val="00334F39"/>
    <w:rsid w:val="00335742"/>
    <w:rsid w:val="00337B51"/>
    <w:rsid w:val="00340887"/>
    <w:rsid w:val="00340F8F"/>
    <w:rsid w:val="00341A7C"/>
    <w:rsid w:val="00341DEB"/>
    <w:rsid w:val="00342084"/>
    <w:rsid w:val="003430B6"/>
    <w:rsid w:val="00343659"/>
    <w:rsid w:val="00344406"/>
    <w:rsid w:val="003445A5"/>
    <w:rsid w:val="003457B0"/>
    <w:rsid w:val="0034596F"/>
    <w:rsid w:val="00346F3D"/>
    <w:rsid w:val="003510D8"/>
    <w:rsid w:val="0035146A"/>
    <w:rsid w:val="0035156E"/>
    <w:rsid w:val="00351E21"/>
    <w:rsid w:val="0035258B"/>
    <w:rsid w:val="00355FE6"/>
    <w:rsid w:val="003576AE"/>
    <w:rsid w:val="003601AE"/>
    <w:rsid w:val="00360864"/>
    <w:rsid w:val="003627BB"/>
    <w:rsid w:val="00362A29"/>
    <w:rsid w:val="00363591"/>
    <w:rsid w:val="00364031"/>
    <w:rsid w:val="003643CD"/>
    <w:rsid w:val="00366580"/>
    <w:rsid w:val="003679BB"/>
    <w:rsid w:val="003705DB"/>
    <w:rsid w:val="00370F8A"/>
    <w:rsid w:val="00371758"/>
    <w:rsid w:val="00373B14"/>
    <w:rsid w:val="00373E4F"/>
    <w:rsid w:val="003752E5"/>
    <w:rsid w:val="003752EA"/>
    <w:rsid w:val="0037571E"/>
    <w:rsid w:val="003759BB"/>
    <w:rsid w:val="00375DC8"/>
    <w:rsid w:val="003763E5"/>
    <w:rsid w:val="00382A6E"/>
    <w:rsid w:val="0038449D"/>
    <w:rsid w:val="00385BED"/>
    <w:rsid w:val="003870B2"/>
    <w:rsid w:val="00387E16"/>
    <w:rsid w:val="003936B5"/>
    <w:rsid w:val="00393A52"/>
    <w:rsid w:val="00393E8E"/>
    <w:rsid w:val="00394DDA"/>
    <w:rsid w:val="003966C8"/>
    <w:rsid w:val="00397392"/>
    <w:rsid w:val="00397A58"/>
    <w:rsid w:val="00397EF9"/>
    <w:rsid w:val="00397FD3"/>
    <w:rsid w:val="003A0683"/>
    <w:rsid w:val="003A0BC9"/>
    <w:rsid w:val="003A2712"/>
    <w:rsid w:val="003A419B"/>
    <w:rsid w:val="003A423D"/>
    <w:rsid w:val="003A4496"/>
    <w:rsid w:val="003A64AF"/>
    <w:rsid w:val="003A6602"/>
    <w:rsid w:val="003A6E4B"/>
    <w:rsid w:val="003A7163"/>
    <w:rsid w:val="003A742D"/>
    <w:rsid w:val="003A79D0"/>
    <w:rsid w:val="003A7AB8"/>
    <w:rsid w:val="003B19CD"/>
    <w:rsid w:val="003B1F70"/>
    <w:rsid w:val="003B1FB9"/>
    <w:rsid w:val="003B5D42"/>
    <w:rsid w:val="003B629F"/>
    <w:rsid w:val="003B65E1"/>
    <w:rsid w:val="003B7F3B"/>
    <w:rsid w:val="003C3C21"/>
    <w:rsid w:val="003C6049"/>
    <w:rsid w:val="003C620F"/>
    <w:rsid w:val="003D00EB"/>
    <w:rsid w:val="003D04F1"/>
    <w:rsid w:val="003D1149"/>
    <w:rsid w:val="003D13D9"/>
    <w:rsid w:val="003D49C4"/>
    <w:rsid w:val="003D55B3"/>
    <w:rsid w:val="003D6478"/>
    <w:rsid w:val="003E1672"/>
    <w:rsid w:val="003E2315"/>
    <w:rsid w:val="003E2F47"/>
    <w:rsid w:val="003E3298"/>
    <w:rsid w:val="003E52F1"/>
    <w:rsid w:val="003E7549"/>
    <w:rsid w:val="003E7ADF"/>
    <w:rsid w:val="003F0CA0"/>
    <w:rsid w:val="003F144F"/>
    <w:rsid w:val="003F52C7"/>
    <w:rsid w:val="003F62E4"/>
    <w:rsid w:val="003F65F9"/>
    <w:rsid w:val="00400CB5"/>
    <w:rsid w:val="004010A2"/>
    <w:rsid w:val="00401922"/>
    <w:rsid w:val="00403BE5"/>
    <w:rsid w:val="00405C94"/>
    <w:rsid w:val="0041065F"/>
    <w:rsid w:val="00410EC0"/>
    <w:rsid w:val="00412056"/>
    <w:rsid w:val="00412507"/>
    <w:rsid w:val="004138BC"/>
    <w:rsid w:val="00415B2D"/>
    <w:rsid w:val="00416A70"/>
    <w:rsid w:val="004201DA"/>
    <w:rsid w:val="0042088D"/>
    <w:rsid w:val="004233CC"/>
    <w:rsid w:val="004247E3"/>
    <w:rsid w:val="00426465"/>
    <w:rsid w:val="00430709"/>
    <w:rsid w:val="00430797"/>
    <w:rsid w:val="00430ADB"/>
    <w:rsid w:val="004312B3"/>
    <w:rsid w:val="00432A02"/>
    <w:rsid w:val="00433B54"/>
    <w:rsid w:val="00435A6D"/>
    <w:rsid w:val="004363B0"/>
    <w:rsid w:val="00436866"/>
    <w:rsid w:val="00436A4F"/>
    <w:rsid w:val="00436E3A"/>
    <w:rsid w:val="00437B0A"/>
    <w:rsid w:val="00437B4C"/>
    <w:rsid w:val="0044138F"/>
    <w:rsid w:val="00442487"/>
    <w:rsid w:val="004445A3"/>
    <w:rsid w:val="00445913"/>
    <w:rsid w:val="0045110B"/>
    <w:rsid w:val="00453A08"/>
    <w:rsid w:val="00455A79"/>
    <w:rsid w:val="00456997"/>
    <w:rsid w:val="004577D8"/>
    <w:rsid w:val="00462B59"/>
    <w:rsid w:val="004631E5"/>
    <w:rsid w:val="00463BE8"/>
    <w:rsid w:val="00463BF8"/>
    <w:rsid w:val="0046481B"/>
    <w:rsid w:val="00464FA0"/>
    <w:rsid w:val="00465964"/>
    <w:rsid w:val="00466072"/>
    <w:rsid w:val="004664C1"/>
    <w:rsid w:val="0046650C"/>
    <w:rsid w:val="00466B31"/>
    <w:rsid w:val="004702B3"/>
    <w:rsid w:val="00470476"/>
    <w:rsid w:val="004722F2"/>
    <w:rsid w:val="00473B6B"/>
    <w:rsid w:val="00476C60"/>
    <w:rsid w:val="00480347"/>
    <w:rsid w:val="00481296"/>
    <w:rsid w:val="00481D9D"/>
    <w:rsid w:val="00482112"/>
    <w:rsid w:val="00483018"/>
    <w:rsid w:val="00483DB7"/>
    <w:rsid w:val="004917CD"/>
    <w:rsid w:val="00492A7C"/>
    <w:rsid w:val="00492B2B"/>
    <w:rsid w:val="00495B73"/>
    <w:rsid w:val="004963AC"/>
    <w:rsid w:val="004968B1"/>
    <w:rsid w:val="00497021"/>
    <w:rsid w:val="0049789D"/>
    <w:rsid w:val="004978BB"/>
    <w:rsid w:val="004978BC"/>
    <w:rsid w:val="00497AA4"/>
    <w:rsid w:val="00497D23"/>
    <w:rsid w:val="004A0B7C"/>
    <w:rsid w:val="004A14F3"/>
    <w:rsid w:val="004A1BBD"/>
    <w:rsid w:val="004A2F22"/>
    <w:rsid w:val="004A5629"/>
    <w:rsid w:val="004A76F7"/>
    <w:rsid w:val="004B0284"/>
    <w:rsid w:val="004B045E"/>
    <w:rsid w:val="004B0CCE"/>
    <w:rsid w:val="004B3094"/>
    <w:rsid w:val="004B32D9"/>
    <w:rsid w:val="004B3BC3"/>
    <w:rsid w:val="004B4409"/>
    <w:rsid w:val="004B47E0"/>
    <w:rsid w:val="004B4CF6"/>
    <w:rsid w:val="004B50F8"/>
    <w:rsid w:val="004B5EC9"/>
    <w:rsid w:val="004B63EC"/>
    <w:rsid w:val="004B719A"/>
    <w:rsid w:val="004C1A61"/>
    <w:rsid w:val="004C2030"/>
    <w:rsid w:val="004C28E9"/>
    <w:rsid w:val="004C2DBC"/>
    <w:rsid w:val="004C31B1"/>
    <w:rsid w:val="004C32E4"/>
    <w:rsid w:val="004C466A"/>
    <w:rsid w:val="004C511A"/>
    <w:rsid w:val="004C5513"/>
    <w:rsid w:val="004C57C2"/>
    <w:rsid w:val="004C59CE"/>
    <w:rsid w:val="004C6D2A"/>
    <w:rsid w:val="004C7DA2"/>
    <w:rsid w:val="004D0A68"/>
    <w:rsid w:val="004D20C9"/>
    <w:rsid w:val="004D2190"/>
    <w:rsid w:val="004D345D"/>
    <w:rsid w:val="004D42E6"/>
    <w:rsid w:val="004D4512"/>
    <w:rsid w:val="004D5421"/>
    <w:rsid w:val="004D60EA"/>
    <w:rsid w:val="004E0269"/>
    <w:rsid w:val="004E032A"/>
    <w:rsid w:val="004E0660"/>
    <w:rsid w:val="004E0851"/>
    <w:rsid w:val="004E14F9"/>
    <w:rsid w:val="004E2E71"/>
    <w:rsid w:val="004E3F5B"/>
    <w:rsid w:val="004E4254"/>
    <w:rsid w:val="004E45DA"/>
    <w:rsid w:val="004E5115"/>
    <w:rsid w:val="004E54AF"/>
    <w:rsid w:val="004E616E"/>
    <w:rsid w:val="004E61DB"/>
    <w:rsid w:val="004E6928"/>
    <w:rsid w:val="004E7D87"/>
    <w:rsid w:val="004F04F0"/>
    <w:rsid w:val="004F1D85"/>
    <w:rsid w:val="004F26C5"/>
    <w:rsid w:val="004F396C"/>
    <w:rsid w:val="004F4466"/>
    <w:rsid w:val="004F48BF"/>
    <w:rsid w:val="004F5A10"/>
    <w:rsid w:val="004F5CFE"/>
    <w:rsid w:val="004F5E6C"/>
    <w:rsid w:val="004F7128"/>
    <w:rsid w:val="00502AE2"/>
    <w:rsid w:val="00502EEA"/>
    <w:rsid w:val="00503435"/>
    <w:rsid w:val="00504B06"/>
    <w:rsid w:val="00507387"/>
    <w:rsid w:val="005077FE"/>
    <w:rsid w:val="005078BC"/>
    <w:rsid w:val="00510104"/>
    <w:rsid w:val="0051080E"/>
    <w:rsid w:val="00510E4C"/>
    <w:rsid w:val="00511344"/>
    <w:rsid w:val="0051240D"/>
    <w:rsid w:val="00513835"/>
    <w:rsid w:val="005149E9"/>
    <w:rsid w:val="0051654E"/>
    <w:rsid w:val="00517431"/>
    <w:rsid w:val="00517FB9"/>
    <w:rsid w:val="005212B9"/>
    <w:rsid w:val="00522150"/>
    <w:rsid w:val="00523A70"/>
    <w:rsid w:val="00524078"/>
    <w:rsid w:val="00524EB8"/>
    <w:rsid w:val="005267FA"/>
    <w:rsid w:val="00527A2A"/>
    <w:rsid w:val="00530227"/>
    <w:rsid w:val="005308A1"/>
    <w:rsid w:val="00530A59"/>
    <w:rsid w:val="00531305"/>
    <w:rsid w:val="00532495"/>
    <w:rsid w:val="005331C3"/>
    <w:rsid w:val="00533994"/>
    <w:rsid w:val="005352CD"/>
    <w:rsid w:val="005360A6"/>
    <w:rsid w:val="00536B5A"/>
    <w:rsid w:val="00540158"/>
    <w:rsid w:val="0054479A"/>
    <w:rsid w:val="0054799A"/>
    <w:rsid w:val="005509C6"/>
    <w:rsid w:val="00554835"/>
    <w:rsid w:val="00554A5D"/>
    <w:rsid w:val="00555ADE"/>
    <w:rsid w:val="00556436"/>
    <w:rsid w:val="00557F86"/>
    <w:rsid w:val="00560D55"/>
    <w:rsid w:val="00561A4D"/>
    <w:rsid w:val="005627A8"/>
    <w:rsid w:val="0056311C"/>
    <w:rsid w:val="00565A00"/>
    <w:rsid w:val="00565B36"/>
    <w:rsid w:val="00565D55"/>
    <w:rsid w:val="00566BCA"/>
    <w:rsid w:val="00566C10"/>
    <w:rsid w:val="00566C9F"/>
    <w:rsid w:val="005675F1"/>
    <w:rsid w:val="0057013F"/>
    <w:rsid w:val="005706A1"/>
    <w:rsid w:val="00570C08"/>
    <w:rsid w:val="0057314A"/>
    <w:rsid w:val="00573547"/>
    <w:rsid w:val="00574BA8"/>
    <w:rsid w:val="00575EE9"/>
    <w:rsid w:val="0057633D"/>
    <w:rsid w:val="0057652A"/>
    <w:rsid w:val="00576C8F"/>
    <w:rsid w:val="005815F5"/>
    <w:rsid w:val="00581717"/>
    <w:rsid w:val="00582E5E"/>
    <w:rsid w:val="00583048"/>
    <w:rsid w:val="00583303"/>
    <w:rsid w:val="005835A0"/>
    <w:rsid w:val="00583992"/>
    <w:rsid w:val="00584DF5"/>
    <w:rsid w:val="00585759"/>
    <w:rsid w:val="005876E3"/>
    <w:rsid w:val="005907CF"/>
    <w:rsid w:val="00591B4B"/>
    <w:rsid w:val="005956F1"/>
    <w:rsid w:val="00597C54"/>
    <w:rsid w:val="005A1314"/>
    <w:rsid w:val="005A149F"/>
    <w:rsid w:val="005A1F6F"/>
    <w:rsid w:val="005A2CCF"/>
    <w:rsid w:val="005A7226"/>
    <w:rsid w:val="005A7A9C"/>
    <w:rsid w:val="005B1470"/>
    <w:rsid w:val="005B14BA"/>
    <w:rsid w:val="005B1F9F"/>
    <w:rsid w:val="005B39CE"/>
    <w:rsid w:val="005B530B"/>
    <w:rsid w:val="005B534F"/>
    <w:rsid w:val="005B58DC"/>
    <w:rsid w:val="005B6FBD"/>
    <w:rsid w:val="005B7640"/>
    <w:rsid w:val="005C0FAC"/>
    <w:rsid w:val="005C195B"/>
    <w:rsid w:val="005C19B2"/>
    <w:rsid w:val="005C2859"/>
    <w:rsid w:val="005C2FC2"/>
    <w:rsid w:val="005C69E4"/>
    <w:rsid w:val="005C7AEC"/>
    <w:rsid w:val="005D1AF4"/>
    <w:rsid w:val="005D1B8B"/>
    <w:rsid w:val="005D20F9"/>
    <w:rsid w:val="005D2939"/>
    <w:rsid w:val="005D349F"/>
    <w:rsid w:val="005D40DF"/>
    <w:rsid w:val="005D48D2"/>
    <w:rsid w:val="005D4F31"/>
    <w:rsid w:val="005D70F6"/>
    <w:rsid w:val="005D76BA"/>
    <w:rsid w:val="005E0543"/>
    <w:rsid w:val="005E0858"/>
    <w:rsid w:val="005E180F"/>
    <w:rsid w:val="005E1A98"/>
    <w:rsid w:val="005E3220"/>
    <w:rsid w:val="005E4915"/>
    <w:rsid w:val="005E49D7"/>
    <w:rsid w:val="005E6143"/>
    <w:rsid w:val="005E6270"/>
    <w:rsid w:val="005E7B40"/>
    <w:rsid w:val="005E7B61"/>
    <w:rsid w:val="005F1412"/>
    <w:rsid w:val="005F4449"/>
    <w:rsid w:val="005F5491"/>
    <w:rsid w:val="005F6575"/>
    <w:rsid w:val="0060287C"/>
    <w:rsid w:val="00602E6B"/>
    <w:rsid w:val="00603261"/>
    <w:rsid w:val="006044C1"/>
    <w:rsid w:val="0060523B"/>
    <w:rsid w:val="00606A26"/>
    <w:rsid w:val="00607029"/>
    <w:rsid w:val="00607215"/>
    <w:rsid w:val="00607C3B"/>
    <w:rsid w:val="00611B80"/>
    <w:rsid w:val="00611D6E"/>
    <w:rsid w:val="0061436E"/>
    <w:rsid w:val="00614C15"/>
    <w:rsid w:val="00614E17"/>
    <w:rsid w:val="0061502E"/>
    <w:rsid w:val="00615827"/>
    <w:rsid w:val="00616523"/>
    <w:rsid w:val="00616945"/>
    <w:rsid w:val="006171E1"/>
    <w:rsid w:val="00620D4F"/>
    <w:rsid w:val="00622859"/>
    <w:rsid w:val="00622C02"/>
    <w:rsid w:val="00622DC2"/>
    <w:rsid w:val="00623D50"/>
    <w:rsid w:val="006246D4"/>
    <w:rsid w:val="00624F26"/>
    <w:rsid w:val="006258A8"/>
    <w:rsid w:val="006268F9"/>
    <w:rsid w:val="00627802"/>
    <w:rsid w:val="0063091A"/>
    <w:rsid w:val="00630ADA"/>
    <w:rsid w:val="00635180"/>
    <w:rsid w:val="00635E49"/>
    <w:rsid w:val="006415BC"/>
    <w:rsid w:val="0064296A"/>
    <w:rsid w:val="00642D1B"/>
    <w:rsid w:val="00643301"/>
    <w:rsid w:val="0064474E"/>
    <w:rsid w:val="00644BF8"/>
    <w:rsid w:val="00645BBE"/>
    <w:rsid w:val="006463E3"/>
    <w:rsid w:val="006515AF"/>
    <w:rsid w:val="00652440"/>
    <w:rsid w:val="006545FE"/>
    <w:rsid w:val="00655FA8"/>
    <w:rsid w:val="00656BBF"/>
    <w:rsid w:val="0065792D"/>
    <w:rsid w:val="00661E9A"/>
    <w:rsid w:val="00665F3A"/>
    <w:rsid w:val="00666122"/>
    <w:rsid w:val="00670CF4"/>
    <w:rsid w:val="00673008"/>
    <w:rsid w:val="00673F98"/>
    <w:rsid w:val="0067450E"/>
    <w:rsid w:val="00674E79"/>
    <w:rsid w:val="00675145"/>
    <w:rsid w:val="00677346"/>
    <w:rsid w:val="00681B5A"/>
    <w:rsid w:val="006826FA"/>
    <w:rsid w:val="00683B15"/>
    <w:rsid w:val="00684D43"/>
    <w:rsid w:val="00685572"/>
    <w:rsid w:val="00686A20"/>
    <w:rsid w:val="00687594"/>
    <w:rsid w:val="00690D04"/>
    <w:rsid w:val="00692172"/>
    <w:rsid w:val="00692465"/>
    <w:rsid w:val="00693198"/>
    <w:rsid w:val="00694A78"/>
    <w:rsid w:val="00695C72"/>
    <w:rsid w:val="00695DC1"/>
    <w:rsid w:val="00696AD1"/>
    <w:rsid w:val="006A0356"/>
    <w:rsid w:val="006A045A"/>
    <w:rsid w:val="006A09F2"/>
    <w:rsid w:val="006A0F55"/>
    <w:rsid w:val="006A1271"/>
    <w:rsid w:val="006A163A"/>
    <w:rsid w:val="006A1F06"/>
    <w:rsid w:val="006A39FC"/>
    <w:rsid w:val="006A590C"/>
    <w:rsid w:val="006A5AA8"/>
    <w:rsid w:val="006A658E"/>
    <w:rsid w:val="006A7A7E"/>
    <w:rsid w:val="006B1516"/>
    <w:rsid w:val="006B2297"/>
    <w:rsid w:val="006B2ADC"/>
    <w:rsid w:val="006B37BD"/>
    <w:rsid w:val="006B3956"/>
    <w:rsid w:val="006B4FA7"/>
    <w:rsid w:val="006B585F"/>
    <w:rsid w:val="006B5A0D"/>
    <w:rsid w:val="006C0AFD"/>
    <w:rsid w:val="006C0F34"/>
    <w:rsid w:val="006C104E"/>
    <w:rsid w:val="006C2721"/>
    <w:rsid w:val="006C36EE"/>
    <w:rsid w:val="006C6627"/>
    <w:rsid w:val="006C6B97"/>
    <w:rsid w:val="006C76BA"/>
    <w:rsid w:val="006D0504"/>
    <w:rsid w:val="006D211D"/>
    <w:rsid w:val="006D308B"/>
    <w:rsid w:val="006D3B83"/>
    <w:rsid w:val="006D406C"/>
    <w:rsid w:val="006E09AC"/>
    <w:rsid w:val="006E09FE"/>
    <w:rsid w:val="006E0C33"/>
    <w:rsid w:val="006E1CF1"/>
    <w:rsid w:val="006E2553"/>
    <w:rsid w:val="006E3DCF"/>
    <w:rsid w:val="006E425A"/>
    <w:rsid w:val="006E47C9"/>
    <w:rsid w:val="006E6DFB"/>
    <w:rsid w:val="006F0A53"/>
    <w:rsid w:val="006F0F64"/>
    <w:rsid w:val="006F1DC7"/>
    <w:rsid w:val="006F318E"/>
    <w:rsid w:val="006F35B6"/>
    <w:rsid w:val="006F47A7"/>
    <w:rsid w:val="006F5CC4"/>
    <w:rsid w:val="006F62F9"/>
    <w:rsid w:val="006F763A"/>
    <w:rsid w:val="00700448"/>
    <w:rsid w:val="00700A7B"/>
    <w:rsid w:val="00702286"/>
    <w:rsid w:val="00702506"/>
    <w:rsid w:val="00703CE1"/>
    <w:rsid w:val="00705BF8"/>
    <w:rsid w:val="00705D6B"/>
    <w:rsid w:val="0070628D"/>
    <w:rsid w:val="00706756"/>
    <w:rsid w:val="00712B24"/>
    <w:rsid w:val="007136AA"/>
    <w:rsid w:val="00714163"/>
    <w:rsid w:val="007212D3"/>
    <w:rsid w:val="00721644"/>
    <w:rsid w:val="007224C7"/>
    <w:rsid w:val="007227C9"/>
    <w:rsid w:val="00723214"/>
    <w:rsid w:val="00725583"/>
    <w:rsid w:val="007300D7"/>
    <w:rsid w:val="00730B23"/>
    <w:rsid w:val="00731C36"/>
    <w:rsid w:val="0073394B"/>
    <w:rsid w:val="00733E2A"/>
    <w:rsid w:val="0073506F"/>
    <w:rsid w:val="007354A1"/>
    <w:rsid w:val="007376BE"/>
    <w:rsid w:val="00737C28"/>
    <w:rsid w:val="0074094A"/>
    <w:rsid w:val="00741163"/>
    <w:rsid w:val="00741197"/>
    <w:rsid w:val="007413EB"/>
    <w:rsid w:val="007422BF"/>
    <w:rsid w:val="00742B10"/>
    <w:rsid w:val="007432EA"/>
    <w:rsid w:val="00743478"/>
    <w:rsid w:val="00746D7B"/>
    <w:rsid w:val="007471E0"/>
    <w:rsid w:val="00750728"/>
    <w:rsid w:val="00750BEA"/>
    <w:rsid w:val="00751B76"/>
    <w:rsid w:val="00751C98"/>
    <w:rsid w:val="00752D9C"/>
    <w:rsid w:val="007541F9"/>
    <w:rsid w:val="007545E0"/>
    <w:rsid w:val="007548BC"/>
    <w:rsid w:val="007550DD"/>
    <w:rsid w:val="007554C8"/>
    <w:rsid w:val="0075772E"/>
    <w:rsid w:val="00757EB0"/>
    <w:rsid w:val="00761489"/>
    <w:rsid w:val="00761917"/>
    <w:rsid w:val="00765F31"/>
    <w:rsid w:val="0076778A"/>
    <w:rsid w:val="00770025"/>
    <w:rsid w:val="00770C40"/>
    <w:rsid w:val="0077136B"/>
    <w:rsid w:val="00771400"/>
    <w:rsid w:val="007727BF"/>
    <w:rsid w:val="007729DF"/>
    <w:rsid w:val="0077566D"/>
    <w:rsid w:val="0077567B"/>
    <w:rsid w:val="007764C5"/>
    <w:rsid w:val="00777E6A"/>
    <w:rsid w:val="00777ED5"/>
    <w:rsid w:val="00781155"/>
    <w:rsid w:val="00783AD7"/>
    <w:rsid w:val="007850EF"/>
    <w:rsid w:val="007858F1"/>
    <w:rsid w:val="00785A5E"/>
    <w:rsid w:val="0078751E"/>
    <w:rsid w:val="00787FB9"/>
    <w:rsid w:val="00790C91"/>
    <w:rsid w:val="00791B02"/>
    <w:rsid w:val="00791EA5"/>
    <w:rsid w:val="00794A78"/>
    <w:rsid w:val="007971AD"/>
    <w:rsid w:val="007A064D"/>
    <w:rsid w:val="007A28B6"/>
    <w:rsid w:val="007A2DCB"/>
    <w:rsid w:val="007A47B2"/>
    <w:rsid w:val="007A51B5"/>
    <w:rsid w:val="007A5E9B"/>
    <w:rsid w:val="007A7360"/>
    <w:rsid w:val="007A7E64"/>
    <w:rsid w:val="007B2735"/>
    <w:rsid w:val="007B37E9"/>
    <w:rsid w:val="007B475A"/>
    <w:rsid w:val="007B75B8"/>
    <w:rsid w:val="007B75BD"/>
    <w:rsid w:val="007C1247"/>
    <w:rsid w:val="007C12E8"/>
    <w:rsid w:val="007C42AE"/>
    <w:rsid w:val="007C4ADA"/>
    <w:rsid w:val="007C5D93"/>
    <w:rsid w:val="007D011F"/>
    <w:rsid w:val="007D0411"/>
    <w:rsid w:val="007D06EE"/>
    <w:rsid w:val="007D108D"/>
    <w:rsid w:val="007D3E23"/>
    <w:rsid w:val="007D49E2"/>
    <w:rsid w:val="007D5941"/>
    <w:rsid w:val="007D613C"/>
    <w:rsid w:val="007E0A17"/>
    <w:rsid w:val="007E11AB"/>
    <w:rsid w:val="007E1694"/>
    <w:rsid w:val="007E1DB2"/>
    <w:rsid w:val="007E1F3D"/>
    <w:rsid w:val="007E32FC"/>
    <w:rsid w:val="007E3320"/>
    <w:rsid w:val="007E3796"/>
    <w:rsid w:val="007E5D7C"/>
    <w:rsid w:val="007F0C65"/>
    <w:rsid w:val="007F12DD"/>
    <w:rsid w:val="007F2C0E"/>
    <w:rsid w:val="007F3D17"/>
    <w:rsid w:val="007F3D22"/>
    <w:rsid w:val="007F40EF"/>
    <w:rsid w:val="007F4B1B"/>
    <w:rsid w:val="007F5939"/>
    <w:rsid w:val="007F6181"/>
    <w:rsid w:val="007F6765"/>
    <w:rsid w:val="007F6C85"/>
    <w:rsid w:val="007F76E6"/>
    <w:rsid w:val="0080050B"/>
    <w:rsid w:val="00801360"/>
    <w:rsid w:val="008017AD"/>
    <w:rsid w:val="00802BFE"/>
    <w:rsid w:val="008033A2"/>
    <w:rsid w:val="00803800"/>
    <w:rsid w:val="00803DC0"/>
    <w:rsid w:val="00803F28"/>
    <w:rsid w:val="008065BB"/>
    <w:rsid w:val="00806BF3"/>
    <w:rsid w:val="00807EB7"/>
    <w:rsid w:val="00811903"/>
    <w:rsid w:val="008137D1"/>
    <w:rsid w:val="00814618"/>
    <w:rsid w:val="00816B07"/>
    <w:rsid w:val="00817DCE"/>
    <w:rsid w:val="00821EB8"/>
    <w:rsid w:val="00823053"/>
    <w:rsid w:val="0082347C"/>
    <w:rsid w:val="00824DC4"/>
    <w:rsid w:val="00824F7F"/>
    <w:rsid w:val="00825A6D"/>
    <w:rsid w:val="00825ADA"/>
    <w:rsid w:val="00827D70"/>
    <w:rsid w:val="00830145"/>
    <w:rsid w:val="0083199C"/>
    <w:rsid w:val="00834334"/>
    <w:rsid w:val="008345B4"/>
    <w:rsid w:val="0083468B"/>
    <w:rsid w:val="00834B5D"/>
    <w:rsid w:val="00836433"/>
    <w:rsid w:val="0083684B"/>
    <w:rsid w:val="00836CDD"/>
    <w:rsid w:val="00836FCB"/>
    <w:rsid w:val="00841D4A"/>
    <w:rsid w:val="0084216D"/>
    <w:rsid w:val="008426F5"/>
    <w:rsid w:val="0084290C"/>
    <w:rsid w:val="00843529"/>
    <w:rsid w:val="00847442"/>
    <w:rsid w:val="00847742"/>
    <w:rsid w:val="0085085C"/>
    <w:rsid w:val="008509E1"/>
    <w:rsid w:val="00850A24"/>
    <w:rsid w:val="00851338"/>
    <w:rsid w:val="00852573"/>
    <w:rsid w:val="00855466"/>
    <w:rsid w:val="00855BE2"/>
    <w:rsid w:val="00856712"/>
    <w:rsid w:val="00857395"/>
    <w:rsid w:val="00857D91"/>
    <w:rsid w:val="00860DEF"/>
    <w:rsid w:val="0086220F"/>
    <w:rsid w:val="00863EFA"/>
    <w:rsid w:val="0086435E"/>
    <w:rsid w:val="00870172"/>
    <w:rsid w:val="0087349F"/>
    <w:rsid w:val="008747D9"/>
    <w:rsid w:val="008758DD"/>
    <w:rsid w:val="00877892"/>
    <w:rsid w:val="00877DEE"/>
    <w:rsid w:val="0088017F"/>
    <w:rsid w:val="0088098A"/>
    <w:rsid w:val="008819BE"/>
    <w:rsid w:val="00881F23"/>
    <w:rsid w:val="0088239E"/>
    <w:rsid w:val="00882D83"/>
    <w:rsid w:val="008838FB"/>
    <w:rsid w:val="00887538"/>
    <w:rsid w:val="00890067"/>
    <w:rsid w:val="0089076E"/>
    <w:rsid w:val="0089076F"/>
    <w:rsid w:val="00890A2C"/>
    <w:rsid w:val="00890ED4"/>
    <w:rsid w:val="008921D7"/>
    <w:rsid w:val="008959FC"/>
    <w:rsid w:val="008A09CA"/>
    <w:rsid w:val="008A12C7"/>
    <w:rsid w:val="008A3C24"/>
    <w:rsid w:val="008A4A08"/>
    <w:rsid w:val="008A5255"/>
    <w:rsid w:val="008A56D8"/>
    <w:rsid w:val="008A7F1E"/>
    <w:rsid w:val="008B3936"/>
    <w:rsid w:val="008B46A7"/>
    <w:rsid w:val="008B5654"/>
    <w:rsid w:val="008B689D"/>
    <w:rsid w:val="008C0319"/>
    <w:rsid w:val="008C0D91"/>
    <w:rsid w:val="008C1533"/>
    <w:rsid w:val="008C1A89"/>
    <w:rsid w:val="008C1F70"/>
    <w:rsid w:val="008C1F97"/>
    <w:rsid w:val="008C2DB2"/>
    <w:rsid w:val="008C343A"/>
    <w:rsid w:val="008C3D1E"/>
    <w:rsid w:val="008C428C"/>
    <w:rsid w:val="008C54D7"/>
    <w:rsid w:val="008C5B2C"/>
    <w:rsid w:val="008C68EA"/>
    <w:rsid w:val="008C7B8E"/>
    <w:rsid w:val="008C7CFA"/>
    <w:rsid w:val="008D08EC"/>
    <w:rsid w:val="008D0B7D"/>
    <w:rsid w:val="008D119F"/>
    <w:rsid w:val="008D1596"/>
    <w:rsid w:val="008D1B34"/>
    <w:rsid w:val="008D2AB1"/>
    <w:rsid w:val="008D3006"/>
    <w:rsid w:val="008D3534"/>
    <w:rsid w:val="008D3E1A"/>
    <w:rsid w:val="008D4A16"/>
    <w:rsid w:val="008D4E40"/>
    <w:rsid w:val="008D54DA"/>
    <w:rsid w:val="008D6894"/>
    <w:rsid w:val="008D6909"/>
    <w:rsid w:val="008D701B"/>
    <w:rsid w:val="008E0452"/>
    <w:rsid w:val="008E4191"/>
    <w:rsid w:val="008E5826"/>
    <w:rsid w:val="008E76DC"/>
    <w:rsid w:val="008F1424"/>
    <w:rsid w:val="008F2A19"/>
    <w:rsid w:val="008F47FC"/>
    <w:rsid w:val="008F5754"/>
    <w:rsid w:val="008F65C6"/>
    <w:rsid w:val="008F68ED"/>
    <w:rsid w:val="00900599"/>
    <w:rsid w:val="009021DB"/>
    <w:rsid w:val="009033EB"/>
    <w:rsid w:val="00903E6B"/>
    <w:rsid w:val="0090473F"/>
    <w:rsid w:val="0090478A"/>
    <w:rsid w:val="00904D69"/>
    <w:rsid w:val="009068BB"/>
    <w:rsid w:val="00906927"/>
    <w:rsid w:val="00914638"/>
    <w:rsid w:val="00914713"/>
    <w:rsid w:val="00914A69"/>
    <w:rsid w:val="00915B1C"/>
    <w:rsid w:val="00917374"/>
    <w:rsid w:val="009178D7"/>
    <w:rsid w:val="00920E4C"/>
    <w:rsid w:val="009230A5"/>
    <w:rsid w:val="009249D5"/>
    <w:rsid w:val="009259F4"/>
    <w:rsid w:val="00930642"/>
    <w:rsid w:val="0093163F"/>
    <w:rsid w:val="0093212A"/>
    <w:rsid w:val="00932A22"/>
    <w:rsid w:val="0093307B"/>
    <w:rsid w:val="009336DA"/>
    <w:rsid w:val="00934911"/>
    <w:rsid w:val="00935FBD"/>
    <w:rsid w:val="00936BF9"/>
    <w:rsid w:val="00937BB6"/>
    <w:rsid w:val="00941EC9"/>
    <w:rsid w:val="00943097"/>
    <w:rsid w:val="00944661"/>
    <w:rsid w:val="00945949"/>
    <w:rsid w:val="0094696E"/>
    <w:rsid w:val="00947066"/>
    <w:rsid w:val="0095036B"/>
    <w:rsid w:val="00950C97"/>
    <w:rsid w:val="00952AE9"/>
    <w:rsid w:val="0095300F"/>
    <w:rsid w:val="009542CF"/>
    <w:rsid w:val="00955E6A"/>
    <w:rsid w:val="00955F90"/>
    <w:rsid w:val="009560DE"/>
    <w:rsid w:val="00956A7B"/>
    <w:rsid w:val="00957482"/>
    <w:rsid w:val="0095795C"/>
    <w:rsid w:val="009643F0"/>
    <w:rsid w:val="009644DD"/>
    <w:rsid w:val="00972A31"/>
    <w:rsid w:val="00973D9B"/>
    <w:rsid w:val="00974ED9"/>
    <w:rsid w:val="009759A7"/>
    <w:rsid w:val="00975B37"/>
    <w:rsid w:val="00976229"/>
    <w:rsid w:val="00977E53"/>
    <w:rsid w:val="00982CCA"/>
    <w:rsid w:val="00983793"/>
    <w:rsid w:val="00984963"/>
    <w:rsid w:val="00984A57"/>
    <w:rsid w:val="00985B9C"/>
    <w:rsid w:val="00986A43"/>
    <w:rsid w:val="00987278"/>
    <w:rsid w:val="009878F2"/>
    <w:rsid w:val="00987A82"/>
    <w:rsid w:val="00987C27"/>
    <w:rsid w:val="00990A03"/>
    <w:rsid w:val="009913C6"/>
    <w:rsid w:val="009915AA"/>
    <w:rsid w:val="00991C48"/>
    <w:rsid w:val="0099237D"/>
    <w:rsid w:val="00992D83"/>
    <w:rsid w:val="0099358F"/>
    <w:rsid w:val="00993E4A"/>
    <w:rsid w:val="009A0F7D"/>
    <w:rsid w:val="009A2456"/>
    <w:rsid w:val="009A2ABF"/>
    <w:rsid w:val="009A3B0C"/>
    <w:rsid w:val="009A4462"/>
    <w:rsid w:val="009A610F"/>
    <w:rsid w:val="009A6BFB"/>
    <w:rsid w:val="009A7434"/>
    <w:rsid w:val="009A770D"/>
    <w:rsid w:val="009A7789"/>
    <w:rsid w:val="009A7DA8"/>
    <w:rsid w:val="009A7E0A"/>
    <w:rsid w:val="009B088A"/>
    <w:rsid w:val="009B0DE9"/>
    <w:rsid w:val="009B391D"/>
    <w:rsid w:val="009B4FFF"/>
    <w:rsid w:val="009B6309"/>
    <w:rsid w:val="009B645A"/>
    <w:rsid w:val="009B73BD"/>
    <w:rsid w:val="009B7500"/>
    <w:rsid w:val="009B7669"/>
    <w:rsid w:val="009B7E7F"/>
    <w:rsid w:val="009C1725"/>
    <w:rsid w:val="009C19E6"/>
    <w:rsid w:val="009C30CD"/>
    <w:rsid w:val="009C388F"/>
    <w:rsid w:val="009C423A"/>
    <w:rsid w:val="009C5D22"/>
    <w:rsid w:val="009C6797"/>
    <w:rsid w:val="009C722A"/>
    <w:rsid w:val="009C743E"/>
    <w:rsid w:val="009C772E"/>
    <w:rsid w:val="009D1FE2"/>
    <w:rsid w:val="009D2653"/>
    <w:rsid w:val="009D5CF7"/>
    <w:rsid w:val="009D5EA0"/>
    <w:rsid w:val="009D6360"/>
    <w:rsid w:val="009D680F"/>
    <w:rsid w:val="009D6A35"/>
    <w:rsid w:val="009D6AA5"/>
    <w:rsid w:val="009E0758"/>
    <w:rsid w:val="009E12BF"/>
    <w:rsid w:val="009E26D4"/>
    <w:rsid w:val="009E2AF3"/>
    <w:rsid w:val="009E2CAB"/>
    <w:rsid w:val="009E3404"/>
    <w:rsid w:val="009E36D4"/>
    <w:rsid w:val="009E3AD3"/>
    <w:rsid w:val="009E3F1B"/>
    <w:rsid w:val="009E41C2"/>
    <w:rsid w:val="009E480C"/>
    <w:rsid w:val="009E50BA"/>
    <w:rsid w:val="009E5E87"/>
    <w:rsid w:val="009E663D"/>
    <w:rsid w:val="009E6FF5"/>
    <w:rsid w:val="009F1814"/>
    <w:rsid w:val="009F22DA"/>
    <w:rsid w:val="009F259B"/>
    <w:rsid w:val="009F2C2E"/>
    <w:rsid w:val="009F64CF"/>
    <w:rsid w:val="00A020FC"/>
    <w:rsid w:val="00A02C6A"/>
    <w:rsid w:val="00A02FE9"/>
    <w:rsid w:val="00A06042"/>
    <w:rsid w:val="00A06D4F"/>
    <w:rsid w:val="00A074D8"/>
    <w:rsid w:val="00A079FE"/>
    <w:rsid w:val="00A07DB1"/>
    <w:rsid w:val="00A100A5"/>
    <w:rsid w:val="00A10B9D"/>
    <w:rsid w:val="00A12C0A"/>
    <w:rsid w:val="00A13A6A"/>
    <w:rsid w:val="00A14DC6"/>
    <w:rsid w:val="00A166DA"/>
    <w:rsid w:val="00A17024"/>
    <w:rsid w:val="00A20F9D"/>
    <w:rsid w:val="00A21D9F"/>
    <w:rsid w:val="00A23149"/>
    <w:rsid w:val="00A233C2"/>
    <w:rsid w:val="00A24C7F"/>
    <w:rsid w:val="00A2665D"/>
    <w:rsid w:val="00A27443"/>
    <w:rsid w:val="00A330B7"/>
    <w:rsid w:val="00A355AD"/>
    <w:rsid w:val="00A35D87"/>
    <w:rsid w:val="00A35DED"/>
    <w:rsid w:val="00A37CEC"/>
    <w:rsid w:val="00A409E4"/>
    <w:rsid w:val="00A40BA2"/>
    <w:rsid w:val="00A40F6F"/>
    <w:rsid w:val="00A41FC7"/>
    <w:rsid w:val="00A42143"/>
    <w:rsid w:val="00A42A18"/>
    <w:rsid w:val="00A436C0"/>
    <w:rsid w:val="00A4652F"/>
    <w:rsid w:val="00A47D88"/>
    <w:rsid w:val="00A5358C"/>
    <w:rsid w:val="00A53FDC"/>
    <w:rsid w:val="00A56EE2"/>
    <w:rsid w:val="00A57105"/>
    <w:rsid w:val="00A57338"/>
    <w:rsid w:val="00A60D62"/>
    <w:rsid w:val="00A63DF4"/>
    <w:rsid w:val="00A653C4"/>
    <w:rsid w:val="00A665F1"/>
    <w:rsid w:val="00A6682E"/>
    <w:rsid w:val="00A669C4"/>
    <w:rsid w:val="00A70133"/>
    <w:rsid w:val="00A7053D"/>
    <w:rsid w:val="00A71980"/>
    <w:rsid w:val="00A719E8"/>
    <w:rsid w:val="00A736E3"/>
    <w:rsid w:val="00A75A95"/>
    <w:rsid w:val="00A76134"/>
    <w:rsid w:val="00A80F7D"/>
    <w:rsid w:val="00A825C7"/>
    <w:rsid w:val="00A829A5"/>
    <w:rsid w:val="00A8355A"/>
    <w:rsid w:val="00A836BC"/>
    <w:rsid w:val="00A838D4"/>
    <w:rsid w:val="00A85D53"/>
    <w:rsid w:val="00A90510"/>
    <w:rsid w:val="00A90EB4"/>
    <w:rsid w:val="00A9400E"/>
    <w:rsid w:val="00A951A4"/>
    <w:rsid w:val="00A961E7"/>
    <w:rsid w:val="00A96BFC"/>
    <w:rsid w:val="00A97442"/>
    <w:rsid w:val="00AA0BB7"/>
    <w:rsid w:val="00AA0D8F"/>
    <w:rsid w:val="00AA1766"/>
    <w:rsid w:val="00AA1948"/>
    <w:rsid w:val="00AA26D8"/>
    <w:rsid w:val="00AA2C2D"/>
    <w:rsid w:val="00AA30AF"/>
    <w:rsid w:val="00AA4D4F"/>
    <w:rsid w:val="00AA5BA3"/>
    <w:rsid w:val="00AA63F2"/>
    <w:rsid w:val="00AA6A07"/>
    <w:rsid w:val="00AA7D10"/>
    <w:rsid w:val="00AB0AA0"/>
    <w:rsid w:val="00AB364F"/>
    <w:rsid w:val="00AB40E2"/>
    <w:rsid w:val="00AB65E4"/>
    <w:rsid w:val="00AB6778"/>
    <w:rsid w:val="00AB7E7E"/>
    <w:rsid w:val="00AC05DC"/>
    <w:rsid w:val="00AC22AE"/>
    <w:rsid w:val="00AC2D48"/>
    <w:rsid w:val="00AC2F13"/>
    <w:rsid w:val="00AC3039"/>
    <w:rsid w:val="00AC3164"/>
    <w:rsid w:val="00AC3505"/>
    <w:rsid w:val="00AC35C7"/>
    <w:rsid w:val="00AC5C1C"/>
    <w:rsid w:val="00AD1333"/>
    <w:rsid w:val="00AD143B"/>
    <w:rsid w:val="00AD1E00"/>
    <w:rsid w:val="00AD21ED"/>
    <w:rsid w:val="00AD23E9"/>
    <w:rsid w:val="00AD3FEC"/>
    <w:rsid w:val="00AD517E"/>
    <w:rsid w:val="00AE05D7"/>
    <w:rsid w:val="00AE0B60"/>
    <w:rsid w:val="00AE0F5A"/>
    <w:rsid w:val="00AE1A7F"/>
    <w:rsid w:val="00AE3C26"/>
    <w:rsid w:val="00AE437A"/>
    <w:rsid w:val="00AE496D"/>
    <w:rsid w:val="00AE4CF0"/>
    <w:rsid w:val="00AE5EC6"/>
    <w:rsid w:val="00AE7971"/>
    <w:rsid w:val="00AF154D"/>
    <w:rsid w:val="00AF1AA7"/>
    <w:rsid w:val="00AF24D6"/>
    <w:rsid w:val="00AF3E6E"/>
    <w:rsid w:val="00AF4785"/>
    <w:rsid w:val="00AF4FDB"/>
    <w:rsid w:val="00AF51E5"/>
    <w:rsid w:val="00AF52C8"/>
    <w:rsid w:val="00AF6741"/>
    <w:rsid w:val="00B025A7"/>
    <w:rsid w:val="00B03FEB"/>
    <w:rsid w:val="00B04537"/>
    <w:rsid w:val="00B04FC4"/>
    <w:rsid w:val="00B05C64"/>
    <w:rsid w:val="00B05E45"/>
    <w:rsid w:val="00B06823"/>
    <w:rsid w:val="00B137D8"/>
    <w:rsid w:val="00B13E2E"/>
    <w:rsid w:val="00B1531F"/>
    <w:rsid w:val="00B16D67"/>
    <w:rsid w:val="00B20087"/>
    <w:rsid w:val="00B222E0"/>
    <w:rsid w:val="00B24060"/>
    <w:rsid w:val="00B27540"/>
    <w:rsid w:val="00B27CD7"/>
    <w:rsid w:val="00B3015B"/>
    <w:rsid w:val="00B3086C"/>
    <w:rsid w:val="00B30A9C"/>
    <w:rsid w:val="00B31FB3"/>
    <w:rsid w:val="00B32359"/>
    <w:rsid w:val="00B33FEE"/>
    <w:rsid w:val="00B34477"/>
    <w:rsid w:val="00B34BEF"/>
    <w:rsid w:val="00B35773"/>
    <w:rsid w:val="00B358C8"/>
    <w:rsid w:val="00B36977"/>
    <w:rsid w:val="00B40385"/>
    <w:rsid w:val="00B40D51"/>
    <w:rsid w:val="00B41944"/>
    <w:rsid w:val="00B42E4C"/>
    <w:rsid w:val="00B43187"/>
    <w:rsid w:val="00B451CC"/>
    <w:rsid w:val="00B4592F"/>
    <w:rsid w:val="00B47915"/>
    <w:rsid w:val="00B47DBD"/>
    <w:rsid w:val="00B50728"/>
    <w:rsid w:val="00B509B3"/>
    <w:rsid w:val="00B52208"/>
    <w:rsid w:val="00B5450C"/>
    <w:rsid w:val="00B54E3F"/>
    <w:rsid w:val="00B54EAA"/>
    <w:rsid w:val="00B54FC9"/>
    <w:rsid w:val="00B56BE7"/>
    <w:rsid w:val="00B56E7B"/>
    <w:rsid w:val="00B60716"/>
    <w:rsid w:val="00B60AF9"/>
    <w:rsid w:val="00B60BA6"/>
    <w:rsid w:val="00B61733"/>
    <w:rsid w:val="00B61BE5"/>
    <w:rsid w:val="00B620DE"/>
    <w:rsid w:val="00B621BE"/>
    <w:rsid w:val="00B66F13"/>
    <w:rsid w:val="00B66FD7"/>
    <w:rsid w:val="00B7023B"/>
    <w:rsid w:val="00B70DC4"/>
    <w:rsid w:val="00B72580"/>
    <w:rsid w:val="00B7297C"/>
    <w:rsid w:val="00B73A57"/>
    <w:rsid w:val="00B7464B"/>
    <w:rsid w:val="00B75C8C"/>
    <w:rsid w:val="00B761C2"/>
    <w:rsid w:val="00B77038"/>
    <w:rsid w:val="00B77DA0"/>
    <w:rsid w:val="00B80535"/>
    <w:rsid w:val="00B81AF8"/>
    <w:rsid w:val="00B81C6D"/>
    <w:rsid w:val="00B81D44"/>
    <w:rsid w:val="00B82E19"/>
    <w:rsid w:val="00B85F27"/>
    <w:rsid w:val="00B878C8"/>
    <w:rsid w:val="00B87B49"/>
    <w:rsid w:val="00B87DE8"/>
    <w:rsid w:val="00B87FD2"/>
    <w:rsid w:val="00B90524"/>
    <w:rsid w:val="00B91933"/>
    <w:rsid w:val="00B91EF1"/>
    <w:rsid w:val="00B921A5"/>
    <w:rsid w:val="00B9256D"/>
    <w:rsid w:val="00B92FB4"/>
    <w:rsid w:val="00B94A5A"/>
    <w:rsid w:val="00B94BE7"/>
    <w:rsid w:val="00B94E46"/>
    <w:rsid w:val="00B954FF"/>
    <w:rsid w:val="00B95F79"/>
    <w:rsid w:val="00B96670"/>
    <w:rsid w:val="00B970AA"/>
    <w:rsid w:val="00BA04AC"/>
    <w:rsid w:val="00BA0A67"/>
    <w:rsid w:val="00BA0C31"/>
    <w:rsid w:val="00BA2470"/>
    <w:rsid w:val="00BA2E6A"/>
    <w:rsid w:val="00BA3733"/>
    <w:rsid w:val="00BA4AC4"/>
    <w:rsid w:val="00BB06FE"/>
    <w:rsid w:val="00BB09D0"/>
    <w:rsid w:val="00BB0A2D"/>
    <w:rsid w:val="00BB1DF5"/>
    <w:rsid w:val="00BB2630"/>
    <w:rsid w:val="00BB2E90"/>
    <w:rsid w:val="00BB37DD"/>
    <w:rsid w:val="00BB3F05"/>
    <w:rsid w:val="00BB47F9"/>
    <w:rsid w:val="00BB4CD1"/>
    <w:rsid w:val="00BB5CC6"/>
    <w:rsid w:val="00BB643F"/>
    <w:rsid w:val="00BB69A2"/>
    <w:rsid w:val="00BB7758"/>
    <w:rsid w:val="00BB7EA8"/>
    <w:rsid w:val="00BC0E90"/>
    <w:rsid w:val="00BC1EC9"/>
    <w:rsid w:val="00BC3EC8"/>
    <w:rsid w:val="00BC403A"/>
    <w:rsid w:val="00BC5E00"/>
    <w:rsid w:val="00BC6A82"/>
    <w:rsid w:val="00BC72A8"/>
    <w:rsid w:val="00BC7CC5"/>
    <w:rsid w:val="00BD0084"/>
    <w:rsid w:val="00BD0EE5"/>
    <w:rsid w:val="00BD1688"/>
    <w:rsid w:val="00BD1AD7"/>
    <w:rsid w:val="00BD1E80"/>
    <w:rsid w:val="00BD213F"/>
    <w:rsid w:val="00BD3B1F"/>
    <w:rsid w:val="00BD3D45"/>
    <w:rsid w:val="00BD6471"/>
    <w:rsid w:val="00BE006C"/>
    <w:rsid w:val="00BE093D"/>
    <w:rsid w:val="00BE25D1"/>
    <w:rsid w:val="00BE2B81"/>
    <w:rsid w:val="00BE5448"/>
    <w:rsid w:val="00BE5D76"/>
    <w:rsid w:val="00BE6C31"/>
    <w:rsid w:val="00BE7B65"/>
    <w:rsid w:val="00BF1C0A"/>
    <w:rsid w:val="00BF3677"/>
    <w:rsid w:val="00BF39FD"/>
    <w:rsid w:val="00BF5ECF"/>
    <w:rsid w:val="00BF6573"/>
    <w:rsid w:val="00BF7581"/>
    <w:rsid w:val="00C0080E"/>
    <w:rsid w:val="00C01387"/>
    <w:rsid w:val="00C03E25"/>
    <w:rsid w:val="00C04AF3"/>
    <w:rsid w:val="00C05D9A"/>
    <w:rsid w:val="00C0714A"/>
    <w:rsid w:val="00C128ED"/>
    <w:rsid w:val="00C13264"/>
    <w:rsid w:val="00C15FD9"/>
    <w:rsid w:val="00C2042B"/>
    <w:rsid w:val="00C20B08"/>
    <w:rsid w:val="00C21ADD"/>
    <w:rsid w:val="00C225D7"/>
    <w:rsid w:val="00C22719"/>
    <w:rsid w:val="00C22A4F"/>
    <w:rsid w:val="00C232E8"/>
    <w:rsid w:val="00C253AA"/>
    <w:rsid w:val="00C256FE"/>
    <w:rsid w:val="00C266A9"/>
    <w:rsid w:val="00C27494"/>
    <w:rsid w:val="00C30A6F"/>
    <w:rsid w:val="00C31124"/>
    <w:rsid w:val="00C32BD4"/>
    <w:rsid w:val="00C32D2F"/>
    <w:rsid w:val="00C34B5B"/>
    <w:rsid w:val="00C3586F"/>
    <w:rsid w:val="00C41513"/>
    <w:rsid w:val="00C4356D"/>
    <w:rsid w:val="00C43D53"/>
    <w:rsid w:val="00C47070"/>
    <w:rsid w:val="00C47206"/>
    <w:rsid w:val="00C50337"/>
    <w:rsid w:val="00C50864"/>
    <w:rsid w:val="00C50F46"/>
    <w:rsid w:val="00C517F7"/>
    <w:rsid w:val="00C5361B"/>
    <w:rsid w:val="00C55370"/>
    <w:rsid w:val="00C57157"/>
    <w:rsid w:val="00C60387"/>
    <w:rsid w:val="00C6157C"/>
    <w:rsid w:val="00C61BF8"/>
    <w:rsid w:val="00C62B97"/>
    <w:rsid w:val="00C631A8"/>
    <w:rsid w:val="00C634EC"/>
    <w:rsid w:val="00C65E04"/>
    <w:rsid w:val="00C66CDA"/>
    <w:rsid w:val="00C67A0D"/>
    <w:rsid w:val="00C701AB"/>
    <w:rsid w:val="00C713D7"/>
    <w:rsid w:val="00C7190C"/>
    <w:rsid w:val="00C72311"/>
    <w:rsid w:val="00C74378"/>
    <w:rsid w:val="00C75078"/>
    <w:rsid w:val="00C7526B"/>
    <w:rsid w:val="00C76F3A"/>
    <w:rsid w:val="00C77008"/>
    <w:rsid w:val="00C81660"/>
    <w:rsid w:val="00C8171E"/>
    <w:rsid w:val="00C81F3E"/>
    <w:rsid w:val="00C82159"/>
    <w:rsid w:val="00C86154"/>
    <w:rsid w:val="00C902D2"/>
    <w:rsid w:val="00C912E1"/>
    <w:rsid w:val="00C914EF"/>
    <w:rsid w:val="00C95204"/>
    <w:rsid w:val="00C955D8"/>
    <w:rsid w:val="00CA037B"/>
    <w:rsid w:val="00CA0A42"/>
    <w:rsid w:val="00CA0E64"/>
    <w:rsid w:val="00CA25DA"/>
    <w:rsid w:val="00CA43BE"/>
    <w:rsid w:val="00CA5E6C"/>
    <w:rsid w:val="00CA6AA7"/>
    <w:rsid w:val="00CB0990"/>
    <w:rsid w:val="00CB122B"/>
    <w:rsid w:val="00CB20BF"/>
    <w:rsid w:val="00CB289B"/>
    <w:rsid w:val="00CB3C52"/>
    <w:rsid w:val="00CC0D03"/>
    <w:rsid w:val="00CC10CB"/>
    <w:rsid w:val="00CC1ECF"/>
    <w:rsid w:val="00CC226F"/>
    <w:rsid w:val="00CC2AB5"/>
    <w:rsid w:val="00CC2F9F"/>
    <w:rsid w:val="00CC37E6"/>
    <w:rsid w:val="00CC5295"/>
    <w:rsid w:val="00CC67A3"/>
    <w:rsid w:val="00CC67B0"/>
    <w:rsid w:val="00CC723F"/>
    <w:rsid w:val="00CC73C5"/>
    <w:rsid w:val="00CD0B1F"/>
    <w:rsid w:val="00CD1B13"/>
    <w:rsid w:val="00CD3009"/>
    <w:rsid w:val="00CD37ED"/>
    <w:rsid w:val="00CD3CA4"/>
    <w:rsid w:val="00CD74D1"/>
    <w:rsid w:val="00CD7A65"/>
    <w:rsid w:val="00CE1538"/>
    <w:rsid w:val="00CE377A"/>
    <w:rsid w:val="00CE3C2A"/>
    <w:rsid w:val="00CE5591"/>
    <w:rsid w:val="00CE5656"/>
    <w:rsid w:val="00CE64EE"/>
    <w:rsid w:val="00CE6E41"/>
    <w:rsid w:val="00CE79FB"/>
    <w:rsid w:val="00CF05EA"/>
    <w:rsid w:val="00CF0AD8"/>
    <w:rsid w:val="00CF0B6A"/>
    <w:rsid w:val="00CF121B"/>
    <w:rsid w:val="00CF23B1"/>
    <w:rsid w:val="00CF24CD"/>
    <w:rsid w:val="00CF3E6F"/>
    <w:rsid w:val="00CF5438"/>
    <w:rsid w:val="00CF5B09"/>
    <w:rsid w:val="00CF60EA"/>
    <w:rsid w:val="00CF76CD"/>
    <w:rsid w:val="00D01E01"/>
    <w:rsid w:val="00D01E3B"/>
    <w:rsid w:val="00D03854"/>
    <w:rsid w:val="00D03D84"/>
    <w:rsid w:val="00D04E35"/>
    <w:rsid w:val="00D066D0"/>
    <w:rsid w:val="00D06E89"/>
    <w:rsid w:val="00D06F58"/>
    <w:rsid w:val="00D07E68"/>
    <w:rsid w:val="00D14EBE"/>
    <w:rsid w:val="00D15CE1"/>
    <w:rsid w:val="00D16E0E"/>
    <w:rsid w:val="00D20E57"/>
    <w:rsid w:val="00D20F9E"/>
    <w:rsid w:val="00D22D0B"/>
    <w:rsid w:val="00D23AB4"/>
    <w:rsid w:val="00D23D18"/>
    <w:rsid w:val="00D2442F"/>
    <w:rsid w:val="00D245A1"/>
    <w:rsid w:val="00D2482B"/>
    <w:rsid w:val="00D25D73"/>
    <w:rsid w:val="00D3193F"/>
    <w:rsid w:val="00D32124"/>
    <w:rsid w:val="00D34392"/>
    <w:rsid w:val="00D34C98"/>
    <w:rsid w:val="00D34E60"/>
    <w:rsid w:val="00D360B8"/>
    <w:rsid w:val="00D36757"/>
    <w:rsid w:val="00D36A88"/>
    <w:rsid w:val="00D377D9"/>
    <w:rsid w:val="00D40FA1"/>
    <w:rsid w:val="00D415DF"/>
    <w:rsid w:val="00D43FE4"/>
    <w:rsid w:val="00D44CCC"/>
    <w:rsid w:val="00D51772"/>
    <w:rsid w:val="00D5286F"/>
    <w:rsid w:val="00D5315C"/>
    <w:rsid w:val="00D53503"/>
    <w:rsid w:val="00D53739"/>
    <w:rsid w:val="00D53EEA"/>
    <w:rsid w:val="00D5521F"/>
    <w:rsid w:val="00D55314"/>
    <w:rsid w:val="00D556C9"/>
    <w:rsid w:val="00D57A94"/>
    <w:rsid w:val="00D57BC8"/>
    <w:rsid w:val="00D612E1"/>
    <w:rsid w:val="00D62F7A"/>
    <w:rsid w:val="00D64877"/>
    <w:rsid w:val="00D65B6A"/>
    <w:rsid w:val="00D65BDB"/>
    <w:rsid w:val="00D66E47"/>
    <w:rsid w:val="00D67679"/>
    <w:rsid w:val="00D676BC"/>
    <w:rsid w:val="00D67CA5"/>
    <w:rsid w:val="00D67CDE"/>
    <w:rsid w:val="00D67D4C"/>
    <w:rsid w:val="00D7055A"/>
    <w:rsid w:val="00D7284C"/>
    <w:rsid w:val="00D74472"/>
    <w:rsid w:val="00D746FE"/>
    <w:rsid w:val="00D77297"/>
    <w:rsid w:val="00D800D5"/>
    <w:rsid w:val="00D8072A"/>
    <w:rsid w:val="00D814FF"/>
    <w:rsid w:val="00D8197C"/>
    <w:rsid w:val="00D81A39"/>
    <w:rsid w:val="00D84801"/>
    <w:rsid w:val="00D84DDE"/>
    <w:rsid w:val="00D85417"/>
    <w:rsid w:val="00D859FD"/>
    <w:rsid w:val="00D8610B"/>
    <w:rsid w:val="00D864E9"/>
    <w:rsid w:val="00D9162C"/>
    <w:rsid w:val="00D92C31"/>
    <w:rsid w:val="00D936AE"/>
    <w:rsid w:val="00DA0803"/>
    <w:rsid w:val="00DA0AFF"/>
    <w:rsid w:val="00DA1885"/>
    <w:rsid w:val="00DA2CB4"/>
    <w:rsid w:val="00DA4FDC"/>
    <w:rsid w:val="00DA6B65"/>
    <w:rsid w:val="00DA716B"/>
    <w:rsid w:val="00DA7321"/>
    <w:rsid w:val="00DA7687"/>
    <w:rsid w:val="00DA79BD"/>
    <w:rsid w:val="00DA7AC7"/>
    <w:rsid w:val="00DB002F"/>
    <w:rsid w:val="00DB0096"/>
    <w:rsid w:val="00DB0709"/>
    <w:rsid w:val="00DB2B22"/>
    <w:rsid w:val="00DB3673"/>
    <w:rsid w:val="00DB3805"/>
    <w:rsid w:val="00DB4F9E"/>
    <w:rsid w:val="00DB4FDD"/>
    <w:rsid w:val="00DB6691"/>
    <w:rsid w:val="00DB6C5F"/>
    <w:rsid w:val="00DB6DBF"/>
    <w:rsid w:val="00DC0217"/>
    <w:rsid w:val="00DC0600"/>
    <w:rsid w:val="00DC085B"/>
    <w:rsid w:val="00DC194F"/>
    <w:rsid w:val="00DC1B3F"/>
    <w:rsid w:val="00DC22D2"/>
    <w:rsid w:val="00DC2F76"/>
    <w:rsid w:val="00DC354E"/>
    <w:rsid w:val="00DC4E1D"/>
    <w:rsid w:val="00DC6A83"/>
    <w:rsid w:val="00DC6E09"/>
    <w:rsid w:val="00DD0003"/>
    <w:rsid w:val="00DD093B"/>
    <w:rsid w:val="00DD21F9"/>
    <w:rsid w:val="00DD2864"/>
    <w:rsid w:val="00DD30E6"/>
    <w:rsid w:val="00DD36DF"/>
    <w:rsid w:val="00DD610E"/>
    <w:rsid w:val="00DD787B"/>
    <w:rsid w:val="00DE191C"/>
    <w:rsid w:val="00DE2230"/>
    <w:rsid w:val="00DE259B"/>
    <w:rsid w:val="00DE337E"/>
    <w:rsid w:val="00DE3385"/>
    <w:rsid w:val="00DE57FB"/>
    <w:rsid w:val="00DE66D4"/>
    <w:rsid w:val="00DE7DA1"/>
    <w:rsid w:val="00DF24AA"/>
    <w:rsid w:val="00DF2A2C"/>
    <w:rsid w:val="00DF2E66"/>
    <w:rsid w:val="00DF3B30"/>
    <w:rsid w:val="00DF3D1A"/>
    <w:rsid w:val="00DF523F"/>
    <w:rsid w:val="00DF5DD8"/>
    <w:rsid w:val="00DF651B"/>
    <w:rsid w:val="00DF72C3"/>
    <w:rsid w:val="00E01B6D"/>
    <w:rsid w:val="00E02259"/>
    <w:rsid w:val="00E03E0F"/>
    <w:rsid w:val="00E03E7F"/>
    <w:rsid w:val="00E043C9"/>
    <w:rsid w:val="00E0488E"/>
    <w:rsid w:val="00E06692"/>
    <w:rsid w:val="00E075B8"/>
    <w:rsid w:val="00E07898"/>
    <w:rsid w:val="00E07BD6"/>
    <w:rsid w:val="00E11CB2"/>
    <w:rsid w:val="00E125E2"/>
    <w:rsid w:val="00E159E6"/>
    <w:rsid w:val="00E160D4"/>
    <w:rsid w:val="00E21460"/>
    <w:rsid w:val="00E21A80"/>
    <w:rsid w:val="00E2551E"/>
    <w:rsid w:val="00E263C1"/>
    <w:rsid w:val="00E265A9"/>
    <w:rsid w:val="00E26A62"/>
    <w:rsid w:val="00E26EB2"/>
    <w:rsid w:val="00E306B6"/>
    <w:rsid w:val="00E306B7"/>
    <w:rsid w:val="00E33832"/>
    <w:rsid w:val="00E35642"/>
    <w:rsid w:val="00E35B46"/>
    <w:rsid w:val="00E37BE3"/>
    <w:rsid w:val="00E42F47"/>
    <w:rsid w:val="00E452B5"/>
    <w:rsid w:val="00E459F4"/>
    <w:rsid w:val="00E45CD9"/>
    <w:rsid w:val="00E46E7E"/>
    <w:rsid w:val="00E5156B"/>
    <w:rsid w:val="00E520EA"/>
    <w:rsid w:val="00E52426"/>
    <w:rsid w:val="00E526AE"/>
    <w:rsid w:val="00E52DEE"/>
    <w:rsid w:val="00E53D96"/>
    <w:rsid w:val="00E60744"/>
    <w:rsid w:val="00E60ED3"/>
    <w:rsid w:val="00E625B1"/>
    <w:rsid w:val="00E62C69"/>
    <w:rsid w:val="00E631D8"/>
    <w:rsid w:val="00E657D2"/>
    <w:rsid w:val="00E6686D"/>
    <w:rsid w:val="00E66F5A"/>
    <w:rsid w:val="00E67105"/>
    <w:rsid w:val="00E672D0"/>
    <w:rsid w:val="00E67B5E"/>
    <w:rsid w:val="00E70A13"/>
    <w:rsid w:val="00E70C1E"/>
    <w:rsid w:val="00E70CDD"/>
    <w:rsid w:val="00E70D24"/>
    <w:rsid w:val="00E7295A"/>
    <w:rsid w:val="00E735EE"/>
    <w:rsid w:val="00E73C77"/>
    <w:rsid w:val="00E74303"/>
    <w:rsid w:val="00E74335"/>
    <w:rsid w:val="00E74EB0"/>
    <w:rsid w:val="00E76B3A"/>
    <w:rsid w:val="00E77446"/>
    <w:rsid w:val="00E80C03"/>
    <w:rsid w:val="00E811D4"/>
    <w:rsid w:val="00E8177F"/>
    <w:rsid w:val="00E81EC7"/>
    <w:rsid w:val="00E82C1D"/>
    <w:rsid w:val="00E83D27"/>
    <w:rsid w:val="00E8739E"/>
    <w:rsid w:val="00E87D53"/>
    <w:rsid w:val="00E90244"/>
    <w:rsid w:val="00E90CE1"/>
    <w:rsid w:val="00E914E4"/>
    <w:rsid w:val="00E94BFC"/>
    <w:rsid w:val="00E95636"/>
    <w:rsid w:val="00E95E9C"/>
    <w:rsid w:val="00EA09B5"/>
    <w:rsid w:val="00EA0DC6"/>
    <w:rsid w:val="00EA308D"/>
    <w:rsid w:val="00EA3E09"/>
    <w:rsid w:val="00EA3FC1"/>
    <w:rsid w:val="00EA47F0"/>
    <w:rsid w:val="00EA486C"/>
    <w:rsid w:val="00EA64F9"/>
    <w:rsid w:val="00EA686D"/>
    <w:rsid w:val="00EB085A"/>
    <w:rsid w:val="00EB1719"/>
    <w:rsid w:val="00EB23A9"/>
    <w:rsid w:val="00EB2EFE"/>
    <w:rsid w:val="00EB31CD"/>
    <w:rsid w:val="00EB3E7E"/>
    <w:rsid w:val="00EB55D9"/>
    <w:rsid w:val="00EB7B05"/>
    <w:rsid w:val="00EC0226"/>
    <w:rsid w:val="00EC1A9F"/>
    <w:rsid w:val="00EC20E5"/>
    <w:rsid w:val="00EC2959"/>
    <w:rsid w:val="00EC2FB2"/>
    <w:rsid w:val="00EC3A90"/>
    <w:rsid w:val="00EC4007"/>
    <w:rsid w:val="00EC4354"/>
    <w:rsid w:val="00EC513E"/>
    <w:rsid w:val="00EC575C"/>
    <w:rsid w:val="00EC5888"/>
    <w:rsid w:val="00EC64F7"/>
    <w:rsid w:val="00EC6DA4"/>
    <w:rsid w:val="00EC7D0B"/>
    <w:rsid w:val="00ED0638"/>
    <w:rsid w:val="00ED0747"/>
    <w:rsid w:val="00ED15EA"/>
    <w:rsid w:val="00ED1F11"/>
    <w:rsid w:val="00ED2904"/>
    <w:rsid w:val="00ED671A"/>
    <w:rsid w:val="00ED7CB8"/>
    <w:rsid w:val="00EE0C19"/>
    <w:rsid w:val="00EE2B04"/>
    <w:rsid w:val="00EE30DC"/>
    <w:rsid w:val="00EE32F8"/>
    <w:rsid w:val="00EE3C08"/>
    <w:rsid w:val="00EE4494"/>
    <w:rsid w:val="00EE459D"/>
    <w:rsid w:val="00EE723F"/>
    <w:rsid w:val="00EE79D7"/>
    <w:rsid w:val="00EE7F31"/>
    <w:rsid w:val="00EF1238"/>
    <w:rsid w:val="00EF2145"/>
    <w:rsid w:val="00EF2D98"/>
    <w:rsid w:val="00EF5DFF"/>
    <w:rsid w:val="00EF6181"/>
    <w:rsid w:val="00EF684C"/>
    <w:rsid w:val="00EF6F21"/>
    <w:rsid w:val="00EF7178"/>
    <w:rsid w:val="00F01EDD"/>
    <w:rsid w:val="00F02EC3"/>
    <w:rsid w:val="00F03DA4"/>
    <w:rsid w:val="00F049B9"/>
    <w:rsid w:val="00F05898"/>
    <w:rsid w:val="00F05DC8"/>
    <w:rsid w:val="00F06C7B"/>
    <w:rsid w:val="00F07042"/>
    <w:rsid w:val="00F070AA"/>
    <w:rsid w:val="00F07C8E"/>
    <w:rsid w:val="00F143F1"/>
    <w:rsid w:val="00F15ED9"/>
    <w:rsid w:val="00F17AB8"/>
    <w:rsid w:val="00F22C47"/>
    <w:rsid w:val="00F230EA"/>
    <w:rsid w:val="00F2435D"/>
    <w:rsid w:val="00F24901"/>
    <w:rsid w:val="00F267B4"/>
    <w:rsid w:val="00F2778A"/>
    <w:rsid w:val="00F3019B"/>
    <w:rsid w:val="00F30E60"/>
    <w:rsid w:val="00F320E2"/>
    <w:rsid w:val="00F32712"/>
    <w:rsid w:val="00F33541"/>
    <w:rsid w:val="00F341B1"/>
    <w:rsid w:val="00F34B67"/>
    <w:rsid w:val="00F3591A"/>
    <w:rsid w:val="00F37819"/>
    <w:rsid w:val="00F4112B"/>
    <w:rsid w:val="00F42136"/>
    <w:rsid w:val="00F43C2A"/>
    <w:rsid w:val="00F44CA6"/>
    <w:rsid w:val="00F456B4"/>
    <w:rsid w:val="00F4595D"/>
    <w:rsid w:val="00F46BEB"/>
    <w:rsid w:val="00F46DD6"/>
    <w:rsid w:val="00F50FFB"/>
    <w:rsid w:val="00F54157"/>
    <w:rsid w:val="00F5454C"/>
    <w:rsid w:val="00F55451"/>
    <w:rsid w:val="00F56B05"/>
    <w:rsid w:val="00F622C3"/>
    <w:rsid w:val="00F64B39"/>
    <w:rsid w:val="00F64D23"/>
    <w:rsid w:val="00F66824"/>
    <w:rsid w:val="00F67E1A"/>
    <w:rsid w:val="00F718D7"/>
    <w:rsid w:val="00F71AB6"/>
    <w:rsid w:val="00F72D98"/>
    <w:rsid w:val="00F73146"/>
    <w:rsid w:val="00F73578"/>
    <w:rsid w:val="00F7524F"/>
    <w:rsid w:val="00F75960"/>
    <w:rsid w:val="00F77EF6"/>
    <w:rsid w:val="00F810AE"/>
    <w:rsid w:val="00F8172A"/>
    <w:rsid w:val="00F83514"/>
    <w:rsid w:val="00F8411B"/>
    <w:rsid w:val="00F90D50"/>
    <w:rsid w:val="00F91321"/>
    <w:rsid w:val="00F9236F"/>
    <w:rsid w:val="00F93A3B"/>
    <w:rsid w:val="00F9454E"/>
    <w:rsid w:val="00F948D5"/>
    <w:rsid w:val="00F94D96"/>
    <w:rsid w:val="00F94E37"/>
    <w:rsid w:val="00F957E6"/>
    <w:rsid w:val="00F95D4E"/>
    <w:rsid w:val="00F9660B"/>
    <w:rsid w:val="00FA2690"/>
    <w:rsid w:val="00FA29A9"/>
    <w:rsid w:val="00FA2F1B"/>
    <w:rsid w:val="00FA48FB"/>
    <w:rsid w:val="00FA4CC4"/>
    <w:rsid w:val="00FA5DE6"/>
    <w:rsid w:val="00FA5E49"/>
    <w:rsid w:val="00FA676C"/>
    <w:rsid w:val="00FA6812"/>
    <w:rsid w:val="00FB0A7E"/>
    <w:rsid w:val="00FB1A24"/>
    <w:rsid w:val="00FB1B6F"/>
    <w:rsid w:val="00FB318C"/>
    <w:rsid w:val="00FB4A24"/>
    <w:rsid w:val="00FB5005"/>
    <w:rsid w:val="00FB5226"/>
    <w:rsid w:val="00FB5F8F"/>
    <w:rsid w:val="00FB62E1"/>
    <w:rsid w:val="00FB6F4B"/>
    <w:rsid w:val="00FB7EC7"/>
    <w:rsid w:val="00FC101E"/>
    <w:rsid w:val="00FC1615"/>
    <w:rsid w:val="00FC3500"/>
    <w:rsid w:val="00FC4B08"/>
    <w:rsid w:val="00FC52D2"/>
    <w:rsid w:val="00FC5C56"/>
    <w:rsid w:val="00FC6C37"/>
    <w:rsid w:val="00FC75BF"/>
    <w:rsid w:val="00FC7881"/>
    <w:rsid w:val="00FC7BCB"/>
    <w:rsid w:val="00FD1850"/>
    <w:rsid w:val="00FD2061"/>
    <w:rsid w:val="00FD6917"/>
    <w:rsid w:val="00FD6F7B"/>
    <w:rsid w:val="00FD70EB"/>
    <w:rsid w:val="00FD759A"/>
    <w:rsid w:val="00FD75EC"/>
    <w:rsid w:val="00FE128D"/>
    <w:rsid w:val="00FE1615"/>
    <w:rsid w:val="00FE1EC2"/>
    <w:rsid w:val="00FE2DA4"/>
    <w:rsid w:val="00FE309A"/>
    <w:rsid w:val="00FE343D"/>
    <w:rsid w:val="00FE383C"/>
    <w:rsid w:val="00FE4C49"/>
    <w:rsid w:val="00FE6A9A"/>
    <w:rsid w:val="00FE6E1E"/>
    <w:rsid w:val="00FE7F6F"/>
    <w:rsid w:val="00FF00A0"/>
    <w:rsid w:val="00FF0749"/>
    <w:rsid w:val="00FF5C29"/>
    <w:rsid w:val="00FF63E1"/>
    <w:rsid w:val="00FF72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CDE456"/>
  <w15:docId w15:val="{EDF02765-5920-4E75-B48C-DEA721B32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EC8"/>
    <w:pPr>
      <w:spacing w:after="200" w:line="480" w:lineRule="auto"/>
      <w:jc w:val="both"/>
    </w:pPr>
    <w:rPr>
      <w:rFonts w:ascii="Times New Roman" w:hAnsi="Times New Roman"/>
      <w:sz w:val="24"/>
      <w:lang w:val="en-US" w:eastAsia="en-US"/>
    </w:rPr>
  </w:style>
  <w:style w:type="paragraph" w:styleId="Heading1">
    <w:name w:val="heading 1"/>
    <w:basedOn w:val="Normal"/>
    <w:next w:val="Normal"/>
    <w:link w:val="Heading1Char"/>
    <w:uiPriority w:val="99"/>
    <w:qFormat/>
    <w:rsid w:val="00E452B5"/>
    <w:pPr>
      <w:spacing w:before="300" w:after="40"/>
      <w:jc w:val="left"/>
      <w:outlineLvl w:val="0"/>
    </w:pPr>
    <w:rPr>
      <w:b/>
      <w:spacing w:val="5"/>
      <w:sz w:val="32"/>
      <w:lang w:val="en-GB" w:eastAsia="en-GB"/>
    </w:rPr>
  </w:style>
  <w:style w:type="paragraph" w:styleId="Heading2">
    <w:name w:val="heading 2"/>
    <w:basedOn w:val="Normal"/>
    <w:next w:val="Normal"/>
    <w:link w:val="Heading2Char"/>
    <w:uiPriority w:val="99"/>
    <w:qFormat/>
    <w:rsid w:val="00670CF4"/>
    <w:pPr>
      <w:spacing w:before="240" w:after="80"/>
      <w:jc w:val="left"/>
      <w:outlineLvl w:val="1"/>
    </w:pPr>
    <w:rPr>
      <w:b/>
      <w:bCs/>
      <w:spacing w:val="5"/>
      <w:sz w:val="28"/>
      <w:szCs w:val="28"/>
      <w:lang w:val="en-GB" w:eastAsia="en-GB"/>
    </w:rPr>
  </w:style>
  <w:style w:type="paragraph" w:styleId="Heading3">
    <w:name w:val="heading 3"/>
    <w:basedOn w:val="Normal"/>
    <w:next w:val="Normal"/>
    <w:link w:val="Heading3Char"/>
    <w:uiPriority w:val="99"/>
    <w:qFormat/>
    <w:rsid w:val="0049789D"/>
    <w:pPr>
      <w:spacing w:after="0"/>
      <w:jc w:val="left"/>
      <w:outlineLvl w:val="2"/>
    </w:pPr>
    <w:rPr>
      <w:b/>
      <w:bCs/>
      <w:spacing w:val="5"/>
      <w:szCs w:val="24"/>
      <w:lang w:val="en-GB" w:eastAsia="en-GB"/>
    </w:rPr>
  </w:style>
  <w:style w:type="paragraph" w:styleId="Heading4">
    <w:name w:val="heading 4"/>
    <w:basedOn w:val="Normal"/>
    <w:next w:val="Normal"/>
    <w:link w:val="Heading4Char"/>
    <w:uiPriority w:val="99"/>
    <w:qFormat/>
    <w:rsid w:val="005360A6"/>
    <w:pPr>
      <w:spacing w:before="240" w:after="0"/>
      <w:jc w:val="left"/>
      <w:outlineLvl w:val="3"/>
    </w:pPr>
    <w:rPr>
      <w:rFonts w:ascii="Calibri" w:hAnsi="Calibri"/>
      <w:smallCaps/>
      <w:spacing w:val="10"/>
      <w:sz w:val="22"/>
      <w:lang w:val="en-GB" w:eastAsia="en-GB"/>
    </w:rPr>
  </w:style>
  <w:style w:type="paragraph" w:styleId="Heading5">
    <w:name w:val="heading 5"/>
    <w:basedOn w:val="Normal"/>
    <w:next w:val="Normal"/>
    <w:link w:val="Heading5Char"/>
    <w:uiPriority w:val="99"/>
    <w:qFormat/>
    <w:rsid w:val="005360A6"/>
    <w:pPr>
      <w:spacing w:before="200" w:after="0"/>
      <w:jc w:val="left"/>
      <w:outlineLvl w:val="4"/>
    </w:pPr>
    <w:rPr>
      <w:rFonts w:ascii="Calibri" w:hAnsi="Calibri"/>
      <w:smallCaps/>
      <w:color w:val="943634"/>
      <w:spacing w:val="10"/>
      <w:sz w:val="26"/>
      <w:lang w:val="en-GB" w:eastAsia="en-GB"/>
    </w:rPr>
  </w:style>
  <w:style w:type="paragraph" w:styleId="Heading6">
    <w:name w:val="heading 6"/>
    <w:basedOn w:val="Normal"/>
    <w:next w:val="Normal"/>
    <w:link w:val="Heading6Char"/>
    <w:uiPriority w:val="99"/>
    <w:qFormat/>
    <w:rsid w:val="005360A6"/>
    <w:pPr>
      <w:spacing w:after="0"/>
      <w:jc w:val="left"/>
      <w:outlineLvl w:val="5"/>
    </w:pPr>
    <w:rPr>
      <w:rFonts w:ascii="Calibri" w:hAnsi="Calibri"/>
      <w:smallCaps/>
      <w:color w:val="C0504D"/>
      <w:spacing w:val="5"/>
      <w:sz w:val="22"/>
      <w:lang w:val="en-GB" w:eastAsia="en-GB"/>
    </w:rPr>
  </w:style>
  <w:style w:type="paragraph" w:styleId="Heading7">
    <w:name w:val="heading 7"/>
    <w:basedOn w:val="Normal"/>
    <w:next w:val="Normal"/>
    <w:link w:val="Heading7Char"/>
    <w:uiPriority w:val="99"/>
    <w:qFormat/>
    <w:rsid w:val="005360A6"/>
    <w:pPr>
      <w:spacing w:after="0"/>
      <w:jc w:val="left"/>
      <w:outlineLvl w:val="6"/>
    </w:pPr>
    <w:rPr>
      <w:rFonts w:ascii="Calibri" w:hAnsi="Calibri"/>
      <w:b/>
      <w:smallCaps/>
      <w:color w:val="C0504D"/>
      <w:spacing w:val="10"/>
      <w:sz w:val="20"/>
      <w:lang w:val="en-GB" w:eastAsia="en-GB"/>
    </w:rPr>
  </w:style>
  <w:style w:type="paragraph" w:styleId="Heading8">
    <w:name w:val="heading 8"/>
    <w:basedOn w:val="Normal"/>
    <w:next w:val="Normal"/>
    <w:link w:val="Heading8Char"/>
    <w:uiPriority w:val="99"/>
    <w:qFormat/>
    <w:rsid w:val="005360A6"/>
    <w:pPr>
      <w:spacing w:after="0"/>
      <w:jc w:val="left"/>
      <w:outlineLvl w:val="7"/>
    </w:pPr>
    <w:rPr>
      <w:rFonts w:ascii="Calibri" w:hAnsi="Calibri"/>
      <w:b/>
      <w:i/>
      <w:smallCaps/>
      <w:color w:val="943634"/>
      <w:sz w:val="20"/>
      <w:lang w:val="en-GB" w:eastAsia="en-GB"/>
    </w:rPr>
  </w:style>
  <w:style w:type="paragraph" w:styleId="Heading9">
    <w:name w:val="heading 9"/>
    <w:basedOn w:val="Normal"/>
    <w:next w:val="Normal"/>
    <w:link w:val="Heading9Char"/>
    <w:uiPriority w:val="99"/>
    <w:qFormat/>
    <w:rsid w:val="005360A6"/>
    <w:pPr>
      <w:spacing w:after="0"/>
      <w:jc w:val="left"/>
      <w:outlineLvl w:val="8"/>
    </w:pPr>
    <w:rPr>
      <w:rFonts w:ascii="Calibri" w:hAnsi="Calibri"/>
      <w:b/>
      <w:i/>
      <w:smallCaps/>
      <w:color w:val="622423"/>
      <w:sz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E452B5"/>
    <w:rPr>
      <w:rFonts w:ascii="Times New Roman" w:hAnsi="Times New Roman" w:cs="Times New Roman"/>
      <w:b/>
      <w:spacing w:val="5"/>
      <w:sz w:val="32"/>
    </w:rPr>
  </w:style>
  <w:style w:type="character" w:customStyle="1" w:styleId="Heading2Char">
    <w:name w:val="Heading 2 Char"/>
    <w:link w:val="Heading2"/>
    <w:uiPriority w:val="99"/>
    <w:locked/>
    <w:rsid w:val="00670CF4"/>
    <w:rPr>
      <w:rFonts w:ascii="Times New Roman" w:hAnsi="Times New Roman"/>
      <w:b/>
      <w:bCs/>
      <w:spacing w:val="5"/>
      <w:sz w:val="28"/>
      <w:szCs w:val="28"/>
    </w:rPr>
  </w:style>
  <w:style w:type="character" w:customStyle="1" w:styleId="Heading3Char">
    <w:name w:val="Heading 3 Char"/>
    <w:link w:val="Heading3"/>
    <w:uiPriority w:val="99"/>
    <w:locked/>
    <w:rsid w:val="0049789D"/>
    <w:rPr>
      <w:rFonts w:ascii="Times New Roman" w:hAnsi="Times New Roman"/>
      <w:b/>
      <w:bCs/>
      <w:spacing w:val="5"/>
      <w:sz w:val="24"/>
      <w:szCs w:val="24"/>
    </w:rPr>
  </w:style>
  <w:style w:type="character" w:customStyle="1" w:styleId="Heading4Char">
    <w:name w:val="Heading 4 Char"/>
    <w:link w:val="Heading4"/>
    <w:uiPriority w:val="99"/>
    <w:semiHidden/>
    <w:locked/>
    <w:rsid w:val="005360A6"/>
    <w:rPr>
      <w:rFonts w:cs="Times New Roman"/>
      <w:smallCaps/>
      <w:spacing w:val="10"/>
      <w:sz w:val="22"/>
    </w:rPr>
  </w:style>
  <w:style w:type="character" w:customStyle="1" w:styleId="Heading5Char">
    <w:name w:val="Heading 5 Char"/>
    <w:link w:val="Heading5"/>
    <w:uiPriority w:val="99"/>
    <w:semiHidden/>
    <w:locked/>
    <w:rsid w:val="005360A6"/>
    <w:rPr>
      <w:rFonts w:cs="Times New Roman"/>
      <w:smallCaps/>
      <w:color w:val="943634"/>
      <w:spacing w:val="10"/>
      <w:sz w:val="26"/>
    </w:rPr>
  </w:style>
  <w:style w:type="character" w:customStyle="1" w:styleId="Heading6Char">
    <w:name w:val="Heading 6 Char"/>
    <w:link w:val="Heading6"/>
    <w:uiPriority w:val="99"/>
    <w:semiHidden/>
    <w:locked/>
    <w:rsid w:val="005360A6"/>
    <w:rPr>
      <w:rFonts w:cs="Times New Roman"/>
      <w:smallCaps/>
      <w:color w:val="C0504D"/>
      <w:spacing w:val="5"/>
      <w:sz w:val="22"/>
    </w:rPr>
  </w:style>
  <w:style w:type="character" w:customStyle="1" w:styleId="Heading7Char">
    <w:name w:val="Heading 7 Char"/>
    <w:link w:val="Heading7"/>
    <w:uiPriority w:val="99"/>
    <w:semiHidden/>
    <w:locked/>
    <w:rsid w:val="005360A6"/>
    <w:rPr>
      <w:rFonts w:cs="Times New Roman"/>
      <w:b/>
      <w:smallCaps/>
      <w:color w:val="C0504D"/>
      <w:spacing w:val="10"/>
    </w:rPr>
  </w:style>
  <w:style w:type="character" w:customStyle="1" w:styleId="Heading8Char">
    <w:name w:val="Heading 8 Char"/>
    <w:link w:val="Heading8"/>
    <w:uiPriority w:val="99"/>
    <w:semiHidden/>
    <w:locked/>
    <w:rsid w:val="005360A6"/>
    <w:rPr>
      <w:rFonts w:cs="Times New Roman"/>
      <w:b/>
      <w:i/>
      <w:smallCaps/>
      <w:color w:val="943634"/>
    </w:rPr>
  </w:style>
  <w:style w:type="character" w:customStyle="1" w:styleId="Heading9Char">
    <w:name w:val="Heading 9 Char"/>
    <w:link w:val="Heading9"/>
    <w:uiPriority w:val="99"/>
    <w:semiHidden/>
    <w:locked/>
    <w:rsid w:val="005360A6"/>
    <w:rPr>
      <w:rFonts w:cs="Times New Roman"/>
      <w:b/>
      <w:i/>
      <w:smallCaps/>
      <w:color w:val="622423"/>
    </w:rPr>
  </w:style>
  <w:style w:type="paragraph" w:styleId="Caption">
    <w:name w:val="caption"/>
    <w:basedOn w:val="Normal"/>
    <w:next w:val="Normal"/>
    <w:uiPriority w:val="99"/>
    <w:rsid w:val="005360A6"/>
    <w:rPr>
      <w:b/>
      <w:bCs/>
      <w:caps/>
      <w:sz w:val="16"/>
      <w:szCs w:val="18"/>
    </w:rPr>
  </w:style>
  <w:style w:type="paragraph" w:styleId="Title">
    <w:name w:val="Title"/>
    <w:basedOn w:val="Normal"/>
    <w:next w:val="Normal"/>
    <w:link w:val="TitleChar"/>
    <w:uiPriority w:val="99"/>
    <w:qFormat/>
    <w:rsid w:val="005360A6"/>
    <w:pPr>
      <w:pBdr>
        <w:top w:val="single" w:sz="12" w:space="1" w:color="C0504D"/>
      </w:pBdr>
      <w:spacing w:line="240" w:lineRule="auto"/>
      <w:jc w:val="right"/>
    </w:pPr>
    <w:rPr>
      <w:rFonts w:ascii="Calibri" w:hAnsi="Calibri"/>
      <w:smallCaps/>
      <w:sz w:val="48"/>
      <w:lang w:val="en-GB" w:eastAsia="en-GB"/>
    </w:rPr>
  </w:style>
  <w:style w:type="character" w:customStyle="1" w:styleId="TitleChar">
    <w:name w:val="Title Char"/>
    <w:link w:val="Title"/>
    <w:uiPriority w:val="99"/>
    <w:locked/>
    <w:rsid w:val="005360A6"/>
    <w:rPr>
      <w:rFonts w:cs="Times New Roman"/>
      <w:smallCaps/>
      <w:sz w:val="48"/>
    </w:rPr>
  </w:style>
  <w:style w:type="paragraph" w:styleId="Subtitle">
    <w:name w:val="Subtitle"/>
    <w:basedOn w:val="Normal"/>
    <w:next w:val="Normal"/>
    <w:link w:val="SubtitleChar"/>
    <w:uiPriority w:val="99"/>
    <w:qFormat/>
    <w:rsid w:val="005360A6"/>
    <w:pPr>
      <w:spacing w:after="720" w:line="240" w:lineRule="auto"/>
      <w:jc w:val="right"/>
    </w:pPr>
    <w:rPr>
      <w:rFonts w:ascii="Cambria" w:hAnsi="Cambria"/>
      <w:sz w:val="22"/>
      <w:lang w:val="en-GB" w:eastAsia="en-GB"/>
    </w:rPr>
  </w:style>
  <w:style w:type="character" w:customStyle="1" w:styleId="SubtitleChar">
    <w:name w:val="Subtitle Char"/>
    <w:link w:val="Subtitle"/>
    <w:uiPriority w:val="99"/>
    <w:locked/>
    <w:rsid w:val="005360A6"/>
    <w:rPr>
      <w:rFonts w:ascii="Cambria" w:hAnsi="Cambria" w:cs="Times New Roman"/>
      <w:sz w:val="22"/>
    </w:rPr>
  </w:style>
  <w:style w:type="character" w:styleId="Strong">
    <w:name w:val="Strong"/>
    <w:uiPriority w:val="99"/>
    <w:qFormat/>
    <w:rsid w:val="005360A6"/>
    <w:rPr>
      <w:rFonts w:cs="Times New Roman"/>
      <w:b/>
      <w:color w:val="C0504D"/>
    </w:rPr>
  </w:style>
  <w:style w:type="character" w:styleId="Emphasis">
    <w:name w:val="Emphasis"/>
    <w:uiPriority w:val="99"/>
    <w:qFormat/>
    <w:rsid w:val="005360A6"/>
    <w:rPr>
      <w:rFonts w:cs="Times New Roman"/>
      <w:b/>
      <w:i/>
      <w:spacing w:val="10"/>
    </w:rPr>
  </w:style>
  <w:style w:type="paragraph" w:styleId="NoSpacing">
    <w:name w:val="No Spacing"/>
    <w:basedOn w:val="Normal"/>
    <w:link w:val="NoSpacingChar"/>
    <w:uiPriority w:val="99"/>
    <w:qFormat/>
    <w:rsid w:val="005360A6"/>
    <w:pPr>
      <w:spacing w:after="0" w:line="240" w:lineRule="auto"/>
    </w:pPr>
    <w:rPr>
      <w:rFonts w:ascii="Calibri" w:hAnsi="Calibri"/>
      <w:sz w:val="20"/>
      <w:lang w:val="en-GB" w:eastAsia="en-GB"/>
    </w:rPr>
  </w:style>
  <w:style w:type="character" w:customStyle="1" w:styleId="NoSpacingChar">
    <w:name w:val="No Spacing Char"/>
    <w:link w:val="NoSpacing"/>
    <w:uiPriority w:val="99"/>
    <w:locked/>
    <w:rsid w:val="005360A6"/>
  </w:style>
  <w:style w:type="paragraph" w:styleId="ListParagraph">
    <w:name w:val="List Paragraph"/>
    <w:basedOn w:val="Normal"/>
    <w:uiPriority w:val="99"/>
    <w:qFormat/>
    <w:rsid w:val="005360A6"/>
    <w:pPr>
      <w:ind w:left="720"/>
      <w:contextualSpacing/>
    </w:pPr>
  </w:style>
  <w:style w:type="paragraph" w:styleId="Quote">
    <w:name w:val="Quote"/>
    <w:basedOn w:val="Normal"/>
    <w:next w:val="Normal"/>
    <w:link w:val="QuoteChar"/>
    <w:uiPriority w:val="99"/>
    <w:qFormat/>
    <w:rsid w:val="005360A6"/>
    <w:rPr>
      <w:rFonts w:ascii="Calibri" w:hAnsi="Calibri"/>
      <w:i/>
      <w:sz w:val="20"/>
      <w:lang w:val="en-GB" w:eastAsia="en-GB"/>
    </w:rPr>
  </w:style>
  <w:style w:type="character" w:customStyle="1" w:styleId="QuoteChar">
    <w:name w:val="Quote Char"/>
    <w:link w:val="Quote"/>
    <w:uiPriority w:val="99"/>
    <w:locked/>
    <w:rsid w:val="005360A6"/>
    <w:rPr>
      <w:rFonts w:cs="Times New Roman"/>
      <w:i/>
    </w:rPr>
  </w:style>
  <w:style w:type="paragraph" w:styleId="IntenseQuote">
    <w:name w:val="Intense Quote"/>
    <w:basedOn w:val="Normal"/>
    <w:next w:val="Normal"/>
    <w:link w:val="IntenseQuoteChar"/>
    <w:uiPriority w:val="99"/>
    <w:qFormat/>
    <w:rsid w:val="005360A6"/>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rFonts w:ascii="Calibri" w:hAnsi="Calibri"/>
      <w:b/>
      <w:i/>
      <w:color w:val="FFFFFF"/>
      <w:sz w:val="20"/>
      <w:lang w:val="en-GB" w:eastAsia="en-GB"/>
    </w:rPr>
  </w:style>
  <w:style w:type="character" w:customStyle="1" w:styleId="IntenseQuoteChar">
    <w:name w:val="Intense Quote Char"/>
    <w:link w:val="IntenseQuote"/>
    <w:uiPriority w:val="99"/>
    <w:locked/>
    <w:rsid w:val="005360A6"/>
    <w:rPr>
      <w:rFonts w:cs="Times New Roman"/>
      <w:b/>
      <w:i/>
      <w:color w:val="FFFFFF"/>
      <w:shd w:val="clear" w:color="auto" w:fill="C0504D"/>
    </w:rPr>
  </w:style>
  <w:style w:type="character" w:styleId="SubtleEmphasis">
    <w:name w:val="Subtle Emphasis"/>
    <w:uiPriority w:val="99"/>
    <w:qFormat/>
    <w:rsid w:val="005360A6"/>
    <w:rPr>
      <w:rFonts w:cs="Times New Roman"/>
      <w:i/>
    </w:rPr>
  </w:style>
  <w:style w:type="character" w:styleId="IntenseEmphasis">
    <w:name w:val="Intense Emphasis"/>
    <w:uiPriority w:val="99"/>
    <w:qFormat/>
    <w:rsid w:val="005360A6"/>
    <w:rPr>
      <w:rFonts w:cs="Times New Roman"/>
      <w:b/>
      <w:i/>
      <w:color w:val="C0504D"/>
      <w:spacing w:val="10"/>
    </w:rPr>
  </w:style>
  <w:style w:type="character" w:styleId="SubtleReference">
    <w:name w:val="Subtle Reference"/>
    <w:uiPriority w:val="99"/>
    <w:qFormat/>
    <w:rsid w:val="005360A6"/>
    <w:rPr>
      <w:rFonts w:cs="Times New Roman"/>
      <w:b/>
    </w:rPr>
  </w:style>
  <w:style w:type="character" w:styleId="IntenseReference">
    <w:name w:val="Intense Reference"/>
    <w:uiPriority w:val="99"/>
    <w:qFormat/>
    <w:rsid w:val="005360A6"/>
    <w:rPr>
      <w:rFonts w:cs="Times New Roman"/>
      <w:b/>
      <w:smallCaps/>
      <w:spacing w:val="5"/>
      <w:sz w:val="22"/>
      <w:u w:val="single"/>
    </w:rPr>
  </w:style>
  <w:style w:type="character" w:styleId="BookTitle">
    <w:name w:val="Book Title"/>
    <w:uiPriority w:val="99"/>
    <w:rsid w:val="005360A6"/>
    <w:rPr>
      <w:rFonts w:ascii="Cambria" w:hAnsi="Cambria" w:cs="Times New Roman"/>
      <w:i/>
      <w:sz w:val="20"/>
    </w:rPr>
  </w:style>
  <w:style w:type="paragraph" w:styleId="TOCHeading">
    <w:name w:val="TOC Heading"/>
    <w:basedOn w:val="Heading1"/>
    <w:next w:val="Normal"/>
    <w:uiPriority w:val="99"/>
    <w:qFormat/>
    <w:rsid w:val="005360A6"/>
    <w:pPr>
      <w:outlineLvl w:val="9"/>
    </w:pPr>
  </w:style>
  <w:style w:type="character" w:styleId="Hyperlink">
    <w:name w:val="Hyperlink"/>
    <w:uiPriority w:val="99"/>
    <w:rsid w:val="005360A6"/>
    <w:rPr>
      <w:rFonts w:cs="Times New Roman"/>
      <w:color w:val="0000FF"/>
      <w:u w:val="single"/>
    </w:rPr>
  </w:style>
  <w:style w:type="character" w:customStyle="1" w:styleId="apple-converted-space">
    <w:name w:val="apple-converted-space"/>
    <w:uiPriority w:val="99"/>
    <w:rsid w:val="005360A6"/>
  </w:style>
  <w:style w:type="paragraph" w:customStyle="1" w:styleId="Default">
    <w:name w:val="Default"/>
    <w:rsid w:val="00D8197C"/>
    <w:pPr>
      <w:autoSpaceDE w:val="0"/>
      <w:autoSpaceDN w:val="0"/>
      <w:adjustRightInd w:val="0"/>
    </w:pPr>
    <w:rPr>
      <w:rFonts w:cs="Calibri"/>
      <w:color w:val="000000"/>
      <w:sz w:val="24"/>
      <w:szCs w:val="24"/>
      <w:lang w:eastAsia="en-US"/>
    </w:rPr>
  </w:style>
  <w:style w:type="paragraph" w:styleId="NormalWeb">
    <w:name w:val="Normal (Web)"/>
    <w:basedOn w:val="Normal"/>
    <w:uiPriority w:val="99"/>
    <w:rsid w:val="00827D70"/>
    <w:pPr>
      <w:spacing w:before="100" w:beforeAutospacing="1" w:after="100" w:afterAutospacing="1" w:line="240" w:lineRule="auto"/>
      <w:jc w:val="left"/>
    </w:pPr>
    <w:rPr>
      <w:szCs w:val="24"/>
      <w:lang w:val="en-GB" w:eastAsia="en-GB"/>
    </w:rPr>
  </w:style>
  <w:style w:type="character" w:styleId="CommentReference">
    <w:name w:val="annotation reference"/>
    <w:uiPriority w:val="99"/>
    <w:rsid w:val="00C74378"/>
    <w:rPr>
      <w:rFonts w:cs="Times New Roman"/>
      <w:sz w:val="16"/>
    </w:rPr>
  </w:style>
  <w:style w:type="paragraph" w:styleId="CommentText">
    <w:name w:val="annotation text"/>
    <w:basedOn w:val="Normal"/>
    <w:link w:val="CommentTextChar"/>
    <w:uiPriority w:val="99"/>
    <w:rsid w:val="00C74378"/>
    <w:rPr>
      <w:rFonts w:ascii="Calibri" w:hAnsi="Calibri"/>
      <w:sz w:val="20"/>
    </w:rPr>
  </w:style>
  <w:style w:type="character" w:customStyle="1" w:styleId="CommentTextChar">
    <w:name w:val="Comment Text Char"/>
    <w:link w:val="CommentText"/>
    <w:uiPriority w:val="99"/>
    <w:locked/>
    <w:rsid w:val="00C74378"/>
    <w:rPr>
      <w:rFonts w:cs="Times New Roman"/>
      <w:lang w:val="en-US" w:eastAsia="en-US"/>
    </w:rPr>
  </w:style>
  <w:style w:type="paragraph" w:styleId="CommentSubject">
    <w:name w:val="annotation subject"/>
    <w:basedOn w:val="CommentText"/>
    <w:next w:val="CommentText"/>
    <w:link w:val="CommentSubjectChar"/>
    <w:uiPriority w:val="99"/>
    <w:rsid w:val="00C74378"/>
    <w:rPr>
      <w:b/>
    </w:rPr>
  </w:style>
  <w:style w:type="character" w:customStyle="1" w:styleId="CommentSubjectChar">
    <w:name w:val="Comment Subject Char"/>
    <w:link w:val="CommentSubject"/>
    <w:uiPriority w:val="99"/>
    <w:locked/>
    <w:rsid w:val="00C74378"/>
    <w:rPr>
      <w:rFonts w:cs="Times New Roman"/>
      <w:b/>
      <w:lang w:val="en-US" w:eastAsia="en-US"/>
    </w:rPr>
  </w:style>
  <w:style w:type="paragraph" w:styleId="BalloonText">
    <w:name w:val="Balloon Text"/>
    <w:basedOn w:val="Normal"/>
    <w:link w:val="BalloonTextChar"/>
    <w:uiPriority w:val="99"/>
    <w:rsid w:val="00C74378"/>
    <w:pPr>
      <w:spacing w:after="0" w:line="240" w:lineRule="auto"/>
    </w:pPr>
    <w:rPr>
      <w:rFonts w:ascii="Tahoma" w:hAnsi="Tahoma"/>
      <w:sz w:val="16"/>
    </w:rPr>
  </w:style>
  <w:style w:type="character" w:customStyle="1" w:styleId="BalloonTextChar">
    <w:name w:val="Balloon Text Char"/>
    <w:link w:val="BalloonText"/>
    <w:uiPriority w:val="99"/>
    <w:locked/>
    <w:rsid w:val="00C74378"/>
    <w:rPr>
      <w:rFonts w:ascii="Tahoma" w:hAnsi="Tahoma" w:cs="Times New Roman"/>
      <w:sz w:val="16"/>
      <w:lang w:val="en-US" w:eastAsia="en-US"/>
    </w:rPr>
  </w:style>
  <w:style w:type="table" w:styleId="TableGrid">
    <w:name w:val="Table Grid"/>
    <w:basedOn w:val="TableNormal"/>
    <w:uiPriority w:val="59"/>
    <w:rsid w:val="008819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F60EA"/>
    <w:pPr>
      <w:tabs>
        <w:tab w:val="center" w:pos="4513"/>
        <w:tab w:val="right" w:pos="9026"/>
      </w:tabs>
    </w:pPr>
    <w:rPr>
      <w:rFonts w:ascii="Calibri" w:hAnsi="Calibri"/>
      <w:sz w:val="20"/>
    </w:rPr>
  </w:style>
  <w:style w:type="character" w:customStyle="1" w:styleId="HeaderChar">
    <w:name w:val="Header Char"/>
    <w:link w:val="Header"/>
    <w:uiPriority w:val="99"/>
    <w:locked/>
    <w:rsid w:val="00CF60EA"/>
    <w:rPr>
      <w:rFonts w:cs="Times New Roman"/>
      <w:lang w:val="en-US" w:eastAsia="en-US"/>
    </w:rPr>
  </w:style>
  <w:style w:type="paragraph" w:styleId="Footer">
    <w:name w:val="footer"/>
    <w:basedOn w:val="Normal"/>
    <w:link w:val="FooterChar"/>
    <w:uiPriority w:val="99"/>
    <w:rsid w:val="00CF60EA"/>
    <w:pPr>
      <w:tabs>
        <w:tab w:val="center" w:pos="4513"/>
        <w:tab w:val="right" w:pos="9026"/>
      </w:tabs>
    </w:pPr>
    <w:rPr>
      <w:rFonts w:ascii="Calibri" w:hAnsi="Calibri"/>
      <w:sz w:val="20"/>
    </w:rPr>
  </w:style>
  <w:style w:type="character" w:customStyle="1" w:styleId="FooterChar">
    <w:name w:val="Footer Char"/>
    <w:link w:val="Footer"/>
    <w:uiPriority w:val="99"/>
    <w:locked/>
    <w:rsid w:val="00CF60EA"/>
    <w:rPr>
      <w:rFonts w:cs="Times New Roman"/>
      <w:lang w:val="en-US" w:eastAsia="en-US"/>
    </w:rPr>
  </w:style>
  <w:style w:type="character" w:customStyle="1" w:styleId="highlight">
    <w:name w:val="highlight"/>
    <w:rsid w:val="00AA4D4F"/>
  </w:style>
  <w:style w:type="paragraph" w:customStyle="1" w:styleId="EndNoteBibliographyTitle">
    <w:name w:val="EndNote Bibliography Title"/>
    <w:basedOn w:val="Normal"/>
    <w:link w:val="EndNoteBibliographyTitleChar"/>
    <w:uiPriority w:val="99"/>
    <w:rsid w:val="00674E79"/>
    <w:pPr>
      <w:spacing w:after="0"/>
      <w:jc w:val="center"/>
    </w:pPr>
    <w:rPr>
      <w:noProof/>
    </w:rPr>
  </w:style>
  <w:style w:type="character" w:customStyle="1" w:styleId="EndNoteBibliographyTitleChar">
    <w:name w:val="EndNote Bibliography Title Char"/>
    <w:link w:val="EndNoteBibliographyTitle"/>
    <w:uiPriority w:val="99"/>
    <w:locked/>
    <w:rsid w:val="00674E79"/>
    <w:rPr>
      <w:rFonts w:ascii="Times New Roman" w:hAnsi="Times New Roman"/>
      <w:noProof/>
      <w:sz w:val="24"/>
      <w:lang w:val="en-US" w:eastAsia="en-US"/>
    </w:rPr>
  </w:style>
  <w:style w:type="paragraph" w:customStyle="1" w:styleId="EndNoteBibliography">
    <w:name w:val="EndNote Bibliography"/>
    <w:basedOn w:val="Normal"/>
    <w:link w:val="EndNoteBibliographyChar"/>
    <w:uiPriority w:val="99"/>
    <w:rsid w:val="00674E79"/>
    <w:rPr>
      <w:noProof/>
    </w:rPr>
  </w:style>
  <w:style w:type="character" w:customStyle="1" w:styleId="EndNoteBibliographyChar">
    <w:name w:val="EndNote Bibliography Char"/>
    <w:link w:val="EndNoteBibliography"/>
    <w:uiPriority w:val="99"/>
    <w:locked/>
    <w:rsid w:val="00674E79"/>
    <w:rPr>
      <w:rFonts w:ascii="Times New Roman" w:hAnsi="Times New Roman"/>
      <w:noProof/>
      <w:sz w:val="24"/>
      <w:lang w:val="en-US" w:eastAsia="en-US"/>
    </w:rPr>
  </w:style>
  <w:style w:type="paragraph" w:styleId="Revision">
    <w:name w:val="Revision"/>
    <w:hidden/>
    <w:uiPriority w:val="99"/>
    <w:semiHidden/>
    <w:rsid w:val="003643CD"/>
    <w:rPr>
      <w:rFonts w:ascii="Times New Roman" w:hAnsi="Times New Roman"/>
      <w:sz w:val="24"/>
      <w:lang w:val="en-US" w:eastAsia="en-US"/>
    </w:rPr>
  </w:style>
  <w:style w:type="paragraph" w:styleId="HTMLPreformatted">
    <w:name w:val="HTML Preformatted"/>
    <w:basedOn w:val="Normal"/>
    <w:link w:val="HTMLPreformattedChar"/>
    <w:uiPriority w:val="99"/>
    <w:semiHidden/>
    <w:rsid w:val="007D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sz w:val="20"/>
      <w:lang w:val="en-GB" w:eastAsia="en-GB"/>
    </w:rPr>
  </w:style>
  <w:style w:type="character" w:customStyle="1" w:styleId="HTMLPreformattedChar">
    <w:name w:val="HTML Preformatted Char"/>
    <w:link w:val="HTMLPreformatted"/>
    <w:uiPriority w:val="99"/>
    <w:semiHidden/>
    <w:locked/>
    <w:rsid w:val="007D0411"/>
    <w:rPr>
      <w:rFonts w:ascii="Courier New" w:hAnsi="Courier New" w:cs="Courier New"/>
    </w:rPr>
  </w:style>
  <w:style w:type="table" w:customStyle="1" w:styleId="TableGridLight1">
    <w:name w:val="Table Grid Light1"/>
    <w:uiPriority w:val="99"/>
    <w:rsid w:val="008E76DC"/>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FootnoteText">
    <w:name w:val="footnote text"/>
    <w:basedOn w:val="Normal"/>
    <w:link w:val="FootnoteTextChar"/>
    <w:uiPriority w:val="99"/>
    <w:rsid w:val="00052621"/>
    <w:pPr>
      <w:spacing w:after="0" w:line="240" w:lineRule="auto"/>
    </w:pPr>
    <w:rPr>
      <w:sz w:val="20"/>
    </w:rPr>
  </w:style>
  <w:style w:type="character" w:customStyle="1" w:styleId="FootnoteTextChar">
    <w:name w:val="Footnote Text Char"/>
    <w:link w:val="FootnoteText"/>
    <w:uiPriority w:val="99"/>
    <w:locked/>
    <w:rsid w:val="00052621"/>
    <w:rPr>
      <w:rFonts w:ascii="Times New Roman" w:hAnsi="Times New Roman" w:cs="Times New Roman"/>
      <w:lang w:val="en-US" w:eastAsia="en-US"/>
    </w:rPr>
  </w:style>
  <w:style w:type="character" w:styleId="FootnoteReference">
    <w:name w:val="footnote reference"/>
    <w:uiPriority w:val="99"/>
    <w:rsid w:val="00052621"/>
    <w:rPr>
      <w:rFonts w:cs="Times New Roman"/>
      <w:vertAlign w:val="superscript"/>
    </w:rPr>
  </w:style>
  <w:style w:type="character" w:styleId="FollowedHyperlink">
    <w:name w:val="FollowedHyperlink"/>
    <w:uiPriority w:val="99"/>
    <w:semiHidden/>
    <w:unhideWhenUsed/>
    <w:locked/>
    <w:rsid w:val="0049789D"/>
    <w:rPr>
      <w:color w:val="800080"/>
      <w:u w:val="single"/>
    </w:rPr>
  </w:style>
  <w:style w:type="paragraph" w:styleId="DocumentMap">
    <w:name w:val="Document Map"/>
    <w:basedOn w:val="Normal"/>
    <w:link w:val="DocumentMapChar"/>
    <w:uiPriority w:val="99"/>
    <w:semiHidden/>
    <w:unhideWhenUsed/>
    <w:locked/>
    <w:rsid w:val="00222DBE"/>
    <w:rPr>
      <w:rFonts w:ascii="Lucida Grande" w:hAnsi="Lucida Grande" w:cs="Lucida Grande"/>
      <w:szCs w:val="24"/>
    </w:rPr>
  </w:style>
  <w:style w:type="character" w:customStyle="1" w:styleId="DocumentMapChar">
    <w:name w:val="Document Map Char"/>
    <w:link w:val="DocumentMap"/>
    <w:uiPriority w:val="99"/>
    <w:semiHidden/>
    <w:rsid w:val="00222DBE"/>
    <w:rPr>
      <w:rFonts w:ascii="Lucida Grande" w:hAnsi="Lucida Grande" w:cs="Lucida Grande"/>
      <w:sz w:val="24"/>
      <w:szCs w:val="24"/>
      <w:lang w:val="en-US" w:eastAsia="en-US"/>
    </w:rPr>
  </w:style>
  <w:style w:type="character" w:styleId="PlaceholderText">
    <w:name w:val="Placeholder Text"/>
    <w:basedOn w:val="DefaultParagraphFont"/>
    <w:uiPriority w:val="99"/>
    <w:semiHidden/>
    <w:rsid w:val="004F7128"/>
    <w:rPr>
      <w:color w:val="808080"/>
    </w:rPr>
  </w:style>
  <w:style w:type="character" w:styleId="PageNumber">
    <w:name w:val="page number"/>
    <w:basedOn w:val="DefaultParagraphFont"/>
    <w:uiPriority w:val="99"/>
    <w:semiHidden/>
    <w:unhideWhenUsed/>
    <w:locked/>
    <w:rsid w:val="0073506F"/>
  </w:style>
  <w:style w:type="table" w:styleId="LightShading-Accent2">
    <w:name w:val="Light Shading Accent 2"/>
    <w:basedOn w:val="TableNormal"/>
    <w:uiPriority w:val="60"/>
    <w:rsid w:val="006B3956"/>
    <w:rPr>
      <w:rFonts w:asciiTheme="minorHAnsi" w:eastAsiaTheme="minorHAnsi" w:hAnsiTheme="minorHAnsi" w:cstheme="minorBidi"/>
      <w:color w:val="943634" w:themeColor="accent2" w:themeShade="BF"/>
      <w:sz w:val="22"/>
      <w:szCs w:val="22"/>
      <w:lang w:eastAsia="en-US"/>
    </w:rPr>
    <w:tblPr>
      <w:tblStyleRowBandSize w:val="1"/>
      <w:tblStyleColBandSize w:val="1"/>
      <w:tblBorders>
        <w:top w:val="single" w:sz="8" w:space="0" w:color="C0504D" w:themeColor="accent2"/>
        <w:bottom w:val="single" w:sz="8" w:space="0" w:color="C0504D" w:themeColor="accent2"/>
      </w:tblBorders>
    </w:tblPr>
    <w:tblStylePr w:type="fir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tgc">
    <w:name w:val="_tgc"/>
    <w:basedOn w:val="DefaultParagraphFont"/>
    <w:rsid w:val="000152E3"/>
  </w:style>
  <w:style w:type="character" w:customStyle="1" w:styleId="msg">
    <w:name w:val="msg"/>
    <w:basedOn w:val="DefaultParagraphFont"/>
    <w:rsid w:val="00D14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579641">
      <w:bodyDiv w:val="1"/>
      <w:marLeft w:val="0"/>
      <w:marRight w:val="0"/>
      <w:marTop w:val="0"/>
      <w:marBottom w:val="0"/>
      <w:divBdr>
        <w:top w:val="none" w:sz="0" w:space="0" w:color="auto"/>
        <w:left w:val="none" w:sz="0" w:space="0" w:color="auto"/>
        <w:bottom w:val="none" w:sz="0" w:space="0" w:color="auto"/>
        <w:right w:val="none" w:sz="0" w:space="0" w:color="auto"/>
      </w:divBdr>
    </w:div>
    <w:div w:id="880745682">
      <w:marLeft w:val="0"/>
      <w:marRight w:val="0"/>
      <w:marTop w:val="0"/>
      <w:marBottom w:val="0"/>
      <w:divBdr>
        <w:top w:val="none" w:sz="0" w:space="0" w:color="auto"/>
        <w:left w:val="none" w:sz="0" w:space="0" w:color="auto"/>
        <w:bottom w:val="none" w:sz="0" w:space="0" w:color="auto"/>
        <w:right w:val="none" w:sz="0" w:space="0" w:color="auto"/>
      </w:divBdr>
    </w:div>
    <w:div w:id="880745683">
      <w:marLeft w:val="0"/>
      <w:marRight w:val="0"/>
      <w:marTop w:val="0"/>
      <w:marBottom w:val="0"/>
      <w:divBdr>
        <w:top w:val="none" w:sz="0" w:space="0" w:color="auto"/>
        <w:left w:val="none" w:sz="0" w:space="0" w:color="auto"/>
        <w:bottom w:val="none" w:sz="0" w:space="0" w:color="auto"/>
        <w:right w:val="none" w:sz="0" w:space="0" w:color="auto"/>
      </w:divBdr>
    </w:div>
    <w:div w:id="880745690">
      <w:marLeft w:val="0"/>
      <w:marRight w:val="0"/>
      <w:marTop w:val="0"/>
      <w:marBottom w:val="0"/>
      <w:divBdr>
        <w:top w:val="none" w:sz="0" w:space="0" w:color="auto"/>
        <w:left w:val="none" w:sz="0" w:space="0" w:color="auto"/>
        <w:bottom w:val="none" w:sz="0" w:space="0" w:color="auto"/>
        <w:right w:val="none" w:sz="0" w:space="0" w:color="auto"/>
      </w:divBdr>
    </w:div>
    <w:div w:id="880745700">
      <w:marLeft w:val="0"/>
      <w:marRight w:val="0"/>
      <w:marTop w:val="0"/>
      <w:marBottom w:val="0"/>
      <w:divBdr>
        <w:top w:val="none" w:sz="0" w:space="0" w:color="auto"/>
        <w:left w:val="none" w:sz="0" w:space="0" w:color="auto"/>
        <w:bottom w:val="none" w:sz="0" w:space="0" w:color="auto"/>
        <w:right w:val="none" w:sz="0" w:space="0" w:color="auto"/>
      </w:divBdr>
      <w:divsChild>
        <w:div w:id="880745704">
          <w:marLeft w:val="0"/>
          <w:marRight w:val="0"/>
          <w:marTop w:val="0"/>
          <w:marBottom w:val="0"/>
          <w:divBdr>
            <w:top w:val="none" w:sz="0" w:space="0" w:color="auto"/>
            <w:left w:val="none" w:sz="0" w:space="0" w:color="auto"/>
            <w:bottom w:val="none" w:sz="0" w:space="0" w:color="auto"/>
            <w:right w:val="none" w:sz="0" w:space="0" w:color="auto"/>
          </w:divBdr>
        </w:div>
        <w:div w:id="880745719">
          <w:marLeft w:val="0"/>
          <w:marRight w:val="0"/>
          <w:marTop w:val="0"/>
          <w:marBottom w:val="0"/>
          <w:divBdr>
            <w:top w:val="none" w:sz="0" w:space="0" w:color="auto"/>
            <w:left w:val="none" w:sz="0" w:space="0" w:color="auto"/>
            <w:bottom w:val="none" w:sz="0" w:space="0" w:color="auto"/>
            <w:right w:val="none" w:sz="0" w:space="0" w:color="auto"/>
          </w:divBdr>
        </w:div>
        <w:div w:id="880745726">
          <w:marLeft w:val="0"/>
          <w:marRight w:val="0"/>
          <w:marTop w:val="0"/>
          <w:marBottom w:val="0"/>
          <w:divBdr>
            <w:top w:val="none" w:sz="0" w:space="0" w:color="auto"/>
            <w:left w:val="none" w:sz="0" w:space="0" w:color="auto"/>
            <w:bottom w:val="none" w:sz="0" w:space="0" w:color="auto"/>
            <w:right w:val="none" w:sz="0" w:space="0" w:color="auto"/>
          </w:divBdr>
        </w:div>
        <w:div w:id="880745727">
          <w:marLeft w:val="0"/>
          <w:marRight w:val="0"/>
          <w:marTop w:val="0"/>
          <w:marBottom w:val="0"/>
          <w:divBdr>
            <w:top w:val="none" w:sz="0" w:space="0" w:color="auto"/>
            <w:left w:val="none" w:sz="0" w:space="0" w:color="auto"/>
            <w:bottom w:val="none" w:sz="0" w:space="0" w:color="auto"/>
            <w:right w:val="none" w:sz="0" w:space="0" w:color="auto"/>
          </w:divBdr>
        </w:div>
      </w:divsChild>
    </w:div>
    <w:div w:id="880745708">
      <w:marLeft w:val="0"/>
      <w:marRight w:val="0"/>
      <w:marTop w:val="0"/>
      <w:marBottom w:val="0"/>
      <w:divBdr>
        <w:top w:val="none" w:sz="0" w:space="0" w:color="auto"/>
        <w:left w:val="none" w:sz="0" w:space="0" w:color="auto"/>
        <w:bottom w:val="none" w:sz="0" w:space="0" w:color="auto"/>
        <w:right w:val="none" w:sz="0" w:space="0" w:color="auto"/>
      </w:divBdr>
    </w:div>
    <w:div w:id="880745713">
      <w:marLeft w:val="0"/>
      <w:marRight w:val="0"/>
      <w:marTop w:val="0"/>
      <w:marBottom w:val="0"/>
      <w:divBdr>
        <w:top w:val="none" w:sz="0" w:space="0" w:color="auto"/>
        <w:left w:val="none" w:sz="0" w:space="0" w:color="auto"/>
        <w:bottom w:val="none" w:sz="0" w:space="0" w:color="auto"/>
        <w:right w:val="none" w:sz="0" w:space="0" w:color="auto"/>
      </w:divBdr>
    </w:div>
    <w:div w:id="880745732">
      <w:marLeft w:val="0"/>
      <w:marRight w:val="0"/>
      <w:marTop w:val="0"/>
      <w:marBottom w:val="0"/>
      <w:divBdr>
        <w:top w:val="none" w:sz="0" w:space="0" w:color="auto"/>
        <w:left w:val="none" w:sz="0" w:space="0" w:color="auto"/>
        <w:bottom w:val="none" w:sz="0" w:space="0" w:color="auto"/>
        <w:right w:val="none" w:sz="0" w:space="0" w:color="auto"/>
      </w:divBdr>
    </w:div>
    <w:div w:id="880745733">
      <w:marLeft w:val="0"/>
      <w:marRight w:val="0"/>
      <w:marTop w:val="0"/>
      <w:marBottom w:val="0"/>
      <w:divBdr>
        <w:top w:val="none" w:sz="0" w:space="0" w:color="auto"/>
        <w:left w:val="none" w:sz="0" w:space="0" w:color="auto"/>
        <w:bottom w:val="none" w:sz="0" w:space="0" w:color="auto"/>
        <w:right w:val="none" w:sz="0" w:space="0" w:color="auto"/>
      </w:divBdr>
      <w:divsChild>
        <w:div w:id="880745684">
          <w:marLeft w:val="0"/>
          <w:marRight w:val="0"/>
          <w:marTop w:val="0"/>
          <w:marBottom w:val="0"/>
          <w:divBdr>
            <w:top w:val="none" w:sz="0" w:space="0" w:color="auto"/>
            <w:left w:val="none" w:sz="0" w:space="0" w:color="auto"/>
            <w:bottom w:val="none" w:sz="0" w:space="0" w:color="auto"/>
            <w:right w:val="none" w:sz="0" w:space="0" w:color="auto"/>
          </w:divBdr>
        </w:div>
        <w:div w:id="880745685">
          <w:marLeft w:val="0"/>
          <w:marRight w:val="0"/>
          <w:marTop w:val="0"/>
          <w:marBottom w:val="0"/>
          <w:divBdr>
            <w:top w:val="none" w:sz="0" w:space="0" w:color="auto"/>
            <w:left w:val="none" w:sz="0" w:space="0" w:color="auto"/>
            <w:bottom w:val="none" w:sz="0" w:space="0" w:color="auto"/>
            <w:right w:val="none" w:sz="0" w:space="0" w:color="auto"/>
          </w:divBdr>
        </w:div>
        <w:div w:id="880745686">
          <w:marLeft w:val="0"/>
          <w:marRight w:val="0"/>
          <w:marTop w:val="0"/>
          <w:marBottom w:val="0"/>
          <w:divBdr>
            <w:top w:val="none" w:sz="0" w:space="0" w:color="auto"/>
            <w:left w:val="none" w:sz="0" w:space="0" w:color="auto"/>
            <w:bottom w:val="none" w:sz="0" w:space="0" w:color="auto"/>
            <w:right w:val="none" w:sz="0" w:space="0" w:color="auto"/>
          </w:divBdr>
        </w:div>
        <w:div w:id="880745687">
          <w:marLeft w:val="0"/>
          <w:marRight w:val="0"/>
          <w:marTop w:val="0"/>
          <w:marBottom w:val="0"/>
          <w:divBdr>
            <w:top w:val="none" w:sz="0" w:space="0" w:color="auto"/>
            <w:left w:val="none" w:sz="0" w:space="0" w:color="auto"/>
            <w:bottom w:val="none" w:sz="0" w:space="0" w:color="auto"/>
            <w:right w:val="none" w:sz="0" w:space="0" w:color="auto"/>
          </w:divBdr>
        </w:div>
        <w:div w:id="880745688">
          <w:marLeft w:val="0"/>
          <w:marRight w:val="0"/>
          <w:marTop w:val="0"/>
          <w:marBottom w:val="0"/>
          <w:divBdr>
            <w:top w:val="none" w:sz="0" w:space="0" w:color="auto"/>
            <w:left w:val="none" w:sz="0" w:space="0" w:color="auto"/>
            <w:bottom w:val="none" w:sz="0" w:space="0" w:color="auto"/>
            <w:right w:val="none" w:sz="0" w:space="0" w:color="auto"/>
          </w:divBdr>
        </w:div>
        <w:div w:id="880745689">
          <w:marLeft w:val="0"/>
          <w:marRight w:val="0"/>
          <w:marTop w:val="0"/>
          <w:marBottom w:val="0"/>
          <w:divBdr>
            <w:top w:val="none" w:sz="0" w:space="0" w:color="auto"/>
            <w:left w:val="none" w:sz="0" w:space="0" w:color="auto"/>
            <w:bottom w:val="none" w:sz="0" w:space="0" w:color="auto"/>
            <w:right w:val="none" w:sz="0" w:space="0" w:color="auto"/>
          </w:divBdr>
        </w:div>
        <w:div w:id="880745691">
          <w:marLeft w:val="0"/>
          <w:marRight w:val="0"/>
          <w:marTop w:val="0"/>
          <w:marBottom w:val="0"/>
          <w:divBdr>
            <w:top w:val="none" w:sz="0" w:space="0" w:color="auto"/>
            <w:left w:val="none" w:sz="0" w:space="0" w:color="auto"/>
            <w:bottom w:val="none" w:sz="0" w:space="0" w:color="auto"/>
            <w:right w:val="none" w:sz="0" w:space="0" w:color="auto"/>
          </w:divBdr>
        </w:div>
        <w:div w:id="880745692">
          <w:marLeft w:val="0"/>
          <w:marRight w:val="0"/>
          <w:marTop w:val="0"/>
          <w:marBottom w:val="0"/>
          <w:divBdr>
            <w:top w:val="none" w:sz="0" w:space="0" w:color="auto"/>
            <w:left w:val="none" w:sz="0" w:space="0" w:color="auto"/>
            <w:bottom w:val="none" w:sz="0" w:space="0" w:color="auto"/>
            <w:right w:val="none" w:sz="0" w:space="0" w:color="auto"/>
          </w:divBdr>
        </w:div>
        <w:div w:id="880745693">
          <w:marLeft w:val="0"/>
          <w:marRight w:val="0"/>
          <w:marTop w:val="0"/>
          <w:marBottom w:val="0"/>
          <w:divBdr>
            <w:top w:val="none" w:sz="0" w:space="0" w:color="auto"/>
            <w:left w:val="none" w:sz="0" w:space="0" w:color="auto"/>
            <w:bottom w:val="none" w:sz="0" w:space="0" w:color="auto"/>
            <w:right w:val="none" w:sz="0" w:space="0" w:color="auto"/>
          </w:divBdr>
        </w:div>
        <w:div w:id="880745694">
          <w:marLeft w:val="0"/>
          <w:marRight w:val="0"/>
          <w:marTop w:val="0"/>
          <w:marBottom w:val="0"/>
          <w:divBdr>
            <w:top w:val="none" w:sz="0" w:space="0" w:color="auto"/>
            <w:left w:val="none" w:sz="0" w:space="0" w:color="auto"/>
            <w:bottom w:val="none" w:sz="0" w:space="0" w:color="auto"/>
            <w:right w:val="none" w:sz="0" w:space="0" w:color="auto"/>
          </w:divBdr>
        </w:div>
        <w:div w:id="880745695">
          <w:marLeft w:val="0"/>
          <w:marRight w:val="0"/>
          <w:marTop w:val="0"/>
          <w:marBottom w:val="0"/>
          <w:divBdr>
            <w:top w:val="none" w:sz="0" w:space="0" w:color="auto"/>
            <w:left w:val="none" w:sz="0" w:space="0" w:color="auto"/>
            <w:bottom w:val="none" w:sz="0" w:space="0" w:color="auto"/>
            <w:right w:val="none" w:sz="0" w:space="0" w:color="auto"/>
          </w:divBdr>
        </w:div>
        <w:div w:id="880745696">
          <w:marLeft w:val="0"/>
          <w:marRight w:val="0"/>
          <w:marTop w:val="0"/>
          <w:marBottom w:val="0"/>
          <w:divBdr>
            <w:top w:val="none" w:sz="0" w:space="0" w:color="auto"/>
            <w:left w:val="none" w:sz="0" w:space="0" w:color="auto"/>
            <w:bottom w:val="none" w:sz="0" w:space="0" w:color="auto"/>
            <w:right w:val="none" w:sz="0" w:space="0" w:color="auto"/>
          </w:divBdr>
        </w:div>
        <w:div w:id="880745697">
          <w:marLeft w:val="0"/>
          <w:marRight w:val="0"/>
          <w:marTop w:val="0"/>
          <w:marBottom w:val="0"/>
          <w:divBdr>
            <w:top w:val="none" w:sz="0" w:space="0" w:color="auto"/>
            <w:left w:val="none" w:sz="0" w:space="0" w:color="auto"/>
            <w:bottom w:val="none" w:sz="0" w:space="0" w:color="auto"/>
            <w:right w:val="none" w:sz="0" w:space="0" w:color="auto"/>
          </w:divBdr>
        </w:div>
        <w:div w:id="880745698">
          <w:marLeft w:val="0"/>
          <w:marRight w:val="0"/>
          <w:marTop w:val="0"/>
          <w:marBottom w:val="0"/>
          <w:divBdr>
            <w:top w:val="none" w:sz="0" w:space="0" w:color="auto"/>
            <w:left w:val="none" w:sz="0" w:space="0" w:color="auto"/>
            <w:bottom w:val="none" w:sz="0" w:space="0" w:color="auto"/>
            <w:right w:val="none" w:sz="0" w:space="0" w:color="auto"/>
          </w:divBdr>
        </w:div>
        <w:div w:id="880745699">
          <w:marLeft w:val="0"/>
          <w:marRight w:val="0"/>
          <w:marTop w:val="0"/>
          <w:marBottom w:val="0"/>
          <w:divBdr>
            <w:top w:val="none" w:sz="0" w:space="0" w:color="auto"/>
            <w:left w:val="none" w:sz="0" w:space="0" w:color="auto"/>
            <w:bottom w:val="none" w:sz="0" w:space="0" w:color="auto"/>
            <w:right w:val="none" w:sz="0" w:space="0" w:color="auto"/>
          </w:divBdr>
        </w:div>
        <w:div w:id="880745701">
          <w:marLeft w:val="0"/>
          <w:marRight w:val="0"/>
          <w:marTop w:val="0"/>
          <w:marBottom w:val="0"/>
          <w:divBdr>
            <w:top w:val="none" w:sz="0" w:space="0" w:color="auto"/>
            <w:left w:val="none" w:sz="0" w:space="0" w:color="auto"/>
            <w:bottom w:val="none" w:sz="0" w:space="0" w:color="auto"/>
            <w:right w:val="none" w:sz="0" w:space="0" w:color="auto"/>
          </w:divBdr>
        </w:div>
        <w:div w:id="880745702">
          <w:marLeft w:val="0"/>
          <w:marRight w:val="0"/>
          <w:marTop w:val="0"/>
          <w:marBottom w:val="0"/>
          <w:divBdr>
            <w:top w:val="none" w:sz="0" w:space="0" w:color="auto"/>
            <w:left w:val="none" w:sz="0" w:space="0" w:color="auto"/>
            <w:bottom w:val="none" w:sz="0" w:space="0" w:color="auto"/>
            <w:right w:val="none" w:sz="0" w:space="0" w:color="auto"/>
          </w:divBdr>
        </w:div>
        <w:div w:id="880745703">
          <w:marLeft w:val="0"/>
          <w:marRight w:val="0"/>
          <w:marTop w:val="0"/>
          <w:marBottom w:val="0"/>
          <w:divBdr>
            <w:top w:val="none" w:sz="0" w:space="0" w:color="auto"/>
            <w:left w:val="none" w:sz="0" w:space="0" w:color="auto"/>
            <w:bottom w:val="none" w:sz="0" w:space="0" w:color="auto"/>
            <w:right w:val="none" w:sz="0" w:space="0" w:color="auto"/>
          </w:divBdr>
        </w:div>
        <w:div w:id="880745705">
          <w:marLeft w:val="0"/>
          <w:marRight w:val="0"/>
          <w:marTop w:val="0"/>
          <w:marBottom w:val="0"/>
          <w:divBdr>
            <w:top w:val="none" w:sz="0" w:space="0" w:color="auto"/>
            <w:left w:val="none" w:sz="0" w:space="0" w:color="auto"/>
            <w:bottom w:val="none" w:sz="0" w:space="0" w:color="auto"/>
            <w:right w:val="none" w:sz="0" w:space="0" w:color="auto"/>
          </w:divBdr>
        </w:div>
        <w:div w:id="880745706">
          <w:marLeft w:val="0"/>
          <w:marRight w:val="0"/>
          <w:marTop w:val="0"/>
          <w:marBottom w:val="0"/>
          <w:divBdr>
            <w:top w:val="none" w:sz="0" w:space="0" w:color="auto"/>
            <w:left w:val="none" w:sz="0" w:space="0" w:color="auto"/>
            <w:bottom w:val="none" w:sz="0" w:space="0" w:color="auto"/>
            <w:right w:val="none" w:sz="0" w:space="0" w:color="auto"/>
          </w:divBdr>
        </w:div>
        <w:div w:id="880745707">
          <w:marLeft w:val="0"/>
          <w:marRight w:val="0"/>
          <w:marTop w:val="0"/>
          <w:marBottom w:val="0"/>
          <w:divBdr>
            <w:top w:val="none" w:sz="0" w:space="0" w:color="auto"/>
            <w:left w:val="none" w:sz="0" w:space="0" w:color="auto"/>
            <w:bottom w:val="none" w:sz="0" w:space="0" w:color="auto"/>
            <w:right w:val="none" w:sz="0" w:space="0" w:color="auto"/>
          </w:divBdr>
        </w:div>
        <w:div w:id="880745709">
          <w:marLeft w:val="0"/>
          <w:marRight w:val="0"/>
          <w:marTop w:val="0"/>
          <w:marBottom w:val="0"/>
          <w:divBdr>
            <w:top w:val="none" w:sz="0" w:space="0" w:color="auto"/>
            <w:left w:val="none" w:sz="0" w:space="0" w:color="auto"/>
            <w:bottom w:val="none" w:sz="0" w:space="0" w:color="auto"/>
            <w:right w:val="none" w:sz="0" w:space="0" w:color="auto"/>
          </w:divBdr>
        </w:div>
        <w:div w:id="880745710">
          <w:marLeft w:val="0"/>
          <w:marRight w:val="0"/>
          <w:marTop w:val="0"/>
          <w:marBottom w:val="0"/>
          <w:divBdr>
            <w:top w:val="none" w:sz="0" w:space="0" w:color="auto"/>
            <w:left w:val="none" w:sz="0" w:space="0" w:color="auto"/>
            <w:bottom w:val="none" w:sz="0" w:space="0" w:color="auto"/>
            <w:right w:val="none" w:sz="0" w:space="0" w:color="auto"/>
          </w:divBdr>
        </w:div>
        <w:div w:id="880745711">
          <w:marLeft w:val="0"/>
          <w:marRight w:val="0"/>
          <w:marTop w:val="0"/>
          <w:marBottom w:val="0"/>
          <w:divBdr>
            <w:top w:val="none" w:sz="0" w:space="0" w:color="auto"/>
            <w:left w:val="none" w:sz="0" w:space="0" w:color="auto"/>
            <w:bottom w:val="none" w:sz="0" w:space="0" w:color="auto"/>
            <w:right w:val="none" w:sz="0" w:space="0" w:color="auto"/>
          </w:divBdr>
        </w:div>
        <w:div w:id="880745712">
          <w:marLeft w:val="0"/>
          <w:marRight w:val="0"/>
          <w:marTop w:val="0"/>
          <w:marBottom w:val="0"/>
          <w:divBdr>
            <w:top w:val="none" w:sz="0" w:space="0" w:color="auto"/>
            <w:left w:val="none" w:sz="0" w:space="0" w:color="auto"/>
            <w:bottom w:val="none" w:sz="0" w:space="0" w:color="auto"/>
            <w:right w:val="none" w:sz="0" w:space="0" w:color="auto"/>
          </w:divBdr>
        </w:div>
        <w:div w:id="880745714">
          <w:marLeft w:val="0"/>
          <w:marRight w:val="0"/>
          <w:marTop w:val="0"/>
          <w:marBottom w:val="0"/>
          <w:divBdr>
            <w:top w:val="none" w:sz="0" w:space="0" w:color="auto"/>
            <w:left w:val="none" w:sz="0" w:space="0" w:color="auto"/>
            <w:bottom w:val="none" w:sz="0" w:space="0" w:color="auto"/>
            <w:right w:val="none" w:sz="0" w:space="0" w:color="auto"/>
          </w:divBdr>
        </w:div>
        <w:div w:id="880745715">
          <w:marLeft w:val="0"/>
          <w:marRight w:val="0"/>
          <w:marTop w:val="0"/>
          <w:marBottom w:val="0"/>
          <w:divBdr>
            <w:top w:val="none" w:sz="0" w:space="0" w:color="auto"/>
            <w:left w:val="none" w:sz="0" w:space="0" w:color="auto"/>
            <w:bottom w:val="none" w:sz="0" w:space="0" w:color="auto"/>
            <w:right w:val="none" w:sz="0" w:space="0" w:color="auto"/>
          </w:divBdr>
        </w:div>
        <w:div w:id="880745716">
          <w:marLeft w:val="0"/>
          <w:marRight w:val="0"/>
          <w:marTop w:val="0"/>
          <w:marBottom w:val="0"/>
          <w:divBdr>
            <w:top w:val="none" w:sz="0" w:space="0" w:color="auto"/>
            <w:left w:val="none" w:sz="0" w:space="0" w:color="auto"/>
            <w:bottom w:val="none" w:sz="0" w:space="0" w:color="auto"/>
            <w:right w:val="none" w:sz="0" w:space="0" w:color="auto"/>
          </w:divBdr>
        </w:div>
        <w:div w:id="880745717">
          <w:marLeft w:val="0"/>
          <w:marRight w:val="0"/>
          <w:marTop w:val="0"/>
          <w:marBottom w:val="0"/>
          <w:divBdr>
            <w:top w:val="none" w:sz="0" w:space="0" w:color="auto"/>
            <w:left w:val="none" w:sz="0" w:space="0" w:color="auto"/>
            <w:bottom w:val="none" w:sz="0" w:space="0" w:color="auto"/>
            <w:right w:val="none" w:sz="0" w:space="0" w:color="auto"/>
          </w:divBdr>
        </w:div>
        <w:div w:id="880745718">
          <w:marLeft w:val="0"/>
          <w:marRight w:val="0"/>
          <w:marTop w:val="0"/>
          <w:marBottom w:val="0"/>
          <w:divBdr>
            <w:top w:val="none" w:sz="0" w:space="0" w:color="auto"/>
            <w:left w:val="none" w:sz="0" w:space="0" w:color="auto"/>
            <w:bottom w:val="none" w:sz="0" w:space="0" w:color="auto"/>
            <w:right w:val="none" w:sz="0" w:space="0" w:color="auto"/>
          </w:divBdr>
        </w:div>
        <w:div w:id="880745720">
          <w:marLeft w:val="0"/>
          <w:marRight w:val="0"/>
          <w:marTop w:val="0"/>
          <w:marBottom w:val="0"/>
          <w:divBdr>
            <w:top w:val="none" w:sz="0" w:space="0" w:color="auto"/>
            <w:left w:val="none" w:sz="0" w:space="0" w:color="auto"/>
            <w:bottom w:val="none" w:sz="0" w:space="0" w:color="auto"/>
            <w:right w:val="none" w:sz="0" w:space="0" w:color="auto"/>
          </w:divBdr>
        </w:div>
        <w:div w:id="880745721">
          <w:marLeft w:val="0"/>
          <w:marRight w:val="0"/>
          <w:marTop w:val="0"/>
          <w:marBottom w:val="0"/>
          <w:divBdr>
            <w:top w:val="none" w:sz="0" w:space="0" w:color="auto"/>
            <w:left w:val="none" w:sz="0" w:space="0" w:color="auto"/>
            <w:bottom w:val="none" w:sz="0" w:space="0" w:color="auto"/>
            <w:right w:val="none" w:sz="0" w:space="0" w:color="auto"/>
          </w:divBdr>
        </w:div>
        <w:div w:id="880745722">
          <w:marLeft w:val="0"/>
          <w:marRight w:val="0"/>
          <w:marTop w:val="0"/>
          <w:marBottom w:val="0"/>
          <w:divBdr>
            <w:top w:val="none" w:sz="0" w:space="0" w:color="auto"/>
            <w:left w:val="none" w:sz="0" w:space="0" w:color="auto"/>
            <w:bottom w:val="none" w:sz="0" w:space="0" w:color="auto"/>
            <w:right w:val="none" w:sz="0" w:space="0" w:color="auto"/>
          </w:divBdr>
        </w:div>
        <w:div w:id="880745723">
          <w:marLeft w:val="0"/>
          <w:marRight w:val="0"/>
          <w:marTop w:val="0"/>
          <w:marBottom w:val="0"/>
          <w:divBdr>
            <w:top w:val="none" w:sz="0" w:space="0" w:color="auto"/>
            <w:left w:val="none" w:sz="0" w:space="0" w:color="auto"/>
            <w:bottom w:val="none" w:sz="0" w:space="0" w:color="auto"/>
            <w:right w:val="none" w:sz="0" w:space="0" w:color="auto"/>
          </w:divBdr>
        </w:div>
        <w:div w:id="880745724">
          <w:marLeft w:val="0"/>
          <w:marRight w:val="0"/>
          <w:marTop w:val="0"/>
          <w:marBottom w:val="0"/>
          <w:divBdr>
            <w:top w:val="none" w:sz="0" w:space="0" w:color="auto"/>
            <w:left w:val="none" w:sz="0" w:space="0" w:color="auto"/>
            <w:bottom w:val="none" w:sz="0" w:space="0" w:color="auto"/>
            <w:right w:val="none" w:sz="0" w:space="0" w:color="auto"/>
          </w:divBdr>
        </w:div>
        <w:div w:id="880745725">
          <w:marLeft w:val="0"/>
          <w:marRight w:val="0"/>
          <w:marTop w:val="0"/>
          <w:marBottom w:val="0"/>
          <w:divBdr>
            <w:top w:val="none" w:sz="0" w:space="0" w:color="auto"/>
            <w:left w:val="none" w:sz="0" w:space="0" w:color="auto"/>
            <w:bottom w:val="none" w:sz="0" w:space="0" w:color="auto"/>
            <w:right w:val="none" w:sz="0" w:space="0" w:color="auto"/>
          </w:divBdr>
        </w:div>
        <w:div w:id="880745728">
          <w:marLeft w:val="0"/>
          <w:marRight w:val="0"/>
          <w:marTop w:val="0"/>
          <w:marBottom w:val="0"/>
          <w:divBdr>
            <w:top w:val="none" w:sz="0" w:space="0" w:color="auto"/>
            <w:left w:val="none" w:sz="0" w:space="0" w:color="auto"/>
            <w:bottom w:val="none" w:sz="0" w:space="0" w:color="auto"/>
            <w:right w:val="none" w:sz="0" w:space="0" w:color="auto"/>
          </w:divBdr>
        </w:div>
        <w:div w:id="880745729">
          <w:marLeft w:val="0"/>
          <w:marRight w:val="0"/>
          <w:marTop w:val="0"/>
          <w:marBottom w:val="0"/>
          <w:divBdr>
            <w:top w:val="none" w:sz="0" w:space="0" w:color="auto"/>
            <w:left w:val="none" w:sz="0" w:space="0" w:color="auto"/>
            <w:bottom w:val="none" w:sz="0" w:space="0" w:color="auto"/>
            <w:right w:val="none" w:sz="0" w:space="0" w:color="auto"/>
          </w:divBdr>
        </w:div>
        <w:div w:id="880745730">
          <w:marLeft w:val="0"/>
          <w:marRight w:val="0"/>
          <w:marTop w:val="0"/>
          <w:marBottom w:val="0"/>
          <w:divBdr>
            <w:top w:val="none" w:sz="0" w:space="0" w:color="auto"/>
            <w:left w:val="none" w:sz="0" w:space="0" w:color="auto"/>
            <w:bottom w:val="none" w:sz="0" w:space="0" w:color="auto"/>
            <w:right w:val="none" w:sz="0" w:space="0" w:color="auto"/>
          </w:divBdr>
        </w:div>
        <w:div w:id="880745731">
          <w:marLeft w:val="0"/>
          <w:marRight w:val="0"/>
          <w:marTop w:val="0"/>
          <w:marBottom w:val="0"/>
          <w:divBdr>
            <w:top w:val="none" w:sz="0" w:space="0" w:color="auto"/>
            <w:left w:val="none" w:sz="0" w:space="0" w:color="auto"/>
            <w:bottom w:val="none" w:sz="0" w:space="0" w:color="auto"/>
            <w:right w:val="none" w:sz="0" w:space="0" w:color="auto"/>
          </w:divBdr>
        </w:div>
        <w:div w:id="880745734">
          <w:marLeft w:val="0"/>
          <w:marRight w:val="0"/>
          <w:marTop w:val="0"/>
          <w:marBottom w:val="0"/>
          <w:divBdr>
            <w:top w:val="none" w:sz="0" w:space="0" w:color="auto"/>
            <w:left w:val="none" w:sz="0" w:space="0" w:color="auto"/>
            <w:bottom w:val="none" w:sz="0" w:space="0" w:color="auto"/>
            <w:right w:val="none" w:sz="0" w:space="0" w:color="auto"/>
          </w:divBdr>
        </w:div>
        <w:div w:id="880745735">
          <w:marLeft w:val="0"/>
          <w:marRight w:val="0"/>
          <w:marTop w:val="0"/>
          <w:marBottom w:val="0"/>
          <w:divBdr>
            <w:top w:val="none" w:sz="0" w:space="0" w:color="auto"/>
            <w:left w:val="none" w:sz="0" w:space="0" w:color="auto"/>
            <w:bottom w:val="none" w:sz="0" w:space="0" w:color="auto"/>
            <w:right w:val="none" w:sz="0" w:space="0" w:color="auto"/>
          </w:divBdr>
        </w:div>
        <w:div w:id="880745736">
          <w:marLeft w:val="0"/>
          <w:marRight w:val="0"/>
          <w:marTop w:val="0"/>
          <w:marBottom w:val="0"/>
          <w:divBdr>
            <w:top w:val="none" w:sz="0" w:space="0" w:color="auto"/>
            <w:left w:val="none" w:sz="0" w:space="0" w:color="auto"/>
            <w:bottom w:val="none" w:sz="0" w:space="0" w:color="auto"/>
            <w:right w:val="none" w:sz="0" w:space="0" w:color="auto"/>
          </w:divBdr>
        </w:div>
        <w:div w:id="880745737">
          <w:marLeft w:val="0"/>
          <w:marRight w:val="0"/>
          <w:marTop w:val="0"/>
          <w:marBottom w:val="0"/>
          <w:divBdr>
            <w:top w:val="none" w:sz="0" w:space="0" w:color="auto"/>
            <w:left w:val="none" w:sz="0" w:space="0" w:color="auto"/>
            <w:bottom w:val="none" w:sz="0" w:space="0" w:color="auto"/>
            <w:right w:val="none" w:sz="0" w:space="0" w:color="auto"/>
          </w:divBdr>
        </w:div>
      </w:divsChild>
    </w:div>
    <w:div w:id="880745738">
      <w:marLeft w:val="0"/>
      <w:marRight w:val="0"/>
      <w:marTop w:val="0"/>
      <w:marBottom w:val="0"/>
      <w:divBdr>
        <w:top w:val="none" w:sz="0" w:space="0" w:color="auto"/>
        <w:left w:val="none" w:sz="0" w:space="0" w:color="auto"/>
        <w:bottom w:val="none" w:sz="0" w:space="0" w:color="auto"/>
        <w:right w:val="none" w:sz="0" w:space="0" w:color="auto"/>
      </w:divBdr>
    </w:div>
    <w:div w:id="880745739">
      <w:marLeft w:val="0"/>
      <w:marRight w:val="0"/>
      <w:marTop w:val="0"/>
      <w:marBottom w:val="0"/>
      <w:divBdr>
        <w:top w:val="none" w:sz="0" w:space="0" w:color="auto"/>
        <w:left w:val="none" w:sz="0" w:space="0" w:color="auto"/>
        <w:bottom w:val="none" w:sz="0" w:space="0" w:color="auto"/>
        <w:right w:val="none" w:sz="0" w:space="0" w:color="auto"/>
      </w:divBdr>
    </w:div>
    <w:div w:id="1098715816">
      <w:bodyDiv w:val="1"/>
      <w:marLeft w:val="0"/>
      <w:marRight w:val="0"/>
      <w:marTop w:val="0"/>
      <w:marBottom w:val="0"/>
      <w:divBdr>
        <w:top w:val="none" w:sz="0" w:space="0" w:color="auto"/>
        <w:left w:val="none" w:sz="0" w:space="0" w:color="auto"/>
        <w:bottom w:val="none" w:sz="0" w:space="0" w:color="auto"/>
        <w:right w:val="none" w:sz="0" w:space="0" w:color="auto"/>
      </w:divBdr>
      <w:divsChild>
        <w:div w:id="236867915">
          <w:marLeft w:val="0"/>
          <w:marRight w:val="0"/>
          <w:marTop w:val="0"/>
          <w:marBottom w:val="0"/>
          <w:divBdr>
            <w:top w:val="none" w:sz="0" w:space="0" w:color="auto"/>
            <w:left w:val="none" w:sz="0" w:space="0" w:color="auto"/>
            <w:bottom w:val="none" w:sz="0" w:space="0" w:color="auto"/>
            <w:right w:val="none" w:sz="0" w:space="0" w:color="auto"/>
          </w:divBdr>
        </w:div>
      </w:divsChild>
    </w:div>
    <w:div w:id="1465729326">
      <w:bodyDiv w:val="1"/>
      <w:marLeft w:val="0"/>
      <w:marRight w:val="0"/>
      <w:marTop w:val="0"/>
      <w:marBottom w:val="0"/>
      <w:divBdr>
        <w:top w:val="none" w:sz="0" w:space="0" w:color="auto"/>
        <w:left w:val="none" w:sz="0" w:space="0" w:color="auto"/>
        <w:bottom w:val="none" w:sz="0" w:space="0" w:color="auto"/>
        <w:right w:val="none" w:sz="0" w:space="0" w:color="auto"/>
      </w:divBdr>
    </w:div>
    <w:div w:id="1793481458">
      <w:bodyDiv w:val="1"/>
      <w:marLeft w:val="0"/>
      <w:marRight w:val="0"/>
      <w:marTop w:val="0"/>
      <w:marBottom w:val="0"/>
      <w:divBdr>
        <w:top w:val="none" w:sz="0" w:space="0" w:color="auto"/>
        <w:left w:val="none" w:sz="0" w:space="0" w:color="auto"/>
        <w:bottom w:val="none" w:sz="0" w:space="0" w:color="auto"/>
        <w:right w:val="none" w:sz="0" w:space="0" w:color="auto"/>
      </w:divBdr>
    </w:div>
    <w:div w:id="1821772231">
      <w:bodyDiv w:val="1"/>
      <w:marLeft w:val="0"/>
      <w:marRight w:val="0"/>
      <w:marTop w:val="0"/>
      <w:marBottom w:val="0"/>
      <w:divBdr>
        <w:top w:val="none" w:sz="0" w:space="0" w:color="auto"/>
        <w:left w:val="none" w:sz="0" w:space="0" w:color="auto"/>
        <w:bottom w:val="none" w:sz="0" w:space="0" w:color="auto"/>
        <w:right w:val="none" w:sz="0" w:space="0" w:color="auto"/>
      </w:divBdr>
      <w:divsChild>
        <w:div w:id="1111705301">
          <w:marLeft w:val="0"/>
          <w:marRight w:val="0"/>
          <w:marTop w:val="0"/>
          <w:marBottom w:val="0"/>
          <w:divBdr>
            <w:top w:val="none" w:sz="0" w:space="0" w:color="auto"/>
            <w:left w:val="none" w:sz="0" w:space="0" w:color="auto"/>
            <w:bottom w:val="none" w:sz="0" w:space="0" w:color="auto"/>
            <w:right w:val="none" w:sz="0" w:space="0" w:color="auto"/>
          </w:divBdr>
          <w:divsChild>
            <w:div w:id="1394428121">
              <w:marLeft w:val="0"/>
              <w:marRight w:val="0"/>
              <w:marTop w:val="0"/>
              <w:marBottom w:val="0"/>
              <w:divBdr>
                <w:top w:val="none" w:sz="0" w:space="0" w:color="auto"/>
                <w:left w:val="none" w:sz="0" w:space="0" w:color="auto"/>
                <w:bottom w:val="none" w:sz="0" w:space="0" w:color="auto"/>
                <w:right w:val="none" w:sz="0" w:space="0" w:color="auto"/>
              </w:divBdr>
              <w:divsChild>
                <w:div w:id="427774543">
                  <w:marLeft w:val="0"/>
                  <w:marRight w:val="0"/>
                  <w:marTop w:val="0"/>
                  <w:marBottom w:val="0"/>
                  <w:divBdr>
                    <w:top w:val="none" w:sz="0" w:space="0" w:color="auto"/>
                    <w:left w:val="none" w:sz="0" w:space="0" w:color="auto"/>
                    <w:bottom w:val="none" w:sz="0" w:space="0" w:color="auto"/>
                    <w:right w:val="none" w:sz="0" w:space="0" w:color="auto"/>
                  </w:divBdr>
                  <w:divsChild>
                    <w:div w:id="176700851">
                      <w:marLeft w:val="0"/>
                      <w:marRight w:val="0"/>
                      <w:marTop w:val="0"/>
                      <w:marBottom w:val="1320"/>
                      <w:divBdr>
                        <w:top w:val="none" w:sz="0" w:space="0" w:color="auto"/>
                        <w:left w:val="none" w:sz="0" w:space="0" w:color="auto"/>
                        <w:bottom w:val="none" w:sz="0" w:space="0" w:color="auto"/>
                        <w:right w:val="none" w:sz="0" w:space="0" w:color="auto"/>
                      </w:divBdr>
                      <w:divsChild>
                        <w:div w:id="66195431">
                          <w:marLeft w:val="0"/>
                          <w:marRight w:val="0"/>
                          <w:marTop w:val="0"/>
                          <w:marBottom w:val="0"/>
                          <w:divBdr>
                            <w:top w:val="none" w:sz="0" w:space="0" w:color="auto"/>
                            <w:left w:val="none" w:sz="0" w:space="0" w:color="auto"/>
                            <w:bottom w:val="none" w:sz="0" w:space="0" w:color="auto"/>
                            <w:right w:val="none" w:sz="0" w:space="0" w:color="auto"/>
                          </w:divBdr>
                          <w:divsChild>
                            <w:div w:id="1708523590">
                              <w:marLeft w:val="0"/>
                              <w:marRight w:val="0"/>
                              <w:marTop w:val="0"/>
                              <w:marBottom w:val="0"/>
                              <w:divBdr>
                                <w:top w:val="none" w:sz="0" w:space="0" w:color="auto"/>
                                <w:left w:val="none" w:sz="0" w:space="0" w:color="auto"/>
                                <w:bottom w:val="none" w:sz="0" w:space="0" w:color="auto"/>
                                <w:right w:val="none" w:sz="0" w:space="0" w:color="auto"/>
                              </w:divBdr>
                              <w:divsChild>
                                <w:div w:id="323050346">
                                  <w:marLeft w:val="0"/>
                                  <w:marRight w:val="0"/>
                                  <w:marTop w:val="0"/>
                                  <w:marBottom w:val="0"/>
                                  <w:divBdr>
                                    <w:top w:val="none" w:sz="0" w:space="0" w:color="auto"/>
                                    <w:left w:val="none" w:sz="0" w:space="0" w:color="auto"/>
                                    <w:bottom w:val="none" w:sz="0" w:space="0" w:color="auto"/>
                                    <w:right w:val="none" w:sz="0" w:space="0" w:color="auto"/>
                                  </w:divBdr>
                                </w:div>
                                <w:div w:id="524832889">
                                  <w:marLeft w:val="0"/>
                                  <w:marRight w:val="0"/>
                                  <w:marTop w:val="0"/>
                                  <w:marBottom w:val="0"/>
                                  <w:divBdr>
                                    <w:top w:val="none" w:sz="0" w:space="0" w:color="auto"/>
                                    <w:left w:val="none" w:sz="0" w:space="0" w:color="auto"/>
                                    <w:bottom w:val="none" w:sz="0" w:space="0" w:color="auto"/>
                                    <w:right w:val="none" w:sz="0" w:space="0" w:color="auto"/>
                                  </w:divBdr>
                                </w:div>
                                <w:div w:id="1601261369">
                                  <w:marLeft w:val="0"/>
                                  <w:marRight w:val="0"/>
                                  <w:marTop w:val="0"/>
                                  <w:marBottom w:val="0"/>
                                  <w:divBdr>
                                    <w:top w:val="none" w:sz="0" w:space="0" w:color="auto"/>
                                    <w:left w:val="none" w:sz="0" w:space="0" w:color="auto"/>
                                    <w:bottom w:val="none" w:sz="0" w:space="0" w:color="auto"/>
                                    <w:right w:val="none" w:sz="0" w:space="0" w:color="auto"/>
                                  </w:divBdr>
                                </w:div>
                                <w:div w:id="1354651128">
                                  <w:marLeft w:val="0"/>
                                  <w:marRight w:val="0"/>
                                  <w:marTop w:val="0"/>
                                  <w:marBottom w:val="0"/>
                                  <w:divBdr>
                                    <w:top w:val="none" w:sz="0" w:space="0" w:color="auto"/>
                                    <w:left w:val="none" w:sz="0" w:space="0" w:color="auto"/>
                                    <w:bottom w:val="none" w:sz="0" w:space="0" w:color="auto"/>
                                    <w:right w:val="none" w:sz="0" w:space="0" w:color="auto"/>
                                  </w:divBdr>
                                </w:div>
                                <w:div w:id="630593975">
                                  <w:marLeft w:val="0"/>
                                  <w:marRight w:val="0"/>
                                  <w:marTop w:val="0"/>
                                  <w:marBottom w:val="0"/>
                                  <w:divBdr>
                                    <w:top w:val="none" w:sz="0" w:space="0" w:color="auto"/>
                                    <w:left w:val="none" w:sz="0" w:space="0" w:color="auto"/>
                                    <w:bottom w:val="none" w:sz="0" w:space="0" w:color="auto"/>
                                    <w:right w:val="none" w:sz="0" w:space="0" w:color="auto"/>
                                  </w:divBdr>
                                </w:div>
                                <w:div w:id="602614235">
                                  <w:marLeft w:val="0"/>
                                  <w:marRight w:val="0"/>
                                  <w:marTop w:val="0"/>
                                  <w:marBottom w:val="0"/>
                                  <w:divBdr>
                                    <w:top w:val="none" w:sz="0" w:space="0" w:color="auto"/>
                                    <w:left w:val="none" w:sz="0" w:space="0" w:color="auto"/>
                                    <w:bottom w:val="none" w:sz="0" w:space="0" w:color="auto"/>
                                    <w:right w:val="none" w:sz="0" w:space="0" w:color="auto"/>
                                  </w:divBdr>
                                </w:div>
                                <w:div w:id="1157764401">
                                  <w:marLeft w:val="0"/>
                                  <w:marRight w:val="0"/>
                                  <w:marTop w:val="0"/>
                                  <w:marBottom w:val="0"/>
                                  <w:divBdr>
                                    <w:top w:val="none" w:sz="0" w:space="0" w:color="auto"/>
                                    <w:left w:val="none" w:sz="0" w:space="0" w:color="auto"/>
                                    <w:bottom w:val="none" w:sz="0" w:space="0" w:color="auto"/>
                                    <w:right w:val="none" w:sz="0" w:space="0" w:color="auto"/>
                                  </w:divBdr>
                                </w:div>
                                <w:div w:id="2441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57BF608A-E8C8-4326-9121-CA28FB051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10443</Words>
  <Characters>59527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vt:lpstr>
    </vt:vector>
  </TitlesOfParts>
  <Company>MRC</Company>
  <LinksUpToDate>false</LinksUpToDate>
  <CharactersWithSpaces>69831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ag605</dc:creator>
  <cp:keywords/>
  <dc:description/>
  <cp:lastModifiedBy>Declan O'Regan</cp:lastModifiedBy>
  <cp:revision>3</cp:revision>
  <cp:lastPrinted>2015-12-22T15:02:00Z</cp:lastPrinted>
  <dcterms:created xsi:type="dcterms:W3CDTF">2016-06-24T13:41:00Z</dcterms:created>
  <dcterms:modified xsi:type="dcterms:W3CDTF">2016-06-24T13:59:00Z</dcterms:modified>
</cp:coreProperties>
</file>