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6BF3A" w14:textId="77777777" w:rsidR="00461F22" w:rsidRPr="00727E47" w:rsidRDefault="00A70141" w:rsidP="003E54FB">
      <w:pPr>
        <w:jc w:val="both"/>
        <w:rPr>
          <w:rFonts w:ascii="Times New Roman" w:hAnsi="Times New Roman"/>
          <w:b/>
        </w:rPr>
      </w:pPr>
      <w:r w:rsidRPr="00727E47">
        <w:rPr>
          <w:rFonts w:ascii="Times New Roman" w:hAnsi="Times New Roman"/>
          <w:b/>
        </w:rPr>
        <w:t>‘</w:t>
      </w:r>
      <w:r w:rsidR="00676F46" w:rsidRPr="00727E47">
        <w:rPr>
          <w:rFonts w:ascii="Times New Roman" w:hAnsi="Times New Roman"/>
          <w:b/>
        </w:rPr>
        <w:t>Partners rather than just providers…</w:t>
      </w:r>
      <w:proofErr w:type="gramStart"/>
      <w:r w:rsidR="00676F46" w:rsidRPr="00727E47">
        <w:rPr>
          <w:rFonts w:ascii="Times New Roman" w:hAnsi="Times New Roman"/>
          <w:b/>
        </w:rPr>
        <w:t>’:</w:t>
      </w:r>
      <w:proofErr w:type="gramEnd"/>
      <w:r w:rsidR="00676F46" w:rsidRPr="00727E47">
        <w:rPr>
          <w:rFonts w:ascii="Times New Roman" w:hAnsi="Times New Roman"/>
          <w:b/>
        </w:rPr>
        <w:t xml:space="preserve"> </w:t>
      </w:r>
      <w:r w:rsidR="003152DF" w:rsidRPr="00727E47">
        <w:rPr>
          <w:rFonts w:ascii="Times New Roman" w:hAnsi="Times New Roman"/>
          <w:b/>
        </w:rPr>
        <w:t>A qualitative study on h</w:t>
      </w:r>
      <w:r w:rsidR="00676F46" w:rsidRPr="00727E47">
        <w:rPr>
          <w:rFonts w:ascii="Times New Roman" w:hAnsi="Times New Roman"/>
          <w:b/>
        </w:rPr>
        <w:t xml:space="preserve">ealthcare </w:t>
      </w:r>
      <w:r w:rsidR="005717E5" w:rsidRPr="00727E47">
        <w:rPr>
          <w:rFonts w:ascii="Times New Roman" w:hAnsi="Times New Roman"/>
          <w:b/>
        </w:rPr>
        <w:t xml:space="preserve">professionals’ </w:t>
      </w:r>
      <w:r w:rsidR="00676F46" w:rsidRPr="00727E47">
        <w:rPr>
          <w:rFonts w:ascii="Times New Roman" w:hAnsi="Times New Roman"/>
          <w:b/>
        </w:rPr>
        <w:t xml:space="preserve">views on </w:t>
      </w:r>
      <w:r w:rsidR="00A43CD4" w:rsidRPr="00727E47">
        <w:rPr>
          <w:rFonts w:ascii="Times New Roman" w:hAnsi="Times New Roman"/>
          <w:b/>
        </w:rPr>
        <w:t>i</w:t>
      </w:r>
      <w:r w:rsidR="00676F46" w:rsidRPr="00727E47">
        <w:rPr>
          <w:rFonts w:ascii="Times New Roman" w:hAnsi="Times New Roman"/>
          <w:b/>
        </w:rPr>
        <w:t>mplementation of</w:t>
      </w:r>
      <w:r w:rsidR="00A43CD4" w:rsidRPr="00727E47">
        <w:rPr>
          <w:rFonts w:ascii="Times New Roman" w:hAnsi="Times New Roman"/>
          <w:b/>
        </w:rPr>
        <w:t xml:space="preserve"> multidisciplinary group m</w:t>
      </w:r>
      <w:r w:rsidR="00676F46" w:rsidRPr="00727E47">
        <w:rPr>
          <w:rFonts w:ascii="Times New Roman" w:hAnsi="Times New Roman"/>
          <w:b/>
        </w:rPr>
        <w:t xml:space="preserve">eetings in the North West London Integrated Care Pilot </w:t>
      </w:r>
    </w:p>
    <w:p w14:paraId="68B2DDF3" w14:textId="77777777" w:rsidR="003152DF" w:rsidRPr="001D58D7" w:rsidRDefault="003152DF" w:rsidP="002B310D">
      <w:pPr>
        <w:jc w:val="both"/>
        <w:rPr>
          <w:rFonts w:ascii="Times New Roman" w:hAnsi="Times New Roman"/>
          <w:b/>
        </w:rPr>
      </w:pPr>
    </w:p>
    <w:p w14:paraId="30F990DD" w14:textId="77777777" w:rsidR="00676F46" w:rsidRPr="001D58D7" w:rsidRDefault="00676F46" w:rsidP="002B310D">
      <w:pPr>
        <w:jc w:val="both"/>
        <w:rPr>
          <w:rFonts w:ascii="Times New Roman" w:hAnsi="Times New Roman"/>
          <w:b/>
        </w:rPr>
      </w:pPr>
    </w:p>
    <w:p w14:paraId="14F69D6B" w14:textId="77777777" w:rsidR="00736F69" w:rsidRPr="001D58D7" w:rsidRDefault="00736F69" w:rsidP="002B310D">
      <w:pPr>
        <w:rPr>
          <w:rFonts w:ascii="Times New Roman" w:hAnsi="Times New Roman"/>
        </w:rPr>
      </w:pPr>
      <w:r w:rsidRPr="001D58D7">
        <w:rPr>
          <w:rFonts w:ascii="Times New Roman" w:hAnsi="Times New Roman"/>
          <w:b/>
        </w:rPr>
        <w:t>Angelos P Kassianos</w:t>
      </w:r>
      <w:r w:rsidRPr="001D58D7">
        <w:rPr>
          <w:rFonts w:ascii="Times New Roman" w:hAnsi="Times New Roman"/>
        </w:rPr>
        <w:t>, Research Assistant, Department of Primary Care and Public Health, Imperial College London, 3</w:t>
      </w:r>
      <w:r w:rsidRPr="001D58D7">
        <w:rPr>
          <w:rFonts w:ascii="Times New Roman" w:hAnsi="Times New Roman"/>
          <w:vertAlign w:val="superscript"/>
        </w:rPr>
        <w:t>rd</w:t>
      </w:r>
      <w:r w:rsidRPr="001D58D7">
        <w:rPr>
          <w:rFonts w:ascii="Times New Roman" w:hAnsi="Times New Roman"/>
        </w:rPr>
        <w:t xml:space="preserve"> Floor, Reynolds Building, St. Dunstan’s Road, Hammersmith, W6 8RP, UK  </w:t>
      </w:r>
    </w:p>
    <w:p w14:paraId="5401BCF4" w14:textId="77777777" w:rsidR="00736F69" w:rsidRPr="001D58D7" w:rsidRDefault="00736F69" w:rsidP="002B310D">
      <w:pPr>
        <w:rPr>
          <w:rFonts w:ascii="Times New Roman" w:hAnsi="Times New Roman"/>
        </w:rPr>
      </w:pPr>
    </w:p>
    <w:p w14:paraId="61BAC77D" w14:textId="77777777" w:rsidR="00736F69" w:rsidRPr="001D58D7" w:rsidRDefault="00736F69" w:rsidP="002B310D">
      <w:pPr>
        <w:rPr>
          <w:rFonts w:ascii="Times New Roman" w:hAnsi="Times New Roman"/>
        </w:rPr>
      </w:pPr>
      <w:proofErr w:type="spellStart"/>
      <w:r w:rsidRPr="001D58D7">
        <w:rPr>
          <w:rFonts w:ascii="Times New Roman" w:hAnsi="Times New Roman"/>
          <w:b/>
        </w:rPr>
        <w:t>Agnieszka</w:t>
      </w:r>
      <w:proofErr w:type="spellEnd"/>
      <w:r w:rsidRPr="001D58D7">
        <w:rPr>
          <w:rFonts w:ascii="Times New Roman" w:hAnsi="Times New Roman"/>
          <w:b/>
        </w:rPr>
        <w:t xml:space="preserve"> </w:t>
      </w:r>
      <w:proofErr w:type="spellStart"/>
      <w:r w:rsidRPr="001D58D7">
        <w:rPr>
          <w:rFonts w:ascii="Times New Roman" w:hAnsi="Times New Roman"/>
          <w:b/>
        </w:rPr>
        <w:t>Ignatowicz</w:t>
      </w:r>
      <w:proofErr w:type="spellEnd"/>
      <w:r w:rsidRPr="001D58D7">
        <w:rPr>
          <w:rFonts w:ascii="Times New Roman" w:hAnsi="Times New Roman"/>
        </w:rPr>
        <w:t xml:space="preserve">, Research Fellow, Social Science and Systems in Health, Warwick Medical School, University of Warwick, Coventry, CV4 7AL, UK   </w:t>
      </w:r>
    </w:p>
    <w:p w14:paraId="5583E0FF" w14:textId="77777777" w:rsidR="00736F69" w:rsidRPr="001D58D7" w:rsidRDefault="00736F69" w:rsidP="002B310D">
      <w:pPr>
        <w:rPr>
          <w:rFonts w:ascii="Times New Roman" w:hAnsi="Times New Roman"/>
        </w:rPr>
      </w:pPr>
    </w:p>
    <w:p w14:paraId="3F5B87A1" w14:textId="77777777" w:rsidR="00736F69" w:rsidRPr="001D58D7" w:rsidRDefault="00736F69" w:rsidP="002B310D">
      <w:pPr>
        <w:rPr>
          <w:rFonts w:ascii="Times New Roman" w:hAnsi="Times New Roman"/>
        </w:rPr>
      </w:pPr>
      <w:proofErr w:type="spellStart"/>
      <w:r w:rsidRPr="001D58D7">
        <w:rPr>
          <w:rFonts w:ascii="Times New Roman" w:hAnsi="Times New Roman"/>
          <w:b/>
        </w:rPr>
        <w:t>Geva</w:t>
      </w:r>
      <w:proofErr w:type="spellEnd"/>
      <w:r w:rsidRPr="001D58D7">
        <w:rPr>
          <w:rFonts w:ascii="Times New Roman" w:hAnsi="Times New Roman"/>
          <w:b/>
        </w:rPr>
        <w:t xml:space="preserve"> Greenfield</w:t>
      </w:r>
      <w:r w:rsidRPr="001D58D7">
        <w:rPr>
          <w:rFonts w:ascii="Times New Roman" w:hAnsi="Times New Roman"/>
        </w:rPr>
        <w:t>, Research Associate, Department of Primary Care and Public Health, Imperial College London, 3</w:t>
      </w:r>
      <w:r w:rsidRPr="001D58D7">
        <w:rPr>
          <w:rFonts w:ascii="Times New Roman" w:hAnsi="Times New Roman"/>
          <w:vertAlign w:val="superscript"/>
        </w:rPr>
        <w:t>rd</w:t>
      </w:r>
      <w:r w:rsidRPr="001D58D7">
        <w:rPr>
          <w:rFonts w:ascii="Times New Roman" w:hAnsi="Times New Roman"/>
        </w:rPr>
        <w:t xml:space="preserve"> Floor, Reynolds Building, St. Dunstan’s Road, Hammersmith, W6 8RP, UK  </w:t>
      </w:r>
    </w:p>
    <w:p w14:paraId="356F0208" w14:textId="77777777" w:rsidR="00736F69" w:rsidRPr="001D58D7" w:rsidRDefault="00736F69" w:rsidP="002B310D">
      <w:pPr>
        <w:rPr>
          <w:rFonts w:ascii="Times New Roman" w:hAnsi="Times New Roman"/>
        </w:rPr>
      </w:pPr>
    </w:p>
    <w:p w14:paraId="7EADBEE0" w14:textId="77777777" w:rsidR="00736F69" w:rsidRPr="001D58D7" w:rsidRDefault="00736F69" w:rsidP="002B310D">
      <w:pPr>
        <w:rPr>
          <w:rFonts w:ascii="Times New Roman" w:hAnsi="Times New Roman"/>
        </w:rPr>
      </w:pPr>
      <w:proofErr w:type="spellStart"/>
      <w:r w:rsidRPr="001D58D7">
        <w:rPr>
          <w:rFonts w:ascii="Times New Roman" w:hAnsi="Times New Roman"/>
          <w:b/>
        </w:rPr>
        <w:t>Azeem</w:t>
      </w:r>
      <w:proofErr w:type="spellEnd"/>
      <w:r w:rsidRPr="001D58D7">
        <w:rPr>
          <w:rFonts w:ascii="Times New Roman" w:hAnsi="Times New Roman"/>
          <w:b/>
        </w:rPr>
        <w:t xml:space="preserve"> </w:t>
      </w:r>
      <w:proofErr w:type="spellStart"/>
      <w:r w:rsidRPr="001D58D7">
        <w:rPr>
          <w:rFonts w:ascii="Times New Roman" w:hAnsi="Times New Roman"/>
          <w:b/>
        </w:rPr>
        <w:t>Majeed</w:t>
      </w:r>
      <w:proofErr w:type="spellEnd"/>
      <w:r w:rsidRPr="001D58D7">
        <w:rPr>
          <w:rFonts w:ascii="Times New Roman" w:hAnsi="Times New Roman"/>
        </w:rPr>
        <w:t>, Professor of Primary Care, Department of Primary Care and Public Health, Imperial College London, 3</w:t>
      </w:r>
      <w:r w:rsidRPr="001D58D7">
        <w:rPr>
          <w:rFonts w:ascii="Times New Roman" w:hAnsi="Times New Roman"/>
          <w:vertAlign w:val="superscript"/>
        </w:rPr>
        <w:t>rd</w:t>
      </w:r>
      <w:r w:rsidRPr="001D58D7">
        <w:rPr>
          <w:rFonts w:ascii="Times New Roman" w:hAnsi="Times New Roman"/>
        </w:rPr>
        <w:t xml:space="preserve"> Floor, Reynolds Building, St. Dunstan’s Road, Hammersmith, W6 8RP, UK    </w:t>
      </w:r>
    </w:p>
    <w:p w14:paraId="6A808CA3" w14:textId="77777777" w:rsidR="00736F69" w:rsidRPr="001D58D7" w:rsidRDefault="00736F69" w:rsidP="002B310D">
      <w:pPr>
        <w:rPr>
          <w:rFonts w:ascii="Times New Roman" w:hAnsi="Times New Roman"/>
        </w:rPr>
      </w:pPr>
    </w:p>
    <w:p w14:paraId="60A02D64" w14:textId="77777777" w:rsidR="00736F69" w:rsidRPr="001D58D7" w:rsidRDefault="00736F69" w:rsidP="002B310D">
      <w:pPr>
        <w:rPr>
          <w:rFonts w:ascii="Times New Roman" w:hAnsi="Times New Roman"/>
        </w:rPr>
      </w:pPr>
      <w:r w:rsidRPr="001D58D7">
        <w:rPr>
          <w:rFonts w:ascii="Times New Roman" w:hAnsi="Times New Roman"/>
          <w:b/>
        </w:rPr>
        <w:t>Josip Car</w:t>
      </w:r>
      <w:r w:rsidRPr="001D58D7">
        <w:rPr>
          <w:rFonts w:ascii="Times New Roman" w:hAnsi="Times New Roman"/>
        </w:rPr>
        <w:t>, Clinical Senior Lecturer, Department of Primary Care and Public Health, Imperial College London, 3</w:t>
      </w:r>
      <w:r w:rsidRPr="001D58D7">
        <w:rPr>
          <w:rFonts w:ascii="Times New Roman" w:hAnsi="Times New Roman"/>
          <w:vertAlign w:val="superscript"/>
        </w:rPr>
        <w:t>rd</w:t>
      </w:r>
      <w:r w:rsidRPr="001D58D7">
        <w:rPr>
          <w:rFonts w:ascii="Times New Roman" w:hAnsi="Times New Roman"/>
        </w:rPr>
        <w:t xml:space="preserve"> Floor, Reynolds Building, St. Dunstan’s Road, Hammersmith, W6 8RP, UK  </w:t>
      </w:r>
    </w:p>
    <w:p w14:paraId="7BFA4FE8" w14:textId="77777777" w:rsidR="00736F69" w:rsidRPr="001D58D7" w:rsidRDefault="00736F69" w:rsidP="002B310D">
      <w:pPr>
        <w:rPr>
          <w:rFonts w:ascii="Times New Roman" w:hAnsi="Times New Roman"/>
        </w:rPr>
      </w:pPr>
    </w:p>
    <w:p w14:paraId="4CD87DC7" w14:textId="77777777" w:rsidR="00736F69" w:rsidRPr="001D58D7" w:rsidRDefault="00736F69" w:rsidP="002B310D">
      <w:pPr>
        <w:rPr>
          <w:rFonts w:ascii="Times New Roman" w:hAnsi="Times New Roman"/>
          <w:vertAlign w:val="superscript"/>
        </w:rPr>
      </w:pPr>
      <w:proofErr w:type="spellStart"/>
      <w:r w:rsidRPr="001D58D7">
        <w:rPr>
          <w:rFonts w:ascii="Times New Roman" w:hAnsi="Times New Roman"/>
          <w:b/>
        </w:rPr>
        <w:t>Yannis</w:t>
      </w:r>
      <w:proofErr w:type="spellEnd"/>
      <w:r w:rsidRPr="001D58D7">
        <w:rPr>
          <w:rFonts w:ascii="Times New Roman" w:hAnsi="Times New Roman"/>
          <w:b/>
        </w:rPr>
        <w:t xml:space="preserve"> Pappas</w:t>
      </w:r>
      <w:r w:rsidRPr="001D58D7">
        <w:rPr>
          <w:rFonts w:ascii="Times New Roman" w:hAnsi="Times New Roman"/>
        </w:rPr>
        <w:t xml:space="preserve">, Senior Lecturer in Health Servicers Research, Institute of Health Research, University of Bedfordshire, University Square, Luton, LU1 3JU, UK </w:t>
      </w:r>
    </w:p>
    <w:p w14:paraId="7137431A" w14:textId="77777777" w:rsidR="00A4785A" w:rsidRPr="001D58D7" w:rsidRDefault="00A4785A" w:rsidP="002B310D">
      <w:pPr>
        <w:rPr>
          <w:rFonts w:ascii="Times New Roman" w:hAnsi="Times New Roman"/>
        </w:rPr>
      </w:pPr>
    </w:p>
    <w:p w14:paraId="70162DF6" w14:textId="77777777" w:rsidR="00A4785A" w:rsidRPr="001D58D7" w:rsidRDefault="00A4785A" w:rsidP="002B310D">
      <w:pPr>
        <w:rPr>
          <w:rFonts w:ascii="Times New Roman" w:hAnsi="Times New Roman"/>
        </w:rPr>
      </w:pPr>
    </w:p>
    <w:p w14:paraId="1DEE1767" w14:textId="77777777" w:rsidR="00A4785A" w:rsidRPr="001D58D7" w:rsidRDefault="00A4785A" w:rsidP="002B310D">
      <w:pPr>
        <w:rPr>
          <w:rFonts w:ascii="Times New Roman" w:hAnsi="Times New Roman"/>
        </w:rPr>
      </w:pPr>
    </w:p>
    <w:p w14:paraId="52048696" w14:textId="77777777" w:rsidR="00E26237" w:rsidRPr="001D58D7" w:rsidRDefault="00E26237" w:rsidP="002B310D">
      <w:pPr>
        <w:rPr>
          <w:rFonts w:ascii="Times New Roman" w:hAnsi="Times New Roman"/>
        </w:rPr>
      </w:pPr>
    </w:p>
    <w:p w14:paraId="12ABFCDD" w14:textId="77777777" w:rsidR="00E26237" w:rsidRPr="001D58D7" w:rsidRDefault="00E26237" w:rsidP="002B310D">
      <w:pPr>
        <w:rPr>
          <w:rFonts w:ascii="Times New Roman" w:hAnsi="Times New Roman"/>
        </w:rPr>
      </w:pPr>
    </w:p>
    <w:p w14:paraId="6B1071FD" w14:textId="77777777" w:rsidR="00E26237" w:rsidRPr="001D58D7" w:rsidRDefault="00E26237" w:rsidP="002B310D">
      <w:pPr>
        <w:rPr>
          <w:rFonts w:ascii="Times New Roman" w:hAnsi="Times New Roman"/>
        </w:rPr>
      </w:pPr>
    </w:p>
    <w:p w14:paraId="70F1F097" w14:textId="77777777" w:rsidR="00E26237" w:rsidRPr="001D58D7" w:rsidRDefault="00E26237" w:rsidP="002B310D">
      <w:pPr>
        <w:rPr>
          <w:rFonts w:ascii="Times New Roman" w:hAnsi="Times New Roman"/>
        </w:rPr>
      </w:pPr>
    </w:p>
    <w:p w14:paraId="0CA7D076" w14:textId="77777777" w:rsidR="007F0C0E" w:rsidRPr="001D58D7" w:rsidRDefault="007F0C0E" w:rsidP="002B310D">
      <w:pPr>
        <w:rPr>
          <w:rFonts w:ascii="Times New Roman" w:hAnsi="Times New Roman"/>
        </w:rPr>
      </w:pPr>
    </w:p>
    <w:p w14:paraId="1CF4FF3C" w14:textId="77777777" w:rsidR="007F0C0E" w:rsidRPr="001D58D7" w:rsidRDefault="007F0C0E" w:rsidP="002B310D">
      <w:pPr>
        <w:rPr>
          <w:rFonts w:ascii="Times New Roman" w:hAnsi="Times New Roman"/>
        </w:rPr>
      </w:pPr>
    </w:p>
    <w:p w14:paraId="7DF05565" w14:textId="77777777" w:rsidR="007F0C0E" w:rsidRPr="001D58D7" w:rsidRDefault="007F0C0E" w:rsidP="002B310D">
      <w:pPr>
        <w:rPr>
          <w:rFonts w:ascii="Times New Roman" w:hAnsi="Times New Roman"/>
        </w:rPr>
      </w:pPr>
    </w:p>
    <w:p w14:paraId="0808F12A" w14:textId="77777777" w:rsidR="007F0C0E" w:rsidRPr="001D58D7" w:rsidRDefault="007F0C0E" w:rsidP="002B310D">
      <w:pPr>
        <w:rPr>
          <w:rFonts w:ascii="Times New Roman" w:hAnsi="Times New Roman"/>
        </w:rPr>
      </w:pPr>
    </w:p>
    <w:p w14:paraId="5A189A45" w14:textId="77777777" w:rsidR="007F0C0E" w:rsidRPr="001D58D7" w:rsidRDefault="007F0C0E" w:rsidP="002B310D">
      <w:pPr>
        <w:rPr>
          <w:rFonts w:ascii="Times New Roman" w:hAnsi="Times New Roman"/>
        </w:rPr>
      </w:pPr>
    </w:p>
    <w:p w14:paraId="7CE323E0" w14:textId="77777777" w:rsidR="00E26237" w:rsidRDefault="00E26237" w:rsidP="002B310D">
      <w:pPr>
        <w:rPr>
          <w:rFonts w:ascii="Times New Roman" w:hAnsi="Times New Roman"/>
        </w:rPr>
      </w:pPr>
    </w:p>
    <w:p w14:paraId="30E44E46" w14:textId="77777777" w:rsidR="001D58D7" w:rsidRPr="001D58D7" w:rsidRDefault="001D58D7" w:rsidP="002B310D">
      <w:pPr>
        <w:rPr>
          <w:rFonts w:ascii="Times New Roman" w:hAnsi="Times New Roman"/>
        </w:rPr>
      </w:pPr>
    </w:p>
    <w:p w14:paraId="419B9DAF" w14:textId="77777777" w:rsidR="00C868C2" w:rsidRDefault="00C868C2" w:rsidP="002B310D">
      <w:pPr>
        <w:rPr>
          <w:rFonts w:ascii="Times New Roman" w:hAnsi="Times New Roman"/>
        </w:rPr>
      </w:pPr>
    </w:p>
    <w:p w14:paraId="09FD1CA4" w14:textId="77777777" w:rsidR="00495891" w:rsidRDefault="00495891" w:rsidP="002B310D">
      <w:pPr>
        <w:rPr>
          <w:rFonts w:ascii="Times New Roman" w:hAnsi="Times New Roman"/>
        </w:rPr>
      </w:pPr>
    </w:p>
    <w:p w14:paraId="4E407FCB" w14:textId="77777777" w:rsidR="00495891" w:rsidRDefault="00495891" w:rsidP="002B310D">
      <w:pPr>
        <w:rPr>
          <w:rFonts w:ascii="Times New Roman" w:hAnsi="Times New Roman"/>
        </w:rPr>
      </w:pPr>
    </w:p>
    <w:p w14:paraId="1B735BC6" w14:textId="77777777" w:rsidR="00495891" w:rsidRDefault="00495891" w:rsidP="002B310D">
      <w:pPr>
        <w:rPr>
          <w:rFonts w:ascii="Times New Roman" w:hAnsi="Times New Roman"/>
        </w:rPr>
      </w:pPr>
    </w:p>
    <w:p w14:paraId="33948A48" w14:textId="77777777" w:rsidR="00495891" w:rsidRDefault="00495891" w:rsidP="002B310D">
      <w:pPr>
        <w:rPr>
          <w:rFonts w:ascii="Times New Roman" w:hAnsi="Times New Roman"/>
        </w:rPr>
      </w:pPr>
    </w:p>
    <w:p w14:paraId="6489AD58" w14:textId="77777777" w:rsidR="00495891" w:rsidRDefault="00495891" w:rsidP="002B310D">
      <w:pPr>
        <w:rPr>
          <w:rFonts w:ascii="Times New Roman" w:hAnsi="Times New Roman"/>
        </w:rPr>
      </w:pPr>
    </w:p>
    <w:p w14:paraId="10CBE3DC" w14:textId="77777777" w:rsidR="00495891" w:rsidRDefault="00495891" w:rsidP="002B310D">
      <w:pPr>
        <w:rPr>
          <w:rFonts w:ascii="Times New Roman" w:hAnsi="Times New Roman"/>
        </w:rPr>
      </w:pPr>
    </w:p>
    <w:p w14:paraId="78F12F0F" w14:textId="77777777" w:rsidR="00495891" w:rsidRDefault="00495891" w:rsidP="002B310D">
      <w:pPr>
        <w:rPr>
          <w:rFonts w:ascii="Times New Roman" w:hAnsi="Times New Roman"/>
        </w:rPr>
      </w:pPr>
    </w:p>
    <w:p w14:paraId="57A73EDF" w14:textId="77777777" w:rsidR="00495891" w:rsidRDefault="00495891" w:rsidP="002B310D">
      <w:pPr>
        <w:rPr>
          <w:rFonts w:ascii="Times New Roman" w:hAnsi="Times New Roman"/>
        </w:rPr>
      </w:pPr>
    </w:p>
    <w:p w14:paraId="4623C48F" w14:textId="77777777" w:rsidR="00495891" w:rsidRDefault="00495891" w:rsidP="002B310D">
      <w:pPr>
        <w:rPr>
          <w:rFonts w:ascii="Times New Roman" w:hAnsi="Times New Roman"/>
        </w:rPr>
      </w:pPr>
    </w:p>
    <w:p w14:paraId="30C5FB01" w14:textId="77777777" w:rsidR="00004361" w:rsidRPr="001D58D7" w:rsidRDefault="001D58D7" w:rsidP="002B310D">
      <w:pPr>
        <w:pStyle w:val="Heading1"/>
        <w:rPr>
          <w:rFonts w:ascii="Times New Roman" w:hAnsi="Times New Roman"/>
          <w:b/>
          <w:color w:val="auto"/>
          <w:sz w:val="28"/>
          <w:szCs w:val="28"/>
        </w:rPr>
      </w:pPr>
      <w:r w:rsidRPr="001D58D7">
        <w:rPr>
          <w:rFonts w:ascii="Times New Roman" w:hAnsi="Times New Roman"/>
          <w:b/>
          <w:color w:val="auto"/>
          <w:sz w:val="28"/>
          <w:szCs w:val="28"/>
        </w:rPr>
        <w:lastRenderedPageBreak/>
        <w:t>A</w:t>
      </w:r>
      <w:r w:rsidR="00004361" w:rsidRPr="001D58D7">
        <w:rPr>
          <w:rFonts w:ascii="Times New Roman" w:hAnsi="Times New Roman"/>
          <w:b/>
          <w:color w:val="auto"/>
          <w:sz w:val="28"/>
          <w:szCs w:val="28"/>
        </w:rPr>
        <w:t>bstract</w:t>
      </w:r>
      <w:r w:rsidR="00445CF7" w:rsidRPr="001D58D7">
        <w:rPr>
          <w:rFonts w:ascii="Times New Roman" w:hAnsi="Times New Roman"/>
          <w:b/>
          <w:color w:val="auto"/>
          <w:sz w:val="28"/>
          <w:szCs w:val="28"/>
        </w:rPr>
        <w:t xml:space="preserve"> </w:t>
      </w:r>
    </w:p>
    <w:p w14:paraId="363B21B7" w14:textId="77777777" w:rsidR="003162E9" w:rsidRPr="001D58D7" w:rsidRDefault="003162E9" w:rsidP="002B310D">
      <w:pPr>
        <w:rPr>
          <w:rFonts w:ascii="Times New Roman" w:hAnsi="Times New Roman"/>
        </w:rPr>
      </w:pPr>
    </w:p>
    <w:p w14:paraId="158946D8" w14:textId="4B702B31" w:rsidR="007D6F68" w:rsidRPr="001D58D7" w:rsidRDefault="006B46AB" w:rsidP="002B310D">
      <w:pPr>
        <w:rPr>
          <w:rFonts w:ascii="Times New Roman" w:hAnsi="Times New Roman"/>
          <w:b/>
        </w:rPr>
      </w:pPr>
      <w:r w:rsidRPr="001D58D7">
        <w:rPr>
          <w:rFonts w:ascii="Times New Roman" w:hAnsi="Times New Roman"/>
          <w:b/>
        </w:rPr>
        <w:t>Introduction</w:t>
      </w:r>
      <w:r w:rsidR="007D6F68" w:rsidRPr="001D58D7">
        <w:rPr>
          <w:rFonts w:ascii="Times New Roman" w:hAnsi="Times New Roman"/>
          <w:b/>
        </w:rPr>
        <w:t xml:space="preserve"> </w:t>
      </w:r>
      <w:r w:rsidR="00EA6771" w:rsidRPr="001D58D7">
        <w:rPr>
          <w:rFonts w:ascii="Times New Roman" w:hAnsi="Times New Roman"/>
        </w:rPr>
        <w:t xml:space="preserve">Multidisciplinary </w:t>
      </w:r>
      <w:r w:rsidRPr="001D58D7">
        <w:rPr>
          <w:rFonts w:ascii="Times New Roman" w:hAnsi="Times New Roman"/>
        </w:rPr>
        <w:t>Group Meetings</w:t>
      </w:r>
      <w:r w:rsidR="007D6F68" w:rsidRPr="001D58D7">
        <w:rPr>
          <w:rFonts w:ascii="Times New Roman" w:hAnsi="Times New Roman"/>
        </w:rPr>
        <w:t xml:space="preserve"> are one of the key drivers of facilitating integrated care. </w:t>
      </w:r>
      <w:r w:rsidR="009456FC" w:rsidRPr="001D58D7">
        <w:rPr>
          <w:rFonts w:ascii="Times New Roman" w:hAnsi="Times New Roman"/>
        </w:rPr>
        <w:t>Healthcare p</w:t>
      </w:r>
      <w:r w:rsidR="007D6F68" w:rsidRPr="001D58D7">
        <w:rPr>
          <w:rFonts w:ascii="Times New Roman" w:hAnsi="Times New Roman"/>
        </w:rPr>
        <w:t xml:space="preserve">rofessionals attending such groups have a key role in the success </w:t>
      </w:r>
      <w:r w:rsidR="00312E50" w:rsidRPr="001D58D7">
        <w:rPr>
          <w:rFonts w:ascii="Times New Roman" w:hAnsi="Times New Roman"/>
        </w:rPr>
        <w:t xml:space="preserve">of </w:t>
      </w:r>
      <w:r w:rsidR="00BA26BD" w:rsidRPr="001D58D7">
        <w:rPr>
          <w:rFonts w:ascii="Times New Roman" w:hAnsi="Times New Roman"/>
        </w:rPr>
        <w:t>these</w:t>
      </w:r>
      <w:r w:rsidR="007D6F68" w:rsidRPr="001D58D7">
        <w:rPr>
          <w:rFonts w:ascii="Times New Roman" w:hAnsi="Times New Roman"/>
        </w:rPr>
        <w:t xml:space="preserve"> discussions and hence, in </w:t>
      </w:r>
      <w:r w:rsidR="00BA26BD" w:rsidRPr="001D58D7">
        <w:rPr>
          <w:rFonts w:ascii="Times New Roman" w:hAnsi="Times New Roman"/>
        </w:rPr>
        <w:t xml:space="preserve">the </w:t>
      </w:r>
      <w:r w:rsidR="007D6F68" w:rsidRPr="001D58D7">
        <w:rPr>
          <w:rFonts w:ascii="Times New Roman" w:hAnsi="Times New Roman"/>
        </w:rPr>
        <w:t xml:space="preserve">forming </w:t>
      </w:r>
      <w:r w:rsidR="00BA26BD" w:rsidRPr="001D58D7">
        <w:rPr>
          <w:rFonts w:ascii="Times New Roman" w:hAnsi="Times New Roman"/>
        </w:rPr>
        <w:t xml:space="preserve">of </w:t>
      </w:r>
      <w:r w:rsidR="007D6F68" w:rsidRPr="001D58D7">
        <w:rPr>
          <w:rFonts w:ascii="Times New Roman" w:hAnsi="Times New Roman"/>
        </w:rPr>
        <w:t>multi-professional</w:t>
      </w:r>
      <w:r w:rsidR="00BA26BD" w:rsidRPr="001D58D7">
        <w:rPr>
          <w:rFonts w:ascii="Times New Roman" w:hAnsi="Times New Roman"/>
        </w:rPr>
        <w:t xml:space="preserve"> </w:t>
      </w:r>
      <w:r w:rsidR="007D6F68" w:rsidRPr="001D58D7">
        <w:rPr>
          <w:rFonts w:ascii="Times New Roman" w:hAnsi="Times New Roman"/>
        </w:rPr>
        <w:t xml:space="preserve">integrated </w:t>
      </w:r>
      <w:r w:rsidR="00312E50" w:rsidRPr="001D58D7">
        <w:rPr>
          <w:rFonts w:ascii="Times New Roman" w:hAnsi="Times New Roman"/>
        </w:rPr>
        <w:t xml:space="preserve">care. </w:t>
      </w:r>
      <w:r w:rsidR="004F42DB">
        <w:rPr>
          <w:rFonts w:ascii="Times New Roman" w:hAnsi="Times New Roman"/>
        </w:rPr>
        <w:t>The study</w:t>
      </w:r>
      <w:r w:rsidR="007D6F68" w:rsidRPr="001D58D7">
        <w:rPr>
          <w:rFonts w:ascii="Times New Roman" w:hAnsi="Times New Roman"/>
        </w:rPr>
        <w:t xml:space="preserve"> aimed to explore </w:t>
      </w:r>
      <w:r w:rsidR="00BA26BD" w:rsidRPr="001D58D7">
        <w:rPr>
          <w:rFonts w:ascii="Times New Roman" w:hAnsi="Times New Roman"/>
        </w:rPr>
        <w:t xml:space="preserve">the </w:t>
      </w:r>
      <w:r w:rsidR="007D6F68" w:rsidRPr="001D58D7">
        <w:rPr>
          <w:rFonts w:ascii="Times New Roman" w:hAnsi="Times New Roman"/>
        </w:rPr>
        <w:t xml:space="preserve">professionals’ </w:t>
      </w:r>
      <w:r w:rsidR="00BA26BD" w:rsidRPr="001D58D7">
        <w:rPr>
          <w:rFonts w:ascii="Times New Roman" w:hAnsi="Times New Roman"/>
        </w:rPr>
        <w:t xml:space="preserve">experiences and </w:t>
      </w:r>
      <w:r w:rsidR="007D6F68" w:rsidRPr="001D58D7">
        <w:rPr>
          <w:rFonts w:ascii="Times New Roman" w:hAnsi="Times New Roman"/>
        </w:rPr>
        <w:t>views o</w:t>
      </w:r>
      <w:r w:rsidR="00BA26BD" w:rsidRPr="001D58D7">
        <w:rPr>
          <w:rFonts w:ascii="Times New Roman" w:hAnsi="Times New Roman"/>
        </w:rPr>
        <w:t>f participating and</w:t>
      </w:r>
      <w:r w:rsidR="007D6F68" w:rsidRPr="001D58D7">
        <w:rPr>
          <w:rFonts w:ascii="Times New Roman" w:hAnsi="Times New Roman"/>
        </w:rPr>
        <w:t xml:space="preserve"> implemen</w:t>
      </w:r>
      <w:r w:rsidR="00BA26BD" w:rsidRPr="001D58D7">
        <w:rPr>
          <w:rFonts w:ascii="Times New Roman" w:hAnsi="Times New Roman"/>
        </w:rPr>
        <w:t>t</w:t>
      </w:r>
      <w:r w:rsidR="007D6F68" w:rsidRPr="001D58D7">
        <w:rPr>
          <w:rFonts w:ascii="Times New Roman" w:hAnsi="Times New Roman"/>
        </w:rPr>
        <w:t>i</w:t>
      </w:r>
      <w:r w:rsidR="00BA26BD" w:rsidRPr="001D58D7">
        <w:rPr>
          <w:rFonts w:ascii="Times New Roman" w:hAnsi="Times New Roman"/>
        </w:rPr>
        <w:t>ng</w:t>
      </w:r>
      <w:r w:rsidR="007D6F68" w:rsidRPr="001D58D7">
        <w:rPr>
          <w:rFonts w:ascii="Times New Roman" w:hAnsi="Times New Roman"/>
        </w:rPr>
        <w:t xml:space="preserve"> </w:t>
      </w:r>
      <w:r w:rsidR="005825A5" w:rsidRPr="001D58D7">
        <w:rPr>
          <w:rFonts w:ascii="Times New Roman" w:hAnsi="Times New Roman"/>
        </w:rPr>
        <w:t>the groups</w:t>
      </w:r>
      <w:r w:rsidR="00BA26BD" w:rsidRPr="001D58D7">
        <w:rPr>
          <w:rFonts w:ascii="Times New Roman" w:hAnsi="Times New Roman"/>
        </w:rPr>
        <w:t xml:space="preserve"> in integrated care context.</w:t>
      </w:r>
    </w:p>
    <w:p w14:paraId="4E6F8C62" w14:textId="77777777" w:rsidR="00004361" w:rsidRPr="001D58D7" w:rsidRDefault="007D6F68" w:rsidP="002B310D">
      <w:pPr>
        <w:rPr>
          <w:rFonts w:ascii="Times New Roman" w:hAnsi="Times New Roman"/>
          <w:b/>
        </w:rPr>
      </w:pPr>
      <w:r w:rsidRPr="001D58D7">
        <w:rPr>
          <w:rFonts w:ascii="Times New Roman" w:hAnsi="Times New Roman"/>
          <w:b/>
        </w:rPr>
        <w:t xml:space="preserve">Methods </w:t>
      </w:r>
      <w:r w:rsidRPr="001D58D7">
        <w:rPr>
          <w:rFonts w:ascii="Times New Roman" w:hAnsi="Times New Roman"/>
        </w:rPr>
        <w:t>A qualitative study including 25 semi-structured interviews with prof</w:t>
      </w:r>
      <w:r w:rsidR="00312E50" w:rsidRPr="001D58D7">
        <w:rPr>
          <w:rFonts w:ascii="Times New Roman" w:hAnsi="Times New Roman"/>
        </w:rPr>
        <w:t>essionals participating in the N</w:t>
      </w:r>
      <w:r w:rsidRPr="001D58D7">
        <w:rPr>
          <w:rFonts w:ascii="Times New Roman" w:hAnsi="Times New Roman"/>
        </w:rPr>
        <w:t>orthwest London Int</w:t>
      </w:r>
      <w:r w:rsidR="006B46AB" w:rsidRPr="001D58D7">
        <w:rPr>
          <w:rFonts w:ascii="Times New Roman" w:hAnsi="Times New Roman"/>
        </w:rPr>
        <w:t xml:space="preserve">egrated Care Pilot </w:t>
      </w:r>
      <w:r w:rsidRPr="001D58D7">
        <w:rPr>
          <w:rFonts w:ascii="Times New Roman" w:hAnsi="Times New Roman"/>
        </w:rPr>
        <w:t>analysed using thematic content analysis.</w:t>
      </w:r>
    </w:p>
    <w:p w14:paraId="2869631F" w14:textId="77777777" w:rsidR="00004361" w:rsidRPr="001D58D7" w:rsidRDefault="003F23FE" w:rsidP="002B310D">
      <w:pPr>
        <w:rPr>
          <w:rFonts w:ascii="Times New Roman" w:hAnsi="Times New Roman"/>
          <w:b/>
        </w:rPr>
      </w:pPr>
      <w:r w:rsidRPr="001D58D7">
        <w:rPr>
          <w:rFonts w:ascii="Times New Roman" w:hAnsi="Times New Roman"/>
          <w:b/>
        </w:rPr>
        <w:t>Results</w:t>
      </w:r>
      <w:r w:rsidR="007D6F68" w:rsidRPr="001D58D7">
        <w:rPr>
          <w:rFonts w:ascii="Times New Roman" w:hAnsi="Times New Roman"/>
          <w:b/>
        </w:rPr>
        <w:t xml:space="preserve"> </w:t>
      </w:r>
      <w:r w:rsidR="007D6F68" w:rsidRPr="001D58D7">
        <w:rPr>
          <w:rFonts w:ascii="Times New Roman" w:hAnsi="Times New Roman"/>
        </w:rPr>
        <w:t>Participants mentioned</w:t>
      </w:r>
      <w:r w:rsidR="00FF5853" w:rsidRPr="001D58D7">
        <w:rPr>
          <w:rFonts w:ascii="Times New Roman" w:hAnsi="Times New Roman"/>
        </w:rPr>
        <w:t xml:space="preserve"> a number of</w:t>
      </w:r>
      <w:r w:rsidR="007D6F68" w:rsidRPr="001D58D7">
        <w:rPr>
          <w:rFonts w:ascii="Times New Roman" w:hAnsi="Times New Roman"/>
        </w:rPr>
        <w:t xml:space="preserve"> benefits</w:t>
      </w:r>
      <w:r w:rsidR="008B50C1" w:rsidRPr="001D58D7">
        <w:rPr>
          <w:rFonts w:ascii="Times New Roman" w:hAnsi="Times New Roman"/>
        </w:rPr>
        <w:t xml:space="preserve"> of participating in the meetings</w:t>
      </w:r>
      <w:r w:rsidR="007D6F68" w:rsidRPr="001D58D7">
        <w:rPr>
          <w:rFonts w:ascii="Times New Roman" w:hAnsi="Times New Roman"/>
        </w:rPr>
        <w:t xml:space="preserve">, including shared learning and shared decision-making between different services </w:t>
      </w:r>
      <w:r w:rsidR="008B50C1" w:rsidRPr="001D58D7">
        <w:rPr>
          <w:rFonts w:ascii="Times New Roman" w:hAnsi="Times New Roman"/>
        </w:rPr>
        <w:t>and specialties</w:t>
      </w:r>
      <w:r w:rsidR="007D6F68" w:rsidRPr="001D58D7">
        <w:rPr>
          <w:rFonts w:ascii="Times New Roman" w:hAnsi="Times New Roman"/>
        </w:rPr>
        <w:t xml:space="preserve">. Yet, they perceived barriers that </w:t>
      </w:r>
      <w:r w:rsidR="00927659" w:rsidRPr="001D58D7">
        <w:rPr>
          <w:rFonts w:ascii="Times New Roman" w:hAnsi="Times New Roman"/>
        </w:rPr>
        <w:t xml:space="preserve">diminish </w:t>
      </w:r>
      <w:r w:rsidR="007D6F68" w:rsidRPr="001D58D7">
        <w:rPr>
          <w:rFonts w:ascii="Times New Roman" w:hAnsi="Times New Roman"/>
        </w:rPr>
        <w:t>the efficiency of the groups, such as time constraints</w:t>
      </w:r>
      <w:r w:rsidR="00113EDC" w:rsidRPr="001D58D7">
        <w:rPr>
          <w:rFonts w:ascii="Times New Roman" w:hAnsi="Times New Roman"/>
        </w:rPr>
        <w:t xml:space="preserve">, </w:t>
      </w:r>
      <w:r w:rsidR="009E3757" w:rsidRPr="001D58D7">
        <w:rPr>
          <w:rFonts w:ascii="Times New Roman" w:hAnsi="Times New Roman"/>
        </w:rPr>
        <w:t>group dynamics</w:t>
      </w:r>
      <w:r w:rsidR="00113EDC" w:rsidRPr="001D58D7">
        <w:rPr>
          <w:rFonts w:ascii="Times New Roman" w:hAnsi="Times New Roman"/>
        </w:rPr>
        <w:t xml:space="preserve"> and </w:t>
      </w:r>
      <w:r w:rsidR="00984455" w:rsidRPr="001D58D7">
        <w:rPr>
          <w:rFonts w:ascii="Times New Roman" w:hAnsi="Times New Roman"/>
        </w:rPr>
        <w:t>technicalities</w:t>
      </w:r>
      <w:r w:rsidR="007D6F68" w:rsidRPr="001D58D7">
        <w:rPr>
          <w:rFonts w:ascii="Times New Roman" w:hAnsi="Times New Roman"/>
        </w:rPr>
        <w:t>. The participants felt that the quality of discussions and facilitation could be improved, as well as technical arrangements that would make them easier to participate. Most of the participants perceived the groups to be b</w:t>
      </w:r>
      <w:r w:rsidR="00334F15" w:rsidRPr="001D58D7">
        <w:rPr>
          <w:rFonts w:ascii="Times New Roman" w:hAnsi="Times New Roman"/>
        </w:rPr>
        <w:t xml:space="preserve">eneficial for providers mostly </w:t>
      </w:r>
      <w:r w:rsidR="00472060" w:rsidRPr="001D58D7">
        <w:rPr>
          <w:rFonts w:ascii="Times New Roman" w:hAnsi="Times New Roman"/>
        </w:rPr>
        <w:t xml:space="preserve">questioning </w:t>
      </w:r>
      <w:r w:rsidR="008B50C1" w:rsidRPr="001D58D7">
        <w:rPr>
          <w:rFonts w:ascii="Times New Roman" w:hAnsi="Times New Roman"/>
        </w:rPr>
        <w:t>the</w:t>
      </w:r>
      <w:r w:rsidR="007D6F68" w:rsidRPr="001D58D7">
        <w:rPr>
          <w:rFonts w:ascii="Times New Roman" w:hAnsi="Times New Roman"/>
        </w:rPr>
        <w:t xml:space="preserve"> </w:t>
      </w:r>
      <w:r w:rsidR="00FF5853" w:rsidRPr="001D58D7">
        <w:rPr>
          <w:rFonts w:ascii="Times New Roman" w:hAnsi="Times New Roman"/>
        </w:rPr>
        <w:t>benefi</w:t>
      </w:r>
      <w:r w:rsidR="008B50C1" w:rsidRPr="001D58D7">
        <w:rPr>
          <w:rFonts w:ascii="Times New Roman" w:hAnsi="Times New Roman"/>
        </w:rPr>
        <w:t>ts</w:t>
      </w:r>
      <w:r w:rsidR="00FF5853" w:rsidRPr="001D58D7">
        <w:rPr>
          <w:rFonts w:ascii="Times New Roman" w:hAnsi="Times New Roman"/>
        </w:rPr>
        <w:t xml:space="preserve"> </w:t>
      </w:r>
      <w:r w:rsidR="00334F15" w:rsidRPr="001D58D7">
        <w:rPr>
          <w:rFonts w:ascii="Times New Roman" w:hAnsi="Times New Roman"/>
        </w:rPr>
        <w:t>for</w:t>
      </w:r>
      <w:r w:rsidR="00FF5853" w:rsidRPr="001D58D7">
        <w:rPr>
          <w:rFonts w:ascii="Times New Roman" w:hAnsi="Times New Roman"/>
        </w:rPr>
        <w:t xml:space="preserve"> </w:t>
      </w:r>
      <w:r w:rsidR="008B50C1" w:rsidRPr="001D58D7">
        <w:rPr>
          <w:rFonts w:ascii="Times New Roman" w:hAnsi="Times New Roman"/>
        </w:rPr>
        <w:t>patient care</w:t>
      </w:r>
      <w:r w:rsidR="00FF5853" w:rsidRPr="001D58D7">
        <w:rPr>
          <w:rFonts w:ascii="Times New Roman" w:hAnsi="Times New Roman"/>
        </w:rPr>
        <w:t xml:space="preserve">. </w:t>
      </w:r>
    </w:p>
    <w:p w14:paraId="6E0C55BB" w14:textId="7F329BED" w:rsidR="00004361" w:rsidRPr="001D58D7" w:rsidRDefault="003F23FE" w:rsidP="002B310D">
      <w:pPr>
        <w:rPr>
          <w:rFonts w:ascii="Times New Roman" w:hAnsi="Times New Roman"/>
          <w:b/>
        </w:rPr>
      </w:pPr>
      <w:r w:rsidRPr="009E0132">
        <w:rPr>
          <w:rFonts w:ascii="Times New Roman" w:hAnsi="Times New Roman"/>
          <w:b/>
        </w:rPr>
        <w:t>Conclusion</w:t>
      </w:r>
      <w:r w:rsidR="007D6F68" w:rsidRPr="009E0132">
        <w:rPr>
          <w:rFonts w:ascii="Times New Roman" w:hAnsi="Times New Roman"/>
          <w:b/>
        </w:rPr>
        <w:t xml:space="preserve"> </w:t>
      </w:r>
      <w:r w:rsidR="000466B8" w:rsidRPr="009E0132">
        <w:rPr>
          <w:rFonts w:ascii="Times New Roman" w:hAnsi="Times New Roman"/>
        </w:rPr>
        <w:t xml:space="preserve">Findings provide an insight into how health </w:t>
      </w:r>
      <w:r w:rsidR="00D0627E" w:rsidRPr="009E0132">
        <w:rPr>
          <w:rFonts w:ascii="Times New Roman" w:hAnsi="Times New Roman"/>
        </w:rPr>
        <w:t>professionals’ views of</w:t>
      </w:r>
      <w:r w:rsidR="000466B8" w:rsidRPr="009E0132">
        <w:rPr>
          <w:rFonts w:ascii="Times New Roman" w:hAnsi="Times New Roman"/>
        </w:rPr>
        <w:t xml:space="preserve"> their participation to the MDGs can be more effectively translated into more tangible benefits to the patients. </w:t>
      </w:r>
      <w:r w:rsidR="007D6F68" w:rsidRPr="009E0132">
        <w:rPr>
          <w:rFonts w:ascii="Times New Roman" w:hAnsi="Times New Roman"/>
        </w:rPr>
        <w:t xml:space="preserve">To benefit patient care, </w:t>
      </w:r>
      <w:r w:rsidR="00CB2B25" w:rsidRPr="009E0132">
        <w:rPr>
          <w:rFonts w:ascii="Times New Roman" w:hAnsi="Times New Roman"/>
        </w:rPr>
        <w:t>the multidisciplinary groups</w:t>
      </w:r>
      <w:r w:rsidR="007D6F68" w:rsidRPr="009E0132">
        <w:rPr>
          <w:rFonts w:ascii="Times New Roman" w:hAnsi="Times New Roman"/>
        </w:rPr>
        <w:t xml:space="preserve"> need to </w:t>
      </w:r>
      <w:r w:rsidR="00FF5853" w:rsidRPr="009E0132">
        <w:rPr>
          <w:rFonts w:ascii="Times New Roman" w:hAnsi="Times New Roman"/>
        </w:rPr>
        <w:t xml:space="preserve">be </w:t>
      </w:r>
      <w:r w:rsidR="007D6F68" w:rsidRPr="009E0132">
        <w:rPr>
          <w:rFonts w:ascii="Times New Roman" w:hAnsi="Times New Roman"/>
        </w:rPr>
        <w:t xml:space="preserve">more patient-oriented rather than provider-oriented, </w:t>
      </w:r>
      <w:r w:rsidR="00CB2B25" w:rsidRPr="009E0132">
        <w:rPr>
          <w:rFonts w:ascii="Times New Roman" w:hAnsi="Times New Roman"/>
        </w:rPr>
        <w:t>while overcoming</w:t>
      </w:r>
      <w:r w:rsidR="007D6F68" w:rsidRPr="009E0132">
        <w:rPr>
          <w:rFonts w:ascii="Times New Roman" w:hAnsi="Times New Roman"/>
        </w:rPr>
        <w:t xml:space="preserve"> professional boundaries</w:t>
      </w:r>
      <w:r w:rsidR="00CB2B25" w:rsidRPr="009E0132">
        <w:rPr>
          <w:rFonts w:ascii="Times New Roman" w:hAnsi="Times New Roman"/>
        </w:rPr>
        <w:t xml:space="preserve"> for participating</w:t>
      </w:r>
      <w:r w:rsidR="00182263" w:rsidRPr="009E0132">
        <w:rPr>
          <w:rFonts w:ascii="Times New Roman" w:hAnsi="Times New Roman"/>
        </w:rPr>
        <w:t>.</w:t>
      </w:r>
      <w:r w:rsidR="00182263" w:rsidRPr="001D58D7" w:rsidDel="00182263">
        <w:rPr>
          <w:rFonts w:ascii="Times New Roman" w:hAnsi="Times New Roman"/>
        </w:rPr>
        <w:t xml:space="preserve"> </w:t>
      </w:r>
    </w:p>
    <w:p w14:paraId="6A41CCFC" w14:textId="77777777" w:rsidR="00822010" w:rsidRPr="001D58D7" w:rsidRDefault="00822010" w:rsidP="002B310D">
      <w:pPr>
        <w:rPr>
          <w:rFonts w:ascii="Times New Roman" w:hAnsi="Times New Roman"/>
          <w:b/>
        </w:rPr>
      </w:pPr>
    </w:p>
    <w:p w14:paraId="7961C8AB" w14:textId="77777777" w:rsidR="00822010" w:rsidRPr="001D58D7" w:rsidRDefault="00822010" w:rsidP="002B310D">
      <w:pPr>
        <w:rPr>
          <w:rFonts w:ascii="Times New Roman" w:hAnsi="Times New Roman"/>
          <w:b/>
        </w:rPr>
      </w:pPr>
    </w:p>
    <w:p w14:paraId="375C4241" w14:textId="77777777" w:rsidR="00822010" w:rsidRPr="001D58D7" w:rsidRDefault="00822010" w:rsidP="002B310D">
      <w:pPr>
        <w:rPr>
          <w:rFonts w:ascii="Times New Roman" w:hAnsi="Times New Roman"/>
          <w:b/>
        </w:rPr>
      </w:pPr>
    </w:p>
    <w:p w14:paraId="69669472" w14:textId="77777777" w:rsidR="00822010" w:rsidRPr="001D58D7" w:rsidRDefault="00822010" w:rsidP="002B310D">
      <w:pPr>
        <w:rPr>
          <w:rFonts w:ascii="Times New Roman" w:hAnsi="Times New Roman"/>
          <w:b/>
        </w:rPr>
      </w:pPr>
    </w:p>
    <w:p w14:paraId="1F59DBA4" w14:textId="77777777" w:rsidR="00822010" w:rsidRPr="001D58D7" w:rsidRDefault="00822010" w:rsidP="002B310D">
      <w:pPr>
        <w:rPr>
          <w:rFonts w:ascii="Times New Roman" w:hAnsi="Times New Roman"/>
          <w:b/>
        </w:rPr>
      </w:pPr>
    </w:p>
    <w:p w14:paraId="554BF094" w14:textId="77777777" w:rsidR="00822010" w:rsidRPr="001D58D7" w:rsidRDefault="00822010" w:rsidP="002B310D">
      <w:pPr>
        <w:rPr>
          <w:rFonts w:ascii="Times New Roman" w:hAnsi="Times New Roman"/>
          <w:b/>
        </w:rPr>
      </w:pPr>
    </w:p>
    <w:p w14:paraId="5D593AFA" w14:textId="77777777" w:rsidR="00822010" w:rsidRPr="001D58D7" w:rsidRDefault="00822010" w:rsidP="002B310D">
      <w:pPr>
        <w:rPr>
          <w:rFonts w:ascii="Times New Roman" w:hAnsi="Times New Roman"/>
          <w:b/>
        </w:rPr>
      </w:pPr>
    </w:p>
    <w:p w14:paraId="43386129" w14:textId="77777777" w:rsidR="00822010" w:rsidRPr="001D58D7" w:rsidRDefault="00822010" w:rsidP="002B310D">
      <w:pPr>
        <w:rPr>
          <w:rFonts w:ascii="Times New Roman" w:hAnsi="Times New Roman"/>
          <w:b/>
        </w:rPr>
      </w:pPr>
    </w:p>
    <w:p w14:paraId="64F441A7" w14:textId="77777777" w:rsidR="00822010" w:rsidRPr="001D58D7" w:rsidRDefault="00822010" w:rsidP="002B310D">
      <w:pPr>
        <w:rPr>
          <w:rFonts w:ascii="Times New Roman" w:hAnsi="Times New Roman"/>
          <w:b/>
        </w:rPr>
      </w:pPr>
    </w:p>
    <w:p w14:paraId="098782C1" w14:textId="77777777" w:rsidR="00822010" w:rsidRPr="001D58D7" w:rsidRDefault="00822010" w:rsidP="002B310D">
      <w:pPr>
        <w:rPr>
          <w:rFonts w:ascii="Times New Roman" w:hAnsi="Times New Roman"/>
          <w:b/>
        </w:rPr>
      </w:pPr>
    </w:p>
    <w:p w14:paraId="2EAFECD9" w14:textId="77777777" w:rsidR="00822010" w:rsidRPr="001D58D7" w:rsidRDefault="00822010" w:rsidP="002B310D">
      <w:pPr>
        <w:rPr>
          <w:rFonts w:ascii="Times New Roman" w:hAnsi="Times New Roman"/>
          <w:b/>
        </w:rPr>
      </w:pPr>
    </w:p>
    <w:p w14:paraId="2E1E064B" w14:textId="77777777" w:rsidR="00822010" w:rsidRPr="001D58D7" w:rsidRDefault="00822010" w:rsidP="002B310D">
      <w:pPr>
        <w:rPr>
          <w:rFonts w:ascii="Times New Roman" w:hAnsi="Times New Roman"/>
          <w:b/>
        </w:rPr>
      </w:pPr>
    </w:p>
    <w:p w14:paraId="50E42D55" w14:textId="77777777" w:rsidR="00822010" w:rsidRPr="001D58D7" w:rsidRDefault="00822010" w:rsidP="002B310D">
      <w:pPr>
        <w:rPr>
          <w:rFonts w:ascii="Times New Roman" w:hAnsi="Times New Roman"/>
          <w:b/>
        </w:rPr>
      </w:pPr>
    </w:p>
    <w:p w14:paraId="5CABF7A9" w14:textId="77777777" w:rsidR="00822010" w:rsidRPr="001D58D7" w:rsidRDefault="00822010" w:rsidP="002B310D">
      <w:pPr>
        <w:rPr>
          <w:rFonts w:ascii="Times New Roman" w:hAnsi="Times New Roman"/>
          <w:b/>
        </w:rPr>
      </w:pPr>
    </w:p>
    <w:p w14:paraId="4C48E9CE" w14:textId="77777777" w:rsidR="00822010" w:rsidRPr="001D58D7" w:rsidRDefault="00822010" w:rsidP="002B310D">
      <w:pPr>
        <w:rPr>
          <w:rFonts w:ascii="Times New Roman" w:hAnsi="Times New Roman"/>
          <w:b/>
        </w:rPr>
      </w:pPr>
    </w:p>
    <w:p w14:paraId="243E74C1" w14:textId="77777777" w:rsidR="00461BF3" w:rsidRPr="001D58D7" w:rsidRDefault="00461BF3" w:rsidP="002B310D">
      <w:pPr>
        <w:rPr>
          <w:rFonts w:ascii="Times New Roman" w:hAnsi="Times New Roman"/>
          <w:b/>
        </w:rPr>
      </w:pPr>
    </w:p>
    <w:p w14:paraId="0B11DFB1" w14:textId="77777777" w:rsidR="00461BF3" w:rsidRPr="001D58D7" w:rsidRDefault="00461BF3" w:rsidP="002B310D">
      <w:pPr>
        <w:rPr>
          <w:rFonts w:ascii="Times New Roman" w:hAnsi="Times New Roman"/>
          <w:b/>
        </w:rPr>
      </w:pPr>
    </w:p>
    <w:p w14:paraId="47BF3908" w14:textId="77777777" w:rsidR="00461BF3" w:rsidRPr="001D58D7" w:rsidRDefault="00461BF3" w:rsidP="002B310D">
      <w:pPr>
        <w:rPr>
          <w:rFonts w:ascii="Times New Roman" w:hAnsi="Times New Roman"/>
          <w:b/>
        </w:rPr>
      </w:pPr>
    </w:p>
    <w:p w14:paraId="0DFBB66F" w14:textId="77777777" w:rsidR="00461BF3" w:rsidRPr="001D58D7" w:rsidRDefault="00461BF3" w:rsidP="002B310D">
      <w:pPr>
        <w:rPr>
          <w:rFonts w:ascii="Times New Roman" w:hAnsi="Times New Roman"/>
          <w:b/>
        </w:rPr>
      </w:pPr>
    </w:p>
    <w:p w14:paraId="0C928197" w14:textId="77777777" w:rsidR="00461BF3" w:rsidRPr="001D58D7" w:rsidRDefault="00461BF3" w:rsidP="002B310D">
      <w:pPr>
        <w:rPr>
          <w:rFonts w:ascii="Times New Roman" w:hAnsi="Times New Roman"/>
          <w:b/>
        </w:rPr>
      </w:pPr>
    </w:p>
    <w:p w14:paraId="6B823959" w14:textId="77777777" w:rsidR="00461BF3" w:rsidRPr="001D58D7" w:rsidRDefault="00461BF3" w:rsidP="002B310D">
      <w:pPr>
        <w:rPr>
          <w:rFonts w:ascii="Times New Roman" w:hAnsi="Times New Roman"/>
          <w:b/>
        </w:rPr>
      </w:pPr>
    </w:p>
    <w:p w14:paraId="7DDEEDB6" w14:textId="77777777" w:rsidR="00AA6A40" w:rsidRPr="001D58D7" w:rsidRDefault="00AA6A40" w:rsidP="002B310D">
      <w:pPr>
        <w:rPr>
          <w:rFonts w:ascii="Times New Roman" w:hAnsi="Times New Roman"/>
          <w:b/>
        </w:rPr>
      </w:pPr>
    </w:p>
    <w:p w14:paraId="6C524BFC" w14:textId="77777777" w:rsidR="00C214EC" w:rsidRPr="001D58D7" w:rsidRDefault="003F23FE" w:rsidP="002B310D">
      <w:pPr>
        <w:rPr>
          <w:rFonts w:ascii="Times New Roman" w:hAnsi="Times New Roman"/>
          <w:b/>
        </w:rPr>
      </w:pPr>
      <w:r w:rsidRPr="001D58D7">
        <w:rPr>
          <w:rFonts w:ascii="Times New Roman" w:hAnsi="Times New Roman"/>
          <w:b/>
        </w:rPr>
        <w:t>Keywords</w:t>
      </w:r>
      <w:r w:rsidR="00822010" w:rsidRPr="001D58D7">
        <w:rPr>
          <w:rFonts w:ascii="Times New Roman" w:hAnsi="Times New Roman"/>
          <w:b/>
        </w:rPr>
        <w:t xml:space="preserve">: integrated care, health </w:t>
      </w:r>
      <w:r w:rsidR="006B46AB" w:rsidRPr="001D58D7">
        <w:rPr>
          <w:rFonts w:ascii="Times New Roman" w:hAnsi="Times New Roman"/>
          <w:b/>
        </w:rPr>
        <w:t>services</w:t>
      </w:r>
      <w:r w:rsidR="00822010" w:rsidRPr="001D58D7">
        <w:rPr>
          <w:rFonts w:ascii="Times New Roman" w:hAnsi="Times New Roman"/>
          <w:b/>
        </w:rPr>
        <w:t>, health care professionals, qualitative, collaboration, multidisciplinary group</w:t>
      </w:r>
      <w:r w:rsidR="007F0C0E" w:rsidRPr="001D58D7">
        <w:rPr>
          <w:rFonts w:ascii="Times New Roman" w:hAnsi="Times New Roman"/>
          <w:b/>
        </w:rPr>
        <w:t>s</w:t>
      </w:r>
    </w:p>
    <w:p w14:paraId="2C39FFE7" w14:textId="77777777" w:rsidR="00461BF3" w:rsidRPr="001D58D7" w:rsidRDefault="00461BF3" w:rsidP="002B310D">
      <w:pPr>
        <w:rPr>
          <w:rFonts w:ascii="Times New Roman" w:hAnsi="Times New Roman"/>
        </w:rPr>
      </w:pPr>
    </w:p>
    <w:p w14:paraId="481B1669" w14:textId="77777777" w:rsidR="001D58D7" w:rsidRDefault="001D58D7" w:rsidP="002B310D">
      <w:pPr>
        <w:rPr>
          <w:rFonts w:ascii="Times New Roman" w:hAnsi="Times New Roman"/>
        </w:rPr>
      </w:pPr>
    </w:p>
    <w:p w14:paraId="52379DA6" w14:textId="77777777" w:rsidR="00FC067C" w:rsidRDefault="00FC067C" w:rsidP="002B310D">
      <w:pPr>
        <w:rPr>
          <w:rFonts w:ascii="Times New Roman" w:hAnsi="Times New Roman"/>
        </w:rPr>
      </w:pPr>
    </w:p>
    <w:p w14:paraId="3AA7CB89" w14:textId="77777777" w:rsidR="00FC067C" w:rsidRDefault="00FC067C" w:rsidP="002B310D">
      <w:pPr>
        <w:rPr>
          <w:rFonts w:ascii="Times New Roman" w:hAnsi="Times New Roman"/>
        </w:rPr>
      </w:pPr>
    </w:p>
    <w:p w14:paraId="523825A1" w14:textId="77777777" w:rsidR="00461F22" w:rsidRPr="001D58D7" w:rsidRDefault="0074450F" w:rsidP="002B310D">
      <w:pPr>
        <w:rPr>
          <w:rFonts w:ascii="Times New Roman" w:hAnsi="Times New Roman"/>
          <w:b/>
          <w:sz w:val="28"/>
          <w:szCs w:val="28"/>
        </w:rPr>
      </w:pPr>
      <w:r w:rsidRPr="001D58D7">
        <w:rPr>
          <w:rFonts w:ascii="Times New Roman" w:hAnsi="Times New Roman"/>
          <w:b/>
          <w:sz w:val="28"/>
          <w:szCs w:val="28"/>
        </w:rPr>
        <w:t>Introduction</w:t>
      </w:r>
    </w:p>
    <w:p w14:paraId="4F0869AE" w14:textId="77777777" w:rsidR="00461F22" w:rsidRPr="001D58D7" w:rsidRDefault="00461F22" w:rsidP="002B310D">
      <w:pPr>
        <w:rPr>
          <w:rFonts w:ascii="Times New Roman" w:hAnsi="Times New Roman"/>
          <w:b/>
        </w:rPr>
      </w:pPr>
    </w:p>
    <w:p w14:paraId="10CB0A09" w14:textId="77777777" w:rsidR="00B0507C" w:rsidRPr="001D58D7" w:rsidRDefault="00904AD1" w:rsidP="002B310D">
      <w:pPr>
        <w:rPr>
          <w:rFonts w:ascii="Times New Roman" w:hAnsi="Times New Roman"/>
          <w:b/>
        </w:rPr>
      </w:pPr>
      <w:r w:rsidRPr="001D58D7">
        <w:rPr>
          <w:rFonts w:ascii="Times New Roman" w:hAnsi="Times New Roman"/>
          <w:b/>
        </w:rPr>
        <w:t>Healthcare challenges and Integrated Care</w:t>
      </w:r>
    </w:p>
    <w:p w14:paraId="584CBC3B" w14:textId="275C4F8B" w:rsidR="0091285B" w:rsidRPr="001D58D7" w:rsidRDefault="00ED6E18" w:rsidP="002B310D">
      <w:pPr>
        <w:rPr>
          <w:rFonts w:ascii="Times New Roman" w:hAnsi="Times New Roman"/>
        </w:rPr>
      </w:pPr>
      <w:r w:rsidRPr="001D58D7">
        <w:rPr>
          <w:rFonts w:ascii="Times New Roman" w:hAnsi="Times New Roman"/>
        </w:rPr>
        <w:t xml:space="preserve">For years, </w:t>
      </w:r>
      <w:r w:rsidR="000D136A">
        <w:rPr>
          <w:rFonts w:ascii="Times New Roman" w:hAnsi="Times New Roman"/>
        </w:rPr>
        <w:t xml:space="preserve">the </w:t>
      </w:r>
      <w:r w:rsidR="001A56CD" w:rsidRPr="001D58D7">
        <w:rPr>
          <w:rFonts w:ascii="Times New Roman" w:hAnsi="Times New Roman"/>
        </w:rPr>
        <w:t>lack of integration</w:t>
      </w:r>
      <w:r w:rsidRPr="001D58D7">
        <w:rPr>
          <w:rFonts w:ascii="Times New Roman" w:hAnsi="Times New Roman"/>
        </w:rPr>
        <w:t xml:space="preserve"> </w:t>
      </w:r>
      <w:r w:rsidR="00766BA1" w:rsidRPr="001D58D7">
        <w:rPr>
          <w:rFonts w:ascii="Times New Roman" w:hAnsi="Times New Roman"/>
        </w:rPr>
        <w:t>has</w:t>
      </w:r>
      <w:r w:rsidRPr="001D58D7">
        <w:rPr>
          <w:rFonts w:ascii="Times New Roman" w:hAnsi="Times New Roman"/>
        </w:rPr>
        <w:t xml:space="preserve"> been a barrier </w:t>
      </w:r>
      <w:r w:rsidR="00525EE4" w:rsidRPr="001D58D7">
        <w:rPr>
          <w:rFonts w:ascii="Times New Roman" w:hAnsi="Times New Roman"/>
        </w:rPr>
        <w:t>for quality care for health services users</w:t>
      </w:r>
      <w:r w:rsidRPr="001D58D7">
        <w:rPr>
          <w:rFonts w:ascii="Times New Roman" w:hAnsi="Times New Roman"/>
        </w:rPr>
        <w:t xml:space="preserve">. </w:t>
      </w:r>
      <w:r w:rsidR="00663406" w:rsidRPr="001D58D7">
        <w:rPr>
          <w:rFonts w:ascii="Times New Roman" w:hAnsi="Times New Roman"/>
        </w:rPr>
        <w:t>Recently, lack of integration was perceived by stakeholders as the greatest weakness of t</w:t>
      </w:r>
      <w:r w:rsidR="00B65CDA" w:rsidRPr="001D58D7">
        <w:rPr>
          <w:rFonts w:ascii="Times New Roman" w:hAnsi="Times New Roman"/>
        </w:rPr>
        <w:t xml:space="preserve">he healthcare system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27tooskf5j","properties":{"formattedCitation":"[1]","plainCitation":"[1]"},"citationItems":[{"id":817,"uris":["http://zotero.org/users/1550240/items/H9HN63ZC"],"uri":["http://zotero.org/users/1550240/items/H9HN63ZC"],"itemData":{"id":817,"type":"article-journal","title":"Stakeholders' perception on the organization of chronic care: a SWOT analysis to draft avenues for health care reforms","container-title":"BMC health services research","page":"179","volume":"14","issue":"1","source":"Google Scholar","shortTitle":"Stakeholders' perception on the organization of chronic care","author":[{"family":"Van Durme","given":"Thérèse"},{"family":"Macq","given":"Jean"},{"family":"Anthierens","given":"Sibyl"},{"family":"Symons","given":"Linda"},{"family":"Schmitz","given":"Olivier"},{"family":"Paulus","given":"Dominique"},{"family":"Van den Heede","given":"Koen"},{"family":"Remmen","given":"Roy"}],"issued":{"date-parts":[["2014"]]},"accessed":{"date-parts":[["2014",10,17]]}}}],"schema":"https://github.com/citation-style-language/schema/raw/master/csl-citation.json"}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[1]</w:t>
      </w:r>
      <w:r w:rsidR="00B11FF7" w:rsidRPr="001D58D7">
        <w:rPr>
          <w:rFonts w:ascii="Times New Roman" w:hAnsi="Times New Roman"/>
        </w:rPr>
        <w:fldChar w:fldCharType="end"/>
      </w:r>
      <w:r w:rsidR="008C5583" w:rsidRPr="001D58D7">
        <w:rPr>
          <w:rFonts w:ascii="Times New Roman" w:hAnsi="Times New Roman"/>
        </w:rPr>
        <w:t>.</w:t>
      </w:r>
      <w:r w:rsidR="002C1A80" w:rsidRPr="001D58D7">
        <w:rPr>
          <w:rFonts w:ascii="Times New Roman" w:hAnsi="Times New Roman"/>
        </w:rPr>
        <w:t xml:space="preserve"> </w:t>
      </w:r>
      <w:r w:rsidR="008C5583" w:rsidRPr="001D58D7">
        <w:rPr>
          <w:rFonts w:ascii="Times New Roman" w:hAnsi="Times New Roman"/>
        </w:rPr>
        <w:t xml:space="preserve">The objects of integration can be functional, organizational, professional or clinical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9mbrpsj6g","properties":{"formattedCitation":"[2]","plainCitation":"[2]"},"citationItems":[{"id":698,"uris":["http://zotero.org/users/1550240/items/2E8RWR7J"],"uri":["http://zotero.org/users/1550240/items/2E8RWR7J"],"itemData":{"id":698,"type":"book","title":"Caring For People With Chronic Conditions: A Health System Perspective: A Health System Perspective","publisher":"McGraw-Hill International","source":"Google Scholar","URL":"http://books.google.com/books?hl=en&amp;lr=&amp;id=RV3id1wQIcsC&amp;oi=fnd&amp;pg=PP1&amp;dq=Nolte+and+McKee,+2008+integration+of+care&amp;ots=Q-Wit8xXub&amp;sig=Rv6Jy3hCh6Sh_99rEyip-XPuUJo","shortTitle":"Caring For People With Chronic Conditions","author":[{"family":"Nolte","given":"Ellen"},{"family":"McKee","given":"Martin"}],"issued":{"date-parts":[["2008"]]},"accessed":{"date-parts":[["2014",9,29]]}}}],"schema":"https://github.com/citation-style-language/schema/raw/master/csl-citation.json"}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[2]</w:t>
      </w:r>
      <w:r w:rsidR="00B11FF7" w:rsidRPr="001D58D7">
        <w:rPr>
          <w:rFonts w:ascii="Times New Roman" w:hAnsi="Times New Roman"/>
        </w:rPr>
        <w:fldChar w:fldCharType="end"/>
      </w:r>
      <w:r w:rsidR="008C5583" w:rsidRPr="001D58D7">
        <w:rPr>
          <w:rFonts w:ascii="Times New Roman" w:hAnsi="Times New Roman"/>
        </w:rPr>
        <w:t xml:space="preserve">. Moreover, the range and level of integration can vary from “linkage” to creating new organizational </w:t>
      </w:r>
      <w:r w:rsidR="008C5583" w:rsidRPr="009E0132">
        <w:rPr>
          <w:rFonts w:ascii="Times New Roman" w:hAnsi="Times New Roman"/>
        </w:rPr>
        <w:t xml:space="preserve">infrastructures </w:t>
      </w:r>
      <w:r w:rsidR="00B11FF7" w:rsidRPr="009E0132">
        <w:rPr>
          <w:rFonts w:ascii="Times New Roman" w:hAnsi="Times New Roman"/>
        </w:rPr>
        <w:fldChar w:fldCharType="begin"/>
      </w:r>
      <w:r w:rsidR="006D7A78" w:rsidRPr="009E0132">
        <w:rPr>
          <w:rFonts w:ascii="Times New Roman" w:hAnsi="Times New Roman"/>
        </w:rPr>
        <w:instrText xml:space="preserve"> ADDIN ZOTERO_ITEM CSL_CITATION {"citationID":"17omflgq79","properties":{"formattedCitation":"[3]","plainCitation":"[3]"},"citationItems":[{"id":701,"uris":["http://zotero.org/users/1550240/items/W466E3VW"],"uri":["http://zotero.org/users/1550240/items/W466E3VW"],"itemData":{"id":701,"type":"book","title":"Integrated care in Europe: description and comparison of integrated care in six EU countries","publisher":"Reed Business","source":"Google Scholar","shortTitle":"Integrated care in Europe","author":[{"family":"van Raak","given":"Arno"}],"issued":{"date-parts":[["2003"]]}}}],"schema":"https://github.com/citation-style-language/schema/raw/master/csl-citation.json"} </w:instrText>
      </w:r>
      <w:r w:rsidR="00B11FF7" w:rsidRPr="009E0132">
        <w:rPr>
          <w:rFonts w:ascii="Times New Roman" w:hAnsi="Times New Roman"/>
        </w:rPr>
        <w:fldChar w:fldCharType="separate"/>
      </w:r>
      <w:r w:rsidR="00D17D35" w:rsidRPr="009E0132">
        <w:rPr>
          <w:rFonts w:ascii="Times New Roman" w:hAnsi="Times New Roman"/>
        </w:rPr>
        <w:t>[3]</w:t>
      </w:r>
      <w:r w:rsidR="00B11FF7" w:rsidRPr="009E0132">
        <w:rPr>
          <w:rFonts w:ascii="Times New Roman" w:hAnsi="Times New Roman"/>
        </w:rPr>
        <w:fldChar w:fldCharType="end"/>
      </w:r>
      <w:r w:rsidR="008C5583" w:rsidRPr="009E0132">
        <w:rPr>
          <w:rFonts w:ascii="Times New Roman" w:hAnsi="Times New Roman"/>
        </w:rPr>
        <w:t xml:space="preserve">. </w:t>
      </w:r>
      <w:r w:rsidR="006664B9" w:rsidRPr="009E0132">
        <w:rPr>
          <w:rFonts w:ascii="Times New Roman" w:hAnsi="Times New Roman"/>
        </w:rPr>
        <w:t xml:space="preserve">The need for better integration of care </w:t>
      </w:r>
      <w:r w:rsidR="00A36F2A" w:rsidRPr="009E0132">
        <w:rPr>
          <w:rFonts w:ascii="Times New Roman" w:hAnsi="Times New Roman"/>
        </w:rPr>
        <w:t xml:space="preserve">is </w:t>
      </w:r>
      <w:r w:rsidR="00CB4FEB" w:rsidRPr="009E0132">
        <w:rPr>
          <w:rFonts w:ascii="Times New Roman" w:hAnsi="Times New Roman"/>
        </w:rPr>
        <w:t xml:space="preserve">a long-standing concern in the </w:t>
      </w:r>
      <w:r w:rsidR="006664B9" w:rsidRPr="009E0132">
        <w:rPr>
          <w:rFonts w:ascii="Times New Roman" w:hAnsi="Times New Roman"/>
        </w:rPr>
        <w:t>Engl</w:t>
      </w:r>
      <w:r w:rsidR="00C924C4" w:rsidRPr="009E0132">
        <w:rPr>
          <w:rFonts w:ascii="Times New Roman" w:hAnsi="Times New Roman"/>
        </w:rPr>
        <w:t>ish</w:t>
      </w:r>
      <w:r w:rsidR="006664B9" w:rsidRPr="009E0132">
        <w:rPr>
          <w:rFonts w:ascii="Times New Roman" w:hAnsi="Times New Roman"/>
        </w:rPr>
        <w:t xml:space="preserve"> and W</w:t>
      </w:r>
      <w:r w:rsidR="00C924C4" w:rsidRPr="009E0132">
        <w:rPr>
          <w:rFonts w:ascii="Times New Roman" w:hAnsi="Times New Roman"/>
        </w:rPr>
        <w:t>elsh</w:t>
      </w:r>
      <w:r w:rsidR="006664B9" w:rsidRPr="009E0132">
        <w:rPr>
          <w:rFonts w:ascii="Times New Roman" w:hAnsi="Times New Roman"/>
        </w:rPr>
        <w:t xml:space="preserve"> </w:t>
      </w:r>
      <w:r w:rsidR="00F51D3E" w:rsidRPr="009E0132">
        <w:rPr>
          <w:rFonts w:ascii="Times New Roman" w:hAnsi="Times New Roman"/>
        </w:rPr>
        <w:t>National Health System (</w:t>
      </w:r>
      <w:r w:rsidR="00CB4FEB" w:rsidRPr="009E0132">
        <w:rPr>
          <w:rFonts w:ascii="Times New Roman" w:hAnsi="Times New Roman"/>
        </w:rPr>
        <w:t>NHS</w:t>
      </w:r>
      <w:r w:rsidR="00F51D3E" w:rsidRPr="009E0132">
        <w:rPr>
          <w:rFonts w:ascii="Times New Roman" w:hAnsi="Times New Roman"/>
        </w:rPr>
        <w:t>)</w:t>
      </w:r>
      <w:r w:rsidR="00A36F2A" w:rsidRPr="009E0132">
        <w:rPr>
          <w:rFonts w:ascii="Times New Roman" w:hAnsi="Times New Roman"/>
        </w:rPr>
        <w:t>. Several European countries currently implement</w:t>
      </w:r>
      <w:r w:rsidR="00A36F2A" w:rsidRPr="001D58D7">
        <w:rPr>
          <w:rFonts w:ascii="Times New Roman" w:hAnsi="Times New Roman"/>
        </w:rPr>
        <w:t xml:space="preserve"> national plans to promote integrated care to cope with the challenge of care for people with long-term conditions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2l4okqk0gt","properties":{"formattedCitation":"[4]","plainCitation":"[4]"},"citationItems":[{"id":820,"uris":["http://zotero.org/users/1550240/items/3BHFJBEK"],"uri":["http://zotero.org/users/1550240/items/3BHFJBEK"],"itemData":{"id":820,"type":"book","title":"Managing chronic conditions: Experience in eight countries","collection-number":"15","publisher":"WHO Regional Office Europe","source":"Google Scholar","URL":"http://books.google.com/books?hl=en&amp;lr=&amp;id=IDzMOTS0TlUC&amp;oi=fnd&amp;pg=PR6&amp;dq=nolte+managing+chronic+conditions+experience+in+eight+countries&amp;ots=nEkb1ruGeX&amp;sig=2wXJ8N_jncGpsfmiiHVlMSOrcJg","shortTitle":"Managing chronic conditions","author":[{"family":"Nolte","given":"Ellen"},{"family":"Knai","given":"Cécile"},{"family":"McKee","given":"Martin"}],"issued":{"date-parts":[["2008"]]},"accessed":{"date-parts":[["2014",10,17]]}}}],"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[4]</w:t>
      </w:r>
      <w:r w:rsidR="00B11FF7" w:rsidRPr="001D58D7">
        <w:rPr>
          <w:rFonts w:ascii="Times New Roman" w:hAnsi="Times New Roman"/>
        </w:rPr>
        <w:fldChar w:fldCharType="end"/>
      </w:r>
      <w:r w:rsidR="00A36F2A" w:rsidRPr="001D58D7">
        <w:rPr>
          <w:rFonts w:ascii="Times New Roman" w:hAnsi="Times New Roman"/>
        </w:rPr>
        <w:t>.</w:t>
      </w:r>
      <w:r w:rsidR="0091285B" w:rsidRPr="001D58D7">
        <w:rPr>
          <w:rFonts w:ascii="Times New Roman" w:hAnsi="Times New Roman"/>
        </w:rPr>
        <w:t xml:space="preserve"> Currently, the NHS in England is driven into focusing on </w:t>
      </w:r>
      <w:r w:rsidR="00064E96" w:rsidRPr="001D58D7">
        <w:rPr>
          <w:rFonts w:ascii="Times New Roman" w:hAnsi="Times New Roman"/>
        </w:rPr>
        <w:t>integrated care</w:t>
      </w:r>
      <w:r w:rsidR="0091285B" w:rsidRPr="001D58D7">
        <w:rPr>
          <w:rFonts w:ascii="Times New Roman" w:hAnsi="Times New Roman"/>
        </w:rPr>
        <w:t xml:space="preserve"> because of the increasing ageing population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nd636s963","properties":{"formattedCitation":"[5]","plainCitation":"[5]"},"citationItems":[{"id":687,"uris":["http://zotero.org/users/1550240/items/C3H75AKR"],"uri":["http://zotero.org/users/1550240/items/C3H75AKR"],"itemData":{"id":687,"type":"article-journal","title":"Clinical and service integration","container-title":"The route to improve outcomes. London: The Kings Fund","source":"Google Scholar","URL":"http://www.networks.nhs.uk/nhs-networks/east-of-england-respiratory-programme/documents/Clinical-and-service-integration-Natasha-Curry-Chris-Ham-22-November-2010-1.pdf","author":[{"family":"Curry","given":"Natasha"},{"family":"Ham","given":"Chris"}],"issued":{"date-parts":[["2010"]]},"accessed":{"date-parts":[["2014",9,4]]}}}],"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[5]</w:t>
      </w:r>
      <w:r w:rsidR="00B11FF7" w:rsidRPr="001D58D7">
        <w:rPr>
          <w:rFonts w:ascii="Times New Roman" w:hAnsi="Times New Roman"/>
        </w:rPr>
        <w:fldChar w:fldCharType="end"/>
      </w:r>
      <w:r w:rsidR="0091285B" w:rsidRPr="001D58D7">
        <w:rPr>
          <w:rFonts w:ascii="Times New Roman" w:hAnsi="Times New Roman"/>
        </w:rPr>
        <w:t xml:space="preserve">; the increasing prevalence of multiple long-term conditions; the significant proportion of people in acute hospital care who have dementia as a comorbidity; several concerns raised about quality of care provided and the need to improve quality of care because of the economic crisis; and also the need to contribute to financial savings without compromising quality of care or efficiency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2gn2qhsmdr","properties":{"formattedCitation":"[6]","plainCitation":"[6]"},"citationItems":[{"id":605,"uris":["http://zotero.org/users/1550240/items/8D7A7H9M"],"uri":["http://zotero.org/users/1550240/items/8D7A7H9M"],"itemData":{"id":605,"type":"article-journal","title":"Primary Care in Europe: Entering the Age of Austerity","container-title":"Journal of Ambulatory Care Management","page":"162-166","volume":"35","issue":"3","source":"CrossRef","DOI":"10.1097/JAC.0b013e31824b45f4","ISSN":"0148-9917","shortTitle":"Primary Care in Europe","language":"en","author":[{"family":"Majeed","given":"Azeem"}],"issued":{"date-parts":[["2012"]]},"accessed":{"date-parts":[["2014",9,29]]}}}],"schema":"https://github.com/citation-style-language/schema/raw/master/csl-citation.json"}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[6]</w:t>
      </w:r>
      <w:r w:rsidR="00B11FF7" w:rsidRPr="001D58D7">
        <w:rPr>
          <w:rFonts w:ascii="Times New Roman" w:hAnsi="Times New Roman"/>
        </w:rPr>
        <w:fldChar w:fldCharType="end"/>
      </w:r>
      <w:r w:rsidR="0091285B" w:rsidRPr="001D58D7">
        <w:rPr>
          <w:rFonts w:ascii="Times New Roman" w:hAnsi="Times New Roman"/>
        </w:rPr>
        <w:t xml:space="preserve"> through more efficient ways of working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305qhndbd","properties":{"formattedCitation":"[7]","plainCitation":"[7]"},"citationItems":[{"id":824,"uris":["http://zotero.org/users/1550240/items/CR8FVWAK"],"uri":["http://zotero.org/users/1550240/items/CR8FVWAK"],"itemData":{"id":824,"type":"article","title":"North West London Integrated Care Pilot Evaluation: Report on Work Programme 1: Strategic implementation and the policy context","publisher":"Nuffield Trust","URL":"http://www.nuffieldtrust.org.uk/sites/files/nuffield/document/strategic_implementation_and_the_policy_context.pdf","author":[{"family":"Curry","given":"Natasha"},{"family":"Holder","given":"Holly"},{"family":"Smith","given":"Judy"}],"issued":{"date-parts":[["2013",5]]}}}],"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[7]</w:t>
      </w:r>
      <w:r w:rsidR="00B11FF7" w:rsidRPr="001D58D7">
        <w:rPr>
          <w:rFonts w:ascii="Times New Roman" w:hAnsi="Times New Roman"/>
        </w:rPr>
        <w:fldChar w:fldCharType="end"/>
      </w:r>
      <w:r w:rsidR="0091285B" w:rsidRPr="001D58D7">
        <w:rPr>
          <w:rFonts w:ascii="Times New Roman" w:hAnsi="Times New Roman"/>
        </w:rPr>
        <w:t xml:space="preserve">. However, recent evaluations of </w:t>
      </w:r>
      <w:r w:rsidR="00064E96" w:rsidRPr="001D58D7">
        <w:rPr>
          <w:rFonts w:ascii="Times New Roman" w:hAnsi="Times New Roman"/>
        </w:rPr>
        <w:t>integrated care systems</w:t>
      </w:r>
      <w:r w:rsidR="0091285B" w:rsidRPr="001D58D7">
        <w:rPr>
          <w:rFonts w:ascii="Times New Roman" w:hAnsi="Times New Roman"/>
        </w:rPr>
        <w:t xml:space="preserve"> have provided mixed results on its efficiency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{"citationID":"19oatlmbl1","properties":{"formattedCitation":"{\\rtf [8\\uc0\\u8211{}10]}","plainCitation":"[8–10]"},"citationItems":[{"id":618,"uris":["http://zotero.org/users/1550240/items/58V4J52V"],"uri":["http://zotero.org/users/1550240/items/58V4J52V"],"itemData":{"id":618,"type":"article-journal","title":"Building integrated care: lessons from the UK and elsewhere","container-title":"London: The NHS Confederation","source":"Google Scholar","shortTitle":"Building integrated care","author":[{"family":"Fulop","given":"N."},{"family":"Mowlem","given":"A."},{"family":"Edwards","given":"N."}],"issued":{"date-parts":[["2005"]]}}},{"id":187,"uris":["http://zotero.org/users/1550240/items/IG2M8TIF"],"uri":["http://zotero.org/users/1550240/items/IG2M8TIF"],"itemData":{"id":187,"type":"article-journal","title":"Multidisciplinary group performance-measuring integration intensity in the context of the North West London Integrated Care Pilot","container-title":"International Journal of Integrated Care","page":"e001","volume":"13","source":"NCBI PubMed","abstract":"INTRODUCTION: Multidisciplinary Group meetings (MDGs) are seen as key facilitators of integration, moving from individual to multi-disciplinary decision-making, and from a focus on individual patients to a focus on patient groups. We have developed a method for coding MDG transcripts to identify whether they are or are not vehicles for delivering the anticipated efficiency improvements across various providers and apply it to a test case in the North West London Integrated Care Pilot.\nMETHODS: We defined 'integrating' as the process within the MDG meeting that enables or promotes an improved collaboration, improved understanding, and improved awareness of self and others within the local healthcare economy such that efficiency improvements could be identified and action taken. Utterances within the MDGs are coded according to three distinct domains grounded in concepts from communication, group decision-making, and integrated care literatures-the Valence, the Focus, and the Level. Standardized weighted integrative intensity scores are calculated across ten time deciles in the Case Discussion providing a graphical representation of its integrative intensity.\nRESULTS: Intra- and Inter-rater reliability of the coding scheme was very good as measured by the Prevalence and Bias-adjusted Kappa Score. Standardized Weighted Integrative Intensity graph mirrored closely the verbatim transcript and is a convenient representation of complex communication dynamics. Trend in integrative intensity can be calculated and the characteristics of the MDG can be pragmatically described.\nCONCLUSION: This is a novel and potentially useful method for researchers, managers and practitioners to better understand MDG dynamics and to identify whether participants are integrating. The degree to which participants use MDG meetings to develop an integrated way of working is likely to require management, leadership and shared values.","ISSN":"1568-4156","note":"PMID: 23687473 \nPMCID: PMC3653286","journalAbbreviation":"Int J Integr Care","language":"eng","author":[{"family":"Harris","given":"Matthew"},{"family":"Greaves","given":"Felix"},{"family":"Gunn","given":"Laura"},{"family":"Patterson","given":"Susan"},{"family":"Greenfield","given":"Geva"},{"family":"Car","given":"Josip"},{"family":"Majeed","given":"Azeem"},{"family":"Pappas","given":"Yannis"}],"issued":{"date-parts":[["2013",3]]},"PMID":"23687473","PMCID":"PMC3653286"}},{"id":683,"uris":["http://zotero.org/users/1550240/items/895AFVN8"],"uri":["http://zotero.org/users/1550240/items/895AFVN8"],"itemData":{"id":683,"type":"article-journal","title":"Assessing patients' experience of integrated care: a survey of patient views in the North West London Integrated Care Pilot","container-title":"International journal of integrated care","volume":"14","source":"Google Scholar","URL":"http://www.ncbi.nlm.nih.gov/pmc/articles/PMC4059210/","shortTitle":"Assessing patients' experience of integrated care","author":[{"family":"Mastellos","given":"Nikolaos"},{"family":"Gunn","given":"Laura"},{"family":"Harris","given":"Matthew"},{"family":"Majeed","given":"Azeem"},{"family":"Car","given":"Josip"},{"family":"Pappas","given":"Yannis"}],"issued":{"date-parts":[["2014"]]},"accessed":{"date-parts":[["2014",9,2]]}}}],"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[8–10]</w:t>
      </w:r>
      <w:r w:rsidR="00B11FF7" w:rsidRPr="001D58D7">
        <w:rPr>
          <w:rFonts w:ascii="Times New Roman" w:hAnsi="Times New Roman"/>
        </w:rPr>
        <w:fldChar w:fldCharType="end"/>
      </w:r>
      <w:r w:rsidR="0091285B" w:rsidRPr="001D58D7">
        <w:rPr>
          <w:rFonts w:ascii="Times New Roman" w:hAnsi="Times New Roman"/>
        </w:rPr>
        <w:t xml:space="preserve">, with evidence indicating that planned admissions and outpatient attendance were reduced but emergency admissions were not, whilst patient experience was not improved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25ur7m5o05","properties":{"formattedCitation":"[11]","plainCitation":"[11]"},"citationItems":[{"id":637,"uris":["http://zotero.org/users/1550240/items/D3SZ38RV"],"uri":["http://zotero.org/users/1550240/items/D3SZ38RV"],"itemData":{"id":637,"type":"article-journal","title":"Ernst &amp; Young LLP (2012): National Evaluation of the Department of Health’s Integrated Care Pilots","container-title":"Department of Health, London","source":"Google Scholar","shortTitle":"Ernst &amp; Young LLP (2012)","author":[{"family":"Europe","given":"RAND"}]}}],"schema":"https://github.com/citation-style-language/schema/raw/master/csl-citation.json"}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[11]</w:t>
      </w:r>
      <w:r w:rsidR="00B11FF7" w:rsidRPr="001D58D7">
        <w:rPr>
          <w:rFonts w:ascii="Times New Roman" w:hAnsi="Times New Roman"/>
        </w:rPr>
        <w:fldChar w:fldCharType="end"/>
      </w:r>
      <w:r w:rsidR="0091285B" w:rsidRPr="001D58D7">
        <w:rPr>
          <w:rFonts w:ascii="Times New Roman" w:hAnsi="Times New Roman"/>
        </w:rPr>
        <w:t xml:space="preserve">. </w:t>
      </w:r>
    </w:p>
    <w:p w14:paraId="12DE0FC8" w14:textId="77777777" w:rsidR="00A621F0" w:rsidRPr="001D58D7" w:rsidRDefault="00A621F0" w:rsidP="002B310D">
      <w:pPr>
        <w:rPr>
          <w:rFonts w:ascii="Times New Roman" w:hAnsi="Times New Roman"/>
          <w:b/>
        </w:rPr>
      </w:pPr>
    </w:p>
    <w:p w14:paraId="6C103828" w14:textId="77777777" w:rsidR="00B0507C" w:rsidRPr="001D58D7" w:rsidRDefault="00B0507C" w:rsidP="002B310D">
      <w:pPr>
        <w:rPr>
          <w:rFonts w:ascii="Times New Roman" w:hAnsi="Times New Roman"/>
          <w:b/>
        </w:rPr>
      </w:pPr>
      <w:r w:rsidRPr="001D58D7">
        <w:rPr>
          <w:rFonts w:ascii="Times New Roman" w:hAnsi="Times New Roman"/>
          <w:b/>
        </w:rPr>
        <w:t>I</w:t>
      </w:r>
      <w:r w:rsidR="00616F52" w:rsidRPr="001D58D7">
        <w:rPr>
          <w:rFonts w:ascii="Times New Roman" w:hAnsi="Times New Roman"/>
          <w:b/>
        </w:rPr>
        <w:t>ntegrated Care Pilot</w:t>
      </w:r>
      <w:r w:rsidR="00FF05EF" w:rsidRPr="001D58D7">
        <w:rPr>
          <w:rFonts w:ascii="Times New Roman" w:hAnsi="Times New Roman"/>
          <w:b/>
        </w:rPr>
        <w:t xml:space="preserve"> in North West</w:t>
      </w:r>
      <w:r w:rsidRPr="001D58D7">
        <w:rPr>
          <w:rFonts w:ascii="Times New Roman" w:hAnsi="Times New Roman"/>
          <w:b/>
        </w:rPr>
        <w:t xml:space="preserve"> London</w:t>
      </w:r>
    </w:p>
    <w:p w14:paraId="454741D4" w14:textId="1DCF37DB" w:rsidR="00005752" w:rsidRPr="001D58D7" w:rsidRDefault="00766BA1" w:rsidP="002B310D">
      <w:pPr>
        <w:pStyle w:val="ListParagraph"/>
        <w:ind w:left="0"/>
        <w:rPr>
          <w:rFonts w:ascii="Times New Roman" w:hAnsi="Times New Roman"/>
        </w:rPr>
      </w:pPr>
      <w:r w:rsidRPr="001D58D7">
        <w:rPr>
          <w:rFonts w:ascii="Times New Roman" w:hAnsi="Times New Roman"/>
          <w:shd w:val="clear" w:color="auto" w:fill="FFFFFF"/>
        </w:rPr>
        <w:t>In July 2011</w:t>
      </w:r>
      <w:r w:rsidR="002D301D" w:rsidRPr="001D58D7">
        <w:rPr>
          <w:rFonts w:ascii="Times New Roman" w:hAnsi="Times New Roman"/>
          <w:shd w:val="clear" w:color="auto" w:fill="FFFFFF"/>
        </w:rPr>
        <w:t>,</w:t>
      </w:r>
      <w:r w:rsidR="00CB4FEB" w:rsidRPr="001D58D7">
        <w:rPr>
          <w:rFonts w:ascii="Times New Roman" w:hAnsi="Times New Roman"/>
          <w:shd w:val="clear" w:color="auto" w:fill="FFFFFF"/>
        </w:rPr>
        <w:t xml:space="preserve"> NHS North West London,</w:t>
      </w:r>
      <w:r w:rsidR="002D301D" w:rsidRPr="001D58D7">
        <w:rPr>
          <w:rFonts w:ascii="Times New Roman" w:hAnsi="Times New Roman"/>
          <w:shd w:val="clear" w:color="auto" w:fill="FFFFFF"/>
        </w:rPr>
        <w:t xml:space="preserve"> established a programme of health and social care integration known as</w:t>
      </w:r>
      <w:r w:rsidR="00CB4FEB" w:rsidRPr="001D58D7">
        <w:rPr>
          <w:rFonts w:ascii="Times New Roman" w:hAnsi="Times New Roman"/>
          <w:shd w:val="clear" w:color="auto" w:fill="FFFFFF"/>
        </w:rPr>
        <w:t xml:space="preserve"> </w:t>
      </w:r>
      <w:r w:rsidR="007669D8" w:rsidRPr="001D58D7">
        <w:rPr>
          <w:rFonts w:ascii="Times New Roman" w:hAnsi="Times New Roman"/>
          <w:shd w:val="clear" w:color="auto" w:fill="FFFFFF"/>
        </w:rPr>
        <w:t xml:space="preserve">The </w:t>
      </w:r>
      <w:r w:rsidR="00064E96" w:rsidRPr="001D58D7">
        <w:rPr>
          <w:rFonts w:ascii="Times New Roman" w:hAnsi="Times New Roman"/>
          <w:shd w:val="clear" w:color="auto" w:fill="FFFFFF"/>
        </w:rPr>
        <w:t>North West</w:t>
      </w:r>
      <w:r w:rsidR="007669D8" w:rsidRPr="001D58D7">
        <w:rPr>
          <w:rFonts w:ascii="Times New Roman" w:hAnsi="Times New Roman"/>
          <w:shd w:val="clear" w:color="auto" w:fill="FFFFFF"/>
        </w:rPr>
        <w:t xml:space="preserve"> London </w:t>
      </w:r>
      <w:r w:rsidR="00064E96" w:rsidRPr="001D58D7">
        <w:rPr>
          <w:rFonts w:ascii="Times New Roman" w:hAnsi="Times New Roman"/>
          <w:shd w:val="clear" w:color="auto" w:fill="FFFFFF"/>
        </w:rPr>
        <w:t>Integrated Care Pilot</w:t>
      </w:r>
      <w:r w:rsidR="002D301D" w:rsidRPr="001D58D7">
        <w:rPr>
          <w:rFonts w:ascii="Times New Roman" w:hAnsi="Times New Roman"/>
          <w:shd w:val="clear" w:color="auto" w:fill="FFFFFF"/>
        </w:rPr>
        <w:t>.</w:t>
      </w:r>
      <w:r w:rsidR="001A56CD" w:rsidRPr="001D58D7">
        <w:rPr>
          <w:rFonts w:ascii="Times New Roman" w:hAnsi="Times New Roman"/>
          <w:shd w:val="clear" w:color="auto" w:fill="FFFFFF"/>
        </w:rPr>
        <w:t xml:space="preserve"> The</w:t>
      </w:r>
      <w:r w:rsidR="002D301D" w:rsidRPr="001D58D7">
        <w:rPr>
          <w:rFonts w:ascii="Times New Roman" w:hAnsi="Times New Roman"/>
          <w:shd w:val="clear" w:color="auto" w:fill="FFFFFF"/>
        </w:rPr>
        <w:t xml:space="preserve"> </w:t>
      </w:r>
      <w:r w:rsidR="00064E96" w:rsidRPr="001D58D7">
        <w:rPr>
          <w:rFonts w:ascii="Times New Roman" w:hAnsi="Times New Roman"/>
          <w:shd w:val="clear" w:color="auto" w:fill="FFFFFF"/>
        </w:rPr>
        <w:t>pilot</w:t>
      </w:r>
      <w:r w:rsidR="007669D8" w:rsidRPr="001D58D7">
        <w:rPr>
          <w:rFonts w:ascii="Times New Roman" w:hAnsi="Times New Roman"/>
          <w:shd w:val="clear" w:color="auto" w:fill="FFFFFF"/>
        </w:rPr>
        <w:t xml:space="preserve"> </w:t>
      </w:r>
      <w:r w:rsidRPr="001D58D7">
        <w:rPr>
          <w:rFonts w:ascii="Times New Roman" w:hAnsi="Times New Roman"/>
          <w:shd w:val="clear" w:color="auto" w:fill="FFFFFF"/>
        </w:rPr>
        <w:t>was</w:t>
      </w:r>
      <w:r w:rsidR="007669D8" w:rsidRPr="001D58D7">
        <w:rPr>
          <w:rFonts w:ascii="Times New Roman" w:hAnsi="Times New Roman"/>
          <w:shd w:val="clear" w:color="auto" w:fill="FFFFFF"/>
        </w:rPr>
        <w:t xml:space="preserve"> a large-scale programme focus</w:t>
      </w:r>
      <w:r w:rsidR="001A56CD" w:rsidRPr="001D58D7">
        <w:rPr>
          <w:rFonts w:ascii="Times New Roman" w:hAnsi="Times New Roman"/>
          <w:shd w:val="clear" w:color="auto" w:fill="FFFFFF"/>
        </w:rPr>
        <w:t>ing</w:t>
      </w:r>
      <w:r w:rsidR="007669D8" w:rsidRPr="001D58D7">
        <w:rPr>
          <w:rFonts w:ascii="Times New Roman" w:hAnsi="Times New Roman"/>
          <w:shd w:val="clear" w:color="auto" w:fill="FFFFFF"/>
        </w:rPr>
        <w:t xml:space="preserve"> on developing new models of care planning and coordination for people with diabetes and those who are over 75 years of age </w:t>
      </w:r>
      <w:r w:rsidR="00B11FF7" w:rsidRPr="001D58D7">
        <w:rPr>
          <w:rFonts w:ascii="Times New Roman" w:hAnsi="Times New Roman"/>
          <w:shd w:val="clear" w:color="auto" w:fill="FFFFFF"/>
        </w:rPr>
        <w:fldChar w:fldCharType="begin"/>
      </w:r>
      <w:r w:rsidR="006D7A78">
        <w:rPr>
          <w:rFonts w:ascii="Times New Roman" w:hAnsi="Times New Roman"/>
          <w:shd w:val="clear" w:color="auto" w:fill="FFFFFF"/>
        </w:rPr>
        <w:instrText xml:space="preserve"> ADDIN ZOTERO_ITEM CSL_CITATION {"citationID":"26i9rn7t63","properties":{"formattedCitation":"[9]","plainCitation":"[9]"},"citationItems":[{"id":187,"uris":["http://zotero.org/users/1550240/items/IG2M8TIF"],"uri":["http://zotero.org/users/1550240/items/IG2M8TIF"],"itemData":{"id":187,"type":"article-journal","title":"Multidisciplinary group performance-measuring integration intensity in the context of the North West London Integrated Care Pilot","container-title":"International Journal of Integrated Care","page":"e001","volume":"13","source":"NCBI PubMed","abstract":"INTRODUCTION: Multidisciplinary Group meetings (MDGs) are seen as key facilitators of integration, moving from individual to multi-disciplinary decision-making, and from a focus on individual patients to a focus on patient groups. We have developed a method for coding MDG transcripts to identify whether they are or are not vehicles for delivering the anticipated efficiency improvements across various providers and apply it to a test case in the North West London Integrated Care Pilot.\nMETHODS: We defined 'integrating' as the process within the MDG meeting that enables or promotes an improved collaboration, improved understanding, and improved awareness of self and others within the local healthcare economy such that efficiency improvements could be identified and action taken. Utterances within the MDGs are coded according to three distinct domains grounded in concepts from communication, group decision-making, and integrated care literatures-the Valence, the Focus, and the Level. Standardized weighted integrative intensity scores are calculated across ten time deciles in the Case Discussion providing a graphical representation of its integrative intensity.\nRESULTS: Intra- and Inter-rater reliability of the coding scheme was very good as measured by the Prevalence and Bias-adjusted Kappa Score. Standardized Weighted Integrative Intensity graph mirrored closely the verbatim transcript and is a convenient representation of complex communication dynamics. Trend in integrative intensity can be calculated and the characteristics of the MDG can be pragmatically described.\nCONCLUSION: This is a novel and potentially useful method for researchers, managers and practitioners to better understand MDG dynamics and to identify whether participants are integrating. The degree to which participants use MDG meetings to develop an integrated way of working is likely to require management, leadership and shared values.","ISSN":"1568-4156","note":"PMID: 23687473 \nPMCID: PMC3653286","journalAbbreviation":"Int J Integr Care","language":"eng","author":[{"family":"Harris","given":"Matthew"},{"family":"Greaves","given":"Felix"},{"family":"Gunn","given":"Laura"},{"family":"Patterson","given":"Susan"},{"family":"Greenfield","given":"Geva"},{"family":"Car","given":"Josip"},{"family":"Majeed","given":"Azeem"},{"family":"Pappas","given":"Yannis"}],"issued":{"date-parts":[["2013",3]]},"PMID":"23687473","PMCID":"PMC3653286"}}],"schema":"https://github.com/citation-style-language/schema/raw/master/csl-citation.json"} </w:instrText>
      </w:r>
      <w:r w:rsidR="00B11FF7" w:rsidRPr="001D58D7">
        <w:rPr>
          <w:rFonts w:ascii="Times New Roman" w:hAnsi="Times New Roman"/>
          <w:shd w:val="clear" w:color="auto" w:fill="FFFFFF"/>
        </w:rPr>
        <w:fldChar w:fldCharType="separate"/>
      </w:r>
      <w:r w:rsidR="00D17D35" w:rsidRPr="001D58D7">
        <w:rPr>
          <w:rFonts w:ascii="Times New Roman" w:hAnsi="Times New Roman"/>
        </w:rPr>
        <w:t>[9]</w:t>
      </w:r>
      <w:r w:rsidR="00B11FF7" w:rsidRPr="001D58D7">
        <w:rPr>
          <w:rFonts w:ascii="Times New Roman" w:hAnsi="Times New Roman"/>
          <w:shd w:val="clear" w:color="auto" w:fill="FFFFFF"/>
        </w:rPr>
        <w:fldChar w:fldCharType="end"/>
      </w:r>
      <w:r w:rsidR="007669D8" w:rsidRPr="001D58D7">
        <w:rPr>
          <w:rFonts w:ascii="Times New Roman" w:hAnsi="Times New Roman"/>
          <w:shd w:val="clear" w:color="auto" w:fill="FFFFFF"/>
        </w:rPr>
        <w:t xml:space="preserve">. </w:t>
      </w:r>
      <w:r w:rsidR="00FB4A20" w:rsidRPr="001D58D7">
        <w:rPr>
          <w:rFonts w:ascii="Times New Roman" w:hAnsi="Times New Roman"/>
        </w:rPr>
        <w:t>It used</w:t>
      </w:r>
      <w:r w:rsidR="007669D8" w:rsidRPr="001D58D7">
        <w:rPr>
          <w:rFonts w:ascii="Times New Roman" w:hAnsi="Times New Roman"/>
        </w:rPr>
        <w:t xml:space="preserve"> a mixed </w:t>
      </w:r>
      <w:r w:rsidR="001A56CD" w:rsidRPr="001D58D7">
        <w:rPr>
          <w:rFonts w:ascii="Times New Roman" w:hAnsi="Times New Roman"/>
        </w:rPr>
        <w:t>interventions approach,</w:t>
      </w:r>
      <w:r w:rsidR="007669D8" w:rsidRPr="001D58D7">
        <w:rPr>
          <w:rFonts w:ascii="Times New Roman" w:hAnsi="Times New Roman"/>
        </w:rPr>
        <w:t xml:space="preserve"> involving a total 38</w:t>
      </w:r>
      <w:r w:rsidR="002D301D" w:rsidRPr="001D58D7">
        <w:rPr>
          <w:rFonts w:ascii="Times New Roman" w:hAnsi="Times New Roman"/>
        </w:rPr>
        <w:t>,</w:t>
      </w:r>
      <w:r w:rsidR="007669D8" w:rsidRPr="001D58D7">
        <w:rPr>
          <w:rFonts w:ascii="Times New Roman" w:hAnsi="Times New Roman"/>
        </w:rPr>
        <w:t>000 patients (8</w:t>
      </w:r>
      <w:r w:rsidR="001303DE" w:rsidRPr="001D58D7">
        <w:rPr>
          <w:rFonts w:ascii="Times New Roman" w:hAnsi="Times New Roman"/>
        </w:rPr>
        <w:t>,</w:t>
      </w:r>
      <w:r w:rsidR="007669D8" w:rsidRPr="001D58D7">
        <w:rPr>
          <w:rFonts w:ascii="Times New Roman" w:hAnsi="Times New Roman"/>
        </w:rPr>
        <w:t>700 over the age of 75 diagnosed with diabetes, 6</w:t>
      </w:r>
      <w:r w:rsidR="00051131" w:rsidRPr="001D58D7">
        <w:rPr>
          <w:rFonts w:ascii="Times New Roman" w:hAnsi="Times New Roman"/>
        </w:rPr>
        <w:t>,</w:t>
      </w:r>
      <w:r w:rsidR="007669D8" w:rsidRPr="001D58D7">
        <w:rPr>
          <w:rFonts w:ascii="Times New Roman" w:hAnsi="Times New Roman"/>
        </w:rPr>
        <w:t>500 under the age of 75 diagnosed with diabetes and 22</w:t>
      </w:r>
      <w:r w:rsidR="00051131" w:rsidRPr="001D58D7">
        <w:rPr>
          <w:rFonts w:ascii="Times New Roman" w:hAnsi="Times New Roman"/>
        </w:rPr>
        <w:t>,</w:t>
      </w:r>
      <w:r w:rsidR="007669D8" w:rsidRPr="001D58D7">
        <w:rPr>
          <w:rFonts w:ascii="Times New Roman" w:hAnsi="Times New Roman"/>
        </w:rPr>
        <w:t>800 elderly patients</w:t>
      </w:r>
      <w:r w:rsidR="00EA6EA0" w:rsidRPr="001D58D7">
        <w:rPr>
          <w:rFonts w:ascii="Times New Roman" w:hAnsi="Times New Roman"/>
        </w:rPr>
        <w:t xml:space="preserve"> without diabetes</w:t>
      </w:r>
      <w:r w:rsidR="007669D8" w:rsidRPr="001D58D7">
        <w:rPr>
          <w:rFonts w:ascii="Times New Roman" w:hAnsi="Times New Roman"/>
        </w:rPr>
        <w:t xml:space="preserve">) from 103 </w:t>
      </w:r>
      <w:r w:rsidR="00EA6EA0" w:rsidRPr="001D58D7">
        <w:rPr>
          <w:rFonts w:ascii="Times New Roman" w:hAnsi="Times New Roman"/>
        </w:rPr>
        <w:t>general</w:t>
      </w:r>
      <w:r w:rsidR="007669D8" w:rsidRPr="001D58D7">
        <w:rPr>
          <w:rFonts w:ascii="Times New Roman" w:hAnsi="Times New Roman"/>
        </w:rPr>
        <w:t xml:space="preserve"> practices covering 550,000 patients, two hospitals, five </w:t>
      </w:r>
      <w:r w:rsidR="002D301D" w:rsidRPr="001D58D7">
        <w:rPr>
          <w:rFonts w:ascii="Times New Roman" w:hAnsi="Times New Roman"/>
        </w:rPr>
        <w:t>P</w:t>
      </w:r>
      <w:r w:rsidR="007669D8" w:rsidRPr="001D58D7">
        <w:rPr>
          <w:rFonts w:ascii="Times New Roman" w:hAnsi="Times New Roman"/>
        </w:rPr>
        <w:t xml:space="preserve">rimary </w:t>
      </w:r>
      <w:r w:rsidR="002D301D" w:rsidRPr="001D58D7">
        <w:rPr>
          <w:rFonts w:ascii="Times New Roman" w:hAnsi="Times New Roman"/>
        </w:rPr>
        <w:t>C</w:t>
      </w:r>
      <w:r w:rsidR="007669D8" w:rsidRPr="001D58D7">
        <w:rPr>
          <w:rFonts w:ascii="Times New Roman" w:hAnsi="Times New Roman"/>
        </w:rPr>
        <w:t xml:space="preserve">are </w:t>
      </w:r>
      <w:r w:rsidR="002D301D" w:rsidRPr="001D58D7">
        <w:rPr>
          <w:rFonts w:ascii="Times New Roman" w:hAnsi="Times New Roman"/>
        </w:rPr>
        <w:t>T</w:t>
      </w:r>
      <w:r w:rsidR="007669D8" w:rsidRPr="001D58D7">
        <w:rPr>
          <w:rFonts w:ascii="Times New Roman" w:hAnsi="Times New Roman"/>
        </w:rPr>
        <w:t xml:space="preserve">rusts, three </w:t>
      </w:r>
      <w:r w:rsidR="002D301D" w:rsidRPr="001D58D7">
        <w:rPr>
          <w:rFonts w:ascii="Times New Roman" w:hAnsi="Times New Roman"/>
        </w:rPr>
        <w:t>C</w:t>
      </w:r>
      <w:r w:rsidR="007669D8" w:rsidRPr="001D58D7">
        <w:rPr>
          <w:rFonts w:ascii="Times New Roman" w:hAnsi="Times New Roman"/>
        </w:rPr>
        <w:t xml:space="preserve">ommunity </w:t>
      </w:r>
      <w:r w:rsidR="002D301D" w:rsidRPr="001D58D7">
        <w:rPr>
          <w:rFonts w:ascii="Times New Roman" w:hAnsi="Times New Roman"/>
        </w:rPr>
        <w:t>H</w:t>
      </w:r>
      <w:r w:rsidR="007669D8" w:rsidRPr="001D58D7">
        <w:rPr>
          <w:rFonts w:ascii="Times New Roman" w:hAnsi="Times New Roman"/>
        </w:rPr>
        <w:t xml:space="preserve">ealth </w:t>
      </w:r>
      <w:r w:rsidR="002D301D" w:rsidRPr="001D58D7">
        <w:rPr>
          <w:rFonts w:ascii="Times New Roman" w:hAnsi="Times New Roman"/>
        </w:rPr>
        <w:t>T</w:t>
      </w:r>
      <w:r w:rsidR="007669D8" w:rsidRPr="001D58D7">
        <w:rPr>
          <w:rFonts w:ascii="Times New Roman" w:hAnsi="Times New Roman"/>
        </w:rPr>
        <w:t>rusts, two mental health providers, five</w:t>
      </w:r>
      <w:r w:rsidR="00ED6E18" w:rsidRPr="001D58D7">
        <w:rPr>
          <w:rFonts w:ascii="Times New Roman" w:hAnsi="Times New Roman"/>
        </w:rPr>
        <w:t xml:space="preserve"> social care providers and two </w:t>
      </w:r>
      <w:r w:rsidR="00EA6EA0" w:rsidRPr="001D58D7">
        <w:rPr>
          <w:rFonts w:ascii="Times New Roman" w:hAnsi="Times New Roman"/>
        </w:rPr>
        <w:t>non</w:t>
      </w:r>
      <w:r w:rsidR="002838C3" w:rsidRPr="001D58D7">
        <w:rPr>
          <w:rFonts w:ascii="Times New Roman" w:hAnsi="Times New Roman"/>
        </w:rPr>
        <w:t>-</w:t>
      </w:r>
      <w:r w:rsidR="007669D8" w:rsidRPr="001D58D7">
        <w:rPr>
          <w:rFonts w:ascii="Times New Roman" w:hAnsi="Times New Roman"/>
        </w:rPr>
        <w:t>governme</w:t>
      </w:r>
      <w:r w:rsidR="00ED6E18" w:rsidRPr="001D58D7">
        <w:rPr>
          <w:rFonts w:ascii="Times New Roman" w:hAnsi="Times New Roman"/>
        </w:rPr>
        <w:t xml:space="preserve">ntal </w:t>
      </w:r>
      <w:r w:rsidR="00EA6EA0" w:rsidRPr="001D58D7">
        <w:rPr>
          <w:rFonts w:ascii="Times New Roman" w:hAnsi="Times New Roman"/>
        </w:rPr>
        <w:t>o</w:t>
      </w:r>
      <w:r w:rsidR="00F27126" w:rsidRPr="001D58D7">
        <w:rPr>
          <w:rFonts w:ascii="Times New Roman" w:hAnsi="Times New Roman"/>
        </w:rPr>
        <w:t xml:space="preserve">rganizations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17kbpfpmug","properties":{"formattedCitation":"[12]","plainCitation":"[12]"},"citationItems":[{"id":118,"uris":["http://zotero.org/users/1550240/items/FB7D4DWR"],"uri":["http://zotero.org/users/1550240/items/FB7D4DWR"],"itemData":{"id":118,"type":"article-journal","title":"Integrated care pilot in north-west London: a mixed methods evaluation","container-title":"International journal of integrated care","volume":"13","source":"Google Scholar","URL":"http://www.ncbi.nlm.nih.gov/pmc/articles/PMC3807631/","shortTitle":"Integrated care pilot in north-west London","author":[{"family":"Curry","given":"Natasha"},{"family":"Harris","given":"Matthew"},{"family":"Gunn","given":"Laura H."},{"family":"Pappas","given":"Yannis"},{"family":"Blunt","given":"Ian"},{"family":"Soljak","given":"Michael"},{"family":"Mastellos","given":"Nikolaos"},{"family":"Holder","given":"Holly"},{"family":"Smith","given":"Judith"},{"family":"Majeed","given":"Azeem"},{"family":"others","given":""}],"issued":{"date-parts":[["2013"]]},"accessed":{"date-parts":[["2014",9,2]]}}}],"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[12]</w:t>
      </w:r>
      <w:r w:rsidR="00B11FF7" w:rsidRPr="001D58D7">
        <w:rPr>
          <w:rFonts w:ascii="Times New Roman" w:hAnsi="Times New Roman"/>
        </w:rPr>
        <w:fldChar w:fldCharType="end"/>
      </w:r>
      <w:r w:rsidR="007669D8" w:rsidRPr="001D58D7">
        <w:rPr>
          <w:rFonts w:ascii="Times New Roman" w:hAnsi="Times New Roman"/>
        </w:rPr>
        <w:t xml:space="preserve">. </w:t>
      </w:r>
      <w:r w:rsidR="00E56DDA" w:rsidRPr="001D58D7">
        <w:rPr>
          <w:rFonts w:ascii="Times New Roman" w:hAnsi="Times New Roman"/>
        </w:rPr>
        <w:t>The Integrated Care Pilot</w:t>
      </w:r>
      <w:r w:rsidR="00290A1B" w:rsidRPr="001D58D7">
        <w:rPr>
          <w:rFonts w:ascii="Times New Roman" w:hAnsi="Times New Roman"/>
        </w:rPr>
        <w:t>’s</w:t>
      </w:r>
      <w:r w:rsidR="00BA417C" w:rsidRPr="001D58D7">
        <w:rPr>
          <w:rFonts w:ascii="Times New Roman" w:hAnsi="Times New Roman"/>
        </w:rPr>
        <w:t xml:space="preserve"> </w:t>
      </w:r>
      <w:r w:rsidR="007669D8" w:rsidRPr="001D58D7">
        <w:rPr>
          <w:rFonts w:ascii="Times New Roman" w:hAnsi="Times New Roman"/>
        </w:rPr>
        <w:t>objective</w:t>
      </w:r>
      <w:r w:rsidR="00BA417C" w:rsidRPr="001D58D7">
        <w:rPr>
          <w:rFonts w:ascii="Times New Roman" w:hAnsi="Times New Roman"/>
        </w:rPr>
        <w:t xml:space="preserve"> </w:t>
      </w:r>
      <w:r w:rsidR="00FB4A20" w:rsidRPr="001D58D7">
        <w:rPr>
          <w:rFonts w:ascii="Times New Roman" w:hAnsi="Times New Roman"/>
        </w:rPr>
        <w:t>was</w:t>
      </w:r>
      <w:r w:rsidR="00BA417C" w:rsidRPr="001D58D7">
        <w:rPr>
          <w:rFonts w:ascii="Times New Roman" w:hAnsi="Times New Roman"/>
        </w:rPr>
        <w:t xml:space="preserve"> to reduce emergency admissions and provide better access to </w:t>
      </w:r>
      <w:r w:rsidR="002838C3" w:rsidRPr="001D58D7">
        <w:rPr>
          <w:rFonts w:ascii="Times New Roman" w:hAnsi="Times New Roman"/>
        </w:rPr>
        <w:t xml:space="preserve">care </w:t>
      </w:r>
      <w:r w:rsidR="00BA417C" w:rsidRPr="001D58D7">
        <w:rPr>
          <w:rFonts w:ascii="Times New Roman" w:hAnsi="Times New Roman"/>
        </w:rPr>
        <w:t>outside the hospital for patients</w:t>
      </w:r>
      <w:r w:rsidR="002838C3" w:rsidRPr="001D58D7">
        <w:rPr>
          <w:rFonts w:ascii="Times New Roman" w:hAnsi="Times New Roman"/>
        </w:rPr>
        <w:t xml:space="preserve"> with diabetes and complex care needs.</w:t>
      </w:r>
      <w:r w:rsidR="0091285B" w:rsidRPr="001D58D7">
        <w:rPr>
          <w:rFonts w:ascii="Times New Roman" w:hAnsi="Times New Roman"/>
        </w:rPr>
        <w:t xml:space="preserve"> </w:t>
      </w:r>
      <w:r w:rsidR="00100887" w:rsidRPr="001D58D7">
        <w:rPr>
          <w:rFonts w:ascii="Times New Roman" w:hAnsi="Times New Roman"/>
        </w:rPr>
        <w:t>The o</w:t>
      </w:r>
      <w:r w:rsidR="00005752" w:rsidRPr="001D58D7">
        <w:rPr>
          <w:rFonts w:ascii="Times New Roman" w:hAnsi="Times New Roman"/>
        </w:rPr>
        <w:t>rganizations participat</w:t>
      </w:r>
      <w:r w:rsidR="002B3171" w:rsidRPr="001D58D7">
        <w:rPr>
          <w:rFonts w:ascii="Times New Roman" w:hAnsi="Times New Roman"/>
        </w:rPr>
        <w:t>e</w:t>
      </w:r>
      <w:r w:rsidR="00FB4A20" w:rsidRPr="001D58D7">
        <w:rPr>
          <w:rFonts w:ascii="Times New Roman" w:hAnsi="Times New Roman"/>
        </w:rPr>
        <w:t>d</w:t>
      </w:r>
      <w:r w:rsidR="00005752" w:rsidRPr="001D58D7">
        <w:rPr>
          <w:rFonts w:ascii="Times New Roman" w:hAnsi="Times New Roman"/>
        </w:rPr>
        <w:t xml:space="preserve"> in the </w:t>
      </w:r>
      <w:r w:rsidR="00E56DDA" w:rsidRPr="001D58D7">
        <w:rPr>
          <w:rFonts w:ascii="Times New Roman" w:hAnsi="Times New Roman"/>
        </w:rPr>
        <w:t>Integrated Care Pilot</w:t>
      </w:r>
      <w:r w:rsidR="00005752" w:rsidRPr="001D58D7">
        <w:rPr>
          <w:rFonts w:ascii="Times New Roman" w:hAnsi="Times New Roman"/>
        </w:rPr>
        <w:t xml:space="preserve"> </w:t>
      </w:r>
      <w:r w:rsidR="00182263" w:rsidRPr="001D58D7">
        <w:rPr>
          <w:rFonts w:ascii="Times New Roman" w:hAnsi="Times New Roman"/>
        </w:rPr>
        <w:t>voluntarily and</w:t>
      </w:r>
      <w:r w:rsidR="002B3171" w:rsidRPr="001D58D7">
        <w:rPr>
          <w:rFonts w:ascii="Times New Roman" w:hAnsi="Times New Roman"/>
        </w:rPr>
        <w:t xml:space="preserve"> representatives </w:t>
      </w:r>
      <w:r w:rsidR="00FB4A20" w:rsidRPr="001D58D7">
        <w:rPr>
          <w:rFonts w:ascii="Times New Roman" w:hAnsi="Times New Roman"/>
        </w:rPr>
        <w:t>were</w:t>
      </w:r>
      <w:r w:rsidR="002B3171" w:rsidRPr="001D58D7">
        <w:rPr>
          <w:rFonts w:ascii="Times New Roman" w:hAnsi="Times New Roman"/>
        </w:rPr>
        <w:t xml:space="preserve"> expected to work collaboratively and to share their expertise to reach the aims of the pilot. The</w:t>
      </w:r>
      <w:r w:rsidR="002838C3" w:rsidRPr="001D58D7">
        <w:rPr>
          <w:rFonts w:ascii="Times New Roman" w:hAnsi="Times New Roman"/>
        </w:rPr>
        <w:t xml:space="preserve"> organizational structure and processes of the</w:t>
      </w:r>
      <w:r w:rsidR="002B3171" w:rsidRPr="001D58D7">
        <w:rPr>
          <w:rFonts w:ascii="Times New Roman" w:hAnsi="Times New Roman"/>
        </w:rPr>
        <w:t xml:space="preserve"> I</w:t>
      </w:r>
      <w:r w:rsidR="00E56DDA" w:rsidRPr="001D58D7">
        <w:rPr>
          <w:rFonts w:ascii="Times New Roman" w:hAnsi="Times New Roman"/>
        </w:rPr>
        <w:t>ntegrated Care Pilot</w:t>
      </w:r>
      <w:r w:rsidR="002B3171" w:rsidRPr="001D58D7">
        <w:rPr>
          <w:rFonts w:ascii="Times New Roman" w:hAnsi="Times New Roman"/>
        </w:rPr>
        <w:t xml:space="preserve"> </w:t>
      </w:r>
      <w:r w:rsidR="002838C3" w:rsidRPr="001D58D7">
        <w:rPr>
          <w:rFonts w:ascii="Times New Roman" w:hAnsi="Times New Roman"/>
        </w:rPr>
        <w:t>are</w:t>
      </w:r>
      <w:r w:rsidR="002B3171" w:rsidRPr="001D58D7">
        <w:rPr>
          <w:rFonts w:ascii="Times New Roman" w:hAnsi="Times New Roman"/>
        </w:rPr>
        <w:t xml:space="preserve"> described in detail elsewhe</w:t>
      </w:r>
      <w:r w:rsidR="00C26B25" w:rsidRPr="001D58D7">
        <w:rPr>
          <w:rFonts w:ascii="Times New Roman" w:hAnsi="Times New Roman"/>
        </w:rPr>
        <w:t xml:space="preserve">re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{"citationID":"13q9ohchef","properties":{"formattedCitation":"[9, 12, 13]","plainCitation":"[9, 12, 13]"},"citationItems":[{"id":187,"uris":["http://zotero.org/users/1550240/items/IG2M8TIF"],"uri":["http://zotero.org/users/1550240/items/IG2M8TIF"],"itemData":{"id":187,"type":"article-journal","title":"Multidisciplinary group performance-measuring integration intensity in the context of the North West London Integrated Care Pilot","container-title":"International Journal of Integrated Care","page":"e001","volume":"13","source":"NCBI PubMed","abstract":"INTRODUCTION: Multidisciplinary Group meetings (MDGs) are seen as key facilitators of integration, moving from individual to multi-disciplinary decision-making, and from a focus on individual patients to a focus on patient groups. We have developed a method for coding MDG transcripts to identify whether they are or are not vehicles for delivering the anticipated efficiency improvements across various providers and apply it to a test case in the North West London Integrated Care Pilot.\nMETHODS: We defined 'integrating' as the process within the MDG meeting that enables or promotes an improved collaboration, improved understanding, and improved awareness of self and others within the local healthcare economy such that efficiency improvements could be identified and action taken. Utterances within the MDGs are coded according to three distinct domains grounded in concepts from communication, group decision-making, and integrated care literatures-the Valence, the Focus, and the Level. Standardized weighted integrative intensity scores are calculated across ten time deciles in the Case Discussion providing a graphical representation of its integrative intensity.\nRESULTS: Intra- and Inter-rater reliability of the coding scheme was very good as measured by the Prevalence and Bias-adjusted Kappa Score. Standardized Weighted Integrative Intensity graph mirrored closely the verbatim transcript and is a convenient representation of complex communication dynamics. Trend in integrative intensity can be calculated and the characteristics of the MDG can be pragmatically described.\nCONCLUSION: This is a novel and potentially useful method for researchers, managers and practitioners to better understand MDG dynamics and to identify whether participants are integrating. The degree to which participants use MDG meetings to develop an integrated way of working is likely to require management, leadership and shared values.","ISSN":"1568-4156","note":"PMID: 23687473 \nPMCID: PMC3653286","journalAbbreviation":"Int J Integr Care","language":"eng","author":[{"family":"Harris","given":"Matthew"},{"family":"Greaves","given":"Felix"},{"family":"Gunn","given":"Laura"},{"family":"Patterson","given":"Susan"},{"family":"Greenfield","given":"Geva"},{"family":"Car","given":"Josip"},{"family":"Majeed","given":"Azeem"},{"family":"Pappas","given":"Yannis"}],"issued":{"date-parts":[["2013",3]]},"PMID":"23687473","PMCID":"PMC3653286"}},{"id":702,"uris":["http://zotero.org/users/1550240/items/DHEGHZ3R"],"uri":["http://zotero.org/users/1550240/items/DHEGHZ3R"],"itemData":{"id":702,"type":"article-journal","title":"Multidisciplinary integration in the context of integrated care - results from the North West London Integrated Care Pilot","container-title":"International Journal of Integrated Care","volume":"13","source":"PubMed Central","abstract":"Background\nIn the context of integrated care, Multidisciplinary Group meetings involve participants from diverse professional groups and organisations and are potential vehicles to advance efficiency improvements within the local health economy. We advance a novel method to characterise the communication within Multidisciplinary Group meetings measuring the extent to which participants integrate and whether this integration leads to improved working.\n\nMethods\nWe purposively selected four Multidisciplinary Group meetings and conducted a content analysis of audio-recorded and transcribed Case Discussions. Two coders independently coded utterances according to their ‘integrative intensity’ which was defined against three a-priori independent domains - the Level (i.e. Individual, Collective and Systems); the Valence (Problem, Information and Solution); the Focus (Concrete and Abstract). Inter- and intra-rater reliability was tested with Kappa scores on one randomly selected Case Discussion. Standardised weighted mean integration scores were calculated for Case Discussions across utterance deciles, indicating how integrative intensity changed during the conversations.\n\nResults\nTwenty-three Case Discussions in four different Multidisciplinary Groups were transcribed and coded. Inter- and intra-rater reliability was good as shown by the Prevalence and Bias-Adjusted Kappa Scores for one randomly selected Case Discussion. There were differences in the proportion of utterances per participant type (Consultant 14.6%; presenting general practitioner 38.75%; Chair 7.8%; non-presenting general practitioner 2.25%; Allied Health Professional 4.8%). Utterances were predominantly coded at low levels of integrative intensity; however, there was a gradual increase (R\n2 = 0.71) in integrative intensity during the Case Discussions. Based on the analysis of the minutes and action points arising from the Case Discussions, this improved integration did not translate into actions moving forward.\n\nInterpretation\nWe characterise the Multidisciplinary Groups as having consultative characteristics with some trend towards collaboration, but that best resemble Community-Based Ward Rounds. Although integration scores do increase from the beginning to the end of the Case Discussions, this does not tend to translate into actions for the groups to take forward. The role of the Chair and the improved participation of non-presenting general practitioners and Allied Health Professionals seems important, particularly as the latter contribute well to higher integrative scores. Traditional communication patterns of medical dominance seem to be being perpetuated in the Multidisciplinary Groups. This suggests that more could be done to sensitise participants to the value of full participation from all the members of the group. The method we have developed could be used for ongoing and future evaluations of integrated care projects.","URL":"http://www.ncbi.nlm.nih.gov/pmc/articles/PMC3817952/","ISSN":"1568-4156","note":"PMID: 24198737\nPMCID: PMC3817952","journalAbbreviation":"Int J Integr Care","author":[{"family":"Harris","given":"Matthew"},{"family":"Greaves","given":"Felix"},{"family":"Gunn","given":"Laura"},{"family":"Patterson","given":"Sue"},{"family":"Greenfield","given":"Geva"},{"family":"Car","given":"Josip"},{"family":"Majeed","given":"Azeem"},{"family":"Pappas","given":"Yannis"}],"issued":{"date-parts":[["2013",10,23]]},"accessed":{"date-parts":[["2014",9,29]]},"PMID":"24198737","PMCID":"PMC3817952"}},{"id":118,"uris":["http://zotero.org/users/1550240/items/FB7D4DWR"],"uri":["http://zotero.org/users/1550240/items/FB7D4DWR"],"itemData":{"id":118,"type":"article-journal","title":"Integrated care pilot in north-west London: a mixed methods evaluation","container-title":"International journal of integrated care","volume":"13","source":"Google Scholar","URL":"http://www.ncbi.nlm.nih.gov/pmc/articles/PMC3807631/","shortTitle":"Integrated care pilot in north-west London","author":[{"family":"Curry","given":"Natasha"},{"family":"Harris","given":"Matthew"},{"family":"Gunn","given":"Laura H."},{"family":"Pappas","given":"Yannis"},{"family":"Blunt","given":"Ian"},{"family":"Soljak","given":"Michael"},{"family":"Mastellos","given":"Nikolaos"},{"family":"Holder","given":"Holly"},{"family":"Smith","given":"Judith"},{"family":"Majeed","given":"Azeem"},{"family":"others","given":""}],"issued":{"date-parts":[["2013"]]},"accessed":{"date-parts":[["2014",9,2]]}}}],"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[9, 12, 13]</w:t>
      </w:r>
      <w:r w:rsidR="00B11FF7" w:rsidRPr="001D58D7">
        <w:rPr>
          <w:rFonts w:ascii="Times New Roman" w:hAnsi="Times New Roman"/>
        </w:rPr>
        <w:fldChar w:fldCharType="end"/>
      </w:r>
      <w:r w:rsidR="002B3171" w:rsidRPr="001D58D7">
        <w:rPr>
          <w:rFonts w:ascii="Times New Roman" w:hAnsi="Times New Roman"/>
        </w:rPr>
        <w:t xml:space="preserve">. </w:t>
      </w:r>
    </w:p>
    <w:p w14:paraId="59B5400D" w14:textId="77777777" w:rsidR="008C5583" w:rsidRPr="001D58D7" w:rsidRDefault="008C5583" w:rsidP="002B310D">
      <w:pPr>
        <w:pStyle w:val="ListParagraph"/>
        <w:ind w:left="0"/>
        <w:rPr>
          <w:rFonts w:ascii="Times New Roman" w:hAnsi="Times New Roman"/>
        </w:rPr>
      </w:pPr>
    </w:p>
    <w:p w14:paraId="19670AFE" w14:textId="2475D3B7" w:rsidR="007669D8" w:rsidRDefault="00622A87" w:rsidP="002B310D">
      <w:pPr>
        <w:pStyle w:val="ListParagraph"/>
        <w:ind w:left="0"/>
        <w:rPr>
          <w:rFonts w:ascii="Times New Roman" w:hAnsi="Times New Roman"/>
        </w:rPr>
      </w:pPr>
      <w:r w:rsidRPr="001D58D7">
        <w:rPr>
          <w:rFonts w:ascii="Times New Roman" w:hAnsi="Times New Roman"/>
        </w:rPr>
        <w:t xml:space="preserve">The </w:t>
      </w:r>
      <w:r w:rsidR="00E56DDA" w:rsidRPr="001D58D7">
        <w:rPr>
          <w:rFonts w:ascii="Times New Roman" w:hAnsi="Times New Roman"/>
        </w:rPr>
        <w:t>Integrated Care Pilot</w:t>
      </w:r>
      <w:r w:rsidRPr="001D58D7">
        <w:rPr>
          <w:rFonts w:ascii="Times New Roman" w:hAnsi="Times New Roman"/>
        </w:rPr>
        <w:t xml:space="preserve"> </w:t>
      </w:r>
      <w:r w:rsidR="006F3F3A" w:rsidRPr="001D58D7">
        <w:rPr>
          <w:rFonts w:ascii="Times New Roman" w:hAnsi="Times New Roman"/>
        </w:rPr>
        <w:t>encompassed</w:t>
      </w:r>
      <w:r w:rsidR="009125C3" w:rsidRPr="001D58D7">
        <w:rPr>
          <w:rFonts w:ascii="Times New Roman" w:hAnsi="Times New Roman"/>
        </w:rPr>
        <w:t xml:space="preserve"> three main interventions</w:t>
      </w:r>
      <w:r w:rsidR="002838C3" w:rsidRPr="001D58D7">
        <w:rPr>
          <w:rFonts w:ascii="Times New Roman" w:hAnsi="Times New Roman"/>
        </w:rPr>
        <w:t>, which aimed to provide better and integrated care</w:t>
      </w:r>
      <w:r w:rsidR="009125C3" w:rsidRPr="001D58D7">
        <w:rPr>
          <w:rFonts w:ascii="Times New Roman" w:hAnsi="Times New Roman"/>
        </w:rPr>
        <w:t xml:space="preserve">: </w:t>
      </w:r>
      <w:r w:rsidR="0091285B" w:rsidRPr="001D58D7">
        <w:rPr>
          <w:rFonts w:ascii="Times New Roman" w:hAnsi="Times New Roman"/>
        </w:rPr>
        <w:t>care planning</w:t>
      </w:r>
      <w:r w:rsidR="00FF05EF" w:rsidRPr="001D58D7">
        <w:rPr>
          <w:rFonts w:ascii="Times New Roman" w:hAnsi="Times New Roman"/>
        </w:rPr>
        <w:t>, i</w:t>
      </w:r>
      <w:r w:rsidR="009125C3" w:rsidRPr="001D58D7">
        <w:rPr>
          <w:rFonts w:ascii="Times New Roman" w:hAnsi="Times New Roman"/>
        </w:rPr>
        <w:t xml:space="preserve">nformation </w:t>
      </w:r>
      <w:r w:rsidR="0091285B" w:rsidRPr="001D58D7">
        <w:rPr>
          <w:rFonts w:ascii="Times New Roman" w:hAnsi="Times New Roman"/>
        </w:rPr>
        <w:t xml:space="preserve">sharing tools </w:t>
      </w:r>
      <w:r w:rsidR="009125C3" w:rsidRPr="001D58D7">
        <w:rPr>
          <w:rFonts w:ascii="Times New Roman" w:hAnsi="Times New Roman"/>
        </w:rPr>
        <w:t>and Multidisciplinary Group Meetings (MDGs)</w:t>
      </w:r>
      <w:r w:rsidR="0091285B" w:rsidRPr="001D58D7">
        <w:rPr>
          <w:rFonts w:ascii="Times New Roman" w:hAnsi="Times New Roman"/>
        </w:rPr>
        <w:t>, as well as shared governance among health and social care organisations</w:t>
      </w:r>
      <w:r w:rsidR="009125C3" w:rsidRPr="001D58D7">
        <w:rPr>
          <w:rFonts w:ascii="Times New Roman" w:hAnsi="Times New Roman"/>
        </w:rPr>
        <w:t xml:space="preserve">. </w:t>
      </w:r>
      <w:r w:rsidR="00F021B2" w:rsidRPr="001D58D7">
        <w:rPr>
          <w:rFonts w:ascii="Times New Roman" w:hAnsi="Times New Roman"/>
        </w:rPr>
        <w:t xml:space="preserve">MDGs were formed to coordinate the organization and delivery of health care across the community, primary and secondary care services. </w:t>
      </w:r>
      <w:r w:rsidR="00882184" w:rsidRPr="001D58D7">
        <w:rPr>
          <w:rFonts w:ascii="Times New Roman" w:hAnsi="Times New Roman"/>
        </w:rPr>
        <w:t xml:space="preserve">All participating </w:t>
      </w:r>
      <w:r w:rsidR="00CC2E5E" w:rsidRPr="001D58D7">
        <w:rPr>
          <w:rFonts w:ascii="Times New Roman" w:hAnsi="Times New Roman"/>
        </w:rPr>
        <w:t>organizations</w:t>
      </w:r>
      <w:r w:rsidR="00882184" w:rsidRPr="001D58D7">
        <w:rPr>
          <w:rFonts w:ascii="Times New Roman" w:hAnsi="Times New Roman"/>
        </w:rPr>
        <w:t xml:space="preserve"> </w:t>
      </w:r>
      <w:r w:rsidR="00F021B2" w:rsidRPr="001D58D7">
        <w:rPr>
          <w:rFonts w:ascii="Times New Roman" w:hAnsi="Times New Roman"/>
        </w:rPr>
        <w:t xml:space="preserve">were </w:t>
      </w:r>
      <w:r w:rsidR="00882184" w:rsidRPr="001D58D7">
        <w:rPr>
          <w:rFonts w:ascii="Times New Roman" w:hAnsi="Times New Roman"/>
        </w:rPr>
        <w:t xml:space="preserve">represented in the </w:t>
      </w:r>
      <w:r w:rsidR="008C1A5E" w:rsidRPr="001D58D7">
        <w:rPr>
          <w:rFonts w:ascii="Times New Roman" w:hAnsi="Times New Roman"/>
        </w:rPr>
        <w:t>MDGs</w:t>
      </w:r>
      <w:r w:rsidR="00882184" w:rsidRPr="001D58D7">
        <w:rPr>
          <w:rFonts w:ascii="Times New Roman" w:hAnsi="Times New Roman"/>
        </w:rPr>
        <w:t>.</w:t>
      </w:r>
      <w:r w:rsidR="00ED505D" w:rsidRPr="001D58D7">
        <w:rPr>
          <w:rFonts w:ascii="Times New Roman" w:hAnsi="Times New Roman"/>
        </w:rPr>
        <w:t xml:space="preserve"> </w:t>
      </w:r>
      <w:r w:rsidR="00AE526E" w:rsidRPr="001D58D7">
        <w:rPr>
          <w:rFonts w:ascii="Times New Roman" w:hAnsi="Times New Roman"/>
        </w:rPr>
        <w:t xml:space="preserve">Health Care </w:t>
      </w:r>
      <w:r w:rsidR="00501873" w:rsidRPr="001D58D7">
        <w:rPr>
          <w:rFonts w:ascii="Times New Roman" w:hAnsi="Times New Roman"/>
        </w:rPr>
        <w:t>Professionals</w:t>
      </w:r>
      <w:r w:rsidR="00ED505D" w:rsidRPr="001D58D7">
        <w:rPr>
          <w:rFonts w:ascii="Times New Roman" w:hAnsi="Times New Roman"/>
        </w:rPr>
        <w:t xml:space="preserve"> who represent</w:t>
      </w:r>
      <w:r w:rsidR="00FC4E84" w:rsidRPr="001D58D7">
        <w:rPr>
          <w:rFonts w:ascii="Times New Roman" w:hAnsi="Times New Roman"/>
        </w:rPr>
        <w:t>ed</w:t>
      </w:r>
      <w:r w:rsidR="00ED505D" w:rsidRPr="001D58D7">
        <w:rPr>
          <w:rFonts w:ascii="Times New Roman" w:hAnsi="Times New Roman"/>
        </w:rPr>
        <w:t xml:space="preserve"> their organizations </w:t>
      </w:r>
      <w:r w:rsidR="00FC4E84" w:rsidRPr="001D58D7">
        <w:rPr>
          <w:rFonts w:ascii="Times New Roman" w:hAnsi="Times New Roman"/>
        </w:rPr>
        <w:t>were</w:t>
      </w:r>
      <w:r w:rsidR="00ED505D" w:rsidRPr="001D58D7">
        <w:rPr>
          <w:rFonts w:ascii="Times New Roman" w:hAnsi="Times New Roman"/>
        </w:rPr>
        <w:t xml:space="preserve"> provided with objective</w:t>
      </w:r>
      <w:r w:rsidR="00AE526E" w:rsidRPr="001D58D7">
        <w:rPr>
          <w:rFonts w:ascii="Times New Roman" w:hAnsi="Times New Roman"/>
        </w:rPr>
        <w:t>s</w:t>
      </w:r>
      <w:r w:rsidR="00ED505D" w:rsidRPr="001D58D7">
        <w:rPr>
          <w:rFonts w:ascii="Times New Roman" w:hAnsi="Times New Roman"/>
        </w:rPr>
        <w:t xml:space="preserve"> </w:t>
      </w:r>
      <w:r w:rsidR="00AE526E" w:rsidRPr="001D58D7">
        <w:rPr>
          <w:rFonts w:ascii="Times New Roman" w:hAnsi="Times New Roman"/>
        </w:rPr>
        <w:t>for</w:t>
      </w:r>
      <w:r w:rsidR="00ED505D" w:rsidRPr="001D58D7">
        <w:rPr>
          <w:rFonts w:ascii="Times New Roman" w:hAnsi="Times New Roman"/>
        </w:rPr>
        <w:t xml:space="preserve"> integration as a vehicle for enhancing productivity and efficiency within and across organizations</w:t>
      </w:r>
      <w:r w:rsidR="00AE526E" w:rsidRPr="001D58D7">
        <w:rPr>
          <w:rFonts w:ascii="Times New Roman" w:hAnsi="Times New Roman"/>
        </w:rPr>
        <w:t>.</w:t>
      </w:r>
      <w:r w:rsidR="000501E7" w:rsidRPr="001D58D7">
        <w:rPr>
          <w:rFonts w:ascii="Times New Roman" w:hAnsi="Times New Roman"/>
          <w:b/>
        </w:rPr>
        <w:t xml:space="preserve"> </w:t>
      </w:r>
      <w:r w:rsidR="007669D8" w:rsidRPr="001D58D7">
        <w:rPr>
          <w:rFonts w:ascii="Times New Roman" w:eastAsia="Times New Roman" w:hAnsi="Times New Roman"/>
          <w:bCs/>
          <w:lang w:eastAsia="en-GB"/>
        </w:rPr>
        <w:t>The</w:t>
      </w:r>
      <w:r w:rsidR="007669D8" w:rsidRPr="001D58D7">
        <w:rPr>
          <w:rFonts w:ascii="Times New Roman" w:hAnsi="Times New Roman"/>
          <w:shd w:val="clear" w:color="auto" w:fill="FFFFFF"/>
        </w:rPr>
        <w:t xml:space="preserve"> </w:t>
      </w:r>
      <w:r w:rsidR="007669D8" w:rsidRPr="001D58D7">
        <w:rPr>
          <w:rFonts w:ascii="Times New Roman" w:eastAsia="Times New Roman" w:hAnsi="Times New Roman"/>
          <w:bCs/>
          <w:lang w:eastAsia="en-GB"/>
        </w:rPr>
        <w:t>MDGs convene</w:t>
      </w:r>
      <w:r w:rsidR="00F021B2" w:rsidRPr="001D58D7">
        <w:rPr>
          <w:rFonts w:ascii="Times New Roman" w:eastAsia="Times New Roman" w:hAnsi="Times New Roman"/>
          <w:bCs/>
          <w:lang w:eastAsia="en-GB"/>
        </w:rPr>
        <w:t>d</w:t>
      </w:r>
      <w:r w:rsidR="007669D8" w:rsidRPr="001D58D7">
        <w:rPr>
          <w:rFonts w:ascii="Times New Roman" w:eastAsia="Times New Roman" w:hAnsi="Times New Roman"/>
          <w:bCs/>
          <w:lang w:eastAsia="en-GB"/>
        </w:rPr>
        <w:t xml:space="preserve"> to discuss patient cases and comprise</w:t>
      </w:r>
      <w:r w:rsidR="00FC4E84" w:rsidRPr="001D58D7">
        <w:rPr>
          <w:rFonts w:ascii="Times New Roman" w:eastAsia="Times New Roman" w:hAnsi="Times New Roman"/>
          <w:bCs/>
          <w:lang w:eastAsia="en-GB"/>
        </w:rPr>
        <w:t>d</w:t>
      </w:r>
      <w:r w:rsidR="007669D8" w:rsidRPr="001D58D7">
        <w:rPr>
          <w:rFonts w:ascii="Times New Roman" w:eastAsia="Times New Roman" w:hAnsi="Times New Roman"/>
          <w:bCs/>
          <w:lang w:eastAsia="en-GB"/>
        </w:rPr>
        <w:t xml:space="preserve"> of </w:t>
      </w:r>
      <w:r w:rsidR="00887B09" w:rsidRPr="001D58D7">
        <w:rPr>
          <w:rFonts w:ascii="Times New Roman" w:eastAsia="Times New Roman" w:hAnsi="Times New Roman"/>
          <w:bCs/>
          <w:lang w:eastAsia="en-GB"/>
        </w:rPr>
        <w:t>General Practitioners (</w:t>
      </w:r>
      <w:r w:rsidR="007669D8" w:rsidRPr="001D58D7">
        <w:rPr>
          <w:rFonts w:ascii="Times New Roman" w:eastAsia="Times New Roman" w:hAnsi="Times New Roman"/>
          <w:bCs/>
          <w:lang w:eastAsia="en-GB"/>
        </w:rPr>
        <w:t>GPs</w:t>
      </w:r>
      <w:r w:rsidR="00887B09" w:rsidRPr="001D58D7">
        <w:rPr>
          <w:rFonts w:ascii="Times New Roman" w:eastAsia="Times New Roman" w:hAnsi="Times New Roman"/>
          <w:bCs/>
          <w:lang w:eastAsia="en-GB"/>
        </w:rPr>
        <w:t>)</w:t>
      </w:r>
      <w:r w:rsidR="007669D8" w:rsidRPr="001D58D7">
        <w:rPr>
          <w:rFonts w:ascii="Times New Roman" w:eastAsia="Times New Roman" w:hAnsi="Times New Roman"/>
          <w:bCs/>
          <w:lang w:eastAsia="en-GB"/>
        </w:rPr>
        <w:t xml:space="preserve"> and representatives from the</w:t>
      </w:r>
      <w:r w:rsidR="007669D8" w:rsidRPr="001D58D7">
        <w:rPr>
          <w:rFonts w:ascii="Times New Roman" w:hAnsi="Times New Roman"/>
          <w:shd w:val="clear" w:color="auto" w:fill="FFFFFF"/>
        </w:rPr>
        <w:t xml:space="preserve"> </w:t>
      </w:r>
      <w:r w:rsidR="007669D8" w:rsidRPr="001D58D7">
        <w:rPr>
          <w:rFonts w:ascii="Times New Roman" w:eastAsia="Times New Roman" w:hAnsi="Times New Roman"/>
          <w:bCs/>
          <w:lang w:eastAsia="en-GB"/>
        </w:rPr>
        <w:t>acute, mental health and social care tr</w:t>
      </w:r>
      <w:r w:rsidR="007669D8" w:rsidRPr="009E0132">
        <w:rPr>
          <w:rFonts w:ascii="Times New Roman" w:eastAsia="Times New Roman" w:hAnsi="Times New Roman"/>
          <w:bCs/>
          <w:lang w:eastAsia="en-GB"/>
        </w:rPr>
        <w:t xml:space="preserve">usts. </w:t>
      </w:r>
      <w:r w:rsidR="001335D4">
        <w:rPr>
          <w:rFonts w:ascii="Times New Roman" w:eastAsia="Times New Roman" w:hAnsi="Times New Roman"/>
          <w:bCs/>
          <w:lang w:eastAsia="en-GB"/>
        </w:rPr>
        <w:t>Among others</w:t>
      </w:r>
      <w:r w:rsidR="00D96C28" w:rsidRPr="009E0132">
        <w:rPr>
          <w:rFonts w:ascii="Times New Roman" w:eastAsia="Times New Roman" w:hAnsi="Times New Roman"/>
          <w:bCs/>
          <w:lang w:eastAsia="en-GB"/>
        </w:rPr>
        <w:t xml:space="preserve">, </w:t>
      </w:r>
      <w:r w:rsidR="00D96C28" w:rsidRPr="009E0132">
        <w:rPr>
          <w:rFonts w:ascii="Times New Roman" w:eastAsia="Times New Roman" w:hAnsi="Times New Roman"/>
          <w:bCs/>
          <w:lang w:eastAsia="en-GB"/>
        </w:rPr>
        <w:lastRenderedPageBreak/>
        <w:t xml:space="preserve">MDG participants </w:t>
      </w:r>
      <w:r w:rsidR="00894EB5" w:rsidRPr="009E0132">
        <w:rPr>
          <w:rFonts w:ascii="Times New Roman" w:eastAsia="Times New Roman" w:hAnsi="Times New Roman"/>
          <w:bCs/>
          <w:lang w:eastAsia="en-GB"/>
        </w:rPr>
        <w:t>included</w:t>
      </w:r>
      <w:r w:rsidR="00D96C28" w:rsidRPr="009E0132">
        <w:rPr>
          <w:rFonts w:ascii="Times New Roman" w:eastAsia="Times New Roman" w:hAnsi="Times New Roman"/>
          <w:bCs/>
          <w:lang w:eastAsia="en-GB"/>
        </w:rPr>
        <w:t xml:space="preserve"> GPs, psyc</w:t>
      </w:r>
      <w:r w:rsidR="00E6456B" w:rsidRPr="009E0132">
        <w:rPr>
          <w:rFonts w:ascii="Times New Roman" w:eastAsia="Times New Roman" w:hAnsi="Times New Roman"/>
          <w:bCs/>
          <w:lang w:eastAsia="en-GB"/>
        </w:rPr>
        <w:t>hiatrists, diabetes specialists and mental health representatives</w:t>
      </w:r>
      <w:r w:rsidR="00D96C28" w:rsidRPr="009E0132">
        <w:rPr>
          <w:rFonts w:ascii="Times New Roman" w:eastAsia="Times New Roman" w:hAnsi="Times New Roman"/>
          <w:bCs/>
          <w:lang w:eastAsia="en-GB"/>
        </w:rPr>
        <w:t xml:space="preserve">. </w:t>
      </w:r>
      <w:r w:rsidR="007669D8" w:rsidRPr="009E0132">
        <w:rPr>
          <w:rFonts w:ascii="Times New Roman" w:eastAsia="Times New Roman" w:hAnsi="Times New Roman"/>
          <w:bCs/>
          <w:lang w:eastAsia="en-GB"/>
        </w:rPr>
        <w:t xml:space="preserve">MDGs </w:t>
      </w:r>
      <w:r w:rsidR="00FC4E84" w:rsidRPr="009E0132">
        <w:rPr>
          <w:rFonts w:ascii="Times New Roman" w:eastAsia="Times New Roman" w:hAnsi="Times New Roman"/>
          <w:bCs/>
          <w:lang w:eastAsia="en-GB"/>
        </w:rPr>
        <w:t>were</w:t>
      </w:r>
      <w:r w:rsidR="007669D8" w:rsidRPr="009E0132">
        <w:rPr>
          <w:rFonts w:ascii="Times New Roman" w:eastAsia="Times New Roman" w:hAnsi="Times New Roman"/>
          <w:bCs/>
          <w:lang w:eastAsia="en-GB"/>
        </w:rPr>
        <w:t xml:space="preserve"> seen as key facilitators of integration, as</w:t>
      </w:r>
      <w:r w:rsidR="007669D8" w:rsidRPr="009E0132">
        <w:rPr>
          <w:rFonts w:ascii="Times New Roman" w:hAnsi="Times New Roman"/>
          <w:shd w:val="clear" w:color="auto" w:fill="FFFFFF"/>
        </w:rPr>
        <w:t xml:space="preserve"> </w:t>
      </w:r>
      <w:r w:rsidR="007669D8" w:rsidRPr="009E0132">
        <w:rPr>
          <w:rFonts w:ascii="Times New Roman" w:eastAsia="Times New Roman" w:hAnsi="Times New Roman"/>
          <w:bCs/>
          <w:lang w:eastAsia="en-GB"/>
        </w:rPr>
        <w:t xml:space="preserve">moving from individual to multidisciplinary </w:t>
      </w:r>
      <w:r w:rsidR="00F1309C" w:rsidRPr="009E0132">
        <w:rPr>
          <w:rFonts w:ascii="Times New Roman" w:eastAsia="Times New Roman" w:hAnsi="Times New Roman"/>
          <w:bCs/>
          <w:lang w:eastAsia="en-GB"/>
        </w:rPr>
        <w:t>decision-making</w:t>
      </w:r>
      <w:r w:rsidR="007669D8" w:rsidRPr="009E0132">
        <w:rPr>
          <w:rFonts w:ascii="Times New Roman" w:eastAsia="Times New Roman" w:hAnsi="Times New Roman"/>
          <w:bCs/>
          <w:lang w:eastAsia="en-GB"/>
        </w:rPr>
        <w:t>, and from a focus</w:t>
      </w:r>
      <w:r w:rsidR="007669D8" w:rsidRPr="001D58D7">
        <w:rPr>
          <w:rFonts w:ascii="Times New Roman" w:eastAsia="Times New Roman" w:hAnsi="Times New Roman"/>
          <w:bCs/>
          <w:lang w:eastAsia="en-GB"/>
        </w:rPr>
        <w:t xml:space="preserve"> on </w:t>
      </w:r>
      <w:r w:rsidR="00AE526E" w:rsidRPr="001D58D7">
        <w:rPr>
          <w:rFonts w:ascii="Times New Roman" w:eastAsia="Times New Roman" w:hAnsi="Times New Roman"/>
          <w:bCs/>
          <w:lang w:eastAsia="en-GB"/>
        </w:rPr>
        <w:t>conditions to a focus on individualized care</w:t>
      </w:r>
      <w:r w:rsidR="007669D8" w:rsidRPr="001D58D7">
        <w:rPr>
          <w:rFonts w:ascii="Times New Roman" w:eastAsia="Times New Roman" w:hAnsi="Times New Roman"/>
          <w:bCs/>
          <w:lang w:eastAsia="en-GB"/>
        </w:rPr>
        <w:t xml:space="preserve">. </w:t>
      </w:r>
      <w:r w:rsidR="007669D8" w:rsidRPr="001D58D7">
        <w:rPr>
          <w:rFonts w:ascii="Times New Roman" w:hAnsi="Times New Roman"/>
        </w:rPr>
        <w:t xml:space="preserve">They </w:t>
      </w:r>
      <w:r w:rsidR="00FC4E84" w:rsidRPr="001D58D7">
        <w:rPr>
          <w:rFonts w:ascii="Times New Roman" w:hAnsi="Times New Roman"/>
        </w:rPr>
        <w:t>were</w:t>
      </w:r>
      <w:r w:rsidR="007669D8" w:rsidRPr="001D58D7">
        <w:rPr>
          <w:rFonts w:ascii="Times New Roman" w:hAnsi="Times New Roman"/>
        </w:rPr>
        <w:t xml:space="preserve"> also used to facilitate and deliv</w:t>
      </w:r>
      <w:r w:rsidR="0070778C" w:rsidRPr="001D58D7">
        <w:rPr>
          <w:rFonts w:ascii="Times New Roman" w:hAnsi="Times New Roman"/>
        </w:rPr>
        <w:t xml:space="preserve">er joined-up care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oguk589cs","properties":{"formattedCitation":"[14]","plainCitation":"[14]"},"citationItems":[{"id":681,"uris":["http://zotero.org/users/1550240/items/ENWTTHU8"],"uri":["http://zotero.org/users/1550240/items/ENWTTHU8"],"itemData":{"id":681,"type":"article-journal","title":"Evaluation of complex integrated care programmes: the approach in North West London","container-title":"International Journal of Integrated Care","volume":"13","source":"Google Scholar","URL":"http://www.ncbi.nlm.nih.gov/pmc/articles/PMC3653284/","shortTitle":"Evaluation of complex integrated care programmes","author":[{"family":"Greaves","given":"Felix"},{"family":"Pappas","given":"Yannis"},{"family":"Bardsley","given":"Martin"},{"family":"Harris","given":"Matthew"},{"family":"Curry","given":"Natasha"},{"family":"Holder","given":"Holly"},{"family":"Blunt","given":"Ian"},{"family":"Soljak","given":"Michael"},{"family":"Gunn","given":"Laura"},{"family":"Majeed","given":"Azeem"},{"family":"others","given":""}],"issued":{"date-parts":[["2013"]]},"accessed":{"date-parts":[["2014",9,2]]}}}],"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[14]</w:t>
      </w:r>
      <w:r w:rsidR="00B11FF7" w:rsidRPr="001D58D7">
        <w:rPr>
          <w:rFonts w:ascii="Times New Roman" w:hAnsi="Times New Roman"/>
        </w:rPr>
        <w:fldChar w:fldCharType="end"/>
      </w:r>
      <w:r w:rsidR="007669D8" w:rsidRPr="001D58D7">
        <w:rPr>
          <w:rFonts w:ascii="Times New Roman" w:hAnsi="Times New Roman"/>
        </w:rPr>
        <w:t xml:space="preserve">. </w:t>
      </w:r>
    </w:p>
    <w:p w14:paraId="72E77A5E" w14:textId="77777777" w:rsidR="00436708" w:rsidRDefault="00436708" w:rsidP="002B310D">
      <w:pPr>
        <w:pStyle w:val="ListParagraph"/>
        <w:ind w:left="0"/>
        <w:rPr>
          <w:rFonts w:ascii="Times New Roman" w:hAnsi="Times New Roman"/>
        </w:rPr>
      </w:pPr>
    </w:p>
    <w:p w14:paraId="354E5F96" w14:textId="011A15AD" w:rsidR="00436708" w:rsidRPr="001D58D7" w:rsidRDefault="006B3715" w:rsidP="002B310D">
      <w:pPr>
        <w:pStyle w:val="ListParagraph"/>
        <w:ind w:left="0"/>
        <w:rPr>
          <w:rFonts w:ascii="Times New Roman" w:hAnsi="Times New Roman"/>
        </w:rPr>
      </w:pPr>
      <w:r w:rsidRPr="0064657A">
        <w:rPr>
          <w:rFonts w:ascii="Times New Roman" w:hAnsi="Times New Roman"/>
        </w:rPr>
        <w:t xml:space="preserve">There were sixteen MDGs </w:t>
      </w:r>
      <w:r w:rsidR="000D136A" w:rsidRPr="0064657A">
        <w:rPr>
          <w:rFonts w:ascii="Times New Roman" w:hAnsi="Times New Roman"/>
        </w:rPr>
        <w:t xml:space="preserve">convening </w:t>
      </w:r>
      <w:r w:rsidRPr="0064657A">
        <w:rPr>
          <w:rFonts w:ascii="Times New Roman" w:hAnsi="Times New Roman"/>
        </w:rPr>
        <w:t xml:space="preserve">once every month </w:t>
      </w:r>
      <w:r w:rsidR="000D136A" w:rsidRPr="0064657A">
        <w:rPr>
          <w:rFonts w:ascii="Times New Roman" w:hAnsi="Times New Roman"/>
        </w:rPr>
        <w:t xml:space="preserve">in </w:t>
      </w:r>
      <w:r w:rsidRPr="0064657A">
        <w:rPr>
          <w:rFonts w:ascii="Times New Roman" w:hAnsi="Times New Roman"/>
        </w:rPr>
        <w:t xml:space="preserve">North West London. </w:t>
      </w:r>
      <w:r w:rsidR="006B3474" w:rsidRPr="0064657A">
        <w:rPr>
          <w:rFonts w:ascii="Times New Roman" w:hAnsi="Times New Roman"/>
        </w:rPr>
        <w:t xml:space="preserve">The main purposes of the MDGs were to consider care plans for complex cases of patients and to reduce the number of hospitalizations. </w:t>
      </w:r>
      <w:r w:rsidRPr="0064657A">
        <w:rPr>
          <w:rFonts w:ascii="Times New Roman" w:hAnsi="Times New Roman"/>
        </w:rPr>
        <w:t xml:space="preserve">During the meetings, the GPs in turns brought a complex patient case to the group for discussion around delivering coordinated care to the patient. </w:t>
      </w:r>
      <w:r w:rsidR="006B3474" w:rsidRPr="0064657A">
        <w:rPr>
          <w:rFonts w:ascii="Times New Roman" w:hAnsi="Times New Roman"/>
        </w:rPr>
        <w:t xml:space="preserve">Also, MDGs were used as a forum for health professionals to exchange experiences and information related to a variety of healthcare services </w:t>
      </w:r>
      <w:r w:rsidRPr="0064657A">
        <w:rPr>
          <w:rFonts w:ascii="Times New Roman" w:hAnsi="Times New Roman"/>
        </w:rPr>
        <w:t xml:space="preserve">Each MDG held </w:t>
      </w:r>
      <w:r w:rsidR="003B55DB" w:rsidRPr="0064657A">
        <w:rPr>
          <w:rFonts w:ascii="Times New Roman" w:hAnsi="Times New Roman"/>
        </w:rPr>
        <w:t>registers for patients &gt; 75 years old who had diabetes and used the ICP information sharing tools to stratify these patients based on their risk of emergency admission. Each MDG went through a mobilisation stage from formation and governance through care planning roll out.</w:t>
      </w:r>
      <w:r w:rsidR="003B55DB">
        <w:rPr>
          <w:rFonts w:ascii="Times New Roman" w:hAnsi="Times New Roman"/>
        </w:rPr>
        <w:t xml:space="preserve"> </w:t>
      </w:r>
    </w:p>
    <w:p w14:paraId="211D64B4" w14:textId="77777777" w:rsidR="00E56DDA" w:rsidRPr="001D58D7" w:rsidRDefault="00E56DDA" w:rsidP="002B310D">
      <w:pPr>
        <w:pStyle w:val="ListParagraph"/>
        <w:ind w:left="0"/>
        <w:rPr>
          <w:rFonts w:ascii="Times New Roman" w:hAnsi="Times New Roman"/>
        </w:rPr>
      </w:pPr>
    </w:p>
    <w:p w14:paraId="7FAD0A3B" w14:textId="77777777" w:rsidR="00DD7782" w:rsidRPr="008A5347" w:rsidRDefault="00DD7782" w:rsidP="002B310D">
      <w:pPr>
        <w:rPr>
          <w:rFonts w:ascii="Times New Roman" w:hAnsi="Times New Roman"/>
          <w:b/>
        </w:rPr>
      </w:pPr>
      <w:r w:rsidRPr="008A5347">
        <w:rPr>
          <w:rFonts w:ascii="Times New Roman" w:hAnsi="Times New Roman"/>
          <w:b/>
        </w:rPr>
        <w:t>Multidisciplinary groups in healthcare</w:t>
      </w:r>
    </w:p>
    <w:p w14:paraId="2C6E6628" w14:textId="7682B747" w:rsidR="00DD7782" w:rsidRPr="00DD7782" w:rsidRDefault="005C5ADD" w:rsidP="002B310D">
      <w:pPr>
        <w:rPr>
          <w:rFonts w:ascii="Times New Roman" w:hAnsi="Times New Roman"/>
        </w:rPr>
      </w:pPr>
      <w:r w:rsidRPr="008A5347">
        <w:rPr>
          <w:rFonts w:ascii="Times New Roman" w:hAnsi="Times New Roman"/>
        </w:rPr>
        <w:t xml:space="preserve">The MDGs in the North West London Integrated Care Pilot constitute a forum for health professionals </w:t>
      </w:r>
      <w:r w:rsidR="007F5660" w:rsidRPr="008A5347">
        <w:rPr>
          <w:rFonts w:ascii="Times New Roman" w:hAnsi="Times New Roman"/>
        </w:rPr>
        <w:t xml:space="preserve">to understand the concept of integration and make necessary changes to their everyday practice </w:t>
      </w:r>
      <w:r w:rsidR="006D7A78" w:rsidRPr="008A5347">
        <w:rPr>
          <w:rFonts w:ascii="Times New Roman" w:hAnsi="Times New Roman"/>
        </w:rPr>
        <w:fldChar w:fldCharType="begin"/>
      </w:r>
      <w:r w:rsidR="006D7A78" w:rsidRPr="008A5347">
        <w:rPr>
          <w:rFonts w:ascii="Times New Roman" w:hAnsi="Times New Roman"/>
        </w:rPr>
        <w:instrText xml:space="preserve"> ADDIN ZOTERO_ITEM CSL_CITATION {"citationID":"hm9708rbb","properties":{"formattedCitation":"[15]","plainCitation":"[15]"},"citationItems":[{"id":1951,"uris":["http://zotero.org/users/1550240/items/IC3N6DID"],"uri":["http://zotero.org/users/1550240/items/IC3N6DID"],"itemData":{"id":1951,"type":"article-journal","title":"Multidisciplinary teams of case managers in the implementation of an innovative integrated services delivery for the elderly in France","container-title":"BMC health services research","page":"159","volume":"14","source":"PubMed","abstract":"BACKGROUND: The case management process is now well defined, and teams of case managers have been implemented in integrated services delivery. However, little is known about the role played by the team of case managers and the value in having multidisciplinary case management teams. The objectives were to develop a fuller understanding of the role played by the case manager team and identify the value of inter-professional collaboration in multidisciplinary teams during the implementation of an innovative integrated service in France.\nMETHODS: We conducted a qualitative study with focus groups comprising 14 multidisciplinary teams for a total of 59 case managers, six months after their recruitment to the MAIA program (Maison Autonomie Integration Alzheimer).\nRESULTS: Most of the case managers saw themselves as being part of a team of case managers (91.5%). Case management teams help case managers develop a comprehensive understanding of the integration concept, meet the complex needs of elderly people and change their professional practices. Multidisciplinary case management teams add value by helping case managers move from theory to practice, by encouraging them develop a comprehensive clinical vision, and by initiating the interdisciplinary approach.\nCONCLUSIONS: The multidisciplinary team of case managers is central to the implementation of case management and helps case managers develop their new role and a core inter-professional competency.","DOI":"10.1186/1472-6963-14-159","ISSN":"1472-6963","note":"PMID: 24708721\nPMCID: PMC4021253","journalAbbreviation":"BMC Health Serv Res","language":"eng","author":[{"family":"de Stampa","given":"Matthieu"},{"family":"Vedel","given":"Isabelle"},{"family":"Trouvé","given":"Hélène"},{"family":"Ankri","given":"Joël"},{"family":"Saint Jean","given":"Olivier"},{"family":"Somme","given":"Dominique"}],"issued":{"date-parts":[["2014"]]},"PMID":"24708721","PMCID":"PMC4021253"}}],"schema":"https://github.com/citation-style-language/schema/raw/master/csl-citation.json"} </w:instrText>
      </w:r>
      <w:r w:rsidR="006D7A78" w:rsidRPr="008A5347">
        <w:rPr>
          <w:rFonts w:ascii="Times New Roman" w:hAnsi="Times New Roman"/>
        </w:rPr>
        <w:fldChar w:fldCharType="separate"/>
      </w:r>
      <w:r w:rsidR="006D7A78" w:rsidRPr="008A5347">
        <w:rPr>
          <w:rFonts w:ascii="Times New Roman" w:hAnsi="Times New Roman"/>
          <w:noProof/>
        </w:rPr>
        <w:t>[15]</w:t>
      </w:r>
      <w:r w:rsidR="006D7A78" w:rsidRPr="008A5347">
        <w:rPr>
          <w:rFonts w:ascii="Times New Roman" w:hAnsi="Times New Roman"/>
        </w:rPr>
        <w:fldChar w:fldCharType="end"/>
      </w:r>
      <w:r w:rsidR="006D7A78" w:rsidRPr="008A5347">
        <w:rPr>
          <w:rFonts w:ascii="Times New Roman" w:hAnsi="Times New Roman"/>
        </w:rPr>
        <w:t xml:space="preserve">. </w:t>
      </w:r>
      <w:r w:rsidRPr="008A5347">
        <w:rPr>
          <w:rFonts w:ascii="Times New Roman" w:hAnsi="Times New Roman"/>
        </w:rPr>
        <w:t>Therefore, ideally health professionals should be able to transform shared knowledge into practice. Recent evaluations d</w:t>
      </w:r>
      <w:r w:rsidR="001131DC" w:rsidRPr="008A5347">
        <w:rPr>
          <w:rFonts w:ascii="Times New Roman" w:hAnsi="Times New Roman"/>
        </w:rPr>
        <w:t xml:space="preserve">id not point this out </w:t>
      </w:r>
      <w:r w:rsidR="001131DC" w:rsidRPr="008A5347">
        <w:rPr>
          <w:rFonts w:ascii="Times New Roman" w:hAnsi="Times New Roman"/>
        </w:rPr>
        <w:fldChar w:fldCharType="begin"/>
      </w:r>
      <w:r w:rsidR="001131DC" w:rsidRPr="008A5347">
        <w:rPr>
          <w:rFonts w:ascii="Times New Roman" w:hAnsi="Times New Roman"/>
        </w:rPr>
        <w:instrText xml:space="preserve"> ADDIN ZOTERO_ITEM CSL_CITATION {"citationID":"1cqft0b92k","properties":{"formattedCitation":"{\\rtf [8\\uc0\\u8211{}10]}","plainCitation":"[8–10]"},"citationItems":[{"id":618,"uris":["http://zotero.org/users/1550240/items/58V4J52V"],"uri":["http://zotero.org/users/1550240/items/58V4J52V"],"itemData":{"id":618,"type":"article-journal","title":"Building integrated care: lessons from the UK and elsewhere","container-title":"London: The NHS Confederation","source":"Google Scholar","shortTitle":"Building integrated care","author":[{"family":"Fulop","given":"N."},{"family":"Mowlem","given":"A."},{"family":"Edwards","given":"N."}],"issued":{"date-parts":[["2005"]]}}},{"id":187,"uris":["http://zotero.org/users/1550240/items/IG2M8TIF"],"uri":["http://zotero.org/users/1550240/items/IG2M8TIF"],"itemData":{"id":187,"type":"article-journal","title":"Multidisciplinary group performance-measuring integration intensity in the context of the North West London Integrated Care Pilot","container-title":"International Journal of Integrated Care","page":"e001","volume":"13","source":"NCBI PubMed","abstract":"INTRODUCTION: Multidisciplinary Group meetings (MDGs) are seen as key facilitators of integration, moving from individual to multi-disciplinary decision-making, and from a focus on individual patients to a focus on patient groups. We have developed a method for coding MDG transcripts to identify whether they are or are not vehicles for delivering the anticipated efficiency improvements across various providers and apply it to a test case in the North West London Integrated Care Pilot.\nMETHODS: We defined 'integrating' as the process within the MDG meeting that enables or promotes an improved collaboration, improved understanding, and improved awareness of self and others within the local healthcare economy such that efficiency improvements could be identified and action taken. Utterances within the MDGs are coded according to three distinct domains grounded in concepts from communication, group decision-making, and integrated care literatures-the Valence, the Focus, and the Level. Standardized weighted integrative intensity scores are calculated across ten time deciles in the Case Discussion providing a graphical representation of its integrative intensity.\nRESULTS: Intra- and Inter-rater reliability of the coding scheme was very good as measured by the Prevalence and Bias-adjusted Kappa Score. Standardized Weighted Integrative Intensity graph mirrored closely the verbatim transcript and is a convenient representation of complex communication dynamics. Trend in integrative intensity can be calculated and the characteristics of the MDG can be pragmatically described.\nCONCLUSION: This is a novel and potentially useful method for researchers, managers and practitioners to better understand MDG dynamics and to identify whether participants are integrating. The degree to which participants use MDG meetings to develop an integrated way of working is likely to require management, leadership and shared values.","ISSN":"1568-4156","note":"PMID: 23687473 \nPMCID: PMC3653286","journalAbbreviation":"Int J Integr Care","language":"eng","author":[{"family":"Harris","given":"Matthew"},{"family":"Greaves","given":"Felix"},{"family":"Gunn","given":"Laura"},{"family":"Patterson","given":"Susan"},{"family":"Greenfield","given":"Geva"},{"family":"Car","given":"Josip"},{"family":"Majeed","given":"Azeem"},{"family":"Pappas","given":"Yannis"}],"issued":{"date-parts":[["2013",3]]},"PMID":"23687473","PMCID":"PMC3653286"}},{"id":683,"uris":["http://zotero.org/users/1550240/items/895AFVN8"],"uri":["http://zotero.org/users/1550240/items/895AFVN8"],"itemData":{"id":683,"type":"article-journal","title":"Assessing patients' experience of integrated care: a survey of patient views in the North West London Integrated Care Pilot","container-title":"International journal of integrated care","volume":"14","source":"Google Scholar","URL":"http://www.ncbi.nlm.nih.gov/pmc/articles/PMC4059210/","shortTitle":"Assessing patients' experience of integrated care","author":[{"family":"Mastellos","given":"Nikolaos"},{"family":"Gunn","given":"Laura"},{"family":"Harris","given":"Matthew"},{"family":"Majeed","given":"Azeem"},{"family":"Car","given":"Josip"},{"family":"Pappas","given":"Yannis"}],"issued":{"date-parts":[["2014"]]},"accessed":{"date-parts":[["2014",9,2]]}}}],"schema":"https://github.com/citation-style-language/schema/raw/master/csl-citation.json"} </w:instrText>
      </w:r>
      <w:r w:rsidR="001131DC" w:rsidRPr="008A5347">
        <w:rPr>
          <w:rFonts w:ascii="Times New Roman" w:hAnsi="Times New Roman"/>
        </w:rPr>
        <w:fldChar w:fldCharType="separate"/>
      </w:r>
      <w:r w:rsidR="001131DC" w:rsidRPr="008A5347">
        <w:rPr>
          <w:rFonts w:ascii="Times New Roman" w:hAnsi="Times New Roman"/>
        </w:rPr>
        <w:t>[8–10]</w:t>
      </w:r>
      <w:r w:rsidR="001131DC" w:rsidRPr="008A5347">
        <w:rPr>
          <w:rFonts w:ascii="Times New Roman" w:hAnsi="Times New Roman"/>
        </w:rPr>
        <w:fldChar w:fldCharType="end"/>
      </w:r>
      <w:r w:rsidRPr="008A5347">
        <w:rPr>
          <w:rFonts w:ascii="Times New Roman" w:hAnsi="Times New Roman"/>
        </w:rPr>
        <w:t>. T</w:t>
      </w:r>
      <w:r w:rsidR="006D7A78" w:rsidRPr="008A5347">
        <w:rPr>
          <w:rFonts w:ascii="Times New Roman" w:hAnsi="Times New Roman"/>
        </w:rPr>
        <w:t xml:space="preserve">here are multiple challenges when healthcare professionals are required to work together </w:t>
      </w:r>
      <w:r w:rsidRPr="008A5347">
        <w:rPr>
          <w:rFonts w:ascii="Times New Roman" w:hAnsi="Times New Roman"/>
        </w:rPr>
        <w:t>which include</w:t>
      </w:r>
      <w:r w:rsidR="006D7A78" w:rsidRPr="008A5347">
        <w:rPr>
          <w:rFonts w:ascii="Times New Roman" w:hAnsi="Times New Roman"/>
        </w:rPr>
        <w:t xml:space="preserve"> lack of standardized procedures </w:t>
      </w:r>
      <w:r w:rsidR="00C15ADF" w:rsidRPr="008A5347">
        <w:rPr>
          <w:rFonts w:ascii="Times New Roman" w:hAnsi="Times New Roman"/>
        </w:rPr>
        <w:fldChar w:fldCharType="begin"/>
      </w:r>
      <w:r w:rsidR="00C15ADF" w:rsidRPr="008A5347">
        <w:rPr>
          <w:rFonts w:ascii="Times New Roman" w:hAnsi="Times New Roman"/>
        </w:rPr>
        <w:instrText xml:space="preserve"> ADDIN ZOTERO_ITEM CSL_CITATION {"citationID":"1ickcjosmf","properties":{"formattedCitation":"[16]","plainCitation":"[16]"},"citationItems":[{"id":1955,"uris":["http://zotero.org/users/1550240/items/STB8P93E"],"uri":["http://zotero.org/users/1550240/items/STB8P93E"],"itemData":{"id":1955,"type":"article-journal","title":"Managing complexity in chronic care: an overview of the VA state-of-the-art (SOTA) conference","container-title":"Journal of General Internal Medicine","page":"374-378","volume":"22 Suppl 3","source":"PubMed","abstract":"INTRODUCTION: The aging of the population and the increasing prevalence of multiple chronic illnesses, along with multiplying options for clinical management, pose great challenges to both the Veterans Health Administration (VHA) and the broader US health care system. Developing effective and efficient health care for persons with complex and multiple medical conditions is a national priority. Therefore, research in this area is critically important. In 2006, the VHA Health Services Research and Development Service held a state-of-the-Art (SOTA) conference titled \"Managing Complexity in Chronic Care\" to clarify our current understanding of the management of complex chronic conditions and suggest directions for research to better address this important problem.\nOBJECTIVE: This article provides an overview of the major findings from that conference, including major presentations, summaries of the workgroup deliberations, and a list of research topics that were thought to be of highest importance to advancing our ability to provide medical care for persons with complex chronic care needs.","DOI":"10.1007/s11606-007-0379-x","ISSN":"1525-1497","note":"PMID: 18026804\nPMCID: PMC2150615","shortTitle":"Managing complexity in chronic care","journalAbbreviation":"J Gen Intern Med","language":"eng","author":[{"family":"Weiss","given":"Kevin B."}],"issued":{"date-parts":[["2007",12]]},"PMID":"18026804","PMCID":"PMC2150615"}}],"schema":"https://github.com/citation-style-language/schema/raw/master/csl-citation.json"} </w:instrText>
      </w:r>
      <w:r w:rsidR="00C15ADF" w:rsidRPr="008A5347">
        <w:rPr>
          <w:rFonts w:ascii="Times New Roman" w:hAnsi="Times New Roman"/>
        </w:rPr>
        <w:fldChar w:fldCharType="separate"/>
      </w:r>
      <w:r w:rsidR="00C15ADF" w:rsidRPr="008A5347">
        <w:rPr>
          <w:rFonts w:ascii="Times New Roman" w:hAnsi="Times New Roman"/>
          <w:noProof/>
        </w:rPr>
        <w:t>[16]</w:t>
      </w:r>
      <w:r w:rsidR="00C15ADF" w:rsidRPr="008A5347">
        <w:rPr>
          <w:rFonts w:ascii="Times New Roman" w:hAnsi="Times New Roman"/>
        </w:rPr>
        <w:fldChar w:fldCharType="end"/>
      </w:r>
      <w:r w:rsidR="00C15ADF" w:rsidRPr="008A5347">
        <w:rPr>
          <w:rFonts w:ascii="Times New Roman" w:hAnsi="Times New Roman"/>
        </w:rPr>
        <w:t xml:space="preserve">. </w:t>
      </w:r>
      <w:r w:rsidRPr="008A5347">
        <w:rPr>
          <w:rFonts w:ascii="Times New Roman" w:hAnsi="Times New Roman"/>
        </w:rPr>
        <w:t>In an organizational or systemic level, decision-makers are called to clarify the process, structure or outcomes of the multidisciplinary groups to help health professionals work together because</w:t>
      </w:r>
      <w:r w:rsidR="00C15ADF" w:rsidRPr="008A5347">
        <w:rPr>
          <w:rFonts w:ascii="Times New Roman" w:hAnsi="Times New Roman"/>
        </w:rPr>
        <w:t xml:space="preserve"> health professionals are more comfortable working alone </w:t>
      </w:r>
      <w:r w:rsidR="00C15ADF" w:rsidRPr="008A5347">
        <w:rPr>
          <w:rFonts w:ascii="Times New Roman" w:hAnsi="Times New Roman"/>
        </w:rPr>
        <w:fldChar w:fldCharType="begin"/>
      </w:r>
      <w:r w:rsidR="00C15ADF" w:rsidRPr="008A5347">
        <w:rPr>
          <w:rFonts w:ascii="Times New Roman" w:hAnsi="Times New Roman"/>
        </w:rPr>
        <w:instrText xml:space="preserve"> ADDIN ZOTERO_ITEM CSL_CITATION {"citationID":"1vbatf16s6","properties":{"formattedCitation":"[17]","plainCitation":"[17]"},"citationItems":[{"id":1953,"uris":["http://zotero.org/users/1550240/items/N4TVWJIR"],"uri":["http://zotero.org/users/1550240/items/N4TVWJIR"],"itemData":{"id":1953,"type":"article-journal","title":"Case management and community matrons for long term conditions","container-title":"BMJ (Clinical research ed.)","page":"1251-1252","volume":"329","issue":"7477","source":"PubMed","DOI":"10.1136/bmj.329.7477.1251","ISSN":"1756-1833","note":"PMID: 15564235\nPMCID: PMC534431","journalAbbreviation":"BMJ","language":"eng","author":[{"family":"Murphy","given":"Elaine"}],"issued":{"date-parts":[["2004",11,27]]},"PMID":"15564235","PMCID":"PMC534431"}}],"schema":"https://github.com/citation-style-language/schema/raw/master/csl-citation.json"} </w:instrText>
      </w:r>
      <w:r w:rsidR="00C15ADF" w:rsidRPr="008A5347">
        <w:rPr>
          <w:rFonts w:ascii="Times New Roman" w:hAnsi="Times New Roman"/>
        </w:rPr>
        <w:fldChar w:fldCharType="separate"/>
      </w:r>
      <w:r w:rsidR="00C15ADF" w:rsidRPr="008A5347">
        <w:rPr>
          <w:rFonts w:ascii="Times New Roman" w:hAnsi="Times New Roman"/>
          <w:noProof/>
        </w:rPr>
        <w:t>[17]</w:t>
      </w:r>
      <w:r w:rsidR="00C15ADF" w:rsidRPr="008A5347">
        <w:rPr>
          <w:rFonts w:ascii="Times New Roman" w:hAnsi="Times New Roman"/>
        </w:rPr>
        <w:fldChar w:fldCharType="end"/>
      </w:r>
      <w:r w:rsidR="00C15ADF" w:rsidRPr="008A5347">
        <w:rPr>
          <w:rFonts w:ascii="Times New Roman" w:hAnsi="Times New Roman"/>
        </w:rPr>
        <w:t xml:space="preserve">. </w:t>
      </w:r>
      <w:r w:rsidR="00D230DC" w:rsidRPr="008A5347">
        <w:rPr>
          <w:rFonts w:ascii="Times New Roman" w:hAnsi="Times New Roman"/>
        </w:rPr>
        <w:t>For example, i</w:t>
      </w:r>
      <w:r w:rsidR="00C15ADF" w:rsidRPr="008A5347">
        <w:rPr>
          <w:rFonts w:ascii="Times New Roman" w:hAnsi="Times New Roman"/>
        </w:rPr>
        <w:t xml:space="preserve">n an integrated care context, complementary as opposed to competitive behaviour </w:t>
      </w:r>
      <w:r w:rsidR="00D230DC" w:rsidRPr="008A5347">
        <w:rPr>
          <w:rFonts w:ascii="Times New Roman" w:hAnsi="Times New Roman"/>
        </w:rPr>
        <w:t>can benefit</w:t>
      </w:r>
      <w:r w:rsidR="00C15ADF" w:rsidRPr="008A5347">
        <w:rPr>
          <w:rFonts w:ascii="Times New Roman" w:hAnsi="Times New Roman"/>
        </w:rPr>
        <w:t xml:space="preserve"> successful integration </w:t>
      </w:r>
      <w:r w:rsidR="00C15ADF" w:rsidRPr="008A5347">
        <w:rPr>
          <w:rFonts w:ascii="Times New Roman" w:hAnsi="Times New Roman"/>
        </w:rPr>
        <w:fldChar w:fldCharType="begin"/>
      </w:r>
      <w:r w:rsidR="00C15ADF" w:rsidRPr="008A5347">
        <w:rPr>
          <w:rFonts w:ascii="Times New Roman" w:hAnsi="Times New Roman"/>
        </w:rPr>
        <w:instrText xml:space="preserve"> ADDIN ZOTERO_ITEM CSL_CITATION {"citationID":"2cgkeg3i0j","properties":{"formattedCitation":"[18]","plainCitation":"[18]"},"citationItems":[{"id":1957,"uris":["http://zotero.org/users/1550240/items/DI3XQRTC"],"uri":["http://zotero.org/users/1550240/items/DI3XQRTC"],"itemData":{"id":1957,"type":"article-journal","title":"Physicians and nonphysician clinicians: complements or competitors?","container-title":"JAMA","page":"825-826","volume":"280","issue":"9","source":"PubMed","ISSN":"0098-7484","note":"PMID: 9729998","shortTitle":"Physicians and nonphysician clinicians","journalAbbreviation":"JAMA","language":"eng","author":[{"family":"Grumbach","given":"K."},{"family":"Coffman","given":"J."}],"issued":{"date-parts":[["1998",9,2]]},"PMID":"9729998"}}],"schema":"https://github.com/citation-style-language/schema/raw/master/csl-citation.json"} </w:instrText>
      </w:r>
      <w:r w:rsidR="00C15ADF" w:rsidRPr="008A5347">
        <w:rPr>
          <w:rFonts w:ascii="Times New Roman" w:hAnsi="Times New Roman"/>
        </w:rPr>
        <w:fldChar w:fldCharType="separate"/>
      </w:r>
      <w:r w:rsidR="00C15ADF" w:rsidRPr="008A5347">
        <w:rPr>
          <w:rFonts w:ascii="Times New Roman" w:hAnsi="Times New Roman"/>
          <w:noProof/>
        </w:rPr>
        <w:t>[18]</w:t>
      </w:r>
      <w:r w:rsidR="00C15ADF" w:rsidRPr="008A5347">
        <w:rPr>
          <w:rFonts w:ascii="Times New Roman" w:hAnsi="Times New Roman"/>
        </w:rPr>
        <w:fldChar w:fldCharType="end"/>
      </w:r>
      <w:r w:rsidR="00C15ADF" w:rsidRPr="008A5347">
        <w:rPr>
          <w:rFonts w:ascii="Times New Roman" w:hAnsi="Times New Roman"/>
        </w:rPr>
        <w:t xml:space="preserve">. </w:t>
      </w:r>
      <w:r w:rsidR="00136CC7" w:rsidRPr="008A5347">
        <w:rPr>
          <w:rFonts w:ascii="Times New Roman" w:hAnsi="Times New Roman"/>
        </w:rPr>
        <w:t xml:space="preserve">Therefore, complementary behaviour together with enhanced understanding of the standardized procedures can lead to better outcomes. Consequently, multidisciplinary groups have the potential to improve communication and improve patients’ understanding of the care process </w:t>
      </w:r>
      <w:r w:rsidR="00136CC7" w:rsidRPr="008A5347">
        <w:rPr>
          <w:rFonts w:ascii="Times New Roman" w:hAnsi="Times New Roman"/>
        </w:rPr>
        <w:fldChar w:fldCharType="begin"/>
      </w:r>
      <w:r w:rsidR="001131DC" w:rsidRPr="008A5347">
        <w:rPr>
          <w:rFonts w:ascii="Times New Roman" w:hAnsi="Times New Roman"/>
        </w:rPr>
        <w:instrText xml:space="preserve"> ADDIN ZOTERO_ITEM CSL_CITATION {"citationID":"sr3mhoopp","properties":{"formattedCitation":"[19]","plainCitation":"[19]"},"citationItems":[{"id":1961,"uris":["http://zotero.org/users/1550240/items/Q99FJU9X"],"uri":["http://zotero.org/users/1550240/items/Q99FJU9X"],"itemData":{"id":1961,"type":"article-journal","title":"Improving the experience of hip fracture care: A multidisciplinary collaborative approach to implementing evidence-based, person-centred practice","container-title":"International Journal of Orthopaedic and Trauma Nursing","page":"24-35","volume":"19","issue":"1","source":"PubMed","abstract":"BACKGROUND: Hip fracture care is well supported by national guidelines and audit that provide evidence of safe interventions and an improved process. In the drive for organisational efficiency, complications have been reduced and length of stay shortened. Prioritising targets and performance alone can lead to poor multidisciplinary communication that potentially omits the psychosocial needs of older people recovering from hip fracture.\nAIM: To explore a multidisciplinary collaborative approach to implementing evidence-based, person-centred hip fracture care.\nDESIGN: Collaborative inquiry.\nMETHODS: Sixteen clinical leaders (n = 16) from different disciplines, working with older people with hip fracture at different stages of the care pathway participated in eight two-hourly facilitated action meetings. Data collection included strengths and limitations of the present service, values clarification, clinical stories, review of case records and reflections on the stories of three older people and two carers.\nRESULTS: Hip fracture care was driven by service pressures, guidelines and audits. The care journey was divided into service delivery units. Professional groups worked independently resulting in poor communication. Time away from practice enabled collaboration and the sharing of different perspectives.\nCONCLUSIONS: Working together improved communication and enhanced understanding of the whole care experience.\nIMPLICATIONS FOR PRACTICE: Enabling teams to find evidence of safe, effective person-centred cultures requires facilitated time for reflective practice.","DOI":"10.1016/j.ijotn.2014.03.003","ISSN":"1878-1292","note":"PMID: 25787814","shortTitle":"Improving the experience of hip fracture care","journalAbbreviation":"Int J Orthop Trauma Nurs","language":"eng","author":[{"family":"Christie","given":"Jane"},{"family":"Macmillan","given":"Maureen"},{"family":"Currie","given":"Colin"},{"family":"Matthews-Smith","given":"Gerri"}],"issued":{"date-parts":[["2015",2]]},"PMID":"25787814"}}],"schema":"https://github.com/citation-style-language/schema/raw/master/csl-citation.json"} </w:instrText>
      </w:r>
      <w:r w:rsidR="00136CC7" w:rsidRPr="008A5347">
        <w:rPr>
          <w:rFonts w:ascii="Times New Roman" w:hAnsi="Times New Roman"/>
        </w:rPr>
        <w:fldChar w:fldCharType="separate"/>
      </w:r>
      <w:r w:rsidR="001131DC" w:rsidRPr="008A5347">
        <w:rPr>
          <w:rFonts w:ascii="Times New Roman" w:hAnsi="Times New Roman"/>
          <w:noProof/>
        </w:rPr>
        <w:t>[19]</w:t>
      </w:r>
      <w:r w:rsidR="00136CC7" w:rsidRPr="008A5347">
        <w:rPr>
          <w:rFonts w:ascii="Times New Roman" w:hAnsi="Times New Roman"/>
        </w:rPr>
        <w:fldChar w:fldCharType="end"/>
      </w:r>
      <w:r w:rsidR="00136CC7" w:rsidRPr="008A5347">
        <w:rPr>
          <w:rFonts w:ascii="Times New Roman" w:hAnsi="Times New Roman"/>
        </w:rPr>
        <w:t xml:space="preserve">. </w:t>
      </w:r>
      <w:r w:rsidR="00E305DB" w:rsidRPr="008A5347">
        <w:rPr>
          <w:rFonts w:ascii="Times New Roman" w:hAnsi="Times New Roman"/>
        </w:rPr>
        <w:t xml:space="preserve">It is promising that recent evidence indicate that young medical, nursing and other health professional students are positive towards </w:t>
      </w:r>
      <w:r w:rsidR="005E3873" w:rsidRPr="008A5347">
        <w:rPr>
          <w:rFonts w:ascii="Times New Roman" w:hAnsi="Times New Roman"/>
        </w:rPr>
        <w:t xml:space="preserve">inter-professional collaboration and learning </w:t>
      </w:r>
      <w:r w:rsidR="005E3873" w:rsidRPr="008A5347">
        <w:rPr>
          <w:rFonts w:ascii="Times New Roman" w:hAnsi="Times New Roman"/>
        </w:rPr>
        <w:fldChar w:fldCharType="begin"/>
      </w:r>
      <w:r w:rsidR="001131DC" w:rsidRPr="008A5347">
        <w:rPr>
          <w:rFonts w:ascii="Times New Roman" w:hAnsi="Times New Roman"/>
        </w:rPr>
        <w:instrText xml:space="preserve"> ADDIN ZOTERO_ITEM CSL_CITATION {"citationID":"1cfi1ditcl","properties":{"formattedCitation":"[20]","plainCitation":"[20]"},"citationItems":[{"id":1959,"uris":["http://zotero.org/users/1550240/items/4GNU4BJ7"],"uri":["http://zotero.org/users/1550240/items/4GNU4BJ7"],"itemData":{"id":1959,"type":"article-journal","title":"Prior experience of interprofessional learning enhances undergraduate nursing and healthcare students' professional identity and attitudes to teamwork","container-title":"Nurse Education in Practice","page":"117-122","volume":"14","issue":"2","source":"PubMed","abstract":"BACKGROUND: How willing are today's medical, nursing and other healthcare students to undertake some of their studies as shared learning? There is a lack of evidence of students' views by discipline despite this being a priority task for higher education sectors. This study explored the views of nursing, midwifery, nursing-emergency health (paramedic), medical, physiotherapy and nutrition-dietetics students.\nMETHODS: Senior undergraduate students from six disciplines at one university completed the Readiness for Interprofessional Learning Scale prior to participating in interprofessional clinical learning modules.\nRESULTS: For 741 students, the highest ranked response was agreement about a need for teamwork (mean 4.42 of 5 points). Nursing students held significantly more positive attitudes towards Teamwork/Collaboration, and were more positive about Professional Identity than medical students (p &lt; .001). Midwifery and nursing-emergency-health students rejected uncertainty about Roles/Responsibilities compared with medical students (p &lt; .001). One-third of all students who had prior experience of interprofessional learning held more positive attitudes in each of four attitude domains (p &lt; .05).\nCONCLUSION: Overall, students' attitudes towards interprofessional learning were positive and all student groups were willing to engage in learning interprofessionally. Early introduction of IPL is recommended. Further studies should explore the trajectory of students' attitudes throughout the university degree.","DOI":"10.1016/j.nepr.2013.07.013","ISSN":"1873-5223","note":"PMID: 23937910","journalAbbreviation":"Nurse Educ Pract","language":"eng","author":[{"family":"Hood","given":"Kerry"},{"family":"Cant","given":"Robyn"},{"family":"Baulch","given":"Julie"},{"family":"Gilbee","given":"Alana"},{"family":"Leech","given":"Michelle"},{"family":"Anderson","given":"Amanda"},{"family":"Davies","given":"Kate"}],"issued":{"date-parts":[["2014",3]]},"PMID":"23937910"}}],"schema":"https://github.com/citation-style-language/schema/raw/master/csl-citation.json"} </w:instrText>
      </w:r>
      <w:r w:rsidR="005E3873" w:rsidRPr="008A5347">
        <w:rPr>
          <w:rFonts w:ascii="Times New Roman" w:hAnsi="Times New Roman"/>
        </w:rPr>
        <w:fldChar w:fldCharType="separate"/>
      </w:r>
      <w:r w:rsidR="001131DC" w:rsidRPr="008A5347">
        <w:rPr>
          <w:rFonts w:ascii="Times New Roman" w:hAnsi="Times New Roman"/>
          <w:noProof/>
        </w:rPr>
        <w:t>[20]</w:t>
      </w:r>
      <w:r w:rsidR="005E3873" w:rsidRPr="008A5347">
        <w:rPr>
          <w:rFonts w:ascii="Times New Roman" w:hAnsi="Times New Roman"/>
        </w:rPr>
        <w:fldChar w:fldCharType="end"/>
      </w:r>
      <w:r w:rsidR="005E3873" w:rsidRPr="008A5347">
        <w:rPr>
          <w:rFonts w:ascii="Times New Roman" w:hAnsi="Times New Roman"/>
        </w:rPr>
        <w:t>.</w:t>
      </w:r>
      <w:r w:rsidR="005E3873" w:rsidRPr="005C5ADD">
        <w:rPr>
          <w:rFonts w:ascii="Times New Roman" w:hAnsi="Times New Roman"/>
        </w:rPr>
        <w:t xml:space="preserve"> </w:t>
      </w:r>
    </w:p>
    <w:p w14:paraId="2251D597" w14:textId="77777777" w:rsidR="00DD7782" w:rsidRDefault="00DD7782" w:rsidP="002B310D">
      <w:pPr>
        <w:rPr>
          <w:rFonts w:ascii="Times New Roman" w:hAnsi="Times New Roman"/>
          <w:b/>
        </w:rPr>
      </w:pPr>
    </w:p>
    <w:p w14:paraId="7D7AE8F4" w14:textId="165DD038" w:rsidR="00CD5A5D" w:rsidRPr="001D58D7" w:rsidRDefault="00F021B2" w:rsidP="002B310D">
      <w:pPr>
        <w:pStyle w:val="ListParagraph"/>
        <w:ind w:left="0"/>
        <w:rPr>
          <w:rFonts w:ascii="Times New Roman" w:hAnsi="Times New Roman"/>
        </w:rPr>
      </w:pPr>
      <w:r w:rsidRPr="001D58D7">
        <w:rPr>
          <w:rFonts w:ascii="Times New Roman" w:hAnsi="Times New Roman"/>
        </w:rPr>
        <w:t xml:space="preserve">Health </w:t>
      </w:r>
      <w:r w:rsidRPr="009E0132">
        <w:rPr>
          <w:rFonts w:ascii="Times New Roman" w:hAnsi="Times New Roman"/>
        </w:rPr>
        <w:t xml:space="preserve">and social care professionals have a crucial role in delivering </w:t>
      </w:r>
      <w:r w:rsidR="00E56DDA" w:rsidRPr="009E0132">
        <w:rPr>
          <w:rFonts w:ascii="Times New Roman" w:hAnsi="Times New Roman"/>
        </w:rPr>
        <w:t>integrated care</w:t>
      </w:r>
      <w:r w:rsidR="00AC3EEF" w:rsidRPr="009E0132">
        <w:rPr>
          <w:rFonts w:ascii="Times New Roman" w:hAnsi="Times New Roman"/>
        </w:rPr>
        <w:t xml:space="preserve"> and when participating in MDGs</w:t>
      </w:r>
      <w:r w:rsidRPr="009E0132">
        <w:rPr>
          <w:rFonts w:ascii="Times New Roman" w:hAnsi="Times New Roman"/>
        </w:rPr>
        <w:t xml:space="preserve">. </w:t>
      </w:r>
      <w:r w:rsidR="006D373E" w:rsidRPr="009E0132">
        <w:rPr>
          <w:rFonts w:ascii="Times New Roman" w:hAnsi="Times New Roman"/>
        </w:rPr>
        <w:t xml:space="preserve">The views of </w:t>
      </w:r>
      <w:r w:rsidR="00501873" w:rsidRPr="009E0132">
        <w:rPr>
          <w:rFonts w:ascii="Times New Roman" w:hAnsi="Times New Roman"/>
        </w:rPr>
        <w:t>professional</w:t>
      </w:r>
      <w:r w:rsidR="00C704B0" w:rsidRPr="009E0132">
        <w:rPr>
          <w:rFonts w:ascii="Times New Roman" w:hAnsi="Times New Roman"/>
        </w:rPr>
        <w:t>s</w:t>
      </w:r>
      <w:r w:rsidR="006D373E" w:rsidRPr="009E0132">
        <w:rPr>
          <w:rFonts w:ascii="Times New Roman" w:hAnsi="Times New Roman"/>
        </w:rPr>
        <w:t xml:space="preserve"> are important because they are responsible for delivering health care and constitute the facilitators</w:t>
      </w:r>
      <w:r w:rsidR="006D373E" w:rsidRPr="001D58D7">
        <w:rPr>
          <w:rFonts w:ascii="Times New Roman" w:hAnsi="Times New Roman"/>
        </w:rPr>
        <w:t xml:space="preserve"> of </w:t>
      </w:r>
      <w:r w:rsidR="00A94ABA" w:rsidRPr="001D58D7">
        <w:rPr>
          <w:rFonts w:ascii="Times New Roman" w:hAnsi="Times New Roman"/>
        </w:rPr>
        <w:t>integrated care</w:t>
      </w:r>
      <w:r w:rsidR="006D373E" w:rsidRPr="001D58D7">
        <w:rPr>
          <w:rFonts w:ascii="Times New Roman" w:hAnsi="Times New Roman"/>
        </w:rPr>
        <w:t xml:space="preserve">. The interaction between </w:t>
      </w:r>
      <w:r w:rsidR="00501873" w:rsidRPr="001D58D7">
        <w:rPr>
          <w:rFonts w:ascii="Times New Roman" w:hAnsi="Times New Roman"/>
        </w:rPr>
        <w:t>professional</w:t>
      </w:r>
      <w:r w:rsidR="00C704B0" w:rsidRPr="001D58D7">
        <w:rPr>
          <w:rFonts w:ascii="Times New Roman" w:hAnsi="Times New Roman"/>
        </w:rPr>
        <w:t>s</w:t>
      </w:r>
      <w:r w:rsidR="006D373E" w:rsidRPr="001D58D7">
        <w:rPr>
          <w:rFonts w:ascii="Times New Roman" w:hAnsi="Times New Roman"/>
        </w:rPr>
        <w:t xml:space="preserve"> </w:t>
      </w:r>
      <w:r w:rsidR="00E72480" w:rsidRPr="001D58D7">
        <w:rPr>
          <w:rFonts w:ascii="Times New Roman" w:hAnsi="Times New Roman"/>
        </w:rPr>
        <w:t xml:space="preserve">with different background </w:t>
      </w:r>
      <w:r w:rsidR="006D373E" w:rsidRPr="001D58D7">
        <w:rPr>
          <w:rFonts w:ascii="Times New Roman" w:hAnsi="Times New Roman"/>
        </w:rPr>
        <w:t xml:space="preserve">requires </w:t>
      </w:r>
      <w:r w:rsidR="00CD5A5D" w:rsidRPr="001D58D7">
        <w:rPr>
          <w:rFonts w:ascii="Times New Roman" w:hAnsi="Times New Roman"/>
        </w:rPr>
        <w:t>mutual</w:t>
      </w:r>
      <w:r w:rsidR="006D373E" w:rsidRPr="001D58D7">
        <w:rPr>
          <w:rFonts w:ascii="Times New Roman" w:hAnsi="Times New Roman"/>
        </w:rPr>
        <w:t xml:space="preserve"> respect, trust and collaborati</w:t>
      </w:r>
      <w:r w:rsidRPr="001D58D7">
        <w:rPr>
          <w:rFonts w:ascii="Times New Roman" w:hAnsi="Times New Roman"/>
        </w:rPr>
        <w:t>on</w:t>
      </w:r>
      <w:r w:rsidR="006D373E" w:rsidRPr="001D58D7">
        <w:rPr>
          <w:rFonts w:ascii="Times New Roman" w:hAnsi="Times New Roman"/>
        </w:rPr>
        <w:t xml:space="preserve"> </w:t>
      </w:r>
      <w:r w:rsidR="00B11FF7" w:rsidRPr="001D58D7">
        <w:rPr>
          <w:rFonts w:ascii="Times New Roman" w:hAnsi="Times New Roman"/>
        </w:rPr>
        <w:fldChar w:fldCharType="begin"/>
      </w:r>
      <w:r w:rsidR="00CE2123">
        <w:rPr>
          <w:rFonts w:ascii="Times New Roman" w:hAnsi="Times New Roman"/>
        </w:rPr>
        <w:instrText xml:space="preserve"> ADDIN ZOTERO_ITEM CSL_CITATION {"citationID":"k7i1gp67f","properties":{"formattedCitation":"[21]","plainCitation":"[21]"},"citationItems":[{"id":146,"uris":["http://zotero.org/users/1550240/items/B45D8GFR"],"uri":["http://zotero.org/users/1550240/items/B45D8GFR"],"itemData":{"id":146,"type":"article-journal","title":"The determinants of successful collaboration: a review of theoretical and empirical studies","container-title":"Journal of Interprofessional Care","page":"132-147","volume":"19 Suppl 1","source":"NCBI PubMed","abstract":"Successful collaboration in health care teams can be attributed to numerous elements, including processes at work in interpersonal relationships within the team (the interactional determinants), conditions within the organization (the organizational determinants), and the organization's environment (the systemic determinants). Through a review of the literature, this article presents a tabulated compilation of each of these determinant types as identified by empirical research and identifies the main characteristics of these determinants according to the conceptual work. We then present a \"showcase\" of recent Canadian policy initiatives--The Canadian Health Transition Fund (HTF)--to illustrate how the various categories of determinants can be mobilized. The literature review reveals that very little of the empirical work has dealt with determinants of interprofessional collaboration in health, particularly its organizational and systemic determinants. Furthermore, our overview of experience at the Canadian HTF suggests that a systemic approach should be adopted in evaluative research on the determinants of effective collaborative practice.","DOI":"10.1080/13561820500082677","ISSN":"1356-1820","note":"PMID: 16096151","shortTitle":"The determinants of successful collaboration","journalAbbreviation":"J Interprof Care","language":"eng","author":[{"family":"San Martín-Rodríguez","given":"Leticia"},{"family":"Beaulieu","given":"Marie-Dominique"},{"family":"D'Amour","given":"Danielle"},{"family":"Ferrada-Videla","given":"Marcela"}],"issued":{"date-parts":[["2005",5]]},"PMID":"16096151"}}],"schema":"https://github.com/citation-style-language/schema/raw/master/csl-citation.json"} </w:instrText>
      </w:r>
      <w:r w:rsidR="00B11FF7" w:rsidRPr="001D58D7">
        <w:rPr>
          <w:rFonts w:ascii="Times New Roman" w:hAnsi="Times New Roman"/>
        </w:rPr>
        <w:fldChar w:fldCharType="separate"/>
      </w:r>
      <w:r w:rsidR="00CE2123">
        <w:rPr>
          <w:rFonts w:ascii="Times New Roman" w:hAnsi="Times New Roman"/>
        </w:rPr>
        <w:t>[21]</w:t>
      </w:r>
      <w:r w:rsidR="00B11FF7" w:rsidRPr="001D58D7">
        <w:rPr>
          <w:rFonts w:ascii="Times New Roman" w:hAnsi="Times New Roman"/>
        </w:rPr>
        <w:fldChar w:fldCharType="end"/>
      </w:r>
      <w:r w:rsidR="006D373E" w:rsidRPr="001D58D7">
        <w:rPr>
          <w:rFonts w:ascii="Times New Roman" w:hAnsi="Times New Roman"/>
        </w:rPr>
        <w:t xml:space="preserve"> </w:t>
      </w:r>
      <w:r w:rsidR="00E72480" w:rsidRPr="001D58D7">
        <w:rPr>
          <w:rFonts w:ascii="Times New Roman" w:hAnsi="Times New Roman"/>
        </w:rPr>
        <w:t>as well as</w:t>
      </w:r>
      <w:r w:rsidR="006D373E" w:rsidRPr="001D58D7">
        <w:rPr>
          <w:rFonts w:ascii="Times New Roman" w:hAnsi="Times New Roman"/>
        </w:rPr>
        <w:t xml:space="preserve"> quality of communication </w:t>
      </w:r>
      <w:r w:rsidR="00B11FF7" w:rsidRPr="001D58D7">
        <w:rPr>
          <w:rFonts w:ascii="Times New Roman" w:hAnsi="Times New Roman"/>
        </w:rPr>
        <w:fldChar w:fldCharType="begin"/>
      </w:r>
      <w:r w:rsidR="00CE2123">
        <w:rPr>
          <w:rFonts w:ascii="Times New Roman" w:hAnsi="Times New Roman"/>
        </w:rPr>
        <w:instrText xml:space="preserve"> ADDIN ZOTERO_ITEM CSL_CITATION {"citationID":"18rv749l94","properties":{"formattedCitation":"[22]","plainCitation":"[22]"},"citationItems":[{"id":692,"uris":["http://zotero.org/users/1550240/items/G63BR229"],"uri":["http://zotero.org/users/1550240/items/G63BR229"],"itemData":{"id":692,"type":"article-journal","title":"Multidisciplinary team members' views about MDT working: results from a survey commissioned by the National Cancer Action Team","container-title":"NHS National Cancer Action Team","source":"Google Scholar","shortTitle":"Multidisciplinary team members' views about MDT working","author":[{"family":"Taylor","given":"Cath"},{"family":"Ramirez","given":"A. J."}],"issued":{"date-parts":[["2009"]]}}}],"schema":"https://github.com/citation-style-language/schema/raw/master/csl-citation.json"} </w:instrText>
      </w:r>
      <w:r w:rsidR="00B11FF7" w:rsidRPr="001D58D7">
        <w:rPr>
          <w:rFonts w:ascii="Times New Roman" w:hAnsi="Times New Roman"/>
        </w:rPr>
        <w:fldChar w:fldCharType="separate"/>
      </w:r>
      <w:r w:rsidR="00CE2123">
        <w:rPr>
          <w:rFonts w:ascii="Times New Roman" w:hAnsi="Times New Roman"/>
        </w:rPr>
        <w:t>[22]</w:t>
      </w:r>
      <w:r w:rsidR="00B11FF7" w:rsidRPr="001D58D7">
        <w:rPr>
          <w:rFonts w:ascii="Times New Roman" w:hAnsi="Times New Roman"/>
        </w:rPr>
        <w:fldChar w:fldCharType="end"/>
      </w:r>
      <w:r w:rsidR="00CD5A5D" w:rsidRPr="001D58D7">
        <w:rPr>
          <w:rFonts w:ascii="Times New Roman" w:hAnsi="Times New Roman"/>
        </w:rPr>
        <w:t>.</w:t>
      </w:r>
      <w:r w:rsidR="006D373E" w:rsidRPr="001D58D7">
        <w:rPr>
          <w:rFonts w:ascii="Times New Roman" w:hAnsi="Times New Roman"/>
        </w:rPr>
        <w:t xml:space="preserve"> </w:t>
      </w:r>
      <w:r w:rsidR="00501873" w:rsidRPr="001D58D7">
        <w:rPr>
          <w:rFonts w:ascii="Times New Roman" w:hAnsi="Times New Roman"/>
        </w:rPr>
        <w:t>Professionals</w:t>
      </w:r>
      <w:r w:rsidR="00C704B0" w:rsidRPr="001D58D7">
        <w:rPr>
          <w:rFonts w:ascii="Times New Roman" w:hAnsi="Times New Roman"/>
        </w:rPr>
        <w:t>’</w:t>
      </w:r>
      <w:r w:rsidR="00D37D0E" w:rsidRPr="001D58D7">
        <w:rPr>
          <w:rFonts w:ascii="Times New Roman" w:hAnsi="Times New Roman"/>
        </w:rPr>
        <w:t xml:space="preserve"> </w:t>
      </w:r>
      <w:r w:rsidR="00CD5A5D" w:rsidRPr="001D58D7">
        <w:rPr>
          <w:rFonts w:ascii="Times New Roman" w:hAnsi="Times New Roman"/>
        </w:rPr>
        <w:t>perceptions</w:t>
      </w:r>
      <w:r w:rsidR="00D37D0E" w:rsidRPr="001D58D7">
        <w:rPr>
          <w:rFonts w:ascii="Times New Roman" w:hAnsi="Times New Roman"/>
        </w:rPr>
        <w:t xml:space="preserve"> </w:t>
      </w:r>
      <w:r w:rsidR="005354C5" w:rsidRPr="001D58D7">
        <w:rPr>
          <w:rFonts w:ascii="Times New Roman" w:hAnsi="Times New Roman"/>
        </w:rPr>
        <w:t xml:space="preserve">of multidisciplinary team working </w:t>
      </w:r>
      <w:r w:rsidR="00D37D0E" w:rsidRPr="001D58D7">
        <w:rPr>
          <w:rFonts w:ascii="Times New Roman" w:hAnsi="Times New Roman"/>
        </w:rPr>
        <w:t xml:space="preserve">can provide a framework of knowledge to inform and improve future interventions to benefit patient experience and reduce healthcare costs. </w:t>
      </w:r>
      <w:r w:rsidR="000501E7" w:rsidRPr="001D58D7">
        <w:rPr>
          <w:rFonts w:ascii="Times New Roman" w:hAnsi="Times New Roman"/>
        </w:rPr>
        <w:t xml:space="preserve">NHS </w:t>
      </w:r>
      <w:r w:rsidR="00A94ABA" w:rsidRPr="001D58D7">
        <w:rPr>
          <w:rFonts w:ascii="Times New Roman" w:hAnsi="Times New Roman"/>
        </w:rPr>
        <w:t xml:space="preserve">of England </w:t>
      </w:r>
      <w:r w:rsidR="000501E7" w:rsidRPr="001D58D7">
        <w:rPr>
          <w:rFonts w:ascii="Times New Roman" w:hAnsi="Times New Roman"/>
        </w:rPr>
        <w:t xml:space="preserve">provides a range of opportunities to explore the outcomes of multidisciplinary team working and its effect on quality of care </w:t>
      </w:r>
      <w:r w:rsidR="00B11FF7" w:rsidRPr="001D58D7">
        <w:rPr>
          <w:rFonts w:ascii="Times New Roman" w:hAnsi="Times New Roman"/>
        </w:rPr>
        <w:fldChar w:fldCharType="begin"/>
      </w:r>
      <w:r w:rsidR="00CE2123">
        <w:rPr>
          <w:rFonts w:ascii="Times New Roman" w:hAnsi="Times New Roman"/>
        </w:rPr>
        <w:instrText xml:space="preserve"> ADDIN ZOTERO_ITEM CSL_CITATION {"citationID":"1m7kotm2qo","properties":{"formattedCitation":"[23]","plainCitation":"[23]"},"citationItems":[{"id":275,"uris":["http://zotero.org/users/1550240/items/Z44CWCMU"],"uri":["http://zotero.org/users/1550240/items/Z44CWCMU"],"itemData":{"id":275,"type":"article-journal","title":"Multidisciplinary team working, clinical networks, and chambers; opportunities to work differently in the NHS","container-title":"Quality &amp; Safety in Health Care","page":"i25-28","volume":"12 Suppl 1","source":"NCBI PubMed","abstract":"Recently in the United Kingdom some new organisational structures for clinicians have been discussed. So far little has changed, but the intensity of interest suggests this may be an opportunity to link change in working practices with improvements in quality. Multidisciplinary team working is developing within the National Health Service (NHS) and some groups are expanding their roles across traditional institutional boundaries to form complex clinical networks. It would require little to make these functional networks autonomous from current NHS structures. Other models of working without traditional institutional boundaries have been discussed, including the formation of \"chambers\" for doctors and other professionals. We describe the first tentative steps of one group as an example and suggest that further experimentation with evaluation is required.","ISSN":"1475-3898","note":"PMID: 14645745 \nPMCID: PMC1765763","journalAbbreviation":"Qual Saf Health Care","language":"eng","author":[{"family":"Carter","given":"S."},{"family":"Garside","given":"P."},{"family":"Black","given":"A."}],"issued":{"date-parts":[["2003",12]]},"PMID":"14645745","PMCID":"PMC1765763"}}],"schema":"https://github.com/citation-style-language/schema/raw/master/csl-citation.json"} </w:instrText>
      </w:r>
      <w:r w:rsidR="00B11FF7" w:rsidRPr="001D58D7">
        <w:rPr>
          <w:rFonts w:ascii="Times New Roman" w:hAnsi="Times New Roman"/>
        </w:rPr>
        <w:fldChar w:fldCharType="separate"/>
      </w:r>
      <w:r w:rsidR="00CE2123">
        <w:rPr>
          <w:rFonts w:ascii="Times New Roman" w:hAnsi="Times New Roman"/>
        </w:rPr>
        <w:t>[23]</w:t>
      </w:r>
      <w:r w:rsidR="00B11FF7" w:rsidRPr="001D58D7">
        <w:rPr>
          <w:rFonts w:ascii="Times New Roman" w:hAnsi="Times New Roman"/>
        </w:rPr>
        <w:fldChar w:fldCharType="end"/>
      </w:r>
      <w:r w:rsidR="000501E7" w:rsidRPr="001D58D7">
        <w:rPr>
          <w:rFonts w:ascii="Times New Roman" w:hAnsi="Times New Roman"/>
        </w:rPr>
        <w:t xml:space="preserve">.  </w:t>
      </w:r>
      <w:r w:rsidR="00CD5A5D" w:rsidRPr="001D58D7">
        <w:rPr>
          <w:rFonts w:ascii="Times New Roman" w:hAnsi="Times New Roman"/>
        </w:rPr>
        <w:t xml:space="preserve">The outcomes of MDGs can be associated with </w:t>
      </w:r>
      <w:r w:rsidR="007669D8" w:rsidRPr="001D58D7">
        <w:rPr>
          <w:rFonts w:ascii="Times New Roman" w:hAnsi="Times New Roman"/>
        </w:rPr>
        <w:t xml:space="preserve">organizational, systemic and interactional aspects of health care </w:t>
      </w:r>
      <w:r w:rsidR="00B11FF7" w:rsidRPr="001D58D7">
        <w:rPr>
          <w:rFonts w:ascii="Times New Roman" w:hAnsi="Times New Roman"/>
        </w:rPr>
        <w:fldChar w:fldCharType="begin"/>
      </w:r>
      <w:r w:rsidR="00CE2123">
        <w:rPr>
          <w:rFonts w:ascii="Times New Roman" w:hAnsi="Times New Roman"/>
        </w:rPr>
        <w:instrText xml:space="preserve"> ADDIN ZOTERO_ITEM CSL_CITATION {"citationID":"nr8mc5m6s","properties":{"formattedCitation":"[21]","plainCitation":"[21]"},"citationItems":[{"id":146,"uris":["http://zotero.org/users/1550240/items/B45D8GFR"],"uri":["http://zotero.org/users/1550240/items/B45D8GFR"],"itemData":{"id":146,"type":"article-journal","title":"The determinants of successful collaboration: a review of theoretical and empirical studies","container-title":"Journal of Interprofessional Care","page":"132-147","volume":"19 Suppl 1","source":"NCBI PubMed","abstract":"Successful collaboration in health care teams can be attributed to numerous elements, including processes at work in interpersonal relationships within the team (the interactional determinants), conditions within the organization (the organizational determinants), and the organization's environment (the systemic determinants). Through a review of the literature, this article presents a tabulated compilation of each of these determinant types as identified by empirical research and identifies the main characteristics of these determinants according to the conceptual work. We then present a \"showcase\" of recent Canadian policy initiatives--The Canadian Health Transition Fund (HTF)--to illustrate how the various categories of determinants can be mobilized. The literature review reveals that very little of the empirical work has dealt with determinants of interprofessional collaboration in health, particularly its organizational and systemic determinants. Furthermore, our overview of experience at the Canadian HTF suggests that a systemic approach should be adopted in evaluative research on the determinants of effective collaborative practice.","DOI":"10.1080/13561820500082677","ISSN":"1356-1820","note":"PMID: 16096151","shortTitle":"The determinants of successful collaboration","journalAbbreviation":"J Interprof Care","language":"eng","author":[{"family":"San Martín-Rodríguez","given":"Leticia"},{"family":"Beaulieu","given":"Marie-Dominique"},{"family":"D'Amour","given":"Danielle"},{"family":"Ferrada-Videla","given":"Marcela"}],"issued":{"date-parts":[["2005",5]]},"PMID":"16096151"}}],"schema":"https://github.com/citation-style-language/schema/raw/master/csl-citation.json"} </w:instrText>
      </w:r>
      <w:r w:rsidR="00B11FF7" w:rsidRPr="001D58D7">
        <w:rPr>
          <w:rFonts w:ascii="Times New Roman" w:hAnsi="Times New Roman"/>
        </w:rPr>
        <w:fldChar w:fldCharType="separate"/>
      </w:r>
      <w:r w:rsidR="00CE2123">
        <w:rPr>
          <w:rFonts w:ascii="Times New Roman" w:hAnsi="Times New Roman"/>
        </w:rPr>
        <w:t>[21]</w:t>
      </w:r>
      <w:r w:rsidR="00B11FF7" w:rsidRPr="001D58D7">
        <w:rPr>
          <w:rFonts w:ascii="Times New Roman" w:hAnsi="Times New Roman"/>
        </w:rPr>
        <w:fldChar w:fldCharType="end"/>
      </w:r>
      <w:r w:rsidR="006F054B" w:rsidRPr="001D58D7">
        <w:rPr>
          <w:rFonts w:ascii="Times New Roman" w:hAnsi="Times New Roman"/>
        </w:rPr>
        <w:t>. MDGs can provide a platf</w:t>
      </w:r>
      <w:r w:rsidR="004D5B41" w:rsidRPr="001D58D7">
        <w:rPr>
          <w:rFonts w:ascii="Times New Roman" w:hAnsi="Times New Roman"/>
        </w:rPr>
        <w:t xml:space="preserve">orm for shared-decision making </w:t>
      </w:r>
      <w:r w:rsidR="006F054B" w:rsidRPr="001D58D7">
        <w:rPr>
          <w:rFonts w:ascii="Times New Roman" w:hAnsi="Times New Roman"/>
        </w:rPr>
        <w:t xml:space="preserve">and recent findings point out that </w:t>
      </w:r>
      <w:r w:rsidR="00501873" w:rsidRPr="001D58D7">
        <w:rPr>
          <w:rFonts w:ascii="Times New Roman" w:hAnsi="Times New Roman"/>
        </w:rPr>
        <w:t>professional</w:t>
      </w:r>
      <w:r w:rsidR="00C704B0" w:rsidRPr="001D58D7">
        <w:rPr>
          <w:rFonts w:ascii="Times New Roman" w:hAnsi="Times New Roman"/>
        </w:rPr>
        <w:t>s</w:t>
      </w:r>
      <w:r w:rsidR="006F054B" w:rsidRPr="001D58D7">
        <w:rPr>
          <w:rFonts w:ascii="Times New Roman" w:hAnsi="Times New Roman"/>
        </w:rPr>
        <w:t xml:space="preserve"> in the Netherlands consider lack</w:t>
      </w:r>
      <w:r w:rsidR="007A0335" w:rsidRPr="001D58D7">
        <w:rPr>
          <w:rFonts w:ascii="Times New Roman" w:hAnsi="Times New Roman"/>
        </w:rPr>
        <w:t>ing</w:t>
      </w:r>
      <w:r w:rsidR="006F054B" w:rsidRPr="001D58D7">
        <w:rPr>
          <w:rFonts w:ascii="Times New Roman" w:hAnsi="Times New Roman"/>
        </w:rPr>
        <w:t xml:space="preserve"> tools to facilitate </w:t>
      </w:r>
      <w:r w:rsidR="00DF6A78" w:rsidRPr="001D58D7">
        <w:rPr>
          <w:rFonts w:ascii="Times New Roman" w:hAnsi="Times New Roman"/>
        </w:rPr>
        <w:t>shared decision making</w:t>
      </w:r>
      <w:r w:rsidR="006F054B" w:rsidRPr="001D58D7">
        <w:rPr>
          <w:rFonts w:ascii="Times New Roman" w:hAnsi="Times New Roman"/>
        </w:rPr>
        <w:t xml:space="preserve"> as proble</w:t>
      </w:r>
      <w:r w:rsidR="00DF6A78" w:rsidRPr="001D58D7">
        <w:rPr>
          <w:rFonts w:ascii="Times New Roman" w:hAnsi="Times New Roman"/>
        </w:rPr>
        <w:t xml:space="preserve">matic </w:t>
      </w:r>
      <w:r w:rsidR="00B11FF7" w:rsidRPr="001D58D7">
        <w:rPr>
          <w:rFonts w:ascii="Times New Roman" w:hAnsi="Times New Roman"/>
        </w:rPr>
        <w:fldChar w:fldCharType="begin"/>
      </w:r>
      <w:r w:rsidR="00CE2123">
        <w:rPr>
          <w:rFonts w:ascii="Times New Roman" w:hAnsi="Times New Roman"/>
        </w:rPr>
        <w:instrText xml:space="preserve"> ADDIN ZOTERO_ITEM CSL_CITATION {"citationID":"25dhh66843","properties":{"formattedCitation":"[24]","plainCitation":"[24]"},"citationItems":[{"id":822,"uris":["http://zotero.org/users/1550240/items/GUWMVI5P"],"uri":["http://zotero.org/users/1550240/items/GUWMVI5P"],"itemData":{"id":822,"type":"article-journal","title":"Barriers and facilitators to implement shared decision making in multidisciplinary sciatica care: a qualitative study","container-title":"Implementation Science","page":"95","volume":"8","issue":"1","source":"Google Scholar","shortTitle":"Barriers and facilitators to implement shared decision making in multidisciplinary sciatica care","author":[{"family":"Hofstede","given":"Stefanie N."},{"family":"Marang-van de Mheen","given":"Perla J."},{"family":"Wentink","given":"Manon M."},{"family":"Stiggelbout","given":"Anne M."},{"family":"Vleggeert-Lankamp","given":"Carmen LA"},{"family":"Vlieland","given":"Thea PM Vliet"},{"family":"van Bodegom-Vos","given":"Leti"},{"family":"others","given":""}],"issued":{"date-parts":[["2013"]]},"accessed":{"date-parts":[["2014",10,17]]}}}],"schema":"https://github.com/citation-style-language/schema/raw/master/csl-citation.json"} </w:instrText>
      </w:r>
      <w:r w:rsidR="00B11FF7" w:rsidRPr="001D58D7">
        <w:rPr>
          <w:rFonts w:ascii="Times New Roman" w:hAnsi="Times New Roman"/>
        </w:rPr>
        <w:fldChar w:fldCharType="separate"/>
      </w:r>
      <w:r w:rsidR="00CE2123">
        <w:rPr>
          <w:rFonts w:ascii="Times New Roman" w:hAnsi="Times New Roman"/>
        </w:rPr>
        <w:t>[24]</w:t>
      </w:r>
      <w:r w:rsidR="00B11FF7" w:rsidRPr="001D58D7">
        <w:rPr>
          <w:rFonts w:ascii="Times New Roman" w:hAnsi="Times New Roman"/>
        </w:rPr>
        <w:fldChar w:fldCharType="end"/>
      </w:r>
      <w:r w:rsidR="006F054B" w:rsidRPr="001D58D7">
        <w:rPr>
          <w:rFonts w:ascii="Times New Roman" w:hAnsi="Times New Roman"/>
        </w:rPr>
        <w:t xml:space="preserve">. </w:t>
      </w:r>
      <w:r w:rsidR="004305B7" w:rsidRPr="001D58D7">
        <w:rPr>
          <w:rFonts w:ascii="Times New Roman" w:hAnsi="Times New Roman"/>
        </w:rPr>
        <w:t xml:space="preserve">Moreover, a recent study on stakeholder’s perceptions of healthcare reforms in Belgium </w:t>
      </w:r>
      <w:r w:rsidR="004305B7" w:rsidRPr="001D58D7">
        <w:rPr>
          <w:rFonts w:ascii="Times New Roman" w:hAnsi="Times New Roman"/>
        </w:rPr>
        <w:lastRenderedPageBreak/>
        <w:t xml:space="preserve">highlighted that lack of incentives like attending MDGs constitute a </w:t>
      </w:r>
      <w:r w:rsidR="00DF6A78" w:rsidRPr="001D58D7">
        <w:rPr>
          <w:rFonts w:ascii="Times New Roman" w:hAnsi="Times New Roman"/>
        </w:rPr>
        <w:t xml:space="preserve">barrier for integration of care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1k5nvbjuc","properties":{"formattedCitation":"[1]","plainCitation":"[1]"},"citationItems":[{"id":817,"uris":["http://zotero.org/users/1550240/items/H9HN63ZC"],"uri":["http://zotero.org/users/1550240/items/H9HN63ZC"],"itemData":{"id":817,"type":"article-journal","title":"Stakeholders' perception on the organization of chronic care: a SWOT analysis to draft avenues for health care reforms","container-title":"BMC health services research","page":"179","volume":"14","issue":"1","source":"Google Scholar","shortTitle":"Stakeholders' perception on the organization of chronic care","author":[{"family":"Van Durme","given":"Thérèse"},{"family":"Macq","given":"Jean"},{"family":"Anthierens","given":"Sibyl"},{"family":"Symons","given":"Linda"},{"family":"Schmitz","given":"Olivier"},{"family":"Paulus","given":"Dominique"},{"family":"Van den Heede","given":"Koen"},{"family":"Remmen","given":"Roy"}],"issued":{"date-parts":[["2014"]]},"accessed":{"date-parts":[["2014",10,17]]}}}],"schema":"https://github.com/citation-style-language/schema/raw/master/csl-citation.json"}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[1]</w:t>
      </w:r>
      <w:r w:rsidR="00B11FF7" w:rsidRPr="001D58D7">
        <w:rPr>
          <w:rFonts w:ascii="Times New Roman" w:hAnsi="Times New Roman"/>
        </w:rPr>
        <w:fldChar w:fldCharType="end"/>
      </w:r>
      <w:r w:rsidR="00DF6A78" w:rsidRPr="001D58D7">
        <w:rPr>
          <w:rFonts w:ascii="Times New Roman" w:hAnsi="Times New Roman"/>
        </w:rPr>
        <w:t xml:space="preserve">. </w:t>
      </w:r>
      <w:r w:rsidR="004305B7" w:rsidRPr="001D58D7">
        <w:rPr>
          <w:rFonts w:ascii="Times New Roman" w:hAnsi="Times New Roman"/>
        </w:rPr>
        <w:t xml:space="preserve"> </w:t>
      </w:r>
    </w:p>
    <w:p w14:paraId="6F47C609" w14:textId="77777777" w:rsidR="00CD5A5D" w:rsidRPr="001D58D7" w:rsidRDefault="00CD5A5D" w:rsidP="002B310D">
      <w:pPr>
        <w:pStyle w:val="ListParagraph"/>
        <w:ind w:left="0"/>
        <w:rPr>
          <w:rFonts w:ascii="Times New Roman" w:hAnsi="Times New Roman"/>
        </w:rPr>
      </w:pPr>
    </w:p>
    <w:p w14:paraId="2F85289A" w14:textId="1BF76D72" w:rsidR="005965DE" w:rsidRPr="001D58D7" w:rsidRDefault="00501873" w:rsidP="002B310D">
      <w:pPr>
        <w:pStyle w:val="ListParagraph"/>
        <w:ind w:left="0"/>
        <w:rPr>
          <w:rFonts w:ascii="Times New Roman" w:hAnsi="Times New Roman"/>
        </w:rPr>
      </w:pPr>
      <w:r w:rsidRPr="001D58D7">
        <w:rPr>
          <w:rFonts w:ascii="Times New Roman" w:hAnsi="Times New Roman"/>
        </w:rPr>
        <w:t>Professionals</w:t>
      </w:r>
      <w:r w:rsidR="006C56FA" w:rsidRPr="001D58D7">
        <w:rPr>
          <w:rFonts w:ascii="Times New Roman" w:hAnsi="Times New Roman"/>
        </w:rPr>
        <w:t>´ management, leadership and shared values define their participati</w:t>
      </w:r>
      <w:r w:rsidR="0070778C" w:rsidRPr="001D58D7">
        <w:rPr>
          <w:rFonts w:ascii="Times New Roman" w:hAnsi="Times New Roman"/>
        </w:rPr>
        <w:t>on</w:t>
      </w:r>
      <w:r w:rsidR="00BB5354" w:rsidRPr="001D58D7">
        <w:rPr>
          <w:rFonts w:ascii="Times New Roman" w:hAnsi="Times New Roman"/>
        </w:rPr>
        <w:t xml:space="preserve"> in and </w:t>
      </w:r>
      <w:r w:rsidR="007A0335" w:rsidRPr="001D58D7">
        <w:rPr>
          <w:rFonts w:ascii="Times New Roman" w:hAnsi="Times New Roman"/>
        </w:rPr>
        <w:t xml:space="preserve">influence </w:t>
      </w:r>
      <w:r w:rsidR="00944BA4">
        <w:rPr>
          <w:rFonts w:ascii="Times New Roman" w:hAnsi="Times New Roman"/>
        </w:rPr>
        <w:t>on</w:t>
      </w:r>
      <w:r w:rsidR="0070778C" w:rsidRPr="001D58D7">
        <w:rPr>
          <w:rFonts w:ascii="Times New Roman" w:hAnsi="Times New Roman"/>
        </w:rPr>
        <w:t xml:space="preserve"> the MDGs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o5uulds41","properties":{"formattedCitation":"[9]","plainCitation":"[9]"},"citationItems":[{"id":187,"uris":["http://zotero.org/users/1550240/items/IG2M8TIF"],"uri":["http://zotero.org/users/1550240/items/IG2M8TIF"],"itemData":{"id":187,"type":"article-journal","title":"Multidisciplinary group performance-measuring integration intensity in the context of the North West London Integrated Care Pilot","container-title":"International Journal of Integrated Care","page":"e001","volume":"13","source":"NCBI PubMed","abstract":"INTRODUCTION: Multidisciplinary Group meetings (MDGs) are seen as key facilitators of integration, moving from individual to multi-disciplinary decision-making, and from a focus on individual patients to a focus on patient groups. We have developed a method for coding MDG transcripts to identify whether they are or are not vehicles for delivering the anticipated efficiency improvements across various providers and apply it to a test case in the North West London Integrated Care Pilot.\nMETHODS: We defined 'integrating' as the process within the MDG meeting that enables or promotes an improved collaboration, improved understanding, and improved awareness of self and others within the local healthcare economy such that efficiency improvements could be identified and action taken. Utterances within the MDGs are coded according to three distinct domains grounded in concepts from communication, group decision-making, and integrated care literatures-the Valence, the Focus, and the Level. Standardized weighted integrative intensity scores are calculated across ten time deciles in the Case Discussion providing a graphical representation of its integrative intensity.\nRESULTS: Intra- and Inter-rater reliability of the coding scheme was very good as measured by the Prevalence and Bias-adjusted Kappa Score. Standardized Weighted Integrative Intensity graph mirrored closely the verbatim transcript and is a convenient representation of complex communication dynamics. Trend in integrative intensity can be calculated and the characteristics of the MDG can be pragmatically described.\nCONCLUSION: This is a novel and potentially useful method for researchers, managers and practitioners to better understand MDG dynamics and to identify whether participants are integrating. The degree to which participants use MDG meetings to develop an integrated way of working is likely to require management, leadership and shared values.","ISSN":"1568-4156","note":"PMID: 23687473 \nPMCID: PMC3653286","journalAbbreviation":"Int J Integr Care","language":"eng","author":[{"family":"Harris","given":"Matthew"},{"family":"Greaves","given":"Felix"},{"family":"Gunn","given":"Laura"},{"family":"Patterson","given":"Susan"},{"family":"Greenfield","given":"Geva"},{"family":"Car","given":"Josip"},{"family":"Majeed","given":"Azeem"},{"family":"Pappas","given":"Yannis"}],"issued":{"date-parts":[["2013",3]]},"PMID":"23687473","PMCID":"PMC3653286"}}],"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[9]</w:t>
      </w:r>
      <w:r w:rsidR="00B11FF7" w:rsidRPr="001D58D7">
        <w:rPr>
          <w:rFonts w:ascii="Times New Roman" w:hAnsi="Times New Roman"/>
        </w:rPr>
        <w:fldChar w:fldCharType="end"/>
      </w:r>
      <w:r w:rsidR="006F054B" w:rsidRPr="001D58D7">
        <w:rPr>
          <w:rFonts w:ascii="Times New Roman" w:hAnsi="Times New Roman"/>
        </w:rPr>
        <w:t>.</w:t>
      </w:r>
      <w:r w:rsidR="006C56FA" w:rsidRPr="001D58D7">
        <w:rPr>
          <w:rFonts w:ascii="Times New Roman" w:hAnsi="Times New Roman"/>
        </w:rPr>
        <w:t xml:space="preserve"> </w:t>
      </w:r>
      <w:r w:rsidR="006F054B" w:rsidRPr="001D58D7">
        <w:rPr>
          <w:rFonts w:ascii="Times New Roman" w:hAnsi="Times New Roman"/>
        </w:rPr>
        <w:t xml:space="preserve">Specifically, </w:t>
      </w:r>
      <w:r w:rsidR="00944BA4">
        <w:rPr>
          <w:rFonts w:ascii="Times New Roman" w:hAnsi="Times New Roman"/>
        </w:rPr>
        <w:t xml:space="preserve">most talk in </w:t>
      </w:r>
      <w:r w:rsidR="006F054B" w:rsidRPr="001D58D7">
        <w:rPr>
          <w:rFonts w:ascii="Times New Roman" w:hAnsi="Times New Roman"/>
        </w:rPr>
        <w:t>the</w:t>
      </w:r>
      <w:r w:rsidR="00B66970" w:rsidRPr="001D58D7">
        <w:rPr>
          <w:rFonts w:ascii="Times New Roman" w:hAnsi="Times New Roman"/>
        </w:rPr>
        <w:t xml:space="preserve"> MDGs in the I</w:t>
      </w:r>
      <w:r w:rsidR="002F6A6B" w:rsidRPr="001D58D7">
        <w:rPr>
          <w:rFonts w:ascii="Times New Roman" w:hAnsi="Times New Roman"/>
        </w:rPr>
        <w:t>ntegrated Care Pilot</w:t>
      </w:r>
      <w:r w:rsidR="00B66970" w:rsidRPr="001D58D7">
        <w:rPr>
          <w:rFonts w:ascii="Times New Roman" w:hAnsi="Times New Roman"/>
        </w:rPr>
        <w:t xml:space="preserve"> </w:t>
      </w:r>
      <w:r w:rsidR="00944BA4">
        <w:rPr>
          <w:rFonts w:ascii="Times New Roman" w:hAnsi="Times New Roman"/>
        </w:rPr>
        <w:t>was exchanged between medical professional</w:t>
      </w:r>
      <w:r w:rsidR="00C8385E">
        <w:rPr>
          <w:rFonts w:ascii="Times New Roman" w:hAnsi="Times New Roman"/>
        </w:rPr>
        <w:t xml:space="preserve"> </w:t>
      </w:r>
      <w:r w:rsidR="00B11FF7" w:rsidRPr="001D58D7">
        <w:rPr>
          <w:rFonts w:ascii="Times New Roman" w:hAnsi="Times New Roman"/>
        </w:rPr>
        <w:fldChar w:fldCharType="begin"/>
      </w:r>
      <w:r w:rsidR="00CE2123">
        <w:rPr>
          <w:rFonts w:ascii="Times New Roman" w:hAnsi="Times New Roman"/>
        </w:rPr>
        <w:instrText xml:space="preserve"> ADDIN ZOTERO_ITEM CSL_CITATION {"citationID":"12s2mi76o","properties":{"formattedCitation":"[25]","plainCitation":"[25]"},"citationItems":[{"id":254,"uris":["http://zotero.org/users/1550240/items/VK3NAH2A"],"uri":["http://zotero.org/users/1550240/items/VK3NAH2A"],"itemData":{"id":254,"type":"article-journal","title":"Medical dominance in multidisciplinary teamwork: a case study of discharge decision-making in a geriatric assessment unit","container-title":"Journal of Nursing Management","page":"3-11","volume":"9","issue":"1","source":"NCBI PubMed","abstract":"AIM: To investigate the degree of medical dominance in multidisciplinary teams in a geriatric assessment unit by focusing on decision-making with regard to patient discharge.\nBACKGROUND: The persistence of medical dominance in multidisciplinary teamwork has been widely assumed but insufficiently researched, particularly through close observation of team practice. The present study seeks to rectify this by examining the extent of medical dominance in two multidisciplinary teams working in a hospital-based geriatric assessment unit.\nMETHODS: Team practice was analysed by observing and audiotaping five case review meetings in each team and by semi-structured interviews with team members.\nRESULTS: In terms of level of contribution, the issues raised at meetings, and the team responses to discharge initiation, a lower than expected level of medical dominance was identified. This lower than expected level is related to consultants' views on the nature of rehabilitation, leading to a consensus amongst team members as to the purpose of geriatric assessment, and to a high level of team stability.\nCONCLUSION: Reducing the level of medical dominance encourages the contributions of all team members and thus enhances patient care. More training in team skills would also be beneficial, including interprofessional training.","ISSN":"0966-0429","note":"PMID: 11879439","shortTitle":"Medical dominance in multidisciplinary teamwork","journalAbbreviation":"J Nurs Manag","language":"eng","author":[{"family":"Gair","given":"G."},{"family":"Hartery","given":"T."}],"issued":{"date-parts":[["2001",1]]},"PMID":"11879439"}}],"schema":"https://github.com/citation-style-language/schema/raw/master/csl-citation.json"} </w:instrText>
      </w:r>
      <w:r w:rsidR="00B11FF7" w:rsidRPr="001D58D7">
        <w:rPr>
          <w:rFonts w:ascii="Times New Roman" w:hAnsi="Times New Roman"/>
        </w:rPr>
        <w:fldChar w:fldCharType="separate"/>
      </w:r>
      <w:r w:rsidR="00CE2123">
        <w:rPr>
          <w:rFonts w:ascii="Times New Roman" w:hAnsi="Times New Roman"/>
        </w:rPr>
        <w:t>[25]</w:t>
      </w:r>
      <w:r w:rsidR="00B11FF7" w:rsidRPr="001D58D7">
        <w:rPr>
          <w:rFonts w:ascii="Times New Roman" w:hAnsi="Times New Roman"/>
        </w:rPr>
        <w:fldChar w:fldCharType="end"/>
      </w:r>
      <w:r w:rsidR="000501E7" w:rsidRPr="001D58D7">
        <w:rPr>
          <w:rFonts w:ascii="Times New Roman" w:hAnsi="Times New Roman"/>
        </w:rPr>
        <w:t>.</w:t>
      </w:r>
      <w:r w:rsidR="0029360E" w:rsidRPr="001D58D7">
        <w:rPr>
          <w:rFonts w:ascii="Times New Roman" w:hAnsi="Times New Roman"/>
        </w:rPr>
        <w:t xml:space="preserve"> </w:t>
      </w:r>
      <w:r w:rsidR="000501E7" w:rsidRPr="001D58D7">
        <w:rPr>
          <w:rFonts w:ascii="Times New Roman" w:hAnsi="Times New Roman"/>
        </w:rPr>
        <w:t>Also, o</w:t>
      </w:r>
      <w:r w:rsidR="00A52847" w:rsidRPr="001D58D7">
        <w:rPr>
          <w:rFonts w:ascii="Times New Roman" w:hAnsi="Times New Roman"/>
        </w:rPr>
        <w:t xml:space="preserve">ne way to </w:t>
      </w:r>
      <w:r w:rsidR="00944BA4">
        <w:rPr>
          <w:rFonts w:ascii="Times New Roman" w:hAnsi="Times New Roman"/>
        </w:rPr>
        <w:t>facilitate equal participation between different professionals</w:t>
      </w:r>
      <w:r w:rsidR="000501E7" w:rsidRPr="001D58D7">
        <w:rPr>
          <w:rFonts w:ascii="Times New Roman" w:hAnsi="Times New Roman"/>
        </w:rPr>
        <w:t xml:space="preserve">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1engloh9nm","properties":{"formattedCitation":"[13]","plainCitation":"[13]"},"citationItems":[{"id":702,"uris":["http://zotero.org/users/1550240/items/DHEGHZ3R"],"uri":["http://zotero.org/users/1550240/items/DHEGHZ3R"],"itemData":{"id":702,"type":"article-journal","title":"Multidisciplinary integration in the context of integrated care - results from the North West London Integrated Care Pilot","container-title":"International Journal of Integrated Care","volume":"13","source":"PubMed Central","abstract":"Background\nIn the context of integrated care, Multidisciplinary Group meetings involve participants from diverse professional groups and organisations and are potential vehicles to advance efficiency improvements within the local health economy. We advance a novel method to characterise the communication within Multidisciplinary Group meetings measuring the extent to which participants integrate and whether this integration leads to improved working.\n\nMethods\nWe purposively selected four Multidisciplinary Group meetings and conducted a content analysis of audio-recorded and transcribed Case Discussions. Two coders independently coded utterances according to their ‘integrative intensity’ which was defined against three a-priori independent domains - the Level (i.e. Individual, Collective and Systems); the Valence (Problem, Information and Solution); the Focus (Concrete and Abstract). Inter- and intra-rater reliability was tested with Kappa scores on one randomly selected Case Discussion. Standardised weighted mean integration scores were calculated for Case Discussions across utterance deciles, indicating how integrative intensity changed during the conversations.\n\nResults\nTwenty-three Case Discussions in four different Multidisciplinary Groups were transcribed and coded. Inter- and intra-rater reliability was good as shown by the Prevalence and Bias-Adjusted Kappa Scores for one randomly selected Case Discussion. There were differences in the proportion of utterances per participant type (Consultant 14.6%; presenting general practitioner 38.75%; Chair 7.8%; non-presenting general practitioner 2.25%; Allied Health Professional 4.8%). Utterances were predominantly coded at low levels of integrative intensity; however, there was a gradual increase (R\n2 = 0.71) in integrative intensity during the Case Discussions. Based on the analysis of the minutes and action points arising from the Case Discussions, this improved integration did not translate into actions moving forward.\n\nInterpretation\nWe characterise the Multidisciplinary Groups as having consultative characteristics with some trend towards collaboration, but that best resemble Community-Based Ward Rounds. Although integration scores do increase from the beginning to the end of the Case Discussions, this does not tend to translate into actions for the groups to take forward. The role of the Chair and the improved participation of non-presenting general practitioners and Allied Health Professionals seems important, particularly as the latter contribute well to higher integrative scores. Traditional communication patterns of medical dominance seem to be being perpetuated in the Multidisciplinary Groups. This suggests that more could be done to sensitise participants to the value of full participation from all the members of the group. The method we have developed could be used for ongoing and future evaluations of integrated care projects.","URL":"http://www.ncbi.nlm.nih.gov/pmc/articles/PMC3817952/","ISSN":"1568-4156","note":"PMID: 24198737\nPMCID: PMC3817952","journalAbbreviation":"Int J Integr Care","author":[{"family":"Harris","given":"Matthew"},{"family":"Greaves","given":"Felix"},{"family":"Gunn","given":"Laura"},{"family":"Patterson","given":"Sue"},{"family":"Greenfield","given":"Geva"},{"family":"Car","given":"Josip"},{"family":"Majeed","given":"Azeem"},{"family":"Pappas","given":"Yannis"}],"issued":{"date-parts":[["2013",10,23]]},"accessed":{"date-parts":[["2014",9,29]]},"PMID":"24198737","PMCID":"PMC3817952"}}],"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[13]</w:t>
      </w:r>
      <w:r w:rsidR="00B11FF7" w:rsidRPr="001D58D7">
        <w:rPr>
          <w:rFonts w:ascii="Times New Roman" w:hAnsi="Times New Roman"/>
        </w:rPr>
        <w:fldChar w:fldCharType="end"/>
      </w:r>
      <w:r w:rsidR="000501E7" w:rsidRPr="001D58D7">
        <w:rPr>
          <w:rFonts w:ascii="Times New Roman" w:hAnsi="Times New Roman"/>
        </w:rPr>
        <w:t xml:space="preserve"> </w:t>
      </w:r>
      <w:r w:rsidR="00A52847" w:rsidRPr="001D58D7">
        <w:rPr>
          <w:rFonts w:ascii="Times New Roman" w:hAnsi="Times New Roman"/>
        </w:rPr>
        <w:t xml:space="preserve">is to </w:t>
      </w:r>
      <w:r w:rsidR="00944BA4">
        <w:rPr>
          <w:rFonts w:ascii="Times New Roman" w:hAnsi="Times New Roman"/>
        </w:rPr>
        <w:t>understand</w:t>
      </w:r>
      <w:r w:rsidR="00944BA4" w:rsidRPr="001D58D7">
        <w:rPr>
          <w:rFonts w:ascii="Times New Roman" w:hAnsi="Times New Roman"/>
        </w:rPr>
        <w:t xml:space="preserve"> </w:t>
      </w:r>
      <w:r w:rsidR="00A52847" w:rsidRPr="001D58D7">
        <w:rPr>
          <w:rFonts w:ascii="Times New Roman" w:hAnsi="Times New Roman"/>
        </w:rPr>
        <w:t>w</w:t>
      </w:r>
      <w:r w:rsidR="002B354D" w:rsidRPr="001D58D7">
        <w:rPr>
          <w:rFonts w:ascii="Times New Roman" w:hAnsi="Times New Roman"/>
        </w:rPr>
        <w:t xml:space="preserve">hat multidisciplinary teams do and </w:t>
      </w:r>
      <w:r w:rsidR="00A52847" w:rsidRPr="001D58D7">
        <w:rPr>
          <w:rFonts w:ascii="Times New Roman" w:hAnsi="Times New Roman"/>
        </w:rPr>
        <w:t>how they do it</w:t>
      </w:r>
      <w:r w:rsidR="002B354D" w:rsidRPr="001D58D7">
        <w:rPr>
          <w:rFonts w:ascii="Times New Roman" w:hAnsi="Times New Roman"/>
        </w:rPr>
        <w:t xml:space="preserve"> </w:t>
      </w:r>
      <w:r w:rsidR="00B11FF7" w:rsidRPr="001D58D7">
        <w:rPr>
          <w:rFonts w:ascii="Times New Roman" w:hAnsi="Times New Roman"/>
        </w:rPr>
        <w:fldChar w:fldCharType="begin"/>
      </w:r>
      <w:r w:rsidR="00CE2123">
        <w:rPr>
          <w:rFonts w:ascii="Times New Roman" w:hAnsi="Times New Roman"/>
        </w:rPr>
        <w:instrText xml:space="preserve"> ADDIN ZOTERO_ITEM CSL_CITATION {"citationID":"1qqoumqu0i","properties":{"formattedCitation":"[26]","plainCitation":"[26]"},"citationItems":[{"id":126,"uris":["http://zotero.org/users/1550240/items/5TFACJTT"],"uri":["http://zotero.org/users/1550240/items/5TFACJTT"],"itemData":{"id":126,"type":"article-journal","title":"Interdisciplinary practice--a matter of teamwork: an integrated literature review","container-title":"Journal of Clinical Nursing","page":"419-428","volume":"10","issue":"4","source":"NCBI PubMed","abstract":"The aim of this literature review is to explore the development of interdisciplinary practice. The terms interdisciplinary, multidisciplinary, and inter-professional are problematic. Definitions must be viewed carefully, as interpretations tend to reflect historical, socialization patterns that are now out of kilter with contemporary understandings. Changing inter-professional interactions, teams and teamwork are examined; findings indicate that explanations of interdisciplinary teamwork should be all-inclusive of the particular cultural conditions and contextual determinants that affect team practice. Findings need to be viewed with caution because what is applicable in one country may not be automatically transferable to another, where particular socio-political contexts shape interdisciplinary practice.","ISSN":"0962-1067","note":"PMID: 11822488","shortTitle":"Interdisciplinary practice--a matter of teamwork","journalAbbreviation":"J Clin Nurs","language":"eng","author":[{"family":"McCallin","given":"A."}],"issued":{"date-parts":[["2001",7]]},"PMID":"11822488"}}],"schema":"https://github.com/citation-style-language/schema/raw/master/csl-citation.json"} </w:instrText>
      </w:r>
      <w:r w:rsidR="00B11FF7" w:rsidRPr="001D58D7">
        <w:rPr>
          <w:rFonts w:ascii="Times New Roman" w:hAnsi="Times New Roman"/>
        </w:rPr>
        <w:fldChar w:fldCharType="separate"/>
      </w:r>
      <w:r w:rsidR="00CE2123">
        <w:rPr>
          <w:rFonts w:ascii="Times New Roman" w:hAnsi="Times New Roman"/>
        </w:rPr>
        <w:t>[26]</w:t>
      </w:r>
      <w:r w:rsidR="00B11FF7" w:rsidRPr="001D58D7">
        <w:rPr>
          <w:rFonts w:ascii="Times New Roman" w:hAnsi="Times New Roman"/>
        </w:rPr>
        <w:fldChar w:fldCharType="end"/>
      </w:r>
      <w:r w:rsidR="00A52847" w:rsidRPr="001D58D7">
        <w:rPr>
          <w:rFonts w:ascii="Times New Roman" w:hAnsi="Times New Roman"/>
        </w:rPr>
        <w:t>.</w:t>
      </w:r>
      <w:r w:rsidR="00791CD6" w:rsidRPr="001D58D7">
        <w:rPr>
          <w:rFonts w:ascii="Times New Roman" w:hAnsi="Times New Roman"/>
        </w:rPr>
        <w:t xml:space="preserve"> </w:t>
      </w:r>
    </w:p>
    <w:p w14:paraId="227373FD" w14:textId="77777777" w:rsidR="00F021B2" w:rsidRPr="001D58D7" w:rsidRDefault="00F021B2" w:rsidP="002B310D">
      <w:pPr>
        <w:pStyle w:val="ListParagraph"/>
        <w:ind w:left="0"/>
        <w:rPr>
          <w:rFonts w:ascii="Times New Roman" w:eastAsia="Times New Roman" w:hAnsi="Times New Roman"/>
          <w:bCs/>
          <w:lang w:eastAsia="en-GB"/>
        </w:rPr>
      </w:pPr>
    </w:p>
    <w:p w14:paraId="423574CC" w14:textId="7CB9C16B" w:rsidR="006249B9" w:rsidRPr="001D58D7" w:rsidRDefault="00501873" w:rsidP="002B310D">
      <w:pPr>
        <w:pStyle w:val="ListParagraph"/>
        <w:ind w:left="0"/>
        <w:rPr>
          <w:rFonts w:ascii="Times New Roman" w:hAnsi="Times New Roman"/>
        </w:rPr>
      </w:pPr>
      <w:r w:rsidRPr="001D58D7">
        <w:rPr>
          <w:rFonts w:ascii="Times New Roman" w:eastAsia="Times New Roman" w:hAnsi="Times New Roman"/>
          <w:bCs/>
          <w:lang w:eastAsia="en-GB"/>
        </w:rPr>
        <w:t xml:space="preserve">The </w:t>
      </w:r>
      <w:r w:rsidR="00D848B5" w:rsidRPr="001D58D7">
        <w:rPr>
          <w:rFonts w:ascii="Times New Roman" w:eastAsia="Times New Roman" w:hAnsi="Times New Roman"/>
          <w:bCs/>
          <w:lang w:eastAsia="en-GB"/>
        </w:rPr>
        <w:t xml:space="preserve">multidisciplinary group participation and collaboration was found to benefit </w:t>
      </w:r>
      <w:r w:rsidR="004A22B1" w:rsidRPr="001D58D7">
        <w:rPr>
          <w:rFonts w:ascii="Times New Roman" w:eastAsia="Times New Roman" w:hAnsi="Times New Roman"/>
          <w:bCs/>
          <w:lang w:eastAsia="en-GB"/>
        </w:rPr>
        <w:t>patient healthcare</w:t>
      </w:r>
      <w:r w:rsidR="002C489E" w:rsidRPr="001D58D7">
        <w:rPr>
          <w:rFonts w:ascii="Times New Roman" w:eastAsia="Times New Roman" w:hAnsi="Times New Roman"/>
          <w:bCs/>
          <w:lang w:eastAsia="en-GB"/>
        </w:rPr>
        <w:t xml:space="preserve"> in general</w:t>
      </w:r>
      <w:r w:rsidR="004A22B1" w:rsidRPr="001D58D7">
        <w:rPr>
          <w:rFonts w:ascii="Times New Roman" w:eastAsia="Times New Roman" w:hAnsi="Times New Roman"/>
          <w:bCs/>
          <w:lang w:eastAsia="en-GB"/>
        </w:rPr>
        <w:t xml:space="preserve"> </w:t>
      </w:r>
      <w:r w:rsidR="00B11FF7" w:rsidRPr="001D58D7">
        <w:rPr>
          <w:rFonts w:ascii="Times New Roman" w:eastAsia="Times New Roman" w:hAnsi="Times New Roman"/>
          <w:bCs/>
          <w:lang w:eastAsia="en-GB"/>
        </w:rPr>
        <w:fldChar w:fldCharType="begin"/>
      </w:r>
      <w:r w:rsidR="00CE2123">
        <w:rPr>
          <w:rFonts w:ascii="Times New Roman" w:eastAsia="Times New Roman" w:hAnsi="Times New Roman"/>
          <w:bCs/>
          <w:lang w:eastAsia="en-GB"/>
        </w:rPr>
        <w:instrText xml:space="preserve"> ADDIN ZOTERO_ITEM CSL_CITATION {"citationID":"9p38gq3o0","properties":{"formattedCitation":"{\\rtf [27\\uc0\\u8211{}29]}","plainCitation":"[27–29]"},"citationItems":[{"id":950,"uris":["http://zotero.org/users/1550240/items/PSI6FICV"],"uri":["http://zotero.org/users/1550240/items/PSI6FICV"],"itemData":{"id":950,"type":"book","title":"Framework for action on interprofessional education and collaborative practice. Geneva: World Health Organization","source":"Google Scholar","shortTitle":"Framework for action on interprofessional education and collaborative practice. Geneva","author":[{"family":"Organization","given":"World Health"},{"family":"others","given":""}],"issued":{"date-parts":[["2010"]]}}},{"id":951,"uris":["http://zotero.org/users/1550240/items/9GG8WSUZ"],"uri":["http://zotero.org/users/1550240/items/9GG8WSUZ"],"itemData":{"id":951,"type":"article-journal","title":"What do we know about health care team effectiveness? A review of the literature","container-title":"Medical Care Research and Review","page":"263–300","volume":"63","issue":"3","source":"Google Scholar","shortTitle":"What do we know about health care team effectiveness?","author":[{"family":"Lemieux-Charles","given":"Louise"},{"family":"McGuire","given":"Wendy L."}],"issued":{"date-parts":[["2006"]]},"accessed":{"date-parts":[["2014",11,28]]}}},{"id":937,"uris":["http://zotero.org/users/1550240/items/X6TEEI4P"],"uri":["http://zotero.org/users/1550240/items/X6TEEI4P"],"itemData":{"id":937,"type":"article-journal","title":"Ready, set... collaborate? The evidence says\" go,\" so what's slowing adoption of inter-professional collaboration in primary healthcare?","container-title":"Healthcare quarterly (Toronto, Ont.)","page":"14–16","volume":"11","issue":"2","source":"Google Scholar","shortTitle":"Ready, set... collaborate?","author":[{"family":"Thornhill","given":"J."},{"family":"Dault","given":"M."},{"family":"Clements","given":"D."}],"issued":{"date-parts":[["2007"]]},"accessed":{"date-parts":[["2014",11,28]]}}}],"schema":"https://github.com/citation-style-language/schema/raw/master/csl-citation.json"} </w:instrText>
      </w:r>
      <w:r w:rsidR="00B11FF7" w:rsidRPr="001D58D7">
        <w:rPr>
          <w:rFonts w:ascii="Times New Roman" w:eastAsia="Times New Roman" w:hAnsi="Times New Roman"/>
          <w:bCs/>
          <w:lang w:eastAsia="en-GB"/>
        </w:rPr>
        <w:fldChar w:fldCharType="separate"/>
      </w:r>
      <w:r w:rsidR="00CE2123" w:rsidRPr="00CE2123">
        <w:rPr>
          <w:rFonts w:ascii="Times New Roman" w:hAnsi="Times New Roman"/>
        </w:rPr>
        <w:t>[27–29]</w:t>
      </w:r>
      <w:r w:rsidR="00B11FF7" w:rsidRPr="001D58D7">
        <w:rPr>
          <w:rFonts w:ascii="Times New Roman" w:eastAsia="Times New Roman" w:hAnsi="Times New Roman"/>
          <w:bCs/>
          <w:lang w:eastAsia="en-GB"/>
        </w:rPr>
        <w:fldChar w:fldCharType="end"/>
      </w:r>
      <w:r w:rsidR="002C489E" w:rsidRPr="001D58D7">
        <w:rPr>
          <w:rFonts w:ascii="Times New Roman" w:eastAsia="Times New Roman" w:hAnsi="Times New Roman"/>
          <w:bCs/>
          <w:lang w:eastAsia="en-GB"/>
        </w:rPr>
        <w:t xml:space="preserve"> as well as clinical outcomes (i.e. hospital admissions) and patient experience (i.e. quality of life) </w:t>
      </w:r>
      <w:r w:rsidR="00B11FF7" w:rsidRPr="001D58D7">
        <w:rPr>
          <w:rFonts w:ascii="Times New Roman" w:eastAsia="Times New Roman" w:hAnsi="Times New Roman"/>
          <w:bCs/>
          <w:lang w:eastAsia="en-GB"/>
        </w:rPr>
        <w:fldChar w:fldCharType="begin"/>
      </w:r>
      <w:r w:rsidR="00CE2123">
        <w:rPr>
          <w:rFonts w:ascii="Times New Roman" w:eastAsia="Times New Roman" w:hAnsi="Times New Roman"/>
          <w:bCs/>
          <w:lang w:eastAsia="en-GB"/>
        </w:rPr>
        <w:instrText xml:space="preserve"> ADDIN ZOTERO_ITEM CSL_CITATION {"citationID":"1l444gu2m9","properties":{"formattedCitation":"[30]","plainCitation":"[30]"},"citationItems":[{"id":953,"uris":["http://zotero.org/users/1550240/items/5CH9XJ6F"],"uri":["http://zotero.org/users/1550240/items/5CH9XJ6F"],"itemData":{"id":953,"type":"article-journal","title":"How can we improve cancer care? A review of interprofessional collaboration models and their use in clinical management","container-title":"Surgical oncology","page":"146–154","volume":"20","issue":"3","source":"Google Scholar","shortTitle":"How can we improve cancer care?","author":[{"family":"Gagliardi","given":"Anna R."},{"family":"Dobrow","given":"Mark J."},{"family":"Wright","given":"Frances C."}],"issued":{"date-parts":[["2011"]]},"accessed":{"date-parts":[["2014",11,28]]}}}],"schema":"https://github.com/citation-style-language/schema/raw/master/csl-citation.json"} </w:instrText>
      </w:r>
      <w:r w:rsidR="00B11FF7" w:rsidRPr="001D58D7">
        <w:rPr>
          <w:rFonts w:ascii="Times New Roman" w:eastAsia="Times New Roman" w:hAnsi="Times New Roman"/>
          <w:bCs/>
          <w:lang w:eastAsia="en-GB"/>
        </w:rPr>
        <w:fldChar w:fldCharType="separate"/>
      </w:r>
      <w:r w:rsidR="00CE2123">
        <w:rPr>
          <w:rFonts w:ascii="Times New Roman" w:hAnsi="Times New Roman"/>
        </w:rPr>
        <w:t>[30]</w:t>
      </w:r>
      <w:r w:rsidR="00B11FF7" w:rsidRPr="001D58D7">
        <w:rPr>
          <w:rFonts w:ascii="Times New Roman" w:eastAsia="Times New Roman" w:hAnsi="Times New Roman"/>
          <w:bCs/>
          <w:lang w:eastAsia="en-GB"/>
        </w:rPr>
        <w:fldChar w:fldCharType="end"/>
      </w:r>
      <w:r w:rsidR="002C489E" w:rsidRPr="001D58D7">
        <w:rPr>
          <w:rFonts w:ascii="Times New Roman" w:eastAsia="Times New Roman" w:hAnsi="Times New Roman"/>
          <w:bCs/>
          <w:lang w:eastAsia="en-GB"/>
        </w:rPr>
        <w:t xml:space="preserve">. </w:t>
      </w:r>
      <w:r w:rsidRPr="001D58D7">
        <w:rPr>
          <w:rFonts w:ascii="Times New Roman" w:eastAsia="Times New Roman" w:hAnsi="Times New Roman"/>
          <w:bCs/>
          <w:lang w:eastAsia="en-GB"/>
        </w:rPr>
        <w:t>Previous studies on professional</w:t>
      </w:r>
      <w:r w:rsidR="006249B9" w:rsidRPr="001D58D7">
        <w:rPr>
          <w:rFonts w:ascii="Times New Roman" w:eastAsia="Times New Roman" w:hAnsi="Times New Roman"/>
          <w:bCs/>
          <w:lang w:eastAsia="en-GB"/>
        </w:rPr>
        <w:t>s</w:t>
      </w:r>
      <w:r w:rsidRPr="001D58D7">
        <w:rPr>
          <w:rFonts w:ascii="Times New Roman" w:eastAsia="Times New Roman" w:hAnsi="Times New Roman"/>
          <w:bCs/>
          <w:lang w:eastAsia="en-GB"/>
        </w:rPr>
        <w:t>’</w:t>
      </w:r>
      <w:r w:rsidR="006249B9" w:rsidRPr="001D58D7">
        <w:rPr>
          <w:rFonts w:ascii="Times New Roman" w:eastAsia="Times New Roman" w:hAnsi="Times New Roman"/>
          <w:bCs/>
          <w:lang w:eastAsia="en-GB"/>
        </w:rPr>
        <w:t xml:space="preserve"> views on MDGs pointed out the inadequate funding from the health system </w:t>
      </w:r>
      <w:r w:rsidR="00B11FF7" w:rsidRPr="001D58D7">
        <w:rPr>
          <w:rFonts w:ascii="Times New Roman" w:eastAsia="Times New Roman" w:hAnsi="Times New Roman"/>
          <w:bCs/>
          <w:lang w:eastAsia="en-GB"/>
        </w:rPr>
        <w:fldChar w:fldCharType="begin"/>
      </w:r>
      <w:r w:rsidR="006D7A78">
        <w:rPr>
          <w:rFonts w:ascii="Times New Roman" w:eastAsia="Times New Roman" w:hAnsi="Times New Roman"/>
          <w:bCs/>
          <w:lang w:eastAsia="en-GB"/>
        </w:rPr>
        <w:instrText xml:space="preserve"> ADDIN ZOTERO_ITEM CSL_CITATION {"citationID":"mo6s9guti","properties":{"formattedCitation":"[1]","plainCitation":"[1]"},"citationItems":[{"id":817,"uris":["http://zotero.org/users/1550240/items/H9HN63ZC"],"uri":["http://zotero.org/users/1550240/items/H9HN63ZC"],"itemData":{"id":817,"type":"article-journal","title":"Stakeholders' perception on the organization of chronic care: a SWOT analysis to draft avenues for health care reforms","container-title":"BMC health services research","page":"179","volume":"14","issue":"1","source":"Google Scholar","shortTitle":"Stakeholders' perception on the organization of chronic care","author":[{"family":"Van Durme","given":"Thérèse"},{"family":"Macq","given":"Jean"},{"family":"Anthierens","given":"Sibyl"},{"family":"Symons","given":"Linda"},{"family":"Schmitz","given":"Olivier"},{"family":"Paulus","given":"Dominique"},{"family":"Van den Heede","given":"Koen"},{"family":"Remmen","given":"Roy"}],"issued":{"date-parts":[["2014"]]},"accessed":{"date-parts":[["2014",10,17]]}}}],"schema":"https://github.com/citation-style-language/schema/raw/master/csl-citation.json"} </w:instrText>
      </w:r>
      <w:r w:rsidR="00B11FF7" w:rsidRPr="001D58D7">
        <w:rPr>
          <w:rFonts w:ascii="Times New Roman" w:eastAsia="Times New Roman" w:hAnsi="Times New Roman"/>
          <w:bCs/>
          <w:lang w:eastAsia="en-GB"/>
        </w:rPr>
        <w:fldChar w:fldCharType="separate"/>
      </w:r>
      <w:r w:rsidR="00D17D35" w:rsidRPr="001D58D7">
        <w:rPr>
          <w:rFonts w:ascii="Times New Roman" w:hAnsi="Times New Roman"/>
        </w:rPr>
        <w:t>[1]</w:t>
      </w:r>
      <w:r w:rsidR="00B11FF7" w:rsidRPr="001D58D7">
        <w:rPr>
          <w:rFonts w:ascii="Times New Roman" w:eastAsia="Times New Roman" w:hAnsi="Times New Roman"/>
          <w:bCs/>
          <w:lang w:eastAsia="en-GB"/>
        </w:rPr>
        <w:fldChar w:fldCharType="end"/>
      </w:r>
      <w:r w:rsidR="006249B9" w:rsidRPr="001D58D7">
        <w:rPr>
          <w:rFonts w:ascii="Times New Roman" w:eastAsia="Times New Roman" w:hAnsi="Times New Roman"/>
          <w:bCs/>
          <w:lang w:eastAsia="en-GB"/>
        </w:rPr>
        <w:t xml:space="preserve"> and </w:t>
      </w:r>
      <w:r w:rsidR="00A94ABA" w:rsidRPr="001D58D7">
        <w:rPr>
          <w:rFonts w:ascii="Times New Roman" w:eastAsia="Times New Roman" w:hAnsi="Times New Roman"/>
          <w:bCs/>
          <w:lang w:eastAsia="en-GB"/>
        </w:rPr>
        <w:t xml:space="preserve">their shared view that they use them </w:t>
      </w:r>
      <w:r w:rsidR="006249B9" w:rsidRPr="001D58D7">
        <w:rPr>
          <w:rFonts w:ascii="Times New Roman" w:eastAsia="Times New Roman" w:hAnsi="Times New Roman"/>
          <w:bCs/>
          <w:lang w:eastAsia="en-GB"/>
        </w:rPr>
        <w:t xml:space="preserve">to benefit themselves by providing opportunities for improving education, communication and efficiency as well as fostering professional relationships </w:t>
      </w:r>
      <w:r w:rsidR="00B11FF7" w:rsidRPr="001D58D7">
        <w:rPr>
          <w:rFonts w:ascii="Times New Roman" w:eastAsia="Times New Roman" w:hAnsi="Times New Roman"/>
          <w:bCs/>
          <w:lang w:eastAsia="en-GB"/>
        </w:rPr>
        <w:fldChar w:fldCharType="begin"/>
      </w:r>
      <w:r w:rsidR="00CE2123">
        <w:rPr>
          <w:rFonts w:ascii="Times New Roman" w:eastAsia="Times New Roman" w:hAnsi="Times New Roman"/>
          <w:bCs/>
          <w:lang w:eastAsia="en-GB"/>
        </w:rPr>
        <w:instrText xml:space="preserve"> ADDIN ZOTERO_ITEM CSL_CITATION {"citationID":"2a3vp00kuu","properties":{"formattedCitation":"[31]","plainCitation":"[31]"},"citationItems":[{"id":958,"uris":["http://zotero.org/users/1550240/items/V5835JA5"],"uri":["http://zotero.org/users/1550240/items/V5835JA5"],"itemData":{"id":958,"type":"article-journal","title":"Team dynamics, decision making, and attitudes toward multidisciplinary cancer meetings: health professionals' perspectives","container-title":"Journal of Oncology Practice","page":"e17–e20","volume":"6","issue":"6","source":"Google Scholar","shortTitle":"Team dynamics, decision making, and attitudes toward multidisciplinary cancer meetings","author":[{"family":"Devitt","given":"Bianca"},{"family":"Philip","given":"Jennifer"},{"family":"McLachlan","given":"Sue-Anne"}],"issued":{"date-parts":[["2010"]]},"accessed":{"date-parts":[["2014",11,28]]}}}],"schema":"https://github.com/citation-style-language/schema/raw/master/csl-citation.json"} </w:instrText>
      </w:r>
      <w:r w:rsidR="00B11FF7" w:rsidRPr="001D58D7">
        <w:rPr>
          <w:rFonts w:ascii="Times New Roman" w:eastAsia="Times New Roman" w:hAnsi="Times New Roman"/>
          <w:bCs/>
          <w:lang w:eastAsia="en-GB"/>
        </w:rPr>
        <w:fldChar w:fldCharType="separate"/>
      </w:r>
      <w:r w:rsidR="00CE2123">
        <w:rPr>
          <w:rFonts w:ascii="Times New Roman" w:hAnsi="Times New Roman"/>
        </w:rPr>
        <w:t>[31]</w:t>
      </w:r>
      <w:r w:rsidR="00B11FF7" w:rsidRPr="001D58D7">
        <w:rPr>
          <w:rFonts w:ascii="Times New Roman" w:eastAsia="Times New Roman" w:hAnsi="Times New Roman"/>
          <w:bCs/>
          <w:lang w:eastAsia="en-GB"/>
        </w:rPr>
        <w:fldChar w:fldCharType="end"/>
      </w:r>
      <w:r w:rsidR="00910CA7" w:rsidRPr="001D58D7">
        <w:rPr>
          <w:rFonts w:ascii="Times New Roman" w:eastAsia="Times New Roman" w:hAnsi="Times New Roman"/>
          <w:bCs/>
          <w:lang w:eastAsia="en-GB"/>
        </w:rPr>
        <w:t>. However, this was limited to multidisciplinary cancer care.</w:t>
      </w:r>
      <w:r w:rsidR="006249B9" w:rsidRPr="001D58D7">
        <w:rPr>
          <w:rFonts w:ascii="Times New Roman" w:eastAsia="Times New Roman" w:hAnsi="Times New Roman"/>
          <w:bCs/>
          <w:lang w:eastAsia="en-GB"/>
        </w:rPr>
        <w:t xml:space="preserve"> To our knowledge</w:t>
      </w:r>
      <w:r w:rsidR="00A72341" w:rsidRPr="001D58D7">
        <w:rPr>
          <w:rFonts w:ascii="Times New Roman" w:eastAsia="Times New Roman" w:hAnsi="Times New Roman"/>
          <w:bCs/>
          <w:lang w:eastAsia="en-GB"/>
        </w:rPr>
        <w:t xml:space="preserve">, </w:t>
      </w:r>
      <w:r w:rsidR="006249B9" w:rsidRPr="001D58D7">
        <w:rPr>
          <w:rFonts w:ascii="Times New Roman" w:eastAsia="Times New Roman" w:hAnsi="Times New Roman"/>
          <w:bCs/>
          <w:lang w:eastAsia="en-GB"/>
        </w:rPr>
        <w:t>there are no other stud</w:t>
      </w:r>
      <w:r w:rsidRPr="001D58D7">
        <w:rPr>
          <w:rFonts w:ascii="Times New Roman" w:eastAsia="Times New Roman" w:hAnsi="Times New Roman"/>
          <w:bCs/>
          <w:lang w:eastAsia="en-GB"/>
        </w:rPr>
        <w:t>ies qualitatively exploring professionals</w:t>
      </w:r>
      <w:r w:rsidR="006249B9" w:rsidRPr="001D58D7">
        <w:rPr>
          <w:rFonts w:ascii="Times New Roman" w:eastAsia="Times New Roman" w:hAnsi="Times New Roman"/>
          <w:bCs/>
          <w:lang w:eastAsia="en-GB"/>
        </w:rPr>
        <w:t>’ views on multidisciplinary group co</w:t>
      </w:r>
      <w:r w:rsidR="002F6A6B" w:rsidRPr="001D58D7">
        <w:rPr>
          <w:rFonts w:ascii="Times New Roman" w:eastAsia="Times New Roman" w:hAnsi="Times New Roman"/>
          <w:bCs/>
          <w:lang w:eastAsia="en-GB"/>
        </w:rPr>
        <w:t>llaboration in the context of integrated care</w:t>
      </w:r>
      <w:r w:rsidR="006249B9" w:rsidRPr="001D58D7">
        <w:rPr>
          <w:rFonts w:ascii="Times New Roman" w:eastAsia="Times New Roman" w:hAnsi="Times New Roman"/>
          <w:bCs/>
          <w:lang w:eastAsia="en-GB"/>
        </w:rPr>
        <w:t xml:space="preserve">. </w:t>
      </w:r>
      <w:r w:rsidR="004F42DB">
        <w:rPr>
          <w:rFonts w:ascii="Times New Roman" w:eastAsia="Times New Roman" w:hAnsi="Times New Roman"/>
          <w:bCs/>
          <w:lang w:eastAsia="en-GB"/>
        </w:rPr>
        <w:t>T</w:t>
      </w:r>
      <w:r w:rsidR="006249B9" w:rsidRPr="001D58D7">
        <w:rPr>
          <w:rFonts w:ascii="Times New Roman" w:eastAsia="Times New Roman" w:hAnsi="Times New Roman"/>
          <w:bCs/>
          <w:lang w:eastAsia="en-GB"/>
        </w:rPr>
        <w:t xml:space="preserve">his </w:t>
      </w:r>
      <w:r w:rsidR="006249B9" w:rsidRPr="001D58D7">
        <w:rPr>
          <w:rFonts w:ascii="Times New Roman" w:hAnsi="Times New Roman"/>
        </w:rPr>
        <w:t>study</w:t>
      </w:r>
      <w:r w:rsidR="006249B9" w:rsidRPr="001D58D7">
        <w:rPr>
          <w:rFonts w:ascii="Times New Roman" w:eastAsia="Times New Roman" w:hAnsi="Times New Roman"/>
          <w:bCs/>
          <w:lang w:eastAsia="en-GB"/>
        </w:rPr>
        <w:t xml:space="preserve">, aimed to explore </w:t>
      </w:r>
      <w:r w:rsidR="006249B9" w:rsidRPr="001D58D7">
        <w:rPr>
          <w:rFonts w:ascii="Times New Roman" w:hAnsi="Times New Roman"/>
        </w:rPr>
        <w:t xml:space="preserve">the experience of </w:t>
      </w:r>
      <w:r w:rsidRPr="001D58D7">
        <w:rPr>
          <w:rFonts w:ascii="Times New Roman" w:hAnsi="Times New Roman"/>
        </w:rPr>
        <w:t xml:space="preserve">forming </w:t>
      </w:r>
      <w:r w:rsidR="002F6A6B" w:rsidRPr="001D58D7">
        <w:rPr>
          <w:rFonts w:ascii="Times New Roman" w:hAnsi="Times New Roman"/>
        </w:rPr>
        <w:t>integrated care</w:t>
      </w:r>
      <w:r w:rsidRPr="001D58D7">
        <w:rPr>
          <w:rFonts w:ascii="Times New Roman" w:hAnsi="Times New Roman"/>
        </w:rPr>
        <w:t xml:space="preserve"> through MDGs from professional</w:t>
      </w:r>
      <w:r w:rsidR="006249B9" w:rsidRPr="001D58D7">
        <w:rPr>
          <w:rFonts w:ascii="Times New Roman" w:hAnsi="Times New Roman"/>
        </w:rPr>
        <w:t>s’ perspective in the context of the I</w:t>
      </w:r>
      <w:r w:rsidR="002F6A6B" w:rsidRPr="001D58D7">
        <w:rPr>
          <w:rFonts w:ascii="Times New Roman" w:hAnsi="Times New Roman"/>
        </w:rPr>
        <w:t>ntegrated Care Pilot</w:t>
      </w:r>
      <w:r w:rsidR="006249B9" w:rsidRPr="001D58D7">
        <w:rPr>
          <w:rFonts w:ascii="Times New Roman" w:hAnsi="Times New Roman"/>
        </w:rPr>
        <w:t xml:space="preserve"> in </w:t>
      </w:r>
      <w:r w:rsidR="002F6A6B" w:rsidRPr="001D58D7">
        <w:rPr>
          <w:rFonts w:ascii="Times New Roman" w:hAnsi="Times New Roman"/>
        </w:rPr>
        <w:t>North West</w:t>
      </w:r>
      <w:r w:rsidR="006249B9" w:rsidRPr="001D58D7">
        <w:rPr>
          <w:rFonts w:ascii="Times New Roman" w:hAnsi="Times New Roman"/>
        </w:rPr>
        <w:t xml:space="preserve"> London. </w:t>
      </w:r>
    </w:p>
    <w:p w14:paraId="17CE7F51" w14:textId="77777777" w:rsidR="008C3C09" w:rsidRPr="001D58D7" w:rsidRDefault="008C3C09" w:rsidP="002B310D">
      <w:pPr>
        <w:pStyle w:val="ListParagraph"/>
        <w:ind w:left="0"/>
        <w:rPr>
          <w:rFonts w:ascii="Times New Roman" w:hAnsi="Times New Roman"/>
        </w:rPr>
      </w:pPr>
    </w:p>
    <w:p w14:paraId="67F70BA8" w14:textId="77777777" w:rsidR="00AD7586" w:rsidRPr="001D58D7" w:rsidRDefault="00AD7586" w:rsidP="002B310D">
      <w:pPr>
        <w:rPr>
          <w:rFonts w:ascii="Times New Roman" w:hAnsi="Times New Roman"/>
          <w:b/>
          <w:sz w:val="28"/>
          <w:szCs w:val="28"/>
        </w:rPr>
      </w:pPr>
      <w:r w:rsidRPr="001D58D7">
        <w:rPr>
          <w:rFonts w:ascii="Times New Roman" w:hAnsi="Times New Roman"/>
          <w:b/>
          <w:sz w:val="28"/>
          <w:szCs w:val="28"/>
        </w:rPr>
        <w:t xml:space="preserve">Methods </w:t>
      </w:r>
    </w:p>
    <w:p w14:paraId="0B8725F1" w14:textId="77777777" w:rsidR="00A12ACB" w:rsidRPr="001D58D7" w:rsidRDefault="00A12ACB" w:rsidP="002B310D">
      <w:pPr>
        <w:rPr>
          <w:rFonts w:ascii="Times New Roman" w:hAnsi="Times New Roman"/>
          <w:shd w:val="clear" w:color="auto" w:fill="FFFFFF"/>
        </w:rPr>
      </w:pPr>
    </w:p>
    <w:p w14:paraId="5AC75655" w14:textId="4967255A" w:rsidR="00AD7586" w:rsidRPr="001D58D7" w:rsidRDefault="00AD7586" w:rsidP="002B310D">
      <w:pPr>
        <w:rPr>
          <w:rFonts w:ascii="Times New Roman" w:eastAsia="Times New Roman" w:hAnsi="Times New Roman"/>
          <w:bCs/>
          <w:lang w:eastAsia="en-GB"/>
        </w:rPr>
      </w:pPr>
      <w:r w:rsidRPr="001D58D7">
        <w:rPr>
          <w:rFonts w:ascii="Times New Roman" w:hAnsi="Times New Roman"/>
          <w:shd w:val="clear" w:color="auto" w:fill="FFFFFF"/>
        </w:rPr>
        <w:t xml:space="preserve">The findings reported in this paper form part of a mixed-methods evaluation that explored perceptions, experiences and involvement of providers and users in the </w:t>
      </w:r>
      <w:r w:rsidR="002F6A6B" w:rsidRPr="001D58D7">
        <w:rPr>
          <w:rFonts w:ascii="Times New Roman" w:hAnsi="Times New Roman"/>
          <w:shd w:val="clear" w:color="auto" w:fill="FFFFFF"/>
        </w:rPr>
        <w:t>North West</w:t>
      </w:r>
      <w:r w:rsidRPr="001D58D7">
        <w:rPr>
          <w:rFonts w:ascii="Times New Roman" w:hAnsi="Times New Roman"/>
          <w:shd w:val="clear" w:color="auto" w:fill="FFFFFF"/>
        </w:rPr>
        <w:t xml:space="preserve"> London</w:t>
      </w:r>
      <w:r w:rsidR="002F6A6B" w:rsidRPr="001D58D7">
        <w:rPr>
          <w:rFonts w:ascii="Times New Roman" w:hAnsi="Times New Roman"/>
          <w:shd w:val="clear" w:color="auto" w:fill="FFFFFF"/>
        </w:rPr>
        <w:t xml:space="preserve"> Integrated Care Pilot</w:t>
      </w:r>
      <w:r w:rsidRPr="001D58D7">
        <w:rPr>
          <w:rFonts w:ascii="Times New Roman" w:hAnsi="Times New Roman"/>
          <w:shd w:val="clear" w:color="auto" w:fill="FFFFFF"/>
        </w:rPr>
        <w:t xml:space="preserve">, UK </w:t>
      </w:r>
      <w:r w:rsidR="00B11FF7" w:rsidRPr="001D58D7">
        <w:rPr>
          <w:rFonts w:ascii="Times New Roman" w:hAnsi="Times New Roman"/>
          <w:shd w:val="clear" w:color="auto" w:fill="FFFFFF"/>
        </w:rPr>
        <w:fldChar w:fldCharType="begin"/>
      </w:r>
      <w:r w:rsidR="00CE2123">
        <w:rPr>
          <w:rFonts w:ascii="Times New Roman" w:hAnsi="Times New Roman"/>
          <w:shd w:val="clear" w:color="auto" w:fill="FFFFFF"/>
        </w:rPr>
        <w:instrText xml:space="preserve"> ADDIN ZOTERO_ITEM CSL_CITATION {"citationID":"66b388ck7","properties":{"formattedCitation":"[9, 10, 14, 32]","plainCitation":"[9, 10, 14, 32]"},"citationItems":[{"id":187,"uris":["http://zotero.org/users/1550240/items/IG2M8TIF"],"uri":["http://zotero.org/users/1550240/items/IG2M8TIF"],"itemData":{"id":187,"type":"article-journal","title":"Multidisciplinary group performance-measuring integration intensity in the context of the North West London Integrated Care Pilot","container-title":"International Journal of Integrated Care","page":"e001","volume":"13","source":"NCBI PubMed","abstract":"INTRODUCTION: Multidisciplinary Group meetings (MDGs) are seen as key facilitators of integration, moving from individual to multi-disciplinary decision-making, and from a focus on individual patients to a focus on patient groups. We have developed a method for coding MDG transcripts to identify whether they are or are not vehicles for delivering the anticipated efficiency improvements across various providers and apply it to a test case in the North West London Integrated Care Pilot.\nMETHODS: We defined 'integrating' as the process within the MDG meeting that enables or promotes an improved collaboration, improved understanding, and improved awareness of self and others within the local healthcare economy such that efficiency improvements could be identified and action taken. Utterances within the MDGs are coded according to three distinct domains grounded in concepts from communication, group decision-making, and integrated care literatures-the Valence, the Focus, and the Level. Standardized weighted integrative intensity scores are calculated across ten time deciles in the Case Discussion providing a graphical representation of its integrative intensity.\nRESULTS: Intra- and Inter-rater reliability of the coding scheme was very good as measured by the Prevalence and Bias-adjusted Kappa Score. Standardized Weighted Integrative Intensity graph mirrored closely the verbatim transcript and is a convenient representation of complex communication dynamics. Trend in integrative intensity can be calculated and the characteristics of the MDG can be pragmatically described.\nCONCLUSION: This is a novel and potentially useful method for researchers, managers and practitioners to better understand MDG dynamics and to identify whether participants are integrating. The degree to which participants use MDG meetings to develop an integrated way of working is likely to require management, leadership and shared values.","ISSN":"1568-4156","note":"PMID: 23687473 \nPMCID: PMC3653286","journalAbbreviation":"Int J Integr Care","language":"eng","author":[{"family":"Harris","given":"Matthew"},{"family":"Greaves","given":"Felix"},{"family":"Gunn","given":"Laura"},{"family":"Patterson","given":"Susan"},{"family":"Greenfield","given":"Geva"},{"family":"Car","given":"Josip"},{"family":"Majeed","given":"Azeem"},{"family":"Pappas","given":"Yannis"}],"issued":{"date-parts":[["2013",3]]},"PMID":"23687473","PMCID":"PMC3653286"}},{"id":683,"uris":["http://zotero.org/users/1550240/items/895AFVN8"],"uri":["http://zotero.org/users/1550240/items/895AFVN8"],"itemData":{"id":683,"type":"article-journal","title":"Assessing patients' experience of integrated care: a survey of patient views in the North West London Integrated Care Pilot","container-title":"International journal of integrated care","volume":"14","source":"Google Scholar","URL":"http://www.ncbi.nlm.nih.gov/pmc/articles/PMC4059210/","shortTitle":"Assessing patients' experience of integrated care","author":[{"family":"Mastellos","given":"Nikolaos"},{"family":"Gunn","given":"Laura"},{"family":"Harris","given":"Matthew"},{"family":"Majeed","given":"Azeem"},{"family":"Car","given":"Josip"},{"family":"Pappas","given":"Yannis"}],"issued":{"date-parts":[["2014"]]},"accessed":{"date-parts":[["2014",9,2]]}}},{"id":681,"uris":["http://zotero.org/users/1550240/items/ENWTTHU8"],"uri":["http://zotero.org/users/1550240/items/ENWTTHU8"],"itemData":{"id":681,"type":"article-journal","title":"Evaluation of complex integrated care programmes: the approach in North West London","container-title":"International Journal of Integrated Care","volume":"13","source":"Google Scholar","URL":"http://www.ncbi.nlm.nih.gov/pmc/articles/PMC3653284/","shortTitle":"Evaluation of complex integrated care programmes","author":[{"family":"Greaves","given":"Felix"},{"family":"Pappas","given":"Yannis"},{"family":"Bardsley","given":"Martin"},{"family":"Harris","given":"Matthew"},{"family":"Curry","given":"Natasha"},{"family":"Holder","given":"Holly"},{"family":"Blunt","given":"Ian"},{"family":"Soljak","given":"Michael"},{"family":"Gunn","given":"Laura"},{"family":"Majeed","given":"Azeem"},{"family":"others","given":""}],"issued":{"date-parts":[["2013"]]},"accessed":{"date-parts":[["2014",9,2]]}}},{"id":718,"uris":["http://zotero.org/users/1550240/items/GA5MWDBH"],"uri":["http://zotero.org/users/1550240/items/GA5MWDBH"],"itemData":{"id":718,"type":"article-journal","title":"Achieving Provider Engagement Providers’ Perceptions of Implementing and Delivering Integrated Care","container-title":"Qualitative health research","page":"1049732314549024","source":"Google Scholar","author":[{"family":"Ignatowicz","given":"Agnieszka"},{"family":"Greenfield","given":"Geva"},{"family":"Pappas","given":"Yannis"},{"family":"Car","given":"Josip"},{"family":"Majeed","given":"Azeem"},{"family":"Harris","given":"Matthew"}],"issued":{"date-parts":[["2014"]]},"accessed":{"date-parts":[["2014",9,29]]}}}],"schema":"https://github.com/citation-style-language/schema/raw/master/csl-citation.json"} </w:instrText>
      </w:r>
      <w:r w:rsidR="00B11FF7" w:rsidRPr="001D58D7">
        <w:rPr>
          <w:rFonts w:ascii="Times New Roman" w:hAnsi="Times New Roman"/>
          <w:shd w:val="clear" w:color="auto" w:fill="FFFFFF"/>
        </w:rPr>
        <w:fldChar w:fldCharType="separate"/>
      </w:r>
      <w:r w:rsidR="00CE2123">
        <w:rPr>
          <w:rFonts w:ascii="Times New Roman" w:hAnsi="Times New Roman"/>
        </w:rPr>
        <w:t>[9, 10, 14, 32]</w:t>
      </w:r>
      <w:r w:rsidR="00B11FF7" w:rsidRPr="001D58D7">
        <w:rPr>
          <w:rFonts w:ascii="Times New Roman" w:hAnsi="Times New Roman"/>
          <w:shd w:val="clear" w:color="auto" w:fill="FFFFFF"/>
        </w:rPr>
        <w:fldChar w:fldCharType="end"/>
      </w:r>
    </w:p>
    <w:p w14:paraId="2C47D52B" w14:textId="77777777" w:rsidR="00AD7586" w:rsidRPr="001D58D7" w:rsidRDefault="00AD7586" w:rsidP="002B310D">
      <w:pPr>
        <w:shd w:val="clear" w:color="auto" w:fill="FFFFFF"/>
        <w:textAlignment w:val="baseline"/>
        <w:outlineLvl w:val="3"/>
        <w:rPr>
          <w:rFonts w:ascii="Times New Roman" w:eastAsia="Times New Roman" w:hAnsi="Times New Roman"/>
          <w:b/>
          <w:bCs/>
          <w:color w:val="4E4E4E"/>
          <w:lang w:eastAsia="en-GB"/>
        </w:rPr>
      </w:pPr>
    </w:p>
    <w:p w14:paraId="5AC9A7BD" w14:textId="77777777" w:rsidR="00AD7586" w:rsidRPr="001D58D7" w:rsidRDefault="00AD7586" w:rsidP="002B310D">
      <w:pPr>
        <w:shd w:val="clear" w:color="auto" w:fill="FFFFFF"/>
        <w:textAlignment w:val="baseline"/>
        <w:outlineLvl w:val="3"/>
        <w:rPr>
          <w:rFonts w:ascii="Times New Roman" w:eastAsia="Times New Roman" w:hAnsi="Times New Roman"/>
          <w:b/>
          <w:bCs/>
          <w:color w:val="4E4E4E"/>
          <w:lang w:eastAsia="en-GB"/>
        </w:rPr>
      </w:pPr>
      <w:r w:rsidRPr="001D58D7">
        <w:rPr>
          <w:rFonts w:ascii="Times New Roman" w:eastAsia="Times New Roman" w:hAnsi="Times New Roman"/>
          <w:b/>
          <w:bCs/>
          <w:color w:val="4E4E4E"/>
          <w:lang w:eastAsia="en-GB"/>
        </w:rPr>
        <w:t>Sampling and recruitment</w:t>
      </w:r>
      <w:r w:rsidR="008544B1" w:rsidRPr="001D58D7">
        <w:rPr>
          <w:rFonts w:ascii="Times New Roman" w:eastAsia="Times New Roman" w:hAnsi="Times New Roman"/>
          <w:b/>
          <w:bCs/>
          <w:color w:val="4E4E4E"/>
          <w:lang w:eastAsia="en-GB"/>
        </w:rPr>
        <w:t xml:space="preserve"> </w:t>
      </w:r>
    </w:p>
    <w:p w14:paraId="0534E4B1" w14:textId="0AF2BD39" w:rsidR="00FF05EF" w:rsidRPr="001D58D7" w:rsidRDefault="00AD7586" w:rsidP="002B310D">
      <w:pPr>
        <w:pStyle w:val="CommentText"/>
        <w:rPr>
          <w:rFonts w:ascii="Times New Roman" w:eastAsia="Times New Roman" w:hAnsi="Times New Roman"/>
          <w:color w:val="000000"/>
          <w:sz w:val="24"/>
          <w:szCs w:val="24"/>
          <w:lang w:eastAsia="en-GB"/>
        </w:rPr>
      </w:pPr>
      <w:r w:rsidRPr="001D58D7">
        <w:rPr>
          <w:rFonts w:ascii="Times New Roman" w:eastAsia="Times New Roman" w:hAnsi="Times New Roman"/>
          <w:color w:val="000000"/>
          <w:sz w:val="24"/>
          <w:szCs w:val="24"/>
          <w:lang w:eastAsia="en-GB"/>
        </w:rPr>
        <w:t xml:space="preserve">Between autumn 2011 </w:t>
      </w:r>
      <w:r w:rsidR="00D7381A">
        <w:rPr>
          <w:rFonts w:ascii="Times New Roman" w:eastAsia="Times New Roman" w:hAnsi="Times New Roman"/>
          <w:color w:val="000000"/>
          <w:sz w:val="24"/>
          <w:szCs w:val="24"/>
          <w:lang w:eastAsia="en-GB"/>
        </w:rPr>
        <w:t>and spring 2012, 16</w:t>
      </w:r>
      <w:r w:rsidRPr="001D58D7">
        <w:rPr>
          <w:rFonts w:ascii="Times New Roman" w:eastAsia="Times New Roman" w:hAnsi="Times New Roman"/>
          <w:color w:val="000000"/>
          <w:sz w:val="24"/>
          <w:szCs w:val="24"/>
          <w:lang w:eastAsia="en-GB"/>
        </w:rPr>
        <w:t xml:space="preserve"> semi-structured interviews </w:t>
      </w:r>
      <w:r w:rsidR="004F42DB">
        <w:rPr>
          <w:rFonts w:ascii="Times New Roman" w:eastAsia="Times New Roman" w:hAnsi="Times New Roman"/>
          <w:color w:val="000000"/>
          <w:sz w:val="24"/>
          <w:szCs w:val="24"/>
          <w:lang w:eastAsia="en-GB"/>
        </w:rPr>
        <w:t xml:space="preserve">were </w:t>
      </w:r>
      <w:r w:rsidR="004F42DB" w:rsidRPr="004F42DB">
        <w:rPr>
          <w:rFonts w:ascii="Times New Roman" w:eastAsia="Times New Roman" w:hAnsi="Times New Roman"/>
          <w:color w:val="000000"/>
          <w:sz w:val="24"/>
          <w:szCs w:val="24"/>
          <w:lang w:eastAsia="en-GB"/>
        </w:rPr>
        <w:t xml:space="preserve">conducted </w:t>
      </w:r>
      <w:r w:rsidRPr="001D58D7">
        <w:rPr>
          <w:rFonts w:ascii="Times New Roman" w:eastAsia="Times New Roman" w:hAnsi="Times New Roman"/>
          <w:color w:val="000000"/>
          <w:sz w:val="24"/>
          <w:szCs w:val="24"/>
          <w:lang w:eastAsia="en-GB"/>
        </w:rPr>
        <w:t xml:space="preserve">with </w:t>
      </w:r>
      <w:r w:rsidR="004B0383" w:rsidRPr="001D58D7">
        <w:rPr>
          <w:rFonts w:ascii="Times New Roman" w:eastAsia="Times New Roman" w:hAnsi="Times New Roman"/>
          <w:color w:val="000000"/>
          <w:sz w:val="24"/>
          <w:szCs w:val="24"/>
          <w:lang w:eastAsia="en-GB"/>
        </w:rPr>
        <w:t>professionals</w:t>
      </w:r>
      <w:r w:rsidRPr="001D58D7">
        <w:rPr>
          <w:rFonts w:ascii="Times New Roman" w:eastAsia="Times New Roman" w:hAnsi="Times New Roman"/>
          <w:color w:val="000000"/>
          <w:sz w:val="24"/>
          <w:szCs w:val="24"/>
          <w:lang w:eastAsia="en-GB"/>
        </w:rPr>
        <w:t xml:space="preserve"> deliveri</w:t>
      </w:r>
      <w:r w:rsidR="002F6A6B" w:rsidRPr="001D58D7">
        <w:rPr>
          <w:rFonts w:ascii="Times New Roman" w:eastAsia="Times New Roman" w:hAnsi="Times New Roman"/>
          <w:color w:val="000000"/>
          <w:sz w:val="24"/>
          <w:szCs w:val="24"/>
          <w:lang w:eastAsia="en-GB"/>
        </w:rPr>
        <w:t>ng care and implementing the Integrated Care Pilot</w:t>
      </w:r>
      <w:r w:rsidRPr="001D58D7">
        <w:rPr>
          <w:rFonts w:ascii="Times New Roman" w:eastAsia="Times New Roman" w:hAnsi="Times New Roman"/>
          <w:color w:val="000000"/>
          <w:sz w:val="24"/>
          <w:szCs w:val="24"/>
          <w:lang w:eastAsia="en-GB"/>
        </w:rPr>
        <w:t>.</w:t>
      </w:r>
      <w:r w:rsidR="004F42DB">
        <w:rPr>
          <w:rFonts w:ascii="Times New Roman" w:eastAsia="Times New Roman" w:hAnsi="Times New Roman"/>
          <w:color w:val="000000"/>
          <w:sz w:val="24"/>
          <w:szCs w:val="24"/>
          <w:lang w:eastAsia="en-GB"/>
        </w:rPr>
        <w:t xml:space="preserve"> A</w:t>
      </w:r>
      <w:r w:rsidRPr="001D58D7">
        <w:rPr>
          <w:rFonts w:ascii="Times New Roman" w:eastAsia="Times New Roman" w:hAnsi="Times New Roman"/>
          <w:color w:val="000000"/>
          <w:sz w:val="24"/>
          <w:szCs w:val="24"/>
          <w:lang w:eastAsia="en-GB"/>
        </w:rPr>
        <w:t xml:space="preserve"> purposive sampling strategy </w:t>
      </w:r>
      <w:r w:rsidR="004F42DB">
        <w:rPr>
          <w:rFonts w:ascii="Times New Roman" w:eastAsia="Times New Roman" w:hAnsi="Times New Roman"/>
          <w:color w:val="000000"/>
          <w:sz w:val="24"/>
          <w:szCs w:val="24"/>
          <w:lang w:eastAsia="en-GB"/>
        </w:rPr>
        <w:t xml:space="preserve">was adopted </w:t>
      </w:r>
      <w:r w:rsidRPr="001D58D7">
        <w:rPr>
          <w:rFonts w:ascii="Times New Roman" w:eastAsia="Times New Roman" w:hAnsi="Times New Roman"/>
          <w:color w:val="000000"/>
          <w:sz w:val="24"/>
          <w:szCs w:val="24"/>
          <w:lang w:eastAsia="en-GB"/>
        </w:rPr>
        <w:t xml:space="preserve">to </w:t>
      </w:r>
      <w:r w:rsidR="0087376F" w:rsidRPr="001D58D7">
        <w:rPr>
          <w:rFonts w:ascii="Times New Roman" w:eastAsia="Times New Roman" w:hAnsi="Times New Roman"/>
          <w:color w:val="000000"/>
          <w:sz w:val="24"/>
          <w:szCs w:val="24"/>
          <w:lang w:eastAsia="en-GB"/>
        </w:rPr>
        <w:t>maximize</w:t>
      </w:r>
      <w:r w:rsidRPr="001D58D7">
        <w:rPr>
          <w:rFonts w:ascii="Times New Roman" w:eastAsia="Times New Roman" w:hAnsi="Times New Roman"/>
          <w:color w:val="000000"/>
          <w:sz w:val="24"/>
          <w:szCs w:val="24"/>
          <w:lang w:eastAsia="en-GB"/>
        </w:rPr>
        <w:t xml:space="preserve"> the representativeness and diversity of </w:t>
      </w:r>
      <w:r w:rsidR="00501873" w:rsidRPr="001D58D7">
        <w:rPr>
          <w:rFonts w:ascii="Times New Roman" w:eastAsia="Times New Roman" w:hAnsi="Times New Roman"/>
          <w:color w:val="000000"/>
          <w:sz w:val="24"/>
          <w:szCs w:val="24"/>
          <w:lang w:eastAsia="en-GB"/>
        </w:rPr>
        <w:t>professional</w:t>
      </w:r>
      <w:r w:rsidR="00C704B0" w:rsidRPr="001D58D7">
        <w:rPr>
          <w:rFonts w:ascii="Times New Roman" w:eastAsia="Times New Roman" w:hAnsi="Times New Roman"/>
          <w:color w:val="000000"/>
          <w:sz w:val="24"/>
          <w:szCs w:val="24"/>
          <w:lang w:eastAsia="en-GB"/>
        </w:rPr>
        <w:t>s</w:t>
      </w:r>
      <w:r w:rsidRPr="001D58D7">
        <w:rPr>
          <w:rFonts w:ascii="Times New Roman" w:eastAsia="Times New Roman" w:hAnsi="Times New Roman"/>
          <w:color w:val="000000"/>
          <w:sz w:val="24"/>
          <w:szCs w:val="24"/>
          <w:lang w:eastAsia="en-GB"/>
        </w:rPr>
        <w:t xml:space="preserve"> involved in the initiative. </w:t>
      </w:r>
    </w:p>
    <w:p w14:paraId="59360469" w14:textId="77777777" w:rsidR="000254A7" w:rsidRPr="001D58D7" w:rsidRDefault="000254A7" w:rsidP="002B310D">
      <w:pPr>
        <w:pStyle w:val="CommentText"/>
        <w:rPr>
          <w:rFonts w:ascii="Times New Roman" w:eastAsia="Times New Roman" w:hAnsi="Times New Roman"/>
          <w:color w:val="000000"/>
          <w:sz w:val="24"/>
          <w:szCs w:val="24"/>
          <w:lang w:eastAsia="en-GB"/>
        </w:rPr>
      </w:pPr>
    </w:p>
    <w:p w14:paraId="08540D22" w14:textId="4E4A38F5" w:rsidR="00927659" w:rsidRPr="001D58D7" w:rsidRDefault="00EC57A3" w:rsidP="002B310D">
      <w:pPr>
        <w:pStyle w:val="CommentText"/>
        <w:rPr>
          <w:rFonts w:ascii="Times New Roman" w:hAnsi="Times New Roman"/>
          <w:sz w:val="24"/>
          <w:szCs w:val="24"/>
        </w:rPr>
      </w:pPr>
      <w:r w:rsidRPr="001D58D7">
        <w:rPr>
          <w:rFonts w:ascii="Times New Roman" w:eastAsia="Times New Roman" w:hAnsi="Times New Roman"/>
          <w:color w:val="000000"/>
          <w:sz w:val="24"/>
          <w:szCs w:val="24"/>
          <w:lang w:eastAsia="en-GB"/>
        </w:rPr>
        <w:t xml:space="preserve">We </w:t>
      </w:r>
      <w:r w:rsidR="00AD7586" w:rsidRPr="009E0132">
        <w:rPr>
          <w:rFonts w:ascii="Times New Roman" w:eastAsia="Times New Roman" w:hAnsi="Times New Roman"/>
          <w:color w:val="000000"/>
          <w:sz w:val="24"/>
          <w:szCs w:val="24"/>
          <w:lang w:eastAsia="en-GB"/>
        </w:rPr>
        <w:t xml:space="preserve">contacted over 75 </w:t>
      </w:r>
      <w:r w:rsidR="00501873" w:rsidRPr="009E0132">
        <w:rPr>
          <w:rFonts w:ascii="Times New Roman" w:eastAsia="Times New Roman" w:hAnsi="Times New Roman"/>
          <w:color w:val="000000"/>
          <w:sz w:val="24"/>
          <w:szCs w:val="24"/>
          <w:lang w:eastAsia="en-GB"/>
        </w:rPr>
        <w:t>professional</w:t>
      </w:r>
      <w:r w:rsidR="009F64CF" w:rsidRPr="009E0132">
        <w:rPr>
          <w:rFonts w:ascii="Times New Roman" w:eastAsia="Times New Roman" w:hAnsi="Times New Roman"/>
          <w:color w:val="000000"/>
          <w:sz w:val="24"/>
          <w:szCs w:val="24"/>
          <w:lang w:eastAsia="en-GB"/>
        </w:rPr>
        <w:t>s</w:t>
      </w:r>
      <w:r w:rsidR="00AD7586" w:rsidRPr="009E0132">
        <w:rPr>
          <w:rFonts w:ascii="Times New Roman" w:eastAsia="Times New Roman" w:hAnsi="Times New Roman"/>
          <w:color w:val="000000"/>
          <w:sz w:val="24"/>
          <w:szCs w:val="24"/>
          <w:lang w:eastAsia="en-GB"/>
        </w:rPr>
        <w:t xml:space="preserve"> via email and/or telephone and invited them to t</w:t>
      </w:r>
      <w:r w:rsidR="006C5DA8" w:rsidRPr="009E0132">
        <w:rPr>
          <w:rFonts w:ascii="Times New Roman" w:eastAsia="Times New Roman" w:hAnsi="Times New Roman"/>
          <w:color w:val="000000"/>
          <w:sz w:val="24"/>
          <w:szCs w:val="24"/>
          <w:lang w:eastAsia="en-GB"/>
        </w:rPr>
        <w:t>ake part in the interview. The 1</w:t>
      </w:r>
      <w:r w:rsidR="0083649A" w:rsidRPr="009E0132">
        <w:rPr>
          <w:rFonts w:ascii="Times New Roman" w:eastAsia="Times New Roman" w:hAnsi="Times New Roman"/>
          <w:color w:val="000000"/>
          <w:sz w:val="24"/>
          <w:szCs w:val="24"/>
          <w:lang w:eastAsia="en-GB"/>
        </w:rPr>
        <w:t>6</w:t>
      </w:r>
      <w:r w:rsidR="00AD7586" w:rsidRPr="009E0132">
        <w:rPr>
          <w:rFonts w:ascii="Times New Roman" w:eastAsia="Times New Roman" w:hAnsi="Times New Roman"/>
          <w:color w:val="000000"/>
          <w:sz w:val="24"/>
          <w:szCs w:val="24"/>
          <w:lang w:eastAsia="en-GB"/>
        </w:rPr>
        <w:t xml:space="preserve"> providers we interviewed included </w:t>
      </w:r>
      <w:r w:rsidR="006C5DA8" w:rsidRPr="009E0132">
        <w:rPr>
          <w:rFonts w:ascii="Times New Roman" w:eastAsia="Times New Roman" w:hAnsi="Times New Roman"/>
          <w:color w:val="000000"/>
          <w:sz w:val="24"/>
          <w:szCs w:val="24"/>
          <w:lang w:eastAsia="en-GB"/>
        </w:rPr>
        <w:t xml:space="preserve">8 </w:t>
      </w:r>
      <w:r w:rsidR="00AD7586" w:rsidRPr="009E0132">
        <w:rPr>
          <w:rFonts w:ascii="Times New Roman" w:eastAsia="Times New Roman" w:hAnsi="Times New Roman"/>
          <w:color w:val="000000"/>
          <w:sz w:val="24"/>
          <w:szCs w:val="24"/>
          <w:lang w:eastAsia="en-GB"/>
        </w:rPr>
        <w:t xml:space="preserve">GPs, </w:t>
      </w:r>
      <w:r w:rsidR="006C5DA8" w:rsidRPr="009E0132">
        <w:rPr>
          <w:rFonts w:ascii="Times New Roman" w:eastAsia="Times New Roman" w:hAnsi="Times New Roman"/>
          <w:color w:val="000000"/>
          <w:sz w:val="24"/>
          <w:szCs w:val="24"/>
          <w:lang w:eastAsia="en-GB"/>
        </w:rPr>
        <w:t xml:space="preserve">2 </w:t>
      </w:r>
      <w:r w:rsidR="00686D39" w:rsidRPr="009E0132">
        <w:rPr>
          <w:rFonts w:ascii="Times New Roman" w:eastAsia="Times New Roman" w:hAnsi="Times New Roman"/>
          <w:color w:val="000000"/>
          <w:sz w:val="24"/>
          <w:szCs w:val="24"/>
          <w:lang w:eastAsia="en-GB"/>
        </w:rPr>
        <w:t>geriatric specialists</w:t>
      </w:r>
      <w:r w:rsidR="00AD7586" w:rsidRPr="009E0132">
        <w:rPr>
          <w:rFonts w:ascii="Times New Roman" w:eastAsia="Times New Roman" w:hAnsi="Times New Roman"/>
          <w:color w:val="000000"/>
          <w:sz w:val="24"/>
          <w:szCs w:val="24"/>
          <w:lang w:eastAsia="en-GB"/>
        </w:rPr>
        <w:t xml:space="preserve">, </w:t>
      </w:r>
      <w:r w:rsidR="006C5DA8" w:rsidRPr="009E0132">
        <w:rPr>
          <w:rFonts w:ascii="Times New Roman" w:eastAsia="Times New Roman" w:hAnsi="Times New Roman"/>
          <w:color w:val="000000"/>
          <w:sz w:val="24"/>
          <w:szCs w:val="24"/>
          <w:lang w:eastAsia="en-GB"/>
        </w:rPr>
        <w:t>1 end of life facilitator</w:t>
      </w:r>
      <w:r w:rsidR="00AD7586" w:rsidRPr="009E0132">
        <w:rPr>
          <w:rFonts w:ascii="Times New Roman" w:eastAsia="Times New Roman" w:hAnsi="Times New Roman"/>
          <w:color w:val="000000"/>
          <w:sz w:val="24"/>
          <w:szCs w:val="24"/>
          <w:lang w:eastAsia="en-GB"/>
        </w:rPr>
        <w:t xml:space="preserve">, </w:t>
      </w:r>
      <w:r w:rsidR="006C5DA8" w:rsidRPr="009E0132">
        <w:rPr>
          <w:rFonts w:ascii="Times New Roman" w:eastAsia="Times New Roman" w:hAnsi="Times New Roman"/>
          <w:color w:val="000000"/>
          <w:sz w:val="24"/>
          <w:szCs w:val="24"/>
          <w:lang w:eastAsia="en-GB"/>
        </w:rPr>
        <w:t xml:space="preserve">2 </w:t>
      </w:r>
      <w:r w:rsidR="00686D39" w:rsidRPr="009E0132">
        <w:rPr>
          <w:rFonts w:ascii="Times New Roman" w:eastAsia="Times New Roman" w:hAnsi="Times New Roman"/>
          <w:color w:val="000000"/>
          <w:sz w:val="24"/>
          <w:szCs w:val="24"/>
          <w:lang w:eastAsia="en-GB"/>
        </w:rPr>
        <w:t>psychiatry consultants</w:t>
      </w:r>
      <w:r w:rsidR="00AD7586" w:rsidRPr="009E0132">
        <w:rPr>
          <w:rFonts w:ascii="Times New Roman" w:eastAsia="Times New Roman" w:hAnsi="Times New Roman"/>
          <w:color w:val="000000"/>
          <w:sz w:val="24"/>
          <w:szCs w:val="24"/>
          <w:lang w:eastAsia="en-GB"/>
        </w:rPr>
        <w:t xml:space="preserve">, </w:t>
      </w:r>
      <w:r w:rsidR="006C5DA8" w:rsidRPr="009E0132">
        <w:rPr>
          <w:rFonts w:ascii="Times New Roman" w:eastAsia="Times New Roman" w:hAnsi="Times New Roman"/>
          <w:color w:val="000000"/>
          <w:sz w:val="24"/>
          <w:szCs w:val="24"/>
          <w:lang w:eastAsia="en-GB"/>
        </w:rPr>
        <w:t>1 diabetes specialist</w:t>
      </w:r>
      <w:r w:rsidR="00686D39" w:rsidRPr="009E0132">
        <w:rPr>
          <w:rFonts w:ascii="Times New Roman" w:eastAsia="Times New Roman" w:hAnsi="Times New Roman"/>
          <w:color w:val="000000"/>
          <w:sz w:val="24"/>
          <w:szCs w:val="24"/>
          <w:lang w:eastAsia="en-GB"/>
        </w:rPr>
        <w:t xml:space="preserve">, </w:t>
      </w:r>
      <w:r w:rsidR="006C5DA8" w:rsidRPr="009E0132">
        <w:rPr>
          <w:rFonts w:ascii="Times New Roman" w:eastAsia="Times New Roman" w:hAnsi="Times New Roman"/>
          <w:color w:val="000000"/>
          <w:sz w:val="24"/>
          <w:szCs w:val="24"/>
          <w:lang w:eastAsia="en-GB"/>
        </w:rPr>
        <w:t>1 social worker</w:t>
      </w:r>
      <w:r w:rsidR="00AD7586" w:rsidRPr="009E0132">
        <w:rPr>
          <w:rFonts w:ascii="Times New Roman" w:eastAsia="Times New Roman" w:hAnsi="Times New Roman"/>
          <w:color w:val="000000"/>
          <w:sz w:val="24"/>
          <w:szCs w:val="24"/>
          <w:lang w:eastAsia="en-GB"/>
        </w:rPr>
        <w:t xml:space="preserve"> and </w:t>
      </w:r>
      <w:r w:rsidR="006C5DA8" w:rsidRPr="009E0132">
        <w:rPr>
          <w:rFonts w:ascii="Times New Roman" w:eastAsia="Times New Roman" w:hAnsi="Times New Roman"/>
          <w:color w:val="000000"/>
          <w:sz w:val="24"/>
          <w:szCs w:val="24"/>
          <w:lang w:eastAsia="en-GB"/>
        </w:rPr>
        <w:t>1 practice manager</w:t>
      </w:r>
      <w:r w:rsidR="009F64CF" w:rsidRPr="009E0132">
        <w:rPr>
          <w:rFonts w:ascii="Times New Roman" w:eastAsia="Times New Roman" w:hAnsi="Times New Roman"/>
          <w:color w:val="000000"/>
          <w:sz w:val="24"/>
          <w:szCs w:val="24"/>
          <w:lang w:eastAsia="en-GB"/>
        </w:rPr>
        <w:t xml:space="preserve">. </w:t>
      </w:r>
      <w:r w:rsidR="00927659" w:rsidRPr="009E0132">
        <w:rPr>
          <w:rFonts w:ascii="Times New Roman" w:hAnsi="Times New Roman"/>
          <w:sz w:val="24"/>
          <w:szCs w:val="24"/>
          <w:lang w:eastAsia="en-GB"/>
        </w:rPr>
        <w:t xml:space="preserve">The study </w:t>
      </w:r>
      <w:r w:rsidR="009E3757" w:rsidRPr="009E0132">
        <w:rPr>
          <w:rFonts w:ascii="Times New Roman" w:hAnsi="Times New Roman"/>
          <w:sz w:val="24"/>
          <w:szCs w:val="24"/>
          <w:lang w:eastAsia="en-GB"/>
        </w:rPr>
        <w:t>received ethics approval</w:t>
      </w:r>
      <w:r w:rsidR="00927659" w:rsidRPr="009E0132">
        <w:rPr>
          <w:rFonts w:ascii="Times New Roman" w:hAnsi="Times New Roman"/>
          <w:sz w:val="24"/>
          <w:szCs w:val="24"/>
          <w:lang w:eastAsia="en-GB"/>
        </w:rPr>
        <w:t xml:space="preserve"> by the </w:t>
      </w:r>
      <w:r w:rsidR="00927659" w:rsidRPr="009E0132">
        <w:rPr>
          <w:rFonts w:ascii="Times New Roman" w:hAnsi="Times New Roman"/>
          <w:sz w:val="24"/>
          <w:szCs w:val="24"/>
        </w:rPr>
        <w:t>NHS National Research Ethics Service for City and</w:t>
      </w:r>
      <w:r w:rsidR="00927659" w:rsidRPr="001D58D7">
        <w:rPr>
          <w:rFonts w:ascii="Times New Roman" w:hAnsi="Times New Roman"/>
          <w:sz w:val="24"/>
          <w:szCs w:val="24"/>
        </w:rPr>
        <w:t xml:space="preserve"> East London (ref 11/LO/1918). Informed Consent was obtained from participants </w:t>
      </w:r>
      <w:r w:rsidR="00AC6634" w:rsidRPr="001D58D7">
        <w:rPr>
          <w:rFonts w:ascii="Times New Roman" w:hAnsi="Times New Roman"/>
          <w:sz w:val="24"/>
          <w:szCs w:val="24"/>
        </w:rPr>
        <w:t>before</w:t>
      </w:r>
      <w:r w:rsidR="00927659" w:rsidRPr="001D58D7">
        <w:rPr>
          <w:rFonts w:ascii="Times New Roman" w:hAnsi="Times New Roman"/>
          <w:sz w:val="24"/>
          <w:szCs w:val="24"/>
        </w:rPr>
        <w:t xml:space="preserve"> conducting the interviews. </w:t>
      </w:r>
    </w:p>
    <w:p w14:paraId="1B8894CA" w14:textId="77777777" w:rsidR="00D435D7" w:rsidRPr="001D58D7" w:rsidRDefault="00696A30" w:rsidP="002B310D">
      <w:pPr>
        <w:shd w:val="clear" w:color="auto" w:fill="FFFFFF"/>
        <w:textAlignment w:val="baseline"/>
        <w:rPr>
          <w:rFonts w:ascii="Times New Roman" w:eastAsia="Times New Roman" w:hAnsi="Times New Roman"/>
          <w:color w:val="000000"/>
          <w:lang w:eastAsia="en-GB"/>
        </w:rPr>
      </w:pPr>
      <w:r w:rsidRPr="001D58D7">
        <w:rPr>
          <w:rFonts w:ascii="Times New Roman" w:eastAsia="Times New Roman" w:hAnsi="Times New Roman"/>
          <w:color w:val="000000"/>
          <w:lang w:eastAsia="en-GB"/>
        </w:rPr>
        <w:t xml:space="preserve"> </w:t>
      </w:r>
    </w:p>
    <w:p w14:paraId="61C0CF24" w14:textId="77777777" w:rsidR="00AD7586" w:rsidRPr="001D58D7" w:rsidRDefault="00AD7586" w:rsidP="002B310D">
      <w:pPr>
        <w:shd w:val="clear" w:color="auto" w:fill="FFFFFF"/>
        <w:textAlignment w:val="baseline"/>
        <w:outlineLvl w:val="3"/>
        <w:rPr>
          <w:rFonts w:ascii="Times New Roman" w:eastAsia="Times New Roman" w:hAnsi="Times New Roman"/>
          <w:b/>
          <w:bCs/>
          <w:color w:val="4E4E4E"/>
          <w:lang w:eastAsia="en-GB"/>
        </w:rPr>
      </w:pPr>
      <w:r w:rsidRPr="001D58D7">
        <w:rPr>
          <w:rFonts w:ascii="Times New Roman" w:eastAsia="Times New Roman" w:hAnsi="Times New Roman"/>
          <w:b/>
          <w:bCs/>
          <w:color w:val="4E4E4E"/>
          <w:lang w:eastAsia="en-GB"/>
        </w:rPr>
        <w:t xml:space="preserve">Interviews </w:t>
      </w:r>
    </w:p>
    <w:p w14:paraId="3CD7760A" w14:textId="2A9AA83B" w:rsidR="00AD7586" w:rsidRPr="009E0132" w:rsidRDefault="00AD7586" w:rsidP="002B310D">
      <w:pPr>
        <w:shd w:val="clear" w:color="auto" w:fill="FFFFFF"/>
        <w:textAlignment w:val="baseline"/>
        <w:rPr>
          <w:rFonts w:ascii="Times New Roman" w:eastAsia="Times New Roman" w:hAnsi="Times New Roman"/>
          <w:color w:val="000000"/>
          <w:lang w:eastAsia="en-GB"/>
        </w:rPr>
      </w:pPr>
      <w:r w:rsidRPr="001D58D7">
        <w:rPr>
          <w:rFonts w:ascii="Times New Roman" w:eastAsia="Times New Roman" w:hAnsi="Times New Roman"/>
          <w:color w:val="000000"/>
          <w:lang w:eastAsia="en-GB"/>
        </w:rPr>
        <w:t xml:space="preserve">The </w:t>
      </w:r>
      <w:r w:rsidR="00B36BB3">
        <w:rPr>
          <w:rFonts w:ascii="Times New Roman" w:eastAsia="Times New Roman" w:hAnsi="Times New Roman"/>
          <w:color w:val="000000"/>
          <w:lang w:eastAsia="en-GB"/>
        </w:rPr>
        <w:t>interview schedule</w:t>
      </w:r>
      <w:r w:rsidRPr="001D58D7">
        <w:rPr>
          <w:rFonts w:ascii="Times New Roman" w:eastAsia="Times New Roman" w:hAnsi="Times New Roman"/>
          <w:color w:val="000000"/>
          <w:lang w:eastAsia="en-GB"/>
        </w:rPr>
        <w:t xml:space="preserve"> </w:t>
      </w:r>
      <w:r w:rsidR="00B36BB3">
        <w:rPr>
          <w:rFonts w:ascii="Times New Roman" w:eastAsia="Times New Roman" w:hAnsi="Times New Roman"/>
          <w:color w:val="000000"/>
          <w:lang w:eastAsia="en-GB"/>
        </w:rPr>
        <w:t>was</w:t>
      </w:r>
      <w:r w:rsidRPr="001D58D7">
        <w:rPr>
          <w:rFonts w:ascii="Times New Roman" w:eastAsia="Times New Roman" w:hAnsi="Times New Roman"/>
          <w:color w:val="000000"/>
          <w:lang w:eastAsia="en-GB"/>
        </w:rPr>
        <w:t xml:space="preserve"> designed to support the development of an understanding of structure and process of the </w:t>
      </w:r>
      <w:r w:rsidR="002F6A6B" w:rsidRPr="001D58D7">
        <w:rPr>
          <w:rFonts w:ascii="Times New Roman" w:eastAsia="Times New Roman" w:hAnsi="Times New Roman"/>
          <w:color w:val="000000"/>
          <w:lang w:eastAsia="en-GB"/>
        </w:rPr>
        <w:t>Integrated Care Pilot</w:t>
      </w:r>
      <w:r w:rsidRPr="001D58D7">
        <w:rPr>
          <w:rFonts w:ascii="Times New Roman" w:eastAsia="Times New Roman" w:hAnsi="Times New Roman"/>
          <w:color w:val="000000"/>
          <w:lang w:eastAsia="en-GB"/>
        </w:rPr>
        <w:t xml:space="preserve"> with a view to exploring the ways in which the </w:t>
      </w:r>
      <w:r w:rsidR="00525C82" w:rsidRPr="001D58D7">
        <w:rPr>
          <w:rFonts w:ascii="Times New Roman" w:eastAsia="Times New Roman" w:hAnsi="Times New Roman"/>
          <w:color w:val="000000"/>
          <w:lang w:eastAsia="en-GB"/>
        </w:rPr>
        <w:t>MDGs</w:t>
      </w:r>
      <w:r w:rsidRPr="001D58D7">
        <w:rPr>
          <w:rFonts w:ascii="Times New Roman" w:eastAsia="Times New Roman" w:hAnsi="Times New Roman"/>
          <w:color w:val="000000"/>
          <w:lang w:eastAsia="en-GB"/>
        </w:rPr>
        <w:t xml:space="preserve"> </w:t>
      </w:r>
      <w:r w:rsidRPr="00C93C8A">
        <w:rPr>
          <w:rFonts w:ascii="Times New Roman" w:eastAsia="Times New Roman" w:hAnsi="Times New Roman"/>
          <w:color w:val="000000"/>
          <w:lang w:eastAsia="en-GB"/>
        </w:rPr>
        <w:t xml:space="preserve">promote integration of care and, ultimately, efficiency and improved patient outcomes. </w:t>
      </w:r>
      <w:r w:rsidR="00D91636" w:rsidRPr="00C93C8A">
        <w:rPr>
          <w:rFonts w:ascii="Times New Roman" w:eastAsia="Times New Roman" w:hAnsi="Times New Roman"/>
          <w:color w:val="000000"/>
          <w:lang w:eastAsia="en-GB"/>
        </w:rPr>
        <w:t>T</w:t>
      </w:r>
      <w:r w:rsidR="008247F2" w:rsidRPr="00C93C8A">
        <w:rPr>
          <w:rFonts w:ascii="Times New Roman" w:eastAsia="Times New Roman" w:hAnsi="Times New Roman"/>
          <w:color w:val="000000"/>
          <w:lang w:eastAsia="en-GB"/>
        </w:rPr>
        <w:t>he North We</w:t>
      </w:r>
      <w:r w:rsidR="00D91636" w:rsidRPr="00C93C8A">
        <w:rPr>
          <w:rFonts w:ascii="Times New Roman" w:eastAsia="Times New Roman" w:hAnsi="Times New Roman"/>
          <w:color w:val="000000"/>
          <w:lang w:eastAsia="en-GB"/>
        </w:rPr>
        <w:t xml:space="preserve">st London Integrated Care Pilot </w:t>
      </w:r>
      <w:r w:rsidR="008247F2" w:rsidRPr="00C93C8A">
        <w:rPr>
          <w:rFonts w:ascii="Times New Roman" w:eastAsia="Times New Roman" w:hAnsi="Times New Roman"/>
          <w:color w:val="000000"/>
          <w:lang w:eastAsia="en-GB"/>
        </w:rPr>
        <w:t xml:space="preserve">did not set out to find only about MDGs but the MDGs were only a small component of all the integrating processes. Therefore, </w:t>
      </w:r>
      <w:r w:rsidR="00D91636" w:rsidRPr="00C93C8A">
        <w:rPr>
          <w:rFonts w:ascii="Times New Roman" w:eastAsia="Times New Roman" w:hAnsi="Times New Roman"/>
          <w:color w:val="000000"/>
          <w:lang w:eastAsia="en-GB"/>
        </w:rPr>
        <w:t>participants were</w:t>
      </w:r>
      <w:r w:rsidR="008247F2" w:rsidRPr="00C93C8A">
        <w:rPr>
          <w:rFonts w:ascii="Times New Roman" w:eastAsia="Times New Roman" w:hAnsi="Times New Roman"/>
          <w:color w:val="000000"/>
          <w:lang w:eastAsia="en-GB"/>
        </w:rPr>
        <w:t xml:space="preserve"> not ask</w:t>
      </w:r>
      <w:r w:rsidR="00D91636" w:rsidRPr="00C93C8A">
        <w:rPr>
          <w:rFonts w:ascii="Times New Roman" w:eastAsia="Times New Roman" w:hAnsi="Times New Roman"/>
          <w:color w:val="000000"/>
          <w:lang w:eastAsia="en-GB"/>
        </w:rPr>
        <w:t>ed</w:t>
      </w:r>
      <w:r w:rsidR="008247F2" w:rsidRPr="00C93C8A">
        <w:rPr>
          <w:rFonts w:ascii="Times New Roman" w:eastAsia="Times New Roman" w:hAnsi="Times New Roman"/>
          <w:color w:val="000000"/>
          <w:lang w:eastAsia="en-GB"/>
        </w:rPr>
        <w:t xml:space="preserve"> very detailed questions about the MDGs but in the end, all participants talked about the MDGs. </w:t>
      </w:r>
      <w:r w:rsidR="00B36BB3" w:rsidRPr="00C93C8A">
        <w:rPr>
          <w:rFonts w:ascii="Times New Roman" w:eastAsia="Times New Roman" w:hAnsi="Times New Roman"/>
          <w:color w:val="000000"/>
          <w:lang w:eastAsia="en-GB"/>
        </w:rPr>
        <w:t>The</w:t>
      </w:r>
      <w:r w:rsidR="00B36BB3" w:rsidRPr="009E0132">
        <w:rPr>
          <w:rFonts w:ascii="Times New Roman" w:eastAsia="Times New Roman" w:hAnsi="Times New Roman"/>
          <w:color w:val="000000"/>
          <w:lang w:eastAsia="en-GB"/>
        </w:rPr>
        <w:t xml:space="preserve"> process of </w:t>
      </w:r>
      <w:proofErr w:type="spellStart"/>
      <w:r w:rsidR="00B36BB3" w:rsidRPr="009E0132">
        <w:rPr>
          <w:rFonts w:ascii="Times New Roman" w:eastAsia="Times New Roman" w:hAnsi="Times New Roman"/>
          <w:color w:val="000000"/>
          <w:lang w:eastAsia="en-GB"/>
        </w:rPr>
        <w:lastRenderedPageBreak/>
        <w:t>thematisation</w:t>
      </w:r>
      <w:proofErr w:type="spellEnd"/>
      <w:r w:rsidR="00B36BB3" w:rsidRPr="009E0132">
        <w:rPr>
          <w:rFonts w:ascii="Times New Roman" w:eastAsia="Times New Roman" w:hAnsi="Times New Roman"/>
          <w:color w:val="000000"/>
          <w:lang w:eastAsia="en-GB"/>
        </w:rPr>
        <w:t xml:space="preserve"> of questions and probes can be found in th</w:t>
      </w:r>
      <w:r w:rsidR="00905E4B" w:rsidRPr="009E0132">
        <w:rPr>
          <w:rFonts w:ascii="Times New Roman" w:eastAsia="Times New Roman" w:hAnsi="Times New Roman"/>
          <w:color w:val="000000"/>
          <w:lang w:eastAsia="en-GB"/>
        </w:rPr>
        <w:t>e Study Protocol (see Appendix</w:t>
      </w:r>
      <w:r w:rsidR="00B36BB3" w:rsidRPr="009E0132">
        <w:rPr>
          <w:rFonts w:ascii="Times New Roman" w:eastAsia="Times New Roman" w:hAnsi="Times New Roman"/>
          <w:color w:val="000000"/>
          <w:lang w:eastAsia="en-GB"/>
        </w:rPr>
        <w:t>).</w:t>
      </w:r>
    </w:p>
    <w:p w14:paraId="30D82EEE" w14:textId="77777777" w:rsidR="00AD7586" w:rsidRPr="009E0132" w:rsidRDefault="00AD7586" w:rsidP="002B310D">
      <w:pPr>
        <w:shd w:val="clear" w:color="auto" w:fill="FFFFFF"/>
        <w:textAlignment w:val="baseline"/>
        <w:rPr>
          <w:rFonts w:ascii="Times New Roman" w:eastAsia="Times New Roman" w:hAnsi="Times New Roman"/>
          <w:color w:val="000000"/>
          <w:lang w:eastAsia="en-GB"/>
        </w:rPr>
      </w:pPr>
    </w:p>
    <w:p w14:paraId="708D3D5F" w14:textId="77777777" w:rsidR="00AD7586" w:rsidRPr="001D58D7" w:rsidRDefault="00AD7586" w:rsidP="002B310D">
      <w:pPr>
        <w:shd w:val="clear" w:color="auto" w:fill="FFFFFF"/>
        <w:textAlignment w:val="baseline"/>
        <w:rPr>
          <w:rFonts w:ascii="Times New Roman" w:eastAsia="Times New Roman" w:hAnsi="Times New Roman"/>
          <w:color w:val="000000"/>
          <w:lang w:eastAsia="en-GB"/>
        </w:rPr>
      </w:pPr>
      <w:r w:rsidRPr="009E0132">
        <w:rPr>
          <w:rFonts w:ascii="Times New Roman" w:eastAsia="Times New Roman" w:hAnsi="Times New Roman"/>
          <w:color w:val="000000"/>
          <w:lang w:eastAsia="en-GB"/>
        </w:rPr>
        <w:t xml:space="preserve">All interviews were conducted face-to-face at the participants’ workplace or a chosen location for convenience. The interviews lasted between 25-45 minutes and </w:t>
      </w:r>
      <w:r w:rsidRPr="009E0132">
        <w:rPr>
          <w:rFonts w:ascii="Times New Roman" w:eastAsia="Calibri" w:hAnsi="Times New Roman"/>
        </w:rPr>
        <w:t>were audio-recorded and transcribed verbatim by a professional</w:t>
      </w:r>
      <w:r w:rsidRPr="001D58D7">
        <w:rPr>
          <w:rFonts w:ascii="Times New Roman" w:eastAsia="Calibri" w:hAnsi="Times New Roman"/>
        </w:rPr>
        <w:t xml:space="preserve"> company providing medical transcription services. </w:t>
      </w:r>
    </w:p>
    <w:p w14:paraId="75784857" w14:textId="77777777" w:rsidR="00AD7586" w:rsidRPr="001D58D7" w:rsidRDefault="00AD7586" w:rsidP="002B310D">
      <w:pPr>
        <w:shd w:val="clear" w:color="auto" w:fill="FFFFFF"/>
        <w:textAlignment w:val="baseline"/>
        <w:rPr>
          <w:rFonts w:ascii="Times New Roman" w:eastAsia="Times New Roman" w:hAnsi="Times New Roman"/>
          <w:color w:val="000000"/>
          <w:lang w:eastAsia="en-GB"/>
        </w:rPr>
      </w:pPr>
    </w:p>
    <w:p w14:paraId="227C21ED" w14:textId="77777777" w:rsidR="00AD7586" w:rsidRPr="001D58D7" w:rsidRDefault="00AD7586" w:rsidP="002B310D">
      <w:pPr>
        <w:shd w:val="clear" w:color="auto" w:fill="FFFFFF"/>
        <w:textAlignment w:val="baseline"/>
        <w:rPr>
          <w:rFonts w:ascii="Times New Roman" w:eastAsia="Times New Roman" w:hAnsi="Times New Roman"/>
          <w:b/>
          <w:color w:val="404040" w:themeColor="text1" w:themeTint="BF"/>
          <w:lang w:eastAsia="en-GB"/>
        </w:rPr>
      </w:pPr>
      <w:r w:rsidRPr="001D58D7">
        <w:rPr>
          <w:rFonts w:ascii="Times New Roman" w:eastAsia="Times New Roman" w:hAnsi="Times New Roman"/>
          <w:b/>
          <w:color w:val="404040" w:themeColor="text1" w:themeTint="BF"/>
          <w:lang w:eastAsia="en-GB"/>
        </w:rPr>
        <w:t>Data analysis</w:t>
      </w:r>
    </w:p>
    <w:p w14:paraId="0F2E3F5E" w14:textId="29FD5CE1" w:rsidR="00E4336D" w:rsidRPr="00C93C8A" w:rsidRDefault="00AD7586" w:rsidP="002B310D">
      <w:pPr>
        <w:pStyle w:val="ListParagraph"/>
        <w:ind w:left="0"/>
        <w:rPr>
          <w:rFonts w:ascii="Times New Roman" w:hAnsi="Times New Roman"/>
        </w:rPr>
      </w:pPr>
      <w:r w:rsidRPr="001D58D7">
        <w:rPr>
          <w:rFonts w:ascii="Times New Roman" w:eastAsia="Times New Roman" w:hAnsi="Times New Roman"/>
          <w:color w:val="000000"/>
          <w:lang w:eastAsia="en-GB"/>
        </w:rPr>
        <w:t xml:space="preserve">All interviews were checked for accuracy and participants’ and their organisations’ names </w:t>
      </w:r>
      <w:r w:rsidR="00EC2CE0" w:rsidRPr="001D58D7">
        <w:rPr>
          <w:rFonts w:ascii="Times New Roman" w:eastAsia="Times New Roman" w:hAnsi="Times New Roman"/>
          <w:color w:val="000000"/>
          <w:lang w:eastAsia="en-GB"/>
        </w:rPr>
        <w:t xml:space="preserve">were </w:t>
      </w:r>
      <w:r w:rsidRPr="001D58D7">
        <w:rPr>
          <w:rFonts w:ascii="Times New Roman" w:eastAsia="Times New Roman" w:hAnsi="Times New Roman"/>
          <w:color w:val="000000"/>
          <w:lang w:eastAsia="en-GB"/>
        </w:rPr>
        <w:t xml:space="preserve">anonymised. Analysis of data was thematic, using a constant comparison </w:t>
      </w:r>
      <w:r w:rsidR="00B11FF7" w:rsidRPr="001D58D7">
        <w:rPr>
          <w:rFonts w:ascii="Times New Roman" w:eastAsia="Times New Roman" w:hAnsi="Times New Roman"/>
          <w:color w:val="000000"/>
          <w:lang w:eastAsia="en-GB"/>
        </w:rPr>
        <w:fldChar w:fldCharType="begin"/>
      </w:r>
      <w:r w:rsidR="00CE2123">
        <w:rPr>
          <w:rFonts w:ascii="Times New Roman" w:eastAsia="Times New Roman" w:hAnsi="Times New Roman"/>
          <w:color w:val="000000"/>
          <w:lang w:eastAsia="en-GB"/>
        </w:rPr>
        <w:instrText xml:space="preserve"> ADDIN ZOTERO_ITEM CSL_CITATION {"citationID":"2h93s919kc","properties":{"formattedCitation":"[33]","plainCitation":"[33]"},"citationItems":[{"id":684,"uris":["http://zotero.org/users/1550240/items/TKNJSUU6"],"uri":["http://zotero.org/users/1550240/items/TKNJSUU6"],"itemData":{"id":684,"type":"article-journal","title":"The discovery of grounded theory. 1967","container-title":"Weidenfield &amp; Nicolson, London","source":"Google Scholar","author":[{"family":"Glaser","given":"B."},{"family":"Strauss","given":"A."}],"issued":{"date-parts":[["1967"]]}}}],"schema":"https://github.com/citation-style-language/schema/raw/master/csl-citation.json"} </w:instrText>
      </w:r>
      <w:r w:rsidR="00B11FF7" w:rsidRPr="001D58D7">
        <w:rPr>
          <w:rFonts w:ascii="Times New Roman" w:eastAsia="Times New Roman" w:hAnsi="Times New Roman"/>
          <w:color w:val="000000"/>
          <w:lang w:eastAsia="en-GB"/>
        </w:rPr>
        <w:fldChar w:fldCharType="separate"/>
      </w:r>
      <w:r w:rsidR="00CE2123">
        <w:rPr>
          <w:rFonts w:ascii="Times New Roman" w:hAnsi="Times New Roman"/>
        </w:rPr>
        <w:t>[33]</w:t>
      </w:r>
      <w:r w:rsidR="00B11FF7" w:rsidRPr="001D58D7">
        <w:rPr>
          <w:rFonts w:ascii="Times New Roman" w:eastAsia="Times New Roman" w:hAnsi="Times New Roman"/>
          <w:color w:val="000000"/>
          <w:lang w:eastAsia="en-GB"/>
        </w:rPr>
        <w:fldChar w:fldCharType="end"/>
      </w:r>
      <w:r w:rsidR="00EC2CE0" w:rsidRPr="001D58D7">
        <w:rPr>
          <w:rFonts w:ascii="Times New Roman" w:eastAsia="Times New Roman" w:hAnsi="Times New Roman"/>
          <w:color w:val="000000"/>
          <w:lang w:eastAsia="en-GB"/>
        </w:rPr>
        <w:t>.</w:t>
      </w:r>
      <w:r w:rsidR="004651B3" w:rsidRPr="001D58D7">
        <w:rPr>
          <w:rFonts w:ascii="Times New Roman" w:eastAsia="Times New Roman" w:hAnsi="Times New Roman"/>
          <w:color w:val="000000"/>
          <w:lang w:eastAsia="en-GB"/>
        </w:rPr>
        <w:t xml:space="preserve"> </w:t>
      </w:r>
      <w:r w:rsidR="00AA6A40" w:rsidRPr="001D58D7">
        <w:rPr>
          <w:rFonts w:ascii="Times New Roman" w:eastAsia="Times New Roman" w:hAnsi="Times New Roman"/>
          <w:color w:val="000000"/>
          <w:lang w:val="en-US" w:eastAsia="en-GB"/>
        </w:rPr>
        <w:t>Three</w:t>
      </w:r>
      <w:r w:rsidR="00714B21" w:rsidRPr="001D58D7">
        <w:rPr>
          <w:rFonts w:ascii="Times New Roman" w:eastAsia="Times New Roman" w:hAnsi="Times New Roman"/>
          <w:color w:val="000000"/>
          <w:lang w:eastAsia="en-GB"/>
        </w:rPr>
        <w:t xml:space="preserve"> researcher</w:t>
      </w:r>
      <w:r w:rsidR="00C214EC" w:rsidRPr="001D58D7">
        <w:rPr>
          <w:rFonts w:ascii="Times New Roman" w:eastAsia="Times New Roman" w:hAnsi="Times New Roman"/>
          <w:color w:val="000000"/>
          <w:lang w:eastAsia="en-GB"/>
        </w:rPr>
        <w:t>s</w:t>
      </w:r>
      <w:r w:rsidR="00714B21" w:rsidRPr="001D58D7">
        <w:rPr>
          <w:rFonts w:ascii="Times New Roman" w:eastAsia="Times New Roman" w:hAnsi="Times New Roman"/>
          <w:color w:val="000000"/>
          <w:lang w:eastAsia="en-GB"/>
        </w:rPr>
        <w:t xml:space="preserve"> conducted the </w:t>
      </w:r>
      <w:r w:rsidR="00AA6A40" w:rsidRPr="001D58D7">
        <w:rPr>
          <w:rFonts w:ascii="Times New Roman" w:eastAsia="Times New Roman" w:hAnsi="Times New Roman"/>
          <w:color w:val="000000"/>
          <w:lang w:eastAsia="en-GB"/>
        </w:rPr>
        <w:t>data</w:t>
      </w:r>
      <w:r w:rsidR="00714B21" w:rsidRPr="001D58D7">
        <w:rPr>
          <w:rFonts w:ascii="Times New Roman" w:eastAsia="Times New Roman" w:hAnsi="Times New Roman"/>
          <w:color w:val="000000"/>
          <w:lang w:eastAsia="en-GB"/>
        </w:rPr>
        <w:t xml:space="preserve"> analysis and coding </w:t>
      </w:r>
      <w:r w:rsidR="00AA6A40" w:rsidRPr="001D58D7">
        <w:rPr>
          <w:rFonts w:ascii="Times New Roman" w:eastAsia="Times New Roman" w:hAnsi="Times New Roman"/>
          <w:color w:val="000000"/>
          <w:lang w:eastAsia="en-GB"/>
        </w:rPr>
        <w:t>independently and codes were</w:t>
      </w:r>
      <w:r w:rsidR="00714B21" w:rsidRPr="001D58D7">
        <w:rPr>
          <w:rFonts w:ascii="Times New Roman" w:eastAsia="Times New Roman" w:hAnsi="Times New Roman"/>
          <w:color w:val="000000"/>
          <w:lang w:eastAsia="en-GB"/>
        </w:rPr>
        <w:t xml:space="preserve"> </w:t>
      </w:r>
      <w:r w:rsidR="00FA2737" w:rsidRPr="001D58D7">
        <w:rPr>
          <w:rFonts w:ascii="Times New Roman" w:eastAsia="Times New Roman" w:hAnsi="Times New Roman"/>
          <w:color w:val="000000"/>
          <w:lang w:eastAsia="en-GB"/>
        </w:rPr>
        <w:t xml:space="preserve">then </w:t>
      </w:r>
      <w:r w:rsidR="00714B21" w:rsidRPr="001D58D7">
        <w:rPr>
          <w:rFonts w:ascii="Times New Roman" w:eastAsia="Times New Roman" w:hAnsi="Times New Roman"/>
          <w:color w:val="000000"/>
          <w:lang w:eastAsia="en-GB"/>
        </w:rPr>
        <w:t xml:space="preserve">discussed </w:t>
      </w:r>
      <w:r w:rsidR="00A808D2" w:rsidRPr="001D58D7">
        <w:rPr>
          <w:rFonts w:ascii="Times New Roman" w:eastAsia="Times New Roman" w:hAnsi="Times New Roman"/>
          <w:color w:val="000000"/>
          <w:lang w:eastAsia="en-GB"/>
        </w:rPr>
        <w:t>within</w:t>
      </w:r>
      <w:r w:rsidR="00714B21" w:rsidRPr="001D58D7">
        <w:rPr>
          <w:rFonts w:ascii="Times New Roman" w:eastAsia="Times New Roman" w:hAnsi="Times New Roman"/>
          <w:color w:val="000000"/>
          <w:lang w:eastAsia="en-GB"/>
        </w:rPr>
        <w:t xml:space="preserve"> the research group of experienced qual</w:t>
      </w:r>
      <w:r w:rsidR="00A808D2" w:rsidRPr="001D58D7">
        <w:rPr>
          <w:rFonts w:ascii="Times New Roman" w:eastAsia="Times New Roman" w:hAnsi="Times New Roman"/>
          <w:color w:val="000000"/>
          <w:lang w:eastAsia="en-GB"/>
        </w:rPr>
        <w:t>itative researchers</w:t>
      </w:r>
      <w:r w:rsidR="00714B21" w:rsidRPr="001D58D7">
        <w:rPr>
          <w:rFonts w:ascii="Times New Roman" w:eastAsia="Times New Roman" w:hAnsi="Times New Roman"/>
          <w:color w:val="000000"/>
          <w:lang w:eastAsia="en-GB"/>
        </w:rPr>
        <w:t xml:space="preserve">. </w:t>
      </w:r>
      <w:r w:rsidRPr="001D58D7">
        <w:rPr>
          <w:rFonts w:ascii="Times New Roman" w:eastAsia="Calibri" w:hAnsi="Times New Roman"/>
        </w:rPr>
        <w:t xml:space="preserve">Codes were created both horizontally (by coding each interview as a standalone hermeneutic unit) and vertically (by scanning across the data for specific terms), </w:t>
      </w:r>
      <w:r w:rsidRPr="009E0132">
        <w:rPr>
          <w:rFonts w:ascii="Times New Roman" w:eastAsia="Calibri" w:hAnsi="Times New Roman"/>
        </w:rPr>
        <w:t>and then developed into categories and themes. Categories were refined and coding reviewed throughout the process for which the Atlas</w:t>
      </w:r>
      <w:r w:rsidRPr="009E0132">
        <w:rPr>
          <w:rFonts w:ascii="Times New Roman" w:eastAsia="Calibri" w:hAnsi="Times New Roman"/>
          <w:vertAlign w:val="superscript"/>
        </w:rPr>
        <w:t>®</w:t>
      </w:r>
      <w:r w:rsidR="00F01DFB" w:rsidRPr="009E0132">
        <w:rPr>
          <w:rFonts w:ascii="Times New Roman" w:eastAsia="Calibri" w:hAnsi="Times New Roman"/>
        </w:rPr>
        <w:t xml:space="preserve"> software </w:t>
      </w:r>
      <w:r w:rsidR="00B11FF7" w:rsidRPr="009E0132">
        <w:rPr>
          <w:rFonts w:ascii="Times New Roman" w:eastAsia="Calibri" w:hAnsi="Times New Roman"/>
        </w:rPr>
        <w:fldChar w:fldCharType="begin"/>
      </w:r>
      <w:r w:rsidR="00CE2123" w:rsidRPr="009E0132">
        <w:rPr>
          <w:rFonts w:ascii="Times New Roman" w:eastAsia="Calibri" w:hAnsi="Times New Roman"/>
        </w:rPr>
        <w:instrText xml:space="preserve"> ADDIN ZOTERO_ITEM CSL_CITATION {"citationID":"2ge9j9qddj","properties":{"formattedCitation":"[34]","plainCitation":"[34]"},"citationItems":[{"id":722,"uris":["http://zotero.org/users/1550240/items/VFJPKRWD"],"uri":["http://zotero.org/users/1550240/items/VFJPKRWD"],"itemData":{"id":722,"type":"webpage","title":"ATLAS.ti: The Qualitative Data Analysis &amp; Research Software","container-title":"atlas.ti","abstract":"ATLAS.ti is a powerful workbench for the qualitative analysis of large bodies of textual, graphical, audio and video data. It offers a variety of sophisticated tools for accomplishing the tasks associated with any systematic approach to \"soft\" data.","URL":"http://atlasti.com/","shortTitle":"ATLAS.ti","accessed":{"date-parts":[["2014",9,29]]}}}],"schema":"https://github.com/citation-style-language/schema/raw/master/csl-citation.json"} </w:instrText>
      </w:r>
      <w:r w:rsidR="00B11FF7" w:rsidRPr="009E0132">
        <w:rPr>
          <w:rFonts w:ascii="Times New Roman" w:eastAsia="Calibri" w:hAnsi="Times New Roman"/>
        </w:rPr>
        <w:fldChar w:fldCharType="separate"/>
      </w:r>
      <w:r w:rsidR="00CE2123" w:rsidRPr="009E0132">
        <w:rPr>
          <w:rFonts w:ascii="Times New Roman" w:hAnsi="Times New Roman"/>
        </w:rPr>
        <w:t>[34]</w:t>
      </w:r>
      <w:r w:rsidR="00B11FF7" w:rsidRPr="009E0132">
        <w:rPr>
          <w:rFonts w:ascii="Times New Roman" w:eastAsia="Calibri" w:hAnsi="Times New Roman"/>
        </w:rPr>
        <w:fldChar w:fldCharType="end"/>
      </w:r>
      <w:r w:rsidR="00F01DFB" w:rsidRPr="009E0132">
        <w:rPr>
          <w:rFonts w:ascii="Times New Roman" w:eastAsia="Calibri" w:hAnsi="Times New Roman"/>
        </w:rPr>
        <w:t xml:space="preserve"> was </w:t>
      </w:r>
      <w:r w:rsidRPr="009E0132">
        <w:rPr>
          <w:rFonts w:ascii="Times New Roman" w:eastAsia="Calibri" w:hAnsi="Times New Roman"/>
        </w:rPr>
        <w:t xml:space="preserve">used. </w:t>
      </w:r>
      <w:r w:rsidR="004F6AB4" w:rsidRPr="009E0132">
        <w:rPr>
          <w:rFonts w:ascii="Times New Roman" w:eastAsia="Calibri" w:hAnsi="Times New Roman"/>
        </w:rPr>
        <w:t xml:space="preserve">Thematic </w:t>
      </w:r>
      <w:r w:rsidR="004F6AB4" w:rsidRPr="009E0132">
        <w:rPr>
          <w:rFonts w:ascii="Times New Roman" w:eastAsia="Times New Roman" w:hAnsi="Times New Roman"/>
          <w:color w:val="000000"/>
          <w:lang w:eastAsia="en-GB"/>
        </w:rPr>
        <w:t xml:space="preserve">saturation </w:t>
      </w:r>
      <w:r w:rsidR="0058671A" w:rsidRPr="009E0132">
        <w:rPr>
          <w:rFonts w:ascii="Times New Roman" w:eastAsia="Times New Roman" w:hAnsi="Times New Roman"/>
          <w:color w:val="000000"/>
          <w:lang w:eastAsia="en-GB"/>
        </w:rPr>
        <w:t xml:space="preserve">was </w:t>
      </w:r>
      <w:r w:rsidR="0058671A" w:rsidRPr="00C93C8A">
        <w:rPr>
          <w:rFonts w:ascii="Times New Roman" w:eastAsia="Times New Roman" w:hAnsi="Times New Roman"/>
          <w:color w:val="000000"/>
          <w:lang w:eastAsia="en-GB"/>
        </w:rPr>
        <w:t>reached after the first 16</w:t>
      </w:r>
      <w:r w:rsidR="00CB015B" w:rsidRPr="00C93C8A">
        <w:rPr>
          <w:rFonts w:ascii="Times New Roman" w:eastAsia="Times New Roman" w:hAnsi="Times New Roman"/>
          <w:color w:val="000000"/>
          <w:lang w:eastAsia="en-GB"/>
        </w:rPr>
        <w:t xml:space="preserve"> interviews</w:t>
      </w:r>
      <w:r w:rsidR="00E6456B" w:rsidRPr="00C93C8A">
        <w:rPr>
          <w:rFonts w:ascii="Times New Roman" w:eastAsia="Times New Roman" w:hAnsi="Times New Roman"/>
          <w:color w:val="000000"/>
          <w:lang w:eastAsia="en-GB"/>
        </w:rPr>
        <w:t xml:space="preserve"> as no new or relevant infor</w:t>
      </w:r>
      <w:r w:rsidR="009166C7" w:rsidRPr="00C93C8A">
        <w:rPr>
          <w:rFonts w:ascii="Times New Roman" w:eastAsia="Times New Roman" w:hAnsi="Times New Roman"/>
          <w:color w:val="000000"/>
          <w:lang w:eastAsia="en-GB"/>
        </w:rPr>
        <w:t xml:space="preserve">mation emerged </w:t>
      </w:r>
      <w:r w:rsidR="009166C7" w:rsidRPr="00C93C8A">
        <w:rPr>
          <w:rFonts w:ascii="Times New Roman" w:eastAsia="Times New Roman" w:hAnsi="Times New Roman"/>
          <w:color w:val="000000"/>
          <w:lang w:eastAsia="en-GB"/>
        </w:rPr>
        <w:fldChar w:fldCharType="begin"/>
      </w:r>
      <w:r w:rsidR="009166C7" w:rsidRPr="00C93C8A">
        <w:rPr>
          <w:rFonts w:ascii="Times New Roman" w:eastAsia="Times New Roman" w:hAnsi="Times New Roman"/>
          <w:color w:val="000000"/>
          <w:lang w:eastAsia="en-GB"/>
        </w:rPr>
        <w:instrText xml:space="preserve"> ADDIN ZOTERO_ITEM CSL_CITATION {"citationID":"1q8vud2su6","properties":{"formattedCitation":"[35]","plainCitation":"[35]"},"citationItems":[{"id":1972,"uris":["http://zotero.org/users/1550240/items/WBPVEDK3"],"uri":["http://zotero.org/users/1550240/items/WBPVEDK3"],"itemData":{"id":1972,"type":"book","title":"Nursing research: principles, process and issues","publisher":"Palgrave Macmillan","source":"Google Scholar","URL":"https://books.google.co.uk/books?hl=en&amp;lr=&amp;id=5ti3AwAAQBAJ&amp;oi=fnd&amp;pg=PP1&amp;dq=parahoo+1997+nursing+research&amp;ots=RAwGZAHoyU&amp;sig=DDoD5j75mA4keTNTgYaM_tMvdKY","shortTitle":"Nursing research","author":[{"family":"Parahoo","given":"Kader"}],"issued":{"date-parts":[["2014"]]},"accessed":{"date-parts":[["2015",7,23]]}}}],"schema":"https://github.com/citation-style-language/schema/raw/master/csl-citation.json"} </w:instrText>
      </w:r>
      <w:r w:rsidR="009166C7" w:rsidRPr="00C93C8A">
        <w:rPr>
          <w:rFonts w:ascii="Times New Roman" w:eastAsia="Times New Roman" w:hAnsi="Times New Roman"/>
          <w:color w:val="000000"/>
          <w:lang w:eastAsia="en-GB"/>
        </w:rPr>
        <w:fldChar w:fldCharType="separate"/>
      </w:r>
      <w:r w:rsidR="009166C7" w:rsidRPr="00C93C8A">
        <w:rPr>
          <w:rFonts w:ascii="Times New Roman" w:eastAsia="Times New Roman" w:hAnsi="Times New Roman"/>
          <w:noProof/>
          <w:color w:val="000000"/>
          <w:lang w:eastAsia="en-GB"/>
        </w:rPr>
        <w:t>[35]</w:t>
      </w:r>
      <w:r w:rsidR="009166C7" w:rsidRPr="00C93C8A">
        <w:rPr>
          <w:rFonts w:ascii="Times New Roman" w:eastAsia="Times New Roman" w:hAnsi="Times New Roman"/>
          <w:color w:val="000000"/>
          <w:lang w:eastAsia="en-GB"/>
        </w:rPr>
        <w:fldChar w:fldCharType="end"/>
      </w:r>
      <w:r w:rsidR="00CB015B" w:rsidRPr="00C93C8A">
        <w:rPr>
          <w:rFonts w:ascii="Times New Roman" w:eastAsia="Times New Roman" w:hAnsi="Times New Roman"/>
          <w:color w:val="000000"/>
          <w:lang w:eastAsia="en-GB"/>
        </w:rPr>
        <w:t>.</w:t>
      </w:r>
      <w:r w:rsidR="00CB015B" w:rsidRPr="00C93C8A">
        <w:rPr>
          <w:rFonts w:ascii="Times New Roman" w:hAnsi="Times New Roman"/>
        </w:rPr>
        <w:t xml:space="preserve"> </w:t>
      </w:r>
      <w:r w:rsidR="008247F2" w:rsidRPr="00C93C8A">
        <w:rPr>
          <w:rFonts w:ascii="Times New Roman" w:hAnsi="Times New Roman"/>
        </w:rPr>
        <w:t xml:space="preserve">Also, no other sub-themes were explored because of the focused research question of the study which was health professionals’ experience of participating in the MDGs in an integrated care context. Moreover, this study forms part of a broader evaluation, and the questions </w:t>
      </w:r>
      <w:r w:rsidR="00D91636" w:rsidRPr="00C93C8A">
        <w:rPr>
          <w:rFonts w:ascii="Times New Roman" w:hAnsi="Times New Roman"/>
        </w:rPr>
        <w:t>that were</w:t>
      </w:r>
      <w:r w:rsidR="008247F2" w:rsidRPr="00C93C8A">
        <w:rPr>
          <w:rFonts w:ascii="Times New Roman" w:hAnsi="Times New Roman"/>
        </w:rPr>
        <w:t xml:space="preserve"> explored around the MDGs were only a small subset of all questions in the interview schedules (see Appendix).</w:t>
      </w:r>
    </w:p>
    <w:p w14:paraId="7C41AA73" w14:textId="77777777" w:rsidR="00AD7586" w:rsidRPr="00C93C8A" w:rsidRDefault="00AD7586" w:rsidP="002B310D">
      <w:pPr>
        <w:shd w:val="clear" w:color="auto" w:fill="FFFFFF"/>
        <w:textAlignment w:val="baseline"/>
        <w:rPr>
          <w:rFonts w:ascii="Times New Roman" w:eastAsia="Times New Roman" w:hAnsi="Times New Roman"/>
          <w:color w:val="000000"/>
          <w:lang w:eastAsia="en-GB"/>
        </w:rPr>
      </w:pPr>
    </w:p>
    <w:p w14:paraId="7E34EB8B" w14:textId="77777777" w:rsidR="00052BCA" w:rsidRPr="00C93C8A" w:rsidRDefault="0074450F" w:rsidP="002B310D">
      <w:pPr>
        <w:rPr>
          <w:rFonts w:ascii="Times New Roman" w:hAnsi="Times New Roman"/>
          <w:b/>
          <w:sz w:val="28"/>
          <w:szCs w:val="28"/>
        </w:rPr>
      </w:pPr>
      <w:r w:rsidRPr="00C93C8A">
        <w:rPr>
          <w:rFonts w:ascii="Times New Roman" w:hAnsi="Times New Roman"/>
          <w:b/>
          <w:sz w:val="28"/>
          <w:szCs w:val="28"/>
        </w:rPr>
        <w:t>Results</w:t>
      </w:r>
    </w:p>
    <w:p w14:paraId="4F3D37BE" w14:textId="77777777" w:rsidR="009C5FB8" w:rsidRPr="00C93C8A" w:rsidRDefault="009C5FB8" w:rsidP="002B310D">
      <w:pPr>
        <w:rPr>
          <w:rFonts w:ascii="Times New Roman" w:hAnsi="Times New Roman"/>
          <w:b/>
        </w:rPr>
      </w:pPr>
    </w:p>
    <w:p w14:paraId="2BA1D413" w14:textId="03FA1CE8" w:rsidR="000C57A9" w:rsidRPr="00C93C8A" w:rsidRDefault="004F42DB" w:rsidP="002B310D">
      <w:pPr>
        <w:rPr>
          <w:rFonts w:ascii="Times New Roman" w:hAnsi="Times New Roman"/>
        </w:rPr>
      </w:pPr>
      <w:r w:rsidRPr="00C93C8A">
        <w:rPr>
          <w:rFonts w:ascii="Times New Roman" w:hAnsi="Times New Roman"/>
        </w:rPr>
        <w:t>T</w:t>
      </w:r>
      <w:r w:rsidR="00A12ACB" w:rsidRPr="00C93C8A">
        <w:rPr>
          <w:rFonts w:ascii="Times New Roman" w:hAnsi="Times New Roman"/>
        </w:rPr>
        <w:t>wo</w:t>
      </w:r>
      <w:r w:rsidR="00052BCA" w:rsidRPr="00C93C8A">
        <w:rPr>
          <w:rFonts w:ascii="Times New Roman" w:hAnsi="Times New Roman"/>
        </w:rPr>
        <w:t xml:space="preserve"> </w:t>
      </w:r>
      <w:r w:rsidR="00B84FA5" w:rsidRPr="00C93C8A">
        <w:rPr>
          <w:rFonts w:ascii="Times New Roman" w:hAnsi="Times New Roman"/>
        </w:rPr>
        <w:t xml:space="preserve">themes </w:t>
      </w:r>
      <w:r w:rsidRPr="00C93C8A">
        <w:rPr>
          <w:rFonts w:ascii="Times New Roman" w:hAnsi="Times New Roman"/>
        </w:rPr>
        <w:t xml:space="preserve">were identified </w:t>
      </w:r>
      <w:r w:rsidR="00052BCA" w:rsidRPr="00C93C8A">
        <w:rPr>
          <w:rFonts w:ascii="Times New Roman" w:hAnsi="Times New Roman"/>
        </w:rPr>
        <w:t xml:space="preserve">related to the </w:t>
      </w:r>
      <w:r w:rsidR="00501873" w:rsidRPr="00C93C8A">
        <w:rPr>
          <w:rFonts w:ascii="Times New Roman" w:hAnsi="Times New Roman"/>
        </w:rPr>
        <w:t>professional</w:t>
      </w:r>
      <w:r w:rsidR="00A12ACB" w:rsidRPr="00C93C8A">
        <w:rPr>
          <w:rFonts w:ascii="Times New Roman" w:hAnsi="Times New Roman"/>
        </w:rPr>
        <w:t>s’</w:t>
      </w:r>
      <w:r w:rsidR="00052BCA" w:rsidRPr="00C93C8A">
        <w:rPr>
          <w:rFonts w:ascii="Times New Roman" w:hAnsi="Times New Roman"/>
        </w:rPr>
        <w:t xml:space="preserve"> </w:t>
      </w:r>
      <w:r w:rsidR="00A12ACB" w:rsidRPr="00C93C8A">
        <w:rPr>
          <w:rFonts w:ascii="Times New Roman" w:hAnsi="Times New Roman"/>
        </w:rPr>
        <w:t>perceived benefits and</w:t>
      </w:r>
      <w:r w:rsidR="00052BCA" w:rsidRPr="00C93C8A">
        <w:rPr>
          <w:rFonts w:ascii="Times New Roman" w:hAnsi="Times New Roman"/>
        </w:rPr>
        <w:t xml:space="preserve"> barriers</w:t>
      </w:r>
      <w:r w:rsidR="00A12ACB" w:rsidRPr="00C93C8A">
        <w:rPr>
          <w:rFonts w:ascii="Times New Roman" w:hAnsi="Times New Roman"/>
        </w:rPr>
        <w:t>/challenges</w:t>
      </w:r>
      <w:r w:rsidR="00052BCA" w:rsidRPr="00C93C8A">
        <w:rPr>
          <w:rFonts w:ascii="Times New Roman" w:hAnsi="Times New Roman"/>
        </w:rPr>
        <w:t xml:space="preserve"> </w:t>
      </w:r>
      <w:r w:rsidR="00A12ACB" w:rsidRPr="00C93C8A">
        <w:rPr>
          <w:rFonts w:ascii="Times New Roman" w:hAnsi="Times New Roman"/>
        </w:rPr>
        <w:t>for participating in the MDGs</w:t>
      </w:r>
      <w:r w:rsidR="00052BCA" w:rsidRPr="00C93C8A">
        <w:rPr>
          <w:rFonts w:ascii="Times New Roman" w:hAnsi="Times New Roman"/>
        </w:rPr>
        <w:t>.</w:t>
      </w:r>
      <w:r w:rsidR="00B84FA5" w:rsidRPr="00C93C8A">
        <w:rPr>
          <w:rFonts w:ascii="Times New Roman" w:hAnsi="Times New Roman"/>
        </w:rPr>
        <w:t xml:space="preserve"> A third theme was the result of evaluating these benefits and barriers by providing suggestions for overcoming barriers.</w:t>
      </w:r>
      <w:r w:rsidR="00052BCA" w:rsidRPr="00C93C8A">
        <w:rPr>
          <w:rFonts w:ascii="Times New Roman" w:hAnsi="Times New Roman"/>
        </w:rPr>
        <w:t xml:space="preserve"> </w:t>
      </w:r>
      <w:r w:rsidR="00A12ACB" w:rsidRPr="00C93C8A">
        <w:rPr>
          <w:rFonts w:ascii="Times New Roman" w:hAnsi="Times New Roman"/>
        </w:rPr>
        <w:t xml:space="preserve">Perceived benefits </w:t>
      </w:r>
      <w:r w:rsidR="00FB76D0" w:rsidRPr="00C93C8A">
        <w:rPr>
          <w:rFonts w:ascii="Times New Roman" w:hAnsi="Times New Roman"/>
        </w:rPr>
        <w:t>were</w:t>
      </w:r>
      <w:r w:rsidR="00A12ACB" w:rsidRPr="00C93C8A">
        <w:rPr>
          <w:rFonts w:ascii="Times New Roman" w:hAnsi="Times New Roman"/>
        </w:rPr>
        <w:t xml:space="preserve"> explored around </w:t>
      </w:r>
      <w:r w:rsidR="00052BCA" w:rsidRPr="00C93C8A">
        <w:rPr>
          <w:rFonts w:ascii="Times New Roman" w:hAnsi="Times New Roman"/>
        </w:rPr>
        <w:t xml:space="preserve">the </w:t>
      </w:r>
      <w:r w:rsidR="00445CF7" w:rsidRPr="00C93C8A">
        <w:rPr>
          <w:rFonts w:ascii="Times New Roman" w:hAnsi="Times New Roman"/>
        </w:rPr>
        <w:t xml:space="preserve">shared </w:t>
      </w:r>
      <w:r w:rsidR="00052BCA" w:rsidRPr="00C93C8A">
        <w:rPr>
          <w:rFonts w:ascii="Times New Roman" w:hAnsi="Times New Roman"/>
        </w:rPr>
        <w:t>lea</w:t>
      </w:r>
      <w:r w:rsidR="00501873" w:rsidRPr="00C93C8A">
        <w:rPr>
          <w:rFonts w:ascii="Times New Roman" w:hAnsi="Times New Roman"/>
        </w:rPr>
        <w:t xml:space="preserve">rning processes </w:t>
      </w:r>
      <w:r w:rsidR="00984455" w:rsidRPr="00C93C8A">
        <w:rPr>
          <w:rFonts w:ascii="Times New Roman" w:hAnsi="Times New Roman"/>
        </w:rPr>
        <w:t>and technicalities around the facilitation processes</w:t>
      </w:r>
      <w:r w:rsidR="00052BCA" w:rsidRPr="00C93C8A">
        <w:rPr>
          <w:rFonts w:ascii="Times New Roman" w:hAnsi="Times New Roman"/>
        </w:rPr>
        <w:t xml:space="preserve">. The </w:t>
      </w:r>
      <w:r w:rsidR="00A12ACB" w:rsidRPr="00C93C8A">
        <w:rPr>
          <w:rFonts w:ascii="Times New Roman" w:hAnsi="Times New Roman"/>
        </w:rPr>
        <w:t xml:space="preserve">barriers </w:t>
      </w:r>
      <w:r w:rsidR="00FB76D0" w:rsidRPr="00C93C8A">
        <w:rPr>
          <w:rFonts w:ascii="Times New Roman" w:hAnsi="Times New Roman"/>
        </w:rPr>
        <w:t>were</w:t>
      </w:r>
      <w:r w:rsidR="00A12ACB" w:rsidRPr="00C93C8A">
        <w:rPr>
          <w:rFonts w:ascii="Times New Roman" w:hAnsi="Times New Roman"/>
        </w:rPr>
        <w:t xml:space="preserve"> mainly organizational</w:t>
      </w:r>
      <w:r w:rsidR="00052BCA" w:rsidRPr="00C93C8A">
        <w:rPr>
          <w:rFonts w:ascii="Times New Roman" w:hAnsi="Times New Roman"/>
        </w:rPr>
        <w:t xml:space="preserve">. </w:t>
      </w:r>
      <w:r w:rsidR="002D4275" w:rsidRPr="00C93C8A">
        <w:rPr>
          <w:rFonts w:ascii="Times New Roman" w:hAnsi="Times New Roman"/>
        </w:rPr>
        <w:t>Figure</w:t>
      </w:r>
      <w:r w:rsidR="00445CF7" w:rsidRPr="00C93C8A">
        <w:rPr>
          <w:rFonts w:ascii="Times New Roman" w:hAnsi="Times New Roman"/>
        </w:rPr>
        <w:t xml:space="preserve"> 1 provides representational quotes that inform </w:t>
      </w:r>
      <w:r w:rsidR="002D4275" w:rsidRPr="00C93C8A">
        <w:rPr>
          <w:rFonts w:ascii="Times New Roman" w:hAnsi="Times New Roman"/>
        </w:rPr>
        <w:t>the benefits and barriers from</w:t>
      </w:r>
      <w:r w:rsidR="00445CF7" w:rsidRPr="00C93C8A">
        <w:rPr>
          <w:rFonts w:ascii="Times New Roman" w:hAnsi="Times New Roman"/>
        </w:rPr>
        <w:t xml:space="preserve"> our analysis. </w:t>
      </w:r>
      <w:r w:rsidR="00D91636" w:rsidRPr="00C93C8A">
        <w:rPr>
          <w:rFonts w:ascii="Times New Roman" w:hAnsi="Times New Roman"/>
        </w:rPr>
        <w:t>No</w:t>
      </w:r>
      <w:r w:rsidR="00A60052" w:rsidRPr="00C93C8A">
        <w:rPr>
          <w:rFonts w:ascii="Times New Roman" w:hAnsi="Times New Roman"/>
        </w:rPr>
        <w:t xml:space="preserve"> interesting conclusions</w:t>
      </w:r>
      <w:r w:rsidR="00D91636" w:rsidRPr="00C93C8A">
        <w:t xml:space="preserve"> </w:t>
      </w:r>
      <w:r w:rsidR="00D91636" w:rsidRPr="00C93C8A">
        <w:rPr>
          <w:rFonts w:ascii="Times New Roman" w:hAnsi="Times New Roman"/>
        </w:rPr>
        <w:t>were drawn</w:t>
      </w:r>
      <w:r w:rsidR="00A60052" w:rsidRPr="00C93C8A">
        <w:rPr>
          <w:rFonts w:ascii="Times New Roman" w:hAnsi="Times New Roman"/>
        </w:rPr>
        <w:t xml:space="preserve"> regarding </w:t>
      </w:r>
      <w:r w:rsidR="00187BB2" w:rsidRPr="00C93C8A">
        <w:rPr>
          <w:rFonts w:ascii="Times New Roman" w:hAnsi="Times New Roman"/>
        </w:rPr>
        <w:t xml:space="preserve">any </w:t>
      </w:r>
      <w:r w:rsidR="00A60052" w:rsidRPr="00C93C8A">
        <w:rPr>
          <w:rFonts w:ascii="Times New Roman" w:hAnsi="Times New Roman"/>
        </w:rPr>
        <w:t xml:space="preserve">differences between the meetings. Moreover no differences between patient populations </w:t>
      </w:r>
      <w:r w:rsidR="00D91636" w:rsidRPr="00C93C8A">
        <w:rPr>
          <w:rFonts w:ascii="Times New Roman" w:hAnsi="Times New Roman"/>
        </w:rPr>
        <w:t xml:space="preserve">were addressed </w:t>
      </w:r>
      <w:r w:rsidR="00A60052" w:rsidRPr="00C93C8A">
        <w:rPr>
          <w:rFonts w:ascii="Times New Roman" w:hAnsi="Times New Roman"/>
        </w:rPr>
        <w:t xml:space="preserve">as the North West London Integrated Care Pilot was targeting health professionals working with patients with diabetes only. However, some interesting differences </w:t>
      </w:r>
      <w:r w:rsidR="00D91636" w:rsidRPr="00C93C8A">
        <w:rPr>
          <w:rFonts w:ascii="Times New Roman" w:hAnsi="Times New Roman"/>
        </w:rPr>
        <w:t xml:space="preserve">were found </w:t>
      </w:r>
      <w:r w:rsidR="00A60052" w:rsidRPr="00C93C8A">
        <w:rPr>
          <w:rFonts w:ascii="Times New Roman" w:hAnsi="Times New Roman"/>
        </w:rPr>
        <w:t xml:space="preserve">between GPs and other health professionals, and these issues are described. </w:t>
      </w:r>
    </w:p>
    <w:p w14:paraId="7A9064CA" w14:textId="77777777" w:rsidR="003960C0" w:rsidRPr="00C93C8A" w:rsidRDefault="003960C0" w:rsidP="002B310D">
      <w:pPr>
        <w:rPr>
          <w:rFonts w:ascii="Times New Roman" w:hAnsi="Times New Roman"/>
        </w:rPr>
      </w:pPr>
    </w:p>
    <w:p w14:paraId="10778163" w14:textId="77777777" w:rsidR="00F4798F" w:rsidRPr="00C93C8A" w:rsidRDefault="00F4798F" w:rsidP="002B310D">
      <w:pPr>
        <w:rPr>
          <w:rFonts w:ascii="Times New Roman" w:hAnsi="Times New Roman"/>
        </w:rPr>
      </w:pPr>
    </w:p>
    <w:p w14:paraId="53AB6AEF" w14:textId="77777777" w:rsidR="00052BCA" w:rsidRPr="00C93C8A" w:rsidRDefault="00052BCA" w:rsidP="002B310D">
      <w:pPr>
        <w:rPr>
          <w:rFonts w:ascii="Times New Roman" w:hAnsi="Times New Roman"/>
          <w:b/>
          <w:color w:val="404040"/>
        </w:rPr>
      </w:pPr>
      <w:r w:rsidRPr="00C93C8A">
        <w:rPr>
          <w:rFonts w:ascii="Times New Roman" w:hAnsi="Times New Roman"/>
          <w:b/>
          <w:color w:val="404040"/>
        </w:rPr>
        <w:t>Perceived benefits of MDGs</w:t>
      </w:r>
    </w:p>
    <w:p w14:paraId="723246F6" w14:textId="77777777" w:rsidR="00052BCA" w:rsidRPr="00C93C8A" w:rsidRDefault="00052BCA" w:rsidP="002B310D">
      <w:pPr>
        <w:rPr>
          <w:rFonts w:ascii="Times New Roman" w:hAnsi="Times New Roman"/>
        </w:rPr>
      </w:pPr>
    </w:p>
    <w:p w14:paraId="0DD93A0A" w14:textId="75612A54" w:rsidR="00052BCA" w:rsidRPr="001D58D7" w:rsidRDefault="00052BCA" w:rsidP="002B310D">
      <w:pPr>
        <w:rPr>
          <w:rFonts w:ascii="Times New Roman" w:hAnsi="Times New Roman"/>
        </w:rPr>
      </w:pPr>
      <w:r w:rsidRPr="00C93C8A">
        <w:rPr>
          <w:rFonts w:ascii="Times New Roman" w:hAnsi="Times New Roman"/>
        </w:rPr>
        <w:t xml:space="preserve">Participants mentioned several benefits </w:t>
      </w:r>
      <w:r w:rsidR="00DF6EB5" w:rsidRPr="00C93C8A">
        <w:rPr>
          <w:rFonts w:ascii="Times New Roman" w:hAnsi="Times New Roman"/>
        </w:rPr>
        <w:t>from</w:t>
      </w:r>
      <w:r w:rsidRPr="00C93C8A">
        <w:rPr>
          <w:rFonts w:ascii="Times New Roman" w:hAnsi="Times New Roman"/>
        </w:rPr>
        <w:t xml:space="preserve"> attending the MDGs. They expressed these in terms of learning and sharing information between different services and specialties. All of the perceived benefits focused around the multidisciplinary nature of the MDGs. </w:t>
      </w:r>
      <w:r w:rsidR="00501873" w:rsidRPr="00C93C8A">
        <w:rPr>
          <w:rFonts w:ascii="Times New Roman" w:hAnsi="Times New Roman"/>
        </w:rPr>
        <w:t>Professional</w:t>
      </w:r>
      <w:r w:rsidR="00457372" w:rsidRPr="00C93C8A">
        <w:rPr>
          <w:rFonts w:ascii="Times New Roman" w:hAnsi="Times New Roman"/>
        </w:rPr>
        <w:t xml:space="preserve">s accounted for learning in terms of sharing information, </w:t>
      </w:r>
      <w:r w:rsidRPr="00C93C8A">
        <w:rPr>
          <w:rFonts w:ascii="Times New Roman" w:hAnsi="Times New Roman"/>
        </w:rPr>
        <w:t xml:space="preserve">joint accountability and incentives. </w:t>
      </w:r>
      <w:r w:rsidRPr="00C93C8A">
        <w:rPr>
          <w:rFonts w:ascii="Times New Roman" w:eastAsia="Times New Roman" w:hAnsi="Times New Roman"/>
          <w:lang w:eastAsia="en-GB"/>
        </w:rPr>
        <w:t xml:space="preserve">The MDGs were seen as a vehicle to share knowledge with other specialists. </w:t>
      </w:r>
      <w:r w:rsidR="00454883" w:rsidRPr="00C93C8A">
        <w:rPr>
          <w:rFonts w:ascii="Times New Roman" w:eastAsia="Times New Roman" w:hAnsi="Times New Roman"/>
          <w:lang w:eastAsia="en-GB"/>
        </w:rPr>
        <w:t xml:space="preserve">Even though </w:t>
      </w:r>
      <w:r w:rsidR="00454883" w:rsidRPr="00C93C8A">
        <w:rPr>
          <w:rFonts w:ascii="Times New Roman" w:hAnsi="Times New Roman"/>
        </w:rPr>
        <w:t>t</w:t>
      </w:r>
      <w:r w:rsidRPr="00C93C8A">
        <w:rPr>
          <w:rFonts w:ascii="Times New Roman" w:hAnsi="Times New Roman"/>
        </w:rPr>
        <w:t xml:space="preserve">here was a general agreement amongst most of the primary care practitioners that the benefits </w:t>
      </w:r>
      <w:r w:rsidR="00501873" w:rsidRPr="00C93C8A">
        <w:rPr>
          <w:rFonts w:ascii="Times New Roman" w:hAnsi="Times New Roman"/>
        </w:rPr>
        <w:t>of MDGs extended to both the professional</w:t>
      </w:r>
      <w:r w:rsidRPr="00C93C8A">
        <w:rPr>
          <w:rFonts w:ascii="Times New Roman" w:hAnsi="Times New Roman"/>
        </w:rPr>
        <w:t>s and the patients</w:t>
      </w:r>
      <w:r w:rsidR="00454883" w:rsidRPr="00C93C8A">
        <w:rPr>
          <w:rFonts w:ascii="Times New Roman" w:hAnsi="Times New Roman"/>
        </w:rPr>
        <w:t xml:space="preserve"> this was not see in all health professionals who reflected in mostly benefits for themselves rather than patient care</w:t>
      </w:r>
      <w:r w:rsidRPr="00C93C8A">
        <w:rPr>
          <w:rFonts w:ascii="Times New Roman" w:hAnsi="Times New Roman"/>
        </w:rPr>
        <w:t>.</w:t>
      </w:r>
      <w:r w:rsidRPr="001D58D7">
        <w:rPr>
          <w:rFonts w:ascii="Times New Roman" w:hAnsi="Times New Roman"/>
        </w:rPr>
        <w:t xml:space="preserve"> </w:t>
      </w:r>
    </w:p>
    <w:p w14:paraId="6194500C" w14:textId="77777777" w:rsidR="00052BCA" w:rsidRPr="001D58D7" w:rsidRDefault="00334F15" w:rsidP="002B310D">
      <w:pPr>
        <w:rPr>
          <w:rFonts w:ascii="Times New Roman" w:hAnsi="Times New Roman"/>
        </w:rPr>
      </w:pPr>
      <w:r w:rsidRPr="001D58D7">
        <w:rPr>
          <w:rFonts w:ascii="Times New Roman" w:hAnsi="Times New Roman"/>
          <w:noProof/>
          <w:lang w:val="en-US"/>
        </w:rPr>
        <w:lastRenderedPageBreak/>
        <w:drawing>
          <wp:inline distT="0" distB="0" distL="0" distR="0" wp14:anchorId="7DDFBF96" wp14:editId="4F5C02CF">
            <wp:extent cx="5372100" cy="7229475"/>
            <wp:effectExtent l="57150" t="0" r="38100" b="0"/>
            <wp:docPr id="1"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1CFC1F7" w14:textId="7ABF3D11" w:rsidR="00334F15" w:rsidRPr="001D58D7" w:rsidRDefault="00334F15" w:rsidP="002B310D">
      <w:pPr>
        <w:pStyle w:val="Caption"/>
        <w:rPr>
          <w:rFonts w:ascii="Times New Roman" w:hAnsi="Times New Roman"/>
          <w:b w:val="0"/>
          <w:color w:val="auto"/>
          <w:sz w:val="24"/>
          <w:szCs w:val="24"/>
        </w:rPr>
      </w:pPr>
      <w:r w:rsidRPr="001D58D7">
        <w:rPr>
          <w:rFonts w:ascii="Times New Roman" w:hAnsi="Times New Roman"/>
          <w:color w:val="auto"/>
          <w:sz w:val="24"/>
          <w:szCs w:val="24"/>
        </w:rPr>
        <w:t xml:space="preserve">Figure </w:t>
      </w:r>
      <w:r w:rsidR="00B11FF7" w:rsidRPr="001D58D7">
        <w:rPr>
          <w:rFonts w:ascii="Times New Roman" w:hAnsi="Times New Roman"/>
          <w:color w:val="auto"/>
          <w:sz w:val="24"/>
          <w:szCs w:val="24"/>
        </w:rPr>
        <w:fldChar w:fldCharType="begin"/>
      </w:r>
      <w:r w:rsidRPr="001D58D7">
        <w:rPr>
          <w:rFonts w:ascii="Times New Roman" w:hAnsi="Times New Roman"/>
          <w:color w:val="auto"/>
          <w:sz w:val="24"/>
          <w:szCs w:val="24"/>
        </w:rPr>
        <w:instrText xml:space="preserve"> SEQ Figure \* ARABIC </w:instrText>
      </w:r>
      <w:r w:rsidR="00B11FF7" w:rsidRPr="001D58D7">
        <w:rPr>
          <w:rFonts w:ascii="Times New Roman" w:hAnsi="Times New Roman"/>
          <w:color w:val="auto"/>
          <w:sz w:val="24"/>
          <w:szCs w:val="24"/>
        </w:rPr>
        <w:fldChar w:fldCharType="separate"/>
      </w:r>
      <w:r w:rsidR="00EB7C05">
        <w:rPr>
          <w:rFonts w:ascii="Times New Roman" w:hAnsi="Times New Roman"/>
          <w:noProof/>
          <w:color w:val="auto"/>
          <w:sz w:val="24"/>
          <w:szCs w:val="24"/>
        </w:rPr>
        <w:t>1</w:t>
      </w:r>
      <w:r w:rsidR="00B11FF7" w:rsidRPr="001D58D7">
        <w:rPr>
          <w:rFonts w:ascii="Times New Roman" w:hAnsi="Times New Roman"/>
          <w:noProof/>
          <w:color w:val="auto"/>
          <w:sz w:val="24"/>
          <w:szCs w:val="24"/>
        </w:rPr>
        <w:fldChar w:fldCharType="end"/>
      </w:r>
      <w:r w:rsidRPr="001D58D7">
        <w:rPr>
          <w:rFonts w:ascii="Times New Roman" w:hAnsi="Times New Roman"/>
          <w:color w:val="auto"/>
          <w:sz w:val="24"/>
          <w:szCs w:val="24"/>
        </w:rPr>
        <w:t xml:space="preserve"> </w:t>
      </w:r>
      <w:r w:rsidR="0071564D">
        <w:rPr>
          <w:rFonts w:ascii="Times New Roman" w:hAnsi="Times New Roman"/>
          <w:color w:val="auto"/>
          <w:sz w:val="24"/>
          <w:szCs w:val="24"/>
        </w:rPr>
        <w:t>Examples of h</w:t>
      </w:r>
      <w:r w:rsidRPr="001D58D7">
        <w:rPr>
          <w:rFonts w:ascii="Times New Roman" w:hAnsi="Times New Roman"/>
          <w:color w:val="auto"/>
          <w:sz w:val="24"/>
          <w:szCs w:val="24"/>
        </w:rPr>
        <w:t>ealth professionals’ narratives of benefits and barriers of participating in the MDGs.</w:t>
      </w:r>
    </w:p>
    <w:p w14:paraId="6A50DFE5" w14:textId="77777777" w:rsidR="00F4798F" w:rsidRDefault="00F4798F" w:rsidP="002B310D">
      <w:pPr>
        <w:rPr>
          <w:rFonts w:ascii="Times New Roman" w:hAnsi="Times New Roman"/>
          <w:i/>
        </w:rPr>
      </w:pPr>
    </w:p>
    <w:p w14:paraId="73BAF1D0" w14:textId="77777777" w:rsidR="00C95D15" w:rsidRDefault="00C95D15" w:rsidP="002B310D">
      <w:pPr>
        <w:rPr>
          <w:rFonts w:ascii="Times New Roman" w:hAnsi="Times New Roman"/>
          <w:i/>
        </w:rPr>
      </w:pPr>
    </w:p>
    <w:p w14:paraId="65DBB803" w14:textId="77777777" w:rsidR="00C95D15" w:rsidRDefault="00C95D15" w:rsidP="002B310D">
      <w:pPr>
        <w:rPr>
          <w:rFonts w:ascii="Times New Roman" w:hAnsi="Times New Roman"/>
          <w:i/>
        </w:rPr>
      </w:pPr>
    </w:p>
    <w:p w14:paraId="392F4A3E" w14:textId="77777777" w:rsidR="00C95D15" w:rsidRDefault="00C95D15" w:rsidP="002B310D">
      <w:pPr>
        <w:rPr>
          <w:rFonts w:ascii="Times New Roman" w:hAnsi="Times New Roman"/>
          <w:i/>
        </w:rPr>
      </w:pPr>
    </w:p>
    <w:p w14:paraId="76A9AE72" w14:textId="77777777" w:rsidR="0071564D" w:rsidRDefault="0071564D" w:rsidP="002B310D">
      <w:pPr>
        <w:rPr>
          <w:rFonts w:ascii="Times New Roman" w:hAnsi="Times New Roman"/>
          <w:i/>
        </w:rPr>
      </w:pPr>
    </w:p>
    <w:p w14:paraId="66962FD1" w14:textId="77777777" w:rsidR="0071564D" w:rsidRPr="001D58D7" w:rsidRDefault="0071564D" w:rsidP="002B310D">
      <w:pPr>
        <w:rPr>
          <w:rFonts w:ascii="Times New Roman" w:hAnsi="Times New Roman"/>
          <w:i/>
        </w:rPr>
      </w:pPr>
    </w:p>
    <w:p w14:paraId="3BAA32C0" w14:textId="77777777" w:rsidR="00052BCA" w:rsidRPr="001D58D7" w:rsidRDefault="00F72250" w:rsidP="002B310D">
      <w:pPr>
        <w:rPr>
          <w:rFonts w:ascii="Times New Roman" w:hAnsi="Times New Roman"/>
          <w:i/>
        </w:rPr>
      </w:pPr>
      <w:r w:rsidRPr="001D58D7">
        <w:rPr>
          <w:rFonts w:ascii="Times New Roman" w:hAnsi="Times New Roman"/>
          <w:i/>
        </w:rPr>
        <w:lastRenderedPageBreak/>
        <w:t>Shared learning</w:t>
      </w:r>
    </w:p>
    <w:p w14:paraId="0B69D26F" w14:textId="77777777" w:rsidR="00052BCA" w:rsidRPr="001D58D7" w:rsidRDefault="00052BCA" w:rsidP="002B310D">
      <w:pPr>
        <w:rPr>
          <w:rFonts w:ascii="Times New Roman" w:hAnsi="Times New Roman"/>
        </w:rPr>
      </w:pPr>
    </w:p>
    <w:p w14:paraId="75BAA844" w14:textId="77777777" w:rsidR="00F91D82" w:rsidRPr="001D58D7" w:rsidRDefault="001D58D7" w:rsidP="002B310D">
      <w:pPr>
        <w:rPr>
          <w:rFonts w:ascii="Times New Roman" w:eastAsia="Times New Roman" w:hAnsi="Times New Roman"/>
          <w:lang w:eastAsia="en-GB"/>
        </w:rPr>
      </w:pPr>
      <w:r w:rsidRPr="001D58D7">
        <w:rPr>
          <w:rFonts w:ascii="Times New Roman" w:hAnsi="Times New Roman"/>
        </w:rPr>
        <w:t>Professionals perceived shared learning in the context of MDGs as beneficial</w:t>
      </w:r>
      <w:r w:rsidR="00F72250" w:rsidRPr="001D58D7">
        <w:rPr>
          <w:rFonts w:ascii="Times New Roman" w:hAnsi="Times New Roman"/>
        </w:rPr>
        <w:t>. However there were doubts if the learning translated to patient benefits.</w:t>
      </w:r>
      <w:r w:rsidR="00C7225D" w:rsidRPr="001D58D7">
        <w:rPr>
          <w:rFonts w:ascii="Times New Roman" w:hAnsi="Times New Roman"/>
        </w:rPr>
        <w:t xml:space="preserve"> </w:t>
      </w:r>
      <w:r w:rsidR="00647345" w:rsidRPr="001D58D7">
        <w:rPr>
          <w:rFonts w:ascii="Times New Roman" w:hAnsi="Times New Roman"/>
        </w:rPr>
        <w:t>One participant points out that</w:t>
      </w:r>
      <w:r w:rsidR="00501873" w:rsidRPr="001D58D7">
        <w:rPr>
          <w:rFonts w:ascii="Times New Roman" w:hAnsi="Times New Roman"/>
        </w:rPr>
        <w:t xml:space="preserve"> the professional</w:t>
      </w:r>
      <w:r w:rsidR="00C13237" w:rsidRPr="001D58D7">
        <w:rPr>
          <w:rFonts w:ascii="Times New Roman" w:hAnsi="Times New Roman"/>
        </w:rPr>
        <w:t>s may</w:t>
      </w:r>
      <w:r w:rsidR="00B62C01" w:rsidRPr="001D58D7">
        <w:rPr>
          <w:rFonts w:ascii="Times New Roman" w:hAnsi="Times New Roman"/>
        </w:rPr>
        <w:t xml:space="preserve"> </w:t>
      </w:r>
      <w:r w:rsidR="00B62C01" w:rsidRPr="001D58D7">
        <w:rPr>
          <w:rFonts w:ascii="Times New Roman" w:eastAsia="Times New Roman" w:hAnsi="Times New Roman"/>
          <w:lang w:eastAsia="en-GB"/>
        </w:rPr>
        <w:t>“h</w:t>
      </w:r>
      <w:r w:rsidR="00F91D82" w:rsidRPr="001D58D7">
        <w:rPr>
          <w:rFonts w:ascii="Times New Roman" w:eastAsia="Times New Roman" w:hAnsi="Times New Roman"/>
          <w:lang w:eastAsia="en-GB"/>
        </w:rPr>
        <w:t>ave</w:t>
      </w:r>
      <w:r w:rsidR="00C13237" w:rsidRPr="001D58D7">
        <w:rPr>
          <w:rFonts w:ascii="Times New Roman" w:eastAsia="Times New Roman" w:hAnsi="Times New Roman"/>
          <w:lang w:eastAsia="en-GB"/>
        </w:rPr>
        <w:t xml:space="preserve"> presented lots of patients and had some interesting discussions and learnt about different services, but it is rare for there to be a major impact on patient care.</w:t>
      </w:r>
      <w:r w:rsidR="00F91D82" w:rsidRPr="001D58D7">
        <w:rPr>
          <w:rFonts w:ascii="Times New Roman" w:eastAsia="Times New Roman" w:hAnsi="Times New Roman"/>
          <w:lang w:eastAsia="en-GB"/>
        </w:rPr>
        <w:t>”</w:t>
      </w:r>
      <w:r w:rsidR="00C13237" w:rsidRPr="001D58D7">
        <w:rPr>
          <w:rFonts w:ascii="Times New Roman" w:eastAsia="Times New Roman" w:hAnsi="Times New Roman"/>
          <w:lang w:eastAsia="en-GB"/>
        </w:rPr>
        <w:t xml:space="preserve"> </w:t>
      </w:r>
    </w:p>
    <w:p w14:paraId="14D61E89" w14:textId="77777777" w:rsidR="00F91D82" w:rsidRPr="001D58D7" w:rsidRDefault="00F91D82" w:rsidP="002B310D">
      <w:pPr>
        <w:rPr>
          <w:rFonts w:ascii="Times New Roman" w:eastAsia="Times New Roman" w:hAnsi="Times New Roman"/>
          <w:lang w:eastAsia="en-GB"/>
        </w:rPr>
      </w:pPr>
    </w:p>
    <w:p w14:paraId="755E1B8C" w14:textId="77777777" w:rsidR="00F91D82" w:rsidRPr="001D58D7" w:rsidRDefault="007E2E2E" w:rsidP="002B310D">
      <w:pPr>
        <w:rPr>
          <w:rFonts w:ascii="Times New Roman" w:hAnsi="Times New Roman"/>
        </w:rPr>
      </w:pPr>
      <w:r w:rsidRPr="001D58D7">
        <w:rPr>
          <w:rFonts w:ascii="Times New Roman" w:eastAsia="Times New Roman" w:hAnsi="Times New Roman"/>
          <w:lang w:eastAsia="en-GB"/>
        </w:rPr>
        <w:t xml:space="preserve">The benefits of </w:t>
      </w:r>
      <w:r w:rsidRPr="001D58D7">
        <w:rPr>
          <w:rFonts w:ascii="Times New Roman" w:hAnsi="Times New Roman"/>
        </w:rPr>
        <w:t>s</w:t>
      </w:r>
      <w:r w:rsidR="00B35FC3" w:rsidRPr="001D58D7">
        <w:rPr>
          <w:rFonts w:ascii="Times New Roman" w:hAnsi="Times New Roman"/>
        </w:rPr>
        <w:t xml:space="preserve">hared learning </w:t>
      </w:r>
      <w:r w:rsidR="00C7225D" w:rsidRPr="001D58D7">
        <w:rPr>
          <w:rFonts w:ascii="Times New Roman" w:hAnsi="Times New Roman"/>
        </w:rPr>
        <w:t>can</w:t>
      </w:r>
      <w:r w:rsidR="00B35FC3" w:rsidRPr="001D58D7">
        <w:rPr>
          <w:rFonts w:ascii="Times New Roman" w:hAnsi="Times New Roman"/>
        </w:rPr>
        <w:t xml:space="preserve"> also </w:t>
      </w:r>
      <w:r w:rsidR="00D33448" w:rsidRPr="001D58D7">
        <w:rPr>
          <w:rFonts w:ascii="Times New Roman" w:hAnsi="Times New Roman"/>
        </w:rPr>
        <w:t xml:space="preserve">be </w:t>
      </w:r>
      <w:r w:rsidR="00B35FC3" w:rsidRPr="001D58D7">
        <w:rPr>
          <w:rFonts w:ascii="Times New Roman" w:hAnsi="Times New Roman"/>
        </w:rPr>
        <w:t xml:space="preserve">used as a construct to understand other perceived benefits </w:t>
      </w:r>
      <w:r w:rsidR="00D33448" w:rsidRPr="001D58D7">
        <w:rPr>
          <w:rFonts w:ascii="Times New Roman" w:hAnsi="Times New Roman"/>
        </w:rPr>
        <w:t xml:space="preserve">outlined below </w:t>
      </w:r>
      <w:r w:rsidR="00B35FC3" w:rsidRPr="001D58D7">
        <w:rPr>
          <w:rFonts w:ascii="Times New Roman" w:hAnsi="Times New Roman"/>
        </w:rPr>
        <w:t>like integration between services and</w:t>
      </w:r>
      <w:r w:rsidR="00D33448" w:rsidRPr="001D58D7">
        <w:rPr>
          <w:rFonts w:ascii="Times New Roman" w:hAnsi="Times New Roman"/>
        </w:rPr>
        <w:t>/or</w:t>
      </w:r>
      <w:r w:rsidR="00501873" w:rsidRPr="001D58D7">
        <w:rPr>
          <w:rFonts w:ascii="Times New Roman" w:hAnsi="Times New Roman"/>
        </w:rPr>
        <w:t xml:space="preserve"> professional</w:t>
      </w:r>
      <w:r w:rsidR="00B35FC3" w:rsidRPr="001D58D7">
        <w:rPr>
          <w:rFonts w:ascii="Times New Roman" w:hAnsi="Times New Roman"/>
        </w:rPr>
        <w:t xml:space="preserve">s. </w:t>
      </w:r>
      <w:r w:rsidR="00052BCA" w:rsidRPr="001D58D7">
        <w:rPr>
          <w:rFonts w:ascii="Times New Roman" w:hAnsi="Times New Roman"/>
        </w:rPr>
        <w:t xml:space="preserve">The learning </w:t>
      </w:r>
      <w:r w:rsidR="00B62C01" w:rsidRPr="001D58D7">
        <w:rPr>
          <w:rFonts w:ascii="Times New Roman" w:hAnsi="Times New Roman"/>
        </w:rPr>
        <w:t xml:space="preserve">benefits </w:t>
      </w:r>
      <w:r w:rsidR="00052BCA" w:rsidRPr="001D58D7">
        <w:rPr>
          <w:rFonts w:ascii="Times New Roman" w:hAnsi="Times New Roman"/>
        </w:rPr>
        <w:t xml:space="preserve">for </w:t>
      </w:r>
      <w:r w:rsidR="002345F8" w:rsidRPr="001D58D7">
        <w:rPr>
          <w:rFonts w:ascii="Times New Roman" w:hAnsi="Times New Roman"/>
        </w:rPr>
        <w:t>most of</w:t>
      </w:r>
      <w:r w:rsidR="00501873" w:rsidRPr="001D58D7">
        <w:rPr>
          <w:rFonts w:ascii="Times New Roman" w:hAnsi="Times New Roman"/>
        </w:rPr>
        <w:t xml:space="preserve"> professional</w:t>
      </w:r>
      <w:r w:rsidR="00052BCA" w:rsidRPr="001D58D7">
        <w:rPr>
          <w:rFonts w:ascii="Times New Roman" w:hAnsi="Times New Roman"/>
        </w:rPr>
        <w:t xml:space="preserve">s were reflected </w:t>
      </w:r>
      <w:r w:rsidR="00A31D82" w:rsidRPr="001D58D7">
        <w:rPr>
          <w:rFonts w:ascii="Times New Roman" w:hAnsi="Times New Roman"/>
        </w:rPr>
        <w:t>within the context of their clinical practice</w:t>
      </w:r>
      <w:r w:rsidR="00052BCA" w:rsidRPr="001D58D7">
        <w:rPr>
          <w:rFonts w:ascii="Times New Roman" w:hAnsi="Times New Roman"/>
        </w:rPr>
        <w:t>.</w:t>
      </w:r>
      <w:r w:rsidR="00A31D82" w:rsidRPr="001D58D7">
        <w:rPr>
          <w:rFonts w:ascii="Times New Roman" w:hAnsi="Times New Roman"/>
        </w:rPr>
        <w:t xml:space="preserve"> O</w:t>
      </w:r>
      <w:r w:rsidR="00052BCA" w:rsidRPr="001D58D7">
        <w:rPr>
          <w:rFonts w:ascii="Times New Roman" w:eastAsia="Times New Roman" w:hAnsi="Times New Roman"/>
          <w:lang w:eastAsia="en-GB"/>
        </w:rPr>
        <w:t>ne primary care specialist spoke about the impact the</w:t>
      </w:r>
      <w:r w:rsidR="00A31D82" w:rsidRPr="001D58D7">
        <w:rPr>
          <w:rFonts w:ascii="Times New Roman" w:eastAsia="Times New Roman" w:hAnsi="Times New Roman"/>
          <w:lang w:eastAsia="en-GB"/>
        </w:rPr>
        <w:t xml:space="preserve"> MDG meetings</w:t>
      </w:r>
      <w:r w:rsidR="00D33448" w:rsidRPr="001D58D7">
        <w:rPr>
          <w:rFonts w:ascii="Times New Roman" w:eastAsia="Times New Roman" w:hAnsi="Times New Roman"/>
          <w:lang w:eastAsia="en-GB"/>
        </w:rPr>
        <w:t xml:space="preserve"> had on managing patients in the context </w:t>
      </w:r>
      <w:r w:rsidR="00B62C01" w:rsidRPr="001D58D7">
        <w:rPr>
          <w:rFonts w:ascii="Times New Roman" w:eastAsia="Times New Roman" w:hAnsi="Times New Roman"/>
          <w:lang w:eastAsia="en-GB"/>
        </w:rPr>
        <w:t>of learning</w:t>
      </w:r>
      <w:r w:rsidR="00D33448" w:rsidRPr="001D58D7">
        <w:rPr>
          <w:rFonts w:ascii="Times New Roman" w:eastAsia="Times New Roman" w:hAnsi="Times New Roman"/>
          <w:lang w:eastAsia="en-GB"/>
        </w:rPr>
        <w:t xml:space="preserve"> </w:t>
      </w:r>
      <w:r w:rsidR="00F91D82" w:rsidRPr="001D58D7">
        <w:rPr>
          <w:rFonts w:ascii="Times New Roman" w:eastAsia="Times New Roman" w:hAnsi="Times New Roman"/>
          <w:i/>
          <w:lang w:eastAsia="en-GB"/>
        </w:rPr>
        <w:t>“</w:t>
      </w:r>
      <w:r w:rsidR="00B62C01" w:rsidRPr="001D58D7">
        <w:rPr>
          <w:rFonts w:ascii="Times New Roman" w:hAnsi="Times New Roman"/>
        </w:rPr>
        <w:t>...</w:t>
      </w:r>
      <w:r w:rsidR="00052BCA" w:rsidRPr="001D58D7">
        <w:rPr>
          <w:rFonts w:ascii="Times New Roman" w:hAnsi="Times New Roman"/>
        </w:rPr>
        <w:t>a lot, and I’m sure everyone else is, because we do, we learn as we go, no</w:t>
      </w:r>
      <w:r w:rsidR="0075352B" w:rsidRPr="001D58D7">
        <w:rPr>
          <w:rFonts w:ascii="Times New Roman" w:hAnsi="Times New Roman"/>
        </w:rPr>
        <w:t xml:space="preserve"> matter how experienced you are</w:t>
      </w:r>
      <w:r w:rsidR="00F91D82" w:rsidRPr="001D58D7">
        <w:rPr>
          <w:rFonts w:ascii="Times New Roman" w:hAnsi="Times New Roman"/>
        </w:rPr>
        <w:t>”</w:t>
      </w:r>
      <w:r w:rsidR="00052BCA" w:rsidRPr="001D58D7">
        <w:rPr>
          <w:rFonts w:ascii="Times New Roman" w:hAnsi="Times New Roman"/>
        </w:rPr>
        <w:t xml:space="preserve">  (</w:t>
      </w:r>
      <w:r w:rsidR="00052BCA" w:rsidRPr="001D58D7">
        <w:rPr>
          <w:rFonts w:ascii="Times New Roman" w:eastAsia="Cambria" w:hAnsi="Times New Roman"/>
        </w:rPr>
        <w:t>General Practitioner 1</w:t>
      </w:r>
      <w:r w:rsidR="00052BCA" w:rsidRPr="001D58D7">
        <w:rPr>
          <w:rFonts w:ascii="Times New Roman" w:hAnsi="Times New Roman"/>
        </w:rPr>
        <w:t>)</w:t>
      </w:r>
      <w:r w:rsidR="0075352B" w:rsidRPr="001D58D7">
        <w:rPr>
          <w:rFonts w:ascii="Times New Roman" w:hAnsi="Times New Roman"/>
        </w:rPr>
        <w:t xml:space="preserve">. </w:t>
      </w:r>
    </w:p>
    <w:p w14:paraId="3653C963" w14:textId="77777777" w:rsidR="00F91D82" w:rsidRPr="001D58D7" w:rsidRDefault="00F91D82" w:rsidP="002B310D">
      <w:pPr>
        <w:rPr>
          <w:rFonts w:ascii="Times New Roman" w:hAnsi="Times New Roman"/>
        </w:rPr>
      </w:pPr>
    </w:p>
    <w:p w14:paraId="4761BACC" w14:textId="77777777" w:rsidR="00F91D82" w:rsidRPr="001D58D7" w:rsidRDefault="0075352B" w:rsidP="002B310D">
      <w:pPr>
        <w:rPr>
          <w:rFonts w:ascii="Times New Roman" w:hAnsi="Times New Roman"/>
        </w:rPr>
      </w:pPr>
      <w:r w:rsidRPr="001D58D7">
        <w:rPr>
          <w:rFonts w:ascii="Times New Roman" w:hAnsi="Times New Roman"/>
        </w:rPr>
        <w:t xml:space="preserve">Another primary care professional elaborated on the long-term benefits of shared learning: </w:t>
      </w:r>
    </w:p>
    <w:p w14:paraId="0B480A2A" w14:textId="77777777" w:rsidR="00B62C01" w:rsidRPr="001D58D7" w:rsidRDefault="00B62C01" w:rsidP="002B310D">
      <w:pPr>
        <w:rPr>
          <w:rFonts w:ascii="Times New Roman" w:hAnsi="Times New Roman"/>
        </w:rPr>
      </w:pPr>
    </w:p>
    <w:p w14:paraId="65BAAFDE" w14:textId="77777777" w:rsidR="0075352B" w:rsidRPr="001D58D7" w:rsidRDefault="00F91D82" w:rsidP="008A453B">
      <w:pPr>
        <w:rPr>
          <w:rFonts w:ascii="Times New Roman" w:eastAsia="Times New Roman" w:hAnsi="Times New Roman"/>
          <w:i/>
          <w:lang w:eastAsia="en-GB"/>
        </w:rPr>
      </w:pPr>
      <w:r w:rsidRPr="001D58D7">
        <w:rPr>
          <w:rFonts w:ascii="Times New Roman" w:eastAsia="Cambria" w:hAnsi="Times New Roman"/>
        </w:rPr>
        <w:t>“</w:t>
      </w:r>
      <w:r w:rsidR="0075352B" w:rsidRPr="001D58D7">
        <w:rPr>
          <w:rFonts w:ascii="Times New Roman" w:eastAsia="Cambria" w:hAnsi="Times New Roman"/>
        </w:rPr>
        <w:t>What I learnt, it’s not about actual how to manage this patient now, it’s about learning how learn for other patients, like, in this sort of situation, this is</w:t>
      </w:r>
      <w:r w:rsidR="00D011F8" w:rsidRPr="001D58D7">
        <w:rPr>
          <w:rFonts w:ascii="Times New Roman" w:eastAsia="Cambria" w:hAnsi="Times New Roman"/>
        </w:rPr>
        <w:t xml:space="preserve"> the sort of thing you would do</w:t>
      </w:r>
      <w:r w:rsidRPr="001D58D7">
        <w:rPr>
          <w:rFonts w:ascii="Times New Roman" w:eastAsia="Cambria" w:hAnsi="Times New Roman"/>
        </w:rPr>
        <w:t>”</w:t>
      </w:r>
      <w:r w:rsidR="0075352B" w:rsidRPr="001D58D7">
        <w:rPr>
          <w:rFonts w:ascii="Times New Roman" w:eastAsia="Cambria" w:hAnsi="Times New Roman"/>
          <w:i/>
        </w:rPr>
        <w:t xml:space="preserve"> </w:t>
      </w:r>
      <w:r w:rsidR="0075352B" w:rsidRPr="001D58D7">
        <w:rPr>
          <w:rFonts w:ascii="Times New Roman" w:eastAsia="Cambria" w:hAnsi="Times New Roman"/>
        </w:rPr>
        <w:t>(General Practitioner 5).</w:t>
      </w:r>
    </w:p>
    <w:p w14:paraId="45F9C3D8" w14:textId="77777777" w:rsidR="00B54B49" w:rsidRPr="001D58D7" w:rsidRDefault="00B54B49" w:rsidP="002B310D">
      <w:pPr>
        <w:rPr>
          <w:rFonts w:ascii="Times New Roman" w:hAnsi="Times New Roman"/>
        </w:rPr>
      </w:pPr>
    </w:p>
    <w:p w14:paraId="19DB1A66" w14:textId="77777777" w:rsidR="00B54B49" w:rsidRPr="001D58D7" w:rsidRDefault="00B54B49" w:rsidP="002B310D">
      <w:pPr>
        <w:tabs>
          <w:tab w:val="left" w:pos="4660"/>
        </w:tabs>
        <w:rPr>
          <w:rFonts w:ascii="Times New Roman" w:hAnsi="Times New Roman"/>
        </w:rPr>
      </w:pPr>
      <w:r w:rsidRPr="001D58D7">
        <w:rPr>
          <w:rFonts w:ascii="Times New Roman" w:hAnsi="Times New Roman"/>
        </w:rPr>
        <w:t xml:space="preserve">The multidisciplinary nature of the meetings provided the opportunity for primary care </w:t>
      </w:r>
      <w:r w:rsidR="007E2E2E" w:rsidRPr="001D58D7">
        <w:rPr>
          <w:rFonts w:ascii="Times New Roman" w:hAnsi="Times New Roman"/>
        </w:rPr>
        <w:t xml:space="preserve">specialists </w:t>
      </w:r>
      <w:r w:rsidRPr="001D58D7">
        <w:rPr>
          <w:rFonts w:ascii="Times New Roman" w:hAnsi="Times New Roman"/>
        </w:rPr>
        <w:t xml:space="preserve">to develop their knowledge and improve the understanding and awareness of self and others within the local health care economy. For some, it also helped </w:t>
      </w:r>
      <w:r w:rsidR="008F1338" w:rsidRPr="001D58D7">
        <w:rPr>
          <w:rFonts w:ascii="Times New Roman" w:hAnsi="Times New Roman"/>
        </w:rPr>
        <w:t xml:space="preserve">to </w:t>
      </w:r>
      <w:r w:rsidRPr="001D58D7">
        <w:rPr>
          <w:rFonts w:ascii="Times New Roman" w:hAnsi="Times New Roman"/>
        </w:rPr>
        <w:t xml:space="preserve">foster a change in how they managed patients: </w:t>
      </w:r>
    </w:p>
    <w:p w14:paraId="0590883C" w14:textId="77777777" w:rsidR="00B54B49" w:rsidRPr="001D58D7" w:rsidRDefault="00B54B49" w:rsidP="002B310D">
      <w:pPr>
        <w:tabs>
          <w:tab w:val="left" w:pos="4660"/>
        </w:tabs>
        <w:rPr>
          <w:rFonts w:ascii="Times New Roman" w:hAnsi="Times New Roman"/>
        </w:rPr>
      </w:pPr>
    </w:p>
    <w:p w14:paraId="14C71CB9" w14:textId="77777777" w:rsidR="00B54B49" w:rsidRPr="001D58D7" w:rsidRDefault="00F91D82" w:rsidP="008A453B">
      <w:pPr>
        <w:tabs>
          <w:tab w:val="left" w:pos="4660"/>
        </w:tabs>
        <w:rPr>
          <w:rFonts w:ascii="Times New Roman" w:hAnsi="Times New Roman"/>
        </w:rPr>
      </w:pPr>
      <w:r w:rsidRPr="001D58D7">
        <w:rPr>
          <w:rFonts w:ascii="Times New Roman" w:hAnsi="Times New Roman"/>
        </w:rPr>
        <w:t>“</w:t>
      </w:r>
      <w:r w:rsidR="00B54B49" w:rsidRPr="001D58D7">
        <w:rPr>
          <w:rFonts w:ascii="Times New Roman" w:hAnsi="Times New Roman"/>
        </w:rPr>
        <w:t>It’s changed my management in a way, for example I just visited a patient where I’m now actually thinking rather than just her blood pressure and her cholesterol and different things, I’m now going what’s her continence like? What’s here social care like? What’s her memory? What’s her mood? In my mind I’ve far more of the memory clinics, the district nurses; it’s sharpened my mind very much to what’s there, a more holistic approach sometimes.</w:t>
      </w:r>
      <w:r w:rsidRPr="001D58D7">
        <w:rPr>
          <w:rFonts w:ascii="Times New Roman" w:hAnsi="Times New Roman"/>
        </w:rPr>
        <w:t>”</w:t>
      </w:r>
      <w:r w:rsidR="00B54B49" w:rsidRPr="001D58D7">
        <w:rPr>
          <w:rFonts w:ascii="Times New Roman" w:hAnsi="Times New Roman"/>
        </w:rPr>
        <w:t xml:space="preserve"> (General Practitioner 6)</w:t>
      </w:r>
    </w:p>
    <w:p w14:paraId="35A59E27" w14:textId="77777777" w:rsidR="00B54B49" w:rsidRPr="001D58D7" w:rsidRDefault="00B54B49" w:rsidP="002B310D">
      <w:pPr>
        <w:rPr>
          <w:rFonts w:ascii="Times New Roman" w:hAnsi="Times New Roman"/>
        </w:rPr>
      </w:pPr>
    </w:p>
    <w:p w14:paraId="2DB119CF" w14:textId="77777777" w:rsidR="00CC2840" w:rsidRPr="001D58D7" w:rsidRDefault="00CC2840" w:rsidP="002B310D">
      <w:pPr>
        <w:rPr>
          <w:rFonts w:ascii="Times New Roman" w:hAnsi="Times New Roman"/>
        </w:rPr>
      </w:pPr>
      <w:r w:rsidRPr="001D58D7">
        <w:rPr>
          <w:rFonts w:ascii="Times New Roman" w:hAnsi="Times New Roman"/>
        </w:rPr>
        <w:t xml:space="preserve">A secondary </w:t>
      </w:r>
      <w:r w:rsidR="007E2E2E" w:rsidRPr="001D58D7">
        <w:rPr>
          <w:rFonts w:ascii="Times New Roman" w:hAnsi="Times New Roman"/>
        </w:rPr>
        <w:t>care specialist</w:t>
      </w:r>
      <w:r w:rsidRPr="001D58D7">
        <w:rPr>
          <w:rFonts w:ascii="Times New Roman" w:hAnsi="Times New Roman"/>
        </w:rPr>
        <w:t xml:space="preserve"> reflected on the fact that </w:t>
      </w:r>
      <w:r w:rsidR="007E2E2E" w:rsidRPr="001D58D7">
        <w:rPr>
          <w:rFonts w:ascii="Times New Roman" w:hAnsi="Times New Roman"/>
        </w:rPr>
        <w:t>primary care specialists surprisingly valued their input</w:t>
      </w:r>
      <w:r w:rsidRPr="001D58D7">
        <w:rPr>
          <w:rFonts w:ascii="Times New Roman" w:hAnsi="Times New Roman"/>
        </w:rPr>
        <w:t xml:space="preserve">.   </w:t>
      </w:r>
    </w:p>
    <w:p w14:paraId="7E37D34B" w14:textId="77777777" w:rsidR="00CC2840" w:rsidRPr="001D58D7" w:rsidRDefault="00CC2840" w:rsidP="002B310D">
      <w:pPr>
        <w:pStyle w:val="ListParagraph"/>
        <w:rPr>
          <w:rFonts w:ascii="Times New Roman" w:hAnsi="Times New Roman"/>
        </w:rPr>
      </w:pPr>
    </w:p>
    <w:p w14:paraId="3EB1CDD2" w14:textId="31C38A9E" w:rsidR="00CC2840" w:rsidRPr="001D58D7" w:rsidRDefault="00F77A78" w:rsidP="008A453B">
      <w:pPr>
        <w:rPr>
          <w:rFonts w:ascii="Times New Roman" w:hAnsi="Times New Roman"/>
        </w:rPr>
      </w:pPr>
      <w:r w:rsidRPr="001D58D7">
        <w:rPr>
          <w:rFonts w:ascii="Times New Roman" w:hAnsi="Times New Roman"/>
        </w:rPr>
        <w:t>“</w:t>
      </w:r>
      <w:r w:rsidR="00CC2840" w:rsidRPr="001D58D7">
        <w:rPr>
          <w:rFonts w:ascii="Times New Roman" w:hAnsi="Times New Roman"/>
        </w:rPr>
        <w:t>I think I’ve been pleasantly surprised how my input has been valued. I didn’t expect it to be as valuable as it appears to have been to some of the GPs. And certainly, anecdotally, they’ve said they’ve enjoyed the meetings. They’ve enjoyed the learning. But one of the things they did enjoy perhaps more than bringing their own cases was when I brought cases from the hospital. So that was quite helpful for them, because, you know, they were seeing the kind of problems we’re having to deal with</w:t>
      </w:r>
      <w:r w:rsidR="002B5664">
        <w:rPr>
          <w:rFonts w:ascii="Times New Roman" w:hAnsi="Times New Roman"/>
        </w:rPr>
        <w:t>..</w:t>
      </w:r>
      <w:r w:rsidR="00CC2840" w:rsidRPr="001D58D7">
        <w:rPr>
          <w:rFonts w:ascii="Times New Roman" w:hAnsi="Times New Roman"/>
        </w:rPr>
        <w:t>.</w:t>
      </w:r>
      <w:r w:rsidRPr="001D58D7">
        <w:rPr>
          <w:rFonts w:ascii="Times New Roman" w:hAnsi="Times New Roman"/>
        </w:rPr>
        <w:t>”</w:t>
      </w:r>
      <w:r w:rsidR="00CC2840" w:rsidRPr="001D58D7">
        <w:rPr>
          <w:rFonts w:ascii="Times New Roman" w:hAnsi="Times New Roman"/>
        </w:rPr>
        <w:t xml:space="preserve"> (Geriatric Specialist)</w:t>
      </w:r>
    </w:p>
    <w:p w14:paraId="4631C895" w14:textId="77777777" w:rsidR="001E43D9" w:rsidRPr="001D58D7" w:rsidRDefault="001E43D9" w:rsidP="002B310D">
      <w:pPr>
        <w:rPr>
          <w:rFonts w:ascii="Times New Roman" w:hAnsi="Times New Roman"/>
        </w:rPr>
      </w:pPr>
    </w:p>
    <w:p w14:paraId="7EE8C70E" w14:textId="77777777" w:rsidR="00052BCA" w:rsidRPr="001D58D7" w:rsidRDefault="00052BCA" w:rsidP="002B310D">
      <w:pPr>
        <w:rPr>
          <w:rFonts w:ascii="Times New Roman" w:hAnsi="Times New Roman"/>
          <w:i/>
        </w:rPr>
      </w:pPr>
      <w:r w:rsidRPr="001D58D7">
        <w:rPr>
          <w:rFonts w:ascii="Times New Roman" w:hAnsi="Times New Roman"/>
          <w:i/>
        </w:rPr>
        <w:t xml:space="preserve">Integration </w:t>
      </w:r>
      <w:r w:rsidR="00417891" w:rsidRPr="001D58D7">
        <w:rPr>
          <w:rFonts w:ascii="Times New Roman" w:hAnsi="Times New Roman"/>
          <w:i/>
        </w:rPr>
        <w:t>between</w:t>
      </w:r>
      <w:r w:rsidRPr="001D58D7">
        <w:rPr>
          <w:rFonts w:ascii="Times New Roman" w:hAnsi="Times New Roman"/>
          <w:i/>
        </w:rPr>
        <w:t xml:space="preserve"> services</w:t>
      </w:r>
      <w:r w:rsidR="00B35FC3" w:rsidRPr="001D58D7">
        <w:rPr>
          <w:rFonts w:ascii="Times New Roman" w:hAnsi="Times New Roman"/>
          <w:i/>
        </w:rPr>
        <w:t xml:space="preserve"> and between </w:t>
      </w:r>
      <w:r w:rsidR="00501873" w:rsidRPr="001D58D7">
        <w:rPr>
          <w:rFonts w:ascii="Times New Roman" w:hAnsi="Times New Roman"/>
          <w:i/>
        </w:rPr>
        <w:t>professional</w:t>
      </w:r>
      <w:r w:rsidR="00B35FC3" w:rsidRPr="001D58D7">
        <w:rPr>
          <w:rFonts w:ascii="Times New Roman" w:hAnsi="Times New Roman"/>
          <w:i/>
        </w:rPr>
        <w:t>s</w:t>
      </w:r>
    </w:p>
    <w:p w14:paraId="43295680" w14:textId="77777777" w:rsidR="00052BCA" w:rsidRPr="001D58D7" w:rsidRDefault="00052BCA" w:rsidP="002B310D">
      <w:pPr>
        <w:rPr>
          <w:rFonts w:ascii="Times New Roman" w:hAnsi="Times New Roman"/>
        </w:rPr>
      </w:pPr>
    </w:p>
    <w:p w14:paraId="23E8546D" w14:textId="77777777" w:rsidR="00052BCA" w:rsidRPr="001D58D7" w:rsidRDefault="00B35FC3" w:rsidP="002B310D">
      <w:pPr>
        <w:rPr>
          <w:rFonts w:ascii="Times New Roman" w:hAnsi="Times New Roman"/>
        </w:rPr>
      </w:pPr>
      <w:r w:rsidRPr="001D58D7">
        <w:rPr>
          <w:rFonts w:ascii="Times New Roman" w:hAnsi="Times New Roman"/>
        </w:rPr>
        <w:t xml:space="preserve">Integration </w:t>
      </w:r>
      <w:r w:rsidR="00B54B49" w:rsidRPr="001D58D7">
        <w:rPr>
          <w:rFonts w:ascii="Times New Roman" w:hAnsi="Times New Roman"/>
        </w:rPr>
        <w:t>benefits were</w:t>
      </w:r>
      <w:r w:rsidR="00501873" w:rsidRPr="001D58D7">
        <w:rPr>
          <w:rFonts w:ascii="Times New Roman" w:hAnsi="Times New Roman"/>
        </w:rPr>
        <w:t xml:space="preserve"> perceived by professional</w:t>
      </w:r>
      <w:r w:rsidRPr="001D58D7">
        <w:rPr>
          <w:rFonts w:ascii="Times New Roman" w:hAnsi="Times New Roman"/>
        </w:rPr>
        <w:t xml:space="preserve">s in </w:t>
      </w:r>
      <w:r w:rsidR="00B54B49" w:rsidRPr="001D58D7">
        <w:rPr>
          <w:rFonts w:ascii="Times New Roman" w:hAnsi="Times New Roman"/>
        </w:rPr>
        <w:t xml:space="preserve">three </w:t>
      </w:r>
      <w:r w:rsidR="0094437F" w:rsidRPr="001D58D7">
        <w:rPr>
          <w:rFonts w:ascii="Times New Roman" w:hAnsi="Times New Roman"/>
        </w:rPr>
        <w:t>levels</w:t>
      </w:r>
      <w:r w:rsidR="00B54B49" w:rsidRPr="001D58D7">
        <w:rPr>
          <w:rFonts w:ascii="Times New Roman" w:hAnsi="Times New Roman"/>
        </w:rPr>
        <w:t>:</w:t>
      </w:r>
      <w:r w:rsidRPr="001D58D7">
        <w:rPr>
          <w:rFonts w:ascii="Times New Roman" w:hAnsi="Times New Roman"/>
        </w:rPr>
        <w:t xml:space="preserve"> </w:t>
      </w:r>
      <w:r w:rsidR="00B54B49" w:rsidRPr="001D58D7">
        <w:rPr>
          <w:rFonts w:ascii="Times New Roman" w:hAnsi="Times New Roman"/>
        </w:rPr>
        <w:t xml:space="preserve">(a) </w:t>
      </w:r>
      <w:r w:rsidRPr="001D58D7">
        <w:rPr>
          <w:rFonts w:ascii="Times New Roman" w:hAnsi="Times New Roman"/>
        </w:rPr>
        <w:t>brin</w:t>
      </w:r>
      <w:r w:rsidR="00F555F3" w:rsidRPr="001D58D7">
        <w:rPr>
          <w:rFonts w:ascii="Times New Roman" w:hAnsi="Times New Roman"/>
        </w:rPr>
        <w:t>g</w:t>
      </w:r>
      <w:r w:rsidRPr="001D58D7">
        <w:rPr>
          <w:rFonts w:ascii="Times New Roman" w:hAnsi="Times New Roman"/>
        </w:rPr>
        <w:t>ing together people from different services allowing collabor</w:t>
      </w:r>
      <w:r w:rsidR="00B54B49" w:rsidRPr="001D58D7">
        <w:rPr>
          <w:rFonts w:ascii="Times New Roman" w:hAnsi="Times New Roman"/>
        </w:rPr>
        <w:t xml:space="preserve">ation (integration of services), </w:t>
      </w:r>
      <w:r w:rsidR="00B54B49" w:rsidRPr="001D58D7">
        <w:rPr>
          <w:rFonts w:ascii="Times New Roman" w:hAnsi="Times New Roman"/>
        </w:rPr>
        <w:lastRenderedPageBreak/>
        <w:t xml:space="preserve">(b) bringing together people </w:t>
      </w:r>
      <w:r w:rsidRPr="001D58D7">
        <w:rPr>
          <w:rFonts w:ascii="Times New Roman" w:hAnsi="Times New Roman"/>
        </w:rPr>
        <w:t>with diverse background</w:t>
      </w:r>
      <w:r w:rsidR="00B54B49" w:rsidRPr="001D58D7">
        <w:rPr>
          <w:rFonts w:ascii="Times New Roman" w:hAnsi="Times New Roman"/>
        </w:rPr>
        <w:t>s</w:t>
      </w:r>
      <w:r w:rsidR="00501873" w:rsidRPr="001D58D7">
        <w:rPr>
          <w:rFonts w:ascii="Times New Roman" w:hAnsi="Times New Roman"/>
        </w:rPr>
        <w:t xml:space="preserve"> (integration between professional</w:t>
      </w:r>
      <w:r w:rsidRPr="001D58D7">
        <w:rPr>
          <w:rFonts w:ascii="Times New Roman" w:hAnsi="Times New Roman"/>
        </w:rPr>
        <w:t>s)</w:t>
      </w:r>
      <w:r w:rsidR="00B54B49" w:rsidRPr="001D58D7">
        <w:rPr>
          <w:rFonts w:ascii="Times New Roman" w:hAnsi="Times New Roman"/>
        </w:rPr>
        <w:t xml:space="preserve"> and bringing together primary </w:t>
      </w:r>
      <w:r w:rsidR="0016254F" w:rsidRPr="001D58D7">
        <w:rPr>
          <w:rFonts w:ascii="Times New Roman" w:hAnsi="Times New Roman"/>
        </w:rPr>
        <w:t>care specialists</w:t>
      </w:r>
      <w:r w:rsidR="00B54B49" w:rsidRPr="001D58D7">
        <w:rPr>
          <w:rFonts w:ascii="Times New Roman" w:hAnsi="Times New Roman"/>
        </w:rPr>
        <w:t xml:space="preserve"> from different practices (integration within primary care)</w:t>
      </w:r>
      <w:r w:rsidRPr="001D58D7">
        <w:rPr>
          <w:rFonts w:ascii="Times New Roman" w:hAnsi="Times New Roman"/>
        </w:rPr>
        <w:t xml:space="preserve">. Primary care </w:t>
      </w:r>
      <w:r w:rsidR="0016254F" w:rsidRPr="001D58D7">
        <w:rPr>
          <w:rFonts w:ascii="Times New Roman" w:hAnsi="Times New Roman"/>
        </w:rPr>
        <w:t>specialists</w:t>
      </w:r>
      <w:r w:rsidRPr="001D58D7">
        <w:rPr>
          <w:rFonts w:ascii="Times New Roman" w:hAnsi="Times New Roman"/>
        </w:rPr>
        <w:t xml:space="preserve"> viewed this</w:t>
      </w:r>
      <w:r w:rsidR="00052BCA" w:rsidRPr="001D58D7">
        <w:rPr>
          <w:rFonts w:ascii="Times New Roman" w:hAnsi="Times New Roman"/>
        </w:rPr>
        <w:t xml:space="preserve"> as an opportunity to network and learn </w:t>
      </w:r>
      <w:r w:rsidRPr="001D58D7">
        <w:rPr>
          <w:rFonts w:ascii="Times New Roman" w:hAnsi="Times New Roman"/>
        </w:rPr>
        <w:t xml:space="preserve">more </w:t>
      </w:r>
      <w:r w:rsidR="00052BCA" w:rsidRPr="001D58D7">
        <w:rPr>
          <w:rFonts w:ascii="Times New Roman" w:hAnsi="Times New Roman"/>
        </w:rPr>
        <w:t xml:space="preserve">about available community services. Integration of services was also seen as a mean of enhancing knowledge and understanding of specific conditions. </w:t>
      </w:r>
    </w:p>
    <w:p w14:paraId="22FBB0F7" w14:textId="77777777" w:rsidR="00052BCA" w:rsidRPr="001D58D7" w:rsidRDefault="00052BCA" w:rsidP="002B310D">
      <w:pPr>
        <w:pStyle w:val="ListParagraph"/>
        <w:rPr>
          <w:rFonts w:ascii="Times New Roman" w:hAnsi="Times New Roman"/>
        </w:rPr>
      </w:pPr>
    </w:p>
    <w:p w14:paraId="2CC0C5A1" w14:textId="77777777" w:rsidR="00052BCA" w:rsidRPr="001D58D7" w:rsidRDefault="00052BCA" w:rsidP="002B310D">
      <w:pPr>
        <w:rPr>
          <w:rFonts w:ascii="Times New Roman" w:hAnsi="Times New Roman"/>
        </w:rPr>
      </w:pPr>
      <w:r w:rsidRPr="001D58D7">
        <w:rPr>
          <w:rFonts w:ascii="Times New Roman" w:hAnsi="Times New Roman"/>
        </w:rPr>
        <w:t xml:space="preserve">Integration of care between primary and secondary care specialists was considered as beneficial </w:t>
      </w:r>
      <w:r w:rsidR="00B54B49" w:rsidRPr="001D58D7">
        <w:rPr>
          <w:rFonts w:ascii="Times New Roman" w:hAnsi="Times New Roman"/>
        </w:rPr>
        <w:t>in terms of exchanging experiences</w:t>
      </w:r>
      <w:r w:rsidRPr="001D58D7">
        <w:rPr>
          <w:rFonts w:ascii="Times New Roman" w:hAnsi="Times New Roman"/>
        </w:rPr>
        <w:t>. These benefits of sharing knowledge and bridging the gap between primary and secondary care was perceived as fostering relationships.</w:t>
      </w:r>
    </w:p>
    <w:p w14:paraId="7A6A796B" w14:textId="77777777" w:rsidR="00D82081" w:rsidRPr="001D58D7" w:rsidRDefault="00D82081" w:rsidP="002B310D">
      <w:pPr>
        <w:rPr>
          <w:rFonts w:ascii="Times New Roman" w:hAnsi="Times New Roman"/>
        </w:rPr>
      </w:pPr>
    </w:p>
    <w:p w14:paraId="61C0E618" w14:textId="77777777" w:rsidR="00052BCA" w:rsidRPr="001D58D7" w:rsidRDefault="00F77A78" w:rsidP="008A453B">
      <w:pPr>
        <w:rPr>
          <w:rFonts w:ascii="Times New Roman" w:hAnsi="Times New Roman"/>
        </w:rPr>
      </w:pPr>
      <w:r w:rsidRPr="001D58D7">
        <w:rPr>
          <w:rFonts w:ascii="Times New Roman" w:hAnsi="Times New Roman"/>
        </w:rPr>
        <w:t>“</w:t>
      </w:r>
      <w:r w:rsidR="00052BCA" w:rsidRPr="001D58D7">
        <w:rPr>
          <w:rFonts w:ascii="Times New Roman" w:hAnsi="Times New Roman"/>
        </w:rPr>
        <w:t>I think one of the areas that I’ve been most in favour of this, has been the closer integration with Primary Care and actually meeting up with local GPs</w:t>
      </w:r>
      <w:r w:rsidR="00B54B49" w:rsidRPr="001D58D7">
        <w:rPr>
          <w:rFonts w:ascii="Times New Roman" w:hAnsi="Times New Roman"/>
        </w:rPr>
        <w:t xml:space="preserve">. </w:t>
      </w:r>
      <w:r w:rsidR="00052BCA" w:rsidRPr="001D58D7">
        <w:rPr>
          <w:rFonts w:ascii="Times New Roman" w:hAnsi="Times New Roman"/>
        </w:rPr>
        <w:t>And this in a sense is bringing them closer together again, where they get to learn from us and we get to learn from them and so it’s an exchange…</w:t>
      </w:r>
      <w:r w:rsidRPr="001D58D7">
        <w:rPr>
          <w:rFonts w:ascii="Times New Roman" w:hAnsi="Times New Roman"/>
        </w:rPr>
        <w:t>”</w:t>
      </w:r>
      <w:r w:rsidR="00052BCA" w:rsidRPr="001D58D7">
        <w:rPr>
          <w:rFonts w:ascii="Times New Roman" w:hAnsi="Times New Roman"/>
        </w:rPr>
        <w:t xml:space="preserve"> (</w:t>
      </w:r>
      <w:r w:rsidR="008C3C09" w:rsidRPr="001D58D7">
        <w:rPr>
          <w:rFonts w:ascii="Times New Roman" w:hAnsi="Times New Roman"/>
        </w:rPr>
        <w:t>Geriatric Specialist</w:t>
      </w:r>
      <w:r w:rsidR="00052BCA" w:rsidRPr="001D58D7">
        <w:rPr>
          <w:rFonts w:ascii="Times New Roman" w:hAnsi="Times New Roman"/>
        </w:rPr>
        <w:t>)</w:t>
      </w:r>
    </w:p>
    <w:p w14:paraId="40481A09" w14:textId="77777777" w:rsidR="00052BCA" w:rsidRPr="001D58D7" w:rsidRDefault="00052BCA" w:rsidP="002B310D">
      <w:pPr>
        <w:rPr>
          <w:rFonts w:ascii="Times New Roman" w:hAnsi="Times New Roman"/>
        </w:rPr>
      </w:pPr>
    </w:p>
    <w:p w14:paraId="291B93A7" w14:textId="3F8AB986" w:rsidR="00052BCA" w:rsidRPr="001D58D7" w:rsidRDefault="00BF02BE" w:rsidP="002B310D">
      <w:pPr>
        <w:rPr>
          <w:rFonts w:ascii="Times New Roman" w:hAnsi="Times New Roman"/>
        </w:rPr>
      </w:pPr>
      <w:r w:rsidRPr="001D58D7">
        <w:rPr>
          <w:rFonts w:ascii="Times New Roman" w:hAnsi="Times New Roman"/>
        </w:rPr>
        <w:t>On the other hand, fostering relationships was not restricted b</w:t>
      </w:r>
      <w:r w:rsidR="00501873" w:rsidRPr="001D58D7">
        <w:rPr>
          <w:rFonts w:ascii="Times New Roman" w:hAnsi="Times New Roman"/>
        </w:rPr>
        <w:t>etween primary and secondary specialist</w:t>
      </w:r>
      <w:r w:rsidRPr="001D58D7">
        <w:rPr>
          <w:rFonts w:ascii="Times New Roman" w:hAnsi="Times New Roman"/>
        </w:rPr>
        <w:t>s. MDG</w:t>
      </w:r>
      <w:r w:rsidR="006305AA">
        <w:rPr>
          <w:rFonts w:ascii="Times New Roman" w:hAnsi="Times New Roman"/>
        </w:rPr>
        <w:t>s</w:t>
      </w:r>
      <w:r w:rsidRPr="001D58D7">
        <w:rPr>
          <w:rFonts w:ascii="Times New Roman" w:hAnsi="Times New Roman"/>
        </w:rPr>
        <w:t xml:space="preserve"> were also seen as a vehicle of bridging the gap between general practices </w:t>
      </w:r>
      <w:r w:rsidR="00052BCA" w:rsidRPr="001D58D7">
        <w:rPr>
          <w:rFonts w:ascii="Times New Roman" w:hAnsi="Times New Roman"/>
        </w:rPr>
        <w:t>in terms of establishing contacts between neighbouring practices</w:t>
      </w:r>
      <w:r w:rsidRPr="001D58D7">
        <w:rPr>
          <w:rFonts w:ascii="Times New Roman" w:hAnsi="Times New Roman"/>
        </w:rPr>
        <w:t>.</w:t>
      </w:r>
      <w:r w:rsidR="00052BCA" w:rsidRPr="001D58D7">
        <w:rPr>
          <w:rFonts w:ascii="Times New Roman" w:hAnsi="Times New Roman"/>
        </w:rPr>
        <w:t xml:space="preserve"> </w:t>
      </w:r>
    </w:p>
    <w:p w14:paraId="21FC32FB" w14:textId="77777777" w:rsidR="00052BCA" w:rsidRPr="001D58D7" w:rsidRDefault="00052BCA" w:rsidP="002B310D">
      <w:pPr>
        <w:pStyle w:val="ListParagraph"/>
        <w:rPr>
          <w:rFonts w:ascii="Times New Roman" w:hAnsi="Times New Roman"/>
        </w:rPr>
      </w:pPr>
    </w:p>
    <w:p w14:paraId="633C7B55" w14:textId="77777777" w:rsidR="00052BCA" w:rsidRPr="001D58D7" w:rsidRDefault="00F77A78" w:rsidP="008A453B">
      <w:pPr>
        <w:rPr>
          <w:rFonts w:ascii="Times New Roman" w:hAnsi="Times New Roman"/>
        </w:rPr>
      </w:pPr>
      <w:r w:rsidRPr="001D58D7">
        <w:rPr>
          <w:rFonts w:ascii="Times New Roman" w:hAnsi="Times New Roman"/>
        </w:rPr>
        <w:t>“</w:t>
      </w:r>
      <w:r w:rsidR="00052BCA" w:rsidRPr="001D58D7">
        <w:rPr>
          <w:rFonts w:ascii="Times New Roman" w:hAnsi="Times New Roman"/>
        </w:rPr>
        <w:t>The MDGs are the best part of it [the ICP] really.  So, that is the one fundamental thing that I found useful.  It’s quite nice to meet your neighbouring practices and for them to bring along a clinical case, for us to bring along a clinical case, to have just as the name suggests, different people from different disciplines…</w:t>
      </w:r>
      <w:r w:rsidRPr="001D58D7">
        <w:rPr>
          <w:rFonts w:ascii="Times New Roman" w:hAnsi="Times New Roman"/>
        </w:rPr>
        <w:t>”</w:t>
      </w:r>
      <w:r w:rsidR="00052BCA" w:rsidRPr="001D58D7">
        <w:rPr>
          <w:rFonts w:ascii="Times New Roman" w:hAnsi="Times New Roman"/>
        </w:rPr>
        <w:t xml:space="preserve"> (</w:t>
      </w:r>
      <w:r w:rsidR="00052BCA" w:rsidRPr="001D58D7">
        <w:rPr>
          <w:rFonts w:ascii="Times New Roman" w:eastAsia="Cambria" w:hAnsi="Times New Roman"/>
        </w:rPr>
        <w:t>General Practitioner 4</w:t>
      </w:r>
      <w:r w:rsidR="00052BCA" w:rsidRPr="001D58D7">
        <w:rPr>
          <w:rFonts w:ascii="Times New Roman" w:hAnsi="Times New Roman"/>
        </w:rPr>
        <w:t>)</w:t>
      </w:r>
    </w:p>
    <w:p w14:paraId="225455E8" w14:textId="77777777" w:rsidR="00052BCA" w:rsidRPr="001D58D7" w:rsidRDefault="00052BCA" w:rsidP="002B310D">
      <w:pPr>
        <w:rPr>
          <w:rFonts w:ascii="Times New Roman" w:hAnsi="Times New Roman"/>
        </w:rPr>
      </w:pPr>
    </w:p>
    <w:p w14:paraId="18705995" w14:textId="77777777" w:rsidR="001E43D9" w:rsidRPr="001D58D7" w:rsidRDefault="001E43D9" w:rsidP="002B310D">
      <w:pPr>
        <w:tabs>
          <w:tab w:val="left" w:pos="4660"/>
        </w:tabs>
        <w:rPr>
          <w:rFonts w:ascii="Times New Roman" w:hAnsi="Times New Roman"/>
        </w:rPr>
      </w:pPr>
      <w:r w:rsidRPr="001D58D7">
        <w:rPr>
          <w:rFonts w:ascii="Times New Roman" w:hAnsi="Times New Roman"/>
        </w:rPr>
        <w:t xml:space="preserve">In the </w:t>
      </w:r>
      <w:r w:rsidR="009135E1" w:rsidRPr="001D58D7">
        <w:rPr>
          <w:rFonts w:ascii="Times New Roman" w:hAnsi="Times New Roman"/>
        </w:rPr>
        <w:t>integrated care</w:t>
      </w:r>
      <w:r w:rsidRPr="001D58D7">
        <w:rPr>
          <w:rFonts w:ascii="Times New Roman" w:hAnsi="Times New Roman"/>
        </w:rPr>
        <w:t xml:space="preserve"> context, patient discussions </w:t>
      </w:r>
      <w:r w:rsidR="00D82081" w:rsidRPr="001D58D7">
        <w:rPr>
          <w:rFonts w:ascii="Times New Roman" w:hAnsi="Times New Roman"/>
        </w:rPr>
        <w:t xml:space="preserve">were viewed as </w:t>
      </w:r>
      <w:r w:rsidRPr="001D58D7">
        <w:rPr>
          <w:rFonts w:ascii="Times New Roman" w:hAnsi="Times New Roman"/>
        </w:rPr>
        <w:t xml:space="preserve">potential opportunities for participants to examine the broader inefficiencies and challenges in the inter-organisational environment. </w:t>
      </w:r>
    </w:p>
    <w:p w14:paraId="29297ABA" w14:textId="77777777" w:rsidR="001E43D9" w:rsidRPr="001D58D7" w:rsidRDefault="001E43D9" w:rsidP="002B310D">
      <w:pPr>
        <w:tabs>
          <w:tab w:val="left" w:pos="4660"/>
        </w:tabs>
        <w:rPr>
          <w:rFonts w:ascii="Times New Roman" w:hAnsi="Times New Roman"/>
        </w:rPr>
      </w:pPr>
    </w:p>
    <w:p w14:paraId="375603FE" w14:textId="3C9E57B6" w:rsidR="001E43D9" w:rsidRPr="001D58D7" w:rsidRDefault="00F77A78" w:rsidP="008A453B">
      <w:pPr>
        <w:tabs>
          <w:tab w:val="left" w:pos="4660"/>
        </w:tabs>
        <w:rPr>
          <w:rFonts w:ascii="Times New Roman" w:hAnsi="Times New Roman"/>
        </w:rPr>
      </w:pPr>
      <w:r w:rsidRPr="001D58D7">
        <w:rPr>
          <w:rFonts w:ascii="Times New Roman" w:hAnsi="Times New Roman"/>
        </w:rPr>
        <w:t>“</w:t>
      </w:r>
      <w:r w:rsidR="001E43D9" w:rsidRPr="001D58D7">
        <w:rPr>
          <w:rFonts w:ascii="Times New Roman" w:hAnsi="Times New Roman"/>
        </w:rPr>
        <w:t>What GPs need on the ground is the immediate and then the learning will follow. Give me the consultant to phone when I’ve got an elderly lady at home that I</w:t>
      </w:r>
      <w:r w:rsidR="002B5664">
        <w:rPr>
          <w:rFonts w:ascii="Times New Roman" w:hAnsi="Times New Roman"/>
        </w:rPr>
        <w:t>’ve got difficulty coping with…</w:t>
      </w:r>
      <w:r w:rsidR="001E43D9" w:rsidRPr="001D58D7">
        <w:rPr>
          <w:rFonts w:ascii="Times New Roman" w:hAnsi="Times New Roman"/>
        </w:rPr>
        <w:t>This is what we need. We don’t want words and talk and meetings and so on. And this is what it’s all about in the end.  Its talk and words.</w:t>
      </w:r>
      <w:r w:rsidRPr="001D58D7">
        <w:rPr>
          <w:rFonts w:ascii="Times New Roman" w:hAnsi="Times New Roman"/>
        </w:rPr>
        <w:t>”</w:t>
      </w:r>
      <w:r w:rsidR="001E43D9" w:rsidRPr="001D58D7">
        <w:rPr>
          <w:rFonts w:ascii="Times New Roman" w:hAnsi="Times New Roman"/>
        </w:rPr>
        <w:t xml:space="preserve"> (</w:t>
      </w:r>
      <w:r w:rsidR="00445CF7" w:rsidRPr="001D58D7">
        <w:rPr>
          <w:rFonts w:ascii="Times New Roman" w:hAnsi="Times New Roman"/>
        </w:rPr>
        <w:t>General Practitioner 9</w:t>
      </w:r>
      <w:r w:rsidR="001E43D9" w:rsidRPr="001D58D7">
        <w:rPr>
          <w:rFonts w:ascii="Times New Roman" w:hAnsi="Times New Roman"/>
        </w:rPr>
        <w:t>)</w:t>
      </w:r>
    </w:p>
    <w:p w14:paraId="79E3F99E" w14:textId="77777777" w:rsidR="001E43D9" w:rsidRPr="001D58D7" w:rsidRDefault="001E43D9" w:rsidP="002B310D">
      <w:pPr>
        <w:tabs>
          <w:tab w:val="left" w:pos="4660"/>
        </w:tabs>
        <w:rPr>
          <w:rFonts w:ascii="Times New Roman" w:hAnsi="Times New Roman"/>
        </w:rPr>
      </w:pPr>
    </w:p>
    <w:p w14:paraId="39EC1424" w14:textId="77777777" w:rsidR="001E43D9" w:rsidRPr="001D58D7" w:rsidRDefault="001E43D9" w:rsidP="002B310D">
      <w:pPr>
        <w:tabs>
          <w:tab w:val="left" w:pos="4660"/>
        </w:tabs>
        <w:rPr>
          <w:rFonts w:ascii="Times New Roman" w:hAnsi="Times New Roman"/>
        </w:rPr>
      </w:pPr>
      <w:r w:rsidRPr="001D58D7">
        <w:rPr>
          <w:rFonts w:ascii="Times New Roman" w:hAnsi="Times New Roman"/>
        </w:rPr>
        <w:t xml:space="preserve">As the GP in the quote above reflected, in order to facilitate integration of services, a ‘joined-up’ working which will affect the care of many patients not just the only the ones that are discussed in the meetings, a very different </w:t>
      </w:r>
      <w:r w:rsidR="00B54B49" w:rsidRPr="001D58D7">
        <w:rPr>
          <w:rFonts w:ascii="Times New Roman" w:hAnsi="Times New Roman"/>
        </w:rPr>
        <w:t>approach</w:t>
      </w:r>
      <w:r w:rsidRPr="001D58D7">
        <w:rPr>
          <w:rFonts w:ascii="Times New Roman" w:hAnsi="Times New Roman"/>
        </w:rPr>
        <w:t xml:space="preserve"> is required. </w:t>
      </w:r>
    </w:p>
    <w:p w14:paraId="30CD78BA" w14:textId="77777777" w:rsidR="00052BCA" w:rsidRPr="001D58D7" w:rsidRDefault="00052BCA" w:rsidP="002B310D">
      <w:pPr>
        <w:rPr>
          <w:rFonts w:ascii="Times New Roman" w:hAnsi="Times New Roman"/>
        </w:rPr>
      </w:pPr>
    </w:p>
    <w:p w14:paraId="559D54A1" w14:textId="77777777" w:rsidR="00052BCA" w:rsidRPr="001D58D7" w:rsidRDefault="00052BCA" w:rsidP="002B310D">
      <w:pPr>
        <w:rPr>
          <w:rFonts w:ascii="Times New Roman" w:hAnsi="Times New Roman"/>
          <w:b/>
        </w:rPr>
      </w:pPr>
      <w:r w:rsidRPr="001D58D7">
        <w:rPr>
          <w:rFonts w:ascii="Times New Roman" w:hAnsi="Times New Roman"/>
          <w:b/>
        </w:rPr>
        <w:t>Barriers and challenges for participating</w:t>
      </w:r>
    </w:p>
    <w:p w14:paraId="0FC49542" w14:textId="77777777" w:rsidR="00052BCA" w:rsidRPr="001D58D7" w:rsidRDefault="00052BCA" w:rsidP="002B310D">
      <w:pPr>
        <w:rPr>
          <w:rFonts w:ascii="Times New Roman" w:hAnsi="Times New Roman"/>
          <w:b/>
        </w:rPr>
      </w:pPr>
    </w:p>
    <w:p w14:paraId="039EC69E" w14:textId="77777777" w:rsidR="00052BCA" w:rsidRPr="001D58D7" w:rsidRDefault="00052BCA" w:rsidP="002B310D">
      <w:pPr>
        <w:rPr>
          <w:rFonts w:ascii="Times New Roman" w:hAnsi="Times New Roman"/>
        </w:rPr>
      </w:pPr>
      <w:r w:rsidRPr="001D58D7">
        <w:rPr>
          <w:rFonts w:ascii="Times New Roman" w:hAnsi="Times New Roman"/>
        </w:rPr>
        <w:t>Even though most of the participants accounted for a number of perceived benefits of their participation in the MDGs, they also accounted for several barriers and challenges. These were</w:t>
      </w:r>
      <w:r w:rsidR="00B54B49" w:rsidRPr="001D58D7">
        <w:rPr>
          <w:rFonts w:ascii="Times New Roman" w:hAnsi="Times New Roman"/>
        </w:rPr>
        <w:t xml:space="preserve"> mostly around time constraints, </w:t>
      </w:r>
      <w:r w:rsidRPr="001D58D7">
        <w:rPr>
          <w:rFonts w:ascii="Times New Roman" w:hAnsi="Times New Roman"/>
        </w:rPr>
        <w:t xml:space="preserve">the </w:t>
      </w:r>
      <w:r w:rsidR="009E3757" w:rsidRPr="001D58D7">
        <w:rPr>
          <w:rFonts w:ascii="Times New Roman" w:hAnsi="Times New Roman"/>
        </w:rPr>
        <w:t>group dynamics</w:t>
      </w:r>
      <w:r w:rsidRPr="001D58D7">
        <w:rPr>
          <w:rFonts w:ascii="Times New Roman" w:hAnsi="Times New Roman"/>
        </w:rPr>
        <w:t xml:space="preserve"> </w:t>
      </w:r>
      <w:r w:rsidR="009E3757" w:rsidRPr="001D58D7">
        <w:rPr>
          <w:rFonts w:ascii="Times New Roman" w:hAnsi="Times New Roman"/>
        </w:rPr>
        <w:t xml:space="preserve">in discussing </w:t>
      </w:r>
      <w:r w:rsidRPr="001D58D7">
        <w:rPr>
          <w:rFonts w:ascii="Times New Roman" w:hAnsi="Times New Roman"/>
        </w:rPr>
        <w:t>patient cases</w:t>
      </w:r>
      <w:r w:rsidR="00B54B49" w:rsidRPr="001D58D7">
        <w:rPr>
          <w:rFonts w:ascii="Times New Roman" w:hAnsi="Times New Roman"/>
        </w:rPr>
        <w:t xml:space="preserve"> and several </w:t>
      </w:r>
      <w:r w:rsidR="00984455" w:rsidRPr="001D58D7">
        <w:rPr>
          <w:rFonts w:ascii="Times New Roman" w:hAnsi="Times New Roman"/>
        </w:rPr>
        <w:t>technicalities</w:t>
      </w:r>
      <w:r w:rsidR="00B54B49" w:rsidRPr="001D58D7">
        <w:rPr>
          <w:rFonts w:ascii="Times New Roman" w:hAnsi="Times New Roman"/>
        </w:rPr>
        <w:t xml:space="preserve"> </w:t>
      </w:r>
      <w:r w:rsidR="0016254F" w:rsidRPr="001D58D7">
        <w:rPr>
          <w:rFonts w:ascii="Times New Roman" w:hAnsi="Times New Roman"/>
        </w:rPr>
        <w:t xml:space="preserve">related to the meetings </w:t>
      </w:r>
      <w:r w:rsidR="00B54B49" w:rsidRPr="001D58D7">
        <w:rPr>
          <w:rFonts w:ascii="Times New Roman" w:hAnsi="Times New Roman"/>
        </w:rPr>
        <w:t>restricting participation</w:t>
      </w:r>
      <w:r w:rsidRPr="001D58D7">
        <w:rPr>
          <w:rFonts w:ascii="Times New Roman" w:hAnsi="Times New Roman"/>
        </w:rPr>
        <w:t>.</w:t>
      </w:r>
    </w:p>
    <w:p w14:paraId="7D36535E" w14:textId="77777777" w:rsidR="00052BCA" w:rsidRPr="001D58D7" w:rsidRDefault="00052BCA" w:rsidP="002B310D">
      <w:pPr>
        <w:ind w:left="360"/>
        <w:rPr>
          <w:rFonts w:ascii="Times New Roman" w:hAnsi="Times New Roman"/>
        </w:rPr>
      </w:pPr>
    </w:p>
    <w:p w14:paraId="2829314A" w14:textId="77777777" w:rsidR="00052BCA" w:rsidRPr="001D58D7" w:rsidRDefault="00052BCA" w:rsidP="002B310D">
      <w:pPr>
        <w:rPr>
          <w:rFonts w:ascii="Times New Roman" w:hAnsi="Times New Roman"/>
          <w:i/>
        </w:rPr>
      </w:pPr>
      <w:r w:rsidRPr="001D58D7">
        <w:rPr>
          <w:rFonts w:ascii="Times New Roman" w:hAnsi="Times New Roman"/>
          <w:i/>
        </w:rPr>
        <w:t>Time constraints</w:t>
      </w:r>
    </w:p>
    <w:p w14:paraId="4F54AC56" w14:textId="77777777" w:rsidR="00052BCA" w:rsidRPr="001D58D7" w:rsidRDefault="00052BCA" w:rsidP="002B310D">
      <w:pPr>
        <w:ind w:left="360"/>
        <w:rPr>
          <w:rFonts w:ascii="Times New Roman" w:hAnsi="Times New Roman"/>
        </w:rPr>
      </w:pPr>
    </w:p>
    <w:p w14:paraId="7E6451E1" w14:textId="77777777" w:rsidR="00052BCA" w:rsidRPr="001D58D7" w:rsidRDefault="00052BCA" w:rsidP="002B310D">
      <w:pPr>
        <w:rPr>
          <w:rFonts w:ascii="Times New Roman" w:hAnsi="Times New Roman"/>
        </w:rPr>
      </w:pPr>
      <w:r w:rsidRPr="001D58D7">
        <w:rPr>
          <w:rFonts w:ascii="Times New Roman" w:hAnsi="Times New Roman"/>
        </w:rPr>
        <w:lastRenderedPageBreak/>
        <w:t>The issue of time was reported by most of the participants as a barrier for physically attending the MDGs. Pa</w:t>
      </w:r>
      <w:r w:rsidR="0016254F" w:rsidRPr="001D58D7">
        <w:rPr>
          <w:rFonts w:ascii="Times New Roman" w:hAnsi="Times New Roman"/>
        </w:rPr>
        <w:t>rticipants pointed out that MDG meetings</w:t>
      </w:r>
      <w:r w:rsidRPr="001D58D7">
        <w:rPr>
          <w:rFonts w:ascii="Times New Roman" w:hAnsi="Times New Roman"/>
        </w:rPr>
        <w:t xml:space="preserve"> were long and time consuming. For example, the frequency of weekly MDGs </w:t>
      </w:r>
      <w:r w:rsidR="00501873" w:rsidRPr="001D58D7">
        <w:rPr>
          <w:rFonts w:ascii="Times New Roman" w:hAnsi="Times New Roman"/>
        </w:rPr>
        <w:t>restricted professional</w:t>
      </w:r>
      <w:r w:rsidR="0016254F" w:rsidRPr="001D58D7">
        <w:rPr>
          <w:rFonts w:ascii="Times New Roman" w:hAnsi="Times New Roman"/>
        </w:rPr>
        <w:t>s</w:t>
      </w:r>
      <w:r w:rsidR="00980328" w:rsidRPr="001D58D7">
        <w:rPr>
          <w:rFonts w:ascii="Times New Roman" w:hAnsi="Times New Roman"/>
        </w:rPr>
        <w:t xml:space="preserve"> </w:t>
      </w:r>
      <w:r w:rsidRPr="001D58D7">
        <w:rPr>
          <w:rFonts w:ascii="Times New Roman" w:hAnsi="Times New Roman"/>
        </w:rPr>
        <w:t xml:space="preserve">developing other areas of work. </w:t>
      </w:r>
    </w:p>
    <w:p w14:paraId="69A6217E" w14:textId="77777777" w:rsidR="00052BCA" w:rsidRPr="001D58D7" w:rsidRDefault="00052BCA" w:rsidP="002B310D">
      <w:pPr>
        <w:pStyle w:val="ListParagraph"/>
        <w:rPr>
          <w:rFonts w:ascii="Times New Roman" w:hAnsi="Times New Roman"/>
        </w:rPr>
      </w:pPr>
    </w:p>
    <w:p w14:paraId="255FC940" w14:textId="77777777" w:rsidR="00052BCA" w:rsidRPr="001D58D7" w:rsidRDefault="00F77A78" w:rsidP="008A453B">
      <w:pPr>
        <w:rPr>
          <w:rFonts w:ascii="Times New Roman" w:hAnsi="Times New Roman"/>
        </w:rPr>
      </w:pPr>
      <w:r w:rsidRPr="001D58D7">
        <w:rPr>
          <w:rFonts w:ascii="Times New Roman" w:hAnsi="Times New Roman"/>
        </w:rPr>
        <w:t>“</w:t>
      </w:r>
      <w:r w:rsidR="00052BCA" w:rsidRPr="001D58D7">
        <w:rPr>
          <w:rFonts w:ascii="Times New Roman" w:hAnsi="Times New Roman"/>
        </w:rPr>
        <w:t>And there have been a few MDG groups set up and it is quite difficult, because you end up, virtually every week you are spending an afternoon at one of these meetings which means that it’s leaving less time for you to develop your other services</w:t>
      </w:r>
      <w:r w:rsidRPr="001D58D7">
        <w:rPr>
          <w:rFonts w:ascii="Times New Roman" w:hAnsi="Times New Roman"/>
        </w:rPr>
        <w:t>”</w:t>
      </w:r>
      <w:r w:rsidR="00052BCA" w:rsidRPr="001D58D7">
        <w:rPr>
          <w:rFonts w:ascii="Times New Roman" w:hAnsi="Times New Roman"/>
        </w:rPr>
        <w:t xml:space="preserve"> (Geriatric Specialist)</w:t>
      </w:r>
    </w:p>
    <w:p w14:paraId="66B853FF" w14:textId="77777777" w:rsidR="00052BCA" w:rsidRPr="001D58D7" w:rsidRDefault="00052BCA" w:rsidP="002B310D">
      <w:pPr>
        <w:rPr>
          <w:rFonts w:ascii="Times New Roman" w:hAnsi="Times New Roman"/>
        </w:rPr>
      </w:pPr>
    </w:p>
    <w:p w14:paraId="487B3CDF" w14:textId="77777777" w:rsidR="00052BCA" w:rsidRPr="001D58D7" w:rsidRDefault="00052BCA" w:rsidP="002B310D">
      <w:pPr>
        <w:rPr>
          <w:rFonts w:ascii="Times New Roman" w:hAnsi="Times New Roman"/>
        </w:rPr>
      </w:pPr>
      <w:r w:rsidRPr="001D58D7">
        <w:rPr>
          <w:rFonts w:ascii="Times New Roman" w:hAnsi="Times New Roman"/>
        </w:rPr>
        <w:t xml:space="preserve">These time commitments were often rationalized </w:t>
      </w:r>
      <w:r w:rsidR="00B54B49" w:rsidRPr="001D58D7">
        <w:rPr>
          <w:rFonts w:ascii="Times New Roman" w:hAnsi="Times New Roman"/>
        </w:rPr>
        <w:t>by weighing</w:t>
      </w:r>
      <w:r w:rsidRPr="001D58D7">
        <w:rPr>
          <w:rFonts w:ascii="Times New Roman" w:hAnsi="Times New Roman"/>
        </w:rPr>
        <w:t xml:space="preserve"> the perceived benefits of</w:t>
      </w:r>
      <w:r w:rsidR="00501873" w:rsidRPr="001D58D7">
        <w:rPr>
          <w:rFonts w:ascii="Times New Roman" w:hAnsi="Times New Roman"/>
        </w:rPr>
        <w:t xml:space="preserve"> the MDGs. For instance, one professional</w:t>
      </w:r>
      <w:r w:rsidRPr="001D58D7">
        <w:rPr>
          <w:rFonts w:ascii="Times New Roman" w:hAnsi="Times New Roman"/>
        </w:rPr>
        <w:t xml:space="preserve">’s decision to attend was based on his judgment of learning to be </w:t>
      </w:r>
      <w:r w:rsidR="0016254F" w:rsidRPr="001D58D7">
        <w:rPr>
          <w:rFonts w:ascii="Times New Roman" w:hAnsi="Times New Roman"/>
        </w:rPr>
        <w:t xml:space="preserve">acquired and the importance of </w:t>
      </w:r>
      <w:r w:rsidR="00B54B49" w:rsidRPr="001D58D7">
        <w:rPr>
          <w:rFonts w:ascii="Times New Roman" w:hAnsi="Times New Roman"/>
        </w:rPr>
        <w:t xml:space="preserve">his day-to-day </w:t>
      </w:r>
      <w:r w:rsidR="00A662EE" w:rsidRPr="001D58D7">
        <w:rPr>
          <w:rFonts w:ascii="Times New Roman" w:hAnsi="Times New Roman"/>
        </w:rPr>
        <w:t>commitments</w:t>
      </w:r>
      <w:r w:rsidR="00B54B49" w:rsidRPr="001D58D7">
        <w:rPr>
          <w:rFonts w:ascii="Times New Roman" w:hAnsi="Times New Roman"/>
        </w:rPr>
        <w:t xml:space="preserve"> questioning whether </w:t>
      </w:r>
      <w:r w:rsidR="00F77A78" w:rsidRPr="001D58D7">
        <w:rPr>
          <w:rFonts w:ascii="Times New Roman" w:hAnsi="Times New Roman"/>
        </w:rPr>
        <w:t>“</w:t>
      </w:r>
      <w:r w:rsidR="00B54B49" w:rsidRPr="001D58D7">
        <w:rPr>
          <w:rFonts w:ascii="Times New Roman" w:hAnsi="Times New Roman"/>
        </w:rPr>
        <w:t>is that time well s</w:t>
      </w:r>
      <w:r w:rsidR="00F77A78" w:rsidRPr="001D58D7">
        <w:rPr>
          <w:rFonts w:ascii="Times New Roman" w:hAnsi="Times New Roman"/>
        </w:rPr>
        <w:t>pent, compared to other things?”</w:t>
      </w:r>
      <w:r w:rsidR="00B54B49" w:rsidRPr="001D58D7">
        <w:rPr>
          <w:rFonts w:ascii="Times New Roman" w:hAnsi="Times New Roman"/>
          <w:i/>
        </w:rPr>
        <w:t xml:space="preserve"> </w:t>
      </w:r>
      <w:r w:rsidR="00A31D82" w:rsidRPr="001D58D7">
        <w:rPr>
          <w:rFonts w:ascii="Times New Roman" w:hAnsi="Times New Roman"/>
        </w:rPr>
        <w:t>Participants</w:t>
      </w:r>
      <w:r w:rsidR="00B54B49" w:rsidRPr="001D58D7">
        <w:rPr>
          <w:rFonts w:ascii="Times New Roman" w:hAnsi="Times New Roman"/>
        </w:rPr>
        <w:t xml:space="preserve"> also highlighted that even though </w:t>
      </w:r>
      <w:r w:rsidR="00A31D82" w:rsidRPr="001D58D7">
        <w:rPr>
          <w:rFonts w:ascii="Times New Roman" w:hAnsi="Times New Roman"/>
        </w:rPr>
        <w:t>they we</w:t>
      </w:r>
      <w:r w:rsidR="00B54B49" w:rsidRPr="001D58D7">
        <w:rPr>
          <w:rFonts w:ascii="Times New Roman" w:hAnsi="Times New Roman"/>
        </w:rPr>
        <w:t>re reimbursed for</w:t>
      </w:r>
      <w:r w:rsidR="00A31D82" w:rsidRPr="001D58D7">
        <w:rPr>
          <w:rFonts w:ascii="Times New Roman" w:hAnsi="Times New Roman"/>
        </w:rPr>
        <w:t xml:space="preserve"> their participation in the MDG meetings</w:t>
      </w:r>
      <w:r w:rsidR="00B54B49" w:rsidRPr="001D58D7">
        <w:rPr>
          <w:rFonts w:ascii="Times New Roman" w:hAnsi="Times New Roman"/>
        </w:rPr>
        <w:t xml:space="preserve">, seeing their patients </w:t>
      </w:r>
      <w:r w:rsidR="00A31D82" w:rsidRPr="001D58D7">
        <w:rPr>
          <w:rFonts w:ascii="Times New Roman" w:hAnsi="Times New Roman"/>
        </w:rPr>
        <w:t>was</w:t>
      </w:r>
      <w:r w:rsidR="00B54B49" w:rsidRPr="001D58D7">
        <w:rPr>
          <w:rFonts w:ascii="Times New Roman" w:hAnsi="Times New Roman"/>
        </w:rPr>
        <w:t xml:space="preserve"> also </w:t>
      </w:r>
      <w:r w:rsidR="000D70D7" w:rsidRPr="001D58D7">
        <w:rPr>
          <w:rFonts w:ascii="Times New Roman" w:hAnsi="Times New Roman"/>
        </w:rPr>
        <w:t xml:space="preserve">- </w:t>
      </w:r>
      <w:r w:rsidR="00B54B49" w:rsidRPr="001D58D7">
        <w:rPr>
          <w:rFonts w:ascii="Times New Roman" w:hAnsi="Times New Roman"/>
        </w:rPr>
        <w:t xml:space="preserve">if not equally </w:t>
      </w:r>
      <w:r w:rsidR="000D70D7" w:rsidRPr="001D58D7">
        <w:rPr>
          <w:rFonts w:ascii="Times New Roman" w:hAnsi="Times New Roman"/>
        </w:rPr>
        <w:t xml:space="preserve">- </w:t>
      </w:r>
      <w:r w:rsidR="00B54B49" w:rsidRPr="001D58D7">
        <w:rPr>
          <w:rFonts w:ascii="Times New Roman" w:hAnsi="Times New Roman"/>
        </w:rPr>
        <w:t xml:space="preserve">maybe more important.   </w:t>
      </w:r>
    </w:p>
    <w:p w14:paraId="3ADB0BAE" w14:textId="77777777" w:rsidR="00052BCA" w:rsidRPr="001D58D7" w:rsidRDefault="00052BCA" w:rsidP="002B310D">
      <w:pPr>
        <w:pStyle w:val="ListParagraph"/>
        <w:rPr>
          <w:rFonts w:ascii="Times New Roman" w:hAnsi="Times New Roman"/>
        </w:rPr>
      </w:pPr>
    </w:p>
    <w:p w14:paraId="005BF5CB" w14:textId="3A637287" w:rsidR="00052BCA" w:rsidRPr="001D58D7" w:rsidRDefault="00F77A78" w:rsidP="008A453B">
      <w:pPr>
        <w:rPr>
          <w:rFonts w:ascii="Times New Roman" w:hAnsi="Times New Roman"/>
        </w:rPr>
      </w:pPr>
      <w:r w:rsidRPr="001D58D7">
        <w:rPr>
          <w:rFonts w:ascii="Times New Roman" w:hAnsi="Times New Roman"/>
        </w:rPr>
        <w:t>“</w:t>
      </w:r>
      <w:r w:rsidR="00052BCA" w:rsidRPr="001D58D7">
        <w:rPr>
          <w:rFonts w:ascii="Times New Roman" w:hAnsi="Times New Roman"/>
        </w:rPr>
        <w:t>So, meetings twice a month and it’s too much, really, and for two hours. And so that was too much to ask for. And then the usefulness of the meetings, because there was quite a wide range, social services and the consultants and the community services, which was nice… On the other hand, we weren’t sure about how much learning there was</w:t>
      </w:r>
      <w:r w:rsidR="00B54B49" w:rsidRPr="001D58D7">
        <w:rPr>
          <w:rFonts w:ascii="Times New Roman" w:hAnsi="Times New Roman"/>
        </w:rPr>
        <w:t>.</w:t>
      </w:r>
      <w:r w:rsidRPr="001D58D7">
        <w:rPr>
          <w:rFonts w:ascii="Times New Roman" w:hAnsi="Times New Roman"/>
        </w:rPr>
        <w:t>”</w:t>
      </w:r>
      <w:r w:rsidR="00B54B49" w:rsidRPr="001D58D7">
        <w:rPr>
          <w:rFonts w:ascii="Times New Roman" w:hAnsi="Times New Roman"/>
        </w:rPr>
        <w:t xml:space="preserve"> </w:t>
      </w:r>
      <w:r w:rsidR="00052BCA" w:rsidRPr="001D58D7">
        <w:rPr>
          <w:rFonts w:ascii="Times New Roman" w:hAnsi="Times New Roman"/>
        </w:rPr>
        <w:t>(</w:t>
      </w:r>
      <w:r w:rsidR="00052BCA" w:rsidRPr="001D58D7">
        <w:rPr>
          <w:rFonts w:ascii="Times New Roman" w:eastAsia="Cambria" w:hAnsi="Times New Roman"/>
        </w:rPr>
        <w:t>General Practitioner 5</w:t>
      </w:r>
      <w:r w:rsidR="00052BCA" w:rsidRPr="001D58D7">
        <w:rPr>
          <w:rFonts w:ascii="Times New Roman" w:hAnsi="Times New Roman"/>
        </w:rPr>
        <w:t>)</w:t>
      </w:r>
    </w:p>
    <w:p w14:paraId="62F12F95" w14:textId="77777777" w:rsidR="00052BCA" w:rsidRPr="001D58D7" w:rsidRDefault="00052BCA" w:rsidP="002B310D">
      <w:pPr>
        <w:rPr>
          <w:rFonts w:ascii="Times New Roman" w:hAnsi="Times New Roman"/>
        </w:rPr>
      </w:pPr>
    </w:p>
    <w:p w14:paraId="59BB41DE" w14:textId="77777777" w:rsidR="00052BCA" w:rsidRPr="001D58D7" w:rsidRDefault="009E3757" w:rsidP="002B310D">
      <w:pPr>
        <w:rPr>
          <w:rFonts w:ascii="Times New Roman" w:hAnsi="Times New Roman"/>
          <w:i/>
        </w:rPr>
      </w:pPr>
      <w:r w:rsidRPr="001D58D7">
        <w:rPr>
          <w:rFonts w:ascii="Times New Roman" w:hAnsi="Times New Roman"/>
          <w:i/>
        </w:rPr>
        <w:t>Group dynamics</w:t>
      </w:r>
    </w:p>
    <w:p w14:paraId="7FDAC899" w14:textId="77777777" w:rsidR="009E3757" w:rsidRPr="001D58D7" w:rsidRDefault="009E3757" w:rsidP="002B310D">
      <w:pPr>
        <w:rPr>
          <w:rFonts w:ascii="Times New Roman" w:hAnsi="Times New Roman"/>
          <w:i/>
        </w:rPr>
      </w:pPr>
    </w:p>
    <w:p w14:paraId="074E8574" w14:textId="3B448436" w:rsidR="00052BCA" w:rsidRPr="00C93C8A" w:rsidRDefault="009E3757" w:rsidP="002B310D">
      <w:pPr>
        <w:rPr>
          <w:rFonts w:ascii="Times New Roman" w:hAnsi="Times New Roman"/>
        </w:rPr>
      </w:pPr>
      <w:r w:rsidRPr="001D58D7">
        <w:rPr>
          <w:rFonts w:ascii="Times New Roman" w:hAnsi="Times New Roman"/>
        </w:rPr>
        <w:t xml:space="preserve">The facilitation process of the MDG meetings was also briefly but importantly seen as a barrier to participation for those who believed the meetings were medically focused. This </w:t>
      </w:r>
      <w:r w:rsidRPr="00C93C8A">
        <w:rPr>
          <w:rFonts w:ascii="Times New Roman" w:hAnsi="Times New Roman"/>
        </w:rPr>
        <w:t>contradicts the idea that emerged in the previous participants’ comments where the collaboration between medically and non-medically trained providers was deemed as useful.</w:t>
      </w:r>
      <w:r w:rsidR="006305AA" w:rsidRPr="00C93C8A">
        <w:rPr>
          <w:rFonts w:ascii="Times New Roman" w:hAnsi="Times New Roman"/>
        </w:rPr>
        <w:t xml:space="preserve"> </w:t>
      </w:r>
      <w:r w:rsidR="005A7441" w:rsidRPr="00C93C8A">
        <w:rPr>
          <w:rFonts w:ascii="Times New Roman" w:hAnsi="Times New Roman"/>
        </w:rPr>
        <w:t xml:space="preserve">Even though group dynamics are briefly mentioned as a barrier for participating in the MDGs, </w:t>
      </w:r>
      <w:r w:rsidR="00D91636" w:rsidRPr="00C93C8A">
        <w:rPr>
          <w:rFonts w:ascii="Times New Roman" w:hAnsi="Times New Roman"/>
        </w:rPr>
        <w:t>they are</w:t>
      </w:r>
      <w:r w:rsidR="005A7441" w:rsidRPr="00C93C8A">
        <w:rPr>
          <w:rFonts w:ascii="Times New Roman" w:hAnsi="Times New Roman"/>
        </w:rPr>
        <w:t xml:space="preserve"> needed in order to put health professionals’ multidisciplinary work in context and expand in how non-medically trained health professionals may experience</w:t>
      </w:r>
      <w:r w:rsidR="00187BB2" w:rsidRPr="00C93C8A">
        <w:rPr>
          <w:rFonts w:ascii="Times New Roman" w:hAnsi="Times New Roman"/>
        </w:rPr>
        <w:t xml:space="preserve"> their contribution to the MDGs</w:t>
      </w:r>
      <w:r w:rsidR="005A7441" w:rsidRPr="00C93C8A">
        <w:rPr>
          <w:rFonts w:ascii="Times New Roman" w:hAnsi="Times New Roman"/>
        </w:rPr>
        <w:t xml:space="preserve">.  </w:t>
      </w:r>
    </w:p>
    <w:p w14:paraId="468DEC85" w14:textId="77777777" w:rsidR="005A7441" w:rsidRPr="00C93C8A" w:rsidRDefault="005A7441" w:rsidP="002B310D">
      <w:pPr>
        <w:rPr>
          <w:rFonts w:ascii="Times New Roman" w:hAnsi="Times New Roman"/>
        </w:rPr>
      </w:pPr>
    </w:p>
    <w:p w14:paraId="4DB785BA" w14:textId="6F7F7C1D" w:rsidR="005A7441" w:rsidRPr="001D58D7" w:rsidRDefault="005A7441" w:rsidP="008A453B">
      <w:pPr>
        <w:rPr>
          <w:rFonts w:ascii="Times New Roman" w:hAnsi="Times New Roman"/>
        </w:rPr>
      </w:pPr>
      <w:r w:rsidRPr="00C93C8A">
        <w:rPr>
          <w:rFonts w:ascii="Times New Roman" w:hAnsi="Times New Roman"/>
        </w:rPr>
        <w:t>“I think… I think it can be quite laborious with social</w:t>
      </w:r>
      <w:r w:rsidRPr="00D91636">
        <w:rPr>
          <w:rFonts w:ascii="Times New Roman" w:hAnsi="Times New Roman"/>
        </w:rPr>
        <w:t xml:space="preserve"> care professions because it’s, it’s primarily medically based you see.”</w:t>
      </w:r>
      <w:r w:rsidRPr="00D91636">
        <w:rPr>
          <w:rFonts w:ascii="Times New Roman" w:hAnsi="Times New Roman"/>
        </w:rPr>
        <w:cr/>
        <w:t>(End of Life Facilitator)</w:t>
      </w:r>
    </w:p>
    <w:p w14:paraId="6A626DF5" w14:textId="77777777" w:rsidR="00C13237" w:rsidRPr="001D58D7" w:rsidRDefault="00C13237" w:rsidP="002B310D">
      <w:pPr>
        <w:rPr>
          <w:rFonts w:ascii="Times New Roman" w:hAnsi="Times New Roman"/>
        </w:rPr>
      </w:pPr>
    </w:p>
    <w:p w14:paraId="5D214065" w14:textId="77777777" w:rsidR="000560C0" w:rsidRPr="001D58D7" w:rsidRDefault="000560C0" w:rsidP="002B310D">
      <w:pPr>
        <w:rPr>
          <w:rFonts w:ascii="Times New Roman" w:hAnsi="Times New Roman"/>
        </w:rPr>
      </w:pPr>
      <w:r w:rsidRPr="001D58D7">
        <w:rPr>
          <w:rFonts w:ascii="Times New Roman" w:hAnsi="Times New Roman"/>
        </w:rPr>
        <w:t xml:space="preserve">Various participants </w:t>
      </w:r>
      <w:r w:rsidR="000D70D7" w:rsidRPr="001D58D7">
        <w:rPr>
          <w:rFonts w:ascii="Times New Roman" w:hAnsi="Times New Roman"/>
        </w:rPr>
        <w:t>observed variability</w:t>
      </w:r>
      <w:r w:rsidRPr="001D58D7">
        <w:rPr>
          <w:rFonts w:ascii="Times New Roman" w:hAnsi="Times New Roman"/>
        </w:rPr>
        <w:t xml:space="preserve"> between the </w:t>
      </w:r>
      <w:r w:rsidR="000D70D7" w:rsidRPr="001D58D7">
        <w:rPr>
          <w:rFonts w:ascii="Times New Roman" w:hAnsi="Times New Roman"/>
        </w:rPr>
        <w:t>meetings</w:t>
      </w:r>
      <w:r w:rsidRPr="001D58D7">
        <w:rPr>
          <w:rFonts w:ascii="Times New Roman" w:hAnsi="Times New Roman"/>
        </w:rPr>
        <w:t xml:space="preserve"> in terms of the quality of the discussions taking place, </w:t>
      </w:r>
      <w:r w:rsidR="000D70D7" w:rsidRPr="001D58D7">
        <w:rPr>
          <w:rFonts w:ascii="Times New Roman" w:hAnsi="Times New Roman"/>
        </w:rPr>
        <w:t>not only because of different facilitation approaches but also</w:t>
      </w:r>
      <w:r w:rsidRPr="001D58D7">
        <w:rPr>
          <w:rFonts w:ascii="Times New Roman" w:hAnsi="Times New Roman"/>
        </w:rPr>
        <w:t xml:space="preserve"> because of the attitudes and motivation of those </w:t>
      </w:r>
      <w:r w:rsidR="00B1007A" w:rsidRPr="001D58D7">
        <w:rPr>
          <w:rFonts w:ascii="Times New Roman" w:hAnsi="Times New Roman"/>
        </w:rPr>
        <w:t>participating</w:t>
      </w:r>
      <w:r w:rsidRPr="001D58D7">
        <w:rPr>
          <w:rFonts w:ascii="Times New Roman" w:hAnsi="Times New Roman"/>
        </w:rPr>
        <w:t xml:space="preserve">. </w:t>
      </w:r>
      <w:r w:rsidR="00BE3D24" w:rsidRPr="001D58D7">
        <w:rPr>
          <w:rFonts w:ascii="Times New Roman" w:hAnsi="Times New Roman"/>
        </w:rPr>
        <w:t xml:space="preserve">These restrictions </w:t>
      </w:r>
      <w:r w:rsidR="000122EA" w:rsidRPr="001D58D7">
        <w:rPr>
          <w:rFonts w:ascii="Times New Roman" w:hAnsi="Times New Roman"/>
        </w:rPr>
        <w:t xml:space="preserve">may have </w:t>
      </w:r>
      <w:r w:rsidR="00BE3D24" w:rsidRPr="001D58D7">
        <w:rPr>
          <w:rFonts w:ascii="Times New Roman" w:hAnsi="Times New Roman"/>
        </w:rPr>
        <w:t xml:space="preserve">reflected </w:t>
      </w:r>
      <w:r w:rsidRPr="001D58D7">
        <w:rPr>
          <w:rFonts w:ascii="Times New Roman" w:hAnsi="Times New Roman"/>
        </w:rPr>
        <w:t xml:space="preserve">the underlying </w:t>
      </w:r>
      <w:r w:rsidR="009E3757" w:rsidRPr="001D58D7">
        <w:rPr>
          <w:rFonts w:ascii="Times New Roman" w:hAnsi="Times New Roman"/>
        </w:rPr>
        <w:t>group dynamics</w:t>
      </w:r>
      <w:r w:rsidRPr="001D58D7">
        <w:rPr>
          <w:rFonts w:ascii="Times New Roman" w:hAnsi="Times New Roman"/>
        </w:rPr>
        <w:t xml:space="preserve"> within the MDGs. </w:t>
      </w:r>
    </w:p>
    <w:p w14:paraId="5FB04E36" w14:textId="77777777" w:rsidR="000560C0" w:rsidRPr="001D58D7" w:rsidRDefault="000560C0" w:rsidP="002B310D">
      <w:pPr>
        <w:pStyle w:val="ListParagraph"/>
        <w:tabs>
          <w:tab w:val="left" w:pos="4660"/>
        </w:tabs>
        <w:rPr>
          <w:rFonts w:ascii="Times New Roman" w:hAnsi="Times New Roman"/>
        </w:rPr>
      </w:pPr>
    </w:p>
    <w:p w14:paraId="09B56090" w14:textId="77777777" w:rsidR="000560C0" w:rsidRPr="001D58D7" w:rsidRDefault="00F77A78" w:rsidP="008A453B">
      <w:pPr>
        <w:tabs>
          <w:tab w:val="left" w:pos="4660"/>
        </w:tabs>
        <w:rPr>
          <w:rFonts w:ascii="Times New Roman" w:hAnsi="Times New Roman"/>
        </w:rPr>
      </w:pPr>
      <w:r w:rsidRPr="001D58D7">
        <w:rPr>
          <w:rFonts w:ascii="Times New Roman" w:hAnsi="Times New Roman"/>
        </w:rPr>
        <w:t>“</w:t>
      </w:r>
      <w:r w:rsidR="000560C0" w:rsidRPr="001D58D7">
        <w:rPr>
          <w:rFonts w:ascii="Times New Roman" w:hAnsi="Times New Roman"/>
        </w:rPr>
        <w:t>The other issue is that if the variability from buying from different… so there’s some MDGs that I go to the case conferences and everyone is quite academic and quite motivated and doesn’t want to make a fool of themselves in front of other people so they bring good cases and have really sophisticated conversations and</w:t>
      </w:r>
      <w:r w:rsidRPr="001D58D7">
        <w:rPr>
          <w:rFonts w:ascii="Times New Roman" w:hAnsi="Times New Roman"/>
        </w:rPr>
        <w:t xml:space="preserve"> that doesn’t happen everywhere”</w:t>
      </w:r>
      <w:r w:rsidR="000560C0" w:rsidRPr="001D58D7">
        <w:rPr>
          <w:rFonts w:ascii="Times New Roman" w:hAnsi="Times New Roman"/>
        </w:rPr>
        <w:t xml:space="preserve">   (Psychiatry Consultant 1)</w:t>
      </w:r>
      <w:r w:rsidRPr="001D58D7">
        <w:rPr>
          <w:rFonts w:ascii="Times New Roman" w:hAnsi="Times New Roman"/>
        </w:rPr>
        <w:t>.</w:t>
      </w:r>
    </w:p>
    <w:p w14:paraId="0E4619DB" w14:textId="77777777" w:rsidR="000560C0" w:rsidRDefault="000560C0" w:rsidP="002B310D">
      <w:pPr>
        <w:rPr>
          <w:rFonts w:ascii="Times New Roman" w:hAnsi="Times New Roman"/>
        </w:rPr>
      </w:pPr>
    </w:p>
    <w:p w14:paraId="2FEE1880" w14:textId="77777777" w:rsidR="008A453B" w:rsidRPr="001D58D7" w:rsidRDefault="008A453B" w:rsidP="002B310D">
      <w:pPr>
        <w:rPr>
          <w:rFonts w:ascii="Times New Roman" w:hAnsi="Times New Roman"/>
        </w:rPr>
      </w:pPr>
    </w:p>
    <w:p w14:paraId="325A9A1C" w14:textId="77777777" w:rsidR="000560C0" w:rsidRPr="001D58D7" w:rsidRDefault="00CE15E8" w:rsidP="002B310D">
      <w:pPr>
        <w:rPr>
          <w:rFonts w:ascii="Times New Roman" w:hAnsi="Times New Roman"/>
          <w:i/>
        </w:rPr>
      </w:pPr>
      <w:r w:rsidRPr="001D58D7">
        <w:rPr>
          <w:rFonts w:ascii="Times New Roman" w:hAnsi="Times New Roman"/>
          <w:i/>
        </w:rPr>
        <w:lastRenderedPageBreak/>
        <w:t>Technicalities around facilitation processes</w:t>
      </w:r>
    </w:p>
    <w:p w14:paraId="58D6FCD0" w14:textId="77777777" w:rsidR="000560C0" w:rsidRPr="001D58D7" w:rsidRDefault="000560C0" w:rsidP="002B310D">
      <w:pPr>
        <w:rPr>
          <w:rFonts w:ascii="Times New Roman" w:hAnsi="Times New Roman"/>
        </w:rPr>
      </w:pPr>
    </w:p>
    <w:p w14:paraId="4AAD8CD5" w14:textId="77777777" w:rsidR="000560C0" w:rsidRPr="001D58D7" w:rsidRDefault="000560C0" w:rsidP="002B310D">
      <w:pPr>
        <w:tabs>
          <w:tab w:val="left" w:pos="4660"/>
        </w:tabs>
        <w:rPr>
          <w:rFonts w:ascii="Times New Roman" w:hAnsi="Times New Roman"/>
        </w:rPr>
      </w:pPr>
      <w:r w:rsidRPr="001D58D7">
        <w:rPr>
          <w:rFonts w:ascii="Times New Roman" w:hAnsi="Times New Roman"/>
        </w:rPr>
        <w:t xml:space="preserve">Several participants elaborated on how the content of the MDGs </w:t>
      </w:r>
      <w:r w:rsidR="00A31D82" w:rsidRPr="001D58D7">
        <w:rPr>
          <w:rFonts w:ascii="Times New Roman" w:hAnsi="Times New Roman"/>
        </w:rPr>
        <w:t>was</w:t>
      </w:r>
      <w:r w:rsidRPr="001D58D7">
        <w:rPr>
          <w:rFonts w:ascii="Times New Roman" w:hAnsi="Times New Roman"/>
        </w:rPr>
        <w:t xml:space="preserve"> organized. The content in some cases lacked th</w:t>
      </w:r>
      <w:r w:rsidR="00C13237" w:rsidRPr="001D58D7">
        <w:rPr>
          <w:rFonts w:ascii="Times New Roman" w:hAnsi="Times New Roman"/>
        </w:rPr>
        <w:t>e depth of information provided.</w:t>
      </w:r>
    </w:p>
    <w:p w14:paraId="5C2EB2B3" w14:textId="77777777" w:rsidR="008A453B" w:rsidRDefault="008A453B" w:rsidP="008A453B">
      <w:pPr>
        <w:tabs>
          <w:tab w:val="left" w:pos="4660"/>
        </w:tabs>
        <w:rPr>
          <w:rFonts w:ascii="Times New Roman" w:hAnsi="Times New Roman"/>
        </w:rPr>
      </w:pPr>
    </w:p>
    <w:p w14:paraId="5486866A" w14:textId="77777777" w:rsidR="000560C0" w:rsidRPr="001D58D7" w:rsidRDefault="00F77A78" w:rsidP="008A453B">
      <w:pPr>
        <w:tabs>
          <w:tab w:val="left" w:pos="4660"/>
        </w:tabs>
        <w:rPr>
          <w:rFonts w:ascii="Times New Roman" w:hAnsi="Times New Roman"/>
        </w:rPr>
      </w:pPr>
      <w:r w:rsidRPr="001D58D7">
        <w:rPr>
          <w:rFonts w:ascii="Times New Roman" w:hAnsi="Times New Roman"/>
        </w:rPr>
        <w:t>“</w:t>
      </w:r>
      <w:r w:rsidR="000560C0" w:rsidRPr="001D58D7">
        <w:rPr>
          <w:rFonts w:ascii="Times New Roman" w:hAnsi="Times New Roman"/>
        </w:rPr>
        <w:t>Because some of the presentations that they gave were, historic to some extent or felt like actually, you know, the information they were presenting, even…particularly from a social care perspective was very…it was quite, you know, it wasn’t thought about in terms of what they would elicit information” (End of Life Facilitator)</w:t>
      </w:r>
      <w:r w:rsidRPr="001D58D7">
        <w:rPr>
          <w:rFonts w:ascii="Times New Roman" w:hAnsi="Times New Roman"/>
        </w:rPr>
        <w:t>.</w:t>
      </w:r>
    </w:p>
    <w:p w14:paraId="47DF6E3E" w14:textId="77777777" w:rsidR="000560C0" w:rsidRPr="001D58D7" w:rsidRDefault="000560C0" w:rsidP="002B310D">
      <w:pPr>
        <w:tabs>
          <w:tab w:val="left" w:pos="4660"/>
        </w:tabs>
        <w:rPr>
          <w:rFonts w:ascii="Times New Roman" w:hAnsi="Times New Roman"/>
        </w:rPr>
      </w:pPr>
    </w:p>
    <w:p w14:paraId="61952347" w14:textId="77777777" w:rsidR="000560C0" w:rsidRPr="001D58D7" w:rsidRDefault="000560C0" w:rsidP="002B310D">
      <w:pPr>
        <w:tabs>
          <w:tab w:val="left" w:pos="4660"/>
        </w:tabs>
        <w:rPr>
          <w:rFonts w:ascii="Times New Roman" w:hAnsi="Times New Roman"/>
        </w:rPr>
      </w:pPr>
      <w:r w:rsidRPr="001D58D7">
        <w:rPr>
          <w:rFonts w:ascii="Times New Roman" w:hAnsi="Times New Roman"/>
        </w:rPr>
        <w:t>Another participant suggested that the quality of the discussion within the MDGs was ‘bad’ with no potential benefit for participants or patients</w:t>
      </w:r>
      <w:r w:rsidR="00C13237" w:rsidRPr="001D58D7">
        <w:rPr>
          <w:rFonts w:ascii="Times New Roman" w:hAnsi="Times New Roman"/>
        </w:rPr>
        <w:t>.</w:t>
      </w:r>
      <w:r w:rsidRPr="001D58D7">
        <w:rPr>
          <w:rFonts w:ascii="Times New Roman" w:hAnsi="Times New Roman"/>
        </w:rPr>
        <w:t xml:space="preserve"> </w:t>
      </w:r>
    </w:p>
    <w:p w14:paraId="068A72D2" w14:textId="77777777" w:rsidR="008A453B" w:rsidRDefault="008A453B" w:rsidP="008A453B">
      <w:pPr>
        <w:tabs>
          <w:tab w:val="left" w:pos="4660"/>
        </w:tabs>
        <w:rPr>
          <w:rFonts w:ascii="Times New Roman" w:hAnsi="Times New Roman"/>
        </w:rPr>
      </w:pPr>
    </w:p>
    <w:p w14:paraId="477B21E2" w14:textId="7D80897E" w:rsidR="000560C0" w:rsidRPr="001D58D7" w:rsidRDefault="00F77A78" w:rsidP="008A453B">
      <w:pPr>
        <w:tabs>
          <w:tab w:val="left" w:pos="4660"/>
        </w:tabs>
        <w:rPr>
          <w:rFonts w:ascii="Times New Roman" w:hAnsi="Times New Roman"/>
        </w:rPr>
      </w:pPr>
      <w:r w:rsidRPr="001D58D7">
        <w:rPr>
          <w:rFonts w:ascii="Times New Roman" w:hAnsi="Times New Roman"/>
        </w:rPr>
        <w:t>“</w:t>
      </w:r>
      <w:r w:rsidR="000560C0" w:rsidRPr="001D58D7">
        <w:rPr>
          <w:rFonts w:ascii="Times New Roman" w:hAnsi="Times New Roman"/>
        </w:rPr>
        <w:t>I’ve got to spend Saturday morning doing my matters at [a hospital] because I spent four hours in an MDG that was</w:t>
      </w:r>
      <w:r w:rsidR="002B5664">
        <w:rPr>
          <w:rFonts w:ascii="Times New Roman" w:hAnsi="Times New Roman"/>
        </w:rPr>
        <w:t>...</w:t>
      </w:r>
      <w:r w:rsidR="000560C0" w:rsidRPr="001D58D7">
        <w:rPr>
          <w:rFonts w:ascii="Times New Roman" w:hAnsi="Times New Roman"/>
        </w:rPr>
        <w:t>and you know, the ten GPs there only because they were being paid, the quality of what was discussed was, you know, bad</w:t>
      </w:r>
      <w:r w:rsidR="002B5664">
        <w:rPr>
          <w:rFonts w:ascii="Times New Roman" w:hAnsi="Times New Roman"/>
        </w:rPr>
        <w:t>…</w:t>
      </w:r>
      <w:r w:rsidR="000560C0" w:rsidRPr="001D58D7">
        <w:rPr>
          <w:rFonts w:ascii="Times New Roman" w:hAnsi="Times New Roman"/>
        </w:rPr>
        <w:t>For what?</w:t>
      </w:r>
      <w:r w:rsidRPr="001D58D7">
        <w:rPr>
          <w:rFonts w:ascii="Times New Roman" w:hAnsi="Times New Roman"/>
        </w:rPr>
        <w:t>”</w:t>
      </w:r>
      <w:r w:rsidR="000560C0" w:rsidRPr="001D58D7">
        <w:rPr>
          <w:rFonts w:ascii="Times New Roman" w:hAnsi="Times New Roman"/>
        </w:rPr>
        <w:t xml:space="preserve"> (Diabetes Specialist)</w:t>
      </w:r>
      <w:r w:rsidRPr="001D58D7">
        <w:rPr>
          <w:rFonts w:ascii="Times New Roman" w:hAnsi="Times New Roman"/>
        </w:rPr>
        <w:t>.</w:t>
      </w:r>
    </w:p>
    <w:p w14:paraId="59CFAF8B" w14:textId="77777777" w:rsidR="000560C0" w:rsidRPr="001D58D7" w:rsidRDefault="000560C0" w:rsidP="002B310D">
      <w:pPr>
        <w:pStyle w:val="ListParagraph"/>
        <w:tabs>
          <w:tab w:val="left" w:pos="4660"/>
        </w:tabs>
        <w:ind w:left="1418"/>
        <w:rPr>
          <w:rFonts w:ascii="Times New Roman" w:hAnsi="Times New Roman"/>
        </w:rPr>
      </w:pPr>
    </w:p>
    <w:p w14:paraId="0F8E5C8A" w14:textId="77777777" w:rsidR="000560C0" w:rsidRPr="001D58D7" w:rsidRDefault="000560C0" w:rsidP="002B310D">
      <w:pPr>
        <w:rPr>
          <w:rFonts w:ascii="Times New Roman" w:hAnsi="Times New Roman"/>
        </w:rPr>
      </w:pPr>
      <w:r w:rsidRPr="001D58D7">
        <w:rPr>
          <w:rFonts w:ascii="Times New Roman" w:hAnsi="Times New Roman"/>
        </w:rPr>
        <w:t xml:space="preserve">One of the participants provided a rationale for lack of interest to MDGs by discussing the preference towards the old network meetings where the focus was on collaborative work (“working together”) rather than discussing individual cases. </w:t>
      </w:r>
    </w:p>
    <w:p w14:paraId="08638416" w14:textId="77777777" w:rsidR="008A453B" w:rsidRDefault="008A453B" w:rsidP="008A453B">
      <w:pPr>
        <w:rPr>
          <w:rFonts w:ascii="Times New Roman" w:hAnsi="Times New Roman"/>
        </w:rPr>
      </w:pPr>
    </w:p>
    <w:p w14:paraId="5DC47DB5" w14:textId="7F74CF2C" w:rsidR="000560C0" w:rsidRPr="001D58D7" w:rsidRDefault="00F77A78" w:rsidP="008A453B">
      <w:pPr>
        <w:rPr>
          <w:rFonts w:ascii="Times New Roman" w:hAnsi="Times New Roman"/>
        </w:rPr>
      </w:pPr>
      <w:r w:rsidRPr="001D58D7">
        <w:rPr>
          <w:rFonts w:ascii="Times New Roman" w:hAnsi="Times New Roman"/>
        </w:rPr>
        <w:t>“</w:t>
      </w:r>
      <w:r w:rsidR="000560C0" w:rsidRPr="001D58D7">
        <w:rPr>
          <w:rFonts w:ascii="Times New Roman" w:hAnsi="Times New Roman"/>
        </w:rPr>
        <w:t>Well, what people say is that some of the MDGs that work well, you know, work well – you know, people quite like coming together.  But you see, we</w:t>
      </w:r>
      <w:r w:rsidR="002B5664">
        <w:rPr>
          <w:rFonts w:ascii="Times New Roman" w:hAnsi="Times New Roman"/>
        </w:rPr>
        <w:t xml:space="preserve"> used to have network meetings…</w:t>
      </w:r>
      <w:r w:rsidR="000560C0" w:rsidRPr="001D58D7">
        <w:rPr>
          <w:rFonts w:ascii="Times New Roman" w:hAnsi="Times New Roman"/>
        </w:rPr>
        <w:t>we used to discuss more working together, rather than individual cases.</w:t>
      </w:r>
      <w:r w:rsidRPr="001D58D7">
        <w:rPr>
          <w:rFonts w:ascii="Times New Roman" w:hAnsi="Times New Roman"/>
        </w:rPr>
        <w:t>”</w:t>
      </w:r>
      <w:r w:rsidR="000560C0" w:rsidRPr="001D58D7">
        <w:rPr>
          <w:rFonts w:ascii="Times New Roman" w:hAnsi="Times New Roman"/>
        </w:rPr>
        <w:t xml:space="preserve"> (Diabetes Specialist)</w:t>
      </w:r>
    </w:p>
    <w:p w14:paraId="56176BE2" w14:textId="77777777" w:rsidR="001E43D9" w:rsidRPr="001D58D7" w:rsidRDefault="001E43D9" w:rsidP="002B310D">
      <w:pPr>
        <w:ind w:left="1418"/>
        <w:rPr>
          <w:rFonts w:ascii="Times New Roman" w:hAnsi="Times New Roman"/>
        </w:rPr>
      </w:pPr>
    </w:p>
    <w:p w14:paraId="5B92A2DA" w14:textId="77777777" w:rsidR="001E43D9" w:rsidRPr="001D58D7" w:rsidRDefault="001E43D9" w:rsidP="002B310D">
      <w:pPr>
        <w:rPr>
          <w:rFonts w:ascii="Times New Roman" w:hAnsi="Times New Roman"/>
        </w:rPr>
      </w:pPr>
      <w:r w:rsidRPr="001D58D7">
        <w:rPr>
          <w:rFonts w:ascii="Times New Roman" w:hAnsi="Times New Roman"/>
        </w:rPr>
        <w:t>One of the things that participants elaborated on was how the cases were organized and brought to the MDGs. Some of the participants perceived the MDGs as a forum for discussing the ‘difficult’ cases but as the pilot progressed and as a result of a lack of clear guidelines, other patient cases were also discussed. Amongst the comments about the MDGs, was short notice to attend the meeting</w:t>
      </w:r>
      <w:r w:rsidR="00B811B7" w:rsidRPr="001D58D7">
        <w:rPr>
          <w:rFonts w:ascii="Times New Roman" w:hAnsi="Times New Roman"/>
        </w:rPr>
        <w:t>s</w:t>
      </w:r>
      <w:r w:rsidRPr="001D58D7">
        <w:rPr>
          <w:rFonts w:ascii="Times New Roman" w:hAnsi="Times New Roman"/>
        </w:rPr>
        <w:t>, lack of organization when it comes to having different MDGs collapsing at the same time and the lack of outcomes coming from the MDGs with several considerations not taken into account.</w:t>
      </w:r>
    </w:p>
    <w:p w14:paraId="6CCEF065" w14:textId="77777777" w:rsidR="008A453B" w:rsidRDefault="008A453B" w:rsidP="008A453B">
      <w:pPr>
        <w:rPr>
          <w:rFonts w:ascii="Times New Roman" w:hAnsi="Times New Roman"/>
        </w:rPr>
      </w:pPr>
    </w:p>
    <w:p w14:paraId="45E7C1B6" w14:textId="77777777" w:rsidR="001E43D9" w:rsidRPr="001D58D7" w:rsidRDefault="00F77A78" w:rsidP="008A453B">
      <w:pPr>
        <w:rPr>
          <w:rFonts w:ascii="Times New Roman" w:hAnsi="Times New Roman"/>
        </w:rPr>
      </w:pPr>
      <w:r w:rsidRPr="001D58D7">
        <w:rPr>
          <w:rFonts w:ascii="Times New Roman" w:hAnsi="Times New Roman"/>
        </w:rPr>
        <w:t>“</w:t>
      </w:r>
      <w:r w:rsidR="001E43D9" w:rsidRPr="001D58D7">
        <w:rPr>
          <w:rFonts w:ascii="Times New Roman" w:hAnsi="Times New Roman"/>
        </w:rPr>
        <w:t>So I think at the beginning what we were seeing in the multi-disciplinary meetings, the MDG meetings, where GPs were bringing patients who they know were difficult. So all the hard cases were brought up to begin with and then as the pilot went on they were, sort of, struggling to know what to bring. So one of the things we suggested was just to bring two or three cases from their highest risk bracket.</w:t>
      </w:r>
      <w:r w:rsidRPr="001D58D7">
        <w:rPr>
          <w:rFonts w:ascii="Times New Roman" w:hAnsi="Times New Roman"/>
        </w:rPr>
        <w:t>”</w:t>
      </w:r>
      <w:r w:rsidR="001E43D9" w:rsidRPr="001D58D7">
        <w:rPr>
          <w:rFonts w:ascii="Times New Roman" w:hAnsi="Times New Roman"/>
        </w:rPr>
        <w:t xml:space="preserve"> (Geriatric Specialist)</w:t>
      </w:r>
    </w:p>
    <w:p w14:paraId="66FF468C" w14:textId="77777777" w:rsidR="000560C0" w:rsidRPr="001D58D7" w:rsidRDefault="000560C0" w:rsidP="002B310D">
      <w:pPr>
        <w:rPr>
          <w:rFonts w:ascii="Times New Roman" w:hAnsi="Times New Roman"/>
        </w:rPr>
      </w:pPr>
    </w:p>
    <w:p w14:paraId="6A42441F" w14:textId="77777777" w:rsidR="00052BCA" w:rsidRPr="001D58D7" w:rsidRDefault="00B84FA5" w:rsidP="002B310D">
      <w:pPr>
        <w:tabs>
          <w:tab w:val="left" w:pos="3691"/>
        </w:tabs>
        <w:rPr>
          <w:rFonts w:ascii="Times New Roman" w:hAnsi="Times New Roman"/>
          <w:b/>
        </w:rPr>
      </w:pPr>
      <w:r w:rsidRPr="001D58D7">
        <w:rPr>
          <w:rFonts w:ascii="Times New Roman" w:hAnsi="Times New Roman"/>
          <w:b/>
        </w:rPr>
        <w:t>Overcoming barriers for participating</w:t>
      </w:r>
      <w:r w:rsidR="009D311B" w:rsidRPr="001D58D7">
        <w:rPr>
          <w:rFonts w:ascii="Times New Roman" w:hAnsi="Times New Roman"/>
          <w:b/>
        </w:rPr>
        <w:tab/>
      </w:r>
    </w:p>
    <w:p w14:paraId="0B3C3C3F" w14:textId="77777777" w:rsidR="00052BCA" w:rsidRPr="001D58D7" w:rsidRDefault="00052BCA" w:rsidP="002B310D">
      <w:pPr>
        <w:tabs>
          <w:tab w:val="left" w:pos="4660"/>
        </w:tabs>
        <w:rPr>
          <w:rFonts w:ascii="Times New Roman" w:hAnsi="Times New Roman"/>
        </w:rPr>
      </w:pPr>
    </w:p>
    <w:p w14:paraId="20DFEE57" w14:textId="77777777" w:rsidR="00052BCA" w:rsidRPr="001D58D7" w:rsidRDefault="000560C0" w:rsidP="002B310D">
      <w:pPr>
        <w:tabs>
          <w:tab w:val="left" w:pos="4660"/>
        </w:tabs>
        <w:rPr>
          <w:rFonts w:ascii="Times New Roman" w:hAnsi="Times New Roman"/>
        </w:rPr>
      </w:pPr>
      <w:r w:rsidRPr="001D58D7">
        <w:rPr>
          <w:rFonts w:ascii="Times New Roman" w:hAnsi="Times New Roman"/>
        </w:rPr>
        <w:t xml:space="preserve">As a result of barriers and challenges reported, </w:t>
      </w:r>
      <w:r w:rsidR="00B84FA5" w:rsidRPr="001D58D7">
        <w:rPr>
          <w:rFonts w:ascii="Times New Roman" w:hAnsi="Times New Roman"/>
        </w:rPr>
        <w:t xml:space="preserve">a third distinct theme was related to </w:t>
      </w:r>
      <w:r w:rsidRPr="001D58D7">
        <w:rPr>
          <w:rFonts w:ascii="Times New Roman" w:hAnsi="Times New Roman"/>
        </w:rPr>
        <w:t>p</w:t>
      </w:r>
      <w:r w:rsidR="00B84FA5" w:rsidRPr="001D58D7">
        <w:rPr>
          <w:rFonts w:ascii="Times New Roman" w:hAnsi="Times New Roman"/>
        </w:rPr>
        <w:t>articipants’ evaluations</w:t>
      </w:r>
      <w:r w:rsidR="00052BCA" w:rsidRPr="001D58D7">
        <w:rPr>
          <w:rFonts w:ascii="Times New Roman" w:hAnsi="Times New Roman"/>
        </w:rPr>
        <w:t xml:space="preserve"> </w:t>
      </w:r>
      <w:r w:rsidR="00B84FA5" w:rsidRPr="001D58D7">
        <w:rPr>
          <w:rFonts w:ascii="Times New Roman" w:hAnsi="Times New Roman"/>
        </w:rPr>
        <w:t xml:space="preserve">of </w:t>
      </w:r>
      <w:r w:rsidR="00052BCA" w:rsidRPr="001D58D7">
        <w:rPr>
          <w:rFonts w:ascii="Times New Roman" w:hAnsi="Times New Roman"/>
        </w:rPr>
        <w:t xml:space="preserve">the need, usability and feasibility of the MDGs </w:t>
      </w:r>
      <w:r w:rsidR="00B84FA5" w:rsidRPr="001D58D7">
        <w:rPr>
          <w:rFonts w:ascii="Times New Roman" w:hAnsi="Times New Roman"/>
        </w:rPr>
        <w:t>providing</w:t>
      </w:r>
      <w:r w:rsidR="00052BCA" w:rsidRPr="001D58D7">
        <w:rPr>
          <w:rFonts w:ascii="Times New Roman" w:hAnsi="Times New Roman"/>
        </w:rPr>
        <w:t xml:space="preserve"> </w:t>
      </w:r>
      <w:r w:rsidR="00B84FA5" w:rsidRPr="001D58D7">
        <w:rPr>
          <w:rFonts w:ascii="Times New Roman" w:hAnsi="Times New Roman"/>
        </w:rPr>
        <w:t>suggestions for overcoming barriers for participating</w:t>
      </w:r>
      <w:r w:rsidR="00052BCA" w:rsidRPr="001D58D7">
        <w:rPr>
          <w:rFonts w:ascii="Times New Roman" w:hAnsi="Times New Roman"/>
        </w:rPr>
        <w:t xml:space="preserve">. Their comments focused on the implementation processes </w:t>
      </w:r>
      <w:r w:rsidRPr="001D58D7">
        <w:rPr>
          <w:rFonts w:ascii="Times New Roman" w:hAnsi="Times New Roman"/>
        </w:rPr>
        <w:t>both at the</w:t>
      </w:r>
      <w:r w:rsidR="00052BCA" w:rsidRPr="001D58D7">
        <w:rPr>
          <w:rFonts w:ascii="Times New Roman" w:hAnsi="Times New Roman"/>
        </w:rPr>
        <w:t xml:space="preserve"> organizational</w:t>
      </w:r>
      <w:r w:rsidRPr="001D58D7">
        <w:rPr>
          <w:rFonts w:ascii="Times New Roman" w:hAnsi="Times New Roman"/>
        </w:rPr>
        <w:t xml:space="preserve"> and individual level</w:t>
      </w:r>
      <w:r w:rsidR="00052BCA" w:rsidRPr="001D58D7">
        <w:rPr>
          <w:rFonts w:ascii="Times New Roman" w:hAnsi="Times New Roman"/>
        </w:rPr>
        <w:t xml:space="preserve">. When referring to implementation processes we refer to the discussion between participants within the MDGs, organizational issues and the MDG outcomes including learning </w:t>
      </w:r>
      <w:r w:rsidR="006A38D4" w:rsidRPr="001D58D7">
        <w:rPr>
          <w:rFonts w:ascii="Times New Roman" w:hAnsi="Times New Roman"/>
        </w:rPr>
        <w:t>outcomes</w:t>
      </w:r>
      <w:r w:rsidR="00052BCA" w:rsidRPr="001D58D7">
        <w:rPr>
          <w:rFonts w:ascii="Times New Roman" w:hAnsi="Times New Roman"/>
        </w:rPr>
        <w:t>.</w:t>
      </w:r>
    </w:p>
    <w:p w14:paraId="59E93991" w14:textId="77777777" w:rsidR="008A453B" w:rsidRDefault="008A453B" w:rsidP="008A453B">
      <w:pPr>
        <w:tabs>
          <w:tab w:val="left" w:pos="993"/>
        </w:tabs>
        <w:jc w:val="both"/>
        <w:rPr>
          <w:rFonts w:ascii="Times New Roman" w:hAnsi="Times New Roman"/>
        </w:rPr>
      </w:pPr>
    </w:p>
    <w:p w14:paraId="7F12C3D8" w14:textId="4A1062BC" w:rsidR="0075352B" w:rsidRPr="001D58D7" w:rsidRDefault="00F77A78" w:rsidP="008A453B">
      <w:pPr>
        <w:tabs>
          <w:tab w:val="left" w:pos="993"/>
        </w:tabs>
        <w:jc w:val="both"/>
        <w:rPr>
          <w:rFonts w:ascii="Times New Roman" w:eastAsia="Cambria" w:hAnsi="Times New Roman"/>
        </w:rPr>
      </w:pPr>
      <w:r w:rsidRPr="001D58D7">
        <w:rPr>
          <w:rFonts w:ascii="Times New Roman" w:eastAsia="Cambria" w:hAnsi="Times New Roman"/>
        </w:rPr>
        <w:t>“</w:t>
      </w:r>
      <w:r w:rsidR="0075352B" w:rsidRPr="001D58D7">
        <w:rPr>
          <w:rFonts w:ascii="Times New Roman" w:eastAsia="Cambria" w:hAnsi="Times New Roman"/>
        </w:rPr>
        <w:t>As a secondary care physician, it was really nice to get out of the hospital, it was really nice to go and meet GPs and put faces to names.  It’s really nice to have in depth clinical conversations about complex patients and work together in a creative way to come up with ideas.  I think the case conferenc</w:t>
      </w:r>
      <w:r w:rsidR="00DB2D1D">
        <w:rPr>
          <w:rFonts w:ascii="Times New Roman" w:eastAsia="Cambria" w:hAnsi="Times New Roman"/>
        </w:rPr>
        <w:t>es for this are the best model… a</w:t>
      </w:r>
      <w:r w:rsidR="0075352B" w:rsidRPr="001D58D7">
        <w:rPr>
          <w:rFonts w:ascii="Times New Roman" w:eastAsia="Cambria" w:hAnsi="Times New Roman"/>
        </w:rPr>
        <w:t>nd here we’ve got a system that’s trying to help us; it makes it easier.  It’</w:t>
      </w:r>
      <w:r w:rsidR="00DB2D1D">
        <w:rPr>
          <w:rFonts w:ascii="Times New Roman" w:eastAsia="Cambria" w:hAnsi="Times New Roman"/>
        </w:rPr>
        <w:t xml:space="preserve">s really rewarding clinically. </w:t>
      </w:r>
      <w:r w:rsidR="0075352B" w:rsidRPr="001D58D7">
        <w:rPr>
          <w:rFonts w:ascii="Times New Roman" w:eastAsia="Cambria" w:hAnsi="Times New Roman"/>
        </w:rPr>
        <w:t>The frustrating aspects of it, we’ve just had a long conversation about how to try and improve this when people don’t bring cases or people don’t… you spend a lot of time thinking about the case and then actually they don’t take your advice, they don’t even write it down – those are the frustrating things I think.</w:t>
      </w:r>
      <w:r w:rsidRPr="001D58D7">
        <w:rPr>
          <w:rFonts w:ascii="Times New Roman" w:eastAsia="Cambria" w:hAnsi="Times New Roman"/>
        </w:rPr>
        <w:t xml:space="preserve">” </w:t>
      </w:r>
      <w:r w:rsidR="0075352B" w:rsidRPr="001D58D7">
        <w:rPr>
          <w:rFonts w:ascii="Times New Roman" w:eastAsia="Cambria" w:hAnsi="Times New Roman"/>
        </w:rPr>
        <w:t>(Psychiatry Consultant 1)</w:t>
      </w:r>
    </w:p>
    <w:p w14:paraId="0DF01FF2" w14:textId="77777777" w:rsidR="00052BCA" w:rsidRPr="001D58D7" w:rsidRDefault="00052BCA" w:rsidP="002B310D">
      <w:pPr>
        <w:tabs>
          <w:tab w:val="left" w:pos="4660"/>
        </w:tabs>
        <w:rPr>
          <w:rFonts w:ascii="Times New Roman" w:hAnsi="Times New Roman"/>
        </w:rPr>
      </w:pPr>
    </w:p>
    <w:p w14:paraId="50063EBC" w14:textId="77777777" w:rsidR="00052BCA" w:rsidRPr="001D58D7" w:rsidRDefault="00501873" w:rsidP="002B310D">
      <w:pPr>
        <w:tabs>
          <w:tab w:val="left" w:pos="4660"/>
        </w:tabs>
        <w:rPr>
          <w:rFonts w:ascii="Times New Roman" w:hAnsi="Times New Roman"/>
        </w:rPr>
      </w:pPr>
      <w:r w:rsidRPr="001D58D7">
        <w:rPr>
          <w:rFonts w:ascii="Times New Roman" w:hAnsi="Times New Roman"/>
        </w:rPr>
        <w:t>Most of the professional</w:t>
      </w:r>
      <w:r w:rsidR="00052BCA" w:rsidRPr="001D58D7">
        <w:rPr>
          <w:rFonts w:ascii="Times New Roman" w:hAnsi="Times New Roman"/>
        </w:rPr>
        <w:t xml:space="preserve">s had strong ideas about how to improve the organizational aspects of the MDGs. They </w:t>
      </w:r>
      <w:r w:rsidR="006A38D4" w:rsidRPr="001D58D7">
        <w:rPr>
          <w:rFonts w:ascii="Times New Roman" w:hAnsi="Times New Roman"/>
        </w:rPr>
        <w:t>provides</w:t>
      </w:r>
      <w:r w:rsidR="00052BCA" w:rsidRPr="001D58D7">
        <w:rPr>
          <w:rFonts w:ascii="Times New Roman" w:hAnsi="Times New Roman"/>
        </w:rPr>
        <w:t xml:space="preserve"> </w:t>
      </w:r>
      <w:r w:rsidR="006A38D4" w:rsidRPr="001D58D7">
        <w:rPr>
          <w:rFonts w:ascii="Times New Roman" w:hAnsi="Times New Roman"/>
        </w:rPr>
        <w:t>suggestions</w:t>
      </w:r>
      <w:r w:rsidR="00052BCA" w:rsidRPr="001D58D7">
        <w:rPr>
          <w:rFonts w:ascii="Times New Roman" w:hAnsi="Times New Roman"/>
        </w:rPr>
        <w:t xml:space="preserve"> </w:t>
      </w:r>
      <w:r w:rsidR="006A38D4" w:rsidRPr="001D58D7">
        <w:rPr>
          <w:rFonts w:ascii="Times New Roman" w:hAnsi="Times New Roman"/>
        </w:rPr>
        <w:t>including</w:t>
      </w:r>
      <w:r w:rsidR="00052BCA" w:rsidRPr="001D58D7">
        <w:rPr>
          <w:rFonts w:ascii="Times New Roman" w:hAnsi="Times New Roman"/>
        </w:rPr>
        <w:t xml:space="preserve"> better use of time; reducing the number </w:t>
      </w:r>
      <w:r w:rsidR="006A38D4" w:rsidRPr="001D58D7">
        <w:rPr>
          <w:rFonts w:ascii="Times New Roman" w:hAnsi="Times New Roman"/>
        </w:rPr>
        <w:t>of MDG meetings</w:t>
      </w:r>
      <w:r w:rsidRPr="001D58D7">
        <w:rPr>
          <w:rFonts w:ascii="Times New Roman" w:hAnsi="Times New Roman"/>
        </w:rPr>
        <w:t xml:space="preserve"> to make better use of professional</w:t>
      </w:r>
      <w:r w:rsidR="00052BCA" w:rsidRPr="001D58D7">
        <w:rPr>
          <w:rFonts w:ascii="Times New Roman" w:hAnsi="Times New Roman"/>
        </w:rPr>
        <w:t xml:space="preserve">s’ time; reduce effort to participate </w:t>
      </w:r>
      <w:r w:rsidR="006A38D4" w:rsidRPr="001D58D7">
        <w:rPr>
          <w:rFonts w:ascii="Times New Roman" w:hAnsi="Times New Roman"/>
        </w:rPr>
        <w:t>by using technology</w:t>
      </w:r>
      <w:r w:rsidR="00052BCA" w:rsidRPr="001D58D7">
        <w:rPr>
          <w:rFonts w:ascii="Times New Roman" w:hAnsi="Times New Roman"/>
        </w:rPr>
        <w:t xml:space="preserve">. One example </w:t>
      </w:r>
      <w:r w:rsidR="006A38D4" w:rsidRPr="001D58D7">
        <w:rPr>
          <w:rFonts w:ascii="Times New Roman" w:hAnsi="Times New Roman"/>
        </w:rPr>
        <w:t>is</w:t>
      </w:r>
      <w:r w:rsidR="00052BCA" w:rsidRPr="001D58D7">
        <w:rPr>
          <w:rFonts w:ascii="Times New Roman" w:hAnsi="Times New Roman"/>
        </w:rPr>
        <w:t xml:space="preserve"> to merge local groups in order to enhance participation and benefit the facilitation of many small MDGs. </w:t>
      </w:r>
    </w:p>
    <w:p w14:paraId="635258A6" w14:textId="77777777" w:rsidR="008A453B" w:rsidRDefault="008A453B" w:rsidP="008A453B">
      <w:pPr>
        <w:tabs>
          <w:tab w:val="left" w:pos="4660"/>
        </w:tabs>
        <w:rPr>
          <w:rFonts w:ascii="Times New Roman" w:hAnsi="Times New Roman"/>
        </w:rPr>
      </w:pPr>
    </w:p>
    <w:p w14:paraId="4464370C" w14:textId="6E78A059" w:rsidR="00052BCA" w:rsidRPr="001D58D7" w:rsidRDefault="00F77A78" w:rsidP="008A453B">
      <w:pPr>
        <w:tabs>
          <w:tab w:val="left" w:pos="4660"/>
        </w:tabs>
        <w:rPr>
          <w:rFonts w:ascii="Times New Roman" w:hAnsi="Times New Roman"/>
        </w:rPr>
      </w:pPr>
      <w:r w:rsidRPr="001D58D7">
        <w:rPr>
          <w:rFonts w:ascii="Times New Roman" w:hAnsi="Times New Roman"/>
        </w:rPr>
        <w:t>“</w:t>
      </w:r>
      <w:r w:rsidR="00052BCA" w:rsidRPr="001D58D7">
        <w:rPr>
          <w:rFonts w:ascii="Times New Roman" w:hAnsi="Times New Roman"/>
        </w:rPr>
        <w:t>I think MDG meetings could be broadened. You know, we’re talking about doing that, where you maybe get a couple of local groups together, or now maybe if it’s going to be handler-wide we could do something with the other handler group.</w:t>
      </w:r>
      <w:r w:rsidRPr="001D58D7">
        <w:rPr>
          <w:rFonts w:ascii="Times New Roman" w:hAnsi="Times New Roman"/>
        </w:rPr>
        <w:t>”</w:t>
      </w:r>
      <w:r w:rsidR="00052BCA" w:rsidRPr="001D58D7">
        <w:rPr>
          <w:rFonts w:ascii="Times New Roman" w:hAnsi="Times New Roman"/>
        </w:rPr>
        <w:t xml:space="preserve">  (</w:t>
      </w:r>
      <w:r w:rsidR="00052BCA" w:rsidRPr="001D58D7">
        <w:rPr>
          <w:rFonts w:ascii="Times New Roman" w:eastAsia="Cambria" w:hAnsi="Times New Roman"/>
        </w:rPr>
        <w:t>General Practitioner 8</w:t>
      </w:r>
      <w:r w:rsidR="00052BCA" w:rsidRPr="001D58D7">
        <w:rPr>
          <w:rFonts w:ascii="Times New Roman" w:hAnsi="Times New Roman"/>
        </w:rPr>
        <w:t>)</w:t>
      </w:r>
    </w:p>
    <w:p w14:paraId="53A0AB50" w14:textId="77777777" w:rsidR="00052BCA" w:rsidRPr="001D58D7" w:rsidRDefault="00052BCA" w:rsidP="002B310D">
      <w:pPr>
        <w:rPr>
          <w:rFonts w:ascii="Times New Roman" w:hAnsi="Times New Roman"/>
        </w:rPr>
      </w:pPr>
    </w:p>
    <w:p w14:paraId="55D901BD" w14:textId="77777777" w:rsidR="00F77A78" w:rsidRPr="001D58D7" w:rsidRDefault="0075193C" w:rsidP="002B310D">
      <w:pPr>
        <w:rPr>
          <w:rFonts w:ascii="Times New Roman" w:hAnsi="Times New Roman"/>
        </w:rPr>
      </w:pPr>
      <w:r w:rsidRPr="001D58D7">
        <w:rPr>
          <w:rFonts w:ascii="Times New Roman" w:hAnsi="Times New Roman"/>
        </w:rPr>
        <w:t xml:space="preserve">Another participants elaborates on better facilitation processes to overcome time constraints and the fact that the meetings are long by </w:t>
      </w:r>
      <w:r w:rsidR="00F77A78" w:rsidRPr="001D58D7">
        <w:rPr>
          <w:rFonts w:ascii="Times New Roman" w:hAnsi="Times New Roman"/>
        </w:rPr>
        <w:t>“...</w:t>
      </w:r>
      <w:r w:rsidRPr="001D58D7">
        <w:rPr>
          <w:rFonts w:ascii="Times New Roman" w:eastAsia="Cambria" w:hAnsi="Times New Roman"/>
        </w:rPr>
        <w:t>chair it [the meeting] a bit more strictly and be, okay, what’s your opinion, what’s your opinion, what’s your opinion, right, let’s summarise that and move on</w:t>
      </w:r>
      <w:r w:rsidR="00F77A78" w:rsidRPr="001D58D7">
        <w:rPr>
          <w:rFonts w:ascii="Times New Roman" w:eastAsia="Cambria" w:hAnsi="Times New Roman"/>
        </w:rPr>
        <w:t>”</w:t>
      </w:r>
      <w:r w:rsidRPr="001D58D7">
        <w:rPr>
          <w:rFonts w:ascii="Times New Roman" w:eastAsia="Cambria" w:hAnsi="Times New Roman"/>
        </w:rPr>
        <w:t xml:space="preserve"> (General Practitioner 2)</w:t>
      </w:r>
      <w:r w:rsidR="00F77A78" w:rsidRPr="001D58D7">
        <w:rPr>
          <w:rFonts w:ascii="Times New Roman" w:hAnsi="Times New Roman"/>
        </w:rPr>
        <w:t xml:space="preserve">. </w:t>
      </w:r>
    </w:p>
    <w:p w14:paraId="01249C29" w14:textId="77777777" w:rsidR="00F77A78" w:rsidRPr="001D58D7" w:rsidRDefault="00F77A78" w:rsidP="002B310D">
      <w:pPr>
        <w:rPr>
          <w:rFonts w:ascii="Times New Roman" w:hAnsi="Times New Roman"/>
        </w:rPr>
      </w:pPr>
    </w:p>
    <w:p w14:paraId="748784F8" w14:textId="77777777" w:rsidR="00052BCA" w:rsidRPr="001D58D7" w:rsidRDefault="00052BCA" w:rsidP="002B310D">
      <w:pPr>
        <w:rPr>
          <w:rFonts w:ascii="Times New Roman" w:hAnsi="Times New Roman"/>
        </w:rPr>
      </w:pPr>
      <w:r w:rsidRPr="001D58D7">
        <w:rPr>
          <w:rFonts w:ascii="Times New Roman" w:hAnsi="Times New Roman"/>
        </w:rPr>
        <w:t xml:space="preserve">Bringing patients to the meetings to enhance the feeling of partnership rather than service delivery was also suggested. </w:t>
      </w:r>
    </w:p>
    <w:p w14:paraId="691FC480" w14:textId="77777777" w:rsidR="008A453B" w:rsidRDefault="008A453B" w:rsidP="008A453B">
      <w:pPr>
        <w:rPr>
          <w:rFonts w:ascii="Times New Roman" w:hAnsi="Times New Roman"/>
        </w:rPr>
      </w:pPr>
    </w:p>
    <w:p w14:paraId="7109F920" w14:textId="77777777" w:rsidR="00052BCA" w:rsidRPr="001D58D7" w:rsidRDefault="00F77A78" w:rsidP="008A453B">
      <w:pPr>
        <w:rPr>
          <w:rFonts w:ascii="Times New Roman" w:hAnsi="Times New Roman"/>
        </w:rPr>
      </w:pPr>
      <w:r w:rsidRPr="001D58D7">
        <w:rPr>
          <w:rFonts w:ascii="Times New Roman" w:hAnsi="Times New Roman"/>
        </w:rPr>
        <w:t>“</w:t>
      </w:r>
      <w:r w:rsidR="00052BCA" w:rsidRPr="001D58D7">
        <w:rPr>
          <w:rFonts w:ascii="Times New Roman" w:hAnsi="Times New Roman"/>
        </w:rPr>
        <w:t>…I mean, we see ourselves as partners rather than just providers of a service and I think it works both ways, because one of the things that we also argued should be available, is the ability to bring patients who are in-patients to these meetings so that we could discuss with their GPs.</w:t>
      </w:r>
      <w:r w:rsidRPr="001D58D7">
        <w:rPr>
          <w:rFonts w:ascii="Times New Roman" w:hAnsi="Times New Roman"/>
        </w:rPr>
        <w:t>”</w:t>
      </w:r>
      <w:r w:rsidR="00052BCA" w:rsidRPr="001D58D7">
        <w:rPr>
          <w:rFonts w:ascii="Times New Roman" w:hAnsi="Times New Roman"/>
        </w:rPr>
        <w:t xml:space="preserve"> (Geriatric Specialist)</w:t>
      </w:r>
    </w:p>
    <w:p w14:paraId="26A7372A" w14:textId="77777777" w:rsidR="00052BCA" w:rsidRPr="001D58D7" w:rsidRDefault="00052BCA" w:rsidP="002B310D">
      <w:pPr>
        <w:tabs>
          <w:tab w:val="left" w:pos="4660"/>
        </w:tabs>
        <w:rPr>
          <w:rFonts w:ascii="Times New Roman" w:hAnsi="Times New Roman"/>
        </w:rPr>
      </w:pPr>
    </w:p>
    <w:p w14:paraId="77FC0784" w14:textId="77777777" w:rsidR="00F77A78" w:rsidRPr="001D58D7" w:rsidRDefault="0075352B" w:rsidP="002B310D">
      <w:pPr>
        <w:tabs>
          <w:tab w:val="left" w:pos="4660"/>
        </w:tabs>
        <w:rPr>
          <w:rFonts w:ascii="Times New Roman" w:hAnsi="Times New Roman"/>
        </w:rPr>
      </w:pPr>
      <w:r w:rsidRPr="001D58D7">
        <w:rPr>
          <w:rFonts w:ascii="Times New Roman" w:hAnsi="Times New Roman"/>
        </w:rPr>
        <w:t xml:space="preserve">Finally technicalities could be overcome by using technology as one participant suggested: </w:t>
      </w:r>
    </w:p>
    <w:p w14:paraId="02C2476F" w14:textId="77777777" w:rsidR="008A453B" w:rsidRDefault="008A453B" w:rsidP="008A453B">
      <w:pPr>
        <w:tabs>
          <w:tab w:val="left" w:pos="4660"/>
        </w:tabs>
        <w:rPr>
          <w:rFonts w:ascii="Times New Roman" w:hAnsi="Times New Roman"/>
        </w:rPr>
      </w:pPr>
    </w:p>
    <w:p w14:paraId="53EB8984" w14:textId="77777777" w:rsidR="0075352B" w:rsidRPr="001D58D7" w:rsidRDefault="00F77A78" w:rsidP="008A453B">
      <w:pPr>
        <w:tabs>
          <w:tab w:val="left" w:pos="4660"/>
        </w:tabs>
        <w:rPr>
          <w:rFonts w:ascii="Times New Roman" w:eastAsia="Cambria" w:hAnsi="Times New Roman"/>
        </w:rPr>
      </w:pPr>
      <w:r w:rsidRPr="001D58D7">
        <w:rPr>
          <w:rFonts w:ascii="Times New Roman" w:hAnsi="Times New Roman"/>
        </w:rPr>
        <w:t>“</w:t>
      </w:r>
      <w:r w:rsidR="0075352B" w:rsidRPr="001D58D7">
        <w:rPr>
          <w:rFonts w:ascii="Times New Roman" w:eastAsia="Cambria" w:hAnsi="Times New Roman"/>
        </w:rPr>
        <w:t>One of the things that we had suggested earlier on was maybe doing something by Skype, so that you get the benefit of seeing who you’re talking to, but also the benefit of not having to travel anywhere, because as soon as you make travelling a requirement, it does limit how many people can go, or the time frame that you have available</w:t>
      </w:r>
      <w:r w:rsidRPr="001D58D7">
        <w:rPr>
          <w:rFonts w:ascii="Times New Roman" w:eastAsia="Cambria" w:hAnsi="Times New Roman"/>
        </w:rPr>
        <w:t>”</w:t>
      </w:r>
      <w:r w:rsidR="0075352B" w:rsidRPr="001D58D7">
        <w:rPr>
          <w:rFonts w:ascii="Times New Roman" w:eastAsia="Cambria" w:hAnsi="Times New Roman"/>
        </w:rPr>
        <w:t xml:space="preserve"> (Geriatric Specialist). </w:t>
      </w:r>
    </w:p>
    <w:p w14:paraId="0E076153" w14:textId="77777777" w:rsidR="00F77A78" w:rsidRPr="001D58D7" w:rsidRDefault="00F77A78" w:rsidP="002B310D">
      <w:pPr>
        <w:tabs>
          <w:tab w:val="left" w:pos="4660"/>
        </w:tabs>
        <w:rPr>
          <w:rFonts w:ascii="Times New Roman" w:hAnsi="Times New Roman"/>
        </w:rPr>
      </w:pPr>
    </w:p>
    <w:p w14:paraId="4C2D74DC" w14:textId="77777777" w:rsidR="00052BCA" w:rsidRPr="00A45309" w:rsidRDefault="00052BCA" w:rsidP="002B310D">
      <w:pPr>
        <w:tabs>
          <w:tab w:val="left" w:pos="4660"/>
        </w:tabs>
        <w:rPr>
          <w:rFonts w:ascii="Times New Roman" w:hAnsi="Times New Roman"/>
          <w:b/>
          <w:sz w:val="28"/>
          <w:szCs w:val="28"/>
        </w:rPr>
      </w:pPr>
      <w:r w:rsidRPr="00A45309">
        <w:rPr>
          <w:rFonts w:ascii="Times New Roman" w:hAnsi="Times New Roman"/>
          <w:b/>
          <w:sz w:val="28"/>
          <w:szCs w:val="28"/>
        </w:rPr>
        <w:t xml:space="preserve">Discussion </w:t>
      </w:r>
    </w:p>
    <w:p w14:paraId="06E8EF3F" w14:textId="77777777" w:rsidR="009135E1" w:rsidRPr="001D58D7" w:rsidRDefault="009135E1" w:rsidP="002B310D">
      <w:pPr>
        <w:tabs>
          <w:tab w:val="left" w:pos="4660"/>
        </w:tabs>
        <w:rPr>
          <w:rFonts w:ascii="Times New Roman" w:hAnsi="Times New Roman"/>
          <w:b/>
        </w:rPr>
      </w:pPr>
    </w:p>
    <w:p w14:paraId="312EF6C4" w14:textId="5F2AC096" w:rsidR="009E3757" w:rsidRPr="001D58D7" w:rsidRDefault="009D7E4C" w:rsidP="002B310D">
      <w:pPr>
        <w:pStyle w:val="ListParagraph"/>
        <w:ind w:left="0"/>
        <w:rPr>
          <w:rFonts w:ascii="Times New Roman" w:hAnsi="Times New Roman"/>
        </w:rPr>
      </w:pPr>
      <w:r w:rsidRPr="001D58D7">
        <w:rPr>
          <w:rFonts w:ascii="Times New Roman" w:hAnsi="Times New Roman"/>
        </w:rPr>
        <w:t xml:space="preserve">The aim of </w:t>
      </w:r>
      <w:r w:rsidR="004C75F9" w:rsidRPr="001D58D7">
        <w:rPr>
          <w:rFonts w:ascii="Times New Roman" w:hAnsi="Times New Roman"/>
        </w:rPr>
        <w:t>the</w:t>
      </w:r>
      <w:r w:rsidRPr="001D58D7">
        <w:rPr>
          <w:rFonts w:ascii="Times New Roman" w:hAnsi="Times New Roman"/>
        </w:rPr>
        <w:t xml:space="preserve"> study was to ascertain th</w:t>
      </w:r>
      <w:r w:rsidR="00501873" w:rsidRPr="001D58D7">
        <w:rPr>
          <w:rFonts w:ascii="Times New Roman" w:hAnsi="Times New Roman"/>
        </w:rPr>
        <w:t>e views and experiences of professional</w:t>
      </w:r>
      <w:r w:rsidR="00445CF7" w:rsidRPr="001D58D7">
        <w:rPr>
          <w:rFonts w:ascii="Times New Roman" w:hAnsi="Times New Roman"/>
        </w:rPr>
        <w:t>s</w:t>
      </w:r>
      <w:r w:rsidRPr="001D58D7">
        <w:rPr>
          <w:rFonts w:ascii="Times New Roman" w:hAnsi="Times New Roman"/>
        </w:rPr>
        <w:t xml:space="preserve"> participating </w:t>
      </w:r>
      <w:r w:rsidR="004C75F9" w:rsidRPr="001D58D7">
        <w:rPr>
          <w:rFonts w:ascii="Times New Roman" w:hAnsi="Times New Roman"/>
        </w:rPr>
        <w:t xml:space="preserve">in </w:t>
      </w:r>
      <w:r w:rsidRPr="001D58D7">
        <w:rPr>
          <w:rFonts w:ascii="Times New Roman" w:hAnsi="Times New Roman"/>
        </w:rPr>
        <w:t>MDG meetings within the N</w:t>
      </w:r>
      <w:r w:rsidR="009135E1" w:rsidRPr="001D58D7">
        <w:rPr>
          <w:rFonts w:ascii="Times New Roman" w:hAnsi="Times New Roman"/>
        </w:rPr>
        <w:t>orth West</w:t>
      </w:r>
      <w:r w:rsidRPr="001D58D7">
        <w:rPr>
          <w:rFonts w:ascii="Times New Roman" w:hAnsi="Times New Roman"/>
        </w:rPr>
        <w:t xml:space="preserve"> London I</w:t>
      </w:r>
      <w:r w:rsidR="009135E1" w:rsidRPr="001D58D7">
        <w:rPr>
          <w:rFonts w:ascii="Times New Roman" w:hAnsi="Times New Roman"/>
        </w:rPr>
        <w:t>ntegrated Care Pilot</w:t>
      </w:r>
      <w:r w:rsidRPr="001D58D7">
        <w:rPr>
          <w:rFonts w:ascii="Times New Roman" w:hAnsi="Times New Roman"/>
        </w:rPr>
        <w:t xml:space="preserve"> context.</w:t>
      </w:r>
      <w:r w:rsidR="009E3757" w:rsidRPr="001D58D7">
        <w:rPr>
          <w:rFonts w:ascii="Times New Roman" w:hAnsi="Times New Roman"/>
        </w:rPr>
        <w:t xml:space="preserve"> The perception of integration in this study moves beyond the context of health services used elsewhere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313pdf10","properties":{"formattedCitation":"[9]","plainCitation":"[9]"},"citationItems":[{"id":187,"uris":["http://zotero.org/users/1550240/items/IG2M8TIF"],"uri":["http://zotero.org/users/1550240/items/IG2M8TIF"],"itemData":{"id":187,"type":"article-journal","title":"Multidisciplinary group performance-measuring integration intensity in the context of the North West London Integrated Care Pilot","container-title":"International Journal of Integrated Care","page":"e001","volume":"13","source":"NCBI PubMed","abstract":"INTRODUCTION: Multidisciplinary Group meetings (MDGs) are seen as key facilitators of integration, moving from individual to multi-disciplinary decision-making, and from a focus on individual patients to a focus on patient groups. We have developed a method for coding MDG transcripts to identify whether they are or are not vehicles for delivering the anticipated efficiency improvements across various providers and apply it to a test case in the North West London Integrated Care Pilot.\nMETHODS: We defined 'integrating' as the process within the MDG meeting that enables or promotes an improved collaboration, improved understanding, and improved awareness of self and others within the local healthcare economy such that efficiency improvements could be identified and action taken. Utterances within the MDGs are coded according to three distinct domains grounded in concepts from communication, group decision-making, and integrated care literatures-the Valence, the Focus, and the Level. Standardized weighted integrative intensity scores are calculated across ten time deciles in the Case Discussion providing a graphical representation of its integrative intensity.\nRESULTS: Intra- and Inter-rater reliability of the coding scheme was very good as measured by the Prevalence and Bias-adjusted Kappa Score. Standardized Weighted Integrative Intensity graph mirrored closely the verbatim transcript and is a convenient representation of complex communication dynamics. Trend in integrative intensity can be calculated and the characteristics of the MDG can be pragmatically described.\nCONCLUSION: This is a novel and potentially useful method for researchers, managers and practitioners to better understand MDG dynamics and to identify whether participants are integrating. The degree to which participants use MDG meetings to develop an integrated way of working is likely to require management, leadership and shared values.","ISSN":"1568-4156","note":"PMID: 23687473 \nPMCID: PMC3653286","journalAbbreviation":"Int J Integr Care","language":"eng","author":[{"family":"Harris","given":"Matthew"},{"family":"Greaves","given":"Felix"},{"family":"Gunn","given":"Laura"},{"family":"Patterson","given":"Susan"},{"family":"Greenfield","given":"Geva"},{"family":"Car","given":"Josip"},{"family":"Majeed","given":"Azeem"},{"family":"Pappas","given":"Yannis"}],"issued":{"date-parts":[["2013",3]]},"PMID":"23687473","PMCID":"PMC3653286"}}],"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[9]</w:t>
      </w:r>
      <w:r w:rsidR="00B11FF7" w:rsidRPr="001D58D7">
        <w:rPr>
          <w:rFonts w:ascii="Times New Roman" w:hAnsi="Times New Roman"/>
        </w:rPr>
        <w:fldChar w:fldCharType="end"/>
      </w:r>
      <w:r w:rsidR="009E3757" w:rsidRPr="001D58D7">
        <w:rPr>
          <w:rFonts w:ascii="Times New Roman" w:hAnsi="Times New Roman"/>
        </w:rPr>
        <w:t xml:space="preserve"> to integration of both at the organizational level and at the </w:t>
      </w:r>
      <w:r w:rsidR="009E3757" w:rsidRPr="001D58D7">
        <w:rPr>
          <w:rFonts w:ascii="Times New Roman" w:hAnsi="Times New Roman"/>
        </w:rPr>
        <w:lastRenderedPageBreak/>
        <w:t>level of the participating individuals.</w:t>
      </w:r>
      <w:r w:rsidR="00F971C4" w:rsidRPr="001D58D7">
        <w:rPr>
          <w:rFonts w:ascii="Times New Roman" w:hAnsi="Times New Roman"/>
        </w:rPr>
        <w:t xml:space="preserve"> There was good agreement between and within the author’s coding which suggests good reliability of the coding scheme. </w:t>
      </w:r>
      <w:r w:rsidR="009E3757" w:rsidRPr="001D58D7">
        <w:rPr>
          <w:rFonts w:ascii="Times New Roman" w:hAnsi="Times New Roman"/>
        </w:rPr>
        <w:t xml:space="preserve"> </w:t>
      </w:r>
    </w:p>
    <w:p w14:paraId="42A83F4B" w14:textId="77777777" w:rsidR="00C95D15" w:rsidRDefault="00C95D15" w:rsidP="002B310D">
      <w:pPr>
        <w:tabs>
          <w:tab w:val="left" w:pos="4660"/>
        </w:tabs>
        <w:rPr>
          <w:rFonts w:ascii="Times New Roman" w:hAnsi="Times New Roman"/>
        </w:rPr>
      </w:pPr>
    </w:p>
    <w:p w14:paraId="0D841EC5" w14:textId="4D3907FD" w:rsidR="009D7E4C" w:rsidRPr="001D58D7" w:rsidRDefault="009D7E4C" w:rsidP="002B310D">
      <w:pPr>
        <w:tabs>
          <w:tab w:val="left" w:pos="4660"/>
        </w:tabs>
        <w:rPr>
          <w:rFonts w:ascii="Times New Roman" w:hAnsi="Times New Roman"/>
        </w:rPr>
      </w:pPr>
      <w:r w:rsidRPr="001D58D7">
        <w:rPr>
          <w:rFonts w:ascii="Times New Roman" w:hAnsi="Times New Roman"/>
        </w:rPr>
        <w:t xml:space="preserve">The </w:t>
      </w:r>
      <w:r w:rsidR="001411D3">
        <w:rPr>
          <w:rFonts w:ascii="Times New Roman" w:hAnsi="Times New Roman"/>
        </w:rPr>
        <w:t>thematic</w:t>
      </w:r>
      <w:r w:rsidRPr="001D58D7">
        <w:rPr>
          <w:rFonts w:ascii="Times New Roman" w:hAnsi="Times New Roman"/>
        </w:rPr>
        <w:t xml:space="preserve"> analysis initiated participants’ accounts of benefits of and barriers for participa</w:t>
      </w:r>
      <w:r w:rsidR="00501873" w:rsidRPr="001D58D7">
        <w:rPr>
          <w:rFonts w:ascii="Times New Roman" w:hAnsi="Times New Roman"/>
        </w:rPr>
        <w:t>ting in the MDGs. Professional</w:t>
      </w:r>
      <w:r w:rsidR="00350864" w:rsidRPr="001D58D7">
        <w:rPr>
          <w:rFonts w:ascii="Times New Roman" w:hAnsi="Times New Roman"/>
        </w:rPr>
        <w:t xml:space="preserve">s accounted </w:t>
      </w:r>
      <w:r w:rsidR="006A38D4" w:rsidRPr="001D58D7">
        <w:rPr>
          <w:rFonts w:ascii="Times New Roman" w:hAnsi="Times New Roman"/>
        </w:rPr>
        <w:t xml:space="preserve">for </w:t>
      </w:r>
      <w:r w:rsidRPr="001D58D7">
        <w:rPr>
          <w:rFonts w:ascii="Times New Roman" w:hAnsi="Times New Roman"/>
        </w:rPr>
        <w:t xml:space="preserve">benefits in terms of shared learning and integration in three levels, between services, </w:t>
      </w:r>
      <w:r w:rsidR="00445CF7" w:rsidRPr="001D58D7">
        <w:rPr>
          <w:rFonts w:ascii="Times New Roman" w:hAnsi="Times New Roman"/>
        </w:rPr>
        <w:t xml:space="preserve">between </w:t>
      </w:r>
      <w:r w:rsidRPr="001D58D7">
        <w:rPr>
          <w:rFonts w:ascii="Times New Roman" w:hAnsi="Times New Roman"/>
        </w:rPr>
        <w:t xml:space="preserve">primary and secondary </w:t>
      </w:r>
      <w:r w:rsidR="00350864" w:rsidRPr="001D58D7">
        <w:rPr>
          <w:rFonts w:ascii="Times New Roman" w:hAnsi="Times New Roman"/>
        </w:rPr>
        <w:t>care</w:t>
      </w:r>
      <w:r w:rsidRPr="001D58D7">
        <w:rPr>
          <w:rFonts w:ascii="Times New Roman" w:hAnsi="Times New Roman"/>
        </w:rPr>
        <w:t xml:space="preserve"> and </w:t>
      </w:r>
      <w:r w:rsidR="00445CF7" w:rsidRPr="001D58D7">
        <w:rPr>
          <w:rFonts w:ascii="Times New Roman" w:hAnsi="Times New Roman"/>
        </w:rPr>
        <w:t xml:space="preserve">between </w:t>
      </w:r>
      <w:r w:rsidR="00501873" w:rsidRPr="001D58D7">
        <w:rPr>
          <w:rFonts w:ascii="Times New Roman" w:hAnsi="Times New Roman"/>
        </w:rPr>
        <w:t>primary specialists</w:t>
      </w:r>
      <w:r w:rsidRPr="001D58D7">
        <w:rPr>
          <w:rFonts w:ascii="Times New Roman" w:hAnsi="Times New Roman"/>
        </w:rPr>
        <w:t xml:space="preserve"> from different practices. On the other hand participants mentioned that time constraints, MDGs’ </w:t>
      </w:r>
      <w:r w:rsidR="009E3757" w:rsidRPr="001D58D7">
        <w:rPr>
          <w:rFonts w:ascii="Times New Roman" w:hAnsi="Times New Roman"/>
        </w:rPr>
        <w:t>group dynamics</w:t>
      </w:r>
      <w:r w:rsidRPr="001D58D7">
        <w:rPr>
          <w:rFonts w:ascii="Times New Roman" w:hAnsi="Times New Roman"/>
        </w:rPr>
        <w:t xml:space="preserve"> and </w:t>
      </w:r>
      <w:r w:rsidR="00CE15E8" w:rsidRPr="001D58D7">
        <w:rPr>
          <w:rFonts w:ascii="Times New Roman" w:hAnsi="Times New Roman"/>
        </w:rPr>
        <w:t>technicalities</w:t>
      </w:r>
      <w:r w:rsidRPr="001D58D7">
        <w:rPr>
          <w:rFonts w:ascii="Times New Roman" w:hAnsi="Times New Roman"/>
        </w:rPr>
        <w:t xml:space="preserve"> like quality and timeliness of meetings </w:t>
      </w:r>
      <w:r w:rsidR="00D1511B" w:rsidRPr="009E0132">
        <w:rPr>
          <w:rFonts w:ascii="Times New Roman" w:hAnsi="Times New Roman"/>
        </w:rPr>
        <w:t>may</w:t>
      </w:r>
      <w:r w:rsidR="00D1511B">
        <w:rPr>
          <w:rFonts w:ascii="Times New Roman" w:hAnsi="Times New Roman"/>
        </w:rPr>
        <w:t xml:space="preserve"> </w:t>
      </w:r>
      <w:r w:rsidRPr="001D58D7">
        <w:rPr>
          <w:rFonts w:ascii="Times New Roman" w:hAnsi="Times New Roman"/>
        </w:rPr>
        <w:t xml:space="preserve">restrict their participation. Consequently they offered areas they consider are available for improvement in order to make them active partners rather than just providers of a service. </w:t>
      </w:r>
    </w:p>
    <w:p w14:paraId="209D36DF" w14:textId="77777777" w:rsidR="001E43D9" w:rsidRPr="001D58D7" w:rsidRDefault="001E43D9" w:rsidP="002B310D">
      <w:pPr>
        <w:tabs>
          <w:tab w:val="left" w:pos="4660"/>
        </w:tabs>
        <w:rPr>
          <w:rFonts w:ascii="Times New Roman" w:hAnsi="Times New Roman"/>
        </w:rPr>
      </w:pPr>
    </w:p>
    <w:p w14:paraId="4A4ED18B" w14:textId="77777777" w:rsidR="009D7E4C" w:rsidRPr="001D58D7" w:rsidRDefault="009D7E4C" w:rsidP="002B310D">
      <w:pPr>
        <w:tabs>
          <w:tab w:val="left" w:pos="4660"/>
        </w:tabs>
        <w:rPr>
          <w:rFonts w:ascii="Times New Roman" w:hAnsi="Times New Roman"/>
          <w:i/>
        </w:rPr>
      </w:pPr>
      <w:r w:rsidRPr="001D58D7">
        <w:rPr>
          <w:rFonts w:ascii="Times New Roman" w:hAnsi="Times New Roman"/>
          <w:i/>
        </w:rPr>
        <w:t>Possible explanations</w:t>
      </w:r>
      <w:r w:rsidR="00633255" w:rsidRPr="001D58D7">
        <w:rPr>
          <w:rFonts w:ascii="Times New Roman" w:hAnsi="Times New Roman"/>
          <w:i/>
        </w:rPr>
        <w:t xml:space="preserve"> in relation to other studies</w:t>
      </w:r>
    </w:p>
    <w:p w14:paraId="4CC994BE" w14:textId="77777777" w:rsidR="00314062" w:rsidRPr="001D58D7" w:rsidRDefault="00314062" w:rsidP="002B310D">
      <w:pPr>
        <w:tabs>
          <w:tab w:val="left" w:pos="4660"/>
        </w:tabs>
        <w:rPr>
          <w:rFonts w:ascii="Times New Roman" w:hAnsi="Times New Roman"/>
          <w:i/>
        </w:rPr>
      </w:pPr>
    </w:p>
    <w:p w14:paraId="6C5C0F4B" w14:textId="3C2F0D89" w:rsidR="00314062" w:rsidRPr="00C93C8A" w:rsidRDefault="00314062" w:rsidP="002B310D">
      <w:pPr>
        <w:tabs>
          <w:tab w:val="left" w:pos="0"/>
        </w:tabs>
        <w:rPr>
          <w:rFonts w:ascii="Times New Roman" w:hAnsi="Times New Roman"/>
        </w:rPr>
      </w:pPr>
      <w:r w:rsidRPr="001D58D7">
        <w:rPr>
          <w:rFonts w:ascii="Times New Roman" w:hAnsi="Times New Roman"/>
        </w:rPr>
        <w:t xml:space="preserve">Firstly, </w:t>
      </w:r>
      <w:r w:rsidR="00513AD3" w:rsidRPr="001D58D7">
        <w:rPr>
          <w:rFonts w:ascii="Times New Roman" w:hAnsi="Times New Roman"/>
        </w:rPr>
        <w:t xml:space="preserve">participants indicated that </w:t>
      </w:r>
      <w:r w:rsidR="00B0201B" w:rsidRPr="001D58D7">
        <w:rPr>
          <w:rFonts w:ascii="Times New Roman" w:hAnsi="Times New Roman"/>
        </w:rPr>
        <w:t>the benefits of MDGs identified in this study like shared learning should be transparent to individuals and services that are not participating in the MDGs</w:t>
      </w:r>
      <w:r w:rsidR="00513AD3" w:rsidRPr="001D58D7">
        <w:rPr>
          <w:rFonts w:ascii="Times New Roman" w:hAnsi="Times New Roman"/>
        </w:rPr>
        <w:t xml:space="preserve"> so that </w:t>
      </w:r>
      <w:r w:rsidR="00513AD3" w:rsidRPr="00D91636">
        <w:rPr>
          <w:rFonts w:ascii="Times New Roman" w:hAnsi="Times New Roman"/>
        </w:rPr>
        <w:t>integration is reflected in all levels of health care provision not only within the MDGs</w:t>
      </w:r>
      <w:r w:rsidR="00B0201B" w:rsidRPr="00D91636">
        <w:rPr>
          <w:rFonts w:ascii="Times New Roman" w:hAnsi="Times New Roman"/>
        </w:rPr>
        <w:t xml:space="preserve">. </w:t>
      </w:r>
      <w:r w:rsidR="003C6464" w:rsidRPr="00D91636">
        <w:rPr>
          <w:rFonts w:ascii="Times New Roman" w:hAnsi="Times New Roman"/>
        </w:rPr>
        <w:t>If this is achieved then shared knowledge should inform clinical practice which currently is lacking in an in</w:t>
      </w:r>
      <w:r w:rsidR="001131DC" w:rsidRPr="00D91636">
        <w:rPr>
          <w:rFonts w:ascii="Times New Roman" w:hAnsi="Times New Roman"/>
        </w:rPr>
        <w:t xml:space="preserve">tegrated care context </w:t>
      </w:r>
      <w:r w:rsidR="001131DC" w:rsidRPr="00D91636">
        <w:rPr>
          <w:rFonts w:ascii="Times New Roman" w:hAnsi="Times New Roman"/>
        </w:rPr>
        <w:fldChar w:fldCharType="begin"/>
      </w:r>
      <w:r w:rsidR="001131DC" w:rsidRPr="00D91636">
        <w:rPr>
          <w:rFonts w:ascii="Times New Roman" w:hAnsi="Times New Roman"/>
        </w:rPr>
        <w:instrText xml:space="preserve"> ADDIN ZOTERO_ITEM CSL_CITATION {"citationID":"16r5igbapa","properties":{"formattedCitation":"{\\rtf [8\\uc0\\u8211{}10]}","plainCitation":"[8–10]"},"citationItems":[{"id":618,"uris":["http://zotero.org/users/1550240/items/58V4J52V"],"uri":["http://zotero.org/users/1550240/items/58V4J52V"],"itemData":{"id":618,"type":"article-journal","title":"Building integrated care: lessons from the UK and elsewhere","container-title":"London: The NHS Confederation","source":"Google Scholar","shortTitle":"Building integrated care","author":[{"family":"Fulop","given":"N."},{"family":"Mowlem","given":"A."},{"family":"Edwards","given":"N."}],"issued":{"date-parts":[["2005"]]}}},{"id":187,"uris":["http://zotero.org/users/1550240/items/IG2M8TIF"],"uri":["http://zotero.org/users/1550240/items/IG2M8TIF"],"itemData":{"id":187,"type":"article-journal","title":"Multidisciplinary group performance-measuring integration intensity in the context of the North West London Integrated Care Pilot","container-title":"International Journal of Integrated Care","page":"e001","volume":"13","source":"NCBI PubMed","abstract":"INTRODUCTION: Multidisciplinary Group meetings (MDGs) are seen as key facilitators of integration, moving from individual to multi-disciplinary decision-making, and from a focus on individual patients to a focus on patient groups. We have developed a method for coding MDG transcripts to identify whether they are or are not vehicles for delivering the anticipated efficiency improvements across various providers and apply it to a test case in the North West London Integrated Care Pilot.\nMETHODS: We defined 'integrating' as the process within the MDG meeting that enables or promotes an improved collaboration, improved understanding, and improved awareness of self and others within the local healthcare economy such that efficiency improvements could be identified and action taken. Utterances within the MDGs are coded according to three distinct domains grounded in concepts from communication, group decision-making, and integrated care literatures-the Valence, the Focus, and the Level. Standardized weighted integrative intensity scores are calculated across ten time deciles in the Case Discussion providing a graphical representation of its integrative intensity.\nRESULTS: Intra- and Inter-rater reliability of the coding scheme was very good as measured by the Prevalence and Bias-adjusted Kappa Score. Standardized Weighted Integrative Intensity graph mirrored closely the verbatim transcript and is a convenient representation of complex communication dynamics. Trend in integrative intensity can be calculated and the characteristics of the MDG can be pragmatically described.\nCONCLUSION: This is a novel and potentially useful method for researchers, managers and practitioners to better understand MDG dynamics and to identify whether participants are integrating. The degree to which participants use MDG meetings to develop an integrated way of working is likely to require management, leadership and shared values.","ISSN":"1568-4156","note":"PMID: 23687473 \nPMCID: PMC3653286","journalAbbreviation":"Int J Integr Care","language":"eng","author":[{"family":"Harris","given":"Matthew"},{"family":"Greaves","given":"Felix"},{"family":"Gunn","given":"Laura"},{"family":"Patterson","given":"Susan"},{"family":"Greenfield","given":"Geva"},{"family":"Car","given":"Josip"},{"family":"Majeed","given":"Azeem"},{"family":"Pappas","given":"Yannis"}],"issued":{"date-parts":[["2013",3]]},"PMID":"23687473","PMCID":"PMC3653286"}},{"id":683,"uris":["http://zotero.org/users/1550240/items/895AFVN8"],"uri":["http://zotero.org/users/1550240/items/895AFVN8"],"itemData":{"id":683,"type":"article-journal","title":"Assessing patients' experience of integrated care: a survey of patient views in the North West London Integrated Care Pilot","container-title":"International journal of integrated care","volume":"14","source":"Google Scholar","URL":"http://www.ncbi.nlm.nih.gov/pmc/articles/PMC4059210/","shortTitle":"Assessing patients' experience of integrated care","author":[{"family":"Mastellos","given":"Nikolaos"},{"family":"Gunn","given":"Laura"},{"family":"Harris","given":"Matthew"},{"family":"Majeed","given":"Azeem"},{"family":"Car","given":"Josip"},{"family":"Pappas","given":"Yannis"}],"issued":{"date-parts":[["2014"]]},"accessed":{"date-parts":[["2014",9,2]]}}}],"schema":"https://github.com/citation-style-language/schema/raw/master/csl-citation.json"} </w:instrText>
      </w:r>
      <w:r w:rsidR="001131DC" w:rsidRPr="00D91636">
        <w:rPr>
          <w:rFonts w:ascii="Times New Roman" w:hAnsi="Times New Roman"/>
        </w:rPr>
        <w:fldChar w:fldCharType="separate"/>
      </w:r>
      <w:r w:rsidR="001131DC" w:rsidRPr="00D91636">
        <w:rPr>
          <w:rFonts w:ascii="Times New Roman" w:hAnsi="Times New Roman"/>
        </w:rPr>
        <w:t>[8–10]</w:t>
      </w:r>
      <w:r w:rsidR="001131DC" w:rsidRPr="00D91636">
        <w:rPr>
          <w:rFonts w:ascii="Times New Roman" w:hAnsi="Times New Roman"/>
        </w:rPr>
        <w:fldChar w:fldCharType="end"/>
      </w:r>
      <w:r w:rsidR="003C6464" w:rsidRPr="00D91636">
        <w:rPr>
          <w:rFonts w:ascii="Times New Roman" w:hAnsi="Times New Roman"/>
        </w:rPr>
        <w:t xml:space="preserve">. </w:t>
      </w:r>
      <w:r w:rsidR="00B0201B" w:rsidRPr="00D91636">
        <w:rPr>
          <w:rFonts w:ascii="Times New Roman" w:hAnsi="Times New Roman"/>
        </w:rPr>
        <w:t xml:space="preserve">This </w:t>
      </w:r>
      <w:r w:rsidR="00AF3960" w:rsidRPr="00D91636">
        <w:rPr>
          <w:rFonts w:ascii="Times New Roman" w:hAnsi="Times New Roman"/>
        </w:rPr>
        <w:t xml:space="preserve">problem </w:t>
      </w:r>
      <w:r w:rsidR="00B0201B" w:rsidRPr="00D91636">
        <w:rPr>
          <w:rFonts w:ascii="Times New Roman" w:hAnsi="Times New Roman"/>
        </w:rPr>
        <w:t xml:space="preserve">may </w:t>
      </w:r>
      <w:r w:rsidR="00AF3960" w:rsidRPr="00D91636">
        <w:rPr>
          <w:rFonts w:ascii="Times New Roman" w:hAnsi="Times New Roman"/>
        </w:rPr>
        <w:t xml:space="preserve">also </w:t>
      </w:r>
      <w:r w:rsidR="00B0201B" w:rsidRPr="00D91636">
        <w:rPr>
          <w:rFonts w:ascii="Times New Roman" w:hAnsi="Times New Roman"/>
        </w:rPr>
        <w:t xml:space="preserve">reflect the lack of clarity when it comes to defining </w:t>
      </w:r>
      <w:r w:rsidR="00894B4A" w:rsidRPr="00D91636">
        <w:rPr>
          <w:rFonts w:ascii="Times New Roman" w:hAnsi="Times New Roman"/>
        </w:rPr>
        <w:t>integrated care in applied settings</w:t>
      </w:r>
      <w:r w:rsidR="00B0201B" w:rsidRPr="00D91636">
        <w:rPr>
          <w:rFonts w:ascii="Times New Roman" w:hAnsi="Times New Roman"/>
        </w:rPr>
        <w:t xml:space="preserve"> and the </w:t>
      </w:r>
      <w:r w:rsidR="00894B4A" w:rsidRPr="00D91636">
        <w:rPr>
          <w:rFonts w:ascii="Times New Roman" w:hAnsi="Times New Roman"/>
        </w:rPr>
        <w:t xml:space="preserve">need for </w:t>
      </w:r>
      <w:r w:rsidR="00B0201B" w:rsidRPr="00D91636">
        <w:rPr>
          <w:rFonts w:ascii="Times New Roman" w:hAnsi="Times New Roman"/>
        </w:rPr>
        <w:t xml:space="preserve">standardization of procedures of implementing the MDGs. </w:t>
      </w:r>
      <w:r w:rsidR="00894B4A" w:rsidRPr="00D91636">
        <w:rPr>
          <w:rFonts w:ascii="Times New Roman" w:hAnsi="Times New Roman"/>
        </w:rPr>
        <w:t xml:space="preserve">This is </w:t>
      </w:r>
      <w:r w:rsidR="00B0201B" w:rsidRPr="00D91636">
        <w:rPr>
          <w:rFonts w:ascii="Times New Roman" w:hAnsi="Times New Roman"/>
        </w:rPr>
        <w:t xml:space="preserve">not only </w:t>
      </w:r>
      <w:r w:rsidR="00BE5CAB" w:rsidRPr="00D91636">
        <w:rPr>
          <w:rFonts w:ascii="Times New Roman" w:hAnsi="Times New Roman"/>
        </w:rPr>
        <w:t xml:space="preserve">important </w:t>
      </w:r>
      <w:r w:rsidR="00B0201B" w:rsidRPr="00D91636">
        <w:rPr>
          <w:rFonts w:ascii="Times New Roman" w:hAnsi="Times New Roman"/>
        </w:rPr>
        <w:t>for active participants</w:t>
      </w:r>
      <w:r w:rsidR="00B0201B" w:rsidRPr="001D58D7">
        <w:rPr>
          <w:rFonts w:ascii="Times New Roman" w:hAnsi="Times New Roman"/>
        </w:rPr>
        <w:t xml:space="preserve"> but it is for the benefit of the whole system. It was noted previously that individuals and services may work in an integrated way on an </w:t>
      </w:r>
      <w:r w:rsidR="00B0201B" w:rsidRPr="00C93C8A">
        <w:rPr>
          <w:rFonts w:ascii="Times New Roman" w:hAnsi="Times New Roman"/>
        </w:rPr>
        <w:t xml:space="preserve">individual patient or case but this may not extend to other individuals, patients or services </w:t>
      </w:r>
      <w:r w:rsidR="00B11FF7" w:rsidRPr="00C93C8A">
        <w:rPr>
          <w:rFonts w:ascii="Times New Roman" w:hAnsi="Times New Roman"/>
        </w:rPr>
        <w:fldChar w:fldCharType="begin"/>
      </w:r>
      <w:r w:rsidR="006D7A78" w:rsidRPr="00C93C8A">
        <w:rPr>
          <w:rFonts w:ascii="Times New Roman" w:hAnsi="Times New Roman"/>
        </w:rPr>
        <w:instrText xml:space="preserve"> ADDIN ZOTERO_ITEM CSL_CITATION {"citationID":"1m9c5i588j","properties":{"formattedCitation":"[13]","plainCitation":"[13]"},"citationItems":[{"id":702,"uris":["http://zotero.org/users/1550240/items/DHEGHZ3R"],"uri":["http://zotero.org/users/1550240/items/DHEGHZ3R"],"itemData":{"id":702,"type":"article-journal","title":"Multidisciplinary integration in the context of integrated care - results from the North West London Integrated Care Pilot","container-title":"International Journal of Integrated Care","volume":"13","source":"PubMed Central","abstract":"Background\nIn the context of integrated care, Multidisciplinary Group meetings involve participants from diverse professional groups and organisations and are potential vehicles to advance efficiency improvements within the local health economy. We advance a novel method to characterise the communication within Multidisciplinary Group meetings measuring the extent to which participants integrate and whether this integration leads to improved working.\n\nMethods\nWe purposively selected four Multidisciplinary Group meetings and conducted a content analysis of audio-recorded and transcribed Case Discussions. Two coders independently coded utterances according to their ‘integrative intensity’ which was defined against three a-priori independent domains - the Level (i.e. Individual, Collective and Systems); the Valence (Problem, Information and Solution); the Focus (Concrete and Abstract). Inter- and intra-rater reliability was tested with Kappa scores on one randomly selected Case Discussion. Standardised weighted mean integration scores were calculated for Case Discussions across utterance deciles, indicating how integrative intensity changed during the conversations.\n\nResults\nTwenty-three Case Discussions in four different Multidisciplinary Groups were transcribed and coded. Inter- and intra-rater reliability was good as shown by the Prevalence and Bias-Adjusted Kappa Scores for one randomly selected Case Discussion. There were differences in the proportion of utterances per participant type (Consultant 14.6%; presenting general practitioner 38.75%; Chair 7.8%; non-presenting general practitioner 2.25%; Allied Health Professional 4.8%). Utterances were predominantly coded at low levels of integrative intensity; however, there was a gradual increase (R\n2 = 0.71) in integrative intensity during the Case Discussions. Based on the analysis of the minutes and action points arising from the Case Discussions, this improved integration did not translate into actions moving forward.\n\nInterpretation\nWe characterise the Multidisciplinary Groups as having consultative characteristics with some trend towards collaboration, but that best resemble Community-Based Ward Rounds. Although integration scores do increase from the beginning to the end of the Case Discussions, this does not tend to translate into actions for the groups to take forward. The role of the Chair and the improved participation of non-presenting general practitioners and Allied Health Professionals seems important, particularly as the latter contribute well to higher integrative scores. Traditional communication patterns of medical dominance seem to be being perpetuated in the Multidisciplinary Groups. This suggests that more could be done to sensitise participants to the value of full participation from all the members of the group. The method we have developed could be used for ongoing and future evaluations of integrated care projects.","URL":"http://www.ncbi.nlm.nih.gov/pmc/articles/PMC3817952/","ISSN":"1568-4156","note":"PMID: 24198737\nPMCID: PMC3817952","journalAbbreviation":"Int J Integr Care","author":[{"family":"Harris","given":"Matthew"},{"family":"Greaves","given":"Felix"},{"family":"Gunn","given":"Laura"},{"family":"Patterson","given":"Sue"},{"family":"Greenfield","given":"Geva"},{"family":"Car","given":"Josip"},{"family":"Majeed","given":"Azeem"},{"family":"Pappas","given":"Yannis"}],"issued":{"date-parts":[["2013",10,23]]},"accessed":{"date-parts":[["2014",9,29]]},"PMID":"24198737","PMCID":"PMC3817952"}}],"schema":"https://github.com/citation-style-language/schema/raw/master/csl-citation.json"} </w:instrText>
      </w:r>
      <w:r w:rsidR="00B11FF7" w:rsidRPr="00C93C8A">
        <w:rPr>
          <w:rFonts w:ascii="Times New Roman" w:hAnsi="Times New Roman"/>
        </w:rPr>
        <w:fldChar w:fldCharType="separate"/>
      </w:r>
      <w:r w:rsidR="00D17D35" w:rsidRPr="00C93C8A">
        <w:rPr>
          <w:rFonts w:ascii="Times New Roman" w:hAnsi="Times New Roman"/>
        </w:rPr>
        <w:t>[13]</w:t>
      </w:r>
      <w:r w:rsidR="00B11FF7" w:rsidRPr="00C93C8A">
        <w:rPr>
          <w:rFonts w:ascii="Times New Roman" w:hAnsi="Times New Roman"/>
        </w:rPr>
        <w:fldChar w:fldCharType="end"/>
      </w:r>
      <w:r w:rsidR="00B0201B" w:rsidRPr="00C93C8A">
        <w:rPr>
          <w:rFonts w:ascii="Times New Roman" w:hAnsi="Times New Roman"/>
        </w:rPr>
        <w:t xml:space="preserve">. Participants also usefully suggest bringing patients to the meetings to enhance partnership and common goal achievement.  </w:t>
      </w:r>
    </w:p>
    <w:p w14:paraId="22C39B05" w14:textId="77777777" w:rsidR="00CB1117" w:rsidRPr="00C93C8A" w:rsidRDefault="00CB1117" w:rsidP="002B310D">
      <w:pPr>
        <w:tabs>
          <w:tab w:val="left" w:pos="0"/>
        </w:tabs>
        <w:rPr>
          <w:rFonts w:ascii="Times New Roman" w:hAnsi="Times New Roman"/>
        </w:rPr>
      </w:pPr>
    </w:p>
    <w:p w14:paraId="451EE283" w14:textId="12BC382E" w:rsidR="00CB1117" w:rsidRPr="001D58D7" w:rsidRDefault="00CB1117" w:rsidP="002B310D">
      <w:pPr>
        <w:tabs>
          <w:tab w:val="left" w:pos="0"/>
          <w:tab w:val="left" w:pos="4820"/>
        </w:tabs>
        <w:rPr>
          <w:rFonts w:ascii="Times New Roman" w:hAnsi="Times New Roman"/>
        </w:rPr>
      </w:pPr>
      <w:r w:rsidRPr="00C93C8A">
        <w:rPr>
          <w:rFonts w:ascii="Times New Roman" w:hAnsi="Times New Roman"/>
        </w:rPr>
        <w:t xml:space="preserve">Secondly, the need to enhance quality of communication and collaborative willingness seen elsewhere </w:t>
      </w:r>
      <w:r w:rsidR="00B11FF7" w:rsidRPr="00C93C8A">
        <w:rPr>
          <w:rFonts w:ascii="Times New Roman" w:hAnsi="Times New Roman"/>
        </w:rPr>
        <w:fldChar w:fldCharType="begin"/>
      </w:r>
      <w:r w:rsidR="00CE2123" w:rsidRPr="00C93C8A">
        <w:rPr>
          <w:rFonts w:ascii="Times New Roman" w:hAnsi="Times New Roman"/>
        </w:rPr>
        <w:instrText xml:space="preserve"> ADDIN ZOTERO_ITEM CSL_CITATION {"citationID":"gjjrtqkff","properties":{"formattedCitation":"[22]","plainCitation":"[22]"},"citationItems":[{"id":692,"uris":["http://zotero.org/users/1550240/items/G63BR229"],"uri":["http://zotero.org/users/1550240/items/G63BR229"],"itemData":{"id":692,"type":"article-journal","title":"Multidisciplinary team members' views about MDT working: results from a survey commissioned by the National Cancer Action Team","container-title":"NHS National Cancer Action Team","source":"Google Scholar","shortTitle":"Multidisciplinary team members' views about MDT working","author":[{"family":"Taylor","given":"Cath"},{"family":"Ramirez","given":"A. J."}],"issued":{"date-parts":[["2009"]]}}}],"schema":"https://github.com/citation-style-language/schema/raw/master/csl-citation.json"} </w:instrText>
      </w:r>
      <w:r w:rsidR="00B11FF7" w:rsidRPr="00C93C8A">
        <w:rPr>
          <w:rFonts w:ascii="Times New Roman" w:hAnsi="Times New Roman"/>
        </w:rPr>
        <w:fldChar w:fldCharType="separate"/>
      </w:r>
      <w:r w:rsidR="00CE2123" w:rsidRPr="00C93C8A">
        <w:rPr>
          <w:rFonts w:ascii="Times New Roman" w:hAnsi="Times New Roman"/>
        </w:rPr>
        <w:t>[22]</w:t>
      </w:r>
      <w:r w:rsidR="00B11FF7" w:rsidRPr="00C93C8A">
        <w:rPr>
          <w:rFonts w:ascii="Times New Roman" w:hAnsi="Times New Roman"/>
        </w:rPr>
        <w:fldChar w:fldCharType="end"/>
      </w:r>
      <w:r w:rsidRPr="00C93C8A">
        <w:rPr>
          <w:rFonts w:ascii="Times New Roman" w:hAnsi="Times New Roman"/>
        </w:rPr>
        <w:t xml:space="preserve"> were </w:t>
      </w:r>
      <w:r w:rsidR="00894B4A" w:rsidRPr="00C93C8A">
        <w:rPr>
          <w:rFonts w:ascii="Times New Roman" w:hAnsi="Times New Roman"/>
        </w:rPr>
        <w:t xml:space="preserve">also </w:t>
      </w:r>
      <w:r w:rsidR="00BE5CAB" w:rsidRPr="00C93C8A">
        <w:rPr>
          <w:rFonts w:ascii="Times New Roman" w:hAnsi="Times New Roman"/>
        </w:rPr>
        <w:t xml:space="preserve">noted </w:t>
      </w:r>
      <w:r w:rsidRPr="00C93C8A">
        <w:rPr>
          <w:rFonts w:ascii="Times New Roman" w:hAnsi="Times New Roman"/>
        </w:rPr>
        <w:t xml:space="preserve">in this study. </w:t>
      </w:r>
      <w:r w:rsidR="00AF3960" w:rsidRPr="00C93C8A">
        <w:rPr>
          <w:rFonts w:ascii="Times New Roman" w:hAnsi="Times New Roman"/>
        </w:rPr>
        <w:t>Health professionals’ lack of collaborative working note</w:t>
      </w:r>
      <w:r w:rsidR="001131DC" w:rsidRPr="00C93C8A">
        <w:rPr>
          <w:rFonts w:ascii="Times New Roman" w:hAnsi="Times New Roman"/>
        </w:rPr>
        <w:t xml:space="preserve">d in the literature </w:t>
      </w:r>
      <w:r w:rsidR="001131DC" w:rsidRPr="00C93C8A">
        <w:rPr>
          <w:rFonts w:ascii="Times New Roman" w:hAnsi="Times New Roman"/>
        </w:rPr>
        <w:fldChar w:fldCharType="begin"/>
      </w:r>
      <w:r w:rsidR="001131DC" w:rsidRPr="00C93C8A">
        <w:rPr>
          <w:rFonts w:ascii="Times New Roman" w:hAnsi="Times New Roman"/>
        </w:rPr>
        <w:instrText xml:space="preserve"> ADDIN ZOTERO_ITEM CSL_CITATION {"citationID":"sdqt1rgcj","properties":{"formattedCitation":"[16, 17]","plainCitation":"[16, 17]"},"citationItems":[{"id":1955,"uris":["http://zotero.org/users/1550240/items/STB8P93E"],"uri":["http://zotero.org/users/1550240/items/STB8P93E"],"itemData":{"id":1955,"type":"article-journal","title":"Managing complexity in chronic care: an overview of the VA state-of-the-art (SOTA) conference","container-title":"Journal of General Internal Medicine","page":"374-378","volume":"22 Suppl 3","source":"PubMed","abstract":"INTRODUCTION: The aging of the population and the increasing prevalence of multiple chronic illnesses, along with multiplying options for clinical management, pose great challenges to both the Veterans Health Administration (VHA) and the broader US health care system. Developing effective and efficient health care for persons with complex and multiple medical conditions is a national priority. Therefore, research in this area is critically important. In 2006, the VHA Health Services Research and Development Service held a state-of-the-Art (SOTA) conference titled \"Managing Complexity in Chronic Care\" to clarify our current understanding of the management of complex chronic conditions and suggest directions for research to better address this important problem.\nOBJECTIVE: This article provides an overview of the major findings from that conference, including major presentations, summaries of the workgroup deliberations, and a list of research topics that were thought to be of highest importance to advancing our ability to provide medical care for persons with complex chronic care needs.","DOI":"10.1007/s11606-007-0379-x","ISSN":"1525-1497","note":"PMID: 18026804\nPMCID: PMC2150615","shortTitle":"Managing complexity in chronic care","journalAbbreviation":"J Gen Intern Med","language":"eng","author":[{"family":"Weiss","given":"Kevin B."}],"issued":{"date-parts":[["2007",12]]},"PMID":"18026804","PMCID":"PMC2150615"}},{"id":1953,"uris":["http://zotero.org/users/1550240/items/N4TVWJIR"],"uri":["http://zotero.org/users/1550240/items/N4TVWJIR"],"itemData":{"id":1953,"type":"article-journal","title":"Case management and community matrons for long term conditions","container-title":"BMJ (Clinical research ed.)","page":"1251-1252","volume":"329","issue":"7477","source":"PubMed","DOI":"10.1136/bmj.329.7477.1251","ISSN":"1756-1833","note":"PMID: 15564235\nPMCID: PMC534431","journalAbbreviation":"BMJ","language":"eng","author":[{"family":"Murphy","given":"Elaine"}],"issued":{"date-parts":[["2004",11,27]]},"PMID":"15564235","PMCID":"PMC534431"}}],"schema":"https://github.com/citation-style-language/schema/raw/master/csl-citation.json"} </w:instrText>
      </w:r>
      <w:r w:rsidR="001131DC" w:rsidRPr="00C93C8A">
        <w:rPr>
          <w:rFonts w:ascii="Times New Roman" w:hAnsi="Times New Roman"/>
        </w:rPr>
        <w:fldChar w:fldCharType="separate"/>
      </w:r>
      <w:r w:rsidR="001131DC" w:rsidRPr="00C93C8A">
        <w:rPr>
          <w:rFonts w:ascii="Times New Roman" w:hAnsi="Times New Roman"/>
          <w:noProof/>
        </w:rPr>
        <w:t>[16, 17]</w:t>
      </w:r>
      <w:r w:rsidR="001131DC" w:rsidRPr="00C93C8A">
        <w:rPr>
          <w:rFonts w:ascii="Times New Roman" w:hAnsi="Times New Roman"/>
        </w:rPr>
        <w:fldChar w:fldCharType="end"/>
      </w:r>
      <w:r w:rsidR="00AF3960" w:rsidRPr="00C93C8A">
        <w:rPr>
          <w:rFonts w:ascii="Times New Roman" w:hAnsi="Times New Roman"/>
        </w:rPr>
        <w:t xml:space="preserve"> can also inform </w:t>
      </w:r>
      <w:r w:rsidR="00D91636" w:rsidRPr="00C93C8A">
        <w:rPr>
          <w:rFonts w:ascii="Times New Roman" w:hAnsi="Times New Roman"/>
        </w:rPr>
        <w:t>these</w:t>
      </w:r>
      <w:r w:rsidR="00AF3960" w:rsidRPr="00C93C8A">
        <w:rPr>
          <w:rFonts w:ascii="Times New Roman" w:hAnsi="Times New Roman"/>
        </w:rPr>
        <w:t xml:space="preserve"> findings pointing out the need to structure of MDG procedures so that they make their participation easier. </w:t>
      </w:r>
      <w:r w:rsidRPr="00C93C8A">
        <w:rPr>
          <w:rFonts w:ascii="Times New Roman" w:hAnsi="Times New Roman"/>
        </w:rPr>
        <w:t xml:space="preserve">Learning </w:t>
      </w:r>
      <w:r w:rsidR="00AA4E5A" w:rsidRPr="00C93C8A">
        <w:rPr>
          <w:rFonts w:ascii="Times New Roman" w:hAnsi="Times New Roman"/>
        </w:rPr>
        <w:t>was</w:t>
      </w:r>
      <w:r w:rsidRPr="00C93C8A">
        <w:rPr>
          <w:rFonts w:ascii="Times New Roman" w:hAnsi="Times New Roman"/>
        </w:rPr>
        <w:t xml:space="preserve"> an underlying mechanism </w:t>
      </w:r>
      <w:r w:rsidR="001C3056" w:rsidRPr="00C93C8A">
        <w:rPr>
          <w:rFonts w:ascii="Times New Roman" w:hAnsi="Times New Roman"/>
        </w:rPr>
        <w:t>describing</w:t>
      </w:r>
      <w:r w:rsidRPr="00C93C8A">
        <w:rPr>
          <w:rFonts w:ascii="Times New Roman" w:hAnsi="Times New Roman"/>
        </w:rPr>
        <w:t xml:space="preserve"> different perceived benefits and seems to drive the facilitation and participation of </w:t>
      </w:r>
      <w:r w:rsidR="00501873" w:rsidRPr="00C93C8A">
        <w:rPr>
          <w:rFonts w:ascii="Times New Roman" w:hAnsi="Times New Roman"/>
        </w:rPr>
        <w:t>professional</w:t>
      </w:r>
      <w:r w:rsidR="001C3056" w:rsidRPr="00C93C8A">
        <w:rPr>
          <w:rFonts w:ascii="Times New Roman" w:hAnsi="Times New Roman"/>
        </w:rPr>
        <w:t xml:space="preserve">s in </w:t>
      </w:r>
      <w:r w:rsidRPr="00C93C8A">
        <w:rPr>
          <w:rFonts w:ascii="Times New Roman" w:hAnsi="Times New Roman"/>
        </w:rPr>
        <w:t xml:space="preserve">the MDGs. Participants evaluated the </w:t>
      </w:r>
      <w:r w:rsidRPr="00C93C8A">
        <w:rPr>
          <w:rFonts w:ascii="Times New Roman" w:hAnsi="Times New Roman"/>
          <w:i/>
        </w:rPr>
        <w:t>content</w:t>
      </w:r>
      <w:r w:rsidRPr="00C93C8A">
        <w:rPr>
          <w:rFonts w:ascii="Times New Roman" w:hAnsi="Times New Roman"/>
        </w:rPr>
        <w:t xml:space="preserve">, </w:t>
      </w:r>
      <w:r w:rsidRPr="00C93C8A">
        <w:rPr>
          <w:rFonts w:ascii="Times New Roman" w:hAnsi="Times New Roman"/>
          <w:i/>
        </w:rPr>
        <w:t>organization</w:t>
      </w:r>
      <w:r w:rsidRPr="00C93C8A">
        <w:rPr>
          <w:rFonts w:ascii="Times New Roman" w:hAnsi="Times New Roman"/>
        </w:rPr>
        <w:t xml:space="preserve"> and </w:t>
      </w:r>
      <w:r w:rsidRPr="00C93C8A">
        <w:rPr>
          <w:rFonts w:ascii="Times New Roman" w:hAnsi="Times New Roman"/>
          <w:i/>
        </w:rPr>
        <w:t>implementation</w:t>
      </w:r>
      <w:r w:rsidRPr="00C93C8A">
        <w:rPr>
          <w:rFonts w:ascii="Times New Roman" w:hAnsi="Times New Roman"/>
        </w:rPr>
        <w:t xml:space="preserve"> of the MDGs. Negative evaluations of </w:t>
      </w:r>
      <w:r w:rsidRPr="009327E2">
        <w:rPr>
          <w:rFonts w:ascii="Times New Roman" w:hAnsi="Times New Roman"/>
        </w:rPr>
        <w:t xml:space="preserve">the content </w:t>
      </w:r>
      <w:r w:rsidR="00AA4E5A" w:rsidRPr="009327E2">
        <w:rPr>
          <w:rFonts w:ascii="Times New Roman" w:hAnsi="Times New Roman"/>
        </w:rPr>
        <w:t>were</w:t>
      </w:r>
      <w:r w:rsidRPr="009327E2">
        <w:rPr>
          <w:rFonts w:ascii="Times New Roman" w:hAnsi="Times New Roman"/>
        </w:rPr>
        <w:t xml:space="preserve"> lack of depth regarding information provision, lack of a sense of accomplishment, retrospective discussion and the lack of structure on organizing the MDGs resulting in variability of quality. Negative evaluations regarding the organization of MDGs </w:t>
      </w:r>
      <w:r w:rsidR="00AA4E5A" w:rsidRPr="009327E2">
        <w:rPr>
          <w:rFonts w:ascii="Times New Roman" w:hAnsi="Times New Roman"/>
        </w:rPr>
        <w:t>were</w:t>
      </w:r>
      <w:r w:rsidRPr="009327E2">
        <w:rPr>
          <w:rFonts w:ascii="Times New Roman" w:hAnsi="Times New Roman"/>
        </w:rPr>
        <w:t xml:space="preserve"> the lack of strategy on the cases brought to the meetings with the difficult cases first and then “struggling” to choose cases, short notice to attend the meetings, having MDGs collapsing, and lack of pointing out the outcomes of the discussion. Negative evaluations regarding the implementation process of the MDGs </w:t>
      </w:r>
      <w:r w:rsidR="00D42FC8" w:rsidRPr="009327E2">
        <w:rPr>
          <w:rFonts w:ascii="Times New Roman" w:hAnsi="Times New Roman"/>
        </w:rPr>
        <w:t>were</w:t>
      </w:r>
      <w:r w:rsidRPr="009327E2">
        <w:rPr>
          <w:rFonts w:ascii="Times New Roman" w:hAnsi="Times New Roman"/>
        </w:rPr>
        <w:t xml:space="preserve"> lack of transparency of learning </w:t>
      </w:r>
      <w:r w:rsidR="001C3056" w:rsidRPr="009327E2">
        <w:rPr>
          <w:rFonts w:ascii="Times New Roman" w:hAnsi="Times New Roman"/>
        </w:rPr>
        <w:t>from</w:t>
      </w:r>
      <w:r w:rsidRPr="009327E2">
        <w:rPr>
          <w:rFonts w:ascii="Times New Roman" w:hAnsi="Times New Roman"/>
        </w:rPr>
        <w:t xml:space="preserve"> the participants of the MDGs to other members of the healthcare teams and focusing on long-term patient management</w:t>
      </w:r>
      <w:r w:rsidRPr="001D58D7">
        <w:rPr>
          <w:rFonts w:ascii="Times New Roman" w:hAnsi="Times New Roman"/>
        </w:rPr>
        <w:t xml:space="preserve"> when primary care providers </w:t>
      </w:r>
      <w:r w:rsidR="001C3056" w:rsidRPr="001D58D7">
        <w:rPr>
          <w:rFonts w:ascii="Times New Roman" w:hAnsi="Times New Roman"/>
        </w:rPr>
        <w:t xml:space="preserve">mostly </w:t>
      </w:r>
      <w:r w:rsidRPr="001D58D7">
        <w:rPr>
          <w:rFonts w:ascii="Times New Roman" w:hAnsi="Times New Roman"/>
        </w:rPr>
        <w:t xml:space="preserve">focus on </w:t>
      </w:r>
      <w:r w:rsidR="00B0201B" w:rsidRPr="001D58D7">
        <w:rPr>
          <w:rFonts w:ascii="Times New Roman" w:hAnsi="Times New Roman"/>
        </w:rPr>
        <w:t>managing current patients.  These findings also reflect</w:t>
      </w:r>
      <w:r w:rsidRPr="001D58D7">
        <w:rPr>
          <w:rFonts w:ascii="Times New Roman" w:hAnsi="Times New Roman"/>
        </w:rPr>
        <w:t xml:space="preserve"> the validation elements within the Models of Team Health Care Practice framework </w:t>
      </w:r>
      <w:r w:rsidR="00B11FF7" w:rsidRPr="001D58D7">
        <w:rPr>
          <w:rFonts w:ascii="Times New Roman" w:hAnsi="Times New Roman"/>
        </w:rPr>
        <w:fldChar w:fldCharType="begin"/>
      </w:r>
      <w:r w:rsidR="009166C7">
        <w:rPr>
          <w:rFonts w:ascii="Times New Roman" w:hAnsi="Times New Roman"/>
        </w:rPr>
        <w:instrText xml:space="preserve"> ADDIN ZOTERO_ITEM CSL_CITATION {"citationID":"gkqqgbnv5","properties":{"formattedCitation":"[36]","plainCitation":"[36]"},"citationItems":[{"id":815,"uris":["http://zotero.org/users/1550240/items/JKKBQ3XI"],"uri":["http://zotero.org/users/1550240/items/JKKBQ3XI"],"itemData":{"id":815,"type":"article-journal","title":"Practitioners' validation of framework of team-oriented practice models in integrative health care: a mixed methods study","container-title":"BMC health services research","page":"289","volume":"10","issue":"1","source":"Google Scholar","shortTitle":"Practitioners' validation of framework of team-oriented practice models in integrative health care","author":[{"family":"Gaboury","given":"Isabelle"},{"family":"Boon","given":"Heather"},{"family":"Verhoef","given":"Marja"},{"family":"Bujold","given":"Mathieu"},{"family":"Lapierre","given":"Laurent M."},{"family":"Moher","given":"David"}],"issued":{"date-parts":[["2010"]]},"accessed":{"date-parts":[["2014",10,17]]}}}],"schema":"https://github.com/citation-style-language/schema/raw/master/csl-citation.json"} </w:instrText>
      </w:r>
      <w:r w:rsidR="00B11FF7" w:rsidRPr="001D58D7">
        <w:rPr>
          <w:rFonts w:ascii="Times New Roman" w:hAnsi="Times New Roman"/>
        </w:rPr>
        <w:fldChar w:fldCharType="separate"/>
      </w:r>
      <w:r w:rsidR="009166C7">
        <w:rPr>
          <w:rFonts w:ascii="Times New Roman" w:hAnsi="Times New Roman"/>
        </w:rPr>
        <w:t>[36]</w:t>
      </w:r>
      <w:r w:rsidR="00B11FF7" w:rsidRPr="001D58D7">
        <w:rPr>
          <w:rFonts w:ascii="Times New Roman" w:hAnsi="Times New Roman"/>
        </w:rPr>
        <w:fldChar w:fldCharType="end"/>
      </w:r>
      <w:r w:rsidRPr="001D58D7">
        <w:rPr>
          <w:rFonts w:ascii="Times New Roman" w:hAnsi="Times New Roman"/>
        </w:rPr>
        <w:t xml:space="preserve"> like </w:t>
      </w:r>
      <w:r w:rsidR="00B0201B" w:rsidRPr="001D58D7">
        <w:rPr>
          <w:rFonts w:ascii="Times New Roman" w:hAnsi="Times New Roman"/>
        </w:rPr>
        <w:t xml:space="preserve">group </w:t>
      </w:r>
      <w:r w:rsidRPr="001D58D7">
        <w:rPr>
          <w:rFonts w:ascii="Times New Roman" w:hAnsi="Times New Roman"/>
        </w:rPr>
        <w:t xml:space="preserve">structure, process and outcomes. The structure of the MDGs </w:t>
      </w:r>
      <w:r w:rsidR="00B0201B" w:rsidRPr="001D58D7">
        <w:rPr>
          <w:rFonts w:ascii="Times New Roman" w:hAnsi="Times New Roman"/>
        </w:rPr>
        <w:t xml:space="preserve">in the </w:t>
      </w:r>
      <w:r w:rsidR="009B7899" w:rsidRPr="001D58D7">
        <w:rPr>
          <w:rFonts w:ascii="Times New Roman" w:hAnsi="Times New Roman"/>
        </w:rPr>
        <w:t>North West London Integrated Care Pilot</w:t>
      </w:r>
      <w:r w:rsidR="00B0201B" w:rsidRPr="001D58D7">
        <w:rPr>
          <w:rFonts w:ascii="Times New Roman" w:hAnsi="Times New Roman"/>
        </w:rPr>
        <w:t xml:space="preserve">, </w:t>
      </w:r>
      <w:r w:rsidRPr="001D58D7">
        <w:rPr>
          <w:rFonts w:ascii="Times New Roman" w:hAnsi="Times New Roman"/>
        </w:rPr>
        <w:t xml:space="preserve">the diverse background of participants and the infrastructure used can impact the process of how participants interact and relate within the group and the outcomes of the meetings. </w:t>
      </w:r>
      <w:r w:rsidR="00362CFE" w:rsidRPr="001D58D7">
        <w:rPr>
          <w:rFonts w:ascii="Times New Roman" w:hAnsi="Times New Roman"/>
        </w:rPr>
        <w:t xml:space="preserve">Valence (extent to which participants support each other) was seen in our </w:t>
      </w:r>
      <w:r w:rsidR="00362CFE" w:rsidRPr="001D58D7">
        <w:rPr>
          <w:rFonts w:ascii="Times New Roman" w:hAnsi="Times New Roman"/>
        </w:rPr>
        <w:lastRenderedPageBreak/>
        <w:t xml:space="preserve">previous work with MDGs [9]. </w:t>
      </w:r>
      <w:r w:rsidR="00B0201B" w:rsidRPr="001D58D7">
        <w:rPr>
          <w:rFonts w:ascii="Times New Roman" w:hAnsi="Times New Roman"/>
        </w:rPr>
        <w:t>Inter</w:t>
      </w:r>
      <w:r w:rsidRPr="001D58D7">
        <w:rPr>
          <w:rFonts w:ascii="Times New Roman" w:hAnsi="Times New Roman"/>
        </w:rPr>
        <w:t xml:space="preserve">-group communication </w:t>
      </w:r>
      <w:r w:rsidR="00B0201B" w:rsidRPr="001D58D7">
        <w:rPr>
          <w:rFonts w:ascii="Times New Roman" w:hAnsi="Times New Roman"/>
        </w:rPr>
        <w:t>was also found previously to</w:t>
      </w:r>
      <w:r w:rsidRPr="001D58D7">
        <w:rPr>
          <w:rFonts w:ascii="Times New Roman" w:hAnsi="Times New Roman"/>
        </w:rPr>
        <w:t xml:space="preserve"> be affected by obstacles like medical talk </w:t>
      </w:r>
      <w:r w:rsidR="00362CFE" w:rsidRPr="001D58D7">
        <w:rPr>
          <w:rFonts w:ascii="Times New Roman" w:hAnsi="Times New Roman"/>
        </w:rPr>
        <w:t xml:space="preserve">[25] </w:t>
      </w:r>
      <w:r w:rsidRPr="001D58D7">
        <w:rPr>
          <w:rFonts w:ascii="Times New Roman" w:hAnsi="Times New Roman"/>
        </w:rPr>
        <w:t xml:space="preserve">and lack of shared goals and objectives </w:t>
      </w:r>
      <w:r w:rsidR="00B11FF7" w:rsidRPr="001D58D7">
        <w:rPr>
          <w:rFonts w:ascii="Times New Roman" w:hAnsi="Times New Roman"/>
        </w:rPr>
        <w:fldChar w:fldCharType="begin"/>
      </w:r>
      <w:r w:rsidR="009166C7">
        <w:rPr>
          <w:rFonts w:ascii="Times New Roman" w:hAnsi="Times New Roman"/>
        </w:rPr>
        <w:instrText xml:space="preserve"> ADDIN ZOTERO_ITEM CSL_CITATION {"citationID":"10s0sch088","properties":{"formattedCitation":"[37]","plainCitation":"[37]"},"citationItems":[{"id":18,"uris":["http://zotero.org/users/local/8GAQ0XRL/items/R6M53FJX"],"uri":["http://zotero.org/users/local/8GAQ0XRL/items/R6M53FJX"],"itemData":{"id":18,"type":"article-journal","title":"What fosters or prevents interprofessional teamworking in primary and community care? A literature review","container-title":"International journal of nursing studies","page":"140–153","volume":"45","issue":"1","source":"Google Scholar","shortTitle":"What fosters or prevents interprofessional teamworking in primary and community care?","author":[{"family":"Xyrichis","given":"Andreas"},{"family":"Lowton","given":"Karen"}],"issued":{"date-parts":[["2008"]]},"accessed":{"date-parts":[["2014",10,20]]}}}],"schema":"https://github.com/citation-style-language/schema/raw/master/csl-citation.json"} </w:instrText>
      </w:r>
      <w:r w:rsidR="00B11FF7" w:rsidRPr="001D58D7">
        <w:rPr>
          <w:rFonts w:ascii="Times New Roman" w:hAnsi="Times New Roman"/>
        </w:rPr>
        <w:fldChar w:fldCharType="separate"/>
      </w:r>
      <w:r w:rsidR="009166C7">
        <w:rPr>
          <w:rFonts w:ascii="Times New Roman" w:hAnsi="Times New Roman"/>
        </w:rPr>
        <w:t>[37]</w:t>
      </w:r>
      <w:r w:rsidR="00B11FF7" w:rsidRPr="001D58D7">
        <w:rPr>
          <w:rFonts w:ascii="Times New Roman" w:hAnsi="Times New Roman"/>
        </w:rPr>
        <w:fldChar w:fldCharType="end"/>
      </w:r>
      <w:r w:rsidRPr="001D58D7">
        <w:rPr>
          <w:rFonts w:ascii="Times New Roman" w:hAnsi="Times New Roman"/>
        </w:rPr>
        <w:t xml:space="preserve">. Therefore, emphasis should be given to clarifying </w:t>
      </w:r>
      <w:r w:rsidR="00B0201B" w:rsidRPr="001D58D7">
        <w:rPr>
          <w:rFonts w:ascii="Times New Roman" w:hAnsi="Times New Roman"/>
        </w:rPr>
        <w:t xml:space="preserve">and simplifying </w:t>
      </w:r>
      <w:r w:rsidRPr="001D58D7">
        <w:rPr>
          <w:rFonts w:ascii="Times New Roman" w:hAnsi="Times New Roman"/>
        </w:rPr>
        <w:t>the process</w:t>
      </w:r>
      <w:r w:rsidR="00B0201B" w:rsidRPr="001D58D7">
        <w:rPr>
          <w:rFonts w:ascii="Times New Roman" w:hAnsi="Times New Roman"/>
        </w:rPr>
        <w:t>es and outcome</w:t>
      </w:r>
      <w:r w:rsidRPr="001D58D7">
        <w:rPr>
          <w:rFonts w:ascii="Times New Roman" w:hAnsi="Times New Roman"/>
        </w:rPr>
        <w:t xml:space="preserve"> procedures of the MDG meetings.  </w:t>
      </w:r>
    </w:p>
    <w:p w14:paraId="4CE4914F" w14:textId="77777777" w:rsidR="00CB1117" w:rsidRPr="001D58D7" w:rsidRDefault="00CB1117" w:rsidP="002B310D">
      <w:pPr>
        <w:tabs>
          <w:tab w:val="left" w:pos="0"/>
        </w:tabs>
        <w:rPr>
          <w:rFonts w:ascii="Times New Roman" w:hAnsi="Times New Roman"/>
        </w:rPr>
      </w:pPr>
    </w:p>
    <w:p w14:paraId="77A755BE" w14:textId="5772F846" w:rsidR="00CB1117" w:rsidRPr="001D58D7" w:rsidRDefault="00501873" w:rsidP="002B310D">
      <w:pPr>
        <w:tabs>
          <w:tab w:val="left" w:pos="0"/>
        </w:tabs>
        <w:rPr>
          <w:rFonts w:ascii="Times New Roman" w:hAnsi="Times New Roman"/>
        </w:rPr>
      </w:pPr>
      <w:r w:rsidRPr="001D58D7">
        <w:rPr>
          <w:rFonts w:ascii="Times New Roman" w:hAnsi="Times New Roman"/>
        </w:rPr>
        <w:t>Thirdly, professional</w:t>
      </w:r>
      <w:r w:rsidR="00CB1117" w:rsidRPr="001D58D7">
        <w:rPr>
          <w:rFonts w:ascii="Times New Roman" w:hAnsi="Times New Roman"/>
        </w:rPr>
        <w:t xml:space="preserve">s in their </w:t>
      </w:r>
      <w:r w:rsidR="00BE5CAB" w:rsidRPr="001D58D7">
        <w:rPr>
          <w:rFonts w:ascii="Times New Roman" w:hAnsi="Times New Roman"/>
        </w:rPr>
        <w:t>reflections</w:t>
      </w:r>
      <w:r w:rsidR="00CB1117" w:rsidRPr="001D58D7">
        <w:rPr>
          <w:rFonts w:ascii="Times New Roman" w:hAnsi="Times New Roman"/>
        </w:rPr>
        <w:t xml:space="preserve"> point</w:t>
      </w:r>
      <w:r w:rsidR="009C055B" w:rsidRPr="001D58D7">
        <w:rPr>
          <w:rFonts w:ascii="Times New Roman" w:hAnsi="Times New Roman"/>
        </w:rPr>
        <w:t>ed</w:t>
      </w:r>
      <w:r w:rsidR="00CB1117" w:rsidRPr="001D58D7">
        <w:rPr>
          <w:rFonts w:ascii="Times New Roman" w:hAnsi="Times New Roman"/>
        </w:rPr>
        <w:t xml:space="preserve"> out </w:t>
      </w:r>
      <w:r w:rsidR="00CB1117" w:rsidRPr="00D91636">
        <w:rPr>
          <w:rFonts w:ascii="Times New Roman" w:hAnsi="Times New Roman"/>
        </w:rPr>
        <w:t xml:space="preserve">the necessity to tackle the barriers of participating in the MDGs by managing their time and resources. </w:t>
      </w:r>
      <w:r w:rsidR="00EB7C05" w:rsidRPr="00D91636">
        <w:rPr>
          <w:rFonts w:ascii="Times New Roman" w:hAnsi="Times New Roman"/>
        </w:rPr>
        <w:t>In general, lack of standardized pr</w:t>
      </w:r>
      <w:r w:rsidR="001131DC" w:rsidRPr="00D91636">
        <w:rPr>
          <w:rFonts w:ascii="Times New Roman" w:hAnsi="Times New Roman"/>
        </w:rPr>
        <w:t xml:space="preserve">ocedures evident elsewhere </w:t>
      </w:r>
      <w:r w:rsidR="001131DC" w:rsidRPr="00D91636">
        <w:rPr>
          <w:rFonts w:ascii="Times New Roman" w:hAnsi="Times New Roman"/>
        </w:rPr>
        <w:fldChar w:fldCharType="begin"/>
      </w:r>
      <w:r w:rsidR="001131DC" w:rsidRPr="00D91636">
        <w:rPr>
          <w:rFonts w:ascii="Times New Roman" w:hAnsi="Times New Roman"/>
        </w:rPr>
        <w:instrText xml:space="preserve"> ADDIN ZOTERO_ITEM CSL_CITATION {"citationID":"1r13tnq6pj","properties":{"formattedCitation":"[16]","plainCitation":"[16]"},"citationItems":[{"id":1955,"uris":["http://zotero.org/users/1550240/items/STB8P93E"],"uri":["http://zotero.org/users/1550240/items/STB8P93E"],"itemData":{"id":1955,"type":"article-journal","title":"Managing complexity in chronic care: an overview of the VA state-of-the-art (SOTA) conference","container-title":"Journal of General Internal Medicine","page":"374-378","volume":"22 Suppl 3","source":"PubMed","abstract":"INTRODUCTION: The aging of the population and the increasing prevalence of multiple chronic illnesses, along with multiplying options for clinical management, pose great challenges to both the Veterans Health Administration (VHA) and the broader US health care system. Developing effective and efficient health care for persons with complex and multiple medical conditions is a national priority. Therefore, research in this area is critically important. In 2006, the VHA Health Services Research and Development Service held a state-of-the-Art (SOTA) conference titled \"Managing Complexity in Chronic Care\" to clarify our current understanding of the management of complex chronic conditions and suggest directions for research to better address this important problem.\nOBJECTIVE: This article provides an overview of the major findings from that conference, including major presentations, summaries of the workgroup deliberations, and a list of research topics that were thought to be of highest importance to advancing our ability to provide medical care for persons with complex chronic care needs.","DOI":"10.1007/s11606-007-0379-x","ISSN":"1525-1497","note":"PMID: 18026804\nPMCID: PMC2150615","shortTitle":"Managing complexity in chronic care","journalAbbreviation":"J Gen Intern Med","language":"eng","author":[{"family":"Weiss","given":"Kevin B."}],"issued":{"date-parts":[["2007",12]]},"PMID":"18026804","PMCID":"PMC2150615"}}],"schema":"https://github.com/citation-style-language/schema/raw/master/csl-citation.json"} </w:instrText>
      </w:r>
      <w:r w:rsidR="001131DC" w:rsidRPr="00D91636">
        <w:rPr>
          <w:rFonts w:ascii="Times New Roman" w:hAnsi="Times New Roman"/>
        </w:rPr>
        <w:fldChar w:fldCharType="separate"/>
      </w:r>
      <w:r w:rsidR="001131DC" w:rsidRPr="00D91636">
        <w:rPr>
          <w:rFonts w:ascii="Times New Roman" w:hAnsi="Times New Roman"/>
          <w:noProof/>
        </w:rPr>
        <w:t>[16]</w:t>
      </w:r>
      <w:r w:rsidR="001131DC" w:rsidRPr="00D91636">
        <w:rPr>
          <w:rFonts w:ascii="Times New Roman" w:hAnsi="Times New Roman"/>
        </w:rPr>
        <w:fldChar w:fldCharType="end"/>
      </w:r>
      <w:r w:rsidR="00EB7C05" w:rsidRPr="00D91636">
        <w:rPr>
          <w:rFonts w:ascii="Times New Roman" w:hAnsi="Times New Roman"/>
        </w:rPr>
        <w:t xml:space="preserve"> is also reflected in this study. Participants</w:t>
      </w:r>
      <w:r w:rsidR="00CB1117" w:rsidRPr="00D91636">
        <w:rPr>
          <w:rFonts w:ascii="Times New Roman" w:hAnsi="Times New Roman"/>
        </w:rPr>
        <w:t xml:space="preserve"> </w:t>
      </w:r>
      <w:r w:rsidR="009C055B" w:rsidRPr="00D91636">
        <w:rPr>
          <w:rFonts w:ascii="Times New Roman" w:hAnsi="Times New Roman"/>
        </w:rPr>
        <w:t>focused on</w:t>
      </w:r>
      <w:r w:rsidR="00CB1117" w:rsidRPr="00D91636">
        <w:rPr>
          <w:rFonts w:ascii="Times New Roman" w:hAnsi="Times New Roman"/>
        </w:rPr>
        <w:t xml:space="preserve"> the need of a sense of partnership rather than provision o</w:t>
      </w:r>
      <w:r w:rsidRPr="00D91636">
        <w:rPr>
          <w:rFonts w:ascii="Times New Roman" w:hAnsi="Times New Roman"/>
        </w:rPr>
        <w:t>f a service only. Professionals</w:t>
      </w:r>
      <w:r w:rsidR="00CB1117" w:rsidRPr="00D91636">
        <w:rPr>
          <w:rFonts w:ascii="Times New Roman" w:hAnsi="Times New Roman"/>
        </w:rPr>
        <w:t xml:space="preserve"> reported mainly organizational barriers as proposed previously by other studies </w:t>
      </w:r>
      <w:r w:rsidR="00B11FF7" w:rsidRPr="00D91636">
        <w:rPr>
          <w:rFonts w:ascii="Times New Roman" w:hAnsi="Times New Roman"/>
        </w:rPr>
        <w:fldChar w:fldCharType="begin"/>
      </w:r>
      <w:r w:rsidR="009166C7" w:rsidRPr="00D91636">
        <w:rPr>
          <w:rFonts w:ascii="Times New Roman" w:hAnsi="Times New Roman"/>
        </w:rPr>
        <w:instrText xml:space="preserve"> ADDIN ZOTERO_ITEM CSL_CITATION {"citationID":"a92nj3rdu","properties":{"formattedCitation":"[24, 38]","plainCitation":"[24, 38]"},"citationItems":[{"id":9,"uris":["http://zotero.org/users/local/8GAQ0XRL/items/E6RED9TP"],"uri":["http://zotero.org/users/local/8GAQ0XRL/items/E6RED9TP"],"itemData":{"id":9,"type":"article-journal","title":"What drives change? Barriers to and incentives for achieving evidence-based practice.","container-title":"The Medical Journal of Australia","page":"S57–60","volume":"180","issue":"6 Suppl","source":"Google Scholar","shortTitle":"What drives change?","author":[{"family":"Grol","given":"Richard"},{"family":"Wensing","given":"Michel"}],"issued":{"date-parts":[["2004"]]},"accessed":{"date-parts":[["2014",10,20]]}}},{"id":822,"uris":["http://zotero.org/users/1550240/items/GUWMVI5P"],"uri":["http://zotero.org/users/1550240/items/GUWMVI5P"],"itemData":{"id":822,"type":"article-journal","title":"Barriers and facilitators to implement shared decision making in multidisciplinary sciatica care: a qualitative study","container-title":"Implementation Science","page":"95","volume":"8","issue":"1","source":"Google Scholar","shortTitle":"Barriers and facilitators to implement shared decision making in multidisciplinary sciatica care","author":[{"family":"Hofstede","given":"Stefanie N."},{"family":"Marang-van de Mheen","given":"Perla J."},{"family":"Wentink","given":"Manon M."},{"family":"Stiggelbout","given":"Anne M."},{"family":"Vleggeert-Lankamp","given":"Carmen LA"},{"family":"Vlieland","given":"Thea PM Vliet"},{"family":"van Bodegom-Vos","given":"Leti"},{"family":"others","given":""}],"issued":{"date-parts":[["2013"]]},"accessed":{"date-parts":[["2014",10,17]]}}}],"schema":"https://github.com/citation-style-language/schema/raw/master/csl-citation.json"} </w:instrText>
      </w:r>
      <w:r w:rsidR="00B11FF7" w:rsidRPr="00D91636">
        <w:rPr>
          <w:rFonts w:ascii="Times New Roman" w:hAnsi="Times New Roman"/>
        </w:rPr>
        <w:fldChar w:fldCharType="separate"/>
      </w:r>
      <w:r w:rsidR="009166C7" w:rsidRPr="00D91636">
        <w:rPr>
          <w:rFonts w:ascii="Times New Roman" w:hAnsi="Times New Roman"/>
        </w:rPr>
        <w:t>[24, 38]</w:t>
      </w:r>
      <w:r w:rsidR="00B11FF7" w:rsidRPr="00D91636">
        <w:rPr>
          <w:rFonts w:ascii="Times New Roman" w:hAnsi="Times New Roman"/>
        </w:rPr>
        <w:fldChar w:fldCharType="end"/>
      </w:r>
      <w:r w:rsidR="00CB1117" w:rsidRPr="00D91636">
        <w:rPr>
          <w:rFonts w:ascii="Times New Roman" w:hAnsi="Times New Roman"/>
        </w:rPr>
        <w:t>. Time restrictions were seen as stron</w:t>
      </w:r>
      <w:r w:rsidRPr="00D91636">
        <w:rPr>
          <w:rFonts w:ascii="Times New Roman" w:hAnsi="Times New Roman"/>
        </w:rPr>
        <w:t>g barriers among most of the professional</w:t>
      </w:r>
      <w:r w:rsidR="00CB1117" w:rsidRPr="00D91636">
        <w:rPr>
          <w:rFonts w:ascii="Times New Roman" w:hAnsi="Times New Roman"/>
        </w:rPr>
        <w:t>s for participating in the MDGs. Providers raise the concern of limiting the length and frequency of MDGs, the time commitment prior to participating for preparing and the restriction of devoting their time into seeing their</w:t>
      </w:r>
      <w:r w:rsidR="00CB1117" w:rsidRPr="001D58D7">
        <w:rPr>
          <w:rFonts w:ascii="Times New Roman" w:hAnsi="Times New Roman"/>
        </w:rPr>
        <w:t xml:space="preserve"> patients especially </w:t>
      </w:r>
      <w:r w:rsidR="00CB1117" w:rsidRPr="00D91636">
        <w:rPr>
          <w:rFonts w:ascii="Times New Roman" w:hAnsi="Times New Roman"/>
        </w:rPr>
        <w:t xml:space="preserve">among primary care providers. Communication and inter-professional understanding is necessary to enable sufficient and effective outcomes not only for the long-term patient care but also for fostering change in individual cases discussed within the MDGs. </w:t>
      </w:r>
      <w:r w:rsidR="008F62D5" w:rsidRPr="00D91636">
        <w:rPr>
          <w:rFonts w:ascii="Times New Roman" w:hAnsi="Times New Roman"/>
        </w:rPr>
        <w:t xml:space="preserve">In line with </w:t>
      </w:r>
      <w:r w:rsidR="00C340CB" w:rsidRPr="00D91636">
        <w:rPr>
          <w:rFonts w:ascii="Times New Roman" w:hAnsi="Times New Roman"/>
        </w:rPr>
        <w:t>a previous evaluation</w:t>
      </w:r>
      <w:r w:rsidR="008F62D5" w:rsidRPr="00D91636">
        <w:rPr>
          <w:rFonts w:ascii="Times New Roman" w:hAnsi="Times New Roman"/>
        </w:rPr>
        <w:t xml:space="preserve"> </w:t>
      </w:r>
      <w:r w:rsidR="008F62D5" w:rsidRPr="00D91636">
        <w:rPr>
          <w:rFonts w:ascii="Times New Roman" w:hAnsi="Times New Roman"/>
        </w:rPr>
        <w:fldChar w:fldCharType="begin"/>
      </w:r>
      <w:r w:rsidR="008F62D5" w:rsidRPr="00D91636">
        <w:rPr>
          <w:rFonts w:ascii="Times New Roman" w:hAnsi="Times New Roman"/>
        </w:rPr>
        <w:instrText xml:space="preserve"> ADDIN ZOTERO_ITEM CSL_CITATION {"citationID":"2bn4k4d6qu","properties":{"formattedCitation":"[39]","plainCitation":"[39]"},"citationItems":[{"id":2179,"uris":["http://zotero.org/users/1550240/items/CT8GHAVU"],"uri":["http://zotero.org/users/1550240/items/CT8GHAVU"],"itemData":{"id":2179,"type":"article-journal","title":"Do multidisciplinary integrated care pathways improve interprofessional collaboration?","container-title":"Scandinavian Journal of Caring Sciences","page":"360-367","volume":"16","issue":"4","source":"Wiley Online Library","abstract":"This paper reports on the evaluation stage of an action research project on interprofessional collaboration in discharge planning. Findings from interviews with health care professionals working in the acute sector had revealed concerns about discharge planning and multidisciplinary teamwork. In the United Kingdom the National Health Service (NHS) Plan has reinforced the need for an integrated approach to health care. Effective health care integration requires effective communication, teamwork and the commitment to deliver integrated care. Integrated documentation is a key strategy for enhancing interprofessional collaboration and reducing the isolation of professionals, and has been successfully implemented in a range of health care settings. Presented with the concerns about the collaborative process in discharge planning, an action research strategy was chosen to bring about change in an orthopaedic ward in one London teaching hospital. This paper will evaluate the implementation of an integrated care pathway with fractured neck of femurs in one London teaching hospital. Care pathways facilitate the management of defined patient groups using interdisciplinary plans of care. The emphasis will be on understanding whether integrated care pathways enhance and develop interprofessional collaboration and enable effective information access and flow across the professions and the organization. The criteria for evaluation, forming the hypotheses of the study, were that interprofessional nonverbal and verbal communication would be enhanced and that interprofesisonal collaboration would increase. Methods of evaluation used were: (i) stakeholder interviews, (ii) interprofessional audit and (iii) analysis of the variances from the integrated care pathway. The evaluation revealed that although integrated care pathways led to improved outcomes for the health care trust there was little evidence to suggest that interprofessional relationships and communication were enhanced. Furthermore, key factors in discharge delays appeared to be organizational rather than professional.","DOI":"10.1046/j.1471-6712.2002.00101.x","ISSN":"1471-6712","language":"en","author":[{"family":"Atwal","given":"Anita"},{"family":"Caldwell","given":"Kay"}],"issued":{"date-parts":[["2002",12,1]]},"accessed":{"date-parts":[["2015",8,17]]}}}],"schema":"https://github.com/citation-style-language/schema/raw/master/csl-citation.json"} </w:instrText>
      </w:r>
      <w:r w:rsidR="008F62D5" w:rsidRPr="00D91636">
        <w:rPr>
          <w:rFonts w:ascii="Times New Roman" w:hAnsi="Times New Roman"/>
        </w:rPr>
        <w:fldChar w:fldCharType="separate"/>
      </w:r>
      <w:r w:rsidR="008F62D5" w:rsidRPr="00D91636">
        <w:rPr>
          <w:rFonts w:ascii="Times New Roman" w:hAnsi="Times New Roman"/>
          <w:noProof/>
        </w:rPr>
        <w:t>[39]</w:t>
      </w:r>
      <w:r w:rsidR="008F62D5" w:rsidRPr="00D91636">
        <w:rPr>
          <w:rFonts w:ascii="Times New Roman" w:hAnsi="Times New Roman"/>
        </w:rPr>
        <w:fldChar w:fldCharType="end"/>
      </w:r>
      <w:r w:rsidR="008F62D5" w:rsidRPr="00D91636">
        <w:rPr>
          <w:rFonts w:ascii="Times New Roman" w:hAnsi="Times New Roman"/>
        </w:rPr>
        <w:t xml:space="preserve"> which identified that inter-professional collaboration is not necessarily improved through the integrated care process, this study confirms the importance of identifying how MDGs are delivered in order to improve healthcare professionals experience.</w:t>
      </w:r>
      <w:r w:rsidR="008F62D5">
        <w:rPr>
          <w:rFonts w:ascii="Times New Roman" w:hAnsi="Times New Roman"/>
        </w:rPr>
        <w:t xml:space="preserve">  </w:t>
      </w:r>
    </w:p>
    <w:p w14:paraId="69915641" w14:textId="77777777" w:rsidR="00CB1117" w:rsidRPr="001D58D7" w:rsidRDefault="00CB1117" w:rsidP="002B310D">
      <w:pPr>
        <w:tabs>
          <w:tab w:val="left" w:pos="0"/>
        </w:tabs>
        <w:rPr>
          <w:rFonts w:ascii="Times New Roman" w:hAnsi="Times New Roman"/>
        </w:rPr>
      </w:pPr>
    </w:p>
    <w:p w14:paraId="07A6DBC0" w14:textId="42321D5B" w:rsidR="00B0201B" w:rsidRPr="001D58D7" w:rsidRDefault="00CB1117" w:rsidP="002B310D">
      <w:pPr>
        <w:tabs>
          <w:tab w:val="left" w:pos="0"/>
        </w:tabs>
        <w:rPr>
          <w:rFonts w:ascii="Times New Roman" w:hAnsi="Times New Roman"/>
        </w:rPr>
      </w:pPr>
      <w:r w:rsidRPr="001D58D7">
        <w:rPr>
          <w:rFonts w:ascii="Times New Roman" w:hAnsi="Times New Roman"/>
        </w:rPr>
        <w:t xml:space="preserve">Fourthly, </w:t>
      </w:r>
      <w:r w:rsidR="00B0201B" w:rsidRPr="001D58D7">
        <w:rPr>
          <w:rFonts w:ascii="Times New Roman" w:hAnsi="Times New Roman"/>
        </w:rPr>
        <w:t>perception</w:t>
      </w:r>
      <w:r w:rsidR="0048416E" w:rsidRPr="001D58D7">
        <w:rPr>
          <w:rFonts w:ascii="Times New Roman" w:hAnsi="Times New Roman"/>
        </w:rPr>
        <w:t>s</w:t>
      </w:r>
      <w:r w:rsidR="00B0201B" w:rsidRPr="001D58D7">
        <w:rPr>
          <w:rFonts w:ascii="Times New Roman" w:hAnsi="Times New Roman"/>
        </w:rPr>
        <w:t xml:space="preserve"> of integration in the </w:t>
      </w:r>
      <w:r w:rsidR="00A33534" w:rsidRPr="001D58D7">
        <w:rPr>
          <w:rFonts w:ascii="Times New Roman" w:hAnsi="Times New Roman"/>
        </w:rPr>
        <w:t>Integrated Care Pilot</w:t>
      </w:r>
      <w:r w:rsidR="00B0201B" w:rsidRPr="001D58D7">
        <w:rPr>
          <w:rFonts w:ascii="Times New Roman" w:hAnsi="Times New Roman"/>
        </w:rPr>
        <w:t xml:space="preserve"> </w:t>
      </w:r>
      <w:r w:rsidR="00A33534" w:rsidRPr="001D58D7">
        <w:rPr>
          <w:rFonts w:ascii="Times New Roman" w:hAnsi="Times New Roman"/>
        </w:rPr>
        <w:t>seem</w:t>
      </w:r>
      <w:r w:rsidR="00B0201B" w:rsidRPr="001D58D7">
        <w:rPr>
          <w:rFonts w:ascii="Times New Roman" w:hAnsi="Times New Roman"/>
        </w:rPr>
        <w:t xml:space="preserve"> not universal and clear– therefore the definition of </w:t>
      </w:r>
      <w:r w:rsidR="009B7899" w:rsidRPr="001D58D7">
        <w:rPr>
          <w:rFonts w:ascii="Times New Roman" w:hAnsi="Times New Roman"/>
        </w:rPr>
        <w:t>integrated care</w:t>
      </w:r>
      <w:r w:rsidR="00B0201B" w:rsidRPr="001D58D7">
        <w:rPr>
          <w:rFonts w:ascii="Times New Roman" w:hAnsi="Times New Roman"/>
        </w:rPr>
        <w:t xml:space="preserve"> needs to be re-visited: is it integration of services, knowled</w:t>
      </w:r>
      <w:r w:rsidR="00501873" w:rsidRPr="001D58D7">
        <w:rPr>
          <w:rFonts w:ascii="Times New Roman" w:hAnsi="Times New Roman"/>
        </w:rPr>
        <w:t>ge, between sectors, between professional</w:t>
      </w:r>
      <w:r w:rsidR="00B0201B" w:rsidRPr="001D58D7">
        <w:rPr>
          <w:rFonts w:ascii="Times New Roman" w:hAnsi="Times New Roman"/>
        </w:rPr>
        <w:t xml:space="preserve">s? At the micro-level integration concerns the individual level while at the </w:t>
      </w:r>
      <w:proofErr w:type="spellStart"/>
      <w:r w:rsidR="00B0201B" w:rsidRPr="001D58D7">
        <w:rPr>
          <w:rFonts w:ascii="Times New Roman" w:hAnsi="Times New Roman"/>
        </w:rPr>
        <w:t>meso</w:t>
      </w:r>
      <w:proofErr w:type="spellEnd"/>
      <w:r w:rsidR="00B0201B" w:rsidRPr="001D58D7">
        <w:rPr>
          <w:rFonts w:ascii="Times New Roman" w:hAnsi="Times New Roman"/>
        </w:rPr>
        <w:t xml:space="preserve">- and macro-level it concerns the services level </w:t>
      </w:r>
      <w:r w:rsidR="00B11FF7" w:rsidRPr="001D58D7">
        <w:rPr>
          <w:rFonts w:ascii="Times New Roman" w:hAnsi="Times New Roman"/>
        </w:rPr>
        <w:fldChar w:fldCharType="begin"/>
      </w:r>
      <w:r w:rsidR="006D7A78">
        <w:rPr>
          <w:rFonts w:ascii="Times New Roman" w:hAnsi="Times New Roman"/>
        </w:rPr>
        <w:instrText xml:space="preserve"> ADDIN ZOTERO_ITEM CSL_CITATION {"citationID":"t7o4tf52v","properties":{"formattedCitation":"[5]","plainCitation":"[5]"},"citationItems":[{"id":687,"uris":["http://zotero.org/users/1550240/items/C3H75AKR"],"uri":["http://zotero.org/users/1550240/items/C3H75AKR"],"itemData":{"id":687,"type":"article-journal","title":"Clinical and service integration","container-title":"The route to improve outcomes. London: The Kings Fund","source":"Google Scholar","URL":"http://www.networks.nhs.uk/nhs-networks/east-of-england-respiratory-programme/documents/Clinical-and-service-integration-Natasha-Curry-Chris-Ham-22-November-2010-1.pdf","author":[{"family":"Curry","given":"Natasha"},{"family":"Ham","given":"Chris"}],"issued":{"date-parts":[["2010"]]},"accessed":{"date-parts":[["2014",9,4]]}}}],"schema":"https://github.com/citation-style-language/schema/raw/master/csl-citation.json"} </w:instrText>
      </w:r>
      <w:r w:rsidR="00B11FF7" w:rsidRPr="001D58D7">
        <w:rPr>
          <w:rFonts w:ascii="Times New Roman" w:hAnsi="Times New Roman"/>
        </w:rPr>
        <w:fldChar w:fldCharType="separate"/>
      </w:r>
      <w:r w:rsidR="00D17D35" w:rsidRPr="001D58D7">
        <w:rPr>
          <w:rFonts w:ascii="Times New Roman" w:hAnsi="Times New Roman"/>
        </w:rPr>
        <w:t>[5]</w:t>
      </w:r>
      <w:r w:rsidR="00B11FF7" w:rsidRPr="001D58D7">
        <w:rPr>
          <w:rFonts w:ascii="Times New Roman" w:hAnsi="Times New Roman"/>
        </w:rPr>
        <w:fldChar w:fldCharType="end"/>
      </w:r>
      <w:r w:rsidR="00B0201B" w:rsidRPr="001D58D7">
        <w:rPr>
          <w:rFonts w:ascii="Times New Roman" w:hAnsi="Times New Roman"/>
        </w:rPr>
        <w:t xml:space="preserve">. The problem with current definitions of </w:t>
      </w:r>
      <w:r w:rsidR="009B7899" w:rsidRPr="001D58D7">
        <w:rPr>
          <w:rFonts w:ascii="Times New Roman" w:hAnsi="Times New Roman"/>
        </w:rPr>
        <w:t>integrated care</w:t>
      </w:r>
      <w:r w:rsidR="00B0201B" w:rsidRPr="001D58D7">
        <w:rPr>
          <w:rFonts w:ascii="Times New Roman" w:hAnsi="Times New Roman"/>
        </w:rPr>
        <w:t xml:space="preserve"> reflects the fact that even though some take patient care in focus, they don’t include all the relevant components of </w:t>
      </w:r>
      <w:r w:rsidR="009B7899" w:rsidRPr="001D58D7">
        <w:rPr>
          <w:rFonts w:ascii="Times New Roman" w:hAnsi="Times New Roman"/>
        </w:rPr>
        <w:t>integrated care</w:t>
      </w:r>
      <w:r w:rsidR="00B0201B" w:rsidRPr="001D58D7">
        <w:rPr>
          <w:rFonts w:ascii="Times New Roman" w:hAnsi="Times New Roman"/>
        </w:rPr>
        <w:t xml:space="preserve"> </w:t>
      </w:r>
      <w:r w:rsidR="00B11FF7" w:rsidRPr="001D58D7">
        <w:rPr>
          <w:rFonts w:ascii="Times New Roman" w:hAnsi="Times New Roman"/>
        </w:rPr>
        <w:fldChar w:fldCharType="begin"/>
      </w:r>
      <w:r w:rsidR="008F62D5">
        <w:rPr>
          <w:rFonts w:ascii="Times New Roman" w:hAnsi="Times New Roman"/>
        </w:rPr>
        <w:instrText xml:space="preserve"> ADDIN ZOTERO_ITEM CSL_CITATION {"citationID":"e5jvf1b88","properties":{"formattedCitation":"[40]","plainCitation":"[40]"},"citationItems":[{"id":693,"uris":["http://zotero.org/users/1550240/items/4JE9N3G2"],"uri":["http://zotero.org/users/1550240/items/4JE9N3G2"],"itemData":{"id":693,"type":"webpage","title":"Empirical research methodology for Procare research: Version 3","genre":"Monograph","abstract":"This paper provides a plan of investigation to reveal the nature and practice of two integrated care services (models) in each of the nine partner countries, from the organisational and user perspective. The objectives of the investigation will be to: \n\nDescribe how services work to provide integrated health and social care- \nExplore the experiences of integrated care from the user and carer perspective- \nIdentify the impediments to effective working and how to overcome them. \nAssess the extent to which these services are person-centred.\nUse this data to identify quality indicators for integrated care for use in policy making and service planning","URL":"http://www.kent.ac.uk/chss/docs/procare_version3.pdf","shortTitle":"Empirical research methodology for Procare research","language":"en","author":[{"family":"Billings","given":"Jenny R."},{"family":"Coxon","given":"Kirstie"},{"family":"Alaszewski","given":"Andy"}],"issued":{"date-parts":[["2003",6]]},"accessed":{"date-parts":[["2014",9,29]]}}}],"schema":"https://github.com/citation-style-language/schema/raw/master/csl-citation.json"} </w:instrText>
      </w:r>
      <w:r w:rsidR="00B11FF7" w:rsidRPr="001D58D7">
        <w:rPr>
          <w:rFonts w:ascii="Times New Roman" w:hAnsi="Times New Roman"/>
        </w:rPr>
        <w:fldChar w:fldCharType="separate"/>
      </w:r>
      <w:r w:rsidR="008F62D5">
        <w:rPr>
          <w:rFonts w:ascii="Times New Roman" w:hAnsi="Times New Roman"/>
        </w:rPr>
        <w:t>[40]</w:t>
      </w:r>
      <w:r w:rsidR="00B11FF7" w:rsidRPr="001D58D7">
        <w:rPr>
          <w:rFonts w:ascii="Times New Roman" w:hAnsi="Times New Roman"/>
        </w:rPr>
        <w:fldChar w:fldCharType="end"/>
      </w:r>
      <w:r w:rsidR="00B0201B" w:rsidRPr="001D58D7">
        <w:rPr>
          <w:rFonts w:ascii="Times New Roman" w:hAnsi="Times New Roman"/>
        </w:rPr>
        <w:t>. Integrating services can help with structuring integration of health care provision along with the collaborative willingness of participants and their learning drive to achieve the integration objectives. Moreover, this study found that integration of care can be achieved through two dimensions of collective action: a) between organizati</w:t>
      </w:r>
      <w:r w:rsidR="00501873" w:rsidRPr="001D58D7">
        <w:rPr>
          <w:rFonts w:ascii="Times New Roman" w:hAnsi="Times New Roman"/>
        </w:rPr>
        <w:t>onal setti</w:t>
      </w:r>
      <w:r w:rsidR="00F06E9A" w:rsidRPr="001D58D7">
        <w:rPr>
          <w:rFonts w:ascii="Times New Roman" w:hAnsi="Times New Roman"/>
        </w:rPr>
        <w:t>ngs and b) between professional</w:t>
      </w:r>
      <w:r w:rsidR="00B0201B" w:rsidRPr="001D58D7">
        <w:rPr>
          <w:rFonts w:ascii="Times New Roman" w:hAnsi="Times New Roman"/>
        </w:rPr>
        <w:t xml:space="preserve">s. Using a previous typology </w:t>
      </w:r>
      <w:r w:rsidR="00501873" w:rsidRPr="001D58D7">
        <w:rPr>
          <w:rFonts w:ascii="Times New Roman" w:hAnsi="Times New Roman"/>
        </w:rPr>
        <w:t>of collective action between professional</w:t>
      </w:r>
      <w:r w:rsidR="00B0201B" w:rsidRPr="001D58D7">
        <w:rPr>
          <w:rFonts w:ascii="Times New Roman" w:hAnsi="Times New Roman"/>
        </w:rPr>
        <w:t xml:space="preserve">s </w:t>
      </w:r>
      <w:r w:rsidR="00B11FF7" w:rsidRPr="001D58D7">
        <w:rPr>
          <w:rFonts w:ascii="Times New Roman" w:hAnsi="Times New Roman"/>
        </w:rPr>
        <w:fldChar w:fldCharType="begin"/>
      </w:r>
      <w:r w:rsidR="008F62D5">
        <w:rPr>
          <w:rFonts w:ascii="Times New Roman" w:hAnsi="Times New Roman"/>
        </w:rPr>
        <w:instrText xml:space="preserve"> ADDIN ZOTERO_ITEM CSL_CITATION {"citationID":"10hh0cublo","properties":{"formattedCitation":"[41]","plainCitation":"[41]"},"citationItems":[{"id":12,"uris":["http://zotero.org/users/local/8GAQ0XRL/items/VA7MIUV7"],"uri":["http://zotero.org/users/local/8GAQ0XRL/items/VA7MIUV7"],"itemData":{"id":12,"type":"article-journal","title":"A model and typology of collaboration between professionals in healthcare organizations","container-title":"BMC Health Services Research","page":"188","volume":"8","issue":"1","source":"Google Scholar","author":[{"family":"D'Amour","given":"Danielle"},{"family":"Goulet","given":"Lise"},{"family":"Labadie","given":"Jean-François"},{"family":"Martín-Rodriguez","given":"Leticia S."},{"family":"Pineault","given":"Raynald"}],"issued":{"date-parts":[["2008"]]},"accessed":{"date-parts":[["2014",10,20]]}}}],"schema":"https://github.com/citation-style-language/schema/raw/master/csl-citation.json"} </w:instrText>
      </w:r>
      <w:r w:rsidR="00B11FF7" w:rsidRPr="001D58D7">
        <w:rPr>
          <w:rFonts w:ascii="Times New Roman" w:hAnsi="Times New Roman"/>
        </w:rPr>
        <w:fldChar w:fldCharType="separate"/>
      </w:r>
      <w:r w:rsidR="008F62D5">
        <w:rPr>
          <w:rFonts w:ascii="Times New Roman" w:hAnsi="Times New Roman"/>
        </w:rPr>
        <w:t>[41]</w:t>
      </w:r>
      <w:r w:rsidR="00B11FF7" w:rsidRPr="001D58D7">
        <w:rPr>
          <w:rFonts w:ascii="Times New Roman" w:hAnsi="Times New Roman"/>
        </w:rPr>
        <w:fldChar w:fldCharType="end"/>
      </w:r>
      <w:r w:rsidR="00B0201B" w:rsidRPr="001D58D7">
        <w:rPr>
          <w:rFonts w:ascii="Times New Roman" w:hAnsi="Times New Roman"/>
        </w:rPr>
        <w:t xml:space="preserve">, we propose focusing on enhancing the </w:t>
      </w:r>
      <w:r w:rsidR="00B0201B" w:rsidRPr="001D58D7">
        <w:rPr>
          <w:rFonts w:ascii="Times New Roman" w:hAnsi="Times New Roman"/>
          <w:i/>
        </w:rPr>
        <w:t>relational dimension</w:t>
      </w:r>
      <w:r w:rsidR="00B0201B" w:rsidRPr="001D58D7">
        <w:rPr>
          <w:rFonts w:ascii="Times New Roman" w:hAnsi="Times New Roman"/>
        </w:rPr>
        <w:t xml:space="preserve"> of shared goals and vision regarding MDGs’ implementation and outcomes, by internalizing collective action through mutual respect and translation of a sense of belonging, and also through the </w:t>
      </w:r>
      <w:r w:rsidR="00B0201B" w:rsidRPr="001D58D7">
        <w:rPr>
          <w:rFonts w:ascii="Times New Roman" w:hAnsi="Times New Roman"/>
          <w:i/>
        </w:rPr>
        <w:t>organizational dimension</w:t>
      </w:r>
      <w:r w:rsidR="00B0201B" w:rsidRPr="001D58D7">
        <w:rPr>
          <w:rFonts w:ascii="Times New Roman" w:hAnsi="Times New Roman"/>
        </w:rPr>
        <w:t xml:space="preserve"> of structuring formalization </w:t>
      </w:r>
      <w:r w:rsidR="00B11FF7" w:rsidRPr="001D58D7">
        <w:rPr>
          <w:rFonts w:ascii="Times New Roman" w:hAnsi="Times New Roman"/>
        </w:rPr>
        <w:fldChar w:fldCharType="begin"/>
      </w:r>
      <w:r w:rsidR="008F62D5">
        <w:rPr>
          <w:rFonts w:ascii="Times New Roman" w:hAnsi="Times New Roman"/>
        </w:rPr>
        <w:instrText xml:space="preserve"> ADDIN ZOTERO_ITEM CSL_CITATION {"citationID":"17h1871ao5","properties":{"formattedCitation":"[42]","plainCitation":"[42]"},"citationItems":[{"id":14,"uris":["http://zotero.org/users/local/8GAQ0XRL/items/7R5UNZEW"],"uri":["http://zotero.org/users/local/8GAQ0XRL/items/7R5UNZEW"],"itemData":{"id":14,"type":"article-journal","title":"Formalization and innovation revisited","container-title":"European Journal of Innovation Management","page":"214–223","volume":"5","issue":"4","source":"Google Scholar","author":[{"family":"Bodewes","given":"Wynand EJ"}],"issued":{"date-parts":[["2002"]]},"accessed":{"date-parts":[["2014",10,20]]}}}],"schema":"https://github.com/citation-style-language/schema/raw/master/csl-citation.json"} </w:instrText>
      </w:r>
      <w:r w:rsidR="00B11FF7" w:rsidRPr="001D58D7">
        <w:rPr>
          <w:rFonts w:ascii="Times New Roman" w:hAnsi="Times New Roman"/>
        </w:rPr>
        <w:fldChar w:fldCharType="separate"/>
      </w:r>
      <w:r w:rsidR="008F62D5">
        <w:rPr>
          <w:rFonts w:ascii="Times New Roman" w:hAnsi="Times New Roman"/>
        </w:rPr>
        <w:t>[42]</w:t>
      </w:r>
      <w:r w:rsidR="00B11FF7" w:rsidRPr="001D58D7">
        <w:rPr>
          <w:rFonts w:ascii="Times New Roman" w:hAnsi="Times New Roman"/>
        </w:rPr>
        <w:fldChar w:fldCharType="end"/>
      </w:r>
      <w:r w:rsidR="00B0201B" w:rsidRPr="001D58D7">
        <w:rPr>
          <w:rFonts w:ascii="Times New Roman" w:hAnsi="Times New Roman"/>
        </w:rPr>
        <w:t xml:space="preserve"> of expectations and responsibilities. Also, making use of governance procedures can provide a common direction between the </w:t>
      </w:r>
      <w:r w:rsidR="00F06E9A" w:rsidRPr="001D58D7">
        <w:rPr>
          <w:rFonts w:ascii="Times New Roman" w:hAnsi="Times New Roman"/>
        </w:rPr>
        <w:t>professional</w:t>
      </w:r>
      <w:r w:rsidR="00B0201B" w:rsidRPr="001D58D7">
        <w:rPr>
          <w:rFonts w:ascii="Times New Roman" w:hAnsi="Times New Roman"/>
        </w:rPr>
        <w:t xml:space="preserve">s.   </w:t>
      </w:r>
    </w:p>
    <w:p w14:paraId="274909F3" w14:textId="77777777" w:rsidR="001E43D9" w:rsidRPr="001D58D7" w:rsidRDefault="001E43D9" w:rsidP="002B310D">
      <w:pPr>
        <w:tabs>
          <w:tab w:val="left" w:pos="4660"/>
        </w:tabs>
        <w:rPr>
          <w:rFonts w:ascii="Times New Roman" w:hAnsi="Times New Roman"/>
        </w:rPr>
      </w:pPr>
    </w:p>
    <w:p w14:paraId="380F87C5" w14:textId="77777777" w:rsidR="001E43D9" w:rsidRPr="001D58D7" w:rsidRDefault="001E43D9" w:rsidP="002B310D">
      <w:pPr>
        <w:tabs>
          <w:tab w:val="left" w:pos="4660"/>
        </w:tabs>
        <w:rPr>
          <w:rFonts w:ascii="Times New Roman" w:hAnsi="Times New Roman"/>
          <w:i/>
        </w:rPr>
      </w:pPr>
      <w:r w:rsidRPr="001D58D7">
        <w:rPr>
          <w:rFonts w:ascii="Times New Roman" w:hAnsi="Times New Roman"/>
          <w:i/>
        </w:rPr>
        <w:t>Implications for clinicians and policymakers</w:t>
      </w:r>
    </w:p>
    <w:p w14:paraId="46D857E6" w14:textId="77777777" w:rsidR="009D7E4C" w:rsidRPr="001D58D7" w:rsidRDefault="009D7E4C" w:rsidP="002B310D">
      <w:pPr>
        <w:tabs>
          <w:tab w:val="left" w:pos="4660"/>
        </w:tabs>
        <w:rPr>
          <w:rFonts w:ascii="Times New Roman" w:hAnsi="Times New Roman"/>
          <w:i/>
        </w:rPr>
      </w:pPr>
    </w:p>
    <w:p w14:paraId="74B0E965" w14:textId="1A5C47EA" w:rsidR="009D7E4C" w:rsidRDefault="009D7E4C" w:rsidP="002B310D">
      <w:pPr>
        <w:tabs>
          <w:tab w:val="left" w:pos="4660"/>
        </w:tabs>
        <w:rPr>
          <w:rFonts w:ascii="Times New Roman" w:hAnsi="Times New Roman"/>
        </w:rPr>
      </w:pPr>
      <w:r w:rsidRPr="009E0132">
        <w:rPr>
          <w:rFonts w:ascii="Times New Roman" w:hAnsi="Times New Roman"/>
        </w:rPr>
        <w:t xml:space="preserve">The study illustrates the need to re-consider the role and facilitation of MDGs </w:t>
      </w:r>
      <w:r w:rsidR="00633255" w:rsidRPr="009E0132">
        <w:rPr>
          <w:rFonts w:ascii="Times New Roman" w:hAnsi="Times New Roman"/>
        </w:rPr>
        <w:t xml:space="preserve">within </w:t>
      </w:r>
      <w:r w:rsidR="009B7899" w:rsidRPr="009E0132">
        <w:rPr>
          <w:rFonts w:ascii="Times New Roman" w:hAnsi="Times New Roman"/>
        </w:rPr>
        <w:t>integrated care</w:t>
      </w:r>
      <w:r w:rsidR="00633255" w:rsidRPr="009E0132">
        <w:rPr>
          <w:rFonts w:ascii="Times New Roman" w:hAnsi="Times New Roman"/>
        </w:rPr>
        <w:t xml:space="preserve"> </w:t>
      </w:r>
      <w:r w:rsidR="00F06E9A" w:rsidRPr="009E0132">
        <w:rPr>
          <w:rFonts w:ascii="Times New Roman" w:hAnsi="Times New Roman"/>
        </w:rPr>
        <w:t>and to evaluate the professional</w:t>
      </w:r>
      <w:r w:rsidRPr="009E0132">
        <w:rPr>
          <w:rFonts w:ascii="Times New Roman" w:hAnsi="Times New Roman"/>
        </w:rPr>
        <w:t xml:space="preserve">s’ needs and considerations to motivate them not only to </w:t>
      </w:r>
      <w:r w:rsidR="00633255" w:rsidRPr="009E0132">
        <w:rPr>
          <w:rFonts w:ascii="Times New Roman" w:hAnsi="Times New Roman"/>
        </w:rPr>
        <w:t xml:space="preserve">physically </w:t>
      </w:r>
      <w:r w:rsidRPr="009E0132">
        <w:rPr>
          <w:rFonts w:ascii="Times New Roman" w:hAnsi="Times New Roman"/>
        </w:rPr>
        <w:t xml:space="preserve">participate but also to take ownership and partnership at implementing </w:t>
      </w:r>
      <w:r w:rsidR="009B7899" w:rsidRPr="009E0132">
        <w:rPr>
          <w:rFonts w:ascii="Times New Roman" w:hAnsi="Times New Roman"/>
        </w:rPr>
        <w:t>integrated care</w:t>
      </w:r>
      <w:r w:rsidR="00633255" w:rsidRPr="009E0132">
        <w:rPr>
          <w:rFonts w:ascii="Times New Roman" w:hAnsi="Times New Roman"/>
        </w:rPr>
        <w:t xml:space="preserve"> in the </w:t>
      </w:r>
      <w:r w:rsidR="00F014AB" w:rsidRPr="009E0132">
        <w:rPr>
          <w:rFonts w:ascii="Times New Roman" w:hAnsi="Times New Roman"/>
        </w:rPr>
        <w:t xml:space="preserve">English </w:t>
      </w:r>
      <w:r w:rsidR="00633255" w:rsidRPr="009E0132">
        <w:rPr>
          <w:rFonts w:ascii="Times New Roman" w:hAnsi="Times New Roman"/>
        </w:rPr>
        <w:t>NHS.</w:t>
      </w:r>
      <w:r w:rsidRPr="009E0132">
        <w:rPr>
          <w:rFonts w:ascii="Times New Roman" w:hAnsi="Times New Roman"/>
        </w:rPr>
        <w:t xml:space="preserve"> Therefore, the study also strengthens the argument of re-visiting the quality, implementation and organization of MDG meetings in order </w:t>
      </w:r>
      <w:r w:rsidR="00F014AB" w:rsidRPr="009E0132">
        <w:rPr>
          <w:rFonts w:ascii="Times New Roman" w:hAnsi="Times New Roman"/>
        </w:rPr>
        <w:t xml:space="preserve">on the one hand </w:t>
      </w:r>
      <w:r w:rsidR="00F06E9A" w:rsidRPr="009E0132">
        <w:rPr>
          <w:rFonts w:ascii="Times New Roman" w:hAnsi="Times New Roman"/>
        </w:rPr>
        <w:t>to minimize the barriers for professional</w:t>
      </w:r>
      <w:r w:rsidRPr="009E0132">
        <w:rPr>
          <w:rFonts w:ascii="Times New Roman" w:hAnsi="Times New Roman"/>
        </w:rPr>
        <w:t xml:space="preserve">s to participate and </w:t>
      </w:r>
      <w:r w:rsidR="00F014AB" w:rsidRPr="009E0132">
        <w:rPr>
          <w:rFonts w:ascii="Times New Roman" w:hAnsi="Times New Roman"/>
        </w:rPr>
        <w:t xml:space="preserve">on the other hand to </w:t>
      </w:r>
      <w:r w:rsidRPr="00D91636">
        <w:rPr>
          <w:rFonts w:ascii="Times New Roman" w:hAnsi="Times New Roman"/>
        </w:rPr>
        <w:t xml:space="preserve">enhance the positive evaluations of learning and </w:t>
      </w:r>
      <w:r w:rsidRPr="00D91636">
        <w:rPr>
          <w:rFonts w:ascii="Times New Roman" w:hAnsi="Times New Roman"/>
        </w:rPr>
        <w:lastRenderedPageBreak/>
        <w:t xml:space="preserve">integration. </w:t>
      </w:r>
      <w:r w:rsidR="00C95D15" w:rsidRPr="00D91636">
        <w:rPr>
          <w:rFonts w:ascii="Times New Roman" w:hAnsi="Times New Roman"/>
        </w:rPr>
        <w:t xml:space="preserve">Moreover, </w:t>
      </w:r>
      <w:r w:rsidR="005F5DFB" w:rsidRPr="00D91636">
        <w:rPr>
          <w:rFonts w:ascii="Times New Roman" w:hAnsi="Times New Roman"/>
        </w:rPr>
        <w:t xml:space="preserve">in this study </w:t>
      </w:r>
      <w:r w:rsidR="00C95D15" w:rsidRPr="00D91636">
        <w:rPr>
          <w:rFonts w:ascii="Times New Roman" w:hAnsi="Times New Roman"/>
        </w:rPr>
        <w:t xml:space="preserve">several professionals suggested that as they stand, the MDGs </w:t>
      </w:r>
      <w:r w:rsidR="009A2249" w:rsidRPr="00D91636">
        <w:rPr>
          <w:rFonts w:ascii="Times New Roman" w:hAnsi="Times New Roman"/>
        </w:rPr>
        <w:t>have more</w:t>
      </w:r>
      <w:r w:rsidR="00C95D15" w:rsidRPr="00D91636">
        <w:rPr>
          <w:rFonts w:ascii="Times New Roman" w:hAnsi="Times New Roman"/>
        </w:rPr>
        <w:t xml:space="preserve"> impact on </w:t>
      </w:r>
      <w:r w:rsidR="009A2249" w:rsidRPr="00D91636">
        <w:rPr>
          <w:rFonts w:ascii="Times New Roman" w:hAnsi="Times New Roman"/>
        </w:rPr>
        <w:t xml:space="preserve">them rather than </w:t>
      </w:r>
      <w:r w:rsidR="00C95D15" w:rsidRPr="00D91636">
        <w:rPr>
          <w:rFonts w:ascii="Times New Roman" w:hAnsi="Times New Roman"/>
        </w:rPr>
        <w:t xml:space="preserve">patient care. </w:t>
      </w:r>
      <w:r w:rsidR="008F7FAC" w:rsidRPr="00D91636">
        <w:rPr>
          <w:rFonts w:ascii="Times New Roman" w:hAnsi="Times New Roman"/>
        </w:rPr>
        <w:t xml:space="preserve">This study highlights the disconnect between one of the main aim of the MDGs which is to improve patients’ experience </w:t>
      </w:r>
      <w:r w:rsidR="008F7FAC" w:rsidRPr="00D91636">
        <w:rPr>
          <w:rFonts w:ascii="Times New Roman" w:hAnsi="Times New Roman"/>
        </w:rPr>
        <w:fldChar w:fldCharType="begin"/>
      </w:r>
      <w:r w:rsidR="008F7FAC" w:rsidRPr="00D91636">
        <w:rPr>
          <w:rFonts w:ascii="Times New Roman" w:hAnsi="Times New Roman"/>
        </w:rPr>
        <w:instrText xml:space="preserve"> ADDIN ZOTERO_ITEM CSL_CITATION {"citationID":"1qa11j2rfc","properties":{"formattedCitation":"[9, 13]","plainCitation":"[9, 13]"},"citationItems":[{"id":702,"uris":["http://zotero.org/users/1550240/items/DHEGHZ3R"],"uri":["http://zotero.org/users/1550240/items/DHEGHZ3R"],"itemData":{"id":702,"type":"article-journal","title":"Multidisciplinary integration in the context of integrated care - results from the North West London Integrated Care Pilot","container-title":"International Journal of Integrated Care","volume":"13","source":"PubMed Central","abstract":"Background\nIn the context of integrated care, Multidisciplinary Group meetings involve participants from diverse professional groups and organisations and are potential vehicles to advance efficiency improvements within the local health economy. We advance a novel method to characterise the communication within Multidisciplinary Group meetings measuring the extent to which participants integrate and whether this integration leads to improved working.\n\nMethods\nWe purposively selected four Multidisciplinary Group meetings and conducted a content analysis of audio-recorded and transcribed Case Discussions. Two coders independently coded utterances according to their ‘integrative intensity’ which was defined against three a-priori independent domains - the Level (i.e. Individual, Collective and Systems); the Valence (Problem, Information and Solution); the Focus (Concrete and Abstract). Inter- and intra-rater reliability was tested with Kappa scores on one randomly selected Case Discussion. Standardised weighted mean integration scores were calculated for Case Discussions across utterance deciles, indicating how integrative intensity changed during the conversations.\n\nResults\nTwenty-three Case Discussions in four different Multidisciplinary Groups were transcribed and coded. Inter- and intra-rater reliability was good as shown by the Prevalence and Bias-Adjusted Kappa Scores for one randomly selected Case Discussion. There were differences in the proportion of utterances per participant type (Consultant 14.6%; presenting general practitioner 38.75%; Chair 7.8%; non-presenting general practitioner 2.25%; Allied Health Professional 4.8%). Utterances were predominantly coded at low levels of integrative intensity; however, there was a gradual increase (R\n2 = 0.71) in integrative intensity during the Case Discussions. Based on the analysis of the minutes and action points arising from the Case Discussions, this improved integration did not translate into actions moving forward.\n\nInterpretation\nWe characterise the Multidisciplinary Groups as having consultative characteristics with some trend towards collaboration, but that best resemble Community-Based Ward Rounds. Although integration scores do increase from the beginning to the end of the Case Discussions, this does not tend to translate into actions for the groups to take forward. The role of the Chair and the improved participation of non-presenting general practitioners and Allied Health Professionals seems important, particularly as the latter contribute well to higher integrative scores. Traditional communication patterns of medical dominance seem to be being perpetuated in the Multidisciplinary Groups. This suggests that more could be done to sensitise participants to the value of full participation from all the members of the group. The method we have developed could be used for ongoing and future evaluations of integrated care projects.","URL":"http://www.ncbi.nlm.nih.gov/pmc/articles/PMC3817952/","ISSN":"1568-4156","note":"PMID: 24198737\nPMCID: PMC3817952","journalAbbreviation":"Int J Integr Care","author":[{"family":"Harris","given":"Matthew"},{"family":"Greaves","given":"Felix"},{"family":"Gunn","given":"Laura"},{"family":"Patterson","given":"Sue"},{"family":"Greenfield","given":"Geva"},{"family":"Car","given":"Josip"},{"family":"Majeed","given":"Azeem"},{"family":"Pappas","given":"Yannis"}],"issued":{"date-parts":[["2013",10,23]]},"accessed":{"date-parts":[["2014",9,29]]},"PMID":"24198737","PMCID":"PMC3817952"}},{"id":187,"uris":["http://zotero.org/users/1550240/items/IG2M8TIF"],"uri":["http://zotero.org/users/1550240/items/IG2M8TIF"],"itemData":{"id":187,"type":"article-journal","title":"Multidisciplinary group performance-measuring integration intensity in the context of the North West London Integrated Care Pilot","container-title":"International Journal of Integrated Care","page":"e001","volume":"13","source":"NCBI PubMed","abstract":"INTRODUCTION: Multidisciplinary Group meetings (MDGs) are seen as key facilitators of integration, moving from individual to multi-disciplinary decision-making, and from a focus on individual patients to a focus on patient groups. We have developed a method for coding MDG transcripts to identify whether they are or are not vehicles for delivering the anticipated efficiency improvements across various providers and apply it to a test case in the North West London Integrated Care Pilot.\nMETHODS: We defined 'integrating' as the process within the MDG meeting that enables or promotes an improved collaboration, improved understanding, and improved awareness of self and others within the local healthcare economy such that efficiency improvements could be identified and action taken. Utterances within the MDGs are coded according to three distinct domains grounded in concepts from communication, group decision-making, and integrated care literatures-the Valence, the Focus, and the Level. Standardized weighted integrative intensity scores are calculated across ten time deciles in the Case Discussion providing a graphical representation of its integrative intensity.\nRESULTS: Intra- and Inter-rater reliability of the coding scheme was very good as measured by the Prevalence and Bias-adjusted Kappa Score. Standardized Weighted Integrative Intensity graph mirrored closely the verbatim transcript and is a convenient representation of complex communication dynamics. Trend in integrative intensity can be calculated and the characteristics of the MDG can be pragmatically described.\nCONCLUSION: This is a novel and potentially useful method for researchers, managers and practitioners to better understand MDG dynamics and to identify whether participants are integrating. The degree to which participants use MDG meetings to develop an integrated way of working is likely to require management, leadership and shared values.","ISSN":"1568-4156","note":"PMID: 23687473 \nPMCID: PMC3653286","journalAbbreviation":"Int J Integr Care","language":"eng","author":[{"family":"Harris","given":"Matthew"},{"family":"Greaves","given":"Felix"},{"family":"Gunn","given":"Laura"},{"family":"Patterson","given":"Susan"},{"family":"Greenfield","given":"Geva"},{"family":"Car","given":"Josip"},{"family":"Majeed","given":"Azeem"},{"family":"Pappas","given":"Yannis"}],"issued":{"date-parts":[["2013",3]]},"PMID":"23687473","PMCID":"PMC3653286"}}],"schema":"https://github.com/citation-style-language/schema/raw/master/csl-citation.json"} </w:instrText>
      </w:r>
      <w:r w:rsidR="008F7FAC" w:rsidRPr="00D91636">
        <w:rPr>
          <w:rFonts w:ascii="Times New Roman" w:hAnsi="Times New Roman"/>
        </w:rPr>
        <w:fldChar w:fldCharType="separate"/>
      </w:r>
      <w:r w:rsidR="008F7FAC" w:rsidRPr="00D91636">
        <w:rPr>
          <w:rFonts w:ascii="Times New Roman" w:hAnsi="Times New Roman"/>
          <w:noProof/>
        </w:rPr>
        <w:t>[9, 13]</w:t>
      </w:r>
      <w:r w:rsidR="008F7FAC" w:rsidRPr="00D91636">
        <w:rPr>
          <w:rFonts w:ascii="Times New Roman" w:hAnsi="Times New Roman"/>
        </w:rPr>
        <w:fldChar w:fldCharType="end"/>
      </w:r>
      <w:r w:rsidR="008F7FAC" w:rsidRPr="00D91636">
        <w:rPr>
          <w:rFonts w:ascii="Times New Roman" w:hAnsi="Times New Roman"/>
        </w:rPr>
        <w:t xml:space="preserve"> and the finding that actually MDGs are more focused on healthcare professionals’ experience and participation. </w:t>
      </w:r>
      <w:r w:rsidR="00C95D15" w:rsidRPr="00D91636">
        <w:rPr>
          <w:rFonts w:ascii="Times New Roman" w:hAnsi="Times New Roman"/>
        </w:rPr>
        <w:t>This should</w:t>
      </w:r>
      <w:r w:rsidR="00C95D15" w:rsidRPr="009E0132">
        <w:rPr>
          <w:rFonts w:ascii="Times New Roman" w:hAnsi="Times New Roman"/>
        </w:rPr>
        <w:t xml:space="preserve"> be considered in designing future steps for integrated care in NHS London in order to make effective use of </w:t>
      </w:r>
      <w:r w:rsidR="009A2249" w:rsidRPr="009E0132">
        <w:rPr>
          <w:rFonts w:ascii="Times New Roman" w:hAnsi="Times New Roman"/>
        </w:rPr>
        <w:t>professionals’</w:t>
      </w:r>
      <w:r w:rsidR="00C95D15" w:rsidRPr="009E0132">
        <w:rPr>
          <w:rFonts w:ascii="Times New Roman" w:hAnsi="Times New Roman"/>
        </w:rPr>
        <w:t xml:space="preserve"> time as well as resources. </w:t>
      </w:r>
      <w:r w:rsidRPr="009E0132">
        <w:rPr>
          <w:rFonts w:ascii="Times New Roman" w:hAnsi="Times New Roman"/>
        </w:rPr>
        <w:t xml:space="preserve">These </w:t>
      </w:r>
      <w:r w:rsidRPr="00D91636">
        <w:rPr>
          <w:rFonts w:ascii="Times New Roman" w:hAnsi="Times New Roman"/>
        </w:rPr>
        <w:t xml:space="preserve">areas of action should be addressed holistically to improve providers’ experience from participating in the MDGs </w:t>
      </w:r>
      <w:r w:rsidR="00F014AB" w:rsidRPr="00D91636">
        <w:rPr>
          <w:rFonts w:ascii="Times New Roman" w:hAnsi="Times New Roman"/>
        </w:rPr>
        <w:t>in order to</w:t>
      </w:r>
      <w:r w:rsidRPr="00D91636">
        <w:rPr>
          <w:rFonts w:ascii="Times New Roman" w:hAnsi="Times New Roman"/>
        </w:rPr>
        <w:t xml:space="preserve"> </w:t>
      </w:r>
      <w:r w:rsidR="00633255" w:rsidRPr="00D91636">
        <w:rPr>
          <w:rFonts w:ascii="Times New Roman" w:hAnsi="Times New Roman"/>
        </w:rPr>
        <w:t xml:space="preserve">positively </w:t>
      </w:r>
      <w:r w:rsidRPr="00D91636">
        <w:rPr>
          <w:rFonts w:ascii="Times New Roman" w:hAnsi="Times New Roman"/>
        </w:rPr>
        <w:t xml:space="preserve">impact on patients’ health care provision. </w:t>
      </w:r>
      <w:r w:rsidR="001335D4" w:rsidRPr="00D91636">
        <w:rPr>
          <w:rFonts w:ascii="Times New Roman" w:hAnsi="Times New Roman"/>
        </w:rPr>
        <w:t xml:space="preserve">This can also respond </w:t>
      </w:r>
      <w:r w:rsidR="00E34ACB" w:rsidRPr="00D91636">
        <w:rPr>
          <w:rFonts w:ascii="Times New Roman" w:hAnsi="Times New Roman"/>
        </w:rPr>
        <w:t xml:space="preserve">to previous evaluations </w:t>
      </w:r>
      <w:r w:rsidR="00E34ACB" w:rsidRPr="00D91636">
        <w:rPr>
          <w:rFonts w:ascii="Times New Roman" w:hAnsi="Times New Roman"/>
        </w:rPr>
        <w:fldChar w:fldCharType="begin"/>
      </w:r>
      <w:r w:rsidR="00E34ACB" w:rsidRPr="00D91636">
        <w:rPr>
          <w:rFonts w:ascii="Times New Roman" w:hAnsi="Times New Roman"/>
        </w:rPr>
        <w:instrText xml:space="preserve"> ADDIN ZOTERO_ITEM CSL_CITATION {"citationID":"1t01715e16","properties":{"formattedCitation":"[11]","plainCitation":"[11]"},"citationItems":[{"id":637,"uris":["http://zotero.org/users/1550240/items/D3SZ38RV"],"uri":["http://zotero.org/users/1550240/items/D3SZ38RV"],"itemData":{"id":637,"type":"article-journal","title":"Ernst &amp; Young LLP (2012): National Evaluation of the Department of Health’s Integrated Care Pilots","container-title":"Department of Health, London","source":"Google Scholar","shortTitle":"Ernst &amp; Young LLP (2012)","author":[{"family":"Europe","given":"RAND"}]}}],"schema":"https://github.com/citation-style-language/schema/raw/master/csl-citation.json"} </w:instrText>
      </w:r>
      <w:r w:rsidR="00E34ACB" w:rsidRPr="00D91636">
        <w:rPr>
          <w:rFonts w:ascii="Times New Roman" w:hAnsi="Times New Roman"/>
        </w:rPr>
        <w:fldChar w:fldCharType="separate"/>
      </w:r>
      <w:r w:rsidR="00E34ACB" w:rsidRPr="00D91636">
        <w:rPr>
          <w:rFonts w:ascii="Times New Roman" w:hAnsi="Times New Roman"/>
          <w:noProof/>
        </w:rPr>
        <w:t>[11]</w:t>
      </w:r>
      <w:r w:rsidR="00E34ACB" w:rsidRPr="00D91636">
        <w:rPr>
          <w:rFonts w:ascii="Times New Roman" w:hAnsi="Times New Roman"/>
        </w:rPr>
        <w:fldChar w:fldCharType="end"/>
      </w:r>
      <w:r w:rsidR="001335D4" w:rsidRPr="00D91636">
        <w:rPr>
          <w:rFonts w:ascii="Times New Roman" w:hAnsi="Times New Roman"/>
        </w:rPr>
        <w:t xml:space="preserve"> which suggest that patient experience is not improved by</w:t>
      </w:r>
      <w:r w:rsidR="003C6464" w:rsidRPr="00D91636">
        <w:rPr>
          <w:rFonts w:ascii="Times New Roman" w:hAnsi="Times New Roman"/>
        </w:rPr>
        <w:t xml:space="preserve"> the implementation of</w:t>
      </w:r>
      <w:r w:rsidR="001335D4" w:rsidRPr="00D91636">
        <w:rPr>
          <w:rFonts w:ascii="Times New Roman" w:hAnsi="Times New Roman"/>
        </w:rPr>
        <w:t xml:space="preserve"> current integrated care systems.</w:t>
      </w:r>
      <w:r w:rsidR="001335D4">
        <w:rPr>
          <w:rFonts w:ascii="Times New Roman" w:hAnsi="Times New Roman"/>
        </w:rPr>
        <w:t xml:space="preserve"> </w:t>
      </w:r>
    </w:p>
    <w:p w14:paraId="667BB953" w14:textId="77777777" w:rsidR="007951CC" w:rsidRDefault="007951CC" w:rsidP="002B310D">
      <w:pPr>
        <w:tabs>
          <w:tab w:val="left" w:pos="4660"/>
        </w:tabs>
        <w:rPr>
          <w:rFonts w:ascii="Times New Roman" w:hAnsi="Times New Roman"/>
        </w:rPr>
      </w:pPr>
    </w:p>
    <w:p w14:paraId="41F6B589" w14:textId="61947B18" w:rsidR="001E43D9" w:rsidRPr="009E0132" w:rsidRDefault="007951CC" w:rsidP="002B310D">
      <w:pPr>
        <w:tabs>
          <w:tab w:val="left" w:pos="4660"/>
        </w:tabs>
        <w:rPr>
          <w:rFonts w:ascii="Times New Roman" w:hAnsi="Times New Roman"/>
        </w:rPr>
      </w:pPr>
      <w:r w:rsidRPr="009E0132">
        <w:rPr>
          <w:rFonts w:ascii="Times New Roman" w:hAnsi="Times New Roman"/>
        </w:rPr>
        <w:t xml:space="preserve">The findings </w:t>
      </w:r>
      <w:r w:rsidR="00D1511B" w:rsidRPr="009E0132">
        <w:rPr>
          <w:rFonts w:ascii="Times New Roman" w:hAnsi="Times New Roman"/>
        </w:rPr>
        <w:t xml:space="preserve">also </w:t>
      </w:r>
      <w:r w:rsidRPr="009E0132">
        <w:rPr>
          <w:rFonts w:ascii="Times New Roman" w:hAnsi="Times New Roman"/>
        </w:rPr>
        <w:t xml:space="preserve">suggest that policymakers should consider how the MDGs can have more tangible benefits to the patients through improving health professionals’ participating experience. Lack of standardized procedures were previously shown to constitute a barrier to health professionals’ productive participation in MDGs </w:t>
      </w:r>
      <w:r w:rsidR="00446DA1" w:rsidRPr="009E0132">
        <w:rPr>
          <w:rFonts w:ascii="Times New Roman" w:hAnsi="Times New Roman"/>
        </w:rPr>
        <w:fldChar w:fldCharType="begin"/>
      </w:r>
      <w:r w:rsidR="00446DA1" w:rsidRPr="009E0132">
        <w:rPr>
          <w:rFonts w:ascii="Times New Roman" w:hAnsi="Times New Roman"/>
        </w:rPr>
        <w:instrText xml:space="preserve"> ADDIN ZOTERO_ITEM CSL_CITATION {"citationID":"1g2428808o","properties":{"formattedCitation":"[16]","plainCitation":"[16]"},"citationItems":[{"id":1955,"uris":["http://zotero.org/users/1550240/items/STB8P93E"],"uri":["http://zotero.org/users/1550240/items/STB8P93E"],"itemData":{"id":1955,"type":"article-journal","title":"Managing complexity in chronic care: an overview of the VA state-of-the-art (SOTA) conference","container-title":"Journal of General Internal Medicine","page":"374-378","volume":"22 Suppl 3","source":"PubMed","abstract":"INTRODUCTION: The aging of the population and the increasing prevalence of multiple chronic illnesses, along with multiplying options for clinical management, pose great challenges to both the Veterans Health Administration (VHA) and the broader US health care system. Developing effective and efficient health care for persons with complex and multiple medical conditions is a national priority. Therefore, research in this area is critically important. In 2006, the VHA Health Services Research and Development Service held a state-of-the-Art (SOTA) conference titled \"Managing Complexity in Chronic Care\" to clarify our current understanding of the management of complex chronic conditions and suggest directions for research to better address this important problem.\nOBJECTIVE: This article provides an overview of the major findings from that conference, including major presentations, summaries of the workgroup deliberations, and a list of research topics that were thought to be of highest importance to advancing our ability to provide medical care for persons with complex chronic care needs.","DOI":"10.1007/s11606-007-0379-x","ISSN":"1525-1497","note":"PMID: 18026804\nPMCID: PMC2150615","shortTitle":"Managing complexity in chronic care","journalAbbreviation":"J Gen Intern Med","language":"eng","author":[{"family":"Weiss","given":"Kevin B."}],"issued":{"date-parts":[["2007",12]]},"PMID":"18026804","PMCID":"PMC2150615"}}],"schema":"https://github.com/citation-style-language/schema/raw/master/csl-citation.json"} </w:instrText>
      </w:r>
      <w:r w:rsidR="00446DA1" w:rsidRPr="009E0132">
        <w:rPr>
          <w:rFonts w:ascii="Times New Roman" w:hAnsi="Times New Roman"/>
        </w:rPr>
        <w:fldChar w:fldCharType="separate"/>
      </w:r>
      <w:r w:rsidR="00446DA1" w:rsidRPr="009E0132">
        <w:rPr>
          <w:rFonts w:ascii="Times New Roman" w:hAnsi="Times New Roman"/>
          <w:noProof/>
        </w:rPr>
        <w:t>[16]</w:t>
      </w:r>
      <w:r w:rsidR="00446DA1" w:rsidRPr="009E0132">
        <w:rPr>
          <w:rFonts w:ascii="Times New Roman" w:hAnsi="Times New Roman"/>
        </w:rPr>
        <w:fldChar w:fldCharType="end"/>
      </w:r>
      <w:r w:rsidR="00446DA1" w:rsidRPr="009E0132">
        <w:rPr>
          <w:rFonts w:ascii="Times New Roman" w:hAnsi="Times New Roman"/>
        </w:rPr>
        <w:t xml:space="preserve"> </w:t>
      </w:r>
      <w:r w:rsidRPr="009E0132">
        <w:rPr>
          <w:rFonts w:ascii="Times New Roman" w:hAnsi="Times New Roman"/>
        </w:rPr>
        <w:t xml:space="preserve">and in this study participants offered a range of ideas on how to overcome this problem. </w:t>
      </w:r>
      <w:r w:rsidR="001358DF" w:rsidRPr="009E0132">
        <w:rPr>
          <w:rFonts w:ascii="Times New Roman" w:hAnsi="Times New Roman"/>
        </w:rPr>
        <w:t xml:space="preserve">Effective multidisciplinary work can also help health professionals change their everyday practice </w:t>
      </w:r>
      <w:r w:rsidR="00446DA1" w:rsidRPr="009E0132">
        <w:rPr>
          <w:rFonts w:ascii="Times New Roman" w:hAnsi="Times New Roman"/>
        </w:rPr>
        <w:fldChar w:fldCharType="begin"/>
      </w:r>
      <w:r w:rsidR="00446DA1" w:rsidRPr="009E0132">
        <w:rPr>
          <w:rFonts w:ascii="Times New Roman" w:hAnsi="Times New Roman"/>
        </w:rPr>
        <w:instrText xml:space="preserve"> ADDIN ZOTERO_ITEM CSL_CITATION {"citationID":"epo032gqv","properties":{"formattedCitation":"[15]","plainCitation":"[15]"},"citationItems":[{"id":1951,"uris":["http://zotero.org/users/1550240/items/IC3N6DID"],"uri":["http://zotero.org/users/1550240/items/IC3N6DID"],"itemData":{"id":1951,"type":"article-journal","title":"Multidisciplinary teams of case managers in the implementation of an innovative integrated services delivery for the elderly in France","container-title":"BMC health services research","page":"159","volume":"14","source":"PubMed","abstract":"BACKGROUND: The case management process is now well defined, and teams of case managers have been implemented in integrated services delivery. However, little is known about the role played by the team of case managers and the value in having multidisciplinary case management teams. The objectives were to develop a fuller understanding of the role played by the case manager team and identify the value of inter-professional collaboration in multidisciplinary teams during the implementation of an innovative integrated service in France.\nMETHODS: We conducted a qualitative study with focus groups comprising 14 multidisciplinary teams for a total of 59 case managers, six months after their recruitment to the MAIA program (Maison Autonomie Integration Alzheimer).\nRESULTS: Most of the case managers saw themselves as being part of a team of case managers (91.5%). Case management teams help case managers develop a comprehensive understanding of the integration concept, meet the complex needs of elderly people and change their professional practices. Multidisciplinary case management teams add value by helping case managers move from theory to practice, by encouraging them develop a comprehensive clinical vision, and by initiating the interdisciplinary approach.\nCONCLUSIONS: The multidisciplinary team of case managers is central to the implementation of case management and helps case managers develop their new role and a core inter-professional competency.","DOI":"10.1186/1472-6963-14-159","ISSN":"1472-6963","note":"PMID: 24708721\nPMCID: PMC4021253","journalAbbreviation":"BMC Health Serv Res","language":"eng","author":[{"family":"de Stampa","given":"Matthieu"},{"family":"Vedel","given":"Isabelle"},{"family":"Trouvé","given":"Hélène"},{"family":"Ankri","given":"Joël"},{"family":"Saint Jean","given":"Olivier"},{"family":"Somme","given":"Dominique"}],"issued":{"date-parts":[["2014"]]},"PMID":"24708721","PMCID":"PMC4021253"}}],"schema":"https://github.com/citation-style-language/schema/raw/master/csl-citation.json"} </w:instrText>
      </w:r>
      <w:r w:rsidR="00446DA1" w:rsidRPr="009E0132">
        <w:rPr>
          <w:rFonts w:ascii="Times New Roman" w:hAnsi="Times New Roman"/>
        </w:rPr>
        <w:fldChar w:fldCharType="separate"/>
      </w:r>
      <w:r w:rsidR="00446DA1" w:rsidRPr="009E0132">
        <w:rPr>
          <w:rFonts w:ascii="Times New Roman" w:hAnsi="Times New Roman"/>
          <w:noProof/>
        </w:rPr>
        <w:t>[15]</w:t>
      </w:r>
      <w:r w:rsidR="00446DA1" w:rsidRPr="009E0132">
        <w:rPr>
          <w:rFonts w:ascii="Times New Roman" w:hAnsi="Times New Roman"/>
        </w:rPr>
        <w:fldChar w:fldCharType="end"/>
      </w:r>
      <w:r w:rsidR="00446DA1" w:rsidRPr="009E0132">
        <w:rPr>
          <w:rFonts w:ascii="Times New Roman" w:hAnsi="Times New Roman"/>
        </w:rPr>
        <w:t xml:space="preserve"> </w:t>
      </w:r>
      <w:r w:rsidR="001358DF" w:rsidRPr="009E0132">
        <w:rPr>
          <w:rFonts w:ascii="Times New Roman" w:hAnsi="Times New Roman"/>
        </w:rPr>
        <w:t xml:space="preserve">and help patients understand the health care process </w:t>
      </w:r>
      <w:r w:rsidR="00446DA1" w:rsidRPr="009E0132">
        <w:rPr>
          <w:rFonts w:ascii="Times New Roman" w:hAnsi="Times New Roman"/>
        </w:rPr>
        <w:fldChar w:fldCharType="begin"/>
      </w:r>
      <w:r w:rsidR="001131DC">
        <w:rPr>
          <w:rFonts w:ascii="Times New Roman" w:hAnsi="Times New Roman"/>
        </w:rPr>
        <w:instrText xml:space="preserve"> ADDIN ZOTERO_ITEM CSL_CITATION {"citationID":"2cd384vdjb","properties":{"formattedCitation":"[19]","plainCitation":"[19]"},"citationItems":[{"id":1961,"uris":["http://zotero.org/users/1550240/items/Q99FJU9X"],"uri":["http://zotero.org/users/1550240/items/Q99FJU9X"],"itemData":{"id":1961,"type":"article-journal","title":"Improving the experience of hip fracture care: A multidisciplinary collaborative approach to implementing evidence-based, person-centred practice","container-title":"International Journal of Orthopaedic and Trauma Nursing","page":"24-35","volume":"19","issue":"1","source":"PubMed","abstract":"BACKGROUND: Hip fracture care is well supported by national guidelines and audit that provide evidence of safe interventions and an improved process. In the drive for organisational efficiency, complications have been reduced and length of stay shortened. Prioritising targets and performance alone can lead to poor multidisciplinary communication that potentially omits the psychosocial needs of older people recovering from hip fracture.\nAIM: To explore a multidisciplinary collaborative approach to implementing evidence-based, person-centred hip fracture care.\nDESIGN: Collaborative inquiry.\nMETHODS: Sixteen clinical leaders (n = 16) from different disciplines, working with older people with hip fracture at different stages of the care pathway participated in eight two-hourly facilitated action meetings. Data collection included strengths and limitations of the present service, values clarification, clinical stories, review of case records and reflections on the stories of three older people and two carers.\nRESULTS: Hip fracture care was driven by service pressures, guidelines and audits. The care journey was divided into service delivery units. Professional groups worked independently resulting in poor communication. Time away from practice enabled collaboration and the sharing of different perspectives.\nCONCLUSIONS: Working together improved communication and enhanced understanding of the whole care experience.\nIMPLICATIONS FOR PRACTICE: Enabling teams to find evidence of safe, effective person-centred cultures requires facilitated time for reflective practice.","DOI":"10.1016/j.ijotn.2014.03.003","ISSN":"1878-1292","note":"PMID: 25787814","shortTitle":"Improving the experience of hip fracture care","journalAbbreviation":"Int J Orthop Trauma Nurs","language":"eng","author":[{"family":"Christie","given":"Jane"},{"family":"Macmillan","given":"Maureen"},{"family":"Currie","given":"Colin"},{"family":"Matthews-Smith","given":"Gerri"}],"issued":{"date-parts":[["2015",2]]},"PMID":"25787814"}}],"schema":"https://github.com/citation-style-language/schema/raw/master/csl-citation.json"} </w:instrText>
      </w:r>
      <w:r w:rsidR="00446DA1" w:rsidRPr="009E0132">
        <w:rPr>
          <w:rFonts w:ascii="Times New Roman" w:hAnsi="Times New Roman"/>
        </w:rPr>
        <w:fldChar w:fldCharType="separate"/>
      </w:r>
      <w:r w:rsidR="001131DC">
        <w:rPr>
          <w:rFonts w:ascii="Times New Roman" w:hAnsi="Times New Roman"/>
          <w:noProof/>
        </w:rPr>
        <w:t>[19]</w:t>
      </w:r>
      <w:r w:rsidR="00446DA1" w:rsidRPr="009E0132">
        <w:rPr>
          <w:rFonts w:ascii="Times New Roman" w:hAnsi="Times New Roman"/>
        </w:rPr>
        <w:fldChar w:fldCharType="end"/>
      </w:r>
      <w:r w:rsidR="001358DF" w:rsidRPr="009E0132">
        <w:rPr>
          <w:rFonts w:ascii="Times New Roman" w:hAnsi="Times New Roman"/>
        </w:rPr>
        <w:t xml:space="preserve">. There is potential that these findings can help to achieve tangible benefits since young health professionals are positive towards multidisciplinary working, learning and collaboration </w:t>
      </w:r>
      <w:r w:rsidR="00446DA1" w:rsidRPr="009E0132">
        <w:rPr>
          <w:rFonts w:ascii="Times New Roman" w:hAnsi="Times New Roman"/>
        </w:rPr>
        <w:fldChar w:fldCharType="begin"/>
      </w:r>
      <w:r w:rsidR="001131DC">
        <w:rPr>
          <w:rFonts w:ascii="Times New Roman" w:hAnsi="Times New Roman"/>
        </w:rPr>
        <w:instrText xml:space="preserve"> ADDIN ZOTERO_ITEM CSL_CITATION {"citationID":"15h6bieii5","properties":{"formattedCitation":"[20]","plainCitation":"[20]"},"citationItems":[{"id":1959,"uris":["http://zotero.org/users/1550240/items/4GNU4BJ7"],"uri":["http://zotero.org/users/1550240/items/4GNU4BJ7"],"itemData":{"id":1959,"type":"article-journal","title":"Prior experience of interprofessional learning enhances undergraduate nursing and healthcare students' professional identity and attitudes to teamwork","container-title":"Nurse Education in Practice","page":"117-122","volume":"14","issue":"2","source":"PubMed","abstract":"BACKGROUND: How willing are today's medical, nursing and other healthcare students to undertake some of their studies as shared learning? There is a lack of evidence of students' views by discipline despite this being a priority task for higher education sectors. This study explored the views of nursing, midwifery, nursing-emergency health (paramedic), medical, physiotherapy and nutrition-dietetics students.\nMETHODS: Senior undergraduate students from six disciplines at one university completed the Readiness for Interprofessional Learning Scale prior to participating in interprofessional clinical learning modules.\nRESULTS: For 741 students, the highest ranked response was agreement about a need for teamwork (mean 4.42 of 5 points). Nursing students held significantly more positive attitudes towards Teamwork/Collaboration, and were more positive about Professional Identity than medical students (p &lt; .001). Midwifery and nursing-emergency-health students rejected uncertainty about Roles/Responsibilities compared with medical students (p &lt; .001). One-third of all students who had prior experience of interprofessional learning held more positive attitudes in each of four attitude domains (p &lt; .05).\nCONCLUSION: Overall, students' attitudes towards interprofessional learning were positive and all student groups were willing to engage in learning interprofessionally. Early introduction of IPL is recommended. Further studies should explore the trajectory of students' attitudes throughout the university degree.","DOI":"10.1016/j.nepr.2013.07.013","ISSN":"1873-5223","note":"PMID: 23937910","journalAbbreviation":"Nurse Educ Pract","language":"eng","author":[{"family":"Hood","given":"Kerry"},{"family":"Cant","given":"Robyn"},{"family":"Baulch","given":"Julie"},{"family":"Gilbee","given":"Alana"},{"family":"Leech","given":"Michelle"},{"family":"Anderson","given":"Amanda"},{"family":"Davies","given":"Kate"}],"issued":{"date-parts":[["2014",3]]},"PMID":"23937910"}}],"schema":"https://github.com/citation-style-language/schema/raw/master/csl-citation.json"} </w:instrText>
      </w:r>
      <w:r w:rsidR="00446DA1" w:rsidRPr="009E0132">
        <w:rPr>
          <w:rFonts w:ascii="Times New Roman" w:hAnsi="Times New Roman"/>
        </w:rPr>
        <w:fldChar w:fldCharType="separate"/>
      </w:r>
      <w:r w:rsidR="001131DC">
        <w:rPr>
          <w:rFonts w:ascii="Times New Roman" w:hAnsi="Times New Roman"/>
          <w:noProof/>
        </w:rPr>
        <w:t>[20]</w:t>
      </w:r>
      <w:r w:rsidR="00446DA1" w:rsidRPr="009E0132">
        <w:rPr>
          <w:rFonts w:ascii="Times New Roman" w:hAnsi="Times New Roman"/>
        </w:rPr>
        <w:fldChar w:fldCharType="end"/>
      </w:r>
      <w:r w:rsidR="001358DF" w:rsidRPr="009E0132">
        <w:rPr>
          <w:rFonts w:ascii="Times New Roman" w:hAnsi="Times New Roman"/>
        </w:rPr>
        <w:t xml:space="preserve">. </w:t>
      </w:r>
    </w:p>
    <w:p w14:paraId="05A0F1D5" w14:textId="77777777" w:rsidR="007951CC" w:rsidRDefault="007951CC" w:rsidP="002B310D">
      <w:pPr>
        <w:tabs>
          <w:tab w:val="left" w:pos="4660"/>
        </w:tabs>
        <w:rPr>
          <w:rFonts w:ascii="Times New Roman" w:hAnsi="Times New Roman"/>
          <w:i/>
        </w:rPr>
      </w:pPr>
    </w:p>
    <w:p w14:paraId="309F2DB3" w14:textId="77777777" w:rsidR="001E43D9" w:rsidRPr="001D58D7" w:rsidRDefault="001E43D9" w:rsidP="002B310D">
      <w:pPr>
        <w:tabs>
          <w:tab w:val="left" w:pos="4660"/>
        </w:tabs>
        <w:rPr>
          <w:rFonts w:ascii="Times New Roman" w:hAnsi="Times New Roman"/>
          <w:i/>
        </w:rPr>
      </w:pPr>
      <w:r w:rsidRPr="001D58D7">
        <w:rPr>
          <w:rFonts w:ascii="Times New Roman" w:hAnsi="Times New Roman"/>
          <w:i/>
        </w:rPr>
        <w:t>Future directions for research</w:t>
      </w:r>
    </w:p>
    <w:p w14:paraId="65A8F934" w14:textId="77777777" w:rsidR="001E43D9" w:rsidRPr="001D58D7" w:rsidRDefault="001E43D9" w:rsidP="002B310D">
      <w:pPr>
        <w:tabs>
          <w:tab w:val="left" w:pos="4660"/>
        </w:tabs>
        <w:rPr>
          <w:rFonts w:ascii="Times New Roman" w:hAnsi="Times New Roman"/>
        </w:rPr>
      </w:pPr>
    </w:p>
    <w:p w14:paraId="1E6D1D2E" w14:textId="0079B896" w:rsidR="00CB1117" w:rsidRDefault="00CB1117" w:rsidP="002B310D">
      <w:pPr>
        <w:tabs>
          <w:tab w:val="left" w:pos="0"/>
        </w:tabs>
        <w:rPr>
          <w:rFonts w:ascii="Times New Roman" w:hAnsi="Times New Roman"/>
        </w:rPr>
      </w:pPr>
      <w:r w:rsidRPr="001D58D7">
        <w:rPr>
          <w:rFonts w:ascii="Times New Roman" w:hAnsi="Times New Roman"/>
        </w:rPr>
        <w:t xml:space="preserve">It is important to note that patient empowerment </w:t>
      </w:r>
      <w:r w:rsidR="00F014AB" w:rsidRPr="001D58D7">
        <w:rPr>
          <w:rFonts w:ascii="Times New Roman" w:hAnsi="Times New Roman"/>
        </w:rPr>
        <w:t xml:space="preserve">in </w:t>
      </w:r>
      <w:r w:rsidR="009B7899" w:rsidRPr="001D58D7">
        <w:rPr>
          <w:rFonts w:ascii="Times New Roman" w:hAnsi="Times New Roman"/>
        </w:rPr>
        <w:t>integrated care</w:t>
      </w:r>
      <w:r w:rsidR="00F014AB" w:rsidRPr="001D58D7">
        <w:rPr>
          <w:rFonts w:ascii="Times New Roman" w:hAnsi="Times New Roman"/>
        </w:rPr>
        <w:t xml:space="preserve"> </w:t>
      </w:r>
      <w:r w:rsidRPr="001D58D7">
        <w:rPr>
          <w:rFonts w:ascii="Times New Roman" w:hAnsi="Times New Roman"/>
        </w:rPr>
        <w:t xml:space="preserve">should </w:t>
      </w:r>
      <w:r w:rsidR="00F014AB" w:rsidRPr="001D58D7">
        <w:rPr>
          <w:rFonts w:ascii="Times New Roman" w:hAnsi="Times New Roman"/>
        </w:rPr>
        <w:t xml:space="preserve">also </w:t>
      </w:r>
      <w:r w:rsidRPr="001D58D7">
        <w:rPr>
          <w:rFonts w:ascii="Times New Roman" w:hAnsi="Times New Roman"/>
        </w:rPr>
        <w:t xml:space="preserve">be addressed to enable patients to participate in shared decision making </w:t>
      </w:r>
      <w:r w:rsidR="00B11FF7" w:rsidRPr="001D58D7">
        <w:rPr>
          <w:rFonts w:ascii="Times New Roman" w:hAnsi="Times New Roman"/>
        </w:rPr>
        <w:fldChar w:fldCharType="begin"/>
      </w:r>
      <w:r w:rsidR="008F62D5">
        <w:rPr>
          <w:rFonts w:ascii="Times New Roman" w:hAnsi="Times New Roman"/>
        </w:rPr>
        <w:instrText xml:space="preserve"> ADDIN ZOTERO_ITEM CSL_CITATION {"citationID":"2npk7d8vt0","properties":{"formattedCitation":"[43]","plainCitation":"[43]"},"citationItems":[{"id":6,"uris":["http://zotero.org/users/local/8GAQ0XRL/items/TFVTZFEV"],"uri":["http://zotero.org/users/local/8GAQ0XRL/items/TFVTZFEV"],"itemData":{"id":6,"type":"article-journal","title":"The perspective of patients on their experience of powerlessness","container-title":"Qualitative health research","page":"772–785","volume":"17","issue":"6","source":"Google Scholar","author":[{"family":"Aujoulat","given":"Isabelle"},{"family":"Luminet","given":"Olivier"},{"family":"Deccache","given":"Alain"}],"issued":{"date-parts":[["2007"]]},"accessed":{"date-parts":[["2014",10,20]]}}}],"schema":"https://github.com/citation-style-language/schema/raw/master/csl-citation.json"} </w:instrText>
      </w:r>
      <w:r w:rsidR="00B11FF7" w:rsidRPr="001D58D7">
        <w:rPr>
          <w:rFonts w:ascii="Times New Roman" w:hAnsi="Times New Roman"/>
        </w:rPr>
        <w:fldChar w:fldCharType="separate"/>
      </w:r>
      <w:r w:rsidR="008F62D5">
        <w:rPr>
          <w:rFonts w:ascii="Times New Roman" w:hAnsi="Times New Roman"/>
        </w:rPr>
        <w:t>[43]</w:t>
      </w:r>
      <w:r w:rsidR="00B11FF7" w:rsidRPr="001D58D7">
        <w:rPr>
          <w:rFonts w:ascii="Times New Roman" w:hAnsi="Times New Roman"/>
        </w:rPr>
        <w:fldChar w:fldCharType="end"/>
      </w:r>
      <w:r w:rsidRPr="001D58D7">
        <w:rPr>
          <w:rFonts w:ascii="Times New Roman" w:hAnsi="Times New Roman"/>
        </w:rPr>
        <w:t xml:space="preserve">. In this study </w:t>
      </w:r>
      <w:r w:rsidR="00F06E9A" w:rsidRPr="001D58D7">
        <w:rPr>
          <w:rFonts w:ascii="Times New Roman" w:hAnsi="Times New Roman"/>
        </w:rPr>
        <w:t>professional</w:t>
      </w:r>
      <w:r w:rsidR="00F014AB" w:rsidRPr="001D58D7">
        <w:rPr>
          <w:rFonts w:ascii="Times New Roman" w:hAnsi="Times New Roman"/>
        </w:rPr>
        <w:t>s</w:t>
      </w:r>
      <w:r w:rsidRPr="001D58D7">
        <w:rPr>
          <w:rFonts w:ascii="Times New Roman" w:hAnsi="Times New Roman"/>
        </w:rPr>
        <w:t xml:space="preserve"> provided suggestions for</w:t>
      </w:r>
      <w:r w:rsidR="00F06E9A" w:rsidRPr="001D58D7">
        <w:rPr>
          <w:rFonts w:ascii="Times New Roman" w:hAnsi="Times New Roman"/>
        </w:rPr>
        <w:t xml:space="preserve"> improvement focusing on the professional</w:t>
      </w:r>
      <w:r w:rsidRPr="001D58D7">
        <w:rPr>
          <w:rFonts w:ascii="Times New Roman" w:hAnsi="Times New Roman"/>
        </w:rPr>
        <w:t xml:space="preserve"> (i.e. better use of time, reduce effort to participate, using technology). </w:t>
      </w:r>
      <w:r w:rsidR="00F014AB" w:rsidRPr="001D58D7">
        <w:rPr>
          <w:rFonts w:ascii="Times New Roman" w:hAnsi="Times New Roman"/>
        </w:rPr>
        <w:t xml:space="preserve">Therefore, </w:t>
      </w:r>
      <w:r w:rsidR="00F06E9A" w:rsidRPr="001D58D7">
        <w:rPr>
          <w:rFonts w:ascii="Times New Roman" w:hAnsi="Times New Roman"/>
        </w:rPr>
        <w:t>professional</w:t>
      </w:r>
      <w:r w:rsidRPr="001D58D7">
        <w:rPr>
          <w:rFonts w:ascii="Times New Roman" w:hAnsi="Times New Roman"/>
        </w:rPr>
        <w:t>s’ perception</w:t>
      </w:r>
      <w:r w:rsidR="00F014AB" w:rsidRPr="001D58D7">
        <w:rPr>
          <w:rFonts w:ascii="Times New Roman" w:hAnsi="Times New Roman"/>
        </w:rPr>
        <w:t>s seem</w:t>
      </w:r>
      <w:r w:rsidRPr="001D58D7">
        <w:rPr>
          <w:rFonts w:ascii="Times New Roman" w:hAnsi="Times New Roman"/>
        </w:rPr>
        <w:t xml:space="preserve"> to shift the focus </w:t>
      </w:r>
      <w:r w:rsidR="00F014AB" w:rsidRPr="001D58D7">
        <w:rPr>
          <w:rFonts w:ascii="Times New Roman" w:hAnsi="Times New Roman"/>
        </w:rPr>
        <w:t xml:space="preserve">of </w:t>
      </w:r>
      <w:r w:rsidR="009B7899" w:rsidRPr="001D58D7">
        <w:rPr>
          <w:rFonts w:ascii="Times New Roman" w:hAnsi="Times New Roman"/>
        </w:rPr>
        <w:t>integrated care</w:t>
      </w:r>
      <w:r w:rsidR="00F014AB" w:rsidRPr="001D58D7">
        <w:rPr>
          <w:rFonts w:ascii="Times New Roman" w:hAnsi="Times New Roman"/>
        </w:rPr>
        <w:t xml:space="preserve"> </w:t>
      </w:r>
      <w:r w:rsidRPr="001D58D7">
        <w:rPr>
          <w:rFonts w:ascii="Times New Roman" w:hAnsi="Times New Roman"/>
        </w:rPr>
        <w:t xml:space="preserve">away from patient-centred care provision and patient-provider shared decision-making. Future studies should compare the views of different professionals (e.g., GPs, specialists, social workers, etc.) </w:t>
      </w:r>
      <w:r w:rsidR="00F014AB" w:rsidRPr="001D58D7">
        <w:rPr>
          <w:rFonts w:ascii="Times New Roman" w:hAnsi="Times New Roman"/>
        </w:rPr>
        <w:t>within</w:t>
      </w:r>
      <w:r w:rsidRPr="001D58D7">
        <w:rPr>
          <w:rFonts w:ascii="Times New Roman" w:hAnsi="Times New Roman"/>
        </w:rPr>
        <w:t xml:space="preserve"> the </w:t>
      </w:r>
      <w:r w:rsidR="00F014AB" w:rsidRPr="001D58D7">
        <w:rPr>
          <w:rFonts w:ascii="Times New Roman" w:hAnsi="Times New Roman"/>
        </w:rPr>
        <w:t>MDGs</w:t>
      </w:r>
      <w:r w:rsidRPr="001D58D7">
        <w:rPr>
          <w:rFonts w:ascii="Times New Roman" w:hAnsi="Times New Roman"/>
        </w:rPr>
        <w:t xml:space="preserve">, to identify how </w:t>
      </w:r>
      <w:r w:rsidR="00AE74C9" w:rsidRPr="001D58D7">
        <w:rPr>
          <w:rFonts w:ascii="Times New Roman" w:hAnsi="Times New Roman"/>
        </w:rPr>
        <w:t>we can</w:t>
      </w:r>
      <w:r w:rsidRPr="001D58D7">
        <w:rPr>
          <w:rFonts w:ascii="Times New Roman" w:hAnsi="Times New Roman"/>
        </w:rPr>
        <w:t xml:space="preserve"> </w:t>
      </w:r>
      <w:r w:rsidR="00AE74C9" w:rsidRPr="001D58D7">
        <w:rPr>
          <w:rFonts w:ascii="Times New Roman" w:hAnsi="Times New Roman"/>
        </w:rPr>
        <w:t>re-</w:t>
      </w:r>
      <w:r w:rsidRPr="001D58D7">
        <w:rPr>
          <w:rFonts w:ascii="Times New Roman" w:hAnsi="Times New Roman"/>
        </w:rPr>
        <w:t>design such groups to work better for variety of professions.</w:t>
      </w:r>
      <w:r w:rsidR="00F014AB" w:rsidRPr="001D58D7">
        <w:rPr>
          <w:rFonts w:ascii="Times New Roman" w:hAnsi="Times New Roman"/>
        </w:rPr>
        <w:t xml:space="preserve"> They should also compare the views </w:t>
      </w:r>
      <w:r w:rsidR="00350864" w:rsidRPr="001D58D7">
        <w:rPr>
          <w:rFonts w:ascii="Times New Roman" w:hAnsi="Times New Roman"/>
        </w:rPr>
        <w:t>regarding</w:t>
      </w:r>
      <w:r w:rsidR="00F06E9A" w:rsidRPr="001D58D7">
        <w:rPr>
          <w:rFonts w:ascii="Times New Roman" w:hAnsi="Times New Roman"/>
        </w:rPr>
        <w:t xml:space="preserve"> </w:t>
      </w:r>
      <w:r w:rsidR="009B7899" w:rsidRPr="001D58D7">
        <w:rPr>
          <w:rFonts w:ascii="Times New Roman" w:hAnsi="Times New Roman"/>
        </w:rPr>
        <w:t>integrated care</w:t>
      </w:r>
      <w:r w:rsidR="00F06E9A" w:rsidRPr="001D58D7">
        <w:rPr>
          <w:rFonts w:ascii="Times New Roman" w:hAnsi="Times New Roman"/>
        </w:rPr>
        <w:t xml:space="preserve"> between professional</w:t>
      </w:r>
      <w:r w:rsidR="00F014AB" w:rsidRPr="001D58D7">
        <w:rPr>
          <w:rFonts w:ascii="Times New Roman" w:hAnsi="Times New Roman"/>
        </w:rPr>
        <w:t xml:space="preserve">s and patients. </w:t>
      </w:r>
    </w:p>
    <w:p w14:paraId="4EC6C056" w14:textId="77777777" w:rsidR="00DA4A9E" w:rsidRPr="001D58D7" w:rsidRDefault="00DA4A9E" w:rsidP="002B310D">
      <w:pPr>
        <w:tabs>
          <w:tab w:val="left" w:pos="0"/>
        </w:tabs>
        <w:rPr>
          <w:rFonts w:ascii="Times New Roman" w:hAnsi="Times New Roman"/>
        </w:rPr>
      </w:pPr>
    </w:p>
    <w:p w14:paraId="5B0526A8" w14:textId="062E8359" w:rsidR="00633255" w:rsidRDefault="00DA4A9E" w:rsidP="002B310D">
      <w:pPr>
        <w:tabs>
          <w:tab w:val="left" w:pos="0"/>
        </w:tabs>
        <w:rPr>
          <w:rFonts w:ascii="Times New Roman" w:hAnsi="Times New Roman"/>
        </w:rPr>
      </w:pPr>
      <w:r w:rsidRPr="009E0132">
        <w:rPr>
          <w:rFonts w:ascii="Times New Roman" w:hAnsi="Times New Roman"/>
        </w:rPr>
        <w:t>In terms of differences between health professionals there was no clear indication of different perceptions especially between primary and secondary care professionals</w:t>
      </w:r>
      <w:r w:rsidR="00BC4D90" w:rsidRPr="009E0132">
        <w:rPr>
          <w:rFonts w:ascii="Times New Roman" w:hAnsi="Times New Roman"/>
        </w:rPr>
        <w:t xml:space="preserve"> as opposed to previous evidence pointing out that non-medically trained professionals find it difficult to participate in the discussions </w:t>
      </w:r>
      <w:r w:rsidR="00BC4D90" w:rsidRPr="009E0132">
        <w:rPr>
          <w:rFonts w:ascii="Times New Roman" w:hAnsi="Times New Roman"/>
        </w:rPr>
        <w:fldChar w:fldCharType="begin"/>
      </w:r>
      <w:r w:rsidR="00BC4D90" w:rsidRPr="009E0132">
        <w:rPr>
          <w:rFonts w:ascii="Times New Roman" w:hAnsi="Times New Roman"/>
        </w:rPr>
        <w:instrText xml:space="preserve"> ADDIN ZOTERO_ITEM CSL_CITATION {"citationID":"cjuo22m4r","properties":{"formattedCitation":"[31]","plainCitation":"[31]"},"citationItems":[{"id":958,"uris":["http://zotero.org/users/1550240/items/V5835JA5"],"uri":["http://zotero.org/users/1550240/items/V5835JA5"],"itemData":{"id":958,"type":"article-journal","title":"Team dynamics, decision making, and attitudes toward multidisciplinary cancer meetings: health professionals' perspectives","container-title":"Journal of Oncology Practice","page":"e17–e20","volume":"6","issue":"6","source":"Google Scholar","shortTitle":"Team dynamics, decision making, and attitudes toward multidisciplinary cancer meetings","author":[{"family":"Devitt","given":"Bianca"},{"family":"Philip","given":"Jennifer"},{"family":"McLachlan","given":"Sue-Anne"}],"issued":{"date-parts":[["2010"]]},"accessed":{"date-parts":[["2014",11,28]]}}}],"schema":"https://github.com/citation-style-language/schema/raw/master/csl-citation.json"} </w:instrText>
      </w:r>
      <w:r w:rsidR="00BC4D90" w:rsidRPr="009E0132">
        <w:rPr>
          <w:rFonts w:ascii="Times New Roman" w:hAnsi="Times New Roman"/>
        </w:rPr>
        <w:fldChar w:fldCharType="separate"/>
      </w:r>
      <w:r w:rsidR="00BC4D90" w:rsidRPr="009E0132">
        <w:rPr>
          <w:rFonts w:ascii="Times New Roman" w:hAnsi="Times New Roman"/>
          <w:noProof/>
        </w:rPr>
        <w:t>[31]</w:t>
      </w:r>
      <w:r w:rsidR="00BC4D90" w:rsidRPr="009E0132">
        <w:rPr>
          <w:rFonts w:ascii="Times New Roman" w:hAnsi="Times New Roman"/>
        </w:rPr>
        <w:fldChar w:fldCharType="end"/>
      </w:r>
      <w:r w:rsidRPr="009E0132">
        <w:rPr>
          <w:rFonts w:ascii="Times New Roman" w:hAnsi="Times New Roman"/>
        </w:rPr>
        <w:t xml:space="preserve">. </w:t>
      </w:r>
      <w:r w:rsidR="00B65ADE" w:rsidRPr="009E0132">
        <w:rPr>
          <w:rFonts w:ascii="Times New Roman" w:hAnsi="Times New Roman"/>
        </w:rPr>
        <w:t>However,</w:t>
      </w:r>
      <w:r w:rsidR="00BC4D90" w:rsidRPr="009E0132">
        <w:rPr>
          <w:rFonts w:ascii="Times New Roman" w:hAnsi="Times New Roman"/>
        </w:rPr>
        <w:t xml:space="preserve"> we </w:t>
      </w:r>
      <w:r w:rsidR="00B65ADE" w:rsidRPr="009E0132">
        <w:rPr>
          <w:rFonts w:ascii="Times New Roman" w:hAnsi="Times New Roman"/>
        </w:rPr>
        <w:t>could not find similar findings</w:t>
      </w:r>
      <w:r w:rsidR="00BC4D90" w:rsidRPr="009E0132">
        <w:rPr>
          <w:rFonts w:ascii="Times New Roman" w:hAnsi="Times New Roman"/>
        </w:rPr>
        <w:t xml:space="preserve"> in our study</w:t>
      </w:r>
      <w:r w:rsidRPr="009E0132">
        <w:rPr>
          <w:rFonts w:ascii="Times New Roman" w:hAnsi="Times New Roman"/>
        </w:rPr>
        <w:t xml:space="preserve"> </w:t>
      </w:r>
      <w:r w:rsidR="00B65ADE" w:rsidRPr="009E0132">
        <w:rPr>
          <w:rFonts w:ascii="Times New Roman" w:hAnsi="Times New Roman"/>
        </w:rPr>
        <w:t>and more research is needed to tackle health professionals’ contribution to the MDGs</w:t>
      </w:r>
      <w:r w:rsidRPr="009E0132">
        <w:rPr>
          <w:rFonts w:ascii="Times New Roman" w:hAnsi="Times New Roman"/>
        </w:rPr>
        <w:t xml:space="preserve">. </w:t>
      </w:r>
      <w:r w:rsidR="00B65ADE" w:rsidRPr="009E0132">
        <w:rPr>
          <w:rFonts w:ascii="Times New Roman" w:hAnsi="Times New Roman"/>
        </w:rPr>
        <w:t>In our study,</w:t>
      </w:r>
      <w:r w:rsidRPr="009E0132">
        <w:rPr>
          <w:rFonts w:ascii="Times New Roman" w:hAnsi="Times New Roman"/>
        </w:rPr>
        <w:t xml:space="preserve"> health professionals from secondary care discussed more in depth how MDGs were organized and facilitated. There was an indication in this study towards the group dynamics within the MDGs pointing out that the groups can be medically-focused which makes participation challenging. However, more research is needed in order to be conclusive about the role of group dynamics in professionals’ participation in the MDGs.</w:t>
      </w:r>
    </w:p>
    <w:p w14:paraId="4725C74C" w14:textId="77777777" w:rsidR="00DA4A9E" w:rsidRPr="001D58D7" w:rsidRDefault="00DA4A9E" w:rsidP="002B310D">
      <w:pPr>
        <w:tabs>
          <w:tab w:val="left" w:pos="0"/>
        </w:tabs>
        <w:rPr>
          <w:rFonts w:ascii="Times New Roman" w:hAnsi="Times New Roman"/>
        </w:rPr>
      </w:pPr>
    </w:p>
    <w:p w14:paraId="1E0D403B" w14:textId="7D65D83E" w:rsidR="00DA4A9E" w:rsidRPr="001D58D7" w:rsidRDefault="00633255" w:rsidP="002B310D">
      <w:pPr>
        <w:tabs>
          <w:tab w:val="left" w:pos="4660"/>
        </w:tabs>
        <w:rPr>
          <w:rFonts w:ascii="Times New Roman" w:hAnsi="Times New Roman"/>
          <w:i/>
        </w:rPr>
      </w:pPr>
      <w:r w:rsidRPr="001D58D7">
        <w:rPr>
          <w:rFonts w:ascii="Times New Roman" w:hAnsi="Times New Roman"/>
          <w:i/>
        </w:rPr>
        <w:t>Strengths and weaknesses of the study</w:t>
      </w:r>
    </w:p>
    <w:p w14:paraId="3B403D95" w14:textId="77777777" w:rsidR="00633255" w:rsidRPr="001D58D7" w:rsidRDefault="00633255" w:rsidP="002B310D">
      <w:pPr>
        <w:tabs>
          <w:tab w:val="left" w:pos="0"/>
        </w:tabs>
        <w:rPr>
          <w:rFonts w:ascii="Times New Roman" w:hAnsi="Times New Roman"/>
        </w:rPr>
      </w:pPr>
    </w:p>
    <w:p w14:paraId="2A87407E" w14:textId="41B6D9E7" w:rsidR="00633255" w:rsidRPr="001D58D7" w:rsidRDefault="00F06E9A" w:rsidP="002B310D">
      <w:pPr>
        <w:tabs>
          <w:tab w:val="left" w:pos="0"/>
        </w:tabs>
        <w:rPr>
          <w:rFonts w:ascii="Times New Roman" w:hAnsi="Times New Roman"/>
        </w:rPr>
      </w:pPr>
      <w:r w:rsidRPr="009E0132">
        <w:rPr>
          <w:rFonts w:ascii="Times New Roman" w:hAnsi="Times New Roman"/>
        </w:rPr>
        <w:lastRenderedPageBreak/>
        <w:t>The study has limitations. Professional</w:t>
      </w:r>
      <w:r w:rsidR="00633255" w:rsidRPr="009E0132">
        <w:rPr>
          <w:rFonts w:ascii="Times New Roman" w:hAnsi="Times New Roman"/>
        </w:rPr>
        <w:t xml:space="preserve">s interviewed were participating in the </w:t>
      </w:r>
      <w:r w:rsidR="009B7899" w:rsidRPr="009E0132">
        <w:rPr>
          <w:rFonts w:ascii="Times New Roman" w:hAnsi="Times New Roman"/>
        </w:rPr>
        <w:t>North West</w:t>
      </w:r>
      <w:r w:rsidR="00633255" w:rsidRPr="009E0132">
        <w:rPr>
          <w:rFonts w:ascii="Times New Roman" w:hAnsi="Times New Roman"/>
        </w:rPr>
        <w:t xml:space="preserve"> London </w:t>
      </w:r>
      <w:r w:rsidR="009B7899" w:rsidRPr="009E0132">
        <w:rPr>
          <w:rFonts w:ascii="Times New Roman" w:hAnsi="Times New Roman"/>
        </w:rPr>
        <w:t>Integrated Care Pilot</w:t>
      </w:r>
      <w:r w:rsidR="00633255" w:rsidRPr="009E0132">
        <w:rPr>
          <w:rFonts w:ascii="Times New Roman" w:hAnsi="Times New Roman"/>
        </w:rPr>
        <w:t xml:space="preserve">. Therefore, they may be biased in their conception of </w:t>
      </w:r>
      <w:r w:rsidR="009B7899" w:rsidRPr="009E0132">
        <w:rPr>
          <w:rFonts w:ascii="Times New Roman" w:hAnsi="Times New Roman"/>
        </w:rPr>
        <w:t>integrated care</w:t>
      </w:r>
      <w:r w:rsidR="00633255" w:rsidRPr="009E0132">
        <w:rPr>
          <w:rFonts w:ascii="Times New Roman" w:hAnsi="Times New Roman"/>
        </w:rPr>
        <w:t xml:space="preserve"> and</w:t>
      </w:r>
      <w:r w:rsidRPr="009E0132">
        <w:rPr>
          <w:rFonts w:ascii="Times New Roman" w:hAnsi="Times New Roman"/>
        </w:rPr>
        <w:t xml:space="preserve"> may reflect a percentage of professional</w:t>
      </w:r>
      <w:r w:rsidR="00633255" w:rsidRPr="009E0132">
        <w:rPr>
          <w:rFonts w:ascii="Times New Roman" w:hAnsi="Times New Roman"/>
        </w:rPr>
        <w:t xml:space="preserve">s who have been interested </w:t>
      </w:r>
      <w:r w:rsidR="001D3445" w:rsidRPr="009E0132">
        <w:rPr>
          <w:rFonts w:ascii="Times New Roman" w:hAnsi="Times New Roman"/>
        </w:rPr>
        <w:t xml:space="preserve">or involved </w:t>
      </w:r>
      <w:r w:rsidR="00633255" w:rsidRPr="009E0132">
        <w:rPr>
          <w:rFonts w:ascii="Times New Roman" w:hAnsi="Times New Roman"/>
        </w:rPr>
        <w:t xml:space="preserve">at some level </w:t>
      </w:r>
      <w:r w:rsidR="001D3445" w:rsidRPr="009E0132">
        <w:rPr>
          <w:rFonts w:ascii="Times New Roman" w:hAnsi="Times New Roman"/>
        </w:rPr>
        <w:t>with</w:t>
      </w:r>
      <w:r w:rsidR="00633255" w:rsidRPr="009E0132">
        <w:rPr>
          <w:rFonts w:ascii="Times New Roman" w:hAnsi="Times New Roman"/>
        </w:rPr>
        <w:t xml:space="preserve"> </w:t>
      </w:r>
      <w:r w:rsidR="009B7899" w:rsidRPr="009E0132">
        <w:rPr>
          <w:rFonts w:ascii="Times New Roman" w:hAnsi="Times New Roman"/>
        </w:rPr>
        <w:t>integrated care</w:t>
      </w:r>
      <w:r w:rsidR="00633255" w:rsidRPr="009E0132">
        <w:rPr>
          <w:rFonts w:ascii="Times New Roman" w:hAnsi="Times New Roman"/>
        </w:rPr>
        <w:t>. This problem reflects the fact that the study uses qualitative data from a purposive, non-randomized sample. We did not have access to participants’ demographics and therefore our findings may be limited to experiences from certain areas, services</w:t>
      </w:r>
      <w:r w:rsidR="00B65ADE" w:rsidRPr="009E0132">
        <w:rPr>
          <w:rFonts w:ascii="Times New Roman" w:hAnsi="Times New Roman"/>
        </w:rPr>
        <w:t>, genders</w:t>
      </w:r>
      <w:r w:rsidR="00633255" w:rsidRPr="009E0132">
        <w:rPr>
          <w:rFonts w:ascii="Times New Roman" w:hAnsi="Times New Roman"/>
        </w:rPr>
        <w:t xml:space="preserve"> and level</w:t>
      </w:r>
      <w:r w:rsidR="001D3445" w:rsidRPr="009E0132">
        <w:rPr>
          <w:rFonts w:ascii="Times New Roman" w:hAnsi="Times New Roman"/>
        </w:rPr>
        <w:t>s</w:t>
      </w:r>
      <w:r w:rsidR="00633255" w:rsidRPr="009E0132">
        <w:rPr>
          <w:rFonts w:ascii="Times New Roman" w:hAnsi="Times New Roman"/>
        </w:rPr>
        <w:t xml:space="preserve"> of experience.</w:t>
      </w:r>
      <w:r w:rsidR="00480F9C" w:rsidRPr="009E0132">
        <w:rPr>
          <w:rFonts w:ascii="Times New Roman" w:hAnsi="Times New Roman"/>
        </w:rPr>
        <w:t xml:space="preserve"> Also, the generalizability of the study’s findings </w:t>
      </w:r>
      <w:r w:rsidR="00370A27" w:rsidRPr="009E0132">
        <w:rPr>
          <w:rFonts w:ascii="Times New Roman" w:hAnsi="Times New Roman"/>
        </w:rPr>
        <w:t>is</w:t>
      </w:r>
      <w:r w:rsidR="00480F9C" w:rsidRPr="009E0132">
        <w:rPr>
          <w:rFonts w:ascii="Times New Roman" w:hAnsi="Times New Roman"/>
        </w:rPr>
        <w:t xml:space="preserve"> limited because of </w:t>
      </w:r>
      <w:r w:rsidR="002C03AF" w:rsidRPr="009E0132">
        <w:rPr>
          <w:rFonts w:ascii="Times New Roman" w:hAnsi="Times New Roman"/>
        </w:rPr>
        <w:t>setting and healthcare context in a single location in North West London</w:t>
      </w:r>
      <w:r w:rsidR="00370A27" w:rsidRPr="009E0132">
        <w:rPr>
          <w:rFonts w:ascii="Times New Roman" w:hAnsi="Times New Roman"/>
        </w:rPr>
        <w:t xml:space="preserve">. Therefore, </w:t>
      </w:r>
      <w:r w:rsidR="002C03AF" w:rsidRPr="009E0132">
        <w:rPr>
          <w:rFonts w:ascii="Times New Roman" w:hAnsi="Times New Roman"/>
        </w:rPr>
        <w:t>studies</w:t>
      </w:r>
      <w:r w:rsidR="00370A27" w:rsidRPr="009E0132">
        <w:rPr>
          <w:rFonts w:ascii="Times New Roman" w:hAnsi="Times New Roman"/>
        </w:rPr>
        <w:t xml:space="preserve"> with a </w:t>
      </w:r>
      <w:r w:rsidR="002C03AF" w:rsidRPr="009E0132">
        <w:rPr>
          <w:rFonts w:ascii="Times New Roman" w:hAnsi="Times New Roman"/>
        </w:rPr>
        <w:t xml:space="preserve">more diverse </w:t>
      </w:r>
      <w:r w:rsidR="00370A27" w:rsidRPr="009E0132">
        <w:rPr>
          <w:rFonts w:ascii="Times New Roman" w:hAnsi="Times New Roman"/>
        </w:rPr>
        <w:t xml:space="preserve">patient population and professionals may </w:t>
      </w:r>
      <w:r w:rsidR="002C03AF" w:rsidRPr="009E0132">
        <w:rPr>
          <w:rFonts w:ascii="Times New Roman" w:hAnsi="Times New Roman"/>
        </w:rPr>
        <w:t>contribute to improved generalisability</w:t>
      </w:r>
      <w:r w:rsidR="00370A27" w:rsidRPr="009E0132">
        <w:rPr>
          <w:rFonts w:ascii="Times New Roman" w:hAnsi="Times New Roman"/>
        </w:rPr>
        <w:t xml:space="preserve">. </w:t>
      </w:r>
      <w:r w:rsidR="000F0D7E" w:rsidRPr="009E0132">
        <w:rPr>
          <w:rFonts w:ascii="Times New Roman" w:hAnsi="Times New Roman"/>
        </w:rPr>
        <w:t>Also, we could not perform any further analyses to investigate different perceptions between specialties as most of the participants were medically trained (GPs or secondary care clinicians) with some specialties like nurses and social workers underrepresented.</w:t>
      </w:r>
      <w:r w:rsidR="000F0D7E">
        <w:rPr>
          <w:rFonts w:ascii="Times New Roman" w:hAnsi="Times New Roman"/>
        </w:rPr>
        <w:t xml:space="preserve"> </w:t>
      </w:r>
      <w:r w:rsidR="00370A27">
        <w:rPr>
          <w:rFonts w:ascii="Times New Roman" w:hAnsi="Times New Roman"/>
        </w:rPr>
        <w:t xml:space="preserve"> </w:t>
      </w:r>
      <w:r w:rsidR="00480F9C">
        <w:rPr>
          <w:rFonts w:ascii="Times New Roman" w:hAnsi="Times New Roman"/>
        </w:rPr>
        <w:t xml:space="preserve">  </w:t>
      </w:r>
      <w:r w:rsidR="00633255" w:rsidRPr="001D58D7">
        <w:rPr>
          <w:rFonts w:ascii="Times New Roman" w:hAnsi="Times New Roman"/>
        </w:rPr>
        <w:t xml:space="preserve"> </w:t>
      </w:r>
    </w:p>
    <w:p w14:paraId="21C1E091" w14:textId="77777777" w:rsidR="00633255" w:rsidRPr="001D58D7" w:rsidRDefault="00633255" w:rsidP="002B310D">
      <w:pPr>
        <w:tabs>
          <w:tab w:val="left" w:pos="0"/>
        </w:tabs>
        <w:rPr>
          <w:rFonts w:ascii="Times New Roman" w:hAnsi="Times New Roman"/>
        </w:rPr>
      </w:pPr>
      <w:r w:rsidRPr="001D58D7">
        <w:rPr>
          <w:rFonts w:ascii="Times New Roman" w:hAnsi="Times New Roman"/>
        </w:rPr>
        <w:t xml:space="preserve"> </w:t>
      </w:r>
    </w:p>
    <w:p w14:paraId="25D0D665" w14:textId="59C3F43B" w:rsidR="00633255" w:rsidRDefault="00633255" w:rsidP="002B310D">
      <w:pPr>
        <w:tabs>
          <w:tab w:val="left" w:pos="0"/>
        </w:tabs>
        <w:rPr>
          <w:rFonts w:ascii="Times New Roman" w:hAnsi="Times New Roman"/>
        </w:rPr>
      </w:pPr>
      <w:r w:rsidRPr="001D58D7">
        <w:rPr>
          <w:rFonts w:ascii="Times New Roman" w:hAnsi="Times New Roman"/>
        </w:rPr>
        <w:t xml:space="preserve">Despite these limitations this study provides useful </w:t>
      </w:r>
      <w:r w:rsidR="00C86423">
        <w:rPr>
          <w:rFonts w:ascii="Times New Roman" w:hAnsi="Times New Roman"/>
        </w:rPr>
        <w:t>insight</w:t>
      </w:r>
      <w:r w:rsidR="00C86423" w:rsidRPr="001D58D7">
        <w:rPr>
          <w:rFonts w:ascii="Times New Roman" w:hAnsi="Times New Roman"/>
        </w:rPr>
        <w:t xml:space="preserve"> </w:t>
      </w:r>
      <w:r w:rsidRPr="001D58D7">
        <w:rPr>
          <w:rFonts w:ascii="Times New Roman" w:hAnsi="Times New Roman"/>
        </w:rPr>
        <w:t xml:space="preserve">to the implementation and facilitation of MDG meetings within an </w:t>
      </w:r>
      <w:r w:rsidR="009B7899" w:rsidRPr="001D58D7">
        <w:rPr>
          <w:rFonts w:ascii="Times New Roman" w:hAnsi="Times New Roman"/>
        </w:rPr>
        <w:t>integrated care</w:t>
      </w:r>
      <w:r w:rsidRPr="001D58D7">
        <w:rPr>
          <w:rFonts w:ascii="Times New Roman" w:hAnsi="Times New Roman"/>
        </w:rPr>
        <w:t xml:space="preserve"> context in </w:t>
      </w:r>
      <w:r w:rsidR="001D3445" w:rsidRPr="001D58D7">
        <w:rPr>
          <w:rFonts w:ascii="Times New Roman" w:hAnsi="Times New Roman"/>
        </w:rPr>
        <w:t xml:space="preserve">NHS </w:t>
      </w:r>
      <w:r w:rsidRPr="001D58D7">
        <w:rPr>
          <w:rFonts w:ascii="Times New Roman" w:hAnsi="Times New Roman"/>
        </w:rPr>
        <w:t>England that can be used to improve integration of care for the benef</w:t>
      </w:r>
      <w:r w:rsidR="00F06E9A" w:rsidRPr="001D58D7">
        <w:rPr>
          <w:rFonts w:ascii="Times New Roman" w:hAnsi="Times New Roman"/>
        </w:rPr>
        <w:t>it of both professional</w:t>
      </w:r>
      <w:r w:rsidRPr="001D58D7">
        <w:rPr>
          <w:rFonts w:ascii="Times New Roman" w:hAnsi="Times New Roman"/>
        </w:rPr>
        <w:t>s and patients. To our knowledge there is no other study exploring the perceptions and experiences of mul</w:t>
      </w:r>
      <w:r w:rsidR="00F06E9A" w:rsidRPr="001D58D7">
        <w:rPr>
          <w:rFonts w:ascii="Times New Roman" w:hAnsi="Times New Roman"/>
        </w:rPr>
        <w:t>tidisciplinary working among professional</w:t>
      </w:r>
      <w:r w:rsidRPr="001D58D7">
        <w:rPr>
          <w:rFonts w:ascii="Times New Roman" w:hAnsi="Times New Roman"/>
        </w:rPr>
        <w:t xml:space="preserve">s within the context of </w:t>
      </w:r>
      <w:r w:rsidR="009B7899" w:rsidRPr="001D58D7">
        <w:rPr>
          <w:rFonts w:ascii="Times New Roman" w:hAnsi="Times New Roman"/>
        </w:rPr>
        <w:t>integrated care</w:t>
      </w:r>
      <w:r w:rsidRPr="001D58D7">
        <w:rPr>
          <w:rFonts w:ascii="Times New Roman" w:hAnsi="Times New Roman"/>
        </w:rPr>
        <w:t>.</w:t>
      </w:r>
      <w:r w:rsidR="00355AF1">
        <w:rPr>
          <w:rFonts w:ascii="Times New Roman" w:hAnsi="Times New Roman"/>
        </w:rPr>
        <w:t xml:space="preserve"> </w:t>
      </w:r>
      <w:r w:rsidR="00355AF1" w:rsidRPr="00D91636">
        <w:rPr>
          <w:rFonts w:ascii="Times New Roman" w:hAnsi="Times New Roman"/>
        </w:rPr>
        <w:t>Even though this study focuses on health professionals’ experiences only, these experiences are important in order to evaluate any type of intervention and in order to refine future MDGs. Health professionals’ views can also help policymakers to design MDGs in such a way in order to improve and enhance professionals’ participation.</w:t>
      </w:r>
    </w:p>
    <w:p w14:paraId="2F5123CE" w14:textId="77777777" w:rsidR="00E34ACB" w:rsidRDefault="00E34ACB" w:rsidP="002B310D">
      <w:pPr>
        <w:tabs>
          <w:tab w:val="left" w:pos="0"/>
        </w:tabs>
        <w:rPr>
          <w:rFonts w:ascii="Times New Roman" w:hAnsi="Times New Roman"/>
        </w:rPr>
      </w:pPr>
    </w:p>
    <w:p w14:paraId="56D76808" w14:textId="3EDD045A" w:rsidR="00E34ACB" w:rsidRPr="001D58D7" w:rsidRDefault="00E34ACB" w:rsidP="002B310D">
      <w:pPr>
        <w:tabs>
          <w:tab w:val="left" w:pos="0"/>
        </w:tabs>
        <w:rPr>
          <w:rFonts w:ascii="Times New Roman" w:hAnsi="Times New Roman"/>
        </w:rPr>
      </w:pPr>
      <w:r w:rsidRPr="00D91636">
        <w:rPr>
          <w:rFonts w:ascii="Times New Roman" w:hAnsi="Times New Roman"/>
        </w:rPr>
        <w:t xml:space="preserve">The complexities of integrated care calls for a continuous effort to understand and improve its implementation </w:t>
      </w:r>
      <w:r w:rsidRPr="00D91636">
        <w:rPr>
          <w:rFonts w:ascii="Times New Roman" w:hAnsi="Times New Roman"/>
        </w:rPr>
        <w:fldChar w:fldCharType="begin"/>
      </w:r>
      <w:r w:rsidR="008F62D5" w:rsidRPr="00D91636">
        <w:rPr>
          <w:rFonts w:ascii="Times New Roman" w:hAnsi="Times New Roman"/>
        </w:rPr>
        <w:instrText xml:space="preserve"> ADDIN ZOTERO_ITEM CSL_CITATION {"citationID":"cpbr43vge","properties":{"formattedCitation":"[44]","plainCitation":"[44]"},"citationItems":[{"id":2176,"uris":["http://zotero.org/users/1550240/items/6RTDEBP9"],"uri":["http://zotero.org/users/1550240/items/6RTDEBP9"],"itemData":{"id":2176,"type":"article-journal","title":"All together now: a conceptual exploration of integrated care.","container-title":"Healthcare quarterly (Toronto, Ont.)","page":"6-15","volume":"13 Spec No","source":"europepmc.org","abstract":"Abstract: Integrated care is a key strategy in reforming health systems around the world. Despite its importance, the concept's polymorphous nature and...","ISSN":"1710-2774","note":"PMID: 20057243","shortTitle":"All together now","journalAbbreviation":"Healthc Q","language":"eng","author":[{"family":"Kodner DL","given":""}],"issued":{"date-parts":[["2008",12]]},"accessed":{"date-parts":[["2015",8,17]]},"PMID":"20057243"}}],"schema":"https://github.com/citation-style-language/schema/raw/master/csl-citation.json"} </w:instrText>
      </w:r>
      <w:r w:rsidRPr="00D91636">
        <w:rPr>
          <w:rFonts w:ascii="Times New Roman" w:hAnsi="Times New Roman"/>
        </w:rPr>
        <w:fldChar w:fldCharType="separate"/>
      </w:r>
      <w:r w:rsidR="008F62D5" w:rsidRPr="00D91636">
        <w:rPr>
          <w:rFonts w:ascii="Times New Roman" w:hAnsi="Times New Roman"/>
          <w:noProof/>
        </w:rPr>
        <w:t>[44]</w:t>
      </w:r>
      <w:r w:rsidRPr="00D91636">
        <w:rPr>
          <w:rFonts w:ascii="Times New Roman" w:hAnsi="Times New Roman"/>
        </w:rPr>
        <w:fldChar w:fldCharType="end"/>
      </w:r>
      <w:r w:rsidRPr="00D91636">
        <w:rPr>
          <w:rFonts w:ascii="Times New Roman" w:hAnsi="Times New Roman"/>
        </w:rPr>
        <w:t xml:space="preserve">. Therefore, there is a need for studies evaluating the use of the tools used for implementing integrated care like the MDGs. </w:t>
      </w:r>
      <w:r w:rsidR="00A44A5F" w:rsidRPr="00D91636">
        <w:rPr>
          <w:rFonts w:ascii="Times New Roman" w:hAnsi="Times New Roman"/>
        </w:rPr>
        <w:t xml:space="preserve">The study findings can be used to address the difficulties of healthcare professionals who are called to deliver the MDGs. Furthermore, this study strengthens the argument that in order to improve integrated care, policymakers need to </w:t>
      </w:r>
      <w:r w:rsidR="001378E6" w:rsidRPr="00D91636">
        <w:rPr>
          <w:rFonts w:ascii="Times New Roman" w:hAnsi="Times New Roman"/>
        </w:rPr>
        <w:t>look beyond the general implementation procedures and identify the perceptions of those who are called to deliver the procedures and also how the procedures are implemented. Therefore, by improving the tools which support the implementation (like MDGs) as raised by the interviewees, the care process and the experience for both patients and providers can be also improved and vice versa.</w:t>
      </w:r>
      <w:r w:rsidR="001378E6">
        <w:rPr>
          <w:rFonts w:ascii="Times New Roman" w:hAnsi="Times New Roman"/>
        </w:rPr>
        <w:t xml:space="preserve"> </w:t>
      </w:r>
    </w:p>
    <w:p w14:paraId="57BDB19D" w14:textId="77777777" w:rsidR="004600E7" w:rsidRPr="001D58D7" w:rsidRDefault="004600E7" w:rsidP="002B310D">
      <w:pPr>
        <w:tabs>
          <w:tab w:val="left" w:pos="0"/>
        </w:tabs>
        <w:rPr>
          <w:rFonts w:ascii="Times New Roman" w:hAnsi="Times New Roman"/>
          <w:b/>
        </w:rPr>
      </w:pPr>
    </w:p>
    <w:p w14:paraId="2353B478" w14:textId="77777777" w:rsidR="00052BCA" w:rsidRPr="00A45309" w:rsidRDefault="00052BCA" w:rsidP="002B310D">
      <w:pPr>
        <w:tabs>
          <w:tab w:val="left" w:pos="0"/>
        </w:tabs>
        <w:rPr>
          <w:rFonts w:ascii="Times New Roman" w:hAnsi="Times New Roman"/>
          <w:b/>
          <w:sz w:val="28"/>
          <w:szCs w:val="28"/>
        </w:rPr>
      </w:pPr>
      <w:r w:rsidRPr="00A45309">
        <w:rPr>
          <w:rFonts w:ascii="Times New Roman" w:hAnsi="Times New Roman"/>
          <w:b/>
          <w:sz w:val="28"/>
          <w:szCs w:val="28"/>
        </w:rPr>
        <w:t>Conclusion</w:t>
      </w:r>
    </w:p>
    <w:p w14:paraId="5D3F30AA" w14:textId="77777777" w:rsidR="00052BCA" w:rsidRPr="001D58D7" w:rsidRDefault="00052BCA" w:rsidP="002B310D">
      <w:pPr>
        <w:tabs>
          <w:tab w:val="left" w:pos="0"/>
        </w:tabs>
        <w:rPr>
          <w:rFonts w:ascii="Times New Roman" w:hAnsi="Times New Roman"/>
          <w:b/>
        </w:rPr>
      </w:pPr>
    </w:p>
    <w:p w14:paraId="5C3AD820" w14:textId="77777777" w:rsidR="00052BCA" w:rsidRPr="001D58D7" w:rsidRDefault="00052BCA" w:rsidP="002B310D">
      <w:pPr>
        <w:tabs>
          <w:tab w:val="left" w:pos="0"/>
        </w:tabs>
        <w:rPr>
          <w:rFonts w:ascii="Times New Roman" w:hAnsi="Times New Roman"/>
        </w:rPr>
      </w:pPr>
      <w:r w:rsidRPr="001D58D7">
        <w:rPr>
          <w:rFonts w:ascii="Times New Roman" w:hAnsi="Times New Roman"/>
        </w:rPr>
        <w:t xml:space="preserve">This study’s findings provide </w:t>
      </w:r>
      <w:r w:rsidR="009D311B" w:rsidRPr="001D58D7">
        <w:rPr>
          <w:rFonts w:ascii="Times New Roman" w:hAnsi="Times New Roman"/>
        </w:rPr>
        <w:t>insights</w:t>
      </w:r>
      <w:r w:rsidRPr="001D58D7">
        <w:rPr>
          <w:rFonts w:ascii="Times New Roman" w:hAnsi="Times New Roman"/>
        </w:rPr>
        <w:t xml:space="preserve"> </w:t>
      </w:r>
      <w:r w:rsidR="009D311B" w:rsidRPr="001D58D7">
        <w:rPr>
          <w:rFonts w:ascii="Times New Roman" w:hAnsi="Times New Roman"/>
        </w:rPr>
        <w:t xml:space="preserve">in improving </w:t>
      </w:r>
      <w:r w:rsidRPr="001D58D7">
        <w:rPr>
          <w:rFonts w:ascii="Times New Roman" w:hAnsi="Times New Roman"/>
        </w:rPr>
        <w:t xml:space="preserve">current implementation of </w:t>
      </w:r>
      <w:r w:rsidR="009B7899" w:rsidRPr="001D58D7">
        <w:rPr>
          <w:rFonts w:ascii="Times New Roman" w:hAnsi="Times New Roman"/>
        </w:rPr>
        <w:t>integrated care</w:t>
      </w:r>
      <w:r w:rsidRPr="001D58D7">
        <w:rPr>
          <w:rFonts w:ascii="Times New Roman" w:hAnsi="Times New Roman"/>
        </w:rPr>
        <w:t xml:space="preserve"> and the design of future interventions within the </w:t>
      </w:r>
      <w:r w:rsidR="001D3445" w:rsidRPr="001D58D7">
        <w:rPr>
          <w:rFonts w:ascii="Times New Roman" w:hAnsi="Times New Roman"/>
        </w:rPr>
        <w:t xml:space="preserve">English </w:t>
      </w:r>
      <w:r w:rsidRPr="001D58D7">
        <w:rPr>
          <w:rFonts w:ascii="Times New Roman" w:hAnsi="Times New Roman"/>
        </w:rPr>
        <w:t xml:space="preserve">NHS. MDGs are beneficial but it is not clear that they can be beneficial for the patient </w:t>
      </w:r>
      <w:r w:rsidR="001D3445" w:rsidRPr="001D58D7">
        <w:rPr>
          <w:rFonts w:ascii="Times New Roman" w:hAnsi="Times New Roman"/>
        </w:rPr>
        <w:t>health</w:t>
      </w:r>
      <w:r w:rsidRPr="001D58D7">
        <w:rPr>
          <w:rFonts w:ascii="Times New Roman" w:hAnsi="Times New Roman"/>
        </w:rPr>
        <w:t xml:space="preserve">care. They seem beneficial for the </w:t>
      </w:r>
      <w:r w:rsidR="00F06E9A" w:rsidRPr="001D58D7">
        <w:rPr>
          <w:rFonts w:ascii="Times New Roman" w:hAnsi="Times New Roman"/>
        </w:rPr>
        <w:t>professional</w:t>
      </w:r>
      <w:r w:rsidRPr="001D58D7">
        <w:rPr>
          <w:rFonts w:ascii="Times New Roman" w:hAnsi="Times New Roman"/>
        </w:rPr>
        <w:t xml:space="preserve"> mostly. MDGs have the potential to contribute to integration of care but need to build on the elements that work (learning processes, sharing information) and clarify the direction of learning (towards </w:t>
      </w:r>
      <w:r w:rsidR="00F06E9A" w:rsidRPr="001D58D7">
        <w:rPr>
          <w:rFonts w:ascii="Times New Roman" w:hAnsi="Times New Roman"/>
        </w:rPr>
        <w:t>patient care rather than the professional</w:t>
      </w:r>
      <w:r w:rsidRPr="001D58D7">
        <w:rPr>
          <w:rFonts w:ascii="Times New Roman" w:hAnsi="Times New Roman"/>
        </w:rPr>
        <w:t xml:space="preserve"> only)</w:t>
      </w:r>
      <w:r w:rsidR="001D3445" w:rsidRPr="001D58D7">
        <w:rPr>
          <w:rFonts w:ascii="Times New Roman" w:hAnsi="Times New Roman"/>
        </w:rPr>
        <w:t xml:space="preserve"> overcoming the barriers for participation (time restrictions, </w:t>
      </w:r>
      <w:r w:rsidR="009E3757" w:rsidRPr="001D58D7">
        <w:rPr>
          <w:rFonts w:ascii="Times New Roman" w:hAnsi="Times New Roman"/>
        </w:rPr>
        <w:t>group dynamics</w:t>
      </w:r>
      <w:r w:rsidR="001D3445" w:rsidRPr="001D58D7">
        <w:rPr>
          <w:rFonts w:ascii="Times New Roman" w:hAnsi="Times New Roman"/>
        </w:rPr>
        <w:t xml:space="preserve">, </w:t>
      </w:r>
      <w:r w:rsidR="00CE15E8" w:rsidRPr="001D58D7">
        <w:rPr>
          <w:rFonts w:ascii="Times New Roman" w:hAnsi="Times New Roman"/>
        </w:rPr>
        <w:t>technicalities around the facilitation processes</w:t>
      </w:r>
      <w:r w:rsidR="001D3445" w:rsidRPr="001D58D7">
        <w:rPr>
          <w:rFonts w:ascii="Times New Roman" w:hAnsi="Times New Roman"/>
        </w:rPr>
        <w:t>)</w:t>
      </w:r>
      <w:r w:rsidRPr="001D58D7">
        <w:rPr>
          <w:rFonts w:ascii="Times New Roman" w:hAnsi="Times New Roman"/>
        </w:rPr>
        <w:t xml:space="preserve">. </w:t>
      </w:r>
      <w:r w:rsidR="001D3445" w:rsidRPr="001D58D7">
        <w:rPr>
          <w:rFonts w:ascii="Times New Roman" w:hAnsi="Times New Roman"/>
        </w:rPr>
        <w:t>T</w:t>
      </w:r>
      <w:r w:rsidRPr="001D58D7">
        <w:rPr>
          <w:rFonts w:ascii="Times New Roman" w:hAnsi="Times New Roman"/>
        </w:rPr>
        <w:t xml:space="preserve">he learning process </w:t>
      </w:r>
      <w:r w:rsidR="001D3445" w:rsidRPr="001D58D7">
        <w:rPr>
          <w:rFonts w:ascii="Times New Roman" w:hAnsi="Times New Roman"/>
        </w:rPr>
        <w:t xml:space="preserve">can be used </w:t>
      </w:r>
      <w:r w:rsidRPr="001D58D7">
        <w:rPr>
          <w:rFonts w:ascii="Times New Roman" w:hAnsi="Times New Roman"/>
        </w:rPr>
        <w:t xml:space="preserve">to benefit patient </w:t>
      </w:r>
      <w:r w:rsidR="001D3445" w:rsidRPr="001D58D7">
        <w:rPr>
          <w:rFonts w:ascii="Times New Roman" w:hAnsi="Times New Roman"/>
        </w:rPr>
        <w:t>health</w:t>
      </w:r>
      <w:r w:rsidRPr="001D58D7">
        <w:rPr>
          <w:rFonts w:ascii="Times New Roman" w:hAnsi="Times New Roman"/>
        </w:rPr>
        <w:t>care</w:t>
      </w:r>
      <w:r w:rsidR="001D3445" w:rsidRPr="001D58D7">
        <w:rPr>
          <w:rFonts w:ascii="Times New Roman" w:hAnsi="Times New Roman"/>
        </w:rPr>
        <w:t xml:space="preserve"> provision</w:t>
      </w:r>
      <w:r w:rsidRPr="001D58D7">
        <w:rPr>
          <w:rFonts w:ascii="Times New Roman" w:hAnsi="Times New Roman"/>
        </w:rPr>
        <w:t>. It can</w:t>
      </w:r>
      <w:r w:rsidR="001D3445" w:rsidRPr="001D58D7">
        <w:rPr>
          <w:rFonts w:ascii="Times New Roman" w:hAnsi="Times New Roman"/>
        </w:rPr>
        <w:t xml:space="preserve"> also</w:t>
      </w:r>
      <w:r w:rsidR="00F06E9A" w:rsidRPr="001D58D7">
        <w:rPr>
          <w:rFonts w:ascii="Times New Roman" w:hAnsi="Times New Roman"/>
        </w:rPr>
        <w:t xml:space="preserve"> be that if professional</w:t>
      </w:r>
      <w:r w:rsidRPr="001D58D7">
        <w:rPr>
          <w:rFonts w:ascii="Times New Roman" w:hAnsi="Times New Roman"/>
        </w:rPr>
        <w:t xml:space="preserve">s are partnered together with common goals and objectives rather than </w:t>
      </w:r>
      <w:r w:rsidR="001D3445" w:rsidRPr="001D58D7">
        <w:rPr>
          <w:rFonts w:ascii="Times New Roman" w:hAnsi="Times New Roman"/>
        </w:rPr>
        <w:lastRenderedPageBreak/>
        <w:t>feeling as providers of</w:t>
      </w:r>
      <w:r w:rsidRPr="001D58D7">
        <w:rPr>
          <w:rFonts w:ascii="Times New Roman" w:hAnsi="Times New Roman"/>
        </w:rPr>
        <w:t xml:space="preserve"> a service can benefit the MDG implementation and integration of</w:t>
      </w:r>
      <w:r w:rsidR="00F06E9A" w:rsidRPr="001D58D7">
        <w:rPr>
          <w:rFonts w:ascii="Times New Roman" w:hAnsi="Times New Roman"/>
        </w:rPr>
        <w:t xml:space="preserve"> care for the benefit of the professional</w:t>
      </w:r>
      <w:r w:rsidRPr="001D58D7">
        <w:rPr>
          <w:rFonts w:ascii="Times New Roman" w:hAnsi="Times New Roman"/>
        </w:rPr>
        <w:t>, the patients and the health</w:t>
      </w:r>
      <w:r w:rsidR="001D3445" w:rsidRPr="001D58D7">
        <w:rPr>
          <w:rFonts w:ascii="Times New Roman" w:hAnsi="Times New Roman"/>
        </w:rPr>
        <w:t>care</w:t>
      </w:r>
      <w:r w:rsidRPr="001D58D7">
        <w:rPr>
          <w:rFonts w:ascii="Times New Roman" w:hAnsi="Times New Roman"/>
        </w:rPr>
        <w:t xml:space="preserve"> system. </w:t>
      </w:r>
    </w:p>
    <w:p w14:paraId="588232D1" w14:textId="77777777" w:rsidR="00C232D4" w:rsidRPr="001D58D7" w:rsidRDefault="00C232D4" w:rsidP="002B310D">
      <w:pPr>
        <w:tabs>
          <w:tab w:val="left" w:pos="4660"/>
        </w:tabs>
        <w:rPr>
          <w:rFonts w:ascii="Times New Roman" w:hAnsi="Times New Roman"/>
        </w:rPr>
      </w:pPr>
    </w:p>
    <w:p w14:paraId="15E46B0C" w14:textId="77777777" w:rsidR="00DB0DA6" w:rsidRPr="001D58D7" w:rsidRDefault="00DB0DA6" w:rsidP="002B310D">
      <w:pPr>
        <w:tabs>
          <w:tab w:val="left" w:pos="4660"/>
        </w:tabs>
        <w:rPr>
          <w:rFonts w:ascii="Times New Roman" w:hAnsi="Times New Roman"/>
        </w:rPr>
      </w:pPr>
    </w:p>
    <w:p w14:paraId="76EB6D25" w14:textId="77777777" w:rsidR="00C232D4" w:rsidRPr="00A45309" w:rsidRDefault="00C81A8F" w:rsidP="002B310D">
      <w:pPr>
        <w:tabs>
          <w:tab w:val="left" w:pos="4660"/>
        </w:tabs>
        <w:rPr>
          <w:rFonts w:ascii="Times New Roman" w:hAnsi="Times New Roman"/>
          <w:b/>
          <w:sz w:val="28"/>
          <w:szCs w:val="28"/>
        </w:rPr>
      </w:pPr>
      <w:r w:rsidRPr="00A45309">
        <w:rPr>
          <w:rFonts w:ascii="Times New Roman" w:hAnsi="Times New Roman"/>
          <w:b/>
          <w:sz w:val="28"/>
          <w:szCs w:val="28"/>
        </w:rPr>
        <w:t>Competing i</w:t>
      </w:r>
      <w:r w:rsidR="003C5A3B" w:rsidRPr="00A45309">
        <w:rPr>
          <w:rFonts w:ascii="Times New Roman" w:hAnsi="Times New Roman"/>
          <w:b/>
          <w:sz w:val="28"/>
          <w:szCs w:val="28"/>
        </w:rPr>
        <w:t>nterests</w:t>
      </w:r>
    </w:p>
    <w:p w14:paraId="40C710B7" w14:textId="77777777" w:rsidR="003C5A3B" w:rsidRPr="001D58D7" w:rsidRDefault="003C5A3B" w:rsidP="002B310D">
      <w:pPr>
        <w:tabs>
          <w:tab w:val="left" w:pos="4660"/>
        </w:tabs>
        <w:rPr>
          <w:rFonts w:ascii="Times New Roman" w:hAnsi="Times New Roman"/>
        </w:rPr>
      </w:pPr>
    </w:p>
    <w:p w14:paraId="2FD90217" w14:textId="77777777" w:rsidR="003C5A3B" w:rsidRPr="001D58D7" w:rsidRDefault="003C5A3B" w:rsidP="002B310D">
      <w:pPr>
        <w:tabs>
          <w:tab w:val="left" w:pos="4660"/>
        </w:tabs>
        <w:rPr>
          <w:rFonts w:ascii="Times New Roman" w:hAnsi="Times New Roman"/>
        </w:rPr>
      </w:pPr>
      <w:r w:rsidRPr="001D58D7">
        <w:rPr>
          <w:rFonts w:ascii="Times New Roman" w:hAnsi="Times New Roman"/>
        </w:rPr>
        <w:t xml:space="preserve">The authors declare that they have no competing interests. </w:t>
      </w:r>
    </w:p>
    <w:p w14:paraId="3331FC61" w14:textId="77777777" w:rsidR="00C81A8F" w:rsidRPr="001D58D7" w:rsidRDefault="00C81A8F" w:rsidP="002B310D">
      <w:pPr>
        <w:tabs>
          <w:tab w:val="left" w:pos="4660"/>
        </w:tabs>
        <w:rPr>
          <w:rFonts w:ascii="Times New Roman" w:hAnsi="Times New Roman"/>
        </w:rPr>
      </w:pPr>
    </w:p>
    <w:p w14:paraId="1FABEEC8" w14:textId="77777777" w:rsidR="003C5A3B" w:rsidRPr="001D58D7" w:rsidRDefault="003C5A3B" w:rsidP="002B310D">
      <w:pPr>
        <w:tabs>
          <w:tab w:val="left" w:pos="4660"/>
        </w:tabs>
        <w:rPr>
          <w:rFonts w:ascii="Times New Roman" w:hAnsi="Times New Roman"/>
        </w:rPr>
      </w:pPr>
    </w:p>
    <w:p w14:paraId="21F42475" w14:textId="77777777" w:rsidR="006271F8" w:rsidRPr="00A45309" w:rsidRDefault="006271F8" w:rsidP="002B310D">
      <w:pPr>
        <w:tabs>
          <w:tab w:val="left" w:pos="4660"/>
        </w:tabs>
        <w:rPr>
          <w:rFonts w:ascii="Times New Roman" w:hAnsi="Times New Roman"/>
          <w:b/>
          <w:sz w:val="28"/>
          <w:szCs w:val="28"/>
        </w:rPr>
      </w:pPr>
      <w:r w:rsidRPr="00A45309">
        <w:rPr>
          <w:rFonts w:ascii="Times New Roman" w:hAnsi="Times New Roman"/>
          <w:b/>
          <w:sz w:val="28"/>
          <w:szCs w:val="28"/>
        </w:rPr>
        <w:t>Acknowledgements</w:t>
      </w:r>
    </w:p>
    <w:p w14:paraId="2E276004" w14:textId="77777777" w:rsidR="004D4C3E" w:rsidRPr="001D58D7" w:rsidRDefault="004D4C3E" w:rsidP="002B310D">
      <w:pPr>
        <w:tabs>
          <w:tab w:val="left" w:pos="4660"/>
        </w:tabs>
        <w:rPr>
          <w:rFonts w:ascii="Times New Roman" w:hAnsi="Times New Roman"/>
        </w:rPr>
      </w:pPr>
    </w:p>
    <w:p w14:paraId="379B462E" w14:textId="77777777" w:rsidR="00C11E5E" w:rsidRPr="001D58D7" w:rsidRDefault="0046707C" w:rsidP="002B310D">
      <w:pPr>
        <w:tabs>
          <w:tab w:val="left" w:pos="4660"/>
        </w:tabs>
        <w:rPr>
          <w:rFonts w:ascii="Times New Roman" w:hAnsi="Times New Roman"/>
        </w:rPr>
      </w:pPr>
      <w:r w:rsidRPr="001D58D7">
        <w:rPr>
          <w:rFonts w:ascii="Times New Roman" w:hAnsi="Times New Roman"/>
        </w:rPr>
        <w:t xml:space="preserve">Funding was provided by a grant from the Imperial College Healthcare NHS Trust Charity with some additional support from the NIHR Collaboration for Leadership in Applied Health Research and Care (CLAHRC) for North West London. We would like to thank all those who agreed to be interviewed. </w:t>
      </w:r>
    </w:p>
    <w:p w14:paraId="5AE02C8C" w14:textId="77777777" w:rsidR="009B7899" w:rsidRPr="001D58D7" w:rsidRDefault="006167A7" w:rsidP="006167A7">
      <w:pPr>
        <w:tabs>
          <w:tab w:val="left" w:pos="1305"/>
        </w:tabs>
        <w:rPr>
          <w:rFonts w:ascii="Times New Roman" w:hAnsi="Times New Roman"/>
        </w:rPr>
      </w:pPr>
      <w:r w:rsidRPr="001D58D7">
        <w:rPr>
          <w:rFonts w:ascii="Times New Roman" w:hAnsi="Times New Roman"/>
        </w:rPr>
        <w:tab/>
      </w:r>
    </w:p>
    <w:p w14:paraId="6519EEE4" w14:textId="77777777" w:rsidR="0074450F" w:rsidRPr="001D58D7" w:rsidRDefault="0074450F" w:rsidP="006167A7">
      <w:pPr>
        <w:tabs>
          <w:tab w:val="left" w:pos="1305"/>
        </w:tabs>
        <w:rPr>
          <w:rFonts w:ascii="Times New Roman" w:hAnsi="Times New Roman"/>
        </w:rPr>
      </w:pPr>
    </w:p>
    <w:p w14:paraId="2EEEA095" w14:textId="77777777" w:rsidR="00A06F6E" w:rsidRPr="001D58D7" w:rsidRDefault="00A06F6E" w:rsidP="006167A7">
      <w:pPr>
        <w:tabs>
          <w:tab w:val="left" w:pos="1305"/>
        </w:tabs>
        <w:rPr>
          <w:rFonts w:ascii="Times New Roman" w:hAnsi="Times New Roman"/>
        </w:rPr>
      </w:pPr>
    </w:p>
    <w:p w14:paraId="1393425B" w14:textId="77777777" w:rsidR="00A06F6E" w:rsidRPr="001D58D7" w:rsidRDefault="00A06F6E" w:rsidP="006167A7">
      <w:pPr>
        <w:tabs>
          <w:tab w:val="left" w:pos="1305"/>
        </w:tabs>
        <w:rPr>
          <w:rFonts w:ascii="Times New Roman" w:hAnsi="Times New Roman"/>
        </w:rPr>
      </w:pPr>
    </w:p>
    <w:p w14:paraId="136568D0" w14:textId="77777777" w:rsidR="00A9306F" w:rsidRPr="00A45309" w:rsidRDefault="00A9306F" w:rsidP="00A06F6E">
      <w:pPr>
        <w:tabs>
          <w:tab w:val="left" w:pos="4660"/>
        </w:tabs>
        <w:rPr>
          <w:rFonts w:ascii="Times New Roman" w:hAnsi="Times New Roman"/>
          <w:b/>
          <w:sz w:val="28"/>
          <w:szCs w:val="28"/>
        </w:rPr>
      </w:pPr>
      <w:r w:rsidRPr="00A45309">
        <w:rPr>
          <w:rFonts w:ascii="Times New Roman" w:hAnsi="Times New Roman"/>
          <w:b/>
          <w:sz w:val="28"/>
          <w:szCs w:val="28"/>
        </w:rPr>
        <w:t>References</w:t>
      </w:r>
    </w:p>
    <w:p w14:paraId="3472BF8A" w14:textId="77777777" w:rsidR="00A9306F" w:rsidRPr="001D58D7" w:rsidRDefault="00A9306F" w:rsidP="00A06F6E">
      <w:pPr>
        <w:tabs>
          <w:tab w:val="left" w:pos="4660"/>
        </w:tabs>
        <w:rPr>
          <w:rFonts w:ascii="Times New Roman" w:hAnsi="Times New Roman"/>
        </w:rPr>
      </w:pPr>
    </w:p>
    <w:p w14:paraId="20B26B60" w14:textId="3AEF5308" w:rsidR="008F7FAC" w:rsidRPr="00016791" w:rsidRDefault="00B11FF7" w:rsidP="008F7FAC">
      <w:pPr>
        <w:pStyle w:val="Bibliography"/>
        <w:rPr>
          <w:rFonts w:ascii="Times New Roman" w:hAnsi="Times New Roman"/>
        </w:rPr>
      </w:pPr>
      <w:r w:rsidRPr="00016791">
        <w:rPr>
          <w:rFonts w:ascii="Times New Roman" w:hAnsi="Times New Roman"/>
        </w:rPr>
        <w:fldChar w:fldCharType="begin"/>
      </w:r>
      <w:r w:rsidR="009166C7" w:rsidRPr="00016791">
        <w:rPr>
          <w:rFonts w:ascii="Times New Roman" w:hAnsi="Times New Roman"/>
        </w:rPr>
        <w:instrText xml:space="preserve"> ADDIN ZOTERO_BIBL {"custom":[]} CSL_BIBLIOGRAPHY </w:instrText>
      </w:r>
      <w:r w:rsidRPr="00016791">
        <w:rPr>
          <w:rFonts w:ascii="Times New Roman" w:hAnsi="Times New Roman"/>
        </w:rPr>
        <w:fldChar w:fldCharType="separate"/>
      </w:r>
      <w:r w:rsidR="008F7FAC" w:rsidRPr="00016791">
        <w:rPr>
          <w:rFonts w:ascii="Times New Roman" w:hAnsi="Times New Roman"/>
        </w:rPr>
        <w:t>1. Van Durme T, Macq J, Anthierens S</w:t>
      </w:r>
      <w:r w:rsidR="00EF3DFD" w:rsidRPr="00016791">
        <w:rPr>
          <w:rFonts w:ascii="Times New Roman" w:hAnsi="Times New Roman"/>
        </w:rPr>
        <w:t>, Symons L, Schmitz O, Paulus D et al</w:t>
      </w:r>
      <w:r w:rsidR="005D5A72">
        <w:rPr>
          <w:rFonts w:ascii="Times New Roman" w:hAnsi="Times New Roman"/>
        </w:rPr>
        <w:t>.</w:t>
      </w:r>
      <w:r w:rsidR="008F7FAC" w:rsidRPr="00016791">
        <w:rPr>
          <w:rFonts w:ascii="Times New Roman" w:hAnsi="Times New Roman"/>
        </w:rPr>
        <w:t xml:space="preserve"> </w:t>
      </w:r>
      <w:r w:rsidR="008F7FAC" w:rsidRPr="00016791">
        <w:rPr>
          <w:rFonts w:ascii="Times New Roman" w:hAnsi="Times New Roman"/>
          <w:bCs/>
        </w:rPr>
        <w:t>Stakeholders’ perception on the organization of chronic care: a SWOT analysis to draft avenues for health care reforms</w:t>
      </w:r>
      <w:r w:rsidR="008F7FAC" w:rsidRPr="00016791">
        <w:rPr>
          <w:rFonts w:ascii="Times New Roman" w:hAnsi="Times New Roman"/>
        </w:rPr>
        <w:t xml:space="preserve">. </w:t>
      </w:r>
      <w:r w:rsidR="008F7FAC" w:rsidRPr="00016791">
        <w:rPr>
          <w:rFonts w:ascii="Times New Roman" w:hAnsi="Times New Roman"/>
          <w:i/>
          <w:iCs/>
        </w:rPr>
        <w:t>BMC Health Serv</w:t>
      </w:r>
      <w:r w:rsidR="00DD076C" w:rsidRPr="00016791">
        <w:rPr>
          <w:rFonts w:ascii="Times New Roman" w:hAnsi="Times New Roman"/>
          <w:i/>
          <w:iCs/>
        </w:rPr>
        <w:t>ices</w:t>
      </w:r>
      <w:r w:rsidR="008F7FAC" w:rsidRPr="00016791">
        <w:rPr>
          <w:rFonts w:ascii="Times New Roman" w:hAnsi="Times New Roman"/>
          <w:i/>
          <w:iCs/>
        </w:rPr>
        <w:t xml:space="preserve"> Res</w:t>
      </w:r>
      <w:r w:rsidR="00DD076C" w:rsidRPr="00016791">
        <w:rPr>
          <w:rFonts w:ascii="Times New Roman" w:hAnsi="Times New Roman"/>
          <w:i/>
          <w:iCs/>
        </w:rPr>
        <w:t>earch</w:t>
      </w:r>
      <w:r w:rsidR="008F7FAC" w:rsidRPr="00016791">
        <w:rPr>
          <w:rFonts w:ascii="Times New Roman" w:hAnsi="Times New Roman"/>
        </w:rPr>
        <w:t xml:space="preserve"> 2014, </w:t>
      </w:r>
      <w:r w:rsidR="008F7FAC" w:rsidRPr="00016791">
        <w:rPr>
          <w:rFonts w:ascii="Times New Roman" w:hAnsi="Times New Roman"/>
          <w:bCs/>
        </w:rPr>
        <w:t>14</w:t>
      </w:r>
      <w:r w:rsidR="00F650CC">
        <w:rPr>
          <w:rFonts w:ascii="Times New Roman" w:hAnsi="Times New Roman"/>
          <w:bCs/>
        </w:rPr>
        <w:t>(1)</w:t>
      </w:r>
      <w:r w:rsidR="008F7FAC" w:rsidRPr="00016791">
        <w:rPr>
          <w:rFonts w:ascii="Times New Roman" w:hAnsi="Times New Roman"/>
        </w:rPr>
        <w:t>:179.</w:t>
      </w:r>
    </w:p>
    <w:p w14:paraId="77CDF4C0" w14:textId="497B3A34" w:rsidR="008F7FAC" w:rsidRPr="00016791" w:rsidRDefault="008F7FAC" w:rsidP="008F7FAC">
      <w:pPr>
        <w:pStyle w:val="Bibliography"/>
        <w:rPr>
          <w:rFonts w:ascii="Times New Roman" w:hAnsi="Times New Roman"/>
        </w:rPr>
      </w:pPr>
      <w:r w:rsidRPr="00016791">
        <w:rPr>
          <w:rFonts w:ascii="Times New Roman" w:hAnsi="Times New Roman"/>
        </w:rPr>
        <w:t>2. Nol</w:t>
      </w:r>
      <w:r w:rsidR="005D5A72">
        <w:rPr>
          <w:rFonts w:ascii="Times New Roman" w:hAnsi="Times New Roman"/>
        </w:rPr>
        <w:t>te E, McKee M.</w:t>
      </w:r>
      <w:r w:rsidRPr="00016791">
        <w:rPr>
          <w:rFonts w:ascii="Times New Roman" w:hAnsi="Times New Roman"/>
        </w:rPr>
        <w:t xml:space="preserve"> </w:t>
      </w:r>
      <w:r w:rsidRPr="00016791">
        <w:rPr>
          <w:rFonts w:ascii="Times New Roman" w:hAnsi="Times New Roman"/>
          <w:i/>
          <w:iCs/>
        </w:rPr>
        <w:t>Caring For People With Chronic Conditions: A Health System Perspective: A Health System Perspective</w:t>
      </w:r>
      <w:r w:rsidRPr="00016791">
        <w:rPr>
          <w:rFonts w:ascii="Times New Roman" w:hAnsi="Times New Roman"/>
        </w:rPr>
        <w:t xml:space="preserve">. </w:t>
      </w:r>
      <w:r w:rsidR="00F650CC">
        <w:rPr>
          <w:rFonts w:ascii="Times New Roman" w:hAnsi="Times New Roman"/>
        </w:rPr>
        <w:t xml:space="preserve">New York: </w:t>
      </w:r>
      <w:r w:rsidRPr="00016791">
        <w:rPr>
          <w:rFonts w:ascii="Times New Roman" w:hAnsi="Times New Roman"/>
        </w:rPr>
        <w:t>McGraw-Hill International; 2008.</w:t>
      </w:r>
    </w:p>
    <w:p w14:paraId="33335067" w14:textId="1AAE7E8A" w:rsidR="008F7FAC" w:rsidRPr="00016791" w:rsidRDefault="005D5A72" w:rsidP="008F7FAC">
      <w:pPr>
        <w:pStyle w:val="Bibliography"/>
        <w:rPr>
          <w:rFonts w:ascii="Times New Roman" w:hAnsi="Times New Roman"/>
        </w:rPr>
      </w:pPr>
      <w:r>
        <w:rPr>
          <w:rFonts w:ascii="Times New Roman" w:hAnsi="Times New Roman"/>
        </w:rPr>
        <w:t>3. Van Raak A.</w:t>
      </w:r>
      <w:r w:rsidR="008F7FAC" w:rsidRPr="00016791">
        <w:rPr>
          <w:rFonts w:ascii="Times New Roman" w:hAnsi="Times New Roman"/>
        </w:rPr>
        <w:t xml:space="preserve"> </w:t>
      </w:r>
      <w:r w:rsidR="008F7FAC" w:rsidRPr="00016791">
        <w:rPr>
          <w:rFonts w:ascii="Times New Roman" w:hAnsi="Times New Roman"/>
          <w:i/>
          <w:iCs/>
        </w:rPr>
        <w:t>Integrated Care in Europe: Description and Comparison of Integrated Care in Six EU Countries</w:t>
      </w:r>
      <w:r w:rsidR="008F7FAC" w:rsidRPr="00016791">
        <w:rPr>
          <w:rFonts w:ascii="Times New Roman" w:hAnsi="Times New Roman"/>
        </w:rPr>
        <w:t>. Reed Business; 2003.</w:t>
      </w:r>
    </w:p>
    <w:p w14:paraId="52A05390" w14:textId="78FC3672" w:rsidR="008F7FAC" w:rsidRPr="00016791" w:rsidRDefault="005D5A72" w:rsidP="008F7FAC">
      <w:pPr>
        <w:pStyle w:val="Bibliography"/>
        <w:rPr>
          <w:rFonts w:ascii="Times New Roman" w:hAnsi="Times New Roman"/>
        </w:rPr>
      </w:pPr>
      <w:r>
        <w:rPr>
          <w:rFonts w:ascii="Times New Roman" w:hAnsi="Times New Roman"/>
        </w:rPr>
        <w:t>4. Nolte E, Knai C, McKee M.</w:t>
      </w:r>
      <w:r w:rsidR="008F7FAC" w:rsidRPr="00016791">
        <w:rPr>
          <w:rFonts w:ascii="Times New Roman" w:hAnsi="Times New Roman"/>
        </w:rPr>
        <w:t xml:space="preserve"> </w:t>
      </w:r>
      <w:r w:rsidR="008F7FAC" w:rsidRPr="00016791">
        <w:rPr>
          <w:rFonts w:ascii="Times New Roman" w:hAnsi="Times New Roman"/>
          <w:i/>
          <w:iCs/>
        </w:rPr>
        <w:t>Managing Chronic Condition</w:t>
      </w:r>
      <w:r w:rsidR="00F650CC">
        <w:rPr>
          <w:rFonts w:ascii="Times New Roman" w:hAnsi="Times New Roman"/>
          <w:i/>
          <w:iCs/>
        </w:rPr>
        <w:t>s: Experience in Eight Countries</w:t>
      </w:r>
      <w:r w:rsidR="00F650CC" w:rsidRPr="00F650CC">
        <w:rPr>
          <w:rFonts w:ascii="Times New Roman" w:hAnsi="Times New Roman"/>
          <w:i/>
          <w:iCs/>
        </w:rPr>
        <w:t xml:space="preserve"> [vol. 15]</w:t>
      </w:r>
      <w:r w:rsidR="008F7FAC" w:rsidRPr="00016791">
        <w:rPr>
          <w:rFonts w:ascii="Times New Roman" w:hAnsi="Times New Roman"/>
        </w:rPr>
        <w:t>. WHO Regional Office Europe; 2008.</w:t>
      </w:r>
    </w:p>
    <w:p w14:paraId="6BB2947A" w14:textId="5CD4D96C" w:rsidR="008F7FAC" w:rsidRPr="00016791" w:rsidRDefault="005D5A72" w:rsidP="008F7FAC">
      <w:pPr>
        <w:pStyle w:val="Bibliography"/>
        <w:rPr>
          <w:rFonts w:ascii="Times New Roman" w:hAnsi="Times New Roman"/>
        </w:rPr>
      </w:pPr>
      <w:r>
        <w:rPr>
          <w:rFonts w:ascii="Times New Roman" w:hAnsi="Times New Roman"/>
        </w:rPr>
        <w:t>5. Curry N, Ham C.</w:t>
      </w:r>
      <w:r w:rsidR="008F7FAC" w:rsidRPr="00016791">
        <w:rPr>
          <w:rFonts w:ascii="Times New Roman" w:hAnsi="Times New Roman"/>
        </w:rPr>
        <w:t xml:space="preserve"> </w:t>
      </w:r>
      <w:r w:rsidR="008F7FAC" w:rsidRPr="008346D3">
        <w:rPr>
          <w:rFonts w:ascii="Times New Roman" w:hAnsi="Times New Roman"/>
          <w:bCs/>
          <w:i/>
        </w:rPr>
        <w:t>Clinical and service integration</w:t>
      </w:r>
      <w:r w:rsidR="008F7FAC" w:rsidRPr="00016791">
        <w:rPr>
          <w:rFonts w:ascii="Times New Roman" w:hAnsi="Times New Roman"/>
        </w:rPr>
        <w:t xml:space="preserve">. </w:t>
      </w:r>
      <w:r w:rsidR="008F7FAC" w:rsidRPr="008346D3">
        <w:rPr>
          <w:rFonts w:ascii="Times New Roman" w:hAnsi="Times New Roman"/>
          <w:iCs/>
        </w:rPr>
        <w:t>Route Improve Outcomes Lond</w:t>
      </w:r>
      <w:r w:rsidR="00DD076C" w:rsidRPr="008346D3">
        <w:rPr>
          <w:rFonts w:ascii="Times New Roman" w:hAnsi="Times New Roman"/>
          <w:iCs/>
        </w:rPr>
        <w:t>on</w:t>
      </w:r>
      <w:r w:rsidR="008F7FAC" w:rsidRPr="008346D3">
        <w:rPr>
          <w:rFonts w:ascii="Times New Roman" w:hAnsi="Times New Roman"/>
          <w:iCs/>
        </w:rPr>
        <w:t xml:space="preserve"> Kings Fund</w:t>
      </w:r>
      <w:r w:rsidR="008346D3">
        <w:rPr>
          <w:rFonts w:ascii="Times New Roman" w:hAnsi="Times New Roman"/>
          <w:iCs/>
        </w:rPr>
        <w:t>;</w:t>
      </w:r>
      <w:r w:rsidR="008F7FAC" w:rsidRPr="00016791">
        <w:rPr>
          <w:rFonts w:ascii="Times New Roman" w:hAnsi="Times New Roman"/>
        </w:rPr>
        <w:t xml:space="preserve"> 2010.</w:t>
      </w:r>
    </w:p>
    <w:p w14:paraId="3CF6EC01" w14:textId="001630C7" w:rsidR="008F7FAC" w:rsidRPr="00016791" w:rsidRDefault="008F7FAC" w:rsidP="008F7FAC">
      <w:pPr>
        <w:pStyle w:val="Bibliography"/>
        <w:rPr>
          <w:rFonts w:ascii="Times New Roman" w:hAnsi="Times New Roman"/>
        </w:rPr>
      </w:pPr>
      <w:r w:rsidRPr="00016791">
        <w:rPr>
          <w:rFonts w:ascii="Times New Roman" w:hAnsi="Times New Roman"/>
        </w:rPr>
        <w:t>6.</w:t>
      </w:r>
      <w:r w:rsidR="005D5A72">
        <w:rPr>
          <w:rFonts w:ascii="Times New Roman" w:hAnsi="Times New Roman"/>
        </w:rPr>
        <w:t xml:space="preserve"> Majeed A.</w:t>
      </w:r>
      <w:r w:rsidRPr="00016791">
        <w:rPr>
          <w:rFonts w:ascii="Times New Roman" w:hAnsi="Times New Roman"/>
        </w:rPr>
        <w:t xml:space="preserve"> </w:t>
      </w:r>
      <w:r w:rsidRPr="00016791">
        <w:rPr>
          <w:rFonts w:ascii="Times New Roman" w:hAnsi="Times New Roman"/>
          <w:bCs/>
        </w:rPr>
        <w:t>Primary Care in Europe: Entering the Age of Austerity</w:t>
      </w:r>
      <w:r w:rsidRPr="00016791">
        <w:rPr>
          <w:rFonts w:ascii="Times New Roman" w:hAnsi="Times New Roman"/>
        </w:rPr>
        <w:t xml:space="preserve">. </w:t>
      </w:r>
      <w:r w:rsidRPr="00016791">
        <w:rPr>
          <w:rFonts w:ascii="Times New Roman" w:hAnsi="Times New Roman"/>
          <w:i/>
          <w:iCs/>
        </w:rPr>
        <w:t>J</w:t>
      </w:r>
      <w:r w:rsidR="00DD076C" w:rsidRPr="00016791">
        <w:rPr>
          <w:rFonts w:ascii="Times New Roman" w:hAnsi="Times New Roman"/>
          <w:i/>
          <w:iCs/>
        </w:rPr>
        <w:t>ournal of</w:t>
      </w:r>
      <w:r w:rsidRPr="00016791">
        <w:rPr>
          <w:rFonts w:ascii="Times New Roman" w:hAnsi="Times New Roman"/>
          <w:i/>
          <w:iCs/>
        </w:rPr>
        <w:t xml:space="preserve"> Ambulatory Care Manage</w:t>
      </w:r>
      <w:r w:rsidR="00DD076C" w:rsidRPr="00016791">
        <w:rPr>
          <w:rFonts w:ascii="Times New Roman" w:hAnsi="Times New Roman"/>
          <w:i/>
          <w:iCs/>
        </w:rPr>
        <w:t>ment</w:t>
      </w:r>
      <w:r w:rsidRPr="00016791">
        <w:rPr>
          <w:rFonts w:ascii="Times New Roman" w:hAnsi="Times New Roman"/>
        </w:rPr>
        <w:t xml:space="preserve"> 2012, </w:t>
      </w:r>
      <w:r w:rsidRPr="00016791">
        <w:rPr>
          <w:rFonts w:ascii="Times New Roman" w:hAnsi="Times New Roman"/>
          <w:bCs/>
        </w:rPr>
        <w:t>35</w:t>
      </w:r>
      <w:r w:rsidR="008346D3">
        <w:rPr>
          <w:rFonts w:ascii="Times New Roman" w:hAnsi="Times New Roman"/>
          <w:bCs/>
        </w:rPr>
        <w:t>(3)</w:t>
      </w:r>
      <w:r w:rsidRPr="00016791">
        <w:rPr>
          <w:rFonts w:ascii="Times New Roman" w:hAnsi="Times New Roman"/>
        </w:rPr>
        <w:t>:162–166.</w:t>
      </w:r>
    </w:p>
    <w:p w14:paraId="67C8BA8D" w14:textId="6B017D7D" w:rsidR="008F7FAC" w:rsidRPr="00016791" w:rsidRDefault="005D5A72" w:rsidP="008F7FAC">
      <w:pPr>
        <w:pStyle w:val="Bibliography"/>
        <w:rPr>
          <w:rFonts w:ascii="Times New Roman" w:hAnsi="Times New Roman"/>
        </w:rPr>
      </w:pPr>
      <w:r>
        <w:rPr>
          <w:rFonts w:ascii="Times New Roman" w:hAnsi="Times New Roman"/>
        </w:rPr>
        <w:t>7. Curry N, Holder H, Smith J.</w:t>
      </w:r>
      <w:r w:rsidR="008F7FAC" w:rsidRPr="00016791">
        <w:rPr>
          <w:rFonts w:ascii="Times New Roman" w:hAnsi="Times New Roman"/>
        </w:rPr>
        <w:t xml:space="preserve"> </w:t>
      </w:r>
      <w:r w:rsidR="008F7FAC" w:rsidRPr="00016791">
        <w:rPr>
          <w:rFonts w:ascii="Times New Roman" w:hAnsi="Times New Roman"/>
          <w:bCs/>
        </w:rPr>
        <w:t>North West London Integrated Care Pilot Evaluation: Report on Work Programme 1: Strategic implementation and the policy context</w:t>
      </w:r>
      <w:r w:rsidR="005F2D0D">
        <w:rPr>
          <w:rFonts w:ascii="Times New Roman" w:hAnsi="Times New Roman"/>
        </w:rPr>
        <w:t>;</w:t>
      </w:r>
      <w:r w:rsidR="008F7FAC" w:rsidRPr="00016791">
        <w:rPr>
          <w:rFonts w:ascii="Times New Roman" w:hAnsi="Times New Roman"/>
        </w:rPr>
        <w:t xml:space="preserve"> 2013.</w:t>
      </w:r>
    </w:p>
    <w:p w14:paraId="1AA9AB69" w14:textId="31AE23CD" w:rsidR="008F7FAC" w:rsidRPr="00016791" w:rsidRDefault="005D5A72" w:rsidP="008F7FAC">
      <w:pPr>
        <w:pStyle w:val="Bibliography"/>
        <w:rPr>
          <w:rFonts w:ascii="Times New Roman" w:hAnsi="Times New Roman"/>
        </w:rPr>
      </w:pPr>
      <w:r>
        <w:rPr>
          <w:rFonts w:ascii="Times New Roman" w:hAnsi="Times New Roman"/>
        </w:rPr>
        <w:t>8. Fulop N, Mowlem A, Edwards N.</w:t>
      </w:r>
      <w:r w:rsidR="008F7FAC" w:rsidRPr="008346D3">
        <w:rPr>
          <w:rFonts w:ascii="Times New Roman" w:hAnsi="Times New Roman"/>
        </w:rPr>
        <w:t xml:space="preserve"> </w:t>
      </w:r>
      <w:r w:rsidR="008F7FAC" w:rsidRPr="008346D3">
        <w:rPr>
          <w:rFonts w:ascii="Times New Roman" w:hAnsi="Times New Roman"/>
          <w:bCs/>
        </w:rPr>
        <w:t>Building integrated care: lessons from the UK and elsewhere</w:t>
      </w:r>
      <w:r w:rsidR="008F7FAC" w:rsidRPr="008346D3">
        <w:rPr>
          <w:rFonts w:ascii="Times New Roman" w:hAnsi="Times New Roman"/>
        </w:rPr>
        <w:t xml:space="preserve">. </w:t>
      </w:r>
      <w:r w:rsidR="008F7FAC" w:rsidRPr="008346D3">
        <w:rPr>
          <w:rFonts w:ascii="Times New Roman" w:hAnsi="Times New Roman"/>
          <w:i/>
          <w:iCs/>
        </w:rPr>
        <w:t>Lond</w:t>
      </w:r>
      <w:r w:rsidR="00DD076C" w:rsidRPr="008346D3">
        <w:rPr>
          <w:rFonts w:ascii="Times New Roman" w:hAnsi="Times New Roman"/>
          <w:i/>
          <w:iCs/>
        </w:rPr>
        <w:t>on</w:t>
      </w:r>
      <w:r w:rsidR="008F7FAC" w:rsidRPr="008346D3">
        <w:rPr>
          <w:rFonts w:ascii="Times New Roman" w:hAnsi="Times New Roman"/>
          <w:i/>
          <w:iCs/>
        </w:rPr>
        <w:t xml:space="preserve"> NHS Confed</w:t>
      </w:r>
      <w:r w:rsidR="00DD076C" w:rsidRPr="008346D3">
        <w:rPr>
          <w:rFonts w:ascii="Times New Roman" w:hAnsi="Times New Roman"/>
          <w:i/>
          <w:iCs/>
        </w:rPr>
        <w:t>eration</w:t>
      </w:r>
      <w:r w:rsidR="005F2D0D" w:rsidRPr="008346D3">
        <w:rPr>
          <w:rFonts w:ascii="Times New Roman" w:hAnsi="Times New Roman"/>
          <w:i/>
          <w:iCs/>
        </w:rPr>
        <w:t>;</w:t>
      </w:r>
      <w:r w:rsidR="008F7FAC" w:rsidRPr="008346D3">
        <w:rPr>
          <w:rFonts w:ascii="Times New Roman" w:hAnsi="Times New Roman"/>
          <w:i/>
        </w:rPr>
        <w:t xml:space="preserve"> </w:t>
      </w:r>
      <w:r w:rsidR="008F7FAC" w:rsidRPr="00016791">
        <w:rPr>
          <w:rFonts w:ascii="Times New Roman" w:hAnsi="Times New Roman"/>
        </w:rPr>
        <w:t>2005.</w:t>
      </w:r>
    </w:p>
    <w:p w14:paraId="7A219C1B" w14:textId="1C6EFEAC" w:rsidR="008F7FAC" w:rsidRPr="00016791" w:rsidRDefault="008F7FAC" w:rsidP="008F7FAC">
      <w:pPr>
        <w:pStyle w:val="Bibliography"/>
        <w:rPr>
          <w:rFonts w:ascii="Times New Roman" w:hAnsi="Times New Roman"/>
        </w:rPr>
      </w:pPr>
      <w:r w:rsidRPr="00016791">
        <w:rPr>
          <w:rFonts w:ascii="Times New Roman" w:hAnsi="Times New Roman"/>
        </w:rPr>
        <w:t>9. Harris M, Greaves F, Gunn L, P</w:t>
      </w:r>
      <w:r w:rsidR="00EF3DFD" w:rsidRPr="00016791">
        <w:rPr>
          <w:rFonts w:ascii="Times New Roman" w:hAnsi="Times New Roman"/>
        </w:rPr>
        <w:t>atterson S, Greenfield G, Car J et al</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Multidisciplinary group performance-measuring integration intensity in the context of the North West London Integrated Care Pilot</w:t>
      </w:r>
      <w:r w:rsidRPr="00016791">
        <w:rPr>
          <w:rFonts w:ascii="Times New Roman" w:hAnsi="Times New Roman"/>
        </w:rPr>
        <w:t xml:space="preserve">. </w:t>
      </w:r>
      <w:r w:rsidRPr="00016791">
        <w:rPr>
          <w:rFonts w:ascii="Times New Roman" w:hAnsi="Times New Roman"/>
          <w:i/>
          <w:iCs/>
        </w:rPr>
        <w:t>Int</w:t>
      </w:r>
      <w:r w:rsidR="00DD076C" w:rsidRPr="00016791">
        <w:rPr>
          <w:rFonts w:ascii="Times New Roman" w:hAnsi="Times New Roman"/>
          <w:i/>
          <w:iCs/>
        </w:rPr>
        <w:t>ernational</w:t>
      </w:r>
      <w:r w:rsidRPr="00016791">
        <w:rPr>
          <w:rFonts w:ascii="Times New Roman" w:hAnsi="Times New Roman"/>
          <w:i/>
          <w:iCs/>
        </w:rPr>
        <w:t xml:space="preserve"> J</w:t>
      </w:r>
      <w:r w:rsidR="00DD076C" w:rsidRPr="00016791">
        <w:rPr>
          <w:rFonts w:ascii="Times New Roman" w:hAnsi="Times New Roman"/>
          <w:i/>
          <w:iCs/>
        </w:rPr>
        <w:t>ournal of</w:t>
      </w:r>
      <w:r w:rsidRPr="00016791">
        <w:rPr>
          <w:rFonts w:ascii="Times New Roman" w:hAnsi="Times New Roman"/>
          <w:i/>
          <w:iCs/>
        </w:rPr>
        <w:t xml:space="preserve"> Integr</w:t>
      </w:r>
      <w:r w:rsidR="00DD076C" w:rsidRPr="00016791">
        <w:rPr>
          <w:rFonts w:ascii="Times New Roman" w:hAnsi="Times New Roman"/>
          <w:i/>
          <w:iCs/>
        </w:rPr>
        <w:t>ated</w:t>
      </w:r>
      <w:r w:rsidRPr="00016791">
        <w:rPr>
          <w:rFonts w:ascii="Times New Roman" w:hAnsi="Times New Roman"/>
          <w:i/>
          <w:iCs/>
        </w:rPr>
        <w:t xml:space="preserve"> Care</w:t>
      </w:r>
      <w:r w:rsidRPr="00016791">
        <w:rPr>
          <w:rFonts w:ascii="Times New Roman" w:hAnsi="Times New Roman"/>
        </w:rPr>
        <w:t xml:space="preserve"> 2013, </w:t>
      </w:r>
      <w:r w:rsidR="008346D3">
        <w:rPr>
          <w:rFonts w:ascii="Times New Roman" w:hAnsi="Times New Roman"/>
          <w:bCs/>
        </w:rPr>
        <w:t>13</w:t>
      </w:r>
      <w:r w:rsidRPr="00016791">
        <w:rPr>
          <w:rFonts w:ascii="Times New Roman" w:hAnsi="Times New Roman"/>
        </w:rPr>
        <w:t>.</w:t>
      </w:r>
    </w:p>
    <w:p w14:paraId="766EA427" w14:textId="5BD146B0" w:rsidR="008F7FAC" w:rsidRPr="00016791" w:rsidRDefault="008F7FAC" w:rsidP="008F7FAC">
      <w:pPr>
        <w:pStyle w:val="Bibliography"/>
        <w:rPr>
          <w:rFonts w:ascii="Times New Roman" w:hAnsi="Times New Roman"/>
        </w:rPr>
      </w:pPr>
      <w:r w:rsidRPr="00016791">
        <w:rPr>
          <w:rFonts w:ascii="Times New Roman" w:hAnsi="Times New Roman"/>
        </w:rPr>
        <w:lastRenderedPageBreak/>
        <w:t>10. Mastellos N, Gunn L, Harr</w:t>
      </w:r>
      <w:r w:rsidR="005D5A72">
        <w:rPr>
          <w:rFonts w:ascii="Times New Roman" w:hAnsi="Times New Roman"/>
        </w:rPr>
        <w:t>is M, Majeed A, Car J, Pappas Y.</w:t>
      </w:r>
      <w:r w:rsidRPr="00016791">
        <w:rPr>
          <w:rFonts w:ascii="Times New Roman" w:hAnsi="Times New Roman"/>
        </w:rPr>
        <w:t xml:space="preserve"> </w:t>
      </w:r>
      <w:r w:rsidRPr="00016791">
        <w:rPr>
          <w:rFonts w:ascii="Times New Roman" w:hAnsi="Times New Roman"/>
          <w:bCs/>
        </w:rPr>
        <w:t>Assessing patients’ experience of integrated care: a survey of patient views in the North West London Integrated Care Pilot</w:t>
      </w:r>
      <w:r w:rsidRPr="00016791">
        <w:rPr>
          <w:rFonts w:ascii="Times New Roman" w:hAnsi="Times New Roman"/>
        </w:rPr>
        <w:t xml:space="preserve">. </w:t>
      </w:r>
      <w:r w:rsidRPr="00016791">
        <w:rPr>
          <w:rFonts w:ascii="Times New Roman" w:hAnsi="Times New Roman"/>
          <w:i/>
          <w:iCs/>
        </w:rPr>
        <w:t>Int</w:t>
      </w:r>
      <w:r w:rsidR="00DD076C" w:rsidRPr="00016791">
        <w:rPr>
          <w:rFonts w:ascii="Times New Roman" w:hAnsi="Times New Roman"/>
          <w:i/>
          <w:iCs/>
        </w:rPr>
        <w:t>ernational</w:t>
      </w:r>
      <w:r w:rsidRPr="00016791">
        <w:rPr>
          <w:rFonts w:ascii="Times New Roman" w:hAnsi="Times New Roman"/>
          <w:i/>
          <w:iCs/>
        </w:rPr>
        <w:t xml:space="preserve"> J</w:t>
      </w:r>
      <w:r w:rsidR="00DD076C" w:rsidRPr="00016791">
        <w:rPr>
          <w:rFonts w:ascii="Times New Roman" w:hAnsi="Times New Roman"/>
          <w:i/>
          <w:iCs/>
        </w:rPr>
        <w:t>ournal of</w:t>
      </w:r>
      <w:r w:rsidRPr="00016791">
        <w:rPr>
          <w:rFonts w:ascii="Times New Roman" w:hAnsi="Times New Roman"/>
          <w:i/>
          <w:iCs/>
        </w:rPr>
        <w:t xml:space="preserve"> Integr</w:t>
      </w:r>
      <w:r w:rsidR="00DD076C" w:rsidRPr="00016791">
        <w:rPr>
          <w:rFonts w:ascii="Times New Roman" w:hAnsi="Times New Roman"/>
          <w:i/>
          <w:iCs/>
        </w:rPr>
        <w:t>ated</w:t>
      </w:r>
      <w:r w:rsidRPr="00016791">
        <w:rPr>
          <w:rFonts w:ascii="Times New Roman" w:hAnsi="Times New Roman"/>
          <w:i/>
          <w:iCs/>
        </w:rPr>
        <w:t xml:space="preserve"> Care</w:t>
      </w:r>
      <w:r w:rsidRPr="00016791">
        <w:rPr>
          <w:rFonts w:ascii="Times New Roman" w:hAnsi="Times New Roman"/>
        </w:rPr>
        <w:t xml:space="preserve"> 2014, </w:t>
      </w:r>
      <w:r w:rsidRPr="00016791">
        <w:rPr>
          <w:rFonts w:ascii="Times New Roman" w:hAnsi="Times New Roman"/>
          <w:bCs/>
        </w:rPr>
        <w:t>14</w:t>
      </w:r>
      <w:r w:rsidRPr="00016791">
        <w:rPr>
          <w:rFonts w:ascii="Times New Roman" w:hAnsi="Times New Roman"/>
        </w:rPr>
        <w:t>.</w:t>
      </w:r>
    </w:p>
    <w:p w14:paraId="0D9C5F30" w14:textId="201A29B9" w:rsidR="008F7FAC" w:rsidRPr="00016791" w:rsidRDefault="008F7FAC" w:rsidP="008F7FAC">
      <w:pPr>
        <w:pStyle w:val="Bibliography"/>
        <w:rPr>
          <w:rFonts w:ascii="Times New Roman" w:hAnsi="Times New Roman"/>
        </w:rPr>
      </w:pPr>
      <w:r w:rsidRPr="00016791">
        <w:rPr>
          <w:rFonts w:ascii="Times New Roman" w:hAnsi="Times New Roman"/>
        </w:rPr>
        <w:t xml:space="preserve">11. Europe R: </w:t>
      </w:r>
      <w:r w:rsidR="005F2D0D">
        <w:rPr>
          <w:rFonts w:ascii="Times New Roman" w:hAnsi="Times New Roman"/>
          <w:bCs/>
        </w:rPr>
        <w:t>Ernst &amp; Young LLP</w:t>
      </w:r>
      <w:r w:rsidR="005D5A72">
        <w:rPr>
          <w:rFonts w:ascii="Times New Roman" w:hAnsi="Times New Roman"/>
          <w:bCs/>
        </w:rPr>
        <w:t>.</w:t>
      </w:r>
      <w:r w:rsidRPr="00016791">
        <w:rPr>
          <w:rFonts w:ascii="Times New Roman" w:hAnsi="Times New Roman"/>
          <w:bCs/>
        </w:rPr>
        <w:t xml:space="preserve"> National Evaluation of the Department of Health’s Integrated Care Pilots</w:t>
      </w:r>
      <w:r w:rsidRPr="00016791">
        <w:rPr>
          <w:rFonts w:ascii="Times New Roman" w:hAnsi="Times New Roman"/>
        </w:rPr>
        <w:t xml:space="preserve">. </w:t>
      </w:r>
      <w:r w:rsidRPr="00016791">
        <w:rPr>
          <w:rFonts w:ascii="Times New Roman" w:hAnsi="Times New Roman"/>
          <w:i/>
          <w:iCs/>
        </w:rPr>
        <w:t>Dep</w:t>
      </w:r>
      <w:r w:rsidR="00DD076C" w:rsidRPr="00016791">
        <w:rPr>
          <w:rFonts w:ascii="Times New Roman" w:hAnsi="Times New Roman"/>
          <w:i/>
          <w:iCs/>
        </w:rPr>
        <w:t>artment of</w:t>
      </w:r>
      <w:r w:rsidRPr="00016791">
        <w:rPr>
          <w:rFonts w:ascii="Times New Roman" w:hAnsi="Times New Roman"/>
          <w:i/>
          <w:iCs/>
        </w:rPr>
        <w:t xml:space="preserve"> Health Lond</w:t>
      </w:r>
      <w:r w:rsidR="00DD076C" w:rsidRPr="00016791">
        <w:rPr>
          <w:rFonts w:ascii="Times New Roman" w:hAnsi="Times New Roman"/>
          <w:i/>
          <w:iCs/>
        </w:rPr>
        <w:t>on</w:t>
      </w:r>
      <w:r w:rsidR="005F2D0D">
        <w:rPr>
          <w:rFonts w:ascii="Times New Roman" w:hAnsi="Times New Roman"/>
          <w:i/>
          <w:iCs/>
        </w:rPr>
        <w:t xml:space="preserve">; </w:t>
      </w:r>
      <w:r w:rsidR="005F2D0D" w:rsidRPr="005F2D0D">
        <w:rPr>
          <w:rFonts w:ascii="Times New Roman" w:hAnsi="Times New Roman"/>
          <w:iCs/>
        </w:rPr>
        <w:t>2012</w:t>
      </w:r>
      <w:r w:rsidRPr="00016791">
        <w:rPr>
          <w:rFonts w:ascii="Times New Roman" w:hAnsi="Times New Roman"/>
        </w:rPr>
        <w:t>.</w:t>
      </w:r>
    </w:p>
    <w:p w14:paraId="42FC6105" w14:textId="14F834E3" w:rsidR="008F7FAC" w:rsidRPr="00016791" w:rsidRDefault="008F7FAC" w:rsidP="008F7FAC">
      <w:pPr>
        <w:pStyle w:val="Bibliography"/>
        <w:rPr>
          <w:rFonts w:ascii="Times New Roman" w:hAnsi="Times New Roman"/>
        </w:rPr>
      </w:pPr>
      <w:r w:rsidRPr="00016791">
        <w:rPr>
          <w:rFonts w:ascii="Times New Roman" w:hAnsi="Times New Roman"/>
        </w:rPr>
        <w:t>12. Curry N, Harris M, Gunn LH, Papp</w:t>
      </w:r>
      <w:r w:rsidR="00EF3DFD" w:rsidRPr="00016791">
        <w:rPr>
          <w:rFonts w:ascii="Times New Roman" w:hAnsi="Times New Roman"/>
        </w:rPr>
        <w:t>as Y, Blunt I, Soljak M et al</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Integrated care pilot in north-west London: a mixed methods evaluation</w:t>
      </w:r>
      <w:r w:rsidRPr="00016791">
        <w:rPr>
          <w:rFonts w:ascii="Times New Roman" w:hAnsi="Times New Roman"/>
        </w:rPr>
        <w:t xml:space="preserve">. </w:t>
      </w:r>
      <w:r w:rsidRPr="00016791">
        <w:rPr>
          <w:rFonts w:ascii="Times New Roman" w:hAnsi="Times New Roman"/>
          <w:i/>
          <w:iCs/>
        </w:rPr>
        <w:t>Int</w:t>
      </w:r>
      <w:r w:rsidR="0082553C" w:rsidRPr="00016791">
        <w:rPr>
          <w:rFonts w:ascii="Times New Roman" w:hAnsi="Times New Roman"/>
          <w:i/>
          <w:iCs/>
        </w:rPr>
        <w:t>ernational</w:t>
      </w:r>
      <w:r w:rsidRPr="00016791">
        <w:rPr>
          <w:rFonts w:ascii="Times New Roman" w:hAnsi="Times New Roman"/>
          <w:i/>
          <w:iCs/>
        </w:rPr>
        <w:t xml:space="preserve"> J</w:t>
      </w:r>
      <w:r w:rsidR="0082553C" w:rsidRPr="00016791">
        <w:rPr>
          <w:rFonts w:ascii="Times New Roman" w:hAnsi="Times New Roman"/>
          <w:i/>
          <w:iCs/>
        </w:rPr>
        <w:t>ournal of</w:t>
      </w:r>
      <w:r w:rsidRPr="00016791">
        <w:rPr>
          <w:rFonts w:ascii="Times New Roman" w:hAnsi="Times New Roman"/>
          <w:i/>
          <w:iCs/>
        </w:rPr>
        <w:t xml:space="preserve"> Integr</w:t>
      </w:r>
      <w:r w:rsidR="0082553C" w:rsidRPr="00016791">
        <w:rPr>
          <w:rFonts w:ascii="Times New Roman" w:hAnsi="Times New Roman"/>
          <w:i/>
          <w:iCs/>
        </w:rPr>
        <w:t>ated</w:t>
      </w:r>
      <w:r w:rsidRPr="00016791">
        <w:rPr>
          <w:rFonts w:ascii="Times New Roman" w:hAnsi="Times New Roman"/>
          <w:i/>
          <w:iCs/>
        </w:rPr>
        <w:t xml:space="preserve"> Care</w:t>
      </w:r>
      <w:r w:rsidRPr="00016791">
        <w:rPr>
          <w:rFonts w:ascii="Times New Roman" w:hAnsi="Times New Roman"/>
        </w:rPr>
        <w:t xml:space="preserve"> 2013, </w:t>
      </w:r>
      <w:r w:rsidRPr="00016791">
        <w:rPr>
          <w:rFonts w:ascii="Times New Roman" w:hAnsi="Times New Roman"/>
          <w:bCs/>
        </w:rPr>
        <w:t>13</w:t>
      </w:r>
      <w:r w:rsidRPr="00016791">
        <w:rPr>
          <w:rFonts w:ascii="Times New Roman" w:hAnsi="Times New Roman"/>
        </w:rPr>
        <w:t>.</w:t>
      </w:r>
    </w:p>
    <w:p w14:paraId="6722D993" w14:textId="6CB7B14A" w:rsidR="008F7FAC" w:rsidRPr="00016791" w:rsidRDefault="008F7FAC" w:rsidP="008F7FAC">
      <w:pPr>
        <w:pStyle w:val="Bibliography"/>
        <w:rPr>
          <w:rFonts w:ascii="Times New Roman" w:hAnsi="Times New Roman"/>
        </w:rPr>
      </w:pPr>
      <w:r w:rsidRPr="00016791">
        <w:rPr>
          <w:rFonts w:ascii="Times New Roman" w:hAnsi="Times New Roman"/>
        </w:rPr>
        <w:t>13. Harris M, Greaves F, Gunn L, P</w:t>
      </w:r>
      <w:r w:rsidR="00EF3DFD" w:rsidRPr="00016791">
        <w:rPr>
          <w:rFonts w:ascii="Times New Roman" w:hAnsi="Times New Roman"/>
        </w:rPr>
        <w:t>atterson S, Greenfield G, Car J et al</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Multidisciplinary integration in the context of integrated care - results from the North West London Integrated Care Pilot</w:t>
      </w:r>
      <w:r w:rsidRPr="00016791">
        <w:rPr>
          <w:rFonts w:ascii="Times New Roman" w:hAnsi="Times New Roman"/>
        </w:rPr>
        <w:t xml:space="preserve">. </w:t>
      </w:r>
      <w:r w:rsidRPr="00016791">
        <w:rPr>
          <w:rFonts w:ascii="Times New Roman" w:hAnsi="Times New Roman"/>
          <w:i/>
          <w:iCs/>
        </w:rPr>
        <w:t>Int</w:t>
      </w:r>
      <w:r w:rsidR="0082553C" w:rsidRPr="00016791">
        <w:rPr>
          <w:rFonts w:ascii="Times New Roman" w:hAnsi="Times New Roman"/>
          <w:i/>
          <w:iCs/>
        </w:rPr>
        <w:t>ernational</w:t>
      </w:r>
      <w:r w:rsidRPr="00016791">
        <w:rPr>
          <w:rFonts w:ascii="Times New Roman" w:hAnsi="Times New Roman"/>
          <w:i/>
          <w:iCs/>
        </w:rPr>
        <w:t xml:space="preserve"> J</w:t>
      </w:r>
      <w:r w:rsidR="0082553C" w:rsidRPr="00016791">
        <w:rPr>
          <w:rFonts w:ascii="Times New Roman" w:hAnsi="Times New Roman"/>
          <w:i/>
          <w:iCs/>
        </w:rPr>
        <w:t>ournal of</w:t>
      </w:r>
      <w:r w:rsidRPr="00016791">
        <w:rPr>
          <w:rFonts w:ascii="Times New Roman" w:hAnsi="Times New Roman"/>
          <w:i/>
          <w:iCs/>
        </w:rPr>
        <w:t xml:space="preserve"> Integr</w:t>
      </w:r>
      <w:r w:rsidR="0082553C" w:rsidRPr="00016791">
        <w:rPr>
          <w:rFonts w:ascii="Times New Roman" w:hAnsi="Times New Roman"/>
          <w:i/>
          <w:iCs/>
        </w:rPr>
        <w:t>ated</w:t>
      </w:r>
      <w:r w:rsidRPr="00016791">
        <w:rPr>
          <w:rFonts w:ascii="Times New Roman" w:hAnsi="Times New Roman"/>
          <w:i/>
          <w:iCs/>
        </w:rPr>
        <w:t xml:space="preserve"> Care</w:t>
      </w:r>
      <w:r w:rsidRPr="00016791">
        <w:rPr>
          <w:rFonts w:ascii="Times New Roman" w:hAnsi="Times New Roman"/>
        </w:rPr>
        <w:t xml:space="preserve"> 2013, </w:t>
      </w:r>
      <w:r w:rsidRPr="00016791">
        <w:rPr>
          <w:rFonts w:ascii="Times New Roman" w:hAnsi="Times New Roman"/>
          <w:bCs/>
        </w:rPr>
        <w:t>13</w:t>
      </w:r>
      <w:r w:rsidRPr="00016791">
        <w:rPr>
          <w:rFonts w:ascii="Times New Roman" w:hAnsi="Times New Roman"/>
        </w:rPr>
        <w:t>.</w:t>
      </w:r>
    </w:p>
    <w:p w14:paraId="3F01D7A9" w14:textId="0ACBE3AA" w:rsidR="008F7FAC" w:rsidRPr="00016791" w:rsidRDefault="008F7FAC" w:rsidP="008F7FAC">
      <w:pPr>
        <w:pStyle w:val="Bibliography"/>
        <w:rPr>
          <w:rFonts w:ascii="Times New Roman" w:hAnsi="Times New Roman"/>
        </w:rPr>
      </w:pPr>
      <w:r w:rsidRPr="00016791">
        <w:rPr>
          <w:rFonts w:ascii="Times New Roman" w:hAnsi="Times New Roman"/>
        </w:rPr>
        <w:t>14. Greaves F, Pappas Y, Bardsley</w:t>
      </w:r>
      <w:r w:rsidR="00EF3DFD" w:rsidRPr="00016791">
        <w:rPr>
          <w:rFonts w:ascii="Times New Roman" w:hAnsi="Times New Roman"/>
        </w:rPr>
        <w:t xml:space="preserve"> M, Harris M, Curry N, Holder H et al</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Evaluation of complex integrated care programmes: the approach in North West London</w:t>
      </w:r>
      <w:r w:rsidRPr="00016791">
        <w:rPr>
          <w:rFonts w:ascii="Times New Roman" w:hAnsi="Times New Roman"/>
        </w:rPr>
        <w:t xml:space="preserve">. </w:t>
      </w:r>
      <w:r w:rsidRPr="00016791">
        <w:rPr>
          <w:rFonts w:ascii="Times New Roman" w:hAnsi="Times New Roman"/>
          <w:i/>
          <w:iCs/>
        </w:rPr>
        <w:t>Int</w:t>
      </w:r>
      <w:r w:rsidR="0082553C" w:rsidRPr="00016791">
        <w:rPr>
          <w:rFonts w:ascii="Times New Roman" w:hAnsi="Times New Roman"/>
          <w:i/>
          <w:iCs/>
        </w:rPr>
        <w:t>ernational</w:t>
      </w:r>
      <w:r w:rsidRPr="00016791">
        <w:rPr>
          <w:rFonts w:ascii="Times New Roman" w:hAnsi="Times New Roman"/>
          <w:i/>
          <w:iCs/>
        </w:rPr>
        <w:t xml:space="preserve"> J</w:t>
      </w:r>
      <w:r w:rsidR="0082553C" w:rsidRPr="00016791">
        <w:rPr>
          <w:rFonts w:ascii="Times New Roman" w:hAnsi="Times New Roman"/>
          <w:i/>
          <w:iCs/>
        </w:rPr>
        <w:t>ournal of</w:t>
      </w:r>
      <w:r w:rsidRPr="00016791">
        <w:rPr>
          <w:rFonts w:ascii="Times New Roman" w:hAnsi="Times New Roman"/>
          <w:i/>
          <w:iCs/>
        </w:rPr>
        <w:t xml:space="preserve"> Integr</w:t>
      </w:r>
      <w:r w:rsidR="0082553C" w:rsidRPr="00016791">
        <w:rPr>
          <w:rFonts w:ascii="Times New Roman" w:hAnsi="Times New Roman"/>
          <w:i/>
          <w:iCs/>
        </w:rPr>
        <w:t>ated</w:t>
      </w:r>
      <w:r w:rsidRPr="00016791">
        <w:rPr>
          <w:rFonts w:ascii="Times New Roman" w:hAnsi="Times New Roman"/>
          <w:i/>
          <w:iCs/>
        </w:rPr>
        <w:t xml:space="preserve"> Care</w:t>
      </w:r>
      <w:r w:rsidRPr="00016791">
        <w:rPr>
          <w:rFonts w:ascii="Times New Roman" w:hAnsi="Times New Roman"/>
        </w:rPr>
        <w:t xml:space="preserve"> 2013, </w:t>
      </w:r>
      <w:r w:rsidRPr="00016791">
        <w:rPr>
          <w:rFonts w:ascii="Times New Roman" w:hAnsi="Times New Roman"/>
          <w:bCs/>
        </w:rPr>
        <w:t>13</w:t>
      </w:r>
      <w:r w:rsidRPr="00016791">
        <w:rPr>
          <w:rFonts w:ascii="Times New Roman" w:hAnsi="Times New Roman"/>
        </w:rPr>
        <w:t>.</w:t>
      </w:r>
    </w:p>
    <w:p w14:paraId="44BB4084" w14:textId="7E34DBA6" w:rsidR="008F7FAC" w:rsidRPr="00016791" w:rsidRDefault="008F7FAC" w:rsidP="008F7FAC">
      <w:pPr>
        <w:pStyle w:val="Bibliography"/>
        <w:rPr>
          <w:rFonts w:ascii="Times New Roman" w:hAnsi="Times New Roman"/>
        </w:rPr>
      </w:pPr>
      <w:r w:rsidRPr="00016791">
        <w:rPr>
          <w:rFonts w:ascii="Times New Roman" w:hAnsi="Times New Roman"/>
        </w:rPr>
        <w:t>15. De Stampa M, Vedel I, Trouvé H, Ankri J, Saint Jean O, Somme D</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Multidisciplinary teams of case managers in the implementation of an innovative integrated services delivery for the elderly in France</w:t>
      </w:r>
      <w:r w:rsidRPr="00016791">
        <w:rPr>
          <w:rFonts w:ascii="Times New Roman" w:hAnsi="Times New Roman"/>
        </w:rPr>
        <w:t xml:space="preserve">. </w:t>
      </w:r>
      <w:r w:rsidRPr="00016791">
        <w:rPr>
          <w:rFonts w:ascii="Times New Roman" w:hAnsi="Times New Roman"/>
          <w:i/>
          <w:iCs/>
        </w:rPr>
        <w:t>BMC Health Serv</w:t>
      </w:r>
      <w:r w:rsidR="0082553C" w:rsidRPr="00016791">
        <w:rPr>
          <w:rFonts w:ascii="Times New Roman" w:hAnsi="Times New Roman"/>
          <w:i/>
          <w:iCs/>
        </w:rPr>
        <w:t>ices</w:t>
      </w:r>
      <w:r w:rsidRPr="00016791">
        <w:rPr>
          <w:rFonts w:ascii="Times New Roman" w:hAnsi="Times New Roman"/>
          <w:i/>
          <w:iCs/>
        </w:rPr>
        <w:t xml:space="preserve"> Res</w:t>
      </w:r>
      <w:r w:rsidR="0082553C" w:rsidRPr="00016791">
        <w:rPr>
          <w:rFonts w:ascii="Times New Roman" w:hAnsi="Times New Roman"/>
          <w:i/>
          <w:iCs/>
        </w:rPr>
        <w:t>earch</w:t>
      </w:r>
      <w:r w:rsidRPr="00016791">
        <w:rPr>
          <w:rFonts w:ascii="Times New Roman" w:hAnsi="Times New Roman"/>
        </w:rPr>
        <w:t xml:space="preserve"> 2014, </w:t>
      </w:r>
      <w:r w:rsidRPr="00016791">
        <w:rPr>
          <w:rFonts w:ascii="Times New Roman" w:hAnsi="Times New Roman"/>
          <w:bCs/>
        </w:rPr>
        <w:t>14</w:t>
      </w:r>
      <w:r w:rsidR="008346D3">
        <w:rPr>
          <w:rFonts w:ascii="Times New Roman" w:hAnsi="Times New Roman"/>
          <w:bCs/>
        </w:rPr>
        <w:t>(1)</w:t>
      </w:r>
      <w:r w:rsidRPr="00016791">
        <w:rPr>
          <w:rFonts w:ascii="Times New Roman" w:hAnsi="Times New Roman"/>
        </w:rPr>
        <w:t>:159.</w:t>
      </w:r>
    </w:p>
    <w:p w14:paraId="5EA6E4CA" w14:textId="19C1BADB" w:rsidR="008F7FAC" w:rsidRPr="00016791" w:rsidRDefault="008F7FAC" w:rsidP="008F7FAC">
      <w:pPr>
        <w:pStyle w:val="Bibliography"/>
        <w:rPr>
          <w:rFonts w:ascii="Times New Roman" w:hAnsi="Times New Roman"/>
        </w:rPr>
      </w:pPr>
      <w:r w:rsidRPr="00016791">
        <w:rPr>
          <w:rFonts w:ascii="Times New Roman" w:hAnsi="Times New Roman"/>
        </w:rPr>
        <w:t>16. Weiss KB</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Managing complexity in chronic care: an overview of the VA state-of-the-art (SOTA) conference</w:t>
      </w:r>
      <w:r w:rsidRPr="00016791">
        <w:rPr>
          <w:rFonts w:ascii="Times New Roman" w:hAnsi="Times New Roman"/>
        </w:rPr>
        <w:t xml:space="preserve">. </w:t>
      </w:r>
      <w:r w:rsidRPr="00016791">
        <w:rPr>
          <w:rFonts w:ascii="Times New Roman" w:hAnsi="Times New Roman"/>
          <w:i/>
          <w:iCs/>
        </w:rPr>
        <w:t>J</w:t>
      </w:r>
      <w:r w:rsidR="0082553C" w:rsidRPr="00016791">
        <w:rPr>
          <w:rFonts w:ascii="Times New Roman" w:hAnsi="Times New Roman"/>
          <w:i/>
          <w:iCs/>
        </w:rPr>
        <w:t>ournal of</w:t>
      </w:r>
      <w:r w:rsidRPr="00016791">
        <w:rPr>
          <w:rFonts w:ascii="Times New Roman" w:hAnsi="Times New Roman"/>
          <w:i/>
          <w:iCs/>
        </w:rPr>
        <w:t xml:space="preserve"> Gen</w:t>
      </w:r>
      <w:r w:rsidR="0082553C" w:rsidRPr="00016791">
        <w:rPr>
          <w:rFonts w:ascii="Times New Roman" w:hAnsi="Times New Roman"/>
          <w:i/>
          <w:iCs/>
        </w:rPr>
        <w:t>eral</w:t>
      </w:r>
      <w:r w:rsidRPr="00016791">
        <w:rPr>
          <w:rFonts w:ascii="Times New Roman" w:hAnsi="Times New Roman"/>
          <w:i/>
          <w:iCs/>
        </w:rPr>
        <w:t xml:space="preserve"> Intern</w:t>
      </w:r>
      <w:r w:rsidR="0082553C" w:rsidRPr="00016791">
        <w:rPr>
          <w:rFonts w:ascii="Times New Roman" w:hAnsi="Times New Roman"/>
          <w:i/>
          <w:iCs/>
        </w:rPr>
        <w:t>al</w:t>
      </w:r>
      <w:r w:rsidRPr="00016791">
        <w:rPr>
          <w:rFonts w:ascii="Times New Roman" w:hAnsi="Times New Roman"/>
          <w:i/>
          <w:iCs/>
        </w:rPr>
        <w:t xml:space="preserve"> Med</w:t>
      </w:r>
      <w:r w:rsidR="0082553C" w:rsidRPr="00016791">
        <w:rPr>
          <w:rFonts w:ascii="Times New Roman" w:hAnsi="Times New Roman"/>
          <w:i/>
          <w:iCs/>
        </w:rPr>
        <w:t>icine</w:t>
      </w:r>
      <w:r w:rsidRPr="00016791">
        <w:rPr>
          <w:rFonts w:ascii="Times New Roman" w:hAnsi="Times New Roman"/>
        </w:rPr>
        <w:t xml:space="preserve"> 2007, </w:t>
      </w:r>
      <w:r w:rsidR="008346D3">
        <w:rPr>
          <w:rFonts w:ascii="Times New Roman" w:hAnsi="Times New Roman"/>
          <w:bCs/>
        </w:rPr>
        <w:t>22(</w:t>
      </w:r>
      <w:r w:rsidRPr="00016791">
        <w:rPr>
          <w:rFonts w:ascii="Times New Roman" w:hAnsi="Times New Roman"/>
          <w:bCs/>
        </w:rPr>
        <w:t>3</w:t>
      </w:r>
      <w:r w:rsidR="008346D3">
        <w:rPr>
          <w:rFonts w:ascii="Times New Roman" w:hAnsi="Times New Roman"/>
          <w:bCs/>
        </w:rPr>
        <w:t>)</w:t>
      </w:r>
      <w:r w:rsidRPr="00016791">
        <w:rPr>
          <w:rFonts w:ascii="Times New Roman" w:hAnsi="Times New Roman"/>
        </w:rPr>
        <w:t>:374–378.</w:t>
      </w:r>
    </w:p>
    <w:p w14:paraId="43A3F53F" w14:textId="465A310C" w:rsidR="008F7FAC" w:rsidRPr="00016791" w:rsidRDefault="008F7FAC" w:rsidP="008F7FAC">
      <w:pPr>
        <w:pStyle w:val="Bibliography"/>
        <w:rPr>
          <w:rFonts w:ascii="Times New Roman" w:hAnsi="Times New Roman"/>
        </w:rPr>
      </w:pPr>
      <w:r w:rsidRPr="00016791">
        <w:rPr>
          <w:rFonts w:ascii="Times New Roman" w:hAnsi="Times New Roman"/>
        </w:rPr>
        <w:t>17. Murphy E</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Case management and community matrons for long term conditions</w:t>
      </w:r>
      <w:r w:rsidRPr="00016791">
        <w:rPr>
          <w:rFonts w:ascii="Times New Roman" w:hAnsi="Times New Roman"/>
        </w:rPr>
        <w:t xml:space="preserve">. </w:t>
      </w:r>
      <w:r w:rsidR="0082553C" w:rsidRPr="008346D3">
        <w:rPr>
          <w:rFonts w:ascii="Times New Roman" w:hAnsi="Times New Roman"/>
          <w:i/>
        </w:rPr>
        <w:t>British Medical Journal</w:t>
      </w:r>
      <w:r w:rsidRPr="00016791">
        <w:rPr>
          <w:rFonts w:ascii="Times New Roman" w:hAnsi="Times New Roman"/>
        </w:rPr>
        <w:t xml:space="preserve"> 2004, </w:t>
      </w:r>
      <w:r w:rsidRPr="00016791">
        <w:rPr>
          <w:rFonts w:ascii="Times New Roman" w:hAnsi="Times New Roman"/>
          <w:bCs/>
        </w:rPr>
        <w:t>329</w:t>
      </w:r>
      <w:r w:rsidR="008346D3">
        <w:rPr>
          <w:rFonts w:ascii="Times New Roman" w:hAnsi="Times New Roman"/>
          <w:bCs/>
        </w:rPr>
        <w:t>(7477)</w:t>
      </w:r>
      <w:r w:rsidRPr="00016791">
        <w:rPr>
          <w:rFonts w:ascii="Times New Roman" w:hAnsi="Times New Roman"/>
        </w:rPr>
        <w:t>:1251–1252.</w:t>
      </w:r>
    </w:p>
    <w:p w14:paraId="04043FE4" w14:textId="7E55D9B4" w:rsidR="008F7FAC" w:rsidRPr="00016791" w:rsidRDefault="008F7FAC" w:rsidP="008F7FAC">
      <w:pPr>
        <w:pStyle w:val="Bibliography"/>
        <w:rPr>
          <w:rFonts w:ascii="Times New Roman" w:hAnsi="Times New Roman"/>
        </w:rPr>
      </w:pPr>
      <w:r w:rsidRPr="00016791">
        <w:rPr>
          <w:rFonts w:ascii="Times New Roman" w:hAnsi="Times New Roman"/>
        </w:rPr>
        <w:t>18. Grumbach K, Coffman J</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Physicians and nonphysician clinicians: complements or competitors?</w:t>
      </w:r>
      <w:r w:rsidRPr="00016791">
        <w:rPr>
          <w:rFonts w:ascii="Times New Roman" w:hAnsi="Times New Roman"/>
        </w:rPr>
        <w:t xml:space="preserve"> </w:t>
      </w:r>
      <w:r w:rsidR="0082553C" w:rsidRPr="00016791">
        <w:rPr>
          <w:rFonts w:ascii="Times New Roman" w:hAnsi="Times New Roman"/>
          <w:i/>
          <w:iCs/>
        </w:rPr>
        <w:t xml:space="preserve">Journal of the American Medical Association </w:t>
      </w:r>
      <w:r w:rsidRPr="00016791">
        <w:rPr>
          <w:rFonts w:ascii="Times New Roman" w:hAnsi="Times New Roman"/>
        </w:rPr>
        <w:t xml:space="preserve">1998, </w:t>
      </w:r>
      <w:r w:rsidRPr="00016791">
        <w:rPr>
          <w:rFonts w:ascii="Times New Roman" w:hAnsi="Times New Roman"/>
          <w:bCs/>
        </w:rPr>
        <w:t>280</w:t>
      </w:r>
      <w:r w:rsidR="008346D3">
        <w:rPr>
          <w:rFonts w:ascii="Times New Roman" w:hAnsi="Times New Roman"/>
          <w:bCs/>
        </w:rPr>
        <w:t>(9)</w:t>
      </w:r>
      <w:r w:rsidRPr="00016791">
        <w:rPr>
          <w:rFonts w:ascii="Times New Roman" w:hAnsi="Times New Roman"/>
        </w:rPr>
        <w:t>:825–826.</w:t>
      </w:r>
    </w:p>
    <w:p w14:paraId="3213C4AD" w14:textId="61BCC912" w:rsidR="008F7FAC" w:rsidRPr="00016791" w:rsidRDefault="008F7FAC" w:rsidP="008F7FAC">
      <w:pPr>
        <w:pStyle w:val="Bibliography"/>
        <w:rPr>
          <w:rFonts w:ascii="Times New Roman" w:hAnsi="Times New Roman"/>
        </w:rPr>
      </w:pPr>
      <w:r w:rsidRPr="00016791">
        <w:rPr>
          <w:rFonts w:ascii="Times New Roman" w:hAnsi="Times New Roman"/>
        </w:rPr>
        <w:t>19. Christie J, Macmillan M, Currie C, Matthews-Smith G</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Improving the experience of hip fracture care: A multidisciplinary collaborative approach to implementing evidence-based, person-centred practice</w:t>
      </w:r>
      <w:r w:rsidRPr="00016791">
        <w:rPr>
          <w:rFonts w:ascii="Times New Roman" w:hAnsi="Times New Roman"/>
        </w:rPr>
        <w:t xml:space="preserve">. </w:t>
      </w:r>
      <w:r w:rsidRPr="00016791">
        <w:rPr>
          <w:rFonts w:ascii="Times New Roman" w:hAnsi="Times New Roman"/>
          <w:i/>
          <w:iCs/>
        </w:rPr>
        <w:t>Int</w:t>
      </w:r>
      <w:r w:rsidR="0082553C" w:rsidRPr="00016791">
        <w:rPr>
          <w:rFonts w:ascii="Times New Roman" w:hAnsi="Times New Roman"/>
          <w:i/>
          <w:iCs/>
        </w:rPr>
        <w:t>ernational</w:t>
      </w:r>
      <w:r w:rsidRPr="00016791">
        <w:rPr>
          <w:rFonts w:ascii="Times New Roman" w:hAnsi="Times New Roman"/>
          <w:i/>
          <w:iCs/>
        </w:rPr>
        <w:t xml:space="preserve"> J</w:t>
      </w:r>
      <w:r w:rsidR="0082553C" w:rsidRPr="00016791">
        <w:rPr>
          <w:rFonts w:ascii="Times New Roman" w:hAnsi="Times New Roman"/>
          <w:i/>
          <w:iCs/>
        </w:rPr>
        <w:t>ournal of</w:t>
      </w:r>
      <w:r w:rsidRPr="00016791">
        <w:rPr>
          <w:rFonts w:ascii="Times New Roman" w:hAnsi="Times New Roman"/>
          <w:i/>
          <w:iCs/>
        </w:rPr>
        <w:t xml:space="preserve"> Orthop</w:t>
      </w:r>
      <w:r w:rsidR="0082553C" w:rsidRPr="00016791">
        <w:rPr>
          <w:rFonts w:ascii="Times New Roman" w:hAnsi="Times New Roman"/>
          <w:i/>
          <w:iCs/>
        </w:rPr>
        <w:t>aedic and</w:t>
      </w:r>
      <w:r w:rsidRPr="00016791">
        <w:rPr>
          <w:rFonts w:ascii="Times New Roman" w:hAnsi="Times New Roman"/>
          <w:i/>
          <w:iCs/>
        </w:rPr>
        <w:t xml:space="preserve"> Trauma Nurs</w:t>
      </w:r>
      <w:r w:rsidR="0082553C" w:rsidRPr="00016791">
        <w:rPr>
          <w:rFonts w:ascii="Times New Roman" w:hAnsi="Times New Roman"/>
          <w:i/>
          <w:iCs/>
        </w:rPr>
        <w:t>ing</w:t>
      </w:r>
      <w:r w:rsidRPr="00016791">
        <w:rPr>
          <w:rFonts w:ascii="Times New Roman" w:hAnsi="Times New Roman"/>
        </w:rPr>
        <w:t xml:space="preserve"> 2015, </w:t>
      </w:r>
      <w:r w:rsidRPr="00016791">
        <w:rPr>
          <w:rFonts w:ascii="Times New Roman" w:hAnsi="Times New Roman"/>
          <w:bCs/>
        </w:rPr>
        <w:t>19</w:t>
      </w:r>
      <w:r w:rsidR="008346D3">
        <w:rPr>
          <w:rFonts w:ascii="Times New Roman" w:hAnsi="Times New Roman"/>
          <w:bCs/>
        </w:rPr>
        <w:t>(1)</w:t>
      </w:r>
      <w:r w:rsidRPr="00016791">
        <w:rPr>
          <w:rFonts w:ascii="Times New Roman" w:hAnsi="Times New Roman"/>
        </w:rPr>
        <w:t>:24–35.</w:t>
      </w:r>
    </w:p>
    <w:p w14:paraId="3B6CF930" w14:textId="540B1DB1" w:rsidR="008F7FAC" w:rsidRPr="00016791" w:rsidRDefault="008F7FAC" w:rsidP="008F7FAC">
      <w:pPr>
        <w:pStyle w:val="Bibliography"/>
        <w:rPr>
          <w:rFonts w:ascii="Times New Roman" w:hAnsi="Times New Roman"/>
        </w:rPr>
      </w:pPr>
      <w:r w:rsidRPr="00016791">
        <w:rPr>
          <w:rFonts w:ascii="Times New Roman" w:hAnsi="Times New Roman"/>
        </w:rPr>
        <w:t xml:space="preserve">20. Hood K, Cant R, Baulch J, Gilbee A, </w:t>
      </w:r>
      <w:r w:rsidR="0002411E" w:rsidRPr="00016791">
        <w:rPr>
          <w:rFonts w:ascii="Times New Roman" w:hAnsi="Times New Roman"/>
        </w:rPr>
        <w:t>Leech M, Anderson A et al</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Prior experience of interprofessional learning enhances undergraduate nursing and healthcare students’ professional identity and attitudes to teamwork</w:t>
      </w:r>
      <w:r w:rsidRPr="00016791">
        <w:rPr>
          <w:rFonts w:ascii="Times New Roman" w:hAnsi="Times New Roman"/>
        </w:rPr>
        <w:t xml:space="preserve">. </w:t>
      </w:r>
      <w:r w:rsidRPr="00016791">
        <w:rPr>
          <w:rFonts w:ascii="Times New Roman" w:hAnsi="Times New Roman"/>
          <w:i/>
          <w:iCs/>
        </w:rPr>
        <w:t>Nurse Educ</w:t>
      </w:r>
      <w:r w:rsidR="0082553C" w:rsidRPr="00016791">
        <w:rPr>
          <w:rFonts w:ascii="Times New Roman" w:hAnsi="Times New Roman"/>
          <w:i/>
          <w:iCs/>
        </w:rPr>
        <w:t>ation in</w:t>
      </w:r>
      <w:r w:rsidRPr="00016791">
        <w:rPr>
          <w:rFonts w:ascii="Times New Roman" w:hAnsi="Times New Roman"/>
          <w:i/>
          <w:iCs/>
        </w:rPr>
        <w:t xml:space="preserve"> Pract</w:t>
      </w:r>
      <w:r w:rsidR="0082553C" w:rsidRPr="00016791">
        <w:rPr>
          <w:rFonts w:ascii="Times New Roman" w:hAnsi="Times New Roman"/>
          <w:i/>
          <w:iCs/>
        </w:rPr>
        <w:t>ice</w:t>
      </w:r>
      <w:r w:rsidRPr="00016791">
        <w:rPr>
          <w:rFonts w:ascii="Times New Roman" w:hAnsi="Times New Roman"/>
        </w:rPr>
        <w:t xml:space="preserve"> 2014, </w:t>
      </w:r>
      <w:r w:rsidRPr="00016791">
        <w:rPr>
          <w:rFonts w:ascii="Times New Roman" w:hAnsi="Times New Roman"/>
          <w:bCs/>
        </w:rPr>
        <w:t>14</w:t>
      </w:r>
      <w:r w:rsidR="008346D3">
        <w:rPr>
          <w:rFonts w:ascii="Times New Roman" w:hAnsi="Times New Roman"/>
          <w:bCs/>
        </w:rPr>
        <w:t>(2)</w:t>
      </w:r>
      <w:r w:rsidRPr="00016791">
        <w:rPr>
          <w:rFonts w:ascii="Times New Roman" w:hAnsi="Times New Roman"/>
        </w:rPr>
        <w:t>:117–122.</w:t>
      </w:r>
    </w:p>
    <w:p w14:paraId="5EA08632" w14:textId="27A59A84" w:rsidR="008F7FAC" w:rsidRPr="00016791" w:rsidRDefault="008F7FAC" w:rsidP="008F7FAC">
      <w:pPr>
        <w:pStyle w:val="Bibliography"/>
        <w:rPr>
          <w:rFonts w:ascii="Times New Roman" w:hAnsi="Times New Roman"/>
        </w:rPr>
      </w:pPr>
      <w:r w:rsidRPr="00016791">
        <w:rPr>
          <w:rFonts w:ascii="Times New Roman" w:hAnsi="Times New Roman"/>
        </w:rPr>
        <w:t>21. San Martín-Rodríguez L, Beaulieu M-D, D’Amour D, Ferrada-Videla M</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The determinants of successful collaboration: a review of theoretical and empirical studies</w:t>
      </w:r>
      <w:r w:rsidRPr="00016791">
        <w:rPr>
          <w:rFonts w:ascii="Times New Roman" w:hAnsi="Times New Roman"/>
        </w:rPr>
        <w:t xml:space="preserve">. </w:t>
      </w:r>
      <w:r w:rsidRPr="00016791">
        <w:rPr>
          <w:rFonts w:ascii="Times New Roman" w:hAnsi="Times New Roman"/>
          <w:i/>
          <w:iCs/>
        </w:rPr>
        <w:t>J</w:t>
      </w:r>
      <w:r w:rsidR="0082553C" w:rsidRPr="00016791">
        <w:rPr>
          <w:rFonts w:ascii="Times New Roman" w:hAnsi="Times New Roman"/>
          <w:i/>
          <w:iCs/>
        </w:rPr>
        <w:t>ournal of</w:t>
      </w:r>
      <w:r w:rsidRPr="00016791">
        <w:rPr>
          <w:rFonts w:ascii="Times New Roman" w:hAnsi="Times New Roman"/>
          <w:i/>
          <w:iCs/>
        </w:rPr>
        <w:t xml:space="preserve"> Interprof</w:t>
      </w:r>
      <w:r w:rsidR="0082553C" w:rsidRPr="00016791">
        <w:rPr>
          <w:rFonts w:ascii="Times New Roman" w:hAnsi="Times New Roman"/>
          <w:i/>
          <w:iCs/>
        </w:rPr>
        <w:t>essional</w:t>
      </w:r>
      <w:r w:rsidRPr="00016791">
        <w:rPr>
          <w:rFonts w:ascii="Times New Roman" w:hAnsi="Times New Roman"/>
          <w:i/>
          <w:iCs/>
        </w:rPr>
        <w:t xml:space="preserve"> Care</w:t>
      </w:r>
      <w:r w:rsidRPr="00016791">
        <w:rPr>
          <w:rFonts w:ascii="Times New Roman" w:hAnsi="Times New Roman"/>
        </w:rPr>
        <w:t xml:space="preserve"> 2005, </w:t>
      </w:r>
      <w:r w:rsidR="008346D3">
        <w:rPr>
          <w:rFonts w:ascii="Times New Roman" w:hAnsi="Times New Roman"/>
          <w:bCs/>
        </w:rPr>
        <w:t>19(</w:t>
      </w:r>
      <w:r w:rsidRPr="00016791">
        <w:rPr>
          <w:rFonts w:ascii="Times New Roman" w:hAnsi="Times New Roman"/>
          <w:bCs/>
        </w:rPr>
        <w:t>1</w:t>
      </w:r>
      <w:r w:rsidR="008346D3">
        <w:rPr>
          <w:rFonts w:ascii="Times New Roman" w:hAnsi="Times New Roman"/>
          <w:bCs/>
        </w:rPr>
        <w:t>)</w:t>
      </w:r>
      <w:r w:rsidRPr="00016791">
        <w:rPr>
          <w:rFonts w:ascii="Times New Roman" w:hAnsi="Times New Roman"/>
        </w:rPr>
        <w:t>:132–147.</w:t>
      </w:r>
    </w:p>
    <w:p w14:paraId="4F490B3F" w14:textId="14146D6B" w:rsidR="008F7FAC" w:rsidRPr="00016791" w:rsidRDefault="008F7FAC" w:rsidP="008F7FAC">
      <w:pPr>
        <w:pStyle w:val="Bibliography"/>
        <w:rPr>
          <w:rFonts w:ascii="Times New Roman" w:hAnsi="Times New Roman"/>
        </w:rPr>
      </w:pPr>
      <w:r w:rsidRPr="00016791">
        <w:rPr>
          <w:rFonts w:ascii="Times New Roman" w:hAnsi="Times New Roman"/>
        </w:rPr>
        <w:t>22. Taylor C, Ramirez AJ</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Multidisciplinary team members’ views about MDT working: results from a survey commissioned by the National Cancer Action Team</w:t>
      </w:r>
      <w:r w:rsidRPr="00016791">
        <w:rPr>
          <w:rFonts w:ascii="Times New Roman" w:hAnsi="Times New Roman"/>
        </w:rPr>
        <w:t xml:space="preserve">. </w:t>
      </w:r>
      <w:r w:rsidR="0082553C" w:rsidRPr="00016791">
        <w:rPr>
          <w:rFonts w:ascii="Times New Roman" w:hAnsi="Times New Roman"/>
          <w:i/>
          <w:iCs/>
        </w:rPr>
        <w:t>NHS National</w:t>
      </w:r>
      <w:r w:rsidRPr="00016791">
        <w:rPr>
          <w:rFonts w:ascii="Times New Roman" w:hAnsi="Times New Roman"/>
          <w:i/>
          <w:iCs/>
        </w:rPr>
        <w:t xml:space="preserve"> Cancer Action Team</w:t>
      </w:r>
      <w:r w:rsidR="005F2D0D">
        <w:rPr>
          <w:rFonts w:ascii="Times New Roman" w:hAnsi="Times New Roman"/>
          <w:i/>
          <w:iCs/>
        </w:rPr>
        <w:t>;</w:t>
      </w:r>
      <w:r w:rsidRPr="00016791">
        <w:rPr>
          <w:rFonts w:ascii="Times New Roman" w:hAnsi="Times New Roman"/>
        </w:rPr>
        <w:t xml:space="preserve"> 2009.</w:t>
      </w:r>
    </w:p>
    <w:p w14:paraId="40415CFC" w14:textId="64316649" w:rsidR="008F7FAC" w:rsidRPr="00016791" w:rsidRDefault="008F7FAC" w:rsidP="008F7FAC">
      <w:pPr>
        <w:pStyle w:val="Bibliography"/>
        <w:rPr>
          <w:rFonts w:ascii="Times New Roman" w:hAnsi="Times New Roman"/>
        </w:rPr>
      </w:pPr>
      <w:r w:rsidRPr="00016791">
        <w:rPr>
          <w:rFonts w:ascii="Times New Roman" w:hAnsi="Times New Roman"/>
        </w:rPr>
        <w:lastRenderedPageBreak/>
        <w:t>23. Carter S, Garside P, Black A</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Multidisciplinary team working, clinical networks, and chambers; opportunities to work differently in the NHS</w:t>
      </w:r>
      <w:r w:rsidRPr="00016791">
        <w:rPr>
          <w:rFonts w:ascii="Times New Roman" w:hAnsi="Times New Roman"/>
        </w:rPr>
        <w:t xml:space="preserve">. </w:t>
      </w:r>
      <w:r w:rsidRPr="00016791">
        <w:rPr>
          <w:rFonts w:ascii="Times New Roman" w:hAnsi="Times New Roman"/>
          <w:i/>
          <w:iCs/>
        </w:rPr>
        <w:t>Qual</w:t>
      </w:r>
      <w:r w:rsidR="0082553C" w:rsidRPr="00016791">
        <w:rPr>
          <w:rFonts w:ascii="Times New Roman" w:hAnsi="Times New Roman"/>
          <w:i/>
          <w:iCs/>
        </w:rPr>
        <w:t>ity and</w:t>
      </w:r>
      <w:r w:rsidRPr="00016791">
        <w:rPr>
          <w:rFonts w:ascii="Times New Roman" w:hAnsi="Times New Roman"/>
          <w:i/>
          <w:iCs/>
        </w:rPr>
        <w:t xml:space="preserve"> Saf</w:t>
      </w:r>
      <w:r w:rsidR="0082553C" w:rsidRPr="00016791">
        <w:rPr>
          <w:rFonts w:ascii="Times New Roman" w:hAnsi="Times New Roman"/>
          <w:i/>
          <w:iCs/>
        </w:rPr>
        <w:t>ety in</w:t>
      </w:r>
      <w:r w:rsidRPr="00016791">
        <w:rPr>
          <w:rFonts w:ascii="Times New Roman" w:hAnsi="Times New Roman"/>
          <w:i/>
          <w:iCs/>
        </w:rPr>
        <w:t xml:space="preserve"> Health Care</w:t>
      </w:r>
      <w:r w:rsidRPr="00016791">
        <w:rPr>
          <w:rFonts w:ascii="Times New Roman" w:hAnsi="Times New Roman"/>
        </w:rPr>
        <w:t xml:space="preserve"> 2003, </w:t>
      </w:r>
      <w:r w:rsidR="008346D3">
        <w:rPr>
          <w:rFonts w:ascii="Times New Roman" w:hAnsi="Times New Roman"/>
          <w:bCs/>
        </w:rPr>
        <w:t>12(</w:t>
      </w:r>
      <w:r w:rsidRPr="00016791">
        <w:rPr>
          <w:rFonts w:ascii="Times New Roman" w:hAnsi="Times New Roman"/>
          <w:bCs/>
        </w:rPr>
        <w:t>1</w:t>
      </w:r>
      <w:r w:rsidR="008346D3">
        <w:rPr>
          <w:rFonts w:ascii="Times New Roman" w:hAnsi="Times New Roman"/>
          <w:bCs/>
        </w:rPr>
        <w:t>)</w:t>
      </w:r>
      <w:r w:rsidRPr="00016791">
        <w:rPr>
          <w:rFonts w:ascii="Times New Roman" w:hAnsi="Times New Roman"/>
        </w:rPr>
        <w:t>:i25–28.</w:t>
      </w:r>
    </w:p>
    <w:p w14:paraId="2698F502" w14:textId="3C0AE278" w:rsidR="008F7FAC" w:rsidRPr="00016791" w:rsidRDefault="008F7FAC" w:rsidP="008F7FAC">
      <w:pPr>
        <w:pStyle w:val="Bibliography"/>
        <w:rPr>
          <w:rFonts w:ascii="Times New Roman" w:hAnsi="Times New Roman"/>
        </w:rPr>
      </w:pPr>
      <w:r w:rsidRPr="00016791">
        <w:rPr>
          <w:rFonts w:ascii="Times New Roman" w:hAnsi="Times New Roman"/>
        </w:rPr>
        <w:t>24. Hofstede SN, Marang-van de Mheen PJ, Wentink MM, Stiggelbout AM, Vle</w:t>
      </w:r>
      <w:r w:rsidR="0002411E" w:rsidRPr="00016791">
        <w:rPr>
          <w:rFonts w:ascii="Times New Roman" w:hAnsi="Times New Roman"/>
        </w:rPr>
        <w:t>ggeert-Lankamp CL, Vlieland TPV et al</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Barriers and facilitators to implement shared decision making in multidisciplinary sciatica care: a qualitative study</w:t>
      </w:r>
      <w:r w:rsidRPr="00016791">
        <w:rPr>
          <w:rFonts w:ascii="Times New Roman" w:hAnsi="Times New Roman"/>
        </w:rPr>
        <w:t xml:space="preserve">. </w:t>
      </w:r>
      <w:r w:rsidRPr="00016791">
        <w:rPr>
          <w:rFonts w:ascii="Times New Roman" w:hAnsi="Times New Roman"/>
          <w:i/>
          <w:iCs/>
        </w:rPr>
        <w:t>Implement</w:t>
      </w:r>
      <w:r w:rsidR="0082553C" w:rsidRPr="00016791">
        <w:rPr>
          <w:rFonts w:ascii="Times New Roman" w:hAnsi="Times New Roman"/>
          <w:i/>
          <w:iCs/>
        </w:rPr>
        <w:t>ation</w:t>
      </w:r>
      <w:r w:rsidRPr="00016791">
        <w:rPr>
          <w:rFonts w:ascii="Times New Roman" w:hAnsi="Times New Roman"/>
          <w:i/>
          <w:iCs/>
        </w:rPr>
        <w:t xml:space="preserve"> Sci</w:t>
      </w:r>
      <w:r w:rsidR="0082553C" w:rsidRPr="00016791">
        <w:rPr>
          <w:rFonts w:ascii="Times New Roman" w:hAnsi="Times New Roman"/>
          <w:i/>
          <w:iCs/>
        </w:rPr>
        <w:t>ence</w:t>
      </w:r>
      <w:r w:rsidRPr="00016791">
        <w:rPr>
          <w:rFonts w:ascii="Times New Roman" w:hAnsi="Times New Roman"/>
        </w:rPr>
        <w:t xml:space="preserve"> 2013, </w:t>
      </w:r>
      <w:r w:rsidRPr="00016791">
        <w:rPr>
          <w:rFonts w:ascii="Times New Roman" w:hAnsi="Times New Roman"/>
          <w:bCs/>
        </w:rPr>
        <w:t>8</w:t>
      </w:r>
      <w:r w:rsidR="008346D3">
        <w:rPr>
          <w:rFonts w:ascii="Times New Roman" w:hAnsi="Times New Roman"/>
          <w:bCs/>
        </w:rPr>
        <w:t>(1)</w:t>
      </w:r>
      <w:r w:rsidRPr="00016791">
        <w:rPr>
          <w:rFonts w:ascii="Times New Roman" w:hAnsi="Times New Roman"/>
        </w:rPr>
        <w:t>:95.</w:t>
      </w:r>
    </w:p>
    <w:p w14:paraId="54FC0FD0" w14:textId="545E234E" w:rsidR="008F7FAC" w:rsidRPr="00016791" w:rsidRDefault="005D5A72" w:rsidP="008F7FAC">
      <w:pPr>
        <w:pStyle w:val="Bibliography"/>
        <w:rPr>
          <w:rFonts w:ascii="Times New Roman" w:hAnsi="Times New Roman"/>
        </w:rPr>
      </w:pPr>
      <w:r>
        <w:rPr>
          <w:rFonts w:ascii="Times New Roman" w:hAnsi="Times New Roman"/>
        </w:rPr>
        <w:t>25. Gair G, Hartery T.</w:t>
      </w:r>
      <w:r w:rsidR="008F7FAC" w:rsidRPr="00016791">
        <w:rPr>
          <w:rFonts w:ascii="Times New Roman" w:hAnsi="Times New Roman"/>
        </w:rPr>
        <w:t xml:space="preserve"> </w:t>
      </w:r>
      <w:r w:rsidR="008F7FAC" w:rsidRPr="00016791">
        <w:rPr>
          <w:rFonts w:ascii="Times New Roman" w:hAnsi="Times New Roman"/>
          <w:bCs/>
        </w:rPr>
        <w:t>Medical dominance in multidisciplinary teamwork: a case study of discharge decision-making in a geriatric assessment unit</w:t>
      </w:r>
      <w:r w:rsidR="008F7FAC" w:rsidRPr="00016791">
        <w:rPr>
          <w:rFonts w:ascii="Times New Roman" w:hAnsi="Times New Roman"/>
        </w:rPr>
        <w:t xml:space="preserve">. </w:t>
      </w:r>
      <w:r w:rsidR="008F7FAC" w:rsidRPr="00016791">
        <w:rPr>
          <w:rFonts w:ascii="Times New Roman" w:hAnsi="Times New Roman"/>
          <w:i/>
          <w:iCs/>
        </w:rPr>
        <w:t>J</w:t>
      </w:r>
      <w:r w:rsidR="0082553C" w:rsidRPr="00016791">
        <w:rPr>
          <w:rFonts w:ascii="Times New Roman" w:hAnsi="Times New Roman"/>
          <w:i/>
          <w:iCs/>
        </w:rPr>
        <w:t>ournal of</w:t>
      </w:r>
      <w:r w:rsidR="008F7FAC" w:rsidRPr="00016791">
        <w:rPr>
          <w:rFonts w:ascii="Times New Roman" w:hAnsi="Times New Roman"/>
          <w:i/>
          <w:iCs/>
        </w:rPr>
        <w:t xml:space="preserve"> Nurs</w:t>
      </w:r>
      <w:r w:rsidR="0082553C" w:rsidRPr="00016791">
        <w:rPr>
          <w:rFonts w:ascii="Times New Roman" w:hAnsi="Times New Roman"/>
          <w:i/>
          <w:iCs/>
        </w:rPr>
        <w:t>ing</w:t>
      </w:r>
      <w:r w:rsidR="008F7FAC" w:rsidRPr="00016791">
        <w:rPr>
          <w:rFonts w:ascii="Times New Roman" w:hAnsi="Times New Roman"/>
          <w:i/>
          <w:iCs/>
        </w:rPr>
        <w:t xml:space="preserve"> Manag</w:t>
      </w:r>
      <w:r w:rsidR="0082553C" w:rsidRPr="00016791">
        <w:rPr>
          <w:rFonts w:ascii="Times New Roman" w:hAnsi="Times New Roman"/>
          <w:i/>
          <w:iCs/>
        </w:rPr>
        <w:t>ement</w:t>
      </w:r>
      <w:r w:rsidR="008F7FAC" w:rsidRPr="00016791">
        <w:rPr>
          <w:rFonts w:ascii="Times New Roman" w:hAnsi="Times New Roman"/>
        </w:rPr>
        <w:t xml:space="preserve"> 2001, </w:t>
      </w:r>
      <w:r w:rsidR="008F7FAC" w:rsidRPr="00016791">
        <w:rPr>
          <w:rFonts w:ascii="Times New Roman" w:hAnsi="Times New Roman"/>
          <w:bCs/>
        </w:rPr>
        <w:t>9</w:t>
      </w:r>
      <w:r w:rsidR="008346D3">
        <w:rPr>
          <w:rFonts w:ascii="Times New Roman" w:hAnsi="Times New Roman"/>
          <w:bCs/>
        </w:rPr>
        <w:t>(1)</w:t>
      </w:r>
      <w:r w:rsidR="008F7FAC" w:rsidRPr="00016791">
        <w:rPr>
          <w:rFonts w:ascii="Times New Roman" w:hAnsi="Times New Roman"/>
        </w:rPr>
        <w:t>:3–11.</w:t>
      </w:r>
    </w:p>
    <w:p w14:paraId="64F78058" w14:textId="73DAFA44" w:rsidR="008F7FAC" w:rsidRPr="00016791" w:rsidRDefault="008F7FAC" w:rsidP="008F7FAC">
      <w:pPr>
        <w:pStyle w:val="Bibliography"/>
        <w:rPr>
          <w:rFonts w:ascii="Times New Roman" w:hAnsi="Times New Roman"/>
        </w:rPr>
      </w:pPr>
      <w:r w:rsidRPr="00016791">
        <w:rPr>
          <w:rFonts w:ascii="Times New Roman" w:hAnsi="Times New Roman"/>
        </w:rPr>
        <w:t>26. McCallin A</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Interdisciplinary practice--a matter of teamwork: an integrated literature review</w:t>
      </w:r>
      <w:r w:rsidRPr="00016791">
        <w:rPr>
          <w:rFonts w:ascii="Times New Roman" w:hAnsi="Times New Roman"/>
        </w:rPr>
        <w:t xml:space="preserve">. </w:t>
      </w:r>
      <w:r w:rsidRPr="00016791">
        <w:rPr>
          <w:rFonts w:ascii="Times New Roman" w:hAnsi="Times New Roman"/>
          <w:i/>
          <w:iCs/>
        </w:rPr>
        <w:t>J</w:t>
      </w:r>
      <w:r w:rsidR="0082553C" w:rsidRPr="00016791">
        <w:rPr>
          <w:rFonts w:ascii="Times New Roman" w:hAnsi="Times New Roman"/>
          <w:i/>
          <w:iCs/>
        </w:rPr>
        <w:t>ournal of</w:t>
      </w:r>
      <w:r w:rsidRPr="00016791">
        <w:rPr>
          <w:rFonts w:ascii="Times New Roman" w:hAnsi="Times New Roman"/>
          <w:i/>
          <w:iCs/>
        </w:rPr>
        <w:t xml:space="preserve"> Clin</w:t>
      </w:r>
      <w:r w:rsidR="0082553C" w:rsidRPr="00016791">
        <w:rPr>
          <w:rFonts w:ascii="Times New Roman" w:hAnsi="Times New Roman"/>
          <w:i/>
          <w:iCs/>
        </w:rPr>
        <w:t>ical</w:t>
      </w:r>
      <w:r w:rsidRPr="00016791">
        <w:rPr>
          <w:rFonts w:ascii="Times New Roman" w:hAnsi="Times New Roman"/>
          <w:i/>
          <w:iCs/>
        </w:rPr>
        <w:t xml:space="preserve"> Nurs</w:t>
      </w:r>
      <w:r w:rsidR="0082553C" w:rsidRPr="00016791">
        <w:rPr>
          <w:rFonts w:ascii="Times New Roman" w:hAnsi="Times New Roman"/>
          <w:i/>
          <w:iCs/>
        </w:rPr>
        <w:t>ing</w:t>
      </w:r>
      <w:r w:rsidRPr="00016791">
        <w:rPr>
          <w:rFonts w:ascii="Times New Roman" w:hAnsi="Times New Roman"/>
        </w:rPr>
        <w:t xml:space="preserve"> 2001, </w:t>
      </w:r>
      <w:r w:rsidRPr="00016791">
        <w:rPr>
          <w:rFonts w:ascii="Times New Roman" w:hAnsi="Times New Roman"/>
          <w:bCs/>
        </w:rPr>
        <w:t>10</w:t>
      </w:r>
      <w:r w:rsidR="008346D3">
        <w:rPr>
          <w:rFonts w:ascii="Times New Roman" w:hAnsi="Times New Roman"/>
          <w:bCs/>
        </w:rPr>
        <w:t>(4)</w:t>
      </w:r>
      <w:r w:rsidRPr="00016791">
        <w:rPr>
          <w:rFonts w:ascii="Times New Roman" w:hAnsi="Times New Roman"/>
        </w:rPr>
        <w:t>:419–428.</w:t>
      </w:r>
    </w:p>
    <w:p w14:paraId="06038B63" w14:textId="07DB16E2" w:rsidR="008F7FAC" w:rsidRPr="00016791" w:rsidRDefault="008F7FAC" w:rsidP="008F7FAC">
      <w:pPr>
        <w:pStyle w:val="Bibliography"/>
        <w:rPr>
          <w:rFonts w:ascii="Times New Roman" w:hAnsi="Times New Roman"/>
        </w:rPr>
      </w:pPr>
      <w:r w:rsidRPr="00016791">
        <w:rPr>
          <w:rFonts w:ascii="Times New Roman" w:hAnsi="Times New Roman"/>
        </w:rPr>
        <w:t xml:space="preserve">27. </w:t>
      </w:r>
      <w:r w:rsidR="0002411E" w:rsidRPr="00016791">
        <w:rPr>
          <w:rFonts w:ascii="Times New Roman" w:hAnsi="Times New Roman"/>
        </w:rPr>
        <w:t>World Health Organization</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i/>
          <w:iCs/>
        </w:rPr>
        <w:t>Framework for Action on Interprofessional Education and Collaborative Practice. Geneva: World Health Organization</w:t>
      </w:r>
      <w:r w:rsidR="005F2D0D">
        <w:rPr>
          <w:rFonts w:ascii="Times New Roman" w:hAnsi="Times New Roman"/>
        </w:rPr>
        <w:t>;</w:t>
      </w:r>
      <w:r w:rsidRPr="00016791">
        <w:rPr>
          <w:rFonts w:ascii="Times New Roman" w:hAnsi="Times New Roman"/>
        </w:rPr>
        <w:t xml:space="preserve"> 2010.</w:t>
      </w:r>
    </w:p>
    <w:p w14:paraId="5106F928" w14:textId="3AB03D19" w:rsidR="008F7FAC" w:rsidRPr="00016791" w:rsidRDefault="008F7FAC" w:rsidP="008F7FAC">
      <w:pPr>
        <w:pStyle w:val="Bibliography"/>
        <w:rPr>
          <w:rFonts w:ascii="Times New Roman" w:hAnsi="Times New Roman"/>
        </w:rPr>
      </w:pPr>
      <w:r w:rsidRPr="00016791">
        <w:rPr>
          <w:rFonts w:ascii="Times New Roman" w:hAnsi="Times New Roman"/>
        </w:rPr>
        <w:t>28. Lemieux-Charles L, McGuire WL</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What do we know about health ca</w:t>
      </w:r>
      <w:r w:rsidR="00593960">
        <w:rPr>
          <w:rFonts w:ascii="Times New Roman" w:hAnsi="Times New Roman"/>
          <w:bCs/>
        </w:rPr>
        <w:t xml:space="preserve">re team effectiveness? A review </w:t>
      </w:r>
      <w:r w:rsidRPr="00016791">
        <w:rPr>
          <w:rFonts w:ascii="Times New Roman" w:hAnsi="Times New Roman"/>
          <w:bCs/>
        </w:rPr>
        <w:t>of the literature</w:t>
      </w:r>
      <w:r w:rsidRPr="00016791">
        <w:rPr>
          <w:rFonts w:ascii="Times New Roman" w:hAnsi="Times New Roman"/>
        </w:rPr>
        <w:t xml:space="preserve">. </w:t>
      </w:r>
      <w:r w:rsidRPr="00016791">
        <w:rPr>
          <w:rFonts w:ascii="Times New Roman" w:hAnsi="Times New Roman"/>
          <w:i/>
          <w:iCs/>
        </w:rPr>
        <w:t>Med</w:t>
      </w:r>
      <w:r w:rsidR="00593960">
        <w:rPr>
          <w:rFonts w:ascii="Times New Roman" w:hAnsi="Times New Roman"/>
          <w:i/>
          <w:iCs/>
        </w:rPr>
        <w:t>ical</w:t>
      </w:r>
      <w:r w:rsidRPr="00016791">
        <w:rPr>
          <w:rFonts w:ascii="Times New Roman" w:hAnsi="Times New Roman"/>
          <w:i/>
          <w:iCs/>
        </w:rPr>
        <w:t xml:space="preserve"> Care Res</w:t>
      </w:r>
      <w:r w:rsidR="00593960">
        <w:rPr>
          <w:rFonts w:ascii="Times New Roman" w:hAnsi="Times New Roman"/>
          <w:i/>
          <w:iCs/>
        </w:rPr>
        <w:t>earch and</w:t>
      </w:r>
      <w:r w:rsidRPr="00016791">
        <w:rPr>
          <w:rFonts w:ascii="Times New Roman" w:hAnsi="Times New Roman"/>
          <w:i/>
          <w:iCs/>
        </w:rPr>
        <w:t xml:space="preserve"> Rev</w:t>
      </w:r>
      <w:r w:rsidR="00593960">
        <w:rPr>
          <w:rFonts w:ascii="Times New Roman" w:hAnsi="Times New Roman"/>
          <w:i/>
          <w:iCs/>
        </w:rPr>
        <w:t>iew</w:t>
      </w:r>
      <w:r w:rsidRPr="00016791">
        <w:rPr>
          <w:rFonts w:ascii="Times New Roman" w:hAnsi="Times New Roman"/>
        </w:rPr>
        <w:t xml:space="preserve"> 2006, </w:t>
      </w:r>
      <w:r w:rsidRPr="00016791">
        <w:rPr>
          <w:rFonts w:ascii="Times New Roman" w:hAnsi="Times New Roman"/>
          <w:bCs/>
        </w:rPr>
        <w:t>63</w:t>
      </w:r>
      <w:r w:rsidR="008346D3">
        <w:rPr>
          <w:rFonts w:ascii="Times New Roman" w:hAnsi="Times New Roman"/>
          <w:bCs/>
        </w:rPr>
        <w:t>(3)</w:t>
      </w:r>
      <w:r w:rsidRPr="00016791">
        <w:rPr>
          <w:rFonts w:ascii="Times New Roman" w:hAnsi="Times New Roman"/>
        </w:rPr>
        <w:t>:263–300.</w:t>
      </w:r>
    </w:p>
    <w:p w14:paraId="1391431C" w14:textId="3C584C4D" w:rsidR="008F7FAC" w:rsidRPr="00016791" w:rsidRDefault="008F7FAC" w:rsidP="008F7FAC">
      <w:pPr>
        <w:pStyle w:val="Bibliography"/>
        <w:rPr>
          <w:rFonts w:ascii="Times New Roman" w:hAnsi="Times New Roman"/>
        </w:rPr>
      </w:pPr>
      <w:r w:rsidRPr="00016791">
        <w:rPr>
          <w:rFonts w:ascii="Times New Roman" w:hAnsi="Times New Roman"/>
        </w:rPr>
        <w:t>29. Thornhill J, Dault M, Clements D</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Ready, set... collaborate? The evidence says“ go,” so what’s slowing adoption of inter-professional collaboration in primary healthcare?</w:t>
      </w:r>
      <w:r w:rsidRPr="00016791">
        <w:rPr>
          <w:rFonts w:ascii="Times New Roman" w:hAnsi="Times New Roman"/>
        </w:rPr>
        <w:t xml:space="preserve"> </w:t>
      </w:r>
      <w:r w:rsidRPr="00016791">
        <w:rPr>
          <w:rFonts w:ascii="Times New Roman" w:hAnsi="Times New Roman"/>
          <w:i/>
          <w:iCs/>
        </w:rPr>
        <w:t>Healthc</w:t>
      </w:r>
      <w:r w:rsidR="0082553C" w:rsidRPr="00016791">
        <w:rPr>
          <w:rFonts w:ascii="Times New Roman" w:hAnsi="Times New Roman"/>
          <w:i/>
          <w:iCs/>
        </w:rPr>
        <w:t>are</w:t>
      </w:r>
      <w:r w:rsidRPr="00016791">
        <w:rPr>
          <w:rFonts w:ascii="Times New Roman" w:hAnsi="Times New Roman"/>
          <w:i/>
          <w:iCs/>
        </w:rPr>
        <w:t xml:space="preserve"> Q</w:t>
      </w:r>
      <w:r w:rsidR="0082553C" w:rsidRPr="00016791">
        <w:rPr>
          <w:rFonts w:ascii="Times New Roman" w:hAnsi="Times New Roman"/>
          <w:i/>
          <w:iCs/>
        </w:rPr>
        <w:t>uarterly</w:t>
      </w:r>
      <w:r w:rsidRPr="00016791">
        <w:rPr>
          <w:rFonts w:ascii="Times New Roman" w:hAnsi="Times New Roman"/>
          <w:i/>
          <w:iCs/>
        </w:rPr>
        <w:t xml:space="preserve"> </w:t>
      </w:r>
      <w:r w:rsidR="0082553C" w:rsidRPr="00016791">
        <w:rPr>
          <w:rFonts w:ascii="Times New Roman" w:hAnsi="Times New Roman"/>
          <w:i/>
          <w:iCs/>
        </w:rPr>
        <w:t>(</w:t>
      </w:r>
      <w:r w:rsidRPr="00016791">
        <w:rPr>
          <w:rFonts w:ascii="Times New Roman" w:hAnsi="Times New Roman"/>
          <w:i/>
          <w:iCs/>
        </w:rPr>
        <w:t>Tor</w:t>
      </w:r>
      <w:r w:rsidR="0082553C" w:rsidRPr="00016791">
        <w:rPr>
          <w:rFonts w:ascii="Times New Roman" w:hAnsi="Times New Roman"/>
          <w:i/>
          <w:iCs/>
        </w:rPr>
        <w:t>onto,</w:t>
      </w:r>
      <w:r w:rsidRPr="00016791">
        <w:rPr>
          <w:rFonts w:ascii="Times New Roman" w:hAnsi="Times New Roman"/>
          <w:i/>
          <w:iCs/>
        </w:rPr>
        <w:t xml:space="preserve"> Ont</w:t>
      </w:r>
      <w:r w:rsidR="0082553C" w:rsidRPr="00016791">
        <w:rPr>
          <w:rFonts w:ascii="Times New Roman" w:hAnsi="Times New Roman"/>
          <w:i/>
          <w:iCs/>
        </w:rPr>
        <w:t>.)</w:t>
      </w:r>
      <w:r w:rsidRPr="00016791">
        <w:rPr>
          <w:rFonts w:ascii="Times New Roman" w:hAnsi="Times New Roman"/>
        </w:rPr>
        <w:t xml:space="preserve"> 2007, </w:t>
      </w:r>
      <w:r w:rsidRPr="00016791">
        <w:rPr>
          <w:rFonts w:ascii="Times New Roman" w:hAnsi="Times New Roman"/>
          <w:bCs/>
        </w:rPr>
        <w:t>11</w:t>
      </w:r>
      <w:r w:rsidR="008346D3">
        <w:rPr>
          <w:rFonts w:ascii="Times New Roman" w:hAnsi="Times New Roman"/>
          <w:bCs/>
        </w:rPr>
        <w:t>(2)</w:t>
      </w:r>
      <w:r w:rsidRPr="00016791">
        <w:rPr>
          <w:rFonts w:ascii="Times New Roman" w:hAnsi="Times New Roman"/>
        </w:rPr>
        <w:t>:14–16.</w:t>
      </w:r>
    </w:p>
    <w:p w14:paraId="46C838E7" w14:textId="574EFE8D" w:rsidR="008F7FAC" w:rsidRPr="00016791" w:rsidRDefault="008F7FAC" w:rsidP="008F7FAC">
      <w:pPr>
        <w:pStyle w:val="Bibliography"/>
        <w:rPr>
          <w:rFonts w:ascii="Times New Roman" w:hAnsi="Times New Roman"/>
        </w:rPr>
      </w:pPr>
      <w:r w:rsidRPr="00016791">
        <w:rPr>
          <w:rFonts w:ascii="Times New Roman" w:hAnsi="Times New Roman"/>
        </w:rPr>
        <w:t>30. Gagliardi AR, Dobrow MJ, Wright FC</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How can we improve cancer care? A review of interprofessional collaboration models and their use in clinical management</w:t>
      </w:r>
      <w:r w:rsidRPr="00016791">
        <w:rPr>
          <w:rFonts w:ascii="Times New Roman" w:hAnsi="Times New Roman"/>
        </w:rPr>
        <w:t xml:space="preserve">. </w:t>
      </w:r>
      <w:r w:rsidRPr="00016791">
        <w:rPr>
          <w:rFonts w:ascii="Times New Roman" w:hAnsi="Times New Roman"/>
          <w:i/>
          <w:iCs/>
        </w:rPr>
        <w:t>Surg</w:t>
      </w:r>
      <w:r w:rsidR="0082553C" w:rsidRPr="00016791">
        <w:rPr>
          <w:rFonts w:ascii="Times New Roman" w:hAnsi="Times New Roman"/>
          <w:i/>
          <w:iCs/>
        </w:rPr>
        <w:t>ical</w:t>
      </w:r>
      <w:r w:rsidRPr="00016791">
        <w:rPr>
          <w:rFonts w:ascii="Times New Roman" w:hAnsi="Times New Roman"/>
          <w:i/>
          <w:iCs/>
        </w:rPr>
        <w:t xml:space="preserve"> Oncol</w:t>
      </w:r>
      <w:r w:rsidR="0082553C" w:rsidRPr="00016791">
        <w:rPr>
          <w:rFonts w:ascii="Times New Roman" w:hAnsi="Times New Roman"/>
          <w:i/>
          <w:iCs/>
        </w:rPr>
        <w:t>ogy</w:t>
      </w:r>
      <w:r w:rsidRPr="00016791">
        <w:rPr>
          <w:rFonts w:ascii="Times New Roman" w:hAnsi="Times New Roman"/>
        </w:rPr>
        <w:t xml:space="preserve"> 2011, </w:t>
      </w:r>
      <w:r w:rsidRPr="00016791">
        <w:rPr>
          <w:rFonts w:ascii="Times New Roman" w:hAnsi="Times New Roman"/>
          <w:bCs/>
        </w:rPr>
        <w:t>20</w:t>
      </w:r>
      <w:r w:rsidR="008346D3">
        <w:rPr>
          <w:rFonts w:ascii="Times New Roman" w:hAnsi="Times New Roman"/>
          <w:bCs/>
        </w:rPr>
        <w:t>(3)</w:t>
      </w:r>
      <w:r w:rsidRPr="00016791">
        <w:rPr>
          <w:rFonts w:ascii="Times New Roman" w:hAnsi="Times New Roman"/>
        </w:rPr>
        <w:t>:146–154.</w:t>
      </w:r>
    </w:p>
    <w:p w14:paraId="0A3BC472" w14:textId="659BCD4C" w:rsidR="008F7FAC" w:rsidRPr="00016791" w:rsidRDefault="008F7FAC" w:rsidP="008F7FAC">
      <w:pPr>
        <w:pStyle w:val="Bibliography"/>
        <w:rPr>
          <w:rFonts w:ascii="Times New Roman" w:hAnsi="Times New Roman"/>
        </w:rPr>
      </w:pPr>
      <w:r w:rsidRPr="00016791">
        <w:rPr>
          <w:rFonts w:ascii="Times New Roman" w:hAnsi="Times New Roman"/>
        </w:rPr>
        <w:t>31. Devitt B, Philip J, McLachlan S-A</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Team dynamics, decision making, and attitudes toward multidisciplinary cancer meetings: health professionals’ perspectives</w:t>
      </w:r>
      <w:r w:rsidRPr="00016791">
        <w:rPr>
          <w:rFonts w:ascii="Times New Roman" w:hAnsi="Times New Roman"/>
        </w:rPr>
        <w:t xml:space="preserve">. </w:t>
      </w:r>
      <w:r w:rsidRPr="00016791">
        <w:rPr>
          <w:rFonts w:ascii="Times New Roman" w:hAnsi="Times New Roman"/>
          <w:i/>
          <w:iCs/>
        </w:rPr>
        <w:t>J</w:t>
      </w:r>
      <w:r w:rsidR="0082553C" w:rsidRPr="00016791">
        <w:rPr>
          <w:rFonts w:ascii="Times New Roman" w:hAnsi="Times New Roman"/>
          <w:i/>
          <w:iCs/>
        </w:rPr>
        <w:t>ournal of</w:t>
      </w:r>
      <w:r w:rsidRPr="00016791">
        <w:rPr>
          <w:rFonts w:ascii="Times New Roman" w:hAnsi="Times New Roman"/>
          <w:i/>
          <w:iCs/>
        </w:rPr>
        <w:t xml:space="preserve"> Oncol</w:t>
      </w:r>
      <w:r w:rsidR="0082553C" w:rsidRPr="00016791">
        <w:rPr>
          <w:rFonts w:ascii="Times New Roman" w:hAnsi="Times New Roman"/>
          <w:i/>
          <w:iCs/>
        </w:rPr>
        <w:t>ogy</w:t>
      </w:r>
      <w:r w:rsidRPr="00016791">
        <w:rPr>
          <w:rFonts w:ascii="Times New Roman" w:hAnsi="Times New Roman"/>
          <w:i/>
          <w:iCs/>
        </w:rPr>
        <w:t xml:space="preserve"> Pract</w:t>
      </w:r>
      <w:r w:rsidR="0082553C" w:rsidRPr="00016791">
        <w:rPr>
          <w:rFonts w:ascii="Times New Roman" w:hAnsi="Times New Roman"/>
          <w:i/>
          <w:iCs/>
        </w:rPr>
        <w:t>ice</w:t>
      </w:r>
      <w:r w:rsidRPr="00016791">
        <w:rPr>
          <w:rFonts w:ascii="Times New Roman" w:hAnsi="Times New Roman"/>
        </w:rPr>
        <w:t xml:space="preserve"> 2010, </w:t>
      </w:r>
      <w:r w:rsidRPr="00016791">
        <w:rPr>
          <w:rFonts w:ascii="Times New Roman" w:hAnsi="Times New Roman"/>
          <w:bCs/>
        </w:rPr>
        <w:t>6</w:t>
      </w:r>
      <w:r w:rsidR="008346D3">
        <w:rPr>
          <w:rFonts w:ascii="Times New Roman" w:hAnsi="Times New Roman"/>
          <w:bCs/>
        </w:rPr>
        <w:t>(6)</w:t>
      </w:r>
      <w:r w:rsidRPr="00016791">
        <w:rPr>
          <w:rFonts w:ascii="Times New Roman" w:hAnsi="Times New Roman"/>
        </w:rPr>
        <w:t>:e17–e20.</w:t>
      </w:r>
    </w:p>
    <w:p w14:paraId="31EC0AAE" w14:textId="4F2DEE5A" w:rsidR="008F7FAC" w:rsidRPr="00016791" w:rsidRDefault="008F7FAC" w:rsidP="008F7FAC">
      <w:pPr>
        <w:pStyle w:val="Bibliography"/>
        <w:rPr>
          <w:rFonts w:ascii="Times New Roman" w:hAnsi="Times New Roman"/>
        </w:rPr>
      </w:pPr>
      <w:r w:rsidRPr="00016791">
        <w:rPr>
          <w:rFonts w:ascii="Times New Roman" w:hAnsi="Times New Roman"/>
        </w:rPr>
        <w:t>32. Ignatowicz A, Greenfield G, Pappas Y, Car J, Majeed A, Harris M</w:t>
      </w:r>
      <w:r w:rsidR="005D5A72">
        <w:rPr>
          <w:rFonts w:ascii="Times New Roman" w:hAnsi="Times New Roman"/>
        </w:rPr>
        <w:t>.</w:t>
      </w:r>
      <w:r w:rsidRPr="00016791">
        <w:rPr>
          <w:rFonts w:ascii="Times New Roman" w:hAnsi="Times New Roman"/>
          <w:bCs/>
        </w:rPr>
        <w:t>Achieving Provider Engagement Providers’ Perceptions of Implementing and Delivering Integrated Care</w:t>
      </w:r>
      <w:r w:rsidRPr="00016791">
        <w:rPr>
          <w:rFonts w:ascii="Times New Roman" w:hAnsi="Times New Roman"/>
        </w:rPr>
        <w:t xml:space="preserve">. </w:t>
      </w:r>
      <w:r w:rsidRPr="00016791">
        <w:rPr>
          <w:rFonts w:ascii="Times New Roman" w:hAnsi="Times New Roman"/>
          <w:i/>
          <w:iCs/>
        </w:rPr>
        <w:t>Qual</w:t>
      </w:r>
      <w:r w:rsidR="0082553C" w:rsidRPr="00016791">
        <w:rPr>
          <w:rFonts w:ascii="Times New Roman" w:hAnsi="Times New Roman"/>
          <w:i/>
          <w:iCs/>
        </w:rPr>
        <w:t>itative</w:t>
      </w:r>
      <w:r w:rsidRPr="00016791">
        <w:rPr>
          <w:rFonts w:ascii="Times New Roman" w:hAnsi="Times New Roman"/>
          <w:i/>
          <w:iCs/>
        </w:rPr>
        <w:t xml:space="preserve"> Health Res</w:t>
      </w:r>
      <w:r w:rsidR="0082553C" w:rsidRPr="00016791">
        <w:rPr>
          <w:rFonts w:ascii="Times New Roman" w:hAnsi="Times New Roman"/>
          <w:i/>
          <w:iCs/>
        </w:rPr>
        <w:t>earch</w:t>
      </w:r>
      <w:r w:rsidRPr="00016791">
        <w:rPr>
          <w:rFonts w:ascii="Times New Roman" w:hAnsi="Times New Roman"/>
        </w:rPr>
        <w:t xml:space="preserve"> 2014</w:t>
      </w:r>
      <w:r w:rsidR="00016791">
        <w:rPr>
          <w:rFonts w:ascii="Times New Roman" w:hAnsi="Times New Roman"/>
        </w:rPr>
        <w:t>, 24(12): 1711-1720</w:t>
      </w:r>
      <w:r w:rsidRPr="00016791">
        <w:rPr>
          <w:rFonts w:ascii="Times New Roman" w:hAnsi="Times New Roman"/>
        </w:rPr>
        <w:t>.</w:t>
      </w:r>
    </w:p>
    <w:p w14:paraId="476270B4" w14:textId="54DDD19C" w:rsidR="008F7FAC" w:rsidRPr="00016791" w:rsidRDefault="008F7FAC" w:rsidP="008F7FAC">
      <w:pPr>
        <w:pStyle w:val="Bibliography"/>
        <w:rPr>
          <w:rFonts w:ascii="Times New Roman" w:hAnsi="Times New Roman"/>
        </w:rPr>
      </w:pPr>
      <w:r w:rsidRPr="00016791">
        <w:rPr>
          <w:rFonts w:ascii="Times New Roman" w:hAnsi="Times New Roman"/>
        </w:rPr>
        <w:t>33. Glaser B, Strauss A</w:t>
      </w:r>
      <w:r w:rsidR="005D5A72">
        <w:rPr>
          <w:rFonts w:ascii="Times New Roman" w:hAnsi="Times New Roman"/>
        </w:rPr>
        <w:t xml:space="preserve">. </w:t>
      </w:r>
      <w:r w:rsidRPr="00016791">
        <w:rPr>
          <w:rFonts w:ascii="Times New Roman" w:hAnsi="Times New Roman"/>
          <w:bCs/>
        </w:rPr>
        <w:t>The discovery of grounded theory. 1967</w:t>
      </w:r>
      <w:r w:rsidRPr="00016791">
        <w:rPr>
          <w:rFonts w:ascii="Times New Roman" w:hAnsi="Times New Roman"/>
        </w:rPr>
        <w:t xml:space="preserve">. </w:t>
      </w:r>
      <w:r w:rsidRPr="00016791">
        <w:rPr>
          <w:rFonts w:ascii="Times New Roman" w:hAnsi="Times New Roman"/>
          <w:i/>
          <w:iCs/>
        </w:rPr>
        <w:t>Weidenfield Nicolson Lond</w:t>
      </w:r>
      <w:r w:rsidR="00593960">
        <w:rPr>
          <w:rFonts w:ascii="Times New Roman" w:hAnsi="Times New Roman"/>
          <w:i/>
          <w:iCs/>
        </w:rPr>
        <w:t>on;</w:t>
      </w:r>
      <w:r w:rsidRPr="00016791">
        <w:rPr>
          <w:rFonts w:ascii="Times New Roman" w:hAnsi="Times New Roman"/>
        </w:rPr>
        <w:t xml:space="preserve"> 1967.</w:t>
      </w:r>
    </w:p>
    <w:p w14:paraId="268A8BC6" w14:textId="2B2537B2" w:rsidR="008F7FAC" w:rsidRPr="00016791" w:rsidRDefault="008F7FAC" w:rsidP="008F7FAC">
      <w:pPr>
        <w:pStyle w:val="Bibliography"/>
        <w:rPr>
          <w:rFonts w:ascii="Times New Roman" w:hAnsi="Times New Roman"/>
        </w:rPr>
      </w:pPr>
      <w:r w:rsidRPr="00016791">
        <w:rPr>
          <w:rFonts w:ascii="Times New Roman" w:hAnsi="Times New Roman"/>
        </w:rPr>
        <w:t xml:space="preserve">34. </w:t>
      </w:r>
      <w:r w:rsidRPr="00016791">
        <w:rPr>
          <w:rFonts w:ascii="Times New Roman" w:hAnsi="Times New Roman"/>
          <w:bCs/>
        </w:rPr>
        <w:t>ATLAS.ti</w:t>
      </w:r>
      <w:r w:rsidR="005D5A72">
        <w:rPr>
          <w:rFonts w:ascii="Times New Roman" w:hAnsi="Times New Roman"/>
          <w:bCs/>
        </w:rPr>
        <w:t>.</w:t>
      </w:r>
      <w:r w:rsidRPr="00016791">
        <w:rPr>
          <w:rFonts w:ascii="Times New Roman" w:hAnsi="Times New Roman"/>
          <w:bCs/>
        </w:rPr>
        <w:t xml:space="preserve"> The Qualitative Data Analysis &amp; Research Software</w:t>
      </w:r>
      <w:r w:rsidR="00593960">
        <w:rPr>
          <w:rFonts w:ascii="Times New Roman" w:hAnsi="Times New Roman"/>
        </w:rPr>
        <w:t xml:space="preserve"> Available from: http://atlasti.com/ [Accessed 25</w:t>
      </w:r>
      <w:r w:rsidR="00593960" w:rsidRPr="00593960">
        <w:rPr>
          <w:rFonts w:ascii="Times New Roman" w:hAnsi="Times New Roman"/>
          <w:vertAlign w:val="superscript"/>
        </w:rPr>
        <w:t>th</w:t>
      </w:r>
      <w:r w:rsidR="00593960">
        <w:rPr>
          <w:rFonts w:ascii="Times New Roman" w:hAnsi="Times New Roman"/>
        </w:rPr>
        <w:t xml:space="preserve"> March 2015].</w:t>
      </w:r>
    </w:p>
    <w:p w14:paraId="2C20F15D" w14:textId="35A3CC88" w:rsidR="008F7FAC" w:rsidRPr="00016791" w:rsidRDefault="008F7FAC" w:rsidP="008F7FAC">
      <w:pPr>
        <w:pStyle w:val="Bibliography"/>
        <w:rPr>
          <w:rFonts w:ascii="Times New Roman" w:hAnsi="Times New Roman"/>
        </w:rPr>
      </w:pPr>
      <w:r w:rsidRPr="00016791">
        <w:rPr>
          <w:rFonts w:ascii="Times New Roman" w:hAnsi="Times New Roman"/>
        </w:rPr>
        <w:t>35. Parahoo K</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i/>
          <w:iCs/>
        </w:rPr>
        <w:t>Nursing Research: Principles, Process and Issues</w:t>
      </w:r>
      <w:r w:rsidRPr="00016791">
        <w:rPr>
          <w:rFonts w:ascii="Times New Roman" w:hAnsi="Times New Roman"/>
        </w:rPr>
        <w:t>. Palgrave Macmillan; 2014.</w:t>
      </w:r>
    </w:p>
    <w:p w14:paraId="06D84CBD" w14:textId="245E3AD8" w:rsidR="008F7FAC" w:rsidRPr="00016791" w:rsidRDefault="008F7FAC" w:rsidP="008F7FAC">
      <w:pPr>
        <w:pStyle w:val="Bibliography"/>
        <w:rPr>
          <w:rFonts w:ascii="Times New Roman" w:hAnsi="Times New Roman"/>
        </w:rPr>
      </w:pPr>
      <w:r w:rsidRPr="00016791">
        <w:rPr>
          <w:rFonts w:ascii="Times New Roman" w:hAnsi="Times New Roman"/>
        </w:rPr>
        <w:t>36. Gaboury I, Boon H, Verhoef M, Bujold M, Lapierre LM, Moher D</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Practitioners’ validation of framework of team-oriented practice models in integrative health care: a mixed methods study</w:t>
      </w:r>
      <w:r w:rsidRPr="00016791">
        <w:rPr>
          <w:rFonts w:ascii="Times New Roman" w:hAnsi="Times New Roman"/>
        </w:rPr>
        <w:t xml:space="preserve">. </w:t>
      </w:r>
      <w:r w:rsidRPr="00016791">
        <w:rPr>
          <w:rFonts w:ascii="Times New Roman" w:hAnsi="Times New Roman"/>
          <w:i/>
          <w:iCs/>
        </w:rPr>
        <w:t>BMC Health Serv</w:t>
      </w:r>
      <w:r w:rsidR="0082553C" w:rsidRPr="00016791">
        <w:rPr>
          <w:rFonts w:ascii="Times New Roman" w:hAnsi="Times New Roman"/>
          <w:i/>
          <w:iCs/>
        </w:rPr>
        <w:t>ices</w:t>
      </w:r>
      <w:r w:rsidRPr="00016791">
        <w:rPr>
          <w:rFonts w:ascii="Times New Roman" w:hAnsi="Times New Roman"/>
          <w:i/>
          <w:iCs/>
        </w:rPr>
        <w:t xml:space="preserve"> Res</w:t>
      </w:r>
      <w:r w:rsidR="0082553C" w:rsidRPr="00016791">
        <w:rPr>
          <w:rFonts w:ascii="Times New Roman" w:hAnsi="Times New Roman"/>
          <w:i/>
          <w:iCs/>
        </w:rPr>
        <w:t>earch</w:t>
      </w:r>
      <w:r w:rsidRPr="00016791">
        <w:rPr>
          <w:rFonts w:ascii="Times New Roman" w:hAnsi="Times New Roman"/>
        </w:rPr>
        <w:t xml:space="preserve"> 2010, </w:t>
      </w:r>
      <w:r w:rsidRPr="00016791">
        <w:rPr>
          <w:rFonts w:ascii="Times New Roman" w:hAnsi="Times New Roman"/>
          <w:bCs/>
        </w:rPr>
        <w:t>10</w:t>
      </w:r>
      <w:r w:rsidR="008346D3">
        <w:rPr>
          <w:rFonts w:ascii="Times New Roman" w:hAnsi="Times New Roman"/>
          <w:bCs/>
        </w:rPr>
        <w:t>(1)</w:t>
      </w:r>
      <w:r w:rsidRPr="00016791">
        <w:rPr>
          <w:rFonts w:ascii="Times New Roman" w:hAnsi="Times New Roman"/>
        </w:rPr>
        <w:t>:289.</w:t>
      </w:r>
    </w:p>
    <w:p w14:paraId="33049ADE" w14:textId="1419BC17" w:rsidR="008F7FAC" w:rsidRPr="00016791" w:rsidRDefault="008F7FAC" w:rsidP="008F7FAC">
      <w:pPr>
        <w:pStyle w:val="Bibliography"/>
        <w:rPr>
          <w:rFonts w:ascii="Times New Roman" w:hAnsi="Times New Roman"/>
        </w:rPr>
      </w:pPr>
      <w:r w:rsidRPr="00016791">
        <w:rPr>
          <w:rFonts w:ascii="Times New Roman" w:hAnsi="Times New Roman"/>
        </w:rPr>
        <w:lastRenderedPageBreak/>
        <w:t>37. Xyrichis A, Lowton K</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What fosters or prevents interprofessional teamworking in primary and community care? A literature review</w:t>
      </w:r>
      <w:r w:rsidRPr="00016791">
        <w:rPr>
          <w:rFonts w:ascii="Times New Roman" w:hAnsi="Times New Roman"/>
        </w:rPr>
        <w:t xml:space="preserve">. </w:t>
      </w:r>
      <w:r w:rsidRPr="00016791">
        <w:rPr>
          <w:rFonts w:ascii="Times New Roman" w:hAnsi="Times New Roman"/>
          <w:i/>
          <w:iCs/>
        </w:rPr>
        <w:t>Int</w:t>
      </w:r>
      <w:r w:rsidR="0082553C" w:rsidRPr="00016791">
        <w:rPr>
          <w:rFonts w:ascii="Times New Roman" w:hAnsi="Times New Roman"/>
          <w:i/>
          <w:iCs/>
        </w:rPr>
        <w:t>ernational</w:t>
      </w:r>
      <w:r w:rsidRPr="00016791">
        <w:rPr>
          <w:rFonts w:ascii="Times New Roman" w:hAnsi="Times New Roman"/>
          <w:i/>
          <w:iCs/>
        </w:rPr>
        <w:t xml:space="preserve"> J</w:t>
      </w:r>
      <w:r w:rsidR="0082553C" w:rsidRPr="00016791">
        <w:rPr>
          <w:rFonts w:ascii="Times New Roman" w:hAnsi="Times New Roman"/>
          <w:i/>
          <w:iCs/>
        </w:rPr>
        <w:t>ournal</w:t>
      </w:r>
      <w:r w:rsidRPr="00016791">
        <w:rPr>
          <w:rFonts w:ascii="Times New Roman" w:hAnsi="Times New Roman"/>
          <w:i/>
          <w:iCs/>
        </w:rPr>
        <w:t xml:space="preserve"> </w:t>
      </w:r>
      <w:r w:rsidR="0082553C" w:rsidRPr="00016791">
        <w:rPr>
          <w:rFonts w:ascii="Times New Roman" w:hAnsi="Times New Roman"/>
          <w:i/>
          <w:iCs/>
        </w:rPr>
        <w:t xml:space="preserve">of </w:t>
      </w:r>
      <w:r w:rsidRPr="00016791">
        <w:rPr>
          <w:rFonts w:ascii="Times New Roman" w:hAnsi="Times New Roman"/>
          <w:i/>
          <w:iCs/>
        </w:rPr>
        <w:t>Nurs</w:t>
      </w:r>
      <w:r w:rsidR="0082553C" w:rsidRPr="00016791">
        <w:rPr>
          <w:rFonts w:ascii="Times New Roman" w:hAnsi="Times New Roman"/>
          <w:i/>
          <w:iCs/>
        </w:rPr>
        <w:t>ing</w:t>
      </w:r>
      <w:r w:rsidRPr="00016791">
        <w:rPr>
          <w:rFonts w:ascii="Times New Roman" w:hAnsi="Times New Roman"/>
          <w:i/>
          <w:iCs/>
        </w:rPr>
        <w:t xml:space="preserve"> Stud</w:t>
      </w:r>
      <w:r w:rsidR="0082553C" w:rsidRPr="00016791">
        <w:rPr>
          <w:rFonts w:ascii="Times New Roman" w:hAnsi="Times New Roman"/>
          <w:i/>
          <w:iCs/>
        </w:rPr>
        <w:t>ies</w:t>
      </w:r>
      <w:r w:rsidRPr="00016791">
        <w:rPr>
          <w:rFonts w:ascii="Times New Roman" w:hAnsi="Times New Roman"/>
        </w:rPr>
        <w:t xml:space="preserve"> 2008, </w:t>
      </w:r>
      <w:r w:rsidRPr="00016791">
        <w:rPr>
          <w:rFonts w:ascii="Times New Roman" w:hAnsi="Times New Roman"/>
          <w:bCs/>
        </w:rPr>
        <w:t>45</w:t>
      </w:r>
      <w:r w:rsidR="008C62A3">
        <w:rPr>
          <w:rFonts w:ascii="Times New Roman" w:hAnsi="Times New Roman"/>
          <w:bCs/>
        </w:rPr>
        <w:t>(1)</w:t>
      </w:r>
      <w:r w:rsidRPr="00016791">
        <w:rPr>
          <w:rFonts w:ascii="Times New Roman" w:hAnsi="Times New Roman"/>
        </w:rPr>
        <w:t>:140–153.</w:t>
      </w:r>
    </w:p>
    <w:p w14:paraId="52B616EE" w14:textId="65967B5D" w:rsidR="008F7FAC" w:rsidRPr="00016791" w:rsidRDefault="008F7FAC" w:rsidP="008F7FAC">
      <w:pPr>
        <w:pStyle w:val="Bibliography"/>
        <w:rPr>
          <w:rFonts w:ascii="Times New Roman" w:hAnsi="Times New Roman"/>
        </w:rPr>
      </w:pPr>
      <w:r w:rsidRPr="00016791">
        <w:rPr>
          <w:rFonts w:ascii="Times New Roman" w:hAnsi="Times New Roman"/>
        </w:rPr>
        <w:t>38. Grol R, Wensing M</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What drives change? Barriers to and incentives for achieving evidence-based practice.</w:t>
      </w:r>
      <w:r w:rsidRPr="00016791">
        <w:rPr>
          <w:rFonts w:ascii="Times New Roman" w:hAnsi="Times New Roman"/>
        </w:rPr>
        <w:t xml:space="preserve"> </w:t>
      </w:r>
      <w:r w:rsidRPr="00016791">
        <w:rPr>
          <w:rFonts w:ascii="Times New Roman" w:hAnsi="Times New Roman"/>
          <w:i/>
          <w:iCs/>
        </w:rPr>
        <w:t>Med</w:t>
      </w:r>
      <w:r w:rsidR="0082553C" w:rsidRPr="00016791">
        <w:rPr>
          <w:rFonts w:ascii="Times New Roman" w:hAnsi="Times New Roman"/>
          <w:i/>
          <w:iCs/>
        </w:rPr>
        <w:t>ical</w:t>
      </w:r>
      <w:r w:rsidRPr="00016791">
        <w:rPr>
          <w:rFonts w:ascii="Times New Roman" w:hAnsi="Times New Roman"/>
          <w:i/>
          <w:iCs/>
        </w:rPr>
        <w:t xml:space="preserve"> J</w:t>
      </w:r>
      <w:r w:rsidR="0082553C" w:rsidRPr="00016791">
        <w:rPr>
          <w:rFonts w:ascii="Times New Roman" w:hAnsi="Times New Roman"/>
          <w:i/>
          <w:iCs/>
        </w:rPr>
        <w:t>ournal of</w:t>
      </w:r>
      <w:r w:rsidRPr="00016791">
        <w:rPr>
          <w:rFonts w:ascii="Times New Roman" w:hAnsi="Times New Roman"/>
          <w:i/>
          <w:iCs/>
        </w:rPr>
        <w:t xml:space="preserve"> Aust</w:t>
      </w:r>
      <w:r w:rsidR="0082553C" w:rsidRPr="00016791">
        <w:rPr>
          <w:rFonts w:ascii="Times New Roman" w:hAnsi="Times New Roman"/>
          <w:i/>
          <w:iCs/>
        </w:rPr>
        <w:t>ralia</w:t>
      </w:r>
      <w:r w:rsidRPr="00016791">
        <w:rPr>
          <w:rFonts w:ascii="Times New Roman" w:hAnsi="Times New Roman"/>
        </w:rPr>
        <w:t xml:space="preserve"> 2004, </w:t>
      </w:r>
      <w:r w:rsidRPr="00016791">
        <w:rPr>
          <w:rFonts w:ascii="Times New Roman" w:hAnsi="Times New Roman"/>
          <w:bCs/>
        </w:rPr>
        <w:t>180</w:t>
      </w:r>
      <w:r w:rsidR="008C62A3">
        <w:rPr>
          <w:rFonts w:ascii="Times New Roman" w:hAnsi="Times New Roman"/>
        </w:rPr>
        <w:t>(6</w:t>
      </w:r>
      <w:r w:rsidRPr="00016791">
        <w:rPr>
          <w:rFonts w:ascii="Times New Roman" w:hAnsi="Times New Roman"/>
        </w:rPr>
        <w:t>):S57–60.</w:t>
      </w:r>
    </w:p>
    <w:p w14:paraId="2E9A91F6" w14:textId="0FDEF5F6" w:rsidR="008F7FAC" w:rsidRPr="00016791" w:rsidRDefault="008F7FAC" w:rsidP="008F7FAC">
      <w:pPr>
        <w:pStyle w:val="Bibliography"/>
        <w:rPr>
          <w:rFonts w:ascii="Times New Roman" w:hAnsi="Times New Roman"/>
        </w:rPr>
      </w:pPr>
      <w:r w:rsidRPr="00016791">
        <w:rPr>
          <w:rFonts w:ascii="Times New Roman" w:hAnsi="Times New Roman"/>
        </w:rPr>
        <w:t>39. Atwal A, Caldwell K</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Do multidisciplinary integrated care pathways improve interprofessional collaboration?</w:t>
      </w:r>
      <w:r w:rsidRPr="00016791">
        <w:rPr>
          <w:rFonts w:ascii="Times New Roman" w:hAnsi="Times New Roman"/>
        </w:rPr>
        <w:t xml:space="preserve">. </w:t>
      </w:r>
      <w:r w:rsidRPr="00016791">
        <w:rPr>
          <w:rFonts w:ascii="Times New Roman" w:hAnsi="Times New Roman"/>
          <w:i/>
          <w:iCs/>
        </w:rPr>
        <w:t>Scand</w:t>
      </w:r>
      <w:r w:rsidR="0082553C" w:rsidRPr="00016791">
        <w:rPr>
          <w:rFonts w:ascii="Times New Roman" w:hAnsi="Times New Roman"/>
          <w:i/>
          <w:iCs/>
        </w:rPr>
        <w:t>inavian</w:t>
      </w:r>
      <w:r w:rsidRPr="00016791">
        <w:rPr>
          <w:rFonts w:ascii="Times New Roman" w:hAnsi="Times New Roman"/>
          <w:i/>
          <w:iCs/>
        </w:rPr>
        <w:t xml:space="preserve"> J</w:t>
      </w:r>
      <w:r w:rsidR="0082553C" w:rsidRPr="00016791">
        <w:rPr>
          <w:rFonts w:ascii="Times New Roman" w:hAnsi="Times New Roman"/>
          <w:i/>
          <w:iCs/>
        </w:rPr>
        <w:t>ournal of</w:t>
      </w:r>
      <w:r w:rsidRPr="00016791">
        <w:rPr>
          <w:rFonts w:ascii="Times New Roman" w:hAnsi="Times New Roman"/>
          <w:i/>
          <w:iCs/>
        </w:rPr>
        <w:t xml:space="preserve"> Caring Sci</w:t>
      </w:r>
      <w:r w:rsidR="0082553C" w:rsidRPr="00016791">
        <w:rPr>
          <w:rFonts w:ascii="Times New Roman" w:hAnsi="Times New Roman"/>
          <w:i/>
          <w:iCs/>
        </w:rPr>
        <w:t>ences</w:t>
      </w:r>
      <w:r w:rsidRPr="00016791">
        <w:rPr>
          <w:rFonts w:ascii="Times New Roman" w:hAnsi="Times New Roman"/>
        </w:rPr>
        <w:t xml:space="preserve"> 2002, </w:t>
      </w:r>
      <w:r w:rsidRPr="00016791">
        <w:rPr>
          <w:rFonts w:ascii="Times New Roman" w:hAnsi="Times New Roman"/>
          <w:bCs/>
        </w:rPr>
        <w:t>16</w:t>
      </w:r>
      <w:r w:rsidR="008C62A3">
        <w:rPr>
          <w:rFonts w:ascii="Times New Roman" w:hAnsi="Times New Roman"/>
          <w:bCs/>
        </w:rPr>
        <w:t>(4)</w:t>
      </w:r>
      <w:r w:rsidRPr="00016791">
        <w:rPr>
          <w:rFonts w:ascii="Times New Roman" w:hAnsi="Times New Roman"/>
        </w:rPr>
        <w:t>:360–367.</w:t>
      </w:r>
    </w:p>
    <w:p w14:paraId="7ADE5A9D" w14:textId="388114B4" w:rsidR="008F7FAC" w:rsidRPr="00016791" w:rsidRDefault="008F7FAC" w:rsidP="008F7FAC">
      <w:pPr>
        <w:pStyle w:val="Bibliography"/>
        <w:rPr>
          <w:rFonts w:ascii="Times New Roman" w:hAnsi="Times New Roman"/>
        </w:rPr>
      </w:pPr>
      <w:r w:rsidRPr="00016791">
        <w:rPr>
          <w:rFonts w:ascii="Times New Roman" w:hAnsi="Times New Roman"/>
        </w:rPr>
        <w:t xml:space="preserve">40. </w:t>
      </w:r>
      <w:r w:rsidR="005D5A72">
        <w:rPr>
          <w:rFonts w:ascii="Times New Roman" w:hAnsi="Times New Roman"/>
        </w:rPr>
        <w:t xml:space="preserve">Billings J, Coxon K, Alaszewski A. </w:t>
      </w:r>
      <w:r w:rsidRPr="00016791">
        <w:rPr>
          <w:rFonts w:ascii="Times New Roman" w:hAnsi="Times New Roman"/>
          <w:bCs/>
        </w:rPr>
        <w:t>Empirical research methodology for Procare research</w:t>
      </w:r>
      <w:r w:rsidR="005D5A72">
        <w:rPr>
          <w:rFonts w:ascii="Times New Roman" w:hAnsi="Times New Roman"/>
          <w:bCs/>
        </w:rPr>
        <w:t>,</w:t>
      </w:r>
      <w:r w:rsidRPr="00016791">
        <w:rPr>
          <w:rFonts w:ascii="Times New Roman" w:hAnsi="Times New Roman"/>
          <w:bCs/>
        </w:rPr>
        <w:t xml:space="preserve"> Version 3</w:t>
      </w:r>
      <w:r w:rsidR="005D5A72">
        <w:rPr>
          <w:rFonts w:ascii="Times New Roman" w:hAnsi="Times New Roman"/>
          <w:bCs/>
        </w:rPr>
        <w:t>.</w:t>
      </w:r>
      <w:r w:rsidR="00016791">
        <w:rPr>
          <w:rFonts w:ascii="Times New Roman" w:hAnsi="Times New Roman"/>
        </w:rPr>
        <w:t xml:space="preserve"> Available from: </w:t>
      </w:r>
      <w:r w:rsidRPr="00016791">
        <w:rPr>
          <w:rFonts w:ascii="Times New Roman" w:hAnsi="Times New Roman"/>
        </w:rPr>
        <w:t>http://www.kent.ac.uk</w:t>
      </w:r>
      <w:r w:rsidR="00016791">
        <w:rPr>
          <w:rFonts w:ascii="Times New Roman" w:hAnsi="Times New Roman"/>
        </w:rPr>
        <w:t>/chss/docs/procare_version3.pdf [Accessed 25</w:t>
      </w:r>
      <w:r w:rsidR="00016791" w:rsidRPr="00016791">
        <w:rPr>
          <w:rFonts w:ascii="Times New Roman" w:hAnsi="Times New Roman"/>
          <w:vertAlign w:val="superscript"/>
        </w:rPr>
        <w:t>th</w:t>
      </w:r>
      <w:r w:rsidR="00016791">
        <w:rPr>
          <w:rFonts w:ascii="Times New Roman" w:hAnsi="Times New Roman"/>
        </w:rPr>
        <w:t xml:space="preserve"> March 2015].</w:t>
      </w:r>
    </w:p>
    <w:p w14:paraId="3F47277B" w14:textId="255CF7FE" w:rsidR="008F7FAC" w:rsidRPr="00016791" w:rsidRDefault="008F7FAC" w:rsidP="008F7FAC">
      <w:pPr>
        <w:pStyle w:val="Bibliography"/>
        <w:rPr>
          <w:rFonts w:ascii="Times New Roman" w:hAnsi="Times New Roman"/>
        </w:rPr>
      </w:pPr>
      <w:r w:rsidRPr="00016791">
        <w:rPr>
          <w:rFonts w:ascii="Times New Roman" w:hAnsi="Times New Roman"/>
        </w:rPr>
        <w:t>41. D’Amour D, Goulet L, Labadie J-F, Martín-Rodriguez LS, Pineault R</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A model and typology of collaboration between professionals in healthcare organizations</w:t>
      </w:r>
      <w:r w:rsidRPr="00016791">
        <w:rPr>
          <w:rFonts w:ascii="Times New Roman" w:hAnsi="Times New Roman"/>
        </w:rPr>
        <w:t xml:space="preserve">. </w:t>
      </w:r>
      <w:r w:rsidRPr="00016791">
        <w:rPr>
          <w:rFonts w:ascii="Times New Roman" w:hAnsi="Times New Roman"/>
          <w:i/>
          <w:iCs/>
        </w:rPr>
        <w:t>BMC Health Serv</w:t>
      </w:r>
      <w:r w:rsidR="0082553C" w:rsidRPr="00016791">
        <w:rPr>
          <w:rFonts w:ascii="Times New Roman" w:hAnsi="Times New Roman"/>
          <w:i/>
          <w:iCs/>
        </w:rPr>
        <w:t>ices</w:t>
      </w:r>
      <w:r w:rsidRPr="00016791">
        <w:rPr>
          <w:rFonts w:ascii="Times New Roman" w:hAnsi="Times New Roman"/>
          <w:i/>
          <w:iCs/>
        </w:rPr>
        <w:t xml:space="preserve"> Res</w:t>
      </w:r>
      <w:r w:rsidR="0082553C" w:rsidRPr="00016791">
        <w:rPr>
          <w:rFonts w:ascii="Times New Roman" w:hAnsi="Times New Roman"/>
          <w:i/>
          <w:iCs/>
        </w:rPr>
        <w:t>earch</w:t>
      </w:r>
      <w:r w:rsidRPr="00016791">
        <w:rPr>
          <w:rFonts w:ascii="Times New Roman" w:hAnsi="Times New Roman"/>
        </w:rPr>
        <w:t xml:space="preserve"> 2008, </w:t>
      </w:r>
      <w:r w:rsidRPr="00016791">
        <w:rPr>
          <w:rFonts w:ascii="Times New Roman" w:hAnsi="Times New Roman"/>
          <w:bCs/>
        </w:rPr>
        <w:t>8</w:t>
      </w:r>
      <w:r w:rsidR="008C62A3">
        <w:rPr>
          <w:rFonts w:ascii="Times New Roman" w:hAnsi="Times New Roman"/>
          <w:bCs/>
        </w:rPr>
        <w:t>(1)</w:t>
      </w:r>
      <w:r w:rsidRPr="00016791">
        <w:rPr>
          <w:rFonts w:ascii="Times New Roman" w:hAnsi="Times New Roman"/>
        </w:rPr>
        <w:t>:188.</w:t>
      </w:r>
    </w:p>
    <w:p w14:paraId="27C269A2" w14:textId="48A00981" w:rsidR="008F7FAC" w:rsidRPr="00016791" w:rsidRDefault="008F7FAC" w:rsidP="008F7FAC">
      <w:pPr>
        <w:pStyle w:val="Bibliography"/>
        <w:rPr>
          <w:rFonts w:ascii="Times New Roman" w:hAnsi="Times New Roman"/>
        </w:rPr>
      </w:pPr>
      <w:r w:rsidRPr="00016791">
        <w:rPr>
          <w:rFonts w:ascii="Times New Roman" w:hAnsi="Times New Roman"/>
        </w:rPr>
        <w:t>42. Bodewes WE</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Formalization and innovation revisited</w:t>
      </w:r>
      <w:r w:rsidRPr="00016791">
        <w:rPr>
          <w:rFonts w:ascii="Times New Roman" w:hAnsi="Times New Roman"/>
        </w:rPr>
        <w:t xml:space="preserve">. </w:t>
      </w:r>
      <w:r w:rsidRPr="00016791">
        <w:rPr>
          <w:rFonts w:ascii="Times New Roman" w:hAnsi="Times New Roman"/>
          <w:i/>
          <w:iCs/>
        </w:rPr>
        <w:t>Eur</w:t>
      </w:r>
      <w:r w:rsidR="0082553C" w:rsidRPr="00016791">
        <w:rPr>
          <w:rFonts w:ascii="Times New Roman" w:hAnsi="Times New Roman"/>
          <w:i/>
          <w:iCs/>
        </w:rPr>
        <w:t>opean</w:t>
      </w:r>
      <w:r w:rsidRPr="00016791">
        <w:rPr>
          <w:rFonts w:ascii="Times New Roman" w:hAnsi="Times New Roman"/>
          <w:i/>
          <w:iCs/>
        </w:rPr>
        <w:t xml:space="preserve"> J</w:t>
      </w:r>
      <w:r w:rsidR="0082553C" w:rsidRPr="00016791">
        <w:rPr>
          <w:rFonts w:ascii="Times New Roman" w:hAnsi="Times New Roman"/>
          <w:i/>
          <w:iCs/>
        </w:rPr>
        <w:t>ournal of</w:t>
      </w:r>
      <w:r w:rsidRPr="00016791">
        <w:rPr>
          <w:rFonts w:ascii="Times New Roman" w:hAnsi="Times New Roman"/>
          <w:i/>
          <w:iCs/>
        </w:rPr>
        <w:t xml:space="preserve"> Innov</w:t>
      </w:r>
      <w:r w:rsidR="0082553C" w:rsidRPr="00016791">
        <w:rPr>
          <w:rFonts w:ascii="Times New Roman" w:hAnsi="Times New Roman"/>
          <w:i/>
          <w:iCs/>
        </w:rPr>
        <w:t>ation</w:t>
      </w:r>
      <w:r w:rsidRPr="00016791">
        <w:rPr>
          <w:rFonts w:ascii="Times New Roman" w:hAnsi="Times New Roman"/>
          <w:i/>
          <w:iCs/>
        </w:rPr>
        <w:t xml:space="preserve"> Manag</w:t>
      </w:r>
      <w:r w:rsidR="0082553C" w:rsidRPr="00016791">
        <w:rPr>
          <w:rFonts w:ascii="Times New Roman" w:hAnsi="Times New Roman"/>
          <w:i/>
          <w:iCs/>
        </w:rPr>
        <w:t>ement</w:t>
      </w:r>
      <w:r w:rsidRPr="00016791">
        <w:rPr>
          <w:rFonts w:ascii="Times New Roman" w:hAnsi="Times New Roman"/>
        </w:rPr>
        <w:t xml:space="preserve"> 2002, </w:t>
      </w:r>
      <w:r w:rsidRPr="00016791">
        <w:rPr>
          <w:rFonts w:ascii="Times New Roman" w:hAnsi="Times New Roman"/>
          <w:bCs/>
        </w:rPr>
        <w:t>5</w:t>
      </w:r>
      <w:r w:rsidR="008C62A3">
        <w:rPr>
          <w:rFonts w:ascii="Times New Roman" w:hAnsi="Times New Roman"/>
          <w:bCs/>
        </w:rPr>
        <w:t>(4)</w:t>
      </w:r>
      <w:r w:rsidRPr="00016791">
        <w:rPr>
          <w:rFonts w:ascii="Times New Roman" w:hAnsi="Times New Roman"/>
        </w:rPr>
        <w:t>:214–223.</w:t>
      </w:r>
    </w:p>
    <w:p w14:paraId="685B3E6C" w14:textId="2287F494" w:rsidR="008F7FAC" w:rsidRPr="00016791" w:rsidRDefault="008F7FAC" w:rsidP="008F7FAC">
      <w:pPr>
        <w:pStyle w:val="Bibliography"/>
        <w:rPr>
          <w:rFonts w:ascii="Times New Roman" w:hAnsi="Times New Roman"/>
        </w:rPr>
      </w:pPr>
      <w:r w:rsidRPr="00016791">
        <w:rPr>
          <w:rFonts w:ascii="Times New Roman" w:hAnsi="Times New Roman"/>
        </w:rPr>
        <w:t>43. Aujoulat I, Luminet O, Deccache A</w:t>
      </w:r>
      <w:r w:rsidR="005D5A72">
        <w:rPr>
          <w:rFonts w:ascii="Times New Roman" w:hAnsi="Times New Roman"/>
        </w:rPr>
        <w:t>.</w:t>
      </w:r>
      <w:r w:rsidRPr="00016791">
        <w:rPr>
          <w:rFonts w:ascii="Times New Roman" w:hAnsi="Times New Roman"/>
        </w:rPr>
        <w:t xml:space="preserve"> </w:t>
      </w:r>
      <w:r w:rsidRPr="00016791">
        <w:rPr>
          <w:rFonts w:ascii="Times New Roman" w:hAnsi="Times New Roman"/>
          <w:bCs/>
        </w:rPr>
        <w:t>The perspective of patients on their experience of powerlessness</w:t>
      </w:r>
      <w:r w:rsidRPr="00016791">
        <w:rPr>
          <w:rFonts w:ascii="Times New Roman" w:hAnsi="Times New Roman"/>
        </w:rPr>
        <w:t xml:space="preserve">. </w:t>
      </w:r>
      <w:r w:rsidRPr="00016791">
        <w:rPr>
          <w:rFonts w:ascii="Times New Roman" w:hAnsi="Times New Roman"/>
          <w:i/>
          <w:iCs/>
        </w:rPr>
        <w:t>Qual</w:t>
      </w:r>
      <w:r w:rsidR="0082553C" w:rsidRPr="00016791">
        <w:rPr>
          <w:rFonts w:ascii="Times New Roman" w:hAnsi="Times New Roman"/>
          <w:i/>
          <w:iCs/>
        </w:rPr>
        <w:t>itative</w:t>
      </w:r>
      <w:r w:rsidRPr="00016791">
        <w:rPr>
          <w:rFonts w:ascii="Times New Roman" w:hAnsi="Times New Roman"/>
          <w:i/>
          <w:iCs/>
        </w:rPr>
        <w:t xml:space="preserve"> Health Res</w:t>
      </w:r>
      <w:r w:rsidR="0082553C" w:rsidRPr="00016791">
        <w:rPr>
          <w:rFonts w:ascii="Times New Roman" w:hAnsi="Times New Roman"/>
          <w:i/>
          <w:iCs/>
        </w:rPr>
        <w:t>earch</w:t>
      </w:r>
      <w:r w:rsidRPr="00016791">
        <w:rPr>
          <w:rFonts w:ascii="Times New Roman" w:hAnsi="Times New Roman"/>
        </w:rPr>
        <w:t xml:space="preserve"> 2007, </w:t>
      </w:r>
      <w:r w:rsidRPr="00016791">
        <w:rPr>
          <w:rFonts w:ascii="Times New Roman" w:hAnsi="Times New Roman"/>
          <w:bCs/>
        </w:rPr>
        <w:t>17</w:t>
      </w:r>
      <w:r w:rsidR="008C62A3">
        <w:rPr>
          <w:rFonts w:ascii="Times New Roman" w:hAnsi="Times New Roman"/>
          <w:bCs/>
        </w:rPr>
        <w:t>(6)</w:t>
      </w:r>
      <w:r w:rsidRPr="00016791">
        <w:rPr>
          <w:rFonts w:ascii="Times New Roman" w:hAnsi="Times New Roman"/>
        </w:rPr>
        <w:t>:772–785.</w:t>
      </w:r>
    </w:p>
    <w:p w14:paraId="0F769585" w14:textId="2EE48C59" w:rsidR="008F7FAC" w:rsidRPr="00016791" w:rsidRDefault="008F7FAC" w:rsidP="008F7FAC">
      <w:pPr>
        <w:pStyle w:val="Bibliography"/>
        <w:rPr>
          <w:rFonts w:ascii="Times New Roman" w:hAnsi="Times New Roman"/>
        </w:rPr>
      </w:pPr>
      <w:r w:rsidRPr="00016791">
        <w:rPr>
          <w:rFonts w:ascii="Times New Roman" w:hAnsi="Times New Roman"/>
        </w:rPr>
        <w:t xml:space="preserve">44. Kodner DL: </w:t>
      </w:r>
      <w:r w:rsidRPr="00016791">
        <w:rPr>
          <w:rFonts w:ascii="Times New Roman" w:hAnsi="Times New Roman"/>
          <w:bCs/>
        </w:rPr>
        <w:t>All together now</w:t>
      </w:r>
      <w:r w:rsidR="005D5A72">
        <w:rPr>
          <w:rFonts w:ascii="Times New Roman" w:hAnsi="Times New Roman"/>
          <w:bCs/>
        </w:rPr>
        <w:t>.</w:t>
      </w:r>
      <w:r w:rsidRPr="00016791">
        <w:rPr>
          <w:rFonts w:ascii="Times New Roman" w:hAnsi="Times New Roman"/>
          <w:bCs/>
        </w:rPr>
        <w:t xml:space="preserve"> a conceptual exploration of integrated care.</w:t>
      </w:r>
      <w:r w:rsidRPr="00016791">
        <w:rPr>
          <w:rFonts w:ascii="Times New Roman" w:hAnsi="Times New Roman"/>
        </w:rPr>
        <w:t xml:space="preserve"> </w:t>
      </w:r>
      <w:r w:rsidRPr="00016791">
        <w:rPr>
          <w:rFonts w:ascii="Times New Roman" w:hAnsi="Times New Roman"/>
          <w:i/>
          <w:iCs/>
        </w:rPr>
        <w:t>Healthc</w:t>
      </w:r>
      <w:r w:rsidR="0082553C" w:rsidRPr="00016791">
        <w:rPr>
          <w:rFonts w:ascii="Times New Roman" w:hAnsi="Times New Roman"/>
          <w:i/>
          <w:iCs/>
        </w:rPr>
        <w:t>are</w:t>
      </w:r>
      <w:r w:rsidRPr="00016791">
        <w:rPr>
          <w:rFonts w:ascii="Times New Roman" w:hAnsi="Times New Roman"/>
          <w:i/>
          <w:iCs/>
        </w:rPr>
        <w:t xml:space="preserve"> Q</w:t>
      </w:r>
      <w:r w:rsidR="0082553C" w:rsidRPr="00016791">
        <w:rPr>
          <w:rFonts w:ascii="Times New Roman" w:hAnsi="Times New Roman"/>
          <w:i/>
          <w:iCs/>
        </w:rPr>
        <w:t>uarterly</w:t>
      </w:r>
      <w:r w:rsidRPr="00016791">
        <w:rPr>
          <w:rFonts w:ascii="Times New Roman" w:hAnsi="Times New Roman"/>
          <w:i/>
          <w:iCs/>
        </w:rPr>
        <w:t xml:space="preserve"> </w:t>
      </w:r>
      <w:r w:rsidR="0082553C" w:rsidRPr="00016791">
        <w:rPr>
          <w:rFonts w:ascii="Times New Roman" w:hAnsi="Times New Roman"/>
          <w:i/>
          <w:iCs/>
        </w:rPr>
        <w:t>(</w:t>
      </w:r>
      <w:r w:rsidRPr="00016791">
        <w:rPr>
          <w:rFonts w:ascii="Times New Roman" w:hAnsi="Times New Roman"/>
          <w:i/>
          <w:iCs/>
        </w:rPr>
        <w:t>Tor</w:t>
      </w:r>
      <w:r w:rsidR="0082553C" w:rsidRPr="00016791">
        <w:rPr>
          <w:rFonts w:ascii="Times New Roman" w:hAnsi="Times New Roman"/>
          <w:i/>
          <w:iCs/>
        </w:rPr>
        <w:t>onto,</w:t>
      </w:r>
      <w:r w:rsidRPr="00016791">
        <w:rPr>
          <w:rFonts w:ascii="Times New Roman" w:hAnsi="Times New Roman"/>
          <w:i/>
          <w:iCs/>
        </w:rPr>
        <w:t xml:space="preserve"> Ont</w:t>
      </w:r>
      <w:r w:rsidR="0082553C" w:rsidRPr="00016791">
        <w:rPr>
          <w:rFonts w:ascii="Times New Roman" w:hAnsi="Times New Roman"/>
          <w:i/>
          <w:iCs/>
        </w:rPr>
        <w:t>.)</w:t>
      </w:r>
      <w:r w:rsidRPr="00016791">
        <w:rPr>
          <w:rFonts w:ascii="Times New Roman" w:hAnsi="Times New Roman"/>
        </w:rPr>
        <w:t xml:space="preserve"> 2008, </w:t>
      </w:r>
      <w:r w:rsidR="008C62A3">
        <w:rPr>
          <w:rFonts w:ascii="Times New Roman" w:hAnsi="Times New Roman"/>
          <w:bCs/>
        </w:rPr>
        <w:t>13</w:t>
      </w:r>
      <w:r w:rsidRPr="00016791">
        <w:rPr>
          <w:rFonts w:ascii="Times New Roman" w:hAnsi="Times New Roman"/>
        </w:rPr>
        <w:t>:6–15.</w:t>
      </w:r>
    </w:p>
    <w:p w14:paraId="1868D2F7" w14:textId="7A844301" w:rsidR="00D25791" w:rsidRDefault="00B11FF7" w:rsidP="00D25791">
      <w:r w:rsidRPr="00016791">
        <w:rPr>
          <w:rFonts w:ascii="Times New Roman" w:hAnsi="Times New Roman"/>
        </w:rPr>
        <w:fldChar w:fldCharType="end"/>
      </w:r>
    </w:p>
    <w:p w14:paraId="08721B0F" w14:textId="77777777" w:rsidR="00235D3C" w:rsidRDefault="00235D3C" w:rsidP="00A06F6E">
      <w:pPr>
        <w:tabs>
          <w:tab w:val="left" w:pos="4660"/>
        </w:tabs>
      </w:pPr>
    </w:p>
    <w:p w14:paraId="1C84D350" w14:textId="77777777" w:rsidR="000233B0" w:rsidRDefault="000233B0" w:rsidP="00A06F6E">
      <w:pPr>
        <w:tabs>
          <w:tab w:val="left" w:pos="4660"/>
        </w:tabs>
      </w:pPr>
    </w:p>
    <w:p w14:paraId="2EAB54C4" w14:textId="77777777" w:rsidR="000233B0" w:rsidRDefault="000233B0" w:rsidP="00A06F6E">
      <w:pPr>
        <w:tabs>
          <w:tab w:val="left" w:pos="4660"/>
        </w:tabs>
      </w:pPr>
    </w:p>
    <w:p w14:paraId="3D11527B" w14:textId="77777777" w:rsidR="00736F69" w:rsidRDefault="00736F69" w:rsidP="00A06F6E">
      <w:pPr>
        <w:tabs>
          <w:tab w:val="left" w:pos="4660"/>
        </w:tabs>
      </w:pPr>
    </w:p>
    <w:p w14:paraId="5C96203C" w14:textId="77777777" w:rsidR="00736F69" w:rsidRDefault="00736F69" w:rsidP="00A06F6E">
      <w:pPr>
        <w:tabs>
          <w:tab w:val="left" w:pos="4660"/>
        </w:tabs>
      </w:pPr>
    </w:p>
    <w:p w14:paraId="065F78B0" w14:textId="77777777" w:rsidR="00736F69" w:rsidRDefault="00736F69" w:rsidP="00A06F6E">
      <w:pPr>
        <w:tabs>
          <w:tab w:val="left" w:pos="4660"/>
        </w:tabs>
      </w:pPr>
    </w:p>
    <w:p w14:paraId="17A5B814" w14:textId="77777777" w:rsidR="00736F69" w:rsidRDefault="00736F69" w:rsidP="00A06F6E">
      <w:pPr>
        <w:tabs>
          <w:tab w:val="left" w:pos="4660"/>
        </w:tabs>
      </w:pPr>
    </w:p>
    <w:p w14:paraId="4B939D53" w14:textId="77777777" w:rsidR="00736F69" w:rsidRDefault="00736F69" w:rsidP="00A06F6E">
      <w:pPr>
        <w:tabs>
          <w:tab w:val="left" w:pos="4660"/>
        </w:tabs>
      </w:pPr>
    </w:p>
    <w:p w14:paraId="79074C9F" w14:textId="77777777" w:rsidR="00736F69" w:rsidRDefault="00736F69" w:rsidP="00A06F6E">
      <w:pPr>
        <w:tabs>
          <w:tab w:val="left" w:pos="4660"/>
        </w:tabs>
      </w:pPr>
    </w:p>
    <w:p w14:paraId="281356F1" w14:textId="77777777" w:rsidR="00736F69" w:rsidRDefault="00736F69" w:rsidP="00A06F6E">
      <w:pPr>
        <w:tabs>
          <w:tab w:val="left" w:pos="4660"/>
        </w:tabs>
      </w:pPr>
    </w:p>
    <w:p w14:paraId="08FB13AD" w14:textId="77777777" w:rsidR="00736F69" w:rsidRDefault="00736F69" w:rsidP="00A06F6E">
      <w:pPr>
        <w:tabs>
          <w:tab w:val="left" w:pos="4660"/>
        </w:tabs>
      </w:pPr>
    </w:p>
    <w:p w14:paraId="232E8933" w14:textId="77777777" w:rsidR="00736F69" w:rsidRDefault="00736F69" w:rsidP="00A06F6E">
      <w:pPr>
        <w:tabs>
          <w:tab w:val="left" w:pos="4660"/>
        </w:tabs>
      </w:pPr>
    </w:p>
    <w:p w14:paraId="4B522997" w14:textId="77777777" w:rsidR="00736F69" w:rsidRDefault="00736F69" w:rsidP="00A06F6E">
      <w:pPr>
        <w:tabs>
          <w:tab w:val="left" w:pos="4660"/>
        </w:tabs>
      </w:pPr>
    </w:p>
    <w:p w14:paraId="2A126B4F" w14:textId="77777777" w:rsidR="00736F69" w:rsidRDefault="00736F69" w:rsidP="00A06F6E">
      <w:pPr>
        <w:tabs>
          <w:tab w:val="left" w:pos="4660"/>
        </w:tabs>
      </w:pPr>
    </w:p>
    <w:p w14:paraId="65E6F38C" w14:textId="77777777" w:rsidR="00DD076C" w:rsidRDefault="00DD076C" w:rsidP="00A06F6E">
      <w:pPr>
        <w:tabs>
          <w:tab w:val="left" w:pos="4660"/>
        </w:tabs>
      </w:pPr>
    </w:p>
    <w:p w14:paraId="681A3014" w14:textId="77777777" w:rsidR="00DD076C" w:rsidRDefault="00DD076C" w:rsidP="00A06F6E">
      <w:pPr>
        <w:tabs>
          <w:tab w:val="left" w:pos="4660"/>
        </w:tabs>
      </w:pPr>
    </w:p>
    <w:p w14:paraId="4FB35086" w14:textId="77777777" w:rsidR="00DD076C" w:rsidRDefault="00DD076C" w:rsidP="00A06F6E">
      <w:pPr>
        <w:tabs>
          <w:tab w:val="left" w:pos="4660"/>
        </w:tabs>
      </w:pPr>
    </w:p>
    <w:p w14:paraId="2D24F5AE" w14:textId="77777777" w:rsidR="00DD076C" w:rsidRDefault="00DD076C" w:rsidP="00A06F6E">
      <w:pPr>
        <w:tabs>
          <w:tab w:val="left" w:pos="4660"/>
        </w:tabs>
      </w:pPr>
    </w:p>
    <w:p w14:paraId="7DF1D53F" w14:textId="77777777" w:rsidR="00DD076C" w:rsidRDefault="00DD076C" w:rsidP="00A06F6E">
      <w:pPr>
        <w:tabs>
          <w:tab w:val="left" w:pos="4660"/>
        </w:tabs>
      </w:pPr>
    </w:p>
    <w:p w14:paraId="418EC534" w14:textId="77777777" w:rsidR="00DD076C" w:rsidRDefault="00DD076C" w:rsidP="00A06F6E">
      <w:pPr>
        <w:tabs>
          <w:tab w:val="left" w:pos="4660"/>
        </w:tabs>
      </w:pPr>
    </w:p>
    <w:p w14:paraId="1D302459" w14:textId="77777777" w:rsidR="00DD076C" w:rsidRDefault="00DD076C" w:rsidP="00A06F6E">
      <w:pPr>
        <w:tabs>
          <w:tab w:val="left" w:pos="4660"/>
        </w:tabs>
      </w:pPr>
    </w:p>
    <w:p w14:paraId="756B3BC1" w14:textId="77777777" w:rsidR="00DD076C" w:rsidRDefault="00DD076C" w:rsidP="00A06F6E">
      <w:pPr>
        <w:tabs>
          <w:tab w:val="left" w:pos="4660"/>
        </w:tabs>
      </w:pPr>
    </w:p>
    <w:p w14:paraId="70C5A0FE" w14:textId="77777777" w:rsidR="00736F69" w:rsidRPr="00736F69" w:rsidRDefault="00736F69" w:rsidP="002B310D">
      <w:pPr>
        <w:keepNext/>
        <w:keepLines/>
        <w:outlineLvl w:val="0"/>
        <w:rPr>
          <w:rFonts w:eastAsia="Times New Roman"/>
          <w:b/>
          <w:bCs/>
        </w:rPr>
      </w:pPr>
      <w:r w:rsidRPr="00736F69">
        <w:rPr>
          <w:rFonts w:eastAsia="Times New Roman"/>
          <w:b/>
          <w:bCs/>
        </w:rPr>
        <w:lastRenderedPageBreak/>
        <w:t>Appendix: Interview Schedule and Topic Guide of North West London Integrated Care Pilot: Qualitative evaluation of integration and patient and practitioner experience.</w:t>
      </w:r>
    </w:p>
    <w:p w14:paraId="68BE1C51" w14:textId="77777777" w:rsidR="00736F69" w:rsidRP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20"/>
        <w:ind w:hanging="1134"/>
        <w:rPr>
          <w:rFonts w:eastAsia="Cambria" w:cs="Verdana"/>
          <w:sz w:val="20"/>
          <w:szCs w:val="20"/>
        </w:rPr>
      </w:pPr>
    </w:p>
    <w:p w14:paraId="60514CC7" w14:textId="77777777" w:rsidR="00736F69" w:rsidRP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20"/>
        <w:jc w:val="center"/>
        <w:rPr>
          <w:rFonts w:ascii="Arial" w:eastAsia="Cambria" w:hAnsi="Arial" w:cs="Arial"/>
          <w:sz w:val="20"/>
          <w:szCs w:val="20"/>
        </w:rPr>
      </w:pPr>
      <w:r w:rsidRPr="00736F69">
        <w:rPr>
          <w:rFonts w:ascii="Arial" w:eastAsia="Cambria" w:hAnsi="Arial" w:cs="Arial"/>
          <w:b/>
          <w:sz w:val="20"/>
          <w:szCs w:val="20"/>
        </w:rPr>
        <w:t xml:space="preserve">Draft topic guide for Health and Social Care Practitioners </w:t>
      </w:r>
    </w:p>
    <w:p w14:paraId="29FB6A14" w14:textId="77777777" w:rsidR="00736F69" w:rsidRP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b/>
          <w:sz w:val="20"/>
          <w:szCs w:val="20"/>
        </w:rPr>
      </w:pPr>
    </w:p>
    <w:p w14:paraId="2D213771" w14:textId="77777777" w:rsidR="00736F69" w:rsidRP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b/>
          <w:sz w:val="20"/>
          <w:szCs w:val="20"/>
        </w:rPr>
      </w:pPr>
    </w:p>
    <w:p w14:paraId="6E58AA09" w14:textId="77777777" w:rsidR="00736F69" w:rsidRPr="00736F69" w:rsidRDefault="00736F69" w:rsidP="002B310D">
      <w:pPr>
        <w:numPr>
          <w:ilvl w:val="0"/>
          <w:numId w:val="14"/>
        </w:num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20"/>
        <w:contextualSpacing/>
        <w:rPr>
          <w:rFonts w:ascii="Arial" w:eastAsia="Cambria" w:hAnsi="Arial" w:cs="Arial"/>
          <w:b/>
          <w:sz w:val="20"/>
          <w:szCs w:val="20"/>
        </w:rPr>
      </w:pPr>
      <w:r w:rsidRPr="00736F69">
        <w:rPr>
          <w:rFonts w:ascii="Arial" w:eastAsia="Cambria" w:hAnsi="Arial" w:cs="Arial"/>
          <w:b/>
          <w:sz w:val="20"/>
          <w:szCs w:val="20"/>
        </w:rPr>
        <w:t xml:space="preserve">Knowledge and attitude </w:t>
      </w:r>
    </w:p>
    <w:p w14:paraId="5A80201E" w14:textId="77777777" w:rsidR="00736F69" w:rsidRP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005CFAB1"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What do you know about the Integrated Care Pilot?</w:t>
      </w:r>
    </w:p>
    <w:p w14:paraId="0A09F8F9"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3BA1236D"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How did you learn about the Integrated Care Pilot? (</w:t>
      </w:r>
      <w:r w:rsidRPr="00736F69">
        <w:rPr>
          <w:rFonts w:ascii="Arial" w:eastAsia="Cambria" w:hAnsi="Arial" w:cs="Arial"/>
          <w:i/>
          <w:sz w:val="20"/>
          <w:szCs w:val="20"/>
        </w:rPr>
        <w:t>Probe: sources, types of information and timing</w:t>
      </w:r>
      <w:r w:rsidRPr="00736F69">
        <w:rPr>
          <w:rFonts w:ascii="Arial" w:eastAsia="Cambria" w:hAnsi="Arial" w:cs="Arial"/>
          <w:sz w:val="20"/>
          <w:szCs w:val="20"/>
        </w:rPr>
        <w:t xml:space="preserve">) </w:t>
      </w:r>
    </w:p>
    <w:p w14:paraId="2FD8F2F1"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30ECD6C0"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What do you think is the pilot trying to achieve? (</w:t>
      </w:r>
      <w:r w:rsidRPr="00736F69">
        <w:rPr>
          <w:rFonts w:ascii="Arial" w:eastAsia="Cambria" w:hAnsi="Arial" w:cs="Arial"/>
          <w:i/>
          <w:sz w:val="20"/>
          <w:szCs w:val="20"/>
        </w:rPr>
        <w:t>Probe: is there a clear vision?)</w:t>
      </w:r>
    </w:p>
    <w:p w14:paraId="08F75D5E"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14C59BEB"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How do you know these are the aims? (</w:t>
      </w:r>
      <w:r w:rsidRPr="00736F69">
        <w:rPr>
          <w:rFonts w:ascii="Arial" w:eastAsia="Cambria" w:hAnsi="Arial" w:cs="Arial"/>
          <w:i/>
          <w:sz w:val="20"/>
          <w:szCs w:val="20"/>
        </w:rPr>
        <w:t>Probe: any meetings/presentations run to spread the message/engage with staff?</w:t>
      </w:r>
      <w:r w:rsidRPr="00736F69">
        <w:rPr>
          <w:rFonts w:ascii="Arial" w:eastAsia="Cambria" w:hAnsi="Arial" w:cs="Arial"/>
          <w:sz w:val="20"/>
          <w:szCs w:val="20"/>
        </w:rPr>
        <w:t>)</w:t>
      </w:r>
    </w:p>
    <w:p w14:paraId="7BFB45C2"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71B016F0"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Do you believe that, if delivered effectively, the ICP could deliver better care for patients? How? How would you know if it had delivered better care? What would that look like?</w:t>
      </w:r>
    </w:p>
    <w:p w14:paraId="0B6CF1F2"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6D8A9505"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What are your thoughts about the integrated care pilot (</w:t>
      </w:r>
      <w:r w:rsidRPr="00736F69">
        <w:rPr>
          <w:rFonts w:ascii="Arial" w:eastAsia="Cambria" w:hAnsi="Arial" w:cs="Arial"/>
          <w:i/>
          <w:sz w:val="20"/>
          <w:szCs w:val="20"/>
        </w:rPr>
        <w:t>can we probe thoughts about the overall aims/vision AND thoughts about how the pilot is being operationalised? Why did they sign up in a first place?  We need to try and understand if they feel engaged and why</w:t>
      </w:r>
      <w:r w:rsidRPr="00736F69">
        <w:rPr>
          <w:rFonts w:ascii="Arial" w:eastAsia="Cambria" w:hAnsi="Arial" w:cs="Arial"/>
          <w:sz w:val="20"/>
          <w:szCs w:val="20"/>
        </w:rPr>
        <w:t>)</w:t>
      </w:r>
    </w:p>
    <w:p w14:paraId="7883E549"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7700271D"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 xml:space="preserve">What are your thoughts about the model of care within the pilot?  How is it different to ‘usual care’?  </w:t>
      </w:r>
    </w:p>
    <w:p w14:paraId="5BE97EA4" w14:textId="77777777" w:rsid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b/>
          <w:sz w:val="20"/>
          <w:szCs w:val="20"/>
        </w:rPr>
      </w:pPr>
    </w:p>
    <w:p w14:paraId="210951CB" w14:textId="77777777" w:rsid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b/>
          <w:sz w:val="20"/>
          <w:szCs w:val="20"/>
        </w:rPr>
      </w:pPr>
    </w:p>
    <w:p w14:paraId="7D939CB4" w14:textId="77777777" w:rsidR="00736F69" w:rsidRP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b/>
          <w:sz w:val="20"/>
          <w:szCs w:val="20"/>
        </w:rPr>
      </w:pPr>
    </w:p>
    <w:p w14:paraId="27AC4434" w14:textId="77777777" w:rsidR="00736F69" w:rsidRPr="00736F69" w:rsidRDefault="00736F69" w:rsidP="002B310D">
      <w:pPr>
        <w:numPr>
          <w:ilvl w:val="0"/>
          <w:numId w:val="14"/>
        </w:num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20"/>
        <w:contextualSpacing/>
        <w:rPr>
          <w:rFonts w:ascii="Arial" w:eastAsia="Cambria" w:hAnsi="Arial" w:cs="Arial"/>
          <w:b/>
          <w:sz w:val="20"/>
          <w:szCs w:val="20"/>
        </w:rPr>
      </w:pPr>
      <w:r w:rsidRPr="00736F69">
        <w:rPr>
          <w:rFonts w:ascii="Arial" w:eastAsia="Cambria" w:hAnsi="Arial" w:cs="Arial"/>
          <w:b/>
          <w:sz w:val="20"/>
          <w:szCs w:val="20"/>
        </w:rPr>
        <w:t xml:space="preserve">Practice (in each case probe for examples) </w:t>
      </w:r>
    </w:p>
    <w:p w14:paraId="16C14494" w14:textId="77777777" w:rsidR="00736F69" w:rsidRP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0F709266"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What changes has the pilot involved for you?</w:t>
      </w:r>
    </w:p>
    <w:p w14:paraId="6CAD021B"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4436C8B5"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 xml:space="preserve">Was any training provided? </w:t>
      </w:r>
    </w:p>
    <w:p w14:paraId="04BEAE2F" w14:textId="39488E43"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bookmarkStart w:id="0" w:name="_GoBack"/>
      <w:bookmarkEnd w:id="0"/>
      <w:r w:rsidRPr="00736F69">
        <w:rPr>
          <w:rFonts w:ascii="Arial" w:eastAsia="Cambria" w:hAnsi="Arial" w:cs="Arial"/>
          <w:sz w:val="20"/>
          <w:szCs w:val="20"/>
        </w:rPr>
        <w:t>By whom, when, adequacy, relevance</w:t>
      </w:r>
    </w:p>
    <w:p w14:paraId="222D002A"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336C22DA"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How has the pilot affected the way you do your job? (</w:t>
      </w:r>
      <w:r w:rsidRPr="00736F69">
        <w:rPr>
          <w:rFonts w:ascii="Arial" w:eastAsia="Cambria" w:hAnsi="Arial" w:cs="Arial"/>
          <w:i/>
          <w:sz w:val="20"/>
          <w:szCs w:val="20"/>
        </w:rPr>
        <w:t xml:space="preserve">Probe: use different information or the same information differently; </w:t>
      </w:r>
      <w:proofErr w:type="gramStart"/>
      <w:r w:rsidRPr="00736F69">
        <w:rPr>
          <w:rFonts w:ascii="Arial" w:eastAsia="Cambria" w:hAnsi="Arial" w:cs="Arial"/>
          <w:i/>
          <w:sz w:val="20"/>
          <w:szCs w:val="20"/>
        </w:rPr>
        <w:t>communicate</w:t>
      </w:r>
      <w:proofErr w:type="gramEnd"/>
      <w:r w:rsidRPr="00736F69">
        <w:rPr>
          <w:rFonts w:ascii="Arial" w:eastAsia="Cambria" w:hAnsi="Arial" w:cs="Arial"/>
          <w:i/>
          <w:sz w:val="20"/>
          <w:szCs w:val="20"/>
        </w:rPr>
        <w:t xml:space="preserve"> with different people or in a different way; use of shared protocols</w:t>
      </w:r>
      <w:r w:rsidRPr="00736F69">
        <w:rPr>
          <w:rFonts w:ascii="Arial" w:eastAsia="Cambria" w:hAnsi="Arial" w:cs="Arial"/>
          <w:sz w:val="20"/>
          <w:szCs w:val="20"/>
        </w:rPr>
        <w:t>)</w:t>
      </w:r>
    </w:p>
    <w:p w14:paraId="5681C5A2"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4B87B9C8"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How has the pilot affected the way you work with patients? (</w:t>
      </w:r>
      <w:r w:rsidRPr="00736F69">
        <w:rPr>
          <w:rFonts w:ascii="Arial" w:eastAsia="Cambria" w:hAnsi="Arial" w:cs="Arial"/>
          <w:i/>
          <w:sz w:val="20"/>
          <w:szCs w:val="20"/>
        </w:rPr>
        <w:t>Probe: in terms of your relationship with them and/or in terms of what information you share with them or the types of discussions you have with them</w:t>
      </w:r>
      <w:r w:rsidRPr="00736F69">
        <w:rPr>
          <w:rFonts w:ascii="Arial" w:eastAsia="Cambria" w:hAnsi="Arial" w:cs="Arial"/>
          <w:sz w:val="20"/>
          <w:szCs w:val="20"/>
        </w:rPr>
        <w:t>)</w:t>
      </w:r>
    </w:p>
    <w:p w14:paraId="30EF1702"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5F526A09"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Has the pilot affected the care provided? (</w:t>
      </w:r>
      <w:r w:rsidRPr="00736F69">
        <w:rPr>
          <w:rFonts w:ascii="Arial" w:eastAsia="Cambria" w:hAnsi="Arial" w:cs="Arial"/>
          <w:i/>
          <w:sz w:val="20"/>
          <w:szCs w:val="20"/>
        </w:rPr>
        <w:t>Probe: do the patients see the same people in the same settings with the same choices and the same information as before?)</w:t>
      </w:r>
    </w:p>
    <w:p w14:paraId="77BAD1F4"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5515730D"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What differences would patients notice?</w:t>
      </w:r>
    </w:p>
    <w:p w14:paraId="32EBABD7" w14:textId="77777777" w:rsid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3E20EB81" w14:textId="77777777" w:rsid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0FF798CC" w14:textId="77777777" w:rsid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28AD70ED" w14:textId="77777777" w:rsid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20D1EB06" w14:textId="77777777" w:rsid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4F0F4473" w14:textId="77777777" w:rsidR="00690757" w:rsidRDefault="00690757"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511102CC" w14:textId="77777777" w:rsid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14A535B0" w14:textId="77777777" w:rsidR="00736F69" w:rsidRP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162C2316" w14:textId="77777777" w:rsidR="00736F69" w:rsidRPr="00736F69" w:rsidRDefault="00736F69" w:rsidP="002B310D">
      <w:pPr>
        <w:numPr>
          <w:ilvl w:val="0"/>
          <w:numId w:val="14"/>
        </w:num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20"/>
        <w:contextualSpacing/>
        <w:rPr>
          <w:rFonts w:ascii="Arial" w:eastAsia="Cambria" w:hAnsi="Arial" w:cs="Arial"/>
          <w:b/>
          <w:sz w:val="20"/>
          <w:szCs w:val="20"/>
        </w:rPr>
      </w:pPr>
      <w:r w:rsidRPr="00736F69">
        <w:rPr>
          <w:rFonts w:ascii="Arial" w:eastAsia="Cambria" w:hAnsi="Arial" w:cs="Arial"/>
          <w:b/>
          <w:sz w:val="20"/>
          <w:szCs w:val="20"/>
        </w:rPr>
        <w:lastRenderedPageBreak/>
        <w:t>Influences on Integrated care, process and outcome</w:t>
      </w:r>
    </w:p>
    <w:p w14:paraId="364ABD83" w14:textId="77777777" w:rsidR="00736F69" w:rsidRPr="00736F69" w:rsidRDefault="00736F69" w:rsidP="002B310D">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6C551F1B"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Given the aims of the pilot as you set them out (above), do you think integrated care is being delivered to patients? (</w:t>
      </w:r>
      <w:r w:rsidRPr="00736F69">
        <w:rPr>
          <w:rFonts w:ascii="Arial" w:eastAsia="Cambria" w:hAnsi="Arial" w:cs="Arial"/>
          <w:i/>
          <w:sz w:val="20"/>
          <w:szCs w:val="20"/>
        </w:rPr>
        <w:t>Probe: if what way - examples of what's different now to before?</w:t>
      </w:r>
      <w:r w:rsidRPr="00736F69">
        <w:rPr>
          <w:rFonts w:ascii="Arial" w:eastAsia="Cambria" w:hAnsi="Arial" w:cs="Arial"/>
          <w:sz w:val="20"/>
          <w:szCs w:val="20"/>
        </w:rPr>
        <w:t>)</w:t>
      </w:r>
    </w:p>
    <w:p w14:paraId="18974AD1"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p>
    <w:p w14:paraId="7F1DFF13" w14:textId="77777777" w:rsidR="00736F69" w:rsidRPr="00736F69" w:rsidRDefault="00736F69" w:rsidP="002B310D">
      <w:pPr>
        <w:pBdr>
          <w:top w:val="single" w:sz="4" w:space="1" w:color="auto"/>
          <w:left w:val="single" w:sz="4" w:space="4" w:color="auto"/>
          <w:bottom w:val="single" w:sz="4" w:space="1" w:color="auto"/>
          <w:right w:val="single" w:sz="4" w:space="4" w:color="auto"/>
        </w:pBd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eastAsia="Cambria" w:hAnsi="Arial" w:cs="Arial"/>
          <w:sz w:val="20"/>
          <w:szCs w:val="20"/>
        </w:rPr>
      </w:pPr>
      <w:r w:rsidRPr="00736F69">
        <w:rPr>
          <w:rFonts w:ascii="Arial" w:eastAsia="Cambria" w:hAnsi="Arial" w:cs="Arial"/>
          <w:sz w:val="20"/>
          <w:szCs w:val="20"/>
        </w:rPr>
        <w:t>What has influenced the way integrated care has been provided (or what factors are determining whether the aims are being achieved or not)? (</w:t>
      </w:r>
      <w:r w:rsidRPr="00736F69">
        <w:rPr>
          <w:rFonts w:ascii="Arial" w:eastAsia="Cambria" w:hAnsi="Arial" w:cs="Arial"/>
          <w:i/>
          <w:sz w:val="20"/>
          <w:szCs w:val="20"/>
        </w:rPr>
        <w:t>Probe: system, patients, funding, contextual factors – e.g. clinical protocols, financial incentives, other administrative support, IT tool</w:t>
      </w:r>
      <w:r w:rsidRPr="00736F69">
        <w:rPr>
          <w:rFonts w:ascii="Arial" w:eastAsia="Cambria" w:hAnsi="Arial" w:cs="Arial"/>
          <w:sz w:val="20"/>
          <w:szCs w:val="20"/>
        </w:rPr>
        <w:t xml:space="preserve">, </w:t>
      </w:r>
      <w:r w:rsidRPr="00736F69">
        <w:rPr>
          <w:rFonts w:ascii="Arial" w:eastAsia="Cambria" w:hAnsi="Arial" w:cs="Arial"/>
          <w:i/>
          <w:sz w:val="20"/>
          <w:szCs w:val="20"/>
        </w:rPr>
        <w:t>in what way, ask for examples</w:t>
      </w:r>
      <w:r w:rsidRPr="00736F69">
        <w:rPr>
          <w:rFonts w:ascii="Arial" w:eastAsia="Cambria" w:hAnsi="Arial" w:cs="Arial"/>
          <w:sz w:val="20"/>
          <w:szCs w:val="20"/>
        </w:rPr>
        <w:t>)</w:t>
      </w:r>
    </w:p>
    <w:p w14:paraId="3CCF8339"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p>
    <w:p w14:paraId="7FE9FD31"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r w:rsidRPr="00736F69">
        <w:rPr>
          <w:rFonts w:ascii="Arial" w:eastAsia="Cambria" w:hAnsi="Arial" w:cs="Arial"/>
          <w:sz w:val="20"/>
          <w:szCs w:val="20"/>
        </w:rPr>
        <w:t>How has the pilot affected or interacted with any other changes - , restructuring or service activities, NHS reforms?</w:t>
      </w:r>
    </w:p>
    <w:p w14:paraId="66C28363"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p>
    <w:p w14:paraId="4F3769CB"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r w:rsidRPr="00736F69">
        <w:rPr>
          <w:rFonts w:ascii="Arial" w:eastAsia="Cambria" w:hAnsi="Arial" w:cs="Arial"/>
          <w:sz w:val="20"/>
          <w:szCs w:val="20"/>
        </w:rPr>
        <w:t>To what extent does integrated care feel integrated in the system? (</w:t>
      </w:r>
      <w:r w:rsidRPr="00736F69">
        <w:rPr>
          <w:rFonts w:ascii="Arial" w:eastAsia="Cambria" w:hAnsi="Arial" w:cs="Arial"/>
          <w:i/>
          <w:sz w:val="20"/>
          <w:szCs w:val="20"/>
        </w:rPr>
        <w:t>Probe: changes in infrastructure, part of normal business, relationship to other systems.)</w:t>
      </w:r>
    </w:p>
    <w:p w14:paraId="1BE2821D"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p>
    <w:p w14:paraId="5BA6658E"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r w:rsidRPr="00736F69">
        <w:rPr>
          <w:rFonts w:ascii="Arial" w:eastAsia="Cambria" w:hAnsi="Arial" w:cs="Arial"/>
          <w:sz w:val="20"/>
          <w:szCs w:val="20"/>
        </w:rPr>
        <w:t>Have you experienced any barriers or obstacles in your attempts to offer integrated care?</w:t>
      </w:r>
    </w:p>
    <w:p w14:paraId="1992DC51"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p>
    <w:p w14:paraId="321AE033"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r w:rsidRPr="00736F69">
        <w:rPr>
          <w:rFonts w:ascii="Arial" w:eastAsia="Cambria" w:hAnsi="Arial" w:cs="Arial"/>
          <w:sz w:val="20"/>
          <w:szCs w:val="20"/>
        </w:rPr>
        <w:t>What has influenced the outcomes of care in the pilot?</w:t>
      </w:r>
    </w:p>
    <w:p w14:paraId="4C17D706"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p>
    <w:p w14:paraId="49A0DA7E"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r w:rsidRPr="00736F69">
        <w:rPr>
          <w:rFonts w:ascii="Arial" w:eastAsia="Cambria" w:hAnsi="Arial" w:cs="Arial"/>
          <w:sz w:val="20"/>
          <w:szCs w:val="20"/>
        </w:rPr>
        <w:t>How could integrated care be improved?</w:t>
      </w:r>
    </w:p>
    <w:p w14:paraId="3AEB0165"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p>
    <w:p w14:paraId="64A14F90"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r w:rsidRPr="00736F69">
        <w:rPr>
          <w:rFonts w:ascii="Arial" w:eastAsia="Cambria" w:hAnsi="Arial" w:cs="Arial"/>
          <w:sz w:val="20"/>
          <w:szCs w:val="20"/>
        </w:rPr>
        <w:t>Can you envisage this being routine practice in the future? What needs to happen to make it routine?</w:t>
      </w:r>
    </w:p>
    <w:p w14:paraId="1B763948"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p>
    <w:p w14:paraId="21803D33" w14:textId="77777777" w:rsidR="00736F69" w:rsidRPr="00736F69" w:rsidRDefault="00736F69" w:rsidP="002B310D">
      <w:pPr>
        <w:pBdr>
          <w:top w:val="single" w:sz="4" w:space="1" w:color="auto"/>
          <w:left w:val="single" w:sz="4" w:space="4" w:color="auto"/>
          <w:bottom w:val="single" w:sz="4" w:space="1" w:color="auto"/>
          <w:right w:val="single" w:sz="4" w:space="4" w:color="auto"/>
        </w:pBdr>
        <w:rPr>
          <w:rFonts w:ascii="Arial" w:eastAsia="Cambria" w:hAnsi="Arial" w:cs="Arial"/>
          <w:sz w:val="20"/>
          <w:szCs w:val="20"/>
        </w:rPr>
      </w:pPr>
      <w:r w:rsidRPr="00736F69">
        <w:rPr>
          <w:rFonts w:ascii="Arial" w:eastAsia="Cambria" w:hAnsi="Arial" w:cs="Arial"/>
          <w:sz w:val="20"/>
          <w:szCs w:val="20"/>
        </w:rPr>
        <w:t>Would you recommend integrated care as it’s practiced here to another service.</w:t>
      </w:r>
    </w:p>
    <w:p w14:paraId="4FB8904A" w14:textId="77777777" w:rsidR="00736F69" w:rsidRPr="00736F69" w:rsidRDefault="00736F69" w:rsidP="00736F69">
      <w:pPr>
        <w:rPr>
          <w:rFonts w:ascii="Arial" w:eastAsia="Cambria" w:hAnsi="Arial" w:cs="Arial"/>
          <w:sz w:val="20"/>
          <w:szCs w:val="20"/>
        </w:rPr>
      </w:pPr>
    </w:p>
    <w:p w14:paraId="76843AA6" w14:textId="77777777" w:rsidR="00736F69" w:rsidRPr="00736F69" w:rsidRDefault="00736F69" w:rsidP="00736F69">
      <w:pPr>
        <w:rPr>
          <w:rFonts w:ascii="Arial" w:eastAsia="Cambria" w:hAnsi="Arial" w:cs="Arial"/>
          <w:sz w:val="20"/>
          <w:szCs w:val="20"/>
        </w:rPr>
      </w:pPr>
    </w:p>
    <w:p w14:paraId="49CAF55B" w14:textId="77777777" w:rsidR="00736F69" w:rsidRPr="00736F69" w:rsidRDefault="00736F69" w:rsidP="00736F69">
      <w:pPr>
        <w:rPr>
          <w:rFonts w:ascii="Arial" w:eastAsia="Cambria" w:hAnsi="Arial" w:cs="Arial"/>
          <w:sz w:val="20"/>
          <w:szCs w:val="20"/>
        </w:rPr>
      </w:pPr>
    </w:p>
    <w:p w14:paraId="0A337210" w14:textId="77777777" w:rsidR="00736F69" w:rsidRPr="00736F69" w:rsidRDefault="00736F69" w:rsidP="00736F69">
      <w:pPr>
        <w:rPr>
          <w:rFonts w:ascii="Arial" w:eastAsia="Cambria" w:hAnsi="Arial" w:cs="Arial"/>
          <w:sz w:val="20"/>
          <w:szCs w:val="20"/>
        </w:rPr>
      </w:pPr>
    </w:p>
    <w:p w14:paraId="72AB86A8" w14:textId="77777777" w:rsidR="00736F69" w:rsidRPr="00736F69" w:rsidRDefault="00736F69" w:rsidP="00736F69">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20" w:line="276" w:lineRule="auto"/>
        <w:ind w:hanging="1134"/>
        <w:rPr>
          <w:rFonts w:ascii="Verdana" w:eastAsia="Cambria" w:hAnsi="Verdana" w:cs="Verdana"/>
          <w:sz w:val="20"/>
          <w:szCs w:val="20"/>
        </w:rPr>
      </w:pPr>
    </w:p>
    <w:p w14:paraId="3959D9BC" w14:textId="77777777" w:rsidR="00736F69" w:rsidRPr="00736F69" w:rsidRDefault="00736F69" w:rsidP="00736F69">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20" w:line="276" w:lineRule="auto"/>
        <w:ind w:hanging="1134"/>
        <w:rPr>
          <w:rFonts w:ascii="Verdana" w:eastAsia="Cambria" w:hAnsi="Verdana" w:cs="Verdana"/>
          <w:sz w:val="20"/>
          <w:szCs w:val="20"/>
        </w:rPr>
      </w:pPr>
    </w:p>
    <w:p w14:paraId="4702E121" w14:textId="77777777" w:rsidR="00736F69" w:rsidRPr="00736F69" w:rsidRDefault="00736F69" w:rsidP="00736F69">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20" w:line="276" w:lineRule="auto"/>
        <w:rPr>
          <w:rFonts w:ascii="Verdana" w:eastAsia="Cambria" w:hAnsi="Verdana" w:cs="Verdana"/>
          <w:sz w:val="20"/>
          <w:szCs w:val="20"/>
        </w:rPr>
      </w:pPr>
    </w:p>
    <w:p w14:paraId="5483950A" w14:textId="77777777" w:rsidR="00736F69" w:rsidRPr="00736F69" w:rsidRDefault="00736F69" w:rsidP="00736F69">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20" w:line="276" w:lineRule="auto"/>
        <w:rPr>
          <w:rFonts w:ascii="Verdana" w:eastAsia="Cambria" w:hAnsi="Verdana" w:cs="Verdana"/>
          <w:sz w:val="20"/>
          <w:szCs w:val="20"/>
        </w:rPr>
      </w:pPr>
    </w:p>
    <w:p w14:paraId="56F9899B" w14:textId="77777777" w:rsidR="00736F69" w:rsidRPr="00736F69" w:rsidRDefault="00736F69" w:rsidP="00736F69">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20" w:line="276" w:lineRule="auto"/>
        <w:rPr>
          <w:rFonts w:ascii="Verdana" w:eastAsia="Cambria" w:hAnsi="Verdana" w:cs="Verdana"/>
          <w:sz w:val="20"/>
          <w:szCs w:val="20"/>
        </w:rPr>
      </w:pPr>
    </w:p>
    <w:p w14:paraId="1FAB8D4B" w14:textId="77777777" w:rsidR="00736F69" w:rsidRPr="00EF0E0F" w:rsidRDefault="00736F69" w:rsidP="00A06F6E">
      <w:pPr>
        <w:tabs>
          <w:tab w:val="left" w:pos="4660"/>
        </w:tabs>
      </w:pPr>
    </w:p>
    <w:sectPr w:rsidR="00736F69" w:rsidRPr="00EF0E0F" w:rsidSect="00851918">
      <w:footerReference w:type="even" r:id="rId14"/>
      <w:footerReference w:type="default" r:id="rId15"/>
      <w:pgSz w:w="11900" w:h="16840"/>
      <w:pgMar w:top="1440" w:right="1820" w:bottom="1440" w:left="162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30B1012" w15:done="0"/>
  <w15:commentEx w15:paraId="2980F58C" w15:done="0"/>
  <w15:commentEx w15:paraId="54776E65" w15:done="0"/>
  <w15:commentEx w15:paraId="21C8671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44899D" w14:textId="77777777" w:rsidR="008F62D5" w:rsidRDefault="008F62D5" w:rsidP="00F77F8E">
      <w:r>
        <w:separator/>
      </w:r>
    </w:p>
  </w:endnote>
  <w:endnote w:type="continuationSeparator" w:id="0">
    <w:p w14:paraId="44964649" w14:textId="77777777" w:rsidR="008F62D5" w:rsidRDefault="008F62D5" w:rsidP="00F77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5F76E" w14:textId="77777777" w:rsidR="008F62D5" w:rsidRDefault="008F62D5" w:rsidP="009153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61FD9E" w14:textId="77777777" w:rsidR="008F62D5" w:rsidRDefault="008F62D5" w:rsidP="00BA5CC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432D3" w14:textId="77777777" w:rsidR="008F62D5" w:rsidRDefault="008F62D5" w:rsidP="0091537E">
    <w:pPr>
      <w:pStyle w:val="Footer"/>
      <w:framePr w:wrap="around" w:vAnchor="text" w:hAnchor="margin" w:xAlign="right" w:y="1"/>
      <w:rPr>
        <w:rStyle w:val="PageNumber"/>
      </w:rPr>
    </w:pPr>
  </w:p>
  <w:p w14:paraId="20DE83B3" w14:textId="77777777" w:rsidR="008F62D5" w:rsidRDefault="008F62D5" w:rsidP="00BA5CC3">
    <w:pPr>
      <w:pStyle w:val="Footer"/>
      <w:ind w:right="360"/>
    </w:pPr>
  </w:p>
  <w:p w14:paraId="33E21FA1" w14:textId="77777777" w:rsidR="008F62D5" w:rsidRDefault="008F62D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2FE9DD" w14:textId="77777777" w:rsidR="008F62D5" w:rsidRDefault="008F62D5" w:rsidP="00F77F8E">
      <w:r>
        <w:separator/>
      </w:r>
    </w:p>
  </w:footnote>
  <w:footnote w:type="continuationSeparator" w:id="0">
    <w:p w14:paraId="7F1EA102" w14:textId="77777777" w:rsidR="008F62D5" w:rsidRDefault="008F62D5" w:rsidP="00F77F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F2273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032141"/>
    <w:multiLevelType w:val="hybridMultilevel"/>
    <w:tmpl w:val="F8961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F30B14"/>
    <w:multiLevelType w:val="hybridMultilevel"/>
    <w:tmpl w:val="6820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3D08DF"/>
    <w:multiLevelType w:val="hybridMultilevel"/>
    <w:tmpl w:val="4F2E2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D2381F"/>
    <w:multiLevelType w:val="hybridMultilevel"/>
    <w:tmpl w:val="90686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B57ED1"/>
    <w:multiLevelType w:val="hybridMultilevel"/>
    <w:tmpl w:val="0B9CD412"/>
    <w:lvl w:ilvl="0" w:tplc="91B2E2C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D31413"/>
    <w:multiLevelType w:val="hybridMultilevel"/>
    <w:tmpl w:val="979A5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DF020A"/>
    <w:multiLevelType w:val="hybridMultilevel"/>
    <w:tmpl w:val="C3866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5374B1"/>
    <w:multiLevelType w:val="hybridMultilevel"/>
    <w:tmpl w:val="F3B28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C70F92"/>
    <w:multiLevelType w:val="hybridMultilevel"/>
    <w:tmpl w:val="E14A7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707841"/>
    <w:multiLevelType w:val="hybridMultilevel"/>
    <w:tmpl w:val="26A01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FE75F8D"/>
    <w:multiLevelType w:val="hybridMultilevel"/>
    <w:tmpl w:val="6AFCE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27843AA"/>
    <w:multiLevelType w:val="hybridMultilevel"/>
    <w:tmpl w:val="F8C0A3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F86C04"/>
    <w:multiLevelType w:val="hybridMultilevel"/>
    <w:tmpl w:val="9DD46F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7"/>
  </w:num>
  <w:num w:numId="3">
    <w:abstractNumId w:val="6"/>
  </w:num>
  <w:num w:numId="4">
    <w:abstractNumId w:val="3"/>
  </w:num>
  <w:num w:numId="5">
    <w:abstractNumId w:val="13"/>
  </w:num>
  <w:num w:numId="6">
    <w:abstractNumId w:val="12"/>
  </w:num>
  <w:num w:numId="7">
    <w:abstractNumId w:val="10"/>
  </w:num>
  <w:num w:numId="8">
    <w:abstractNumId w:val="0"/>
  </w:num>
  <w:num w:numId="9">
    <w:abstractNumId w:val="2"/>
  </w:num>
  <w:num w:numId="10">
    <w:abstractNumId w:val="8"/>
  </w:num>
  <w:num w:numId="11">
    <w:abstractNumId w:val="4"/>
  </w:num>
  <w:num w:numId="12">
    <w:abstractNumId w:val="11"/>
  </w:num>
  <w:num w:numId="13">
    <w:abstractNumId w:val="5"/>
  </w:num>
  <w:num w:numId="14">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reenfield, Geva">
    <w15:presenceInfo w15:providerId="AD" w15:userId="S-1-5-21-243037206-41955558-561332275-5558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131078" w:nlCheck="1" w:checkStyle="1"/>
  <w:activeWritingStyle w:appName="MSWord" w:lang="en-GB" w:vendorID="64" w:dllVersion="131078" w:nlCheck="1" w:checkStyle="1"/>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D9B"/>
    <w:rsid w:val="00002819"/>
    <w:rsid w:val="00004361"/>
    <w:rsid w:val="00005752"/>
    <w:rsid w:val="000119B9"/>
    <w:rsid w:val="000122EA"/>
    <w:rsid w:val="00013075"/>
    <w:rsid w:val="00016791"/>
    <w:rsid w:val="00020E12"/>
    <w:rsid w:val="000233B0"/>
    <w:rsid w:val="0002341A"/>
    <w:rsid w:val="0002411E"/>
    <w:rsid w:val="000254A7"/>
    <w:rsid w:val="00027BFA"/>
    <w:rsid w:val="000326F3"/>
    <w:rsid w:val="00034B91"/>
    <w:rsid w:val="000418E9"/>
    <w:rsid w:val="000466B8"/>
    <w:rsid w:val="000501E7"/>
    <w:rsid w:val="000510B4"/>
    <w:rsid w:val="00051131"/>
    <w:rsid w:val="0005169C"/>
    <w:rsid w:val="00052BCA"/>
    <w:rsid w:val="000545DA"/>
    <w:rsid w:val="00055DBD"/>
    <w:rsid w:val="000560C0"/>
    <w:rsid w:val="00061136"/>
    <w:rsid w:val="000642F8"/>
    <w:rsid w:val="00064E96"/>
    <w:rsid w:val="0008231A"/>
    <w:rsid w:val="000853A5"/>
    <w:rsid w:val="000974E8"/>
    <w:rsid w:val="00097726"/>
    <w:rsid w:val="000A09C9"/>
    <w:rsid w:val="000A71F0"/>
    <w:rsid w:val="000B3557"/>
    <w:rsid w:val="000B762B"/>
    <w:rsid w:val="000C57A9"/>
    <w:rsid w:val="000D0697"/>
    <w:rsid w:val="000D136A"/>
    <w:rsid w:val="000D1444"/>
    <w:rsid w:val="000D3D53"/>
    <w:rsid w:val="000D4546"/>
    <w:rsid w:val="000D5257"/>
    <w:rsid w:val="000D70D7"/>
    <w:rsid w:val="000E5AED"/>
    <w:rsid w:val="000E6937"/>
    <w:rsid w:val="000F0D7E"/>
    <w:rsid w:val="000F15D2"/>
    <w:rsid w:val="000F1865"/>
    <w:rsid w:val="000F1BFD"/>
    <w:rsid w:val="000F3A15"/>
    <w:rsid w:val="000F494B"/>
    <w:rsid w:val="000F5243"/>
    <w:rsid w:val="00100887"/>
    <w:rsid w:val="00103033"/>
    <w:rsid w:val="00104121"/>
    <w:rsid w:val="001053BC"/>
    <w:rsid w:val="001105EF"/>
    <w:rsid w:val="0011060D"/>
    <w:rsid w:val="00111436"/>
    <w:rsid w:val="00111B85"/>
    <w:rsid w:val="001131DC"/>
    <w:rsid w:val="00113EDC"/>
    <w:rsid w:val="001303DE"/>
    <w:rsid w:val="001335D4"/>
    <w:rsid w:val="001358DF"/>
    <w:rsid w:val="00136299"/>
    <w:rsid w:val="00136CC7"/>
    <w:rsid w:val="001378E6"/>
    <w:rsid w:val="001411D3"/>
    <w:rsid w:val="0016254F"/>
    <w:rsid w:val="00164420"/>
    <w:rsid w:val="001653B0"/>
    <w:rsid w:val="0016651A"/>
    <w:rsid w:val="00166538"/>
    <w:rsid w:val="001668B8"/>
    <w:rsid w:val="00182263"/>
    <w:rsid w:val="00183754"/>
    <w:rsid w:val="00185EE6"/>
    <w:rsid w:val="00187704"/>
    <w:rsid w:val="00187BB2"/>
    <w:rsid w:val="001A0400"/>
    <w:rsid w:val="001A05CA"/>
    <w:rsid w:val="001A4353"/>
    <w:rsid w:val="001A56CD"/>
    <w:rsid w:val="001A5F83"/>
    <w:rsid w:val="001B1117"/>
    <w:rsid w:val="001B2E1D"/>
    <w:rsid w:val="001B32AD"/>
    <w:rsid w:val="001B3E8A"/>
    <w:rsid w:val="001C3056"/>
    <w:rsid w:val="001C4A43"/>
    <w:rsid w:val="001C54D7"/>
    <w:rsid w:val="001D3445"/>
    <w:rsid w:val="001D35BB"/>
    <w:rsid w:val="001D58D7"/>
    <w:rsid w:val="001E3FB8"/>
    <w:rsid w:val="001E43D9"/>
    <w:rsid w:val="001F1CA2"/>
    <w:rsid w:val="001F2B74"/>
    <w:rsid w:val="001F4BDE"/>
    <w:rsid w:val="001F5FFF"/>
    <w:rsid w:val="00204432"/>
    <w:rsid w:val="002154FE"/>
    <w:rsid w:val="00223000"/>
    <w:rsid w:val="00230D4B"/>
    <w:rsid w:val="002345F8"/>
    <w:rsid w:val="00235D3C"/>
    <w:rsid w:val="00235DD4"/>
    <w:rsid w:val="00245A09"/>
    <w:rsid w:val="00246AD1"/>
    <w:rsid w:val="00253C61"/>
    <w:rsid w:val="00256AA3"/>
    <w:rsid w:val="00260264"/>
    <w:rsid w:val="00265A6B"/>
    <w:rsid w:val="00265E97"/>
    <w:rsid w:val="00266D75"/>
    <w:rsid w:val="00267AE8"/>
    <w:rsid w:val="0027183F"/>
    <w:rsid w:val="00275885"/>
    <w:rsid w:val="00275FE5"/>
    <w:rsid w:val="002808D0"/>
    <w:rsid w:val="00280A2A"/>
    <w:rsid w:val="002838C3"/>
    <w:rsid w:val="00290A1B"/>
    <w:rsid w:val="00292D49"/>
    <w:rsid w:val="0029360E"/>
    <w:rsid w:val="00293CA4"/>
    <w:rsid w:val="002966B9"/>
    <w:rsid w:val="00296DB4"/>
    <w:rsid w:val="002B310D"/>
    <w:rsid w:val="002B3171"/>
    <w:rsid w:val="002B354D"/>
    <w:rsid w:val="002B5664"/>
    <w:rsid w:val="002B7A43"/>
    <w:rsid w:val="002C03AF"/>
    <w:rsid w:val="002C1A80"/>
    <w:rsid w:val="002C489E"/>
    <w:rsid w:val="002C516F"/>
    <w:rsid w:val="002C70D8"/>
    <w:rsid w:val="002D301D"/>
    <w:rsid w:val="002D4275"/>
    <w:rsid w:val="002E0D89"/>
    <w:rsid w:val="002E7B5A"/>
    <w:rsid w:val="002F3635"/>
    <w:rsid w:val="002F3C9C"/>
    <w:rsid w:val="002F60DE"/>
    <w:rsid w:val="002F6A6B"/>
    <w:rsid w:val="00300DFE"/>
    <w:rsid w:val="0030693A"/>
    <w:rsid w:val="00311D0B"/>
    <w:rsid w:val="00312572"/>
    <w:rsid w:val="00312E50"/>
    <w:rsid w:val="00313981"/>
    <w:rsid w:val="00314062"/>
    <w:rsid w:val="003149CA"/>
    <w:rsid w:val="003151F1"/>
    <w:rsid w:val="003152DF"/>
    <w:rsid w:val="003162E9"/>
    <w:rsid w:val="003175E1"/>
    <w:rsid w:val="00324BCE"/>
    <w:rsid w:val="00325B34"/>
    <w:rsid w:val="00333E6D"/>
    <w:rsid w:val="00334F15"/>
    <w:rsid w:val="0034363E"/>
    <w:rsid w:val="003468F1"/>
    <w:rsid w:val="00350864"/>
    <w:rsid w:val="00355AF1"/>
    <w:rsid w:val="00356F32"/>
    <w:rsid w:val="00362CFE"/>
    <w:rsid w:val="00363CD1"/>
    <w:rsid w:val="00365E04"/>
    <w:rsid w:val="00367319"/>
    <w:rsid w:val="00370A27"/>
    <w:rsid w:val="00370CA9"/>
    <w:rsid w:val="0037544E"/>
    <w:rsid w:val="003837FB"/>
    <w:rsid w:val="00387599"/>
    <w:rsid w:val="003931CA"/>
    <w:rsid w:val="003960C0"/>
    <w:rsid w:val="003A4422"/>
    <w:rsid w:val="003A6C01"/>
    <w:rsid w:val="003A7223"/>
    <w:rsid w:val="003B01DA"/>
    <w:rsid w:val="003B1069"/>
    <w:rsid w:val="003B55DB"/>
    <w:rsid w:val="003C0676"/>
    <w:rsid w:val="003C06F0"/>
    <w:rsid w:val="003C5440"/>
    <w:rsid w:val="003C5A3B"/>
    <w:rsid w:val="003C6464"/>
    <w:rsid w:val="003D27F6"/>
    <w:rsid w:val="003D42E8"/>
    <w:rsid w:val="003E3A82"/>
    <w:rsid w:val="003E54FB"/>
    <w:rsid w:val="003E5AE8"/>
    <w:rsid w:val="003E5DA4"/>
    <w:rsid w:val="003E766D"/>
    <w:rsid w:val="003E76AF"/>
    <w:rsid w:val="003F23FE"/>
    <w:rsid w:val="003F27C2"/>
    <w:rsid w:val="003F29A4"/>
    <w:rsid w:val="003F5078"/>
    <w:rsid w:val="00403D9F"/>
    <w:rsid w:val="00415071"/>
    <w:rsid w:val="004163F5"/>
    <w:rsid w:val="00417109"/>
    <w:rsid w:val="00417891"/>
    <w:rsid w:val="00417FA3"/>
    <w:rsid w:val="004208C3"/>
    <w:rsid w:val="00420DD5"/>
    <w:rsid w:val="004227BB"/>
    <w:rsid w:val="00424EE0"/>
    <w:rsid w:val="004305B7"/>
    <w:rsid w:val="00436708"/>
    <w:rsid w:val="00436733"/>
    <w:rsid w:val="00441C9E"/>
    <w:rsid w:val="0044383C"/>
    <w:rsid w:val="00445CF7"/>
    <w:rsid w:val="00446DA1"/>
    <w:rsid w:val="00451921"/>
    <w:rsid w:val="00454883"/>
    <w:rsid w:val="00455CBC"/>
    <w:rsid w:val="00457372"/>
    <w:rsid w:val="004600E7"/>
    <w:rsid w:val="00461BF3"/>
    <w:rsid w:val="00461F22"/>
    <w:rsid w:val="004651B3"/>
    <w:rsid w:val="00465C99"/>
    <w:rsid w:val="0046707C"/>
    <w:rsid w:val="004677EF"/>
    <w:rsid w:val="00472060"/>
    <w:rsid w:val="00472995"/>
    <w:rsid w:val="00474155"/>
    <w:rsid w:val="00474807"/>
    <w:rsid w:val="004753FC"/>
    <w:rsid w:val="00480F9C"/>
    <w:rsid w:val="0048416E"/>
    <w:rsid w:val="0048479E"/>
    <w:rsid w:val="00484909"/>
    <w:rsid w:val="00492F05"/>
    <w:rsid w:val="00494F9E"/>
    <w:rsid w:val="004950DE"/>
    <w:rsid w:val="00495891"/>
    <w:rsid w:val="00496A1A"/>
    <w:rsid w:val="0049772D"/>
    <w:rsid w:val="004A07BE"/>
    <w:rsid w:val="004A22B1"/>
    <w:rsid w:val="004A3401"/>
    <w:rsid w:val="004A5955"/>
    <w:rsid w:val="004B0383"/>
    <w:rsid w:val="004B129E"/>
    <w:rsid w:val="004B17B0"/>
    <w:rsid w:val="004C33FA"/>
    <w:rsid w:val="004C75F9"/>
    <w:rsid w:val="004D308F"/>
    <w:rsid w:val="004D34B7"/>
    <w:rsid w:val="004D492F"/>
    <w:rsid w:val="004D4C3E"/>
    <w:rsid w:val="004D5B41"/>
    <w:rsid w:val="004E205E"/>
    <w:rsid w:val="004E74DC"/>
    <w:rsid w:val="004E7CDC"/>
    <w:rsid w:val="004F04F4"/>
    <w:rsid w:val="004F3845"/>
    <w:rsid w:val="004F42DB"/>
    <w:rsid w:val="004F4538"/>
    <w:rsid w:val="004F46C5"/>
    <w:rsid w:val="004F582C"/>
    <w:rsid w:val="004F6AB4"/>
    <w:rsid w:val="00501873"/>
    <w:rsid w:val="00505530"/>
    <w:rsid w:val="005064E4"/>
    <w:rsid w:val="00513AD3"/>
    <w:rsid w:val="00514213"/>
    <w:rsid w:val="00515BB3"/>
    <w:rsid w:val="00523308"/>
    <w:rsid w:val="00524A46"/>
    <w:rsid w:val="00525C82"/>
    <w:rsid w:val="00525EE4"/>
    <w:rsid w:val="00527FC7"/>
    <w:rsid w:val="00531223"/>
    <w:rsid w:val="00531F2D"/>
    <w:rsid w:val="005354C5"/>
    <w:rsid w:val="0054439D"/>
    <w:rsid w:val="00551000"/>
    <w:rsid w:val="00553DE0"/>
    <w:rsid w:val="0055674E"/>
    <w:rsid w:val="0056191A"/>
    <w:rsid w:val="00562F6E"/>
    <w:rsid w:val="00566413"/>
    <w:rsid w:val="005717E5"/>
    <w:rsid w:val="00571B81"/>
    <w:rsid w:val="005746DF"/>
    <w:rsid w:val="00582271"/>
    <w:rsid w:val="005825A5"/>
    <w:rsid w:val="005832EF"/>
    <w:rsid w:val="00583ACD"/>
    <w:rsid w:val="0058465B"/>
    <w:rsid w:val="00585939"/>
    <w:rsid w:val="00585F13"/>
    <w:rsid w:val="0058671A"/>
    <w:rsid w:val="00591466"/>
    <w:rsid w:val="00593088"/>
    <w:rsid w:val="00593960"/>
    <w:rsid w:val="005965DE"/>
    <w:rsid w:val="00596ED3"/>
    <w:rsid w:val="005976D5"/>
    <w:rsid w:val="005A7441"/>
    <w:rsid w:val="005B12CF"/>
    <w:rsid w:val="005B16C6"/>
    <w:rsid w:val="005B610C"/>
    <w:rsid w:val="005C156C"/>
    <w:rsid w:val="005C174B"/>
    <w:rsid w:val="005C5318"/>
    <w:rsid w:val="005C5ADD"/>
    <w:rsid w:val="005D5A72"/>
    <w:rsid w:val="005D629E"/>
    <w:rsid w:val="005E08BD"/>
    <w:rsid w:val="005E2DB6"/>
    <w:rsid w:val="005E3873"/>
    <w:rsid w:val="005F113D"/>
    <w:rsid w:val="005F25B4"/>
    <w:rsid w:val="005F2D0D"/>
    <w:rsid w:val="005F5DFB"/>
    <w:rsid w:val="005F6267"/>
    <w:rsid w:val="00600DB7"/>
    <w:rsid w:val="00606F82"/>
    <w:rsid w:val="006103AA"/>
    <w:rsid w:val="006167A7"/>
    <w:rsid w:val="00616F52"/>
    <w:rsid w:val="00620882"/>
    <w:rsid w:val="00622A87"/>
    <w:rsid w:val="006240F3"/>
    <w:rsid w:val="006249B9"/>
    <w:rsid w:val="006271F8"/>
    <w:rsid w:val="006305AA"/>
    <w:rsid w:val="00633255"/>
    <w:rsid w:val="0064012A"/>
    <w:rsid w:val="0064657A"/>
    <w:rsid w:val="00646F7B"/>
    <w:rsid w:val="00647345"/>
    <w:rsid w:val="0065002C"/>
    <w:rsid w:val="00654A0C"/>
    <w:rsid w:val="00661EAA"/>
    <w:rsid w:val="00663406"/>
    <w:rsid w:val="00663CC9"/>
    <w:rsid w:val="00665CE4"/>
    <w:rsid w:val="006664B9"/>
    <w:rsid w:val="00674238"/>
    <w:rsid w:val="00676F46"/>
    <w:rsid w:val="00683064"/>
    <w:rsid w:val="00683173"/>
    <w:rsid w:val="00686B20"/>
    <w:rsid w:val="00686D39"/>
    <w:rsid w:val="00687FBD"/>
    <w:rsid w:val="00690757"/>
    <w:rsid w:val="006950BE"/>
    <w:rsid w:val="00696A30"/>
    <w:rsid w:val="006A0755"/>
    <w:rsid w:val="006A38D4"/>
    <w:rsid w:val="006B0283"/>
    <w:rsid w:val="006B1A1D"/>
    <w:rsid w:val="006B3474"/>
    <w:rsid w:val="006B3715"/>
    <w:rsid w:val="006B46AB"/>
    <w:rsid w:val="006B5B9B"/>
    <w:rsid w:val="006B68FE"/>
    <w:rsid w:val="006C2592"/>
    <w:rsid w:val="006C56FA"/>
    <w:rsid w:val="006C5DA8"/>
    <w:rsid w:val="006C621C"/>
    <w:rsid w:val="006C729A"/>
    <w:rsid w:val="006C7BD7"/>
    <w:rsid w:val="006D03DE"/>
    <w:rsid w:val="006D373E"/>
    <w:rsid w:val="006D5CA9"/>
    <w:rsid w:val="006D7A78"/>
    <w:rsid w:val="006E0939"/>
    <w:rsid w:val="006E470C"/>
    <w:rsid w:val="006E6DC6"/>
    <w:rsid w:val="006F054B"/>
    <w:rsid w:val="006F1EA7"/>
    <w:rsid w:val="006F3601"/>
    <w:rsid w:val="006F3F3A"/>
    <w:rsid w:val="006F4653"/>
    <w:rsid w:val="006F7FFB"/>
    <w:rsid w:val="00701E0F"/>
    <w:rsid w:val="007029DF"/>
    <w:rsid w:val="007065A8"/>
    <w:rsid w:val="0070678B"/>
    <w:rsid w:val="0070778C"/>
    <w:rsid w:val="00714B21"/>
    <w:rsid w:val="0071564D"/>
    <w:rsid w:val="00727E47"/>
    <w:rsid w:val="00730516"/>
    <w:rsid w:val="0073521E"/>
    <w:rsid w:val="00736F69"/>
    <w:rsid w:val="00737A64"/>
    <w:rsid w:val="00743076"/>
    <w:rsid w:val="0074450F"/>
    <w:rsid w:val="007458D2"/>
    <w:rsid w:val="00746FE1"/>
    <w:rsid w:val="0075078B"/>
    <w:rsid w:val="00750C52"/>
    <w:rsid w:val="0075193C"/>
    <w:rsid w:val="0075292F"/>
    <w:rsid w:val="0075352B"/>
    <w:rsid w:val="0076218C"/>
    <w:rsid w:val="00765EBF"/>
    <w:rsid w:val="007669D8"/>
    <w:rsid w:val="00766BA1"/>
    <w:rsid w:val="007725BB"/>
    <w:rsid w:val="007732AA"/>
    <w:rsid w:val="007830F8"/>
    <w:rsid w:val="0078370B"/>
    <w:rsid w:val="00784E23"/>
    <w:rsid w:val="00791CD6"/>
    <w:rsid w:val="00793937"/>
    <w:rsid w:val="007951CC"/>
    <w:rsid w:val="007951D4"/>
    <w:rsid w:val="00795C17"/>
    <w:rsid w:val="00797498"/>
    <w:rsid w:val="00797BA9"/>
    <w:rsid w:val="007A0335"/>
    <w:rsid w:val="007A0667"/>
    <w:rsid w:val="007A53D5"/>
    <w:rsid w:val="007B1E4D"/>
    <w:rsid w:val="007B4C40"/>
    <w:rsid w:val="007B5ED9"/>
    <w:rsid w:val="007C680E"/>
    <w:rsid w:val="007C72D0"/>
    <w:rsid w:val="007D0CAF"/>
    <w:rsid w:val="007D12E0"/>
    <w:rsid w:val="007D2E90"/>
    <w:rsid w:val="007D2E97"/>
    <w:rsid w:val="007D6F68"/>
    <w:rsid w:val="007E0B2E"/>
    <w:rsid w:val="007E2E2E"/>
    <w:rsid w:val="007F025A"/>
    <w:rsid w:val="007F0C0E"/>
    <w:rsid w:val="007F1897"/>
    <w:rsid w:val="007F2AB9"/>
    <w:rsid w:val="007F2F24"/>
    <w:rsid w:val="007F5660"/>
    <w:rsid w:val="007F678F"/>
    <w:rsid w:val="00802115"/>
    <w:rsid w:val="008033B2"/>
    <w:rsid w:val="00811443"/>
    <w:rsid w:val="0081750C"/>
    <w:rsid w:val="00817EE2"/>
    <w:rsid w:val="00822010"/>
    <w:rsid w:val="008234F6"/>
    <w:rsid w:val="008247F2"/>
    <w:rsid w:val="0082553C"/>
    <w:rsid w:val="00827CF0"/>
    <w:rsid w:val="00827D46"/>
    <w:rsid w:val="00831D91"/>
    <w:rsid w:val="008328D0"/>
    <w:rsid w:val="008346D3"/>
    <w:rsid w:val="0083649A"/>
    <w:rsid w:val="00847A3D"/>
    <w:rsid w:val="00850F9F"/>
    <w:rsid w:val="00851918"/>
    <w:rsid w:val="0085257B"/>
    <w:rsid w:val="008544B1"/>
    <w:rsid w:val="008570B8"/>
    <w:rsid w:val="00863ECF"/>
    <w:rsid w:val="008641E2"/>
    <w:rsid w:val="0087086A"/>
    <w:rsid w:val="00871E08"/>
    <w:rsid w:val="0087376F"/>
    <w:rsid w:val="008767FA"/>
    <w:rsid w:val="008779E0"/>
    <w:rsid w:val="00882184"/>
    <w:rsid w:val="00883A87"/>
    <w:rsid w:val="008878E7"/>
    <w:rsid w:val="00887B09"/>
    <w:rsid w:val="00894B4A"/>
    <w:rsid w:val="00894EB5"/>
    <w:rsid w:val="00895D92"/>
    <w:rsid w:val="00896AD8"/>
    <w:rsid w:val="00896D66"/>
    <w:rsid w:val="008A01D6"/>
    <w:rsid w:val="008A432E"/>
    <w:rsid w:val="008A453B"/>
    <w:rsid w:val="008A5347"/>
    <w:rsid w:val="008B50C1"/>
    <w:rsid w:val="008B5E05"/>
    <w:rsid w:val="008B6007"/>
    <w:rsid w:val="008C1702"/>
    <w:rsid w:val="008C1A5E"/>
    <w:rsid w:val="008C328D"/>
    <w:rsid w:val="008C3C09"/>
    <w:rsid w:val="008C5583"/>
    <w:rsid w:val="008C62A3"/>
    <w:rsid w:val="008D3E6E"/>
    <w:rsid w:val="008D606B"/>
    <w:rsid w:val="008E1651"/>
    <w:rsid w:val="008E46A8"/>
    <w:rsid w:val="008E4D0C"/>
    <w:rsid w:val="008F1338"/>
    <w:rsid w:val="008F62D5"/>
    <w:rsid w:val="008F6ADF"/>
    <w:rsid w:val="008F7FAC"/>
    <w:rsid w:val="009032AD"/>
    <w:rsid w:val="00904AD1"/>
    <w:rsid w:val="00905E4B"/>
    <w:rsid w:val="00910CA7"/>
    <w:rsid w:val="009125C3"/>
    <w:rsid w:val="0091285B"/>
    <w:rsid w:val="009135E1"/>
    <w:rsid w:val="0091537E"/>
    <w:rsid w:val="009166C7"/>
    <w:rsid w:val="00925E46"/>
    <w:rsid w:val="00927659"/>
    <w:rsid w:val="00930F01"/>
    <w:rsid w:val="009327E2"/>
    <w:rsid w:val="00937C90"/>
    <w:rsid w:val="00941D74"/>
    <w:rsid w:val="00941E54"/>
    <w:rsid w:val="0094437F"/>
    <w:rsid w:val="009444AE"/>
    <w:rsid w:val="00944BA4"/>
    <w:rsid w:val="009456FC"/>
    <w:rsid w:val="0095071E"/>
    <w:rsid w:val="0095210F"/>
    <w:rsid w:val="009560AB"/>
    <w:rsid w:val="00963D44"/>
    <w:rsid w:val="00964D40"/>
    <w:rsid w:val="009737C2"/>
    <w:rsid w:val="00980328"/>
    <w:rsid w:val="0098255F"/>
    <w:rsid w:val="00984455"/>
    <w:rsid w:val="009845E6"/>
    <w:rsid w:val="009862DD"/>
    <w:rsid w:val="00987631"/>
    <w:rsid w:val="00991EEB"/>
    <w:rsid w:val="00996816"/>
    <w:rsid w:val="009A03AE"/>
    <w:rsid w:val="009A2249"/>
    <w:rsid w:val="009B20DB"/>
    <w:rsid w:val="009B6926"/>
    <w:rsid w:val="009B7899"/>
    <w:rsid w:val="009C055B"/>
    <w:rsid w:val="009C0B09"/>
    <w:rsid w:val="009C131F"/>
    <w:rsid w:val="009C41D5"/>
    <w:rsid w:val="009C5FB8"/>
    <w:rsid w:val="009D01DA"/>
    <w:rsid w:val="009D1567"/>
    <w:rsid w:val="009D2DFA"/>
    <w:rsid w:val="009D311B"/>
    <w:rsid w:val="009D7E4C"/>
    <w:rsid w:val="009E0132"/>
    <w:rsid w:val="009E1236"/>
    <w:rsid w:val="009E1C67"/>
    <w:rsid w:val="009E3757"/>
    <w:rsid w:val="009E3B16"/>
    <w:rsid w:val="009E5CE3"/>
    <w:rsid w:val="009E69FA"/>
    <w:rsid w:val="009F4A49"/>
    <w:rsid w:val="009F64CF"/>
    <w:rsid w:val="009F7F60"/>
    <w:rsid w:val="00A00A89"/>
    <w:rsid w:val="00A02E47"/>
    <w:rsid w:val="00A03BA1"/>
    <w:rsid w:val="00A0420E"/>
    <w:rsid w:val="00A04409"/>
    <w:rsid w:val="00A05D3D"/>
    <w:rsid w:val="00A06F6E"/>
    <w:rsid w:val="00A12ACB"/>
    <w:rsid w:val="00A15B47"/>
    <w:rsid w:val="00A17E3A"/>
    <w:rsid w:val="00A20647"/>
    <w:rsid w:val="00A24951"/>
    <w:rsid w:val="00A26667"/>
    <w:rsid w:val="00A31D82"/>
    <w:rsid w:val="00A33534"/>
    <w:rsid w:val="00A3649E"/>
    <w:rsid w:val="00A36E70"/>
    <w:rsid w:val="00A36F2A"/>
    <w:rsid w:val="00A422C8"/>
    <w:rsid w:val="00A4270C"/>
    <w:rsid w:val="00A43CD4"/>
    <w:rsid w:val="00A44A5F"/>
    <w:rsid w:val="00A45309"/>
    <w:rsid w:val="00A4785A"/>
    <w:rsid w:val="00A52847"/>
    <w:rsid w:val="00A57C9C"/>
    <w:rsid w:val="00A60052"/>
    <w:rsid w:val="00A6135F"/>
    <w:rsid w:val="00A61C3F"/>
    <w:rsid w:val="00A621F0"/>
    <w:rsid w:val="00A662EE"/>
    <w:rsid w:val="00A70141"/>
    <w:rsid w:val="00A7219C"/>
    <w:rsid w:val="00A72341"/>
    <w:rsid w:val="00A77352"/>
    <w:rsid w:val="00A80305"/>
    <w:rsid w:val="00A80861"/>
    <w:rsid w:val="00A808D2"/>
    <w:rsid w:val="00A9023B"/>
    <w:rsid w:val="00A9306F"/>
    <w:rsid w:val="00A94ABA"/>
    <w:rsid w:val="00AA4E5A"/>
    <w:rsid w:val="00AA6A40"/>
    <w:rsid w:val="00AA6B4C"/>
    <w:rsid w:val="00AB0D32"/>
    <w:rsid w:val="00AC3EEF"/>
    <w:rsid w:val="00AC3F6A"/>
    <w:rsid w:val="00AC6634"/>
    <w:rsid w:val="00AD57D9"/>
    <w:rsid w:val="00AD7586"/>
    <w:rsid w:val="00AD78D3"/>
    <w:rsid w:val="00AE26E6"/>
    <w:rsid w:val="00AE272D"/>
    <w:rsid w:val="00AE526E"/>
    <w:rsid w:val="00AE74C9"/>
    <w:rsid w:val="00AF3960"/>
    <w:rsid w:val="00AF691C"/>
    <w:rsid w:val="00B01B79"/>
    <w:rsid w:val="00B0201B"/>
    <w:rsid w:val="00B0507C"/>
    <w:rsid w:val="00B1007A"/>
    <w:rsid w:val="00B11FF7"/>
    <w:rsid w:val="00B1798D"/>
    <w:rsid w:val="00B2115F"/>
    <w:rsid w:val="00B23EA5"/>
    <w:rsid w:val="00B27956"/>
    <w:rsid w:val="00B30883"/>
    <w:rsid w:val="00B3187F"/>
    <w:rsid w:val="00B35FC3"/>
    <w:rsid w:val="00B36BB3"/>
    <w:rsid w:val="00B40F1E"/>
    <w:rsid w:val="00B418FD"/>
    <w:rsid w:val="00B42592"/>
    <w:rsid w:val="00B43968"/>
    <w:rsid w:val="00B45112"/>
    <w:rsid w:val="00B45CC7"/>
    <w:rsid w:val="00B54B49"/>
    <w:rsid w:val="00B577C4"/>
    <w:rsid w:val="00B62C01"/>
    <w:rsid w:val="00B63F08"/>
    <w:rsid w:val="00B65ADE"/>
    <w:rsid w:val="00B65CDA"/>
    <w:rsid w:val="00B66970"/>
    <w:rsid w:val="00B72CAB"/>
    <w:rsid w:val="00B75121"/>
    <w:rsid w:val="00B811B7"/>
    <w:rsid w:val="00B8151C"/>
    <w:rsid w:val="00B84B9F"/>
    <w:rsid w:val="00B84FA5"/>
    <w:rsid w:val="00BA26BD"/>
    <w:rsid w:val="00BA417C"/>
    <w:rsid w:val="00BA5CC3"/>
    <w:rsid w:val="00BA6FA7"/>
    <w:rsid w:val="00BB5354"/>
    <w:rsid w:val="00BB72C8"/>
    <w:rsid w:val="00BC4D90"/>
    <w:rsid w:val="00BD1F16"/>
    <w:rsid w:val="00BD2719"/>
    <w:rsid w:val="00BE0527"/>
    <w:rsid w:val="00BE3D24"/>
    <w:rsid w:val="00BE5CAB"/>
    <w:rsid w:val="00BF02BE"/>
    <w:rsid w:val="00BF259F"/>
    <w:rsid w:val="00BF4B5B"/>
    <w:rsid w:val="00BF6D10"/>
    <w:rsid w:val="00C01CFB"/>
    <w:rsid w:val="00C03F37"/>
    <w:rsid w:val="00C06022"/>
    <w:rsid w:val="00C07250"/>
    <w:rsid w:val="00C11E5E"/>
    <w:rsid w:val="00C13237"/>
    <w:rsid w:val="00C14837"/>
    <w:rsid w:val="00C148D3"/>
    <w:rsid w:val="00C154D8"/>
    <w:rsid w:val="00C15ADF"/>
    <w:rsid w:val="00C2003C"/>
    <w:rsid w:val="00C214EC"/>
    <w:rsid w:val="00C232D4"/>
    <w:rsid w:val="00C26B25"/>
    <w:rsid w:val="00C340CB"/>
    <w:rsid w:val="00C34237"/>
    <w:rsid w:val="00C34518"/>
    <w:rsid w:val="00C35777"/>
    <w:rsid w:val="00C374F3"/>
    <w:rsid w:val="00C511AC"/>
    <w:rsid w:val="00C602E7"/>
    <w:rsid w:val="00C629FF"/>
    <w:rsid w:val="00C62FAF"/>
    <w:rsid w:val="00C64884"/>
    <w:rsid w:val="00C65542"/>
    <w:rsid w:val="00C704B0"/>
    <w:rsid w:val="00C7225D"/>
    <w:rsid w:val="00C735B7"/>
    <w:rsid w:val="00C81A8F"/>
    <w:rsid w:val="00C8385E"/>
    <w:rsid w:val="00C861BF"/>
    <w:rsid w:val="00C86423"/>
    <w:rsid w:val="00C868C2"/>
    <w:rsid w:val="00C873E9"/>
    <w:rsid w:val="00C9100B"/>
    <w:rsid w:val="00C924C4"/>
    <w:rsid w:val="00C93C8A"/>
    <w:rsid w:val="00C942D0"/>
    <w:rsid w:val="00C95D15"/>
    <w:rsid w:val="00CA153B"/>
    <w:rsid w:val="00CA16A3"/>
    <w:rsid w:val="00CB015B"/>
    <w:rsid w:val="00CB1117"/>
    <w:rsid w:val="00CB2B25"/>
    <w:rsid w:val="00CB4FEB"/>
    <w:rsid w:val="00CB59A1"/>
    <w:rsid w:val="00CC2840"/>
    <w:rsid w:val="00CC2E5E"/>
    <w:rsid w:val="00CC6A36"/>
    <w:rsid w:val="00CD0294"/>
    <w:rsid w:val="00CD5A5D"/>
    <w:rsid w:val="00CD6AF0"/>
    <w:rsid w:val="00CD77BD"/>
    <w:rsid w:val="00CD7C0A"/>
    <w:rsid w:val="00CE15E8"/>
    <w:rsid w:val="00CE2123"/>
    <w:rsid w:val="00CE25FA"/>
    <w:rsid w:val="00CF689E"/>
    <w:rsid w:val="00D011F8"/>
    <w:rsid w:val="00D012FC"/>
    <w:rsid w:val="00D01C15"/>
    <w:rsid w:val="00D0627E"/>
    <w:rsid w:val="00D1511B"/>
    <w:rsid w:val="00D16778"/>
    <w:rsid w:val="00D17D35"/>
    <w:rsid w:val="00D21C3A"/>
    <w:rsid w:val="00D21CD8"/>
    <w:rsid w:val="00D230DC"/>
    <w:rsid w:val="00D24299"/>
    <w:rsid w:val="00D25791"/>
    <w:rsid w:val="00D3126C"/>
    <w:rsid w:val="00D33448"/>
    <w:rsid w:val="00D34339"/>
    <w:rsid w:val="00D37D0E"/>
    <w:rsid w:val="00D42FC8"/>
    <w:rsid w:val="00D435D7"/>
    <w:rsid w:val="00D461E2"/>
    <w:rsid w:val="00D526C2"/>
    <w:rsid w:val="00D65D2D"/>
    <w:rsid w:val="00D67B1E"/>
    <w:rsid w:val="00D72E6E"/>
    <w:rsid w:val="00D7381A"/>
    <w:rsid w:val="00D74D9B"/>
    <w:rsid w:val="00D82081"/>
    <w:rsid w:val="00D848B5"/>
    <w:rsid w:val="00D906E4"/>
    <w:rsid w:val="00D91636"/>
    <w:rsid w:val="00D96C28"/>
    <w:rsid w:val="00DA3022"/>
    <w:rsid w:val="00DA36BF"/>
    <w:rsid w:val="00DA4841"/>
    <w:rsid w:val="00DA4A9E"/>
    <w:rsid w:val="00DB0DA6"/>
    <w:rsid w:val="00DB2D1D"/>
    <w:rsid w:val="00DB31DF"/>
    <w:rsid w:val="00DB69B7"/>
    <w:rsid w:val="00DC0C1E"/>
    <w:rsid w:val="00DC2F26"/>
    <w:rsid w:val="00DC472F"/>
    <w:rsid w:val="00DC541E"/>
    <w:rsid w:val="00DD076C"/>
    <w:rsid w:val="00DD0D72"/>
    <w:rsid w:val="00DD0DD0"/>
    <w:rsid w:val="00DD2A38"/>
    <w:rsid w:val="00DD40A2"/>
    <w:rsid w:val="00DD4368"/>
    <w:rsid w:val="00DD7782"/>
    <w:rsid w:val="00DE62E1"/>
    <w:rsid w:val="00DE6936"/>
    <w:rsid w:val="00DF6A78"/>
    <w:rsid w:val="00DF6C6F"/>
    <w:rsid w:val="00DF6EB5"/>
    <w:rsid w:val="00E015EE"/>
    <w:rsid w:val="00E0260A"/>
    <w:rsid w:val="00E110DB"/>
    <w:rsid w:val="00E17B44"/>
    <w:rsid w:val="00E22F86"/>
    <w:rsid w:val="00E26237"/>
    <w:rsid w:val="00E2655F"/>
    <w:rsid w:val="00E305DB"/>
    <w:rsid w:val="00E34ACB"/>
    <w:rsid w:val="00E35982"/>
    <w:rsid w:val="00E42DBF"/>
    <w:rsid w:val="00E4336D"/>
    <w:rsid w:val="00E43D92"/>
    <w:rsid w:val="00E45FAC"/>
    <w:rsid w:val="00E46903"/>
    <w:rsid w:val="00E47865"/>
    <w:rsid w:val="00E54846"/>
    <w:rsid w:val="00E56DDA"/>
    <w:rsid w:val="00E630EC"/>
    <w:rsid w:val="00E6456B"/>
    <w:rsid w:val="00E72480"/>
    <w:rsid w:val="00E75FFB"/>
    <w:rsid w:val="00E76F70"/>
    <w:rsid w:val="00E81E18"/>
    <w:rsid w:val="00E82998"/>
    <w:rsid w:val="00E83CF7"/>
    <w:rsid w:val="00E86741"/>
    <w:rsid w:val="00E8705B"/>
    <w:rsid w:val="00E90B5B"/>
    <w:rsid w:val="00E93714"/>
    <w:rsid w:val="00E96CB2"/>
    <w:rsid w:val="00E97D04"/>
    <w:rsid w:val="00EA6771"/>
    <w:rsid w:val="00EA6EA0"/>
    <w:rsid w:val="00EA757D"/>
    <w:rsid w:val="00EB0CDF"/>
    <w:rsid w:val="00EB154A"/>
    <w:rsid w:val="00EB250A"/>
    <w:rsid w:val="00EB259A"/>
    <w:rsid w:val="00EB7C05"/>
    <w:rsid w:val="00EC2CE0"/>
    <w:rsid w:val="00EC3B71"/>
    <w:rsid w:val="00EC57A3"/>
    <w:rsid w:val="00EC7DFA"/>
    <w:rsid w:val="00ED1D12"/>
    <w:rsid w:val="00ED505D"/>
    <w:rsid w:val="00ED6E18"/>
    <w:rsid w:val="00EE2AA3"/>
    <w:rsid w:val="00EE6975"/>
    <w:rsid w:val="00EE7220"/>
    <w:rsid w:val="00EE754F"/>
    <w:rsid w:val="00EF0E0F"/>
    <w:rsid w:val="00EF104D"/>
    <w:rsid w:val="00EF1BA6"/>
    <w:rsid w:val="00EF3DFD"/>
    <w:rsid w:val="00F014AB"/>
    <w:rsid w:val="00F01DFB"/>
    <w:rsid w:val="00F021B2"/>
    <w:rsid w:val="00F0238C"/>
    <w:rsid w:val="00F029B8"/>
    <w:rsid w:val="00F06189"/>
    <w:rsid w:val="00F06E9A"/>
    <w:rsid w:val="00F078CF"/>
    <w:rsid w:val="00F102E8"/>
    <w:rsid w:val="00F11394"/>
    <w:rsid w:val="00F11996"/>
    <w:rsid w:val="00F11C2A"/>
    <w:rsid w:val="00F1309C"/>
    <w:rsid w:val="00F16ED1"/>
    <w:rsid w:val="00F2404A"/>
    <w:rsid w:val="00F2415B"/>
    <w:rsid w:val="00F25A75"/>
    <w:rsid w:val="00F27126"/>
    <w:rsid w:val="00F27CD0"/>
    <w:rsid w:val="00F4798F"/>
    <w:rsid w:val="00F51D3E"/>
    <w:rsid w:val="00F53ABE"/>
    <w:rsid w:val="00F555F3"/>
    <w:rsid w:val="00F55A80"/>
    <w:rsid w:val="00F574FE"/>
    <w:rsid w:val="00F63402"/>
    <w:rsid w:val="00F650CC"/>
    <w:rsid w:val="00F65A46"/>
    <w:rsid w:val="00F72250"/>
    <w:rsid w:val="00F72739"/>
    <w:rsid w:val="00F7505B"/>
    <w:rsid w:val="00F764B5"/>
    <w:rsid w:val="00F77A78"/>
    <w:rsid w:val="00F77F8E"/>
    <w:rsid w:val="00F8509C"/>
    <w:rsid w:val="00F91D82"/>
    <w:rsid w:val="00F92F41"/>
    <w:rsid w:val="00F93B51"/>
    <w:rsid w:val="00F94D4B"/>
    <w:rsid w:val="00F971C4"/>
    <w:rsid w:val="00FA2737"/>
    <w:rsid w:val="00FA332F"/>
    <w:rsid w:val="00FB0571"/>
    <w:rsid w:val="00FB21EC"/>
    <w:rsid w:val="00FB4A20"/>
    <w:rsid w:val="00FB4AAE"/>
    <w:rsid w:val="00FB76D0"/>
    <w:rsid w:val="00FC067C"/>
    <w:rsid w:val="00FC379A"/>
    <w:rsid w:val="00FC4E84"/>
    <w:rsid w:val="00FD4623"/>
    <w:rsid w:val="00FD4ACA"/>
    <w:rsid w:val="00FD58B7"/>
    <w:rsid w:val="00FE1BD6"/>
    <w:rsid w:val="00FE7C53"/>
    <w:rsid w:val="00FF05EF"/>
    <w:rsid w:val="00FF30EA"/>
    <w:rsid w:val="00FF5853"/>
    <w:rsid w:val="00FF7310"/>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8E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semiHidden="0" w:uiPriority="61" w:unhideWhenUsed="0"/>
    <w:lsdException w:name="List Paragraph" w:semiHidden="0" w:uiPriority="34" w:unhideWhenUsed="0" w:qFormat="1"/>
    <w:lsdException w:name="Quote" w:semiHidden="0" w:uiPriority="63" w:unhideWhenUsed="0"/>
    <w:lsdException w:name="Intense Quote" w:semiHidden="0" w:uiPriority="64" w:unhideWhenUsed="0"/>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659"/>
    <w:rPr>
      <w:sz w:val="24"/>
      <w:szCs w:val="24"/>
    </w:rPr>
  </w:style>
  <w:style w:type="paragraph" w:styleId="Heading1">
    <w:name w:val="heading 1"/>
    <w:basedOn w:val="Normal"/>
    <w:next w:val="Normal"/>
    <w:link w:val="Heading1Char"/>
    <w:uiPriority w:val="9"/>
    <w:qFormat/>
    <w:rsid w:val="00004361"/>
    <w:pPr>
      <w:keepNext/>
      <w:keepLines/>
      <w:spacing w:before="240"/>
      <w:outlineLvl w:val="0"/>
    </w:pPr>
    <w:rPr>
      <w:rFonts w:ascii="Calibri" w:eastAsia="MS Gothic" w:hAnsi="Calibri"/>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D9B"/>
    <w:pPr>
      <w:ind w:left="720"/>
      <w:contextualSpacing/>
    </w:pPr>
  </w:style>
  <w:style w:type="table" w:styleId="TableGrid">
    <w:name w:val="Table Grid"/>
    <w:basedOn w:val="TableNormal"/>
    <w:uiPriority w:val="59"/>
    <w:rsid w:val="00B45112"/>
    <w:rPr>
      <w:rFonts w:eastAsia="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306F"/>
    <w:pPr>
      <w:autoSpaceDE w:val="0"/>
      <w:autoSpaceDN w:val="0"/>
      <w:adjustRightInd w:val="0"/>
    </w:pPr>
    <w:rPr>
      <w:rFonts w:ascii="Times New Roman" w:eastAsia="Cambria" w:hAnsi="Times New Roman"/>
      <w:color w:val="000000"/>
      <w:sz w:val="24"/>
      <w:szCs w:val="24"/>
    </w:rPr>
  </w:style>
  <w:style w:type="paragraph" w:styleId="Bibliography">
    <w:name w:val="Bibliography"/>
    <w:basedOn w:val="Normal"/>
    <w:next w:val="Normal"/>
    <w:uiPriority w:val="37"/>
    <w:unhideWhenUsed/>
    <w:rsid w:val="00930F01"/>
    <w:pPr>
      <w:spacing w:after="240"/>
    </w:pPr>
  </w:style>
  <w:style w:type="character" w:styleId="CommentReference">
    <w:name w:val="annotation reference"/>
    <w:basedOn w:val="DefaultParagraphFont"/>
    <w:uiPriority w:val="99"/>
    <w:semiHidden/>
    <w:unhideWhenUsed/>
    <w:rsid w:val="00FF30EA"/>
    <w:rPr>
      <w:sz w:val="16"/>
      <w:szCs w:val="16"/>
    </w:rPr>
  </w:style>
  <w:style w:type="paragraph" w:styleId="CommentText">
    <w:name w:val="annotation text"/>
    <w:basedOn w:val="Normal"/>
    <w:link w:val="CommentTextChar"/>
    <w:uiPriority w:val="99"/>
    <w:unhideWhenUsed/>
    <w:rsid w:val="00FF30EA"/>
    <w:rPr>
      <w:sz w:val="20"/>
      <w:szCs w:val="20"/>
    </w:rPr>
  </w:style>
  <w:style w:type="character" w:customStyle="1" w:styleId="CommentTextChar">
    <w:name w:val="Comment Text Char"/>
    <w:basedOn w:val="DefaultParagraphFont"/>
    <w:link w:val="CommentText"/>
    <w:uiPriority w:val="99"/>
    <w:rsid w:val="00FF30EA"/>
    <w:rPr>
      <w:sz w:val="20"/>
      <w:szCs w:val="20"/>
    </w:rPr>
  </w:style>
  <w:style w:type="paragraph" w:styleId="CommentSubject">
    <w:name w:val="annotation subject"/>
    <w:basedOn w:val="CommentText"/>
    <w:next w:val="CommentText"/>
    <w:link w:val="CommentSubjectChar"/>
    <w:uiPriority w:val="99"/>
    <w:semiHidden/>
    <w:unhideWhenUsed/>
    <w:rsid w:val="00FF30EA"/>
    <w:rPr>
      <w:b/>
      <w:bCs/>
    </w:rPr>
  </w:style>
  <w:style w:type="character" w:customStyle="1" w:styleId="CommentSubjectChar">
    <w:name w:val="Comment Subject Char"/>
    <w:basedOn w:val="CommentTextChar"/>
    <w:link w:val="CommentSubject"/>
    <w:uiPriority w:val="99"/>
    <w:semiHidden/>
    <w:rsid w:val="00FF30EA"/>
    <w:rPr>
      <w:b/>
      <w:bCs/>
      <w:sz w:val="20"/>
      <w:szCs w:val="20"/>
    </w:rPr>
  </w:style>
  <w:style w:type="paragraph" w:styleId="BalloonText">
    <w:name w:val="Balloon Text"/>
    <w:basedOn w:val="Normal"/>
    <w:link w:val="BalloonTextChar"/>
    <w:uiPriority w:val="99"/>
    <w:semiHidden/>
    <w:unhideWhenUsed/>
    <w:rsid w:val="00FF30EA"/>
    <w:rPr>
      <w:rFonts w:ascii="Tahoma" w:hAnsi="Tahoma" w:cs="Tahoma"/>
      <w:sz w:val="16"/>
      <w:szCs w:val="16"/>
    </w:rPr>
  </w:style>
  <w:style w:type="character" w:customStyle="1" w:styleId="BalloonTextChar">
    <w:name w:val="Balloon Text Char"/>
    <w:basedOn w:val="DefaultParagraphFont"/>
    <w:link w:val="BalloonText"/>
    <w:uiPriority w:val="99"/>
    <w:semiHidden/>
    <w:rsid w:val="00FF30EA"/>
    <w:rPr>
      <w:rFonts w:ascii="Tahoma" w:hAnsi="Tahoma" w:cs="Tahoma"/>
      <w:sz w:val="16"/>
      <w:szCs w:val="16"/>
    </w:rPr>
  </w:style>
  <w:style w:type="paragraph" w:styleId="NormalWeb">
    <w:name w:val="Normal (Web)"/>
    <w:basedOn w:val="Normal"/>
    <w:uiPriority w:val="99"/>
    <w:semiHidden/>
    <w:unhideWhenUsed/>
    <w:rsid w:val="004163F5"/>
    <w:pPr>
      <w:spacing w:before="100" w:beforeAutospacing="1" w:after="100" w:afterAutospacing="1"/>
    </w:pPr>
    <w:rPr>
      <w:rFonts w:ascii="Times New Roman" w:eastAsia="Times New Roman" w:hAnsi="Times New Roman"/>
      <w:lang w:eastAsia="en-GB"/>
    </w:rPr>
  </w:style>
  <w:style w:type="character" w:styleId="Hyperlink">
    <w:name w:val="Hyperlink"/>
    <w:basedOn w:val="DefaultParagraphFont"/>
    <w:uiPriority w:val="99"/>
    <w:unhideWhenUsed/>
    <w:rsid w:val="00CB4FEB"/>
    <w:rPr>
      <w:color w:val="0000FF"/>
      <w:u w:val="single"/>
    </w:rPr>
  </w:style>
  <w:style w:type="character" w:customStyle="1" w:styleId="Heading1Char">
    <w:name w:val="Heading 1 Char"/>
    <w:basedOn w:val="DefaultParagraphFont"/>
    <w:link w:val="Heading1"/>
    <w:uiPriority w:val="9"/>
    <w:rsid w:val="00004361"/>
    <w:rPr>
      <w:rFonts w:ascii="Calibri" w:eastAsia="MS Gothic" w:hAnsi="Calibri" w:cs="Times New Roman"/>
      <w:color w:val="365F91"/>
      <w:sz w:val="32"/>
      <w:szCs w:val="32"/>
      <w:lang w:val="en-US"/>
    </w:rPr>
  </w:style>
  <w:style w:type="paragraph" w:styleId="Header">
    <w:name w:val="header"/>
    <w:basedOn w:val="Normal"/>
    <w:link w:val="HeaderChar"/>
    <w:uiPriority w:val="99"/>
    <w:unhideWhenUsed/>
    <w:rsid w:val="00F77F8E"/>
    <w:pPr>
      <w:tabs>
        <w:tab w:val="center" w:pos="4320"/>
        <w:tab w:val="right" w:pos="8640"/>
      </w:tabs>
    </w:pPr>
  </w:style>
  <w:style w:type="character" w:customStyle="1" w:styleId="HeaderChar">
    <w:name w:val="Header Char"/>
    <w:basedOn w:val="DefaultParagraphFont"/>
    <w:link w:val="Header"/>
    <w:uiPriority w:val="99"/>
    <w:rsid w:val="00F77F8E"/>
    <w:rPr>
      <w:sz w:val="24"/>
      <w:szCs w:val="24"/>
      <w:lang w:val="en-US"/>
    </w:rPr>
  </w:style>
  <w:style w:type="paragraph" w:styleId="Footer">
    <w:name w:val="footer"/>
    <w:basedOn w:val="Normal"/>
    <w:link w:val="FooterChar"/>
    <w:uiPriority w:val="99"/>
    <w:unhideWhenUsed/>
    <w:rsid w:val="00F77F8E"/>
    <w:pPr>
      <w:tabs>
        <w:tab w:val="center" w:pos="4320"/>
        <w:tab w:val="right" w:pos="8640"/>
      </w:tabs>
    </w:pPr>
  </w:style>
  <w:style w:type="character" w:customStyle="1" w:styleId="FooterChar">
    <w:name w:val="Footer Char"/>
    <w:basedOn w:val="DefaultParagraphFont"/>
    <w:link w:val="Footer"/>
    <w:uiPriority w:val="99"/>
    <w:rsid w:val="00F77F8E"/>
    <w:rPr>
      <w:sz w:val="24"/>
      <w:szCs w:val="24"/>
      <w:lang w:val="en-US"/>
    </w:rPr>
  </w:style>
  <w:style w:type="character" w:styleId="PageNumber">
    <w:name w:val="page number"/>
    <w:basedOn w:val="DefaultParagraphFont"/>
    <w:uiPriority w:val="99"/>
    <w:semiHidden/>
    <w:unhideWhenUsed/>
    <w:rsid w:val="00BA5CC3"/>
  </w:style>
  <w:style w:type="character" w:styleId="FollowedHyperlink">
    <w:name w:val="FollowedHyperlink"/>
    <w:basedOn w:val="DefaultParagraphFont"/>
    <w:uiPriority w:val="99"/>
    <w:semiHidden/>
    <w:unhideWhenUsed/>
    <w:rsid w:val="00A4785A"/>
    <w:rPr>
      <w:color w:val="800080" w:themeColor="followedHyperlink"/>
      <w:u w:val="single"/>
    </w:rPr>
  </w:style>
  <w:style w:type="paragraph" w:styleId="Revision">
    <w:name w:val="Revision"/>
    <w:hidden/>
    <w:uiPriority w:val="61"/>
    <w:rsid w:val="00A36F2A"/>
    <w:rPr>
      <w:sz w:val="24"/>
      <w:szCs w:val="24"/>
    </w:rPr>
  </w:style>
  <w:style w:type="paragraph" w:styleId="Caption">
    <w:name w:val="caption"/>
    <w:basedOn w:val="Normal"/>
    <w:next w:val="Normal"/>
    <w:uiPriority w:val="35"/>
    <w:unhideWhenUsed/>
    <w:qFormat/>
    <w:rsid w:val="00445CF7"/>
    <w:pPr>
      <w:spacing w:after="200"/>
    </w:pPr>
    <w:rPr>
      <w:b/>
      <w:bCs/>
      <w:color w:val="4F81BD" w:themeColor="accent1"/>
      <w:sz w:val="18"/>
      <w:szCs w:val="18"/>
    </w:rPr>
  </w:style>
  <w:style w:type="character" w:styleId="LineNumber">
    <w:name w:val="line number"/>
    <w:basedOn w:val="DefaultParagraphFont"/>
    <w:uiPriority w:val="99"/>
    <w:semiHidden/>
    <w:unhideWhenUsed/>
    <w:rsid w:val="000326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semiHidden="0" w:uiPriority="61" w:unhideWhenUsed="0"/>
    <w:lsdException w:name="List Paragraph" w:semiHidden="0" w:uiPriority="34" w:unhideWhenUsed="0" w:qFormat="1"/>
    <w:lsdException w:name="Quote" w:semiHidden="0" w:uiPriority="63" w:unhideWhenUsed="0"/>
    <w:lsdException w:name="Intense Quote" w:semiHidden="0" w:uiPriority="64" w:unhideWhenUsed="0"/>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659"/>
    <w:rPr>
      <w:sz w:val="24"/>
      <w:szCs w:val="24"/>
    </w:rPr>
  </w:style>
  <w:style w:type="paragraph" w:styleId="Heading1">
    <w:name w:val="heading 1"/>
    <w:basedOn w:val="Normal"/>
    <w:next w:val="Normal"/>
    <w:link w:val="Heading1Char"/>
    <w:uiPriority w:val="9"/>
    <w:qFormat/>
    <w:rsid w:val="00004361"/>
    <w:pPr>
      <w:keepNext/>
      <w:keepLines/>
      <w:spacing w:before="240"/>
      <w:outlineLvl w:val="0"/>
    </w:pPr>
    <w:rPr>
      <w:rFonts w:ascii="Calibri" w:eastAsia="MS Gothic" w:hAnsi="Calibri"/>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D9B"/>
    <w:pPr>
      <w:ind w:left="720"/>
      <w:contextualSpacing/>
    </w:pPr>
  </w:style>
  <w:style w:type="table" w:styleId="TableGrid">
    <w:name w:val="Table Grid"/>
    <w:basedOn w:val="TableNormal"/>
    <w:uiPriority w:val="59"/>
    <w:rsid w:val="00B45112"/>
    <w:rPr>
      <w:rFonts w:eastAsia="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306F"/>
    <w:pPr>
      <w:autoSpaceDE w:val="0"/>
      <w:autoSpaceDN w:val="0"/>
      <w:adjustRightInd w:val="0"/>
    </w:pPr>
    <w:rPr>
      <w:rFonts w:ascii="Times New Roman" w:eastAsia="Cambria" w:hAnsi="Times New Roman"/>
      <w:color w:val="000000"/>
      <w:sz w:val="24"/>
      <w:szCs w:val="24"/>
    </w:rPr>
  </w:style>
  <w:style w:type="paragraph" w:styleId="Bibliography">
    <w:name w:val="Bibliography"/>
    <w:basedOn w:val="Normal"/>
    <w:next w:val="Normal"/>
    <w:uiPriority w:val="37"/>
    <w:unhideWhenUsed/>
    <w:rsid w:val="00930F01"/>
    <w:pPr>
      <w:spacing w:after="240"/>
    </w:pPr>
  </w:style>
  <w:style w:type="character" w:styleId="CommentReference">
    <w:name w:val="annotation reference"/>
    <w:basedOn w:val="DefaultParagraphFont"/>
    <w:uiPriority w:val="99"/>
    <w:semiHidden/>
    <w:unhideWhenUsed/>
    <w:rsid w:val="00FF30EA"/>
    <w:rPr>
      <w:sz w:val="16"/>
      <w:szCs w:val="16"/>
    </w:rPr>
  </w:style>
  <w:style w:type="paragraph" w:styleId="CommentText">
    <w:name w:val="annotation text"/>
    <w:basedOn w:val="Normal"/>
    <w:link w:val="CommentTextChar"/>
    <w:uiPriority w:val="99"/>
    <w:unhideWhenUsed/>
    <w:rsid w:val="00FF30EA"/>
    <w:rPr>
      <w:sz w:val="20"/>
      <w:szCs w:val="20"/>
    </w:rPr>
  </w:style>
  <w:style w:type="character" w:customStyle="1" w:styleId="CommentTextChar">
    <w:name w:val="Comment Text Char"/>
    <w:basedOn w:val="DefaultParagraphFont"/>
    <w:link w:val="CommentText"/>
    <w:uiPriority w:val="99"/>
    <w:rsid w:val="00FF30EA"/>
    <w:rPr>
      <w:sz w:val="20"/>
      <w:szCs w:val="20"/>
    </w:rPr>
  </w:style>
  <w:style w:type="paragraph" w:styleId="CommentSubject">
    <w:name w:val="annotation subject"/>
    <w:basedOn w:val="CommentText"/>
    <w:next w:val="CommentText"/>
    <w:link w:val="CommentSubjectChar"/>
    <w:uiPriority w:val="99"/>
    <w:semiHidden/>
    <w:unhideWhenUsed/>
    <w:rsid w:val="00FF30EA"/>
    <w:rPr>
      <w:b/>
      <w:bCs/>
    </w:rPr>
  </w:style>
  <w:style w:type="character" w:customStyle="1" w:styleId="CommentSubjectChar">
    <w:name w:val="Comment Subject Char"/>
    <w:basedOn w:val="CommentTextChar"/>
    <w:link w:val="CommentSubject"/>
    <w:uiPriority w:val="99"/>
    <w:semiHidden/>
    <w:rsid w:val="00FF30EA"/>
    <w:rPr>
      <w:b/>
      <w:bCs/>
      <w:sz w:val="20"/>
      <w:szCs w:val="20"/>
    </w:rPr>
  </w:style>
  <w:style w:type="paragraph" w:styleId="BalloonText">
    <w:name w:val="Balloon Text"/>
    <w:basedOn w:val="Normal"/>
    <w:link w:val="BalloonTextChar"/>
    <w:uiPriority w:val="99"/>
    <w:semiHidden/>
    <w:unhideWhenUsed/>
    <w:rsid w:val="00FF30EA"/>
    <w:rPr>
      <w:rFonts w:ascii="Tahoma" w:hAnsi="Tahoma" w:cs="Tahoma"/>
      <w:sz w:val="16"/>
      <w:szCs w:val="16"/>
    </w:rPr>
  </w:style>
  <w:style w:type="character" w:customStyle="1" w:styleId="BalloonTextChar">
    <w:name w:val="Balloon Text Char"/>
    <w:basedOn w:val="DefaultParagraphFont"/>
    <w:link w:val="BalloonText"/>
    <w:uiPriority w:val="99"/>
    <w:semiHidden/>
    <w:rsid w:val="00FF30EA"/>
    <w:rPr>
      <w:rFonts w:ascii="Tahoma" w:hAnsi="Tahoma" w:cs="Tahoma"/>
      <w:sz w:val="16"/>
      <w:szCs w:val="16"/>
    </w:rPr>
  </w:style>
  <w:style w:type="paragraph" w:styleId="NormalWeb">
    <w:name w:val="Normal (Web)"/>
    <w:basedOn w:val="Normal"/>
    <w:uiPriority w:val="99"/>
    <w:semiHidden/>
    <w:unhideWhenUsed/>
    <w:rsid w:val="004163F5"/>
    <w:pPr>
      <w:spacing w:before="100" w:beforeAutospacing="1" w:after="100" w:afterAutospacing="1"/>
    </w:pPr>
    <w:rPr>
      <w:rFonts w:ascii="Times New Roman" w:eastAsia="Times New Roman" w:hAnsi="Times New Roman"/>
      <w:lang w:eastAsia="en-GB"/>
    </w:rPr>
  </w:style>
  <w:style w:type="character" w:styleId="Hyperlink">
    <w:name w:val="Hyperlink"/>
    <w:basedOn w:val="DefaultParagraphFont"/>
    <w:uiPriority w:val="99"/>
    <w:unhideWhenUsed/>
    <w:rsid w:val="00CB4FEB"/>
    <w:rPr>
      <w:color w:val="0000FF"/>
      <w:u w:val="single"/>
    </w:rPr>
  </w:style>
  <w:style w:type="character" w:customStyle="1" w:styleId="Heading1Char">
    <w:name w:val="Heading 1 Char"/>
    <w:basedOn w:val="DefaultParagraphFont"/>
    <w:link w:val="Heading1"/>
    <w:uiPriority w:val="9"/>
    <w:rsid w:val="00004361"/>
    <w:rPr>
      <w:rFonts w:ascii="Calibri" w:eastAsia="MS Gothic" w:hAnsi="Calibri" w:cs="Times New Roman"/>
      <w:color w:val="365F91"/>
      <w:sz w:val="32"/>
      <w:szCs w:val="32"/>
      <w:lang w:val="en-US"/>
    </w:rPr>
  </w:style>
  <w:style w:type="paragraph" w:styleId="Header">
    <w:name w:val="header"/>
    <w:basedOn w:val="Normal"/>
    <w:link w:val="HeaderChar"/>
    <w:uiPriority w:val="99"/>
    <w:unhideWhenUsed/>
    <w:rsid w:val="00F77F8E"/>
    <w:pPr>
      <w:tabs>
        <w:tab w:val="center" w:pos="4320"/>
        <w:tab w:val="right" w:pos="8640"/>
      </w:tabs>
    </w:pPr>
  </w:style>
  <w:style w:type="character" w:customStyle="1" w:styleId="HeaderChar">
    <w:name w:val="Header Char"/>
    <w:basedOn w:val="DefaultParagraphFont"/>
    <w:link w:val="Header"/>
    <w:uiPriority w:val="99"/>
    <w:rsid w:val="00F77F8E"/>
    <w:rPr>
      <w:sz w:val="24"/>
      <w:szCs w:val="24"/>
      <w:lang w:val="en-US"/>
    </w:rPr>
  </w:style>
  <w:style w:type="paragraph" w:styleId="Footer">
    <w:name w:val="footer"/>
    <w:basedOn w:val="Normal"/>
    <w:link w:val="FooterChar"/>
    <w:uiPriority w:val="99"/>
    <w:unhideWhenUsed/>
    <w:rsid w:val="00F77F8E"/>
    <w:pPr>
      <w:tabs>
        <w:tab w:val="center" w:pos="4320"/>
        <w:tab w:val="right" w:pos="8640"/>
      </w:tabs>
    </w:pPr>
  </w:style>
  <w:style w:type="character" w:customStyle="1" w:styleId="FooterChar">
    <w:name w:val="Footer Char"/>
    <w:basedOn w:val="DefaultParagraphFont"/>
    <w:link w:val="Footer"/>
    <w:uiPriority w:val="99"/>
    <w:rsid w:val="00F77F8E"/>
    <w:rPr>
      <w:sz w:val="24"/>
      <w:szCs w:val="24"/>
      <w:lang w:val="en-US"/>
    </w:rPr>
  </w:style>
  <w:style w:type="character" w:styleId="PageNumber">
    <w:name w:val="page number"/>
    <w:basedOn w:val="DefaultParagraphFont"/>
    <w:uiPriority w:val="99"/>
    <w:semiHidden/>
    <w:unhideWhenUsed/>
    <w:rsid w:val="00BA5CC3"/>
  </w:style>
  <w:style w:type="character" w:styleId="FollowedHyperlink">
    <w:name w:val="FollowedHyperlink"/>
    <w:basedOn w:val="DefaultParagraphFont"/>
    <w:uiPriority w:val="99"/>
    <w:semiHidden/>
    <w:unhideWhenUsed/>
    <w:rsid w:val="00A4785A"/>
    <w:rPr>
      <w:color w:val="800080" w:themeColor="followedHyperlink"/>
      <w:u w:val="single"/>
    </w:rPr>
  </w:style>
  <w:style w:type="paragraph" w:styleId="Revision">
    <w:name w:val="Revision"/>
    <w:hidden/>
    <w:uiPriority w:val="61"/>
    <w:rsid w:val="00A36F2A"/>
    <w:rPr>
      <w:sz w:val="24"/>
      <w:szCs w:val="24"/>
    </w:rPr>
  </w:style>
  <w:style w:type="paragraph" w:styleId="Caption">
    <w:name w:val="caption"/>
    <w:basedOn w:val="Normal"/>
    <w:next w:val="Normal"/>
    <w:uiPriority w:val="35"/>
    <w:unhideWhenUsed/>
    <w:qFormat/>
    <w:rsid w:val="00445CF7"/>
    <w:pPr>
      <w:spacing w:after="200"/>
    </w:pPr>
    <w:rPr>
      <w:b/>
      <w:bCs/>
      <w:color w:val="4F81BD" w:themeColor="accent1"/>
      <w:sz w:val="18"/>
      <w:szCs w:val="18"/>
    </w:rPr>
  </w:style>
  <w:style w:type="character" w:styleId="LineNumber">
    <w:name w:val="line number"/>
    <w:basedOn w:val="DefaultParagraphFont"/>
    <w:uiPriority w:val="99"/>
    <w:semiHidden/>
    <w:unhideWhenUsed/>
    <w:rsid w:val="00032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1043">
      <w:bodyDiv w:val="1"/>
      <w:marLeft w:val="0"/>
      <w:marRight w:val="0"/>
      <w:marTop w:val="0"/>
      <w:marBottom w:val="0"/>
      <w:divBdr>
        <w:top w:val="none" w:sz="0" w:space="0" w:color="auto"/>
        <w:left w:val="none" w:sz="0" w:space="0" w:color="auto"/>
        <w:bottom w:val="none" w:sz="0" w:space="0" w:color="auto"/>
        <w:right w:val="none" w:sz="0" w:space="0" w:color="auto"/>
      </w:divBdr>
    </w:div>
    <w:div w:id="824779325">
      <w:bodyDiv w:val="1"/>
      <w:marLeft w:val="0"/>
      <w:marRight w:val="0"/>
      <w:marTop w:val="0"/>
      <w:marBottom w:val="0"/>
      <w:divBdr>
        <w:top w:val="none" w:sz="0" w:space="0" w:color="auto"/>
        <w:left w:val="none" w:sz="0" w:space="0" w:color="auto"/>
        <w:bottom w:val="none" w:sz="0" w:space="0" w:color="auto"/>
        <w:right w:val="none" w:sz="0" w:space="0" w:color="auto"/>
      </w:divBdr>
    </w:div>
    <w:div w:id="1535729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diagramLayout" Target="diagrams/layout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71778B-2C35-4D9D-A424-B1E5DD42CB3F}" type="doc">
      <dgm:prSet loTypeId="urn:microsoft.com/office/officeart/2005/8/layout/hierarchy3" loCatId="hierarchy" qsTypeId="urn:microsoft.com/office/officeart/2005/8/quickstyle/simple4" qsCatId="simple" csTypeId="urn:microsoft.com/office/officeart/2005/8/colors/accent1_2" csCatId="accent1" phldr="1"/>
      <dgm:spPr/>
      <dgm:t>
        <a:bodyPr/>
        <a:lstStyle/>
        <a:p>
          <a:endParaRPr lang="en-GB"/>
        </a:p>
      </dgm:t>
    </dgm:pt>
    <dgm:pt modelId="{5C6C072D-5EC7-4129-B5F0-E436950E4961}">
      <dgm:prSet phldrT="[Text]"/>
      <dgm:spPr>
        <a:xfrm>
          <a:off x="54850" y="2930"/>
          <a:ext cx="1614576" cy="807288"/>
        </a:xfrm>
        <a:solidFill>
          <a:schemeClr val="accent2">
            <a:lumMod val="40000"/>
            <a:lumOff val="60000"/>
          </a:schemeClr>
        </a:solidFill>
      </dgm:spPr>
      <dgm:t>
        <a:bodyPr/>
        <a:lstStyle/>
        <a:p>
          <a:r>
            <a:rPr lang="en-GB" smtClean="0">
              <a:solidFill>
                <a:schemeClr val="tx1"/>
              </a:solidFill>
            </a:rPr>
            <a:t>Perceived benefits</a:t>
          </a:r>
          <a:endParaRPr lang="en-GB">
            <a:solidFill>
              <a:schemeClr val="tx1"/>
            </a:solidFill>
          </a:endParaRPr>
        </a:p>
      </dgm:t>
    </dgm:pt>
    <dgm:pt modelId="{7A81A499-9958-4B6F-BFB0-DB5F8400FFFA}" type="parTrans" cxnId="{6ECEF13E-71C9-467A-8850-BFD80B5BDAAC}">
      <dgm:prSet/>
      <dgm:spPr/>
      <dgm:t>
        <a:bodyPr/>
        <a:lstStyle/>
        <a:p>
          <a:endParaRPr lang="en-GB"/>
        </a:p>
      </dgm:t>
    </dgm:pt>
    <dgm:pt modelId="{F1572501-1867-4DCD-A5C3-46CE27329D41}" type="sibTrans" cxnId="{6ECEF13E-71C9-467A-8850-BFD80B5BDAAC}">
      <dgm:prSet/>
      <dgm:spPr/>
      <dgm:t>
        <a:bodyPr/>
        <a:lstStyle/>
        <a:p>
          <a:endParaRPr lang="en-GB"/>
        </a:p>
      </dgm:t>
    </dgm:pt>
    <dgm:pt modelId="{79479676-200A-424E-B077-91BF75DE1861}">
      <dgm:prSet/>
      <dgm:spPr>
        <a:xfrm>
          <a:off x="377765" y="1012040"/>
          <a:ext cx="1291661" cy="807288"/>
        </a:xfrm>
      </dgm:spPr>
      <dgm:t>
        <a:bodyPr/>
        <a:lstStyle/>
        <a:p>
          <a:r>
            <a:rPr lang="en-GB" b="1" smtClean="0"/>
            <a:t>Shared learning</a:t>
          </a:r>
        </a:p>
        <a:p>
          <a:r>
            <a:rPr lang="en-GB" b="1" smtClean="0"/>
            <a:t>- for the patient care</a:t>
          </a:r>
        </a:p>
        <a:p>
          <a:r>
            <a:rPr lang="en-GB" i="1"/>
            <a:t>I’ve had some good feedback from the hospital consultants about ways to manage patients that to them seems very simple and have been really useful to us as GPs.</a:t>
          </a:r>
        </a:p>
        <a:p>
          <a:r>
            <a:rPr lang="en-GB" i="0"/>
            <a:t>(General Practitioner)</a:t>
          </a:r>
          <a:endParaRPr lang="en-GB" i="0" smtClean="0"/>
        </a:p>
        <a:p>
          <a:r>
            <a:rPr lang="en-GB" b="1" smtClean="0"/>
            <a:t>- for the professional</a:t>
          </a:r>
        </a:p>
        <a:p>
          <a:r>
            <a:rPr lang="en-GB" i="1"/>
            <a:t>I have presented lots of patients and had some interesting discussions and learnt about different services... </a:t>
          </a:r>
        </a:p>
        <a:p>
          <a:r>
            <a:rPr lang="en-GB" i="0"/>
            <a:t>(General Practitioner)</a:t>
          </a:r>
        </a:p>
      </dgm:t>
    </dgm:pt>
    <dgm:pt modelId="{BBB0F58F-B734-4D11-B786-1606920DA682}" type="parTrans" cxnId="{10578499-597F-4A17-94E8-2079F3439478}">
      <dgm:prSet/>
      <dgm:spPr>
        <a:xfrm>
          <a:off x="216308" y="810218"/>
          <a:ext cx="161457" cy="605466"/>
        </a:xfrm>
      </dgm:spPr>
      <dgm:t>
        <a:bodyPr/>
        <a:lstStyle/>
        <a:p>
          <a:endParaRPr lang="en-GB"/>
        </a:p>
      </dgm:t>
    </dgm:pt>
    <dgm:pt modelId="{ED2AD078-11B7-4670-B237-BFAD8FF903A7}" type="sibTrans" cxnId="{10578499-597F-4A17-94E8-2079F3439478}">
      <dgm:prSet/>
      <dgm:spPr/>
      <dgm:t>
        <a:bodyPr/>
        <a:lstStyle/>
        <a:p>
          <a:endParaRPr lang="en-GB"/>
        </a:p>
      </dgm:t>
    </dgm:pt>
    <dgm:pt modelId="{4F6BE569-8CA3-4054-BBD7-325A3FA6273F}">
      <dgm:prSet/>
      <dgm:spPr>
        <a:xfrm>
          <a:off x="377765" y="2021151"/>
          <a:ext cx="1291661" cy="807288"/>
        </a:xfrm>
      </dgm:spPr>
      <dgm:t>
        <a:bodyPr/>
        <a:lstStyle/>
        <a:p>
          <a:r>
            <a:rPr lang="en-GB" b="1" smtClean="0"/>
            <a:t>Integration of services and/or between professionals</a:t>
          </a:r>
        </a:p>
        <a:p>
          <a:r>
            <a:rPr lang="en-GB" b="1" smtClean="0"/>
            <a:t>- between services </a:t>
          </a:r>
        </a:p>
        <a:p>
          <a:r>
            <a:rPr lang="en-GB" i="1"/>
            <a:t>I think what it’s changed is our relationship with our community services.  We did know that things were available, but maybe not to such an extent until the ICP came in place and it’s only because of these meetings that we attend.  </a:t>
          </a:r>
        </a:p>
        <a:p>
          <a:r>
            <a:rPr lang="en-GB" i="0"/>
            <a:t>(Practice Manager)</a:t>
          </a:r>
          <a:endParaRPr lang="en-GB" i="0" smtClean="0"/>
        </a:p>
        <a:p>
          <a:r>
            <a:rPr lang="en-GB" b="1" smtClean="0"/>
            <a:t>- between primary-secondary care </a:t>
          </a:r>
        </a:p>
        <a:p>
          <a:r>
            <a:rPr lang="en-GB" i="1"/>
            <a:t>From a personal point of view it’s always a good experience meeting GPs in terms of their kind of…offering an opportunity of what I represent and in terms of my knowledge base and sharing that with them</a:t>
          </a:r>
        </a:p>
        <a:p>
          <a:r>
            <a:rPr lang="en-GB" i="0"/>
            <a:t>(End of Life Facilitator)</a:t>
          </a:r>
          <a:endParaRPr lang="en-GB" i="0" smtClean="0"/>
        </a:p>
        <a:p>
          <a:r>
            <a:rPr lang="en-GB" b="1" smtClean="0"/>
            <a:t>- within primary care </a:t>
          </a:r>
        </a:p>
        <a:p>
          <a:r>
            <a:rPr lang="en-GB" i="1"/>
            <a:t>We [the general practices] did network and we did manage to get a few things done that way, which was good. </a:t>
          </a:r>
        </a:p>
        <a:p>
          <a:r>
            <a:rPr lang="en-GB" i="0"/>
            <a:t>(General Practitioner) </a:t>
          </a:r>
        </a:p>
        <a:p>
          <a:endParaRPr lang="en-GB" i="1"/>
        </a:p>
      </dgm:t>
    </dgm:pt>
    <dgm:pt modelId="{56177905-EC85-4794-96FD-4C4FF91857EA}" type="parTrans" cxnId="{A646BF35-4F08-4AA4-9BB7-85E1B88419ED}">
      <dgm:prSet/>
      <dgm:spPr>
        <a:xfrm>
          <a:off x="216308" y="810218"/>
          <a:ext cx="161457" cy="1614576"/>
        </a:xfrm>
      </dgm:spPr>
      <dgm:t>
        <a:bodyPr/>
        <a:lstStyle/>
        <a:p>
          <a:endParaRPr lang="en-GB"/>
        </a:p>
      </dgm:t>
    </dgm:pt>
    <dgm:pt modelId="{1CF79CA0-5DDF-41CF-9DA6-964CC21FE410}" type="sibTrans" cxnId="{A646BF35-4F08-4AA4-9BB7-85E1B88419ED}">
      <dgm:prSet/>
      <dgm:spPr/>
      <dgm:t>
        <a:bodyPr/>
        <a:lstStyle/>
        <a:p>
          <a:endParaRPr lang="en-GB"/>
        </a:p>
      </dgm:t>
    </dgm:pt>
    <dgm:pt modelId="{8DCD4F6B-8976-4960-8242-5473B0FA78AC}">
      <dgm:prSet/>
      <dgm:spPr>
        <a:xfrm>
          <a:off x="2073071" y="2930"/>
          <a:ext cx="1614576" cy="807288"/>
        </a:xfrm>
        <a:solidFill>
          <a:schemeClr val="accent2">
            <a:lumMod val="40000"/>
            <a:lumOff val="60000"/>
          </a:schemeClr>
        </a:solidFill>
      </dgm:spPr>
      <dgm:t>
        <a:bodyPr/>
        <a:lstStyle/>
        <a:p>
          <a:r>
            <a:rPr lang="en-GB" smtClean="0">
              <a:solidFill>
                <a:srgbClr val="000000"/>
              </a:solidFill>
            </a:rPr>
            <a:t>Barriers and challenges</a:t>
          </a:r>
          <a:endParaRPr lang="en-GB">
            <a:solidFill>
              <a:srgbClr val="000000"/>
            </a:solidFill>
          </a:endParaRPr>
        </a:p>
      </dgm:t>
    </dgm:pt>
    <dgm:pt modelId="{C7E8685B-2E20-4D0F-8A69-762954D5B066}" type="parTrans" cxnId="{54196291-5C87-4ADE-AC50-57F2B6380403}">
      <dgm:prSet/>
      <dgm:spPr/>
      <dgm:t>
        <a:bodyPr/>
        <a:lstStyle/>
        <a:p>
          <a:endParaRPr lang="en-GB"/>
        </a:p>
      </dgm:t>
    </dgm:pt>
    <dgm:pt modelId="{D9CBB967-9BB1-45DF-B614-8F68FDD8BE78}" type="sibTrans" cxnId="{54196291-5C87-4ADE-AC50-57F2B6380403}">
      <dgm:prSet/>
      <dgm:spPr/>
      <dgm:t>
        <a:bodyPr/>
        <a:lstStyle/>
        <a:p>
          <a:endParaRPr lang="en-GB"/>
        </a:p>
      </dgm:t>
    </dgm:pt>
    <dgm:pt modelId="{ACC4AF5B-2EF4-4E1B-A534-F8765EC91FDF}">
      <dgm:prSet/>
      <dgm:spPr>
        <a:xfrm>
          <a:off x="2395986" y="1012040"/>
          <a:ext cx="1291661" cy="807288"/>
        </a:xfrm>
      </dgm:spPr>
      <dgm:t>
        <a:bodyPr/>
        <a:lstStyle/>
        <a:p>
          <a:r>
            <a:rPr lang="en-GB" b="1" smtClean="0"/>
            <a:t>Time constraints</a:t>
          </a:r>
        </a:p>
        <a:p>
          <a:r>
            <a:rPr lang="en-GB" i="1"/>
            <a:t>They’re a bit drawn out. They’re long in terms of the two-hour sessions and hypothetically…the diabetes and elderly it’s long.</a:t>
          </a:r>
        </a:p>
        <a:p>
          <a:r>
            <a:rPr lang="en-GB" i="0"/>
            <a:t>(End of Life Facilitator)</a:t>
          </a:r>
        </a:p>
      </dgm:t>
    </dgm:pt>
    <dgm:pt modelId="{E0138820-4B86-498B-82AA-3714F73317C4}" type="parTrans" cxnId="{2AA5A8C4-0A1C-4479-BDEF-D99C0C981493}">
      <dgm:prSet/>
      <dgm:spPr>
        <a:xfrm>
          <a:off x="2234529" y="810218"/>
          <a:ext cx="161457" cy="605466"/>
        </a:xfrm>
      </dgm:spPr>
      <dgm:t>
        <a:bodyPr/>
        <a:lstStyle/>
        <a:p>
          <a:endParaRPr lang="en-GB"/>
        </a:p>
      </dgm:t>
    </dgm:pt>
    <dgm:pt modelId="{50B3C487-4CF3-4E68-9117-3F5FF711399D}" type="sibTrans" cxnId="{2AA5A8C4-0A1C-4479-BDEF-D99C0C981493}">
      <dgm:prSet/>
      <dgm:spPr/>
      <dgm:t>
        <a:bodyPr/>
        <a:lstStyle/>
        <a:p>
          <a:endParaRPr lang="en-GB"/>
        </a:p>
      </dgm:t>
    </dgm:pt>
    <dgm:pt modelId="{DCA7B905-B163-4B3C-B046-555B9418C0D2}">
      <dgm:prSet/>
      <dgm:spPr>
        <a:xfrm>
          <a:off x="2395986" y="2021151"/>
          <a:ext cx="1291661" cy="807288"/>
        </a:xfrm>
      </dgm:spPr>
      <dgm:t>
        <a:bodyPr/>
        <a:lstStyle/>
        <a:p>
          <a:r>
            <a:rPr lang="en-GB" b="1" smtClean="0"/>
            <a:t>Group dynamics</a:t>
          </a:r>
        </a:p>
        <a:p>
          <a:r>
            <a:rPr lang="en-GB" i="1"/>
            <a:t>I think… I think it can be quite laborious with social care professions because it’s, it’s primarily medically based you see</a:t>
          </a:r>
        </a:p>
        <a:p>
          <a:r>
            <a:rPr lang="en-GB" i="0" u="none"/>
            <a:t>(End of Life Facilitator)</a:t>
          </a:r>
        </a:p>
      </dgm:t>
    </dgm:pt>
    <dgm:pt modelId="{4F03BA02-2C9B-4AF2-96A7-0DE04AAC0FA1}" type="parTrans" cxnId="{E3332E40-4A4A-4CB8-A72F-E1E8EF921095}">
      <dgm:prSet/>
      <dgm:spPr>
        <a:xfrm>
          <a:off x="2234529" y="810218"/>
          <a:ext cx="161457" cy="1614576"/>
        </a:xfrm>
      </dgm:spPr>
      <dgm:t>
        <a:bodyPr/>
        <a:lstStyle/>
        <a:p>
          <a:endParaRPr lang="en-GB"/>
        </a:p>
      </dgm:t>
    </dgm:pt>
    <dgm:pt modelId="{1FF1CB2E-AE97-433A-B788-89DE0341F070}" type="sibTrans" cxnId="{E3332E40-4A4A-4CB8-A72F-E1E8EF921095}">
      <dgm:prSet/>
      <dgm:spPr/>
      <dgm:t>
        <a:bodyPr/>
        <a:lstStyle/>
        <a:p>
          <a:endParaRPr lang="en-GB"/>
        </a:p>
      </dgm:t>
    </dgm:pt>
    <dgm:pt modelId="{0689911D-0399-3F43-8F5A-7863318034B1}">
      <dgm:prSet/>
      <dgm:spPr/>
      <dgm:t>
        <a:bodyPr/>
        <a:lstStyle/>
        <a:p>
          <a:r>
            <a:rPr lang="en-US" b="1"/>
            <a:t>Technicalities around facilitation processes</a:t>
          </a:r>
        </a:p>
        <a:p>
          <a:r>
            <a:rPr lang="en-GB" i="1"/>
            <a:t>But you see, GPs email me anyway for advice – I don’t need yet more email addresses and tools to do it. </a:t>
          </a:r>
        </a:p>
        <a:p>
          <a:r>
            <a:rPr lang="en-GB" b="0" i="0"/>
            <a:t>(Diabetes Specialist)</a:t>
          </a:r>
          <a:endParaRPr lang="en-US" b="0" i="0"/>
        </a:p>
      </dgm:t>
    </dgm:pt>
    <dgm:pt modelId="{A59D546F-496F-FD49-ACCA-7267E8D257F9}" type="parTrans" cxnId="{CCD1200D-9012-D946-827D-263D6F442A4E}">
      <dgm:prSet/>
      <dgm:spPr/>
      <dgm:t>
        <a:bodyPr/>
        <a:lstStyle/>
        <a:p>
          <a:endParaRPr lang="en-US"/>
        </a:p>
      </dgm:t>
    </dgm:pt>
    <dgm:pt modelId="{5E5865F5-08CD-7041-AA91-E9C5BA2A516F}" type="sibTrans" cxnId="{CCD1200D-9012-D946-827D-263D6F442A4E}">
      <dgm:prSet/>
      <dgm:spPr/>
      <dgm:t>
        <a:bodyPr/>
        <a:lstStyle/>
        <a:p>
          <a:endParaRPr lang="en-US"/>
        </a:p>
      </dgm:t>
    </dgm:pt>
    <dgm:pt modelId="{D4551ACE-5598-4141-AFE6-1B6A14810B43}" type="pres">
      <dgm:prSet presAssocID="{1771778B-2C35-4D9D-A424-B1E5DD42CB3F}" presName="diagram" presStyleCnt="0">
        <dgm:presLayoutVars>
          <dgm:chPref val="1"/>
          <dgm:dir/>
          <dgm:animOne val="branch"/>
          <dgm:animLvl val="lvl"/>
          <dgm:resizeHandles/>
        </dgm:presLayoutVars>
      </dgm:prSet>
      <dgm:spPr/>
      <dgm:t>
        <a:bodyPr/>
        <a:lstStyle/>
        <a:p>
          <a:endParaRPr lang="en-GB"/>
        </a:p>
      </dgm:t>
    </dgm:pt>
    <dgm:pt modelId="{63066EB2-7740-4720-A9B9-1278C042A186}" type="pres">
      <dgm:prSet presAssocID="{5C6C072D-5EC7-4129-B5F0-E436950E4961}" presName="root" presStyleCnt="0"/>
      <dgm:spPr/>
      <dgm:t>
        <a:bodyPr/>
        <a:lstStyle/>
        <a:p>
          <a:endParaRPr lang="en-US"/>
        </a:p>
      </dgm:t>
    </dgm:pt>
    <dgm:pt modelId="{17410CCC-BF5B-4F43-836A-B8B309A233FE}" type="pres">
      <dgm:prSet presAssocID="{5C6C072D-5EC7-4129-B5F0-E436950E4961}" presName="rootComposite" presStyleCnt="0"/>
      <dgm:spPr/>
      <dgm:t>
        <a:bodyPr/>
        <a:lstStyle/>
        <a:p>
          <a:endParaRPr lang="en-US"/>
        </a:p>
      </dgm:t>
    </dgm:pt>
    <dgm:pt modelId="{63DB1B63-2215-4630-BAB0-2119817F5A79}" type="pres">
      <dgm:prSet presAssocID="{5C6C072D-5EC7-4129-B5F0-E436950E4961}" presName="rootText" presStyleLbl="node1" presStyleIdx="0" presStyleCnt="2"/>
      <dgm:spPr/>
      <dgm:t>
        <a:bodyPr/>
        <a:lstStyle/>
        <a:p>
          <a:endParaRPr lang="en-GB"/>
        </a:p>
      </dgm:t>
    </dgm:pt>
    <dgm:pt modelId="{4285772A-7546-4D80-9BB3-A2750E8613B8}" type="pres">
      <dgm:prSet presAssocID="{5C6C072D-5EC7-4129-B5F0-E436950E4961}" presName="rootConnector" presStyleLbl="node1" presStyleIdx="0" presStyleCnt="2"/>
      <dgm:spPr/>
      <dgm:t>
        <a:bodyPr/>
        <a:lstStyle/>
        <a:p>
          <a:endParaRPr lang="en-GB"/>
        </a:p>
      </dgm:t>
    </dgm:pt>
    <dgm:pt modelId="{5010F5B7-3DDE-455F-AFF7-025F4E62C611}" type="pres">
      <dgm:prSet presAssocID="{5C6C072D-5EC7-4129-B5F0-E436950E4961}" presName="childShape" presStyleCnt="0"/>
      <dgm:spPr/>
      <dgm:t>
        <a:bodyPr/>
        <a:lstStyle/>
        <a:p>
          <a:endParaRPr lang="en-US"/>
        </a:p>
      </dgm:t>
    </dgm:pt>
    <dgm:pt modelId="{41B713EE-C5F8-4BB7-84A8-3EFBF27460F2}" type="pres">
      <dgm:prSet presAssocID="{BBB0F58F-B734-4D11-B786-1606920DA682}" presName="Name13" presStyleLbl="parChTrans1D2" presStyleIdx="0" presStyleCnt="5"/>
      <dgm:spPr/>
      <dgm:t>
        <a:bodyPr/>
        <a:lstStyle/>
        <a:p>
          <a:endParaRPr lang="en-GB"/>
        </a:p>
      </dgm:t>
    </dgm:pt>
    <dgm:pt modelId="{7DBBF55B-64AF-4F28-AAC5-BD2132FE50F0}" type="pres">
      <dgm:prSet presAssocID="{79479676-200A-424E-B077-91BF75DE1861}" presName="childText" presStyleLbl="bgAcc1" presStyleIdx="0" presStyleCnt="5" custScaleX="215871" custScaleY="345686" custLinFactNeighborX="3265">
        <dgm:presLayoutVars>
          <dgm:bulletEnabled val="1"/>
        </dgm:presLayoutVars>
      </dgm:prSet>
      <dgm:spPr/>
      <dgm:t>
        <a:bodyPr/>
        <a:lstStyle/>
        <a:p>
          <a:endParaRPr lang="en-GB"/>
        </a:p>
      </dgm:t>
    </dgm:pt>
    <dgm:pt modelId="{CCB4C785-B2CE-41BE-BD97-6FECF9E02C18}" type="pres">
      <dgm:prSet presAssocID="{56177905-EC85-4794-96FD-4C4FF91857EA}" presName="Name13" presStyleLbl="parChTrans1D2" presStyleIdx="1" presStyleCnt="5"/>
      <dgm:spPr/>
      <dgm:t>
        <a:bodyPr/>
        <a:lstStyle/>
        <a:p>
          <a:endParaRPr lang="en-GB"/>
        </a:p>
      </dgm:t>
    </dgm:pt>
    <dgm:pt modelId="{DAB5141F-521B-4D3F-99B8-C9D4E2B03230}" type="pres">
      <dgm:prSet presAssocID="{4F6BE569-8CA3-4054-BBD7-325A3FA6273F}" presName="childText" presStyleLbl="bgAcc1" presStyleIdx="1" presStyleCnt="5" custScaleX="250074" custScaleY="422538">
        <dgm:presLayoutVars>
          <dgm:bulletEnabled val="1"/>
        </dgm:presLayoutVars>
      </dgm:prSet>
      <dgm:spPr/>
      <dgm:t>
        <a:bodyPr/>
        <a:lstStyle/>
        <a:p>
          <a:endParaRPr lang="en-GB"/>
        </a:p>
      </dgm:t>
    </dgm:pt>
    <dgm:pt modelId="{A0564227-0DD9-4123-828B-358C02CBFD6B}" type="pres">
      <dgm:prSet presAssocID="{8DCD4F6B-8976-4960-8242-5473B0FA78AC}" presName="root" presStyleCnt="0"/>
      <dgm:spPr/>
      <dgm:t>
        <a:bodyPr/>
        <a:lstStyle/>
        <a:p>
          <a:endParaRPr lang="en-US"/>
        </a:p>
      </dgm:t>
    </dgm:pt>
    <dgm:pt modelId="{8649F507-554E-4416-9B3B-7345647F5766}" type="pres">
      <dgm:prSet presAssocID="{8DCD4F6B-8976-4960-8242-5473B0FA78AC}" presName="rootComposite" presStyleCnt="0"/>
      <dgm:spPr/>
      <dgm:t>
        <a:bodyPr/>
        <a:lstStyle/>
        <a:p>
          <a:endParaRPr lang="en-US"/>
        </a:p>
      </dgm:t>
    </dgm:pt>
    <dgm:pt modelId="{909D9ECD-0424-4E6A-A946-561D04EA6E7A}" type="pres">
      <dgm:prSet presAssocID="{8DCD4F6B-8976-4960-8242-5473B0FA78AC}" presName="rootText" presStyleLbl="node1" presStyleIdx="1" presStyleCnt="2"/>
      <dgm:spPr/>
      <dgm:t>
        <a:bodyPr/>
        <a:lstStyle/>
        <a:p>
          <a:endParaRPr lang="en-GB"/>
        </a:p>
      </dgm:t>
    </dgm:pt>
    <dgm:pt modelId="{E9F91BF0-A8F6-4F7D-8385-C27A5E222CBC}" type="pres">
      <dgm:prSet presAssocID="{8DCD4F6B-8976-4960-8242-5473B0FA78AC}" presName="rootConnector" presStyleLbl="node1" presStyleIdx="1" presStyleCnt="2"/>
      <dgm:spPr/>
      <dgm:t>
        <a:bodyPr/>
        <a:lstStyle/>
        <a:p>
          <a:endParaRPr lang="en-GB"/>
        </a:p>
      </dgm:t>
    </dgm:pt>
    <dgm:pt modelId="{80B16E34-98FF-43FA-8CDC-F8B0B178161C}" type="pres">
      <dgm:prSet presAssocID="{8DCD4F6B-8976-4960-8242-5473B0FA78AC}" presName="childShape" presStyleCnt="0"/>
      <dgm:spPr/>
      <dgm:t>
        <a:bodyPr/>
        <a:lstStyle/>
        <a:p>
          <a:endParaRPr lang="en-US"/>
        </a:p>
      </dgm:t>
    </dgm:pt>
    <dgm:pt modelId="{46E52F4A-1286-4A33-869C-619A7B2FB678}" type="pres">
      <dgm:prSet presAssocID="{E0138820-4B86-498B-82AA-3714F73317C4}" presName="Name13" presStyleLbl="parChTrans1D2" presStyleIdx="2" presStyleCnt="5"/>
      <dgm:spPr/>
      <dgm:t>
        <a:bodyPr/>
        <a:lstStyle/>
        <a:p>
          <a:endParaRPr lang="en-GB"/>
        </a:p>
      </dgm:t>
    </dgm:pt>
    <dgm:pt modelId="{71967461-5816-4D11-9E96-4A8DDF0F533F}" type="pres">
      <dgm:prSet presAssocID="{ACC4AF5B-2EF4-4E1B-A534-F8765EC91FDF}" presName="childText" presStyleLbl="bgAcc1" presStyleIdx="2" presStyleCnt="5" custScaleX="154017" custScaleY="185983">
        <dgm:presLayoutVars>
          <dgm:bulletEnabled val="1"/>
        </dgm:presLayoutVars>
      </dgm:prSet>
      <dgm:spPr/>
      <dgm:t>
        <a:bodyPr/>
        <a:lstStyle/>
        <a:p>
          <a:endParaRPr lang="en-GB"/>
        </a:p>
      </dgm:t>
    </dgm:pt>
    <dgm:pt modelId="{ACFA55C8-0AAA-4054-B075-8FD3ABCB13FB}" type="pres">
      <dgm:prSet presAssocID="{4F03BA02-2C9B-4AF2-96A7-0DE04AAC0FA1}" presName="Name13" presStyleLbl="parChTrans1D2" presStyleIdx="3" presStyleCnt="5"/>
      <dgm:spPr/>
      <dgm:t>
        <a:bodyPr/>
        <a:lstStyle/>
        <a:p>
          <a:endParaRPr lang="en-GB"/>
        </a:p>
      </dgm:t>
    </dgm:pt>
    <dgm:pt modelId="{10974C71-85B6-4425-A209-12964AB3AC9F}" type="pres">
      <dgm:prSet presAssocID="{DCA7B905-B163-4B3C-B046-555B9418C0D2}" presName="childText" presStyleLbl="bgAcc1" presStyleIdx="3" presStyleCnt="5" custScaleX="144871" custScaleY="250365">
        <dgm:presLayoutVars>
          <dgm:bulletEnabled val="1"/>
        </dgm:presLayoutVars>
      </dgm:prSet>
      <dgm:spPr/>
      <dgm:t>
        <a:bodyPr/>
        <a:lstStyle/>
        <a:p>
          <a:endParaRPr lang="en-GB"/>
        </a:p>
      </dgm:t>
    </dgm:pt>
    <dgm:pt modelId="{5A08611A-2713-F043-8CC6-AFBC7334EA79}" type="pres">
      <dgm:prSet presAssocID="{A59D546F-496F-FD49-ACCA-7267E8D257F9}" presName="Name13" presStyleLbl="parChTrans1D2" presStyleIdx="4" presStyleCnt="5"/>
      <dgm:spPr/>
      <dgm:t>
        <a:bodyPr/>
        <a:lstStyle/>
        <a:p>
          <a:endParaRPr lang="en-US"/>
        </a:p>
      </dgm:t>
    </dgm:pt>
    <dgm:pt modelId="{FF7FAF9C-D38B-DF48-93FD-6C29DC6A1248}" type="pres">
      <dgm:prSet presAssocID="{0689911D-0399-3F43-8F5A-7863318034B1}" presName="childText" presStyleLbl="bgAcc1" presStyleIdx="4" presStyleCnt="5" custScaleX="144686" custScaleY="297010">
        <dgm:presLayoutVars>
          <dgm:bulletEnabled val="1"/>
        </dgm:presLayoutVars>
      </dgm:prSet>
      <dgm:spPr/>
      <dgm:t>
        <a:bodyPr/>
        <a:lstStyle/>
        <a:p>
          <a:endParaRPr lang="en-US"/>
        </a:p>
      </dgm:t>
    </dgm:pt>
  </dgm:ptLst>
  <dgm:cxnLst>
    <dgm:cxn modelId="{ED2186CB-9E52-437E-866F-3A083F33A274}" type="presOf" srcId="{BBB0F58F-B734-4D11-B786-1606920DA682}" destId="{41B713EE-C5F8-4BB7-84A8-3EFBF27460F2}" srcOrd="0" destOrd="0" presId="urn:microsoft.com/office/officeart/2005/8/layout/hierarchy3"/>
    <dgm:cxn modelId="{CCD1200D-9012-D946-827D-263D6F442A4E}" srcId="{8DCD4F6B-8976-4960-8242-5473B0FA78AC}" destId="{0689911D-0399-3F43-8F5A-7863318034B1}" srcOrd="2" destOrd="0" parTransId="{A59D546F-496F-FD49-ACCA-7267E8D257F9}" sibTransId="{5E5865F5-08CD-7041-AA91-E9C5BA2A516F}"/>
    <dgm:cxn modelId="{EE978B94-EF0B-4B9F-8669-64350960BEBC}" type="presOf" srcId="{79479676-200A-424E-B077-91BF75DE1861}" destId="{7DBBF55B-64AF-4F28-AAC5-BD2132FE50F0}" srcOrd="0" destOrd="0" presId="urn:microsoft.com/office/officeart/2005/8/layout/hierarchy3"/>
    <dgm:cxn modelId="{54196291-5C87-4ADE-AC50-57F2B6380403}" srcId="{1771778B-2C35-4D9D-A424-B1E5DD42CB3F}" destId="{8DCD4F6B-8976-4960-8242-5473B0FA78AC}" srcOrd="1" destOrd="0" parTransId="{C7E8685B-2E20-4D0F-8A69-762954D5B066}" sibTransId="{D9CBB967-9BB1-45DF-B614-8F68FDD8BE78}"/>
    <dgm:cxn modelId="{E8DE3D59-92E1-4BDB-9AB3-E37CDCC8E66C}" type="presOf" srcId="{ACC4AF5B-2EF4-4E1B-A534-F8765EC91FDF}" destId="{71967461-5816-4D11-9E96-4A8DDF0F533F}" srcOrd="0" destOrd="0" presId="urn:microsoft.com/office/officeart/2005/8/layout/hierarchy3"/>
    <dgm:cxn modelId="{CA8C3819-1035-4BA7-AC7C-FE4577447148}" type="presOf" srcId="{5C6C072D-5EC7-4129-B5F0-E436950E4961}" destId="{63DB1B63-2215-4630-BAB0-2119817F5A79}" srcOrd="0" destOrd="0" presId="urn:microsoft.com/office/officeart/2005/8/layout/hierarchy3"/>
    <dgm:cxn modelId="{E3332E40-4A4A-4CB8-A72F-E1E8EF921095}" srcId="{8DCD4F6B-8976-4960-8242-5473B0FA78AC}" destId="{DCA7B905-B163-4B3C-B046-555B9418C0D2}" srcOrd="1" destOrd="0" parTransId="{4F03BA02-2C9B-4AF2-96A7-0DE04AAC0FA1}" sibTransId="{1FF1CB2E-AE97-433A-B788-89DE0341F070}"/>
    <dgm:cxn modelId="{6ECEF13E-71C9-467A-8850-BFD80B5BDAAC}" srcId="{1771778B-2C35-4D9D-A424-B1E5DD42CB3F}" destId="{5C6C072D-5EC7-4129-B5F0-E436950E4961}" srcOrd="0" destOrd="0" parTransId="{7A81A499-9958-4B6F-BFB0-DB5F8400FFFA}" sibTransId="{F1572501-1867-4DCD-A5C3-46CE27329D41}"/>
    <dgm:cxn modelId="{6867035B-8058-4D99-9033-AE607EC39E6F}" type="presOf" srcId="{8DCD4F6B-8976-4960-8242-5473B0FA78AC}" destId="{E9F91BF0-A8F6-4F7D-8385-C27A5E222CBC}" srcOrd="1" destOrd="0" presId="urn:microsoft.com/office/officeart/2005/8/layout/hierarchy3"/>
    <dgm:cxn modelId="{FE35D41E-6EEC-4C51-B82A-A58E2CA9A7A5}" type="presOf" srcId="{A59D546F-496F-FD49-ACCA-7267E8D257F9}" destId="{5A08611A-2713-F043-8CC6-AFBC7334EA79}" srcOrd="0" destOrd="0" presId="urn:microsoft.com/office/officeart/2005/8/layout/hierarchy3"/>
    <dgm:cxn modelId="{979DDCED-8B9B-4E42-B2C1-E6ED86CCB014}" type="presOf" srcId="{5C6C072D-5EC7-4129-B5F0-E436950E4961}" destId="{4285772A-7546-4D80-9BB3-A2750E8613B8}" srcOrd="1" destOrd="0" presId="urn:microsoft.com/office/officeart/2005/8/layout/hierarchy3"/>
    <dgm:cxn modelId="{51DC3C3E-15B0-4E5A-8587-9595140EDFFE}" type="presOf" srcId="{0689911D-0399-3F43-8F5A-7863318034B1}" destId="{FF7FAF9C-D38B-DF48-93FD-6C29DC6A1248}" srcOrd="0" destOrd="0" presId="urn:microsoft.com/office/officeart/2005/8/layout/hierarchy3"/>
    <dgm:cxn modelId="{E8725086-E697-425F-96E6-2F1DCE2A4D85}" type="presOf" srcId="{8DCD4F6B-8976-4960-8242-5473B0FA78AC}" destId="{909D9ECD-0424-4E6A-A946-561D04EA6E7A}" srcOrd="0" destOrd="0" presId="urn:microsoft.com/office/officeart/2005/8/layout/hierarchy3"/>
    <dgm:cxn modelId="{E8C9CAEC-E294-405B-880A-6F7473BCB665}" type="presOf" srcId="{E0138820-4B86-498B-82AA-3714F73317C4}" destId="{46E52F4A-1286-4A33-869C-619A7B2FB678}" srcOrd="0" destOrd="0" presId="urn:microsoft.com/office/officeart/2005/8/layout/hierarchy3"/>
    <dgm:cxn modelId="{2AA5A8C4-0A1C-4479-BDEF-D99C0C981493}" srcId="{8DCD4F6B-8976-4960-8242-5473B0FA78AC}" destId="{ACC4AF5B-2EF4-4E1B-A534-F8765EC91FDF}" srcOrd="0" destOrd="0" parTransId="{E0138820-4B86-498B-82AA-3714F73317C4}" sibTransId="{50B3C487-4CF3-4E68-9117-3F5FF711399D}"/>
    <dgm:cxn modelId="{59310591-998E-4AE4-948A-850828DBA72C}" type="presOf" srcId="{4F03BA02-2C9B-4AF2-96A7-0DE04AAC0FA1}" destId="{ACFA55C8-0AAA-4054-B075-8FD3ABCB13FB}" srcOrd="0" destOrd="0" presId="urn:microsoft.com/office/officeart/2005/8/layout/hierarchy3"/>
    <dgm:cxn modelId="{10578499-597F-4A17-94E8-2079F3439478}" srcId="{5C6C072D-5EC7-4129-B5F0-E436950E4961}" destId="{79479676-200A-424E-B077-91BF75DE1861}" srcOrd="0" destOrd="0" parTransId="{BBB0F58F-B734-4D11-B786-1606920DA682}" sibTransId="{ED2AD078-11B7-4670-B237-BFAD8FF903A7}"/>
    <dgm:cxn modelId="{2C31921D-95C4-4457-8B28-73AA1D7B8562}" type="presOf" srcId="{4F6BE569-8CA3-4054-BBD7-325A3FA6273F}" destId="{DAB5141F-521B-4D3F-99B8-C9D4E2B03230}" srcOrd="0" destOrd="0" presId="urn:microsoft.com/office/officeart/2005/8/layout/hierarchy3"/>
    <dgm:cxn modelId="{9F3796CA-ABD8-499C-85EE-C7B46015297C}" type="presOf" srcId="{DCA7B905-B163-4B3C-B046-555B9418C0D2}" destId="{10974C71-85B6-4425-A209-12964AB3AC9F}" srcOrd="0" destOrd="0" presId="urn:microsoft.com/office/officeart/2005/8/layout/hierarchy3"/>
    <dgm:cxn modelId="{CA4DD4EB-8057-4705-96BC-FA7594E25770}" type="presOf" srcId="{56177905-EC85-4794-96FD-4C4FF91857EA}" destId="{CCB4C785-B2CE-41BE-BD97-6FECF9E02C18}" srcOrd="0" destOrd="0" presId="urn:microsoft.com/office/officeart/2005/8/layout/hierarchy3"/>
    <dgm:cxn modelId="{325E6EFC-D17C-44CD-9B48-EE1781B70160}" type="presOf" srcId="{1771778B-2C35-4D9D-A424-B1E5DD42CB3F}" destId="{D4551ACE-5598-4141-AFE6-1B6A14810B43}" srcOrd="0" destOrd="0" presId="urn:microsoft.com/office/officeart/2005/8/layout/hierarchy3"/>
    <dgm:cxn modelId="{A646BF35-4F08-4AA4-9BB7-85E1B88419ED}" srcId="{5C6C072D-5EC7-4129-B5F0-E436950E4961}" destId="{4F6BE569-8CA3-4054-BBD7-325A3FA6273F}" srcOrd="1" destOrd="0" parTransId="{56177905-EC85-4794-96FD-4C4FF91857EA}" sibTransId="{1CF79CA0-5DDF-41CF-9DA6-964CC21FE410}"/>
    <dgm:cxn modelId="{4CA8CA08-5B33-41F2-8793-EBB163C621B0}" type="presParOf" srcId="{D4551ACE-5598-4141-AFE6-1B6A14810B43}" destId="{63066EB2-7740-4720-A9B9-1278C042A186}" srcOrd="0" destOrd="0" presId="urn:microsoft.com/office/officeart/2005/8/layout/hierarchy3"/>
    <dgm:cxn modelId="{C1E74F79-3947-4C5B-B6A2-F74065D895B4}" type="presParOf" srcId="{63066EB2-7740-4720-A9B9-1278C042A186}" destId="{17410CCC-BF5B-4F43-836A-B8B309A233FE}" srcOrd="0" destOrd="0" presId="urn:microsoft.com/office/officeart/2005/8/layout/hierarchy3"/>
    <dgm:cxn modelId="{1BFAAB03-C6FA-4A4E-9F13-C03EAFA99E1B}" type="presParOf" srcId="{17410CCC-BF5B-4F43-836A-B8B309A233FE}" destId="{63DB1B63-2215-4630-BAB0-2119817F5A79}" srcOrd="0" destOrd="0" presId="urn:microsoft.com/office/officeart/2005/8/layout/hierarchy3"/>
    <dgm:cxn modelId="{645FAAAB-4502-4EE0-9C0D-204310937BF5}" type="presParOf" srcId="{17410CCC-BF5B-4F43-836A-B8B309A233FE}" destId="{4285772A-7546-4D80-9BB3-A2750E8613B8}" srcOrd="1" destOrd="0" presId="urn:microsoft.com/office/officeart/2005/8/layout/hierarchy3"/>
    <dgm:cxn modelId="{F079D661-BA7D-43AC-81CD-DD4497376904}" type="presParOf" srcId="{63066EB2-7740-4720-A9B9-1278C042A186}" destId="{5010F5B7-3DDE-455F-AFF7-025F4E62C611}" srcOrd="1" destOrd="0" presId="urn:microsoft.com/office/officeart/2005/8/layout/hierarchy3"/>
    <dgm:cxn modelId="{94DC7478-2A50-4C32-A1FA-386BCFCAE118}" type="presParOf" srcId="{5010F5B7-3DDE-455F-AFF7-025F4E62C611}" destId="{41B713EE-C5F8-4BB7-84A8-3EFBF27460F2}" srcOrd="0" destOrd="0" presId="urn:microsoft.com/office/officeart/2005/8/layout/hierarchy3"/>
    <dgm:cxn modelId="{41D8AD7F-F5BC-4649-8F57-F7923CBF6DF1}" type="presParOf" srcId="{5010F5B7-3DDE-455F-AFF7-025F4E62C611}" destId="{7DBBF55B-64AF-4F28-AAC5-BD2132FE50F0}" srcOrd="1" destOrd="0" presId="urn:microsoft.com/office/officeart/2005/8/layout/hierarchy3"/>
    <dgm:cxn modelId="{77CD10CE-CED7-48A3-A1A3-2F5D8BAB360F}" type="presParOf" srcId="{5010F5B7-3DDE-455F-AFF7-025F4E62C611}" destId="{CCB4C785-B2CE-41BE-BD97-6FECF9E02C18}" srcOrd="2" destOrd="0" presId="urn:microsoft.com/office/officeart/2005/8/layout/hierarchy3"/>
    <dgm:cxn modelId="{4D7FDF78-7505-4616-8D58-0BB604814847}" type="presParOf" srcId="{5010F5B7-3DDE-455F-AFF7-025F4E62C611}" destId="{DAB5141F-521B-4D3F-99B8-C9D4E2B03230}" srcOrd="3" destOrd="0" presId="urn:microsoft.com/office/officeart/2005/8/layout/hierarchy3"/>
    <dgm:cxn modelId="{C441D44E-A84F-4FFA-8C5D-F44E0BA35C51}" type="presParOf" srcId="{D4551ACE-5598-4141-AFE6-1B6A14810B43}" destId="{A0564227-0DD9-4123-828B-358C02CBFD6B}" srcOrd="1" destOrd="0" presId="urn:microsoft.com/office/officeart/2005/8/layout/hierarchy3"/>
    <dgm:cxn modelId="{11FDC9E2-34BB-4F90-A6D2-7BB59D95316D}" type="presParOf" srcId="{A0564227-0DD9-4123-828B-358C02CBFD6B}" destId="{8649F507-554E-4416-9B3B-7345647F5766}" srcOrd="0" destOrd="0" presId="urn:microsoft.com/office/officeart/2005/8/layout/hierarchy3"/>
    <dgm:cxn modelId="{7F4611D2-F2B4-459A-B139-5F585CE8648C}" type="presParOf" srcId="{8649F507-554E-4416-9B3B-7345647F5766}" destId="{909D9ECD-0424-4E6A-A946-561D04EA6E7A}" srcOrd="0" destOrd="0" presId="urn:microsoft.com/office/officeart/2005/8/layout/hierarchy3"/>
    <dgm:cxn modelId="{44E3A978-7887-4BB5-9884-02549D0A5A62}" type="presParOf" srcId="{8649F507-554E-4416-9B3B-7345647F5766}" destId="{E9F91BF0-A8F6-4F7D-8385-C27A5E222CBC}" srcOrd="1" destOrd="0" presId="urn:microsoft.com/office/officeart/2005/8/layout/hierarchy3"/>
    <dgm:cxn modelId="{64EA9E2F-6FB3-463B-912A-FCFC3CF9E3F8}" type="presParOf" srcId="{A0564227-0DD9-4123-828B-358C02CBFD6B}" destId="{80B16E34-98FF-43FA-8CDC-F8B0B178161C}" srcOrd="1" destOrd="0" presId="urn:microsoft.com/office/officeart/2005/8/layout/hierarchy3"/>
    <dgm:cxn modelId="{A182F3AF-09B9-4192-98FC-4968F993C37D}" type="presParOf" srcId="{80B16E34-98FF-43FA-8CDC-F8B0B178161C}" destId="{46E52F4A-1286-4A33-869C-619A7B2FB678}" srcOrd="0" destOrd="0" presId="urn:microsoft.com/office/officeart/2005/8/layout/hierarchy3"/>
    <dgm:cxn modelId="{CF408915-12DC-4214-BFA4-4BE2145DDFA2}" type="presParOf" srcId="{80B16E34-98FF-43FA-8CDC-F8B0B178161C}" destId="{71967461-5816-4D11-9E96-4A8DDF0F533F}" srcOrd="1" destOrd="0" presId="urn:microsoft.com/office/officeart/2005/8/layout/hierarchy3"/>
    <dgm:cxn modelId="{E1B428D3-F76C-48D6-A86D-C05591BF1420}" type="presParOf" srcId="{80B16E34-98FF-43FA-8CDC-F8B0B178161C}" destId="{ACFA55C8-0AAA-4054-B075-8FD3ABCB13FB}" srcOrd="2" destOrd="0" presId="urn:microsoft.com/office/officeart/2005/8/layout/hierarchy3"/>
    <dgm:cxn modelId="{20C31636-8B79-4EF5-9D4E-C5A327F4C500}" type="presParOf" srcId="{80B16E34-98FF-43FA-8CDC-F8B0B178161C}" destId="{10974C71-85B6-4425-A209-12964AB3AC9F}" srcOrd="3" destOrd="0" presId="urn:microsoft.com/office/officeart/2005/8/layout/hierarchy3"/>
    <dgm:cxn modelId="{CA67314C-3C78-48FE-A4F9-1913BD1BF06C}" type="presParOf" srcId="{80B16E34-98FF-43FA-8CDC-F8B0B178161C}" destId="{5A08611A-2713-F043-8CC6-AFBC7334EA79}" srcOrd="4" destOrd="0" presId="urn:microsoft.com/office/officeart/2005/8/layout/hierarchy3"/>
    <dgm:cxn modelId="{0C1A1C50-B8F3-4B09-919B-6348C79993AF}" type="presParOf" srcId="{80B16E34-98FF-43FA-8CDC-F8B0B178161C}" destId="{FF7FAF9C-D38B-DF48-93FD-6C29DC6A1248}" srcOrd="5" destOrd="0" presId="urn:microsoft.com/office/officeart/2005/8/layout/hierarchy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DB1B63-2215-4630-BAB0-2119817F5A79}">
      <dsp:nvSpPr>
        <dsp:cNvPr id="0" name=""/>
        <dsp:cNvSpPr/>
      </dsp:nvSpPr>
      <dsp:spPr>
        <a:xfrm>
          <a:off x="528" y="266798"/>
          <a:ext cx="1458441" cy="729220"/>
        </a:xfrm>
        <a:prstGeom prst="roundRect">
          <a:avLst>
            <a:gd name="adj" fmla="val 10000"/>
          </a:avLst>
        </a:prstGeom>
        <a:solidFill>
          <a:schemeClr val="accent2">
            <a:lumMod val="40000"/>
            <a:lumOff val="60000"/>
          </a:schemeClr>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6195" tIns="24130" rIns="36195" bIns="24130" numCol="1" spcCol="1270" anchor="ctr" anchorCtr="0">
          <a:noAutofit/>
        </a:bodyPr>
        <a:lstStyle/>
        <a:p>
          <a:pPr lvl="0" algn="ctr" defTabSz="844550">
            <a:lnSpc>
              <a:spcPct val="90000"/>
            </a:lnSpc>
            <a:spcBef>
              <a:spcPct val="0"/>
            </a:spcBef>
            <a:spcAft>
              <a:spcPct val="35000"/>
            </a:spcAft>
          </a:pPr>
          <a:r>
            <a:rPr lang="en-GB" sz="1900" kern="1200" smtClean="0">
              <a:solidFill>
                <a:schemeClr val="tx1"/>
              </a:solidFill>
            </a:rPr>
            <a:t>Perceived benefits</a:t>
          </a:r>
          <a:endParaRPr lang="en-GB" sz="1900" kern="1200">
            <a:solidFill>
              <a:schemeClr val="tx1"/>
            </a:solidFill>
          </a:endParaRPr>
        </a:p>
      </dsp:txBody>
      <dsp:txXfrm>
        <a:off x="21886" y="288156"/>
        <a:ext cx="1415725" cy="686504"/>
      </dsp:txXfrm>
    </dsp:sp>
    <dsp:sp modelId="{41B713EE-C5F8-4BB7-84A8-3EFBF27460F2}">
      <dsp:nvSpPr>
        <dsp:cNvPr id="0" name=""/>
        <dsp:cNvSpPr/>
      </dsp:nvSpPr>
      <dsp:spPr>
        <a:xfrm>
          <a:off x="146372" y="996018"/>
          <a:ext cx="183938" cy="1442711"/>
        </a:xfrm>
        <a:custGeom>
          <a:avLst/>
          <a:gdLst/>
          <a:ahLst/>
          <a:cxnLst/>
          <a:rect l="0" t="0" r="0" b="0"/>
          <a:pathLst>
            <a:path>
              <a:moveTo>
                <a:pt x="0" y="0"/>
              </a:moveTo>
              <a:lnTo>
                <a:pt x="0" y="1442711"/>
              </a:lnTo>
              <a:lnTo>
                <a:pt x="183938" y="1442711"/>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DBBF55B-64AF-4F28-AAC5-BD2132FE50F0}">
      <dsp:nvSpPr>
        <dsp:cNvPr id="0" name=""/>
        <dsp:cNvSpPr/>
      </dsp:nvSpPr>
      <dsp:spPr>
        <a:xfrm>
          <a:off x="330311" y="1178323"/>
          <a:ext cx="2518681" cy="252081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GB" sz="800" b="1" kern="1200" smtClean="0"/>
            <a:t>Shared learning</a:t>
          </a:r>
        </a:p>
        <a:p>
          <a:pPr lvl="0" algn="ctr" defTabSz="355600">
            <a:lnSpc>
              <a:spcPct val="90000"/>
            </a:lnSpc>
            <a:spcBef>
              <a:spcPct val="0"/>
            </a:spcBef>
            <a:spcAft>
              <a:spcPct val="35000"/>
            </a:spcAft>
          </a:pPr>
          <a:r>
            <a:rPr lang="en-GB" sz="800" b="1" kern="1200" smtClean="0"/>
            <a:t>- for the patient care</a:t>
          </a:r>
        </a:p>
        <a:p>
          <a:pPr lvl="0" algn="ctr" defTabSz="355600">
            <a:lnSpc>
              <a:spcPct val="90000"/>
            </a:lnSpc>
            <a:spcBef>
              <a:spcPct val="0"/>
            </a:spcBef>
            <a:spcAft>
              <a:spcPct val="35000"/>
            </a:spcAft>
          </a:pPr>
          <a:r>
            <a:rPr lang="en-GB" sz="800" i="1" kern="1200"/>
            <a:t>I’ve had some good feedback from the hospital consultants about ways to manage patients that to them seems very simple and have been really useful to us as GPs.</a:t>
          </a:r>
        </a:p>
        <a:p>
          <a:pPr lvl="0" algn="ctr" defTabSz="355600">
            <a:lnSpc>
              <a:spcPct val="90000"/>
            </a:lnSpc>
            <a:spcBef>
              <a:spcPct val="0"/>
            </a:spcBef>
            <a:spcAft>
              <a:spcPct val="35000"/>
            </a:spcAft>
          </a:pPr>
          <a:r>
            <a:rPr lang="en-GB" sz="800" i="0" kern="1200"/>
            <a:t>(General Practitioner)</a:t>
          </a:r>
          <a:endParaRPr lang="en-GB" sz="800" i="0" kern="1200" smtClean="0"/>
        </a:p>
        <a:p>
          <a:pPr lvl="0" algn="ctr" defTabSz="355600">
            <a:lnSpc>
              <a:spcPct val="90000"/>
            </a:lnSpc>
            <a:spcBef>
              <a:spcPct val="0"/>
            </a:spcBef>
            <a:spcAft>
              <a:spcPct val="35000"/>
            </a:spcAft>
          </a:pPr>
          <a:r>
            <a:rPr lang="en-GB" sz="800" b="1" kern="1200" smtClean="0"/>
            <a:t>- for the professional</a:t>
          </a:r>
        </a:p>
        <a:p>
          <a:pPr lvl="0" algn="ctr" defTabSz="355600">
            <a:lnSpc>
              <a:spcPct val="90000"/>
            </a:lnSpc>
            <a:spcBef>
              <a:spcPct val="0"/>
            </a:spcBef>
            <a:spcAft>
              <a:spcPct val="35000"/>
            </a:spcAft>
          </a:pPr>
          <a:r>
            <a:rPr lang="en-GB" sz="800" i="1" kern="1200"/>
            <a:t>I have presented lots of patients and had some interesting discussions and learnt about different services... </a:t>
          </a:r>
        </a:p>
        <a:p>
          <a:pPr lvl="0" algn="ctr" defTabSz="355600">
            <a:lnSpc>
              <a:spcPct val="90000"/>
            </a:lnSpc>
            <a:spcBef>
              <a:spcPct val="0"/>
            </a:spcBef>
            <a:spcAft>
              <a:spcPct val="35000"/>
            </a:spcAft>
          </a:pPr>
          <a:r>
            <a:rPr lang="en-GB" sz="800" i="0" kern="1200"/>
            <a:t>(General Practitioner)</a:t>
          </a:r>
        </a:p>
      </dsp:txBody>
      <dsp:txXfrm>
        <a:off x="404081" y="1252093"/>
        <a:ext cx="2371141" cy="2373273"/>
      </dsp:txXfrm>
    </dsp:sp>
    <dsp:sp modelId="{CCB4C785-B2CE-41BE-BD97-6FECF9E02C18}">
      <dsp:nvSpPr>
        <dsp:cNvPr id="0" name=""/>
        <dsp:cNvSpPr/>
      </dsp:nvSpPr>
      <dsp:spPr>
        <a:xfrm>
          <a:off x="146372" y="996018"/>
          <a:ext cx="145844" cy="4426040"/>
        </a:xfrm>
        <a:custGeom>
          <a:avLst/>
          <a:gdLst/>
          <a:ahLst/>
          <a:cxnLst/>
          <a:rect l="0" t="0" r="0" b="0"/>
          <a:pathLst>
            <a:path>
              <a:moveTo>
                <a:pt x="0" y="0"/>
              </a:moveTo>
              <a:lnTo>
                <a:pt x="0" y="4426040"/>
              </a:lnTo>
              <a:lnTo>
                <a:pt x="145844" y="442604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AB5141F-521B-4D3F-99B8-C9D4E2B03230}">
      <dsp:nvSpPr>
        <dsp:cNvPr id="0" name=""/>
        <dsp:cNvSpPr/>
      </dsp:nvSpPr>
      <dsp:spPr>
        <a:xfrm>
          <a:off x="292217" y="3881442"/>
          <a:ext cx="2917745" cy="3081234"/>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GB" sz="800" b="1" kern="1200" smtClean="0"/>
            <a:t>Integration of services and/or between professionals</a:t>
          </a:r>
        </a:p>
        <a:p>
          <a:pPr lvl="0" algn="ctr" defTabSz="355600">
            <a:lnSpc>
              <a:spcPct val="90000"/>
            </a:lnSpc>
            <a:spcBef>
              <a:spcPct val="0"/>
            </a:spcBef>
            <a:spcAft>
              <a:spcPct val="35000"/>
            </a:spcAft>
          </a:pPr>
          <a:r>
            <a:rPr lang="en-GB" sz="800" b="1" kern="1200" smtClean="0"/>
            <a:t>- between services </a:t>
          </a:r>
        </a:p>
        <a:p>
          <a:pPr lvl="0" algn="ctr" defTabSz="355600">
            <a:lnSpc>
              <a:spcPct val="90000"/>
            </a:lnSpc>
            <a:spcBef>
              <a:spcPct val="0"/>
            </a:spcBef>
            <a:spcAft>
              <a:spcPct val="35000"/>
            </a:spcAft>
          </a:pPr>
          <a:r>
            <a:rPr lang="en-GB" sz="800" i="1" kern="1200"/>
            <a:t>I think what it’s changed is our relationship with our community services.  We did know that things were available, but maybe not to such an extent until the ICP came in place and it’s only because of these meetings that we attend.  </a:t>
          </a:r>
        </a:p>
        <a:p>
          <a:pPr lvl="0" algn="ctr" defTabSz="355600">
            <a:lnSpc>
              <a:spcPct val="90000"/>
            </a:lnSpc>
            <a:spcBef>
              <a:spcPct val="0"/>
            </a:spcBef>
            <a:spcAft>
              <a:spcPct val="35000"/>
            </a:spcAft>
          </a:pPr>
          <a:r>
            <a:rPr lang="en-GB" sz="800" i="0" kern="1200"/>
            <a:t>(Practice Manager)</a:t>
          </a:r>
          <a:endParaRPr lang="en-GB" sz="800" i="0" kern="1200" smtClean="0"/>
        </a:p>
        <a:p>
          <a:pPr lvl="0" algn="ctr" defTabSz="355600">
            <a:lnSpc>
              <a:spcPct val="90000"/>
            </a:lnSpc>
            <a:spcBef>
              <a:spcPct val="0"/>
            </a:spcBef>
            <a:spcAft>
              <a:spcPct val="35000"/>
            </a:spcAft>
          </a:pPr>
          <a:r>
            <a:rPr lang="en-GB" sz="800" b="1" kern="1200" smtClean="0"/>
            <a:t>- between primary-secondary care </a:t>
          </a:r>
        </a:p>
        <a:p>
          <a:pPr lvl="0" algn="ctr" defTabSz="355600">
            <a:lnSpc>
              <a:spcPct val="90000"/>
            </a:lnSpc>
            <a:spcBef>
              <a:spcPct val="0"/>
            </a:spcBef>
            <a:spcAft>
              <a:spcPct val="35000"/>
            </a:spcAft>
          </a:pPr>
          <a:r>
            <a:rPr lang="en-GB" sz="800" i="1" kern="1200"/>
            <a:t>From a personal point of view it’s always a good experience meeting GPs in terms of their kind of…offering an opportunity of what I represent and in terms of my knowledge base and sharing that with them</a:t>
          </a:r>
        </a:p>
        <a:p>
          <a:pPr lvl="0" algn="ctr" defTabSz="355600">
            <a:lnSpc>
              <a:spcPct val="90000"/>
            </a:lnSpc>
            <a:spcBef>
              <a:spcPct val="0"/>
            </a:spcBef>
            <a:spcAft>
              <a:spcPct val="35000"/>
            </a:spcAft>
          </a:pPr>
          <a:r>
            <a:rPr lang="en-GB" sz="800" i="0" kern="1200"/>
            <a:t>(End of Life Facilitator)</a:t>
          </a:r>
          <a:endParaRPr lang="en-GB" sz="800" i="0" kern="1200" smtClean="0"/>
        </a:p>
        <a:p>
          <a:pPr lvl="0" algn="ctr" defTabSz="355600">
            <a:lnSpc>
              <a:spcPct val="90000"/>
            </a:lnSpc>
            <a:spcBef>
              <a:spcPct val="0"/>
            </a:spcBef>
            <a:spcAft>
              <a:spcPct val="35000"/>
            </a:spcAft>
          </a:pPr>
          <a:r>
            <a:rPr lang="en-GB" sz="800" b="1" kern="1200" smtClean="0"/>
            <a:t>- within primary care </a:t>
          </a:r>
        </a:p>
        <a:p>
          <a:pPr lvl="0" algn="ctr" defTabSz="355600">
            <a:lnSpc>
              <a:spcPct val="90000"/>
            </a:lnSpc>
            <a:spcBef>
              <a:spcPct val="0"/>
            </a:spcBef>
            <a:spcAft>
              <a:spcPct val="35000"/>
            </a:spcAft>
          </a:pPr>
          <a:r>
            <a:rPr lang="en-GB" sz="800" i="1" kern="1200"/>
            <a:t>We [the general practices] did network and we did manage to get a few things done that way, which was good. </a:t>
          </a:r>
        </a:p>
        <a:p>
          <a:pPr lvl="0" algn="ctr" defTabSz="355600">
            <a:lnSpc>
              <a:spcPct val="90000"/>
            </a:lnSpc>
            <a:spcBef>
              <a:spcPct val="0"/>
            </a:spcBef>
            <a:spcAft>
              <a:spcPct val="35000"/>
            </a:spcAft>
          </a:pPr>
          <a:r>
            <a:rPr lang="en-GB" sz="800" i="0" kern="1200"/>
            <a:t>(General Practitioner) </a:t>
          </a:r>
        </a:p>
        <a:p>
          <a:pPr lvl="0" algn="ctr" defTabSz="355600">
            <a:lnSpc>
              <a:spcPct val="90000"/>
            </a:lnSpc>
            <a:spcBef>
              <a:spcPct val="0"/>
            </a:spcBef>
            <a:spcAft>
              <a:spcPct val="35000"/>
            </a:spcAft>
          </a:pPr>
          <a:endParaRPr lang="en-GB" sz="800" i="1" kern="1200"/>
        </a:p>
      </dsp:txBody>
      <dsp:txXfrm>
        <a:off x="377675" y="3966900"/>
        <a:ext cx="2746829" cy="2910318"/>
      </dsp:txXfrm>
    </dsp:sp>
    <dsp:sp modelId="{909D9ECD-0424-4E6A-A946-561D04EA6E7A}">
      <dsp:nvSpPr>
        <dsp:cNvPr id="0" name=""/>
        <dsp:cNvSpPr/>
      </dsp:nvSpPr>
      <dsp:spPr>
        <a:xfrm>
          <a:off x="3282884" y="266798"/>
          <a:ext cx="1458441" cy="729220"/>
        </a:xfrm>
        <a:prstGeom prst="roundRect">
          <a:avLst>
            <a:gd name="adj" fmla="val 10000"/>
          </a:avLst>
        </a:prstGeom>
        <a:solidFill>
          <a:schemeClr val="accent2">
            <a:lumMod val="40000"/>
            <a:lumOff val="60000"/>
          </a:schemeClr>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6195" tIns="24130" rIns="36195" bIns="24130" numCol="1" spcCol="1270" anchor="ctr" anchorCtr="0">
          <a:noAutofit/>
        </a:bodyPr>
        <a:lstStyle/>
        <a:p>
          <a:pPr lvl="0" algn="ctr" defTabSz="844550">
            <a:lnSpc>
              <a:spcPct val="90000"/>
            </a:lnSpc>
            <a:spcBef>
              <a:spcPct val="0"/>
            </a:spcBef>
            <a:spcAft>
              <a:spcPct val="35000"/>
            </a:spcAft>
          </a:pPr>
          <a:r>
            <a:rPr lang="en-GB" sz="1900" kern="1200" smtClean="0">
              <a:solidFill>
                <a:srgbClr val="000000"/>
              </a:solidFill>
            </a:rPr>
            <a:t>Barriers and challenges</a:t>
          </a:r>
          <a:endParaRPr lang="en-GB" sz="1900" kern="1200">
            <a:solidFill>
              <a:srgbClr val="000000"/>
            </a:solidFill>
          </a:endParaRPr>
        </a:p>
      </dsp:txBody>
      <dsp:txXfrm>
        <a:off x="3304242" y="288156"/>
        <a:ext cx="1415725" cy="686504"/>
      </dsp:txXfrm>
    </dsp:sp>
    <dsp:sp modelId="{46E52F4A-1286-4A33-869C-619A7B2FB678}">
      <dsp:nvSpPr>
        <dsp:cNvPr id="0" name=""/>
        <dsp:cNvSpPr/>
      </dsp:nvSpPr>
      <dsp:spPr>
        <a:xfrm>
          <a:off x="3428729" y="996018"/>
          <a:ext cx="145844" cy="860418"/>
        </a:xfrm>
        <a:custGeom>
          <a:avLst/>
          <a:gdLst/>
          <a:ahLst/>
          <a:cxnLst/>
          <a:rect l="0" t="0" r="0" b="0"/>
          <a:pathLst>
            <a:path>
              <a:moveTo>
                <a:pt x="0" y="0"/>
              </a:moveTo>
              <a:lnTo>
                <a:pt x="0" y="860418"/>
              </a:lnTo>
              <a:lnTo>
                <a:pt x="145844" y="860418"/>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1967461-5816-4D11-9E96-4A8DDF0F533F}">
      <dsp:nvSpPr>
        <dsp:cNvPr id="0" name=""/>
        <dsp:cNvSpPr/>
      </dsp:nvSpPr>
      <dsp:spPr>
        <a:xfrm>
          <a:off x="3574573" y="1178323"/>
          <a:ext cx="1796997" cy="1356226"/>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GB" sz="800" b="1" kern="1200" smtClean="0"/>
            <a:t>Time constraints</a:t>
          </a:r>
        </a:p>
        <a:p>
          <a:pPr lvl="0" algn="ctr" defTabSz="355600">
            <a:lnSpc>
              <a:spcPct val="90000"/>
            </a:lnSpc>
            <a:spcBef>
              <a:spcPct val="0"/>
            </a:spcBef>
            <a:spcAft>
              <a:spcPct val="35000"/>
            </a:spcAft>
          </a:pPr>
          <a:r>
            <a:rPr lang="en-GB" sz="800" i="1" kern="1200"/>
            <a:t>They’re a bit drawn out. They’re long in terms of the two-hour sessions and hypothetically…the diabetes and elderly it’s long.</a:t>
          </a:r>
        </a:p>
        <a:p>
          <a:pPr lvl="0" algn="ctr" defTabSz="355600">
            <a:lnSpc>
              <a:spcPct val="90000"/>
            </a:lnSpc>
            <a:spcBef>
              <a:spcPct val="0"/>
            </a:spcBef>
            <a:spcAft>
              <a:spcPct val="35000"/>
            </a:spcAft>
          </a:pPr>
          <a:r>
            <a:rPr lang="en-GB" sz="800" i="0" kern="1200"/>
            <a:t>(End of Life Facilitator)</a:t>
          </a:r>
        </a:p>
      </dsp:txBody>
      <dsp:txXfrm>
        <a:off x="3614296" y="1218046"/>
        <a:ext cx="1717551" cy="1276780"/>
      </dsp:txXfrm>
    </dsp:sp>
    <dsp:sp modelId="{ACFA55C8-0AAA-4054-B075-8FD3ABCB13FB}">
      <dsp:nvSpPr>
        <dsp:cNvPr id="0" name=""/>
        <dsp:cNvSpPr/>
      </dsp:nvSpPr>
      <dsp:spPr>
        <a:xfrm>
          <a:off x="3428729" y="996018"/>
          <a:ext cx="145844" cy="2633693"/>
        </a:xfrm>
        <a:custGeom>
          <a:avLst/>
          <a:gdLst/>
          <a:ahLst/>
          <a:cxnLst/>
          <a:rect l="0" t="0" r="0" b="0"/>
          <a:pathLst>
            <a:path>
              <a:moveTo>
                <a:pt x="0" y="0"/>
              </a:moveTo>
              <a:lnTo>
                <a:pt x="0" y="2633693"/>
              </a:lnTo>
              <a:lnTo>
                <a:pt x="145844" y="2633693"/>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0974C71-85B6-4425-A209-12964AB3AC9F}">
      <dsp:nvSpPr>
        <dsp:cNvPr id="0" name=""/>
        <dsp:cNvSpPr/>
      </dsp:nvSpPr>
      <dsp:spPr>
        <a:xfrm>
          <a:off x="3574573" y="2716855"/>
          <a:ext cx="1690286" cy="182571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GB" sz="800" b="1" kern="1200" smtClean="0"/>
            <a:t>Group dynamics</a:t>
          </a:r>
        </a:p>
        <a:p>
          <a:pPr lvl="0" algn="ctr" defTabSz="355600">
            <a:lnSpc>
              <a:spcPct val="90000"/>
            </a:lnSpc>
            <a:spcBef>
              <a:spcPct val="0"/>
            </a:spcBef>
            <a:spcAft>
              <a:spcPct val="35000"/>
            </a:spcAft>
          </a:pPr>
          <a:r>
            <a:rPr lang="en-GB" sz="800" i="1" kern="1200"/>
            <a:t>I think… I think it can be quite laborious with social care professions because it’s, it’s primarily medically based you see</a:t>
          </a:r>
        </a:p>
        <a:p>
          <a:pPr lvl="0" algn="ctr" defTabSz="355600">
            <a:lnSpc>
              <a:spcPct val="90000"/>
            </a:lnSpc>
            <a:spcBef>
              <a:spcPct val="0"/>
            </a:spcBef>
            <a:spcAft>
              <a:spcPct val="35000"/>
            </a:spcAft>
          </a:pPr>
          <a:r>
            <a:rPr lang="en-GB" sz="800" i="0" u="none" kern="1200"/>
            <a:t>(End of Life Facilitator)</a:t>
          </a:r>
        </a:p>
      </dsp:txBody>
      <dsp:txXfrm>
        <a:off x="3624080" y="2766362"/>
        <a:ext cx="1591272" cy="1726699"/>
      </dsp:txXfrm>
    </dsp:sp>
    <dsp:sp modelId="{5A08611A-2713-F043-8CC6-AFBC7334EA79}">
      <dsp:nvSpPr>
        <dsp:cNvPr id="0" name=""/>
        <dsp:cNvSpPr/>
      </dsp:nvSpPr>
      <dsp:spPr>
        <a:xfrm>
          <a:off x="3428729" y="996018"/>
          <a:ext cx="145844" cy="4811784"/>
        </a:xfrm>
        <a:custGeom>
          <a:avLst/>
          <a:gdLst/>
          <a:ahLst/>
          <a:cxnLst/>
          <a:rect l="0" t="0" r="0" b="0"/>
          <a:pathLst>
            <a:path>
              <a:moveTo>
                <a:pt x="0" y="0"/>
              </a:moveTo>
              <a:lnTo>
                <a:pt x="0" y="4811784"/>
              </a:lnTo>
              <a:lnTo>
                <a:pt x="145844" y="4811784"/>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F7FAF9C-D38B-DF48-93FD-6C29DC6A1248}">
      <dsp:nvSpPr>
        <dsp:cNvPr id="0" name=""/>
        <dsp:cNvSpPr/>
      </dsp:nvSpPr>
      <dsp:spPr>
        <a:xfrm>
          <a:off x="3574573" y="4724873"/>
          <a:ext cx="1688128" cy="2165858"/>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b="1" kern="1200"/>
            <a:t>Technicalities around facilitation processes</a:t>
          </a:r>
        </a:p>
        <a:p>
          <a:pPr lvl="0" algn="ctr" defTabSz="355600">
            <a:lnSpc>
              <a:spcPct val="90000"/>
            </a:lnSpc>
            <a:spcBef>
              <a:spcPct val="0"/>
            </a:spcBef>
            <a:spcAft>
              <a:spcPct val="35000"/>
            </a:spcAft>
          </a:pPr>
          <a:r>
            <a:rPr lang="en-GB" sz="800" i="1" kern="1200"/>
            <a:t>But you see, GPs email me anyway for advice – I don’t need yet more email addresses and tools to do it. </a:t>
          </a:r>
        </a:p>
        <a:p>
          <a:pPr lvl="0" algn="ctr" defTabSz="355600">
            <a:lnSpc>
              <a:spcPct val="90000"/>
            </a:lnSpc>
            <a:spcBef>
              <a:spcPct val="0"/>
            </a:spcBef>
            <a:spcAft>
              <a:spcPct val="35000"/>
            </a:spcAft>
          </a:pPr>
          <a:r>
            <a:rPr lang="en-GB" sz="800" b="0" i="0" kern="1200"/>
            <a:t>(Diabetes Specialist)</a:t>
          </a:r>
          <a:endParaRPr lang="en-US" sz="800" b="0" i="0" kern="1200"/>
        </a:p>
      </dsp:txBody>
      <dsp:txXfrm>
        <a:off x="3624017" y="4774317"/>
        <a:ext cx="1589240" cy="206697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8F86C-72F3-4599-9EA5-D31587EA8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55FDA8C1</Template>
  <TotalTime>72</TotalTime>
  <Pages>22</Pages>
  <Words>27230</Words>
  <Characters>155215</Characters>
  <Application>Microsoft Office Word</Application>
  <DocSecurity>0</DocSecurity>
  <Lines>1293</Lines>
  <Paragraphs>364</Paragraphs>
  <ScaleCrop>false</ScaleCrop>
  <HeadingPairs>
    <vt:vector size="2" baseType="variant">
      <vt:variant>
        <vt:lpstr>Title</vt:lpstr>
      </vt:variant>
      <vt:variant>
        <vt:i4>1</vt:i4>
      </vt:variant>
    </vt:vector>
  </HeadingPairs>
  <TitlesOfParts>
    <vt:vector size="1" baseType="lpstr">
      <vt:lpstr/>
    </vt:vector>
  </TitlesOfParts>
  <Company>University of Surrey</Company>
  <LinksUpToDate>false</LinksUpToDate>
  <CharactersWithSpaces>182081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Greenfield, Geva</dc:creator>
  <cp:lastModifiedBy>Administrator</cp:lastModifiedBy>
  <cp:revision>23</cp:revision>
  <cp:lastPrinted>2015-08-13T13:53:00Z</cp:lastPrinted>
  <dcterms:created xsi:type="dcterms:W3CDTF">2015-08-18T16:02:00Z</dcterms:created>
  <dcterms:modified xsi:type="dcterms:W3CDTF">2015-08-19T09:53:00Z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zotero-version="4.0.26.3"&gt;&lt;session id="G5iiugUf"/&gt;&lt;style id="http://www.zotero.org/styles/bmc-health-services-research" hasBibliography="1" bibliographyStyleHasBeenSet="1"/&gt;&lt;prefs&gt;&lt;pref name="fieldType" value="Field"/&gt;&lt;pref name="st</vt:lpwstr>
  </property>
  <property fmtid="{D5CDD505-2E9C-101B-9397-08002B2CF9AE}" pid="3" name="ZOTERO_PREF_2">
    <vt:lpwstr>oreReferences" value="true"/&gt;&lt;pref name="automaticJournalAbbreviations" value="true"/&gt;&lt;pref name="noteType" value="0"/&gt;&lt;/prefs&gt;&lt;/data&gt;</vt:lpwstr>
  </property>
</Properties>
</file>