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C97E8" w14:textId="77777777" w:rsidR="00453C8F" w:rsidRDefault="00453C8F" w:rsidP="00696A3D">
      <w:pPr>
        <w:pStyle w:val="BATitle"/>
      </w:pPr>
      <w:r w:rsidRPr="00453C8F">
        <w:t>Macrocyclic Di-</w:t>
      </w:r>
      <w:proofErr w:type="gramStart"/>
      <w:r w:rsidRPr="00453C8F">
        <w:t>Zinc(</w:t>
      </w:r>
      <w:proofErr w:type="gramEnd"/>
      <w:r w:rsidRPr="00453C8F">
        <w:t xml:space="preserve">II) Alkyl and </w:t>
      </w:r>
      <w:proofErr w:type="spellStart"/>
      <w:r w:rsidRPr="00453C8F">
        <w:t>Alkoxide</w:t>
      </w:r>
      <w:proofErr w:type="spellEnd"/>
      <w:r w:rsidRPr="00453C8F">
        <w:t xml:space="preserve"> Complexes: </w:t>
      </w:r>
      <w:r w:rsidR="00DB610D">
        <w:t xml:space="preserve">       </w:t>
      </w:r>
      <w:r w:rsidR="004C7C3A">
        <w:t>Re</w:t>
      </w:r>
      <w:r w:rsidR="00DB610D">
        <w:t>versible</w:t>
      </w:r>
      <w:r w:rsidR="004C7C3A">
        <w:t xml:space="preserve"> CO</w:t>
      </w:r>
      <w:r w:rsidR="004C7C3A" w:rsidRPr="00D77D80">
        <w:rPr>
          <w:vertAlign w:val="subscript"/>
        </w:rPr>
        <w:t>2</w:t>
      </w:r>
      <w:r w:rsidRPr="00453C8F">
        <w:t xml:space="preserve"> </w:t>
      </w:r>
      <w:r w:rsidR="00DB610D">
        <w:t xml:space="preserve">Uptake </w:t>
      </w:r>
      <w:r w:rsidRPr="00453C8F">
        <w:t>and Polymerization Catalysis</w:t>
      </w:r>
      <w:r w:rsidR="00DB610D">
        <w:t xml:space="preserve"> Testing </w:t>
      </w:r>
    </w:p>
    <w:p w14:paraId="500C6962" w14:textId="77777777" w:rsidR="00453C8F" w:rsidRPr="00453C8F" w:rsidRDefault="00453C8F" w:rsidP="00453C8F">
      <w:pPr>
        <w:pStyle w:val="BBAuthorName"/>
      </w:pPr>
      <w:r w:rsidRPr="00453C8F">
        <w:t xml:space="preserve">Charles </w:t>
      </w:r>
      <w:proofErr w:type="spellStart"/>
      <w:r w:rsidRPr="00453C8F">
        <w:t>Romain</w:t>
      </w:r>
      <w:proofErr w:type="gramStart"/>
      <w:r w:rsidRPr="00453C8F">
        <w:t>,</w:t>
      </w:r>
      <w:r w:rsidRPr="00453C8F">
        <w:rPr>
          <w:vertAlign w:val="superscript"/>
        </w:rPr>
        <w:t>a</w:t>
      </w:r>
      <w:proofErr w:type="spellEnd"/>
      <w:proofErr w:type="gramEnd"/>
      <w:r w:rsidRPr="00453C8F">
        <w:t xml:space="preserve"> </w:t>
      </w:r>
      <w:r w:rsidRPr="00453C8F">
        <w:rPr>
          <w:lang w:val="en-GB"/>
        </w:rPr>
        <w:t>Michael S. Bennington</w:t>
      </w:r>
      <w:r w:rsidRPr="00453C8F">
        <w:t>,</w:t>
      </w:r>
      <w:r w:rsidRPr="00453C8F">
        <w:rPr>
          <w:vertAlign w:val="superscript"/>
        </w:rPr>
        <w:t>b</w:t>
      </w:r>
      <w:r w:rsidR="009501FC">
        <w:t xml:space="preserve"> Andrew J.</w:t>
      </w:r>
      <w:r w:rsidR="00C011EC">
        <w:t xml:space="preserve"> </w:t>
      </w:r>
      <w:r w:rsidRPr="00453C8F">
        <w:t xml:space="preserve">P. </w:t>
      </w:r>
      <w:proofErr w:type="spellStart"/>
      <w:r w:rsidRPr="00453C8F">
        <w:t>White,</w:t>
      </w:r>
      <w:r w:rsidRPr="00453C8F">
        <w:rPr>
          <w:vertAlign w:val="superscript"/>
        </w:rPr>
        <w:t>a</w:t>
      </w:r>
      <w:proofErr w:type="spellEnd"/>
      <w:r w:rsidRPr="00453C8F">
        <w:t xml:space="preserve"> Charlotte K. </w:t>
      </w:r>
      <w:proofErr w:type="spellStart"/>
      <w:r w:rsidRPr="00453C8F">
        <w:t>Williams</w:t>
      </w:r>
      <w:r w:rsidRPr="00453C8F">
        <w:rPr>
          <w:vertAlign w:val="superscript"/>
        </w:rPr>
        <w:t>a</w:t>
      </w:r>
      <w:proofErr w:type="spellEnd"/>
      <w:r w:rsidRPr="00453C8F">
        <w:rPr>
          <w:vertAlign w:val="superscript"/>
        </w:rPr>
        <w:t>,</w:t>
      </w:r>
      <w:r w:rsidRPr="00DB610D">
        <w:t>*</w:t>
      </w:r>
      <w:r w:rsidR="003C193A">
        <w:t xml:space="preserve"> and </w:t>
      </w:r>
      <w:r w:rsidR="003C193A" w:rsidRPr="00453C8F">
        <w:t>Sa</w:t>
      </w:r>
      <w:r w:rsidR="003C193A" w:rsidRPr="00453C8F">
        <w:t>l</w:t>
      </w:r>
      <w:r w:rsidR="003C193A" w:rsidRPr="00453C8F">
        <w:t xml:space="preserve">ly </w:t>
      </w:r>
      <w:proofErr w:type="spellStart"/>
      <w:r w:rsidR="003C193A" w:rsidRPr="00453C8F">
        <w:t>Brooker</w:t>
      </w:r>
      <w:r w:rsidR="003C193A" w:rsidRPr="00453C8F">
        <w:rPr>
          <w:vertAlign w:val="superscript"/>
        </w:rPr>
        <w:t>b</w:t>
      </w:r>
      <w:proofErr w:type="spellEnd"/>
      <w:r w:rsidR="003C193A" w:rsidRPr="00453C8F">
        <w:rPr>
          <w:vertAlign w:val="superscript"/>
        </w:rPr>
        <w:t>,</w:t>
      </w:r>
      <w:r w:rsidR="003C193A" w:rsidRPr="00DB610D">
        <w:t>*</w:t>
      </w:r>
    </w:p>
    <w:p w14:paraId="0733C719" w14:textId="77777777" w:rsidR="00165095" w:rsidRPr="00165095" w:rsidRDefault="00453C8F" w:rsidP="006C0F06">
      <w:pPr>
        <w:pStyle w:val="BCAuthorAddress"/>
        <w:rPr>
          <w:lang w:val="en-GB"/>
        </w:rPr>
      </w:pPr>
      <w:proofErr w:type="gramStart"/>
      <w:r w:rsidRPr="00453C8F">
        <w:rPr>
          <w:i/>
          <w:vertAlign w:val="superscript"/>
          <w:lang w:val="en-GB"/>
        </w:rPr>
        <w:t>a</w:t>
      </w:r>
      <w:proofErr w:type="gramEnd"/>
      <w:r w:rsidRPr="00453C8F">
        <w:rPr>
          <w:lang w:val="en-GB"/>
        </w:rPr>
        <w:t xml:space="preserve"> Department of Chemistry, Imperial College London, SW7 2AZ London, United-Kingdom.</w:t>
      </w:r>
    </w:p>
    <w:p w14:paraId="6869AC2C" w14:textId="77777777" w:rsidR="00453C8F" w:rsidRPr="00453C8F" w:rsidRDefault="00453C8F" w:rsidP="00453C8F">
      <w:pPr>
        <w:pStyle w:val="BCAuthorAddress"/>
        <w:rPr>
          <w:lang w:val="en-GB"/>
        </w:rPr>
      </w:pPr>
      <w:r w:rsidRPr="00453C8F">
        <w:rPr>
          <w:i/>
          <w:vertAlign w:val="superscript"/>
          <w:lang w:val="en-GB"/>
        </w:rPr>
        <w:t>b</w:t>
      </w:r>
      <w:r w:rsidRPr="00453C8F">
        <w:rPr>
          <w:lang w:val="en-GB"/>
        </w:rPr>
        <w:t xml:space="preserve"> Department of Chemistry and MacDiarmid Institute for Advanced Materials and Nanotechnology, University of Otago, PO Box 56, Dunedin, 9054, New Zealand.</w:t>
      </w:r>
    </w:p>
    <w:p w14:paraId="38FF06A0" w14:textId="77777777" w:rsidR="00A66EDD" w:rsidRPr="007F6792" w:rsidRDefault="00A66EDD" w:rsidP="007F6792">
      <w:pPr>
        <w:pStyle w:val="StyleBIEmailAddress95pt"/>
        <w:sectPr w:rsidR="00A66EDD" w:rsidRPr="007F6792" w:rsidSect="00984F9E">
          <w:footerReference w:type="even" r:id="rId10"/>
          <w:footerReference w:type="default" r:id="rId11"/>
          <w:footerReference w:type="first" r:id="rId12"/>
          <w:type w:val="continuous"/>
          <w:pgSz w:w="12240" w:h="15840" w:code="1"/>
          <w:pgMar w:top="720" w:right="1094" w:bottom="720" w:left="1094" w:header="720" w:footer="720" w:gutter="0"/>
          <w:cols w:space="720"/>
          <w:titlePg/>
        </w:sectPr>
      </w:pPr>
    </w:p>
    <w:p w14:paraId="2AADFE85" w14:textId="77777777" w:rsidR="00552A07" w:rsidRPr="00BE533F" w:rsidRDefault="00552A07" w:rsidP="007F1EB1">
      <w:pPr>
        <w:pStyle w:val="BDAbstract"/>
      </w:pPr>
      <w:r w:rsidRPr="006532A9">
        <w:rPr>
          <w:rStyle w:val="BDAbstractTitleChar"/>
        </w:rPr>
        <w:lastRenderedPageBreak/>
        <w:t>ABSTRACT</w:t>
      </w:r>
      <w:r w:rsidR="006532A9" w:rsidRPr="006532A9">
        <w:rPr>
          <w:rStyle w:val="BDAbstractTitleChar"/>
        </w:rPr>
        <w:t>:</w:t>
      </w:r>
      <w:r w:rsidRPr="00BE533F">
        <w:t xml:space="preserve"> </w:t>
      </w:r>
      <w:r w:rsidR="007F1EB1" w:rsidRPr="007F1EB1">
        <w:rPr>
          <w:lang w:val="en-GB"/>
        </w:rPr>
        <w:t>The synthesis of three</w:t>
      </w:r>
      <w:r w:rsidR="00850C0D">
        <w:rPr>
          <w:lang w:val="en-GB"/>
        </w:rPr>
        <w:t xml:space="preserve"> new di-zinc(II) complexes bearing a </w:t>
      </w:r>
      <w:r w:rsidR="007F1EB1" w:rsidRPr="007F1EB1">
        <w:rPr>
          <w:lang w:val="en-GB"/>
        </w:rPr>
        <w:t>macro</w:t>
      </w:r>
      <w:r w:rsidR="00850C0D">
        <w:rPr>
          <w:lang w:val="en-GB"/>
        </w:rPr>
        <w:t>cyclic [2+2] Schiff base ligand is</w:t>
      </w:r>
      <w:r w:rsidR="007F1EB1" w:rsidRPr="007F1EB1">
        <w:rPr>
          <w:lang w:val="en-GB"/>
        </w:rPr>
        <w:t xml:space="preserve"> reported. The </w:t>
      </w:r>
      <w:proofErr w:type="spellStart"/>
      <w:r w:rsidR="007F1EB1" w:rsidRPr="007F1EB1">
        <w:rPr>
          <w:lang w:val="en-GB"/>
        </w:rPr>
        <w:t>bis</w:t>
      </w:r>
      <w:proofErr w:type="spellEnd"/>
      <w:r w:rsidR="007F1EB1" w:rsidRPr="007F1EB1">
        <w:rPr>
          <w:lang w:val="en-GB"/>
        </w:rPr>
        <w:t>(</w:t>
      </w:r>
      <w:proofErr w:type="spellStart"/>
      <w:r w:rsidR="007F1EB1" w:rsidRPr="007F1EB1">
        <w:rPr>
          <w:lang w:val="en-GB"/>
        </w:rPr>
        <w:t>anilido</w:t>
      </w:r>
      <w:proofErr w:type="spellEnd"/>
      <w:r w:rsidR="007F1EB1" w:rsidRPr="007F1EB1">
        <w:rPr>
          <w:lang w:val="en-GB"/>
        </w:rPr>
        <w:t xml:space="preserve">) tetra(imine) macrocycle reacts with diethyl zinc to form a </w:t>
      </w:r>
      <w:proofErr w:type="spellStart"/>
      <w:r w:rsidR="007F1EB1" w:rsidRPr="007F1EB1">
        <w:rPr>
          <w:lang w:val="en-GB"/>
        </w:rPr>
        <w:t>bis</w:t>
      </w:r>
      <w:proofErr w:type="spellEnd"/>
      <w:r w:rsidR="007F1EB1" w:rsidRPr="007F1EB1">
        <w:rPr>
          <w:lang w:val="en-GB"/>
        </w:rPr>
        <w:t>(ethyl)di-zinc(II) complex, [</w:t>
      </w:r>
      <w:r w:rsidR="007F1EB1" w:rsidRPr="007F1EB1">
        <w:rPr>
          <w:b/>
          <w:lang w:val="en-GB"/>
        </w:rPr>
        <w:t>L</w:t>
      </w:r>
      <w:r w:rsidR="007F1EB1" w:rsidRPr="007F1EB1">
        <w:rPr>
          <w:b/>
          <w:vertAlign w:val="superscript"/>
          <w:lang w:val="en-GB"/>
        </w:rPr>
        <w:t>Et</w:t>
      </w:r>
      <w:r w:rsidR="007F1EB1" w:rsidRPr="007F1EB1">
        <w:rPr>
          <w:lang w:val="en-GB"/>
        </w:rPr>
        <w:t>Zn</w:t>
      </w:r>
      <w:r w:rsidR="007F1EB1" w:rsidRPr="007F1EB1">
        <w:rPr>
          <w:vertAlign w:val="subscript"/>
          <w:lang w:val="en-GB"/>
        </w:rPr>
        <w:t>2</w:t>
      </w:r>
      <w:r w:rsidR="007F1EB1" w:rsidRPr="007F1EB1">
        <w:rPr>
          <w:lang w:val="en-GB"/>
        </w:rPr>
        <w:t>Et</w:t>
      </w:r>
      <w:r w:rsidR="007F1EB1" w:rsidRPr="007F1EB1">
        <w:rPr>
          <w:vertAlign w:val="subscript"/>
          <w:lang w:val="en-GB"/>
        </w:rPr>
        <w:t>2</w:t>
      </w:r>
      <w:r w:rsidR="007F1EB1" w:rsidRPr="007F1EB1">
        <w:rPr>
          <w:lang w:val="en-GB"/>
        </w:rPr>
        <w:t>] (</w:t>
      </w:r>
      <w:r w:rsidR="007F1EB1" w:rsidRPr="007F1EB1">
        <w:rPr>
          <w:b/>
          <w:lang w:val="en-GB"/>
        </w:rPr>
        <w:t>1</w:t>
      </w:r>
      <w:r w:rsidR="007F1EB1" w:rsidRPr="007F1EB1">
        <w:rPr>
          <w:lang w:val="en-GB"/>
        </w:rPr>
        <w:t xml:space="preserve">).  The reaction of complex </w:t>
      </w:r>
      <w:r w:rsidR="007F1EB1" w:rsidRPr="007F1EB1">
        <w:rPr>
          <w:b/>
          <w:lang w:val="en-GB"/>
        </w:rPr>
        <w:t xml:space="preserve">1 </w:t>
      </w:r>
      <w:r w:rsidR="007F1EB1" w:rsidRPr="007F1EB1">
        <w:rPr>
          <w:lang w:val="en-GB"/>
        </w:rPr>
        <w:t xml:space="preserve">with </w:t>
      </w:r>
      <w:proofErr w:type="spellStart"/>
      <w:r w:rsidR="007F1EB1" w:rsidRPr="00036E09">
        <w:rPr>
          <w:i/>
          <w:lang w:val="en-GB"/>
        </w:rPr>
        <w:t>iso</w:t>
      </w:r>
      <w:proofErr w:type="spellEnd"/>
      <w:r w:rsidR="007F1EB1" w:rsidRPr="007F1EB1">
        <w:rPr>
          <w:lang w:val="en-GB"/>
        </w:rPr>
        <w:t xml:space="preserve">-propyl alcohol is reported, forming a </w:t>
      </w:r>
      <w:proofErr w:type="spellStart"/>
      <w:r w:rsidR="007F1EB1" w:rsidRPr="007F1EB1">
        <w:rPr>
          <w:lang w:val="en-GB"/>
        </w:rPr>
        <w:t>bis</w:t>
      </w:r>
      <w:proofErr w:type="spellEnd"/>
      <w:r w:rsidR="007F1EB1" w:rsidRPr="007F1EB1">
        <w:rPr>
          <w:lang w:val="en-GB"/>
        </w:rPr>
        <w:t>(</w:t>
      </w:r>
      <w:proofErr w:type="spellStart"/>
      <w:r w:rsidR="007F1EB1" w:rsidRPr="006B4B6F">
        <w:rPr>
          <w:i/>
          <w:highlight w:val="yellow"/>
          <w:lang w:val="en-GB"/>
        </w:rPr>
        <w:t>iso</w:t>
      </w:r>
      <w:proofErr w:type="spellEnd"/>
      <w:r w:rsidR="007F1EB1" w:rsidRPr="007F1EB1">
        <w:rPr>
          <w:lang w:val="en-GB"/>
        </w:rPr>
        <w:t xml:space="preserve">-propyl </w:t>
      </w:r>
      <w:proofErr w:type="spellStart"/>
      <w:r w:rsidR="007F1EB1" w:rsidRPr="007F1EB1">
        <w:rPr>
          <w:lang w:val="en-GB"/>
        </w:rPr>
        <w:t>alkoxide</w:t>
      </w:r>
      <w:proofErr w:type="spellEnd"/>
      <w:r w:rsidR="007F1EB1" w:rsidRPr="007F1EB1">
        <w:rPr>
          <w:lang w:val="en-GB"/>
        </w:rPr>
        <w:t>) di-zinc complex, [</w:t>
      </w:r>
      <w:r w:rsidR="007F1EB1" w:rsidRPr="007F1EB1">
        <w:rPr>
          <w:b/>
          <w:lang w:val="en-GB"/>
        </w:rPr>
        <w:t>L</w:t>
      </w:r>
      <w:r w:rsidR="007F1EB1" w:rsidRPr="007F1EB1">
        <w:rPr>
          <w:b/>
          <w:vertAlign w:val="superscript"/>
          <w:lang w:val="en-GB"/>
        </w:rPr>
        <w:t>Et</w:t>
      </w:r>
      <w:r w:rsidR="007F1EB1" w:rsidRPr="007F1EB1">
        <w:rPr>
          <w:lang w:val="en-GB"/>
        </w:rPr>
        <w:t>Zn</w:t>
      </w:r>
      <w:r w:rsidR="007F1EB1" w:rsidRPr="007F1EB1">
        <w:rPr>
          <w:vertAlign w:val="subscript"/>
          <w:lang w:val="en-GB"/>
        </w:rPr>
        <w:t>2</w:t>
      </w:r>
      <w:r w:rsidR="007F1EB1" w:rsidRPr="007F1EB1">
        <w:rPr>
          <w:lang w:val="en-GB"/>
        </w:rPr>
        <w:t>(</w:t>
      </w:r>
      <w:proofErr w:type="spellStart"/>
      <w:r w:rsidR="007F1EB1" w:rsidRPr="00036E09">
        <w:rPr>
          <w:i/>
          <w:vertAlign w:val="superscript"/>
          <w:lang w:val="en-GB"/>
        </w:rPr>
        <w:t>i</w:t>
      </w:r>
      <w:r w:rsidR="007F1EB1" w:rsidRPr="007F1EB1">
        <w:rPr>
          <w:lang w:val="en-GB"/>
        </w:rPr>
        <w:t>PrO</w:t>
      </w:r>
      <w:proofErr w:type="spellEnd"/>
      <w:r w:rsidR="007F1EB1" w:rsidRPr="007F1EB1">
        <w:rPr>
          <w:lang w:val="en-GB"/>
        </w:rPr>
        <w:t>)</w:t>
      </w:r>
      <w:r w:rsidR="007F1EB1" w:rsidRPr="007F1EB1">
        <w:rPr>
          <w:vertAlign w:val="subscript"/>
          <w:lang w:val="en-GB"/>
        </w:rPr>
        <w:t>2</w:t>
      </w:r>
      <w:r w:rsidR="007F1EB1" w:rsidRPr="007F1EB1">
        <w:rPr>
          <w:lang w:val="en-GB"/>
        </w:rPr>
        <w:t>] (</w:t>
      </w:r>
      <w:r w:rsidR="007F1EB1" w:rsidRPr="007F1EB1">
        <w:rPr>
          <w:b/>
          <w:lang w:val="en-GB"/>
        </w:rPr>
        <w:t>2</w:t>
      </w:r>
      <w:r w:rsidR="007F1EB1" w:rsidRPr="007F1EB1">
        <w:rPr>
          <w:lang w:val="en-GB"/>
        </w:rPr>
        <w:t xml:space="preserve">). Furthermore, complex </w:t>
      </w:r>
      <w:r w:rsidR="007F1EB1" w:rsidRPr="007F1EB1">
        <w:rPr>
          <w:b/>
          <w:lang w:val="en-GB"/>
        </w:rPr>
        <w:t>1</w:t>
      </w:r>
      <w:r w:rsidR="007F1EB1" w:rsidRPr="007F1EB1">
        <w:rPr>
          <w:lang w:val="en-GB"/>
        </w:rPr>
        <w:t>, with two equivalents of alcohol, is applied as an initiator for racemic-</w:t>
      </w:r>
      <w:proofErr w:type="spellStart"/>
      <w:r w:rsidR="007F1EB1" w:rsidRPr="007F1EB1">
        <w:rPr>
          <w:lang w:val="en-GB"/>
        </w:rPr>
        <w:t>lactide</w:t>
      </w:r>
      <w:proofErr w:type="spellEnd"/>
      <w:r w:rsidR="007F1EB1" w:rsidRPr="007F1EB1">
        <w:rPr>
          <w:lang w:val="en-GB"/>
        </w:rPr>
        <w:t xml:space="preserve"> ring-opening polymerization. It shows moderately high activity, resulting in a pseudo first order rate coefficient of 9.8 x10</w:t>
      </w:r>
      <w:r w:rsidR="007F1EB1" w:rsidRPr="007F1EB1">
        <w:rPr>
          <w:vertAlign w:val="superscript"/>
          <w:lang w:val="en-GB"/>
        </w:rPr>
        <w:t>-3</w:t>
      </w:r>
      <w:r w:rsidR="007F1EB1" w:rsidRPr="007F1EB1">
        <w:rPr>
          <w:lang w:val="en-GB"/>
        </w:rPr>
        <w:t xml:space="preserve"> min</w:t>
      </w:r>
      <w:r w:rsidR="007F1EB1" w:rsidRPr="007F1EB1">
        <w:rPr>
          <w:vertAlign w:val="superscript"/>
          <w:lang w:val="en-GB"/>
        </w:rPr>
        <w:t>-1</w:t>
      </w:r>
      <w:r w:rsidR="007F1EB1" w:rsidRPr="007F1EB1">
        <w:rPr>
          <w:lang w:val="en-GB"/>
        </w:rPr>
        <w:t xml:space="preserve">, when [LA]=1 M, [initiator]=5 </w:t>
      </w:r>
      <w:proofErr w:type="spellStart"/>
      <w:r w:rsidR="007F1EB1" w:rsidRPr="007F1EB1">
        <w:rPr>
          <w:lang w:val="en-GB"/>
        </w:rPr>
        <w:t>mM</w:t>
      </w:r>
      <w:proofErr w:type="spellEnd"/>
      <w:r w:rsidR="007F1EB1" w:rsidRPr="007F1EB1">
        <w:rPr>
          <w:lang w:val="en-GB"/>
        </w:rPr>
        <w:t>, 25 °C a</w:t>
      </w:r>
      <w:r w:rsidR="00850C0D">
        <w:rPr>
          <w:lang w:val="en-GB"/>
        </w:rPr>
        <w:t xml:space="preserve">nd in tetrahydrofuran solvent. </w:t>
      </w:r>
      <w:r w:rsidR="007F1EB1" w:rsidRPr="007F1EB1">
        <w:rPr>
          <w:lang w:val="en-GB"/>
        </w:rPr>
        <w:t>The polymerization occurs with good co</w:t>
      </w:r>
      <w:r w:rsidR="007F1EB1" w:rsidRPr="007F1EB1">
        <w:rPr>
          <w:lang w:val="en-GB"/>
        </w:rPr>
        <w:t>n</w:t>
      </w:r>
      <w:r w:rsidR="007F1EB1" w:rsidRPr="007F1EB1">
        <w:rPr>
          <w:lang w:val="en-GB"/>
        </w:rPr>
        <w:t>trol as evidenced by the linear fit to a plot of molecular we</w:t>
      </w:r>
      <w:r w:rsidR="00850C0D">
        <w:rPr>
          <w:lang w:val="en-GB"/>
        </w:rPr>
        <w:t xml:space="preserve">ight vs. conversion, the </w:t>
      </w:r>
      <w:proofErr w:type="spellStart"/>
      <w:r w:rsidR="00850C0D">
        <w:rPr>
          <w:lang w:val="en-GB"/>
        </w:rPr>
        <w:t>nar</w:t>
      </w:r>
      <w:proofErr w:type="spellEnd"/>
      <w:r w:rsidR="00850C0D" w:rsidRPr="00D77C1D">
        <w:t>row</w:t>
      </w:r>
      <w:r w:rsidR="00A74029" w:rsidRPr="00D77C1D">
        <w:t xml:space="preserve"> </w:t>
      </w:r>
      <w:proofErr w:type="spellStart"/>
      <w:r w:rsidR="00A74029" w:rsidRPr="00D77C1D">
        <w:t>dispersities</w:t>
      </w:r>
      <w:proofErr w:type="spellEnd"/>
      <w:r w:rsidR="00A74029" w:rsidRPr="00D77C1D">
        <w:t xml:space="preserve"> and the limited transesterification</w:t>
      </w:r>
      <w:r w:rsidR="00850C0D" w:rsidRPr="00D77C1D">
        <w:t xml:space="preserve">. </w:t>
      </w:r>
      <w:r w:rsidR="007F1EB1" w:rsidRPr="007F1EB1">
        <w:rPr>
          <w:lang w:val="en-GB"/>
        </w:rPr>
        <w:t>The same initiating system is inactive for the ring-opening copolymerization of carbon dioxide and cyclohexene oxide</w:t>
      </w:r>
      <w:r w:rsidR="00850C0D">
        <w:rPr>
          <w:lang w:val="en-GB"/>
        </w:rPr>
        <w:t xml:space="preserve"> at </w:t>
      </w:r>
      <w:r w:rsidR="007F1EB1" w:rsidRPr="007F1EB1">
        <w:rPr>
          <w:lang w:val="en-GB"/>
        </w:rPr>
        <w:t xml:space="preserve">80 °C, 1 bar carbon dioxide pressure. </w:t>
      </w:r>
      <w:r w:rsidR="0087235D">
        <w:rPr>
          <w:lang w:val="en-GB"/>
        </w:rPr>
        <w:t>However</w:t>
      </w:r>
      <w:r w:rsidR="007F1EB1" w:rsidRPr="007F1EB1">
        <w:rPr>
          <w:lang w:val="en-GB"/>
        </w:rPr>
        <w:t xml:space="preserve">, stoichiometric reactions between complex </w:t>
      </w:r>
      <w:r w:rsidR="007F1EB1" w:rsidRPr="007F1EB1">
        <w:rPr>
          <w:b/>
          <w:lang w:val="en-GB"/>
        </w:rPr>
        <w:t>2</w:t>
      </w:r>
      <w:r w:rsidR="007F1EB1" w:rsidRPr="007F1EB1">
        <w:rPr>
          <w:lang w:val="en-GB"/>
        </w:rPr>
        <w:t xml:space="preserve"> and ca</w:t>
      </w:r>
      <w:r w:rsidR="007F1EB1" w:rsidRPr="007F1EB1">
        <w:rPr>
          <w:lang w:val="en-GB"/>
        </w:rPr>
        <w:t>r</w:t>
      </w:r>
      <w:r w:rsidR="007F1EB1" w:rsidRPr="007F1EB1">
        <w:rPr>
          <w:lang w:val="en-GB"/>
        </w:rPr>
        <w:t>bon dioxide, at 1 bar pressure, result in the reversible formation of new di-zinc carbonate species, [</w:t>
      </w:r>
      <w:r w:rsidR="007F1EB1" w:rsidRPr="007F1EB1">
        <w:rPr>
          <w:b/>
          <w:lang w:val="en-GB"/>
        </w:rPr>
        <w:t>L</w:t>
      </w:r>
      <w:r w:rsidR="007F1EB1" w:rsidRPr="007F1EB1">
        <w:rPr>
          <w:b/>
          <w:vertAlign w:val="superscript"/>
          <w:lang w:val="en-GB"/>
        </w:rPr>
        <w:t>Et</w:t>
      </w:r>
      <w:r w:rsidR="007F1EB1" w:rsidRPr="007F1EB1">
        <w:rPr>
          <w:lang w:val="en-GB"/>
        </w:rPr>
        <w:t>Zn</w:t>
      </w:r>
      <w:r w:rsidR="007F1EB1" w:rsidRPr="007F1EB1">
        <w:rPr>
          <w:vertAlign w:val="subscript"/>
          <w:lang w:val="en-GB"/>
        </w:rPr>
        <w:t>2</w:t>
      </w:r>
      <w:r w:rsidR="007F1EB1" w:rsidRPr="007F1EB1">
        <w:rPr>
          <w:lang w:val="en-GB"/>
        </w:rPr>
        <w:t>(</w:t>
      </w:r>
      <w:proofErr w:type="spellStart"/>
      <w:r w:rsidR="007F1EB1" w:rsidRPr="00036E09">
        <w:rPr>
          <w:i/>
          <w:vertAlign w:val="superscript"/>
          <w:lang w:val="en-GB"/>
        </w:rPr>
        <w:t>i</w:t>
      </w:r>
      <w:r w:rsidR="007F1EB1" w:rsidRPr="007F1EB1">
        <w:rPr>
          <w:lang w:val="en-GB"/>
        </w:rPr>
        <w:t>PrO</w:t>
      </w:r>
      <w:proofErr w:type="spellEnd"/>
      <w:r w:rsidR="007F1EB1" w:rsidRPr="007F1EB1">
        <w:rPr>
          <w:lang w:val="en-GB"/>
        </w:rPr>
        <w:t>)(</w:t>
      </w:r>
      <w:r w:rsidR="007F1EB1" w:rsidRPr="00036E09">
        <w:rPr>
          <w:i/>
          <w:highlight w:val="yellow"/>
          <w:vertAlign w:val="superscript"/>
          <w:lang w:val="en-GB"/>
        </w:rPr>
        <w:t>i</w:t>
      </w:r>
      <w:r w:rsidR="007F1EB1" w:rsidRPr="007F1EB1">
        <w:rPr>
          <w:lang w:val="en-GB"/>
        </w:rPr>
        <w:t>PrOCO</w:t>
      </w:r>
      <w:r w:rsidR="007F1EB1" w:rsidRPr="007F1EB1">
        <w:rPr>
          <w:vertAlign w:val="subscript"/>
          <w:lang w:val="en-GB"/>
        </w:rPr>
        <w:t>2</w:t>
      </w:r>
      <w:r w:rsidR="007F1EB1" w:rsidRPr="007F1EB1">
        <w:rPr>
          <w:lang w:val="en-GB"/>
        </w:rPr>
        <w:t>)] (</w:t>
      </w:r>
      <w:r w:rsidR="007F1EB1" w:rsidRPr="007F1EB1">
        <w:rPr>
          <w:b/>
          <w:lang w:val="en-GB"/>
        </w:rPr>
        <w:t>3a</w:t>
      </w:r>
      <w:r w:rsidR="007F1EB1" w:rsidRPr="007F1EB1">
        <w:rPr>
          <w:lang w:val="en-GB"/>
        </w:rPr>
        <w:t>) and [</w:t>
      </w:r>
      <w:r w:rsidR="007F1EB1" w:rsidRPr="007F1EB1">
        <w:rPr>
          <w:b/>
          <w:lang w:val="en-GB"/>
        </w:rPr>
        <w:t>L</w:t>
      </w:r>
      <w:r w:rsidR="007F1EB1" w:rsidRPr="007F1EB1">
        <w:rPr>
          <w:b/>
          <w:vertAlign w:val="superscript"/>
          <w:lang w:val="en-GB"/>
        </w:rPr>
        <w:t>Et</w:t>
      </w:r>
      <w:r w:rsidR="007F1EB1" w:rsidRPr="007F1EB1">
        <w:rPr>
          <w:lang w:val="en-GB"/>
        </w:rPr>
        <w:t>Zn</w:t>
      </w:r>
      <w:r w:rsidR="007F1EB1" w:rsidRPr="007F1EB1">
        <w:rPr>
          <w:vertAlign w:val="subscript"/>
          <w:lang w:val="en-GB"/>
        </w:rPr>
        <w:t>2</w:t>
      </w:r>
      <w:r w:rsidR="007F1EB1" w:rsidRPr="007F1EB1">
        <w:rPr>
          <w:lang w:val="en-GB"/>
        </w:rPr>
        <w:t>(</w:t>
      </w:r>
      <w:r w:rsidR="007F1EB1" w:rsidRPr="00036E09">
        <w:rPr>
          <w:i/>
          <w:highlight w:val="yellow"/>
          <w:vertAlign w:val="superscript"/>
          <w:lang w:val="en-GB"/>
        </w:rPr>
        <w:t>i</w:t>
      </w:r>
      <w:r w:rsidR="007F1EB1" w:rsidRPr="007F1EB1">
        <w:rPr>
          <w:lang w:val="en-GB"/>
        </w:rPr>
        <w:t>PrOCO</w:t>
      </w:r>
      <w:r w:rsidR="007F1EB1" w:rsidRPr="007F1EB1">
        <w:rPr>
          <w:vertAlign w:val="subscript"/>
          <w:lang w:val="en-GB"/>
        </w:rPr>
        <w:t>2</w:t>
      </w:r>
      <w:r w:rsidR="007F1EB1" w:rsidRPr="007F1EB1">
        <w:rPr>
          <w:lang w:val="en-GB"/>
        </w:rPr>
        <w:t>)</w:t>
      </w:r>
      <w:r w:rsidR="007F1EB1" w:rsidRPr="007F1EB1">
        <w:rPr>
          <w:vertAlign w:val="subscript"/>
          <w:lang w:val="en-GB"/>
        </w:rPr>
        <w:t>2</w:t>
      </w:r>
      <w:r w:rsidR="007F1EB1" w:rsidRPr="007F1EB1">
        <w:rPr>
          <w:lang w:val="en-GB"/>
        </w:rPr>
        <w:t>] (</w:t>
      </w:r>
      <w:r w:rsidR="007F1EB1" w:rsidRPr="007F1EB1">
        <w:rPr>
          <w:b/>
          <w:lang w:val="en-GB"/>
        </w:rPr>
        <w:t>3b</w:t>
      </w:r>
      <w:r w:rsidR="00850C0D">
        <w:rPr>
          <w:lang w:val="en-GB"/>
        </w:rPr>
        <w:t xml:space="preserve">) and the reaction was studied using DFT calculations. </w:t>
      </w:r>
      <w:r w:rsidR="007F1EB1" w:rsidRPr="007F1EB1">
        <w:rPr>
          <w:lang w:val="en-GB"/>
        </w:rPr>
        <w:t xml:space="preserve">All </w:t>
      </w:r>
      <w:r w:rsidR="00BA70B1">
        <w:rPr>
          <w:lang w:val="en-GB"/>
        </w:rPr>
        <w:t xml:space="preserve">of </w:t>
      </w:r>
      <w:r w:rsidR="007F1EB1" w:rsidRPr="007F1EB1">
        <w:rPr>
          <w:lang w:val="en-GB"/>
        </w:rPr>
        <w:t xml:space="preserve">the new complexes, </w:t>
      </w:r>
      <w:r w:rsidR="007F1EB1" w:rsidRPr="007F1EB1">
        <w:rPr>
          <w:b/>
          <w:lang w:val="en-GB"/>
        </w:rPr>
        <w:t>1</w:t>
      </w:r>
      <w:r w:rsidR="007F1EB1" w:rsidRPr="007F1EB1">
        <w:rPr>
          <w:lang w:val="en-GB"/>
        </w:rPr>
        <w:t>-</w:t>
      </w:r>
      <w:r w:rsidR="007F1EB1" w:rsidRPr="007F1EB1">
        <w:rPr>
          <w:b/>
          <w:lang w:val="en-GB"/>
        </w:rPr>
        <w:t>3b</w:t>
      </w:r>
      <w:r w:rsidR="007F1EB1" w:rsidRPr="007F1EB1">
        <w:rPr>
          <w:lang w:val="en-GB"/>
        </w:rPr>
        <w:t>, are fully characterized, including</w:t>
      </w:r>
      <w:r w:rsidR="00B64FB7">
        <w:rPr>
          <w:lang w:val="en-GB"/>
        </w:rPr>
        <w:t xml:space="preserve"> </w:t>
      </w:r>
      <w:r w:rsidR="00B64FB7" w:rsidRPr="00B64FB7">
        <w:rPr>
          <w:lang w:val="en-GB"/>
        </w:rPr>
        <w:t>NMR spectroscopy, elemental analysis and single crystal X-ray diffraction.</w:t>
      </w:r>
      <w:r w:rsidR="007F1EB1" w:rsidRPr="007F1EB1">
        <w:rPr>
          <w:lang w:val="en-GB"/>
        </w:rPr>
        <w:t xml:space="preserve"> </w:t>
      </w:r>
    </w:p>
    <w:p w14:paraId="7009F859" w14:textId="77777777" w:rsidR="004E35E0" w:rsidRDefault="004E35E0" w:rsidP="000E75E3">
      <w:pPr>
        <w:pStyle w:val="TAMainText"/>
        <w:sectPr w:rsidR="004E35E0" w:rsidSect="004E35E0">
          <w:type w:val="continuous"/>
          <w:pgSz w:w="12240" w:h="15840"/>
          <w:pgMar w:top="720" w:right="1094" w:bottom="720" w:left="1094" w:header="720" w:footer="720" w:gutter="0"/>
          <w:cols w:space="461"/>
        </w:sectPr>
      </w:pPr>
    </w:p>
    <w:p w14:paraId="49896BD6" w14:textId="77777777" w:rsidR="006255EA" w:rsidRPr="00D77D80" w:rsidRDefault="006255EA" w:rsidP="006255EA">
      <w:pPr>
        <w:pStyle w:val="TAMainText"/>
        <w:rPr>
          <w:b/>
        </w:rPr>
      </w:pPr>
      <w:r>
        <w:rPr>
          <w:b/>
        </w:rPr>
        <w:lastRenderedPageBreak/>
        <w:t>Introduction</w:t>
      </w:r>
    </w:p>
    <w:p w14:paraId="37FAD42C" w14:textId="77777777" w:rsidR="00E21BE4" w:rsidRPr="00E21BE4" w:rsidRDefault="00E21BE4" w:rsidP="00E21BE4">
      <w:pPr>
        <w:pStyle w:val="TAMainText"/>
      </w:pPr>
      <w:r w:rsidRPr="00E21BE4">
        <w:t xml:space="preserve">The synthesis of </w:t>
      </w:r>
      <w:proofErr w:type="spellStart"/>
      <w:r w:rsidRPr="00E21BE4">
        <w:t>dinuclear</w:t>
      </w:r>
      <w:proofErr w:type="spellEnd"/>
      <w:r w:rsidRPr="00E21BE4">
        <w:t xml:space="preserve"> zinc (II) complexes is rel</w:t>
      </w:r>
      <w:r w:rsidRPr="00E21BE4">
        <w:t>e</w:t>
      </w:r>
      <w:r w:rsidRPr="00E21BE4">
        <w:t xml:space="preserve">vant for understanding the coordination chemistry and for applications as models for the active sites for various </w:t>
      </w:r>
      <w:proofErr w:type="spellStart"/>
      <w:r w:rsidRPr="00E21BE4">
        <w:t>metalloenzymes</w:t>
      </w:r>
      <w:proofErr w:type="spellEnd"/>
      <w:r w:rsidRPr="00E21BE4">
        <w:t xml:space="preserve"> or in catalysis.</w:t>
      </w:r>
      <w:r w:rsidRPr="00E21BE4">
        <w:fldChar w:fldCharType="begin">
          <w:fldData xml:space="preserve">PEVuZE5vdGU+PENpdGU+PEF1dGhvcj5NYXRzdW5hZ2E8L0F1dGhvcj48WWVhcj4yMDEzPC9ZZWFy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</w:fldData>
        </w:fldChar>
      </w:r>
      <w:r w:rsidR="00832769">
        <w:instrText xml:space="preserve"> ADDIN EN.CITE </w:instrText>
      </w:r>
      <w:r w:rsidR="00832769">
        <w:fldChar w:fldCharType="begin">
          <w:fldData xml:space="preserve">PEVuZE5vdGU+PENpdGU+PEF1dGhvcj5NYXRzdW5hZ2E8L0F1dGhvcj48WWVhcj4yMDEzPC9ZZWFy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</w:fldData>
        </w:fldChar>
      </w:r>
      <w:r w:rsidR="00832769">
        <w:instrText xml:space="preserve"> ADDIN EN.CITE.DATA </w:instrText>
      </w:r>
      <w:r w:rsidR="00832769">
        <w:fldChar w:fldCharType="end"/>
      </w:r>
      <w:r w:rsidRPr="00E21BE4">
        <w:fldChar w:fldCharType="separate"/>
      </w:r>
      <w:r w:rsidR="00832769" w:rsidRPr="00832769">
        <w:rPr>
          <w:noProof/>
          <w:vertAlign w:val="superscript"/>
        </w:rPr>
        <w:t>1-7</w:t>
      </w:r>
      <w:r w:rsidRPr="00E21BE4">
        <w:fldChar w:fldCharType="end"/>
      </w:r>
      <w:r w:rsidRPr="00E21BE4">
        <w:t xml:space="preserve">  In polymerization c</w:t>
      </w:r>
      <w:r w:rsidRPr="00E21BE4">
        <w:t>a</w:t>
      </w:r>
      <w:r w:rsidRPr="00E21BE4">
        <w:t>talysis, di-zinc complexes have proved highly effective for both ring-opening polymerizations (ROP) of lactones and the ring-opening copolymerization (ROCOP) of carbon dioxide with epoxides.</w:t>
      </w:r>
      <w:r w:rsidRPr="00E21BE4">
        <w:fldChar w:fldCharType="begin">
          <w:fldData xml:space="preserve">PEVuZE5vdGU+PENpdGU+PEF1dGhvcj5LZW1iZXI8L0F1dGhvcj48WWVhcj4yMDExPC9ZZWFyPjxS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b2RpY2FsPjxwYWdlcz41MjAtNTI3PC9wYWdlcz48dm9sdW1lPjI8L3ZvbHVtZT48bnVtYmVyPjM8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LiBBbS4gQ2hlbS4gU29jLjwvYWJici0xPjwvcGVyaW9kaWNhbD48cGFnZXM+MTc3MzktMTc3NDU8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</w:fldData>
        </w:fldChar>
      </w:r>
      <w:r w:rsidR="00174BDD">
        <w:instrText xml:space="preserve"> ADDIN EN.CITE </w:instrText>
      </w:r>
      <w:r w:rsidR="00174BDD">
        <w:fldChar w:fldCharType="begin">
          <w:fldData xml:space="preserve">PEVuZE5vdGU+PENpdGU+PEF1dGhvcj5LZW1iZXI8L0F1dGhvcj48WWVhcj4yMDExPC9ZZWFyPjxS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b2RpY2FsPjxwYWdlcz41MjAtNTI3PC9wYWdlcz48dm9sdW1lPjI8L3ZvbHVtZT48bnVtYmVyPjM8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LiBBbS4gQ2hlbS4gU29jLjwvYWJici0xPjwvcGVyaW9kaWNhbD48cGFnZXM+MTc3MzktMTc3NDU8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</w:fldData>
        </w:fldChar>
      </w:r>
      <w:r w:rsidR="00174BDD">
        <w:instrText xml:space="preserve"> ADDIN EN.CITE.DATA </w:instrText>
      </w:r>
      <w:r w:rsidR="00174BDD">
        <w:fldChar w:fldCharType="end"/>
      </w:r>
      <w:r w:rsidRPr="00E21BE4">
        <w:fldChar w:fldCharType="separate"/>
      </w:r>
      <w:r w:rsidR="00832769" w:rsidRPr="00832769">
        <w:rPr>
          <w:noProof/>
          <w:vertAlign w:val="superscript"/>
        </w:rPr>
        <w:t>8-18</w:t>
      </w:r>
      <w:r w:rsidRPr="00E21BE4">
        <w:fldChar w:fldCharType="end"/>
      </w:r>
      <w:r w:rsidRPr="00E21BE4">
        <w:t xml:space="preserve"> Both processes are societally relevant as they enable renewable resources to be used in the synthesis of useful, commodity materials. In the case of </w:t>
      </w:r>
      <w:proofErr w:type="spellStart"/>
      <w:r w:rsidRPr="00E21BE4">
        <w:t>lactide</w:t>
      </w:r>
      <w:proofErr w:type="spellEnd"/>
      <w:r w:rsidRPr="00E21BE4">
        <w:t xml:space="preserve"> polymerization, the monomer derives from la</w:t>
      </w:r>
      <w:r w:rsidRPr="00E21BE4">
        <w:t>c</w:t>
      </w:r>
      <w:r w:rsidRPr="00E21BE4">
        <w:t>tic acid, which is harvested from various plants, including sugar cane, maize and rice.</w:t>
      </w:r>
      <w:r w:rsidRPr="00E21BE4">
        <w:fldChar w:fldCharType="begin">
          <w:fldData xml:space="preserve">PEVuZE5vdGU+PENpdGU+PEF1dGhvcj5Uc2NoYW48L0F1dGhvcj48WWVhcj4yMDEyPC9ZZWFyPjxS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b2RpY2FsPjxwYWdlcz44MzYtODUxPC9wYWdlcz48dm9sdW1lPjM8L3ZvbHVtZT48bnVtYmVyPjQ8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</w:fldData>
        </w:fldChar>
      </w:r>
      <w:r w:rsidR="00832769">
        <w:instrText xml:space="preserve"> ADDIN EN.CITE </w:instrText>
      </w:r>
      <w:r w:rsidR="00832769">
        <w:fldChar w:fldCharType="begin">
          <w:fldData xml:space="preserve">PEVuZE5vdGU+PENpdGU+PEF1dGhvcj5Uc2NoYW48L0F1dGhvcj48WWVhcj4yMDEyPC9ZZWFyPjxS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b2RpY2FsPjxwYWdlcz44MzYtODUxPC9wYWdlcz48dm9sdW1lPjM8L3ZvbHVtZT48bnVtYmVyPjQ8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</w:fldData>
        </w:fldChar>
      </w:r>
      <w:r w:rsidR="00832769">
        <w:instrText xml:space="preserve"> ADDIN EN.CITE.DATA </w:instrText>
      </w:r>
      <w:r w:rsidR="00832769">
        <w:fldChar w:fldCharType="end"/>
      </w:r>
      <w:r w:rsidRPr="00E21BE4">
        <w:fldChar w:fldCharType="separate"/>
      </w:r>
      <w:r w:rsidR="00832769" w:rsidRPr="00832769">
        <w:rPr>
          <w:noProof/>
          <w:vertAlign w:val="superscript"/>
        </w:rPr>
        <w:t>14,15</w:t>
      </w:r>
      <w:r w:rsidRPr="00E21BE4">
        <w:fldChar w:fldCharType="end"/>
      </w:r>
      <w:r w:rsidRPr="00E21BE4">
        <w:t xml:space="preserve">   The product, </w:t>
      </w:r>
      <w:proofErr w:type="spellStart"/>
      <w:r w:rsidRPr="00E21BE4">
        <w:t>polylactide</w:t>
      </w:r>
      <w:proofErr w:type="spellEnd"/>
      <w:r w:rsidRPr="00E21BE4">
        <w:t>, is attracting considerable commercial attention as a r</w:t>
      </w:r>
      <w:r w:rsidRPr="00E21BE4">
        <w:t>e</w:t>
      </w:r>
      <w:r w:rsidRPr="00E21BE4">
        <w:t xml:space="preserve">newable alternative to petrochemicals, such as </w:t>
      </w:r>
      <w:proofErr w:type="spellStart"/>
      <w:r w:rsidRPr="00E21BE4">
        <w:t>polyol</w:t>
      </w:r>
      <w:r w:rsidRPr="00E21BE4">
        <w:t>e</w:t>
      </w:r>
      <w:r w:rsidRPr="00E21BE4">
        <w:t>fins</w:t>
      </w:r>
      <w:proofErr w:type="spellEnd"/>
      <w:r w:rsidRPr="00E21BE4">
        <w:t>, for applications in packaging, fibres as well as for specialist medical applications.</w:t>
      </w:r>
      <w:r w:rsidRPr="00E21BE4">
        <w:fldChar w:fldCharType="begin"/>
      </w:r>
      <w:r w:rsidR="00174BDD">
        <w:instrText xml:space="preserve"> ADDIN EN.CITE &lt;EndNote&gt;&lt;Cite&gt;&lt;Author&gt;Inkinen&lt;/Author&gt;&lt;Year&gt;2011&lt;/Year&gt;&lt;RecNum&gt;19&lt;/RecNum&gt;&lt;DisplayText&gt;&lt;style face="superscript"&gt;19&lt;/style&gt;&lt;/DisplayText&gt;&lt;record&gt;&lt;rec-number&gt;19&lt;/rec-number&gt;&lt;foreign-keys&gt;&lt;key app="EN" db-id="v09p0azwt50t9sevp5e5ztr6t5vw2e29p2wt" timestamp="1440683593"&gt;19&lt;/key&gt;&lt;/foreign-keys&gt;&lt;ref-type name="Journal Article"&gt;17&lt;/ref-type&gt;&lt;contributors&gt;&lt;authors&gt;&lt;author&gt;Inkinen, S.&lt;/author&gt;&lt;author&gt;Hakkarainen, M.&lt;/author&gt;&lt;author&gt;Albertsson, A. C.&lt;/author&gt;&lt;author&gt;Sodergard, A.&lt;/author&gt;&lt;/authors&gt;&lt;/contributors&gt;&lt;titles&gt;&lt;title&gt;From Lactic Acid to Poly(lactic acid) (PLA): Characterization and Analysis of PLA and Its Precursors&lt;/title&gt;&lt;secondary-title&gt;Biomacromol.&lt;/secondary-title&gt;&lt;/titles&gt;&lt;pages&gt;523-532&lt;/pages&gt;&lt;volume&gt;12&lt;/volume&gt;&lt;number&gt;3&lt;/number&gt;&lt;dates&gt;&lt;year&gt;2011&lt;/year&gt;&lt;pub-dates&gt;&lt;date&gt;Mar&lt;/date&gt;&lt;/pub-dates&gt;&lt;/dates&gt;&lt;isbn&gt;1525-7797&lt;/isbn&gt;&lt;accession-num&gt;ISI:000288183100001&lt;/accession-num&gt;&lt;urls&gt;&lt;related-urls&gt;&lt;url&gt;&amp;lt;Go to ISI&amp;gt;://000288183100001&lt;/url&gt;&lt;/related-urls&gt;&lt;/urls&gt;&lt;electronic-resource-num&gt;10.1021/bm101302t&lt;/electronic-resource-num&gt;&lt;/record&gt;&lt;/Cite&gt;&lt;/EndNote&gt;</w:instrText>
      </w:r>
      <w:r w:rsidRPr="00E21BE4">
        <w:fldChar w:fldCharType="separate"/>
      </w:r>
      <w:r w:rsidR="00832769" w:rsidRPr="00832769">
        <w:rPr>
          <w:noProof/>
          <w:vertAlign w:val="superscript"/>
        </w:rPr>
        <w:t>19</w:t>
      </w:r>
      <w:r w:rsidRPr="00E21BE4">
        <w:fldChar w:fldCharType="end"/>
      </w:r>
      <w:r w:rsidRPr="00E21BE4">
        <w:t xml:space="preserve">  A recent review hig</w:t>
      </w:r>
      <w:r w:rsidRPr="00E21BE4">
        <w:t>h</w:t>
      </w:r>
      <w:r w:rsidRPr="00E21BE4">
        <w:t xml:space="preserve">lights some current challenges and opportunities in </w:t>
      </w:r>
      <w:proofErr w:type="spellStart"/>
      <w:r w:rsidRPr="00E21BE4">
        <w:t>po</w:t>
      </w:r>
      <w:r w:rsidRPr="00E21BE4">
        <w:t>l</w:t>
      </w:r>
      <w:r w:rsidRPr="00E21BE4">
        <w:t>ylactide</w:t>
      </w:r>
      <w:proofErr w:type="spellEnd"/>
      <w:r w:rsidRPr="00E21BE4">
        <w:t xml:space="preserve"> catalysis.</w:t>
      </w:r>
      <w:r w:rsidRPr="00E21BE4">
        <w:fldChar w:fldCharType="begin"/>
      </w:r>
      <w:r w:rsidR="00832769">
        <w:instrText xml:space="preserve"> ADDIN EN.CITE &lt;EndNote&gt;&lt;Cite&gt;&lt;Author&gt;Guillaume&lt;/Author&gt;&lt;Year&gt;2015&lt;/Year&gt;&lt;RecNum&gt;20&lt;/RecNum&gt;&lt;DisplayText&gt;&lt;style face="superscript"&gt;20&lt;/style&gt;&lt;/DisplayText&gt;&lt;record&gt;&lt;rec-number&gt;20&lt;/rec-number&gt;&lt;foreign-keys&gt;&lt;key app="EN" db-id="v09p0azwt50t9sevp5e5ztr6t5vw2e29p2wt" timestamp="1440683593"&gt;20&lt;/key&gt;&lt;/foreign-keys&gt;&lt;ref-type name="Journal Article"&gt;17&lt;/ref-type&gt;&lt;contributors&gt;&lt;authors&gt;&lt;author&gt;Guillaume, Sophie M.&lt;/author&gt;&lt;author&gt;Kirillov, Evgueni&lt;/author&gt;&lt;author&gt;Sarazin, Yann&lt;/author&gt;&lt;author&gt;Carpentier, Jean-François&lt;/author&gt;&lt;/authors&gt;&lt;/contributors&gt;&lt;titles&gt;&lt;title&gt;Beyond Stereoselectivity, Switchable Catalysis: Some of the Last Frontier Challenges in Ring-Opening Polymerization of Cyclic Esters&lt;/title&gt;&lt;secondary-title&gt;Chem. Eur. J.&lt;/secondary-title&gt;&lt;/titles&gt;&lt;periodical&gt;&lt;full-title&gt;Chem. Eur. J.&lt;/full-title&gt;&lt;/periodical&gt;&lt;pages&gt;7988-8003&lt;/pages&gt;&lt;volume&gt;21&lt;/volume&gt;&lt;number&gt;22&lt;/number&gt;&lt;keywords&gt;&lt;keyword&gt;catalysis&lt;/keyword&gt;&lt;keyword&gt;cyclic esters&lt;/keyword&gt;&lt;keyword&gt;lactide&lt;/keyword&gt;&lt;keyword&gt;ring-opening polymerization&lt;/keyword&gt;&lt;keyword&gt;stereocontrol&lt;/keyword&gt;&lt;keyword&gt;switchable catalysis&lt;/keyword&gt;&lt;/keywords&gt;&lt;dates&gt;&lt;year&gt;2015&lt;/year&gt;&lt;/dates&gt;&lt;publisher&gt;WILEY-VCH Verlag&lt;/publisher&gt;&lt;isbn&gt;1521-3765&lt;/isbn&gt;&lt;urls&gt;&lt;related-urls&gt;&lt;url&gt;http://dx.doi.org/10.1002/chem.201500613&lt;/url&gt;&lt;/related-urls&gt;&lt;/urls&gt;&lt;electronic-resource-num&gt;10.1002/chem.201500613&lt;/electronic-resource-num&gt;&lt;/record&gt;&lt;/Cite&gt;&lt;/EndNote&gt;</w:instrText>
      </w:r>
      <w:r w:rsidRPr="00E21BE4">
        <w:fldChar w:fldCharType="separate"/>
      </w:r>
      <w:r w:rsidR="00832769" w:rsidRPr="00832769">
        <w:rPr>
          <w:noProof/>
          <w:vertAlign w:val="superscript"/>
        </w:rPr>
        <w:t>20</w:t>
      </w:r>
      <w:r w:rsidRPr="00E21BE4">
        <w:fldChar w:fldCharType="end"/>
      </w:r>
      <w:r w:rsidRPr="00E21BE4">
        <w:t xml:space="preserve">   The ring-opening copolymerization (ROCOP) of carbon dioxide and epoxides is also a su</w:t>
      </w:r>
      <w:r w:rsidRPr="00E21BE4">
        <w:t>s</w:t>
      </w:r>
      <w:r w:rsidRPr="00E21BE4">
        <w:t>tainable process as it allows the partial replacement of epoxides,</w:t>
      </w:r>
      <w:r w:rsidRPr="00E21BE4">
        <w:fldChar w:fldCharType="begin">
          <w:fldData xml:space="preserve">PEVuZE5vdGU+PENpdGU+PEF1dGhvcj5LZW1iZXI8L0F1dGhvcj48WWVhcj4yMDExPC9ZZWFyPjxS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b2RpY2FsPjxwYWdlcz41MjAtNTI3PC9wYWdlcz48dm9sdW1lPjI8L3ZvbHVtZT48bnVtYmVyPjM8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LiBBbS4gQ2hlbS4gU29jLjwvYWJici0xPjwvcGVyaW9kaWNhbD48cGFnZXM+MTc3MzktMTc3NDU8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</w:fldData>
        </w:fldChar>
      </w:r>
      <w:r w:rsidR="00174BDD">
        <w:instrText xml:space="preserve"> ADDIN EN.CITE </w:instrText>
      </w:r>
      <w:r w:rsidR="00174BDD">
        <w:fldChar w:fldCharType="begin">
          <w:fldData xml:space="preserve">PEVuZE5vdGU+PENpdGU+PEF1dGhvcj5LZW1iZXI8L0F1dGhvcj48WWVhcj4yMDExPC9ZZWFyPjxS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b2RpY2FsPjxwYWdlcz41MjAtNTI3PC9wYWdlcz48dm9sdW1lPjI8L3ZvbHVtZT48bnVtYmVyPjM8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LiBBbS4gQ2hlbS4gU29jLjwvYWJici0xPjwvcGVyaW9kaWNhbD48cGFnZXM+MTc3MzktMTc3NDU8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</w:fldData>
        </w:fldChar>
      </w:r>
      <w:r w:rsidR="00174BDD">
        <w:instrText xml:space="preserve"> ADDIN EN.CITE.DATA </w:instrText>
      </w:r>
      <w:r w:rsidR="00174BDD">
        <w:fldChar w:fldCharType="end"/>
      </w:r>
      <w:r w:rsidRPr="00E21BE4">
        <w:fldChar w:fldCharType="separate"/>
      </w:r>
      <w:r w:rsidR="00832769" w:rsidRPr="00832769">
        <w:rPr>
          <w:noProof/>
          <w:vertAlign w:val="superscript"/>
        </w:rPr>
        <w:t>8-18</w:t>
      </w:r>
      <w:r w:rsidRPr="00E21BE4">
        <w:fldChar w:fldCharType="end"/>
      </w:r>
      <w:r w:rsidRPr="00E21BE4">
        <w:t xml:space="preserve"> which have a high embedded energy, with carbon dioxide resulting in a lowering of the environme</w:t>
      </w:r>
      <w:r w:rsidRPr="00E21BE4">
        <w:t>n</w:t>
      </w:r>
      <w:r w:rsidRPr="00E21BE4">
        <w:t>tal footprint for the product polyols.</w:t>
      </w:r>
      <w:r w:rsidRPr="00E21BE4">
        <w:fldChar w:fldCharType="begin"/>
      </w:r>
      <w:r w:rsidR="00832769">
        <w:instrText xml:space="preserve"> ADDIN EN.CITE &lt;EndNote&gt;&lt;Cite&gt;&lt;Author&gt;Assen&lt;/Author&gt;&lt;Year&gt;2014&lt;/Year&gt;&lt;RecNum&gt;21&lt;/RecNum&gt;&lt;DisplayText&gt;&lt;style face="superscript"&gt;21&lt;/style&gt;&lt;/DisplayText&gt;&lt;record&gt;&lt;rec-number&gt;21&lt;/rec-number&gt;&lt;foreign-keys&gt;&lt;key app="EN" db-id="v09p0azwt50t9sevp5e5ztr6t5vw2e29p2wt" timestamp="1440683594"&gt;21&lt;/key&gt;&lt;/foreign-keys&gt;&lt;ref-type name="Journal Article"&gt;17&lt;/ref-type&gt;&lt;contributors&gt;&lt;authors&gt;&lt;author&gt;Assen, N. von der&lt;/author&gt;&lt;author&gt;Bardow, A.&lt;/author&gt;&lt;/authors&gt;&lt;/contributors&gt;&lt;titles&gt;&lt;title&gt;Life cycle assessment of polyols for polyurethane production using CO 2 as feedstock: insights from an industrial case study&lt;/title&gt;&lt;secondary-title&gt;Green Chem.&lt;/secondary-title&gt;&lt;/titles&gt;&lt;periodical&gt;&lt;full-title&gt;Green Chem.&lt;/full-title&gt;&lt;/periodical&gt;&lt;pages&gt;3272-3280&lt;/pages&gt;&lt;volume&gt;16&lt;/volume&gt;&lt;number&gt;6&lt;/number&gt;&lt;dates&gt;&lt;year&gt;2014&lt;/year&gt;&lt;pub-dates&gt;&lt;date&gt;2014&lt;/date&gt;&lt;/pub-dates&gt;&lt;/dates&gt;&lt;isbn&gt;1463-9262&lt;/isbn&gt;&lt;accession-num&gt;CABI:20143244291&lt;/accession-num&gt;&lt;urls&gt;&lt;related-urls&gt;&lt;url&gt;&amp;lt;Go to ISI&amp;gt;://CABI:20143244291&lt;/url&gt;&lt;/related-urls&gt;&lt;/urls&gt;&lt;electronic-resource-num&gt;10.1039/c4gc00513a&lt;/electronic-resource-num&gt;&lt;/record&gt;&lt;/Cite&gt;&lt;/EndNote&gt;</w:instrText>
      </w:r>
      <w:r w:rsidRPr="00E21BE4">
        <w:fldChar w:fldCharType="separate"/>
      </w:r>
      <w:r w:rsidR="00832769" w:rsidRPr="00832769">
        <w:rPr>
          <w:noProof/>
          <w:vertAlign w:val="superscript"/>
        </w:rPr>
        <w:t>21</w:t>
      </w:r>
      <w:r w:rsidRPr="00E21BE4">
        <w:fldChar w:fldCharType="end"/>
      </w:r>
      <w:r w:rsidRPr="00E21BE4">
        <w:t xml:space="preserve"> It has recently been shown that carbon dioxide captured from a power station can be applied in the process.</w:t>
      </w:r>
      <w:r w:rsidRPr="00E21BE4">
        <w:fldChar w:fldCharType="begin"/>
      </w:r>
      <w:r w:rsidR="00832769">
        <w:instrText xml:space="preserve"> ADDIN EN.CITE &lt;EndNote&gt;&lt;Cite&gt;&lt;Author&gt;Chapman&lt;/Author&gt;&lt;Year&gt;2015&lt;/Year&gt;&lt;RecNum&gt;22&lt;/RecNum&gt;&lt;DisplayText&gt;&lt;style face="superscript"&gt;22&lt;/style&gt;&lt;/DisplayText&gt;&lt;record&gt;&lt;rec-number&gt;22&lt;/rec-number&gt;&lt;foreign-keys&gt;&lt;key app="EN" db-id="v09p0azwt50t9sevp5e5ztr6t5vw2e29p2wt" timestamp="1440683594"&gt;22&lt;/key&gt;&lt;/foreign-keys&gt;&lt;ref-type name="Journal Article"&gt;17&lt;/ref-type&gt;&lt;contributors&gt;&lt;authors&gt;&lt;author&gt;Chapman, A.C.&lt;/author&gt;&lt;author&gt;Keyworth, C.&lt;/author&gt;&lt;author&gt;Kember, M.R.&lt;/author&gt;&lt;author&gt;Lennox, A.J.J.&lt;/author&gt;&lt;author&gt;Williams, C.K.&lt;/author&gt;&lt;/authors&gt;&lt;/contributors&gt;&lt;titles&gt;&lt;title&gt;&lt;style face="normal" font="default" size="100%"&gt;Adding value to Power-Station Captured CO&lt;/style&gt;&lt;style face="subscript" font="default" size="100%"&gt;2&lt;/style&gt;&lt;style face="normal" font="default" size="100%"&gt;: Tolerant Di-Zn and Mg Homogeneous Catalysts for Polycarbonate Polyol Production&lt;/style&gt;&lt;/title&gt;&lt;secondary-title&gt;ACS Catal.&lt;/secondary-title&gt;&lt;/titles&gt;&lt;periodical&gt;&lt;full-title&gt;ACS Catal.&lt;/full-title&gt;&lt;/periodical&gt;&lt;pages&gt;10.1021/cs501798s&lt;/pages&gt;&lt;dates&gt;&lt;year&gt;2015&lt;/year&gt;&lt;/dates&gt;&lt;urls&gt;&lt;/urls&gt;&lt;/record&gt;&lt;/Cite&gt;&lt;/EndNote&gt;</w:instrText>
      </w:r>
      <w:r w:rsidRPr="00E21BE4">
        <w:fldChar w:fldCharType="separate"/>
      </w:r>
      <w:r w:rsidR="00832769" w:rsidRPr="00832769">
        <w:rPr>
          <w:noProof/>
          <w:vertAlign w:val="superscript"/>
        </w:rPr>
        <w:t>22</w:t>
      </w:r>
      <w:r w:rsidRPr="00E21BE4">
        <w:fldChar w:fldCharType="end"/>
      </w:r>
      <w:r w:rsidRPr="00E21BE4">
        <w:t xml:space="preserve">  The polyols are proposed to be suitable for use in the preparation of polyurethanes, which are ubiquitous in foam, adhesive and elastomer applications.  Both polymerizations require the applic</w:t>
      </w:r>
      <w:r w:rsidRPr="00E21BE4">
        <w:t>a</w:t>
      </w:r>
      <w:r w:rsidRPr="00E21BE4">
        <w:t>tion of an initiator which mediates the rate, selectivity and properties of the resulting materials.</w:t>
      </w:r>
      <w:r w:rsidRPr="00E21BE4">
        <w:fldChar w:fldCharType="begin">
          <w:fldData xml:space="preserve">PEVuZE5vdGU+PENpdGU+PEF1dGhvcj5LZW1iZXI8L0F1dGhvcj48WWVhcj4yMDExPC9ZZWFyPjxS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b2RpY2FsPjxwYWdlcz41MjAtNTI3PC9wYWdlcz48dm9sdW1lPjI8L3ZvbHVtZT48bnVtYmVyPjM8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LiBBbS4gQ2hlbS4gU29jLjwvYWJici0xPjwvcGVyaW9kaWNhbD48cGFnZXM+MTc3MzktMTc3NDU8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</w:fldData>
        </w:fldChar>
      </w:r>
      <w:r w:rsidR="00174BDD">
        <w:instrText xml:space="preserve"> ADDIN EN.CITE </w:instrText>
      </w:r>
      <w:r w:rsidR="00174BDD">
        <w:fldChar w:fldCharType="begin">
          <w:fldData xml:space="preserve">PEVuZE5vdGU+PENpdGU+PEF1dGhvcj5LZW1iZXI8L0F1dGhvcj48WWVhcj4yMDExPC9ZZWFyPjxS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LiBBbS4gQ2hlbS4gU29jLjwvYWJici0xPjwvcGVyaW9kaWNhbD48cGFnZXM+MTc3MzktMTc3NDU8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</w:fldData>
        </w:fldChar>
      </w:r>
      <w:r w:rsidR="00174BDD">
        <w:instrText xml:space="preserve"> ADDIN EN.CITE.DATA </w:instrText>
      </w:r>
      <w:r w:rsidR="00174BDD">
        <w:fldChar w:fldCharType="end"/>
      </w:r>
      <w:r w:rsidRPr="00E21BE4">
        <w:fldChar w:fldCharType="separate"/>
      </w:r>
      <w:r w:rsidR="00832769" w:rsidRPr="00832769">
        <w:rPr>
          <w:noProof/>
          <w:vertAlign w:val="superscript"/>
        </w:rPr>
        <w:t>8-18</w:t>
      </w:r>
      <w:r w:rsidRPr="00E21BE4">
        <w:fldChar w:fldCharType="end"/>
      </w:r>
      <w:r w:rsidRPr="00E21BE4">
        <w:t xml:space="preserve"> </w:t>
      </w:r>
    </w:p>
    <w:p w14:paraId="2CAA7740" w14:textId="77777777" w:rsidR="00C050D0" w:rsidRDefault="00E21BE4" w:rsidP="00C050D0">
      <w:pPr>
        <w:pStyle w:val="TAMainText"/>
        <w:sectPr w:rsidR="00C050D0" w:rsidSect="00984F9E">
          <w:type w:val="continuous"/>
          <w:pgSz w:w="12240" w:h="15840"/>
          <w:pgMar w:top="720" w:right="1094" w:bottom="720" w:left="1094" w:header="720" w:footer="720" w:gutter="0"/>
          <w:cols w:num="2" w:space="461"/>
        </w:sectPr>
      </w:pPr>
      <w:r w:rsidRPr="00E21BE4">
        <w:lastRenderedPageBreak/>
        <w:t xml:space="preserve">Currently some of the most promising initiators for these polymerizations are homogeneous </w:t>
      </w:r>
      <w:proofErr w:type="spellStart"/>
      <w:r w:rsidRPr="00E21BE4">
        <w:t>dinuclear</w:t>
      </w:r>
      <w:proofErr w:type="spellEnd"/>
      <w:r w:rsidRPr="00E21BE4">
        <w:t xml:space="preserve"> zinc complexes, due in part to high rates of reaction, good </w:t>
      </w:r>
      <w:proofErr w:type="spellStart"/>
      <w:r w:rsidRPr="00E21BE4">
        <w:t>selectivities</w:t>
      </w:r>
      <w:proofErr w:type="spellEnd"/>
      <w:r w:rsidRPr="00E21BE4">
        <w:t xml:space="preserve"> and favourable properties of the metal ion, including a lack of </w:t>
      </w:r>
      <w:proofErr w:type="spellStart"/>
      <w:r w:rsidRPr="00E21BE4">
        <w:t>color</w:t>
      </w:r>
      <w:proofErr w:type="spellEnd"/>
      <w:r w:rsidRPr="00E21BE4">
        <w:t>, redox chemistry, relatively high abundance and lower toxicity. Considering the CO</w:t>
      </w:r>
      <w:r w:rsidRPr="00E21BE4">
        <w:rPr>
          <w:vertAlign w:val="subscript"/>
        </w:rPr>
        <w:t>2</w:t>
      </w:r>
      <w:r w:rsidRPr="00E21BE4">
        <w:t>/cyclohexene oxide ROCOP, the first reports descri</w:t>
      </w:r>
      <w:r w:rsidRPr="00E21BE4">
        <w:t>b</w:t>
      </w:r>
      <w:r w:rsidRPr="00E21BE4">
        <w:t xml:space="preserve">ing zinc complexes date back to the inception of the field and the use of diethyl zinc, with </w:t>
      </w:r>
      <w:proofErr w:type="spellStart"/>
      <w:r w:rsidRPr="00E21BE4">
        <w:t>protic</w:t>
      </w:r>
      <w:proofErr w:type="spellEnd"/>
      <w:r w:rsidRPr="00E21BE4">
        <w:t xml:space="preserve"> reagents, to pr</w:t>
      </w:r>
      <w:r w:rsidRPr="00E21BE4">
        <w:t>e</w:t>
      </w:r>
      <w:r w:rsidRPr="00E21BE4">
        <w:t xml:space="preserve">pare, </w:t>
      </w:r>
      <w:r w:rsidRPr="00E21BE4">
        <w:rPr>
          <w:i/>
        </w:rPr>
        <w:t>in situ</w:t>
      </w:r>
      <w:r w:rsidRPr="00E21BE4">
        <w:t>, the so-called ‘initiating system’.</w:t>
      </w:r>
      <w:r w:rsidRPr="00E21BE4">
        <w:fldChar w:fldCharType="begin"/>
      </w:r>
      <w:r w:rsidR="00832769">
        <w:instrText xml:space="preserve"> ADDIN EN.CITE &lt;EndNote&gt;&lt;Cite&gt;&lt;Author&gt;Inoue&lt;/Author&gt;&lt;Year&gt;2000&lt;/Year&gt;&lt;RecNum&gt;23&lt;/RecNum&gt;&lt;DisplayText&gt;&lt;style face="superscript"&gt;23,24&lt;/style&gt;&lt;/DisplayText&gt;&lt;record&gt;&lt;rec-number&gt;23&lt;/rec-number&gt;&lt;foreign-keys&gt;&lt;key app="EN" db-id="v09p0azwt50t9sevp5e5ztr6t5vw2e29p2wt" timestamp="1440683594"&gt;23&lt;/key&gt;&lt;/foreign-keys&gt;&lt;ref-type name="Journal Article"&gt;17&lt;/ref-type&gt;&lt;contributors&gt;&lt;authors&gt;&lt;author&gt;Shohei Inoue&lt;/author&gt;&lt;/authors&gt;&lt;/contributors&gt;&lt;auth-address&gt;Department of Industrial Chemistry, Faculty of Engineering, Science University of Tokyo, Kagurazaka, Shinjuku-ku, Tokyo 162-8601, Japan&lt;/auth-address&gt;&lt;titles&gt;&lt;title&gt;Immortal polymerization: The outset, development, and application&lt;/title&gt;&lt;secondary-title&gt;J. Polym. Sci., Part A: Polym. Chem.&lt;/secondary-title&gt;&lt;/titles&gt;&lt;periodical&gt;&lt;full-title&gt;J. Polym. Sci., Part A: Polym. Chem.&lt;/full-title&gt;&lt;/periodical&gt;&lt;pages&gt;2861-2871&lt;/pages&gt;&lt;volume&gt;38&lt;/volume&gt;&lt;number&gt;16&lt;/number&gt;&lt;dates&gt;&lt;year&gt;2000&lt;/year&gt;&lt;/dates&gt;&lt;isbn&gt;1099-0518&lt;/isbn&gt;&lt;urls&gt;&lt;related-urls&gt;&lt;url&gt;http://dx.doi.org/10.1002/1099-0518(20000815)38:16&amp;lt;2861::AID-POLA20&amp;gt;3.0.CO;2-1&lt;/url&gt;&lt;/related-urls&gt;&lt;/urls&gt;&lt;custom1&gt;10.1002/1099-0518(20000815)38:16&amp;lt;2861::AID-POLA20&amp;gt;3.0.CO;2-1&lt;/custom1&gt;&lt;/record&gt;&lt;/Cite&gt;&lt;Cite&gt;&lt;Author&gt;Inoue&lt;/Author&gt;&lt;Year&gt;1969&lt;/Year&gt;&lt;RecNum&gt;24&lt;/RecNum&gt;&lt;record&gt;&lt;rec-number&gt;24&lt;/rec-number&gt;&lt;foreign-keys&gt;&lt;key app="EN" db-id="v09p0azwt50t9sevp5e5ztr6t5vw2e29p2wt" timestamp="1440683594"&gt;24&lt;/key&gt;&lt;/foreign-keys&gt;&lt;ref-type name="Journal Article"&gt;17&lt;/ref-type&gt;&lt;contributors&gt;&lt;authors&gt;&lt;author&gt;Inoue, S.&lt;/author&gt;&lt;author&gt;Koinuma, H.&lt;/author&gt;&lt;author&gt;Tsuruta, T.&lt;/author&gt;&lt;/authors&gt;&lt;/contributors&gt;&lt;titles&gt;&lt;title&gt;Copolymerization of carbon dioxide and epoxide&lt;/title&gt;&lt;secondary-title&gt;J. Poly. Sci., Part B: Polym. Lett.&lt;/secondary-title&gt;&lt;/titles&gt;&lt;periodical&gt;&lt;full-title&gt;J. Poly. Sci., Part B: Polym. Lett.&lt;/full-title&gt;&lt;/periodical&gt;&lt;pages&gt;287-292&lt;/pages&gt;&lt;volume&gt;7&lt;/volume&gt;&lt;dates&gt;&lt;year&gt;1969&lt;/year&gt;&lt;/dates&gt;&lt;urls&gt;&lt;/urls&gt;&lt;/record&gt;&lt;/Cite&gt;&lt;/EndNote&gt;</w:instrText>
      </w:r>
      <w:r w:rsidRPr="00E21BE4">
        <w:fldChar w:fldCharType="separate"/>
      </w:r>
      <w:r w:rsidR="00832769" w:rsidRPr="00832769">
        <w:rPr>
          <w:noProof/>
          <w:vertAlign w:val="superscript"/>
        </w:rPr>
        <w:t>23,24</w:t>
      </w:r>
      <w:r w:rsidRPr="00E21BE4">
        <w:fldChar w:fldCharType="end"/>
      </w:r>
      <w:r w:rsidRPr="00E21BE4">
        <w:t xml:space="preserve">  Such systems are ill-defined mixtures of zinc alkyl, hydroxide and cluster complexes; they showed low rates. In the i</w:t>
      </w:r>
      <w:r w:rsidRPr="00E21BE4">
        <w:t>n</w:t>
      </w:r>
      <w:r w:rsidRPr="00E21BE4">
        <w:t>tervening decades many better</w:t>
      </w:r>
      <w:r w:rsidR="00047FA3">
        <w:t xml:space="preserve"> and </w:t>
      </w:r>
      <w:r w:rsidRPr="00E21BE4">
        <w:t>well-defined homog</w:t>
      </w:r>
      <w:r w:rsidRPr="00E21BE4">
        <w:t>e</w:t>
      </w:r>
      <w:r w:rsidRPr="00E21BE4">
        <w:t xml:space="preserve">neous complexes have been reported. For example, </w:t>
      </w:r>
      <w:proofErr w:type="spellStart"/>
      <w:r w:rsidRPr="00E21BE4">
        <w:t>Darensbourg</w:t>
      </w:r>
      <w:proofErr w:type="spellEnd"/>
      <w:r w:rsidRPr="00E21BE4">
        <w:t xml:space="preserve"> and co-workers pioneered the application of zinc </w:t>
      </w:r>
      <w:proofErr w:type="spellStart"/>
      <w:r w:rsidRPr="00E21BE4">
        <w:t>phenolate</w:t>
      </w:r>
      <w:proofErr w:type="spellEnd"/>
      <w:r w:rsidRPr="00E21BE4">
        <w:t xml:space="preserve"> catalysts, which showed moderate rates but could be fully characterized.</w:t>
      </w:r>
      <w:r w:rsidRPr="00E21BE4">
        <w:fldChar w:fldCharType="begin">
          <w:fldData xml:space="preserve">PEVuZE5vdGU+PENpdGU+PEF1dGhvcj5EYXJlbnNib3VyZzwvQXV0aG9yPjxZZWFyPjIwMDQ8L1ll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</w:fldData>
        </w:fldChar>
      </w:r>
      <w:r w:rsidR="00832769">
        <w:instrText xml:space="preserve"> ADDIN EN.CITE </w:instrText>
      </w:r>
      <w:r w:rsidR="00832769">
        <w:fldChar w:fldCharType="begin">
          <w:fldData xml:space="preserve">PEVuZE5vdGU+PENpdGU+PEF1dGhvcj5EYXJlbnNib3VyZzwvQXV0aG9yPjxZZWFyPjIwMDQ8L1ll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</w:fldData>
        </w:fldChar>
      </w:r>
      <w:r w:rsidR="00832769">
        <w:instrText xml:space="preserve"> ADDIN EN.CITE.DATA </w:instrText>
      </w:r>
      <w:r w:rsidR="00832769">
        <w:fldChar w:fldCharType="end"/>
      </w:r>
      <w:r w:rsidRPr="00E21BE4">
        <w:fldChar w:fldCharType="separate"/>
      </w:r>
      <w:r w:rsidR="00832769" w:rsidRPr="00832769">
        <w:rPr>
          <w:noProof/>
          <w:vertAlign w:val="superscript"/>
        </w:rPr>
        <w:t>25-27</w:t>
      </w:r>
      <w:r w:rsidRPr="00E21BE4">
        <w:fldChar w:fldCharType="end"/>
      </w:r>
      <w:r w:rsidRPr="00E21BE4">
        <w:t xml:space="preserve"> Coates and co-workers made a major advance when </w:t>
      </w:r>
      <w:r w:rsidR="00047FA3">
        <w:t>they reported si</w:t>
      </w:r>
      <w:r w:rsidR="00047FA3">
        <w:t>n</w:t>
      </w:r>
      <w:r w:rsidR="00047FA3">
        <w:t xml:space="preserve">gle-site zinc </w:t>
      </w:r>
      <w:r w:rsidR="00047FA3" w:rsidRPr="00047FA3">
        <w:rPr>
          <w:rFonts w:ascii="Symbol" w:hAnsi="Symbol"/>
        </w:rPr>
        <w:t></w:t>
      </w:r>
      <w:r w:rsidR="00047FA3">
        <w:t>-</w:t>
      </w:r>
      <w:r w:rsidRPr="00E21BE4">
        <w:t>(</w:t>
      </w:r>
      <w:proofErr w:type="spellStart"/>
      <w:r w:rsidRPr="00E21BE4">
        <w:t>diiminate</w:t>
      </w:r>
      <w:proofErr w:type="spellEnd"/>
      <w:r w:rsidRPr="00E21BE4">
        <w:t xml:space="preserve">) complexes, </w:t>
      </w:r>
      <w:r w:rsidRPr="00E21BE4">
        <w:rPr>
          <w:b/>
        </w:rPr>
        <w:t>A</w:t>
      </w:r>
      <w:r w:rsidRPr="00E21BE4">
        <w:t xml:space="preserve"> (Chart 1), the best of which has a TOF of 730 h</w:t>
      </w:r>
      <w:r w:rsidRPr="00E21BE4">
        <w:rPr>
          <w:vertAlign w:val="superscript"/>
        </w:rPr>
        <w:t>-1</w:t>
      </w:r>
      <w:r w:rsidRPr="00E21BE4">
        <w:t xml:space="preserve"> (7 bar, 50 °C).</w:t>
      </w:r>
      <w:r w:rsidRPr="00E21BE4">
        <w:fldChar w:fldCharType="begin"/>
      </w:r>
      <w:r w:rsidR="00832769">
        <w:instrText xml:space="preserve"> ADDIN EN.CITE &lt;EndNote&gt;&lt;Cite&gt;&lt;Author&gt;Moore&lt;/Author&gt;&lt;Year&gt;2003&lt;/Year&gt;&lt;RecNum&gt;28&lt;/RecNum&gt;&lt;DisplayText&gt;&lt;style face="superscript"&gt;28&lt;/style&gt;&lt;/DisplayText&gt;&lt;record&gt;&lt;rec-number&gt;28&lt;/rec-number&gt;&lt;foreign-keys&gt;&lt;key app="EN" db-id="v09p0azwt50t9sevp5e5ztr6t5vw2e29p2wt" timestamp="1440683594"&gt;28&lt;/key&gt;&lt;/foreign-keys&gt;&lt;ref-type name="Journal Article"&gt;17&lt;/ref-type&gt;&lt;contributors&gt;&lt;authors&gt;&lt;author&gt;Moore, David R.&lt;/author&gt;&lt;author&gt;Cheng, Ming&lt;/author&gt;&lt;author&gt;Lobkovsky, Emil B.&lt;/author&gt;&lt;author&gt;Coates, Geoffrey W.&lt;/author&gt;&lt;/authors&gt;&lt;/contributors&gt;&lt;titles&gt;&lt;title&gt;Mechanism of the Alternating Copolymerization of Epoxides and CO2 Using β-Diiminate Zinc Catalysts:</w:instrText>
      </w:r>
      <w:r w:rsidR="00832769">
        <w:rPr>
          <w:rFonts w:ascii="Times New Roman" w:hAnsi="Times New Roman"/>
        </w:rPr>
        <w:instrText> </w:instrText>
      </w:r>
      <w:r w:rsidR="00832769">
        <w:instrText xml:space="preserve"> Evidence for a Bimetallic Epoxide Enchainment&lt;/title&gt;&lt;secondary-title&gt;J. Am. Chem. Soc.&lt;/secondary-title&gt;&lt;/titles&gt;&lt;periodical&gt;&lt;full-title&gt;J. Am. Chem. Soc.&lt;/full-title&gt;&lt;/periodical&gt;&lt;pages&gt;11911-11924&lt;/pages&gt;&lt;volume&gt;125&lt;/volume&gt;&lt;number&gt;39&lt;/number&gt;&lt;dates&gt;&lt;year&gt;2003&lt;/year&gt;&lt;pub-dates&gt;&lt;date&gt;2003/10/01&lt;/date&gt;&lt;/pub-dates&gt;&lt;/dates&gt;&lt;publisher&gt;American Chemical Society&lt;/publisher&gt;&lt;isbn&gt;0002-7863&lt;/isbn&gt;&lt;urls&gt;&lt;related-urls&gt;&lt;url&gt;http://dx.doi.org/10.1021/ja030085e&lt;/url&gt;&lt;/related-urls&gt;&lt;/urls&gt;&lt;electronic-resource-num&gt;10.1021/ja030085e&lt;/electronic-resource-num&gt;&lt;access-date&gt;2013/09/09&lt;/access-date&gt;&lt;/record&gt;&lt;/Cite&gt;&lt;/EndNote&gt;</w:instrText>
      </w:r>
      <w:r w:rsidRPr="00E21BE4">
        <w:fldChar w:fldCharType="separate"/>
      </w:r>
      <w:r w:rsidR="00832769" w:rsidRPr="00832769">
        <w:rPr>
          <w:noProof/>
          <w:vertAlign w:val="superscript"/>
        </w:rPr>
        <w:t>28</w:t>
      </w:r>
      <w:r w:rsidRPr="00E21BE4">
        <w:fldChar w:fldCharType="end"/>
      </w:r>
      <w:r w:rsidRPr="00E21BE4">
        <w:t xml:space="preserve"> In a detailed study of the initiator kinetics, it was proposed that the most active catalysts are loosely associated dimeric co</w:t>
      </w:r>
      <w:r w:rsidRPr="00E21BE4">
        <w:t>m</w:t>
      </w:r>
      <w:r w:rsidRPr="00E21BE4">
        <w:t xml:space="preserve">plexes and that a </w:t>
      </w:r>
      <w:proofErr w:type="spellStart"/>
      <w:r w:rsidRPr="00E21BE4">
        <w:t>dinuclear</w:t>
      </w:r>
      <w:proofErr w:type="spellEnd"/>
      <w:r w:rsidRPr="00E21BE4">
        <w:t xml:space="preserve"> mechanism may be operative.</w:t>
      </w:r>
      <w:r w:rsidRPr="00E21BE4">
        <w:fldChar w:fldCharType="begin"/>
      </w:r>
      <w:r w:rsidR="00832769">
        <w:instrText xml:space="preserve"> ADDIN EN.CITE &lt;EndNote&gt;&lt;Cite&gt;&lt;Author&gt;Moore&lt;/Author&gt;&lt;Year&gt;2003&lt;/Year&gt;&lt;RecNum&gt;28&lt;/RecNum&gt;&lt;DisplayText&gt;&lt;style face="superscript"&gt;28&lt;/style&gt;&lt;/DisplayText&gt;&lt;record&gt;&lt;rec-number&gt;28&lt;/rec-number&gt;&lt;foreign-keys&gt;&lt;key app="EN" db-id="v09p0azwt50t9sevp5e5ztr6t5vw2e29p2wt" timestamp="1440683594"&gt;28&lt;/key&gt;&lt;/foreign-keys&gt;&lt;ref-type name="Journal Article"&gt;17&lt;/ref-type&gt;&lt;contributors&gt;&lt;authors&gt;&lt;author&gt;Moore, David R.&lt;/author&gt;&lt;author&gt;Cheng, Ming&lt;/author&gt;&lt;author&gt;Lobkovsky, Emil B.&lt;/author&gt;&lt;author&gt;Coates, Geoffrey W.&lt;/author&gt;&lt;/authors&gt;&lt;/contributors&gt;&lt;titles&gt;&lt;title&gt;Mechanism of the Alternating Copolymerization of Epoxides and CO2 Using β-Diiminate Zinc Catalysts:</w:instrText>
      </w:r>
      <w:r w:rsidR="00832769">
        <w:rPr>
          <w:rFonts w:ascii="Times New Roman" w:hAnsi="Times New Roman"/>
        </w:rPr>
        <w:instrText> </w:instrText>
      </w:r>
      <w:r w:rsidR="00832769">
        <w:instrText xml:space="preserve"> Evidence for a Bimetallic Epoxide Enchainment&lt;/title&gt;&lt;secondary-title&gt;J. Am. Chem. Soc.&lt;/secondary-title&gt;&lt;/titles&gt;&lt;periodical&gt;&lt;full-title&gt;J. Am. Chem. Soc.&lt;/full-title&gt;&lt;/periodical&gt;&lt;pages&gt;11911-11924&lt;/pages&gt;&lt;volume&gt;125&lt;/volume&gt;&lt;number&gt;39&lt;/number&gt;&lt;dates&gt;&lt;year&gt;2003&lt;/year&gt;&lt;pub-dates&gt;&lt;date&gt;2003/10/01&lt;/date&gt;&lt;/pub-dates&gt;&lt;/dates&gt;&lt;publisher&gt;American Chemical Society&lt;/publisher&gt;&lt;isbn&gt;0002-7863&lt;/isbn&gt;&lt;urls&gt;&lt;related-urls&gt;&lt;url&gt;http://dx.doi.org/10.1021/ja030085e&lt;/url&gt;&lt;/related-urls&gt;&lt;/urls&gt;&lt;electronic-resource-num&gt;10.1021/ja030085e&lt;/electronic-resource-num&gt;&lt;access-date&gt;2013/09/09&lt;/access-date&gt;&lt;/record&gt;&lt;/Cite&gt;&lt;/EndNote&gt;</w:instrText>
      </w:r>
      <w:r w:rsidRPr="00E21BE4">
        <w:fldChar w:fldCharType="separate"/>
      </w:r>
      <w:r w:rsidR="00832769" w:rsidRPr="00832769">
        <w:rPr>
          <w:noProof/>
          <w:vertAlign w:val="superscript"/>
        </w:rPr>
        <w:t>28</w:t>
      </w:r>
      <w:r w:rsidRPr="00E21BE4">
        <w:fldChar w:fldCharType="end"/>
      </w:r>
      <w:r w:rsidRPr="00E21BE4">
        <w:t xml:space="preserve">  In 2005, Lee and co-workers reported </w:t>
      </w:r>
      <w:proofErr w:type="spellStart"/>
      <w:r w:rsidRPr="00E21BE4">
        <w:t>bis</w:t>
      </w:r>
      <w:proofErr w:type="spellEnd"/>
      <w:r w:rsidRPr="00E21BE4">
        <w:t>(</w:t>
      </w:r>
      <w:proofErr w:type="spellStart"/>
      <w:r w:rsidRPr="00E21BE4">
        <w:t>anilido</w:t>
      </w:r>
      <w:proofErr w:type="spellEnd"/>
      <w:r w:rsidRPr="00E21BE4">
        <w:t xml:space="preserve">) aniline di-zinc complexes, </w:t>
      </w:r>
      <w:r w:rsidRPr="00E21BE4">
        <w:rPr>
          <w:b/>
        </w:rPr>
        <w:t>B</w:t>
      </w:r>
      <w:r w:rsidRPr="00E21BE4">
        <w:t xml:space="preserve"> (Chart 1), which showed a TOF of 290 h</w:t>
      </w:r>
      <w:r w:rsidRPr="00E21BE4">
        <w:rPr>
          <w:vertAlign w:val="superscript"/>
        </w:rPr>
        <w:t>-1</w:t>
      </w:r>
      <w:r w:rsidRPr="00E21BE4">
        <w:t xml:space="preserve"> (12 bar, 80 °C).</w:t>
      </w:r>
      <w:r w:rsidRPr="00E21BE4">
        <w:fldChar w:fldCharType="begin"/>
      </w:r>
      <w:r w:rsidR="00832769">
        <w:instrText xml:space="preserve"> ADDIN EN.CITE &lt;EndNote&gt;&lt;Cite&gt;&lt;Author&gt;Bok&lt;/Author&gt;&lt;Year&gt;2006&lt;/Year&gt;&lt;RecNum&gt;29&lt;/RecNum&gt;&lt;DisplayText&gt;&lt;style face="superscript"&gt;29,30&lt;/style&gt;&lt;/DisplayText&gt;&lt;record&gt;&lt;rec-number&gt;29&lt;/rec-number&gt;&lt;foreign-keys&gt;&lt;key app="EN" db-id="v09p0azwt50t9sevp5e5ztr6t5vw2e29p2wt" timestamp="1440683594"&gt;29&lt;/key&gt;&lt;/foreign-keys&gt;&lt;ref-type name="Journal Article"&gt;17&lt;/ref-type&gt;&lt;contributors&gt;&lt;authors&gt;&lt;author&gt;Bok, T.&lt;/author&gt;&lt;author&gt;Yun, H.&lt;/author&gt;&lt;author&gt;Lee, B. Y.&lt;/author&gt;&lt;/authors&gt;&lt;/contributors&gt;&lt;titles&gt;&lt;title&gt;Bimetallic fluorine-substituted anilido-aldimine zinc complexes for CO2/(cyclohexene oxide) copolymerization&lt;/title&gt;&lt;secondary-title&gt;Inorg. Chem.&lt;/secondary-title&gt;&lt;/titles&gt;&lt;periodical&gt;&lt;full-title&gt;Inorg. Chem.&lt;/full-title&gt;&lt;/periodical&gt;&lt;pages&gt;4228-4237&lt;/pages&gt;&lt;volume&gt;45&lt;/volume&gt;&lt;number&gt;10&lt;/number&gt;&lt;dates&gt;&lt;year&gt;2006&lt;/year&gt;&lt;pub-dates&gt;&lt;date&gt;May 15&lt;/date&gt;&lt;/pub-dates&gt;&lt;/dates&gt;&lt;accession-num&gt;ISI:000237593100053&lt;/accession-num&gt;&lt;urls&gt;&lt;related-urls&gt;&lt;url&gt;&amp;lt;Go to ISI&amp;gt;://000237593100053&lt;/url&gt;&lt;/related-urls&gt;&lt;/urls&gt;&lt;/record&gt;&lt;/Cite&gt;&lt;Cite&gt;&lt;Author&gt;Lee&lt;/Author&gt;&lt;Year&gt;2005&lt;/Year&gt;&lt;RecNum&gt;30&lt;/RecNum&gt;&lt;record&gt;&lt;rec-number&gt;30&lt;/rec-number&gt;&lt;foreign-keys&gt;&lt;key app="EN" db-id="v09p0azwt50t9sevp5e5ztr6t5vw2e29p2wt" timestamp="1440683594"&gt;30&lt;/key&gt;&lt;/foreign-keys&gt;&lt;ref-type name="Journal Article"&gt;17&lt;/ref-type&gt;&lt;contributors&gt;&lt;authors&gt;&lt;author&gt;Lee, B. Y.&lt;/author&gt;&lt;author&gt;Kwon, H. Y.&lt;/author&gt;&lt;author&gt;Lee, S. Y.&lt;/author&gt;&lt;author&gt;Na, S. J.&lt;/author&gt;&lt;author&gt;Han, S. I.&lt;/author&gt;&lt;author&gt;Yun, H. S.&lt;/author&gt;&lt;author&gt;Lee, H.&lt;/author&gt;&lt;author&gt;Park, Y. W.&lt;/author&gt;&lt;/authors&gt;&lt;/contributors&gt;&lt;titles&gt;&lt;title&gt;Bimetallic anilido-aldimine zinc complexes for epoxide/CO2 copolymerization&lt;/title&gt;&lt;secondary-title&gt;J. Am. Chem. Soc.&lt;/secondary-title&gt;&lt;/titles&gt;&lt;periodical&gt;&lt;full-title&gt;J. Am. Chem. Soc.&lt;/full-title&gt;&lt;/periodical&gt;&lt;pages&gt;3031-3037&lt;/pages&gt;&lt;volume&gt;127&lt;/volume&gt;&lt;number&gt;9&lt;/number&gt;&lt;dates&gt;&lt;year&gt;2005&lt;/year&gt;&lt;pub-dates&gt;&lt;date&gt;Mar 9&lt;/date&gt;&lt;/pub-dates&gt;&lt;/dates&gt;&lt;accession-num&gt;ISI:000227479600059&lt;/accession-num&gt;&lt;urls&gt;&lt;related-urls&gt;&lt;url&gt;&amp;lt;Go to ISI&amp;gt;://000227479600059&lt;/url&gt;&lt;/related-urls&gt;&lt;/urls&gt;&lt;/record&gt;&lt;/Cite&gt;&lt;/EndNote&gt;</w:instrText>
      </w:r>
      <w:r w:rsidRPr="00E21BE4">
        <w:fldChar w:fldCharType="separate"/>
      </w:r>
      <w:r w:rsidR="00832769" w:rsidRPr="00832769">
        <w:rPr>
          <w:noProof/>
          <w:vertAlign w:val="superscript"/>
        </w:rPr>
        <w:t>29,30</w:t>
      </w:r>
      <w:r w:rsidRPr="00E21BE4">
        <w:fldChar w:fldCharType="end"/>
      </w:r>
      <w:r w:rsidRPr="00E21BE4">
        <w:t xml:space="preserve"> In 2009, some of us reported a di-zinc macrocyclic complex, </w:t>
      </w:r>
      <w:r w:rsidRPr="00E21BE4">
        <w:rPr>
          <w:b/>
        </w:rPr>
        <w:t>C</w:t>
      </w:r>
      <w:r w:rsidRPr="00E21BE4">
        <w:t xml:space="preserve"> (Chart 1), which showed a moderate TOF of 25 h</w:t>
      </w:r>
      <w:r w:rsidRPr="00E21BE4">
        <w:rPr>
          <w:vertAlign w:val="superscript"/>
        </w:rPr>
        <w:t>-1</w:t>
      </w:r>
      <w:r w:rsidRPr="00E21BE4">
        <w:t xml:space="preserve"> (1 bar, 80 °C), but was able to op</w:t>
      </w:r>
      <w:r w:rsidR="006C0F06" w:rsidRPr="006C0F06">
        <w:t xml:space="preserve"> </w:t>
      </w:r>
      <w:proofErr w:type="spellStart"/>
      <w:r w:rsidR="006C0F06" w:rsidRPr="00E21BE4">
        <w:t>erate</w:t>
      </w:r>
      <w:proofErr w:type="spellEnd"/>
      <w:r w:rsidR="006C0F06" w:rsidRPr="00E21BE4">
        <w:t xml:space="preserve"> at just 1 bar pressure of carbon dio</w:t>
      </w:r>
      <w:r w:rsidR="006C0F06" w:rsidRPr="00E21BE4">
        <w:t>x</w:t>
      </w:r>
      <w:r w:rsidR="006C0F06" w:rsidRPr="00E21BE4">
        <w:t>ide.</w:t>
      </w:r>
      <w:r w:rsidR="006C0F06" w:rsidRPr="00E21BE4">
        <w:fldChar w:fldCharType="begin">
          <w:fldData xml:space="preserve">PEVuZE5vdGU+PENpdGU+PEF1dGhvcj5TYWluaTwvQXV0aG9yPjxZZWFyPjIwMTQ8L1llYXI+PFJl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</w:fldData>
        </w:fldChar>
      </w:r>
      <w:r w:rsidR="00442D9F">
        <w:instrText xml:space="preserve"> ADDIN EN.CITE </w:instrText>
      </w:r>
      <w:r w:rsidR="00442D9F">
        <w:fldChar w:fldCharType="begin">
          <w:fldData xml:space="preserve">PEVuZE5vdGU+PENpdGU+PEF1dGhvcj5TYWluaTwvQXV0aG9yPjxZZWFyPjIwMTQ8L1llYXI+PFJl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</w:fldData>
        </w:fldChar>
      </w:r>
      <w:r w:rsidR="00442D9F">
        <w:instrText xml:space="preserve"> ADDIN EN.CITE.DATA </w:instrText>
      </w:r>
      <w:r w:rsidR="00442D9F">
        <w:fldChar w:fldCharType="end"/>
      </w:r>
      <w:r w:rsidR="006C0F06" w:rsidRPr="00E21BE4">
        <w:fldChar w:fldCharType="separate"/>
      </w:r>
      <w:r w:rsidR="00442D9F" w:rsidRPr="00442D9F">
        <w:rPr>
          <w:noProof/>
          <w:vertAlign w:val="superscript"/>
        </w:rPr>
        <w:t>31-38</w:t>
      </w:r>
      <w:r w:rsidR="006C0F06" w:rsidRPr="00E21BE4">
        <w:fldChar w:fldCharType="end"/>
      </w:r>
    </w:p>
    <w:p w14:paraId="22AD8EDE" w14:textId="77777777" w:rsidR="00C050D0" w:rsidRPr="00C050D0" w:rsidRDefault="00C050D0" w:rsidP="00C050D0">
      <w:pPr>
        <w:pStyle w:val="TAMainText"/>
      </w:pPr>
      <w:r w:rsidRPr="00C050D0">
        <w:object w:dxaOrig="8925" w:dyaOrig="2663" w14:anchorId="3E90A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129.75pt" o:ole="">
            <v:imagedata r:id="rId13" o:title=""/>
          </v:shape>
          <o:OLEObject Type="Embed" ProgID="ChemDraw.Document.6.0" ShapeID="_x0000_i1025" DrawAspect="Content" ObjectID="_1507618153" r:id="rId14"/>
        </w:object>
      </w:r>
    </w:p>
    <w:p w14:paraId="774EB276" w14:textId="77777777" w:rsidR="00C050D0" w:rsidRDefault="00C050D0" w:rsidP="00C050D0">
      <w:pPr>
        <w:pStyle w:val="VBChartTitle"/>
        <w:rPr>
          <w:lang w:val="en-GB"/>
        </w:rPr>
      </w:pPr>
      <w:r w:rsidRPr="00C050D0">
        <w:rPr>
          <w:lang w:val="en-GB"/>
        </w:rPr>
        <w:t>Chart 1: Selected examples of dinuclear zinc complexes for epoxide/CO</w:t>
      </w:r>
      <w:r w:rsidRPr="00C050D0">
        <w:rPr>
          <w:vertAlign w:val="subscript"/>
          <w:lang w:val="en-GB"/>
        </w:rPr>
        <w:t>2</w:t>
      </w:r>
      <w:r w:rsidRPr="00C050D0">
        <w:rPr>
          <w:lang w:val="en-GB"/>
        </w:rPr>
        <w:t xml:space="preserve"> copolymerisation.</w:t>
      </w:r>
      <w:r w:rsidRPr="00C050D0">
        <w:rPr>
          <w:lang w:val="en-GB"/>
        </w:rPr>
        <w:fldChar w:fldCharType="begin">
          <w:fldData xml:space="preserve">PEVuZE5vdGU+PENpdGU+PEF1dGhvcj5Nb29yZTwvQXV0aG9yPjxZZWFyPjIwMDM8L1llYXI+PFJl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</w:fldData>
        </w:fldChar>
      </w:r>
      <w:r w:rsidR="00442D9F">
        <w:rPr>
          <w:lang w:val="en-GB"/>
        </w:rPr>
        <w:instrText xml:space="preserve"> ADDIN EN.CITE </w:instrText>
      </w:r>
      <w:r w:rsidR="00442D9F">
        <w:rPr>
          <w:lang w:val="en-GB"/>
        </w:rPr>
        <w:fldChar w:fldCharType="begin">
          <w:fldData xml:space="preserve">PEVuZE5vdGU+PENpdGU+PEF1dGhvcj5Nb29yZTwvQXV0aG9yPjxZZWFyPjIwMDM8L1llYXI+PFJl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</w:fldData>
        </w:fldChar>
      </w:r>
      <w:r w:rsidR="00442D9F">
        <w:rPr>
          <w:lang w:val="en-GB"/>
        </w:rPr>
        <w:instrText xml:space="preserve"> ADDIN EN.CITE.DATA </w:instrText>
      </w:r>
      <w:r w:rsidR="00442D9F">
        <w:rPr>
          <w:lang w:val="en-GB"/>
        </w:rPr>
      </w:r>
      <w:r w:rsidR="00442D9F">
        <w:rPr>
          <w:lang w:val="en-GB"/>
        </w:rPr>
        <w:fldChar w:fldCharType="end"/>
      </w:r>
      <w:r w:rsidRPr="00C050D0">
        <w:rPr>
          <w:lang w:val="en-GB"/>
        </w:rPr>
      </w:r>
      <w:r w:rsidRPr="00C050D0">
        <w:rPr>
          <w:lang w:val="en-GB"/>
        </w:rPr>
        <w:fldChar w:fldCharType="separate"/>
      </w:r>
      <w:r w:rsidR="00442D9F" w:rsidRPr="00442D9F">
        <w:rPr>
          <w:noProof/>
          <w:vertAlign w:val="superscript"/>
          <w:lang w:val="en-GB"/>
        </w:rPr>
        <w:t>28,30,38,39</w:t>
      </w:r>
      <w:r w:rsidRPr="00C050D0">
        <w:rPr>
          <w:lang w:val="en-GB"/>
        </w:rPr>
        <w:fldChar w:fldCharType="end"/>
      </w:r>
      <w:r w:rsidRPr="00C050D0">
        <w:rPr>
          <w:lang w:val="en-GB"/>
        </w:rPr>
        <w:t xml:space="preserve"> </w:t>
      </w:r>
    </w:p>
    <w:p w14:paraId="21215493" w14:textId="77777777" w:rsidR="00C050D0" w:rsidRDefault="00C050D0" w:rsidP="00C050D0">
      <w:pPr>
        <w:pStyle w:val="TAMainText"/>
        <w:sectPr w:rsidR="00C050D0" w:rsidSect="00C050D0">
          <w:type w:val="continuous"/>
          <w:pgSz w:w="12240" w:h="15840"/>
          <w:pgMar w:top="720" w:right="1094" w:bottom="720" w:left="1094" w:header="720" w:footer="720" w:gutter="0"/>
          <w:cols w:space="461"/>
        </w:sectPr>
      </w:pPr>
    </w:p>
    <w:p w14:paraId="16B6610C" w14:textId="77777777" w:rsidR="00E21BE4" w:rsidRDefault="00E21BE4" w:rsidP="00C050D0">
      <w:pPr>
        <w:pStyle w:val="TAMainText"/>
        <w:ind w:firstLine="0"/>
      </w:pPr>
      <w:r w:rsidRPr="00E21BE4">
        <w:lastRenderedPageBreak/>
        <w:t>Subsequently, we have investigated various other metal complexes of this macrocycle, and shown that high TOF values of ~5</w:t>
      </w:r>
      <w:r w:rsidR="00DF1880">
        <w:t>,</w:t>
      </w:r>
      <w:r w:rsidRPr="00E21BE4">
        <w:t>000 h</w:t>
      </w:r>
      <w:r w:rsidRPr="00E21BE4">
        <w:rPr>
          <w:vertAlign w:val="superscript"/>
        </w:rPr>
        <w:t>-1</w:t>
      </w:r>
      <w:r w:rsidRPr="00E21BE4">
        <w:t xml:space="preserve"> can be obtained using di-magnesium catalysts.</w:t>
      </w:r>
      <w:r w:rsidRPr="00E21BE4">
        <w:fldChar w:fldCharType="begin"/>
      </w:r>
      <w:r w:rsidR="00832769">
        <w:instrText xml:space="preserve"> ADDIN EN.CITE &lt;EndNote&gt;&lt;Cite&gt;&lt;Author&gt;Chapman&lt;/Author&gt;&lt;Year&gt;2015&lt;/Year&gt;&lt;RecNum&gt;22&lt;/RecNum&gt;&lt;DisplayText&gt;&lt;style face="superscript"&gt;22&lt;/style&gt;&lt;/DisplayText&gt;&lt;record&gt;&lt;rec-number&gt;22&lt;/rec-number&gt;&lt;foreign-keys&gt;&lt;key app="EN" db-id="v09p0azwt50t9sevp5e5ztr6t5vw2e29p2wt" timestamp="1440683594"&gt;22&lt;/key&gt;&lt;/foreign-keys&gt;&lt;ref-type name="Journal Article"&gt;17&lt;/ref-type&gt;&lt;contributors&gt;&lt;authors&gt;&lt;author&gt;Chapman, A.C.&lt;/author&gt;&lt;author&gt;Keyworth, C.&lt;/author&gt;&lt;author&gt;Kember, M.R.&lt;/author&gt;&lt;author&gt;Lennox, A.J.J.&lt;/author&gt;&lt;author&gt;Williams, C.K.&lt;/author&gt;&lt;/authors&gt;&lt;/contributors&gt;&lt;titles&gt;&lt;title&gt;&lt;style face="normal" font="default" size="100%"&gt;Adding value to Power-Station Captured CO&lt;/style&gt;&lt;style face="subscript" font="default" size="100%"&gt;2&lt;/style&gt;&lt;style face="normal" font="default" size="100%"&gt;: Tolerant Di-Zn and Mg Homogeneous Catalysts for Polycarbonate Polyol Production&lt;/style&gt;&lt;/title&gt;&lt;secondary-title&gt;ACS Catal.&lt;/secondary-title&gt;&lt;/titles&gt;&lt;periodical&gt;&lt;full-title&gt;ACS Catal.&lt;/full-title&gt;&lt;/periodical&gt;&lt;pages&gt;10.1021/cs501798s&lt;/pages&gt;&lt;dates&gt;&lt;year&gt;2015&lt;/year&gt;&lt;/dates&gt;&lt;urls&gt;&lt;/urls&gt;&lt;/record&gt;&lt;/Cite&gt;&lt;/EndNote&gt;</w:instrText>
      </w:r>
      <w:r w:rsidRPr="00E21BE4">
        <w:fldChar w:fldCharType="separate"/>
      </w:r>
      <w:r w:rsidR="00832769" w:rsidRPr="00832769">
        <w:rPr>
          <w:noProof/>
          <w:vertAlign w:val="superscript"/>
        </w:rPr>
        <w:t>22</w:t>
      </w:r>
      <w:r w:rsidRPr="00E21BE4">
        <w:fldChar w:fldCharType="end"/>
      </w:r>
      <w:r w:rsidRPr="00E21BE4">
        <w:t xml:space="preserve">  A number of researchers tethered together zinc </w:t>
      </w:r>
      <w:r w:rsidR="00DF1880" w:rsidRPr="00DF1880">
        <w:rPr>
          <w:rFonts w:ascii="Symbol" w:hAnsi="Symbol"/>
        </w:rPr>
        <w:t></w:t>
      </w:r>
      <w:r w:rsidRPr="00E21BE4">
        <w:t>-diiminate complexes in order to overcome the e</w:t>
      </w:r>
      <w:r w:rsidRPr="00E21BE4">
        <w:t>n</w:t>
      </w:r>
      <w:r w:rsidRPr="00E21BE4">
        <w:t>tropy limitations of dimeric catalysts.</w:t>
      </w:r>
      <w:r w:rsidRPr="00E21BE4">
        <w:fldChar w:fldCharType="begin">
          <w:fldData xml:space="preserve">PEVuZE5vdGU+PENpdGU+PEF1dGhvcj5QaWVzaWs8L0F1dGhvcj48WWVhcj4yMDA4PC9ZZWFyPjxS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</w:fldData>
        </w:fldChar>
      </w:r>
      <w:r w:rsidR="00442D9F">
        <w:instrText xml:space="preserve"> ADDIN EN.CITE </w:instrText>
      </w:r>
      <w:r w:rsidR="00442D9F">
        <w:fldChar w:fldCharType="begin">
          <w:fldData xml:space="preserve">PEVuZE5vdGU+PENpdGU+PEF1dGhvcj5QaWVzaWs8L0F1dGhvcj48WWVhcj4yMDA4PC9ZZWFyPjxS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</w:fldData>
        </w:fldChar>
      </w:r>
      <w:r w:rsidR="00442D9F">
        <w:instrText xml:space="preserve"> ADDIN EN.CITE.DATA </w:instrText>
      </w:r>
      <w:r w:rsidR="00442D9F">
        <w:fldChar w:fldCharType="end"/>
      </w:r>
      <w:r w:rsidRPr="00E21BE4">
        <w:fldChar w:fldCharType="separate"/>
      </w:r>
      <w:r w:rsidR="00442D9F" w:rsidRPr="00442D9F">
        <w:rPr>
          <w:noProof/>
          <w:vertAlign w:val="superscript"/>
        </w:rPr>
        <w:t>39-43</w:t>
      </w:r>
      <w:r w:rsidRPr="00E21BE4">
        <w:fldChar w:fldCharType="end"/>
      </w:r>
      <w:r w:rsidRPr="00E21BE4">
        <w:t xml:space="preserve"> The geometry and structure of the tethering group was shown to be very important, with a number of well-characterized comple</w:t>
      </w:r>
      <w:r w:rsidRPr="00E21BE4">
        <w:t>x</w:t>
      </w:r>
      <w:r w:rsidRPr="00E21BE4">
        <w:t>es being reported by various groups as unreactive,</w:t>
      </w:r>
      <w:r w:rsidRPr="00E21BE4">
        <w:fldChar w:fldCharType="begin"/>
      </w:r>
      <w:r w:rsidR="00832769">
        <w:instrText xml:space="preserve"> ADDIN EN.CITE &lt;EndNote&gt;&lt;Cite&gt;&lt;Author&gt;Piesik&lt;/Author&gt;&lt;Year&gt;2009&lt;/Year&gt;&lt;RecNum&gt;44&lt;/RecNum&gt;&lt;DisplayText&gt;&lt;style face="superscript"&gt;44&lt;/style&gt;&lt;/DisplayText&gt;&lt;record&gt;&lt;rec-number&gt;44&lt;/rec-number&gt;&lt;foreign-keys&gt;&lt;key app="EN" db-id="v09p0azwt50t9sevp5e5ztr6t5vw2e29p2wt" timestamp="1440683596"&gt;44&lt;/key&gt;&lt;/foreign-keys&gt;&lt;ref-type name="Journal Article"&gt;17&lt;/ref-type&gt;&lt;contributors&gt;&lt;authors&gt;&lt;author&gt;Piesik, Dirk F. J.&lt;/author&gt;&lt;author&gt;Stadler, Robert&lt;/author&gt;&lt;author&gt;Range, Sven&lt;/author&gt;&lt;author&gt;Harder, Sjoerd&lt;/author&gt;&lt;/authors&gt;&lt;/contributors&gt;&lt;titles&gt;&lt;title&gt;Binuclear Magnesium, Calcium, and Zinc Complexes Based on Nitrogen–Nitrogen-Coupled Salicylaldiminate and β-Diketiminate Ligands&lt;/title&gt;&lt;secondary-title&gt;Eur. J. Inorg. Chem.&lt;/secondary-title&gt;&lt;/titles&gt;&lt;periodical&gt;&lt;full-title&gt;Eur. J. Inorg. Chem.&lt;/full-title&gt;&lt;/periodical&gt;&lt;pages&gt;3569-3576&lt;/pages&gt;&lt;volume&gt;2009&lt;/volume&gt;&lt;number&gt;24&lt;/number&gt;&lt;keywords&gt;&lt;keyword&gt;Alkaline earth metals&lt;/keyword&gt;&lt;keyword&gt;Magnesium&lt;/keyword&gt;&lt;keyword&gt;Calcium&lt;/keyword&gt;&lt;keyword&gt;Zinc&lt;/keyword&gt;&lt;keyword&gt;Bimetallic complexes&lt;/keyword&gt;&lt;/keywords&gt;&lt;dates&gt;&lt;year&gt;2009&lt;/year&gt;&lt;/dates&gt;&lt;publisher&gt;WILEY-VCH Verlag&lt;/publisher&gt;&lt;isbn&gt;1099-0682&lt;/isbn&gt;&lt;urls&gt;&lt;related-urls&gt;&lt;url&gt;http://dx.doi.org/10.1002/ejic.200900435&lt;/url&gt;&lt;/related-urls&gt;&lt;/urls&gt;&lt;electronic-resource-num&gt;10.1002/ejic.200900435&lt;/electronic-resource-num&gt;&lt;/record&gt;&lt;/Cite&gt;&lt;/EndNote&gt;</w:instrText>
      </w:r>
      <w:r w:rsidRPr="00E21BE4">
        <w:fldChar w:fldCharType="separate"/>
      </w:r>
      <w:r w:rsidR="00832769" w:rsidRPr="00832769">
        <w:rPr>
          <w:noProof/>
          <w:vertAlign w:val="superscript"/>
        </w:rPr>
        <w:t>44</w:t>
      </w:r>
      <w:r w:rsidRPr="00E21BE4">
        <w:fldChar w:fldCharType="end"/>
      </w:r>
      <w:r w:rsidRPr="00E21BE4">
        <w:t xml:space="preserve"> whilst Rieger and co-workers proposed that using flexible tether groups was important.</w:t>
      </w:r>
      <w:r w:rsidRPr="00E21BE4">
        <w:fldChar w:fldCharType="begin">
          <w:fldData xml:space="preserve">PEVuZE5vdGU+PENpdGU+PEF1dGhvcj5LaXNzbGluZzwvQXV0aG9yPjxZZWFyPjIwMTU8L1llYXI+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</w:fldData>
        </w:fldChar>
      </w:r>
      <w:r w:rsidR="00442D9F">
        <w:instrText xml:space="preserve"> ADDIN EN.CITE </w:instrText>
      </w:r>
      <w:r w:rsidR="00442D9F">
        <w:fldChar w:fldCharType="begin">
          <w:fldData xml:space="preserve">PEVuZE5vdGU+PENpdGU+PEF1dGhvcj5LaXNzbGluZzwvQXV0aG9yPjxZZWFyPjIwMTU8L1llYXI+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</w:fldData>
        </w:fldChar>
      </w:r>
      <w:r w:rsidR="00442D9F">
        <w:instrText xml:space="preserve"> ADDIN EN.CITE.DATA </w:instrText>
      </w:r>
      <w:r w:rsidR="00442D9F">
        <w:fldChar w:fldCharType="end"/>
      </w:r>
      <w:r w:rsidRPr="00E21BE4">
        <w:fldChar w:fldCharType="separate"/>
      </w:r>
      <w:r w:rsidR="00442D9F" w:rsidRPr="00442D9F">
        <w:rPr>
          <w:noProof/>
          <w:vertAlign w:val="superscript"/>
        </w:rPr>
        <w:t>39,41,42</w:t>
      </w:r>
      <w:r w:rsidRPr="00E21BE4">
        <w:fldChar w:fldCharType="end"/>
      </w:r>
      <w:r w:rsidRPr="00E21BE4">
        <w:t xml:space="preserve"> Indeed, earlier this year, Rieger and co-workers have optimized the design strategy for such tethered </w:t>
      </w:r>
      <w:r w:rsidRPr="00DF1880">
        <w:rPr>
          <w:rFonts w:ascii="Symbol" w:hAnsi="Symbol"/>
        </w:rPr>
        <w:t></w:t>
      </w:r>
      <w:r w:rsidRPr="00E21BE4">
        <w:t xml:space="preserve">-diiminate catalysts, </w:t>
      </w:r>
      <w:r w:rsidRPr="00E21BE4">
        <w:rPr>
          <w:b/>
        </w:rPr>
        <w:t>D</w:t>
      </w:r>
      <w:r w:rsidRPr="00E21BE4">
        <w:t xml:space="preserve"> (chart 1) and were able to record a ‘record-breaking’ TOF of 155,000 h</w:t>
      </w:r>
      <w:r w:rsidRPr="00E21BE4">
        <w:rPr>
          <w:vertAlign w:val="superscript"/>
        </w:rPr>
        <w:t>-1</w:t>
      </w:r>
      <w:r w:rsidRPr="00E21BE4">
        <w:t xml:space="preserve"> (30 bar, 100 °C).</w:t>
      </w:r>
      <w:r w:rsidRPr="00E21BE4">
        <w:fldChar w:fldCharType="begin"/>
      </w:r>
      <w:r w:rsidR="00442D9F">
        <w:instrText xml:space="preserve"> ADDIN EN.CITE &lt;EndNote&gt;&lt;Cite&gt;&lt;Author&gt;Kissling&lt;/Author&gt;&lt;Year&gt;2015&lt;/Year&gt;&lt;RecNum&gt;32&lt;/RecNum&gt;&lt;DisplayText&gt;&lt;style face="superscript"&gt;39&lt;/style&gt;&lt;/DisplayText&gt;&lt;record&gt;&lt;rec-number&gt;32&lt;/rec-number&gt;&lt;foreign-keys&gt;&lt;key app="EN" db-id="v09p0azwt50t9sevp5e5ztr6t5vw2e29p2wt" timestamp="1440683595"&gt;32&lt;/key&gt;&lt;/foreign-keys&gt;&lt;ref-type name="Journal Article"&gt;17&lt;/ref-type&gt;&lt;contributors&gt;&lt;authors&gt;&lt;author&gt;Kissling, S.&lt;/author&gt;&lt;author&gt;Lehenmeier, M. W.&lt;/author&gt;&lt;author&gt;Altenbuchner, P. T.&lt;/author&gt;&lt;author&gt;Kronast, A.&lt;/author&gt;&lt;author&gt;Reiter, M.&lt;/author&gt;&lt;author&gt;Deglmann, P.&lt;/author&gt;&lt;author&gt;Seemann, U. B.&lt;/author&gt;&lt;author&gt;Rieger, B.&lt;/author&gt;&lt;/authors&gt;&lt;/contributors&gt;&lt;titles&gt;&lt;title&gt;Dinuclear zinc catalysts with unprecedented activities for the copolymerization of cyclohexene oxide and CO2&lt;/title&gt;&lt;secondary-title&gt;Chem. Commun.&lt;/secondary-title&gt;&lt;/titles&gt;&lt;periodical&gt;&lt;full-title&gt;Chem. Commun.&lt;/full-title&gt;&lt;/periodical&gt;&lt;pages&gt;4579-4582&lt;/pages&gt;&lt;volume&gt;51&lt;/volume&gt;&lt;number&gt;22&lt;/number&gt;&lt;dates&gt;&lt;year&gt;2015&lt;/year&gt;&lt;/dates&gt;&lt;isbn&gt;1359-7345&lt;/isbn&gt;&lt;accession-num&gt;WOS:000350486300007&lt;/accession-num&gt;&lt;urls&gt;&lt;related-urls&gt;&lt;url&gt;&amp;lt;Go to ISI&amp;gt;://WOS:000350486300007&lt;/url&gt;&lt;/related-urls&gt;&lt;/urls&gt;&lt;electronic-resource-num&gt;10.1039/c5cc00784d&lt;/electronic-resource-num&gt;&lt;/record&gt;&lt;/Cite&gt;&lt;/EndNote&gt;</w:instrText>
      </w:r>
      <w:r w:rsidRPr="00E21BE4">
        <w:fldChar w:fldCharType="separate"/>
      </w:r>
      <w:r w:rsidR="00442D9F" w:rsidRPr="00442D9F">
        <w:rPr>
          <w:noProof/>
          <w:vertAlign w:val="superscript"/>
        </w:rPr>
        <w:t>39</w:t>
      </w:r>
      <w:r w:rsidRPr="00E21BE4">
        <w:fldChar w:fldCharType="end"/>
      </w:r>
      <w:r w:rsidRPr="00E21BE4">
        <w:t xml:space="preserve"> Thus, there is considerable interest and potential for the development of new di-zinc catalysts and in particular to understand the requirements both at the metal ions and ancillary ligands to prepare highly active and selective catalysts. Another important area in this field of catalysis is to attempt to isolate and structurally characterize new di-zinc complexes and study the el</w:t>
      </w:r>
      <w:r w:rsidRPr="00E21BE4">
        <w:t>e</w:t>
      </w:r>
      <w:r w:rsidRPr="00E21BE4">
        <w:t>mentary reactions proposed to occur in catalysis; ther</w:t>
      </w:r>
      <w:r w:rsidRPr="00E21BE4">
        <w:t>e</w:t>
      </w:r>
      <w:r w:rsidRPr="00E21BE4">
        <w:t xml:space="preserve">fore, new di-zinc alkoxide and carbonate complexes are important targets for reactivity studies. </w:t>
      </w:r>
    </w:p>
    <w:p w14:paraId="6DB5D46F" w14:textId="0DDF59E1" w:rsidR="00E21BE4" w:rsidRDefault="00E21BE4" w:rsidP="00E21BE4">
      <w:pPr>
        <w:pStyle w:val="TAMainText"/>
      </w:pPr>
      <w:r w:rsidRPr="00E21BE4">
        <w:t>A range of different di-zinc catalysts have also been r</w:t>
      </w:r>
      <w:r w:rsidRPr="00E21BE4">
        <w:t>e</w:t>
      </w:r>
      <w:r w:rsidRPr="00E21BE4">
        <w:t xml:space="preserve">ported for </w:t>
      </w:r>
      <w:r w:rsidRPr="00E21BE4">
        <w:rPr>
          <w:i/>
        </w:rPr>
        <w:t>rac</w:t>
      </w:r>
      <w:r w:rsidRPr="00E21BE4">
        <w:t>-lactide (</w:t>
      </w:r>
      <w:r w:rsidRPr="00E21BE4">
        <w:rPr>
          <w:i/>
        </w:rPr>
        <w:t>rac</w:t>
      </w:r>
      <w:r w:rsidRPr="00E21BE4">
        <w:t>-LA) ROP.</w:t>
      </w:r>
      <w:r w:rsidRPr="00E21BE4">
        <w:fldChar w:fldCharType="begin">
          <w:fldData xml:space="preserve">PEVuZE5vdGU+PENpdGU+PEF1dGhvcj5EaWprc3RyYTwvQXV0aG9yPjxZZWFyPjIwMTE8L1llYXI+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</w:fldData>
        </w:fldChar>
      </w:r>
      <w:r w:rsidR="00832769">
        <w:instrText xml:space="preserve"> ADDIN EN.CITE </w:instrText>
      </w:r>
      <w:r w:rsidR="00832769">
        <w:fldChar w:fldCharType="begin">
          <w:fldData xml:space="preserve">PEVuZE5vdGU+PENpdGU+PEF1dGhvcj5EaWprc3RyYTwvQXV0aG9yPjxZZWFyPjIwMTE8L1llYXI+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</w:fldData>
        </w:fldChar>
      </w:r>
      <w:r w:rsidR="00832769">
        <w:instrText xml:space="preserve"> ADDIN EN.CITE.DATA </w:instrText>
      </w:r>
      <w:r w:rsidR="00832769">
        <w:fldChar w:fldCharType="end"/>
      </w:r>
      <w:r w:rsidRPr="00E21BE4">
        <w:fldChar w:fldCharType="separate"/>
      </w:r>
      <w:r w:rsidR="00832769" w:rsidRPr="00832769">
        <w:rPr>
          <w:noProof/>
          <w:vertAlign w:val="superscript"/>
        </w:rPr>
        <w:t>11,13,45</w:t>
      </w:r>
      <w:r w:rsidRPr="00E21BE4">
        <w:fldChar w:fldCharType="end"/>
      </w:r>
      <w:r w:rsidRPr="00E21BE4">
        <w:t xml:space="preserve"> An early exa</w:t>
      </w:r>
      <w:r w:rsidRPr="00E21BE4">
        <w:t>m</w:t>
      </w:r>
      <w:r w:rsidRPr="00E21BE4">
        <w:t xml:space="preserve">ple of a di-zinc catalyst, from Tolman and Hillmyer, showed high activity and used a phenolate tetraamine ligand scaffold, </w:t>
      </w:r>
      <w:r w:rsidRPr="00E21BE4">
        <w:rPr>
          <w:b/>
        </w:rPr>
        <w:t>E</w:t>
      </w:r>
      <w:r w:rsidRPr="00E21BE4">
        <w:t xml:space="preserve"> (Chart 2).</w:t>
      </w:r>
      <w:r w:rsidRPr="00E21BE4">
        <w:fldChar w:fldCharType="begin"/>
      </w:r>
      <w:r w:rsidR="00832769">
        <w:instrText xml:space="preserve"> ADDIN EN.CITE &lt;EndNote&gt;&lt;Cite&gt;&lt;Author&gt;Williams&lt;/Author&gt;&lt;Year&gt;2002&lt;/Year&gt;&lt;RecNum&gt;46&lt;/RecNum&gt;&lt;DisplayText&gt;&lt;style face="superscript"&gt;46&lt;/style&gt;&lt;/DisplayText&gt;&lt;record&gt;&lt;rec-number&gt;46&lt;/rec-number&gt;&lt;foreign-keys&gt;&lt;key app="EN" db-id="v09p0azwt50t9sevp5e5ztr6t5vw2e29p2wt" timestamp="1440683596"&gt;46&lt;/key&gt;&lt;/foreign-keys&gt;&lt;ref-type name="Journal Article"&gt;17&lt;/ref-type&gt;&lt;contributors&gt;&lt;authors&gt;&lt;author&gt;Williams, Charlotte K.&lt;/author&gt;&lt;author&gt;Brooks, Neil R.&lt;/author&gt;&lt;author&gt;Hillmyer, Marc A.&lt;/author&gt;&lt;author&gt;Tolman, William B.&lt;/author&gt;&lt;/authors&gt;&lt;/contributors&gt;&lt;titles&gt;&lt;title&gt;Metalloenzyme inspired dizinc catalyst for the polymerization of lactide&lt;/title&gt;&lt;secondary-title&gt;Chem. Commun.&lt;/secondary-title&gt;&lt;/titles&gt;&lt;periodical&gt;&lt;full-title&gt;Chem. Commun.&lt;/full-title&gt;&lt;/periodical&gt;&lt;pages&gt;2132-2133&lt;/pages&gt;&lt;number&gt;18&lt;/number&gt;&lt;dates&gt;&lt;year&gt;2002&lt;/year&gt;&lt;/dates&gt;&lt;publisher&gt;The Royal Society of Chemistry&lt;/publisher&gt;&lt;isbn&gt;1359-7345&lt;/isbn&gt;&lt;work-type&gt;10.1039/B206437E&lt;/work-type&gt;&lt;urls&gt;&lt;related-urls&gt;&lt;url&gt;http://dx.doi.org/10.1039/B206437E&lt;/url&gt;&lt;/related-urls&gt;&lt;/urls&gt;&lt;electronic-resource-num&gt;10.1039/B206437E&lt;/electronic-resource-num&gt;&lt;/record&gt;&lt;/Cite&gt;&lt;/EndNote&gt;</w:instrText>
      </w:r>
      <w:r w:rsidRPr="00E21BE4">
        <w:fldChar w:fldCharType="separate"/>
      </w:r>
      <w:r w:rsidR="00832769" w:rsidRPr="00832769">
        <w:rPr>
          <w:noProof/>
          <w:vertAlign w:val="superscript"/>
        </w:rPr>
        <w:t>46</w:t>
      </w:r>
      <w:r w:rsidRPr="00E21BE4">
        <w:fldChar w:fldCharType="end"/>
      </w:r>
      <w:r w:rsidRPr="00E21BE4">
        <w:t xml:space="preserve"> Mu and co-workers reported flexibly linked bis-bidentate anilido-aldimine coordinated ethylzinc(II) complexes, </w:t>
      </w:r>
      <w:r w:rsidRPr="00E21BE4">
        <w:rPr>
          <w:b/>
        </w:rPr>
        <w:t>F</w:t>
      </w:r>
      <w:r w:rsidRPr="00E21BE4">
        <w:t xml:space="preserve"> (Chart 3), which were effective initiators the polymerisation of </w:t>
      </w:r>
      <w:r w:rsidR="00DF1880" w:rsidRPr="00DF1880">
        <w:rPr>
          <w:rFonts w:ascii="Symbol" w:hAnsi="Symbol"/>
        </w:rPr>
        <w:t></w:t>
      </w:r>
      <w:r w:rsidRPr="00E21BE4">
        <w:t>-CL in the presence of benzyl alcohol.</w:t>
      </w:r>
      <w:r w:rsidRPr="00E21BE4">
        <w:fldChar w:fldCharType="begin"/>
      </w:r>
      <w:r w:rsidR="00832769">
        <w:instrText xml:space="preserve"> ADDIN EN.CITE &lt;EndNote&gt;&lt;Cite&gt;&lt;Author&gt;Yao&lt;/Author&gt;&lt;Year&gt;2008&lt;/Year&gt;&lt;RecNum&gt;47&lt;/RecNum&gt;&lt;DisplayText&gt;&lt;style face="superscript"&gt;47&lt;/style&gt;&lt;/DisplayText&gt;&lt;record&gt;&lt;rec-number&gt;47&lt;/rec-number&gt;&lt;foreign-keys&gt;&lt;key app="EN" db-id="v09p0azwt50t9sevp5e5ztr6t5vw2e29p2wt" timestamp="1440683596"&gt;47&lt;/key&gt;&lt;/foreign-keys&gt;&lt;ref-type name="Journal Article"&gt;17&lt;/ref-type&gt;&lt;contributors&gt;&lt;authors&gt;&lt;author&gt;Yao, Wei&lt;/author&gt;&lt;author&gt;Mu, Ying&lt;/author&gt;&lt;author&gt;Gao, Aihong&lt;/author&gt;&lt;author&gt;Gao, Wei&lt;/author&gt;&lt;author&gt;Ye, Ling&lt;/author&gt;&lt;/authors&gt;&lt;/contributors&gt;&lt;titles&gt;&lt;title&gt;Bimetallic anilido-aldimine Al or Zn complexes for efficient ring-opening polymerization of [varepsilon]-caprolactone&lt;/title&gt;&lt;secondary-title&gt;Dalton Trans.&lt;/secondary-title&gt;&lt;/titles&gt;&lt;periodical&gt;&lt;full-title&gt;Dalton Trans.&lt;/full-title&gt;&lt;/periodical&gt;&lt;pages&gt;3199-3206&lt;/pages&gt;&lt;number&gt;24&lt;/number&gt;&lt;dates&gt;&lt;year&gt;2008&lt;/year&gt;&lt;/dates&gt;&lt;publisher&gt;The Royal Society of Chemistry&lt;/publisher&gt;&lt;isbn&gt;1477-9226&lt;/isbn&gt;&lt;work-type&gt;10.1039/B719017D&lt;/work-type&gt;&lt;urls&gt;&lt;related-urls&gt;&lt;url&gt;http://dx.doi.org/10.1039/B719017D&lt;/url&gt;&lt;/related-urls&gt;&lt;/urls&gt;&lt;electronic-resource-num&gt;10.1039/b719017d&lt;/electronic-resource-num&gt;&lt;/record&gt;&lt;/Cite&gt;&lt;/EndNote&gt;</w:instrText>
      </w:r>
      <w:r w:rsidRPr="00E21BE4">
        <w:fldChar w:fldCharType="separate"/>
      </w:r>
      <w:r w:rsidR="00832769" w:rsidRPr="00832769">
        <w:rPr>
          <w:noProof/>
          <w:vertAlign w:val="superscript"/>
        </w:rPr>
        <w:t>47</w:t>
      </w:r>
      <w:r w:rsidRPr="00E21BE4">
        <w:fldChar w:fldCharType="end"/>
      </w:r>
      <w:r w:rsidRPr="00E21BE4">
        <w:t xml:space="preserve"> Chen and co-workers reported dizinc(II) </w:t>
      </w:r>
      <w:r w:rsidR="004D4C29" w:rsidRPr="00E21BE4">
        <w:t xml:space="preserve">complexes of diphenylamine based anilido-oxazolinate </w:t>
      </w:r>
      <w:r w:rsidR="004D4C29" w:rsidRPr="00E21BE4">
        <w:lastRenderedPageBreak/>
        <w:t xml:space="preserve">ligands, </w:t>
      </w:r>
      <w:r w:rsidR="004D4C29" w:rsidRPr="00E21BE4">
        <w:rPr>
          <w:b/>
        </w:rPr>
        <w:t>G</w:t>
      </w:r>
      <w:r w:rsidR="004D4C29" w:rsidRPr="00E21BE4">
        <w:t xml:space="preserve">, as active initiators for L-LA and </w:t>
      </w:r>
      <w:r w:rsidR="004D4C29" w:rsidRPr="00DF1880">
        <w:rPr>
          <w:rFonts w:ascii="Symbol" w:hAnsi="Symbol"/>
        </w:rPr>
        <w:t></w:t>
      </w:r>
      <w:r w:rsidR="004D4C29" w:rsidRPr="00E21BE4">
        <w:t>-CL ROP.</w:t>
      </w:r>
      <w:r w:rsidR="004D4C29" w:rsidRPr="00E21BE4">
        <w:fldChar w:fldCharType="begin"/>
      </w:r>
      <w:r w:rsidR="004D4C29">
        <w:instrText xml:space="preserve"> ADDIN EN.CITE &lt;EndNote&gt;&lt;Cite&gt;&lt;Author&gt;Chen&lt;/Author&gt;&lt;Year&gt;2007&lt;/Year&gt;&lt;RecNum&gt;48&lt;/RecNum&gt;&lt;DisplayText&gt;&lt;style face="superscript"&gt;48&lt;/style&gt;&lt;/DisplayText&gt;&lt;record&gt;&lt;rec-number&gt;48&lt;/rec-number&gt;&lt;foreign-keys&gt;&lt;key app="EN" db-id="v09p0azwt50t9sevp5e5ztr6t5vw2e29p2wt" timestamp="1440683596"&gt;48&lt;/key&gt;&lt;/foreign-keys&gt;&lt;ref-type name="Journal Article"&gt;17&lt;/ref-type&gt;&lt;contributors&gt;&lt;authors&gt;&lt;author&gt;Chen, Chi-Tien&lt;/author&gt;&lt;author&gt;Chan, Chi-Yu&lt;/author&gt;&lt;author&gt;Huang, Chi-An&lt;/author&gt;&lt;author&gt;Chen, Ming-Tsz&lt;/author&gt;&lt;author&gt;Peng, Kuo-Fu&lt;/author&gt;&lt;/authors&gt;&lt;/contributors&gt;&lt;titles&gt;&lt;title&gt;Zinc anilido-oxazolinate complexes as initiators for ring opening polymerization&lt;/title&gt;&lt;secondary-title&gt;Dalton Trans.&lt;/secondary-title&gt;&lt;/titles&gt;&lt;periodical&gt;&lt;full-title&gt;Dalton Trans.&lt;/full-title&gt;&lt;/periodical&gt;&lt;pages&gt;4073-4078&lt;/pages&gt;&lt;number&gt;36&lt;/number&gt;&lt;dates&gt;&lt;year&gt;2007&lt;/year&gt;&lt;/dates&gt;&lt;publisher&gt;The Royal Society of Chemistry&lt;/publisher&gt;&lt;isbn&gt;1477-9226&lt;/isbn&gt;&lt;work-type&gt;10.1039/B705398C&lt;/work-type&gt;&lt;urls&gt;&lt;related-urls&gt;&lt;url&gt;http://dx.doi.org/10.1039/B705398C&lt;/url&gt;&lt;/related-urls&gt;&lt;/urls&gt;&lt;electronic-resource-num&gt;10.1039/b705398c&lt;/electronic-resource-num&gt;&lt;/record&gt;&lt;/Cite&gt;&lt;/EndNote&gt;</w:instrText>
      </w:r>
      <w:r w:rsidR="004D4C29" w:rsidRPr="00E21BE4">
        <w:fldChar w:fldCharType="separate"/>
      </w:r>
      <w:r w:rsidR="004D4C29" w:rsidRPr="00832769">
        <w:rPr>
          <w:noProof/>
          <w:vertAlign w:val="superscript"/>
        </w:rPr>
        <w:t>48</w:t>
      </w:r>
      <w:r w:rsidR="004D4C29" w:rsidRPr="00E21BE4">
        <w:fldChar w:fldCharType="end"/>
      </w:r>
      <w:r w:rsidRPr="00E21BE4">
        <w:t xml:space="preserve">Otero and co-workers reported the chiral di-zinc complexes, </w:t>
      </w:r>
      <w:r w:rsidRPr="00E21BE4">
        <w:rPr>
          <w:b/>
        </w:rPr>
        <w:t>H</w:t>
      </w:r>
      <w:r w:rsidRPr="00E21BE4">
        <w:t xml:space="preserve"> (Chart 3), which showed good hetero-selectivity in </w:t>
      </w:r>
      <w:r w:rsidRPr="00DF1880">
        <w:rPr>
          <w:i/>
        </w:rPr>
        <w:t>rac</w:t>
      </w:r>
      <w:r w:rsidRPr="00E21BE4">
        <w:t>-LA ROP (P</w:t>
      </w:r>
      <w:r w:rsidRPr="00E21BE4">
        <w:rPr>
          <w:vertAlign w:val="subscript"/>
        </w:rPr>
        <w:t>s</w:t>
      </w:r>
      <w:r w:rsidRPr="00E21BE4">
        <w:t xml:space="preserve"> = 0.77).</w:t>
      </w:r>
      <w:r w:rsidRPr="00E21BE4">
        <w:fldChar w:fldCharType="begin"/>
      </w:r>
      <w:r w:rsidR="00174BDD">
        <w:instrText xml:space="preserve"> ADDIN EN.CITE &lt;EndNote&gt;&lt;Cite&gt;&lt;Author&gt;Otero&lt;/Author&gt;&lt;Year&gt;2012&lt;/Year&gt;&lt;RecNum&gt;49&lt;/RecNum&gt;&lt;DisplayText&gt;&lt;style face="superscript"&gt;49&lt;/style&gt;&lt;/DisplayText&gt;&lt;record&gt;&lt;rec-number&gt;49&lt;/rec-number&gt;&lt;foreign-keys&gt;&lt;key app="EN" db-id="v09p0azwt50t9sevp5e5ztr6t5vw2e29p2wt" timestamp="1440683596"&gt;49&lt;/key&gt;&lt;/foreign-keys&gt;&lt;ref-type name="Journal Article"&gt;17&lt;/ref-type&gt;&lt;contributors&gt;&lt;authors&gt;&lt;author&gt;Otero, Antonio&lt;/author&gt;&lt;author&gt;Fernández-Baeza, Juan&lt;/author&gt;&lt;author&gt;Sánchez-Barba, Luis F.&lt;/author&gt;&lt;author&gt;Tejeda, Juan&lt;/author&gt;&lt;author&gt;Honrado, Manuel&lt;/author&gt;&lt;author&gt;Garcés, Andrés&lt;/author&gt;&lt;author&gt;Lara-Sánchez, Agustín&lt;/author&gt;&lt;author&gt;Rodríguez, Ana M.&lt;/author&gt;&lt;/authors&gt;&lt;/contributors&gt;&lt;titles&gt;&lt;title&gt;Chiral N,N,O-Scorpionate Zinc Alkyls as Effective and Stereoselective Initiators for the Living ROP of Lactides&lt;/title&gt;&lt;secondary-title&gt;Organometallics&lt;/secondary-title&gt;&lt;/titles&gt;&lt;periodical&gt;&lt;full-title&gt;Organometallics&lt;/full-title&gt;&lt;abbr-1&gt;Organometallics&lt;/abbr-1&gt;&lt;/periodical&gt;&lt;pages&gt;4191-4202&lt;/pages&gt;&lt;volume&gt;31&lt;/volume&gt;&lt;number&gt;11&lt;/number&gt;&lt;dates&gt;&lt;year&gt;2012&lt;/year&gt;&lt;pub-dates&gt;&lt;date&gt;2012/06/11&lt;/date&gt;&lt;/pub-dates&gt;&lt;/dates&gt;&lt;publisher&gt;American Chemical Society&lt;/publisher&gt;&lt;isbn&gt;0276-7333&lt;/isbn&gt;&lt;urls&gt;&lt;related-urls&gt;&lt;url&gt;http://dx.doi.org/10.1021/om300146n&lt;/url&gt;&lt;/related-urls&gt;&lt;/urls&gt;&lt;electronic-resource-num&gt;10.1021/om300146n&lt;/electronic-resource-num&gt;&lt;/record&gt;&lt;/Cite&gt;&lt;/EndNote&gt;</w:instrText>
      </w:r>
      <w:r w:rsidRPr="00E21BE4">
        <w:fldChar w:fldCharType="separate"/>
      </w:r>
      <w:r w:rsidR="00832769" w:rsidRPr="00832769">
        <w:rPr>
          <w:noProof/>
          <w:vertAlign w:val="superscript"/>
        </w:rPr>
        <w:t>49</w:t>
      </w:r>
      <w:r w:rsidRPr="00E21BE4">
        <w:fldChar w:fldCharType="end"/>
      </w:r>
    </w:p>
    <w:p w14:paraId="73A3A6AC" w14:textId="77777777" w:rsidR="00E21BE4" w:rsidRDefault="00E21BE4" w:rsidP="00E21BE4">
      <w:pPr>
        <w:pStyle w:val="TAMainText"/>
      </w:pPr>
      <w:r w:rsidRPr="00E21BE4">
        <w:t>Thus, the recent literature in both the ring-opening c</w:t>
      </w:r>
      <w:r w:rsidRPr="00E21BE4">
        <w:t>o</w:t>
      </w:r>
      <w:r w:rsidRPr="00E21BE4">
        <w:t>polymerization (ROCOP) of epoxides/carbon dioxide and the ring opening polymerization (ROP) of lactide demo</w:t>
      </w:r>
      <w:r w:rsidRPr="00E21BE4">
        <w:t>n</w:t>
      </w:r>
      <w:r w:rsidRPr="00E21BE4">
        <w:t>strate the potential for dinuclear zinc complexes as cat</w:t>
      </w:r>
      <w:r w:rsidRPr="00E21BE4">
        <w:t>a</w:t>
      </w:r>
      <w:r w:rsidRPr="00E21BE4">
        <w:t>lysts.  There is considerable scope for the development of new ligand scaffolds which direct di-zinc coordination and which may yield further insights into the features required for successful catalysis.</w:t>
      </w:r>
    </w:p>
    <w:p w14:paraId="683E1A87" w14:textId="77777777" w:rsidR="003B0137" w:rsidRPr="00E21BE4" w:rsidRDefault="003B0137" w:rsidP="00E21BE4">
      <w:pPr>
        <w:pStyle w:val="TAMainText"/>
      </w:pPr>
    </w:p>
    <w:p w14:paraId="318CAB99" w14:textId="77777777" w:rsidR="00E21BE4" w:rsidRPr="003B0137" w:rsidRDefault="00E21BE4" w:rsidP="000E75E3">
      <w:pPr>
        <w:pStyle w:val="TAMainText"/>
        <w:rPr>
          <w:b/>
        </w:rPr>
      </w:pPr>
      <w:r w:rsidRPr="003B0137">
        <w:rPr>
          <w:b/>
        </w:rPr>
        <w:t>Results and discussion</w:t>
      </w:r>
    </w:p>
    <w:p w14:paraId="4B7275E2" w14:textId="4C87BA5F" w:rsidR="00FA40CB" w:rsidRDefault="00E21BE4" w:rsidP="004D4C29">
      <w:pPr>
        <w:pStyle w:val="TAMainText"/>
      </w:pPr>
      <w:r w:rsidRPr="00E21BE4">
        <w:t>Here, a 22-membered Schiff base macrocycle, H</w:t>
      </w:r>
      <w:r w:rsidRPr="00E21BE4">
        <w:rPr>
          <w:vertAlign w:val="subscript"/>
        </w:rPr>
        <w:t>2</w:t>
      </w:r>
      <w:r w:rsidRPr="00E21BE4">
        <w:rPr>
          <w:b/>
        </w:rPr>
        <w:t>L</w:t>
      </w:r>
      <w:r w:rsidRPr="00E21BE4">
        <w:rPr>
          <w:b/>
          <w:vertAlign w:val="superscript"/>
        </w:rPr>
        <w:t>Et</w:t>
      </w:r>
      <w:r w:rsidRPr="00E21BE4">
        <w:t xml:space="preserve"> (Fig</w:t>
      </w:r>
      <w:r w:rsidR="00DB6856">
        <w:t>ure</w:t>
      </w:r>
      <w:r w:rsidRPr="00E21BE4">
        <w:t xml:space="preserve"> 1), featuring tetra-imine and diphenylamine moi</w:t>
      </w:r>
      <w:r w:rsidRPr="00E21BE4">
        <w:t>e</w:t>
      </w:r>
      <w:r w:rsidRPr="00E21BE4">
        <w:t>ties, was selected for investigation as some of us had r</w:t>
      </w:r>
      <w:r w:rsidRPr="00E21BE4">
        <w:t>e</w:t>
      </w:r>
      <w:r w:rsidRPr="00E21BE4">
        <w:t>ported success in forming dinuclear complexes with tra</w:t>
      </w:r>
      <w:r w:rsidRPr="00E21BE4">
        <w:t>n</w:t>
      </w:r>
      <w:r w:rsidRPr="00E21BE4">
        <w:t>sition metals, research done with the expectation that such macrocycles could be a good scaffold for new gene</w:t>
      </w:r>
      <w:r w:rsidRPr="00E21BE4">
        <w:t>r</w:t>
      </w:r>
      <w:r w:rsidRPr="00E21BE4">
        <w:t xml:space="preserve">ations of </w:t>
      </w:r>
      <w:r w:rsidR="00D77C1D">
        <w:t>dinuclear</w:t>
      </w:r>
      <w:r w:rsidRPr="00E21BE4">
        <w:t xml:space="preserve"> catalysts.</w:t>
      </w:r>
      <w:r w:rsidRPr="00E21BE4">
        <w:fldChar w:fldCharType="begin"/>
      </w:r>
      <w:r w:rsidR="00832769">
        <w:instrText xml:space="preserve"> ADDIN EN.CITE &lt;EndNote&gt;&lt;Cite&gt;&lt;Author&gt;Cameron&lt;/Author&gt;&lt;Year&gt;2011&lt;/Year&gt;&lt;RecNum&gt;50&lt;/RecNum&gt;&lt;DisplayText&gt;&lt;style face="superscript"&gt;50&lt;/style&gt;&lt;/DisplayText&gt;&lt;record&gt;&lt;rec-number&gt;50&lt;/rec-number&gt;&lt;foreign-keys&gt;&lt;key app="EN" db-id="v09p0azwt50t9sevp5e5ztr6t5vw2e29p2wt" timestamp="1440683596"&gt;50&lt;/key&gt;&lt;/foreign-keys&gt;&lt;ref-type name="Journal Article"&gt;17&lt;/ref-type&gt;&lt;contributors&gt;&lt;authors&gt;&lt;author&gt;Cameron, Scott A.&lt;/author&gt;&lt;author&gt;Brooker, Sally&lt;/author&gt;&lt;/authors&gt;&lt;/contributors&gt;&lt;titles&gt;&lt;title&gt;Metal-Free and Dicopper(II) Complexes of Schiff Base [2 + 2] Macrocycles Derived from 2,2</w:instrText>
      </w:r>
      <w:r w:rsidR="00832769">
        <w:rPr>
          <w:rFonts w:ascii="Times New Roman" w:hAnsi="Times New Roman"/>
        </w:rPr>
        <w:instrText>′</w:instrText>
      </w:r>
      <w:r w:rsidR="00832769">
        <w:instrText>-Iminobisbenzaldehyde: Syntheses, Structures, and Electrochemistry&lt;/title&gt;&lt;secondary-title&gt;Inorg. Chem.&lt;/secondary-title&gt;&lt;/titles&gt;&lt;periodical&gt;&lt;full-title&gt;Inorg. Chem.&lt;/full-title&gt;&lt;/periodical&gt;&lt;pages&gt;3697-3706&lt;/pages&gt;&lt;volume&gt;50&lt;/volume&gt;&lt;number&gt;8&lt;/number&gt;&lt;dates&gt;&lt;year&gt;2011&lt;/year&gt;&lt;pub-dates&gt;&lt;date&gt;2011/04/18&lt;/date&gt;&lt;/pub-dates&gt;&lt;/dates&gt;&lt;publisher&gt;American Chemical Society&lt;/publisher&gt;&lt;isbn&gt;0020-1669&lt;/isbn&gt;&lt;urls&gt;&lt;related-urls&gt;&lt;url&gt;http://dx.doi.org/10.1021/ic200059n&lt;/url&gt;&lt;/related-urls&gt;&lt;/urls&gt;&lt;electronic-resource-num&gt;10.1021/ic200059n&lt;/electronic-resource-num&gt;&lt;access-date&gt;2013/11/15&lt;/access-date&gt;&lt;/record&gt;&lt;/Cite&gt;&lt;/EndNote&gt;</w:instrText>
      </w:r>
      <w:r w:rsidRPr="00E21BE4">
        <w:fldChar w:fldCharType="separate"/>
      </w:r>
      <w:r w:rsidR="00832769" w:rsidRPr="00832769">
        <w:rPr>
          <w:noProof/>
          <w:vertAlign w:val="superscript"/>
        </w:rPr>
        <w:t>50</w:t>
      </w:r>
      <w:r w:rsidRPr="00E21BE4">
        <w:fldChar w:fldCharType="end"/>
      </w:r>
      <w:r w:rsidRPr="00E21BE4">
        <w:t xml:space="preserve"> The ligand was synthesized via the [2+2] condensation of diphenylamine-2,2’-dicarboxaldehyde with diaminoethane, according to the methods previously reported.</w:t>
      </w:r>
      <w:r w:rsidRPr="00E21BE4">
        <w:fldChar w:fldCharType="begin">
          <w:fldData xml:space="preserve">PEVuZE5vdGU+PENpdGU+PEF1dGhvcj5DYW1lcm9uPC9BdXRob3I+PFllYXI+MjAxMTwvWWVhcj48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</w:fldData>
        </w:fldChar>
      </w:r>
      <w:r w:rsidR="00832769">
        <w:instrText xml:space="preserve"> ADDIN EN.CITE </w:instrText>
      </w:r>
      <w:r w:rsidR="00832769">
        <w:fldChar w:fldCharType="begin">
          <w:fldData xml:space="preserve">PEVuZE5vdGU+PENpdGU+PEF1dGhvcj5DYW1lcm9uPC9BdXRob3I+PFllYXI+MjAxMTwvWWVhcj48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</w:fldData>
        </w:fldChar>
      </w:r>
      <w:r w:rsidR="00832769">
        <w:instrText xml:space="preserve"> ADDIN EN.CITE.DATA </w:instrText>
      </w:r>
      <w:r w:rsidR="00832769">
        <w:fldChar w:fldCharType="end"/>
      </w:r>
      <w:r w:rsidRPr="00E21BE4">
        <w:fldChar w:fldCharType="separate"/>
      </w:r>
      <w:r w:rsidR="00832769" w:rsidRPr="00832769">
        <w:rPr>
          <w:noProof/>
          <w:vertAlign w:val="superscript"/>
        </w:rPr>
        <w:t>50-52</w:t>
      </w:r>
      <w:r w:rsidRPr="00E21BE4">
        <w:fldChar w:fldCharType="end"/>
      </w:r>
      <w:r w:rsidRPr="00E21BE4">
        <w:t xml:space="preserve">  Previously, this type of macrocycle was shown to form dinuclear complexes, and related smaller macrocycles to form mononuclear co</w:t>
      </w:r>
      <w:r w:rsidRPr="00E21BE4">
        <w:t>m</w:t>
      </w:r>
      <w:r w:rsidRPr="00E21BE4">
        <w:t xml:space="preserve">plexes, whereby the </w:t>
      </w:r>
      <w:r w:rsidR="00C70776">
        <w:t xml:space="preserve">diphenylamine </w:t>
      </w:r>
      <w:r w:rsidRPr="00E21BE4">
        <w:t>NH moieties are deprotonated, with metal ions including Zn(II), Cu(II), Ni(II), Fe(II) and Co(II).</w:t>
      </w:r>
      <w:r w:rsidRPr="00E21BE4">
        <w:fldChar w:fldCharType="begin">
          <w:fldData xml:space="preserve">PEVuZE5vdGU+PENpdGU+PEF1dGhvcj5TYW55YWw8L0F1dGhvcj48WWVhcj4yMDExPC9ZZWFyPjxS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</w:fldData>
        </w:fldChar>
      </w:r>
      <w:r w:rsidR="00832769">
        <w:instrText xml:space="preserve"> ADDIN EN.CITE </w:instrText>
      </w:r>
      <w:r w:rsidR="00832769">
        <w:fldChar w:fldCharType="begin">
          <w:fldData xml:space="preserve">PEVuZE5vdGU+PENpdGU+PEF1dGhvcj5TYW55YWw8L0F1dGhvcj48WWVhcj4yMDExPC9ZZWFyPjxS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</w:fldData>
        </w:fldChar>
      </w:r>
      <w:r w:rsidR="00832769">
        <w:instrText xml:space="preserve"> ADDIN EN.CITE.DATA </w:instrText>
      </w:r>
      <w:r w:rsidR="00832769">
        <w:fldChar w:fldCharType="end"/>
      </w:r>
      <w:r w:rsidRPr="00E21BE4">
        <w:fldChar w:fldCharType="separate"/>
      </w:r>
      <w:r w:rsidR="00832769" w:rsidRPr="00832769">
        <w:rPr>
          <w:noProof/>
          <w:vertAlign w:val="superscript"/>
        </w:rPr>
        <w:t>50,51,53-56</w:t>
      </w:r>
      <w:r w:rsidRPr="00E21BE4">
        <w:fldChar w:fldCharType="end"/>
      </w:r>
      <w:r w:rsidRPr="00E21BE4">
        <w:t xml:space="preserve"> </w:t>
      </w:r>
    </w:p>
    <w:p w14:paraId="0E0599BE" w14:textId="77777777" w:rsidR="004D4C29" w:rsidRDefault="004D4C29" w:rsidP="004D4C29">
      <w:pPr>
        <w:pStyle w:val="TAMainText"/>
      </w:pPr>
    </w:p>
    <w:p w14:paraId="01214648" w14:textId="77777777" w:rsidR="00FA40CB" w:rsidRDefault="00FA40CB" w:rsidP="000E75E3">
      <w:pPr>
        <w:pStyle w:val="TAMainText"/>
      </w:pPr>
    </w:p>
    <w:p w14:paraId="7491F033" w14:textId="77777777" w:rsidR="00FA40CB" w:rsidRDefault="00FA40CB" w:rsidP="000E75E3">
      <w:pPr>
        <w:pStyle w:val="TAMainText"/>
        <w:sectPr w:rsidR="00FA40CB" w:rsidSect="00984F9E">
          <w:type w:val="continuous"/>
          <w:pgSz w:w="12240" w:h="15840"/>
          <w:pgMar w:top="720" w:right="1094" w:bottom="720" w:left="1094" w:header="720" w:footer="720" w:gutter="0"/>
          <w:cols w:num="2" w:space="461"/>
        </w:sectPr>
      </w:pPr>
    </w:p>
    <w:p w14:paraId="1DB8CFA3" w14:textId="77777777" w:rsidR="003B0137" w:rsidRPr="003B0137" w:rsidRDefault="003B0137" w:rsidP="003B0137">
      <w:pPr>
        <w:pStyle w:val="TAMainText"/>
      </w:pPr>
      <w:r w:rsidRPr="003B0137">
        <w:object w:dxaOrig="9516" w:dyaOrig="2604" w14:anchorId="4F2C846A">
          <v:shape id="_x0000_i1026" type="#_x0000_t75" style="width:446.25pt;height:122.25pt" o:ole="">
            <v:imagedata r:id="rId15" o:title=""/>
          </v:shape>
          <o:OLEObject Type="Embed" ProgID="ChemDraw.Document.6.0" ShapeID="_x0000_i1026" DrawAspect="Content" ObjectID="_1507618154" r:id="rId16"/>
        </w:object>
      </w:r>
    </w:p>
    <w:p w14:paraId="36900E17" w14:textId="07E7CF97" w:rsidR="003B0137" w:rsidRDefault="003B0137" w:rsidP="004D4C29">
      <w:pPr>
        <w:pStyle w:val="VBChartTitle"/>
      </w:pPr>
      <w:r w:rsidRPr="003B0137">
        <w:rPr>
          <w:lang w:val="en-GB"/>
        </w:rPr>
        <w:t>Chart 2: Selected examples of di-zinc catalysts for lactide ROP.</w:t>
      </w:r>
    </w:p>
    <w:p w14:paraId="4F794A84" w14:textId="77777777" w:rsidR="003B0137" w:rsidRDefault="003B0137" w:rsidP="00E21BE4">
      <w:pPr>
        <w:pStyle w:val="TAMainText"/>
        <w:sectPr w:rsidR="003B0137" w:rsidSect="003B0137">
          <w:type w:val="continuous"/>
          <w:pgSz w:w="12240" w:h="15840"/>
          <w:pgMar w:top="720" w:right="1094" w:bottom="720" w:left="1094" w:header="720" w:footer="720" w:gutter="0"/>
          <w:cols w:space="461"/>
        </w:sectPr>
      </w:pPr>
    </w:p>
    <w:p w14:paraId="7B2C92B3" w14:textId="77777777" w:rsidR="003B0137" w:rsidRDefault="003B0137" w:rsidP="003B0137">
      <w:pPr>
        <w:pStyle w:val="TAMainText"/>
        <w:ind w:firstLine="0"/>
      </w:pPr>
      <w:r w:rsidRPr="00E21BE4">
        <w:lastRenderedPageBreak/>
        <w:t xml:space="preserve">However, </w:t>
      </w:r>
      <w:r w:rsidR="00100E9C">
        <w:t xml:space="preserve">most of </w:t>
      </w:r>
      <w:r w:rsidRPr="00E21BE4">
        <w:t xml:space="preserve">these previous complexes have either been cationic species or were prepared in aqueous media: both features are unsuitable for </w:t>
      </w:r>
      <w:r>
        <w:t xml:space="preserve">polymerization catalysis. </w:t>
      </w:r>
      <w:r w:rsidRPr="00E21BE4">
        <w:t>Hence our approach here was to deliberately target ne</w:t>
      </w:r>
      <w:r w:rsidRPr="00E21BE4">
        <w:t>u</w:t>
      </w:r>
      <w:r w:rsidRPr="00E21BE4">
        <w:t>tral di-zinc complexes of the form [</w:t>
      </w:r>
      <w:r w:rsidRPr="00E21BE4">
        <w:rPr>
          <w:b/>
        </w:rPr>
        <w:t>L</w:t>
      </w:r>
      <w:r w:rsidRPr="00E21BE4">
        <w:rPr>
          <w:b/>
          <w:vertAlign w:val="superscript"/>
        </w:rPr>
        <w:t>Et</w:t>
      </w:r>
      <w:r w:rsidRPr="00E21BE4">
        <w:t>Zn</w:t>
      </w:r>
      <w:r w:rsidRPr="00E21BE4">
        <w:rPr>
          <w:vertAlign w:val="subscript"/>
        </w:rPr>
        <w:t>2</w:t>
      </w:r>
      <w:r w:rsidRPr="00E21BE4">
        <w:t>X</w:t>
      </w:r>
      <w:r w:rsidRPr="00E21BE4">
        <w:rPr>
          <w:vertAlign w:val="subscript"/>
        </w:rPr>
        <w:t>2</w:t>
      </w:r>
      <w:r w:rsidRPr="00E21BE4">
        <w:t xml:space="preserve">], where X is a suitable initiating group for polymerization, such as an alkyl, alkoxide or carbonate group. Zinc(II) was selected due to its strong precedence in various ROP and ROCOP catalyses and for ease of complex characterization. </w:t>
      </w:r>
    </w:p>
    <w:p w14:paraId="7804DAAE" w14:textId="0C223761" w:rsidR="003B0137" w:rsidRPr="003B0137" w:rsidRDefault="004D4C29" w:rsidP="00F979AD">
      <w:pPr>
        <w:pStyle w:val="TAMainText"/>
        <w:jc w:val="center"/>
      </w:pPr>
      <w:r w:rsidRPr="003B0137">
        <w:object w:dxaOrig="3731" w:dyaOrig="3098" w14:anchorId="79E0B1B1">
          <v:shape id="_x0000_i1027" type="#_x0000_t75" style="width:180pt;height:151.5pt" o:ole="">
            <v:imagedata r:id="rId17" o:title=""/>
          </v:shape>
          <o:OLEObject Type="Embed" ProgID="ChemDraw.Document.6.0" ShapeID="_x0000_i1027" DrawAspect="Content" ObjectID="_1507618155" r:id="rId18"/>
        </w:object>
      </w:r>
    </w:p>
    <w:p w14:paraId="6D463693" w14:textId="77777777" w:rsidR="003B0137" w:rsidRPr="003B0137" w:rsidRDefault="003B0137" w:rsidP="00F979AD">
      <w:pPr>
        <w:pStyle w:val="VAFigureCaption"/>
      </w:pPr>
      <w:r w:rsidRPr="003B0137">
        <w:t xml:space="preserve">Figure 1. Synthesis of dinuclear zinc complex </w:t>
      </w:r>
      <w:r w:rsidRPr="003B0137">
        <w:rPr>
          <w:b/>
        </w:rPr>
        <w:t>1</w:t>
      </w:r>
      <w:r w:rsidRPr="003B0137">
        <w:t>. Reagents and conditions: (a) 2 Et</w:t>
      </w:r>
      <w:r w:rsidRPr="003B0137">
        <w:rPr>
          <w:vertAlign w:val="subscript"/>
        </w:rPr>
        <w:t>2</w:t>
      </w:r>
      <w:r w:rsidRPr="003B0137">
        <w:t xml:space="preserve">Zn, THF, -40 to 25 °C, 16 h. </w:t>
      </w:r>
    </w:p>
    <w:p w14:paraId="39A89EDD" w14:textId="77777777" w:rsidR="00E21BE4" w:rsidRPr="00E21BE4" w:rsidRDefault="003B0137" w:rsidP="003B0137">
      <w:pPr>
        <w:pStyle w:val="TAMainText"/>
        <w:ind w:firstLine="0"/>
      </w:pPr>
      <w:r>
        <w:t>I</w:t>
      </w:r>
      <w:r w:rsidRPr="00E21BE4">
        <w:t>n order to prepare anhydrous di-zinc(II) complexes, ZnEt</w:t>
      </w:r>
      <w:r w:rsidRPr="00E21BE4">
        <w:rPr>
          <w:vertAlign w:val="subscript"/>
        </w:rPr>
        <w:t>2</w:t>
      </w:r>
      <w:r w:rsidRPr="00E21BE4">
        <w:t xml:space="preserve"> was selected as a suitable reagent as it both enables </w:t>
      </w:r>
      <w:r w:rsidR="00E21BE4" w:rsidRPr="00E21BE4">
        <w:t xml:space="preserve">the clean </w:t>
      </w:r>
      <w:r w:rsidR="00E21BE4" w:rsidRPr="00E21BE4">
        <w:rPr>
          <w:i/>
        </w:rPr>
        <w:t>in-situ</w:t>
      </w:r>
      <w:r w:rsidR="00E21BE4" w:rsidRPr="00E21BE4">
        <w:t xml:space="preserve"> deprotonation of the aniline groups (r</w:t>
      </w:r>
      <w:r w:rsidR="00E21BE4" w:rsidRPr="00E21BE4">
        <w:t>e</w:t>
      </w:r>
      <w:r w:rsidR="00E21BE4" w:rsidRPr="00E21BE4">
        <w:t>leasing ethane gas) and delivers the desired ethylzinc(II) moiety to the resulting anionic N</w:t>
      </w:r>
      <w:r w:rsidR="00E21BE4" w:rsidRPr="00E21BE4">
        <w:rPr>
          <w:vertAlign w:val="subscript"/>
        </w:rPr>
        <w:t>3</w:t>
      </w:r>
      <w:r w:rsidR="00E21BE4" w:rsidRPr="00E21BE4">
        <w:t>-donor coordination ‘pocket’. The addition of two equivalents of ZnEt</w:t>
      </w:r>
      <w:r w:rsidR="00E21BE4" w:rsidRPr="00E21BE4">
        <w:rPr>
          <w:vertAlign w:val="subscript"/>
        </w:rPr>
        <w:t>2</w:t>
      </w:r>
      <w:r w:rsidR="00E21BE4" w:rsidRPr="00E21BE4">
        <w:t xml:space="preserve"> to a suspension of the macrocycle, in THF, led to the clean formation of a dizinc bis(alkyl) complex, [</w:t>
      </w:r>
      <w:r w:rsidR="00E21BE4" w:rsidRPr="00E21BE4">
        <w:rPr>
          <w:b/>
        </w:rPr>
        <w:t>L</w:t>
      </w:r>
      <w:r w:rsidR="00E21BE4" w:rsidRPr="00E21BE4">
        <w:rPr>
          <w:b/>
          <w:vertAlign w:val="superscript"/>
        </w:rPr>
        <w:t>Et</w:t>
      </w:r>
      <w:r w:rsidR="00E21BE4" w:rsidRPr="00E21BE4">
        <w:t>Zn</w:t>
      </w:r>
      <w:r w:rsidR="00E21BE4" w:rsidRPr="00E21BE4">
        <w:rPr>
          <w:vertAlign w:val="subscript"/>
        </w:rPr>
        <w:t>2</w:t>
      </w:r>
      <w:r w:rsidR="00E21BE4" w:rsidRPr="00E21BE4">
        <w:t>Et</w:t>
      </w:r>
      <w:r w:rsidR="00E21BE4" w:rsidRPr="00E21BE4">
        <w:rPr>
          <w:vertAlign w:val="subscript"/>
        </w:rPr>
        <w:t>2</w:t>
      </w:r>
      <w:r w:rsidR="00E21BE4" w:rsidRPr="00E21BE4">
        <w:t>] (</w:t>
      </w:r>
      <w:r w:rsidR="00E21BE4" w:rsidRPr="00E21BE4">
        <w:rPr>
          <w:b/>
        </w:rPr>
        <w:t>1</w:t>
      </w:r>
      <w:r w:rsidR="00E21BE4" w:rsidRPr="00E21BE4">
        <w:t>), in high yield (87 %) (Fig</w:t>
      </w:r>
      <w:r w:rsidR="00DB6856">
        <w:t>ure</w:t>
      </w:r>
      <w:r w:rsidR="00E21BE4" w:rsidRPr="00E21BE4">
        <w:t xml:space="preserve"> 1). The </w:t>
      </w:r>
      <w:r w:rsidR="00E21BE4" w:rsidRPr="00E21BE4">
        <w:rPr>
          <w:vertAlign w:val="superscript"/>
        </w:rPr>
        <w:t>1</w:t>
      </w:r>
      <w:r w:rsidR="00E21BE4" w:rsidRPr="00E21BE4">
        <w:t>H NMR spectrum (25 °C, C</w:t>
      </w:r>
      <w:r w:rsidR="00E21BE4" w:rsidRPr="00E21BE4">
        <w:rPr>
          <w:vertAlign w:val="subscript"/>
        </w:rPr>
        <w:t>6</w:t>
      </w:r>
      <w:r w:rsidR="00E21BE4" w:rsidRPr="00E21BE4">
        <w:t>D</w:t>
      </w:r>
      <w:r w:rsidR="00E21BE4" w:rsidRPr="00E21BE4">
        <w:rPr>
          <w:vertAlign w:val="subscript"/>
        </w:rPr>
        <w:t>6</w:t>
      </w:r>
      <w:r w:rsidR="00E21BE4" w:rsidRPr="00E21BE4">
        <w:t xml:space="preserve">) of </w:t>
      </w:r>
      <w:r w:rsidR="00E21BE4" w:rsidRPr="00E21BE4">
        <w:rPr>
          <w:b/>
        </w:rPr>
        <w:t>1</w:t>
      </w:r>
      <w:r w:rsidR="00E21BE4" w:rsidRPr="00E21BE4">
        <w:t xml:space="preserve"> is consistent with the formation of two rigid (N,N,N)-Zn chelates. Some notable features of the </w:t>
      </w:r>
      <w:r w:rsidR="00E21BE4" w:rsidRPr="00E21BE4">
        <w:rPr>
          <w:vertAlign w:val="superscript"/>
        </w:rPr>
        <w:t>1</w:t>
      </w:r>
      <w:r w:rsidR="00E21BE4" w:rsidRPr="00E21BE4">
        <w:t>H NMR spectrum include: a) the complete absence of si</w:t>
      </w:r>
      <w:r w:rsidR="00E21BE4" w:rsidRPr="00E21BE4">
        <w:t>g</w:t>
      </w:r>
      <w:r w:rsidR="00E21BE4" w:rsidRPr="00E21BE4">
        <w:t>nals assigned to the NH proton (</w:t>
      </w:r>
      <w:r w:rsidR="00DF1880" w:rsidRPr="00DF1880">
        <w:rPr>
          <w:rFonts w:ascii="Symbol" w:hAnsi="Symbol"/>
        </w:rPr>
        <w:t></w:t>
      </w:r>
      <w:r w:rsidR="00E21BE4" w:rsidRPr="00E21BE4">
        <w:rPr>
          <w:vertAlign w:val="subscript"/>
        </w:rPr>
        <w:t>N</w:t>
      </w:r>
      <w:r w:rsidR="00E21BE4" w:rsidRPr="00E21BE4">
        <w:rPr>
          <w:b/>
          <w:vertAlign w:val="subscript"/>
        </w:rPr>
        <w:t>H</w:t>
      </w:r>
      <w:r w:rsidR="00E21BE4" w:rsidRPr="00E21BE4">
        <w:t xml:space="preserve"> = 11.90 ppm, Figure S4) consistent with the formation of anilido donors, b) a significant shift of the resonance assigned to the imine protons to lower chemical shifts, consistent with all four imines being coordinated to the two zinc(II) centres (from 8.28 ppm for H</w:t>
      </w:r>
      <w:r w:rsidR="00E21BE4" w:rsidRPr="00E21BE4">
        <w:rPr>
          <w:vertAlign w:val="subscript"/>
        </w:rPr>
        <w:t>2</w:t>
      </w:r>
      <w:r w:rsidR="00E21BE4" w:rsidRPr="00E21BE4">
        <w:rPr>
          <w:b/>
        </w:rPr>
        <w:t>L</w:t>
      </w:r>
      <w:r w:rsidR="00E21BE4" w:rsidRPr="00E21BE4">
        <w:t xml:space="preserve"> to 7.36 ppm for </w:t>
      </w:r>
      <w:r w:rsidR="00E21BE4" w:rsidRPr="00E21BE4">
        <w:rPr>
          <w:b/>
        </w:rPr>
        <w:t>1</w:t>
      </w:r>
      <w:r w:rsidR="00E21BE4" w:rsidRPr="00E21BE4">
        <w:t xml:space="preserve">), c) a highly symmetric solution structure, indicative of a </w:t>
      </w:r>
      <w:r w:rsidR="00E21BE4" w:rsidRPr="00E21BE4">
        <w:rPr>
          <w:i/>
        </w:rPr>
        <w:t>C</w:t>
      </w:r>
      <w:r w:rsidR="00E21BE4" w:rsidRPr="00E21BE4">
        <w:rPr>
          <w:i/>
          <w:vertAlign w:val="subscript"/>
        </w:rPr>
        <w:t>4</w:t>
      </w:r>
      <w:r w:rsidR="00E21BE4" w:rsidRPr="00E21BE4">
        <w:t xml:space="preserve"> symme</w:t>
      </w:r>
      <w:r w:rsidR="00E21BE4" w:rsidRPr="00E21BE4">
        <w:t>t</w:t>
      </w:r>
      <w:r w:rsidR="00E21BE4" w:rsidRPr="00E21BE4">
        <w:t xml:space="preserve">ric complex. In fact, the </w:t>
      </w:r>
      <w:r w:rsidR="00E21BE4" w:rsidRPr="00E21BE4">
        <w:rPr>
          <w:vertAlign w:val="superscript"/>
        </w:rPr>
        <w:t>1</w:t>
      </w:r>
      <w:r w:rsidR="00E21BE4" w:rsidRPr="00E21BE4">
        <w:t>H NMR spectrum shows one imine resonance, four aromatic resonances, two mult</w:t>
      </w:r>
      <w:r w:rsidR="00E21BE4" w:rsidRPr="00E21BE4">
        <w:t>i</w:t>
      </w:r>
      <w:r w:rsidR="00E21BE4" w:rsidRPr="00E21BE4">
        <w:t>plets for the diasterotopic methylene protons on the lin</w:t>
      </w:r>
      <w:r w:rsidR="00E21BE4" w:rsidRPr="00E21BE4">
        <w:t>k</w:t>
      </w:r>
      <w:r w:rsidR="00E21BE4" w:rsidRPr="00E21BE4">
        <w:t xml:space="preserve">er group and equivalent ethyl groups (Figure S1-S3). In contrast, the </w:t>
      </w:r>
      <w:r w:rsidR="00E21BE4" w:rsidRPr="00E21BE4">
        <w:rPr>
          <w:vertAlign w:val="superscript"/>
        </w:rPr>
        <w:t>1</w:t>
      </w:r>
      <w:r w:rsidR="00E21BE4" w:rsidRPr="00E21BE4">
        <w:t xml:space="preserve">H NMR spectrum in </w:t>
      </w:r>
      <w:r w:rsidR="00E21BE4" w:rsidRPr="00E21BE4">
        <w:rPr>
          <w:i/>
        </w:rPr>
        <w:t>d</w:t>
      </w:r>
      <w:r w:rsidR="00E21BE4" w:rsidRPr="00E21BE4">
        <w:rPr>
          <w:vertAlign w:val="subscript"/>
        </w:rPr>
        <w:t>8</w:t>
      </w:r>
      <w:r w:rsidR="00E21BE4" w:rsidRPr="00E21BE4">
        <w:t>-THF (25 °C) ind</w:t>
      </w:r>
      <w:r w:rsidR="00E21BE4" w:rsidRPr="00E21BE4">
        <w:t>i</w:t>
      </w:r>
      <w:r w:rsidR="00E21BE4" w:rsidRPr="00E21BE4">
        <w:t>cates there are two isomeric complexes, present as major (~85%) and minor (~15%) species; both show highly symmetric structures. This is tentatively attributed to the coordination of THF at the zinc centres leading to diffe</w:t>
      </w:r>
      <w:r w:rsidR="00E21BE4" w:rsidRPr="00E21BE4">
        <w:t>r</w:t>
      </w:r>
      <w:r w:rsidR="00E21BE4" w:rsidRPr="00E21BE4">
        <w:t>ent ligand conformations</w:t>
      </w:r>
      <w:r w:rsidR="00DA0430">
        <w:t xml:space="preserve"> (Figure S5)</w:t>
      </w:r>
      <w:r w:rsidR="00E21BE4" w:rsidRPr="00E21BE4">
        <w:t>. VT-</w:t>
      </w:r>
      <w:r w:rsidR="00E21BE4" w:rsidRPr="00E21BE4">
        <w:rPr>
          <w:vertAlign w:val="superscript"/>
        </w:rPr>
        <w:t>1</w:t>
      </w:r>
      <w:r w:rsidR="00E21BE4" w:rsidRPr="00E21BE4">
        <w:t>H NMR ana</w:t>
      </w:r>
      <w:r w:rsidR="00E21BE4" w:rsidRPr="00E21BE4">
        <w:t>l</w:t>
      </w:r>
      <w:r w:rsidR="00E21BE4" w:rsidRPr="00E21BE4">
        <w:t>yses over the range -80 °C and 70 °C, showed a significant broadening of all the ligand signals at around -60 °C su</w:t>
      </w:r>
      <w:r w:rsidR="00E21BE4" w:rsidRPr="00E21BE4">
        <w:t>g</w:t>
      </w:r>
      <w:r w:rsidR="00E21BE4" w:rsidRPr="00E21BE4">
        <w:t>gesting there may be an equilibrium be</w:t>
      </w:r>
      <w:r w:rsidR="00DA0430">
        <w:t>tween the two isomers (Figure S6</w:t>
      </w:r>
      <w:r w:rsidR="00E21BE4" w:rsidRPr="00E21BE4">
        <w:t xml:space="preserve">). Next, it is important to establish the thermal stability of </w:t>
      </w:r>
      <w:r w:rsidR="00E21BE4" w:rsidRPr="00E21BE4">
        <w:rPr>
          <w:b/>
        </w:rPr>
        <w:t xml:space="preserve">1 </w:t>
      </w:r>
      <w:r w:rsidR="00E21BE4" w:rsidRPr="00E21BE4">
        <w:t xml:space="preserve">as polymerizations will be conducted </w:t>
      </w:r>
      <w:r w:rsidR="00E21BE4" w:rsidRPr="00E21BE4">
        <w:lastRenderedPageBreak/>
        <w:t xml:space="preserve">at 80 °C. Thus a solution of </w:t>
      </w:r>
      <w:r w:rsidR="00E21BE4" w:rsidRPr="00E21BE4">
        <w:rPr>
          <w:b/>
        </w:rPr>
        <w:t>1</w:t>
      </w:r>
      <w:r w:rsidR="00E21BE4" w:rsidRPr="00E21BE4">
        <w:t xml:space="preserve"> (C</w:t>
      </w:r>
      <w:r w:rsidR="00E21BE4" w:rsidRPr="00E21BE4">
        <w:rPr>
          <w:vertAlign w:val="subscript"/>
        </w:rPr>
        <w:t>6</w:t>
      </w:r>
      <w:r w:rsidR="00E21BE4" w:rsidRPr="00E21BE4">
        <w:t>D</w:t>
      </w:r>
      <w:r w:rsidR="00E21BE4" w:rsidRPr="00E21BE4">
        <w:rPr>
          <w:vertAlign w:val="subscript"/>
        </w:rPr>
        <w:t>6</w:t>
      </w:r>
      <w:r w:rsidR="00E21BE4" w:rsidRPr="00E21BE4">
        <w:t>) was maintained, u</w:t>
      </w:r>
      <w:r w:rsidR="00E21BE4" w:rsidRPr="00E21BE4">
        <w:t>n</w:t>
      </w:r>
      <w:r w:rsidR="00E21BE4" w:rsidRPr="00E21BE4">
        <w:t xml:space="preserve">der an inert atmosphere, at 80 °C for 16 h. No significant changes to the </w:t>
      </w:r>
      <w:r w:rsidR="00E21BE4" w:rsidRPr="00E21BE4">
        <w:rPr>
          <w:vertAlign w:val="superscript"/>
        </w:rPr>
        <w:t>1</w:t>
      </w:r>
      <w:r w:rsidR="00E21BE4" w:rsidRPr="00E21BE4">
        <w:t>H NMR spectrum were observed. This is rather different to the results reported by Dagorne and workers for [(BIAN)ZnEt] complexes where addition of the ethyl groups to the ligand imine moieties was o</w:t>
      </w:r>
      <w:r w:rsidR="00E21BE4" w:rsidRPr="00E21BE4">
        <w:t>b</w:t>
      </w:r>
      <w:r w:rsidR="00E21BE4" w:rsidRPr="00E21BE4">
        <w:t>served.</w:t>
      </w:r>
      <w:r w:rsidR="00E21BE4" w:rsidRPr="00E21BE4">
        <w:fldChar w:fldCharType="begin"/>
      </w:r>
      <w:r w:rsidR="00832769">
        <w:instrText xml:space="preserve"> ADDIN EN.CITE &lt;EndNote&gt;&lt;Cite&gt;&lt;Author&gt;Romain&lt;/Author&gt;&lt;Year&gt;2012&lt;/Year&gt;&lt;RecNum&gt;57&lt;/RecNum&gt;&lt;DisplayText&gt;&lt;style face="superscript"&gt;57&lt;/style&gt;&lt;/DisplayText&gt;&lt;record&gt;&lt;rec-number&gt;57&lt;/rec-number&gt;&lt;foreign-keys&gt;&lt;key app="EN" db-id="v09p0azwt50t9sevp5e5ztr6t5vw2e29p2wt" timestamp="1440683597"&gt;57&lt;/key&gt;&lt;/foreign-keys&gt;&lt;ref-type name="Journal Article"&gt;17&lt;/ref-type&gt;&lt;contributors&gt;&lt;authors&gt;&lt;author&gt;Romain, Charles&lt;/author&gt;&lt;author&gt;Rosa, Vitor&lt;/author&gt;&lt;author&gt;Fliedel, Christophe&lt;/author&gt;&lt;author&gt;Bier, Frederic&lt;/author&gt;&lt;author&gt;Hild, Frederic&lt;/author&gt;&lt;author&gt;Welter, Richard&lt;/author&gt;&lt;author&gt;Dagorne, Samuel&lt;/author&gt;&lt;author&gt;Aviles, Teresa&lt;/author&gt;&lt;/authors&gt;&lt;/contributors&gt;&lt;titles&gt;&lt;title&gt;Highly active zinc alkyl cations for the controlled and immortal ring-opening polymerization of [varepsilon]-caprolactone&lt;/title&gt;&lt;secondary-title&gt;Dalton Trans.&lt;/secondary-title&gt;&lt;/titles&gt;&lt;periodical&gt;&lt;full-title&gt;Dalton Trans.&lt;/full-title&gt;&lt;/periodical&gt;&lt;pages&gt;3377-3379&lt;/pages&gt;&lt;volume&gt;41&lt;/volume&gt;&lt;number&gt;12&lt;/number&gt;&lt;dates&gt;&lt;year&gt;2012&lt;/year&gt;&lt;/dates&gt;&lt;publisher&gt;The Royal Society of Chemistry&lt;/publisher&gt;&lt;isbn&gt;1477-9226&lt;/isbn&gt;&lt;work-type&gt;10.1039/C2DT12336C&lt;/work-type&gt;&lt;urls&gt;&lt;related-urls&gt;&lt;url&gt;http://dx.doi.org/10.1039/C2DT12336C&lt;/url&gt;&lt;/related-urls&gt;&lt;/urls&gt;&lt;electronic-resource-num&gt;10.1039/C2DT12336C&lt;/electronic-resource-num&gt;&lt;/record&gt;&lt;/Cite&gt;&lt;/EndNote&gt;</w:instrText>
      </w:r>
      <w:r w:rsidR="00E21BE4" w:rsidRPr="00E21BE4">
        <w:fldChar w:fldCharType="separate"/>
      </w:r>
      <w:r w:rsidR="00832769" w:rsidRPr="00832769">
        <w:rPr>
          <w:noProof/>
          <w:vertAlign w:val="superscript"/>
        </w:rPr>
        <w:t>57</w:t>
      </w:r>
      <w:r w:rsidR="00E21BE4" w:rsidRPr="00E21BE4">
        <w:fldChar w:fldCharType="end"/>
      </w:r>
      <w:r w:rsidR="00E21BE4" w:rsidRPr="00E21BE4">
        <w:t xml:space="preserve"> In this case, the macrocyclic complex showed good stability and thus has the potential to be applied as a polymerization catalyst. </w:t>
      </w:r>
    </w:p>
    <w:p w14:paraId="14E348B3" w14:textId="77777777" w:rsidR="00E21BE4" w:rsidRDefault="00E21BE4" w:rsidP="000E75E3">
      <w:pPr>
        <w:pStyle w:val="TAMainText"/>
      </w:pPr>
    </w:p>
    <w:p w14:paraId="6E68A848" w14:textId="77777777" w:rsidR="00E21BE4" w:rsidRPr="00E21BE4" w:rsidRDefault="00E21BE4" w:rsidP="000E75E3">
      <w:pPr>
        <w:pStyle w:val="TAMainText"/>
        <w:rPr>
          <w:b/>
        </w:rPr>
      </w:pPr>
      <w:r w:rsidRPr="00E21BE4">
        <w:rPr>
          <w:b/>
        </w:rPr>
        <w:t xml:space="preserve">X-ray </w:t>
      </w:r>
      <w:r w:rsidR="00F979AD" w:rsidRPr="00E21BE4">
        <w:rPr>
          <w:b/>
        </w:rPr>
        <w:t>crystallography</w:t>
      </w:r>
    </w:p>
    <w:p w14:paraId="400CC745" w14:textId="77777777" w:rsidR="00F979AD" w:rsidRDefault="00E21BE4" w:rsidP="00D77D80">
      <w:pPr>
        <w:pStyle w:val="TAMainText"/>
      </w:pPr>
      <w:r w:rsidRPr="00292A0A">
        <w:t xml:space="preserve">Dark orange </w:t>
      </w:r>
      <w:r>
        <w:t>crystals</w:t>
      </w:r>
      <w:r w:rsidRPr="00292A0A">
        <w:t xml:space="preserve"> of </w:t>
      </w:r>
      <w:r>
        <w:t xml:space="preserve">complex </w:t>
      </w:r>
      <w:r w:rsidRPr="008510ED">
        <w:rPr>
          <w:b/>
        </w:rPr>
        <w:t>1</w:t>
      </w:r>
      <w:r>
        <w:t>·</w:t>
      </w:r>
      <w:r w:rsidRPr="009B5617">
        <w:t>C</w:t>
      </w:r>
      <w:r w:rsidRPr="009B5617">
        <w:rPr>
          <w:vertAlign w:val="subscript"/>
        </w:rPr>
        <w:t>6</w:t>
      </w:r>
      <w:r>
        <w:t>H</w:t>
      </w:r>
      <w:r w:rsidRPr="009B5617">
        <w:rPr>
          <w:vertAlign w:val="subscript"/>
        </w:rPr>
        <w:t>6</w:t>
      </w:r>
      <w:r>
        <w:t xml:space="preserve"> </w:t>
      </w:r>
      <w:r w:rsidRPr="00292A0A">
        <w:t>were obtained by hexane diffusion into a benzene solution and the stru</w:t>
      </w:r>
      <w:r w:rsidRPr="00292A0A">
        <w:t>c</w:t>
      </w:r>
      <w:r w:rsidRPr="00292A0A">
        <w:t>ture</w:t>
      </w:r>
      <w:r>
        <w:t xml:space="preserve"> was</w:t>
      </w:r>
      <w:r w:rsidR="00F979AD">
        <w:t xml:space="preserve"> determined (Figure 2).</w:t>
      </w:r>
    </w:p>
    <w:p w14:paraId="4545784F" w14:textId="77777777" w:rsidR="00F979AD" w:rsidRDefault="00F979AD" w:rsidP="00F979AD">
      <w:pPr>
        <w:pStyle w:val="VAFigureCaption"/>
        <w:jc w:val="center"/>
      </w:pPr>
      <w:r>
        <w:rPr>
          <w:noProof/>
          <w:lang w:val="en-NZ" w:eastAsia="en-NZ"/>
        </w:rPr>
        <w:drawing>
          <wp:inline distT="0" distB="0" distL="0" distR="0" wp14:anchorId="3C0DD5AD" wp14:editId="79CB29C8">
            <wp:extent cx="2694940" cy="1621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4940" cy="1621790"/>
                    </a:xfrm>
                    <a:prstGeom prst="rect">
                      <a:avLst/>
                    </a:prstGeom>
                    <a:noFill/>
                  </pic:spPr>
                </pic:pic>
              </a:graphicData>
            </a:graphic>
          </wp:inline>
        </w:drawing>
      </w:r>
    </w:p>
    <w:p w14:paraId="15254B2A" w14:textId="77777777" w:rsidR="00F979AD" w:rsidRPr="00DF1880" w:rsidRDefault="00F979AD" w:rsidP="00DF1880">
      <w:pPr>
        <w:pStyle w:val="VAFigureCaption"/>
      </w:pPr>
      <w:r w:rsidRPr="00DF1880">
        <w:t xml:space="preserve">Figure 2. The molecular structure of </w:t>
      </w:r>
      <w:r w:rsidRPr="00D77D80">
        <w:rPr>
          <w:b/>
        </w:rPr>
        <w:t>1</w:t>
      </w:r>
      <w:r w:rsidRPr="00DF1880">
        <w:t xml:space="preserve"> (for clarity, hydrogen atoms and benzene of solvation are not shown</w:t>
      </w:r>
      <w:r w:rsidR="00DF1880" w:rsidRPr="00DF1880">
        <w:t>).</w:t>
      </w:r>
    </w:p>
    <w:p w14:paraId="52C14347" w14:textId="77777777" w:rsidR="00E21BE4" w:rsidRDefault="00E21BE4" w:rsidP="001D589D">
      <w:pPr>
        <w:pStyle w:val="TAMainText"/>
      </w:pPr>
      <w:r w:rsidRPr="00292A0A">
        <w:rPr>
          <w:rFonts w:eastAsiaTheme="minorEastAsia"/>
        </w:rPr>
        <w:t xml:space="preserve">The two zinc(II) centres are </w:t>
      </w:r>
      <w:r>
        <w:rPr>
          <w:rFonts w:eastAsiaTheme="minorEastAsia"/>
        </w:rPr>
        <w:t xml:space="preserve">coordinated in the </w:t>
      </w:r>
      <w:r w:rsidRPr="00292A0A">
        <w:rPr>
          <w:rFonts w:eastAsiaTheme="minorEastAsia"/>
        </w:rPr>
        <w:t>two tr</w:t>
      </w:r>
      <w:r w:rsidRPr="00292A0A">
        <w:rPr>
          <w:rFonts w:eastAsiaTheme="minorEastAsia"/>
        </w:rPr>
        <w:t>i</w:t>
      </w:r>
      <w:r w:rsidRPr="00292A0A">
        <w:rPr>
          <w:rFonts w:eastAsiaTheme="minorEastAsia"/>
        </w:rPr>
        <w:t>dentate N</w:t>
      </w:r>
      <w:r w:rsidRPr="00292A0A">
        <w:rPr>
          <w:rFonts w:eastAsiaTheme="minorEastAsia"/>
          <w:vertAlign w:val="subscript"/>
        </w:rPr>
        <w:t>3</w:t>
      </w:r>
      <w:r w:rsidRPr="00292A0A">
        <w:rPr>
          <w:rFonts w:eastAsiaTheme="minorEastAsia"/>
        </w:rPr>
        <w:t xml:space="preserve">-donor </w:t>
      </w:r>
      <w:r>
        <w:rPr>
          <w:rFonts w:eastAsiaTheme="minorEastAsia"/>
        </w:rPr>
        <w:t>‘</w:t>
      </w:r>
      <w:r w:rsidRPr="00292A0A">
        <w:rPr>
          <w:rFonts w:eastAsiaTheme="minorEastAsia"/>
        </w:rPr>
        <w:t>pockets</w:t>
      </w:r>
      <w:r>
        <w:rPr>
          <w:rFonts w:eastAsiaTheme="minorEastAsia"/>
        </w:rPr>
        <w:t>’</w:t>
      </w:r>
      <w:r w:rsidRPr="00292A0A">
        <w:rPr>
          <w:rFonts w:eastAsiaTheme="minorEastAsia"/>
        </w:rPr>
        <w:t xml:space="preserve"> of the macrocycle, with each bound to a deprotonated secondary amine nitrogen atom (N</w:t>
      </w:r>
      <w:r w:rsidRPr="00292A0A">
        <w:rPr>
          <w:rFonts w:eastAsiaTheme="minorEastAsia"/>
          <w:vertAlign w:val="subscript"/>
        </w:rPr>
        <w:t>amine</w:t>
      </w:r>
      <w:r w:rsidRPr="00292A0A">
        <w:rPr>
          <w:rFonts w:eastAsiaTheme="minorEastAsia"/>
        </w:rPr>
        <w:t>) and the two flanking imine nitrogen atoms (N</w:t>
      </w:r>
      <w:r w:rsidRPr="00292A0A">
        <w:rPr>
          <w:rFonts w:eastAsiaTheme="minorEastAsia"/>
          <w:vertAlign w:val="subscript"/>
        </w:rPr>
        <w:t>imine</w:t>
      </w:r>
      <w:r w:rsidRPr="00292A0A">
        <w:rPr>
          <w:rFonts w:eastAsiaTheme="minorEastAsia"/>
        </w:rPr>
        <w:t xml:space="preserve">). </w:t>
      </w:r>
      <w:r>
        <w:rPr>
          <w:rFonts w:eastAsiaTheme="minorEastAsia"/>
        </w:rPr>
        <w:t>Each zinc centre is also coordinated to the ethyl ligand, giving overall a CN</w:t>
      </w:r>
      <w:r w:rsidRPr="00B942B4">
        <w:rPr>
          <w:rFonts w:eastAsiaTheme="minorEastAsia"/>
          <w:vertAlign w:val="subscript"/>
        </w:rPr>
        <w:t>3</w:t>
      </w:r>
      <w:r>
        <w:rPr>
          <w:rFonts w:eastAsiaTheme="minorEastAsia"/>
        </w:rPr>
        <w:t>-donor environment</w:t>
      </w:r>
      <w:r w:rsidRPr="00292A0A">
        <w:rPr>
          <w:rFonts w:eastAsiaTheme="minorEastAsia"/>
        </w:rPr>
        <w:t>.</w:t>
      </w:r>
      <w:r>
        <w:rPr>
          <w:rFonts w:eastAsiaTheme="minorEastAsia"/>
        </w:rPr>
        <w:t xml:space="preserve"> In co</w:t>
      </w:r>
      <w:r>
        <w:rPr>
          <w:rFonts w:eastAsiaTheme="minorEastAsia"/>
        </w:rPr>
        <w:t>n</w:t>
      </w:r>
      <w:r>
        <w:rPr>
          <w:rFonts w:eastAsiaTheme="minorEastAsia"/>
        </w:rPr>
        <w:t xml:space="preserve">trast to the solution structures, </w:t>
      </w:r>
      <w:r w:rsidRPr="00292A0A">
        <w:rPr>
          <w:rFonts w:eastAsiaTheme="minorEastAsia"/>
        </w:rPr>
        <w:t>the macrocycle bind</w:t>
      </w:r>
      <w:r>
        <w:rPr>
          <w:rFonts w:eastAsiaTheme="minorEastAsia"/>
        </w:rPr>
        <w:t>s</w:t>
      </w:r>
      <w:r w:rsidRPr="00292A0A">
        <w:rPr>
          <w:rFonts w:eastAsiaTheme="minorEastAsia"/>
        </w:rPr>
        <w:t xml:space="preserve"> the zinc(II) centres slightly asymmetrically, with one longer </w:t>
      </w:r>
      <w:r w:rsidRPr="00292A0A">
        <w:t>[2.119(2), 2.103(2) Å] and one shorter [2.022(2), 2.041(2) Å] Zn-N</w:t>
      </w:r>
      <w:r w:rsidRPr="00292A0A">
        <w:rPr>
          <w:vertAlign w:val="subscript"/>
        </w:rPr>
        <w:t>imine</w:t>
      </w:r>
      <w:r>
        <w:t xml:space="preserve"> bond. </w:t>
      </w:r>
      <w:r w:rsidRPr="00292A0A">
        <w:t>As anticipated</w:t>
      </w:r>
      <w:r>
        <w:t>,</w:t>
      </w:r>
      <w:r w:rsidRPr="00292A0A">
        <w:t xml:space="preserve"> the zinc(II) centres exhibit somewhat distorted tetrahedral coordination enviro</w:t>
      </w:r>
      <w:r w:rsidRPr="00292A0A">
        <w:t>n</w:t>
      </w:r>
      <w:r w:rsidRPr="00292A0A">
        <w:t>ments, with τ</w:t>
      </w:r>
      <w:r w:rsidRPr="00292A0A">
        <w:rPr>
          <w:vertAlign w:val="subscript"/>
        </w:rPr>
        <w:t>4</w:t>
      </w:r>
      <w:r w:rsidRPr="00292A0A">
        <w:t xml:space="preserve"> = 0.78 and 0.80.</w:t>
      </w:r>
      <w:r>
        <w:fldChar w:fldCharType="begin"/>
      </w:r>
      <w:r w:rsidR="00832769">
        <w:instrText xml:space="preserve"> ADDIN EN.CITE &lt;EndNote&gt;&lt;Cite&gt;&lt;Author&gt;Yang&lt;/Author&gt;&lt;Year&gt;2007&lt;/Year&gt;&lt;RecNum&gt;58&lt;/RecNum&gt;&lt;DisplayText&gt;&lt;style face="superscript"&gt;58&lt;/style&gt;&lt;/DisplayText&gt;&lt;record&gt;&lt;rec-number&gt;58&lt;/rec-number&gt;&lt;foreign-keys&gt;&lt;key app="EN" db-id="v09p0azwt50t9sevp5e5ztr6t5vw2e29p2wt" timestamp="1440683597"&gt;58&lt;/key&gt;&lt;/foreign-keys&gt;&lt;ref-type name="Journal Article"&gt;17&lt;/ref-type&gt;&lt;contributors&gt;&lt;authors&gt;&lt;author&gt;Yang, Lei&lt;/author&gt;&lt;author&gt;Powell, Douglas R.&lt;/author&gt;&lt;author&gt;Houser, Robert P.&lt;/author&gt;&lt;/authors&gt;&lt;/contributors&gt;&lt;titles&gt;&lt;title&gt;Structural variation in copper(i) complexes with pyridylmethylamide ligands: structural analysis with a new four-coordinate geometry index, [small tau]4&lt;/title&gt;&lt;secondary-title&gt;Dalton Trans.&lt;/secondary-title&gt;&lt;/titles&gt;&lt;periodical&gt;&lt;full-title&gt;Dalton Trans.&lt;/full-title&gt;&lt;/periodical&gt;&lt;pages&gt;955-964&lt;/pages&gt;&lt;number&gt;9&lt;/number&gt;&lt;dates&gt;&lt;year&gt;2007&lt;/year&gt;&lt;/dates&gt;&lt;publisher&gt;The Royal Society of Chemistry&lt;/publisher&gt;&lt;isbn&gt;1477-9226&lt;/isbn&gt;&lt;work-type&gt;10.1039/B617136B&lt;/work-type&gt;&lt;urls&gt;&lt;related-urls&gt;&lt;url&gt;http://dx.doi.org/10.1039/B617136B&lt;/url&gt;&lt;/related-urls&gt;&lt;/urls&gt;&lt;electronic-resource-num&gt;10.1039/b617136b&lt;/electronic-resource-num&gt;&lt;/record&gt;&lt;/Cite&gt;&lt;/EndNote&gt;</w:instrText>
      </w:r>
      <w:r>
        <w:fldChar w:fldCharType="separate"/>
      </w:r>
      <w:r w:rsidR="00832769" w:rsidRPr="00832769">
        <w:rPr>
          <w:noProof/>
          <w:vertAlign w:val="superscript"/>
        </w:rPr>
        <w:t>58</w:t>
      </w:r>
      <w:r>
        <w:fldChar w:fldCharType="end"/>
      </w:r>
      <w:r w:rsidRPr="00292A0A">
        <w:t xml:space="preserve"> This contrasts with the copper(II) centres in the previously reported [</w:t>
      </w:r>
      <w:r w:rsidRPr="00097DEA">
        <w:rPr>
          <w:b/>
        </w:rPr>
        <w:t>L</w:t>
      </w:r>
      <w:r w:rsidRPr="00097DEA">
        <w:rPr>
          <w:b/>
          <w:vertAlign w:val="superscript"/>
        </w:rPr>
        <w:t>Et</w:t>
      </w:r>
      <w:r>
        <w:rPr>
          <w:b/>
          <w:vertAlign w:val="superscript"/>
        </w:rPr>
        <w:t>/Pr/Bu</w:t>
      </w:r>
      <w:r w:rsidRPr="00292A0A">
        <w:t>Cu</w:t>
      </w:r>
      <w:r w:rsidRPr="00292A0A">
        <w:rPr>
          <w:vertAlign w:val="superscript"/>
        </w:rPr>
        <w:t>II</w:t>
      </w:r>
      <w:r w:rsidRPr="00292A0A">
        <w:rPr>
          <w:vertAlign w:val="subscript"/>
        </w:rPr>
        <w:t>2</w:t>
      </w:r>
      <w:r w:rsidRPr="00292A0A">
        <w:t>(OAc)</w:t>
      </w:r>
      <w:r w:rsidRPr="00292A0A">
        <w:rPr>
          <w:vertAlign w:val="subscript"/>
        </w:rPr>
        <w:t>2</w:t>
      </w:r>
      <w:r w:rsidRPr="00292A0A">
        <w:t>] derivatives</w:t>
      </w:r>
      <w:r>
        <w:t xml:space="preserve"> (22-, 24 and 26-membered, respectively)</w:t>
      </w:r>
      <w:r w:rsidRPr="00292A0A">
        <w:t>, which have τ</w:t>
      </w:r>
      <w:r w:rsidRPr="00292A0A">
        <w:rPr>
          <w:vertAlign w:val="subscript"/>
        </w:rPr>
        <w:t>4</w:t>
      </w:r>
      <w:r w:rsidRPr="00292A0A">
        <w:t xml:space="preserve"> = 0.31-0.41, co</w:t>
      </w:r>
      <w:r w:rsidRPr="00292A0A">
        <w:t>n</w:t>
      </w:r>
      <w:r w:rsidRPr="00292A0A">
        <w:t>sistent with dis</w:t>
      </w:r>
      <w:r>
        <w:t xml:space="preserve">torted square planar </w:t>
      </w:r>
      <w:r w:rsidRPr="00070BA7">
        <w:t>geometries.</w:t>
      </w:r>
      <w:r w:rsidRPr="00070BA7">
        <w:fldChar w:fldCharType="begin"/>
      </w:r>
      <w:r w:rsidR="00832769">
        <w:instrText xml:space="preserve"> ADDIN EN.CITE &lt;EndNote&gt;&lt;Cite&gt;&lt;Author&gt;Cameron&lt;/Author&gt;&lt;Year&gt;2011&lt;/Year&gt;&lt;RecNum&gt;50&lt;/RecNum&gt;&lt;DisplayText&gt;&lt;style face="superscript"&gt;50&lt;/style&gt;&lt;/DisplayText&gt;&lt;record&gt;&lt;rec-number&gt;50&lt;/rec-number&gt;&lt;foreign-keys&gt;&lt;key app="EN" db-id="v09p0azwt50t9sevp5e5ztr6t5vw2e29p2wt" timestamp="1440683596"&gt;50&lt;/key&gt;&lt;/foreign-keys&gt;&lt;ref-type name="Journal Article"&gt;17&lt;/ref-type&gt;&lt;contributors&gt;&lt;authors&gt;&lt;author&gt;Cameron, Scott A.&lt;/author&gt;&lt;author&gt;Brooker, Sally&lt;/author&gt;&lt;/authors&gt;&lt;/contributors&gt;&lt;titles&gt;&lt;title&gt;Metal-Free and Dicopper(II) Complexes of Schiff Base [2 + 2] Macrocycles Derived from 2,2</w:instrText>
      </w:r>
      <w:r w:rsidR="00832769">
        <w:rPr>
          <w:rFonts w:ascii="Times New Roman" w:hAnsi="Times New Roman"/>
        </w:rPr>
        <w:instrText>′</w:instrText>
      </w:r>
      <w:r w:rsidR="00832769">
        <w:instrText>-Iminobisbenzaldehyde: Syntheses, Structures, and Electrochemistry&lt;/title&gt;&lt;secondary-title&gt;Inorg. Chem.&lt;/secondary-title&gt;&lt;/titles&gt;&lt;periodical&gt;&lt;full-title&gt;Inorg. Chem.&lt;/full-title&gt;&lt;/periodical&gt;&lt;pages&gt;3697-3706&lt;/pages&gt;&lt;volume&gt;50&lt;/volume&gt;&lt;number&gt;8&lt;/number&gt;&lt;dates&gt;&lt;year&gt;2011&lt;/year&gt;&lt;pub-dates&gt;&lt;date&gt;2011/04/18&lt;/date&gt;&lt;/pub-dates&gt;&lt;/dates&gt;&lt;publisher&gt;American Chemical Society&lt;/publisher&gt;&lt;isbn&gt;0020-1669&lt;/isbn&gt;&lt;urls&gt;&lt;related-urls&gt;&lt;url&gt;http://dx.doi.org/10.1021/ic200059n&lt;/url&gt;&lt;/related-urls&gt;&lt;/urls&gt;&lt;electronic-resource-num&gt;10.1021/ic200059n&lt;/electronic-resource-num&gt;&lt;access-date&gt;2013/11/15&lt;/access-date&gt;&lt;/record&gt;&lt;/Cite&gt;&lt;/EndNote&gt;</w:instrText>
      </w:r>
      <w:r w:rsidRPr="00070BA7">
        <w:fldChar w:fldCharType="separate"/>
      </w:r>
      <w:r w:rsidR="00832769" w:rsidRPr="00832769">
        <w:rPr>
          <w:noProof/>
          <w:vertAlign w:val="superscript"/>
        </w:rPr>
        <w:t>50</w:t>
      </w:r>
      <w:r w:rsidRPr="00070BA7">
        <w:fldChar w:fldCharType="end"/>
      </w:r>
      <w:r>
        <w:t xml:space="preserve"> In the solid state structure of </w:t>
      </w:r>
      <w:r w:rsidRPr="00EF2830">
        <w:rPr>
          <w:b/>
        </w:rPr>
        <w:t>1</w:t>
      </w:r>
      <w:r>
        <w:t xml:space="preserve">, </w:t>
      </w:r>
      <w:r>
        <w:rPr>
          <w:rFonts w:eastAsiaTheme="minorEastAsia"/>
        </w:rPr>
        <w:t>t</w:t>
      </w:r>
      <w:r w:rsidRPr="00292A0A">
        <w:rPr>
          <w:rFonts w:eastAsiaTheme="minorEastAsia"/>
        </w:rPr>
        <w:t xml:space="preserve">he macrocycle </w:t>
      </w:r>
      <w:r>
        <w:t>retains a flat overall</w:t>
      </w:r>
      <w:r w:rsidRPr="00292A0A">
        <w:t xml:space="preserve"> conformation, </w:t>
      </w:r>
      <w:r>
        <w:t xml:space="preserve">and the </w:t>
      </w:r>
      <w:r w:rsidRPr="00292A0A">
        <w:t>two Zn(II) centres sit above the</w:t>
      </w:r>
      <w:r>
        <w:t>ir</w:t>
      </w:r>
      <w:r w:rsidRPr="00292A0A">
        <w:t xml:space="preserve"> </w:t>
      </w:r>
      <w:r>
        <w:t>respective N</w:t>
      </w:r>
      <w:r w:rsidRPr="0044680B">
        <w:rPr>
          <w:vertAlign w:val="subscript"/>
        </w:rPr>
        <w:t>3</w:t>
      </w:r>
      <w:r>
        <w:t>-donor planes</w:t>
      </w:r>
      <w:r w:rsidRPr="00292A0A">
        <w:t xml:space="preserve">, on the same side of the macrocycle, by 1.009 Å (Zn1) and 1.022 Å (Zn2). Due to the </w:t>
      </w:r>
      <w:r>
        <w:t xml:space="preserve">flat macrocycle conformation, the </w:t>
      </w:r>
      <w:r w:rsidRPr="00292A0A">
        <w:t>Zn-Zn distance is 5.027</w:t>
      </w:r>
      <w:r w:rsidR="000A42E1">
        <w:t>0(4)</w:t>
      </w:r>
      <w:r w:rsidRPr="00292A0A">
        <w:t xml:space="preserve"> Å</w:t>
      </w:r>
      <w:r>
        <w:t>,</w:t>
      </w:r>
      <w:r w:rsidRPr="00292A0A">
        <w:t xml:space="preserve"> </w:t>
      </w:r>
      <w:r>
        <w:t>whereas the Cu-Cu distance was</w:t>
      </w:r>
      <w:r w:rsidRPr="00292A0A">
        <w:t xml:space="preserve"> 3.6072(8) Å in the more folded [</w:t>
      </w:r>
      <w:r w:rsidRPr="008B7BAC">
        <w:rPr>
          <w:b/>
        </w:rPr>
        <w:t>L</w:t>
      </w:r>
      <w:r w:rsidRPr="008B7BAC">
        <w:rPr>
          <w:b/>
          <w:vertAlign w:val="superscript"/>
        </w:rPr>
        <w:t>Et</w:t>
      </w:r>
      <w:r w:rsidRPr="00292A0A">
        <w:t>Cu</w:t>
      </w:r>
      <w:r w:rsidRPr="00292A0A">
        <w:rPr>
          <w:vertAlign w:val="superscript"/>
        </w:rPr>
        <w:t>II</w:t>
      </w:r>
      <w:r w:rsidRPr="00292A0A">
        <w:rPr>
          <w:vertAlign w:val="subscript"/>
        </w:rPr>
        <w:t>2</w:t>
      </w:r>
      <w:r w:rsidRPr="00292A0A">
        <w:t>(OAc)</w:t>
      </w:r>
      <w:r w:rsidRPr="00292A0A">
        <w:rPr>
          <w:vertAlign w:val="subscript"/>
        </w:rPr>
        <w:t>2</w:t>
      </w:r>
      <w:r>
        <w:t>] complex, showing the high flexibility and the adaptability to different metal ce</w:t>
      </w:r>
      <w:r>
        <w:t>n</w:t>
      </w:r>
      <w:r>
        <w:t>tres of this macrocyclic ligand. Recently, Rieger and co-workers have reported a series of flexibly tethered bis(</w:t>
      </w:r>
      <w:r w:rsidRPr="00E32B2B">
        <w:rPr>
          <w:rFonts w:ascii="Symbol" w:hAnsi="Symbol"/>
        </w:rPr>
        <w:t></w:t>
      </w:r>
      <w:r>
        <w:t>-diiminate) dinuclear zinc complexes, some of which show unprecedented high activities in CO</w:t>
      </w:r>
      <w:r w:rsidRPr="00733DC0">
        <w:rPr>
          <w:vertAlign w:val="subscript"/>
        </w:rPr>
        <w:t>2</w:t>
      </w:r>
      <w:r>
        <w:t>/epoxide copolyme</w:t>
      </w:r>
      <w:r>
        <w:t>r</w:t>
      </w:r>
      <w:r>
        <w:t>ization catalysis (Chart 1).</w:t>
      </w:r>
      <w:r>
        <w:fldChar w:fldCharType="begin">
          <w:fldData xml:space="preserve">PEVuZE5vdGU+PENpdGU+PEF1dGhvcj5LaXNzbGluZzwvQXV0aG9yPjxZZWFyPjIwMTU8L1llYXI+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</w:fldData>
        </w:fldChar>
      </w:r>
      <w:r w:rsidR="00442D9F">
        <w:instrText xml:space="preserve"> ADDIN EN.CITE </w:instrText>
      </w:r>
      <w:r w:rsidR="00442D9F">
        <w:fldChar w:fldCharType="begin">
          <w:fldData xml:space="preserve">PEVuZE5vdGU+PENpdGU+PEF1dGhvcj5LaXNzbGluZzwvQXV0aG9yPjxZZWFyPjIwMTU8L1llYXI+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</w:fldData>
        </w:fldChar>
      </w:r>
      <w:r w:rsidR="00442D9F">
        <w:instrText xml:space="preserve"> ADDIN EN.CITE.DATA </w:instrText>
      </w:r>
      <w:r w:rsidR="00442D9F">
        <w:fldChar w:fldCharType="end"/>
      </w:r>
      <w:r>
        <w:fldChar w:fldCharType="separate"/>
      </w:r>
      <w:r w:rsidR="00442D9F" w:rsidRPr="00442D9F">
        <w:rPr>
          <w:noProof/>
          <w:vertAlign w:val="superscript"/>
        </w:rPr>
        <w:t>39,41,42</w:t>
      </w:r>
      <w:r>
        <w:fldChar w:fldCharType="end"/>
      </w:r>
      <w:r>
        <w:t xml:space="preserve"> In the solid state structure reported for one of those catalysts, there is a large inte</w:t>
      </w:r>
      <w:r>
        <w:t>r</w:t>
      </w:r>
      <w:r>
        <w:lastRenderedPageBreak/>
        <w:t xml:space="preserve">metallic separation 7.7 </w:t>
      </w:r>
      <w:r w:rsidRPr="00292A0A">
        <w:t>Å</w:t>
      </w:r>
      <w:r>
        <w:t xml:space="preserve">, however, calculations have shown that the flexibility of the ligand allows separations of 5-5.5 </w:t>
      </w:r>
      <w:r w:rsidRPr="00292A0A">
        <w:t>Å</w:t>
      </w:r>
      <w:r>
        <w:t xml:space="preserve"> to be achieved for some of the key proposed polymerization intermediates.</w:t>
      </w:r>
      <w:r>
        <w:fldChar w:fldCharType="begin"/>
      </w:r>
      <w:r w:rsidR="00832769">
        <w:instrText xml:space="preserve"> ADDIN EN.CITE &lt;EndNote&gt;&lt;Cite&gt;&lt;Author&gt;Kissling&lt;/Author&gt;&lt;Year&gt;2015&lt;/Year&gt;&lt;RecNum&gt;41&lt;/RecNum&gt;&lt;DisplayText&gt;&lt;style face="superscript"&gt;41&lt;/style&gt;&lt;/DisplayText&gt;&lt;record&gt;&lt;rec-number&gt;41&lt;/rec-number&gt;&lt;foreign-keys&gt;&lt;key app="EN" db-id="v09p0azwt50t9sevp5e5ztr6t5vw2e29p2wt" timestamp="1440683595"&gt;41&lt;/key&gt;&lt;/foreign-keys&gt;&lt;ref-type name="Journal Article"&gt;17&lt;/ref-type&gt;&lt;contributors&gt;&lt;authors&gt;&lt;author&gt;Kissling, Stefan&lt;/author&gt;&lt;author&gt;Altenbuchner, Peter T.&lt;/author&gt;&lt;author&gt;Lehenmeier, Maximilian W.&lt;/author&gt;&lt;author&gt;Herdtweck, Eberhardt&lt;/author&gt;&lt;author&gt;Deglmann, Peter&lt;/author&gt;&lt;author&gt;Seemann, Uwe B.&lt;/author&gt;&lt;author&gt;Rieger, Bernhard&lt;/author&gt;&lt;/authors&gt;&lt;/contributors&gt;&lt;titles&gt;&lt;title&gt;Mechanistic Aspects of a Highly Active Dinuclear Zinc Catalyst for the Co-polymerization of Epoxides and CO2&lt;/title&gt;&lt;secondary-title&gt;Chem. Eur. J.&lt;/secondary-title&gt;&lt;/titles&gt;&lt;periodical&gt;&lt;full-title&gt;Chem. Eur. J.&lt;/full-title&gt;&lt;/periodical&gt;&lt;pages&gt;8148-8157&lt;/pages&gt;&lt;volume&gt;21&lt;/volume&gt;&lt;number&gt;22&lt;/number&gt;&lt;keywords&gt;&lt;keyword&gt;carbon dioxide&lt;/keyword&gt;&lt;keyword&gt;co-polymerization&lt;/keyword&gt;&lt;keyword&gt;density functional calculations&lt;/keyword&gt;&lt;keyword&gt;epoxides&lt;/keyword&gt;&lt;keyword&gt;zinc&lt;/keyword&gt;&lt;/keywords&gt;&lt;dates&gt;&lt;year&gt;2015&lt;/year&gt;&lt;/dates&gt;&lt;publisher&gt;WILEY-VCH Verlag&lt;/publisher&gt;&lt;isbn&gt;1521-3765&lt;/isbn&gt;&lt;urls&gt;&lt;related-urls&gt;&lt;url&gt;http://dx.doi.org/10.1002/chem.201406055&lt;/url&gt;&lt;/related-urls&gt;&lt;/urls&gt;&lt;electronic-resource-num&gt;10.1002/chem.201406055&lt;/electronic-resource-num&gt;&lt;/record&gt;&lt;/Cite&gt;&lt;/EndNote&gt;</w:instrText>
      </w:r>
      <w:r>
        <w:fldChar w:fldCharType="separate"/>
      </w:r>
      <w:r w:rsidR="00832769" w:rsidRPr="00832769">
        <w:rPr>
          <w:noProof/>
          <w:vertAlign w:val="superscript"/>
        </w:rPr>
        <w:t>41</w:t>
      </w:r>
      <w:r>
        <w:fldChar w:fldCharType="end"/>
      </w:r>
      <w:r>
        <w:t xml:space="preserve"> In our previous work, using phenolate or thiophenolate macrocycle ancillary ligands, the solid state structures show Zn-Zn separations of 3.03 </w:t>
      </w:r>
      <w:r w:rsidRPr="00292A0A">
        <w:t>Å</w:t>
      </w:r>
      <w:r>
        <w:t>.</w:t>
      </w:r>
      <w:r>
        <w:fldChar w:fldCharType="begin"/>
      </w:r>
      <w:r w:rsidR="00442D9F">
        <w:instrText xml:space="preserve"> ADDIN EN.CITE &lt;EndNote&gt;&lt;Cite&gt;&lt;Author&gt;Buchard&lt;/Author&gt;&lt;Year&gt;2012&lt;/Year&gt;&lt;RecNum&gt;36&lt;/RecNum&gt;&lt;DisplayText&gt;&lt;style face="superscript"&gt;34&lt;/style&gt;&lt;/DisplayText&gt;&lt;record&gt;&lt;rec-number&gt;36&lt;/rec-number&gt;&lt;foreign-keys&gt;&lt;key app="EN" db-id="v09p0azwt50t9sevp5e5ztr6t5vw2e29p2wt" timestamp="1440683595"&gt;36&lt;/key&gt;&lt;/foreign-keys&gt;&lt;ref-type name="Journal Article"&gt;17&lt;/ref-type&gt;&lt;contributors&gt;&lt;authors&gt;&lt;author&gt;Buchard, Antoine&lt;/author&gt;&lt;author&gt;Jutz, Fabian&lt;/author&gt;&lt;author&gt;Kember, Michael R.&lt;/author&gt;&lt;author&gt;White, Andrew J. P.&lt;/author&gt;&lt;author&gt;Rzepa, Henry S.&lt;/author&gt;&lt;author&gt;Williams, Charlotte K.&lt;/author&gt;&lt;/authors&gt;&lt;/contributors&gt;&lt;titles&gt;&lt;title&gt;Experimental and Computational Investigation of the Mechanism of Carbon Dioxide/Cyclohexene Oxide Copolymerization Using a Dizinc Catalyst&lt;/title&gt;&lt;secondary-title&gt;Macromolecules&lt;/secondary-title&gt;&lt;/titles&gt;&lt;periodical&gt;&lt;full-title&gt;Macromolecules&lt;/full-title&gt;&lt;abbr-1&gt;Macromolecules&lt;/abbr-1&gt;&lt;/periodical&gt;&lt;pages&gt;6781-6795&lt;/pages&gt;&lt;volume&gt;45&lt;/volume&gt;&lt;number&gt;17&lt;/number&gt;&lt;dates&gt;&lt;year&gt;2012&lt;/year&gt;&lt;pub-dates&gt;&lt;date&gt;2012/09/11&lt;/date&gt;&lt;/pub-dates&gt;&lt;/dates&gt;&lt;publisher&gt;American Chemical Society&lt;/publisher&gt;&lt;isbn&gt;0024-9297&lt;/isbn&gt;&lt;urls&gt;&lt;related-urls&gt;&lt;url&gt;http://dx.doi.org/10.1021/ma300803b&lt;/url&gt;&lt;/related-urls&gt;&lt;/urls&gt;&lt;electronic-resource-num&gt;10.1021/ma300803b&lt;/electronic-resource-num&gt;&lt;/record&gt;&lt;/Cite&gt;&lt;/EndNote&gt;</w:instrText>
      </w:r>
      <w:r>
        <w:fldChar w:fldCharType="separate"/>
      </w:r>
      <w:r w:rsidR="00442D9F" w:rsidRPr="00442D9F">
        <w:rPr>
          <w:noProof/>
          <w:vertAlign w:val="superscript"/>
        </w:rPr>
        <w:t>34</w:t>
      </w:r>
      <w:r>
        <w:fldChar w:fldCharType="end"/>
      </w:r>
      <w:r>
        <w:t xml:space="preserve"> or 3.33-3.37 </w:t>
      </w:r>
      <w:r w:rsidRPr="00292A0A">
        <w:t>Å</w:t>
      </w:r>
      <w:r w:rsidR="00832769">
        <w:t>.</w:t>
      </w:r>
      <w:r w:rsidR="00832769">
        <w:fldChar w:fldCharType="begin">
          <w:fldData xml:space="preserve">PEVuZE5vdGU+PENpdGU+PEF1dGhvcj5Ccm9va2VyPC9BdXRob3I+PFllYXI+MjAwMTwvWWVhcj48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</w:fldData>
        </w:fldChar>
      </w:r>
      <w:r w:rsidR="00174BDD">
        <w:instrText xml:space="preserve"> ADDIN EN.CITE </w:instrText>
      </w:r>
      <w:r w:rsidR="00174BDD">
        <w:fldChar w:fldCharType="begin">
          <w:fldData xml:space="preserve">PEVuZE5vdGU+PENpdGU+PEF1dGhvcj5Ccm9va2VyPC9BdXRob3I+PFllYXI+MjAwMTwvWWVhcj48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</w:fldData>
        </w:fldChar>
      </w:r>
      <w:r w:rsidR="00174BDD">
        <w:instrText xml:space="preserve"> ADDIN EN.CITE.DATA </w:instrText>
      </w:r>
      <w:r w:rsidR="00174BDD">
        <w:fldChar w:fldCharType="end"/>
      </w:r>
      <w:r w:rsidR="00832769">
        <w:fldChar w:fldCharType="separate"/>
      </w:r>
      <w:r w:rsidR="00832769" w:rsidRPr="00832769">
        <w:rPr>
          <w:noProof/>
          <w:vertAlign w:val="superscript"/>
        </w:rPr>
        <w:t>59,60</w:t>
      </w:r>
      <w:r w:rsidR="00832769">
        <w:fldChar w:fldCharType="end"/>
      </w:r>
    </w:p>
    <w:p w14:paraId="5B3EDD66" w14:textId="77777777" w:rsidR="00DF1880" w:rsidRDefault="00DF1880" w:rsidP="003D4002">
      <w:pPr>
        <w:pStyle w:val="TAMainText"/>
        <w:rPr>
          <w:b/>
        </w:rPr>
      </w:pPr>
    </w:p>
    <w:p w14:paraId="15C06D65" w14:textId="77777777" w:rsidR="003D4002" w:rsidRPr="003D4002" w:rsidRDefault="003D4002" w:rsidP="003D4002">
      <w:pPr>
        <w:pStyle w:val="TAMainText"/>
        <w:rPr>
          <w:b/>
        </w:rPr>
      </w:pPr>
      <w:r w:rsidRPr="003D4002">
        <w:rPr>
          <w:b/>
        </w:rPr>
        <w:t>Polymerization Catalysis</w:t>
      </w:r>
    </w:p>
    <w:p w14:paraId="12317F48" w14:textId="77777777" w:rsidR="003D4002" w:rsidRPr="003D4002" w:rsidRDefault="003D4002" w:rsidP="003D4002">
      <w:pPr>
        <w:pStyle w:val="TAMainText"/>
      </w:pPr>
      <w:r w:rsidRPr="003D4002">
        <w:t xml:space="preserve">Complex </w:t>
      </w:r>
      <w:r w:rsidRPr="003D4002">
        <w:rPr>
          <w:b/>
        </w:rPr>
        <w:t>1</w:t>
      </w:r>
      <w:r w:rsidRPr="003D4002">
        <w:t xml:space="preserve"> was tested for activity in CHO/CO</w:t>
      </w:r>
      <w:r w:rsidRPr="003D4002">
        <w:rPr>
          <w:vertAlign w:val="subscript"/>
        </w:rPr>
        <w:t>2</w:t>
      </w:r>
      <w:r w:rsidRPr="003D4002">
        <w:t xml:space="preserve"> copol</w:t>
      </w:r>
      <w:r w:rsidRPr="003D4002">
        <w:t>y</w:t>
      </w:r>
      <w:r w:rsidRPr="003D4002">
        <w:t>merisation reactions, using two equivalents of alcohol as the initiating group. The polymerizations were run at 1 bar pressure of CO</w:t>
      </w:r>
      <w:r w:rsidRPr="003D4002">
        <w:rPr>
          <w:vertAlign w:val="subscript"/>
        </w:rPr>
        <w:t>2</w:t>
      </w:r>
      <w:r w:rsidRPr="003D4002">
        <w:t>, 80 °C and in neat</w:t>
      </w:r>
      <w:r w:rsidR="00832769">
        <w:t xml:space="preserve"> CHO (catalyst loading of 0.1 mol. %).</w:t>
      </w:r>
      <w:r w:rsidRPr="003D4002">
        <w:t xml:space="preserve"> </w:t>
      </w:r>
      <w:r w:rsidR="00832769">
        <w:t>H</w:t>
      </w:r>
      <w:r w:rsidRPr="003D4002">
        <w:t xml:space="preserve">owever, under these conditions only the starting epoxide was observed (Table S1). </w:t>
      </w:r>
    </w:p>
    <w:p w14:paraId="0FEC9A7E" w14:textId="583671A2" w:rsidR="003D4002" w:rsidRPr="003D4002" w:rsidRDefault="003D4002" w:rsidP="003D4002">
      <w:pPr>
        <w:pStyle w:val="TAMainText"/>
      </w:pPr>
      <w:r w:rsidRPr="003D4002">
        <w:t>Dinuclear zinc(II) complexes have also previously been reported for the ROP of cyclic esters,</w:t>
      </w:r>
      <w:r w:rsidRPr="003D4002">
        <w:fldChar w:fldCharType="begin">
          <w:fldData xml:space="preserve">PEVuZE5vdGU+PENpdGU+PEF1dGhvcj5BcmJhb3VpPC9BdXRob3I+PFllYXI+MjAxMDwvWWVhcj48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</w:fldData>
        </w:fldChar>
      </w:r>
      <w:r w:rsidR="00832769">
        <w:instrText xml:space="preserve"> ADDIN EN.CITE </w:instrText>
      </w:r>
      <w:r w:rsidR="00832769">
        <w:fldChar w:fldCharType="begin">
          <w:fldData xml:space="preserve">PEVuZE5vdGU+PENpdGU+PEF1dGhvcj5BcmJhb3VpPC9BdXRob3I+PFllYXI+MjAxMDwvWWVhcj48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</w:fldData>
        </w:fldChar>
      </w:r>
      <w:r w:rsidR="00832769">
        <w:instrText xml:space="preserve"> ADDIN EN.CITE.DATA </w:instrText>
      </w:r>
      <w:r w:rsidR="00832769">
        <w:fldChar w:fldCharType="end"/>
      </w:r>
      <w:r w:rsidRPr="003D4002">
        <w:fldChar w:fldCharType="separate"/>
      </w:r>
      <w:r w:rsidR="00832769" w:rsidRPr="00832769">
        <w:rPr>
          <w:noProof/>
          <w:vertAlign w:val="superscript"/>
        </w:rPr>
        <w:t>45-48,61</w:t>
      </w:r>
      <w:r w:rsidRPr="003D4002">
        <w:fldChar w:fldCharType="end"/>
      </w:r>
      <w:r w:rsidRPr="003D4002">
        <w:t xml:space="preserve"> therefore, </w:t>
      </w:r>
      <w:r w:rsidRPr="003D4002">
        <w:rPr>
          <w:b/>
        </w:rPr>
        <w:t>1</w:t>
      </w:r>
      <w:r w:rsidRPr="003D4002">
        <w:t xml:space="preserve"> was also tested for ROP of </w:t>
      </w:r>
      <w:r w:rsidRPr="003D4002">
        <w:rPr>
          <w:i/>
        </w:rPr>
        <w:t>rac</w:t>
      </w:r>
      <w:r w:rsidR="00DA0430">
        <w:t>-LA (Figure 3</w:t>
      </w:r>
      <w:r w:rsidRPr="003D4002">
        <w:t xml:space="preserve">, Table 1). Complex </w:t>
      </w:r>
      <w:r w:rsidRPr="003D4002">
        <w:rPr>
          <w:b/>
        </w:rPr>
        <w:t>1</w:t>
      </w:r>
      <w:r w:rsidRPr="003D4002">
        <w:t xml:space="preserve"> showed good activity using 2 equivalents of </w:t>
      </w:r>
      <w:r w:rsidRPr="00036E09">
        <w:rPr>
          <w:i/>
          <w:highlight w:val="yellow"/>
        </w:rPr>
        <w:t>iso</w:t>
      </w:r>
      <w:r w:rsidRPr="003D4002">
        <w:t xml:space="preserve">-propyl alcohol, at a 1 M concentration of </w:t>
      </w:r>
      <w:r w:rsidRPr="003D4002">
        <w:rPr>
          <w:i/>
        </w:rPr>
        <w:t>rac</w:t>
      </w:r>
      <w:r w:rsidRPr="003D4002">
        <w:t>-LA in THF, 5 mM concentration of catalyst (1:200 loading catalyst:lactide) and at 25 °C. The complex was an efficient catalyst co</w:t>
      </w:r>
      <w:r w:rsidRPr="003D4002">
        <w:t>n</w:t>
      </w:r>
      <w:r w:rsidRPr="003D4002">
        <w:t xml:space="preserve">verting &gt;78% of the </w:t>
      </w:r>
      <w:r w:rsidRPr="003D4002">
        <w:rPr>
          <w:i/>
        </w:rPr>
        <w:t>rac</w:t>
      </w:r>
      <w:r w:rsidRPr="003D4002">
        <w:t>-LA to polymer within ~1 hour</w:t>
      </w:r>
      <w:r w:rsidR="00832769">
        <w:t xml:space="preserve"> at room temperature</w:t>
      </w:r>
      <w:r w:rsidR="0073416D">
        <w:t xml:space="preserve">. The </w:t>
      </w:r>
      <w:r w:rsidR="0073416D" w:rsidRPr="0073416D">
        <w:rPr>
          <w:highlight w:val="yellow"/>
        </w:rPr>
        <w:t>atactic</w:t>
      </w:r>
      <w:r w:rsidR="0073416D">
        <w:t xml:space="preserve"> PLA </w:t>
      </w:r>
      <w:r w:rsidRPr="003D4002">
        <w:t>had a molecular weight (MW) in close agreement with the value predicted on the basis of the catalyst concentration, assuming both zinc sites initiate chain growth, and the molecular weight distribution  was narrow (Ð &lt;1.10).</w:t>
      </w:r>
    </w:p>
    <w:p w14:paraId="02EF8322" w14:textId="77777777" w:rsidR="001D589D" w:rsidRPr="001D589D" w:rsidRDefault="001D589D" w:rsidP="001D589D">
      <w:pPr>
        <w:pStyle w:val="VAFigureCaption"/>
        <w:jc w:val="center"/>
      </w:pPr>
      <w:r w:rsidRPr="001D589D">
        <w:object w:dxaOrig="3559" w:dyaOrig="1391" w14:anchorId="020ED8FE">
          <v:shape id="_x0000_i1028" type="#_x0000_t75" style="width:177.75pt;height:69.75pt" o:ole="">
            <v:imagedata r:id="rId20" o:title=""/>
          </v:shape>
          <o:OLEObject Type="Embed" ProgID="ChemDraw.Document.6.0" ShapeID="_x0000_i1028" DrawAspect="Content" ObjectID="_1507618156" r:id="rId21"/>
        </w:object>
      </w:r>
    </w:p>
    <w:p w14:paraId="39865B09" w14:textId="77777777" w:rsidR="001D589D" w:rsidRPr="001D589D" w:rsidRDefault="001D589D" w:rsidP="001D589D">
      <w:pPr>
        <w:pStyle w:val="VAFigureCaption"/>
      </w:pPr>
      <w:r w:rsidRPr="001D589D">
        <w:t xml:space="preserve">Figure 3: Illustrates the ROP of </w:t>
      </w:r>
      <w:r w:rsidRPr="001D589D">
        <w:rPr>
          <w:i/>
        </w:rPr>
        <w:t>rac</w:t>
      </w:r>
      <w:r w:rsidRPr="001D589D">
        <w:t xml:space="preserve">-lactide ROP initiated by </w:t>
      </w:r>
      <w:r w:rsidRPr="001D589D">
        <w:rPr>
          <w:b/>
        </w:rPr>
        <w:t>1</w:t>
      </w:r>
      <w:r w:rsidRPr="001D589D">
        <w:t xml:space="preserve">. Reagents and Conditions: (a) Catalyst </w:t>
      </w:r>
      <w:r w:rsidRPr="001D589D">
        <w:rPr>
          <w:b/>
        </w:rPr>
        <w:t>1</w:t>
      </w:r>
      <w:r w:rsidRPr="001D589D">
        <w:t xml:space="preserve"> (1 eq.), </w:t>
      </w:r>
      <w:r w:rsidRPr="00036E09">
        <w:rPr>
          <w:i/>
          <w:highlight w:val="yellow"/>
        </w:rPr>
        <w:t>iso</w:t>
      </w:r>
      <w:r w:rsidRPr="001D589D">
        <w:t>-propyl alcohol (</w:t>
      </w:r>
      <w:r w:rsidR="00832769">
        <w:t>2</w:t>
      </w:r>
      <w:r w:rsidRPr="001D589D">
        <w:t xml:space="preserve"> eq.), </w:t>
      </w:r>
      <w:r w:rsidRPr="00D77D80">
        <w:rPr>
          <w:i/>
        </w:rPr>
        <w:t>rac</w:t>
      </w:r>
      <w:r w:rsidRPr="001D589D">
        <w:t xml:space="preserve">-LA (200 eq), THF, 25 °C, 80 mins. </w:t>
      </w:r>
    </w:p>
    <w:p w14:paraId="725F3E23" w14:textId="77777777" w:rsidR="003D4002" w:rsidRDefault="003D4002" w:rsidP="001D589D">
      <w:pPr>
        <w:pStyle w:val="TAMainText"/>
      </w:pPr>
      <w:r w:rsidRPr="00160C35">
        <w:t xml:space="preserve">The </w:t>
      </w:r>
      <w:r>
        <w:t>MALDI-ToF spectrum of the resulting PLA co</w:t>
      </w:r>
      <w:r>
        <w:t>n</w:t>
      </w:r>
      <w:r>
        <w:t>firmed the</w:t>
      </w:r>
      <w:r w:rsidRPr="00160C35">
        <w:t xml:space="preserve"> absence of </w:t>
      </w:r>
      <w:r>
        <w:t xml:space="preserve">significant </w:t>
      </w:r>
      <w:r w:rsidRPr="00160C35">
        <w:t>transesterification</w:t>
      </w:r>
      <w:r>
        <w:t xml:space="preserve"> side </w:t>
      </w:r>
      <w:r>
        <w:lastRenderedPageBreak/>
        <w:t>reactions, as</w:t>
      </w:r>
      <w:r w:rsidRPr="00160C35">
        <w:t xml:space="preserve"> </w:t>
      </w:r>
      <w:r>
        <w:t xml:space="preserve">shown by a single series of </w:t>
      </w:r>
      <w:r w:rsidRPr="00160C35">
        <w:t>peaks s</w:t>
      </w:r>
      <w:r>
        <w:t>eparated</w:t>
      </w:r>
      <w:r w:rsidRPr="00160C35">
        <w:t xml:space="preserve"> by 144 </w:t>
      </w:r>
      <w:r>
        <w:t>amu,</w:t>
      </w:r>
      <w:r w:rsidRPr="00160C35">
        <w:t xml:space="preserve"> corresponding to </w:t>
      </w:r>
      <w:r w:rsidRPr="00160C35">
        <w:rPr>
          <w:i/>
        </w:rPr>
        <w:t>rac-</w:t>
      </w:r>
      <w:r w:rsidRPr="00160C35">
        <w:t xml:space="preserve">LA units (Figure </w:t>
      </w:r>
      <w:r w:rsidR="00DA0430">
        <w:t>S7</w:t>
      </w:r>
      <w:r w:rsidRPr="00160C35">
        <w:t>).</w:t>
      </w:r>
      <w:r>
        <w:t xml:space="preserve"> The spectrum also confirmed the </w:t>
      </w:r>
      <w:r w:rsidRPr="00036E09">
        <w:rPr>
          <w:i/>
          <w:highlight w:val="yellow"/>
        </w:rPr>
        <w:t>iso</w:t>
      </w:r>
      <w:r>
        <w:t>-propoxide chain end-group, in accordance with a coordination-insertion mechanism. The polymerization was monitored taking regular</w:t>
      </w:r>
      <w:r w:rsidRPr="00160C35">
        <w:t xml:space="preserve"> aliquots</w:t>
      </w:r>
      <w:r>
        <w:t xml:space="preserve">; there was </w:t>
      </w:r>
      <w:r w:rsidRPr="00160C35">
        <w:t xml:space="preserve">a linear correlation </w:t>
      </w:r>
      <w:r>
        <w:t xml:space="preserve">between the PLA </w:t>
      </w:r>
      <w:r w:rsidRPr="00160C35">
        <w:t>molecular weight (M</w:t>
      </w:r>
      <w:r w:rsidR="00832769" w:rsidRPr="00832769">
        <w:rPr>
          <w:i/>
        </w:rPr>
        <w:t>n</w:t>
      </w:r>
      <w:r w:rsidRPr="00160C35">
        <w:t xml:space="preserve">) </w:t>
      </w:r>
      <w:r>
        <w:t>and</w:t>
      </w:r>
      <w:r w:rsidRPr="00160C35">
        <w:t xml:space="preserve"> monomer conversion (Fig</w:t>
      </w:r>
      <w:r w:rsidR="00DB6856">
        <w:t>ure</w:t>
      </w:r>
      <w:r w:rsidRPr="00160C35">
        <w:t xml:space="preserve"> 4) and with the </w:t>
      </w:r>
      <w:r>
        <w:t>experimental</w:t>
      </w:r>
      <w:r w:rsidRPr="00160C35">
        <w:t xml:space="preserve"> molecular weight</w:t>
      </w:r>
      <w:r>
        <w:t xml:space="preserve"> matching closely the theoretical value.  The plot of Ln([LA]</w:t>
      </w:r>
      <w:r w:rsidRPr="000C19EF">
        <w:rPr>
          <w:vertAlign w:val="subscript"/>
        </w:rPr>
        <w:t>0</w:t>
      </w:r>
      <w:r>
        <w:t xml:space="preserve">/[LA]t) </w:t>
      </w:r>
      <w:r w:rsidRPr="003E7FE3">
        <w:rPr>
          <w:i/>
        </w:rPr>
        <w:t>vs.</w:t>
      </w:r>
      <w:r>
        <w:t xml:space="preserve"> reaction time, monitored from 20-80 % monomer conversion, shows a linear fit, in accordance with a first order dependence of the rate on monomer concentration </w:t>
      </w:r>
      <w:r w:rsidRPr="00160C35">
        <w:t>(Fig</w:t>
      </w:r>
      <w:r w:rsidR="00DB6856">
        <w:t>ure</w:t>
      </w:r>
      <w:r w:rsidRPr="00160C35">
        <w:t xml:space="preserve"> </w:t>
      </w:r>
      <w:r>
        <w:t>4</w:t>
      </w:r>
      <w:r w:rsidRPr="00160C35">
        <w:t>).</w:t>
      </w:r>
      <w:r>
        <w:t xml:space="preserve"> The gradient represents the pseudo first order rate coefficient, </w:t>
      </w:r>
      <w:r w:rsidRPr="00160C35">
        <w:rPr>
          <w:i/>
        </w:rPr>
        <w:t>k</w:t>
      </w:r>
      <w:r>
        <w:rPr>
          <w:i/>
          <w:vertAlign w:val="subscript"/>
        </w:rPr>
        <w:t>obs</w:t>
      </w:r>
      <w:r w:rsidRPr="00160C35">
        <w:t xml:space="preserve"> = 9.8 x 10</w:t>
      </w:r>
      <w:r w:rsidRPr="00160C35">
        <w:rPr>
          <w:vertAlign w:val="superscript"/>
        </w:rPr>
        <w:t>-3</w:t>
      </w:r>
      <w:r w:rsidRPr="00160C35">
        <w:t xml:space="preserve"> min</w:t>
      </w:r>
      <w:r w:rsidRPr="00160C35">
        <w:rPr>
          <w:vertAlign w:val="superscript"/>
        </w:rPr>
        <w:t>-1</w:t>
      </w:r>
      <w:r>
        <w:t>, the value of which is within the range observed for other good/fast catalysts, under the same conditions.</w:t>
      </w:r>
      <w:hyperlink w:anchor="_ENREF_14" w:tooltip="Platel, 2008 #18" w:history="1">
        <w:r w:rsidRPr="00F17BE0">
          <w:rPr>
            <w:noProof/>
            <w:vertAlign w:val="superscript"/>
          </w:rPr>
          <w:t>10</w:t>
        </w:r>
      </w:hyperlink>
      <w:r w:rsidRPr="00F17BE0">
        <w:rPr>
          <w:noProof/>
          <w:vertAlign w:val="superscript"/>
        </w:rPr>
        <w:t>,</w:t>
      </w:r>
      <w:hyperlink w:anchor="_ENREF_15" w:tooltip="Williams, 2002 #11" w:history="1">
        <w:r w:rsidRPr="00F17BE0">
          <w:rPr>
            <w:noProof/>
            <w:vertAlign w:val="superscript"/>
          </w:rPr>
          <w:t>11</w:t>
        </w:r>
      </w:hyperlink>
      <w:r w:rsidRPr="00F17BE0">
        <w:rPr>
          <w:noProof/>
          <w:vertAlign w:val="superscript"/>
        </w:rPr>
        <w:t>,</w:t>
      </w:r>
      <w:hyperlink w:anchor="_ENREF_29" w:tooltip="Cheng, 1999 #19" w:history="1">
        <w:r w:rsidRPr="00F17BE0">
          <w:rPr>
            <w:noProof/>
            <w:vertAlign w:val="superscript"/>
          </w:rPr>
          <w:t>22</w:t>
        </w:r>
      </w:hyperlink>
      <w:r>
        <w:t xml:space="preserve"> The catalyst does show a clear induction period, from 0-20% conversion, during which there would be a non-linear fit to the data.  It is proposed that during this period, the formation of the alkoxide species occurs at a rate concu</w:t>
      </w:r>
      <w:r>
        <w:t>r</w:t>
      </w:r>
      <w:r>
        <w:t xml:space="preserve">rent with polymerization, indeed such effects have been observed by others in </w:t>
      </w:r>
      <w:r w:rsidRPr="00DB26E9">
        <w:rPr>
          <w:i/>
        </w:rPr>
        <w:t>rac</w:t>
      </w:r>
      <w:r>
        <w:t>-LA ROP.</w:t>
      </w:r>
      <w:r w:rsidRPr="00F17BE0">
        <w:fldChar w:fldCharType="begin">
          <w:fldData xml:space="preserve">PEVuZE5vdGU+PENpdGU+PEF1dGhvcj5XYW5nPC9BdXRob3I+PFllYXI+MjAxNDwvWWVhcj48UmVj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</w:fldData>
        </w:fldChar>
      </w:r>
      <w:r w:rsidR="00832769">
        <w:instrText xml:space="preserve"> ADDIN EN.CITE </w:instrText>
      </w:r>
      <w:r w:rsidR="00832769">
        <w:fldChar w:fldCharType="begin">
          <w:fldData xml:space="preserve">PEVuZE5vdGU+PENpdGU+PEF1dGhvcj5XYW5nPC9BdXRob3I+PFllYXI+MjAxNDwvWWVhcj48UmVj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</w:fldData>
        </w:fldChar>
      </w:r>
      <w:r w:rsidR="00832769">
        <w:instrText xml:space="preserve"> ADDIN EN.CITE.DATA </w:instrText>
      </w:r>
      <w:r w:rsidR="00832769">
        <w:fldChar w:fldCharType="end"/>
      </w:r>
      <w:r w:rsidRPr="00F17BE0">
        <w:fldChar w:fldCharType="separate"/>
      </w:r>
      <w:r w:rsidR="00832769" w:rsidRPr="00832769">
        <w:rPr>
          <w:noProof/>
          <w:vertAlign w:val="superscript"/>
        </w:rPr>
        <w:t>62,63</w:t>
      </w:r>
      <w:r w:rsidRPr="00F17BE0">
        <w:fldChar w:fldCharType="end"/>
      </w:r>
    </w:p>
    <w:p w14:paraId="4ADFBBB3" w14:textId="77777777" w:rsidR="00FA40CB" w:rsidRPr="00342F58" w:rsidRDefault="00FA40CB" w:rsidP="001D589D">
      <w:pPr>
        <w:pStyle w:val="TAMainText"/>
      </w:pPr>
    </w:p>
    <w:p w14:paraId="0430ACF4" w14:textId="77777777" w:rsidR="003D4002" w:rsidRPr="00342F58" w:rsidRDefault="003D4002" w:rsidP="001D589D">
      <w:pPr>
        <w:pStyle w:val="TAMainText"/>
        <w:rPr>
          <w:b/>
        </w:rPr>
      </w:pPr>
      <w:r w:rsidRPr="00342F58">
        <w:rPr>
          <w:b/>
        </w:rPr>
        <w:t>Zinc Alkoxide Complex</w:t>
      </w:r>
    </w:p>
    <w:p w14:paraId="5A67C7D5" w14:textId="77777777" w:rsidR="003D4002" w:rsidRDefault="003D4002" w:rsidP="001D589D">
      <w:pPr>
        <w:pStyle w:val="TAMainText"/>
      </w:pPr>
      <w:r w:rsidRPr="003D4002">
        <w:t xml:space="preserve">In order to get a better understanding of the behavior of complex </w:t>
      </w:r>
      <w:r w:rsidRPr="003D4002">
        <w:rPr>
          <w:b/>
        </w:rPr>
        <w:t>1</w:t>
      </w:r>
      <w:r w:rsidRPr="003D4002">
        <w:t xml:space="preserve"> in both polymerization studies, the fo</w:t>
      </w:r>
      <w:r w:rsidRPr="003D4002">
        <w:t>r</w:t>
      </w:r>
      <w:r w:rsidRPr="003D4002">
        <w:t xml:space="preserve">mation of the true propagating species was targeted. In </w:t>
      </w:r>
      <w:r w:rsidRPr="003D4002">
        <w:rPr>
          <w:i/>
        </w:rPr>
        <w:t>rac</w:t>
      </w:r>
      <w:r w:rsidRPr="003D4002">
        <w:t xml:space="preserve">-LA ROP the propagating species is proposed to be a </w:t>
      </w:r>
      <w:r w:rsidRPr="00036E09">
        <w:rPr>
          <w:highlight w:val="yellow"/>
        </w:rPr>
        <w:t>zinc alkoxide</w:t>
      </w:r>
      <w:r w:rsidR="00036E09" w:rsidRPr="00036E09">
        <w:rPr>
          <w:highlight w:val="yellow"/>
        </w:rPr>
        <w:t xml:space="preserve"> derivative</w:t>
      </w:r>
      <w:r w:rsidRPr="003D4002">
        <w:t>, formed in situ by reaction with alcohol, whilst for the CO</w:t>
      </w:r>
      <w:r w:rsidRPr="003D4002">
        <w:rPr>
          <w:vertAlign w:val="subscript"/>
        </w:rPr>
        <w:t>2</w:t>
      </w:r>
      <w:r w:rsidRPr="003D4002">
        <w:t>/CHO ROCOP the intermed</w:t>
      </w:r>
      <w:r w:rsidRPr="003D4002">
        <w:t>i</w:t>
      </w:r>
      <w:r w:rsidRPr="003D4002">
        <w:t>ates would be zinc alkoxide and carbonate species. Initia</w:t>
      </w:r>
      <w:r w:rsidRPr="003D4002">
        <w:t>l</w:t>
      </w:r>
      <w:r w:rsidRPr="003D4002">
        <w:t xml:space="preserve">ly, the reaction of </w:t>
      </w:r>
      <w:r w:rsidRPr="003D4002">
        <w:rPr>
          <w:b/>
        </w:rPr>
        <w:t>1</w:t>
      </w:r>
      <w:r w:rsidRPr="003D4002">
        <w:t xml:space="preserve"> with </w:t>
      </w:r>
      <w:r w:rsidRPr="00036E09">
        <w:rPr>
          <w:i/>
          <w:highlight w:val="yellow"/>
        </w:rPr>
        <w:t>iso</w:t>
      </w:r>
      <w:r w:rsidRPr="003D4002">
        <w:t>-propyl alcohol (</w:t>
      </w:r>
      <w:r w:rsidRPr="00036E09">
        <w:rPr>
          <w:i/>
          <w:highlight w:val="yellow"/>
          <w:vertAlign w:val="superscript"/>
        </w:rPr>
        <w:t>i</w:t>
      </w:r>
      <w:r w:rsidRPr="003D4002">
        <w:t>PrOH) to form the alkoxide initiating group was studied (</w:t>
      </w:r>
      <w:r w:rsidR="00DB6856">
        <w:t>Figure 5</w:t>
      </w:r>
      <w:r w:rsidRPr="003D4002">
        <w:t xml:space="preserve">). Whereas </w:t>
      </w:r>
      <w:r w:rsidRPr="003D4002">
        <w:rPr>
          <w:b/>
        </w:rPr>
        <w:t>1</w:t>
      </w:r>
      <w:r w:rsidRPr="003D4002">
        <w:t xml:space="preserve"> slowly reacts with </w:t>
      </w:r>
      <w:r w:rsidRPr="00036E09">
        <w:rPr>
          <w:i/>
          <w:highlight w:val="yellow"/>
          <w:vertAlign w:val="superscript"/>
        </w:rPr>
        <w:t>i</w:t>
      </w:r>
      <w:r w:rsidRPr="003D4002">
        <w:t xml:space="preserve">PrOH (2.2 - 10 eq. vs. </w:t>
      </w:r>
      <w:r w:rsidRPr="003D4002">
        <w:rPr>
          <w:b/>
        </w:rPr>
        <w:t>1</w:t>
      </w:r>
      <w:r w:rsidRPr="003D4002">
        <w:t>) in THF or in C</w:t>
      </w:r>
      <w:r w:rsidRPr="003D4002">
        <w:rPr>
          <w:vertAlign w:val="subscript"/>
        </w:rPr>
        <w:t>6</w:t>
      </w:r>
      <w:r w:rsidRPr="003D4002">
        <w:t>D</w:t>
      </w:r>
      <w:r w:rsidRPr="003D4002">
        <w:rPr>
          <w:vertAlign w:val="subscript"/>
        </w:rPr>
        <w:t>6</w:t>
      </w:r>
      <w:r w:rsidRPr="003D4002">
        <w:t xml:space="preserve"> at 25 °C, upon heating the mixture to 60 °C there is essentially quantitative formation of the corr</w:t>
      </w:r>
      <w:r w:rsidRPr="003D4002">
        <w:t>e</w:t>
      </w:r>
      <w:r w:rsidRPr="003D4002">
        <w:t>sponding alkoxide derivative, [</w:t>
      </w:r>
      <w:r w:rsidRPr="003D4002">
        <w:rPr>
          <w:b/>
        </w:rPr>
        <w:t>L</w:t>
      </w:r>
      <w:r w:rsidRPr="003D4002">
        <w:rPr>
          <w:b/>
          <w:vertAlign w:val="superscript"/>
        </w:rPr>
        <w:t>Et</w:t>
      </w:r>
      <w:r w:rsidRPr="003D4002">
        <w:t>Zn</w:t>
      </w:r>
      <w:r w:rsidRPr="003D4002">
        <w:rPr>
          <w:vertAlign w:val="subscript"/>
        </w:rPr>
        <w:t>2</w:t>
      </w:r>
      <w:r w:rsidRPr="003D4002">
        <w:t>(</w:t>
      </w:r>
      <w:r w:rsidRPr="00036E09">
        <w:rPr>
          <w:i/>
          <w:highlight w:val="yellow"/>
          <w:vertAlign w:val="superscript"/>
        </w:rPr>
        <w:t>i</w:t>
      </w:r>
      <w:r w:rsidRPr="003D4002">
        <w:t>PrO)</w:t>
      </w:r>
      <w:r w:rsidRPr="003D4002">
        <w:rPr>
          <w:vertAlign w:val="subscript"/>
        </w:rPr>
        <w:t>2</w:t>
      </w:r>
      <w:r w:rsidRPr="003D4002">
        <w:t>] (</w:t>
      </w:r>
      <w:r w:rsidRPr="003D4002">
        <w:rPr>
          <w:b/>
        </w:rPr>
        <w:t>2</w:t>
      </w:r>
      <w:r w:rsidRPr="003D4002">
        <w:t>), as d</w:t>
      </w:r>
      <w:r w:rsidRPr="003D4002">
        <w:t>e</w:t>
      </w:r>
      <w:r w:rsidRPr="003D4002">
        <w:t xml:space="preserve">termined by </w:t>
      </w:r>
      <w:r w:rsidRPr="003D4002">
        <w:rPr>
          <w:vertAlign w:val="superscript"/>
        </w:rPr>
        <w:t>1</w:t>
      </w:r>
      <w:r w:rsidR="00DA0430">
        <w:t>H NMR spectroscopy (Figure S8</w:t>
      </w:r>
      <w:r w:rsidRPr="003D4002">
        <w:t xml:space="preserve">). </w:t>
      </w:r>
    </w:p>
    <w:p w14:paraId="5A6A2340" w14:textId="77777777" w:rsidR="003D4002" w:rsidRDefault="003D4002" w:rsidP="001D589D">
      <w:pPr>
        <w:pStyle w:val="TAMainText"/>
      </w:pPr>
    </w:p>
    <w:p w14:paraId="34D7252B" w14:textId="77777777" w:rsidR="001D589D" w:rsidRDefault="001D589D" w:rsidP="001D589D">
      <w:pPr>
        <w:pStyle w:val="TAMainText"/>
        <w:sectPr w:rsidR="001D589D" w:rsidSect="00984F9E">
          <w:type w:val="continuous"/>
          <w:pgSz w:w="12240" w:h="15840"/>
          <w:pgMar w:top="720" w:right="1094" w:bottom="720" w:left="1094" w:header="720" w:footer="720" w:gutter="0"/>
          <w:cols w:num="2" w:space="461"/>
        </w:sectPr>
      </w:pPr>
    </w:p>
    <w:p w14:paraId="3CB9B112" w14:textId="197640F7" w:rsidR="001D589D" w:rsidRPr="001D589D" w:rsidRDefault="00CB1F64" w:rsidP="001D589D">
      <w:pPr>
        <w:pStyle w:val="TAMainText"/>
        <w:jc w:val="center"/>
      </w:pPr>
      <w:r>
        <w:rPr>
          <w:noProof/>
          <w:lang w:val="en-NZ" w:eastAsia="en-NZ"/>
        </w:rPr>
        <w:lastRenderedPageBreak/>
        <w:drawing>
          <wp:inline distT="0" distB="0" distL="0" distR="0" wp14:anchorId="68A70E6F" wp14:editId="744B7763">
            <wp:extent cx="4933950" cy="22952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png"/>
                    <pic:cNvPicPr/>
                  </pic:nvPicPr>
                  <pic:blipFill rotWithShape="1">
                    <a:blip r:embed="rId22" cstate="print">
                      <a:extLst>
                        <a:ext uri="{28A0092B-C50C-407E-A947-70E740481C1C}">
                          <a14:useLocalDpi xmlns:a14="http://schemas.microsoft.com/office/drawing/2010/main" val="0"/>
                        </a:ext>
                      </a:extLst>
                    </a:blip>
                    <a:srcRect r="14135" b="4807"/>
                    <a:stretch/>
                  </pic:blipFill>
                  <pic:spPr bwMode="auto">
                    <a:xfrm>
                      <a:off x="0" y="0"/>
                      <a:ext cx="4933950" cy="2295282"/>
                    </a:xfrm>
                    <a:prstGeom prst="rect">
                      <a:avLst/>
                    </a:prstGeom>
                    <a:ln>
                      <a:noFill/>
                    </a:ln>
                    <a:extLst>
                      <a:ext uri="{53640926-AAD7-44D8-BBD7-CCE9431645EC}">
                        <a14:shadowObscured xmlns:a14="http://schemas.microsoft.com/office/drawing/2010/main"/>
                      </a:ext>
                    </a:extLst>
                  </pic:spPr>
                </pic:pic>
              </a:graphicData>
            </a:graphic>
          </wp:inline>
        </w:drawing>
      </w:r>
    </w:p>
    <w:p w14:paraId="3ACAE032" w14:textId="77777777" w:rsidR="001D589D" w:rsidRPr="001D589D" w:rsidRDefault="001D589D" w:rsidP="001D589D">
      <w:pPr>
        <w:pStyle w:val="TAMainText"/>
      </w:pPr>
      <w:r w:rsidRPr="001D589D">
        <w:t>Figure 4: Plots of the M</w:t>
      </w:r>
      <w:r w:rsidRPr="001D589D">
        <w:rPr>
          <w:i/>
          <w:vertAlign w:val="subscript"/>
        </w:rPr>
        <w:t>n</w:t>
      </w:r>
      <w:r w:rsidRPr="001D589D">
        <w:t xml:space="preserve"> versus </w:t>
      </w:r>
      <w:r w:rsidRPr="001D589D">
        <w:rPr>
          <w:i/>
        </w:rPr>
        <w:t>rac</w:t>
      </w:r>
      <w:r w:rsidRPr="001D589D">
        <w:t xml:space="preserve">-LA conversion (left) and </w:t>
      </w:r>
      <w:proofErr w:type="gramStart"/>
      <w:r w:rsidRPr="001D589D">
        <w:t>Ln(</w:t>
      </w:r>
      <w:proofErr w:type="gramEnd"/>
      <w:r w:rsidRPr="001D589D">
        <w:t>M</w:t>
      </w:r>
      <w:r w:rsidRPr="001D589D">
        <w:rPr>
          <w:vertAlign w:val="subscript"/>
        </w:rPr>
        <w:t>0</w:t>
      </w:r>
      <w:r w:rsidRPr="001D589D">
        <w:t>/M</w:t>
      </w:r>
      <w:r w:rsidRPr="001D589D">
        <w:rPr>
          <w:vertAlign w:val="subscript"/>
        </w:rPr>
        <w:t>t</w:t>
      </w:r>
      <w:r w:rsidRPr="001D589D">
        <w:t>) versus time. Reacti</w:t>
      </w:r>
      <w:r w:rsidR="00696A3D">
        <w:t>on conditions as per Figure 3.</w:t>
      </w:r>
    </w:p>
    <w:p w14:paraId="1407C425" w14:textId="208619EA" w:rsidR="001D589D" w:rsidRDefault="00CB1F64" w:rsidP="001D589D">
      <w:pPr>
        <w:pStyle w:val="TAMainText"/>
      </w:pPr>
      <w:r>
        <w:rPr>
          <w:noProof/>
          <w:lang w:val="en-NZ" w:eastAsia="en-NZ"/>
        </w:rPr>
        <w:lastRenderedPageBreak/>
        <w:drawing>
          <wp:inline distT="0" distB="0" distL="0" distR="0" wp14:anchorId="539CDD74" wp14:editId="40BC36D8">
            <wp:extent cx="5864489" cy="237172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 Et to OiPr revised.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66396" cy="2372496"/>
                    </a:xfrm>
                    <a:prstGeom prst="rect">
                      <a:avLst/>
                    </a:prstGeom>
                  </pic:spPr>
                </pic:pic>
              </a:graphicData>
            </a:graphic>
          </wp:inline>
        </w:drawing>
      </w:r>
    </w:p>
    <w:p w14:paraId="08FC7B17" w14:textId="77777777" w:rsidR="001D589D" w:rsidRDefault="001D589D" w:rsidP="001D589D">
      <w:pPr>
        <w:pStyle w:val="TAMainText"/>
        <w:sectPr w:rsidR="001D589D" w:rsidSect="001D589D">
          <w:type w:val="continuous"/>
          <w:pgSz w:w="12240" w:h="15840"/>
          <w:pgMar w:top="720" w:right="1094" w:bottom="720" w:left="1094" w:header="720" w:footer="720" w:gutter="0"/>
          <w:cols w:space="461"/>
        </w:sectPr>
      </w:pPr>
    </w:p>
    <w:p w14:paraId="1998B726" w14:textId="4D894DE9" w:rsidR="004D4C29" w:rsidRDefault="00832769" w:rsidP="004D4C29">
      <w:pPr>
        <w:pStyle w:val="VAFigureCaption"/>
        <w:jc w:val="center"/>
      </w:pPr>
      <w:r w:rsidRPr="00832769">
        <w:lastRenderedPageBreak/>
        <w:t xml:space="preserve">Figure </w:t>
      </w:r>
      <w:r w:rsidR="00DB6856">
        <w:t>5</w:t>
      </w:r>
      <w:r w:rsidR="001D589D" w:rsidRPr="001D589D">
        <w:rPr>
          <w:b/>
        </w:rPr>
        <w:t xml:space="preserve">: </w:t>
      </w:r>
      <w:r w:rsidR="001D589D" w:rsidRPr="001D589D">
        <w:t xml:space="preserve">The reaction of complex </w:t>
      </w:r>
      <w:r w:rsidR="001D589D" w:rsidRPr="001D589D">
        <w:rPr>
          <w:b/>
        </w:rPr>
        <w:t>1</w:t>
      </w:r>
      <w:r w:rsidR="001D589D" w:rsidRPr="001D589D">
        <w:t xml:space="preserve"> to form the </w:t>
      </w:r>
      <w:proofErr w:type="spellStart"/>
      <w:proofErr w:type="gramStart"/>
      <w:r w:rsidR="001D589D" w:rsidRPr="001D589D">
        <w:t>bis</w:t>
      </w:r>
      <w:proofErr w:type="spellEnd"/>
      <w:r w:rsidR="001D589D" w:rsidRPr="001D589D">
        <w:t>(</w:t>
      </w:r>
      <w:proofErr w:type="spellStart"/>
      <w:proofErr w:type="gramEnd"/>
      <w:r w:rsidR="001D589D" w:rsidRPr="001D589D">
        <w:rPr>
          <w:i/>
        </w:rPr>
        <w:t>iso</w:t>
      </w:r>
      <w:r w:rsidR="001D589D" w:rsidRPr="001D589D">
        <w:t>-propoxide</w:t>
      </w:r>
      <w:proofErr w:type="spellEnd"/>
      <w:r w:rsidR="001D589D" w:rsidRPr="001D589D">
        <w:t xml:space="preserve">) complex </w:t>
      </w:r>
      <w:r w:rsidR="001D589D" w:rsidRPr="001D589D">
        <w:rPr>
          <w:b/>
        </w:rPr>
        <w:t>2</w:t>
      </w:r>
      <w:r w:rsidR="00E01E6C">
        <w:t xml:space="preserve"> </w:t>
      </w:r>
      <w:r w:rsidR="00E01E6C" w:rsidRPr="00E01E6C">
        <w:rPr>
          <w:highlight w:val="yellow"/>
        </w:rPr>
        <w:t>(</w:t>
      </w:r>
      <w:r w:rsidR="004E3FEA">
        <w:rPr>
          <w:highlight w:val="yellow"/>
        </w:rPr>
        <w:t>some</w:t>
      </w:r>
      <w:r w:rsidR="00E01E6C" w:rsidRPr="00E01E6C">
        <w:rPr>
          <w:highlight w:val="yellow"/>
        </w:rPr>
        <w:t xml:space="preserve"> </w:t>
      </w:r>
      <w:r w:rsidR="004E3FEA">
        <w:rPr>
          <w:highlight w:val="yellow"/>
        </w:rPr>
        <w:t xml:space="preserve">possible </w:t>
      </w:r>
      <w:r w:rsidR="00E01E6C" w:rsidRPr="00E01E6C">
        <w:rPr>
          <w:highlight w:val="yellow"/>
        </w:rPr>
        <w:t>intermediate</w:t>
      </w:r>
      <w:r w:rsidR="003A1F34">
        <w:rPr>
          <w:highlight w:val="yellow"/>
        </w:rPr>
        <w:t>s</w:t>
      </w:r>
      <w:r w:rsidR="00E01E6C" w:rsidRPr="00E01E6C">
        <w:rPr>
          <w:highlight w:val="yellow"/>
        </w:rPr>
        <w:t xml:space="preserve"> </w:t>
      </w:r>
      <w:r w:rsidR="00E01E6C">
        <w:rPr>
          <w:highlight w:val="yellow"/>
        </w:rPr>
        <w:t xml:space="preserve">also </w:t>
      </w:r>
      <w:r w:rsidR="00E01E6C" w:rsidRPr="00E01E6C">
        <w:rPr>
          <w:highlight w:val="yellow"/>
        </w:rPr>
        <w:t>shown)</w:t>
      </w:r>
      <w:r w:rsidR="001D589D" w:rsidRPr="00E01E6C">
        <w:rPr>
          <w:highlight w:val="yellow"/>
        </w:rPr>
        <w:t>.</w:t>
      </w:r>
      <w:r w:rsidR="001D589D" w:rsidRPr="001D589D">
        <w:t xml:space="preserve"> Rea</w:t>
      </w:r>
      <w:r w:rsidR="001D589D" w:rsidRPr="001D589D">
        <w:t>c</w:t>
      </w:r>
      <w:r w:rsidR="001D589D" w:rsidRPr="001D589D">
        <w:t xml:space="preserve">tion conditions: (a) </w:t>
      </w:r>
      <w:r w:rsidR="001D589D" w:rsidRPr="00036E09">
        <w:rPr>
          <w:i/>
          <w:highlight w:val="yellow"/>
        </w:rPr>
        <w:t>iso</w:t>
      </w:r>
      <w:r w:rsidR="001D589D" w:rsidRPr="001D589D">
        <w:t>-propyl alcohol, THF or C</w:t>
      </w:r>
      <w:r w:rsidR="001D589D" w:rsidRPr="001D589D">
        <w:rPr>
          <w:vertAlign w:val="subscript"/>
        </w:rPr>
        <w:t>6</w:t>
      </w:r>
      <w:r w:rsidR="001D589D" w:rsidRPr="001D589D">
        <w:t>D</w:t>
      </w:r>
      <w:r w:rsidR="001D589D" w:rsidRPr="001D589D">
        <w:rPr>
          <w:vertAlign w:val="subscript"/>
        </w:rPr>
        <w:t>6</w:t>
      </w:r>
      <w:r w:rsidR="001D589D" w:rsidRPr="001D589D">
        <w:t>, 16 h at 60 °C.</w:t>
      </w:r>
    </w:p>
    <w:p w14:paraId="064F155B" w14:textId="12B6DB43" w:rsidR="004D4C29" w:rsidRDefault="001D589D" w:rsidP="004D4C29">
      <w:pPr>
        <w:pStyle w:val="VAFigureCaption"/>
        <w:jc w:val="center"/>
        <w:sectPr w:rsidR="004D4C29" w:rsidSect="004D4C29">
          <w:type w:val="continuous"/>
          <w:pgSz w:w="12240" w:h="15840"/>
          <w:pgMar w:top="720" w:right="1094" w:bottom="720" w:left="1094" w:header="720" w:footer="720" w:gutter="0"/>
          <w:cols w:space="461"/>
        </w:sectPr>
      </w:pPr>
      <w:r w:rsidRPr="001D589D">
        <w:t xml:space="preserve"> </w:t>
      </w:r>
    </w:p>
    <w:p w14:paraId="6012384A" w14:textId="77777777" w:rsidR="003D4002" w:rsidRDefault="001D589D" w:rsidP="001D589D">
      <w:pPr>
        <w:pStyle w:val="TAMainText"/>
      </w:pPr>
      <w:r w:rsidRPr="001D589D">
        <w:lastRenderedPageBreak/>
        <w:t xml:space="preserve">Interestingly, </w:t>
      </w:r>
      <w:r w:rsidRPr="00D77D80">
        <w:rPr>
          <w:vertAlign w:val="superscript"/>
        </w:rPr>
        <w:t>1</w:t>
      </w:r>
      <w:r w:rsidRPr="001D589D">
        <w:t>H NMR spectroscopic monitoring of the reaction showed that at room temperature, there were new signals around 12.0 ppm, attributed to the formation of NH moieties and consistent with the alcohol protona</w:t>
      </w:r>
      <w:r w:rsidRPr="001D589D">
        <w:t>t</w:t>
      </w:r>
      <w:r w:rsidRPr="001D589D">
        <w:t>ing the ancillary ligand rather th</w:t>
      </w:r>
      <w:bookmarkStart w:id="0" w:name="_GoBack"/>
      <w:bookmarkEnd w:id="0"/>
      <w:r w:rsidRPr="001D589D">
        <w:t>an reacting with the zinc bound alkyl groups. This is in line with remaining chara</w:t>
      </w:r>
      <w:r w:rsidRPr="001D589D">
        <w:t>c</w:t>
      </w:r>
      <w:r w:rsidRPr="001D589D">
        <w:t>teristic high field signals attributed to the zinc coordina</w:t>
      </w:r>
      <w:r w:rsidRPr="001D589D">
        <w:t>t</w:t>
      </w:r>
      <w:r w:rsidRPr="001D589D">
        <w:t xml:space="preserve">ed ethyl groups, at 0.41 ppm; only minor traces of ethane (0.85 ppm) can be observed. After heating the reaction to 60 </w:t>
      </w:r>
      <w:r w:rsidR="00872692">
        <w:rPr>
          <w:rFonts w:ascii="Constantia" w:hAnsi="Constantia"/>
        </w:rPr>
        <w:t>°</w:t>
      </w:r>
      <w:r w:rsidRPr="001D589D">
        <w:t>C for 2 h, there was quantitative conversion to a single product, along with the formation of significant q</w:t>
      </w:r>
      <w:r w:rsidR="00DA0430">
        <w:t>uant</w:t>
      </w:r>
      <w:r w:rsidR="00DA0430">
        <w:t>i</w:t>
      </w:r>
      <w:r w:rsidR="00DA0430">
        <w:t>ties of ethane</w:t>
      </w:r>
      <w:r w:rsidRPr="001D589D">
        <w:t xml:space="preserve">. The </w:t>
      </w:r>
      <w:r w:rsidRPr="00832769">
        <w:rPr>
          <w:vertAlign w:val="superscript"/>
        </w:rPr>
        <w:t>1</w:t>
      </w:r>
      <w:r w:rsidRPr="001D589D">
        <w:t>H,</w:t>
      </w:r>
      <w:r w:rsidRPr="00832769">
        <w:rPr>
          <w:vertAlign w:val="superscript"/>
        </w:rPr>
        <w:t xml:space="preserve"> 13</w:t>
      </w:r>
      <w:r w:rsidRPr="001D589D">
        <w:t xml:space="preserve">C and </w:t>
      </w:r>
      <w:r w:rsidRPr="00832769">
        <w:rPr>
          <w:vertAlign w:val="superscript"/>
        </w:rPr>
        <w:t>1</w:t>
      </w:r>
      <w:r w:rsidRPr="001D589D">
        <w:t>H-</w:t>
      </w:r>
      <w:r w:rsidRPr="00832769">
        <w:rPr>
          <w:vertAlign w:val="superscript"/>
        </w:rPr>
        <w:t>13</w:t>
      </w:r>
      <w:r w:rsidRPr="001D589D">
        <w:t>C HSQC/HMBC spectra (Figure S1</w:t>
      </w:r>
      <w:r w:rsidR="00DA0430">
        <w:t>0</w:t>
      </w:r>
      <w:r w:rsidRPr="001D589D">
        <w:t>) are consistent with the product being the di-zinc bis(</w:t>
      </w:r>
      <w:r w:rsidRPr="00036E09">
        <w:rPr>
          <w:i/>
          <w:highlight w:val="yellow"/>
        </w:rPr>
        <w:t>iso</w:t>
      </w:r>
      <w:r w:rsidRPr="001D589D">
        <w:t xml:space="preserve">-propoxide) complex </w:t>
      </w:r>
      <w:r w:rsidRPr="00832769">
        <w:rPr>
          <w:b/>
        </w:rPr>
        <w:t>2</w:t>
      </w:r>
      <w:r w:rsidRPr="001D589D">
        <w:t xml:space="preserve"> (</w:t>
      </w:r>
      <w:r w:rsidR="00DB6856">
        <w:t>Figure 5</w:t>
      </w:r>
      <w:r w:rsidRPr="001D589D">
        <w:t>).</w:t>
      </w:r>
      <w:r>
        <w:t xml:space="preserve"> </w:t>
      </w:r>
      <w:r w:rsidRPr="001D589D">
        <w:t xml:space="preserve">The </w:t>
      </w:r>
      <w:r w:rsidRPr="00832769">
        <w:rPr>
          <w:vertAlign w:val="superscript"/>
        </w:rPr>
        <w:t>1</w:t>
      </w:r>
      <w:r w:rsidRPr="001D589D">
        <w:t>H NMR spectrum shows the expected ligand signals, with signif</w:t>
      </w:r>
      <w:r w:rsidRPr="001D589D">
        <w:t>i</w:t>
      </w:r>
      <w:r w:rsidRPr="001D589D">
        <w:t>cant broadening of the methylene signals in the tether group, as well as signals characteristic of the zinc coord</w:t>
      </w:r>
      <w:r w:rsidRPr="001D589D">
        <w:t>i</w:t>
      </w:r>
      <w:r w:rsidRPr="001D589D">
        <w:t xml:space="preserve">nated </w:t>
      </w:r>
      <w:r w:rsidRPr="00036E09">
        <w:rPr>
          <w:i/>
          <w:highlight w:val="yellow"/>
        </w:rPr>
        <w:t>iso</w:t>
      </w:r>
      <w:r w:rsidRPr="001D589D">
        <w:t>-propoxide group (3.8, 0.60, 0.61 ppm).</w:t>
      </w:r>
      <w:r>
        <w:t xml:space="preserve"> </w:t>
      </w:r>
      <w:r w:rsidRPr="001D589D">
        <w:t xml:space="preserve">The </w:t>
      </w:r>
      <w:r w:rsidRPr="00832769">
        <w:rPr>
          <w:vertAlign w:val="superscript"/>
        </w:rPr>
        <w:t>13</w:t>
      </w:r>
      <w:r w:rsidRPr="001D589D">
        <w:t xml:space="preserve">C NMR spectrum confirms the assignment of the alkoxide signals (63.4, 28.1 ppm). Complex </w:t>
      </w:r>
      <w:r w:rsidRPr="00832769">
        <w:rPr>
          <w:b/>
        </w:rPr>
        <w:t>2</w:t>
      </w:r>
      <w:r w:rsidRPr="001D589D">
        <w:t xml:space="preserve"> has a high </w:t>
      </w:r>
      <w:r w:rsidR="003D4002" w:rsidRPr="001D589D">
        <w:t xml:space="preserve">symmetry in solution, with, just one peak being observed for the imine protons plus four aromatic signals. In addition, signals characteristic of the NH moieties are absent. On the basis of the </w:t>
      </w:r>
      <w:r w:rsidR="003D4002" w:rsidRPr="00832769">
        <w:rPr>
          <w:i/>
        </w:rPr>
        <w:t>in-situ</w:t>
      </w:r>
      <w:r w:rsidR="003D4002" w:rsidRPr="001D589D">
        <w:t xml:space="preserve"> NMR monitoring, it is proposed that the </w:t>
      </w:r>
      <w:r w:rsidR="002A6A13" w:rsidRPr="002A6A13">
        <w:rPr>
          <w:highlight w:val="yellow"/>
        </w:rPr>
        <w:t>zinc alkoxide derivative</w:t>
      </w:r>
      <w:r w:rsidR="003D4002" w:rsidRPr="001D589D">
        <w:t xml:space="preserve"> </w:t>
      </w:r>
      <w:r w:rsidR="003D4002" w:rsidRPr="00832769">
        <w:rPr>
          <w:b/>
        </w:rPr>
        <w:t>2</w:t>
      </w:r>
      <w:r w:rsidR="003D4002" w:rsidRPr="001D589D">
        <w:t xml:space="preserve"> forms by a two-stage process in which the initial reaction with alcohol prot</w:t>
      </w:r>
      <w:r w:rsidR="003D4002" w:rsidRPr="001D589D">
        <w:t>o</w:t>
      </w:r>
      <w:r w:rsidR="003D4002" w:rsidRPr="001D589D">
        <w:t>nates the anilido group, and in the second step intram</w:t>
      </w:r>
      <w:r w:rsidR="003D4002" w:rsidRPr="001D589D">
        <w:t>o</w:t>
      </w:r>
      <w:r w:rsidR="003D4002" w:rsidRPr="001D589D">
        <w:t xml:space="preserve">lecular deprotonation of the NH by the zinc bound ethyl group occurs. Complex </w:t>
      </w:r>
      <w:r w:rsidR="003D4002" w:rsidRPr="00832769">
        <w:rPr>
          <w:b/>
        </w:rPr>
        <w:t>2</w:t>
      </w:r>
      <w:r w:rsidR="003D4002" w:rsidRPr="001D589D">
        <w:t xml:space="preserve"> can be successfully synthesized in THF and isolated on preparative scale in 30% yield. The molecular structure of </w:t>
      </w:r>
      <w:r w:rsidR="003D4002" w:rsidRPr="00832769">
        <w:rPr>
          <w:b/>
        </w:rPr>
        <w:t>2</w:t>
      </w:r>
      <w:r w:rsidR="003D4002" w:rsidRPr="001D589D">
        <w:t xml:space="preserve"> (Figure</w:t>
      </w:r>
      <w:r w:rsidR="00DB6856">
        <w:t>s 5 and 6</w:t>
      </w:r>
      <w:r w:rsidR="003D4002" w:rsidRPr="001D589D">
        <w:t>) has been co</w:t>
      </w:r>
      <w:r w:rsidR="003D4002" w:rsidRPr="001D589D">
        <w:t>n</w:t>
      </w:r>
      <w:r w:rsidR="003D4002" w:rsidRPr="001D589D">
        <w:t>firmed by X-ray diffraction studies on crystals obtained by hexane diffusion in a THF solution.</w:t>
      </w:r>
    </w:p>
    <w:p w14:paraId="2DBB695E" w14:textId="2817B9CC" w:rsidR="00832769" w:rsidRDefault="00562730" w:rsidP="00706977">
      <w:pPr>
        <w:pStyle w:val="TAMainText"/>
      </w:pPr>
      <w:r w:rsidRPr="003D4002">
        <w:t xml:space="preserve">All bonding and geometrical parameters for complex </w:t>
      </w:r>
      <w:r w:rsidRPr="003D4002">
        <w:rPr>
          <w:b/>
        </w:rPr>
        <w:t>2</w:t>
      </w:r>
      <w:r w:rsidRPr="003D4002">
        <w:t xml:space="preserve"> (Table 1) are as expected and are in line with those of the structure of complex </w:t>
      </w:r>
      <w:r w:rsidRPr="003D4002">
        <w:rPr>
          <w:b/>
        </w:rPr>
        <w:t>1</w:t>
      </w:r>
      <w:r w:rsidRPr="003D4002">
        <w:t>. Each of the two zinc(II) centres is contained in a tridentate N</w:t>
      </w:r>
      <w:r w:rsidRPr="003D4002">
        <w:rPr>
          <w:vertAlign w:val="subscript"/>
        </w:rPr>
        <w:t>3</w:t>
      </w:r>
      <w:r w:rsidRPr="003D4002">
        <w:t xml:space="preserve"> binding pocket, binding through the deprotonated amine and two imine nitrogen </w:t>
      </w:r>
      <w:r w:rsidRPr="003D4002">
        <w:lastRenderedPageBreak/>
        <w:t>atoms. The zinc(II) centres are also coordinated to two μ</w:t>
      </w:r>
      <w:r w:rsidRPr="003D4002">
        <w:rPr>
          <w:vertAlign w:val="superscript"/>
        </w:rPr>
        <w:t>2</w:t>
      </w:r>
      <w:r w:rsidRPr="003D4002">
        <w:t xml:space="preserve">-bridging oxygen atoms from the two </w:t>
      </w:r>
      <w:r w:rsidRPr="00036E09">
        <w:rPr>
          <w:i/>
          <w:highlight w:val="yellow"/>
        </w:rPr>
        <w:t>iso</w:t>
      </w:r>
      <w:r w:rsidR="00036E09">
        <w:rPr>
          <w:i/>
        </w:rPr>
        <w:t>-</w:t>
      </w:r>
      <w:r w:rsidRPr="003D4002">
        <w:t>propoxide li</w:t>
      </w:r>
      <w:r w:rsidRPr="003D4002">
        <w:t>g</w:t>
      </w:r>
      <w:r w:rsidRPr="003D4002">
        <w:t>ands, leading to distorted 5-coordination N</w:t>
      </w:r>
      <w:r w:rsidRPr="003D4002">
        <w:rPr>
          <w:vertAlign w:val="subscript"/>
        </w:rPr>
        <w:t>3</w:t>
      </w:r>
      <w:r w:rsidRPr="003D4002">
        <w:t>O</w:t>
      </w:r>
      <w:r w:rsidRPr="003D4002">
        <w:rPr>
          <w:vertAlign w:val="subscript"/>
        </w:rPr>
        <w:t>2</w:t>
      </w:r>
      <w:r w:rsidRPr="003D4002">
        <w:t>-donor environments (τ</w:t>
      </w:r>
      <w:r w:rsidRPr="003D4002">
        <w:rPr>
          <w:vertAlign w:val="subscript"/>
        </w:rPr>
        <w:t>5</w:t>
      </w:r>
      <w:r w:rsidRPr="003D4002">
        <w:t xml:space="preserve"> = 0.47, 0.48).</w:t>
      </w:r>
      <w:r w:rsidRPr="003D4002">
        <w:fldChar w:fldCharType="begin"/>
      </w:r>
      <w:r w:rsidR="00832769">
        <w:instrText xml:space="preserve"> ADDIN EN.CITE &lt;EndNote&gt;&lt;Cite&gt;&lt;Author&gt;Addison&lt;/Author&gt;&lt;Year&gt;1984&lt;/Year&gt;&lt;RecNum&gt;62&lt;/RecNum&gt;&lt;DisplayText&gt;&lt;style face="superscript"&gt;64&lt;/style&gt;&lt;/DisplayText&gt;&lt;record&gt;&lt;rec-number&gt;62&lt;/rec-number&gt;&lt;foreign-keys&gt;&lt;key app="EN" db-id="v09p0azwt50t9sevp5e5ztr6t5vw2e29p2wt" timestamp="1440683597"&gt;62&lt;/key&gt;&lt;/foreign-keys&gt;&lt;ref-type name="Journal Article"&gt;17&lt;/ref-type&gt;&lt;contributors&gt;&lt;authors&gt;&lt;author&gt;A.W. Addison&lt;/author&gt;&lt;author&gt;T.N. Rao&lt;/author&gt;&lt;author&gt;J. Reedijk&lt;/author&gt;&lt;author&gt;van Rijn, J.&lt;/author&gt;&lt;author&gt;G.C. Vershoor&lt;/author&gt;&lt;/authors&gt;&lt;/contributors&gt;&lt;titles&gt;&lt;title&gt;Synthesis, structure and spectroscopic properties of copper(II) compounds containing nitrogen-sulphur donor ligands; the crystal and molecular structure of aqua[1,7-bis(N-methylbenzimidazol-2&amp;apos;-yl)2,6-dithiaheptane]copper(II) perchlorate&lt;/title&gt;&lt;secondary-title&gt;J. Chem. Soc., Dalton Trans.&lt;/secondary-title&gt;&lt;/titles&gt;&lt;periodical&gt;&lt;full-title&gt;J. Chem. Soc., Dalton Trans.&lt;/full-title&gt;&lt;/periodical&gt;&lt;pages&gt;1349-1356&lt;/pages&gt;&lt;keywords&gt;&lt;keyword&gt;torr&lt;/keyword&gt;&lt;keyword&gt;Five coordinate&lt;/keyword&gt;&lt;keyword&gt;square pyramidal&lt;/keyword&gt;&lt;keyword&gt;trigonal bipyramidal&lt;/keyword&gt;&lt;keyword&gt;distortion&lt;/keyword&gt;&lt;keyword&gt;copper&lt;/keyword&gt;&lt;keyword&gt;Cu&lt;/keyword&gt;&lt;keyword&gt;crystal structure bismethylbenzimidazoyldithiaheptane copper hydrate&lt;/keyword&gt;&lt;keyword&gt;methylbenzimidazolyldithiaheptane copper hydrate structure&lt;/keyword&gt;&lt;keyword&gt;benzimidazolyldithiaheptane dimethyl copper hydrate structure&lt;/keyword&gt;&lt;keyword&gt;angular structural parameter trigonality&lt;/keyword&gt;&lt;keyword&gt;scott&amp;apos;s review&lt;/keyword&gt;&lt;/keywords&gt;&lt;dates&gt;&lt;year&gt;1984&lt;/year&gt;&lt;/dates&gt;&lt;urls&gt;&lt;/urls&gt;&lt;/record&gt;&lt;/Cite&gt;&lt;/EndNote&gt;</w:instrText>
      </w:r>
      <w:r w:rsidRPr="003D4002">
        <w:fldChar w:fldCharType="separate"/>
      </w:r>
      <w:r w:rsidR="00832769" w:rsidRPr="00832769">
        <w:rPr>
          <w:noProof/>
          <w:vertAlign w:val="superscript"/>
        </w:rPr>
        <w:t>64</w:t>
      </w:r>
      <w:r w:rsidRPr="003D4002">
        <w:fldChar w:fldCharType="end"/>
      </w:r>
      <w:r w:rsidRPr="003D4002">
        <w:t xml:space="preserve">  Interestingly, complex </w:t>
      </w:r>
      <w:r w:rsidRPr="003D4002">
        <w:rPr>
          <w:b/>
        </w:rPr>
        <w:t>2</w:t>
      </w:r>
      <w:r w:rsidRPr="003D4002">
        <w:t xml:space="preserve"> features a more planar central structure than complex </w:t>
      </w:r>
      <w:r w:rsidRPr="003D4002">
        <w:rPr>
          <w:b/>
        </w:rPr>
        <w:t>1</w:t>
      </w:r>
      <w:r w:rsidRPr="003D4002">
        <w:t>, with the zinc(II) centres lying close to the</w:t>
      </w:r>
      <w:r w:rsidR="000A42E1">
        <w:t>ir respective N3 planes</w:t>
      </w:r>
      <w:r w:rsidRPr="003D4002">
        <w:t xml:space="preserve"> (0.020 – 0.075 Å out of plane cf. 1.009-1.022 Å), and </w:t>
      </w:r>
      <w:r w:rsidR="000A42E1">
        <w:t xml:space="preserve">the two N3 planes inclined by only ca. </w:t>
      </w:r>
      <w:r w:rsidRPr="003D4002">
        <w:t>10.6 – 15.2° cf. 28.5°</w:t>
      </w:r>
      <w:r w:rsidR="000A42E1">
        <w:t xml:space="preserve"> in </w:t>
      </w:r>
      <w:r w:rsidR="000A42E1" w:rsidRPr="000A42E1">
        <w:rPr>
          <w:b/>
        </w:rPr>
        <w:t>1</w:t>
      </w:r>
      <w:r w:rsidRPr="003D4002">
        <w:t xml:space="preserve">. </w:t>
      </w:r>
    </w:p>
    <w:p w14:paraId="09C60209" w14:textId="77777777" w:rsidR="00562730" w:rsidRPr="00562730" w:rsidRDefault="00562730" w:rsidP="00562730">
      <w:pPr>
        <w:pStyle w:val="TAMainText"/>
        <w:rPr>
          <w:kern w:val="20"/>
          <w:sz w:val="18"/>
        </w:rPr>
      </w:pPr>
      <w:r w:rsidRPr="00562730">
        <w:rPr>
          <w:noProof/>
          <w:kern w:val="20"/>
          <w:sz w:val="18"/>
          <w:lang w:val="en-NZ" w:eastAsia="en-NZ"/>
        </w:rPr>
        <w:drawing>
          <wp:inline distT="0" distB="0" distL="0" distR="0" wp14:anchorId="415097EE" wp14:editId="4BE15CE7">
            <wp:extent cx="3032418" cy="1600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rg Chem 07-15 Fig 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6836" cy="1613086"/>
                    </a:xfrm>
                    <a:prstGeom prst="rect">
                      <a:avLst/>
                    </a:prstGeom>
                  </pic:spPr>
                </pic:pic>
              </a:graphicData>
            </a:graphic>
          </wp:inline>
        </w:drawing>
      </w:r>
    </w:p>
    <w:p w14:paraId="0C48C04E" w14:textId="77777777" w:rsidR="00562730" w:rsidRPr="00562730" w:rsidRDefault="00832769" w:rsidP="005B673B">
      <w:pPr>
        <w:pStyle w:val="VAFigureCaption"/>
      </w:pPr>
      <w:r>
        <w:t xml:space="preserve">Figure </w:t>
      </w:r>
      <w:r w:rsidR="00DB6856">
        <w:t>6</w:t>
      </w:r>
      <w:r w:rsidR="00562730" w:rsidRPr="00562730">
        <w:rPr>
          <w:b/>
        </w:rPr>
        <w:t xml:space="preserve">: </w:t>
      </w:r>
      <w:r w:rsidR="00562730" w:rsidRPr="00562730">
        <w:t xml:space="preserve">The molecular structure of </w:t>
      </w:r>
      <w:r w:rsidR="00562730" w:rsidRPr="00562730">
        <w:rPr>
          <w:b/>
        </w:rPr>
        <w:t>2</w:t>
      </w:r>
      <w:r w:rsidR="00562730" w:rsidRPr="00562730">
        <w:t xml:space="preserve">. </w:t>
      </w:r>
    </w:p>
    <w:p w14:paraId="5E062A2E" w14:textId="77777777" w:rsidR="003D4002" w:rsidRPr="003D4002" w:rsidRDefault="003D4002" w:rsidP="003D4002">
      <w:pPr>
        <w:pStyle w:val="TAMainText"/>
        <w:rPr>
          <w:b/>
        </w:rPr>
      </w:pPr>
      <w:r w:rsidRPr="003D4002">
        <w:rPr>
          <w:b/>
        </w:rPr>
        <w:t>Zinc Carbonate Complex</w:t>
      </w:r>
    </w:p>
    <w:p w14:paraId="2D8D093E" w14:textId="77777777" w:rsidR="00374224" w:rsidRPr="003D4002" w:rsidRDefault="003D4002" w:rsidP="00374224">
      <w:pPr>
        <w:pStyle w:val="TAMainText"/>
        <w:ind w:firstLine="0"/>
      </w:pPr>
      <w:r w:rsidRPr="003D4002">
        <w:t>The ROCOP of CHO/CO</w:t>
      </w:r>
      <w:r w:rsidRPr="003D4002">
        <w:rPr>
          <w:vertAlign w:val="subscript"/>
        </w:rPr>
        <w:t>2</w:t>
      </w:r>
      <w:r w:rsidRPr="003D4002">
        <w:t xml:space="preserve"> was not found to be successful using catalyst </w:t>
      </w:r>
      <w:r w:rsidRPr="003D4002">
        <w:rPr>
          <w:b/>
        </w:rPr>
        <w:t>1</w:t>
      </w:r>
      <w:r w:rsidRPr="003D4002">
        <w:t xml:space="preserve"> with two equivalents of alcohol. It is e</w:t>
      </w:r>
      <w:r w:rsidRPr="003D4002">
        <w:t>x</w:t>
      </w:r>
      <w:r w:rsidRPr="003D4002">
        <w:t xml:space="preserve">pected that complex </w:t>
      </w:r>
      <w:r w:rsidRPr="003D4002">
        <w:rPr>
          <w:b/>
        </w:rPr>
        <w:t>1</w:t>
      </w:r>
      <w:r w:rsidRPr="003D4002">
        <w:t xml:space="preserve"> reacts with the </w:t>
      </w:r>
      <w:r w:rsidRPr="00036E09">
        <w:rPr>
          <w:i/>
          <w:highlight w:val="yellow"/>
        </w:rPr>
        <w:t>iso</w:t>
      </w:r>
      <w:r w:rsidRPr="003D4002">
        <w:t xml:space="preserve">-propyl alcohol, under the conditions of the catalysis (80 °C), to yield the </w:t>
      </w:r>
      <w:r w:rsidRPr="001A156A">
        <w:rPr>
          <w:highlight w:val="yellow"/>
        </w:rPr>
        <w:t xml:space="preserve">alkoxide </w:t>
      </w:r>
      <w:r w:rsidR="001A156A" w:rsidRPr="001A156A">
        <w:rPr>
          <w:highlight w:val="yellow"/>
        </w:rPr>
        <w:t>derivative</w:t>
      </w:r>
      <w:r w:rsidRPr="003D4002">
        <w:t xml:space="preserve"> </w:t>
      </w:r>
      <w:r w:rsidRPr="003D4002">
        <w:rPr>
          <w:b/>
        </w:rPr>
        <w:t>2</w:t>
      </w:r>
      <w:r w:rsidRPr="003D4002">
        <w:t>, from which propagation can occur.  Thus, it was of interest to establish the reactivity of co</w:t>
      </w:r>
      <w:r w:rsidRPr="003D4002">
        <w:t>m</w:t>
      </w:r>
      <w:r w:rsidRPr="003D4002">
        <w:t xml:space="preserve">plex </w:t>
      </w:r>
      <w:r w:rsidRPr="003D4002">
        <w:rPr>
          <w:b/>
        </w:rPr>
        <w:t>2</w:t>
      </w:r>
      <w:r w:rsidRPr="003D4002">
        <w:t xml:space="preserve"> towards carbon dioxide. It should be mentioned that there are still only a few studies of the fundamental reactivity of zinc alkoxide</w:t>
      </w:r>
      <w:r w:rsidR="001A156A">
        <w:t xml:space="preserve"> </w:t>
      </w:r>
      <w:r w:rsidR="001A156A" w:rsidRPr="001A156A">
        <w:rPr>
          <w:highlight w:val="yellow"/>
        </w:rPr>
        <w:t>derivative</w:t>
      </w:r>
      <w:r w:rsidRPr="001A156A">
        <w:rPr>
          <w:highlight w:val="yellow"/>
        </w:rPr>
        <w:t>s</w:t>
      </w:r>
      <w:r w:rsidRPr="003D4002">
        <w:t xml:space="preserve"> towards carbon d</w:t>
      </w:r>
      <w:r w:rsidRPr="003D4002">
        <w:t>i</w:t>
      </w:r>
      <w:r w:rsidRPr="003D4002">
        <w:t>oxide and that isolated examples of zinc carbonate co</w:t>
      </w:r>
      <w:r w:rsidRPr="003D4002">
        <w:t>m</w:t>
      </w:r>
      <w:r w:rsidRPr="003D4002">
        <w:t>plexes are rare.</w:t>
      </w:r>
      <w:r w:rsidR="00F9471C">
        <w:fldChar w:fldCharType="begin">
          <w:fldData xml:space="preserve">PEVuZE5vdGU+PENpdGU+PEF1dGhvcj5Ccm9tYmFjaGVyPC9BdXRob3I+PFllYXI+MjAwNDwvWWVh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</w:fldData>
        </w:fldChar>
      </w:r>
      <w:r w:rsidR="00174BDD">
        <w:instrText xml:space="preserve"> ADDIN EN.CITE </w:instrText>
      </w:r>
      <w:r w:rsidR="00174BDD">
        <w:fldChar w:fldCharType="begin">
          <w:fldData xml:space="preserve">PEVuZE5vdGU+PENpdGU+PEF1dGhvcj5Ccm9tYmFjaGVyPC9BdXRob3I+PFllYXI+MjAwNDwvWWVh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</w:fldData>
        </w:fldChar>
      </w:r>
      <w:r w:rsidR="00174BDD">
        <w:instrText xml:space="preserve"> ADDIN EN.CITE.DATA </w:instrText>
      </w:r>
      <w:r w:rsidR="00174BDD">
        <w:fldChar w:fldCharType="end"/>
      </w:r>
      <w:r w:rsidR="00F9471C">
        <w:fldChar w:fldCharType="separate"/>
      </w:r>
      <w:r w:rsidR="007D64BB" w:rsidRPr="007D64BB">
        <w:rPr>
          <w:noProof/>
          <w:vertAlign w:val="superscript"/>
        </w:rPr>
        <w:t>28,65-67</w:t>
      </w:r>
      <w:r w:rsidR="00F9471C">
        <w:fldChar w:fldCharType="end"/>
      </w:r>
      <w:r w:rsidRPr="003D4002">
        <w:t xml:space="preserve"> Thus, in order to gain insight into one of the key propagating steps in catalysis, the reactions between </w:t>
      </w:r>
      <w:r w:rsidRPr="003D4002">
        <w:rPr>
          <w:b/>
        </w:rPr>
        <w:t>2</w:t>
      </w:r>
      <w:r w:rsidRPr="003D4002">
        <w:t xml:space="preserve"> and carbon dioxide were studied</w:t>
      </w:r>
      <w:r w:rsidR="00413C09">
        <w:t xml:space="preserve"> (Figure 7)</w:t>
      </w:r>
      <w:r w:rsidRPr="003D4002">
        <w:t xml:space="preserve">. </w:t>
      </w:r>
      <w:r w:rsidRPr="003D4002">
        <w:rPr>
          <w:vertAlign w:val="superscript"/>
        </w:rPr>
        <w:t>1</w:t>
      </w:r>
      <w:r w:rsidRPr="003D4002">
        <w:t xml:space="preserve">H NMR spectroscopic monitoring of the reaction of </w:t>
      </w:r>
      <w:r w:rsidRPr="003D4002">
        <w:rPr>
          <w:b/>
        </w:rPr>
        <w:t>2</w:t>
      </w:r>
      <w:r w:rsidRPr="003D4002">
        <w:t xml:space="preserve"> with CO</w:t>
      </w:r>
      <w:r w:rsidRPr="003D4002">
        <w:rPr>
          <w:vertAlign w:val="subscript"/>
        </w:rPr>
        <w:t>2</w:t>
      </w:r>
      <w:r w:rsidRPr="003D4002">
        <w:t>, at 1 atmosphere pressure, in C</w:t>
      </w:r>
      <w:r w:rsidRPr="003D4002">
        <w:rPr>
          <w:vertAlign w:val="subscript"/>
        </w:rPr>
        <w:t>6</w:t>
      </w:r>
      <w:r w:rsidRPr="003D4002">
        <w:t>D</w:t>
      </w:r>
      <w:r w:rsidRPr="003D4002">
        <w:rPr>
          <w:vertAlign w:val="subscript"/>
        </w:rPr>
        <w:t xml:space="preserve">6 </w:t>
      </w:r>
      <w:r w:rsidRPr="003D4002">
        <w:t xml:space="preserve">and at 25 °C, leads </w:t>
      </w:r>
      <w:r w:rsidRPr="003D4002">
        <w:lastRenderedPageBreak/>
        <w:t>to the rapid disappearance of the alkoxide complex si</w:t>
      </w:r>
      <w:r w:rsidRPr="003D4002">
        <w:t>g</w:t>
      </w:r>
      <w:r w:rsidRPr="003D4002">
        <w:t>nals and the evolution of new signals, assigned to zinc carbonate species (Figure S1</w:t>
      </w:r>
      <w:r w:rsidR="00DA0430">
        <w:t>1</w:t>
      </w:r>
      <w:r w:rsidRPr="003D4002">
        <w:t>). Although there are several species present at the end of the reaction</w:t>
      </w:r>
      <w:r w:rsidR="00D648C2">
        <w:t xml:space="preserve"> </w:t>
      </w:r>
      <w:r w:rsidR="00D648C2" w:rsidRPr="00D648C2">
        <w:rPr>
          <w:highlight w:val="yellow"/>
        </w:rPr>
        <w:t>(Figure S11)</w:t>
      </w:r>
      <w:r w:rsidRPr="003D4002">
        <w:t xml:space="preserve">, the major compound is assigned to a bis(carbonate) di-zinc complex, </w:t>
      </w:r>
      <w:r w:rsidRPr="003D4002">
        <w:rPr>
          <w:b/>
        </w:rPr>
        <w:t>3b</w:t>
      </w:r>
      <w:r w:rsidRPr="003D4002">
        <w:t>, the structure of which is illustrated in Fig</w:t>
      </w:r>
      <w:r w:rsidR="00DB6856">
        <w:t>ure</w:t>
      </w:r>
      <w:r w:rsidRPr="003D4002">
        <w:t xml:space="preserve"> </w:t>
      </w:r>
      <w:r w:rsidR="00DB6856">
        <w:t>7</w:t>
      </w:r>
      <w:r w:rsidRPr="003D4002">
        <w:t xml:space="preserve">. For this major species, there is a significant shift in the resonances associated with the </w:t>
      </w:r>
      <w:r w:rsidRPr="00036E09">
        <w:rPr>
          <w:i/>
          <w:highlight w:val="yellow"/>
        </w:rPr>
        <w:t>iso</w:t>
      </w:r>
      <w:r w:rsidRPr="003D4002">
        <w:t>-propoxide group co</w:t>
      </w:r>
      <w:r w:rsidRPr="003D4002">
        <w:t>m</w:t>
      </w:r>
      <w:r w:rsidRPr="003D4002">
        <w:t xml:space="preserve">pared to those for  the starting alkoxide species, from 3.80 (alkoxide compound </w:t>
      </w:r>
      <w:r w:rsidRPr="003D4002">
        <w:rPr>
          <w:b/>
        </w:rPr>
        <w:t>2</w:t>
      </w:r>
      <w:r w:rsidRPr="003D4002">
        <w:t>) to 4.47 ppm (carbonate co</w:t>
      </w:r>
      <w:r w:rsidRPr="003D4002">
        <w:t>m</w:t>
      </w:r>
      <w:r w:rsidRPr="003D4002">
        <w:t xml:space="preserve">pound </w:t>
      </w:r>
      <w:r w:rsidRPr="003D4002">
        <w:rPr>
          <w:b/>
        </w:rPr>
        <w:t>3b</w:t>
      </w:r>
      <w:r w:rsidRPr="003D4002">
        <w:t xml:space="preserve">), as well as a notable shift to lower chemical </w:t>
      </w:r>
      <w:r w:rsidRPr="003D4002">
        <w:lastRenderedPageBreak/>
        <w:t xml:space="preserve">shift for the imine protons (from 8.32 for </w:t>
      </w:r>
      <w:r w:rsidRPr="003D4002">
        <w:rPr>
          <w:b/>
        </w:rPr>
        <w:t>2</w:t>
      </w:r>
      <w:r w:rsidRPr="003D4002">
        <w:t xml:space="preserve">, to 7.72 ppm for </w:t>
      </w:r>
      <w:r w:rsidRPr="003D4002">
        <w:rPr>
          <w:b/>
        </w:rPr>
        <w:t>3b</w:t>
      </w:r>
      <w:r w:rsidRPr="003D4002">
        <w:t xml:space="preserve">). The </w:t>
      </w:r>
      <w:r w:rsidRPr="003D4002">
        <w:rPr>
          <w:vertAlign w:val="superscript"/>
        </w:rPr>
        <w:t>13</w:t>
      </w:r>
      <w:r w:rsidRPr="003D4002">
        <w:t xml:space="preserve">C NMR spectrum also shows a significant shift in the resonance attributed to the </w:t>
      </w:r>
      <w:r w:rsidRPr="00036E09">
        <w:rPr>
          <w:i/>
          <w:highlight w:val="yellow"/>
        </w:rPr>
        <w:t>iso</w:t>
      </w:r>
      <w:r w:rsidRPr="003D4002">
        <w:t xml:space="preserve">-propoxide group (from 65.2 ppm for </w:t>
      </w:r>
      <w:r w:rsidRPr="003D4002">
        <w:rPr>
          <w:b/>
        </w:rPr>
        <w:t>2</w:t>
      </w:r>
      <w:r w:rsidRPr="003D4002">
        <w:t xml:space="preserve"> to 69.4 ppm for the carbonate species </w:t>
      </w:r>
      <w:r w:rsidRPr="003D4002">
        <w:rPr>
          <w:b/>
        </w:rPr>
        <w:t>3b</w:t>
      </w:r>
      <w:r w:rsidRPr="003D4002">
        <w:t>).  Further, a new quaternary carbon signal at 157.8 ppm is observed, in accordance with the formation of a carbonate group. VT-</w:t>
      </w:r>
      <w:r w:rsidRPr="003D4002">
        <w:rPr>
          <w:vertAlign w:val="superscript"/>
        </w:rPr>
        <w:t>1</w:t>
      </w:r>
      <w:r w:rsidRPr="003D4002">
        <w:t>H NMR spectroscopy, mon</w:t>
      </w:r>
      <w:r w:rsidRPr="003D4002">
        <w:t>i</w:t>
      </w:r>
      <w:r w:rsidRPr="003D4002">
        <w:t xml:space="preserve">tored over the range 25 °C and 80 °C indicates that there are other species </w:t>
      </w:r>
      <w:r w:rsidR="00374224" w:rsidRPr="003D4002">
        <w:t xml:space="preserve">in equilibrium with </w:t>
      </w:r>
      <w:r w:rsidR="00374224" w:rsidRPr="003D4002">
        <w:rPr>
          <w:b/>
        </w:rPr>
        <w:t>3b</w:t>
      </w:r>
      <w:r w:rsidR="00374224" w:rsidRPr="003D4002">
        <w:t>, particularly at hi</w:t>
      </w:r>
      <w:r w:rsidR="00DA0430">
        <w:t>gher temperatures (Figure S11</w:t>
      </w:r>
      <w:r w:rsidR="00374224">
        <w:t>).</w:t>
      </w:r>
    </w:p>
    <w:p w14:paraId="16A863E5" w14:textId="77777777" w:rsidR="00562730" w:rsidRDefault="00562730" w:rsidP="003D4002">
      <w:pPr>
        <w:pStyle w:val="TAMainText"/>
      </w:pPr>
    </w:p>
    <w:p w14:paraId="550D0FE6" w14:textId="77777777" w:rsidR="00374224" w:rsidRDefault="00374224" w:rsidP="003D4002">
      <w:pPr>
        <w:pStyle w:val="TAMainText"/>
        <w:sectPr w:rsidR="00374224" w:rsidSect="00984F9E">
          <w:type w:val="continuous"/>
          <w:pgSz w:w="12240" w:h="15840"/>
          <w:pgMar w:top="720" w:right="1094" w:bottom="720" w:left="1094" w:header="720" w:footer="720" w:gutter="0"/>
          <w:cols w:num="2" w:space="461"/>
        </w:sectPr>
      </w:pPr>
    </w:p>
    <w:p w14:paraId="7127BDDF" w14:textId="0D7374BC" w:rsidR="00374224" w:rsidRDefault="002A1A49" w:rsidP="00374224">
      <w:pPr>
        <w:pStyle w:val="VAFigureCaption"/>
        <w:jc w:val="center"/>
      </w:pPr>
      <w:r w:rsidRPr="00374224">
        <w:object w:dxaOrig="12023" w:dyaOrig="2659" w14:anchorId="1FB5E2C9">
          <v:shape id="_x0000_i1029" type="#_x0000_t75" style="width:496.5pt;height:109.5pt" o:ole="">
            <v:imagedata r:id="rId25" o:title=""/>
          </v:shape>
          <o:OLEObject Type="Embed" ProgID="ChemDraw.Document.6.0" ShapeID="_x0000_i1029" DrawAspect="Content" ObjectID="_1507618157" r:id="rId26"/>
        </w:object>
      </w:r>
    </w:p>
    <w:p w14:paraId="1CAC139E" w14:textId="77777777" w:rsidR="00374224" w:rsidRPr="00374224" w:rsidRDefault="00374224" w:rsidP="00374224">
      <w:pPr>
        <w:pStyle w:val="VAFigureCaption"/>
      </w:pPr>
      <w:r w:rsidRPr="00374224">
        <w:t xml:space="preserve">Figure </w:t>
      </w:r>
      <w:r w:rsidR="00DB6856">
        <w:t>7</w:t>
      </w:r>
      <w:r w:rsidRPr="00374224">
        <w:t xml:space="preserve">: The formation of zinc carbonate complexes from </w:t>
      </w:r>
      <w:r w:rsidRPr="00D77D80">
        <w:rPr>
          <w:b/>
        </w:rPr>
        <w:t>2</w:t>
      </w:r>
      <w:r w:rsidRPr="00374224">
        <w:t>, via CO</w:t>
      </w:r>
      <w:r w:rsidRPr="00374224">
        <w:rPr>
          <w:vertAlign w:val="subscript"/>
        </w:rPr>
        <w:t>2</w:t>
      </w:r>
      <w:r w:rsidRPr="00374224">
        <w:t xml:space="preserve"> insertions.</w:t>
      </w:r>
    </w:p>
    <w:p w14:paraId="107954C4" w14:textId="77777777" w:rsidR="00374224" w:rsidRDefault="00374224" w:rsidP="003D4002">
      <w:pPr>
        <w:pStyle w:val="TAMainText"/>
      </w:pPr>
    </w:p>
    <w:p w14:paraId="19B597CE" w14:textId="77777777" w:rsidR="00374224" w:rsidRDefault="00374224" w:rsidP="003D4002">
      <w:pPr>
        <w:pStyle w:val="TAMainText"/>
        <w:sectPr w:rsidR="00374224" w:rsidSect="00374224">
          <w:type w:val="continuous"/>
          <w:pgSz w:w="12240" w:h="15840"/>
          <w:pgMar w:top="720" w:right="1094" w:bottom="720" w:left="1094" w:header="720" w:footer="720" w:gutter="0"/>
          <w:cols w:space="461"/>
        </w:sectPr>
      </w:pPr>
    </w:p>
    <w:p w14:paraId="5D9885D9" w14:textId="18F5C874" w:rsidR="007D64BB" w:rsidRPr="00165095" w:rsidRDefault="006E4589" w:rsidP="00706977">
      <w:pPr>
        <w:pStyle w:val="TAMainText"/>
      </w:pPr>
      <w:r w:rsidRPr="00165095">
        <w:lastRenderedPageBreak/>
        <w:t>It should be noted that due to the flexibility of the li</w:t>
      </w:r>
      <w:r w:rsidRPr="00165095">
        <w:t>g</w:t>
      </w:r>
      <w:r w:rsidRPr="00165095">
        <w:t xml:space="preserve">and and the different coordination modes of </w:t>
      </w:r>
      <w:r w:rsidR="00DA0430">
        <w:t>the ca</w:t>
      </w:r>
      <w:r w:rsidR="00DA0430">
        <w:t>r</w:t>
      </w:r>
      <w:r w:rsidR="00DA0430">
        <w:t>bonate groups (Figure S13</w:t>
      </w:r>
      <w:r w:rsidRPr="00165095">
        <w:t>), it is difficult to unambiguou</w:t>
      </w:r>
      <w:r w:rsidRPr="00165095">
        <w:t>s</w:t>
      </w:r>
      <w:r w:rsidRPr="00165095">
        <w:t xml:space="preserve">ly confirm the formation of only </w:t>
      </w:r>
      <w:r w:rsidRPr="007D64BB">
        <w:rPr>
          <w:b/>
        </w:rPr>
        <w:t>3b</w:t>
      </w:r>
      <w:r w:rsidRPr="00165095">
        <w:t>; certainly the pre</w:t>
      </w:r>
      <w:r w:rsidRPr="00165095">
        <w:t>s</w:t>
      </w:r>
      <w:r w:rsidRPr="00165095">
        <w:t xml:space="preserve">ence of some </w:t>
      </w:r>
      <w:r w:rsidRPr="007D64BB">
        <w:rPr>
          <w:b/>
        </w:rPr>
        <w:t>3a</w:t>
      </w:r>
      <w:r w:rsidRPr="00165095">
        <w:t xml:space="preserve"> cannot be excluded. Nevertheless, at higher temperatures, the 1H and 2D NMR spectra give much clearer indications that </w:t>
      </w:r>
      <w:r w:rsidRPr="00442D9F">
        <w:rPr>
          <w:b/>
        </w:rPr>
        <w:t>3a</w:t>
      </w:r>
      <w:r w:rsidRPr="00165095">
        <w:t xml:space="preserve"> is present, most clearly by the evolution of a new signal at 3.66 ppm which is characteristic of </w:t>
      </w:r>
      <w:r w:rsidRPr="00036E09">
        <w:rPr>
          <w:i/>
          <w:highlight w:val="yellow"/>
        </w:rPr>
        <w:t>iso</w:t>
      </w:r>
      <w:r w:rsidR="00036E09">
        <w:rPr>
          <w:i/>
        </w:rPr>
        <w:t>-</w:t>
      </w:r>
      <w:r w:rsidRPr="00165095">
        <w:t>propyl groups of an alkoxide species (see Figure S1</w:t>
      </w:r>
      <w:r w:rsidR="00DA0430">
        <w:t>1</w:t>
      </w:r>
      <w:r w:rsidRPr="00165095">
        <w:t xml:space="preserve">). It was possible to isolate crystals from the mixture, and an XRD study confirmed the species was the carbonate-alkoxide zinc complex </w:t>
      </w:r>
      <w:r w:rsidRPr="007D64BB">
        <w:rPr>
          <w:b/>
        </w:rPr>
        <w:t>3a</w:t>
      </w:r>
      <w:r w:rsidRPr="00165095">
        <w:t xml:space="preserve"> (Figure </w:t>
      </w:r>
      <w:r w:rsidR="00DB6856">
        <w:t>8</w:t>
      </w:r>
      <w:r w:rsidRPr="00165095">
        <w:t>). It is i</w:t>
      </w:r>
      <w:r w:rsidRPr="00165095">
        <w:t>m</w:t>
      </w:r>
      <w:r w:rsidRPr="00165095">
        <w:t xml:space="preserve">portant to note that the crystals were obtained under a CO2-free atmosphere, by diffusion of hexane into a THF solution of the complex, under a N2 atmosphere. It may be that in the absence of a carbon dioxide atmosphere, there is a tendency for decarboxylation to form </w:t>
      </w:r>
      <w:r w:rsidRPr="007D64BB">
        <w:rPr>
          <w:b/>
        </w:rPr>
        <w:t>3a</w:t>
      </w:r>
      <w:r w:rsidRPr="00165095">
        <w:t xml:space="preserve">. In line with this proposal, de-gasing a solution containing </w:t>
      </w:r>
      <w:r w:rsidRPr="007D64BB">
        <w:rPr>
          <w:b/>
        </w:rPr>
        <w:t>3b</w:t>
      </w:r>
      <w:r w:rsidRPr="00165095">
        <w:t xml:space="preserve">, with subsequent removal of the volatile products, leads to the formation of the bis-alkoxide complex </w:t>
      </w:r>
      <w:r w:rsidRPr="00442D9F">
        <w:rPr>
          <w:b/>
        </w:rPr>
        <w:t>2</w:t>
      </w:r>
      <w:r w:rsidRPr="00165095">
        <w:t>, along with minor traces of decomposition products. These results suggest that there is an equilibrium between the alkoxide and carbonate species which can be perturbed, both by temperature and by carbon dioxide.  Indeed, related r</w:t>
      </w:r>
      <w:r w:rsidRPr="00165095">
        <w:t>e</w:t>
      </w:r>
      <w:r w:rsidRPr="00165095">
        <w:t>versible carbon dioxide insertion was also observed by Coates and co-workers</w:t>
      </w:r>
      <w:r w:rsidR="007D64BB">
        <w:t xml:space="preserve"> using zinc </w:t>
      </w:r>
      <w:r w:rsidR="007D64BB" w:rsidRPr="007D64BB">
        <w:rPr>
          <w:rFonts w:ascii="Symbol" w:hAnsi="Symbol"/>
        </w:rPr>
        <w:t></w:t>
      </w:r>
      <w:r w:rsidRPr="00165095">
        <w:t>-diiminate alkoxide complex</w:t>
      </w:r>
      <w:r w:rsidR="007D64BB">
        <w:t>es</w:t>
      </w:r>
      <w:r w:rsidRPr="00165095">
        <w:t>, although in that case a higher pressure of ca</w:t>
      </w:r>
      <w:r w:rsidRPr="00165095">
        <w:t>r</w:t>
      </w:r>
      <w:r w:rsidRPr="00165095">
        <w:t>bon dioxide was required to access the carbonate.</w:t>
      </w:r>
      <w:r w:rsidRPr="00165095">
        <w:fldChar w:fldCharType="begin"/>
      </w:r>
      <w:r w:rsidR="00832769">
        <w:instrText xml:space="preserve"> ADDIN EN.CITE &lt;EndNote&gt;&lt;Cite&gt;&lt;Author&gt;Moore&lt;/Author&gt;&lt;Year&gt;2003&lt;/Year&gt;&lt;RecNum&gt;28&lt;/RecNum&gt;&lt;DisplayText&gt;&lt;style face="superscript"&gt;28&lt;/style&gt;&lt;/DisplayText&gt;&lt;record&gt;&lt;rec-number&gt;28&lt;/rec-number&gt;&lt;foreign-keys&gt;&lt;key app="EN" db-id="v09p0azwt50t9sevp5e5ztr6t5vw2e29p2wt" timestamp="1440683594"&gt;28&lt;/key&gt;&lt;/foreign-keys&gt;&lt;ref-type name="Journal Article"&gt;17&lt;/ref-type&gt;&lt;contributors&gt;&lt;authors&gt;&lt;author&gt;Moore, David R.&lt;/author&gt;&lt;author&gt;Cheng, Ming&lt;/author&gt;&lt;author&gt;Lobkovsky, Emil B.&lt;/author&gt;&lt;author&gt;Coates, Geoffrey W.&lt;/author&gt;&lt;/authors&gt;&lt;/contributors&gt;&lt;titles&gt;&lt;title&gt;Mechanism of the Alternating Copolymerization of Epoxides and CO2 Using β-Diiminate Zinc Catalysts:</w:instrText>
      </w:r>
      <w:r w:rsidR="00832769">
        <w:rPr>
          <w:rFonts w:ascii="Times New Roman" w:hAnsi="Times New Roman"/>
        </w:rPr>
        <w:instrText> </w:instrText>
      </w:r>
      <w:r w:rsidR="00832769">
        <w:instrText xml:space="preserve"> Evidence for a Bimetallic Epoxide Enchainment&lt;/title&gt;&lt;secondary-title&gt;J. Am. Chem. Soc.&lt;/secondary-title&gt;&lt;/titles&gt;&lt;periodical&gt;&lt;full-title&gt;J. Am. Chem. Soc.&lt;/full-title&gt;&lt;/periodical&gt;&lt;pages&gt;11911-11924&lt;/pages&gt;&lt;volume&gt;125&lt;/volume&gt;&lt;number&gt;39&lt;/number&gt;&lt;dates&gt;&lt;year&gt;2003&lt;/year&gt;&lt;pub-dates&gt;&lt;date&gt;2003/10/01&lt;/date&gt;&lt;/pub-dates&gt;&lt;/dates&gt;&lt;publisher&gt;American Chemical Society&lt;/publisher&gt;&lt;isbn&gt;0002-7863&lt;/isbn&gt;&lt;urls&gt;&lt;related-urls&gt;&lt;url&gt;http://dx.doi.org/10.1021/ja030085e&lt;/url&gt;&lt;/related-urls&gt;&lt;/urls&gt;&lt;electronic-resource-num&gt;10.1021/ja030085e&lt;/electronic-resource-num&gt;&lt;access-date&gt;2013/09/09&lt;/access-date&gt;&lt;/record&gt;&lt;/Cite&gt;&lt;/EndNote&gt;</w:instrText>
      </w:r>
      <w:r w:rsidRPr="00165095">
        <w:fldChar w:fldCharType="separate"/>
      </w:r>
      <w:r w:rsidR="00832769" w:rsidRPr="00832769">
        <w:rPr>
          <w:noProof/>
          <w:vertAlign w:val="superscript"/>
        </w:rPr>
        <w:t>28</w:t>
      </w:r>
      <w:r w:rsidRPr="00165095">
        <w:fldChar w:fldCharType="end"/>
      </w:r>
      <w:r w:rsidRPr="00165095">
        <w:t xml:space="preserve">  Here, it is notable that the macrocycle complex is able to rapi</w:t>
      </w:r>
      <w:r w:rsidRPr="00165095">
        <w:t>d</w:t>
      </w:r>
      <w:r w:rsidRPr="00165095">
        <w:t xml:space="preserve">ly, and reversibly, insert carbon dioxide at 1 bar pressure. In addition, the reaction of the zinc ethyl complex </w:t>
      </w:r>
      <w:r w:rsidRPr="007D64BB">
        <w:rPr>
          <w:b/>
        </w:rPr>
        <w:t>1</w:t>
      </w:r>
      <w:r w:rsidRPr="00165095">
        <w:t xml:space="preserve"> with excess </w:t>
      </w:r>
      <w:r w:rsidRPr="00036E09">
        <w:rPr>
          <w:i/>
          <w:highlight w:val="yellow"/>
        </w:rPr>
        <w:t>iso</w:t>
      </w:r>
      <w:r w:rsidRPr="00165095">
        <w:t xml:space="preserve">-propyl alcohol (10 eq.) and 1 bar pressure of CO2 leads to the same carbonate products as are obtained by reaction of the isolated </w:t>
      </w:r>
      <w:r w:rsidRPr="001A156A">
        <w:rPr>
          <w:highlight w:val="yellow"/>
        </w:rPr>
        <w:t xml:space="preserve">alkoxide </w:t>
      </w:r>
      <w:r w:rsidR="001A156A" w:rsidRPr="001A156A">
        <w:rPr>
          <w:highlight w:val="yellow"/>
        </w:rPr>
        <w:t>derivative</w:t>
      </w:r>
      <w:r w:rsidRPr="00165095">
        <w:t xml:space="preserve"> </w:t>
      </w:r>
      <w:r w:rsidRPr="007D64BB">
        <w:rPr>
          <w:b/>
        </w:rPr>
        <w:t>2</w:t>
      </w:r>
      <w:r w:rsidRPr="00165095">
        <w:t xml:space="preserve"> with CO2. This suggests that the formation of the carbonate species </w:t>
      </w:r>
      <w:r w:rsidRPr="00165095">
        <w:lastRenderedPageBreak/>
        <w:t xml:space="preserve">is likely to occur during the attempted catalysis using </w:t>
      </w:r>
      <w:r w:rsidRPr="00442D9F">
        <w:rPr>
          <w:b/>
        </w:rPr>
        <w:t>1</w:t>
      </w:r>
      <w:r w:rsidRPr="00165095">
        <w:t xml:space="preserve"> and the failure to function as a catalyst relates to the rea</w:t>
      </w:r>
      <w:r w:rsidRPr="00165095">
        <w:t>c</w:t>
      </w:r>
      <w:r w:rsidRPr="00165095">
        <w:t>tion between the carbonate and epoxide rather than a failure to insert carbon dioxide. Another interesting o</w:t>
      </w:r>
      <w:r w:rsidRPr="00165095">
        <w:t>b</w:t>
      </w:r>
      <w:r w:rsidRPr="00165095">
        <w:t xml:space="preserve">servation is the isolation of crystals of the carbonate-alkoxide zinc complex. In the previous study of carbon dioxide into a zinc </w:t>
      </w:r>
      <w:r w:rsidRPr="001A156A">
        <w:rPr>
          <w:highlight w:val="yellow"/>
        </w:rPr>
        <w:t>alkoxide</w:t>
      </w:r>
      <w:r w:rsidR="001A156A" w:rsidRPr="001A156A">
        <w:rPr>
          <w:highlight w:val="yellow"/>
        </w:rPr>
        <w:t xml:space="preserve"> derivative</w:t>
      </w:r>
      <w:r w:rsidRPr="00165095">
        <w:t>, Coates and co-workers isolated a carbonate-alkoxide complex also (r</w:t>
      </w:r>
      <w:r w:rsidRPr="00165095">
        <w:t>a</w:t>
      </w:r>
      <w:r w:rsidRPr="00165095">
        <w:t>ther than the bis(carbonate) species.</w:t>
      </w:r>
      <w:r w:rsidRPr="00165095">
        <w:fldChar w:fldCharType="begin"/>
      </w:r>
      <w:r w:rsidR="00832769">
        <w:instrText xml:space="preserve"> ADDIN EN.CITE &lt;EndNote&gt;&lt;Cite&gt;&lt;Author&gt;Moore&lt;/Author&gt;&lt;Year&gt;2003&lt;/Year&gt;&lt;RecNum&gt;28&lt;/RecNum&gt;&lt;DisplayText&gt;&lt;style face="superscript"&gt;28&lt;/style&gt;&lt;/DisplayText&gt;&lt;record&gt;&lt;rec-number&gt;28&lt;/rec-number&gt;&lt;foreign-keys&gt;&lt;key app="EN" db-id="v09p0azwt50t9sevp5e5ztr6t5vw2e29p2wt" timestamp="1440683594"&gt;28&lt;/key&gt;&lt;/foreign-keys&gt;&lt;ref-type name="Journal Article"&gt;17&lt;/ref-type&gt;&lt;contributors&gt;&lt;authors&gt;&lt;author&gt;Moore, David R.&lt;/author&gt;&lt;author&gt;Cheng, Ming&lt;/author&gt;&lt;author&gt;Lobkovsky, Emil B.&lt;/author&gt;&lt;author&gt;Coates, Geoffrey W.&lt;/author&gt;&lt;/authors&gt;&lt;/contributors&gt;&lt;titles&gt;&lt;title&gt;Mechanism of the Alternating Copolymerization of Epoxides and CO2 Using β-Diiminate Zinc Catalysts:</w:instrText>
      </w:r>
      <w:r w:rsidR="00832769">
        <w:rPr>
          <w:rFonts w:ascii="Times New Roman" w:hAnsi="Times New Roman"/>
        </w:rPr>
        <w:instrText> </w:instrText>
      </w:r>
      <w:r w:rsidR="00832769">
        <w:instrText xml:space="preserve"> Evidence for a Bimetallic Epoxide Enchainment&lt;/title&gt;&lt;secondary-title&gt;J. Am. Chem. Soc.&lt;/secondary-title&gt;&lt;/titles&gt;&lt;periodical&gt;&lt;full-title&gt;J. Am. Chem. Soc.&lt;/full-title&gt;&lt;/periodical&gt;&lt;pages&gt;11911-11924&lt;/pages&gt;&lt;volume&gt;125&lt;/volume&gt;&lt;number&gt;39&lt;/number&gt;&lt;dates&gt;&lt;year&gt;2003&lt;/year&gt;&lt;pub-dates&gt;&lt;date&gt;2003/10/01&lt;/date&gt;&lt;/pub-dates&gt;&lt;/dates&gt;&lt;publisher&gt;American Chemical Society&lt;/publisher&gt;&lt;isbn&gt;0002-7863&lt;/isbn&gt;&lt;urls&gt;&lt;related-urls&gt;&lt;url&gt;http://dx.doi.org/10.1021/ja030085e&lt;/url&gt;&lt;/related-urls&gt;&lt;/urls&gt;&lt;electronic-resource-num&gt;10.1021/ja030085e&lt;/electronic-resource-num&gt;&lt;access-date&gt;2013/09/09&lt;/access-date&gt;&lt;/record&gt;&lt;/Cite&gt;&lt;/EndNote&gt;</w:instrText>
      </w:r>
      <w:r w:rsidRPr="00165095">
        <w:fldChar w:fldCharType="separate"/>
      </w:r>
      <w:r w:rsidR="00832769" w:rsidRPr="00832769">
        <w:rPr>
          <w:noProof/>
          <w:vertAlign w:val="superscript"/>
        </w:rPr>
        <w:t>28</w:t>
      </w:r>
      <w:r w:rsidRPr="00165095">
        <w:fldChar w:fldCharType="end"/>
      </w:r>
      <w:r w:rsidRPr="00165095">
        <w:t xml:space="preserve"> They proposed this species was a resting state in catalysis, and this was su</w:t>
      </w:r>
      <w:r w:rsidRPr="00165095">
        <w:t>b</w:t>
      </w:r>
      <w:r w:rsidRPr="00165095">
        <w:t xml:space="preserve">sequently supported by a </w:t>
      </w:r>
      <w:r w:rsidRPr="00442D9F">
        <w:t>detailed theoretical study</w:t>
      </w:r>
      <w:r w:rsidRPr="00165095">
        <w:t xml:space="preserve"> ca</w:t>
      </w:r>
      <w:r w:rsidRPr="00165095">
        <w:t>r</w:t>
      </w:r>
      <w:r w:rsidRPr="00165095">
        <w:t xml:space="preserve">ried out by Rieger and co-workers, using the tethered </w:t>
      </w:r>
      <w:r w:rsidR="007D64BB" w:rsidRPr="007D64BB">
        <w:rPr>
          <w:rFonts w:ascii="Symbol" w:hAnsi="Symbol"/>
        </w:rPr>
        <w:t></w:t>
      </w:r>
      <w:r w:rsidRPr="00165095">
        <w:t>-diiminate complexes, which showed a high stability for such mixed carbonate alkoxide intermediates</w:t>
      </w:r>
      <w:r w:rsidRPr="00442D9F">
        <w:t>.</w:t>
      </w:r>
      <w:r w:rsidR="00442D9F">
        <w:fldChar w:fldCharType="begin"/>
      </w:r>
      <w:r w:rsidR="00442D9F">
        <w:instrText xml:space="preserve"> ADDIN EN.CITE &lt;EndNote&gt;&lt;Cite&gt;&lt;Author&gt;Kissling&lt;/Author&gt;&lt;Year&gt;2015&lt;/Year&gt;&lt;RecNum&gt;41&lt;/RecNum&gt;&lt;DisplayText&gt;&lt;style face="superscript"&gt;41&lt;/style&gt;&lt;/DisplayText&gt;&lt;record&gt;&lt;rec-number&gt;41&lt;/rec-number&gt;&lt;foreign-keys&gt;&lt;key app="EN" db-id="v09p0azwt50t9sevp5e5ztr6t5vw2e29p2wt" timestamp="1440683595"&gt;41&lt;/key&gt;&lt;/foreign-keys&gt;&lt;ref-type name="Journal Article"&gt;17&lt;/ref-type&gt;&lt;contributors&gt;&lt;authors&gt;&lt;author&gt;Kissling, Stefan&lt;/author&gt;&lt;author&gt;Altenbuchner, Peter T.&lt;/author&gt;&lt;author&gt;Lehenmeier, Maximilian W.&lt;/author&gt;&lt;author&gt;Herdtweck, Eberhardt&lt;/author&gt;&lt;author&gt;Deglmann, Peter&lt;/author&gt;&lt;author&gt;Seemann, Uwe B.&lt;/author&gt;&lt;author&gt;Rieger, Bernhard&lt;/author&gt;&lt;/authors&gt;&lt;/contributors&gt;&lt;titles&gt;&lt;title&gt;Mechanistic Aspects of a Highly Active Dinuclear Zinc Catalyst for the Co-polymerization of Epoxides and CO2&lt;/title&gt;&lt;secondary-title&gt;Chem. Eur. J.&lt;/secondary-title&gt;&lt;/titles&gt;&lt;periodical&gt;&lt;full-title&gt;Chem. Eur. J.&lt;/full-title&gt;&lt;/periodical&gt;&lt;pages&gt;8148-8157&lt;/pages&gt;&lt;volume&gt;21&lt;/volume&gt;&lt;number&gt;22&lt;/number&gt;&lt;keywords&gt;&lt;keyword&gt;carbon dioxide&lt;/keyword&gt;&lt;keyword&gt;co-polymerization&lt;/keyword&gt;&lt;keyword&gt;density functional calculations&lt;/keyword&gt;&lt;keyword&gt;epoxides&lt;/keyword&gt;&lt;keyword&gt;zinc&lt;/keyword&gt;&lt;/keywords&gt;&lt;dates&gt;&lt;year&gt;2015&lt;/year&gt;&lt;/dates&gt;&lt;publisher&gt;WILEY-VCH Verlag&lt;/publisher&gt;&lt;isbn&gt;1521-3765&lt;/isbn&gt;&lt;urls&gt;&lt;related-urls&gt;&lt;url&gt;http://dx.doi.org/10.1002/chem.201406055&lt;/url&gt;&lt;/related-urls&gt;&lt;/urls&gt;&lt;electronic-resource-num&gt;10.1002/chem.201406055&lt;/electronic-resource-num&gt;&lt;/record&gt;&lt;/Cite&gt;&lt;/EndNote&gt;</w:instrText>
      </w:r>
      <w:r w:rsidR="00442D9F">
        <w:fldChar w:fldCharType="separate"/>
      </w:r>
      <w:r w:rsidR="00442D9F" w:rsidRPr="00442D9F">
        <w:rPr>
          <w:noProof/>
          <w:vertAlign w:val="superscript"/>
        </w:rPr>
        <w:t>41</w:t>
      </w:r>
      <w:r w:rsidR="00442D9F">
        <w:fldChar w:fldCharType="end"/>
      </w:r>
      <w:r w:rsidRPr="00165095">
        <w:t xml:space="preserve"> </w:t>
      </w:r>
    </w:p>
    <w:p w14:paraId="3F53D00A" w14:textId="77777777" w:rsidR="00374224" w:rsidRPr="00374224" w:rsidRDefault="00374224" w:rsidP="00374224">
      <w:pPr>
        <w:pStyle w:val="VAFigureCaption"/>
      </w:pPr>
      <w:r w:rsidRPr="00374224">
        <w:rPr>
          <w:noProof/>
          <w:lang w:val="en-NZ" w:eastAsia="en-NZ"/>
        </w:rPr>
        <w:drawing>
          <wp:inline distT="0" distB="0" distL="0" distR="0" wp14:anchorId="1FC9FCD5" wp14:editId="22F5399E">
            <wp:extent cx="3034944" cy="1657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rg Chem 07-15 Fig 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47310" cy="1664103"/>
                    </a:xfrm>
                    <a:prstGeom prst="rect">
                      <a:avLst/>
                    </a:prstGeom>
                  </pic:spPr>
                </pic:pic>
              </a:graphicData>
            </a:graphic>
          </wp:inline>
        </w:drawing>
      </w:r>
    </w:p>
    <w:p w14:paraId="0D60F34A" w14:textId="77777777" w:rsidR="00374224" w:rsidRPr="00374224" w:rsidRDefault="00374224" w:rsidP="00374224">
      <w:pPr>
        <w:pStyle w:val="VAFigureCaption"/>
        <w:rPr>
          <w:bCs/>
        </w:rPr>
      </w:pPr>
      <w:r w:rsidRPr="00374224">
        <w:rPr>
          <w:bCs/>
        </w:rPr>
        <w:t xml:space="preserve">Figure </w:t>
      </w:r>
      <w:r w:rsidR="00DB6856">
        <w:rPr>
          <w:bCs/>
        </w:rPr>
        <w:t>8</w:t>
      </w:r>
      <w:r w:rsidRPr="00374224">
        <w:rPr>
          <w:bCs/>
        </w:rPr>
        <w:t>: The structure of one (</w:t>
      </w:r>
      <w:r w:rsidRPr="00374224">
        <w:rPr>
          <w:b/>
        </w:rPr>
        <w:t>3a-I</w:t>
      </w:r>
      <w:r w:rsidRPr="00374224">
        <w:rPr>
          <w:bCs/>
        </w:rPr>
        <w:t xml:space="preserve">) of the two independent complexes present in the crystal of </w:t>
      </w:r>
      <w:r w:rsidRPr="00374224">
        <w:rPr>
          <w:b/>
        </w:rPr>
        <w:t>3a</w:t>
      </w:r>
      <w:r w:rsidRPr="00374224">
        <w:rPr>
          <w:bCs/>
        </w:rPr>
        <w:t>.</w:t>
      </w:r>
    </w:p>
    <w:p w14:paraId="5B6227B0" w14:textId="77777777" w:rsidR="007D64BB" w:rsidRDefault="003B1832" w:rsidP="00165095">
      <w:pPr>
        <w:pStyle w:val="TAMainText"/>
      </w:pPr>
      <w:r w:rsidRPr="003B1832">
        <w:t xml:space="preserve">The structure of </w:t>
      </w:r>
      <w:r w:rsidRPr="003B1832">
        <w:rPr>
          <w:b/>
          <w:bCs/>
        </w:rPr>
        <w:t>3a</w:t>
      </w:r>
      <w:r w:rsidRPr="003B1832">
        <w:t xml:space="preserve"> was found to contain two crystall</w:t>
      </w:r>
      <w:r w:rsidRPr="003B1832">
        <w:t>o</w:t>
      </w:r>
      <w:r w:rsidRPr="003B1832">
        <w:t xml:space="preserve">graphically independent complexes, </w:t>
      </w:r>
      <w:r w:rsidRPr="003B1832">
        <w:rPr>
          <w:b/>
          <w:bCs/>
        </w:rPr>
        <w:t>3a-I</w:t>
      </w:r>
      <w:r w:rsidRPr="003B1832">
        <w:t xml:space="preserve"> and </w:t>
      </w:r>
      <w:r w:rsidRPr="003B1832">
        <w:rPr>
          <w:b/>
          <w:bCs/>
        </w:rPr>
        <w:t>3a-II</w:t>
      </w:r>
      <w:r w:rsidRPr="003B1832">
        <w:t xml:space="preserve">. Whilst complex </w:t>
      </w:r>
      <w:r w:rsidRPr="003B1832">
        <w:rPr>
          <w:b/>
          <w:bCs/>
        </w:rPr>
        <w:t>3a-I</w:t>
      </w:r>
      <w:r w:rsidRPr="003B1832">
        <w:t xml:space="preserve"> sits in a general position, complex </w:t>
      </w:r>
      <w:r w:rsidRPr="003B1832">
        <w:rPr>
          <w:b/>
          <w:bCs/>
        </w:rPr>
        <w:t>3a-II</w:t>
      </w:r>
      <w:r w:rsidRPr="003B1832">
        <w:t xml:space="preserve"> is situated across a </w:t>
      </w:r>
      <w:r w:rsidRPr="003B1832">
        <w:rPr>
          <w:i/>
          <w:iCs/>
        </w:rPr>
        <w:t>C</w:t>
      </w:r>
      <w:r w:rsidRPr="003B1832">
        <w:rPr>
          <w:vertAlign w:val="subscript"/>
        </w:rPr>
        <w:t>2</w:t>
      </w:r>
      <w:r w:rsidRPr="003B1832">
        <w:t xml:space="preserve"> axis (that bisects the Zn3···Zn3A, N61···N61A and N77···N77A vectors). Unfort</w:t>
      </w:r>
      <w:r w:rsidRPr="003B1832">
        <w:t>u</w:t>
      </w:r>
      <w:r w:rsidRPr="003B1832">
        <w:lastRenderedPageBreak/>
        <w:t xml:space="preserve">nately, both the </w:t>
      </w:r>
      <w:r w:rsidRPr="00036E09">
        <w:rPr>
          <w:i/>
          <w:highlight w:val="yellow"/>
        </w:rPr>
        <w:t>iso</w:t>
      </w:r>
      <w:r w:rsidRPr="003B1832">
        <w:t xml:space="preserve">-propoxide and carbonate bridging ligands are disordered about this axis, rendering the Zn–O bond lengths unreliable. </w:t>
      </w:r>
      <w:r w:rsidR="00075909">
        <w:t>Otherwise, a</w:t>
      </w:r>
      <w:r w:rsidRPr="003B1832">
        <w:t xml:space="preserve">ll bonding and geometrical parameters for complex </w:t>
      </w:r>
      <w:r w:rsidRPr="003B1832">
        <w:rPr>
          <w:b/>
        </w:rPr>
        <w:t xml:space="preserve">3a-I </w:t>
      </w:r>
      <w:r w:rsidRPr="003B1832">
        <w:t>and</w:t>
      </w:r>
      <w:r w:rsidRPr="003B1832">
        <w:rPr>
          <w:b/>
        </w:rPr>
        <w:t xml:space="preserve"> 3a-II</w:t>
      </w:r>
      <w:r w:rsidRPr="003B1832">
        <w:t xml:space="preserve"> are as expected and are in line with the those of the structure of complex </w:t>
      </w:r>
      <w:r w:rsidRPr="003B1832">
        <w:rPr>
          <w:b/>
        </w:rPr>
        <w:t>2</w:t>
      </w:r>
      <w:r w:rsidRPr="003B1832">
        <w:t xml:space="preserve">, featuring a relatively planar central structure and twisted phenyl rings (57.52° – 64.62°). </w:t>
      </w:r>
    </w:p>
    <w:p w14:paraId="531F5BEF" w14:textId="7516AEB9" w:rsidR="00706977" w:rsidRDefault="003B1832" w:rsidP="00706977">
      <w:pPr>
        <w:pStyle w:val="TAMainText"/>
      </w:pPr>
      <w:r w:rsidRPr="003B1832">
        <w:t>Overall, the most obvious difference across all four complexes is a marked change in the conformation of the N</w:t>
      </w:r>
      <w:r w:rsidRPr="003B1832">
        <w:rPr>
          <w:vertAlign w:val="subscript"/>
        </w:rPr>
        <w:t>6</w:t>
      </w:r>
      <w:r w:rsidRPr="003B1832">
        <w:t xml:space="preserve">-macrocycle on going from terminal co-ligands in </w:t>
      </w:r>
      <w:r w:rsidRPr="003B1832">
        <w:rPr>
          <w:b/>
          <w:bCs/>
        </w:rPr>
        <w:t>1</w:t>
      </w:r>
      <w:r w:rsidR="007D64BB">
        <w:t xml:space="preserve"> (Figure 2</w:t>
      </w:r>
      <w:r w:rsidRPr="003B1832">
        <w:t xml:space="preserve">) to bridging co-ligands in </w:t>
      </w:r>
      <w:r w:rsidRPr="003B1832">
        <w:rPr>
          <w:b/>
          <w:bCs/>
        </w:rPr>
        <w:t>2</w:t>
      </w:r>
      <w:r w:rsidR="00DB6856">
        <w:t xml:space="preserve"> (Figure 6</w:t>
      </w:r>
      <w:r w:rsidRPr="003B1832">
        <w:t xml:space="preserve">) and </w:t>
      </w:r>
      <w:r w:rsidRPr="003B1832">
        <w:rPr>
          <w:b/>
          <w:bCs/>
        </w:rPr>
        <w:t>3a-I</w:t>
      </w:r>
      <w:r w:rsidRPr="003B1832">
        <w:t>/</w:t>
      </w:r>
      <w:r w:rsidRPr="003B1832">
        <w:rPr>
          <w:b/>
          <w:bCs/>
        </w:rPr>
        <w:t>II</w:t>
      </w:r>
      <w:r w:rsidRPr="003B1832">
        <w:t xml:space="preserve"> (Fig</w:t>
      </w:r>
      <w:r w:rsidR="007D64BB">
        <w:t xml:space="preserve">ure </w:t>
      </w:r>
      <w:r w:rsidR="00DB6856">
        <w:t>8</w:t>
      </w:r>
      <w:r w:rsidRPr="003B1832">
        <w:t xml:space="preserve">). The length and width of the macrocycle as </w:t>
      </w:r>
      <w:r w:rsidRPr="003B1832">
        <w:lastRenderedPageBreak/>
        <w:t>measured by the N9···N28, N1···N7 and N20···N36 separ</w:t>
      </w:r>
      <w:r w:rsidRPr="003B1832">
        <w:t>a</w:t>
      </w:r>
      <w:r w:rsidRPr="003B1832">
        <w:t xml:space="preserve">tions are given in Table 1, and show how the introduction of the bridging ligands shorten and widen the macrocycle in </w:t>
      </w:r>
      <w:r w:rsidRPr="003B1832">
        <w:rPr>
          <w:b/>
          <w:bCs/>
        </w:rPr>
        <w:t>2</w:t>
      </w:r>
      <w:r w:rsidRPr="003B1832">
        <w:t xml:space="preserve"> and </w:t>
      </w:r>
      <w:r w:rsidRPr="003B1832">
        <w:rPr>
          <w:b/>
          <w:bCs/>
        </w:rPr>
        <w:t>3a-I</w:t>
      </w:r>
      <w:r w:rsidRPr="003B1832">
        <w:t>/</w:t>
      </w:r>
      <w:r w:rsidRPr="003B1832">
        <w:rPr>
          <w:b/>
          <w:bCs/>
        </w:rPr>
        <w:t>II</w:t>
      </w:r>
      <w:r w:rsidRPr="003B1832">
        <w:t xml:space="preserve"> compared to the conformation with te</w:t>
      </w:r>
      <w:r w:rsidRPr="003B1832">
        <w:t>r</w:t>
      </w:r>
      <w:r w:rsidRPr="003B1832">
        <w:t xml:space="preserve">minal co-ligands seen in </w:t>
      </w:r>
      <w:r w:rsidRPr="003B1832">
        <w:rPr>
          <w:b/>
          <w:bCs/>
        </w:rPr>
        <w:t>1</w:t>
      </w:r>
      <w:r w:rsidRPr="003B1832">
        <w:t xml:space="preserve"> [N9···N28</w:t>
      </w:r>
      <w:r w:rsidR="000C2449">
        <w:t xml:space="preserve"> (head units)</w:t>
      </w:r>
      <w:r w:rsidRPr="003B1832">
        <w:t xml:space="preserve"> 8.339(3) Å in </w:t>
      </w:r>
      <w:r w:rsidRPr="003B1832">
        <w:rPr>
          <w:b/>
          <w:bCs/>
        </w:rPr>
        <w:t>1</w:t>
      </w:r>
      <w:r w:rsidRPr="003B1832">
        <w:t xml:space="preserve"> </w:t>
      </w:r>
      <w:r w:rsidRPr="003B1832">
        <w:rPr>
          <w:i/>
          <w:iCs/>
        </w:rPr>
        <w:t>cf.</w:t>
      </w:r>
      <w:r w:rsidRPr="003B1832">
        <w:t xml:space="preserve"> 6.960(3) – 7.330(5) Å in </w:t>
      </w:r>
      <w:r w:rsidRPr="003B1832">
        <w:rPr>
          <w:b/>
          <w:bCs/>
        </w:rPr>
        <w:t>2</w:t>
      </w:r>
      <w:r w:rsidRPr="003B1832">
        <w:t xml:space="preserve"> and </w:t>
      </w:r>
      <w:r w:rsidRPr="003B1832">
        <w:rPr>
          <w:b/>
          <w:bCs/>
        </w:rPr>
        <w:t>3a-I</w:t>
      </w:r>
      <w:r w:rsidRPr="003B1832">
        <w:t>/</w:t>
      </w:r>
      <w:r w:rsidRPr="003B1832">
        <w:rPr>
          <w:b/>
          <w:bCs/>
        </w:rPr>
        <w:t>II</w:t>
      </w:r>
      <w:r w:rsidRPr="003B1832">
        <w:t xml:space="preserve">; </w:t>
      </w:r>
      <w:r w:rsidR="000C2449">
        <w:t xml:space="preserve">imines </w:t>
      </w:r>
      <w:r w:rsidRPr="003B1832">
        <w:t xml:space="preserve">N1···N17, N20···N36 3.386(2), 3.352(2) in </w:t>
      </w:r>
      <w:r w:rsidRPr="003B1832">
        <w:rPr>
          <w:b/>
          <w:bCs/>
        </w:rPr>
        <w:t>1</w:t>
      </w:r>
      <w:r w:rsidRPr="003B1832">
        <w:t xml:space="preserve"> </w:t>
      </w:r>
      <w:r w:rsidRPr="003B1832">
        <w:rPr>
          <w:i/>
          <w:iCs/>
        </w:rPr>
        <w:t>cf.</w:t>
      </w:r>
      <w:r w:rsidRPr="003B1832">
        <w:t xml:space="preserve">·4.319(4) – 4.386(3) Å in </w:t>
      </w:r>
      <w:r w:rsidRPr="003B1832">
        <w:rPr>
          <w:b/>
          <w:bCs/>
        </w:rPr>
        <w:t>2</w:t>
      </w:r>
      <w:r w:rsidRPr="003B1832">
        <w:t xml:space="preserve"> and </w:t>
      </w:r>
      <w:r w:rsidRPr="003B1832">
        <w:rPr>
          <w:b/>
          <w:bCs/>
        </w:rPr>
        <w:t>3a-I</w:t>
      </w:r>
      <w:r w:rsidRPr="003B1832">
        <w:t>/</w:t>
      </w:r>
      <w:r w:rsidRPr="003B1832">
        <w:rPr>
          <w:b/>
          <w:bCs/>
        </w:rPr>
        <w:t>II</w:t>
      </w:r>
      <w:r w:rsidRPr="003B1832">
        <w:t xml:space="preserve">]. </w:t>
      </w:r>
      <w:r w:rsidR="007106A8">
        <w:t>T</w:t>
      </w:r>
      <w:r w:rsidR="000C2449">
        <w:t xml:space="preserve">he acetate co-ligands in the </w:t>
      </w:r>
      <w:r w:rsidR="000C2449" w:rsidRPr="00292A0A">
        <w:t>previously reported [</w:t>
      </w:r>
      <w:r w:rsidR="000C2449" w:rsidRPr="00097DEA">
        <w:rPr>
          <w:b/>
        </w:rPr>
        <w:t>L</w:t>
      </w:r>
      <w:r w:rsidR="000C2449" w:rsidRPr="00097DEA">
        <w:rPr>
          <w:b/>
          <w:vertAlign w:val="superscript"/>
        </w:rPr>
        <w:t>Et</w:t>
      </w:r>
      <w:r w:rsidR="000C2449">
        <w:rPr>
          <w:b/>
          <w:vertAlign w:val="superscript"/>
        </w:rPr>
        <w:t>/Pr/Bu</w:t>
      </w:r>
      <w:r w:rsidR="000C2449" w:rsidRPr="00292A0A">
        <w:t>Cu</w:t>
      </w:r>
      <w:r w:rsidR="000C2449" w:rsidRPr="00292A0A">
        <w:rPr>
          <w:vertAlign w:val="superscript"/>
        </w:rPr>
        <w:t>II</w:t>
      </w:r>
      <w:r w:rsidR="000C2449" w:rsidRPr="00292A0A">
        <w:rPr>
          <w:vertAlign w:val="subscript"/>
        </w:rPr>
        <w:t>2</w:t>
      </w:r>
      <w:r w:rsidR="000C2449" w:rsidRPr="00292A0A">
        <w:t>(OAc)</w:t>
      </w:r>
      <w:r w:rsidR="000C2449" w:rsidRPr="00292A0A">
        <w:rPr>
          <w:vertAlign w:val="subscript"/>
        </w:rPr>
        <w:t>2</w:t>
      </w:r>
      <w:r w:rsidR="000C2449" w:rsidRPr="00292A0A">
        <w:t>] derivatives</w:t>
      </w:r>
      <w:r w:rsidR="000C2449">
        <w:t xml:space="preserve"> are terminal not bridging, </w:t>
      </w:r>
      <w:r w:rsidR="007106A8">
        <w:t>so,</w:t>
      </w:r>
      <w:r w:rsidR="007106A8" w:rsidRPr="007106A8">
        <w:t xml:space="preserve"> </w:t>
      </w:r>
      <w:r w:rsidR="007106A8">
        <w:t xml:space="preserve">similar to complex </w:t>
      </w:r>
      <w:r w:rsidR="007106A8">
        <w:rPr>
          <w:b/>
        </w:rPr>
        <w:t>1</w:t>
      </w:r>
      <w:r w:rsidR="007106A8" w:rsidRPr="007106A8">
        <w:t>,</w:t>
      </w:r>
      <w:r w:rsidR="007106A8">
        <w:t xml:space="preserve"> </w:t>
      </w:r>
      <w:r w:rsidR="000C2449">
        <w:t>the head unit N</w:t>
      </w:r>
      <w:r w:rsidR="000C2449" w:rsidRPr="003B1832">
        <w:t>···</w:t>
      </w:r>
      <w:r w:rsidR="000C2449">
        <w:t>N separations a</w:t>
      </w:r>
      <w:r w:rsidR="007106A8">
        <w:t>re</w:t>
      </w:r>
      <w:r w:rsidR="000C2449">
        <w:t xml:space="preserve"> long, ranging from 5.211 to 8.201</w:t>
      </w:r>
      <w:r w:rsidR="007106A8">
        <w:t xml:space="preserve"> </w:t>
      </w:r>
    </w:p>
    <w:p w14:paraId="61752842" w14:textId="77777777" w:rsidR="00696A3D" w:rsidRDefault="00696A3D" w:rsidP="003B1832">
      <w:pPr>
        <w:pStyle w:val="TAMainText"/>
      </w:pPr>
    </w:p>
    <w:p w14:paraId="6696491C" w14:textId="77777777" w:rsidR="00374224" w:rsidRDefault="00374224" w:rsidP="003B1832">
      <w:pPr>
        <w:pStyle w:val="TAMainText"/>
        <w:sectPr w:rsidR="00374224" w:rsidSect="00984F9E">
          <w:type w:val="continuous"/>
          <w:pgSz w:w="12240" w:h="15840"/>
          <w:pgMar w:top="720" w:right="1094" w:bottom="720" w:left="1094" w:header="720" w:footer="720" w:gutter="0"/>
          <w:cols w:num="2" w:space="461"/>
        </w:sectPr>
      </w:pPr>
    </w:p>
    <w:p w14:paraId="2E7FAEE9" w14:textId="77777777" w:rsidR="00374224" w:rsidRPr="00374224" w:rsidRDefault="00374224" w:rsidP="00706977">
      <w:pPr>
        <w:pStyle w:val="VDTableTitle"/>
      </w:pPr>
      <w:r w:rsidRPr="00374224">
        <w:rPr>
          <w:bCs/>
        </w:rPr>
        <w:lastRenderedPageBreak/>
        <w:t>Table 1</w:t>
      </w:r>
      <w:r w:rsidRPr="00374224">
        <w:t>.</w:t>
      </w:r>
      <w:r w:rsidRPr="00374224">
        <w:tab/>
        <w:t xml:space="preserve">Selected bond lengths (Å) and angles (°) for complex </w:t>
      </w:r>
      <w:r w:rsidRPr="00374224">
        <w:rPr>
          <w:bCs/>
        </w:rPr>
        <w:t>1, 2 and 3a-I and 3a-II</w:t>
      </w:r>
      <w:r w:rsidRPr="00374224">
        <w:t>.</w:t>
      </w:r>
    </w:p>
    <w:tbl>
      <w:tblPr>
        <w:tblW w:w="72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6A0" w:firstRow="1" w:lastRow="0" w:firstColumn="1" w:lastColumn="0" w:noHBand="1" w:noVBand="1"/>
      </w:tblPr>
      <w:tblGrid>
        <w:gridCol w:w="1444"/>
        <w:gridCol w:w="1444"/>
        <w:gridCol w:w="1445"/>
        <w:gridCol w:w="1445"/>
        <w:gridCol w:w="1445"/>
      </w:tblGrid>
      <w:tr w:rsidR="00374224" w:rsidRPr="00374224" w14:paraId="6C011F2A" w14:textId="77777777" w:rsidTr="00D77C1D">
        <w:trPr>
          <w:trHeight w:val="220"/>
          <w:jc w:val="center"/>
        </w:trPr>
        <w:tc>
          <w:tcPr>
            <w:tcW w:w="1444"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7365DE28" w14:textId="77777777" w:rsidR="00374224" w:rsidRPr="00374224" w:rsidRDefault="00374224" w:rsidP="00696A3D">
            <w:pPr>
              <w:pStyle w:val="TCTableBody"/>
              <w:jc w:val="center"/>
            </w:pPr>
          </w:p>
        </w:tc>
        <w:tc>
          <w:tcPr>
            <w:tcW w:w="1444"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2608A99B" w14:textId="77777777" w:rsidR="00374224" w:rsidRPr="00374224" w:rsidRDefault="00374224" w:rsidP="00696A3D">
            <w:pPr>
              <w:pStyle w:val="TCTableBody"/>
              <w:jc w:val="center"/>
              <w:rPr>
                <w:lang w:val="en-GB"/>
              </w:rPr>
            </w:pPr>
            <w:r w:rsidRPr="00374224">
              <w:rPr>
                <w:b/>
                <w:bCs/>
                <w:lang w:val="en-GB"/>
              </w:rPr>
              <w:t>1</w:t>
            </w:r>
          </w:p>
        </w:tc>
        <w:tc>
          <w:tcPr>
            <w:tcW w:w="1445"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355F6990" w14:textId="77777777" w:rsidR="00374224" w:rsidRPr="00374224" w:rsidRDefault="00374224" w:rsidP="00696A3D">
            <w:pPr>
              <w:pStyle w:val="TCTableBody"/>
              <w:jc w:val="center"/>
              <w:rPr>
                <w:lang w:val="en-GB"/>
              </w:rPr>
            </w:pPr>
            <w:r w:rsidRPr="00374224">
              <w:rPr>
                <w:b/>
                <w:bCs/>
                <w:lang w:val="en-GB"/>
              </w:rPr>
              <w:t>2</w:t>
            </w:r>
          </w:p>
        </w:tc>
        <w:tc>
          <w:tcPr>
            <w:tcW w:w="1445"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28619361" w14:textId="77777777" w:rsidR="00374224" w:rsidRPr="00374224" w:rsidRDefault="00374224" w:rsidP="00696A3D">
            <w:pPr>
              <w:pStyle w:val="TCTableBody"/>
              <w:jc w:val="center"/>
              <w:rPr>
                <w:lang w:val="en-GB"/>
              </w:rPr>
            </w:pPr>
            <w:r w:rsidRPr="00374224">
              <w:rPr>
                <w:b/>
                <w:bCs/>
                <w:lang w:val="en-GB"/>
              </w:rPr>
              <w:t>3a-I</w:t>
            </w:r>
          </w:p>
        </w:tc>
        <w:tc>
          <w:tcPr>
            <w:tcW w:w="1445"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425FB074" w14:textId="77777777" w:rsidR="00374224" w:rsidRPr="00374224" w:rsidRDefault="00374224" w:rsidP="00696A3D">
            <w:pPr>
              <w:pStyle w:val="TCTableBody"/>
              <w:jc w:val="center"/>
              <w:rPr>
                <w:lang w:val="en-GB"/>
              </w:rPr>
            </w:pPr>
            <w:r w:rsidRPr="00374224">
              <w:rPr>
                <w:b/>
                <w:bCs/>
                <w:lang w:val="en-GB"/>
              </w:rPr>
              <w:t>3a-II</w:t>
            </w:r>
            <w:r w:rsidRPr="00374224">
              <w:t xml:space="preserve"> [a]</w:t>
            </w:r>
          </w:p>
        </w:tc>
      </w:tr>
      <w:tr w:rsidR="00374224" w:rsidRPr="00374224" w14:paraId="1748BD27" w14:textId="77777777" w:rsidTr="00D77C1D">
        <w:trPr>
          <w:trHeight w:val="212"/>
          <w:jc w:val="center"/>
        </w:trPr>
        <w:tc>
          <w:tcPr>
            <w:tcW w:w="1444" w:type="dxa"/>
            <w:tcBorders>
              <w:top w:val="single" w:sz="4" w:space="0" w:color="auto"/>
              <w:left w:val="nil"/>
              <w:bottom w:val="nil"/>
              <w:right w:val="nil"/>
            </w:tcBorders>
            <w:shd w:val="clear" w:color="auto" w:fill="auto"/>
            <w:tcMar>
              <w:top w:w="80" w:type="dxa"/>
              <w:left w:w="80" w:type="dxa"/>
              <w:bottom w:w="80" w:type="dxa"/>
              <w:right w:w="80" w:type="dxa"/>
            </w:tcMar>
          </w:tcPr>
          <w:p w14:paraId="021583F9" w14:textId="77777777" w:rsidR="00374224" w:rsidRPr="00374224" w:rsidRDefault="00374224" w:rsidP="00706977">
            <w:pPr>
              <w:pStyle w:val="TCTableBody"/>
              <w:spacing w:before="0" w:after="0"/>
              <w:jc w:val="center"/>
              <w:rPr>
                <w:lang w:val="en-GB"/>
              </w:rPr>
            </w:pPr>
            <w:r w:rsidRPr="00374224">
              <w:rPr>
                <w:b/>
                <w:bCs/>
                <w:lang w:val="en-GB"/>
              </w:rPr>
              <w:t>Zn1–N1</w:t>
            </w:r>
          </w:p>
        </w:tc>
        <w:tc>
          <w:tcPr>
            <w:tcW w:w="1444" w:type="dxa"/>
            <w:tcBorders>
              <w:top w:val="single" w:sz="4" w:space="0" w:color="auto"/>
              <w:left w:val="nil"/>
              <w:bottom w:val="nil"/>
              <w:right w:val="nil"/>
            </w:tcBorders>
            <w:shd w:val="clear" w:color="auto" w:fill="auto"/>
            <w:tcMar>
              <w:top w:w="80" w:type="dxa"/>
              <w:left w:w="80" w:type="dxa"/>
              <w:bottom w:w="80" w:type="dxa"/>
              <w:right w:w="80" w:type="dxa"/>
            </w:tcMar>
          </w:tcPr>
          <w:p w14:paraId="0E74A8B9" w14:textId="77777777" w:rsidR="00374224" w:rsidRPr="00374224" w:rsidRDefault="00374224" w:rsidP="00706977">
            <w:pPr>
              <w:pStyle w:val="TCTableBody"/>
              <w:spacing w:before="0" w:after="0"/>
              <w:jc w:val="center"/>
              <w:rPr>
                <w:lang w:val="en-GB"/>
              </w:rPr>
            </w:pPr>
            <w:r w:rsidRPr="00374224">
              <w:rPr>
                <w:lang w:val="en-GB"/>
              </w:rPr>
              <w:t>2.0223(17)</w:t>
            </w:r>
          </w:p>
        </w:tc>
        <w:tc>
          <w:tcPr>
            <w:tcW w:w="1445" w:type="dxa"/>
            <w:tcBorders>
              <w:top w:val="single" w:sz="4" w:space="0" w:color="auto"/>
              <w:left w:val="nil"/>
              <w:bottom w:val="nil"/>
              <w:right w:val="nil"/>
            </w:tcBorders>
            <w:shd w:val="clear" w:color="auto" w:fill="auto"/>
            <w:tcMar>
              <w:top w:w="80" w:type="dxa"/>
              <w:left w:w="80" w:type="dxa"/>
              <w:bottom w:w="80" w:type="dxa"/>
              <w:right w:w="80" w:type="dxa"/>
            </w:tcMar>
          </w:tcPr>
          <w:p w14:paraId="2C797CB4" w14:textId="77777777" w:rsidR="00374224" w:rsidRPr="00374224" w:rsidRDefault="00374224" w:rsidP="00706977">
            <w:pPr>
              <w:pStyle w:val="TCTableBody"/>
              <w:spacing w:before="0" w:after="0"/>
              <w:jc w:val="center"/>
              <w:rPr>
                <w:lang w:val="en-GB"/>
              </w:rPr>
            </w:pPr>
            <w:r w:rsidRPr="00374224">
              <w:rPr>
                <w:lang w:val="en-GB"/>
              </w:rPr>
              <w:t>2.180(2)</w:t>
            </w:r>
          </w:p>
        </w:tc>
        <w:tc>
          <w:tcPr>
            <w:tcW w:w="1445" w:type="dxa"/>
            <w:tcBorders>
              <w:top w:val="single" w:sz="4" w:space="0" w:color="auto"/>
              <w:left w:val="nil"/>
              <w:bottom w:val="nil"/>
              <w:right w:val="nil"/>
            </w:tcBorders>
            <w:shd w:val="clear" w:color="auto" w:fill="auto"/>
            <w:tcMar>
              <w:top w:w="80" w:type="dxa"/>
              <w:left w:w="80" w:type="dxa"/>
              <w:bottom w:w="80" w:type="dxa"/>
              <w:right w:w="80" w:type="dxa"/>
            </w:tcMar>
          </w:tcPr>
          <w:p w14:paraId="4BB1D869" w14:textId="77777777" w:rsidR="00374224" w:rsidRPr="00374224" w:rsidRDefault="00374224" w:rsidP="00706977">
            <w:pPr>
              <w:pStyle w:val="TCTableBody"/>
              <w:spacing w:before="0" w:after="0"/>
              <w:jc w:val="center"/>
              <w:rPr>
                <w:lang w:val="en-GB"/>
              </w:rPr>
            </w:pPr>
            <w:r w:rsidRPr="00374224">
              <w:rPr>
                <w:lang w:val="en-GB"/>
              </w:rPr>
              <w:t>2.166(3)</w:t>
            </w:r>
          </w:p>
        </w:tc>
        <w:tc>
          <w:tcPr>
            <w:tcW w:w="1445" w:type="dxa"/>
            <w:tcBorders>
              <w:top w:val="single" w:sz="4" w:space="0" w:color="auto"/>
              <w:left w:val="nil"/>
              <w:bottom w:val="nil"/>
              <w:right w:val="nil"/>
            </w:tcBorders>
            <w:shd w:val="clear" w:color="auto" w:fill="auto"/>
            <w:tcMar>
              <w:top w:w="80" w:type="dxa"/>
              <w:left w:w="80" w:type="dxa"/>
              <w:bottom w:w="80" w:type="dxa"/>
              <w:right w:w="80" w:type="dxa"/>
            </w:tcMar>
          </w:tcPr>
          <w:p w14:paraId="00C817E1" w14:textId="77777777" w:rsidR="00374224" w:rsidRPr="00374224" w:rsidRDefault="00374224" w:rsidP="00706977">
            <w:pPr>
              <w:pStyle w:val="TCTableBody"/>
              <w:spacing w:before="0" w:after="0"/>
              <w:jc w:val="center"/>
              <w:rPr>
                <w:lang w:val="en-GB"/>
              </w:rPr>
            </w:pPr>
            <w:r w:rsidRPr="00374224">
              <w:rPr>
                <w:lang w:val="en-GB"/>
              </w:rPr>
              <w:t>2.160(2)</w:t>
            </w:r>
          </w:p>
        </w:tc>
      </w:tr>
      <w:tr w:rsidR="00374224" w:rsidRPr="00374224" w14:paraId="6C8A3BF7"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5C8D2D4D" w14:textId="77777777" w:rsidR="00374224" w:rsidRPr="00374224" w:rsidRDefault="00374224" w:rsidP="00706977">
            <w:pPr>
              <w:pStyle w:val="TCTableBody"/>
              <w:spacing w:before="0" w:after="0"/>
              <w:jc w:val="center"/>
              <w:rPr>
                <w:lang w:val="en-GB"/>
              </w:rPr>
            </w:pPr>
            <w:r w:rsidRPr="00374224">
              <w:rPr>
                <w:b/>
                <w:bCs/>
                <w:lang w:val="en-GB"/>
              </w:rPr>
              <w:t>Zn1–N9</w:t>
            </w:r>
          </w:p>
        </w:tc>
        <w:tc>
          <w:tcPr>
            <w:tcW w:w="1444" w:type="dxa"/>
            <w:tcBorders>
              <w:top w:val="nil"/>
              <w:left w:val="nil"/>
              <w:bottom w:val="nil"/>
              <w:right w:val="nil"/>
            </w:tcBorders>
            <w:shd w:val="clear" w:color="auto" w:fill="auto"/>
            <w:tcMar>
              <w:top w:w="80" w:type="dxa"/>
              <w:left w:w="80" w:type="dxa"/>
              <w:bottom w:w="80" w:type="dxa"/>
              <w:right w:w="80" w:type="dxa"/>
            </w:tcMar>
          </w:tcPr>
          <w:p w14:paraId="2F0FC7CA" w14:textId="77777777" w:rsidR="00374224" w:rsidRPr="00374224" w:rsidRDefault="00374224" w:rsidP="00706977">
            <w:pPr>
              <w:pStyle w:val="TCTableBody"/>
              <w:spacing w:before="0" w:after="0"/>
              <w:jc w:val="center"/>
              <w:rPr>
                <w:lang w:val="en-GB"/>
              </w:rPr>
            </w:pPr>
            <w:r w:rsidRPr="00374224">
              <w:rPr>
                <w:lang w:val="en-GB"/>
              </w:rPr>
              <w:t>2.0050(18)</w:t>
            </w:r>
          </w:p>
        </w:tc>
        <w:tc>
          <w:tcPr>
            <w:tcW w:w="1445" w:type="dxa"/>
            <w:tcBorders>
              <w:top w:val="nil"/>
              <w:left w:val="nil"/>
              <w:bottom w:val="nil"/>
              <w:right w:val="nil"/>
            </w:tcBorders>
            <w:shd w:val="clear" w:color="auto" w:fill="auto"/>
            <w:tcMar>
              <w:top w:w="80" w:type="dxa"/>
              <w:left w:w="80" w:type="dxa"/>
              <w:bottom w:w="80" w:type="dxa"/>
              <w:right w:w="80" w:type="dxa"/>
            </w:tcMar>
          </w:tcPr>
          <w:p w14:paraId="0B706641" w14:textId="77777777" w:rsidR="00374224" w:rsidRPr="00374224" w:rsidRDefault="00374224" w:rsidP="00706977">
            <w:pPr>
              <w:pStyle w:val="TCTableBody"/>
              <w:spacing w:before="0" w:after="0"/>
              <w:jc w:val="center"/>
              <w:rPr>
                <w:lang w:val="en-GB"/>
              </w:rPr>
            </w:pPr>
            <w:r w:rsidRPr="00374224">
              <w:rPr>
                <w:lang w:val="en-GB"/>
              </w:rPr>
              <w:t>2.013(2)</w:t>
            </w:r>
          </w:p>
        </w:tc>
        <w:tc>
          <w:tcPr>
            <w:tcW w:w="1445" w:type="dxa"/>
            <w:tcBorders>
              <w:top w:val="nil"/>
              <w:left w:val="nil"/>
              <w:bottom w:val="nil"/>
              <w:right w:val="nil"/>
            </w:tcBorders>
            <w:shd w:val="clear" w:color="auto" w:fill="auto"/>
            <w:tcMar>
              <w:top w:w="80" w:type="dxa"/>
              <w:left w:w="80" w:type="dxa"/>
              <w:bottom w:w="80" w:type="dxa"/>
              <w:right w:w="80" w:type="dxa"/>
            </w:tcMar>
          </w:tcPr>
          <w:p w14:paraId="720F853B" w14:textId="77777777" w:rsidR="00374224" w:rsidRPr="00374224" w:rsidRDefault="00374224" w:rsidP="00706977">
            <w:pPr>
              <w:pStyle w:val="TCTableBody"/>
              <w:spacing w:before="0" w:after="0"/>
              <w:jc w:val="center"/>
              <w:rPr>
                <w:lang w:val="en-GB"/>
              </w:rPr>
            </w:pPr>
            <w:r w:rsidRPr="00374224">
              <w:rPr>
                <w:lang w:val="en-GB"/>
              </w:rPr>
              <w:t>1.986(2)</w:t>
            </w:r>
          </w:p>
        </w:tc>
        <w:tc>
          <w:tcPr>
            <w:tcW w:w="1445" w:type="dxa"/>
            <w:tcBorders>
              <w:top w:val="nil"/>
              <w:left w:val="nil"/>
              <w:bottom w:val="nil"/>
              <w:right w:val="nil"/>
            </w:tcBorders>
            <w:shd w:val="clear" w:color="auto" w:fill="auto"/>
            <w:tcMar>
              <w:top w:w="80" w:type="dxa"/>
              <w:left w:w="80" w:type="dxa"/>
              <w:bottom w:w="80" w:type="dxa"/>
              <w:right w:w="80" w:type="dxa"/>
            </w:tcMar>
          </w:tcPr>
          <w:p w14:paraId="58771C6C" w14:textId="77777777" w:rsidR="00374224" w:rsidRPr="00374224" w:rsidRDefault="00374224" w:rsidP="00706977">
            <w:pPr>
              <w:pStyle w:val="TCTableBody"/>
              <w:spacing w:before="0" w:after="0"/>
              <w:jc w:val="center"/>
              <w:rPr>
                <w:lang w:val="en-GB"/>
              </w:rPr>
            </w:pPr>
            <w:r w:rsidRPr="00374224">
              <w:rPr>
                <w:lang w:val="en-GB"/>
              </w:rPr>
              <w:t>2.020(3)</w:t>
            </w:r>
          </w:p>
        </w:tc>
      </w:tr>
      <w:tr w:rsidR="00374224" w:rsidRPr="00374224" w14:paraId="1007640D"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0E2B5FAE" w14:textId="77777777" w:rsidR="00374224" w:rsidRPr="00374224" w:rsidRDefault="00374224" w:rsidP="00706977">
            <w:pPr>
              <w:pStyle w:val="TCTableBody"/>
              <w:spacing w:before="0" w:after="0"/>
              <w:jc w:val="center"/>
              <w:rPr>
                <w:lang w:val="en-GB"/>
              </w:rPr>
            </w:pPr>
            <w:r w:rsidRPr="00374224">
              <w:rPr>
                <w:b/>
                <w:bCs/>
                <w:lang w:val="en-GB"/>
              </w:rPr>
              <w:t>Zn1–N17</w:t>
            </w:r>
          </w:p>
        </w:tc>
        <w:tc>
          <w:tcPr>
            <w:tcW w:w="1444" w:type="dxa"/>
            <w:tcBorders>
              <w:top w:val="nil"/>
              <w:left w:val="nil"/>
              <w:bottom w:val="nil"/>
              <w:right w:val="nil"/>
            </w:tcBorders>
            <w:shd w:val="clear" w:color="auto" w:fill="auto"/>
            <w:tcMar>
              <w:top w:w="80" w:type="dxa"/>
              <w:left w:w="80" w:type="dxa"/>
              <w:bottom w:w="80" w:type="dxa"/>
              <w:right w:w="80" w:type="dxa"/>
            </w:tcMar>
          </w:tcPr>
          <w:p w14:paraId="31024DE2" w14:textId="77777777" w:rsidR="00374224" w:rsidRPr="00374224" w:rsidRDefault="00374224" w:rsidP="00706977">
            <w:pPr>
              <w:pStyle w:val="TCTableBody"/>
              <w:spacing w:before="0" w:after="0"/>
              <w:jc w:val="center"/>
              <w:rPr>
                <w:lang w:val="en-GB"/>
              </w:rPr>
            </w:pPr>
            <w:r w:rsidRPr="00374224">
              <w:rPr>
                <w:lang w:val="en-GB"/>
              </w:rPr>
              <w:t>2.1186(16)</w:t>
            </w:r>
          </w:p>
        </w:tc>
        <w:tc>
          <w:tcPr>
            <w:tcW w:w="1445" w:type="dxa"/>
            <w:tcBorders>
              <w:top w:val="nil"/>
              <w:left w:val="nil"/>
              <w:bottom w:val="nil"/>
              <w:right w:val="nil"/>
            </w:tcBorders>
            <w:shd w:val="clear" w:color="auto" w:fill="auto"/>
            <w:tcMar>
              <w:top w:w="80" w:type="dxa"/>
              <w:left w:w="80" w:type="dxa"/>
              <w:bottom w:w="80" w:type="dxa"/>
              <w:right w:w="80" w:type="dxa"/>
            </w:tcMar>
          </w:tcPr>
          <w:p w14:paraId="4072AF5E" w14:textId="77777777" w:rsidR="00374224" w:rsidRPr="00374224" w:rsidRDefault="00374224" w:rsidP="00706977">
            <w:pPr>
              <w:pStyle w:val="TCTableBody"/>
              <w:spacing w:before="0" w:after="0"/>
              <w:jc w:val="center"/>
              <w:rPr>
                <w:lang w:val="en-GB"/>
              </w:rPr>
            </w:pPr>
            <w:r w:rsidRPr="00374224">
              <w:rPr>
                <w:lang w:val="en-GB"/>
              </w:rPr>
              <w:t>2.187(2)</w:t>
            </w:r>
          </w:p>
        </w:tc>
        <w:tc>
          <w:tcPr>
            <w:tcW w:w="1445" w:type="dxa"/>
            <w:tcBorders>
              <w:top w:val="nil"/>
              <w:left w:val="nil"/>
              <w:bottom w:val="nil"/>
              <w:right w:val="nil"/>
            </w:tcBorders>
            <w:shd w:val="clear" w:color="auto" w:fill="auto"/>
            <w:tcMar>
              <w:top w:w="80" w:type="dxa"/>
              <w:left w:w="80" w:type="dxa"/>
              <w:bottom w:w="80" w:type="dxa"/>
              <w:right w:w="80" w:type="dxa"/>
            </w:tcMar>
          </w:tcPr>
          <w:p w14:paraId="0ABE81F1" w14:textId="77777777" w:rsidR="00374224" w:rsidRPr="00374224" w:rsidRDefault="00374224" w:rsidP="00706977">
            <w:pPr>
              <w:pStyle w:val="TCTableBody"/>
              <w:spacing w:before="0" w:after="0"/>
              <w:jc w:val="center"/>
              <w:rPr>
                <w:lang w:val="en-GB"/>
              </w:rPr>
            </w:pPr>
            <w:r w:rsidRPr="00374224">
              <w:rPr>
                <w:lang w:val="en-GB"/>
              </w:rPr>
              <w:t>2.200(3)</w:t>
            </w:r>
          </w:p>
        </w:tc>
        <w:tc>
          <w:tcPr>
            <w:tcW w:w="1445" w:type="dxa"/>
            <w:tcBorders>
              <w:top w:val="nil"/>
              <w:left w:val="nil"/>
              <w:bottom w:val="nil"/>
              <w:right w:val="nil"/>
            </w:tcBorders>
            <w:shd w:val="clear" w:color="auto" w:fill="auto"/>
            <w:tcMar>
              <w:top w:w="80" w:type="dxa"/>
              <w:left w:w="80" w:type="dxa"/>
              <w:bottom w:w="80" w:type="dxa"/>
              <w:right w:w="80" w:type="dxa"/>
            </w:tcMar>
          </w:tcPr>
          <w:p w14:paraId="498BB764" w14:textId="77777777" w:rsidR="00374224" w:rsidRPr="00374224" w:rsidRDefault="00374224" w:rsidP="00706977">
            <w:pPr>
              <w:pStyle w:val="TCTableBody"/>
              <w:spacing w:before="0" w:after="0"/>
              <w:jc w:val="center"/>
              <w:rPr>
                <w:lang w:val="en-GB"/>
              </w:rPr>
            </w:pPr>
            <w:r w:rsidRPr="00374224">
              <w:rPr>
                <w:lang w:val="en-GB"/>
              </w:rPr>
              <w:t>2.160(3)</w:t>
            </w:r>
          </w:p>
        </w:tc>
      </w:tr>
      <w:tr w:rsidR="00374224" w:rsidRPr="00374224" w14:paraId="46410C85"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06960FB5" w14:textId="77777777" w:rsidR="00374224" w:rsidRPr="00374224" w:rsidRDefault="00374224" w:rsidP="00706977">
            <w:pPr>
              <w:pStyle w:val="TCTableBody"/>
              <w:spacing w:before="0" w:after="0"/>
              <w:jc w:val="center"/>
              <w:rPr>
                <w:lang w:val="en-GB"/>
              </w:rPr>
            </w:pPr>
            <w:r w:rsidRPr="00374224">
              <w:rPr>
                <w:b/>
                <w:bCs/>
                <w:lang w:val="en-GB"/>
              </w:rPr>
              <w:t>Zn2–N20</w:t>
            </w:r>
          </w:p>
        </w:tc>
        <w:tc>
          <w:tcPr>
            <w:tcW w:w="1444" w:type="dxa"/>
            <w:tcBorders>
              <w:top w:val="nil"/>
              <w:left w:val="nil"/>
              <w:bottom w:val="nil"/>
              <w:right w:val="nil"/>
            </w:tcBorders>
            <w:shd w:val="clear" w:color="auto" w:fill="auto"/>
            <w:tcMar>
              <w:top w:w="80" w:type="dxa"/>
              <w:left w:w="80" w:type="dxa"/>
              <w:bottom w:w="80" w:type="dxa"/>
              <w:right w:w="80" w:type="dxa"/>
            </w:tcMar>
          </w:tcPr>
          <w:p w14:paraId="45E54315" w14:textId="77777777" w:rsidR="00374224" w:rsidRPr="00374224" w:rsidRDefault="00374224" w:rsidP="00706977">
            <w:pPr>
              <w:pStyle w:val="TCTableBody"/>
              <w:spacing w:before="0" w:after="0"/>
              <w:jc w:val="center"/>
              <w:rPr>
                <w:lang w:val="en-GB"/>
              </w:rPr>
            </w:pPr>
            <w:r w:rsidRPr="00374224">
              <w:rPr>
                <w:lang w:val="en-GB"/>
              </w:rPr>
              <w:t>2.0409(17)</w:t>
            </w:r>
          </w:p>
        </w:tc>
        <w:tc>
          <w:tcPr>
            <w:tcW w:w="1445" w:type="dxa"/>
            <w:tcBorders>
              <w:top w:val="nil"/>
              <w:left w:val="nil"/>
              <w:bottom w:val="nil"/>
              <w:right w:val="nil"/>
            </w:tcBorders>
            <w:shd w:val="clear" w:color="auto" w:fill="auto"/>
            <w:tcMar>
              <w:top w:w="80" w:type="dxa"/>
              <w:left w:w="80" w:type="dxa"/>
              <w:bottom w:w="80" w:type="dxa"/>
              <w:right w:w="80" w:type="dxa"/>
            </w:tcMar>
          </w:tcPr>
          <w:p w14:paraId="074B5C8A" w14:textId="77777777" w:rsidR="00374224" w:rsidRPr="00374224" w:rsidRDefault="00374224" w:rsidP="00706977">
            <w:pPr>
              <w:pStyle w:val="TCTableBody"/>
              <w:spacing w:before="0" w:after="0"/>
              <w:jc w:val="center"/>
              <w:rPr>
                <w:lang w:val="en-GB"/>
              </w:rPr>
            </w:pPr>
            <w:r w:rsidRPr="00374224">
              <w:rPr>
                <w:lang w:val="en-GB"/>
              </w:rPr>
              <w:t>2.191(2)</w:t>
            </w:r>
          </w:p>
        </w:tc>
        <w:tc>
          <w:tcPr>
            <w:tcW w:w="1445" w:type="dxa"/>
            <w:tcBorders>
              <w:top w:val="nil"/>
              <w:left w:val="nil"/>
              <w:bottom w:val="nil"/>
              <w:right w:val="nil"/>
            </w:tcBorders>
            <w:shd w:val="clear" w:color="auto" w:fill="auto"/>
            <w:tcMar>
              <w:top w:w="80" w:type="dxa"/>
              <w:left w:w="80" w:type="dxa"/>
              <w:bottom w:w="80" w:type="dxa"/>
              <w:right w:w="80" w:type="dxa"/>
            </w:tcMar>
          </w:tcPr>
          <w:p w14:paraId="7129E0CA" w14:textId="77777777" w:rsidR="00374224" w:rsidRPr="00374224" w:rsidRDefault="00374224" w:rsidP="00706977">
            <w:pPr>
              <w:pStyle w:val="TCTableBody"/>
              <w:spacing w:before="0" w:after="0"/>
              <w:jc w:val="center"/>
              <w:rPr>
                <w:lang w:val="en-GB"/>
              </w:rPr>
            </w:pPr>
            <w:r w:rsidRPr="00374224">
              <w:rPr>
                <w:lang w:val="en-GB"/>
              </w:rPr>
              <w:t>2.179(2)</w:t>
            </w:r>
          </w:p>
        </w:tc>
        <w:tc>
          <w:tcPr>
            <w:tcW w:w="1445" w:type="dxa"/>
            <w:tcBorders>
              <w:top w:val="nil"/>
              <w:left w:val="nil"/>
              <w:bottom w:val="nil"/>
              <w:right w:val="nil"/>
            </w:tcBorders>
            <w:shd w:val="clear" w:color="auto" w:fill="auto"/>
            <w:tcMar>
              <w:top w:w="80" w:type="dxa"/>
              <w:left w:w="80" w:type="dxa"/>
              <w:bottom w:w="80" w:type="dxa"/>
              <w:right w:w="80" w:type="dxa"/>
            </w:tcMar>
          </w:tcPr>
          <w:p w14:paraId="6EA18A3C" w14:textId="77777777" w:rsidR="00374224" w:rsidRPr="00374224" w:rsidRDefault="00374224" w:rsidP="00706977">
            <w:pPr>
              <w:pStyle w:val="TCTableBody"/>
              <w:spacing w:before="0" w:after="0"/>
              <w:jc w:val="center"/>
              <w:rPr>
                <w:lang w:val="en-GB"/>
              </w:rPr>
            </w:pPr>
            <w:r w:rsidRPr="00374224">
              <w:rPr>
                <w:lang w:val="en-GB"/>
              </w:rPr>
              <w:t>—</w:t>
            </w:r>
          </w:p>
        </w:tc>
      </w:tr>
      <w:tr w:rsidR="00374224" w:rsidRPr="00374224" w14:paraId="47C8ACE2"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488A135F" w14:textId="77777777" w:rsidR="00374224" w:rsidRPr="00374224" w:rsidRDefault="00374224" w:rsidP="00706977">
            <w:pPr>
              <w:pStyle w:val="TCTableBody"/>
              <w:spacing w:before="0" w:after="0"/>
              <w:jc w:val="center"/>
              <w:rPr>
                <w:lang w:val="en-GB"/>
              </w:rPr>
            </w:pPr>
            <w:r w:rsidRPr="00374224">
              <w:rPr>
                <w:b/>
                <w:bCs/>
                <w:lang w:val="en-GB"/>
              </w:rPr>
              <w:t>Zn2–N28</w:t>
            </w:r>
          </w:p>
        </w:tc>
        <w:tc>
          <w:tcPr>
            <w:tcW w:w="1444" w:type="dxa"/>
            <w:tcBorders>
              <w:top w:val="nil"/>
              <w:left w:val="nil"/>
              <w:bottom w:val="nil"/>
              <w:right w:val="nil"/>
            </w:tcBorders>
            <w:shd w:val="clear" w:color="auto" w:fill="auto"/>
            <w:tcMar>
              <w:top w:w="80" w:type="dxa"/>
              <w:left w:w="80" w:type="dxa"/>
              <w:bottom w:w="80" w:type="dxa"/>
              <w:right w:w="80" w:type="dxa"/>
            </w:tcMar>
          </w:tcPr>
          <w:p w14:paraId="7416012B" w14:textId="77777777" w:rsidR="00374224" w:rsidRPr="00374224" w:rsidRDefault="00374224" w:rsidP="00706977">
            <w:pPr>
              <w:pStyle w:val="TCTableBody"/>
              <w:spacing w:before="0" w:after="0"/>
              <w:jc w:val="center"/>
              <w:rPr>
                <w:lang w:val="en-GB"/>
              </w:rPr>
            </w:pPr>
            <w:r w:rsidRPr="00374224">
              <w:rPr>
                <w:lang w:val="en-GB"/>
              </w:rPr>
              <w:t>1.9994(18)</w:t>
            </w:r>
          </w:p>
        </w:tc>
        <w:tc>
          <w:tcPr>
            <w:tcW w:w="1445" w:type="dxa"/>
            <w:tcBorders>
              <w:top w:val="nil"/>
              <w:left w:val="nil"/>
              <w:bottom w:val="nil"/>
              <w:right w:val="nil"/>
            </w:tcBorders>
            <w:shd w:val="clear" w:color="auto" w:fill="auto"/>
            <w:tcMar>
              <w:top w:w="80" w:type="dxa"/>
              <w:left w:w="80" w:type="dxa"/>
              <w:bottom w:w="80" w:type="dxa"/>
              <w:right w:w="80" w:type="dxa"/>
            </w:tcMar>
          </w:tcPr>
          <w:p w14:paraId="0B37D0C6" w14:textId="77777777" w:rsidR="00374224" w:rsidRPr="00374224" w:rsidRDefault="00374224" w:rsidP="00706977">
            <w:pPr>
              <w:pStyle w:val="TCTableBody"/>
              <w:spacing w:before="0" w:after="0"/>
              <w:jc w:val="center"/>
              <w:rPr>
                <w:lang w:val="en-GB"/>
              </w:rPr>
            </w:pPr>
            <w:r w:rsidRPr="00374224">
              <w:rPr>
                <w:lang w:val="en-GB"/>
              </w:rPr>
              <w:t>2.011(2)</w:t>
            </w:r>
          </w:p>
        </w:tc>
        <w:tc>
          <w:tcPr>
            <w:tcW w:w="1445" w:type="dxa"/>
            <w:tcBorders>
              <w:top w:val="nil"/>
              <w:left w:val="nil"/>
              <w:bottom w:val="nil"/>
              <w:right w:val="nil"/>
            </w:tcBorders>
            <w:shd w:val="clear" w:color="auto" w:fill="auto"/>
            <w:tcMar>
              <w:top w:w="80" w:type="dxa"/>
              <w:left w:w="80" w:type="dxa"/>
              <w:bottom w:w="80" w:type="dxa"/>
              <w:right w:w="80" w:type="dxa"/>
            </w:tcMar>
          </w:tcPr>
          <w:p w14:paraId="77510309" w14:textId="77777777" w:rsidR="00374224" w:rsidRPr="00374224" w:rsidRDefault="00374224" w:rsidP="00706977">
            <w:pPr>
              <w:pStyle w:val="TCTableBody"/>
              <w:spacing w:before="0" w:after="0"/>
              <w:jc w:val="center"/>
              <w:rPr>
                <w:lang w:val="en-GB"/>
              </w:rPr>
            </w:pPr>
            <w:r w:rsidRPr="00374224">
              <w:rPr>
                <w:lang w:val="en-GB"/>
              </w:rPr>
              <w:t>1.997(2)</w:t>
            </w:r>
          </w:p>
        </w:tc>
        <w:tc>
          <w:tcPr>
            <w:tcW w:w="1445" w:type="dxa"/>
            <w:tcBorders>
              <w:top w:val="nil"/>
              <w:left w:val="nil"/>
              <w:bottom w:val="nil"/>
              <w:right w:val="nil"/>
            </w:tcBorders>
            <w:shd w:val="clear" w:color="auto" w:fill="auto"/>
            <w:tcMar>
              <w:top w:w="80" w:type="dxa"/>
              <w:left w:w="80" w:type="dxa"/>
              <w:bottom w:w="80" w:type="dxa"/>
              <w:right w:w="80" w:type="dxa"/>
            </w:tcMar>
          </w:tcPr>
          <w:p w14:paraId="79EE5891" w14:textId="77777777" w:rsidR="00374224" w:rsidRPr="00374224" w:rsidRDefault="00374224" w:rsidP="00706977">
            <w:pPr>
              <w:pStyle w:val="TCTableBody"/>
              <w:spacing w:before="0" w:after="0"/>
              <w:jc w:val="center"/>
              <w:rPr>
                <w:lang w:val="en-GB"/>
              </w:rPr>
            </w:pPr>
            <w:r w:rsidRPr="00374224">
              <w:rPr>
                <w:lang w:val="en-GB"/>
              </w:rPr>
              <w:t>—</w:t>
            </w:r>
          </w:p>
        </w:tc>
      </w:tr>
      <w:tr w:rsidR="00374224" w:rsidRPr="00374224" w14:paraId="532B272C"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789D3DD4" w14:textId="77777777" w:rsidR="00374224" w:rsidRPr="00374224" w:rsidRDefault="00374224" w:rsidP="00706977">
            <w:pPr>
              <w:pStyle w:val="TCTableBody"/>
              <w:spacing w:before="0" w:after="0"/>
              <w:jc w:val="center"/>
              <w:rPr>
                <w:lang w:val="en-GB"/>
              </w:rPr>
            </w:pPr>
            <w:r w:rsidRPr="00374224">
              <w:rPr>
                <w:b/>
                <w:bCs/>
                <w:lang w:val="en-GB"/>
              </w:rPr>
              <w:t>Zn2–N36</w:t>
            </w:r>
          </w:p>
        </w:tc>
        <w:tc>
          <w:tcPr>
            <w:tcW w:w="1444" w:type="dxa"/>
            <w:tcBorders>
              <w:top w:val="nil"/>
              <w:left w:val="nil"/>
              <w:bottom w:val="nil"/>
              <w:right w:val="nil"/>
            </w:tcBorders>
            <w:shd w:val="clear" w:color="auto" w:fill="auto"/>
            <w:tcMar>
              <w:top w:w="80" w:type="dxa"/>
              <w:left w:w="80" w:type="dxa"/>
              <w:bottom w:w="80" w:type="dxa"/>
              <w:right w:w="80" w:type="dxa"/>
            </w:tcMar>
          </w:tcPr>
          <w:p w14:paraId="4359E527" w14:textId="77777777" w:rsidR="00374224" w:rsidRPr="00374224" w:rsidRDefault="00374224" w:rsidP="00706977">
            <w:pPr>
              <w:pStyle w:val="TCTableBody"/>
              <w:spacing w:before="0" w:after="0"/>
              <w:jc w:val="center"/>
              <w:rPr>
                <w:lang w:val="en-GB"/>
              </w:rPr>
            </w:pPr>
            <w:r w:rsidRPr="00374224">
              <w:rPr>
                <w:lang w:val="en-GB"/>
              </w:rPr>
              <w:t>2.1033(18)</w:t>
            </w:r>
          </w:p>
        </w:tc>
        <w:tc>
          <w:tcPr>
            <w:tcW w:w="1445" w:type="dxa"/>
            <w:tcBorders>
              <w:top w:val="nil"/>
              <w:left w:val="nil"/>
              <w:bottom w:val="nil"/>
              <w:right w:val="nil"/>
            </w:tcBorders>
            <w:shd w:val="clear" w:color="auto" w:fill="auto"/>
            <w:tcMar>
              <w:top w:w="80" w:type="dxa"/>
              <w:left w:w="80" w:type="dxa"/>
              <w:bottom w:w="80" w:type="dxa"/>
              <w:right w:w="80" w:type="dxa"/>
            </w:tcMar>
          </w:tcPr>
          <w:p w14:paraId="6AB8DBD0" w14:textId="77777777" w:rsidR="00374224" w:rsidRPr="00374224" w:rsidRDefault="00374224" w:rsidP="00706977">
            <w:pPr>
              <w:pStyle w:val="TCTableBody"/>
              <w:spacing w:before="0" w:after="0"/>
              <w:jc w:val="center"/>
              <w:rPr>
                <w:lang w:val="en-GB"/>
              </w:rPr>
            </w:pPr>
            <w:r w:rsidRPr="00374224">
              <w:rPr>
                <w:lang w:val="en-GB"/>
              </w:rPr>
              <w:t>2.209(2)</w:t>
            </w:r>
          </w:p>
        </w:tc>
        <w:tc>
          <w:tcPr>
            <w:tcW w:w="1445" w:type="dxa"/>
            <w:tcBorders>
              <w:top w:val="nil"/>
              <w:left w:val="nil"/>
              <w:bottom w:val="nil"/>
              <w:right w:val="nil"/>
            </w:tcBorders>
            <w:shd w:val="clear" w:color="auto" w:fill="auto"/>
            <w:tcMar>
              <w:top w:w="80" w:type="dxa"/>
              <w:left w:w="80" w:type="dxa"/>
              <w:bottom w:w="80" w:type="dxa"/>
              <w:right w:w="80" w:type="dxa"/>
            </w:tcMar>
          </w:tcPr>
          <w:p w14:paraId="50D5A1D0" w14:textId="77777777" w:rsidR="00374224" w:rsidRPr="00374224" w:rsidRDefault="00374224" w:rsidP="00706977">
            <w:pPr>
              <w:pStyle w:val="TCTableBody"/>
              <w:spacing w:before="0" w:after="0"/>
              <w:jc w:val="center"/>
              <w:rPr>
                <w:lang w:val="en-GB"/>
              </w:rPr>
            </w:pPr>
            <w:r w:rsidRPr="00374224">
              <w:rPr>
                <w:lang w:val="en-GB"/>
              </w:rPr>
              <w:t>2.154(2)</w:t>
            </w:r>
          </w:p>
        </w:tc>
        <w:tc>
          <w:tcPr>
            <w:tcW w:w="1445" w:type="dxa"/>
            <w:tcBorders>
              <w:top w:val="nil"/>
              <w:left w:val="nil"/>
              <w:bottom w:val="nil"/>
              <w:right w:val="nil"/>
            </w:tcBorders>
            <w:shd w:val="clear" w:color="auto" w:fill="auto"/>
            <w:tcMar>
              <w:top w:w="80" w:type="dxa"/>
              <w:left w:w="80" w:type="dxa"/>
              <w:bottom w:w="80" w:type="dxa"/>
              <w:right w:w="80" w:type="dxa"/>
            </w:tcMar>
          </w:tcPr>
          <w:p w14:paraId="2EAD8DF1" w14:textId="77777777" w:rsidR="00374224" w:rsidRPr="00374224" w:rsidRDefault="00374224" w:rsidP="00706977">
            <w:pPr>
              <w:pStyle w:val="TCTableBody"/>
              <w:spacing w:before="0" w:after="0"/>
              <w:jc w:val="center"/>
              <w:rPr>
                <w:lang w:val="en-GB"/>
              </w:rPr>
            </w:pPr>
            <w:r w:rsidRPr="00374224">
              <w:rPr>
                <w:lang w:val="en-GB"/>
              </w:rPr>
              <w:t>—</w:t>
            </w:r>
          </w:p>
        </w:tc>
      </w:tr>
      <w:tr w:rsidR="00374224" w:rsidRPr="00374224" w14:paraId="1357AF04"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398AADE8" w14:textId="77777777" w:rsidR="00374224" w:rsidRPr="00374224" w:rsidRDefault="00374224" w:rsidP="00706977">
            <w:pPr>
              <w:pStyle w:val="TCTableBody"/>
              <w:spacing w:before="0" w:after="0"/>
              <w:jc w:val="center"/>
              <w:rPr>
                <w:lang w:val="en-GB"/>
              </w:rPr>
            </w:pPr>
            <w:r w:rsidRPr="00374224">
              <w:rPr>
                <w:b/>
                <w:bCs/>
                <w:lang w:val="en-GB"/>
              </w:rPr>
              <w:t>Zn1-C39</w:t>
            </w:r>
          </w:p>
        </w:tc>
        <w:tc>
          <w:tcPr>
            <w:tcW w:w="1444" w:type="dxa"/>
            <w:tcBorders>
              <w:top w:val="nil"/>
              <w:left w:val="nil"/>
              <w:bottom w:val="nil"/>
              <w:right w:val="nil"/>
            </w:tcBorders>
            <w:shd w:val="clear" w:color="auto" w:fill="auto"/>
            <w:tcMar>
              <w:top w:w="80" w:type="dxa"/>
              <w:left w:w="80" w:type="dxa"/>
              <w:bottom w:w="80" w:type="dxa"/>
              <w:right w:w="80" w:type="dxa"/>
            </w:tcMar>
          </w:tcPr>
          <w:p w14:paraId="183E7ED7" w14:textId="77777777" w:rsidR="00374224" w:rsidRPr="00374224" w:rsidRDefault="00374224" w:rsidP="00706977">
            <w:pPr>
              <w:pStyle w:val="TCTableBody"/>
              <w:spacing w:before="0" w:after="0"/>
              <w:jc w:val="center"/>
              <w:rPr>
                <w:lang w:val="en-GB"/>
              </w:rPr>
            </w:pPr>
            <w:r w:rsidRPr="00374224">
              <w:rPr>
                <w:lang w:val="en-GB"/>
              </w:rPr>
              <w:t>1.991(2)</w:t>
            </w:r>
          </w:p>
        </w:tc>
        <w:tc>
          <w:tcPr>
            <w:tcW w:w="1445" w:type="dxa"/>
            <w:tcBorders>
              <w:top w:val="nil"/>
              <w:left w:val="nil"/>
              <w:bottom w:val="nil"/>
              <w:right w:val="nil"/>
            </w:tcBorders>
            <w:shd w:val="clear" w:color="auto" w:fill="auto"/>
            <w:tcMar>
              <w:top w:w="80" w:type="dxa"/>
              <w:left w:w="80" w:type="dxa"/>
              <w:bottom w:w="80" w:type="dxa"/>
              <w:right w:w="80" w:type="dxa"/>
            </w:tcMar>
          </w:tcPr>
          <w:p w14:paraId="3094C49D"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564791F3"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12B70C18" w14:textId="77777777" w:rsidR="00374224" w:rsidRPr="00374224" w:rsidRDefault="00374224" w:rsidP="00706977">
            <w:pPr>
              <w:pStyle w:val="TCTableBody"/>
              <w:spacing w:before="0" w:after="0"/>
              <w:jc w:val="center"/>
              <w:rPr>
                <w:lang w:val="en-GB"/>
              </w:rPr>
            </w:pPr>
            <w:r w:rsidRPr="00374224">
              <w:rPr>
                <w:lang w:val="en-GB"/>
              </w:rPr>
              <w:t>—</w:t>
            </w:r>
          </w:p>
        </w:tc>
      </w:tr>
      <w:tr w:rsidR="00374224" w:rsidRPr="00374224" w14:paraId="4265632F"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25E1EC12" w14:textId="77777777" w:rsidR="00374224" w:rsidRPr="00374224" w:rsidRDefault="00374224" w:rsidP="00706977">
            <w:pPr>
              <w:pStyle w:val="TCTableBody"/>
              <w:spacing w:before="0" w:after="0"/>
              <w:jc w:val="center"/>
              <w:rPr>
                <w:b/>
                <w:bCs/>
                <w:lang w:val="en-GB"/>
              </w:rPr>
            </w:pPr>
            <w:r w:rsidRPr="00374224">
              <w:rPr>
                <w:b/>
                <w:bCs/>
                <w:lang w:val="en-GB"/>
              </w:rPr>
              <w:t>Zn2-C41</w:t>
            </w:r>
          </w:p>
        </w:tc>
        <w:tc>
          <w:tcPr>
            <w:tcW w:w="1444" w:type="dxa"/>
            <w:tcBorders>
              <w:top w:val="nil"/>
              <w:left w:val="nil"/>
              <w:bottom w:val="nil"/>
              <w:right w:val="nil"/>
            </w:tcBorders>
            <w:shd w:val="clear" w:color="auto" w:fill="auto"/>
            <w:tcMar>
              <w:top w:w="80" w:type="dxa"/>
              <w:left w:w="80" w:type="dxa"/>
              <w:bottom w:w="80" w:type="dxa"/>
              <w:right w:w="80" w:type="dxa"/>
            </w:tcMar>
          </w:tcPr>
          <w:p w14:paraId="672A2A2E" w14:textId="77777777" w:rsidR="00374224" w:rsidRPr="00374224" w:rsidRDefault="00374224" w:rsidP="00706977">
            <w:pPr>
              <w:pStyle w:val="TCTableBody"/>
              <w:spacing w:before="0" w:after="0"/>
              <w:jc w:val="center"/>
              <w:rPr>
                <w:lang w:val="en-GB"/>
              </w:rPr>
            </w:pPr>
            <w:r w:rsidRPr="00374224">
              <w:rPr>
                <w:lang w:val="en-GB"/>
              </w:rPr>
              <w:t>1.988(4)</w:t>
            </w:r>
          </w:p>
        </w:tc>
        <w:tc>
          <w:tcPr>
            <w:tcW w:w="1445" w:type="dxa"/>
            <w:tcBorders>
              <w:top w:val="nil"/>
              <w:left w:val="nil"/>
              <w:bottom w:val="nil"/>
              <w:right w:val="nil"/>
            </w:tcBorders>
            <w:shd w:val="clear" w:color="auto" w:fill="auto"/>
            <w:tcMar>
              <w:top w:w="80" w:type="dxa"/>
              <w:left w:w="80" w:type="dxa"/>
              <w:bottom w:w="80" w:type="dxa"/>
              <w:right w:w="80" w:type="dxa"/>
            </w:tcMar>
          </w:tcPr>
          <w:p w14:paraId="57A11707"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59FD4C18"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655D2BC7" w14:textId="77777777" w:rsidR="00374224" w:rsidRPr="00374224" w:rsidRDefault="00374224" w:rsidP="00706977">
            <w:pPr>
              <w:pStyle w:val="TCTableBody"/>
              <w:spacing w:before="0" w:after="0"/>
              <w:jc w:val="center"/>
              <w:rPr>
                <w:lang w:val="en-GB"/>
              </w:rPr>
            </w:pPr>
            <w:r w:rsidRPr="00374224">
              <w:rPr>
                <w:lang w:val="en-GB"/>
              </w:rPr>
              <w:t>—</w:t>
            </w:r>
          </w:p>
        </w:tc>
      </w:tr>
      <w:tr w:rsidR="00374224" w:rsidRPr="00374224" w14:paraId="6A71F025"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469ADF82" w14:textId="77777777" w:rsidR="00374224" w:rsidRPr="00374224" w:rsidRDefault="00374224" w:rsidP="00706977">
            <w:pPr>
              <w:pStyle w:val="TCTableBody"/>
              <w:spacing w:before="0" w:after="0"/>
              <w:jc w:val="center"/>
              <w:rPr>
                <w:lang w:val="en-GB"/>
              </w:rPr>
            </w:pPr>
            <w:r w:rsidRPr="00374224">
              <w:rPr>
                <w:b/>
                <w:bCs/>
                <w:lang w:val="en-GB"/>
              </w:rPr>
              <w:t>Zn1–O40</w:t>
            </w:r>
          </w:p>
        </w:tc>
        <w:tc>
          <w:tcPr>
            <w:tcW w:w="1444" w:type="dxa"/>
            <w:tcBorders>
              <w:top w:val="nil"/>
              <w:left w:val="nil"/>
              <w:bottom w:val="nil"/>
              <w:right w:val="nil"/>
            </w:tcBorders>
            <w:shd w:val="clear" w:color="auto" w:fill="auto"/>
            <w:tcMar>
              <w:top w:w="80" w:type="dxa"/>
              <w:left w:w="80" w:type="dxa"/>
              <w:bottom w:w="80" w:type="dxa"/>
              <w:right w:w="80" w:type="dxa"/>
            </w:tcMar>
          </w:tcPr>
          <w:p w14:paraId="3E7D6B79"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6C90D45A" w14:textId="77777777" w:rsidR="00374224" w:rsidRPr="00374224" w:rsidRDefault="00374224" w:rsidP="00706977">
            <w:pPr>
              <w:pStyle w:val="TCTableBody"/>
              <w:spacing w:before="0" w:after="0"/>
              <w:jc w:val="center"/>
              <w:rPr>
                <w:lang w:val="en-GB"/>
              </w:rPr>
            </w:pPr>
            <w:r w:rsidRPr="00374224">
              <w:rPr>
                <w:lang w:val="en-GB"/>
              </w:rPr>
              <w:t>1.9897(16)</w:t>
            </w:r>
          </w:p>
        </w:tc>
        <w:tc>
          <w:tcPr>
            <w:tcW w:w="1445" w:type="dxa"/>
            <w:tcBorders>
              <w:top w:val="nil"/>
              <w:left w:val="nil"/>
              <w:bottom w:val="nil"/>
              <w:right w:val="nil"/>
            </w:tcBorders>
            <w:shd w:val="clear" w:color="auto" w:fill="auto"/>
            <w:tcMar>
              <w:top w:w="80" w:type="dxa"/>
              <w:left w:w="80" w:type="dxa"/>
              <w:bottom w:w="80" w:type="dxa"/>
              <w:right w:w="80" w:type="dxa"/>
            </w:tcMar>
          </w:tcPr>
          <w:p w14:paraId="0B2F60E8" w14:textId="77777777" w:rsidR="00374224" w:rsidRPr="00374224" w:rsidRDefault="00374224" w:rsidP="00706977">
            <w:pPr>
              <w:pStyle w:val="TCTableBody"/>
              <w:spacing w:before="0" w:after="0"/>
              <w:jc w:val="center"/>
              <w:rPr>
                <w:lang w:val="en-GB"/>
              </w:rPr>
            </w:pPr>
            <w:r w:rsidRPr="00374224">
              <w:rPr>
                <w:lang w:val="en-GB"/>
              </w:rPr>
              <w:t>1.972(2)</w:t>
            </w:r>
          </w:p>
        </w:tc>
        <w:tc>
          <w:tcPr>
            <w:tcW w:w="1445" w:type="dxa"/>
            <w:tcBorders>
              <w:top w:val="nil"/>
              <w:left w:val="nil"/>
              <w:bottom w:val="nil"/>
              <w:right w:val="nil"/>
            </w:tcBorders>
            <w:shd w:val="clear" w:color="auto" w:fill="auto"/>
            <w:tcMar>
              <w:top w:w="80" w:type="dxa"/>
              <w:left w:w="80" w:type="dxa"/>
              <w:bottom w:w="80" w:type="dxa"/>
              <w:right w:w="80" w:type="dxa"/>
            </w:tcMar>
          </w:tcPr>
          <w:p w14:paraId="33A56073" w14:textId="77777777" w:rsidR="00374224" w:rsidRPr="00374224" w:rsidRDefault="00374224" w:rsidP="00706977">
            <w:pPr>
              <w:pStyle w:val="TCTableBody"/>
              <w:spacing w:before="0" w:after="0"/>
              <w:jc w:val="center"/>
              <w:rPr>
                <w:lang w:val="en-GB"/>
              </w:rPr>
            </w:pPr>
            <w:r w:rsidRPr="00374224">
              <w:rPr>
                <w:lang w:val="en-GB"/>
              </w:rPr>
              <w:t>[b]</w:t>
            </w:r>
          </w:p>
        </w:tc>
      </w:tr>
      <w:tr w:rsidR="00374224" w:rsidRPr="00374224" w14:paraId="00F6034B"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3016A983" w14:textId="77777777" w:rsidR="00374224" w:rsidRPr="00374224" w:rsidRDefault="00374224" w:rsidP="00706977">
            <w:pPr>
              <w:pStyle w:val="TCTableBody"/>
              <w:spacing w:before="0" w:after="0"/>
              <w:jc w:val="center"/>
              <w:rPr>
                <w:lang w:val="en-GB"/>
              </w:rPr>
            </w:pPr>
            <w:r w:rsidRPr="00374224">
              <w:rPr>
                <w:b/>
                <w:bCs/>
                <w:lang w:val="en-GB"/>
              </w:rPr>
              <w:t>Zn2–O40</w:t>
            </w:r>
          </w:p>
        </w:tc>
        <w:tc>
          <w:tcPr>
            <w:tcW w:w="1444" w:type="dxa"/>
            <w:tcBorders>
              <w:top w:val="nil"/>
              <w:left w:val="nil"/>
              <w:bottom w:val="nil"/>
              <w:right w:val="nil"/>
            </w:tcBorders>
            <w:shd w:val="clear" w:color="auto" w:fill="auto"/>
            <w:tcMar>
              <w:top w:w="80" w:type="dxa"/>
              <w:left w:w="80" w:type="dxa"/>
              <w:bottom w:w="80" w:type="dxa"/>
              <w:right w:w="80" w:type="dxa"/>
            </w:tcMar>
          </w:tcPr>
          <w:p w14:paraId="7071D9E8"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5AC198E2" w14:textId="77777777" w:rsidR="00374224" w:rsidRPr="00374224" w:rsidRDefault="00374224" w:rsidP="00706977">
            <w:pPr>
              <w:pStyle w:val="TCTableBody"/>
              <w:spacing w:before="0" w:after="0"/>
              <w:jc w:val="center"/>
              <w:rPr>
                <w:lang w:val="en-GB"/>
              </w:rPr>
            </w:pPr>
            <w:r w:rsidRPr="00374224">
              <w:rPr>
                <w:lang w:val="en-GB"/>
              </w:rPr>
              <w:t>1.9884(16)</w:t>
            </w:r>
          </w:p>
        </w:tc>
        <w:tc>
          <w:tcPr>
            <w:tcW w:w="1445" w:type="dxa"/>
            <w:tcBorders>
              <w:top w:val="nil"/>
              <w:left w:val="nil"/>
              <w:bottom w:val="nil"/>
              <w:right w:val="nil"/>
            </w:tcBorders>
            <w:shd w:val="clear" w:color="auto" w:fill="auto"/>
            <w:tcMar>
              <w:top w:w="80" w:type="dxa"/>
              <w:left w:w="80" w:type="dxa"/>
              <w:bottom w:w="80" w:type="dxa"/>
              <w:right w:w="80" w:type="dxa"/>
            </w:tcMar>
          </w:tcPr>
          <w:p w14:paraId="5012FCD4" w14:textId="77777777" w:rsidR="00374224" w:rsidRPr="00374224" w:rsidRDefault="00374224" w:rsidP="00706977">
            <w:pPr>
              <w:pStyle w:val="TCTableBody"/>
              <w:spacing w:before="0" w:after="0"/>
              <w:jc w:val="center"/>
              <w:rPr>
                <w:lang w:val="en-GB"/>
              </w:rPr>
            </w:pPr>
            <w:r w:rsidRPr="00374224">
              <w:rPr>
                <w:lang w:val="en-GB"/>
              </w:rPr>
              <w:t>1.974(2)</w:t>
            </w:r>
          </w:p>
        </w:tc>
        <w:tc>
          <w:tcPr>
            <w:tcW w:w="1445" w:type="dxa"/>
            <w:tcBorders>
              <w:top w:val="nil"/>
              <w:left w:val="nil"/>
              <w:bottom w:val="nil"/>
              <w:right w:val="nil"/>
            </w:tcBorders>
            <w:shd w:val="clear" w:color="auto" w:fill="auto"/>
            <w:tcMar>
              <w:top w:w="80" w:type="dxa"/>
              <w:left w:w="80" w:type="dxa"/>
              <w:bottom w:w="80" w:type="dxa"/>
              <w:right w:w="80" w:type="dxa"/>
            </w:tcMar>
          </w:tcPr>
          <w:p w14:paraId="037A2BFC" w14:textId="77777777" w:rsidR="00374224" w:rsidRPr="00374224" w:rsidRDefault="00374224" w:rsidP="00706977">
            <w:pPr>
              <w:pStyle w:val="TCTableBody"/>
              <w:spacing w:before="0" w:after="0"/>
              <w:jc w:val="center"/>
              <w:rPr>
                <w:lang w:val="en-GB"/>
              </w:rPr>
            </w:pPr>
            <w:r w:rsidRPr="00374224">
              <w:rPr>
                <w:lang w:val="en-GB"/>
              </w:rPr>
              <w:t>[b]</w:t>
            </w:r>
          </w:p>
        </w:tc>
      </w:tr>
      <w:tr w:rsidR="00374224" w:rsidRPr="00374224" w14:paraId="3BCEF7A6"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78E9162E" w14:textId="77777777" w:rsidR="00374224" w:rsidRPr="00374224" w:rsidRDefault="00374224" w:rsidP="00706977">
            <w:pPr>
              <w:pStyle w:val="TCTableBody"/>
              <w:spacing w:before="0" w:after="0"/>
              <w:jc w:val="center"/>
              <w:rPr>
                <w:lang w:val="en-GB"/>
              </w:rPr>
            </w:pPr>
            <w:r w:rsidRPr="00374224">
              <w:rPr>
                <w:b/>
                <w:bCs/>
                <w:lang w:val="en-GB"/>
              </w:rPr>
              <w:t>Zn1–O50</w:t>
            </w:r>
          </w:p>
        </w:tc>
        <w:tc>
          <w:tcPr>
            <w:tcW w:w="1444" w:type="dxa"/>
            <w:tcBorders>
              <w:top w:val="nil"/>
              <w:left w:val="nil"/>
              <w:bottom w:val="nil"/>
              <w:right w:val="nil"/>
            </w:tcBorders>
            <w:shd w:val="clear" w:color="auto" w:fill="auto"/>
            <w:tcMar>
              <w:top w:w="80" w:type="dxa"/>
              <w:left w:w="80" w:type="dxa"/>
              <w:bottom w:w="80" w:type="dxa"/>
              <w:right w:w="80" w:type="dxa"/>
            </w:tcMar>
          </w:tcPr>
          <w:p w14:paraId="2104DCEC"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529C12A4" w14:textId="77777777" w:rsidR="00374224" w:rsidRPr="00374224" w:rsidRDefault="00374224" w:rsidP="00706977">
            <w:pPr>
              <w:pStyle w:val="TCTableBody"/>
              <w:spacing w:before="0" w:after="0"/>
              <w:jc w:val="center"/>
              <w:rPr>
                <w:lang w:val="en-GB"/>
              </w:rPr>
            </w:pPr>
            <w:r w:rsidRPr="00374224">
              <w:rPr>
                <w:lang w:val="en-GB"/>
              </w:rPr>
              <w:t>1.9835(16)</w:t>
            </w:r>
          </w:p>
        </w:tc>
        <w:tc>
          <w:tcPr>
            <w:tcW w:w="1445" w:type="dxa"/>
            <w:tcBorders>
              <w:top w:val="nil"/>
              <w:left w:val="nil"/>
              <w:bottom w:val="nil"/>
              <w:right w:val="nil"/>
            </w:tcBorders>
            <w:shd w:val="clear" w:color="auto" w:fill="auto"/>
            <w:tcMar>
              <w:top w:w="80" w:type="dxa"/>
              <w:left w:w="80" w:type="dxa"/>
              <w:bottom w:w="80" w:type="dxa"/>
              <w:right w:w="80" w:type="dxa"/>
            </w:tcMar>
          </w:tcPr>
          <w:p w14:paraId="4883ED4D" w14:textId="77777777" w:rsidR="00374224" w:rsidRPr="00374224" w:rsidRDefault="00374224" w:rsidP="00706977">
            <w:pPr>
              <w:pStyle w:val="TCTableBody"/>
              <w:spacing w:before="0" w:after="0"/>
              <w:jc w:val="center"/>
              <w:rPr>
                <w:lang w:val="en-GB"/>
              </w:rPr>
            </w:pPr>
            <w:r w:rsidRPr="00374224">
              <w:rPr>
                <w:lang w:val="en-GB"/>
              </w:rPr>
              <w:t>2.040(3)</w:t>
            </w:r>
          </w:p>
        </w:tc>
        <w:tc>
          <w:tcPr>
            <w:tcW w:w="1445" w:type="dxa"/>
            <w:tcBorders>
              <w:top w:val="nil"/>
              <w:left w:val="nil"/>
              <w:bottom w:val="nil"/>
              <w:right w:val="nil"/>
            </w:tcBorders>
            <w:shd w:val="clear" w:color="auto" w:fill="auto"/>
            <w:tcMar>
              <w:top w:w="80" w:type="dxa"/>
              <w:left w:w="80" w:type="dxa"/>
              <w:bottom w:w="80" w:type="dxa"/>
              <w:right w:w="80" w:type="dxa"/>
            </w:tcMar>
          </w:tcPr>
          <w:p w14:paraId="08338701" w14:textId="77777777" w:rsidR="00374224" w:rsidRPr="00374224" w:rsidRDefault="00374224" w:rsidP="00706977">
            <w:pPr>
              <w:pStyle w:val="TCTableBody"/>
              <w:spacing w:before="0" w:after="0"/>
              <w:jc w:val="center"/>
              <w:rPr>
                <w:lang w:val="en-GB"/>
              </w:rPr>
            </w:pPr>
            <w:r w:rsidRPr="00374224">
              <w:rPr>
                <w:lang w:val="en-GB"/>
              </w:rPr>
              <w:t>[b]</w:t>
            </w:r>
          </w:p>
        </w:tc>
      </w:tr>
      <w:tr w:rsidR="00374224" w:rsidRPr="00374224" w14:paraId="02017804"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0DFF5D52" w14:textId="77777777" w:rsidR="00374224" w:rsidRPr="00374224" w:rsidRDefault="00374224" w:rsidP="00706977">
            <w:pPr>
              <w:pStyle w:val="TCTableBody"/>
              <w:spacing w:before="0" w:after="0"/>
              <w:jc w:val="center"/>
              <w:rPr>
                <w:lang w:val="en-GB"/>
              </w:rPr>
            </w:pPr>
            <w:r w:rsidRPr="00374224">
              <w:rPr>
                <w:b/>
                <w:bCs/>
                <w:lang w:val="en-GB"/>
              </w:rPr>
              <w:t>Zn2–O50</w:t>
            </w:r>
          </w:p>
        </w:tc>
        <w:tc>
          <w:tcPr>
            <w:tcW w:w="1444" w:type="dxa"/>
            <w:tcBorders>
              <w:top w:val="nil"/>
              <w:left w:val="nil"/>
              <w:bottom w:val="nil"/>
              <w:right w:val="nil"/>
            </w:tcBorders>
            <w:shd w:val="clear" w:color="auto" w:fill="auto"/>
            <w:tcMar>
              <w:top w:w="80" w:type="dxa"/>
              <w:left w:w="80" w:type="dxa"/>
              <w:bottom w:w="80" w:type="dxa"/>
              <w:right w:w="80" w:type="dxa"/>
            </w:tcMar>
          </w:tcPr>
          <w:p w14:paraId="18ABC73E"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11074EB2" w14:textId="77777777" w:rsidR="00374224" w:rsidRPr="00374224" w:rsidRDefault="00374224" w:rsidP="00706977">
            <w:pPr>
              <w:pStyle w:val="TCTableBody"/>
              <w:spacing w:before="0" w:after="0"/>
              <w:jc w:val="center"/>
              <w:rPr>
                <w:lang w:val="en-GB"/>
              </w:rPr>
            </w:pPr>
            <w:r w:rsidRPr="00374224">
              <w:rPr>
                <w:lang w:val="en-GB"/>
              </w:rPr>
              <w:t>1.9795(16)</w:t>
            </w:r>
          </w:p>
        </w:tc>
        <w:tc>
          <w:tcPr>
            <w:tcW w:w="1445" w:type="dxa"/>
            <w:tcBorders>
              <w:top w:val="nil"/>
              <w:left w:val="nil"/>
              <w:bottom w:val="nil"/>
              <w:right w:val="nil"/>
            </w:tcBorders>
            <w:shd w:val="clear" w:color="auto" w:fill="auto"/>
            <w:tcMar>
              <w:top w:w="80" w:type="dxa"/>
              <w:left w:w="80" w:type="dxa"/>
              <w:bottom w:w="80" w:type="dxa"/>
              <w:right w:w="80" w:type="dxa"/>
            </w:tcMar>
          </w:tcPr>
          <w:p w14:paraId="6062CCD7"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49594D90" w14:textId="77777777" w:rsidR="00374224" w:rsidRPr="00374224" w:rsidRDefault="00374224" w:rsidP="00706977">
            <w:pPr>
              <w:pStyle w:val="TCTableBody"/>
              <w:spacing w:before="0" w:after="0"/>
              <w:jc w:val="center"/>
              <w:rPr>
                <w:lang w:val="en-GB"/>
              </w:rPr>
            </w:pPr>
            <w:r w:rsidRPr="00374224">
              <w:rPr>
                <w:lang w:val="en-GB"/>
              </w:rPr>
              <w:t>—</w:t>
            </w:r>
          </w:p>
        </w:tc>
      </w:tr>
      <w:tr w:rsidR="00374224" w:rsidRPr="00374224" w14:paraId="4EC9DC0E"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0D65D7BF" w14:textId="77777777" w:rsidR="00374224" w:rsidRPr="00374224" w:rsidRDefault="00374224" w:rsidP="00706977">
            <w:pPr>
              <w:pStyle w:val="TCTableBody"/>
              <w:spacing w:before="0" w:after="0"/>
              <w:jc w:val="center"/>
              <w:rPr>
                <w:lang w:val="en-GB"/>
              </w:rPr>
            </w:pPr>
            <w:r w:rsidRPr="00374224">
              <w:rPr>
                <w:b/>
                <w:bCs/>
                <w:lang w:val="en-GB"/>
              </w:rPr>
              <w:t>Zn2–O52</w:t>
            </w:r>
          </w:p>
        </w:tc>
        <w:tc>
          <w:tcPr>
            <w:tcW w:w="1444" w:type="dxa"/>
            <w:tcBorders>
              <w:top w:val="nil"/>
              <w:left w:val="nil"/>
              <w:bottom w:val="nil"/>
              <w:right w:val="nil"/>
            </w:tcBorders>
            <w:shd w:val="clear" w:color="auto" w:fill="auto"/>
            <w:tcMar>
              <w:top w:w="80" w:type="dxa"/>
              <w:left w:w="80" w:type="dxa"/>
              <w:bottom w:w="80" w:type="dxa"/>
              <w:right w:w="80" w:type="dxa"/>
            </w:tcMar>
          </w:tcPr>
          <w:p w14:paraId="171266E6"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38024BFD" w14:textId="77777777" w:rsidR="00374224" w:rsidRPr="00374224" w:rsidRDefault="00374224" w:rsidP="00706977">
            <w:pPr>
              <w:pStyle w:val="TCTableBody"/>
              <w:spacing w:before="0" w:after="0"/>
              <w:jc w:val="center"/>
              <w:rPr>
                <w:lang w:val="en-GB"/>
              </w:rPr>
            </w:pPr>
            <w:r w:rsidRPr="00374224">
              <w:rPr>
                <w:lang w:val="en-GB"/>
              </w:rPr>
              <w:t>—</w:t>
            </w:r>
          </w:p>
        </w:tc>
        <w:tc>
          <w:tcPr>
            <w:tcW w:w="1445" w:type="dxa"/>
            <w:tcBorders>
              <w:top w:val="nil"/>
              <w:left w:val="nil"/>
              <w:bottom w:val="nil"/>
              <w:right w:val="nil"/>
            </w:tcBorders>
            <w:shd w:val="clear" w:color="auto" w:fill="auto"/>
            <w:tcMar>
              <w:top w:w="80" w:type="dxa"/>
              <w:left w:w="80" w:type="dxa"/>
              <w:bottom w:w="80" w:type="dxa"/>
              <w:right w:w="80" w:type="dxa"/>
            </w:tcMar>
          </w:tcPr>
          <w:p w14:paraId="4B29F8DC" w14:textId="77777777" w:rsidR="00374224" w:rsidRPr="00374224" w:rsidRDefault="00374224" w:rsidP="00706977">
            <w:pPr>
              <w:pStyle w:val="TCTableBody"/>
              <w:spacing w:before="0" w:after="0"/>
              <w:jc w:val="center"/>
              <w:rPr>
                <w:lang w:val="en-GB"/>
              </w:rPr>
            </w:pPr>
            <w:r w:rsidRPr="00374224">
              <w:rPr>
                <w:lang w:val="en-GB"/>
              </w:rPr>
              <w:t>2.056(3)</w:t>
            </w:r>
          </w:p>
        </w:tc>
        <w:tc>
          <w:tcPr>
            <w:tcW w:w="1445" w:type="dxa"/>
            <w:tcBorders>
              <w:top w:val="nil"/>
              <w:left w:val="nil"/>
              <w:bottom w:val="nil"/>
              <w:right w:val="nil"/>
            </w:tcBorders>
            <w:shd w:val="clear" w:color="auto" w:fill="auto"/>
            <w:tcMar>
              <w:top w:w="80" w:type="dxa"/>
              <w:left w:w="80" w:type="dxa"/>
              <w:bottom w:w="80" w:type="dxa"/>
              <w:right w:w="80" w:type="dxa"/>
            </w:tcMar>
          </w:tcPr>
          <w:p w14:paraId="243CE27F" w14:textId="77777777" w:rsidR="00374224" w:rsidRPr="00374224" w:rsidRDefault="00374224" w:rsidP="00706977">
            <w:pPr>
              <w:pStyle w:val="TCTableBody"/>
              <w:spacing w:before="0" w:after="0"/>
              <w:jc w:val="center"/>
              <w:rPr>
                <w:lang w:val="en-GB"/>
              </w:rPr>
            </w:pPr>
            <w:r w:rsidRPr="00374224">
              <w:rPr>
                <w:lang w:val="en-GB"/>
              </w:rPr>
              <w:t>[b]</w:t>
            </w:r>
          </w:p>
        </w:tc>
      </w:tr>
      <w:tr w:rsidR="00374224" w:rsidRPr="00374224" w14:paraId="4AA201DC"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310BEE96" w14:textId="77777777" w:rsidR="00374224" w:rsidRPr="00374224" w:rsidRDefault="00374224" w:rsidP="00706977">
            <w:pPr>
              <w:pStyle w:val="TCTableBody"/>
              <w:spacing w:before="0" w:after="0"/>
              <w:jc w:val="center"/>
              <w:rPr>
                <w:lang w:val="en-GB"/>
              </w:rPr>
            </w:pPr>
            <w:r w:rsidRPr="00374224">
              <w:rPr>
                <w:b/>
                <w:bCs/>
                <w:lang w:val="en-GB"/>
              </w:rPr>
              <w:t>N1···N17</w:t>
            </w:r>
          </w:p>
        </w:tc>
        <w:tc>
          <w:tcPr>
            <w:tcW w:w="1444" w:type="dxa"/>
            <w:tcBorders>
              <w:top w:val="nil"/>
              <w:left w:val="nil"/>
              <w:bottom w:val="nil"/>
              <w:right w:val="nil"/>
            </w:tcBorders>
            <w:shd w:val="clear" w:color="auto" w:fill="auto"/>
            <w:tcMar>
              <w:top w:w="80" w:type="dxa"/>
              <w:left w:w="80" w:type="dxa"/>
              <w:bottom w:w="80" w:type="dxa"/>
              <w:right w:w="80" w:type="dxa"/>
            </w:tcMar>
          </w:tcPr>
          <w:p w14:paraId="31CCC0BE" w14:textId="77777777" w:rsidR="00374224" w:rsidRPr="00374224" w:rsidRDefault="00374224" w:rsidP="00706977">
            <w:pPr>
              <w:pStyle w:val="TCTableBody"/>
              <w:spacing w:before="0" w:after="0"/>
              <w:jc w:val="center"/>
              <w:rPr>
                <w:lang w:val="en-GB"/>
              </w:rPr>
            </w:pPr>
            <w:r w:rsidRPr="00374224">
              <w:rPr>
                <w:lang w:val="en-GB"/>
              </w:rPr>
              <w:t>3.386(2)</w:t>
            </w:r>
          </w:p>
        </w:tc>
        <w:tc>
          <w:tcPr>
            <w:tcW w:w="1445" w:type="dxa"/>
            <w:tcBorders>
              <w:top w:val="nil"/>
              <w:left w:val="nil"/>
              <w:bottom w:val="nil"/>
              <w:right w:val="nil"/>
            </w:tcBorders>
            <w:shd w:val="clear" w:color="auto" w:fill="auto"/>
            <w:tcMar>
              <w:top w:w="80" w:type="dxa"/>
              <w:left w:w="80" w:type="dxa"/>
              <w:bottom w:w="80" w:type="dxa"/>
              <w:right w:w="80" w:type="dxa"/>
            </w:tcMar>
          </w:tcPr>
          <w:p w14:paraId="170B011B" w14:textId="77777777" w:rsidR="00374224" w:rsidRPr="00374224" w:rsidRDefault="00374224" w:rsidP="00706977">
            <w:pPr>
              <w:pStyle w:val="TCTableBody"/>
              <w:spacing w:before="0" w:after="0"/>
              <w:jc w:val="center"/>
              <w:rPr>
                <w:lang w:val="en-GB"/>
              </w:rPr>
            </w:pPr>
            <w:r w:rsidRPr="00374224">
              <w:rPr>
                <w:lang w:val="en-GB"/>
              </w:rPr>
              <w:t>4.349(3)</w:t>
            </w:r>
          </w:p>
        </w:tc>
        <w:tc>
          <w:tcPr>
            <w:tcW w:w="1445" w:type="dxa"/>
            <w:tcBorders>
              <w:top w:val="nil"/>
              <w:left w:val="nil"/>
              <w:bottom w:val="nil"/>
              <w:right w:val="nil"/>
            </w:tcBorders>
            <w:shd w:val="clear" w:color="auto" w:fill="auto"/>
            <w:tcMar>
              <w:top w:w="80" w:type="dxa"/>
              <w:left w:w="80" w:type="dxa"/>
              <w:bottom w:w="80" w:type="dxa"/>
              <w:right w:w="80" w:type="dxa"/>
            </w:tcMar>
          </w:tcPr>
          <w:p w14:paraId="1C36389C" w14:textId="77777777" w:rsidR="00374224" w:rsidRPr="00374224" w:rsidRDefault="00374224" w:rsidP="00706977">
            <w:pPr>
              <w:pStyle w:val="TCTableBody"/>
              <w:spacing w:before="0" w:after="0"/>
              <w:jc w:val="center"/>
              <w:rPr>
                <w:lang w:val="en-GB"/>
              </w:rPr>
            </w:pPr>
            <w:r w:rsidRPr="00374224">
              <w:rPr>
                <w:lang w:val="en-GB"/>
              </w:rPr>
              <w:t>4.363(4)</w:t>
            </w:r>
          </w:p>
        </w:tc>
        <w:tc>
          <w:tcPr>
            <w:tcW w:w="1445" w:type="dxa"/>
            <w:tcBorders>
              <w:top w:val="nil"/>
              <w:left w:val="nil"/>
              <w:bottom w:val="nil"/>
              <w:right w:val="nil"/>
            </w:tcBorders>
            <w:shd w:val="clear" w:color="auto" w:fill="auto"/>
            <w:tcMar>
              <w:top w:w="80" w:type="dxa"/>
              <w:left w:w="80" w:type="dxa"/>
              <w:bottom w:w="80" w:type="dxa"/>
              <w:right w:w="80" w:type="dxa"/>
            </w:tcMar>
          </w:tcPr>
          <w:p w14:paraId="67267D4E" w14:textId="77777777" w:rsidR="00374224" w:rsidRPr="00374224" w:rsidRDefault="00374224" w:rsidP="00706977">
            <w:pPr>
              <w:pStyle w:val="TCTableBody"/>
              <w:spacing w:before="0" w:after="0"/>
              <w:jc w:val="center"/>
              <w:rPr>
                <w:lang w:val="en-GB"/>
              </w:rPr>
            </w:pPr>
            <w:r w:rsidRPr="00374224">
              <w:rPr>
                <w:lang w:val="en-GB"/>
              </w:rPr>
              <w:t>4.319(4)</w:t>
            </w:r>
          </w:p>
        </w:tc>
      </w:tr>
      <w:tr w:rsidR="00374224" w:rsidRPr="00374224" w14:paraId="797C760F"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442E3DAC" w14:textId="77777777" w:rsidR="00374224" w:rsidRPr="00374224" w:rsidRDefault="00374224" w:rsidP="00706977">
            <w:pPr>
              <w:pStyle w:val="TCTableBody"/>
              <w:spacing w:before="0" w:after="0"/>
              <w:jc w:val="center"/>
              <w:rPr>
                <w:lang w:val="en-GB"/>
              </w:rPr>
            </w:pPr>
            <w:r w:rsidRPr="00374224">
              <w:rPr>
                <w:b/>
                <w:bCs/>
                <w:lang w:val="en-GB"/>
              </w:rPr>
              <w:t>N20···N36</w:t>
            </w:r>
          </w:p>
        </w:tc>
        <w:tc>
          <w:tcPr>
            <w:tcW w:w="1444" w:type="dxa"/>
            <w:tcBorders>
              <w:top w:val="nil"/>
              <w:left w:val="nil"/>
              <w:bottom w:val="nil"/>
              <w:right w:val="nil"/>
            </w:tcBorders>
            <w:shd w:val="clear" w:color="auto" w:fill="auto"/>
            <w:tcMar>
              <w:top w:w="80" w:type="dxa"/>
              <w:left w:w="80" w:type="dxa"/>
              <w:bottom w:w="80" w:type="dxa"/>
              <w:right w:w="80" w:type="dxa"/>
            </w:tcMar>
          </w:tcPr>
          <w:p w14:paraId="3D00C6C7" w14:textId="77777777" w:rsidR="00374224" w:rsidRPr="00374224" w:rsidRDefault="00374224" w:rsidP="00706977">
            <w:pPr>
              <w:pStyle w:val="TCTableBody"/>
              <w:spacing w:before="0" w:after="0"/>
              <w:jc w:val="center"/>
              <w:rPr>
                <w:lang w:val="en-GB"/>
              </w:rPr>
            </w:pPr>
            <w:r w:rsidRPr="00374224">
              <w:rPr>
                <w:lang w:val="en-GB"/>
              </w:rPr>
              <w:t>3.352(2)</w:t>
            </w:r>
          </w:p>
        </w:tc>
        <w:tc>
          <w:tcPr>
            <w:tcW w:w="1445" w:type="dxa"/>
            <w:tcBorders>
              <w:top w:val="nil"/>
              <w:left w:val="nil"/>
              <w:bottom w:val="nil"/>
              <w:right w:val="nil"/>
            </w:tcBorders>
            <w:shd w:val="clear" w:color="auto" w:fill="auto"/>
            <w:tcMar>
              <w:top w:w="80" w:type="dxa"/>
              <w:left w:w="80" w:type="dxa"/>
              <w:bottom w:w="80" w:type="dxa"/>
              <w:right w:w="80" w:type="dxa"/>
            </w:tcMar>
          </w:tcPr>
          <w:p w14:paraId="61D68B38" w14:textId="77777777" w:rsidR="00374224" w:rsidRPr="00374224" w:rsidRDefault="00374224" w:rsidP="00706977">
            <w:pPr>
              <w:pStyle w:val="TCTableBody"/>
              <w:spacing w:before="0" w:after="0"/>
              <w:jc w:val="center"/>
              <w:rPr>
                <w:lang w:val="en-GB"/>
              </w:rPr>
            </w:pPr>
            <w:r w:rsidRPr="00374224">
              <w:rPr>
                <w:lang w:val="en-GB"/>
              </w:rPr>
              <w:t>4.386(3)</w:t>
            </w:r>
          </w:p>
        </w:tc>
        <w:tc>
          <w:tcPr>
            <w:tcW w:w="1445" w:type="dxa"/>
            <w:tcBorders>
              <w:top w:val="nil"/>
              <w:left w:val="nil"/>
              <w:bottom w:val="nil"/>
              <w:right w:val="nil"/>
            </w:tcBorders>
            <w:shd w:val="clear" w:color="auto" w:fill="auto"/>
            <w:tcMar>
              <w:top w:w="80" w:type="dxa"/>
              <w:left w:w="80" w:type="dxa"/>
              <w:bottom w:w="80" w:type="dxa"/>
              <w:right w:w="80" w:type="dxa"/>
            </w:tcMar>
          </w:tcPr>
          <w:p w14:paraId="7EA7D5C1" w14:textId="77777777" w:rsidR="00374224" w:rsidRPr="00374224" w:rsidRDefault="00374224" w:rsidP="00706977">
            <w:pPr>
              <w:pStyle w:val="TCTableBody"/>
              <w:spacing w:before="0" w:after="0"/>
              <w:jc w:val="center"/>
              <w:rPr>
                <w:lang w:val="en-GB"/>
              </w:rPr>
            </w:pPr>
            <w:r w:rsidRPr="00374224">
              <w:rPr>
                <w:lang w:val="en-GB"/>
              </w:rPr>
              <w:t>4.329(3)</w:t>
            </w:r>
          </w:p>
        </w:tc>
        <w:tc>
          <w:tcPr>
            <w:tcW w:w="1445" w:type="dxa"/>
            <w:tcBorders>
              <w:top w:val="nil"/>
              <w:left w:val="nil"/>
              <w:bottom w:val="nil"/>
              <w:right w:val="nil"/>
            </w:tcBorders>
            <w:shd w:val="clear" w:color="auto" w:fill="auto"/>
            <w:tcMar>
              <w:top w:w="80" w:type="dxa"/>
              <w:left w:w="80" w:type="dxa"/>
              <w:bottom w:w="80" w:type="dxa"/>
              <w:right w:w="80" w:type="dxa"/>
            </w:tcMar>
          </w:tcPr>
          <w:p w14:paraId="07C05B55" w14:textId="77777777" w:rsidR="00374224" w:rsidRPr="00374224" w:rsidRDefault="00374224" w:rsidP="00706977">
            <w:pPr>
              <w:pStyle w:val="TCTableBody"/>
              <w:spacing w:before="0" w:after="0"/>
              <w:jc w:val="center"/>
              <w:rPr>
                <w:lang w:val="en-GB"/>
              </w:rPr>
            </w:pPr>
            <w:r w:rsidRPr="00374224">
              <w:rPr>
                <w:lang w:val="en-GB"/>
              </w:rPr>
              <w:t>—</w:t>
            </w:r>
          </w:p>
        </w:tc>
      </w:tr>
      <w:tr w:rsidR="00374224" w:rsidRPr="00374224" w14:paraId="4DF103B8"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36CA27C5" w14:textId="77777777" w:rsidR="00374224" w:rsidRPr="00374224" w:rsidRDefault="00374224" w:rsidP="00706977">
            <w:pPr>
              <w:pStyle w:val="TCTableBody"/>
              <w:spacing w:before="0" w:after="0"/>
              <w:jc w:val="center"/>
              <w:rPr>
                <w:lang w:val="en-GB"/>
              </w:rPr>
            </w:pPr>
            <w:r w:rsidRPr="00374224">
              <w:rPr>
                <w:b/>
                <w:bCs/>
                <w:lang w:val="en-GB"/>
              </w:rPr>
              <w:t>N9···N28</w:t>
            </w:r>
          </w:p>
        </w:tc>
        <w:tc>
          <w:tcPr>
            <w:tcW w:w="1444" w:type="dxa"/>
            <w:tcBorders>
              <w:top w:val="nil"/>
              <w:left w:val="nil"/>
              <w:bottom w:val="nil"/>
              <w:right w:val="nil"/>
            </w:tcBorders>
            <w:shd w:val="clear" w:color="auto" w:fill="auto"/>
            <w:tcMar>
              <w:top w:w="80" w:type="dxa"/>
              <w:left w:w="80" w:type="dxa"/>
              <w:bottom w:w="80" w:type="dxa"/>
              <w:right w:w="80" w:type="dxa"/>
            </w:tcMar>
          </w:tcPr>
          <w:p w14:paraId="04647009" w14:textId="77777777" w:rsidR="00374224" w:rsidRPr="00374224" w:rsidRDefault="00374224" w:rsidP="00706977">
            <w:pPr>
              <w:pStyle w:val="TCTableBody"/>
              <w:spacing w:before="0" w:after="0"/>
              <w:jc w:val="center"/>
              <w:rPr>
                <w:lang w:val="en-GB"/>
              </w:rPr>
            </w:pPr>
            <w:r w:rsidRPr="00374224">
              <w:rPr>
                <w:lang w:val="en-GB"/>
              </w:rPr>
              <w:t>8.339(3)</w:t>
            </w:r>
          </w:p>
        </w:tc>
        <w:tc>
          <w:tcPr>
            <w:tcW w:w="1445" w:type="dxa"/>
            <w:tcBorders>
              <w:top w:val="nil"/>
              <w:left w:val="nil"/>
              <w:bottom w:val="nil"/>
              <w:right w:val="nil"/>
            </w:tcBorders>
            <w:shd w:val="clear" w:color="auto" w:fill="auto"/>
            <w:tcMar>
              <w:top w:w="80" w:type="dxa"/>
              <w:left w:w="80" w:type="dxa"/>
              <w:bottom w:w="80" w:type="dxa"/>
              <w:right w:w="80" w:type="dxa"/>
            </w:tcMar>
          </w:tcPr>
          <w:p w14:paraId="1C2AB6FA" w14:textId="77777777" w:rsidR="00374224" w:rsidRPr="00374224" w:rsidRDefault="00374224" w:rsidP="00706977">
            <w:pPr>
              <w:pStyle w:val="TCTableBody"/>
              <w:spacing w:before="0" w:after="0"/>
              <w:jc w:val="center"/>
              <w:rPr>
                <w:lang w:val="en-GB"/>
              </w:rPr>
            </w:pPr>
            <w:r w:rsidRPr="00374224">
              <w:rPr>
                <w:lang w:val="en-GB"/>
              </w:rPr>
              <w:t>6.960(3)</w:t>
            </w:r>
          </w:p>
        </w:tc>
        <w:tc>
          <w:tcPr>
            <w:tcW w:w="1445" w:type="dxa"/>
            <w:tcBorders>
              <w:top w:val="nil"/>
              <w:left w:val="nil"/>
              <w:bottom w:val="nil"/>
              <w:right w:val="nil"/>
            </w:tcBorders>
            <w:shd w:val="clear" w:color="auto" w:fill="auto"/>
            <w:tcMar>
              <w:top w:w="80" w:type="dxa"/>
              <w:left w:w="80" w:type="dxa"/>
              <w:bottom w:w="80" w:type="dxa"/>
              <w:right w:w="80" w:type="dxa"/>
            </w:tcMar>
          </w:tcPr>
          <w:p w14:paraId="2DBA6705" w14:textId="77777777" w:rsidR="00374224" w:rsidRPr="00374224" w:rsidRDefault="00374224" w:rsidP="00706977">
            <w:pPr>
              <w:pStyle w:val="TCTableBody"/>
              <w:spacing w:before="0" w:after="0"/>
              <w:jc w:val="center"/>
              <w:rPr>
                <w:lang w:val="en-GB"/>
              </w:rPr>
            </w:pPr>
            <w:r w:rsidRPr="00374224">
              <w:rPr>
                <w:lang w:val="en-GB"/>
              </w:rPr>
              <w:t>7.175(3)</w:t>
            </w:r>
          </w:p>
        </w:tc>
        <w:tc>
          <w:tcPr>
            <w:tcW w:w="1445" w:type="dxa"/>
            <w:tcBorders>
              <w:top w:val="nil"/>
              <w:left w:val="nil"/>
              <w:bottom w:val="nil"/>
              <w:right w:val="nil"/>
            </w:tcBorders>
            <w:shd w:val="clear" w:color="auto" w:fill="auto"/>
            <w:tcMar>
              <w:top w:w="80" w:type="dxa"/>
              <w:left w:w="80" w:type="dxa"/>
              <w:bottom w:w="80" w:type="dxa"/>
              <w:right w:w="80" w:type="dxa"/>
            </w:tcMar>
          </w:tcPr>
          <w:p w14:paraId="630EE841" w14:textId="77777777" w:rsidR="00374224" w:rsidRPr="00374224" w:rsidRDefault="00374224" w:rsidP="00706977">
            <w:pPr>
              <w:pStyle w:val="TCTableBody"/>
              <w:spacing w:before="0" w:after="0"/>
              <w:jc w:val="center"/>
              <w:rPr>
                <w:lang w:val="en-GB"/>
              </w:rPr>
            </w:pPr>
            <w:r w:rsidRPr="00374224">
              <w:rPr>
                <w:lang w:val="en-GB"/>
              </w:rPr>
              <w:t>7.330(5)</w:t>
            </w:r>
          </w:p>
        </w:tc>
      </w:tr>
      <w:tr w:rsidR="00374224" w:rsidRPr="00374224" w14:paraId="38666555" w14:textId="77777777" w:rsidTr="00D77C1D">
        <w:trPr>
          <w:trHeight w:val="212"/>
          <w:jc w:val="center"/>
        </w:trPr>
        <w:tc>
          <w:tcPr>
            <w:tcW w:w="1444" w:type="dxa"/>
            <w:tcBorders>
              <w:top w:val="nil"/>
              <w:left w:val="nil"/>
              <w:bottom w:val="nil"/>
              <w:right w:val="nil"/>
            </w:tcBorders>
            <w:shd w:val="clear" w:color="auto" w:fill="auto"/>
            <w:tcMar>
              <w:top w:w="80" w:type="dxa"/>
              <w:left w:w="80" w:type="dxa"/>
              <w:bottom w:w="80" w:type="dxa"/>
              <w:right w:w="80" w:type="dxa"/>
            </w:tcMar>
          </w:tcPr>
          <w:p w14:paraId="32287838" w14:textId="77777777" w:rsidR="00374224" w:rsidRPr="00374224" w:rsidRDefault="00374224" w:rsidP="00706977">
            <w:pPr>
              <w:pStyle w:val="TCTableBody"/>
              <w:spacing w:before="0" w:after="0"/>
              <w:jc w:val="center"/>
              <w:rPr>
                <w:lang w:val="en-GB"/>
              </w:rPr>
            </w:pPr>
            <w:r w:rsidRPr="00374224">
              <w:rPr>
                <w:b/>
                <w:bCs/>
                <w:lang w:val="en-GB"/>
              </w:rPr>
              <w:t>Zn···Zn</w:t>
            </w:r>
          </w:p>
        </w:tc>
        <w:tc>
          <w:tcPr>
            <w:tcW w:w="1444" w:type="dxa"/>
            <w:tcBorders>
              <w:top w:val="nil"/>
              <w:left w:val="nil"/>
              <w:bottom w:val="nil"/>
              <w:right w:val="nil"/>
            </w:tcBorders>
            <w:shd w:val="clear" w:color="auto" w:fill="auto"/>
            <w:tcMar>
              <w:top w:w="80" w:type="dxa"/>
              <w:left w:w="80" w:type="dxa"/>
              <w:bottom w:w="80" w:type="dxa"/>
              <w:right w:w="80" w:type="dxa"/>
            </w:tcMar>
          </w:tcPr>
          <w:p w14:paraId="5598D608" w14:textId="77777777" w:rsidR="00374224" w:rsidRPr="00374224" w:rsidRDefault="00374224" w:rsidP="00706977">
            <w:pPr>
              <w:pStyle w:val="TCTableBody"/>
              <w:spacing w:before="0" w:after="0"/>
              <w:jc w:val="center"/>
              <w:rPr>
                <w:lang w:val="en-GB"/>
              </w:rPr>
            </w:pPr>
            <w:r w:rsidRPr="00374224">
              <w:rPr>
                <w:lang w:val="en-GB"/>
              </w:rPr>
              <w:t>5.0270(4)</w:t>
            </w:r>
          </w:p>
        </w:tc>
        <w:tc>
          <w:tcPr>
            <w:tcW w:w="1445" w:type="dxa"/>
            <w:tcBorders>
              <w:top w:val="nil"/>
              <w:left w:val="nil"/>
              <w:bottom w:val="nil"/>
              <w:right w:val="nil"/>
            </w:tcBorders>
            <w:shd w:val="clear" w:color="auto" w:fill="auto"/>
            <w:tcMar>
              <w:top w:w="80" w:type="dxa"/>
              <w:left w:w="80" w:type="dxa"/>
              <w:bottom w:w="80" w:type="dxa"/>
              <w:right w:w="80" w:type="dxa"/>
            </w:tcMar>
          </w:tcPr>
          <w:p w14:paraId="6357DB01" w14:textId="77777777" w:rsidR="00374224" w:rsidRPr="00374224" w:rsidRDefault="00374224" w:rsidP="00706977">
            <w:pPr>
              <w:pStyle w:val="TCTableBody"/>
              <w:spacing w:before="0" w:after="0"/>
              <w:jc w:val="center"/>
              <w:rPr>
                <w:lang w:val="en-GB"/>
              </w:rPr>
            </w:pPr>
            <w:r w:rsidRPr="00374224">
              <w:rPr>
                <w:lang w:val="en-GB"/>
              </w:rPr>
              <w:t>2.9448(4)</w:t>
            </w:r>
          </w:p>
        </w:tc>
        <w:tc>
          <w:tcPr>
            <w:tcW w:w="1445" w:type="dxa"/>
            <w:tcBorders>
              <w:top w:val="nil"/>
              <w:left w:val="nil"/>
              <w:bottom w:val="nil"/>
              <w:right w:val="nil"/>
            </w:tcBorders>
            <w:shd w:val="clear" w:color="auto" w:fill="auto"/>
            <w:tcMar>
              <w:top w:w="80" w:type="dxa"/>
              <w:left w:w="80" w:type="dxa"/>
              <w:bottom w:w="80" w:type="dxa"/>
              <w:right w:w="80" w:type="dxa"/>
            </w:tcMar>
          </w:tcPr>
          <w:p w14:paraId="3C7996FF" w14:textId="77777777" w:rsidR="00374224" w:rsidRPr="00374224" w:rsidRDefault="00374224" w:rsidP="00706977">
            <w:pPr>
              <w:pStyle w:val="TCTableBody"/>
              <w:spacing w:before="0" w:after="0"/>
              <w:jc w:val="center"/>
              <w:rPr>
                <w:lang w:val="en-GB"/>
              </w:rPr>
            </w:pPr>
            <w:r w:rsidRPr="00374224">
              <w:rPr>
                <w:lang w:val="en-GB"/>
              </w:rPr>
              <w:t>3.2062(5)</w:t>
            </w:r>
          </w:p>
        </w:tc>
        <w:tc>
          <w:tcPr>
            <w:tcW w:w="1445" w:type="dxa"/>
            <w:tcBorders>
              <w:top w:val="nil"/>
              <w:left w:val="nil"/>
              <w:bottom w:val="nil"/>
              <w:right w:val="nil"/>
            </w:tcBorders>
            <w:shd w:val="clear" w:color="auto" w:fill="auto"/>
            <w:tcMar>
              <w:top w:w="80" w:type="dxa"/>
              <w:left w:w="80" w:type="dxa"/>
              <w:bottom w:w="80" w:type="dxa"/>
              <w:right w:w="80" w:type="dxa"/>
            </w:tcMar>
          </w:tcPr>
          <w:p w14:paraId="1FA2821D" w14:textId="77777777" w:rsidR="00374224" w:rsidRPr="00374224" w:rsidRDefault="00374224" w:rsidP="00706977">
            <w:pPr>
              <w:pStyle w:val="TCTableBody"/>
              <w:spacing w:before="0" w:after="0"/>
              <w:jc w:val="center"/>
              <w:rPr>
                <w:lang w:val="en-GB"/>
              </w:rPr>
            </w:pPr>
            <w:r w:rsidRPr="00374224">
              <w:rPr>
                <w:lang w:val="en-GB"/>
              </w:rPr>
              <w:t>3.3337(8)</w:t>
            </w:r>
          </w:p>
        </w:tc>
      </w:tr>
      <w:tr w:rsidR="00706977" w:rsidRPr="00374224" w14:paraId="5EAFE2E2" w14:textId="77777777" w:rsidTr="00D77C1D">
        <w:trPr>
          <w:trHeight w:val="212"/>
          <w:jc w:val="center"/>
        </w:trPr>
        <w:tc>
          <w:tcPr>
            <w:tcW w:w="1444" w:type="dxa"/>
            <w:tcBorders>
              <w:top w:val="nil"/>
              <w:left w:val="nil"/>
              <w:bottom w:val="single" w:sz="4" w:space="0" w:color="auto"/>
              <w:right w:val="nil"/>
            </w:tcBorders>
            <w:shd w:val="clear" w:color="auto" w:fill="auto"/>
            <w:tcMar>
              <w:top w:w="80" w:type="dxa"/>
              <w:left w:w="80" w:type="dxa"/>
              <w:bottom w:w="80" w:type="dxa"/>
              <w:right w:w="80" w:type="dxa"/>
            </w:tcMar>
          </w:tcPr>
          <w:p w14:paraId="4B4A3CB4" w14:textId="77777777" w:rsidR="00706977" w:rsidRPr="00D77C1D" w:rsidRDefault="00706977" w:rsidP="00706977">
            <w:pPr>
              <w:pStyle w:val="TCTableBody"/>
              <w:spacing w:before="0" w:after="0"/>
              <w:jc w:val="center"/>
            </w:pPr>
          </w:p>
        </w:tc>
        <w:tc>
          <w:tcPr>
            <w:tcW w:w="1444" w:type="dxa"/>
            <w:tcBorders>
              <w:top w:val="nil"/>
              <w:left w:val="nil"/>
              <w:bottom w:val="single" w:sz="4" w:space="0" w:color="auto"/>
              <w:right w:val="nil"/>
            </w:tcBorders>
            <w:shd w:val="clear" w:color="auto" w:fill="auto"/>
            <w:tcMar>
              <w:top w:w="80" w:type="dxa"/>
              <w:left w:w="80" w:type="dxa"/>
              <w:bottom w:w="80" w:type="dxa"/>
              <w:right w:w="80" w:type="dxa"/>
            </w:tcMar>
          </w:tcPr>
          <w:p w14:paraId="7A07A286" w14:textId="77777777" w:rsidR="00706977" w:rsidRPr="00D77C1D" w:rsidRDefault="00706977" w:rsidP="00706977">
            <w:pPr>
              <w:pStyle w:val="TCTableBody"/>
              <w:spacing w:before="0" w:after="0"/>
              <w:jc w:val="center"/>
            </w:pPr>
          </w:p>
        </w:tc>
        <w:tc>
          <w:tcPr>
            <w:tcW w:w="1445" w:type="dxa"/>
            <w:tcBorders>
              <w:top w:val="nil"/>
              <w:left w:val="nil"/>
              <w:bottom w:val="single" w:sz="4" w:space="0" w:color="auto"/>
              <w:right w:val="nil"/>
            </w:tcBorders>
            <w:shd w:val="clear" w:color="auto" w:fill="auto"/>
            <w:tcMar>
              <w:top w:w="80" w:type="dxa"/>
              <w:left w:w="80" w:type="dxa"/>
              <w:bottom w:w="80" w:type="dxa"/>
              <w:right w:w="80" w:type="dxa"/>
            </w:tcMar>
          </w:tcPr>
          <w:p w14:paraId="11F2E66B" w14:textId="77777777" w:rsidR="00706977" w:rsidRPr="00D77C1D" w:rsidRDefault="00706977" w:rsidP="00706977">
            <w:pPr>
              <w:pStyle w:val="TCTableBody"/>
              <w:spacing w:before="0" w:after="0"/>
              <w:jc w:val="center"/>
            </w:pPr>
          </w:p>
        </w:tc>
        <w:tc>
          <w:tcPr>
            <w:tcW w:w="1445" w:type="dxa"/>
            <w:tcBorders>
              <w:top w:val="nil"/>
              <w:left w:val="nil"/>
              <w:bottom w:val="single" w:sz="4" w:space="0" w:color="auto"/>
              <w:right w:val="nil"/>
            </w:tcBorders>
            <w:shd w:val="clear" w:color="auto" w:fill="auto"/>
            <w:tcMar>
              <w:top w:w="80" w:type="dxa"/>
              <w:left w:w="80" w:type="dxa"/>
              <w:bottom w:w="80" w:type="dxa"/>
              <w:right w:w="80" w:type="dxa"/>
            </w:tcMar>
          </w:tcPr>
          <w:p w14:paraId="2E7E548A" w14:textId="77777777" w:rsidR="00706977" w:rsidRPr="00D77C1D" w:rsidRDefault="00706977" w:rsidP="00706977">
            <w:pPr>
              <w:pStyle w:val="TCTableBody"/>
              <w:spacing w:before="0" w:after="0"/>
              <w:jc w:val="center"/>
            </w:pPr>
          </w:p>
        </w:tc>
        <w:tc>
          <w:tcPr>
            <w:tcW w:w="1445" w:type="dxa"/>
            <w:tcBorders>
              <w:top w:val="nil"/>
              <w:left w:val="nil"/>
              <w:bottom w:val="single" w:sz="4" w:space="0" w:color="auto"/>
              <w:right w:val="nil"/>
            </w:tcBorders>
            <w:shd w:val="clear" w:color="auto" w:fill="auto"/>
            <w:tcMar>
              <w:top w:w="80" w:type="dxa"/>
              <w:left w:w="80" w:type="dxa"/>
              <w:bottom w:w="80" w:type="dxa"/>
              <w:right w:w="80" w:type="dxa"/>
            </w:tcMar>
          </w:tcPr>
          <w:p w14:paraId="3F7DF86A" w14:textId="77777777" w:rsidR="00706977" w:rsidRPr="00D77C1D" w:rsidRDefault="00706977" w:rsidP="00706977">
            <w:pPr>
              <w:pStyle w:val="TCTableBody"/>
              <w:spacing w:before="0" w:after="0"/>
              <w:jc w:val="center"/>
            </w:pPr>
          </w:p>
        </w:tc>
      </w:tr>
    </w:tbl>
    <w:p w14:paraId="1C9FD2EB" w14:textId="77777777" w:rsidR="00374224" w:rsidRPr="00374224" w:rsidRDefault="00374224" w:rsidP="00374224">
      <w:pPr>
        <w:pStyle w:val="FETableFootnote"/>
      </w:pPr>
      <w:r w:rsidRPr="00374224">
        <w:t xml:space="preserve">[a] Due to symmetry, the numbering scheme for </w:t>
      </w:r>
      <w:r w:rsidRPr="00374224">
        <w:rPr>
          <w:b/>
          <w:bCs/>
        </w:rPr>
        <w:t>3a-II</w:t>
      </w:r>
      <w:r w:rsidRPr="00374224">
        <w:t xml:space="preserve"> is inconsistent with the other complexes, so the closest equivalent a</w:t>
      </w:r>
      <w:r w:rsidRPr="00374224">
        <w:t>l</w:t>
      </w:r>
      <w:r w:rsidRPr="00374224">
        <w:t>ternatives have been used. [b] Bond lengths unreliable due to disorder; see supporting information for more details.</w:t>
      </w:r>
    </w:p>
    <w:p w14:paraId="3A6B3A8B" w14:textId="77777777" w:rsidR="00374224" w:rsidRDefault="00374224" w:rsidP="003B1832">
      <w:pPr>
        <w:pStyle w:val="TAMainText"/>
      </w:pPr>
    </w:p>
    <w:p w14:paraId="3EB1B0AD" w14:textId="77777777" w:rsidR="00374224" w:rsidRDefault="00374224" w:rsidP="003B1832">
      <w:pPr>
        <w:pStyle w:val="TAMainText"/>
        <w:sectPr w:rsidR="00374224" w:rsidSect="00374224">
          <w:type w:val="continuous"/>
          <w:pgSz w:w="12240" w:h="15840"/>
          <w:pgMar w:top="720" w:right="1094" w:bottom="720" w:left="1094" w:header="720" w:footer="720" w:gutter="0"/>
          <w:cols w:space="461"/>
        </w:sectPr>
      </w:pPr>
    </w:p>
    <w:p w14:paraId="41D3AFF1" w14:textId="77777777" w:rsidR="003B1832" w:rsidRPr="003B1832" w:rsidRDefault="00D77C1D" w:rsidP="00374224">
      <w:pPr>
        <w:pStyle w:val="TAMainText"/>
        <w:ind w:firstLine="0"/>
      </w:pPr>
      <w:r>
        <w:lastRenderedPageBreak/>
        <w:t xml:space="preserve">to 7.077  </w:t>
      </w:r>
      <w:r w:rsidRPr="003B1832">
        <w:t>Å</w:t>
      </w:r>
      <w:r>
        <w:t xml:space="preserve"> as the length of the linker is increased, and correspondingly the Cu</w:t>
      </w:r>
      <w:r w:rsidRPr="003B1832">
        <w:t>···</w:t>
      </w:r>
      <w:r>
        <w:t xml:space="preserve">Cu separations range from 3.607 to 5.265 to 5.838 </w:t>
      </w:r>
      <w:r w:rsidRPr="003B1832">
        <w:t>Å</w:t>
      </w:r>
      <w:r>
        <w:t>: the pairs of imine N</w:t>
      </w:r>
      <w:r w:rsidRPr="003B1832">
        <w:t>···</w:t>
      </w:r>
      <w:r>
        <w:t xml:space="preserve">N separations for these three complexes fall in a tighter range, 3.810-3.827 </w:t>
      </w:r>
      <w:r w:rsidRPr="003B1832">
        <w:t>Å</w:t>
      </w:r>
      <w:r>
        <w:t>.</w:t>
      </w:r>
      <w:r w:rsidRPr="00E21BE4">
        <w:fldChar w:fldCharType="begin"/>
      </w:r>
      <w:r>
        <w:instrText xml:space="preserve"> ADDIN EN.CITE &lt;EndNote&gt;&lt;Cite&gt;&lt;Author&gt;Cameron&lt;/Author&gt;&lt;Year&gt;2011&lt;/Year&gt;&lt;RecNum&gt;50&lt;/RecNum&gt;&lt;DisplayText&gt;&lt;style face="superscript"&gt;50&lt;/style&gt;&lt;/DisplayText&gt;&lt;record&gt;&lt;rec-number&gt;50&lt;/rec-number&gt;&lt;foreign-keys&gt;&lt;key app="EN" db-id="v09p0azwt50t9sevp5e5ztr6t5vw2e29p2wt" timestamp="1440683596"&gt;50&lt;/key&gt;&lt;/foreign-keys&gt;&lt;ref-type name="Journal Article"&gt;17&lt;/ref-type&gt;&lt;contributors&gt;&lt;authors&gt;&lt;author&gt;Cameron, Scott A.&lt;/author&gt;&lt;author&gt;Brooker, Sally&lt;/author&gt;&lt;/authors&gt;&lt;/contributors&gt;&lt;titles&gt;&lt;title&gt;Metal-Free and Dicopper(II) Complexes of Schiff Base [2 + 2] Macrocycles Derived from 2,2</w:instrText>
      </w:r>
      <w:r>
        <w:rPr>
          <w:rFonts w:ascii="Times New Roman" w:hAnsi="Times New Roman"/>
        </w:rPr>
        <w:instrText>′</w:instrText>
      </w:r>
      <w:r>
        <w:instrText>-Iminobisbenzaldehyde: Syntheses, Structures, and Electrochemistry&lt;/title&gt;&lt;secondary-title&gt;Inorg. Chem.&lt;/secondary-title&gt;&lt;/titles&gt;&lt;periodical&gt;&lt;full-title&gt;Inorg. Chem.&lt;/full-title&gt;&lt;/periodical&gt;&lt;pages&gt;3697-3706&lt;/pages&gt;&lt;volume&gt;50&lt;/volume&gt;&lt;number&gt;8&lt;/number&gt;&lt;dates&gt;&lt;year&gt;2011&lt;/year&gt;&lt;pub-dates&gt;&lt;date&gt;2011/04/18&lt;/date&gt;&lt;/pub-dates&gt;&lt;/dates&gt;&lt;publisher&gt;American Chemical Society&lt;/publisher&gt;&lt;isbn&gt;0020-1669&lt;/isbn&gt;&lt;urls&gt;&lt;related-urls&gt;&lt;url&gt;http://dx.doi.org/10.1021/ic200059n&lt;/url&gt;&lt;/related-urls&gt;&lt;/urls&gt;&lt;electronic-resource-num&gt;10.1021/ic200059n&lt;/electronic-resource-num&gt;&lt;access-date&gt;2013/11/15&lt;/access-date&gt;&lt;/record&gt;&lt;/Cite&gt;&lt;/EndNote&gt;</w:instrText>
      </w:r>
      <w:r w:rsidRPr="00E21BE4">
        <w:fldChar w:fldCharType="separate"/>
      </w:r>
      <w:r w:rsidRPr="00832769">
        <w:rPr>
          <w:noProof/>
          <w:vertAlign w:val="superscript"/>
        </w:rPr>
        <w:t>50</w:t>
      </w:r>
      <w:r w:rsidRPr="00E21BE4">
        <w:fldChar w:fldCharType="end"/>
      </w:r>
      <w:r>
        <w:t xml:space="preserve"> </w:t>
      </w:r>
      <w:r w:rsidRPr="003B1832">
        <w:t xml:space="preserve">Associated with </w:t>
      </w:r>
      <w:r w:rsidR="007106A8">
        <w:t>t</w:t>
      </w:r>
      <w:r w:rsidR="003B1832" w:rsidRPr="003B1832">
        <w:t>h</w:t>
      </w:r>
      <w:r w:rsidR="007106A8">
        <w:t>e change from terminal to bridging co-ligands</w:t>
      </w:r>
      <w:r w:rsidR="003B1832" w:rsidRPr="003B1832">
        <w:t xml:space="preserve"> is a shortening of the zinc···zinc sep</w:t>
      </w:r>
      <w:r w:rsidR="003B1832" w:rsidRPr="003B1832">
        <w:t>a</w:t>
      </w:r>
      <w:r w:rsidR="003B1832" w:rsidRPr="003B1832">
        <w:t xml:space="preserve">ration from 5.0270(4) Å in </w:t>
      </w:r>
      <w:r w:rsidR="003B1832" w:rsidRPr="003B1832">
        <w:rPr>
          <w:b/>
          <w:bCs/>
        </w:rPr>
        <w:t>1</w:t>
      </w:r>
      <w:r w:rsidR="003B1832" w:rsidRPr="003B1832">
        <w:t xml:space="preserve"> to 2.9448(4) Å in </w:t>
      </w:r>
      <w:r w:rsidR="003B1832" w:rsidRPr="003B1832">
        <w:rPr>
          <w:b/>
          <w:bCs/>
        </w:rPr>
        <w:t>2</w:t>
      </w:r>
      <w:r w:rsidR="003B1832" w:rsidRPr="003B1832">
        <w:t xml:space="preserve">, 3.2062(5) Å in </w:t>
      </w:r>
      <w:r w:rsidR="003B1832" w:rsidRPr="003B1832">
        <w:rPr>
          <w:b/>
          <w:bCs/>
        </w:rPr>
        <w:t>3a-I</w:t>
      </w:r>
      <w:r w:rsidR="003B1832" w:rsidRPr="003B1832">
        <w:t xml:space="preserve"> and 3.3337(8) Å in </w:t>
      </w:r>
      <w:r w:rsidR="003B1832" w:rsidRPr="003B1832">
        <w:rPr>
          <w:b/>
          <w:bCs/>
        </w:rPr>
        <w:t>3a-II</w:t>
      </w:r>
      <w:r w:rsidR="003B1832" w:rsidRPr="003B1832">
        <w:t xml:space="preserve">. In each of </w:t>
      </w:r>
      <w:r w:rsidR="003B1832" w:rsidRPr="003B1832">
        <w:rPr>
          <w:b/>
          <w:bCs/>
        </w:rPr>
        <w:t>1</w:t>
      </w:r>
      <w:r w:rsidR="003B1832" w:rsidRPr="003B1832">
        <w:t xml:space="preserve">, </w:t>
      </w:r>
      <w:r w:rsidR="003B1832" w:rsidRPr="003B1832">
        <w:rPr>
          <w:b/>
          <w:bCs/>
        </w:rPr>
        <w:t>2</w:t>
      </w:r>
      <w:r w:rsidR="003B1832" w:rsidRPr="003B1832">
        <w:t xml:space="preserve">, and </w:t>
      </w:r>
      <w:r w:rsidR="003B1832" w:rsidRPr="003B1832">
        <w:rPr>
          <w:b/>
          <w:bCs/>
        </w:rPr>
        <w:t>3a-I</w:t>
      </w:r>
      <w:r w:rsidR="003B1832" w:rsidRPr="003B1832">
        <w:t>/</w:t>
      </w:r>
      <w:r w:rsidR="003B1832" w:rsidRPr="003B1832">
        <w:rPr>
          <w:b/>
          <w:bCs/>
        </w:rPr>
        <w:t>II</w:t>
      </w:r>
      <w:r w:rsidR="003B1832" w:rsidRPr="003B1832">
        <w:t xml:space="preserve">, the Zn–N bonds to the amino nitrogen atoms N9 and </w:t>
      </w:r>
      <w:r w:rsidR="003B1832" w:rsidRPr="003B1832">
        <w:lastRenderedPageBreak/>
        <w:t xml:space="preserve">N28 are shorter than those to the imino nitrogens N1, N17, N20 and N36, </w:t>
      </w:r>
      <w:r w:rsidR="007106A8">
        <w:t xml:space="preserve">as was seen in the previously reported </w:t>
      </w:r>
      <w:r w:rsidR="007106A8" w:rsidRPr="00292A0A">
        <w:t>[</w:t>
      </w:r>
      <w:r w:rsidR="007106A8" w:rsidRPr="00097DEA">
        <w:rPr>
          <w:b/>
        </w:rPr>
        <w:t>L</w:t>
      </w:r>
      <w:r w:rsidR="007106A8" w:rsidRPr="00097DEA">
        <w:rPr>
          <w:b/>
          <w:vertAlign w:val="superscript"/>
        </w:rPr>
        <w:t>Et</w:t>
      </w:r>
      <w:r w:rsidR="007106A8">
        <w:rPr>
          <w:b/>
          <w:vertAlign w:val="superscript"/>
        </w:rPr>
        <w:t>/Pr/Bu</w:t>
      </w:r>
      <w:r w:rsidR="007106A8" w:rsidRPr="00292A0A">
        <w:t>Cu</w:t>
      </w:r>
      <w:r w:rsidR="007106A8" w:rsidRPr="00292A0A">
        <w:rPr>
          <w:vertAlign w:val="superscript"/>
        </w:rPr>
        <w:t>II</w:t>
      </w:r>
      <w:r w:rsidR="007106A8" w:rsidRPr="00292A0A">
        <w:rPr>
          <w:vertAlign w:val="subscript"/>
        </w:rPr>
        <w:t>2</w:t>
      </w:r>
      <w:r w:rsidR="007106A8" w:rsidRPr="00292A0A">
        <w:t>(OAc)</w:t>
      </w:r>
      <w:r w:rsidR="007106A8" w:rsidRPr="00292A0A">
        <w:rPr>
          <w:vertAlign w:val="subscript"/>
        </w:rPr>
        <w:t>2</w:t>
      </w:r>
      <w:r w:rsidR="007106A8">
        <w:t>] complexes,</w:t>
      </w:r>
      <w:r w:rsidR="007106A8" w:rsidRPr="00E21BE4">
        <w:fldChar w:fldCharType="begin"/>
      </w:r>
      <w:r w:rsidR="007106A8">
        <w:instrText xml:space="preserve"> ADDIN EN.CITE &lt;EndNote&gt;&lt;Cite&gt;&lt;Author&gt;Cameron&lt;/Author&gt;&lt;Year&gt;2011&lt;/Year&gt;&lt;RecNum&gt;50&lt;/RecNum&gt;&lt;DisplayText&gt;&lt;style face="superscript"&gt;50&lt;/style&gt;&lt;/DisplayText&gt;&lt;record&gt;&lt;rec-number&gt;50&lt;/rec-number&gt;&lt;foreign-keys&gt;&lt;key app="EN" db-id="v09p0azwt50t9sevp5e5ztr6t5vw2e29p2wt" timestamp="1440683596"&gt;50&lt;/key&gt;&lt;/foreign-keys&gt;&lt;ref-type name="Journal Article"&gt;17&lt;/ref-type&gt;&lt;contributors&gt;&lt;authors&gt;&lt;author&gt;Cameron, Scott A.&lt;/author&gt;&lt;author&gt;Brooker, Sally&lt;/author&gt;&lt;/authors&gt;&lt;/contributors&gt;&lt;titles&gt;&lt;title&gt;Metal-Free and Dicopper(II) Complexes of Schiff Base [2 + 2] Macrocycles Derived from 2,2</w:instrText>
      </w:r>
      <w:r w:rsidR="007106A8">
        <w:rPr>
          <w:rFonts w:ascii="Times New Roman" w:hAnsi="Times New Roman"/>
        </w:rPr>
        <w:instrText>′</w:instrText>
      </w:r>
      <w:r w:rsidR="007106A8">
        <w:instrText>-Iminobisbenzaldehyde: Syntheses, Structures, and Electrochemistry&lt;/title&gt;&lt;secondary-title&gt;Inorg. Chem.&lt;/secondary-title&gt;&lt;/titles&gt;&lt;periodical&gt;&lt;full-title&gt;Inorg. Chem.&lt;/full-title&gt;&lt;/periodical&gt;&lt;pages&gt;3697-3706&lt;/pages&gt;&lt;volume&gt;50&lt;/volume&gt;&lt;number&gt;8&lt;/number&gt;&lt;dates&gt;&lt;year&gt;2011&lt;/year&gt;&lt;pub-dates&gt;&lt;date&gt;2011/04/18&lt;/date&gt;&lt;/pub-dates&gt;&lt;/dates&gt;&lt;publisher&gt;American Chemical Society&lt;/publisher&gt;&lt;isbn&gt;0020-1669&lt;/isbn&gt;&lt;urls&gt;&lt;related-urls&gt;&lt;url&gt;http://dx.doi.org/10.1021/ic200059n&lt;/url&gt;&lt;/related-urls&gt;&lt;/urls&gt;&lt;electronic-resource-num&gt;10.1021/ic200059n&lt;/electronic-resource-num&gt;&lt;access-date&gt;2013/11/15&lt;/access-date&gt;&lt;/record&gt;&lt;/Cite&gt;&lt;/EndNote&gt;</w:instrText>
      </w:r>
      <w:r w:rsidR="007106A8" w:rsidRPr="00E21BE4">
        <w:fldChar w:fldCharType="separate"/>
      </w:r>
      <w:r w:rsidR="007106A8" w:rsidRPr="00832769">
        <w:rPr>
          <w:noProof/>
          <w:vertAlign w:val="superscript"/>
        </w:rPr>
        <w:t>50</w:t>
      </w:r>
      <w:r w:rsidR="007106A8" w:rsidRPr="00E21BE4">
        <w:fldChar w:fldCharType="end"/>
      </w:r>
      <w:r w:rsidR="007106A8">
        <w:t xml:space="preserve"> </w:t>
      </w:r>
      <w:r w:rsidR="003B1832" w:rsidRPr="003B1832">
        <w:t xml:space="preserve">and across </w:t>
      </w:r>
      <w:r w:rsidR="003B1832" w:rsidRPr="003B1832">
        <w:rPr>
          <w:b/>
          <w:bCs/>
        </w:rPr>
        <w:t>2</w:t>
      </w:r>
      <w:r w:rsidR="003B1832" w:rsidRPr="003B1832">
        <w:t xml:space="preserve"> and </w:t>
      </w:r>
      <w:r w:rsidR="003B1832" w:rsidRPr="003B1832">
        <w:rPr>
          <w:b/>
          <w:bCs/>
        </w:rPr>
        <w:t>3a-I</w:t>
      </w:r>
      <w:r w:rsidR="003B1832" w:rsidRPr="003B1832">
        <w:t xml:space="preserve"> the Zn–O bonds to the alkoxide ligands are shorter than those to the carbonate ligand (</w:t>
      </w:r>
      <w:r w:rsidR="003B1832" w:rsidRPr="003B1832">
        <w:rPr>
          <w:b/>
          <w:bCs/>
        </w:rPr>
        <w:t>3a-II</w:t>
      </w:r>
      <w:r w:rsidR="003B1832" w:rsidRPr="003B1832">
        <w:t xml:space="preserve"> excluded due to the disorder discussed above).</w:t>
      </w:r>
    </w:p>
    <w:p w14:paraId="71119B3F" w14:textId="5476029B" w:rsidR="003B1832" w:rsidRPr="003B1832" w:rsidRDefault="003B1832" w:rsidP="003B1832">
      <w:pPr>
        <w:pStyle w:val="TAMainText"/>
      </w:pPr>
      <w:r w:rsidRPr="003B1832">
        <w:t>In order to get a better understanding of the insertion of CO</w:t>
      </w:r>
      <w:r w:rsidRPr="003B1832">
        <w:rPr>
          <w:vertAlign w:val="subscript"/>
        </w:rPr>
        <w:t>2</w:t>
      </w:r>
      <w:r w:rsidRPr="003B1832">
        <w:t xml:space="preserve"> into the zinc alkoxide bonds, a theoretical study using DFT calculations was carried out. The free energy </w:t>
      </w:r>
      <w:r w:rsidRPr="003B1832">
        <w:lastRenderedPageBreak/>
        <w:t xml:space="preserve">profile, including the key transition states, was calculated for the reaction between </w:t>
      </w:r>
      <w:r w:rsidRPr="003B1832">
        <w:rPr>
          <w:b/>
        </w:rPr>
        <w:t>2</w:t>
      </w:r>
      <w:r w:rsidRPr="003B1832">
        <w:t xml:space="preserve"> and two equivalents of CO</w:t>
      </w:r>
      <w:r w:rsidRPr="003B1832">
        <w:rPr>
          <w:vertAlign w:val="subscript"/>
        </w:rPr>
        <w:t xml:space="preserve">2 </w:t>
      </w:r>
      <w:r w:rsidR="00DB6856">
        <w:t>(</w:t>
      </w:r>
      <w:r w:rsidR="00DB6856" w:rsidRPr="00484E7E">
        <w:rPr>
          <w:highlight w:val="yellow"/>
        </w:rPr>
        <w:t>Figure 9</w:t>
      </w:r>
      <w:r w:rsidR="002814BF" w:rsidRPr="00484E7E">
        <w:rPr>
          <w:highlight w:val="yellow"/>
        </w:rPr>
        <w:t xml:space="preserve"> and Figure 10</w:t>
      </w:r>
      <w:r w:rsidRPr="003B1832">
        <w:t>). The calculations were carried out using the protocol ωb97XD/6-31</w:t>
      </w:r>
      <w:r w:rsidR="007D64BB">
        <w:t>G</w:t>
      </w:r>
      <w:r w:rsidRPr="003B1832">
        <w:t>(d)/srcf(cpcm=benzene), which in previous related studies of dinuclear zinc complexes for similar reactions, showed a good agreement with experiments.</w:t>
      </w:r>
      <w:r w:rsidRPr="003B1832">
        <w:fldChar w:fldCharType="begin"/>
      </w:r>
      <w:r w:rsidR="00442D9F">
        <w:instrText xml:space="preserve"> ADDIN EN.CITE &lt;EndNote&gt;&lt;Cite&gt;&lt;Author&gt;Buchard&lt;/Author&gt;&lt;Year&gt;2012&lt;/Year&gt;&lt;RecNum&gt;36&lt;/RecNum&gt;&lt;DisplayText&gt;&lt;style face="superscript"&gt;34&lt;/style&gt;&lt;/DisplayText&gt;&lt;record&gt;&lt;rec-number&gt;36&lt;/rec-number&gt;&lt;foreign-keys&gt;&lt;key app="EN" db-id="v09p0azwt50t9sevp5e5ztr6t5vw2e29p2wt" timestamp="1440683595"&gt;36&lt;/key&gt;&lt;/foreign-keys&gt;&lt;ref-type name="Journal Article"&gt;17&lt;/ref-type&gt;&lt;contributors&gt;&lt;authors&gt;&lt;author&gt;Buchard, Antoine&lt;/author&gt;&lt;author&gt;Jutz, Fabian&lt;/author&gt;&lt;author&gt;Kember, Michael R.&lt;/author&gt;&lt;author&gt;White, Andrew J. P.&lt;/author&gt;&lt;author&gt;Rzepa, Henry S.&lt;/author&gt;&lt;author&gt;Williams, Charlotte K.&lt;/author&gt;&lt;/authors&gt;&lt;/contributors&gt;&lt;titles&gt;&lt;title&gt;Experimental and Computational Investigation of the Mechanism of Carbon Dioxide/Cyclohexene Oxide Copolymerization Using a Dizinc Catalyst&lt;/title&gt;&lt;secondary-title&gt;Macromolecules&lt;/secondary-title&gt;&lt;/titles&gt;&lt;periodical&gt;&lt;full-title&gt;Macromolecules&lt;/full-title&gt;&lt;abbr-1&gt;Macromolecules&lt;/abbr-1&gt;&lt;/periodical&gt;&lt;pages&gt;6781-6795&lt;/pages&gt;&lt;volume&gt;45&lt;/volume&gt;&lt;number&gt;17&lt;/number&gt;&lt;dates&gt;&lt;year&gt;2012&lt;/year&gt;&lt;pub-dates&gt;&lt;date&gt;2012/09/11&lt;/date&gt;&lt;/pub-dates&gt;&lt;/dates&gt;&lt;publisher&gt;American Chemical Society&lt;/publisher&gt;&lt;isbn&gt;0024-9297&lt;/isbn&gt;&lt;urls&gt;&lt;related-urls&gt;&lt;url&gt;http://dx.doi.org/10.1021/ma300803b&lt;/url&gt;&lt;/related-urls&gt;&lt;/urls&gt;&lt;electronic-resource-num&gt;10.1021/ma300803b&lt;/electronic-resource-num&gt;&lt;/record&gt;&lt;/Cite&gt;&lt;/EndNote&gt;</w:instrText>
      </w:r>
      <w:r w:rsidRPr="003B1832">
        <w:fldChar w:fldCharType="separate"/>
      </w:r>
      <w:r w:rsidR="00442D9F" w:rsidRPr="00442D9F">
        <w:rPr>
          <w:noProof/>
          <w:vertAlign w:val="superscript"/>
        </w:rPr>
        <w:t>34</w:t>
      </w:r>
      <w:r w:rsidRPr="003B1832">
        <w:fldChar w:fldCharType="end"/>
      </w:r>
      <w:r w:rsidRPr="003B1832">
        <w:t xml:space="preserve"> The calc</w:t>
      </w:r>
      <w:r w:rsidRPr="003B1832">
        <w:t>u</w:t>
      </w:r>
      <w:r w:rsidRPr="003B1832">
        <w:lastRenderedPageBreak/>
        <w:t>lations reveal that the first CO</w:t>
      </w:r>
      <w:r w:rsidRPr="003B1832">
        <w:rPr>
          <w:vertAlign w:val="subscript"/>
        </w:rPr>
        <w:t>2</w:t>
      </w:r>
      <w:r w:rsidRPr="003B1832">
        <w:t xml:space="preserve"> insertion into one of the zinc alkoxide bonds leads to compound </w:t>
      </w:r>
      <w:r w:rsidRPr="003B1832">
        <w:rPr>
          <w:b/>
        </w:rPr>
        <w:t xml:space="preserve">3a </w:t>
      </w:r>
      <w:r w:rsidR="007D64BB">
        <w:t xml:space="preserve">(structure </w:t>
      </w:r>
      <w:r w:rsidR="00484E7E" w:rsidRPr="00484E7E">
        <w:rPr>
          <w:b/>
          <w:highlight w:val="yellow"/>
        </w:rPr>
        <w:t>V</w:t>
      </w:r>
      <w:r w:rsidR="007D64BB" w:rsidRPr="00484E7E">
        <w:rPr>
          <w:b/>
          <w:highlight w:val="yellow"/>
        </w:rPr>
        <w:t>Ib</w:t>
      </w:r>
      <w:r w:rsidR="007D64BB">
        <w:t xml:space="preserve"> in Figure </w:t>
      </w:r>
      <w:r w:rsidR="00DB6856">
        <w:t>9</w:t>
      </w:r>
      <w:r w:rsidRPr="003B1832">
        <w:t>). The second CO</w:t>
      </w:r>
      <w:r w:rsidRPr="003B1832">
        <w:rPr>
          <w:vertAlign w:val="subscript"/>
        </w:rPr>
        <w:t>2</w:t>
      </w:r>
      <w:r w:rsidRPr="003B1832">
        <w:t xml:space="preserve"> insertion leads to the fo</w:t>
      </w:r>
      <w:r w:rsidRPr="003B1832">
        <w:t>r</w:t>
      </w:r>
      <w:r w:rsidRPr="003B1832">
        <w:t xml:space="preserve">mation of a bis-carbonate complex </w:t>
      </w:r>
      <w:r w:rsidRPr="003B1832">
        <w:rPr>
          <w:b/>
        </w:rPr>
        <w:t xml:space="preserve">3b </w:t>
      </w:r>
      <w:r w:rsidR="007D64BB">
        <w:t xml:space="preserve">(intermediates </w:t>
      </w:r>
      <w:r w:rsidR="00484E7E" w:rsidRPr="00484E7E">
        <w:rPr>
          <w:b/>
          <w:highlight w:val="yellow"/>
        </w:rPr>
        <w:t>X</w:t>
      </w:r>
      <w:r w:rsidR="007D64BB" w:rsidRPr="00484E7E">
        <w:rPr>
          <w:b/>
          <w:highlight w:val="yellow"/>
        </w:rPr>
        <w:t>a-c</w:t>
      </w:r>
      <w:r w:rsidR="007D64BB">
        <w:t xml:space="preserve">, </w:t>
      </w:r>
      <w:r w:rsidR="007D64BB" w:rsidRPr="00484E7E">
        <w:rPr>
          <w:highlight w:val="yellow"/>
        </w:rPr>
        <w:t xml:space="preserve">Figure </w:t>
      </w:r>
      <w:r w:rsidR="002814BF" w:rsidRPr="00484E7E">
        <w:rPr>
          <w:highlight w:val="yellow"/>
        </w:rPr>
        <w:t>10</w:t>
      </w:r>
      <w:r w:rsidRPr="003B1832">
        <w:t>).</w:t>
      </w:r>
    </w:p>
    <w:p w14:paraId="30451ADD" w14:textId="77777777" w:rsidR="00374224" w:rsidRDefault="00374224" w:rsidP="003B1832">
      <w:pPr>
        <w:pStyle w:val="TAMainText"/>
      </w:pPr>
    </w:p>
    <w:p w14:paraId="66246D0B" w14:textId="77777777" w:rsidR="00374224" w:rsidRDefault="00374224" w:rsidP="003B1832">
      <w:pPr>
        <w:pStyle w:val="TAMainText"/>
        <w:sectPr w:rsidR="00374224" w:rsidSect="00984F9E">
          <w:type w:val="continuous"/>
          <w:pgSz w:w="12240" w:h="15840"/>
          <w:pgMar w:top="720" w:right="1094" w:bottom="720" w:left="1094" w:header="720" w:footer="720" w:gutter="0"/>
          <w:cols w:num="2" w:space="461"/>
        </w:sectPr>
      </w:pPr>
    </w:p>
    <w:p w14:paraId="1E783A41" w14:textId="4EE82536" w:rsidR="00204ED9" w:rsidRPr="00204ED9" w:rsidRDefault="00EA742D" w:rsidP="00204ED9">
      <w:pPr>
        <w:pStyle w:val="VAFigureCaption"/>
        <w:jc w:val="center"/>
      </w:pPr>
      <w:r>
        <w:object w:dxaOrig="13778" w:dyaOrig="7372" w14:anchorId="34B02BC1">
          <v:shape id="_x0000_i1030" type="#_x0000_t75" style="width:468.75pt;height:250.5pt" o:ole="">
            <v:imagedata r:id="rId28" o:title=""/>
          </v:shape>
          <o:OLEObject Type="Embed" ProgID="ChemDraw.Document.6.0" ShapeID="_x0000_i1030" DrawAspect="Content" ObjectID="_1507618158" r:id="rId29"/>
        </w:object>
      </w:r>
    </w:p>
    <w:p w14:paraId="055FA1BD" w14:textId="2D19C340" w:rsidR="00204ED9" w:rsidRPr="00204ED9" w:rsidRDefault="00204ED9" w:rsidP="00204ED9">
      <w:pPr>
        <w:pStyle w:val="VAFigureCaption"/>
        <w:rPr>
          <w:b/>
          <w:bCs/>
        </w:rPr>
      </w:pPr>
      <w:r w:rsidRPr="000455DC">
        <w:rPr>
          <w:bCs/>
          <w:highlight w:val="yellow"/>
        </w:rPr>
        <w:t xml:space="preserve">Figure </w:t>
      </w:r>
      <w:r w:rsidR="00DB6856" w:rsidRPr="000455DC">
        <w:rPr>
          <w:bCs/>
          <w:highlight w:val="yellow"/>
        </w:rPr>
        <w:t>9</w:t>
      </w:r>
      <w:r w:rsidRPr="000455DC">
        <w:rPr>
          <w:bCs/>
          <w:highlight w:val="yellow"/>
        </w:rPr>
        <w:t>:</w:t>
      </w:r>
      <w:r w:rsidRPr="000455DC">
        <w:rPr>
          <w:b/>
          <w:bCs/>
          <w:highlight w:val="yellow"/>
        </w:rPr>
        <w:t xml:space="preserve"> </w:t>
      </w:r>
      <w:r w:rsidRPr="000455DC">
        <w:rPr>
          <w:bCs/>
          <w:highlight w:val="yellow"/>
        </w:rPr>
        <w:t xml:space="preserve">Illustrates the potential energy surface for the </w:t>
      </w:r>
      <w:r w:rsidR="000455DC" w:rsidRPr="000455DC">
        <w:rPr>
          <w:bCs/>
          <w:highlight w:val="yellow"/>
        </w:rPr>
        <w:t>first</w:t>
      </w:r>
      <w:r w:rsidRPr="000455DC">
        <w:rPr>
          <w:bCs/>
          <w:highlight w:val="yellow"/>
        </w:rPr>
        <w:t xml:space="preserve"> </w:t>
      </w:r>
      <w:r w:rsidR="000455DC" w:rsidRPr="000455DC">
        <w:rPr>
          <w:bCs/>
          <w:highlight w:val="yellow"/>
        </w:rPr>
        <w:t>CO</w:t>
      </w:r>
      <w:r w:rsidR="000455DC" w:rsidRPr="000455DC">
        <w:rPr>
          <w:bCs/>
          <w:highlight w:val="yellow"/>
          <w:vertAlign w:val="subscript"/>
        </w:rPr>
        <w:t>2</w:t>
      </w:r>
      <w:r w:rsidR="000455DC" w:rsidRPr="000455DC">
        <w:rPr>
          <w:bCs/>
          <w:highlight w:val="yellow"/>
        </w:rPr>
        <w:t xml:space="preserve"> insertion reaction </w:t>
      </w:r>
      <w:r w:rsidRPr="00CB1F64">
        <w:rPr>
          <w:bCs/>
          <w:highlight w:val="yellow"/>
        </w:rPr>
        <w:t xml:space="preserve">between </w:t>
      </w:r>
      <w:r w:rsidRPr="00CB1F64">
        <w:rPr>
          <w:b/>
          <w:bCs/>
          <w:highlight w:val="yellow"/>
        </w:rPr>
        <w:t>2</w:t>
      </w:r>
      <w:r w:rsidRPr="00CB1F64">
        <w:rPr>
          <w:bCs/>
          <w:highlight w:val="yellow"/>
        </w:rPr>
        <w:t xml:space="preserve"> </w:t>
      </w:r>
      <w:r w:rsidR="00F111F7" w:rsidRPr="00CB1F64">
        <w:rPr>
          <w:bCs/>
          <w:highlight w:val="yellow"/>
        </w:rPr>
        <w:t xml:space="preserve">(labelled </w:t>
      </w:r>
      <w:r w:rsidR="00F111F7" w:rsidRPr="00CB1F64">
        <w:rPr>
          <w:b/>
          <w:bCs/>
          <w:highlight w:val="yellow"/>
        </w:rPr>
        <w:t>I</w:t>
      </w:r>
      <w:r w:rsidR="00F111F7" w:rsidRPr="00CB1F64">
        <w:rPr>
          <w:bCs/>
          <w:highlight w:val="yellow"/>
        </w:rPr>
        <w:t xml:space="preserve"> here) </w:t>
      </w:r>
      <w:r w:rsidRPr="00CB1F64">
        <w:rPr>
          <w:bCs/>
          <w:highlight w:val="yellow"/>
        </w:rPr>
        <w:t xml:space="preserve">and </w:t>
      </w:r>
      <w:r w:rsidR="00FA40CB" w:rsidRPr="00CB1F64">
        <w:rPr>
          <w:bCs/>
          <w:highlight w:val="yellow"/>
        </w:rPr>
        <w:t>one</w:t>
      </w:r>
      <w:r w:rsidR="00936AD7" w:rsidRPr="00CB1F64">
        <w:rPr>
          <w:bCs/>
          <w:highlight w:val="yellow"/>
        </w:rPr>
        <w:t xml:space="preserve"> </w:t>
      </w:r>
      <w:r w:rsidRPr="00CB1F64">
        <w:rPr>
          <w:bCs/>
          <w:highlight w:val="yellow"/>
        </w:rPr>
        <w:t>CO</w:t>
      </w:r>
      <w:r w:rsidRPr="00CB1F64">
        <w:rPr>
          <w:bCs/>
          <w:highlight w:val="yellow"/>
          <w:vertAlign w:val="subscript"/>
        </w:rPr>
        <w:t>2</w:t>
      </w:r>
      <w:r w:rsidRPr="00CB1F64">
        <w:rPr>
          <w:bCs/>
          <w:highlight w:val="yellow"/>
        </w:rPr>
        <w:t xml:space="preserve"> mo</w:t>
      </w:r>
      <w:r w:rsidRPr="00CB1F64">
        <w:rPr>
          <w:bCs/>
          <w:highlight w:val="yellow"/>
        </w:rPr>
        <w:t>l</w:t>
      </w:r>
      <w:r w:rsidRPr="00CB1F64">
        <w:rPr>
          <w:bCs/>
          <w:highlight w:val="yellow"/>
        </w:rPr>
        <w:t>ecule</w:t>
      </w:r>
      <w:r w:rsidR="00F111F7" w:rsidRPr="00CB1F64">
        <w:rPr>
          <w:bCs/>
          <w:highlight w:val="yellow"/>
        </w:rPr>
        <w:t xml:space="preserve">, forming </w:t>
      </w:r>
      <w:r w:rsidR="00F111F7" w:rsidRPr="00CB1F64">
        <w:rPr>
          <w:b/>
          <w:bCs/>
          <w:highlight w:val="yellow"/>
        </w:rPr>
        <w:t>3a</w:t>
      </w:r>
      <w:r w:rsidR="00F111F7" w:rsidRPr="00CB1F64">
        <w:rPr>
          <w:bCs/>
          <w:highlight w:val="yellow"/>
        </w:rPr>
        <w:t xml:space="preserve"> (labelled </w:t>
      </w:r>
      <w:r w:rsidR="00F111F7" w:rsidRPr="00CB1F64">
        <w:rPr>
          <w:b/>
          <w:bCs/>
          <w:highlight w:val="yellow"/>
        </w:rPr>
        <w:t>VIb</w:t>
      </w:r>
      <w:r w:rsidR="00F111F7" w:rsidRPr="00CB1F64">
        <w:rPr>
          <w:bCs/>
          <w:highlight w:val="yellow"/>
        </w:rPr>
        <w:t xml:space="preserve"> here)</w:t>
      </w:r>
      <w:r w:rsidRPr="00CB1F64">
        <w:rPr>
          <w:bCs/>
          <w:highlight w:val="yellow"/>
        </w:rPr>
        <w:t>. The ancillary ligand str</w:t>
      </w:r>
      <w:r w:rsidR="007D64BB" w:rsidRPr="00CB1F64">
        <w:rPr>
          <w:bCs/>
          <w:highlight w:val="yellow"/>
        </w:rPr>
        <w:t>ucture is omitted</w:t>
      </w:r>
      <w:r w:rsidR="007D64BB" w:rsidRPr="000455DC">
        <w:rPr>
          <w:bCs/>
          <w:highlight w:val="yellow"/>
        </w:rPr>
        <w:t xml:space="preserve"> for clarity. </w:t>
      </w:r>
      <w:r w:rsidRPr="000455DC">
        <w:rPr>
          <w:bCs/>
          <w:highlight w:val="yellow"/>
        </w:rPr>
        <w:t xml:space="preserve">DFT protocol: </w:t>
      </w:r>
      <w:r w:rsidR="007D64BB" w:rsidRPr="000455DC">
        <w:rPr>
          <w:highlight w:val="yellow"/>
        </w:rPr>
        <w:t>ω</w:t>
      </w:r>
      <w:r w:rsidR="007D64BB" w:rsidRPr="000455DC">
        <w:rPr>
          <w:bCs/>
          <w:highlight w:val="yellow"/>
        </w:rPr>
        <w:t>b97xd/6-31G(d)/scrf(</w:t>
      </w:r>
      <w:r w:rsidRPr="000455DC">
        <w:rPr>
          <w:bCs/>
          <w:highlight w:val="yellow"/>
        </w:rPr>
        <w:t>cpcm=benzene</w:t>
      </w:r>
      <w:r w:rsidR="007D64BB" w:rsidRPr="000455DC">
        <w:rPr>
          <w:bCs/>
          <w:highlight w:val="yellow"/>
        </w:rPr>
        <w:t>)</w:t>
      </w:r>
      <w:r w:rsidRPr="000455DC">
        <w:rPr>
          <w:bCs/>
          <w:highlight w:val="yellow"/>
        </w:rPr>
        <w:t>; 298</w:t>
      </w:r>
      <w:r w:rsidR="00F111F7">
        <w:rPr>
          <w:bCs/>
          <w:highlight w:val="yellow"/>
        </w:rPr>
        <w:t xml:space="preserve"> </w:t>
      </w:r>
      <w:r w:rsidRPr="000455DC">
        <w:rPr>
          <w:bCs/>
          <w:highlight w:val="yellow"/>
        </w:rPr>
        <w:t>K.</w:t>
      </w:r>
    </w:p>
    <w:p w14:paraId="40CC8622" w14:textId="5BA6B28B" w:rsidR="00204ED9" w:rsidRDefault="00EA742D" w:rsidP="002814BF">
      <w:pPr>
        <w:pStyle w:val="TAMainText"/>
        <w:jc w:val="center"/>
      </w:pPr>
      <w:r>
        <w:object w:dxaOrig="13211" w:dyaOrig="7267" w14:anchorId="658B5E48">
          <v:shape id="_x0000_i1031" type="#_x0000_t75" style="width:474.75pt;height:261pt" o:ole="">
            <v:imagedata r:id="rId30" o:title=""/>
          </v:shape>
          <o:OLEObject Type="Embed" ProgID="ChemDraw.Document.6.0" ShapeID="_x0000_i1031" DrawAspect="Content" ObjectID="_1507618159" r:id="rId31"/>
        </w:object>
      </w:r>
    </w:p>
    <w:p w14:paraId="7455E5FA" w14:textId="0D4F3004" w:rsidR="000455DC" w:rsidRDefault="000455DC" w:rsidP="006B50FC">
      <w:pPr>
        <w:pStyle w:val="VAFigureCaption"/>
      </w:pPr>
      <w:r w:rsidRPr="000455DC">
        <w:rPr>
          <w:highlight w:val="yellow"/>
        </w:rPr>
        <w:t>Figure 10:</w:t>
      </w:r>
      <w:r w:rsidRPr="000455DC">
        <w:rPr>
          <w:b/>
          <w:highlight w:val="yellow"/>
        </w:rPr>
        <w:t xml:space="preserve"> </w:t>
      </w:r>
      <w:r w:rsidRPr="000455DC">
        <w:rPr>
          <w:highlight w:val="yellow"/>
        </w:rPr>
        <w:t xml:space="preserve">Illustrates the potential energy </w:t>
      </w:r>
      <w:r w:rsidRPr="00CB1F64">
        <w:rPr>
          <w:highlight w:val="yellow"/>
        </w:rPr>
        <w:t xml:space="preserve">surface for the second insertion reaction between </w:t>
      </w:r>
      <w:r w:rsidR="00F111F7" w:rsidRPr="00CB1F64">
        <w:rPr>
          <w:b/>
          <w:highlight w:val="yellow"/>
        </w:rPr>
        <w:t xml:space="preserve">2 </w:t>
      </w:r>
      <w:r w:rsidR="00FA40CB" w:rsidRPr="00CB1F64">
        <w:rPr>
          <w:highlight w:val="yellow"/>
        </w:rPr>
        <w:t>and one</w:t>
      </w:r>
      <w:r w:rsidRPr="00CB1F64">
        <w:rPr>
          <w:highlight w:val="yellow"/>
        </w:rPr>
        <w:t xml:space="preserve"> CO</w:t>
      </w:r>
      <w:r w:rsidRPr="00CB1F64">
        <w:rPr>
          <w:highlight w:val="yellow"/>
          <w:vertAlign w:val="subscript"/>
        </w:rPr>
        <w:t>2</w:t>
      </w:r>
      <w:r w:rsidRPr="00CB1F64">
        <w:rPr>
          <w:highlight w:val="yellow"/>
        </w:rPr>
        <w:t xml:space="preserve"> molecule</w:t>
      </w:r>
      <w:r w:rsidR="00F111F7" w:rsidRPr="00CB1F64">
        <w:rPr>
          <w:highlight w:val="yellow"/>
        </w:rPr>
        <w:t>. i.e. inse</w:t>
      </w:r>
      <w:r w:rsidR="00F111F7" w:rsidRPr="00CB1F64">
        <w:rPr>
          <w:highlight w:val="yellow"/>
        </w:rPr>
        <w:t>r</w:t>
      </w:r>
      <w:r w:rsidR="00F111F7" w:rsidRPr="00CB1F64">
        <w:rPr>
          <w:highlight w:val="yellow"/>
        </w:rPr>
        <w:t>tion of one CO</w:t>
      </w:r>
      <w:r w:rsidR="00F111F7" w:rsidRPr="00CB1F64">
        <w:rPr>
          <w:highlight w:val="yellow"/>
          <w:vertAlign w:val="subscript"/>
        </w:rPr>
        <w:t>2</w:t>
      </w:r>
      <w:r w:rsidR="00F111F7" w:rsidRPr="00CB1F64">
        <w:rPr>
          <w:highlight w:val="yellow"/>
        </w:rPr>
        <w:t xml:space="preserve"> into </w:t>
      </w:r>
      <w:r w:rsidR="00F111F7" w:rsidRPr="00CB1F64">
        <w:rPr>
          <w:b/>
          <w:highlight w:val="yellow"/>
        </w:rPr>
        <w:t>3a</w:t>
      </w:r>
      <w:r w:rsidR="00F111F7" w:rsidRPr="00CB1F64">
        <w:rPr>
          <w:highlight w:val="yellow"/>
        </w:rPr>
        <w:t xml:space="preserve"> to form </w:t>
      </w:r>
      <w:r w:rsidR="00F111F7" w:rsidRPr="00CB1F64">
        <w:rPr>
          <w:b/>
          <w:highlight w:val="yellow"/>
        </w:rPr>
        <w:t>3b</w:t>
      </w:r>
      <w:r w:rsidR="00F111F7" w:rsidRPr="00CB1F64">
        <w:rPr>
          <w:highlight w:val="yellow"/>
        </w:rPr>
        <w:t xml:space="preserve"> (labelled </w:t>
      </w:r>
      <w:r w:rsidR="00F111F7" w:rsidRPr="00CB1F64">
        <w:rPr>
          <w:b/>
          <w:highlight w:val="yellow"/>
        </w:rPr>
        <w:t>X</w:t>
      </w:r>
      <w:r w:rsidR="0073416D" w:rsidRPr="00CB1F64">
        <w:rPr>
          <w:b/>
          <w:highlight w:val="yellow"/>
        </w:rPr>
        <w:t>c</w:t>
      </w:r>
      <w:r w:rsidR="00F111F7" w:rsidRPr="00CB1F64">
        <w:rPr>
          <w:highlight w:val="yellow"/>
        </w:rPr>
        <w:t xml:space="preserve"> here)</w:t>
      </w:r>
      <w:r w:rsidRPr="00CB1F64">
        <w:rPr>
          <w:highlight w:val="yellow"/>
        </w:rPr>
        <w:t>. The ancillary ligand structure is omitted for clarity. DFT protocol: ωb97xd/6-31G(d)/scrf(cpcm=benzene); 298</w:t>
      </w:r>
      <w:r w:rsidR="00F111F7" w:rsidRPr="00CB1F64">
        <w:rPr>
          <w:highlight w:val="yellow"/>
        </w:rPr>
        <w:t xml:space="preserve"> </w:t>
      </w:r>
      <w:r w:rsidRPr="00CB1F64">
        <w:rPr>
          <w:highlight w:val="yellow"/>
        </w:rPr>
        <w:t>K</w:t>
      </w:r>
      <w:r w:rsidRPr="000455DC">
        <w:rPr>
          <w:highlight w:val="yellow"/>
        </w:rPr>
        <w:t>.</w:t>
      </w:r>
    </w:p>
    <w:p w14:paraId="1E64AB66" w14:textId="77777777" w:rsidR="000455DC" w:rsidRDefault="000455DC" w:rsidP="003B1832">
      <w:pPr>
        <w:pStyle w:val="TAMainText"/>
        <w:sectPr w:rsidR="000455DC" w:rsidSect="00204ED9">
          <w:type w:val="continuous"/>
          <w:pgSz w:w="12240" w:h="15840"/>
          <w:pgMar w:top="720" w:right="1094" w:bottom="720" w:left="1094" w:header="720" w:footer="720" w:gutter="0"/>
          <w:cols w:space="461"/>
        </w:sectPr>
      </w:pPr>
    </w:p>
    <w:p w14:paraId="42DF6BF2" w14:textId="77777777" w:rsidR="00EA742D" w:rsidRDefault="00EA742D" w:rsidP="00EA742D">
      <w:pPr>
        <w:pStyle w:val="TAMainText"/>
      </w:pPr>
      <w:r w:rsidRPr="003B1832">
        <w:lastRenderedPageBreak/>
        <w:t xml:space="preserve">The reference point for the calculations is complex </w:t>
      </w:r>
      <w:r w:rsidRPr="003B1832">
        <w:rPr>
          <w:b/>
        </w:rPr>
        <w:t>I</w:t>
      </w:r>
      <w:r w:rsidRPr="003B1832">
        <w:t xml:space="preserve"> (compound </w:t>
      </w:r>
      <w:r w:rsidRPr="003B1832">
        <w:rPr>
          <w:b/>
        </w:rPr>
        <w:t>2</w:t>
      </w:r>
      <w:r w:rsidRPr="003B1832">
        <w:t>) with two molecules of carbon dioxide, whose structure was calculated from the atomic coord</w:t>
      </w:r>
      <w:r w:rsidRPr="003B1832">
        <w:t>i</w:t>
      </w:r>
      <w:r w:rsidRPr="003B1832">
        <w:t xml:space="preserve">nates available from the solid state structure of </w:t>
      </w:r>
      <w:r w:rsidRPr="003B1832">
        <w:rPr>
          <w:b/>
        </w:rPr>
        <w:t>2</w:t>
      </w:r>
      <w:r w:rsidRPr="003B1832">
        <w:t xml:space="preserve">. </w:t>
      </w:r>
      <w:r w:rsidRPr="004E241E">
        <w:rPr>
          <w:highlight w:val="yellow"/>
        </w:rPr>
        <w:t>The CO</w:t>
      </w:r>
      <w:r w:rsidRPr="004E241E">
        <w:rPr>
          <w:highlight w:val="yellow"/>
          <w:vertAlign w:val="subscript"/>
        </w:rPr>
        <w:t>2</w:t>
      </w:r>
      <w:r w:rsidRPr="004E241E">
        <w:rPr>
          <w:highlight w:val="yellow"/>
        </w:rPr>
        <w:t xml:space="preserve"> approach to one of the face of the complex concom</w:t>
      </w:r>
      <w:r w:rsidRPr="004E241E">
        <w:rPr>
          <w:highlight w:val="yellow"/>
        </w:rPr>
        <w:t>i</w:t>
      </w:r>
      <w:r w:rsidRPr="004E241E">
        <w:rPr>
          <w:highlight w:val="yellow"/>
        </w:rPr>
        <w:t>tantly leads to de</w:t>
      </w:r>
      <w:r>
        <w:rPr>
          <w:highlight w:val="yellow"/>
        </w:rPr>
        <w:t>-</w:t>
      </w:r>
      <w:r w:rsidRPr="004E241E">
        <w:rPr>
          <w:highlight w:val="yellow"/>
        </w:rPr>
        <w:t xml:space="preserve">coordination of one </w:t>
      </w:r>
      <w:r>
        <w:rPr>
          <w:highlight w:val="yellow"/>
        </w:rPr>
        <w:t xml:space="preserve">of </w:t>
      </w:r>
      <w:r w:rsidRPr="004E241E">
        <w:rPr>
          <w:highlight w:val="yellow"/>
        </w:rPr>
        <w:t xml:space="preserve">the bridging </w:t>
      </w:r>
      <w:proofErr w:type="spellStart"/>
      <w:r w:rsidRPr="004E241E">
        <w:rPr>
          <w:highlight w:val="yellow"/>
        </w:rPr>
        <w:t>alkoxide</w:t>
      </w:r>
      <w:proofErr w:type="spellEnd"/>
      <w:r w:rsidRPr="004E241E">
        <w:rPr>
          <w:highlight w:val="yellow"/>
        </w:rPr>
        <w:t xml:space="preserve"> group</w:t>
      </w:r>
      <w:r>
        <w:rPr>
          <w:highlight w:val="yellow"/>
        </w:rPr>
        <w:t>s</w:t>
      </w:r>
      <w:r w:rsidRPr="004E241E">
        <w:rPr>
          <w:highlight w:val="yellow"/>
        </w:rPr>
        <w:t xml:space="preserve"> to form intermediate </w:t>
      </w:r>
      <w:r w:rsidRPr="004E241E">
        <w:rPr>
          <w:b/>
          <w:highlight w:val="yellow"/>
        </w:rPr>
        <w:t>IV</w:t>
      </w:r>
      <w:r w:rsidRPr="004E241E">
        <w:rPr>
          <w:highlight w:val="yellow"/>
        </w:rPr>
        <w:t xml:space="preserve"> via </w:t>
      </w:r>
      <w:r w:rsidRPr="004E241E">
        <w:rPr>
          <w:b/>
          <w:highlight w:val="yellow"/>
        </w:rPr>
        <w:t>III-TS</w:t>
      </w:r>
      <w:r w:rsidRPr="004E241E">
        <w:rPr>
          <w:highlight w:val="yellow"/>
        </w:rPr>
        <w:t xml:space="preserve"> at </w:t>
      </w:r>
      <w:r w:rsidRPr="004E241E">
        <w:rPr>
          <w:rFonts w:ascii="Symbol" w:hAnsi="Symbol"/>
          <w:highlight w:val="yellow"/>
        </w:rPr>
        <w:t></w:t>
      </w:r>
      <w:r w:rsidRPr="004E241E">
        <w:rPr>
          <w:highlight w:val="yellow"/>
        </w:rPr>
        <w:t>G = -+ 20.2 kcal/</w:t>
      </w:r>
      <w:proofErr w:type="spellStart"/>
      <w:r w:rsidRPr="004E241E">
        <w:rPr>
          <w:highlight w:val="yellow"/>
        </w:rPr>
        <w:t>mol</w:t>
      </w:r>
      <w:proofErr w:type="spellEnd"/>
      <w:r w:rsidRPr="004E241E">
        <w:rPr>
          <w:highlight w:val="yellow"/>
        </w:rPr>
        <w:t xml:space="preserve"> (see Figure S</w:t>
      </w:r>
      <w:r>
        <w:rPr>
          <w:highlight w:val="yellow"/>
        </w:rPr>
        <w:t>14). T</w:t>
      </w:r>
      <w:r w:rsidRPr="004E241E">
        <w:rPr>
          <w:highlight w:val="yellow"/>
        </w:rPr>
        <w:t>he calculations su</w:t>
      </w:r>
      <w:r w:rsidRPr="004E241E">
        <w:rPr>
          <w:highlight w:val="yellow"/>
        </w:rPr>
        <w:t>g</w:t>
      </w:r>
      <w:r w:rsidRPr="004E241E">
        <w:rPr>
          <w:highlight w:val="yellow"/>
        </w:rPr>
        <w:t xml:space="preserve">gest that there </w:t>
      </w:r>
      <w:r>
        <w:rPr>
          <w:highlight w:val="yellow"/>
        </w:rPr>
        <w:t xml:space="preserve">are </w:t>
      </w:r>
      <w:r w:rsidRPr="004E241E">
        <w:rPr>
          <w:highlight w:val="yellow"/>
        </w:rPr>
        <w:t xml:space="preserve">non-covalent interactions between </w:t>
      </w:r>
      <w:r>
        <w:rPr>
          <w:highlight w:val="yellow"/>
        </w:rPr>
        <w:t xml:space="preserve">the </w:t>
      </w:r>
      <w:r w:rsidRPr="004E241E">
        <w:rPr>
          <w:highlight w:val="yellow"/>
        </w:rPr>
        <w:t>CO</w:t>
      </w:r>
      <w:r w:rsidRPr="004E241E">
        <w:rPr>
          <w:highlight w:val="yellow"/>
          <w:vertAlign w:val="subscript"/>
        </w:rPr>
        <w:t>2</w:t>
      </w:r>
      <w:r w:rsidRPr="004E241E">
        <w:rPr>
          <w:highlight w:val="yellow"/>
        </w:rPr>
        <w:t xml:space="preserve"> and the zinc-imine moiety, which orientates the CO</w:t>
      </w:r>
      <w:r w:rsidRPr="004E241E">
        <w:rPr>
          <w:highlight w:val="yellow"/>
          <w:vertAlign w:val="subscript"/>
        </w:rPr>
        <w:t>2</w:t>
      </w:r>
      <w:r w:rsidRPr="004E241E">
        <w:rPr>
          <w:highlight w:val="yellow"/>
        </w:rPr>
        <w:t xml:space="preserve"> orthogonal to th</w:t>
      </w:r>
      <w:r>
        <w:rPr>
          <w:highlight w:val="yellow"/>
        </w:rPr>
        <w:t xml:space="preserve">e </w:t>
      </w:r>
      <w:proofErr w:type="spellStart"/>
      <w:r>
        <w:rPr>
          <w:highlight w:val="yellow"/>
        </w:rPr>
        <w:t>alkoxide</w:t>
      </w:r>
      <w:proofErr w:type="spellEnd"/>
      <w:r>
        <w:rPr>
          <w:highlight w:val="yellow"/>
        </w:rPr>
        <w:t xml:space="preserve"> group (see Figure S15</w:t>
      </w:r>
      <w:r w:rsidRPr="004E241E">
        <w:rPr>
          <w:highlight w:val="yellow"/>
        </w:rPr>
        <w:t>).</w:t>
      </w:r>
      <w:r w:rsidRPr="004E241E">
        <w:rPr>
          <w:highlight w:val="yellow"/>
        </w:rPr>
        <w:fldChar w:fldCharType="begin"/>
      </w:r>
      <w:r w:rsidRPr="004E241E">
        <w:rPr>
          <w:highlight w:val="yellow"/>
        </w:rPr>
        <w:instrText xml:space="preserve"> ADDIN EN.CITE &lt;EndNote&gt;&lt;Cite&gt;&lt;Author&gt;Buchard&lt;/Author&gt;&lt;Year&gt;2012&lt;/Year&gt;&lt;RecNum&gt;36&lt;/RecNum&gt;&lt;DisplayText&gt;&lt;style face="superscript"&gt;34&lt;/style&gt;&lt;/DisplayText&gt;&lt;record&gt;&lt;rec-number&gt;36&lt;/rec-number&gt;&lt;foreign-keys&gt;&lt;key app="EN" db-id="v09p0azwt50t9sevp5e5ztr6t5vw2e29p2wt" timestamp="1440683595"&gt;36&lt;/key&gt;&lt;/foreign-keys&gt;&lt;ref-type name="Journal Article"&gt;17&lt;/ref-type&gt;&lt;contributors&gt;&lt;authors&gt;&lt;author&gt;Buchard, Antoine&lt;/author&gt;&lt;author&gt;Jutz, Fabian&lt;/author&gt;&lt;author&gt;Kember, Michael R.&lt;/author&gt;&lt;author&gt;White, Andrew J. P.&lt;/author&gt;&lt;author&gt;Rzepa, Henry S.&lt;/author&gt;&lt;author&gt;Williams, Charlotte K.&lt;/author&gt;&lt;/authors&gt;&lt;/contributors&gt;&lt;titles&gt;&lt;title&gt;Experimental and Computational Investigation of the Mechanism of Carbon Dioxide/Cyclohexene Oxide Copolymerization Using a Dizinc Catalyst&lt;/title&gt;&lt;secondary-title&gt;Macromolecules&lt;/secondary-title&gt;&lt;/titles&gt;&lt;periodical&gt;&lt;full-title&gt;Macromolecules&lt;/full-title&gt;&lt;abbr-1&gt;Macromolecules&lt;/abbr-1&gt;&lt;/periodical&gt;&lt;pages&gt;6781-6795&lt;/pages&gt;&lt;volume&gt;45&lt;/volume&gt;&lt;number&gt;17&lt;/number&gt;&lt;dates&gt;&lt;year&gt;2012&lt;/year&gt;&lt;pub-dates&gt;&lt;date&gt;2012/09/11&lt;/date&gt;&lt;/pub-dates&gt;&lt;/dates&gt;&lt;publisher&gt;American Chemical Society&lt;/publisher&gt;&lt;isbn&gt;0024-9297&lt;/isbn&gt;&lt;urls&gt;&lt;related-urls&gt;&lt;url&gt;http://dx.doi.org/10.1021/ma300803b&lt;/url&gt;&lt;/related-urls&gt;&lt;/urls&gt;&lt;electronic-resource-num&gt;10.1021/ma300803b&lt;/electronic-resource-num&gt;&lt;/record&gt;&lt;/Cite&gt;&lt;/EndNote&gt;</w:instrText>
      </w:r>
      <w:r w:rsidRPr="004E241E">
        <w:rPr>
          <w:highlight w:val="yellow"/>
        </w:rPr>
        <w:fldChar w:fldCharType="separate"/>
      </w:r>
      <w:r w:rsidRPr="004E241E">
        <w:rPr>
          <w:noProof/>
          <w:highlight w:val="yellow"/>
          <w:vertAlign w:val="superscript"/>
        </w:rPr>
        <w:t>34</w:t>
      </w:r>
      <w:r w:rsidRPr="004E241E">
        <w:rPr>
          <w:highlight w:val="yellow"/>
        </w:rPr>
        <w:fldChar w:fldCharType="end"/>
      </w:r>
    </w:p>
    <w:p w14:paraId="17102593" w14:textId="474894D0" w:rsidR="003B1832" w:rsidRPr="003B1832" w:rsidRDefault="003B1832" w:rsidP="00EA742D">
      <w:pPr>
        <w:pStyle w:val="TAMainText"/>
      </w:pPr>
      <w:r w:rsidRPr="003B1832">
        <w:t>It is notable t</w:t>
      </w:r>
      <w:r w:rsidR="00FF7521">
        <w:t xml:space="preserve">hat the de-coordination of the </w:t>
      </w:r>
      <w:r w:rsidR="00FF7521" w:rsidRPr="00FF7521">
        <w:rPr>
          <w:rFonts w:ascii="Symbol" w:hAnsi="Symbol"/>
        </w:rPr>
        <w:t></w:t>
      </w:r>
      <w:r w:rsidRPr="003B1832">
        <w:t xml:space="preserve">-alkoxide group to form </w:t>
      </w:r>
      <w:r w:rsidRPr="004E241E">
        <w:rPr>
          <w:b/>
          <w:highlight w:val="yellow"/>
        </w:rPr>
        <w:t>I</w:t>
      </w:r>
      <w:r w:rsidR="004E241E" w:rsidRPr="004E241E">
        <w:rPr>
          <w:b/>
          <w:highlight w:val="yellow"/>
        </w:rPr>
        <w:t>V</w:t>
      </w:r>
      <w:r w:rsidRPr="003B1832">
        <w:t xml:space="preserve"> is thermodynamically unfavourable, re-enforcing the relative stability of </w:t>
      </w:r>
      <w:r w:rsidRPr="003B1832">
        <w:rPr>
          <w:b/>
        </w:rPr>
        <w:t>I</w:t>
      </w:r>
      <w:r w:rsidRPr="003B1832">
        <w:t xml:space="preserve"> (compound </w:t>
      </w:r>
      <w:r w:rsidRPr="003B1832">
        <w:rPr>
          <w:b/>
        </w:rPr>
        <w:t>2</w:t>
      </w:r>
      <w:r w:rsidRPr="003B1832">
        <w:t>). Howe</w:t>
      </w:r>
      <w:r w:rsidRPr="003B1832">
        <w:t>v</w:t>
      </w:r>
      <w:r w:rsidRPr="003B1832">
        <w:t>er, the favourable orientation of CO</w:t>
      </w:r>
      <w:r w:rsidRPr="003B1832">
        <w:rPr>
          <w:vertAlign w:val="subscript"/>
        </w:rPr>
        <w:t>2</w:t>
      </w:r>
      <w:r w:rsidRPr="003B1832">
        <w:t xml:space="preserve"> in intermediate </w:t>
      </w:r>
      <w:r w:rsidRPr="004E241E">
        <w:rPr>
          <w:b/>
          <w:highlight w:val="yellow"/>
        </w:rPr>
        <w:t>I</w:t>
      </w:r>
      <w:r w:rsidR="004E241E" w:rsidRPr="004E241E">
        <w:rPr>
          <w:b/>
          <w:highlight w:val="yellow"/>
        </w:rPr>
        <w:t>V</w:t>
      </w:r>
      <w:r w:rsidRPr="003B1832">
        <w:t xml:space="preserve"> facilitates access to the transition state </w:t>
      </w:r>
      <w:r w:rsidR="004E241E" w:rsidRPr="004E241E">
        <w:rPr>
          <w:b/>
          <w:highlight w:val="yellow"/>
        </w:rPr>
        <w:t>V</w:t>
      </w:r>
      <w:r w:rsidRPr="004E241E">
        <w:rPr>
          <w:b/>
          <w:highlight w:val="yellow"/>
        </w:rPr>
        <w:t>-TS</w:t>
      </w:r>
      <w:r w:rsidR="00204ED9">
        <w:t xml:space="preserve"> (</w:t>
      </w:r>
      <w:r w:rsidR="00204ED9" w:rsidRPr="00FF7521">
        <w:rPr>
          <w:rFonts w:ascii="Symbol" w:hAnsi="Symbol"/>
        </w:rPr>
        <w:t></w:t>
      </w:r>
      <w:r w:rsidR="00204ED9" w:rsidRPr="00FF7521">
        <w:rPr>
          <w:rFonts w:ascii="Symbol" w:hAnsi="Symbol"/>
        </w:rPr>
        <w:t></w:t>
      </w:r>
      <w:r w:rsidRPr="003B1832">
        <w:t>G = + 4.5 kcal.mol</w:t>
      </w:r>
      <w:r w:rsidRPr="003B1832">
        <w:rPr>
          <w:vertAlign w:val="superscript"/>
        </w:rPr>
        <w:t>-1</w:t>
      </w:r>
      <w:r w:rsidRPr="003B1832">
        <w:t>, o</w:t>
      </w:r>
      <w:r w:rsidR="00204ED9">
        <w:t xml:space="preserve">verall barrier </w:t>
      </w:r>
      <w:r w:rsidR="00204ED9" w:rsidRPr="00FF7521">
        <w:rPr>
          <w:rFonts w:ascii="Symbol" w:hAnsi="Symbol"/>
        </w:rPr>
        <w:t></w:t>
      </w:r>
      <w:r w:rsidRPr="003B1832">
        <w:t>G=+22.9 kcal.mol</w:t>
      </w:r>
      <w:r w:rsidRPr="003B1832">
        <w:rPr>
          <w:vertAlign w:val="superscript"/>
        </w:rPr>
        <w:t>-1</w:t>
      </w:r>
      <w:r w:rsidRPr="003B1832">
        <w:t>) where the alkoxide group attacks the carbon atom of CO</w:t>
      </w:r>
      <w:r w:rsidRPr="003B1832">
        <w:rPr>
          <w:vertAlign w:val="subscript"/>
        </w:rPr>
        <w:t>2</w:t>
      </w:r>
      <w:r w:rsidR="0081223D">
        <w:t>. C</w:t>
      </w:r>
      <w:r w:rsidRPr="003B1832">
        <w:t>oncu</w:t>
      </w:r>
      <w:r w:rsidRPr="003B1832">
        <w:t>r</w:t>
      </w:r>
      <w:r w:rsidRPr="003B1832">
        <w:t>rently the CO</w:t>
      </w:r>
      <w:r w:rsidRPr="003B1832">
        <w:rPr>
          <w:vertAlign w:val="subscript"/>
        </w:rPr>
        <w:t>2</w:t>
      </w:r>
      <w:r w:rsidRPr="003B1832">
        <w:t xml:space="preserve"> molecule rotates so as to allow carbonate coordination at the metal centre, </w:t>
      </w:r>
      <w:r w:rsidRPr="00FF7521">
        <w:rPr>
          <w:i/>
        </w:rPr>
        <w:t>i.e.</w:t>
      </w:r>
      <w:r w:rsidRPr="003B1832">
        <w:t xml:space="preserve"> the formation of intermediate </w:t>
      </w:r>
      <w:r w:rsidR="004E241E" w:rsidRPr="004E241E">
        <w:rPr>
          <w:b/>
          <w:highlight w:val="yellow"/>
        </w:rPr>
        <w:t>VI</w:t>
      </w:r>
      <w:r w:rsidRPr="004E241E">
        <w:rPr>
          <w:b/>
          <w:highlight w:val="yellow"/>
        </w:rPr>
        <w:t>a</w:t>
      </w:r>
      <w:r w:rsidRPr="003B1832">
        <w:rPr>
          <w:b/>
        </w:rPr>
        <w:t>.</w:t>
      </w:r>
      <w:r w:rsidRPr="003B1832">
        <w:t xml:space="preserve"> The formation of </w:t>
      </w:r>
      <w:r w:rsidR="004E241E" w:rsidRPr="004E241E">
        <w:rPr>
          <w:b/>
          <w:highlight w:val="yellow"/>
        </w:rPr>
        <w:t>VI</w:t>
      </w:r>
      <w:r w:rsidRPr="004E241E">
        <w:rPr>
          <w:b/>
          <w:highlight w:val="yellow"/>
        </w:rPr>
        <w:t>a</w:t>
      </w:r>
      <w:r w:rsidRPr="003B1832">
        <w:t xml:space="preserve">, from </w:t>
      </w:r>
      <w:r w:rsidRPr="004E241E">
        <w:rPr>
          <w:b/>
          <w:highlight w:val="yellow"/>
        </w:rPr>
        <w:t>I</w:t>
      </w:r>
      <w:r w:rsidR="004E241E" w:rsidRPr="004E241E">
        <w:rPr>
          <w:b/>
          <w:highlight w:val="yellow"/>
        </w:rPr>
        <w:t>V</w:t>
      </w:r>
      <w:r w:rsidRPr="003B1832">
        <w:t xml:space="preserve"> via </w:t>
      </w:r>
      <w:r w:rsidR="004E241E" w:rsidRPr="004E241E">
        <w:rPr>
          <w:b/>
          <w:highlight w:val="yellow"/>
        </w:rPr>
        <w:t>V</w:t>
      </w:r>
      <w:r w:rsidRPr="004E241E">
        <w:rPr>
          <w:b/>
          <w:highlight w:val="yellow"/>
        </w:rPr>
        <w:t>-TS</w:t>
      </w:r>
      <w:r w:rsidRPr="003B1832">
        <w:t>, has been confirmed</w:t>
      </w:r>
      <w:r w:rsidR="00484E7E">
        <w:t xml:space="preserve"> by IRC calculations (</w:t>
      </w:r>
      <w:r w:rsidR="00484E7E" w:rsidRPr="00484E7E">
        <w:rPr>
          <w:highlight w:val="yellow"/>
        </w:rPr>
        <w:t>Figure S16</w:t>
      </w:r>
      <w:r w:rsidRPr="003B1832">
        <w:t xml:space="preserve">). </w:t>
      </w:r>
      <w:r w:rsidRPr="004E241E">
        <w:rPr>
          <w:highlight w:val="yellow"/>
        </w:rPr>
        <w:t>Subsequent de-coordination and re-orientation of the carbonate group leads to various thermod</w:t>
      </w:r>
      <w:r w:rsidR="00FA40CB" w:rsidRPr="004E241E">
        <w:rPr>
          <w:highlight w:val="yellow"/>
        </w:rPr>
        <w:t>ynamically f</w:t>
      </w:r>
      <w:r w:rsidR="00FA40CB" w:rsidRPr="004E241E">
        <w:rPr>
          <w:highlight w:val="yellow"/>
        </w:rPr>
        <w:t>a</w:t>
      </w:r>
      <w:r w:rsidR="00FA40CB" w:rsidRPr="004E241E">
        <w:rPr>
          <w:highlight w:val="yellow"/>
        </w:rPr>
        <w:t xml:space="preserve">voured structures </w:t>
      </w:r>
      <w:r w:rsidRPr="004E241E">
        <w:rPr>
          <w:highlight w:val="yellow"/>
        </w:rPr>
        <w:t xml:space="preserve">including structure </w:t>
      </w:r>
      <w:r w:rsidR="004E241E" w:rsidRPr="004E241E">
        <w:rPr>
          <w:b/>
          <w:highlight w:val="yellow"/>
        </w:rPr>
        <w:t>VI</w:t>
      </w:r>
      <w:r w:rsidRPr="004E241E">
        <w:rPr>
          <w:b/>
          <w:highlight w:val="yellow"/>
        </w:rPr>
        <w:t>b</w:t>
      </w:r>
      <w:r w:rsidRPr="004E241E">
        <w:rPr>
          <w:highlight w:val="yellow"/>
        </w:rPr>
        <w:t xml:space="preserve"> (</w:t>
      </w:r>
      <w:r w:rsidR="00FF7521" w:rsidRPr="004E241E">
        <w:rPr>
          <w:rFonts w:ascii="Symbol" w:hAnsi="Symbol"/>
          <w:highlight w:val="yellow"/>
        </w:rPr>
        <w:t></w:t>
      </w:r>
      <w:r w:rsidRPr="004E241E">
        <w:rPr>
          <w:highlight w:val="yellow"/>
        </w:rPr>
        <w:t>G</w:t>
      </w:r>
      <w:r w:rsidRPr="004E241E">
        <w:rPr>
          <w:highlight w:val="yellow"/>
          <w:vertAlign w:val="superscript"/>
        </w:rPr>
        <w:t>TS</w:t>
      </w:r>
      <w:r w:rsidRPr="004E241E">
        <w:rPr>
          <w:highlight w:val="yellow"/>
        </w:rPr>
        <w:t xml:space="preserve"> = -6.8 kcal.mol</w:t>
      </w:r>
      <w:r w:rsidRPr="004E241E">
        <w:rPr>
          <w:highlight w:val="yellow"/>
          <w:vertAlign w:val="superscript"/>
        </w:rPr>
        <w:t>-1</w:t>
      </w:r>
      <w:r w:rsidRPr="004E241E">
        <w:rPr>
          <w:highlight w:val="yellow"/>
        </w:rPr>
        <w:t xml:space="preserve">) which has the same structure as the isolated crystals of complex </w:t>
      </w:r>
      <w:r w:rsidRPr="004E241E">
        <w:rPr>
          <w:b/>
          <w:highlight w:val="yellow"/>
        </w:rPr>
        <w:t>3a</w:t>
      </w:r>
      <w:r w:rsidRPr="004E241E">
        <w:rPr>
          <w:highlight w:val="yellow"/>
        </w:rPr>
        <w:t>.</w:t>
      </w:r>
    </w:p>
    <w:p w14:paraId="617E30BF" w14:textId="1514D260" w:rsidR="003B1832" w:rsidRPr="003B1832" w:rsidRDefault="003B1832" w:rsidP="003B1832">
      <w:pPr>
        <w:pStyle w:val="TAMainText"/>
      </w:pPr>
      <w:r w:rsidRPr="003B1832">
        <w:t>The next step is to investigate the second CO</w:t>
      </w:r>
      <w:r w:rsidRPr="003B1832">
        <w:rPr>
          <w:vertAlign w:val="subscript"/>
        </w:rPr>
        <w:t>2</w:t>
      </w:r>
      <w:r w:rsidRPr="003B1832">
        <w:t xml:space="preserve"> insertion</w:t>
      </w:r>
      <w:r w:rsidR="00934F0F" w:rsidRPr="00934F0F">
        <w:rPr>
          <w:highlight w:val="yellow"/>
        </w:rPr>
        <w:t>,</w:t>
      </w:r>
      <w:r w:rsidRPr="003B1832">
        <w:t xml:space="preserve"> into the </w:t>
      </w:r>
      <w:r w:rsidR="00934F0F" w:rsidRPr="00CB1F64">
        <w:rPr>
          <w:highlight w:val="yellow"/>
        </w:rPr>
        <w:t>remaining</w:t>
      </w:r>
      <w:r w:rsidR="00934F0F">
        <w:t xml:space="preserve"> </w:t>
      </w:r>
      <w:r w:rsidRPr="003B1832">
        <w:t xml:space="preserve">alkoxide bond in </w:t>
      </w:r>
      <w:r w:rsidR="004E241E" w:rsidRPr="004E241E">
        <w:rPr>
          <w:b/>
          <w:highlight w:val="yellow"/>
        </w:rPr>
        <w:t>VI</w:t>
      </w:r>
      <w:r w:rsidRPr="004E241E">
        <w:rPr>
          <w:b/>
          <w:highlight w:val="yellow"/>
        </w:rPr>
        <w:t>b</w:t>
      </w:r>
      <w:r w:rsidRPr="003B1832">
        <w:t xml:space="preserve">, the structure of which was calculated from the atomic coordinates of </w:t>
      </w:r>
      <w:r w:rsidRPr="00F27104">
        <w:rPr>
          <w:b/>
        </w:rPr>
        <w:t>3a</w:t>
      </w:r>
      <w:r w:rsidRPr="003B1832">
        <w:t xml:space="preserve"> (determi</w:t>
      </w:r>
      <w:r w:rsidR="00934F0F">
        <w:t xml:space="preserve">ned by X-ray crystallography). </w:t>
      </w:r>
      <w:r w:rsidR="00934F0F" w:rsidRPr="00CB1F64">
        <w:rPr>
          <w:highlight w:val="yellow"/>
        </w:rPr>
        <w:t>Again</w:t>
      </w:r>
      <w:r w:rsidR="00934F0F">
        <w:t xml:space="preserve"> t</w:t>
      </w:r>
      <w:r w:rsidRPr="003B1832">
        <w:t>he inse</w:t>
      </w:r>
      <w:r w:rsidRPr="003B1832">
        <w:t>r</w:t>
      </w:r>
      <w:r w:rsidRPr="003B1832">
        <w:t xml:space="preserve">tion </w:t>
      </w:r>
      <w:r w:rsidR="00934F0F" w:rsidRPr="00934F0F">
        <w:rPr>
          <w:highlight w:val="yellow"/>
        </w:rPr>
        <w:t>of CO</w:t>
      </w:r>
      <w:r w:rsidR="00934F0F" w:rsidRPr="00934F0F">
        <w:rPr>
          <w:highlight w:val="yellow"/>
          <w:vertAlign w:val="subscript"/>
        </w:rPr>
        <w:t>2</w:t>
      </w:r>
      <w:r w:rsidR="00934F0F" w:rsidRPr="003B1832">
        <w:t xml:space="preserve"> </w:t>
      </w:r>
      <w:r w:rsidRPr="003B1832">
        <w:t xml:space="preserve">occurs by de-coordination of the </w:t>
      </w:r>
      <w:r w:rsidR="0081223D" w:rsidRPr="0081223D">
        <w:rPr>
          <w:rFonts w:ascii="Symbol" w:hAnsi="Symbol"/>
        </w:rPr>
        <w:t></w:t>
      </w:r>
      <w:r w:rsidRPr="003B1832">
        <w:t xml:space="preserve">-alkoxide group, accompanied by rotation of the carbonate group, leading to intermediate </w:t>
      </w:r>
      <w:r w:rsidRPr="004E241E">
        <w:rPr>
          <w:b/>
          <w:highlight w:val="yellow"/>
        </w:rPr>
        <w:t>V</w:t>
      </w:r>
      <w:r w:rsidR="004E241E" w:rsidRPr="004E241E">
        <w:rPr>
          <w:b/>
          <w:highlight w:val="yellow"/>
        </w:rPr>
        <w:t>II</w:t>
      </w:r>
      <w:r w:rsidRPr="003B1832">
        <w:t xml:space="preserve"> (</w:t>
      </w:r>
      <w:r w:rsidR="0081223D" w:rsidRPr="0081223D">
        <w:rPr>
          <w:rFonts w:ascii="Symbol" w:hAnsi="Symbol"/>
        </w:rPr>
        <w:t></w:t>
      </w:r>
      <w:r w:rsidRPr="003B1832">
        <w:t>G = +8.5 kcal.mol</w:t>
      </w:r>
      <w:r w:rsidRPr="003B1832">
        <w:rPr>
          <w:vertAlign w:val="superscript"/>
        </w:rPr>
        <w:t>-1</w:t>
      </w:r>
      <w:r w:rsidRPr="003B1832">
        <w:t xml:space="preserve">) which has a coordinative vacancy at the zinc centre. The next step involves the direct coordination of </w:t>
      </w:r>
      <w:r w:rsidRPr="00CB1F64">
        <w:rPr>
          <w:highlight w:val="yellow"/>
        </w:rPr>
        <w:t>CO</w:t>
      </w:r>
      <w:r w:rsidRPr="00CB1F64">
        <w:rPr>
          <w:highlight w:val="yellow"/>
          <w:vertAlign w:val="subscript"/>
        </w:rPr>
        <w:t>2</w:t>
      </w:r>
      <w:r w:rsidRPr="00CB1F64">
        <w:rPr>
          <w:highlight w:val="yellow"/>
        </w:rPr>
        <w:t xml:space="preserve"> </w:t>
      </w:r>
      <w:r w:rsidR="00934F0F" w:rsidRPr="00CB1F64">
        <w:rPr>
          <w:highlight w:val="yellow"/>
        </w:rPr>
        <w:t>to the zinc center,</w:t>
      </w:r>
      <w:r w:rsidR="00934F0F">
        <w:t xml:space="preserve"> </w:t>
      </w:r>
      <w:r w:rsidRPr="003B1832">
        <w:t xml:space="preserve">leading to intermediate </w:t>
      </w:r>
      <w:r w:rsidRPr="004E241E">
        <w:rPr>
          <w:b/>
          <w:highlight w:val="yellow"/>
        </w:rPr>
        <w:t>VI</w:t>
      </w:r>
      <w:r w:rsidR="004E241E" w:rsidRPr="004E241E">
        <w:rPr>
          <w:b/>
          <w:highlight w:val="yellow"/>
        </w:rPr>
        <w:t>II</w:t>
      </w:r>
      <w:r w:rsidRPr="003B1832">
        <w:t>, where the CO</w:t>
      </w:r>
      <w:r w:rsidRPr="003B1832">
        <w:rPr>
          <w:vertAlign w:val="subscript"/>
        </w:rPr>
        <w:t>2</w:t>
      </w:r>
      <w:r w:rsidRPr="003B1832">
        <w:t xml:space="preserve"> mol</w:t>
      </w:r>
      <w:r w:rsidRPr="003B1832">
        <w:t>e</w:t>
      </w:r>
      <w:r w:rsidRPr="003B1832">
        <w:t>cule is orientated orthogonal t</w:t>
      </w:r>
      <w:r w:rsidR="00DA0430">
        <w:t>o the alkoxide group (</w:t>
      </w:r>
      <w:r w:rsidR="00DA0430" w:rsidRPr="00484E7E">
        <w:rPr>
          <w:highlight w:val="yellow"/>
        </w:rPr>
        <w:t>Fi</w:t>
      </w:r>
      <w:r w:rsidR="00DA0430" w:rsidRPr="00484E7E">
        <w:rPr>
          <w:highlight w:val="yellow"/>
        </w:rPr>
        <w:t>g</w:t>
      </w:r>
      <w:r w:rsidR="00DA0430" w:rsidRPr="00484E7E">
        <w:rPr>
          <w:highlight w:val="yellow"/>
        </w:rPr>
        <w:t>ure S1</w:t>
      </w:r>
      <w:r w:rsidR="00484E7E" w:rsidRPr="00484E7E">
        <w:rPr>
          <w:highlight w:val="yellow"/>
        </w:rPr>
        <w:t>8</w:t>
      </w:r>
      <w:r w:rsidRPr="003B1832">
        <w:t xml:space="preserve">). The attack by the </w:t>
      </w:r>
      <w:r w:rsidRPr="00CB1F64">
        <w:rPr>
          <w:highlight w:val="yellow"/>
        </w:rPr>
        <w:t xml:space="preserve">alkoxide group </w:t>
      </w:r>
      <w:r w:rsidR="0067393F" w:rsidRPr="00CB1F64">
        <w:rPr>
          <w:highlight w:val="yellow"/>
        </w:rPr>
        <w:t>on the coord</w:t>
      </w:r>
      <w:r w:rsidR="0067393F" w:rsidRPr="00CB1F64">
        <w:rPr>
          <w:highlight w:val="yellow"/>
        </w:rPr>
        <w:t>i</w:t>
      </w:r>
      <w:r w:rsidR="0067393F" w:rsidRPr="00CB1F64">
        <w:rPr>
          <w:highlight w:val="yellow"/>
        </w:rPr>
        <w:t>nated CO</w:t>
      </w:r>
      <w:r w:rsidR="0067393F" w:rsidRPr="00CB1F64">
        <w:rPr>
          <w:highlight w:val="yellow"/>
          <w:vertAlign w:val="subscript"/>
        </w:rPr>
        <w:t>2</w:t>
      </w:r>
      <w:r w:rsidR="0067393F" w:rsidRPr="003B1832">
        <w:t xml:space="preserve"> </w:t>
      </w:r>
      <w:r w:rsidRPr="003B1832">
        <w:t>leads to the for</w:t>
      </w:r>
      <w:r w:rsidR="0067393F">
        <w:t>mation of the bis</w:t>
      </w:r>
      <w:r w:rsidR="0067393F" w:rsidRPr="0067393F">
        <w:rPr>
          <w:highlight w:val="yellow"/>
        </w:rPr>
        <w:t>-</w:t>
      </w:r>
      <w:r w:rsidRPr="003B1832">
        <w:t xml:space="preserve">carbonate intermediate, </w:t>
      </w:r>
      <w:r w:rsidR="004E241E" w:rsidRPr="002814BF">
        <w:rPr>
          <w:b/>
          <w:highlight w:val="yellow"/>
        </w:rPr>
        <w:t>X</w:t>
      </w:r>
      <w:r w:rsidRPr="002814BF">
        <w:rPr>
          <w:b/>
          <w:highlight w:val="yellow"/>
        </w:rPr>
        <w:t>a</w:t>
      </w:r>
      <w:r w:rsidRPr="003B1832">
        <w:t>, via a relatively low energy transition state (</w:t>
      </w:r>
      <w:r w:rsidR="0081223D" w:rsidRPr="0081223D">
        <w:rPr>
          <w:rFonts w:ascii="Symbol" w:hAnsi="Symbol"/>
        </w:rPr>
        <w:t></w:t>
      </w:r>
      <w:r w:rsidRPr="003B1832">
        <w:t>G</w:t>
      </w:r>
      <w:r w:rsidRPr="003B1832">
        <w:rPr>
          <w:vertAlign w:val="superscript"/>
        </w:rPr>
        <w:t>TS</w:t>
      </w:r>
      <w:r w:rsidRPr="003B1832">
        <w:t xml:space="preserve"> = 19.0 kcal.mol</w:t>
      </w:r>
      <w:r w:rsidRPr="003B1832">
        <w:rPr>
          <w:vertAlign w:val="superscript"/>
        </w:rPr>
        <w:t>-1</w:t>
      </w:r>
      <w:r w:rsidR="0081223D">
        <w:t xml:space="preserve"> and </w:t>
      </w:r>
      <w:r w:rsidR="0081223D" w:rsidRPr="0081223D">
        <w:rPr>
          <w:rFonts w:ascii="Symbol" w:hAnsi="Symbol"/>
        </w:rPr>
        <w:t></w:t>
      </w:r>
      <w:r w:rsidR="0081223D" w:rsidRPr="0081223D">
        <w:rPr>
          <w:rFonts w:ascii="Symbol" w:hAnsi="Symbol"/>
        </w:rPr>
        <w:t></w:t>
      </w:r>
      <w:r w:rsidRPr="003B1832">
        <w:t>G = 25.4 kcal.mol</w:t>
      </w:r>
      <w:r w:rsidRPr="003B1832">
        <w:rPr>
          <w:vertAlign w:val="superscript"/>
        </w:rPr>
        <w:t>-1</w:t>
      </w:r>
      <w:r w:rsidRPr="003B1832">
        <w:t xml:space="preserve"> from </w:t>
      </w:r>
      <w:r w:rsidR="004E241E" w:rsidRPr="002814BF">
        <w:rPr>
          <w:b/>
          <w:highlight w:val="yellow"/>
        </w:rPr>
        <w:t>VI</w:t>
      </w:r>
      <w:r w:rsidRPr="002814BF">
        <w:rPr>
          <w:b/>
          <w:highlight w:val="yellow"/>
        </w:rPr>
        <w:t>b</w:t>
      </w:r>
      <w:r w:rsidRPr="003B1832">
        <w:t xml:space="preserve">). The formation of </w:t>
      </w:r>
      <w:r w:rsidR="004E241E" w:rsidRPr="002814BF">
        <w:rPr>
          <w:b/>
          <w:highlight w:val="yellow"/>
        </w:rPr>
        <w:t>X</w:t>
      </w:r>
      <w:r w:rsidRPr="002814BF">
        <w:rPr>
          <w:b/>
          <w:highlight w:val="yellow"/>
        </w:rPr>
        <w:t>a</w:t>
      </w:r>
      <w:r w:rsidRPr="003B1832">
        <w:t xml:space="preserve">, from </w:t>
      </w:r>
      <w:r w:rsidR="004E241E" w:rsidRPr="002814BF">
        <w:rPr>
          <w:b/>
          <w:highlight w:val="yellow"/>
        </w:rPr>
        <w:t>VIII</w:t>
      </w:r>
      <w:r w:rsidRPr="003B1832">
        <w:t xml:space="preserve"> via </w:t>
      </w:r>
      <w:r w:rsidR="004E241E" w:rsidRPr="002814BF">
        <w:rPr>
          <w:b/>
          <w:highlight w:val="yellow"/>
        </w:rPr>
        <w:t>IX</w:t>
      </w:r>
      <w:r w:rsidRPr="002814BF">
        <w:rPr>
          <w:b/>
          <w:highlight w:val="yellow"/>
        </w:rPr>
        <w:t>-TS</w:t>
      </w:r>
      <w:r w:rsidRPr="003B1832">
        <w:t>, was confirmed</w:t>
      </w:r>
      <w:r w:rsidR="00484E7E">
        <w:t xml:space="preserve"> by IRC calculations </w:t>
      </w:r>
      <w:r w:rsidR="00484E7E" w:rsidRPr="00484E7E">
        <w:rPr>
          <w:highlight w:val="yellow"/>
        </w:rPr>
        <w:t>(Figure S17</w:t>
      </w:r>
      <w:r w:rsidRPr="003B1832">
        <w:t>). The subs</w:t>
      </w:r>
      <w:r w:rsidRPr="003B1832">
        <w:t>e</w:t>
      </w:r>
      <w:r w:rsidRPr="003B1832">
        <w:t xml:space="preserve">quent de-coordination and rotation of the carbonate groups leads to various isomers, including structure </w:t>
      </w:r>
      <w:r w:rsidRPr="003B1832">
        <w:rPr>
          <w:b/>
        </w:rPr>
        <w:t>VIIIb</w:t>
      </w:r>
      <w:r w:rsidR="0081223D">
        <w:t xml:space="preserve"> (</w:t>
      </w:r>
      <w:r w:rsidR="0081223D" w:rsidRPr="0081223D">
        <w:rPr>
          <w:rFonts w:ascii="Symbol" w:hAnsi="Symbol"/>
        </w:rPr>
        <w:t></w:t>
      </w:r>
      <w:r w:rsidRPr="003B1832">
        <w:t>G  = -6.8 kcal.mol</w:t>
      </w:r>
      <w:r w:rsidRPr="003B1832">
        <w:rPr>
          <w:vertAlign w:val="superscript"/>
        </w:rPr>
        <w:t>-1</w:t>
      </w:r>
      <w:r w:rsidRPr="003B1832">
        <w:t>) featuring one bridgi</w:t>
      </w:r>
      <w:r w:rsidR="0081223D">
        <w:t xml:space="preserve">ng </w:t>
      </w:r>
      <w:r w:rsidR="0081223D" w:rsidRPr="0081223D">
        <w:rPr>
          <w:rFonts w:ascii="Symbol" w:hAnsi="Symbol"/>
        </w:rPr>
        <w:t></w:t>
      </w:r>
      <w:r w:rsidRPr="003B1832">
        <w:rPr>
          <w:vertAlign w:val="superscript"/>
        </w:rPr>
        <w:t>2</w:t>
      </w:r>
      <w:r w:rsidR="0081223D">
        <w:t xml:space="preserve">-carbonate group and one </w:t>
      </w:r>
      <w:r w:rsidR="0081223D" w:rsidRPr="0081223D">
        <w:rPr>
          <w:rFonts w:ascii="Symbol" w:hAnsi="Symbol"/>
        </w:rPr>
        <w:t></w:t>
      </w:r>
      <w:r w:rsidRPr="003B1832">
        <w:t xml:space="preserve">-carbonate group. </w:t>
      </w:r>
    </w:p>
    <w:p w14:paraId="41210001" w14:textId="1C08E8EC" w:rsidR="003B1832" w:rsidRPr="003B1832" w:rsidRDefault="003B1832" w:rsidP="003B1832">
      <w:pPr>
        <w:pStyle w:val="TAMainText"/>
      </w:pPr>
      <w:r w:rsidRPr="003B1832">
        <w:t>In both steps, the relatively low energy barriers for CO</w:t>
      </w:r>
      <w:r w:rsidRPr="003B1832">
        <w:rPr>
          <w:vertAlign w:val="subscript"/>
        </w:rPr>
        <w:t>2</w:t>
      </w:r>
      <w:r w:rsidRPr="003B1832">
        <w:t xml:space="preserve"> insertions (&lt; 25 kcal.mol</w:t>
      </w:r>
      <w:r w:rsidRPr="003B1832">
        <w:rPr>
          <w:vertAlign w:val="superscript"/>
        </w:rPr>
        <w:t>-1</w:t>
      </w:r>
      <w:r w:rsidRPr="003B1832">
        <w:t>) are in accordance with the experimental results, where insertion of carbon dioxide occurs at room temperature and 1 bar pressure. It is pr</w:t>
      </w:r>
      <w:r w:rsidRPr="003B1832">
        <w:t>o</w:t>
      </w:r>
      <w:r w:rsidRPr="003B1832">
        <w:t>posed that the dinuclearity of the complex is important i</w:t>
      </w:r>
      <w:r w:rsidR="0081223D">
        <w:t>n</w:t>
      </w:r>
      <w:r w:rsidRPr="003B1832">
        <w:t xml:space="preserve"> stabilizing carbon dioxide insertion by allowing its f</w:t>
      </w:r>
      <w:r w:rsidRPr="003B1832">
        <w:t>a</w:t>
      </w:r>
      <w:r w:rsidRPr="003B1832">
        <w:t>vourable orientation relative to the alkoxide group and, at the same time, by stabilizing the carbonate species formed by enabling it to bridge between the two metal centres. It is also notable that various zinc carbonate is</w:t>
      </w:r>
      <w:r w:rsidRPr="003B1832">
        <w:t>o</w:t>
      </w:r>
      <w:r w:rsidRPr="003B1832">
        <w:lastRenderedPageBreak/>
        <w:t>mers (</w:t>
      </w:r>
      <w:r w:rsidR="004E241E">
        <w:rPr>
          <w:b/>
        </w:rPr>
        <w:t>VI</w:t>
      </w:r>
      <w:r w:rsidRPr="003B1832">
        <w:rPr>
          <w:b/>
        </w:rPr>
        <w:t>a-</w:t>
      </w:r>
      <w:r w:rsidR="0081223D">
        <w:rPr>
          <w:b/>
        </w:rPr>
        <w:t>b</w:t>
      </w:r>
      <w:r w:rsidR="004E241E">
        <w:t xml:space="preserve"> and </w:t>
      </w:r>
      <w:r w:rsidR="004E241E" w:rsidRPr="004E241E">
        <w:rPr>
          <w:b/>
        </w:rPr>
        <w:t>X</w:t>
      </w:r>
      <w:r w:rsidRPr="003B1832">
        <w:rPr>
          <w:b/>
        </w:rPr>
        <w:t>a-c</w:t>
      </w:r>
      <w:r w:rsidRPr="003B1832">
        <w:t>) are observed by DFT, each featu</w:t>
      </w:r>
      <w:r w:rsidRPr="003B1832">
        <w:t>r</w:t>
      </w:r>
      <w:r w:rsidRPr="003B1832">
        <w:t xml:space="preserve">ing different coordination modes of the carbonate groups and all with somewhat similar relative energies, which may go some way to explaining the mixture of carbonate species observed by </w:t>
      </w:r>
      <w:r w:rsidRPr="003B1832">
        <w:rPr>
          <w:vertAlign w:val="superscript"/>
        </w:rPr>
        <w:t>1</w:t>
      </w:r>
      <w:r w:rsidRPr="003B1832">
        <w:t>H NMR spectroscopy.</w:t>
      </w:r>
    </w:p>
    <w:p w14:paraId="2A0A006E" w14:textId="77777777" w:rsidR="00165095" w:rsidRDefault="00165095" w:rsidP="003B1832">
      <w:pPr>
        <w:pStyle w:val="TAMainText"/>
        <w:rPr>
          <w:b/>
        </w:rPr>
      </w:pPr>
    </w:p>
    <w:p w14:paraId="5CBF3C2C" w14:textId="77777777" w:rsidR="003B1832" w:rsidRPr="003B1832" w:rsidRDefault="003B1832" w:rsidP="003B1832">
      <w:pPr>
        <w:pStyle w:val="TAMainText"/>
        <w:rPr>
          <w:b/>
        </w:rPr>
      </w:pPr>
      <w:r w:rsidRPr="003B1832">
        <w:rPr>
          <w:b/>
        </w:rPr>
        <w:t>Conclusions</w:t>
      </w:r>
    </w:p>
    <w:p w14:paraId="2F745760" w14:textId="77777777" w:rsidR="003B1832" w:rsidRPr="003B1832" w:rsidRDefault="003B1832" w:rsidP="003B1832">
      <w:pPr>
        <w:pStyle w:val="TAMainText"/>
      </w:pPr>
      <w:r w:rsidRPr="003B1832">
        <w:t xml:space="preserve">In conclusion, the </w:t>
      </w:r>
      <w:r w:rsidR="0016144D">
        <w:t xml:space="preserve">high yielding </w:t>
      </w:r>
      <w:r w:rsidRPr="003B1832">
        <w:t xml:space="preserve">synthesis and reactivity of a dizinc(II) bis(alkyl) complex </w:t>
      </w:r>
      <w:r w:rsidRPr="003B1832">
        <w:rPr>
          <w:b/>
        </w:rPr>
        <w:t>1</w:t>
      </w:r>
      <w:r w:rsidRPr="003B1832">
        <w:t xml:space="preserve">, coordinated by a Schiff base macrocyclic ancillary ligand, </w:t>
      </w:r>
      <w:r w:rsidR="00D77C1D">
        <w:t>is reported. The dizinc</w:t>
      </w:r>
      <w:r w:rsidRPr="003B1832">
        <w:t xml:space="preserve"> </w:t>
      </w:r>
      <w:r w:rsidR="00D77C1D">
        <w:t>bis(</w:t>
      </w:r>
      <w:r w:rsidRPr="003B1832">
        <w:t>alkyl</w:t>
      </w:r>
      <w:r w:rsidR="00D77C1D">
        <w:t>)</w:t>
      </w:r>
      <w:r w:rsidRPr="003B1832">
        <w:t xml:space="preserve"> complex reacts with </w:t>
      </w:r>
      <w:r w:rsidRPr="00036E09">
        <w:rPr>
          <w:i/>
          <w:highlight w:val="yellow"/>
        </w:rPr>
        <w:t>iso</w:t>
      </w:r>
      <w:r w:rsidRPr="003B1832">
        <w:t xml:space="preserve">-propyl alcohol, at slightly elevated temperatures, to form a </w:t>
      </w:r>
      <w:r w:rsidR="00D77C1D">
        <w:t xml:space="preserve">dizinc </w:t>
      </w:r>
      <w:r w:rsidRPr="003B1832">
        <w:t>bis(</w:t>
      </w:r>
      <w:r w:rsidRPr="00036E09">
        <w:rPr>
          <w:i/>
          <w:highlight w:val="yellow"/>
        </w:rPr>
        <w:t>iso</w:t>
      </w:r>
      <w:r w:rsidRPr="003B1832">
        <w:t xml:space="preserve">-propoxide) complex </w:t>
      </w:r>
      <w:r w:rsidRPr="003B1832">
        <w:rPr>
          <w:b/>
        </w:rPr>
        <w:t>2</w:t>
      </w:r>
      <w:r w:rsidRPr="003B1832">
        <w:t>, which has been fully characterized, inclu</w:t>
      </w:r>
      <w:r w:rsidR="0012168E">
        <w:t xml:space="preserve">ding by X-ray crystallography. </w:t>
      </w:r>
      <w:r w:rsidRPr="003B1832">
        <w:t xml:space="preserve">The </w:t>
      </w:r>
      <w:r w:rsidRPr="001A156A">
        <w:rPr>
          <w:highlight w:val="yellow"/>
        </w:rPr>
        <w:t>alkoxide</w:t>
      </w:r>
      <w:r w:rsidR="00D77C1D" w:rsidRPr="001A156A">
        <w:rPr>
          <w:highlight w:val="yellow"/>
        </w:rPr>
        <w:t xml:space="preserve"> </w:t>
      </w:r>
      <w:r w:rsidR="001A156A" w:rsidRPr="001A156A">
        <w:rPr>
          <w:highlight w:val="yellow"/>
        </w:rPr>
        <w:t>deriv</w:t>
      </w:r>
      <w:r w:rsidR="001A156A" w:rsidRPr="001A156A">
        <w:rPr>
          <w:highlight w:val="yellow"/>
        </w:rPr>
        <w:t>a</w:t>
      </w:r>
      <w:r w:rsidR="001A156A" w:rsidRPr="001A156A">
        <w:rPr>
          <w:highlight w:val="yellow"/>
        </w:rPr>
        <w:t>tive</w:t>
      </w:r>
      <w:r w:rsidRPr="003B1832">
        <w:t xml:space="preserve"> (</w:t>
      </w:r>
      <w:r w:rsidRPr="003B1832">
        <w:rPr>
          <w:b/>
        </w:rPr>
        <w:t>2</w:t>
      </w:r>
      <w:r w:rsidRPr="003B1832">
        <w:t xml:space="preserve">) is a good model for the propagating species during lactide ring-opening polymerization and indeed, the alkyl complex, in the presence of </w:t>
      </w:r>
      <w:r w:rsidRPr="00036E09">
        <w:rPr>
          <w:i/>
          <w:highlight w:val="yellow"/>
        </w:rPr>
        <w:t>iso</w:t>
      </w:r>
      <w:r w:rsidRPr="003B1832">
        <w:t>-propyl alcohol, is a mo</w:t>
      </w:r>
      <w:r w:rsidRPr="003B1832">
        <w:t>d</w:t>
      </w:r>
      <w:r w:rsidRPr="003B1832">
        <w:t xml:space="preserve">erately efficient and well-controlled catalyst for </w:t>
      </w:r>
      <w:r w:rsidRPr="0012168E">
        <w:rPr>
          <w:i/>
        </w:rPr>
        <w:t>rac</w:t>
      </w:r>
      <w:r w:rsidRPr="003B1832">
        <w:t xml:space="preserve">-lactide polymerization. </w:t>
      </w:r>
      <w:r w:rsidR="0012168E">
        <w:t>The same catalytic system</w:t>
      </w:r>
      <w:r w:rsidRPr="003B1832">
        <w:t>, ho</w:t>
      </w:r>
      <w:r w:rsidRPr="003B1832">
        <w:t>w</w:t>
      </w:r>
      <w:r w:rsidRPr="003B1832">
        <w:t>ever, is not able to copolymerize cyclohexene o</w:t>
      </w:r>
      <w:r w:rsidRPr="003B1832">
        <w:t>x</w:t>
      </w:r>
      <w:r w:rsidRPr="003B1832">
        <w:t>ide/carbon dioxide, despite showing rapid and reversible insertion of carbon dioxide into the zinc alkoxide moi</w:t>
      </w:r>
      <w:r w:rsidRPr="003B1832">
        <w:t>e</w:t>
      </w:r>
      <w:r w:rsidR="008E1173">
        <w:t xml:space="preserve">ties. </w:t>
      </w:r>
      <w:r w:rsidRPr="003B1832">
        <w:t xml:space="preserve">The stoichiometric reaction between the </w:t>
      </w:r>
      <w:r w:rsidR="008E1173">
        <w:t xml:space="preserve">dizinc </w:t>
      </w:r>
      <w:r w:rsidRPr="001A156A">
        <w:rPr>
          <w:highlight w:val="yellow"/>
        </w:rPr>
        <w:t xml:space="preserve">bis(alkoxide) </w:t>
      </w:r>
      <w:r w:rsidR="001A156A" w:rsidRPr="001A156A">
        <w:rPr>
          <w:highlight w:val="yellow"/>
        </w:rPr>
        <w:t>derivative</w:t>
      </w:r>
      <w:r w:rsidRPr="003B1832">
        <w:t xml:space="preserve"> and </w:t>
      </w:r>
      <w:r w:rsidRPr="00584B08">
        <w:rPr>
          <w:b/>
        </w:rPr>
        <w:t>1</w:t>
      </w:r>
      <w:r w:rsidRPr="003B1832">
        <w:t xml:space="preserve"> bar of carbon dioxide lead</w:t>
      </w:r>
      <w:r w:rsidR="008E1173">
        <w:t>s</w:t>
      </w:r>
      <w:r w:rsidRPr="003B1832">
        <w:t xml:space="preserve"> to the evolution of </w:t>
      </w:r>
      <w:r w:rsidR="008E1173">
        <w:t>di</w:t>
      </w:r>
      <w:r w:rsidRPr="003B1832">
        <w:t>zinc carbonate moieties (</w:t>
      </w:r>
      <w:r w:rsidRPr="003B1832">
        <w:rPr>
          <w:b/>
        </w:rPr>
        <w:t>3a</w:t>
      </w:r>
      <w:r w:rsidRPr="003B1832">
        <w:t xml:space="preserve"> and </w:t>
      </w:r>
      <w:r w:rsidRPr="003B1832">
        <w:rPr>
          <w:b/>
        </w:rPr>
        <w:t>3b</w:t>
      </w:r>
      <w:r w:rsidRPr="003B1832">
        <w:t xml:space="preserve">) </w:t>
      </w:r>
      <w:r w:rsidR="008E1173">
        <w:t>a</w:t>
      </w:r>
      <w:r w:rsidRPr="003B1832">
        <w:t xml:space="preserve">s established by NMR spectroscopy and a </w:t>
      </w:r>
      <w:r w:rsidRPr="001A156A">
        <w:rPr>
          <w:highlight w:val="yellow"/>
        </w:rPr>
        <w:t xml:space="preserve">carbonate alkoxide </w:t>
      </w:r>
      <w:r w:rsidR="001A156A" w:rsidRPr="001A156A">
        <w:rPr>
          <w:highlight w:val="yellow"/>
        </w:rPr>
        <w:t>derivative</w:t>
      </w:r>
      <w:r w:rsidRPr="003B1832">
        <w:t xml:space="preserve"> characterized by X-ray crystallo</w:t>
      </w:r>
      <w:r w:rsidRPr="003B1832">
        <w:t>g</w:t>
      </w:r>
      <w:r w:rsidRPr="003B1832">
        <w:t xml:space="preserve">raphy.  The insertion of carbon dioxide into the </w:t>
      </w:r>
      <w:r w:rsidR="008E1173">
        <w:t>di</w:t>
      </w:r>
      <w:r w:rsidRPr="003B1832">
        <w:t xml:space="preserve">zinc </w:t>
      </w:r>
      <w:r w:rsidR="008E1173">
        <w:t>bis(</w:t>
      </w:r>
      <w:r w:rsidRPr="003B1832">
        <w:t>alkoxide</w:t>
      </w:r>
      <w:r w:rsidR="008E1173">
        <w:t>)</w:t>
      </w:r>
      <w:r w:rsidRPr="003B1832">
        <w:t xml:space="preserve"> species is also studied using DFT which r</w:t>
      </w:r>
      <w:r w:rsidRPr="003B1832">
        <w:t>e</w:t>
      </w:r>
      <w:r w:rsidRPr="003B1832">
        <w:t xml:space="preserve">veals that there are low barriers to insertion and that the reaction could proceed in a step-wise manner, forming a relatively stable </w:t>
      </w:r>
      <w:r w:rsidR="008E1173">
        <w:t xml:space="preserve">dizinc </w:t>
      </w:r>
      <w:r w:rsidRPr="003B1832">
        <w:t>carbonate-alkoxide intermediate.</w:t>
      </w:r>
    </w:p>
    <w:p w14:paraId="1D48CD3A" w14:textId="77777777" w:rsidR="003B1832" w:rsidRPr="003B1832" w:rsidRDefault="003B1832" w:rsidP="003B1832">
      <w:pPr>
        <w:pStyle w:val="TAMainText"/>
      </w:pPr>
      <w:r w:rsidRPr="003B1832">
        <w:t>Overall, th</w:t>
      </w:r>
      <w:r w:rsidR="008E4094">
        <w:t>is</w:t>
      </w:r>
      <w:r w:rsidRPr="003B1832">
        <w:t xml:space="preserve"> study </w:t>
      </w:r>
      <w:r w:rsidR="008E4094">
        <w:t>confirms</w:t>
      </w:r>
      <w:r w:rsidR="008E4094" w:rsidRPr="003B1832">
        <w:t xml:space="preserve"> </w:t>
      </w:r>
      <w:r w:rsidRPr="003B1832">
        <w:t xml:space="preserve">that using this </w:t>
      </w:r>
      <w:r w:rsidR="008E4094">
        <w:t xml:space="preserve">new </w:t>
      </w:r>
      <w:r w:rsidRPr="003B1832">
        <w:t xml:space="preserve">type of </w:t>
      </w:r>
      <w:r w:rsidR="008E4094">
        <w:t xml:space="preserve">dinucleating </w:t>
      </w:r>
      <w:r w:rsidRPr="003B1832">
        <w:t xml:space="preserve">macrocycle may </w:t>
      </w:r>
      <w:r w:rsidR="008E4094">
        <w:t xml:space="preserve">indeed </w:t>
      </w:r>
      <w:r w:rsidRPr="003B1832">
        <w:t xml:space="preserve">be a useful strategy to prepare </w:t>
      </w:r>
      <w:r w:rsidRPr="001A156A">
        <w:rPr>
          <w:highlight w:val="yellow"/>
        </w:rPr>
        <w:t xml:space="preserve">zinc alkoxide </w:t>
      </w:r>
      <w:r w:rsidR="001A156A" w:rsidRPr="001A156A">
        <w:rPr>
          <w:highlight w:val="yellow"/>
        </w:rPr>
        <w:t>derivatives</w:t>
      </w:r>
      <w:r w:rsidRPr="003B1832">
        <w:t xml:space="preserve"> which are suitable as lactone ROP catalysts, and which undergo rapid insertion of carbon dioxide, at 1 bar pressure.  Further work is ne</w:t>
      </w:r>
      <w:r w:rsidRPr="003B1832">
        <w:t>c</w:t>
      </w:r>
      <w:r w:rsidRPr="003B1832">
        <w:t xml:space="preserve">essary to optimize the coordination environment so as to enable efficient carbon dioxide/epoxide copolymerization and this will be the focus of future activities. </w:t>
      </w:r>
    </w:p>
    <w:p w14:paraId="0CF5EB43" w14:textId="77777777" w:rsidR="003B1832" w:rsidRPr="003B1832" w:rsidRDefault="003B1832" w:rsidP="00342F58">
      <w:pPr>
        <w:pStyle w:val="TDAckTitle"/>
      </w:pPr>
      <w:r w:rsidRPr="003B1832">
        <w:t>Experimental Section</w:t>
      </w:r>
    </w:p>
    <w:p w14:paraId="514F1DDD" w14:textId="77777777" w:rsidR="003B1832" w:rsidRPr="003B1832" w:rsidRDefault="003B1832" w:rsidP="003B1832">
      <w:pPr>
        <w:pStyle w:val="TAMainText"/>
        <w:rPr>
          <w:b/>
        </w:rPr>
      </w:pPr>
      <w:r w:rsidRPr="003B1832">
        <w:rPr>
          <w:b/>
        </w:rPr>
        <w:t>Materials and Methods</w:t>
      </w:r>
    </w:p>
    <w:p w14:paraId="63398DC9" w14:textId="77777777" w:rsidR="003B1832" w:rsidRPr="003B1832" w:rsidRDefault="003B1832" w:rsidP="003B1832">
      <w:pPr>
        <w:pStyle w:val="TAMainText"/>
      </w:pPr>
      <w:r w:rsidRPr="003B1832">
        <w:t>All reactions were conducted under an atmosphere of dry nitrogen, using standard Schlenk line techniques and in a nitrogen filled glovebox. Solvents and reagents were obtained from commercial sources (Sigma-Aldrich). The metal-free Schiff base macrocycle, H</w:t>
      </w:r>
      <w:r w:rsidRPr="003B1832">
        <w:rPr>
          <w:vertAlign w:val="subscript"/>
        </w:rPr>
        <w:t>2</w:t>
      </w:r>
      <w:r w:rsidRPr="003B1832">
        <w:rPr>
          <w:b/>
        </w:rPr>
        <w:t>L</w:t>
      </w:r>
      <w:r w:rsidRPr="003B1832">
        <w:t xml:space="preserve"> was prepared as described previously.</w:t>
      </w:r>
      <w:r w:rsidRPr="003B1832">
        <w:fldChar w:fldCharType="begin"/>
      </w:r>
      <w:r w:rsidR="00832769">
        <w:instrText xml:space="preserve"> ADDIN EN.CITE &lt;EndNote&gt;&lt;Cite&gt;&lt;Author&gt;Cameron&lt;/Author&gt;&lt;Year&gt;2011&lt;/Year&gt;&lt;RecNum&gt;50&lt;/RecNum&gt;&lt;DisplayText&gt;&lt;style face="superscript"&gt;50&lt;/style&gt;&lt;/DisplayText&gt;&lt;record&gt;&lt;rec-number&gt;50&lt;/rec-number&gt;&lt;foreign-keys&gt;&lt;key app="EN" db-id="v09p0azwt50t9sevp5e5ztr6t5vw2e29p2wt" timestamp="1440683596"&gt;50&lt;/key&gt;&lt;/foreign-keys&gt;&lt;ref-type name="Journal Article"&gt;17&lt;/ref-type&gt;&lt;contributors&gt;&lt;authors&gt;&lt;author&gt;Cameron, Scott A.&lt;/author&gt;&lt;author&gt;Brooker, Sally&lt;/author&gt;&lt;/authors&gt;&lt;/contributors&gt;&lt;titles&gt;&lt;title&gt;Metal-Free and Dicopper(II) Complexes of Schiff Base [2 + 2] Macrocycles Derived from 2,2</w:instrText>
      </w:r>
      <w:r w:rsidR="00832769">
        <w:rPr>
          <w:rFonts w:ascii="Times New Roman" w:hAnsi="Times New Roman"/>
        </w:rPr>
        <w:instrText>′</w:instrText>
      </w:r>
      <w:r w:rsidR="00832769">
        <w:instrText>-Iminobisbenzaldehyde: Syntheses, Structures, and Electrochemistry&lt;/title&gt;&lt;secondary-title&gt;Inorg. Chem.&lt;/secondary-title&gt;&lt;/titles&gt;&lt;periodical&gt;&lt;full-title&gt;Inorg. Chem.&lt;/full-title&gt;&lt;/periodical&gt;&lt;pages&gt;3697-3706&lt;/pages&gt;&lt;volume&gt;50&lt;/volume&gt;&lt;number&gt;8&lt;/number&gt;&lt;dates&gt;&lt;year&gt;2011&lt;/year&gt;&lt;pub-dates&gt;&lt;date&gt;2011/04/18&lt;/date&gt;&lt;/pub-dates&gt;&lt;/dates&gt;&lt;publisher&gt;American Chemical Society&lt;/publisher&gt;&lt;isbn&gt;0020-1669&lt;/isbn&gt;&lt;urls&gt;&lt;related-urls&gt;&lt;url&gt;http://dx.doi.org/10.1021/ic200059n&lt;/url&gt;&lt;/related-urls&gt;&lt;/urls&gt;&lt;electronic-resource-num&gt;10.1021/ic200059n&lt;/electronic-resource-num&gt;&lt;access-date&gt;2013/11/15&lt;/access-date&gt;&lt;/record&gt;&lt;/Cite&gt;&lt;/EndNote&gt;</w:instrText>
      </w:r>
      <w:r w:rsidRPr="003B1832">
        <w:fldChar w:fldCharType="separate"/>
      </w:r>
      <w:r w:rsidR="00832769" w:rsidRPr="00832769">
        <w:rPr>
          <w:noProof/>
          <w:vertAlign w:val="superscript"/>
        </w:rPr>
        <w:t>50</w:t>
      </w:r>
      <w:r w:rsidRPr="003B1832">
        <w:fldChar w:fldCharType="end"/>
      </w:r>
      <w:r w:rsidRPr="003B1832">
        <w:t xml:space="preserve"> Tetrahydrofuran, toluene and he</w:t>
      </w:r>
      <w:r w:rsidRPr="003B1832">
        <w:t>x</w:t>
      </w:r>
      <w:r w:rsidRPr="003B1832">
        <w:t xml:space="preserve">ane were distilled from sodium/benzophenone, under dry nitrogen. Cyclohexane oxide was dried over 3Å molecular sieves. </w:t>
      </w:r>
      <w:r w:rsidRPr="003B1832">
        <w:rPr>
          <w:i/>
        </w:rPr>
        <w:t>Rac</w:t>
      </w:r>
      <w:r w:rsidRPr="003B1832">
        <w:t>-lactide was crystallized from anhydrous tol</w:t>
      </w:r>
      <w:r w:rsidRPr="003B1832">
        <w:t>u</w:t>
      </w:r>
      <w:r w:rsidRPr="003B1832">
        <w:t xml:space="preserve">ene and sublimed under vacuum twice times prior to use. </w:t>
      </w:r>
    </w:p>
    <w:p w14:paraId="32014471" w14:textId="77777777" w:rsidR="003B1832" w:rsidRPr="003B1832" w:rsidRDefault="003B1832" w:rsidP="003B1832">
      <w:pPr>
        <w:pStyle w:val="TAMainText"/>
      </w:pPr>
      <w:r w:rsidRPr="003B1832">
        <w:t>Nuclear magnetic resonance (NMR) spectra were re</w:t>
      </w:r>
      <w:r w:rsidRPr="003B1832">
        <w:t>c</w:t>
      </w:r>
      <w:r w:rsidRPr="003B1832">
        <w:t xml:space="preserve">orded on a Bruker AV400 instrument. The residual proteo solvent peaks were used as internal references in the </w:t>
      </w:r>
      <w:r w:rsidRPr="003B1832">
        <w:rPr>
          <w:vertAlign w:val="superscript"/>
        </w:rPr>
        <w:t>1</w:t>
      </w:r>
      <w:r w:rsidRPr="003B1832">
        <w:t xml:space="preserve">H and </w:t>
      </w:r>
      <w:r w:rsidRPr="003B1832">
        <w:rPr>
          <w:vertAlign w:val="superscript"/>
        </w:rPr>
        <w:t>13</w:t>
      </w:r>
      <w:r w:rsidRPr="003B1832">
        <w:t xml:space="preserve">C NMR spectra (ppm). Homonuclear decoupled, </w:t>
      </w:r>
      <w:r w:rsidRPr="003B1832">
        <w:rPr>
          <w:vertAlign w:val="superscript"/>
        </w:rPr>
        <w:t>1</w:t>
      </w:r>
      <w:r w:rsidRPr="003B1832">
        <w:t>H{</w:t>
      </w:r>
      <w:r w:rsidRPr="003B1832">
        <w:rPr>
          <w:vertAlign w:val="superscript"/>
        </w:rPr>
        <w:t>1</w:t>
      </w:r>
      <w:r w:rsidRPr="003B1832">
        <w:t xml:space="preserve">H} NMR spectra were performed on a Bruker Av500 </w:t>
      </w:r>
      <w:r w:rsidRPr="003B1832">
        <w:lastRenderedPageBreak/>
        <w:t xml:space="preserve">spectrometer, equipped with a z-gradient bbo/5 mm tuneable probe and a BSMS GAB 10 A gradient amplifier providing a maximum gradient output of 5.35 G/cmA. </w:t>
      </w:r>
      <w:r w:rsidRPr="003B1832">
        <w:rPr>
          <w:vertAlign w:val="superscript"/>
        </w:rPr>
        <w:t>1</w:t>
      </w:r>
      <w:r w:rsidRPr="003B1832">
        <w:t>H NMR spectra for all lactide polymerizations were pe</w:t>
      </w:r>
      <w:r w:rsidRPr="003B1832">
        <w:t>r</w:t>
      </w:r>
      <w:r w:rsidRPr="003B1832">
        <w:t xml:space="preserve">formed on a Bruker Av400 or Av500 instrument. PLA number averaged molecular weight, </w:t>
      </w:r>
      <w:r w:rsidRPr="003B1832">
        <w:rPr>
          <w:i/>
        </w:rPr>
        <w:t>M</w:t>
      </w:r>
      <w:r w:rsidRPr="003B1832">
        <w:rPr>
          <w:i/>
          <w:vertAlign w:val="subscript"/>
        </w:rPr>
        <w:t>n</w:t>
      </w:r>
      <w:r w:rsidRPr="003B1832">
        <w:t>, and dispersities (M</w:t>
      </w:r>
      <w:r w:rsidRPr="003B1832">
        <w:rPr>
          <w:vertAlign w:val="subscript"/>
        </w:rPr>
        <w:t>w</w:t>
      </w:r>
      <w:r w:rsidRPr="003B1832">
        <w:t>/M</w:t>
      </w:r>
      <w:r w:rsidRPr="003B1832">
        <w:rPr>
          <w:vertAlign w:val="subscript"/>
        </w:rPr>
        <w:t>n</w:t>
      </w:r>
      <w:r w:rsidRPr="003B1832">
        <w:t>; Ð) were determined using size exclusion chr</w:t>
      </w:r>
      <w:r w:rsidRPr="003B1832">
        <w:t>o</w:t>
      </w:r>
      <w:r w:rsidRPr="003B1832">
        <w:t>matography. Two mixed bed PSS-SDV linear S columns were used in series, with THF as the eluent, at a flow rate of 1 mL min</w:t>
      </w:r>
      <w:r w:rsidRPr="003B1832">
        <w:rPr>
          <w:vertAlign w:val="superscript"/>
        </w:rPr>
        <w:t>-1</w:t>
      </w:r>
      <w:r w:rsidRPr="003B1832">
        <w:t>, on a Shimadzu LC-20AD instrument opera</w:t>
      </w:r>
      <w:r w:rsidRPr="003B1832">
        <w:t>t</w:t>
      </w:r>
      <w:r w:rsidRPr="003B1832">
        <w:t>ing at 40 °C. The instrument was calibrated using narrow molecular weight polystyrene standards, and a correction factor of 0.58 was applied to the raw molecular weight data, as reported by Penczek and co-workers.</w:t>
      </w:r>
      <w:r w:rsidRPr="003B1832">
        <w:fldChar w:fldCharType="begin">
          <w:fldData xml:space="preserve">PEVuZE5vdGU+PENpdGU+PEF1dGhvcj5Lb3dhbHNraTwvQXV0aG9yPjxZZWFyPjE5OTg8L1llYXI+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</w:fldData>
        </w:fldChar>
      </w:r>
      <w:r w:rsidR="007D64BB">
        <w:instrText xml:space="preserve"> ADDIN EN.CITE </w:instrText>
      </w:r>
      <w:r w:rsidR="007D64BB">
        <w:fldChar w:fldCharType="begin">
          <w:fldData xml:space="preserve">PEVuZE5vdGU+PENpdGU+PEF1dGhvcj5Lb3dhbHNraTwvQXV0aG9yPjxZZWFyPjE5OTg8L1llYXI+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</w:fldData>
        </w:fldChar>
      </w:r>
      <w:r w:rsidR="007D64BB">
        <w:instrText xml:space="preserve"> ADDIN EN.CITE.DATA </w:instrText>
      </w:r>
      <w:r w:rsidR="007D64BB">
        <w:fldChar w:fldCharType="end"/>
      </w:r>
      <w:r w:rsidRPr="003B1832">
        <w:fldChar w:fldCharType="separate"/>
      </w:r>
      <w:r w:rsidR="007D64BB" w:rsidRPr="007D64BB">
        <w:rPr>
          <w:noProof/>
          <w:vertAlign w:val="superscript"/>
        </w:rPr>
        <w:t>68,69</w:t>
      </w:r>
      <w:r w:rsidRPr="003B1832">
        <w:fldChar w:fldCharType="end"/>
      </w:r>
      <w:r w:rsidRPr="003B1832">
        <w:t xml:space="preserve"> MALDI-ToF spectrometry measurements were performed on W</w:t>
      </w:r>
      <w:r w:rsidRPr="003B1832">
        <w:t>a</w:t>
      </w:r>
      <w:r w:rsidRPr="003B1832">
        <w:t>ters/Micromass MALDI micro MX spectrometer, using positive ionisation in reflectron mode. The samples were prepared by dissolving the polymers, the dithranol matrix and potassium trifluororacetate, as the cationizing agent, in a 1:1:1 ratio, in THF (all solutions being at 10 mg.mL</w:t>
      </w:r>
      <w:r w:rsidRPr="003B1832">
        <w:rPr>
          <w:vertAlign w:val="superscript"/>
        </w:rPr>
        <w:t>-1</w:t>
      </w:r>
      <w:r w:rsidRPr="003B1832">
        <w:t>).</w:t>
      </w:r>
    </w:p>
    <w:p w14:paraId="75AB7685" w14:textId="77777777" w:rsidR="003B1832" w:rsidRPr="003B1832" w:rsidRDefault="003B1832" w:rsidP="003B1832">
      <w:pPr>
        <w:pStyle w:val="TAMainText"/>
      </w:pPr>
    </w:p>
    <w:p w14:paraId="4DEEB37E" w14:textId="77777777" w:rsidR="003B1832" w:rsidRPr="003B1832" w:rsidRDefault="003B1832" w:rsidP="003B1832">
      <w:pPr>
        <w:pStyle w:val="TAMainText"/>
      </w:pPr>
      <w:r w:rsidRPr="003B1832">
        <w:rPr>
          <w:b/>
        </w:rPr>
        <w:t>Computational Details</w:t>
      </w:r>
      <w:r w:rsidRPr="003B1832">
        <w:t>.</w:t>
      </w:r>
    </w:p>
    <w:p w14:paraId="5968C742" w14:textId="77777777" w:rsidR="003B1832" w:rsidRPr="003B1832" w:rsidRDefault="003B1832" w:rsidP="003B1832">
      <w:pPr>
        <w:pStyle w:val="TAMainText"/>
      </w:pPr>
      <w:r w:rsidRPr="003B1832">
        <w:t>All calculations were performed using Gaussian09 suite of codes (revision C.01). Calculations were carried out at the DFT level of theory, using hybrid functional ωB97XD. All atoms, including zinc, have been described with a 6-31G(d) basis set. Geometry optimizations were carried out without any symmetry restrictions. Conductor-like pola</w:t>
      </w:r>
      <w:r w:rsidRPr="003B1832">
        <w:t>r</w:t>
      </w:r>
      <w:r w:rsidRPr="003B1832">
        <w:t xml:space="preserve">izable continuum model (CPCM) was used with benzene as the solvent to model solvation. The nature of the </w:t>
      </w:r>
      <w:r w:rsidRPr="003B1832">
        <w:rPr>
          <w:i/>
        </w:rPr>
        <w:t>e</w:t>
      </w:r>
      <w:r w:rsidRPr="003B1832">
        <w:rPr>
          <w:i/>
        </w:rPr>
        <w:t>x</w:t>
      </w:r>
      <w:r w:rsidRPr="003B1832">
        <w:rPr>
          <w:i/>
        </w:rPr>
        <w:t>trema</w:t>
      </w:r>
      <w:r w:rsidRPr="003B1832">
        <w:t xml:space="preserve"> was verified with analytical frequency calculations: the stationary points (</w:t>
      </w:r>
      <w:r w:rsidRPr="003B1832">
        <w:rPr>
          <w:i/>
        </w:rPr>
        <w:t>minima</w:t>
      </w:r>
      <w:r w:rsidRPr="003B1832">
        <w:t>) do not feature imaginary modes, and all transition states reveal precisely one ima</w:t>
      </w:r>
      <w:r w:rsidRPr="003B1832">
        <w:t>g</w:t>
      </w:r>
      <w:r w:rsidRPr="003B1832">
        <w:t xml:space="preserve">inary mode corresponding to the intended reaction. For </w:t>
      </w:r>
      <w:r w:rsidRPr="003B1832">
        <w:rPr>
          <w:b/>
        </w:rPr>
        <w:t>III-TS</w:t>
      </w:r>
      <w:r w:rsidRPr="003B1832">
        <w:t xml:space="preserve"> and </w:t>
      </w:r>
      <w:r w:rsidRPr="003B1832">
        <w:rPr>
          <w:b/>
        </w:rPr>
        <w:t>VII-TS</w:t>
      </w:r>
      <w:r w:rsidRPr="003B1832">
        <w:t xml:space="preserve"> IRC calculations were performed which also confirmed the identity of the transition state.</w:t>
      </w:r>
    </w:p>
    <w:p w14:paraId="23B10AB1" w14:textId="77777777" w:rsidR="003B1832" w:rsidRPr="003B1832" w:rsidRDefault="003B1832" w:rsidP="003B1832">
      <w:pPr>
        <w:pStyle w:val="TAMainText"/>
        <w:rPr>
          <w:b/>
        </w:rPr>
      </w:pPr>
      <w:r w:rsidRPr="003B1832">
        <w:rPr>
          <w:b/>
        </w:rPr>
        <w:t>Complex Syntheses</w:t>
      </w:r>
    </w:p>
    <w:p w14:paraId="59F3E85D" w14:textId="77777777" w:rsidR="003B1832" w:rsidRPr="003B1832" w:rsidRDefault="003B1832" w:rsidP="003B1832">
      <w:pPr>
        <w:pStyle w:val="TAMainText"/>
      </w:pPr>
      <w:r w:rsidRPr="003B1832">
        <w:rPr>
          <w:i/>
        </w:rPr>
        <w:t>LZn</w:t>
      </w:r>
      <w:r w:rsidRPr="003B1832">
        <w:rPr>
          <w:i/>
          <w:vertAlign w:val="subscript"/>
        </w:rPr>
        <w:t>2</w:t>
      </w:r>
      <w:r w:rsidRPr="003B1832">
        <w:rPr>
          <w:i/>
        </w:rPr>
        <w:t>Et</w:t>
      </w:r>
      <w:r w:rsidRPr="003B1832">
        <w:rPr>
          <w:i/>
          <w:vertAlign w:val="subscript"/>
        </w:rPr>
        <w:t>2</w:t>
      </w:r>
      <w:r w:rsidRPr="003B1832">
        <w:t xml:space="preserve"> (</w:t>
      </w:r>
      <w:r w:rsidRPr="003B1832">
        <w:rPr>
          <w:b/>
        </w:rPr>
        <w:t>1</w:t>
      </w:r>
      <w:r w:rsidRPr="003B1832">
        <w:t>): A ZnEt</w:t>
      </w:r>
      <w:r w:rsidRPr="003B1832">
        <w:rPr>
          <w:vertAlign w:val="subscript"/>
        </w:rPr>
        <w:t xml:space="preserve">2 </w:t>
      </w:r>
      <w:r w:rsidRPr="003B1832">
        <w:t>(99.1 mg, 0.80 mmol) solution, in THF (4 mL, -40°C), was added to a pre-cooled suspension of H</w:t>
      </w:r>
      <w:r w:rsidRPr="003B1832">
        <w:rPr>
          <w:vertAlign w:val="subscript"/>
        </w:rPr>
        <w:t>2</w:t>
      </w:r>
      <w:r w:rsidRPr="003B1832">
        <w:rPr>
          <w:b/>
        </w:rPr>
        <w:t>L</w:t>
      </w:r>
      <w:r w:rsidRPr="003B1832">
        <w:t xml:space="preserve"> (200 mg, 0.40 mmol), in THF (5 mL, -40°C). The mixture slowly turned red and became homogeneous a</w:t>
      </w:r>
      <w:r w:rsidRPr="003B1832">
        <w:t>f</w:t>
      </w:r>
      <w:r w:rsidRPr="003B1832">
        <w:t xml:space="preserve">ter 30 min. The solution was allowed to react at 25 °C for 10 h. Then, the volatile components were evaporated, the residue was washed (pentane) and compound </w:t>
      </w:r>
      <w:r w:rsidRPr="003B1832">
        <w:rPr>
          <w:b/>
        </w:rPr>
        <w:t>1</w:t>
      </w:r>
      <w:r w:rsidRPr="003B1832">
        <w:t xml:space="preserve"> was is</w:t>
      </w:r>
      <w:r w:rsidRPr="003B1832">
        <w:t>o</w:t>
      </w:r>
      <w:r w:rsidRPr="003B1832">
        <w:t>lated as a red solid (241</w:t>
      </w:r>
      <w:r w:rsidR="009652BD">
        <w:t xml:space="preserve"> </w:t>
      </w:r>
      <w:r w:rsidRPr="003B1832">
        <w:t xml:space="preserve">mg, 87 %). Suitable crystals of </w:t>
      </w:r>
      <w:r w:rsidRPr="003B1832">
        <w:rPr>
          <w:i/>
        </w:rPr>
        <w:t>[LZn</w:t>
      </w:r>
      <w:r w:rsidRPr="003B1832">
        <w:rPr>
          <w:i/>
          <w:vertAlign w:val="subscript"/>
        </w:rPr>
        <w:t>2</w:t>
      </w:r>
      <w:r w:rsidRPr="003B1832">
        <w:rPr>
          <w:i/>
        </w:rPr>
        <w:t>Et</w:t>
      </w:r>
      <w:r w:rsidRPr="003B1832">
        <w:rPr>
          <w:i/>
          <w:vertAlign w:val="subscript"/>
        </w:rPr>
        <w:t>2</w:t>
      </w:r>
      <w:r w:rsidRPr="003B1832">
        <w:rPr>
          <w:i/>
        </w:rPr>
        <w:t>]·C</w:t>
      </w:r>
      <w:r w:rsidRPr="003B1832">
        <w:rPr>
          <w:i/>
          <w:vertAlign w:val="subscript"/>
        </w:rPr>
        <w:t>6</w:t>
      </w:r>
      <w:r w:rsidRPr="003B1832">
        <w:rPr>
          <w:i/>
        </w:rPr>
        <w:t>H</w:t>
      </w:r>
      <w:r w:rsidRPr="003B1832">
        <w:rPr>
          <w:i/>
          <w:vertAlign w:val="subscript"/>
        </w:rPr>
        <w:t>6</w:t>
      </w:r>
      <w:r w:rsidRPr="003B1832">
        <w:t xml:space="preserve"> (</w:t>
      </w:r>
      <w:r w:rsidRPr="003B1832">
        <w:rPr>
          <w:b/>
        </w:rPr>
        <w:t>1</w:t>
      </w:r>
      <w:r w:rsidRPr="003B1832">
        <w:t>·C</w:t>
      </w:r>
      <w:r w:rsidRPr="003B1832">
        <w:rPr>
          <w:vertAlign w:val="subscript"/>
        </w:rPr>
        <w:t>6</w:t>
      </w:r>
      <w:r w:rsidRPr="003B1832">
        <w:t>H</w:t>
      </w:r>
      <w:r w:rsidRPr="003B1832">
        <w:rPr>
          <w:vertAlign w:val="subscript"/>
        </w:rPr>
        <w:t>6</w:t>
      </w:r>
      <w:r w:rsidRPr="003B1832">
        <w:t xml:space="preserve">) for X-ray analysis were obtained by hexane diffusion into a benzene solution of </w:t>
      </w:r>
      <w:r w:rsidRPr="003B1832">
        <w:rPr>
          <w:b/>
        </w:rPr>
        <w:t>1</w:t>
      </w:r>
      <w:r w:rsidRPr="003B1832">
        <w:t>.</w:t>
      </w:r>
      <w:r w:rsidR="00342F58">
        <w:t xml:space="preserve"> </w:t>
      </w:r>
      <w:r w:rsidRPr="003B1832">
        <w:t>El</w:t>
      </w:r>
      <w:r w:rsidRPr="003B1832">
        <w:t>e</w:t>
      </w:r>
      <w:r w:rsidRPr="003B1832">
        <w:t xml:space="preserve">mental analysis (%), calc.: C, 63.03, H, 5.59, N, 12.26; exp.: C, 63.09, H, 5.60, N, 12.23. </w:t>
      </w:r>
      <w:r w:rsidRPr="003B1832">
        <w:rPr>
          <w:vertAlign w:val="superscript"/>
        </w:rPr>
        <w:t>1</w:t>
      </w:r>
      <w:r w:rsidRPr="003B1832">
        <w:t>H NMR (400 MHz, C</w:t>
      </w:r>
      <w:r w:rsidRPr="003B1832">
        <w:rPr>
          <w:vertAlign w:val="subscript"/>
        </w:rPr>
        <w:t>6</w:t>
      </w:r>
      <w:r w:rsidRPr="003B1832">
        <w:t>D</w:t>
      </w:r>
      <w:r w:rsidRPr="003B1832">
        <w:rPr>
          <w:vertAlign w:val="subscript"/>
        </w:rPr>
        <w:t>6</w:t>
      </w:r>
      <w:r w:rsidRPr="003B1832">
        <w:t>) 7.36 (s, 4 H, N=C</w:t>
      </w:r>
      <w:r w:rsidRPr="003B1832">
        <w:rPr>
          <w:i/>
        </w:rPr>
        <w:t>H</w:t>
      </w:r>
      <w:r w:rsidRPr="003B1832">
        <w:t xml:space="preserve">), 7.26 (d, </w:t>
      </w:r>
      <w:r w:rsidRPr="003B1832">
        <w:rPr>
          <w:i/>
          <w:vertAlign w:val="superscript"/>
        </w:rPr>
        <w:t>3</w:t>
      </w:r>
      <w:r w:rsidRPr="003B1832">
        <w:rPr>
          <w:i/>
        </w:rPr>
        <w:t>J = 8 Hz</w:t>
      </w:r>
      <w:r w:rsidRPr="003B1832">
        <w:t>, 4H, aryl-</w:t>
      </w:r>
      <w:r w:rsidRPr="003B1832">
        <w:rPr>
          <w:i/>
        </w:rPr>
        <w:t>H</w:t>
      </w:r>
      <w:r w:rsidRPr="003B1832">
        <w:t xml:space="preserve">), 6.96 (ddd, </w:t>
      </w:r>
      <w:r w:rsidRPr="003B1832">
        <w:rPr>
          <w:i/>
          <w:vertAlign w:val="superscript"/>
        </w:rPr>
        <w:t>3</w:t>
      </w:r>
      <w:r w:rsidRPr="003B1832">
        <w:rPr>
          <w:i/>
        </w:rPr>
        <w:t xml:space="preserve">J = 8 Hz, </w:t>
      </w:r>
      <w:r w:rsidRPr="003B1832">
        <w:rPr>
          <w:i/>
          <w:vertAlign w:val="superscript"/>
        </w:rPr>
        <w:t>3</w:t>
      </w:r>
      <w:r w:rsidRPr="003B1832">
        <w:rPr>
          <w:i/>
        </w:rPr>
        <w:t xml:space="preserve">J = 8 Hz, </w:t>
      </w:r>
      <w:r w:rsidRPr="003B1832">
        <w:rPr>
          <w:i/>
          <w:vertAlign w:val="superscript"/>
        </w:rPr>
        <w:t>5</w:t>
      </w:r>
      <w:r w:rsidRPr="003B1832">
        <w:rPr>
          <w:i/>
        </w:rPr>
        <w:t>J = 2 Hz</w:t>
      </w:r>
      <w:r w:rsidRPr="003B1832">
        <w:t>, 4 H, aryl-</w:t>
      </w:r>
      <w:r w:rsidRPr="003B1832">
        <w:rPr>
          <w:i/>
        </w:rPr>
        <w:t>H</w:t>
      </w:r>
      <w:r w:rsidRPr="003B1832">
        <w:t xml:space="preserve">), 6.71 (d, </w:t>
      </w:r>
      <w:r w:rsidRPr="003B1832">
        <w:rPr>
          <w:i/>
          <w:vertAlign w:val="superscript"/>
        </w:rPr>
        <w:t>3</w:t>
      </w:r>
      <w:r w:rsidRPr="003B1832">
        <w:rPr>
          <w:i/>
        </w:rPr>
        <w:t>J = 8 Hz, 4 H</w:t>
      </w:r>
      <w:r w:rsidRPr="003B1832">
        <w:t>, aryl-</w:t>
      </w:r>
      <w:r w:rsidRPr="003B1832">
        <w:rPr>
          <w:i/>
        </w:rPr>
        <w:t>H</w:t>
      </w:r>
      <w:r w:rsidRPr="003B1832">
        <w:t xml:space="preserve">), 6.50 (dd, </w:t>
      </w:r>
      <w:r w:rsidRPr="003B1832">
        <w:rPr>
          <w:i/>
          <w:vertAlign w:val="superscript"/>
        </w:rPr>
        <w:t>3</w:t>
      </w:r>
      <w:r w:rsidRPr="003B1832">
        <w:rPr>
          <w:i/>
        </w:rPr>
        <w:t xml:space="preserve">J = 8 Hz, </w:t>
      </w:r>
      <w:r w:rsidRPr="003B1832">
        <w:rPr>
          <w:i/>
          <w:vertAlign w:val="superscript"/>
        </w:rPr>
        <w:t>3</w:t>
      </w:r>
      <w:r w:rsidRPr="003B1832">
        <w:rPr>
          <w:i/>
        </w:rPr>
        <w:t>J = 8 Hz</w:t>
      </w:r>
      <w:r w:rsidRPr="003B1832">
        <w:t>, 4 H, aryl-</w:t>
      </w:r>
      <w:r w:rsidRPr="003B1832">
        <w:rPr>
          <w:i/>
        </w:rPr>
        <w:t>H</w:t>
      </w:r>
      <w:r w:rsidRPr="003B1832">
        <w:t xml:space="preserve">), 3.86 (dd, </w:t>
      </w:r>
      <w:r w:rsidRPr="003B1832">
        <w:rPr>
          <w:i/>
          <w:vertAlign w:val="superscript"/>
        </w:rPr>
        <w:t>2</w:t>
      </w:r>
      <w:r w:rsidRPr="003B1832">
        <w:rPr>
          <w:i/>
        </w:rPr>
        <w:t xml:space="preserve">J = 12 Hz, </w:t>
      </w:r>
      <w:r w:rsidRPr="003B1832">
        <w:rPr>
          <w:i/>
          <w:vertAlign w:val="superscript"/>
        </w:rPr>
        <w:t>3</w:t>
      </w:r>
      <w:r w:rsidRPr="003B1832">
        <w:rPr>
          <w:i/>
        </w:rPr>
        <w:t>J = 6 Hz</w:t>
      </w:r>
      <w:r w:rsidRPr="003B1832">
        <w:t>, 4 H, C</w:t>
      </w:r>
      <w:r w:rsidRPr="003B1832">
        <w:rPr>
          <w:i/>
        </w:rPr>
        <w:t>H</w:t>
      </w:r>
      <w:r w:rsidRPr="003B1832">
        <w:rPr>
          <w:i/>
          <w:vertAlign w:val="subscript"/>
        </w:rPr>
        <w:t>a</w:t>
      </w:r>
      <w:r w:rsidRPr="003B1832">
        <w:t>H</w:t>
      </w:r>
      <w:r w:rsidRPr="003B1832">
        <w:rPr>
          <w:vertAlign w:val="subscript"/>
        </w:rPr>
        <w:t>a’</w:t>
      </w:r>
      <w:r w:rsidRPr="003B1832">
        <w:t xml:space="preserve">), 2.74 (dd, </w:t>
      </w:r>
      <w:r w:rsidRPr="003B1832">
        <w:rPr>
          <w:i/>
          <w:vertAlign w:val="superscript"/>
        </w:rPr>
        <w:t>2</w:t>
      </w:r>
      <w:r w:rsidRPr="003B1832">
        <w:rPr>
          <w:i/>
        </w:rPr>
        <w:t xml:space="preserve">J = 12 Hz, </w:t>
      </w:r>
      <w:r w:rsidRPr="003B1832">
        <w:rPr>
          <w:i/>
          <w:vertAlign w:val="superscript"/>
        </w:rPr>
        <w:t>3</w:t>
      </w:r>
      <w:r w:rsidRPr="003B1832">
        <w:rPr>
          <w:i/>
        </w:rPr>
        <w:t>J = 6 Hz</w:t>
      </w:r>
      <w:r w:rsidRPr="003B1832">
        <w:t>, 4H, CH</w:t>
      </w:r>
      <w:r w:rsidRPr="003B1832">
        <w:rPr>
          <w:vertAlign w:val="subscript"/>
        </w:rPr>
        <w:t>a</w:t>
      </w:r>
      <w:r w:rsidRPr="003B1832">
        <w:rPr>
          <w:i/>
        </w:rPr>
        <w:t>H</w:t>
      </w:r>
      <w:r w:rsidRPr="003B1832">
        <w:rPr>
          <w:i/>
          <w:vertAlign w:val="subscript"/>
        </w:rPr>
        <w:t>a’</w:t>
      </w:r>
      <w:r w:rsidRPr="003B1832">
        <w:t xml:space="preserve">), 1.38 (t, </w:t>
      </w:r>
      <w:r w:rsidRPr="003B1832">
        <w:rPr>
          <w:i/>
          <w:vertAlign w:val="superscript"/>
        </w:rPr>
        <w:t>3</w:t>
      </w:r>
      <w:r w:rsidRPr="003B1832">
        <w:rPr>
          <w:i/>
        </w:rPr>
        <w:t>J = 8 Hz</w:t>
      </w:r>
      <w:r w:rsidRPr="003B1832">
        <w:t>, 6 H, Zn-CH</w:t>
      </w:r>
      <w:r w:rsidRPr="003B1832">
        <w:rPr>
          <w:vertAlign w:val="subscript"/>
        </w:rPr>
        <w:t>2</w:t>
      </w:r>
      <w:r w:rsidRPr="003B1832">
        <w:t>-C</w:t>
      </w:r>
      <w:r w:rsidRPr="003B1832">
        <w:rPr>
          <w:i/>
        </w:rPr>
        <w:t>H</w:t>
      </w:r>
      <w:r w:rsidRPr="003B1832">
        <w:rPr>
          <w:i/>
          <w:vertAlign w:val="subscript"/>
        </w:rPr>
        <w:t>3</w:t>
      </w:r>
      <w:r w:rsidRPr="003B1832">
        <w:t xml:space="preserve">), 0.34 (q, </w:t>
      </w:r>
      <w:r w:rsidRPr="003B1832">
        <w:rPr>
          <w:i/>
          <w:vertAlign w:val="superscript"/>
        </w:rPr>
        <w:t>3</w:t>
      </w:r>
      <w:r w:rsidRPr="003B1832">
        <w:rPr>
          <w:i/>
        </w:rPr>
        <w:t>J = 8 Hz</w:t>
      </w:r>
      <w:r w:rsidRPr="003B1832">
        <w:t>, 4 H, Zn-C</w:t>
      </w:r>
      <w:r w:rsidRPr="003B1832">
        <w:rPr>
          <w:i/>
        </w:rPr>
        <w:t>H</w:t>
      </w:r>
      <w:r w:rsidRPr="003B1832">
        <w:rPr>
          <w:i/>
          <w:vertAlign w:val="subscript"/>
        </w:rPr>
        <w:t>2</w:t>
      </w:r>
      <w:r w:rsidRPr="003B1832">
        <w:t>-CH</w:t>
      </w:r>
      <w:r w:rsidRPr="003B1832">
        <w:rPr>
          <w:vertAlign w:val="subscript"/>
        </w:rPr>
        <w:t>3</w:t>
      </w:r>
      <w:r w:rsidRPr="003B1832">
        <w:t xml:space="preserve">). </w:t>
      </w:r>
      <w:r w:rsidRPr="003B1832">
        <w:rPr>
          <w:vertAlign w:val="superscript"/>
        </w:rPr>
        <w:t>13</w:t>
      </w:r>
      <w:r w:rsidRPr="003B1832">
        <w:t>C{</w:t>
      </w:r>
      <w:r w:rsidRPr="003B1832">
        <w:rPr>
          <w:vertAlign w:val="superscript"/>
        </w:rPr>
        <w:t>1</w:t>
      </w:r>
      <w:r w:rsidRPr="003B1832">
        <w:t>H} NMR (100 MHz, C</w:t>
      </w:r>
      <w:r w:rsidRPr="003B1832">
        <w:rPr>
          <w:vertAlign w:val="subscript"/>
        </w:rPr>
        <w:t>6</w:t>
      </w:r>
      <w:r w:rsidRPr="003B1832">
        <w:t>D</w:t>
      </w:r>
      <w:r w:rsidRPr="003B1832">
        <w:rPr>
          <w:vertAlign w:val="subscript"/>
        </w:rPr>
        <w:t>6</w:t>
      </w:r>
      <w:r w:rsidRPr="003B1832">
        <w:t>) 168.5 (CH, N=</w:t>
      </w:r>
      <w:r w:rsidRPr="003B1832">
        <w:rPr>
          <w:i/>
        </w:rPr>
        <w:t>C</w:t>
      </w:r>
      <w:r w:rsidRPr="003B1832">
        <w:t>H), 154.2 (C</w:t>
      </w:r>
      <w:r w:rsidRPr="003B1832">
        <w:rPr>
          <w:vertAlign w:val="subscript"/>
        </w:rPr>
        <w:t>quat</w:t>
      </w:r>
      <w:r w:rsidRPr="003B1832">
        <w:t>, a</w:t>
      </w:r>
      <w:r w:rsidRPr="003B1832">
        <w:t>r</w:t>
      </w:r>
      <w:r w:rsidRPr="003B1832">
        <w:t>yl), 136.4 (CH, aryl), 132.7 (CH, aryl), 122.9 (br C</w:t>
      </w:r>
      <w:r w:rsidRPr="003B1832">
        <w:rPr>
          <w:vertAlign w:val="subscript"/>
        </w:rPr>
        <w:t>quat</w:t>
      </w:r>
      <w:r w:rsidRPr="003B1832">
        <w:t xml:space="preserve">, aryl), </w:t>
      </w:r>
      <w:r w:rsidRPr="003B1832">
        <w:lastRenderedPageBreak/>
        <w:t>120.0 (br CH, aryl), 117.4 (br CH, aryl), 61.9 (CH</w:t>
      </w:r>
      <w:r w:rsidRPr="003B1832">
        <w:rPr>
          <w:vertAlign w:val="subscript"/>
        </w:rPr>
        <w:t>2</w:t>
      </w:r>
      <w:r w:rsidRPr="003B1832">
        <w:t>, N-</w:t>
      </w:r>
      <w:r w:rsidRPr="003B1832">
        <w:rPr>
          <w:i/>
        </w:rPr>
        <w:t>C</w:t>
      </w:r>
      <w:r w:rsidRPr="003B1832">
        <w:t>H</w:t>
      </w:r>
      <w:r w:rsidRPr="003B1832">
        <w:rPr>
          <w:vertAlign w:val="subscript"/>
        </w:rPr>
        <w:t>2</w:t>
      </w:r>
      <w:r w:rsidRPr="003B1832">
        <w:t>), 14.1 (CH</w:t>
      </w:r>
      <w:r w:rsidRPr="003B1832">
        <w:rPr>
          <w:vertAlign w:val="subscript"/>
        </w:rPr>
        <w:t>3</w:t>
      </w:r>
      <w:r w:rsidRPr="003B1832">
        <w:t>, Zn-</w:t>
      </w:r>
      <w:r w:rsidRPr="003B1832">
        <w:rPr>
          <w:i/>
        </w:rPr>
        <w:t>Et</w:t>
      </w:r>
      <w:r w:rsidRPr="003B1832">
        <w:t>), -2.8 (CH</w:t>
      </w:r>
      <w:r w:rsidRPr="003B1832">
        <w:rPr>
          <w:vertAlign w:val="subscript"/>
        </w:rPr>
        <w:t>2</w:t>
      </w:r>
      <w:r w:rsidRPr="003B1832">
        <w:t>, Zn-</w:t>
      </w:r>
      <w:r w:rsidRPr="003B1832">
        <w:rPr>
          <w:i/>
        </w:rPr>
        <w:t>Et</w:t>
      </w:r>
      <w:r w:rsidRPr="003B1832">
        <w:t xml:space="preserve">). </w:t>
      </w:r>
    </w:p>
    <w:p w14:paraId="7D261D3C" w14:textId="77777777" w:rsidR="003B1832" w:rsidRPr="003B1832" w:rsidRDefault="003B1832" w:rsidP="003B1832">
      <w:pPr>
        <w:pStyle w:val="TAMainText"/>
      </w:pPr>
      <w:r w:rsidRPr="003B1832">
        <w:rPr>
          <w:i/>
        </w:rPr>
        <w:t>L</w:t>
      </w:r>
      <w:r w:rsidRPr="003B1832">
        <w:rPr>
          <w:i/>
          <w:vertAlign w:val="superscript"/>
        </w:rPr>
        <w:t>Et</w:t>
      </w:r>
      <w:r w:rsidRPr="003B1832">
        <w:rPr>
          <w:i/>
        </w:rPr>
        <w:t>Zn</w:t>
      </w:r>
      <w:r w:rsidRPr="003B1832">
        <w:rPr>
          <w:i/>
          <w:vertAlign w:val="subscript"/>
        </w:rPr>
        <w:t>2</w:t>
      </w:r>
      <w:r w:rsidRPr="003B1832">
        <w:rPr>
          <w:i/>
        </w:rPr>
        <w:t>(O</w:t>
      </w:r>
      <w:r w:rsidRPr="003B1832">
        <w:rPr>
          <w:i/>
          <w:vertAlign w:val="superscript"/>
        </w:rPr>
        <w:t>i</w:t>
      </w:r>
      <w:r w:rsidRPr="003B1832">
        <w:rPr>
          <w:i/>
        </w:rPr>
        <w:t>Pr)</w:t>
      </w:r>
      <w:r w:rsidRPr="003B1832">
        <w:rPr>
          <w:i/>
          <w:vertAlign w:val="subscript"/>
        </w:rPr>
        <w:t>2</w:t>
      </w:r>
      <w:r w:rsidRPr="003B1832">
        <w:rPr>
          <w:vertAlign w:val="subscript"/>
        </w:rPr>
        <w:t xml:space="preserve"> </w:t>
      </w:r>
      <w:r w:rsidRPr="003B1832">
        <w:t>(</w:t>
      </w:r>
      <w:r w:rsidRPr="003B1832">
        <w:rPr>
          <w:b/>
        </w:rPr>
        <w:t>2</w:t>
      </w:r>
      <w:r w:rsidRPr="003B1832">
        <w:t xml:space="preserve">): </w:t>
      </w:r>
      <w:r w:rsidR="00165095">
        <w:t xml:space="preserve"> </w:t>
      </w:r>
      <w:r w:rsidRPr="003B1832">
        <w:rPr>
          <w:i/>
        </w:rPr>
        <w:t xml:space="preserve">In situ Method </w:t>
      </w:r>
      <w:r w:rsidRPr="003B1832">
        <w:t>(reaction monitoring)</w:t>
      </w:r>
      <w:r w:rsidRPr="003B1832">
        <w:rPr>
          <w:i/>
        </w:rPr>
        <w:t xml:space="preserve">: </w:t>
      </w:r>
      <w:r w:rsidRPr="003B1832">
        <w:t xml:space="preserve">In a J-Young NMR tube, a slight excess of </w:t>
      </w:r>
      <w:r w:rsidRPr="003B1832">
        <w:rPr>
          <w:i/>
        </w:rPr>
        <w:t>iso</w:t>
      </w:r>
      <w:r w:rsidRPr="003B1832">
        <w:t>-propyl alc</w:t>
      </w:r>
      <w:r w:rsidRPr="003B1832">
        <w:t>o</w:t>
      </w:r>
      <w:r w:rsidRPr="003B1832">
        <w:t xml:space="preserve">hol (2.5 </w:t>
      </w:r>
      <w:r w:rsidR="009652BD" w:rsidRPr="009652BD">
        <w:rPr>
          <w:rFonts w:ascii="Symbol" w:hAnsi="Symbol"/>
        </w:rPr>
        <w:t></w:t>
      </w:r>
      <w:r w:rsidRPr="003B1832">
        <w:t xml:space="preserve">L, 0.032 mmol.) was added to a THF solution (0.6 mL) of </w:t>
      </w:r>
      <w:r w:rsidRPr="003B1832">
        <w:rPr>
          <w:b/>
        </w:rPr>
        <w:t xml:space="preserve">1 </w:t>
      </w:r>
      <w:r w:rsidRPr="003B1832">
        <w:t>(10 mg, 0.014 mmol.). The reaction was mo</w:t>
      </w:r>
      <w:r w:rsidRPr="003B1832">
        <w:t>n</w:t>
      </w:r>
      <w:r w:rsidRPr="003B1832">
        <w:t xml:space="preserve">itored at 25 °C for 20 h, and then heated at 60 ºC, for 16 h, which leads to the formation of </w:t>
      </w:r>
      <w:r w:rsidRPr="003B1832">
        <w:rPr>
          <w:b/>
        </w:rPr>
        <w:t>2</w:t>
      </w:r>
      <w:r w:rsidRPr="003B1832">
        <w:t xml:space="preserve">. Suitable crystals for X-ray analysis were obtained by hexane diffusion into a THF solution of </w:t>
      </w:r>
      <w:r w:rsidRPr="003B1832">
        <w:rPr>
          <w:b/>
        </w:rPr>
        <w:t>2</w:t>
      </w:r>
      <w:r w:rsidRPr="003B1832">
        <w:t>.</w:t>
      </w:r>
      <w:r w:rsidR="00165095">
        <w:t xml:space="preserve"> </w:t>
      </w:r>
      <w:r w:rsidRPr="003B1832">
        <w:rPr>
          <w:vertAlign w:val="superscript"/>
        </w:rPr>
        <w:t>1</w:t>
      </w:r>
      <w:r w:rsidRPr="003B1832">
        <w:t>H NMR (400 MHz, THF-</w:t>
      </w:r>
      <w:r w:rsidRPr="003B1832">
        <w:rPr>
          <w:i/>
        </w:rPr>
        <w:t>d</w:t>
      </w:r>
      <w:r w:rsidRPr="003B1832">
        <w:rPr>
          <w:vertAlign w:val="subscript"/>
        </w:rPr>
        <w:t>8</w:t>
      </w:r>
      <w:r w:rsidR="009652BD">
        <w:t xml:space="preserve">) </w:t>
      </w:r>
      <w:r w:rsidR="009652BD" w:rsidRPr="009652BD">
        <w:rPr>
          <w:rFonts w:ascii="Symbol" w:hAnsi="Symbol"/>
        </w:rPr>
        <w:t></w:t>
      </w:r>
      <w:r w:rsidRPr="003B1832">
        <w:rPr>
          <w:vertAlign w:val="subscript"/>
        </w:rPr>
        <w:t>1H</w:t>
      </w:r>
      <w:r w:rsidRPr="003B1832">
        <w:t>: 8.32 (s, 4 H, N=C</w:t>
      </w:r>
      <w:r w:rsidRPr="003B1832">
        <w:rPr>
          <w:i/>
        </w:rPr>
        <w:t>H</w:t>
      </w:r>
      <w:r w:rsidRPr="003B1832">
        <w:t xml:space="preserve">), 7.22 (dd, </w:t>
      </w:r>
      <w:r w:rsidRPr="003B1832">
        <w:rPr>
          <w:i/>
          <w:vertAlign w:val="superscript"/>
        </w:rPr>
        <w:t>3</w:t>
      </w:r>
      <w:r w:rsidRPr="003B1832">
        <w:rPr>
          <w:i/>
        </w:rPr>
        <w:t>J = 8 Hz</w:t>
      </w:r>
      <w:r w:rsidRPr="003B1832">
        <w:t xml:space="preserve">, </w:t>
      </w:r>
      <w:r w:rsidRPr="003B1832">
        <w:rPr>
          <w:i/>
          <w:vertAlign w:val="superscript"/>
        </w:rPr>
        <w:t>4</w:t>
      </w:r>
      <w:r w:rsidRPr="003B1832">
        <w:rPr>
          <w:i/>
        </w:rPr>
        <w:t>J = 1.2 Hz</w:t>
      </w:r>
      <w:r w:rsidRPr="003B1832">
        <w:t>, 4H, aryl-</w:t>
      </w:r>
      <w:r w:rsidRPr="003B1832">
        <w:rPr>
          <w:i/>
        </w:rPr>
        <w:t>H</w:t>
      </w:r>
      <w:r w:rsidRPr="003B1832">
        <w:t xml:space="preserve">), 6.93 (ddd, </w:t>
      </w:r>
      <w:r w:rsidRPr="003B1832">
        <w:rPr>
          <w:i/>
          <w:vertAlign w:val="superscript"/>
        </w:rPr>
        <w:t>3</w:t>
      </w:r>
      <w:r w:rsidRPr="003B1832">
        <w:rPr>
          <w:i/>
        </w:rPr>
        <w:t xml:space="preserve">J = 8 Hz, </w:t>
      </w:r>
      <w:r w:rsidRPr="003B1832">
        <w:rPr>
          <w:i/>
          <w:vertAlign w:val="superscript"/>
        </w:rPr>
        <w:t>3</w:t>
      </w:r>
      <w:r w:rsidRPr="003B1832">
        <w:rPr>
          <w:i/>
        </w:rPr>
        <w:t xml:space="preserve">J = 8 Hz, </w:t>
      </w:r>
      <w:r w:rsidRPr="003B1832">
        <w:rPr>
          <w:i/>
          <w:vertAlign w:val="superscript"/>
        </w:rPr>
        <w:t>4</w:t>
      </w:r>
      <w:r w:rsidRPr="003B1832">
        <w:rPr>
          <w:i/>
        </w:rPr>
        <w:t>J = 1.2 Hz</w:t>
      </w:r>
      <w:r w:rsidRPr="003B1832">
        <w:t>, 4 H, aryl-</w:t>
      </w:r>
      <w:r w:rsidRPr="003B1832">
        <w:rPr>
          <w:i/>
        </w:rPr>
        <w:t>H</w:t>
      </w:r>
      <w:r w:rsidRPr="003B1832">
        <w:t xml:space="preserve">), 6.90 (d, </w:t>
      </w:r>
      <w:r w:rsidRPr="003B1832">
        <w:rPr>
          <w:i/>
          <w:vertAlign w:val="superscript"/>
        </w:rPr>
        <w:t>3</w:t>
      </w:r>
      <w:r w:rsidRPr="003B1832">
        <w:rPr>
          <w:i/>
        </w:rPr>
        <w:t>J = 8 Hz, 4 H</w:t>
      </w:r>
      <w:r w:rsidRPr="003B1832">
        <w:t>, aryl-</w:t>
      </w:r>
      <w:r w:rsidRPr="003B1832">
        <w:rPr>
          <w:i/>
        </w:rPr>
        <w:t>H</w:t>
      </w:r>
      <w:r w:rsidRPr="003B1832">
        <w:t xml:space="preserve">), 6.58 (dd, </w:t>
      </w:r>
      <w:r w:rsidRPr="003B1832">
        <w:rPr>
          <w:i/>
          <w:vertAlign w:val="superscript"/>
        </w:rPr>
        <w:t>3</w:t>
      </w:r>
      <w:r w:rsidRPr="003B1832">
        <w:rPr>
          <w:i/>
        </w:rPr>
        <w:t xml:space="preserve">J = 8 Hz, </w:t>
      </w:r>
      <w:r w:rsidRPr="003B1832">
        <w:rPr>
          <w:i/>
          <w:vertAlign w:val="superscript"/>
        </w:rPr>
        <w:t>3</w:t>
      </w:r>
      <w:r w:rsidRPr="003B1832">
        <w:rPr>
          <w:i/>
        </w:rPr>
        <w:t>J = 8 Hz</w:t>
      </w:r>
      <w:r w:rsidRPr="003B1832">
        <w:t>, 4 H, aryl-</w:t>
      </w:r>
      <w:r w:rsidRPr="003B1832">
        <w:rPr>
          <w:i/>
        </w:rPr>
        <w:t>H</w:t>
      </w:r>
      <w:r w:rsidRPr="003B1832">
        <w:t>), 4.13 (m, 4H, C</w:t>
      </w:r>
      <w:r w:rsidRPr="003B1832">
        <w:rPr>
          <w:i/>
        </w:rPr>
        <w:t>H</w:t>
      </w:r>
      <w:r w:rsidRPr="003B1832">
        <w:rPr>
          <w:i/>
          <w:vertAlign w:val="subscript"/>
        </w:rPr>
        <w:t>2</w:t>
      </w:r>
      <w:r w:rsidRPr="003B1832">
        <w:t>), 3.85-3.78 (m, 6H, C</w:t>
      </w:r>
      <w:r w:rsidRPr="003B1832">
        <w:rPr>
          <w:i/>
        </w:rPr>
        <w:t>H</w:t>
      </w:r>
      <w:r w:rsidRPr="003B1832">
        <w:rPr>
          <w:i/>
          <w:vertAlign w:val="subscript"/>
        </w:rPr>
        <w:t>2</w:t>
      </w:r>
      <w:r w:rsidRPr="003B1832">
        <w:t xml:space="preserve"> + O</w:t>
      </w:r>
      <w:r w:rsidRPr="003B1832">
        <w:rPr>
          <w:i/>
          <w:vertAlign w:val="superscript"/>
        </w:rPr>
        <w:t>i</w:t>
      </w:r>
      <w:r w:rsidRPr="003B1832">
        <w:t xml:space="preserve">Pr), 0.61 (d, </w:t>
      </w:r>
      <w:r w:rsidRPr="003B1832">
        <w:rPr>
          <w:i/>
          <w:vertAlign w:val="superscript"/>
        </w:rPr>
        <w:t>3</w:t>
      </w:r>
      <w:r w:rsidRPr="003B1832">
        <w:rPr>
          <w:i/>
        </w:rPr>
        <w:t>J = 5.5 Hz</w:t>
      </w:r>
      <w:r w:rsidRPr="003B1832">
        <w:t>, 6H, O</w:t>
      </w:r>
      <w:r w:rsidRPr="003B1832">
        <w:rPr>
          <w:i/>
          <w:vertAlign w:val="superscript"/>
        </w:rPr>
        <w:t>i</w:t>
      </w:r>
      <w:r w:rsidRPr="003B1832">
        <w:t xml:space="preserve">Pr), 0.60 (d, </w:t>
      </w:r>
      <w:r w:rsidRPr="003B1832">
        <w:rPr>
          <w:i/>
          <w:vertAlign w:val="superscript"/>
        </w:rPr>
        <w:t>3</w:t>
      </w:r>
      <w:r w:rsidRPr="003B1832">
        <w:rPr>
          <w:i/>
        </w:rPr>
        <w:t>J = 5.5 Hz</w:t>
      </w:r>
      <w:r w:rsidRPr="003B1832">
        <w:t>, 6H, O</w:t>
      </w:r>
      <w:r w:rsidRPr="003B1832">
        <w:rPr>
          <w:i/>
          <w:vertAlign w:val="superscript"/>
        </w:rPr>
        <w:t>i</w:t>
      </w:r>
      <w:r w:rsidRPr="003B1832">
        <w:t xml:space="preserve">Pr). </w:t>
      </w:r>
      <w:r w:rsidRPr="003B1832">
        <w:rPr>
          <w:vertAlign w:val="superscript"/>
        </w:rPr>
        <w:t>13</w:t>
      </w:r>
      <w:r w:rsidRPr="003B1832">
        <w:t>C{</w:t>
      </w:r>
      <w:r w:rsidRPr="003B1832">
        <w:rPr>
          <w:vertAlign w:val="superscript"/>
        </w:rPr>
        <w:t>1</w:t>
      </w:r>
      <w:r w:rsidRPr="003B1832">
        <w:t>H} NMR (100 MHz, THF</w:t>
      </w:r>
      <w:r w:rsidR="00EE1A2B" w:rsidRPr="00EE1A2B">
        <w:rPr>
          <w:highlight w:val="yellow"/>
        </w:rPr>
        <w:t>-</w:t>
      </w:r>
      <w:r w:rsidR="00EE1A2B" w:rsidRPr="00EE1A2B">
        <w:rPr>
          <w:i/>
          <w:highlight w:val="yellow"/>
        </w:rPr>
        <w:t>d</w:t>
      </w:r>
      <w:r w:rsidR="00EE1A2B" w:rsidRPr="00EE1A2B">
        <w:rPr>
          <w:highlight w:val="yellow"/>
          <w:vertAlign w:val="subscript"/>
        </w:rPr>
        <w:t>8</w:t>
      </w:r>
      <w:r w:rsidRPr="00EE1A2B">
        <w:rPr>
          <w:highlight w:val="yellow"/>
        </w:rPr>
        <w:t>)</w:t>
      </w:r>
      <w:r w:rsidRPr="003B1832">
        <w:t xml:space="preserve"> 167.7 (CH, N=</w:t>
      </w:r>
      <w:r w:rsidRPr="003B1832">
        <w:rPr>
          <w:i/>
        </w:rPr>
        <w:t>C</w:t>
      </w:r>
      <w:r w:rsidRPr="003B1832">
        <w:t>H), 157.6 (C</w:t>
      </w:r>
      <w:r w:rsidRPr="003B1832">
        <w:rPr>
          <w:vertAlign w:val="subscript"/>
        </w:rPr>
        <w:t>quat</w:t>
      </w:r>
      <w:r w:rsidRPr="003B1832">
        <w:t>, aryl), 134.5 (CH, aryl), 131.1 (CH, aryl), 124.3 (br CH, aryl), 123.9 (C</w:t>
      </w:r>
      <w:r w:rsidRPr="003B1832">
        <w:rPr>
          <w:vertAlign w:val="subscript"/>
        </w:rPr>
        <w:t>quat</w:t>
      </w:r>
      <w:r w:rsidRPr="003B1832">
        <w:t>, aryl), 116.9 (br CH, aryl), 65.0 (CH</w:t>
      </w:r>
      <w:r w:rsidRPr="003B1832">
        <w:rPr>
          <w:vertAlign w:val="subscript"/>
        </w:rPr>
        <w:t>2</w:t>
      </w:r>
      <w:r w:rsidRPr="003B1832">
        <w:t>, N-</w:t>
      </w:r>
      <w:r w:rsidRPr="003B1832">
        <w:rPr>
          <w:i/>
        </w:rPr>
        <w:t>C</w:t>
      </w:r>
      <w:r w:rsidRPr="003B1832">
        <w:t>H</w:t>
      </w:r>
      <w:r w:rsidRPr="003B1832">
        <w:rPr>
          <w:vertAlign w:val="subscript"/>
        </w:rPr>
        <w:t>2</w:t>
      </w:r>
      <w:r w:rsidRPr="003B1832">
        <w:t>), 63.4 (CH, O</w:t>
      </w:r>
      <w:r w:rsidRPr="003B1832">
        <w:rPr>
          <w:i/>
          <w:vertAlign w:val="superscript"/>
        </w:rPr>
        <w:t>i</w:t>
      </w:r>
      <w:r w:rsidRPr="003B1832">
        <w:t>Pr), 28.1 (CH</w:t>
      </w:r>
      <w:r w:rsidRPr="003B1832">
        <w:rPr>
          <w:vertAlign w:val="subscript"/>
        </w:rPr>
        <w:t>3</w:t>
      </w:r>
      <w:r w:rsidRPr="003B1832">
        <w:t>, O</w:t>
      </w:r>
      <w:r w:rsidRPr="003B1832">
        <w:rPr>
          <w:i/>
          <w:vertAlign w:val="superscript"/>
        </w:rPr>
        <w:t>i</w:t>
      </w:r>
      <w:r w:rsidRPr="003B1832">
        <w:t>Pr).</w:t>
      </w:r>
    </w:p>
    <w:p w14:paraId="3A3C84C1" w14:textId="77777777" w:rsidR="003B1832" w:rsidRDefault="003B1832" w:rsidP="003B1832">
      <w:pPr>
        <w:pStyle w:val="TAMainText"/>
      </w:pPr>
      <w:r w:rsidRPr="003B1832">
        <w:rPr>
          <w:i/>
        </w:rPr>
        <w:t xml:space="preserve">Isolated Sample: </w:t>
      </w:r>
      <w:r w:rsidRPr="003B1832">
        <w:t>In a sealed vial,</w:t>
      </w:r>
      <w:r w:rsidRPr="003B1832">
        <w:rPr>
          <w:i/>
        </w:rPr>
        <w:t xml:space="preserve"> iso-</w:t>
      </w:r>
      <w:r w:rsidR="009652BD">
        <w:t xml:space="preserve">propyl alcohol (167 </w:t>
      </w:r>
      <w:r w:rsidR="009652BD" w:rsidRPr="009652BD">
        <w:rPr>
          <w:rFonts w:ascii="Symbol" w:hAnsi="Symbol"/>
        </w:rPr>
        <w:t></w:t>
      </w:r>
      <w:r w:rsidRPr="003B1832">
        <w:t xml:space="preserve">L, 2.18 mmol) was added to a THF solution (10 mL) of </w:t>
      </w:r>
      <w:r w:rsidRPr="003B1832">
        <w:rPr>
          <w:b/>
        </w:rPr>
        <w:t>1</w:t>
      </w:r>
      <w:r w:rsidRPr="003B1832">
        <w:t xml:space="preserve"> (150 mg, 0.22 mmol). The mixture was stirred at 25 °C for 1 h, before being heated at 60 ºC for 16 h. The solution was concentrated, and then, hexane (15 mL) was added which led to the formation of a yellow precipitate which was filtered, washed (hexane) and dried to yield </w:t>
      </w:r>
      <w:r w:rsidRPr="003B1832">
        <w:rPr>
          <w:b/>
        </w:rPr>
        <w:t>2</w:t>
      </w:r>
      <w:r w:rsidRPr="003B1832">
        <w:t xml:space="preserve"> as a yellow powder (45 mg, 27 %). Elemental analysis (%), calc.: C, 61.22, H, 5.68, N, 11.27; exp.: C, 60.96, H, 5.78, N, 11.16. </w:t>
      </w:r>
      <w:r w:rsidRPr="003B1832">
        <w:rPr>
          <w:vertAlign w:val="superscript"/>
        </w:rPr>
        <w:t>1</w:t>
      </w:r>
      <w:r w:rsidRPr="003B1832">
        <w:t>H NMR (400 MHz, C</w:t>
      </w:r>
      <w:r w:rsidRPr="003B1832">
        <w:rPr>
          <w:vertAlign w:val="subscript"/>
        </w:rPr>
        <w:t>6</w:t>
      </w:r>
      <w:r w:rsidRPr="003B1832">
        <w:t>D</w:t>
      </w:r>
      <w:r w:rsidRPr="003B1832">
        <w:rPr>
          <w:vertAlign w:val="subscript"/>
        </w:rPr>
        <w:t>6</w:t>
      </w:r>
      <w:r w:rsidRPr="003B1832">
        <w:t xml:space="preserve">) </w:t>
      </w:r>
      <w:r w:rsidR="009652BD" w:rsidRPr="009652BD">
        <w:rPr>
          <w:rFonts w:ascii="Symbol" w:hAnsi="Symbol"/>
        </w:rPr>
        <w:t></w:t>
      </w:r>
      <w:r w:rsidRPr="003B1832">
        <w:rPr>
          <w:vertAlign w:val="subscript"/>
        </w:rPr>
        <w:t>1H</w:t>
      </w:r>
      <w:r w:rsidRPr="003B1832">
        <w:t>: 7.90 (s, 4 H, N=C</w:t>
      </w:r>
      <w:r w:rsidRPr="003B1832">
        <w:rPr>
          <w:i/>
        </w:rPr>
        <w:t>H</w:t>
      </w:r>
      <w:r w:rsidRPr="003B1832">
        <w:t xml:space="preserve">), 7.27 (d, </w:t>
      </w:r>
      <w:r w:rsidRPr="003B1832">
        <w:rPr>
          <w:i/>
          <w:vertAlign w:val="superscript"/>
        </w:rPr>
        <w:t>3</w:t>
      </w:r>
      <w:r w:rsidRPr="003B1832">
        <w:rPr>
          <w:i/>
        </w:rPr>
        <w:t>J = 8.6 Hz</w:t>
      </w:r>
      <w:r w:rsidRPr="003B1832">
        <w:t>, 4H, aryl-</w:t>
      </w:r>
      <w:r w:rsidRPr="003B1832">
        <w:rPr>
          <w:i/>
        </w:rPr>
        <w:t>H</w:t>
      </w:r>
      <w:r w:rsidRPr="003B1832">
        <w:t xml:space="preserve">), 7.13 (dd, </w:t>
      </w:r>
      <w:r w:rsidRPr="003B1832">
        <w:rPr>
          <w:i/>
          <w:vertAlign w:val="superscript"/>
        </w:rPr>
        <w:t>3</w:t>
      </w:r>
      <w:r w:rsidRPr="003B1832">
        <w:rPr>
          <w:i/>
        </w:rPr>
        <w:t xml:space="preserve">J = 7.7 Hz, </w:t>
      </w:r>
      <w:r w:rsidRPr="003B1832">
        <w:rPr>
          <w:i/>
          <w:vertAlign w:val="superscript"/>
        </w:rPr>
        <w:t>4</w:t>
      </w:r>
      <w:r w:rsidRPr="003B1832">
        <w:rPr>
          <w:i/>
        </w:rPr>
        <w:t>J = 1.2 Hz</w:t>
      </w:r>
      <w:r w:rsidRPr="003B1832">
        <w:t>, 4 H, aryl-</w:t>
      </w:r>
      <w:r w:rsidRPr="003B1832">
        <w:rPr>
          <w:i/>
        </w:rPr>
        <w:t>H</w:t>
      </w:r>
      <w:r w:rsidRPr="003B1832">
        <w:t xml:space="preserve">), 6.95 (ddd, </w:t>
      </w:r>
      <w:r w:rsidRPr="003B1832">
        <w:rPr>
          <w:i/>
          <w:vertAlign w:val="superscript"/>
        </w:rPr>
        <w:t>3</w:t>
      </w:r>
      <w:r w:rsidRPr="003B1832">
        <w:rPr>
          <w:i/>
        </w:rPr>
        <w:t xml:space="preserve">J = 8.6 Hz, 3J = 6.8, </w:t>
      </w:r>
      <w:r w:rsidRPr="003B1832">
        <w:rPr>
          <w:i/>
          <w:vertAlign w:val="superscript"/>
        </w:rPr>
        <w:t>4</w:t>
      </w:r>
      <w:r w:rsidRPr="003B1832">
        <w:rPr>
          <w:i/>
        </w:rPr>
        <w:t xml:space="preserve">J = 1.8 Hz, </w:t>
      </w:r>
      <w:r w:rsidRPr="003B1832">
        <w:t>4 H, aryl-</w:t>
      </w:r>
      <w:r w:rsidRPr="003B1832">
        <w:rPr>
          <w:i/>
        </w:rPr>
        <w:t>H</w:t>
      </w:r>
      <w:r w:rsidRPr="003B1832">
        <w:t xml:space="preserve">), 6.66 (ddd, </w:t>
      </w:r>
      <w:r w:rsidRPr="003B1832">
        <w:rPr>
          <w:i/>
          <w:vertAlign w:val="superscript"/>
        </w:rPr>
        <w:t>3</w:t>
      </w:r>
      <w:r w:rsidRPr="003B1832">
        <w:rPr>
          <w:i/>
        </w:rPr>
        <w:t xml:space="preserve">J = 7.7 Hz, </w:t>
      </w:r>
      <w:r w:rsidRPr="003B1832">
        <w:rPr>
          <w:i/>
          <w:vertAlign w:val="superscript"/>
        </w:rPr>
        <w:t>3</w:t>
      </w:r>
      <w:r w:rsidRPr="003B1832">
        <w:rPr>
          <w:i/>
        </w:rPr>
        <w:t xml:space="preserve">J = 6.6 Hz, </w:t>
      </w:r>
      <w:r w:rsidRPr="003B1832">
        <w:rPr>
          <w:i/>
          <w:vertAlign w:val="superscript"/>
        </w:rPr>
        <w:t>4</w:t>
      </w:r>
      <w:r w:rsidRPr="003B1832">
        <w:rPr>
          <w:i/>
        </w:rPr>
        <w:t>J = 1.0 Hz</w:t>
      </w:r>
      <w:r w:rsidRPr="003B1832">
        <w:t>, 4 H, aryl-</w:t>
      </w:r>
      <w:r w:rsidRPr="003B1832">
        <w:rPr>
          <w:i/>
        </w:rPr>
        <w:t>H</w:t>
      </w:r>
      <w:r w:rsidRPr="003B1832">
        <w:t>), 4.00-3.92 (m, 4H, C</w:t>
      </w:r>
      <w:r w:rsidRPr="003B1832">
        <w:rPr>
          <w:i/>
        </w:rPr>
        <w:t>H</w:t>
      </w:r>
      <w:r w:rsidRPr="003B1832">
        <w:rPr>
          <w:i/>
          <w:vertAlign w:val="subscript"/>
        </w:rPr>
        <w:t>2</w:t>
      </w:r>
      <w:r w:rsidRPr="003B1832">
        <w:t xml:space="preserve">), 3.89 (sept, </w:t>
      </w:r>
      <w:r w:rsidRPr="003B1832">
        <w:rPr>
          <w:i/>
          <w:vertAlign w:val="superscript"/>
        </w:rPr>
        <w:t>3</w:t>
      </w:r>
      <w:r w:rsidRPr="003B1832">
        <w:rPr>
          <w:i/>
        </w:rPr>
        <w:t>J = 6.0 Hz</w:t>
      </w:r>
      <w:r w:rsidRPr="003B1832">
        <w:t>, 2 H, O</w:t>
      </w:r>
      <w:r w:rsidRPr="003B1832">
        <w:rPr>
          <w:i/>
          <w:vertAlign w:val="superscript"/>
        </w:rPr>
        <w:t>i</w:t>
      </w:r>
      <w:r w:rsidRPr="003B1832">
        <w:t>Pr), 3.22 - 3.10 (m, 4 H, C</w:t>
      </w:r>
      <w:r w:rsidRPr="003B1832">
        <w:rPr>
          <w:i/>
        </w:rPr>
        <w:t>H</w:t>
      </w:r>
      <w:r w:rsidRPr="003B1832">
        <w:rPr>
          <w:i/>
          <w:vertAlign w:val="subscript"/>
        </w:rPr>
        <w:t>2</w:t>
      </w:r>
      <w:r w:rsidRPr="003B1832">
        <w:t xml:space="preserve">), 0.87 (d, </w:t>
      </w:r>
      <w:r w:rsidRPr="003B1832">
        <w:rPr>
          <w:i/>
          <w:vertAlign w:val="superscript"/>
        </w:rPr>
        <w:t>3</w:t>
      </w:r>
      <w:r w:rsidRPr="003B1832">
        <w:rPr>
          <w:i/>
        </w:rPr>
        <w:t>J = 6.0 Hz</w:t>
      </w:r>
      <w:r w:rsidRPr="003B1832">
        <w:t>, 6 H, O</w:t>
      </w:r>
      <w:r w:rsidRPr="003B1832">
        <w:rPr>
          <w:i/>
          <w:vertAlign w:val="superscript"/>
        </w:rPr>
        <w:t>i</w:t>
      </w:r>
      <w:r w:rsidRPr="003B1832">
        <w:t xml:space="preserve">Pr). </w:t>
      </w:r>
      <w:r w:rsidRPr="003B1832">
        <w:rPr>
          <w:vertAlign w:val="superscript"/>
        </w:rPr>
        <w:t>13</w:t>
      </w:r>
      <w:r w:rsidRPr="003B1832">
        <w:t>C{</w:t>
      </w:r>
      <w:r w:rsidRPr="003B1832">
        <w:rPr>
          <w:vertAlign w:val="superscript"/>
        </w:rPr>
        <w:t>1</w:t>
      </w:r>
      <w:r w:rsidRPr="003B1832">
        <w:t>H} NMR (100 MHz, C</w:t>
      </w:r>
      <w:r w:rsidRPr="003B1832">
        <w:rPr>
          <w:vertAlign w:val="subscript"/>
        </w:rPr>
        <w:t>6</w:t>
      </w:r>
      <w:r w:rsidRPr="003B1832">
        <w:t>D</w:t>
      </w:r>
      <w:r w:rsidRPr="003B1832">
        <w:rPr>
          <w:vertAlign w:val="subscript"/>
        </w:rPr>
        <w:t>6</w:t>
      </w:r>
      <w:r w:rsidRPr="003B1832">
        <w:t>) 166.9 (CH, N=</w:t>
      </w:r>
      <w:r w:rsidRPr="003B1832">
        <w:rPr>
          <w:i/>
        </w:rPr>
        <w:t>C</w:t>
      </w:r>
      <w:r w:rsidRPr="003B1832">
        <w:t>H), 157.5 (C</w:t>
      </w:r>
      <w:r w:rsidRPr="003B1832">
        <w:rPr>
          <w:vertAlign w:val="subscript"/>
        </w:rPr>
        <w:t>quat</w:t>
      </w:r>
      <w:r w:rsidRPr="003B1832">
        <w:t>, aryl), 134.3 (CH, aryl), 131.5 (CH, aryl), 124.4 (br CH, aryl), 123.4 (C</w:t>
      </w:r>
      <w:r w:rsidRPr="003B1832">
        <w:rPr>
          <w:vertAlign w:val="subscript"/>
        </w:rPr>
        <w:t>quat</w:t>
      </w:r>
      <w:r w:rsidRPr="003B1832">
        <w:t>, aryl), 117.0 (br CH, aryl), 65.2 (CH, O</w:t>
      </w:r>
      <w:r w:rsidRPr="003B1832">
        <w:rPr>
          <w:i/>
          <w:vertAlign w:val="superscript"/>
        </w:rPr>
        <w:t>i</w:t>
      </w:r>
      <w:r w:rsidRPr="003B1832">
        <w:t>Pr), 64.5 (CH</w:t>
      </w:r>
      <w:r w:rsidRPr="003B1832">
        <w:rPr>
          <w:vertAlign w:val="subscript"/>
        </w:rPr>
        <w:t>2</w:t>
      </w:r>
      <w:r w:rsidRPr="003B1832">
        <w:t>, N-</w:t>
      </w:r>
      <w:r w:rsidRPr="003B1832">
        <w:rPr>
          <w:i/>
        </w:rPr>
        <w:t>C</w:t>
      </w:r>
      <w:r w:rsidRPr="003B1832">
        <w:t>H</w:t>
      </w:r>
      <w:r w:rsidRPr="003B1832">
        <w:rPr>
          <w:vertAlign w:val="subscript"/>
        </w:rPr>
        <w:t>2</w:t>
      </w:r>
      <w:r w:rsidRPr="003B1832">
        <w:t>), 28.2 (CH3, O</w:t>
      </w:r>
      <w:r w:rsidRPr="003B1832">
        <w:rPr>
          <w:i/>
          <w:vertAlign w:val="superscript"/>
        </w:rPr>
        <w:t>i</w:t>
      </w:r>
      <w:r w:rsidRPr="003B1832">
        <w:t>Pr), 28.1 (CH</w:t>
      </w:r>
      <w:r w:rsidRPr="003B1832">
        <w:rPr>
          <w:vertAlign w:val="subscript"/>
        </w:rPr>
        <w:t>3</w:t>
      </w:r>
      <w:r w:rsidRPr="003B1832">
        <w:t>, O</w:t>
      </w:r>
      <w:r w:rsidRPr="00036E09">
        <w:rPr>
          <w:i/>
          <w:highlight w:val="yellow"/>
          <w:vertAlign w:val="superscript"/>
        </w:rPr>
        <w:t>i</w:t>
      </w:r>
      <w:r w:rsidRPr="003B1832">
        <w:t>Pr).</w:t>
      </w:r>
    </w:p>
    <w:p w14:paraId="3EBDA0A0" w14:textId="77777777" w:rsidR="003B1832" w:rsidRPr="003B1832" w:rsidRDefault="003B1832" w:rsidP="003B1832">
      <w:pPr>
        <w:pStyle w:val="TAMainText"/>
      </w:pPr>
      <w:r w:rsidRPr="003B1832">
        <w:rPr>
          <w:i/>
        </w:rPr>
        <w:t>L</w:t>
      </w:r>
      <w:r w:rsidRPr="003B1832">
        <w:rPr>
          <w:i/>
          <w:vertAlign w:val="superscript"/>
        </w:rPr>
        <w:t>Et</w:t>
      </w:r>
      <w:r w:rsidRPr="003B1832">
        <w:rPr>
          <w:i/>
        </w:rPr>
        <w:t>Zn</w:t>
      </w:r>
      <w:r w:rsidRPr="003B1832">
        <w:rPr>
          <w:i/>
          <w:vertAlign w:val="subscript"/>
        </w:rPr>
        <w:t>2</w:t>
      </w:r>
      <w:r w:rsidRPr="003B1832">
        <w:rPr>
          <w:i/>
        </w:rPr>
        <w:t>(OCO-O</w:t>
      </w:r>
      <w:r w:rsidRPr="003B1832">
        <w:rPr>
          <w:i/>
          <w:vertAlign w:val="superscript"/>
        </w:rPr>
        <w:t>i</w:t>
      </w:r>
      <w:r w:rsidRPr="003B1832">
        <w:rPr>
          <w:i/>
        </w:rPr>
        <w:t>Pr</w:t>
      </w:r>
      <w:r w:rsidRPr="003B1832">
        <w:rPr>
          <w:i/>
          <w:vertAlign w:val="subscript"/>
        </w:rPr>
        <w:t>2</w:t>
      </w:r>
      <w:r w:rsidRPr="003B1832">
        <w:rPr>
          <w:i/>
        </w:rPr>
        <w:t>)</w:t>
      </w:r>
      <w:r w:rsidRPr="003B1832">
        <w:rPr>
          <w:i/>
          <w:vertAlign w:val="subscript"/>
        </w:rPr>
        <w:t>2</w:t>
      </w:r>
      <w:r w:rsidRPr="003B1832">
        <w:rPr>
          <w:vertAlign w:val="subscript"/>
        </w:rPr>
        <w:t xml:space="preserve"> </w:t>
      </w:r>
      <w:r w:rsidRPr="003B1832">
        <w:t>(</w:t>
      </w:r>
      <w:r w:rsidRPr="003B1832">
        <w:rPr>
          <w:b/>
        </w:rPr>
        <w:t>3b</w:t>
      </w:r>
      <w:r w:rsidRPr="003B1832">
        <w:t>):</w:t>
      </w:r>
      <w:r w:rsidR="00165095">
        <w:t xml:space="preserve"> </w:t>
      </w:r>
      <w:r w:rsidRPr="003B1832">
        <w:rPr>
          <w:i/>
        </w:rPr>
        <w:t xml:space="preserve">From compound </w:t>
      </w:r>
      <w:r w:rsidRPr="003B1832">
        <w:rPr>
          <w:b/>
          <w:i/>
        </w:rPr>
        <w:t>2</w:t>
      </w:r>
      <w:r w:rsidRPr="003B1832">
        <w:rPr>
          <w:i/>
        </w:rPr>
        <w:t xml:space="preserve">: </w:t>
      </w:r>
      <w:r w:rsidRPr="003B1832">
        <w:t xml:space="preserve">In a J-Young NMR tube, </w:t>
      </w:r>
      <w:r w:rsidRPr="003B1832">
        <w:rPr>
          <w:b/>
        </w:rPr>
        <w:t>2</w:t>
      </w:r>
      <w:r w:rsidRPr="003B1832">
        <w:t xml:space="preserve"> (10 mg, 0.013 mmol) was dissolved in C</w:t>
      </w:r>
      <w:r w:rsidRPr="003B1832">
        <w:rPr>
          <w:vertAlign w:val="subscript"/>
        </w:rPr>
        <w:t>6</w:t>
      </w:r>
      <w:r w:rsidRPr="003B1832">
        <w:t>D</w:t>
      </w:r>
      <w:r w:rsidRPr="003B1832">
        <w:rPr>
          <w:vertAlign w:val="subscript"/>
        </w:rPr>
        <w:t xml:space="preserve">6 </w:t>
      </w:r>
      <w:r w:rsidRPr="003B1832">
        <w:t>(0.6 mL). The solution was frozen, subjected to va</w:t>
      </w:r>
      <w:r w:rsidRPr="003B1832">
        <w:t>c</w:t>
      </w:r>
      <w:r w:rsidRPr="003B1832">
        <w:t>uum and then CO</w:t>
      </w:r>
      <w:r w:rsidRPr="003B1832">
        <w:rPr>
          <w:vertAlign w:val="subscript"/>
        </w:rPr>
        <w:t>2</w:t>
      </w:r>
      <w:r w:rsidRPr="003B1832">
        <w:t xml:space="preserve"> was added at 1 bar pressure. The sol</w:t>
      </w:r>
      <w:r w:rsidRPr="003B1832">
        <w:t>u</w:t>
      </w:r>
      <w:r w:rsidRPr="003B1832">
        <w:t xml:space="preserve">tion was allowed to react at 25 °C, for 10 minutes, then the NMR spectra were recorded which showed the formation of a product having carbonate signals. </w:t>
      </w:r>
      <w:r w:rsidRPr="003B1832">
        <w:rPr>
          <w:vertAlign w:val="superscript"/>
        </w:rPr>
        <w:t>1</w:t>
      </w:r>
      <w:r w:rsidRPr="003B1832">
        <w:t>H NMR (400 MHz, C</w:t>
      </w:r>
      <w:r w:rsidRPr="003B1832">
        <w:rPr>
          <w:vertAlign w:val="subscript"/>
        </w:rPr>
        <w:t>6</w:t>
      </w:r>
      <w:r w:rsidRPr="003B1832">
        <w:t>D</w:t>
      </w:r>
      <w:r w:rsidRPr="003B1832">
        <w:rPr>
          <w:vertAlign w:val="subscript"/>
        </w:rPr>
        <w:t>6</w:t>
      </w:r>
      <w:r w:rsidRPr="003B1832">
        <w:t>) 7.72 (s, 4 H, N=C</w:t>
      </w:r>
      <w:r w:rsidRPr="003B1832">
        <w:rPr>
          <w:i/>
        </w:rPr>
        <w:t>H</w:t>
      </w:r>
      <w:r w:rsidRPr="003B1832">
        <w:t xml:space="preserve">), 7.50 (d, </w:t>
      </w:r>
      <w:r w:rsidRPr="003B1832">
        <w:rPr>
          <w:i/>
          <w:vertAlign w:val="superscript"/>
        </w:rPr>
        <w:t>3</w:t>
      </w:r>
      <w:r w:rsidRPr="003B1832">
        <w:rPr>
          <w:i/>
        </w:rPr>
        <w:t>J = 8 Hz,</w:t>
      </w:r>
      <w:r w:rsidRPr="003B1832">
        <w:t xml:space="preserve"> 4 H, aryl-</w:t>
      </w:r>
      <w:r w:rsidRPr="003B1832">
        <w:rPr>
          <w:i/>
        </w:rPr>
        <w:t>H</w:t>
      </w:r>
      <w:r w:rsidRPr="003B1832">
        <w:t xml:space="preserve">), 7.00 (dd, </w:t>
      </w:r>
      <w:r w:rsidRPr="003B1832">
        <w:rPr>
          <w:i/>
          <w:vertAlign w:val="superscript"/>
        </w:rPr>
        <w:t>3</w:t>
      </w:r>
      <w:r w:rsidRPr="003B1832">
        <w:rPr>
          <w:i/>
        </w:rPr>
        <w:t xml:space="preserve">J = 8 Hz, </w:t>
      </w:r>
      <w:r w:rsidRPr="003B1832">
        <w:rPr>
          <w:i/>
          <w:vertAlign w:val="superscript"/>
        </w:rPr>
        <w:t>4</w:t>
      </w:r>
      <w:r w:rsidRPr="003B1832">
        <w:rPr>
          <w:i/>
        </w:rPr>
        <w:t>J = 1.6 Hz</w:t>
      </w:r>
      <w:r w:rsidRPr="003B1832">
        <w:t>, 4 H, aryl-</w:t>
      </w:r>
      <w:r w:rsidRPr="003B1832">
        <w:rPr>
          <w:i/>
        </w:rPr>
        <w:t>H</w:t>
      </w:r>
      <w:r w:rsidRPr="003B1832">
        <w:t xml:space="preserve">), 6.95 (ddd, </w:t>
      </w:r>
      <w:r w:rsidRPr="003B1832">
        <w:rPr>
          <w:i/>
          <w:vertAlign w:val="superscript"/>
        </w:rPr>
        <w:t>3</w:t>
      </w:r>
      <w:r w:rsidRPr="003B1832">
        <w:rPr>
          <w:i/>
        </w:rPr>
        <w:t>J = 8 Hz,</w:t>
      </w:r>
      <w:r w:rsidRPr="003B1832">
        <w:rPr>
          <w:i/>
          <w:vertAlign w:val="superscript"/>
        </w:rPr>
        <w:t xml:space="preserve"> 3</w:t>
      </w:r>
      <w:r w:rsidRPr="003B1832">
        <w:rPr>
          <w:i/>
        </w:rPr>
        <w:t xml:space="preserve">J = 8 Hz, </w:t>
      </w:r>
      <w:r w:rsidRPr="003B1832">
        <w:rPr>
          <w:i/>
          <w:vertAlign w:val="superscript"/>
        </w:rPr>
        <w:t>4</w:t>
      </w:r>
      <w:r w:rsidRPr="003B1832">
        <w:rPr>
          <w:i/>
        </w:rPr>
        <w:t>J = 1.6 Hz, 4 H</w:t>
      </w:r>
      <w:r w:rsidRPr="003B1832">
        <w:t>, aryl-</w:t>
      </w:r>
      <w:r w:rsidRPr="003B1832">
        <w:rPr>
          <w:i/>
        </w:rPr>
        <w:t>H</w:t>
      </w:r>
      <w:r w:rsidRPr="003B1832">
        <w:t xml:space="preserve">), 6.62 (dd, </w:t>
      </w:r>
      <w:r w:rsidRPr="003B1832">
        <w:rPr>
          <w:i/>
          <w:vertAlign w:val="superscript"/>
        </w:rPr>
        <w:t>3</w:t>
      </w:r>
      <w:r w:rsidRPr="003B1832">
        <w:rPr>
          <w:i/>
        </w:rPr>
        <w:t xml:space="preserve">J = 8 Hz, </w:t>
      </w:r>
      <w:r w:rsidRPr="003B1832">
        <w:rPr>
          <w:i/>
          <w:vertAlign w:val="superscript"/>
        </w:rPr>
        <w:t>3</w:t>
      </w:r>
      <w:r w:rsidRPr="003B1832">
        <w:rPr>
          <w:i/>
        </w:rPr>
        <w:t>J = 8 Hz</w:t>
      </w:r>
      <w:r w:rsidRPr="003B1832">
        <w:t>, 4 H, aryl-</w:t>
      </w:r>
      <w:r w:rsidRPr="003B1832">
        <w:rPr>
          <w:i/>
        </w:rPr>
        <w:t>H</w:t>
      </w:r>
      <w:r w:rsidRPr="003B1832">
        <w:t xml:space="preserve">), 4.47 (hept, </w:t>
      </w:r>
      <w:r w:rsidRPr="003B1832">
        <w:rPr>
          <w:i/>
          <w:vertAlign w:val="superscript"/>
        </w:rPr>
        <w:t>3</w:t>
      </w:r>
      <w:r w:rsidRPr="003B1832">
        <w:rPr>
          <w:i/>
        </w:rPr>
        <w:t>J = 6.2 Hz</w:t>
      </w:r>
      <w:r w:rsidRPr="003B1832">
        <w:t>, 2 H, O</w:t>
      </w:r>
      <w:r w:rsidRPr="003B1832">
        <w:rPr>
          <w:i/>
          <w:vertAlign w:val="superscript"/>
        </w:rPr>
        <w:t>i</w:t>
      </w:r>
      <w:r w:rsidRPr="003B1832">
        <w:t>Pr), 3.74 – 3.64 (m, 8H, C</w:t>
      </w:r>
      <w:r w:rsidRPr="003B1832">
        <w:rPr>
          <w:i/>
        </w:rPr>
        <w:t>H</w:t>
      </w:r>
      <w:r w:rsidRPr="003B1832">
        <w:rPr>
          <w:i/>
          <w:vertAlign w:val="subscript"/>
        </w:rPr>
        <w:t>2</w:t>
      </w:r>
      <w:r w:rsidRPr="003B1832">
        <w:t xml:space="preserve">), 0.72 (d, </w:t>
      </w:r>
      <w:r w:rsidRPr="003B1832">
        <w:rPr>
          <w:i/>
          <w:vertAlign w:val="superscript"/>
        </w:rPr>
        <w:t>3</w:t>
      </w:r>
      <w:r w:rsidRPr="003B1832">
        <w:rPr>
          <w:i/>
        </w:rPr>
        <w:t>J = 6.2 Hz</w:t>
      </w:r>
      <w:r w:rsidRPr="003B1832">
        <w:t>, 12 H, O</w:t>
      </w:r>
      <w:r w:rsidRPr="003B1832">
        <w:rPr>
          <w:i/>
          <w:vertAlign w:val="superscript"/>
        </w:rPr>
        <w:t>i</w:t>
      </w:r>
      <w:r w:rsidRPr="003B1832">
        <w:t xml:space="preserve">Pr). </w:t>
      </w:r>
      <w:r w:rsidRPr="003B1832">
        <w:rPr>
          <w:vertAlign w:val="superscript"/>
        </w:rPr>
        <w:t>13</w:t>
      </w:r>
      <w:r w:rsidRPr="003B1832">
        <w:t>C{</w:t>
      </w:r>
      <w:r w:rsidRPr="003B1832">
        <w:rPr>
          <w:vertAlign w:val="superscript"/>
        </w:rPr>
        <w:t>1</w:t>
      </w:r>
      <w:r w:rsidRPr="003B1832">
        <w:t>H}NMR (100 MHz, C</w:t>
      </w:r>
      <w:r w:rsidRPr="003B1832">
        <w:rPr>
          <w:vertAlign w:val="subscript"/>
        </w:rPr>
        <w:t>6</w:t>
      </w:r>
      <w:r w:rsidRPr="003B1832">
        <w:t>D</w:t>
      </w:r>
      <w:r w:rsidRPr="003B1832">
        <w:rPr>
          <w:vertAlign w:val="subscript"/>
        </w:rPr>
        <w:t>6</w:t>
      </w:r>
      <w:r w:rsidRPr="003B1832">
        <w:t>) 168.7 (CH, N=</w:t>
      </w:r>
      <w:r w:rsidRPr="003B1832">
        <w:rPr>
          <w:i/>
        </w:rPr>
        <w:t>C</w:t>
      </w:r>
      <w:r w:rsidRPr="003B1832">
        <w:t>H), 157.8 (C</w:t>
      </w:r>
      <w:r w:rsidRPr="003B1832">
        <w:rPr>
          <w:vertAlign w:val="subscript"/>
        </w:rPr>
        <w:t>quat</w:t>
      </w:r>
      <w:r w:rsidRPr="003B1832">
        <w:t>, carbonate O</w:t>
      </w:r>
      <w:r w:rsidRPr="003B1832">
        <w:rPr>
          <w:i/>
        </w:rPr>
        <w:t>C</w:t>
      </w:r>
      <w:r w:rsidRPr="003B1832">
        <w:t>O-O</w:t>
      </w:r>
      <w:r w:rsidRPr="003B1832">
        <w:rPr>
          <w:i/>
          <w:vertAlign w:val="superscript"/>
        </w:rPr>
        <w:t>i</w:t>
      </w:r>
      <w:r w:rsidRPr="003B1832">
        <w:t>PR), 156.6 (C</w:t>
      </w:r>
      <w:r w:rsidRPr="003B1832">
        <w:rPr>
          <w:vertAlign w:val="subscript"/>
        </w:rPr>
        <w:t>quat</w:t>
      </w:r>
      <w:r w:rsidRPr="003B1832">
        <w:t>, aryl), 135.5 (CH, aryl), 131.9 (CH, aryl), 123.3 (CH, aryl), 122.7 (C</w:t>
      </w:r>
      <w:r w:rsidRPr="003B1832">
        <w:rPr>
          <w:vertAlign w:val="subscript"/>
        </w:rPr>
        <w:t>quat</w:t>
      </w:r>
      <w:r w:rsidRPr="003B1832">
        <w:t>, aryl), 117.1 (CH, aryl), 69.4 (CH, O</w:t>
      </w:r>
      <w:r w:rsidRPr="003B1832">
        <w:rPr>
          <w:i/>
          <w:vertAlign w:val="superscript"/>
        </w:rPr>
        <w:t>i</w:t>
      </w:r>
      <w:r w:rsidRPr="003B1832">
        <w:t>Pr), 63.9 (CH</w:t>
      </w:r>
      <w:r w:rsidRPr="003B1832">
        <w:rPr>
          <w:vertAlign w:val="subscript"/>
        </w:rPr>
        <w:t>2</w:t>
      </w:r>
      <w:r w:rsidRPr="003B1832">
        <w:t>, N-</w:t>
      </w:r>
      <w:r w:rsidRPr="003B1832">
        <w:rPr>
          <w:i/>
        </w:rPr>
        <w:t>C</w:t>
      </w:r>
      <w:r w:rsidRPr="003B1832">
        <w:t>H</w:t>
      </w:r>
      <w:r w:rsidRPr="003B1832">
        <w:rPr>
          <w:vertAlign w:val="subscript"/>
        </w:rPr>
        <w:t>2</w:t>
      </w:r>
      <w:r w:rsidRPr="003B1832">
        <w:t>), 25.5 (CH3, O</w:t>
      </w:r>
      <w:r w:rsidRPr="003B1832">
        <w:rPr>
          <w:i/>
          <w:vertAlign w:val="superscript"/>
        </w:rPr>
        <w:t>i</w:t>
      </w:r>
      <w:r w:rsidRPr="003B1832">
        <w:t>Pr).</w:t>
      </w:r>
    </w:p>
    <w:p w14:paraId="0BC80307" w14:textId="77777777" w:rsidR="003B1832" w:rsidRPr="003B1832" w:rsidRDefault="003B1832" w:rsidP="003B1832">
      <w:pPr>
        <w:pStyle w:val="TAMainText"/>
      </w:pPr>
      <w:r w:rsidRPr="003B1832">
        <w:rPr>
          <w:i/>
        </w:rPr>
        <w:t xml:space="preserve">From compound </w:t>
      </w:r>
      <w:r w:rsidRPr="003B1832">
        <w:rPr>
          <w:b/>
          <w:i/>
        </w:rPr>
        <w:t>1</w:t>
      </w:r>
      <w:r w:rsidRPr="003B1832">
        <w:t xml:space="preserve">: In a J-Young NMR tube, </w:t>
      </w:r>
      <w:r w:rsidRPr="003B1832">
        <w:rPr>
          <w:b/>
        </w:rPr>
        <w:t>1</w:t>
      </w:r>
      <w:r w:rsidRPr="003B1832">
        <w:t xml:space="preserve"> (10 mg, 0.015 mmol) was dissolved in C</w:t>
      </w:r>
      <w:r w:rsidRPr="003B1832">
        <w:rPr>
          <w:vertAlign w:val="subscript"/>
        </w:rPr>
        <w:t>6</w:t>
      </w:r>
      <w:r w:rsidRPr="003B1832">
        <w:t>D</w:t>
      </w:r>
      <w:r w:rsidRPr="003B1832">
        <w:rPr>
          <w:vertAlign w:val="subscript"/>
        </w:rPr>
        <w:t xml:space="preserve">6 </w:t>
      </w:r>
      <w:r w:rsidRPr="003B1832">
        <w:t xml:space="preserve">(0.6 mL) and an excess </w:t>
      </w:r>
      <w:r w:rsidRPr="003B1832">
        <w:lastRenderedPageBreak/>
        <w:t xml:space="preserve">of </w:t>
      </w:r>
      <w:r w:rsidRPr="003B1832">
        <w:rPr>
          <w:i/>
        </w:rPr>
        <w:t>iso</w:t>
      </w:r>
      <w:r w:rsidRPr="003B1832">
        <w:t>-</w:t>
      </w:r>
      <w:r w:rsidR="009652BD">
        <w:t xml:space="preserve">propyl alcohol was added (11.1 </w:t>
      </w:r>
      <w:r w:rsidR="009652BD" w:rsidRPr="009652BD">
        <w:rPr>
          <w:rFonts w:ascii="Symbol" w:hAnsi="Symbol"/>
        </w:rPr>
        <w:t></w:t>
      </w:r>
      <w:r w:rsidRPr="003B1832">
        <w:t>L, 0.15 mmol). The solution was frozen, subjected to vacuum and then CO</w:t>
      </w:r>
      <w:r w:rsidRPr="003B1832">
        <w:rPr>
          <w:vertAlign w:val="subscript"/>
        </w:rPr>
        <w:t>2</w:t>
      </w:r>
      <w:r w:rsidRPr="003B1832">
        <w:t xml:space="preserve"> was added at 1 bar pressure. The solution was allowed to react at 60 °C for 2 hours, then the NMR spectra were recorded which showed the formation of </w:t>
      </w:r>
      <w:r w:rsidRPr="003B1832">
        <w:rPr>
          <w:b/>
        </w:rPr>
        <w:t>3b</w:t>
      </w:r>
      <w:r w:rsidRPr="003B1832">
        <w:t xml:space="preserve"> as previously observed</w:t>
      </w:r>
      <w:r w:rsidRPr="003676E7">
        <w:t>. Suitable crystals for X-Ray analysis were o</w:t>
      </w:r>
      <w:r w:rsidRPr="003676E7">
        <w:t>b</w:t>
      </w:r>
      <w:r w:rsidRPr="003676E7">
        <w:t>tained by hexane diffusion into the C</w:t>
      </w:r>
      <w:r w:rsidRPr="003676E7">
        <w:rPr>
          <w:vertAlign w:val="subscript"/>
        </w:rPr>
        <w:t>6</w:t>
      </w:r>
      <w:r w:rsidRPr="003676E7">
        <w:t>D</w:t>
      </w:r>
      <w:r w:rsidRPr="003676E7">
        <w:rPr>
          <w:vertAlign w:val="subscript"/>
        </w:rPr>
        <w:t>6</w:t>
      </w:r>
      <w:r w:rsidRPr="003676E7">
        <w:t xml:space="preserve"> solution in the glovebox, under N</w:t>
      </w:r>
      <w:r w:rsidRPr="003676E7">
        <w:rPr>
          <w:vertAlign w:val="subscript"/>
        </w:rPr>
        <w:t>2</w:t>
      </w:r>
      <w:r w:rsidR="003676E7" w:rsidRPr="003676E7">
        <w:t xml:space="preserve"> atmosphere. </w:t>
      </w:r>
      <w:r w:rsidR="003676E7" w:rsidRPr="003676E7">
        <w:rPr>
          <w:highlight w:val="yellow"/>
        </w:rPr>
        <w:t xml:space="preserve">The crystals were found to be </w:t>
      </w:r>
      <w:r w:rsidR="003676E7" w:rsidRPr="003676E7">
        <w:rPr>
          <w:b/>
          <w:highlight w:val="yellow"/>
        </w:rPr>
        <w:t>3a</w:t>
      </w:r>
      <w:r w:rsidR="003676E7" w:rsidRPr="003676E7">
        <w:rPr>
          <w:highlight w:val="yellow"/>
        </w:rPr>
        <w:t>.</w:t>
      </w:r>
    </w:p>
    <w:p w14:paraId="1328E269" w14:textId="77777777" w:rsidR="00A71C00" w:rsidRDefault="00157E12" w:rsidP="00157E12">
      <w:pPr>
        <w:pStyle w:val="TESupportingInfoTitle"/>
      </w:pPr>
      <w:r>
        <w:t>ASSOCIATED CONTENT</w:t>
      </w:r>
      <w:r w:rsidR="00A66EDD" w:rsidRPr="00BE533F">
        <w:t xml:space="preserve"> </w:t>
      </w:r>
    </w:p>
    <w:p w14:paraId="228298D5" w14:textId="23B920C9" w:rsidR="00A66EDD" w:rsidRDefault="00157E12" w:rsidP="00157E12">
      <w:pPr>
        <w:pStyle w:val="TESupportingInformation"/>
      </w:pPr>
      <w:r w:rsidRPr="00157E12">
        <w:rPr>
          <w:b/>
        </w:rPr>
        <w:t>Supporting Information</w:t>
      </w:r>
      <w:r>
        <w:t xml:space="preserve">. </w:t>
      </w:r>
      <w:r w:rsidR="002A451D">
        <w:t>NMR spectrum</w:t>
      </w:r>
      <w:r w:rsidR="002A451D" w:rsidRPr="001E765F">
        <w:rPr>
          <w:highlight w:val="yellow"/>
        </w:rPr>
        <w:t xml:space="preserve">, </w:t>
      </w:r>
      <w:r w:rsidR="001E765F" w:rsidRPr="001E765F">
        <w:rPr>
          <w:highlight w:val="yellow"/>
        </w:rPr>
        <w:t xml:space="preserve">XYZ files for </w:t>
      </w:r>
      <w:r w:rsidR="001E765F">
        <w:rPr>
          <w:highlight w:val="yellow"/>
        </w:rPr>
        <w:t xml:space="preserve">structure </w:t>
      </w:r>
      <w:r w:rsidR="00980860">
        <w:rPr>
          <w:highlight w:val="yellow"/>
        </w:rPr>
        <w:t>I-X</w:t>
      </w:r>
      <w:r w:rsidR="001E765F">
        <w:t xml:space="preserve">, </w:t>
      </w:r>
      <w:r w:rsidR="00980860" w:rsidRPr="00980860">
        <w:rPr>
          <w:highlight w:val="yellow"/>
        </w:rPr>
        <w:t>web-enhanced features</w:t>
      </w:r>
      <w:r w:rsidR="00980860">
        <w:t xml:space="preserve">, </w:t>
      </w:r>
      <w:r w:rsidR="002A451D">
        <w:t xml:space="preserve">complete </w:t>
      </w:r>
      <w:r w:rsidR="00696A3D">
        <w:t>comput</w:t>
      </w:r>
      <w:r w:rsidR="00696A3D">
        <w:t>a</w:t>
      </w:r>
      <w:r w:rsidR="00696A3D">
        <w:t>tional,</w:t>
      </w:r>
      <w:r w:rsidR="002A451D">
        <w:t xml:space="preserve"> ex</w:t>
      </w:r>
      <w:r w:rsidR="00696A3D">
        <w:t>perimental and X-Ray crystallographi</w:t>
      </w:r>
      <w:r w:rsidR="002A451D">
        <w:t>c details</w:t>
      </w:r>
      <w:r w:rsidR="00696A3D">
        <w:t xml:space="preserve">. </w:t>
      </w:r>
      <w:r w:rsidR="003E5207">
        <w:t xml:space="preserve">This material is available free of charge via the Internet at </w:t>
      </w:r>
      <w:r w:rsidR="003E5207" w:rsidRPr="003E5207">
        <w:t>http://pubs.acs.org</w:t>
      </w:r>
      <w:r w:rsidR="005B673B">
        <w:t>.”</w:t>
      </w:r>
    </w:p>
    <w:p w14:paraId="072DF02F" w14:textId="77777777" w:rsidR="007331FF" w:rsidRDefault="007331FF" w:rsidP="00835CBD">
      <w:pPr>
        <w:pStyle w:val="AuthorInformationTitle"/>
      </w:pPr>
      <w:r>
        <w:t>A</w:t>
      </w:r>
      <w:r w:rsidR="00835CBD">
        <w:t>UTHOR INFORMATION</w:t>
      </w:r>
    </w:p>
    <w:p w14:paraId="0863F586" w14:textId="77777777" w:rsidR="00E75388" w:rsidRDefault="00101D1F" w:rsidP="005D2065">
      <w:pPr>
        <w:pStyle w:val="FAAuthorInfoSubtitle"/>
      </w:pPr>
      <w:r>
        <w:t>Corresponding Author</w:t>
      </w:r>
      <w:r w:rsidR="00800223">
        <w:t>s</w:t>
      </w:r>
    </w:p>
    <w:p w14:paraId="7DCEBCDD" w14:textId="77777777" w:rsidR="00165095" w:rsidRDefault="005327A4" w:rsidP="003E5207">
      <w:pPr>
        <w:pStyle w:val="StyleFACorrespondingAuthorFootnote7pt"/>
      </w:pPr>
      <w:r w:rsidRPr="003E5207">
        <w:t xml:space="preserve">* </w:t>
      </w:r>
      <w:hyperlink r:id="rId32" w:history="1">
        <w:r w:rsidR="00165095" w:rsidRPr="004425D4">
          <w:rPr>
            <w:rStyle w:val="Hyperlink"/>
          </w:rPr>
          <w:t>c.k.williams@imperial.ac.uk</w:t>
        </w:r>
      </w:hyperlink>
    </w:p>
    <w:p w14:paraId="7F306A69" w14:textId="77777777" w:rsidR="00165095" w:rsidRDefault="00165095" w:rsidP="003E5207">
      <w:pPr>
        <w:pStyle w:val="StyleFACorrespondingAuthorFootnote7pt"/>
        <w:rPr>
          <w:lang w:val="en-GB"/>
        </w:rPr>
      </w:pPr>
      <w:r>
        <w:t xml:space="preserve">* </w:t>
      </w:r>
      <w:hyperlink r:id="rId33" w:history="1">
        <w:r w:rsidR="002A451D" w:rsidRPr="004425D4">
          <w:rPr>
            <w:rStyle w:val="Hyperlink"/>
            <w:lang w:val="en-GB"/>
          </w:rPr>
          <w:t>sbrooker@chemistry.otago.ac.nz</w:t>
        </w:r>
      </w:hyperlink>
    </w:p>
    <w:p w14:paraId="7F6F2F5C" w14:textId="77777777" w:rsidR="007331FF" w:rsidRDefault="007331FF" w:rsidP="007331FF">
      <w:pPr>
        <w:pStyle w:val="TDAckTitle"/>
      </w:pPr>
      <w:r w:rsidRPr="00A71C00">
        <w:t>ACKNOWLEDGMENT</w:t>
      </w:r>
      <w:r w:rsidRPr="00BE533F">
        <w:t xml:space="preserve"> </w:t>
      </w:r>
    </w:p>
    <w:p w14:paraId="6778C7F1" w14:textId="6D4497EA" w:rsidR="001E765F" w:rsidRDefault="00165095" w:rsidP="001E765F">
      <w:pPr>
        <w:pStyle w:val="SectionContent"/>
      </w:pPr>
      <w:r w:rsidRPr="00165095">
        <w:rPr>
          <w:lang w:val="en-GB"/>
        </w:rPr>
        <w:t>The University of Otago, the MacDiarmid Institute for A</w:t>
      </w:r>
      <w:r w:rsidRPr="00165095">
        <w:rPr>
          <w:lang w:val="en-GB"/>
        </w:rPr>
        <w:t>d</w:t>
      </w:r>
      <w:r w:rsidRPr="00165095">
        <w:rPr>
          <w:lang w:val="en-GB"/>
        </w:rPr>
        <w:t xml:space="preserve">vanced Materials and Nanotechnology, and the EPSRC </w:t>
      </w:r>
      <w:r w:rsidR="001220C9" w:rsidRPr="001220C9">
        <w:rPr>
          <w:highlight w:val="yellow"/>
          <w:lang w:val="en-GB"/>
        </w:rPr>
        <w:t>(EP/</w:t>
      </w:r>
      <w:r w:rsidR="001220C9">
        <w:rPr>
          <w:lang w:val="en-GB"/>
        </w:rPr>
        <w:t xml:space="preserve"> </w:t>
      </w:r>
      <w:r w:rsidR="001220C9" w:rsidRPr="00455159">
        <w:rPr>
          <w:rFonts w:cs="Calibri"/>
          <w:szCs w:val="18"/>
          <w:highlight w:val="yellow"/>
        </w:rPr>
        <w:t xml:space="preserve">EP/L017393/1, </w:t>
      </w:r>
      <w:r w:rsidR="001220C9" w:rsidRPr="00455159">
        <w:rPr>
          <w:rFonts w:cs="Arial"/>
          <w:szCs w:val="18"/>
          <w:highlight w:val="yellow"/>
          <w:lang w:val="en-GB" w:eastAsia="en-GB"/>
        </w:rPr>
        <w:t xml:space="preserve">EP/K035274/, </w:t>
      </w:r>
      <w:r w:rsidR="001220C9" w:rsidRPr="00455159">
        <w:rPr>
          <w:rFonts w:cs="Calibri"/>
          <w:szCs w:val="18"/>
          <w:highlight w:val="yellow"/>
        </w:rPr>
        <w:t>EP/K014070/1)</w:t>
      </w:r>
      <w:r w:rsidR="001220C9">
        <w:rPr>
          <w:lang w:val="en-GB"/>
        </w:rPr>
        <w:t xml:space="preserve"> </w:t>
      </w:r>
      <w:r w:rsidRPr="00165095">
        <w:rPr>
          <w:lang w:val="en-GB"/>
        </w:rPr>
        <w:t>are ac</w:t>
      </w:r>
      <w:r w:rsidR="001E765F">
        <w:rPr>
          <w:lang w:val="en-GB"/>
        </w:rPr>
        <w:t xml:space="preserve">knowledged for research funding. </w:t>
      </w:r>
      <w:r w:rsidR="001E765F" w:rsidRPr="001E765F">
        <w:rPr>
          <w:highlight w:val="yellow"/>
        </w:rPr>
        <w:t>We thank Imperial College London HPC for computing resources.</w:t>
      </w:r>
    </w:p>
    <w:p w14:paraId="1F9B5B91" w14:textId="77777777" w:rsidR="00165095" w:rsidRPr="001E765F" w:rsidRDefault="00165095" w:rsidP="00165095">
      <w:pPr>
        <w:pStyle w:val="TDAcknowledgments"/>
      </w:pPr>
    </w:p>
    <w:p w14:paraId="26149C8C" w14:textId="77777777" w:rsidR="00101D1F" w:rsidRDefault="00101D1F" w:rsidP="00101D1F">
      <w:pPr>
        <w:pStyle w:val="TDAckTitle"/>
      </w:pPr>
      <w:r>
        <w:t>REFERENCES</w:t>
      </w:r>
    </w:p>
    <w:p w14:paraId="7FC67CA6" w14:textId="77777777" w:rsidR="00442D9F" w:rsidRPr="00D648C2" w:rsidRDefault="00342F58" w:rsidP="00E55730">
      <w:pPr>
        <w:pStyle w:val="TFReferencesSection"/>
        <w:rPr>
          <w:lang w:val="fr-FR"/>
        </w:rPr>
      </w:pPr>
      <w:r>
        <w:fldChar w:fldCharType="begin"/>
      </w:r>
      <w:r>
        <w:instrText xml:space="preserve"> ADDIN EN.REFLIST </w:instrText>
      </w:r>
      <w:r>
        <w:fldChar w:fldCharType="separate"/>
      </w:r>
      <w:r w:rsidR="00442D9F" w:rsidRPr="00442D9F">
        <w:t xml:space="preserve">(1) Matsunaga, S.; Shibasaki, M. </w:t>
      </w:r>
      <w:r w:rsidR="00442D9F" w:rsidRPr="00442D9F">
        <w:rPr>
          <w:i/>
        </w:rPr>
        <w:t xml:space="preserve">Chem. </w:t>
      </w:r>
      <w:r w:rsidR="00442D9F" w:rsidRPr="00D648C2">
        <w:rPr>
          <w:i/>
          <w:lang w:val="fr-FR"/>
        </w:rPr>
        <w:t>Commun.</w:t>
      </w:r>
      <w:r w:rsidR="00442D9F" w:rsidRPr="00D648C2">
        <w:rPr>
          <w:lang w:val="fr-FR"/>
        </w:rPr>
        <w:t xml:space="preserve"> </w:t>
      </w:r>
      <w:r w:rsidR="00442D9F" w:rsidRPr="00D648C2">
        <w:rPr>
          <w:b/>
          <w:lang w:val="fr-FR"/>
        </w:rPr>
        <w:t>2013</w:t>
      </w:r>
      <w:r w:rsidR="00442D9F" w:rsidRPr="00D648C2">
        <w:rPr>
          <w:lang w:val="fr-FR"/>
        </w:rPr>
        <w:t xml:space="preserve">, </w:t>
      </w:r>
      <w:r w:rsidR="00442D9F" w:rsidRPr="00D648C2">
        <w:rPr>
          <w:i/>
          <w:lang w:val="fr-FR"/>
        </w:rPr>
        <w:t>50</w:t>
      </w:r>
      <w:r w:rsidR="00442D9F" w:rsidRPr="00D648C2">
        <w:rPr>
          <w:lang w:val="fr-FR"/>
        </w:rPr>
        <w:t>, 1044.</w:t>
      </w:r>
    </w:p>
    <w:p w14:paraId="7CA8EBAE" w14:textId="25D11A5A" w:rsidR="00442D9F" w:rsidRPr="00D648C2" w:rsidRDefault="00442D9F" w:rsidP="00E55730">
      <w:pPr>
        <w:pStyle w:val="TFReferencesSection"/>
        <w:rPr>
          <w:lang w:val="fr-FR"/>
        </w:rPr>
      </w:pPr>
      <w:r w:rsidRPr="00D648C2">
        <w:rPr>
          <w:lang w:val="fr-FR"/>
        </w:rPr>
        <w:t xml:space="preserve">(2) Pérez-Temprano, M. H.; Casares, J. A.; Espinet, P. </w:t>
      </w:r>
      <w:r w:rsidRPr="00D648C2">
        <w:rPr>
          <w:i/>
          <w:lang w:val="fr-FR"/>
        </w:rPr>
        <w:t>Chem. Eur. J.</w:t>
      </w:r>
      <w:r w:rsidRPr="00D648C2">
        <w:rPr>
          <w:lang w:val="fr-FR"/>
        </w:rPr>
        <w:t xml:space="preserve"> </w:t>
      </w:r>
      <w:r w:rsidRPr="00D648C2">
        <w:rPr>
          <w:b/>
          <w:lang w:val="fr-FR"/>
        </w:rPr>
        <w:t>2012</w:t>
      </w:r>
      <w:r w:rsidRPr="00D648C2">
        <w:rPr>
          <w:lang w:val="fr-FR"/>
        </w:rPr>
        <w:t xml:space="preserve">, </w:t>
      </w:r>
      <w:r w:rsidRPr="00D648C2">
        <w:rPr>
          <w:i/>
          <w:lang w:val="fr-FR"/>
        </w:rPr>
        <w:t>18</w:t>
      </w:r>
      <w:r w:rsidRPr="00D648C2">
        <w:rPr>
          <w:lang w:val="fr-FR"/>
        </w:rPr>
        <w:t>, 1864.</w:t>
      </w:r>
    </w:p>
    <w:p w14:paraId="77666A51" w14:textId="77777777" w:rsidR="00442D9F" w:rsidRPr="00442D9F" w:rsidRDefault="00442D9F" w:rsidP="00E55730">
      <w:pPr>
        <w:pStyle w:val="TFReferencesSection"/>
      </w:pPr>
      <w:r w:rsidRPr="00442D9F">
        <w:t xml:space="preserve">(3) Anbu, S.; Kamalraj, S.; Varghese, B.; Muthumary, J.; Kandaswamy, M. </w:t>
      </w:r>
      <w:r w:rsidRPr="00442D9F">
        <w:rPr>
          <w:i/>
        </w:rPr>
        <w:t>Inorg. Chem.</w:t>
      </w:r>
      <w:r w:rsidRPr="00442D9F">
        <w:t xml:space="preserve"> </w:t>
      </w:r>
      <w:r w:rsidRPr="00442D9F">
        <w:rPr>
          <w:b/>
        </w:rPr>
        <w:t>2012</w:t>
      </w:r>
      <w:r w:rsidRPr="00442D9F">
        <w:t xml:space="preserve">, </w:t>
      </w:r>
      <w:r w:rsidRPr="00442D9F">
        <w:rPr>
          <w:i/>
        </w:rPr>
        <w:t>51</w:t>
      </w:r>
      <w:r w:rsidRPr="00442D9F">
        <w:t>, 5580.</w:t>
      </w:r>
    </w:p>
    <w:p w14:paraId="2F09AC39" w14:textId="77777777" w:rsidR="00442D9F" w:rsidRPr="00442D9F" w:rsidRDefault="00442D9F" w:rsidP="00E55730">
      <w:pPr>
        <w:pStyle w:val="TFReferencesSection"/>
      </w:pPr>
      <w:r w:rsidRPr="00442D9F">
        <w:t xml:space="preserve">(4) Jarenmark, M.; Kappen, S.; Haukka, M.; Nordlander, E. </w:t>
      </w:r>
      <w:r w:rsidRPr="00442D9F">
        <w:rPr>
          <w:i/>
        </w:rPr>
        <w:t>Dalton Trans.</w:t>
      </w:r>
      <w:r w:rsidRPr="00442D9F">
        <w:t xml:space="preserve"> </w:t>
      </w:r>
      <w:r w:rsidRPr="00442D9F">
        <w:rPr>
          <w:b/>
        </w:rPr>
        <w:t>2008</w:t>
      </w:r>
      <w:r w:rsidRPr="00442D9F">
        <w:t>, 993.</w:t>
      </w:r>
    </w:p>
    <w:p w14:paraId="2120D7DB" w14:textId="77777777" w:rsidR="00442D9F" w:rsidRPr="00442D9F" w:rsidRDefault="00442D9F" w:rsidP="00E55730">
      <w:pPr>
        <w:pStyle w:val="TFReferencesSection"/>
      </w:pPr>
      <w:r w:rsidRPr="00442D9F">
        <w:t xml:space="preserve">(5) Kaminskaia, N. V.; He, C.; Lippard, S. J. </w:t>
      </w:r>
      <w:r w:rsidRPr="00442D9F">
        <w:rPr>
          <w:i/>
        </w:rPr>
        <w:t>Inorg. Chem.</w:t>
      </w:r>
      <w:r w:rsidRPr="00442D9F">
        <w:t xml:space="preserve"> </w:t>
      </w:r>
      <w:r w:rsidRPr="00442D9F">
        <w:rPr>
          <w:b/>
        </w:rPr>
        <w:t>2000</w:t>
      </w:r>
      <w:r w:rsidRPr="00442D9F">
        <w:t xml:space="preserve">, </w:t>
      </w:r>
      <w:r w:rsidRPr="00442D9F">
        <w:rPr>
          <w:i/>
        </w:rPr>
        <w:t>39</w:t>
      </w:r>
      <w:r w:rsidRPr="00442D9F">
        <w:t>, 3365.</w:t>
      </w:r>
    </w:p>
    <w:p w14:paraId="0405BB89" w14:textId="77777777" w:rsidR="00442D9F" w:rsidRPr="00442D9F" w:rsidRDefault="00442D9F" w:rsidP="00E55730">
      <w:pPr>
        <w:pStyle w:val="TFReferencesSection"/>
      </w:pPr>
      <w:r w:rsidRPr="00442D9F">
        <w:t xml:space="preserve">(6) Leeland, J. W.; Finn, C.; Escuyer, B.; Kawaguchi, H.; Nichol, G. S.; Slawin, A. M. Z.; Love, J. B. </w:t>
      </w:r>
      <w:r w:rsidRPr="00442D9F">
        <w:rPr>
          <w:i/>
        </w:rPr>
        <w:t>Dalton Trans.</w:t>
      </w:r>
      <w:r w:rsidRPr="00442D9F">
        <w:t xml:space="preserve"> </w:t>
      </w:r>
      <w:r w:rsidRPr="00442D9F">
        <w:rPr>
          <w:b/>
        </w:rPr>
        <w:t>2012</w:t>
      </w:r>
      <w:r w:rsidRPr="00442D9F">
        <w:t xml:space="preserve">, </w:t>
      </w:r>
      <w:r w:rsidRPr="00442D9F">
        <w:rPr>
          <w:i/>
        </w:rPr>
        <w:t>41</w:t>
      </w:r>
      <w:r w:rsidRPr="00442D9F">
        <w:t>, 13815.</w:t>
      </w:r>
    </w:p>
    <w:p w14:paraId="6AF83B7A" w14:textId="77777777" w:rsidR="00442D9F" w:rsidRPr="00442D9F" w:rsidRDefault="00442D9F" w:rsidP="00E55730">
      <w:pPr>
        <w:pStyle w:val="TFReferencesSection"/>
      </w:pPr>
      <w:r w:rsidRPr="00442D9F">
        <w:t xml:space="preserve">(7) Pankhurst, J. R.; Cadenbach, T.; Betz, D.; Finn, C.; Love, J. B. </w:t>
      </w:r>
      <w:r w:rsidRPr="00442D9F">
        <w:rPr>
          <w:i/>
        </w:rPr>
        <w:t>Dalton Trans.</w:t>
      </w:r>
      <w:r w:rsidRPr="00442D9F">
        <w:t xml:space="preserve"> </w:t>
      </w:r>
      <w:r w:rsidRPr="00442D9F">
        <w:rPr>
          <w:b/>
        </w:rPr>
        <w:t>2015</w:t>
      </w:r>
      <w:r w:rsidRPr="00442D9F">
        <w:t xml:space="preserve">, </w:t>
      </w:r>
      <w:r w:rsidRPr="00442D9F">
        <w:rPr>
          <w:i/>
        </w:rPr>
        <w:t>44</w:t>
      </w:r>
      <w:r w:rsidRPr="00442D9F">
        <w:t>, 2066.</w:t>
      </w:r>
    </w:p>
    <w:p w14:paraId="500EA6D0" w14:textId="77777777" w:rsidR="00442D9F" w:rsidRPr="00442D9F" w:rsidRDefault="00442D9F" w:rsidP="00E55730">
      <w:pPr>
        <w:pStyle w:val="TFReferencesSection"/>
      </w:pPr>
      <w:r w:rsidRPr="00442D9F">
        <w:t xml:space="preserve">(8) Kember, M. R.; Buchard, A.; Williams, C. K. </w:t>
      </w:r>
      <w:r w:rsidRPr="00442D9F">
        <w:rPr>
          <w:i/>
        </w:rPr>
        <w:t>Chem. Commun.</w:t>
      </w:r>
      <w:r w:rsidRPr="00442D9F">
        <w:t xml:space="preserve"> </w:t>
      </w:r>
      <w:r w:rsidRPr="00442D9F">
        <w:rPr>
          <w:b/>
        </w:rPr>
        <w:t>2011</w:t>
      </w:r>
      <w:r w:rsidRPr="00442D9F">
        <w:t xml:space="preserve">, </w:t>
      </w:r>
      <w:r w:rsidRPr="00442D9F">
        <w:rPr>
          <w:i/>
        </w:rPr>
        <w:t>47</w:t>
      </w:r>
      <w:r w:rsidRPr="00442D9F">
        <w:t>, 141.</w:t>
      </w:r>
    </w:p>
    <w:p w14:paraId="5D225E31" w14:textId="77777777" w:rsidR="00442D9F" w:rsidRPr="00442D9F" w:rsidRDefault="00442D9F" w:rsidP="00E55730">
      <w:pPr>
        <w:pStyle w:val="TFReferencesSection"/>
      </w:pPr>
      <w:r w:rsidRPr="00442D9F">
        <w:t xml:space="preserve">(9) Romain, C.; Thevenon, A.; Saini, P. K.; Williams, C. K. In </w:t>
      </w:r>
      <w:r w:rsidRPr="00442D9F">
        <w:rPr>
          <w:i/>
        </w:rPr>
        <w:t>Topics in Organometallic Chemistry: Carbon Dioxide and Organometallics</w:t>
      </w:r>
      <w:r w:rsidRPr="00442D9F">
        <w:t>; Lu, X. B., Ed.; Springer DE.: 2015.</w:t>
      </w:r>
    </w:p>
    <w:p w14:paraId="0A845578" w14:textId="77777777" w:rsidR="00442D9F" w:rsidRPr="00D648C2" w:rsidRDefault="00442D9F" w:rsidP="00E55730">
      <w:pPr>
        <w:pStyle w:val="TFReferencesSection"/>
        <w:rPr>
          <w:lang w:val="fr-FR"/>
        </w:rPr>
      </w:pPr>
      <w:r w:rsidRPr="00442D9F">
        <w:t xml:space="preserve">(10) Paul, S.; Zhu, Y. Q.; Romain, C.; Saini, P. K.; Brooks, R.; Williams, C. K. </w:t>
      </w:r>
      <w:r w:rsidRPr="00442D9F">
        <w:rPr>
          <w:i/>
        </w:rPr>
        <w:t xml:space="preserve">Chem. </w:t>
      </w:r>
      <w:r w:rsidRPr="00D648C2">
        <w:rPr>
          <w:i/>
          <w:lang w:val="fr-FR"/>
        </w:rPr>
        <w:t>Commun.</w:t>
      </w:r>
      <w:r w:rsidRPr="00D648C2">
        <w:rPr>
          <w:lang w:val="fr-FR"/>
        </w:rPr>
        <w:t xml:space="preserve"> </w:t>
      </w:r>
      <w:r w:rsidRPr="00D648C2">
        <w:rPr>
          <w:b/>
          <w:lang w:val="fr-FR"/>
        </w:rPr>
        <w:t>2015</w:t>
      </w:r>
      <w:r w:rsidRPr="00D648C2">
        <w:rPr>
          <w:lang w:val="fr-FR"/>
        </w:rPr>
        <w:t>, 6459.</w:t>
      </w:r>
    </w:p>
    <w:p w14:paraId="11CFA401" w14:textId="77777777" w:rsidR="00442D9F" w:rsidRPr="00D648C2" w:rsidRDefault="00442D9F" w:rsidP="00E55730">
      <w:pPr>
        <w:pStyle w:val="TFReferencesSection"/>
        <w:rPr>
          <w:lang w:val="fr-FR"/>
        </w:rPr>
      </w:pPr>
      <w:r w:rsidRPr="00D648C2">
        <w:rPr>
          <w:lang w:val="fr-FR"/>
        </w:rPr>
        <w:t xml:space="preserve">(11) Ajellal, N.; Carpentier, J. F.; Guillaume, C.; Guillaume, S. M.; Helou, M.; Poirier, V.; Sarazin, Y.; Trifonov, A. </w:t>
      </w:r>
      <w:r w:rsidRPr="00D648C2">
        <w:rPr>
          <w:i/>
          <w:lang w:val="fr-FR"/>
        </w:rPr>
        <w:t>Dalton Trans.</w:t>
      </w:r>
      <w:r w:rsidRPr="00D648C2">
        <w:rPr>
          <w:lang w:val="fr-FR"/>
        </w:rPr>
        <w:t xml:space="preserve"> </w:t>
      </w:r>
      <w:r w:rsidRPr="00D648C2">
        <w:rPr>
          <w:b/>
          <w:lang w:val="fr-FR"/>
        </w:rPr>
        <w:t>2010</w:t>
      </w:r>
      <w:r w:rsidRPr="00D648C2">
        <w:rPr>
          <w:lang w:val="fr-FR"/>
        </w:rPr>
        <w:t xml:space="preserve">, </w:t>
      </w:r>
      <w:r w:rsidRPr="00D648C2">
        <w:rPr>
          <w:i/>
          <w:lang w:val="fr-FR"/>
        </w:rPr>
        <w:t>39</w:t>
      </w:r>
      <w:r w:rsidRPr="00D648C2">
        <w:rPr>
          <w:lang w:val="fr-FR"/>
        </w:rPr>
        <w:t>, 8363.</w:t>
      </w:r>
    </w:p>
    <w:p w14:paraId="65D371CF" w14:textId="77777777" w:rsidR="00442D9F" w:rsidRPr="00D648C2" w:rsidRDefault="00442D9F" w:rsidP="00E55730">
      <w:pPr>
        <w:pStyle w:val="TFReferencesSection"/>
        <w:rPr>
          <w:lang w:val="fr-FR"/>
        </w:rPr>
      </w:pPr>
      <w:r w:rsidRPr="00D648C2">
        <w:rPr>
          <w:lang w:val="fr-FR"/>
        </w:rPr>
        <w:t xml:space="preserve">(12) Buffet, J.-C.; Okuda, J. </w:t>
      </w:r>
      <w:r w:rsidRPr="00D648C2">
        <w:rPr>
          <w:i/>
          <w:lang w:val="fr-FR"/>
        </w:rPr>
        <w:t>Polym. Chem.</w:t>
      </w:r>
      <w:r w:rsidRPr="00D648C2">
        <w:rPr>
          <w:lang w:val="fr-FR"/>
        </w:rPr>
        <w:t xml:space="preserve"> </w:t>
      </w:r>
      <w:r w:rsidRPr="00D648C2">
        <w:rPr>
          <w:b/>
          <w:lang w:val="fr-FR"/>
        </w:rPr>
        <w:t>2011</w:t>
      </w:r>
      <w:r w:rsidRPr="00D648C2">
        <w:rPr>
          <w:lang w:val="fr-FR"/>
        </w:rPr>
        <w:t xml:space="preserve">, </w:t>
      </w:r>
      <w:r w:rsidRPr="00D648C2">
        <w:rPr>
          <w:i/>
          <w:lang w:val="fr-FR"/>
        </w:rPr>
        <w:t>2</w:t>
      </w:r>
      <w:r w:rsidRPr="00D648C2">
        <w:rPr>
          <w:lang w:val="fr-FR"/>
        </w:rPr>
        <w:t>, 2758.</w:t>
      </w:r>
    </w:p>
    <w:p w14:paraId="7BC1FBEB" w14:textId="77777777" w:rsidR="00442D9F" w:rsidRPr="00442D9F" w:rsidRDefault="00442D9F" w:rsidP="00E55730">
      <w:pPr>
        <w:pStyle w:val="TFReferencesSection"/>
      </w:pPr>
      <w:r w:rsidRPr="00D648C2">
        <w:rPr>
          <w:lang w:val="fr-FR"/>
        </w:rPr>
        <w:t xml:space="preserve">(13) Dijkstra, P. J.; Du, H. Z.; Feijen, J. </w:t>
      </w:r>
      <w:r w:rsidRPr="00D648C2">
        <w:rPr>
          <w:i/>
          <w:lang w:val="fr-FR"/>
        </w:rPr>
        <w:t xml:space="preserve">Polym. </w:t>
      </w:r>
      <w:r w:rsidRPr="00442D9F">
        <w:rPr>
          <w:i/>
        </w:rPr>
        <w:t>Chem.</w:t>
      </w:r>
      <w:r w:rsidRPr="00442D9F">
        <w:t xml:space="preserve"> </w:t>
      </w:r>
      <w:r w:rsidRPr="00442D9F">
        <w:rPr>
          <w:b/>
        </w:rPr>
        <w:t>2011</w:t>
      </w:r>
      <w:r w:rsidRPr="00442D9F">
        <w:t xml:space="preserve">, </w:t>
      </w:r>
      <w:r w:rsidRPr="00442D9F">
        <w:rPr>
          <w:i/>
        </w:rPr>
        <w:t>2</w:t>
      </w:r>
      <w:r w:rsidRPr="00442D9F">
        <w:t>, 520.</w:t>
      </w:r>
    </w:p>
    <w:p w14:paraId="5BEA71E3" w14:textId="77777777" w:rsidR="00442D9F" w:rsidRPr="00442D9F" w:rsidRDefault="00442D9F" w:rsidP="00E55730">
      <w:pPr>
        <w:pStyle w:val="TFReferencesSection"/>
      </w:pPr>
      <w:r w:rsidRPr="00442D9F">
        <w:t xml:space="preserve">(14) Tschan, M. J. L.; Brule, E.; Haquette, P.; Thomas, C. M. </w:t>
      </w:r>
      <w:r w:rsidRPr="00442D9F">
        <w:rPr>
          <w:i/>
        </w:rPr>
        <w:t>Polym. Chem.</w:t>
      </w:r>
      <w:r w:rsidRPr="00442D9F">
        <w:t xml:space="preserve"> </w:t>
      </w:r>
      <w:r w:rsidRPr="00442D9F">
        <w:rPr>
          <w:b/>
        </w:rPr>
        <w:t>2012</w:t>
      </w:r>
      <w:r w:rsidRPr="00442D9F">
        <w:t xml:space="preserve">, </w:t>
      </w:r>
      <w:r w:rsidRPr="00442D9F">
        <w:rPr>
          <w:i/>
        </w:rPr>
        <w:t>3</w:t>
      </w:r>
      <w:r w:rsidRPr="00442D9F">
        <w:t>, 836.</w:t>
      </w:r>
    </w:p>
    <w:p w14:paraId="4C1FF3B2" w14:textId="77777777" w:rsidR="00442D9F" w:rsidRPr="00442D9F" w:rsidRDefault="00442D9F" w:rsidP="00E55730">
      <w:pPr>
        <w:pStyle w:val="TFReferencesSection"/>
      </w:pPr>
      <w:r w:rsidRPr="00442D9F">
        <w:t xml:space="preserve">(15) Williams, C. K.; Hillmyer, M. A. </w:t>
      </w:r>
      <w:r w:rsidRPr="00442D9F">
        <w:rPr>
          <w:i/>
        </w:rPr>
        <w:t>Polym. Rev.</w:t>
      </w:r>
      <w:r w:rsidRPr="00442D9F">
        <w:t xml:space="preserve"> </w:t>
      </w:r>
      <w:r w:rsidRPr="00442D9F">
        <w:rPr>
          <w:b/>
        </w:rPr>
        <w:t>2008</w:t>
      </w:r>
      <w:r w:rsidRPr="00442D9F">
        <w:t xml:space="preserve">, </w:t>
      </w:r>
      <w:r w:rsidRPr="00442D9F">
        <w:rPr>
          <w:i/>
        </w:rPr>
        <w:t>48</w:t>
      </w:r>
      <w:r w:rsidRPr="00442D9F">
        <w:t>, 1.</w:t>
      </w:r>
    </w:p>
    <w:p w14:paraId="00D4D287" w14:textId="77777777" w:rsidR="00442D9F" w:rsidRPr="00442D9F" w:rsidRDefault="00442D9F" w:rsidP="00E55730">
      <w:pPr>
        <w:pStyle w:val="TFReferencesSection"/>
      </w:pPr>
      <w:r w:rsidRPr="00442D9F">
        <w:lastRenderedPageBreak/>
        <w:t xml:space="preserve">(16) Darensbourg, D. J.; Yeung, A. D. </w:t>
      </w:r>
      <w:r w:rsidRPr="00442D9F">
        <w:rPr>
          <w:i/>
        </w:rPr>
        <w:t>Polym. Chem.</w:t>
      </w:r>
      <w:r w:rsidRPr="00442D9F">
        <w:t xml:space="preserve"> </w:t>
      </w:r>
      <w:r w:rsidRPr="00442D9F">
        <w:rPr>
          <w:b/>
        </w:rPr>
        <w:t>2014</w:t>
      </w:r>
      <w:r w:rsidRPr="00442D9F">
        <w:t xml:space="preserve">, </w:t>
      </w:r>
      <w:r w:rsidRPr="00442D9F">
        <w:rPr>
          <w:i/>
        </w:rPr>
        <w:t>5</w:t>
      </w:r>
      <w:r w:rsidRPr="00442D9F">
        <w:t>, 3949.</w:t>
      </w:r>
    </w:p>
    <w:p w14:paraId="7F9D36DE" w14:textId="77777777" w:rsidR="00442D9F" w:rsidRPr="00442D9F" w:rsidRDefault="00442D9F" w:rsidP="00E55730">
      <w:pPr>
        <w:pStyle w:val="TFReferencesSection"/>
      </w:pPr>
      <w:r w:rsidRPr="00442D9F">
        <w:t xml:space="preserve">(17) Childers, M. I.; Longo, J. M.; Van Zee, N. J.; LaPointe, A. M.; Coates, G. W. </w:t>
      </w:r>
      <w:r w:rsidRPr="00442D9F">
        <w:rPr>
          <w:i/>
        </w:rPr>
        <w:t>Chem. Rev.</w:t>
      </w:r>
      <w:r w:rsidRPr="00442D9F">
        <w:t xml:space="preserve"> </w:t>
      </w:r>
      <w:r w:rsidRPr="00442D9F">
        <w:rPr>
          <w:b/>
        </w:rPr>
        <w:t>2014</w:t>
      </w:r>
      <w:r w:rsidRPr="00442D9F">
        <w:t xml:space="preserve">, </w:t>
      </w:r>
      <w:r w:rsidRPr="00442D9F">
        <w:rPr>
          <w:i/>
        </w:rPr>
        <w:t>114</w:t>
      </w:r>
      <w:r w:rsidRPr="00442D9F">
        <w:t>, 8129.</w:t>
      </w:r>
    </w:p>
    <w:p w14:paraId="4D4EDAD6" w14:textId="77777777" w:rsidR="00442D9F" w:rsidRPr="00442D9F" w:rsidRDefault="00442D9F" w:rsidP="00E55730">
      <w:pPr>
        <w:pStyle w:val="TFReferencesSection"/>
      </w:pPr>
      <w:r w:rsidRPr="00442D9F">
        <w:t xml:space="preserve">(18) Wu, G. P.; Darensbourg, D. J.; Lu, X. B. </w:t>
      </w:r>
      <w:r w:rsidRPr="00442D9F">
        <w:rPr>
          <w:i/>
        </w:rPr>
        <w:t>J. Am. Chem. Soc.</w:t>
      </w:r>
      <w:r w:rsidRPr="00442D9F">
        <w:t xml:space="preserve"> </w:t>
      </w:r>
      <w:r w:rsidRPr="00442D9F">
        <w:rPr>
          <w:b/>
        </w:rPr>
        <w:t>2012</w:t>
      </w:r>
      <w:r w:rsidRPr="00442D9F">
        <w:t xml:space="preserve">, </w:t>
      </w:r>
      <w:r w:rsidRPr="00442D9F">
        <w:rPr>
          <w:i/>
        </w:rPr>
        <w:t>134</w:t>
      </w:r>
      <w:r w:rsidRPr="00442D9F">
        <w:t>, 17739.</w:t>
      </w:r>
    </w:p>
    <w:p w14:paraId="652E103E" w14:textId="77777777" w:rsidR="00442D9F" w:rsidRPr="00442D9F" w:rsidRDefault="00442D9F" w:rsidP="00E55730">
      <w:pPr>
        <w:pStyle w:val="TFReferencesSection"/>
      </w:pPr>
      <w:r w:rsidRPr="00442D9F">
        <w:t xml:space="preserve">(19) Inkinen, S.; Hakkarainen, M.; Albertsson, A. C.; Sodergard, A. </w:t>
      </w:r>
      <w:r w:rsidRPr="00442D9F">
        <w:rPr>
          <w:i/>
        </w:rPr>
        <w:t>Biomacromol.</w:t>
      </w:r>
      <w:r w:rsidRPr="00442D9F">
        <w:t xml:space="preserve"> </w:t>
      </w:r>
      <w:r w:rsidRPr="00442D9F">
        <w:rPr>
          <w:b/>
        </w:rPr>
        <w:t>2011</w:t>
      </w:r>
      <w:r w:rsidRPr="00442D9F">
        <w:t xml:space="preserve">, </w:t>
      </w:r>
      <w:r w:rsidRPr="00442D9F">
        <w:rPr>
          <w:i/>
        </w:rPr>
        <w:t>12</w:t>
      </w:r>
      <w:r w:rsidRPr="00442D9F">
        <w:t>, 523.</w:t>
      </w:r>
    </w:p>
    <w:p w14:paraId="333205D2" w14:textId="77777777" w:rsidR="00442D9F" w:rsidRPr="00442D9F" w:rsidRDefault="00442D9F" w:rsidP="00E55730">
      <w:pPr>
        <w:pStyle w:val="TFReferencesSection"/>
      </w:pPr>
      <w:r w:rsidRPr="00442D9F">
        <w:t xml:space="preserve">(20) Guillaume, S. M.; Kirillov, E.; Sarazin, Y.; Carpentier, J.-F. </w:t>
      </w:r>
      <w:r w:rsidRPr="00442D9F">
        <w:rPr>
          <w:i/>
        </w:rPr>
        <w:t>Chem. Eur. J.</w:t>
      </w:r>
      <w:r w:rsidRPr="00442D9F">
        <w:t xml:space="preserve"> </w:t>
      </w:r>
      <w:r w:rsidRPr="00442D9F">
        <w:rPr>
          <w:b/>
        </w:rPr>
        <w:t>2015</w:t>
      </w:r>
      <w:r w:rsidRPr="00442D9F">
        <w:t xml:space="preserve">, </w:t>
      </w:r>
      <w:r w:rsidRPr="00442D9F">
        <w:rPr>
          <w:i/>
        </w:rPr>
        <w:t>21</w:t>
      </w:r>
      <w:r w:rsidRPr="00442D9F">
        <w:t>, 7988.</w:t>
      </w:r>
    </w:p>
    <w:p w14:paraId="21162754" w14:textId="77777777" w:rsidR="00442D9F" w:rsidRPr="00442D9F" w:rsidRDefault="00442D9F" w:rsidP="00E55730">
      <w:pPr>
        <w:pStyle w:val="TFReferencesSection"/>
      </w:pPr>
      <w:r w:rsidRPr="00442D9F">
        <w:t xml:space="preserve">(21) Assen, N. v. d.; Bardow, A. </w:t>
      </w:r>
      <w:r w:rsidRPr="00442D9F">
        <w:rPr>
          <w:i/>
        </w:rPr>
        <w:t>Green Chem.</w:t>
      </w:r>
      <w:r w:rsidRPr="00442D9F">
        <w:t xml:space="preserve"> </w:t>
      </w:r>
      <w:r w:rsidRPr="00442D9F">
        <w:rPr>
          <w:b/>
        </w:rPr>
        <w:t>2014</w:t>
      </w:r>
      <w:r w:rsidRPr="00442D9F">
        <w:t xml:space="preserve">, </w:t>
      </w:r>
      <w:r w:rsidRPr="00442D9F">
        <w:rPr>
          <w:i/>
        </w:rPr>
        <w:t>16</w:t>
      </w:r>
      <w:r w:rsidRPr="00442D9F">
        <w:t>, 3272.</w:t>
      </w:r>
    </w:p>
    <w:p w14:paraId="69EF736A" w14:textId="77777777" w:rsidR="00442D9F" w:rsidRPr="00D648C2" w:rsidRDefault="00442D9F" w:rsidP="00E55730">
      <w:pPr>
        <w:pStyle w:val="TFReferencesSection"/>
        <w:rPr>
          <w:lang w:val="fr-FR"/>
        </w:rPr>
      </w:pPr>
      <w:r w:rsidRPr="00442D9F">
        <w:t xml:space="preserve">(22) Chapman, A. C.; Keyworth, C.; Kember, M. R.; Lennox, A. J. J.; Williams, C. K. </w:t>
      </w:r>
      <w:r w:rsidRPr="00442D9F">
        <w:rPr>
          <w:i/>
        </w:rPr>
        <w:t>ACS Catal.</w:t>
      </w:r>
      <w:r w:rsidRPr="00442D9F">
        <w:t xml:space="preserve"> </w:t>
      </w:r>
      <w:r w:rsidRPr="00D648C2">
        <w:rPr>
          <w:b/>
          <w:lang w:val="fr-FR"/>
        </w:rPr>
        <w:t>2015</w:t>
      </w:r>
      <w:r w:rsidRPr="00D648C2">
        <w:rPr>
          <w:lang w:val="fr-FR"/>
        </w:rPr>
        <w:t>, 10.1021/cs501798s.</w:t>
      </w:r>
    </w:p>
    <w:p w14:paraId="222BA8AA" w14:textId="77777777" w:rsidR="00442D9F" w:rsidRPr="00D648C2" w:rsidRDefault="00442D9F" w:rsidP="00E55730">
      <w:pPr>
        <w:pStyle w:val="TFReferencesSection"/>
        <w:rPr>
          <w:lang w:val="fr-FR"/>
        </w:rPr>
      </w:pPr>
      <w:r w:rsidRPr="00D648C2">
        <w:rPr>
          <w:lang w:val="fr-FR"/>
        </w:rPr>
        <w:t xml:space="preserve">(23) Inoue, S. J. Polym. Sci., Part A: Polym. Chem. </w:t>
      </w:r>
      <w:r w:rsidRPr="00D648C2">
        <w:rPr>
          <w:b/>
          <w:lang w:val="fr-FR"/>
        </w:rPr>
        <w:t>2000</w:t>
      </w:r>
      <w:r w:rsidRPr="00D648C2">
        <w:rPr>
          <w:lang w:val="fr-FR"/>
        </w:rPr>
        <w:t>, 38, 2861.</w:t>
      </w:r>
    </w:p>
    <w:p w14:paraId="7FF23E99" w14:textId="77777777" w:rsidR="00442D9F" w:rsidRPr="00D648C2" w:rsidRDefault="00442D9F" w:rsidP="00E55730">
      <w:pPr>
        <w:pStyle w:val="TFReferencesSection"/>
        <w:rPr>
          <w:lang w:val="fr-FR"/>
        </w:rPr>
      </w:pPr>
      <w:r w:rsidRPr="00D648C2">
        <w:rPr>
          <w:lang w:val="fr-FR"/>
        </w:rPr>
        <w:t xml:space="preserve">(24) Inoue, S.; Koinuma, H.; Tsuruta, T. </w:t>
      </w:r>
      <w:r w:rsidRPr="00D648C2">
        <w:rPr>
          <w:i/>
          <w:lang w:val="fr-FR"/>
        </w:rPr>
        <w:t>J. Poly. Sci., Part B: Polym. Lett.</w:t>
      </w:r>
      <w:r w:rsidRPr="00D648C2">
        <w:rPr>
          <w:lang w:val="fr-FR"/>
        </w:rPr>
        <w:t xml:space="preserve"> </w:t>
      </w:r>
      <w:r w:rsidRPr="00D648C2">
        <w:rPr>
          <w:b/>
          <w:lang w:val="fr-FR"/>
        </w:rPr>
        <w:t>1969</w:t>
      </w:r>
      <w:r w:rsidRPr="00D648C2">
        <w:rPr>
          <w:lang w:val="fr-FR"/>
        </w:rPr>
        <w:t xml:space="preserve">, </w:t>
      </w:r>
      <w:r w:rsidRPr="00D648C2">
        <w:rPr>
          <w:i/>
          <w:lang w:val="fr-FR"/>
        </w:rPr>
        <w:t>7</w:t>
      </w:r>
      <w:r w:rsidRPr="00D648C2">
        <w:rPr>
          <w:lang w:val="fr-FR"/>
        </w:rPr>
        <w:t>, 287.</w:t>
      </w:r>
    </w:p>
    <w:p w14:paraId="0B58604E" w14:textId="77777777" w:rsidR="00442D9F" w:rsidRPr="00442D9F" w:rsidRDefault="00442D9F" w:rsidP="00E55730">
      <w:pPr>
        <w:pStyle w:val="TFReferencesSection"/>
      </w:pPr>
      <w:r w:rsidRPr="00D648C2">
        <w:rPr>
          <w:lang w:val="fr-FR"/>
        </w:rPr>
        <w:t xml:space="preserve">(25) Darensbourg, D. J.; Mackiewicz, R. M.; Rodgers, J. L.; Fang, C. C.; Billodeaux, D. R.; Reibenspies, J. H. </w:t>
      </w:r>
      <w:r w:rsidRPr="00D648C2">
        <w:rPr>
          <w:i/>
          <w:lang w:val="fr-FR"/>
        </w:rPr>
        <w:t xml:space="preserve">Inorg. </w:t>
      </w:r>
      <w:r w:rsidRPr="00442D9F">
        <w:rPr>
          <w:i/>
        </w:rPr>
        <w:t>Chem.</w:t>
      </w:r>
      <w:r w:rsidRPr="00442D9F">
        <w:t xml:space="preserve"> </w:t>
      </w:r>
      <w:r w:rsidRPr="00442D9F">
        <w:rPr>
          <w:b/>
        </w:rPr>
        <w:t>2004</w:t>
      </w:r>
      <w:r w:rsidRPr="00442D9F">
        <w:t xml:space="preserve">, </w:t>
      </w:r>
      <w:r w:rsidRPr="00442D9F">
        <w:rPr>
          <w:i/>
        </w:rPr>
        <w:t>43</w:t>
      </w:r>
      <w:r w:rsidRPr="00442D9F">
        <w:t>, 6024.</w:t>
      </w:r>
    </w:p>
    <w:p w14:paraId="58735964" w14:textId="77777777" w:rsidR="00442D9F" w:rsidRPr="00442D9F" w:rsidRDefault="00442D9F" w:rsidP="00E55730">
      <w:pPr>
        <w:pStyle w:val="TFReferencesSection"/>
      </w:pPr>
      <w:r w:rsidRPr="00442D9F">
        <w:t xml:space="preserve">(26) Darensbourg, D. J.; Wildeson, J. R.; Yarbrough, J. C.; Reibenspies, J. H. </w:t>
      </w:r>
      <w:r w:rsidRPr="00442D9F">
        <w:rPr>
          <w:i/>
        </w:rPr>
        <w:t>J. Am. Chem. Soc.</w:t>
      </w:r>
      <w:r w:rsidRPr="00442D9F">
        <w:t xml:space="preserve"> </w:t>
      </w:r>
      <w:r w:rsidRPr="00442D9F">
        <w:rPr>
          <w:b/>
        </w:rPr>
        <w:t>2000</w:t>
      </w:r>
      <w:r w:rsidRPr="00442D9F">
        <w:t xml:space="preserve">, </w:t>
      </w:r>
      <w:r w:rsidRPr="00442D9F">
        <w:rPr>
          <w:i/>
        </w:rPr>
        <w:t>122</w:t>
      </w:r>
      <w:r w:rsidRPr="00442D9F">
        <w:t>, 12487.</w:t>
      </w:r>
    </w:p>
    <w:p w14:paraId="5C392EFD" w14:textId="77777777" w:rsidR="00442D9F" w:rsidRPr="00442D9F" w:rsidRDefault="00442D9F" w:rsidP="00E55730">
      <w:pPr>
        <w:pStyle w:val="TFReferencesSection"/>
      </w:pPr>
      <w:r w:rsidRPr="00442D9F">
        <w:t xml:space="preserve">(27) Darensbourg, D. J.; Holtcamp, M. W. </w:t>
      </w:r>
      <w:r w:rsidRPr="00442D9F">
        <w:rPr>
          <w:i/>
        </w:rPr>
        <w:t>Macromolecules</w:t>
      </w:r>
      <w:r w:rsidRPr="00442D9F">
        <w:t xml:space="preserve"> </w:t>
      </w:r>
      <w:r w:rsidRPr="00442D9F">
        <w:rPr>
          <w:b/>
        </w:rPr>
        <w:t>1995</w:t>
      </w:r>
      <w:r w:rsidRPr="00442D9F">
        <w:t xml:space="preserve">, </w:t>
      </w:r>
      <w:r w:rsidRPr="00442D9F">
        <w:rPr>
          <w:i/>
        </w:rPr>
        <w:t>28</w:t>
      </w:r>
      <w:r w:rsidRPr="00442D9F">
        <w:t>, 7577.</w:t>
      </w:r>
    </w:p>
    <w:p w14:paraId="18CC7BB3" w14:textId="77777777" w:rsidR="00442D9F" w:rsidRPr="00442D9F" w:rsidRDefault="00442D9F" w:rsidP="00E55730">
      <w:pPr>
        <w:pStyle w:val="TFReferencesSection"/>
      </w:pPr>
      <w:r w:rsidRPr="00442D9F">
        <w:t xml:space="preserve">(28) Moore, D. R.; Cheng, M.; Lobkovsky, E. B.; Coates, G. W. </w:t>
      </w:r>
      <w:r w:rsidRPr="00442D9F">
        <w:rPr>
          <w:i/>
        </w:rPr>
        <w:t>J. Am. Chem. Soc.</w:t>
      </w:r>
      <w:r w:rsidRPr="00442D9F">
        <w:t xml:space="preserve"> </w:t>
      </w:r>
      <w:r w:rsidRPr="00442D9F">
        <w:rPr>
          <w:b/>
        </w:rPr>
        <w:t>2003</w:t>
      </w:r>
      <w:r w:rsidRPr="00442D9F">
        <w:t xml:space="preserve">, </w:t>
      </w:r>
      <w:r w:rsidRPr="00442D9F">
        <w:rPr>
          <w:i/>
        </w:rPr>
        <w:t>125</w:t>
      </w:r>
      <w:r w:rsidRPr="00442D9F">
        <w:t>, 11911.</w:t>
      </w:r>
    </w:p>
    <w:p w14:paraId="77B2490E" w14:textId="77777777" w:rsidR="00442D9F" w:rsidRPr="00442D9F" w:rsidRDefault="00442D9F" w:rsidP="00E55730">
      <w:pPr>
        <w:pStyle w:val="TFReferencesSection"/>
      </w:pPr>
      <w:r w:rsidRPr="00442D9F">
        <w:t xml:space="preserve">(29) Bok, T.; Yun, H.; Lee, B. Y. </w:t>
      </w:r>
      <w:r w:rsidRPr="00442D9F">
        <w:rPr>
          <w:i/>
        </w:rPr>
        <w:t>Inorg. Chem.</w:t>
      </w:r>
      <w:r w:rsidRPr="00442D9F">
        <w:t xml:space="preserve"> </w:t>
      </w:r>
      <w:r w:rsidRPr="00442D9F">
        <w:rPr>
          <w:b/>
        </w:rPr>
        <w:t>2006</w:t>
      </w:r>
      <w:r w:rsidRPr="00442D9F">
        <w:t xml:space="preserve">, </w:t>
      </w:r>
      <w:r w:rsidRPr="00442D9F">
        <w:rPr>
          <w:i/>
        </w:rPr>
        <w:t>45</w:t>
      </w:r>
      <w:r w:rsidRPr="00442D9F">
        <w:t>, 4228.</w:t>
      </w:r>
    </w:p>
    <w:p w14:paraId="0DA9A5C9" w14:textId="77777777" w:rsidR="00442D9F" w:rsidRPr="00442D9F" w:rsidRDefault="00442D9F" w:rsidP="00E55730">
      <w:pPr>
        <w:pStyle w:val="TFReferencesSection"/>
      </w:pPr>
      <w:r w:rsidRPr="00442D9F">
        <w:t xml:space="preserve">(30) Lee, B. Y.; Kwon, H. Y.; Lee, S. Y.; Na, S. J.; Han, S. I.; Yun, H. S.; Lee, H.; Park, Y. W. </w:t>
      </w:r>
      <w:r w:rsidRPr="00442D9F">
        <w:rPr>
          <w:i/>
        </w:rPr>
        <w:t>J. Am. Chem. Soc.</w:t>
      </w:r>
      <w:r w:rsidRPr="00442D9F">
        <w:t xml:space="preserve"> </w:t>
      </w:r>
      <w:r w:rsidRPr="00442D9F">
        <w:rPr>
          <w:b/>
        </w:rPr>
        <w:t>2005</w:t>
      </w:r>
      <w:r w:rsidRPr="00442D9F">
        <w:t xml:space="preserve">, </w:t>
      </w:r>
      <w:r w:rsidRPr="00442D9F">
        <w:rPr>
          <w:i/>
        </w:rPr>
        <w:t>127</w:t>
      </w:r>
      <w:r w:rsidRPr="00442D9F">
        <w:t>, 3031.</w:t>
      </w:r>
    </w:p>
    <w:p w14:paraId="4049C1B3" w14:textId="77777777" w:rsidR="00442D9F" w:rsidRPr="00442D9F" w:rsidRDefault="00442D9F" w:rsidP="00E55730">
      <w:pPr>
        <w:pStyle w:val="TFReferencesSection"/>
      </w:pPr>
      <w:r w:rsidRPr="00442D9F">
        <w:t xml:space="preserve">(31) Saini, P. K.; Romain, C.; Zhu, Y.; Williams, C. K. </w:t>
      </w:r>
      <w:r w:rsidRPr="00442D9F">
        <w:rPr>
          <w:i/>
        </w:rPr>
        <w:t>Polym. Chem.</w:t>
      </w:r>
      <w:r w:rsidRPr="00442D9F">
        <w:t xml:space="preserve"> </w:t>
      </w:r>
      <w:r w:rsidRPr="00442D9F">
        <w:rPr>
          <w:b/>
        </w:rPr>
        <w:t>2014</w:t>
      </w:r>
      <w:r w:rsidRPr="00442D9F">
        <w:t xml:space="preserve">, </w:t>
      </w:r>
      <w:r w:rsidRPr="00442D9F">
        <w:rPr>
          <w:i/>
        </w:rPr>
        <w:t>5</w:t>
      </w:r>
      <w:r w:rsidRPr="00442D9F">
        <w:t>, 6068.</w:t>
      </w:r>
    </w:p>
    <w:p w14:paraId="6898B3E9" w14:textId="77777777" w:rsidR="00442D9F" w:rsidRPr="00442D9F" w:rsidRDefault="00442D9F" w:rsidP="00E55730">
      <w:pPr>
        <w:pStyle w:val="TFReferencesSection"/>
      </w:pPr>
      <w:r w:rsidRPr="001220C9">
        <w:rPr>
          <w:highlight w:val="yellow"/>
        </w:rPr>
        <w:t xml:space="preserve">(32) Kember, M. R.; Williams, C. K. </w:t>
      </w:r>
      <w:r w:rsidRPr="001220C9">
        <w:rPr>
          <w:i/>
          <w:highlight w:val="yellow"/>
        </w:rPr>
        <w:t>J. Am. Chem. Soc.</w:t>
      </w:r>
      <w:r w:rsidRPr="001220C9">
        <w:rPr>
          <w:highlight w:val="yellow"/>
        </w:rPr>
        <w:t xml:space="preserve"> </w:t>
      </w:r>
      <w:r w:rsidRPr="001220C9">
        <w:rPr>
          <w:b/>
          <w:highlight w:val="yellow"/>
        </w:rPr>
        <w:t>2012</w:t>
      </w:r>
      <w:r w:rsidRPr="001220C9">
        <w:rPr>
          <w:highlight w:val="yellow"/>
        </w:rPr>
        <w:t xml:space="preserve">, </w:t>
      </w:r>
      <w:r w:rsidRPr="001220C9">
        <w:rPr>
          <w:i/>
          <w:highlight w:val="yellow"/>
        </w:rPr>
        <w:t>134</w:t>
      </w:r>
      <w:r w:rsidRPr="001220C9">
        <w:rPr>
          <w:highlight w:val="yellow"/>
        </w:rPr>
        <w:t>, 15676.</w:t>
      </w:r>
    </w:p>
    <w:p w14:paraId="453AE136" w14:textId="77777777" w:rsidR="00442D9F" w:rsidRPr="00442D9F" w:rsidRDefault="00442D9F" w:rsidP="00E55730">
      <w:pPr>
        <w:pStyle w:val="TFReferencesSection"/>
      </w:pPr>
      <w:r w:rsidRPr="00442D9F">
        <w:t xml:space="preserve">(33) Kember, M. R.; Jutz, F.; Buchard, A.; White, A. J. P.; Williams, C. K. </w:t>
      </w:r>
      <w:r w:rsidRPr="00442D9F">
        <w:rPr>
          <w:i/>
        </w:rPr>
        <w:t>Chem. Sci.</w:t>
      </w:r>
      <w:r w:rsidRPr="00442D9F">
        <w:t xml:space="preserve"> </w:t>
      </w:r>
      <w:r w:rsidRPr="00442D9F">
        <w:rPr>
          <w:b/>
        </w:rPr>
        <w:t>2012</w:t>
      </w:r>
      <w:r w:rsidRPr="00442D9F">
        <w:t xml:space="preserve">, </w:t>
      </w:r>
      <w:r w:rsidRPr="00442D9F">
        <w:rPr>
          <w:i/>
        </w:rPr>
        <w:t>3</w:t>
      </w:r>
      <w:r w:rsidRPr="00442D9F">
        <w:t>, 1245.</w:t>
      </w:r>
    </w:p>
    <w:p w14:paraId="7EDEC036" w14:textId="77777777" w:rsidR="00442D9F" w:rsidRPr="00442D9F" w:rsidRDefault="00442D9F" w:rsidP="00E55730">
      <w:pPr>
        <w:pStyle w:val="TFReferencesSection"/>
      </w:pPr>
      <w:r w:rsidRPr="00442D9F">
        <w:t xml:space="preserve">(34) Buchard, A.; Jutz, F.; Kember, M. R.; White, A. J. P.; Rzepa, H. S.; Williams, C. K. </w:t>
      </w:r>
      <w:r w:rsidRPr="00442D9F">
        <w:rPr>
          <w:i/>
        </w:rPr>
        <w:t>Macromolecules</w:t>
      </w:r>
      <w:r w:rsidRPr="00442D9F">
        <w:t xml:space="preserve"> </w:t>
      </w:r>
      <w:r w:rsidRPr="00442D9F">
        <w:rPr>
          <w:b/>
        </w:rPr>
        <w:t>2012</w:t>
      </w:r>
      <w:r w:rsidRPr="00442D9F">
        <w:t xml:space="preserve">, </w:t>
      </w:r>
      <w:r w:rsidRPr="00442D9F">
        <w:rPr>
          <w:i/>
        </w:rPr>
        <w:t>45</w:t>
      </w:r>
      <w:r w:rsidRPr="00442D9F">
        <w:t>, 6781.</w:t>
      </w:r>
    </w:p>
    <w:p w14:paraId="4280D187" w14:textId="77777777" w:rsidR="00442D9F" w:rsidRPr="00442D9F" w:rsidRDefault="00442D9F" w:rsidP="00E55730">
      <w:pPr>
        <w:pStyle w:val="TFReferencesSection"/>
      </w:pPr>
      <w:r w:rsidRPr="00442D9F">
        <w:t xml:space="preserve">(35) Jutz, F.; Buchard, A.; Kember, M. R.; Fredriksen, S. B.; Williams, C. K. </w:t>
      </w:r>
      <w:r w:rsidRPr="00442D9F">
        <w:rPr>
          <w:i/>
        </w:rPr>
        <w:t>J. Am. Chem. Soc.</w:t>
      </w:r>
      <w:r w:rsidRPr="00442D9F">
        <w:t xml:space="preserve"> </w:t>
      </w:r>
      <w:r w:rsidRPr="00442D9F">
        <w:rPr>
          <w:b/>
        </w:rPr>
        <w:t>2011</w:t>
      </w:r>
      <w:r w:rsidRPr="00442D9F">
        <w:t xml:space="preserve">, </w:t>
      </w:r>
      <w:r w:rsidRPr="00442D9F">
        <w:rPr>
          <w:i/>
        </w:rPr>
        <w:t>133</w:t>
      </w:r>
      <w:r w:rsidRPr="00442D9F">
        <w:t>, 17395.</w:t>
      </w:r>
    </w:p>
    <w:p w14:paraId="62F2EFE6" w14:textId="77777777" w:rsidR="00442D9F" w:rsidRPr="00442D9F" w:rsidRDefault="00442D9F" w:rsidP="00E55730">
      <w:pPr>
        <w:pStyle w:val="TFReferencesSection"/>
      </w:pPr>
      <w:r w:rsidRPr="00442D9F">
        <w:t xml:space="preserve">(36) Buchard, A.; Kember, M. R.; Sandeman, K. G.; Williams, C. K. </w:t>
      </w:r>
      <w:r w:rsidRPr="00442D9F">
        <w:rPr>
          <w:i/>
        </w:rPr>
        <w:t>Chem. Commun.</w:t>
      </w:r>
      <w:r w:rsidRPr="00442D9F">
        <w:t xml:space="preserve"> </w:t>
      </w:r>
      <w:r w:rsidRPr="00442D9F">
        <w:rPr>
          <w:b/>
        </w:rPr>
        <w:t>2011</w:t>
      </w:r>
      <w:r w:rsidRPr="00442D9F">
        <w:t xml:space="preserve">, </w:t>
      </w:r>
      <w:r w:rsidRPr="00442D9F">
        <w:rPr>
          <w:i/>
        </w:rPr>
        <w:t>47</w:t>
      </w:r>
      <w:r w:rsidRPr="00442D9F">
        <w:t>, 212.</w:t>
      </w:r>
    </w:p>
    <w:p w14:paraId="1CEA2BD0" w14:textId="77777777" w:rsidR="00442D9F" w:rsidRPr="00442D9F" w:rsidRDefault="00442D9F" w:rsidP="00E55730">
      <w:pPr>
        <w:pStyle w:val="TFReferencesSection"/>
      </w:pPr>
      <w:r w:rsidRPr="00442D9F">
        <w:t xml:space="preserve">(37) Kember, M. R.; White, A. J. P.; Williams, C. K. </w:t>
      </w:r>
      <w:r w:rsidRPr="00442D9F">
        <w:rPr>
          <w:i/>
        </w:rPr>
        <w:t>Macromolecules</w:t>
      </w:r>
      <w:r w:rsidRPr="00442D9F">
        <w:t xml:space="preserve"> </w:t>
      </w:r>
      <w:r w:rsidRPr="00442D9F">
        <w:rPr>
          <w:b/>
        </w:rPr>
        <w:t>2010</w:t>
      </w:r>
      <w:r w:rsidRPr="00442D9F">
        <w:t xml:space="preserve">, </w:t>
      </w:r>
      <w:r w:rsidRPr="00442D9F">
        <w:rPr>
          <w:i/>
        </w:rPr>
        <w:t>43</w:t>
      </w:r>
      <w:r w:rsidRPr="00442D9F">
        <w:t>, 2291.</w:t>
      </w:r>
    </w:p>
    <w:p w14:paraId="5E9F9B8F" w14:textId="77777777" w:rsidR="00442D9F" w:rsidRPr="00442D9F" w:rsidRDefault="00442D9F" w:rsidP="00E55730">
      <w:pPr>
        <w:pStyle w:val="TFReferencesSection"/>
      </w:pPr>
      <w:r w:rsidRPr="00442D9F">
        <w:t xml:space="preserve">(38) Kember, M. R.; Knight, P. D.; Reung, P. T. R.; Williams, C. K. </w:t>
      </w:r>
      <w:r w:rsidRPr="00442D9F">
        <w:rPr>
          <w:i/>
        </w:rPr>
        <w:t>Angew. Chem. Int. Ed.</w:t>
      </w:r>
      <w:r w:rsidRPr="00442D9F">
        <w:t xml:space="preserve"> </w:t>
      </w:r>
      <w:r w:rsidRPr="00442D9F">
        <w:rPr>
          <w:b/>
        </w:rPr>
        <w:t>2009</w:t>
      </w:r>
      <w:r w:rsidRPr="00442D9F">
        <w:t>, 931.</w:t>
      </w:r>
    </w:p>
    <w:p w14:paraId="2C1FA45A" w14:textId="77777777" w:rsidR="00442D9F" w:rsidRPr="00442D9F" w:rsidRDefault="00442D9F" w:rsidP="00E55730">
      <w:pPr>
        <w:pStyle w:val="TFReferencesSection"/>
      </w:pPr>
      <w:r w:rsidRPr="00442D9F">
        <w:t xml:space="preserve">(39) Kissling, S.; Lehenmeier, M. W.; Altenbuchner, P. T.; Kronast, A.; Reiter, M.; Deglmann, P.; Seemann, U. B.; Rieger, B. </w:t>
      </w:r>
      <w:r w:rsidRPr="00442D9F">
        <w:rPr>
          <w:i/>
        </w:rPr>
        <w:t>Chem. Commun.</w:t>
      </w:r>
      <w:r w:rsidRPr="00442D9F">
        <w:t xml:space="preserve"> </w:t>
      </w:r>
      <w:r w:rsidRPr="00442D9F">
        <w:rPr>
          <w:b/>
        </w:rPr>
        <w:t>2015</w:t>
      </w:r>
      <w:r w:rsidRPr="00442D9F">
        <w:t xml:space="preserve">, </w:t>
      </w:r>
      <w:r w:rsidRPr="00442D9F">
        <w:rPr>
          <w:i/>
        </w:rPr>
        <w:t>51</w:t>
      </w:r>
      <w:r w:rsidRPr="00442D9F">
        <w:t>, 4579.</w:t>
      </w:r>
    </w:p>
    <w:p w14:paraId="54F0DDA5" w14:textId="77777777" w:rsidR="00442D9F" w:rsidRPr="00442D9F" w:rsidRDefault="00442D9F" w:rsidP="00E55730">
      <w:pPr>
        <w:pStyle w:val="TFReferencesSection"/>
      </w:pPr>
      <w:r w:rsidRPr="00442D9F">
        <w:t xml:space="preserve">(40) Piesik, D. F. J.; Range, S.; Harder, S. </w:t>
      </w:r>
      <w:r w:rsidRPr="00442D9F">
        <w:rPr>
          <w:i/>
        </w:rPr>
        <w:t>Organomet.</w:t>
      </w:r>
      <w:r w:rsidRPr="00442D9F">
        <w:t xml:space="preserve"> </w:t>
      </w:r>
      <w:r w:rsidRPr="00442D9F">
        <w:rPr>
          <w:b/>
        </w:rPr>
        <w:t>2008</w:t>
      </w:r>
      <w:r w:rsidRPr="00442D9F">
        <w:t xml:space="preserve">, </w:t>
      </w:r>
      <w:r w:rsidRPr="00442D9F">
        <w:rPr>
          <w:i/>
        </w:rPr>
        <w:t>27</w:t>
      </w:r>
      <w:r w:rsidRPr="00442D9F">
        <w:t>, 6178.</w:t>
      </w:r>
    </w:p>
    <w:p w14:paraId="3773F1B0" w14:textId="77777777" w:rsidR="00442D9F" w:rsidRPr="00E55730" w:rsidRDefault="00442D9F" w:rsidP="00E55730">
      <w:pPr>
        <w:pStyle w:val="TFReferencesSection"/>
      </w:pPr>
      <w:r w:rsidRPr="00E55730">
        <w:rPr>
          <w:highlight w:val="yellow"/>
        </w:rPr>
        <w:t xml:space="preserve">(41) Kissling, S.; Altenbuchner, P. T.; Lehenmeier, M. W.; Herdtweck, E.; Deglmann, P.; Seemann, U. B.; Rieger, B. </w:t>
      </w:r>
      <w:r w:rsidRPr="00E55730">
        <w:rPr>
          <w:i/>
          <w:highlight w:val="yellow"/>
        </w:rPr>
        <w:t>Chem. Eur. J.</w:t>
      </w:r>
      <w:r w:rsidRPr="00E55730">
        <w:rPr>
          <w:highlight w:val="yellow"/>
        </w:rPr>
        <w:t xml:space="preserve"> </w:t>
      </w:r>
      <w:r w:rsidRPr="00E55730">
        <w:rPr>
          <w:b/>
          <w:highlight w:val="yellow"/>
        </w:rPr>
        <w:t>2015</w:t>
      </w:r>
      <w:r w:rsidRPr="00E55730">
        <w:rPr>
          <w:highlight w:val="yellow"/>
        </w:rPr>
        <w:t xml:space="preserve">, </w:t>
      </w:r>
      <w:r w:rsidRPr="00E55730">
        <w:rPr>
          <w:i/>
          <w:highlight w:val="yellow"/>
        </w:rPr>
        <w:t>21</w:t>
      </w:r>
      <w:r w:rsidRPr="00E55730">
        <w:rPr>
          <w:highlight w:val="yellow"/>
        </w:rPr>
        <w:t>, 8148.</w:t>
      </w:r>
    </w:p>
    <w:p w14:paraId="760BB23E" w14:textId="77777777" w:rsidR="00442D9F" w:rsidRPr="00442D9F" w:rsidRDefault="00442D9F" w:rsidP="00E55730">
      <w:pPr>
        <w:pStyle w:val="TFReferencesSection"/>
      </w:pPr>
      <w:r w:rsidRPr="00442D9F">
        <w:t xml:space="preserve">(42) Lehenmeier, M. W.; Kissling, S.; Altenbuchner, P. T.; Bruckmeier, C.; Deglmann, P.; Brym, A.-K.; Rieger, B. </w:t>
      </w:r>
      <w:r w:rsidRPr="00442D9F">
        <w:rPr>
          <w:i/>
        </w:rPr>
        <w:t>Angew. Chem. Int. Ed.</w:t>
      </w:r>
      <w:r w:rsidRPr="00442D9F">
        <w:t xml:space="preserve"> </w:t>
      </w:r>
      <w:r w:rsidRPr="00442D9F">
        <w:rPr>
          <w:b/>
        </w:rPr>
        <w:t>2013</w:t>
      </w:r>
      <w:r w:rsidRPr="00442D9F">
        <w:t xml:space="preserve">, </w:t>
      </w:r>
      <w:r w:rsidRPr="00442D9F">
        <w:rPr>
          <w:i/>
        </w:rPr>
        <w:t>52</w:t>
      </w:r>
      <w:r w:rsidRPr="00442D9F">
        <w:t>, 9821.</w:t>
      </w:r>
    </w:p>
    <w:p w14:paraId="39C1F567" w14:textId="77777777" w:rsidR="00442D9F" w:rsidRPr="00442D9F" w:rsidRDefault="00442D9F" w:rsidP="00E55730">
      <w:pPr>
        <w:pStyle w:val="TFReferencesSection"/>
      </w:pPr>
      <w:r w:rsidRPr="00442D9F">
        <w:t xml:space="preserve">(43) Piesik, D. F. J.; Haack, P.; Harder, S.; Limberg, C. </w:t>
      </w:r>
      <w:r w:rsidRPr="00442D9F">
        <w:rPr>
          <w:i/>
        </w:rPr>
        <w:t>Inorg. Chem.</w:t>
      </w:r>
      <w:r w:rsidRPr="00442D9F">
        <w:t xml:space="preserve"> </w:t>
      </w:r>
      <w:r w:rsidRPr="00442D9F">
        <w:rPr>
          <w:b/>
        </w:rPr>
        <w:t>2009</w:t>
      </w:r>
      <w:r w:rsidRPr="00442D9F">
        <w:t xml:space="preserve">, </w:t>
      </w:r>
      <w:r w:rsidRPr="00442D9F">
        <w:rPr>
          <w:i/>
        </w:rPr>
        <w:t>48</w:t>
      </w:r>
      <w:r w:rsidRPr="00442D9F">
        <w:t>, 11259.</w:t>
      </w:r>
    </w:p>
    <w:p w14:paraId="60F03414" w14:textId="77777777" w:rsidR="00442D9F" w:rsidRPr="00442D9F" w:rsidRDefault="00442D9F" w:rsidP="00E55730">
      <w:pPr>
        <w:pStyle w:val="TFReferencesSection"/>
      </w:pPr>
      <w:r w:rsidRPr="00442D9F">
        <w:t xml:space="preserve">(44) Piesik, D. F. J.; Stadler, R.; Range, S.; Harder, S. </w:t>
      </w:r>
      <w:r w:rsidRPr="00442D9F">
        <w:rPr>
          <w:i/>
        </w:rPr>
        <w:t>Eur. J. Inorg. Chem.</w:t>
      </w:r>
      <w:r w:rsidRPr="00442D9F">
        <w:t xml:space="preserve"> </w:t>
      </w:r>
      <w:r w:rsidRPr="00442D9F">
        <w:rPr>
          <w:b/>
        </w:rPr>
        <w:t>2009</w:t>
      </w:r>
      <w:r w:rsidRPr="00442D9F">
        <w:t xml:space="preserve">, </w:t>
      </w:r>
      <w:r w:rsidRPr="00442D9F">
        <w:rPr>
          <w:i/>
        </w:rPr>
        <w:t>2009</w:t>
      </w:r>
      <w:r w:rsidRPr="00442D9F">
        <w:t>, 3569.</w:t>
      </w:r>
    </w:p>
    <w:p w14:paraId="7A0ABDED" w14:textId="77777777" w:rsidR="00442D9F" w:rsidRPr="00442D9F" w:rsidRDefault="00442D9F" w:rsidP="00E55730">
      <w:pPr>
        <w:pStyle w:val="TFReferencesSection"/>
      </w:pPr>
      <w:r w:rsidRPr="00442D9F">
        <w:t xml:space="preserve">(45) Platel, R. H.; Hodgson, L. M.; Williams, C. K. </w:t>
      </w:r>
      <w:r w:rsidRPr="00442D9F">
        <w:rPr>
          <w:i/>
        </w:rPr>
        <w:t>Polym. Rev.</w:t>
      </w:r>
      <w:r w:rsidRPr="00442D9F">
        <w:t xml:space="preserve"> </w:t>
      </w:r>
      <w:r w:rsidRPr="00442D9F">
        <w:rPr>
          <w:b/>
        </w:rPr>
        <w:t>2008</w:t>
      </w:r>
      <w:r w:rsidRPr="00442D9F">
        <w:t xml:space="preserve">, </w:t>
      </w:r>
      <w:r w:rsidRPr="00442D9F">
        <w:rPr>
          <w:i/>
        </w:rPr>
        <w:t>48</w:t>
      </w:r>
      <w:r w:rsidRPr="00442D9F">
        <w:t>, 11.</w:t>
      </w:r>
    </w:p>
    <w:p w14:paraId="09252510" w14:textId="77777777" w:rsidR="00442D9F" w:rsidRPr="00442D9F" w:rsidRDefault="00442D9F" w:rsidP="00E55730">
      <w:pPr>
        <w:pStyle w:val="TFReferencesSection"/>
      </w:pPr>
      <w:r w:rsidRPr="00442D9F">
        <w:t xml:space="preserve">(46) Williams, C. K.; Brooks, N. R.; Hillmyer, M. A.; Tolman, W. B. </w:t>
      </w:r>
      <w:r w:rsidRPr="00442D9F">
        <w:rPr>
          <w:i/>
        </w:rPr>
        <w:t>Chem. Commun.</w:t>
      </w:r>
      <w:r w:rsidRPr="00442D9F">
        <w:t xml:space="preserve"> </w:t>
      </w:r>
      <w:r w:rsidRPr="00442D9F">
        <w:rPr>
          <w:b/>
        </w:rPr>
        <w:t>2002</w:t>
      </w:r>
      <w:r w:rsidRPr="00442D9F">
        <w:t>, 2132.</w:t>
      </w:r>
    </w:p>
    <w:p w14:paraId="710B82F1" w14:textId="77777777" w:rsidR="00442D9F" w:rsidRPr="00442D9F" w:rsidRDefault="00442D9F" w:rsidP="00E55730">
      <w:pPr>
        <w:pStyle w:val="TFReferencesSection"/>
      </w:pPr>
      <w:r w:rsidRPr="00442D9F">
        <w:t xml:space="preserve">(47) Yao, W.; Mu, Y.; Gao, A.; Gao, W.; Ye, L. </w:t>
      </w:r>
      <w:r w:rsidRPr="00442D9F">
        <w:rPr>
          <w:i/>
        </w:rPr>
        <w:t>Dalton Trans.</w:t>
      </w:r>
      <w:r w:rsidRPr="00442D9F">
        <w:t xml:space="preserve"> </w:t>
      </w:r>
      <w:r w:rsidRPr="00442D9F">
        <w:rPr>
          <w:b/>
        </w:rPr>
        <w:t>2008</w:t>
      </w:r>
      <w:r w:rsidRPr="00442D9F">
        <w:t>, 3199.</w:t>
      </w:r>
    </w:p>
    <w:p w14:paraId="61AB573A" w14:textId="77777777" w:rsidR="00442D9F" w:rsidRPr="00442D9F" w:rsidRDefault="00442D9F" w:rsidP="00E55730">
      <w:pPr>
        <w:pStyle w:val="TFReferencesSection"/>
      </w:pPr>
      <w:r w:rsidRPr="00442D9F">
        <w:lastRenderedPageBreak/>
        <w:t xml:space="preserve">(48) Chen, C.-T.; Chan, C.-Y.; Huang, C.-A.; Chen, M.-T.; Peng, K.-F. </w:t>
      </w:r>
      <w:r w:rsidRPr="00442D9F">
        <w:rPr>
          <w:i/>
        </w:rPr>
        <w:t>Dalton Trans.</w:t>
      </w:r>
      <w:r w:rsidRPr="00442D9F">
        <w:t xml:space="preserve"> </w:t>
      </w:r>
      <w:r w:rsidRPr="00442D9F">
        <w:rPr>
          <w:b/>
        </w:rPr>
        <w:t>2007</w:t>
      </w:r>
      <w:r w:rsidRPr="00442D9F">
        <w:t>, 4073.</w:t>
      </w:r>
    </w:p>
    <w:p w14:paraId="053E39B2" w14:textId="77777777" w:rsidR="00442D9F" w:rsidRPr="00442D9F" w:rsidRDefault="00442D9F" w:rsidP="00E55730">
      <w:pPr>
        <w:pStyle w:val="TFReferencesSection"/>
      </w:pPr>
      <w:r w:rsidRPr="00442D9F">
        <w:t xml:space="preserve">(49) Otero, A.; Fernández-Baeza, J.; Sánchez-Barba, L. F.; Tejeda, J.; Honrado, M.; Garcés, A.; Lara-Sánchez, A.; Rodríguez, A. M. </w:t>
      </w:r>
      <w:r w:rsidRPr="00442D9F">
        <w:rPr>
          <w:i/>
        </w:rPr>
        <w:t>Organometallics</w:t>
      </w:r>
      <w:r w:rsidRPr="00442D9F">
        <w:t xml:space="preserve"> </w:t>
      </w:r>
      <w:r w:rsidRPr="00442D9F">
        <w:rPr>
          <w:b/>
        </w:rPr>
        <w:t>2012</w:t>
      </w:r>
      <w:r w:rsidRPr="00442D9F">
        <w:t xml:space="preserve">, </w:t>
      </w:r>
      <w:r w:rsidRPr="00442D9F">
        <w:rPr>
          <w:i/>
        </w:rPr>
        <w:t>31</w:t>
      </w:r>
      <w:r w:rsidRPr="00442D9F">
        <w:t>, 4191.</w:t>
      </w:r>
    </w:p>
    <w:p w14:paraId="3F380B2D" w14:textId="77777777" w:rsidR="00442D9F" w:rsidRPr="00442D9F" w:rsidRDefault="00442D9F" w:rsidP="00E55730">
      <w:pPr>
        <w:pStyle w:val="TFReferencesSection"/>
      </w:pPr>
      <w:r w:rsidRPr="00442D9F">
        <w:t xml:space="preserve">(50) Cameron, S. A.; Brooker, S. </w:t>
      </w:r>
      <w:r w:rsidRPr="00442D9F">
        <w:rPr>
          <w:i/>
        </w:rPr>
        <w:t>Inorg. Chem.</w:t>
      </w:r>
      <w:r w:rsidRPr="00442D9F">
        <w:t xml:space="preserve"> </w:t>
      </w:r>
      <w:r w:rsidRPr="00442D9F">
        <w:rPr>
          <w:b/>
        </w:rPr>
        <w:t>2011</w:t>
      </w:r>
      <w:r w:rsidRPr="00442D9F">
        <w:t xml:space="preserve">, </w:t>
      </w:r>
      <w:r w:rsidRPr="00442D9F">
        <w:rPr>
          <w:i/>
        </w:rPr>
        <w:t>50</w:t>
      </w:r>
      <w:r w:rsidRPr="00442D9F">
        <w:t>, 3697.</w:t>
      </w:r>
    </w:p>
    <w:p w14:paraId="641188F3" w14:textId="77777777" w:rsidR="00442D9F" w:rsidRPr="00442D9F" w:rsidRDefault="00442D9F" w:rsidP="00E55730">
      <w:pPr>
        <w:pStyle w:val="TFReferencesSection"/>
      </w:pPr>
      <w:r w:rsidRPr="00442D9F">
        <w:t xml:space="preserve">(51) Black, D.; Rothnie, N. </w:t>
      </w:r>
      <w:r w:rsidRPr="00442D9F">
        <w:rPr>
          <w:i/>
        </w:rPr>
        <w:t>Aust. J. Chem.</w:t>
      </w:r>
      <w:r w:rsidRPr="00442D9F">
        <w:t xml:space="preserve"> </w:t>
      </w:r>
      <w:r w:rsidRPr="00442D9F">
        <w:rPr>
          <w:b/>
        </w:rPr>
        <w:t>1983</w:t>
      </w:r>
      <w:r w:rsidRPr="00442D9F">
        <w:t xml:space="preserve">, </w:t>
      </w:r>
      <w:r w:rsidRPr="00442D9F">
        <w:rPr>
          <w:i/>
        </w:rPr>
        <w:t>36</w:t>
      </w:r>
      <w:r w:rsidRPr="00442D9F">
        <w:t>, 2395.</w:t>
      </w:r>
    </w:p>
    <w:p w14:paraId="0FBFB6AF" w14:textId="77777777" w:rsidR="00442D9F" w:rsidRPr="00442D9F" w:rsidRDefault="00442D9F" w:rsidP="00E55730">
      <w:pPr>
        <w:pStyle w:val="TFReferencesSection"/>
      </w:pPr>
      <w:r w:rsidRPr="00442D9F">
        <w:t xml:space="preserve">(52) C. Black, D. S.; Rothnie, N. E. </w:t>
      </w:r>
      <w:r w:rsidRPr="00442D9F">
        <w:rPr>
          <w:i/>
        </w:rPr>
        <w:t>Tett. Lett.</w:t>
      </w:r>
      <w:r w:rsidRPr="00442D9F">
        <w:t xml:space="preserve"> </w:t>
      </w:r>
      <w:r w:rsidRPr="00442D9F">
        <w:rPr>
          <w:b/>
        </w:rPr>
        <w:t>1978</w:t>
      </w:r>
      <w:r w:rsidRPr="00442D9F">
        <w:t xml:space="preserve">, </w:t>
      </w:r>
      <w:r w:rsidRPr="00442D9F">
        <w:rPr>
          <w:i/>
        </w:rPr>
        <w:t>19</w:t>
      </w:r>
      <w:r w:rsidRPr="00442D9F">
        <w:t>, 2835.</w:t>
      </w:r>
    </w:p>
    <w:p w14:paraId="48D01A56" w14:textId="77777777" w:rsidR="00442D9F" w:rsidRPr="00442D9F" w:rsidRDefault="00442D9F" w:rsidP="00E55730">
      <w:pPr>
        <w:pStyle w:val="TFReferencesSection"/>
      </w:pPr>
      <w:r w:rsidRPr="00442D9F">
        <w:t xml:space="preserve">(53) Sanyal, R.; Cameron, S. A.; Brooker, S. </w:t>
      </w:r>
      <w:r w:rsidRPr="00442D9F">
        <w:rPr>
          <w:i/>
        </w:rPr>
        <w:t>Dalton Trans.</w:t>
      </w:r>
      <w:r w:rsidRPr="00442D9F">
        <w:t xml:space="preserve"> </w:t>
      </w:r>
      <w:r w:rsidRPr="00442D9F">
        <w:rPr>
          <w:b/>
        </w:rPr>
        <w:t>2011</w:t>
      </w:r>
      <w:r w:rsidRPr="00442D9F">
        <w:t xml:space="preserve">, </w:t>
      </w:r>
      <w:r w:rsidRPr="00442D9F">
        <w:rPr>
          <w:i/>
        </w:rPr>
        <w:t>40</w:t>
      </w:r>
      <w:r w:rsidRPr="00442D9F">
        <w:t>, 12277.</w:t>
      </w:r>
    </w:p>
    <w:p w14:paraId="728F2902" w14:textId="77777777" w:rsidR="00442D9F" w:rsidRPr="00442D9F" w:rsidRDefault="00442D9F" w:rsidP="00E55730">
      <w:pPr>
        <w:pStyle w:val="TFReferencesSection"/>
      </w:pPr>
      <w:r w:rsidRPr="00442D9F">
        <w:t xml:space="preserve">(54) Ansell, C. W. G.; Lewis, J.; Raithby, P. R. </w:t>
      </w:r>
      <w:r w:rsidRPr="00442D9F">
        <w:rPr>
          <w:i/>
        </w:rPr>
        <w:t>J. Chem. Soc., Dalton Trans.</w:t>
      </w:r>
      <w:r w:rsidRPr="00442D9F">
        <w:t xml:space="preserve"> </w:t>
      </w:r>
      <w:r w:rsidRPr="00442D9F">
        <w:rPr>
          <w:b/>
        </w:rPr>
        <w:t>1982</w:t>
      </w:r>
      <w:r w:rsidRPr="00442D9F">
        <w:t>, 2557.</w:t>
      </w:r>
    </w:p>
    <w:p w14:paraId="792534C6" w14:textId="77777777" w:rsidR="00442D9F" w:rsidRPr="00442D9F" w:rsidRDefault="00442D9F" w:rsidP="00E55730">
      <w:pPr>
        <w:pStyle w:val="TFReferencesSection"/>
      </w:pPr>
      <w:r w:rsidRPr="00442D9F">
        <w:t xml:space="preserve">(55) Wilson, R. K.; Brooker, S. </w:t>
      </w:r>
      <w:r w:rsidRPr="00442D9F">
        <w:rPr>
          <w:i/>
        </w:rPr>
        <w:t>Dalton Trans.</w:t>
      </w:r>
      <w:r w:rsidRPr="00442D9F">
        <w:t xml:space="preserve"> </w:t>
      </w:r>
      <w:r w:rsidRPr="00442D9F">
        <w:rPr>
          <w:b/>
        </w:rPr>
        <w:t>2013</w:t>
      </w:r>
      <w:r w:rsidRPr="00442D9F">
        <w:t xml:space="preserve">, </w:t>
      </w:r>
      <w:r w:rsidRPr="00442D9F">
        <w:rPr>
          <w:i/>
        </w:rPr>
        <w:t>42</w:t>
      </w:r>
      <w:r w:rsidRPr="00442D9F">
        <w:t>, 7913.</w:t>
      </w:r>
    </w:p>
    <w:p w14:paraId="2366844C" w14:textId="77777777" w:rsidR="00442D9F" w:rsidRPr="00442D9F" w:rsidRDefault="00442D9F" w:rsidP="00E55730">
      <w:pPr>
        <w:pStyle w:val="TFReferencesSection"/>
      </w:pPr>
      <w:r w:rsidRPr="00442D9F">
        <w:t xml:space="preserve">(56) Wilson, R. K.; Brooker, S. </w:t>
      </w:r>
      <w:r w:rsidRPr="00442D9F">
        <w:rPr>
          <w:i/>
        </w:rPr>
        <w:t>Dalton Trans.</w:t>
      </w:r>
      <w:r w:rsidRPr="00442D9F">
        <w:t xml:space="preserve"> </w:t>
      </w:r>
      <w:r w:rsidRPr="00442D9F">
        <w:rPr>
          <w:b/>
        </w:rPr>
        <w:t>2013</w:t>
      </w:r>
      <w:r w:rsidRPr="00442D9F">
        <w:t xml:space="preserve">, </w:t>
      </w:r>
      <w:r w:rsidRPr="00442D9F">
        <w:rPr>
          <w:i/>
        </w:rPr>
        <w:t>42</w:t>
      </w:r>
      <w:r w:rsidRPr="00442D9F">
        <w:t>, 12075.</w:t>
      </w:r>
    </w:p>
    <w:p w14:paraId="2EEE0E88" w14:textId="77777777" w:rsidR="00442D9F" w:rsidRPr="00442D9F" w:rsidRDefault="00442D9F" w:rsidP="00E55730">
      <w:pPr>
        <w:pStyle w:val="TFReferencesSection"/>
      </w:pPr>
      <w:r w:rsidRPr="00442D9F">
        <w:t xml:space="preserve">(57) Romain, C.; Rosa, V.; Fliedel, C.; Bier, F.; Hild, F.; Welter, R.; Dagorne, S.; Aviles, T. </w:t>
      </w:r>
      <w:r w:rsidRPr="00442D9F">
        <w:rPr>
          <w:i/>
        </w:rPr>
        <w:t>Dalton Trans.</w:t>
      </w:r>
      <w:r w:rsidRPr="00442D9F">
        <w:t xml:space="preserve"> </w:t>
      </w:r>
      <w:r w:rsidRPr="00442D9F">
        <w:rPr>
          <w:b/>
        </w:rPr>
        <w:t>2012</w:t>
      </w:r>
      <w:r w:rsidRPr="00442D9F">
        <w:t xml:space="preserve">, </w:t>
      </w:r>
      <w:r w:rsidRPr="00442D9F">
        <w:rPr>
          <w:i/>
        </w:rPr>
        <w:t>41</w:t>
      </w:r>
      <w:r w:rsidRPr="00442D9F">
        <w:t>, 3377.</w:t>
      </w:r>
    </w:p>
    <w:p w14:paraId="7DB056B6" w14:textId="77777777" w:rsidR="00442D9F" w:rsidRPr="00442D9F" w:rsidRDefault="00442D9F" w:rsidP="00E55730">
      <w:pPr>
        <w:pStyle w:val="TFReferencesSection"/>
      </w:pPr>
      <w:r w:rsidRPr="00442D9F">
        <w:t xml:space="preserve">(58) Yang, L.; Powell, D. R.; Houser, R. P. </w:t>
      </w:r>
      <w:r w:rsidRPr="00442D9F">
        <w:rPr>
          <w:i/>
        </w:rPr>
        <w:t>Dalton Trans.</w:t>
      </w:r>
      <w:r w:rsidRPr="00442D9F">
        <w:t xml:space="preserve"> </w:t>
      </w:r>
      <w:r w:rsidRPr="00442D9F">
        <w:rPr>
          <w:b/>
        </w:rPr>
        <w:t>2007</w:t>
      </w:r>
      <w:r w:rsidRPr="00442D9F">
        <w:t>, 955.</w:t>
      </w:r>
    </w:p>
    <w:p w14:paraId="70FB861D" w14:textId="77777777" w:rsidR="00442D9F" w:rsidRPr="00442D9F" w:rsidRDefault="00442D9F" w:rsidP="00E55730">
      <w:pPr>
        <w:pStyle w:val="TFReferencesSection"/>
      </w:pPr>
      <w:r w:rsidRPr="00442D9F">
        <w:t xml:space="preserve">(59) Brooker, S. </w:t>
      </w:r>
      <w:r w:rsidRPr="00442D9F">
        <w:rPr>
          <w:i/>
        </w:rPr>
        <w:t>Coord. Chem. Rev.</w:t>
      </w:r>
      <w:r w:rsidRPr="00442D9F">
        <w:t xml:space="preserve"> </w:t>
      </w:r>
      <w:r w:rsidRPr="00442D9F">
        <w:rPr>
          <w:b/>
        </w:rPr>
        <w:t>2001</w:t>
      </w:r>
      <w:r w:rsidRPr="00442D9F">
        <w:t xml:space="preserve">, </w:t>
      </w:r>
      <w:r w:rsidRPr="00442D9F">
        <w:rPr>
          <w:i/>
        </w:rPr>
        <w:t>222</w:t>
      </w:r>
      <w:r w:rsidRPr="00442D9F">
        <w:t>, 33.</w:t>
      </w:r>
    </w:p>
    <w:p w14:paraId="7C550C6E" w14:textId="77777777" w:rsidR="00442D9F" w:rsidRPr="00442D9F" w:rsidRDefault="00442D9F" w:rsidP="00E55730">
      <w:pPr>
        <w:pStyle w:val="TFReferencesSection"/>
      </w:pPr>
      <w:r w:rsidRPr="00442D9F">
        <w:lastRenderedPageBreak/>
        <w:t xml:space="preserve">(60) Brooker, S.; Croucher, P. D.; Roxburgh, F. M. </w:t>
      </w:r>
      <w:r w:rsidRPr="00442D9F">
        <w:rPr>
          <w:i/>
        </w:rPr>
        <w:t>J. Chem. Soc., Dalton Trans.</w:t>
      </w:r>
      <w:r w:rsidRPr="00442D9F">
        <w:t xml:space="preserve"> </w:t>
      </w:r>
      <w:r w:rsidRPr="00442D9F">
        <w:rPr>
          <w:b/>
        </w:rPr>
        <w:t>1996</w:t>
      </w:r>
      <w:r w:rsidRPr="00442D9F">
        <w:t>, 3031.</w:t>
      </w:r>
    </w:p>
    <w:p w14:paraId="65CAC894" w14:textId="77777777" w:rsidR="00442D9F" w:rsidRPr="00442D9F" w:rsidRDefault="00442D9F" w:rsidP="00E55730">
      <w:pPr>
        <w:pStyle w:val="TFReferencesSection"/>
      </w:pPr>
      <w:r w:rsidRPr="00442D9F">
        <w:t xml:space="preserve">(61) Arbaoui, A.; Redshaw, C. </w:t>
      </w:r>
      <w:r w:rsidRPr="00442D9F">
        <w:rPr>
          <w:i/>
        </w:rPr>
        <w:t>Polym. Chem.</w:t>
      </w:r>
      <w:r w:rsidRPr="00442D9F">
        <w:t xml:space="preserve"> </w:t>
      </w:r>
      <w:r w:rsidRPr="00442D9F">
        <w:rPr>
          <w:b/>
        </w:rPr>
        <w:t>2010</w:t>
      </w:r>
      <w:r w:rsidRPr="00442D9F">
        <w:t xml:space="preserve">, </w:t>
      </w:r>
      <w:r w:rsidRPr="00442D9F">
        <w:rPr>
          <w:i/>
        </w:rPr>
        <w:t>1</w:t>
      </w:r>
      <w:r w:rsidRPr="00442D9F">
        <w:t>, 801.</w:t>
      </w:r>
    </w:p>
    <w:p w14:paraId="2F7DAFE8" w14:textId="77777777" w:rsidR="00442D9F" w:rsidRPr="00442D9F" w:rsidRDefault="00442D9F" w:rsidP="00E55730">
      <w:pPr>
        <w:pStyle w:val="TFReferencesSection"/>
      </w:pPr>
      <w:r w:rsidRPr="00442D9F">
        <w:t xml:space="preserve">(62) Wang, L.; Poirier, V.; Ghiotto, F.; Bochmann, M.; Cannon, R. D.; Carpentier, J.-F.; Sarazin, Y. </w:t>
      </w:r>
      <w:r w:rsidRPr="00442D9F">
        <w:rPr>
          <w:i/>
        </w:rPr>
        <w:t>Macromolecules</w:t>
      </w:r>
      <w:r w:rsidRPr="00442D9F">
        <w:t xml:space="preserve"> </w:t>
      </w:r>
      <w:r w:rsidRPr="00442D9F">
        <w:rPr>
          <w:b/>
        </w:rPr>
        <w:t>2014</w:t>
      </w:r>
      <w:r w:rsidRPr="00442D9F">
        <w:t xml:space="preserve">, </w:t>
      </w:r>
      <w:r w:rsidRPr="00442D9F">
        <w:rPr>
          <w:i/>
        </w:rPr>
        <w:t>47</w:t>
      </w:r>
      <w:r w:rsidRPr="00442D9F">
        <w:t>, 2574.</w:t>
      </w:r>
    </w:p>
    <w:p w14:paraId="03D21E78" w14:textId="77777777" w:rsidR="00442D9F" w:rsidRPr="00442D9F" w:rsidRDefault="00442D9F" w:rsidP="00E55730">
      <w:pPr>
        <w:pStyle w:val="TFReferencesSection"/>
      </w:pPr>
      <w:r w:rsidRPr="00442D9F">
        <w:t xml:space="preserve">(63) Wang, L.; Bochmann, M.; Cannon, R. D.; Carpentier, J.-F.; Roisnel, T.; Sarazin, Y. </w:t>
      </w:r>
      <w:r w:rsidRPr="00442D9F">
        <w:rPr>
          <w:i/>
        </w:rPr>
        <w:t>Eur. J. Inorg. Chem.</w:t>
      </w:r>
      <w:r w:rsidRPr="00442D9F">
        <w:t xml:space="preserve"> </w:t>
      </w:r>
      <w:r w:rsidRPr="00442D9F">
        <w:rPr>
          <w:b/>
        </w:rPr>
        <w:t>2013</w:t>
      </w:r>
      <w:r w:rsidRPr="00442D9F">
        <w:t xml:space="preserve">, </w:t>
      </w:r>
      <w:r w:rsidRPr="00442D9F">
        <w:rPr>
          <w:i/>
        </w:rPr>
        <w:t>2013</w:t>
      </w:r>
      <w:r w:rsidRPr="00442D9F">
        <w:t>, 5896.</w:t>
      </w:r>
    </w:p>
    <w:p w14:paraId="2EE78423" w14:textId="77777777" w:rsidR="00442D9F" w:rsidRPr="00442D9F" w:rsidRDefault="00442D9F" w:rsidP="00E55730">
      <w:pPr>
        <w:pStyle w:val="TFReferencesSection"/>
      </w:pPr>
      <w:r w:rsidRPr="00442D9F">
        <w:t xml:space="preserve">(64) Addison, A. W.; Rao, T. N.; Reedijk, J.; van Rijn, J.; Vershoor, G. C. </w:t>
      </w:r>
      <w:r w:rsidRPr="00442D9F">
        <w:rPr>
          <w:i/>
        </w:rPr>
        <w:t>J. Chem. Soc., Dalton Trans.</w:t>
      </w:r>
      <w:r w:rsidRPr="00442D9F">
        <w:t xml:space="preserve"> </w:t>
      </w:r>
      <w:r w:rsidRPr="00442D9F">
        <w:rPr>
          <w:b/>
        </w:rPr>
        <w:t>1984</w:t>
      </w:r>
      <w:r w:rsidRPr="00442D9F">
        <w:t>, 1349.</w:t>
      </w:r>
    </w:p>
    <w:p w14:paraId="02C50271" w14:textId="77777777" w:rsidR="00442D9F" w:rsidRPr="00442D9F" w:rsidRDefault="00442D9F" w:rsidP="00E55730">
      <w:pPr>
        <w:pStyle w:val="TFReferencesSection"/>
      </w:pPr>
      <w:r w:rsidRPr="00442D9F">
        <w:t xml:space="preserve">(65) Brombacher, H.; Vahrenkamp, H. </w:t>
      </w:r>
      <w:r w:rsidRPr="00442D9F">
        <w:rPr>
          <w:i/>
        </w:rPr>
        <w:t>Inorg. Chem.</w:t>
      </w:r>
      <w:r w:rsidRPr="00442D9F">
        <w:t xml:space="preserve"> </w:t>
      </w:r>
      <w:r w:rsidRPr="00442D9F">
        <w:rPr>
          <w:b/>
        </w:rPr>
        <w:t>2004</w:t>
      </w:r>
      <w:r w:rsidRPr="00442D9F">
        <w:t xml:space="preserve">, </w:t>
      </w:r>
      <w:r w:rsidRPr="00442D9F">
        <w:rPr>
          <w:i/>
        </w:rPr>
        <w:t>43</w:t>
      </w:r>
      <w:r w:rsidRPr="00442D9F">
        <w:t>, 6042.</w:t>
      </w:r>
    </w:p>
    <w:p w14:paraId="5AFB66B7" w14:textId="77777777" w:rsidR="00442D9F" w:rsidRPr="00442D9F" w:rsidRDefault="00442D9F" w:rsidP="00E55730">
      <w:pPr>
        <w:pStyle w:val="TFReferencesSection"/>
      </w:pPr>
      <w:r w:rsidRPr="00442D9F">
        <w:t xml:space="preserve">(66) Kato, M.; Ito, T. </w:t>
      </w:r>
      <w:r w:rsidRPr="00442D9F">
        <w:rPr>
          <w:i/>
        </w:rPr>
        <w:t>Inorg. Chem.</w:t>
      </w:r>
      <w:r w:rsidRPr="00442D9F">
        <w:t xml:space="preserve"> </w:t>
      </w:r>
      <w:r w:rsidRPr="00442D9F">
        <w:rPr>
          <w:b/>
        </w:rPr>
        <w:t>1985</w:t>
      </w:r>
      <w:r w:rsidRPr="00442D9F">
        <w:t xml:space="preserve">, </w:t>
      </w:r>
      <w:r w:rsidRPr="00442D9F">
        <w:rPr>
          <w:i/>
        </w:rPr>
        <w:t>24</w:t>
      </w:r>
      <w:r w:rsidRPr="00442D9F">
        <w:t>, 509.</w:t>
      </w:r>
    </w:p>
    <w:p w14:paraId="79A06720" w14:textId="77777777" w:rsidR="00442D9F" w:rsidRPr="00442D9F" w:rsidRDefault="00442D9F" w:rsidP="00E55730">
      <w:pPr>
        <w:pStyle w:val="TFReferencesSection"/>
      </w:pPr>
      <w:r w:rsidRPr="00442D9F">
        <w:t xml:space="preserve">(67) Ruf, M.; Vahrenkamp, H. </w:t>
      </w:r>
      <w:r w:rsidRPr="00442D9F">
        <w:rPr>
          <w:i/>
        </w:rPr>
        <w:t>Inorg. Chem.</w:t>
      </w:r>
      <w:r w:rsidRPr="00442D9F">
        <w:t xml:space="preserve"> </w:t>
      </w:r>
      <w:r w:rsidRPr="00442D9F">
        <w:rPr>
          <w:b/>
        </w:rPr>
        <w:t>1996</w:t>
      </w:r>
      <w:r w:rsidRPr="00442D9F">
        <w:t xml:space="preserve">, </w:t>
      </w:r>
      <w:r w:rsidRPr="00442D9F">
        <w:rPr>
          <w:i/>
        </w:rPr>
        <w:t>35</w:t>
      </w:r>
      <w:r w:rsidRPr="00442D9F">
        <w:t>, 6571.</w:t>
      </w:r>
    </w:p>
    <w:p w14:paraId="19A13601" w14:textId="77777777" w:rsidR="00442D9F" w:rsidRPr="00442D9F" w:rsidRDefault="00442D9F" w:rsidP="00E55730">
      <w:pPr>
        <w:pStyle w:val="TFReferencesSection"/>
      </w:pPr>
      <w:r w:rsidRPr="00442D9F">
        <w:t xml:space="preserve">(68) Kowalski, A.; Duda, A.; Penczek, S. </w:t>
      </w:r>
      <w:r w:rsidRPr="00442D9F">
        <w:rPr>
          <w:i/>
        </w:rPr>
        <w:t>Macromolecules</w:t>
      </w:r>
      <w:r w:rsidRPr="00442D9F">
        <w:t xml:space="preserve"> </w:t>
      </w:r>
      <w:r w:rsidRPr="00442D9F">
        <w:rPr>
          <w:b/>
        </w:rPr>
        <w:t>1998</w:t>
      </w:r>
      <w:r w:rsidRPr="00442D9F">
        <w:t xml:space="preserve">, </w:t>
      </w:r>
      <w:r w:rsidRPr="00442D9F">
        <w:rPr>
          <w:i/>
        </w:rPr>
        <w:t>31</w:t>
      </w:r>
      <w:r w:rsidRPr="00442D9F">
        <w:t>, 2114.</w:t>
      </w:r>
    </w:p>
    <w:p w14:paraId="58A1961C" w14:textId="77777777" w:rsidR="00442D9F" w:rsidRPr="00442D9F" w:rsidRDefault="00442D9F" w:rsidP="00E55730">
      <w:pPr>
        <w:pStyle w:val="TFReferencesSection"/>
      </w:pPr>
      <w:r w:rsidRPr="00442D9F">
        <w:t xml:space="preserve">(69) Save, M.; Schappacher, M.; Soum, A. </w:t>
      </w:r>
      <w:r w:rsidRPr="00442D9F">
        <w:rPr>
          <w:i/>
        </w:rPr>
        <w:t>Macromol. Chem. Phys.</w:t>
      </w:r>
      <w:r w:rsidRPr="00442D9F">
        <w:t xml:space="preserve"> </w:t>
      </w:r>
      <w:r w:rsidRPr="00442D9F">
        <w:rPr>
          <w:b/>
        </w:rPr>
        <w:t>2002</w:t>
      </w:r>
      <w:r w:rsidRPr="00442D9F">
        <w:t xml:space="preserve">, </w:t>
      </w:r>
      <w:r w:rsidRPr="00442D9F">
        <w:rPr>
          <w:i/>
        </w:rPr>
        <w:t>203</w:t>
      </w:r>
      <w:r w:rsidRPr="00442D9F">
        <w:t>, 889.</w:t>
      </w:r>
    </w:p>
    <w:p w14:paraId="4A089088" w14:textId="77777777" w:rsidR="00A66EDD" w:rsidRPr="00BE533F" w:rsidRDefault="00342F58" w:rsidP="00E55730">
      <w:pPr>
        <w:pStyle w:val="TFReferencesSection"/>
      </w:pPr>
      <w:r>
        <w:fldChar w:fldCharType="end"/>
      </w:r>
    </w:p>
    <w:p w14:paraId="459D7B83" w14:textId="77777777" w:rsidR="00DD29EF" w:rsidRDefault="000D2D84" w:rsidP="00C06CFC">
      <w:pPr>
        <w:pStyle w:val="SNSynopsisTOC"/>
        <w:sectPr w:rsidR="00DD29EF" w:rsidSect="00984F9E">
          <w:type w:val="continuous"/>
          <w:pgSz w:w="12240" w:h="15840"/>
          <w:pgMar w:top="720" w:right="1094" w:bottom="720" w:left="1094" w:header="720" w:footer="720" w:gutter="0"/>
          <w:cols w:num="2" w:space="461"/>
        </w:sectPr>
      </w:pPr>
      <w:r>
        <w:br w:type="page"/>
      </w:r>
    </w:p>
    <w:p w14:paraId="45981CB8" w14:textId="77777777" w:rsidR="00A66EDD" w:rsidRPr="00865479" w:rsidRDefault="00E75388" w:rsidP="00A66EDD">
      <w:pPr>
        <w:pBdr>
          <w:top w:val="single" w:sz="4" w:space="1" w:color="auto"/>
        </w:pBdr>
        <w:spacing w:before="120"/>
        <w:rPr>
          <w:rFonts w:ascii="Arno Pro" w:hAnsi="Arno Pro"/>
          <w:sz w:val="20"/>
        </w:rPr>
      </w:pPr>
      <w:r>
        <w:rPr>
          <w:rFonts w:ascii="Arno Pro" w:hAnsi="Arno Pro"/>
          <w:sz w:val="20"/>
        </w:rPr>
        <w:lastRenderedPageBreak/>
        <w:t>Authors</w:t>
      </w:r>
      <w:r w:rsidR="00A66EDD" w:rsidRPr="00865479">
        <w:rPr>
          <w:rFonts w:ascii="Arno Pro" w:hAnsi="Arno Pro"/>
          <w:sz w:val="20"/>
        </w:rPr>
        <w:t xml:space="preserve"> are required to submit a graphic entry for the Table of Contents (TOC) that, in conjunction with the ma</w:t>
      </w:r>
      <w:r w:rsidR="00A66EDD" w:rsidRPr="00865479">
        <w:rPr>
          <w:rFonts w:ascii="Arno Pro" w:hAnsi="Arno Pro"/>
          <w:sz w:val="20"/>
        </w:rPr>
        <w:t>n</w:t>
      </w:r>
      <w:r w:rsidR="00A66EDD" w:rsidRPr="00865479">
        <w:rPr>
          <w:rFonts w:ascii="Arno Pro" w:hAnsi="Arno Pro"/>
          <w:sz w:val="20"/>
        </w:rPr>
        <w:t xml:space="preserve">uscript title, should give the reader a representative idea of one of the following: A key structure, reaction, equation, concept, or theorem, etc., that is discussed in the manuscript. </w:t>
      </w:r>
      <w:r w:rsidR="00D0596F">
        <w:rPr>
          <w:rFonts w:ascii="Arno Pro" w:hAnsi="Arno Pro"/>
          <w:sz w:val="20"/>
        </w:rPr>
        <w:t>Consult the journal’s Instructions for Authors for TOC graphic specifications</w:t>
      </w:r>
      <w:r w:rsidR="00A66EDD" w:rsidRPr="00865479">
        <w:rPr>
          <w:rFonts w:ascii="Arno Pro" w:hAnsi="Arno Pro"/>
          <w:sz w:val="20"/>
        </w:rPr>
        <w:t>.</w:t>
      </w:r>
    </w:p>
    <w:p w14:paraId="7792874C" w14:textId="77777777" w:rsidR="00342F58" w:rsidRDefault="00A66EDD" w:rsidP="00A66EDD">
      <w:pPr>
        <w:pBdr>
          <w:bottom w:val="single" w:sz="4" w:space="1" w:color="auto"/>
        </w:pBdr>
        <w:spacing w:after="240"/>
        <w:jc w:val="center"/>
        <w:rPr>
          <w:rFonts w:ascii="Arno Pro" w:hAnsi="Arno Pro"/>
        </w:rPr>
      </w:pPr>
      <w:r w:rsidRPr="00C45E7B">
        <w:rPr>
          <w:rFonts w:ascii="Arno Pro" w:hAnsi="Arno Pro"/>
        </w:rPr>
        <w:t>Insert Table of Contents artwork here</w:t>
      </w:r>
    </w:p>
    <w:p w14:paraId="4B5D6140" w14:textId="77777777" w:rsidR="00342F58" w:rsidRDefault="00342F58" w:rsidP="00A66EDD">
      <w:pPr>
        <w:pBdr>
          <w:bottom w:val="single" w:sz="4" w:space="1" w:color="auto"/>
        </w:pBdr>
        <w:spacing w:after="240"/>
        <w:jc w:val="center"/>
        <w:rPr>
          <w:rFonts w:ascii="Arno Pro" w:hAnsi="Arno Pro"/>
        </w:rPr>
      </w:pPr>
    </w:p>
    <w:p w14:paraId="5868AACA" w14:textId="77777777" w:rsidR="00A66EDD" w:rsidRDefault="00413C09" w:rsidP="00A66EDD">
      <w:pPr>
        <w:pBdr>
          <w:bottom w:val="single" w:sz="4" w:space="1" w:color="auto"/>
        </w:pBdr>
        <w:spacing w:after="240"/>
        <w:jc w:val="center"/>
        <w:rPr>
          <w:rFonts w:ascii="Arno Pro" w:hAnsi="Arno Pro"/>
        </w:rPr>
      </w:pPr>
      <w:r>
        <w:rPr>
          <w:rFonts w:ascii="Arno Pro" w:hAnsi="Arno Pro"/>
          <w:noProof/>
          <w:lang w:val="en-NZ" w:eastAsia="en-NZ"/>
        </w:rPr>
        <w:drawing>
          <wp:inline distT="0" distB="0" distL="0" distR="0" wp14:anchorId="2EACE1D3" wp14:editId="3960242F">
            <wp:extent cx="4373218" cy="2160941"/>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tif"/>
                    <pic:cNvPicPr/>
                  </pic:nvPicPr>
                  <pic:blipFill>
                    <a:blip r:embed="rId34">
                      <a:extLst>
                        <a:ext uri="{28A0092B-C50C-407E-A947-70E740481C1C}">
                          <a14:useLocalDpi xmlns:a14="http://schemas.microsoft.com/office/drawing/2010/main" val="0"/>
                        </a:ext>
                      </a:extLst>
                    </a:blip>
                    <a:stretch>
                      <a:fillRect/>
                    </a:stretch>
                  </pic:blipFill>
                  <pic:spPr>
                    <a:xfrm>
                      <a:off x="0" y="0"/>
                      <a:ext cx="4371932" cy="2160305"/>
                    </a:xfrm>
                    <a:prstGeom prst="rect">
                      <a:avLst/>
                    </a:prstGeom>
                  </pic:spPr>
                </pic:pic>
              </a:graphicData>
            </a:graphic>
          </wp:inline>
        </w:drawing>
      </w:r>
    </w:p>
    <w:p w14:paraId="426CFFB8" w14:textId="77777777" w:rsidR="00413C09" w:rsidRDefault="00413C09" w:rsidP="00A66EDD">
      <w:pPr>
        <w:pBdr>
          <w:bottom w:val="single" w:sz="4" w:space="1" w:color="auto"/>
        </w:pBdr>
        <w:spacing w:after="240"/>
        <w:jc w:val="center"/>
        <w:rPr>
          <w:rFonts w:ascii="Arno Pro" w:hAnsi="Arno Pro"/>
        </w:rPr>
      </w:pPr>
    </w:p>
    <w:p w14:paraId="6A9B04BE" w14:textId="77777777" w:rsidR="000A0ACA" w:rsidRDefault="000A0ACA" w:rsidP="000A0ACA">
      <w:pPr>
        <w:pBdr>
          <w:bottom w:val="single" w:sz="4" w:space="1" w:color="auto"/>
        </w:pBdr>
        <w:spacing w:after="240"/>
        <w:jc w:val="center"/>
        <w:rPr>
          <w:rFonts w:asciiTheme="minorHAnsi" w:hAnsiTheme="minorHAnsi"/>
          <w:sz w:val="20"/>
        </w:rPr>
      </w:pPr>
      <w:r>
        <w:rPr>
          <w:rFonts w:asciiTheme="minorHAnsi" w:hAnsiTheme="minorHAnsi"/>
        </w:rPr>
        <w:t xml:space="preserve">A </w:t>
      </w:r>
      <w:r w:rsidRPr="000A0ACA">
        <w:rPr>
          <w:rFonts w:asciiTheme="minorHAnsi" w:hAnsiTheme="minorHAnsi"/>
        </w:rPr>
        <w:t>dinucleating macrocycle</w:t>
      </w:r>
      <w:r>
        <w:rPr>
          <w:rFonts w:asciiTheme="minorHAnsi" w:hAnsiTheme="minorHAnsi"/>
        </w:rPr>
        <w:t>, based on diphenylamine-head units,</w:t>
      </w:r>
      <w:r w:rsidRPr="000A0ACA">
        <w:rPr>
          <w:rFonts w:asciiTheme="minorHAnsi" w:hAnsiTheme="minorHAnsi"/>
        </w:rPr>
        <w:t xml:space="preserve"> </w:t>
      </w:r>
      <w:r>
        <w:rPr>
          <w:rFonts w:asciiTheme="minorHAnsi" w:hAnsiTheme="minorHAnsi"/>
        </w:rPr>
        <w:t>is shown to</w:t>
      </w:r>
      <w:r w:rsidRPr="000A0ACA">
        <w:rPr>
          <w:rFonts w:asciiTheme="minorHAnsi" w:hAnsiTheme="minorHAnsi"/>
        </w:rPr>
        <w:t xml:space="preserve"> be a useful </w:t>
      </w:r>
      <w:r>
        <w:rPr>
          <w:rFonts w:asciiTheme="minorHAnsi" w:hAnsiTheme="minorHAnsi"/>
        </w:rPr>
        <w:t xml:space="preserve">new scaffold for generating </w:t>
      </w:r>
      <w:r w:rsidRPr="000A0ACA">
        <w:rPr>
          <w:rFonts w:asciiTheme="minorHAnsi" w:hAnsiTheme="minorHAnsi"/>
        </w:rPr>
        <w:t>zinc</w:t>
      </w:r>
      <w:r>
        <w:rPr>
          <w:rFonts w:asciiTheme="minorHAnsi" w:hAnsiTheme="minorHAnsi"/>
        </w:rPr>
        <w:t>(II)</w:t>
      </w:r>
      <w:r w:rsidRPr="000A0ACA">
        <w:rPr>
          <w:rFonts w:asciiTheme="minorHAnsi" w:hAnsiTheme="minorHAnsi"/>
        </w:rPr>
        <w:t xml:space="preserve"> alkoxide complexes which are suitable as </w:t>
      </w:r>
      <w:r w:rsidR="002511D3" w:rsidRPr="002511D3">
        <w:rPr>
          <w:rFonts w:asciiTheme="minorHAnsi" w:hAnsiTheme="minorHAnsi"/>
          <w:i/>
        </w:rPr>
        <w:t>rac</w:t>
      </w:r>
      <w:r w:rsidR="002511D3">
        <w:rPr>
          <w:rFonts w:asciiTheme="minorHAnsi" w:hAnsiTheme="minorHAnsi"/>
        </w:rPr>
        <w:t>-</w:t>
      </w:r>
      <w:r w:rsidRPr="000A0ACA">
        <w:rPr>
          <w:rFonts w:asciiTheme="minorHAnsi" w:hAnsiTheme="minorHAnsi"/>
        </w:rPr>
        <w:t>lactone</w:t>
      </w:r>
      <w:r w:rsidR="002511D3">
        <w:rPr>
          <w:rFonts w:asciiTheme="minorHAnsi" w:hAnsiTheme="minorHAnsi"/>
        </w:rPr>
        <w:t xml:space="preserve"> (</w:t>
      </w:r>
      <w:r w:rsidR="002511D3" w:rsidRPr="002511D3">
        <w:rPr>
          <w:rFonts w:asciiTheme="minorHAnsi" w:hAnsiTheme="minorHAnsi"/>
          <w:i/>
        </w:rPr>
        <w:t>rac</w:t>
      </w:r>
      <w:r w:rsidR="002511D3">
        <w:rPr>
          <w:rFonts w:asciiTheme="minorHAnsi" w:hAnsiTheme="minorHAnsi"/>
        </w:rPr>
        <w:t>-LA)</w:t>
      </w:r>
      <w:r w:rsidRPr="000A0ACA">
        <w:rPr>
          <w:rFonts w:asciiTheme="minorHAnsi" w:hAnsiTheme="minorHAnsi"/>
        </w:rPr>
        <w:t xml:space="preserve"> ROP catalysts, and which undergo rapid insertion of </w:t>
      </w:r>
      <w:r>
        <w:rPr>
          <w:rFonts w:asciiTheme="minorHAnsi" w:hAnsiTheme="minorHAnsi"/>
        </w:rPr>
        <w:t>CO</w:t>
      </w:r>
      <w:r>
        <w:rPr>
          <w:rFonts w:asciiTheme="minorHAnsi" w:hAnsiTheme="minorHAnsi"/>
          <w:vertAlign w:val="subscript"/>
        </w:rPr>
        <w:t>2</w:t>
      </w:r>
      <w:r w:rsidRPr="000A0ACA">
        <w:rPr>
          <w:rFonts w:asciiTheme="minorHAnsi" w:hAnsiTheme="minorHAnsi"/>
        </w:rPr>
        <w:t xml:space="preserve"> at</w:t>
      </w:r>
      <w:r>
        <w:rPr>
          <w:rFonts w:asciiTheme="minorHAnsi" w:hAnsiTheme="minorHAnsi"/>
        </w:rPr>
        <w:t xml:space="preserve"> just</w:t>
      </w:r>
      <w:r w:rsidRPr="000A0ACA">
        <w:rPr>
          <w:rFonts w:asciiTheme="minorHAnsi" w:hAnsiTheme="minorHAnsi"/>
        </w:rPr>
        <w:t xml:space="preserve"> 1 bar pressure.  </w:t>
      </w:r>
    </w:p>
    <w:p w14:paraId="5811D120" w14:textId="7E2108F4" w:rsidR="000A0ACA" w:rsidRPr="000A0ACA" w:rsidRDefault="000A0ACA" w:rsidP="000A0ACA">
      <w:pPr>
        <w:pBdr>
          <w:bottom w:val="single" w:sz="4" w:space="1" w:color="auto"/>
        </w:pBdr>
        <w:spacing w:after="240"/>
        <w:jc w:val="center"/>
        <w:rPr>
          <w:rFonts w:asciiTheme="minorHAnsi" w:hAnsiTheme="minorHAnsi"/>
          <w:sz w:val="20"/>
        </w:rPr>
      </w:pPr>
    </w:p>
    <w:sectPr w:rsidR="000A0ACA" w:rsidRPr="000A0ACA" w:rsidSect="00984F9E">
      <w:headerReference w:type="even" r:id="rId35"/>
      <w:footerReference w:type="even" r:id="rId36"/>
      <w:footerReference w:type="default" r:id="rId37"/>
      <w:type w:val="continuous"/>
      <w:pgSz w:w="12240" w:h="15840"/>
      <w:pgMar w:top="720" w:right="1094" w:bottom="720" w:left="1094" w:header="0" w:footer="0" w:gutter="0"/>
      <w:cols w:space="475"/>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0549DB" w15:done="0"/>
  <w15:commentEx w15:paraId="7245274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AC2CF" w14:textId="77777777" w:rsidR="00D10841" w:rsidRDefault="00D10841">
      <w:r>
        <w:separator/>
      </w:r>
    </w:p>
    <w:p w14:paraId="2AB07417" w14:textId="77777777" w:rsidR="00D10841" w:rsidRDefault="00D10841"/>
  </w:endnote>
  <w:endnote w:type="continuationSeparator" w:id="0">
    <w:p w14:paraId="2DC82A42" w14:textId="77777777" w:rsidR="00D10841" w:rsidRDefault="00D10841">
      <w:r>
        <w:continuationSeparator/>
      </w:r>
    </w:p>
    <w:p w14:paraId="7309E1FE" w14:textId="77777777" w:rsidR="00D10841" w:rsidRDefault="00D10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embedRegular r:id="rId1" w:subsetted="1" w:fontKey="{668BAA2D-13E8-4D7C-AF26-3BF66EC923FF}"/>
  </w:font>
  <w:font w:name="Myriad Pro Light">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Arno Pro">
    <w:altName w:val="Constantia"/>
    <w:charset w:val="00"/>
    <w:family w:val="auto"/>
    <w:pitch w:val="variable"/>
    <w:sig w:usb0="00000001" w:usb1="00000001" w:usb2="00000000" w:usb3="00000000" w:csb0="0000019F" w:csb1="00000000"/>
  </w:font>
  <w:font w:name="Calibri">
    <w:panose1 w:val="020F0502020204030204"/>
    <w:charset w:val="00"/>
    <w:family w:val="swiss"/>
    <w:pitch w:val="variable"/>
    <w:sig w:usb0="E00002FF" w:usb1="4000ACFF" w:usb2="00000001" w:usb3="00000000" w:csb0="0000019F" w:csb1="00000000"/>
    <w:embedRegular r:id="rId2" w:fontKey="{3CCC7F4E-C3ED-4CA1-975A-DF1EEA5A2292}"/>
    <w:embedBold r:id="rId3" w:fontKey="{8605CAEB-86ED-4A1D-8DA6-6C0A948D7C0E}"/>
    <w:embedItalic r:id="rId4" w:fontKey="{3C5D48E8-2F29-4F6E-8761-1CEA7F5BC83D}"/>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embedRegular r:id="rId5" w:subsetted="1" w:fontKey="{F5B85605-6A80-4047-9B53-E852F5E30E05}"/>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13E20" w14:textId="77777777" w:rsidR="0073416D" w:rsidRDefault="0073416D">
    <w:pPr>
      <w:framePr w:wrap="around" w:vAnchor="text" w:hAnchor="margin" w:xAlign="right" w:y="1"/>
      <w:rPr>
        <w:rStyle w:val="PageNumber"/>
      </w:rPr>
    </w:pPr>
    <w:proofErr w:type="gramStart"/>
    <w:r>
      <w:rPr>
        <w:rStyle w:val="PageNumber"/>
      </w:rPr>
      <w:t xml:space="preserve">PAGE  </w:t>
    </w:r>
    <w:r>
      <w:rPr>
        <w:rStyle w:val="PageNumber"/>
        <w:noProof/>
      </w:rPr>
      <w:t>2</w:t>
    </w:r>
    <w:proofErr w:type="gramEnd"/>
  </w:p>
  <w:p w14:paraId="489945EA" w14:textId="77777777" w:rsidR="0073416D" w:rsidRDefault="0073416D">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F8BB6" w14:textId="77777777" w:rsidR="0073416D" w:rsidRDefault="0073416D">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6A51A" w14:textId="77777777" w:rsidR="0073416D" w:rsidRDefault="0073416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9CAC9" w14:textId="77777777" w:rsidR="0073416D" w:rsidRDefault="007341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E7579CD" w14:textId="77777777" w:rsidR="0073416D" w:rsidRDefault="0073416D">
    <w:pPr>
      <w:pStyle w:val="Footer"/>
      <w:ind w:right="360"/>
    </w:pPr>
  </w:p>
  <w:p w14:paraId="7BCEA62E" w14:textId="77777777" w:rsidR="0073416D" w:rsidRDefault="0073416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82597" w14:textId="77777777" w:rsidR="0073416D" w:rsidRDefault="007341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33B7">
      <w:rPr>
        <w:rStyle w:val="PageNumber"/>
        <w:noProof/>
      </w:rPr>
      <w:t>13</w:t>
    </w:r>
    <w:r>
      <w:rPr>
        <w:rStyle w:val="PageNumber"/>
      </w:rPr>
      <w:fldChar w:fldCharType="end"/>
    </w:r>
  </w:p>
  <w:p w14:paraId="1EF6BD77" w14:textId="77777777" w:rsidR="0073416D" w:rsidRDefault="0073416D">
    <w:pPr>
      <w:pStyle w:val="Footer"/>
      <w:ind w:right="360"/>
    </w:pPr>
  </w:p>
  <w:p w14:paraId="7ACF4D21" w14:textId="77777777" w:rsidR="0073416D" w:rsidRDefault="007341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07752" w14:textId="77777777" w:rsidR="00D10841" w:rsidRDefault="00D10841">
      <w:r>
        <w:separator/>
      </w:r>
    </w:p>
    <w:p w14:paraId="2F2E6D3E" w14:textId="77777777" w:rsidR="00D10841" w:rsidRDefault="00D10841"/>
  </w:footnote>
  <w:footnote w:type="continuationSeparator" w:id="0">
    <w:p w14:paraId="5BDB5EF6" w14:textId="77777777" w:rsidR="00D10841" w:rsidRDefault="00D10841">
      <w:r>
        <w:continuationSeparator/>
      </w:r>
    </w:p>
    <w:p w14:paraId="09D6F44A" w14:textId="77777777" w:rsidR="00D10841" w:rsidRDefault="00D108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8ED77" w14:textId="77777777" w:rsidR="0073416D" w:rsidRDefault="007341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main, Charles R E">
    <w15:presenceInfo w15:providerId="AD" w15:userId="S-1-5-21-243037206-41955558-561332275-5927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Amer Chem Societ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9p0azwt50t9sevp5e5ztr6t5vw2e29p2wt&quot;&gt;InogChem_201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record-ids&gt;&lt;/item&gt;&lt;/Libraries&gt;"/>
  </w:docVars>
  <w:rsids>
    <w:rsidRoot w:val="005003F1"/>
    <w:rsid w:val="000201D0"/>
    <w:rsid w:val="0003046A"/>
    <w:rsid w:val="00036E09"/>
    <w:rsid w:val="00037E29"/>
    <w:rsid w:val="000455DC"/>
    <w:rsid w:val="00047FA3"/>
    <w:rsid w:val="00062023"/>
    <w:rsid w:val="00075909"/>
    <w:rsid w:val="000A0ACA"/>
    <w:rsid w:val="000A42E1"/>
    <w:rsid w:val="000A65BB"/>
    <w:rsid w:val="000A6F1D"/>
    <w:rsid w:val="000C2449"/>
    <w:rsid w:val="000D2D84"/>
    <w:rsid w:val="000D33B7"/>
    <w:rsid w:val="000E75E3"/>
    <w:rsid w:val="00100E9C"/>
    <w:rsid w:val="00101D1F"/>
    <w:rsid w:val="0012168E"/>
    <w:rsid w:val="001220C9"/>
    <w:rsid w:val="001379DD"/>
    <w:rsid w:val="00141659"/>
    <w:rsid w:val="0015109A"/>
    <w:rsid w:val="00157E12"/>
    <w:rsid w:val="0016144D"/>
    <w:rsid w:val="00164955"/>
    <w:rsid w:val="00165095"/>
    <w:rsid w:val="00174BDD"/>
    <w:rsid w:val="001A156A"/>
    <w:rsid w:val="001B3635"/>
    <w:rsid w:val="001D589D"/>
    <w:rsid w:val="001E451C"/>
    <w:rsid w:val="001E765F"/>
    <w:rsid w:val="001F03DB"/>
    <w:rsid w:val="001F612B"/>
    <w:rsid w:val="002031A2"/>
    <w:rsid w:val="00204ED9"/>
    <w:rsid w:val="00234A22"/>
    <w:rsid w:val="0024409A"/>
    <w:rsid w:val="00245AFB"/>
    <w:rsid w:val="002511D3"/>
    <w:rsid w:val="002729FB"/>
    <w:rsid w:val="002814BF"/>
    <w:rsid w:val="002A1A49"/>
    <w:rsid w:val="002A451D"/>
    <w:rsid w:val="002A6A13"/>
    <w:rsid w:val="002A7098"/>
    <w:rsid w:val="002A7D96"/>
    <w:rsid w:val="002B05C9"/>
    <w:rsid w:val="002C3431"/>
    <w:rsid w:val="002D0B8E"/>
    <w:rsid w:val="00310911"/>
    <w:rsid w:val="00342F58"/>
    <w:rsid w:val="0035002E"/>
    <w:rsid w:val="003547B0"/>
    <w:rsid w:val="00357396"/>
    <w:rsid w:val="003676E7"/>
    <w:rsid w:val="003679A1"/>
    <w:rsid w:val="003736BC"/>
    <w:rsid w:val="00374224"/>
    <w:rsid w:val="003A0F5F"/>
    <w:rsid w:val="003A1F34"/>
    <w:rsid w:val="003B0137"/>
    <w:rsid w:val="003B1832"/>
    <w:rsid w:val="003B4AF3"/>
    <w:rsid w:val="003C193A"/>
    <w:rsid w:val="003C2BE3"/>
    <w:rsid w:val="003D4002"/>
    <w:rsid w:val="003E5207"/>
    <w:rsid w:val="0041079D"/>
    <w:rsid w:val="00413C09"/>
    <w:rsid w:val="00422950"/>
    <w:rsid w:val="00427112"/>
    <w:rsid w:val="00442D9F"/>
    <w:rsid w:val="00453C8F"/>
    <w:rsid w:val="0045645F"/>
    <w:rsid w:val="004564CF"/>
    <w:rsid w:val="004768DF"/>
    <w:rsid w:val="00484E7E"/>
    <w:rsid w:val="0049449E"/>
    <w:rsid w:val="00496B72"/>
    <w:rsid w:val="00496FE0"/>
    <w:rsid w:val="004A742B"/>
    <w:rsid w:val="004C7C3A"/>
    <w:rsid w:val="004D4C29"/>
    <w:rsid w:val="004E241E"/>
    <w:rsid w:val="004E35E0"/>
    <w:rsid w:val="004E3FEA"/>
    <w:rsid w:val="005003F1"/>
    <w:rsid w:val="005327A4"/>
    <w:rsid w:val="005329C7"/>
    <w:rsid w:val="00551789"/>
    <w:rsid w:val="00552A07"/>
    <w:rsid w:val="00562730"/>
    <w:rsid w:val="005754B8"/>
    <w:rsid w:val="00575965"/>
    <w:rsid w:val="00584B08"/>
    <w:rsid w:val="00591A57"/>
    <w:rsid w:val="0059535F"/>
    <w:rsid w:val="005B57D6"/>
    <w:rsid w:val="005B673B"/>
    <w:rsid w:val="005D0C10"/>
    <w:rsid w:val="005D2065"/>
    <w:rsid w:val="005D243A"/>
    <w:rsid w:val="005D707E"/>
    <w:rsid w:val="005F5C5C"/>
    <w:rsid w:val="00604E00"/>
    <w:rsid w:val="00604F23"/>
    <w:rsid w:val="00614F2E"/>
    <w:rsid w:val="00616D68"/>
    <w:rsid w:val="006255EA"/>
    <w:rsid w:val="00631B3F"/>
    <w:rsid w:val="00631E32"/>
    <w:rsid w:val="0064353C"/>
    <w:rsid w:val="006532A9"/>
    <w:rsid w:val="0067393F"/>
    <w:rsid w:val="00696A3D"/>
    <w:rsid w:val="006A0660"/>
    <w:rsid w:val="006B2581"/>
    <w:rsid w:val="006B4B6F"/>
    <w:rsid w:val="006B50FC"/>
    <w:rsid w:val="006C0F06"/>
    <w:rsid w:val="006C5E19"/>
    <w:rsid w:val="006E4589"/>
    <w:rsid w:val="006E6BC5"/>
    <w:rsid w:val="006F268D"/>
    <w:rsid w:val="007009DA"/>
    <w:rsid w:val="00706977"/>
    <w:rsid w:val="007106A8"/>
    <w:rsid w:val="0071182A"/>
    <w:rsid w:val="007130C0"/>
    <w:rsid w:val="007179F0"/>
    <w:rsid w:val="00725E67"/>
    <w:rsid w:val="007331FF"/>
    <w:rsid w:val="0073416D"/>
    <w:rsid w:val="007629D3"/>
    <w:rsid w:val="007C1383"/>
    <w:rsid w:val="007D2FDE"/>
    <w:rsid w:val="007D64BB"/>
    <w:rsid w:val="007E19EA"/>
    <w:rsid w:val="007F1EB1"/>
    <w:rsid w:val="007F3FDD"/>
    <w:rsid w:val="007F6792"/>
    <w:rsid w:val="00800223"/>
    <w:rsid w:val="00803489"/>
    <w:rsid w:val="0081223D"/>
    <w:rsid w:val="00832769"/>
    <w:rsid w:val="008348A2"/>
    <w:rsid w:val="00835CBD"/>
    <w:rsid w:val="00835DD2"/>
    <w:rsid w:val="00850C0D"/>
    <w:rsid w:val="00865479"/>
    <w:rsid w:val="008655C0"/>
    <w:rsid w:val="0087235D"/>
    <w:rsid w:val="00872692"/>
    <w:rsid w:val="008A153D"/>
    <w:rsid w:val="008B3498"/>
    <w:rsid w:val="008D2DFE"/>
    <w:rsid w:val="008D3D15"/>
    <w:rsid w:val="008D567C"/>
    <w:rsid w:val="008E1173"/>
    <w:rsid w:val="008E4094"/>
    <w:rsid w:val="0092037A"/>
    <w:rsid w:val="00922F5F"/>
    <w:rsid w:val="009246AD"/>
    <w:rsid w:val="00927CDC"/>
    <w:rsid w:val="00934F0F"/>
    <w:rsid w:val="00936AD7"/>
    <w:rsid w:val="00945011"/>
    <w:rsid w:val="009501FC"/>
    <w:rsid w:val="00957C0B"/>
    <w:rsid w:val="009652BD"/>
    <w:rsid w:val="00967927"/>
    <w:rsid w:val="009753A2"/>
    <w:rsid w:val="0097557E"/>
    <w:rsid w:val="00980860"/>
    <w:rsid w:val="00984F9E"/>
    <w:rsid w:val="009A773D"/>
    <w:rsid w:val="009D796D"/>
    <w:rsid w:val="00A02D62"/>
    <w:rsid w:val="00A269C9"/>
    <w:rsid w:val="00A444E1"/>
    <w:rsid w:val="00A460B5"/>
    <w:rsid w:val="00A46C91"/>
    <w:rsid w:val="00A66999"/>
    <w:rsid w:val="00A66EDD"/>
    <w:rsid w:val="00A71C00"/>
    <w:rsid w:val="00A74029"/>
    <w:rsid w:val="00A77F41"/>
    <w:rsid w:val="00A804E7"/>
    <w:rsid w:val="00AC1839"/>
    <w:rsid w:val="00AC2909"/>
    <w:rsid w:val="00AC5F97"/>
    <w:rsid w:val="00AC6438"/>
    <w:rsid w:val="00AE4B97"/>
    <w:rsid w:val="00AF1765"/>
    <w:rsid w:val="00AF2AD1"/>
    <w:rsid w:val="00AF5910"/>
    <w:rsid w:val="00B16699"/>
    <w:rsid w:val="00B26F11"/>
    <w:rsid w:val="00B42C29"/>
    <w:rsid w:val="00B431EA"/>
    <w:rsid w:val="00B563D9"/>
    <w:rsid w:val="00B64FB7"/>
    <w:rsid w:val="00B67839"/>
    <w:rsid w:val="00B71491"/>
    <w:rsid w:val="00B7618D"/>
    <w:rsid w:val="00B875D7"/>
    <w:rsid w:val="00B97259"/>
    <w:rsid w:val="00BA70B1"/>
    <w:rsid w:val="00BB1134"/>
    <w:rsid w:val="00BC3E2A"/>
    <w:rsid w:val="00BD0668"/>
    <w:rsid w:val="00BD5122"/>
    <w:rsid w:val="00BE533F"/>
    <w:rsid w:val="00C011EC"/>
    <w:rsid w:val="00C0507A"/>
    <w:rsid w:val="00C050D0"/>
    <w:rsid w:val="00C06CFC"/>
    <w:rsid w:val="00C168F2"/>
    <w:rsid w:val="00C30403"/>
    <w:rsid w:val="00C45E7B"/>
    <w:rsid w:val="00C70776"/>
    <w:rsid w:val="00C727B4"/>
    <w:rsid w:val="00C72D78"/>
    <w:rsid w:val="00C77856"/>
    <w:rsid w:val="00C9140C"/>
    <w:rsid w:val="00CA15CA"/>
    <w:rsid w:val="00CB1F64"/>
    <w:rsid w:val="00CC22DB"/>
    <w:rsid w:val="00CE1C3F"/>
    <w:rsid w:val="00D0596F"/>
    <w:rsid w:val="00D10841"/>
    <w:rsid w:val="00D121CE"/>
    <w:rsid w:val="00D13B1B"/>
    <w:rsid w:val="00D24994"/>
    <w:rsid w:val="00D473BD"/>
    <w:rsid w:val="00D518AA"/>
    <w:rsid w:val="00D61DBF"/>
    <w:rsid w:val="00D648C2"/>
    <w:rsid w:val="00D66756"/>
    <w:rsid w:val="00D77C1D"/>
    <w:rsid w:val="00D77D80"/>
    <w:rsid w:val="00D86677"/>
    <w:rsid w:val="00D928D2"/>
    <w:rsid w:val="00D93108"/>
    <w:rsid w:val="00DA0430"/>
    <w:rsid w:val="00DB3EC1"/>
    <w:rsid w:val="00DB610D"/>
    <w:rsid w:val="00DB6856"/>
    <w:rsid w:val="00DD1EEC"/>
    <w:rsid w:val="00DD29EF"/>
    <w:rsid w:val="00DE78D2"/>
    <w:rsid w:val="00DF1880"/>
    <w:rsid w:val="00DF59F4"/>
    <w:rsid w:val="00DF683D"/>
    <w:rsid w:val="00E01E6C"/>
    <w:rsid w:val="00E074F2"/>
    <w:rsid w:val="00E21BE4"/>
    <w:rsid w:val="00E2340D"/>
    <w:rsid w:val="00E32A18"/>
    <w:rsid w:val="00E46BD3"/>
    <w:rsid w:val="00E55730"/>
    <w:rsid w:val="00E62E58"/>
    <w:rsid w:val="00E65825"/>
    <w:rsid w:val="00E75388"/>
    <w:rsid w:val="00E770B0"/>
    <w:rsid w:val="00E83671"/>
    <w:rsid w:val="00E84CB9"/>
    <w:rsid w:val="00E93C03"/>
    <w:rsid w:val="00E96302"/>
    <w:rsid w:val="00EA282F"/>
    <w:rsid w:val="00EA2BEC"/>
    <w:rsid w:val="00EA742D"/>
    <w:rsid w:val="00EC29F3"/>
    <w:rsid w:val="00EE1A2B"/>
    <w:rsid w:val="00F059C2"/>
    <w:rsid w:val="00F103D7"/>
    <w:rsid w:val="00F10E56"/>
    <w:rsid w:val="00F111F7"/>
    <w:rsid w:val="00F27104"/>
    <w:rsid w:val="00F5421E"/>
    <w:rsid w:val="00F8537A"/>
    <w:rsid w:val="00F9471C"/>
    <w:rsid w:val="00F97782"/>
    <w:rsid w:val="00F979AD"/>
    <w:rsid w:val="00FA40CB"/>
    <w:rsid w:val="00FA4758"/>
    <w:rsid w:val="00FF7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C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E55730"/>
    <w:pPr>
      <w:spacing w:after="0"/>
      <w:ind w:firstLine="187"/>
    </w:pPr>
    <w:rPr>
      <w:rFonts w:ascii="Arno Pro" w:hAnsi="Arno Pro"/>
      <w:noProof/>
      <w:color w:val="000000" w:themeColor="text1"/>
      <w:kern w:val="19"/>
      <w:sz w:val="17"/>
      <w:szCs w:val="14"/>
    </w:rPr>
  </w:style>
  <w:style w:type="paragraph" w:customStyle="1" w:styleId="TAMainText">
    <w:name w:val="TA_Main_Text"/>
    <w:basedOn w:val="Normal"/>
    <w:link w:val="TAMainTextChar"/>
    <w:autoRedefine/>
    <w:rsid w:val="00165095"/>
    <w:pPr>
      <w:spacing w:after="60"/>
      <w:ind w:firstLine="180"/>
    </w:pPr>
    <w:rPr>
      <w:rFonts w:ascii="Arno Pro" w:hAnsi="Arno Pro"/>
      <w:kern w:val="21"/>
      <w:sz w:val="19"/>
      <w:lang w:val="en-GB"/>
    </w:rPr>
  </w:style>
  <w:style w:type="paragraph" w:customStyle="1" w:styleId="BATitle">
    <w:name w:val="BA_Title"/>
    <w:basedOn w:val="Normal"/>
    <w:next w:val="BBAuthorName"/>
    <w:autoRedefine/>
    <w:rsid w:val="00696A3D"/>
    <w:pPr>
      <w:spacing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0E75E3"/>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706977"/>
    <w:pPr>
      <w:spacing w:before="240" w:after="180"/>
    </w:pPr>
    <w:rPr>
      <w:rFonts w:ascii="Arno Pro" w:hAnsi="Arno Pro"/>
      <w:b/>
      <w:kern w:val="21"/>
      <w:sz w:val="19"/>
      <w:szCs w:val="19"/>
    </w:rPr>
  </w:style>
  <w:style w:type="paragraph" w:customStyle="1" w:styleId="VAFigureCaption">
    <w:name w:val="VA_Figure_Caption"/>
    <w:basedOn w:val="Normal"/>
    <w:next w:val="Normal"/>
    <w:autoRedefine/>
    <w:rsid w:val="00DF1880"/>
    <w:pPr>
      <w:spacing w:before="200" w:after="120"/>
    </w:pPr>
    <w:rPr>
      <w:rFonts w:ascii="Times New Roman" w:eastAsia="Calibri" w:hAnsi="Times New Roman"/>
      <w:w w:val="108"/>
      <w:kern w:val="20"/>
      <w:sz w:val="18"/>
      <w:szCs w:val="18"/>
      <w:lang w:val="en-GB"/>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08ArticleText">
    <w:name w:val="08 Article Text"/>
    <w:basedOn w:val="Normal"/>
    <w:link w:val="08ArticleTextChar"/>
    <w:qFormat/>
    <w:rsid w:val="00E21BE4"/>
    <w:pPr>
      <w:tabs>
        <w:tab w:val="left" w:pos="284"/>
      </w:tabs>
      <w:spacing w:after="0" w:line="240" w:lineRule="exact"/>
    </w:pPr>
    <w:rPr>
      <w:rFonts w:ascii="Times New Roman" w:eastAsia="Calibri" w:hAnsi="Times New Roman"/>
      <w:w w:val="108"/>
      <w:sz w:val="18"/>
      <w:szCs w:val="18"/>
      <w:lang w:val="en-GB"/>
    </w:rPr>
  </w:style>
  <w:style w:type="character" w:customStyle="1" w:styleId="08ArticleTextChar">
    <w:name w:val="08 Article Text Char"/>
    <w:link w:val="08ArticleText"/>
    <w:rsid w:val="00E21BE4"/>
    <w:rPr>
      <w:rFonts w:ascii="Times New Roman" w:eastAsia="Calibri" w:hAnsi="Times New Roman"/>
      <w:w w:val="108"/>
      <w:sz w:val="18"/>
      <w:szCs w:val="18"/>
      <w:lang w:val="en-GB"/>
    </w:rPr>
  </w:style>
  <w:style w:type="paragraph" w:customStyle="1" w:styleId="EndNoteBibliographyTitle">
    <w:name w:val="EndNote Bibliography Title"/>
    <w:basedOn w:val="Normal"/>
    <w:link w:val="EndNoteBibliographyTitleChar"/>
    <w:rsid w:val="00342F58"/>
    <w:pPr>
      <w:spacing w:after="0"/>
      <w:jc w:val="center"/>
    </w:pPr>
    <w:rPr>
      <w:rFonts w:cs="Times"/>
      <w:noProof/>
    </w:rPr>
  </w:style>
  <w:style w:type="character" w:customStyle="1" w:styleId="TAMainTextChar">
    <w:name w:val="TA_Main_Text Char"/>
    <w:basedOn w:val="DefaultParagraphFont"/>
    <w:link w:val="TAMainText"/>
    <w:rsid w:val="00342F58"/>
    <w:rPr>
      <w:rFonts w:ascii="Arno Pro" w:hAnsi="Arno Pro"/>
      <w:kern w:val="21"/>
      <w:sz w:val="19"/>
      <w:lang w:val="en-GB"/>
    </w:rPr>
  </w:style>
  <w:style w:type="character" w:customStyle="1" w:styleId="EndNoteBibliographyTitleChar">
    <w:name w:val="EndNote Bibliography Title Char"/>
    <w:basedOn w:val="TAMainTextChar"/>
    <w:link w:val="EndNoteBibliographyTitle"/>
    <w:rsid w:val="00342F58"/>
    <w:rPr>
      <w:rFonts w:ascii="Times" w:hAnsi="Times" w:cs="Times"/>
      <w:noProof/>
      <w:kern w:val="21"/>
      <w:sz w:val="24"/>
      <w:lang w:val="en-GB"/>
    </w:rPr>
  </w:style>
  <w:style w:type="paragraph" w:customStyle="1" w:styleId="EndNoteBibliography">
    <w:name w:val="EndNote Bibliography"/>
    <w:basedOn w:val="Normal"/>
    <w:link w:val="EndNoteBibliographyChar"/>
    <w:rsid w:val="00342F58"/>
    <w:pPr>
      <w:jc w:val="center"/>
    </w:pPr>
    <w:rPr>
      <w:rFonts w:cs="Times"/>
      <w:noProof/>
    </w:rPr>
  </w:style>
  <w:style w:type="character" w:customStyle="1" w:styleId="EndNoteBibliographyChar">
    <w:name w:val="EndNote Bibliography Char"/>
    <w:basedOn w:val="TAMainTextChar"/>
    <w:link w:val="EndNoteBibliography"/>
    <w:rsid w:val="00342F58"/>
    <w:rPr>
      <w:rFonts w:ascii="Times" w:hAnsi="Times" w:cs="Times"/>
      <w:noProof/>
      <w:kern w:val="21"/>
      <w:sz w:val="24"/>
      <w:lang w:val="en-GB"/>
    </w:rPr>
  </w:style>
  <w:style w:type="paragraph" w:styleId="Caption">
    <w:name w:val="caption"/>
    <w:basedOn w:val="Normal"/>
    <w:next w:val="Normal"/>
    <w:unhideWhenUsed/>
    <w:qFormat/>
    <w:rsid w:val="00832769"/>
    <w:rPr>
      <w:i/>
      <w:iCs/>
      <w:color w:val="1F497D" w:themeColor="text2"/>
      <w:sz w:val="18"/>
      <w:szCs w:val="18"/>
    </w:rPr>
  </w:style>
  <w:style w:type="character" w:styleId="CommentReference">
    <w:name w:val="annotation reference"/>
    <w:basedOn w:val="DefaultParagraphFont"/>
    <w:semiHidden/>
    <w:unhideWhenUsed/>
    <w:rsid w:val="00100E9C"/>
    <w:rPr>
      <w:sz w:val="16"/>
      <w:szCs w:val="16"/>
    </w:rPr>
  </w:style>
  <w:style w:type="paragraph" w:styleId="CommentText">
    <w:name w:val="annotation text"/>
    <w:basedOn w:val="Normal"/>
    <w:link w:val="CommentTextChar"/>
    <w:semiHidden/>
    <w:unhideWhenUsed/>
    <w:rsid w:val="00100E9C"/>
    <w:rPr>
      <w:sz w:val="20"/>
    </w:rPr>
  </w:style>
  <w:style w:type="character" w:customStyle="1" w:styleId="CommentTextChar">
    <w:name w:val="Comment Text Char"/>
    <w:basedOn w:val="DefaultParagraphFont"/>
    <w:link w:val="CommentText"/>
    <w:semiHidden/>
    <w:rsid w:val="00100E9C"/>
    <w:rPr>
      <w:rFonts w:ascii="Times" w:hAnsi="Times"/>
    </w:rPr>
  </w:style>
  <w:style w:type="paragraph" w:styleId="CommentSubject">
    <w:name w:val="annotation subject"/>
    <w:basedOn w:val="CommentText"/>
    <w:next w:val="CommentText"/>
    <w:link w:val="CommentSubjectChar"/>
    <w:semiHidden/>
    <w:unhideWhenUsed/>
    <w:rsid w:val="00100E9C"/>
    <w:rPr>
      <w:b/>
      <w:bCs/>
    </w:rPr>
  </w:style>
  <w:style w:type="character" w:customStyle="1" w:styleId="CommentSubjectChar">
    <w:name w:val="Comment Subject Char"/>
    <w:basedOn w:val="CommentTextChar"/>
    <w:link w:val="CommentSubject"/>
    <w:semiHidden/>
    <w:rsid w:val="00100E9C"/>
    <w:rPr>
      <w:rFonts w:ascii="Times" w:hAnsi="Times"/>
      <w:b/>
      <w:bCs/>
    </w:rPr>
  </w:style>
  <w:style w:type="paragraph" w:styleId="Header">
    <w:name w:val="header"/>
    <w:basedOn w:val="Normal"/>
    <w:link w:val="HeaderChar"/>
    <w:unhideWhenUsed/>
    <w:rsid w:val="007D2FDE"/>
    <w:pPr>
      <w:tabs>
        <w:tab w:val="center" w:pos="4513"/>
        <w:tab w:val="right" w:pos="9026"/>
      </w:tabs>
      <w:spacing w:after="0"/>
    </w:pPr>
  </w:style>
  <w:style w:type="character" w:customStyle="1" w:styleId="HeaderChar">
    <w:name w:val="Header Char"/>
    <w:basedOn w:val="DefaultParagraphFont"/>
    <w:link w:val="Header"/>
    <w:rsid w:val="007D2FDE"/>
    <w:rPr>
      <w:rFonts w:ascii="Times" w:hAnsi="Times"/>
      <w:sz w:val="24"/>
    </w:rPr>
  </w:style>
  <w:style w:type="character" w:customStyle="1" w:styleId="FooterChar">
    <w:name w:val="Footer Char"/>
    <w:basedOn w:val="DefaultParagraphFont"/>
    <w:link w:val="Footer"/>
    <w:uiPriority w:val="99"/>
    <w:rsid w:val="007D2FDE"/>
    <w:rPr>
      <w:rFonts w:ascii="Times" w:hAnsi="Times"/>
      <w:sz w:val="24"/>
    </w:rPr>
  </w:style>
  <w:style w:type="paragraph" w:customStyle="1" w:styleId="SectionContent">
    <w:name w:val="Section_Content"/>
    <w:basedOn w:val="Normal"/>
    <w:next w:val="Normal"/>
    <w:autoRedefine/>
    <w:rsid w:val="001E765F"/>
    <w:pPr>
      <w:spacing w:after="0"/>
    </w:pPr>
    <w:rPr>
      <w:rFonts w:ascii="Arno Pro" w:hAnsi="Arno Pro"/>
      <w:kern w:val="2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E55730"/>
    <w:pPr>
      <w:spacing w:after="0"/>
      <w:ind w:firstLine="187"/>
    </w:pPr>
    <w:rPr>
      <w:rFonts w:ascii="Arno Pro" w:hAnsi="Arno Pro"/>
      <w:noProof/>
      <w:color w:val="000000" w:themeColor="text1"/>
      <w:kern w:val="19"/>
      <w:sz w:val="17"/>
      <w:szCs w:val="14"/>
    </w:rPr>
  </w:style>
  <w:style w:type="paragraph" w:customStyle="1" w:styleId="TAMainText">
    <w:name w:val="TA_Main_Text"/>
    <w:basedOn w:val="Normal"/>
    <w:link w:val="TAMainTextChar"/>
    <w:autoRedefine/>
    <w:rsid w:val="00165095"/>
    <w:pPr>
      <w:spacing w:after="60"/>
      <w:ind w:firstLine="180"/>
    </w:pPr>
    <w:rPr>
      <w:rFonts w:ascii="Arno Pro" w:hAnsi="Arno Pro"/>
      <w:kern w:val="21"/>
      <w:sz w:val="19"/>
      <w:lang w:val="en-GB"/>
    </w:rPr>
  </w:style>
  <w:style w:type="paragraph" w:customStyle="1" w:styleId="BATitle">
    <w:name w:val="BA_Title"/>
    <w:basedOn w:val="Normal"/>
    <w:next w:val="BBAuthorName"/>
    <w:autoRedefine/>
    <w:rsid w:val="00696A3D"/>
    <w:pPr>
      <w:spacing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0E75E3"/>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706977"/>
    <w:pPr>
      <w:spacing w:before="240" w:after="180"/>
    </w:pPr>
    <w:rPr>
      <w:rFonts w:ascii="Arno Pro" w:hAnsi="Arno Pro"/>
      <w:b/>
      <w:kern w:val="21"/>
      <w:sz w:val="19"/>
      <w:szCs w:val="19"/>
    </w:rPr>
  </w:style>
  <w:style w:type="paragraph" w:customStyle="1" w:styleId="VAFigureCaption">
    <w:name w:val="VA_Figure_Caption"/>
    <w:basedOn w:val="Normal"/>
    <w:next w:val="Normal"/>
    <w:autoRedefine/>
    <w:rsid w:val="00DF1880"/>
    <w:pPr>
      <w:spacing w:before="200" w:after="120"/>
    </w:pPr>
    <w:rPr>
      <w:rFonts w:ascii="Times New Roman" w:eastAsia="Calibri" w:hAnsi="Times New Roman"/>
      <w:w w:val="108"/>
      <w:kern w:val="20"/>
      <w:sz w:val="18"/>
      <w:szCs w:val="18"/>
      <w:lang w:val="en-GB"/>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08ArticleText">
    <w:name w:val="08 Article Text"/>
    <w:basedOn w:val="Normal"/>
    <w:link w:val="08ArticleTextChar"/>
    <w:qFormat/>
    <w:rsid w:val="00E21BE4"/>
    <w:pPr>
      <w:tabs>
        <w:tab w:val="left" w:pos="284"/>
      </w:tabs>
      <w:spacing w:after="0" w:line="240" w:lineRule="exact"/>
    </w:pPr>
    <w:rPr>
      <w:rFonts w:ascii="Times New Roman" w:eastAsia="Calibri" w:hAnsi="Times New Roman"/>
      <w:w w:val="108"/>
      <w:sz w:val="18"/>
      <w:szCs w:val="18"/>
      <w:lang w:val="en-GB"/>
    </w:rPr>
  </w:style>
  <w:style w:type="character" w:customStyle="1" w:styleId="08ArticleTextChar">
    <w:name w:val="08 Article Text Char"/>
    <w:link w:val="08ArticleText"/>
    <w:rsid w:val="00E21BE4"/>
    <w:rPr>
      <w:rFonts w:ascii="Times New Roman" w:eastAsia="Calibri" w:hAnsi="Times New Roman"/>
      <w:w w:val="108"/>
      <w:sz w:val="18"/>
      <w:szCs w:val="18"/>
      <w:lang w:val="en-GB"/>
    </w:rPr>
  </w:style>
  <w:style w:type="paragraph" w:customStyle="1" w:styleId="EndNoteBibliographyTitle">
    <w:name w:val="EndNote Bibliography Title"/>
    <w:basedOn w:val="Normal"/>
    <w:link w:val="EndNoteBibliographyTitleChar"/>
    <w:rsid w:val="00342F58"/>
    <w:pPr>
      <w:spacing w:after="0"/>
      <w:jc w:val="center"/>
    </w:pPr>
    <w:rPr>
      <w:rFonts w:cs="Times"/>
      <w:noProof/>
    </w:rPr>
  </w:style>
  <w:style w:type="character" w:customStyle="1" w:styleId="TAMainTextChar">
    <w:name w:val="TA_Main_Text Char"/>
    <w:basedOn w:val="DefaultParagraphFont"/>
    <w:link w:val="TAMainText"/>
    <w:rsid w:val="00342F58"/>
    <w:rPr>
      <w:rFonts w:ascii="Arno Pro" w:hAnsi="Arno Pro"/>
      <w:kern w:val="21"/>
      <w:sz w:val="19"/>
      <w:lang w:val="en-GB"/>
    </w:rPr>
  </w:style>
  <w:style w:type="character" w:customStyle="1" w:styleId="EndNoteBibliographyTitleChar">
    <w:name w:val="EndNote Bibliography Title Char"/>
    <w:basedOn w:val="TAMainTextChar"/>
    <w:link w:val="EndNoteBibliographyTitle"/>
    <w:rsid w:val="00342F58"/>
    <w:rPr>
      <w:rFonts w:ascii="Times" w:hAnsi="Times" w:cs="Times"/>
      <w:noProof/>
      <w:kern w:val="21"/>
      <w:sz w:val="24"/>
      <w:lang w:val="en-GB"/>
    </w:rPr>
  </w:style>
  <w:style w:type="paragraph" w:customStyle="1" w:styleId="EndNoteBibliography">
    <w:name w:val="EndNote Bibliography"/>
    <w:basedOn w:val="Normal"/>
    <w:link w:val="EndNoteBibliographyChar"/>
    <w:rsid w:val="00342F58"/>
    <w:pPr>
      <w:jc w:val="center"/>
    </w:pPr>
    <w:rPr>
      <w:rFonts w:cs="Times"/>
      <w:noProof/>
    </w:rPr>
  </w:style>
  <w:style w:type="character" w:customStyle="1" w:styleId="EndNoteBibliographyChar">
    <w:name w:val="EndNote Bibliography Char"/>
    <w:basedOn w:val="TAMainTextChar"/>
    <w:link w:val="EndNoteBibliography"/>
    <w:rsid w:val="00342F58"/>
    <w:rPr>
      <w:rFonts w:ascii="Times" w:hAnsi="Times" w:cs="Times"/>
      <w:noProof/>
      <w:kern w:val="21"/>
      <w:sz w:val="24"/>
      <w:lang w:val="en-GB"/>
    </w:rPr>
  </w:style>
  <w:style w:type="paragraph" w:styleId="Caption">
    <w:name w:val="caption"/>
    <w:basedOn w:val="Normal"/>
    <w:next w:val="Normal"/>
    <w:unhideWhenUsed/>
    <w:qFormat/>
    <w:rsid w:val="00832769"/>
    <w:rPr>
      <w:i/>
      <w:iCs/>
      <w:color w:val="1F497D" w:themeColor="text2"/>
      <w:sz w:val="18"/>
      <w:szCs w:val="18"/>
    </w:rPr>
  </w:style>
  <w:style w:type="character" w:styleId="CommentReference">
    <w:name w:val="annotation reference"/>
    <w:basedOn w:val="DefaultParagraphFont"/>
    <w:semiHidden/>
    <w:unhideWhenUsed/>
    <w:rsid w:val="00100E9C"/>
    <w:rPr>
      <w:sz w:val="16"/>
      <w:szCs w:val="16"/>
    </w:rPr>
  </w:style>
  <w:style w:type="paragraph" w:styleId="CommentText">
    <w:name w:val="annotation text"/>
    <w:basedOn w:val="Normal"/>
    <w:link w:val="CommentTextChar"/>
    <w:semiHidden/>
    <w:unhideWhenUsed/>
    <w:rsid w:val="00100E9C"/>
    <w:rPr>
      <w:sz w:val="20"/>
    </w:rPr>
  </w:style>
  <w:style w:type="character" w:customStyle="1" w:styleId="CommentTextChar">
    <w:name w:val="Comment Text Char"/>
    <w:basedOn w:val="DefaultParagraphFont"/>
    <w:link w:val="CommentText"/>
    <w:semiHidden/>
    <w:rsid w:val="00100E9C"/>
    <w:rPr>
      <w:rFonts w:ascii="Times" w:hAnsi="Times"/>
    </w:rPr>
  </w:style>
  <w:style w:type="paragraph" w:styleId="CommentSubject">
    <w:name w:val="annotation subject"/>
    <w:basedOn w:val="CommentText"/>
    <w:next w:val="CommentText"/>
    <w:link w:val="CommentSubjectChar"/>
    <w:semiHidden/>
    <w:unhideWhenUsed/>
    <w:rsid w:val="00100E9C"/>
    <w:rPr>
      <w:b/>
      <w:bCs/>
    </w:rPr>
  </w:style>
  <w:style w:type="character" w:customStyle="1" w:styleId="CommentSubjectChar">
    <w:name w:val="Comment Subject Char"/>
    <w:basedOn w:val="CommentTextChar"/>
    <w:link w:val="CommentSubject"/>
    <w:semiHidden/>
    <w:rsid w:val="00100E9C"/>
    <w:rPr>
      <w:rFonts w:ascii="Times" w:hAnsi="Times"/>
      <w:b/>
      <w:bCs/>
    </w:rPr>
  </w:style>
  <w:style w:type="paragraph" w:styleId="Header">
    <w:name w:val="header"/>
    <w:basedOn w:val="Normal"/>
    <w:link w:val="HeaderChar"/>
    <w:unhideWhenUsed/>
    <w:rsid w:val="007D2FDE"/>
    <w:pPr>
      <w:tabs>
        <w:tab w:val="center" w:pos="4513"/>
        <w:tab w:val="right" w:pos="9026"/>
      </w:tabs>
      <w:spacing w:after="0"/>
    </w:pPr>
  </w:style>
  <w:style w:type="character" w:customStyle="1" w:styleId="HeaderChar">
    <w:name w:val="Header Char"/>
    <w:basedOn w:val="DefaultParagraphFont"/>
    <w:link w:val="Header"/>
    <w:rsid w:val="007D2FDE"/>
    <w:rPr>
      <w:rFonts w:ascii="Times" w:hAnsi="Times"/>
      <w:sz w:val="24"/>
    </w:rPr>
  </w:style>
  <w:style w:type="character" w:customStyle="1" w:styleId="FooterChar">
    <w:name w:val="Footer Char"/>
    <w:basedOn w:val="DefaultParagraphFont"/>
    <w:link w:val="Footer"/>
    <w:uiPriority w:val="99"/>
    <w:rsid w:val="007D2FDE"/>
    <w:rPr>
      <w:rFonts w:ascii="Times" w:hAnsi="Times"/>
      <w:sz w:val="24"/>
    </w:rPr>
  </w:style>
  <w:style w:type="paragraph" w:customStyle="1" w:styleId="SectionContent">
    <w:name w:val="Section_Content"/>
    <w:basedOn w:val="Normal"/>
    <w:next w:val="Normal"/>
    <w:autoRedefine/>
    <w:rsid w:val="001E765F"/>
    <w:pPr>
      <w:spacing w:after="0"/>
    </w:pPr>
    <w:rPr>
      <w:rFonts w:ascii="Arno Pro" w:hAnsi="Arno Pro"/>
      <w:kern w:val="2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084409">
      <w:bodyDiv w:val="1"/>
      <w:marLeft w:val="0"/>
      <w:marRight w:val="0"/>
      <w:marTop w:val="0"/>
      <w:marBottom w:val="0"/>
      <w:divBdr>
        <w:top w:val="none" w:sz="0" w:space="0" w:color="auto"/>
        <w:left w:val="none" w:sz="0" w:space="0" w:color="auto"/>
        <w:bottom w:val="none" w:sz="0" w:space="0" w:color="auto"/>
        <w:right w:val="none" w:sz="0" w:space="0" w:color="auto"/>
      </w:divBdr>
    </w:div>
    <w:div w:id="1070620816">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2035573303">
      <w:bodyDiv w:val="1"/>
      <w:marLeft w:val="0"/>
      <w:marRight w:val="0"/>
      <w:marTop w:val="0"/>
      <w:marBottom w:val="0"/>
      <w:divBdr>
        <w:top w:val="none" w:sz="0" w:space="0" w:color="auto"/>
        <w:left w:val="none" w:sz="0" w:space="0" w:color="auto"/>
        <w:bottom w:val="none" w:sz="0" w:space="0" w:color="auto"/>
        <w:right w:val="none" w:sz="0" w:space="0" w:color="auto"/>
      </w:divBdr>
    </w:div>
    <w:div w:id="21398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oleObject" Target="embeddings/oleObject5.bin"/><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oleObject" Target="embeddings/oleObject4.bin"/><Relationship Id="rId34" Type="http://schemas.openxmlformats.org/officeDocument/2006/relationships/image" Target="media/image13.tif"/><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9.emf"/><Relationship Id="rId33" Type="http://schemas.openxmlformats.org/officeDocument/2006/relationships/hyperlink" Target="mailto:sbrooker@chemistry.otago.ac.nz"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5.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hyperlink" Target="mailto:c.k.williams@imperial.ac.uk" TargetMode="External"/><Relationship Id="rId37" Type="http://schemas.openxmlformats.org/officeDocument/2006/relationships/footer" Target="footer5.xml"/><Relationship Id="rId40"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image" Target="media/image2.emf"/><Relationship Id="rId23" Type="http://schemas.openxmlformats.org/officeDocument/2006/relationships/image" Target="media/image7.tiff"/><Relationship Id="rId28" Type="http://schemas.openxmlformats.org/officeDocument/2006/relationships/image" Target="media/image11.emf"/><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oleObject" Target="embeddings/oleObject7.bin"/><Relationship Id="rId44"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image" Target="media/image6.png"/><Relationship Id="rId27" Type="http://schemas.openxmlformats.org/officeDocument/2006/relationships/image" Target="media/image10.jpeg"/><Relationship Id="rId30" Type="http://schemas.openxmlformats.org/officeDocument/2006/relationships/image" Target="media/image12.emf"/><Relationship Id="rId35"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omain\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5D972-5944-45F2-BC6D-DA2F0D95F78C}">
  <ds:schemaRefs>
    <ds:schemaRef ds:uri="urn:schemas-microsoft-com.VSTO2008Demos.ControlsStorage"/>
  </ds:schemaRefs>
</ds:datastoreItem>
</file>

<file path=customXml/itemProps2.xml><?xml version="1.0" encoding="utf-8"?>
<ds:datastoreItem xmlns:ds="http://schemas.openxmlformats.org/officeDocument/2006/customXml" ds:itemID="{DC901B24-EA7E-4F29-95C7-8F590690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11</TotalTime>
  <Pages>13</Pages>
  <Words>13642</Words>
  <Characters>77760</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91220</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Romain, Charles</dc:creator>
  <cp:lastModifiedBy>Sally Brooker</cp:lastModifiedBy>
  <cp:revision>7</cp:revision>
  <cp:lastPrinted>2015-08-27T15:14:00Z</cp:lastPrinted>
  <dcterms:created xsi:type="dcterms:W3CDTF">2015-10-28T20:42:00Z</dcterms:created>
  <dcterms:modified xsi:type="dcterms:W3CDTF">2015-10-28T20:56:00Z</dcterms:modified>
</cp:coreProperties>
</file>