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6ED3" w:rsidRPr="00536A7C" w:rsidRDefault="009A4DEB" w:rsidP="009A4DEB">
      <w:pPr>
        <w:spacing w:line="480" w:lineRule="auto"/>
        <w:rPr>
          <w:b/>
        </w:rPr>
      </w:pPr>
      <w:bookmarkStart w:id="0" w:name="_GoBack"/>
      <w:bookmarkEnd w:id="0"/>
      <w:r w:rsidRPr="00536A7C">
        <w:rPr>
          <w:b/>
        </w:rPr>
        <w:t xml:space="preserve">Plasma </w:t>
      </w:r>
      <w:r w:rsidR="00536A7C" w:rsidRPr="00536A7C">
        <w:rPr>
          <w:b/>
        </w:rPr>
        <w:t>e</w:t>
      </w:r>
      <w:r w:rsidR="00EE5B95" w:rsidRPr="00536A7C">
        <w:rPr>
          <w:b/>
        </w:rPr>
        <w:t>xchange in anti-glomerular basement membrane disease</w:t>
      </w:r>
    </w:p>
    <w:p w:rsidR="00347CD8" w:rsidRDefault="00347CD8" w:rsidP="0091157E">
      <w:pPr>
        <w:spacing w:line="480" w:lineRule="auto"/>
        <w:jc w:val="both"/>
      </w:pPr>
      <w:r>
        <w:t>Maria Prendecki and Charles Pusey</w:t>
      </w:r>
    </w:p>
    <w:p w:rsidR="00B9573E" w:rsidRDefault="00B9573E" w:rsidP="0091157E">
      <w:pPr>
        <w:spacing w:line="480" w:lineRule="auto"/>
        <w:jc w:val="both"/>
      </w:pPr>
      <w:r w:rsidRPr="00B9573E">
        <w:rPr>
          <w:b/>
        </w:rPr>
        <w:t>Correspondence</w:t>
      </w:r>
      <w:r w:rsidRPr="00B9573E">
        <w:t xml:space="preserve"> Maria Prendecki, Department of Medicine,  Imperial College London, Hammersmith Campus, Du Cane Road,  London, W12 0NN, UK. Email m.prendecki@imperial.ac.uk, Tel +44 (0)20 8383 3152, Fax +44 (0)20 8383 2062</w:t>
      </w:r>
    </w:p>
    <w:p w:rsidR="00955B57" w:rsidRPr="00955B57" w:rsidRDefault="00955B57" w:rsidP="0091157E">
      <w:pPr>
        <w:spacing w:line="480" w:lineRule="auto"/>
        <w:jc w:val="both"/>
        <w:rPr>
          <w:b/>
        </w:rPr>
      </w:pPr>
      <w:r w:rsidRPr="00955B57">
        <w:rPr>
          <w:b/>
        </w:rPr>
        <w:t>Summary</w:t>
      </w:r>
    </w:p>
    <w:p w:rsidR="00955B57" w:rsidRDefault="00955B57" w:rsidP="0091157E">
      <w:pPr>
        <w:spacing w:line="480" w:lineRule="auto"/>
        <w:jc w:val="both"/>
      </w:pPr>
      <w:r>
        <w:t xml:space="preserve">Anti-glomerular basement membrane (GBM) disease is a rare autoimmune vasculitis characterised by antibodies directed against </w:t>
      </w:r>
      <w:r>
        <w:rPr>
          <w:rFonts w:cs="Arial"/>
        </w:rPr>
        <w:t xml:space="preserve">the </w:t>
      </w:r>
      <w:r w:rsidRPr="0091157E">
        <w:rPr>
          <w:rFonts w:cs="Arial"/>
        </w:rPr>
        <w:t>non collagenous (NC1) domain of the α3 chain</w:t>
      </w:r>
      <w:r>
        <w:rPr>
          <w:rFonts w:cs="Arial"/>
        </w:rPr>
        <w:t xml:space="preserve"> of type 4 collagen </w:t>
      </w:r>
      <w:r w:rsidRPr="0091157E">
        <w:rPr>
          <w:rFonts w:cs="Arial"/>
        </w:rPr>
        <w:t>(α3(IV)NC1)</w:t>
      </w:r>
      <w:r>
        <w:rPr>
          <w:rFonts w:cs="Arial"/>
        </w:rPr>
        <w:t xml:space="preserve">. Clinical features are typically of a </w:t>
      </w:r>
      <w:r w:rsidRPr="00A73442">
        <w:t>rapidly progressive glomerulonephritis (RPGN) with or without pulmonary haemorrhage</w:t>
      </w:r>
      <w:r>
        <w:t>. Treatment aims to rapidly remove circulating auto-antibodies with plasma exchange and</w:t>
      </w:r>
      <w:r>
        <w:rPr>
          <w:rFonts w:eastAsia="Times New Roman" w:cs="Arial"/>
          <w:color w:val="000000" w:themeColor="text1"/>
        </w:rPr>
        <w:t xml:space="preserve"> prevent further antibody production and suppress inflammation using immunosuppression and corticosteroids. Retrospective studies have shown that this combination of treatment results in good renal outcomes compared to historical controls. Disease relapse is uncommon and, unless patients have a co-existing </w:t>
      </w:r>
      <w:r w:rsidRPr="00955B57">
        <w:rPr>
          <w:rFonts w:eastAsia="Times New Roman" w:cs="Arial"/>
          <w:color w:val="000000" w:themeColor="text1"/>
        </w:rPr>
        <w:t>antineutrophil cytoplasm antibody</w:t>
      </w:r>
      <w:r>
        <w:rPr>
          <w:rFonts w:eastAsia="Times New Roman" w:cs="Arial"/>
          <w:color w:val="000000" w:themeColor="text1"/>
        </w:rPr>
        <w:t>, maintenance treatment is not required.</w:t>
      </w:r>
    </w:p>
    <w:p w:rsidR="00955B57" w:rsidRDefault="00955B57" w:rsidP="0091157E">
      <w:pPr>
        <w:spacing w:line="480" w:lineRule="auto"/>
        <w:jc w:val="both"/>
      </w:pPr>
    </w:p>
    <w:p w:rsidR="00955B57" w:rsidRDefault="00955B57" w:rsidP="0091157E">
      <w:pPr>
        <w:spacing w:line="480" w:lineRule="auto"/>
        <w:jc w:val="both"/>
      </w:pPr>
    </w:p>
    <w:p w:rsidR="00955B57" w:rsidRDefault="00955B57" w:rsidP="0091157E">
      <w:pPr>
        <w:spacing w:line="480" w:lineRule="auto"/>
        <w:jc w:val="both"/>
      </w:pPr>
    </w:p>
    <w:p w:rsidR="00955B57" w:rsidRDefault="00955B57" w:rsidP="0091157E">
      <w:pPr>
        <w:spacing w:line="480" w:lineRule="auto"/>
        <w:jc w:val="both"/>
      </w:pPr>
    </w:p>
    <w:p w:rsidR="00955B57" w:rsidRDefault="00955B57" w:rsidP="0091157E">
      <w:pPr>
        <w:spacing w:line="480" w:lineRule="auto"/>
        <w:jc w:val="both"/>
      </w:pPr>
    </w:p>
    <w:p w:rsidR="00955B57" w:rsidRDefault="00955B57" w:rsidP="0091157E">
      <w:pPr>
        <w:spacing w:line="480" w:lineRule="auto"/>
        <w:jc w:val="both"/>
      </w:pPr>
    </w:p>
    <w:p w:rsidR="00955B57" w:rsidRDefault="00955B57" w:rsidP="0091157E">
      <w:pPr>
        <w:spacing w:line="480" w:lineRule="auto"/>
        <w:jc w:val="both"/>
      </w:pPr>
    </w:p>
    <w:p w:rsidR="00EE5B95" w:rsidRPr="00A73442" w:rsidRDefault="00EE5B95" w:rsidP="0091157E">
      <w:pPr>
        <w:spacing w:line="480" w:lineRule="auto"/>
        <w:jc w:val="both"/>
      </w:pPr>
      <w:r w:rsidRPr="00A73442">
        <w:lastRenderedPageBreak/>
        <w:t>Anti-glomerular basement membrane (GBM)</w:t>
      </w:r>
      <w:r w:rsidR="00536A7C" w:rsidRPr="00A73442">
        <w:t xml:space="preserve"> disease is a rare</w:t>
      </w:r>
      <w:r w:rsidR="00905C23">
        <w:t>,</w:t>
      </w:r>
      <w:r w:rsidRPr="00A73442">
        <w:t xml:space="preserve"> auto-immune</w:t>
      </w:r>
      <w:r w:rsidR="00905C23">
        <w:t>,</w:t>
      </w:r>
      <w:r w:rsidRPr="00A73442">
        <w:t xml:space="preserve"> </w:t>
      </w:r>
      <w:r w:rsidR="00FC726A" w:rsidRPr="00A73442">
        <w:t>small vessel vasculitis</w:t>
      </w:r>
      <w:r w:rsidR="00347CD8" w:rsidRPr="00A73442">
        <w:t xml:space="preserve"> which typically presents with rapidly progressi</w:t>
      </w:r>
      <w:r w:rsidR="00536A7C" w:rsidRPr="00A73442">
        <w:t>ve glomerulonephritis (RPGN) with or without</w:t>
      </w:r>
      <w:r w:rsidR="00347CD8" w:rsidRPr="00A73442">
        <w:t xml:space="preserve"> pulmonary haemorrhage. </w:t>
      </w:r>
      <w:r w:rsidR="00536A7C" w:rsidRPr="00A73442">
        <w:t>There are some rare cases which present with a milder disease course or with lung disease alone. It is characterised by deposited a</w:t>
      </w:r>
      <w:r w:rsidR="00FC726A" w:rsidRPr="00A73442">
        <w:t>nd circulating</w:t>
      </w:r>
      <w:r w:rsidR="00536A7C" w:rsidRPr="00A73442">
        <w:t xml:space="preserve"> antibodies directed </w:t>
      </w:r>
      <w:r w:rsidR="00FC726A" w:rsidRPr="00A73442">
        <w:t xml:space="preserve">against antigens present in the basement membrane of the kidney and the lung. These </w:t>
      </w:r>
      <w:r w:rsidR="009F13B0" w:rsidRPr="00A73442">
        <w:t xml:space="preserve">antibodies </w:t>
      </w:r>
      <w:r w:rsidR="00FC726A" w:rsidRPr="00A73442">
        <w:t xml:space="preserve">can be detected by serum immunoassays or </w:t>
      </w:r>
      <w:r w:rsidR="00905C23">
        <w:t xml:space="preserve">by </w:t>
      </w:r>
      <w:r w:rsidR="00FC726A" w:rsidRPr="00A73442">
        <w:t xml:space="preserve">direct immunofluorescence showing characteristic </w:t>
      </w:r>
      <w:r w:rsidR="009F13B0" w:rsidRPr="00A73442">
        <w:t>linear deposition of IgG along the GBM. The antibodies have been shown to be directly pathogenic and antibodies eluted from the GBM have been used to p</w:t>
      </w:r>
      <w:r w:rsidR="0012279C" w:rsidRPr="00A73442">
        <w:t>assively transfer disease to pri</w:t>
      </w:r>
      <w:r w:rsidR="009F13B0" w:rsidRPr="00A73442">
        <w:t>mates.</w:t>
      </w:r>
      <w:r w:rsidR="009F13B0" w:rsidRPr="00A73442">
        <w:fldChar w:fldCharType="begin">
          <w:fldData xml:space="preserve">PEVuZE5vdGU+PENpdGU+PEF1dGhvcj5MZXJuZXI8L0F1dGhvcj48WWVhcj4xOTY3PC9ZZWFyPjxS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</w:fldData>
        </w:fldChar>
      </w:r>
      <w:r w:rsidR="00955B57">
        <w:instrText xml:space="preserve"> ADDIN EN.CITE </w:instrText>
      </w:r>
      <w:r w:rsidR="00955B57">
        <w:fldChar w:fldCharType="begin">
          <w:fldData xml:space="preserve">PEVuZE5vdGU+PENpdGU+PEF1dGhvcj5MZXJuZXI8L0F1dGhvcj48WWVhcj4xOTY3PC9ZZWFyPjxS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</w:fldData>
        </w:fldChar>
      </w:r>
      <w:r w:rsidR="00955B57">
        <w:instrText xml:space="preserve"> ADDIN EN.CITE.DATA </w:instrText>
      </w:r>
      <w:r w:rsidR="00955B57">
        <w:fldChar w:fldCharType="end"/>
      </w:r>
      <w:r w:rsidR="009F13B0" w:rsidRPr="00A73442">
        <w:fldChar w:fldCharType="separate"/>
      </w:r>
      <w:r w:rsidR="00955B57">
        <w:rPr>
          <w:noProof/>
        </w:rPr>
        <w:t>[1-3]</w:t>
      </w:r>
      <w:r w:rsidR="009F13B0" w:rsidRPr="00A73442">
        <w:fldChar w:fldCharType="end"/>
      </w:r>
      <w:r w:rsidR="009F13B0" w:rsidRPr="00A73442">
        <w:t xml:space="preserve"> </w:t>
      </w:r>
    </w:p>
    <w:p w:rsidR="00FC726A" w:rsidRPr="00A73442" w:rsidRDefault="00FC726A" w:rsidP="0091157E">
      <w:pPr>
        <w:spacing w:line="480" w:lineRule="auto"/>
        <w:jc w:val="both"/>
      </w:pPr>
      <w:r w:rsidRPr="00A73442">
        <w:t>The clinical syndrome of glomerulonephritis (GN) and pulmonary haemorrhage was first described in 1957 by</w:t>
      </w:r>
      <w:r w:rsidR="004440F7">
        <w:t xml:space="preserve"> Stanton and Tange who reported</w:t>
      </w:r>
      <w:r w:rsidRPr="00A73442">
        <w:t xml:space="preserve"> 9 cases</w:t>
      </w:r>
      <w:r w:rsidR="004440F7">
        <w:t>;</w:t>
      </w:r>
      <w:r w:rsidRPr="00A73442">
        <w:t xml:space="preserve"> they termed this Goodpasture syndrome after Ernest Goodpasture who described a case of fatal GN and lung haemorrhage in 1919.</w:t>
      </w:r>
      <w:r w:rsidRPr="00A73442">
        <w:fldChar w:fldCharType="begin">
          <w:fldData xml:space="preserve">PEVuZE5vdGU+PENpdGU+PEF1dGhvcj5Hb29kcGFzdHVyZTwvQXV0aG9yPjxSZWNOdW0+MjY8L1Jl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</w:fldData>
        </w:fldChar>
      </w:r>
      <w:r w:rsidR="00955B57">
        <w:instrText xml:space="preserve"> ADDIN EN.CITE </w:instrText>
      </w:r>
      <w:r w:rsidR="00955B57">
        <w:fldChar w:fldCharType="begin">
          <w:fldData xml:space="preserve">PEVuZE5vdGU+PENpdGU+PEF1dGhvcj5Hb29kcGFzdHVyZTwvQXV0aG9yPjxSZWNOdW0+MjY8L1Jl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</w:fldData>
        </w:fldChar>
      </w:r>
      <w:r w:rsidR="00955B57">
        <w:instrText xml:space="preserve"> ADDIN EN.CITE.DATA </w:instrText>
      </w:r>
      <w:r w:rsidR="00955B57">
        <w:fldChar w:fldCharType="end"/>
      </w:r>
      <w:r w:rsidRPr="00A73442">
        <w:fldChar w:fldCharType="separate"/>
      </w:r>
      <w:r w:rsidR="00955B57">
        <w:rPr>
          <w:noProof/>
        </w:rPr>
        <w:t>[4, 5]</w:t>
      </w:r>
      <w:r w:rsidRPr="00A73442">
        <w:fldChar w:fldCharType="end"/>
      </w:r>
      <w:r w:rsidR="009F13B0" w:rsidRPr="00A73442">
        <w:t xml:space="preserve"> The first comprehensive report of the condition was published in 1973</w:t>
      </w:r>
      <w:r w:rsidR="009F13B0" w:rsidRPr="00A73442">
        <w:fldChar w:fldCharType="begin"/>
      </w:r>
      <w:r w:rsidR="00955B57">
        <w:instrText xml:space="preserve"> ADDIN EN.CITE &lt;EndNote&gt;&lt;Cite&gt;&lt;Author&gt;Wilson&lt;/Author&gt;&lt;Year&gt;1973&lt;/Year&gt;&lt;RecNum&gt;648&lt;/RecNum&gt;&lt;DisplayText&gt;[6]&lt;/DisplayText&gt;&lt;record&gt;&lt;rec-number&gt;648&lt;/rec-number&gt;&lt;foreign-keys&gt;&lt;key app="EN" db-id="aadfxpa5idrzf1ez50tva006praddp5fzv9p" timestamp="1543337631"&gt;648&lt;/key&gt;&lt;/foreign-keys&gt;&lt;ref-type name="Journal Article"&gt;17&lt;/ref-type&gt;&lt;contributors&gt;&lt;authors&gt;&lt;author&gt;Wilson, C. B.&lt;/author&gt;&lt;author&gt;Dixon, F. J.&lt;/author&gt;&lt;/authors&gt;&lt;/contributors&gt;&lt;titles&gt;&lt;title&gt;Anti-glomerular basement membrane antibody-induced glomerulonephritis&lt;/title&gt;&lt;secondary-title&gt;Kidney Int&lt;/secondary-title&gt;&lt;alt-title&gt;Kidney international&lt;/alt-title&gt;&lt;/titles&gt;&lt;periodical&gt;&lt;full-title&gt;Kidney Int&lt;/full-title&gt;&lt;/periodical&gt;&lt;alt-periodical&gt;&lt;full-title&gt;Kidney International&lt;/full-title&gt;&lt;/alt-periodical&gt;&lt;pages&gt;74-89&lt;/pages&gt;&lt;volume&gt;3&lt;/volume&gt;&lt;number&gt;2&lt;/number&gt;&lt;edition&gt;1973/02/01&lt;/edition&gt;&lt;keywords&gt;&lt;keyword&gt;Adolescent&lt;/keyword&gt;&lt;keyword&gt;Adult&lt;/keyword&gt;&lt;keyword&gt;Anti-Glomerular Basement Membrane Disease/diagnosis/immunology&lt;/keyword&gt;&lt;keyword&gt;*Antibodies&lt;/keyword&gt;&lt;keyword&gt;*Autoantibodies&lt;/keyword&gt;&lt;keyword&gt;Basement Membrane/immunology&lt;/keyword&gt;&lt;keyword&gt;Biopsy&lt;/keyword&gt;&lt;keyword&gt;Complement System Proteins/analysis&lt;/keyword&gt;&lt;keyword&gt;Diagnosis, Differential&lt;/keyword&gt;&lt;keyword&gt;Female&lt;/keyword&gt;&lt;keyword&gt;Fluorescent Antibody Technique&lt;/keyword&gt;&lt;keyword&gt;Glomerulonephritis/diagnosis/*etiology/immunology&lt;/keyword&gt;&lt;keyword&gt;Humans&lt;/keyword&gt;&lt;keyword&gt;Immunoglobulin G/analysis&lt;/keyword&gt;&lt;keyword&gt;Immunologic Techniques&lt;/keyword&gt;&lt;keyword&gt;Immunosuppression&lt;/keyword&gt;&lt;keyword&gt;Kidney Glomerulus/*immunology&lt;/keyword&gt;&lt;keyword&gt;Kidney Transplantation&lt;/keyword&gt;&lt;keyword&gt;Lung Diseases/pathology&lt;/keyword&gt;&lt;keyword&gt;Male&lt;/keyword&gt;&lt;keyword&gt;Middle Aged&lt;/keyword&gt;&lt;keyword&gt;Nephrectomy&lt;/keyword&gt;&lt;keyword&gt;Transplantation, Homologous&lt;/keyword&gt;&lt;/keywords&gt;&lt;dates&gt;&lt;year&gt;1973&lt;/year&gt;&lt;pub-dates&gt;&lt;date&gt;Feb&lt;/date&gt;&lt;/pub-dates&gt;&lt;/dates&gt;&lt;isbn&gt;0085-2538 (Print)&amp;#xD;0085-2538&lt;/isbn&gt;&lt;accession-num&gt;4571918&lt;/accession-num&gt;&lt;urls&gt;&lt;/urls&gt;&lt;remote-database-provider&gt;NLM&lt;/remote-database-provider&gt;&lt;language&gt;eng&lt;/language&gt;&lt;/record&gt;&lt;/Cite&gt;&lt;/EndNote&gt;</w:instrText>
      </w:r>
      <w:r w:rsidR="009F13B0" w:rsidRPr="00A73442">
        <w:fldChar w:fldCharType="separate"/>
      </w:r>
      <w:r w:rsidR="00955B57">
        <w:rPr>
          <w:noProof/>
        </w:rPr>
        <w:t>[6]</w:t>
      </w:r>
      <w:r w:rsidR="009F13B0" w:rsidRPr="00A73442">
        <w:fldChar w:fldCharType="end"/>
      </w:r>
    </w:p>
    <w:p w:rsidR="009F13B0" w:rsidRPr="00CC0222" w:rsidRDefault="009F13B0" w:rsidP="0091157E">
      <w:pPr>
        <w:spacing w:line="480" w:lineRule="auto"/>
        <w:jc w:val="both"/>
        <w:rPr>
          <w:b/>
        </w:rPr>
      </w:pPr>
      <w:r w:rsidRPr="00CC0222">
        <w:rPr>
          <w:b/>
        </w:rPr>
        <w:t>Epidemiology</w:t>
      </w:r>
    </w:p>
    <w:p w:rsidR="00CC0222" w:rsidRDefault="009F13B0" w:rsidP="0091157E">
      <w:pPr>
        <w:spacing w:line="480" w:lineRule="auto"/>
        <w:jc w:val="both"/>
      </w:pPr>
      <w:r>
        <w:t>Anti-GBM disease is a rare condition with incidence of 1-2/million/year in European populations.</w:t>
      </w:r>
      <w:r>
        <w:fldChar w:fldCharType="begin">
          <w:fldData xml:space="preserve">PEVuZE5vdGU+PENpdGU+PEF1dGhvcj5DYW5uZXk8L0F1dGhvcj48WWVhcj4yMDE2PC9ZZWFyPjxS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=
</w:fldData>
        </w:fldChar>
      </w:r>
      <w:r w:rsidR="00955B57">
        <w:instrText xml:space="preserve"> ADDIN EN.CITE </w:instrText>
      </w:r>
      <w:r w:rsidR="00955B57">
        <w:fldChar w:fldCharType="begin">
          <w:fldData xml:space="preserve">PEVuZE5vdGU+PENpdGU+PEF1dGhvcj5DYW5uZXk8L0F1dGhvcj48WWVhcj4yMDE2PC9ZZWFyPjxS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=
</w:fldData>
        </w:fldChar>
      </w:r>
      <w:r w:rsidR="00955B57">
        <w:instrText xml:space="preserve"> ADDIN EN.CITE.DATA </w:instrText>
      </w:r>
      <w:r w:rsidR="00955B57">
        <w:fldChar w:fldCharType="end"/>
      </w:r>
      <w:r>
        <w:fldChar w:fldCharType="separate"/>
      </w:r>
      <w:r w:rsidR="00955B57">
        <w:rPr>
          <w:noProof/>
        </w:rPr>
        <w:t>[7]</w:t>
      </w:r>
      <w:r>
        <w:fldChar w:fldCharType="end"/>
      </w:r>
      <w:r>
        <w:t xml:space="preserve"> It has been described to occur in all racial </w:t>
      </w:r>
      <w:r w:rsidR="00CC0222">
        <w:t>groups but it is rare in African populations. It has a bimodal distribution of age-specific incidence rates with peaks in the third and seventh decades of life.</w:t>
      </w:r>
      <w:r w:rsidR="00CC0222">
        <w:fldChar w:fldCharType="begin">
          <w:fldData xml:space="preserve">PEVuZE5vdGU+PENpdGU+PEF1dGhvcj5TYXZhZ2U8L0F1dGhvcj48WWVhcj4xOTg2PC9ZZWFyPjxS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</w:fldData>
        </w:fldChar>
      </w:r>
      <w:r w:rsidR="00955B57">
        <w:instrText xml:space="preserve"> ADDIN EN.CITE </w:instrText>
      </w:r>
      <w:r w:rsidR="00955B57">
        <w:fldChar w:fldCharType="begin">
          <w:fldData xml:space="preserve">PEVuZE5vdGU+PENpdGU+PEF1dGhvcj5TYXZhZ2U8L0F1dGhvcj48WWVhcj4xOTg2PC9ZZWFyPjxS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</w:fldData>
        </w:fldChar>
      </w:r>
      <w:r w:rsidR="00955B57">
        <w:instrText xml:space="preserve"> ADDIN EN.CITE.DATA </w:instrText>
      </w:r>
      <w:r w:rsidR="00955B57">
        <w:fldChar w:fldCharType="end"/>
      </w:r>
      <w:r w:rsidR="00CC0222">
        <w:fldChar w:fldCharType="separate"/>
      </w:r>
      <w:r w:rsidR="00955B57">
        <w:rPr>
          <w:noProof/>
        </w:rPr>
        <w:t>[8, 9]</w:t>
      </w:r>
      <w:r w:rsidR="00CC0222">
        <w:fldChar w:fldCharType="end"/>
      </w:r>
      <w:r w:rsidR="00CC0222">
        <w:t xml:space="preserve"> There is a male preponderance in the first peak and a slight female preponderance in those presenting later in life. There is more pulmonary haemorrhage in the first peak and more renal limited disease in the later peak.</w:t>
      </w:r>
      <w:r w:rsidR="00CC0222">
        <w:fldChar w:fldCharType="begin">
          <w:fldData xml:space="preserve">PEVuZE5vdGU+PENpdGU+PEF1dGhvcj5MZXZ5PC9BdXRob3I+PFllYXI+MjAwMTwvWWVhcj48UmVj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</w:fldData>
        </w:fldChar>
      </w:r>
      <w:r w:rsidR="00955B57">
        <w:instrText xml:space="preserve"> ADDIN EN.CITE </w:instrText>
      </w:r>
      <w:r w:rsidR="00955B57">
        <w:fldChar w:fldCharType="begin">
          <w:fldData xml:space="preserve">PEVuZE5vdGU+PENpdGU+PEF1dGhvcj5MZXZ5PC9BdXRob3I+PFllYXI+MjAwMTwvWWVhcj48UmVj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</w:fldData>
        </w:fldChar>
      </w:r>
      <w:r w:rsidR="00955B57">
        <w:instrText xml:space="preserve"> ADDIN EN.CITE.DATA </w:instrText>
      </w:r>
      <w:r w:rsidR="00955B57">
        <w:fldChar w:fldCharType="end"/>
      </w:r>
      <w:r w:rsidR="00CC0222">
        <w:fldChar w:fldCharType="separate"/>
      </w:r>
      <w:r w:rsidR="00955B57">
        <w:rPr>
          <w:noProof/>
        </w:rPr>
        <w:t>[9-11]</w:t>
      </w:r>
      <w:r w:rsidR="00CC0222">
        <w:fldChar w:fldCharType="end"/>
      </w:r>
    </w:p>
    <w:p w:rsidR="00CC0222" w:rsidRPr="00CC0222" w:rsidRDefault="00CC0222" w:rsidP="0091157E">
      <w:pPr>
        <w:spacing w:line="480" w:lineRule="auto"/>
        <w:jc w:val="both"/>
        <w:rPr>
          <w:b/>
        </w:rPr>
      </w:pPr>
      <w:r w:rsidRPr="00CC0222">
        <w:rPr>
          <w:b/>
        </w:rPr>
        <w:t>Aetiology</w:t>
      </w:r>
    </w:p>
    <w:p w:rsidR="009F13B0" w:rsidRDefault="00CC0222" w:rsidP="0091157E">
      <w:pPr>
        <w:spacing w:line="480" w:lineRule="auto"/>
        <w:jc w:val="both"/>
        <w:rPr>
          <w:rFonts w:cs="Arial"/>
        </w:rPr>
      </w:pPr>
      <w:r>
        <w:t xml:space="preserve">Anti-GBM disease has strong positive and negative </w:t>
      </w:r>
      <w:r w:rsidR="008F07E8">
        <w:t>human leucocyte antigen (</w:t>
      </w:r>
      <w:r>
        <w:t>HLA</w:t>
      </w:r>
      <w:r w:rsidR="008F07E8">
        <w:t>)</w:t>
      </w:r>
      <w:r>
        <w:t xml:space="preserve"> associations</w:t>
      </w:r>
      <w:r w:rsidR="008F07E8">
        <w:t xml:space="preserve">. HLA </w:t>
      </w:r>
      <w:r w:rsidR="008F07E8" w:rsidRPr="008F07E8">
        <w:rPr>
          <w:i/>
        </w:rPr>
        <w:t>DRB1*1501</w:t>
      </w:r>
      <w:r w:rsidR="008F07E8">
        <w:t xml:space="preserve"> is positively associated in around 80% of Caucasian and Asian populations.</w:t>
      </w:r>
      <w:r w:rsidR="008F07E8">
        <w:fldChar w:fldCharType="begin">
          <w:fldData xml:space="preserve">PEVuZE5vdGU+PENpdGU+PEF1dGhvcj5IdWV5PC9BdXRob3I+PFllYXI+MTk5MzwvWWVhcj48UmVj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</w:fldData>
        </w:fldChar>
      </w:r>
      <w:r w:rsidR="00955B57">
        <w:instrText xml:space="preserve"> ADDIN EN.CITE </w:instrText>
      </w:r>
      <w:r w:rsidR="00955B57">
        <w:fldChar w:fldCharType="begin">
          <w:fldData xml:space="preserve">PEVuZE5vdGU+PENpdGU+PEF1dGhvcj5IdWV5PC9BdXRob3I+PFllYXI+MTk5MzwvWWVhcj48UmVj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</w:fldData>
        </w:fldChar>
      </w:r>
      <w:r w:rsidR="00955B57">
        <w:instrText xml:space="preserve"> ADDIN EN.CITE.DATA </w:instrText>
      </w:r>
      <w:r w:rsidR="00955B57">
        <w:fldChar w:fldCharType="end"/>
      </w:r>
      <w:r w:rsidR="008F07E8">
        <w:fldChar w:fldCharType="separate"/>
      </w:r>
      <w:r w:rsidR="00955B57">
        <w:rPr>
          <w:noProof/>
        </w:rPr>
        <w:t>[12, 13]</w:t>
      </w:r>
      <w:r w:rsidR="008F07E8">
        <w:fldChar w:fldCharType="end"/>
      </w:r>
      <w:r>
        <w:t xml:space="preserve">  </w:t>
      </w:r>
      <w:r w:rsidR="008F07E8">
        <w:t xml:space="preserve">HLA </w:t>
      </w:r>
      <w:r w:rsidR="008F07E8" w:rsidRPr="008F07E8">
        <w:rPr>
          <w:i/>
        </w:rPr>
        <w:t>DRB1*01</w:t>
      </w:r>
      <w:r w:rsidR="008F07E8">
        <w:t xml:space="preserve"> and </w:t>
      </w:r>
      <w:r w:rsidR="008F07E8" w:rsidRPr="008F07E8">
        <w:rPr>
          <w:i/>
        </w:rPr>
        <w:t>DR7</w:t>
      </w:r>
      <w:r w:rsidR="008F07E8">
        <w:t xml:space="preserve"> are negatively associated with disease.</w:t>
      </w:r>
      <w:r w:rsidR="008F07E8">
        <w:fldChar w:fldCharType="begin">
          <w:fldData xml:space="preserve">PEVuZE5vdGU+PENpdGU+PEF1dGhvcj5GaXNoZXI8L0F1dGhvcj48WWVhcj4xOTk3PC9ZZWFyPjxS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</w:fldData>
        </w:fldChar>
      </w:r>
      <w:r w:rsidR="00955B57">
        <w:instrText xml:space="preserve"> ADDIN EN.CITE </w:instrText>
      </w:r>
      <w:r w:rsidR="00955B57">
        <w:fldChar w:fldCharType="begin">
          <w:fldData xml:space="preserve">PEVuZE5vdGU+PENpdGU+PEF1dGhvcj5GaXNoZXI8L0F1dGhvcj48WWVhcj4xOTk3PC9ZZWFyPjxS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</w:fldData>
        </w:fldChar>
      </w:r>
      <w:r w:rsidR="00955B57">
        <w:instrText xml:space="preserve"> ADDIN EN.CITE.DATA </w:instrText>
      </w:r>
      <w:r w:rsidR="00955B57">
        <w:fldChar w:fldCharType="end"/>
      </w:r>
      <w:r w:rsidR="008F07E8">
        <w:fldChar w:fldCharType="separate"/>
      </w:r>
      <w:r w:rsidR="00955B57">
        <w:rPr>
          <w:noProof/>
        </w:rPr>
        <w:t>[14, 15]</w:t>
      </w:r>
      <w:r w:rsidR="008F07E8">
        <w:fldChar w:fldCharType="end"/>
      </w:r>
      <w:r w:rsidR="008F07E8">
        <w:t xml:space="preserve"> These alleles seem to have a dominant protective </w:t>
      </w:r>
      <w:r w:rsidR="008F07E8" w:rsidRPr="004C4CB0">
        <w:t xml:space="preserve">effect if they are co-inherited with </w:t>
      </w:r>
      <w:r w:rsidR="008F07E8" w:rsidRPr="004C4CB0">
        <w:rPr>
          <w:i/>
        </w:rPr>
        <w:t>DR15</w:t>
      </w:r>
      <w:r w:rsidR="00A73442">
        <w:t>. However they</w:t>
      </w:r>
      <w:r w:rsidR="008F07E8" w:rsidRPr="004C4CB0">
        <w:t xml:space="preserve"> are </w:t>
      </w:r>
      <w:r w:rsidR="004440F7">
        <w:t>all</w:t>
      </w:r>
      <w:r w:rsidR="004C4CB0" w:rsidRPr="004C4CB0">
        <w:t xml:space="preserve"> common in the </w:t>
      </w:r>
      <w:r w:rsidR="004C4CB0" w:rsidRPr="004C4CB0">
        <w:lastRenderedPageBreak/>
        <w:t>general population and HLA</w:t>
      </w:r>
      <w:r w:rsidR="004C4CB0" w:rsidRPr="004C4CB0">
        <w:rPr>
          <w:rFonts w:cs="Arial"/>
          <w:i/>
        </w:rPr>
        <w:t xml:space="preserve"> DRB1*1501</w:t>
      </w:r>
      <w:r w:rsidR="004C4CB0">
        <w:rPr>
          <w:rFonts w:cs="Arial"/>
          <w:i/>
        </w:rPr>
        <w:t xml:space="preserve"> </w:t>
      </w:r>
      <w:r w:rsidR="004C4CB0">
        <w:rPr>
          <w:rFonts w:cs="Arial"/>
        </w:rPr>
        <w:t>in particular has been associated with other autoimmune diseases</w:t>
      </w:r>
      <w:r w:rsidR="004440F7">
        <w:rPr>
          <w:rFonts w:cs="Arial"/>
        </w:rPr>
        <w:t>,</w:t>
      </w:r>
      <w:r w:rsidR="004C4CB0">
        <w:rPr>
          <w:rFonts w:cs="Arial"/>
        </w:rPr>
        <w:t xml:space="preserve"> implying there must be a role for environmental triggers in susceptible individuals.</w:t>
      </w:r>
      <w:r w:rsidR="004C4CB0">
        <w:rPr>
          <w:rFonts w:cs="Arial"/>
        </w:rPr>
        <w:fldChar w:fldCharType="begin">
          <w:fldData xml:space="preserve">PEVuZE5vdGU+PENpdGU+PEF1dGhvcj5Pb2k8L0F1dGhvcj48WWVhcj4yMDE3PC9ZZWFyPjxSZWNO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</w:fldData>
        </w:fldChar>
      </w:r>
      <w:r w:rsidR="00955B57">
        <w:rPr>
          <w:rFonts w:cs="Arial"/>
        </w:rPr>
        <w:instrText xml:space="preserve"> ADDIN EN.CITE </w:instrText>
      </w:r>
      <w:r w:rsidR="00955B57">
        <w:rPr>
          <w:rFonts w:cs="Arial"/>
        </w:rPr>
        <w:fldChar w:fldCharType="begin">
          <w:fldData xml:space="preserve">PEVuZE5vdGU+PENpdGU+PEF1dGhvcj5Pb2k8L0F1dGhvcj48WWVhcj4yMDE3PC9ZZWFyPjxSZWNO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</w:fldData>
        </w:fldChar>
      </w:r>
      <w:r w:rsidR="00955B57">
        <w:rPr>
          <w:rFonts w:cs="Arial"/>
        </w:rPr>
        <w:instrText xml:space="preserve"> ADDIN EN.CITE.DATA </w:instrText>
      </w:r>
      <w:r w:rsidR="00955B57">
        <w:rPr>
          <w:rFonts w:cs="Arial"/>
        </w:rPr>
      </w:r>
      <w:r w:rsidR="00955B57">
        <w:rPr>
          <w:rFonts w:cs="Arial"/>
        </w:rPr>
        <w:fldChar w:fldCharType="end"/>
      </w:r>
      <w:r w:rsidR="004C4CB0">
        <w:rPr>
          <w:rFonts w:cs="Arial"/>
        </w:rPr>
      </w:r>
      <w:r w:rsidR="004C4CB0">
        <w:rPr>
          <w:rFonts w:cs="Arial"/>
        </w:rPr>
        <w:fldChar w:fldCharType="separate"/>
      </w:r>
      <w:r w:rsidR="00955B57">
        <w:rPr>
          <w:rFonts w:cs="Arial"/>
          <w:noProof/>
        </w:rPr>
        <w:t>[16]</w:t>
      </w:r>
      <w:r w:rsidR="004C4CB0">
        <w:rPr>
          <w:rFonts w:cs="Arial"/>
        </w:rPr>
        <w:fldChar w:fldCharType="end"/>
      </w:r>
    </w:p>
    <w:p w:rsidR="0091157E" w:rsidRDefault="004C4CB0" w:rsidP="0091157E">
      <w:pPr>
        <w:spacing w:line="480" w:lineRule="auto"/>
        <w:jc w:val="both"/>
        <w:rPr>
          <w:rFonts w:cs="Arial"/>
        </w:rPr>
      </w:pPr>
      <w:r w:rsidRPr="0091157E">
        <w:t xml:space="preserve">Infection has been associated with anti-GBM in disease in </w:t>
      </w:r>
      <w:r w:rsidR="004440F7">
        <w:t xml:space="preserve">numerous </w:t>
      </w:r>
      <w:r w:rsidRPr="0091157E">
        <w:t>reports. Several case series have shown fever and infection (particularly of the respiratory tract) can precede anti-GBM disease.</w:t>
      </w:r>
      <w:r w:rsidRPr="0091157E">
        <w:fldChar w:fldCharType="begin">
          <w:fldData xml:space="preserve">PEVuZE5vdGU+PENpdGU+PEF1dGhvcj5SZWVzPC9BdXRob3I+PFllYXI+MTk3NzwvWWVhcj48UmVj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</w:fldData>
        </w:fldChar>
      </w:r>
      <w:r w:rsidR="00955B57">
        <w:instrText xml:space="preserve"> ADDIN EN.CITE </w:instrText>
      </w:r>
      <w:r w:rsidR="00955B57">
        <w:fldChar w:fldCharType="begin">
          <w:fldData xml:space="preserve">PEVuZE5vdGU+PENpdGU+PEF1dGhvcj5SZWVzPC9BdXRob3I+PFllYXI+MTk3NzwvWWVhcj48UmVj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</w:fldData>
        </w:fldChar>
      </w:r>
      <w:r w:rsidR="00955B57">
        <w:instrText xml:space="preserve"> ADDIN EN.CITE.DATA </w:instrText>
      </w:r>
      <w:r w:rsidR="00955B57">
        <w:fldChar w:fldCharType="end"/>
      </w:r>
      <w:r w:rsidRPr="0091157E">
        <w:fldChar w:fldCharType="separate"/>
      </w:r>
      <w:r w:rsidR="00955B57">
        <w:rPr>
          <w:noProof/>
        </w:rPr>
        <w:t>[17, 18]</w:t>
      </w:r>
      <w:r w:rsidRPr="0091157E">
        <w:fldChar w:fldCharType="end"/>
      </w:r>
      <w:r w:rsidRPr="0091157E">
        <w:t xml:space="preserve"> Spatial and temporal clustering with increased disease incidence in the 3 winter months has also been described and this may be due to infectious triggers causing disease ‘outbreaks’.</w:t>
      </w:r>
      <w:r w:rsidRPr="0091157E">
        <w:fldChar w:fldCharType="begin">
          <w:fldData xml:space="preserve">PEVuZE5vdGU+PENpdGU+PEF1dGhvcj5DYW5uZXk8L0F1dGhvcj48WWVhcj4yMDE2PC9ZZWFyPjxS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</w:fldData>
        </w:fldChar>
      </w:r>
      <w:r w:rsidR="00955B57">
        <w:instrText xml:space="preserve"> ADDIN EN.CITE </w:instrText>
      </w:r>
      <w:r w:rsidR="00955B57">
        <w:fldChar w:fldCharType="begin">
          <w:fldData xml:space="preserve">PEVuZE5vdGU+PENpdGU+PEF1dGhvcj5DYW5uZXk8L0F1dGhvcj48WWVhcj4yMDE2PC9ZZWFyPjxS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</w:fldData>
        </w:fldChar>
      </w:r>
      <w:r w:rsidR="00955B57">
        <w:instrText xml:space="preserve"> ADDIN EN.CITE.DATA </w:instrText>
      </w:r>
      <w:r w:rsidR="00955B57">
        <w:fldChar w:fldCharType="end"/>
      </w:r>
      <w:r w:rsidRPr="0091157E">
        <w:fldChar w:fldCharType="separate"/>
      </w:r>
      <w:r w:rsidR="00955B57">
        <w:rPr>
          <w:noProof/>
        </w:rPr>
        <w:t>[7, 19]</w:t>
      </w:r>
      <w:r w:rsidRPr="0091157E">
        <w:fldChar w:fldCharType="end"/>
      </w:r>
      <w:r w:rsidR="00A73442">
        <w:t xml:space="preserve"> T</w:t>
      </w:r>
      <w:r w:rsidRPr="0091157E">
        <w:t xml:space="preserve">here is a clear association between </w:t>
      </w:r>
      <w:r w:rsidR="0091157E" w:rsidRPr="0091157E">
        <w:t>cigarette smoking or inhaled hydrocarbons and pulmonary haemorrhage in anti-GBM disease.</w:t>
      </w:r>
      <w:r w:rsidR="0091157E" w:rsidRPr="0091157E">
        <w:fldChar w:fldCharType="begin">
          <w:fldData xml:space="preserve">PEVuZE5vdGU+PENpdGU+PEF1dGhvcj5Eb25hZ2h5PC9BdXRob3I+PFllYXI+MTk4MzwvWWVhcj48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</w:fldData>
        </w:fldChar>
      </w:r>
      <w:r w:rsidR="00955B57">
        <w:instrText xml:space="preserve"> ADDIN EN.CITE </w:instrText>
      </w:r>
      <w:r w:rsidR="00955B57">
        <w:fldChar w:fldCharType="begin">
          <w:fldData xml:space="preserve">PEVuZE5vdGU+PENpdGU+PEF1dGhvcj5Eb25hZ2h5PC9BdXRob3I+PFllYXI+MTk4MzwvWWVhcj48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</w:fldData>
        </w:fldChar>
      </w:r>
      <w:r w:rsidR="00955B57">
        <w:instrText xml:space="preserve"> ADDIN EN.CITE.DATA </w:instrText>
      </w:r>
      <w:r w:rsidR="00955B57">
        <w:fldChar w:fldCharType="end"/>
      </w:r>
      <w:r w:rsidR="0091157E" w:rsidRPr="0091157E">
        <w:fldChar w:fldCharType="separate"/>
      </w:r>
      <w:r w:rsidR="00955B57">
        <w:rPr>
          <w:noProof/>
        </w:rPr>
        <w:t>[20, 21]</w:t>
      </w:r>
      <w:r w:rsidR="0091157E" w:rsidRPr="0091157E">
        <w:fldChar w:fldCharType="end"/>
      </w:r>
      <w:r w:rsidR="0091157E" w:rsidRPr="0091157E">
        <w:t xml:space="preserve"> Anti-GBM disease has also been described as a secondary ph</w:t>
      </w:r>
      <w:r w:rsidR="004440F7">
        <w:t>enomenon following other forms of</w:t>
      </w:r>
      <w:r w:rsidR="0091157E" w:rsidRPr="0091157E">
        <w:t xml:space="preserve"> GN including membranous nephropathy, lupus nephritis, vasculitis and IgA nephropathy.</w:t>
      </w:r>
      <w:r w:rsidR="0091157E" w:rsidRPr="0091157E">
        <w:fldChar w:fldCharType="begin">
          <w:fldData xml:space="preserve">PEVuZE5vdGU+PENpdGU+PEF1dGhvcj5KaWE8L0F1dGhvcj48WWVhcj4yMDE0PC9ZZWFyPjxSZWNO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==
</w:fldData>
        </w:fldChar>
      </w:r>
      <w:r w:rsidR="00955B57">
        <w:instrText xml:space="preserve"> ADDIN EN.CITE </w:instrText>
      </w:r>
      <w:r w:rsidR="00955B57">
        <w:fldChar w:fldCharType="begin">
          <w:fldData xml:space="preserve">PEVuZE5vdGU+PENpdGU+PEF1dGhvcj5KaWE8L0F1dGhvcj48WWVhcj4yMDE0PC9ZZWFyPjxSZWNO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==
</w:fldData>
        </w:fldChar>
      </w:r>
      <w:r w:rsidR="00955B57">
        <w:instrText xml:space="preserve"> ADDIN EN.CITE.DATA </w:instrText>
      </w:r>
      <w:r w:rsidR="00955B57">
        <w:fldChar w:fldCharType="end"/>
      </w:r>
      <w:r w:rsidR="0091157E" w:rsidRPr="0091157E">
        <w:fldChar w:fldCharType="separate"/>
      </w:r>
      <w:r w:rsidR="00955B57">
        <w:rPr>
          <w:noProof/>
        </w:rPr>
        <w:t>[22, 23]</w:t>
      </w:r>
      <w:r w:rsidR="0091157E" w:rsidRPr="0091157E">
        <w:fldChar w:fldCharType="end"/>
      </w:r>
      <w:r w:rsidR="0091157E" w:rsidRPr="0091157E">
        <w:t xml:space="preserve"> </w:t>
      </w:r>
      <w:r w:rsidR="0091157E" w:rsidRPr="0091157E">
        <w:rPr>
          <w:rFonts w:cs="Arial"/>
        </w:rPr>
        <w:t>There are also reports associating development of anti-GBM disease with the use of alemtuzumab, an anti-CD52 monoclonal antibody commonly used in the treatment of multiple sclerosis.</w:t>
      </w:r>
      <w:r w:rsidR="0091157E" w:rsidRPr="0091157E">
        <w:rPr>
          <w:rFonts w:cs="Arial"/>
        </w:rPr>
        <w:fldChar w:fldCharType="begin"/>
      </w:r>
      <w:r w:rsidR="00955B57">
        <w:rPr>
          <w:rFonts w:cs="Arial"/>
        </w:rPr>
        <w:instrText xml:space="preserve"> ADDIN EN.CITE &lt;EndNote&gt;&lt;Cite&gt;&lt;Author&gt;Clatworthy&lt;/Author&gt;&lt;Year&gt;2008&lt;/Year&gt;&lt;RecNum&gt;41&lt;/RecNum&gt;&lt;DisplayText&gt;[24]&lt;/DisplayText&gt;&lt;record&gt;&lt;rec-number&gt;41&lt;/rec-number&gt;&lt;foreign-keys&gt;&lt;key app="EN" db-id="aadfxpa5idrzf1ez50tva006praddp5fzv9p" timestamp="1514557827"&gt;41&lt;/key&gt;&lt;/foreign-keys&gt;&lt;ref-type name="Journal Article"&gt;17&lt;/ref-type&gt;&lt;contributors&gt;&lt;authors&gt;&lt;author&gt;Clatworthy, M. R.&lt;/author&gt;&lt;author&gt;Wallin, E. F.&lt;/author&gt;&lt;author&gt;Jayne, D. R.&lt;/author&gt;&lt;/authors&gt;&lt;/contributors&gt;&lt;titles&gt;&lt;title&gt;Anti-glomerular basement membrane disease after alemtuzumab&lt;/title&gt;&lt;secondary-title&gt;N Engl J Med&lt;/secondary-title&gt;&lt;alt-title&gt;The New England journal of medicine&lt;/alt-title&gt;&lt;/titles&gt;&lt;periodical&gt;&lt;full-title&gt;N Engl J Med&lt;/full-title&gt;&lt;abbr-1&gt;The New England journal of medicine&lt;/abbr-1&gt;&lt;/periodical&gt;&lt;alt-periodical&gt;&lt;full-title&gt;N Engl J Med&lt;/full-title&gt;&lt;abbr-1&gt;The New England journal of medicine&lt;/abbr-1&gt;&lt;/alt-periodical&gt;&lt;pages&gt;768-9&lt;/pages&gt;&lt;volume&gt;359&lt;/volume&gt;&lt;number&gt;7&lt;/number&gt;&lt;edition&gt;2008/08/16&lt;/edition&gt;&lt;keywords&gt;&lt;keyword&gt;Acute Kidney Injury/chemically induced&lt;/keyword&gt;&lt;keyword&gt;Adult&lt;/keyword&gt;&lt;keyword&gt;Alemtuzumab&lt;/keyword&gt;&lt;keyword&gt;Anti-Glomerular Basement Membrane Disease/*chemically induced&lt;/keyword&gt;&lt;keyword&gt;Antibodies, Antineutrophil Cytoplasmic&lt;/keyword&gt;&lt;keyword&gt;Antibodies, Monoclonal/*adverse effects&lt;/keyword&gt;&lt;keyword&gt;Antibodies, Monoclonal, Humanized&lt;/keyword&gt;&lt;keyword&gt;Antibodies, Neoplasm/*adverse effects&lt;/keyword&gt;&lt;keyword&gt;Antineoplastic Agents/*adverse effects&lt;/keyword&gt;&lt;keyword&gt;Female&lt;/keyword&gt;&lt;keyword&gt;Humans&lt;/keyword&gt;&lt;keyword&gt;Male&lt;/keyword&gt;&lt;keyword&gt;Multiple Sclerosis, Relapsing-Remitting/drug therapy&lt;/keyword&gt;&lt;keyword&gt;Vasculitis/drug therapy/immunology&lt;/keyword&gt;&lt;/keywords&gt;&lt;dates&gt;&lt;year&gt;2008&lt;/year&gt;&lt;pub-dates&gt;&lt;date&gt;Aug 14&lt;/date&gt;&lt;/pub-dates&gt;&lt;/dates&gt;&lt;isbn&gt;0028-4793&lt;/isbn&gt;&lt;accession-num&gt;18703487&lt;/accession-num&gt;&lt;urls&gt;&lt;/urls&gt;&lt;electronic-resource-num&gt;10.1056/NEJMc0800484&lt;/electronic-resource-num&gt;&lt;remote-database-provider&gt;NLM&lt;/remote-database-provider&gt;&lt;language&gt;eng&lt;/language&gt;&lt;/record&gt;&lt;/Cite&gt;&lt;/EndNote&gt;</w:instrText>
      </w:r>
      <w:r w:rsidR="0091157E" w:rsidRPr="0091157E">
        <w:rPr>
          <w:rFonts w:cs="Arial"/>
        </w:rPr>
        <w:fldChar w:fldCharType="separate"/>
      </w:r>
      <w:r w:rsidR="00955B57">
        <w:rPr>
          <w:rFonts w:cs="Arial"/>
          <w:noProof/>
        </w:rPr>
        <w:t>[24]</w:t>
      </w:r>
      <w:r w:rsidR="0091157E" w:rsidRPr="0091157E">
        <w:rPr>
          <w:rFonts w:cs="Arial"/>
        </w:rPr>
        <w:fldChar w:fldCharType="end"/>
      </w:r>
      <w:r w:rsidR="0091157E" w:rsidRPr="0091157E">
        <w:rPr>
          <w:rFonts w:cs="Arial"/>
        </w:rPr>
        <w:t xml:space="preserve"> </w:t>
      </w:r>
    </w:p>
    <w:p w:rsidR="0091157E" w:rsidRDefault="0091157E" w:rsidP="0091157E">
      <w:pPr>
        <w:spacing w:line="480" w:lineRule="auto"/>
        <w:jc w:val="both"/>
        <w:rPr>
          <w:rFonts w:cs="Arial"/>
        </w:rPr>
      </w:pPr>
      <w:r>
        <w:rPr>
          <w:rFonts w:cs="Arial"/>
        </w:rPr>
        <w:t>It has been suggested that inflammation from smoking or GN leads to damage of the basement membrane, exposure of previously sequestered epitopes</w:t>
      </w:r>
      <w:r w:rsidR="004440F7">
        <w:rPr>
          <w:rFonts w:cs="Arial"/>
        </w:rPr>
        <w:t>,</w:t>
      </w:r>
      <w:r>
        <w:rPr>
          <w:rFonts w:cs="Arial"/>
        </w:rPr>
        <w:t xml:space="preserve"> and development of pathogenic antibodies. Pulmonary irritants may also act to increase capillary permeability leading to </w:t>
      </w:r>
      <w:r w:rsidR="004440F7">
        <w:rPr>
          <w:rFonts w:cs="Arial"/>
        </w:rPr>
        <w:t>alveolar</w:t>
      </w:r>
      <w:r>
        <w:rPr>
          <w:rFonts w:cs="Arial"/>
        </w:rPr>
        <w:t xml:space="preserve"> haemorrhage in those with anti-GBM disease.</w:t>
      </w:r>
    </w:p>
    <w:p w:rsidR="0091157E" w:rsidRPr="0012279C" w:rsidRDefault="0091157E" w:rsidP="0091157E">
      <w:pPr>
        <w:spacing w:line="480" w:lineRule="auto"/>
        <w:jc w:val="both"/>
        <w:rPr>
          <w:rFonts w:cs="Arial"/>
          <w:b/>
        </w:rPr>
      </w:pPr>
      <w:r w:rsidRPr="0012279C">
        <w:rPr>
          <w:rFonts w:cs="Arial"/>
          <w:b/>
        </w:rPr>
        <w:t>Pathogenesis</w:t>
      </w:r>
    </w:p>
    <w:p w:rsidR="0091157E" w:rsidRPr="009E7507" w:rsidRDefault="0091157E" w:rsidP="0091157E">
      <w:pPr>
        <w:spacing w:line="480" w:lineRule="auto"/>
        <w:jc w:val="both"/>
        <w:rPr>
          <w:rFonts w:cs="Arial"/>
          <w:b/>
        </w:rPr>
      </w:pPr>
      <w:r>
        <w:rPr>
          <w:rFonts w:cs="Arial"/>
        </w:rPr>
        <w:t xml:space="preserve">The main autoantigen in anti-GBM disease is the </w:t>
      </w:r>
      <w:r w:rsidRPr="0091157E">
        <w:rPr>
          <w:rFonts w:cs="Arial"/>
        </w:rPr>
        <w:t>non collagenous (NC1) domain of the α3 chain</w:t>
      </w:r>
      <w:r w:rsidR="0012279C">
        <w:rPr>
          <w:rFonts w:cs="Arial"/>
        </w:rPr>
        <w:t xml:space="preserve"> of type 4 collagen</w:t>
      </w:r>
      <w:r w:rsidR="004440F7">
        <w:rPr>
          <w:rFonts w:cs="Arial"/>
        </w:rPr>
        <w:t xml:space="preserve"> </w:t>
      </w:r>
      <w:r w:rsidR="004440F7" w:rsidRPr="0091157E">
        <w:rPr>
          <w:rFonts w:cs="Arial"/>
        </w:rPr>
        <w:t>(α3(IV)NC1)</w:t>
      </w:r>
      <w:r w:rsidRPr="0091157E">
        <w:rPr>
          <w:rFonts w:cs="Arial"/>
        </w:rPr>
        <w:t>, located at the C terminus</w:t>
      </w:r>
      <w:r w:rsidR="0012279C">
        <w:rPr>
          <w:rFonts w:cs="Arial"/>
        </w:rPr>
        <w:t xml:space="preserve"> of the </w:t>
      </w:r>
      <w:r w:rsidR="00B5367A" w:rsidRPr="0091157E">
        <w:rPr>
          <w:rFonts w:cs="Arial"/>
        </w:rPr>
        <w:t>α3α</w:t>
      </w:r>
      <w:r w:rsidR="00B5367A">
        <w:rPr>
          <w:rFonts w:cs="Arial"/>
        </w:rPr>
        <w:t>4</w:t>
      </w:r>
      <w:r w:rsidR="00B5367A" w:rsidRPr="0091157E">
        <w:rPr>
          <w:rFonts w:cs="Arial"/>
        </w:rPr>
        <w:t>α</w:t>
      </w:r>
      <w:r w:rsidR="00B5367A">
        <w:rPr>
          <w:rFonts w:cs="Arial"/>
        </w:rPr>
        <w:t xml:space="preserve">5 </w:t>
      </w:r>
      <w:r w:rsidR="0012279C">
        <w:rPr>
          <w:rFonts w:cs="Arial"/>
        </w:rPr>
        <w:t>type 4 collagen protomer.</w:t>
      </w:r>
      <w:r w:rsidR="0012279C">
        <w:rPr>
          <w:rFonts w:cs="Arial"/>
        </w:rPr>
        <w:fldChar w:fldCharType="begin"/>
      </w:r>
      <w:r w:rsidR="00955B57">
        <w:rPr>
          <w:rFonts w:cs="Arial"/>
        </w:rPr>
        <w:instrText xml:space="preserve"> ADDIN EN.CITE &lt;EndNote&gt;&lt;Cite&gt;&lt;Author&gt;Saus&lt;/Author&gt;&lt;Year&gt;1988&lt;/Year&gt;&lt;RecNum&gt;116&lt;/RecNum&gt;&lt;DisplayText&gt;[25]&lt;/DisplayText&gt;&lt;record&gt;&lt;rec-number&gt;116&lt;/rec-number&gt;&lt;foreign-keys&gt;&lt;key app="EN" db-id="aadfxpa5idrzf1ez50tva006praddp5fzv9p" timestamp="1514557829"&gt;116&lt;/key&gt;&lt;/foreign-keys&gt;&lt;ref-type name="Journal Article"&gt;17&lt;/ref-type&gt;&lt;contributors&gt;&lt;authors&gt;&lt;author&gt;Saus, J.&lt;/author&gt;&lt;author&gt;Wieslander, J.&lt;/author&gt;&lt;author&gt;Langeveld, J. P.&lt;/author&gt;&lt;author&gt;Quinones, S.&lt;/author&gt;&lt;author&gt;Hudson, B. G.&lt;/author&gt;&lt;/authors&gt;&lt;/contributors&gt;&lt;titles&gt;&lt;title&gt;Identification of the Goodpasture antigen as the alpha 3(IV) chain of collagen IV&lt;/title&gt;&lt;secondary-title&gt;J Biol Chem&lt;/secondary-title&gt;&lt;/titles&gt;&lt;periodical&gt;&lt;full-title&gt;J Biol Chem&lt;/full-title&gt;&lt;/periodical&gt;&lt;pages&gt;13374-80&lt;/pages&gt;&lt;volume&gt;263&lt;/volume&gt;&lt;number&gt;26&lt;/number&gt;&lt;keywords&gt;&lt;keyword&gt;Amino Acid Sequence&lt;/keyword&gt;&lt;keyword&gt;Animals&lt;/keyword&gt;&lt;keyword&gt;Anti-Glomerular Basement Membrane Disease&lt;/keyword&gt;&lt;keyword&gt;Antibodies&lt;/keyword&gt;&lt;keyword&gt;Autoantigens&lt;/keyword&gt;&lt;keyword&gt;Basement Membrane&lt;/keyword&gt;&lt;keyword&gt;Cattle&lt;/keyword&gt;&lt;keyword&gt;Chromatography, High Pressure Liquid&lt;/keyword&gt;&lt;keyword&gt;Collagen&lt;/keyword&gt;&lt;keyword&gt;Collagen Type IV&lt;/keyword&gt;&lt;keyword&gt;Kidney Glomerulus&lt;/keyword&gt;&lt;keyword&gt;Macromolecular Substances&lt;/keyword&gt;&lt;/keywords&gt;&lt;dates&gt;&lt;year&gt;1988&lt;/year&gt;&lt;pub-dates&gt;&lt;date&gt;Sep&lt;/date&gt;&lt;/pub-dates&gt;&lt;/dates&gt;&lt;isbn&gt;0021-9258&lt;/isbn&gt;&lt;accession-num&gt;3417661&lt;/accession-num&gt;&lt;urls&gt;&lt;related-urls&gt;&lt;url&gt;https://www.ncbi.nlm.nih.gov/pubmed/3417661&lt;/url&gt;&lt;/related-urls&gt;&lt;/urls&gt;&lt;language&gt;eng&lt;/language&gt;&lt;/record&gt;&lt;/Cite&gt;&lt;/EndNote&gt;</w:instrText>
      </w:r>
      <w:r w:rsidR="0012279C">
        <w:rPr>
          <w:rFonts w:cs="Arial"/>
        </w:rPr>
        <w:fldChar w:fldCharType="separate"/>
      </w:r>
      <w:r w:rsidR="00955B57">
        <w:rPr>
          <w:rFonts w:cs="Arial"/>
          <w:noProof/>
        </w:rPr>
        <w:t>[25]</w:t>
      </w:r>
      <w:r w:rsidR="0012279C">
        <w:rPr>
          <w:rFonts w:cs="Arial"/>
        </w:rPr>
        <w:fldChar w:fldCharType="end"/>
      </w:r>
      <w:r w:rsidR="0012279C">
        <w:rPr>
          <w:rFonts w:cs="Arial"/>
        </w:rPr>
        <w:t xml:space="preserve"> </w:t>
      </w:r>
      <w:r w:rsidR="004215A4">
        <w:rPr>
          <w:rFonts w:cs="Arial"/>
        </w:rPr>
        <w:t xml:space="preserve">There are six </w:t>
      </w:r>
      <w:r w:rsidR="00A73442">
        <w:rPr>
          <w:rFonts w:cs="Arial"/>
        </w:rPr>
        <w:t>distinct</w:t>
      </w:r>
      <w:r w:rsidR="004215A4">
        <w:rPr>
          <w:rFonts w:cs="Arial"/>
        </w:rPr>
        <w:t xml:space="preserve"> chains of type 4 collagen (α1-6) and these trimerise to form specific triple helical protomers which then form a hexamer by binding of two protomers at the 7S domain in the N terminus. </w:t>
      </w:r>
      <w:r w:rsidR="0012279C" w:rsidRPr="0091157E">
        <w:rPr>
          <w:rFonts w:cs="Arial"/>
        </w:rPr>
        <w:t>α3(IV)NC1</w:t>
      </w:r>
      <w:r w:rsidR="0012279C">
        <w:rPr>
          <w:rFonts w:cs="Arial"/>
        </w:rPr>
        <w:t xml:space="preserve"> </w:t>
      </w:r>
      <w:r w:rsidR="0012279C" w:rsidRPr="0012279C">
        <w:rPr>
          <w:rFonts w:cs="Arial"/>
        </w:rPr>
        <w:t>present in the glomerular and alveolar basement membrane</w:t>
      </w:r>
      <w:r w:rsidR="004440F7">
        <w:rPr>
          <w:rFonts w:cs="Arial"/>
        </w:rPr>
        <w:t>s</w:t>
      </w:r>
      <w:r w:rsidR="0012279C" w:rsidRPr="0012279C">
        <w:rPr>
          <w:rFonts w:cs="Arial"/>
        </w:rPr>
        <w:t xml:space="preserve"> accounts for the clinical features of anti-GBM disease. It is also present in the cochlea, testes, choroid plexus and Bruchs membrane in the retina, but does not usually cause clinical disease at the</w:t>
      </w:r>
      <w:r w:rsidR="0012279C">
        <w:rPr>
          <w:rFonts w:cs="Arial"/>
        </w:rPr>
        <w:t>se sites.</w:t>
      </w:r>
      <w:r w:rsidR="0012279C">
        <w:rPr>
          <w:rFonts w:cs="Arial"/>
        </w:rPr>
        <w:fldChar w:fldCharType="begin">
          <w:fldData xml:space="preserve">PEVuZE5vdGU+PENpdGU+PEF1dGhvcj5TYXVzPC9BdXRob3I+PFllYXI+MTk4ODwvWWVhcj48UmVj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=
</w:fldData>
        </w:fldChar>
      </w:r>
      <w:r w:rsidR="00955B57">
        <w:rPr>
          <w:rFonts w:cs="Arial"/>
        </w:rPr>
        <w:instrText xml:space="preserve"> ADDIN EN.CITE </w:instrText>
      </w:r>
      <w:r w:rsidR="00955B57">
        <w:rPr>
          <w:rFonts w:cs="Arial"/>
        </w:rPr>
        <w:fldChar w:fldCharType="begin">
          <w:fldData xml:space="preserve">PEVuZE5vdGU+PENpdGU+PEF1dGhvcj5TYXVzPC9BdXRob3I+PFllYXI+MTk4ODwvWWVhcj48UmVj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=
</w:fldData>
        </w:fldChar>
      </w:r>
      <w:r w:rsidR="00955B57">
        <w:rPr>
          <w:rFonts w:cs="Arial"/>
        </w:rPr>
        <w:instrText xml:space="preserve"> ADDIN EN.CITE.DATA </w:instrText>
      </w:r>
      <w:r w:rsidR="00955B57">
        <w:rPr>
          <w:rFonts w:cs="Arial"/>
        </w:rPr>
      </w:r>
      <w:r w:rsidR="00955B57">
        <w:rPr>
          <w:rFonts w:cs="Arial"/>
        </w:rPr>
        <w:fldChar w:fldCharType="end"/>
      </w:r>
      <w:r w:rsidR="0012279C">
        <w:rPr>
          <w:rFonts w:cs="Arial"/>
        </w:rPr>
      </w:r>
      <w:r w:rsidR="0012279C">
        <w:rPr>
          <w:rFonts w:cs="Arial"/>
        </w:rPr>
        <w:fldChar w:fldCharType="separate"/>
      </w:r>
      <w:r w:rsidR="00955B57">
        <w:rPr>
          <w:rFonts w:cs="Arial"/>
          <w:noProof/>
        </w:rPr>
        <w:t>[25-27]</w:t>
      </w:r>
      <w:r w:rsidR="0012279C">
        <w:rPr>
          <w:rFonts w:cs="Arial"/>
        </w:rPr>
        <w:fldChar w:fldCharType="end"/>
      </w:r>
      <w:r w:rsidR="00A73442">
        <w:rPr>
          <w:rFonts w:cs="Arial"/>
        </w:rPr>
        <w:t xml:space="preserve"> S</w:t>
      </w:r>
      <w:r w:rsidR="009E7507">
        <w:rPr>
          <w:rFonts w:cs="Arial"/>
        </w:rPr>
        <w:t>ome patients may also have antibody reactivity to α5</w:t>
      </w:r>
      <w:r w:rsidR="009E7507" w:rsidRPr="0091157E">
        <w:rPr>
          <w:rFonts w:cs="Arial"/>
        </w:rPr>
        <w:t>(IV)NC1</w:t>
      </w:r>
      <w:r w:rsidR="009E7507">
        <w:rPr>
          <w:rFonts w:cs="Arial"/>
        </w:rPr>
        <w:t xml:space="preserve"> or α4</w:t>
      </w:r>
      <w:r w:rsidR="009E7507" w:rsidRPr="0091157E">
        <w:rPr>
          <w:rFonts w:cs="Arial"/>
        </w:rPr>
        <w:t>(IV)NC1</w:t>
      </w:r>
      <w:r w:rsidR="00A73442">
        <w:rPr>
          <w:rFonts w:cs="Arial"/>
        </w:rPr>
        <w:t>;</w:t>
      </w:r>
      <w:r w:rsidR="009E7507">
        <w:rPr>
          <w:rFonts w:cs="Arial"/>
        </w:rPr>
        <w:t xml:space="preserve"> it may be that this arises by a </w:t>
      </w:r>
      <w:r w:rsidR="009E7507">
        <w:rPr>
          <w:rFonts w:cs="Arial"/>
        </w:rPr>
        <w:lastRenderedPageBreak/>
        <w:t xml:space="preserve">process of epitope spreading following a primary response against </w:t>
      </w:r>
      <w:r w:rsidR="009E7507" w:rsidRPr="0091157E">
        <w:rPr>
          <w:rFonts w:cs="Arial"/>
        </w:rPr>
        <w:t>α3(IV)NC1</w:t>
      </w:r>
      <w:r w:rsidR="009E7507">
        <w:rPr>
          <w:rFonts w:cs="Arial"/>
        </w:rPr>
        <w:t>.</w:t>
      </w:r>
      <w:r w:rsidR="009E7507">
        <w:rPr>
          <w:rFonts w:cs="Arial"/>
        </w:rPr>
        <w:fldChar w:fldCharType="begin">
          <w:fldData xml:space="preserve">PEVuZE5vdGU+PENpdGU+PEF1dGhvcj5QZWRjaGVua288L0F1dGhvcj48WWVhcj4yMDEwPC9ZZWFy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</w:fldData>
        </w:fldChar>
      </w:r>
      <w:r w:rsidR="00955B57">
        <w:rPr>
          <w:rFonts w:cs="Arial"/>
        </w:rPr>
        <w:instrText xml:space="preserve"> ADDIN EN.CITE </w:instrText>
      </w:r>
      <w:r w:rsidR="00955B57">
        <w:rPr>
          <w:rFonts w:cs="Arial"/>
        </w:rPr>
        <w:fldChar w:fldCharType="begin">
          <w:fldData xml:space="preserve">PEVuZE5vdGU+PENpdGU+PEF1dGhvcj5QZWRjaGVua288L0F1dGhvcj48WWVhcj4yMDEwPC9ZZWFy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</w:fldData>
        </w:fldChar>
      </w:r>
      <w:r w:rsidR="00955B57">
        <w:rPr>
          <w:rFonts w:cs="Arial"/>
        </w:rPr>
        <w:instrText xml:space="preserve"> ADDIN EN.CITE.DATA </w:instrText>
      </w:r>
      <w:r w:rsidR="00955B57">
        <w:rPr>
          <w:rFonts w:cs="Arial"/>
        </w:rPr>
      </w:r>
      <w:r w:rsidR="00955B57">
        <w:rPr>
          <w:rFonts w:cs="Arial"/>
        </w:rPr>
        <w:fldChar w:fldCharType="end"/>
      </w:r>
      <w:r w:rsidR="009E7507">
        <w:rPr>
          <w:rFonts w:cs="Arial"/>
        </w:rPr>
      </w:r>
      <w:r w:rsidR="009E7507">
        <w:rPr>
          <w:rFonts w:cs="Arial"/>
        </w:rPr>
        <w:fldChar w:fldCharType="separate"/>
      </w:r>
      <w:r w:rsidR="00955B57">
        <w:rPr>
          <w:rFonts w:cs="Arial"/>
          <w:noProof/>
        </w:rPr>
        <w:t>[28]</w:t>
      </w:r>
      <w:r w:rsidR="009E7507">
        <w:rPr>
          <w:rFonts w:cs="Arial"/>
        </w:rPr>
        <w:fldChar w:fldCharType="end"/>
      </w:r>
      <w:r w:rsidR="009E7507">
        <w:rPr>
          <w:rFonts w:cs="Arial"/>
        </w:rPr>
        <w:t xml:space="preserve"> This mechanism of epitope spreading has been shown in experimental models of anti-GBM disease</w:t>
      </w:r>
      <w:r w:rsidR="00A73442">
        <w:rPr>
          <w:rFonts w:cs="Arial"/>
        </w:rPr>
        <w:t>,</w:t>
      </w:r>
      <w:r w:rsidR="009E7507">
        <w:rPr>
          <w:rFonts w:cs="Arial"/>
        </w:rPr>
        <w:t xml:space="preserve"> </w:t>
      </w:r>
      <w:r w:rsidR="004440F7">
        <w:rPr>
          <w:rFonts w:cs="Arial"/>
        </w:rPr>
        <w:t xml:space="preserve">and </w:t>
      </w:r>
      <w:r w:rsidR="009E7507">
        <w:rPr>
          <w:rFonts w:cs="Arial"/>
        </w:rPr>
        <w:t xml:space="preserve">antibodies from rats immunised with </w:t>
      </w:r>
      <w:r w:rsidR="009E7507" w:rsidRPr="0091157E">
        <w:rPr>
          <w:rFonts w:cs="Arial"/>
        </w:rPr>
        <w:t>α3(IV)NC1</w:t>
      </w:r>
      <w:r w:rsidR="00A73442">
        <w:rPr>
          <w:rFonts w:cs="Arial"/>
        </w:rPr>
        <w:t xml:space="preserve"> are</w:t>
      </w:r>
      <w:r w:rsidR="009E7507">
        <w:rPr>
          <w:rFonts w:cs="Arial"/>
        </w:rPr>
        <w:t xml:space="preserve"> also able to recognise </w:t>
      </w:r>
      <w:r w:rsidR="009E7507" w:rsidRPr="0091157E">
        <w:rPr>
          <w:rFonts w:cs="Arial"/>
        </w:rPr>
        <w:t>α</w:t>
      </w:r>
      <w:r w:rsidR="009E7507">
        <w:rPr>
          <w:rFonts w:cs="Arial"/>
        </w:rPr>
        <w:t>4</w:t>
      </w:r>
      <w:r w:rsidR="009E7507" w:rsidRPr="0091157E">
        <w:rPr>
          <w:rFonts w:cs="Arial"/>
        </w:rPr>
        <w:t>(IV)NC1</w:t>
      </w:r>
      <w:r w:rsidR="009E7507">
        <w:rPr>
          <w:rFonts w:cs="Arial"/>
        </w:rPr>
        <w:t>.</w:t>
      </w:r>
      <w:r w:rsidR="009E7507">
        <w:rPr>
          <w:rFonts w:cs="Arial"/>
        </w:rPr>
        <w:fldChar w:fldCharType="begin">
          <w:fldData xml:space="preserve">PEVuZE5vdGU+PENpdGU+PEF1dGhvcj5Cb2x0b248L0F1dGhvcj48WWVhcj4yMDA1PC9ZZWFyPjxS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==
</w:fldData>
        </w:fldChar>
      </w:r>
      <w:r w:rsidR="00955B57">
        <w:rPr>
          <w:rFonts w:cs="Arial"/>
        </w:rPr>
        <w:instrText xml:space="preserve"> ADDIN EN.CITE </w:instrText>
      </w:r>
      <w:r w:rsidR="00955B57">
        <w:rPr>
          <w:rFonts w:cs="Arial"/>
        </w:rPr>
        <w:fldChar w:fldCharType="begin">
          <w:fldData xml:space="preserve">PEVuZE5vdGU+PENpdGU+PEF1dGhvcj5Cb2x0b248L0F1dGhvcj48WWVhcj4yMDA1PC9ZZWFyPjxS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==
</w:fldData>
        </w:fldChar>
      </w:r>
      <w:r w:rsidR="00955B57">
        <w:rPr>
          <w:rFonts w:cs="Arial"/>
        </w:rPr>
        <w:instrText xml:space="preserve"> ADDIN EN.CITE.DATA </w:instrText>
      </w:r>
      <w:r w:rsidR="00955B57">
        <w:rPr>
          <w:rFonts w:cs="Arial"/>
        </w:rPr>
      </w:r>
      <w:r w:rsidR="00955B57">
        <w:rPr>
          <w:rFonts w:cs="Arial"/>
        </w:rPr>
        <w:fldChar w:fldCharType="end"/>
      </w:r>
      <w:r w:rsidR="009E7507">
        <w:rPr>
          <w:rFonts w:cs="Arial"/>
        </w:rPr>
      </w:r>
      <w:r w:rsidR="009E7507">
        <w:rPr>
          <w:rFonts w:cs="Arial"/>
        </w:rPr>
        <w:fldChar w:fldCharType="separate"/>
      </w:r>
      <w:r w:rsidR="00955B57">
        <w:rPr>
          <w:rFonts w:cs="Arial"/>
          <w:noProof/>
        </w:rPr>
        <w:t>[29]</w:t>
      </w:r>
      <w:r w:rsidR="009E7507">
        <w:rPr>
          <w:rFonts w:cs="Arial"/>
        </w:rPr>
        <w:fldChar w:fldCharType="end"/>
      </w:r>
      <w:r w:rsidR="009E7507">
        <w:rPr>
          <w:rFonts w:cs="Arial"/>
        </w:rPr>
        <w:t xml:space="preserve">  Antibodies against </w:t>
      </w:r>
      <w:r w:rsidR="009E7507" w:rsidRPr="0091157E">
        <w:rPr>
          <w:rFonts w:cs="Arial"/>
        </w:rPr>
        <w:t>α</w:t>
      </w:r>
      <w:r w:rsidR="009E7507">
        <w:rPr>
          <w:rFonts w:cs="Arial"/>
        </w:rPr>
        <w:t>1</w:t>
      </w:r>
      <w:r w:rsidR="009E7507" w:rsidRPr="0091157E">
        <w:rPr>
          <w:rFonts w:cs="Arial"/>
        </w:rPr>
        <w:t>(IV)NC1</w:t>
      </w:r>
      <w:r w:rsidR="004440F7">
        <w:rPr>
          <w:rFonts w:cs="Arial"/>
        </w:rPr>
        <w:t xml:space="preserve"> have </w:t>
      </w:r>
      <w:r w:rsidR="009E7507">
        <w:rPr>
          <w:rFonts w:cs="Arial"/>
        </w:rPr>
        <w:t>been described and these have been reported to be associated with pulmonary disease.</w:t>
      </w:r>
      <w:r w:rsidR="009E7507">
        <w:rPr>
          <w:rFonts w:cs="Arial"/>
        </w:rPr>
        <w:fldChar w:fldCharType="begin"/>
      </w:r>
      <w:r w:rsidR="00955B57">
        <w:rPr>
          <w:rFonts w:cs="Arial"/>
        </w:rPr>
        <w:instrText xml:space="preserve"> ADDIN EN.CITE &lt;EndNote&gt;&lt;Cite&gt;&lt;Author&gt;Zhao&lt;/Author&gt;&lt;Year&gt;2009&lt;/Year&gt;&lt;RecNum&gt;652&lt;/RecNum&gt;&lt;DisplayText&gt;[30]&lt;/DisplayText&gt;&lt;record&gt;&lt;rec-number&gt;652&lt;/rec-number&gt;&lt;foreign-keys&gt;&lt;key app="EN" db-id="aadfxpa5idrzf1ez50tva006praddp5fzv9p" timestamp="1543343989"&gt;652&lt;/key&gt;&lt;/foreign-keys&gt;&lt;ref-type name="Journal Article"&gt;17&lt;/ref-type&gt;&lt;contributors&gt;&lt;authors&gt;&lt;author&gt;Zhao, J.&lt;/author&gt;&lt;author&gt;Cui, Z.&lt;/author&gt;&lt;author&gt;Yang, R.&lt;/author&gt;&lt;author&gt;Jia, X. Y.&lt;/author&gt;&lt;author&gt;Zhang, Y.&lt;/author&gt;&lt;author&gt;Zhao, M. H.&lt;/author&gt;&lt;/authors&gt;&lt;/contributors&gt;&lt;auth-address&gt;Renal Division, Department of Medicine, Peking University First Hospital and Institute of Nephrology, Peking University, Beijing 100034, PR China.&lt;/auth-address&gt;&lt;titles&gt;&lt;title&gt;Anti-glomerular basement membrane autoantibodies against different target antigens are associated with disease severity&lt;/title&gt;&lt;secondary-title&gt;Kidney Int&lt;/secondary-title&gt;&lt;alt-title&gt;Kidney international&lt;/alt-title&gt;&lt;/titles&gt;&lt;periodical&gt;&lt;full-title&gt;Kidney Int&lt;/full-title&gt;&lt;/periodical&gt;&lt;alt-periodical&gt;&lt;full-title&gt;Kidney International&lt;/full-title&gt;&lt;/alt-periodical&gt;&lt;pages&gt;1108-15&lt;/pages&gt;&lt;volume&gt;76&lt;/volume&gt;&lt;number&gt;10&lt;/number&gt;&lt;edition&gt;2009/09/11&lt;/edition&gt;&lt;keywords&gt;&lt;keyword&gt;Adult&lt;/keyword&gt;&lt;keyword&gt;Autoantibodies/*immunology&lt;/keyword&gt;&lt;keyword&gt;Autoantigens/*immunology&lt;/keyword&gt;&lt;keyword&gt;Case-Control Studies&lt;/keyword&gt;&lt;keyword&gt;Cross Reactions&lt;/keyword&gt;&lt;keyword&gt;Female&lt;/keyword&gt;&lt;keyword&gt;Glomerular Basement Membrane/*immunology/pathology&lt;/keyword&gt;&lt;keyword&gt;Humans&lt;/keyword&gt;&lt;keyword&gt;Male&lt;/keyword&gt;&lt;keyword&gt;Middle Aged&lt;/keyword&gt;&lt;keyword&gt;*Severity of Illness Index&lt;/keyword&gt;&lt;keyword&gt;Young Adult&lt;/keyword&gt;&lt;/keywords&gt;&lt;dates&gt;&lt;year&gt;2009&lt;/year&gt;&lt;pub-dates&gt;&lt;date&gt;Nov&lt;/date&gt;&lt;/pub-dates&gt;&lt;/dates&gt;&lt;isbn&gt;0085-2538&lt;/isbn&gt;&lt;accession-num&gt;19741587&lt;/accession-num&gt;&lt;urls&gt;&lt;/urls&gt;&lt;electronic-resource-num&gt;10.1038/ki.2009.348&lt;/electronic-resource-num&gt;&lt;remote-database-provider&gt;NLM&lt;/remote-database-provider&gt;&lt;language&gt;eng&lt;/language&gt;&lt;/record&gt;&lt;/Cite&gt;&lt;/EndNote&gt;</w:instrText>
      </w:r>
      <w:r w:rsidR="009E7507">
        <w:rPr>
          <w:rFonts w:cs="Arial"/>
        </w:rPr>
        <w:fldChar w:fldCharType="separate"/>
      </w:r>
      <w:r w:rsidR="00955B57">
        <w:rPr>
          <w:rFonts w:cs="Arial"/>
          <w:noProof/>
        </w:rPr>
        <w:t>[30]</w:t>
      </w:r>
      <w:r w:rsidR="009E7507">
        <w:rPr>
          <w:rFonts w:cs="Arial"/>
        </w:rPr>
        <w:fldChar w:fldCharType="end"/>
      </w:r>
    </w:p>
    <w:p w:rsidR="00287443" w:rsidRDefault="0012279C" w:rsidP="00287443">
      <w:pPr>
        <w:spacing w:line="480" w:lineRule="auto"/>
        <w:jc w:val="both"/>
        <w:rPr>
          <w:rFonts w:eastAsia="Times New Roman" w:cs="Arial"/>
          <w:color w:val="000000" w:themeColor="text1"/>
        </w:rPr>
      </w:pPr>
      <w:r>
        <w:rPr>
          <w:rFonts w:cs="Arial"/>
        </w:rPr>
        <w:t xml:space="preserve">The autoantibodies against </w:t>
      </w:r>
      <w:r w:rsidRPr="0091157E">
        <w:rPr>
          <w:rFonts w:cs="Arial"/>
        </w:rPr>
        <w:t>α3(IV)NC1</w:t>
      </w:r>
      <w:r>
        <w:rPr>
          <w:rFonts w:cs="Arial"/>
        </w:rPr>
        <w:t xml:space="preserve"> have been shown to be directly pathogenic. They can be used to transfer disease to primates and in rodent models of anti-GBM disease autoimmune responses to </w:t>
      </w:r>
      <w:r w:rsidRPr="00287443">
        <w:rPr>
          <w:rFonts w:cs="Arial"/>
        </w:rPr>
        <w:t>α3(IV)NC1 are sufficient to induce disease.</w:t>
      </w:r>
      <w:r w:rsidRPr="00287443">
        <w:rPr>
          <w:rFonts w:cs="Arial"/>
        </w:rPr>
        <w:fldChar w:fldCharType="begin">
          <w:fldData xml:space="preserve">PEVuZE5vdGU+PENpdGU+PEF1dGhvcj5MZXJuZXI8L0F1dGhvcj48WWVhcj4xOTY3PC9ZZWFyPjxS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</w:fldData>
        </w:fldChar>
      </w:r>
      <w:r w:rsidR="00955B57">
        <w:rPr>
          <w:rFonts w:cs="Arial"/>
        </w:rPr>
        <w:instrText xml:space="preserve"> ADDIN EN.CITE </w:instrText>
      </w:r>
      <w:r w:rsidR="00955B57">
        <w:rPr>
          <w:rFonts w:cs="Arial"/>
        </w:rPr>
        <w:fldChar w:fldCharType="begin">
          <w:fldData xml:space="preserve">PEVuZE5vdGU+PENpdGU+PEF1dGhvcj5MZXJuZXI8L0F1dGhvcj48WWVhcj4xOTY3PC9ZZWFyPjxS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</w:fldData>
        </w:fldChar>
      </w:r>
      <w:r w:rsidR="00955B57">
        <w:rPr>
          <w:rFonts w:cs="Arial"/>
        </w:rPr>
        <w:instrText xml:space="preserve"> ADDIN EN.CITE.DATA </w:instrText>
      </w:r>
      <w:r w:rsidR="00955B57">
        <w:rPr>
          <w:rFonts w:cs="Arial"/>
        </w:rPr>
      </w:r>
      <w:r w:rsidR="00955B57">
        <w:rPr>
          <w:rFonts w:cs="Arial"/>
        </w:rPr>
        <w:fldChar w:fldCharType="end"/>
      </w:r>
      <w:r w:rsidRPr="00287443">
        <w:rPr>
          <w:rFonts w:cs="Arial"/>
        </w:rPr>
      </w:r>
      <w:r w:rsidRPr="00287443">
        <w:rPr>
          <w:rFonts w:cs="Arial"/>
        </w:rPr>
        <w:fldChar w:fldCharType="separate"/>
      </w:r>
      <w:r w:rsidR="00955B57">
        <w:rPr>
          <w:rFonts w:cs="Arial"/>
          <w:noProof/>
        </w:rPr>
        <w:t>[1, 31]</w:t>
      </w:r>
      <w:r w:rsidRPr="00287443">
        <w:rPr>
          <w:rFonts w:cs="Arial"/>
        </w:rPr>
        <w:fldChar w:fldCharType="end"/>
      </w:r>
      <w:r w:rsidRPr="00287443">
        <w:rPr>
          <w:rFonts w:cs="Arial"/>
        </w:rPr>
        <w:t xml:space="preserve"> There are several clinical findings which support the pathogenicity of the antibody</w:t>
      </w:r>
      <w:r w:rsidR="004440F7">
        <w:rPr>
          <w:rFonts w:cs="Arial"/>
        </w:rPr>
        <w:t>. A</w:t>
      </w:r>
      <w:r w:rsidRPr="00287443">
        <w:rPr>
          <w:rFonts w:cs="Arial"/>
        </w:rPr>
        <w:t xml:space="preserve">ntibody avidity and titre correlate with disease severity and if renal transplantation is carried out in patients with persistent antibodies then disease </w:t>
      </w:r>
      <w:r w:rsidR="004215A4">
        <w:rPr>
          <w:rFonts w:cs="Arial"/>
        </w:rPr>
        <w:t>can recur immediately in the transplanted kidney</w:t>
      </w:r>
      <w:r w:rsidRPr="00287443">
        <w:rPr>
          <w:rFonts w:cs="Arial"/>
        </w:rPr>
        <w:t>.</w:t>
      </w:r>
      <w:r w:rsidRPr="00287443">
        <w:rPr>
          <w:rFonts w:cs="Arial"/>
        </w:rPr>
        <w:fldChar w:fldCharType="begin">
          <w:fldData xml:space="preserve">PEVuZE5vdGU+PENpdGU+PEF1dGhvcj5DdWk8L0F1dGhvcj48WWVhcj4yMDA1PC9ZZWFyPjxSZWNO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</w:fldData>
        </w:fldChar>
      </w:r>
      <w:r w:rsidR="00955B57">
        <w:rPr>
          <w:rFonts w:cs="Arial"/>
        </w:rPr>
        <w:instrText xml:space="preserve"> ADDIN EN.CITE </w:instrText>
      </w:r>
      <w:r w:rsidR="00955B57">
        <w:rPr>
          <w:rFonts w:cs="Arial"/>
        </w:rPr>
        <w:fldChar w:fldCharType="begin">
          <w:fldData xml:space="preserve">PEVuZE5vdGU+PENpdGU+PEF1dGhvcj5DdWk8L0F1dGhvcj48WWVhcj4yMDA1PC9ZZWFyPjxSZWNO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</w:fldData>
        </w:fldChar>
      </w:r>
      <w:r w:rsidR="00955B57">
        <w:rPr>
          <w:rFonts w:cs="Arial"/>
        </w:rPr>
        <w:instrText xml:space="preserve"> ADDIN EN.CITE.DATA </w:instrText>
      </w:r>
      <w:r w:rsidR="00955B57">
        <w:rPr>
          <w:rFonts w:cs="Arial"/>
        </w:rPr>
      </w:r>
      <w:r w:rsidR="00955B57">
        <w:rPr>
          <w:rFonts w:cs="Arial"/>
        </w:rPr>
        <w:fldChar w:fldCharType="end"/>
      </w:r>
      <w:r w:rsidRPr="00287443">
        <w:rPr>
          <w:rFonts w:cs="Arial"/>
        </w:rPr>
      </w:r>
      <w:r w:rsidRPr="00287443">
        <w:rPr>
          <w:rFonts w:cs="Arial"/>
        </w:rPr>
        <w:fldChar w:fldCharType="separate"/>
      </w:r>
      <w:r w:rsidR="00955B57">
        <w:rPr>
          <w:rFonts w:cs="Arial"/>
          <w:noProof/>
        </w:rPr>
        <w:t>[32, 33]</w:t>
      </w:r>
      <w:r w:rsidRPr="00287443">
        <w:rPr>
          <w:rFonts w:cs="Arial"/>
        </w:rPr>
        <w:fldChar w:fldCharType="end"/>
      </w:r>
      <w:r w:rsidR="00287443" w:rsidRPr="00287443">
        <w:rPr>
          <w:rFonts w:cs="Arial"/>
        </w:rPr>
        <w:t xml:space="preserve"> R</w:t>
      </w:r>
      <w:r w:rsidR="009E7507">
        <w:rPr>
          <w:rFonts w:cs="Arial"/>
        </w:rPr>
        <w:t>apid r</w:t>
      </w:r>
      <w:r w:rsidR="00287443" w:rsidRPr="00287443">
        <w:rPr>
          <w:rFonts w:cs="Arial"/>
        </w:rPr>
        <w:t xml:space="preserve">emoval of antibodies by </w:t>
      </w:r>
      <w:r w:rsidR="00A354F6">
        <w:rPr>
          <w:rFonts w:cs="Arial"/>
        </w:rPr>
        <w:t xml:space="preserve">therapeutic </w:t>
      </w:r>
      <w:r w:rsidR="00287443" w:rsidRPr="00287443">
        <w:rPr>
          <w:rFonts w:cs="Arial"/>
        </w:rPr>
        <w:t>plasma exchange</w:t>
      </w:r>
      <w:r w:rsidR="00A354F6">
        <w:rPr>
          <w:rFonts w:cs="Arial"/>
        </w:rPr>
        <w:t xml:space="preserve"> (TPE)</w:t>
      </w:r>
      <w:r w:rsidR="00287443" w:rsidRPr="00287443">
        <w:rPr>
          <w:rFonts w:cs="Arial"/>
        </w:rPr>
        <w:t xml:space="preserve"> is one of the principle treatments of anti-GBM disease</w:t>
      </w:r>
      <w:r w:rsidR="00A73442">
        <w:rPr>
          <w:rFonts w:cs="Arial"/>
        </w:rPr>
        <w:t xml:space="preserve"> and is associated with improved clinical outcomes</w:t>
      </w:r>
      <w:r w:rsidR="00287443" w:rsidRPr="00287443">
        <w:rPr>
          <w:rFonts w:cs="Arial"/>
        </w:rPr>
        <w:t xml:space="preserve">. </w:t>
      </w:r>
      <w:r w:rsidR="00287443" w:rsidRPr="00287443">
        <w:rPr>
          <w:rFonts w:eastAsia="Times New Roman" w:cs="Arial"/>
          <w:color w:val="000000" w:themeColor="text1"/>
        </w:rPr>
        <w:t>Natural autoantibodies directed against the same epitopes are also found in healthy individuals but with lower titre and affinity than in those with disease</w:t>
      </w:r>
      <w:r w:rsidR="004440F7">
        <w:rPr>
          <w:rFonts w:eastAsia="Times New Roman" w:cs="Arial"/>
          <w:color w:val="000000" w:themeColor="text1"/>
        </w:rPr>
        <w:t>,</w:t>
      </w:r>
      <w:r w:rsidR="00287443">
        <w:rPr>
          <w:rFonts w:eastAsia="Times New Roman" w:cs="Arial"/>
          <w:color w:val="000000" w:themeColor="text1"/>
        </w:rPr>
        <w:t xml:space="preserve"> and </w:t>
      </w:r>
      <w:r w:rsidR="00287443" w:rsidRPr="00287443">
        <w:rPr>
          <w:rFonts w:eastAsia="Times New Roman" w:cs="Arial"/>
          <w:color w:val="000000" w:themeColor="text1"/>
        </w:rPr>
        <w:t>antibodies in hea</w:t>
      </w:r>
      <w:r w:rsidR="004440F7">
        <w:rPr>
          <w:rFonts w:eastAsia="Times New Roman" w:cs="Arial"/>
          <w:color w:val="000000" w:themeColor="text1"/>
        </w:rPr>
        <w:t xml:space="preserve">lthy individuals are </w:t>
      </w:r>
      <w:r w:rsidR="00287443" w:rsidRPr="00287443">
        <w:rPr>
          <w:rFonts w:eastAsia="Times New Roman" w:cs="Arial"/>
          <w:color w:val="000000" w:themeColor="text1"/>
        </w:rPr>
        <w:t>generally restricted to IgG2 and IgG4 subclass</w:t>
      </w:r>
      <w:r w:rsidR="00287443">
        <w:rPr>
          <w:rFonts w:eastAsia="Times New Roman" w:cs="Arial"/>
          <w:color w:val="000000" w:themeColor="text1"/>
        </w:rPr>
        <w:t>es</w:t>
      </w:r>
      <w:r w:rsidR="00287443" w:rsidRPr="00287443">
        <w:rPr>
          <w:rFonts w:eastAsia="Times New Roman" w:cs="Arial"/>
          <w:color w:val="000000" w:themeColor="text1"/>
        </w:rPr>
        <w:t>, whereas in patients with anti GBM disease IgG1 predominates.</w:t>
      </w:r>
      <w:r w:rsidR="00287443" w:rsidRPr="00287443">
        <w:rPr>
          <w:rFonts w:eastAsia="Times New Roman" w:cs="Arial"/>
          <w:color w:val="000000" w:themeColor="text1"/>
        </w:rPr>
        <w:fldChar w:fldCharType="begin">
          <w:fldData xml:space="preserve">PEVuZE5vdGU+PENpdGU+PEF1dGhvcj5ZYW5nPC9BdXRob3I+PFllYXI+MjAwNzwvWWVhcj48UmVj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=
</w:fldData>
        </w:fldChar>
      </w:r>
      <w:r w:rsidR="00955B57">
        <w:rPr>
          <w:rFonts w:eastAsia="Times New Roman" w:cs="Arial"/>
          <w:color w:val="000000" w:themeColor="text1"/>
        </w:rPr>
        <w:instrText xml:space="preserve"> ADDIN EN.CITE </w:instrText>
      </w:r>
      <w:r w:rsidR="00955B57">
        <w:rPr>
          <w:rFonts w:eastAsia="Times New Roman" w:cs="Arial"/>
          <w:color w:val="000000" w:themeColor="text1"/>
        </w:rPr>
        <w:fldChar w:fldCharType="begin">
          <w:fldData xml:space="preserve">PEVuZE5vdGU+PENpdGU+PEF1dGhvcj5ZYW5nPC9BdXRob3I+PFllYXI+MjAwNzwvWWVhcj48UmVj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=
</w:fldData>
        </w:fldChar>
      </w:r>
      <w:r w:rsidR="00955B57">
        <w:rPr>
          <w:rFonts w:eastAsia="Times New Roman" w:cs="Arial"/>
          <w:color w:val="000000" w:themeColor="text1"/>
        </w:rPr>
        <w:instrText xml:space="preserve"> ADDIN EN.CITE.DATA </w:instrText>
      </w:r>
      <w:r w:rsidR="00955B57">
        <w:rPr>
          <w:rFonts w:eastAsia="Times New Roman" w:cs="Arial"/>
          <w:color w:val="000000" w:themeColor="text1"/>
        </w:rPr>
      </w:r>
      <w:r w:rsidR="00955B57">
        <w:rPr>
          <w:rFonts w:eastAsia="Times New Roman" w:cs="Arial"/>
          <w:color w:val="000000" w:themeColor="text1"/>
        </w:rPr>
        <w:fldChar w:fldCharType="end"/>
      </w:r>
      <w:r w:rsidR="00287443" w:rsidRPr="00287443">
        <w:rPr>
          <w:rFonts w:eastAsia="Times New Roman" w:cs="Arial"/>
          <w:color w:val="000000" w:themeColor="text1"/>
        </w:rPr>
      </w:r>
      <w:r w:rsidR="00287443" w:rsidRPr="00287443">
        <w:rPr>
          <w:rFonts w:eastAsia="Times New Roman" w:cs="Arial"/>
          <w:color w:val="000000" w:themeColor="text1"/>
        </w:rPr>
        <w:fldChar w:fldCharType="separate"/>
      </w:r>
      <w:r w:rsidR="00955B57">
        <w:rPr>
          <w:rFonts w:eastAsia="Times New Roman" w:cs="Arial"/>
          <w:noProof/>
          <w:color w:val="000000" w:themeColor="text1"/>
        </w:rPr>
        <w:t>[34-36]</w:t>
      </w:r>
      <w:r w:rsidR="00287443" w:rsidRPr="00287443">
        <w:rPr>
          <w:rFonts w:eastAsia="Times New Roman" w:cs="Arial"/>
          <w:color w:val="000000" w:themeColor="text1"/>
        </w:rPr>
        <w:fldChar w:fldCharType="end"/>
      </w:r>
      <w:r w:rsidR="00287443" w:rsidRPr="00287443">
        <w:rPr>
          <w:rFonts w:eastAsia="Times New Roman" w:cs="Arial"/>
          <w:color w:val="000000" w:themeColor="text1"/>
        </w:rPr>
        <w:t xml:space="preserve"> </w:t>
      </w:r>
    </w:p>
    <w:p w:rsidR="00B300C2" w:rsidRDefault="00287443" w:rsidP="00B300C2">
      <w:pPr>
        <w:spacing w:line="480" w:lineRule="auto"/>
        <w:jc w:val="both"/>
        <w:rPr>
          <w:rFonts w:cs="Arial"/>
        </w:rPr>
      </w:pPr>
      <w:r>
        <w:rPr>
          <w:rFonts w:eastAsia="Times New Roman" w:cs="Arial"/>
          <w:color w:val="000000" w:themeColor="text1"/>
        </w:rPr>
        <w:t>There is also a role for T cell mechanisms in the pathogenesis of disease in anti-GBM disease. Experimental models of anti-GBM disease have shown that T cells are sufficient to induce the disease in the absence of humoral immunity and anti- T cell therapies have been used to treat experimental disease.</w:t>
      </w:r>
      <w:r>
        <w:rPr>
          <w:rFonts w:eastAsia="Times New Roman" w:cs="Arial"/>
          <w:color w:val="000000" w:themeColor="text1"/>
        </w:rPr>
        <w:fldChar w:fldCharType="begin">
          <w:fldData xml:space="preserve">PEVuZE5vdGU+PENpdGU+PEF1dGhvcj5XdTwvQXV0aG9yPjxZZWFyPjIwMDI8L1llYXI+PFJlY051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</w:fldData>
        </w:fldChar>
      </w:r>
      <w:r w:rsidR="00955B57">
        <w:rPr>
          <w:rFonts w:eastAsia="Times New Roman" w:cs="Arial"/>
          <w:color w:val="000000" w:themeColor="text1"/>
        </w:rPr>
        <w:instrText xml:space="preserve"> ADDIN EN.CITE </w:instrText>
      </w:r>
      <w:r w:rsidR="00955B57">
        <w:rPr>
          <w:rFonts w:eastAsia="Times New Roman" w:cs="Arial"/>
          <w:color w:val="000000" w:themeColor="text1"/>
        </w:rPr>
        <w:fldChar w:fldCharType="begin">
          <w:fldData xml:space="preserve">PEVuZE5vdGU+PENpdGU+PEF1dGhvcj5XdTwvQXV0aG9yPjxZZWFyPjIwMDI8L1llYXI+PFJlY051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</w:fldData>
        </w:fldChar>
      </w:r>
      <w:r w:rsidR="00955B57">
        <w:rPr>
          <w:rFonts w:eastAsia="Times New Roman" w:cs="Arial"/>
          <w:color w:val="000000" w:themeColor="text1"/>
        </w:rPr>
        <w:instrText xml:space="preserve"> ADDIN EN.CITE.DATA </w:instrText>
      </w:r>
      <w:r w:rsidR="00955B57">
        <w:rPr>
          <w:rFonts w:eastAsia="Times New Roman" w:cs="Arial"/>
          <w:color w:val="000000" w:themeColor="text1"/>
        </w:rPr>
      </w:r>
      <w:r w:rsidR="00955B57">
        <w:rPr>
          <w:rFonts w:eastAsia="Times New Roman" w:cs="Arial"/>
          <w:color w:val="000000" w:themeColor="text1"/>
        </w:rPr>
        <w:fldChar w:fldCharType="end"/>
      </w:r>
      <w:r>
        <w:rPr>
          <w:rFonts w:eastAsia="Times New Roman" w:cs="Arial"/>
          <w:color w:val="000000" w:themeColor="text1"/>
        </w:rPr>
      </w:r>
      <w:r>
        <w:rPr>
          <w:rFonts w:eastAsia="Times New Roman" w:cs="Arial"/>
          <w:color w:val="000000" w:themeColor="text1"/>
        </w:rPr>
        <w:fldChar w:fldCharType="separate"/>
      </w:r>
      <w:r w:rsidR="00955B57">
        <w:rPr>
          <w:rFonts w:eastAsia="Times New Roman" w:cs="Arial"/>
          <w:noProof/>
          <w:color w:val="000000" w:themeColor="text1"/>
        </w:rPr>
        <w:t>[37-39]</w:t>
      </w:r>
      <w:r>
        <w:rPr>
          <w:rFonts w:eastAsia="Times New Roman" w:cs="Arial"/>
          <w:color w:val="000000" w:themeColor="text1"/>
        </w:rPr>
        <w:fldChar w:fldCharType="end"/>
      </w:r>
      <w:r>
        <w:rPr>
          <w:rFonts w:eastAsia="Times New Roman" w:cs="Arial"/>
          <w:color w:val="000000" w:themeColor="text1"/>
        </w:rPr>
        <w:t xml:space="preserve"> There are also clinical findings to support this; T cells can be seen in the glomeruli in renal biopsy tissue from patients with anti-GBM disease </w:t>
      </w:r>
      <w:r w:rsidR="004215A4">
        <w:rPr>
          <w:rFonts w:eastAsia="Times New Roman" w:cs="Arial"/>
          <w:color w:val="000000" w:themeColor="text1"/>
        </w:rPr>
        <w:t>and when isolated peripheral CD4+ cells</w:t>
      </w:r>
      <w:r w:rsidR="004440F7">
        <w:rPr>
          <w:rFonts w:eastAsia="Times New Roman" w:cs="Arial"/>
          <w:color w:val="000000" w:themeColor="text1"/>
        </w:rPr>
        <w:t xml:space="preserve"> from patients</w:t>
      </w:r>
      <w:r w:rsidR="004215A4">
        <w:rPr>
          <w:rFonts w:eastAsia="Times New Roman" w:cs="Arial"/>
          <w:color w:val="000000" w:themeColor="text1"/>
        </w:rPr>
        <w:t xml:space="preserve"> are exposed to </w:t>
      </w:r>
      <w:r w:rsidR="004215A4" w:rsidRPr="00287443">
        <w:rPr>
          <w:rFonts w:cs="Arial"/>
        </w:rPr>
        <w:t>α3(IV)NC1</w:t>
      </w:r>
      <w:r w:rsidR="004215A4">
        <w:rPr>
          <w:rFonts w:cs="Arial"/>
        </w:rPr>
        <w:t xml:space="preserve"> </w:t>
      </w:r>
      <w:r w:rsidR="004215A4" w:rsidRPr="004215A4">
        <w:rPr>
          <w:rFonts w:cs="Arial"/>
          <w:i/>
        </w:rPr>
        <w:t>in vitro</w:t>
      </w:r>
      <w:r w:rsidR="004215A4">
        <w:rPr>
          <w:rFonts w:cs="Arial"/>
        </w:rPr>
        <w:t xml:space="preserve"> they undergo proliferation.</w:t>
      </w:r>
      <w:r w:rsidR="004215A4">
        <w:rPr>
          <w:rFonts w:cs="Arial"/>
        </w:rPr>
        <w:fldChar w:fldCharType="begin">
          <w:fldData xml:space="preserve">PEVuZE5vdGU+PENpdGU+PEF1dGhvcj5Cb2x0b248L0F1dGhvcj48WWVhcj4xOTg3PC9ZZWFyPjxS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=
</w:fldData>
        </w:fldChar>
      </w:r>
      <w:r w:rsidR="00955B57">
        <w:rPr>
          <w:rFonts w:cs="Arial"/>
        </w:rPr>
        <w:instrText xml:space="preserve"> ADDIN EN.CITE </w:instrText>
      </w:r>
      <w:r w:rsidR="00955B57">
        <w:rPr>
          <w:rFonts w:cs="Arial"/>
        </w:rPr>
        <w:fldChar w:fldCharType="begin">
          <w:fldData xml:space="preserve">PEVuZE5vdGU+PENpdGU+PEF1dGhvcj5Cb2x0b248L0F1dGhvcj48WWVhcj4xOTg3PC9ZZWFyPjxS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=
</w:fldData>
        </w:fldChar>
      </w:r>
      <w:r w:rsidR="00955B57">
        <w:rPr>
          <w:rFonts w:cs="Arial"/>
        </w:rPr>
        <w:instrText xml:space="preserve"> ADDIN EN.CITE.DATA </w:instrText>
      </w:r>
      <w:r w:rsidR="00955B57">
        <w:rPr>
          <w:rFonts w:cs="Arial"/>
        </w:rPr>
      </w:r>
      <w:r w:rsidR="00955B57">
        <w:rPr>
          <w:rFonts w:cs="Arial"/>
        </w:rPr>
        <w:fldChar w:fldCharType="end"/>
      </w:r>
      <w:r w:rsidR="004215A4">
        <w:rPr>
          <w:rFonts w:cs="Arial"/>
        </w:rPr>
      </w:r>
      <w:r w:rsidR="004215A4">
        <w:rPr>
          <w:rFonts w:cs="Arial"/>
        </w:rPr>
        <w:fldChar w:fldCharType="separate"/>
      </w:r>
      <w:r w:rsidR="00955B57">
        <w:rPr>
          <w:rFonts w:cs="Arial"/>
          <w:noProof/>
        </w:rPr>
        <w:t>[40, 41]</w:t>
      </w:r>
      <w:r w:rsidR="004215A4">
        <w:rPr>
          <w:rFonts w:cs="Arial"/>
        </w:rPr>
        <w:fldChar w:fldCharType="end"/>
      </w:r>
      <w:r w:rsidR="0007289B">
        <w:rPr>
          <w:rFonts w:cs="Arial"/>
        </w:rPr>
        <w:t xml:space="preserve"> As the autoantibodies in anti-GBM </w:t>
      </w:r>
      <w:r w:rsidR="007E6E4D">
        <w:rPr>
          <w:rFonts w:cs="Arial"/>
        </w:rPr>
        <w:t>are class switched between those with natural autoantibodies and those with disease</w:t>
      </w:r>
      <w:r w:rsidR="007600CE">
        <w:rPr>
          <w:rFonts w:cs="Arial"/>
        </w:rPr>
        <w:t xml:space="preserve"> this also implies </w:t>
      </w:r>
      <w:r w:rsidR="007E6E4D">
        <w:rPr>
          <w:rFonts w:cs="Arial"/>
        </w:rPr>
        <w:t xml:space="preserve"> that T cell help is needed.</w:t>
      </w:r>
      <w:r w:rsidR="007E6E4D">
        <w:rPr>
          <w:rFonts w:cs="Arial"/>
        </w:rPr>
        <w:fldChar w:fldCharType="begin">
          <w:fldData xml:space="preserve">PEVuZE5vdGU+PENpdGU+PEF1dGhvcj5ZYW5nPC9BdXRob3I+PFllYXI+MjAwNzwvWWVhcj48UmVj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</w:fldData>
        </w:fldChar>
      </w:r>
      <w:r w:rsidR="00955B57">
        <w:rPr>
          <w:rFonts w:cs="Arial"/>
        </w:rPr>
        <w:instrText xml:space="preserve"> ADDIN EN.CITE </w:instrText>
      </w:r>
      <w:r w:rsidR="00955B57">
        <w:rPr>
          <w:rFonts w:cs="Arial"/>
        </w:rPr>
        <w:fldChar w:fldCharType="begin">
          <w:fldData xml:space="preserve">PEVuZE5vdGU+PENpdGU+PEF1dGhvcj5ZYW5nPC9BdXRob3I+PFllYXI+MjAwNzwvWWVhcj48UmVj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</w:fldData>
        </w:fldChar>
      </w:r>
      <w:r w:rsidR="00955B57">
        <w:rPr>
          <w:rFonts w:cs="Arial"/>
        </w:rPr>
        <w:instrText xml:space="preserve"> ADDIN EN.CITE.DATA </w:instrText>
      </w:r>
      <w:r w:rsidR="00955B57">
        <w:rPr>
          <w:rFonts w:cs="Arial"/>
        </w:rPr>
      </w:r>
      <w:r w:rsidR="00955B57">
        <w:rPr>
          <w:rFonts w:cs="Arial"/>
        </w:rPr>
        <w:fldChar w:fldCharType="end"/>
      </w:r>
      <w:r w:rsidR="007E6E4D">
        <w:rPr>
          <w:rFonts w:cs="Arial"/>
        </w:rPr>
      </w:r>
      <w:r w:rsidR="007E6E4D">
        <w:rPr>
          <w:rFonts w:cs="Arial"/>
        </w:rPr>
        <w:fldChar w:fldCharType="separate"/>
      </w:r>
      <w:r w:rsidR="00955B57">
        <w:rPr>
          <w:rFonts w:cs="Arial"/>
          <w:noProof/>
        </w:rPr>
        <w:t>[34, 42]</w:t>
      </w:r>
      <w:r w:rsidR="007E6E4D">
        <w:rPr>
          <w:rFonts w:cs="Arial"/>
        </w:rPr>
        <w:fldChar w:fldCharType="end"/>
      </w:r>
      <w:r w:rsidR="007600CE">
        <w:rPr>
          <w:rFonts w:cs="Arial"/>
        </w:rPr>
        <w:t xml:space="preserve"> </w:t>
      </w:r>
    </w:p>
    <w:p w:rsidR="002665A7" w:rsidRDefault="007600CE" w:rsidP="00B300C2">
      <w:pPr>
        <w:spacing w:line="480" w:lineRule="auto"/>
        <w:jc w:val="both"/>
        <w:rPr>
          <w:rFonts w:cs="Arial"/>
        </w:rPr>
      </w:pPr>
      <w:r w:rsidRPr="00287443">
        <w:rPr>
          <w:rFonts w:cs="Arial"/>
        </w:rPr>
        <w:lastRenderedPageBreak/>
        <w:t>α3(IV)NC1</w:t>
      </w:r>
      <w:r>
        <w:rPr>
          <w:rFonts w:cs="Arial"/>
        </w:rPr>
        <w:t xml:space="preserve"> is present in the normal thymus</w:t>
      </w:r>
      <w:r w:rsidR="00B6035F">
        <w:rPr>
          <w:rFonts w:cs="Arial"/>
        </w:rPr>
        <w:t>;</w:t>
      </w:r>
      <w:r>
        <w:rPr>
          <w:rFonts w:cs="Arial"/>
        </w:rPr>
        <w:t xml:space="preserve"> however central tolerance to it seems to be incomplete as autoreactive T cells can be detected in healthy individuals.</w:t>
      </w:r>
      <w:r>
        <w:rPr>
          <w:rFonts w:cs="Arial"/>
        </w:rPr>
        <w:fldChar w:fldCharType="begin">
          <w:fldData xml:space="preserve">PEVuZE5vdGU+PENpdGU+PEF1dGhvcj5Xb25nPC9BdXRob3I+PFllYXI+MjAwMTwvWWVhcj48UmVj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</w:fldData>
        </w:fldChar>
      </w:r>
      <w:r w:rsidR="00955B57">
        <w:rPr>
          <w:rFonts w:cs="Arial"/>
        </w:rPr>
        <w:instrText xml:space="preserve"> ADDIN EN.CITE </w:instrText>
      </w:r>
      <w:r w:rsidR="00955B57">
        <w:rPr>
          <w:rFonts w:cs="Arial"/>
        </w:rPr>
        <w:fldChar w:fldCharType="begin">
          <w:fldData xml:space="preserve">PEVuZE5vdGU+PENpdGU+PEF1dGhvcj5Xb25nPC9BdXRob3I+PFllYXI+MjAwMTwvWWVhcj48UmVj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</w:fldData>
        </w:fldChar>
      </w:r>
      <w:r w:rsidR="00955B57">
        <w:rPr>
          <w:rFonts w:cs="Arial"/>
        </w:rPr>
        <w:instrText xml:space="preserve"> ADDIN EN.CITE.DATA </w:instrText>
      </w:r>
      <w:r w:rsidR="00955B57">
        <w:rPr>
          <w:rFonts w:cs="Arial"/>
        </w:rPr>
      </w:r>
      <w:r w:rsidR="00955B57">
        <w:rPr>
          <w:rFonts w:cs="Arial"/>
        </w:rPr>
        <w:fldChar w:fldCharType="end"/>
      </w:r>
      <w:r>
        <w:rPr>
          <w:rFonts w:cs="Arial"/>
        </w:rPr>
      </w:r>
      <w:r>
        <w:rPr>
          <w:rFonts w:cs="Arial"/>
        </w:rPr>
        <w:fldChar w:fldCharType="separate"/>
      </w:r>
      <w:r w:rsidR="00955B57">
        <w:rPr>
          <w:rFonts w:cs="Arial"/>
          <w:noProof/>
        </w:rPr>
        <w:t>[43, 44]</w:t>
      </w:r>
      <w:r>
        <w:rPr>
          <w:rFonts w:cs="Arial"/>
        </w:rPr>
        <w:fldChar w:fldCharType="end"/>
      </w:r>
      <w:r w:rsidR="00B300C2">
        <w:rPr>
          <w:rFonts w:cs="Arial"/>
        </w:rPr>
        <w:t xml:space="preserve"> A further trigger for development of disease is then required and one possibility of this is a conformational change in the quaternary structure of the </w:t>
      </w:r>
      <w:r w:rsidR="00B300C2" w:rsidRPr="00287443">
        <w:rPr>
          <w:rFonts w:cs="Arial"/>
        </w:rPr>
        <w:t>α3(IV)NC1</w:t>
      </w:r>
      <w:r w:rsidR="00B300C2">
        <w:rPr>
          <w:rFonts w:cs="Arial"/>
        </w:rPr>
        <w:t xml:space="preserve"> autoantigen. The B cell epitopes within </w:t>
      </w:r>
      <w:r w:rsidR="00B300C2" w:rsidRPr="00287443">
        <w:rPr>
          <w:rFonts w:cs="Arial"/>
        </w:rPr>
        <w:t>α3(IV)NC1</w:t>
      </w:r>
      <w:r w:rsidR="00B300C2">
        <w:rPr>
          <w:rFonts w:cs="Arial"/>
        </w:rPr>
        <w:t xml:space="preserve"> are normally cryptic and buried within the quaternary structure of the NC1 domains. Disruption of this structure and exposure of the epitopes may allow fulminant disease to develop.</w:t>
      </w:r>
      <w:r w:rsidR="00B300C2">
        <w:rPr>
          <w:rFonts w:cs="Arial"/>
        </w:rPr>
        <w:fldChar w:fldCharType="begin">
          <w:fldData xml:space="preserve">PEVuZE5vdGU+PENpdGU+PEF1dGhvcj5QZWRjaGVua288L0F1dGhvcj48WWVhcj4yMDEwPC9ZZWFy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</w:fldData>
        </w:fldChar>
      </w:r>
      <w:r w:rsidR="00955B57">
        <w:rPr>
          <w:rFonts w:cs="Arial"/>
        </w:rPr>
        <w:instrText xml:space="preserve"> ADDIN EN.CITE </w:instrText>
      </w:r>
      <w:r w:rsidR="00955B57">
        <w:rPr>
          <w:rFonts w:cs="Arial"/>
        </w:rPr>
        <w:fldChar w:fldCharType="begin">
          <w:fldData xml:space="preserve">PEVuZE5vdGU+PENpdGU+PEF1dGhvcj5QZWRjaGVua288L0F1dGhvcj48WWVhcj4yMDEwPC9ZZWFy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</w:fldData>
        </w:fldChar>
      </w:r>
      <w:r w:rsidR="00955B57">
        <w:rPr>
          <w:rFonts w:cs="Arial"/>
        </w:rPr>
        <w:instrText xml:space="preserve"> ADDIN EN.CITE.DATA </w:instrText>
      </w:r>
      <w:r w:rsidR="00955B57">
        <w:rPr>
          <w:rFonts w:cs="Arial"/>
        </w:rPr>
      </w:r>
      <w:r w:rsidR="00955B57">
        <w:rPr>
          <w:rFonts w:cs="Arial"/>
        </w:rPr>
        <w:fldChar w:fldCharType="end"/>
      </w:r>
      <w:r w:rsidR="00B300C2">
        <w:rPr>
          <w:rFonts w:cs="Arial"/>
        </w:rPr>
      </w:r>
      <w:r w:rsidR="00B300C2">
        <w:rPr>
          <w:rFonts w:cs="Arial"/>
        </w:rPr>
        <w:fldChar w:fldCharType="separate"/>
      </w:r>
      <w:r w:rsidR="00955B57">
        <w:rPr>
          <w:rFonts w:cs="Arial"/>
          <w:noProof/>
        </w:rPr>
        <w:t>[28]</w:t>
      </w:r>
      <w:r w:rsidR="00B300C2">
        <w:rPr>
          <w:rFonts w:cs="Arial"/>
        </w:rPr>
        <w:fldChar w:fldCharType="end"/>
      </w:r>
      <w:r w:rsidR="00B6035F">
        <w:rPr>
          <w:rFonts w:cs="Arial"/>
        </w:rPr>
        <w:t xml:space="preserve"> In one study anti-peroxidasin antibodies were found in 50% of patients with anti-GBM disease. Sulfilimine bonds cross-linking NC1 domains stabilise the</w:t>
      </w:r>
      <w:r w:rsidR="002665A7">
        <w:rPr>
          <w:rFonts w:cs="Arial"/>
        </w:rPr>
        <w:t xml:space="preserve"> quaternary structure of GBM and maintain the pathogenic epitopes in a cryptic position. Formation of su</w:t>
      </w:r>
      <w:r w:rsidR="00682B50">
        <w:rPr>
          <w:rFonts w:cs="Arial"/>
        </w:rPr>
        <w:t>l</w:t>
      </w:r>
      <w:r w:rsidR="002665A7">
        <w:rPr>
          <w:rFonts w:cs="Arial"/>
        </w:rPr>
        <w:t>filimine bonds is dependent on peroxidasin and it is suggested that ant</w:t>
      </w:r>
      <w:r w:rsidR="00682B50">
        <w:rPr>
          <w:rFonts w:cs="Arial"/>
        </w:rPr>
        <w:t>i-per</w:t>
      </w:r>
      <w:r w:rsidR="002665A7">
        <w:rPr>
          <w:rFonts w:cs="Arial"/>
        </w:rPr>
        <w:t>oxidasin antibodies may inhibit sulfilimine bond formation leading to exposure of the cryptic epitopes and binding of pathogenic anti-GBM antibodies.</w:t>
      </w:r>
      <w:r w:rsidR="002665A7">
        <w:rPr>
          <w:rFonts w:cs="Arial"/>
        </w:rPr>
        <w:fldChar w:fldCharType="begin">
          <w:fldData xml:space="preserve">PEVuZE5vdGU+PENpdGU+PEF1dGhvcj5NY0NhbGw8L0F1dGhvcj48WWVhcj4yMDE4PC9ZZWFyPjxS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</w:fldData>
        </w:fldChar>
      </w:r>
      <w:r w:rsidR="00955B57">
        <w:rPr>
          <w:rFonts w:cs="Arial"/>
        </w:rPr>
        <w:instrText xml:space="preserve"> ADDIN EN.CITE </w:instrText>
      </w:r>
      <w:r w:rsidR="00955B57">
        <w:rPr>
          <w:rFonts w:cs="Arial"/>
        </w:rPr>
        <w:fldChar w:fldCharType="begin">
          <w:fldData xml:space="preserve">PEVuZE5vdGU+PENpdGU+PEF1dGhvcj5NY0NhbGw8L0F1dGhvcj48WWVhcj4yMDE4PC9ZZWFyPjxS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</w:fldData>
        </w:fldChar>
      </w:r>
      <w:r w:rsidR="00955B57">
        <w:rPr>
          <w:rFonts w:cs="Arial"/>
        </w:rPr>
        <w:instrText xml:space="preserve"> ADDIN EN.CITE.DATA </w:instrText>
      </w:r>
      <w:r w:rsidR="00955B57">
        <w:rPr>
          <w:rFonts w:cs="Arial"/>
        </w:rPr>
      </w:r>
      <w:r w:rsidR="00955B57">
        <w:rPr>
          <w:rFonts w:cs="Arial"/>
        </w:rPr>
        <w:fldChar w:fldCharType="end"/>
      </w:r>
      <w:r w:rsidR="002665A7">
        <w:rPr>
          <w:rFonts w:cs="Arial"/>
        </w:rPr>
      </w:r>
      <w:r w:rsidR="002665A7">
        <w:rPr>
          <w:rFonts w:cs="Arial"/>
        </w:rPr>
        <w:fldChar w:fldCharType="separate"/>
      </w:r>
      <w:r w:rsidR="00955B57">
        <w:rPr>
          <w:rFonts w:cs="Arial"/>
          <w:noProof/>
        </w:rPr>
        <w:t>[45]</w:t>
      </w:r>
      <w:r w:rsidR="002665A7">
        <w:rPr>
          <w:rFonts w:cs="Arial"/>
        </w:rPr>
        <w:fldChar w:fldCharType="end"/>
      </w:r>
    </w:p>
    <w:p w:rsidR="00B300C2" w:rsidRPr="00B300C2" w:rsidRDefault="00B300C2" w:rsidP="00B300C2">
      <w:pPr>
        <w:spacing w:line="480" w:lineRule="auto"/>
        <w:jc w:val="both"/>
        <w:rPr>
          <w:rFonts w:cs="Arial"/>
          <w:b/>
        </w:rPr>
      </w:pPr>
      <w:r w:rsidRPr="00B300C2">
        <w:rPr>
          <w:rFonts w:cs="Arial"/>
          <w:b/>
        </w:rPr>
        <w:t>Clinical Presentation</w:t>
      </w:r>
    </w:p>
    <w:p w:rsidR="00B300C2" w:rsidRDefault="00B300C2" w:rsidP="00B300C2">
      <w:pPr>
        <w:spacing w:line="480" w:lineRule="auto"/>
        <w:jc w:val="both"/>
        <w:rPr>
          <w:rFonts w:cs="Arial"/>
        </w:rPr>
      </w:pPr>
      <w:r>
        <w:rPr>
          <w:rFonts w:cs="Arial"/>
        </w:rPr>
        <w:t>Most patients will present with features of RPGN and around half will have co-existing pulmonary haemorrhage. A small proportion of patients (&lt;10%) present with isolated pulmonary disease although often these patients have evidence of renal disease histologically.</w:t>
      </w:r>
      <w:r>
        <w:rPr>
          <w:rFonts w:cs="Arial"/>
        </w:rPr>
        <w:fldChar w:fldCharType="begin"/>
      </w:r>
      <w:r w:rsidR="00955B57">
        <w:rPr>
          <w:rFonts w:cs="Arial"/>
        </w:rPr>
        <w:instrText xml:space="preserve"> ADDIN EN.CITE &lt;EndNote&gt;&lt;Cite&gt;&lt;Author&gt;Serisier&lt;/Author&gt;&lt;Year&gt;2006&lt;/Year&gt;&lt;RecNum&gt;62&lt;/RecNum&gt;&lt;DisplayText&gt;[46]&lt;/DisplayText&gt;&lt;record&gt;&lt;rec-number&gt;62&lt;/rec-number&gt;&lt;foreign-keys&gt;&lt;key app="EN" db-id="aadfxpa5idrzf1ez50tva006praddp5fzv9p" timestamp="1514557827"&gt;62&lt;/key&gt;&lt;/foreign-keys&gt;&lt;ref-type name="Journal Article"&gt;17&lt;/ref-type&gt;&lt;contributors&gt;&lt;authors&gt;&lt;author&gt;Serisier, D. J.&lt;/author&gt;&lt;author&gt;Wong, R. C. W.&lt;/author&gt;&lt;author&gt;Armstrong, J. G.&lt;/author&gt;&lt;/authors&gt;&lt;/contributors&gt;&lt;titles&gt;&lt;title&gt;Alveolar haemorrhage in anti‐glomerular basement membrane disease without detectable antibodies by conventional assays&lt;/title&gt;&lt;secondary-title&gt;Thorax&lt;/secondary-title&gt;&lt;/titles&gt;&lt;periodical&gt;&lt;full-title&gt;Thorax&lt;/full-title&gt;&lt;/periodical&gt;&lt;pages&gt;636-639&lt;/pages&gt;&lt;volume&gt;61&lt;/volume&gt;&lt;number&gt;7&lt;/number&gt;&lt;dates&gt;&lt;year&gt;2006&lt;/year&gt;&lt;pub-dates&gt;&lt;date&gt;05/21/received&amp;#xD;10/08/accepted&lt;/date&gt;&lt;/pub-dates&gt;&lt;/dates&gt;&lt;publisher&gt;BMJ Group&lt;/publisher&gt;&lt;isbn&gt;0040-6376&amp;#xD;1468-3296&lt;/isbn&gt;&lt;accession-num&gt;PMC2104660&lt;/accession-num&gt;&lt;urls&gt;&lt;related-urls&gt;&lt;url&gt;http://www.ncbi.nlm.nih.gov/pmc/articles/PMC2104660/&lt;/url&gt;&lt;/related-urls&gt;&lt;/urls&gt;&lt;electronic-resource-num&gt;10.1136/thx.2004.028985&lt;/electronic-resource-num&gt;&lt;remote-database-name&gt;PMC&lt;/remote-database-name&gt;&lt;/record&gt;&lt;/Cite&gt;&lt;/EndNote&gt;</w:instrText>
      </w:r>
      <w:r>
        <w:rPr>
          <w:rFonts w:cs="Arial"/>
        </w:rPr>
        <w:fldChar w:fldCharType="separate"/>
      </w:r>
      <w:r w:rsidR="00955B57">
        <w:rPr>
          <w:rFonts w:cs="Arial"/>
          <w:noProof/>
        </w:rPr>
        <w:t>[46]</w:t>
      </w:r>
      <w:r>
        <w:rPr>
          <w:rFonts w:cs="Arial"/>
        </w:rPr>
        <w:fldChar w:fldCharType="end"/>
      </w:r>
      <w:r w:rsidR="0062401B">
        <w:rPr>
          <w:rFonts w:cs="Arial"/>
        </w:rPr>
        <w:t xml:space="preserve"> Patients may have a short prodromal illness with systemic features such as malaise, fatigue or anorexia but the duration o</w:t>
      </w:r>
      <w:r w:rsidR="00CA3B5D">
        <w:rPr>
          <w:rFonts w:cs="Arial"/>
        </w:rPr>
        <w:t>f symptoms is usually</w:t>
      </w:r>
      <w:r w:rsidR="0062401B">
        <w:rPr>
          <w:rFonts w:cs="Arial"/>
        </w:rPr>
        <w:t xml:space="preserve"> brief and less than a few weeks. Once renal failure is established patients may have oliguria, signs of fluid overload or uraemic features. The majority of patients will have microscopic haematuria and some will have macroscopic haematuria. Low grade proteinuria is common although proteinuria within the nephrotic range has been reported.</w:t>
      </w:r>
      <w:r w:rsidR="0062401B">
        <w:rPr>
          <w:rFonts w:cs="Arial"/>
        </w:rPr>
        <w:fldChar w:fldCharType="begin">
          <w:fldData xml:space="preserve">PEVuZE5vdGU+PENpdGU+PEF1dGhvcj5DdWk8L0F1dGhvcj48WWVhcj4yMDExPC9ZZWFyPjxSZWNO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</w:fldData>
        </w:fldChar>
      </w:r>
      <w:r w:rsidR="00955B57">
        <w:rPr>
          <w:rFonts w:cs="Arial"/>
        </w:rPr>
        <w:instrText xml:space="preserve"> ADDIN EN.CITE </w:instrText>
      </w:r>
      <w:r w:rsidR="00955B57">
        <w:rPr>
          <w:rFonts w:cs="Arial"/>
        </w:rPr>
        <w:fldChar w:fldCharType="begin">
          <w:fldData xml:space="preserve">PEVuZE5vdGU+PENpdGU+PEF1dGhvcj5DdWk8L0F1dGhvcj48WWVhcj4yMDExPC9ZZWFyPjxSZWNO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</w:fldData>
        </w:fldChar>
      </w:r>
      <w:r w:rsidR="00955B57">
        <w:rPr>
          <w:rFonts w:cs="Arial"/>
        </w:rPr>
        <w:instrText xml:space="preserve"> ADDIN EN.CITE.DATA </w:instrText>
      </w:r>
      <w:r w:rsidR="00955B57">
        <w:rPr>
          <w:rFonts w:cs="Arial"/>
        </w:rPr>
      </w:r>
      <w:r w:rsidR="00955B57">
        <w:rPr>
          <w:rFonts w:cs="Arial"/>
        </w:rPr>
        <w:fldChar w:fldCharType="end"/>
      </w:r>
      <w:r w:rsidR="0062401B">
        <w:rPr>
          <w:rFonts w:cs="Arial"/>
        </w:rPr>
      </w:r>
      <w:r w:rsidR="0062401B">
        <w:rPr>
          <w:rFonts w:cs="Arial"/>
        </w:rPr>
        <w:fldChar w:fldCharType="separate"/>
      </w:r>
      <w:r w:rsidR="00955B57">
        <w:rPr>
          <w:rFonts w:cs="Arial"/>
          <w:noProof/>
        </w:rPr>
        <w:t>[47]</w:t>
      </w:r>
      <w:r w:rsidR="0062401B">
        <w:rPr>
          <w:rFonts w:cs="Arial"/>
        </w:rPr>
        <w:fldChar w:fldCharType="end"/>
      </w:r>
      <w:r w:rsidR="0062401B">
        <w:rPr>
          <w:rFonts w:cs="Arial"/>
        </w:rPr>
        <w:t xml:space="preserve"> Loin pain due to distens</w:t>
      </w:r>
      <w:r w:rsidR="00CA3B5D">
        <w:rPr>
          <w:rFonts w:cs="Arial"/>
        </w:rPr>
        <w:t>ion of the renal capsule is</w:t>
      </w:r>
      <w:r w:rsidR="0062401B">
        <w:rPr>
          <w:rFonts w:cs="Arial"/>
        </w:rPr>
        <w:t xml:space="preserve"> sometimes reported.</w:t>
      </w:r>
    </w:p>
    <w:p w:rsidR="0062401B" w:rsidRDefault="0062401B" w:rsidP="003F49E8">
      <w:pPr>
        <w:spacing w:line="480" w:lineRule="auto"/>
        <w:jc w:val="both"/>
        <w:rPr>
          <w:rFonts w:cs="Arial"/>
        </w:rPr>
      </w:pPr>
      <w:r>
        <w:rPr>
          <w:rFonts w:cs="Arial"/>
        </w:rPr>
        <w:t xml:space="preserve">Patients with pulmonary haemorrhage usually complain of symptoms such as cough, shortness of breath or haemoptysis but they can also be asymptomatic. In some cases pulmonary haemorrhage can be severe </w:t>
      </w:r>
      <w:r w:rsidR="00CA3B5D">
        <w:rPr>
          <w:rFonts w:cs="Arial"/>
        </w:rPr>
        <w:t xml:space="preserve">and persistent </w:t>
      </w:r>
      <w:r>
        <w:rPr>
          <w:rFonts w:cs="Arial"/>
        </w:rPr>
        <w:t>enough to result in symptomatic anaemia. Chest radiograph</w:t>
      </w:r>
      <w:r w:rsidR="00CA3B5D">
        <w:rPr>
          <w:rFonts w:cs="Arial"/>
        </w:rPr>
        <w:t xml:space="preserve"> or CT scan</w:t>
      </w:r>
      <w:r>
        <w:rPr>
          <w:rFonts w:cs="Arial"/>
        </w:rPr>
        <w:t xml:space="preserve"> often shows bilateral airspace shadowing and pulmonary function testing will show raised transfer </w:t>
      </w:r>
      <w:r>
        <w:rPr>
          <w:rFonts w:cs="Arial"/>
        </w:rPr>
        <w:lastRenderedPageBreak/>
        <w:t>factor (KCO)</w:t>
      </w:r>
      <w:r w:rsidR="00CA3B5D">
        <w:rPr>
          <w:rFonts w:cs="Arial"/>
        </w:rPr>
        <w:t>,</w:t>
      </w:r>
      <w:r>
        <w:rPr>
          <w:rFonts w:cs="Arial"/>
        </w:rPr>
        <w:t xml:space="preserve"> altho</w:t>
      </w:r>
      <w:r w:rsidR="00CA3B5D">
        <w:rPr>
          <w:rFonts w:cs="Arial"/>
        </w:rPr>
        <w:t>ugh patients may</w:t>
      </w:r>
      <w:r>
        <w:rPr>
          <w:rFonts w:cs="Arial"/>
        </w:rPr>
        <w:t xml:space="preserve"> be too unwell to undertake this test. If bronchoscopy is performed haemosiderin laden macrophages can be seen</w:t>
      </w:r>
      <w:r w:rsidR="00CF7797">
        <w:rPr>
          <w:rFonts w:cs="Arial"/>
        </w:rPr>
        <w:t xml:space="preserve"> </w:t>
      </w:r>
      <w:r w:rsidR="00CA3B5D">
        <w:rPr>
          <w:rFonts w:cs="Arial"/>
        </w:rPr>
        <w:t xml:space="preserve">on lavage </w:t>
      </w:r>
      <w:r w:rsidR="00CF7797">
        <w:rPr>
          <w:rFonts w:cs="Arial"/>
        </w:rPr>
        <w:t>although</w:t>
      </w:r>
      <w:r w:rsidR="00CA3B5D">
        <w:rPr>
          <w:rFonts w:cs="Arial"/>
        </w:rPr>
        <w:t>,</w:t>
      </w:r>
      <w:r w:rsidR="00CF7797">
        <w:rPr>
          <w:rFonts w:cs="Arial"/>
        </w:rPr>
        <w:t xml:space="preserve"> again</w:t>
      </w:r>
      <w:r w:rsidR="00CA3B5D">
        <w:rPr>
          <w:rFonts w:cs="Arial"/>
        </w:rPr>
        <w:t>,</w:t>
      </w:r>
      <w:r w:rsidR="00CF7797">
        <w:rPr>
          <w:rFonts w:cs="Arial"/>
        </w:rPr>
        <w:t xml:space="preserve"> patients are often too </w:t>
      </w:r>
      <w:r w:rsidR="001E6A13">
        <w:rPr>
          <w:rFonts w:cs="Arial"/>
        </w:rPr>
        <w:t>critically</w:t>
      </w:r>
      <w:r w:rsidR="00CA3B5D">
        <w:rPr>
          <w:rFonts w:cs="Arial"/>
        </w:rPr>
        <w:t xml:space="preserve"> unwell for this </w:t>
      </w:r>
      <w:r w:rsidR="00CF7797">
        <w:rPr>
          <w:rFonts w:cs="Arial"/>
        </w:rPr>
        <w:t>to be performed.</w:t>
      </w:r>
    </w:p>
    <w:p w:rsidR="00CF7797" w:rsidRPr="003F49E8" w:rsidRDefault="00CF7797" w:rsidP="003F49E8">
      <w:pPr>
        <w:spacing w:line="480" w:lineRule="auto"/>
        <w:jc w:val="both"/>
        <w:rPr>
          <w:rFonts w:cs="Arial"/>
        </w:rPr>
      </w:pPr>
      <w:r>
        <w:rPr>
          <w:rFonts w:cs="Arial"/>
        </w:rPr>
        <w:t>Anti-GBM antibodies can be detected on commercially available immune-assays using recombinant or purified GBM. These assays are highly sensitive and specific for the presence of anti-GBM antibodies</w:t>
      </w:r>
      <w:r w:rsidR="003F49E8">
        <w:rPr>
          <w:rFonts w:cs="Arial"/>
        </w:rPr>
        <w:t xml:space="preserve"> although they are usually optimised for the detection of IgG antibodies</w:t>
      </w:r>
      <w:r w:rsidR="00CA3B5D">
        <w:rPr>
          <w:rFonts w:cs="Arial"/>
        </w:rPr>
        <w:t>,</w:t>
      </w:r>
      <w:r w:rsidR="003F49E8">
        <w:rPr>
          <w:rFonts w:cs="Arial"/>
        </w:rPr>
        <w:t xml:space="preserve"> so patients with atypical </w:t>
      </w:r>
      <w:r w:rsidR="003F49E8" w:rsidRPr="003F49E8">
        <w:rPr>
          <w:rFonts w:cs="Arial"/>
        </w:rPr>
        <w:t xml:space="preserve">antibodies such as IgA </w:t>
      </w:r>
      <w:r w:rsidR="003F49E8" w:rsidRPr="003F49E8">
        <w:rPr>
          <w:rFonts w:eastAsia="Times New Roman" w:cs="Arial"/>
          <w:color w:val="000000" w:themeColor="text1"/>
        </w:rPr>
        <w:t>or IgG</w:t>
      </w:r>
      <w:r w:rsidR="003F49E8" w:rsidRPr="003F49E8">
        <w:rPr>
          <w:rFonts w:eastAsia="Times New Roman" w:cs="Arial"/>
          <w:color w:val="000000" w:themeColor="text1"/>
          <w:vertAlign w:val="subscript"/>
        </w:rPr>
        <w:t>4</w:t>
      </w:r>
      <w:r w:rsidR="003F49E8" w:rsidRPr="003F49E8">
        <w:rPr>
          <w:rFonts w:eastAsia="Times New Roman" w:cs="Arial"/>
          <w:color w:val="000000" w:themeColor="text1"/>
        </w:rPr>
        <w:t xml:space="preserve"> may not be detected by routine testing</w:t>
      </w:r>
      <w:r w:rsidRPr="003F49E8">
        <w:rPr>
          <w:rFonts w:cs="Arial"/>
        </w:rPr>
        <w:t>.</w:t>
      </w:r>
      <w:r w:rsidRPr="003F49E8">
        <w:rPr>
          <w:rFonts w:cs="Arial"/>
        </w:rPr>
        <w:fldChar w:fldCharType="begin">
          <w:fldData xml:space="preserve">PEVuZE5vdGU+PENpdGU+PEF1dGhvcj5TaW5pY288L0F1dGhvcj48WWVhcj4yMDA2PC9ZZWFyPjxS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</w:fldData>
        </w:fldChar>
      </w:r>
      <w:r w:rsidR="00955B57">
        <w:rPr>
          <w:rFonts w:cs="Arial"/>
        </w:rPr>
        <w:instrText xml:space="preserve"> ADDIN EN.CITE </w:instrText>
      </w:r>
      <w:r w:rsidR="00955B57">
        <w:rPr>
          <w:rFonts w:cs="Arial"/>
        </w:rPr>
        <w:fldChar w:fldCharType="begin">
          <w:fldData xml:space="preserve">PEVuZE5vdGU+PENpdGU+PEF1dGhvcj5TaW5pY288L0F1dGhvcj48WWVhcj4yMDA2PC9ZZWFyPjxS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</w:fldData>
        </w:fldChar>
      </w:r>
      <w:r w:rsidR="00955B57">
        <w:rPr>
          <w:rFonts w:cs="Arial"/>
        </w:rPr>
        <w:instrText xml:space="preserve"> ADDIN EN.CITE.DATA </w:instrText>
      </w:r>
      <w:r w:rsidR="00955B57">
        <w:rPr>
          <w:rFonts w:cs="Arial"/>
        </w:rPr>
      </w:r>
      <w:r w:rsidR="00955B57">
        <w:rPr>
          <w:rFonts w:cs="Arial"/>
        </w:rPr>
        <w:fldChar w:fldCharType="end"/>
      </w:r>
      <w:r w:rsidRPr="003F49E8">
        <w:rPr>
          <w:rFonts w:cs="Arial"/>
        </w:rPr>
      </w:r>
      <w:r w:rsidRPr="003F49E8">
        <w:rPr>
          <w:rFonts w:cs="Arial"/>
        </w:rPr>
        <w:fldChar w:fldCharType="separate"/>
      </w:r>
      <w:r w:rsidR="00955B57">
        <w:rPr>
          <w:rFonts w:cs="Arial"/>
          <w:noProof/>
        </w:rPr>
        <w:t>[48]</w:t>
      </w:r>
      <w:r w:rsidRPr="003F49E8">
        <w:rPr>
          <w:rFonts w:cs="Arial"/>
        </w:rPr>
        <w:fldChar w:fldCharType="end"/>
      </w:r>
      <w:r w:rsidR="003F49E8">
        <w:rPr>
          <w:rFonts w:cs="Arial"/>
        </w:rPr>
        <w:t xml:space="preserve"> Patients with antibodies </w:t>
      </w:r>
      <w:r w:rsidR="003F49E8" w:rsidRPr="003F49E8">
        <w:rPr>
          <w:rFonts w:cs="Arial"/>
        </w:rPr>
        <w:t xml:space="preserve">directed against non-classical epitopes may also have negative serological testing by conventional techniques. Western blotting </w:t>
      </w:r>
      <w:r w:rsidR="00CA3B5D">
        <w:rPr>
          <w:rFonts w:cs="Arial"/>
        </w:rPr>
        <w:t xml:space="preserve">against human GBM </w:t>
      </w:r>
      <w:r w:rsidR="003F49E8" w:rsidRPr="003F49E8">
        <w:rPr>
          <w:rFonts w:cs="Arial"/>
        </w:rPr>
        <w:t>is more sensitive and may detect some patients who are negative on immune-assay, however this</w:t>
      </w:r>
      <w:r w:rsidR="00CA3B5D">
        <w:rPr>
          <w:rFonts w:cs="Arial"/>
        </w:rPr>
        <w:t xml:space="preserve"> test is not widely available for</w:t>
      </w:r>
      <w:r w:rsidR="003F49E8" w:rsidRPr="003F49E8">
        <w:rPr>
          <w:rFonts w:cs="Arial"/>
        </w:rPr>
        <w:t xml:space="preserve"> routine clinical use. Indirect immunofluorescence using healthy kidney tissue</w:t>
      </w:r>
      <w:r w:rsidR="00D37577">
        <w:rPr>
          <w:rFonts w:cs="Arial"/>
        </w:rPr>
        <w:t xml:space="preserve"> may also detect autoantibodies</w:t>
      </w:r>
      <w:r w:rsidR="00CA3B5D">
        <w:rPr>
          <w:rFonts w:cs="Arial"/>
        </w:rPr>
        <w:t xml:space="preserve"> but is generally less sensitive. A</w:t>
      </w:r>
      <w:r w:rsidR="003F49E8" w:rsidRPr="003F49E8">
        <w:rPr>
          <w:rFonts w:cs="Arial"/>
        </w:rPr>
        <w:t xml:space="preserve"> highly sensitive bioassay may also detect antibodies in those negative using conventional techniques.</w:t>
      </w:r>
      <w:r w:rsidR="003F49E8" w:rsidRPr="003F49E8">
        <w:rPr>
          <w:rFonts w:cs="Arial"/>
        </w:rPr>
        <w:fldChar w:fldCharType="begin">
          <w:fldData xml:space="preserve">PEVuZE5vdGU+PENpdGU+PEF1dGhvcj5TYWxhbWE8L0F1dGhvcj48WWVhcj4yMDAyPC9ZZWFyPjxS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=
</w:fldData>
        </w:fldChar>
      </w:r>
      <w:r w:rsidR="00955B57">
        <w:rPr>
          <w:rFonts w:cs="Arial"/>
        </w:rPr>
        <w:instrText xml:space="preserve"> ADDIN EN.CITE </w:instrText>
      </w:r>
      <w:r w:rsidR="00955B57">
        <w:rPr>
          <w:rFonts w:cs="Arial"/>
        </w:rPr>
        <w:fldChar w:fldCharType="begin">
          <w:fldData xml:space="preserve">PEVuZE5vdGU+PENpdGU+PEF1dGhvcj5TYWxhbWE8L0F1dGhvcj48WWVhcj4yMDAyPC9ZZWFyPjxS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=
</w:fldData>
        </w:fldChar>
      </w:r>
      <w:r w:rsidR="00955B57">
        <w:rPr>
          <w:rFonts w:cs="Arial"/>
        </w:rPr>
        <w:instrText xml:space="preserve"> ADDIN EN.CITE.DATA </w:instrText>
      </w:r>
      <w:r w:rsidR="00955B57">
        <w:rPr>
          <w:rFonts w:cs="Arial"/>
        </w:rPr>
      </w:r>
      <w:r w:rsidR="00955B57">
        <w:rPr>
          <w:rFonts w:cs="Arial"/>
        </w:rPr>
        <w:fldChar w:fldCharType="end"/>
      </w:r>
      <w:r w:rsidR="003F49E8" w:rsidRPr="003F49E8">
        <w:rPr>
          <w:rFonts w:cs="Arial"/>
        </w:rPr>
      </w:r>
      <w:r w:rsidR="003F49E8" w:rsidRPr="003F49E8">
        <w:rPr>
          <w:rFonts w:cs="Arial"/>
        </w:rPr>
        <w:fldChar w:fldCharType="separate"/>
      </w:r>
      <w:r w:rsidR="00955B57">
        <w:rPr>
          <w:rFonts w:cs="Arial"/>
          <w:noProof/>
        </w:rPr>
        <w:t>[49]</w:t>
      </w:r>
      <w:r w:rsidR="003F49E8" w:rsidRPr="003F49E8">
        <w:rPr>
          <w:rFonts w:cs="Arial"/>
        </w:rPr>
        <w:fldChar w:fldCharType="end"/>
      </w:r>
    </w:p>
    <w:p w:rsidR="00B300C2" w:rsidRPr="003F49E8" w:rsidRDefault="003F49E8" w:rsidP="00B300C2">
      <w:pPr>
        <w:spacing w:line="480" w:lineRule="auto"/>
        <w:jc w:val="both"/>
        <w:rPr>
          <w:rFonts w:eastAsia="Times New Roman" w:cs="Arial"/>
          <w:b/>
          <w:color w:val="000000" w:themeColor="text1"/>
        </w:rPr>
      </w:pPr>
      <w:r w:rsidRPr="003F49E8">
        <w:rPr>
          <w:rFonts w:eastAsia="Times New Roman" w:cs="Arial"/>
          <w:b/>
          <w:color w:val="000000" w:themeColor="text1"/>
        </w:rPr>
        <w:t>Renal Biopsy</w:t>
      </w:r>
    </w:p>
    <w:p w:rsidR="003F49E8" w:rsidRDefault="003F49E8" w:rsidP="00B300C2">
      <w:pPr>
        <w:spacing w:line="480" w:lineRule="auto"/>
        <w:jc w:val="both"/>
        <w:rPr>
          <w:rFonts w:eastAsia="Times New Roman" w:cs="Arial"/>
          <w:color w:val="000000" w:themeColor="text1"/>
        </w:rPr>
      </w:pPr>
      <w:r>
        <w:rPr>
          <w:rFonts w:eastAsia="Times New Roman" w:cs="Arial"/>
          <w:color w:val="000000" w:themeColor="text1"/>
        </w:rPr>
        <w:t>Crescent formation will be seen on light microscopy in nearly all patients and 80% of patients will have crescents in &gt;50% of glomeruli.</w:t>
      </w:r>
      <w:r>
        <w:rPr>
          <w:rFonts w:eastAsia="Times New Roman" w:cs="Arial"/>
          <w:color w:val="000000" w:themeColor="text1"/>
        </w:rPr>
        <w:fldChar w:fldCharType="begin"/>
      </w:r>
      <w:r w:rsidR="00955B57">
        <w:rPr>
          <w:rFonts w:eastAsia="Times New Roman" w:cs="Arial"/>
          <w:color w:val="000000" w:themeColor="text1"/>
        </w:rPr>
        <w:instrText xml:space="preserve"> ADDIN EN.CITE &lt;EndNote&gt;&lt;Cite&gt;&lt;Author&gt;Jennette&lt;/Author&gt;&lt;Year&gt;2003&lt;/Year&gt;&lt;RecNum&gt;68&lt;/RecNum&gt;&lt;DisplayText&gt;[50]&lt;/DisplayText&gt;&lt;record&gt;&lt;rec-number&gt;68&lt;/rec-number&gt;&lt;foreign-keys&gt;&lt;key app="EN" db-id="aadfxpa5idrzf1ez50tva006praddp5fzv9p" timestamp="1514557827"&gt;68&lt;/key&gt;&lt;/foreign-keys&gt;&lt;ref-type name="Journal Article"&gt;17&lt;/ref-type&gt;&lt;contributors&gt;&lt;authors&gt;&lt;author&gt;Jennette, J. C.&lt;/author&gt;&lt;/authors&gt;&lt;/contributors&gt;&lt;auth-address&gt;The University of North Carolina School of Medicine, Chapel Hill, North Carolina 27599-7525, USA. jcj@med.unc.edu&lt;/auth-address&gt;&lt;titles&gt;&lt;title&gt;Rapidly progressive crescentic glomerulonephritis&lt;/title&gt;&lt;secondary-title&gt;Kidney Int&lt;/secondary-title&gt;&lt;alt-title&gt;Kidney international&lt;/alt-title&gt;&lt;/titles&gt;&lt;periodical&gt;&lt;full-title&gt;Kidney Int&lt;/full-title&gt;&lt;/periodical&gt;&lt;alt-periodical&gt;&lt;full-title&gt;Kidney International&lt;/full-title&gt;&lt;/alt-periodical&gt;&lt;pages&gt;1164-77&lt;/pages&gt;&lt;volume&gt;63&lt;/volume&gt;&lt;number&gt;3&lt;/number&gt;&lt;edition&gt;2003/03/13&lt;/edition&gt;&lt;keywords&gt;&lt;keyword&gt;Aged&lt;/keyword&gt;&lt;keyword&gt;Biopsy&lt;/keyword&gt;&lt;keyword&gt;Disease Progression&lt;/keyword&gt;&lt;keyword&gt;Female&lt;/keyword&gt;&lt;keyword&gt;Glomerulonephritis/*pathology/physiopathology/*therapy&lt;/keyword&gt;&lt;keyword&gt;Glucocorticoids/therapeutic use&lt;/keyword&gt;&lt;keyword&gt;Humans&lt;/keyword&gt;&lt;keyword&gt;Methylprednisolone/therapeutic use&lt;/keyword&gt;&lt;keyword&gt;Plasmapheresis&lt;/keyword&gt;&lt;keyword&gt;Remission Induction&lt;/keyword&gt;&lt;keyword&gt;Renal Dialysis&lt;/keyword&gt;&lt;/keywords&gt;&lt;dates&gt;&lt;year&gt;2003&lt;/year&gt;&lt;pub-dates&gt;&lt;date&gt;Mar&lt;/date&gt;&lt;/pub-dates&gt;&lt;/dates&gt;&lt;isbn&gt;0085-2538 (Print)&amp;#xD;0085-2538&lt;/isbn&gt;&lt;accession-num&gt;12631105&lt;/accession-num&gt;&lt;urls&gt;&lt;/urls&gt;&lt;electronic-resource-num&gt;10.1046/j.1523-1755.2003.00843.x&lt;/electronic-resource-num&gt;&lt;remote-database-provider&gt;NLM&lt;/remote-database-provider&gt;&lt;language&gt;eng&lt;/language&gt;&lt;/record&gt;&lt;/Cite&gt;&lt;/EndNote&gt;</w:instrText>
      </w:r>
      <w:r>
        <w:rPr>
          <w:rFonts w:eastAsia="Times New Roman" w:cs="Arial"/>
          <w:color w:val="000000" w:themeColor="text1"/>
        </w:rPr>
        <w:fldChar w:fldCharType="separate"/>
      </w:r>
      <w:r w:rsidR="00955B57">
        <w:rPr>
          <w:rFonts w:eastAsia="Times New Roman" w:cs="Arial"/>
          <w:noProof/>
          <w:color w:val="000000" w:themeColor="text1"/>
        </w:rPr>
        <w:t>[50]</w:t>
      </w:r>
      <w:r>
        <w:rPr>
          <w:rFonts w:eastAsia="Times New Roman" w:cs="Arial"/>
          <w:color w:val="000000" w:themeColor="text1"/>
        </w:rPr>
        <w:fldChar w:fldCharType="end"/>
      </w:r>
      <w:r>
        <w:rPr>
          <w:rFonts w:eastAsia="Times New Roman" w:cs="Arial"/>
          <w:color w:val="000000" w:themeColor="text1"/>
        </w:rPr>
        <w:t xml:space="preserve"> Due to the rapid onset of disease in anti-GBM disease</w:t>
      </w:r>
      <w:r w:rsidR="00695FCC">
        <w:rPr>
          <w:rFonts w:eastAsia="Times New Roman" w:cs="Arial"/>
          <w:color w:val="000000" w:themeColor="text1"/>
        </w:rPr>
        <w:t>,</w:t>
      </w:r>
      <w:r>
        <w:rPr>
          <w:rFonts w:eastAsia="Times New Roman" w:cs="Arial"/>
          <w:color w:val="000000" w:themeColor="text1"/>
        </w:rPr>
        <w:t xml:space="preserve"> crescents are often described as being ‘synchronous’ in contrast to other causes of RPGN where a mixture of fi</w:t>
      </w:r>
      <w:r w:rsidR="00695FCC">
        <w:rPr>
          <w:rFonts w:eastAsia="Times New Roman" w:cs="Arial"/>
          <w:color w:val="000000" w:themeColor="text1"/>
        </w:rPr>
        <w:t>brous and cellular crescents may be</w:t>
      </w:r>
      <w:r>
        <w:rPr>
          <w:rFonts w:eastAsia="Times New Roman" w:cs="Arial"/>
          <w:color w:val="000000" w:themeColor="text1"/>
        </w:rPr>
        <w:t xml:space="preserve"> seen. The proportion of glomeruli affected usually correlates with renal function and patient outcomes. In severe case</w:t>
      </w:r>
      <w:r w:rsidR="00695FCC">
        <w:rPr>
          <w:rFonts w:eastAsia="Times New Roman" w:cs="Arial"/>
          <w:color w:val="000000" w:themeColor="text1"/>
        </w:rPr>
        <w:t>s there may be rupture of Bowman</w:t>
      </w:r>
      <w:r>
        <w:rPr>
          <w:rFonts w:eastAsia="Times New Roman" w:cs="Arial"/>
          <w:color w:val="000000" w:themeColor="text1"/>
        </w:rPr>
        <w:t>s capsule with periglomerular inflammation</w:t>
      </w:r>
      <w:r w:rsidR="00EB7EE6">
        <w:rPr>
          <w:rFonts w:eastAsia="Times New Roman" w:cs="Arial"/>
          <w:color w:val="000000" w:themeColor="text1"/>
        </w:rPr>
        <w:t xml:space="preserve"> </w:t>
      </w:r>
      <w:r w:rsidR="001E6A13">
        <w:rPr>
          <w:rFonts w:eastAsia="Times New Roman" w:cs="Arial"/>
          <w:color w:val="000000" w:themeColor="text1"/>
        </w:rPr>
        <w:t>leading</w:t>
      </w:r>
      <w:r>
        <w:rPr>
          <w:rFonts w:eastAsia="Times New Roman" w:cs="Arial"/>
          <w:color w:val="000000" w:themeColor="text1"/>
        </w:rPr>
        <w:t xml:space="preserve"> to granuloma formation. </w:t>
      </w:r>
      <w:r w:rsidR="00EB7EE6">
        <w:rPr>
          <w:rFonts w:eastAsia="Times New Roman" w:cs="Arial"/>
          <w:color w:val="000000" w:themeColor="text1"/>
        </w:rPr>
        <w:t>Interstitial</w:t>
      </w:r>
      <w:r w:rsidR="001E6A13">
        <w:rPr>
          <w:rFonts w:eastAsia="Times New Roman" w:cs="Arial"/>
          <w:color w:val="000000" w:themeColor="text1"/>
        </w:rPr>
        <w:t xml:space="preserve"> fibrosis and tubular atrophy are</w:t>
      </w:r>
      <w:r w:rsidR="00EB7EE6">
        <w:rPr>
          <w:rFonts w:eastAsia="Times New Roman" w:cs="Arial"/>
          <w:color w:val="000000" w:themeColor="text1"/>
        </w:rPr>
        <w:t xml:space="preserve"> rare due to the acute nature of disease but an interstitial infiltrate is common.</w:t>
      </w:r>
      <w:r w:rsidR="00EB7EE6">
        <w:rPr>
          <w:rFonts w:eastAsia="Times New Roman" w:cs="Arial"/>
          <w:color w:val="000000" w:themeColor="text1"/>
        </w:rPr>
        <w:fldChar w:fldCharType="begin"/>
      </w:r>
      <w:r w:rsidR="00955B57">
        <w:rPr>
          <w:rFonts w:eastAsia="Times New Roman" w:cs="Arial"/>
          <w:color w:val="000000" w:themeColor="text1"/>
        </w:rPr>
        <w:instrText xml:space="preserve"> ADDIN EN.CITE &lt;EndNote&gt;&lt;Cite&gt;&lt;Author&gt;Fischer&lt;/Author&gt;&lt;Year&gt;2006&lt;/Year&gt;&lt;RecNum&gt;69&lt;/RecNum&gt;&lt;DisplayText&gt;[11]&lt;/DisplayText&gt;&lt;record&gt;&lt;rec-number&gt;69&lt;/rec-number&gt;&lt;foreign-keys&gt;&lt;key app="EN" db-id="aadfxpa5idrzf1ez50tva006praddp5fzv9p" timestamp="1514557827"&gt;69&lt;/key&gt;&lt;/foreign-keys&gt;&lt;ref-type name="Journal Article"&gt;17&lt;/ref-type&gt;&lt;contributors&gt;&lt;authors&gt;&lt;author&gt;Fischer, E. G.&lt;/author&gt;&lt;author&gt;Lager, D. J.&lt;/author&gt;&lt;/authors&gt;&lt;/contributors&gt;&lt;auth-address&gt;Department of Laboratory Medicine and Pathology, Mayo Clinic, Rochester, MN, USA.&lt;/auth-address&gt;&lt;titles&gt;&lt;title&gt;Anti-glomerular basement membrane glomerulonephritis: a morphologic study of 80 cases&lt;/title&gt;&lt;secondary-title&gt;Am J Clin Pathol&lt;/secondary-title&gt;&lt;alt-title&gt;American journal of clinical pathology&lt;/alt-title&gt;&lt;/titles&gt;&lt;periodical&gt;&lt;full-title&gt;Am J Clin Pathol&lt;/full-title&gt;&lt;abbr-1&gt;American journal of clinical pathology&lt;/abbr-1&gt;&lt;/periodical&gt;&lt;alt-periodical&gt;&lt;full-title&gt;Am J Clin Pathol&lt;/full-title&gt;&lt;abbr-1&gt;American journal of clinical pathology&lt;/abbr-1&gt;&lt;/alt-periodical&gt;&lt;pages&gt;445-50&lt;/pages&gt;&lt;volume&gt;125&lt;/volume&gt;&lt;number&gt;3&lt;/number&gt;&lt;edition&gt;2006/04/15&lt;/edition&gt;&lt;keywords&gt;&lt;keyword&gt;Adolescent&lt;/keyword&gt;&lt;keyword&gt;Adult&lt;/keyword&gt;&lt;keyword&gt;Age Distribution&lt;/keyword&gt;&lt;keyword&gt;Aged&lt;/keyword&gt;&lt;keyword&gt;Aged, 80 and over&lt;/keyword&gt;&lt;keyword&gt;Anti-Glomerular Basement Membrane Disease/immunology/*pathology&lt;/keyword&gt;&lt;keyword&gt;Antibodies/blood&lt;/keyword&gt;&lt;keyword&gt;Autoantibodies&lt;/keyword&gt;&lt;keyword&gt;Biopsy&lt;/keyword&gt;&lt;keyword&gt;Female&lt;/keyword&gt;&lt;keyword&gt;Humans&lt;/keyword&gt;&lt;keyword&gt;Kidney/*pathology&lt;/keyword&gt;&lt;keyword&gt;Kidney Glomerulus/pathology&lt;/keyword&gt;&lt;keyword&gt;Male&lt;/keyword&gt;&lt;keyword&gt;Middle Aged&lt;/keyword&gt;&lt;keyword&gt;Necrosis&lt;/keyword&gt;&lt;keyword&gt;Sex Distribution&lt;/keyword&gt;&lt;/keywords&gt;&lt;dates&gt;&lt;year&gt;2006&lt;/year&gt;&lt;pub-dates&gt;&lt;date&gt;Mar&lt;/date&gt;&lt;/pub-dates&gt;&lt;/dates&gt;&lt;isbn&gt;0002-9173 (Print)&amp;#xD;0002-9173&lt;/isbn&gt;&lt;accession-num&gt;16613350&lt;/accession-num&gt;&lt;urls&gt;&lt;/urls&gt;&lt;remote-database-provider&gt;NLM&lt;/remote-database-provider&gt;&lt;language&gt;eng&lt;/language&gt;&lt;/record&gt;&lt;/Cite&gt;&lt;/EndNote&gt;</w:instrText>
      </w:r>
      <w:r w:rsidR="00EB7EE6">
        <w:rPr>
          <w:rFonts w:eastAsia="Times New Roman" w:cs="Arial"/>
          <w:color w:val="000000" w:themeColor="text1"/>
        </w:rPr>
        <w:fldChar w:fldCharType="separate"/>
      </w:r>
      <w:r w:rsidR="00955B57">
        <w:rPr>
          <w:rFonts w:eastAsia="Times New Roman" w:cs="Arial"/>
          <w:noProof/>
          <w:color w:val="000000" w:themeColor="text1"/>
        </w:rPr>
        <w:t>[11]</w:t>
      </w:r>
      <w:r w:rsidR="00EB7EE6">
        <w:rPr>
          <w:rFonts w:eastAsia="Times New Roman" w:cs="Arial"/>
          <w:color w:val="000000" w:themeColor="text1"/>
        </w:rPr>
        <w:fldChar w:fldCharType="end"/>
      </w:r>
    </w:p>
    <w:p w:rsidR="00EB7EE6" w:rsidRDefault="00EB7EE6" w:rsidP="00B300C2">
      <w:pPr>
        <w:spacing w:line="480" w:lineRule="auto"/>
        <w:jc w:val="both"/>
        <w:rPr>
          <w:rFonts w:eastAsia="Times New Roman" w:cs="Arial"/>
          <w:color w:val="000000" w:themeColor="text1"/>
        </w:rPr>
      </w:pPr>
      <w:r>
        <w:rPr>
          <w:rFonts w:eastAsia="Times New Roman" w:cs="Arial"/>
          <w:color w:val="000000" w:themeColor="text1"/>
        </w:rPr>
        <w:t>Direct immunofluorescence of frozen kidney tissue will show linear staining of the GBM with anti-IgG antibodies. Immunoperoxidase techniques on paraffin embedded tissue w</w:t>
      </w:r>
      <w:r w:rsidR="00695FCC">
        <w:rPr>
          <w:rFonts w:eastAsia="Times New Roman" w:cs="Arial"/>
          <w:color w:val="000000" w:themeColor="text1"/>
        </w:rPr>
        <w:t>ill give the same results but are</w:t>
      </w:r>
      <w:r>
        <w:rPr>
          <w:rFonts w:eastAsia="Times New Roman" w:cs="Arial"/>
          <w:color w:val="000000" w:themeColor="text1"/>
        </w:rPr>
        <w:t xml:space="preserve"> less sensitive. Co-staining is common particularly with C3.</w:t>
      </w:r>
      <w:r>
        <w:rPr>
          <w:rFonts w:eastAsia="Times New Roman" w:cs="Arial"/>
          <w:color w:val="000000" w:themeColor="text1"/>
        </w:rPr>
        <w:fldChar w:fldCharType="begin"/>
      </w:r>
      <w:r w:rsidR="00955B57">
        <w:rPr>
          <w:rFonts w:eastAsia="Times New Roman" w:cs="Arial"/>
          <w:color w:val="000000" w:themeColor="text1"/>
        </w:rPr>
        <w:instrText xml:space="preserve"> ADDIN EN.CITE &lt;EndNote&gt;&lt;Cite&gt;&lt;Author&gt;Fischer&lt;/Author&gt;&lt;Year&gt;2006&lt;/Year&gt;&lt;RecNum&gt;90&lt;/RecNum&gt;&lt;DisplayText&gt;[11]&lt;/DisplayText&gt;&lt;record&gt;&lt;rec-number&gt;90&lt;/rec-number&gt;&lt;foreign-keys&gt;&lt;key app="EN" db-id="aadfxpa5idrzf1ez50tva006praddp5fzv9p" timestamp="1514557828"&gt;90&lt;/key&gt;&lt;/foreign-keys&gt;&lt;ref-type name="Journal Article"&gt;17&lt;/ref-type&gt;&lt;contributors&gt;&lt;authors&gt;&lt;author&gt;Fischer, E. G.&lt;/author&gt;&lt;author&gt;Lager, D. J.&lt;/author&gt;&lt;/authors&gt;&lt;/contributors&gt;&lt;auth-address&gt;Department of Laboratory Medicine and Pathology, Mayo Clinic, Rochester, MN, USA.&lt;/auth-address&gt;&lt;titles&gt;&lt;title&gt;Anti-glomerular basement membrane glomerulonephritis: a morphologic study of 80 cases&lt;/title&gt;&lt;secondary-title&gt;Am J Clin Pathol&lt;/secondary-title&gt;&lt;alt-title&gt;American journal of clinical pathology&lt;/alt-title&gt;&lt;/titles&gt;&lt;periodical&gt;&lt;full-title&gt;Am J Clin Pathol&lt;/full-title&gt;&lt;abbr-1&gt;American journal of clinical pathology&lt;/abbr-1&gt;&lt;/periodical&gt;&lt;alt-periodical&gt;&lt;full-title&gt;Am J Clin Pathol&lt;/full-title&gt;&lt;abbr-1&gt;American journal of clinical pathology&lt;/abbr-1&gt;&lt;/alt-periodical&gt;&lt;pages&gt;445-50&lt;/pages&gt;&lt;volume&gt;125&lt;/volume&gt;&lt;number&gt;3&lt;/number&gt;&lt;edition&gt;2006/04/15&lt;/edition&gt;&lt;keywords&gt;&lt;keyword&gt;Adolescent&lt;/keyword&gt;&lt;keyword&gt;Adult&lt;/keyword&gt;&lt;keyword&gt;Age Distribution&lt;/keyword&gt;&lt;keyword&gt;Aged&lt;/keyword&gt;&lt;keyword&gt;Aged, 80 and over&lt;/keyword&gt;&lt;keyword&gt;Anti-Glomerular Basement Membrane Disease/immunology/*pathology&lt;/keyword&gt;&lt;keyword&gt;Antibodies/blood&lt;/keyword&gt;&lt;keyword&gt;Autoantibodies&lt;/keyword&gt;&lt;keyword&gt;Biopsy&lt;/keyword&gt;&lt;keyword&gt;Female&lt;/keyword&gt;&lt;keyword&gt;Humans&lt;/keyword&gt;&lt;keyword&gt;Kidney/*pathology&lt;/keyword&gt;&lt;keyword&gt;Kidney Glomerulus/pathology&lt;/keyword&gt;&lt;keyword&gt;Male&lt;/keyword&gt;&lt;keyword&gt;Middle Aged&lt;/keyword&gt;&lt;keyword&gt;Necrosis&lt;/keyword&gt;&lt;keyword&gt;Sex Distribution&lt;/keyword&gt;&lt;/keywords&gt;&lt;dates&gt;&lt;year&gt;2006&lt;/year&gt;&lt;pub-dates&gt;&lt;date&gt;Mar&lt;/date&gt;&lt;/pub-dates&gt;&lt;/dates&gt;&lt;isbn&gt;0002-9173 (Print)&amp;#xD;0002-9173&lt;/isbn&gt;&lt;accession-num&gt;16613350&lt;/accession-num&gt;&lt;urls&gt;&lt;/urls&gt;&lt;remote-database-provider&gt;NLM&lt;/remote-database-provider&gt;&lt;language&gt;eng&lt;/language&gt;&lt;/record&gt;&lt;/Cite&gt;&lt;/EndNote&gt;</w:instrText>
      </w:r>
      <w:r>
        <w:rPr>
          <w:rFonts w:eastAsia="Times New Roman" w:cs="Arial"/>
          <w:color w:val="000000" w:themeColor="text1"/>
        </w:rPr>
        <w:fldChar w:fldCharType="separate"/>
      </w:r>
      <w:r w:rsidR="00955B57">
        <w:rPr>
          <w:rFonts w:eastAsia="Times New Roman" w:cs="Arial"/>
          <w:noProof/>
          <w:color w:val="000000" w:themeColor="text1"/>
        </w:rPr>
        <w:t>[11]</w:t>
      </w:r>
      <w:r>
        <w:rPr>
          <w:rFonts w:eastAsia="Times New Roman" w:cs="Arial"/>
          <w:color w:val="000000" w:themeColor="text1"/>
        </w:rPr>
        <w:fldChar w:fldCharType="end"/>
      </w:r>
    </w:p>
    <w:p w:rsidR="00EB7EE6" w:rsidRDefault="00EB7EE6" w:rsidP="00B300C2">
      <w:pPr>
        <w:spacing w:line="480" w:lineRule="auto"/>
        <w:jc w:val="both"/>
        <w:rPr>
          <w:rFonts w:eastAsia="Times New Roman" w:cs="Arial"/>
          <w:color w:val="000000" w:themeColor="text1"/>
        </w:rPr>
      </w:pPr>
      <w:r>
        <w:rPr>
          <w:rFonts w:eastAsia="Times New Roman" w:cs="Arial"/>
          <w:color w:val="000000" w:themeColor="text1"/>
        </w:rPr>
        <w:lastRenderedPageBreak/>
        <w:t>Electron microscopy can identify other pathology that can cause linear IgG deposition such as diabetic nephropathy, lupus nephritis, fibrillary GN or paraproteinaemia. Any co-existing pathology such as membranous nephropathy may also be identified on electron microscopy.</w:t>
      </w:r>
    </w:p>
    <w:p w:rsidR="00E16CBB" w:rsidRDefault="00E16CBB" w:rsidP="00B300C2">
      <w:pPr>
        <w:spacing w:line="480" w:lineRule="auto"/>
        <w:jc w:val="both"/>
        <w:rPr>
          <w:rFonts w:eastAsia="Times New Roman" w:cs="Arial"/>
          <w:b/>
          <w:color w:val="000000" w:themeColor="text1"/>
        </w:rPr>
      </w:pPr>
      <w:r w:rsidRPr="00E16CBB">
        <w:rPr>
          <w:rFonts w:eastAsia="Times New Roman" w:cs="Arial"/>
          <w:b/>
          <w:color w:val="000000" w:themeColor="text1"/>
        </w:rPr>
        <w:t>Treatment</w:t>
      </w:r>
    </w:p>
    <w:p w:rsidR="00080296" w:rsidRDefault="00D90549" w:rsidP="00B300C2">
      <w:pPr>
        <w:spacing w:line="480" w:lineRule="auto"/>
        <w:jc w:val="both"/>
        <w:rPr>
          <w:rFonts w:eastAsia="Times New Roman" w:cs="Arial"/>
          <w:color w:val="000000" w:themeColor="text1"/>
        </w:rPr>
      </w:pPr>
      <w:r>
        <w:rPr>
          <w:rFonts w:eastAsia="Times New Roman" w:cs="Arial"/>
          <w:color w:val="000000" w:themeColor="text1"/>
        </w:rPr>
        <w:t>Historical cases of anti-GBM disease were nearly always fatal due to lung haemorrhage or renal failure. With increased understanding of the mechanisms of disease pathogenesis and identification of the anti-GBM antibodies as pathogenic attempts to treat the condition were made including using bilateral nephrectomy and immunosuppression.</w:t>
      </w:r>
      <w:r>
        <w:rPr>
          <w:rFonts w:eastAsia="Times New Roman" w:cs="Arial"/>
          <w:color w:val="000000" w:themeColor="text1"/>
        </w:rPr>
        <w:fldChar w:fldCharType="begin"/>
      </w:r>
      <w:r w:rsidR="00955B57">
        <w:rPr>
          <w:rFonts w:eastAsia="Times New Roman" w:cs="Arial"/>
          <w:color w:val="000000" w:themeColor="text1"/>
        </w:rPr>
        <w:instrText xml:space="preserve"> ADDIN EN.CITE &lt;EndNote&gt;&lt;Cite&gt;&lt;Author&gt;Wilson&lt;/Author&gt;&lt;Year&gt;1973&lt;/Year&gt;&lt;RecNum&gt;648&lt;/RecNum&gt;&lt;DisplayText&gt;[6]&lt;/DisplayText&gt;&lt;record&gt;&lt;rec-number&gt;648&lt;/rec-number&gt;&lt;foreign-keys&gt;&lt;key app="EN" db-id="aadfxpa5idrzf1ez50tva006praddp5fzv9p" timestamp="1543337631"&gt;648&lt;/key&gt;&lt;/foreign-keys&gt;&lt;ref-type name="Journal Article"&gt;17&lt;/ref-type&gt;&lt;contributors&gt;&lt;authors&gt;&lt;author&gt;Wilson, C. B.&lt;/author&gt;&lt;author&gt;Dixon, F. J.&lt;/author&gt;&lt;/authors&gt;&lt;/contributors&gt;&lt;titles&gt;&lt;title&gt;Anti-glomerular basement membrane antibody-induced glomerulonephritis&lt;/title&gt;&lt;secondary-title&gt;Kidney Int&lt;/secondary-title&gt;&lt;alt-title&gt;Kidney international&lt;/alt-title&gt;&lt;/titles&gt;&lt;periodical&gt;&lt;full-title&gt;Kidney Int&lt;/full-title&gt;&lt;/periodical&gt;&lt;alt-periodical&gt;&lt;full-title&gt;Kidney International&lt;/full-title&gt;&lt;/alt-periodical&gt;&lt;pages&gt;74-89&lt;/pages&gt;&lt;volume&gt;3&lt;/volume&gt;&lt;number&gt;2&lt;/number&gt;&lt;edition&gt;1973/02/01&lt;/edition&gt;&lt;keywords&gt;&lt;keyword&gt;Adolescent&lt;/keyword&gt;&lt;keyword&gt;Adult&lt;/keyword&gt;&lt;keyword&gt;Anti-Glomerular Basement Membrane Disease/diagnosis/immunology&lt;/keyword&gt;&lt;keyword&gt;*Antibodies&lt;/keyword&gt;&lt;keyword&gt;*Autoantibodies&lt;/keyword&gt;&lt;keyword&gt;Basement Membrane/immunology&lt;/keyword&gt;&lt;keyword&gt;Biopsy&lt;/keyword&gt;&lt;keyword&gt;Complement System Proteins/analysis&lt;/keyword&gt;&lt;keyword&gt;Diagnosis, Differential&lt;/keyword&gt;&lt;keyword&gt;Female&lt;/keyword&gt;&lt;keyword&gt;Fluorescent Antibody Technique&lt;/keyword&gt;&lt;keyword&gt;Glomerulonephritis/diagnosis/*etiology/immunology&lt;/keyword&gt;&lt;keyword&gt;Humans&lt;/keyword&gt;&lt;keyword&gt;Immunoglobulin G/analysis&lt;/keyword&gt;&lt;keyword&gt;Immunologic Techniques&lt;/keyword&gt;&lt;keyword&gt;Immunosuppression&lt;/keyword&gt;&lt;keyword&gt;Kidney Glomerulus/*immunology&lt;/keyword&gt;&lt;keyword&gt;Kidney Transplantation&lt;/keyword&gt;&lt;keyword&gt;Lung Diseases/pathology&lt;/keyword&gt;&lt;keyword&gt;Male&lt;/keyword&gt;&lt;keyword&gt;Middle Aged&lt;/keyword&gt;&lt;keyword&gt;Nephrectomy&lt;/keyword&gt;&lt;keyword&gt;Transplantation, Homologous&lt;/keyword&gt;&lt;/keywords&gt;&lt;dates&gt;&lt;year&gt;1973&lt;/year&gt;&lt;pub-dates&gt;&lt;date&gt;Feb&lt;/date&gt;&lt;/pub-dates&gt;&lt;/dates&gt;&lt;isbn&gt;0085-2538 (Print)&amp;#xD;0085-2538&lt;/isbn&gt;&lt;accession-num&gt;4571918&lt;/accession-num&gt;&lt;urls&gt;&lt;/urls&gt;&lt;remote-database-provider&gt;NLM&lt;/remote-database-provider&gt;&lt;language&gt;eng&lt;/language&gt;&lt;/record&gt;&lt;/Cite&gt;&lt;/EndNote&gt;</w:instrText>
      </w:r>
      <w:r>
        <w:rPr>
          <w:rFonts w:eastAsia="Times New Roman" w:cs="Arial"/>
          <w:color w:val="000000" w:themeColor="text1"/>
        </w:rPr>
        <w:fldChar w:fldCharType="separate"/>
      </w:r>
      <w:r w:rsidR="00955B57">
        <w:rPr>
          <w:rFonts w:eastAsia="Times New Roman" w:cs="Arial"/>
          <w:noProof/>
          <w:color w:val="000000" w:themeColor="text1"/>
        </w:rPr>
        <w:t>[6]</w:t>
      </w:r>
      <w:r>
        <w:rPr>
          <w:rFonts w:eastAsia="Times New Roman" w:cs="Arial"/>
          <w:color w:val="000000" w:themeColor="text1"/>
        </w:rPr>
        <w:fldChar w:fldCharType="end"/>
      </w:r>
      <w:r>
        <w:rPr>
          <w:rFonts w:eastAsia="Times New Roman" w:cs="Arial"/>
          <w:color w:val="000000" w:themeColor="text1"/>
        </w:rPr>
        <w:t xml:space="preserve">  The first report of treatment </w:t>
      </w:r>
      <w:r w:rsidR="007F65A8">
        <w:rPr>
          <w:rFonts w:eastAsia="Times New Roman" w:cs="Arial"/>
          <w:color w:val="000000" w:themeColor="text1"/>
        </w:rPr>
        <w:t>of anti-G</w:t>
      </w:r>
      <w:r w:rsidR="00A354F6">
        <w:rPr>
          <w:rFonts w:eastAsia="Times New Roman" w:cs="Arial"/>
          <w:color w:val="000000" w:themeColor="text1"/>
        </w:rPr>
        <w:t>BM disease using TPE</w:t>
      </w:r>
      <w:r w:rsidR="007F65A8">
        <w:rPr>
          <w:rFonts w:eastAsia="Times New Roman" w:cs="Arial"/>
          <w:color w:val="000000" w:themeColor="text1"/>
        </w:rPr>
        <w:t xml:space="preserve"> </w:t>
      </w:r>
      <w:r w:rsidR="001E6A13">
        <w:rPr>
          <w:rFonts w:eastAsia="Times New Roman" w:cs="Arial"/>
          <w:color w:val="000000" w:themeColor="text1"/>
        </w:rPr>
        <w:t xml:space="preserve">and immunosuppression </w:t>
      </w:r>
      <w:r w:rsidR="007F65A8">
        <w:rPr>
          <w:rFonts w:eastAsia="Times New Roman" w:cs="Arial"/>
          <w:color w:val="000000" w:themeColor="text1"/>
        </w:rPr>
        <w:t>was published in 1976 and current treatment protocols have changed little from the one described.</w:t>
      </w:r>
      <w:r w:rsidR="007F65A8">
        <w:rPr>
          <w:rFonts w:eastAsia="Times New Roman" w:cs="Arial"/>
          <w:color w:val="000000" w:themeColor="text1"/>
        </w:rPr>
        <w:fldChar w:fldCharType="begin">
          <w:fldData xml:space="preserve">PEVuZE5vdGU+PENpdGU+PEF1dGhvcj5Mb2Nrd29vZDwvQXV0aG9yPjxZZWFyPjE5NzY8L1llYXI+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</w:fldData>
        </w:fldChar>
      </w:r>
      <w:r w:rsidR="00955B57">
        <w:rPr>
          <w:rFonts w:eastAsia="Times New Roman" w:cs="Arial"/>
          <w:color w:val="000000" w:themeColor="text1"/>
        </w:rPr>
        <w:instrText xml:space="preserve"> ADDIN EN.CITE </w:instrText>
      </w:r>
      <w:r w:rsidR="00955B57">
        <w:rPr>
          <w:rFonts w:eastAsia="Times New Roman" w:cs="Arial"/>
          <w:color w:val="000000" w:themeColor="text1"/>
        </w:rPr>
        <w:fldChar w:fldCharType="begin">
          <w:fldData xml:space="preserve">PEVuZE5vdGU+PENpdGU+PEF1dGhvcj5Mb2Nrd29vZDwvQXV0aG9yPjxZZWFyPjE5NzY8L1llYXI+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</w:fldData>
        </w:fldChar>
      </w:r>
      <w:r w:rsidR="00955B57">
        <w:rPr>
          <w:rFonts w:eastAsia="Times New Roman" w:cs="Arial"/>
          <w:color w:val="000000" w:themeColor="text1"/>
        </w:rPr>
        <w:instrText xml:space="preserve"> ADDIN EN.CITE.DATA </w:instrText>
      </w:r>
      <w:r w:rsidR="00955B57">
        <w:rPr>
          <w:rFonts w:eastAsia="Times New Roman" w:cs="Arial"/>
          <w:color w:val="000000" w:themeColor="text1"/>
        </w:rPr>
      </w:r>
      <w:r w:rsidR="00955B57">
        <w:rPr>
          <w:rFonts w:eastAsia="Times New Roman" w:cs="Arial"/>
          <w:color w:val="000000" w:themeColor="text1"/>
        </w:rPr>
        <w:fldChar w:fldCharType="end"/>
      </w:r>
      <w:r w:rsidR="007F65A8">
        <w:rPr>
          <w:rFonts w:eastAsia="Times New Roman" w:cs="Arial"/>
          <w:color w:val="000000" w:themeColor="text1"/>
        </w:rPr>
      </w:r>
      <w:r w:rsidR="007F65A8">
        <w:rPr>
          <w:rFonts w:eastAsia="Times New Roman" w:cs="Arial"/>
          <w:color w:val="000000" w:themeColor="text1"/>
        </w:rPr>
        <w:fldChar w:fldCharType="separate"/>
      </w:r>
      <w:r w:rsidR="00955B57">
        <w:rPr>
          <w:rFonts w:eastAsia="Times New Roman" w:cs="Arial"/>
          <w:noProof/>
          <w:color w:val="000000" w:themeColor="text1"/>
        </w:rPr>
        <w:t>[51]</w:t>
      </w:r>
      <w:r w:rsidR="007F65A8">
        <w:rPr>
          <w:rFonts w:eastAsia="Times New Roman" w:cs="Arial"/>
          <w:color w:val="000000" w:themeColor="text1"/>
        </w:rPr>
        <w:fldChar w:fldCharType="end"/>
      </w:r>
      <w:r w:rsidR="00080296">
        <w:rPr>
          <w:rFonts w:eastAsia="Times New Roman" w:cs="Arial"/>
          <w:color w:val="000000" w:themeColor="text1"/>
        </w:rPr>
        <w:t xml:space="preserve"> </w:t>
      </w:r>
    </w:p>
    <w:p w:rsidR="00695FCC" w:rsidRPr="00080296" w:rsidRDefault="00695FCC" w:rsidP="00080296">
      <w:pPr>
        <w:spacing w:line="480" w:lineRule="auto"/>
        <w:jc w:val="both"/>
        <w:rPr>
          <w:rFonts w:eastAsia="Times New Roman" w:cs="Arial"/>
          <w:color w:val="000000" w:themeColor="text1"/>
        </w:rPr>
      </w:pPr>
      <w:r>
        <w:rPr>
          <w:rFonts w:eastAsia="Times New Roman" w:cs="Arial"/>
          <w:color w:val="000000" w:themeColor="text1"/>
        </w:rPr>
        <w:t>Our</w:t>
      </w:r>
      <w:r w:rsidR="007F65A8">
        <w:rPr>
          <w:rFonts w:eastAsia="Times New Roman" w:cs="Arial"/>
          <w:color w:val="000000" w:themeColor="text1"/>
        </w:rPr>
        <w:t xml:space="preserve"> treatment protocol for anti-GBM disease</w:t>
      </w:r>
      <w:r>
        <w:rPr>
          <w:rFonts w:eastAsia="Times New Roman" w:cs="Arial"/>
          <w:color w:val="000000" w:themeColor="text1"/>
        </w:rPr>
        <w:t xml:space="preserve"> which is in keeping with K</w:t>
      </w:r>
      <w:r w:rsidR="007F65A8">
        <w:rPr>
          <w:rFonts w:eastAsia="Times New Roman" w:cs="Arial"/>
          <w:color w:val="000000" w:themeColor="text1"/>
        </w:rPr>
        <w:t>DIGO</w:t>
      </w:r>
      <w:r>
        <w:rPr>
          <w:rFonts w:eastAsia="Times New Roman" w:cs="Arial"/>
          <w:color w:val="000000" w:themeColor="text1"/>
        </w:rPr>
        <w:t xml:space="preserve"> guidelines</w:t>
      </w:r>
      <w:r w:rsidR="007F65A8">
        <w:rPr>
          <w:rFonts w:eastAsia="Times New Roman" w:cs="Arial"/>
          <w:color w:val="000000" w:themeColor="text1"/>
        </w:rPr>
        <w:t xml:space="preserve"> is summarised in Table 1.</w:t>
      </w:r>
      <w:r w:rsidR="007F65A8">
        <w:rPr>
          <w:rFonts w:eastAsia="Times New Roman" w:cs="Arial"/>
          <w:color w:val="000000" w:themeColor="text1"/>
        </w:rPr>
        <w:fldChar w:fldCharType="begin"/>
      </w:r>
      <w:r w:rsidR="00955B57">
        <w:rPr>
          <w:rFonts w:eastAsia="Times New Roman" w:cs="Arial"/>
          <w:color w:val="000000" w:themeColor="text1"/>
        </w:rPr>
        <w:instrText xml:space="preserve"> ADDIN EN.CITE &lt;EndNote&gt;&lt;Cite&gt;&lt;Year&gt;2012&lt;/Year&gt;&lt;RecNum&gt;599&lt;/RecNum&gt;&lt;DisplayText&gt;[52]&lt;/DisplayText&gt;&lt;record&gt;&lt;rec-number&gt;599&lt;/rec-number&gt;&lt;foreign-keys&gt;&lt;key app="EN" db-id="aadfxpa5idrzf1ez50tva006praddp5fzv9p" timestamp="1541584495"&gt;599&lt;/key&gt;&lt;/foreign-keys&gt;&lt;ref-type name="Journal Article"&gt;17&lt;/ref-type&gt;&lt;contributors&gt;&lt;/contributors&gt;&lt;titles&gt;&lt;title&gt;Abstract&lt;/title&gt;&lt;secondary-title&gt;Kidney International Supplements&lt;/secondary-title&gt;&lt;/titles&gt;&lt;periodical&gt;&lt;full-title&gt;Kidney International Supplements&lt;/full-title&gt;&lt;/periodical&gt;&lt;pages&gt;142-142&lt;/pages&gt;&lt;volume&gt;2&lt;/volume&gt;&lt;number&gt;2&lt;/number&gt;&lt;edition&gt;05/15&lt;/edition&gt;&lt;dates&gt;&lt;year&gt;2012&lt;/year&gt;&lt;/dates&gt;&lt;publisher&gt;Nature Publishing Group&lt;/publisher&gt;&lt;isbn&gt;2157-1724&amp;#xD;2157-1716&lt;/isbn&gt;&lt;accession-num&gt;PMC4089609&lt;/accession-num&gt;&lt;urls&gt;&lt;related-urls&gt;&lt;url&gt;https://www.ncbi.nlm.nih.gov/pmc/articles/PMC4089609/&lt;/url&gt;&lt;url&gt;https://www.ncbi.nlm.nih.gov/pmc/PMC4089609/&lt;/url&gt;&lt;/related-urls&gt;&lt;/urls&gt;&lt;electronic-resource-num&gt;10.1038/kisup.2012.12&lt;/electronic-resource-num&gt;&lt;remote-database-name&gt;PMC&lt;/remote-database-name&gt;&lt;/record&gt;&lt;/Cite&gt;&lt;/EndNote&gt;</w:instrText>
      </w:r>
      <w:r w:rsidR="007F65A8">
        <w:rPr>
          <w:rFonts w:eastAsia="Times New Roman" w:cs="Arial"/>
          <w:color w:val="000000" w:themeColor="text1"/>
        </w:rPr>
        <w:fldChar w:fldCharType="separate"/>
      </w:r>
      <w:r w:rsidR="00955B57">
        <w:rPr>
          <w:rFonts w:eastAsia="Times New Roman" w:cs="Arial"/>
          <w:noProof/>
          <w:color w:val="000000" w:themeColor="text1"/>
        </w:rPr>
        <w:t>[52]</w:t>
      </w:r>
      <w:r w:rsidR="007F65A8">
        <w:rPr>
          <w:rFonts w:eastAsia="Times New Roman" w:cs="Arial"/>
          <w:color w:val="000000" w:themeColor="text1"/>
        </w:rPr>
        <w:fldChar w:fldCharType="end"/>
      </w:r>
      <w:r w:rsidR="007F65A8">
        <w:rPr>
          <w:rFonts w:eastAsia="Times New Roman" w:cs="Arial"/>
          <w:color w:val="000000" w:themeColor="text1"/>
        </w:rPr>
        <w:t xml:space="preserve"> The aims of treatment are to rapidly remove circulating antibodies using </w:t>
      </w:r>
      <w:r w:rsidR="00A354F6">
        <w:rPr>
          <w:rFonts w:eastAsia="Times New Roman" w:cs="Arial"/>
          <w:color w:val="000000" w:themeColor="text1"/>
        </w:rPr>
        <w:t>TPE</w:t>
      </w:r>
      <w:r w:rsidR="007F65A8">
        <w:rPr>
          <w:rFonts w:eastAsia="Times New Roman" w:cs="Arial"/>
          <w:color w:val="000000" w:themeColor="text1"/>
        </w:rPr>
        <w:t xml:space="preserve"> and suppress </w:t>
      </w:r>
      <w:r>
        <w:rPr>
          <w:rFonts w:eastAsia="Times New Roman" w:cs="Arial"/>
          <w:color w:val="000000" w:themeColor="text1"/>
        </w:rPr>
        <w:t xml:space="preserve">inflammation and prevent </w:t>
      </w:r>
      <w:r w:rsidR="007F65A8">
        <w:rPr>
          <w:rFonts w:eastAsia="Times New Roman" w:cs="Arial"/>
          <w:color w:val="000000" w:themeColor="text1"/>
        </w:rPr>
        <w:t>further antibody production using immunosu</w:t>
      </w:r>
      <w:r w:rsidR="00080296">
        <w:rPr>
          <w:rFonts w:eastAsia="Times New Roman" w:cs="Arial"/>
          <w:color w:val="000000" w:themeColor="text1"/>
        </w:rPr>
        <w:t xml:space="preserve">ppression and corticosteroids. </w:t>
      </w:r>
    </w:p>
    <w:p w:rsidR="007F65A8" w:rsidRDefault="007F65A8" w:rsidP="00B300C2">
      <w:pPr>
        <w:spacing w:line="480" w:lineRule="auto"/>
        <w:jc w:val="both"/>
        <w:rPr>
          <w:rFonts w:eastAsia="Times New Roman" w:cs="Arial"/>
          <w:b/>
          <w:color w:val="000000" w:themeColor="text1"/>
        </w:rPr>
      </w:pPr>
      <w:r>
        <w:rPr>
          <w:rFonts w:eastAsia="Times New Roman" w:cs="Arial"/>
          <w:b/>
          <w:color w:val="000000" w:themeColor="text1"/>
        </w:rPr>
        <w:t>Plasma Exchange</w:t>
      </w:r>
    </w:p>
    <w:p w:rsidR="001E6A13" w:rsidRDefault="00A354F6" w:rsidP="00B300C2">
      <w:pPr>
        <w:spacing w:line="480" w:lineRule="auto"/>
        <w:jc w:val="both"/>
        <w:rPr>
          <w:rFonts w:eastAsia="Times New Roman" w:cs="Arial"/>
          <w:color w:val="000000" w:themeColor="text1"/>
        </w:rPr>
      </w:pPr>
      <w:r>
        <w:rPr>
          <w:rFonts w:eastAsia="Times New Roman" w:cs="Arial"/>
          <w:color w:val="000000" w:themeColor="text1"/>
        </w:rPr>
        <w:t xml:space="preserve">TPE </w:t>
      </w:r>
      <w:r w:rsidR="00F107C9">
        <w:rPr>
          <w:rFonts w:eastAsia="Times New Roman" w:cs="Arial"/>
          <w:color w:val="000000" w:themeColor="text1"/>
        </w:rPr>
        <w:t>is an extracorporeal therapy which</w:t>
      </w:r>
      <w:r w:rsidR="00DB53BA">
        <w:rPr>
          <w:rFonts w:eastAsia="Times New Roman" w:cs="Arial"/>
          <w:color w:val="000000" w:themeColor="text1"/>
        </w:rPr>
        <w:t xml:space="preserve"> remove</w:t>
      </w:r>
      <w:r w:rsidR="001E6A13">
        <w:rPr>
          <w:rFonts w:eastAsia="Times New Roman" w:cs="Arial"/>
          <w:color w:val="000000" w:themeColor="text1"/>
        </w:rPr>
        <w:t>s</w:t>
      </w:r>
      <w:r w:rsidR="00DB53BA">
        <w:rPr>
          <w:rFonts w:eastAsia="Times New Roman" w:cs="Arial"/>
          <w:color w:val="000000" w:themeColor="text1"/>
        </w:rPr>
        <w:t xml:space="preserve"> plasma from whol</w:t>
      </w:r>
      <w:r w:rsidR="001E6A13">
        <w:rPr>
          <w:rFonts w:eastAsia="Times New Roman" w:cs="Arial"/>
          <w:color w:val="000000" w:themeColor="text1"/>
        </w:rPr>
        <w:t>e blood to</w:t>
      </w:r>
      <w:r w:rsidR="00DB53BA">
        <w:rPr>
          <w:rFonts w:eastAsia="Times New Roman" w:cs="Arial"/>
          <w:color w:val="000000" w:themeColor="text1"/>
        </w:rPr>
        <w:t xml:space="preserve"> allow its rep</w:t>
      </w:r>
      <w:r w:rsidR="001E6A13">
        <w:rPr>
          <w:rFonts w:eastAsia="Times New Roman" w:cs="Arial"/>
          <w:color w:val="000000" w:themeColor="text1"/>
        </w:rPr>
        <w:t>lacement with plasma or albumin;</w:t>
      </w:r>
      <w:r w:rsidR="00DB53BA">
        <w:rPr>
          <w:rFonts w:eastAsia="Times New Roman" w:cs="Arial"/>
          <w:color w:val="000000" w:themeColor="text1"/>
        </w:rPr>
        <w:t xml:space="preserve"> it </w:t>
      </w:r>
      <w:r w:rsidR="00F107C9">
        <w:rPr>
          <w:rFonts w:eastAsia="Times New Roman" w:cs="Arial"/>
          <w:color w:val="000000" w:themeColor="text1"/>
        </w:rPr>
        <w:t>is effective in removing large molecules greater than 15kDa in size</w:t>
      </w:r>
      <w:r w:rsidR="004612E1">
        <w:rPr>
          <w:rFonts w:eastAsia="Times New Roman" w:cs="Arial"/>
          <w:color w:val="000000" w:themeColor="text1"/>
        </w:rPr>
        <w:t xml:space="preserve"> including immunoglobulins</w:t>
      </w:r>
      <w:r w:rsidR="00DB53BA">
        <w:rPr>
          <w:rFonts w:eastAsia="Times New Roman" w:cs="Arial"/>
          <w:color w:val="000000" w:themeColor="text1"/>
        </w:rPr>
        <w:t xml:space="preserve"> and as such it is an essential component of treating anti-GBM disease and other antibody mediated conditions</w:t>
      </w:r>
      <w:r w:rsidR="00F107C9">
        <w:rPr>
          <w:rFonts w:eastAsia="Times New Roman" w:cs="Arial"/>
          <w:color w:val="000000" w:themeColor="text1"/>
        </w:rPr>
        <w:t>.</w:t>
      </w:r>
      <w:r w:rsidR="00DB53BA">
        <w:rPr>
          <w:rFonts w:eastAsia="Times New Roman" w:cs="Arial"/>
          <w:color w:val="000000" w:themeColor="text1"/>
        </w:rPr>
        <w:t xml:space="preserve"> </w:t>
      </w:r>
      <w:r>
        <w:rPr>
          <w:rFonts w:eastAsia="Times New Roman" w:cs="Arial"/>
          <w:color w:val="000000" w:themeColor="text1"/>
        </w:rPr>
        <w:t>TPE</w:t>
      </w:r>
      <w:r w:rsidR="00CB18D3">
        <w:rPr>
          <w:rFonts w:eastAsia="Times New Roman" w:cs="Arial"/>
          <w:color w:val="000000" w:themeColor="text1"/>
        </w:rPr>
        <w:t xml:space="preserve"> was first described in 1914 as a treatment for dogs which had undergone bilateral nephrectomy.</w:t>
      </w:r>
      <w:r w:rsidR="00CB18D3">
        <w:rPr>
          <w:rFonts w:eastAsia="Times New Roman" w:cs="Arial"/>
          <w:color w:val="000000" w:themeColor="text1"/>
        </w:rPr>
        <w:fldChar w:fldCharType="begin"/>
      </w:r>
      <w:r w:rsidR="00955B57">
        <w:rPr>
          <w:rFonts w:eastAsia="Times New Roman" w:cs="Arial"/>
          <w:color w:val="000000" w:themeColor="text1"/>
        </w:rPr>
        <w:instrText xml:space="preserve"> ADDIN EN.CITE &lt;EndNote&gt;&lt;Cite&gt;&lt;Author&gt;Abel&lt;/Author&gt;&lt;Year&gt;1914&lt;/Year&gt;&lt;RecNum&gt;668&lt;/RecNum&gt;&lt;DisplayText&gt;[53]&lt;/DisplayText&gt;&lt;record&gt;&lt;rec-number&gt;668&lt;/rec-number&gt;&lt;foreign-keys&gt;&lt;key app="EN" db-id="aadfxpa5idrzf1ez50tva006praddp5fzv9p" timestamp="1543743804"&gt;668&lt;/key&gt;&lt;/foreign-keys&gt;&lt;ref-type name="Journal Article"&gt;17&lt;/ref-type&gt;&lt;contributors&gt;&lt;authors&gt;&lt;author&gt;Abel, John J.&lt;/author&gt;&lt;author&gt;Rowntree, L. G.&lt;/author&gt;&lt;author&gt;Turner, B. B.&lt;/author&gt;&lt;/authors&gt;&lt;/contributors&gt;&lt;titles&gt;&lt;title&gt;PLASMA REMOVAL WITH RETURN OF CORPUSCLES (PLASMAPHAERESIS)&lt;/title&gt;&lt;secondary-title&gt;Journal of Pharmacology and Experimental Therapeutics&lt;/secondary-title&gt;&lt;/titles&gt;&lt;periodical&gt;&lt;full-title&gt;Journal of Pharmacology and Experimental Therapeutics&lt;/full-title&gt;&lt;/periodical&gt;&lt;pages&gt;625&lt;/pages&gt;&lt;volume&gt;5&lt;/volume&gt;&lt;number&gt;6&lt;/number&gt;&lt;dates&gt;&lt;year&gt;1914&lt;/year&gt;&lt;/dates&gt;&lt;urls&gt;&lt;related-urls&gt;&lt;url&gt;http://jpet.aspetjournals.org/content/5/6/625.abstract&lt;/url&gt;&lt;/related-urls&gt;&lt;/urls&gt;&lt;/record&gt;&lt;/Cite&gt;&lt;/EndNote&gt;</w:instrText>
      </w:r>
      <w:r w:rsidR="00CB18D3">
        <w:rPr>
          <w:rFonts w:eastAsia="Times New Roman" w:cs="Arial"/>
          <w:color w:val="000000" w:themeColor="text1"/>
        </w:rPr>
        <w:fldChar w:fldCharType="separate"/>
      </w:r>
      <w:r w:rsidR="00955B57">
        <w:rPr>
          <w:rFonts w:eastAsia="Times New Roman" w:cs="Arial"/>
          <w:noProof/>
          <w:color w:val="000000" w:themeColor="text1"/>
        </w:rPr>
        <w:t>[53]</w:t>
      </w:r>
      <w:r w:rsidR="00CB18D3">
        <w:rPr>
          <w:rFonts w:eastAsia="Times New Roman" w:cs="Arial"/>
          <w:color w:val="000000" w:themeColor="text1"/>
        </w:rPr>
        <w:fldChar w:fldCharType="end"/>
      </w:r>
      <w:r w:rsidR="00CB18D3">
        <w:rPr>
          <w:rFonts w:eastAsia="Times New Roman" w:cs="Arial"/>
          <w:color w:val="000000" w:themeColor="text1"/>
        </w:rPr>
        <w:t xml:space="preserve"> It was first used as a therapeutic technique in the 1950s to treat hyperviscosity due to Waldenstroms macroglobulinaemia and has since been used in a number of conditions including haematological, neurological and renal diseases.</w:t>
      </w:r>
      <w:r w:rsidR="00CB18D3">
        <w:rPr>
          <w:rFonts w:eastAsia="Times New Roman" w:cs="Arial"/>
          <w:color w:val="000000" w:themeColor="text1"/>
        </w:rPr>
        <w:fldChar w:fldCharType="begin"/>
      </w:r>
      <w:r w:rsidR="00955B57">
        <w:rPr>
          <w:rFonts w:eastAsia="Times New Roman" w:cs="Arial"/>
          <w:color w:val="000000" w:themeColor="text1"/>
        </w:rPr>
        <w:instrText xml:space="preserve"> ADDIN EN.CITE &lt;EndNote&gt;&lt;Cite&gt;&lt;Author&gt;Reynolds&lt;/Author&gt;&lt;Year&gt;1981&lt;/Year&gt;&lt;RecNum&gt;669&lt;/RecNum&gt;&lt;DisplayText&gt;[54]&lt;/DisplayText&gt;&lt;record&gt;&lt;rec-number&gt;669&lt;/rec-number&gt;&lt;foreign-keys&gt;&lt;key app="EN" db-id="aadfxpa5idrzf1ez50tva006praddp5fzv9p" timestamp="1543744222"&gt;669&lt;/key&gt;&lt;/foreign-keys&gt;&lt;ref-type name="Journal Article"&gt;17&lt;/ref-type&gt;&lt;contributors&gt;&lt;authors&gt;&lt;author&gt;Reynolds, W. A.&lt;/author&gt;&lt;/authors&gt;&lt;/contributors&gt;&lt;titles&gt;&lt;title&gt;Late report of the first case of plasmapheresis for Waldenstrom&amp;apos;s Macroglobulinemia&lt;/title&gt;&lt;secondary-title&gt;Jama&lt;/secondary-title&gt;&lt;alt-title&gt;Jama&lt;/alt-title&gt;&lt;/titles&gt;&lt;periodical&gt;&lt;full-title&gt;Jama&lt;/full-title&gt;&lt;abbr-1&gt;Jama&lt;/abbr-1&gt;&lt;/periodical&gt;&lt;alt-periodical&gt;&lt;full-title&gt;Jama&lt;/full-title&gt;&lt;abbr-1&gt;Jama&lt;/abbr-1&gt;&lt;/alt-periodical&gt;&lt;pages&gt;606-7&lt;/pages&gt;&lt;volume&gt;245&lt;/volume&gt;&lt;number&gt;6&lt;/number&gt;&lt;edition&gt;1981/02/13&lt;/edition&gt;&lt;keywords&gt;&lt;keyword&gt;Blindness/etiology/therapy&lt;/keyword&gt;&lt;keyword&gt;History, 20th Century&lt;/keyword&gt;&lt;keyword&gt;Humans&lt;/keyword&gt;&lt;keyword&gt;Male&lt;/keyword&gt;&lt;keyword&gt;Middle Aged&lt;/keyword&gt;&lt;keyword&gt;Minnesota&lt;/keyword&gt;&lt;keyword&gt;Waldenstrom Macroglobulinemia/complications/history/*therapy&lt;/keyword&gt;&lt;/keywords&gt;&lt;dates&gt;&lt;year&gt;1981&lt;/year&gt;&lt;pub-dates&gt;&lt;date&gt;Feb 13&lt;/date&gt;&lt;/pub-dates&gt;&lt;/dates&gt;&lt;isbn&gt;0098-7484 (Print)&amp;#xD;0098-7484&lt;/isbn&gt;&lt;accession-num&gt;6779021&lt;/accession-num&gt;&lt;urls&gt;&lt;/urls&gt;&lt;remote-database-provider&gt;NLM&lt;/remote-database-provider&gt;&lt;language&gt;eng&lt;/language&gt;&lt;/record&gt;&lt;/Cite&gt;&lt;/EndNote&gt;</w:instrText>
      </w:r>
      <w:r w:rsidR="00CB18D3">
        <w:rPr>
          <w:rFonts w:eastAsia="Times New Roman" w:cs="Arial"/>
          <w:color w:val="000000" w:themeColor="text1"/>
        </w:rPr>
        <w:fldChar w:fldCharType="separate"/>
      </w:r>
      <w:r w:rsidR="00955B57">
        <w:rPr>
          <w:rFonts w:eastAsia="Times New Roman" w:cs="Arial"/>
          <w:noProof/>
          <w:color w:val="000000" w:themeColor="text1"/>
        </w:rPr>
        <w:t>[54]</w:t>
      </w:r>
      <w:r w:rsidR="00CB18D3">
        <w:rPr>
          <w:rFonts w:eastAsia="Times New Roman" w:cs="Arial"/>
          <w:color w:val="000000" w:themeColor="text1"/>
        </w:rPr>
        <w:fldChar w:fldCharType="end"/>
      </w:r>
      <w:r w:rsidR="00CB18D3">
        <w:rPr>
          <w:rFonts w:eastAsia="Times New Roman" w:cs="Arial"/>
          <w:color w:val="000000" w:themeColor="text1"/>
        </w:rPr>
        <w:t xml:space="preserve"> </w:t>
      </w:r>
      <w:r w:rsidR="00011D0A">
        <w:rPr>
          <w:rFonts w:eastAsia="Times New Roman" w:cs="Arial"/>
          <w:color w:val="000000" w:themeColor="text1"/>
        </w:rPr>
        <w:fldChar w:fldCharType="begin">
          <w:fldData xml:space="preserve">PEVuZE5vdGU+PENpdGU+PEF1dGhvcj5TY2h3YXJ0ejwvQXV0aG9yPjxZZWFyPjIwMTY8L1llYXI+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</w:fldData>
        </w:fldChar>
      </w:r>
      <w:r w:rsidR="00955B57">
        <w:rPr>
          <w:rFonts w:eastAsia="Times New Roman" w:cs="Arial"/>
          <w:color w:val="000000" w:themeColor="text1"/>
        </w:rPr>
        <w:instrText xml:space="preserve"> ADDIN EN.CITE </w:instrText>
      </w:r>
      <w:r w:rsidR="00955B57">
        <w:rPr>
          <w:rFonts w:eastAsia="Times New Roman" w:cs="Arial"/>
          <w:color w:val="000000" w:themeColor="text1"/>
        </w:rPr>
        <w:fldChar w:fldCharType="begin">
          <w:fldData xml:space="preserve">PEVuZE5vdGU+PENpdGU+PEF1dGhvcj5TY2h3YXJ0ejwvQXV0aG9yPjxZZWFyPjIwMTY8L1llYXI+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</w:fldData>
        </w:fldChar>
      </w:r>
      <w:r w:rsidR="00955B57">
        <w:rPr>
          <w:rFonts w:eastAsia="Times New Roman" w:cs="Arial"/>
          <w:color w:val="000000" w:themeColor="text1"/>
        </w:rPr>
        <w:instrText xml:space="preserve"> ADDIN EN.CITE.DATA </w:instrText>
      </w:r>
      <w:r w:rsidR="00955B57">
        <w:rPr>
          <w:rFonts w:eastAsia="Times New Roman" w:cs="Arial"/>
          <w:color w:val="000000" w:themeColor="text1"/>
        </w:rPr>
      </w:r>
      <w:r w:rsidR="00955B57">
        <w:rPr>
          <w:rFonts w:eastAsia="Times New Roman" w:cs="Arial"/>
          <w:color w:val="000000" w:themeColor="text1"/>
        </w:rPr>
        <w:fldChar w:fldCharType="end"/>
      </w:r>
      <w:r w:rsidR="00011D0A">
        <w:rPr>
          <w:rFonts w:eastAsia="Times New Roman" w:cs="Arial"/>
          <w:color w:val="000000" w:themeColor="text1"/>
        </w:rPr>
      </w:r>
      <w:r w:rsidR="00011D0A">
        <w:rPr>
          <w:rFonts w:eastAsia="Times New Roman" w:cs="Arial"/>
          <w:color w:val="000000" w:themeColor="text1"/>
        </w:rPr>
        <w:fldChar w:fldCharType="separate"/>
      </w:r>
      <w:r w:rsidR="00955B57">
        <w:rPr>
          <w:rFonts w:eastAsia="Times New Roman" w:cs="Arial"/>
          <w:noProof/>
          <w:color w:val="000000" w:themeColor="text1"/>
        </w:rPr>
        <w:t>[55, 56]</w:t>
      </w:r>
      <w:r w:rsidR="00011D0A">
        <w:rPr>
          <w:rFonts w:eastAsia="Times New Roman" w:cs="Arial"/>
          <w:color w:val="000000" w:themeColor="text1"/>
        </w:rPr>
        <w:fldChar w:fldCharType="end"/>
      </w:r>
    </w:p>
    <w:p w:rsidR="00D9116B" w:rsidRDefault="00DB53BA" w:rsidP="00B300C2">
      <w:pPr>
        <w:spacing w:line="480" w:lineRule="auto"/>
        <w:jc w:val="both"/>
        <w:rPr>
          <w:rFonts w:eastAsia="Times New Roman" w:cs="Arial"/>
          <w:color w:val="000000" w:themeColor="text1"/>
        </w:rPr>
      </w:pPr>
      <w:r>
        <w:rPr>
          <w:rFonts w:eastAsia="Times New Roman" w:cs="Arial"/>
          <w:color w:val="000000" w:themeColor="text1"/>
        </w:rPr>
        <w:t>T</w:t>
      </w:r>
      <w:r w:rsidR="00F107C9">
        <w:rPr>
          <w:rFonts w:eastAsia="Times New Roman" w:cs="Arial"/>
          <w:color w:val="000000" w:themeColor="text1"/>
        </w:rPr>
        <w:t xml:space="preserve">here </w:t>
      </w:r>
      <w:r>
        <w:rPr>
          <w:rFonts w:eastAsia="Times New Roman" w:cs="Arial"/>
          <w:color w:val="000000" w:themeColor="text1"/>
        </w:rPr>
        <w:t>are 2 ma</w:t>
      </w:r>
      <w:r w:rsidR="00CB18D3">
        <w:rPr>
          <w:rFonts w:eastAsia="Times New Roman" w:cs="Arial"/>
          <w:color w:val="000000" w:themeColor="text1"/>
        </w:rPr>
        <w:t xml:space="preserve">in techniques described for separating </w:t>
      </w:r>
      <w:r>
        <w:rPr>
          <w:rFonts w:eastAsia="Times New Roman" w:cs="Arial"/>
          <w:color w:val="000000" w:themeColor="text1"/>
        </w:rPr>
        <w:t>plasma from the cellular components of the blood</w:t>
      </w:r>
      <w:r w:rsidR="00147FA5">
        <w:rPr>
          <w:rFonts w:eastAsia="Times New Roman" w:cs="Arial"/>
          <w:color w:val="000000" w:themeColor="text1"/>
        </w:rPr>
        <w:t>.</w:t>
      </w:r>
      <w:r w:rsidR="00F107C9">
        <w:rPr>
          <w:rFonts w:eastAsia="Times New Roman" w:cs="Arial"/>
          <w:color w:val="000000" w:themeColor="text1"/>
        </w:rPr>
        <w:fldChar w:fldCharType="begin"/>
      </w:r>
      <w:r w:rsidR="00955B57">
        <w:rPr>
          <w:rFonts w:eastAsia="Times New Roman" w:cs="Arial"/>
          <w:color w:val="000000" w:themeColor="text1"/>
        </w:rPr>
        <w:instrText xml:space="preserve"> ADDIN EN.CITE &lt;EndNote&gt;&lt;Cite&gt;&lt;Author&gt;Williams&lt;/Author&gt;&lt;Year&gt;2014&lt;/Year&gt;&lt;RecNum&gt;664&lt;/RecNum&gt;&lt;DisplayText&gt;[57]&lt;/DisplayText&gt;&lt;record&gt;&lt;rec-number&gt;664&lt;/rec-number&gt;&lt;foreign-keys&gt;&lt;key app="EN" db-id="aadfxpa5idrzf1ez50tva006praddp5fzv9p" timestamp="1543687237"&gt;664&lt;/key&gt;&lt;/foreign-keys&gt;&lt;ref-type name="Journal Article"&gt;17&lt;/ref-type&gt;&lt;contributors&gt;&lt;authors&gt;&lt;author&gt;Williams, M. E.&lt;/author&gt;&lt;author&gt;Balogun, R. A.&lt;/author&gt;&lt;/authors&gt;&lt;/contributors&gt;&lt;auth-address&gt;Renal Division, Beth Israel Deaconess Medical Center, Harvard Medical School, Boston, Massachusetts, daggerDivision of Nephrology, University of Virginia, Charlottesville, Virginia.&lt;/auth-address&gt;&lt;titles&gt;&lt;title&gt;Principles of separation: indications and therapeutic targets for plasma exchange&lt;/title&gt;&lt;secondary-title&gt;Clin J Am Soc Nephrol&lt;/secondary-title&gt;&lt;alt-title&gt;Clinical journal of the American Society of Nephrology : CJASN&lt;/alt-title&gt;&lt;/titles&gt;&lt;periodical&gt;&lt;full-title&gt;Clin J Am Soc Nephrol&lt;/full-title&gt;&lt;abbr-1&gt;Clinical journal of the American Society of Nephrology : CJASN&lt;/abbr-1&gt;&lt;/periodical&gt;&lt;alt-periodical&gt;&lt;full-title&gt;Clin J Am Soc Nephrol&lt;/full-title&gt;&lt;abbr-1&gt;Clinical journal of the American Society of Nephrology : CJASN&lt;/abbr-1&gt;&lt;/alt-periodical&gt;&lt;pages&gt;181-90&lt;/pages&gt;&lt;volume&gt;9&lt;/volume&gt;&lt;number&gt;1&lt;/number&gt;&lt;edition&gt;2013/11/02&lt;/edition&gt;&lt;keywords&gt;&lt;keyword&gt;Antibodies/*blood&lt;/keyword&gt;&lt;keyword&gt;Biomarkers/blood&lt;/keyword&gt;&lt;keyword&gt;Blood Component Removal&lt;/keyword&gt;&lt;keyword&gt;Centrifugation&lt;/keyword&gt;&lt;keyword&gt;Humans&lt;/keyword&gt;&lt;keyword&gt;Kidney Diseases/blood/immunology/*therapy&lt;/keyword&gt;&lt;keyword&gt;Nephrology/*methods&lt;/keyword&gt;&lt;keyword&gt;Plasma Exchange/*methods&lt;/keyword&gt;&lt;keyword&gt;Treatment Outcome&lt;/keyword&gt;&lt;/keywords&gt;&lt;dates&gt;&lt;year&gt;2014&lt;/year&gt;&lt;pub-dates&gt;&lt;date&gt;Jan&lt;/date&gt;&lt;/pub-dates&gt;&lt;/dates&gt;&lt;isbn&gt;1555-9041&lt;/isbn&gt;&lt;accession-num&gt;24178973&lt;/accession-num&gt;&lt;urls&gt;&lt;/urls&gt;&lt;custom2&gt;PMC3878701&lt;/custom2&gt;&lt;electronic-resource-num&gt;10.2215/cjn.04680513&lt;/electronic-resource-num&gt;&lt;remote-database-provider&gt;NLM&lt;/remote-database-provider&gt;&lt;language&gt;eng&lt;/language&gt;&lt;/record&gt;&lt;/Cite&gt;&lt;/EndNote&gt;</w:instrText>
      </w:r>
      <w:r w:rsidR="00F107C9">
        <w:rPr>
          <w:rFonts w:eastAsia="Times New Roman" w:cs="Arial"/>
          <w:color w:val="000000" w:themeColor="text1"/>
        </w:rPr>
        <w:fldChar w:fldCharType="separate"/>
      </w:r>
      <w:r w:rsidR="00955B57">
        <w:rPr>
          <w:rFonts w:eastAsia="Times New Roman" w:cs="Arial"/>
          <w:noProof/>
          <w:color w:val="000000" w:themeColor="text1"/>
        </w:rPr>
        <w:t>[57]</w:t>
      </w:r>
      <w:r w:rsidR="00F107C9">
        <w:rPr>
          <w:rFonts w:eastAsia="Times New Roman" w:cs="Arial"/>
          <w:color w:val="000000" w:themeColor="text1"/>
        </w:rPr>
        <w:fldChar w:fldCharType="end"/>
      </w:r>
      <w:r w:rsidR="00147FA5">
        <w:rPr>
          <w:rFonts w:eastAsia="Times New Roman" w:cs="Arial"/>
          <w:color w:val="000000" w:themeColor="text1"/>
        </w:rPr>
        <w:t xml:space="preserve"> Centrifugal apheresis </w:t>
      </w:r>
      <w:r w:rsidR="00C26CE3">
        <w:rPr>
          <w:rFonts w:eastAsia="Times New Roman" w:cs="Arial"/>
          <w:color w:val="000000" w:themeColor="text1"/>
        </w:rPr>
        <w:t>separates plasma from cells based on density</w:t>
      </w:r>
      <w:r w:rsidR="00D9116B">
        <w:rPr>
          <w:rFonts w:eastAsia="Times New Roman" w:cs="Arial"/>
          <w:color w:val="000000" w:themeColor="text1"/>
        </w:rPr>
        <w:t>;</w:t>
      </w:r>
      <w:r w:rsidR="00C26CE3">
        <w:rPr>
          <w:rFonts w:eastAsia="Times New Roman" w:cs="Arial"/>
          <w:color w:val="000000" w:themeColor="text1"/>
        </w:rPr>
        <w:t xml:space="preserve"> cells are</w:t>
      </w:r>
      <w:r w:rsidR="004612E1">
        <w:rPr>
          <w:rFonts w:eastAsia="Times New Roman" w:cs="Arial"/>
          <w:color w:val="000000" w:themeColor="text1"/>
        </w:rPr>
        <w:t xml:space="preserve"> then</w:t>
      </w:r>
      <w:r w:rsidR="00C26CE3">
        <w:rPr>
          <w:rFonts w:eastAsia="Times New Roman" w:cs="Arial"/>
          <w:color w:val="000000" w:themeColor="text1"/>
        </w:rPr>
        <w:t xml:space="preserve"> mixed </w:t>
      </w:r>
      <w:r w:rsidR="00C26CE3">
        <w:rPr>
          <w:rFonts w:eastAsia="Times New Roman" w:cs="Arial"/>
          <w:color w:val="000000" w:themeColor="text1"/>
        </w:rPr>
        <w:lastRenderedPageBreak/>
        <w:t>with a replacement fluid and returned to the patient</w:t>
      </w:r>
      <w:r w:rsidR="00D9116B">
        <w:rPr>
          <w:rFonts w:eastAsia="Times New Roman" w:cs="Arial"/>
          <w:color w:val="000000" w:themeColor="text1"/>
        </w:rPr>
        <w:t xml:space="preserve"> as a continuous infusion</w:t>
      </w:r>
      <w:r w:rsidR="00C26CE3">
        <w:rPr>
          <w:rFonts w:eastAsia="Times New Roman" w:cs="Arial"/>
          <w:color w:val="000000" w:themeColor="text1"/>
        </w:rPr>
        <w:t>. T</w:t>
      </w:r>
      <w:r w:rsidR="00D9116B">
        <w:rPr>
          <w:rFonts w:eastAsia="Times New Roman" w:cs="Arial"/>
          <w:color w:val="000000" w:themeColor="text1"/>
        </w:rPr>
        <w:t>here is no upper cut off for</w:t>
      </w:r>
      <w:r w:rsidR="00C26CE3">
        <w:rPr>
          <w:rFonts w:eastAsia="Times New Roman" w:cs="Arial"/>
          <w:color w:val="000000" w:themeColor="text1"/>
        </w:rPr>
        <w:t xml:space="preserve"> size of molecule that can be removed with this technique. Membrane based apheresis uses filtration based on molecular size. IgG crosses </w:t>
      </w:r>
      <w:r w:rsidR="00A354F6">
        <w:rPr>
          <w:rFonts w:eastAsia="Times New Roman" w:cs="Arial"/>
          <w:color w:val="000000" w:themeColor="text1"/>
        </w:rPr>
        <w:t>TPE</w:t>
      </w:r>
      <w:r w:rsidR="00C26CE3">
        <w:rPr>
          <w:rFonts w:eastAsia="Times New Roman" w:cs="Arial"/>
          <w:color w:val="000000" w:themeColor="text1"/>
        </w:rPr>
        <w:t xml:space="preserve"> membranes more efficiently than IgM and there is an upper cut off of around 3 million daltons for</w:t>
      </w:r>
      <w:r w:rsidR="00011D0A">
        <w:rPr>
          <w:rFonts w:eastAsia="Times New Roman" w:cs="Arial"/>
          <w:color w:val="000000" w:themeColor="text1"/>
        </w:rPr>
        <w:t xml:space="preserve"> the</w:t>
      </w:r>
      <w:r w:rsidR="00C26CE3">
        <w:rPr>
          <w:rFonts w:eastAsia="Times New Roman" w:cs="Arial"/>
          <w:color w:val="000000" w:themeColor="text1"/>
        </w:rPr>
        <w:t xml:space="preserve"> size of molecule that will be </w:t>
      </w:r>
      <w:r w:rsidR="004D4F1D">
        <w:rPr>
          <w:rFonts w:eastAsia="Times New Roman" w:cs="Arial"/>
          <w:color w:val="000000" w:themeColor="text1"/>
        </w:rPr>
        <w:t>cleared</w:t>
      </w:r>
      <w:r w:rsidR="00011D0A">
        <w:rPr>
          <w:rFonts w:eastAsia="Times New Roman" w:cs="Arial"/>
          <w:color w:val="000000" w:themeColor="text1"/>
        </w:rPr>
        <w:t>,</w:t>
      </w:r>
      <w:r w:rsidR="004612E1">
        <w:rPr>
          <w:rFonts w:eastAsia="Times New Roman" w:cs="Arial"/>
          <w:color w:val="000000" w:themeColor="text1"/>
        </w:rPr>
        <w:t xml:space="preserve"> meaning</w:t>
      </w:r>
      <w:r w:rsidR="004D4F1D">
        <w:rPr>
          <w:rFonts w:eastAsia="Times New Roman" w:cs="Arial"/>
          <w:color w:val="000000" w:themeColor="text1"/>
        </w:rPr>
        <w:t xml:space="preserve"> </w:t>
      </w:r>
      <w:r w:rsidR="00011D0A">
        <w:rPr>
          <w:rFonts w:eastAsia="Times New Roman" w:cs="Arial"/>
          <w:color w:val="000000" w:themeColor="text1"/>
        </w:rPr>
        <w:t xml:space="preserve">that </w:t>
      </w:r>
      <w:r w:rsidR="004D4F1D">
        <w:rPr>
          <w:rFonts w:eastAsia="Times New Roman" w:cs="Arial"/>
          <w:color w:val="000000" w:themeColor="text1"/>
        </w:rPr>
        <w:t>m</w:t>
      </w:r>
      <w:r w:rsidR="00C26CE3">
        <w:rPr>
          <w:rFonts w:eastAsia="Times New Roman" w:cs="Arial"/>
          <w:color w:val="000000" w:themeColor="text1"/>
        </w:rPr>
        <w:t xml:space="preserve">embrane </w:t>
      </w:r>
      <w:r w:rsidR="00A354F6">
        <w:rPr>
          <w:rFonts w:eastAsia="Times New Roman" w:cs="Arial"/>
          <w:color w:val="000000" w:themeColor="text1"/>
        </w:rPr>
        <w:t>TPE</w:t>
      </w:r>
      <w:r w:rsidR="00C26CE3">
        <w:rPr>
          <w:rFonts w:eastAsia="Times New Roman" w:cs="Arial"/>
          <w:color w:val="000000" w:themeColor="text1"/>
        </w:rPr>
        <w:t xml:space="preserve"> may not adequately clear larger immune complexes or cryoglobulins. Anticoagulation is required to facilitate </w:t>
      </w:r>
      <w:r w:rsidR="00A354F6">
        <w:rPr>
          <w:rFonts w:eastAsia="Times New Roman" w:cs="Arial"/>
          <w:color w:val="000000" w:themeColor="text1"/>
        </w:rPr>
        <w:t>TPE</w:t>
      </w:r>
      <w:r w:rsidR="00011D0A">
        <w:rPr>
          <w:rFonts w:eastAsia="Times New Roman" w:cs="Arial"/>
          <w:color w:val="000000" w:themeColor="text1"/>
        </w:rPr>
        <w:t>;</w:t>
      </w:r>
      <w:r w:rsidR="00C26CE3">
        <w:rPr>
          <w:rFonts w:eastAsia="Times New Roman" w:cs="Arial"/>
          <w:color w:val="000000" w:themeColor="text1"/>
        </w:rPr>
        <w:t xml:space="preserve"> heparin is required for membrane apheresis but citrate can be used for centrifugal apheresis eliminating the need for systemic anticoagulation. </w:t>
      </w:r>
      <w:r w:rsidR="00D9116B">
        <w:rPr>
          <w:rFonts w:eastAsia="Times New Roman" w:cs="Arial"/>
          <w:color w:val="000000" w:themeColor="text1"/>
        </w:rPr>
        <w:t>Both techniques require the</w:t>
      </w:r>
      <w:r w:rsidR="00C26CE3">
        <w:rPr>
          <w:rFonts w:eastAsia="Times New Roman" w:cs="Arial"/>
          <w:color w:val="000000" w:themeColor="text1"/>
        </w:rPr>
        <w:t xml:space="preserve"> patients’</w:t>
      </w:r>
      <w:r w:rsidR="00D9116B">
        <w:rPr>
          <w:rFonts w:eastAsia="Times New Roman" w:cs="Arial"/>
          <w:color w:val="000000" w:themeColor="text1"/>
        </w:rPr>
        <w:t xml:space="preserve"> blood volume to</w:t>
      </w:r>
      <w:r w:rsidR="00C26CE3">
        <w:rPr>
          <w:rFonts w:eastAsia="Times New Roman" w:cs="Arial"/>
          <w:color w:val="000000" w:themeColor="text1"/>
        </w:rPr>
        <w:t xml:space="preserve"> be replaced with large volumes of colloid solution</w:t>
      </w:r>
      <w:r w:rsidR="001E6A13">
        <w:rPr>
          <w:rFonts w:eastAsia="Times New Roman" w:cs="Arial"/>
          <w:color w:val="000000" w:themeColor="text1"/>
        </w:rPr>
        <w:t xml:space="preserve"> to prevent circulatory collapse</w:t>
      </w:r>
      <w:r w:rsidR="00C26CE3">
        <w:rPr>
          <w:rFonts w:eastAsia="Times New Roman" w:cs="Arial"/>
          <w:color w:val="000000" w:themeColor="text1"/>
        </w:rPr>
        <w:t xml:space="preserve">. </w:t>
      </w:r>
      <w:r w:rsidR="004D4F1D">
        <w:rPr>
          <w:rFonts w:eastAsia="Times New Roman" w:cs="Arial"/>
          <w:color w:val="000000" w:themeColor="text1"/>
        </w:rPr>
        <w:t xml:space="preserve">Because of this dilution </w:t>
      </w:r>
      <w:r w:rsidR="00D512C6">
        <w:rPr>
          <w:rFonts w:eastAsia="Times New Roman" w:cs="Arial"/>
          <w:color w:val="000000" w:themeColor="text1"/>
        </w:rPr>
        <w:t xml:space="preserve">of the </w:t>
      </w:r>
      <w:r w:rsidR="00CF7C94">
        <w:rPr>
          <w:rFonts w:eastAsia="Times New Roman" w:cs="Arial"/>
          <w:color w:val="000000" w:themeColor="text1"/>
        </w:rPr>
        <w:t>patients’</w:t>
      </w:r>
      <w:r w:rsidR="00D512C6">
        <w:rPr>
          <w:rFonts w:eastAsia="Times New Roman" w:cs="Arial"/>
          <w:color w:val="000000" w:themeColor="text1"/>
        </w:rPr>
        <w:t xml:space="preserve"> plasma the amount of immunoglobulin removed decreases exponentially which each plasma volume that is exchanged. Based on this, the volume used for each session of </w:t>
      </w:r>
      <w:r w:rsidR="00A354F6">
        <w:rPr>
          <w:rFonts w:eastAsia="Times New Roman" w:cs="Arial"/>
          <w:color w:val="000000" w:themeColor="text1"/>
        </w:rPr>
        <w:t>TPE</w:t>
      </w:r>
      <w:r w:rsidR="00D512C6">
        <w:rPr>
          <w:rFonts w:eastAsia="Times New Roman" w:cs="Arial"/>
          <w:color w:val="000000" w:themeColor="text1"/>
        </w:rPr>
        <w:t xml:space="preserve"> is usually limited to 1 plasma volume as </w:t>
      </w:r>
      <w:r w:rsidR="004612E1">
        <w:rPr>
          <w:rFonts w:eastAsia="Times New Roman" w:cs="Arial"/>
          <w:color w:val="000000" w:themeColor="text1"/>
        </w:rPr>
        <w:t xml:space="preserve">with progressively increasing exchange volumes, </w:t>
      </w:r>
      <w:r w:rsidR="00D512C6">
        <w:rPr>
          <w:rFonts w:eastAsia="Times New Roman" w:cs="Arial"/>
          <w:color w:val="000000" w:themeColor="text1"/>
        </w:rPr>
        <w:t xml:space="preserve">smaller amounts of antibody will be removed </w:t>
      </w:r>
      <w:r w:rsidR="00011D0A">
        <w:rPr>
          <w:rFonts w:eastAsia="Times New Roman" w:cs="Arial"/>
          <w:color w:val="000000" w:themeColor="text1"/>
        </w:rPr>
        <w:t>and this may</w:t>
      </w:r>
      <w:r w:rsidR="00D512C6">
        <w:rPr>
          <w:rFonts w:eastAsia="Times New Roman" w:cs="Arial"/>
          <w:color w:val="000000" w:themeColor="text1"/>
        </w:rPr>
        <w:t xml:space="preserve"> not outweigh potential risks to the patient of a longer exchange period.</w:t>
      </w:r>
      <w:r w:rsidR="00D512C6">
        <w:rPr>
          <w:rFonts w:eastAsia="Times New Roman" w:cs="Arial"/>
          <w:color w:val="000000" w:themeColor="text1"/>
        </w:rPr>
        <w:fldChar w:fldCharType="begin"/>
      </w:r>
      <w:r w:rsidR="00955B57">
        <w:rPr>
          <w:rFonts w:eastAsia="Times New Roman" w:cs="Arial"/>
          <w:color w:val="000000" w:themeColor="text1"/>
        </w:rPr>
        <w:instrText xml:space="preserve"> ADDIN EN.CITE &lt;EndNote&gt;&lt;Cite&gt;&lt;Author&gt;Winters&lt;/Author&gt;&lt;Year&gt;2012&lt;/Year&gt;&lt;RecNum&gt;666&lt;/RecNum&gt;&lt;DisplayText&gt;[58]&lt;/DisplayText&gt;&lt;record&gt;&lt;rec-number&gt;666&lt;/rec-number&gt;&lt;foreign-keys&gt;&lt;key app="EN" db-id="aadfxpa5idrzf1ez50tva006praddp5fzv9p" timestamp="1543689831"&gt;666&lt;/key&gt;&lt;/foreign-keys&gt;&lt;ref-type name="Journal Article"&gt;17&lt;/ref-type&gt;&lt;contributors&gt;&lt;authors&gt;&lt;author&gt;Winters, Jeffrey L.&lt;/author&gt;&lt;/authors&gt;&lt;/contributors&gt;&lt;titles&gt;&lt;title&gt;Plasma exchange: concepts, mechanisms, and an overview of the American Society for Apheresis guidelines&lt;/title&gt;&lt;secondary-title&gt;ASH Education Program Book&lt;/secondary-title&gt;&lt;/titles&gt;&lt;periodical&gt;&lt;full-title&gt;ASH Education Program Book&lt;/full-title&gt;&lt;/periodical&gt;&lt;pages&gt;7-12&lt;/pages&gt;&lt;volume&gt;2012&lt;/volume&gt;&lt;number&gt;1&lt;/number&gt;&lt;dates&gt;&lt;year&gt;2012&lt;/year&gt;&lt;pub-dates&gt;&lt;date&gt;December 8, 2012&lt;/date&gt;&lt;/pub-dates&gt;&lt;/dates&gt;&lt;urls&gt;&lt;related-urls&gt;&lt;url&gt;http://asheducationbook.hematologylibrary.org/content/2012/1/7.abstract&lt;/url&gt;&lt;/related-urls&gt;&lt;/urls&gt;&lt;electronic-resource-num&gt;10.1182/asheducation-2012.1.7&lt;/electronic-resource-num&gt;&lt;/record&gt;&lt;/Cite&gt;&lt;/EndNote&gt;</w:instrText>
      </w:r>
      <w:r w:rsidR="00D512C6">
        <w:rPr>
          <w:rFonts w:eastAsia="Times New Roman" w:cs="Arial"/>
          <w:color w:val="000000" w:themeColor="text1"/>
        </w:rPr>
        <w:fldChar w:fldCharType="separate"/>
      </w:r>
      <w:r w:rsidR="00955B57">
        <w:rPr>
          <w:rFonts w:eastAsia="Times New Roman" w:cs="Arial"/>
          <w:noProof/>
          <w:color w:val="000000" w:themeColor="text1"/>
        </w:rPr>
        <w:t>[58]</w:t>
      </w:r>
      <w:r w:rsidR="00D512C6">
        <w:rPr>
          <w:rFonts w:eastAsia="Times New Roman" w:cs="Arial"/>
          <w:color w:val="000000" w:themeColor="text1"/>
        </w:rPr>
        <w:fldChar w:fldCharType="end"/>
      </w:r>
      <w:r w:rsidR="00D512C6">
        <w:rPr>
          <w:rFonts w:eastAsia="Times New Roman" w:cs="Arial"/>
          <w:color w:val="000000" w:themeColor="text1"/>
        </w:rPr>
        <w:t xml:space="preserve"> </w:t>
      </w:r>
      <w:r w:rsidR="00011D0A">
        <w:rPr>
          <w:rFonts w:eastAsia="Times New Roman" w:cs="Arial"/>
          <w:color w:val="000000" w:themeColor="text1"/>
        </w:rPr>
        <w:fldChar w:fldCharType="begin">
          <w:fldData xml:space="preserve">PEVuZE5vdGU+PENpdGU+PEF1dGhvcj5TY2h3YXJ0ejwvQXV0aG9yPjxZZWFyPjIwMTY8L1llYXI+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</w:fldData>
        </w:fldChar>
      </w:r>
      <w:r w:rsidR="00955B57">
        <w:rPr>
          <w:rFonts w:eastAsia="Times New Roman" w:cs="Arial"/>
          <w:color w:val="000000" w:themeColor="text1"/>
        </w:rPr>
        <w:instrText xml:space="preserve"> ADDIN EN.CITE </w:instrText>
      </w:r>
      <w:r w:rsidR="00955B57">
        <w:rPr>
          <w:rFonts w:eastAsia="Times New Roman" w:cs="Arial"/>
          <w:color w:val="000000" w:themeColor="text1"/>
        </w:rPr>
        <w:fldChar w:fldCharType="begin">
          <w:fldData xml:space="preserve">PEVuZE5vdGU+PENpdGU+PEF1dGhvcj5TY2h3YXJ0ejwvQXV0aG9yPjxZZWFyPjIwMTY8L1llYXI+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</w:fldData>
        </w:fldChar>
      </w:r>
      <w:r w:rsidR="00955B57">
        <w:rPr>
          <w:rFonts w:eastAsia="Times New Roman" w:cs="Arial"/>
          <w:color w:val="000000" w:themeColor="text1"/>
        </w:rPr>
        <w:instrText xml:space="preserve"> ADDIN EN.CITE.DATA </w:instrText>
      </w:r>
      <w:r w:rsidR="00955B57">
        <w:rPr>
          <w:rFonts w:eastAsia="Times New Roman" w:cs="Arial"/>
          <w:color w:val="000000" w:themeColor="text1"/>
        </w:rPr>
      </w:r>
      <w:r w:rsidR="00955B57">
        <w:rPr>
          <w:rFonts w:eastAsia="Times New Roman" w:cs="Arial"/>
          <w:color w:val="000000" w:themeColor="text1"/>
        </w:rPr>
        <w:fldChar w:fldCharType="end"/>
      </w:r>
      <w:r w:rsidR="00011D0A">
        <w:rPr>
          <w:rFonts w:eastAsia="Times New Roman" w:cs="Arial"/>
          <w:color w:val="000000" w:themeColor="text1"/>
        </w:rPr>
      </w:r>
      <w:r w:rsidR="00011D0A">
        <w:rPr>
          <w:rFonts w:eastAsia="Times New Roman" w:cs="Arial"/>
          <w:color w:val="000000" w:themeColor="text1"/>
        </w:rPr>
        <w:fldChar w:fldCharType="separate"/>
      </w:r>
      <w:r w:rsidR="00955B57">
        <w:rPr>
          <w:rFonts w:eastAsia="Times New Roman" w:cs="Arial"/>
          <w:noProof/>
          <w:color w:val="000000" w:themeColor="text1"/>
        </w:rPr>
        <w:t>[55]</w:t>
      </w:r>
      <w:r w:rsidR="00011D0A">
        <w:rPr>
          <w:rFonts w:eastAsia="Times New Roman" w:cs="Arial"/>
          <w:color w:val="000000" w:themeColor="text1"/>
        </w:rPr>
        <w:fldChar w:fldCharType="end"/>
      </w:r>
    </w:p>
    <w:p w:rsidR="00D9116B" w:rsidRDefault="004273C1" w:rsidP="00B300C2">
      <w:pPr>
        <w:spacing w:line="480" w:lineRule="auto"/>
        <w:jc w:val="both"/>
        <w:rPr>
          <w:rFonts w:eastAsia="Times New Roman" w:cs="Arial"/>
          <w:color w:val="000000" w:themeColor="text1"/>
        </w:rPr>
      </w:pPr>
      <w:r>
        <w:rPr>
          <w:rFonts w:eastAsia="Times New Roman" w:cs="Arial"/>
          <w:color w:val="000000" w:themeColor="text1"/>
        </w:rPr>
        <w:t xml:space="preserve">Because of its </w:t>
      </w:r>
      <w:r w:rsidR="00B046AC">
        <w:rPr>
          <w:rFonts w:eastAsia="Times New Roman" w:cs="Arial"/>
          <w:color w:val="000000" w:themeColor="text1"/>
        </w:rPr>
        <w:t xml:space="preserve">molecular </w:t>
      </w:r>
      <w:r>
        <w:rPr>
          <w:rFonts w:eastAsia="Times New Roman" w:cs="Arial"/>
          <w:color w:val="000000" w:themeColor="text1"/>
        </w:rPr>
        <w:t>size</w:t>
      </w:r>
      <w:r w:rsidR="00D9116B">
        <w:rPr>
          <w:rFonts w:eastAsia="Times New Roman" w:cs="Arial"/>
          <w:color w:val="000000" w:themeColor="text1"/>
        </w:rPr>
        <w:t>,</w:t>
      </w:r>
      <w:r>
        <w:rPr>
          <w:rFonts w:eastAsia="Times New Roman" w:cs="Arial"/>
          <w:color w:val="000000" w:themeColor="text1"/>
        </w:rPr>
        <w:t xml:space="preserve"> around 30-45% of IgG resides in the extravascular space and f</w:t>
      </w:r>
      <w:r w:rsidR="00D512C6">
        <w:rPr>
          <w:rFonts w:eastAsia="Times New Roman" w:cs="Arial"/>
          <w:color w:val="000000" w:themeColor="text1"/>
        </w:rPr>
        <w:t>ollowing each exchange there will be redistribution of IgG from the extravascular space to</w:t>
      </w:r>
      <w:r w:rsidR="00E42EEB">
        <w:rPr>
          <w:rFonts w:eastAsia="Times New Roman" w:cs="Arial"/>
          <w:color w:val="000000" w:themeColor="text1"/>
        </w:rPr>
        <w:t xml:space="preserve"> the</w:t>
      </w:r>
      <w:r w:rsidR="00D512C6">
        <w:rPr>
          <w:rFonts w:eastAsia="Times New Roman" w:cs="Arial"/>
          <w:color w:val="000000" w:themeColor="text1"/>
        </w:rPr>
        <w:t xml:space="preserve"> intravascular space meaning </w:t>
      </w:r>
      <w:r w:rsidR="00E42EEB">
        <w:rPr>
          <w:rFonts w:eastAsia="Times New Roman" w:cs="Arial"/>
          <w:color w:val="000000" w:themeColor="text1"/>
        </w:rPr>
        <w:t xml:space="preserve">that the </w:t>
      </w:r>
      <w:r w:rsidR="00D512C6">
        <w:rPr>
          <w:rFonts w:eastAsia="Times New Roman" w:cs="Arial"/>
          <w:color w:val="000000" w:themeColor="text1"/>
        </w:rPr>
        <w:t>plasma concentration of IgG is higher than would be predicted by equations</w:t>
      </w:r>
      <w:r>
        <w:rPr>
          <w:rFonts w:eastAsia="Times New Roman" w:cs="Arial"/>
          <w:color w:val="000000" w:themeColor="text1"/>
        </w:rPr>
        <w:t xml:space="preserve"> for its removal</w:t>
      </w:r>
      <w:r w:rsidR="00D512C6">
        <w:rPr>
          <w:rFonts w:eastAsia="Times New Roman" w:cs="Arial"/>
          <w:color w:val="000000" w:themeColor="text1"/>
        </w:rPr>
        <w:t>.</w:t>
      </w:r>
      <w:r>
        <w:rPr>
          <w:rFonts w:eastAsia="Times New Roman" w:cs="Arial"/>
          <w:color w:val="000000" w:themeColor="text1"/>
        </w:rPr>
        <w:t xml:space="preserve"> As such, several exchanges are needed to successfully clear IgG from the circulation even in the absence of continued antibody production</w:t>
      </w:r>
      <w:r w:rsidR="00D9116B">
        <w:rPr>
          <w:rFonts w:eastAsia="Times New Roman" w:cs="Arial"/>
          <w:color w:val="000000" w:themeColor="text1"/>
        </w:rPr>
        <w:t>.</w:t>
      </w:r>
      <w:r w:rsidR="00D512C6">
        <w:rPr>
          <w:rFonts w:eastAsia="Times New Roman" w:cs="Arial"/>
          <w:color w:val="000000" w:themeColor="text1"/>
        </w:rPr>
        <w:fldChar w:fldCharType="begin"/>
      </w:r>
      <w:r w:rsidR="00955B57">
        <w:rPr>
          <w:rFonts w:eastAsia="Times New Roman" w:cs="Arial"/>
          <w:color w:val="000000" w:themeColor="text1"/>
        </w:rPr>
        <w:instrText xml:space="preserve"> ADDIN EN.CITE &lt;EndNote&gt;&lt;Cite&gt;&lt;Author&gt;Winters&lt;/Author&gt;&lt;Year&gt;2012&lt;/Year&gt;&lt;RecNum&gt;666&lt;/RecNum&gt;&lt;DisplayText&gt;[58]&lt;/DisplayText&gt;&lt;record&gt;&lt;rec-number&gt;666&lt;/rec-number&gt;&lt;foreign-keys&gt;&lt;key app="EN" db-id="aadfxpa5idrzf1ez50tva006praddp5fzv9p" timestamp="1543689831"&gt;666&lt;/key&gt;&lt;/foreign-keys&gt;&lt;ref-type name="Journal Article"&gt;17&lt;/ref-type&gt;&lt;contributors&gt;&lt;authors&gt;&lt;author&gt;Winters, Jeffrey L.&lt;/author&gt;&lt;/authors&gt;&lt;/contributors&gt;&lt;titles&gt;&lt;title&gt;Plasma exchange: concepts, mechanisms, and an overview of the American Society for Apheresis guidelines&lt;/title&gt;&lt;secondary-title&gt;ASH Education Program Book&lt;/secondary-title&gt;&lt;/titles&gt;&lt;periodical&gt;&lt;full-title&gt;ASH Education Program Book&lt;/full-title&gt;&lt;/periodical&gt;&lt;pages&gt;7-12&lt;/pages&gt;&lt;volume&gt;2012&lt;/volume&gt;&lt;number&gt;1&lt;/number&gt;&lt;dates&gt;&lt;year&gt;2012&lt;/year&gt;&lt;pub-dates&gt;&lt;date&gt;December 8, 2012&lt;/date&gt;&lt;/pub-dates&gt;&lt;/dates&gt;&lt;urls&gt;&lt;related-urls&gt;&lt;url&gt;http://asheducationbook.hematologylibrary.org/content/2012/1/7.abstract&lt;/url&gt;&lt;/related-urls&gt;&lt;/urls&gt;&lt;electronic-resource-num&gt;10.1182/asheducation-2012.1.7&lt;/electronic-resource-num&gt;&lt;/record&gt;&lt;/Cite&gt;&lt;/EndNote&gt;</w:instrText>
      </w:r>
      <w:r w:rsidR="00D512C6">
        <w:rPr>
          <w:rFonts w:eastAsia="Times New Roman" w:cs="Arial"/>
          <w:color w:val="000000" w:themeColor="text1"/>
        </w:rPr>
        <w:fldChar w:fldCharType="separate"/>
      </w:r>
      <w:r w:rsidR="00955B57">
        <w:rPr>
          <w:rFonts w:eastAsia="Times New Roman" w:cs="Arial"/>
          <w:noProof/>
          <w:color w:val="000000" w:themeColor="text1"/>
        </w:rPr>
        <w:t>[58]</w:t>
      </w:r>
      <w:r w:rsidR="00D512C6">
        <w:rPr>
          <w:rFonts w:eastAsia="Times New Roman" w:cs="Arial"/>
          <w:color w:val="000000" w:themeColor="text1"/>
        </w:rPr>
        <w:fldChar w:fldCharType="end"/>
      </w:r>
      <w:r w:rsidR="00D512C6">
        <w:rPr>
          <w:rFonts w:eastAsia="Times New Roman" w:cs="Arial"/>
          <w:color w:val="000000" w:themeColor="text1"/>
        </w:rPr>
        <w:t xml:space="preserve"> </w:t>
      </w:r>
    </w:p>
    <w:p w:rsidR="004A50CC" w:rsidRDefault="009E6054" w:rsidP="00B300C2">
      <w:pPr>
        <w:spacing w:line="480" w:lineRule="auto"/>
        <w:jc w:val="both"/>
        <w:rPr>
          <w:rFonts w:eastAsia="Times New Roman" w:cs="Arial"/>
          <w:color w:val="000000" w:themeColor="text1"/>
        </w:rPr>
      </w:pPr>
      <w:r>
        <w:rPr>
          <w:rFonts w:eastAsia="Times New Roman" w:cs="Arial"/>
          <w:color w:val="000000" w:themeColor="text1"/>
        </w:rPr>
        <w:t xml:space="preserve">It has been suggested that </w:t>
      </w:r>
      <w:r w:rsidR="00A354F6">
        <w:rPr>
          <w:rFonts w:eastAsia="Times New Roman" w:cs="Arial"/>
          <w:color w:val="000000" w:themeColor="text1"/>
        </w:rPr>
        <w:t>TPE</w:t>
      </w:r>
      <w:r w:rsidR="00E42EEB">
        <w:rPr>
          <w:rFonts w:eastAsia="Times New Roman" w:cs="Arial"/>
          <w:color w:val="000000" w:themeColor="text1"/>
        </w:rPr>
        <w:t xml:space="preserve">, </w:t>
      </w:r>
      <w:r>
        <w:rPr>
          <w:rFonts w:eastAsia="Times New Roman" w:cs="Arial"/>
          <w:color w:val="000000" w:themeColor="text1"/>
        </w:rPr>
        <w:t xml:space="preserve">in addition to removal of pathogenic antibodies provides additional benefits by removal of other potentially pathogenic small molecules in the plasma such as </w:t>
      </w:r>
      <w:r w:rsidR="00E42EEB">
        <w:rPr>
          <w:rFonts w:eastAsia="Times New Roman" w:cs="Arial"/>
          <w:color w:val="000000" w:themeColor="text1"/>
        </w:rPr>
        <w:t xml:space="preserve">complement components, </w:t>
      </w:r>
      <w:r>
        <w:rPr>
          <w:rFonts w:eastAsia="Times New Roman" w:cs="Arial"/>
          <w:color w:val="000000" w:themeColor="text1"/>
        </w:rPr>
        <w:t>adhesion molecules or cytokines.</w:t>
      </w:r>
      <w:r>
        <w:rPr>
          <w:rFonts w:eastAsia="Times New Roman" w:cs="Arial"/>
          <w:color w:val="000000" w:themeColor="text1"/>
        </w:rPr>
        <w:fldChar w:fldCharType="begin"/>
      </w:r>
      <w:r w:rsidR="00955B57">
        <w:rPr>
          <w:rFonts w:eastAsia="Times New Roman" w:cs="Arial"/>
          <w:color w:val="000000" w:themeColor="text1"/>
        </w:rPr>
        <w:instrText xml:space="preserve"> ADDIN EN.CITE &lt;EndNote&gt;&lt;Cite&gt;&lt;Author&gt;Reeves&lt;/Author&gt;&lt;Year&gt;2014&lt;/Year&gt;&lt;RecNum&gt;670&lt;/RecNum&gt;&lt;DisplayText&gt;[59]&lt;/DisplayText&gt;&lt;record&gt;&lt;rec-number&gt;670&lt;/rec-number&gt;&lt;foreign-keys&gt;&lt;key app="EN" db-id="aadfxpa5idrzf1ez50tva006praddp5fzv9p" timestamp="1543744710"&gt;670&lt;/key&gt;&lt;/foreign-keys&gt;&lt;ref-type name="Journal Article"&gt;17&lt;/ref-type&gt;&lt;contributors&gt;&lt;authors&gt;&lt;author&gt;Reeves, H. M.&lt;/author&gt;&lt;author&gt;Winters, J. L.&lt;/author&gt;&lt;/authors&gt;&lt;/contributors&gt;&lt;auth-address&gt;Department of Pathology - Clinical, University Hospitals Case Medical Center, Cleveland, OH, USA.&lt;/auth-address&gt;&lt;titles&gt;&lt;title&gt;The mechanisms of action of plasma exchange&lt;/title&gt;&lt;secondary-title&gt;Br J Haematol&lt;/secondary-title&gt;&lt;alt-title&gt;British journal of haematology&lt;/alt-title&gt;&lt;/titles&gt;&lt;periodical&gt;&lt;full-title&gt;Br J Haematol&lt;/full-title&gt;&lt;abbr-1&gt;British journal of haematology&lt;/abbr-1&gt;&lt;/periodical&gt;&lt;alt-periodical&gt;&lt;full-title&gt;Br J Haematol&lt;/full-title&gt;&lt;abbr-1&gt;British journal of haematology&lt;/abbr-1&gt;&lt;/alt-periodical&gt;&lt;pages&gt;342-51&lt;/pages&gt;&lt;volume&gt;164&lt;/volume&gt;&lt;number&gt;3&lt;/number&gt;&lt;edition&gt;2013/11/01&lt;/edition&gt;&lt;keywords&gt;&lt;keyword&gt;Animals&lt;/keyword&gt;&lt;keyword&gt;Humans&lt;/keyword&gt;&lt;keyword&gt;Plasma Exchange/*methods&lt;/keyword&gt;&lt;keyword&gt;Plasmapheresis/methods&lt;/keyword&gt;&lt;keyword&gt;apheresis&lt;/keyword&gt;&lt;keyword&gt;mechanism of action&lt;/keyword&gt;&lt;keyword&gt;plasma exchange&lt;/keyword&gt;&lt;keyword&gt;plasmapheresis&lt;/keyword&gt;&lt;/keywords&gt;&lt;dates&gt;&lt;year&gt;2014&lt;/year&gt;&lt;pub-dates&gt;&lt;date&gt;Feb&lt;/date&gt;&lt;/pub-dates&gt;&lt;/dates&gt;&lt;isbn&gt;0007-1048&lt;/isbn&gt;&lt;accession-num&gt;24172059&lt;/accession-num&gt;&lt;urls&gt;&lt;/urls&gt;&lt;electronic-resource-num&gt;10.1111/bjh.12629&lt;/electronic-resource-num&gt;&lt;remote-database-provider&gt;NLM&lt;/remote-database-provider&gt;&lt;language&gt;eng&lt;/language&gt;&lt;/record&gt;&lt;/Cite&gt;&lt;/EndNote&gt;</w:instrText>
      </w:r>
      <w:r>
        <w:rPr>
          <w:rFonts w:eastAsia="Times New Roman" w:cs="Arial"/>
          <w:color w:val="000000" w:themeColor="text1"/>
        </w:rPr>
        <w:fldChar w:fldCharType="separate"/>
      </w:r>
      <w:r w:rsidR="00955B57">
        <w:rPr>
          <w:rFonts w:eastAsia="Times New Roman" w:cs="Arial"/>
          <w:noProof/>
          <w:color w:val="000000" w:themeColor="text1"/>
        </w:rPr>
        <w:t>[59]</w:t>
      </w:r>
      <w:r>
        <w:rPr>
          <w:rFonts w:eastAsia="Times New Roman" w:cs="Arial"/>
          <w:color w:val="000000" w:themeColor="text1"/>
        </w:rPr>
        <w:fldChar w:fldCharType="end"/>
      </w:r>
      <w:r>
        <w:rPr>
          <w:rFonts w:eastAsia="Times New Roman" w:cs="Arial"/>
          <w:color w:val="000000" w:themeColor="text1"/>
        </w:rPr>
        <w:t xml:space="preserve"> No study has evaluated </w:t>
      </w:r>
      <w:r w:rsidR="00E42EEB">
        <w:rPr>
          <w:rFonts w:eastAsia="Times New Roman" w:cs="Arial"/>
          <w:color w:val="000000" w:themeColor="text1"/>
        </w:rPr>
        <w:t>cytokine clearance</w:t>
      </w:r>
      <w:r>
        <w:rPr>
          <w:rFonts w:eastAsia="Times New Roman" w:cs="Arial"/>
          <w:color w:val="000000" w:themeColor="text1"/>
        </w:rPr>
        <w:t xml:space="preserve"> in anti-GBM disease and studies in other conditions have generated conflicting results</w:t>
      </w:r>
      <w:r w:rsidR="00E42EEB">
        <w:rPr>
          <w:rFonts w:eastAsia="Times New Roman" w:cs="Arial"/>
          <w:color w:val="000000" w:themeColor="text1"/>
        </w:rPr>
        <w:t>,</w:t>
      </w:r>
      <w:r>
        <w:rPr>
          <w:rFonts w:eastAsia="Times New Roman" w:cs="Arial"/>
          <w:color w:val="000000" w:themeColor="text1"/>
        </w:rPr>
        <w:t xml:space="preserve"> with several studies showing no significant reduction in </w:t>
      </w:r>
      <w:r w:rsidR="004A50CC">
        <w:rPr>
          <w:rFonts w:eastAsia="Times New Roman" w:cs="Arial"/>
          <w:color w:val="000000" w:themeColor="text1"/>
        </w:rPr>
        <w:t xml:space="preserve">some </w:t>
      </w:r>
      <w:r>
        <w:rPr>
          <w:rFonts w:eastAsia="Times New Roman" w:cs="Arial"/>
          <w:color w:val="000000" w:themeColor="text1"/>
        </w:rPr>
        <w:t>cytokine levels</w:t>
      </w:r>
      <w:r w:rsidR="004A50CC">
        <w:rPr>
          <w:rFonts w:eastAsia="Times New Roman" w:cs="Arial"/>
          <w:color w:val="000000" w:themeColor="text1"/>
        </w:rPr>
        <w:t xml:space="preserve"> and</w:t>
      </w:r>
      <w:r w:rsidR="00E42EEB">
        <w:rPr>
          <w:rFonts w:eastAsia="Times New Roman" w:cs="Arial"/>
          <w:color w:val="000000" w:themeColor="text1"/>
        </w:rPr>
        <w:t xml:space="preserve"> others </w:t>
      </w:r>
      <w:r w:rsidR="00682B50">
        <w:rPr>
          <w:rFonts w:eastAsia="Times New Roman" w:cs="Arial"/>
          <w:color w:val="000000" w:themeColor="text1"/>
        </w:rPr>
        <w:t>showing increases</w:t>
      </w:r>
      <w:r w:rsidR="004A50CC">
        <w:rPr>
          <w:rFonts w:eastAsia="Times New Roman" w:cs="Arial"/>
          <w:color w:val="000000" w:themeColor="text1"/>
        </w:rPr>
        <w:t xml:space="preserve"> in </w:t>
      </w:r>
      <w:r w:rsidR="00E42EEB">
        <w:rPr>
          <w:rFonts w:eastAsia="Times New Roman" w:cs="Arial"/>
          <w:color w:val="000000" w:themeColor="text1"/>
        </w:rPr>
        <w:t>some plasma cytokine levels despite the cytokine of interest</w:t>
      </w:r>
      <w:r w:rsidR="004A50CC">
        <w:rPr>
          <w:rFonts w:eastAsia="Times New Roman" w:cs="Arial"/>
          <w:color w:val="000000" w:themeColor="text1"/>
        </w:rPr>
        <w:t xml:space="preserve"> being present in the discarded plasma</w:t>
      </w:r>
      <w:r w:rsidR="001E6A13">
        <w:rPr>
          <w:rFonts w:eastAsia="Times New Roman" w:cs="Arial"/>
          <w:color w:val="000000" w:themeColor="text1"/>
        </w:rPr>
        <w:t>. T</w:t>
      </w:r>
      <w:r w:rsidR="004A50CC">
        <w:rPr>
          <w:rFonts w:eastAsia="Times New Roman" w:cs="Arial"/>
          <w:color w:val="000000" w:themeColor="text1"/>
        </w:rPr>
        <w:t xml:space="preserve">his is suggested to be due to contact of cells with the apheresis device stimulating cytokine </w:t>
      </w:r>
      <w:r w:rsidR="004A50CC">
        <w:rPr>
          <w:rFonts w:eastAsia="Times New Roman" w:cs="Arial"/>
          <w:color w:val="000000" w:themeColor="text1"/>
        </w:rPr>
        <w:lastRenderedPageBreak/>
        <w:t>production</w:t>
      </w:r>
      <w:r>
        <w:rPr>
          <w:rFonts w:eastAsia="Times New Roman" w:cs="Arial"/>
          <w:color w:val="000000" w:themeColor="text1"/>
        </w:rPr>
        <w:t>.</w:t>
      </w:r>
      <w:r>
        <w:rPr>
          <w:rFonts w:eastAsia="Times New Roman" w:cs="Arial"/>
          <w:color w:val="000000" w:themeColor="text1"/>
        </w:rPr>
        <w:fldChar w:fldCharType="begin">
          <w:fldData xml:space="preserve">PEVuZE5vdGU+PENpdGU+PEF1dGhvcj5UZXNhcjwvQXV0aG9yPjxZZWFyPjIwMDA8L1llYXI+PFJl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</w:fldData>
        </w:fldChar>
      </w:r>
      <w:r w:rsidR="00955B57">
        <w:rPr>
          <w:rFonts w:eastAsia="Times New Roman" w:cs="Arial"/>
          <w:color w:val="000000" w:themeColor="text1"/>
        </w:rPr>
        <w:instrText xml:space="preserve"> ADDIN EN.CITE </w:instrText>
      </w:r>
      <w:r w:rsidR="00955B57">
        <w:rPr>
          <w:rFonts w:eastAsia="Times New Roman" w:cs="Arial"/>
          <w:color w:val="000000" w:themeColor="text1"/>
        </w:rPr>
        <w:fldChar w:fldCharType="begin">
          <w:fldData xml:space="preserve">PEVuZE5vdGU+PENpdGU+PEF1dGhvcj5UZXNhcjwvQXV0aG9yPjxZZWFyPjIwMDA8L1llYXI+PFJl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</w:fldData>
        </w:fldChar>
      </w:r>
      <w:r w:rsidR="00955B57">
        <w:rPr>
          <w:rFonts w:eastAsia="Times New Roman" w:cs="Arial"/>
          <w:color w:val="000000" w:themeColor="text1"/>
        </w:rPr>
        <w:instrText xml:space="preserve"> ADDIN EN.CITE.DATA </w:instrText>
      </w:r>
      <w:r w:rsidR="00955B57">
        <w:rPr>
          <w:rFonts w:eastAsia="Times New Roman" w:cs="Arial"/>
          <w:color w:val="000000" w:themeColor="text1"/>
        </w:rPr>
      </w:r>
      <w:r w:rsidR="00955B57">
        <w:rPr>
          <w:rFonts w:eastAsia="Times New Roman" w:cs="Arial"/>
          <w:color w:val="000000" w:themeColor="text1"/>
        </w:rPr>
        <w:fldChar w:fldCharType="end"/>
      </w:r>
      <w:r>
        <w:rPr>
          <w:rFonts w:eastAsia="Times New Roman" w:cs="Arial"/>
          <w:color w:val="000000" w:themeColor="text1"/>
        </w:rPr>
      </w:r>
      <w:r>
        <w:rPr>
          <w:rFonts w:eastAsia="Times New Roman" w:cs="Arial"/>
          <w:color w:val="000000" w:themeColor="text1"/>
        </w:rPr>
        <w:fldChar w:fldCharType="separate"/>
      </w:r>
      <w:r w:rsidR="00955B57">
        <w:rPr>
          <w:rFonts w:eastAsia="Times New Roman" w:cs="Arial"/>
          <w:noProof/>
          <w:color w:val="000000" w:themeColor="text1"/>
        </w:rPr>
        <w:t>[60-62]</w:t>
      </w:r>
      <w:r>
        <w:rPr>
          <w:rFonts w:eastAsia="Times New Roman" w:cs="Arial"/>
          <w:color w:val="000000" w:themeColor="text1"/>
        </w:rPr>
        <w:fldChar w:fldCharType="end"/>
      </w:r>
      <w:r w:rsidR="004A50CC">
        <w:rPr>
          <w:rFonts w:eastAsia="Times New Roman" w:cs="Arial"/>
          <w:color w:val="000000" w:themeColor="text1"/>
        </w:rPr>
        <w:t xml:space="preserve"> </w:t>
      </w:r>
      <w:r w:rsidR="00A73442">
        <w:rPr>
          <w:rFonts w:eastAsia="Times New Roman" w:cs="Arial"/>
          <w:color w:val="000000" w:themeColor="text1"/>
        </w:rPr>
        <w:t>Although there is good evidence that antibodies are directly patho</w:t>
      </w:r>
      <w:r w:rsidR="00E42EEB">
        <w:rPr>
          <w:rFonts w:eastAsia="Times New Roman" w:cs="Arial"/>
          <w:color w:val="000000" w:themeColor="text1"/>
        </w:rPr>
        <w:t>genic in anti-GBM disease, several cell types</w:t>
      </w:r>
      <w:r w:rsidR="00A73442">
        <w:rPr>
          <w:rFonts w:eastAsia="Times New Roman" w:cs="Arial"/>
          <w:color w:val="000000" w:themeColor="text1"/>
        </w:rPr>
        <w:t xml:space="preserve"> contribute to its pathogenesis and </w:t>
      </w:r>
      <w:r w:rsidR="00A354F6">
        <w:rPr>
          <w:rFonts w:eastAsia="Times New Roman" w:cs="Arial"/>
          <w:color w:val="000000" w:themeColor="text1"/>
        </w:rPr>
        <w:t>TPE</w:t>
      </w:r>
      <w:r w:rsidR="00A73442">
        <w:rPr>
          <w:rFonts w:eastAsia="Times New Roman" w:cs="Arial"/>
          <w:color w:val="000000" w:themeColor="text1"/>
        </w:rPr>
        <w:t xml:space="preserve"> may be having other beneficial immunomodulatory effects in </w:t>
      </w:r>
      <w:r w:rsidR="00B05519">
        <w:rPr>
          <w:rFonts w:eastAsia="Times New Roman" w:cs="Arial"/>
          <w:color w:val="000000" w:themeColor="text1"/>
        </w:rPr>
        <w:t xml:space="preserve">addition to antibody removal. </w:t>
      </w:r>
      <w:r w:rsidR="004A50CC">
        <w:rPr>
          <w:rFonts w:eastAsia="Times New Roman" w:cs="Arial"/>
          <w:color w:val="000000" w:themeColor="text1"/>
        </w:rPr>
        <w:t xml:space="preserve">It has also been theorised that </w:t>
      </w:r>
      <w:r w:rsidR="00A354F6">
        <w:rPr>
          <w:rFonts w:eastAsia="Times New Roman" w:cs="Arial"/>
          <w:color w:val="000000" w:themeColor="text1"/>
        </w:rPr>
        <w:t>TPE</w:t>
      </w:r>
      <w:r w:rsidR="004A50CC">
        <w:rPr>
          <w:rFonts w:eastAsia="Times New Roman" w:cs="Arial"/>
          <w:color w:val="000000" w:themeColor="text1"/>
        </w:rPr>
        <w:t xml:space="preserve"> may </w:t>
      </w:r>
      <w:r w:rsidR="00B05519">
        <w:rPr>
          <w:rFonts w:eastAsia="Times New Roman" w:cs="Arial"/>
          <w:color w:val="000000" w:themeColor="text1"/>
        </w:rPr>
        <w:t xml:space="preserve">lead to </w:t>
      </w:r>
      <w:r w:rsidR="004A50CC">
        <w:rPr>
          <w:rFonts w:eastAsia="Times New Roman" w:cs="Arial"/>
          <w:color w:val="000000" w:themeColor="text1"/>
        </w:rPr>
        <w:t>changes in lymphocyte subsets</w:t>
      </w:r>
      <w:r w:rsidR="00B05519">
        <w:rPr>
          <w:rFonts w:eastAsia="Times New Roman" w:cs="Arial"/>
          <w:color w:val="000000" w:themeColor="text1"/>
        </w:rPr>
        <w:t xml:space="preserve"> leading</w:t>
      </w:r>
      <w:r w:rsidR="004A50CC">
        <w:rPr>
          <w:rFonts w:eastAsia="Times New Roman" w:cs="Arial"/>
          <w:color w:val="000000" w:themeColor="text1"/>
        </w:rPr>
        <w:t xml:space="preserve"> to increase</w:t>
      </w:r>
      <w:r w:rsidR="00E42EEB">
        <w:rPr>
          <w:rFonts w:eastAsia="Times New Roman" w:cs="Arial"/>
          <w:color w:val="000000" w:themeColor="text1"/>
        </w:rPr>
        <w:t>d</w:t>
      </w:r>
      <w:r w:rsidR="004A50CC">
        <w:rPr>
          <w:rFonts w:eastAsia="Times New Roman" w:cs="Arial"/>
          <w:color w:val="000000" w:themeColor="text1"/>
        </w:rPr>
        <w:t xml:space="preserve"> regulatory T cells and </w:t>
      </w:r>
      <w:r w:rsidR="001E6A13">
        <w:rPr>
          <w:rFonts w:eastAsia="Times New Roman" w:cs="Arial"/>
          <w:color w:val="000000" w:themeColor="text1"/>
        </w:rPr>
        <w:t xml:space="preserve">a </w:t>
      </w:r>
      <w:r w:rsidR="004A50CC">
        <w:rPr>
          <w:rFonts w:eastAsia="Times New Roman" w:cs="Arial"/>
          <w:color w:val="000000" w:themeColor="text1"/>
        </w:rPr>
        <w:t>skew</w:t>
      </w:r>
      <w:r w:rsidR="00E42EEB">
        <w:rPr>
          <w:rFonts w:eastAsia="Times New Roman" w:cs="Arial"/>
          <w:color w:val="000000" w:themeColor="text1"/>
        </w:rPr>
        <w:t xml:space="preserve">ed T cell balance to a </w:t>
      </w:r>
      <w:r w:rsidR="004A50CC">
        <w:rPr>
          <w:rFonts w:eastAsia="Times New Roman" w:cs="Arial"/>
          <w:color w:val="000000" w:themeColor="text1"/>
        </w:rPr>
        <w:t>predominantly T</w:t>
      </w:r>
      <w:r w:rsidR="004A50CC" w:rsidRPr="004A50CC">
        <w:rPr>
          <w:rFonts w:eastAsia="Times New Roman" w:cs="Arial"/>
          <w:color w:val="000000" w:themeColor="text1"/>
          <w:vertAlign w:val="subscript"/>
        </w:rPr>
        <w:t>H1</w:t>
      </w:r>
      <w:r w:rsidR="004A50CC">
        <w:rPr>
          <w:rFonts w:eastAsia="Times New Roman" w:cs="Arial"/>
          <w:color w:val="000000" w:themeColor="text1"/>
        </w:rPr>
        <w:t xml:space="preserve"> phenotype.</w:t>
      </w:r>
      <w:r w:rsidR="004A50CC">
        <w:rPr>
          <w:rFonts w:eastAsia="Times New Roman" w:cs="Arial"/>
          <w:color w:val="000000" w:themeColor="text1"/>
        </w:rPr>
        <w:fldChar w:fldCharType="begin">
          <w:fldData xml:space="preserve">PEVuZE5vdGU+PENpdGU+PEF1dGhvcj5SZWV2ZXM8L0F1dGhvcj48WWVhcj4yMDE0PC9ZZWFyPjxS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</w:fldData>
        </w:fldChar>
      </w:r>
      <w:r w:rsidR="00955B57">
        <w:rPr>
          <w:rFonts w:eastAsia="Times New Roman" w:cs="Arial"/>
          <w:color w:val="000000" w:themeColor="text1"/>
        </w:rPr>
        <w:instrText xml:space="preserve"> ADDIN EN.CITE </w:instrText>
      </w:r>
      <w:r w:rsidR="00955B57">
        <w:rPr>
          <w:rFonts w:eastAsia="Times New Roman" w:cs="Arial"/>
          <w:color w:val="000000" w:themeColor="text1"/>
        </w:rPr>
        <w:fldChar w:fldCharType="begin">
          <w:fldData xml:space="preserve">PEVuZE5vdGU+PENpdGU+PEF1dGhvcj5SZWV2ZXM8L0F1dGhvcj48WWVhcj4yMDE0PC9ZZWFyPjxS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</w:fldData>
        </w:fldChar>
      </w:r>
      <w:r w:rsidR="00955B57">
        <w:rPr>
          <w:rFonts w:eastAsia="Times New Roman" w:cs="Arial"/>
          <w:color w:val="000000" w:themeColor="text1"/>
        </w:rPr>
        <w:instrText xml:space="preserve"> ADDIN EN.CITE.DATA </w:instrText>
      </w:r>
      <w:r w:rsidR="00955B57">
        <w:rPr>
          <w:rFonts w:eastAsia="Times New Roman" w:cs="Arial"/>
          <w:color w:val="000000" w:themeColor="text1"/>
        </w:rPr>
      </w:r>
      <w:r w:rsidR="00955B57">
        <w:rPr>
          <w:rFonts w:eastAsia="Times New Roman" w:cs="Arial"/>
          <w:color w:val="000000" w:themeColor="text1"/>
        </w:rPr>
        <w:fldChar w:fldCharType="end"/>
      </w:r>
      <w:r w:rsidR="004A50CC">
        <w:rPr>
          <w:rFonts w:eastAsia="Times New Roman" w:cs="Arial"/>
          <w:color w:val="000000" w:themeColor="text1"/>
        </w:rPr>
      </w:r>
      <w:r w:rsidR="004A50CC">
        <w:rPr>
          <w:rFonts w:eastAsia="Times New Roman" w:cs="Arial"/>
          <w:color w:val="000000" w:themeColor="text1"/>
        </w:rPr>
        <w:fldChar w:fldCharType="separate"/>
      </w:r>
      <w:r w:rsidR="00955B57">
        <w:rPr>
          <w:rFonts w:eastAsia="Times New Roman" w:cs="Arial"/>
          <w:noProof/>
          <w:color w:val="000000" w:themeColor="text1"/>
        </w:rPr>
        <w:t>[59, 63, 64]</w:t>
      </w:r>
      <w:r w:rsidR="004A50CC">
        <w:rPr>
          <w:rFonts w:eastAsia="Times New Roman" w:cs="Arial"/>
          <w:color w:val="000000" w:themeColor="text1"/>
        </w:rPr>
        <w:fldChar w:fldCharType="end"/>
      </w:r>
      <w:r w:rsidR="004A50CC">
        <w:rPr>
          <w:rFonts w:eastAsia="Times New Roman" w:cs="Arial"/>
          <w:color w:val="000000" w:themeColor="text1"/>
        </w:rPr>
        <w:t xml:space="preserve"> </w:t>
      </w:r>
      <w:r w:rsidR="00EA215D">
        <w:rPr>
          <w:rFonts w:eastAsia="Times New Roman" w:cs="Arial"/>
          <w:color w:val="000000" w:themeColor="text1"/>
        </w:rPr>
        <w:t>Again, this has not been investigated in anti-GBM disease and the potential mechanisms underlying this are not well understood.</w:t>
      </w:r>
    </w:p>
    <w:p w:rsidR="00B86724" w:rsidRDefault="00B05519" w:rsidP="00B300C2">
      <w:pPr>
        <w:spacing w:line="480" w:lineRule="auto"/>
        <w:jc w:val="both"/>
        <w:rPr>
          <w:rFonts w:eastAsia="Times New Roman" w:cs="Arial"/>
          <w:color w:val="000000" w:themeColor="text1"/>
        </w:rPr>
      </w:pPr>
      <w:r>
        <w:rPr>
          <w:rFonts w:eastAsia="Times New Roman" w:cs="Arial"/>
          <w:color w:val="000000" w:themeColor="text1"/>
        </w:rPr>
        <w:t>Removal of n</w:t>
      </w:r>
      <w:r w:rsidR="00D512C6">
        <w:rPr>
          <w:rFonts w:eastAsia="Times New Roman" w:cs="Arial"/>
          <w:color w:val="000000" w:themeColor="text1"/>
        </w:rPr>
        <w:t xml:space="preserve">ormal plasma components such as clotting factors </w:t>
      </w:r>
      <w:r w:rsidR="004273C1">
        <w:rPr>
          <w:rFonts w:eastAsia="Times New Roman" w:cs="Arial"/>
          <w:color w:val="000000" w:themeColor="text1"/>
        </w:rPr>
        <w:t xml:space="preserve">by </w:t>
      </w:r>
      <w:r w:rsidR="00A354F6">
        <w:rPr>
          <w:rFonts w:eastAsia="Times New Roman" w:cs="Arial"/>
          <w:color w:val="000000" w:themeColor="text1"/>
        </w:rPr>
        <w:t>TPE</w:t>
      </w:r>
      <w:r>
        <w:rPr>
          <w:rFonts w:eastAsia="Times New Roman" w:cs="Arial"/>
          <w:color w:val="000000" w:themeColor="text1"/>
        </w:rPr>
        <w:t xml:space="preserve"> </w:t>
      </w:r>
      <w:r w:rsidR="00A354F6">
        <w:rPr>
          <w:rFonts w:eastAsia="Times New Roman" w:cs="Arial"/>
          <w:color w:val="000000" w:themeColor="text1"/>
        </w:rPr>
        <w:t>can result in adverse side effects</w:t>
      </w:r>
      <w:r>
        <w:rPr>
          <w:rFonts w:eastAsia="Times New Roman" w:cs="Arial"/>
          <w:color w:val="000000" w:themeColor="text1"/>
        </w:rPr>
        <w:t>. In patients in whom</w:t>
      </w:r>
      <w:r w:rsidR="004273C1">
        <w:rPr>
          <w:rFonts w:eastAsia="Times New Roman" w:cs="Arial"/>
          <w:color w:val="000000" w:themeColor="text1"/>
        </w:rPr>
        <w:t xml:space="preserve"> human albumin solution</w:t>
      </w:r>
      <w:r w:rsidR="003C6346">
        <w:rPr>
          <w:rFonts w:eastAsia="Times New Roman" w:cs="Arial"/>
          <w:color w:val="000000" w:themeColor="text1"/>
        </w:rPr>
        <w:t xml:space="preserve"> (HAS) is</w:t>
      </w:r>
      <w:r w:rsidR="004273C1">
        <w:rPr>
          <w:rFonts w:eastAsia="Times New Roman" w:cs="Arial"/>
          <w:color w:val="000000" w:themeColor="text1"/>
        </w:rPr>
        <w:t xml:space="preserve"> used as replacement fluid</w:t>
      </w:r>
      <w:r w:rsidR="003C6346">
        <w:rPr>
          <w:rFonts w:eastAsia="Times New Roman" w:cs="Arial"/>
          <w:color w:val="000000" w:themeColor="text1"/>
        </w:rPr>
        <w:t>,</w:t>
      </w:r>
      <w:r w:rsidR="004273C1">
        <w:rPr>
          <w:rFonts w:eastAsia="Times New Roman" w:cs="Arial"/>
          <w:color w:val="000000" w:themeColor="text1"/>
        </w:rPr>
        <w:t xml:space="preserve"> </w:t>
      </w:r>
      <w:r>
        <w:rPr>
          <w:rFonts w:eastAsia="Times New Roman" w:cs="Arial"/>
          <w:color w:val="000000" w:themeColor="text1"/>
        </w:rPr>
        <w:t>coagulopathy and potentially bleeding</w:t>
      </w:r>
      <w:r w:rsidR="004273C1">
        <w:rPr>
          <w:rFonts w:eastAsia="Times New Roman" w:cs="Arial"/>
          <w:color w:val="000000" w:themeColor="text1"/>
        </w:rPr>
        <w:t xml:space="preserve"> can result. </w:t>
      </w:r>
      <w:r w:rsidR="003C6346">
        <w:rPr>
          <w:rFonts w:eastAsia="Times New Roman" w:cs="Arial"/>
          <w:color w:val="000000" w:themeColor="text1"/>
        </w:rPr>
        <w:t>Fresh frozen p</w:t>
      </w:r>
      <w:r w:rsidR="004273C1">
        <w:rPr>
          <w:rFonts w:eastAsia="Times New Roman" w:cs="Arial"/>
          <w:color w:val="000000" w:themeColor="text1"/>
        </w:rPr>
        <w:t>lasma</w:t>
      </w:r>
      <w:r w:rsidR="003C6346">
        <w:rPr>
          <w:rFonts w:eastAsia="Times New Roman" w:cs="Arial"/>
          <w:color w:val="000000" w:themeColor="text1"/>
        </w:rPr>
        <w:t xml:space="preserve"> (FFP)</w:t>
      </w:r>
      <w:r w:rsidR="004273C1">
        <w:rPr>
          <w:rFonts w:eastAsia="Times New Roman" w:cs="Arial"/>
          <w:color w:val="000000" w:themeColor="text1"/>
        </w:rPr>
        <w:t xml:space="preserve"> should be used as replacement solution</w:t>
      </w:r>
      <w:r w:rsidR="00D9116B">
        <w:rPr>
          <w:rFonts w:eastAsia="Times New Roman" w:cs="Arial"/>
          <w:color w:val="000000" w:themeColor="text1"/>
        </w:rPr>
        <w:t xml:space="preserve"> to prevent coagulopathy from developing</w:t>
      </w:r>
      <w:r w:rsidR="004273C1">
        <w:rPr>
          <w:rFonts w:eastAsia="Times New Roman" w:cs="Arial"/>
          <w:color w:val="000000" w:themeColor="text1"/>
        </w:rPr>
        <w:t xml:space="preserve"> in patients with active bleeding</w:t>
      </w:r>
      <w:r w:rsidR="00D9116B">
        <w:rPr>
          <w:rFonts w:eastAsia="Times New Roman" w:cs="Arial"/>
          <w:color w:val="000000" w:themeColor="text1"/>
        </w:rPr>
        <w:t xml:space="preserve"> such as lung haemorrhage</w:t>
      </w:r>
      <w:r w:rsidR="004273C1">
        <w:rPr>
          <w:rFonts w:eastAsia="Times New Roman" w:cs="Arial"/>
          <w:color w:val="000000" w:themeColor="text1"/>
        </w:rPr>
        <w:t xml:space="preserve"> or </w:t>
      </w:r>
      <w:r>
        <w:rPr>
          <w:rFonts w:eastAsia="Times New Roman" w:cs="Arial"/>
          <w:color w:val="000000" w:themeColor="text1"/>
        </w:rPr>
        <w:t xml:space="preserve">in those at high risk of bleeding </w:t>
      </w:r>
      <w:r w:rsidR="003C6346">
        <w:rPr>
          <w:rFonts w:eastAsia="Times New Roman" w:cs="Arial"/>
          <w:color w:val="000000" w:themeColor="text1"/>
        </w:rPr>
        <w:t xml:space="preserve">due to </w:t>
      </w:r>
      <w:r w:rsidR="004273C1">
        <w:rPr>
          <w:rFonts w:eastAsia="Times New Roman" w:cs="Arial"/>
          <w:color w:val="000000" w:themeColor="text1"/>
        </w:rPr>
        <w:t>a r</w:t>
      </w:r>
      <w:r w:rsidR="003C6346">
        <w:rPr>
          <w:rFonts w:eastAsia="Times New Roman" w:cs="Arial"/>
          <w:color w:val="000000" w:themeColor="text1"/>
        </w:rPr>
        <w:t>ecent invasive procedure. Some other</w:t>
      </w:r>
      <w:r w:rsidR="004273C1">
        <w:rPr>
          <w:rFonts w:eastAsia="Times New Roman" w:cs="Arial"/>
          <w:color w:val="000000" w:themeColor="text1"/>
        </w:rPr>
        <w:t xml:space="preserve"> antibodies will also be removed </w:t>
      </w:r>
      <w:r w:rsidR="003C6346">
        <w:rPr>
          <w:rFonts w:eastAsia="Times New Roman" w:cs="Arial"/>
          <w:color w:val="000000" w:themeColor="text1"/>
        </w:rPr>
        <w:t>by TPE,</w:t>
      </w:r>
      <w:r w:rsidR="004273C1">
        <w:rPr>
          <w:rFonts w:eastAsia="Times New Roman" w:cs="Arial"/>
          <w:color w:val="000000" w:themeColor="text1"/>
        </w:rPr>
        <w:t xml:space="preserve"> false negative antibody testing may result</w:t>
      </w:r>
      <w:r w:rsidR="003C6346">
        <w:rPr>
          <w:rFonts w:eastAsia="Times New Roman" w:cs="Arial"/>
          <w:color w:val="000000" w:themeColor="text1"/>
        </w:rPr>
        <w:t xml:space="preserve"> so</w:t>
      </w:r>
      <w:r w:rsidR="004273C1">
        <w:rPr>
          <w:rFonts w:eastAsia="Times New Roman" w:cs="Arial"/>
          <w:color w:val="000000" w:themeColor="text1"/>
        </w:rPr>
        <w:t xml:space="preserve"> samples for testing for </w:t>
      </w:r>
      <w:r w:rsidR="00D9116B">
        <w:rPr>
          <w:rFonts w:eastAsia="Times New Roman" w:cs="Arial"/>
          <w:color w:val="000000" w:themeColor="text1"/>
        </w:rPr>
        <w:t xml:space="preserve">other </w:t>
      </w:r>
      <w:r w:rsidR="004273C1">
        <w:rPr>
          <w:rFonts w:eastAsia="Times New Roman" w:cs="Arial"/>
          <w:color w:val="000000" w:themeColor="text1"/>
        </w:rPr>
        <w:t xml:space="preserve">autoantibodies or infectious diseases should be collected prior to commencing </w:t>
      </w:r>
      <w:r w:rsidR="00A354F6">
        <w:rPr>
          <w:rFonts w:eastAsia="Times New Roman" w:cs="Arial"/>
          <w:color w:val="000000" w:themeColor="text1"/>
        </w:rPr>
        <w:t>TPE</w:t>
      </w:r>
      <w:r w:rsidR="004273C1">
        <w:rPr>
          <w:rFonts w:eastAsia="Times New Roman" w:cs="Arial"/>
          <w:color w:val="000000" w:themeColor="text1"/>
        </w:rPr>
        <w:t xml:space="preserve">. Some drugs may also be removed by </w:t>
      </w:r>
      <w:r w:rsidR="00A354F6">
        <w:rPr>
          <w:rFonts w:eastAsia="Times New Roman" w:cs="Arial"/>
          <w:color w:val="000000" w:themeColor="text1"/>
        </w:rPr>
        <w:t>TPE</w:t>
      </w:r>
      <w:r w:rsidR="003C6346">
        <w:rPr>
          <w:rFonts w:eastAsia="Times New Roman" w:cs="Arial"/>
          <w:color w:val="000000" w:themeColor="text1"/>
        </w:rPr>
        <w:t>, particularly if protein bound,</w:t>
      </w:r>
      <w:r>
        <w:rPr>
          <w:rFonts w:eastAsia="Times New Roman" w:cs="Arial"/>
          <w:color w:val="000000" w:themeColor="text1"/>
        </w:rPr>
        <w:t xml:space="preserve"> and pharmacokinetics and dosing regime</w:t>
      </w:r>
      <w:r w:rsidR="001E6A13">
        <w:rPr>
          <w:rFonts w:eastAsia="Times New Roman" w:cs="Arial"/>
          <w:color w:val="000000" w:themeColor="text1"/>
        </w:rPr>
        <w:t>n</w:t>
      </w:r>
      <w:r>
        <w:rPr>
          <w:rFonts w:eastAsia="Times New Roman" w:cs="Arial"/>
          <w:color w:val="000000" w:themeColor="text1"/>
        </w:rPr>
        <w:t>s should be considered in patients undergoing regular exchange</w:t>
      </w:r>
      <w:r w:rsidR="00CF7C94">
        <w:rPr>
          <w:rFonts w:eastAsia="Times New Roman" w:cs="Arial"/>
          <w:color w:val="000000" w:themeColor="text1"/>
        </w:rPr>
        <w:t>.</w:t>
      </w:r>
      <w:r w:rsidR="004273C1">
        <w:rPr>
          <w:rFonts w:eastAsia="Times New Roman" w:cs="Arial"/>
          <w:color w:val="000000" w:themeColor="text1"/>
        </w:rPr>
        <w:t xml:space="preserve"> </w:t>
      </w:r>
      <w:r w:rsidR="00B86724">
        <w:rPr>
          <w:rFonts w:eastAsia="Times New Roman" w:cs="Arial"/>
          <w:color w:val="000000" w:themeColor="text1"/>
        </w:rPr>
        <w:t xml:space="preserve">The most frequent complications of </w:t>
      </w:r>
      <w:r w:rsidR="00A354F6">
        <w:rPr>
          <w:rFonts w:eastAsia="Times New Roman" w:cs="Arial"/>
          <w:color w:val="000000" w:themeColor="text1"/>
        </w:rPr>
        <w:t>TPE</w:t>
      </w:r>
      <w:r w:rsidR="00B86724">
        <w:rPr>
          <w:rFonts w:eastAsia="Times New Roman" w:cs="Arial"/>
          <w:color w:val="000000" w:themeColor="text1"/>
        </w:rPr>
        <w:t xml:space="preserve"> are symptomatic hypocalcaemia, hypovolaemia and anaphylactoid reactions to fresh frozen plasma. </w:t>
      </w:r>
      <w:r w:rsidR="004612E1">
        <w:rPr>
          <w:rFonts w:eastAsia="Times New Roman" w:cs="Arial"/>
          <w:color w:val="000000" w:themeColor="text1"/>
        </w:rPr>
        <w:t>The incidence of haemorrhagic complications is low despite the potential for coagulopathy and death is extremely rare</w:t>
      </w:r>
      <w:r w:rsidR="003C6346">
        <w:rPr>
          <w:rFonts w:eastAsia="Times New Roman" w:cs="Arial"/>
          <w:color w:val="000000" w:themeColor="text1"/>
        </w:rPr>
        <w:t>,</w:t>
      </w:r>
      <w:r w:rsidR="004612E1">
        <w:rPr>
          <w:rFonts w:eastAsia="Times New Roman" w:cs="Arial"/>
          <w:color w:val="000000" w:themeColor="text1"/>
        </w:rPr>
        <w:t xml:space="preserve"> occurring in 0.05% of cases in one study.  </w:t>
      </w:r>
      <w:r w:rsidR="00B86724">
        <w:rPr>
          <w:rFonts w:eastAsia="Times New Roman" w:cs="Arial"/>
          <w:color w:val="000000" w:themeColor="text1"/>
        </w:rPr>
        <w:t>As expected</w:t>
      </w:r>
      <w:r w:rsidR="003C6346">
        <w:rPr>
          <w:rFonts w:eastAsia="Times New Roman" w:cs="Arial"/>
          <w:color w:val="000000" w:themeColor="text1"/>
        </w:rPr>
        <w:t>,</w:t>
      </w:r>
      <w:r w:rsidR="00B86724">
        <w:rPr>
          <w:rFonts w:eastAsia="Times New Roman" w:cs="Arial"/>
          <w:color w:val="000000" w:themeColor="text1"/>
        </w:rPr>
        <w:t xml:space="preserve"> there</w:t>
      </w:r>
      <w:r w:rsidR="00D9116B">
        <w:rPr>
          <w:rFonts w:eastAsia="Times New Roman" w:cs="Arial"/>
          <w:color w:val="000000" w:themeColor="text1"/>
        </w:rPr>
        <w:t xml:space="preserve"> are</w:t>
      </w:r>
      <w:r w:rsidR="00B86724">
        <w:rPr>
          <w:rFonts w:eastAsia="Times New Roman" w:cs="Arial"/>
          <w:color w:val="000000" w:themeColor="text1"/>
        </w:rPr>
        <w:t xml:space="preserve"> </w:t>
      </w:r>
      <w:r w:rsidR="004612E1">
        <w:rPr>
          <w:rFonts w:eastAsia="Times New Roman" w:cs="Arial"/>
          <w:color w:val="000000" w:themeColor="text1"/>
        </w:rPr>
        <w:t>fewer</w:t>
      </w:r>
      <w:r w:rsidR="00B86724">
        <w:rPr>
          <w:rFonts w:eastAsia="Times New Roman" w:cs="Arial"/>
          <w:color w:val="000000" w:themeColor="text1"/>
        </w:rPr>
        <w:t xml:space="preserve"> </w:t>
      </w:r>
      <w:r w:rsidR="00D9116B">
        <w:rPr>
          <w:rFonts w:eastAsia="Times New Roman" w:cs="Arial"/>
          <w:color w:val="000000" w:themeColor="text1"/>
        </w:rPr>
        <w:t xml:space="preserve">reported </w:t>
      </w:r>
      <w:r w:rsidR="00B86724">
        <w:rPr>
          <w:rFonts w:eastAsia="Times New Roman" w:cs="Arial"/>
          <w:color w:val="000000" w:themeColor="text1"/>
        </w:rPr>
        <w:t>complication</w:t>
      </w:r>
      <w:r w:rsidR="00D9116B">
        <w:rPr>
          <w:rFonts w:eastAsia="Times New Roman" w:cs="Arial"/>
          <w:color w:val="000000" w:themeColor="text1"/>
        </w:rPr>
        <w:t>s when human albumin solution i</w:t>
      </w:r>
      <w:r w:rsidR="003C6346">
        <w:rPr>
          <w:rFonts w:eastAsia="Times New Roman" w:cs="Arial"/>
          <w:color w:val="000000" w:themeColor="text1"/>
        </w:rPr>
        <w:t>s used</w:t>
      </w:r>
      <w:r w:rsidR="00B86724">
        <w:rPr>
          <w:rFonts w:eastAsia="Times New Roman" w:cs="Arial"/>
          <w:color w:val="000000" w:themeColor="text1"/>
        </w:rPr>
        <w:t xml:space="preserve"> </w:t>
      </w:r>
      <w:r w:rsidR="004612E1">
        <w:rPr>
          <w:rFonts w:eastAsia="Times New Roman" w:cs="Arial"/>
          <w:color w:val="000000" w:themeColor="text1"/>
        </w:rPr>
        <w:t>as replacement solution.</w:t>
      </w:r>
      <w:r w:rsidR="004612E1">
        <w:rPr>
          <w:rFonts w:eastAsia="Times New Roman" w:cs="Arial"/>
          <w:color w:val="000000" w:themeColor="text1"/>
        </w:rPr>
        <w:fldChar w:fldCharType="begin"/>
      </w:r>
      <w:r w:rsidR="00955B57">
        <w:rPr>
          <w:rFonts w:eastAsia="Times New Roman" w:cs="Arial"/>
          <w:color w:val="000000" w:themeColor="text1"/>
        </w:rPr>
        <w:instrText xml:space="preserve"> ADDIN EN.CITE &lt;EndNote&gt;&lt;Cite&gt;&lt;Author&gt;Mokrzycki&lt;/Author&gt;&lt;Year&gt;1994&lt;/Year&gt;&lt;RecNum&gt;667&lt;/RecNum&gt;&lt;DisplayText&gt;[65]&lt;/DisplayText&gt;&lt;record&gt;&lt;rec-number&gt;667&lt;/rec-number&gt;&lt;foreign-keys&gt;&lt;key app="EN" db-id="aadfxpa5idrzf1ez50tva006praddp5fzv9p" timestamp="1543691223"&gt;667&lt;/key&gt;&lt;/foreign-keys&gt;&lt;ref-type name="Journal Article"&gt;17&lt;/ref-type&gt;&lt;contributors&gt;&lt;authors&gt;&lt;author&gt;Mokrzycki, M. H.&lt;/author&gt;&lt;author&gt;Kaplan, A. A.&lt;/author&gt;&lt;/authors&gt;&lt;/contributors&gt;&lt;auth-address&gt;Department of Medicine, University of Connecticut School of Medicine, Farmington.&lt;/auth-address&gt;&lt;titles&gt;&lt;title&gt;Therapeutic plasma exchange: complications and management&lt;/title&gt;&lt;secondary-title&gt;Am J Kidney Dis&lt;/secondary-title&gt;&lt;alt-title&gt;American journal of kidney diseases : the official journal of the National Kidney Foundation&lt;/alt-title&gt;&lt;/titles&gt;&lt;periodical&gt;&lt;full-title&gt;Am J Kidney Dis&lt;/full-title&gt;&lt;abbr-1&gt;American journal of kidney diseases : the official journal of the National Kidney Foundation&lt;/abbr-1&gt;&lt;/periodical&gt;&lt;alt-periodical&gt;&lt;full-title&gt;Am J Kidney Dis&lt;/full-title&gt;&lt;abbr-1&gt;American journal of kidney diseases : the official journal of the National Kidney Foundation&lt;/abbr-1&gt;&lt;/alt-periodical&gt;&lt;pages&gt;817-27&lt;/pages&gt;&lt;volume&gt;23&lt;/volume&gt;&lt;number&gt;6&lt;/number&gt;&lt;edition&gt;1994/06/01&lt;/edition&gt;&lt;keywords&gt;&lt;keyword&gt;Anaphylaxis/etiology&lt;/keyword&gt;&lt;keyword&gt;Humans&lt;/keyword&gt;&lt;keyword&gt;Hypocalcemia/etiology/prevention &amp;amp; control&lt;/keyword&gt;&lt;keyword&gt;Plasma Exchange/*adverse effects&lt;/keyword&gt;&lt;keyword&gt;Plasmapheresis/*adverse effects&lt;/keyword&gt;&lt;/keywords&gt;&lt;dates&gt;&lt;year&gt;1994&lt;/year&gt;&lt;pub-dates&gt;&lt;date&gt;Jun&lt;/date&gt;&lt;/pub-dates&gt;&lt;/dates&gt;&lt;isbn&gt;0272-6386 (Print)&amp;#xD;0272-6386&lt;/isbn&gt;&lt;accession-num&gt;8203364&lt;/accession-num&gt;&lt;urls&gt;&lt;/urls&gt;&lt;remote-database-provider&gt;NLM&lt;/remote-database-provider&gt;&lt;language&gt;eng&lt;/language&gt;&lt;/record&gt;&lt;/Cite&gt;&lt;/EndNote&gt;</w:instrText>
      </w:r>
      <w:r w:rsidR="004612E1">
        <w:rPr>
          <w:rFonts w:eastAsia="Times New Roman" w:cs="Arial"/>
          <w:color w:val="000000" w:themeColor="text1"/>
        </w:rPr>
        <w:fldChar w:fldCharType="separate"/>
      </w:r>
      <w:r w:rsidR="00955B57">
        <w:rPr>
          <w:rFonts w:eastAsia="Times New Roman" w:cs="Arial"/>
          <w:noProof/>
          <w:color w:val="000000" w:themeColor="text1"/>
        </w:rPr>
        <w:t>[65]</w:t>
      </w:r>
      <w:r w:rsidR="004612E1">
        <w:rPr>
          <w:rFonts w:eastAsia="Times New Roman" w:cs="Arial"/>
          <w:color w:val="000000" w:themeColor="text1"/>
        </w:rPr>
        <w:fldChar w:fldCharType="end"/>
      </w:r>
    </w:p>
    <w:p w:rsidR="007F65A8" w:rsidRDefault="007F65A8" w:rsidP="00B300C2">
      <w:pPr>
        <w:spacing w:line="480" w:lineRule="auto"/>
        <w:jc w:val="both"/>
        <w:rPr>
          <w:rFonts w:eastAsia="Times New Roman" w:cs="Arial"/>
          <w:color w:val="000000" w:themeColor="text1"/>
        </w:rPr>
      </w:pPr>
      <w:r>
        <w:rPr>
          <w:rFonts w:eastAsia="Times New Roman" w:cs="Arial"/>
          <w:color w:val="000000" w:themeColor="text1"/>
        </w:rPr>
        <w:t xml:space="preserve">A typical treatment schedule for </w:t>
      </w:r>
      <w:r w:rsidR="00A354F6">
        <w:rPr>
          <w:rFonts w:eastAsia="Times New Roman" w:cs="Arial"/>
          <w:color w:val="000000" w:themeColor="text1"/>
        </w:rPr>
        <w:t>TPE</w:t>
      </w:r>
      <w:r w:rsidR="00D9116B">
        <w:rPr>
          <w:rFonts w:eastAsia="Times New Roman" w:cs="Arial"/>
          <w:color w:val="000000" w:themeColor="text1"/>
        </w:rPr>
        <w:t xml:space="preserve"> in anti-GBM disease</w:t>
      </w:r>
      <w:r w:rsidR="00624D1B">
        <w:rPr>
          <w:rFonts w:eastAsia="Times New Roman" w:cs="Arial"/>
          <w:color w:val="000000" w:themeColor="text1"/>
        </w:rPr>
        <w:t xml:space="preserve"> consists of daily 4L plasma exchange for 14 days or until suppression of antibody levels is achieved. Following completion of a treatment course</w:t>
      </w:r>
      <w:r w:rsidR="003C6346">
        <w:rPr>
          <w:rFonts w:eastAsia="Times New Roman" w:cs="Arial"/>
          <w:color w:val="000000" w:themeColor="text1"/>
        </w:rPr>
        <w:t>,</w:t>
      </w:r>
      <w:r w:rsidR="00624D1B">
        <w:rPr>
          <w:rFonts w:eastAsia="Times New Roman" w:cs="Arial"/>
          <w:color w:val="000000" w:themeColor="text1"/>
        </w:rPr>
        <w:t xml:space="preserve"> antibody levels should be carefully monitored as any rebound in titres may require further </w:t>
      </w:r>
      <w:r w:rsidR="00A354F6">
        <w:rPr>
          <w:rFonts w:eastAsia="Times New Roman" w:cs="Arial"/>
          <w:color w:val="000000" w:themeColor="text1"/>
        </w:rPr>
        <w:t>TPE</w:t>
      </w:r>
      <w:r w:rsidR="00624D1B">
        <w:rPr>
          <w:rFonts w:eastAsia="Times New Roman" w:cs="Arial"/>
          <w:color w:val="000000" w:themeColor="text1"/>
        </w:rPr>
        <w:t xml:space="preserve">. </w:t>
      </w:r>
      <w:r w:rsidR="007B5FC4" w:rsidRPr="007B5FC4">
        <w:rPr>
          <w:rFonts w:eastAsia="Times New Roman" w:cs="Arial"/>
          <w:color w:val="000000" w:themeColor="text1"/>
        </w:rPr>
        <w:t xml:space="preserve">Generally 5% </w:t>
      </w:r>
      <w:r w:rsidR="003C6346">
        <w:rPr>
          <w:rFonts w:eastAsia="Times New Roman" w:cs="Arial"/>
          <w:color w:val="000000" w:themeColor="text1"/>
        </w:rPr>
        <w:t>HAS</w:t>
      </w:r>
      <w:r w:rsidR="007B5FC4" w:rsidRPr="007B5FC4">
        <w:rPr>
          <w:rFonts w:eastAsia="Times New Roman" w:cs="Arial"/>
          <w:color w:val="000000" w:themeColor="text1"/>
        </w:rPr>
        <w:t xml:space="preserve"> is used as replacement fluid; however, in patients with pulmonary haemorrhage or those within 3 days of an invasive procedure (e.g. renal biopsy), </w:t>
      </w:r>
      <w:r w:rsidR="003C6346">
        <w:rPr>
          <w:rFonts w:eastAsia="Times New Roman" w:cs="Arial"/>
          <w:color w:val="000000" w:themeColor="text1"/>
        </w:rPr>
        <w:t>FFP</w:t>
      </w:r>
      <w:r w:rsidR="007B5FC4" w:rsidRPr="007B5FC4">
        <w:rPr>
          <w:rFonts w:eastAsia="Times New Roman" w:cs="Arial"/>
          <w:color w:val="000000" w:themeColor="text1"/>
        </w:rPr>
        <w:t xml:space="preserve"> should be added.</w:t>
      </w:r>
      <w:r w:rsidR="00D9116B">
        <w:rPr>
          <w:rFonts w:eastAsia="Times New Roman" w:cs="Arial"/>
          <w:color w:val="000000" w:themeColor="text1"/>
        </w:rPr>
        <w:t xml:space="preserve"> Most commonly </w:t>
      </w:r>
      <w:r w:rsidR="00D9116B">
        <w:rPr>
          <w:rFonts w:eastAsia="Times New Roman" w:cs="Arial"/>
          <w:color w:val="000000" w:themeColor="text1"/>
        </w:rPr>
        <w:lastRenderedPageBreak/>
        <w:t>centrifugal techniques are used</w:t>
      </w:r>
      <w:r w:rsidR="003C6346">
        <w:rPr>
          <w:rFonts w:eastAsia="Times New Roman" w:cs="Arial"/>
          <w:color w:val="000000" w:themeColor="text1"/>
        </w:rPr>
        <w:t>,</w:t>
      </w:r>
      <w:r w:rsidR="00D9116B">
        <w:rPr>
          <w:rFonts w:eastAsia="Times New Roman" w:cs="Arial"/>
          <w:color w:val="000000" w:themeColor="text1"/>
        </w:rPr>
        <w:t xml:space="preserve"> although as most patients with anti-GBM disease have IgG antibodies, membrane based techniques should be as effective.</w:t>
      </w:r>
    </w:p>
    <w:p w:rsidR="007B5FC4" w:rsidRDefault="0049393A" w:rsidP="00B300C2">
      <w:pPr>
        <w:spacing w:line="480" w:lineRule="auto"/>
        <w:jc w:val="both"/>
        <w:rPr>
          <w:rFonts w:eastAsia="Times New Roman" w:cs="Arial"/>
          <w:color w:val="000000" w:themeColor="text1"/>
        </w:rPr>
      </w:pPr>
      <w:r>
        <w:rPr>
          <w:rFonts w:eastAsia="Times New Roman" w:cs="Arial"/>
          <w:color w:val="000000" w:themeColor="text1"/>
        </w:rPr>
        <w:t>The American Society for A</w:t>
      </w:r>
      <w:r w:rsidR="00217A1F">
        <w:rPr>
          <w:rFonts w:eastAsia="Times New Roman" w:cs="Arial"/>
          <w:color w:val="000000" w:themeColor="text1"/>
        </w:rPr>
        <w:t xml:space="preserve">phereisis classifies anti-GBM disease as a category 1 (first line therapy) indication for </w:t>
      </w:r>
      <w:r w:rsidR="00A354F6">
        <w:rPr>
          <w:rFonts w:eastAsia="Times New Roman" w:cs="Arial"/>
          <w:color w:val="000000" w:themeColor="text1"/>
        </w:rPr>
        <w:t>TPE</w:t>
      </w:r>
      <w:r w:rsidR="00217A1F">
        <w:rPr>
          <w:rFonts w:eastAsia="Times New Roman" w:cs="Arial"/>
          <w:color w:val="000000" w:themeColor="text1"/>
        </w:rPr>
        <w:t>.</w:t>
      </w:r>
      <w:r>
        <w:rPr>
          <w:rFonts w:eastAsia="Times New Roman" w:cs="Arial"/>
          <w:color w:val="000000" w:themeColor="text1"/>
        </w:rPr>
        <w:fldChar w:fldCharType="begin">
          <w:fldData xml:space="preserve">PEVuZE5vdGU+PENpdGU+PEF1dGhvcj5TY2h3YXJ0ejwvQXV0aG9yPjxZZWFyPjIwMTY8L1llYXI+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</w:fldData>
        </w:fldChar>
      </w:r>
      <w:r w:rsidR="00955B57">
        <w:rPr>
          <w:rFonts w:eastAsia="Times New Roman" w:cs="Arial"/>
          <w:color w:val="000000" w:themeColor="text1"/>
        </w:rPr>
        <w:instrText xml:space="preserve"> ADDIN EN.CITE </w:instrText>
      </w:r>
      <w:r w:rsidR="00955B57">
        <w:rPr>
          <w:rFonts w:eastAsia="Times New Roman" w:cs="Arial"/>
          <w:color w:val="000000" w:themeColor="text1"/>
        </w:rPr>
        <w:fldChar w:fldCharType="begin">
          <w:fldData xml:space="preserve">PEVuZE5vdGU+PENpdGU+PEF1dGhvcj5TY2h3YXJ0ejwvQXV0aG9yPjxZZWFyPjIwMTY8L1llYXI+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</w:fldData>
        </w:fldChar>
      </w:r>
      <w:r w:rsidR="00955B57">
        <w:rPr>
          <w:rFonts w:eastAsia="Times New Roman" w:cs="Arial"/>
          <w:color w:val="000000" w:themeColor="text1"/>
        </w:rPr>
        <w:instrText xml:space="preserve"> ADDIN EN.CITE.DATA </w:instrText>
      </w:r>
      <w:r w:rsidR="00955B57">
        <w:rPr>
          <w:rFonts w:eastAsia="Times New Roman" w:cs="Arial"/>
          <w:color w:val="000000" w:themeColor="text1"/>
        </w:rPr>
      </w:r>
      <w:r w:rsidR="00955B57">
        <w:rPr>
          <w:rFonts w:eastAsia="Times New Roman" w:cs="Arial"/>
          <w:color w:val="000000" w:themeColor="text1"/>
        </w:rPr>
        <w:fldChar w:fldCharType="end"/>
      </w:r>
      <w:r>
        <w:rPr>
          <w:rFonts w:eastAsia="Times New Roman" w:cs="Arial"/>
          <w:color w:val="000000" w:themeColor="text1"/>
        </w:rPr>
      </w:r>
      <w:r>
        <w:rPr>
          <w:rFonts w:eastAsia="Times New Roman" w:cs="Arial"/>
          <w:color w:val="000000" w:themeColor="text1"/>
        </w:rPr>
        <w:fldChar w:fldCharType="separate"/>
      </w:r>
      <w:r w:rsidR="00955B57">
        <w:rPr>
          <w:rFonts w:eastAsia="Times New Roman" w:cs="Arial"/>
          <w:noProof/>
          <w:color w:val="000000" w:themeColor="text1"/>
        </w:rPr>
        <w:t>[55]</w:t>
      </w:r>
      <w:r>
        <w:rPr>
          <w:rFonts w:eastAsia="Times New Roman" w:cs="Arial"/>
          <w:color w:val="000000" w:themeColor="text1"/>
        </w:rPr>
        <w:fldChar w:fldCharType="end"/>
      </w:r>
      <w:r w:rsidR="00217A1F">
        <w:rPr>
          <w:rFonts w:eastAsia="Times New Roman" w:cs="Arial"/>
          <w:color w:val="000000" w:themeColor="text1"/>
        </w:rPr>
        <w:t xml:space="preserve"> </w:t>
      </w:r>
      <w:r w:rsidR="00080296">
        <w:rPr>
          <w:rFonts w:eastAsia="Times New Roman" w:cs="Arial"/>
          <w:color w:val="000000" w:themeColor="text1"/>
        </w:rPr>
        <w:t>Clinical studies of anti-GBM disease</w:t>
      </w:r>
      <w:r w:rsidR="00080296" w:rsidRPr="00080296">
        <w:rPr>
          <w:rFonts w:eastAsia="Times New Roman" w:cs="Arial"/>
          <w:color w:val="000000" w:themeColor="text1"/>
        </w:rPr>
        <w:t xml:space="preserve"> </w:t>
      </w:r>
      <w:r w:rsidR="00080296">
        <w:rPr>
          <w:rFonts w:eastAsia="Times New Roman" w:cs="Arial"/>
          <w:color w:val="000000" w:themeColor="text1"/>
        </w:rPr>
        <w:t xml:space="preserve">reported since 2000 in which patients were treated with TPE are summarised in table 2. </w:t>
      </w:r>
      <w:r w:rsidR="00EA215D">
        <w:rPr>
          <w:rFonts w:eastAsia="Times New Roman" w:cs="Arial"/>
          <w:color w:val="000000" w:themeColor="text1"/>
        </w:rPr>
        <w:t>However, m</w:t>
      </w:r>
      <w:r w:rsidR="003C61C3" w:rsidRPr="003C61C3">
        <w:rPr>
          <w:rFonts w:eastAsia="Times New Roman" w:cs="Arial"/>
          <w:color w:val="000000" w:themeColor="text1"/>
        </w:rPr>
        <w:t xml:space="preserve">ost studies supporting the use of </w:t>
      </w:r>
      <w:r w:rsidR="00A354F6">
        <w:rPr>
          <w:rFonts w:eastAsia="Times New Roman" w:cs="Arial"/>
          <w:color w:val="000000" w:themeColor="text1"/>
        </w:rPr>
        <w:t>TPE</w:t>
      </w:r>
      <w:r w:rsidR="003C61C3" w:rsidRPr="003C61C3">
        <w:rPr>
          <w:rFonts w:eastAsia="Times New Roman" w:cs="Arial"/>
          <w:color w:val="000000" w:themeColor="text1"/>
        </w:rPr>
        <w:t xml:space="preserve"> are retrospective and uncontrolled, comparing historical cohorts with current treatment protocols.</w:t>
      </w:r>
      <w:r w:rsidR="003C61C3">
        <w:rPr>
          <w:rFonts w:eastAsia="Times New Roman" w:cs="Arial"/>
          <w:color w:val="000000" w:themeColor="text1"/>
        </w:rPr>
        <w:t xml:space="preserve"> </w:t>
      </w:r>
      <w:r w:rsidR="007B5FC4">
        <w:rPr>
          <w:rFonts w:eastAsia="Times New Roman" w:cs="Arial"/>
          <w:color w:val="000000" w:themeColor="text1"/>
        </w:rPr>
        <w:t xml:space="preserve">There is only one small, underpowered randomised controlled trial investigating the effect of </w:t>
      </w:r>
      <w:r w:rsidR="00A354F6">
        <w:rPr>
          <w:rFonts w:eastAsia="Times New Roman" w:cs="Arial"/>
          <w:color w:val="000000" w:themeColor="text1"/>
        </w:rPr>
        <w:t>TPE</w:t>
      </w:r>
      <w:r w:rsidR="007B5FC4">
        <w:rPr>
          <w:rFonts w:eastAsia="Times New Roman" w:cs="Arial"/>
          <w:color w:val="000000" w:themeColor="text1"/>
        </w:rPr>
        <w:t xml:space="preserve"> in anti-GBM disease.</w:t>
      </w:r>
      <w:r w:rsidR="007B5FC4">
        <w:rPr>
          <w:rFonts w:eastAsia="Times New Roman" w:cs="Arial"/>
          <w:color w:val="000000" w:themeColor="text1"/>
        </w:rPr>
        <w:fldChar w:fldCharType="begin"/>
      </w:r>
      <w:r w:rsidR="00955B57">
        <w:rPr>
          <w:rFonts w:eastAsia="Times New Roman" w:cs="Arial"/>
          <w:color w:val="000000" w:themeColor="text1"/>
        </w:rPr>
        <w:instrText xml:space="preserve"> ADDIN EN.CITE &lt;EndNote&gt;&lt;Cite&gt;&lt;Author&gt;Johnson&lt;/Author&gt;&lt;Year&gt;1985&lt;/Year&gt;&lt;RecNum&gt;659&lt;/RecNum&gt;&lt;DisplayText&gt;[66]&lt;/DisplayText&gt;&lt;record&gt;&lt;rec-number&gt;659&lt;/rec-number&gt;&lt;foreign-keys&gt;&lt;key app="EN" db-id="aadfxpa5idrzf1ez50tva006praddp5fzv9p" timestamp="1543678316"&gt;659&lt;/key&gt;&lt;/foreign-keys&gt;&lt;ref-type name="Journal Article"&gt;17&lt;/ref-type&gt;&lt;contributors&gt;&lt;authors&gt;&lt;author&gt;Johnson, J. P.&lt;/author&gt;&lt;author&gt;Moore, J., Jr.&lt;/author&gt;&lt;author&gt;Austin, H. A., 3rd&lt;/author&gt;&lt;author&gt;Balow, J. E.&lt;/author&gt;&lt;author&gt;Antonovych, T. T.&lt;/author&gt;&lt;author&gt;Wilson, C. B.&lt;/author&gt;&lt;/authors&gt;&lt;/contributors&gt;&lt;titles&gt;&lt;title&gt;Therapy of anti-glomerular basement membrane antibody disease: analysis of prognostic significance of clinical, pathologic and treatment factors&lt;/title&gt;&lt;secondary-title&gt;Medicine (Baltimore)&lt;/secondary-title&gt;&lt;alt-title&gt;Medicine&lt;/alt-title&gt;&lt;/titles&gt;&lt;periodical&gt;&lt;full-title&gt;Medicine (Baltimore)&lt;/full-title&gt;&lt;abbr-1&gt;Medicine&lt;/abbr-1&gt;&lt;/periodical&gt;&lt;alt-periodical&gt;&lt;full-title&gt;Medicine (Baltimore)&lt;/full-title&gt;&lt;abbr-1&gt;Medicine&lt;/abbr-1&gt;&lt;/alt-periodical&gt;&lt;pages&gt;219-27&lt;/pages&gt;&lt;volume&gt;64&lt;/volume&gt;&lt;number&gt;4&lt;/number&gt;&lt;edition&gt;1985/07/01&lt;/edition&gt;&lt;keywords&gt;&lt;keyword&gt;Adolescent&lt;/keyword&gt;&lt;keyword&gt;Adult&lt;/keyword&gt;&lt;keyword&gt;Autoantibodies/immunology&lt;/keyword&gt;&lt;keyword&gt;Autoimmune Diseases/*therapy&lt;/keyword&gt;&lt;keyword&gt;Basement Membrane/immunology&lt;/keyword&gt;&lt;keyword&gt;Clinical Trials as Topic&lt;/keyword&gt;&lt;keyword&gt;Creatinine/blood&lt;/keyword&gt;&lt;keyword&gt;Cyclophosphamide/therapeutic use&lt;/keyword&gt;&lt;keyword&gt;Female&lt;/keyword&gt;&lt;keyword&gt;Glomerulonephritis/immunology/*therapy&lt;/keyword&gt;&lt;keyword&gt;Humans&lt;/keyword&gt;&lt;keyword&gt;Kidney Glomerulus/immunology&lt;/keyword&gt;&lt;keyword&gt;Male&lt;/keyword&gt;&lt;keyword&gt;Plasma Exchange&lt;/keyword&gt;&lt;keyword&gt;Prednisone/therapeutic use&lt;/keyword&gt;&lt;keyword&gt;Prognosis&lt;/keyword&gt;&lt;keyword&gt;Random Allocation&lt;/keyword&gt;&lt;/keywords&gt;&lt;dates&gt;&lt;year&gt;1985&lt;/year&gt;&lt;pub-dates&gt;&lt;date&gt;Jul&lt;/date&gt;&lt;/pub-dates&gt;&lt;/dates&gt;&lt;isbn&gt;0025-7974 (Print)&amp;#xD;0025-7974&lt;/isbn&gt;&lt;accession-num&gt;3892220&lt;/accession-num&gt;&lt;urls&gt;&lt;/urls&gt;&lt;remote-database-provider&gt;NLM&lt;/remote-database-provider&gt;&lt;language&gt;eng&lt;/language&gt;&lt;/record&gt;&lt;/Cite&gt;&lt;/EndNote&gt;</w:instrText>
      </w:r>
      <w:r w:rsidR="007B5FC4">
        <w:rPr>
          <w:rFonts w:eastAsia="Times New Roman" w:cs="Arial"/>
          <w:color w:val="000000" w:themeColor="text1"/>
        </w:rPr>
        <w:fldChar w:fldCharType="separate"/>
      </w:r>
      <w:r w:rsidR="00955B57">
        <w:rPr>
          <w:rFonts w:eastAsia="Times New Roman" w:cs="Arial"/>
          <w:noProof/>
          <w:color w:val="000000" w:themeColor="text1"/>
        </w:rPr>
        <w:t>[66]</w:t>
      </w:r>
      <w:r w:rsidR="007B5FC4">
        <w:rPr>
          <w:rFonts w:eastAsia="Times New Roman" w:cs="Arial"/>
          <w:color w:val="000000" w:themeColor="text1"/>
        </w:rPr>
        <w:fldChar w:fldCharType="end"/>
      </w:r>
      <w:r w:rsidR="007B5FC4">
        <w:rPr>
          <w:rFonts w:eastAsia="Times New Roman" w:cs="Arial"/>
          <w:color w:val="000000" w:themeColor="text1"/>
        </w:rPr>
        <w:t xml:space="preserve"> Seventeen patients </w:t>
      </w:r>
      <w:r w:rsidR="0066363F">
        <w:rPr>
          <w:rFonts w:eastAsia="Times New Roman" w:cs="Arial"/>
          <w:color w:val="000000" w:themeColor="text1"/>
        </w:rPr>
        <w:t xml:space="preserve">with evidence of anti-GBM disease and renal impairment </w:t>
      </w:r>
      <w:r w:rsidR="007B5FC4">
        <w:rPr>
          <w:rFonts w:eastAsia="Times New Roman" w:cs="Arial"/>
          <w:color w:val="000000" w:themeColor="text1"/>
        </w:rPr>
        <w:t>were randomised to receive either immunosuppression alone w</w:t>
      </w:r>
      <w:r w:rsidR="00EA215D">
        <w:rPr>
          <w:rFonts w:eastAsia="Times New Roman" w:cs="Arial"/>
          <w:color w:val="000000" w:themeColor="text1"/>
        </w:rPr>
        <w:t xml:space="preserve">ith oral prednisolone and oral </w:t>
      </w:r>
      <w:r w:rsidR="007B5FC4">
        <w:rPr>
          <w:rFonts w:eastAsia="Times New Roman" w:cs="Arial"/>
          <w:color w:val="000000" w:themeColor="text1"/>
        </w:rPr>
        <w:t>cyclophosphamide for 3-4 months</w:t>
      </w:r>
      <w:r w:rsidR="00E7405D">
        <w:rPr>
          <w:rFonts w:eastAsia="Times New Roman" w:cs="Arial"/>
          <w:color w:val="000000" w:themeColor="text1"/>
        </w:rPr>
        <w:t>,</w:t>
      </w:r>
      <w:r w:rsidR="007B5FC4">
        <w:rPr>
          <w:rFonts w:eastAsia="Times New Roman" w:cs="Arial"/>
          <w:color w:val="000000" w:themeColor="text1"/>
        </w:rPr>
        <w:t xml:space="preserve"> or to the same protocol with the addition of </w:t>
      </w:r>
      <w:r w:rsidR="00A354F6">
        <w:rPr>
          <w:rFonts w:eastAsia="Times New Roman" w:cs="Arial"/>
          <w:color w:val="000000" w:themeColor="text1"/>
        </w:rPr>
        <w:t>TPE</w:t>
      </w:r>
      <w:r w:rsidR="007B5FC4">
        <w:rPr>
          <w:rFonts w:eastAsia="Times New Roman" w:cs="Arial"/>
          <w:color w:val="000000" w:themeColor="text1"/>
        </w:rPr>
        <w:t xml:space="preserve">. </w:t>
      </w:r>
      <w:r w:rsidR="00A354F6">
        <w:rPr>
          <w:rFonts w:eastAsia="Times New Roman" w:cs="Arial"/>
          <w:color w:val="000000" w:themeColor="text1"/>
        </w:rPr>
        <w:t>TPE</w:t>
      </w:r>
      <w:r w:rsidR="007B5FC4">
        <w:rPr>
          <w:rFonts w:eastAsia="Times New Roman" w:cs="Arial"/>
          <w:color w:val="000000" w:themeColor="text1"/>
        </w:rPr>
        <w:t xml:space="preserve"> was performed every 3 days until anti-GBM titres were undetectable or until patients had been dialysis dependent for 30 days. </w:t>
      </w:r>
      <w:r w:rsidR="0066363F">
        <w:rPr>
          <w:rFonts w:eastAsia="Times New Roman" w:cs="Arial"/>
          <w:color w:val="000000" w:themeColor="text1"/>
        </w:rPr>
        <w:t xml:space="preserve">Fifteen of the 17 patients had evidence of pulmonary haemorrhage in addition to renal disease. In the patients receiving </w:t>
      </w:r>
      <w:r w:rsidR="00A354F6">
        <w:rPr>
          <w:rFonts w:eastAsia="Times New Roman" w:cs="Arial"/>
          <w:color w:val="000000" w:themeColor="text1"/>
        </w:rPr>
        <w:t>TPE</w:t>
      </w:r>
      <w:r w:rsidR="0066363F">
        <w:rPr>
          <w:rFonts w:eastAsia="Times New Roman" w:cs="Arial"/>
          <w:color w:val="000000" w:themeColor="text1"/>
        </w:rPr>
        <w:t xml:space="preserve"> there was significantly more rapid clearance of anti-GBM antibodies and all patients in that group were antibody negative by 2 months</w:t>
      </w:r>
      <w:r w:rsidR="00217A1F">
        <w:rPr>
          <w:rFonts w:eastAsia="Times New Roman" w:cs="Arial"/>
          <w:color w:val="000000" w:themeColor="text1"/>
        </w:rPr>
        <w:t>, approximately twice the rate in the immunosuppression alone group</w:t>
      </w:r>
      <w:r w:rsidR="0066363F">
        <w:rPr>
          <w:rFonts w:eastAsia="Times New Roman" w:cs="Arial"/>
          <w:color w:val="000000" w:themeColor="text1"/>
        </w:rPr>
        <w:t xml:space="preserve">. At the end of the study period there were more favourable outcomes in the </w:t>
      </w:r>
      <w:r w:rsidR="00A354F6">
        <w:rPr>
          <w:rFonts w:eastAsia="Times New Roman" w:cs="Arial"/>
          <w:color w:val="000000" w:themeColor="text1"/>
        </w:rPr>
        <w:t>TPE</w:t>
      </w:r>
      <w:r w:rsidR="0066363F">
        <w:rPr>
          <w:rFonts w:eastAsia="Times New Roman" w:cs="Arial"/>
          <w:color w:val="000000" w:themeColor="text1"/>
        </w:rPr>
        <w:t xml:space="preserve"> group with a mean creatinine of half that in the immunosuppression alone group. Two of eight patients in the </w:t>
      </w:r>
      <w:r w:rsidR="00A354F6">
        <w:rPr>
          <w:rFonts w:eastAsia="Times New Roman" w:cs="Arial"/>
          <w:color w:val="000000" w:themeColor="text1"/>
        </w:rPr>
        <w:t>TPE</w:t>
      </w:r>
      <w:r w:rsidR="0066363F">
        <w:rPr>
          <w:rFonts w:eastAsia="Times New Roman" w:cs="Arial"/>
          <w:color w:val="000000" w:themeColor="text1"/>
        </w:rPr>
        <w:t xml:space="preserve"> group were dialysis requiring compared to 6 of 9 in the immunosuppression alone group. However there were differences between the two groups at the study outset</w:t>
      </w:r>
      <w:r w:rsidR="00E7405D">
        <w:rPr>
          <w:rFonts w:eastAsia="Times New Roman" w:cs="Arial"/>
          <w:color w:val="000000" w:themeColor="text1"/>
        </w:rPr>
        <w:t>,</w:t>
      </w:r>
      <w:r w:rsidR="0066363F">
        <w:rPr>
          <w:rFonts w:eastAsia="Times New Roman" w:cs="Arial"/>
          <w:color w:val="000000" w:themeColor="text1"/>
        </w:rPr>
        <w:t xml:space="preserve"> with lower serum creatinine and percentage crescents on renal biopsy in the </w:t>
      </w:r>
      <w:r w:rsidR="00A354F6">
        <w:rPr>
          <w:rFonts w:eastAsia="Times New Roman" w:cs="Arial"/>
          <w:color w:val="000000" w:themeColor="text1"/>
        </w:rPr>
        <w:t>TPE</w:t>
      </w:r>
      <w:r w:rsidR="0066363F">
        <w:rPr>
          <w:rFonts w:eastAsia="Times New Roman" w:cs="Arial"/>
          <w:color w:val="000000" w:themeColor="text1"/>
        </w:rPr>
        <w:t xml:space="preserve"> group.</w:t>
      </w:r>
      <w:r w:rsidR="0066363F">
        <w:rPr>
          <w:rFonts w:eastAsia="Times New Roman" w:cs="Arial"/>
          <w:color w:val="000000" w:themeColor="text1"/>
        </w:rPr>
        <w:fldChar w:fldCharType="begin"/>
      </w:r>
      <w:r w:rsidR="00955B57">
        <w:rPr>
          <w:rFonts w:eastAsia="Times New Roman" w:cs="Arial"/>
          <w:color w:val="000000" w:themeColor="text1"/>
        </w:rPr>
        <w:instrText xml:space="preserve"> ADDIN EN.CITE &lt;EndNote&gt;&lt;Cite&gt;&lt;Author&gt;Johnson&lt;/Author&gt;&lt;Year&gt;1985&lt;/Year&gt;&lt;RecNum&gt;74&lt;/RecNum&gt;&lt;DisplayText&gt;[66]&lt;/DisplayText&gt;&lt;record&gt;&lt;rec-number&gt;74&lt;/rec-number&gt;&lt;foreign-keys&gt;&lt;key app="EN" db-id="aadfxpa5idrzf1ez50tva006praddp5fzv9p" timestamp="1514557828"&gt;74&lt;/key&gt;&lt;/foreign-keys&gt;&lt;ref-type name="Journal Article"&gt;17&lt;/ref-type&gt;&lt;contributors&gt;&lt;authors&gt;&lt;author&gt;Johnson, J. P.&lt;/author&gt;&lt;author&gt;Moore, J., Jr.&lt;/author&gt;&lt;author&gt;Austin, H. A., 3rd&lt;/author&gt;&lt;author&gt;Balow, J. E.&lt;/author&gt;&lt;author&gt;Antonovych, T. T.&lt;/author&gt;&lt;author&gt;Wilson, C. B.&lt;/author&gt;&lt;/authors&gt;&lt;/contributors&gt;&lt;titles&gt;&lt;title&gt;Therapy of anti-glomerular basement membrane antibody disease: analysis of prognostic significance of clinical, pathologic and treatment factors&lt;/title&gt;&lt;secondary-title&gt;Medicine (Baltimore)&lt;/secondary-title&gt;&lt;alt-title&gt;Medicine&lt;/alt-title&gt;&lt;/titles&gt;&lt;periodical&gt;&lt;full-title&gt;Medicine (Baltimore)&lt;/full-title&gt;&lt;abbr-1&gt;Medicine&lt;/abbr-1&gt;&lt;/periodical&gt;&lt;alt-periodical&gt;&lt;full-title&gt;Medicine (Baltimore)&lt;/full-title&gt;&lt;abbr-1&gt;Medicine&lt;/abbr-1&gt;&lt;/alt-periodical&gt;&lt;pages&gt;219-27&lt;/pages&gt;&lt;volume&gt;64&lt;/volume&gt;&lt;number&gt;4&lt;/number&gt;&lt;edition&gt;1985/07/01&lt;/edition&gt;&lt;keywords&gt;&lt;keyword&gt;Adolescent&lt;/keyword&gt;&lt;keyword&gt;Adult&lt;/keyword&gt;&lt;keyword&gt;Autoantibodies/immunology&lt;/keyword&gt;&lt;keyword&gt;Autoimmune Diseases/*therapy&lt;/keyword&gt;&lt;keyword&gt;Basement Membrane/immunology&lt;/keyword&gt;&lt;keyword&gt;Clinical Trials as Topic&lt;/keyword&gt;&lt;keyword&gt;Creatinine/blood&lt;/keyword&gt;&lt;keyword&gt;Cyclophosphamide/therapeutic use&lt;/keyword&gt;&lt;keyword&gt;Female&lt;/keyword&gt;&lt;keyword&gt;Glomerulonephritis/immunology/*therapy&lt;/keyword&gt;&lt;keyword&gt;Humans&lt;/keyword&gt;&lt;keyword&gt;Kidney Glomerulus/immunology&lt;/keyword&gt;&lt;keyword&gt;Male&lt;/keyword&gt;&lt;keyword&gt;Plasma Exchange&lt;/keyword&gt;&lt;keyword&gt;Prednisone/therapeutic use&lt;/keyword&gt;&lt;keyword&gt;Prognosis&lt;/keyword&gt;&lt;keyword&gt;Random Allocation&lt;/keyword&gt;&lt;/keywords&gt;&lt;dates&gt;&lt;year&gt;1985&lt;/year&gt;&lt;pub-dates&gt;&lt;date&gt;Jul&lt;/date&gt;&lt;/pub-dates&gt;&lt;/dates&gt;&lt;isbn&gt;0025-7974 (Print)&amp;#xD;0025-7974&lt;/isbn&gt;&lt;accession-num&gt;3892220&lt;/accession-num&gt;&lt;urls&gt;&lt;/urls&gt;&lt;remote-database-provider&gt;NLM&lt;/remote-database-provider&gt;&lt;language&gt;eng&lt;/language&gt;&lt;/record&gt;&lt;/Cite&gt;&lt;/EndNote&gt;</w:instrText>
      </w:r>
      <w:r w:rsidR="0066363F">
        <w:rPr>
          <w:rFonts w:eastAsia="Times New Roman" w:cs="Arial"/>
          <w:color w:val="000000" w:themeColor="text1"/>
        </w:rPr>
        <w:fldChar w:fldCharType="separate"/>
      </w:r>
      <w:r w:rsidR="00955B57">
        <w:rPr>
          <w:rFonts w:eastAsia="Times New Roman" w:cs="Arial"/>
          <w:noProof/>
          <w:color w:val="000000" w:themeColor="text1"/>
        </w:rPr>
        <w:t>[66]</w:t>
      </w:r>
      <w:r w:rsidR="0066363F">
        <w:rPr>
          <w:rFonts w:eastAsia="Times New Roman" w:cs="Arial"/>
          <w:color w:val="000000" w:themeColor="text1"/>
        </w:rPr>
        <w:fldChar w:fldCharType="end"/>
      </w:r>
    </w:p>
    <w:p w:rsidR="008B235A" w:rsidRDefault="003C61C3" w:rsidP="00B300C2">
      <w:pPr>
        <w:spacing w:line="480" w:lineRule="auto"/>
        <w:jc w:val="both"/>
        <w:rPr>
          <w:rFonts w:eastAsia="Times New Roman" w:cs="Arial"/>
          <w:color w:val="000000" w:themeColor="text1"/>
        </w:rPr>
      </w:pPr>
      <w:r>
        <w:rPr>
          <w:rFonts w:eastAsia="Times New Roman" w:cs="Arial"/>
          <w:color w:val="000000" w:themeColor="text1"/>
        </w:rPr>
        <w:t>A large retrospective series from a single centre in China identified 221 patients with anti-GBM disease and included 176 in analysis; 45 patients did not receive treatment either due to death in the first 48 hours of admission or late presentation with dialysis dependent renal failure.</w:t>
      </w:r>
      <w:r w:rsidR="004A6A02">
        <w:rPr>
          <w:rFonts w:eastAsia="Times New Roman" w:cs="Arial"/>
          <w:color w:val="000000" w:themeColor="text1"/>
        </w:rPr>
        <w:fldChar w:fldCharType="begin">
          <w:fldData xml:space="preserve">PEVuZE5vdGU+PENpdGU+PEF1dGhvcj5DdWk8L0F1dGhvcj48WWVhcj4yMDExPC9ZZWFyPjxSZWNO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</w:fldData>
        </w:fldChar>
      </w:r>
      <w:r w:rsidR="00955B57">
        <w:rPr>
          <w:rFonts w:eastAsia="Times New Roman" w:cs="Arial"/>
          <w:color w:val="000000" w:themeColor="text1"/>
        </w:rPr>
        <w:instrText xml:space="preserve"> ADDIN EN.CITE </w:instrText>
      </w:r>
      <w:r w:rsidR="00955B57">
        <w:rPr>
          <w:rFonts w:eastAsia="Times New Roman" w:cs="Arial"/>
          <w:color w:val="000000" w:themeColor="text1"/>
        </w:rPr>
        <w:fldChar w:fldCharType="begin">
          <w:fldData xml:space="preserve">PEVuZE5vdGU+PENpdGU+PEF1dGhvcj5DdWk8L0F1dGhvcj48WWVhcj4yMDExPC9ZZWFyPjxSZWNO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</w:fldData>
        </w:fldChar>
      </w:r>
      <w:r w:rsidR="00955B57">
        <w:rPr>
          <w:rFonts w:eastAsia="Times New Roman" w:cs="Arial"/>
          <w:color w:val="000000" w:themeColor="text1"/>
        </w:rPr>
        <w:instrText xml:space="preserve"> ADDIN EN.CITE.DATA </w:instrText>
      </w:r>
      <w:r w:rsidR="00955B57">
        <w:rPr>
          <w:rFonts w:eastAsia="Times New Roman" w:cs="Arial"/>
          <w:color w:val="000000" w:themeColor="text1"/>
        </w:rPr>
      </w:r>
      <w:r w:rsidR="00955B57">
        <w:rPr>
          <w:rFonts w:eastAsia="Times New Roman" w:cs="Arial"/>
          <w:color w:val="000000" w:themeColor="text1"/>
        </w:rPr>
        <w:fldChar w:fldCharType="end"/>
      </w:r>
      <w:r w:rsidR="004A6A02">
        <w:rPr>
          <w:rFonts w:eastAsia="Times New Roman" w:cs="Arial"/>
          <w:color w:val="000000" w:themeColor="text1"/>
        </w:rPr>
      </w:r>
      <w:r w:rsidR="004A6A02">
        <w:rPr>
          <w:rFonts w:eastAsia="Times New Roman" w:cs="Arial"/>
          <w:color w:val="000000" w:themeColor="text1"/>
        </w:rPr>
        <w:fldChar w:fldCharType="separate"/>
      </w:r>
      <w:r w:rsidR="00955B57">
        <w:rPr>
          <w:rFonts w:eastAsia="Times New Roman" w:cs="Arial"/>
          <w:noProof/>
          <w:color w:val="000000" w:themeColor="text1"/>
        </w:rPr>
        <w:t>[67]</w:t>
      </w:r>
      <w:r w:rsidR="004A6A02">
        <w:rPr>
          <w:rFonts w:eastAsia="Times New Roman" w:cs="Arial"/>
          <w:color w:val="000000" w:themeColor="text1"/>
        </w:rPr>
        <w:fldChar w:fldCharType="end"/>
      </w:r>
      <w:r>
        <w:rPr>
          <w:rFonts w:eastAsia="Times New Roman" w:cs="Arial"/>
          <w:color w:val="000000" w:themeColor="text1"/>
        </w:rPr>
        <w:t xml:space="preserve"> </w:t>
      </w:r>
      <w:r w:rsidR="004A6A02">
        <w:rPr>
          <w:rFonts w:eastAsia="Times New Roman" w:cs="Arial"/>
          <w:color w:val="000000" w:themeColor="text1"/>
        </w:rPr>
        <w:t xml:space="preserve">Patients either received </w:t>
      </w:r>
      <w:r w:rsidR="00A354F6">
        <w:rPr>
          <w:rFonts w:eastAsia="Times New Roman" w:cs="Arial"/>
          <w:color w:val="000000" w:themeColor="text1"/>
        </w:rPr>
        <w:t>TPE</w:t>
      </w:r>
      <w:r w:rsidR="004A6A02" w:rsidRPr="004A6A02">
        <w:rPr>
          <w:rFonts w:eastAsia="Times New Roman" w:cs="Arial"/>
          <w:color w:val="000000" w:themeColor="text1"/>
        </w:rPr>
        <w:t xml:space="preserve"> with immunosuppression (cy</w:t>
      </w:r>
      <w:r w:rsidR="004A6A02">
        <w:rPr>
          <w:rFonts w:eastAsia="Times New Roman" w:cs="Arial"/>
          <w:color w:val="000000" w:themeColor="text1"/>
        </w:rPr>
        <w:t xml:space="preserve">clophosphamide and steroids), </w:t>
      </w:r>
      <w:r w:rsidR="004A6A02" w:rsidRPr="004A6A02">
        <w:rPr>
          <w:rFonts w:eastAsia="Times New Roman" w:cs="Arial"/>
          <w:color w:val="000000" w:themeColor="text1"/>
        </w:rPr>
        <w:t>treatment with both cyclophosphamide and steroids or steroids alone.</w:t>
      </w:r>
      <w:r w:rsidR="004A6A02">
        <w:rPr>
          <w:rFonts w:eastAsia="Times New Roman" w:cs="Arial"/>
          <w:color w:val="000000" w:themeColor="text1"/>
        </w:rPr>
        <w:t xml:space="preserve"> The three groups had similar baseline characteristics </w:t>
      </w:r>
      <w:r w:rsidR="004A6A02">
        <w:rPr>
          <w:rFonts w:eastAsia="Times New Roman" w:cs="Arial"/>
          <w:color w:val="000000" w:themeColor="text1"/>
        </w:rPr>
        <w:lastRenderedPageBreak/>
        <w:t xml:space="preserve">although the titre of anti-GBM antibodies was highest in the group receiving </w:t>
      </w:r>
      <w:r w:rsidR="00A354F6">
        <w:rPr>
          <w:rFonts w:eastAsia="Times New Roman" w:cs="Arial"/>
          <w:color w:val="000000" w:themeColor="text1"/>
        </w:rPr>
        <w:t>TPE</w:t>
      </w:r>
      <w:r w:rsidR="004A6A02">
        <w:rPr>
          <w:rFonts w:eastAsia="Times New Roman" w:cs="Arial"/>
          <w:color w:val="000000" w:themeColor="text1"/>
        </w:rPr>
        <w:t xml:space="preserve"> and serum creatinine at presentation was lowest in the group who received treatment with steroids alone.</w:t>
      </w:r>
      <w:r w:rsidR="004A6A02">
        <w:rPr>
          <w:rFonts w:eastAsia="Times New Roman" w:cs="Arial"/>
          <w:color w:val="000000" w:themeColor="text1"/>
        </w:rPr>
        <w:fldChar w:fldCharType="begin">
          <w:fldData xml:space="preserve">PEVuZE5vdGU+PENpdGU+PEF1dGhvcj5DdWk8L0F1dGhvcj48WWVhcj4yMDExPC9ZZWFyPjxSZWNO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</w:fldData>
        </w:fldChar>
      </w:r>
      <w:r w:rsidR="00955B57">
        <w:rPr>
          <w:rFonts w:eastAsia="Times New Roman" w:cs="Arial"/>
          <w:color w:val="000000" w:themeColor="text1"/>
        </w:rPr>
        <w:instrText xml:space="preserve"> ADDIN EN.CITE </w:instrText>
      </w:r>
      <w:r w:rsidR="00955B57">
        <w:rPr>
          <w:rFonts w:eastAsia="Times New Roman" w:cs="Arial"/>
          <w:color w:val="000000" w:themeColor="text1"/>
        </w:rPr>
        <w:fldChar w:fldCharType="begin">
          <w:fldData xml:space="preserve">PEVuZE5vdGU+PENpdGU+PEF1dGhvcj5DdWk8L0F1dGhvcj48WWVhcj4yMDExPC9ZZWFyPjxSZWNO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</w:fldData>
        </w:fldChar>
      </w:r>
      <w:r w:rsidR="00955B57">
        <w:rPr>
          <w:rFonts w:eastAsia="Times New Roman" w:cs="Arial"/>
          <w:color w:val="000000" w:themeColor="text1"/>
        </w:rPr>
        <w:instrText xml:space="preserve"> ADDIN EN.CITE.DATA </w:instrText>
      </w:r>
      <w:r w:rsidR="00955B57">
        <w:rPr>
          <w:rFonts w:eastAsia="Times New Roman" w:cs="Arial"/>
          <w:color w:val="000000" w:themeColor="text1"/>
        </w:rPr>
      </w:r>
      <w:r w:rsidR="00955B57">
        <w:rPr>
          <w:rFonts w:eastAsia="Times New Roman" w:cs="Arial"/>
          <w:color w:val="000000" w:themeColor="text1"/>
        </w:rPr>
        <w:fldChar w:fldCharType="end"/>
      </w:r>
      <w:r w:rsidR="004A6A02">
        <w:rPr>
          <w:rFonts w:eastAsia="Times New Roman" w:cs="Arial"/>
          <w:color w:val="000000" w:themeColor="text1"/>
        </w:rPr>
      </w:r>
      <w:r w:rsidR="004A6A02">
        <w:rPr>
          <w:rFonts w:eastAsia="Times New Roman" w:cs="Arial"/>
          <w:color w:val="000000" w:themeColor="text1"/>
        </w:rPr>
        <w:fldChar w:fldCharType="separate"/>
      </w:r>
      <w:r w:rsidR="00955B57">
        <w:rPr>
          <w:rFonts w:eastAsia="Times New Roman" w:cs="Arial"/>
          <w:noProof/>
          <w:color w:val="000000" w:themeColor="text1"/>
        </w:rPr>
        <w:t>[67]</w:t>
      </w:r>
      <w:r w:rsidR="004A6A02">
        <w:rPr>
          <w:rFonts w:eastAsia="Times New Roman" w:cs="Arial"/>
          <w:color w:val="000000" w:themeColor="text1"/>
        </w:rPr>
        <w:fldChar w:fldCharType="end"/>
      </w:r>
      <w:r w:rsidR="004A6A02">
        <w:rPr>
          <w:rFonts w:eastAsia="Times New Roman" w:cs="Arial"/>
          <w:color w:val="000000" w:themeColor="text1"/>
        </w:rPr>
        <w:t xml:space="preserve"> The protocol for </w:t>
      </w:r>
      <w:r w:rsidR="00A354F6">
        <w:rPr>
          <w:rFonts w:eastAsia="Times New Roman" w:cs="Arial"/>
          <w:color w:val="000000" w:themeColor="text1"/>
        </w:rPr>
        <w:t>TPE</w:t>
      </w:r>
      <w:r w:rsidR="004A6A02">
        <w:rPr>
          <w:rFonts w:eastAsia="Times New Roman" w:cs="Arial"/>
          <w:color w:val="000000" w:themeColor="text1"/>
        </w:rPr>
        <w:t xml:space="preserve"> in this study was daily or alternate day exchanges </w:t>
      </w:r>
      <w:r w:rsidR="008B235A">
        <w:rPr>
          <w:rFonts w:eastAsia="Times New Roman" w:cs="Arial"/>
          <w:color w:val="000000" w:themeColor="text1"/>
        </w:rPr>
        <w:t xml:space="preserve">for up to 14 exchanges or until antibodies were undetectable. </w:t>
      </w:r>
      <w:r w:rsidR="00A354F6">
        <w:rPr>
          <w:rFonts w:eastAsia="Times New Roman" w:cs="Arial"/>
          <w:color w:val="000000" w:themeColor="text1"/>
        </w:rPr>
        <w:t>TPE</w:t>
      </w:r>
      <w:r w:rsidR="008B235A">
        <w:rPr>
          <w:rFonts w:eastAsia="Times New Roman" w:cs="Arial"/>
          <w:color w:val="000000" w:themeColor="text1"/>
        </w:rPr>
        <w:t xml:space="preserve"> had a favourable effect with improved patient and renal survival. The beneficial effect was greatest in patients with either pulmonary haemorrhage or severe renal disease.</w:t>
      </w:r>
      <w:r w:rsidR="008B235A">
        <w:rPr>
          <w:rFonts w:eastAsia="Times New Roman" w:cs="Arial"/>
          <w:color w:val="000000" w:themeColor="text1"/>
        </w:rPr>
        <w:fldChar w:fldCharType="begin">
          <w:fldData xml:space="preserve">PEVuZE5vdGU+PENpdGU+PEF1dGhvcj5DdWk8L0F1dGhvcj48WWVhcj4yMDExPC9ZZWFyPjxSZWNO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</w:fldData>
        </w:fldChar>
      </w:r>
      <w:r w:rsidR="00955B57">
        <w:rPr>
          <w:rFonts w:eastAsia="Times New Roman" w:cs="Arial"/>
          <w:color w:val="000000" w:themeColor="text1"/>
        </w:rPr>
        <w:instrText xml:space="preserve"> ADDIN EN.CITE </w:instrText>
      </w:r>
      <w:r w:rsidR="00955B57">
        <w:rPr>
          <w:rFonts w:eastAsia="Times New Roman" w:cs="Arial"/>
          <w:color w:val="000000" w:themeColor="text1"/>
        </w:rPr>
        <w:fldChar w:fldCharType="begin">
          <w:fldData xml:space="preserve">PEVuZE5vdGU+PENpdGU+PEF1dGhvcj5DdWk8L0F1dGhvcj48WWVhcj4yMDExPC9ZZWFyPjxSZWNO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</w:fldData>
        </w:fldChar>
      </w:r>
      <w:r w:rsidR="00955B57">
        <w:rPr>
          <w:rFonts w:eastAsia="Times New Roman" w:cs="Arial"/>
          <w:color w:val="000000" w:themeColor="text1"/>
        </w:rPr>
        <w:instrText xml:space="preserve"> ADDIN EN.CITE.DATA </w:instrText>
      </w:r>
      <w:r w:rsidR="00955B57">
        <w:rPr>
          <w:rFonts w:eastAsia="Times New Roman" w:cs="Arial"/>
          <w:color w:val="000000" w:themeColor="text1"/>
        </w:rPr>
      </w:r>
      <w:r w:rsidR="00955B57">
        <w:rPr>
          <w:rFonts w:eastAsia="Times New Roman" w:cs="Arial"/>
          <w:color w:val="000000" w:themeColor="text1"/>
        </w:rPr>
        <w:fldChar w:fldCharType="end"/>
      </w:r>
      <w:r w:rsidR="008B235A">
        <w:rPr>
          <w:rFonts w:eastAsia="Times New Roman" w:cs="Arial"/>
          <w:color w:val="000000" w:themeColor="text1"/>
        </w:rPr>
      </w:r>
      <w:r w:rsidR="008B235A">
        <w:rPr>
          <w:rFonts w:eastAsia="Times New Roman" w:cs="Arial"/>
          <w:color w:val="000000" w:themeColor="text1"/>
        </w:rPr>
        <w:fldChar w:fldCharType="separate"/>
      </w:r>
      <w:r w:rsidR="00955B57">
        <w:rPr>
          <w:rFonts w:eastAsia="Times New Roman" w:cs="Arial"/>
          <w:noProof/>
          <w:color w:val="000000" w:themeColor="text1"/>
        </w:rPr>
        <w:t>[67]</w:t>
      </w:r>
      <w:r w:rsidR="008B235A">
        <w:rPr>
          <w:rFonts w:eastAsia="Times New Roman" w:cs="Arial"/>
          <w:color w:val="000000" w:themeColor="text1"/>
        </w:rPr>
        <w:fldChar w:fldCharType="end"/>
      </w:r>
    </w:p>
    <w:p w:rsidR="003C61C3" w:rsidRDefault="00876555" w:rsidP="00B300C2">
      <w:pPr>
        <w:spacing w:line="480" w:lineRule="auto"/>
        <w:jc w:val="both"/>
        <w:rPr>
          <w:rFonts w:eastAsia="Times New Roman" w:cs="Arial"/>
          <w:color w:val="000000" w:themeColor="text1"/>
        </w:rPr>
      </w:pPr>
      <w:r>
        <w:rPr>
          <w:rFonts w:eastAsia="Times New Roman" w:cs="Arial"/>
          <w:color w:val="000000" w:themeColor="text1"/>
        </w:rPr>
        <w:t>A</w:t>
      </w:r>
      <w:r w:rsidR="008B235A">
        <w:rPr>
          <w:rFonts w:eastAsia="Times New Roman" w:cs="Arial"/>
          <w:color w:val="000000" w:themeColor="text1"/>
        </w:rPr>
        <w:t xml:space="preserve"> retrospective series from a single centre in the </w:t>
      </w:r>
      <w:r w:rsidR="006944E2">
        <w:rPr>
          <w:rFonts w:eastAsia="Times New Roman" w:cs="Arial"/>
          <w:color w:val="000000" w:themeColor="text1"/>
        </w:rPr>
        <w:t>UK reported</w:t>
      </w:r>
      <w:r w:rsidR="00217A1F">
        <w:rPr>
          <w:rFonts w:eastAsia="Times New Roman" w:cs="Arial"/>
          <w:color w:val="000000" w:themeColor="text1"/>
        </w:rPr>
        <w:t xml:space="preserve"> rapid clearance of anti-GBM antibodies</w:t>
      </w:r>
      <w:r w:rsidR="006944E2">
        <w:rPr>
          <w:rFonts w:eastAsia="Times New Roman" w:cs="Arial"/>
          <w:color w:val="000000" w:themeColor="text1"/>
        </w:rPr>
        <w:t xml:space="preserve"> within 8 weeks</w:t>
      </w:r>
      <w:r w:rsidR="00217A1F">
        <w:rPr>
          <w:rFonts w:eastAsia="Times New Roman" w:cs="Arial"/>
          <w:color w:val="000000" w:themeColor="text1"/>
        </w:rPr>
        <w:t xml:space="preserve"> </w:t>
      </w:r>
      <w:r w:rsidR="006944E2">
        <w:rPr>
          <w:rFonts w:eastAsia="Times New Roman" w:cs="Arial"/>
          <w:color w:val="000000" w:themeColor="text1"/>
        </w:rPr>
        <w:t xml:space="preserve">in a subset of 30 patients treated with </w:t>
      </w:r>
      <w:r w:rsidR="00A354F6">
        <w:rPr>
          <w:rFonts w:eastAsia="Times New Roman" w:cs="Arial"/>
          <w:color w:val="000000" w:themeColor="text1"/>
        </w:rPr>
        <w:t>TPE</w:t>
      </w:r>
      <w:r w:rsidR="006944E2">
        <w:rPr>
          <w:rFonts w:eastAsia="Times New Roman" w:cs="Arial"/>
          <w:color w:val="000000" w:themeColor="text1"/>
        </w:rPr>
        <w:t xml:space="preserve"> and immunosuppression.</w:t>
      </w:r>
      <w:r w:rsidR="006944E2">
        <w:rPr>
          <w:rFonts w:eastAsia="Times New Roman" w:cs="Arial"/>
          <w:color w:val="000000" w:themeColor="text1"/>
        </w:rPr>
        <w:fldChar w:fldCharType="begin"/>
      </w:r>
      <w:r w:rsidR="00955B57">
        <w:rPr>
          <w:rFonts w:eastAsia="Times New Roman" w:cs="Arial"/>
          <w:color w:val="000000" w:themeColor="text1"/>
        </w:rPr>
        <w:instrText xml:space="preserve"> ADDIN EN.CITE &lt;EndNote&gt;&lt;Cite&gt;&lt;Author&gt;Savage&lt;/Author&gt;&lt;Year&gt;1986&lt;/Year&gt;&lt;RecNum&gt;59&lt;/RecNum&gt;&lt;DisplayText&gt;[8]&lt;/DisplayText&gt;&lt;record&gt;&lt;rec-number&gt;59&lt;/rec-number&gt;&lt;foreign-keys&gt;&lt;key app="EN" db-id="aadfxpa5idrzf1ez50tva006praddp5fzv9p" timestamp="1514557827"&gt;59&lt;/key&gt;&lt;/foreign-keys&gt;&lt;ref-type name="Journal Article"&gt;17&lt;/ref-type&gt;&lt;contributors&gt;&lt;authors&gt;&lt;author&gt;Savage, C. O.&lt;/author&gt;&lt;author&gt;Pusey, C. D.&lt;/author&gt;&lt;author&gt;Bowman, C.&lt;/author&gt;&lt;author&gt;Rees, A. J.&lt;/author&gt;&lt;author&gt;Lockwood, C. M.&lt;/author&gt;&lt;/authors&gt;&lt;/contributors&gt;&lt;titles&gt;&lt;title&gt;Antiglomerular basement membrane antibody mediated disease in the British Isles 1980-4&lt;/title&gt;&lt;secondary-title&gt;Br Med J (Clin Res Ed)&lt;/secondary-title&gt;&lt;alt-title&gt;British medical journal (Clinical research ed.)&lt;/alt-title&gt;&lt;/titles&gt;&lt;periodical&gt;&lt;full-title&gt;Br Med J (Clin Res Ed)&lt;/full-title&gt;&lt;abbr-1&gt;British medical journal (Clinical research ed.)&lt;/abbr-1&gt;&lt;/periodical&gt;&lt;alt-periodical&gt;&lt;full-title&gt;Br Med J (Clin Res Ed)&lt;/full-title&gt;&lt;abbr-1&gt;British medical journal (Clinical research ed.)&lt;/abbr-1&gt;&lt;/alt-periodical&gt;&lt;pages&gt;301-4&lt;/pages&gt;&lt;volume&gt;292&lt;/volume&gt;&lt;number&gt;6516&lt;/number&gt;&lt;edition&gt;1986/02/01&lt;/edition&gt;&lt;keywords&gt;&lt;keyword&gt;Adolescent&lt;/keyword&gt;&lt;keyword&gt;Adult&lt;/keyword&gt;&lt;keyword&gt;Aged&lt;/keyword&gt;&lt;keyword&gt;Anti-Glomerular Basement Membrane Disease/drug therapy/*immunology&lt;/keyword&gt;&lt;keyword&gt;Autoantibodies/*analysis&lt;/keyword&gt;&lt;keyword&gt;Basement Membrane/immunology&lt;/keyword&gt;&lt;keyword&gt;Female&lt;/keyword&gt;&lt;keyword&gt;Glomerulonephritis/drug therapy/*immunology&lt;/keyword&gt;&lt;keyword&gt;Humans&lt;/keyword&gt;&lt;keyword&gt;Kidney Glomerulus/*immunology&lt;/keyword&gt;&lt;keyword&gt;Male&lt;/keyword&gt;&lt;keyword&gt;Middle Aged&lt;/keyword&gt;&lt;keyword&gt;Plasma Exchange&lt;/keyword&gt;&lt;keyword&gt;Prednisolone/therapeutic use&lt;/keyword&gt;&lt;keyword&gt;Prognosis&lt;/keyword&gt;&lt;/keywords&gt;&lt;dates&gt;&lt;year&gt;1986&lt;/year&gt;&lt;pub-dates&gt;&lt;date&gt;Feb 01&lt;/date&gt;&lt;/pub-dates&gt;&lt;/dates&gt;&lt;isbn&gt;0267-0623 (Print)&amp;#xD;0267-0623&lt;/isbn&gt;&lt;accession-num&gt;3080145&lt;/accession-num&gt;&lt;urls&gt;&lt;/urls&gt;&lt;custom2&gt;PMC1339276&lt;/custom2&gt;&lt;remote-database-provider&gt;NLM&lt;/remote-database-provider&gt;&lt;language&gt;eng&lt;/language&gt;&lt;/record&gt;&lt;/Cite&gt;&lt;/EndNote&gt;</w:instrText>
      </w:r>
      <w:r w:rsidR="006944E2">
        <w:rPr>
          <w:rFonts w:eastAsia="Times New Roman" w:cs="Arial"/>
          <w:color w:val="000000" w:themeColor="text1"/>
        </w:rPr>
        <w:fldChar w:fldCharType="separate"/>
      </w:r>
      <w:r w:rsidR="00955B57">
        <w:rPr>
          <w:rFonts w:eastAsia="Times New Roman" w:cs="Arial"/>
          <w:noProof/>
          <w:color w:val="000000" w:themeColor="text1"/>
        </w:rPr>
        <w:t>[8]</w:t>
      </w:r>
      <w:r w:rsidR="006944E2">
        <w:rPr>
          <w:rFonts w:eastAsia="Times New Roman" w:cs="Arial"/>
          <w:color w:val="000000" w:themeColor="text1"/>
        </w:rPr>
        <w:fldChar w:fldCharType="end"/>
      </w:r>
      <w:r w:rsidR="006944E2">
        <w:rPr>
          <w:rFonts w:eastAsia="Times New Roman" w:cs="Arial"/>
          <w:color w:val="000000" w:themeColor="text1"/>
        </w:rPr>
        <w:t xml:space="preserve"> Within the total cohort of 108 patients who were treated for at least 8 weeks with </w:t>
      </w:r>
      <w:r w:rsidR="00EC3A25">
        <w:rPr>
          <w:rFonts w:eastAsia="Times New Roman" w:cs="Arial"/>
          <w:color w:val="000000" w:themeColor="text1"/>
        </w:rPr>
        <w:t>a variety of treatments (</w:t>
      </w:r>
      <w:r w:rsidR="006944E2">
        <w:rPr>
          <w:rFonts w:eastAsia="Times New Roman" w:cs="Arial"/>
          <w:color w:val="000000" w:themeColor="text1"/>
        </w:rPr>
        <w:t xml:space="preserve">including </w:t>
      </w:r>
      <w:r w:rsidR="00A354F6">
        <w:rPr>
          <w:rFonts w:eastAsia="Times New Roman" w:cs="Arial"/>
          <w:color w:val="000000" w:themeColor="text1"/>
        </w:rPr>
        <w:t>TPE</w:t>
      </w:r>
      <w:r w:rsidR="00EC3A25">
        <w:rPr>
          <w:rFonts w:eastAsia="Times New Roman" w:cs="Arial"/>
          <w:color w:val="000000" w:themeColor="text1"/>
        </w:rPr>
        <w:t>)</w:t>
      </w:r>
      <w:r w:rsidR="006944E2">
        <w:rPr>
          <w:rFonts w:eastAsia="Times New Roman" w:cs="Arial"/>
          <w:color w:val="000000" w:themeColor="text1"/>
        </w:rPr>
        <w:t xml:space="preserve"> no patient who was dialysis requiring at outset recovered independent renal function and patients with a serum creatinine &lt;600μmol/L </w:t>
      </w:r>
      <w:r w:rsidR="002216E6">
        <w:rPr>
          <w:rFonts w:eastAsia="Times New Roman" w:cs="Arial"/>
          <w:color w:val="000000" w:themeColor="text1"/>
        </w:rPr>
        <w:t>had</w:t>
      </w:r>
      <w:r w:rsidR="006944E2">
        <w:rPr>
          <w:rFonts w:eastAsia="Times New Roman" w:cs="Arial"/>
          <w:color w:val="000000" w:themeColor="text1"/>
        </w:rPr>
        <w:t xml:space="preserve"> the best renal outcomes.</w:t>
      </w:r>
      <w:r w:rsidR="006944E2">
        <w:rPr>
          <w:rFonts w:eastAsia="Times New Roman" w:cs="Arial"/>
          <w:color w:val="000000" w:themeColor="text1"/>
        </w:rPr>
        <w:fldChar w:fldCharType="begin"/>
      </w:r>
      <w:r w:rsidR="00955B57">
        <w:rPr>
          <w:rFonts w:eastAsia="Times New Roman" w:cs="Arial"/>
          <w:color w:val="000000" w:themeColor="text1"/>
        </w:rPr>
        <w:instrText xml:space="preserve"> ADDIN EN.CITE &lt;EndNote&gt;&lt;Cite&gt;&lt;Author&gt;Savage&lt;/Author&gt;&lt;Year&gt;1986&lt;/Year&gt;&lt;RecNum&gt;59&lt;/RecNum&gt;&lt;DisplayText&gt;[8]&lt;/DisplayText&gt;&lt;record&gt;&lt;rec-number&gt;59&lt;/rec-number&gt;&lt;foreign-keys&gt;&lt;key app="EN" db-id="aadfxpa5idrzf1ez50tva006praddp5fzv9p" timestamp="1514557827"&gt;59&lt;/key&gt;&lt;/foreign-keys&gt;&lt;ref-type name="Journal Article"&gt;17&lt;/ref-type&gt;&lt;contributors&gt;&lt;authors&gt;&lt;author&gt;Savage, C. O.&lt;/author&gt;&lt;author&gt;Pusey, C. D.&lt;/author&gt;&lt;author&gt;Bowman, C.&lt;/author&gt;&lt;author&gt;Rees, A. J.&lt;/author&gt;&lt;author&gt;Lockwood, C. M.&lt;/author&gt;&lt;/authors&gt;&lt;/contributors&gt;&lt;titles&gt;&lt;title&gt;Antiglomerular basement membrane antibody mediated disease in the British Isles 1980-4&lt;/title&gt;&lt;secondary-title&gt;Br Med J (Clin Res Ed)&lt;/secondary-title&gt;&lt;alt-title&gt;British medical journal (Clinical research ed.)&lt;/alt-title&gt;&lt;/titles&gt;&lt;periodical&gt;&lt;full-title&gt;Br Med J (Clin Res Ed)&lt;/full-title&gt;&lt;abbr-1&gt;British medical journal (Clinical research ed.)&lt;/abbr-1&gt;&lt;/periodical&gt;&lt;alt-periodical&gt;&lt;full-title&gt;Br Med J (Clin Res Ed)&lt;/full-title&gt;&lt;abbr-1&gt;British medical journal (Clinical research ed.)&lt;/abbr-1&gt;&lt;/alt-periodical&gt;&lt;pages&gt;301-4&lt;/pages&gt;&lt;volume&gt;292&lt;/volume&gt;&lt;number&gt;6516&lt;/number&gt;&lt;edition&gt;1986/02/01&lt;/edition&gt;&lt;keywords&gt;&lt;keyword&gt;Adolescent&lt;/keyword&gt;&lt;keyword&gt;Adult&lt;/keyword&gt;&lt;keyword&gt;Aged&lt;/keyword&gt;&lt;keyword&gt;Anti-Glomerular Basement Membrane Disease/drug therapy/*immunology&lt;/keyword&gt;&lt;keyword&gt;Autoantibodies/*analysis&lt;/keyword&gt;&lt;keyword&gt;Basement Membrane/immunology&lt;/keyword&gt;&lt;keyword&gt;Female&lt;/keyword&gt;&lt;keyword&gt;Glomerulonephritis/drug therapy/*immunology&lt;/keyword&gt;&lt;keyword&gt;Humans&lt;/keyword&gt;&lt;keyword&gt;Kidney Glomerulus/*immunology&lt;/keyword&gt;&lt;keyword&gt;Male&lt;/keyword&gt;&lt;keyword&gt;Middle Aged&lt;/keyword&gt;&lt;keyword&gt;Plasma Exchange&lt;/keyword&gt;&lt;keyword&gt;Prednisolone/therapeutic use&lt;/keyword&gt;&lt;keyword&gt;Prognosis&lt;/keyword&gt;&lt;/keywords&gt;&lt;dates&gt;&lt;year&gt;1986&lt;/year&gt;&lt;pub-dates&gt;&lt;date&gt;Feb 01&lt;/date&gt;&lt;/pub-dates&gt;&lt;/dates&gt;&lt;isbn&gt;0267-0623 (Print)&amp;#xD;0267-0623&lt;/isbn&gt;&lt;accession-num&gt;3080145&lt;/accession-num&gt;&lt;urls&gt;&lt;/urls&gt;&lt;custom2&gt;PMC1339276&lt;/custom2&gt;&lt;remote-database-provider&gt;NLM&lt;/remote-database-provider&gt;&lt;language&gt;eng&lt;/language&gt;&lt;/record&gt;&lt;/Cite&gt;&lt;/EndNote&gt;</w:instrText>
      </w:r>
      <w:r w:rsidR="006944E2">
        <w:rPr>
          <w:rFonts w:eastAsia="Times New Roman" w:cs="Arial"/>
          <w:color w:val="000000" w:themeColor="text1"/>
        </w:rPr>
        <w:fldChar w:fldCharType="separate"/>
      </w:r>
      <w:r w:rsidR="00955B57">
        <w:rPr>
          <w:rFonts w:eastAsia="Times New Roman" w:cs="Arial"/>
          <w:noProof/>
          <w:color w:val="000000" w:themeColor="text1"/>
        </w:rPr>
        <w:t>[8]</w:t>
      </w:r>
      <w:r w:rsidR="006944E2">
        <w:rPr>
          <w:rFonts w:eastAsia="Times New Roman" w:cs="Arial"/>
          <w:color w:val="000000" w:themeColor="text1"/>
        </w:rPr>
        <w:fldChar w:fldCharType="end"/>
      </w:r>
      <w:r w:rsidR="006944E2">
        <w:rPr>
          <w:rFonts w:eastAsia="Times New Roman" w:cs="Arial"/>
          <w:color w:val="000000" w:themeColor="text1"/>
        </w:rPr>
        <w:t xml:space="preserve"> Long term follow up of </w:t>
      </w:r>
      <w:r w:rsidR="002216E6">
        <w:rPr>
          <w:rFonts w:eastAsia="Times New Roman" w:cs="Arial"/>
          <w:color w:val="000000" w:themeColor="text1"/>
        </w:rPr>
        <w:t>71 patients from</w:t>
      </w:r>
      <w:r>
        <w:rPr>
          <w:rFonts w:eastAsia="Times New Roman" w:cs="Arial"/>
          <w:color w:val="000000" w:themeColor="text1"/>
        </w:rPr>
        <w:t xml:space="preserve"> </w:t>
      </w:r>
      <w:r w:rsidR="006944E2">
        <w:rPr>
          <w:rFonts w:eastAsia="Times New Roman" w:cs="Arial"/>
          <w:color w:val="000000" w:themeColor="text1"/>
        </w:rPr>
        <w:t>this cohort</w:t>
      </w:r>
      <w:r>
        <w:rPr>
          <w:rFonts w:eastAsia="Times New Roman" w:cs="Arial"/>
          <w:color w:val="000000" w:themeColor="text1"/>
        </w:rPr>
        <w:t>,</w:t>
      </w:r>
      <w:r w:rsidR="006944E2">
        <w:rPr>
          <w:rFonts w:eastAsia="Times New Roman" w:cs="Arial"/>
          <w:color w:val="000000" w:themeColor="text1"/>
        </w:rPr>
        <w:t xml:space="preserve"> compared outcome</w:t>
      </w:r>
      <w:r w:rsidR="00DA6962">
        <w:rPr>
          <w:rFonts w:eastAsia="Times New Roman" w:cs="Arial"/>
          <w:color w:val="000000" w:themeColor="text1"/>
        </w:rPr>
        <w:t>s to a historical cohort</w:t>
      </w:r>
      <w:r w:rsidR="00C018B3">
        <w:rPr>
          <w:rFonts w:eastAsia="Times New Roman" w:cs="Arial"/>
          <w:color w:val="000000" w:themeColor="text1"/>
        </w:rPr>
        <w:t xml:space="preserve">. </w:t>
      </w:r>
      <w:r w:rsidR="00DA6962">
        <w:rPr>
          <w:rFonts w:eastAsia="Times New Roman" w:cs="Arial"/>
          <w:color w:val="000000" w:themeColor="text1"/>
        </w:rPr>
        <w:t xml:space="preserve"> </w:t>
      </w:r>
      <w:r w:rsidR="00C018B3">
        <w:rPr>
          <w:rFonts w:eastAsia="Times New Roman" w:cs="Arial"/>
          <w:color w:val="000000" w:themeColor="text1"/>
        </w:rPr>
        <w:t>I</w:t>
      </w:r>
      <w:r w:rsidR="006944E2" w:rsidRPr="006944E2">
        <w:rPr>
          <w:rFonts w:eastAsia="Times New Roman" w:cs="Arial"/>
          <w:color w:val="000000" w:themeColor="text1"/>
        </w:rPr>
        <w:t xml:space="preserve">n </w:t>
      </w:r>
      <w:r w:rsidR="00CF05AD">
        <w:rPr>
          <w:rFonts w:eastAsia="Times New Roman" w:cs="Arial"/>
          <w:color w:val="000000" w:themeColor="text1"/>
        </w:rPr>
        <w:t>historical</w:t>
      </w:r>
      <w:r w:rsidR="006944E2" w:rsidRPr="006944E2">
        <w:rPr>
          <w:rFonts w:eastAsia="Times New Roman" w:cs="Arial"/>
          <w:color w:val="000000" w:themeColor="text1"/>
        </w:rPr>
        <w:t xml:space="preserve"> patients</w:t>
      </w:r>
      <w:r w:rsidR="00C018B3">
        <w:rPr>
          <w:rFonts w:eastAsia="Times New Roman" w:cs="Arial"/>
          <w:color w:val="000000" w:themeColor="text1"/>
        </w:rPr>
        <w:t xml:space="preserve">, </w:t>
      </w:r>
      <w:r w:rsidR="00C018B3" w:rsidRPr="006944E2">
        <w:rPr>
          <w:rFonts w:eastAsia="Times New Roman" w:cs="Arial"/>
          <w:color w:val="000000" w:themeColor="text1"/>
        </w:rPr>
        <w:t>treated</w:t>
      </w:r>
      <w:r w:rsidR="00DA6962">
        <w:rPr>
          <w:rFonts w:eastAsia="Times New Roman" w:cs="Arial"/>
          <w:color w:val="000000" w:themeColor="text1"/>
        </w:rPr>
        <w:t xml:space="preserve"> with immunosuppression alone, </w:t>
      </w:r>
      <w:r w:rsidR="00C018B3" w:rsidRPr="006944E2">
        <w:rPr>
          <w:rFonts w:eastAsia="Times New Roman" w:cs="Arial"/>
          <w:color w:val="000000" w:themeColor="text1"/>
        </w:rPr>
        <w:t>renal survival</w:t>
      </w:r>
      <w:r w:rsidR="00C018B3">
        <w:rPr>
          <w:rFonts w:eastAsia="Times New Roman" w:cs="Arial"/>
          <w:color w:val="000000" w:themeColor="text1"/>
        </w:rPr>
        <w:t xml:space="preserve"> in patients</w:t>
      </w:r>
      <w:r w:rsidR="00C018B3" w:rsidRPr="006944E2">
        <w:rPr>
          <w:rFonts w:eastAsia="Times New Roman" w:cs="Arial"/>
          <w:color w:val="000000" w:themeColor="text1"/>
        </w:rPr>
        <w:t xml:space="preserve"> </w:t>
      </w:r>
      <w:r w:rsidR="006944E2" w:rsidRPr="006944E2">
        <w:rPr>
          <w:rFonts w:eastAsia="Times New Roman" w:cs="Arial"/>
          <w:color w:val="000000" w:themeColor="text1"/>
        </w:rPr>
        <w:t>presenting with a creatinine of &gt;600µmol was 0-18%, and in patients presenting with a creatinine of &lt;600µmol was 20-93%.</w:t>
      </w:r>
      <w:r w:rsidR="006944E2">
        <w:rPr>
          <w:rFonts w:eastAsia="Times New Roman" w:cs="Arial"/>
          <w:color w:val="000000" w:themeColor="text1"/>
        </w:rPr>
        <w:fldChar w:fldCharType="begin">
          <w:fldData xml:space="preserve">PEVuZE5vdGU+PENpdGU+PEF1dGhvcj5MZXZ5PC9BdXRob3I+PFllYXI+MjAwMTwvWWVhcj48UmVj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</w:fldData>
        </w:fldChar>
      </w:r>
      <w:r w:rsidR="00955B57">
        <w:rPr>
          <w:rFonts w:eastAsia="Times New Roman" w:cs="Arial"/>
          <w:color w:val="000000" w:themeColor="text1"/>
        </w:rPr>
        <w:instrText xml:space="preserve"> ADDIN EN.CITE </w:instrText>
      </w:r>
      <w:r w:rsidR="00955B57">
        <w:rPr>
          <w:rFonts w:eastAsia="Times New Roman" w:cs="Arial"/>
          <w:color w:val="000000" w:themeColor="text1"/>
        </w:rPr>
        <w:fldChar w:fldCharType="begin">
          <w:fldData xml:space="preserve">PEVuZE5vdGU+PENpdGU+PEF1dGhvcj5MZXZ5PC9BdXRob3I+PFllYXI+MjAwMTwvWWVhcj48UmVj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</w:fldData>
        </w:fldChar>
      </w:r>
      <w:r w:rsidR="00955B57">
        <w:rPr>
          <w:rFonts w:eastAsia="Times New Roman" w:cs="Arial"/>
          <w:color w:val="000000" w:themeColor="text1"/>
        </w:rPr>
        <w:instrText xml:space="preserve"> ADDIN EN.CITE.DATA </w:instrText>
      </w:r>
      <w:r w:rsidR="00955B57">
        <w:rPr>
          <w:rFonts w:eastAsia="Times New Roman" w:cs="Arial"/>
          <w:color w:val="000000" w:themeColor="text1"/>
        </w:rPr>
      </w:r>
      <w:r w:rsidR="00955B57">
        <w:rPr>
          <w:rFonts w:eastAsia="Times New Roman" w:cs="Arial"/>
          <w:color w:val="000000" w:themeColor="text1"/>
        </w:rPr>
        <w:fldChar w:fldCharType="end"/>
      </w:r>
      <w:r w:rsidR="006944E2">
        <w:rPr>
          <w:rFonts w:eastAsia="Times New Roman" w:cs="Arial"/>
          <w:color w:val="000000" w:themeColor="text1"/>
        </w:rPr>
      </w:r>
      <w:r w:rsidR="006944E2">
        <w:rPr>
          <w:rFonts w:eastAsia="Times New Roman" w:cs="Arial"/>
          <w:color w:val="000000" w:themeColor="text1"/>
        </w:rPr>
        <w:fldChar w:fldCharType="separate"/>
      </w:r>
      <w:r w:rsidR="00955B57">
        <w:rPr>
          <w:rFonts w:eastAsia="Times New Roman" w:cs="Arial"/>
          <w:noProof/>
          <w:color w:val="000000" w:themeColor="text1"/>
        </w:rPr>
        <w:t>[9]</w:t>
      </w:r>
      <w:r w:rsidR="006944E2">
        <w:rPr>
          <w:rFonts w:eastAsia="Times New Roman" w:cs="Arial"/>
          <w:color w:val="000000" w:themeColor="text1"/>
        </w:rPr>
        <w:fldChar w:fldCharType="end"/>
      </w:r>
      <w:r w:rsidR="006944E2">
        <w:rPr>
          <w:rFonts w:eastAsia="Times New Roman" w:cs="Arial"/>
          <w:color w:val="000000" w:themeColor="text1"/>
        </w:rPr>
        <w:t xml:space="preserve"> In patients treated with modern</w:t>
      </w:r>
      <w:r w:rsidR="00CF05AD">
        <w:rPr>
          <w:rFonts w:eastAsia="Times New Roman" w:cs="Arial"/>
          <w:color w:val="000000" w:themeColor="text1"/>
        </w:rPr>
        <w:t xml:space="preserve"> treatment</w:t>
      </w:r>
      <w:r w:rsidR="006944E2">
        <w:rPr>
          <w:rFonts w:eastAsia="Times New Roman" w:cs="Arial"/>
          <w:color w:val="000000" w:themeColor="text1"/>
        </w:rPr>
        <w:t xml:space="preserve"> </w:t>
      </w:r>
      <w:r w:rsidR="002216E6">
        <w:rPr>
          <w:rFonts w:eastAsia="Times New Roman" w:cs="Arial"/>
          <w:color w:val="000000" w:themeColor="text1"/>
        </w:rPr>
        <w:t>regime</w:t>
      </w:r>
      <w:r w:rsidR="00CF05AD">
        <w:rPr>
          <w:rFonts w:eastAsia="Times New Roman" w:cs="Arial"/>
          <w:color w:val="000000" w:themeColor="text1"/>
        </w:rPr>
        <w:t>s</w:t>
      </w:r>
      <w:r w:rsidR="002216E6">
        <w:rPr>
          <w:rFonts w:eastAsia="Times New Roman" w:cs="Arial"/>
          <w:color w:val="000000" w:themeColor="text1"/>
        </w:rPr>
        <w:t xml:space="preserve"> which includes</w:t>
      </w:r>
      <w:r w:rsidR="00DA6962">
        <w:rPr>
          <w:rFonts w:eastAsia="Times New Roman" w:cs="Arial"/>
          <w:color w:val="000000" w:themeColor="text1"/>
        </w:rPr>
        <w:t xml:space="preserve"> </w:t>
      </w:r>
      <w:r w:rsidR="00A354F6">
        <w:rPr>
          <w:rFonts w:eastAsia="Times New Roman" w:cs="Arial"/>
          <w:color w:val="000000" w:themeColor="text1"/>
        </w:rPr>
        <w:t>TPE</w:t>
      </w:r>
      <w:r w:rsidR="00DA6962">
        <w:rPr>
          <w:rFonts w:eastAsia="Times New Roman" w:cs="Arial"/>
          <w:color w:val="000000" w:themeColor="text1"/>
        </w:rPr>
        <w:t xml:space="preserve">, </w:t>
      </w:r>
      <w:r w:rsidR="00DF3CA4">
        <w:rPr>
          <w:rFonts w:eastAsia="Times New Roman" w:cs="Arial"/>
          <w:color w:val="000000" w:themeColor="text1"/>
        </w:rPr>
        <w:t>i</w:t>
      </w:r>
      <w:r w:rsidR="00DF3CA4" w:rsidRPr="006944E2">
        <w:rPr>
          <w:rFonts w:eastAsia="Times New Roman" w:cs="Arial"/>
          <w:color w:val="000000" w:themeColor="text1"/>
        </w:rPr>
        <w:t>n patients presenti</w:t>
      </w:r>
      <w:r w:rsidR="00DF3CA4">
        <w:rPr>
          <w:rFonts w:eastAsia="Times New Roman" w:cs="Arial"/>
          <w:color w:val="000000" w:themeColor="text1"/>
        </w:rPr>
        <w:t>ng with a creatinine &lt;500µmol/L</w:t>
      </w:r>
      <w:r w:rsidR="00DF3CA4" w:rsidRPr="006944E2">
        <w:rPr>
          <w:rFonts w:eastAsia="Times New Roman" w:cs="Arial"/>
          <w:color w:val="000000" w:themeColor="text1"/>
        </w:rPr>
        <w:t xml:space="preserve"> </w:t>
      </w:r>
      <w:r w:rsidR="00DF3CA4">
        <w:rPr>
          <w:rFonts w:eastAsia="Times New Roman" w:cs="Arial"/>
          <w:color w:val="000000" w:themeColor="text1"/>
        </w:rPr>
        <w:t xml:space="preserve">, </w:t>
      </w:r>
      <w:r w:rsidR="006944E2" w:rsidRPr="006944E2">
        <w:rPr>
          <w:rFonts w:eastAsia="Times New Roman" w:cs="Arial"/>
          <w:color w:val="000000" w:themeColor="text1"/>
        </w:rPr>
        <w:t>renal survival was</w:t>
      </w:r>
      <w:r>
        <w:rPr>
          <w:rFonts w:eastAsia="Times New Roman" w:cs="Arial"/>
          <w:color w:val="000000" w:themeColor="text1"/>
        </w:rPr>
        <w:t xml:space="preserve"> 95%</w:t>
      </w:r>
      <w:r w:rsidRPr="006944E2">
        <w:rPr>
          <w:rFonts w:eastAsia="Times New Roman" w:cs="Arial"/>
          <w:color w:val="000000" w:themeColor="text1"/>
        </w:rPr>
        <w:t xml:space="preserve"> and</w:t>
      </w:r>
      <w:r w:rsidR="006944E2" w:rsidRPr="006944E2">
        <w:rPr>
          <w:rFonts w:eastAsia="Times New Roman" w:cs="Arial"/>
          <w:color w:val="000000" w:themeColor="text1"/>
        </w:rPr>
        <w:t xml:space="preserve"> patient survival</w:t>
      </w:r>
      <w:r>
        <w:rPr>
          <w:rFonts w:eastAsia="Times New Roman" w:cs="Arial"/>
          <w:color w:val="000000" w:themeColor="text1"/>
        </w:rPr>
        <w:t xml:space="preserve"> 100% at 1 year and both renal and patient survival were </w:t>
      </w:r>
      <w:r w:rsidR="006944E2" w:rsidRPr="006944E2">
        <w:rPr>
          <w:rFonts w:eastAsia="Times New Roman" w:cs="Arial"/>
          <w:color w:val="000000" w:themeColor="text1"/>
        </w:rPr>
        <w:t>94% at 5 years</w:t>
      </w:r>
      <w:r>
        <w:rPr>
          <w:rFonts w:eastAsia="Times New Roman" w:cs="Arial"/>
          <w:color w:val="000000" w:themeColor="text1"/>
        </w:rPr>
        <w:t xml:space="preserve">. </w:t>
      </w:r>
      <w:r w:rsidR="00DF3CA4">
        <w:rPr>
          <w:rFonts w:eastAsia="Times New Roman" w:cs="Arial"/>
          <w:color w:val="000000" w:themeColor="text1"/>
        </w:rPr>
        <w:t>I</w:t>
      </w:r>
      <w:r w:rsidR="00DF3CA4" w:rsidRPr="006944E2">
        <w:rPr>
          <w:rFonts w:eastAsia="Times New Roman" w:cs="Arial"/>
          <w:color w:val="000000" w:themeColor="text1"/>
        </w:rPr>
        <w:t>n patients presenting with a creatinine &gt;500 µmol l</w:t>
      </w:r>
      <w:r w:rsidR="00DF3CA4">
        <w:rPr>
          <w:rFonts w:eastAsia="Times New Roman" w:cs="Arial"/>
          <w:color w:val="000000" w:themeColor="text1"/>
        </w:rPr>
        <w:t>/L but not requiring dialysis, r</w:t>
      </w:r>
      <w:r w:rsidR="006944E2" w:rsidRPr="006944E2">
        <w:rPr>
          <w:rFonts w:eastAsia="Times New Roman" w:cs="Arial"/>
          <w:color w:val="000000" w:themeColor="text1"/>
        </w:rPr>
        <w:t xml:space="preserve">enal survival was </w:t>
      </w:r>
      <w:r>
        <w:rPr>
          <w:rFonts w:eastAsia="Times New Roman" w:cs="Arial"/>
          <w:color w:val="000000" w:themeColor="text1"/>
        </w:rPr>
        <w:t xml:space="preserve">82% </w:t>
      </w:r>
      <w:r w:rsidRPr="006944E2">
        <w:rPr>
          <w:rFonts w:eastAsia="Times New Roman" w:cs="Arial"/>
          <w:color w:val="000000" w:themeColor="text1"/>
        </w:rPr>
        <w:t>and patient survival</w:t>
      </w:r>
      <w:r>
        <w:rPr>
          <w:rFonts w:eastAsia="Times New Roman" w:cs="Arial"/>
          <w:color w:val="000000" w:themeColor="text1"/>
        </w:rPr>
        <w:t xml:space="preserve"> 83% at 1 year</w:t>
      </w:r>
      <w:r w:rsidR="00DF3CA4">
        <w:rPr>
          <w:rFonts w:eastAsia="Times New Roman" w:cs="Arial"/>
          <w:color w:val="000000" w:themeColor="text1"/>
        </w:rPr>
        <w:t xml:space="preserve"> and, </w:t>
      </w:r>
      <w:r>
        <w:rPr>
          <w:rFonts w:eastAsia="Times New Roman" w:cs="Arial"/>
          <w:color w:val="000000" w:themeColor="text1"/>
        </w:rPr>
        <w:t xml:space="preserve"> </w:t>
      </w:r>
      <w:r w:rsidR="006944E2" w:rsidRPr="006944E2">
        <w:rPr>
          <w:rFonts w:eastAsia="Times New Roman" w:cs="Arial"/>
          <w:color w:val="000000" w:themeColor="text1"/>
        </w:rPr>
        <w:t xml:space="preserve">50% </w:t>
      </w:r>
      <w:r w:rsidR="00DF3CA4">
        <w:rPr>
          <w:rFonts w:eastAsia="Times New Roman" w:cs="Arial"/>
          <w:color w:val="000000" w:themeColor="text1"/>
        </w:rPr>
        <w:t xml:space="preserve">and </w:t>
      </w:r>
      <w:r w:rsidR="006944E2" w:rsidRPr="006944E2">
        <w:rPr>
          <w:rFonts w:eastAsia="Times New Roman" w:cs="Arial"/>
          <w:color w:val="000000" w:themeColor="text1"/>
        </w:rPr>
        <w:t>80%</w:t>
      </w:r>
      <w:r w:rsidR="00DF3CA4">
        <w:rPr>
          <w:rFonts w:eastAsia="Times New Roman" w:cs="Arial"/>
          <w:color w:val="000000" w:themeColor="text1"/>
        </w:rPr>
        <w:t xml:space="preserve"> respectively</w:t>
      </w:r>
      <w:r w:rsidR="006944E2" w:rsidRPr="006944E2">
        <w:rPr>
          <w:rFonts w:eastAsia="Times New Roman" w:cs="Arial"/>
          <w:color w:val="000000" w:themeColor="text1"/>
        </w:rPr>
        <w:t xml:space="preserve"> at 5 years.</w:t>
      </w:r>
      <w:r w:rsidR="00CF05AD">
        <w:rPr>
          <w:rFonts w:eastAsia="Times New Roman" w:cs="Arial"/>
          <w:color w:val="000000" w:themeColor="text1"/>
        </w:rPr>
        <w:fldChar w:fldCharType="begin">
          <w:fldData xml:space="preserve">PEVuZE5vdGU+PENpdGU+PEF1dGhvcj5MZXZ5PC9BdXRob3I+PFllYXI+MjAwMTwvWWVhcj48UmVj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</w:fldData>
        </w:fldChar>
      </w:r>
      <w:r w:rsidR="00955B57">
        <w:rPr>
          <w:rFonts w:eastAsia="Times New Roman" w:cs="Arial"/>
          <w:color w:val="000000" w:themeColor="text1"/>
        </w:rPr>
        <w:instrText xml:space="preserve"> ADDIN EN.CITE </w:instrText>
      </w:r>
      <w:r w:rsidR="00955B57">
        <w:rPr>
          <w:rFonts w:eastAsia="Times New Roman" w:cs="Arial"/>
          <w:color w:val="000000" w:themeColor="text1"/>
        </w:rPr>
        <w:fldChar w:fldCharType="begin">
          <w:fldData xml:space="preserve">PEVuZE5vdGU+PENpdGU+PEF1dGhvcj5MZXZ5PC9BdXRob3I+PFllYXI+MjAwMTwvWWVhcj48UmVj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</w:fldData>
        </w:fldChar>
      </w:r>
      <w:r w:rsidR="00955B57">
        <w:rPr>
          <w:rFonts w:eastAsia="Times New Roman" w:cs="Arial"/>
          <w:color w:val="000000" w:themeColor="text1"/>
        </w:rPr>
        <w:instrText xml:space="preserve"> ADDIN EN.CITE.DATA </w:instrText>
      </w:r>
      <w:r w:rsidR="00955B57">
        <w:rPr>
          <w:rFonts w:eastAsia="Times New Roman" w:cs="Arial"/>
          <w:color w:val="000000" w:themeColor="text1"/>
        </w:rPr>
      </w:r>
      <w:r w:rsidR="00955B57">
        <w:rPr>
          <w:rFonts w:eastAsia="Times New Roman" w:cs="Arial"/>
          <w:color w:val="000000" w:themeColor="text1"/>
        </w:rPr>
        <w:fldChar w:fldCharType="end"/>
      </w:r>
      <w:r w:rsidR="00CF05AD">
        <w:rPr>
          <w:rFonts w:eastAsia="Times New Roman" w:cs="Arial"/>
          <w:color w:val="000000" w:themeColor="text1"/>
        </w:rPr>
      </w:r>
      <w:r w:rsidR="00CF05AD">
        <w:rPr>
          <w:rFonts w:eastAsia="Times New Roman" w:cs="Arial"/>
          <w:color w:val="000000" w:themeColor="text1"/>
        </w:rPr>
        <w:fldChar w:fldCharType="separate"/>
      </w:r>
      <w:r w:rsidR="00955B57">
        <w:rPr>
          <w:rFonts w:eastAsia="Times New Roman" w:cs="Arial"/>
          <w:noProof/>
          <w:color w:val="000000" w:themeColor="text1"/>
        </w:rPr>
        <w:t>[9]</w:t>
      </w:r>
      <w:r w:rsidR="00CF05AD">
        <w:rPr>
          <w:rFonts w:eastAsia="Times New Roman" w:cs="Arial"/>
          <w:color w:val="000000" w:themeColor="text1"/>
        </w:rPr>
        <w:fldChar w:fldCharType="end"/>
      </w:r>
      <w:r>
        <w:rPr>
          <w:rFonts w:eastAsia="Times New Roman" w:cs="Arial"/>
          <w:color w:val="000000" w:themeColor="text1"/>
        </w:rPr>
        <w:t xml:space="preserve"> Patients who required RRT at presentation had very low rates of renal recovery, 8% in this series.</w:t>
      </w:r>
      <w:r>
        <w:rPr>
          <w:rFonts w:eastAsia="Times New Roman" w:cs="Arial"/>
          <w:color w:val="000000" w:themeColor="text1"/>
        </w:rPr>
        <w:fldChar w:fldCharType="begin">
          <w:fldData xml:space="preserve">PEVuZE5vdGU+PENpdGU+PEF1dGhvcj5MZXZ5PC9BdXRob3I+PFllYXI+MjAwMTwvWWVhcj48UmVj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</w:fldData>
        </w:fldChar>
      </w:r>
      <w:r w:rsidR="00955B57">
        <w:rPr>
          <w:rFonts w:eastAsia="Times New Roman" w:cs="Arial"/>
          <w:color w:val="000000" w:themeColor="text1"/>
        </w:rPr>
        <w:instrText xml:space="preserve"> ADDIN EN.CITE </w:instrText>
      </w:r>
      <w:r w:rsidR="00955B57">
        <w:rPr>
          <w:rFonts w:eastAsia="Times New Roman" w:cs="Arial"/>
          <w:color w:val="000000" w:themeColor="text1"/>
        </w:rPr>
        <w:fldChar w:fldCharType="begin">
          <w:fldData xml:space="preserve">PEVuZE5vdGU+PENpdGU+PEF1dGhvcj5MZXZ5PC9BdXRob3I+PFllYXI+MjAwMTwvWWVhcj48UmVj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</w:fldData>
        </w:fldChar>
      </w:r>
      <w:r w:rsidR="00955B57">
        <w:rPr>
          <w:rFonts w:eastAsia="Times New Roman" w:cs="Arial"/>
          <w:color w:val="000000" w:themeColor="text1"/>
        </w:rPr>
        <w:instrText xml:space="preserve"> ADDIN EN.CITE.DATA </w:instrText>
      </w:r>
      <w:r w:rsidR="00955B57">
        <w:rPr>
          <w:rFonts w:eastAsia="Times New Roman" w:cs="Arial"/>
          <w:color w:val="000000" w:themeColor="text1"/>
        </w:rPr>
      </w:r>
      <w:r w:rsidR="00955B57">
        <w:rPr>
          <w:rFonts w:eastAsia="Times New Roman" w:cs="Arial"/>
          <w:color w:val="000000" w:themeColor="text1"/>
        </w:rPr>
        <w:fldChar w:fldCharType="end"/>
      </w:r>
      <w:r>
        <w:rPr>
          <w:rFonts w:eastAsia="Times New Roman" w:cs="Arial"/>
          <w:color w:val="000000" w:themeColor="text1"/>
        </w:rPr>
      </w:r>
      <w:r>
        <w:rPr>
          <w:rFonts w:eastAsia="Times New Roman" w:cs="Arial"/>
          <w:color w:val="000000" w:themeColor="text1"/>
        </w:rPr>
        <w:fldChar w:fldCharType="separate"/>
      </w:r>
      <w:r w:rsidR="00955B57">
        <w:rPr>
          <w:rFonts w:eastAsia="Times New Roman" w:cs="Arial"/>
          <w:noProof/>
          <w:color w:val="000000" w:themeColor="text1"/>
        </w:rPr>
        <w:t>[9]</w:t>
      </w:r>
      <w:r>
        <w:rPr>
          <w:rFonts w:eastAsia="Times New Roman" w:cs="Arial"/>
          <w:color w:val="000000" w:themeColor="text1"/>
        </w:rPr>
        <w:fldChar w:fldCharType="end"/>
      </w:r>
    </w:p>
    <w:p w:rsidR="008E18A0" w:rsidRDefault="008E18A0" w:rsidP="00B300C2">
      <w:pPr>
        <w:spacing w:line="480" w:lineRule="auto"/>
        <w:jc w:val="both"/>
        <w:rPr>
          <w:rFonts w:eastAsia="Times New Roman" w:cs="Arial"/>
          <w:color w:val="000000" w:themeColor="text1"/>
        </w:rPr>
      </w:pPr>
      <w:r w:rsidRPr="008E18A0">
        <w:rPr>
          <w:rFonts w:eastAsia="Times New Roman" w:cs="Arial"/>
          <w:color w:val="000000" w:themeColor="text1"/>
        </w:rPr>
        <w:t>Another large series publ</w:t>
      </w:r>
      <w:r w:rsidR="002216E6">
        <w:rPr>
          <w:rFonts w:eastAsia="Times New Roman" w:cs="Arial"/>
          <w:color w:val="000000" w:themeColor="text1"/>
        </w:rPr>
        <w:t>ished by the French Society of H</w:t>
      </w:r>
      <w:r>
        <w:rPr>
          <w:rFonts w:eastAsia="Times New Roman" w:cs="Arial"/>
          <w:color w:val="000000" w:themeColor="text1"/>
        </w:rPr>
        <w:t xml:space="preserve">emapheresis included 122 patients with anti-GBM disease all of whom were treated with </w:t>
      </w:r>
      <w:r w:rsidR="00A354F6">
        <w:rPr>
          <w:rFonts w:eastAsia="Times New Roman" w:cs="Arial"/>
          <w:color w:val="000000" w:themeColor="text1"/>
        </w:rPr>
        <w:t>TPE</w:t>
      </w:r>
      <w:r w:rsidR="002216E6">
        <w:rPr>
          <w:rFonts w:eastAsia="Times New Roman" w:cs="Arial"/>
          <w:color w:val="000000" w:themeColor="text1"/>
        </w:rPr>
        <w:t>,</w:t>
      </w:r>
      <w:r>
        <w:rPr>
          <w:rFonts w:eastAsia="Times New Roman" w:cs="Arial"/>
          <w:color w:val="000000" w:themeColor="text1"/>
        </w:rPr>
        <w:t xml:space="preserve"> either alone or in combination with immunosuppression and/or steroids.</w:t>
      </w:r>
      <w:r>
        <w:rPr>
          <w:rFonts w:eastAsia="Times New Roman" w:cs="Arial"/>
          <w:color w:val="000000" w:themeColor="text1"/>
        </w:rPr>
        <w:fldChar w:fldCharType="begin">
          <w:fldData xml:space="preserve">PEVuZE5vdGU+PENpdGU+PEF1dGhvcj5IdWFydDwvQXV0aG9yPjxZZWFyPjIwMTY8L1llYXI+PFJl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</w:fldData>
        </w:fldChar>
      </w:r>
      <w:r w:rsidR="00955B57">
        <w:rPr>
          <w:rFonts w:eastAsia="Times New Roman" w:cs="Arial"/>
          <w:color w:val="000000" w:themeColor="text1"/>
        </w:rPr>
        <w:instrText xml:space="preserve"> ADDIN EN.CITE </w:instrText>
      </w:r>
      <w:r w:rsidR="00955B57">
        <w:rPr>
          <w:rFonts w:eastAsia="Times New Roman" w:cs="Arial"/>
          <w:color w:val="000000" w:themeColor="text1"/>
        </w:rPr>
        <w:fldChar w:fldCharType="begin">
          <w:fldData xml:space="preserve">PEVuZE5vdGU+PENpdGU+PEF1dGhvcj5IdWFydDwvQXV0aG9yPjxZZWFyPjIwMTY8L1llYXI+PFJl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</w:fldData>
        </w:fldChar>
      </w:r>
      <w:r w:rsidR="00955B57">
        <w:rPr>
          <w:rFonts w:eastAsia="Times New Roman" w:cs="Arial"/>
          <w:color w:val="000000" w:themeColor="text1"/>
        </w:rPr>
        <w:instrText xml:space="preserve"> ADDIN EN.CITE.DATA </w:instrText>
      </w:r>
      <w:r w:rsidR="00955B57">
        <w:rPr>
          <w:rFonts w:eastAsia="Times New Roman" w:cs="Arial"/>
          <w:color w:val="000000" w:themeColor="text1"/>
        </w:rPr>
      </w:r>
      <w:r w:rsidR="00955B57">
        <w:rPr>
          <w:rFonts w:eastAsia="Times New Roman" w:cs="Arial"/>
          <w:color w:val="000000" w:themeColor="text1"/>
        </w:rPr>
        <w:fldChar w:fldCharType="end"/>
      </w:r>
      <w:r>
        <w:rPr>
          <w:rFonts w:eastAsia="Times New Roman" w:cs="Arial"/>
          <w:color w:val="000000" w:themeColor="text1"/>
        </w:rPr>
      </w:r>
      <w:r>
        <w:rPr>
          <w:rFonts w:eastAsia="Times New Roman" w:cs="Arial"/>
          <w:color w:val="000000" w:themeColor="text1"/>
        </w:rPr>
        <w:fldChar w:fldCharType="separate"/>
      </w:r>
      <w:r w:rsidR="00955B57">
        <w:rPr>
          <w:rFonts w:eastAsia="Times New Roman" w:cs="Arial"/>
          <w:noProof/>
          <w:color w:val="000000" w:themeColor="text1"/>
        </w:rPr>
        <w:t>[68]</w:t>
      </w:r>
      <w:r>
        <w:rPr>
          <w:rFonts w:eastAsia="Times New Roman" w:cs="Arial"/>
          <w:color w:val="000000" w:themeColor="text1"/>
        </w:rPr>
        <w:fldChar w:fldCharType="end"/>
      </w:r>
      <w:r>
        <w:rPr>
          <w:rFonts w:eastAsia="Times New Roman" w:cs="Arial"/>
          <w:color w:val="000000" w:themeColor="text1"/>
        </w:rPr>
        <w:t xml:space="preserve"> In this group, 1 yea</w:t>
      </w:r>
      <w:r w:rsidR="001F1250">
        <w:rPr>
          <w:rFonts w:eastAsia="Times New Roman" w:cs="Arial"/>
          <w:color w:val="000000" w:themeColor="text1"/>
        </w:rPr>
        <w:t>r patient survival was 86.9% however</w:t>
      </w:r>
      <w:r w:rsidR="002216E6">
        <w:rPr>
          <w:rFonts w:eastAsia="Times New Roman" w:cs="Arial"/>
          <w:color w:val="000000" w:themeColor="text1"/>
        </w:rPr>
        <w:t>,</w:t>
      </w:r>
      <w:r w:rsidR="001F1250">
        <w:rPr>
          <w:rFonts w:eastAsia="Times New Roman" w:cs="Arial"/>
          <w:color w:val="000000" w:themeColor="text1"/>
        </w:rPr>
        <w:t xml:space="preserve"> renal survival was only 37.7%. Predictors of death within the first year were age &gt;60 years, receiving a low number of </w:t>
      </w:r>
      <w:r w:rsidR="00A354F6">
        <w:rPr>
          <w:rFonts w:eastAsia="Times New Roman" w:cs="Arial"/>
          <w:color w:val="000000" w:themeColor="text1"/>
        </w:rPr>
        <w:t>TPE</w:t>
      </w:r>
      <w:r w:rsidR="001F1250">
        <w:rPr>
          <w:rFonts w:eastAsia="Times New Roman" w:cs="Arial"/>
          <w:color w:val="000000" w:themeColor="text1"/>
        </w:rPr>
        <w:t xml:space="preserve"> sessions and refractory or relapsing disease requiring an alternative </w:t>
      </w:r>
      <w:r w:rsidR="001F1250">
        <w:rPr>
          <w:rFonts w:eastAsia="Times New Roman" w:cs="Arial"/>
          <w:color w:val="000000" w:themeColor="text1"/>
        </w:rPr>
        <w:lastRenderedPageBreak/>
        <w:t xml:space="preserve">immunosuppression agent to cyclophosphamide. A cut off of receiving more than 8 sessions of </w:t>
      </w:r>
      <w:r w:rsidR="00A354F6">
        <w:rPr>
          <w:rFonts w:eastAsia="Times New Roman" w:cs="Arial"/>
          <w:color w:val="000000" w:themeColor="text1"/>
        </w:rPr>
        <w:t>TPE</w:t>
      </w:r>
      <w:r w:rsidR="001F1250">
        <w:rPr>
          <w:rFonts w:eastAsia="Times New Roman" w:cs="Arial"/>
          <w:color w:val="000000" w:themeColor="text1"/>
        </w:rPr>
        <w:t xml:space="preserve"> was associated with a positive predictive survival rate of 95% and a negative predictive survival rate of 47%.</w:t>
      </w:r>
      <w:r w:rsidR="001F1250">
        <w:rPr>
          <w:rFonts w:eastAsia="Times New Roman" w:cs="Arial"/>
          <w:color w:val="000000" w:themeColor="text1"/>
        </w:rPr>
        <w:fldChar w:fldCharType="begin">
          <w:fldData xml:space="preserve">PEVuZE5vdGU+PENpdGU+PEF1dGhvcj5IdWFydDwvQXV0aG9yPjxZZWFyPjIwMTY8L1llYXI+PFJl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</w:fldData>
        </w:fldChar>
      </w:r>
      <w:r w:rsidR="00955B57">
        <w:rPr>
          <w:rFonts w:eastAsia="Times New Roman" w:cs="Arial"/>
          <w:color w:val="000000" w:themeColor="text1"/>
        </w:rPr>
        <w:instrText xml:space="preserve"> ADDIN EN.CITE </w:instrText>
      </w:r>
      <w:r w:rsidR="00955B57">
        <w:rPr>
          <w:rFonts w:eastAsia="Times New Roman" w:cs="Arial"/>
          <w:color w:val="000000" w:themeColor="text1"/>
        </w:rPr>
        <w:fldChar w:fldCharType="begin">
          <w:fldData xml:space="preserve">PEVuZE5vdGU+PENpdGU+PEF1dGhvcj5IdWFydDwvQXV0aG9yPjxZZWFyPjIwMTY8L1llYXI+PFJl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</w:fldData>
        </w:fldChar>
      </w:r>
      <w:r w:rsidR="00955B57">
        <w:rPr>
          <w:rFonts w:eastAsia="Times New Roman" w:cs="Arial"/>
          <w:color w:val="000000" w:themeColor="text1"/>
        </w:rPr>
        <w:instrText xml:space="preserve"> ADDIN EN.CITE.DATA </w:instrText>
      </w:r>
      <w:r w:rsidR="00955B57">
        <w:rPr>
          <w:rFonts w:eastAsia="Times New Roman" w:cs="Arial"/>
          <w:color w:val="000000" w:themeColor="text1"/>
        </w:rPr>
      </w:r>
      <w:r w:rsidR="00955B57">
        <w:rPr>
          <w:rFonts w:eastAsia="Times New Roman" w:cs="Arial"/>
          <w:color w:val="000000" w:themeColor="text1"/>
        </w:rPr>
        <w:fldChar w:fldCharType="end"/>
      </w:r>
      <w:r w:rsidR="001F1250">
        <w:rPr>
          <w:rFonts w:eastAsia="Times New Roman" w:cs="Arial"/>
          <w:color w:val="000000" w:themeColor="text1"/>
        </w:rPr>
      </w:r>
      <w:r w:rsidR="001F1250">
        <w:rPr>
          <w:rFonts w:eastAsia="Times New Roman" w:cs="Arial"/>
          <w:color w:val="000000" w:themeColor="text1"/>
        </w:rPr>
        <w:fldChar w:fldCharType="separate"/>
      </w:r>
      <w:r w:rsidR="00955B57">
        <w:rPr>
          <w:rFonts w:eastAsia="Times New Roman" w:cs="Arial"/>
          <w:noProof/>
          <w:color w:val="000000" w:themeColor="text1"/>
        </w:rPr>
        <w:t>[68]</w:t>
      </w:r>
      <w:r w:rsidR="001F1250">
        <w:rPr>
          <w:rFonts w:eastAsia="Times New Roman" w:cs="Arial"/>
          <w:color w:val="000000" w:themeColor="text1"/>
        </w:rPr>
        <w:fldChar w:fldCharType="end"/>
      </w:r>
      <w:r>
        <w:rPr>
          <w:rFonts w:eastAsia="Times New Roman" w:cs="Arial"/>
          <w:color w:val="000000" w:themeColor="text1"/>
        </w:rPr>
        <w:t xml:space="preserve"> </w:t>
      </w:r>
    </w:p>
    <w:p w:rsidR="003F49E8" w:rsidRPr="008E6D21" w:rsidRDefault="001F1250" w:rsidP="008E6D21">
      <w:pPr>
        <w:spacing w:line="480" w:lineRule="auto"/>
        <w:jc w:val="both"/>
        <w:rPr>
          <w:rFonts w:eastAsia="Times New Roman" w:cs="Arial"/>
          <w:color w:val="000000" w:themeColor="text1"/>
        </w:rPr>
      </w:pPr>
      <w:r>
        <w:rPr>
          <w:rFonts w:eastAsia="Times New Roman" w:cs="Arial"/>
          <w:color w:val="000000" w:themeColor="text1"/>
        </w:rPr>
        <w:t>Immunoadsorption</w:t>
      </w:r>
      <w:r w:rsidR="002C3D73">
        <w:rPr>
          <w:rFonts w:eastAsia="Times New Roman" w:cs="Arial"/>
          <w:color w:val="000000" w:themeColor="text1"/>
        </w:rPr>
        <w:t xml:space="preserve"> (IA)</w:t>
      </w:r>
      <w:r>
        <w:rPr>
          <w:rFonts w:eastAsia="Times New Roman" w:cs="Arial"/>
          <w:color w:val="000000" w:themeColor="text1"/>
        </w:rPr>
        <w:t xml:space="preserve"> is an alternative method for removal of pathogenic antibodies</w:t>
      </w:r>
      <w:r w:rsidR="002C3D73">
        <w:rPr>
          <w:rFonts w:eastAsia="Times New Roman" w:cs="Arial"/>
          <w:color w:val="000000" w:themeColor="text1"/>
        </w:rPr>
        <w:t xml:space="preserve"> or immune complexes</w:t>
      </w:r>
      <w:r w:rsidR="002216E6">
        <w:rPr>
          <w:rFonts w:eastAsia="Times New Roman" w:cs="Arial"/>
          <w:color w:val="000000" w:themeColor="text1"/>
        </w:rPr>
        <w:t>. It has been</w:t>
      </w:r>
      <w:r>
        <w:rPr>
          <w:rFonts w:eastAsia="Times New Roman" w:cs="Arial"/>
          <w:color w:val="000000" w:themeColor="text1"/>
        </w:rPr>
        <w:t xml:space="preserve"> used in other </w:t>
      </w:r>
      <w:r w:rsidR="002216E6">
        <w:rPr>
          <w:rFonts w:eastAsia="Times New Roman" w:cs="Arial"/>
          <w:color w:val="000000" w:themeColor="text1"/>
        </w:rPr>
        <w:t>autoimmune diseases and</w:t>
      </w:r>
      <w:r>
        <w:rPr>
          <w:rFonts w:eastAsia="Times New Roman" w:cs="Arial"/>
          <w:color w:val="000000" w:themeColor="text1"/>
        </w:rPr>
        <w:t xml:space="preserve"> reported for removal of blood group antibodies in the treatment of ABO-incompatible transplants.</w:t>
      </w:r>
      <w:r>
        <w:rPr>
          <w:rFonts w:eastAsia="Times New Roman" w:cs="Arial"/>
          <w:color w:val="000000" w:themeColor="text1"/>
        </w:rPr>
        <w:fldChar w:fldCharType="begin"/>
      </w:r>
      <w:r w:rsidR="00955B57">
        <w:rPr>
          <w:rFonts w:eastAsia="Times New Roman" w:cs="Arial"/>
          <w:color w:val="000000" w:themeColor="text1"/>
        </w:rPr>
        <w:instrText xml:space="preserve"> ADDIN EN.CITE &lt;EndNote&gt;&lt;Cite&gt;&lt;Author&gt;Schwenger&lt;/Author&gt;&lt;Year&gt;2010&lt;/Year&gt;&lt;RecNum&gt;75&lt;/RecNum&gt;&lt;DisplayText&gt;[69]&lt;/DisplayText&gt;&lt;record&gt;&lt;rec-number&gt;75&lt;/rec-number&gt;&lt;foreign-keys&gt;&lt;key app="EN" db-id="aadfxpa5idrzf1ez50tva006praddp5fzv9p" timestamp="1514557828"&gt;75&lt;/key&gt;&lt;/foreign-keys&gt;&lt;ref-type name="Journal Article"&gt;17&lt;/ref-type&gt;&lt;contributors&gt;&lt;authors&gt;&lt;author&gt;Schwenger, V.&lt;/author&gt;&lt;author&gt;Morath, C.&lt;/author&gt;&lt;/authors&gt;&lt;/contributors&gt;&lt;titles&gt;&lt;title&gt;Immunoadsorption in nephrology and kidney transplantation&lt;/title&gt;&lt;secondary-title&gt;Nephrol Dial Transplant&lt;/secondary-title&gt;&lt;alt-title&gt;Nephrology, dialysis, transplantation : official publication of the European Dialysis and Transplant Association - European Renal Association&lt;/alt-title&gt;&lt;/titles&gt;&lt;periodical&gt;&lt;full-title&gt;Nephrol Dial Transplant&lt;/full-title&gt;&lt;abbr-1&gt;Nephrology, dialysis, transplantation : official publication of the European Dialysis and Transplant Association - European Renal Association&lt;/abbr-1&gt;&lt;/periodical&gt;&lt;alt-periodical&gt;&lt;full-title&gt;Nephrol Dial Transplant&lt;/full-title&gt;&lt;abbr-1&gt;Nephrology, dialysis, transplantation : official publication of the European Dialysis and Transplant Association - European Renal Association&lt;/abbr-1&gt;&lt;/alt-periodical&gt;&lt;pages&gt;2407-13&lt;/pages&gt;&lt;volume&gt;25&lt;/volume&gt;&lt;number&gt;8&lt;/number&gt;&lt;edition&gt;2010/05/18&lt;/edition&gt;&lt;keywords&gt;&lt;keyword&gt;Graft Rejection/immunology/prevention &amp;amp; control&lt;/keyword&gt;&lt;keyword&gt;Humans&lt;/keyword&gt;&lt;keyword&gt;Immunosorbent Techniques&lt;/keyword&gt;&lt;keyword&gt;Immunosuppression/methods&lt;/keyword&gt;&lt;keyword&gt;Kidney Diseases/*immunology/*therapy&lt;/keyword&gt;&lt;keyword&gt;Kidney Transplantation/*immunology&lt;/keyword&gt;&lt;/keywords&gt;&lt;dates&gt;&lt;year&gt;2010&lt;/year&gt;&lt;pub-dates&gt;&lt;date&gt;Aug&lt;/date&gt;&lt;/pub-dates&gt;&lt;/dates&gt;&lt;isbn&gt;0931-0509&lt;/isbn&gt;&lt;accession-num&gt;20472578&lt;/accession-num&gt;&lt;urls&gt;&lt;/urls&gt;&lt;electronic-resource-num&gt;10.1093/ndt/gfq264&lt;/electronic-resource-num&gt;&lt;remote-database-provider&gt;NLM&lt;/remote-database-provider&gt;&lt;language&gt;eng&lt;/language&gt;&lt;/record&gt;&lt;/Cite&gt;&lt;/EndNote&gt;</w:instrText>
      </w:r>
      <w:r>
        <w:rPr>
          <w:rFonts w:eastAsia="Times New Roman" w:cs="Arial"/>
          <w:color w:val="000000" w:themeColor="text1"/>
        </w:rPr>
        <w:fldChar w:fldCharType="separate"/>
      </w:r>
      <w:r w:rsidR="00955B57">
        <w:rPr>
          <w:rFonts w:eastAsia="Times New Roman" w:cs="Arial"/>
          <w:noProof/>
          <w:color w:val="000000" w:themeColor="text1"/>
        </w:rPr>
        <w:t>[69]</w:t>
      </w:r>
      <w:r>
        <w:rPr>
          <w:rFonts w:eastAsia="Times New Roman" w:cs="Arial"/>
          <w:color w:val="000000" w:themeColor="text1"/>
        </w:rPr>
        <w:fldChar w:fldCharType="end"/>
      </w:r>
      <w:r>
        <w:rPr>
          <w:rFonts w:eastAsia="Times New Roman" w:cs="Arial"/>
          <w:color w:val="000000" w:themeColor="text1"/>
        </w:rPr>
        <w:t xml:space="preserve"> </w:t>
      </w:r>
      <w:r w:rsidR="002C3D73">
        <w:rPr>
          <w:rFonts w:eastAsia="Times New Roman" w:cs="Arial"/>
          <w:color w:val="000000" w:themeColor="text1"/>
        </w:rPr>
        <w:t>Theoretically the use of high affinity binding matrices may result in more effective removal o</w:t>
      </w:r>
      <w:r w:rsidR="002216E6">
        <w:rPr>
          <w:rFonts w:eastAsia="Times New Roman" w:cs="Arial"/>
          <w:color w:val="000000" w:themeColor="text1"/>
        </w:rPr>
        <w:t xml:space="preserve">f circulating antibodies and </w:t>
      </w:r>
      <w:r w:rsidR="002C3D73">
        <w:rPr>
          <w:rFonts w:eastAsia="Times New Roman" w:cs="Arial"/>
          <w:color w:val="000000" w:themeColor="text1"/>
        </w:rPr>
        <w:t xml:space="preserve">allows for processing of a greater volume of plasma without the need for volume replacement. </w:t>
      </w:r>
      <w:r w:rsidR="002C2BCC">
        <w:rPr>
          <w:rFonts w:eastAsia="Times New Roman" w:cs="Arial"/>
          <w:color w:val="000000" w:themeColor="text1"/>
        </w:rPr>
        <w:t>There are case r</w:t>
      </w:r>
      <w:r w:rsidR="002216E6">
        <w:rPr>
          <w:rFonts w:eastAsia="Times New Roman" w:cs="Arial"/>
          <w:color w:val="000000" w:themeColor="text1"/>
        </w:rPr>
        <w:t xml:space="preserve">eports and small </w:t>
      </w:r>
      <w:r w:rsidR="002C2BCC">
        <w:rPr>
          <w:rFonts w:eastAsia="Times New Roman" w:cs="Arial"/>
          <w:color w:val="000000" w:themeColor="text1"/>
        </w:rPr>
        <w:t xml:space="preserve">series reporting IA as an </w:t>
      </w:r>
      <w:r w:rsidR="002C2BCC" w:rsidRPr="008E6D21">
        <w:rPr>
          <w:rFonts w:eastAsia="Times New Roman" w:cs="Arial"/>
          <w:color w:val="000000" w:themeColor="text1"/>
        </w:rPr>
        <w:t xml:space="preserve">alternative to </w:t>
      </w:r>
      <w:r w:rsidR="00A354F6">
        <w:rPr>
          <w:rFonts w:eastAsia="Times New Roman" w:cs="Arial"/>
          <w:color w:val="000000" w:themeColor="text1"/>
        </w:rPr>
        <w:t>TPE</w:t>
      </w:r>
      <w:r w:rsidR="002C2BCC" w:rsidRPr="008E6D21">
        <w:rPr>
          <w:rFonts w:eastAsia="Times New Roman" w:cs="Arial"/>
          <w:color w:val="000000" w:themeColor="text1"/>
        </w:rPr>
        <w:t>.</w:t>
      </w:r>
      <w:r w:rsidR="002C2BCC" w:rsidRPr="008E6D21">
        <w:rPr>
          <w:rFonts w:eastAsia="Times New Roman" w:cs="Arial"/>
          <w:color w:val="000000" w:themeColor="text1"/>
        </w:rPr>
        <w:fldChar w:fldCharType="begin">
          <w:fldData xml:space="preserve">PEVuZE5vdGU+PENpdGU+PEF1dGhvcj5MYWN6aWthPC9BdXRob3I+PFllYXI+MjAwMDwvWWVhcj48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</w:fldData>
        </w:fldChar>
      </w:r>
      <w:r w:rsidR="00955B57">
        <w:rPr>
          <w:rFonts w:eastAsia="Times New Roman" w:cs="Arial"/>
          <w:color w:val="000000" w:themeColor="text1"/>
        </w:rPr>
        <w:instrText xml:space="preserve"> ADDIN EN.CITE </w:instrText>
      </w:r>
      <w:r w:rsidR="00955B57">
        <w:rPr>
          <w:rFonts w:eastAsia="Times New Roman" w:cs="Arial"/>
          <w:color w:val="000000" w:themeColor="text1"/>
        </w:rPr>
        <w:fldChar w:fldCharType="begin">
          <w:fldData xml:space="preserve">PEVuZE5vdGU+PENpdGU+PEF1dGhvcj5MYWN6aWthPC9BdXRob3I+PFllYXI+MjAwMDwvWWVhcj48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</w:fldData>
        </w:fldChar>
      </w:r>
      <w:r w:rsidR="00955B57">
        <w:rPr>
          <w:rFonts w:eastAsia="Times New Roman" w:cs="Arial"/>
          <w:color w:val="000000" w:themeColor="text1"/>
        </w:rPr>
        <w:instrText xml:space="preserve"> ADDIN EN.CITE.DATA </w:instrText>
      </w:r>
      <w:r w:rsidR="00955B57">
        <w:rPr>
          <w:rFonts w:eastAsia="Times New Roman" w:cs="Arial"/>
          <w:color w:val="000000" w:themeColor="text1"/>
        </w:rPr>
      </w:r>
      <w:r w:rsidR="00955B57">
        <w:rPr>
          <w:rFonts w:eastAsia="Times New Roman" w:cs="Arial"/>
          <w:color w:val="000000" w:themeColor="text1"/>
        </w:rPr>
        <w:fldChar w:fldCharType="end"/>
      </w:r>
      <w:r w:rsidR="002C2BCC" w:rsidRPr="008E6D21">
        <w:rPr>
          <w:rFonts w:eastAsia="Times New Roman" w:cs="Arial"/>
          <w:color w:val="000000" w:themeColor="text1"/>
        </w:rPr>
      </w:r>
      <w:r w:rsidR="002C2BCC" w:rsidRPr="008E6D21">
        <w:rPr>
          <w:rFonts w:eastAsia="Times New Roman" w:cs="Arial"/>
          <w:color w:val="000000" w:themeColor="text1"/>
        </w:rPr>
        <w:fldChar w:fldCharType="separate"/>
      </w:r>
      <w:r w:rsidR="00955B57">
        <w:rPr>
          <w:rFonts w:eastAsia="Times New Roman" w:cs="Arial"/>
          <w:noProof/>
          <w:color w:val="000000" w:themeColor="text1"/>
        </w:rPr>
        <w:t>[70, 71]</w:t>
      </w:r>
      <w:r w:rsidR="002C2BCC" w:rsidRPr="008E6D21">
        <w:rPr>
          <w:rFonts w:eastAsia="Times New Roman" w:cs="Arial"/>
          <w:color w:val="000000" w:themeColor="text1"/>
        </w:rPr>
        <w:fldChar w:fldCharType="end"/>
      </w:r>
      <w:r w:rsidR="002C2BCC" w:rsidRPr="008E6D21">
        <w:rPr>
          <w:rFonts w:eastAsia="Times New Roman" w:cs="Arial"/>
          <w:color w:val="000000" w:themeColor="text1"/>
        </w:rPr>
        <w:t xml:space="preserve"> </w:t>
      </w:r>
      <w:r w:rsidR="002C3D73" w:rsidRPr="008E6D21">
        <w:rPr>
          <w:rFonts w:eastAsia="Times New Roman" w:cs="Arial"/>
          <w:color w:val="000000" w:themeColor="text1"/>
        </w:rPr>
        <w:t xml:space="preserve">One case series of 10 patients treated with IA showed it was effective at removing circulating antibodies with undetectable antibody levels at 1 month. </w:t>
      </w:r>
      <w:r w:rsidR="002C3D73" w:rsidRPr="008E6D21">
        <w:rPr>
          <w:rFonts w:eastAsia="Times New Roman" w:cs="Arial"/>
          <w:color w:val="000000" w:themeColor="text1"/>
        </w:rPr>
        <w:fldChar w:fldCharType="begin"/>
      </w:r>
      <w:r w:rsidR="00955B57">
        <w:rPr>
          <w:rFonts w:eastAsia="Times New Roman" w:cs="Arial"/>
          <w:color w:val="000000" w:themeColor="text1"/>
        </w:rPr>
        <w:instrText xml:space="preserve"> ADDIN EN.CITE &lt;EndNote&gt;&lt;Cite&gt;&lt;Author&gt;Biesenbach&lt;/Author&gt;&lt;Year&gt;2014&lt;/Year&gt;&lt;RecNum&gt;76&lt;/RecNum&gt;&lt;DisplayText&gt;[72]&lt;/DisplayText&gt;&lt;record&gt;&lt;rec-number&gt;76&lt;/rec-number&gt;&lt;foreign-keys&gt;&lt;key app="EN" db-id="aadfxpa5idrzf1ez50tva006praddp5fzv9p" timestamp="1514557828"&gt;76&lt;/key&gt;&lt;/foreign-keys&gt;&lt;ref-type name="Journal Article"&gt;17&lt;/ref-type&gt;&lt;contributors&gt;&lt;authors&gt;&lt;author&gt;Biesenbach, Peter&lt;/author&gt;&lt;author&gt;Kain, Renate&lt;/author&gt;&lt;author&gt;Derfler, Kurt&lt;/author&gt;&lt;author&gt;Perkmann, Thomas&lt;/author&gt;&lt;author&gt;Soleiman, Afschin&lt;/author&gt;&lt;author&gt;Benharkou, Alexandra&lt;/author&gt;&lt;author&gt;Druml, Wilfred&lt;/author&gt;&lt;author&gt;Rees, Andrew&lt;/author&gt;&lt;author&gt;Säemann, Marcus D.&lt;/author&gt;&lt;/authors&gt;&lt;/contributors&gt;&lt;titles&gt;&lt;title&gt;Long-Term Outcome of Anti-Glomerular Basement Membrane Antibody Disease Treated with Immunoadsorption&lt;/title&gt;&lt;secondary-title&gt;PLOS ONE&lt;/secondary-title&gt;&lt;/titles&gt;&lt;periodical&gt;&lt;full-title&gt;PLOS ONE&lt;/full-title&gt;&lt;/periodical&gt;&lt;pages&gt;e103568&lt;/pages&gt;&lt;volume&gt;9&lt;/volume&gt;&lt;number&gt;7&lt;/number&gt;&lt;dates&gt;&lt;year&gt;2014&lt;/year&gt;&lt;/dates&gt;&lt;publisher&gt;Public Library of Science&lt;/publisher&gt;&lt;urls&gt;&lt;related-urls&gt;&lt;url&gt;https://doi.org/10.1371/journal.pone.0103568&lt;/url&gt;&lt;/related-urls&gt;&lt;/urls&gt;&lt;electronic-resource-num&gt;10.1371/journal.pone.0103568&lt;/electronic-resource-num&gt;&lt;/record&gt;&lt;/Cite&gt;&lt;/EndNote&gt;</w:instrText>
      </w:r>
      <w:r w:rsidR="002C3D73" w:rsidRPr="008E6D21">
        <w:rPr>
          <w:rFonts w:eastAsia="Times New Roman" w:cs="Arial"/>
          <w:color w:val="000000" w:themeColor="text1"/>
        </w:rPr>
        <w:fldChar w:fldCharType="separate"/>
      </w:r>
      <w:r w:rsidR="00955B57">
        <w:rPr>
          <w:rFonts w:eastAsia="Times New Roman" w:cs="Arial"/>
          <w:noProof/>
          <w:color w:val="000000" w:themeColor="text1"/>
        </w:rPr>
        <w:t>[72]</w:t>
      </w:r>
      <w:r w:rsidR="002C3D73" w:rsidRPr="008E6D21">
        <w:rPr>
          <w:rFonts w:eastAsia="Times New Roman" w:cs="Arial"/>
          <w:color w:val="000000" w:themeColor="text1"/>
        </w:rPr>
        <w:fldChar w:fldCharType="end"/>
      </w:r>
      <w:r w:rsidR="002C3D73" w:rsidRPr="008E6D21">
        <w:rPr>
          <w:rFonts w:eastAsia="Times New Roman" w:cs="Arial"/>
          <w:color w:val="000000" w:themeColor="text1"/>
        </w:rPr>
        <w:t xml:space="preserve"> Long term patient survival in this group was 90% and renal survival 50% at the last follow up (mean 84 months).</w:t>
      </w:r>
      <w:r w:rsidR="002C3D73" w:rsidRPr="008E6D21">
        <w:rPr>
          <w:rFonts w:eastAsia="Times New Roman" w:cs="Arial"/>
          <w:color w:val="000000" w:themeColor="text1"/>
        </w:rPr>
        <w:fldChar w:fldCharType="begin"/>
      </w:r>
      <w:r w:rsidR="00955B57">
        <w:rPr>
          <w:rFonts w:eastAsia="Times New Roman" w:cs="Arial"/>
          <w:color w:val="000000" w:themeColor="text1"/>
        </w:rPr>
        <w:instrText xml:space="preserve"> ADDIN EN.CITE &lt;EndNote&gt;&lt;Cite&gt;&lt;Author&gt;Biesenbach&lt;/Author&gt;&lt;Year&gt;2014&lt;/Year&gt;&lt;RecNum&gt;76&lt;/RecNum&gt;&lt;DisplayText&gt;[72]&lt;/DisplayText&gt;&lt;record&gt;&lt;rec-number&gt;76&lt;/rec-number&gt;&lt;foreign-keys&gt;&lt;key app="EN" db-id="aadfxpa5idrzf1ez50tva006praddp5fzv9p" timestamp="1514557828"&gt;76&lt;/key&gt;&lt;/foreign-keys&gt;&lt;ref-type name="Journal Article"&gt;17&lt;/ref-type&gt;&lt;contributors&gt;&lt;authors&gt;&lt;author&gt;Biesenbach, Peter&lt;/author&gt;&lt;author&gt;Kain, Renate&lt;/author&gt;&lt;author&gt;Derfler, Kurt&lt;/author&gt;&lt;author&gt;Perkmann, Thomas&lt;/author&gt;&lt;author&gt;Soleiman, Afschin&lt;/author&gt;&lt;author&gt;Benharkou, Alexandra&lt;/author&gt;&lt;author&gt;Druml, Wilfred&lt;/author&gt;&lt;author&gt;Rees, Andrew&lt;/author&gt;&lt;author&gt;Säemann, Marcus D.&lt;/author&gt;&lt;/authors&gt;&lt;/contributors&gt;&lt;titles&gt;&lt;title&gt;Long-Term Outcome of Anti-Glomerular Basement Membrane Antibody Disease Treated with Immunoadsorption&lt;/title&gt;&lt;secondary-title&gt;PLOS ONE&lt;/secondary-title&gt;&lt;/titles&gt;&lt;periodical&gt;&lt;full-title&gt;PLOS ONE&lt;/full-title&gt;&lt;/periodical&gt;&lt;pages&gt;e103568&lt;/pages&gt;&lt;volume&gt;9&lt;/volume&gt;&lt;number&gt;7&lt;/number&gt;&lt;dates&gt;&lt;year&gt;2014&lt;/year&gt;&lt;/dates&gt;&lt;publisher&gt;Public Library of Science&lt;/publisher&gt;&lt;urls&gt;&lt;related-urls&gt;&lt;url&gt;https://doi.org/10.1371/journal.pone.0103568&lt;/url&gt;&lt;/related-urls&gt;&lt;/urls&gt;&lt;electronic-resource-num&gt;10.1371/journal.pone.0103568&lt;/electronic-resource-num&gt;&lt;/record&gt;&lt;/Cite&gt;&lt;/EndNote&gt;</w:instrText>
      </w:r>
      <w:r w:rsidR="002C3D73" w:rsidRPr="008E6D21">
        <w:rPr>
          <w:rFonts w:eastAsia="Times New Roman" w:cs="Arial"/>
          <w:color w:val="000000" w:themeColor="text1"/>
        </w:rPr>
        <w:fldChar w:fldCharType="separate"/>
      </w:r>
      <w:r w:rsidR="00955B57">
        <w:rPr>
          <w:rFonts w:eastAsia="Times New Roman" w:cs="Arial"/>
          <w:noProof/>
          <w:color w:val="000000" w:themeColor="text1"/>
        </w:rPr>
        <w:t>[72]</w:t>
      </w:r>
      <w:r w:rsidR="002C3D73" w:rsidRPr="008E6D21">
        <w:rPr>
          <w:rFonts w:eastAsia="Times New Roman" w:cs="Arial"/>
          <w:color w:val="000000" w:themeColor="text1"/>
        </w:rPr>
        <w:fldChar w:fldCharType="end"/>
      </w:r>
      <w:r w:rsidR="002C2BCC" w:rsidRPr="008E6D21">
        <w:rPr>
          <w:rFonts w:eastAsia="Times New Roman" w:cs="Arial"/>
          <w:color w:val="000000" w:themeColor="text1"/>
        </w:rPr>
        <w:t xml:space="preserve"> </w:t>
      </w:r>
    </w:p>
    <w:p w:rsidR="008E6D21" w:rsidRDefault="00923776" w:rsidP="008E6D21">
      <w:pPr>
        <w:spacing w:line="480" w:lineRule="auto"/>
        <w:jc w:val="both"/>
        <w:rPr>
          <w:rFonts w:eastAsia="Times New Roman" w:cs="Arial"/>
          <w:color w:val="000000" w:themeColor="text1"/>
        </w:rPr>
      </w:pPr>
      <w:r w:rsidRPr="008E6D21">
        <w:rPr>
          <w:rFonts w:eastAsia="Times New Roman" w:cs="Arial"/>
          <w:color w:val="000000" w:themeColor="text1"/>
        </w:rPr>
        <w:t xml:space="preserve">A novel therapeutic which has potential as an alternative treatment to </w:t>
      </w:r>
      <w:r w:rsidR="00A354F6">
        <w:rPr>
          <w:rFonts w:eastAsia="Times New Roman" w:cs="Arial"/>
          <w:color w:val="000000" w:themeColor="text1"/>
        </w:rPr>
        <w:t>TPE</w:t>
      </w:r>
      <w:r w:rsidRPr="008E6D21">
        <w:rPr>
          <w:rFonts w:eastAsia="Times New Roman" w:cs="Arial"/>
          <w:color w:val="000000" w:themeColor="text1"/>
        </w:rPr>
        <w:t xml:space="preserve"> is IgG degrading enzyme of Streptococcus pyogenes (IdeS). IdeS cleaves the hinge region of IgG with a high degree of specificity and acts both on circulating and membrane bound antibody.</w:t>
      </w:r>
      <w:r w:rsidRPr="008E6D21">
        <w:rPr>
          <w:rFonts w:eastAsia="Times New Roman" w:cs="Arial"/>
          <w:color w:val="000000" w:themeColor="text1"/>
        </w:rPr>
        <w:fldChar w:fldCharType="begin">
          <w:fldData xml:space="preserve">PEVuZE5vdGU+PENpdGU+PEF1dGhvcj52b24gUGF3ZWwtUmFtbWluZ2VuPC9BdXRob3I+PFllYXI+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</w:fldData>
        </w:fldChar>
      </w:r>
      <w:r w:rsidR="00955B57">
        <w:rPr>
          <w:rFonts w:eastAsia="Times New Roman" w:cs="Arial"/>
          <w:color w:val="000000" w:themeColor="text1"/>
        </w:rPr>
        <w:instrText xml:space="preserve"> ADDIN EN.CITE </w:instrText>
      </w:r>
      <w:r w:rsidR="00955B57">
        <w:rPr>
          <w:rFonts w:eastAsia="Times New Roman" w:cs="Arial"/>
          <w:color w:val="000000" w:themeColor="text1"/>
        </w:rPr>
        <w:fldChar w:fldCharType="begin">
          <w:fldData xml:space="preserve">PEVuZE5vdGU+PENpdGU+PEF1dGhvcj52b24gUGF3ZWwtUmFtbWluZ2VuPC9BdXRob3I+PFllYXI+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</w:fldData>
        </w:fldChar>
      </w:r>
      <w:r w:rsidR="00955B57">
        <w:rPr>
          <w:rFonts w:eastAsia="Times New Roman" w:cs="Arial"/>
          <w:color w:val="000000" w:themeColor="text1"/>
        </w:rPr>
        <w:instrText xml:space="preserve"> ADDIN EN.CITE.DATA </w:instrText>
      </w:r>
      <w:r w:rsidR="00955B57">
        <w:rPr>
          <w:rFonts w:eastAsia="Times New Roman" w:cs="Arial"/>
          <w:color w:val="000000" w:themeColor="text1"/>
        </w:rPr>
      </w:r>
      <w:r w:rsidR="00955B57">
        <w:rPr>
          <w:rFonts w:eastAsia="Times New Roman" w:cs="Arial"/>
          <w:color w:val="000000" w:themeColor="text1"/>
        </w:rPr>
        <w:fldChar w:fldCharType="end"/>
      </w:r>
      <w:r w:rsidRPr="008E6D21">
        <w:rPr>
          <w:rFonts w:eastAsia="Times New Roman" w:cs="Arial"/>
          <w:color w:val="000000" w:themeColor="text1"/>
        </w:rPr>
      </w:r>
      <w:r w:rsidRPr="008E6D21">
        <w:rPr>
          <w:rFonts w:eastAsia="Times New Roman" w:cs="Arial"/>
          <w:color w:val="000000" w:themeColor="text1"/>
        </w:rPr>
        <w:fldChar w:fldCharType="separate"/>
      </w:r>
      <w:r w:rsidR="00955B57">
        <w:rPr>
          <w:rFonts w:eastAsia="Times New Roman" w:cs="Arial"/>
          <w:noProof/>
          <w:color w:val="000000" w:themeColor="text1"/>
        </w:rPr>
        <w:t>[73]</w:t>
      </w:r>
      <w:r w:rsidRPr="008E6D21">
        <w:rPr>
          <w:rFonts w:eastAsia="Times New Roman" w:cs="Arial"/>
          <w:color w:val="000000" w:themeColor="text1"/>
        </w:rPr>
        <w:fldChar w:fldCharType="end"/>
      </w:r>
      <w:r w:rsidRPr="008E6D21">
        <w:rPr>
          <w:rFonts w:eastAsia="Times New Roman" w:cs="Arial"/>
          <w:color w:val="000000" w:themeColor="text1"/>
        </w:rPr>
        <w:t xml:space="preserve"> In a passive mouse model of anti-GBM disease </w:t>
      </w:r>
      <w:r w:rsidR="008E6D21" w:rsidRPr="008E6D21">
        <w:rPr>
          <w:rFonts w:eastAsia="Times New Roman" w:cs="Arial"/>
          <w:color w:val="000000" w:themeColor="text1"/>
        </w:rPr>
        <w:t>where mice are immunised with a subnephritogenic dose of rabbit anti-mouse</w:t>
      </w:r>
      <w:r w:rsidR="002216E6">
        <w:rPr>
          <w:rFonts w:eastAsia="Times New Roman" w:cs="Arial"/>
          <w:color w:val="000000" w:themeColor="text1"/>
        </w:rPr>
        <w:t xml:space="preserve"> GBM</w:t>
      </w:r>
      <w:r w:rsidR="008E6D21" w:rsidRPr="008E6D21">
        <w:rPr>
          <w:rFonts w:eastAsia="Times New Roman" w:cs="Arial"/>
          <w:color w:val="000000" w:themeColor="text1"/>
        </w:rPr>
        <w:t xml:space="preserve"> IgG followed by mouse anti rabbit IgG antibodies, </w:t>
      </w:r>
      <w:r w:rsidRPr="008E6D21">
        <w:rPr>
          <w:rFonts w:eastAsia="Times New Roman" w:cs="Arial"/>
          <w:color w:val="000000" w:themeColor="text1"/>
        </w:rPr>
        <w:t>development of proteinuria was completely abolish</w:t>
      </w:r>
      <w:r w:rsidR="008E6D21" w:rsidRPr="008E6D21">
        <w:rPr>
          <w:rFonts w:eastAsia="Times New Roman" w:cs="Arial"/>
          <w:color w:val="000000" w:themeColor="text1"/>
        </w:rPr>
        <w:t>ed by treatment with IdeS.</w:t>
      </w:r>
      <w:r w:rsidRPr="008E6D21">
        <w:rPr>
          <w:rFonts w:eastAsia="Times New Roman" w:cs="Arial"/>
          <w:color w:val="000000" w:themeColor="text1"/>
        </w:rPr>
        <w:t xml:space="preserve"> </w:t>
      </w:r>
      <w:r w:rsidR="008E6D21" w:rsidRPr="008E6D21">
        <w:rPr>
          <w:rFonts w:eastAsia="Times New Roman" w:cs="Arial"/>
          <w:color w:val="000000" w:themeColor="text1"/>
        </w:rPr>
        <w:t>Immunofluorescence</w:t>
      </w:r>
      <w:r w:rsidRPr="008E6D21">
        <w:rPr>
          <w:rFonts w:eastAsia="Times New Roman" w:cs="Arial"/>
          <w:color w:val="000000" w:themeColor="text1"/>
        </w:rPr>
        <w:t xml:space="preserve"> of kidney tissue </w:t>
      </w:r>
      <w:r w:rsidR="008E6D21" w:rsidRPr="008E6D21">
        <w:rPr>
          <w:rFonts w:eastAsia="Times New Roman" w:cs="Arial"/>
          <w:color w:val="000000" w:themeColor="text1"/>
        </w:rPr>
        <w:t>showed removal of the F</w:t>
      </w:r>
      <w:r w:rsidR="008E6D21" w:rsidRPr="008E6D21">
        <w:rPr>
          <w:rFonts w:eastAsia="Times New Roman" w:cs="Arial"/>
          <w:color w:val="000000" w:themeColor="text1"/>
          <w:vertAlign w:val="subscript"/>
        </w:rPr>
        <w:t>c</w:t>
      </w:r>
      <w:r w:rsidR="008E6D21" w:rsidRPr="008E6D21">
        <w:rPr>
          <w:rFonts w:eastAsia="Times New Roman" w:cs="Arial"/>
          <w:color w:val="000000" w:themeColor="text1"/>
        </w:rPr>
        <w:t xml:space="preserve"> fragments of bound rabbit IgG and decreased glomerular leucocyte recruitment.</w:t>
      </w:r>
      <w:r w:rsidR="008E6D21" w:rsidRPr="008E6D21">
        <w:rPr>
          <w:rFonts w:eastAsia="Times New Roman" w:cs="Arial"/>
          <w:color w:val="000000" w:themeColor="text1"/>
        </w:rPr>
        <w:fldChar w:fldCharType="begin">
          <w:fldData xml:space="preserve">PEVuZE5vdGU+PENpdGU+PEF1dGhvcj5ZYW5nPC9BdXRob3I+PFllYXI+MjAxMDwvWWVhcj48UmVj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</w:fldData>
        </w:fldChar>
      </w:r>
      <w:r w:rsidR="00955B57">
        <w:rPr>
          <w:rFonts w:eastAsia="Times New Roman" w:cs="Arial"/>
          <w:color w:val="000000" w:themeColor="text1"/>
        </w:rPr>
        <w:instrText xml:space="preserve"> ADDIN EN.CITE </w:instrText>
      </w:r>
      <w:r w:rsidR="00955B57">
        <w:rPr>
          <w:rFonts w:eastAsia="Times New Roman" w:cs="Arial"/>
          <w:color w:val="000000" w:themeColor="text1"/>
        </w:rPr>
        <w:fldChar w:fldCharType="begin">
          <w:fldData xml:space="preserve">PEVuZE5vdGU+PENpdGU+PEF1dGhvcj5ZYW5nPC9BdXRob3I+PFllYXI+MjAxMDwvWWVhcj48UmVj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</w:fldData>
        </w:fldChar>
      </w:r>
      <w:r w:rsidR="00955B57">
        <w:rPr>
          <w:rFonts w:eastAsia="Times New Roman" w:cs="Arial"/>
          <w:color w:val="000000" w:themeColor="text1"/>
        </w:rPr>
        <w:instrText xml:space="preserve"> ADDIN EN.CITE.DATA </w:instrText>
      </w:r>
      <w:r w:rsidR="00955B57">
        <w:rPr>
          <w:rFonts w:eastAsia="Times New Roman" w:cs="Arial"/>
          <w:color w:val="000000" w:themeColor="text1"/>
        </w:rPr>
      </w:r>
      <w:r w:rsidR="00955B57">
        <w:rPr>
          <w:rFonts w:eastAsia="Times New Roman" w:cs="Arial"/>
          <w:color w:val="000000" w:themeColor="text1"/>
        </w:rPr>
        <w:fldChar w:fldCharType="end"/>
      </w:r>
      <w:r w:rsidR="008E6D21" w:rsidRPr="008E6D21">
        <w:rPr>
          <w:rFonts w:eastAsia="Times New Roman" w:cs="Arial"/>
          <w:color w:val="000000" w:themeColor="text1"/>
        </w:rPr>
      </w:r>
      <w:r w:rsidR="008E6D21" w:rsidRPr="008E6D21">
        <w:rPr>
          <w:rFonts w:eastAsia="Times New Roman" w:cs="Arial"/>
          <w:color w:val="000000" w:themeColor="text1"/>
        </w:rPr>
        <w:fldChar w:fldCharType="separate"/>
      </w:r>
      <w:r w:rsidR="00955B57">
        <w:rPr>
          <w:rFonts w:eastAsia="Times New Roman" w:cs="Arial"/>
          <w:noProof/>
          <w:color w:val="000000" w:themeColor="text1"/>
        </w:rPr>
        <w:t>[74]</w:t>
      </w:r>
      <w:r w:rsidR="008E6D21" w:rsidRPr="008E6D21">
        <w:rPr>
          <w:rFonts w:eastAsia="Times New Roman" w:cs="Arial"/>
          <w:color w:val="000000" w:themeColor="text1"/>
        </w:rPr>
        <w:fldChar w:fldCharType="end"/>
      </w:r>
      <w:r w:rsidR="008E6D21" w:rsidRPr="008E6D21">
        <w:rPr>
          <w:rFonts w:eastAsia="Times New Roman" w:cs="Arial"/>
          <w:color w:val="000000" w:themeColor="text1"/>
        </w:rPr>
        <w:t xml:space="preserve"> Phase 1 studies have shown IdeS to be safe and tolerable and a phase 2 study of IdeS in anti-GBM disease is currently recruiting (</w:t>
      </w:r>
      <w:r w:rsidR="008E6D21" w:rsidRPr="008E6D21">
        <w:rPr>
          <w:rFonts w:eastAsia="Times New Roman" w:cs="Arial"/>
          <w:iCs/>
          <w:color w:val="000000" w:themeColor="text1"/>
        </w:rPr>
        <w:t>ClinicalTrials.gov Identifier: NCT03157037</w:t>
      </w:r>
      <w:r w:rsidR="008E6D21" w:rsidRPr="008E6D21">
        <w:rPr>
          <w:rFonts w:eastAsia="Times New Roman" w:cs="Arial"/>
          <w:i/>
          <w:iCs/>
          <w:color w:val="000000" w:themeColor="text1"/>
        </w:rPr>
        <w:t>)</w:t>
      </w:r>
      <w:r w:rsidR="008E6D21" w:rsidRPr="008E6D21">
        <w:rPr>
          <w:rFonts w:eastAsia="Times New Roman" w:cs="Arial"/>
          <w:color w:val="000000" w:themeColor="text1"/>
        </w:rPr>
        <w:t>.</w:t>
      </w:r>
      <w:r w:rsidR="008E6D21" w:rsidRPr="008E6D21">
        <w:rPr>
          <w:rFonts w:eastAsia="Times New Roman" w:cs="Arial"/>
          <w:color w:val="000000" w:themeColor="text1"/>
        </w:rPr>
        <w:fldChar w:fldCharType="begin">
          <w:fldData xml:space="preserve">PEVuZE5vdGU+PENpdGU+PEF1dGhvcj5XaW5zdGVkdDwvQXV0aG9yPjxZZWFyPjIwMTU8L1llYXI+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</w:fldData>
        </w:fldChar>
      </w:r>
      <w:r w:rsidR="00955B57">
        <w:rPr>
          <w:rFonts w:eastAsia="Times New Roman" w:cs="Arial"/>
          <w:color w:val="000000" w:themeColor="text1"/>
        </w:rPr>
        <w:instrText xml:space="preserve"> ADDIN EN.CITE </w:instrText>
      </w:r>
      <w:r w:rsidR="00955B57">
        <w:rPr>
          <w:rFonts w:eastAsia="Times New Roman" w:cs="Arial"/>
          <w:color w:val="000000" w:themeColor="text1"/>
        </w:rPr>
        <w:fldChar w:fldCharType="begin">
          <w:fldData xml:space="preserve">PEVuZE5vdGU+PENpdGU+PEF1dGhvcj5XaW5zdGVkdDwvQXV0aG9yPjxZZWFyPjIwMTU8L1llYXI+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</w:fldData>
        </w:fldChar>
      </w:r>
      <w:r w:rsidR="00955B57">
        <w:rPr>
          <w:rFonts w:eastAsia="Times New Roman" w:cs="Arial"/>
          <w:color w:val="000000" w:themeColor="text1"/>
        </w:rPr>
        <w:instrText xml:space="preserve"> ADDIN EN.CITE.DATA </w:instrText>
      </w:r>
      <w:r w:rsidR="00955B57">
        <w:rPr>
          <w:rFonts w:eastAsia="Times New Roman" w:cs="Arial"/>
          <w:color w:val="000000" w:themeColor="text1"/>
        </w:rPr>
      </w:r>
      <w:r w:rsidR="00955B57">
        <w:rPr>
          <w:rFonts w:eastAsia="Times New Roman" w:cs="Arial"/>
          <w:color w:val="000000" w:themeColor="text1"/>
        </w:rPr>
        <w:fldChar w:fldCharType="end"/>
      </w:r>
      <w:r w:rsidR="008E6D21" w:rsidRPr="008E6D21">
        <w:rPr>
          <w:rFonts w:eastAsia="Times New Roman" w:cs="Arial"/>
          <w:color w:val="000000" w:themeColor="text1"/>
        </w:rPr>
      </w:r>
      <w:r w:rsidR="008E6D21" w:rsidRPr="008E6D21">
        <w:rPr>
          <w:rFonts w:eastAsia="Times New Roman" w:cs="Arial"/>
          <w:color w:val="000000" w:themeColor="text1"/>
        </w:rPr>
        <w:fldChar w:fldCharType="separate"/>
      </w:r>
      <w:r w:rsidR="00955B57">
        <w:rPr>
          <w:rFonts w:eastAsia="Times New Roman" w:cs="Arial"/>
          <w:noProof/>
          <w:color w:val="000000" w:themeColor="text1"/>
        </w:rPr>
        <w:t>[75]</w:t>
      </w:r>
      <w:r w:rsidR="008E6D21" w:rsidRPr="008E6D21">
        <w:rPr>
          <w:rFonts w:eastAsia="Times New Roman" w:cs="Arial"/>
          <w:color w:val="000000" w:themeColor="text1"/>
        </w:rPr>
        <w:fldChar w:fldCharType="end"/>
      </w:r>
    </w:p>
    <w:p w:rsidR="00A43365" w:rsidRPr="00037A51" w:rsidRDefault="00A43365" w:rsidP="008E6D21">
      <w:pPr>
        <w:spacing w:line="480" w:lineRule="auto"/>
        <w:jc w:val="both"/>
        <w:rPr>
          <w:rFonts w:eastAsia="Times New Roman" w:cs="Arial"/>
          <w:b/>
          <w:color w:val="000000" w:themeColor="text1"/>
        </w:rPr>
      </w:pPr>
      <w:r w:rsidRPr="00037A51">
        <w:rPr>
          <w:rFonts w:eastAsia="Times New Roman" w:cs="Arial"/>
          <w:b/>
          <w:color w:val="000000" w:themeColor="text1"/>
        </w:rPr>
        <w:t>Immunosuppression</w:t>
      </w:r>
    </w:p>
    <w:p w:rsidR="00037A51" w:rsidRDefault="00037A51" w:rsidP="008E6D21">
      <w:pPr>
        <w:spacing w:line="480" w:lineRule="auto"/>
        <w:jc w:val="both"/>
        <w:rPr>
          <w:rFonts w:eastAsia="Times New Roman" w:cs="Arial"/>
          <w:color w:val="000000" w:themeColor="text1"/>
        </w:rPr>
      </w:pPr>
      <w:r w:rsidRPr="00037A51">
        <w:rPr>
          <w:rFonts w:eastAsia="Times New Roman" w:cs="Arial"/>
          <w:color w:val="000000" w:themeColor="text1"/>
        </w:rPr>
        <w:t xml:space="preserve">Oral cyclophosphamide, 2mg/kg for 2-3 months and oral prednisolone 1mg/kg (to a maximum of 60mg) are </w:t>
      </w:r>
      <w:r>
        <w:rPr>
          <w:rFonts w:eastAsia="Times New Roman" w:cs="Arial"/>
          <w:color w:val="000000" w:themeColor="text1"/>
        </w:rPr>
        <w:t>the most commonly used immunosuppressive agents given</w:t>
      </w:r>
      <w:r w:rsidRPr="00037A51">
        <w:rPr>
          <w:rFonts w:eastAsia="Times New Roman" w:cs="Arial"/>
          <w:color w:val="000000" w:themeColor="text1"/>
        </w:rPr>
        <w:t xml:space="preserve"> in combination with </w:t>
      </w:r>
      <w:r w:rsidR="00A354F6">
        <w:rPr>
          <w:rFonts w:eastAsia="Times New Roman" w:cs="Arial"/>
          <w:color w:val="000000" w:themeColor="text1"/>
        </w:rPr>
        <w:t>TPE</w:t>
      </w:r>
      <w:r w:rsidRPr="00037A51">
        <w:rPr>
          <w:rFonts w:eastAsia="Times New Roman" w:cs="Arial"/>
          <w:color w:val="000000" w:themeColor="text1"/>
        </w:rPr>
        <w:t>. Steroid dose should be tapered weekly to 20mg at 6 weeks then gradually weaned compl</w:t>
      </w:r>
      <w:r>
        <w:rPr>
          <w:rFonts w:eastAsia="Times New Roman" w:cs="Arial"/>
          <w:color w:val="000000" w:themeColor="text1"/>
        </w:rPr>
        <w:t xml:space="preserve">etely over </w:t>
      </w:r>
      <w:r>
        <w:rPr>
          <w:rFonts w:eastAsia="Times New Roman" w:cs="Arial"/>
          <w:color w:val="000000" w:themeColor="text1"/>
        </w:rPr>
        <w:lastRenderedPageBreak/>
        <w:t>the next 6-9 months.</w:t>
      </w:r>
      <w:r>
        <w:rPr>
          <w:rFonts w:eastAsia="Times New Roman" w:cs="Arial"/>
          <w:color w:val="000000" w:themeColor="text1"/>
        </w:rPr>
        <w:fldChar w:fldCharType="begin">
          <w:fldData xml:space="preserve">PEVuZE5vdGU+PENpdGU+PEF1dGhvcj5MZXZ5PC9BdXRob3I+PFllYXI+MjAwMTwvWWVhcj48UmVj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</w:fldData>
        </w:fldChar>
      </w:r>
      <w:r w:rsidR="00955B57">
        <w:rPr>
          <w:rFonts w:eastAsia="Times New Roman" w:cs="Arial"/>
          <w:color w:val="000000" w:themeColor="text1"/>
        </w:rPr>
        <w:instrText xml:space="preserve"> ADDIN EN.CITE </w:instrText>
      </w:r>
      <w:r w:rsidR="00955B57">
        <w:rPr>
          <w:rFonts w:eastAsia="Times New Roman" w:cs="Arial"/>
          <w:color w:val="000000" w:themeColor="text1"/>
        </w:rPr>
        <w:fldChar w:fldCharType="begin">
          <w:fldData xml:space="preserve">PEVuZE5vdGU+PENpdGU+PEF1dGhvcj5MZXZ5PC9BdXRob3I+PFllYXI+MjAwMTwvWWVhcj48UmVj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</w:fldData>
        </w:fldChar>
      </w:r>
      <w:r w:rsidR="00955B57">
        <w:rPr>
          <w:rFonts w:eastAsia="Times New Roman" w:cs="Arial"/>
          <w:color w:val="000000" w:themeColor="text1"/>
        </w:rPr>
        <w:instrText xml:space="preserve"> ADDIN EN.CITE.DATA </w:instrText>
      </w:r>
      <w:r w:rsidR="00955B57">
        <w:rPr>
          <w:rFonts w:eastAsia="Times New Roman" w:cs="Arial"/>
          <w:color w:val="000000" w:themeColor="text1"/>
        </w:rPr>
      </w:r>
      <w:r w:rsidR="00955B57">
        <w:rPr>
          <w:rFonts w:eastAsia="Times New Roman" w:cs="Arial"/>
          <w:color w:val="000000" w:themeColor="text1"/>
        </w:rPr>
        <w:fldChar w:fldCharType="end"/>
      </w:r>
      <w:r>
        <w:rPr>
          <w:rFonts w:eastAsia="Times New Roman" w:cs="Arial"/>
          <w:color w:val="000000" w:themeColor="text1"/>
        </w:rPr>
      </w:r>
      <w:r>
        <w:rPr>
          <w:rFonts w:eastAsia="Times New Roman" w:cs="Arial"/>
          <w:color w:val="000000" w:themeColor="text1"/>
        </w:rPr>
        <w:fldChar w:fldCharType="separate"/>
      </w:r>
      <w:r w:rsidR="00955B57">
        <w:rPr>
          <w:rFonts w:eastAsia="Times New Roman" w:cs="Arial"/>
          <w:noProof/>
          <w:color w:val="000000" w:themeColor="text1"/>
        </w:rPr>
        <w:t>[9]</w:t>
      </w:r>
      <w:r>
        <w:rPr>
          <w:rFonts w:eastAsia="Times New Roman" w:cs="Arial"/>
          <w:color w:val="000000" w:themeColor="text1"/>
        </w:rPr>
        <w:fldChar w:fldCharType="end"/>
      </w:r>
      <w:r w:rsidRPr="00037A51">
        <w:rPr>
          <w:rFonts w:eastAsia="Times New Roman" w:cs="Arial"/>
          <w:color w:val="000000" w:themeColor="text1"/>
        </w:rPr>
        <w:t xml:space="preserve"> </w:t>
      </w:r>
      <w:r>
        <w:rPr>
          <w:rFonts w:eastAsia="Times New Roman" w:cs="Arial"/>
          <w:color w:val="000000" w:themeColor="text1"/>
        </w:rPr>
        <w:t>The majority of published reports use oral cyclophosphamide rathe</w:t>
      </w:r>
      <w:r w:rsidR="002C6D32">
        <w:rPr>
          <w:rFonts w:eastAsia="Times New Roman" w:cs="Arial"/>
          <w:color w:val="000000" w:themeColor="text1"/>
        </w:rPr>
        <w:t xml:space="preserve">r than pulsed IV therapy and </w:t>
      </w:r>
      <w:r>
        <w:rPr>
          <w:rFonts w:eastAsia="Times New Roman" w:cs="Arial"/>
          <w:color w:val="000000" w:themeColor="text1"/>
        </w:rPr>
        <w:t>the large case series from the French hemapheresis group showed that oral cyclophosphamide was superior to IV in terms of patient survival at 1 year, although on multivariate analysis this result was no longer statistically significant.</w:t>
      </w:r>
      <w:r>
        <w:rPr>
          <w:rFonts w:eastAsia="Times New Roman" w:cs="Arial"/>
          <w:color w:val="000000" w:themeColor="text1"/>
        </w:rPr>
        <w:fldChar w:fldCharType="begin">
          <w:fldData xml:space="preserve">PEVuZE5vdGU+PENpdGU+PEF1dGhvcj5IdWFydDwvQXV0aG9yPjxZZWFyPjIwMTY8L1llYXI+PFJl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</w:fldData>
        </w:fldChar>
      </w:r>
      <w:r w:rsidR="00955B57">
        <w:rPr>
          <w:rFonts w:eastAsia="Times New Roman" w:cs="Arial"/>
          <w:color w:val="000000" w:themeColor="text1"/>
        </w:rPr>
        <w:instrText xml:space="preserve"> ADDIN EN.CITE </w:instrText>
      </w:r>
      <w:r w:rsidR="00955B57">
        <w:rPr>
          <w:rFonts w:eastAsia="Times New Roman" w:cs="Arial"/>
          <w:color w:val="000000" w:themeColor="text1"/>
        </w:rPr>
        <w:fldChar w:fldCharType="begin">
          <w:fldData xml:space="preserve">PEVuZE5vdGU+PENpdGU+PEF1dGhvcj5IdWFydDwvQXV0aG9yPjxZZWFyPjIwMTY8L1llYXI+PFJl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</w:fldData>
        </w:fldChar>
      </w:r>
      <w:r w:rsidR="00955B57">
        <w:rPr>
          <w:rFonts w:eastAsia="Times New Roman" w:cs="Arial"/>
          <w:color w:val="000000" w:themeColor="text1"/>
        </w:rPr>
        <w:instrText xml:space="preserve"> ADDIN EN.CITE.DATA </w:instrText>
      </w:r>
      <w:r w:rsidR="00955B57">
        <w:rPr>
          <w:rFonts w:eastAsia="Times New Roman" w:cs="Arial"/>
          <w:color w:val="000000" w:themeColor="text1"/>
        </w:rPr>
      </w:r>
      <w:r w:rsidR="00955B57">
        <w:rPr>
          <w:rFonts w:eastAsia="Times New Roman" w:cs="Arial"/>
          <w:color w:val="000000" w:themeColor="text1"/>
        </w:rPr>
        <w:fldChar w:fldCharType="end"/>
      </w:r>
      <w:r>
        <w:rPr>
          <w:rFonts w:eastAsia="Times New Roman" w:cs="Arial"/>
          <w:color w:val="000000" w:themeColor="text1"/>
        </w:rPr>
      </w:r>
      <w:r>
        <w:rPr>
          <w:rFonts w:eastAsia="Times New Roman" w:cs="Arial"/>
          <w:color w:val="000000" w:themeColor="text1"/>
        </w:rPr>
        <w:fldChar w:fldCharType="separate"/>
      </w:r>
      <w:r w:rsidR="00955B57">
        <w:rPr>
          <w:rFonts w:eastAsia="Times New Roman" w:cs="Arial"/>
          <w:noProof/>
          <w:color w:val="000000" w:themeColor="text1"/>
        </w:rPr>
        <w:t>[68]</w:t>
      </w:r>
      <w:r>
        <w:rPr>
          <w:rFonts w:eastAsia="Times New Roman" w:cs="Arial"/>
          <w:color w:val="000000" w:themeColor="text1"/>
        </w:rPr>
        <w:fldChar w:fldCharType="end"/>
      </w:r>
      <w:r w:rsidR="007F324F">
        <w:rPr>
          <w:rFonts w:eastAsia="Times New Roman" w:cs="Arial"/>
          <w:color w:val="000000" w:themeColor="text1"/>
        </w:rPr>
        <w:t xml:space="preserve"> It has been suggested that </w:t>
      </w:r>
      <w:r w:rsidR="00A354F6">
        <w:rPr>
          <w:rFonts w:eastAsia="Times New Roman" w:cs="Arial"/>
          <w:color w:val="000000" w:themeColor="text1"/>
        </w:rPr>
        <w:t>TPE</w:t>
      </w:r>
      <w:r w:rsidR="007F324F">
        <w:rPr>
          <w:rFonts w:eastAsia="Times New Roman" w:cs="Arial"/>
          <w:color w:val="000000" w:themeColor="text1"/>
        </w:rPr>
        <w:t xml:space="preserve"> may render patients more susceptible to the effects of immunosuppression as following removal of pathogenic antibody a compensatory proliferation or activation of antibody producing cells will make them more susceptible to the effects of cyclophosphamide and lead to clonal deletion.</w:t>
      </w:r>
      <w:r w:rsidR="007F324F">
        <w:rPr>
          <w:rFonts w:eastAsia="Times New Roman" w:cs="Arial"/>
          <w:color w:val="000000" w:themeColor="text1"/>
        </w:rPr>
        <w:fldChar w:fldCharType="begin"/>
      </w:r>
      <w:r w:rsidR="00955B57">
        <w:rPr>
          <w:rFonts w:eastAsia="Times New Roman" w:cs="Arial"/>
          <w:color w:val="000000" w:themeColor="text1"/>
        </w:rPr>
        <w:instrText xml:space="preserve"> ADDIN EN.CITE &lt;EndNote&gt;&lt;Cite&gt;&lt;Author&gt;Clark&lt;/Author&gt;&lt;Year&gt;1991&lt;/Year&gt;&lt;RecNum&gt;676&lt;/RecNum&gt;&lt;DisplayText&gt;[76]&lt;/DisplayText&gt;&lt;record&gt;&lt;rec-number&gt;676&lt;/rec-number&gt;&lt;foreign-keys&gt;&lt;key app="EN" db-id="aadfxpa5idrzf1ez50tva006praddp5fzv9p" timestamp="1543747090"&gt;676&lt;/key&gt;&lt;/foreign-keys&gt;&lt;ref-type name="Journal Article"&gt;17&lt;/ref-type&gt;&lt;contributors&gt;&lt;authors&gt;&lt;author&gt;Clark, W. F.&lt;/author&gt;&lt;author&gt;Dau, P. C.&lt;/author&gt;&lt;author&gt;Euler, H. H.&lt;/author&gt;&lt;author&gt;Guillevin, L.&lt;/author&gt;&lt;author&gt;Hasford, J.&lt;/author&gt;&lt;author&gt;Heer, A. H.&lt;/author&gt;&lt;author&gt;Jones, J. V.&lt;/author&gt;&lt;author&gt;Kashgarian, M.&lt;/author&gt;&lt;author&gt;Knatterud, G.&lt;/author&gt;&lt;author&gt;Lockwood, C. M.&lt;/author&gt;&lt;author&gt;et al.,&lt;/author&gt;&lt;/authors&gt;&lt;/contributors&gt;&lt;auth-address&gt;Study Surveillance Committee, Clinical Coordinating Center, Kiel, Federal Republic of Germany.&lt;/auth-address&gt;&lt;titles&gt;&lt;title&gt;Plasmapheresis and subsequent pulse cyclophosphamide versus pulse cyclophosphamide alone in severe lupus: design of the LPSG trial. Lupus Plasmapheresis Study Group (LPSG)&lt;/title&gt;&lt;secondary-title&gt;J Clin Apher&lt;/secondary-title&gt;&lt;alt-title&gt;Journal of clinical apheresis&lt;/alt-title&gt;&lt;/titles&gt;&lt;periodical&gt;&lt;full-title&gt;J Clin Apher&lt;/full-title&gt;&lt;abbr-1&gt;Journal of clinical apheresis&lt;/abbr-1&gt;&lt;/periodical&gt;&lt;alt-periodical&gt;&lt;full-title&gt;J Clin Apher&lt;/full-title&gt;&lt;abbr-1&gt;Journal of clinical apheresis&lt;/abbr-1&gt;&lt;/alt-periodical&gt;&lt;pages&gt;40-7&lt;/pages&gt;&lt;volume&gt;6&lt;/volume&gt;&lt;number&gt;1&lt;/number&gt;&lt;edition&gt;1991/01/01&lt;/edition&gt;&lt;keywords&gt;&lt;keyword&gt;Combined Modality Therapy&lt;/keyword&gt;&lt;keyword&gt;Cyclophosphamide/*administration &amp;amp; dosage/therapeutic use&lt;/keyword&gt;&lt;keyword&gt;Drug Administration Schedule&lt;/keyword&gt;&lt;keyword&gt;Humans&lt;/keyword&gt;&lt;keyword&gt;Lupus Erythematosus, Systemic/drug therapy/*therapy&lt;/keyword&gt;&lt;keyword&gt;*Plasmapheresis&lt;/keyword&gt;&lt;keyword&gt;Research Design&lt;/keyword&gt;&lt;/keywords&gt;&lt;dates&gt;&lt;year&gt;1991&lt;/year&gt;&lt;/dates&gt;&lt;isbn&gt;0733-2459 (Print)&amp;#xD;0733-2459&lt;/isbn&gt;&lt;accession-num&gt;2045382&lt;/accession-num&gt;&lt;urls&gt;&lt;/urls&gt;&lt;remote-database-provider&gt;NLM&lt;/remote-database-provider&gt;&lt;language&gt;eng&lt;/language&gt;&lt;/record&gt;&lt;/Cite&gt;&lt;/EndNote&gt;</w:instrText>
      </w:r>
      <w:r w:rsidR="007F324F">
        <w:rPr>
          <w:rFonts w:eastAsia="Times New Roman" w:cs="Arial"/>
          <w:color w:val="000000" w:themeColor="text1"/>
        </w:rPr>
        <w:fldChar w:fldCharType="separate"/>
      </w:r>
      <w:r w:rsidR="00955B57">
        <w:rPr>
          <w:rFonts w:eastAsia="Times New Roman" w:cs="Arial"/>
          <w:noProof/>
          <w:color w:val="000000" w:themeColor="text1"/>
        </w:rPr>
        <w:t>[76]</w:t>
      </w:r>
      <w:r w:rsidR="007F324F">
        <w:rPr>
          <w:rFonts w:eastAsia="Times New Roman" w:cs="Arial"/>
          <w:color w:val="000000" w:themeColor="text1"/>
        </w:rPr>
        <w:fldChar w:fldCharType="end"/>
      </w:r>
      <w:r w:rsidR="007F324F">
        <w:rPr>
          <w:rFonts w:eastAsia="Times New Roman" w:cs="Arial"/>
          <w:color w:val="000000" w:themeColor="text1"/>
        </w:rPr>
        <w:t xml:space="preserve"> </w:t>
      </w:r>
    </w:p>
    <w:p w:rsidR="00A4618F" w:rsidRDefault="007F324F" w:rsidP="008E6D21">
      <w:pPr>
        <w:spacing w:line="480" w:lineRule="auto"/>
        <w:jc w:val="both"/>
        <w:rPr>
          <w:rFonts w:eastAsia="Times New Roman" w:cs="Arial"/>
          <w:color w:val="000000" w:themeColor="text1"/>
        </w:rPr>
      </w:pPr>
      <w:r>
        <w:rPr>
          <w:rFonts w:eastAsia="Times New Roman" w:cs="Arial"/>
          <w:color w:val="000000" w:themeColor="text1"/>
        </w:rPr>
        <w:t>The use of alternat</w:t>
      </w:r>
      <w:r w:rsidR="009C799C">
        <w:rPr>
          <w:rFonts w:eastAsia="Times New Roman" w:cs="Arial"/>
          <w:color w:val="000000" w:themeColor="text1"/>
        </w:rPr>
        <w:t>ive immunosuppressive agents is</w:t>
      </w:r>
      <w:r>
        <w:rPr>
          <w:rFonts w:eastAsia="Times New Roman" w:cs="Arial"/>
          <w:color w:val="000000" w:themeColor="text1"/>
        </w:rPr>
        <w:t xml:space="preserve"> not well described in the literature although there</w:t>
      </w:r>
      <w:r w:rsidR="002C6D32">
        <w:rPr>
          <w:rFonts w:eastAsia="Times New Roman" w:cs="Arial"/>
          <w:color w:val="000000" w:themeColor="text1"/>
        </w:rPr>
        <w:t xml:space="preserve"> are</w:t>
      </w:r>
      <w:r>
        <w:rPr>
          <w:rFonts w:eastAsia="Times New Roman" w:cs="Arial"/>
          <w:color w:val="000000" w:themeColor="text1"/>
        </w:rPr>
        <w:t xml:space="preserve"> an increasing number of case reports of rituximab use either in addition to standard immunosuppression or </w:t>
      </w:r>
      <w:r w:rsidR="00881EB7">
        <w:rPr>
          <w:rFonts w:eastAsia="Times New Roman" w:cs="Arial"/>
          <w:color w:val="000000" w:themeColor="text1"/>
        </w:rPr>
        <w:t>as an alternative to cyclophosphamide in patients unable to tolerate it.</w:t>
      </w:r>
      <w:r w:rsidR="00881EB7">
        <w:rPr>
          <w:rFonts w:eastAsia="Times New Roman" w:cs="Arial"/>
          <w:color w:val="000000" w:themeColor="text1"/>
        </w:rPr>
        <w:fldChar w:fldCharType="begin">
          <w:fldData xml:space="preserve">PEVuZE5vdGU+PENpdGU+PEF1dGhvcj5TeWVkYTwvQXV0aG9yPjxZZWFyPjIwMTM8L1llYXI+PFJl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</w:fldData>
        </w:fldChar>
      </w:r>
      <w:r w:rsidR="00955B57">
        <w:rPr>
          <w:rFonts w:eastAsia="Times New Roman" w:cs="Arial"/>
          <w:color w:val="000000" w:themeColor="text1"/>
        </w:rPr>
        <w:instrText xml:space="preserve"> ADDIN EN.CITE </w:instrText>
      </w:r>
      <w:r w:rsidR="00955B57">
        <w:rPr>
          <w:rFonts w:eastAsia="Times New Roman" w:cs="Arial"/>
          <w:color w:val="000000" w:themeColor="text1"/>
        </w:rPr>
        <w:fldChar w:fldCharType="begin">
          <w:fldData xml:space="preserve">PEVuZE5vdGU+PENpdGU+PEF1dGhvcj5TeWVkYTwvQXV0aG9yPjxZZWFyPjIwMTM8L1llYXI+PFJl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</w:fldData>
        </w:fldChar>
      </w:r>
      <w:r w:rsidR="00955B57">
        <w:rPr>
          <w:rFonts w:eastAsia="Times New Roman" w:cs="Arial"/>
          <w:color w:val="000000" w:themeColor="text1"/>
        </w:rPr>
        <w:instrText xml:space="preserve"> ADDIN EN.CITE.DATA </w:instrText>
      </w:r>
      <w:r w:rsidR="00955B57">
        <w:rPr>
          <w:rFonts w:eastAsia="Times New Roman" w:cs="Arial"/>
          <w:color w:val="000000" w:themeColor="text1"/>
        </w:rPr>
      </w:r>
      <w:r w:rsidR="00955B57">
        <w:rPr>
          <w:rFonts w:eastAsia="Times New Roman" w:cs="Arial"/>
          <w:color w:val="000000" w:themeColor="text1"/>
        </w:rPr>
        <w:fldChar w:fldCharType="end"/>
      </w:r>
      <w:r w:rsidR="00881EB7">
        <w:rPr>
          <w:rFonts w:eastAsia="Times New Roman" w:cs="Arial"/>
          <w:color w:val="000000" w:themeColor="text1"/>
        </w:rPr>
      </w:r>
      <w:r w:rsidR="00881EB7">
        <w:rPr>
          <w:rFonts w:eastAsia="Times New Roman" w:cs="Arial"/>
          <w:color w:val="000000" w:themeColor="text1"/>
        </w:rPr>
        <w:fldChar w:fldCharType="separate"/>
      </w:r>
      <w:r w:rsidR="00955B57">
        <w:rPr>
          <w:rFonts w:eastAsia="Times New Roman" w:cs="Arial"/>
          <w:noProof/>
          <w:color w:val="000000" w:themeColor="text1"/>
        </w:rPr>
        <w:t>[77]</w:t>
      </w:r>
      <w:r w:rsidR="00881EB7">
        <w:rPr>
          <w:rFonts w:eastAsia="Times New Roman" w:cs="Arial"/>
          <w:color w:val="000000" w:themeColor="text1"/>
        </w:rPr>
        <w:fldChar w:fldCharType="end"/>
      </w:r>
      <w:r w:rsidR="00881EB7">
        <w:rPr>
          <w:rFonts w:eastAsia="Times New Roman" w:cs="Arial"/>
          <w:color w:val="000000" w:themeColor="text1"/>
        </w:rPr>
        <w:t xml:space="preserve"> </w:t>
      </w:r>
      <w:r w:rsidR="00A73442">
        <w:rPr>
          <w:rFonts w:eastAsia="Times New Roman" w:cs="Arial"/>
          <w:color w:val="000000" w:themeColor="text1"/>
        </w:rPr>
        <w:fldChar w:fldCharType="begin"/>
      </w:r>
      <w:r w:rsidR="00955B57">
        <w:rPr>
          <w:rFonts w:eastAsia="Times New Roman" w:cs="Arial"/>
          <w:color w:val="000000" w:themeColor="text1"/>
        </w:rPr>
        <w:instrText xml:space="preserve"> ADDIN EN.CITE &lt;EndNote&gt;&lt;Cite&gt;&lt;Author&gt;Touzot&lt;/Author&gt;&lt;Year&gt;2015&lt;/Year&gt;&lt;RecNum&gt;681&lt;/RecNum&gt;&lt;DisplayText&gt;[78]&lt;/DisplayText&gt;&lt;record&gt;&lt;rec-number&gt;681&lt;/rec-number&gt;&lt;foreign-keys&gt;&lt;key app="EN" db-id="aadfxpa5idrzf1ez50tva006praddp5fzv9p" timestamp="1543749226"&gt;681&lt;/key&gt;&lt;/foreign-keys&gt;&lt;ref-type name="Journal Article"&gt;17&lt;/ref-type&gt;&lt;contributors&gt;&lt;authors&gt;&lt;author&gt;Touzot, Maxime&lt;/author&gt;&lt;author&gt;Poisson, Johanne&lt;/author&gt;&lt;author&gt;Faguer, Stanislas&lt;/author&gt;&lt;author&gt;Ribes, David&lt;/author&gt;&lt;author&gt;Cohen, Pascal&lt;/author&gt;&lt;author&gt;Geffray, Loic&lt;/author&gt;&lt;author&gt;Anguel, Nadia&lt;/author&gt;&lt;author&gt;François, Helene&lt;/author&gt;&lt;author&gt;Karras, Alexandre&lt;/author&gt;&lt;author&gt;Cacoub, Patrice&lt;/author&gt;&lt;author&gt;Durrbach, Antoine&lt;/author&gt;&lt;author&gt;Saadoun, David&lt;/author&gt;&lt;/authors&gt;&lt;/contributors&gt;&lt;titles&gt;&lt;title&gt;Rituximab in anti-GBM disease: A retrospective study of 8 patients&lt;/title&gt;&lt;secondary-title&gt;Journal of Autoimmunity&lt;/secondary-title&gt;&lt;/titles&gt;&lt;periodical&gt;&lt;full-title&gt;J Autoimmun&lt;/full-title&gt;&lt;abbr-1&gt;Journal of autoimmunity&lt;/abbr-1&gt;&lt;/periodical&gt;&lt;pages&gt;74-79&lt;/pages&gt;&lt;volume&gt;60&lt;/volume&gt;&lt;keywords&gt;&lt;keyword&gt;Goodpasture syndrome&lt;/keyword&gt;&lt;keyword&gt;Rituximab&lt;/keyword&gt;&lt;keyword&gt;Immunosuppression&lt;/keyword&gt;&lt;keyword&gt;Treatment&lt;/keyword&gt;&lt;/keywords&gt;&lt;dates&gt;&lt;year&gt;2015&lt;/year&gt;&lt;pub-dates&gt;&lt;date&gt;2015/06/01/&lt;/date&gt;&lt;/pub-dates&gt;&lt;/dates&gt;&lt;isbn&gt;0896-8411&lt;/isbn&gt;&lt;urls&gt;&lt;related-urls&gt;&lt;url&gt;http://www.sciencedirect.com/science/article/pii/S0896841115000566&lt;/url&gt;&lt;/related-urls&gt;&lt;/urls&gt;&lt;electronic-resource-num&gt;https://doi.org/10.1016/j.jaut.2015.04.003&lt;/electronic-resource-num&gt;&lt;/record&gt;&lt;/Cite&gt;&lt;/EndNote&gt;</w:instrText>
      </w:r>
      <w:r w:rsidR="00A73442">
        <w:rPr>
          <w:rFonts w:eastAsia="Times New Roman" w:cs="Arial"/>
          <w:color w:val="000000" w:themeColor="text1"/>
        </w:rPr>
        <w:fldChar w:fldCharType="separate"/>
      </w:r>
      <w:r w:rsidR="00955B57">
        <w:rPr>
          <w:rFonts w:eastAsia="Times New Roman" w:cs="Arial"/>
          <w:noProof/>
          <w:color w:val="000000" w:themeColor="text1"/>
        </w:rPr>
        <w:t>[78]</w:t>
      </w:r>
      <w:r w:rsidR="00A73442">
        <w:rPr>
          <w:rFonts w:eastAsia="Times New Roman" w:cs="Arial"/>
          <w:color w:val="000000" w:themeColor="text1"/>
        </w:rPr>
        <w:fldChar w:fldCharType="end"/>
      </w:r>
      <w:r w:rsidR="00881EB7">
        <w:rPr>
          <w:rFonts w:eastAsia="Times New Roman" w:cs="Arial"/>
          <w:color w:val="000000" w:themeColor="text1"/>
        </w:rPr>
        <w:t>Although rituximab may enhance clearance of the pathogenic antibodies it will not have effects on other cells such as neutrophils</w:t>
      </w:r>
      <w:r w:rsidR="009C799C">
        <w:rPr>
          <w:rFonts w:eastAsia="Times New Roman" w:cs="Arial"/>
          <w:color w:val="000000" w:themeColor="text1"/>
        </w:rPr>
        <w:t>, monocytes</w:t>
      </w:r>
      <w:r w:rsidR="00881EB7">
        <w:rPr>
          <w:rFonts w:eastAsia="Times New Roman" w:cs="Arial"/>
          <w:color w:val="000000" w:themeColor="text1"/>
        </w:rPr>
        <w:t xml:space="preserve"> or T cells which are also contributing to disease pathogenesis and there is insufficient evidence for it to be recommended as first line therapy given the potential severity of anti-GBM disease. It may be useful as an additional therapy in severe disease or as an alternative where there are absolute contraindications to cyclophosphamide. Rituximab is an IgG antibody</w:t>
      </w:r>
      <w:r w:rsidR="00A4618F">
        <w:rPr>
          <w:rFonts w:eastAsia="Times New Roman" w:cs="Arial"/>
          <w:color w:val="000000" w:themeColor="text1"/>
        </w:rPr>
        <w:t xml:space="preserve"> with a small volume of distribution</w:t>
      </w:r>
      <w:r w:rsidR="00881EB7">
        <w:rPr>
          <w:rFonts w:eastAsia="Times New Roman" w:cs="Arial"/>
          <w:color w:val="000000" w:themeColor="text1"/>
        </w:rPr>
        <w:t xml:space="preserve"> and so is efficiently removed by </w:t>
      </w:r>
      <w:r w:rsidR="00A354F6">
        <w:rPr>
          <w:rFonts w:eastAsia="Times New Roman" w:cs="Arial"/>
          <w:color w:val="000000" w:themeColor="text1"/>
        </w:rPr>
        <w:t>TPE</w:t>
      </w:r>
      <w:r w:rsidR="002C6D32">
        <w:rPr>
          <w:rFonts w:eastAsia="Times New Roman" w:cs="Arial"/>
          <w:color w:val="000000" w:themeColor="text1"/>
        </w:rPr>
        <w:t>;</w:t>
      </w:r>
      <w:r w:rsidR="00881EB7">
        <w:rPr>
          <w:rFonts w:eastAsia="Times New Roman" w:cs="Arial"/>
          <w:color w:val="000000" w:themeColor="text1"/>
        </w:rPr>
        <w:t xml:space="preserve"> </w:t>
      </w:r>
      <w:r w:rsidR="00A4618F">
        <w:rPr>
          <w:rFonts w:eastAsia="Times New Roman" w:cs="Arial"/>
          <w:color w:val="000000" w:themeColor="text1"/>
        </w:rPr>
        <w:t>studies have</w:t>
      </w:r>
      <w:r w:rsidR="00881EB7">
        <w:rPr>
          <w:rFonts w:eastAsia="Times New Roman" w:cs="Arial"/>
          <w:color w:val="000000" w:themeColor="text1"/>
        </w:rPr>
        <w:t xml:space="preserve"> shown that </w:t>
      </w:r>
      <w:r w:rsidR="00A4618F">
        <w:rPr>
          <w:rFonts w:eastAsia="Times New Roman" w:cs="Arial"/>
          <w:color w:val="000000" w:themeColor="text1"/>
        </w:rPr>
        <w:t xml:space="preserve">in patients receiving </w:t>
      </w:r>
      <w:r w:rsidR="00A354F6">
        <w:rPr>
          <w:rFonts w:eastAsia="Times New Roman" w:cs="Arial"/>
          <w:color w:val="000000" w:themeColor="text1"/>
        </w:rPr>
        <w:t>TPE</w:t>
      </w:r>
      <w:r w:rsidR="00A4618F">
        <w:rPr>
          <w:rFonts w:eastAsia="Times New Roman" w:cs="Arial"/>
          <w:color w:val="000000" w:themeColor="text1"/>
        </w:rPr>
        <w:t>, both peak and trough rituximab levels were significantly lower than patients treated with rituximab alone.</w:t>
      </w:r>
      <w:r w:rsidR="00A4618F">
        <w:rPr>
          <w:rFonts w:eastAsia="Times New Roman" w:cs="Arial"/>
          <w:color w:val="000000" w:themeColor="text1"/>
        </w:rPr>
        <w:fldChar w:fldCharType="begin">
          <w:fldData xml:space="preserve">PEVuZE5vdGU+PENpdGU+PEF1dGhvcj5NY0RvbmFsZDwvQXV0aG9yPjxZZWFyPjIwMTA8L1llYXI+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=
</w:fldData>
        </w:fldChar>
      </w:r>
      <w:r w:rsidR="00955B57">
        <w:rPr>
          <w:rFonts w:eastAsia="Times New Roman" w:cs="Arial"/>
          <w:color w:val="000000" w:themeColor="text1"/>
        </w:rPr>
        <w:instrText xml:space="preserve"> ADDIN EN.CITE </w:instrText>
      </w:r>
      <w:r w:rsidR="00955B57">
        <w:rPr>
          <w:rFonts w:eastAsia="Times New Roman" w:cs="Arial"/>
          <w:color w:val="000000" w:themeColor="text1"/>
        </w:rPr>
        <w:fldChar w:fldCharType="begin">
          <w:fldData xml:space="preserve">PEVuZE5vdGU+PENpdGU+PEF1dGhvcj5NY0RvbmFsZDwvQXV0aG9yPjxZZWFyPjIwMTA8L1llYXI+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=
</w:fldData>
        </w:fldChar>
      </w:r>
      <w:r w:rsidR="00955B57">
        <w:rPr>
          <w:rFonts w:eastAsia="Times New Roman" w:cs="Arial"/>
          <w:color w:val="000000" w:themeColor="text1"/>
        </w:rPr>
        <w:instrText xml:space="preserve"> ADDIN EN.CITE.DATA </w:instrText>
      </w:r>
      <w:r w:rsidR="00955B57">
        <w:rPr>
          <w:rFonts w:eastAsia="Times New Roman" w:cs="Arial"/>
          <w:color w:val="000000" w:themeColor="text1"/>
        </w:rPr>
      </w:r>
      <w:r w:rsidR="00955B57">
        <w:rPr>
          <w:rFonts w:eastAsia="Times New Roman" w:cs="Arial"/>
          <w:color w:val="000000" w:themeColor="text1"/>
        </w:rPr>
        <w:fldChar w:fldCharType="end"/>
      </w:r>
      <w:r w:rsidR="00A4618F">
        <w:rPr>
          <w:rFonts w:eastAsia="Times New Roman" w:cs="Arial"/>
          <w:color w:val="000000" w:themeColor="text1"/>
        </w:rPr>
      </w:r>
      <w:r w:rsidR="00A4618F">
        <w:rPr>
          <w:rFonts w:eastAsia="Times New Roman" w:cs="Arial"/>
          <w:color w:val="000000" w:themeColor="text1"/>
        </w:rPr>
        <w:fldChar w:fldCharType="separate"/>
      </w:r>
      <w:r w:rsidR="00955B57">
        <w:rPr>
          <w:rFonts w:eastAsia="Times New Roman" w:cs="Arial"/>
          <w:noProof/>
          <w:color w:val="000000" w:themeColor="text1"/>
        </w:rPr>
        <w:t>[79, 80]</w:t>
      </w:r>
      <w:r w:rsidR="00A4618F">
        <w:rPr>
          <w:rFonts w:eastAsia="Times New Roman" w:cs="Arial"/>
          <w:color w:val="000000" w:themeColor="text1"/>
        </w:rPr>
        <w:fldChar w:fldCharType="end"/>
      </w:r>
      <w:r w:rsidR="00A4618F">
        <w:rPr>
          <w:rFonts w:eastAsia="Times New Roman" w:cs="Arial"/>
          <w:color w:val="000000" w:themeColor="text1"/>
        </w:rPr>
        <w:t xml:space="preserve"> Peripheral B cell depletion was similar despite the use of </w:t>
      </w:r>
      <w:r w:rsidR="00A354F6">
        <w:rPr>
          <w:rFonts w:eastAsia="Times New Roman" w:cs="Arial"/>
          <w:color w:val="000000" w:themeColor="text1"/>
        </w:rPr>
        <w:t>TPE</w:t>
      </w:r>
      <w:r w:rsidR="00A4618F">
        <w:rPr>
          <w:rFonts w:eastAsia="Times New Roman" w:cs="Arial"/>
          <w:color w:val="000000" w:themeColor="text1"/>
        </w:rPr>
        <w:t xml:space="preserve"> although tissue depletion of B cells</w:t>
      </w:r>
      <w:r w:rsidR="009C799C">
        <w:rPr>
          <w:rFonts w:eastAsia="Times New Roman" w:cs="Arial"/>
          <w:color w:val="000000" w:themeColor="text1"/>
        </w:rPr>
        <w:t xml:space="preserve"> was not measured</w:t>
      </w:r>
      <w:r w:rsidR="00A4618F">
        <w:rPr>
          <w:rFonts w:eastAsia="Times New Roman" w:cs="Arial"/>
          <w:color w:val="000000" w:themeColor="text1"/>
        </w:rPr>
        <w:t>.</w:t>
      </w:r>
      <w:r w:rsidR="00A4618F">
        <w:rPr>
          <w:rFonts w:eastAsia="Times New Roman" w:cs="Arial"/>
          <w:color w:val="000000" w:themeColor="text1"/>
        </w:rPr>
        <w:fldChar w:fldCharType="begin"/>
      </w:r>
      <w:r w:rsidR="00955B57">
        <w:rPr>
          <w:rFonts w:eastAsia="Times New Roman" w:cs="Arial"/>
          <w:color w:val="000000" w:themeColor="text1"/>
        </w:rPr>
        <w:instrText xml:space="preserve"> ADDIN EN.CITE &lt;EndNote&gt;&lt;Cite&gt;&lt;Author&gt;McDonald&lt;/Author&gt;&lt;Year&gt;2010&lt;/Year&gt;&lt;RecNum&gt;679&lt;/RecNum&gt;&lt;DisplayText&gt;[79]&lt;/DisplayText&gt;&lt;record&gt;&lt;rec-number&gt;679&lt;/rec-number&gt;&lt;foreign-keys&gt;&lt;key app="EN" db-id="aadfxpa5idrzf1ez50tva006praddp5fzv9p" timestamp="1543748354"&gt;679&lt;/key&gt;&lt;/foreign-keys&gt;&lt;ref-type name="Journal Article"&gt;17&lt;/ref-type&gt;&lt;contributors&gt;&lt;authors&gt;&lt;author&gt;McDonald, V.&lt;/author&gt;&lt;author&gt;Manns, K.&lt;/author&gt;&lt;author&gt;Mackie, I. J.&lt;/author&gt;&lt;author&gt;Machin, S. J.&lt;/author&gt;&lt;author&gt;Scully, M. A.&lt;/author&gt;&lt;/authors&gt;&lt;/contributors&gt;&lt;auth-address&gt;Haemostasis Research Unit, University College London Department of Haematology, London, UK. v.mcdonald@ucl.ac.uk&lt;/auth-address&gt;&lt;titles&gt;&lt;title&gt;Rituximab pharmacokinetics during the management of acute idiopathic thrombotic thrombocytopenic purpura&lt;/title&gt;&lt;secondary-title&gt;J Thromb Haemost&lt;/secondary-title&gt;&lt;alt-title&gt;Journal of thrombosis and haemostasis : JTH&lt;/alt-title&gt;&lt;/titles&gt;&lt;periodical&gt;&lt;full-title&gt;J Thromb Haemost&lt;/full-title&gt;&lt;abbr-1&gt;Journal of thrombosis and haemostasis : JTH&lt;/abbr-1&gt;&lt;/periodical&gt;&lt;alt-periodical&gt;&lt;full-title&gt;J Thromb Haemost&lt;/full-title&gt;&lt;abbr-1&gt;Journal of thrombosis and haemostasis : JTH&lt;/abbr-1&gt;&lt;/alt-periodical&gt;&lt;pages&gt;1201-8&lt;/pages&gt;&lt;volume&gt;8&lt;/volume&gt;&lt;number&gt;6&lt;/number&gt;&lt;edition&gt;2010/02/24&lt;/edition&gt;&lt;keywords&gt;&lt;keyword&gt;Acute Disease&lt;/keyword&gt;&lt;keyword&gt;Adolescent&lt;/keyword&gt;&lt;keyword&gt;Adult&lt;/keyword&gt;&lt;keyword&gt;Aged&lt;/keyword&gt;&lt;keyword&gt;Antibodies, Monoclonal, Murine-Derived/*pharmacokinetics/therapeutic use&lt;/keyword&gt;&lt;keyword&gt;Female&lt;/keyword&gt;&lt;keyword&gt;Humans&lt;/keyword&gt;&lt;keyword&gt;Male&lt;/keyword&gt;&lt;keyword&gt;Middle Aged&lt;/keyword&gt;&lt;keyword&gt;Purpura, Thrombotic Thrombocytopenic/*therapy&lt;/keyword&gt;&lt;keyword&gt;Rituximab&lt;/keyword&gt;&lt;keyword&gt;Young Adult&lt;/keyword&gt;&lt;/keywords&gt;&lt;dates&gt;&lt;year&gt;2010&lt;/year&gt;&lt;pub-dates&gt;&lt;date&gt;Jun&lt;/date&gt;&lt;/pub-dates&gt;&lt;/dates&gt;&lt;isbn&gt;1538-7836&lt;/isbn&gt;&lt;accession-num&gt;20175870&lt;/accession-num&gt;&lt;urls&gt;&lt;/urls&gt;&lt;electronic-resource-num&gt;10.1111/j.1538-7836.2010.03818.x&lt;/electronic-resource-num&gt;&lt;remote-database-provider&gt;NLM&lt;/remote-database-provider&gt;&lt;language&gt;eng&lt;/language&gt;&lt;/record&gt;&lt;/Cite&gt;&lt;/EndNote&gt;</w:instrText>
      </w:r>
      <w:r w:rsidR="00A4618F">
        <w:rPr>
          <w:rFonts w:eastAsia="Times New Roman" w:cs="Arial"/>
          <w:color w:val="000000" w:themeColor="text1"/>
        </w:rPr>
        <w:fldChar w:fldCharType="separate"/>
      </w:r>
      <w:r w:rsidR="00955B57">
        <w:rPr>
          <w:rFonts w:eastAsia="Times New Roman" w:cs="Arial"/>
          <w:noProof/>
          <w:color w:val="000000" w:themeColor="text1"/>
        </w:rPr>
        <w:t>[79]</w:t>
      </w:r>
      <w:r w:rsidR="00A4618F">
        <w:rPr>
          <w:rFonts w:eastAsia="Times New Roman" w:cs="Arial"/>
          <w:color w:val="000000" w:themeColor="text1"/>
        </w:rPr>
        <w:fldChar w:fldCharType="end"/>
      </w:r>
      <w:r w:rsidR="00A4618F">
        <w:rPr>
          <w:rFonts w:eastAsia="Times New Roman" w:cs="Arial"/>
          <w:color w:val="000000" w:themeColor="text1"/>
        </w:rPr>
        <w:t xml:space="preserve"> If rituximab is being used alongside </w:t>
      </w:r>
      <w:r w:rsidR="00A354F6">
        <w:rPr>
          <w:rFonts w:eastAsia="Times New Roman" w:cs="Arial"/>
          <w:color w:val="000000" w:themeColor="text1"/>
        </w:rPr>
        <w:t>TPE</w:t>
      </w:r>
      <w:r w:rsidR="00A4618F">
        <w:rPr>
          <w:rFonts w:eastAsia="Times New Roman" w:cs="Arial"/>
          <w:color w:val="000000" w:themeColor="text1"/>
        </w:rPr>
        <w:t xml:space="preserve"> for treatment of anti-GBM disease the pharmacokinetics should be considered when planning dosing strategies</w:t>
      </w:r>
      <w:r w:rsidR="00A73442">
        <w:rPr>
          <w:rFonts w:eastAsia="Times New Roman" w:cs="Arial"/>
          <w:color w:val="000000" w:themeColor="text1"/>
        </w:rPr>
        <w:t xml:space="preserve"> with consideration of</w:t>
      </w:r>
      <w:r w:rsidR="002C6D32">
        <w:rPr>
          <w:rFonts w:eastAsia="Times New Roman" w:cs="Arial"/>
          <w:color w:val="000000" w:themeColor="text1"/>
        </w:rPr>
        <w:t xml:space="preserve"> administration of</w:t>
      </w:r>
      <w:r w:rsidR="00A73442">
        <w:rPr>
          <w:rFonts w:eastAsia="Times New Roman" w:cs="Arial"/>
          <w:color w:val="000000" w:themeColor="text1"/>
        </w:rPr>
        <w:t xml:space="preserve"> additional doses</w:t>
      </w:r>
      <w:r w:rsidR="00A4618F">
        <w:rPr>
          <w:rFonts w:eastAsia="Times New Roman" w:cs="Arial"/>
          <w:color w:val="000000" w:themeColor="text1"/>
        </w:rPr>
        <w:t xml:space="preserve">. </w:t>
      </w:r>
      <w:r w:rsidR="00A73442">
        <w:rPr>
          <w:rFonts w:eastAsia="Times New Roman" w:cs="Arial"/>
          <w:color w:val="000000" w:themeColor="text1"/>
        </w:rPr>
        <w:t>There are isolated case reports of the use of mycophenolate mofetil or calcineurin inhibitors as alternative agents in the treatment of ant-GBM</w:t>
      </w:r>
      <w:r w:rsidR="00B43CA7">
        <w:rPr>
          <w:rFonts w:eastAsia="Times New Roman" w:cs="Arial"/>
          <w:color w:val="000000" w:themeColor="text1"/>
        </w:rPr>
        <w:t xml:space="preserve"> disease;</w:t>
      </w:r>
      <w:r w:rsidR="00A73442">
        <w:rPr>
          <w:rFonts w:eastAsia="Times New Roman" w:cs="Arial"/>
          <w:color w:val="000000" w:themeColor="text1"/>
        </w:rPr>
        <w:t xml:space="preserve"> again there is insufficient evidence for them to be recommended first line.</w:t>
      </w:r>
      <w:r w:rsidR="00A73442">
        <w:rPr>
          <w:rFonts w:eastAsia="Times New Roman" w:cs="Arial"/>
          <w:color w:val="000000" w:themeColor="text1"/>
        </w:rPr>
        <w:fldChar w:fldCharType="begin">
          <w:fldData xml:space="preserve">PEVuZE5vdGU+PENpdGU+PEF1dGhvcj5LaXlraW08L0F1dGhvcj48WWVhcj4yMDEwPC9ZZWFyPjxS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</w:fldData>
        </w:fldChar>
      </w:r>
      <w:r w:rsidR="00955B57">
        <w:rPr>
          <w:rFonts w:eastAsia="Times New Roman" w:cs="Arial"/>
          <w:color w:val="000000" w:themeColor="text1"/>
        </w:rPr>
        <w:instrText xml:space="preserve"> ADDIN EN.CITE </w:instrText>
      </w:r>
      <w:r w:rsidR="00955B57">
        <w:rPr>
          <w:rFonts w:eastAsia="Times New Roman" w:cs="Arial"/>
          <w:color w:val="000000" w:themeColor="text1"/>
        </w:rPr>
        <w:fldChar w:fldCharType="begin">
          <w:fldData xml:space="preserve">PEVuZE5vdGU+PENpdGU+PEF1dGhvcj5LaXlraW08L0F1dGhvcj48WWVhcj4yMDEwPC9ZZWFyPjxS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</w:fldData>
        </w:fldChar>
      </w:r>
      <w:r w:rsidR="00955B57">
        <w:rPr>
          <w:rFonts w:eastAsia="Times New Roman" w:cs="Arial"/>
          <w:color w:val="000000" w:themeColor="text1"/>
        </w:rPr>
        <w:instrText xml:space="preserve"> ADDIN EN.CITE.DATA </w:instrText>
      </w:r>
      <w:r w:rsidR="00955B57">
        <w:rPr>
          <w:rFonts w:eastAsia="Times New Roman" w:cs="Arial"/>
          <w:color w:val="000000" w:themeColor="text1"/>
        </w:rPr>
      </w:r>
      <w:r w:rsidR="00955B57">
        <w:rPr>
          <w:rFonts w:eastAsia="Times New Roman" w:cs="Arial"/>
          <w:color w:val="000000" w:themeColor="text1"/>
        </w:rPr>
        <w:fldChar w:fldCharType="end"/>
      </w:r>
      <w:r w:rsidR="00A73442">
        <w:rPr>
          <w:rFonts w:eastAsia="Times New Roman" w:cs="Arial"/>
          <w:color w:val="000000" w:themeColor="text1"/>
        </w:rPr>
      </w:r>
      <w:r w:rsidR="00A73442">
        <w:rPr>
          <w:rFonts w:eastAsia="Times New Roman" w:cs="Arial"/>
          <w:color w:val="000000" w:themeColor="text1"/>
        </w:rPr>
        <w:fldChar w:fldCharType="separate"/>
      </w:r>
      <w:r w:rsidR="00955B57">
        <w:rPr>
          <w:rFonts w:eastAsia="Times New Roman" w:cs="Arial"/>
          <w:noProof/>
          <w:color w:val="000000" w:themeColor="text1"/>
        </w:rPr>
        <w:t>[81, 82]</w:t>
      </w:r>
      <w:r w:rsidR="00A73442">
        <w:rPr>
          <w:rFonts w:eastAsia="Times New Roman" w:cs="Arial"/>
          <w:color w:val="000000" w:themeColor="text1"/>
        </w:rPr>
        <w:fldChar w:fldCharType="end"/>
      </w:r>
    </w:p>
    <w:p w:rsidR="00A43365" w:rsidRDefault="00B43CA7" w:rsidP="008E6D21">
      <w:pPr>
        <w:spacing w:line="480" w:lineRule="auto"/>
        <w:jc w:val="both"/>
        <w:rPr>
          <w:rFonts w:eastAsia="Times New Roman" w:cs="Arial"/>
          <w:color w:val="000000" w:themeColor="text1"/>
        </w:rPr>
      </w:pPr>
      <w:r>
        <w:rPr>
          <w:rFonts w:eastAsia="Times New Roman" w:cs="Arial"/>
          <w:color w:val="000000" w:themeColor="text1"/>
        </w:rPr>
        <w:lastRenderedPageBreak/>
        <w:t xml:space="preserve">Patients </w:t>
      </w:r>
      <w:r w:rsidR="00037A51" w:rsidRPr="00037A51">
        <w:rPr>
          <w:rFonts w:eastAsia="Times New Roman" w:cs="Arial"/>
          <w:color w:val="000000" w:themeColor="text1"/>
        </w:rPr>
        <w:t>also require adjunctive treatment including peptic ulcer prophylaxis with proton pump inhibitors and prophylaxis against oral fungal infection (eg nystatin, fluconazole) whilst on high dose corticosteroids, and pneumocystis jirovecii pneumonia (PCP) prophylaxis (co-trimoxazole or inhaled pentamidine) whilst receiving high dose steroids and cyclophosphamide. In those who are hepatitis B core antibody positive, prophylaxis against reactivation with lamivudine should be considered.</w:t>
      </w:r>
      <w:r w:rsidR="00A4618F">
        <w:rPr>
          <w:rFonts w:eastAsia="Times New Roman" w:cs="Arial"/>
          <w:color w:val="000000" w:themeColor="text1"/>
        </w:rPr>
        <w:fldChar w:fldCharType="begin"/>
      </w:r>
      <w:r w:rsidR="00955B57">
        <w:rPr>
          <w:rFonts w:eastAsia="Times New Roman" w:cs="Arial"/>
          <w:color w:val="000000" w:themeColor="text1"/>
        </w:rPr>
        <w:instrText xml:space="preserve"> ADDIN EN.CITE &lt;EndNote&gt;&lt;Cite&gt;&lt;Author&gt;McDonald&lt;/Author&gt;&lt;Year&gt;2010&lt;/Year&gt;&lt;RecNum&gt;679&lt;/RecNum&gt;&lt;DisplayText&gt;[79]&lt;/DisplayText&gt;&lt;record&gt;&lt;rec-number&gt;679&lt;/rec-number&gt;&lt;foreign-keys&gt;&lt;key app="EN" db-id="aadfxpa5idrzf1ez50tva006praddp5fzv9p" timestamp="1543748354"&gt;679&lt;/key&gt;&lt;/foreign-keys&gt;&lt;ref-type name="Journal Article"&gt;17&lt;/ref-type&gt;&lt;contributors&gt;&lt;authors&gt;&lt;author&gt;McDonald, V.&lt;/author&gt;&lt;author&gt;Manns, K.&lt;/author&gt;&lt;author&gt;Mackie, I. J.&lt;/author&gt;&lt;author&gt;Machin, S. J.&lt;/author&gt;&lt;author&gt;Scully, M. A.&lt;/author&gt;&lt;/authors&gt;&lt;/contributors&gt;&lt;auth-address&gt;Haemostasis Research Unit, University College London Department of Haematology, London, UK. v.mcdonald@ucl.ac.uk&lt;/auth-address&gt;&lt;titles&gt;&lt;title&gt;Rituximab pharmacokinetics during the management of acute idiopathic thrombotic thrombocytopenic purpura&lt;/title&gt;&lt;secondary-title&gt;J Thromb Haemost&lt;/secondary-title&gt;&lt;alt-title&gt;Journal of thrombosis and haemostasis : JTH&lt;/alt-title&gt;&lt;/titles&gt;&lt;periodical&gt;&lt;full-title&gt;J Thromb Haemost&lt;/full-title&gt;&lt;abbr-1&gt;Journal of thrombosis and haemostasis : JTH&lt;/abbr-1&gt;&lt;/periodical&gt;&lt;alt-periodical&gt;&lt;full-title&gt;J Thromb Haemost&lt;/full-title&gt;&lt;abbr-1&gt;Journal of thrombosis and haemostasis : JTH&lt;/abbr-1&gt;&lt;/alt-periodical&gt;&lt;pages&gt;1201-8&lt;/pages&gt;&lt;volume&gt;8&lt;/volume&gt;&lt;number&gt;6&lt;/number&gt;&lt;edition&gt;2010/02/24&lt;/edition&gt;&lt;keywords&gt;&lt;keyword&gt;Acute Disease&lt;/keyword&gt;&lt;keyword&gt;Adolescent&lt;/keyword&gt;&lt;keyword&gt;Adult&lt;/keyword&gt;&lt;keyword&gt;Aged&lt;/keyword&gt;&lt;keyword&gt;Antibodies, Monoclonal, Murine-Derived/*pharmacokinetics/therapeutic use&lt;/keyword&gt;&lt;keyword&gt;Female&lt;/keyword&gt;&lt;keyword&gt;Humans&lt;/keyword&gt;&lt;keyword&gt;Male&lt;/keyword&gt;&lt;keyword&gt;Middle Aged&lt;/keyword&gt;&lt;keyword&gt;Purpura, Thrombotic Thrombocytopenic/*therapy&lt;/keyword&gt;&lt;keyword&gt;Rituximab&lt;/keyword&gt;&lt;keyword&gt;Young Adult&lt;/keyword&gt;&lt;/keywords&gt;&lt;dates&gt;&lt;year&gt;2010&lt;/year&gt;&lt;pub-dates&gt;&lt;date&gt;Jun&lt;/date&gt;&lt;/pub-dates&gt;&lt;/dates&gt;&lt;isbn&gt;1538-7836&lt;/isbn&gt;&lt;accession-num&gt;20175870&lt;/accession-num&gt;&lt;urls&gt;&lt;/urls&gt;&lt;electronic-resource-num&gt;10.1111/j.1538-7836.2010.03818.x&lt;/electronic-resource-num&gt;&lt;remote-database-provider&gt;NLM&lt;/remote-database-provider&gt;&lt;language&gt;eng&lt;/language&gt;&lt;/record&gt;&lt;/Cite&gt;&lt;/EndNote&gt;</w:instrText>
      </w:r>
      <w:r w:rsidR="00A4618F">
        <w:rPr>
          <w:rFonts w:eastAsia="Times New Roman" w:cs="Arial"/>
          <w:color w:val="000000" w:themeColor="text1"/>
        </w:rPr>
        <w:fldChar w:fldCharType="separate"/>
      </w:r>
      <w:r w:rsidR="00955B57">
        <w:rPr>
          <w:rFonts w:eastAsia="Times New Roman" w:cs="Arial"/>
          <w:noProof/>
          <w:color w:val="000000" w:themeColor="text1"/>
        </w:rPr>
        <w:t>[79]</w:t>
      </w:r>
      <w:r w:rsidR="00A4618F">
        <w:rPr>
          <w:rFonts w:eastAsia="Times New Roman" w:cs="Arial"/>
          <w:color w:val="000000" w:themeColor="text1"/>
        </w:rPr>
        <w:fldChar w:fldCharType="end"/>
      </w:r>
    </w:p>
    <w:p w:rsidR="00B05519" w:rsidRDefault="00B05519" w:rsidP="008E6D21">
      <w:pPr>
        <w:spacing w:line="480" w:lineRule="auto"/>
        <w:jc w:val="both"/>
        <w:rPr>
          <w:rFonts w:eastAsia="Times New Roman" w:cs="Arial"/>
          <w:b/>
          <w:color w:val="000000" w:themeColor="text1"/>
        </w:rPr>
      </w:pPr>
      <w:r w:rsidRPr="00B05519">
        <w:rPr>
          <w:rFonts w:eastAsia="Times New Roman" w:cs="Arial"/>
          <w:b/>
          <w:color w:val="000000" w:themeColor="text1"/>
        </w:rPr>
        <w:t>Prognosis</w:t>
      </w:r>
    </w:p>
    <w:p w:rsidR="00B05519" w:rsidRDefault="00B05519" w:rsidP="008E6D21">
      <w:pPr>
        <w:spacing w:line="480" w:lineRule="auto"/>
        <w:jc w:val="both"/>
        <w:rPr>
          <w:rFonts w:eastAsia="Times New Roman" w:cs="Arial"/>
          <w:color w:val="000000" w:themeColor="text1"/>
        </w:rPr>
      </w:pPr>
      <w:r>
        <w:rPr>
          <w:rFonts w:eastAsia="Times New Roman" w:cs="Arial"/>
          <w:color w:val="000000" w:themeColor="text1"/>
        </w:rPr>
        <w:t>Patients with anti-G</w:t>
      </w:r>
      <w:r w:rsidR="00B43CA7">
        <w:rPr>
          <w:rFonts w:eastAsia="Times New Roman" w:cs="Arial"/>
          <w:color w:val="000000" w:themeColor="text1"/>
        </w:rPr>
        <w:t>BM disease if untreated will rarely</w:t>
      </w:r>
      <w:r>
        <w:rPr>
          <w:rFonts w:eastAsia="Times New Roman" w:cs="Arial"/>
          <w:color w:val="000000" w:themeColor="text1"/>
        </w:rPr>
        <w:t xml:space="preserve"> recover renal function and will progress to end stage renal disease. In patients with pulmonary haemorrhage</w:t>
      </w:r>
      <w:r w:rsidR="00B43CA7">
        <w:rPr>
          <w:rFonts w:eastAsia="Times New Roman" w:cs="Arial"/>
          <w:color w:val="000000" w:themeColor="text1"/>
        </w:rPr>
        <w:t xml:space="preserve"> the risk of mortality</w:t>
      </w:r>
      <w:r>
        <w:rPr>
          <w:rFonts w:eastAsia="Times New Roman" w:cs="Arial"/>
          <w:color w:val="000000" w:themeColor="text1"/>
        </w:rPr>
        <w:t xml:space="preserve"> is high. </w:t>
      </w:r>
      <w:r w:rsidR="00DA6962">
        <w:rPr>
          <w:rFonts w:eastAsia="Times New Roman" w:cs="Arial"/>
          <w:color w:val="000000" w:themeColor="text1"/>
        </w:rPr>
        <w:t xml:space="preserve">As discussed, treatment with </w:t>
      </w:r>
      <w:r w:rsidR="00A354F6">
        <w:rPr>
          <w:rFonts w:eastAsia="Times New Roman" w:cs="Arial"/>
          <w:color w:val="000000" w:themeColor="text1"/>
        </w:rPr>
        <w:t>TPE</w:t>
      </w:r>
      <w:r w:rsidR="00DA6962">
        <w:rPr>
          <w:rFonts w:eastAsia="Times New Roman" w:cs="Arial"/>
          <w:color w:val="000000" w:themeColor="text1"/>
        </w:rPr>
        <w:t xml:space="preserve"> and immunosuppression has significantly improved outcomes compared to historical cohorts treated with immunosuppression alone.</w:t>
      </w:r>
      <w:r w:rsidR="00DA6962">
        <w:rPr>
          <w:rFonts w:eastAsia="Times New Roman" w:cs="Arial"/>
          <w:color w:val="000000" w:themeColor="text1"/>
        </w:rPr>
        <w:fldChar w:fldCharType="begin">
          <w:fldData xml:space="preserve">PEVuZE5vdGU+PENpdGU+PEF1dGhvcj5MZXZ5PC9BdXRob3I+PFllYXI+MjAwMTwvWWVhcj48UmVj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</w:fldData>
        </w:fldChar>
      </w:r>
      <w:r w:rsidR="00955B57">
        <w:rPr>
          <w:rFonts w:eastAsia="Times New Roman" w:cs="Arial"/>
          <w:color w:val="000000" w:themeColor="text1"/>
        </w:rPr>
        <w:instrText xml:space="preserve"> ADDIN EN.CITE </w:instrText>
      </w:r>
      <w:r w:rsidR="00955B57">
        <w:rPr>
          <w:rFonts w:eastAsia="Times New Roman" w:cs="Arial"/>
          <w:color w:val="000000" w:themeColor="text1"/>
        </w:rPr>
        <w:fldChar w:fldCharType="begin">
          <w:fldData xml:space="preserve">PEVuZE5vdGU+PENpdGU+PEF1dGhvcj5MZXZ5PC9BdXRob3I+PFllYXI+MjAwMTwvWWVhcj48UmVj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</w:fldData>
        </w:fldChar>
      </w:r>
      <w:r w:rsidR="00955B57">
        <w:rPr>
          <w:rFonts w:eastAsia="Times New Roman" w:cs="Arial"/>
          <w:color w:val="000000" w:themeColor="text1"/>
        </w:rPr>
        <w:instrText xml:space="preserve"> ADDIN EN.CITE.DATA </w:instrText>
      </w:r>
      <w:r w:rsidR="00955B57">
        <w:rPr>
          <w:rFonts w:eastAsia="Times New Roman" w:cs="Arial"/>
          <w:color w:val="000000" w:themeColor="text1"/>
        </w:rPr>
      </w:r>
      <w:r w:rsidR="00955B57">
        <w:rPr>
          <w:rFonts w:eastAsia="Times New Roman" w:cs="Arial"/>
          <w:color w:val="000000" w:themeColor="text1"/>
        </w:rPr>
        <w:fldChar w:fldCharType="end"/>
      </w:r>
      <w:r w:rsidR="00DA6962">
        <w:rPr>
          <w:rFonts w:eastAsia="Times New Roman" w:cs="Arial"/>
          <w:color w:val="000000" w:themeColor="text1"/>
        </w:rPr>
      </w:r>
      <w:r w:rsidR="00DA6962">
        <w:rPr>
          <w:rFonts w:eastAsia="Times New Roman" w:cs="Arial"/>
          <w:color w:val="000000" w:themeColor="text1"/>
        </w:rPr>
        <w:fldChar w:fldCharType="separate"/>
      </w:r>
      <w:r w:rsidR="00955B57">
        <w:rPr>
          <w:rFonts w:eastAsia="Times New Roman" w:cs="Arial"/>
          <w:noProof/>
          <w:color w:val="000000" w:themeColor="text1"/>
        </w:rPr>
        <w:t>[9]</w:t>
      </w:r>
      <w:r w:rsidR="00DA6962">
        <w:rPr>
          <w:rFonts w:eastAsia="Times New Roman" w:cs="Arial"/>
          <w:color w:val="000000" w:themeColor="text1"/>
        </w:rPr>
        <w:fldChar w:fldCharType="end"/>
      </w:r>
      <w:r w:rsidR="00DA6962">
        <w:rPr>
          <w:rFonts w:eastAsia="Times New Roman" w:cs="Arial"/>
          <w:color w:val="000000" w:themeColor="text1"/>
        </w:rPr>
        <w:t xml:space="preserve"> Patients requiring renal replacement therapy (RRT) at presentation have significantly worse renal outcomes and in the Hammersmith hospital series only 8% of these patients recovered meaningful renal function.</w:t>
      </w:r>
      <w:r w:rsidR="00DA6962">
        <w:rPr>
          <w:rFonts w:eastAsia="Times New Roman" w:cs="Arial"/>
          <w:color w:val="000000" w:themeColor="text1"/>
        </w:rPr>
        <w:fldChar w:fldCharType="begin">
          <w:fldData xml:space="preserve">PEVuZE5vdGU+PENpdGU+PEF1dGhvcj5MZXZ5PC9BdXRob3I+PFllYXI+MjAwMTwvWWVhcj48UmVj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</w:fldData>
        </w:fldChar>
      </w:r>
      <w:r w:rsidR="00955B57">
        <w:rPr>
          <w:rFonts w:eastAsia="Times New Roman" w:cs="Arial"/>
          <w:color w:val="000000" w:themeColor="text1"/>
        </w:rPr>
        <w:instrText xml:space="preserve"> ADDIN EN.CITE </w:instrText>
      </w:r>
      <w:r w:rsidR="00955B57">
        <w:rPr>
          <w:rFonts w:eastAsia="Times New Roman" w:cs="Arial"/>
          <w:color w:val="000000" w:themeColor="text1"/>
        </w:rPr>
        <w:fldChar w:fldCharType="begin">
          <w:fldData xml:space="preserve">PEVuZE5vdGU+PENpdGU+PEF1dGhvcj5MZXZ5PC9BdXRob3I+PFllYXI+MjAwMTwvWWVhcj48UmVj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</w:fldData>
        </w:fldChar>
      </w:r>
      <w:r w:rsidR="00955B57">
        <w:rPr>
          <w:rFonts w:eastAsia="Times New Roman" w:cs="Arial"/>
          <w:color w:val="000000" w:themeColor="text1"/>
        </w:rPr>
        <w:instrText xml:space="preserve"> ADDIN EN.CITE.DATA </w:instrText>
      </w:r>
      <w:r w:rsidR="00955B57">
        <w:rPr>
          <w:rFonts w:eastAsia="Times New Roman" w:cs="Arial"/>
          <w:color w:val="000000" w:themeColor="text1"/>
        </w:rPr>
      </w:r>
      <w:r w:rsidR="00955B57">
        <w:rPr>
          <w:rFonts w:eastAsia="Times New Roman" w:cs="Arial"/>
          <w:color w:val="000000" w:themeColor="text1"/>
        </w:rPr>
        <w:fldChar w:fldCharType="end"/>
      </w:r>
      <w:r w:rsidR="00DA6962">
        <w:rPr>
          <w:rFonts w:eastAsia="Times New Roman" w:cs="Arial"/>
          <w:color w:val="000000" w:themeColor="text1"/>
        </w:rPr>
      </w:r>
      <w:r w:rsidR="00DA6962">
        <w:rPr>
          <w:rFonts w:eastAsia="Times New Roman" w:cs="Arial"/>
          <w:color w:val="000000" w:themeColor="text1"/>
        </w:rPr>
        <w:fldChar w:fldCharType="separate"/>
      </w:r>
      <w:r w:rsidR="00955B57">
        <w:rPr>
          <w:rFonts w:eastAsia="Times New Roman" w:cs="Arial"/>
          <w:noProof/>
          <w:color w:val="000000" w:themeColor="text1"/>
        </w:rPr>
        <w:t>[9]</w:t>
      </w:r>
      <w:r w:rsidR="00DA6962">
        <w:rPr>
          <w:rFonts w:eastAsia="Times New Roman" w:cs="Arial"/>
          <w:color w:val="000000" w:themeColor="text1"/>
        </w:rPr>
        <w:fldChar w:fldCharType="end"/>
      </w:r>
      <w:r w:rsidR="00DA6962">
        <w:rPr>
          <w:rFonts w:eastAsia="Times New Roman" w:cs="Arial"/>
          <w:color w:val="000000" w:themeColor="text1"/>
        </w:rPr>
        <w:t xml:space="preserve"> </w:t>
      </w:r>
      <w:r w:rsidR="001E4C01">
        <w:rPr>
          <w:rFonts w:eastAsia="Times New Roman" w:cs="Arial"/>
          <w:color w:val="000000" w:themeColor="text1"/>
        </w:rPr>
        <w:t>Several studies have attempted to identify variables which will predict the likelihood of response to treatment</w:t>
      </w:r>
      <w:r w:rsidR="00B43CA7">
        <w:rPr>
          <w:rFonts w:eastAsia="Times New Roman" w:cs="Arial"/>
          <w:color w:val="000000" w:themeColor="text1"/>
        </w:rPr>
        <w:t>,</w:t>
      </w:r>
      <w:r w:rsidR="001E4C01">
        <w:rPr>
          <w:rFonts w:eastAsia="Times New Roman" w:cs="Arial"/>
          <w:color w:val="000000" w:themeColor="text1"/>
        </w:rPr>
        <w:t xml:space="preserve"> and greater renal impairment at presentation, higher percentage of glomeruli affected by crescents and oligo-anuria at presentation have all been associated with worse renal outcomes.</w:t>
      </w:r>
      <w:r w:rsidR="001E4C01">
        <w:rPr>
          <w:rFonts w:eastAsia="Times New Roman" w:cs="Arial"/>
          <w:color w:val="000000" w:themeColor="text1"/>
        </w:rPr>
        <w:fldChar w:fldCharType="begin">
          <w:fldData xml:space="preserve">PEVuZE5vdGU+PENpdGU+PEF1dGhvcj5MZXZ5PC9BdXRob3I+PFllYXI+MjAwMTwvWWVhcj48UmVj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</w:fldData>
        </w:fldChar>
      </w:r>
      <w:r w:rsidR="00955B57">
        <w:rPr>
          <w:rFonts w:eastAsia="Times New Roman" w:cs="Arial"/>
          <w:color w:val="000000" w:themeColor="text1"/>
        </w:rPr>
        <w:instrText xml:space="preserve"> ADDIN EN.CITE </w:instrText>
      </w:r>
      <w:r w:rsidR="00955B57">
        <w:rPr>
          <w:rFonts w:eastAsia="Times New Roman" w:cs="Arial"/>
          <w:color w:val="000000" w:themeColor="text1"/>
        </w:rPr>
        <w:fldChar w:fldCharType="begin">
          <w:fldData xml:space="preserve">PEVuZE5vdGU+PENpdGU+PEF1dGhvcj5MZXZ5PC9BdXRob3I+PFllYXI+MjAwMTwvWWVhcj48UmVj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</w:fldData>
        </w:fldChar>
      </w:r>
      <w:r w:rsidR="00955B57">
        <w:rPr>
          <w:rFonts w:eastAsia="Times New Roman" w:cs="Arial"/>
          <w:color w:val="000000" w:themeColor="text1"/>
        </w:rPr>
        <w:instrText xml:space="preserve"> ADDIN EN.CITE.DATA </w:instrText>
      </w:r>
      <w:r w:rsidR="00955B57">
        <w:rPr>
          <w:rFonts w:eastAsia="Times New Roman" w:cs="Arial"/>
          <w:color w:val="000000" w:themeColor="text1"/>
        </w:rPr>
      </w:r>
      <w:r w:rsidR="00955B57">
        <w:rPr>
          <w:rFonts w:eastAsia="Times New Roman" w:cs="Arial"/>
          <w:color w:val="000000" w:themeColor="text1"/>
        </w:rPr>
        <w:fldChar w:fldCharType="end"/>
      </w:r>
      <w:r w:rsidR="001E4C01">
        <w:rPr>
          <w:rFonts w:eastAsia="Times New Roman" w:cs="Arial"/>
          <w:color w:val="000000" w:themeColor="text1"/>
        </w:rPr>
      </w:r>
      <w:r w:rsidR="001E4C01">
        <w:rPr>
          <w:rFonts w:eastAsia="Times New Roman" w:cs="Arial"/>
          <w:color w:val="000000" w:themeColor="text1"/>
        </w:rPr>
        <w:fldChar w:fldCharType="separate"/>
      </w:r>
      <w:r w:rsidR="00955B57">
        <w:rPr>
          <w:rFonts w:eastAsia="Times New Roman" w:cs="Arial"/>
          <w:noProof/>
          <w:color w:val="000000" w:themeColor="text1"/>
        </w:rPr>
        <w:t>[9, 11, 83]</w:t>
      </w:r>
      <w:r w:rsidR="001E4C01">
        <w:rPr>
          <w:rFonts w:eastAsia="Times New Roman" w:cs="Arial"/>
          <w:color w:val="000000" w:themeColor="text1"/>
        </w:rPr>
        <w:fldChar w:fldCharType="end"/>
      </w:r>
      <w:r w:rsidR="001E4C01">
        <w:rPr>
          <w:rFonts w:eastAsia="Times New Roman" w:cs="Arial"/>
          <w:color w:val="000000" w:themeColor="text1"/>
        </w:rPr>
        <w:t xml:space="preserve"> </w:t>
      </w:r>
      <w:r w:rsidR="002C6D32">
        <w:rPr>
          <w:rFonts w:eastAsia="Times New Roman" w:cs="Arial"/>
          <w:color w:val="000000" w:themeColor="text1"/>
        </w:rPr>
        <w:t>A</w:t>
      </w:r>
      <w:r w:rsidR="001E4C01">
        <w:rPr>
          <w:rFonts w:eastAsia="Times New Roman" w:cs="Arial"/>
          <w:color w:val="000000" w:themeColor="text1"/>
        </w:rPr>
        <w:t xml:space="preserve"> recent large multi-centre study of 123 patients with anti-GBM disease applied the histological classification used in ANCA associated vasculitis (AAV) and identified </w:t>
      </w:r>
      <w:r w:rsidR="001E4C01" w:rsidRPr="001E4C01">
        <w:rPr>
          <w:rFonts w:eastAsia="Times New Roman" w:cs="Arial"/>
          <w:color w:val="000000" w:themeColor="text1"/>
        </w:rPr>
        <w:t xml:space="preserve">percentage of normal glomeruli and extent of interstitial infiltrate </w:t>
      </w:r>
      <w:r w:rsidR="001E4C01">
        <w:rPr>
          <w:rFonts w:eastAsia="Times New Roman" w:cs="Arial"/>
          <w:color w:val="000000" w:themeColor="text1"/>
        </w:rPr>
        <w:t>as correlates</w:t>
      </w:r>
      <w:r w:rsidR="001E4C01" w:rsidRPr="001E4C01">
        <w:rPr>
          <w:rFonts w:eastAsia="Times New Roman" w:cs="Arial"/>
          <w:color w:val="000000" w:themeColor="text1"/>
        </w:rPr>
        <w:t xml:space="preserve"> with renal survival.</w:t>
      </w:r>
      <w:r w:rsidR="001E4C01">
        <w:rPr>
          <w:rFonts w:eastAsia="Times New Roman" w:cs="Arial"/>
          <w:color w:val="000000" w:themeColor="text1"/>
        </w:rPr>
        <w:t xml:space="preserve"> In those with greater than 50% </w:t>
      </w:r>
      <w:r w:rsidR="002C6D32">
        <w:rPr>
          <w:rFonts w:eastAsia="Times New Roman" w:cs="Arial"/>
          <w:color w:val="000000" w:themeColor="text1"/>
        </w:rPr>
        <w:t>sclerosed</w:t>
      </w:r>
      <w:r w:rsidR="001E4C01">
        <w:rPr>
          <w:rFonts w:eastAsia="Times New Roman" w:cs="Arial"/>
          <w:color w:val="000000" w:themeColor="text1"/>
        </w:rPr>
        <w:t xml:space="preserve"> glomeruli or 100% crescents, renal outcomes were poor and patients dependent on RRT with these histological features did not recover renal function.</w:t>
      </w:r>
      <w:r w:rsidR="00182F02">
        <w:rPr>
          <w:rFonts w:eastAsia="Times New Roman" w:cs="Arial"/>
          <w:color w:val="000000" w:themeColor="text1"/>
        </w:rPr>
        <w:fldChar w:fldCharType="begin">
          <w:fldData xml:space="preserve">PEVuZE5vdGU+PENpdGU+PEF1dGhvcj52YW4gRGFhbGVuPC9BdXRob3I+PFllYXI+MjAxODwvWWVh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</w:fldData>
        </w:fldChar>
      </w:r>
      <w:r w:rsidR="00955B57">
        <w:rPr>
          <w:rFonts w:eastAsia="Times New Roman" w:cs="Arial"/>
          <w:color w:val="000000" w:themeColor="text1"/>
        </w:rPr>
        <w:instrText xml:space="preserve"> ADDIN EN.CITE </w:instrText>
      </w:r>
      <w:r w:rsidR="00955B57">
        <w:rPr>
          <w:rFonts w:eastAsia="Times New Roman" w:cs="Arial"/>
          <w:color w:val="000000" w:themeColor="text1"/>
        </w:rPr>
        <w:fldChar w:fldCharType="begin">
          <w:fldData xml:space="preserve">PEVuZE5vdGU+PENpdGU+PEF1dGhvcj52YW4gRGFhbGVuPC9BdXRob3I+PFllYXI+MjAxODwvWWVh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</w:fldData>
        </w:fldChar>
      </w:r>
      <w:r w:rsidR="00955B57">
        <w:rPr>
          <w:rFonts w:eastAsia="Times New Roman" w:cs="Arial"/>
          <w:color w:val="000000" w:themeColor="text1"/>
        </w:rPr>
        <w:instrText xml:space="preserve"> ADDIN EN.CITE.DATA </w:instrText>
      </w:r>
      <w:r w:rsidR="00955B57">
        <w:rPr>
          <w:rFonts w:eastAsia="Times New Roman" w:cs="Arial"/>
          <w:color w:val="000000" w:themeColor="text1"/>
        </w:rPr>
      </w:r>
      <w:r w:rsidR="00955B57">
        <w:rPr>
          <w:rFonts w:eastAsia="Times New Roman" w:cs="Arial"/>
          <w:color w:val="000000" w:themeColor="text1"/>
        </w:rPr>
        <w:fldChar w:fldCharType="end"/>
      </w:r>
      <w:r w:rsidR="00182F02">
        <w:rPr>
          <w:rFonts w:eastAsia="Times New Roman" w:cs="Arial"/>
          <w:color w:val="000000" w:themeColor="text1"/>
        </w:rPr>
      </w:r>
      <w:r w:rsidR="00182F02">
        <w:rPr>
          <w:rFonts w:eastAsia="Times New Roman" w:cs="Arial"/>
          <w:color w:val="000000" w:themeColor="text1"/>
        </w:rPr>
        <w:fldChar w:fldCharType="separate"/>
      </w:r>
      <w:r w:rsidR="00955B57">
        <w:rPr>
          <w:rFonts w:eastAsia="Times New Roman" w:cs="Arial"/>
          <w:noProof/>
          <w:color w:val="000000" w:themeColor="text1"/>
        </w:rPr>
        <w:t>[84]</w:t>
      </w:r>
      <w:r w:rsidR="00182F02">
        <w:rPr>
          <w:rFonts w:eastAsia="Times New Roman" w:cs="Arial"/>
          <w:color w:val="000000" w:themeColor="text1"/>
        </w:rPr>
        <w:fldChar w:fldCharType="end"/>
      </w:r>
      <w:r w:rsidR="00182F02">
        <w:rPr>
          <w:rFonts w:eastAsia="Times New Roman" w:cs="Arial"/>
          <w:color w:val="000000" w:themeColor="text1"/>
        </w:rPr>
        <w:t xml:space="preserve"> Given the very poor outcomes in patients who are dialysis dependent with oligoanuria at presentation, particularly if there are 100% crescents present on renal biopsy, there is debate regarding the futility of treatment in this group. There are isolated case reports of patients who recovered renal function despite presenting in this way.</w:t>
      </w:r>
      <w:r w:rsidR="00182F02">
        <w:rPr>
          <w:rFonts w:eastAsia="Times New Roman" w:cs="Arial"/>
          <w:color w:val="000000" w:themeColor="text1"/>
        </w:rPr>
        <w:fldChar w:fldCharType="begin"/>
      </w:r>
      <w:r w:rsidR="00955B57">
        <w:rPr>
          <w:rFonts w:eastAsia="Times New Roman" w:cs="Arial"/>
          <w:color w:val="000000" w:themeColor="text1"/>
        </w:rPr>
        <w:instrText xml:space="preserve"> ADDIN EN.CITE &lt;EndNote&gt;&lt;Cite&gt;&lt;Author&gt;Fujigaki&lt;/Author&gt;&lt;Year&gt;2017&lt;/Year&gt;&lt;RecNum&gt;686&lt;/RecNum&gt;&lt;DisplayText&gt;[85]&lt;/DisplayText&gt;&lt;record&gt;&lt;rec-number&gt;686&lt;/rec-number&gt;&lt;foreign-keys&gt;&lt;key app="EN" db-id="aadfxpa5idrzf1ez50tva006praddp5fzv9p" timestamp="1543752288"&gt;686&lt;/key&gt;&lt;/foreign-keys&gt;&lt;ref-type name="Journal Article"&gt;17&lt;/ref-type&gt;&lt;contributors&gt;&lt;authors&gt;&lt;author&gt;Fujigaki, Y.&lt;/author&gt;&lt;author&gt;Morimoto, C.&lt;/author&gt;&lt;author&gt;Iino, R.&lt;/author&gt;&lt;author&gt;Taniguchi, K.&lt;/author&gt;&lt;author&gt;Kawamorita, Y.&lt;/author&gt;&lt;author&gt;Asakawa, S.&lt;/author&gt;&lt;author&gt;Toyoki, D.&lt;/author&gt;&lt;author&gt;Miyano, S.&lt;/author&gt;&lt;author&gt;Fujii, W.&lt;/author&gt;&lt;author&gt;Ota, T.&lt;/author&gt;&lt;author&gt;Shibata, S.&lt;/author&gt;&lt;author&gt;Uchida, S.&lt;/author&gt;&lt;/authors&gt;&lt;/contributors&gt;&lt;auth-address&gt;Department of Internal Medicine, Teikyo University School of Medicine, Itabashi-ku, Tokyo, Japan.&amp;#xD;Central Laboratory, Teikyo University School of Medicine, Itabashi-ku, Tokyo, Japan.&lt;/auth-address&gt;&lt;titles&gt;&lt;title&gt;Discontinuation of Hemodialysis in a Patient with Anti-GBM Disease by the Treatment with Corticosteroids and Plasmapheresis despite Several Predictors for Dialysis-Dependence&lt;/title&gt;&lt;secondary-title&gt;Case Rep Nephrol&lt;/secondary-title&gt;&lt;alt-title&gt;Case reports in nephrology&lt;/alt-title&gt;&lt;/titles&gt;&lt;periodical&gt;&lt;full-title&gt;Case Rep Nephrol&lt;/full-title&gt;&lt;abbr-1&gt;Case reports in nephrology&lt;/abbr-1&gt;&lt;/periodical&gt;&lt;alt-periodical&gt;&lt;full-title&gt;Case Rep Nephrol&lt;/full-title&gt;&lt;abbr-1&gt;Case reports in nephrology&lt;/abbr-1&gt;&lt;/alt-periodical&gt;&lt;pages&gt;7143649&lt;/pages&gt;&lt;volume&gt;2017&lt;/volume&gt;&lt;edition&gt;2017/11/22&lt;/edition&gt;&lt;dates&gt;&lt;year&gt;2017&lt;/year&gt;&lt;/dates&gt;&lt;isbn&gt;2090-6641 (Print)&amp;#xD;2090-665x&lt;/isbn&gt;&lt;accession-num&gt;29158928&lt;/accession-num&gt;&lt;urls&gt;&lt;/urls&gt;&lt;custom2&gt;PMC5660776&lt;/custom2&gt;&lt;electronic-resource-num&gt;10.1155/2017/7143649&lt;/electronic-resource-num&gt;&lt;remote-database-provider&gt;NLM&lt;/remote-database-provider&gt;&lt;language&gt;eng&lt;/language&gt;&lt;/record&gt;&lt;/Cite&gt;&lt;/EndNote&gt;</w:instrText>
      </w:r>
      <w:r w:rsidR="00182F02">
        <w:rPr>
          <w:rFonts w:eastAsia="Times New Roman" w:cs="Arial"/>
          <w:color w:val="000000" w:themeColor="text1"/>
        </w:rPr>
        <w:fldChar w:fldCharType="separate"/>
      </w:r>
      <w:r w:rsidR="00955B57">
        <w:rPr>
          <w:rFonts w:eastAsia="Times New Roman" w:cs="Arial"/>
          <w:noProof/>
          <w:color w:val="000000" w:themeColor="text1"/>
        </w:rPr>
        <w:t>[85]</w:t>
      </w:r>
      <w:r w:rsidR="00182F02">
        <w:rPr>
          <w:rFonts w:eastAsia="Times New Roman" w:cs="Arial"/>
          <w:color w:val="000000" w:themeColor="text1"/>
        </w:rPr>
        <w:fldChar w:fldCharType="end"/>
      </w:r>
      <w:r w:rsidR="00182F02">
        <w:rPr>
          <w:rFonts w:eastAsia="Times New Roman" w:cs="Arial"/>
          <w:color w:val="000000" w:themeColor="text1"/>
        </w:rPr>
        <w:t xml:space="preserve"> In patients presenting with dialysis dependence, aggressive treatment over supportive care may be indicated in younger patients, those with ANCA positivity, more favourable biopsy findings, very </w:t>
      </w:r>
      <w:r w:rsidR="00182F02">
        <w:rPr>
          <w:rFonts w:eastAsia="Times New Roman" w:cs="Arial"/>
          <w:color w:val="000000" w:themeColor="text1"/>
        </w:rPr>
        <w:lastRenderedPageBreak/>
        <w:t>recent start of RRT</w:t>
      </w:r>
      <w:r w:rsidR="00B43CA7">
        <w:rPr>
          <w:rFonts w:eastAsia="Times New Roman" w:cs="Arial"/>
          <w:color w:val="000000" w:themeColor="text1"/>
        </w:rPr>
        <w:t>,</w:t>
      </w:r>
      <w:r w:rsidR="00182F02">
        <w:rPr>
          <w:rFonts w:eastAsia="Times New Roman" w:cs="Arial"/>
          <w:color w:val="000000" w:themeColor="text1"/>
        </w:rPr>
        <w:t xml:space="preserve"> or if there is potential for early transplantation. There may also be debate regarding the treatment of patients with anti-GBM disease and normal renal function as there are case reports of these patients recovering with less aggressive or no treatment.</w:t>
      </w:r>
      <w:r w:rsidR="00182F02">
        <w:rPr>
          <w:rFonts w:eastAsia="Times New Roman" w:cs="Arial"/>
          <w:color w:val="000000" w:themeColor="text1"/>
        </w:rPr>
        <w:fldChar w:fldCharType="begin"/>
      </w:r>
      <w:r w:rsidR="00955B57">
        <w:rPr>
          <w:rFonts w:eastAsia="Times New Roman" w:cs="Arial"/>
          <w:color w:val="000000" w:themeColor="text1"/>
        </w:rPr>
        <w:instrText xml:space="preserve"> ADDIN EN.CITE &lt;EndNote&gt;&lt;Cite&gt;&lt;Author&gt;Min&lt;/Author&gt;&lt;Year&gt;1996&lt;/Year&gt;&lt;RecNum&gt;87&lt;/RecNum&gt;&lt;DisplayText&gt;[86]&lt;/DisplayText&gt;&lt;record&gt;&lt;rec-number&gt;87&lt;/rec-number&gt;&lt;foreign-keys&gt;&lt;key app="EN" db-id="aadfxpa5idrzf1ez50tva006praddp5fzv9p" timestamp="1514557828"&gt;87&lt;/key&gt;&lt;/foreign-keys&gt;&lt;ref-type name="Journal Article"&gt;17&lt;/ref-type&gt;&lt;contributors&gt;&lt;authors&gt;&lt;author&gt;Min, S. A.&lt;/author&gt;&lt;author&gt;Rutherford, P.&lt;/author&gt;&lt;author&gt;Ward, M. K.&lt;/author&gt;&lt;author&gt;Wheeler, J.&lt;/author&gt;&lt;author&gt;Robertson, H.&lt;/author&gt;&lt;author&gt;Goodship, T. H.&lt;/author&gt;&lt;/authors&gt;&lt;/contributors&gt;&lt;auth-address&gt;Renal Unit, Royal Victoria Infirmary, Newcastle-upon-Tyne, UK.&lt;/auth-address&gt;&lt;titles&gt;&lt;title&gt;Goodpasture&amp;apos;s syndrome with normal renal function&lt;/title&gt;&lt;secondary-title&gt;Nephrol Dial Transplant&lt;/secondary-title&gt;&lt;alt-title&gt;Nephrology, dialysis, transplantation : official publication of the European Dialysis and Transplant Association - European Renal Association&lt;/alt-title&gt;&lt;/titles&gt;&lt;periodical&gt;&lt;full-title&gt;Nephrol Dial Transplant&lt;/full-title&gt;&lt;abbr-1&gt;Nephrology, dialysis, transplantation : official publication of the European Dialysis and Transplant Association - European Renal Association&lt;/abbr-1&gt;&lt;/periodical&gt;&lt;alt-periodical&gt;&lt;full-title&gt;Nephrol Dial Transplant&lt;/full-title&gt;&lt;abbr-1&gt;Nephrology, dialysis, transplantation : official publication of the European Dialysis and Transplant Association - European Renal Association&lt;/abbr-1&gt;&lt;/alt-periodical&gt;&lt;pages&gt;2302-305&lt;/pages&gt;&lt;volume&gt;11&lt;/volume&gt;&lt;number&gt;11&lt;/number&gt;&lt;edition&gt;1996/11/01&lt;/edition&gt;&lt;keywords&gt;&lt;keyword&gt;Adult&lt;/keyword&gt;&lt;keyword&gt;Anti-Glomerular Basement Membrane Disease/*physiopathology&lt;/keyword&gt;&lt;keyword&gt;Humans&lt;/keyword&gt;&lt;keyword&gt;Kidney/*physiopathology&lt;/keyword&gt;&lt;keyword&gt;Kidney Function Tests&lt;/keyword&gt;&lt;keyword&gt;Male&lt;/keyword&gt;&lt;/keywords&gt;&lt;dates&gt;&lt;year&gt;1996&lt;/year&gt;&lt;pub-dates&gt;&lt;date&gt;Nov&lt;/date&gt;&lt;/pub-dates&gt;&lt;/dates&gt;&lt;isbn&gt;0931-0509 (Print)&amp;#xD;0931-0509&lt;/isbn&gt;&lt;accession-num&gt;8941596&lt;/accession-num&gt;&lt;urls&gt;&lt;/urls&gt;&lt;remote-database-provider&gt;NLM&lt;/remote-database-provider&gt;&lt;language&gt;eng&lt;/language&gt;&lt;/record&gt;&lt;/Cite&gt;&lt;/EndNote&gt;</w:instrText>
      </w:r>
      <w:r w:rsidR="00182F02">
        <w:rPr>
          <w:rFonts w:eastAsia="Times New Roman" w:cs="Arial"/>
          <w:color w:val="000000" w:themeColor="text1"/>
        </w:rPr>
        <w:fldChar w:fldCharType="separate"/>
      </w:r>
      <w:r w:rsidR="00955B57">
        <w:rPr>
          <w:rFonts w:eastAsia="Times New Roman" w:cs="Arial"/>
          <w:noProof/>
          <w:color w:val="000000" w:themeColor="text1"/>
        </w:rPr>
        <w:t>[86]</w:t>
      </w:r>
      <w:r w:rsidR="00182F02">
        <w:rPr>
          <w:rFonts w:eastAsia="Times New Roman" w:cs="Arial"/>
          <w:color w:val="000000" w:themeColor="text1"/>
        </w:rPr>
        <w:fldChar w:fldCharType="end"/>
      </w:r>
      <w:r w:rsidR="00182F02">
        <w:rPr>
          <w:rFonts w:eastAsia="Times New Roman" w:cs="Arial"/>
          <w:color w:val="000000" w:themeColor="text1"/>
        </w:rPr>
        <w:t xml:space="preserve"> However, given the potential for severe morbidity and mortality most clinicians would treat these patients with standard therapy including </w:t>
      </w:r>
      <w:r w:rsidR="00A354F6">
        <w:rPr>
          <w:rFonts w:eastAsia="Times New Roman" w:cs="Arial"/>
          <w:color w:val="000000" w:themeColor="text1"/>
        </w:rPr>
        <w:t>TPE</w:t>
      </w:r>
      <w:r w:rsidR="00182F02">
        <w:rPr>
          <w:rFonts w:eastAsia="Times New Roman" w:cs="Arial"/>
          <w:color w:val="000000" w:themeColor="text1"/>
        </w:rPr>
        <w:t xml:space="preserve">. </w:t>
      </w:r>
    </w:p>
    <w:p w:rsidR="00E50B65" w:rsidRDefault="00773731" w:rsidP="008E6D21">
      <w:pPr>
        <w:spacing w:line="480" w:lineRule="auto"/>
        <w:jc w:val="both"/>
        <w:rPr>
          <w:rFonts w:cs="Arial"/>
        </w:rPr>
      </w:pPr>
      <w:r>
        <w:rPr>
          <w:rFonts w:eastAsia="Times New Roman" w:cs="Arial"/>
          <w:color w:val="000000" w:themeColor="text1"/>
        </w:rPr>
        <w:t>Relapse in anti-GBM disease is very rare and it is usually a ‘one-hit’ disease. Even in untreated patients there is a decline in autoantibody levels over several months along with decreased numbers of autoreactive T cells and increase in CD25+ suppressor T cells, suggesting restoration of tolerance to</w:t>
      </w:r>
      <w:r w:rsidR="00E50B65">
        <w:rPr>
          <w:rFonts w:eastAsia="Times New Roman" w:cs="Arial"/>
          <w:color w:val="000000" w:themeColor="text1"/>
        </w:rPr>
        <w:t xml:space="preserve"> </w:t>
      </w:r>
      <w:r w:rsidR="00E50B65" w:rsidRPr="00287443">
        <w:rPr>
          <w:rFonts w:cs="Arial"/>
        </w:rPr>
        <w:t>α3(IV)NC1</w:t>
      </w:r>
      <w:r w:rsidR="00E50B65">
        <w:rPr>
          <w:rFonts w:cs="Arial"/>
        </w:rPr>
        <w:t>.</w:t>
      </w:r>
      <w:r w:rsidR="00E50B65">
        <w:rPr>
          <w:rFonts w:cs="Arial"/>
        </w:rPr>
        <w:fldChar w:fldCharType="begin">
          <w:fldData xml:space="preserve">PEVuZE5vdGU+PENpdGU+PEF1dGhvcj5TYWxhbWE8L0F1dGhvcj48WWVhcj4yMDAzPC9ZZWFyPjxS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</w:fldData>
        </w:fldChar>
      </w:r>
      <w:r w:rsidR="00955B57">
        <w:rPr>
          <w:rFonts w:cs="Arial"/>
        </w:rPr>
        <w:instrText xml:space="preserve"> ADDIN EN.CITE </w:instrText>
      </w:r>
      <w:r w:rsidR="00955B57">
        <w:rPr>
          <w:rFonts w:cs="Arial"/>
        </w:rPr>
        <w:fldChar w:fldCharType="begin">
          <w:fldData xml:space="preserve">PEVuZE5vdGU+PENpdGU+PEF1dGhvcj5TYWxhbWE8L0F1dGhvcj48WWVhcj4yMDAzPC9ZZWFyPjxS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</w:fldData>
        </w:fldChar>
      </w:r>
      <w:r w:rsidR="00955B57">
        <w:rPr>
          <w:rFonts w:cs="Arial"/>
        </w:rPr>
        <w:instrText xml:space="preserve"> ADDIN EN.CITE.DATA </w:instrText>
      </w:r>
      <w:r w:rsidR="00955B57">
        <w:rPr>
          <w:rFonts w:cs="Arial"/>
        </w:rPr>
      </w:r>
      <w:r w:rsidR="00955B57">
        <w:rPr>
          <w:rFonts w:cs="Arial"/>
        </w:rPr>
        <w:fldChar w:fldCharType="end"/>
      </w:r>
      <w:r w:rsidR="00E50B65">
        <w:rPr>
          <w:rFonts w:cs="Arial"/>
        </w:rPr>
      </w:r>
      <w:r w:rsidR="00E50B65">
        <w:rPr>
          <w:rFonts w:cs="Arial"/>
        </w:rPr>
        <w:fldChar w:fldCharType="separate"/>
      </w:r>
      <w:r w:rsidR="00955B57">
        <w:rPr>
          <w:rFonts w:cs="Arial"/>
          <w:noProof/>
        </w:rPr>
        <w:t>[87, 88]</w:t>
      </w:r>
      <w:r w:rsidR="00E50B65">
        <w:rPr>
          <w:rFonts w:cs="Arial"/>
        </w:rPr>
        <w:fldChar w:fldCharType="end"/>
      </w:r>
      <w:r w:rsidR="00E50B65">
        <w:rPr>
          <w:rFonts w:cs="Arial"/>
        </w:rPr>
        <w:t xml:space="preserve"> There are several case reports of relapsing pulmonary disease and these are often associated with continued exposure to pulmonary irritants such as smoking or hydrocarbons.</w:t>
      </w:r>
      <w:r w:rsidR="00E50B65">
        <w:rPr>
          <w:rFonts w:cs="Arial"/>
        </w:rPr>
        <w:fldChar w:fldCharType="begin"/>
      </w:r>
      <w:r w:rsidR="00955B57">
        <w:rPr>
          <w:rFonts w:cs="Arial"/>
        </w:rPr>
        <w:instrText xml:space="preserve"> ADDIN EN.CITE &lt;EndNote&gt;&lt;Cite&gt;&lt;Author&gt;Levy&lt;/Author&gt;&lt;Year&gt;1996&lt;/Year&gt;&lt;RecNum&gt;91&lt;/RecNum&gt;&lt;DisplayText&gt;[89]&lt;/DisplayText&gt;&lt;record&gt;&lt;rec-number&gt;91&lt;/rec-number&gt;&lt;foreign-keys&gt;&lt;key app="EN" db-id="aadfxpa5idrzf1ez50tva006praddp5fzv9p" timestamp="1514557828"&gt;91&lt;/key&gt;&lt;/foreign-keys&gt;&lt;ref-type name="Journal Article"&gt;17&lt;/ref-type&gt;&lt;contributors&gt;&lt;authors&gt;&lt;author&gt;Levy, J. B.&lt;/author&gt;&lt;author&gt;Lachmann, R. H.&lt;/author&gt;&lt;author&gt;Pusey, C. D.&lt;/author&gt;&lt;/authors&gt;&lt;/contributors&gt;&lt;titles&gt;&lt;title&gt;Recurrent Goodpasture&amp;apos;s disease&lt;/title&gt;&lt;secondary-title&gt;Am J Kidney Dis&lt;/secondary-title&gt;&lt;/titles&gt;&lt;periodical&gt;&lt;full-title&gt;Am J Kidney Dis&lt;/full-title&gt;&lt;abbr-1&gt;American journal of kidney diseases : the official journal of the National Kidney Foundation&lt;/abbr-1&gt;&lt;/periodical&gt;&lt;pages&gt;573-8&lt;/pages&gt;&lt;volume&gt;27&lt;/volume&gt;&lt;number&gt;4&lt;/number&gt;&lt;keywords&gt;&lt;keyword&gt;Adult&lt;/keyword&gt;&lt;keyword&gt;Anti-Glomerular Basement Membrane Disease&lt;/keyword&gt;&lt;keyword&gt;Antibodies&lt;/keyword&gt;&lt;keyword&gt;Autoantibodies&lt;/keyword&gt;&lt;keyword&gt;Basement Membrane&lt;/keyword&gt;&lt;keyword&gt;Biopsy&lt;/keyword&gt;&lt;keyword&gt;Chronic Disease&lt;/keyword&gt;&lt;keyword&gt;Follow-Up Studies&lt;/keyword&gt;&lt;keyword&gt;Humans&lt;/keyword&gt;&lt;keyword&gt;Kidney&lt;/keyword&gt;&lt;keyword&gt;Kidney Glomerulus&lt;/keyword&gt;&lt;keyword&gt;Male&lt;/keyword&gt;&lt;keyword&gt;Recurrence&lt;/keyword&gt;&lt;/keywords&gt;&lt;dates&gt;&lt;year&gt;1996&lt;/year&gt;&lt;pub-dates&gt;&lt;date&gt;Apr&lt;/date&gt;&lt;/pub-dates&gt;&lt;/dates&gt;&lt;isbn&gt;0272-6386&lt;/isbn&gt;&lt;accession-num&gt;8678069&lt;/accession-num&gt;&lt;urls&gt;&lt;related-urls&gt;&lt;url&gt;https://www.ncbi.nlm.nih.gov/pubmed/8678069&lt;/url&gt;&lt;/related-urls&gt;&lt;/urls&gt;&lt;language&gt;eng&lt;/language&gt;&lt;/record&gt;&lt;/Cite&gt;&lt;/EndNote&gt;</w:instrText>
      </w:r>
      <w:r w:rsidR="00E50B65">
        <w:rPr>
          <w:rFonts w:cs="Arial"/>
        </w:rPr>
        <w:fldChar w:fldCharType="separate"/>
      </w:r>
      <w:r w:rsidR="00955B57">
        <w:rPr>
          <w:rFonts w:cs="Arial"/>
          <w:noProof/>
        </w:rPr>
        <w:t>[89]</w:t>
      </w:r>
      <w:r w:rsidR="00E50B65">
        <w:rPr>
          <w:rFonts w:cs="Arial"/>
        </w:rPr>
        <w:fldChar w:fldCharType="end"/>
      </w:r>
      <w:r w:rsidR="00E50B65">
        <w:rPr>
          <w:rFonts w:cs="Arial"/>
        </w:rPr>
        <w:t xml:space="preserve"> In patients who relapse there will be a correlating rise in antibody titre and repeat renal biopsy would be advised to exclude other conditions given the rarity of true relapse of anti-GBM disease. Relapse should be treated with the same protocol as for new disease presentation.</w:t>
      </w:r>
    </w:p>
    <w:p w:rsidR="00E50B65" w:rsidRPr="00E50B65" w:rsidRDefault="00E50B65" w:rsidP="008E6D21">
      <w:pPr>
        <w:spacing w:line="480" w:lineRule="auto"/>
        <w:jc w:val="both"/>
        <w:rPr>
          <w:rFonts w:cs="Arial"/>
          <w:b/>
        </w:rPr>
      </w:pPr>
      <w:r w:rsidRPr="00E50B65">
        <w:rPr>
          <w:rFonts w:cs="Arial"/>
          <w:b/>
        </w:rPr>
        <w:t>Renal transplant</w:t>
      </w:r>
    </w:p>
    <w:p w:rsidR="001C4957" w:rsidRDefault="00E50B65" w:rsidP="008E6D21">
      <w:pPr>
        <w:spacing w:line="480" w:lineRule="auto"/>
        <w:jc w:val="both"/>
        <w:rPr>
          <w:rFonts w:cs="Arial"/>
        </w:rPr>
      </w:pPr>
      <w:r>
        <w:rPr>
          <w:rFonts w:cs="Arial"/>
        </w:rPr>
        <w:t>When renal transplant is undertaken prior to sustained negativity of anti-GBM antibodies, recurrence in the transplanted kidney is extremely high.</w:t>
      </w:r>
      <w:r>
        <w:rPr>
          <w:rFonts w:cs="Arial"/>
        </w:rPr>
        <w:fldChar w:fldCharType="begin"/>
      </w:r>
      <w:r w:rsidR="00955B57">
        <w:rPr>
          <w:rFonts w:cs="Arial"/>
        </w:rPr>
        <w:instrText xml:space="preserve"> ADDIN EN.CITE &lt;EndNote&gt;&lt;Cite&gt;&lt;Author&gt;Choy&lt;/Author&gt;&lt;Year&gt;2006&lt;/Year&gt;&lt;RecNum&gt;94&lt;/RecNum&gt;&lt;DisplayText&gt;[33]&lt;/DisplayText&gt;&lt;record&gt;&lt;rec-number&gt;94&lt;/rec-number&gt;&lt;foreign-keys&gt;&lt;key app="EN" db-id="aadfxpa5idrzf1ez50tva006praddp5fzv9p" timestamp="1514557828"&gt;94&lt;/key&gt;&lt;/foreign-keys&gt;&lt;ref-type name="Journal Article"&gt;17&lt;/ref-type&gt;&lt;contributors&gt;&lt;authors&gt;&lt;author&gt;Choy, B. Y.&lt;/author&gt;&lt;author&gt;Chan, T. M.&lt;/author&gt;&lt;author&gt;Lai, K. N.&lt;/author&gt;&lt;/authors&gt;&lt;/contributors&gt;&lt;titles&gt;&lt;title&gt;Recurrent glomerulonephritis after kidney transplantation&lt;/title&gt;&lt;secondary-title&gt;Am J Transplant&lt;/secondary-title&gt;&lt;/titles&gt;&lt;periodical&gt;&lt;full-title&gt;Am J Transplant&lt;/full-title&gt;&lt;/periodical&gt;&lt;pages&gt;2535-42&lt;/pages&gt;&lt;volume&gt;6&lt;/volume&gt;&lt;number&gt;11&lt;/number&gt;&lt;edition&gt;2006/08/25&lt;/edition&gt;&lt;keywords&gt;&lt;keyword&gt;Diabetic Nephropathies&lt;/keyword&gt;&lt;keyword&gt;Glomerulonephritis&lt;/keyword&gt;&lt;keyword&gt;Glomerulonephritis, IGA&lt;/keyword&gt;&lt;keyword&gt;Glomerulonephritis, Membranoproliferative&lt;/keyword&gt;&lt;keyword&gt;Glomerulonephritis, Membranous&lt;/keyword&gt;&lt;keyword&gt;Glomerulosclerosis, Focal Segmental&lt;/keyword&gt;&lt;keyword&gt;Kidney Transplantation&lt;/keyword&gt;&lt;keyword&gt;Lupus Erythematosus, Systemic&lt;/keyword&gt;&lt;keyword&gt;Postoperative Complications&lt;/keyword&gt;&lt;keyword&gt;Recurrence&lt;/keyword&gt;&lt;/keywords&gt;&lt;dates&gt;&lt;year&gt;2006&lt;/year&gt;&lt;pub-dates&gt;&lt;date&gt;Nov&lt;/date&gt;&lt;/pub-dates&gt;&lt;/dates&gt;&lt;isbn&gt;1600-6135&lt;/isbn&gt;&lt;accession-num&gt;16939521&lt;/accession-num&gt;&lt;urls&gt;&lt;related-urls&gt;&lt;url&gt;https://www.ncbi.nlm.nih.gov/pubmed/16939521&lt;/url&gt;&lt;/related-urls&gt;&lt;/urls&gt;&lt;electronic-resource-num&gt;10.1111/j.1600-6143.2006.01502.x&lt;/electronic-resource-num&gt;&lt;language&gt;eng&lt;/language&gt;&lt;/record&gt;&lt;/Cite&gt;&lt;/EndNote&gt;</w:instrText>
      </w:r>
      <w:r>
        <w:rPr>
          <w:rFonts w:cs="Arial"/>
        </w:rPr>
        <w:fldChar w:fldCharType="separate"/>
      </w:r>
      <w:r w:rsidR="00955B57">
        <w:rPr>
          <w:rFonts w:cs="Arial"/>
          <w:noProof/>
        </w:rPr>
        <w:t>[33]</w:t>
      </w:r>
      <w:r>
        <w:rPr>
          <w:rFonts w:cs="Arial"/>
        </w:rPr>
        <w:fldChar w:fldCharType="end"/>
      </w:r>
      <w:r>
        <w:rPr>
          <w:rFonts w:cs="Arial"/>
        </w:rPr>
        <w:t xml:space="preserve">  As such</w:t>
      </w:r>
      <w:r w:rsidR="00B43CA7">
        <w:rPr>
          <w:rFonts w:cs="Arial"/>
        </w:rPr>
        <w:t>,</w:t>
      </w:r>
      <w:r>
        <w:rPr>
          <w:rFonts w:cs="Arial"/>
        </w:rPr>
        <w:t xml:space="preserve"> a period of 6 months of negative antibody titres is recommended before transplant is considered. If these conditions are met then graft and patient survival in patients with anti-GBM disease is as good as or better than patients with other causes of ESRD.</w:t>
      </w:r>
      <w:r>
        <w:rPr>
          <w:rFonts w:cs="Arial"/>
        </w:rPr>
        <w:fldChar w:fldCharType="begin"/>
      </w:r>
      <w:r w:rsidR="00955B57">
        <w:rPr>
          <w:rFonts w:cs="Arial"/>
        </w:rPr>
        <w:instrText xml:space="preserve"> ADDIN EN.CITE &lt;EndNote&gt;&lt;Cite&gt;&lt;Author&gt;Tang&lt;/Author&gt;&lt;Year&gt;2013&lt;/Year&gt;&lt;RecNum&gt;95&lt;/RecNum&gt;&lt;DisplayText&gt;[90]&lt;/DisplayText&gt;&lt;record&gt;&lt;rec-number&gt;95&lt;/rec-number&gt;&lt;foreign-keys&gt;&lt;key app="EN" db-id="aadfxpa5idrzf1ez50tva006praddp5fzv9p" timestamp="1514557828"&gt;95&lt;/key&gt;&lt;/foreign-keys&gt;&lt;ref-type name="Journal Article"&gt;17&lt;/ref-type&gt;&lt;contributors&gt;&lt;authors&gt;&lt;author&gt;Tang, W.&lt;/author&gt;&lt;author&gt;McDonald, S. P.&lt;/author&gt;&lt;author&gt;Hawley, C. M.&lt;/author&gt;&lt;author&gt;Badve, S. V.&lt;/author&gt;&lt;author&gt;Boudville, N. C.&lt;/author&gt;&lt;author&gt;Brown, F. G.&lt;/author&gt;&lt;author&gt;Clayton, P. A.&lt;/author&gt;&lt;author&gt;Campbell, S. B.&lt;/author&gt;&lt;author&gt;de Zoysa, J. R.&lt;/author&gt;&lt;author&gt;Johnson, D. W.&lt;/author&gt;&lt;/authors&gt;&lt;/contributors&gt;&lt;titles&gt;&lt;title&gt;Anti-glomerular basement membrane antibody disease is an uncommon cause of end-stage renal disease&lt;/title&gt;&lt;secondary-title&gt;Kidney Int&lt;/secondary-title&gt;&lt;/titles&gt;&lt;periodical&gt;&lt;full-title&gt;Kidney Int&lt;/full-title&gt;&lt;/periodical&gt;&lt;pages&gt;503-10&lt;/pages&gt;&lt;volume&gt;83&lt;/volume&gt;&lt;number&gt;3&lt;/number&gt;&lt;edition&gt;2012/12/19&lt;/edition&gt;&lt;keywords&gt;&lt;keyword&gt;Adolescent&lt;/keyword&gt;&lt;keyword&gt;Adult&lt;/keyword&gt;&lt;keyword&gt;Aged&lt;/keyword&gt;&lt;keyword&gt;Aged, 80 and over&lt;/keyword&gt;&lt;keyword&gt;Anti-Glomerular Basement Membrane Disease&lt;/keyword&gt;&lt;keyword&gt;Child&lt;/keyword&gt;&lt;keyword&gt;Graft Survival&lt;/keyword&gt;&lt;keyword&gt;Humans&lt;/keyword&gt;&lt;keyword&gt;Kidney&lt;/keyword&gt;&lt;keyword&gt;Kidney Failure, Chronic&lt;/keyword&gt;&lt;keyword&gt;Kidney Transplantation&lt;/keyword&gt;&lt;keyword&gt;Logistic Models&lt;/keyword&gt;&lt;keyword&gt;Middle Aged&lt;/keyword&gt;&lt;keyword&gt;Proportional Hazards Models&lt;/keyword&gt;&lt;keyword&gt;Recurrence&lt;/keyword&gt;&lt;keyword&gt;Renal Dialysis&lt;/keyword&gt;&lt;keyword&gt;Retrospective Studies&lt;/keyword&gt;&lt;/keywords&gt;&lt;dates&gt;&lt;year&gt;2013&lt;/year&gt;&lt;pub-dates&gt;&lt;date&gt;Mar&lt;/date&gt;&lt;/pub-dates&gt;&lt;/dates&gt;&lt;isbn&gt;1523-1755&lt;/isbn&gt;&lt;accession-num&gt;23254902&lt;/accession-num&gt;&lt;urls&gt;&lt;related-urls&gt;&lt;url&gt;https://www.ncbi.nlm.nih.gov/pubmed/23254902&lt;/url&gt;&lt;/related-urls&gt;&lt;/urls&gt;&lt;electronic-resource-num&gt;10.1038/ki.2012.375&lt;/electronic-resource-num&gt;&lt;language&gt;eng&lt;/language&gt;&lt;/record&gt;&lt;/Cite&gt;&lt;/EndNote&gt;</w:instrText>
      </w:r>
      <w:r>
        <w:rPr>
          <w:rFonts w:cs="Arial"/>
        </w:rPr>
        <w:fldChar w:fldCharType="separate"/>
      </w:r>
      <w:r w:rsidR="00955B57">
        <w:rPr>
          <w:rFonts w:cs="Arial"/>
          <w:noProof/>
        </w:rPr>
        <w:t>[90]</w:t>
      </w:r>
      <w:r>
        <w:rPr>
          <w:rFonts w:cs="Arial"/>
        </w:rPr>
        <w:fldChar w:fldCharType="end"/>
      </w:r>
    </w:p>
    <w:p w:rsidR="001C4957" w:rsidRPr="001C4957" w:rsidRDefault="001C4957" w:rsidP="008E6D21">
      <w:pPr>
        <w:spacing w:line="480" w:lineRule="auto"/>
        <w:jc w:val="both"/>
        <w:rPr>
          <w:rFonts w:cs="Arial"/>
          <w:b/>
        </w:rPr>
      </w:pPr>
      <w:r w:rsidRPr="001C4957">
        <w:rPr>
          <w:rFonts w:cs="Arial"/>
          <w:b/>
        </w:rPr>
        <w:t>Atypical anti-GBM disease</w:t>
      </w:r>
    </w:p>
    <w:p w:rsidR="00A83F86" w:rsidRDefault="001C4957" w:rsidP="008E6D21">
      <w:pPr>
        <w:spacing w:line="480" w:lineRule="auto"/>
        <w:jc w:val="both"/>
        <w:rPr>
          <w:rFonts w:cs="Arial"/>
        </w:rPr>
      </w:pPr>
      <w:r>
        <w:rPr>
          <w:rFonts w:cs="Arial"/>
        </w:rPr>
        <w:t xml:space="preserve">Patients with atypical disease </w:t>
      </w:r>
      <w:r w:rsidR="00B43CA7">
        <w:rPr>
          <w:rFonts w:cs="Arial"/>
        </w:rPr>
        <w:t xml:space="preserve">have been described </w:t>
      </w:r>
      <w:r>
        <w:rPr>
          <w:rFonts w:cs="Arial"/>
        </w:rPr>
        <w:t>with a less aggressive clinical course, no pulmonary haemorrhage, milder renal abnormalities</w:t>
      </w:r>
      <w:r w:rsidR="00B43CA7">
        <w:rPr>
          <w:rFonts w:cs="Arial"/>
        </w:rPr>
        <w:t>,</w:t>
      </w:r>
      <w:r>
        <w:rPr>
          <w:rFonts w:cs="Arial"/>
        </w:rPr>
        <w:t xml:space="preserve"> but linear IgG staining on direct IF of the GBM. In these cases immunoassays of the sera for circulating anti-GBM antibodies are often negative</w:t>
      </w:r>
      <w:r w:rsidR="00B43CA7">
        <w:rPr>
          <w:rFonts w:cs="Arial"/>
        </w:rPr>
        <w:t>,</w:t>
      </w:r>
      <w:r>
        <w:rPr>
          <w:rFonts w:cs="Arial"/>
        </w:rPr>
        <w:t xml:space="preserve"> suggesting antibodies may be directed against alternative epitopes to </w:t>
      </w:r>
      <w:r w:rsidRPr="00287443">
        <w:rPr>
          <w:rFonts w:cs="Arial"/>
        </w:rPr>
        <w:t>α3(IV)NC1</w:t>
      </w:r>
      <w:r>
        <w:rPr>
          <w:rFonts w:cs="Arial"/>
        </w:rPr>
        <w:t>.</w:t>
      </w:r>
      <w:r w:rsidR="00A83F86">
        <w:rPr>
          <w:rFonts w:cs="Arial"/>
        </w:rPr>
        <w:t xml:space="preserve"> A case series of patients with </w:t>
      </w:r>
      <w:r w:rsidR="00A83F86">
        <w:rPr>
          <w:rFonts w:cs="Arial"/>
        </w:rPr>
        <w:lastRenderedPageBreak/>
        <w:t xml:space="preserve">atypical disease reported good renal and patient outcomes, although they were treated with a variety of regimens and only 2 patients received </w:t>
      </w:r>
      <w:r w:rsidR="00A354F6">
        <w:rPr>
          <w:rFonts w:cs="Arial"/>
        </w:rPr>
        <w:t>TPE</w:t>
      </w:r>
      <w:r w:rsidR="00A83F86">
        <w:rPr>
          <w:rFonts w:cs="Arial"/>
        </w:rPr>
        <w:t>, both of whom pregressed to ESRD.</w:t>
      </w:r>
      <w:r w:rsidR="00A83F86">
        <w:rPr>
          <w:rFonts w:cs="Arial"/>
        </w:rPr>
        <w:fldChar w:fldCharType="begin"/>
      </w:r>
      <w:r w:rsidR="00955B57">
        <w:rPr>
          <w:rFonts w:cs="Arial"/>
        </w:rPr>
        <w:instrText xml:space="preserve"> ADDIN EN.CITE &lt;EndNote&gt;&lt;Cite&gt;&lt;Author&gt;Nasr&lt;/Author&gt;&lt;Year&gt;2016&lt;/Year&gt;&lt;RecNum&gt;99&lt;/RecNum&gt;&lt;DisplayText&gt;[91]&lt;/DisplayText&gt;&lt;record&gt;&lt;rec-number&gt;99&lt;/rec-number&gt;&lt;foreign-keys&gt;&lt;key app="EN" db-id="aadfxpa5idrzf1ez50tva006praddp5fzv9p" timestamp="1514557829"&gt;99&lt;/key&gt;&lt;/foreign-keys&gt;&lt;ref-type name="Journal Article"&gt;17&lt;/ref-type&gt;&lt;contributors&gt;&lt;authors&gt;&lt;author&gt;Nasr, S. H.&lt;/author&gt;&lt;author&gt;Collins, A. B.&lt;/author&gt;&lt;author&gt;Alexander, M. P.&lt;/author&gt;&lt;author&gt;Schraith, D. F.&lt;/author&gt;&lt;author&gt;Herrera Hernandez, L.&lt;/author&gt;&lt;author&gt;Fidler, M. E.&lt;/author&gt;&lt;author&gt;Sethi, S.&lt;/author&gt;&lt;author&gt;Leung, N.&lt;/author&gt;&lt;author&gt;Fervenza, F. C.&lt;/author&gt;&lt;author&gt;Cornell, L. D.&lt;/author&gt;&lt;/authors&gt;&lt;/contributors&gt;&lt;titles&gt;&lt;title&gt;The clinicopathologic characteristics and outcome of atypical anti-glomerular basement membrane nephritis&lt;/title&gt;&lt;secondary-title&gt;Kidney Int&lt;/secondary-title&gt;&lt;/titles&gt;&lt;periodical&gt;&lt;full-title&gt;Kidney Int&lt;/full-title&gt;&lt;/periodical&gt;&lt;pages&gt;897-908&lt;/pages&gt;&lt;volume&gt;89&lt;/volume&gt;&lt;number&gt;4&lt;/number&gt;&lt;keywords&gt;&lt;keyword&gt;Adolescent&lt;/keyword&gt;&lt;keyword&gt;Adult&lt;/keyword&gt;&lt;keyword&gt;Aged&lt;/keyword&gt;&lt;keyword&gt;Aged, 80 and over&lt;/keyword&gt;&lt;keyword&gt;Anti-Glomerular Basement Membrane Disease&lt;/keyword&gt;&lt;keyword&gt;Biopsy&lt;/keyword&gt;&lt;keyword&gt;Female&lt;/keyword&gt;&lt;keyword&gt;Fluorescent Antibody Technique&lt;/keyword&gt;&lt;keyword&gt;Humans&lt;/keyword&gt;&lt;keyword&gt;Kidney&lt;/keyword&gt;&lt;keyword&gt;Male&lt;/keyword&gt;&lt;keyword&gt;Middle Aged&lt;/keyword&gt;&lt;keyword&gt;Young Adult&lt;/keyword&gt;&lt;keyword&gt;anti-GBM disease&lt;/keyword&gt;&lt;keyword&gt;glomerulonephritis&lt;/keyword&gt;&lt;keyword&gt;kidney biopsy&lt;/keyword&gt;&lt;keyword&gt;nephrotic syndrome&lt;/keyword&gt;&lt;keyword&gt;renal pathology&lt;/keyword&gt;&lt;/keywords&gt;&lt;dates&gt;&lt;year&gt;2016&lt;/year&gt;&lt;pub-dates&gt;&lt;date&gt;Apr&lt;/date&gt;&lt;/pub-dates&gt;&lt;/dates&gt;&lt;isbn&gt;1523-1755&lt;/isbn&gt;&lt;accession-num&gt;26994577&lt;/accession-num&gt;&lt;urls&gt;&lt;related-urls&gt;&lt;url&gt;https://www.ncbi.nlm.nih.gov/pubmed/26994577&lt;/url&gt;&lt;/related-urls&gt;&lt;/urls&gt;&lt;electronic-resource-num&gt;10.1016/j.kint.2016.02.001&lt;/electronic-resource-num&gt;&lt;language&gt;eng&lt;/language&gt;&lt;/record&gt;&lt;/Cite&gt;&lt;/EndNote&gt;</w:instrText>
      </w:r>
      <w:r w:rsidR="00A83F86">
        <w:rPr>
          <w:rFonts w:cs="Arial"/>
        </w:rPr>
        <w:fldChar w:fldCharType="separate"/>
      </w:r>
      <w:r w:rsidR="00955B57">
        <w:rPr>
          <w:rFonts w:cs="Arial"/>
          <w:noProof/>
        </w:rPr>
        <w:t>[91]</w:t>
      </w:r>
      <w:r w:rsidR="00A83F86">
        <w:rPr>
          <w:rFonts w:cs="Arial"/>
        </w:rPr>
        <w:fldChar w:fldCharType="end"/>
      </w:r>
    </w:p>
    <w:p w:rsidR="00773731" w:rsidRDefault="00A83F86" w:rsidP="008E6D21">
      <w:pPr>
        <w:spacing w:line="480" w:lineRule="auto"/>
        <w:jc w:val="both"/>
        <w:rPr>
          <w:rFonts w:cs="Arial"/>
        </w:rPr>
      </w:pPr>
      <w:r w:rsidRPr="00A83F86">
        <w:rPr>
          <w:rFonts w:cs="Arial"/>
        </w:rPr>
        <w:t>There is also a subgroup of patients who present with isolated pulmonary haemorrhage</w:t>
      </w:r>
      <w:r w:rsidR="00E50B65" w:rsidRPr="00A83F86">
        <w:rPr>
          <w:rFonts w:eastAsia="Times New Roman" w:cs="Arial"/>
          <w:color w:val="000000" w:themeColor="text1"/>
        </w:rPr>
        <w:t xml:space="preserve"> </w:t>
      </w:r>
      <w:r w:rsidRPr="00A83F86">
        <w:rPr>
          <w:rFonts w:eastAsia="Times New Roman" w:cs="Arial"/>
          <w:color w:val="000000" w:themeColor="text1"/>
        </w:rPr>
        <w:t>and normal renal function</w:t>
      </w:r>
      <w:r>
        <w:rPr>
          <w:rFonts w:eastAsia="Times New Roman" w:cs="Arial"/>
          <w:color w:val="000000" w:themeColor="text1"/>
        </w:rPr>
        <w:t xml:space="preserve">, absence of circulating autoantibodies by conventional methods, milder glomerular abnormalities but the presence of </w:t>
      </w:r>
      <w:r>
        <w:rPr>
          <w:rFonts w:cs="Arial"/>
        </w:rPr>
        <w:t>linear IgG staining on direct IF of the GBM. This presentation has been associated with circulating IgG4 autoantibodies.</w:t>
      </w:r>
      <w:r>
        <w:rPr>
          <w:rFonts w:cs="Arial"/>
        </w:rPr>
        <w:fldChar w:fldCharType="begin">
          <w:fldData xml:space="preserve">PEVuZE5vdGU+PENpdGU+PEF1dGhvcj5PaGxzc29uPC9BdXRob3I+PFllYXI+MjAxNDwvWWVhcj48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</w:fldData>
        </w:fldChar>
      </w:r>
      <w:r w:rsidR="00955B57">
        <w:rPr>
          <w:rFonts w:cs="Arial"/>
        </w:rPr>
        <w:instrText xml:space="preserve"> ADDIN EN.CITE </w:instrText>
      </w:r>
      <w:r w:rsidR="00955B57">
        <w:rPr>
          <w:rFonts w:cs="Arial"/>
        </w:rPr>
        <w:fldChar w:fldCharType="begin">
          <w:fldData xml:space="preserve">PEVuZE5vdGU+PENpdGU+PEF1dGhvcj5PaGxzc29uPC9BdXRob3I+PFllYXI+MjAxNDwvWWVhcj48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</w:fldData>
        </w:fldChar>
      </w:r>
      <w:r w:rsidR="00955B57">
        <w:rPr>
          <w:rFonts w:cs="Arial"/>
        </w:rPr>
        <w:instrText xml:space="preserve"> ADDIN EN.CITE.DATA </w:instrText>
      </w:r>
      <w:r w:rsidR="00955B57">
        <w:rPr>
          <w:rFonts w:cs="Arial"/>
        </w:rPr>
      </w:r>
      <w:r w:rsidR="00955B57">
        <w:rPr>
          <w:rFonts w:cs="Arial"/>
        </w:rPr>
        <w:fldChar w:fldCharType="end"/>
      </w:r>
      <w:r>
        <w:rPr>
          <w:rFonts w:cs="Arial"/>
        </w:rPr>
      </w:r>
      <w:r>
        <w:rPr>
          <w:rFonts w:cs="Arial"/>
        </w:rPr>
        <w:fldChar w:fldCharType="separate"/>
      </w:r>
      <w:r w:rsidR="00955B57">
        <w:rPr>
          <w:rFonts w:cs="Arial"/>
          <w:noProof/>
        </w:rPr>
        <w:t>[92, 93]</w:t>
      </w:r>
      <w:r>
        <w:rPr>
          <w:rFonts w:cs="Arial"/>
        </w:rPr>
        <w:fldChar w:fldCharType="end"/>
      </w:r>
      <w:r>
        <w:rPr>
          <w:rFonts w:cs="Arial"/>
        </w:rPr>
        <w:t xml:space="preserve"> In one small case series, 2 of 4 patients presenting in this way were successfully treated with immunosuppression and </w:t>
      </w:r>
      <w:r w:rsidR="00A354F6">
        <w:rPr>
          <w:rFonts w:cs="Arial"/>
        </w:rPr>
        <w:t>TPE</w:t>
      </w:r>
      <w:r>
        <w:rPr>
          <w:rFonts w:cs="Arial"/>
        </w:rPr>
        <w:t xml:space="preserve"> and 2 received immunosuppression alone.</w:t>
      </w:r>
      <w:r>
        <w:rPr>
          <w:rFonts w:cs="Arial"/>
        </w:rPr>
        <w:fldChar w:fldCharType="begin"/>
      </w:r>
      <w:r w:rsidR="00955B57">
        <w:rPr>
          <w:rFonts w:cs="Arial"/>
        </w:rPr>
        <w:instrText xml:space="preserve"> ADDIN EN.CITE &lt;EndNote&gt;&lt;Cite&gt;&lt;Author&gt;Ohlsson&lt;/Author&gt;&lt;Year&gt;2014&lt;/Year&gt;&lt;RecNum&gt;103&lt;/RecNum&gt;&lt;DisplayText&gt;[92]&lt;/DisplayText&gt;&lt;record&gt;&lt;rec-number&gt;103&lt;/rec-number&gt;&lt;foreign-keys&gt;&lt;key app="EN" db-id="aadfxpa5idrzf1ez50tva006praddp5fzv9p" timestamp="1514557829"&gt;103&lt;/key&gt;&lt;/foreign-keys&gt;&lt;ref-type name="Journal Article"&gt;17&lt;/ref-type&gt;&lt;contributors&gt;&lt;authors&gt;&lt;author&gt;Ohlsson, S.&lt;/author&gt;&lt;author&gt;Herlitz, H.&lt;/author&gt;&lt;author&gt;Lundberg, S.&lt;/author&gt;&lt;author&gt;Selga, D.&lt;/author&gt;&lt;author&gt;Mölne, J.&lt;/author&gt;&lt;author&gt;Wieslander, J.&lt;/author&gt;&lt;author&gt;Segelmark, M.&lt;/author&gt;&lt;/authors&gt;&lt;/contributors&gt;&lt;titles&gt;&lt;title&gt;Circulating anti-glomerular basement membrane antibodies with predominance of subclass IgG4 and false-negative immunoassay test results in anti-glomerular basement membrane disease&lt;/title&gt;&lt;secondary-title&gt;Am J Kidney Dis&lt;/secondary-title&gt;&lt;/titles&gt;&lt;periodical&gt;&lt;full-title&gt;Am J Kidney Dis&lt;/full-title&gt;&lt;abbr-1&gt;American journal of kidney diseases : the official journal of the National Kidney Foundation&lt;/abbr-1&gt;&lt;/periodical&gt;&lt;pages&gt;289-93&lt;/pages&gt;&lt;volume&gt;63&lt;/volume&gt;&lt;number&gt;2&lt;/number&gt;&lt;edition&gt;2013/11/01&lt;/edition&gt;&lt;keywords&gt;&lt;keyword&gt;Adolescent&lt;/keyword&gt;&lt;keyword&gt;Adult&lt;/keyword&gt;&lt;keyword&gt;Anti-Glomerular Basement Membrane Disease&lt;/keyword&gt;&lt;keyword&gt;Autoantibodies&lt;/keyword&gt;&lt;keyword&gt;False Negative Reactions&lt;/keyword&gt;&lt;keyword&gt;Female&lt;/keyword&gt;&lt;keyword&gt;Humans&lt;/keyword&gt;&lt;keyword&gt;Immunoassay&lt;/keyword&gt;&lt;keyword&gt;Immunoglobulin G&lt;/keyword&gt;&lt;keyword&gt;Young Adult&lt;/keyword&gt;&lt;keyword&gt;Anti–glomerular basement membrane (anti-GBM)&lt;/keyword&gt;&lt;keyword&gt;Goodpasture disease&lt;/keyword&gt;&lt;keyword&gt;immunoglobulin G4 (IgG4)&lt;/keyword&gt;&lt;/keywords&gt;&lt;dates&gt;&lt;year&gt;2014&lt;/year&gt;&lt;pub-dates&gt;&lt;date&gt;Feb&lt;/date&gt;&lt;/pub-dates&gt;&lt;/dates&gt;&lt;isbn&gt;1523-6838&lt;/isbn&gt;&lt;accession-num&gt;24189476&lt;/accession-num&gt;&lt;urls&gt;&lt;related-urls&gt;&lt;url&gt;https://www.ncbi.nlm.nih.gov/pubmed/24189476&lt;/url&gt;&lt;/related-urls&gt;&lt;/urls&gt;&lt;electronic-resource-num&gt;10.1053/j.ajkd.2013.08.032&lt;/electronic-resource-num&gt;&lt;language&gt;eng&lt;/language&gt;&lt;/record&gt;&lt;/Cite&gt;&lt;/EndNote&gt;</w:instrText>
      </w:r>
      <w:r>
        <w:rPr>
          <w:rFonts w:cs="Arial"/>
        </w:rPr>
        <w:fldChar w:fldCharType="separate"/>
      </w:r>
      <w:r w:rsidR="00955B57">
        <w:rPr>
          <w:rFonts w:cs="Arial"/>
          <w:noProof/>
        </w:rPr>
        <w:t>[92]</w:t>
      </w:r>
      <w:r>
        <w:rPr>
          <w:rFonts w:cs="Arial"/>
        </w:rPr>
        <w:fldChar w:fldCharType="end"/>
      </w:r>
      <w:r>
        <w:rPr>
          <w:rFonts w:cs="Arial"/>
        </w:rPr>
        <w:t xml:space="preserve">  </w:t>
      </w:r>
    </w:p>
    <w:p w:rsidR="00A83F86" w:rsidRPr="003A678D" w:rsidRDefault="00A83F86" w:rsidP="008E6D21">
      <w:pPr>
        <w:spacing w:line="480" w:lineRule="auto"/>
        <w:jc w:val="both"/>
        <w:rPr>
          <w:rFonts w:cs="Arial"/>
          <w:b/>
        </w:rPr>
      </w:pPr>
      <w:r w:rsidRPr="003A678D">
        <w:rPr>
          <w:rFonts w:cs="Arial"/>
          <w:b/>
        </w:rPr>
        <w:t xml:space="preserve">‘Double positive’ ANCA and anti-GBM disease </w:t>
      </w:r>
    </w:p>
    <w:p w:rsidR="003A678D" w:rsidRDefault="003A678D" w:rsidP="008E6D21">
      <w:pPr>
        <w:spacing w:line="480" w:lineRule="auto"/>
        <w:jc w:val="both"/>
        <w:rPr>
          <w:rFonts w:eastAsia="Times New Roman" w:cs="Arial"/>
          <w:color w:val="000000" w:themeColor="text1"/>
        </w:rPr>
      </w:pPr>
      <w:r>
        <w:rPr>
          <w:rFonts w:eastAsia="Times New Roman" w:cs="Arial"/>
          <w:color w:val="000000" w:themeColor="text1"/>
        </w:rPr>
        <w:t>Despite the fact that anti-GBM disease and AAV are rare conditions up to 40% of patients with anti-GBM disease will have a co-existing ANCA.</w:t>
      </w:r>
      <w:r>
        <w:rPr>
          <w:rFonts w:eastAsia="Times New Roman" w:cs="Arial"/>
          <w:color w:val="000000" w:themeColor="text1"/>
        </w:rPr>
        <w:fldChar w:fldCharType="begin">
          <w:fldData xml:space="preserve">PEVuZE5vdGU+PENpdGU+PEF1dGhvcj5IZWxsbWFyazwvQXV0aG9yPjxZZWFyPjE5OTc8L1llYXI+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</w:fldData>
        </w:fldChar>
      </w:r>
      <w:r w:rsidR="00955B57">
        <w:rPr>
          <w:rFonts w:eastAsia="Times New Roman" w:cs="Arial"/>
          <w:color w:val="000000" w:themeColor="text1"/>
        </w:rPr>
        <w:instrText xml:space="preserve"> ADDIN EN.CITE </w:instrText>
      </w:r>
      <w:r w:rsidR="00955B57">
        <w:rPr>
          <w:rFonts w:eastAsia="Times New Roman" w:cs="Arial"/>
          <w:color w:val="000000" w:themeColor="text1"/>
        </w:rPr>
        <w:fldChar w:fldCharType="begin">
          <w:fldData xml:space="preserve">PEVuZE5vdGU+PENpdGU+PEF1dGhvcj5IZWxsbWFyazwvQXV0aG9yPjxZZWFyPjE5OTc8L1llYXI+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</w:fldData>
        </w:fldChar>
      </w:r>
      <w:r w:rsidR="00955B57">
        <w:rPr>
          <w:rFonts w:eastAsia="Times New Roman" w:cs="Arial"/>
          <w:color w:val="000000" w:themeColor="text1"/>
        </w:rPr>
        <w:instrText xml:space="preserve"> ADDIN EN.CITE.DATA </w:instrText>
      </w:r>
      <w:r w:rsidR="00955B57">
        <w:rPr>
          <w:rFonts w:eastAsia="Times New Roman" w:cs="Arial"/>
          <w:color w:val="000000" w:themeColor="text1"/>
        </w:rPr>
      </w:r>
      <w:r w:rsidR="00955B57">
        <w:rPr>
          <w:rFonts w:eastAsia="Times New Roman" w:cs="Arial"/>
          <w:color w:val="000000" w:themeColor="text1"/>
        </w:rPr>
        <w:fldChar w:fldCharType="end"/>
      </w:r>
      <w:r>
        <w:rPr>
          <w:rFonts w:eastAsia="Times New Roman" w:cs="Arial"/>
          <w:color w:val="000000" w:themeColor="text1"/>
        </w:rPr>
      </w:r>
      <w:r>
        <w:rPr>
          <w:rFonts w:eastAsia="Times New Roman" w:cs="Arial"/>
          <w:color w:val="000000" w:themeColor="text1"/>
        </w:rPr>
        <w:fldChar w:fldCharType="separate"/>
      </w:r>
      <w:r w:rsidR="00955B57">
        <w:rPr>
          <w:rFonts w:eastAsia="Times New Roman" w:cs="Arial"/>
          <w:noProof/>
          <w:color w:val="000000" w:themeColor="text1"/>
        </w:rPr>
        <w:t>[94, 95]</w:t>
      </w:r>
      <w:r>
        <w:rPr>
          <w:rFonts w:eastAsia="Times New Roman" w:cs="Arial"/>
          <w:color w:val="000000" w:themeColor="text1"/>
        </w:rPr>
        <w:fldChar w:fldCharType="end"/>
      </w:r>
      <w:r>
        <w:rPr>
          <w:rFonts w:eastAsia="Times New Roman" w:cs="Arial"/>
          <w:color w:val="000000" w:themeColor="text1"/>
        </w:rPr>
        <w:t xml:space="preserve"> Patients with double positivity will have an initial presentation with aggressive pulmonary and renal disease similar to those with single anti-GBM positivity.</w:t>
      </w:r>
      <w:r>
        <w:rPr>
          <w:rFonts w:eastAsia="Times New Roman" w:cs="Arial"/>
          <w:color w:val="000000" w:themeColor="text1"/>
        </w:rPr>
        <w:fldChar w:fldCharType="begin"/>
      </w:r>
      <w:r w:rsidR="00955B57">
        <w:rPr>
          <w:rFonts w:eastAsia="Times New Roman" w:cs="Arial"/>
          <w:color w:val="000000" w:themeColor="text1"/>
        </w:rPr>
        <w:instrText xml:space="preserve"> ADDIN EN.CITE &lt;EndNote&gt;&lt;Cite&gt;&lt;Author&gt;McAdoo&lt;/Author&gt;&lt;Year&gt;2017&lt;/Year&gt;&lt;RecNum&gt;102&lt;/RecNum&gt;&lt;DisplayText&gt;[96]&lt;/DisplayText&gt;&lt;record&gt;&lt;rec-number&gt;102&lt;/rec-number&gt;&lt;foreign-keys&gt;&lt;key app="EN" db-id="aadfxpa5idrzf1ez50tva006praddp5fzv9p" timestamp="1514557829"&gt;102&lt;/key&gt;&lt;/foreign-keys&gt;&lt;ref-type name="Journal Article"&gt;17&lt;/ref-type&gt;&lt;contributors&gt;&lt;authors&gt;&lt;author&gt;McAdoo, S. P.&lt;/author&gt;&lt;author&gt;Tanna, A.&lt;/author&gt;&lt;author&gt;Hrušková, Z.&lt;/author&gt;&lt;author&gt;Holm, L.&lt;/author&gt;&lt;author&gt;Weiner, M.&lt;/author&gt;&lt;author&gt;Arulkumaran, N.&lt;/author&gt;&lt;author&gt;Kang, A.&lt;/author&gt;&lt;author&gt;Satrapová, V.&lt;/author&gt;&lt;author&gt;Levy, J.&lt;/author&gt;&lt;author&gt;Ohlsson, S.&lt;/author&gt;&lt;author&gt;Tesar, V.&lt;/author&gt;&lt;author&gt;Segelmark, M.&lt;/author&gt;&lt;author&gt;Pusey, C. D.&lt;/author&gt;&lt;/authors&gt;&lt;/contributors&gt;&lt;titles&gt;&lt;title&gt;Patients double-seropositive for ANCA and anti-GBM antibodies have varied renal survival, frequency of relapse, and outcomes compared to single-seropositive patients&lt;/title&gt;&lt;secondary-title&gt;Kidney Int&lt;/secondary-title&gt;&lt;/titles&gt;&lt;periodical&gt;&lt;full-title&gt;Kidney Int&lt;/full-title&gt;&lt;/periodical&gt;&lt;pages&gt;693-702&lt;/pages&gt;&lt;volume&gt;92&lt;/volume&gt;&lt;number&gt;3&lt;/number&gt;&lt;edition&gt;2017/05/12&lt;/edition&gt;&lt;keywords&gt;&lt;keyword&gt;Goodpasture syndrome&lt;/keyword&gt;&lt;keyword&gt;anti-GBM disease&lt;/keyword&gt;&lt;keyword&gt;anti–neutrophil cytoplasm antibody&lt;/keyword&gt;&lt;keyword&gt;glomerulonephritis&lt;/keyword&gt;&lt;keyword&gt;vasculitis&lt;/keyword&gt;&lt;/keywords&gt;&lt;dates&gt;&lt;year&gt;2017&lt;/year&gt;&lt;pub-dates&gt;&lt;date&gt;Sep&lt;/date&gt;&lt;/pub-dates&gt;&lt;/dates&gt;&lt;isbn&gt;1523-1755&lt;/isbn&gt;&lt;accession-num&gt;28506760&lt;/accession-num&gt;&lt;urls&gt;&lt;related-urls&gt;&lt;url&gt;https://www.ncbi.nlm.nih.gov/pubmed/28506760&lt;/url&gt;&lt;/related-urls&gt;&lt;/urls&gt;&lt;custom2&gt;PMC5567410&lt;/custom2&gt;&lt;electronic-resource-num&gt;10.1016/j.kint.2017.03.014&lt;/electronic-resource-num&gt;&lt;language&gt;eng&lt;/language&gt;&lt;/record&gt;&lt;/Cite&gt;&lt;/EndNote&gt;</w:instrText>
      </w:r>
      <w:r>
        <w:rPr>
          <w:rFonts w:eastAsia="Times New Roman" w:cs="Arial"/>
          <w:color w:val="000000" w:themeColor="text1"/>
        </w:rPr>
        <w:fldChar w:fldCharType="separate"/>
      </w:r>
      <w:r w:rsidR="00955B57">
        <w:rPr>
          <w:rFonts w:eastAsia="Times New Roman" w:cs="Arial"/>
          <w:noProof/>
          <w:color w:val="000000" w:themeColor="text1"/>
        </w:rPr>
        <w:t>[96]</w:t>
      </w:r>
      <w:r>
        <w:rPr>
          <w:rFonts w:eastAsia="Times New Roman" w:cs="Arial"/>
          <w:color w:val="000000" w:themeColor="text1"/>
        </w:rPr>
        <w:fldChar w:fldCharType="end"/>
      </w:r>
      <w:r>
        <w:rPr>
          <w:rFonts w:eastAsia="Times New Roman" w:cs="Arial"/>
          <w:color w:val="000000" w:themeColor="text1"/>
        </w:rPr>
        <w:t xml:space="preserve"> As such they should be treated in the same way as patients with anti-GBM disease with </w:t>
      </w:r>
      <w:r w:rsidR="00A354F6">
        <w:rPr>
          <w:rFonts w:eastAsia="Times New Roman" w:cs="Arial"/>
          <w:color w:val="000000" w:themeColor="text1"/>
        </w:rPr>
        <w:t>TPE</w:t>
      </w:r>
      <w:r>
        <w:rPr>
          <w:rFonts w:eastAsia="Times New Roman" w:cs="Arial"/>
          <w:color w:val="000000" w:themeColor="text1"/>
        </w:rPr>
        <w:t xml:space="preserve"> and immunosuppression. </w:t>
      </w:r>
      <w:r w:rsidR="00B43CA7">
        <w:rPr>
          <w:rFonts w:eastAsia="Times New Roman" w:cs="Arial"/>
          <w:color w:val="000000" w:themeColor="text1"/>
        </w:rPr>
        <w:t>In a large series</w:t>
      </w:r>
      <w:r w:rsidR="00FF17B1">
        <w:rPr>
          <w:rFonts w:eastAsia="Times New Roman" w:cs="Arial"/>
          <w:color w:val="000000" w:themeColor="text1"/>
        </w:rPr>
        <w:t xml:space="preserve"> double positive patients were more likely to recover independent renal function;</w:t>
      </w:r>
      <w:r w:rsidR="00B43CA7">
        <w:rPr>
          <w:rFonts w:eastAsia="Times New Roman" w:cs="Arial"/>
          <w:color w:val="000000" w:themeColor="text1"/>
        </w:rPr>
        <w:t xml:space="preserve"> 35% of patients with double positivity</w:t>
      </w:r>
      <w:r w:rsidR="00FF17B1">
        <w:rPr>
          <w:rFonts w:eastAsia="Times New Roman" w:cs="Arial"/>
          <w:color w:val="000000" w:themeColor="text1"/>
        </w:rPr>
        <w:t xml:space="preserve"> who presented dialysis dependent,</w:t>
      </w:r>
      <w:r w:rsidR="00B43CA7">
        <w:rPr>
          <w:rFonts w:eastAsia="Times New Roman" w:cs="Arial"/>
          <w:color w:val="000000" w:themeColor="text1"/>
        </w:rPr>
        <w:t xml:space="preserve"> had renal recovery at 1 year compared to only 10% of patients with anti-GBM disease. </w:t>
      </w:r>
      <w:r w:rsidR="00FF17B1">
        <w:rPr>
          <w:rFonts w:eastAsia="Times New Roman" w:cs="Arial"/>
          <w:color w:val="000000" w:themeColor="text1"/>
        </w:rPr>
        <w:t xml:space="preserve">Patient survival at 1 year was similar between the 2 groups. </w:t>
      </w:r>
      <w:r>
        <w:rPr>
          <w:rFonts w:eastAsia="Times New Roman" w:cs="Arial"/>
          <w:color w:val="000000" w:themeColor="text1"/>
        </w:rPr>
        <w:t>Unlike patients with anti-GBM disease patients with double positivity will relapse with similar rates to patients with AAV and they will require maintenance treatment with immunosuppression.</w:t>
      </w:r>
      <w:r>
        <w:rPr>
          <w:rFonts w:eastAsia="Times New Roman" w:cs="Arial"/>
          <w:color w:val="000000" w:themeColor="text1"/>
        </w:rPr>
        <w:fldChar w:fldCharType="begin"/>
      </w:r>
      <w:r w:rsidR="00955B57">
        <w:rPr>
          <w:rFonts w:eastAsia="Times New Roman" w:cs="Arial"/>
          <w:color w:val="000000" w:themeColor="text1"/>
        </w:rPr>
        <w:instrText xml:space="preserve"> ADDIN EN.CITE &lt;EndNote&gt;&lt;Cite&gt;&lt;Author&gt;McAdoo&lt;/Author&gt;&lt;Year&gt;2017&lt;/Year&gt;&lt;RecNum&gt;102&lt;/RecNum&gt;&lt;DisplayText&gt;[96]&lt;/DisplayText&gt;&lt;record&gt;&lt;rec-number&gt;102&lt;/rec-number&gt;&lt;foreign-keys&gt;&lt;key app="EN" db-id="aadfxpa5idrzf1ez50tva006praddp5fzv9p" timestamp="1514557829"&gt;102&lt;/key&gt;&lt;/foreign-keys&gt;&lt;ref-type name="Journal Article"&gt;17&lt;/ref-type&gt;&lt;contributors&gt;&lt;authors&gt;&lt;author&gt;McAdoo, S. P.&lt;/author&gt;&lt;author&gt;Tanna, A.&lt;/author&gt;&lt;author&gt;Hrušková, Z.&lt;/author&gt;&lt;author&gt;Holm, L.&lt;/author&gt;&lt;author&gt;Weiner, M.&lt;/author&gt;&lt;author&gt;Arulkumaran, N.&lt;/author&gt;&lt;author&gt;Kang, A.&lt;/author&gt;&lt;author&gt;Satrapová, V.&lt;/author&gt;&lt;author&gt;Levy, J.&lt;/author&gt;&lt;author&gt;Ohlsson, S.&lt;/author&gt;&lt;author&gt;Tesar, V.&lt;/author&gt;&lt;author&gt;Segelmark, M.&lt;/author&gt;&lt;author&gt;Pusey, C. D.&lt;/author&gt;&lt;/authors&gt;&lt;/contributors&gt;&lt;titles&gt;&lt;title&gt;Patients double-seropositive for ANCA and anti-GBM antibodies have varied renal survival, frequency of relapse, and outcomes compared to single-seropositive patients&lt;/title&gt;&lt;secondary-title&gt;Kidney Int&lt;/secondary-title&gt;&lt;/titles&gt;&lt;periodical&gt;&lt;full-title&gt;Kidney Int&lt;/full-title&gt;&lt;/periodical&gt;&lt;pages&gt;693-702&lt;/pages&gt;&lt;volume&gt;92&lt;/volume&gt;&lt;number&gt;3&lt;/number&gt;&lt;edition&gt;2017/05/12&lt;/edition&gt;&lt;keywords&gt;&lt;keyword&gt;Goodpasture syndrome&lt;/keyword&gt;&lt;keyword&gt;anti-GBM disease&lt;/keyword&gt;&lt;keyword&gt;anti–neutrophil cytoplasm antibody&lt;/keyword&gt;&lt;keyword&gt;glomerulonephritis&lt;/keyword&gt;&lt;keyword&gt;vasculitis&lt;/keyword&gt;&lt;/keywords&gt;&lt;dates&gt;&lt;year&gt;2017&lt;/year&gt;&lt;pub-dates&gt;&lt;date&gt;Sep&lt;/date&gt;&lt;/pub-dates&gt;&lt;/dates&gt;&lt;isbn&gt;1523-1755&lt;/isbn&gt;&lt;accession-num&gt;28506760&lt;/accession-num&gt;&lt;urls&gt;&lt;related-urls&gt;&lt;url&gt;https://www.ncbi.nlm.nih.gov/pubmed/28506760&lt;/url&gt;&lt;/related-urls&gt;&lt;/urls&gt;&lt;custom2&gt;PMC5567410&lt;/custom2&gt;&lt;electronic-resource-num&gt;10.1016/j.kint.2017.03.014&lt;/electronic-resource-num&gt;&lt;language&gt;eng&lt;/language&gt;&lt;/record&gt;&lt;/Cite&gt;&lt;/EndNote&gt;</w:instrText>
      </w:r>
      <w:r>
        <w:rPr>
          <w:rFonts w:eastAsia="Times New Roman" w:cs="Arial"/>
          <w:color w:val="000000" w:themeColor="text1"/>
        </w:rPr>
        <w:fldChar w:fldCharType="separate"/>
      </w:r>
      <w:r w:rsidR="00955B57">
        <w:rPr>
          <w:rFonts w:eastAsia="Times New Roman" w:cs="Arial"/>
          <w:noProof/>
          <w:color w:val="000000" w:themeColor="text1"/>
        </w:rPr>
        <w:t>[96]</w:t>
      </w:r>
      <w:r>
        <w:rPr>
          <w:rFonts w:eastAsia="Times New Roman" w:cs="Arial"/>
          <w:color w:val="000000" w:themeColor="text1"/>
        </w:rPr>
        <w:fldChar w:fldCharType="end"/>
      </w:r>
    </w:p>
    <w:p w:rsidR="003A678D" w:rsidRPr="003A678D" w:rsidRDefault="003A678D" w:rsidP="008E6D21">
      <w:pPr>
        <w:spacing w:line="480" w:lineRule="auto"/>
        <w:jc w:val="both"/>
        <w:rPr>
          <w:rFonts w:eastAsia="Times New Roman" w:cs="Arial"/>
          <w:b/>
          <w:color w:val="000000" w:themeColor="text1"/>
        </w:rPr>
      </w:pPr>
      <w:r w:rsidRPr="003A678D">
        <w:rPr>
          <w:rFonts w:eastAsia="Times New Roman" w:cs="Arial"/>
          <w:b/>
          <w:color w:val="000000" w:themeColor="text1"/>
        </w:rPr>
        <w:t>Conclusions</w:t>
      </w:r>
    </w:p>
    <w:p w:rsidR="003A678D" w:rsidRPr="00A83F86" w:rsidRDefault="003A678D" w:rsidP="008E6D21">
      <w:pPr>
        <w:spacing w:line="480" w:lineRule="auto"/>
        <w:jc w:val="both"/>
        <w:rPr>
          <w:rFonts w:eastAsia="Times New Roman" w:cs="Arial"/>
          <w:color w:val="000000" w:themeColor="text1"/>
        </w:rPr>
      </w:pPr>
      <w:r>
        <w:rPr>
          <w:rFonts w:eastAsia="Times New Roman" w:cs="Arial"/>
          <w:color w:val="000000" w:themeColor="text1"/>
        </w:rPr>
        <w:t>Anti-GBM is a rare disease with characteristic clinical features of RPGN and pulmonary haemo</w:t>
      </w:r>
      <w:r w:rsidR="00104A02">
        <w:rPr>
          <w:rFonts w:eastAsia="Times New Roman" w:cs="Arial"/>
          <w:color w:val="000000" w:themeColor="text1"/>
        </w:rPr>
        <w:t>rrhage. Modern treatment regime</w:t>
      </w:r>
      <w:r>
        <w:rPr>
          <w:rFonts w:eastAsia="Times New Roman" w:cs="Arial"/>
          <w:color w:val="000000" w:themeColor="text1"/>
        </w:rPr>
        <w:t xml:space="preserve">s with </w:t>
      </w:r>
      <w:r w:rsidR="00A354F6">
        <w:rPr>
          <w:rFonts w:eastAsia="Times New Roman" w:cs="Arial"/>
          <w:color w:val="000000" w:themeColor="text1"/>
        </w:rPr>
        <w:t>TPE</w:t>
      </w:r>
      <w:r>
        <w:rPr>
          <w:rFonts w:eastAsia="Times New Roman" w:cs="Arial"/>
          <w:color w:val="000000" w:themeColor="text1"/>
        </w:rPr>
        <w:t xml:space="preserve"> and immunosuppression have transformed patient and renal outcomes provided treatment is instituted promptly. As anti-GBM disease is a </w:t>
      </w:r>
      <w:r w:rsidR="00905C23">
        <w:rPr>
          <w:rFonts w:eastAsia="Times New Roman" w:cs="Arial"/>
          <w:color w:val="000000" w:themeColor="text1"/>
        </w:rPr>
        <w:t>rare</w:t>
      </w:r>
      <w:r>
        <w:rPr>
          <w:rFonts w:eastAsia="Times New Roman" w:cs="Arial"/>
          <w:color w:val="000000" w:themeColor="text1"/>
        </w:rPr>
        <w:t xml:space="preserve"> condition the</w:t>
      </w:r>
      <w:r w:rsidR="001E6A13">
        <w:rPr>
          <w:rFonts w:eastAsia="Times New Roman" w:cs="Arial"/>
          <w:color w:val="000000" w:themeColor="text1"/>
        </w:rPr>
        <w:t xml:space="preserve"> quality of</w:t>
      </w:r>
      <w:r>
        <w:rPr>
          <w:rFonts w:eastAsia="Times New Roman" w:cs="Arial"/>
          <w:color w:val="000000" w:themeColor="text1"/>
        </w:rPr>
        <w:t xml:space="preserve"> evidence for use of </w:t>
      </w:r>
      <w:r w:rsidR="00A354F6">
        <w:rPr>
          <w:rFonts w:eastAsia="Times New Roman" w:cs="Arial"/>
          <w:color w:val="000000" w:themeColor="text1"/>
        </w:rPr>
        <w:t>TPE</w:t>
      </w:r>
      <w:r>
        <w:rPr>
          <w:rFonts w:eastAsia="Times New Roman" w:cs="Arial"/>
          <w:color w:val="000000" w:themeColor="text1"/>
        </w:rPr>
        <w:t xml:space="preserve"> is weak</w:t>
      </w:r>
      <w:r w:rsidR="001E6A13">
        <w:rPr>
          <w:rFonts w:eastAsia="Times New Roman" w:cs="Arial"/>
          <w:color w:val="000000" w:themeColor="text1"/>
        </w:rPr>
        <w:t xml:space="preserve"> with no large randomised trials</w:t>
      </w:r>
      <w:r>
        <w:rPr>
          <w:rFonts w:eastAsia="Times New Roman" w:cs="Arial"/>
          <w:color w:val="000000" w:themeColor="text1"/>
        </w:rPr>
        <w:t xml:space="preserve"> and </w:t>
      </w:r>
      <w:r w:rsidR="001E6A13">
        <w:rPr>
          <w:rFonts w:eastAsia="Times New Roman" w:cs="Arial"/>
          <w:color w:val="000000" w:themeColor="text1"/>
        </w:rPr>
        <w:t xml:space="preserve">is </w:t>
      </w:r>
      <w:r>
        <w:rPr>
          <w:rFonts w:eastAsia="Times New Roman" w:cs="Arial"/>
          <w:color w:val="000000" w:themeColor="text1"/>
        </w:rPr>
        <w:t xml:space="preserve">based on retrospective </w:t>
      </w:r>
      <w:r>
        <w:rPr>
          <w:rFonts w:eastAsia="Times New Roman" w:cs="Arial"/>
          <w:color w:val="000000" w:themeColor="text1"/>
        </w:rPr>
        <w:lastRenderedPageBreak/>
        <w:t xml:space="preserve">case series and one small under-powered clinical trial. Nevertheless there is good biological plausibility for its effectiveness as there is substantial clinical and pre-clinical evidence </w:t>
      </w:r>
      <w:r w:rsidR="00905C23">
        <w:rPr>
          <w:rFonts w:eastAsia="Times New Roman" w:cs="Arial"/>
          <w:color w:val="000000" w:themeColor="text1"/>
        </w:rPr>
        <w:t xml:space="preserve">for the direct pathogenicity of anti-GBM antibodies. </w:t>
      </w:r>
      <w:r w:rsidR="00A354F6">
        <w:rPr>
          <w:rFonts w:eastAsia="Times New Roman" w:cs="Arial"/>
          <w:color w:val="000000" w:themeColor="text1"/>
        </w:rPr>
        <w:t>TPE</w:t>
      </w:r>
      <w:r w:rsidR="00905C23">
        <w:rPr>
          <w:rFonts w:eastAsia="Times New Roman" w:cs="Arial"/>
          <w:color w:val="000000" w:themeColor="text1"/>
        </w:rPr>
        <w:t xml:space="preserve"> may well be having other beneficial immunomodulatory effects such as increasing sensitivity to immunosuppression, altering T cell subsets and removing cytokines and other circulating factors. There is limited understanding of how </w:t>
      </w:r>
      <w:r w:rsidR="00A354F6">
        <w:rPr>
          <w:rFonts w:eastAsia="Times New Roman" w:cs="Arial"/>
          <w:color w:val="000000" w:themeColor="text1"/>
        </w:rPr>
        <w:t>TPE</w:t>
      </w:r>
      <w:r w:rsidR="00905C23">
        <w:rPr>
          <w:rFonts w:eastAsia="Times New Roman" w:cs="Arial"/>
          <w:color w:val="000000" w:themeColor="text1"/>
        </w:rPr>
        <w:t xml:space="preserve"> may be mediating these additional effects, particularly in rare conditions such as anti-GBM disease and further research is needed.</w:t>
      </w:r>
    </w:p>
    <w:p w:rsidR="008E6D21" w:rsidRPr="008E6D21" w:rsidRDefault="008E6D21" w:rsidP="008E6D21">
      <w:pPr>
        <w:spacing w:line="480" w:lineRule="auto"/>
        <w:jc w:val="both"/>
        <w:rPr>
          <w:rFonts w:eastAsia="Times New Roman" w:cs="Arial"/>
          <w:color w:val="000000" w:themeColor="text1"/>
        </w:rPr>
      </w:pPr>
    </w:p>
    <w:p w:rsidR="00923776" w:rsidRPr="00B300C2" w:rsidRDefault="008E6D21" w:rsidP="00B300C2">
      <w:pPr>
        <w:spacing w:line="480" w:lineRule="auto"/>
        <w:jc w:val="both"/>
        <w:rPr>
          <w:rFonts w:ascii="Arial" w:eastAsia="Times New Roman" w:hAnsi="Arial" w:cs="Arial"/>
          <w:color w:val="000000" w:themeColor="text1"/>
        </w:rPr>
      </w:pPr>
      <w:r>
        <w:rPr>
          <w:rFonts w:eastAsia="Times New Roman" w:cs="Arial"/>
          <w:color w:val="000000" w:themeColor="text1"/>
        </w:rPr>
        <w:t xml:space="preserve"> </w:t>
      </w:r>
    </w:p>
    <w:p w:rsidR="00955B57" w:rsidRPr="00955B57" w:rsidRDefault="00FC726A" w:rsidP="00955B57">
      <w:pPr>
        <w:pStyle w:val="EndNoteBibliography"/>
        <w:spacing w:after="0"/>
        <w:ind w:left="720" w:hanging="720"/>
      </w:pPr>
      <w:r>
        <w:fldChar w:fldCharType="begin"/>
      </w:r>
      <w:r>
        <w:instrText xml:space="preserve"> ADDIN EN.REFLIST </w:instrText>
      </w:r>
      <w:r>
        <w:fldChar w:fldCharType="separate"/>
      </w:r>
      <w:r w:rsidR="00955B57" w:rsidRPr="00955B57">
        <w:t>1.</w:t>
      </w:r>
      <w:r w:rsidR="00955B57" w:rsidRPr="00955B57">
        <w:tab/>
        <w:t xml:space="preserve">Lerner, R.A., R.J. Glassock, and F.J. Dixon, </w:t>
      </w:r>
      <w:r w:rsidR="00955B57" w:rsidRPr="00955B57">
        <w:rPr>
          <w:i/>
        </w:rPr>
        <w:t>The role of anti-glomerular basement membrane antibody in the pathogenesis of human glomerulonephritis.</w:t>
      </w:r>
      <w:r w:rsidR="00955B57" w:rsidRPr="00955B57">
        <w:t xml:space="preserve"> J Exp Med, 1967. </w:t>
      </w:r>
      <w:r w:rsidR="00955B57" w:rsidRPr="00955B57">
        <w:rPr>
          <w:b/>
        </w:rPr>
        <w:t>126</w:t>
      </w:r>
      <w:r w:rsidR="00955B57" w:rsidRPr="00955B57">
        <w:t>(6): p. 989-1004.</w:t>
      </w:r>
    </w:p>
    <w:p w:rsidR="00955B57" w:rsidRPr="00955B57" w:rsidRDefault="00955B57" w:rsidP="00955B57">
      <w:pPr>
        <w:pStyle w:val="EndNoteBibliography"/>
        <w:spacing w:after="0"/>
        <w:ind w:left="720" w:hanging="720"/>
      </w:pPr>
      <w:r w:rsidRPr="00955B57">
        <w:t>2.</w:t>
      </w:r>
      <w:r w:rsidRPr="00955B57">
        <w:tab/>
        <w:t xml:space="preserve">Scheer, R.L. and M.A. Grossman, </w:t>
      </w:r>
      <w:r w:rsidRPr="00955B57">
        <w:rPr>
          <w:i/>
        </w:rPr>
        <w:t>IMmune aspects of the glomerulonephritis associated with pulmonary hemmorhage.</w:t>
      </w:r>
      <w:r w:rsidRPr="00955B57">
        <w:t xml:space="preserve"> Annals of Internal Medicine, 1964. </w:t>
      </w:r>
      <w:r w:rsidRPr="00955B57">
        <w:rPr>
          <w:b/>
        </w:rPr>
        <w:t>60</w:t>
      </w:r>
      <w:r w:rsidRPr="00955B57">
        <w:t>(6): p. 1009-1021.</w:t>
      </w:r>
    </w:p>
    <w:p w:rsidR="00955B57" w:rsidRPr="00955B57" w:rsidRDefault="00955B57" w:rsidP="00955B57">
      <w:pPr>
        <w:pStyle w:val="EndNoteBibliography"/>
        <w:spacing w:after="0"/>
        <w:ind w:left="720" w:hanging="720"/>
      </w:pPr>
      <w:r w:rsidRPr="00955B57">
        <w:t>3.</w:t>
      </w:r>
      <w:r w:rsidRPr="00955B57">
        <w:tab/>
        <w:t xml:space="preserve">Hudson , B.G., et al., </w:t>
      </w:r>
      <w:r w:rsidRPr="00955B57">
        <w:rPr>
          <w:i/>
        </w:rPr>
        <w:t>Alport's Syndrome, Goodpasture's Syndrome, and Type IV Collagen.</w:t>
      </w:r>
      <w:r w:rsidRPr="00955B57">
        <w:t xml:space="preserve"> New England Journal of Medicine, 2003. </w:t>
      </w:r>
      <w:r w:rsidRPr="00955B57">
        <w:rPr>
          <w:b/>
        </w:rPr>
        <w:t>348</w:t>
      </w:r>
      <w:r w:rsidRPr="00955B57">
        <w:t>(25): p. 2543-2556.</w:t>
      </w:r>
    </w:p>
    <w:p w:rsidR="00955B57" w:rsidRPr="00955B57" w:rsidRDefault="00955B57" w:rsidP="00955B57">
      <w:pPr>
        <w:pStyle w:val="EndNoteBibliography"/>
        <w:spacing w:after="0"/>
        <w:ind w:left="720" w:hanging="720"/>
      </w:pPr>
      <w:r w:rsidRPr="00955B57">
        <w:t>4.</w:t>
      </w:r>
      <w:r w:rsidRPr="00955B57">
        <w:tab/>
        <w:t xml:space="preserve">Goodpasture, E.W., </w:t>
      </w:r>
      <w:r w:rsidRPr="00955B57">
        <w:rPr>
          <w:i/>
        </w:rPr>
        <w:t>Landmark Publication from &lt;em&gt;The American Journal of the Medical Sciences&lt;/em&gt;: The Significance Of Certain Pulmonary Lesions In Relation To The Etiology Of Influenza.</w:t>
      </w:r>
      <w:r w:rsidRPr="00955B57">
        <w:t xml:space="preserve"> The American Journal of the Medical Sciences. </w:t>
      </w:r>
      <w:r w:rsidRPr="00955B57">
        <w:rPr>
          <w:b/>
        </w:rPr>
        <w:t>338</w:t>
      </w:r>
      <w:r w:rsidRPr="00955B57">
        <w:t>(2): p. 148-151.</w:t>
      </w:r>
    </w:p>
    <w:p w:rsidR="00955B57" w:rsidRPr="00955B57" w:rsidRDefault="00955B57" w:rsidP="00955B57">
      <w:pPr>
        <w:pStyle w:val="EndNoteBibliography"/>
        <w:spacing w:after="0"/>
        <w:ind w:left="720" w:hanging="720"/>
      </w:pPr>
      <w:r w:rsidRPr="00955B57">
        <w:t>5.</w:t>
      </w:r>
      <w:r w:rsidRPr="00955B57">
        <w:tab/>
        <w:t xml:space="preserve">Stanton, M.C. and J.D. Tange, </w:t>
      </w:r>
      <w:r w:rsidRPr="00955B57">
        <w:rPr>
          <w:i/>
        </w:rPr>
        <w:t>Goodpasture's syndrome (pulmonary haemorrhage associated with glomerulonephritis).</w:t>
      </w:r>
      <w:r w:rsidRPr="00955B57">
        <w:t xml:space="preserve"> Australas Ann Med, 1958. </w:t>
      </w:r>
      <w:r w:rsidRPr="00955B57">
        <w:rPr>
          <w:b/>
        </w:rPr>
        <w:t>7</w:t>
      </w:r>
      <w:r w:rsidRPr="00955B57">
        <w:t>(2): p. 132-44.</w:t>
      </w:r>
    </w:p>
    <w:p w:rsidR="00955B57" w:rsidRPr="00955B57" w:rsidRDefault="00955B57" w:rsidP="00955B57">
      <w:pPr>
        <w:pStyle w:val="EndNoteBibliography"/>
        <w:spacing w:after="0"/>
        <w:ind w:left="720" w:hanging="720"/>
      </w:pPr>
      <w:r w:rsidRPr="00955B57">
        <w:t>6.</w:t>
      </w:r>
      <w:r w:rsidRPr="00955B57">
        <w:tab/>
        <w:t xml:space="preserve">Wilson, C.B. and F.J. Dixon, </w:t>
      </w:r>
      <w:r w:rsidRPr="00955B57">
        <w:rPr>
          <w:i/>
        </w:rPr>
        <w:t>Anti-glomerular basement membrane antibody-induced glomerulonephritis.</w:t>
      </w:r>
      <w:r w:rsidRPr="00955B57">
        <w:t xml:space="preserve"> Kidney Int, 1973. </w:t>
      </w:r>
      <w:r w:rsidRPr="00955B57">
        <w:rPr>
          <w:b/>
        </w:rPr>
        <w:t>3</w:t>
      </w:r>
      <w:r w:rsidRPr="00955B57">
        <w:t>(2): p. 74-89.</w:t>
      </w:r>
    </w:p>
    <w:p w:rsidR="00955B57" w:rsidRPr="00955B57" w:rsidRDefault="00955B57" w:rsidP="00955B57">
      <w:pPr>
        <w:pStyle w:val="EndNoteBibliography"/>
        <w:spacing w:after="0"/>
        <w:ind w:left="720" w:hanging="720"/>
      </w:pPr>
      <w:r w:rsidRPr="00955B57">
        <w:t>7.</w:t>
      </w:r>
      <w:r w:rsidRPr="00955B57">
        <w:tab/>
        <w:t xml:space="preserve">Canney, M., et al., </w:t>
      </w:r>
      <w:r w:rsidRPr="00955B57">
        <w:rPr>
          <w:i/>
        </w:rPr>
        <w:t>Spatial and Temporal Clustering of Anti-Glomerular Basement Membrane Disease.</w:t>
      </w:r>
      <w:r w:rsidRPr="00955B57">
        <w:t xml:space="preserve"> Clin J Am Soc Nephrol, 2016. </w:t>
      </w:r>
      <w:r w:rsidRPr="00955B57">
        <w:rPr>
          <w:b/>
        </w:rPr>
        <w:t>11</w:t>
      </w:r>
      <w:r w:rsidRPr="00955B57">
        <w:t>(8): p. 1392-9.</w:t>
      </w:r>
    </w:p>
    <w:p w:rsidR="00955B57" w:rsidRPr="00955B57" w:rsidRDefault="00955B57" w:rsidP="00955B57">
      <w:pPr>
        <w:pStyle w:val="EndNoteBibliography"/>
        <w:spacing w:after="0"/>
        <w:ind w:left="720" w:hanging="720"/>
      </w:pPr>
      <w:r w:rsidRPr="00955B57">
        <w:t>8.</w:t>
      </w:r>
      <w:r w:rsidRPr="00955B57">
        <w:tab/>
        <w:t xml:space="preserve">Savage, C.O., et al., </w:t>
      </w:r>
      <w:r w:rsidRPr="00955B57">
        <w:rPr>
          <w:i/>
        </w:rPr>
        <w:t>Antiglomerular basement membrane antibody mediated disease in the British Isles 1980-4.</w:t>
      </w:r>
      <w:r w:rsidRPr="00955B57">
        <w:t xml:space="preserve"> Br Med J (Clin Res Ed), 1986. </w:t>
      </w:r>
      <w:r w:rsidRPr="00955B57">
        <w:rPr>
          <w:b/>
        </w:rPr>
        <w:t>292</w:t>
      </w:r>
      <w:r w:rsidRPr="00955B57">
        <w:t>(6516): p. 301-4.</w:t>
      </w:r>
    </w:p>
    <w:p w:rsidR="00955B57" w:rsidRPr="00955B57" w:rsidRDefault="00955B57" w:rsidP="00955B57">
      <w:pPr>
        <w:pStyle w:val="EndNoteBibliography"/>
        <w:spacing w:after="0"/>
        <w:ind w:left="720" w:hanging="720"/>
      </w:pPr>
      <w:r w:rsidRPr="00955B57">
        <w:t>9.</w:t>
      </w:r>
      <w:r w:rsidRPr="00955B57">
        <w:tab/>
        <w:t xml:space="preserve">Levy, J.B., et al., </w:t>
      </w:r>
      <w:r w:rsidRPr="00955B57">
        <w:rPr>
          <w:i/>
        </w:rPr>
        <w:t>Long-term outcome of anti-glomerular basement membrane antibody disease treated with plasma exchange and immunosuppression.</w:t>
      </w:r>
      <w:r w:rsidRPr="00955B57">
        <w:t xml:space="preserve"> Ann Intern Med, 2001. </w:t>
      </w:r>
      <w:r w:rsidRPr="00955B57">
        <w:rPr>
          <w:b/>
        </w:rPr>
        <w:t>134</w:t>
      </w:r>
      <w:r w:rsidRPr="00955B57">
        <w:t>(11): p. 1033-42.</w:t>
      </w:r>
    </w:p>
    <w:p w:rsidR="00955B57" w:rsidRPr="00955B57" w:rsidRDefault="00955B57" w:rsidP="00955B57">
      <w:pPr>
        <w:pStyle w:val="EndNoteBibliography"/>
        <w:spacing w:after="0"/>
        <w:ind w:left="720" w:hanging="720"/>
      </w:pPr>
      <w:r w:rsidRPr="00955B57">
        <w:t>10.</w:t>
      </w:r>
      <w:r w:rsidRPr="00955B57">
        <w:tab/>
        <w:t xml:space="preserve">Segelmark, M., T. Hellmark, and J. Wieslander, </w:t>
      </w:r>
      <w:r w:rsidRPr="00955B57">
        <w:rPr>
          <w:i/>
        </w:rPr>
        <w:t>The prognostic significance in Goodpasture's disease of specificity, titre and affinity of anti-glomerular-basement-membrane antibodies.</w:t>
      </w:r>
      <w:r w:rsidRPr="00955B57">
        <w:t xml:space="preserve"> Nephron Clin Pract, 2003. </w:t>
      </w:r>
      <w:r w:rsidRPr="00955B57">
        <w:rPr>
          <w:b/>
        </w:rPr>
        <w:t>94</w:t>
      </w:r>
      <w:r w:rsidRPr="00955B57">
        <w:t>(3): p. c59-68.</w:t>
      </w:r>
    </w:p>
    <w:p w:rsidR="00955B57" w:rsidRPr="00955B57" w:rsidRDefault="00955B57" w:rsidP="00955B57">
      <w:pPr>
        <w:pStyle w:val="EndNoteBibliography"/>
        <w:spacing w:after="0"/>
        <w:ind w:left="720" w:hanging="720"/>
      </w:pPr>
      <w:r w:rsidRPr="00955B57">
        <w:t>11.</w:t>
      </w:r>
      <w:r w:rsidRPr="00955B57">
        <w:tab/>
        <w:t xml:space="preserve">Fischer, E.G. and D.J. Lager, </w:t>
      </w:r>
      <w:r w:rsidRPr="00955B57">
        <w:rPr>
          <w:i/>
        </w:rPr>
        <w:t>Anti-glomerular basement membrane glomerulonephritis: a morphologic study of 80 cases.</w:t>
      </w:r>
      <w:r w:rsidRPr="00955B57">
        <w:t xml:space="preserve"> Am J Clin Pathol, 2006. </w:t>
      </w:r>
      <w:r w:rsidRPr="00955B57">
        <w:rPr>
          <w:b/>
        </w:rPr>
        <w:t>125</w:t>
      </w:r>
      <w:r w:rsidRPr="00955B57">
        <w:t>(3): p. 445-50.</w:t>
      </w:r>
    </w:p>
    <w:p w:rsidR="00955B57" w:rsidRPr="00955B57" w:rsidRDefault="00955B57" w:rsidP="00955B57">
      <w:pPr>
        <w:pStyle w:val="EndNoteBibliography"/>
        <w:spacing w:after="0"/>
        <w:ind w:left="720" w:hanging="720"/>
      </w:pPr>
      <w:r w:rsidRPr="00955B57">
        <w:t>12.</w:t>
      </w:r>
      <w:r w:rsidRPr="00955B57">
        <w:tab/>
        <w:t xml:space="preserve">Huey, B., et al., </w:t>
      </w:r>
      <w:r w:rsidRPr="00955B57">
        <w:rPr>
          <w:i/>
        </w:rPr>
        <w:t>Associations of HLA-DR and HLA-DQ types with anti-GBM nephritis by sequence-specific oligonucleotide probe hybridization.</w:t>
      </w:r>
      <w:r w:rsidRPr="00955B57">
        <w:t xml:space="preserve"> Kidney Int, 1993. </w:t>
      </w:r>
      <w:r w:rsidRPr="00955B57">
        <w:rPr>
          <w:b/>
        </w:rPr>
        <w:t>44</w:t>
      </w:r>
      <w:r w:rsidRPr="00955B57">
        <w:t>(2): p. 307-12.</w:t>
      </w:r>
    </w:p>
    <w:p w:rsidR="00955B57" w:rsidRPr="00955B57" w:rsidRDefault="00955B57" w:rsidP="00955B57">
      <w:pPr>
        <w:pStyle w:val="EndNoteBibliography"/>
        <w:spacing w:after="0"/>
        <w:ind w:left="720" w:hanging="720"/>
      </w:pPr>
      <w:r w:rsidRPr="00955B57">
        <w:t>13.</w:t>
      </w:r>
      <w:r w:rsidRPr="00955B57">
        <w:tab/>
        <w:t xml:space="preserve">Kitagawa, W., et al., </w:t>
      </w:r>
      <w:r w:rsidRPr="00955B57">
        <w:rPr>
          <w:i/>
        </w:rPr>
        <w:t>The HLA-DRB1*1501 allele is prevalent among Japanese patients with anti-glomerular basement membrane antibody-mediated disease.</w:t>
      </w:r>
      <w:r w:rsidRPr="00955B57">
        <w:t xml:space="preserve"> Nephrol Dial Transplant, 2008. </w:t>
      </w:r>
      <w:r w:rsidRPr="00955B57">
        <w:rPr>
          <w:b/>
        </w:rPr>
        <w:t>23</w:t>
      </w:r>
      <w:r w:rsidRPr="00955B57">
        <w:t>(10): p. 3126-9.</w:t>
      </w:r>
    </w:p>
    <w:p w:rsidR="00955B57" w:rsidRPr="00955B57" w:rsidRDefault="00955B57" w:rsidP="00955B57">
      <w:pPr>
        <w:pStyle w:val="EndNoteBibliography"/>
        <w:spacing w:after="0"/>
        <w:ind w:left="720" w:hanging="720"/>
      </w:pPr>
      <w:r w:rsidRPr="00955B57">
        <w:t>14.</w:t>
      </w:r>
      <w:r w:rsidRPr="00955B57">
        <w:tab/>
        <w:t xml:space="preserve">Fisher, M., et al., </w:t>
      </w:r>
      <w:r w:rsidRPr="00955B57">
        <w:rPr>
          <w:i/>
        </w:rPr>
        <w:t>Susceptibility to anti-glomerular basement membrane disease is strongly associated with HLA-DRB1 genes.</w:t>
      </w:r>
      <w:r w:rsidRPr="00955B57">
        <w:t xml:space="preserve"> Kidney International, 1997. </w:t>
      </w:r>
      <w:r w:rsidRPr="00955B57">
        <w:rPr>
          <w:b/>
        </w:rPr>
        <w:t>51</w:t>
      </w:r>
      <w:r w:rsidRPr="00955B57">
        <w:t>(1): p. 222-229.</w:t>
      </w:r>
    </w:p>
    <w:p w:rsidR="00955B57" w:rsidRPr="00955B57" w:rsidRDefault="00955B57" w:rsidP="00955B57">
      <w:pPr>
        <w:pStyle w:val="EndNoteBibliography"/>
        <w:spacing w:after="0"/>
        <w:ind w:left="720" w:hanging="720"/>
      </w:pPr>
      <w:r w:rsidRPr="00955B57">
        <w:lastRenderedPageBreak/>
        <w:t>15.</w:t>
      </w:r>
      <w:r w:rsidRPr="00955B57">
        <w:tab/>
        <w:t xml:space="preserve">Yang, R., et al., </w:t>
      </w:r>
      <w:r w:rsidRPr="00955B57">
        <w:rPr>
          <w:i/>
        </w:rPr>
        <w:t>The role of HLA-DRB1 alleles on susceptibility of Chinese patients with anti-GBM disease.</w:t>
      </w:r>
      <w:r w:rsidRPr="00955B57">
        <w:t xml:space="preserve"> Clin Immunol, 2009. </w:t>
      </w:r>
      <w:r w:rsidRPr="00955B57">
        <w:rPr>
          <w:b/>
        </w:rPr>
        <w:t>133</w:t>
      </w:r>
      <w:r w:rsidRPr="00955B57">
        <w:t>(2): p. 245-50.</w:t>
      </w:r>
    </w:p>
    <w:p w:rsidR="00955B57" w:rsidRPr="00955B57" w:rsidRDefault="00955B57" w:rsidP="00955B57">
      <w:pPr>
        <w:pStyle w:val="EndNoteBibliography"/>
        <w:spacing w:after="0"/>
        <w:ind w:left="720" w:hanging="720"/>
      </w:pPr>
      <w:r w:rsidRPr="00955B57">
        <w:t>16.</w:t>
      </w:r>
      <w:r w:rsidRPr="00955B57">
        <w:tab/>
        <w:t xml:space="preserve">Ooi, J.D., et al., </w:t>
      </w:r>
      <w:r w:rsidRPr="00955B57">
        <w:rPr>
          <w:i/>
        </w:rPr>
        <w:t>Dominant protection from HLA-linked autoimmunity by antigen-specific regulatory T cells.</w:t>
      </w:r>
      <w:r w:rsidRPr="00955B57">
        <w:t xml:space="preserve"> Nature, 2017. </w:t>
      </w:r>
      <w:r w:rsidRPr="00955B57">
        <w:rPr>
          <w:b/>
        </w:rPr>
        <w:t>545</w:t>
      </w:r>
      <w:r w:rsidRPr="00955B57">
        <w:t>(7653): p. 243-247.</w:t>
      </w:r>
    </w:p>
    <w:p w:rsidR="00955B57" w:rsidRPr="00955B57" w:rsidRDefault="00955B57" w:rsidP="00955B57">
      <w:pPr>
        <w:pStyle w:val="EndNoteBibliography"/>
        <w:spacing w:after="0"/>
        <w:ind w:left="720" w:hanging="720"/>
      </w:pPr>
      <w:r w:rsidRPr="00955B57">
        <w:t>17.</w:t>
      </w:r>
      <w:r w:rsidRPr="00955B57">
        <w:tab/>
        <w:t xml:space="preserve">Rees, A.J., C.M. Lockwood, and D.K. Peters, </w:t>
      </w:r>
      <w:r w:rsidRPr="00955B57">
        <w:rPr>
          <w:i/>
        </w:rPr>
        <w:t>Enhanced allergic tissue injury in Goodpasture's syndrome by intercurrent bacterial infection.</w:t>
      </w:r>
      <w:r w:rsidRPr="00955B57">
        <w:t xml:space="preserve"> British Medical Journal, 1977. </w:t>
      </w:r>
      <w:r w:rsidRPr="00955B57">
        <w:rPr>
          <w:b/>
        </w:rPr>
        <w:t>2</w:t>
      </w:r>
      <w:r w:rsidRPr="00955B57">
        <w:t>(6089): p. 723-726.</w:t>
      </w:r>
    </w:p>
    <w:p w:rsidR="00955B57" w:rsidRPr="00955B57" w:rsidRDefault="00955B57" w:rsidP="00955B57">
      <w:pPr>
        <w:pStyle w:val="EndNoteBibliography"/>
        <w:spacing w:after="0"/>
        <w:ind w:left="720" w:hanging="720"/>
      </w:pPr>
      <w:r w:rsidRPr="00955B57">
        <w:t>18.</w:t>
      </w:r>
      <w:r w:rsidRPr="00955B57">
        <w:tab/>
        <w:t xml:space="preserve">Gu, Q.H., et al., </w:t>
      </w:r>
      <w:r w:rsidRPr="00955B57">
        <w:rPr>
          <w:i/>
        </w:rPr>
        <w:t>Fever and prodromal infections in anti-glomerular basement membrane disease.</w:t>
      </w:r>
      <w:r w:rsidRPr="00955B57">
        <w:t xml:space="preserve"> Nephrology (Carlton), 2017.</w:t>
      </w:r>
    </w:p>
    <w:p w:rsidR="00955B57" w:rsidRPr="00955B57" w:rsidRDefault="00955B57" w:rsidP="00955B57">
      <w:pPr>
        <w:pStyle w:val="EndNoteBibliography"/>
        <w:spacing w:after="0"/>
        <w:ind w:left="720" w:hanging="720"/>
      </w:pPr>
      <w:r w:rsidRPr="00955B57">
        <w:t>19.</w:t>
      </w:r>
      <w:r w:rsidRPr="00955B57">
        <w:tab/>
        <w:t xml:space="preserve">Perez, G.O., et al., </w:t>
      </w:r>
      <w:r w:rsidRPr="00955B57">
        <w:rPr>
          <w:i/>
        </w:rPr>
        <w:t>A mini-epidemic of Goodpasture's syndrome clinical and immunological studies.</w:t>
      </w:r>
      <w:r w:rsidRPr="00955B57">
        <w:t xml:space="preserve"> Nephron, 1974. </w:t>
      </w:r>
      <w:r w:rsidRPr="00955B57">
        <w:rPr>
          <w:b/>
        </w:rPr>
        <w:t>13</w:t>
      </w:r>
      <w:r w:rsidRPr="00955B57">
        <w:t>(2): p. 161-73.</w:t>
      </w:r>
    </w:p>
    <w:p w:rsidR="00955B57" w:rsidRPr="00955B57" w:rsidRDefault="00955B57" w:rsidP="00955B57">
      <w:pPr>
        <w:pStyle w:val="EndNoteBibliography"/>
        <w:spacing w:after="0"/>
        <w:ind w:left="720" w:hanging="720"/>
      </w:pPr>
      <w:r w:rsidRPr="00955B57">
        <w:t>20.</w:t>
      </w:r>
      <w:r w:rsidRPr="00955B57">
        <w:tab/>
        <w:t xml:space="preserve">Donaghy, M. and A.J. Rees, </w:t>
      </w:r>
      <w:r w:rsidRPr="00955B57">
        <w:rPr>
          <w:i/>
        </w:rPr>
        <w:t>Cigarette smoking and lung haemorrhage in glomerulonephritis caused by autoantibodies to glomerular basement membrane.</w:t>
      </w:r>
      <w:r w:rsidRPr="00955B57">
        <w:t xml:space="preserve"> Lancet, 1983. </w:t>
      </w:r>
      <w:r w:rsidRPr="00955B57">
        <w:rPr>
          <w:b/>
        </w:rPr>
        <w:t>2</w:t>
      </w:r>
      <w:r w:rsidRPr="00955B57">
        <w:t>(8364): p. 1390-3.</w:t>
      </w:r>
    </w:p>
    <w:p w:rsidR="00955B57" w:rsidRPr="00955B57" w:rsidRDefault="00955B57" w:rsidP="00955B57">
      <w:pPr>
        <w:pStyle w:val="EndNoteBibliography"/>
        <w:spacing w:after="0"/>
        <w:ind w:left="720" w:hanging="720"/>
      </w:pPr>
      <w:r w:rsidRPr="00955B57">
        <w:t>21.</w:t>
      </w:r>
      <w:r w:rsidRPr="00955B57">
        <w:tab/>
        <w:t xml:space="preserve">Bombassei, G.J. and A.A. Kaplan, </w:t>
      </w:r>
      <w:r w:rsidRPr="00955B57">
        <w:rPr>
          <w:i/>
        </w:rPr>
        <w:t>The association between hydrocarbon exposure and anti-glomerular basement membrane antibody-mediated disease (Goodpasture's syndrome).</w:t>
      </w:r>
      <w:r w:rsidRPr="00955B57">
        <w:t xml:space="preserve"> Am J Ind Med, 1992. </w:t>
      </w:r>
      <w:r w:rsidRPr="00955B57">
        <w:rPr>
          <w:b/>
        </w:rPr>
        <w:t>21</w:t>
      </w:r>
      <w:r w:rsidRPr="00955B57">
        <w:t>(2): p. 141-53.</w:t>
      </w:r>
    </w:p>
    <w:p w:rsidR="00955B57" w:rsidRPr="00955B57" w:rsidRDefault="00955B57" w:rsidP="00955B57">
      <w:pPr>
        <w:pStyle w:val="EndNoteBibliography"/>
        <w:spacing w:after="0"/>
        <w:ind w:left="720" w:hanging="720"/>
      </w:pPr>
      <w:r w:rsidRPr="00955B57">
        <w:t>22.</w:t>
      </w:r>
      <w:r w:rsidRPr="00955B57">
        <w:tab/>
        <w:t xml:space="preserve">Jia, X.Y., et al., </w:t>
      </w:r>
      <w:r w:rsidRPr="00955B57">
        <w:rPr>
          <w:i/>
        </w:rPr>
        <w:t>The clinical and immunological features of patients with combined anti-glomerular basement membrane disease and membranous nephropathy.</w:t>
      </w:r>
      <w:r w:rsidRPr="00955B57">
        <w:t xml:space="preserve"> Kidney Int, 2014. </w:t>
      </w:r>
      <w:r w:rsidRPr="00955B57">
        <w:rPr>
          <w:b/>
        </w:rPr>
        <w:t>85</w:t>
      </w:r>
      <w:r w:rsidRPr="00955B57">
        <w:t>(4): p. 945-52.</w:t>
      </w:r>
    </w:p>
    <w:p w:rsidR="00955B57" w:rsidRPr="00955B57" w:rsidRDefault="00955B57" w:rsidP="00955B57">
      <w:pPr>
        <w:pStyle w:val="EndNoteBibliography"/>
        <w:spacing w:after="0"/>
        <w:ind w:left="720" w:hanging="720"/>
      </w:pPr>
      <w:r w:rsidRPr="00955B57">
        <w:t>23.</w:t>
      </w:r>
      <w:r w:rsidRPr="00955B57">
        <w:tab/>
        <w:t xml:space="preserve">Jennette, J.C., et al., </w:t>
      </w:r>
      <w:r w:rsidRPr="00955B57">
        <w:rPr>
          <w:i/>
        </w:rPr>
        <w:t>Concurrent antiglomerular basement membrane antibody and immune complex mediated glomerulonephritis.</w:t>
      </w:r>
      <w:r w:rsidRPr="00955B57">
        <w:t xml:space="preserve"> Am J Clin Pathol, 1982. </w:t>
      </w:r>
      <w:r w:rsidRPr="00955B57">
        <w:rPr>
          <w:b/>
        </w:rPr>
        <w:t>78</w:t>
      </w:r>
      <w:r w:rsidRPr="00955B57">
        <w:t>(3): p. 381-6.</w:t>
      </w:r>
    </w:p>
    <w:p w:rsidR="00955B57" w:rsidRPr="00955B57" w:rsidRDefault="00955B57" w:rsidP="00955B57">
      <w:pPr>
        <w:pStyle w:val="EndNoteBibliography"/>
        <w:spacing w:after="0"/>
        <w:ind w:left="720" w:hanging="720"/>
      </w:pPr>
      <w:r w:rsidRPr="00955B57">
        <w:t>24.</w:t>
      </w:r>
      <w:r w:rsidRPr="00955B57">
        <w:tab/>
        <w:t xml:space="preserve">Clatworthy, M.R., E.F. Wallin, and D.R. Jayne, </w:t>
      </w:r>
      <w:r w:rsidRPr="00955B57">
        <w:rPr>
          <w:i/>
        </w:rPr>
        <w:t>Anti-glomerular basement membrane disease after alemtuzumab.</w:t>
      </w:r>
      <w:r w:rsidRPr="00955B57">
        <w:t xml:space="preserve"> N Engl J Med, 2008. </w:t>
      </w:r>
      <w:r w:rsidRPr="00955B57">
        <w:rPr>
          <w:b/>
        </w:rPr>
        <w:t>359</w:t>
      </w:r>
      <w:r w:rsidRPr="00955B57">
        <w:t>(7): p. 768-9.</w:t>
      </w:r>
    </w:p>
    <w:p w:rsidR="00955B57" w:rsidRPr="00955B57" w:rsidRDefault="00955B57" w:rsidP="00955B57">
      <w:pPr>
        <w:pStyle w:val="EndNoteBibliography"/>
        <w:spacing w:after="0"/>
        <w:ind w:left="720" w:hanging="720"/>
      </w:pPr>
      <w:r w:rsidRPr="00955B57">
        <w:t>25.</w:t>
      </w:r>
      <w:r w:rsidRPr="00955B57">
        <w:tab/>
        <w:t xml:space="preserve">Saus, J., et al., </w:t>
      </w:r>
      <w:r w:rsidRPr="00955B57">
        <w:rPr>
          <w:i/>
        </w:rPr>
        <w:t>Identification of the Goodpasture antigen as the alpha 3(IV) chain of collagen IV.</w:t>
      </w:r>
      <w:r w:rsidRPr="00955B57">
        <w:t xml:space="preserve"> J Biol Chem, 1988. </w:t>
      </w:r>
      <w:r w:rsidRPr="00955B57">
        <w:rPr>
          <w:b/>
        </w:rPr>
        <w:t>263</w:t>
      </w:r>
      <w:r w:rsidRPr="00955B57">
        <w:t>(26): p. 13374-80.</w:t>
      </w:r>
    </w:p>
    <w:p w:rsidR="00955B57" w:rsidRPr="00955B57" w:rsidRDefault="00955B57" w:rsidP="00955B57">
      <w:pPr>
        <w:pStyle w:val="EndNoteBibliography"/>
        <w:spacing w:after="0"/>
        <w:ind w:left="720" w:hanging="720"/>
      </w:pPr>
      <w:r w:rsidRPr="00955B57">
        <w:t>26.</w:t>
      </w:r>
      <w:r w:rsidRPr="00955B57">
        <w:tab/>
        <w:t xml:space="preserve">Cashman, S.J., C.D. Pusey, and D.J. Evans, </w:t>
      </w:r>
      <w:r w:rsidRPr="00955B57">
        <w:rPr>
          <w:i/>
        </w:rPr>
        <w:t>Extraglomerular distribution of immunoreactive Goodpasture antigen.</w:t>
      </w:r>
      <w:r w:rsidRPr="00955B57">
        <w:t xml:space="preserve"> J Pathol, 1988. </w:t>
      </w:r>
      <w:r w:rsidRPr="00955B57">
        <w:rPr>
          <w:b/>
        </w:rPr>
        <w:t>155</w:t>
      </w:r>
      <w:r w:rsidRPr="00955B57">
        <w:t>(1): p. 61-70.</w:t>
      </w:r>
    </w:p>
    <w:p w:rsidR="00955B57" w:rsidRPr="00955B57" w:rsidRDefault="00955B57" w:rsidP="00955B57">
      <w:pPr>
        <w:pStyle w:val="EndNoteBibliography"/>
        <w:spacing w:after="0"/>
        <w:ind w:left="720" w:hanging="720"/>
      </w:pPr>
      <w:r w:rsidRPr="00955B57">
        <w:t>27.</w:t>
      </w:r>
      <w:r w:rsidRPr="00955B57">
        <w:tab/>
        <w:t xml:space="preserve">Weber, M., et al., </w:t>
      </w:r>
      <w:r w:rsidRPr="00955B57">
        <w:rPr>
          <w:i/>
        </w:rPr>
        <w:t>Identification of Goodpasture target antigens in basement membranes of human glomeruli, lung, and placenta.</w:t>
      </w:r>
      <w:r w:rsidRPr="00955B57">
        <w:t xml:space="preserve"> Clin Exp Immunol, 1987. </w:t>
      </w:r>
      <w:r w:rsidRPr="00955B57">
        <w:rPr>
          <w:b/>
        </w:rPr>
        <w:t>67</w:t>
      </w:r>
      <w:r w:rsidRPr="00955B57">
        <w:t>(2): p. 262-9.</w:t>
      </w:r>
    </w:p>
    <w:p w:rsidR="00955B57" w:rsidRPr="00955B57" w:rsidRDefault="00955B57" w:rsidP="00955B57">
      <w:pPr>
        <w:pStyle w:val="EndNoteBibliography"/>
        <w:spacing w:after="0"/>
        <w:ind w:left="720" w:hanging="720"/>
      </w:pPr>
      <w:r w:rsidRPr="00955B57">
        <w:t>28.</w:t>
      </w:r>
      <w:r w:rsidRPr="00955B57">
        <w:tab/>
        <w:t xml:space="preserve">Pedchenko, V., et al., </w:t>
      </w:r>
      <w:r w:rsidRPr="00955B57">
        <w:rPr>
          <w:i/>
        </w:rPr>
        <w:t>Molecular architecture of the Goodpasture autoantigen in anti-GBM nephritis.</w:t>
      </w:r>
      <w:r w:rsidRPr="00955B57">
        <w:t xml:space="preserve"> N Engl J Med, 2010. </w:t>
      </w:r>
      <w:r w:rsidRPr="00955B57">
        <w:rPr>
          <w:b/>
        </w:rPr>
        <w:t>363</w:t>
      </w:r>
      <w:r w:rsidRPr="00955B57">
        <w:t>(4): p. 343-54.</w:t>
      </w:r>
    </w:p>
    <w:p w:rsidR="00955B57" w:rsidRPr="00955B57" w:rsidRDefault="00955B57" w:rsidP="00955B57">
      <w:pPr>
        <w:pStyle w:val="EndNoteBibliography"/>
        <w:spacing w:after="0"/>
        <w:ind w:left="720" w:hanging="720"/>
      </w:pPr>
      <w:r w:rsidRPr="00955B57">
        <w:t>29.</w:t>
      </w:r>
      <w:r w:rsidRPr="00955B57">
        <w:tab/>
        <w:t xml:space="preserve">Bolton, W.K., et al., </w:t>
      </w:r>
      <w:r w:rsidRPr="00955B57">
        <w:rPr>
          <w:i/>
        </w:rPr>
        <w:t>Epitope spreading and autoimmune glomerulonephritis in rats induced by a T cell epitope of Goodpasture's antigen.</w:t>
      </w:r>
      <w:r w:rsidRPr="00955B57">
        <w:t xml:space="preserve"> J Am Soc Nephrol, 2005. </w:t>
      </w:r>
      <w:r w:rsidRPr="00955B57">
        <w:rPr>
          <w:b/>
        </w:rPr>
        <w:t>16</w:t>
      </w:r>
      <w:r w:rsidRPr="00955B57">
        <w:t>(9): p. 2657-66.</w:t>
      </w:r>
    </w:p>
    <w:p w:rsidR="00955B57" w:rsidRPr="00955B57" w:rsidRDefault="00955B57" w:rsidP="00955B57">
      <w:pPr>
        <w:pStyle w:val="EndNoteBibliography"/>
        <w:spacing w:after="0"/>
        <w:ind w:left="720" w:hanging="720"/>
      </w:pPr>
      <w:r w:rsidRPr="00955B57">
        <w:t>30.</w:t>
      </w:r>
      <w:r w:rsidRPr="00955B57">
        <w:tab/>
        <w:t xml:space="preserve">Zhao, J., et al., </w:t>
      </w:r>
      <w:r w:rsidRPr="00955B57">
        <w:rPr>
          <w:i/>
        </w:rPr>
        <w:t>Anti-glomerular basement membrane autoantibodies against different target antigens are associated with disease severity.</w:t>
      </w:r>
      <w:r w:rsidRPr="00955B57">
        <w:t xml:space="preserve"> Kidney Int, 2009. </w:t>
      </w:r>
      <w:r w:rsidRPr="00955B57">
        <w:rPr>
          <w:b/>
        </w:rPr>
        <w:t>76</w:t>
      </w:r>
      <w:r w:rsidRPr="00955B57">
        <w:t>(10): p. 1108-15.</w:t>
      </w:r>
    </w:p>
    <w:p w:rsidR="00955B57" w:rsidRPr="00955B57" w:rsidRDefault="00955B57" w:rsidP="00955B57">
      <w:pPr>
        <w:pStyle w:val="EndNoteBibliography"/>
        <w:spacing w:after="0"/>
        <w:ind w:left="720" w:hanging="720"/>
      </w:pPr>
      <w:r w:rsidRPr="00955B57">
        <w:t>31.</w:t>
      </w:r>
      <w:r w:rsidRPr="00955B57">
        <w:tab/>
        <w:t xml:space="preserve">Pusey, C.D., et al., </w:t>
      </w:r>
      <w:r w:rsidRPr="00955B57">
        <w:rPr>
          <w:i/>
        </w:rPr>
        <w:t>Experimental autoimmune glomerulonephritis induced by homologous and isologous glomerular basement membrane in Brown-Norway rats.</w:t>
      </w:r>
      <w:r w:rsidRPr="00955B57">
        <w:t xml:space="preserve"> Nephrol Dial Transplant, 1991. </w:t>
      </w:r>
      <w:r w:rsidRPr="00955B57">
        <w:rPr>
          <w:b/>
        </w:rPr>
        <w:t>6</w:t>
      </w:r>
      <w:r w:rsidRPr="00955B57">
        <w:t>(7): p. 457-65.</w:t>
      </w:r>
    </w:p>
    <w:p w:rsidR="00955B57" w:rsidRPr="00955B57" w:rsidRDefault="00955B57" w:rsidP="00955B57">
      <w:pPr>
        <w:pStyle w:val="EndNoteBibliography"/>
        <w:spacing w:after="0"/>
        <w:ind w:left="720" w:hanging="720"/>
      </w:pPr>
      <w:r w:rsidRPr="00955B57">
        <w:t>32.</w:t>
      </w:r>
      <w:r w:rsidRPr="00955B57">
        <w:tab/>
        <w:t xml:space="preserve">Cui, Z. and M.H. Zhao, </w:t>
      </w:r>
      <w:r w:rsidRPr="00955B57">
        <w:rPr>
          <w:i/>
        </w:rPr>
        <w:t>Avidity of anti-glomerular basement membrane autoantibodies was associated with disease severity.</w:t>
      </w:r>
      <w:r w:rsidRPr="00955B57">
        <w:t xml:space="preserve"> Clin Immunol, 2005. </w:t>
      </w:r>
      <w:r w:rsidRPr="00955B57">
        <w:rPr>
          <w:b/>
        </w:rPr>
        <w:t>116</w:t>
      </w:r>
      <w:r w:rsidRPr="00955B57">
        <w:t>(1): p. 77-82.</w:t>
      </w:r>
    </w:p>
    <w:p w:rsidR="00955B57" w:rsidRPr="00955B57" w:rsidRDefault="00955B57" w:rsidP="00955B57">
      <w:pPr>
        <w:pStyle w:val="EndNoteBibliography"/>
        <w:spacing w:after="0"/>
        <w:ind w:left="720" w:hanging="720"/>
      </w:pPr>
      <w:r w:rsidRPr="00955B57">
        <w:t>33.</w:t>
      </w:r>
      <w:r w:rsidRPr="00955B57">
        <w:tab/>
        <w:t xml:space="preserve">Choy, B.Y., T.M. Chan, and K.N. Lai, </w:t>
      </w:r>
      <w:r w:rsidRPr="00955B57">
        <w:rPr>
          <w:i/>
        </w:rPr>
        <w:t>Recurrent glomerulonephritis after kidney transplantation.</w:t>
      </w:r>
      <w:r w:rsidRPr="00955B57">
        <w:t xml:space="preserve"> Am J Transplant, 2006. </w:t>
      </w:r>
      <w:r w:rsidRPr="00955B57">
        <w:rPr>
          <w:b/>
        </w:rPr>
        <w:t>6</w:t>
      </w:r>
      <w:r w:rsidRPr="00955B57">
        <w:t>(11): p. 2535-42.</w:t>
      </w:r>
    </w:p>
    <w:p w:rsidR="00955B57" w:rsidRPr="00955B57" w:rsidRDefault="00955B57" w:rsidP="00955B57">
      <w:pPr>
        <w:pStyle w:val="EndNoteBibliography"/>
        <w:spacing w:after="0"/>
        <w:ind w:left="720" w:hanging="720"/>
      </w:pPr>
      <w:r w:rsidRPr="00955B57">
        <w:t>34.</w:t>
      </w:r>
      <w:r w:rsidRPr="00955B57">
        <w:tab/>
        <w:t xml:space="preserve">Yang, R., et al., </w:t>
      </w:r>
      <w:r w:rsidRPr="00955B57">
        <w:rPr>
          <w:i/>
        </w:rPr>
        <w:t>Natural anti-GBM antibodies from normal human sera recognize alpha3(IV)NC1 restrictively and recognize the same epitopes as anti-GBM antibodies from patients with anti-GBM disease.</w:t>
      </w:r>
      <w:r w:rsidRPr="00955B57">
        <w:t xml:space="preserve"> Clin Immunol, 2007. </w:t>
      </w:r>
      <w:r w:rsidRPr="00955B57">
        <w:rPr>
          <w:b/>
        </w:rPr>
        <w:t>124</w:t>
      </w:r>
      <w:r w:rsidRPr="00955B57">
        <w:t>(2): p. 207-12.</w:t>
      </w:r>
    </w:p>
    <w:p w:rsidR="00955B57" w:rsidRPr="00955B57" w:rsidRDefault="00955B57" w:rsidP="00955B57">
      <w:pPr>
        <w:pStyle w:val="EndNoteBibliography"/>
        <w:spacing w:after="0"/>
        <w:ind w:left="720" w:hanging="720"/>
      </w:pPr>
      <w:r w:rsidRPr="00955B57">
        <w:t>35.</w:t>
      </w:r>
      <w:r w:rsidRPr="00955B57">
        <w:tab/>
        <w:t xml:space="preserve">Bowman, C., K. Ambrus, and C.M. Lockwood, </w:t>
      </w:r>
      <w:r w:rsidRPr="00955B57">
        <w:rPr>
          <w:i/>
        </w:rPr>
        <w:t>Restriction of human IgG subclass expression in the population of auto-antibodies to glomerular basement membrane.</w:t>
      </w:r>
      <w:r w:rsidRPr="00955B57">
        <w:t xml:space="preserve"> Clinical and Experimental Immunology, 1987. </w:t>
      </w:r>
      <w:r w:rsidRPr="00955B57">
        <w:rPr>
          <w:b/>
        </w:rPr>
        <w:t>69</w:t>
      </w:r>
      <w:r w:rsidRPr="00955B57">
        <w:t>(2): p. 341-349.</w:t>
      </w:r>
    </w:p>
    <w:p w:rsidR="00955B57" w:rsidRPr="00955B57" w:rsidRDefault="00955B57" w:rsidP="00955B57">
      <w:pPr>
        <w:pStyle w:val="EndNoteBibliography"/>
        <w:spacing w:after="0"/>
        <w:ind w:left="720" w:hanging="720"/>
      </w:pPr>
      <w:r w:rsidRPr="00955B57">
        <w:t>36.</w:t>
      </w:r>
      <w:r w:rsidRPr="00955B57">
        <w:tab/>
        <w:t xml:space="preserve">Cui, Z., H.Y. Wang, and M.H. Zhao, </w:t>
      </w:r>
      <w:r w:rsidRPr="00955B57">
        <w:rPr>
          <w:i/>
        </w:rPr>
        <w:t>Natural autoantibodies against glomerular basement membrane exist in normal human sera.</w:t>
      </w:r>
      <w:r w:rsidRPr="00955B57">
        <w:t xml:space="preserve"> Kidney Int, 2006. </w:t>
      </w:r>
      <w:r w:rsidRPr="00955B57">
        <w:rPr>
          <w:b/>
        </w:rPr>
        <w:t>69</w:t>
      </w:r>
      <w:r w:rsidRPr="00955B57">
        <w:t>(5): p. 894-9.</w:t>
      </w:r>
    </w:p>
    <w:p w:rsidR="00955B57" w:rsidRPr="00955B57" w:rsidRDefault="00955B57" w:rsidP="00955B57">
      <w:pPr>
        <w:pStyle w:val="EndNoteBibliography"/>
        <w:spacing w:after="0"/>
        <w:ind w:left="720" w:hanging="720"/>
      </w:pPr>
      <w:r w:rsidRPr="00955B57">
        <w:lastRenderedPageBreak/>
        <w:t>37.</w:t>
      </w:r>
      <w:r w:rsidRPr="00955B57">
        <w:tab/>
        <w:t xml:space="preserve">Wu, J., et al., </w:t>
      </w:r>
      <w:r w:rsidRPr="00955B57">
        <w:rPr>
          <w:i/>
        </w:rPr>
        <w:t>CD4(+) T cells specific to a glomerular basement membrane antigen mediate glomerulonephritis.</w:t>
      </w:r>
      <w:r w:rsidRPr="00955B57">
        <w:t xml:space="preserve"> J Clin Invest, 2002. </w:t>
      </w:r>
      <w:r w:rsidRPr="00955B57">
        <w:rPr>
          <w:b/>
        </w:rPr>
        <w:t>109</w:t>
      </w:r>
      <w:r w:rsidRPr="00955B57">
        <w:t>(4): p. 517-24.</w:t>
      </w:r>
    </w:p>
    <w:p w:rsidR="00955B57" w:rsidRPr="00955B57" w:rsidRDefault="00955B57" w:rsidP="00955B57">
      <w:pPr>
        <w:pStyle w:val="EndNoteBibliography"/>
        <w:spacing w:after="0"/>
        <w:ind w:left="720" w:hanging="720"/>
      </w:pPr>
      <w:r w:rsidRPr="00955B57">
        <w:t>38.</w:t>
      </w:r>
      <w:r w:rsidRPr="00955B57">
        <w:tab/>
        <w:t xml:space="preserve">Dean, E.G., et al., </w:t>
      </w:r>
      <w:r w:rsidRPr="00955B57">
        <w:rPr>
          <w:i/>
        </w:rPr>
        <w:t>Experimental autoimmune Goodpasture's disease: a pathogenetic role for both effector cells and antibody in injury.</w:t>
      </w:r>
      <w:r w:rsidRPr="00955B57">
        <w:t xml:space="preserve"> Kidney Int, 2005. </w:t>
      </w:r>
      <w:r w:rsidRPr="00955B57">
        <w:rPr>
          <w:b/>
        </w:rPr>
        <w:t>67</w:t>
      </w:r>
      <w:r w:rsidRPr="00955B57">
        <w:t>(2): p. 566-75.</w:t>
      </w:r>
    </w:p>
    <w:p w:rsidR="00955B57" w:rsidRPr="00955B57" w:rsidRDefault="00955B57" w:rsidP="00955B57">
      <w:pPr>
        <w:pStyle w:val="EndNoteBibliography"/>
        <w:spacing w:after="0"/>
        <w:ind w:left="720" w:hanging="720"/>
      </w:pPr>
      <w:r w:rsidRPr="00955B57">
        <w:t>39.</w:t>
      </w:r>
      <w:r w:rsidRPr="00955B57">
        <w:tab/>
        <w:t xml:space="preserve">Reynolds, J., et al., </w:t>
      </w:r>
      <w:r w:rsidRPr="00955B57">
        <w:rPr>
          <w:i/>
        </w:rPr>
        <w:t>CD28-B7 blockade prevents the development of experimental autoimmune glomerulonephritis.</w:t>
      </w:r>
      <w:r w:rsidRPr="00955B57">
        <w:t xml:space="preserve"> J Clin Invest, 2000. </w:t>
      </w:r>
      <w:r w:rsidRPr="00955B57">
        <w:rPr>
          <w:b/>
        </w:rPr>
        <w:t>105</w:t>
      </w:r>
      <w:r w:rsidRPr="00955B57">
        <w:t>(5): p. 643-51.</w:t>
      </w:r>
    </w:p>
    <w:p w:rsidR="00955B57" w:rsidRPr="00955B57" w:rsidRDefault="00955B57" w:rsidP="00955B57">
      <w:pPr>
        <w:pStyle w:val="EndNoteBibliography"/>
        <w:spacing w:after="0"/>
        <w:ind w:left="720" w:hanging="720"/>
      </w:pPr>
      <w:r w:rsidRPr="00955B57">
        <w:t>40.</w:t>
      </w:r>
      <w:r w:rsidRPr="00955B57">
        <w:tab/>
        <w:t xml:space="preserve">Bolton, W.K., et al., </w:t>
      </w:r>
      <w:r w:rsidRPr="00955B57">
        <w:rPr>
          <w:i/>
        </w:rPr>
        <w:t>T-cells and macrophages in rapidly progressive glomerulonephritis: clinicopathologic correlations.</w:t>
      </w:r>
      <w:r w:rsidRPr="00955B57">
        <w:t xml:space="preserve"> Kidney Int, 1987. </w:t>
      </w:r>
      <w:r w:rsidRPr="00955B57">
        <w:rPr>
          <w:b/>
        </w:rPr>
        <w:t>32</w:t>
      </w:r>
      <w:r w:rsidRPr="00955B57">
        <w:t>(6): p. 869-76.</w:t>
      </w:r>
    </w:p>
    <w:p w:rsidR="00955B57" w:rsidRPr="00955B57" w:rsidRDefault="00955B57" w:rsidP="00955B57">
      <w:pPr>
        <w:pStyle w:val="EndNoteBibliography"/>
        <w:spacing w:after="0"/>
        <w:ind w:left="720" w:hanging="720"/>
      </w:pPr>
      <w:r w:rsidRPr="00955B57">
        <w:t>41.</w:t>
      </w:r>
      <w:r w:rsidRPr="00955B57">
        <w:tab/>
        <w:t xml:space="preserve">Derry, C.J., et al., </w:t>
      </w:r>
      <w:r w:rsidRPr="00955B57">
        <w:rPr>
          <w:i/>
        </w:rPr>
        <w:t>Analysis of T cell responses to the autoantigen in Goodpasture's disease.</w:t>
      </w:r>
      <w:r w:rsidRPr="00955B57">
        <w:t xml:space="preserve"> Clin Exp Immunol, 1995. </w:t>
      </w:r>
      <w:r w:rsidRPr="00955B57">
        <w:rPr>
          <w:b/>
        </w:rPr>
        <w:t>100</w:t>
      </w:r>
      <w:r w:rsidRPr="00955B57">
        <w:t>(2): p. 262-8.</w:t>
      </w:r>
    </w:p>
    <w:p w:rsidR="00955B57" w:rsidRPr="00955B57" w:rsidRDefault="00955B57" w:rsidP="00955B57">
      <w:pPr>
        <w:pStyle w:val="EndNoteBibliography"/>
        <w:spacing w:after="0"/>
        <w:ind w:left="720" w:hanging="720"/>
      </w:pPr>
      <w:r w:rsidRPr="00955B57">
        <w:t>42.</w:t>
      </w:r>
      <w:r w:rsidRPr="00955B57">
        <w:tab/>
        <w:t xml:space="preserve">Segelmark, M., R. Butkowski, and J. Wieslander, </w:t>
      </w:r>
      <w:r w:rsidRPr="00955B57">
        <w:rPr>
          <w:i/>
        </w:rPr>
        <w:t>Antigen restriction and IgG subclasses among anti-GBM autoantibodies.</w:t>
      </w:r>
      <w:r w:rsidRPr="00955B57">
        <w:t xml:space="preserve"> Nephrol Dial Transplant, 1990. </w:t>
      </w:r>
      <w:r w:rsidRPr="00955B57">
        <w:rPr>
          <w:b/>
        </w:rPr>
        <w:t>5</w:t>
      </w:r>
      <w:r w:rsidRPr="00955B57">
        <w:t>(12): p. 991-6.</w:t>
      </w:r>
    </w:p>
    <w:p w:rsidR="00955B57" w:rsidRPr="00955B57" w:rsidRDefault="00955B57" w:rsidP="00955B57">
      <w:pPr>
        <w:pStyle w:val="EndNoteBibliography"/>
        <w:spacing w:after="0"/>
        <w:ind w:left="720" w:hanging="720"/>
      </w:pPr>
      <w:r w:rsidRPr="00955B57">
        <w:t>43.</w:t>
      </w:r>
      <w:r w:rsidRPr="00955B57">
        <w:tab/>
        <w:t xml:space="preserve">Wong, D., R.G. Phelps, and A.N. Turner, </w:t>
      </w:r>
      <w:r w:rsidRPr="00955B57">
        <w:rPr>
          <w:i/>
        </w:rPr>
        <w:t>The Goodpasture antigen is expressed in the human thymus.</w:t>
      </w:r>
      <w:r w:rsidRPr="00955B57">
        <w:t xml:space="preserve"> Kidney Int, 2001. </w:t>
      </w:r>
      <w:r w:rsidRPr="00955B57">
        <w:rPr>
          <w:b/>
        </w:rPr>
        <w:t>60</w:t>
      </w:r>
      <w:r w:rsidRPr="00955B57">
        <w:t>(5): p. 1777-83.</w:t>
      </w:r>
    </w:p>
    <w:p w:rsidR="00955B57" w:rsidRPr="00955B57" w:rsidRDefault="00955B57" w:rsidP="00955B57">
      <w:pPr>
        <w:pStyle w:val="EndNoteBibliography"/>
        <w:spacing w:after="0"/>
        <w:ind w:left="720" w:hanging="720"/>
      </w:pPr>
      <w:r w:rsidRPr="00955B57">
        <w:t>44.</w:t>
      </w:r>
      <w:r w:rsidRPr="00955B57">
        <w:tab/>
        <w:t xml:space="preserve">Zou, J., et al., </w:t>
      </w:r>
      <w:r w:rsidRPr="00955B57">
        <w:rPr>
          <w:i/>
        </w:rPr>
        <w:t>Healthy individuals have Goodpasture autoantigen-reactive T cells.</w:t>
      </w:r>
      <w:r w:rsidRPr="00955B57">
        <w:t xml:space="preserve"> J Am Soc Nephrol, 2008. </w:t>
      </w:r>
      <w:r w:rsidRPr="00955B57">
        <w:rPr>
          <w:b/>
        </w:rPr>
        <w:t>19</w:t>
      </w:r>
      <w:r w:rsidRPr="00955B57">
        <w:t>(2): p. 396-404.</w:t>
      </w:r>
    </w:p>
    <w:p w:rsidR="00955B57" w:rsidRPr="00955B57" w:rsidRDefault="00955B57" w:rsidP="00955B57">
      <w:pPr>
        <w:pStyle w:val="EndNoteBibliography"/>
        <w:spacing w:after="0"/>
        <w:ind w:left="720" w:hanging="720"/>
      </w:pPr>
      <w:r w:rsidRPr="00955B57">
        <w:t>45.</w:t>
      </w:r>
      <w:r w:rsidRPr="00955B57">
        <w:tab/>
        <w:t xml:space="preserve">McCall, A.S., et al., </w:t>
      </w:r>
      <w:r w:rsidRPr="00955B57">
        <w:rPr>
          <w:i/>
        </w:rPr>
        <w:t>Inhibitory Anti-Peroxidasin Antibodies in Pulmonary-Renal Syndromes.</w:t>
      </w:r>
      <w:r w:rsidRPr="00955B57">
        <w:t xml:space="preserve"> J Am Soc Nephrol, 2018. </w:t>
      </w:r>
      <w:r w:rsidRPr="00955B57">
        <w:rPr>
          <w:b/>
        </w:rPr>
        <w:t>29</w:t>
      </w:r>
      <w:r w:rsidRPr="00955B57">
        <w:t>(11): p. 2619-2625.</w:t>
      </w:r>
    </w:p>
    <w:p w:rsidR="00955B57" w:rsidRPr="00955B57" w:rsidRDefault="00955B57" w:rsidP="00955B57">
      <w:pPr>
        <w:pStyle w:val="EndNoteBibliography"/>
        <w:spacing w:after="0"/>
        <w:ind w:left="720" w:hanging="720"/>
      </w:pPr>
      <w:r w:rsidRPr="00955B57">
        <w:t>46.</w:t>
      </w:r>
      <w:r w:rsidRPr="00955B57">
        <w:tab/>
        <w:t xml:space="preserve">Serisier, D.J., R.C.W. Wong, and J.G. Armstrong, </w:t>
      </w:r>
      <w:r w:rsidRPr="00955B57">
        <w:rPr>
          <w:i/>
        </w:rPr>
        <w:t>Alveolar haemorrhage in anti‐glomerular basement membrane disease without detectable antibodies by conventional assays.</w:t>
      </w:r>
      <w:r w:rsidRPr="00955B57">
        <w:t xml:space="preserve"> Thorax, 2006. </w:t>
      </w:r>
      <w:r w:rsidRPr="00955B57">
        <w:rPr>
          <w:b/>
        </w:rPr>
        <w:t>61</w:t>
      </w:r>
      <w:r w:rsidRPr="00955B57">
        <w:t>(7): p. 636-639.</w:t>
      </w:r>
    </w:p>
    <w:p w:rsidR="00955B57" w:rsidRPr="00955B57" w:rsidRDefault="00955B57" w:rsidP="00955B57">
      <w:pPr>
        <w:pStyle w:val="EndNoteBibliography"/>
        <w:spacing w:after="0"/>
        <w:ind w:left="720" w:hanging="720"/>
      </w:pPr>
      <w:r w:rsidRPr="00955B57">
        <w:t>47.</w:t>
      </w:r>
      <w:r w:rsidRPr="00955B57">
        <w:tab/>
        <w:t xml:space="preserve">Cui, Z., et al., </w:t>
      </w:r>
      <w:r w:rsidRPr="00955B57">
        <w:rPr>
          <w:i/>
        </w:rPr>
        <w:t>Clinical features and outcomes of anti-glomerular basement membrane disease in older patients.</w:t>
      </w:r>
      <w:r w:rsidRPr="00955B57">
        <w:t xml:space="preserve"> Am J Kidney Dis, 2011. </w:t>
      </w:r>
      <w:r w:rsidRPr="00955B57">
        <w:rPr>
          <w:b/>
        </w:rPr>
        <w:t>57</w:t>
      </w:r>
      <w:r w:rsidRPr="00955B57">
        <w:t>(4): p. 575-82.</w:t>
      </w:r>
    </w:p>
    <w:p w:rsidR="00955B57" w:rsidRPr="00955B57" w:rsidRDefault="00955B57" w:rsidP="00955B57">
      <w:pPr>
        <w:pStyle w:val="EndNoteBibliography"/>
        <w:spacing w:after="0"/>
        <w:ind w:left="720" w:hanging="720"/>
      </w:pPr>
      <w:r w:rsidRPr="00955B57">
        <w:t>48.</w:t>
      </w:r>
      <w:r w:rsidRPr="00955B57">
        <w:tab/>
        <w:t xml:space="preserve">Sinico, R.A., et al., </w:t>
      </w:r>
      <w:r w:rsidRPr="00955B57">
        <w:rPr>
          <w:i/>
        </w:rPr>
        <w:t>Anti-glomerular basement membrane antibodies in the diagnosis of Goodpasture syndrome: a comparison of different assays.</w:t>
      </w:r>
      <w:r w:rsidRPr="00955B57">
        <w:t xml:space="preserve"> Nephrol Dial Transplant, 2006. </w:t>
      </w:r>
      <w:r w:rsidRPr="00955B57">
        <w:rPr>
          <w:b/>
        </w:rPr>
        <w:t>21</w:t>
      </w:r>
      <w:r w:rsidRPr="00955B57">
        <w:t>(2): p. 397-401.</w:t>
      </w:r>
    </w:p>
    <w:p w:rsidR="00955B57" w:rsidRPr="00955B57" w:rsidRDefault="00955B57" w:rsidP="00955B57">
      <w:pPr>
        <w:pStyle w:val="EndNoteBibliography"/>
        <w:spacing w:after="0"/>
        <w:ind w:left="720" w:hanging="720"/>
      </w:pPr>
      <w:r w:rsidRPr="00955B57">
        <w:t>49.</w:t>
      </w:r>
      <w:r w:rsidRPr="00955B57">
        <w:tab/>
        <w:t xml:space="preserve">Salama, A.D., et al., </w:t>
      </w:r>
      <w:r w:rsidRPr="00955B57">
        <w:rPr>
          <w:i/>
        </w:rPr>
        <w:t>Goodpasture's disease in the absence of circulating anti-glomerular basement membrane antibodies as detected by standard techniques.</w:t>
      </w:r>
      <w:r w:rsidRPr="00955B57">
        <w:t xml:space="preserve"> Am J Kidney Dis, 2002. </w:t>
      </w:r>
      <w:r w:rsidRPr="00955B57">
        <w:rPr>
          <w:b/>
        </w:rPr>
        <w:t>39</w:t>
      </w:r>
      <w:r w:rsidRPr="00955B57">
        <w:t>(6): p. 1162-7.</w:t>
      </w:r>
    </w:p>
    <w:p w:rsidR="00955B57" w:rsidRPr="00955B57" w:rsidRDefault="00955B57" w:rsidP="00955B57">
      <w:pPr>
        <w:pStyle w:val="EndNoteBibliography"/>
        <w:spacing w:after="0"/>
        <w:ind w:left="720" w:hanging="720"/>
      </w:pPr>
      <w:r w:rsidRPr="00955B57">
        <w:t>50.</w:t>
      </w:r>
      <w:r w:rsidRPr="00955B57">
        <w:tab/>
        <w:t xml:space="preserve">Jennette, J.C., </w:t>
      </w:r>
      <w:r w:rsidRPr="00955B57">
        <w:rPr>
          <w:i/>
        </w:rPr>
        <w:t>Rapidly progressive crescentic glomerulonephritis.</w:t>
      </w:r>
      <w:r w:rsidRPr="00955B57">
        <w:t xml:space="preserve"> Kidney Int, 2003. </w:t>
      </w:r>
      <w:r w:rsidRPr="00955B57">
        <w:rPr>
          <w:b/>
        </w:rPr>
        <w:t>63</w:t>
      </w:r>
      <w:r w:rsidRPr="00955B57">
        <w:t>(3): p. 1164-77.</w:t>
      </w:r>
    </w:p>
    <w:p w:rsidR="00955B57" w:rsidRPr="00955B57" w:rsidRDefault="00955B57" w:rsidP="00955B57">
      <w:pPr>
        <w:pStyle w:val="EndNoteBibliography"/>
        <w:spacing w:after="0"/>
        <w:ind w:left="720" w:hanging="720"/>
      </w:pPr>
      <w:r w:rsidRPr="00955B57">
        <w:t>51.</w:t>
      </w:r>
      <w:r w:rsidRPr="00955B57">
        <w:tab/>
        <w:t xml:space="preserve">Lockwood, C.M., et al., </w:t>
      </w:r>
      <w:r w:rsidRPr="00955B57">
        <w:rPr>
          <w:i/>
        </w:rPr>
        <w:t>Immunosuppression and plasma-exchange in the treatment of Goodpasture's syndrome.</w:t>
      </w:r>
      <w:r w:rsidRPr="00955B57">
        <w:t xml:space="preserve"> Lancet, 1976. </w:t>
      </w:r>
      <w:r w:rsidRPr="00955B57">
        <w:rPr>
          <w:b/>
        </w:rPr>
        <w:t>1</w:t>
      </w:r>
      <w:r w:rsidRPr="00955B57">
        <w:t>(7962): p. 711-5.</w:t>
      </w:r>
    </w:p>
    <w:p w:rsidR="00955B57" w:rsidRPr="00955B57" w:rsidRDefault="00955B57" w:rsidP="00955B57">
      <w:pPr>
        <w:pStyle w:val="EndNoteBibliography"/>
        <w:spacing w:after="0"/>
        <w:ind w:left="720" w:hanging="720"/>
      </w:pPr>
      <w:r w:rsidRPr="00955B57">
        <w:t>52.</w:t>
      </w:r>
      <w:r w:rsidRPr="00955B57">
        <w:tab/>
      </w:r>
      <w:r w:rsidRPr="00955B57">
        <w:rPr>
          <w:i/>
        </w:rPr>
        <w:t>Abstract.</w:t>
      </w:r>
      <w:r w:rsidRPr="00955B57">
        <w:t xml:space="preserve"> Kidney International Supplements, 2012. </w:t>
      </w:r>
      <w:r w:rsidRPr="00955B57">
        <w:rPr>
          <w:b/>
        </w:rPr>
        <w:t>2</w:t>
      </w:r>
      <w:r w:rsidRPr="00955B57">
        <w:t>(2): p. 142-142.</w:t>
      </w:r>
    </w:p>
    <w:p w:rsidR="00955B57" w:rsidRPr="00955B57" w:rsidRDefault="00955B57" w:rsidP="00955B57">
      <w:pPr>
        <w:pStyle w:val="EndNoteBibliography"/>
        <w:spacing w:after="0"/>
        <w:ind w:left="720" w:hanging="720"/>
      </w:pPr>
      <w:r w:rsidRPr="00955B57">
        <w:t>53.</w:t>
      </w:r>
      <w:r w:rsidRPr="00955B57">
        <w:tab/>
        <w:t xml:space="preserve">Abel, J.J., L.G. Rowntree, and B.B. Turner, </w:t>
      </w:r>
      <w:r w:rsidRPr="00955B57">
        <w:rPr>
          <w:i/>
        </w:rPr>
        <w:t>PLASMA REMOVAL WITH RETURN OF CORPUSCLES (PLASMAPHAERESIS).</w:t>
      </w:r>
      <w:r w:rsidRPr="00955B57">
        <w:t xml:space="preserve"> Journal of Pharmacology and Experimental Therapeutics, 1914. </w:t>
      </w:r>
      <w:r w:rsidRPr="00955B57">
        <w:rPr>
          <w:b/>
        </w:rPr>
        <w:t>5</w:t>
      </w:r>
      <w:r w:rsidRPr="00955B57">
        <w:t>(6): p. 625.</w:t>
      </w:r>
    </w:p>
    <w:p w:rsidR="00955B57" w:rsidRPr="00955B57" w:rsidRDefault="00955B57" w:rsidP="00955B57">
      <w:pPr>
        <w:pStyle w:val="EndNoteBibliography"/>
        <w:spacing w:after="0"/>
        <w:ind w:left="720" w:hanging="720"/>
      </w:pPr>
      <w:r w:rsidRPr="00955B57">
        <w:t>54.</w:t>
      </w:r>
      <w:r w:rsidRPr="00955B57">
        <w:tab/>
        <w:t xml:space="preserve">Reynolds, W.A., </w:t>
      </w:r>
      <w:r w:rsidRPr="00955B57">
        <w:rPr>
          <w:i/>
        </w:rPr>
        <w:t>Late report of the first case of plasmapheresis for Waldenstrom's Macroglobulinemia.</w:t>
      </w:r>
      <w:r w:rsidRPr="00955B57">
        <w:t xml:space="preserve"> Jama, 1981. </w:t>
      </w:r>
      <w:r w:rsidRPr="00955B57">
        <w:rPr>
          <w:b/>
        </w:rPr>
        <w:t>245</w:t>
      </w:r>
      <w:r w:rsidRPr="00955B57">
        <w:t>(6): p. 606-7.</w:t>
      </w:r>
    </w:p>
    <w:p w:rsidR="00955B57" w:rsidRPr="00955B57" w:rsidRDefault="00955B57" w:rsidP="00955B57">
      <w:pPr>
        <w:pStyle w:val="EndNoteBibliography"/>
        <w:spacing w:after="0"/>
        <w:ind w:left="720" w:hanging="720"/>
      </w:pPr>
      <w:r w:rsidRPr="00955B57">
        <w:t>55.</w:t>
      </w:r>
      <w:r w:rsidRPr="00955B57">
        <w:tab/>
        <w:t xml:space="preserve">Schwartz, J., et al., </w:t>
      </w:r>
      <w:r w:rsidRPr="00955B57">
        <w:rPr>
          <w:i/>
        </w:rPr>
        <w:t>Guidelines on the Use of Therapeutic Apheresis in Clinical Practice-Evidence-Based Approach from the Writing Committee of the American Society for Apheresis: The Seventh Special Issue.</w:t>
      </w:r>
      <w:r w:rsidRPr="00955B57">
        <w:t xml:space="preserve"> J Clin Apher, 2016. </w:t>
      </w:r>
      <w:r w:rsidRPr="00955B57">
        <w:rPr>
          <w:b/>
        </w:rPr>
        <w:t>31</w:t>
      </w:r>
      <w:r w:rsidRPr="00955B57">
        <w:t>(3): p. 149-62.</w:t>
      </w:r>
    </w:p>
    <w:p w:rsidR="00955B57" w:rsidRPr="00955B57" w:rsidRDefault="00955B57" w:rsidP="00955B57">
      <w:pPr>
        <w:pStyle w:val="EndNoteBibliography"/>
        <w:spacing w:after="0"/>
        <w:ind w:left="720" w:hanging="720"/>
      </w:pPr>
      <w:r w:rsidRPr="00955B57">
        <w:t>56.</w:t>
      </w:r>
      <w:r w:rsidRPr="00955B57">
        <w:tab/>
        <w:t xml:space="preserve">Kiprov, D.S., A Pusey, C, </w:t>
      </w:r>
      <w:r w:rsidRPr="00955B57">
        <w:rPr>
          <w:i/>
        </w:rPr>
        <w:t>Therapeutic apheresis</w:t>
      </w:r>
      <w:r w:rsidRPr="00955B57">
        <w:t xml:space="preserve">, in </w:t>
      </w:r>
      <w:r w:rsidRPr="00955B57">
        <w:rPr>
          <w:i/>
        </w:rPr>
        <w:t>Handbook of Dialysis</w:t>
      </w:r>
      <w:r w:rsidRPr="00955B57">
        <w:t>, P.G.B. John T Daugirdas, Todd S Ing, Editor. 2015, Wolters Kluwer: Philadelphia. p. 333-360.</w:t>
      </w:r>
    </w:p>
    <w:p w:rsidR="00955B57" w:rsidRPr="00955B57" w:rsidRDefault="00955B57" w:rsidP="00955B57">
      <w:pPr>
        <w:pStyle w:val="EndNoteBibliography"/>
        <w:spacing w:after="0"/>
        <w:ind w:left="720" w:hanging="720"/>
      </w:pPr>
      <w:r w:rsidRPr="00955B57">
        <w:t>57.</w:t>
      </w:r>
      <w:r w:rsidRPr="00955B57">
        <w:tab/>
        <w:t xml:space="preserve">Williams, M.E. and R.A. Balogun, </w:t>
      </w:r>
      <w:r w:rsidRPr="00955B57">
        <w:rPr>
          <w:i/>
        </w:rPr>
        <w:t>Principles of separation: indications and therapeutic targets for plasma exchange.</w:t>
      </w:r>
      <w:r w:rsidRPr="00955B57">
        <w:t xml:space="preserve"> Clin J Am Soc Nephrol, 2014. </w:t>
      </w:r>
      <w:r w:rsidRPr="00955B57">
        <w:rPr>
          <w:b/>
        </w:rPr>
        <w:t>9</w:t>
      </w:r>
      <w:r w:rsidRPr="00955B57">
        <w:t>(1): p. 181-90.</w:t>
      </w:r>
    </w:p>
    <w:p w:rsidR="00955B57" w:rsidRPr="00955B57" w:rsidRDefault="00955B57" w:rsidP="00955B57">
      <w:pPr>
        <w:pStyle w:val="EndNoteBibliography"/>
        <w:spacing w:after="0"/>
        <w:ind w:left="720" w:hanging="720"/>
      </w:pPr>
      <w:r w:rsidRPr="00955B57">
        <w:t>58.</w:t>
      </w:r>
      <w:r w:rsidRPr="00955B57">
        <w:tab/>
        <w:t xml:space="preserve">Winters, J.L., </w:t>
      </w:r>
      <w:r w:rsidRPr="00955B57">
        <w:rPr>
          <w:i/>
        </w:rPr>
        <w:t>Plasma exchange: concepts, mechanisms, and an overview of the American Society for Apheresis guidelines.</w:t>
      </w:r>
      <w:r w:rsidRPr="00955B57">
        <w:t xml:space="preserve"> ASH Education Program Book, 2012. </w:t>
      </w:r>
      <w:r w:rsidRPr="00955B57">
        <w:rPr>
          <w:b/>
        </w:rPr>
        <w:t>2012</w:t>
      </w:r>
      <w:r w:rsidRPr="00955B57">
        <w:t>(1): p. 7-12.</w:t>
      </w:r>
    </w:p>
    <w:p w:rsidR="00955B57" w:rsidRPr="00955B57" w:rsidRDefault="00955B57" w:rsidP="00955B57">
      <w:pPr>
        <w:pStyle w:val="EndNoteBibliography"/>
        <w:spacing w:after="0"/>
        <w:ind w:left="720" w:hanging="720"/>
      </w:pPr>
      <w:r w:rsidRPr="00955B57">
        <w:t>59.</w:t>
      </w:r>
      <w:r w:rsidRPr="00955B57">
        <w:tab/>
        <w:t xml:space="preserve">Reeves, H.M. and J.L. Winters, </w:t>
      </w:r>
      <w:r w:rsidRPr="00955B57">
        <w:rPr>
          <w:i/>
        </w:rPr>
        <w:t>The mechanisms of action of plasma exchange.</w:t>
      </w:r>
      <w:r w:rsidRPr="00955B57">
        <w:t xml:space="preserve"> Br J Haematol, 2014. </w:t>
      </w:r>
      <w:r w:rsidRPr="00955B57">
        <w:rPr>
          <w:b/>
        </w:rPr>
        <w:t>164</w:t>
      </w:r>
      <w:r w:rsidRPr="00955B57">
        <w:t>(3): p. 342-51.</w:t>
      </w:r>
    </w:p>
    <w:p w:rsidR="00955B57" w:rsidRPr="00955B57" w:rsidRDefault="00955B57" w:rsidP="00955B57">
      <w:pPr>
        <w:pStyle w:val="EndNoteBibliography"/>
        <w:spacing w:after="0"/>
        <w:ind w:left="720" w:hanging="720"/>
      </w:pPr>
      <w:r w:rsidRPr="00955B57">
        <w:lastRenderedPageBreak/>
        <w:t>60.</w:t>
      </w:r>
      <w:r w:rsidRPr="00955B57">
        <w:tab/>
        <w:t xml:space="preserve">Tesar, V., et al., </w:t>
      </w:r>
      <w:r w:rsidRPr="00955B57">
        <w:rPr>
          <w:i/>
        </w:rPr>
        <w:t>Soluble adhesion molecules and cytokines in patients with myasthenia gravis treated by plasma exchange.</w:t>
      </w:r>
      <w:r w:rsidRPr="00955B57">
        <w:t xml:space="preserve"> Blood Purif, 2000. </w:t>
      </w:r>
      <w:r w:rsidRPr="00955B57">
        <w:rPr>
          <w:b/>
        </w:rPr>
        <w:t>18</w:t>
      </w:r>
      <w:r w:rsidRPr="00955B57">
        <w:t>(2): p. 115-20.</w:t>
      </w:r>
    </w:p>
    <w:p w:rsidR="00955B57" w:rsidRPr="00955B57" w:rsidRDefault="00955B57" w:rsidP="00955B57">
      <w:pPr>
        <w:pStyle w:val="EndNoteBibliography"/>
        <w:spacing w:after="0"/>
        <w:ind w:left="720" w:hanging="720"/>
      </w:pPr>
      <w:r w:rsidRPr="00955B57">
        <w:t>61.</w:t>
      </w:r>
      <w:r w:rsidRPr="00955B57">
        <w:tab/>
        <w:t xml:space="preserve">Tesar, V., et al., </w:t>
      </w:r>
      <w:r w:rsidRPr="00955B57">
        <w:rPr>
          <w:i/>
        </w:rPr>
        <w:t>Influence of plasma exchange on serum levels of cytokines and adhesion molecules in ANCA-positive renal vasculitis.</w:t>
      </w:r>
      <w:r w:rsidRPr="00955B57">
        <w:t xml:space="preserve"> Blood Purif, 1998. </w:t>
      </w:r>
      <w:r w:rsidRPr="00955B57">
        <w:rPr>
          <w:b/>
        </w:rPr>
        <w:t>16</w:t>
      </w:r>
      <w:r w:rsidRPr="00955B57">
        <w:t>(2): p. 72-80.</w:t>
      </w:r>
    </w:p>
    <w:p w:rsidR="00955B57" w:rsidRPr="00955B57" w:rsidRDefault="00955B57" w:rsidP="00955B57">
      <w:pPr>
        <w:pStyle w:val="EndNoteBibliography"/>
        <w:spacing w:after="0"/>
        <w:ind w:left="720" w:hanging="720"/>
      </w:pPr>
      <w:r w:rsidRPr="00955B57">
        <w:t>62.</w:t>
      </w:r>
      <w:r w:rsidRPr="00955B57">
        <w:tab/>
        <w:t xml:space="preserve">Shariatmadar, S., M. Nassiri, and V. Vincek, </w:t>
      </w:r>
      <w:r w:rsidRPr="00955B57">
        <w:rPr>
          <w:i/>
        </w:rPr>
        <w:t>Effect of plasma exchange on cytokines measured by multianalyte bead array in thrombotic thrombocytopenic purpura.</w:t>
      </w:r>
      <w:r w:rsidRPr="00955B57">
        <w:t xml:space="preserve"> Am J Hematol, 2005. </w:t>
      </w:r>
      <w:r w:rsidRPr="00955B57">
        <w:rPr>
          <w:b/>
        </w:rPr>
        <w:t>79</w:t>
      </w:r>
      <w:r w:rsidRPr="00955B57">
        <w:t>(2): p. 83-8.</w:t>
      </w:r>
    </w:p>
    <w:p w:rsidR="00955B57" w:rsidRPr="00955B57" w:rsidRDefault="00955B57" w:rsidP="00955B57">
      <w:pPr>
        <w:pStyle w:val="EndNoteBibliography"/>
        <w:spacing w:after="0"/>
        <w:ind w:left="720" w:hanging="720"/>
      </w:pPr>
      <w:r w:rsidRPr="00955B57">
        <w:t>63.</w:t>
      </w:r>
      <w:r w:rsidRPr="00955B57">
        <w:tab/>
        <w:t xml:space="preserve">Soltesz, P., et al., </w:t>
      </w:r>
      <w:r w:rsidRPr="00955B57">
        <w:rPr>
          <w:i/>
        </w:rPr>
        <w:t>Plasmapheresis modulates Th1/Th2 imbalance in patients with systemic lupus erythematosus according to measurement of intracytoplasmic cytokines.</w:t>
      </w:r>
      <w:r w:rsidRPr="00955B57">
        <w:t xml:space="preserve"> Autoimmunity, 2002. </w:t>
      </w:r>
      <w:r w:rsidRPr="00955B57">
        <w:rPr>
          <w:b/>
        </w:rPr>
        <w:t>35</w:t>
      </w:r>
      <w:r w:rsidRPr="00955B57">
        <w:t>(1): p. 51-6.</w:t>
      </w:r>
    </w:p>
    <w:p w:rsidR="00955B57" w:rsidRPr="00955B57" w:rsidRDefault="00955B57" w:rsidP="00955B57">
      <w:pPr>
        <w:pStyle w:val="EndNoteBibliography"/>
        <w:spacing w:after="0"/>
        <w:ind w:left="720" w:hanging="720"/>
      </w:pPr>
      <w:r w:rsidRPr="00955B57">
        <w:t>64.</w:t>
      </w:r>
      <w:r w:rsidRPr="00955B57">
        <w:tab/>
        <w:t xml:space="preserve">Hanly, J.G., et al., </w:t>
      </w:r>
      <w:r w:rsidRPr="00955B57">
        <w:rPr>
          <w:i/>
        </w:rPr>
        <w:t>Immunomodulating effects of synchronised plasmapheresis and intravenous bolus cyclophosphamide in systemic lupus erythematosus.</w:t>
      </w:r>
      <w:r w:rsidRPr="00955B57">
        <w:t xml:space="preserve"> Lupus, 1995. </w:t>
      </w:r>
      <w:r w:rsidRPr="00955B57">
        <w:rPr>
          <w:b/>
        </w:rPr>
        <w:t>4</w:t>
      </w:r>
      <w:r w:rsidRPr="00955B57">
        <w:t>(6): p. 457-63.</w:t>
      </w:r>
    </w:p>
    <w:p w:rsidR="00955B57" w:rsidRPr="00955B57" w:rsidRDefault="00955B57" w:rsidP="00955B57">
      <w:pPr>
        <w:pStyle w:val="EndNoteBibliography"/>
        <w:spacing w:after="0"/>
        <w:ind w:left="720" w:hanging="720"/>
      </w:pPr>
      <w:r w:rsidRPr="00955B57">
        <w:t>65.</w:t>
      </w:r>
      <w:r w:rsidRPr="00955B57">
        <w:tab/>
        <w:t xml:space="preserve">Mokrzycki, M.H. and A.A. Kaplan, </w:t>
      </w:r>
      <w:r w:rsidRPr="00955B57">
        <w:rPr>
          <w:i/>
        </w:rPr>
        <w:t>Therapeutic plasma exchange: complications and management.</w:t>
      </w:r>
      <w:r w:rsidRPr="00955B57">
        <w:t xml:space="preserve"> Am J Kidney Dis, 1994. </w:t>
      </w:r>
      <w:r w:rsidRPr="00955B57">
        <w:rPr>
          <w:b/>
        </w:rPr>
        <w:t>23</w:t>
      </w:r>
      <w:r w:rsidRPr="00955B57">
        <w:t>(6): p. 817-27.</w:t>
      </w:r>
    </w:p>
    <w:p w:rsidR="00955B57" w:rsidRPr="00955B57" w:rsidRDefault="00955B57" w:rsidP="00955B57">
      <w:pPr>
        <w:pStyle w:val="EndNoteBibliography"/>
        <w:spacing w:after="0"/>
        <w:ind w:left="720" w:hanging="720"/>
      </w:pPr>
      <w:r w:rsidRPr="00955B57">
        <w:t>66.</w:t>
      </w:r>
      <w:r w:rsidRPr="00955B57">
        <w:tab/>
        <w:t xml:space="preserve">Johnson, J.P., et al., </w:t>
      </w:r>
      <w:r w:rsidRPr="00955B57">
        <w:rPr>
          <w:i/>
        </w:rPr>
        <w:t>Therapy of anti-glomerular basement membrane antibody disease: analysis of prognostic significance of clinical, pathologic and treatment factors.</w:t>
      </w:r>
      <w:r w:rsidRPr="00955B57">
        <w:t xml:space="preserve"> Medicine (Baltimore), 1985. </w:t>
      </w:r>
      <w:r w:rsidRPr="00955B57">
        <w:rPr>
          <w:b/>
        </w:rPr>
        <w:t>64</w:t>
      </w:r>
      <w:r w:rsidRPr="00955B57">
        <w:t>(4): p. 219-27.</w:t>
      </w:r>
    </w:p>
    <w:p w:rsidR="00955B57" w:rsidRPr="00955B57" w:rsidRDefault="00955B57" w:rsidP="00955B57">
      <w:pPr>
        <w:pStyle w:val="EndNoteBibliography"/>
        <w:spacing w:after="0"/>
        <w:ind w:left="720" w:hanging="720"/>
      </w:pPr>
      <w:r w:rsidRPr="00955B57">
        <w:t>67.</w:t>
      </w:r>
      <w:r w:rsidRPr="00955B57">
        <w:tab/>
        <w:t xml:space="preserve">Cui, Z., et al., </w:t>
      </w:r>
      <w:r w:rsidRPr="00955B57">
        <w:rPr>
          <w:i/>
        </w:rPr>
        <w:t>Anti-glomerular basement membrane disease: outcomes of different therapeutic regimens in a large single-center Chinese cohort study.</w:t>
      </w:r>
      <w:r w:rsidRPr="00955B57">
        <w:t xml:space="preserve"> Medicine (Baltimore), 2011. </w:t>
      </w:r>
      <w:r w:rsidRPr="00955B57">
        <w:rPr>
          <w:b/>
        </w:rPr>
        <w:t>90</w:t>
      </w:r>
      <w:r w:rsidRPr="00955B57">
        <w:t>(5): p. 303-11.</w:t>
      </w:r>
    </w:p>
    <w:p w:rsidR="00955B57" w:rsidRPr="00955B57" w:rsidRDefault="00955B57" w:rsidP="00955B57">
      <w:pPr>
        <w:pStyle w:val="EndNoteBibliography"/>
        <w:spacing w:after="0"/>
        <w:ind w:left="720" w:hanging="720"/>
      </w:pPr>
      <w:r w:rsidRPr="00955B57">
        <w:t>68.</w:t>
      </w:r>
      <w:r w:rsidRPr="00955B57">
        <w:tab/>
        <w:t xml:space="preserve">Huart, A., et al., </w:t>
      </w:r>
      <w:r w:rsidRPr="00955B57">
        <w:rPr>
          <w:i/>
        </w:rPr>
        <w:t>Outcomes of patients with Goodpasture syndrome: A nationwide cohort-based study from the French Society of Hemapheresis.</w:t>
      </w:r>
      <w:r w:rsidRPr="00955B57">
        <w:t xml:space="preserve"> J Autoimmun, 2016. </w:t>
      </w:r>
      <w:r w:rsidRPr="00955B57">
        <w:rPr>
          <w:b/>
        </w:rPr>
        <w:t>73</w:t>
      </w:r>
      <w:r w:rsidRPr="00955B57">
        <w:t>: p. 24-9.</w:t>
      </w:r>
    </w:p>
    <w:p w:rsidR="00955B57" w:rsidRPr="00955B57" w:rsidRDefault="00955B57" w:rsidP="00955B57">
      <w:pPr>
        <w:pStyle w:val="EndNoteBibliography"/>
        <w:spacing w:after="0"/>
        <w:ind w:left="720" w:hanging="720"/>
      </w:pPr>
      <w:r w:rsidRPr="00955B57">
        <w:t>69.</w:t>
      </w:r>
      <w:r w:rsidRPr="00955B57">
        <w:tab/>
        <w:t xml:space="preserve">Schwenger, V. and C. Morath, </w:t>
      </w:r>
      <w:r w:rsidRPr="00955B57">
        <w:rPr>
          <w:i/>
        </w:rPr>
        <w:t>Immunoadsorption in nephrology and kidney transplantation.</w:t>
      </w:r>
      <w:r w:rsidRPr="00955B57">
        <w:t xml:space="preserve"> Nephrol Dial Transplant, 2010. </w:t>
      </w:r>
      <w:r w:rsidRPr="00955B57">
        <w:rPr>
          <w:b/>
        </w:rPr>
        <w:t>25</w:t>
      </w:r>
      <w:r w:rsidRPr="00955B57">
        <w:t>(8): p. 2407-13.</w:t>
      </w:r>
    </w:p>
    <w:p w:rsidR="00955B57" w:rsidRPr="00955B57" w:rsidRDefault="00955B57" w:rsidP="00955B57">
      <w:pPr>
        <w:pStyle w:val="EndNoteBibliography"/>
        <w:spacing w:after="0"/>
        <w:ind w:left="720" w:hanging="720"/>
      </w:pPr>
      <w:r w:rsidRPr="00955B57">
        <w:t>70.</w:t>
      </w:r>
      <w:r w:rsidRPr="00955B57">
        <w:tab/>
        <w:t xml:space="preserve">Laczika, K., et al., </w:t>
      </w:r>
      <w:r w:rsidRPr="00955B57">
        <w:rPr>
          <w:i/>
        </w:rPr>
        <w:t>Immunoadsorption in Goodpasture's syndrome.</w:t>
      </w:r>
      <w:r w:rsidRPr="00955B57">
        <w:t xml:space="preserve"> Am J Kidney Dis, 2000. </w:t>
      </w:r>
      <w:r w:rsidRPr="00955B57">
        <w:rPr>
          <w:b/>
        </w:rPr>
        <w:t>36</w:t>
      </w:r>
      <w:r w:rsidRPr="00955B57">
        <w:t>(2): p. 392-5.</w:t>
      </w:r>
    </w:p>
    <w:p w:rsidR="00955B57" w:rsidRPr="00955B57" w:rsidRDefault="00955B57" w:rsidP="00955B57">
      <w:pPr>
        <w:pStyle w:val="EndNoteBibliography"/>
        <w:spacing w:after="0"/>
        <w:ind w:left="720" w:hanging="720"/>
      </w:pPr>
      <w:r w:rsidRPr="00955B57">
        <w:t>71.</w:t>
      </w:r>
      <w:r w:rsidRPr="00955B57">
        <w:tab/>
        <w:t xml:space="preserve">Hu, W., et al., </w:t>
      </w:r>
      <w:r w:rsidRPr="00955B57">
        <w:rPr>
          <w:i/>
        </w:rPr>
        <w:t>Staphylococcal protein A immunoadsorption for Goodpasture's syndrome in four Chinese patients.</w:t>
      </w:r>
      <w:r w:rsidRPr="00955B57">
        <w:t xml:space="preserve"> J Nephrol, 2006. </w:t>
      </w:r>
      <w:r w:rsidRPr="00955B57">
        <w:rPr>
          <w:b/>
        </w:rPr>
        <w:t>19</w:t>
      </w:r>
      <w:r w:rsidRPr="00955B57">
        <w:t>(3): p. 312-7.</w:t>
      </w:r>
    </w:p>
    <w:p w:rsidR="00955B57" w:rsidRPr="00955B57" w:rsidRDefault="00955B57" w:rsidP="00955B57">
      <w:pPr>
        <w:pStyle w:val="EndNoteBibliography"/>
        <w:spacing w:after="0"/>
        <w:ind w:left="720" w:hanging="720"/>
      </w:pPr>
      <w:r w:rsidRPr="00955B57">
        <w:t>72.</w:t>
      </w:r>
      <w:r w:rsidRPr="00955B57">
        <w:tab/>
        <w:t xml:space="preserve">Biesenbach, P., et al., </w:t>
      </w:r>
      <w:r w:rsidRPr="00955B57">
        <w:rPr>
          <w:i/>
        </w:rPr>
        <w:t>Long-Term Outcome of Anti-Glomerular Basement Membrane Antibody Disease Treated with Immunoadsorption.</w:t>
      </w:r>
      <w:r w:rsidRPr="00955B57">
        <w:t xml:space="preserve"> PLOS ONE, 2014. </w:t>
      </w:r>
      <w:r w:rsidRPr="00955B57">
        <w:rPr>
          <w:b/>
        </w:rPr>
        <w:t>9</w:t>
      </w:r>
      <w:r w:rsidRPr="00955B57">
        <w:t>(7): p. e103568.</w:t>
      </w:r>
    </w:p>
    <w:p w:rsidR="00955B57" w:rsidRPr="00955B57" w:rsidRDefault="00955B57" w:rsidP="00955B57">
      <w:pPr>
        <w:pStyle w:val="EndNoteBibliography"/>
        <w:spacing w:after="0"/>
        <w:ind w:left="720" w:hanging="720"/>
      </w:pPr>
      <w:r w:rsidRPr="00955B57">
        <w:t>73.</w:t>
      </w:r>
      <w:r w:rsidRPr="00955B57">
        <w:tab/>
        <w:t xml:space="preserve">von Pawel-Rammingen, U., B.P. Johansson, and L. Bjorck, </w:t>
      </w:r>
      <w:r w:rsidRPr="00955B57">
        <w:rPr>
          <w:i/>
        </w:rPr>
        <w:t>IdeS, a novel streptococcal cysteine proteinase with unique specificity for immunoglobulin G.</w:t>
      </w:r>
      <w:r w:rsidRPr="00955B57">
        <w:t xml:space="preserve"> Embo j, 2002. </w:t>
      </w:r>
      <w:r w:rsidRPr="00955B57">
        <w:rPr>
          <w:b/>
        </w:rPr>
        <w:t>21</w:t>
      </w:r>
      <w:r w:rsidRPr="00955B57">
        <w:t>(7): p. 1607-15.</w:t>
      </w:r>
    </w:p>
    <w:p w:rsidR="00955B57" w:rsidRPr="00955B57" w:rsidRDefault="00955B57" w:rsidP="00955B57">
      <w:pPr>
        <w:pStyle w:val="EndNoteBibliography"/>
        <w:spacing w:after="0"/>
        <w:ind w:left="720" w:hanging="720"/>
      </w:pPr>
      <w:r w:rsidRPr="00955B57">
        <w:t>74.</w:t>
      </w:r>
      <w:r w:rsidRPr="00955B57">
        <w:tab/>
        <w:t xml:space="preserve">Yang, R., et al., </w:t>
      </w:r>
      <w:r w:rsidRPr="00955B57">
        <w:rPr>
          <w:i/>
        </w:rPr>
        <w:t>Successful treatment of experimental glomerulonephritis with IdeS and EndoS, IgG-degrading streptococcal enzymes.</w:t>
      </w:r>
      <w:r w:rsidRPr="00955B57">
        <w:t xml:space="preserve"> Nephrol Dial Transplant, 2010. </w:t>
      </w:r>
      <w:r w:rsidRPr="00955B57">
        <w:rPr>
          <w:b/>
        </w:rPr>
        <w:t>25</w:t>
      </w:r>
      <w:r w:rsidRPr="00955B57">
        <w:t>(8): p. 2479-86.</w:t>
      </w:r>
    </w:p>
    <w:p w:rsidR="00955B57" w:rsidRPr="00955B57" w:rsidRDefault="00955B57" w:rsidP="00955B57">
      <w:pPr>
        <w:pStyle w:val="EndNoteBibliography"/>
        <w:spacing w:after="0"/>
        <w:ind w:left="720" w:hanging="720"/>
      </w:pPr>
      <w:r w:rsidRPr="00955B57">
        <w:t>75.</w:t>
      </w:r>
      <w:r w:rsidRPr="00955B57">
        <w:tab/>
        <w:t xml:space="preserve">Winstedt, L., et al., </w:t>
      </w:r>
      <w:r w:rsidRPr="00955B57">
        <w:rPr>
          <w:i/>
        </w:rPr>
        <w:t>Complete Removal of Extracellular IgG Antibodies in a Randomized Dose-Escalation Phase I Study with the Bacterial Enzyme IdeS--A Novel Therapeutic Opportunity.</w:t>
      </w:r>
      <w:r w:rsidRPr="00955B57">
        <w:t xml:space="preserve"> PLoS One, 2015. </w:t>
      </w:r>
      <w:r w:rsidRPr="00955B57">
        <w:rPr>
          <w:b/>
        </w:rPr>
        <w:t>10</w:t>
      </w:r>
      <w:r w:rsidRPr="00955B57">
        <w:t>(7): p. e0132011.</w:t>
      </w:r>
    </w:p>
    <w:p w:rsidR="00955B57" w:rsidRPr="00955B57" w:rsidRDefault="00955B57" w:rsidP="00955B57">
      <w:pPr>
        <w:pStyle w:val="EndNoteBibliography"/>
        <w:spacing w:after="0"/>
        <w:ind w:left="720" w:hanging="720"/>
      </w:pPr>
      <w:r w:rsidRPr="00955B57">
        <w:t>76.</w:t>
      </w:r>
      <w:r w:rsidRPr="00955B57">
        <w:tab/>
        <w:t xml:space="preserve">Clark, W.F., et al., </w:t>
      </w:r>
      <w:r w:rsidRPr="00955B57">
        <w:rPr>
          <w:i/>
        </w:rPr>
        <w:t>Plasmapheresis and subsequent pulse cyclophosphamide versus pulse cyclophosphamide alone in severe lupus: design of the LPSG trial. Lupus Plasmapheresis Study Group (LPSG).</w:t>
      </w:r>
      <w:r w:rsidRPr="00955B57">
        <w:t xml:space="preserve"> J Clin Apher, 1991. </w:t>
      </w:r>
      <w:r w:rsidRPr="00955B57">
        <w:rPr>
          <w:b/>
        </w:rPr>
        <w:t>6</w:t>
      </w:r>
      <w:r w:rsidRPr="00955B57">
        <w:t>(1): p. 40-7.</w:t>
      </w:r>
    </w:p>
    <w:p w:rsidR="00955B57" w:rsidRPr="00955B57" w:rsidRDefault="00955B57" w:rsidP="00955B57">
      <w:pPr>
        <w:pStyle w:val="EndNoteBibliography"/>
        <w:spacing w:after="0"/>
        <w:ind w:left="720" w:hanging="720"/>
      </w:pPr>
      <w:r w:rsidRPr="00955B57">
        <w:t>77.</w:t>
      </w:r>
      <w:r w:rsidRPr="00955B57">
        <w:tab/>
        <w:t xml:space="preserve">Syeda, U.A., N.G. Singer, and M. Magrey, </w:t>
      </w:r>
      <w:r w:rsidRPr="00955B57">
        <w:rPr>
          <w:i/>
        </w:rPr>
        <w:t>Anti-glomerular basement membrane antibody disease treated with rituximab: A case-based review.</w:t>
      </w:r>
      <w:r w:rsidRPr="00955B57">
        <w:t xml:space="preserve"> Semin Arthritis Rheum, 2013. </w:t>
      </w:r>
      <w:r w:rsidRPr="00955B57">
        <w:rPr>
          <w:b/>
        </w:rPr>
        <w:t>42</w:t>
      </w:r>
      <w:r w:rsidRPr="00955B57">
        <w:t>(6): p. 567-72.</w:t>
      </w:r>
    </w:p>
    <w:p w:rsidR="00955B57" w:rsidRPr="00955B57" w:rsidRDefault="00955B57" w:rsidP="00955B57">
      <w:pPr>
        <w:pStyle w:val="EndNoteBibliography"/>
        <w:spacing w:after="0"/>
        <w:ind w:left="720" w:hanging="720"/>
      </w:pPr>
      <w:r w:rsidRPr="00955B57">
        <w:t>78.</w:t>
      </w:r>
      <w:r w:rsidRPr="00955B57">
        <w:tab/>
        <w:t xml:space="preserve">Touzot, M., et al., </w:t>
      </w:r>
      <w:r w:rsidRPr="00955B57">
        <w:rPr>
          <w:i/>
        </w:rPr>
        <w:t>Rituximab in anti-GBM disease: A retrospective study of 8 patients.</w:t>
      </w:r>
      <w:r w:rsidRPr="00955B57">
        <w:t xml:space="preserve"> Journal of Autoimmunity, 2015. </w:t>
      </w:r>
      <w:r w:rsidRPr="00955B57">
        <w:rPr>
          <w:b/>
        </w:rPr>
        <w:t>60</w:t>
      </w:r>
      <w:r w:rsidRPr="00955B57">
        <w:t>: p. 74-79.</w:t>
      </w:r>
    </w:p>
    <w:p w:rsidR="00955B57" w:rsidRPr="00955B57" w:rsidRDefault="00955B57" w:rsidP="00955B57">
      <w:pPr>
        <w:pStyle w:val="EndNoteBibliography"/>
        <w:spacing w:after="0"/>
        <w:ind w:left="720" w:hanging="720"/>
      </w:pPr>
      <w:r w:rsidRPr="00955B57">
        <w:t>79.</w:t>
      </w:r>
      <w:r w:rsidRPr="00955B57">
        <w:tab/>
        <w:t xml:space="preserve">McDonald, V., et al., </w:t>
      </w:r>
      <w:r w:rsidRPr="00955B57">
        <w:rPr>
          <w:i/>
        </w:rPr>
        <w:t>Rituximab pharmacokinetics during the management of acute idiopathic thrombotic thrombocytopenic purpura.</w:t>
      </w:r>
      <w:r w:rsidRPr="00955B57">
        <w:t xml:space="preserve"> J Thromb Haemost, 2010. </w:t>
      </w:r>
      <w:r w:rsidRPr="00955B57">
        <w:rPr>
          <w:b/>
        </w:rPr>
        <w:t>8</w:t>
      </w:r>
      <w:r w:rsidRPr="00955B57">
        <w:t>(6): p. 1201-8.</w:t>
      </w:r>
    </w:p>
    <w:p w:rsidR="00955B57" w:rsidRPr="00955B57" w:rsidRDefault="00955B57" w:rsidP="00955B57">
      <w:pPr>
        <w:pStyle w:val="EndNoteBibliography"/>
        <w:spacing w:after="0"/>
        <w:ind w:left="720" w:hanging="720"/>
      </w:pPr>
      <w:r w:rsidRPr="00955B57">
        <w:lastRenderedPageBreak/>
        <w:t>80.</w:t>
      </w:r>
      <w:r w:rsidRPr="00955B57">
        <w:tab/>
        <w:t xml:space="preserve">Puisset, F., et al., </w:t>
      </w:r>
      <w:r w:rsidRPr="00955B57">
        <w:rPr>
          <w:i/>
        </w:rPr>
        <w:t>Population pharmacokinetics of rituximab with or without plasmapheresis in kidney patients with antibody-mediated disease.</w:t>
      </w:r>
      <w:r w:rsidRPr="00955B57">
        <w:t xml:space="preserve"> Br J Clin Pharmacol, 2013. </w:t>
      </w:r>
      <w:r w:rsidRPr="00955B57">
        <w:rPr>
          <w:b/>
        </w:rPr>
        <w:t>76</w:t>
      </w:r>
      <w:r w:rsidRPr="00955B57">
        <w:t>(5): p. 734-40.</w:t>
      </w:r>
    </w:p>
    <w:p w:rsidR="00955B57" w:rsidRPr="00955B57" w:rsidRDefault="00955B57" w:rsidP="00955B57">
      <w:pPr>
        <w:pStyle w:val="EndNoteBibliography"/>
        <w:spacing w:after="0"/>
        <w:ind w:left="720" w:hanging="720"/>
      </w:pPr>
      <w:r w:rsidRPr="00955B57">
        <w:t>81.</w:t>
      </w:r>
      <w:r w:rsidRPr="00955B57">
        <w:tab/>
        <w:t xml:space="preserve">Kiykim, A.A., M. Horoz, and E. Gok, </w:t>
      </w:r>
      <w:r w:rsidRPr="00955B57">
        <w:rPr>
          <w:i/>
        </w:rPr>
        <w:t>Successful treatment of resistant antiglomerular basement membrane antibody positivity with mycophenolic acid.</w:t>
      </w:r>
      <w:r w:rsidRPr="00955B57">
        <w:t xml:space="preserve"> Intern Med, 2010. </w:t>
      </w:r>
      <w:r w:rsidRPr="00955B57">
        <w:rPr>
          <w:b/>
        </w:rPr>
        <w:t>49</w:t>
      </w:r>
      <w:r w:rsidRPr="00955B57">
        <w:t>(6): p. 577-80.</w:t>
      </w:r>
    </w:p>
    <w:p w:rsidR="00955B57" w:rsidRPr="00955B57" w:rsidRDefault="00955B57" w:rsidP="00955B57">
      <w:pPr>
        <w:pStyle w:val="EndNoteBibliography"/>
        <w:spacing w:after="0"/>
        <w:ind w:left="720" w:hanging="720"/>
      </w:pPr>
      <w:r w:rsidRPr="00955B57">
        <w:t>82.</w:t>
      </w:r>
      <w:r w:rsidRPr="00955B57">
        <w:tab/>
        <w:t xml:space="preserve">Garcia-Canton, C., et al., </w:t>
      </w:r>
      <w:r w:rsidRPr="00955B57">
        <w:rPr>
          <w:i/>
        </w:rPr>
        <w:t>Goodpasture's syndrome treated with mycophenolate mofetil.</w:t>
      </w:r>
      <w:r w:rsidRPr="00955B57">
        <w:t xml:space="preserve"> Nephrol Dial Transplant, 2000. </w:t>
      </w:r>
      <w:r w:rsidRPr="00955B57">
        <w:rPr>
          <w:b/>
        </w:rPr>
        <w:t>15</w:t>
      </w:r>
      <w:r w:rsidRPr="00955B57">
        <w:t>(6): p. 920-2.</w:t>
      </w:r>
    </w:p>
    <w:p w:rsidR="00955B57" w:rsidRPr="00955B57" w:rsidRDefault="00955B57" w:rsidP="00955B57">
      <w:pPr>
        <w:pStyle w:val="EndNoteBibliography"/>
        <w:spacing w:after="0"/>
        <w:ind w:left="720" w:hanging="720"/>
      </w:pPr>
      <w:r w:rsidRPr="00955B57">
        <w:t>83.</w:t>
      </w:r>
      <w:r w:rsidRPr="00955B57">
        <w:tab/>
        <w:t xml:space="preserve">Alchi, B., et al., </w:t>
      </w:r>
      <w:r w:rsidRPr="00955B57">
        <w:rPr>
          <w:i/>
        </w:rPr>
        <w:t>Predictors of renal and patient outcomes in anti-GBM disease: clinicopathologic analysis of a two-centre cohort.</w:t>
      </w:r>
      <w:r w:rsidRPr="00955B57">
        <w:t xml:space="preserve"> Nephrol Dial Transplant, 2015. </w:t>
      </w:r>
      <w:r w:rsidRPr="00955B57">
        <w:rPr>
          <w:b/>
        </w:rPr>
        <w:t>30</w:t>
      </w:r>
      <w:r w:rsidRPr="00955B57">
        <w:t>(5): p. 814-21.</w:t>
      </w:r>
    </w:p>
    <w:p w:rsidR="00955B57" w:rsidRPr="00955B57" w:rsidRDefault="00955B57" w:rsidP="00955B57">
      <w:pPr>
        <w:pStyle w:val="EndNoteBibliography"/>
        <w:spacing w:after="0"/>
        <w:ind w:left="720" w:hanging="720"/>
      </w:pPr>
      <w:r w:rsidRPr="00955B57">
        <w:t>84.</w:t>
      </w:r>
      <w:r w:rsidRPr="00955B57">
        <w:tab/>
        <w:t xml:space="preserve">van Daalen, E.E., et al., </w:t>
      </w:r>
      <w:r w:rsidRPr="00955B57">
        <w:rPr>
          <w:i/>
        </w:rPr>
        <w:t>Predicting Outcome in Patients with Anti-GBM Glomerulonephritis.</w:t>
      </w:r>
      <w:r w:rsidRPr="00955B57">
        <w:t xml:space="preserve"> Clin J Am Soc Nephrol, 2018. </w:t>
      </w:r>
      <w:r w:rsidRPr="00955B57">
        <w:rPr>
          <w:b/>
        </w:rPr>
        <w:t>13</w:t>
      </w:r>
      <w:r w:rsidRPr="00955B57">
        <w:t>(1): p. 63-72.</w:t>
      </w:r>
    </w:p>
    <w:p w:rsidR="00955B57" w:rsidRPr="00955B57" w:rsidRDefault="00955B57" w:rsidP="00955B57">
      <w:pPr>
        <w:pStyle w:val="EndNoteBibliography"/>
        <w:spacing w:after="0"/>
        <w:ind w:left="720" w:hanging="720"/>
      </w:pPr>
      <w:r w:rsidRPr="00955B57">
        <w:t>85.</w:t>
      </w:r>
      <w:r w:rsidRPr="00955B57">
        <w:tab/>
        <w:t xml:space="preserve">Fujigaki, Y., et al., </w:t>
      </w:r>
      <w:r w:rsidRPr="00955B57">
        <w:rPr>
          <w:i/>
        </w:rPr>
        <w:t>Discontinuation of Hemodialysis in a Patient with Anti-GBM Disease by the Treatment with Corticosteroids and Plasmapheresis despite Several Predictors for Dialysis-Dependence.</w:t>
      </w:r>
      <w:r w:rsidRPr="00955B57">
        <w:t xml:space="preserve"> Case Rep Nephrol, 2017. </w:t>
      </w:r>
      <w:r w:rsidRPr="00955B57">
        <w:rPr>
          <w:b/>
        </w:rPr>
        <w:t>2017</w:t>
      </w:r>
      <w:r w:rsidRPr="00955B57">
        <w:t>: p. 7143649.</w:t>
      </w:r>
    </w:p>
    <w:p w:rsidR="00955B57" w:rsidRPr="00955B57" w:rsidRDefault="00955B57" w:rsidP="00955B57">
      <w:pPr>
        <w:pStyle w:val="EndNoteBibliography"/>
        <w:spacing w:after="0"/>
        <w:ind w:left="720" w:hanging="720"/>
      </w:pPr>
      <w:r w:rsidRPr="00955B57">
        <w:t>86.</w:t>
      </w:r>
      <w:r w:rsidRPr="00955B57">
        <w:tab/>
        <w:t xml:space="preserve">Min, S.A., et al., </w:t>
      </w:r>
      <w:r w:rsidRPr="00955B57">
        <w:rPr>
          <w:i/>
        </w:rPr>
        <w:t>Goodpasture's syndrome with normal renal function.</w:t>
      </w:r>
      <w:r w:rsidRPr="00955B57">
        <w:t xml:space="preserve"> Nephrol Dial Transplant, 1996. </w:t>
      </w:r>
      <w:r w:rsidRPr="00955B57">
        <w:rPr>
          <w:b/>
        </w:rPr>
        <w:t>11</w:t>
      </w:r>
      <w:r w:rsidRPr="00955B57">
        <w:t>(11): p. 2302-305.</w:t>
      </w:r>
    </w:p>
    <w:p w:rsidR="00955B57" w:rsidRPr="00955B57" w:rsidRDefault="00955B57" w:rsidP="00955B57">
      <w:pPr>
        <w:pStyle w:val="EndNoteBibliography"/>
        <w:spacing w:after="0"/>
        <w:ind w:left="720" w:hanging="720"/>
      </w:pPr>
      <w:r w:rsidRPr="00955B57">
        <w:t>87.</w:t>
      </w:r>
      <w:r w:rsidRPr="00955B57">
        <w:tab/>
        <w:t xml:space="preserve">Salama, A.D., et al., </w:t>
      </w:r>
      <w:r w:rsidRPr="00955B57">
        <w:rPr>
          <w:i/>
        </w:rPr>
        <w:t>Regulation by CD25+ lymphocytes of autoantigen-specific T-cell responses in Goodpasture's (anti-GBM) disease.</w:t>
      </w:r>
      <w:r w:rsidRPr="00955B57">
        <w:t xml:space="preserve"> Kidney Int, 2003. </w:t>
      </w:r>
      <w:r w:rsidRPr="00955B57">
        <w:rPr>
          <w:b/>
        </w:rPr>
        <w:t>64</w:t>
      </w:r>
      <w:r w:rsidRPr="00955B57">
        <w:t>(5): p. 1685-94.</w:t>
      </w:r>
    </w:p>
    <w:p w:rsidR="00955B57" w:rsidRPr="00955B57" w:rsidRDefault="00955B57" w:rsidP="00955B57">
      <w:pPr>
        <w:pStyle w:val="EndNoteBibliography"/>
        <w:spacing w:after="0"/>
        <w:ind w:left="720" w:hanging="720"/>
      </w:pPr>
      <w:r w:rsidRPr="00955B57">
        <w:t>88.</w:t>
      </w:r>
      <w:r w:rsidRPr="00955B57">
        <w:tab/>
        <w:t xml:space="preserve">Flores, J.C., et al., </w:t>
      </w:r>
      <w:r w:rsidRPr="00955B57">
        <w:rPr>
          <w:i/>
        </w:rPr>
        <w:t>Clinical and immunological evolution of oligoanuric anti-GBM nephritis treated by haemodialysis.</w:t>
      </w:r>
      <w:r w:rsidRPr="00955B57">
        <w:t xml:space="preserve"> Lancet, 1986. </w:t>
      </w:r>
      <w:r w:rsidRPr="00955B57">
        <w:rPr>
          <w:b/>
        </w:rPr>
        <w:t>1</w:t>
      </w:r>
      <w:r w:rsidRPr="00955B57">
        <w:t>(8471): p. 5-8.</w:t>
      </w:r>
    </w:p>
    <w:p w:rsidR="00955B57" w:rsidRPr="00955B57" w:rsidRDefault="00955B57" w:rsidP="00955B57">
      <w:pPr>
        <w:pStyle w:val="EndNoteBibliography"/>
        <w:spacing w:after="0"/>
        <w:ind w:left="720" w:hanging="720"/>
      </w:pPr>
      <w:r w:rsidRPr="00955B57">
        <w:t>89.</w:t>
      </w:r>
      <w:r w:rsidRPr="00955B57">
        <w:tab/>
        <w:t xml:space="preserve">Levy, J.B., R.H. Lachmann, and C.D. Pusey, </w:t>
      </w:r>
      <w:r w:rsidRPr="00955B57">
        <w:rPr>
          <w:i/>
        </w:rPr>
        <w:t>Recurrent Goodpasture's disease.</w:t>
      </w:r>
      <w:r w:rsidRPr="00955B57">
        <w:t xml:space="preserve"> Am J Kidney Dis, 1996. </w:t>
      </w:r>
      <w:r w:rsidRPr="00955B57">
        <w:rPr>
          <w:b/>
        </w:rPr>
        <w:t>27</w:t>
      </w:r>
      <w:r w:rsidRPr="00955B57">
        <w:t>(4): p. 573-8.</w:t>
      </w:r>
    </w:p>
    <w:p w:rsidR="00955B57" w:rsidRPr="00955B57" w:rsidRDefault="00955B57" w:rsidP="00955B57">
      <w:pPr>
        <w:pStyle w:val="EndNoteBibliography"/>
        <w:spacing w:after="0"/>
        <w:ind w:left="720" w:hanging="720"/>
      </w:pPr>
      <w:r w:rsidRPr="00955B57">
        <w:t>90.</w:t>
      </w:r>
      <w:r w:rsidRPr="00955B57">
        <w:tab/>
        <w:t xml:space="preserve">Tang, W., et al., </w:t>
      </w:r>
      <w:r w:rsidRPr="00955B57">
        <w:rPr>
          <w:i/>
        </w:rPr>
        <w:t>Anti-glomerular basement membrane antibody disease is an uncommon cause of end-stage renal disease.</w:t>
      </w:r>
      <w:r w:rsidRPr="00955B57">
        <w:t xml:space="preserve"> Kidney Int, 2013. </w:t>
      </w:r>
      <w:r w:rsidRPr="00955B57">
        <w:rPr>
          <w:b/>
        </w:rPr>
        <w:t>83</w:t>
      </w:r>
      <w:r w:rsidRPr="00955B57">
        <w:t>(3): p. 503-10.</w:t>
      </w:r>
    </w:p>
    <w:p w:rsidR="00955B57" w:rsidRPr="00955B57" w:rsidRDefault="00955B57" w:rsidP="00955B57">
      <w:pPr>
        <w:pStyle w:val="EndNoteBibliography"/>
        <w:spacing w:after="0"/>
        <w:ind w:left="720" w:hanging="720"/>
      </w:pPr>
      <w:r w:rsidRPr="00955B57">
        <w:t>91.</w:t>
      </w:r>
      <w:r w:rsidRPr="00955B57">
        <w:tab/>
        <w:t xml:space="preserve">Nasr, S.H., et al., </w:t>
      </w:r>
      <w:r w:rsidRPr="00955B57">
        <w:rPr>
          <w:i/>
        </w:rPr>
        <w:t>The clinicopathologic characteristics and outcome of atypical anti-glomerular basement membrane nephritis.</w:t>
      </w:r>
      <w:r w:rsidRPr="00955B57">
        <w:t xml:space="preserve"> Kidney Int, 2016. </w:t>
      </w:r>
      <w:r w:rsidRPr="00955B57">
        <w:rPr>
          <w:b/>
        </w:rPr>
        <w:t>89</w:t>
      </w:r>
      <w:r w:rsidRPr="00955B57">
        <w:t>(4): p. 897-908.</w:t>
      </w:r>
    </w:p>
    <w:p w:rsidR="00955B57" w:rsidRPr="00955B57" w:rsidRDefault="00955B57" w:rsidP="00955B57">
      <w:pPr>
        <w:pStyle w:val="EndNoteBibliography"/>
        <w:spacing w:after="0"/>
        <w:ind w:left="720" w:hanging="720"/>
      </w:pPr>
      <w:r w:rsidRPr="00955B57">
        <w:t>92.</w:t>
      </w:r>
      <w:r w:rsidRPr="00955B57">
        <w:tab/>
        <w:t xml:space="preserve">Ohlsson, S., et al., </w:t>
      </w:r>
      <w:r w:rsidRPr="00955B57">
        <w:rPr>
          <w:i/>
        </w:rPr>
        <w:t>Circulating anti-glomerular basement membrane antibodies with predominance of subclass IgG4 and false-negative immunoassay test results in anti-glomerular basement membrane disease.</w:t>
      </w:r>
      <w:r w:rsidRPr="00955B57">
        <w:t xml:space="preserve"> Am J Kidney Dis, 2014. </w:t>
      </w:r>
      <w:r w:rsidRPr="00955B57">
        <w:rPr>
          <w:b/>
        </w:rPr>
        <w:t>63</w:t>
      </w:r>
      <w:r w:rsidRPr="00955B57">
        <w:t>(2): p. 289-93.</w:t>
      </w:r>
    </w:p>
    <w:p w:rsidR="00955B57" w:rsidRPr="00955B57" w:rsidRDefault="00955B57" w:rsidP="00955B57">
      <w:pPr>
        <w:pStyle w:val="EndNoteBibliography"/>
        <w:spacing w:after="0"/>
        <w:ind w:left="720" w:hanging="720"/>
      </w:pPr>
      <w:r w:rsidRPr="00955B57">
        <w:t>93.</w:t>
      </w:r>
      <w:r w:rsidRPr="00955B57">
        <w:tab/>
        <w:t xml:space="preserve">Cui, Z., et al., </w:t>
      </w:r>
      <w:r w:rsidRPr="00955B57">
        <w:rPr>
          <w:i/>
        </w:rPr>
        <w:t>Antiglomerular basement membrane disease with normal renal function.</w:t>
      </w:r>
      <w:r w:rsidRPr="00955B57">
        <w:t xml:space="preserve"> Kidney Int, 2007. </w:t>
      </w:r>
      <w:r w:rsidRPr="00955B57">
        <w:rPr>
          <w:b/>
        </w:rPr>
        <w:t>72</w:t>
      </w:r>
      <w:r w:rsidRPr="00955B57">
        <w:t>(11): p. 1403-8.</w:t>
      </w:r>
    </w:p>
    <w:p w:rsidR="00955B57" w:rsidRPr="00955B57" w:rsidRDefault="00955B57" w:rsidP="00955B57">
      <w:pPr>
        <w:pStyle w:val="EndNoteBibliography"/>
        <w:spacing w:after="0"/>
        <w:ind w:left="720" w:hanging="720"/>
      </w:pPr>
      <w:r w:rsidRPr="00955B57">
        <w:t>94.</w:t>
      </w:r>
      <w:r w:rsidRPr="00955B57">
        <w:tab/>
        <w:t xml:space="preserve">Hellmark, T., et al., </w:t>
      </w:r>
      <w:r w:rsidRPr="00955B57">
        <w:rPr>
          <w:i/>
        </w:rPr>
        <w:t>Comparison of anti-GBM antibodies in sera with or without ANCA.</w:t>
      </w:r>
      <w:r w:rsidRPr="00955B57">
        <w:t xml:space="preserve"> J Am Soc Nephrol, 1997. </w:t>
      </w:r>
      <w:r w:rsidRPr="00955B57">
        <w:rPr>
          <w:b/>
        </w:rPr>
        <w:t>8</w:t>
      </w:r>
      <w:r w:rsidRPr="00955B57">
        <w:t>(3): p. 376-85.</w:t>
      </w:r>
    </w:p>
    <w:p w:rsidR="00955B57" w:rsidRPr="00955B57" w:rsidRDefault="00955B57" w:rsidP="00955B57">
      <w:pPr>
        <w:pStyle w:val="EndNoteBibliography"/>
        <w:spacing w:after="0"/>
        <w:ind w:left="720" w:hanging="720"/>
      </w:pPr>
      <w:r w:rsidRPr="00955B57">
        <w:t>95.</w:t>
      </w:r>
      <w:r w:rsidRPr="00955B57">
        <w:tab/>
        <w:t xml:space="preserve">Verburgh, C.A., et al., </w:t>
      </w:r>
      <w:r w:rsidRPr="00955B57">
        <w:rPr>
          <w:i/>
        </w:rPr>
        <w:t>Sequential development of anti-GBM nephritis and ANCA-associated Pauci-immune glomerulonephritis.</w:t>
      </w:r>
      <w:r w:rsidRPr="00955B57">
        <w:t xml:space="preserve"> Am J Kidney Dis, 1999. </w:t>
      </w:r>
      <w:r w:rsidRPr="00955B57">
        <w:rPr>
          <w:b/>
        </w:rPr>
        <w:t>34</w:t>
      </w:r>
      <w:r w:rsidRPr="00955B57">
        <w:t>(2): p. 344-8.</w:t>
      </w:r>
    </w:p>
    <w:p w:rsidR="00955B57" w:rsidRPr="00955B57" w:rsidRDefault="00955B57" w:rsidP="00955B57">
      <w:pPr>
        <w:pStyle w:val="EndNoteBibliography"/>
        <w:ind w:left="720" w:hanging="720"/>
      </w:pPr>
      <w:r w:rsidRPr="00955B57">
        <w:t>96.</w:t>
      </w:r>
      <w:r w:rsidRPr="00955B57">
        <w:tab/>
        <w:t xml:space="preserve">McAdoo, S.P., et al., </w:t>
      </w:r>
      <w:r w:rsidRPr="00955B57">
        <w:rPr>
          <w:i/>
        </w:rPr>
        <w:t>Patients double-seropositive for ANCA and anti-GBM antibodies have varied renal survival, frequency of relapse, and outcomes compared to single-seropositive patients.</w:t>
      </w:r>
      <w:r w:rsidRPr="00955B57">
        <w:t xml:space="preserve"> Kidney Int, 2017. </w:t>
      </w:r>
      <w:r w:rsidRPr="00955B57">
        <w:rPr>
          <w:b/>
        </w:rPr>
        <w:t>92</w:t>
      </w:r>
      <w:r w:rsidRPr="00955B57">
        <w:t>(3): p. 693-702.</w:t>
      </w:r>
    </w:p>
    <w:p w:rsidR="00FC726A" w:rsidRDefault="00FC726A" w:rsidP="009A4DEB">
      <w:pPr>
        <w:spacing w:line="480" w:lineRule="auto"/>
      </w:pPr>
      <w:r>
        <w:fldChar w:fldCharType="end"/>
      </w:r>
    </w:p>
    <w:sectPr w:rsidR="00FC72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adfxpa5idrzf1ez50tva006praddp5fzv9p&quot;&gt;Introduction&lt;record-ids&gt;&lt;item&gt;15&lt;/item&gt;&lt;item&gt;16&lt;/item&gt;&lt;item&gt;18&lt;/item&gt;&lt;item&gt;20&lt;/item&gt;&lt;item&gt;21&lt;/item&gt;&lt;item&gt;22&lt;/item&gt;&lt;item&gt;24&lt;/item&gt;&lt;item&gt;26&lt;/item&gt;&lt;item&gt;27&lt;/item&gt;&lt;item&gt;29&lt;/item&gt;&lt;item&gt;32&lt;/item&gt;&lt;item&gt;33&lt;/item&gt;&lt;item&gt;35&lt;/item&gt;&lt;item&gt;36&lt;/item&gt;&lt;item&gt;37&lt;/item&gt;&lt;item&gt;40&lt;/item&gt;&lt;item&gt;41&lt;/item&gt;&lt;item&gt;42&lt;/item&gt;&lt;item&gt;43&lt;/item&gt;&lt;item&gt;44&lt;/item&gt;&lt;item&gt;45&lt;/item&gt;&lt;item&gt;46&lt;/item&gt;&lt;item&gt;47&lt;/item&gt;&lt;item&gt;48&lt;/item&gt;&lt;item&gt;49&lt;/item&gt;&lt;item&gt;55&lt;/item&gt;&lt;item&gt;56&lt;/item&gt;&lt;item&gt;59&lt;/item&gt;&lt;item&gt;62&lt;/item&gt;&lt;item&gt;63&lt;/item&gt;&lt;item&gt;65&lt;/item&gt;&lt;item&gt;68&lt;/item&gt;&lt;item&gt;69&lt;/item&gt;&lt;item&gt;70&lt;/item&gt;&lt;item&gt;71&lt;/item&gt;&lt;item&gt;73&lt;/item&gt;&lt;item&gt;74&lt;/item&gt;&lt;item&gt;75&lt;/item&gt;&lt;item&gt;76&lt;/item&gt;&lt;item&gt;78&lt;/item&gt;&lt;item&gt;79&lt;/item&gt;&lt;item&gt;80&lt;/item&gt;&lt;item&gt;83&lt;/item&gt;&lt;item&gt;86&lt;/item&gt;&lt;item&gt;87&lt;/item&gt;&lt;item&gt;90&lt;/item&gt;&lt;item&gt;91&lt;/item&gt;&lt;item&gt;94&lt;/item&gt;&lt;item&gt;95&lt;/item&gt;&lt;item&gt;99&lt;/item&gt;&lt;item&gt;101&lt;/item&gt;&lt;item&gt;102&lt;/item&gt;&lt;item&gt;103&lt;/item&gt;&lt;item&gt;106&lt;/item&gt;&lt;item&gt;108&lt;/item&gt;&lt;item&gt;114&lt;/item&gt;&lt;item&gt;116&lt;/item&gt;&lt;item&gt;117&lt;/item&gt;&lt;item&gt;118&lt;/item&gt;&lt;item&gt;121&lt;/item&gt;&lt;item&gt;388&lt;/item&gt;&lt;item&gt;599&lt;/item&gt;&lt;item&gt;648&lt;/item&gt;&lt;item&gt;649&lt;/item&gt;&lt;item&gt;651&lt;/item&gt;&lt;item&gt;652&lt;/item&gt;&lt;item&gt;653&lt;/item&gt;&lt;item&gt;654&lt;/item&gt;&lt;item&gt;655&lt;/item&gt;&lt;item&gt;658&lt;/item&gt;&lt;item&gt;659&lt;/item&gt;&lt;item&gt;660&lt;/item&gt;&lt;item&gt;661&lt;/item&gt;&lt;item&gt;662&lt;/item&gt;&lt;item&gt;664&lt;/item&gt;&lt;item&gt;666&lt;/item&gt;&lt;item&gt;667&lt;/item&gt;&lt;item&gt;668&lt;/item&gt;&lt;item&gt;669&lt;/item&gt;&lt;item&gt;670&lt;/item&gt;&lt;item&gt;671&lt;/item&gt;&lt;item&gt;672&lt;/item&gt;&lt;item&gt;673&lt;/item&gt;&lt;item&gt;674&lt;/item&gt;&lt;item&gt;675&lt;/item&gt;&lt;item&gt;676&lt;/item&gt;&lt;item&gt;678&lt;/item&gt;&lt;item&gt;679&lt;/item&gt;&lt;item&gt;681&lt;/item&gt;&lt;item&gt;682&lt;/item&gt;&lt;item&gt;683&lt;/item&gt;&lt;item&gt;684&lt;/item&gt;&lt;item&gt;686&lt;/item&gt;&lt;item&gt;687&lt;/item&gt;&lt;item&gt;688&lt;/item&gt;&lt;item&gt;690&lt;/item&gt;&lt;item&gt;691&lt;/item&gt;&lt;item&gt;692&lt;/item&gt;&lt;/record-ids&gt;&lt;/item&gt;&lt;/Libraries&gt;"/>
  </w:docVars>
  <w:rsids>
    <w:rsidRoot w:val="009A4DEB"/>
    <w:rsid w:val="00011D0A"/>
    <w:rsid w:val="00037A51"/>
    <w:rsid w:val="0007289B"/>
    <w:rsid w:val="00080296"/>
    <w:rsid w:val="000865BF"/>
    <w:rsid w:val="00104A02"/>
    <w:rsid w:val="00121AC8"/>
    <w:rsid w:val="0012279C"/>
    <w:rsid w:val="00147FA5"/>
    <w:rsid w:val="00182F02"/>
    <w:rsid w:val="001C4957"/>
    <w:rsid w:val="001D478A"/>
    <w:rsid w:val="001E4C01"/>
    <w:rsid w:val="001E6A13"/>
    <w:rsid w:val="001F1250"/>
    <w:rsid w:val="00217A1F"/>
    <w:rsid w:val="002216E6"/>
    <w:rsid w:val="002665A7"/>
    <w:rsid w:val="00287443"/>
    <w:rsid w:val="002C2BCC"/>
    <w:rsid w:val="002C3D73"/>
    <w:rsid w:val="002C6D32"/>
    <w:rsid w:val="00347CD8"/>
    <w:rsid w:val="003A678D"/>
    <w:rsid w:val="003C61C3"/>
    <w:rsid w:val="003C6346"/>
    <w:rsid w:val="003F49E8"/>
    <w:rsid w:val="004215A4"/>
    <w:rsid w:val="004273C1"/>
    <w:rsid w:val="00434A93"/>
    <w:rsid w:val="004440F7"/>
    <w:rsid w:val="004612E1"/>
    <w:rsid w:val="0049393A"/>
    <w:rsid w:val="00496F4C"/>
    <w:rsid w:val="004A50CC"/>
    <w:rsid w:val="004A6A02"/>
    <w:rsid w:val="004C4CB0"/>
    <w:rsid w:val="004D4F1D"/>
    <w:rsid w:val="00536A7C"/>
    <w:rsid w:val="00570C92"/>
    <w:rsid w:val="0062401B"/>
    <w:rsid w:val="00624D1B"/>
    <w:rsid w:val="0066363F"/>
    <w:rsid w:val="00682B50"/>
    <w:rsid w:val="006944E2"/>
    <w:rsid w:val="00695FCC"/>
    <w:rsid w:val="007600CE"/>
    <w:rsid w:val="00773731"/>
    <w:rsid w:val="007B5FC4"/>
    <w:rsid w:val="007E6E4D"/>
    <w:rsid w:val="007F324F"/>
    <w:rsid w:val="007F65A8"/>
    <w:rsid w:val="00876555"/>
    <w:rsid w:val="00881EB7"/>
    <w:rsid w:val="008B235A"/>
    <w:rsid w:val="008E18A0"/>
    <w:rsid w:val="008E6D21"/>
    <w:rsid w:val="008F07E8"/>
    <w:rsid w:val="00905C23"/>
    <w:rsid w:val="0091157E"/>
    <w:rsid w:val="00923776"/>
    <w:rsid w:val="00926ED3"/>
    <w:rsid w:val="00943B00"/>
    <w:rsid w:val="00955B57"/>
    <w:rsid w:val="009A4DEB"/>
    <w:rsid w:val="009C799C"/>
    <w:rsid w:val="009E6054"/>
    <w:rsid w:val="009E7507"/>
    <w:rsid w:val="009F13B0"/>
    <w:rsid w:val="00A354F6"/>
    <w:rsid w:val="00A43365"/>
    <w:rsid w:val="00A4618F"/>
    <w:rsid w:val="00A46FBA"/>
    <w:rsid w:val="00A73442"/>
    <w:rsid w:val="00A83F86"/>
    <w:rsid w:val="00B046AC"/>
    <w:rsid w:val="00B05519"/>
    <w:rsid w:val="00B300C2"/>
    <w:rsid w:val="00B43CA7"/>
    <w:rsid w:val="00B5367A"/>
    <w:rsid w:val="00B6035F"/>
    <w:rsid w:val="00B86724"/>
    <w:rsid w:val="00B9573E"/>
    <w:rsid w:val="00BC25AA"/>
    <w:rsid w:val="00C018B3"/>
    <w:rsid w:val="00C26CE3"/>
    <w:rsid w:val="00CA3B5D"/>
    <w:rsid w:val="00CB18D3"/>
    <w:rsid w:val="00CC0222"/>
    <w:rsid w:val="00CF05AD"/>
    <w:rsid w:val="00CF7797"/>
    <w:rsid w:val="00CF7C94"/>
    <w:rsid w:val="00D37577"/>
    <w:rsid w:val="00D512C6"/>
    <w:rsid w:val="00D52AED"/>
    <w:rsid w:val="00D90549"/>
    <w:rsid w:val="00D9116B"/>
    <w:rsid w:val="00DA6962"/>
    <w:rsid w:val="00DB53BA"/>
    <w:rsid w:val="00DF3CA4"/>
    <w:rsid w:val="00E16CBB"/>
    <w:rsid w:val="00E42EEB"/>
    <w:rsid w:val="00E50B65"/>
    <w:rsid w:val="00E7405D"/>
    <w:rsid w:val="00EA215D"/>
    <w:rsid w:val="00EB7EE6"/>
    <w:rsid w:val="00EC3A25"/>
    <w:rsid w:val="00EE5B95"/>
    <w:rsid w:val="00F107C9"/>
    <w:rsid w:val="00F160A0"/>
    <w:rsid w:val="00F7529C"/>
    <w:rsid w:val="00FC726A"/>
    <w:rsid w:val="00FF17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D1D09E-AA34-4411-BB11-D943B5B2F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FC726A"/>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FC726A"/>
    <w:rPr>
      <w:rFonts w:ascii="Calibri" w:hAnsi="Calibri"/>
      <w:noProof/>
      <w:lang w:val="en-US"/>
    </w:rPr>
  </w:style>
  <w:style w:type="paragraph" w:customStyle="1" w:styleId="EndNoteBibliography">
    <w:name w:val="EndNote Bibliography"/>
    <w:basedOn w:val="Normal"/>
    <w:link w:val="EndNoteBibliographyChar"/>
    <w:rsid w:val="00FC726A"/>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FC726A"/>
    <w:rPr>
      <w:rFonts w:ascii="Calibri" w:hAnsi="Calibri"/>
      <w:noProof/>
      <w:lang w:val="en-US"/>
    </w:rPr>
  </w:style>
  <w:style w:type="table" w:styleId="TableGrid">
    <w:name w:val="Table Grid"/>
    <w:basedOn w:val="TableNormal"/>
    <w:uiPriority w:val="39"/>
    <w:rsid w:val="007F65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21</Pages>
  <Words>17573</Words>
  <Characters>100170</Characters>
  <Application>Microsoft Office Word</Application>
  <DocSecurity>0</DocSecurity>
  <Lines>834</Lines>
  <Paragraphs>235</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117508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Prendecki, Maria F</dc:creator>
  <cp:keywords/>
  <dc:description/>
  <cp:lastModifiedBy>Jagpal, Anjli S</cp:lastModifiedBy>
  <cp:revision>2</cp:revision>
  <dcterms:created xsi:type="dcterms:W3CDTF">2019-11-14T12:14:00Z</dcterms:created>
  <dcterms:modified xsi:type="dcterms:W3CDTF">2019-11-14T12:14:00Z</dcterms:modified>
</cp:coreProperties>
</file>