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B416F0" w14:textId="77777777" w:rsidR="00480A4C" w:rsidRPr="00661CC2" w:rsidRDefault="00480A4C" w:rsidP="00480A4C">
      <w:pPr>
        <w:jc w:val="center"/>
        <w:rPr>
          <w:b/>
          <w:color w:val="000000" w:themeColor="text1"/>
          <w:szCs w:val="24"/>
          <w:lang w:val="en-US"/>
        </w:rPr>
      </w:pPr>
      <w:r w:rsidRPr="00661CC2">
        <w:rPr>
          <w:b/>
          <w:color w:val="000000" w:themeColor="text1"/>
          <w:szCs w:val="24"/>
          <w:lang w:val="en-US"/>
        </w:rPr>
        <w:t>Supplemental Material</w:t>
      </w:r>
    </w:p>
    <w:p w14:paraId="60E0D5EB" w14:textId="77777777" w:rsidR="00480A4C" w:rsidRPr="00661CC2" w:rsidRDefault="00480A4C" w:rsidP="00480A4C">
      <w:pPr>
        <w:jc w:val="both"/>
        <w:rPr>
          <w:b/>
          <w:color w:val="000000" w:themeColor="text1"/>
          <w:szCs w:val="24"/>
          <w:lang w:val="en-US"/>
        </w:rPr>
      </w:pPr>
    </w:p>
    <w:p w14:paraId="2C7B8551" w14:textId="77777777" w:rsidR="00480A4C" w:rsidRPr="00661CC2" w:rsidRDefault="00480A4C" w:rsidP="00480A4C">
      <w:pPr>
        <w:jc w:val="center"/>
        <w:rPr>
          <w:b/>
          <w:szCs w:val="24"/>
          <w:lang w:val="en-US"/>
        </w:rPr>
      </w:pPr>
      <w:r w:rsidRPr="00661CC2">
        <w:rPr>
          <w:b/>
          <w:szCs w:val="24"/>
          <w:lang w:val="en-US"/>
        </w:rPr>
        <w:t>The impact of hypertension on chronic kidney disease and end-stage renal disease is greater in men than women: a systematic review and meta-analysis</w:t>
      </w:r>
      <w:r w:rsidRPr="00661CC2">
        <w:rPr>
          <w:b/>
          <w:lang w:val="en-US"/>
        </w:rPr>
        <w:br w:type="page"/>
      </w:r>
    </w:p>
    <w:p w14:paraId="19B65250" w14:textId="77777777" w:rsidR="00480A4C" w:rsidRPr="00661CC2" w:rsidRDefault="00480A4C" w:rsidP="00480A4C">
      <w:pPr>
        <w:rPr>
          <w:b/>
          <w:szCs w:val="24"/>
          <w:lang w:val="en-US"/>
        </w:rPr>
      </w:pPr>
      <w:r w:rsidRPr="00661CC2">
        <w:rPr>
          <w:b/>
          <w:szCs w:val="24"/>
          <w:lang w:val="en-US"/>
        </w:rPr>
        <w:lastRenderedPageBreak/>
        <w:t xml:space="preserve">Supplemental Methods S1. </w:t>
      </w:r>
      <w:r w:rsidRPr="00661CC2">
        <w:rPr>
          <w:bCs/>
          <w:szCs w:val="24"/>
          <w:lang w:val="en-US"/>
        </w:rPr>
        <w:t>Search strategies</w:t>
      </w:r>
    </w:p>
    <w:p w14:paraId="02809165" w14:textId="77777777" w:rsidR="00480A4C" w:rsidRPr="00661CC2" w:rsidRDefault="00480A4C" w:rsidP="00480A4C">
      <w:pPr>
        <w:rPr>
          <w:sz w:val="22"/>
          <w:lang w:val="en-US"/>
        </w:rPr>
      </w:pPr>
      <w:r w:rsidRPr="00661CC2">
        <w:rPr>
          <w:sz w:val="22"/>
          <w:lang w:val="en-US"/>
        </w:rPr>
        <w:t>Report of search strategies as conducted in July 2020.</w:t>
      </w:r>
    </w:p>
    <w:p w14:paraId="19568A5D" w14:textId="77777777" w:rsidR="00480A4C" w:rsidRPr="00661CC2" w:rsidRDefault="00480A4C" w:rsidP="00480A4C">
      <w:pPr>
        <w:rPr>
          <w:sz w:val="22"/>
          <w:lang w:val="en-US"/>
        </w:rPr>
      </w:pPr>
      <w:r w:rsidRPr="00661CC2">
        <w:rPr>
          <w:sz w:val="22"/>
          <w:lang w:val="en-US"/>
        </w:rPr>
        <w:t xml:space="preserve">1. </w:t>
      </w:r>
      <w:r w:rsidRPr="00661CC2">
        <w:rPr>
          <w:lang w:val="en-US"/>
        </w:rPr>
        <w:t>PubMed</w:t>
      </w:r>
    </w:p>
    <w:p w14:paraId="2806CDE2" w14:textId="77777777" w:rsidR="00480A4C" w:rsidRPr="00661CC2" w:rsidRDefault="00480A4C" w:rsidP="00480A4C">
      <w:pPr>
        <w:rPr>
          <w:sz w:val="22"/>
          <w:lang w:val="en-US"/>
        </w:rPr>
      </w:pPr>
      <w:r w:rsidRPr="00661CC2">
        <w:rPr>
          <w:sz w:val="22"/>
          <w:lang w:val="en-US"/>
        </w:rPr>
        <w:t>Search period: unlimited</w:t>
      </w:r>
    </w:p>
    <w:p w14:paraId="28151525" w14:textId="77777777" w:rsidR="00480A4C" w:rsidRPr="00661CC2" w:rsidRDefault="00480A4C" w:rsidP="00480A4C">
      <w:pPr>
        <w:rPr>
          <w:sz w:val="22"/>
          <w:lang w:val="en-US"/>
        </w:rPr>
      </w:pPr>
      <w:r w:rsidRPr="00661CC2">
        <w:rPr>
          <w:sz w:val="22"/>
          <w:lang w:val="en-US"/>
        </w:rPr>
        <w:t>Date of search: 24.07.2020</w:t>
      </w:r>
    </w:p>
    <w:tbl>
      <w:tblPr>
        <w:tblW w:w="9606" w:type="dxa"/>
        <w:tblLook w:val="04A0" w:firstRow="1" w:lastRow="0" w:firstColumn="1" w:lastColumn="0" w:noHBand="0" w:noVBand="1"/>
      </w:tblPr>
      <w:tblGrid>
        <w:gridCol w:w="775"/>
        <w:gridCol w:w="1866"/>
        <w:gridCol w:w="6965"/>
      </w:tblGrid>
      <w:tr w:rsidR="00480A4C" w:rsidRPr="00661CC2" w14:paraId="73DA1C8D" w14:textId="77777777" w:rsidTr="00030948">
        <w:tc>
          <w:tcPr>
            <w:tcW w:w="775" w:type="dxa"/>
            <w:shd w:val="clear" w:color="auto" w:fill="auto"/>
            <w:vAlign w:val="center"/>
          </w:tcPr>
          <w:p w14:paraId="4BD8EF34" w14:textId="77777777" w:rsidR="00480A4C" w:rsidRPr="00661CC2" w:rsidRDefault="00480A4C" w:rsidP="00030948">
            <w:pPr>
              <w:rPr>
                <w:sz w:val="22"/>
                <w:lang w:val="en-US"/>
              </w:rPr>
            </w:pPr>
            <w:r w:rsidRPr="00661CC2">
              <w:rPr>
                <w:sz w:val="22"/>
                <w:lang w:val="en-US"/>
              </w:rPr>
              <w:t>Step</w:t>
            </w:r>
          </w:p>
        </w:tc>
        <w:tc>
          <w:tcPr>
            <w:tcW w:w="1866" w:type="dxa"/>
            <w:shd w:val="clear" w:color="auto" w:fill="auto"/>
            <w:vAlign w:val="center"/>
          </w:tcPr>
          <w:p w14:paraId="5C5D71A9" w14:textId="77777777" w:rsidR="00480A4C" w:rsidRPr="00661CC2" w:rsidRDefault="00480A4C" w:rsidP="00030948">
            <w:pPr>
              <w:rPr>
                <w:sz w:val="22"/>
                <w:lang w:val="en-US"/>
              </w:rPr>
            </w:pPr>
            <w:r w:rsidRPr="00661CC2">
              <w:rPr>
                <w:sz w:val="22"/>
                <w:lang w:val="en-US"/>
              </w:rPr>
              <w:t>Hits</w:t>
            </w:r>
          </w:p>
        </w:tc>
        <w:tc>
          <w:tcPr>
            <w:tcW w:w="6965" w:type="dxa"/>
            <w:shd w:val="clear" w:color="auto" w:fill="auto"/>
            <w:vAlign w:val="center"/>
          </w:tcPr>
          <w:p w14:paraId="07DE3D16"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Search</w:t>
            </w:r>
          </w:p>
        </w:tc>
      </w:tr>
      <w:tr w:rsidR="00480A4C" w:rsidRPr="00661CC2" w14:paraId="571846E3" w14:textId="77777777" w:rsidTr="00030948">
        <w:tc>
          <w:tcPr>
            <w:tcW w:w="775" w:type="dxa"/>
            <w:shd w:val="clear" w:color="auto" w:fill="auto"/>
          </w:tcPr>
          <w:p w14:paraId="118649D5"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#1</w:t>
            </w:r>
          </w:p>
        </w:tc>
        <w:tc>
          <w:tcPr>
            <w:tcW w:w="1866" w:type="dxa"/>
            <w:shd w:val="clear" w:color="auto" w:fill="auto"/>
          </w:tcPr>
          <w:p w14:paraId="67CB268D"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470,023</w:t>
            </w:r>
          </w:p>
        </w:tc>
        <w:tc>
          <w:tcPr>
            <w:tcW w:w="6965" w:type="dxa"/>
            <w:shd w:val="clear" w:color="auto" w:fill="auto"/>
          </w:tcPr>
          <w:p w14:paraId="7792D592"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 xml:space="preserve">"blood pressure" [Mesh] OR </w:t>
            </w:r>
            <w:r w:rsidRPr="00661CC2">
              <w:rPr>
                <w:rFonts w:eastAsia="Times New Roman"/>
                <w:bCs/>
                <w:sz w:val="22"/>
                <w:lang w:val="en-US" w:eastAsia="de-DE"/>
              </w:rPr>
              <w:t>"arterial pressure" [Mesh] OR "hypertension" [Mesh] OR "systolic blood pressure" [MeSH]</w:t>
            </w:r>
          </w:p>
        </w:tc>
      </w:tr>
      <w:tr w:rsidR="00480A4C" w:rsidRPr="00661CC2" w14:paraId="52C9CE78" w14:textId="77777777" w:rsidTr="00030948">
        <w:tc>
          <w:tcPr>
            <w:tcW w:w="775" w:type="dxa"/>
            <w:shd w:val="clear" w:color="auto" w:fill="auto"/>
          </w:tcPr>
          <w:p w14:paraId="59644E40"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#2</w:t>
            </w:r>
          </w:p>
        </w:tc>
        <w:tc>
          <w:tcPr>
            <w:tcW w:w="1866" w:type="dxa"/>
            <w:shd w:val="clear" w:color="auto" w:fill="auto"/>
          </w:tcPr>
          <w:p w14:paraId="781ADAA4"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628,560</w:t>
            </w:r>
          </w:p>
        </w:tc>
        <w:tc>
          <w:tcPr>
            <w:tcW w:w="6965" w:type="dxa"/>
            <w:shd w:val="clear" w:color="auto" w:fill="auto"/>
          </w:tcPr>
          <w:p w14:paraId="3942CD46" w14:textId="77777777" w:rsidR="00480A4C" w:rsidRPr="00661CC2" w:rsidRDefault="00480A4C" w:rsidP="00030948">
            <w:pPr>
              <w:rPr>
                <w:rFonts w:eastAsia="Times New Roman"/>
                <w:sz w:val="22"/>
                <w:lang w:val="en-US" w:eastAsia="de-DE"/>
              </w:rPr>
            </w:pPr>
            <w:r w:rsidRPr="00661CC2">
              <w:rPr>
                <w:rFonts w:eastAsia="Times New Roman"/>
                <w:bCs/>
                <w:sz w:val="22"/>
                <w:lang w:val="en-US" w:eastAsia="de-DE"/>
              </w:rPr>
              <w:t>blood pressure [tiab] OR arterial pressure [tiab] OR hypertension [tiab] OR systolic blood pressure [tiab] OR systolic BP [tiab]</w:t>
            </w:r>
          </w:p>
        </w:tc>
      </w:tr>
      <w:tr w:rsidR="00480A4C" w:rsidRPr="00661CC2" w14:paraId="6DEEE92C" w14:textId="77777777" w:rsidTr="00030948">
        <w:tc>
          <w:tcPr>
            <w:tcW w:w="775" w:type="dxa"/>
            <w:shd w:val="clear" w:color="auto" w:fill="auto"/>
          </w:tcPr>
          <w:p w14:paraId="2302BBD8"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#3</w:t>
            </w:r>
          </w:p>
        </w:tc>
        <w:tc>
          <w:tcPr>
            <w:tcW w:w="1866" w:type="dxa"/>
            <w:shd w:val="clear" w:color="auto" w:fill="auto"/>
          </w:tcPr>
          <w:p w14:paraId="3AED16AD"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784,862</w:t>
            </w:r>
          </w:p>
        </w:tc>
        <w:tc>
          <w:tcPr>
            <w:tcW w:w="6965" w:type="dxa"/>
            <w:shd w:val="clear" w:color="auto" w:fill="auto"/>
          </w:tcPr>
          <w:p w14:paraId="348BB015" w14:textId="77777777" w:rsidR="00480A4C" w:rsidRPr="00661CC2" w:rsidRDefault="00480A4C" w:rsidP="00030948">
            <w:pPr>
              <w:rPr>
                <w:rFonts w:eastAsia="Times New Roman"/>
                <w:bCs/>
                <w:sz w:val="22"/>
                <w:lang w:val="en-US" w:eastAsia="de-DE"/>
              </w:rPr>
            </w:pPr>
            <w:r w:rsidRPr="00661CC2">
              <w:rPr>
                <w:rFonts w:eastAsia="Times New Roman"/>
                <w:sz w:val="22"/>
                <w:lang w:val="en-US" w:eastAsia="de-DE"/>
              </w:rPr>
              <w:t>#</w:t>
            </w:r>
            <w:r w:rsidRPr="00661CC2">
              <w:rPr>
                <w:rFonts w:eastAsia="Times New Roman"/>
                <w:bCs/>
                <w:sz w:val="22"/>
                <w:lang w:val="en-US" w:eastAsia="de-DE"/>
              </w:rPr>
              <w:t xml:space="preserve">1 OR </w:t>
            </w:r>
            <w:r w:rsidRPr="00661CC2">
              <w:rPr>
                <w:rFonts w:eastAsia="Times New Roman"/>
                <w:sz w:val="22"/>
                <w:lang w:val="en-US" w:eastAsia="de-DE"/>
              </w:rPr>
              <w:t>#</w:t>
            </w:r>
            <w:r w:rsidRPr="00661CC2">
              <w:rPr>
                <w:rFonts w:eastAsia="Times New Roman"/>
                <w:bCs/>
                <w:sz w:val="22"/>
                <w:lang w:val="en-US" w:eastAsia="de-DE"/>
              </w:rPr>
              <w:t xml:space="preserve">2 </w:t>
            </w:r>
          </w:p>
        </w:tc>
      </w:tr>
      <w:tr w:rsidR="00480A4C" w:rsidRPr="00661CC2" w14:paraId="1D854BEB" w14:textId="77777777" w:rsidTr="00030948">
        <w:tc>
          <w:tcPr>
            <w:tcW w:w="775" w:type="dxa"/>
            <w:shd w:val="clear" w:color="auto" w:fill="auto"/>
          </w:tcPr>
          <w:p w14:paraId="01742B22"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#4</w:t>
            </w:r>
          </w:p>
        </w:tc>
        <w:tc>
          <w:tcPr>
            <w:tcW w:w="1866" w:type="dxa"/>
            <w:shd w:val="clear" w:color="auto" w:fill="auto"/>
          </w:tcPr>
          <w:p w14:paraId="60A76B6D"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815,765</w:t>
            </w:r>
          </w:p>
        </w:tc>
        <w:tc>
          <w:tcPr>
            <w:tcW w:w="6965" w:type="dxa"/>
            <w:shd w:val="clear" w:color="auto" w:fill="auto"/>
          </w:tcPr>
          <w:p w14:paraId="11D117A8" w14:textId="77777777" w:rsidR="00480A4C" w:rsidRPr="00661CC2" w:rsidRDefault="00480A4C" w:rsidP="00030948">
            <w:pPr>
              <w:rPr>
                <w:rFonts w:eastAsia="Times New Roman"/>
                <w:bCs/>
                <w:sz w:val="22"/>
                <w:lang w:val="en-US" w:eastAsia="de-DE"/>
              </w:rPr>
            </w:pPr>
            <w:r w:rsidRPr="00661CC2">
              <w:rPr>
                <w:rFonts w:eastAsia="Times New Roman"/>
                <w:bCs/>
                <w:sz w:val="22"/>
                <w:lang w:val="en-US" w:eastAsia="de-DE"/>
              </w:rPr>
              <w:t>"sex" [MeSH] OR sex [tiab] OR gender [tiab]</w:t>
            </w:r>
          </w:p>
        </w:tc>
      </w:tr>
      <w:tr w:rsidR="00480A4C" w:rsidRPr="00661CC2" w14:paraId="61E36FA4" w14:textId="77777777" w:rsidTr="00030948">
        <w:tc>
          <w:tcPr>
            <w:tcW w:w="775" w:type="dxa"/>
            <w:shd w:val="clear" w:color="auto" w:fill="auto"/>
          </w:tcPr>
          <w:p w14:paraId="1DBE3F94"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#5</w:t>
            </w:r>
          </w:p>
        </w:tc>
        <w:tc>
          <w:tcPr>
            <w:tcW w:w="1866" w:type="dxa"/>
            <w:shd w:val="clear" w:color="auto" w:fill="auto"/>
          </w:tcPr>
          <w:p w14:paraId="2699D600"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5,928,281</w:t>
            </w:r>
          </w:p>
        </w:tc>
        <w:tc>
          <w:tcPr>
            <w:tcW w:w="6965" w:type="dxa"/>
            <w:shd w:val="clear" w:color="auto" w:fill="auto"/>
          </w:tcPr>
          <w:p w14:paraId="76B3918B"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("men" [MeSH] OR men [tiab] OR "male" [MeSH] OR male [tiab]) AND ("women" [MeSH] OR women [tiab] OR "female" [MeSH] OR female [tiab])</w:t>
            </w:r>
          </w:p>
        </w:tc>
      </w:tr>
      <w:tr w:rsidR="00480A4C" w:rsidRPr="00661CC2" w14:paraId="3553D70E" w14:textId="77777777" w:rsidTr="00030948">
        <w:tc>
          <w:tcPr>
            <w:tcW w:w="775" w:type="dxa"/>
            <w:shd w:val="clear" w:color="auto" w:fill="auto"/>
          </w:tcPr>
          <w:p w14:paraId="6D3EC104"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#6</w:t>
            </w:r>
          </w:p>
        </w:tc>
        <w:tc>
          <w:tcPr>
            <w:tcW w:w="1866" w:type="dxa"/>
            <w:shd w:val="clear" w:color="auto" w:fill="auto"/>
          </w:tcPr>
          <w:p w14:paraId="1B7F9983"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6,144,423</w:t>
            </w:r>
          </w:p>
        </w:tc>
        <w:tc>
          <w:tcPr>
            <w:tcW w:w="6965" w:type="dxa"/>
            <w:shd w:val="clear" w:color="auto" w:fill="auto"/>
          </w:tcPr>
          <w:p w14:paraId="0930EF2A" w14:textId="77777777" w:rsidR="00480A4C" w:rsidRPr="00661CC2" w:rsidRDefault="00480A4C" w:rsidP="00030948">
            <w:pPr>
              <w:rPr>
                <w:rFonts w:eastAsia="Times New Roman"/>
                <w:bCs/>
                <w:sz w:val="22"/>
                <w:lang w:val="en-US" w:eastAsia="de-DE"/>
              </w:rPr>
            </w:pPr>
            <w:r w:rsidRPr="00661CC2">
              <w:rPr>
                <w:rFonts w:eastAsia="Times New Roman"/>
                <w:sz w:val="22"/>
                <w:lang w:val="en-US" w:eastAsia="de-DE"/>
              </w:rPr>
              <w:t>#</w:t>
            </w:r>
            <w:r w:rsidRPr="00661CC2">
              <w:rPr>
                <w:rFonts w:eastAsia="Times New Roman"/>
                <w:bCs/>
                <w:sz w:val="22"/>
                <w:lang w:val="en-US" w:eastAsia="de-DE"/>
              </w:rPr>
              <w:t xml:space="preserve">4 OR </w:t>
            </w:r>
            <w:r w:rsidRPr="00661CC2">
              <w:rPr>
                <w:rFonts w:eastAsia="Times New Roman"/>
                <w:sz w:val="22"/>
                <w:lang w:val="en-US" w:eastAsia="de-DE"/>
              </w:rPr>
              <w:t>#</w:t>
            </w:r>
            <w:r w:rsidRPr="00661CC2">
              <w:rPr>
                <w:rFonts w:eastAsia="Times New Roman"/>
                <w:bCs/>
                <w:sz w:val="22"/>
                <w:lang w:val="en-US" w:eastAsia="de-DE"/>
              </w:rPr>
              <w:t>5</w:t>
            </w:r>
          </w:p>
        </w:tc>
      </w:tr>
      <w:tr w:rsidR="00480A4C" w:rsidRPr="00661CC2" w14:paraId="6F40E861" w14:textId="77777777" w:rsidTr="00030948">
        <w:tc>
          <w:tcPr>
            <w:tcW w:w="775" w:type="dxa"/>
            <w:shd w:val="clear" w:color="auto" w:fill="auto"/>
          </w:tcPr>
          <w:p w14:paraId="6C6E01C9"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#7</w:t>
            </w:r>
          </w:p>
        </w:tc>
        <w:tc>
          <w:tcPr>
            <w:tcW w:w="1866" w:type="dxa"/>
            <w:shd w:val="clear" w:color="auto" w:fill="auto"/>
          </w:tcPr>
          <w:p w14:paraId="534763B8"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264,167</w:t>
            </w:r>
          </w:p>
        </w:tc>
        <w:tc>
          <w:tcPr>
            <w:tcW w:w="6965" w:type="dxa"/>
            <w:shd w:val="clear" w:color="auto" w:fill="auto"/>
          </w:tcPr>
          <w:p w14:paraId="74C972AA" w14:textId="77777777" w:rsidR="00480A4C" w:rsidRPr="00661CC2" w:rsidRDefault="00480A4C" w:rsidP="00030948">
            <w:pPr>
              <w:rPr>
                <w:rFonts w:eastAsia="Times New Roman"/>
                <w:bCs/>
                <w:sz w:val="22"/>
                <w:lang w:val="en-US" w:eastAsia="de-DE"/>
              </w:rPr>
            </w:pPr>
            <w:r w:rsidRPr="00661CC2">
              <w:rPr>
                <w:rFonts w:eastAsia="Times New Roman"/>
                <w:bCs/>
                <w:sz w:val="22"/>
                <w:lang w:val="en-US" w:eastAsia="de-DE"/>
              </w:rPr>
              <w:t>"renal insufficiency, chronic" [Mesh] OR "kidney failure, chronic" [Mesh] OR "renal replacement therapy" [MeSH]</w:t>
            </w:r>
          </w:p>
        </w:tc>
      </w:tr>
      <w:tr w:rsidR="00480A4C" w:rsidRPr="00661CC2" w14:paraId="15B7119B" w14:textId="77777777" w:rsidTr="00030948">
        <w:tc>
          <w:tcPr>
            <w:tcW w:w="775" w:type="dxa"/>
            <w:shd w:val="clear" w:color="auto" w:fill="auto"/>
          </w:tcPr>
          <w:p w14:paraId="281FBE8F"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#8</w:t>
            </w:r>
          </w:p>
        </w:tc>
        <w:tc>
          <w:tcPr>
            <w:tcW w:w="1866" w:type="dxa"/>
            <w:shd w:val="clear" w:color="auto" w:fill="auto"/>
          </w:tcPr>
          <w:p w14:paraId="64DE4E63"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285,788</w:t>
            </w:r>
          </w:p>
        </w:tc>
        <w:tc>
          <w:tcPr>
            <w:tcW w:w="6965" w:type="dxa"/>
            <w:shd w:val="clear" w:color="auto" w:fill="auto"/>
          </w:tcPr>
          <w:p w14:paraId="3F720F05" w14:textId="77777777" w:rsidR="00480A4C" w:rsidRPr="00661CC2" w:rsidRDefault="00480A4C" w:rsidP="00030948">
            <w:pPr>
              <w:rPr>
                <w:rFonts w:eastAsia="Times New Roman"/>
                <w:bCs/>
                <w:sz w:val="22"/>
                <w:lang w:val="en-US" w:eastAsia="de-DE"/>
              </w:rPr>
            </w:pPr>
            <w:r w:rsidRPr="00661CC2">
              <w:rPr>
                <w:rFonts w:eastAsia="Times New Roman"/>
                <w:bCs/>
                <w:sz w:val="22"/>
                <w:lang w:val="en-US" w:eastAsia="de-DE"/>
              </w:rPr>
              <w:t xml:space="preserve">chronic kidney disease [tiab] OR renal failure [tiab] OR end stage kidney disease [tiab] OR dialysis [tiab] OR kidney transplant* [tiab] OR renal transplant* [tiab] </w:t>
            </w:r>
          </w:p>
        </w:tc>
      </w:tr>
      <w:tr w:rsidR="00480A4C" w:rsidRPr="00661CC2" w14:paraId="5F54C235" w14:textId="77777777" w:rsidTr="00030948">
        <w:tc>
          <w:tcPr>
            <w:tcW w:w="775" w:type="dxa"/>
            <w:shd w:val="clear" w:color="auto" w:fill="auto"/>
          </w:tcPr>
          <w:p w14:paraId="2B2B122B"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#9</w:t>
            </w:r>
          </w:p>
        </w:tc>
        <w:tc>
          <w:tcPr>
            <w:tcW w:w="1866" w:type="dxa"/>
            <w:shd w:val="clear" w:color="auto" w:fill="auto"/>
          </w:tcPr>
          <w:p w14:paraId="2E64D191"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45,733</w:t>
            </w:r>
          </w:p>
        </w:tc>
        <w:tc>
          <w:tcPr>
            <w:tcW w:w="6965" w:type="dxa"/>
            <w:shd w:val="clear" w:color="auto" w:fill="auto"/>
          </w:tcPr>
          <w:p w14:paraId="6CC86843" w14:textId="77777777" w:rsidR="00480A4C" w:rsidRPr="00661CC2" w:rsidRDefault="00480A4C" w:rsidP="00030948">
            <w:pPr>
              <w:rPr>
                <w:rFonts w:eastAsia="Times New Roman"/>
                <w:bCs/>
                <w:sz w:val="22"/>
                <w:lang w:val="en-US" w:eastAsia="de-DE"/>
              </w:rPr>
            </w:pPr>
            <w:r w:rsidRPr="00661CC2">
              <w:rPr>
                <w:rFonts w:eastAsia="Times New Roman"/>
                <w:bCs/>
                <w:sz w:val="22"/>
                <w:lang w:val="en-US" w:eastAsia="de-DE"/>
              </w:rPr>
              <w:t>CKD [tiab] OR ESKD [tiab] OR ESKF [tiab] OR ESRF [tiab] OR ESRD [tiab]</w:t>
            </w:r>
          </w:p>
        </w:tc>
      </w:tr>
      <w:tr w:rsidR="00480A4C" w:rsidRPr="00661CC2" w14:paraId="127F08F1" w14:textId="77777777" w:rsidTr="00030948">
        <w:tc>
          <w:tcPr>
            <w:tcW w:w="775" w:type="dxa"/>
            <w:shd w:val="clear" w:color="auto" w:fill="auto"/>
          </w:tcPr>
          <w:p w14:paraId="51AB4C6F"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#10</w:t>
            </w:r>
          </w:p>
        </w:tc>
        <w:tc>
          <w:tcPr>
            <w:tcW w:w="1866" w:type="dxa"/>
            <w:shd w:val="clear" w:color="auto" w:fill="auto"/>
          </w:tcPr>
          <w:p w14:paraId="33A02EB8"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386,943</w:t>
            </w:r>
          </w:p>
        </w:tc>
        <w:tc>
          <w:tcPr>
            <w:tcW w:w="6965" w:type="dxa"/>
            <w:shd w:val="clear" w:color="auto" w:fill="auto"/>
          </w:tcPr>
          <w:p w14:paraId="232D0E01" w14:textId="77777777" w:rsidR="00480A4C" w:rsidRPr="00661CC2" w:rsidRDefault="00480A4C" w:rsidP="00030948">
            <w:pPr>
              <w:rPr>
                <w:rFonts w:eastAsia="Times New Roman"/>
                <w:bCs/>
                <w:sz w:val="22"/>
                <w:lang w:val="en-US" w:eastAsia="de-DE"/>
              </w:rPr>
            </w:pPr>
            <w:r w:rsidRPr="00661CC2">
              <w:rPr>
                <w:rFonts w:eastAsia="Times New Roman"/>
                <w:sz w:val="22"/>
                <w:lang w:val="en-US" w:eastAsia="de-DE"/>
              </w:rPr>
              <w:t>#</w:t>
            </w:r>
            <w:r w:rsidRPr="00661CC2">
              <w:rPr>
                <w:rFonts w:eastAsia="Times New Roman"/>
                <w:bCs/>
                <w:sz w:val="22"/>
                <w:lang w:val="en-US" w:eastAsia="de-DE"/>
              </w:rPr>
              <w:t xml:space="preserve">7 OR </w:t>
            </w:r>
            <w:r w:rsidRPr="00661CC2">
              <w:rPr>
                <w:rFonts w:eastAsia="Times New Roman"/>
                <w:sz w:val="22"/>
                <w:lang w:val="en-US" w:eastAsia="de-DE"/>
              </w:rPr>
              <w:t>#</w:t>
            </w:r>
            <w:r w:rsidRPr="00661CC2">
              <w:rPr>
                <w:rFonts w:eastAsia="Times New Roman"/>
                <w:bCs/>
                <w:sz w:val="22"/>
                <w:lang w:val="en-US" w:eastAsia="de-DE"/>
              </w:rPr>
              <w:t xml:space="preserve">8 OR </w:t>
            </w:r>
            <w:r w:rsidRPr="00661CC2">
              <w:rPr>
                <w:rFonts w:eastAsia="Times New Roman"/>
                <w:sz w:val="22"/>
                <w:lang w:val="en-US" w:eastAsia="de-DE"/>
              </w:rPr>
              <w:t>#</w:t>
            </w:r>
            <w:r w:rsidRPr="00661CC2">
              <w:rPr>
                <w:rFonts w:eastAsia="Times New Roman"/>
                <w:bCs/>
                <w:sz w:val="22"/>
                <w:lang w:val="en-US" w:eastAsia="de-DE"/>
              </w:rPr>
              <w:t>9</w:t>
            </w:r>
          </w:p>
        </w:tc>
      </w:tr>
      <w:tr w:rsidR="00480A4C" w:rsidRPr="00661CC2" w14:paraId="074F72D8" w14:textId="77777777" w:rsidTr="00030948">
        <w:tc>
          <w:tcPr>
            <w:tcW w:w="775" w:type="dxa"/>
            <w:shd w:val="clear" w:color="auto" w:fill="auto"/>
          </w:tcPr>
          <w:p w14:paraId="2E86D174"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#11</w:t>
            </w:r>
          </w:p>
        </w:tc>
        <w:tc>
          <w:tcPr>
            <w:tcW w:w="1866" w:type="dxa"/>
            <w:shd w:val="clear" w:color="auto" w:fill="auto"/>
          </w:tcPr>
          <w:p w14:paraId="051E290F"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3,665,849</w:t>
            </w:r>
          </w:p>
        </w:tc>
        <w:tc>
          <w:tcPr>
            <w:tcW w:w="6965" w:type="dxa"/>
            <w:shd w:val="clear" w:color="auto" w:fill="auto"/>
          </w:tcPr>
          <w:p w14:paraId="7119D6B9" w14:textId="77777777" w:rsidR="00480A4C" w:rsidRPr="00661CC2" w:rsidRDefault="00480A4C" w:rsidP="00030948">
            <w:pPr>
              <w:rPr>
                <w:rFonts w:eastAsia="Times New Roman"/>
                <w:bCs/>
                <w:sz w:val="22"/>
                <w:lang w:val="en-US" w:eastAsia="de-DE"/>
              </w:rPr>
            </w:pPr>
            <w:r w:rsidRPr="00661CC2">
              <w:rPr>
                <w:rFonts w:eastAsia="Times New Roman"/>
                <w:bCs/>
                <w:sz w:val="22"/>
                <w:lang w:val="en-US" w:eastAsia="de-DE"/>
              </w:rPr>
              <w:t>"Cohort Studies" [Mesh] OR "Prospective Studies" [Mesh] OR "Longitudinal Studies"[Mesh] OR "follow-up studies" [Mesh] OR "Health Records, Personal" [Mesh] OR "Electronic Health Records" [Mesh] OR cohort [tiab] OR prospective [tiab] OR longitudinal Studies [tiab] OR follow-up [tiab] OR follow up [tiab] OR followed [tiab] OR health record* [tiab] OR medical record* [tiab] OR computerized record* [tiab]</w:t>
            </w:r>
          </w:p>
        </w:tc>
      </w:tr>
      <w:tr w:rsidR="00480A4C" w:rsidRPr="00661CC2" w14:paraId="7D255950" w14:textId="77777777" w:rsidTr="00030948">
        <w:tc>
          <w:tcPr>
            <w:tcW w:w="775" w:type="dxa"/>
            <w:shd w:val="clear" w:color="auto" w:fill="auto"/>
          </w:tcPr>
          <w:p w14:paraId="0DF570DC"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#12</w:t>
            </w:r>
          </w:p>
        </w:tc>
        <w:tc>
          <w:tcPr>
            <w:tcW w:w="1866" w:type="dxa"/>
            <w:shd w:val="clear" w:color="auto" w:fill="auto"/>
          </w:tcPr>
          <w:p w14:paraId="1BF757BB"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11,673</w:t>
            </w:r>
          </w:p>
        </w:tc>
        <w:tc>
          <w:tcPr>
            <w:tcW w:w="6965" w:type="dxa"/>
            <w:shd w:val="clear" w:color="auto" w:fill="auto"/>
          </w:tcPr>
          <w:p w14:paraId="7AED500F" w14:textId="77777777" w:rsidR="00480A4C" w:rsidRPr="00661CC2" w:rsidRDefault="00480A4C" w:rsidP="00030948">
            <w:pPr>
              <w:rPr>
                <w:rFonts w:eastAsia="Times New Roman"/>
                <w:bCs/>
                <w:sz w:val="22"/>
                <w:lang w:val="en-US" w:eastAsia="de-DE"/>
              </w:rPr>
            </w:pPr>
            <w:r w:rsidRPr="00661CC2">
              <w:rPr>
                <w:rFonts w:eastAsia="Times New Roman"/>
                <w:bCs/>
                <w:sz w:val="22"/>
                <w:lang w:val="en-US" w:eastAsia="de-DE"/>
              </w:rPr>
              <w:t>#3 AND #6 AND #10 AND #11</w:t>
            </w:r>
          </w:p>
        </w:tc>
      </w:tr>
    </w:tbl>
    <w:p w14:paraId="1CE05AA9" w14:textId="77777777" w:rsidR="00480A4C" w:rsidRPr="00661CC2" w:rsidRDefault="00480A4C" w:rsidP="00480A4C">
      <w:pPr>
        <w:rPr>
          <w:lang w:val="en-US"/>
        </w:rPr>
      </w:pPr>
      <w:r w:rsidRPr="00661CC2">
        <w:rPr>
          <w:lang w:val="en-US"/>
        </w:rPr>
        <w:br w:type="page"/>
      </w:r>
    </w:p>
    <w:p w14:paraId="6602BDF7" w14:textId="77777777" w:rsidR="00480A4C" w:rsidRPr="00661CC2" w:rsidRDefault="00480A4C" w:rsidP="00480A4C">
      <w:pPr>
        <w:rPr>
          <w:sz w:val="22"/>
          <w:lang w:val="en-US"/>
        </w:rPr>
      </w:pPr>
      <w:r w:rsidRPr="00661CC2">
        <w:rPr>
          <w:lang w:val="en-US"/>
        </w:rPr>
        <w:lastRenderedPageBreak/>
        <w:t>2. Embase</w:t>
      </w:r>
    </w:p>
    <w:p w14:paraId="123E8BE4" w14:textId="77777777" w:rsidR="00480A4C" w:rsidRPr="00661CC2" w:rsidRDefault="00480A4C" w:rsidP="00480A4C">
      <w:pPr>
        <w:rPr>
          <w:sz w:val="22"/>
          <w:lang w:val="en-US"/>
        </w:rPr>
      </w:pPr>
      <w:r w:rsidRPr="00661CC2">
        <w:rPr>
          <w:sz w:val="22"/>
          <w:lang w:val="en-US"/>
        </w:rPr>
        <w:t>Search period: unlimited</w:t>
      </w:r>
    </w:p>
    <w:p w14:paraId="04897788" w14:textId="77777777" w:rsidR="00480A4C" w:rsidRPr="00661CC2" w:rsidRDefault="00480A4C" w:rsidP="00480A4C">
      <w:pPr>
        <w:rPr>
          <w:sz w:val="22"/>
          <w:lang w:val="en-US"/>
        </w:rPr>
      </w:pPr>
      <w:r w:rsidRPr="00661CC2">
        <w:rPr>
          <w:sz w:val="22"/>
          <w:lang w:val="en-US"/>
        </w:rPr>
        <w:t>Date of search: 24.07.2020</w:t>
      </w:r>
    </w:p>
    <w:tbl>
      <w:tblPr>
        <w:tblW w:w="9606" w:type="dxa"/>
        <w:tblLook w:val="04A0" w:firstRow="1" w:lastRow="0" w:firstColumn="1" w:lastColumn="0" w:noHBand="0" w:noVBand="1"/>
      </w:tblPr>
      <w:tblGrid>
        <w:gridCol w:w="774"/>
        <w:gridCol w:w="1866"/>
        <w:gridCol w:w="6966"/>
      </w:tblGrid>
      <w:tr w:rsidR="00480A4C" w:rsidRPr="00661CC2" w14:paraId="49AA5087" w14:textId="77777777" w:rsidTr="00030948">
        <w:tc>
          <w:tcPr>
            <w:tcW w:w="774" w:type="dxa"/>
            <w:shd w:val="clear" w:color="auto" w:fill="auto"/>
            <w:vAlign w:val="center"/>
          </w:tcPr>
          <w:p w14:paraId="28BB5DBF" w14:textId="77777777" w:rsidR="00480A4C" w:rsidRPr="00661CC2" w:rsidRDefault="00480A4C" w:rsidP="00030948">
            <w:pPr>
              <w:rPr>
                <w:sz w:val="22"/>
                <w:lang w:val="en-US"/>
              </w:rPr>
            </w:pPr>
            <w:r w:rsidRPr="00661CC2">
              <w:rPr>
                <w:sz w:val="22"/>
                <w:lang w:val="en-US"/>
              </w:rPr>
              <w:t>Step</w:t>
            </w:r>
          </w:p>
        </w:tc>
        <w:tc>
          <w:tcPr>
            <w:tcW w:w="1866" w:type="dxa"/>
            <w:shd w:val="clear" w:color="auto" w:fill="auto"/>
            <w:vAlign w:val="center"/>
          </w:tcPr>
          <w:p w14:paraId="37082AD9" w14:textId="77777777" w:rsidR="00480A4C" w:rsidRPr="00661CC2" w:rsidRDefault="00480A4C" w:rsidP="00030948">
            <w:pPr>
              <w:rPr>
                <w:sz w:val="22"/>
                <w:lang w:val="en-US"/>
              </w:rPr>
            </w:pPr>
            <w:r w:rsidRPr="00661CC2">
              <w:rPr>
                <w:sz w:val="22"/>
                <w:lang w:val="en-US"/>
              </w:rPr>
              <w:t>Hits</w:t>
            </w:r>
          </w:p>
        </w:tc>
        <w:tc>
          <w:tcPr>
            <w:tcW w:w="6966" w:type="dxa"/>
            <w:shd w:val="clear" w:color="auto" w:fill="auto"/>
            <w:vAlign w:val="center"/>
          </w:tcPr>
          <w:p w14:paraId="4F60A517"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Search</w:t>
            </w:r>
          </w:p>
        </w:tc>
      </w:tr>
      <w:tr w:rsidR="00480A4C" w:rsidRPr="00661CC2" w14:paraId="60486FB8" w14:textId="77777777" w:rsidTr="00030948">
        <w:tc>
          <w:tcPr>
            <w:tcW w:w="774" w:type="dxa"/>
            <w:shd w:val="clear" w:color="auto" w:fill="auto"/>
          </w:tcPr>
          <w:p w14:paraId="25E01779"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#1</w:t>
            </w:r>
          </w:p>
        </w:tc>
        <w:tc>
          <w:tcPr>
            <w:tcW w:w="1866" w:type="dxa"/>
            <w:shd w:val="clear" w:color="auto" w:fill="auto"/>
          </w:tcPr>
          <w:p w14:paraId="20F13AED"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1,102,832</w:t>
            </w:r>
          </w:p>
        </w:tc>
        <w:tc>
          <w:tcPr>
            <w:tcW w:w="6966" w:type="dxa"/>
            <w:shd w:val="clear" w:color="auto" w:fill="auto"/>
          </w:tcPr>
          <w:p w14:paraId="616E51E4"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 xml:space="preserve">exp blood pressure/ OR </w:t>
            </w:r>
            <w:r w:rsidRPr="00661CC2">
              <w:rPr>
                <w:rFonts w:eastAsia="Times New Roman"/>
                <w:bCs/>
                <w:sz w:val="22"/>
                <w:lang w:val="en-US" w:eastAsia="de-DE"/>
              </w:rPr>
              <w:t>exp arterial pressure/ OR exp hypertension/ OR exp systolic blood pressure/</w:t>
            </w:r>
          </w:p>
        </w:tc>
      </w:tr>
      <w:tr w:rsidR="00480A4C" w:rsidRPr="00661CC2" w14:paraId="47BF08B6" w14:textId="77777777" w:rsidTr="00030948">
        <w:tc>
          <w:tcPr>
            <w:tcW w:w="774" w:type="dxa"/>
            <w:shd w:val="clear" w:color="auto" w:fill="auto"/>
          </w:tcPr>
          <w:p w14:paraId="55F2C228"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#2</w:t>
            </w:r>
          </w:p>
        </w:tc>
        <w:tc>
          <w:tcPr>
            <w:tcW w:w="1866" w:type="dxa"/>
            <w:shd w:val="clear" w:color="auto" w:fill="auto"/>
          </w:tcPr>
          <w:p w14:paraId="5D0F49FA"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887,415</w:t>
            </w:r>
          </w:p>
        </w:tc>
        <w:tc>
          <w:tcPr>
            <w:tcW w:w="6966" w:type="dxa"/>
            <w:shd w:val="clear" w:color="auto" w:fill="auto"/>
          </w:tcPr>
          <w:p w14:paraId="2E95E6AB" w14:textId="77777777" w:rsidR="00480A4C" w:rsidRPr="00661CC2" w:rsidRDefault="00480A4C" w:rsidP="00030948">
            <w:pPr>
              <w:rPr>
                <w:rFonts w:eastAsia="Times New Roman"/>
                <w:sz w:val="22"/>
                <w:lang w:val="en-US" w:eastAsia="de-DE"/>
              </w:rPr>
            </w:pPr>
            <w:r w:rsidRPr="00661CC2">
              <w:rPr>
                <w:rFonts w:eastAsia="Times New Roman"/>
                <w:bCs/>
                <w:sz w:val="22"/>
                <w:lang w:val="en-US" w:eastAsia="de-DE"/>
              </w:rPr>
              <w:t>blood pressure.tw. OR arterial pressure.tw. OR hypertension.tw. OR systolic blood pressure.tw. OR systolic BP.tw.</w:t>
            </w:r>
          </w:p>
        </w:tc>
      </w:tr>
      <w:tr w:rsidR="00480A4C" w:rsidRPr="00661CC2" w14:paraId="5B863239" w14:textId="77777777" w:rsidTr="00030948">
        <w:tc>
          <w:tcPr>
            <w:tcW w:w="774" w:type="dxa"/>
            <w:shd w:val="clear" w:color="auto" w:fill="auto"/>
          </w:tcPr>
          <w:p w14:paraId="06BDF8C0"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#3</w:t>
            </w:r>
          </w:p>
        </w:tc>
        <w:tc>
          <w:tcPr>
            <w:tcW w:w="1866" w:type="dxa"/>
            <w:shd w:val="clear" w:color="auto" w:fill="auto"/>
          </w:tcPr>
          <w:p w14:paraId="40FC8DEE"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1,319,456</w:t>
            </w:r>
          </w:p>
        </w:tc>
        <w:tc>
          <w:tcPr>
            <w:tcW w:w="6966" w:type="dxa"/>
            <w:shd w:val="clear" w:color="auto" w:fill="auto"/>
          </w:tcPr>
          <w:p w14:paraId="33DDB56F" w14:textId="77777777" w:rsidR="00480A4C" w:rsidRPr="00661CC2" w:rsidRDefault="00480A4C" w:rsidP="00030948">
            <w:pPr>
              <w:rPr>
                <w:rFonts w:eastAsia="Times New Roman"/>
                <w:bCs/>
                <w:sz w:val="22"/>
                <w:lang w:val="en-US" w:eastAsia="de-DE"/>
              </w:rPr>
            </w:pPr>
            <w:r w:rsidRPr="00661CC2">
              <w:rPr>
                <w:rFonts w:eastAsia="Times New Roman"/>
                <w:sz w:val="22"/>
                <w:lang w:val="en-US" w:eastAsia="de-DE"/>
              </w:rPr>
              <w:t>#</w:t>
            </w:r>
            <w:r w:rsidRPr="00661CC2">
              <w:rPr>
                <w:rFonts w:eastAsia="Times New Roman"/>
                <w:bCs/>
                <w:sz w:val="22"/>
                <w:lang w:val="en-US" w:eastAsia="de-DE"/>
              </w:rPr>
              <w:t xml:space="preserve">1 OR </w:t>
            </w:r>
            <w:r w:rsidRPr="00661CC2">
              <w:rPr>
                <w:rFonts w:eastAsia="Times New Roman"/>
                <w:sz w:val="22"/>
                <w:lang w:val="en-US" w:eastAsia="de-DE"/>
              </w:rPr>
              <w:t>#</w:t>
            </w:r>
            <w:r w:rsidRPr="00661CC2">
              <w:rPr>
                <w:rFonts w:eastAsia="Times New Roman"/>
                <w:bCs/>
                <w:sz w:val="22"/>
                <w:lang w:val="en-US" w:eastAsia="de-DE"/>
              </w:rPr>
              <w:t xml:space="preserve">2 </w:t>
            </w:r>
          </w:p>
        </w:tc>
      </w:tr>
      <w:tr w:rsidR="00480A4C" w:rsidRPr="00661CC2" w14:paraId="3E0D501D" w14:textId="77777777" w:rsidTr="00030948">
        <w:tc>
          <w:tcPr>
            <w:tcW w:w="774" w:type="dxa"/>
            <w:shd w:val="clear" w:color="auto" w:fill="auto"/>
          </w:tcPr>
          <w:p w14:paraId="464198D0"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#4</w:t>
            </w:r>
          </w:p>
        </w:tc>
        <w:tc>
          <w:tcPr>
            <w:tcW w:w="1866" w:type="dxa"/>
            <w:shd w:val="clear" w:color="auto" w:fill="auto"/>
          </w:tcPr>
          <w:p w14:paraId="5D9030D0"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1,209,314</w:t>
            </w:r>
          </w:p>
        </w:tc>
        <w:tc>
          <w:tcPr>
            <w:tcW w:w="6966" w:type="dxa"/>
            <w:shd w:val="clear" w:color="auto" w:fill="auto"/>
          </w:tcPr>
          <w:p w14:paraId="7FAD7FD0" w14:textId="77777777" w:rsidR="00480A4C" w:rsidRPr="00661CC2" w:rsidRDefault="00480A4C" w:rsidP="00030948">
            <w:pPr>
              <w:rPr>
                <w:rFonts w:eastAsia="Times New Roman"/>
                <w:bCs/>
                <w:sz w:val="22"/>
                <w:lang w:val="en-US" w:eastAsia="de-DE"/>
              </w:rPr>
            </w:pPr>
            <w:r w:rsidRPr="00661CC2">
              <w:rPr>
                <w:rFonts w:eastAsia="Times New Roman"/>
                <w:bCs/>
                <w:sz w:val="22"/>
                <w:lang w:val="en-US" w:eastAsia="de-DE"/>
              </w:rPr>
              <w:t>sex/ OR gender/ OR sex.tw. OR gender.tw.</w:t>
            </w:r>
          </w:p>
        </w:tc>
      </w:tr>
      <w:tr w:rsidR="00480A4C" w:rsidRPr="00661CC2" w14:paraId="38FDED8F" w14:textId="77777777" w:rsidTr="00030948">
        <w:tc>
          <w:tcPr>
            <w:tcW w:w="774" w:type="dxa"/>
            <w:shd w:val="clear" w:color="auto" w:fill="auto"/>
          </w:tcPr>
          <w:p w14:paraId="1FC744A0"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#5</w:t>
            </w:r>
          </w:p>
        </w:tc>
        <w:tc>
          <w:tcPr>
            <w:tcW w:w="1866" w:type="dxa"/>
            <w:shd w:val="clear" w:color="auto" w:fill="auto"/>
          </w:tcPr>
          <w:p w14:paraId="3AA06AAB"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6,375,822</w:t>
            </w:r>
          </w:p>
        </w:tc>
        <w:tc>
          <w:tcPr>
            <w:tcW w:w="6966" w:type="dxa"/>
            <w:shd w:val="clear" w:color="auto" w:fill="auto"/>
          </w:tcPr>
          <w:p w14:paraId="3728F2F8"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(exp men/ OR men.tw. OR exp male/ OR male.tw.) AND (exp women/ OR women.tw. OR exp female/ OR female.tw.)</w:t>
            </w:r>
          </w:p>
        </w:tc>
      </w:tr>
      <w:tr w:rsidR="00480A4C" w:rsidRPr="00661CC2" w14:paraId="4E9A8E7A" w14:textId="77777777" w:rsidTr="00030948">
        <w:tc>
          <w:tcPr>
            <w:tcW w:w="774" w:type="dxa"/>
            <w:shd w:val="clear" w:color="auto" w:fill="auto"/>
          </w:tcPr>
          <w:p w14:paraId="008F5C26"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#6</w:t>
            </w:r>
          </w:p>
        </w:tc>
        <w:tc>
          <w:tcPr>
            <w:tcW w:w="1866" w:type="dxa"/>
            <w:shd w:val="clear" w:color="auto" w:fill="auto"/>
          </w:tcPr>
          <w:p w14:paraId="16CEBF13"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6,751,914</w:t>
            </w:r>
          </w:p>
        </w:tc>
        <w:tc>
          <w:tcPr>
            <w:tcW w:w="6966" w:type="dxa"/>
            <w:shd w:val="clear" w:color="auto" w:fill="auto"/>
          </w:tcPr>
          <w:p w14:paraId="14850842" w14:textId="77777777" w:rsidR="00480A4C" w:rsidRPr="00661CC2" w:rsidRDefault="00480A4C" w:rsidP="00030948">
            <w:pPr>
              <w:rPr>
                <w:rFonts w:eastAsia="Times New Roman"/>
                <w:bCs/>
                <w:sz w:val="22"/>
                <w:lang w:val="en-US" w:eastAsia="de-DE"/>
              </w:rPr>
            </w:pPr>
            <w:r w:rsidRPr="00661CC2">
              <w:rPr>
                <w:rFonts w:eastAsia="Times New Roman"/>
                <w:sz w:val="22"/>
                <w:lang w:val="en-US" w:eastAsia="de-DE"/>
              </w:rPr>
              <w:t>#</w:t>
            </w:r>
            <w:r w:rsidRPr="00661CC2">
              <w:rPr>
                <w:rFonts w:eastAsia="Times New Roman"/>
                <w:bCs/>
                <w:sz w:val="22"/>
                <w:lang w:val="en-US" w:eastAsia="de-DE"/>
              </w:rPr>
              <w:t xml:space="preserve">4 OR </w:t>
            </w:r>
            <w:r w:rsidRPr="00661CC2">
              <w:rPr>
                <w:rFonts w:eastAsia="Times New Roman"/>
                <w:sz w:val="22"/>
                <w:lang w:val="en-US" w:eastAsia="de-DE"/>
              </w:rPr>
              <w:t>#</w:t>
            </w:r>
            <w:r w:rsidRPr="00661CC2">
              <w:rPr>
                <w:rFonts w:eastAsia="Times New Roman"/>
                <w:bCs/>
                <w:sz w:val="22"/>
                <w:lang w:val="en-US" w:eastAsia="de-DE"/>
              </w:rPr>
              <w:t xml:space="preserve">5 </w:t>
            </w:r>
          </w:p>
        </w:tc>
      </w:tr>
      <w:tr w:rsidR="00480A4C" w:rsidRPr="00661CC2" w14:paraId="6659EAD4" w14:textId="77777777" w:rsidTr="00030948">
        <w:tc>
          <w:tcPr>
            <w:tcW w:w="774" w:type="dxa"/>
            <w:shd w:val="clear" w:color="auto" w:fill="auto"/>
          </w:tcPr>
          <w:p w14:paraId="1A58ACE3"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#7</w:t>
            </w:r>
          </w:p>
        </w:tc>
        <w:tc>
          <w:tcPr>
            <w:tcW w:w="1866" w:type="dxa"/>
            <w:shd w:val="clear" w:color="auto" w:fill="auto"/>
          </w:tcPr>
          <w:p w14:paraId="56ED3211"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270,286</w:t>
            </w:r>
          </w:p>
        </w:tc>
        <w:tc>
          <w:tcPr>
            <w:tcW w:w="6966" w:type="dxa"/>
            <w:shd w:val="clear" w:color="auto" w:fill="auto"/>
          </w:tcPr>
          <w:p w14:paraId="64A69974" w14:textId="77777777" w:rsidR="00480A4C" w:rsidRPr="00661CC2" w:rsidRDefault="00480A4C" w:rsidP="00030948">
            <w:pPr>
              <w:rPr>
                <w:rFonts w:eastAsia="Times New Roman"/>
                <w:bCs/>
                <w:sz w:val="22"/>
                <w:lang w:val="en-US" w:eastAsia="de-DE"/>
              </w:rPr>
            </w:pPr>
            <w:r w:rsidRPr="00661CC2">
              <w:rPr>
                <w:rFonts w:eastAsia="Times New Roman"/>
                <w:bCs/>
                <w:sz w:val="22"/>
                <w:lang w:val="en-US" w:eastAsia="de-DE"/>
              </w:rPr>
              <w:t>exp chronic kidney disease/ OR exp chronic kidney failure/ OR exp renal replacement therapy/ OR exp end stage renal disease/</w:t>
            </w:r>
          </w:p>
        </w:tc>
      </w:tr>
      <w:tr w:rsidR="00480A4C" w:rsidRPr="00661CC2" w14:paraId="665F26FE" w14:textId="77777777" w:rsidTr="00030948">
        <w:tc>
          <w:tcPr>
            <w:tcW w:w="774" w:type="dxa"/>
            <w:shd w:val="clear" w:color="auto" w:fill="auto"/>
          </w:tcPr>
          <w:p w14:paraId="2292B23D"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#8</w:t>
            </w:r>
          </w:p>
        </w:tc>
        <w:tc>
          <w:tcPr>
            <w:tcW w:w="1866" w:type="dxa"/>
            <w:shd w:val="clear" w:color="auto" w:fill="auto"/>
          </w:tcPr>
          <w:p w14:paraId="70CCA539"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403,288</w:t>
            </w:r>
          </w:p>
        </w:tc>
        <w:tc>
          <w:tcPr>
            <w:tcW w:w="6966" w:type="dxa"/>
            <w:shd w:val="clear" w:color="auto" w:fill="auto"/>
          </w:tcPr>
          <w:p w14:paraId="75EB7E74" w14:textId="77777777" w:rsidR="00480A4C" w:rsidRPr="00661CC2" w:rsidRDefault="00480A4C" w:rsidP="00030948">
            <w:pPr>
              <w:rPr>
                <w:rFonts w:eastAsia="Times New Roman"/>
                <w:bCs/>
                <w:sz w:val="22"/>
                <w:lang w:val="en-US" w:eastAsia="de-DE"/>
              </w:rPr>
            </w:pPr>
            <w:r w:rsidRPr="00661CC2">
              <w:rPr>
                <w:rFonts w:eastAsia="Times New Roman"/>
                <w:bCs/>
                <w:sz w:val="22"/>
                <w:lang w:val="en-US" w:eastAsia="de-DE"/>
              </w:rPr>
              <w:t xml:space="preserve">chronic kidney disease.tw. OR renal failure.tw. OR end stage kidney disease.tw. OR dialysis.tw. OR kidney transplant*.tw. OR renal transplant*.tw. </w:t>
            </w:r>
          </w:p>
        </w:tc>
      </w:tr>
      <w:tr w:rsidR="00480A4C" w:rsidRPr="00661CC2" w14:paraId="003CD21B" w14:textId="77777777" w:rsidTr="00030948">
        <w:tc>
          <w:tcPr>
            <w:tcW w:w="774" w:type="dxa"/>
            <w:shd w:val="clear" w:color="auto" w:fill="auto"/>
          </w:tcPr>
          <w:p w14:paraId="6B67CC0B"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#9</w:t>
            </w:r>
          </w:p>
        </w:tc>
        <w:tc>
          <w:tcPr>
            <w:tcW w:w="1866" w:type="dxa"/>
            <w:shd w:val="clear" w:color="auto" w:fill="auto"/>
          </w:tcPr>
          <w:p w14:paraId="080B9FCF"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76,532</w:t>
            </w:r>
          </w:p>
        </w:tc>
        <w:tc>
          <w:tcPr>
            <w:tcW w:w="6966" w:type="dxa"/>
            <w:shd w:val="clear" w:color="auto" w:fill="auto"/>
          </w:tcPr>
          <w:p w14:paraId="40FE8B8F" w14:textId="77777777" w:rsidR="00480A4C" w:rsidRPr="00661CC2" w:rsidRDefault="00480A4C" w:rsidP="00030948">
            <w:pPr>
              <w:rPr>
                <w:rFonts w:eastAsia="Times New Roman"/>
                <w:bCs/>
                <w:sz w:val="22"/>
                <w:lang w:val="en-US" w:eastAsia="de-DE"/>
              </w:rPr>
            </w:pPr>
            <w:r w:rsidRPr="00661CC2">
              <w:rPr>
                <w:rFonts w:eastAsia="Times New Roman"/>
                <w:bCs/>
                <w:sz w:val="22"/>
                <w:lang w:val="en-US" w:eastAsia="de-DE"/>
              </w:rPr>
              <w:t>CKD.tw. OR ESKD.tw. OR ESKF.tw. OR ESRF.tw. OR ESRD.tw.</w:t>
            </w:r>
          </w:p>
        </w:tc>
      </w:tr>
      <w:tr w:rsidR="00480A4C" w:rsidRPr="00661CC2" w14:paraId="5F34CF80" w14:textId="77777777" w:rsidTr="00030948">
        <w:tc>
          <w:tcPr>
            <w:tcW w:w="774" w:type="dxa"/>
            <w:shd w:val="clear" w:color="auto" w:fill="auto"/>
          </w:tcPr>
          <w:p w14:paraId="38551187"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#10</w:t>
            </w:r>
          </w:p>
        </w:tc>
        <w:tc>
          <w:tcPr>
            <w:tcW w:w="1866" w:type="dxa"/>
            <w:shd w:val="clear" w:color="auto" w:fill="auto"/>
          </w:tcPr>
          <w:p w14:paraId="328E38F8"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524501</w:t>
            </w:r>
          </w:p>
        </w:tc>
        <w:tc>
          <w:tcPr>
            <w:tcW w:w="6966" w:type="dxa"/>
            <w:shd w:val="clear" w:color="auto" w:fill="auto"/>
          </w:tcPr>
          <w:p w14:paraId="152C4A8D" w14:textId="77777777" w:rsidR="00480A4C" w:rsidRPr="00661CC2" w:rsidRDefault="00480A4C" w:rsidP="00030948">
            <w:pPr>
              <w:rPr>
                <w:rFonts w:eastAsia="Times New Roman"/>
                <w:bCs/>
                <w:sz w:val="22"/>
                <w:lang w:val="en-US" w:eastAsia="de-DE"/>
              </w:rPr>
            </w:pPr>
            <w:r w:rsidRPr="00661CC2">
              <w:rPr>
                <w:rFonts w:eastAsia="Times New Roman"/>
                <w:sz w:val="22"/>
                <w:lang w:val="en-US" w:eastAsia="de-DE"/>
              </w:rPr>
              <w:t>#</w:t>
            </w:r>
            <w:r w:rsidRPr="00661CC2">
              <w:rPr>
                <w:rFonts w:eastAsia="Times New Roman"/>
                <w:bCs/>
                <w:sz w:val="22"/>
                <w:lang w:val="en-US" w:eastAsia="de-DE"/>
              </w:rPr>
              <w:t xml:space="preserve">7 OR </w:t>
            </w:r>
            <w:r w:rsidRPr="00661CC2">
              <w:rPr>
                <w:rFonts w:eastAsia="Times New Roman"/>
                <w:sz w:val="22"/>
                <w:lang w:val="en-US" w:eastAsia="de-DE"/>
              </w:rPr>
              <w:t>#</w:t>
            </w:r>
            <w:r w:rsidRPr="00661CC2">
              <w:rPr>
                <w:rFonts w:eastAsia="Times New Roman"/>
                <w:bCs/>
                <w:sz w:val="22"/>
                <w:lang w:val="en-US" w:eastAsia="de-DE"/>
              </w:rPr>
              <w:t xml:space="preserve">8 OR </w:t>
            </w:r>
            <w:r w:rsidRPr="00661CC2">
              <w:rPr>
                <w:rFonts w:eastAsia="Times New Roman"/>
                <w:sz w:val="22"/>
                <w:lang w:val="en-US" w:eastAsia="de-DE"/>
              </w:rPr>
              <w:t>#</w:t>
            </w:r>
            <w:r w:rsidRPr="00661CC2">
              <w:rPr>
                <w:rFonts w:eastAsia="Times New Roman"/>
                <w:bCs/>
                <w:sz w:val="22"/>
                <w:lang w:val="en-US" w:eastAsia="de-DE"/>
              </w:rPr>
              <w:t>9</w:t>
            </w:r>
          </w:p>
        </w:tc>
      </w:tr>
      <w:tr w:rsidR="00480A4C" w:rsidRPr="00661CC2" w14:paraId="19B5F2FA" w14:textId="77777777" w:rsidTr="00030948">
        <w:tc>
          <w:tcPr>
            <w:tcW w:w="774" w:type="dxa"/>
            <w:shd w:val="clear" w:color="auto" w:fill="auto"/>
          </w:tcPr>
          <w:p w14:paraId="080937E5"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#11</w:t>
            </w:r>
          </w:p>
        </w:tc>
        <w:tc>
          <w:tcPr>
            <w:tcW w:w="1866" w:type="dxa"/>
            <w:shd w:val="clear" w:color="auto" w:fill="auto"/>
          </w:tcPr>
          <w:p w14:paraId="64B21039"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4,635,917</w:t>
            </w:r>
          </w:p>
        </w:tc>
        <w:tc>
          <w:tcPr>
            <w:tcW w:w="6966" w:type="dxa"/>
            <w:shd w:val="clear" w:color="auto" w:fill="auto"/>
          </w:tcPr>
          <w:p w14:paraId="1E255837" w14:textId="77777777" w:rsidR="00480A4C" w:rsidRPr="00661CC2" w:rsidRDefault="00480A4C" w:rsidP="00030948">
            <w:pPr>
              <w:rPr>
                <w:rFonts w:eastAsia="Times New Roman"/>
                <w:bCs/>
                <w:sz w:val="22"/>
                <w:lang w:val="en-US" w:eastAsia="de-DE"/>
              </w:rPr>
            </w:pPr>
            <w:r w:rsidRPr="00661CC2">
              <w:rPr>
                <w:rFonts w:eastAsia="Times New Roman"/>
                <w:bCs/>
                <w:sz w:val="22"/>
                <w:lang w:val="en-US" w:eastAsia="de-DE"/>
              </w:rPr>
              <w:t>exp cohort studies/ OR exp prospective studies/ OR exp longitudinal studies/ OR exp follow up/ OR exp electronic patient record/ OR exp electronic health record/ OR cohort.tw. OR prospective.tw. OR longitudinal Studies.tw. OR follow-up.tw. OR follow up.tw. OR followed.tw. OR health record*.tw. OR medical record*.tw. OR computerized record*.tw.</w:t>
            </w:r>
          </w:p>
        </w:tc>
      </w:tr>
      <w:tr w:rsidR="00480A4C" w:rsidRPr="00661CC2" w14:paraId="79B0D227" w14:textId="77777777" w:rsidTr="00030948">
        <w:tc>
          <w:tcPr>
            <w:tcW w:w="774" w:type="dxa"/>
            <w:shd w:val="clear" w:color="auto" w:fill="auto"/>
          </w:tcPr>
          <w:p w14:paraId="74370EC0"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#12</w:t>
            </w:r>
          </w:p>
        </w:tc>
        <w:tc>
          <w:tcPr>
            <w:tcW w:w="1866" w:type="dxa"/>
            <w:shd w:val="clear" w:color="auto" w:fill="auto"/>
          </w:tcPr>
          <w:p w14:paraId="7F3DC2D9" w14:textId="77777777" w:rsidR="00480A4C" w:rsidRPr="00661CC2" w:rsidRDefault="00480A4C" w:rsidP="00030948">
            <w:pPr>
              <w:rPr>
                <w:rFonts w:eastAsia="Times New Roman"/>
                <w:sz w:val="22"/>
                <w:lang w:val="en-US" w:eastAsia="de-DE"/>
              </w:rPr>
            </w:pPr>
            <w:r w:rsidRPr="00661CC2">
              <w:rPr>
                <w:rFonts w:eastAsia="Times New Roman"/>
                <w:sz w:val="22"/>
                <w:lang w:val="en-US" w:eastAsia="de-DE"/>
              </w:rPr>
              <w:t>20,855</w:t>
            </w:r>
          </w:p>
        </w:tc>
        <w:tc>
          <w:tcPr>
            <w:tcW w:w="6966" w:type="dxa"/>
            <w:shd w:val="clear" w:color="auto" w:fill="auto"/>
          </w:tcPr>
          <w:p w14:paraId="7F68FCA2" w14:textId="77777777" w:rsidR="00480A4C" w:rsidRPr="00661CC2" w:rsidRDefault="00480A4C" w:rsidP="00030948">
            <w:pPr>
              <w:rPr>
                <w:rFonts w:eastAsia="Times New Roman"/>
                <w:bCs/>
                <w:sz w:val="22"/>
                <w:lang w:val="en-US" w:eastAsia="de-DE"/>
              </w:rPr>
            </w:pPr>
            <w:r w:rsidRPr="00661CC2">
              <w:rPr>
                <w:rFonts w:eastAsia="Times New Roman"/>
                <w:bCs/>
                <w:sz w:val="22"/>
                <w:lang w:val="en-US" w:eastAsia="de-DE"/>
              </w:rPr>
              <w:t>#3 AND #6 AND #10 AND #11</w:t>
            </w:r>
          </w:p>
        </w:tc>
      </w:tr>
    </w:tbl>
    <w:p w14:paraId="0F7B1363" w14:textId="77777777" w:rsidR="00480A4C" w:rsidRPr="00661CC2" w:rsidRDefault="00480A4C" w:rsidP="00480A4C">
      <w:pPr>
        <w:rPr>
          <w:szCs w:val="24"/>
          <w:lang w:val="en-US"/>
        </w:rPr>
      </w:pPr>
      <w:r w:rsidRPr="00661CC2">
        <w:rPr>
          <w:szCs w:val="24"/>
          <w:lang w:val="en-US"/>
        </w:rPr>
        <w:br w:type="page"/>
      </w:r>
    </w:p>
    <w:p w14:paraId="7FA3821F" w14:textId="77777777" w:rsidR="00480A4C" w:rsidRPr="00661CC2" w:rsidRDefault="00480A4C" w:rsidP="00480A4C">
      <w:pPr>
        <w:rPr>
          <w:szCs w:val="24"/>
          <w:lang w:val="en-US"/>
        </w:rPr>
      </w:pPr>
      <w:r w:rsidRPr="00661CC2">
        <w:rPr>
          <w:szCs w:val="24"/>
          <w:lang w:val="en-US"/>
        </w:rPr>
        <w:lastRenderedPageBreak/>
        <w:t xml:space="preserve">3. Combined search strategy </w:t>
      </w:r>
    </w:p>
    <w:p w14:paraId="3EC3D234" w14:textId="77777777" w:rsidR="00480A4C" w:rsidRPr="00661CC2" w:rsidRDefault="00480A4C" w:rsidP="00480A4C">
      <w:pPr>
        <w:jc w:val="both"/>
        <w:rPr>
          <w:szCs w:val="24"/>
          <w:lang w:val="en-US"/>
        </w:rPr>
        <w:sectPr w:rsidR="00480A4C" w:rsidRPr="00661CC2" w:rsidSect="00F76652">
          <w:footerReference w:type="even" r:id="rId7"/>
          <w:footerReference w:type="default" r:id="rId8"/>
          <w:pgSz w:w="11906" w:h="16838"/>
          <w:pgMar w:top="1440" w:right="1440" w:bottom="1440" w:left="1440" w:header="709" w:footer="709" w:gutter="0"/>
          <w:cols w:space="708"/>
          <w:docGrid w:linePitch="360"/>
        </w:sectPr>
      </w:pPr>
      <w:r w:rsidRPr="00661CC2">
        <w:rPr>
          <w:szCs w:val="24"/>
          <w:lang w:val="en-US"/>
        </w:rPr>
        <w:t>Search ((((((("blood pressure"[Mesh] OR "arterial pressure"[Mesh] OR "hypertension"[Mesh] OR "systolic blood pressure"[MeSH]))) OR ((blood pressure[tiab] OR arterial pressure[tiab] OR hypertension[tiab] OR systolic blood pressure[tiab] OR systolic BP[tiab])))) AND (((("sex"[MeSH] OR sex[tiab] OR gender[tiab]))) OR ((("men"[MeSH] OR men[tiab] OR "male"[MeSH] OR male[tiab]) AND ("women"[MeSH] OR women[tiab] OR "female"[MeSH] OR female[tiab]))))) AND ((((("renal insufficiency, chronic"[Mesh] OR "kidney failure, chronic"[Mesh] OR "renal replacement therapy"[MeSH]))) OR ((chronic kidney disease[tiab] OR renal failure[tiab] OR end stage kidney disease[tiab] OR dialysis[tiab] OR kidney transplant*[tiab] OR renal transplant*[tiab]))) OR ((CKD[tiab] OR ESKD[tiab] OR ESKF[tiab] OR ESRF[tiab] OR ESRD[tiab])))) AND (("Cohort Studies"[Mesh] OR "Prospective Studies"[Mesh] OR "Longitudinal Studies"[Mesh] OR "follow-up studies"[Mesh] OR "Health Records, Personal"[Mesh] OR "Electronic Health Records"[Mesh] OR cohort[tiab] OR prospective[tiab] OR longitudinal Studies[tiab] OR follow-up[tiab] OR follow up[tiab] OR followed[tiab] OR health record*[tiab] OR medical record*[tiab] OR computerized record*[tiab]))</w:t>
      </w:r>
    </w:p>
    <w:p w14:paraId="07B96568" w14:textId="77777777" w:rsidR="00480A4C" w:rsidRPr="00661CC2" w:rsidRDefault="00480A4C" w:rsidP="00480A4C">
      <w:pPr>
        <w:rPr>
          <w:bCs/>
          <w:szCs w:val="24"/>
          <w:lang w:val="en-US"/>
        </w:rPr>
      </w:pPr>
      <w:r w:rsidRPr="00661CC2">
        <w:rPr>
          <w:b/>
          <w:szCs w:val="24"/>
          <w:lang w:val="en-US"/>
        </w:rPr>
        <w:lastRenderedPageBreak/>
        <w:t>Supplemental Methods S2. PRISMA Checklist</w:t>
      </w:r>
    </w:p>
    <w:tbl>
      <w:tblPr>
        <w:tblW w:w="5000" w:type="pct"/>
        <w:tblBorders>
          <w:top w:val="nil"/>
          <w:left w:val="nil"/>
          <w:bottom w:val="nil"/>
          <w:right w:val="nil"/>
        </w:tblBorders>
        <w:tblLayout w:type="fixed"/>
        <w:tblLook w:val="0000" w:firstRow="0" w:lastRow="0" w:firstColumn="0" w:lastColumn="0" w:noHBand="0" w:noVBand="0"/>
      </w:tblPr>
      <w:tblGrid>
        <w:gridCol w:w="1659"/>
        <w:gridCol w:w="474"/>
        <w:gridCol w:w="5798"/>
        <w:gridCol w:w="1083"/>
      </w:tblGrid>
      <w:tr w:rsidR="00480A4C" w:rsidRPr="00661CC2" w14:paraId="369B8E7A" w14:textId="77777777" w:rsidTr="00030948">
        <w:trPr>
          <w:trHeight w:val="663"/>
        </w:trPr>
        <w:tc>
          <w:tcPr>
            <w:tcW w:w="920"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6E73F0F7" w14:textId="77777777" w:rsidR="00480A4C" w:rsidRPr="00661CC2" w:rsidRDefault="00480A4C" w:rsidP="00030948">
            <w:pPr>
              <w:pStyle w:val="Default"/>
              <w:rPr>
                <w:rFonts w:ascii="Times New Roman" w:hAnsi="Times New Roman" w:cs="Times New Roman"/>
                <w:color w:val="FFFFFF"/>
                <w:sz w:val="22"/>
                <w:szCs w:val="22"/>
                <w:lang w:val="en-US"/>
              </w:rPr>
            </w:pPr>
            <w:r w:rsidRPr="00661CC2">
              <w:rPr>
                <w:rFonts w:ascii="Times New Roman" w:hAnsi="Times New Roman" w:cs="Times New Roman"/>
                <w:b/>
                <w:bCs/>
                <w:color w:val="FFFFFF"/>
                <w:sz w:val="22"/>
                <w:szCs w:val="22"/>
                <w:lang w:val="en-US"/>
              </w:rPr>
              <w:t xml:space="preserve">Section/Topic </w:t>
            </w:r>
          </w:p>
        </w:tc>
        <w:tc>
          <w:tcPr>
            <w:tcW w:w="26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70F017AF" w14:textId="77777777" w:rsidR="00480A4C" w:rsidRPr="00661CC2" w:rsidRDefault="00480A4C" w:rsidP="00030948">
            <w:pPr>
              <w:pStyle w:val="Default"/>
              <w:jc w:val="center"/>
              <w:rPr>
                <w:rFonts w:ascii="Times New Roman" w:hAnsi="Times New Roman" w:cs="Times New Roman"/>
                <w:b/>
                <w:bCs/>
                <w:color w:val="FFFFFF"/>
                <w:sz w:val="22"/>
                <w:szCs w:val="22"/>
                <w:lang w:val="en-US"/>
              </w:rPr>
            </w:pPr>
            <w:r w:rsidRPr="00661CC2">
              <w:rPr>
                <w:rFonts w:ascii="Times New Roman" w:hAnsi="Times New Roman" w:cs="Times New Roman"/>
                <w:b/>
                <w:bCs/>
                <w:color w:val="FFFFFF"/>
                <w:sz w:val="22"/>
                <w:szCs w:val="22"/>
                <w:lang w:val="en-US"/>
              </w:rPr>
              <w:t>#</w:t>
            </w:r>
          </w:p>
        </w:tc>
        <w:tc>
          <w:tcPr>
            <w:tcW w:w="3216"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45C97A67" w14:textId="77777777" w:rsidR="00480A4C" w:rsidRPr="00661CC2" w:rsidRDefault="00480A4C" w:rsidP="00030948">
            <w:pPr>
              <w:pStyle w:val="Default"/>
              <w:rPr>
                <w:rFonts w:ascii="Times New Roman" w:hAnsi="Times New Roman" w:cs="Times New Roman"/>
                <w:color w:val="FFFFFF"/>
                <w:sz w:val="22"/>
                <w:szCs w:val="22"/>
                <w:lang w:val="en-US"/>
              </w:rPr>
            </w:pPr>
            <w:r w:rsidRPr="00661CC2">
              <w:rPr>
                <w:rFonts w:ascii="Times New Roman" w:hAnsi="Times New Roman" w:cs="Times New Roman"/>
                <w:b/>
                <w:bCs/>
                <w:color w:val="FFFFFF"/>
                <w:sz w:val="22"/>
                <w:szCs w:val="22"/>
                <w:lang w:val="en-US"/>
              </w:rPr>
              <w:t xml:space="preserve">Checklist Item </w:t>
            </w:r>
          </w:p>
        </w:tc>
        <w:tc>
          <w:tcPr>
            <w:tcW w:w="601"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5D699590" w14:textId="77777777" w:rsidR="00480A4C" w:rsidRPr="00661CC2" w:rsidRDefault="00480A4C" w:rsidP="00030948">
            <w:pPr>
              <w:pStyle w:val="Default"/>
              <w:rPr>
                <w:rFonts w:ascii="Times New Roman" w:hAnsi="Times New Roman" w:cs="Times New Roman"/>
                <w:color w:val="FFFFFF"/>
                <w:sz w:val="22"/>
                <w:szCs w:val="22"/>
                <w:lang w:val="en-US"/>
              </w:rPr>
            </w:pPr>
            <w:r w:rsidRPr="00661CC2">
              <w:rPr>
                <w:rFonts w:ascii="Times New Roman" w:hAnsi="Times New Roman" w:cs="Times New Roman"/>
                <w:b/>
                <w:bCs/>
                <w:color w:val="FFFFFF"/>
                <w:sz w:val="22"/>
                <w:szCs w:val="22"/>
                <w:lang w:val="en-US"/>
              </w:rPr>
              <w:t xml:space="preserve">Reported on Page # </w:t>
            </w:r>
          </w:p>
        </w:tc>
      </w:tr>
      <w:tr w:rsidR="00480A4C" w:rsidRPr="00661CC2" w14:paraId="3F47047B" w14:textId="77777777" w:rsidTr="00030948">
        <w:trPr>
          <w:trHeight w:val="335"/>
        </w:trPr>
        <w:tc>
          <w:tcPr>
            <w:tcW w:w="5000"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08B5BE02" w14:textId="77777777" w:rsidR="00480A4C" w:rsidRPr="00661CC2" w:rsidRDefault="00480A4C" w:rsidP="00030948">
            <w:pPr>
              <w:pStyle w:val="Default"/>
              <w:rPr>
                <w:rFonts w:ascii="Times New Roman" w:hAnsi="Times New Roman" w:cs="Times New Roman"/>
                <w:color w:val="auto"/>
                <w:lang w:val="en-US"/>
              </w:rPr>
            </w:pPr>
            <w:r w:rsidRPr="00661CC2">
              <w:rPr>
                <w:rFonts w:ascii="Times New Roman" w:hAnsi="Times New Roman" w:cs="Times New Roman"/>
                <w:b/>
                <w:bCs/>
                <w:sz w:val="22"/>
                <w:szCs w:val="22"/>
                <w:lang w:val="en-US"/>
              </w:rPr>
              <w:t xml:space="preserve">TITLE </w:t>
            </w:r>
          </w:p>
        </w:tc>
      </w:tr>
      <w:tr w:rsidR="00480A4C" w:rsidRPr="00661CC2" w14:paraId="04D2E04D" w14:textId="77777777" w:rsidTr="00030948">
        <w:trPr>
          <w:trHeight w:val="323"/>
        </w:trPr>
        <w:tc>
          <w:tcPr>
            <w:tcW w:w="920" w:type="pct"/>
            <w:tcBorders>
              <w:top w:val="single" w:sz="5" w:space="0" w:color="000000"/>
              <w:left w:val="single" w:sz="5" w:space="0" w:color="000000"/>
              <w:bottom w:val="double" w:sz="2" w:space="0" w:color="FFFFCC"/>
              <w:right w:val="single" w:sz="5" w:space="0" w:color="000000"/>
            </w:tcBorders>
            <w:vAlign w:val="center"/>
          </w:tcPr>
          <w:p w14:paraId="2283AD8A"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Title </w:t>
            </w:r>
          </w:p>
        </w:tc>
        <w:tc>
          <w:tcPr>
            <w:tcW w:w="263" w:type="pct"/>
            <w:tcBorders>
              <w:top w:val="single" w:sz="5" w:space="0" w:color="000000"/>
              <w:left w:val="single" w:sz="5" w:space="0" w:color="000000"/>
              <w:bottom w:val="double" w:sz="2" w:space="0" w:color="FFFFCC"/>
              <w:right w:val="single" w:sz="5" w:space="0" w:color="000000"/>
            </w:tcBorders>
            <w:vAlign w:val="center"/>
          </w:tcPr>
          <w:p w14:paraId="30A54C38"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1</w:t>
            </w:r>
          </w:p>
        </w:tc>
        <w:tc>
          <w:tcPr>
            <w:tcW w:w="3216" w:type="pct"/>
            <w:tcBorders>
              <w:top w:val="single" w:sz="5" w:space="0" w:color="000000"/>
              <w:left w:val="single" w:sz="5" w:space="0" w:color="000000"/>
              <w:bottom w:val="double" w:sz="5" w:space="0" w:color="000000"/>
              <w:right w:val="single" w:sz="5" w:space="0" w:color="000000"/>
            </w:tcBorders>
            <w:vAlign w:val="center"/>
          </w:tcPr>
          <w:p w14:paraId="5069C5F4"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Identify the report as a systematic review, meta-analysis, or both. </w:t>
            </w:r>
          </w:p>
        </w:tc>
        <w:tc>
          <w:tcPr>
            <w:tcW w:w="601" w:type="pct"/>
            <w:tcBorders>
              <w:top w:val="single" w:sz="5" w:space="0" w:color="000000"/>
              <w:left w:val="single" w:sz="5" w:space="0" w:color="000000"/>
              <w:bottom w:val="double" w:sz="5" w:space="0" w:color="000000"/>
              <w:right w:val="single" w:sz="5" w:space="0" w:color="000000"/>
            </w:tcBorders>
            <w:vAlign w:val="center"/>
          </w:tcPr>
          <w:p w14:paraId="04DBF1AB"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1</w:t>
            </w:r>
          </w:p>
        </w:tc>
      </w:tr>
      <w:tr w:rsidR="00480A4C" w:rsidRPr="00661CC2" w14:paraId="25453271" w14:textId="77777777" w:rsidTr="00030948">
        <w:trPr>
          <w:trHeight w:val="335"/>
        </w:trPr>
        <w:tc>
          <w:tcPr>
            <w:tcW w:w="5000"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28F39FC6" w14:textId="77777777" w:rsidR="00480A4C" w:rsidRPr="00661CC2" w:rsidRDefault="00480A4C" w:rsidP="00030948">
            <w:pPr>
              <w:pStyle w:val="Default"/>
              <w:rPr>
                <w:rFonts w:ascii="Times New Roman" w:hAnsi="Times New Roman" w:cs="Times New Roman"/>
                <w:color w:val="auto"/>
                <w:lang w:val="en-US"/>
              </w:rPr>
            </w:pPr>
            <w:r w:rsidRPr="00661CC2">
              <w:rPr>
                <w:rFonts w:ascii="Times New Roman" w:hAnsi="Times New Roman" w:cs="Times New Roman"/>
                <w:b/>
                <w:bCs/>
                <w:sz w:val="22"/>
                <w:szCs w:val="22"/>
                <w:lang w:val="en-US"/>
              </w:rPr>
              <w:t xml:space="preserve">ABSTRACT </w:t>
            </w:r>
          </w:p>
        </w:tc>
      </w:tr>
      <w:tr w:rsidR="00480A4C" w:rsidRPr="00661CC2" w14:paraId="73CD1D43" w14:textId="77777777" w:rsidTr="00030948">
        <w:trPr>
          <w:trHeight w:val="810"/>
        </w:trPr>
        <w:tc>
          <w:tcPr>
            <w:tcW w:w="920" w:type="pct"/>
            <w:tcBorders>
              <w:top w:val="single" w:sz="5" w:space="0" w:color="000000"/>
              <w:left w:val="single" w:sz="5" w:space="0" w:color="000000"/>
              <w:bottom w:val="double" w:sz="2" w:space="0" w:color="FFFFCC"/>
              <w:right w:val="single" w:sz="5" w:space="0" w:color="000000"/>
            </w:tcBorders>
            <w:vAlign w:val="center"/>
          </w:tcPr>
          <w:p w14:paraId="6AACE5C6"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Structured summary </w:t>
            </w:r>
          </w:p>
        </w:tc>
        <w:tc>
          <w:tcPr>
            <w:tcW w:w="263" w:type="pct"/>
            <w:tcBorders>
              <w:top w:val="single" w:sz="5" w:space="0" w:color="000000"/>
              <w:left w:val="single" w:sz="5" w:space="0" w:color="000000"/>
              <w:bottom w:val="double" w:sz="2" w:space="0" w:color="FFFFCC"/>
              <w:right w:val="single" w:sz="5" w:space="0" w:color="000000"/>
            </w:tcBorders>
            <w:vAlign w:val="center"/>
          </w:tcPr>
          <w:p w14:paraId="05F7DD23"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2</w:t>
            </w:r>
          </w:p>
        </w:tc>
        <w:tc>
          <w:tcPr>
            <w:tcW w:w="3216" w:type="pct"/>
            <w:tcBorders>
              <w:top w:val="single" w:sz="5" w:space="0" w:color="000000"/>
              <w:left w:val="single" w:sz="5" w:space="0" w:color="000000"/>
              <w:bottom w:val="double" w:sz="5" w:space="0" w:color="000000"/>
              <w:right w:val="single" w:sz="5" w:space="0" w:color="000000"/>
            </w:tcBorders>
            <w:vAlign w:val="center"/>
          </w:tcPr>
          <w:p w14:paraId="10EB3307"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601" w:type="pct"/>
            <w:tcBorders>
              <w:top w:val="single" w:sz="5" w:space="0" w:color="000000"/>
              <w:left w:val="single" w:sz="5" w:space="0" w:color="000000"/>
              <w:bottom w:val="double" w:sz="5" w:space="0" w:color="000000"/>
              <w:right w:val="single" w:sz="5" w:space="0" w:color="000000"/>
            </w:tcBorders>
            <w:vAlign w:val="center"/>
          </w:tcPr>
          <w:p w14:paraId="2A114692"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2</w:t>
            </w:r>
          </w:p>
        </w:tc>
      </w:tr>
      <w:tr w:rsidR="00480A4C" w:rsidRPr="00661CC2" w14:paraId="5954A58E" w14:textId="77777777" w:rsidTr="00030948">
        <w:trPr>
          <w:trHeight w:val="335"/>
        </w:trPr>
        <w:tc>
          <w:tcPr>
            <w:tcW w:w="5000"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1EE88575" w14:textId="77777777" w:rsidR="00480A4C" w:rsidRPr="00661CC2" w:rsidRDefault="00480A4C" w:rsidP="00030948">
            <w:pPr>
              <w:pStyle w:val="Default"/>
              <w:rPr>
                <w:rFonts w:ascii="Times New Roman" w:hAnsi="Times New Roman" w:cs="Times New Roman"/>
                <w:color w:val="auto"/>
                <w:lang w:val="en-US"/>
              </w:rPr>
            </w:pPr>
            <w:r w:rsidRPr="00661CC2">
              <w:rPr>
                <w:rFonts w:ascii="Times New Roman" w:hAnsi="Times New Roman" w:cs="Times New Roman"/>
                <w:b/>
                <w:bCs/>
                <w:sz w:val="22"/>
                <w:szCs w:val="22"/>
                <w:lang w:val="en-US"/>
              </w:rPr>
              <w:t xml:space="preserve">INTRODUCTION </w:t>
            </w:r>
          </w:p>
        </w:tc>
      </w:tr>
      <w:tr w:rsidR="00480A4C" w:rsidRPr="00661CC2" w14:paraId="78CA86AF" w14:textId="77777777" w:rsidTr="00030948">
        <w:trPr>
          <w:trHeight w:val="333"/>
        </w:trPr>
        <w:tc>
          <w:tcPr>
            <w:tcW w:w="920" w:type="pct"/>
            <w:tcBorders>
              <w:top w:val="single" w:sz="5" w:space="0" w:color="000000"/>
              <w:left w:val="single" w:sz="5" w:space="0" w:color="000000"/>
              <w:bottom w:val="single" w:sz="5" w:space="0" w:color="000000"/>
              <w:right w:val="single" w:sz="5" w:space="0" w:color="000000"/>
            </w:tcBorders>
            <w:vAlign w:val="center"/>
          </w:tcPr>
          <w:p w14:paraId="1F602070"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Rationale </w:t>
            </w:r>
          </w:p>
        </w:tc>
        <w:tc>
          <w:tcPr>
            <w:tcW w:w="263" w:type="pct"/>
            <w:tcBorders>
              <w:top w:val="single" w:sz="5" w:space="0" w:color="000000"/>
              <w:left w:val="single" w:sz="5" w:space="0" w:color="000000"/>
              <w:bottom w:val="single" w:sz="5" w:space="0" w:color="000000"/>
              <w:right w:val="single" w:sz="5" w:space="0" w:color="000000"/>
            </w:tcBorders>
            <w:vAlign w:val="center"/>
          </w:tcPr>
          <w:p w14:paraId="45C93916"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3</w:t>
            </w:r>
          </w:p>
        </w:tc>
        <w:tc>
          <w:tcPr>
            <w:tcW w:w="3216" w:type="pct"/>
            <w:tcBorders>
              <w:top w:val="single" w:sz="5" w:space="0" w:color="000000"/>
              <w:left w:val="single" w:sz="5" w:space="0" w:color="000000"/>
              <w:bottom w:val="single" w:sz="5" w:space="0" w:color="000000"/>
              <w:right w:val="single" w:sz="5" w:space="0" w:color="000000"/>
            </w:tcBorders>
            <w:vAlign w:val="center"/>
          </w:tcPr>
          <w:p w14:paraId="539FD702"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Describe the rationale for the review in the context of what is already known. </w:t>
            </w:r>
          </w:p>
        </w:tc>
        <w:tc>
          <w:tcPr>
            <w:tcW w:w="601" w:type="pct"/>
            <w:tcBorders>
              <w:top w:val="single" w:sz="5" w:space="0" w:color="000000"/>
              <w:left w:val="single" w:sz="5" w:space="0" w:color="000000"/>
              <w:bottom w:val="single" w:sz="5" w:space="0" w:color="000000"/>
              <w:right w:val="single" w:sz="5" w:space="0" w:color="000000"/>
            </w:tcBorders>
            <w:vAlign w:val="center"/>
          </w:tcPr>
          <w:p w14:paraId="360855A6"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3</w:t>
            </w:r>
          </w:p>
        </w:tc>
      </w:tr>
      <w:tr w:rsidR="00480A4C" w:rsidRPr="00661CC2" w14:paraId="2141B901" w14:textId="77777777" w:rsidTr="00030948">
        <w:trPr>
          <w:trHeight w:val="568"/>
        </w:trPr>
        <w:tc>
          <w:tcPr>
            <w:tcW w:w="920" w:type="pct"/>
            <w:tcBorders>
              <w:top w:val="single" w:sz="5" w:space="0" w:color="000000"/>
              <w:left w:val="single" w:sz="5" w:space="0" w:color="000000"/>
              <w:bottom w:val="double" w:sz="2" w:space="0" w:color="FFFFCC"/>
              <w:right w:val="single" w:sz="5" w:space="0" w:color="000000"/>
            </w:tcBorders>
            <w:vAlign w:val="center"/>
          </w:tcPr>
          <w:p w14:paraId="0C9DEF6C"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Objectives </w:t>
            </w:r>
          </w:p>
        </w:tc>
        <w:tc>
          <w:tcPr>
            <w:tcW w:w="263" w:type="pct"/>
            <w:tcBorders>
              <w:top w:val="single" w:sz="5" w:space="0" w:color="000000"/>
              <w:left w:val="single" w:sz="5" w:space="0" w:color="000000"/>
              <w:bottom w:val="double" w:sz="2" w:space="0" w:color="FFFFCC"/>
              <w:right w:val="single" w:sz="5" w:space="0" w:color="000000"/>
            </w:tcBorders>
            <w:vAlign w:val="center"/>
          </w:tcPr>
          <w:p w14:paraId="21F6C1DA"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4</w:t>
            </w:r>
          </w:p>
        </w:tc>
        <w:tc>
          <w:tcPr>
            <w:tcW w:w="3216" w:type="pct"/>
            <w:tcBorders>
              <w:top w:val="single" w:sz="5" w:space="0" w:color="000000"/>
              <w:left w:val="single" w:sz="5" w:space="0" w:color="000000"/>
              <w:bottom w:val="double" w:sz="5" w:space="0" w:color="000000"/>
              <w:right w:val="single" w:sz="5" w:space="0" w:color="000000"/>
            </w:tcBorders>
            <w:vAlign w:val="center"/>
          </w:tcPr>
          <w:p w14:paraId="127783D7"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Provide an explicit statement of questions being addressed with reference to participants, interventions, comparisons, outcomes, and study design (PICOS). </w:t>
            </w:r>
          </w:p>
        </w:tc>
        <w:tc>
          <w:tcPr>
            <w:tcW w:w="601" w:type="pct"/>
            <w:tcBorders>
              <w:top w:val="single" w:sz="5" w:space="0" w:color="000000"/>
              <w:left w:val="single" w:sz="5" w:space="0" w:color="000000"/>
              <w:bottom w:val="double" w:sz="5" w:space="0" w:color="000000"/>
              <w:right w:val="single" w:sz="5" w:space="0" w:color="000000"/>
            </w:tcBorders>
            <w:vAlign w:val="center"/>
          </w:tcPr>
          <w:p w14:paraId="0E099910"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3</w:t>
            </w:r>
          </w:p>
        </w:tc>
      </w:tr>
      <w:tr w:rsidR="00480A4C" w:rsidRPr="00661CC2" w14:paraId="049E2D58" w14:textId="77777777" w:rsidTr="00030948">
        <w:trPr>
          <w:trHeight w:val="335"/>
        </w:trPr>
        <w:tc>
          <w:tcPr>
            <w:tcW w:w="5000"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71632C0F" w14:textId="77777777" w:rsidR="00480A4C" w:rsidRPr="00661CC2" w:rsidRDefault="00480A4C" w:rsidP="00030948">
            <w:pPr>
              <w:pStyle w:val="Default"/>
              <w:rPr>
                <w:rFonts w:ascii="Times New Roman" w:hAnsi="Times New Roman" w:cs="Times New Roman"/>
                <w:color w:val="auto"/>
                <w:lang w:val="en-US"/>
              </w:rPr>
            </w:pPr>
            <w:r w:rsidRPr="00661CC2">
              <w:rPr>
                <w:rFonts w:ascii="Times New Roman" w:hAnsi="Times New Roman" w:cs="Times New Roman"/>
                <w:b/>
                <w:bCs/>
                <w:sz w:val="22"/>
                <w:szCs w:val="22"/>
                <w:lang w:val="en-US"/>
              </w:rPr>
              <w:t xml:space="preserve">METHODS </w:t>
            </w:r>
          </w:p>
        </w:tc>
      </w:tr>
      <w:tr w:rsidR="00480A4C" w:rsidRPr="00661CC2" w14:paraId="45DDE77B"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433E400B"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Protocol and registration </w:t>
            </w:r>
          </w:p>
        </w:tc>
        <w:tc>
          <w:tcPr>
            <w:tcW w:w="263" w:type="pct"/>
            <w:tcBorders>
              <w:top w:val="single" w:sz="5" w:space="0" w:color="000000"/>
              <w:left w:val="single" w:sz="5" w:space="0" w:color="000000"/>
              <w:bottom w:val="single" w:sz="5" w:space="0" w:color="000000"/>
              <w:right w:val="single" w:sz="5" w:space="0" w:color="000000"/>
            </w:tcBorders>
            <w:vAlign w:val="center"/>
          </w:tcPr>
          <w:p w14:paraId="462BACE1"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5</w:t>
            </w:r>
          </w:p>
        </w:tc>
        <w:tc>
          <w:tcPr>
            <w:tcW w:w="3216" w:type="pct"/>
            <w:tcBorders>
              <w:top w:val="single" w:sz="5" w:space="0" w:color="000000"/>
              <w:left w:val="single" w:sz="5" w:space="0" w:color="000000"/>
              <w:bottom w:val="single" w:sz="5" w:space="0" w:color="000000"/>
              <w:right w:val="single" w:sz="5" w:space="0" w:color="000000"/>
            </w:tcBorders>
            <w:vAlign w:val="center"/>
          </w:tcPr>
          <w:p w14:paraId="14940723"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Indicate if a review protocol exists, if and where it can be accessed (e.g., Web address), and, if available, provide registration information including registration number. </w:t>
            </w:r>
          </w:p>
        </w:tc>
        <w:tc>
          <w:tcPr>
            <w:tcW w:w="601" w:type="pct"/>
            <w:tcBorders>
              <w:top w:val="single" w:sz="5" w:space="0" w:color="000000"/>
              <w:left w:val="single" w:sz="5" w:space="0" w:color="000000"/>
              <w:bottom w:val="single" w:sz="5" w:space="0" w:color="000000"/>
              <w:right w:val="single" w:sz="5" w:space="0" w:color="000000"/>
            </w:tcBorders>
            <w:vAlign w:val="center"/>
          </w:tcPr>
          <w:p w14:paraId="0DE28390"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NA</w:t>
            </w:r>
          </w:p>
        </w:tc>
      </w:tr>
      <w:tr w:rsidR="00480A4C" w:rsidRPr="00661CC2" w14:paraId="6F48490C"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6D062E0D"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Eligibility criteria </w:t>
            </w:r>
          </w:p>
        </w:tc>
        <w:tc>
          <w:tcPr>
            <w:tcW w:w="263" w:type="pct"/>
            <w:tcBorders>
              <w:top w:val="single" w:sz="5" w:space="0" w:color="000000"/>
              <w:left w:val="single" w:sz="5" w:space="0" w:color="000000"/>
              <w:bottom w:val="single" w:sz="5" w:space="0" w:color="000000"/>
              <w:right w:val="single" w:sz="5" w:space="0" w:color="000000"/>
            </w:tcBorders>
            <w:vAlign w:val="center"/>
          </w:tcPr>
          <w:p w14:paraId="212196CB"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6</w:t>
            </w:r>
          </w:p>
        </w:tc>
        <w:tc>
          <w:tcPr>
            <w:tcW w:w="3216" w:type="pct"/>
            <w:tcBorders>
              <w:top w:val="single" w:sz="5" w:space="0" w:color="000000"/>
              <w:left w:val="single" w:sz="5" w:space="0" w:color="000000"/>
              <w:bottom w:val="single" w:sz="5" w:space="0" w:color="000000"/>
              <w:right w:val="single" w:sz="5" w:space="0" w:color="000000"/>
            </w:tcBorders>
            <w:vAlign w:val="center"/>
          </w:tcPr>
          <w:p w14:paraId="20A2BD25"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Specify study characteristics (e.g., PICOS, length of follow-up) and report characteristics (e.g., years considered, language, publication status) used as criteria for eligibility, giving rationale. </w:t>
            </w:r>
          </w:p>
        </w:tc>
        <w:tc>
          <w:tcPr>
            <w:tcW w:w="601" w:type="pct"/>
            <w:tcBorders>
              <w:top w:val="single" w:sz="5" w:space="0" w:color="000000"/>
              <w:left w:val="single" w:sz="5" w:space="0" w:color="000000"/>
              <w:bottom w:val="single" w:sz="5" w:space="0" w:color="000000"/>
              <w:right w:val="single" w:sz="5" w:space="0" w:color="000000"/>
            </w:tcBorders>
            <w:vAlign w:val="center"/>
          </w:tcPr>
          <w:p w14:paraId="1E3EEE4A"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3-4</w:t>
            </w:r>
          </w:p>
        </w:tc>
      </w:tr>
      <w:tr w:rsidR="00480A4C" w:rsidRPr="00661CC2" w14:paraId="61FA0BBA"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43274C18"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Information sources </w:t>
            </w:r>
          </w:p>
        </w:tc>
        <w:tc>
          <w:tcPr>
            <w:tcW w:w="263" w:type="pct"/>
            <w:tcBorders>
              <w:top w:val="single" w:sz="5" w:space="0" w:color="000000"/>
              <w:left w:val="single" w:sz="5" w:space="0" w:color="000000"/>
              <w:bottom w:val="single" w:sz="5" w:space="0" w:color="000000"/>
              <w:right w:val="single" w:sz="5" w:space="0" w:color="000000"/>
            </w:tcBorders>
            <w:vAlign w:val="center"/>
          </w:tcPr>
          <w:p w14:paraId="559EFC93"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7</w:t>
            </w:r>
          </w:p>
        </w:tc>
        <w:tc>
          <w:tcPr>
            <w:tcW w:w="3216" w:type="pct"/>
            <w:tcBorders>
              <w:top w:val="single" w:sz="5" w:space="0" w:color="000000"/>
              <w:left w:val="single" w:sz="5" w:space="0" w:color="000000"/>
              <w:bottom w:val="single" w:sz="5" w:space="0" w:color="000000"/>
              <w:right w:val="single" w:sz="5" w:space="0" w:color="000000"/>
            </w:tcBorders>
            <w:vAlign w:val="center"/>
          </w:tcPr>
          <w:p w14:paraId="4F4C74A9"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Describe all information sources (e.g., databases with dates of coverage, contact with study authors to identify additional studies) in the search and date last searched. </w:t>
            </w:r>
          </w:p>
        </w:tc>
        <w:tc>
          <w:tcPr>
            <w:tcW w:w="601" w:type="pct"/>
            <w:tcBorders>
              <w:top w:val="single" w:sz="5" w:space="0" w:color="000000"/>
              <w:left w:val="single" w:sz="5" w:space="0" w:color="000000"/>
              <w:bottom w:val="single" w:sz="5" w:space="0" w:color="000000"/>
              <w:right w:val="single" w:sz="5" w:space="0" w:color="000000"/>
            </w:tcBorders>
            <w:vAlign w:val="center"/>
          </w:tcPr>
          <w:p w14:paraId="43244864"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 xml:space="preserve">3 </w:t>
            </w:r>
          </w:p>
        </w:tc>
      </w:tr>
      <w:tr w:rsidR="00480A4C" w:rsidRPr="00661CC2" w14:paraId="04FB24E2"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50A0D1E2"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Search </w:t>
            </w:r>
          </w:p>
        </w:tc>
        <w:tc>
          <w:tcPr>
            <w:tcW w:w="263" w:type="pct"/>
            <w:tcBorders>
              <w:top w:val="single" w:sz="5" w:space="0" w:color="000000"/>
              <w:left w:val="single" w:sz="5" w:space="0" w:color="000000"/>
              <w:bottom w:val="single" w:sz="5" w:space="0" w:color="000000"/>
              <w:right w:val="single" w:sz="5" w:space="0" w:color="000000"/>
            </w:tcBorders>
            <w:vAlign w:val="center"/>
          </w:tcPr>
          <w:p w14:paraId="44A0B9D8"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8</w:t>
            </w:r>
          </w:p>
        </w:tc>
        <w:tc>
          <w:tcPr>
            <w:tcW w:w="3216" w:type="pct"/>
            <w:tcBorders>
              <w:top w:val="single" w:sz="5" w:space="0" w:color="000000"/>
              <w:left w:val="single" w:sz="5" w:space="0" w:color="000000"/>
              <w:bottom w:val="single" w:sz="5" w:space="0" w:color="000000"/>
              <w:right w:val="single" w:sz="5" w:space="0" w:color="000000"/>
            </w:tcBorders>
            <w:vAlign w:val="center"/>
          </w:tcPr>
          <w:p w14:paraId="65067F24"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Present full electronic search strategy for at least one database, including any limits used, such that it could be repeated. </w:t>
            </w:r>
          </w:p>
        </w:tc>
        <w:tc>
          <w:tcPr>
            <w:tcW w:w="601" w:type="pct"/>
            <w:tcBorders>
              <w:top w:val="single" w:sz="5" w:space="0" w:color="000000"/>
              <w:left w:val="single" w:sz="5" w:space="0" w:color="000000"/>
              <w:bottom w:val="single" w:sz="5" w:space="0" w:color="000000"/>
              <w:right w:val="single" w:sz="5" w:space="0" w:color="000000"/>
            </w:tcBorders>
            <w:vAlign w:val="center"/>
          </w:tcPr>
          <w:p w14:paraId="45486297"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Methods S1</w:t>
            </w:r>
          </w:p>
        </w:tc>
      </w:tr>
      <w:tr w:rsidR="00480A4C" w:rsidRPr="00661CC2" w14:paraId="36454996"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31C2A667"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Study selection </w:t>
            </w:r>
          </w:p>
        </w:tc>
        <w:tc>
          <w:tcPr>
            <w:tcW w:w="263" w:type="pct"/>
            <w:tcBorders>
              <w:top w:val="single" w:sz="5" w:space="0" w:color="000000"/>
              <w:left w:val="single" w:sz="5" w:space="0" w:color="000000"/>
              <w:bottom w:val="single" w:sz="5" w:space="0" w:color="000000"/>
              <w:right w:val="single" w:sz="5" w:space="0" w:color="000000"/>
            </w:tcBorders>
            <w:vAlign w:val="center"/>
          </w:tcPr>
          <w:p w14:paraId="13768F05"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9</w:t>
            </w:r>
          </w:p>
        </w:tc>
        <w:tc>
          <w:tcPr>
            <w:tcW w:w="3216" w:type="pct"/>
            <w:tcBorders>
              <w:top w:val="single" w:sz="5" w:space="0" w:color="000000"/>
              <w:left w:val="single" w:sz="5" w:space="0" w:color="000000"/>
              <w:bottom w:val="single" w:sz="5" w:space="0" w:color="000000"/>
              <w:right w:val="single" w:sz="5" w:space="0" w:color="000000"/>
            </w:tcBorders>
            <w:vAlign w:val="center"/>
          </w:tcPr>
          <w:p w14:paraId="46595EE0"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State the process for selecting studies (i.e., screening, eligibility, included in systematic review, and, if applicable, included in the meta-analysis). </w:t>
            </w:r>
          </w:p>
        </w:tc>
        <w:tc>
          <w:tcPr>
            <w:tcW w:w="601" w:type="pct"/>
            <w:tcBorders>
              <w:top w:val="single" w:sz="5" w:space="0" w:color="000000"/>
              <w:left w:val="single" w:sz="5" w:space="0" w:color="000000"/>
              <w:bottom w:val="single" w:sz="5" w:space="0" w:color="000000"/>
              <w:right w:val="single" w:sz="5" w:space="0" w:color="000000"/>
            </w:tcBorders>
            <w:vAlign w:val="center"/>
          </w:tcPr>
          <w:p w14:paraId="6D9989B8"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3-4</w:t>
            </w:r>
          </w:p>
        </w:tc>
      </w:tr>
      <w:tr w:rsidR="00480A4C" w:rsidRPr="00661CC2" w14:paraId="52CC734F"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1B24CF25"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Data collection process </w:t>
            </w:r>
          </w:p>
        </w:tc>
        <w:tc>
          <w:tcPr>
            <w:tcW w:w="263" w:type="pct"/>
            <w:tcBorders>
              <w:top w:val="single" w:sz="5" w:space="0" w:color="000000"/>
              <w:left w:val="single" w:sz="5" w:space="0" w:color="000000"/>
              <w:bottom w:val="single" w:sz="5" w:space="0" w:color="000000"/>
              <w:right w:val="single" w:sz="5" w:space="0" w:color="000000"/>
            </w:tcBorders>
            <w:vAlign w:val="center"/>
          </w:tcPr>
          <w:p w14:paraId="6E2B7523"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10</w:t>
            </w:r>
          </w:p>
        </w:tc>
        <w:tc>
          <w:tcPr>
            <w:tcW w:w="3216" w:type="pct"/>
            <w:tcBorders>
              <w:top w:val="single" w:sz="5" w:space="0" w:color="000000"/>
              <w:left w:val="single" w:sz="5" w:space="0" w:color="000000"/>
              <w:bottom w:val="single" w:sz="5" w:space="0" w:color="000000"/>
              <w:right w:val="single" w:sz="5" w:space="0" w:color="000000"/>
            </w:tcBorders>
            <w:vAlign w:val="center"/>
          </w:tcPr>
          <w:p w14:paraId="1439B07C"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Describe method of data extraction from reports (e.g., piloted forms, independently, in duplicate) and any processes for obtaining and confirming data from investigators. </w:t>
            </w:r>
          </w:p>
        </w:tc>
        <w:tc>
          <w:tcPr>
            <w:tcW w:w="601" w:type="pct"/>
            <w:tcBorders>
              <w:top w:val="single" w:sz="5" w:space="0" w:color="000000"/>
              <w:left w:val="single" w:sz="5" w:space="0" w:color="000000"/>
              <w:bottom w:val="single" w:sz="5" w:space="0" w:color="000000"/>
              <w:right w:val="single" w:sz="5" w:space="0" w:color="000000"/>
            </w:tcBorders>
            <w:vAlign w:val="center"/>
          </w:tcPr>
          <w:p w14:paraId="043446C3"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3-4</w:t>
            </w:r>
          </w:p>
          <w:p w14:paraId="648B65C7"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Figure 1</w:t>
            </w:r>
          </w:p>
        </w:tc>
      </w:tr>
      <w:tr w:rsidR="00480A4C" w:rsidRPr="00661CC2" w14:paraId="3E4C81CA"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08708CBF"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Data items </w:t>
            </w:r>
          </w:p>
        </w:tc>
        <w:tc>
          <w:tcPr>
            <w:tcW w:w="263" w:type="pct"/>
            <w:tcBorders>
              <w:top w:val="single" w:sz="5" w:space="0" w:color="000000"/>
              <w:left w:val="single" w:sz="5" w:space="0" w:color="000000"/>
              <w:bottom w:val="single" w:sz="5" w:space="0" w:color="000000"/>
              <w:right w:val="single" w:sz="5" w:space="0" w:color="000000"/>
            </w:tcBorders>
            <w:vAlign w:val="center"/>
          </w:tcPr>
          <w:p w14:paraId="60D43634"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11</w:t>
            </w:r>
          </w:p>
        </w:tc>
        <w:tc>
          <w:tcPr>
            <w:tcW w:w="3216" w:type="pct"/>
            <w:tcBorders>
              <w:top w:val="single" w:sz="5" w:space="0" w:color="000000"/>
              <w:left w:val="single" w:sz="5" w:space="0" w:color="000000"/>
              <w:bottom w:val="single" w:sz="5" w:space="0" w:color="000000"/>
              <w:right w:val="single" w:sz="5" w:space="0" w:color="000000"/>
            </w:tcBorders>
            <w:vAlign w:val="center"/>
          </w:tcPr>
          <w:p w14:paraId="48305948"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List and define all variables for which data were sought (e.g., PICOS, funding sources) and any assumptions and simplifications made. </w:t>
            </w:r>
          </w:p>
        </w:tc>
        <w:tc>
          <w:tcPr>
            <w:tcW w:w="601" w:type="pct"/>
            <w:tcBorders>
              <w:top w:val="single" w:sz="5" w:space="0" w:color="000000"/>
              <w:left w:val="single" w:sz="5" w:space="0" w:color="000000"/>
              <w:bottom w:val="single" w:sz="5" w:space="0" w:color="000000"/>
              <w:right w:val="single" w:sz="5" w:space="0" w:color="000000"/>
            </w:tcBorders>
            <w:vAlign w:val="center"/>
          </w:tcPr>
          <w:p w14:paraId="01DE0AAF"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4</w:t>
            </w:r>
          </w:p>
        </w:tc>
      </w:tr>
      <w:tr w:rsidR="00480A4C" w:rsidRPr="00661CC2" w14:paraId="30EFF2DA"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181BEE4A"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Risk of bias in individual studies </w:t>
            </w:r>
          </w:p>
        </w:tc>
        <w:tc>
          <w:tcPr>
            <w:tcW w:w="263" w:type="pct"/>
            <w:tcBorders>
              <w:top w:val="single" w:sz="5" w:space="0" w:color="000000"/>
              <w:left w:val="single" w:sz="5" w:space="0" w:color="000000"/>
              <w:bottom w:val="single" w:sz="5" w:space="0" w:color="000000"/>
              <w:right w:val="single" w:sz="5" w:space="0" w:color="000000"/>
            </w:tcBorders>
            <w:vAlign w:val="center"/>
          </w:tcPr>
          <w:p w14:paraId="02915771"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12</w:t>
            </w:r>
          </w:p>
        </w:tc>
        <w:tc>
          <w:tcPr>
            <w:tcW w:w="3216" w:type="pct"/>
            <w:tcBorders>
              <w:top w:val="single" w:sz="5" w:space="0" w:color="000000"/>
              <w:left w:val="single" w:sz="5" w:space="0" w:color="000000"/>
              <w:bottom w:val="single" w:sz="5" w:space="0" w:color="000000"/>
              <w:right w:val="single" w:sz="5" w:space="0" w:color="000000"/>
            </w:tcBorders>
            <w:vAlign w:val="center"/>
          </w:tcPr>
          <w:p w14:paraId="1CD43344"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Describe methods used for assessing risk of bias of individual studies (including specification of whether this was done at the study or outcome level), and how this information is to be used in any data synthesis. </w:t>
            </w:r>
          </w:p>
        </w:tc>
        <w:tc>
          <w:tcPr>
            <w:tcW w:w="601" w:type="pct"/>
            <w:tcBorders>
              <w:top w:val="single" w:sz="5" w:space="0" w:color="000000"/>
              <w:left w:val="single" w:sz="5" w:space="0" w:color="000000"/>
              <w:bottom w:val="single" w:sz="5" w:space="0" w:color="000000"/>
              <w:right w:val="single" w:sz="5" w:space="0" w:color="000000"/>
            </w:tcBorders>
            <w:vAlign w:val="center"/>
          </w:tcPr>
          <w:p w14:paraId="13BF6770"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Methods S3</w:t>
            </w:r>
          </w:p>
        </w:tc>
      </w:tr>
      <w:tr w:rsidR="00480A4C" w:rsidRPr="00661CC2" w14:paraId="423C7B76" w14:textId="77777777" w:rsidTr="00030948">
        <w:trPr>
          <w:trHeight w:val="333"/>
        </w:trPr>
        <w:tc>
          <w:tcPr>
            <w:tcW w:w="920" w:type="pct"/>
            <w:tcBorders>
              <w:top w:val="single" w:sz="5" w:space="0" w:color="000000"/>
              <w:left w:val="single" w:sz="5" w:space="0" w:color="000000"/>
              <w:bottom w:val="single" w:sz="5" w:space="0" w:color="000000"/>
              <w:right w:val="single" w:sz="5" w:space="0" w:color="000000"/>
            </w:tcBorders>
            <w:vAlign w:val="center"/>
          </w:tcPr>
          <w:p w14:paraId="004473C2"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Summary measures </w:t>
            </w:r>
          </w:p>
        </w:tc>
        <w:tc>
          <w:tcPr>
            <w:tcW w:w="263" w:type="pct"/>
            <w:tcBorders>
              <w:top w:val="single" w:sz="5" w:space="0" w:color="000000"/>
              <w:left w:val="single" w:sz="5" w:space="0" w:color="000000"/>
              <w:bottom w:val="single" w:sz="5" w:space="0" w:color="000000"/>
              <w:right w:val="single" w:sz="5" w:space="0" w:color="000000"/>
            </w:tcBorders>
            <w:vAlign w:val="center"/>
          </w:tcPr>
          <w:p w14:paraId="5D1995CB"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13</w:t>
            </w:r>
          </w:p>
        </w:tc>
        <w:tc>
          <w:tcPr>
            <w:tcW w:w="3216" w:type="pct"/>
            <w:tcBorders>
              <w:top w:val="single" w:sz="5" w:space="0" w:color="000000"/>
              <w:left w:val="single" w:sz="5" w:space="0" w:color="000000"/>
              <w:bottom w:val="single" w:sz="5" w:space="0" w:color="000000"/>
              <w:right w:val="single" w:sz="5" w:space="0" w:color="000000"/>
            </w:tcBorders>
            <w:vAlign w:val="center"/>
          </w:tcPr>
          <w:p w14:paraId="39946F0E"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State the principal summary measures (e.g., risk ratio, difference in means). </w:t>
            </w:r>
          </w:p>
        </w:tc>
        <w:tc>
          <w:tcPr>
            <w:tcW w:w="601" w:type="pct"/>
            <w:tcBorders>
              <w:top w:val="single" w:sz="5" w:space="0" w:color="000000"/>
              <w:left w:val="single" w:sz="5" w:space="0" w:color="000000"/>
              <w:bottom w:val="single" w:sz="5" w:space="0" w:color="000000"/>
              <w:right w:val="single" w:sz="5" w:space="0" w:color="000000"/>
            </w:tcBorders>
            <w:vAlign w:val="center"/>
          </w:tcPr>
          <w:p w14:paraId="0E7539F1"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4</w:t>
            </w:r>
          </w:p>
        </w:tc>
      </w:tr>
      <w:tr w:rsidR="00480A4C" w:rsidRPr="00661CC2" w14:paraId="2143338D" w14:textId="77777777" w:rsidTr="00030948">
        <w:trPr>
          <w:trHeight w:val="580"/>
        </w:trPr>
        <w:tc>
          <w:tcPr>
            <w:tcW w:w="920" w:type="pct"/>
            <w:tcBorders>
              <w:top w:val="single" w:sz="5" w:space="0" w:color="000000"/>
              <w:left w:val="single" w:sz="5" w:space="0" w:color="000000"/>
              <w:bottom w:val="single" w:sz="5" w:space="0" w:color="000000"/>
              <w:right w:val="single" w:sz="5" w:space="0" w:color="000000"/>
            </w:tcBorders>
            <w:vAlign w:val="center"/>
          </w:tcPr>
          <w:p w14:paraId="25593E74"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Synthesis of results </w:t>
            </w:r>
          </w:p>
        </w:tc>
        <w:tc>
          <w:tcPr>
            <w:tcW w:w="263" w:type="pct"/>
            <w:tcBorders>
              <w:top w:val="single" w:sz="5" w:space="0" w:color="000000"/>
              <w:left w:val="single" w:sz="5" w:space="0" w:color="000000"/>
              <w:bottom w:val="single" w:sz="5" w:space="0" w:color="000000"/>
              <w:right w:val="single" w:sz="5" w:space="0" w:color="000000"/>
            </w:tcBorders>
            <w:vAlign w:val="center"/>
          </w:tcPr>
          <w:p w14:paraId="6BBDA0C9"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14</w:t>
            </w:r>
          </w:p>
        </w:tc>
        <w:tc>
          <w:tcPr>
            <w:tcW w:w="3216" w:type="pct"/>
            <w:tcBorders>
              <w:top w:val="single" w:sz="5" w:space="0" w:color="000000"/>
              <w:left w:val="single" w:sz="5" w:space="0" w:color="000000"/>
              <w:bottom w:val="single" w:sz="5" w:space="0" w:color="000000"/>
              <w:right w:val="single" w:sz="5" w:space="0" w:color="000000"/>
            </w:tcBorders>
            <w:vAlign w:val="center"/>
          </w:tcPr>
          <w:p w14:paraId="64CE2525"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Describe the methods of handling data and combining results of studies, if done, including measures of consistency (e.g., I</w:t>
            </w:r>
            <w:r w:rsidRPr="00661CC2">
              <w:rPr>
                <w:rFonts w:ascii="Times New Roman" w:hAnsi="Times New Roman" w:cs="Times New Roman"/>
                <w:sz w:val="20"/>
                <w:szCs w:val="20"/>
                <w:vertAlign w:val="superscript"/>
                <w:lang w:val="en-US"/>
              </w:rPr>
              <w:t>2</w:t>
            </w:r>
            <w:r w:rsidRPr="00661CC2">
              <w:rPr>
                <w:rFonts w:ascii="Times New Roman" w:hAnsi="Times New Roman" w:cs="Times New Roman"/>
                <w:sz w:val="13"/>
                <w:szCs w:val="13"/>
                <w:lang w:val="en-US"/>
              </w:rPr>
              <w:t xml:space="preserve">) </w:t>
            </w:r>
            <w:r w:rsidRPr="00661CC2">
              <w:rPr>
                <w:rFonts w:ascii="Times New Roman" w:hAnsi="Times New Roman" w:cs="Times New Roman"/>
                <w:sz w:val="20"/>
                <w:szCs w:val="20"/>
                <w:lang w:val="en-US"/>
              </w:rPr>
              <w:t xml:space="preserve">for each meta-analysis. </w:t>
            </w:r>
          </w:p>
        </w:tc>
        <w:tc>
          <w:tcPr>
            <w:tcW w:w="601" w:type="pct"/>
            <w:tcBorders>
              <w:top w:val="single" w:sz="5" w:space="0" w:color="000000"/>
              <w:left w:val="single" w:sz="5" w:space="0" w:color="000000"/>
              <w:bottom w:val="single" w:sz="5" w:space="0" w:color="000000"/>
              <w:right w:val="single" w:sz="5" w:space="0" w:color="000000"/>
            </w:tcBorders>
            <w:vAlign w:val="center"/>
          </w:tcPr>
          <w:p w14:paraId="5373EC75"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4</w:t>
            </w:r>
          </w:p>
        </w:tc>
      </w:tr>
      <w:tr w:rsidR="00480A4C" w:rsidRPr="00661CC2" w14:paraId="73A3A2FE" w14:textId="77777777" w:rsidTr="00030948">
        <w:trPr>
          <w:trHeight w:val="575"/>
        </w:trPr>
        <w:tc>
          <w:tcPr>
            <w:tcW w:w="920" w:type="pct"/>
            <w:tcBorders>
              <w:top w:val="double" w:sz="5" w:space="0" w:color="000000"/>
              <w:left w:val="single" w:sz="5" w:space="0" w:color="000000"/>
              <w:bottom w:val="single" w:sz="5" w:space="0" w:color="000000"/>
              <w:right w:val="single" w:sz="5" w:space="0" w:color="000000"/>
            </w:tcBorders>
            <w:vAlign w:val="center"/>
          </w:tcPr>
          <w:p w14:paraId="2A1D630B"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Risk of bias across studies </w:t>
            </w:r>
          </w:p>
        </w:tc>
        <w:tc>
          <w:tcPr>
            <w:tcW w:w="263" w:type="pct"/>
            <w:tcBorders>
              <w:top w:val="double" w:sz="5" w:space="0" w:color="000000"/>
              <w:left w:val="single" w:sz="5" w:space="0" w:color="000000"/>
              <w:bottom w:val="single" w:sz="5" w:space="0" w:color="000000"/>
              <w:right w:val="single" w:sz="5" w:space="0" w:color="000000"/>
            </w:tcBorders>
            <w:vAlign w:val="center"/>
          </w:tcPr>
          <w:p w14:paraId="446D6706"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15</w:t>
            </w:r>
          </w:p>
        </w:tc>
        <w:tc>
          <w:tcPr>
            <w:tcW w:w="3216" w:type="pct"/>
            <w:tcBorders>
              <w:top w:val="double" w:sz="5" w:space="0" w:color="000000"/>
              <w:left w:val="single" w:sz="5" w:space="0" w:color="000000"/>
              <w:bottom w:val="single" w:sz="5" w:space="0" w:color="000000"/>
              <w:right w:val="single" w:sz="5" w:space="0" w:color="000000"/>
            </w:tcBorders>
            <w:vAlign w:val="center"/>
          </w:tcPr>
          <w:p w14:paraId="34163CB4"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Specify any assessment of risk of bias that may affect the cumulative evidence (e.g., publication bias, selective reporting within studies). </w:t>
            </w:r>
          </w:p>
        </w:tc>
        <w:tc>
          <w:tcPr>
            <w:tcW w:w="601" w:type="pct"/>
            <w:tcBorders>
              <w:top w:val="double" w:sz="5" w:space="0" w:color="000000"/>
              <w:left w:val="single" w:sz="5" w:space="0" w:color="000000"/>
              <w:bottom w:val="single" w:sz="5" w:space="0" w:color="000000"/>
              <w:right w:val="single" w:sz="5" w:space="0" w:color="000000"/>
            </w:tcBorders>
            <w:vAlign w:val="center"/>
          </w:tcPr>
          <w:p w14:paraId="542391F7" w14:textId="36F79F2B" w:rsidR="00480A4C" w:rsidRPr="00661CC2" w:rsidRDefault="005247CF"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5</w:t>
            </w:r>
          </w:p>
        </w:tc>
      </w:tr>
      <w:tr w:rsidR="00480A4C" w:rsidRPr="00661CC2" w14:paraId="78FBA9AA" w14:textId="77777777" w:rsidTr="00030948">
        <w:trPr>
          <w:trHeight w:val="568"/>
        </w:trPr>
        <w:tc>
          <w:tcPr>
            <w:tcW w:w="920" w:type="pct"/>
            <w:tcBorders>
              <w:top w:val="single" w:sz="5" w:space="0" w:color="000000"/>
              <w:left w:val="single" w:sz="5" w:space="0" w:color="000000"/>
              <w:bottom w:val="double" w:sz="2" w:space="0" w:color="FFFFCC"/>
              <w:right w:val="single" w:sz="5" w:space="0" w:color="000000"/>
            </w:tcBorders>
            <w:vAlign w:val="center"/>
          </w:tcPr>
          <w:p w14:paraId="67B0EA8C" w14:textId="77777777" w:rsidR="00480A4C" w:rsidRPr="00661CC2" w:rsidRDefault="00480A4C" w:rsidP="00030948">
            <w:pPr>
              <w:pStyle w:val="Default"/>
              <w:spacing w:before="40" w:after="40"/>
              <w:rPr>
                <w:rFonts w:ascii="Times New Roman" w:hAnsi="Times New Roman" w:cs="Times New Roman"/>
                <w:sz w:val="20"/>
                <w:szCs w:val="20"/>
                <w:highlight w:val="yellow"/>
                <w:lang w:val="en-US"/>
              </w:rPr>
            </w:pPr>
            <w:r w:rsidRPr="00661CC2">
              <w:rPr>
                <w:rFonts w:ascii="Times New Roman" w:hAnsi="Times New Roman" w:cs="Times New Roman"/>
                <w:sz w:val="20"/>
                <w:szCs w:val="20"/>
                <w:lang w:val="en-US"/>
              </w:rPr>
              <w:lastRenderedPageBreak/>
              <w:t xml:space="preserve">Additional analyses </w:t>
            </w:r>
          </w:p>
        </w:tc>
        <w:tc>
          <w:tcPr>
            <w:tcW w:w="263" w:type="pct"/>
            <w:tcBorders>
              <w:top w:val="single" w:sz="5" w:space="0" w:color="000000"/>
              <w:left w:val="single" w:sz="5" w:space="0" w:color="000000"/>
              <w:bottom w:val="double" w:sz="2" w:space="0" w:color="FFFFCC"/>
              <w:right w:val="single" w:sz="5" w:space="0" w:color="000000"/>
            </w:tcBorders>
            <w:vAlign w:val="center"/>
          </w:tcPr>
          <w:p w14:paraId="0922FBDE"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16</w:t>
            </w:r>
          </w:p>
        </w:tc>
        <w:tc>
          <w:tcPr>
            <w:tcW w:w="3216" w:type="pct"/>
            <w:tcBorders>
              <w:top w:val="single" w:sz="5" w:space="0" w:color="000000"/>
              <w:left w:val="single" w:sz="5" w:space="0" w:color="000000"/>
              <w:bottom w:val="double" w:sz="5" w:space="0" w:color="000000"/>
              <w:right w:val="single" w:sz="5" w:space="0" w:color="000000"/>
            </w:tcBorders>
            <w:vAlign w:val="center"/>
          </w:tcPr>
          <w:p w14:paraId="1E25228E"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Describe methods of additional analyses (e.g., sensitivity or subgroup analyses, meta-regression), if done, indicating which were pre-specified. </w:t>
            </w:r>
          </w:p>
        </w:tc>
        <w:tc>
          <w:tcPr>
            <w:tcW w:w="601" w:type="pct"/>
            <w:tcBorders>
              <w:top w:val="single" w:sz="5" w:space="0" w:color="000000"/>
              <w:left w:val="single" w:sz="5" w:space="0" w:color="000000"/>
              <w:bottom w:val="double" w:sz="5" w:space="0" w:color="000000"/>
              <w:right w:val="single" w:sz="5" w:space="0" w:color="000000"/>
            </w:tcBorders>
            <w:vAlign w:val="center"/>
          </w:tcPr>
          <w:p w14:paraId="11AB7030" w14:textId="226AE12E"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4</w:t>
            </w:r>
            <w:r w:rsidR="005247CF" w:rsidRPr="00661CC2">
              <w:rPr>
                <w:rFonts w:ascii="Times New Roman" w:hAnsi="Times New Roman" w:cs="Times New Roman"/>
                <w:color w:val="auto"/>
                <w:lang w:val="en-US"/>
              </w:rPr>
              <w:t>-5</w:t>
            </w:r>
          </w:p>
        </w:tc>
      </w:tr>
      <w:tr w:rsidR="00480A4C" w:rsidRPr="00661CC2" w14:paraId="0F13CE64" w14:textId="77777777" w:rsidTr="00030948">
        <w:trPr>
          <w:trHeight w:val="335"/>
        </w:trPr>
        <w:tc>
          <w:tcPr>
            <w:tcW w:w="5000"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69A8E2DB" w14:textId="77777777" w:rsidR="00480A4C" w:rsidRPr="00661CC2" w:rsidRDefault="00480A4C" w:rsidP="00030948">
            <w:pPr>
              <w:pStyle w:val="Default"/>
              <w:rPr>
                <w:rFonts w:ascii="Times New Roman" w:hAnsi="Times New Roman" w:cs="Times New Roman"/>
                <w:color w:val="auto"/>
                <w:lang w:val="en-US"/>
              </w:rPr>
            </w:pPr>
            <w:r w:rsidRPr="00661CC2">
              <w:rPr>
                <w:rFonts w:ascii="Times New Roman" w:hAnsi="Times New Roman" w:cs="Times New Roman"/>
                <w:b/>
                <w:bCs/>
                <w:sz w:val="22"/>
                <w:szCs w:val="22"/>
                <w:lang w:val="en-US"/>
              </w:rPr>
              <w:t xml:space="preserve">RESULTS </w:t>
            </w:r>
          </w:p>
        </w:tc>
      </w:tr>
      <w:tr w:rsidR="00480A4C" w:rsidRPr="00661CC2" w14:paraId="3CDC41E4"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05E19C36"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Study selection </w:t>
            </w:r>
          </w:p>
        </w:tc>
        <w:tc>
          <w:tcPr>
            <w:tcW w:w="263" w:type="pct"/>
            <w:tcBorders>
              <w:top w:val="single" w:sz="5" w:space="0" w:color="000000"/>
              <w:left w:val="single" w:sz="5" w:space="0" w:color="000000"/>
              <w:bottom w:val="single" w:sz="5" w:space="0" w:color="000000"/>
              <w:right w:val="single" w:sz="5" w:space="0" w:color="000000"/>
            </w:tcBorders>
            <w:vAlign w:val="center"/>
          </w:tcPr>
          <w:p w14:paraId="3B327AD7"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17</w:t>
            </w:r>
          </w:p>
        </w:tc>
        <w:tc>
          <w:tcPr>
            <w:tcW w:w="3216" w:type="pct"/>
            <w:tcBorders>
              <w:top w:val="single" w:sz="5" w:space="0" w:color="000000"/>
              <w:left w:val="single" w:sz="5" w:space="0" w:color="000000"/>
              <w:bottom w:val="single" w:sz="5" w:space="0" w:color="000000"/>
              <w:right w:val="single" w:sz="5" w:space="0" w:color="000000"/>
            </w:tcBorders>
            <w:vAlign w:val="center"/>
          </w:tcPr>
          <w:p w14:paraId="1A9F5EED"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Give numbers of studies screened, assessed for eligibility, and included in the review, with reasons for exclusions at each stage, ideally with a flow diagram. </w:t>
            </w:r>
          </w:p>
        </w:tc>
        <w:tc>
          <w:tcPr>
            <w:tcW w:w="601" w:type="pct"/>
            <w:tcBorders>
              <w:top w:val="single" w:sz="5" w:space="0" w:color="000000"/>
              <w:left w:val="single" w:sz="5" w:space="0" w:color="000000"/>
              <w:bottom w:val="single" w:sz="5" w:space="0" w:color="000000"/>
              <w:right w:val="single" w:sz="5" w:space="0" w:color="000000"/>
            </w:tcBorders>
            <w:vAlign w:val="center"/>
          </w:tcPr>
          <w:p w14:paraId="6F097540"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5</w:t>
            </w:r>
          </w:p>
          <w:p w14:paraId="58E3F935"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Figure 1</w:t>
            </w:r>
          </w:p>
        </w:tc>
      </w:tr>
      <w:tr w:rsidR="00480A4C" w:rsidRPr="00661CC2" w14:paraId="07D2CE4D"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68D8A749"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Study characteristics </w:t>
            </w:r>
          </w:p>
        </w:tc>
        <w:tc>
          <w:tcPr>
            <w:tcW w:w="263" w:type="pct"/>
            <w:tcBorders>
              <w:top w:val="single" w:sz="5" w:space="0" w:color="000000"/>
              <w:left w:val="single" w:sz="5" w:space="0" w:color="000000"/>
              <w:bottom w:val="single" w:sz="5" w:space="0" w:color="000000"/>
              <w:right w:val="single" w:sz="5" w:space="0" w:color="000000"/>
            </w:tcBorders>
            <w:vAlign w:val="center"/>
          </w:tcPr>
          <w:p w14:paraId="5A968518"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18</w:t>
            </w:r>
          </w:p>
        </w:tc>
        <w:tc>
          <w:tcPr>
            <w:tcW w:w="3216" w:type="pct"/>
            <w:tcBorders>
              <w:top w:val="single" w:sz="5" w:space="0" w:color="000000"/>
              <w:left w:val="single" w:sz="5" w:space="0" w:color="000000"/>
              <w:bottom w:val="single" w:sz="5" w:space="0" w:color="000000"/>
              <w:right w:val="single" w:sz="5" w:space="0" w:color="000000"/>
            </w:tcBorders>
            <w:vAlign w:val="center"/>
          </w:tcPr>
          <w:p w14:paraId="5B7CC0EF"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For each study, present characteristics for which data were extracted (e.g., study size, PICOS, follow-up period) and provide the citations. </w:t>
            </w:r>
          </w:p>
        </w:tc>
        <w:tc>
          <w:tcPr>
            <w:tcW w:w="601" w:type="pct"/>
            <w:tcBorders>
              <w:top w:val="single" w:sz="5" w:space="0" w:color="000000"/>
              <w:left w:val="single" w:sz="5" w:space="0" w:color="000000"/>
              <w:bottom w:val="single" w:sz="5" w:space="0" w:color="000000"/>
              <w:right w:val="single" w:sz="5" w:space="0" w:color="000000"/>
            </w:tcBorders>
            <w:vAlign w:val="center"/>
          </w:tcPr>
          <w:p w14:paraId="5C027B25"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5</w:t>
            </w:r>
          </w:p>
          <w:p w14:paraId="663B30FA"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Table 1 &amp; Table S1</w:t>
            </w:r>
          </w:p>
        </w:tc>
      </w:tr>
      <w:tr w:rsidR="00480A4C" w:rsidRPr="00661CC2" w14:paraId="3585FE6F" w14:textId="77777777" w:rsidTr="00030948">
        <w:trPr>
          <w:trHeight w:val="333"/>
        </w:trPr>
        <w:tc>
          <w:tcPr>
            <w:tcW w:w="920" w:type="pct"/>
            <w:tcBorders>
              <w:top w:val="single" w:sz="5" w:space="0" w:color="000000"/>
              <w:left w:val="single" w:sz="5" w:space="0" w:color="000000"/>
              <w:bottom w:val="single" w:sz="5" w:space="0" w:color="000000"/>
              <w:right w:val="single" w:sz="5" w:space="0" w:color="000000"/>
            </w:tcBorders>
            <w:vAlign w:val="center"/>
          </w:tcPr>
          <w:p w14:paraId="3D410D88"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Risk of bias within studies </w:t>
            </w:r>
          </w:p>
        </w:tc>
        <w:tc>
          <w:tcPr>
            <w:tcW w:w="263" w:type="pct"/>
            <w:tcBorders>
              <w:top w:val="single" w:sz="5" w:space="0" w:color="000000"/>
              <w:left w:val="single" w:sz="5" w:space="0" w:color="000000"/>
              <w:bottom w:val="single" w:sz="5" w:space="0" w:color="000000"/>
              <w:right w:val="single" w:sz="5" w:space="0" w:color="000000"/>
            </w:tcBorders>
            <w:vAlign w:val="center"/>
          </w:tcPr>
          <w:p w14:paraId="03B0DEAC"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19</w:t>
            </w:r>
          </w:p>
        </w:tc>
        <w:tc>
          <w:tcPr>
            <w:tcW w:w="3216" w:type="pct"/>
            <w:tcBorders>
              <w:top w:val="single" w:sz="5" w:space="0" w:color="000000"/>
              <w:left w:val="single" w:sz="5" w:space="0" w:color="000000"/>
              <w:bottom w:val="single" w:sz="5" w:space="0" w:color="000000"/>
              <w:right w:val="single" w:sz="5" w:space="0" w:color="000000"/>
            </w:tcBorders>
            <w:vAlign w:val="center"/>
          </w:tcPr>
          <w:p w14:paraId="335B0BCE"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Present data on risk of bias of each study and, if available, any outcome level assessment (see item 12). </w:t>
            </w:r>
          </w:p>
        </w:tc>
        <w:tc>
          <w:tcPr>
            <w:tcW w:w="601" w:type="pct"/>
            <w:tcBorders>
              <w:top w:val="single" w:sz="5" w:space="0" w:color="000000"/>
              <w:left w:val="single" w:sz="5" w:space="0" w:color="000000"/>
              <w:bottom w:val="single" w:sz="5" w:space="0" w:color="000000"/>
              <w:right w:val="single" w:sz="5" w:space="0" w:color="000000"/>
            </w:tcBorders>
            <w:vAlign w:val="center"/>
          </w:tcPr>
          <w:p w14:paraId="46E0B4D4"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Methods S4</w:t>
            </w:r>
          </w:p>
        </w:tc>
      </w:tr>
      <w:tr w:rsidR="00480A4C" w:rsidRPr="00661CC2" w14:paraId="70D856AA"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707EC4DC"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Results of individual studies </w:t>
            </w:r>
          </w:p>
        </w:tc>
        <w:tc>
          <w:tcPr>
            <w:tcW w:w="263" w:type="pct"/>
            <w:tcBorders>
              <w:top w:val="single" w:sz="5" w:space="0" w:color="000000"/>
              <w:left w:val="single" w:sz="5" w:space="0" w:color="000000"/>
              <w:bottom w:val="single" w:sz="5" w:space="0" w:color="000000"/>
              <w:right w:val="single" w:sz="5" w:space="0" w:color="000000"/>
            </w:tcBorders>
            <w:vAlign w:val="center"/>
          </w:tcPr>
          <w:p w14:paraId="4A531246"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20</w:t>
            </w:r>
          </w:p>
        </w:tc>
        <w:tc>
          <w:tcPr>
            <w:tcW w:w="3216" w:type="pct"/>
            <w:tcBorders>
              <w:top w:val="single" w:sz="5" w:space="0" w:color="000000"/>
              <w:left w:val="single" w:sz="5" w:space="0" w:color="000000"/>
              <w:bottom w:val="single" w:sz="5" w:space="0" w:color="000000"/>
              <w:right w:val="single" w:sz="5" w:space="0" w:color="000000"/>
            </w:tcBorders>
            <w:vAlign w:val="center"/>
          </w:tcPr>
          <w:p w14:paraId="6FF0E610"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For all outcomes considered (benefits or harms), present, for each study: (a) simple summary data for each intervention group (b) effect estimates and confidence intervals, ideally with a forest plot. </w:t>
            </w:r>
          </w:p>
        </w:tc>
        <w:tc>
          <w:tcPr>
            <w:tcW w:w="601" w:type="pct"/>
            <w:tcBorders>
              <w:top w:val="single" w:sz="5" w:space="0" w:color="000000"/>
              <w:left w:val="single" w:sz="5" w:space="0" w:color="000000"/>
              <w:bottom w:val="single" w:sz="5" w:space="0" w:color="000000"/>
              <w:right w:val="single" w:sz="5" w:space="0" w:color="000000"/>
            </w:tcBorders>
            <w:vAlign w:val="center"/>
          </w:tcPr>
          <w:p w14:paraId="07B6DD77"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5</w:t>
            </w:r>
          </w:p>
          <w:p w14:paraId="0D5AD635"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Figure 2</w:t>
            </w:r>
          </w:p>
        </w:tc>
      </w:tr>
      <w:tr w:rsidR="00480A4C" w:rsidRPr="00661CC2" w14:paraId="6EE79B02" w14:textId="77777777" w:rsidTr="00030948">
        <w:trPr>
          <w:trHeight w:val="335"/>
        </w:trPr>
        <w:tc>
          <w:tcPr>
            <w:tcW w:w="920" w:type="pct"/>
            <w:tcBorders>
              <w:top w:val="single" w:sz="5" w:space="0" w:color="000000"/>
              <w:left w:val="single" w:sz="5" w:space="0" w:color="000000"/>
              <w:bottom w:val="single" w:sz="5" w:space="0" w:color="000000"/>
              <w:right w:val="single" w:sz="5" w:space="0" w:color="000000"/>
            </w:tcBorders>
            <w:vAlign w:val="center"/>
          </w:tcPr>
          <w:p w14:paraId="3681A66E"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Synthesis of results </w:t>
            </w:r>
          </w:p>
        </w:tc>
        <w:tc>
          <w:tcPr>
            <w:tcW w:w="263" w:type="pct"/>
            <w:tcBorders>
              <w:top w:val="single" w:sz="5" w:space="0" w:color="000000"/>
              <w:left w:val="single" w:sz="5" w:space="0" w:color="000000"/>
              <w:bottom w:val="single" w:sz="5" w:space="0" w:color="000000"/>
              <w:right w:val="single" w:sz="5" w:space="0" w:color="000000"/>
            </w:tcBorders>
            <w:vAlign w:val="center"/>
          </w:tcPr>
          <w:p w14:paraId="26DA8861"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21</w:t>
            </w:r>
          </w:p>
        </w:tc>
        <w:tc>
          <w:tcPr>
            <w:tcW w:w="3216" w:type="pct"/>
            <w:tcBorders>
              <w:top w:val="single" w:sz="5" w:space="0" w:color="000000"/>
              <w:left w:val="single" w:sz="5" w:space="0" w:color="000000"/>
              <w:bottom w:val="single" w:sz="5" w:space="0" w:color="000000"/>
              <w:right w:val="single" w:sz="5" w:space="0" w:color="000000"/>
            </w:tcBorders>
            <w:vAlign w:val="center"/>
          </w:tcPr>
          <w:p w14:paraId="28AEB07B"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Present the main results of the review. If meta-analyses done, include for each, confidence intervals and measures of consistency. </w:t>
            </w:r>
          </w:p>
        </w:tc>
        <w:tc>
          <w:tcPr>
            <w:tcW w:w="601" w:type="pct"/>
            <w:tcBorders>
              <w:top w:val="single" w:sz="5" w:space="0" w:color="000000"/>
              <w:left w:val="single" w:sz="5" w:space="0" w:color="000000"/>
              <w:bottom w:val="single" w:sz="5" w:space="0" w:color="000000"/>
              <w:right w:val="single" w:sz="5" w:space="0" w:color="000000"/>
            </w:tcBorders>
            <w:vAlign w:val="center"/>
          </w:tcPr>
          <w:p w14:paraId="50B51DD9"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5</w:t>
            </w:r>
          </w:p>
          <w:p w14:paraId="4F46EC64"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Figure 3 &amp; 4</w:t>
            </w:r>
          </w:p>
        </w:tc>
      </w:tr>
      <w:tr w:rsidR="00480A4C" w:rsidRPr="00661CC2" w14:paraId="3C72B1D9" w14:textId="77777777" w:rsidTr="00030948">
        <w:trPr>
          <w:trHeight w:val="333"/>
        </w:trPr>
        <w:tc>
          <w:tcPr>
            <w:tcW w:w="920" w:type="pct"/>
            <w:tcBorders>
              <w:top w:val="single" w:sz="5" w:space="0" w:color="000000"/>
              <w:left w:val="single" w:sz="5" w:space="0" w:color="000000"/>
              <w:bottom w:val="single" w:sz="5" w:space="0" w:color="000000"/>
              <w:right w:val="single" w:sz="5" w:space="0" w:color="000000"/>
            </w:tcBorders>
            <w:vAlign w:val="center"/>
          </w:tcPr>
          <w:p w14:paraId="46327E08"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Risk of bias across studies </w:t>
            </w:r>
          </w:p>
        </w:tc>
        <w:tc>
          <w:tcPr>
            <w:tcW w:w="263" w:type="pct"/>
            <w:tcBorders>
              <w:top w:val="single" w:sz="5" w:space="0" w:color="000000"/>
              <w:left w:val="single" w:sz="5" w:space="0" w:color="000000"/>
              <w:bottom w:val="single" w:sz="5" w:space="0" w:color="000000"/>
              <w:right w:val="single" w:sz="5" w:space="0" w:color="000000"/>
            </w:tcBorders>
            <w:vAlign w:val="center"/>
          </w:tcPr>
          <w:p w14:paraId="1A19DEBD"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22</w:t>
            </w:r>
          </w:p>
        </w:tc>
        <w:tc>
          <w:tcPr>
            <w:tcW w:w="3216" w:type="pct"/>
            <w:tcBorders>
              <w:top w:val="single" w:sz="5" w:space="0" w:color="000000"/>
              <w:left w:val="single" w:sz="5" w:space="0" w:color="000000"/>
              <w:bottom w:val="single" w:sz="5" w:space="0" w:color="000000"/>
              <w:right w:val="single" w:sz="5" w:space="0" w:color="000000"/>
            </w:tcBorders>
            <w:vAlign w:val="center"/>
          </w:tcPr>
          <w:p w14:paraId="6D82A65D"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Present results of any assessment of risk of bias across studies (see Item 15). </w:t>
            </w:r>
          </w:p>
        </w:tc>
        <w:tc>
          <w:tcPr>
            <w:tcW w:w="601" w:type="pct"/>
            <w:tcBorders>
              <w:top w:val="single" w:sz="5" w:space="0" w:color="000000"/>
              <w:left w:val="single" w:sz="5" w:space="0" w:color="000000"/>
              <w:bottom w:val="single" w:sz="5" w:space="0" w:color="000000"/>
              <w:right w:val="single" w:sz="5" w:space="0" w:color="000000"/>
            </w:tcBorders>
            <w:vAlign w:val="center"/>
          </w:tcPr>
          <w:p w14:paraId="73533017" w14:textId="25FC6E64" w:rsidR="00E03EA7" w:rsidRPr="00661CC2" w:rsidRDefault="00E03EA7"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5</w:t>
            </w:r>
          </w:p>
          <w:p w14:paraId="48353658" w14:textId="148CA99A" w:rsidR="00480A4C" w:rsidRPr="00661CC2" w:rsidRDefault="00E03EA7"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Figure S3</w:t>
            </w:r>
          </w:p>
        </w:tc>
      </w:tr>
      <w:tr w:rsidR="00480A4C" w:rsidRPr="00661CC2" w14:paraId="4AC53028" w14:textId="77777777" w:rsidTr="00030948">
        <w:trPr>
          <w:trHeight w:val="393"/>
        </w:trPr>
        <w:tc>
          <w:tcPr>
            <w:tcW w:w="920" w:type="pct"/>
            <w:tcBorders>
              <w:top w:val="single" w:sz="5" w:space="0" w:color="000000"/>
              <w:left w:val="single" w:sz="5" w:space="0" w:color="000000"/>
              <w:bottom w:val="double" w:sz="2" w:space="0" w:color="FFFFCC"/>
              <w:right w:val="single" w:sz="5" w:space="0" w:color="000000"/>
            </w:tcBorders>
            <w:vAlign w:val="center"/>
          </w:tcPr>
          <w:p w14:paraId="171DB08B"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Additional analysis </w:t>
            </w:r>
          </w:p>
        </w:tc>
        <w:tc>
          <w:tcPr>
            <w:tcW w:w="263" w:type="pct"/>
            <w:tcBorders>
              <w:top w:val="single" w:sz="5" w:space="0" w:color="000000"/>
              <w:left w:val="single" w:sz="5" w:space="0" w:color="000000"/>
              <w:bottom w:val="double" w:sz="2" w:space="0" w:color="FFFFCC"/>
              <w:right w:val="single" w:sz="5" w:space="0" w:color="000000"/>
            </w:tcBorders>
            <w:vAlign w:val="center"/>
          </w:tcPr>
          <w:p w14:paraId="690A8EBF"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23</w:t>
            </w:r>
          </w:p>
        </w:tc>
        <w:tc>
          <w:tcPr>
            <w:tcW w:w="3216" w:type="pct"/>
            <w:tcBorders>
              <w:top w:val="single" w:sz="5" w:space="0" w:color="000000"/>
              <w:left w:val="single" w:sz="5" w:space="0" w:color="000000"/>
              <w:bottom w:val="double" w:sz="5" w:space="0" w:color="000000"/>
              <w:right w:val="single" w:sz="5" w:space="0" w:color="000000"/>
            </w:tcBorders>
            <w:vAlign w:val="center"/>
          </w:tcPr>
          <w:p w14:paraId="551335D0"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Give results of additional analyses, if done (e.g., sensitivity or subgroup analyses, meta-regression [see Item 16]). </w:t>
            </w:r>
          </w:p>
        </w:tc>
        <w:tc>
          <w:tcPr>
            <w:tcW w:w="601" w:type="pct"/>
            <w:tcBorders>
              <w:top w:val="single" w:sz="5" w:space="0" w:color="000000"/>
              <w:left w:val="single" w:sz="5" w:space="0" w:color="000000"/>
              <w:bottom w:val="double" w:sz="5" w:space="0" w:color="000000"/>
              <w:right w:val="single" w:sz="5" w:space="0" w:color="000000"/>
            </w:tcBorders>
            <w:vAlign w:val="center"/>
          </w:tcPr>
          <w:p w14:paraId="5D045323"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5</w:t>
            </w:r>
          </w:p>
          <w:p w14:paraId="09F6591C" w14:textId="73B72F6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Figure S1</w:t>
            </w:r>
            <w:r w:rsidR="00E03EA7" w:rsidRPr="00661CC2">
              <w:rPr>
                <w:rFonts w:ascii="Times New Roman" w:hAnsi="Times New Roman" w:cs="Times New Roman"/>
                <w:color w:val="auto"/>
                <w:lang w:val="en-US"/>
              </w:rPr>
              <w:t xml:space="preserve">, </w:t>
            </w:r>
            <w:r w:rsidRPr="00661CC2">
              <w:rPr>
                <w:rFonts w:ascii="Times New Roman" w:hAnsi="Times New Roman" w:cs="Times New Roman"/>
                <w:color w:val="auto"/>
                <w:lang w:val="en-US"/>
              </w:rPr>
              <w:t>S2</w:t>
            </w:r>
            <w:r w:rsidR="00E03EA7" w:rsidRPr="00661CC2">
              <w:rPr>
                <w:rFonts w:ascii="Times New Roman" w:hAnsi="Times New Roman" w:cs="Times New Roman"/>
                <w:color w:val="auto"/>
                <w:lang w:val="en-US"/>
              </w:rPr>
              <w:t xml:space="preserve"> &amp; S4</w:t>
            </w:r>
          </w:p>
        </w:tc>
      </w:tr>
      <w:tr w:rsidR="00480A4C" w:rsidRPr="00661CC2" w14:paraId="58543E84" w14:textId="77777777" w:rsidTr="00030948">
        <w:trPr>
          <w:trHeight w:val="335"/>
        </w:trPr>
        <w:tc>
          <w:tcPr>
            <w:tcW w:w="5000"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09D55616" w14:textId="77777777" w:rsidR="00480A4C" w:rsidRPr="00661CC2" w:rsidRDefault="00480A4C" w:rsidP="00030948">
            <w:pPr>
              <w:pStyle w:val="Default"/>
              <w:rPr>
                <w:rFonts w:ascii="Times New Roman" w:hAnsi="Times New Roman" w:cs="Times New Roman"/>
                <w:color w:val="auto"/>
                <w:lang w:val="en-US"/>
              </w:rPr>
            </w:pPr>
            <w:r w:rsidRPr="00661CC2">
              <w:rPr>
                <w:rFonts w:ascii="Times New Roman" w:hAnsi="Times New Roman" w:cs="Times New Roman"/>
                <w:b/>
                <w:bCs/>
                <w:sz w:val="22"/>
                <w:szCs w:val="22"/>
                <w:lang w:val="en-US"/>
              </w:rPr>
              <w:t xml:space="preserve">DISCUSSION </w:t>
            </w:r>
          </w:p>
        </w:tc>
      </w:tr>
      <w:tr w:rsidR="00480A4C" w:rsidRPr="00661CC2" w14:paraId="35A4A5CA"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32EF3475"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Summary of evidence </w:t>
            </w:r>
          </w:p>
        </w:tc>
        <w:tc>
          <w:tcPr>
            <w:tcW w:w="263" w:type="pct"/>
            <w:tcBorders>
              <w:top w:val="single" w:sz="5" w:space="0" w:color="000000"/>
              <w:left w:val="single" w:sz="5" w:space="0" w:color="000000"/>
              <w:bottom w:val="single" w:sz="5" w:space="0" w:color="000000"/>
              <w:right w:val="single" w:sz="5" w:space="0" w:color="000000"/>
            </w:tcBorders>
            <w:vAlign w:val="center"/>
          </w:tcPr>
          <w:p w14:paraId="1DBC3290"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24</w:t>
            </w:r>
          </w:p>
        </w:tc>
        <w:tc>
          <w:tcPr>
            <w:tcW w:w="3216" w:type="pct"/>
            <w:tcBorders>
              <w:top w:val="single" w:sz="5" w:space="0" w:color="000000"/>
              <w:left w:val="single" w:sz="5" w:space="0" w:color="000000"/>
              <w:bottom w:val="single" w:sz="5" w:space="0" w:color="000000"/>
              <w:right w:val="single" w:sz="5" w:space="0" w:color="000000"/>
            </w:tcBorders>
            <w:vAlign w:val="center"/>
          </w:tcPr>
          <w:p w14:paraId="57EC91C8"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Summarize the main findings including the strength of evidence for each main outcome; consider their relevance to key groups (e.g., healthcare providers, users, and policy makers). </w:t>
            </w:r>
          </w:p>
        </w:tc>
        <w:tc>
          <w:tcPr>
            <w:tcW w:w="601" w:type="pct"/>
            <w:tcBorders>
              <w:top w:val="single" w:sz="5" w:space="0" w:color="000000"/>
              <w:left w:val="single" w:sz="5" w:space="0" w:color="000000"/>
              <w:bottom w:val="single" w:sz="5" w:space="0" w:color="000000"/>
              <w:right w:val="single" w:sz="5" w:space="0" w:color="000000"/>
            </w:tcBorders>
            <w:vAlign w:val="center"/>
          </w:tcPr>
          <w:p w14:paraId="29A18CD6" w14:textId="52E56FE9"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5</w:t>
            </w:r>
            <w:r w:rsidR="009D60C3" w:rsidRPr="00661CC2">
              <w:rPr>
                <w:rFonts w:ascii="Times New Roman" w:hAnsi="Times New Roman" w:cs="Times New Roman"/>
                <w:color w:val="auto"/>
                <w:lang w:val="en-US"/>
              </w:rPr>
              <w:t>-6</w:t>
            </w:r>
          </w:p>
        </w:tc>
      </w:tr>
      <w:tr w:rsidR="00480A4C" w:rsidRPr="00661CC2" w14:paraId="79984723" w14:textId="77777777" w:rsidTr="00030948">
        <w:trPr>
          <w:trHeight w:val="578"/>
        </w:trPr>
        <w:tc>
          <w:tcPr>
            <w:tcW w:w="920" w:type="pct"/>
            <w:tcBorders>
              <w:top w:val="single" w:sz="5" w:space="0" w:color="000000"/>
              <w:left w:val="single" w:sz="5" w:space="0" w:color="000000"/>
              <w:bottom w:val="single" w:sz="5" w:space="0" w:color="000000"/>
              <w:right w:val="single" w:sz="5" w:space="0" w:color="000000"/>
            </w:tcBorders>
            <w:vAlign w:val="center"/>
          </w:tcPr>
          <w:p w14:paraId="08790B21"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Limitations </w:t>
            </w:r>
          </w:p>
        </w:tc>
        <w:tc>
          <w:tcPr>
            <w:tcW w:w="263" w:type="pct"/>
            <w:tcBorders>
              <w:top w:val="single" w:sz="5" w:space="0" w:color="000000"/>
              <w:left w:val="single" w:sz="5" w:space="0" w:color="000000"/>
              <w:bottom w:val="single" w:sz="5" w:space="0" w:color="000000"/>
              <w:right w:val="single" w:sz="5" w:space="0" w:color="000000"/>
            </w:tcBorders>
            <w:vAlign w:val="center"/>
          </w:tcPr>
          <w:p w14:paraId="26ACB52D"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25</w:t>
            </w:r>
          </w:p>
        </w:tc>
        <w:tc>
          <w:tcPr>
            <w:tcW w:w="3216" w:type="pct"/>
            <w:tcBorders>
              <w:top w:val="single" w:sz="5" w:space="0" w:color="000000"/>
              <w:left w:val="single" w:sz="5" w:space="0" w:color="000000"/>
              <w:bottom w:val="single" w:sz="5" w:space="0" w:color="000000"/>
              <w:right w:val="single" w:sz="5" w:space="0" w:color="000000"/>
            </w:tcBorders>
            <w:vAlign w:val="center"/>
          </w:tcPr>
          <w:p w14:paraId="4AAF3E10"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Discuss limitations at study and outcome level (e.g., risk of bias), and at review-level (e.g., incomplete retrieval of identified research, reporting bias). </w:t>
            </w:r>
          </w:p>
        </w:tc>
        <w:tc>
          <w:tcPr>
            <w:tcW w:w="601" w:type="pct"/>
            <w:tcBorders>
              <w:top w:val="single" w:sz="5" w:space="0" w:color="000000"/>
              <w:left w:val="single" w:sz="5" w:space="0" w:color="000000"/>
              <w:bottom w:val="single" w:sz="5" w:space="0" w:color="000000"/>
              <w:right w:val="single" w:sz="5" w:space="0" w:color="000000"/>
            </w:tcBorders>
            <w:vAlign w:val="center"/>
          </w:tcPr>
          <w:p w14:paraId="3FECC6ED" w14:textId="7AA51AF6"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7</w:t>
            </w:r>
            <w:r w:rsidR="009D60C3" w:rsidRPr="00661CC2">
              <w:rPr>
                <w:rFonts w:ascii="Times New Roman" w:hAnsi="Times New Roman" w:cs="Times New Roman"/>
                <w:color w:val="auto"/>
                <w:lang w:val="en-US"/>
              </w:rPr>
              <w:t>-8</w:t>
            </w:r>
          </w:p>
        </w:tc>
      </w:tr>
      <w:tr w:rsidR="00480A4C" w:rsidRPr="00661CC2" w14:paraId="41466896" w14:textId="77777777" w:rsidTr="00030948">
        <w:trPr>
          <w:trHeight w:val="420"/>
        </w:trPr>
        <w:tc>
          <w:tcPr>
            <w:tcW w:w="920" w:type="pct"/>
            <w:tcBorders>
              <w:top w:val="single" w:sz="5" w:space="0" w:color="000000"/>
              <w:left w:val="single" w:sz="5" w:space="0" w:color="000000"/>
              <w:bottom w:val="double" w:sz="2" w:space="0" w:color="FFFFCC"/>
              <w:right w:val="single" w:sz="5" w:space="0" w:color="000000"/>
            </w:tcBorders>
            <w:vAlign w:val="center"/>
          </w:tcPr>
          <w:p w14:paraId="61EE1022"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Conclusions </w:t>
            </w:r>
          </w:p>
        </w:tc>
        <w:tc>
          <w:tcPr>
            <w:tcW w:w="263" w:type="pct"/>
            <w:tcBorders>
              <w:top w:val="single" w:sz="5" w:space="0" w:color="000000"/>
              <w:left w:val="single" w:sz="5" w:space="0" w:color="000000"/>
              <w:bottom w:val="double" w:sz="2" w:space="0" w:color="FFFFCC"/>
              <w:right w:val="single" w:sz="5" w:space="0" w:color="000000"/>
            </w:tcBorders>
            <w:vAlign w:val="center"/>
          </w:tcPr>
          <w:p w14:paraId="04EDE376"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26</w:t>
            </w:r>
          </w:p>
        </w:tc>
        <w:tc>
          <w:tcPr>
            <w:tcW w:w="3216" w:type="pct"/>
            <w:tcBorders>
              <w:top w:val="single" w:sz="5" w:space="0" w:color="000000"/>
              <w:left w:val="single" w:sz="5" w:space="0" w:color="000000"/>
              <w:bottom w:val="double" w:sz="5" w:space="0" w:color="000000"/>
              <w:right w:val="single" w:sz="5" w:space="0" w:color="000000"/>
            </w:tcBorders>
            <w:vAlign w:val="center"/>
          </w:tcPr>
          <w:p w14:paraId="353BEA0E"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Provide a general interpretation of the results in the context of other evidence, and implications for future research. </w:t>
            </w:r>
          </w:p>
        </w:tc>
        <w:tc>
          <w:tcPr>
            <w:tcW w:w="601" w:type="pct"/>
            <w:tcBorders>
              <w:top w:val="single" w:sz="5" w:space="0" w:color="000000"/>
              <w:left w:val="single" w:sz="5" w:space="0" w:color="000000"/>
              <w:bottom w:val="double" w:sz="5" w:space="0" w:color="000000"/>
              <w:right w:val="single" w:sz="5" w:space="0" w:color="000000"/>
            </w:tcBorders>
            <w:vAlign w:val="center"/>
          </w:tcPr>
          <w:p w14:paraId="568ED9CD"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8</w:t>
            </w:r>
          </w:p>
        </w:tc>
      </w:tr>
      <w:tr w:rsidR="00480A4C" w:rsidRPr="00661CC2" w14:paraId="07BEC2D5" w14:textId="77777777" w:rsidTr="00030948">
        <w:trPr>
          <w:trHeight w:val="333"/>
        </w:trPr>
        <w:tc>
          <w:tcPr>
            <w:tcW w:w="5000" w:type="pct"/>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45271789" w14:textId="77777777" w:rsidR="00480A4C" w:rsidRPr="00661CC2" w:rsidRDefault="00480A4C" w:rsidP="00030948">
            <w:pPr>
              <w:pStyle w:val="Default"/>
              <w:rPr>
                <w:rFonts w:ascii="Times New Roman" w:hAnsi="Times New Roman" w:cs="Times New Roman"/>
                <w:color w:val="auto"/>
                <w:lang w:val="en-US"/>
              </w:rPr>
            </w:pPr>
            <w:r w:rsidRPr="00661CC2">
              <w:rPr>
                <w:rFonts w:ascii="Times New Roman" w:hAnsi="Times New Roman" w:cs="Times New Roman"/>
                <w:b/>
                <w:bCs/>
                <w:sz w:val="22"/>
                <w:szCs w:val="22"/>
                <w:lang w:val="en-US"/>
              </w:rPr>
              <w:t xml:space="preserve">FUNDING </w:t>
            </w:r>
          </w:p>
        </w:tc>
      </w:tr>
      <w:tr w:rsidR="00480A4C" w:rsidRPr="00661CC2" w14:paraId="62A2D2A9" w14:textId="77777777" w:rsidTr="00030948">
        <w:trPr>
          <w:trHeight w:val="570"/>
        </w:trPr>
        <w:tc>
          <w:tcPr>
            <w:tcW w:w="920" w:type="pct"/>
            <w:tcBorders>
              <w:top w:val="single" w:sz="5" w:space="0" w:color="000000"/>
              <w:left w:val="single" w:sz="5" w:space="0" w:color="000000"/>
              <w:bottom w:val="double" w:sz="5" w:space="0" w:color="000000"/>
              <w:right w:val="single" w:sz="5" w:space="0" w:color="000000"/>
            </w:tcBorders>
            <w:vAlign w:val="center"/>
          </w:tcPr>
          <w:p w14:paraId="3C45139C"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Funding </w:t>
            </w:r>
          </w:p>
        </w:tc>
        <w:tc>
          <w:tcPr>
            <w:tcW w:w="263" w:type="pct"/>
            <w:tcBorders>
              <w:top w:val="single" w:sz="5" w:space="0" w:color="000000"/>
              <w:left w:val="single" w:sz="5" w:space="0" w:color="000000"/>
              <w:bottom w:val="double" w:sz="5" w:space="0" w:color="000000"/>
              <w:right w:val="single" w:sz="5" w:space="0" w:color="000000"/>
            </w:tcBorders>
            <w:vAlign w:val="center"/>
          </w:tcPr>
          <w:p w14:paraId="410E2449" w14:textId="77777777" w:rsidR="00480A4C" w:rsidRPr="00661CC2" w:rsidRDefault="00480A4C" w:rsidP="00030948">
            <w:pPr>
              <w:pStyle w:val="Default"/>
              <w:spacing w:before="40" w:after="40"/>
              <w:jc w:val="center"/>
              <w:rPr>
                <w:rFonts w:ascii="Times New Roman" w:hAnsi="Times New Roman" w:cs="Times New Roman"/>
                <w:sz w:val="20"/>
                <w:szCs w:val="20"/>
                <w:lang w:val="en-US"/>
              </w:rPr>
            </w:pPr>
            <w:r w:rsidRPr="00661CC2">
              <w:rPr>
                <w:rFonts w:ascii="Times New Roman" w:hAnsi="Times New Roman" w:cs="Times New Roman"/>
                <w:sz w:val="20"/>
                <w:szCs w:val="20"/>
                <w:lang w:val="en-US"/>
              </w:rPr>
              <w:t>27</w:t>
            </w:r>
          </w:p>
        </w:tc>
        <w:tc>
          <w:tcPr>
            <w:tcW w:w="3216" w:type="pct"/>
            <w:tcBorders>
              <w:top w:val="single" w:sz="5" w:space="0" w:color="000000"/>
              <w:left w:val="single" w:sz="5" w:space="0" w:color="000000"/>
              <w:bottom w:val="double" w:sz="5" w:space="0" w:color="000000"/>
              <w:right w:val="single" w:sz="5" w:space="0" w:color="000000"/>
            </w:tcBorders>
            <w:vAlign w:val="center"/>
          </w:tcPr>
          <w:p w14:paraId="5692CB7A" w14:textId="77777777" w:rsidR="00480A4C" w:rsidRPr="00661CC2" w:rsidRDefault="00480A4C" w:rsidP="00030948">
            <w:pPr>
              <w:pStyle w:val="Default"/>
              <w:spacing w:before="40" w:after="40"/>
              <w:rPr>
                <w:rFonts w:ascii="Times New Roman" w:hAnsi="Times New Roman" w:cs="Times New Roman"/>
                <w:sz w:val="20"/>
                <w:szCs w:val="20"/>
                <w:lang w:val="en-US"/>
              </w:rPr>
            </w:pPr>
            <w:r w:rsidRPr="00661CC2">
              <w:rPr>
                <w:rFonts w:ascii="Times New Roman" w:hAnsi="Times New Roman" w:cs="Times New Roman"/>
                <w:sz w:val="20"/>
                <w:szCs w:val="20"/>
                <w:lang w:val="en-US"/>
              </w:rPr>
              <w:t xml:space="preserve">Describe sources of funding for the systematic review and other support (e.g., supply of data); role of funders for the systematic review. </w:t>
            </w:r>
          </w:p>
        </w:tc>
        <w:tc>
          <w:tcPr>
            <w:tcW w:w="601" w:type="pct"/>
            <w:tcBorders>
              <w:top w:val="single" w:sz="5" w:space="0" w:color="000000"/>
              <w:left w:val="single" w:sz="5" w:space="0" w:color="000000"/>
              <w:bottom w:val="double" w:sz="5" w:space="0" w:color="000000"/>
              <w:right w:val="single" w:sz="5" w:space="0" w:color="000000"/>
            </w:tcBorders>
            <w:vAlign w:val="center"/>
          </w:tcPr>
          <w:p w14:paraId="5894E1AF" w14:textId="77777777" w:rsidR="00480A4C" w:rsidRPr="00661CC2" w:rsidRDefault="00480A4C" w:rsidP="00030948">
            <w:pPr>
              <w:pStyle w:val="Default"/>
              <w:spacing w:before="40" w:after="40"/>
              <w:jc w:val="center"/>
              <w:rPr>
                <w:rFonts w:ascii="Times New Roman" w:hAnsi="Times New Roman" w:cs="Times New Roman"/>
                <w:color w:val="auto"/>
                <w:lang w:val="en-US"/>
              </w:rPr>
            </w:pPr>
            <w:r w:rsidRPr="00661CC2">
              <w:rPr>
                <w:rFonts w:ascii="Times New Roman" w:hAnsi="Times New Roman" w:cs="Times New Roman"/>
                <w:color w:val="auto"/>
                <w:lang w:val="en-US"/>
              </w:rPr>
              <w:t>9</w:t>
            </w:r>
          </w:p>
        </w:tc>
      </w:tr>
    </w:tbl>
    <w:p w14:paraId="1B78804D" w14:textId="77777777" w:rsidR="00480A4C" w:rsidRPr="00661CC2" w:rsidRDefault="00480A4C" w:rsidP="00480A4C">
      <w:pPr>
        <w:rPr>
          <w:b/>
          <w:szCs w:val="24"/>
          <w:lang w:val="en-US"/>
        </w:rPr>
      </w:pPr>
      <w:r w:rsidRPr="00661CC2">
        <w:rPr>
          <w:b/>
          <w:szCs w:val="24"/>
          <w:lang w:val="en-US"/>
        </w:rPr>
        <w:br w:type="page"/>
      </w:r>
    </w:p>
    <w:p w14:paraId="78DEDAD1" w14:textId="77777777" w:rsidR="00480A4C" w:rsidRPr="00661CC2" w:rsidRDefault="00480A4C" w:rsidP="00480A4C">
      <w:pPr>
        <w:tabs>
          <w:tab w:val="left" w:pos="-1080"/>
          <w:tab w:val="left" w:pos="-720"/>
          <w:tab w:val="left" w:pos="270"/>
        </w:tabs>
        <w:spacing w:line="240" w:lineRule="auto"/>
        <w:rPr>
          <w:bCs/>
          <w:szCs w:val="24"/>
          <w:lang w:val="en-US"/>
        </w:rPr>
      </w:pPr>
      <w:r w:rsidRPr="00661CC2">
        <w:rPr>
          <w:b/>
          <w:szCs w:val="24"/>
          <w:lang w:val="en-US"/>
        </w:rPr>
        <w:lastRenderedPageBreak/>
        <w:t xml:space="preserve">Supplemental Methods S3: </w:t>
      </w:r>
      <w:r w:rsidRPr="00661CC2">
        <w:rPr>
          <w:bCs/>
          <w:szCs w:val="24"/>
          <w:lang w:val="en-US"/>
        </w:rPr>
        <w:t xml:space="preserve">Quality criteria according to a modified version of the Newcastle-Ottawa Quality assessment scale (*studies received one point for the achievement of these criteria): </w:t>
      </w:r>
    </w:p>
    <w:p w14:paraId="187D83C2" w14:textId="77777777" w:rsidR="00480A4C" w:rsidRPr="00661CC2" w:rsidRDefault="00480A4C" w:rsidP="00480A4C">
      <w:pPr>
        <w:tabs>
          <w:tab w:val="left" w:pos="-1080"/>
          <w:tab w:val="left" w:pos="-720"/>
          <w:tab w:val="left" w:pos="270"/>
        </w:tabs>
        <w:spacing w:line="240" w:lineRule="auto"/>
        <w:rPr>
          <w:bCs/>
          <w:szCs w:val="24"/>
          <w:u w:val="single"/>
          <w:lang w:val="en-US"/>
        </w:rPr>
      </w:pPr>
    </w:p>
    <w:p w14:paraId="22345875" w14:textId="77777777" w:rsidR="00480A4C" w:rsidRPr="00661CC2" w:rsidRDefault="00480A4C" w:rsidP="00480A4C">
      <w:pPr>
        <w:tabs>
          <w:tab w:val="left" w:pos="-1080"/>
          <w:tab w:val="left" w:pos="-720"/>
          <w:tab w:val="left" w:pos="270"/>
        </w:tabs>
        <w:spacing w:line="240" w:lineRule="auto"/>
        <w:rPr>
          <w:bCs/>
          <w:szCs w:val="24"/>
          <w:lang w:val="en-US"/>
        </w:rPr>
      </w:pPr>
      <w:r w:rsidRPr="00661CC2">
        <w:rPr>
          <w:bCs/>
          <w:szCs w:val="24"/>
          <w:u w:val="single"/>
          <w:lang w:val="en-US"/>
        </w:rPr>
        <w:t>S</w:t>
      </w:r>
      <w:r w:rsidRPr="00661CC2">
        <w:rPr>
          <w:bCs/>
          <w:szCs w:val="24"/>
          <w:lang w:val="en-US"/>
        </w:rPr>
        <w:t>election</w:t>
      </w:r>
    </w:p>
    <w:p w14:paraId="4D325612" w14:textId="77777777" w:rsidR="00480A4C" w:rsidRPr="00661CC2" w:rsidRDefault="00480A4C" w:rsidP="00480A4C">
      <w:pPr>
        <w:tabs>
          <w:tab w:val="left" w:pos="-1080"/>
          <w:tab w:val="left" w:pos="-720"/>
          <w:tab w:val="left" w:pos="270"/>
        </w:tabs>
        <w:spacing w:line="240" w:lineRule="auto"/>
        <w:rPr>
          <w:szCs w:val="24"/>
          <w:lang w:val="en-US"/>
        </w:rPr>
      </w:pPr>
      <w:r w:rsidRPr="00661CC2">
        <w:rPr>
          <w:szCs w:val="24"/>
          <w:lang w:val="en-US"/>
        </w:rPr>
        <w:t xml:space="preserve">S1) </w:t>
      </w:r>
      <w:r w:rsidRPr="00661CC2">
        <w:rPr>
          <w:szCs w:val="24"/>
          <w:u w:val="single"/>
          <w:lang w:val="en-US"/>
        </w:rPr>
        <w:t>Representativeness of the exposed cohort</w:t>
      </w:r>
    </w:p>
    <w:p w14:paraId="1F1CDB04"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a) truly representative of the general population</w:t>
      </w:r>
      <w:r w:rsidRPr="00661CC2">
        <w:rPr>
          <w:b/>
          <w:szCs w:val="24"/>
          <w:lang w:val="en-US"/>
        </w:rPr>
        <w:t>*</w:t>
      </w:r>
      <w:r w:rsidRPr="00661CC2">
        <w:rPr>
          <w:szCs w:val="24"/>
          <w:lang w:val="en-US"/>
        </w:rPr>
        <w:t xml:space="preserve"> </w:t>
      </w:r>
    </w:p>
    <w:p w14:paraId="310AE033"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 xml:space="preserve">b) somewhat representative of the general population </w:t>
      </w:r>
    </w:p>
    <w:p w14:paraId="0947E3C4"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c) selected group e.g. patient groups</w:t>
      </w:r>
    </w:p>
    <w:p w14:paraId="25F98483"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d) no description of the derivation of the cohort</w:t>
      </w:r>
    </w:p>
    <w:p w14:paraId="705D52CE" w14:textId="77777777" w:rsidR="00480A4C" w:rsidRPr="00661CC2" w:rsidRDefault="00480A4C" w:rsidP="00480A4C">
      <w:pPr>
        <w:tabs>
          <w:tab w:val="left" w:pos="-1080"/>
          <w:tab w:val="left" w:pos="-720"/>
          <w:tab w:val="left" w:pos="270"/>
        </w:tabs>
        <w:spacing w:line="240" w:lineRule="auto"/>
        <w:rPr>
          <w:szCs w:val="24"/>
          <w:lang w:val="en-US"/>
        </w:rPr>
      </w:pPr>
      <w:r w:rsidRPr="00661CC2">
        <w:rPr>
          <w:szCs w:val="24"/>
          <w:lang w:val="en-US"/>
        </w:rPr>
        <w:t xml:space="preserve">S2) </w:t>
      </w:r>
      <w:r w:rsidRPr="00661CC2">
        <w:rPr>
          <w:szCs w:val="24"/>
          <w:u w:val="single"/>
          <w:lang w:val="en-US"/>
        </w:rPr>
        <w:t>Selection of the non exposed cohort</w:t>
      </w:r>
    </w:p>
    <w:p w14:paraId="473E9209"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 xml:space="preserve">a) drawn from the same community as the exposed cohort </w:t>
      </w:r>
      <w:r w:rsidRPr="00661CC2">
        <w:rPr>
          <w:b/>
          <w:bCs/>
          <w:szCs w:val="24"/>
          <w:lang w:val="en-US"/>
        </w:rPr>
        <w:t>*</w:t>
      </w:r>
    </w:p>
    <w:p w14:paraId="46753E02"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b) drawn from a different source</w:t>
      </w:r>
    </w:p>
    <w:p w14:paraId="1AD8AB4B"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c) no description of the derivation of the non exposed cohort</w:t>
      </w:r>
      <w:r w:rsidRPr="00661CC2">
        <w:rPr>
          <w:szCs w:val="24"/>
          <w:lang w:val="en-US"/>
        </w:rPr>
        <w:tab/>
      </w:r>
    </w:p>
    <w:p w14:paraId="05302A8D" w14:textId="77777777" w:rsidR="00480A4C" w:rsidRPr="00661CC2" w:rsidRDefault="00480A4C" w:rsidP="00480A4C">
      <w:pPr>
        <w:tabs>
          <w:tab w:val="left" w:pos="-1080"/>
          <w:tab w:val="left" w:pos="-720"/>
          <w:tab w:val="left" w:pos="270"/>
        </w:tabs>
        <w:spacing w:line="240" w:lineRule="auto"/>
        <w:rPr>
          <w:szCs w:val="24"/>
          <w:lang w:val="en-US"/>
        </w:rPr>
      </w:pPr>
      <w:r w:rsidRPr="00661CC2">
        <w:rPr>
          <w:szCs w:val="24"/>
          <w:lang w:val="en-US"/>
        </w:rPr>
        <w:t xml:space="preserve">S3) </w:t>
      </w:r>
      <w:r w:rsidRPr="00661CC2">
        <w:rPr>
          <w:szCs w:val="24"/>
          <w:u w:val="single"/>
          <w:lang w:val="en-US"/>
        </w:rPr>
        <w:t>Ascertainment of exposure</w:t>
      </w:r>
    </w:p>
    <w:p w14:paraId="23DD0F95"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 xml:space="preserve">a) secure record (validated events) </w:t>
      </w:r>
      <w:r w:rsidRPr="00661CC2">
        <w:rPr>
          <w:b/>
          <w:bCs/>
          <w:szCs w:val="24"/>
          <w:lang w:val="en-US"/>
        </w:rPr>
        <w:t>*</w:t>
      </w:r>
    </w:p>
    <w:p w14:paraId="72AB8EFB"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b) structured interview</w:t>
      </w:r>
    </w:p>
    <w:p w14:paraId="3A993ACE"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c) written self report</w:t>
      </w:r>
    </w:p>
    <w:p w14:paraId="2371C1FC"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d) no description</w:t>
      </w:r>
    </w:p>
    <w:p w14:paraId="5E2BAF85" w14:textId="77777777" w:rsidR="00480A4C" w:rsidRPr="00661CC2" w:rsidRDefault="00480A4C" w:rsidP="00480A4C">
      <w:pPr>
        <w:tabs>
          <w:tab w:val="left" w:pos="-1080"/>
          <w:tab w:val="left" w:pos="-720"/>
          <w:tab w:val="left" w:pos="270"/>
        </w:tabs>
        <w:spacing w:line="240" w:lineRule="auto"/>
        <w:rPr>
          <w:szCs w:val="24"/>
          <w:lang w:val="en-US"/>
        </w:rPr>
      </w:pPr>
      <w:r w:rsidRPr="00661CC2">
        <w:rPr>
          <w:szCs w:val="24"/>
          <w:lang w:val="en-US"/>
        </w:rPr>
        <w:t xml:space="preserve">S4) </w:t>
      </w:r>
      <w:r w:rsidRPr="00661CC2">
        <w:rPr>
          <w:szCs w:val="24"/>
          <w:u w:val="single"/>
          <w:lang w:val="en-US"/>
        </w:rPr>
        <w:t>Demonstration that outcome of interest was not present at start of study</w:t>
      </w:r>
    </w:p>
    <w:p w14:paraId="4CF96C63"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 xml:space="preserve">a) yes </w:t>
      </w:r>
      <w:r w:rsidRPr="00661CC2">
        <w:rPr>
          <w:b/>
          <w:bCs/>
          <w:szCs w:val="24"/>
          <w:lang w:val="en-US"/>
        </w:rPr>
        <w:t>*</w:t>
      </w:r>
    </w:p>
    <w:p w14:paraId="17C00176"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b) no</w:t>
      </w:r>
    </w:p>
    <w:p w14:paraId="3C04CA22" w14:textId="77777777" w:rsidR="00480A4C" w:rsidRPr="00661CC2" w:rsidRDefault="00480A4C" w:rsidP="00480A4C">
      <w:pPr>
        <w:tabs>
          <w:tab w:val="left" w:pos="-1080"/>
          <w:tab w:val="left" w:pos="-720"/>
          <w:tab w:val="left" w:pos="270"/>
        </w:tabs>
        <w:spacing w:line="240" w:lineRule="auto"/>
        <w:rPr>
          <w:bCs/>
          <w:szCs w:val="24"/>
          <w:u w:val="single"/>
          <w:lang w:val="en-US"/>
        </w:rPr>
      </w:pPr>
    </w:p>
    <w:p w14:paraId="1ECB5205" w14:textId="77777777" w:rsidR="00480A4C" w:rsidRPr="00661CC2" w:rsidRDefault="00480A4C" w:rsidP="00480A4C">
      <w:pPr>
        <w:tabs>
          <w:tab w:val="left" w:pos="-1080"/>
          <w:tab w:val="left" w:pos="-720"/>
          <w:tab w:val="left" w:pos="270"/>
        </w:tabs>
        <w:spacing w:line="240" w:lineRule="auto"/>
        <w:rPr>
          <w:szCs w:val="24"/>
          <w:lang w:val="en-US"/>
        </w:rPr>
      </w:pPr>
      <w:r w:rsidRPr="00661CC2">
        <w:rPr>
          <w:bCs/>
          <w:szCs w:val="24"/>
          <w:u w:val="single"/>
          <w:lang w:val="en-US"/>
        </w:rPr>
        <w:t>C</w:t>
      </w:r>
      <w:r w:rsidRPr="00661CC2">
        <w:rPr>
          <w:bCs/>
          <w:szCs w:val="24"/>
          <w:lang w:val="en-US"/>
        </w:rPr>
        <w:t>omparability</w:t>
      </w:r>
    </w:p>
    <w:p w14:paraId="79165138" w14:textId="77777777" w:rsidR="00480A4C" w:rsidRPr="00661CC2" w:rsidRDefault="00480A4C" w:rsidP="00480A4C">
      <w:pPr>
        <w:tabs>
          <w:tab w:val="left" w:pos="-1080"/>
          <w:tab w:val="left" w:pos="-720"/>
          <w:tab w:val="left" w:pos="270"/>
        </w:tabs>
        <w:spacing w:line="240" w:lineRule="auto"/>
        <w:rPr>
          <w:szCs w:val="24"/>
          <w:lang w:val="en-US"/>
        </w:rPr>
      </w:pPr>
      <w:r w:rsidRPr="00661CC2">
        <w:rPr>
          <w:szCs w:val="24"/>
          <w:lang w:val="en-US"/>
        </w:rPr>
        <w:t xml:space="preserve">C1) </w:t>
      </w:r>
      <w:r w:rsidRPr="00661CC2">
        <w:rPr>
          <w:szCs w:val="24"/>
          <w:u w:val="single"/>
          <w:lang w:val="en-US"/>
        </w:rPr>
        <w:t>Comparability of cohorts on the basis of the design or analysis</w:t>
      </w:r>
    </w:p>
    <w:p w14:paraId="6836D584"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a) study controls for age</w:t>
      </w:r>
      <w:r w:rsidRPr="00661CC2">
        <w:rPr>
          <w:b/>
          <w:bCs/>
          <w:szCs w:val="24"/>
          <w:lang w:val="en-US"/>
        </w:rPr>
        <w:t>*</w:t>
      </w:r>
    </w:p>
    <w:p w14:paraId="1AAA12AE" w14:textId="77777777" w:rsidR="00480A4C" w:rsidRPr="00661CC2" w:rsidRDefault="00480A4C" w:rsidP="00480A4C">
      <w:pPr>
        <w:tabs>
          <w:tab w:val="left" w:pos="-1080"/>
          <w:tab w:val="left" w:pos="-720"/>
          <w:tab w:val="left" w:pos="270"/>
        </w:tabs>
        <w:spacing w:line="240" w:lineRule="auto"/>
        <w:ind w:left="270"/>
        <w:rPr>
          <w:szCs w:val="24"/>
          <w:lang w:val="en-US"/>
        </w:rPr>
      </w:pPr>
      <w:r w:rsidRPr="00661CC2">
        <w:rPr>
          <w:szCs w:val="24"/>
          <w:lang w:val="en-US"/>
        </w:rPr>
        <w:t>b) study does control for additional factors</w:t>
      </w:r>
      <w:r w:rsidRPr="00661CC2">
        <w:rPr>
          <w:b/>
          <w:bCs/>
          <w:szCs w:val="24"/>
          <w:lang w:val="en-US"/>
        </w:rPr>
        <w:t>*</w:t>
      </w:r>
      <w:r w:rsidRPr="00661CC2">
        <w:rPr>
          <w:szCs w:val="24"/>
          <w:lang w:val="en-US"/>
        </w:rPr>
        <w:t xml:space="preserve"> </w:t>
      </w:r>
    </w:p>
    <w:p w14:paraId="099B5C01" w14:textId="77777777" w:rsidR="00480A4C" w:rsidRPr="00661CC2" w:rsidRDefault="00480A4C" w:rsidP="00480A4C">
      <w:pPr>
        <w:tabs>
          <w:tab w:val="left" w:pos="-1080"/>
          <w:tab w:val="left" w:pos="-720"/>
          <w:tab w:val="left" w:pos="270"/>
        </w:tabs>
        <w:spacing w:line="240" w:lineRule="auto"/>
        <w:rPr>
          <w:bCs/>
          <w:szCs w:val="24"/>
          <w:u w:val="single"/>
          <w:lang w:val="en-US"/>
        </w:rPr>
      </w:pPr>
    </w:p>
    <w:p w14:paraId="28254E15" w14:textId="77777777" w:rsidR="00480A4C" w:rsidRPr="00661CC2" w:rsidRDefault="00480A4C" w:rsidP="00480A4C">
      <w:pPr>
        <w:tabs>
          <w:tab w:val="left" w:pos="-1080"/>
          <w:tab w:val="left" w:pos="-720"/>
          <w:tab w:val="left" w:pos="270"/>
        </w:tabs>
        <w:spacing w:line="240" w:lineRule="auto"/>
        <w:rPr>
          <w:szCs w:val="24"/>
          <w:lang w:val="en-US"/>
        </w:rPr>
      </w:pPr>
      <w:r w:rsidRPr="00661CC2">
        <w:rPr>
          <w:bCs/>
          <w:szCs w:val="24"/>
          <w:u w:val="single"/>
          <w:lang w:val="en-US"/>
        </w:rPr>
        <w:t>O</w:t>
      </w:r>
      <w:r w:rsidRPr="00661CC2">
        <w:rPr>
          <w:bCs/>
          <w:szCs w:val="24"/>
          <w:lang w:val="en-US"/>
        </w:rPr>
        <w:t>utcome</w:t>
      </w:r>
    </w:p>
    <w:p w14:paraId="3A314C8D" w14:textId="77777777" w:rsidR="00480A4C" w:rsidRPr="00661CC2" w:rsidRDefault="00480A4C" w:rsidP="00480A4C">
      <w:pPr>
        <w:tabs>
          <w:tab w:val="left" w:pos="-1080"/>
          <w:tab w:val="left" w:pos="-720"/>
          <w:tab w:val="left" w:pos="270"/>
        </w:tabs>
        <w:spacing w:line="240" w:lineRule="auto"/>
        <w:rPr>
          <w:szCs w:val="24"/>
          <w:lang w:val="en-US"/>
        </w:rPr>
      </w:pPr>
      <w:r w:rsidRPr="00661CC2">
        <w:rPr>
          <w:szCs w:val="24"/>
          <w:lang w:val="en-US"/>
        </w:rPr>
        <w:t xml:space="preserve">O1) </w:t>
      </w:r>
      <w:r w:rsidRPr="00661CC2">
        <w:rPr>
          <w:szCs w:val="24"/>
          <w:u w:val="single"/>
          <w:lang w:val="en-US"/>
        </w:rPr>
        <w:t>Assessment of outcome</w:t>
      </w:r>
      <w:r w:rsidRPr="00661CC2">
        <w:rPr>
          <w:szCs w:val="24"/>
          <w:lang w:val="en-US"/>
        </w:rPr>
        <w:t xml:space="preserve"> </w:t>
      </w:r>
    </w:p>
    <w:p w14:paraId="10529DA9"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a) independent blind assessment or record linkage of fatal and non-fatal events</w:t>
      </w:r>
      <w:r w:rsidRPr="00661CC2">
        <w:rPr>
          <w:b/>
          <w:bCs/>
          <w:szCs w:val="24"/>
          <w:lang w:val="en-US"/>
        </w:rPr>
        <w:t>*</w:t>
      </w:r>
      <w:r w:rsidRPr="00661CC2">
        <w:rPr>
          <w:szCs w:val="24"/>
          <w:lang w:val="en-US"/>
        </w:rPr>
        <w:t xml:space="preserve"> </w:t>
      </w:r>
    </w:p>
    <w:p w14:paraId="4C77071A"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b) independent blind assessment or record linkage of fatal events</w:t>
      </w:r>
    </w:p>
    <w:p w14:paraId="0D585ED1"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c) self report</w:t>
      </w:r>
      <w:r w:rsidRPr="00661CC2">
        <w:rPr>
          <w:szCs w:val="24"/>
          <w:lang w:val="en-US"/>
        </w:rPr>
        <w:tab/>
      </w:r>
    </w:p>
    <w:p w14:paraId="123A40C2"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d) no description</w:t>
      </w:r>
    </w:p>
    <w:p w14:paraId="5FD31B3B" w14:textId="77777777" w:rsidR="00480A4C" w:rsidRPr="00661CC2" w:rsidRDefault="00480A4C" w:rsidP="00480A4C">
      <w:pPr>
        <w:tabs>
          <w:tab w:val="left" w:pos="-1080"/>
          <w:tab w:val="left" w:pos="-720"/>
          <w:tab w:val="left" w:pos="270"/>
        </w:tabs>
        <w:spacing w:line="240" w:lineRule="auto"/>
        <w:rPr>
          <w:szCs w:val="24"/>
          <w:lang w:val="en-US"/>
        </w:rPr>
      </w:pPr>
      <w:r w:rsidRPr="00661CC2">
        <w:rPr>
          <w:szCs w:val="24"/>
          <w:lang w:val="en-US"/>
        </w:rPr>
        <w:t xml:space="preserve">O2) </w:t>
      </w:r>
      <w:r w:rsidRPr="00661CC2">
        <w:rPr>
          <w:szCs w:val="24"/>
          <w:u w:val="single"/>
          <w:lang w:val="en-US"/>
        </w:rPr>
        <w:t>Was follow-up long enough for outcomes to occur</w:t>
      </w:r>
    </w:p>
    <w:p w14:paraId="40C88E96"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 xml:space="preserve">a) yes (at least 3 years) </w:t>
      </w:r>
      <w:r w:rsidRPr="00661CC2">
        <w:rPr>
          <w:b/>
          <w:bCs/>
          <w:szCs w:val="24"/>
          <w:lang w:val="en-US"/>
        </w:rPr>
        <w:t>*</w:t>
      </w:r>
    </w:p>
    <w:p w14:paraId="6912D666"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b) no</w:t>
      </w:r>
    </w:p>
    <w:p w14:paraId="12B7F2F4" w14:textId="77777777" w:rsidR="00480A4C" w:rsidRPr="00661CC2" w:rsidRDefault="00480A4C" w:rsidP="00480A4C">
      <w:pPr>
        <w:tabs>
          <w:tab w:val="left" w:pos="-1080"/>
          <w:tab w:val="left" w:pos="-720"/>
          <w:tab w:val="left" w:pos="270"/>
        </w:tabs>
        <w:spacing w:line="240" w:lineRule="auto"/>
        <w:rPr>
          <w:szCs w:val="24"/>
          <w:lang w:val="en-US"/>
        </w:rPr>
      </w:pPr>
      <w:r w:rsidRPr="00661CC2">
        <w:rPr>
          <w:szCs w:val="24"/>
          <w:lang w:val="en-US"/>
        </w:rPr>
        <w:t xml:space="preserve">O3) </w:t>
      </w:r>
      <w:r w:rsidRPr="00661CC2">
        <w:rPr>
          <w:szCs w:val="24"/>
          <w:u w:val="single"/>
          <w:lang w:val="en-US"/>
        </w:rPr>
        <w:t>Adequacy of follow up of cohorts</w:t>
      </w:r>
    </w:p>
    <w:p w14:paraId="35F043B2"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 xml:space="preserve">a) complete follow up - all subjects accounted for </w:t>
      </w:r>
      <w:r w:rsidRPr="00661CC2">
        <w:rPr>
          <w:b/>
          <w:bCs/>
          <w:szCs w:val="24"/>
          <w:lang w:val="en-US"/>
        </w:rPr>
        <w:t>*</w:t>
      </w:r>
    </w:p>
    <w:p w14:paraId="5D61E153"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 xml:space="preserve">b) subjects lost to follow up unlikely to introduce bias - &gt; 10% follow up, or description provided </w:t>
      </w:r>
      <w:r w:rsidRPr="00661CC2">
        <w:rPr>
          <w:szCs w:val="24"/>
          <w:lang w:val="en-US"/>
        </w:rPr>
        <w:tab/>
        <w:t xml:space="preserve">of those lost </w:t>
      </w:r>
      <w:r w:rsidRPr="00661CC2">
        <w:rPr>
          <w:b/>
          <w:bCs/>
          <w:szCs w:val="24"/>
          <w:lang w:val="en-US"/>
        </w:rPr>
        <w:t>*</w:t>
      </w:r>
    </w:p>
    <w:p w14:paraId="0F0E08F1"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c) follow up rate &lt; 90% and no description of those lost</w:t>
      </w:r>
    </w:p>
    <w:p w14:paraId="2879CC96" w14:textId="77777777" w:rsidR="00480A4C" w:rsidRPr="00661CC2" w:rsidRDefault="00480A4C" w:rsidP="00480A4C">
      <w:pPr>
        <w:tabs>
          <w:tab w:val="left" w:pos="-1080"/>
          <w:tab w:val="left" w:pos="-720"/>
          <w:tab w:val="left" w:pos="270"/>
        </w:tabs>
        <w:spacing w:line="240" w:lineRule="auto"/>
        <w:ind w:firstLine="270"/>
        <w:rPr>
          <w:szCs w:val="24"/>
          <w:lang w:val="en-US"/>
        </w:rPr>
      </w:pPr>
      <w:r w:rsidRPr="00661CC2">
        <w:rPr>
          <w:szCs w:val="24"/>
          <w:lang w:val="en-US"/>
        </w:rPr>
        <w:t xml:space="preserve">d) no statement </w:t>
      </w:r>
    </w:p>
    <w:p w14:paraId="63AA5175" w14:textId="77777777" w:rsidR="00480A4C" w:rsidRPr="00661CC2" w:rsidRDefault="00480A4C" w:rsidP="00480A4C">
      <w:pPr>
        <w:rPr>
          <w:szCs w:val="24"/>
          <w:lang w:val="en-US"/>
        </w:rPr>
      </w:pPr>
      <w:r w:rsidRPr="00661CC2">
        <w:rPr>
          <w:szCs w:val="24"/>
          <w:lang w:val="en-US"/>
        </w:rPr>
        <w:br w:type="page"/>
      </w:r>
    </w:p>
    <w:p w14:paraId="1803F3D6" w14:textId="77777777" w:rsidR="00480A4C" w:rsidRPr="00661CC2" w:rsidRDefault="00480A4C" w:rsidP="00480A4C">
      <w:pPr>
        <w:tabs>
          <w:tab w:val="left" w:pos="-1080"/>
          <w:tab w:val="left" w:pos="-720"/>
          <w:tab w:val="left" w:pos="270"/>
        </w:tabs>
        <w:rPr>
          <w:szCs w:val="24"/>
          <w:lang w:val="en-US"/>
        </w:rPr>
      </w:pPr>
      <w:r w:rsidRPr="00661CC2">
        <w:rPr>
          <w:b/>
          <w:szCs w:val="24"/>
          <w:lang w:val="en-US"/>
        </w:rPr>
        <w:lastRenderedPageBreak/>
        <w:t xml:space="preserve">Supplemental Methods S4: </w:t>
      </w:r>
      <w:r w:rsidRPr="00661CC2">
        <w:rPr>
          <w:szCs w:val="24"/>
          <w:lang w:val="en-US"/>
        </w:rPr>
        <w:t>Quality assessment of the studies included in the meta-analyses</w:t>
      </w:r>
    </w:p>
    <w:tbl>
      <w:tblPr>
        <w:tblW w:w="10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5"/>
        <w:gridCol w:w="470"/>
        <w:gridCol w:w="470"/>
        <w:gridCol w:w="547"/>
        <w:gridCol w:w="509"/>
        <w:gridCol w:w="510"/>
        <w:gridCol w:w="523"/>
        <w:gridCol w:w="523"/>
        <w:gridCol w:w="523"/>
        <w:gridCol w:w="328"/>
        <w:gridCol w:w="750"/>
      </w:tblGrid>
      <w:tr w:rsidR="00480A4C" w:rsidRPr="00661CC2" w14:paraId="13F19B12" w14:textId="77777777" w:rsidTr="00030948">
        <w:trPr>
          <w:trHeight w:val="600"/>
          <w:jc w:val="center"/>
        </w:trPr>
        <w:tc>
          <w:tcPr>
            <w:tcW w:w="5505" w:type="dxa"/>
            <w:vMerge w:val="restart"/>
            <w:noWrap/>
          </w:tcPr>
          <w:p w14:paraId="6AAE15A8"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Study name</w:t>
            </w:r>
          </w:p>
        </w:tc>
        <w:tc>
          <w:tcPr>
            <w:tcW w:w="5153" w:type="dxa"/>
            <w:gridSpan w:val="10"/>
            <w:noWrap/>
          </w:tcPr>
          <w:p w14:paraId="3381C1B9" w14:textId="77777777" w:rsidR="00480A4C" w:rsidRPr="00661CC2" w:rsidRDefault="00480A4C" w:rsidP="00030948">
            <w:pPr>
              <w:spacing w:line="240" w:lineRule="auto"/>
              <w:jc w:val="center"/>
              <w:rPr>
                <w:b/>
                <w:color w:val="000000"/>
                <w:szCs w:val="24"/>
                <w:lang w:val="en-US"/>
              </w:rPr>
            </w:pPr>
            <w:r w:rsidRPr="00661CC2">
              <w:rPr>
                <w:b/>
                <w:color w:val="000000"/>
                <w:szCs w:val="24"/>
                <w:lang w:val="en-US"/>
              </w:rPr>
              <w:t>Scores</w:t>
            </w:r>
          </w:p>
        </w:tc>
      </w:tr>
      <w:tr w:rsidR="00480A4C" w:rsidRPr="00661CC2" w14:paraId="7CB61821" w14:textId="77777777" w:rsidTr="00030948">
        <w:trPr>
          <w:trHeight w:val="300"/>
          <w:jc w:val="center"/>
        </w:trPr>
        <w:tc>
          <w:tcPr>
            <w:tcW w:w="5505" w:type="dxa"/>
            <w:vMerge/>
          </w:tcPr>
          <w:p w14:paraId="36D6B23E" w14:textId="77777777" w:rsidR="00480A4C" w:rsidRPr="00661CC2" w:rsidRDefault="00480A4C" w:rsidP="00030948">
            <w:pPr>
              <w:spacing w:line="240" w:lineRule="auto"/>
              <w:rPr>
                <w:b/>
                <w:bCs/>
                <w:color w:val="000000"/>
                <w:szCs w:val="24"/>
                <w:lang w:val="en-US"/>
              </w:rPr>
            </w:pPr>
          </w:p>
        </w:tc>
        <w:tc>
          <w:tcPr>
            <w:tcW w:w="470" w:type="dxa"/>
            <w:noWrap/>
          </w:tcPr>
          <w:p w14:paraId="6580D0E8"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S1</w:t>
            </w:r>
          </w:p>
        </w:tc>
        <w:tc>
          <w:tcPr>
            <w:tcW w:w="470" w:type="dxa"/>
            <w:noWrap/>
          </w:tcPr>
          <w:p w14:paraId="19DB5310"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S2</w:t>
            </w:r>
          </w:p>
        </w:tc>
        <w:tc>
          <w:tcPr>
            <w:tcW w:w="547" w:type="dxa"/>
            <w:noWrap/>
          </w:tcPr>
          <w:p w14:paraId="0E0E4D2E"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S3</w:t>
            </w:r>
          </w:p>
        </w:tc>
        <w:tc>
          <w:tcPr>
            <w:tcW w:w="509" w:type="dxa"/>
            <w:noWrap/>
          </w:tcPr>
          <w:p w14:paraId="55B3924F"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S4</w:t>
            </w:r>
          </w:p>
        </w:tc>
        <w:tc>
          <w:tcPr>
            <w:tcW w:w="510" w:type="dxa"/>
            <w:noWrap/>
          </w:tcPr>
          <w:p w14:paraId="6500CE2B"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C1</w:t>
            </w:r>
          </w:p>
        </w:tc>
        <w:tc>
          <w:tcPr>
            <w:tcW w:w="523" w:type="dxa"/>
            <w:noWrap/>
          </w:tcPr>
          <w:p w14:paraId="6AF22FEB"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O1</w:t>
            </w:r>
          </w:p>
        </w:tc>
        <w:tc>
          <w:tcPr>
            <w:tcW w:w="523" w:type="dxa"/>
            <w:noWrap/>
          </w:tcPr>
          <w:p w14:paraId="68254494"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O2</w:t>
            </w:r>
          </w:p>
        </w:tc>
        <w:tc>
          <w:tcPr>
            <w:tcW w:w="523" w:type="dxa"/>
            <w:noWrap/>
          </w:tcPr>
          <w:p w14:paraId="78C4C57E"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O3</w:t>
            </w:r>
          </w:p>
        </w:tc>
        <w:tc>
          <w:tcPr>
            <w:tcW w:w="328" w:type="dxa"/>
            <w:noWrap/>
          </w:tcPr>
          <w:p w14:paraId="2FD969E9" w14:textId="77777777" w:rsidR="00480A4C" w:rsidRPr="00661CC2" w:rsidRDefault="00480A4C" w:rsidP="00030948">
            <w:pPr>
              <w:spacing w:line="240" w:lineRule="auto"/>
              <w:jc w:val="center"/>
              <w:rPr>
                <w:color w:val="000000"/>
                <w:szCs w:val="24"/>
                <w:lang w:val="en-US"/>
              </w:rPr>
            </w:pPr>
          </w:p>
        </w:tc>
        <w:tc>
          <w:tcPr>
            <w:tcW w:w="750" w:type="dxa"/>
            <w:noWrap/>
          </w:tcPr>
          <w:p w14:paraId="42C0E24A"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SUM</w:t>
            </w:r>
          </w:p>
        </w:tc>
      </w:tr>
      <w:tr w:rsidR="00480A4C" w:rsidRPr="00661CC2" w14:paraId="2AE48FC6" w14:textId="77777777" w:rsidTr="00030948">
        <w:trPr>
          <w:trHeight w:val="300"/>
          <w:jc w:val="center"/>
        </w:trPr>
        <w:tc>
          <w:tcPr>
            <w:tcW w:w="5505" w:type="dxa"/>
            <w:noWrap/>
          </w:tcPr>
          <w:p w14:paraId="70C8B5BA" w14:textId="77777777" w:rsidR="00480A4C" w:rsidRPr="00661CC2" w:rsidRDefault="00480A4C" w:rsidP="00030948">
            <w:pPr>
              <w:spacing w:line="240" w:lineRule="auto"/>
              <w:rPr>
                <w:bCs/>
                <w:szCs w:val="24"/>
                <w:lang w:val="en-US" w:eastAsia="en-GB"/>
              </w:rPr>
            </w:pPr>
            <w:r w:rsidRPr="00661CC2">
              <w:rPr>
                <w:rFonts w:eastAsia="Times New Roman"/>
                <w:bCs/>
                <w:color w:val="000000"/>
                <w:szCs w:val="24"/>
                <w:lang w:val="en-US" w:eastAsia="en-GB"/>
              </w:rPr>
              <w:t>Jee et al (2005)</w:t>
            </w:r>
            <w:r w:rsidRPr="00661CC2">
              <w:rPr>
                <w:rFonts w:eastAsia="Times New Roman"/>
                <w:bCs/>
                <w:color w:val="000000"/>
                <w:szCs w:val="24"/>
                <w:vertAlign w:val="superscript"/>
                <w:lang w:val="en-US" w:eastAsia="en-GB"/>
              </w:rPr>
              <w:t>‡</w:t>
            </w:r>
            <w:sdt>
              <w:sdtPr>
                <w:rPr>
                  <w:rFonts w:eastAsia="Times New Roman"/>
                  <w:bCs/>
                  <w:color w:val="000000"/>
                  <w:szCs w:val="24"/>
                  <w:highlight w:val="white"/>
                  <w:vertAlign w:val="superscript"/>
                  <w:lang w:val="en-US" w:eastAsia="en-GB"/>
                </w:rPr>
                <w:alias w:val="Citation"/>
                <w:tag w:val="{&quot;referencesIds&quot;:[&quot;doc:5d023581e4b0318b746b432a&quot;],&quot;referencesOptions&quot;:{&quot;doc:5d023581e4b0318b746b432a&quot;:{&quot;author&quot;:true,&quot;year&quot;:true,&quot;pageReplace&quot;:&quot;&quot;,&quot;prefix&quot;:&quot;&quot;,&quot;suffix&quot;:&quot;&quot;}},&quot;hasBrokenReferences&quot;:false,&quot;hasManualEdits&quot;:false,&quot;citationType&quot;:&quot;inline&quot;,&quot;id&quot;:-1551306044,&quot;citationText&quot;:&quot;&lt;span style=\&quot;font-family:Times New Roman;font-size:16px;color:#000000\&quot;&gt;&lt;sup&gt;20&lt;/sup&gt;&lt;/span&gt;&quot;}"/>
                <w:id w:val="-1551306044"/>
                <w:placeholder>
                  <w:docPart w:val="8C1124406615FB46A51171EC59FC8470"/>
                </w:placeholder>
              </w:sdtPr>
              <w:sdtEndPr/>
              <w:sdtContent>
                <w:r w:rsidRPr="00661CC2">
                  <w:rPr>
                    <w:rFonts w:eastAsia="Times New Roman"/>
                    <w:color w:val="000000"/>
                    <w:vertAlign w:val="superscript"/>
                    <w:lang w:val="en-US"/>
                  </w:rPr>
                  <w:t>20</w:t>
                </w:r>
              </w:sdtContent>
            </w:sdt>
          </w:p>
        </w:tc>
        <w:tc>
          <w:tcPr>
            <w:tcW w:w="470" w:type="dxa"/>
            <w:noWrap/>
          </w:tcPr>
          <w:p w14:paraId="5EF097A1"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0</w:t>
            </w:r>
          </w:p>
        </w:tc>
        <w:tc>
          <w:tcPr>
            <w:tcW w:w="470" w:type="dxa"/>
            <w:noWrap/>
          </w:tcPr>
          <w:p w14:paraId="4EF5ED74"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47" w:type="dxa"/>
            <w:noWrap/>
          </w:tcPr>
          <w:p w14:paraId="4BA35F8B"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0</w:t>
            </w:r>
          </w:p>
        </w:tc>
        <w:tc>
          <w:tcPr>
            <w:tcW w:w="509" w:type="dxa"/>
            <w:noWrap/>
          </w:tcPr>
          <w:p w14:paraId="5595409F"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10" w:type="dxa"/>
            <w:noWrap/>
          </w:tcPr>
          <w:p w14:paraId="59DCE788"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2</w:t>
            </w:r>
          </w:p>
        </w:tc>
        <w:tc>
          <w:tcPr>
            <w:tcW w:w="523" w:type="dxa"/>
            <w:noWrap/>
          </w:tcPr>
          <w:p w14:paraId="0AAB2919"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23" w:type="dxa"/>
            <w:noWrap/>
          </w:tcPr>
          <w:p w14:paraId="63544BA4"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23" w:type="dxa"/>
            <w:noWrap/>
          </w:tcPr>
          <w:p w14:paraId="33E6CF2F"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328" w:type="dxa"/>
            <w:noWrap/>
          </w:tcPr>
          <w:p w14:paraId="38A71A89" w14:textId="77777777" w:rsidR="00480A4C" w:rsidRPr="00661CC2" w:rsidRDefault="00480A4C" w:rsidP="00030948">
            <w:pPr>
              <w:widowControl w:val="0"/>
              <w:autoSpaceDE w:val="0"/>
              <w:autoSpaceDN w:val="0"/>
              <w:adjustRightInd w:val="0"/>
              <w:spacing w:line="240" w:lineRule="auto"/>
              <w:jc w:val="center"/>
              <w:rPr>
                <w:szCs w:val="24"/>
                <w:lang w:val="en-US"/>
              </w:rPr>
            </w:pPr>
          </w:p>
        </w:tc>
        <w:tc>
          <w:tcPr>
            <w:tcW w:w="750" w:type="dxa"/>
            <w:noWrap/>
          </w:tcPr>
          <w:p w14:paraId="7DB1D926" w14:textId="77777777" w:rsidR="00480A4C" w:rsidRPr="00661CC2" w:rsidRDefault="00480A4C" w:rsidP="00030948">
            <w:pPr>
              <w:widowControl w:val="0"/>
              <w:autoSpaceDE w:val="0"/>
              <w:autoSpaceDN w:val="0"/>
              <w:adjustRightInd w:val="0"/>
              <w:spacing w:line="240" w:lineRule="auto"/>
              <w:jc w:val="center"/>
              <w:rPr>
                <w:b/>
                <w:szCs w:val="24"/>
                <w:lang w:val="en-US"/>
              </w:rPr>
            </w:pPr>
            <w:r w:rsidRPr="00661CC2">
              <w:rPr>
                <w:b/>
                <w:szCs w:val="24"/>
                <w:lang w:val="en-US"/>
              </w:rPr>
              <w:t>7</w:t>
            </w:r>
          </w:p>
        </w:tc>
      </w:tr>
      <w:tr w:rsidR="00480A4C" w:rsidRPr="00661CC2" w14:paraId="3DDBF12B" w14:textId="77777777" w:rsidTr="00030948">
        <w:trPr>
          <w:trHeight w:val="300"/>
          <w:jc w:val="center"/>
        </w:trPr>
        <w:tc>
          <w:tcPr>
            <w:tcW w:w="5505" w:type="dxa"/>
            <w:noWrap/>
          </w:tcPr>
          <w:p w14:paraId="1D6C7A45" w14:textId="77777777" w:rsidR="00480A4C" w:rsidRPr="00661CC2" w:rsidRDefault="00480A4C" w:rsidP="00030948">
            <w:pPr>
              <w:spacing w:line="240" w:lineRule="auto"/>
              <w:rPr>
                <w:bCs/>
                <w:szCs w:val="24"/>
                <w:lang w:val="en-US" w:eastAsia="en-GB"/>
              </w:rPr>
            </w:pPr>
            <w:r w:rsidRPr="00661CC2">
              <w:rPr>
                <w:rFonts w:eastAsia="Times New Roman"/>
                <w:bCs/>
                <w:color w:val="000000"/>
                <w:szCs w:val="24"/>
                <w:lang w:val="en-US" w:eastAsia="en-GB"/>
              </w:rPr>
              <w:t>Kanno et al (2012)</w:t>
            </w:r>
            <w:r w:rsidRPr="00661CC2">
              <w:rPr>
                <w:rFonts w:eastAsia="Times New Roman"/>
                <w:bCs/>
                <w:color w:val="000000"/>
                <w:szCs w:val="24"/>
                <w:vertAlign w:val="superscript"/>
                <w:lang w:val="en-US" w:eastAsia="en-GB"/>
              </w:rPr>
              <w:t>‡</w:t>
            </w:r>
            <w:sdt>
              <w:sdtPr>
                <w:rPr>
                  <w:rFonts w:eastAsia="Times New Roman"/>
                  <w:bCs/>
                  <w:color w:val="000000"/>
                  <w:szCs w:val="24"/>
                  <w:highlight w:val="white"/>
                  <w:vertAlign w:val="superscript"/>
                  <w:lang w:val="en-US" w:eastAsia="en-GB"/>
                </w:rPr>
                <w:alias w:val="Citation"/>
                <w:tag w:val="{&quot;referencesIds&quot;:[&quot;doc:5d023b03e4b004e1aa115aa6&quot;],&quot;referencesOptions&quot;:{&quot;doc:5d023b03e4b004e1aa115aa6&quot;:{&quot;author&quot;:true,&quot;year&quot;:true,&quot;pageReplace&quot;:&quot;&quot;,&quot;prefix&quot;:&quot;&quot;,&quot;suffix&quot;:&quot;&quot;}},&quot;hasBrokenReferences&quot;:false,&quot;hasManualEdits&quot;:false,&quot;citationType&quot;:&quot;inline&quot;,&quot;id&quot;:-1412687740,&quot;citationText&quot;:&quot;&lt;span style=\&quot;font-family:Times New Roman;font-size:16px;color:#000000\&quot;&gt;&lt;sup&gt;22&lt;/sup&gt;&lt;/span&gt;&quot;}"/>
                <w:id w:val="-1412687740"/>
                <w:placeholder>
                  <w:docPart w:val="0217D27E7250164C8930F59A2BC281E5"/>
                </w:placeholder>
              </w:sdtPr>
              <w:sdtEndPr/>
              <w:sdtContent>
                <w:r w:rsidRPr="00661CC2">
                  <w:rPr>
                    <w:rFonts w:eastAsia="Times New Roman"/>
                    <w:color w:val="000000"/>
                    <w:vertAlign w:val="superscript"/>
                    <w:lang w:val="en-US"/>
                  </w:rPr>
                  <w:t>22</w:t>
                </w:r>
              </w:sdtContent>
            </w:sdt>
            <w:r w:rsidRPr="00661CC2">
              <w:rPr>
                <w:rFonts w:eastAsia="Times New Roman"/>
                <w:bCs/>
                <w:color w:val="000000"/>
                <w:szCs w:val="24"/>
                <w:vertAlign w:val="superscript"/>
                <w:lang w:val="en-US" w:eastAsia="en-GB"/>
              </w:rPr>
              <w:t xml:space="preserve"> </w:t>
            </w:r>
            <w:r w:rsidRPr="00661CC2">
              <w:rPr>
                <w:rFonts w:eastAsia="Times New Roman"/>
                <w:bCs/>
                <w:color w:val="000000"/>
                <w:szCs w:val="24"/>
                <w:lang w:val="en-US" w:eastAsia="en-GB"/>
              </w:rPr>
              <w:t xml:space="preserve"> </w:t>
            </w:r>
          </w:p>
        </w:tc>
        <w:tc>
          <w:tcPr>
            <w:tcW w:w="470" w:type="dxa"/>
            <w:noWrap/>
          </w:tcPr>
          <w:p w14:paraId="659B6CA6"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470" w:type="dxa"/>
            <w:noWrap/>
          </w:tcPr>
          <w:p w14:paraId="16A4165E"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47" w:type="dxa"/>
            <w:noWrap/>
          </w:tcPr>
          <w:p w14:paraId="2FFAC381"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09" w:type="dxa"/>
            <w:noWrap/>
          </w:tcPr>
          <w:p w14:paraId="422AFDE9"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10" w:type="dxa"/>
            <w:noWrap/>
          </w:tcPr>
          <w:p w14:paraId="065BA984"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2</w:t>
            </w:r>
          </w:p>
        </w:tc>
        <w:tc>
          <w:tcPr>
            <w:tcW w:w="523" w:type="dxa"/>
            <w:noWrap/>
          </w:tcPr>
          <w:p w14:paraId="0582E694"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23" w:type="dxa"/>
            <w:noWrap/>
          </w:tcPr>
          <w:p w14:paraId="09D46308"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23" w:type="dxa"/>
            <w:noWrap/>
          </w:tcPr>
          <w:p w14:paraId="33E7E447"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328" w:type="dxa"/>
            <w:noWrap/>
          </w:tcPr>
          <w:p w14:paraId="622D3E60" w14:textId="77777777" w:rsidR="00480A4C" w:rsidRPr="00661CC2" w:rsidRDefault="00480A4C" w:rsidP="00030948">
            <w:pPr>
              <w:widowControl w:val="0"/>
              <w:autoSpaceDE w:val="0"/>
              <w:autoSpaceDN w:val="0"/>
              <w:adjustRightInd w:val="0"/>
              <w:spacing w:line="240" w:lineRule="auto"/>
              <w:jc w:val="center"/>
              <w:rPr>
                <w:szCs w:val="24"/>
                <w:lang w:val="en-US"/>
              </w:rPr>
            </w:pPr>
          </w:p>
        </w:tc>
        <w:tc>
          <w:tcPr>
            <w:tcW w:w="750" w:type="dxa"/>
            <w:noWrap/>
          </w:tcPr>
          <w:p w14:paraId="7CBEC6C2" w14:textId="77777777" w:rsidR="00480A4C" w:rsidRPr="00661CC2" w:rsidRDefault="00480A4C" w:rsidP="00030948">
            <w:pPr>
              <w:widowControl w:val="0"/>
              <w:autoSpaceDE w:val="0"/>
              <w:autoSpaceDN w:val="0"/>
              <w:adjustRightInd w:val="0"/>
              <w:spacing w:line="240" w:lineRule="auto"/>
              <w:jc w:val="center"/>
              <w:rPr>
                <w:b/>
                <w:szCs w:val="24"/>
                <w:lang w:val="en-US"/>
              </w:rPr>
            </w:pPr>
            <w:r w:rsidRPr="00661CC2">
              <w:rPr>
                <w:b/>
                <w:szCs w:val="24"/>
                <w:lang w:val="en-US"/>
              </w:rPr>
              <w:t>9</w:t>
            </w:r>
          </w:p>
        </w:tc>
      </w:tr>
      <w:tr w:rsidR="00480A4C" w:rsidRPr="00661CC2" w14:paraId="7781D43B" w14:textId="77777777" w:rsidTr="00030948">
        <w:trPr>
          <w:trHeight w:val="300"/>
          <w:jc w:val="center"/>
        </w:trPr>
        <w:tc>
          <w:tcPr>
            <w:tcW w:w="5505" w:type="dxa"/>
            <w:noWrap/>
          </w:tcPr>
          <w:p w14:paraId="39BFDFA7" w14:textId="77777777" w:rsidR="00480A4C" w:rsidRPr="00661CC2" w:rsidRDefault="00480A4C" w:rsidP="00030948">
            <w:pPr>
              <w:tabs>
                <w:tab w:val="left" w:pos="1187"/>
              </w:tabs>
              <w:spacing w:line="240" w:lineRule="auto"/>
              <w:rPr>
                <w:bCs/>
                <w:szCs w:val="24"/>
                <w:lang w:val="en-US" w:eastAsia="en-GB"/>
              </w:rPr>
            </w:pPr>
            <w:r w:rsidRPr="00661CC2">
              <w:rPr>
                <w:rFonts w:eastAsia="Times New Roman"/>
                <w:bCs/>
                <w:color w:val="000000" w:themeColor="text1"/>
                <w:szCs w:val="24"/>
                <w:lang w:val="en-US" w:eastAsia="en-GB"/>
              </w:rPr>
              <w:t xml:space="preserve">Tohidi </w:t>
            </w:r>
            <w:r w:rsidRPr="00661CC2">
              <w:rPr>
                <w:rFonts w:eastAsia="Times New Roman"/>
                <w:bCs/>
                <w:color w:val="000000"/>
                <w:szCs w:val="24"/>
                <w:lang w:val="en-US" w:eastAsia="en-GB"/>
              </w:rPr>
              <w:t xml:space="preserve">et al </w:t>
            </w:r>
            <w:r w:rsidRPr="00661CC2">
              <w:rPr>
                <w:rFonts w:eastAsia="Times New Roman"/>
                <w:bCs/>
                <w:color w:val="000000" w:themeColor="text1"/>
                <w:szCs w:val="24"/>
                <w:lang w:val="en-US" w:eastAsia="en-GB"/>
              </w:rPr>
              <w:t>(2012)</w:t>
            </w:r>
            <w:r w:rsidRPr="00661CC2">
              <w:rPr>
                <w:rFonts w:eastAsia="Times New Roman"/>
                <w:bCs/>
                <w:color w:val="000000"/>
                <w:szCs w:val="24"/>
                <w:vertAlign w:val="superscript"/>
                <w:lang w:val="en-US" w:eastAsia="en-GB"/>
              </w:rPr>
              <w:t>‡</w:t>
            </w:r>
            <w:sdt>
              <w:sdtPr>
                <w:rPr>
                  <w:rFonts w:eastAsia="Times New Roman"/>
                  <w:bCs/>
                  <w:color w:val="000000"/>
                  <w:szCs w:val="24"/>
                  <w:highlight w:val="white"/>
                  <w:vertAlign w:val="superscript"/>
                  <w:lang w:val="en-US" w:eastAsia="en-GB"/>
                </w:rPr>
                <w:alias w:val="Citation"/>
                <w:tag w:val="{&quot;referencesIds&quot;:[&quot;doc:5d023bf4e4b062c33f5f4d43&quot;],&quot;referencesOptions&quot;:{&quot;doc:5d023bf4e4b062c33f5f4d43&quot;:{&quot;author&quot;:true,&quot;year&quot;:true,&quot;pageReplace&quot;:&quot;&quot;,&quot;prefix&quot;:&quot;&quot;,&quot;suffix&quot;:&quot;&quot;}},&quot;hasBrokenReferences&quot;:false,&quot;hasManualEdits&quot;:false,&quot;citationType&quot;:&quot;inline&quot;,&quot;id&quot;:-647669539,&quot;citationText&quot;:&quot;&lt;span style=\&quot;font-family:Times New Roman;font-size:16px;color:#000000\&quot;&gt;&lt;sup&gt;19&lt;/sup&gt;&lt;/span&gt;&quot;}"/>
                <w:id w:val="-647669539"/>
                <w:placeholder>
                  <w:docPart w:val="B562B072BF8DBE44B2E6D2123217F2DE"/>
                </w:placeholder>
              </w:sdtPr>
              <w:sdtEndPr/>
              <w:sdtContent>
                <w:r w:rsidRPr="00661CC2">
                  <w:rPr>
                    <w:rFonts w:eastAsia="Times New Roman"/>
                    <w:color w:val="000000"/>
                    <w:vertAlign w:val="superscript"/>
                    <w:lang w:val="en-US"/>
                  </w:rPr>
                  <w:t>19</w:t>
                </w:r>
              </w:sdtContent>
            </w:sdt>
            <w:r w:rsidRPr="00661CC2">
              <w:rPr>
                <w:rFonts w:eastAsia="Times New Roman"/>
                <w:bCs/>
                <w:color w:val="000000"/>
                <w:szCs w:val="24"/>
                <w:vertAlign w:val="superscript"/>
                <w:lang w:val="en-US" w:eastAsia="en-GB"/>
              </w:rPr>
              <w:t xml:space="preserve"> </w:t>
            </w:r>
            <w:r w:rsidRPr="00661CC2">
              <w:rPr>
                <w:rFonts w:eastAsia="Times New Roman"/>
                <w:bCs/>
                <w:color w:val="000000" w:themeColor="text1"/>
                <w:szCs w:val="24"/>
                <w:lang w:val="en-US" w:eastAsia="en-GB"/>
              </w:rPr>
              <w:t xml:space="preserve"> </w:t>
            </w:r>
          </w:p>
        </w:tc>
        <w:tc>
          <w:tcPr>
            <w:tcW w:w="470" w:type="dxa"/>
            <w:noWrap/>
          </w:tcPr>
          <w:p w14:paraId="10F3EC20"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470" w:type="dxa"/>
            <w:noWrap/>
          </w:tcPr>
          <w:p w14:paraId="78B65506"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47" w:type="dxa"/>
            <w:noWrap/>
          </w:tcPr>
          <w:p w14:paraId="05E8B960"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09" w:type="dxa"/>
            <w:noWrap/>
          </w:tcPr>
          <w:p w14:paraId="4C1C4475"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10" w:type="dxa"/>
            <w:noWrap/>
          </w:tcPr>
          <w:p w14:paraId="737B1943"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2</w:t>
            </w:r>
          </w:p>
        </w:tc>
        <w:tc>
          <w:tcPr>
            <w:tcW w:w="523" w:type="dxa"/>
            <w:noWrap/>
          </w:tcPr>
          <w:p w14:paraId="54851A99"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23" w:type="dxa"/>
            <w:noWrap/>
          </w:tcPr>
          <w:p w14:paraId="115A31C8"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523" w:type="dxa"/>
            <w:noWrap/>
          </w:tcPr>
          <w:p w14:paraId="4C348319" w14:textId="77777777" w:rsidR="00480A4C" w:rsidRPr="00661CC2" w:rsidRDefault="00480A4C" w:rsidP="00030948">
            <w:pPr>
              <w:widowControl w:val="0"/>
              <w:autoSpaceDE w:val="0"/>
              <w:autoSpaceDN w:val="0"/>
              <w:adjustRightInd w:val="0"/>
              <w:spacing w:line="240" w:lineRule="auto"/>
              <w:jc w:val="center"/>
              <w:rPr>
                <w:szCs w:val="24"/>
                <w:lang w:val="en-US"/>
              </w:rPr>
            </w:pPr>
            <w:r w:rsidRPr="00661CC2">
              <w:rPr>
                <w:szCs w:val="24"/>
                <w:lang w:val="en-US"/>
              </w:rPr>
              <w:t>1</w:t>
            </w:r>
          </w:p>
        </w:tc>
        <w:tc>
          <w:tcPr>
            <w:tcW w:w="328" w:type="dxa"/>
            <w:noWrap/>
          </w:tcPr>
          <w:p w14:paraId="15962DD3" w14:textId="77777777" w:rsidR="00480A4C" w:rsidRPr="00661CC2" w:rsidRDefault="00480A4C" w:rsidP="00030948">
            <w:pPr>
              <w:widowControl w:val="0"/>
              <w:autoSpaceDE w:val="0"/>
              <w:autoSpaceDN w:val="0"/>
              <w:adjustRightInd w:val="0"/>
              <w:spacing w:line="240" w:lineRule="auto"/>
              <w:jc w:val="center"/>
              <w:rPr>
                <w:szCs w:val="24"/>
                <w:lang w:val="en-US"/>
              </w:rPr>
            </w:pPr>
          </w:p>
        </w:tc>
        <w:tc>
          <w:tcPr>
            <w:tcW w:w="750" w:type="dxa"/>
            <w:noWrap/>
          </w:tcPr>
          <w:p w14:paraId="3D68C607" w14:textId="77777777" w:rsidR="00480A4C" w:rsidRPr="00661CC2" w:rsidRDefault="00480A4C" w:rsidP="00030948">
            <w:pPr>
              <w:widowControl w:val="0"/>
              <w:autoSpaceDE w:val="0"/>
              <w:autoSpaceDN w:val="0"/>
              <w:adjustRightInd w:val="0"/>
              <w:spacing w:line="240" w:lineRule="auto"/>
              <w:jc w:val="center"/>
              <w:rPr>
                <w:b/>
                <w:szCs w:val="24"/>
                <w:lang w:val="en-US"/>
              </w:rPr>
            </w:pPr>
            <w:r w:rsidRPr="00661CC2">
              <w:rPr>
                <w:b/>
                <w:szCs w:val="24"/>
                <w:lang w:val="en-US"/>
              </w:rPr>
              <w:t>9</w:t>
            </w:r>
          </w:p>
        </w:tc>
      </w:tr>
      <w:tr w:rsidR="00480A4C" w:rsidRPr="00661CC2" w14:paraId="19A40678" w14:textId="77777777" w:rsidTr="00030948">
        <w:trPr>
          <w:trHeight w:val="300"/>
          <w:jc w:val="center"/>
        </w:trPr>
        <w:tc>
          <w:tcPr>
            <w:tcW w:w="5505" w:type="dxa"/>
            <w:noWrap/>
          </w:tcPr>
          <w:p w14:paraId="4AB7C588" w14:textId="77777777" w:rsidR="00480A4C" w:rsidRPr="00661CC2" w:rsidRDefault="00480A4C" w:rsidP="00030948">
            <w:pPr>
              <w:spacing w:line="240" w:lineRule="auto"/>
              <w:rPr>
                <w:bCs/>
                <w:szCs w:val="24"/>
                <w:lang w:val="en-US" w:eastAsia="en-GB"/>
              </w:rPr>
            </w:pPr>
            <w:r w:rsidRPr="00661CC2">
              <w:rPr>
                <w:rFonts w:eastAsia="Times New Roman"/>
                <w:bCs/>
                <w:color w:val="000000"/>
                <w:szCs w:val="24"/>
                <w:lang w:val="en-US" w:eastAsia="en-GB"/>
              </w:rPr>
              <w:t>Cao et al (2014)</w:t>
            </w:r>
            <w:r w:rsidRPr="00661CC2">
              <w:rPr>
                <w:rFonts w:eastAsia="Times New Roman"/>
                <w:bCs/>
                <w:color w:val="000000"/>
                <w:szCs w:val="24"/>
                <w:vertAlign w:val="superscript"/>
                <w:lang w:val="en-US" w:eastAsia="en-GB"/>
              </w:rPr>
              <w:t>‡</w:t>
            </w:r>
            <w:sdt>
              <w:sdtPr>
                <w:rPr>
                  <w:rFonts w:eastAsia="Times New Roman"/>
                  <w:bCs/>
                  <w:color w:val="000000"/>
                  <w:szCs w:val="24"/>
                  <w:highlight w:val="white"/>
                  <w:vertAlign w:val="superscript"/>
                  <w:lang w:val="en-US" w:eastAsia="en-GB"/>
                </w:rPr>
                <w:alias w:val="Citation"/>
                <w:tag w:val="{&quot;referencesIds&quot;:[&quot;doc:5d023d37e4b0b8ab9a53b518&quot;],&quot;referencesOptions&quot;:{&quot;doc:5d023d37e4b0b8ab9a53b518&quot;:{&quot;author&quot;:true,&quot;year&quot;:true,&quot;pageReplace&quot;:&quot;&quot;,&quot;prefix&quot;:&quot;&quot;,&quot;suffix&quot;:&quot;&quot;}},&quot;hasBrokenReferences&quot;:false,&quot;hasManualEdits&quot;:false,&quot;citationType&quot;:&quot;inline&quot;,&quot;id&quot;:1576480115,&quot;citationText&quot;:&quot;&lt;span style=\&quot;font-family:Times New Roman;font-size:16px;color:#000000\&quot;&gt;&lt;sup&gt;18&lt;/sup&gt;&lt;/span&gt;&quot;}"/>
                <w:id w:val="1576480115"/>
                <w:placeholder>
                  <w:docPart w:val="83AEAB9CD401C144B53B0B54342CE086"/>
                </w:placeholder>
              </w:sdtPr>
              <w:sdtEndPr/>
              <w:sdtContent>
                <w:r w:rsidRPr="00661CC2">
                  <w:rPr>
                    <w:rFonts w:eastAsia="Times New Roman"/>
                    <w:color w:val="000000"/>
                    <w:vertAlign w:val="superscript"/>
                    <w:lang w:val="en-US"/>
                  </w:rPr>
                  <w:t>18</w:t>
                </w:r>
              </w:sdtContent>
            </w:sdt>
            <w:r w:rsidRPr="00661CC2">
              <w:rPr>
                <w:rFonts w:eastAsia="Times New Roman"/>
                <w:bCs/>
                <w:color w:val="000000"/>
                <w:szCs w:val="24"/>
                <w:vertAlign w:val="superscript"/>
                <w:lang w:val="en-US" w:eastAsia="en-GB"/>
              </w:rPr>
              <w:t xml:space="preserve"> </w:t>
            </w:r>
            <w:r w:rsidRPr="00661CC2">
              <w:rPr>
                <w:rFonts w:eastAsia="Times New Roman"/>
                <w:bCs/>
                <w:color w:val="000000"/>
                <w:szCs w:val="24"/>
                <w:lang w:val="en-US" w:eastAsia="en-GB"/>
              </w:rPr>
              <w:t xml:space="preserve"> </w:t>
            </w:r>
          </w:p>
        </w:tc>
        <w:tc>
          <w:tcPr>
            <w:tcW w:w="470" w:type="dxa"/>
            <w:noWrap/>
          </w:tcPr>
          <w:p w14:paraId="0721D40B" w14:textId="77777777" w:rsidR="00480A4C" w:rsidRPr="00661CC2" w:rsidRDefault="00480A4C" w:rsidP="00030948">
            <w:pPr>
              <w:spacing w:line="240" w:lineRule="auto"/>
              <w:jc w:val="center"/>
              <w:rPr>
                <w:color w:val="000000"/>
                <w:szCs w:val="24"/>
                <w:lang w:val="en-US"/>
              </w:rPr>
            </w:pPr>
            <w:r w:rsidRPr="00661CC2">
              <w:rPr>
                <w:color w:val="000000"/>
                <w:szCs w:val="24"/>
                <w:lang w:val="en-US"/>
              </w:rPr>
              <w:t>0</w:t>
            </w:r>
          </w:p>
        </w:tc>
        <w:tc>
          <w:tcPr>
            <w:tcW w:w="470" w:type="dxa"/>
            <w:noWrap/>
          </w:tcPr>
          <w:p w14:paraId="37D0511C"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47" w:type="dxa"/>
            <w:noWrap/>
          </w:tcPr>
          <w:p w14:paraId="4DC471F8"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09" w:type="dxa"/>
            <w:noWrap/>
          </w:tcPr>
          <w:p w14:paraId="045505EC"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10" w:type="dxa"/>
            <w:noWrap/>
          </w:tcPr>
          <w:p w14:paraId="4CD0E582" w14:textId="77777777" w:rsidR="00480A4C" w:rsidRPr="00661CC2" w:rsidRDefault="00480A4C" w:rsidP="00030948">
            <w:pPr>
              <w:spacing w:line="240" w:lineRule="auto"/>
              <w:jc w:val="center"/>
              <w:rPr>
                <w:color w:val="000000"/>
                <w:szCs w:val="24"/>
                <w:lang w:val="en-US"/>
              </w:rPr>
            </w:pPr>
            <w:r w:rsidRPr="00661CC2">
              <w:rPr>
                <w:color w:val="000000"/>
                <w:szCs w:val="24"/>
                <w:lang w:val="en-US"/>
              </w:rPr>
              <w:t>2</w:t>
            </w:r>
          </w:p>
        </w:tc>
        <w:tc>
          <w:tcPr>
            <w:tcW w:w="523" w:type="dxa"/>
            <w:noWrap/>
          </w:tcPr>
          <w:p w14:paraId="05017D9A"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23" w:type="dxa"/>
            <w:noWrap/>
          </w:tcPr>
          <w:p w14:paraId="253C3A77"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23" w:type="dxa"/>
            <w:noWrap/>
          </w:tcPr>
          <w:p w14:paraId="129B9F94"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328" w:type="dxa"/>
            <w:noWrap/>
          </w:tcPr>
          <w:p w14:paraId="7745BB04" w14:textId="77777777" w:rsidR="00480A4C" w:rsidRPr="00661CC2" w:rsidRDefault="00480A4C" w:rsidP="00030948">
            <w:pPr>
              <w:spacing w:line="240" w:lineRule="auto"/>
              <w:jc w:val="center"/>
              <w:rPr>
                <w:color w:val="000000"/>
                <w:szCs w:val="24"/>
                <w:lang w:val="en-US"/>
              </w:rPr>
            </w:pPr>
          </w:p>
        </w:tc>
        <w:tc>
          <w:tcPr>
            <w:tcW w:w="750" w:type="dxa"/>
            <w:noWrap/>
          </w:tcPr>
          <w:p w14:paraId="492488E1"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8</w:t>
            </w:r>
          </w:p>
        </w:tc>
      </w:tr>
      <w:tr w:rsidR="00480A4C" w:rsidRPr="00661CC2" w14:paraId="793C3ACD" w14:textId="77777777" w:rsidTr="00030948">
        <w:trPr>
          <w:trHeight w:val="300"/>
          <w:jc w:val="center"/>
        </w:trPr>
        <w:tc>
          <w:tcPr>
            <w:tcW w:w="5505" w:type="dxa"/>
            <w:noWrap/>
          </w:tcPr>
          <w:p w14:paraId="4498DE32" w14:textId="77777777" w:rsidR="00480A4C" w:rsidRPr="00661CC2" w:rsidRDefault="00480A4C" w:rsidP="00030948">
            <w:pPr>
              <w:spacing w:line="240" w:lineRule="auto"/>
              <w:rPr>
                <w:bCs/>
                <w:szCs w:val="24"/>
                <w:lang w:val="en-US" w:eastAsia="en-GB"/>
              </w:rPr>
            </w:pPr>
            <w:r w:rsidRPr="00661CC2">
              <w:rPr>
                <w:rFonts w:eastAsia="Times New Roman"/>
                <w:bCs/>
                <w:color w:val="000000"/>
                <w:szCs w:val="24"/>
                <w:lang w:val="en-US" w:eastAsia="en-GB"/>
              </w:rPr>
              <w:t>Haroun et al (2003)</w:t>
            </w:r>
            <w:r w:rsidRPr="00661CC2">
              <w:rPr>
                <w:rFonts w:eastAsia="Times New Roman"/>
                <w:bCs/>
                <w:color w:val="000000"/>
                <w:szCs w:val="24"/>
                <w:vertAlign w:val="superscript"/>
                <w:lang w:val="en-US" w:eastAsia="en-GB"/>
              </w:rPr>
              <w:t>‡</w:t>
            </w:r>
            <w:sdt>
              <w:sdtPr>
                <w:rPr>
                  <w:rFonts w:eastAsia="Times New Roman"/>
                  <w:bCs/>
                  <w:color w:val="000000"/>
                  <w:szCs w:val="24"/>
                  <w:highlight w:val="white"/>
                  <w:vertAlign w:val="superscript"/>
                  <w:lang w:val="en-US" w:eastAsia="en-GB"/>
                </w:rPr>
                <w:alias w:val="Citation"/>
                <w:tag w:val="{&quot;referencesIds&quot;:[&quot;doc:5d023efae4b0318b746b4846&quot;],&quot;referencesOptions&quot;:{&quot;doc:5d023efae4b0318b746b4846&quot;:{&quot;author&quot;:true,&quot;year&quot;:true,&quot;pageReplace&quot;:&quot;&quot;,&quot;prefix&quot;:&quot;&quot;,&quot;suffix&quot;:&quot;&quot;}},&quot;hasBrokenReferences&quot;:false,&quot;hasManualEdits&quot;:false,&quot;citationType&quot;:&quot;inline&quot;,&quot;id&quot;:-357440951,&quot;citationText&quot;:&quot;&lt;span style=\&quot;font-family:Times New Roman;font-size:16px;color:#000000\&quot;&gt;&lt;sup&gt;21&lt;/sup&gt;&lt;/span&gt;&quot;}"/>
                <w:id w:val="-357440951"/>
                <w:placeholder>
                  <w:docPart w:val="863D6C9177154A4DBC9C6514F99D27B9"/>
                </w:placeholder>
              </w:sdtPr>
              <w:sdtEndPr/>
              <w:sdtContent>
                <w:r w:rsidRPr="00661CC2">
                  <w:rPr>
                    <w:rFonts w:eastAsia="Times New Roman"/>
                    <w:color w:val="000000"/>
                    <w:vertAlign w:val="superscript"/>
                    <w:lang w:val="en-US"/>
                  </w:rPr>
                  <w:t>21</w:t>
                </w:r>
              </w:sdtContent>
            </w:sdt>
          </w:p>
        </w:tc>
        <w:tc>
          <w:tcPr>
            <w:tcW w:w="470" w:type="dxa"/>
            <w:noWrap/>
          </w:tcPr>
          <w:p w14:paraId="3790EB46" w14:textId="77777777" w:rsidR="00480A4C" w:rsidRPr="00661CC2" w:rsidRDefault="00480A4C" w:rsidP="00030948">
            <w:pPr>
              <w:spacing w:line="240" w:lineRule="auto"/>
              <w:jc w:val="center"/>
              <w:rPr>
                <w:color w:val="000000"/>
                <w:szCs w:val="24"/>
                <w:lang w:val="en-US"/>
              </w:rPr>
            </w:pPr>
            <w:r w:rsidRPr="00661CC2">
              <w:rPr>
                <w:color w:val="000000"/>
                <w:szCs w:val="24"/>
                <w:lang w:val="en-US"/>
              </w:rPr>
              <w:t>0</w:t>
            </w:r>
          </w:p>
        </w:tc>
        <w:tc>
          <w:tcPr>
            <w:tcW w:w="470" w:type="dxa"/>
            <w:noWrap/>
          </w:tcPr>
          <w:p w14:paraId="4D9E9E5E"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47" w:type="dxa"/>
            <w:noWrap/>
          </w:tcPr>
          <w:p w14:paraId="592E4FFE" w14:textId="77777777" w:rsidR="00480A4C" w:rsidRPr="00661CC2" w:rsidRDefault="00480A4C" w:rsidP="00030948">
            <w:pPr>
              <w:spacing w:line="240" w:lineRule="auto"/>
              <w:jc w:val="center"/>
              <w:rPr>
                <w:color w:val="000000"/>
                <w:szCs w:val="24"/>
                <w:lang w:val="en-US"/>
              </w:rPr>
            </w:pPr>
            <w:r w:rsidRPr="00661CC2">
              <w:rPr>
                <w:color w:val="000000"/>
                <w:szCs w:val="24"/>
                <w:lang w:val="en-US"/>
              </w:rPr>
              <w:t>0</w:t>
            </w:r>
          </w:p>
        </w:tc>
        <w:tc>
          <w:tcPr>
            <w:tcW w:w="509" w:type="dxa"/>
            <w:noWrap/>
          </w:tcPr>
          <w:p w14:paraId="60BFA6ED" w14:textId="77777777" w:rsidR="00480A4C" w:rsidRPr="00661CC2" w:rsidRDefault="00480A4C" w:rsidP="00030948">
            <w:pPr>
              <w:spacing w:line="240" w:lineRule="auto"/>
              <w:jc w:val="center"/>
              <w:rPr>
                <w:color w:val="000000"/>
                <w:szCs w:val="24"/>
                <w:lang w:val="en-US"/>
              </w:rPr>
            </w:pPr>
            <w:r w:rsidRPr="00661CC2">
              <w:rPr>
                <w:color w:val="000000"/>
                <w:szCs w:val="24"/>
                <w:lang w:val="en-US"/>
              </w:rPr>
              <w:t>0</w:t>
            </w:r>
          </w:p>
        </w:tc>
        <w:tc>
          <w:tcPr>
            <w:tcW w:w="510" w:type="dxa"/>
            <w:noWrap/>
          </w:tcPr>
          <w:p w14:paraId="3373C244" w14:textId="77777777" w:rsidR="00480A4C" w:rsidRPr="00661CC2" w:rsidRDefault="00480A4C" w:rsidP="00030948">
            <w:pPr>
              <w:spacing w:line="240" w:lineRule="auto"/>
              <w:jc w:val="center"/>
              <w:rPr>
                <w:color w:val="000000"/>
                <w:szCs w:val="24"/>
                <w:lang w:val="en-US"/>
              </w:rPr>
            </w:pPr>
            <w:r w:rsidRPr="00661CC2">
              <w:rPr>
                <w:color w:val="000000"/>
                <w:szCs w:val="24"/>
                <w:lang w:val="en-US"/>
              </w:rPr>
              <w:t>2</w:t>
            </w:r>
          </w:p>
        </w:tc>
        <w:tc>
          <w:tcPr>
            <w:tcW w:w="523" w:type="dxa"/>
            <w:noWrap/>
          </w:tcPr>
          <w:p w14:paraId="7AF08151"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23" w:type="dxa"/>
            <w:noWrap/>
          </w:tcPr>
          <w:p w14:paraId="779DFFBA"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23" w:type="dxa"/>
            <w:noWrap/>
          </w:tcPr>
          <w:p w14:paraId="036873CA"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328" w:type="dxa"/>
            <w:noWrap/>
          </w:tcPr>
          <w:p w14:paraId="592ED18A" w14:textId="77777777" w:rsidR="00480A4C" w:rsidRPr="00661CC2" w:rsidRDefault="00480A4C" w:rsidP="00030948">
            <w:pPr>
              <w:spacing w:line="240" w:lineRule="auto"/>
              <w:jc w:val="center"/>
              <w:rPr>
                <w:color w:val="000000"/>
                <w:szCs w:val="24"/>
                <w:lang w:val="en-US"/>
              </w:rPr>
            </w:pPr>
          </w:p>
        </w:tc>
        <w:tc>
          <w:tcPr>
            <w:tcW w:w="750" w:type="dxa"/>
            <w:noWrap/>
          </w:tcPr>
          <w:p w14:paraId="74298E12"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6</w:t>
            </w:r>
          </w:p>
        </w:tc>
      </w:tr>
      <w:tr w:rsidR="00480A4C" w:rsidRPr="00661CC2" w14:paraId="43E4A3A5" w14:textId="77777777" w:rsidTr="00030948">
        <w:trPr>
          <w:trHeight w:val="300"/>
          <w:jc w:val="center"/>
        </w:trPr>
        <w:tc>
          <w:tcPr>
            <w:tcW w:w="5505" w:type="dxa"/>
            <w:noWrap/>
          </w:tcPr>
          <w:p w14:paraId="16A8CAD4" w14:textId="77777777" w:rsidR="00480A4C" w:rsidRPr="00661CC2" w:rsidRDefault="00480A4C" w:rsidP="00030948">
            <w:pPr>
              <w:spacing w:line="240" w:lineRule="auto"/>
              <w:rPr>
                <w:bCs/>
                <w:szCs w:val="24"/>
                <w:lang w:val="en-US" w:eastAsia="en-GB"/>
              </w:rPr>
            </w:pPr>
            <w:r w:rsidRPr="00661CC2">
              <w:rPr>
                <w:rFonts w:eastAsia="Times New Roman"/>
                <w:bCs/>
                <w:color w:val="000000"/>
                <w:szCs w:val="24"/>
                <w:lang w:val="en-US" w:eastAsia="en-GB"/>
              </w:rPr>
              <w:t>Leiba et al (2017)</w:t>
            </w:r>
            <w:r w:rsidRPr="00661CC2">
              <w:rPr>
                <w:rFonts w:eastAsia="Times New Roman"/>
                <w:bCs/>
                <w:color w:val="000000"/>
                <w:szCs w:val="24"/>
                <w:vertAlign w:val="superscript"/>
                <w:lang w:val="en-US" w:eastAsia="en-GB"/>
              </w:rPr>
              <w:t>‡</w:t>
            </w:r>
            <w:sdt>
              <w:sdtPr>
                <w:rPr>
                  <w:rFonts w:eastAsia="Times New Roman"/>
                  <w:bCs/>
                  <w:color w:val="000000"/>
                  <w:szCs w:val="24"/>
                  <w:highlight w:val="white"/>
                  <w:vertAlign w:val="superscript"/>
                  <w:lang w:val="en-US" w:eastAsia="en-GB"/>
                </w:rPr>
                <w:alias w:val="Citation"/>
                <w:tag w:val="{&quot;referencesIds&quot;:[&quot;doc:5d02400be4b0318b746b4886&quot;],&quot;referencesOptions&quot;:{&quot;doc:5d02400be4b0318b746b4886&quot;:{&quot;author&quot;:true,&quot;year&quot;:true,&quot;pageReplace&quot;:&quot;&quot;,&quot;prefix&quot;:&quot;&quot;,&quot;suffix&quot;:&quot;&quot;}},&quot;hasBrokenReferences&quot;:false,&quot;hasManualEdits&quot;:false,&quot;citationType&quot;:&quot;inline&quot;,&quot;id&quot;:1795559778,&quot;citationText&quot;:&quot;&lt;span style=\&quot;font-family:Times New Roman;font-size:16px;color:#000000\&quot;&gt;&lt;sup&gt;17&lt;/sup&gt;&lt;/span&gt;&quot;}"/>
                <w:id w:val="1795559778"/>
                <w:placeholder>
                  <w:docPart w:val="C348AD9FAD43314FA7F42249DFC89B55"/>
                </w:placeholder>
              </w:sdtPr>
              <w:sdtEndPr/>
              <w:sdtContent>
                <w:r w:rsidRPr="00661CC2">
                  <w:rPr>
                    <w:rFonts w:eastAsia="Times New Roman"/>
                    <w:color w:val="000000"/>
                    <w:vertAlign w:val="superscript"/>
                    <w:lang w:val="en-US"/>
                  </w:rPr>
                  <w:t>17</w:t>
                </w:r>
              </w:sdtContent>
            </w:sdt>
          </w:p>
        </w:tc>
        <w:tc>
          <w:tcPr>
            <w:tcW w:w="470" w:type="dxa"/>
            <w:noWrap/>
          </w:tcPr>
          <w:p w14:paraId="6479E055"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470" w:type="dxa"/>
            <w:noWrap/>
          </w:tcPr>
          <w:p w14:paraId="32A01B5C"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47" w:type="dxa"/>
            <w:noWrap/>
          </w:tcPr>
          <w:p w14:paraId="43466346"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09" w:type="dxa"/>
            <w:noWrap/>
          </w:tcPr>
          <w:p w14:paraId="7E5B5FE0"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10" w:type="dxa"/>
            <w:noWrap/>
          </w:tcPr>
          <w:p w14:paraId="127A005A" w14:textId="77777777" w:rsidR="00480A4C" w:rsidRPr="00661CC2" w:rsidRDefault="00480A4C" w:rsidP="00030948">
            <w:pPr>
              <w:spacing w:line="240" w:lineRule="auto"/>
              <w:jc w:val="center"/>
              <w:rPr>
                <w:color w:val="000000"/>
                <w:szCs w:val="24"/>
                <w:lang w:val="en-US"/>
              </w:rPr>
            </w:pPr>
            <w:r w:rsidRPr="00661CC2">
              <w:rPr>
                <w:color w:val="000000"/>
                <w:szCs w:val="24"/>
                <w:lang w:val="en-US"/>
              </w:rPr>
              <w:t>2</w:t>
            </w:r>
          </w:p>
        </w:tc>
        <w:tc>
          <w:tcPr>
            <w:tcW w:w="523" w:type="dxa"/>
            <w:noWrap/>
          </w:tcPr>
          <w:p w14:paraId="6D6C266E"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23" w:type="dxa"/>
            <w:noWrap/>
          </w:tcPr>
          <w:p w14:paraId="690B2A77"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523" w:type="dxa"/>
            <w:noWrap/>
          </w:tcPr>
          <w:p w14:paraId="6C6915A2" w14:textId="77777777" w:rsidR="00480A4C" w:rsidRPr="00661CC2" w:rsidRDefault="00480A4C" w:rsidP="00030948">
            <w:pPr>
              <w:spacing w:line="240" w:lineRule="auto"/>
              <w:jc w:val="center"/>
              <w:rPr>
                <w:color w:val="000000"/>
                <w:szCs w:val="24"/>
                <w:lang w:val="en-US"/>
              </w:rPr>
            </w:pPr>
            <w:r w:rsidRPr="00661CC2">
              <w:rPr>
                <w:color w:val="000000"/>
                <w:szCs w:val="24"/>
                <w:lang w:val="en-US"/>
              </w:rPr>
              <w:t>1</w:t>
            </w:r>
          </w:p>
        </w:tc>
        <w:tc>
          <w:tcPr>
            <w:tcW w:w="328" w:type="dxa"/>
            <w:noWrap/>
          </w:tcPr>
          <w:p w14:paraId="166FD21A" w14:textId="77777777" w:rsidR="00480A4C" w:rsidRPr="00661CC2" w:rsidRDefault="00480A4C" w:rsidP="00030948">
            <w:pPr>
              <w:spacing w:line="240" w:lineRule="auto"/>
              <w:jc w:val="center"/>
              <w:rPr>
                <w:color w:val="000000"/>
                <w:szCs w:val="24"/>
                <w:lang w:val="en-US"/>
              </w:rPr>
            </w:pPr>
          </w:p>
        </w:tc>
        <w:tc>
          <w:tcPr>
            <w:tcW w:w="750" w:type="dxa"/>
            <w:noWrap/>
          </w:tcPr>
          <w:p w14:paraId="5ADBF8CC" w14:textId="77777777" w:rsidR="00480A4C" w:rsidRPr="00661CC2" w:rsidRDefault="00480A4C" w:rsidP="00030948">
            <w:pPr>
              <w:spacing w:line="240" w:lineRule="auto"/>
              <w:jc w:val="center"/>
              <w:rPr>
                <w:b/>
                <w:bCs/>
                <w:color w:val="000000"/>
                <w:szCs w:val="24"/>
                <w:lang w:val="en-US"/>
              </w:rPr>
            </w:pPr>
            <w:r w:rsidRPr="00661CC2">
              <w:rPr>
                <w:b/>
                <w:bCs/>
                <w:color w:val="000000"/>
                <w:szCs w:val="24"/>
                <w:lang w:val="en-US"/>
              </w:rPr>
              <w:t>9</w:t>
            </w:r>
          </w:p>
        </w:tc>
      </w:tr>
    </w:tbl>
    <w:p w14:paraId="3566BC3F" w14:textId="77777777" w:rsidR="00480A4C" w:rsidRPr="00661CC2" w:rsidRDefault="00480A4C" w:rsidP="00480A4C">
      <w:pPr>
        <w:tabs>
          <w:tab w:val="left" w:pos="-1080"/>
          <w:tab w:val="left" w:pos="-720"/>
          <w:tab w:val="left" w:pos="270"/>
        </w:tabs>
        <w:rPr>
          <w:szCs w:val="24"/>
          <w:lang w:val="en-US"/>
        </w:rPr>
      </w:pPr>
    </w:p>
    <w:p w14:paraId="4150856B" w14:textId="77777777" w:rsidR="00480A4C" w:rsidRPr="00661CC2" w:rsidRDefault="00480A4C" w:rsidP="00480A4C">
      <w:pPr>
        <w:rPr>
          <w:b/>
          <w:szCs w:val="24"/>
          <w:lang w:val="en-US"/>
        </w:rPr>
        <w:sectPr w:rsidR="00480A4C" w:rsidRPr="00661CC2" w:rsidSect="00F76652">
          <w:footerReference w:type="even" r:id="rId9"/>
          <w:footerReference w:type="default" r:id="rId10"/>
          <w:pgSz w:w="11906" w:h="16838"/>
          <w:pgMar w:top="1440" w:right="1440" w:bottom="1440" w:left="1440" w:header="709" w:footer="709" w:gutter="0"/>
          <w:cols w:space="708"/>
          <w:docGrid w:linePitch="360"/>
        </w:sectPr>
      </w:pPr>
    </w:p>
    <w:p w14:paraId="491B2D1E" w14:textId="77777777" w:rsidR="00480A4C" w:rsidRPr="00661CC2" w:rsidRDefault="00480A4C" w:rsidP="00480A4C">
      <w:pPr>
        <w:rPr>
          <w:lang w:val="en-US"/>
        </w:rPr>
      </w:pPr>
      <w:r w:rsidRPr="00661CC2">
        <w:rPr>
          <w:b/>
          <w:szCs w:val="24"/>
          <w:lang w:val="en-US"/>
        </w:rPr>
        <w:lastRenderedPageBreak/>
        <w:t>Supplemental Table S1</w:t>
      </w:r>
      <w:r w:rsidRPr="00661CC2">
        <w:rPr>
          <w:szCs w:val="24"/>
          <w:lang w:val="en-US"/>
        </w:rPr>
        <w:t>.</w:t>
      </w:r>
      <w:r w:rsidRPr="00661CC2">
        <w:rPr>
          <w:b/>
          <w:szCs w:val="24"/>
          <w:lang w:val="en-US"/>
        </w:rPr>
        <w:t xml:space="preserve"> </w:t>
      </w:r>
      <w:r w:rsidRPr="00661CC2">
        <w:rPr>
          <w:szCs w:val="24"/>
          <w:lang w:val="en-US"/>
        </w:rPr>
        <w:t xml:space="preserve">Description of the characteristics </w:t>
      </w:r>
      <w:r w:rsidRPr="00661CC2">
        <w:rPr>
          <w:lang w:val="en-US"/>
        </w:rPr>
        <w:t xml:space="preserve">of the studies included in the quantitative analysis </w:t>
      </w:r>
    </w:p>
    <w:tbl>
      <w:tblPr>
        <w:tblW w:w="16018" w:type="dxa"/>
        <w:tblInd w:w="-714" w:type="dxa"/>
        <w:tblLook w:val="04A0" w:firstRow="1" w:lastRow="0" w:firstColumn="1" w:lastColumn="0" w:noHBand="0" w:noVBand="1"/>
      </w:tblPr>
      <w:tblGrid>
        <w:gridCol w:w="2127"/>
        <w:gridCol w:w="1843"/>
        <w:gridCol w:w="1072"/>
        <w:gridCol w:w="6015"/>
        <w:gridCol w:w="1418"/>
        <w:gridCol w:w="3543"/>
      </w:tblGrid>
      <w:tr w:rsidR="00480A4C" w:rsidRPr="00661CC2" w14:paraId="0021BBA0" w14:textId="77777777" w:rsidTr="00030948">
        <w:trPr>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EAA2C" w14:textId="77777777" w:rsidR="00480A4C" w:rsidRPr="00661CC2" w:rsidRDefault="00480A4C" w:rsidP="00030948">
            <w:pPr>
              <w:spacing w:line="240" w:lineRule="auto"/>
              <w:rPr>
                <w:rFonts w:eastAsia="Times New Roman"/>
                <w:b/>
                <w:bCs/>
                <w:color w:val="000000"/>
                <w:sz w:val="18"/>
                <w:szCs w:val="18"/>
                <w:lang w:val="en-US" w:eastAsia="en-GB"/>
              </w:rPr>
            </w:pPr>
            <w:r w:rsidRPr="00661CC2">
              <w:rPr>
                <w:rFonts w:eastAsia="Times New Roman"/>
                <w:b/>
                <w:bCs/>
                <w:color w:val="000000"/>
                <w:sz w:val="18"/>
                <w:szCs w:val="18"/>
                <w:lang w:val="en-US" w:eastAsia="en-GB"/>
              </w:rPr>
              <w:t>Source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BF31E66" w14:textId="77777777" w:rsidR="00480A4C" w:rsidRPr="00661CC2" w:rsidRDefault="00480A4C" w:rsidP="00030948">
            <w:pPr>
              <w:spacing w:line="240" w:lineRule="auto"/>
              <w:rPr>
                <w:rFonts w:eastAsia="Times New Roman"/>
                <w:b/>
                <w:bCs/>
                <w:color w:val="000000"/>
                <w:sz w:val="18"/>
                <w:szCs w:val="18"/>
                <w:lang w:val="en-US" w:eastAsia="en-GB"/>
              </w:rPr>
            </w:pPr>
            <w:r w:rsidRPr="00661CC2">
              <w:rPr>
                <w:rFonts w:eastAsia="Times New Roman"/>
                <w:b/>
                <w:bCs/>
                <w:color w:val="000000"/>
                <w:sz w:val="18"/>
                <w:szCs w:val="18"/>
                <w:lang w:val="en-US" w:eastAsia="en-GB"/>
              </w:rPr>
              <w:t xml:space="preserve">Diagnostic criteria </w:t>
            </w:r>
          </w:p>
          <w:p w14:paraId="08E1DC51" w14:textId="77777777" w:rsidR="00480A4C" w:rsidRPr="00661CC2" w:rsidRDefault="00480A4C" w:rsidP="00030948">
            <w:pPr>
              <w:spacing w:line="240" w:lineRule="auto"/>
              <w:rPr>
                <w:rFonts w:eastAsia="Times New Roman"/>
                <w:b/>
                <w:bCs/>
                <w:color w:val="000000"/>
                <w:sz w:val="18"/>
                <w:szCs w:val="18"/>
                <w:lang w:val="en-US" w:eastAsia="en-GB"/>
              </w:rPr>
            </w:pPr>
            <w:r w:rsidRPr="00661CC2">
              <w:rPr>
                <w:rFonts w:eastAsia="Times New Roman"/>
                <w:b/>
                <w:bCs/>
                <w:color w:val="000000"/>
                <w:sz w:val="18"/>
                <w:szCs w:val="18"/>
                <w:lang w:val="en-US" w:eastAsia="en-GB"/>
              </w:rPr>
              <w:t xml:space="preserve">for BP category </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5BCDB7D0" w14:textId="77777777" w:rsidR="00480A4C" w:rsidRPr="00661CC2" w:rsidRDefault="00480A4C" w:rsidP="00030948">
            <w:pPr>
              <w:spacing w:line="240" w:lineRule="auto"/>
              <w:rPr>
                <w:rFonts w:eastAsia="Times New Roman"/>
                <w:b/>
                <w:bCs/>
                <w:color w:val="000000"/>
                <w:sz w:val="18"/>
                <w:szCs w:val="18"/>
                <w:lang w:val="en-US" w:eastAsia="en-GB"/>
              </w:rPr>
            </w:pPr>
            <w:r w:rsidRPr="00661CC2">
              <w:rPr>
                <w:rFonts w:eastAsia="Times New Roman"/>
                <w:b/>
                <w:bCs/>
                <w:color w:val="000000"/>
                <w:sz w:val="18"/>
                <w:szCs w:val="18"/>
                <w:lang w:val="en-US" w:eastAsia="en-GB"/>
              </w:rPr>
              <w:t>No of BP categories</w:t>
            </w:r>
          </w:p>
        </w:tc>
        <w:tc>
          <w:tcPr>
            <w:tcW w:w="6015" w:type="dxa"/>
            <w:tcBorders>
              <w:top w:val="single" w:sz="4" w:space="0" w:color="auto"/>
              <w:left w:val="nil"/>
              <w:bottom w:val="single" w:sz="4" w:space="0" w:color="auto"/>
              <w:right w:val="single" w:sz="4" w:space="0" w:color="auto"/>
            </w:tcBorders>
            <w:vAlign w:val="center"/>
          </w:tcPr>
          <w:p w14:paraId="7E117CBA" w14:textId="77777777" w:rsidR="00480A4C" w:rsidRPr="00661CC2" w:rsidRDefault="00480A4C" w:rsidP="00030948">
            <w:pPr>
              <w:spacing w:line="240" w:lineRule="auto"/>
              <w:rPr>
                <w:rFonts w:eastAsia="Times New Roman"/>
                <w:b/>
                <w:bCs/>
                <w:color w:val="000000"/>
                <w:sz w:val="18"/>
                <w:szCs w:val="18"/>
                <w:lang w:val="en-US" w:eastAsia="en-GB"/>
              </w:rPr>
            </w:pPr>
            <w:r w:rsidRPr="00661CC2">
              <w:rPr>
                <w:rFonts w:eastAsia="Times New Roman"/>
                <w:b/>
                <w:bCs/>
                <w:color w:val="000000"/>
                <w:sz w:val="18"/>
                <w:szCs w:val="18"/>
                <w:lang w:val="en-US" w:eastAsia="en-GB"/>
              </w:rPr>
              <w:t>Maximum adjustment variables</w:t>
            </w:r>
          </w:p>
        </w:tc>
        <w:tc>
          <w:tcPr>
            <w:tcW w:w="1418" w:type="dxa"/>
            <w:tcBorders>
              <w:top w:val="single" w:sz="4" w:space="0" w:color="auto"/>
              <w:left w:val="single" w:sz="4" w:space="0" w:color="auto"/>
              <w:bottom w:val="single" w:sz="4" w:space="0" w:color="auto"/>
              <w:right w:val="single" w:sz="4" w:space="0" w:color="auto"/>
            </w:tcBorders>
            <w:vAlign w:val="center"/>
          </w:tcPr>
          <w:p w14:paraId="7FEAE76C" w14:textId="77777777" w:rsidR="00480A4C" w:rsidRPr="00661CC2" w:rsidRDefault="00480A4C" w:rsidP="00030948">
            <w:pPr>
              <w:spacing w:line="240" w:lineRule="auto"/>
              <w:rPr>
                <w:rFonts w:eastAsia="Times New Roman"/>
                <w:b/>
                <w:bCs/>
                <w:color w:val="000000"/>
                <w:sz w:val="18"/>
                <w:szCs w:val="18"/>
                <w:lang w:val="en-US" w:eastAsia="en-GB"/>
              </w:rPr>
            </w:pPr>
            <w:r w:rsidRPr="00661CC2">
              <w:rPr>
                <w:rFonts w:eastAsia="Times New Roman"/>
                <w:b/>
                <w:bCs/>
                <w:color w:val="000000"/>
                <w:sz w:val="18"/>
                <w:szCs w:val="18"/>
                <w:lang w:val="en-US" w:eastAsia="en-GB"/>
              </w:rPr>
              <w:t>Excluded baseline CKD</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D242D" w14:textId="77777777" w:rsidR="00480A4C" w:rsidRPr="00661CC2" w:rsidRDefault="00480A4C" w:rsidP="00030948">
            <w:pPr>
              <w:spacing w:line="240" w:lineRule="auto"/>
              <w:rPr>
                <w:rFonts w:eastAsia="Times New Roman"/>
                <w:b/>
                <w:bCs/>
                <w:color w:val="000000"/>
                <w:sz w:val="18"/>
                <w:szCs w:val="18"/>
                <w:lang w:val="en-US" w:eastAsia="en-GB"/>
              </w:rPr>
            </w:pPr>
            <w:r w:rsidRPr="00661CC2">
              <w:rPr>
                <w:rFonts w:eastAsia="Times New Roman"/>
                <w:b/>
                <w:bCs/>
                <w:color w:val="000000"/>
                <w:sz w:val="18"/>
                <w:szCs w:val="18"/>
                <w:lang w:val="en-US" w:eastAsia="en-GB"/>
              </w:rPr>
              <w:t>Definition of outcome</w:t>
            </w:r>
          </w:p>
        </w:tc>
      </w:tr>
      <w:tr w:rsidR="00480A4C" w:rsidRPr="00661CC2" w14:paraId="6675DAC8" w14:textId="77777777" w:rsidTr="0003094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927A48B" w14:textId="77777777" w:rsidR="00480A4C" w:rsidRPr="00661CC2" w:rsidRDefault="00480A4C" w:rsidP="00030948">
            <w:pPr>
              <w:spacing w:line="240" w:lineRule="auto"/>
              <w:rPr>
                <w:rFonts w:eastAsia="Times New Roman"/>
                <w:b/>
                <w:bCs/>
                <w:i/>
                <w:iCs/>
                <w:color w:val="000000"/>
                <w:sz w:val="18"/>
                <w:szCs w:val="18"/>
                <w:lang w:val="en-US" w:eastAsia="en-GB"/>
              </w:rPr>
            </w:pPr>
            <w:r w:rsidRPr="00661CC2">
              <w:rPr>
                <w:rFonts w:eastAsia="Times New Roman"/>
                <w:b/>
                <w:bCs/>
                <w:i/>
                <w:iCs/>
                <w:color w:val="000000"/>
                <w:sz w:val="18"/>
                <w:szCs w:val="18"/>
                <w:lang w:val="en-US" w:eastAsia="en-GB"/>
              </w:rPr>
              <w:t>Outcome: CKD</w:t>
            </w:r>
          </w:p>
        </w:tc>
        <w:tc>
          <w:tcPr>
            <w:tcW w:w="1843" w:type="dxa"/>
            <w:tcBorders>
              <w:top w:val="nil"/>
              <w:left w:val="nil"/>
              <w:bottom w:val="single" w:sz="4" w:space="0" w:color="auto"/>
              <w:right w:val="single" w:sz="4" w:space="0" w:color="auto"/>
            </w:tcBorders>
            <w:shd w:val="clear" w:color="auto" w:fill="auto"/>
            <w:noWrap/>
            <w:vAlign w:val="center"/>
            <w:hideMark/>
          </w:tcPr>
          <w:p w14:paraId="70E043E8" w14:textId="77777777" w:rsidR="00480A4C" w:rsidRPr="00661CC2" w:rsidRDefault="00480A4C" w:rsidP="00030948">
            <w:pPr>
              <w:spacing w:line="240" w:lineRule="auto"/>
              <w:rPr>
                <w:rFonts w:eastAsia="Times New Roman"/>
                <w:color w:val="000000"/>
                <w:sz w:val="18"/>
                <w:szCs w:val="18"/>
                <w:lang w:val="en-US" w:eastAsia="en-GB"/>
              </w:rPr>
            </w:pPr>
          </w:p>
        </w:tc>
        <w:tc>
          <w:tcPr>
            <w:tcW w:w="1072" w:type="dxa"/>
            <w:tcBorders>
              <w:top w:val="nil"/>
              <w:left w:val="nil"/>
              <w:bottom w:val="single" w:sz="4" w:space="0" w:color="auto"/>
              <w:right w:val="single" w:sz="4" w:space="0" w:color="auto"/>
            </w:tcBorders>
            <w:shd w:val="clear" w:color="auto" w:fill="auto"/>
            <w:noWrap/>
            <w:vAlign w:val="center"/>
            <w:hideMark/>
          </w:tcPr>
          <w:p w14:paraId="669A1A95" w14:textId="77777777" w:rsidR="00480A4C" w:rsidRPr="00661CC2" w:rsidRDefault="00480A4C" w:rsidP="00030948">
            <w:pPr>
              <w:spacing w:line="240" w:lineRule="auto"/>
              <w:rPr>
                <w:rFonts w:eastAsia="Times New Roman"/>
                <w:color w:val="000000"/>
                <w:sz w:val="18"/>
                <w:szCs w:val="18"/>
                <w:lang w:val="en-US" w:eastAsia="en-GB"/>
              </w:rPr>
            </w:pPr>
          </w:p>
        </w:tc>
        <w:tc>
          <w:tcPr>
            <w:tcW w:w="6015" w:type="dxa"/>
            <w:tcBorders>
              <w:top w:val="single" w:sz="4" w:space="0" w:color="auto"/>
              <w:left w:val="nil"/>
              <w:bottom w:val="single" w:sz="4" w:space="0" w:color="auto"/>
              <w:right w:val="single" w:sz="4" w:space="0" w:color="auto"/>
            </w:tcBorders>
            <w:vAlign w:val="center"/>
          </w:tcPr>
          <w:p w14:paraId="40FAB759"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 </w:t>
            </w:r>
          </w:p>
        </w:tc>
        <w:tc>
          <w:tcPr>
            <w:tcW w:w="1418" w:type="dxa"/>
            <w:tcBorders>
              <w:top w:val="single" w:sz="4" w:space="0" w:color="auto"/>
              <w:left w:val="single" w:sz="4" w:space="0" w:color="auto"/>
              <w:bottom w:val="single" w:sz="4" w:space="0" w:color="auto"/>
              <w:right w:val="single" w:sz="4" w:space="0" w:color="auto"/>
            </w:tcBorders>
            <w:vAlign w:val="center"/>
          </w:tcPr>
          <w:p w14:paraId="6D58966A" w14:textId="77777777" w:rsidR="00480A4C" w:rsidRPr="00661CC2" w:rsidRDefault="00480A4C" w:rsidP="00030948">
            <w:pPr>
              <w:spacing w:line="240" w:lineRule="auto"/>
              <w:rPr>
                <w:rFonts w:eastAsia="Times New Roman"/>
                <w:color w:val="000000"/>
                <w:sz w:val="18"/>
                <w:szCs w:val="18"/>
                <w:lang w:val="en-US" w:eastAsia="en-GB"/>
              </w:rPr>
            </w:pPr>
          </w:p>
        </w:tc>
        <w:tc>
          <w:tcPr>
            <w:tcW w:w="3543" w:type="dxa"/>
            <w:tcBorders>
              <w:top w:val="nil"/>
              <w:left w:val="single" w:sz="4" w:space="0" w:color="auto"/>
              <w:bottom w:val="single" w:sz="4" w:space="0" w:color="auto"/>
              <w:right w:val="single" w:sz="4" w:space="0" w:color="auto"/>
            </w:tcBorders>
            <w:shd w:val="clear" w:color="auto" w:fill="auto"/>
            <w:noWrap/>
            <w:vAlign w:val="center"/>
            <w:hideMark/>
          </w:tcPr>
          <w:p w14:paraId="7A8F4C7A"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 </w:t>
            </w:r>
          </w:p>
        </w:tc>
      </w:tr>
      <w:tr w:rsidR="00480A4C" w:rsidRPr="00661CC2" w14:paraId="3C8C86C1" w14:textId="77777777" w:rsidTr="0003094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2570B3D"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b/>
                <w:color w:val="000000"/>
                <w:sz w:val="18"/>
                <w:szCs w:val="18"/>
                <w:lang w:val="en-US" w:eastAsia="en-GB"/>
              </w:rPr>
              <w:t>Jee et al (2005)</w:t>
            </w:r>
            <w:r w:rsidRPr="00661CC2">
              <w:rPr>
                <w:rFonts w:eastAsia="Times New Roman"/>
                <w:b/>
                <w:color w:val="000000"/>
                <w:sz w:val="18"/>
                <w:szCs w:val="18"/>
                <w:vertAlign w:val="superscript"/>
                <w:lang w:val="en-US" w:eastAsia="en-GB"/>
              </w:rPr>
              <w:t>‡</w:t>
            </w:r>
            <w:sdt>
              <w:sdtPr>
                <w:rPr>
                  <w:rFonts w:eastAsia="Times New Roman"/>
                  <w:b/>
                  <w:color w:val="000000"/>
                  <w:sz w:val="18"/>
                  <w:szCs w:val="18"/>
                  <w:highlight w:val="white"/>
                  <w:vertAlign w:val="superscript"/>
                  <w:lang w:val="en-US" w:eastAsia="en-GB"/>
                </w:rPr>
                <w:alias w:val="Citation"/>
                <w:tag w:val="{&quot;referencesIds&quot;:[&quot;doc:5d023581e4b0318b746b432a&quot;],&quot;referencesOptions&quot;:{&quot;doc:5d023581e4b0318b746b432a&quot;:{&quot;author&quot;:true,&quot;year&quot;:true,&quot;pageReplace&quot;:&quot;&quot;,&quot;prefix&quot;:&quot;&quot;,&quot;suffix&quot;:&quot;&quot;}},&quot;hasBrokenReferences&quot;:false,&quot;hasManualEdits&quot;:false,&quot;citationType&quot;:&quot;inline&quot;,&quot;id&quot;:-441759030,&quot;citationText&quot;:&quot;&lt;span style=\&quot;font-family:Times New Roman;font-size:16px;color:#000000\&quot;&gt;&lt;sup&gt;20&lt;/sup&gt;&lt;/span&gt;&quot;}"/>
                <w:id w:val="-441759030"/>
                <w:placeholder>
                  <w:docPart w:val="C31C8F6A7EC54C448D9B36CBE9EA1F24"/>
                </w:placeholder>
              </w:sdtPr>
              <w:sdtEndPr/>
              <w:sdtContent>
                <w:r w:rsidRPr="00661CC2">
                  <w:rPr>
                    <w:rFonts w:eastAsia="Times New Roman"/>
                    <w:color w:val="000000"/>
                    <w:vertAlign w:val="superscript"/>
                    <w:lang w:val="en-US"/>
                  </w:rPr>
                  <w:t>20</w:t>
                </w:r>
              </w:sdtContent>
            </w:sdt>
            <w:r w:rsidRPr="00661CC2">
              <w:rPr>
                <w:rFonts w:eastAsia="Times New Roman"/>
                <w:b/>
                <w:color w:val="000000"/>
                <w:sz w:val="18"/>
                <w:szCs w:val="18"/>
                <w:vertAlign w:val="superscript"/>
                <w:lang w:val="en-US" w:eastAsia="en-GB"/>
              </w:rPr>
              <w:t xml:space="preserve"> </w:t>
            </w:r>
            <w:r w:rsidRPr="00661CC2">
              <w:rPr>
                <w:rFonts w:eastAsia="Times New Roman"/>
                <w:color w:val="000000"/>
                <w:sz w:val="18"/>
                <w:szCs w:val="18"/>
                <w:lang w:val="en-US" w:eastAsia="en-GB"/>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7057022B"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JNC 7</w:t>
            </w:r>
          </w:p>
        </w:tc>
        <w:tc>
          <w:tcPr>
            <w:tcW w:w="1072" w:type="dxa"/>
            <w:tcBorders>
              <w:top w:val="nil"/>
              <w:left w:val="nil"/>
              <w:bottom w:val="single" w:sz="4" w:space="0" w:color="auto"/>
              <w:right w:val="single" w:sz="4" w:space="0" w:color="auto"/>
            </w:tcBorders>
            <w:shd w:val="clear" w:color="auto" w:fill="auto"/>
            <w:noWrap/>
            <w:vAlign w:val="center"/>
            <w:hideMark/>
          </w:tcPr>
          <w:p w14:paraId="54FB11BF"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4</w:t>
            </w:r>
          </w:p>
        </w:tc>
        <w:tc>
          <w:tcPr>
            <w:tcW w:w="6015" w:type="dxa"/>
            <w:tcBorders>
              <w:top w:val="single" w:sz="4" w:space="0" w:color="auto"/>
              <w:left w:val="nil"/>
              <w:bottom w:val="single" w:sz="4" w:space="0" w:color="auto"/>
              <w:right w:val="single" w:sz="4" w:space="0" w:color="auto"/>
            </w:tcBorders>
            <w:vAlign w:val="center"/>
          </w:tcPr>
          <w:p w14:paraId="3EE4BC68"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Age, diabetes, BMI, cholesterol, and smoking</w:t>
            </w:r>
          </w:p>
        </w:tc>
        <w:tc>
          <w:tcPr>
            <w:tcW w:w="1418" w:type="dxa"/>
            <w:tcBorders>
              <w:top w:val="single" w:sz="4" w:space="0" w:color="auto"/>
              <w:left w:val="single" w:sz="4" w:space="0" w:color="auto"/>
              <w:bottom w:val="single" w:sz="4" w:space="0" w:color="auto"/>
              <w:right w:val="single" w:sz="4" w:space="0" w:color="auto"/>
            </w:tcBorders>
            <w:vAlign w:val="center"/>
          </w:tcPr>
          <w:p w14:paraId="681CAA76"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Yes</w:t>
            </w: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2EC4520D"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Proteinuria ≥1+ determined by dipstick</w:t>
            </w:r>
          </w:p>
        </w:tc>
      </w:tr>
      <w:tr w:rsidR="00480A4C" w:rsidRPr="00661CC2" w14:paraId="2CD7D947" w14:textId="77777777" w:rsidTr="00030948">
        <w:trPr>
          <w:trHeight w:val="6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61A5F45"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b/>
                <w:color w:val="000000"/>
                <w:sz w:val="18"/>
                <w:szCs w:val="18"/>
                <w:lang w:val="en-US" w:eastAsia="en-GB"/>
              </w:rPr>
              <w:t>Kanno  et al (2012)</w:t>
            </w:r>
            <w:r w:rsidRPr="00661CC2">
              <w:rPr>
                <w:rFonts w:eastAsia="Times New Roman"/>
                <w:b/>
                <w:color w:val="000000"/>
                <w:sz w:val="18"/>
                <w:szCs w:val="18"/>
                <w:vertAlign w:val="superscript"/>
                <w:lang w:val="en-US" w:eastAsia="en-GB"/>
              </w:rPr>
              <w:t>‡</w:t>
            </w:r>
            <w:r w:rsidRPr="00661CC2">
              <w:rPr>
                <w:rFonts w:eastAsia="Times New Roman"/>
                <w:color w:val="000000"/>
                <w:sz w:val="18"/>
                <w:szCs w:val="18"/>
                <w:lang w:val="en-US" w:eastAsia="en-GB"/>
              </w:rPr>
              <w:t xml:space="preserve"> </w:t>
            </w:r>
            <w:sdt>
              <w:sdtPr>
                <w:rPr>
                  <w:rFonts w:eastAsia="Times New Roman"/>
                  <w:color w:val="000000"/>
                  <w:sz w:val="18"/>
                  <w:szCs w:val="18"/>
                  <w:highlight w:val="white"/>
                  <w:lang w:val="en-US" w:eastAsia="en-GB"/>
                </w:rPr>
                <w:alias w:val="Citation"/>
                <w:tag w:val="{&quot;referencesIds&quot;:[&quot;doc:5d023b03e4b004e1aa115aa6&quot;],&quot;referencesOptions&quot;:{&quot;doc:5d023b03e4b004e1aa115aa6&quot;:{&quot;author&quot;:true,&quot;year&quot;:true,&quot;pageReplace&quot;:&quot;&quot;,&quot;prefix&quot;:&quot;&quot;,&quot;suffix&quot;:&quot;&quot;}},&quot;hasBrokenReferences&quot;:false,&quot;hasManualEdits&quot;:false,&quot;citationType&quot;:&quot;inline&quot;,&quot;id&quot;:-80302553,&quot;citationText&quot;:&quot;&lt;span style=\&quot;font-family:Times New Roman;font-size:16px;color:#000000\&quot;&gt;&lt;sup&gt;22&lt;/sup&gt;&lt;/span&gt;&quot;}"/>
                <w:id w:val="-80302553"/>
                <w:placeholder>
                  <w:docPart w:val="ADACA20EBA036C4286795C86744558A8"/>
                </w:placeholder>
              </w:sdtPr>
              <w:sdtEndPr/>
              <w:sdtContent>
                <w:r w:rsidRPr="00661CC2">
                  <w:rPr>
                    <w:rFonts w:eastAsia="Times New Roman"/>
                    <w:color w:val="000000"/>
                    <w:vertAlign w:val="superscript"/>
                    <w:lang w:val="en-US"/>
                  </w:rPr>
                  <w:t>22</w:t>
                </w:r>
              </w:sdtContent>
            </w:sdt>
            <w:r w:rsidRPr="00661CC2">
              <w:rPr>
                <w:rFonts w:eastAsia="Times New Roman"/>
                <w:color w:val="000000"/>
                <w:sz w:val="18"/>
                <w:szCs w:val="18"/>
                <w:lang w:val="en-US" w:eastAsia="en-GB"/>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6CC5CD01"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JNC 7</w:t>
            </w:r>
          </w:p>
        </w:tc>
        <w:tc>
          <w:tcPr>
            <w:tcW w:w="1072" w:type="dxa"/>
            <w:tcBorders>
              <w:top w:val="nil"/>
              <w:left w:val="nil"/>
              <w:bottom w:val="single" w:sz="4" w:space="0" w:color="auto"/>
              <w:right w:val="single" w:sz="4" w:space="0" w:color="auto"/>
            </w:tcBorders>
            <w:shd w:val="clear" w:color="auto" w:fill="auto"/>
            <w:noWrap/>
            <w:vAlign w:val="center"/>
            <w:hideMark/>
          </w:tcPr>
          <w:p w14:paraId="7B5691C7"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4</w:t>
            </w:r>
          </w:p>
        </w:tc>
        <w:tc>
          <w:tcPr>
            <w:tcW w:w="6015" w:type="dxa"/>
            <w:tcBorders>
              <w:top w:val="single" w:sz="4" w:space="0" w:color="auto"/>
              <w:left w:val="nil"/>
              <w:bottom w:val="single" w:sz="4" w:space="0" w:color="auto"/>
              <w:right w:val="single" w:sz="4" w:space="0" w:color="auto"/>
            </w:tcBorders>
            <w:vAlign w:val="center"/>
          </w:tcPr>
          <w:p w14:paraId="43236738"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Age, smoking, alcohol, obesity, CVD, diabetes mellitus, eGFR, hypercholesterolemia, antihypertensive treatment, number of follow-up examinations, and year of the baseline examination</w:t>
            </w:r>
          </w:p>
        </w:tc>
        <w:tc>
          <w:tcPr>
            <w:tcW w:w="1418" w:type="dxa"/>
            <w:tcBorders>
              <w:top w:val="single" w:sz="4" w:space="0" w:color="auto"/>
              <w:left w:val="single" w:sz="4" w:space="0" w:color="auto"/>
              <w:bottom w:val="single" w:sz="4" w:space="0" w:color="auto"/>
              <w:right w:val="single" w:sz="4" w:space="0" w:color="auto"/>
            </w:tcBorders>
            <w:vAlign w:val="center"/>
          </w:tcPr>
          <w:p w14:paraId="403BA6C9"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Yes</w:t>
            </w: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4B7A45E2"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eGFR &lt;60 mL/min/1.73m</w:t>
            </w:r>
            <w:r w:rsidRPr="00661CC2">
              <w:rPr>
                <w:rFonts w:eastAsia="Times New Roman"/>
                <w:color w:val="000000"/>
                <w:sz w:val="18"/>
                <w:szCs w:val="18"/>
                <w:vertAlign w:val="superscript"/>
                <w:lang w:val="en-US" w:eastAsia="en-GB"/>
              </w:rPr>
              <w:t>2</w:t>
            </w:r>
            <w:r w:rsidRPr="00661CC2">
              <w:rPr>
                <w:rFonts w:eastAsia="Times New Roman"/>
                <w:color w:val="000000"/>
                <w:sz w:val="18"/>
                <w:szCs w:val="18"/>
                <w:lang w:val="en-US" w:eastAsia="en-GB"/>
              </w:rPr>
              <w:t xml:space="preserve">/year or </w:t>
            </w:r>
            <w:r w:rsidRPr="00661CC2">
              <w:rPr>
                <w:rFonts w:eastAsia="Times New Roman"/>
                <w:color w:val="000000"/>
                <w:sz w:val="18"/>
                <w:szCs w:val="18"/>
                <w:lang w:val="en-US" w:eastAsia="en-GB"/>
              </w:rPr>
              <w:br/>
              <w:t>proteinuria ≥1+ (30 mg/dL) determined by dipstick</w:t>
            </w:r>
          </w:p>
        </w:tc>
      </w:tr>
      <w:tr w:rsidR="00480A4C" w:rsidRPr="00661CC2" w14:paraId="222020C8" w14:textId="77777777" w:rsidTr="00030948">
        <w:trPr>
          <w:trHeight w:val="646"/>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FB73B07"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b/>
                <w:color w:val="000000"/>
                <w:sz w:val="18"/>
                <w:szCs w:val="18"/>
                <w:lang w:val="en-US" w:eastAsia="en-GB"/>
              </w:rPr>
              <w:t>Tohidi  et al (2012)</w:t>
            </w:r>
            <w:r w:rsidRPr="00661CC2">
              <w:rPr>
                <w:rFonts w:eastAsia="Times New Roman"/>
                <w:b/>
                <w:color w:val="000000"/>
                <w:sz w:val="18"/>
                <w:szCs w:val="18"/>
                <w:vertAlign w:val="superscript"/>
                <w:lang w:val="en-US" w:eastAsia="en-GB"/>
              </w:rPr>
              <w:t>‡</w:t>
            </w:r>
            <w:sdt>
              <w:sdtPr>
                <w:rPr>
                  <w:rFonts w:eastAsia="Times New Roman"/>
                  <w:b/>
                  <w:color w:val="000000"/>
                  <w:sz w:val="18"/>
                  <w:szCs w:val="18"/>
                  <w:highlight w:val="white"/>
                  <w:vertAlign w:val="superscript"/>
                  <w:lang w:val="en-US" w:eastAsia="en-GB"/>
                </w:rPr>
                <w:alias w:val="Citation"/>
                <w:tag w:val="{&quot;referencesIds&quot;:[&quot;doc:5d023bf4e4b062c33f5f4d43&quot;],&quot;referencesOptions&quot;:{&quot;doc:5d023bf4e4b062c33f5f4d43&quot;:{&quot;author&quot;:true,&quot;year&quot;:true,&quot;pageReplace&quot;:&quot;&quot;,&quot;prefix&quot;:&quot;&quot;,&quot;suffix&quot;:&quot;&quot;}},&quot;hasBrokenReferences&quot;:false,&quot;hasManualEdits&quot;:false,&quot;citationType&quot;:&quot;inline&quot;,&quot;id&quot;:449820457,&quot;citationText&quot;:&quot;&lt;span style=\&quot;font-family:Times New Roman;font-size:16px;color:#000000\&quot;&gt;&lt;sup&gt;19&lt;/sup&gt;&lt;/span&gt;&quot;}"/>
                <w:id w:val="449820457"/>
                <w:placeholder>
                  <w:docPart w:val="82D33867806DF04EA4582739ED63C52B"/>
                </w:placeholder>
              </w:sdtPr>
              <w:sdtEndPr/>
              <w:sdtContent>
                <w:r w:rsidRPr="00661CC2">
                  <w:rPr>
                    <w:rFonts w:eastAsia="Times New Roman"/>
                    <w:color w:val="000000"/>
                    <w:vertAlign w:val="superscript"/>
                    <w:lang w:val="en-US"/>
                  </w:rPr>
                  <w:t>19</w:t>
                </w:r>
              </w:sdtContent>
            </w:sdt>
            <w:r w:rsidRPr="00661CC2">
              <w:rPr>
                <w:rFonts w:eastAsia="Times New Roman"/>
                <w:b/>
                <w:color w:val="000000"/>
                <w:sz w:val="18"/>
                <w:szCs w:val="18"/>
                <w:vertAlign w:val="superscript"/>
                <w:lang w:val="en-US" w:eastAsia="en-GB"/>
              </w:rPr>
              <w:t xml:space="preserve"> </w:t>
            </w:r>
            <w:r w:rsidRPr="00661CC2">
              <w:rPr>
                <w:rFonts w:eastAsia="Times New Roman"/>
                <w:color w:val="000000"/>
                <w:sz w:val="18"/>
                <w:szCs w:val="18"/>
                <w:lang w:val="en-US" w:eastAsia="en-GB"/>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63606B42"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EGMAH 2007</w:t>
            </w:r>
          </w:p>
        </w:tc>
        <w:tc>
          <w:tcPr>
            <w:tcW w:w="1072" w:type="dxa"/>
            <w:tcBorders>
              <w:top w:val="nil"/>
              <w:left w:val="nil"/>
              <w:bottom w:val="single" w:sz="4" w:space="0" w:color="auto"/>
              <w:right w:val="single" w:sz="4" w:space="0" w:color="auto"/>
            </w:tcBorders>
            <w:shd w:val="clear" w:color="auto" w:fill="auto"/>
            <w:noWrap/>
            <w:vAlign w:val="center"/>
            <w:hideMark/>
          </w:tcPr>
          <w:p w14:paraId="04FFBC97"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4</w:t>
            </w:r>
          </w:p>
        </w:tc>
        <w:tc>
          <w:tcPr>
            <w:tcW w:w="6015" w:type="dxa"/>
            <w:tcBorders>
              <w:top w:val="single" w:sz="4" w:space="0" w:color="auto"/>
              <w:left w:val="nil"/>
              <w:bottom w:val="single" w:sz="4" w:space="0" w:color="auto"/>
              <w:right w:val="single" w:sz="4" w:space="0" w:color="auto"/>
            </w:tcBorders>
            <w:vAlign w:val="center"/>
          </w:tcPr>
          <w:p w14:paraId="61F298C3"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Age, eGFR, diabetes, marital status, CVD, education level, dyslipidemia, abdominal obesity, BMI, smoking, FHDM</w:t>
            </w:r>
          </w:p>
        </w:tc>
        <w:tc>
          <w:tcPr>
            <w:tcW w:w="1418" w:type="dxa"/>
            <w:tcBorders>
              <w:top w:val="single" w:sz="4" w:space="0" w:color="auto"/>
              <w:left w:val="single" w:sz="4" w:space="0" w:color="auto"/>
              <w:bottom w:val="single" w:sz="4" w:space="0" w:color="auto"/>
              <w:right w:val="single" w:sz="4" w:space="0" w:color="auto"/>
            </w:tcBorders>
            <w:vAlign w:val="center"/>
          </w:tcPr>
          <w:p w14:paraId="32DB5B9D"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Yes</w:t>
            </w:r>
          </w:p>
        </w:tc>
        <w:tc>
          <w:tcPr>
            <w:tcW w:w="3543" w:type="dxa"/>
            <w:tcBorders>
              <w:top w:val="nil"/>
              <w:left w:val="single" w:sz="4" w:space="0" w:color="auto"/>
              <w:bottom w:val="single" w:sz="4" w:space="0" w:color="auto"/>
              <w:right w:val="single" w:sz="4" w:space="0" w:color="auto"/>
            </w:tcBorders>
            <w:shd w:val="clear" w:color="auto" w:fill="auto"/>
            <w:noWrap/>
            <w:vAlign w:val="center"/>
            <w:hideMark/>
          </w:tcPr>
          <w:p w14:paraId="245669A8"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eGFR &lt;60 mL/min/1.73m</w:t>
            </w:r>
            <w:r w:rsidRPr="00661CC2">
              <w:rPr>
                <w:rFonts w:eastAsia="Times New Roman"/>
                <w:color w:val="000000"/>
                <w:sz w:val="18"/>
                <w:szCs w:val="18"/>
                <w:vertAlign w:val="superscript"/>
                <w:lang w:val="en-US" w:eastAsia="en-GB"/>
              </w:rPr>
              <w:t>2</w:t>
            </w:r>
            <w:r w:rsidRPr="00661CC2">
              <w:rPr>
                <w:rFonts w:eastAsia="Times New Roman"/>
                <w:color w:val="000000"/>
                <w:sz w:val="18"/>
                <w:szCs w:val="18"/>
                <w:lang w:val="en-US" w:eastAsia="en-GB"/>
              </w:rPr>
              <w:t>/year for &gt;3 months</w:t>
            </w:r>
          </w:p>
        </w:tc>
      </w:tr>
      <w:tr w:rsidR="00480A4C" w:rsidRPr="00661CC2" w14:paraId="55935ED2" w14:textId="77777777" w:rsidTr="00030948">
        <w:trPr>
          <w:trHeight w:val="649"/>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5966ED3"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Komura et al (2013)</w:t>
            </w:r>
            <w:sdt>
              <w:sdtPr>
                <w:rPr>
                  <w:rFonts w:eastAsia="Times New Roman"/>
                  <w:color w:val="000000"/>
                  <w:sz w:val="18"/>
                  <w:szCs w:val="18"/>
                  <w:highlight w:val="white"/>
                  <w:lang w:val="en-US" w:eastAsia="en-GB"/>
                </w:rPr>
                <w:alias w:val="Citation"/>
                <w:tag w:val="{&quot;referencesIds&quot;:[&quot;doc:5d023c4ee4b062c33f5f4d49&quot;],&quot;referencesOptions&quot;:{&quot;doc:5d023c4ee4b062c33f5f4d49&quot;:{&quot;author&quot;:true,&quot;year&quot;:true,&quot;pageReplace&quot;:&quot;&quot;,&quot;prefix&quot;:&quot;&quot;,&quot;suffix&quot;:&quot;&quot;}},&quot;hasBrokenReferences&quot;:false,&quot;hasManualEdits&quot;:false,&quot;citationType&quot;:&quot;inline&quot;,&quot;id&quot;:-888952794,&quot;citationText&quot;:&quot;&lt;span style=\&quot;font-family:Times New Roman;font-size:16px;color:#000000\&quot;&gt;&lt;sup&gt;43&lt;/sup&gt;&lt;/span&gt;&quot;}"/>
                <w:id w:val="-888952794"/>
                <w:placeholder>
                  <w:docPart w:val="932FB195A554B54A95A4EB0ACC4CECA9"/>
                </w:placeholder>
              </w:sdtPr>
              <w:sdtEndPr/>
              <w:sdtContent>
                <w:r w:rsidRPr="00661CC2">
                  <w:rPr>
                    <w:rFonts w:eastAsia="Times New Roman"/>
                    <w:color w:val="000000"/>
                    <w:vertAlign w:val="superscript"/>
                    <w:lang w:val="en-US"/>
                  </w:rPr>
                  <w:t>43</w:t>
                </w:r>
              </w:sdtContent>
            </w:sdt>
            <w:r w:rsidRPr="00661CC2">
              <w:rPr>
                <w:rFonts w:eastAsia="Times New Roman"/>
                <w:color w:val="000000"/>
                <w:sz w:val="18"/>
                <w:szCs w:val="18"/>
                <w:lang w:val="en-US" w:eastAsia="en-GB"/>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37266A25"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NA</w:t>
            </w:r>
          </w:p>
        </w:tc>
        <w:tc>
          <w:tcPr>
            <w:tcW w:w="1072" w:type="dxa"/>
            <w:tcBorders>
              <w:top w:val="nil"/>
              <w:left w:val="nil"/>
              <w:bottom w:val="single" w:sz="4" w:space="0" w:color="auto"/>
              <w:right w:val="single" w:sz="4" w:space="0" w:color="auto"/>
            </w:tcBorders>
            <w:shd w:val="clear" w:color="auto" w:fill="auto"/>
            <w:noWrap/>
            <w:vAlign w:val="center"/>
            <w:hideMark/>
          </w:tcPr>
          <w:p w14:paraId="57C2F0F2"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NA</w:t>
            </w:r>
          </w:p>
        </w:tc>
        <w:tc>
          <w:tcPr>
            <w:tcW w:w="6015" w:type="dxa"/>
            <w:tcBorders>
              <w:top w:val="single" w:sz="4" w:space="0" w:color="auto"/>
              <w:left w:val="nil"/>
              <w:bottom w:val="single" w:sz="4" w:space="0" w:color="auto"/>
              <w:right w:val="single" w:sz="4" w:space="0" w:color="auto"/>
            </w:tcBorders>
            <w:vAlign w:val="center"/>
          </w:tcPr>
          <w:p w14:paraId="6CA25625"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Female: Age, BMI, DBP, AST, TG, and creatinine. Male: Age, BMI, DBP, fasting blood glucose, AST, y-GTP, and creatinine.</w:t>
            </w:r>
          </w:p>
        </w:tc>
        <w:tc>
          <w:tcPr>
            <w:tcW w:w="1418" w:type="dxa"/>
            <w:tcBorders>
              <w:top w:val="single" w:sz="4" w:space="0" w:color="auto"/>
              <w:left w:val="single" w:sz="4" w:space="0" w:color="auto"/>
              <w:bottom w:val="single" w:sz="4" w:space="0" w:color="auto"/>
              <w:right w:val="single" w:sz="4" w:space="0" w:color="auto"/>
            </w:tcBorders>
            <w:vAlign w:val="center"/>
          </w:tcPr>
          <w:p w14:paraId="2ACFA84D"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Yes</w:t>
            </w: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7B786A4F"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eGFR &lt;60 mL/min/1.73m</w:t>
            </w:r>
            <w:r w:rsidRPr="00661CC2">
              <w:rPr>
                <w:rFonts w:eastAsia="Times New Roman"/>
                <w:color w:val="000000"/>
                <w:sz w:val="18"/>
                <w:szCs w:val="18"/>
                <w:vertAlign w:val="superscript"/>
                <w:lang w:val="en-US" w:eastAsia="en-GB"/>
              </w:rPr>
              <w:t>2</w:t>
            </w:r>
            <w:r w:rsidRPr="00661CC2">
              <w:rPr>
                <w:rFonts w:eastAsia="Times New Roman"/>
                <w:color w:val="000000"/>
                <w:sz w:val="18"/>
                <w:szCs w:val="18"/>
                <w:lang w:val="en-US" w:eastAsia="en-GB"/>
              </w:rPr>
              <w:t xml:space="preserve">/year or </w:t>
            </w:r>
            <w:r w:rsidRPr="00661CC2">
              <w:rPr>
                <w:rFonts w:eastAsia="Times New Roman"/>
                <w:color w:val="000000"/>
                <w:sz w:val="18"/>
                <w:szCs w:val="18"/>
                <w:lang w:val="en-US" w:eastAsia="en-GB"/>
              </w:rPr>
              <w:br/>
              <w:t>proteinuria ≥1+ (30 mg/dL) determined by dipstick</w:t>
            </w:r>
          </w:p>
        </w:tc>
      </w:tr>
      <w:tr w:rsidR="00480A4C" w:rsidRPr="00661CC2" w14:paraId="69F59E96" w14:textId="77777777" w:rsidTr="00030948">
        <w:trPr>
          <w:trHeight w:val="649"/>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1A97D87"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b/>
                <w:color w:val="000000"/>
                <w:sz w:val="18"/>
                <w:szCs w:val="18"/>
                <w:lang w:val="en-US" w:eastAsia="en-GB"/>
              </w:rPr>
              <w:t>Cao et al (2014)</w:t>
            </w:r>
            <w:r w:rsidRPr="00661CC2">
              <w:rPr>
                <w:rFonts w:eastAsia="Times New Roman"/>
                <w:b/>
                <w:color w:val="000000"/>
                <w:sz w:val="18"/>
                <w:szCs w:val="18"/>
                <w:vertAlign w:val="superscript"/>
                <w:lang w:val="en-US" w:eastAsia="en-GB"/>
              </w:rPr>
              <w:t>‡</w:t>
            </w:r>
            <w:sdt>
              <w:sdtPr>
                <w:rPr>
                  <w:rFonts w:eastAsia="Times New Roman"/>
                  <w:b/>
                  <w:color w:val="000000"/>
                  <w:sz w:val="18"/>
                  <w:szCs w:val="18"/>
                  <w:highlight w:val="white"/>
                  <w:vertAlign w:val="superscript"/>
                  <w:lang w:val="en-US" w:eastAsia="en-GB"/>
                </w:rPr>
                <w:alias w:val="Citation"/>
                <w:tag w:val="{&quot;referencesIds&quot;:[&quot;doc:5d023d37e4b0b8ab9a53b518&quot;],&quot;referencesOptions&quot;:{&quot;doc:5d023d37e4b0b8ab9a53b518&quot;:{&quot;author&quot;:true,&quot;year&quot;:true,&quot;pageReplace&quot;:&quot;&quot;,&quot;prefix&quot;:&quot;&quot;,&quot;suffix&quot;:&quot;&quot;}},&quot;hasBrokenReferences&quot;:false,&quot;hasManualEdits&quot;:false,&quot;citationType&quot;:&quot;inline&quot;,&quot;id&quot;:-1288350021,&quot;citationText&quot;:&quot;&lt;span style=\&quot;font-family:Times New Roman;font-size:16px;color:#000000\&quot;&gt;&lt;sup&gt;18&lt;/sup&gt;&lt;/span&gt;&quot;}"/>
                <w:id w:val="-1288350021"/>
                <w:placeholder>
                  <w:docPart w:val="C0F740FFFA64C242AA6F7D97557F31AF"/>
                </w:placeholder>
              </w:sdtPr>
              <w:sdtEndPr/>
              <w:sdtContent>
                <w:r w:rsidRPr="00661CC2">
                  <w:rPr>
                    <w:rFonts w:eastAsia="Times New Roman"/>
                    <w:color w:val="000000"/>
                    <w:vertAlign w:val="superscript"/>
                    <w:lang w:val="en-US"/>
                  </w:rPr>
                  <w:t>18</w:t>
                </w:r>
              </w:sdtContent>
            </w:sdt>
            <w:r w:rsidRPr="00661CC2">
              <w:rPr>
                <w:rFonts w:eastAsia="Times New Roman"/>
                <w:b/>
                <w:color w:val="000000"/>
                <w:sz w:val="18"/>
                <w:szCs w:val="18"/>
                <w:vertAlign w:val="superscript"/>
                <w:lang w:val="en-US" w:eastAsia="en-GB"/>
              </w:rPr>
              <w:t xml:space="preserve"> </w:t>
            </w:r>
            <w:r w:rsidRPr="00661CC2">
              <w:rPr>
                <w:rFonts w:eastAsia="Times New Roman"/>
                <w:color w:val="000000"/>
                <w:sz w:val="18"/>
                <w:szCs w:val="18"/>
                <w:lang w:val="en-US" w:eastAsia="en-GB"/>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2E41525A"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JNC 7</w:t>
            </w:r>
          </w:p>
        </w:tc>
        <w:tc>
          <w:tcPr>
            <w:tcW w:w="1072" w:type="dxa"/>
            <w:tcBorders>
              <w:top w:val="nil"/>
              <w:left w:val="nil"/>
              <w:bottom w:val="single" w:sz="4" w:space="0" w:color="auto"/>
              <w:right w:val="single" w:sz="4" w:space="0" w:color="auto"/>
            </w:tcBorders>
            <w:shd w:val="clear" w:color="auto" w:fill="auto"/>
            <w:noWrap/>
            <w:vAlign w:val="center"/>
            <w:hideMark/>
          </w:tcPr>
          <w:p w14:paraId="1B0103EA"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4</w:t>
            </w:r>
          </w:p>
        </w:tc>
        <w:tc>
          <w:tcPr>
            <w:tcW w:w="6015" w:type="dxa"/>
            <w:tcBorders>
              <w:top w:val="single" w:sz="4" w:space="0" w:color="auto"/>
              <w:left w:val="nil"/>
              <w:bottom w:val="single" w:sz="4" w:space="0" w:color="auto"/>
              <w:right w:val="single" w:sz="4" w:space="0" w:color="auto"/>
            </w:tcBorders>
            <w:vAlign w:val="center"/>
          </w:tcPr>
          <w:p w14:paraId="10FFEAD9"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Age, smoking, alcohol, obesity, diabetes mellitus, TC, and eGFR</w:t>
            </w:r>
          </w:p>
        </w:tc>
        <w:tc>
          <w:tcPr>
            <w:tcW w:w="1418" w:type="dxa"/>
            <w:tcBorders>
              <w:top w:val="single" w:sz="4" w:space="0" w:color="auto"/>
              <w:left w:val="single" w:sz="4" w:space="0" w:color="auto"/>
              <w:bottom w:val="single" w:sz="4" w:space="0" w:color="auto"/>
              <w:right w:val="single" w:sz="4" w:space="0" w:color="auto"/>
            </w:tcBorders>
            <w:vAlign w:val="center"/>
          </w:tcPr>
          <w:p w14:paraId="44E13B35"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Yes</w:t>
            </w: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0FA938D3"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eGFR &lt;60 mL/min/1.73m</w:t>
            </w:r>
            <w:r w:rsidRPr="00661CC2">
              <w:rPr>
                <w:rFonts w:eastAsia="Times New Roman"/>
                <w:color w:val="000000"/>
                <w:sz w:val="18"/>
                <w:szCs w:val="18"/>
                <w:vertAlign w:val="superscript"/>
                <w:lang w:val="en-US" w:eastAsia="en-GB"/>
              </w:rPr>
              <w:t>2</w:t>
            </w:r>
            <w:r w:rsidRPr="00661CC2">
              <w:rPr>
                <w:rFonts w:eastAsia="Times New Roman"/>
                <w:color w:val="000000"/>
                <w:sz w:val="18"/>
                <w:szCs w:val="18"/>
                <w:lang w:val="en-US" w:eastAsia="en-GB"/>
              </w:rPr>
              <w:t xml:space="preserve">/year or </w:t>
            </w:r>
            <w:r w:rsidRPr="00661CC2">
              <w:rPr>
                <w:rFonts w:eastAsia="Times New Roman"/>
                <w:color w:val="000000"/>
                <w:sz w:val="18"/>
                <w:szCs w:val="18"/>
                <w:lang w:val="en-US" w:eastAsia="en-GB"/>
              </w:rPr>
              <w:br/>
              <w:t>proteinuria ≥1+ (30 mg/dL) determined by dipstick</w:t>
            </w:r>
          </w:p>
        </w:tc>
      </w:tr>
      <w:tr w:rsidR="00480A4C" w:rsidRPr="00661CC2" w14:paraId="0CA94AF5" w14:textId="77777777" w:rsidTr="00030948">
        <w:trPr>
          <w:trHeight w:val="630"/>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ED1D994"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Yano et al (2014)</w:t>
            </w:r>
            <w:sdt>
              <w:sdtPr>
                <w:rPr>
                  <w:rFonts w:eastAsia="Times New Roman"/>
                  <w:color w:val="000000"/>
                  <w:sz w:val="18"/>
                  <w:szCs w:val="18"/>
                  <w:highlight w:val="white"/>
                  <w:lang w:val="en-US" w:eastAsia="en-GB"/>
                </w:rPr>
                <w:alias w:val="Citation"/>
                <w:tag w:val="{&quot;referencesIds&quot;:[&quot;doc:5d023dd5e4b0318b746b4827&quot;],&quot;referencesOptions&quot;:{&quot;doc:5d023dd5e4b0318b746b4827&quot;:{&quot;author&quot;:true,&quot;year&quot;:true,&quot;pageReplace&quot;:&quot;&quot;,&quot;prefix&quot;:&quot;&quot;,&quot;suffix&quot;:&quot;&quot;}},&quot;hasBrokenReferences&quot;:false,&quot;hasManualEdits&quot;:false,&quot;citationType&quot;:&quot;inline&quot;,&quot;id&quot;:13807368,&quot;citationText&quot;:&quot;&lt;span style=\&quot;font-family:Times New Roman;font-size:16px;color:#000000\&quot;&gt;&lt;sup&gt;44&lt;/sup&gt;&lt;/span&gt;&quot;}"/>
                <w:id w:val="13807368"/>
                <w:placeholder>
                  <w:docPart w:val="F92766391572D14CB1C5DAC7E686E532"/>
                </w:placeholder>
              </w:sdtPr>
              <w:sdtEndPr/>
              <w:sdtContent>
                <w:r w:rsidRPr="00661CC2">
                  <w:rPr>
                    <w:rFonts w:eastAsia="Times New Roman"/>
                    <w:color w:val="000000"/>
                    <w:vertAlign w:val="superscript"/>
                    <w:lang w:val="en-US"/>
                  </w:rPr>
                  <w:t>44</w:t>
                </w:r>
              </w:sdtContent>
            </w:sdt>
            <w:r w:rsidRPr="00661CC2">
              <w:rPr>
                <w:rFonts w:eastAsia="Times New Roman"/>
                <w:color w:val="000000"/>
                <w:sz w:val="18"/>
                <w:szCs w:val="18"/>
                <w:lang w:val="en-US" w:eastAsia="en-GB"/>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2394CAA0"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JNC 7</w:t>
            </w:r>
          </w:p>
        </w:tc>
        <w:tc>
          <w:tcPr>
            <w:tcW w:w="1072" w:type="dxa"/>
            <w:tcBorders>
              <w:top w:val="nil"/>
              <w:left w:val="nil"/>
              <w:bottom w:val="single" w:sz="4" w:space="0" w:color="auto"/>
              <w:right w:val="single" w:sz="4" w:space="0" w:color="auto"/>
            </w:tcBorders>
            <w:shd w:val="clear" w:color="auto" w:fill="auto"/>
            <w:noWrap/>
            <w:vAlign w:val="center"/>
            <w:hideMark/>
          </w:tcPr>
          <w:p w14:paraId="1E2E1705"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3</w:t>
            </w:r>
          </w:p>
        </w:tc>
        <w:tc>
          <w:tcPr>
            <w:tcW w:w="6015" w:type="dxa"/>
            <w:tcBorders>
              <w:top w:val="single" w:sz="4" w:space="0" w:color="auto"/>
              <w:left w:val="nil"/>
              <w:bottom w:val="single" w:sz="4" w:space="0" w:color="auto"/>
              <w:right w:val="single" w:sz="4" w:space="0" w:color="auto"/>
            </w:tcBorders>
            <w:vAlign w:val="center"/>
          </w:tcPr>
          <w:p w14:paraId="6935EBD0"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Age and BMI</w:t>
            </w:r>
          </w:p>
        </w:tc>
        <w:tc>
          <w:tcPr>
            <w:tcW w:w="1418" w:type="dxa"/>
            <w:tcBorders>
              <w:top w:val="single" w:sz="4" w:space="0" w:color="auto"/>
              <w:left w:val="single" w:sz="4" w:space="0" w:color="auto"/>
              <w:bottom w:val="single" w:sz="4" w:space="0" w:color="auto"/>
              <w:right w:val="single" w:sz="4" w:space="0" w:color="auto"/>
            </w:tcBorders>
            <w:vAlign w:val="center"/>
          </w:tcPr>
          <w:p w14:paraId="54A471F6"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Yes</w:t>
            </w: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43B4DDAF"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eGFR &lt;60 mL/min/1.73m</w:t>
            </w:r>
            <w:r w:rsidRPr="00661CC2">
              <w:rPr>
                <w:rFonts w:eastAsia="Times New Roman"/>
                <w:color w:val="000000"/>
                <w:sz w:val="18"/>
                <w:szCs w:val="18"/>
                <w:vertAlign w:val="superscript"/>
                <w:lang w:val="en-US" w:eastAsia="en-GB"/>
              </w:rPr>
              <w:t>2</w:t>
            </w:r>
            <w:r w:rsidRPr="00661CC2">
              <w:rPr>
                <w:rFonts w:eastAsia="Times New Roman"/>
                <w:color w:val="000000"/>
                <w:sz w:val="18"/>
                <w:szCs w:val="18"/>
                <w:lang w:val="en-US" w:eastAsia="en-GB"/>
              </w:rPr>
              <w:t xml:space="preserve">/year or </w:t>
            </w:r>
            <w:r w:rsidRPr="00661CC2">
              <w:rPr>
                <w:rFonts w:eastAsia="Times New Roman"/>
                <w:color w:val="000000"/>
                <w:sz w:val="18"/>
                <w:szCs w:val="18"/>
                <w:lang w:val="en-US" w:eastAsia="en-GB"/>
              </w:rPr>
              <w:br/>
              <w:t>proteinuria ≥1+ determined by dipstick</w:t>
            </w:r>
          </w:p>
        </w:tc>
      </w:tr>
      <w:tr w:rsidR="00480A4C" w:rsidRPr="00661CC2" w14:paraId="08616539" w14:textId="77777777" w:rsidTr="0003094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5AD5E50"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Xue et al (2015)</w:t>
            </w:r>
            <w:sdt>
              <w:sdtPr>
                <w:rPr>
                  <w:rFonts w:eastAsia="Times New Roman"/>
                  <w:color w:val="000000"/>
                  <w:sz w:val="18"/>
                  <w:szCs w:val="18"/>
                  <w:highlight w:val="white"/>
                  <w:lang w:val="en-US" w:eastAsia="en-GB"/>
                </w:rPr>
                <w:alias w:val="Citation"/>
                <w:tag w:val="{&quot;referencesIds&quot;:[&quot;doc:5d023e77e4b0d0ecc9b9ee0c&quot;],&quot;referencesOptions&quot;:{&quot;doc:5d023e77e4b0d0ecc9b9ee0c&quot;:{&quot;author&quot;:true,&quot;year&quot;:true,&quot;pageReplace&quot;:&quot;&quot;,&quot;prefix&quot;:&quot;&quot;,&quot;suffix&quot;:&quot;&quot;}},&quot;hasBrokenReferences&quot;:false,&quot;hasManualEdits&quot;:false,&quot;citationType&quot;:&quot;inline&quot;,&quot;id&quot;:1827465768,&quot;citationText&quot;:&quot;&lt;span style=\&quot;font-family:Times New Roman;font-size:16px;color:#000000\&quot;&gt;&lt;sup&gt;45&lt;/sup&gt;&lt;/span&gt;&quot;}"/>
                <w:id w:val="1827465768"/>
                <w:placeholder>
                  <w:docPart w:val="A24E03ED6005B142B55CD8A47313B688"/>
                </w:placeholder>
              </w:sdtPr>
              <w:sdtEndPr/>
              <w:sdtContent>
                <w:r w:rsidRPr="00661CC2">
                  <w:rPr>
                    <w:rFonts w:eastAsia="Times New Roman"/>
                    <w:color w:val="000000"/>
                    <w:vertAlign w:val="superscript"/>
                    <w:lang w:val="en-US"/>
                  </w:rPr>
                  <w:t>45</w:t>
                </w:r>
              </w:sdtContent>
            </w:sdt>
            <w:r w:rsidRPr="00661CC2">
              <w:rPr>
                <w:rFonts w:eastAsia="Times New Roman"/>
                <w:color w:val="000000"/>
                <w:sz w:val="18"/>
                <w:szCs w:val="18"/>
                <w:lang w:val="en-US" w:eastAsia="en-GB"/>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7707FD93"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JNC 7</w:t>
            </w:r>
          </w:p>
        </w:tc>
        <w:tc>
          <w:tcPr>
            <w:tcW w:w="1072" w:type="dxa"/>
            <w:tcBorders>
              <w:top w:val="nil"/>
              <w:left w:val="nil"/>
              <w:bottom w:val="single" w:sz="4" w:space="0" w:color="auto"/>
              <w:right w:val="single" w:sz="4" w:space="0" w:color="auto"/>
            </w:tcBorders>
            <w:shd w:val="clear" w:color="auto" w:fill="auto"/>
            <w:noWrap/>
            <w:vAlign w:val="center"/>
            <w:hideMark/>
          </w:tcPr>
          <w:p w14:paraId="0897DA6E"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2</w:t>
            </w:r>
          </w:p>
        </w:tc>
        <w:tc>
          <w:tcPr>
            <w:tcW w:w="6015" w:type="dxa"/>
            <w:tcBorders>
              <w:top w:val="single" w:sz="4" w:space="0" w:color="auto"/>
              <w:left w:val="nil"/>
              <w:bottom w:val="single" w:sz="4" w:space="0" w:color="auto"/>
              <w:right w:val="single" w:sz="4" w:space="0" w:color="auto"/>
            </w:tcBorders>
            <w:vAlign w:val="center"/>
          </w:tcPr>
          <w:p w14:paraId="44A36256"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Age, TG, LDL-C, HDL-C, FBG, and smoking, drinking, and diabetes</w:t>
            </w:r>
          </w:p>
        </w:tc>
        <w:tc>
          <w:tcPr>
            <w:tcW w:w="1418" w:type="dxa"/>
            <w:tcBorders>
              <w:top w:val="single" w:sz="4" w:space="0" w:color="auto"/>
              <w:left w:val="single" w:sz="4" w:space="0" w:color="auto"/>
              <w:bottom w:val="single" w:sz="4" w:space="0" w:color="auto"/>
              <w:right w:val="single" w:sz="4" w:space="0" w:color="auto"/>
            </w:tcBorders>
            <w:vAlign w:val="center"/>
          </w:tcPr>
          <w:p w14:paraId="4B0055CF"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Yes</w:t>
            </w:r>
          </w:p>
        </w:tc>
        <w:tc>
          <w:tcPr>
            <w:tcW w:w="3543" w:type="dxa"/>
            <w:tcBorders>
              <w:top w:val="nil"/>
              <w:left w:val="single" w:sz="4" w:space="0" w:color="auto"/>
              <w:bottom w:val="single" w:sz="4" w:space="0" w:color="auto"/>
              <w:right w:val="single" w:sz="4" w:space="0" w:color="auto"/>
            </w:tcBorders>
            <w:shd w:val="clear" w:color="auto" w:fill="auto"/>
            <w:noWrap/>
            <w:vAlign w:val="center"/>
            <w:hideMark/>
          </w:tcPr>
          <w:p w14:paraId="66E8B47F"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eGFR &lt;60 mL/min/1.73m</w:t>
            </w:r>
            <w:r w:rsidRPr="00661CC2">
              <w:rPr>
                <w:rFonts w:eastAsia="Times New Roman"/>
                <w:color w:val="000000"/>
                <w:sz w:val="18"/>
                <w:szCs w:val="18"/>
                <w:vertAlign w:val="superscript"/>
                <w:lang w:val="en-US" w:eastAsia="en-GB"/>
              </w:rPr>
              <w:t>2</w:t>
            </w:r>
            <w:r w:rsidRPr="00661CC2">
              <w:rPr>
                <w:rFonts w:eastAsia="Times New Roman"/>
                <w:color w:val="000000"/>
                <w:sz w:val="18"/>
                <w:szCs w:val="18"/>
                <w:lang w:val="en-US" w:eastAsia="en-GB"/>
              </w:rPr>
              <w:t>/year</w:t>
            </w:r>
          </w:p>
        </w:tc>
      </w:tr>
      <w:tr w:rsidR="00480A4C" w:rsidRPr="00661CC2" w14:paraId="5D580E0D" w14:textId="77777777" w:rsidTr="0003094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tcPr>
          <w:p w14:paraId="1B750391"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Wan et al (2019)</w:t>
            </w:r>
            <w:sdt>
              <w:sdtPr>
                <w:rPr>
                  <w:rFonts w:eastAsia="Times New Roman"/>
                  <w:color w:val="000000"/>
                  <w:sz w:val="18"/>
                  <w:szCs w:val="18"/>
                  <w:highlight w:val="white"/>
                  <w:lang w:val="en-US" w:eastAsia="en-GB"/>
                </w:rPr>
                <w:alias w:val="Citation"/>
                <w:tag w:val="{&quot;referencesIds&quot;:[&quot;doc:5f2d867be4b02552b396fadb&quot;],&quot;referencesOptions&quot;:{&quot;doc:5f2d867be4b02552b396fadb&quot;:{&quot;author&quot;:true,&quot;year&quot;:true,&quot;pageReplace&quot;:&quot;&quot;,&quot;prefix&quot;:&quot;&quot;,&quot;suffix&quot;:&quot;&quot;}},&quot;hasBrokenReferences&quot;:false,&quot;hasManualEdits&quot;:false,&quot;citationType&quot;:&quot;inline&quot;,&quot;id&quot;:-1277327562,&quot;citationText&quot;:&quot;&lt;span style=\&quot;font-family:Times New Roman;font-size:16px;color:#000000\&quot;&gt;&lt;sup&gt;46&lt;/sup&gt;&lt;/span&gt;&quot;}"/>
                <w:id w:val="-1277327562"/>
                <w:placeholder>
                  <w:docPart w:val="717CC4B1B1E38247BC20E2513ECD9682"/>
                </w:placeholder>
              </w:sdtPr>
              <w:sdtEndPr/>
              <w:sdtContent>
                <w:r w:rsidRPr="00661CC2">
                  <w:rPr>
                    <w:rFonts w:eastAsia="Times New Roman"/>
                    <w:color w:val="000000"/>
                    <w:vertAlign w:val="superscript"/>
                    <w:lang w:val="en-US"/>
                  </w:rPr>
                  <w:t>46</w:t>
                </w:r>
              </w:sdtContent>
            </w:sdt>
            <w:r w:rsidRPr="00661CC2">
              <w:rPr>
                <w:rFonts w:eastAsia="Times New Roman"/>
                <w:color w:val="000000"/>
                <w:sz w:val="18"/>
                <w:szCs w:val="18"/>
                <w:lang w:val="en-US" w:eastAsia="en-GB"/>
              </w:rPr>
              <w:t xml:space="preserve">  </w:t>
            </w:r>
          </w:p>
        </w:tc>
        <w:tc>
          <w:tcPr>
            <w:tcW w:w="1843" w:type="dxa"/>
            <w:tcBorders>
              <w:top w:val="nil"/>
              <w:left w:val="nil"/>
              <w:bottom w:val="single" w:sz="4" w:space="0" w:color="auto"/>
              <w:right w:val="single" w:sz="4" w:space="0" w:color="auto"/>
            </w:tcBorders>
            <w:shd w:val="clear" w:color="auto" w:fill="auto"/>
            <w:noWrap/>
            <w:vAlign w:val="center"/>
          </w:tcPr>
          <w:p w14:paraId="73168C91"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ICPC 2 K86/K87</w:t>
            </w:r>
          </w:p>
        </w:tc>
        <w:tc>
          <w:tcPr>
            <w:tcW w:w="1072" w:type="dxa"/>
            <w:tcBorders>
              <w:top w:val="nil"/>
              <w:left w:val="nil"/>
              <w:bottom w:val="single" w:sz="4" w:space="0" w:color="auto"/>
              <w:right w:val="single" w:sz="4" w:space="0" w:color="auto"/>
            </w:tcBorders>
            <w:shd w:val="clear" w:color="auto" w:fill="auto"/>
            <w:noWrap/>
            <w:vAlign w:val="center"/>
          </w:tcPr>
          <w:p w14:paraId="431B8E09"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7</w:t>
            </w:r>
          </w:p>
        </w:tc>
        <w:tc>
          <w:tcPr>
            <w:tcW w:w="6015" w:type="dxa"/>
            <w:tcBorders>
              <w:top w:val="single" w:sz="4" w:space="0" w:color="auto"/>
              <w:left w:val="nil"/>
              <w:bottom w:val="single" w:sz="4" w:space="0" w:color="auto"/>
              <w:right w:val="single" w:sz="4" w:space="0" w:color="auto"/>
            </w:tcBorders>
            <w:vAlign w:val="center"/>
          </w:tcPr>
          <w:p w14:paraId="1324D6C0" w14:textId="77777777" w:rsidR="00480A4C" w:rsidRPr="00661CC2" w:rsidRDefault="00480A4C" w:rsidP="00030948">
            <w:pPr>
              <w:spacing w:line="240" w:lineRule="auto"/>
              <w:rPr>
                <w:rFonts w:eastAsia="Times New Roman"/>
                <w:color w:val="000000"/>
                <w:sz w:val="18"/>
                <w:szCs w:val="18"/>
                <w:lang w:val="en-US" w:eastAsia="en-GB"/>
              </w:rPr>
            </w:pPr>
            <w:r w:rsidRPr="00661CC2">
              <w:rPr>
                <w:rFonts w:ascii="Calibri" w:eastAsia="Times New Roman" w:hAnsi="Calibri" w:cs="Calibri"/>
                <w:color w:val="000000"/>
                <w:sz w:val="18"/>
                <w:szCs w:val="18"/>
                <w:lang w:val="en-US" w:eastAsia="en-GB"/>
              </w:rPr>
              <w:t>﻿</w:t>
            </w:r>
            <w:r w:rsidRPr="00661CC2">
              <w:rPr>
                <w:rFonts w:eastAsia="Times New Roman"/>
                <w:color w:val="000000"/>
                <w:sz w:val="18"/>
                <w:szCs w:val="18"/>
                <w:lang w:val="en-US" w:eastAsia="en-GB"/>
              </w:rPr>
              <w:t xml:space="preserve"> Age, smoking, BMI, DBP, LDL-C, eGFR, the usages of ACE -inhibitor/ARB, β-blocker, CCB, diuretic, other antihypertensive drugs, lipid-lowering agent, and Charlson index at baseline, and adjusted with regression dilatation ratio</w:t>
            </w:r>
          </w:p>
        </w:tc>
        <w:tc>
          <w:tcPr>
            <w:tcW w:w="1418" w:type="dxa"/>
            <w:tcBorders>
              <w:top w:val="single" w:sz="4" w:space="0" w:color="auto"/>
              <w:left w:val="single" w:sz="4" w:space="0" w:color="auto"/>
              <w:bottom w:val="single" w:sz="4" w:space="0" w:color="auto"/>
              <w:right w:val="single" w:sz="4" w:space="0" w:color="auto"/>
            </w:tcBorders>
            <w:vAlign w:val="center"/>
          </w:tcPr>
          <w:p w14:paraId="074F314F"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Yes</w:t>
            </w:r>
          </w:p>
        </w:tc>
        <w:tc>
          <w:tcPr>
            <w:tcW w:w="3543" w:type="dxa"/>
            <w:tcBorders>
              <w:top w:val="nil"/>
              <w:left w:val="single" w:sz="4" w:space="0" w:color="auto"/>
              <w:bottom w:val="single" w:sz="4" w:space="0" w:color="auto"/>
              <w:right w:val="single" w:sz="4" w:space="0" w:color="auto"/>
            </w:tcBorders>
            <w:shd w:val="clear" w:color="auto" w:fill="auto"/>
            <w:noWrap/>
            <w:vAlign w:val="center"/>
          </w:tcPr>
          <w:p w14:paraId="042367F6"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eGFR &lt;60 mL/min/1.73m</w:t>
            </w:r>
            <w:r w:rsidRPr="00661CC2">
              <w:rPr>
                <w:rFonts w:eastAsia="Times New Roman"/>
                <w:color w:val="000000"/>
                <w:sz w:val="18"/>
                <w:szCs w:val="18"/>
                <w:vertAlign w:val="superscript"/>
                <w:lang w:val="en-US" w:eastAsia="en-GB"/>
              </w:rPr>
              <w:t>2</w:t>
            </w:r>
            <w:r w:rsidRPr="00661CC2">
              <w:rPr>
                <w:rFonts w:eastAsia="Times New Roman"/>
                <w:color w:val="000000"/>
                <w:sz w:val="18"/>
                <w:szCs w:val="18"/>
                <w:lang w:val="en-US" w:eastAsia="en-GB"/>
              </w:rPr>
              <w:t>/year</w:t>
            </w:r>
          </w:p>
        </w:tc>
      </w:tr>
      <w:tr w:rsidR="00480A4C" w:rsidRPr="00661CC2" w14:paraId="6CC0A270" w14:textId="77777777" w:rsidTr="0003094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161FDFB8" w14:textId="77777777" w:rsidR="00480A4C" w:rsidRPr="00661CC2" w:rsidRDefault="00480A4C" w:rsidP="00030948">
            <w:pPr>
              <w:spacing w:line="240" w:lineRule="auto"/>
              <w:rPr>
                <w:rFonts w:eastAsia="Times New Roman"/>
                <w:b/>
                <w:bCs/>
                <w:i/>
                <w:iCs/>
                <w:color w:val="000000"/>
                <w:sz w:val="18"/>
                <w:szCs w:val="18"/>
                <w:lang w:val="en-US" w:eastAsia="en-GB"/>
              </w:rPr>
            </w:pPr>
            <w:r w:rsidRPr="00661CC2">
              <w:rPr>
                <w:rFonts w:eastAsia="Times New Roman"/>
                <w:b/>
                <w:bCs/>
                <w:i/>
                <w:iCs/>
                <w:color w:val="000000"/>
                <w:sz w:val="18"/>
                <w:szCs w:val="18"/>
                <w:lang w:val="en-US" w:eastAsia="en-GB"/>
              </w:rPr>
              <w:t>Outcome: ESRD</w:t>
            </w:r>
          </w:p>
        </w:tc>
        <w:tc>
          <w:tcPr>
            <w:tcW w:w="1843" w:type="dxa"/>
            <w:tcBorders>
              <w:top w:val="nil"/>
              <w:left w:val="nil"/>
              <w:bottom w:val="single" w:sz="4" w:space="0" w:color="auto"/>
              <w:right w:val="single" w:sz="4" w:space="0" w:color="auto"/>
            </w:tcBorders>
            <w:shd w:val="clear" w:color="auto" w:fill="auto"/>
            <w:noWrap/>
            <w:vAlign w:val="center"/>
            <w:hideMark/>
          </w:tcPr>
          <w:p w14:paraId="5FD644E6" w14:textId="77777777" w:rsidR="00480A4C" w:rsidRPr="00661CC2" w:rsidRDefault="00480A4C" w:rsidP="00030948">
            <w:pPr>
              <w:spacing w:line="240" w:lineRule="auto"/>
              <w:rPr>
                <w:rFonts w:eastAsia="Times New Roman"/>
                <w:color w:val="000000"/>
                <w:sz w:val="18"/>
                <w:szCs w:val="18"/>
                <w:lang w:val="en-US" w:eastAsia="en-GB"/>
              </w:rPr>
            </w:pPr>
          </w:p>
        </w:tc>
        <w:tc>
          <w:tcPr>
            <w:tcW w:w="1072" w:type="dxa"/>
            <w:tcBorders>
              <w:top w:val="nil"/>
              <w:left w:val="nil"/>
              <w:bottom w:val="single" w:sz="4" w:space="0" w:color="auto"/>
              <w:right w:val="single" w:sz="4" w:space="0" w:color="auto"/>
            </w:tcBorders>
            <w:shd w:val="clear" w:color="auto" w:fill="auto"/>
            <w:noWrap/>
            <w:vAlign w:val="center"/>
            <w:hideMark/>
          </w:tcPr>
          <w:p w14:paraId="3A1E0818" w14:textId="77777777" w:rsidR="00480A4C" w:rsidRPr="00661CC2" w:rsidRDefault="00480A4C" w:rsidP="00030948">
            <w:pPr>
              <w:spacing w:line="240" w:lineRule="auto"/>
              <w:rPr>
                <w:rFonts w:eastAsia="Times New Roman"/>
                <w:color w:val="000000"/>
                <w:sz w:val="18"/>
                <w:szCs w:val="18"/>
                <w:lang w:val="en-US" w:eastAsia="en-GB"/>
              </w:rPr>
            </w:pPr>
          </w:p>
        </w:tc>
        <w:tc>
          <w:tcPr>
            <w:tcW w:w="6015" w:type="dxa"/>
            <w:tcBorders>
              <w:top w:val="single" w:sz="4" w:space="0" w:color="auto"/>
              <w:left w:val="nil"/>
              <w:bottom w:val="single" w:sz="4" w:space="0" w:color="auto"/>
              <w:right w:val="single" w:sz="4" w:space="0" w:color="auto"/>
            </w:tcBorders>
            <w:vAlign w:val="center"/>
          </w:tcPr>
          <w:p w14:paraId="2D2940B6"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 </w:t>
            </w:r>
          </w:p>
        </w:tc>
        <w:tc>
          <w:tcPr>
            <w:tcW w:w="1418" w:type="dxa"/>
            <w:tcBorders>
              <w:top w:val="single" w:sz="4" w:space="0" w:color="auto"/>
              <w:left w:val="single" w:sz="4" w:space="0" w:color="auto"/>
              <w:bottom w:val="single" w:sz="4" w:space="0" w:color="auto"/>
              <w:right w:val="single" w:sz="4" w:space="0" w:color="auto"/>
            </w:tcBorders>
            <w:vAlign w:val="center"/>
          </w:tcPr>
          <w:p w14:paraId="22A43E3E" w14:textId="77777777" w:rsidR="00480A4C" w:rsidRPr="00661CC2" w:rsidRDefault="00480A4C" w:rsidP="00030948">
            <w:pPr>
              <w:spacing w:line="240" w:lineRule="auto"/>
              <w:rPr>
                <w:rFonts w:eastAsia="Times New Roman"/>
                <w:color w:val="000000"/>
                <w:sz w:val="18"/>
                <w:szCs w:val="18"/>
                <w:lang w:val="en-US" w:eastAsia="en-GB"/>
              </w:rPr>
            </w:pPr>
          </w:p>
        </w:tc>
        <w:tc>
          <w:tcPr>
            <w:tcW w:w="3543" w:type="dxa"/>
            <w:tcBorders>
              <w:top w:val="nil"/>
              <w:left w:val="single" w:sz="4" w:space="0" w:color="auto"/>
              <w:bottom w:val="single" w:sz="4" w:space="0" w:color="auto"/>
              <w:right w:val="single" w:sz="4" w:space="0" w:color="auto"/>
            </w:tcBorders>
            <w:shd w:val="clear" w:color="auto" w:fill="auto"/>
            <w:noWrap/>
            <w:vAlign w:val="center"/>
            <w:hideMark/>
          </w:tcPr>
          <w:p w14:paraId="11F485E0"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 </w:t>
            </w:r>
          </w:p>
        </w:tc>
      </w:tr>
      <w:tr w:rsidR="00480A4C" w:rsidRPr="00661CC2" w14:paraId="5E10BF2E" w14:textId="77777777" w:rsidTr="00030948">
        <w:trPr>
          <w:trHeight w:val="792"/>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5248824"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b/>
                <w:color w:val="000000"/>
                <w:sz w:val="18"/>
                <w:szCs w:val="18"/>
                <w:lang w:val="en-US" w:eastAsia="en-GB"/>
              </w:rPr>
              <w:t>Haroun et al (2003)</w:t>
            </w:r>
            <w:r w:rsidRPr="00661CC2">
              <w:rPr>
                <w:rFonts w:eastAsia="Times New Roman"/>
                <w:b/>
                <w:color w:val="000000"/>
                <w:sz w:val="18"/>
                <w:szCs w:val="18"/>
                <w:vertAlign w:val="superscript"/>
                <w:lang w:val="en-US" w:eastAsia="en-GB"/>
              </w:rPr>
              <w:t>‡</w:t>
            </w:r>
            <w:sdt>
              <w:sdtPr>
                <w:rPr>
                  <w:rFonts w:eastAsia="Times New Roman"/>
                  <w:b/>
                  <w:color w:val="000000"/>
                  <w:sz w:val="18"/>
                  <w:szCs w:val="18"/>
                  <w:highlight w:val="white"/>
                  <w:vertAlign w:val="superscript"/>
                  <w:lang w:val="en-US" w:eastAsia="en-GB"/>
                </w:rPr>
                <w:alias w:val="Citation"/>
                <w:tag w:val="{&quot;referencesIds&quot;:[&quot;doc:5d023efae4b0318b746b4846&quot;],&quot;referencesOptions&quot;:{&quot;doc:5d023efae4b0318b746b4846&quot;:{&quot;author&quot;:true,&quot;year&quot;:true,&quot;pageReplace&quot;:&quot;&quot;,&quot;prefix&quot;:&quot;&quot;,&quot;suffix&quot;:&quot;&quot;}},&quot;hasBrokenReferences&quot;:false,&quot;hasManualEdits&quot;:false,&quot;citationType&quot;:&quot;inline&quot;,&quot;id&quot;:-986786076,&quot;citationText&quot;:&quot;&lt;span style=\&quot;font-family:Times New Roman;font-size:16px;color:#000000\&quot;&gt;&lt;sup&gt;21&lt;/sup&gt;&lt;/span&gt;&quot;}"/>
                <w:id w:val="-986786076"/>
                <w:placeholder>
                  <w:docPart w:val="9EA0BC8AA0CFF245B98BD1D4B1A8CA16"/>
                </w:placeholder>
              </w:sdtPr>
              <w:sdtEndPr/>
              <w:sdtContent>
                <w:r w:rsidRPr="00661CC2">
                  <w:rPr>
                    <w:rFonts w:eastAsia="Times New Roman"/>
                    <w:color w:val="000000"/>
                    <w:vertAlign w:val="superscript"/>
                    <w:lang w:val="en-US"/>
                  </w:rPr>
                  <w:t>21</w:t>
                </w:r>
              </w:sdtContent>
            </w:sdt>
            <w:r w:rsidRPr="00661CC2">
              <w:rPr>
                <w:rFonts w:eastAsia="Times New Roman"/>
                <w:b/>
                <w:color w:val="000000"/>
                <w:sz w:val="18"/>
                <w:szCs w:val="18"/>
                <w:vertAlign w:val="superscript"/>
                <w:lang w:val="en-US" w:eastAsia="en-GB"/>
              </w:rPr>
              <w:t xml:space="preserve"> </w:t>
            </w:r>
            <w:r w:rsidRPr="00661CC2">
              <w:rPr>
                <w:rFonts w:eastAsia="Times New Roman"/>
                <w:color w:val="000000"/>
                <w:sz w:val="18"/>
                <w:szCs w:val="18"/>
                <w:lang w:val="en-US" w:eastAsia="en-GB"/>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5587A4D1"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JNC 6</w:t>
            </w:r>
          </w:p>
        </w:tc>
        <w:tc>
          <w:tcPr>
            <w:tcW w:w="1072" w:type="dxa"/>
            <w:tcBorders>
              <w:top w:val="nil"/>
              <w:left w:val="nil"/>
              <w:bottom w:val="single" w:sz="4" w:space="0" w:color="auto"/>
              <w:right w:val="single" w:sz="4" w:space="0" w:color="auto"/>
            </w:tcBorders>
            <w:shd w:val="clear" w:color="auto" w:fill="auto"/>
            <w:noWrap/>
            <w:vAlign w:val="center"/>
            <w:hideMark/>
          </w:tcPr>
          <w:p w14:paraId="4FCADAAA"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6</w:t>
            </w:r>
          </w:p>
        </w:tc>
        <w:tc>
          <w:tcPr>
            <w:tcW w:w="6015" w:type="dxa"/>
            <w:tcBorders>
              <w:top w:val="single" w:sz="4" w:space="0" w:color="auto"/>
              <w:left w:val="nil"/>
              <w:bottom w:val="single" w:sz="4" w:space="0" w:color="auto"/>
              <w:right w:val="single" w:sz="4" w:space="0" w:color="auto"/>
            </w:tcBorders>
            <w:vAlign w:val="center"/>
          </w:tcPr>
          <w:p w14:paraId="34338573"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Age, smoking, and treated diabetes</w:t>
            </w:r>
          </w:p>
        </w:tc>
        <w:tc>
          <w:tcPr>
            <w:tcW w:w="1418" w:type="dxa"/>
            <w:tcBorders>
              <w:top w:val="single" w:sz="4" w:space="0" w:color="auto"/>
              <w:left w:val="single" w:sz="4" w:space="0" w:color="auto"/>
              <w:bottom w:val="single" w:sz="4" w:space="0" w:color="auto"/>
              <w:right w:val="single" w:sz="4" w:space="0" w:color="auto"/>
            </w:tcBorders>
            <w:vAlign w:val="center"/>
          </w:tcPr>
          <w:p w14:paraId="37935083"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No</w:t>
            </w:r>
          </w:p>
        </w:tc>
        <w:tc>
          <w:tcPr>
            <w:tcW w:w="3543" w:type="dxa"/>
            <w:tcBorders>
              <w:top w:val="nil"/>
              <w:left w:val="single" w:sz="4" w:space="0" w:color="auto"/>
              <w:bottom w:val="single" w:sz="4" w:space="0" w:color="auto"/>
              <w:right w:val="single" w:sz="4" w:space="0" w:color="auto"/>
            </w:tcBorders>
            <w:shd w:val="clear" w:color="auto" w:fill="auto"/>
            <w:vAlign w:val="center"/>
            <w:hideMark/>
          </w:tcPr>
          <w:p w14:paraId="29849339"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Initiation of dialysis or transplantation, kidney disease on the death certificate &amp; confirmed as CKD by medical record review</w:t>
            </w:r>
          </w:p>
        </w:tc>
      </w:tr>
      <w:tr w:rsidR="00480A4C" w:rsidRPr="00661CC2" w14:paraId="6D93735B" w14:textId="77777777" w:rsidTr="0003094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38340DF"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Tozawa et al (2003)</w:t>
            </w:r>
            <w:sdt>
              <w:sdtPr>
                <w:rPr>
                  <w:rFonts w:eastAsia="Times New Roman"/>
                  <w:color w:val="000000"/>
                  <w:sz w:val="18"/>
                  <w:szCs w:val="18"/>
                  <w:highlight w:val="white"/>
                  <w:lang w:val="en-US" w:eastAsia="en-GB"/>
                </w:rPr>
                <w:alias w:val="Citation"/>
                <w:tag w:val="{&quot;referencesIds&quot;:[&quot;doc:5d023f4ee4b0318b746b4856&quot;],&quot;referencesOptions&quot;:{&quot;doc:5d023f4ee4b0318b746b4856&quot;:{&quot;author&quot;:true,&quot;year&quot;:true,&quot;pageReplace&quot;:&quot;&quot;,&quot;prefix&quot;:&quot;&quot;,&quot;suffix&quot;:&quot;&quot;}},&quot;hasBrokenReferences&quot;:false,&quot;hasManualEdits&quot;:false,&quot;citationType&quot;:&quot;inline&quot;,&quot;id&quot;:338821125,&quot;citationText&quot;:&quot;&lt;span style=\&quot;font-family:Times New Roman;font-size:16px;color:#000000\&quot;&gt;&lt;sup&gt;47&lt;/sup&gt;&lt;/span&gt;&quot;}"/>
                <w:id w:val="338821125"/>
                <w:placeholder>
                  <w:docPart w:val="A3A36F81522AB748A3801A80785B347D"/>
                </w:placeholder>
              </w:sdtPr>
              <w:sdtEndPr/>
              <w:sdtContent>
                <w:r w:rsidRPr="00661CC2">
                  <w:rPr>
                    <w:rFonts w:eastAsia="Times New Roman"/>
                    <w:color w:val="000000"/>
                    <w:vertAlign w:val="superscript"/>
                    <w:lang w:val="en-US"/>
                  </w:rPr>
                  <w:t>47</w:t>
                </w:r>
              </w:sdtContent>
            </w:sdt>
            <w:r w:rsidRPr="00661CC2">
              <w:rPr>
                <w:rFonts w:eastAsia="Times New Roman"/>
                <w:color w:val="000000"/>
                <w:sz w:val="18"/>
                <w:szCs w:val="18"/>
                <w:lang w:val="en-US" w:eastAsia="en-GB"/>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1D5C79D7"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JSH 2000</w:t>
            </w:r>
          </w:p>
        </w:tc>
        <w:tc>
          <w:tcPr>
            <w:tcW w:w="1072" w:type="dxa"/>
            <w:tcBorders>
              <w:top w:val="nil"/>
              <w:left w:val="nil"/>
              <w:bottom w:val="single" w:sz="4" w:space="0" w:color="auto"/>
              <w:right w:val="single" w:sz="4" w:space="0" w:color="auto"/>
            </w:tcBorders>
            <w:shd w:val="clear" w:color="auto" w:fill="auto"/>
            <w:noWrap/>
            <w:vAlign w:val="center"/>
            <w:hideMark/>
          </w:tcPr>
          <w:p w14:paraId="7FBAE3E0"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1</w:t>
            </w:r>
          </w:p>
        </w:tc>
        <w:tc>
          <w:tcPr>
            <w:tcW w:w="6015" w:type="dxa"/>
            <w:tcBorders>
              <w:top w:val="single" w:sz="4" w:space="0" w:color="auto"/>
              <w:left w:val="nil"/>
              <w:bottom w:val="single" w:sz="4" w:space="0" w:color="auto"/>
              <w:right w:val="single" w:sz="4" w:space="0" w:color="auto"/>
            </w:tcBorders>
            <w:vAlign w:val="center"/>
          </w:tcPr>
          <w:p w14:paraId="3FC5001C"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Age, BMI, and proteinuria</w:t>
            </w:r>
          </w:p>
        </w:tc>
        <w:tc>
          <w:tcPr>
            <w:tcW w:w="1418" w:type="dxa"/>
            <w:tcBorders>
              <w:top w:val="single" w:sz="4" w:space="0" w:color="auto"/>
              <w:left w:val="single" w:sz="4" w:space="0" w:color="auto"/>
              <w:bottom w:val="single" w:sz="4" w:space="0" w:color="auto"/>
              <w:right w:val="single" w:sz="4" w:space="0" w:color="auto"/>
            </w:tcBorders>
            <w:vAlign w:val="center"/>
          </w:tcPr>
          <w:p w14:paraId="03A21635"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No</w:t>
            </w:r>
          </w:p>
        </w:tc>
        <w:tc>
          <w:tcPr>
            <w:tcW w:w="3543" w:type="dxa"/>
            <w:tcBorders>
              <w:top w:val="nil"/>
              <w:left w:val="single" w:sz="4" w:space="0" w:color="auto"/>
              <w:bottom w:val="single" w:sz="4" w:space="0" w:color="auto"/>
              <w:right w:val="single" w:sz="4" w:space="0" w:color="auto"/>
            </w:tcBorders>
            <w:shd w:val="clear" w:color="auto" w:fill="auto"/>
            <w:noWrap/>
            <w:vAlign w:val="center"/>
            <w:hideMark/>
          </w:tcPr>
          <w:p w14:paraId="7C3A8F2C"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 xml:space="preserve">Initiation of chronic dialysis </w:t>
            </w:r>
          </w:p>
        </w:tc>
      </w:tr>
      <w:tr w:rsidR="00480A4C" w:rsidRPr="00661CC2" w14:paraId="2D009DDC" w14:textId="77777777" w:rsidTr="00030948">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CBD6B4F"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Pscheidt et al (2015)</w:t>
            </w:r>
            <w:sdt>
              <w:sdtPr>
                <w:rPr>
                  <w:rFonts w:eastAsia="Times New Roman"/>
                  <w:color w:val="000000"/>
                  <w:sz w:val="18"/>
                  <w:szCs w:val="18"/>
                  <w:highlight w:val="white"/>
                  <w:lang w:val="en-US" w:eastAsia="en-GB"/>
                </w:rPr>
                <w:alias w:val="Citation"/>
                <w:tag w:val="{&quot;referencesIds&quot;:[&quot;doc:5d023f95e4b095401d29db29&quot;],&quot;referencesOptions&quot;:{&quot;doc:5d023f95e4b095401d29db29&quot;:{&quot;author&quot;:true,&quot;year&quot;:true,&quot;pageReplace&quot;:&quot;&quot;,&quot;prefix&quot;:&quot;&quot;,&quot;suffix&quot;:&quot;&quot;}},&quot;hasBrokenReferences&quot;:false,&quot;hasManualEdits&quot;:false,&quot;citationType&quot;:&quot;inline&quot;,&quot;id&quot;:1025364908,&quot;citationText&quot;:&quot;&lt;span style=\&quot;font-family:Times New Roman;font-size:16px;color:#000000\&quot;&gt;&lt;sup&gt;48&lt;/sup&gt;&lt;/span&gt;&quot;}"/>
                <w:id w:val="1025364908"/>
                <w:placeholder>
                  <w:docPart w:val="BF5401CF65353841B2401E1B43351D56"/>
                </w:placeholder>
              </w:sdtPr>
              <w:sdtEndPr/>
              <w:sdtContent>
                <w:r w:rsidRPr="00661CC2">
                  <w:rPr>
                    <w:rFonts w:eastAsia="Times New Roman"/>
                    <w:color w:val="000000"/>
                    <w:vertAlign w:val="superscript"/>
                    <w:lang w:val="en-US"/>
                  </w:rPr>
                  <w:t>48</w:t>
                </w:r>
              </w:sdtContent>
            </w:sdt>
            <w:r w:rsidRPr="00661CC2">
              <w:rPr>
                <w:rFonts w:eastAsia="Times New Roman"/>
                <w:color w:val="000000"/>
                <w:sz w:val="18"/>
                <w:szCs w:val="18"/>
                <w:lang w:val="en-US" w:eastAsia="en-GB"/>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19CA9C47"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JNC 7</w:t>
            </w:r>
          </w:p>
        </w:tc>
        <w:tc>
          <w:tcPr>
            <w:tcW w:w="1072" w:type="dxa"/>
            <w:tcBorders>
              <w:top w:val="nil"/>
              <w:left w:val="nil"/>
              <w:bottom w:val="single" w:sz="4" w:space="0" w:color="auto"/>
              <w:right w:val="single" w:sz="4" w:space="0" w:color="auto"/>
            </w:tcBorders>
            <w:shd w:val="clear" w:color="auto" w:fill="auto"/>
            <w:noWrap/>
            <w:vAlign w:val="center"/>
            <w:hideMark/>
          </w:tcPr>
          <w:p w14:paraId="0CDA1CD3"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4</w:t>
            </w:r>
          </w:p>
        </w:tc>
        <w:tc>
          <w:tcPr>
            <w:tcW w:w="6015" w:type="dxa"/>
            <w:tcBorders>
              <w:top w:val="single" w:sz="4" w:space="0" w:color="auto"/>
              <w:left w:val="nil"/>
              <w:bottom w:val="single" w:sz="4" w:space="0" w:color="auto"/>
              <w:right w:val="single" w:sz="4" w:space="0" w:color="auto"/>
            </w:tcBorders>
            <w:vAlign w:val="center"/>
          </w:tcPr>
          <w:p w14:paraId="269073A4"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Age, BMI, smoking, DBP, blood glucose, TG, TC, and gamma-GT</w:t>
            </w:r>
          </w:p>
        </w:tc>
        <w:tc>
          <w:tcPr>
            <w:tcW w:w="1418" w:type="dxa"/>
            <w:tcBorders>
              <w:top w:val="single" w:sz="4" w:space="0" w:color="auto"/>
              <w:left w:val="single" w:sz="4" w:space="0" w:color="auto"/>
              <w:bottom w:val="single" w:sz="4" w:space="0" w:color="auto"/>
              <w:right w:val="single" w:sz="4" w:space="0" w:color="auto"/>
            </w:tcBorders>
            <w:vAlign w:val="center"/>
          </w:tcPr>
          <w:p w14:paraId="0EB11BC5"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Yes</w:t>
            </w:r>
          </w:p>
        </w:tc>
        <w:tc>
          <w:tcPr>
            <w:tcW w:w="3543" w:type="dxa"/>
            <w:tcBorders>
              <w:top w:val="nil"/>
              <w:left w:val="single" w:sz="4" w:space="0" w:color="auto"/>
              <w:bottom w:val="single" w:sz="4" w:space="0" w:color="auto"/>
              <w:right w:val="single" w:sz="4" w:space="0" w:color="auto"/>
            </w:tcBorders>
            <w:shd w:val="clear" w:color="auto" w:fill="auto"/>
            <w:noWrap/>
            <w:vAlign w:val="center"/>
            <w:hideMark/>
          </w:tcPr>
          <w:p w14:paraId="3B830917"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 xml:space="preserve">Initiation of dialysis or renal transplantation </w:t>
            </w:r>
          </w:p>
        </w:tc>
      </w:tr>
      <w:tr w:rsidR="00480A4C" w:rsidRPr="00661CC2" w14:paraId="6023AC83" w14:textId="77777777" w:rsidTr="00030948">
        <w:trPr>
          <w:trHeight w:val="303"/>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BB4C6FC"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b/>
                <w:color w:val="000000"/>
                <w:sz w:val="18"/>
                <w:szCs w:val="18"/>
                <w:lang w:val="en-US" w:eastAsia="en-GB"/>
              </w:rPr>
              <w:t>Leiba et al (2017)</w:t>
            </w:r>
            <w:r w:rsidRPr="00661CC2">
              <w:rPr>
                <w:rFonts w:eastAsia="Times New Roman"/>
                <w:b/>
                <w:color w:val="000000"/>
                <w:sz w:val="18"/>
                <w:szCs w:val="18"/>
                <w:vertAlign w:val="superscript"/>
                <w:lang w:val="en-US" w:eastAsia="en-GB"/>
              </w:rPr>
              <w:t>‡</w:t>
            </w:r>
            <w:sdt>
              <w:sdtPr>
                <w:rPr>
                  <w:rFonts w:eastAsia="Times New Roman"/>
                  <w:b/>
                  <w:color w:val="000000"/>
                  <w:sz w:val="18"/>
                  <w:szCs w:val="18"/>
                  <w:highlight w:val="white"/>
                  <w:vertAlign w:val="superscript"/>
                  <w:lang w:val="en-US" w:eastAsia="en-GB"/>
                </w:rPr>
                <w:alias w:val="Citation"/>
                <w:tag w:val="{&quot;referencesIds&quot;:[&quot;doc:5d02400be4b0318b746b4886&quot;],&quot;referencesOptions&quot;:{&quot;doc:5d02400be4b0318b746b4886&quot;:{&quot;author&quot;:true,&quot;year&quot;:true,&quot;pageReplace&quot;:&quot;&quot;,&quot;prefix&quot;:&quot;&quot;,&quot;suffix&quot;:&quot;&quot;}},&quot;hasBrokenReferences&quot;:false,&quot;hasManualEdits&quot;:false,&quot;citationType&quot;:&quot;inline&quot;,&quot;id&quot;:-1883398304,&quot;citationText&quot;:&quot;&lt;span style=\&quot;font-family:Times New Roman;font-size:16px;color:#000000\&quot;&gt;&lt;sup&gt;17&lt;/sup&gt;&lt;/span&gt;&quot;}"/>
                <w:id w:val="-1883398304"/>
                <w:placeholder>
                  <w:docPart w:val="3673A106BC0BF2468F4A9F1BF738A95C"/>
                </w:placeholder>
              </w:sdtPr>
              <w:sdtEndPr/>
              <w:sdtContent>
                <w:r w:rsidRPr="00661CC2">
                  <w:rPr>
                    <w:rFonts w:eastAsia="Times New Roman"/>
                    <w:color w:val="000000"/>
                    <w:vertAlign w:val="superscript"/>
                    <w:lang w:val="en-US"/>
                  </w:rPr>
                  <w:t>17</w:t>
                </w:r>
              </w:sdtContent>
            </w:sdt>
            <w:r w:rsidRPr="00661CC2">
              <w:rPr>
                <w:rFonts w:eastAsia="Times New Roman"/>
                <w:b/>
                <w:color w:val="000000"/>
                <w:sz w:val="18"/>
                <w:szCs w:val="18"/>
                <w:vertAlign w:val="superscript"/>
                <w:lang w:val="en-US" w:eastAsia="en-GB"/>
              </w:rPr>
              <w:t xml:space="preserve"> </w:t>
            </w:r>
            <w:r w:rsidRPr="00661CC2">
              <w:rPr>
                <w:rFonts w:eastAsia="Times New Roman"/>
                <w:color w:val="000000"/>
                <w:sz w:val="18"/>
                <w:szCs w:val="18"/>
                <w:lang w:val="en-US" w:eastAsia="en-GB"/>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31425EA8"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NHBPEP 4</w:t>
            </w:r>
          </w:p>
        </w:tc>
        <w:tc>
          <w:tcPr>
            <w:tcW w:w="1072" w:type="dxa"/>
            <w:tcBorders>
              <w:top w:val="nil"/>
              <w:left w:val="nil"/>
              <w:bottom w:val="single" w:sz="4" w:space="0" w:color="auto"/>
              <w:right w:val="single" w:sz="4" w:space="0" w:color="auto"/>
            </w:tcBorders>
            <w:shd w:val="clear" w:color="auto" w:fill="auto"/>
            <w:noWrap/>
            <w:vAlign w:val="center"/>
            <w:hideMark/>
          </w:tcPr>
          <w:p w14:paraId="5A3613D8"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3</w:t>
            </w:r>
          </w:p>
        </w:tc>
        <w:tc>
          <w:tcPr>
            <w:tcW w:w="6015" w:type="dxa"/>
            <w:tcBorders>
              <w:top w:val="single" w:sz="4" w:space="0" w:color="auto"/>
              <w:left w:val="nil"/>
              <w:bottom w:val="single" w:sz="4" w:space="0" w:color="auto"/>
              <w:right w:val="single" w:sz="4" w:space="0" w:color="auto"/>
            </w:tcBorders>
          </w:tcPr>
          <w:p w14:paraId="67A423E0"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Age, birth year, BMI, origin, education, and socioeconomic status</w:t>
            </w:r>
          </w:p>
        </w:tc>
        <w:tc>
          <w:tcPr>
            <w:tcW w:w="1418" w:type="dxa"/>
            <w:tcBorders>
              <w:top w:val="single" w:sz="4" w:space="0" w:color="auto"/>
              <w:left w:val="single" w:sz="4" w:space="0" w:color="auto"/>
              <w:bottom w:val="single" w:sz="4" w:space="0" w:color="auto"/>
              <w:right w:val="single" w:sz="4" w:space="0" w:color="auto"/>
            </w:tcBorders>
            <w:vAlign w:val="center"/>
          </w:tcPr>
          <w:p w14:paraId="1F01437C"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Yes</w:t>
            </w:r>
          </w:p>
        </w:tc>
        <w:tc>
          <w:tcPr>
            <w:tcW w:w="3543" w:type="dxa"/>
            <w:tcBorders>
              <w:top w:val="nil"/>
              <w:left w:val="single" w:sz="4" w:space="0" w:color="auto"/>
              <w:bottom w:val="single" w:sz="4" w:space="0" w:color="auto"/>
              <w:right w:val="single" w:sz="4" w:space="0" w:color="auto"/>
            </w:tcBorders>
            <w:shd w:val="clear" w:color="auto" w:fill="auto"/>
            <w:noWrap/>
            <w:vAlign w:val="center"/>
            <w:hideMark/>
          </w:tcPr>
          <w:p w14:paraId="0E86B03C" w14:textId="77777777" w:rsidR="00480A4C" w:rsidRPr="00661CC2" w:rsidRDefault="00480A4C" w:rsidP="00030948">
            <w:pPr>
              <w:spacing w:line="240" w:lineRule="auto"/>
              <w:rPr>
                <w:rFonts w:eastAsia="Times New Roman"/>
                <w:color w:val="000000"/>
                <w:sz w:val="18"/>
                <w:szCs w:val="18"/>
                <w:lang w:val="en-US" w:eastAsia="en-GB"/>
              </w:rPr>
            </w:pPr>
            <w:r w:rsidRPr="00661CC2">
              <w:rPr>
                <w:rFonts w:eastAsia="Times New Roman"/>
                <w:color w:val="000000"/>
                <w:sz w:val="18"/>
                <w:szCs w:val="18"/>
                <w:lang w:val="en-US" w:eastAsia="en-GB"/>
              </w:rPr>
              <w:t xml:space="preserve">Initiation of dialysis or renal transplantation </w:t>
            </w:r>
          </w:p>
        </w:tc>
      </w:tr>
      <w:tr w:rsidR="00480A4C" w:rsidRPr="00661CC2" w14:paraId="6E5AE66F" w14:textId="77777777" w:rsidTr="00030948">
        <w:trPr>
          <w:trHeight w:val="303"/>
        </w:trPr>
        <w:tc>
          <w:tcPr>
            <w:tcW w:w="16018" w:type="dxa"/>
            <w:gridSpan w:val="6"/>
            <w:tcBorders>
              <w:top w:val="single" w:sz="4" w:space="0" w:color="auto"/>
            </w:tcBorders>
            <w:shd w:val="clear" w:color="auto" w:fill="auto"/>
            <w:noWrap/>
            <w:vAlign w:val="center"/>
          </w:tcPr>
          <w:p w14:paraId="539DF8B4" w14:textId="77777777" w:rsidR="00480A4C" w:rsidRPr="00661CC2" w:rsidRDefault="00480A4C" w:rsidP="00030948">
            <w:pPr>
              <w:spacing w:line="240" w:lineRule="auto"/>
              <w:rPr>
                <w:rFonts w:eastAsia="Times New Roman"/>
                <w:color w:val="000000"/>
                <w:sz w:val="18"/>
                <w:szCs w:val="18"/>
                <w:lang w:val="en-US" w:eastAsia="en-GB"/>
              </w:rPr>
            </w:pPr>
            <w:r w:rsidRPr="00661CC2">
              <w:rPr>
                <w:i/>
                <w:sz w:val="18"/>
                <w:szCs w:val="18"/>
                <w:lang w:val="en-US"/>
              </w:rPr>
              <w:t>Abbreviation:</w:t>
            </w:r>
            <w:r w:rsidRPr="00661CC2">
              <w:rPr>
                <w:sz w:val="18"/>
                <w:szCs w:val="18"/>
                <w:lang w:val="en-US"/>
              </w:rPr>
              <w:t xml:space="preserve"> EGMAH, European Guideline for the Management of Arterial Hypertension; JNC, The Joint National Committee on Prevention, Detection, Evaluation, and Treatment of High Blood Pressure; ICPC, International Classification of Primary Care; </w:t>
            </w:r>
            <w:r w:rsidRPr="00661CC2">
              <w:rPr>
                <w:rFonts w:eastAsia="Times New Roman"/>
                <w:color w:val="000000"/>
                <w:sz w:val="18"/>
                <w:szCs w:val="18"/>
                <w:lang w:val="en-US" w:eastAsia="en-GB"/>
              </w:rPr>
              <w:t xml:space="preserve">JSH, Japanese Society of Hypertension; NHBPEP, The National High Blood Pressure Education Program; BMI, body-mass index; CVD, cardiovascular disease; eGFR, estimated glomerular filtration rate; FHDM, family history of diabetes mellitus; DBP, diastolic blood pressure; TG, triglyceride; LDL-C, low-density lipoprotein cholesterol; HDL-C, high-density lipoprotein cholesterol; FBG, fasting blood glucose; AST, aspartate aminotransferase; ALT, alanine aminotransferase; GTP, glutamyl transpeptidase; TC, total cholesterol; ACE, angiotensin-converting enzyme; ARB, angiotensin receptor blocker; CCB, calcium channel blocker. </w:t>
            </w:r>
            <w:r w:rsidRPr="00661CC2">
              <w:rPr>
                <w:rFonts w:eastAsia="Times New Roman"/>
                <w:i/>
                <w:color w:val="000000"/>
                <w:sz w:val="18"/>
                <w:szCs w:val="18"/>
                <w:lang w:val="en-US" w:eastAsia="en-GB"/>
              </w:rPr>
              <w:t>Note:</w:t>
            </w:r>
            <w:r w:rsidRPr="00661CC2">
              <w:rPr>
                <w:rFonts w:eastAsia="Times New Roman"/>
                <w:color w:val="000000"/>
                <w:sz w:val="18"/>
                <w:szCs w:val="18"/>
                <w:vertAlign w:val="superscript"/>
                <w:lang w:val="en-US" w:eastAsia="en-GB"/>
              </w:rPr>
              <w:t xml:space="preserve"> </w:t>
            </w:r>
            <w:r w:rsidRPr="00661CC2">
              <w:rPr>
                <w:rFonts w:eastAsia="Times New Roman"/>
                <w:b/>
                <w:color w:val="000000"/>
                <w:sz w:val="18"/>
                <w:szCs w:val="18"/>
                <w:vertAlign w:val="superscript"/>
                <w:lang w:val="en-US" w:eastAsia="en-GB"/>
              </w:rPr>
              <w:t>‡</w:t>
            </w:r>
            <w:r w:rsidRPr="00661CC2">
              <w:rPr>
                <w:rFonts w:eastAsia="Times New Roman"/>
                <w:color w:val="000000"/>
                <w:sz w:val="18"/>
                <w:szCs w:val="18"/>
                <w:lang w:val="en-US" w:eastAsia="en-GB"/>
              </w:rPr>
              <w:t>, studies included in meta-analysis (in bold).</w:t>
            </w:r>
          </w:p>
        </w:tc>
      </w:tr>
    </w:tbl>
    <w:p w14:paraId="30471062" w14:textId="77777777" w:rsidR="00480A4C" w:rsidRPr="00661CC2" w:rsidRDefault="00480A4C" w:rsidP="00480A4C">
      <w:pPr>
        <w:rPr>
          <w:b/>
          <w:szCs w:val="24"/>
          <w:lang w:val="en-US"/>
        </w:rPr>
      </w:pPr>
      <w:r w:rsidRPr="00661CC2">
        <w:rPr>
          <w:b/>
          <w:szCs w:val="24"/>
          <w:lang w:val="en-US"/>
        </w:rPr>
        <w:br w:type="page"/>
      </w:r>
      <w:r w:rsidRPr="00661CC2">
        <w:rPr>
          <w:b/>
          <w:noProof/>
          <w:szCs w:val="24"/>
          <w:lang w:val="en-US"/>
        </w:rPr>
        <w:lastRenderedPageBreak/>
        <w:drawing>
          <wp:inline distT="0" distB="0" distL="0" distR="0" wp14:anchorId="2922523D" wp14:editId="24B9C887">
            <wp:extent cx="8863330" cy="2532380"/>
            <wp:effectExtent l="0" t="0" r="127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ell pho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63330" cy="2532380"/>
                    </a:xfrm>
                    <a:prstGeom prst="rect">
                      <a:avLst/>
                    </a:prstGeom>
                  </pic:spPr>
                </pic:pic>
              </a:graphicData>
            </a:graphic>
          </wp:inline>
        </w:drawing>
      </w:r>
      <w:r w:rsidRPr="00661CC2">
        <w:rPr>
          <w:b/>
          <w:szCs w:val="24"/>
          <w:lang w:val="en-US"/>
        </w:rPr>
        <w:t>Supplemental Figure S1</w:t>
      </w:r>
      <w:r w:rsidRPr="00661CC2">
        <w:rPr>
          <w:szCs w:val="24"/>
          <w:lang w:val="en-US"/>
        </w:rPr>
        <w:t>.</w:t>
      </w:r>
      <w:r w:rsidRPr="00661CC2">
        <w:rPr>
          <w:b/>
          <w:szCs w:val="24"/>
          <w:lang w:val="en-US"/>
        </w:rPr>
        <w:t xml:space="preserve"> </w:t>
      </w:r>
      <w:r w:rsidRPr="00661CC2">
        <w:rPr>
          <w:szCs w:val="24"/>
          <w:lang w:val="en-US"/>
        </w:rPr>
        <w:t>The maximum-adjusted pooled relative risk and 95% confidence intervals for chronic kidney disease in women (left panel) and men (right panel), comparing individuals with Hypertension versus ideal blood pressure</w:t>
      </w:r>
    </w:p>
    <w:p w14:paraId="314C5459" w14:textId="77777777" w:rsidR="00480A4C" w:rsidRPr="00661CC2" w:rsidRDefault="00480A4C" w:rsidP="00480A4C">
      <w:pPr>
        <w:rPr>
          <w:szCs w:val="24"/>
          <w:lang w:val="en-US"/>
        </w:rPr>
        <w:sectPr w:rsidR="00480A4C" w:rsidRPr="00661CC2" w:rsidSect="00F76652">
          <w:footerReference w:type="even" r:id="rId12"/>
          <w:footerReference w:type="default" r:id="rId13"/>
          <w:pgSz w:w="16838" w:h="11906" w:orient="landscape"/>
          <w:pgMar w:top="1440" w:right="1440" w:bottom="1440" w:left="1440" w:header="709" w:footer="709" w:gutter="0"/>
          <w:cols w:space="708"/>
          <w:docGrid w:linePitch="360"/>
        </w:sectPr>
      </w:pPr>
      <w:r w:rsidRPr="00661CC2">
        <w:rPr>
          <w:szCs w:val="24"/>
          <w:lang w:val="en-US"/>
        </w:rPr>
        <w:br w:type="page"/>
      </w:r>
      <w:r w:rsidRPr="00661CC2">
        <w:rPr>
          <w:b/>
          <w:noProof/>
          <w:szCs w:val="24"/>
          <w:lang w:val="en-US"/>
        </w:rPr>
        <w:lastRenderedPageBreak/>
        <w:drawing>
          <wp:inline distT="0" distB="0" distL="0" distR="0" wp14:anchorId="064E98C5" wp14:editId="10477A1D">
            <wp:extent cx="8863330" cy="2719705"/>
            <wp:effectExtent l="0" t="0" r="1270" b="0"/>
            <wp:docPr id="4" name="Picture 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social media pos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63330" cy="2719705"/>
                    </a:xfrm>
                    <a:prstGeom prst="rect">
                      <a:avLst/>
                    </a:prstGeom>
                  </pic:spPr>
                </pic:pic>
              </a:graphicData>
            </a:graphic>
          </wp:inline>
        </w:drawing>
      </w:r>
      <w:r w:rsidRPr="00661CC2">
        <w:rPr>
          <w:b/>
          <w:szCs w:val="24"/>
          <w:lang w:val="en-US"/>
        </w:rPr>
        <w:t>Supplemental Figure S2</w:t>
      </w:r>
      <w:r w:rsidRPr="00661CC2">
        <w:rPr>
          <w:szCs w:val="24"/>
          <w:lang w:val="en-US"/>
        </w:rPr>
        <w:t>.</w:t>
      </w:r>
      <w:r w:rsidRPr="00661CC2">
        <w:rPr>
          <w:b/>
          <w:szCs w:val="24"/>
          <w:lang w:val="en-US"/>
        </w:rPr>
        <w:t xml:space="preserve"> </w:t>
      </w:r>
      <w:r w:rsidRPr="00661CC2">
        <w:rPr>
          <w:szCs w:val="24"/>
          <w:lang w:val="en-US"/>
        </w:rPr>
        <w:t>The maximum-adjusted pooled relative risk and 95% confidence intervals for chronic kidney disease and end-stage renal disease in women (left panel) and men (right panel), comparing individuals with Hypertension versus ideal blood pressure in studies with a follow-up time of greater than five year</w:t>
      </w:r>
      <w:r w:rsidRPr="00661CC2">
        <w:rPr>
          <w:szCs w:val="24"/>
          <w:lang w:val="en-US"/>
        </w:rPr>
        <w:br w:type="page"/>
      </w:r>
    </w:p>
    <w:p w14:paraId="584C9E84" w14:textId="77777777" w:rsidR="00480A4C" w:rsidRPr="00661CC2" w:rsidRDefault="00480A4C" w:rsidP="00480A4C">
      <w:pPr>
        <w:rPr>
          <w:szCs w:val="24"/>
          <w:lang w:val="en-US"/>
        </w:rPr>
      </w:pPr>
      <w:r w:rsidRPr="00661CC2">
        <w:rPr>
          <w:noProof/>
          <w:szCs w:val="24"/>
          <w:lang w:val="en-US"/>
        </w:rPr>
        <w:lastRenderedPageBreak/>
        <w:drawing>
          <wp:inline distT="0" distB="0" distL="0" distR="0" wp14:anchorId="21245506" wp14:editId="09DE7A49">
            <wp:extent cx="5401340" cy="3155433"/>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rotWithShape="1">
                    <a:blip r:embed="rId15" cstate="print">
                      <a:extLst>
                        <a:ext uri="{28A0092B-C50C-407E-A947-70E740481C1C}">
                          <a14:useLocalDpi xmlns:a14="http://schemas.microsoft.com/office/drawing/2010/main" val="0"/>
                        </a:ext>
                      </a:extLst>
                    </a:blip>
                    <a:srcRect t="13584" r="5730" b="3804"/>
                    <a:stretch/>
                  </pic:blipFill>
                  <pic:spPr bwMode="auto">
                    <a:xfrm>
                      <a:off x="0" y="0"/>
                      <a:ext cx="5403055" cy="3156435"/>
                    </a:xfrm>
                    <a:prstGeom prst="rect">
                      <a:avLst/>
                    </a:prstGeom>
                    <a:ln>
                      <a:noFill/>
                    </a:ln>
                    <a:extLst>
                      <a:ext uri="{53640926-AAD7-44D8-BBD7-CCE9431645EC}">
                        <a14:shadowObscured xmlns:a14="http://schemas.microsoft.com/office/drawing/2010/main"/>
                      </a:ext>
                    </a:extLst>
                  </pic:spPr>
                </pic:pic>
              </a:graphicData>
            </a:graphic>
          </wp:inline>
        </w:drawing>
      </w:r>
    </w:p>
    <w:p w14:paraId="0E6A1309" w14:textId="77777777" w:rsidR="00480A4C" w:rsidRPr="00661CC2" w:rsidRDefault="00480A4C" w:rsidP="00480A4C">
      <w:pPr>
        <w:rPr>
          <w:szCs w:val="24"/>
          <w:lang w:val="en-US"/>
        </w:rPr>
      </w:pPr>
      <w:r w:rsidRPr="00661CC2">
        <w:rPr>
          <w:b/>
          <w:szCs w:val="24"/>
          <w:lang w:val="en-US"/>
        </w:rPr>
        <w:t>Supplemental Figure S3</w:t>
      </w:r>
      <w:r w:rsidRPr="00661CC2">
        <w:rPr>
          <w:szCs w:val="24"/>
          <w:lang w:val="en-US"/>
        </w:rPr>
        <w:t>.</w:t>
      </w:r>
      <w:r w:rsidRPr="00661CC2">
        <w:rPr>
          <w:b/>
          <w:szCs w:val="24"/>
          <w:lang w:val="en-US"/>
        </w:rPr>
        <w:t xml:space="preserve"> </w:t>
      </w:r>
      <w:r w:rsidRPr="00661CC2">
        <w:rPr>
          <w:szCs w:val="24"/>
          <w:lang w:val="en-US"/>
        </w:rPr>
        <w:t>Funnel plot with pseudo 95% confidence limits for the data in Figure 4</w:t>
      </w:r>
    </w:p>
    <w:p w14:paraId="1668F506" w14:textId="77777777" w:rsidR="00480A4C" w:rsidRPr="00661CC2" w:rsidRDefault="00480A4C" w:rsidP="00480A4C">
      <w:pPr>
        <w:rPr>
          <w:szCs w:val="24"/>
          <w:lang w:val="en-US"/>
        </w:rPr>
      </w:pPr>
    </w:p>
    <w:p w14:paraId="538C95DC" w14:textId="77777777" w:rsidR="00480A4C" w:rsidRPr="00661CC2" w:rsidRDefault="00480A4C" w:rsidP="00480A4C">
      <w:pPr>
        <w:rPr>
          <w:szCs w:val="24"/>
          <w:lang w:val="en-US"/>
        </w:rPr>
      </w:pPr>
    </w:p>
    <w:p w14:paraId="535DF8FB" w14:textId="77777777" w:rsidR="00480A4C" w:rsidRPr="00661CC2" w:rsidRDefault="00480A4C" w:rsidP="00480A4C">
      <w:pPr>
        <w:rPr>
          <w:szCs w:val="24"/>
          <w:lang w:val="en-US"/>
        </w:rPr>
      </w:pPr>
      <w:r w:rsidRPr="00661CC2">
        <w:rPr>
          <w:noProof/>
          <w:szCs w:val="24"/>
          <w:lang w:val="en-US"/>
        </w:rPr>
        <w:drawing>
          <wp:inline distT="0" distB="0" distL="0" distR="0" wp14:anchorId="3705F15A" wp14:editId="7A08D153">
            <wp:extent cx="5478780" cy="3225571"/>
            <wp:effectExtent l="0" t="0" r="0" b="635"/>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rotWithShape="1">
                    <a:blip r:embed="rId16" cstate="print">
                      <a:extLst>
                        <a:ext uri="{28A0092B-C50C-407E-A947-70E740481C1C}">
                          <a14:useLocalDpi xmlns:a14="http://schemas.microsoft.com/office/drawing/2010/main" val="0"/>
                        </a:ext>
                      </a:extLst>
                    </a:blip>
                    <a:srcRect t="13021" r="4400" b="2548"/>
                    <a:stretch/>
                  </pic:blipFill>
                  <pic:spPr bwMode="auto">
                    <a:xfrm>
                      <a:off x="0" y="0"/>
                      <a:ext cx="5479416" cy="3225945"/>
                    </a:xfrm>
                    <a:prstGeom prst="rect">
                      <a:avLst/>
                    </a:prstGeom>
                    <a:ln>
                      <a:noFill/>
                    </a:ln>
                    <a:extLst>
                      <a:ext uri="{53640926-AAD7-44D8-BBD7-CCE9431645EC}">
                        <a14:shadowObscured xmlns:a14="http://schemas.microsoft.com/office/drawing/2010/main"/>
                      </a:ext>
                    </a:extLst>
                  </pic:spPr>
                </pic:pic>
              </a:graphicData>
            </a:graphic>
          </wp:inline>
        </w:drawing>
      </w:r>
    </w:p>
    <w:p w14:paraId="0361AA4C" w14:textId="40434426" w:rsidR="00B528CC" w:rsidRPr="00661CC2" w:rsidRDefault="00480A4C" w:rsidP="00480A4C">
      <w:pPr>
        <w:rPr>
          <w:lang w:val="en-US"/>
        </w:rPr>
      </w:pPr>
      <w:r w:rsidRPr="00661CC2">
        <w:rPr>
          <w:b/>
          <w:szCs w:val="24"/>
          <w:lang w:val="en-US"/>
        </w:rPr>
        <w:t>Supplemental Figure S4</w:t>
      </w:r>
      <w:r w:rsidRPr="00661CC2">
        <w:rPr>
          <w:szCs w:val="24"/>
          <w:lang w:val="en-US"/>
        </w:rPr>
        <w:t>.</w:t>
      </w:r>
      <w:r w:rsidRPr="00661CC2">
        <w:rPr>
          <w:b/>
          <w:szCs w:val="24"/>
          <w:lang w:val="en-US"/>
        </w:rPr>
        <w:t xml:space="preserve"> </w:t>
      </w:r>
      <w:r w:rsidRPr="00661CC2">
        <w:rPr>
          <w:szCs w:val="24"/>
          <w:lang w:val="en-US"/>
        </w:rPr>
        <w:t xml:space="preserve">Meta-regression of the maximum-adjusted women-to-men relative risk ratio versus duration of follow-up. For each study, the circles are drawn in proportion to the inverse variance </w:t>
      </w:r>
    </w:p>
    <w:sectPr w:rsidR="00B528CC" w:rsidRPr="00661CC2" w:rsidSect="00F76652">
      <w:footerReference w:type="even" r:id="rId17"/>
      <w:footerReference w:type="defaul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DCD248" w14:textId="77777777" w:rsidR="002861AA" w:rsidRDefault="002861AA" w:rsidP="0004539E">
      <w:pPr>
        <w:spacing w:line="240" w:lineRule="auto"/>
      </w:pPr>
      <w:r>
        <w:separator/>
      </w:r>
    </w:p>
  </w:endnote>
  <w:endnote w:type="continuationSeparator" w:id="0">
    <w:p w14:paraId="158E7681" w14:textId="77777777" w:rsidR="002861AA" w:rsidRDefault="002861AA" w:rsidP="000453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26246673"/>
      <w:docPartObj>
        <w:docPartGallery w:val="Page Numbers (Bottom of Page)"/>
        <w:docPartUnique/>
      </w:docPartObj>
    </w:sdtPr>
    <w:sdtEndPr>
      <w:rPr>
        <w:rStyle w:val="PageNumber"/>
      </w:rPr>
    </w:sdtEndPr>
    <w:sdtContent>
      <w:p w14:paraId="3F534FDE" w14:textId="77777777" w:rsidR="00480A4C" w:rsidRDefault="00480A4C" w:rsidP="003968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2BD515" w14:textId="77777777" w:rsidR="00480A4C" w:rsidRDefault="00480A4C" w:rsidP="003968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88585653"/>
      <w:docPartObj>
        <w:docPartGallery w:val="Page Numbers (Bottom of Page)"/>
        <w:docPartUnique/>
      </w:docPartObj>
    </w:sdtPr>
    <w:sdtEndPr>
      <w:rPr>
        <w:rStyle w:val="PageNumber"/>
      </w:rPr>
    </w:sdtEndPr>
    <w:sdtContent>
      <w:p w14:paraId="065C2BED" w14:textId="77777777" w:rsidR="00480A4C" w:rsidRDefault="00480A4C" w:rsidP="003968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0DC498" w14:textId="77777777" w:rsidR="00480A4C" w:rsidRDefault="00480A4C" w:rsidP="003968C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2466714"/>
      <w:docPartObj>
        <w:docPartGallery w:val="Page Numbers (Bottom of Page)"/>
        <w:docPartUnique/>
      </w:docPartObj>
    </w:sdtPr>
    <w:sdtEndPr>
      <w:rPr>
        <w:rStyle w:val="PageNumber"/>
      </w:rPr>
    </w:sdtEndPr>
    <w:sdtContent>
      <w:p w14:paraId="4DC64788" w14:textId="77777777" w:rsidR="00480A4C" w:rsidRDefault="00480A4C" w:rsidP="003968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B313CF" w14:textId="77777777" w:rsidR="00480A4C" w:rsidRDefault="00480A4C" w:rsidP="003968C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73986078"/>
      <w:docPartObj>
        <w:docPartGallery w:val="Page Numbers (Bottom of Page)"/>
        <w:docPartUnique/>
      </w:docPartObj>
    </w:sdtPr>
    <w:sdtEndPr>
      <w:rPr>
        <w:rStyle w:val="PageNumber"/>
      </w:rPr>
    </w:sdtEndPr>
    <w:sdtContent>
      <w:p w14:paraId="03CAD58D" w14:textId="77777777" w:rsidR="00480A4C" w:rsidRDefault="00480A4C" w:rsidP="003968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6F4789" w14:textId="77777777" w:rsidR="00480A4C" w:rsidRDefault="00480A4C" w:rsidP="003968C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97566715"/>
      <w:docPartObj>
        <w:docPartGallery w:val="Page Numbers (Bottom of Page)"/>
        <w:docPartUnique/>
      </w:docPartObj>
    </w:sdtPr>
    <w:sdtEndPr>
      <w:rPr>
        <w:rStyle w:val="PageNumber"/>
      </w:rPr>
    </w:sdtEndPr>
    <w:sdtContent>
      <w:p w14:paraId="6BCE4F64" w14:textId="77777777" w:rsidR="00480A4C" w:rsidRDefault="00480A4C" w:rsidP="003968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C8B05A" w14:textId="77777777" w:rsidR="00480A4C" w:rsidRDefault="00480A4C" w:rsidP="003968C4">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60332957"/>
      <w:docPartObj>
        <w:docPartGallery w:val="Page Numbers (Bottom of Page)"/>
        <w:docPartUnique/>
      </w:docPartObj>
    </w:sdtPr>
    <w:sdtEndPr>
      <w:rPr>
        <w:rStyle w:val="PageNumber"/>
      </w:rPr>
    </w:sdtEndPr>
    <w:sdtContent>
      <w:p w14:paraId="7C821331" w14:textId="77777777" w:rsidR="00480A4C" w:rsidRDefault="00480A4C" w:rsidP="003968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272F46" w14:textId="77777777" w:rsidR="00480A4C" w:rsidRDefault="00480A4C" w:rsidP="003968C4">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62161780"/>
      <w:docPartObj>
        <w:docPartGallery w:val="Page Numbers (Bottom of Page)"/>
        <w:docPartUnique/>
      </w:docPartObj>
    </w:sdtPr>
    <w:sdtEndPr>
      <w:rPr>
        <w:rStyle w:val="PageNumber"/>
      </w:rPr>
    </w:sdtEndPr>
    <w:sdtContent>
      <w:p w14:paraId="06A811D8" w14:textId="2AD781B9" w:rsidR="00B218E9" w:rsidRDefault="00B218E9" w:rsidP="001C32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846875" w14:textId="77777777" w:rsidR="00B218E9" w:rsidRDefault="00B218E9" w:rsidP="0004539E">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70474970"/>
      <w:docPartObj>
        <w:docPartGallery w:val="Page Numbers (Bottom of Page)"/>
        <w:docPartUnique/>
      </w:docPartObj>
    </w:sdtPr>
    <w:sdtEndPr>
      <w:rPr>
        <w:rStyle w:val="PageNumber"/>
      </w:rPr>
    </w:sdtEndPr>
    <w:sdtContent>
      <w:p w14:paraId="3B0B7B61" w14:textId="0528B323" w:rsidR="00B218E9" w:rsidRDefault="00B218E9" w:rsidP="001C32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75D8CF" w14:textId="77777777" w:rsidR="00B218E9" w:rsidRDefault="00B218E9" w:rsidP="000453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71E94" w14:textId="77777777" w:rsidR="002861AA" w:rsidRDefault="002861AA" w:rsidP="0004539E">
      <w:pPr>
        <w:spacing w:line="240" w:lineRule="auto"/>
      </w:pPr>
      <w:r>
        <w:separator/>
      </w:r>
    </w:p>
  </w:footnote>
  <w:footnote w:type="continuationSeparator" w:id="0">
    <w:p w14:paraId="532D1136" w14:textId="77777777" w:rsidR="002861AA" w:rsidRDefault="002861AA" w:rsidP="0004539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xNzC2NDeyNLI0MTJT0lEKTi0uzszPAykwrAUAmaULbiwAAAA="/>
  </w:docVars>
  <w:rsids>
    <w:rsidRoot w:val="00BA7456"/>
    <w:rsid w:val="0001126E"/>
    <w:rsid w:val="00012290"/>
    <w:rsid w:val="00022325"/>
    <w:rsid w:val="0002333D"/>
    <w:rsid w:val="00024735"/>
    <w:rsid w:val="00037C4F"/>
    <w:rsid w:val="00044905"/>
    <w:rsid w:val="0004539E"/>
    <w:rsid w:val="00060290"/>
    <w:rsid w:val="000821BA"/>
    <w:rsid w:val="00083F89"/>
    <w:rsid w:val="00092FBC"/>
    <w:rsid w:val="00093086"/>
    <w:rsid w:val="000A2D61"/>
    <w:rsid w:val="000B09D2"/>
    <w:rsid w:val="000D5228"/>
    <w:rsid w:val="000E4BFA"/>
    <w:rsid w:val="000E742F"/>
    <w:rsid w:val="000F3E65"/>
    <w:rsid w:val="000F5ADD"/>
    <w:rsid w:val="001001AF"/>
    <w:rsid w:val="00100B3B"/>
    <w:rsid w:val="0010479F"/>
    <w:rsid w:val="001100B5"/>
    <w:rsid w:val="00110449"/>
    <w:rsid w:val="00120105"/>
    <w:rsid w:val="0012683B"/>
    <w:rsid w:val="0013547B"/>
    <w:rsid w:val="00142F19"/>
    <w:rsid w:val="00143065"/>
    <w:rsid w:val="001526B0"/>
    <w:rsid w:val="00156E4F"/>
    <w:rsid w:val="0015713C"/>
    <w:rsid w:val="00161B2B"/>
    <w:rsid w:val="0016616B"/>
    <w:rsid w:val="00166C0C"/>
    <w:rsid w:val="001670C0"/>
    <w:rsid w:val="00175365"/>
    <w:rsid w:val="00187C1B"/>
    <w:rsid w:val="00194ADA"/>
    <w:rsid w:val="00196366"/>
    <w:rsid w:val="00197288"/>
    <w:rsid w:val="001A07B6"/>
    <w:rsid w:val="001B7DF2"/>
    <w:rsid w:val="001C32BB"/>
    <w:rsid w:val="001D6070"/>
    <w:rsid w:val="001D642B"/>
    <w:rsid w:val="001E4959"/>
    <w:rsid w:val="001E54E9"/>
    <w:rsid w:val="001E6DEB"/>
    <w:rsid w:val="00211643"/>
    <w:rsid w:val="002124C1"/>
    <w:rsid w:val="00214411"/>
    <w:rsid w:val="002169A5"/>
    <w:rsid w:val="00223502"/>
    <w:rsid w:val="002249A3"/>
    <w:rsid w:val="002249B8"/>
    <w:rsid w:val="00227987"/>
    <w:rsid w:val="00241E85"/>
    <w:rsid w:val="002432BF"/>
    <w:rsid w:val="00253701"/>
    <w:rsid w:val="00266093"/>
    <w:rsid w:val="00271971"/>
    <w:rsid w:val="00274D27"/>
    <w:rsid w:val="002765FC"/>
    <w:rsid w:val="002775E4"/>
    <w:rsid w:val="00281441"/>
    <w:rsid w:val="00283687"/>
    <w:rsid w:val="00285771"/>
    <w:rsid w:val="002861AA"/>
    <w:rsid w:val="00292C9A"/>
    <w:rsid w:val="00293198"/>
    <w:rsid w:val="002C15F1"/>
    <w:rsid w:val="002D12F0"/>
    <w:rsid w:val="002D6F87"/>
    <w:rsid w:val="002E0967"/>
    <w:rsid w:val="002E0D8D"/>
    <w:rsid w:val="002E115D"/>
    <w:rsid w:val="0030642B"/>
    <w:rsid w:val="00310DBD"/>
    <w:rsid w:val="00311D10"/>
    <w:rsid w:val="00311E14"/>
    <w:rsid w:val="00330DC3"/>
    <w:rsid w:val="00346D0C"/>
    <w:rsid w:val="00350586"/>
    <w:rsid w:val="00361342"/>
    <w:rsid w:val="00371BA5"/>
    <w:rsid w:val="003725B2"/>
    <w:rsid w:val="00385096"/>
    <w:rsid w:val="00385455"/>
    <w:rsid w:val="0039122C"/>
    <w:rsid w:val="0039699D"/>
    <w:rsid w:val="003A4354"/>
    <w:rsid w:val="003B6369"/>
    <w:rsid w:val="003C1EFA"/>
    <w:rsid w:val="003C4247"/>
    <w:rsid w:val="003C62BA"/>
    <w:rsid w:val="003D28E0"/>
    <w:rsid w:val="003E6D4F"/>
    <w:rsid w:val="003F2F14"/>
    <w:rsid w:val="003F2FDE"/>
    <w:rsid w:val="003F2FF1"/>
    <w:rsid w:val="00405558"/>
    <w:rsid w:val="00431D94"/>
    <w:rsid w:val="00432F0D"/>
    <w:rsid w:val="00434055"/>
    <w:rsid w:val="00435D24"/>
    <w:rsid w:val="004434F1"/>
    <w:rsid w:val="00473DC6"/>
    <w:rsid w:val="00480A4C"/>
    <w:rsid w:val="00482A4A"/>
    <w:rsid w:val="00496CD4"/>
    <w:rsid w:val="004A01FB"/>
    <w:rsid w:val="004A450E"/>
    <w:rsid w:val="004B19B3"/>
    <w:rsid w:val="004B4A4F"/>
    <w:rsid w:val="004C41B4"/>
    <w:rsid w:val="004C78A2"/>
    <w:rsid w:val="004D04E0"/>
    <w:rsid w:val="004D632E"/>
    <w:rsid w:val="004E23E6"/>
    <w:rsid w:val="004E3157"/>
    <w:rsid w:val="004F08C7"/>
    <w:rsid w:val="004F450B"/>
    <w:rsid w:val="00503A63"/>
    <w:rsid w:val="005167C7"/>
    <w:rsid w:val="005247CF"/>
    <w:rsid w:val="00545A1D"/>
    <w:rsid w:val="0055022E"/>
    <w:rsid w:val="005652C5"/>
    <w:rsid w:val="00575484"/>
    <w:rsid w:val="00576CCD"/>
    <w:rsid w:val="005807E2"/>
    <w:rsid w:val="0058210D"/>
    <w:rsid w:val="0058226B"/>
    <w:rsid w:val="00585AAA"/>
    <w:rsid w:val="005969F8"/>
    <w:rsid w:val="005A3579"/>
    <w:rsid w:val="005A70FD"/>
    <w:rsid w:val="005B245A"/>
    <w:rsid w:val="005B3CED"/>
    <w:rsid w:val="005B5870"/>
    <w:rsid w:val="005C03F2"/>
    <w:rsid w:val="005C6BDC"/>
    <w:rsid w:val="005C7C24"/>
    <w:rsid w:val="005D221C"/>
    <w:rsid w:val="005D2B1F"/>
    <w:rsid w:val="005D3D71"/>
    <w:rsid w:val="005E187A"/>
    <w:rsid w:val="00600907"/>
    <w:rsid w:val="00600DC3"/>
    <w:rsid w:val="006039D7"/>
    <w:rsid w:val="00615B65"/>
    <w:rsid w:val="00620A9E"/>
    <w:rsid w:val="00630D5B"/>
    <w:rsid w:val="006370FB"/>
    <w:rsid w:val="00647550"/>
    <w:rsid w:val="00655A8A"/>
    <w:rsid w:val="00661CC2"/>
    <w:rsid w:val="0067147A"/>
    <w:rsid w:val="00690364"/>
    <w:rsid w:val="00690BFB"/>
    <w:rsid w:val="00695CAB"/>
    <w:rsid w:val="006A5287"/>
    <w:rsid w:val="006A7A0E"/>
    <w:rsid w:val="006B0382"/>
    <w:rsid w:val="006B7266"/>
    <w:rsid w:val="006C3A0C"/>
    <w:rsid w:val="006C4FB2"/>
    <w:rsid w:val="006D0384"/>
    <w:rsid w:val="006F1D35"/>
    <w:rsid w:val="006F629F"/>
    <w:rsid w:val="00711C58"/>
    <w:rsid w:val="00721FE0"/>
    <w:rsid w:val="00731886"/>
    <w:rsid w:val="00766D13"/>
    <w:rsid w:val="00766FE3"/>
    <w:rsid w:val="00771511"/>
    <w:rsid w:val="00774E4D"/>
    <w:rsid w:val="00777366"/>
    <w:rsid w:val="00781FC4"/>
    <w:rsid w:val="00784700"/>
    <w:rsid w:val="00785BB9"/>
    <w:rsid w:val="0079233A"/>
    <w:rsid w:val="007A008A"/>
    <w:rsid w:val="007A3A89"/>
    <w:rsid w:val="007A738B"/>
    <w:rsid w:val="007D06D6"/>
    <w:rsid w:val="007D2E5A"/>
    <w:rsid w:val="007E35FE"/>
    <w:rsid w:val="007E5847"/>
    <w:rsid w:val="007F0B1E"/>
    <w:rsid w:val="00805313"/>
    <w:rsid w:val="00814620"/>
    <w:rsid w:val="00834730"/>
    <w:rsid w:val="0083600B"/>
    <w:rsid w:val="00837331"/>
    <w:rsid w:val="00854DF4"/>
    <w:rsid w:val="008770D9"/>
    <w:rsid w:val="008868D3"/>
    <w:rsid w:val="00897EFF"/>
    <w:rsid w:val="008A10D6"/>
    <w:rsid w:val="008A1DF2"/>
    <w:rsid w:val="008A7AE6"/>
    <w:rsid w:val="008B1E7E"/>
    <w:rsid w:val="008D1D2F"/>
    <w:rsid w:val="008D2AA0"/>
    <w:rsid w:val="008D6CB2"/>
    <w:rsid w:val="008E7659"/>
    <w:rsid w:val="008F3B6A"/>
    <w:rsid w:val="009020B8"/>
    <w:rsid w:val="009074B2"/>
    <w:rsid w:val="00911487"/>
    <w:rsid w:val="0091789E"/>
    <w:rsid w:val="00923F0F"/>
    <w:rsid w:val="00932D55"/>
    <w:rsid w:val="00953533"/>
    <w:rsid w:val="009645B8"/>
    <w:rsid w:val="009661C4"/>
    <w:rsid w:val="00986DBC"/>
    <w:rsid w:val="00987A73"/>
    <w:rsid w:val="00996037"/>
    <w:rsid w:val="00997AD8"/>
    <w:rsid w:val="009A4E5D"/>
    <w:rsid w:val="009A7847"/>
    <w:rsid w:val="009B0CB3"/>
    <w:rsid w:val="009B393F"/>
    <w:rsid w:val="009B4801"/>
    <w:rsid w:val="009B7902"/>
    <w:rsid w:val="009C21A1"/>
    <w:rsid w:val="009C473A"/>
    <w:rsid w:val="009C7B74"/>
    <w:rsid w:val="009C7B7F"/>
    <w:rsid w:val="009D112C"/>
    <w:rsid w:val="009D60C3"/>
    <w:rsid w:val="009D706D"/>
    <w:rsid w:val="009E25FE"/>
    <w:rsid w:val="009E5E4A"/>
    <w:rsid w:val="00A02E0C"/>
    <w:rsid w:val="00A10A93"/>
    <w:rsid w:val="00A11AE7"/>
    <w:rsid w:val="00A202EC"/>
    <w:rsid w:val="00A279B0"/>
    <w:rsid w:val="00A342C8"/>
    <w:rsid w:val="00A34786"/>
    <w:rsid w:val="00A37474"/>
    <w:rsid w:val="00A41643"/>
    <w:rsid w:val="00A636CE"/>
    <w:rsid w:val="00A6601B"/>
    <w:rsid w:val="00A82C44"/>
    <w:rsid w:val="00A95AC9"/>
    <w:rsid w:val="00A961B8"/>
    <w:rsid w:val="00AC3CDD"/>
    <w:rsid w:val="00AC56EB"/>
    <w:rsid w:val="00AD54AE"/>
    <w:rsid w:val="00AE1F00"/>
    <w:rsid w:val="00AE2F24"/>
    <w:rsid w:val="00AF7ACE"/>
    <w:rsid w:val="00B0153E"/>
    <w:rsid w:val="00B06319"/>
    <w:rsid w:val="00B13E54"/>
    <w:rsid w:val="00B1472F"/>
    <w:rsid w:val="00B218E9"/>
    <w:rsid w:val="00B40AA2"/>
    <w:rsid w:val="00B4706C"/>
    <w:rsid w:val="00B5180E"/>
    <w:rsid w:val="00B51823"/>
    <w:rsid w:val="00B528CC"/>
    <w:rsid w:val="00B53415"/>
    <w:rsid w:val="00B607A2"/>
    <w:rsid w:val="00B74D11"/>
    <w:rsid w:val="00B77B76"/>
    <w:rsid w:val="00B806B3"/>
    <w:rsid w:val="00B81E63"/>
    <w:rsid w:val="00B85600"/>
    <w:rsid w:val="00B95811"/>
    <w:rsid w:val="00B958A8"/>
    <w:rsid w:val="00B97DB3"/>
    <w:rsid w:val="00BA381B"/>
    <w:rsid w:val="00BA7456"/>
    <w:rsid w:val="00BC16A0"/>
    <w:rsid w:val="00BC1B2A"/>
    <w:rsid w:val="00BE29FB"/>
    <w:rsid w:val="00BE388D"/>
    <w:rsid w:val="00BF09A2"/>
    <w:rsid w:val="00BF108A"/>
    <w:rsid w:val="00BF797F"/>
    <w:rsid w:val="00BF7B2A"/>
    <w:rsid w:val="00C03723"/>
    <w:rsid w:val="00C078AF"/>
    <w:rsid w:val="00C10963"/>
    <w:rsid w:val="00C13E3F"/>
    <w:rsid w:val="00C205BC"/>
    <w:rsid w:val="00C20843"/>
    <w:rsid w:val="00C26DC6"/>
    <w:rsid w:val="00C345E8"/>
    <w:rsid w:val="00C34EC8"/>
    <w:rsid w:val="00C45604"/>
    <w:rsid w:val="00C47386"/>
    <w:rsid w:val="00C53673"/>
    <w:rsid w:val="00C5379E"/>
    <w:rsid w:val="00C646A4"/>
    <w:rsid w:val="00C64D4D"/>
    <w:rsid w:val="00C65630"/>
    <w:rsid w:val="00C708E6"/>
    <w:rsid w:val="00C71ABF"/>
    <w:rsid w:val="00C74830"/>
    <w:rsid w:val="00CA250E"/>
    <w:rsid w:val="00CA2B68"/>
    <w:rsid w:val="00CB29A6"/>
    <w:rsid w:val="00CC0EA4"/>
    <w:rsid w:val="00CC4C54"/>
    <w:rsid w:val="00CC5C3F"/>
    <w:rsid w:val="00CD2D54"/>
    <w:rsid w:val="00CD2FDD"/>
    <w:rsid w:val="00CD5DBC"/>
    <w:rsid w:val="00CF15B2"/>
    <w:rsid w:val="00CF2840"/>
    <w:rsid w:val="00CF69EF"/>
    <w:rsid w:val="00D074C5"/>
    <w:rsid w:val="00D1128B"/>
    <w:rsid w:val="00D1157D"/>
    <w:rsid w:val="00D175EF"/>
    <w:rsid w:val="00D20C67"/>
    <w:rsid w:val="00D24304"/>
    <w:rsid w:val="00D27847"/>
    <w:rsid w:val="00D36452"/>
    <w:rsid w:val="00D435EB"/>
    <w:rsid w:val="00D45642"/>
    <w:rsid w:val="00D52036"/>
    <w:rsid w:val="00D52FEF"/>
    <w:rsid w:val="00D5769C"/>
    <w:rsid w:val="00D6415A"/>
    <w:rsid w:val="00D6450C"/>
    <w:rsid w:val="00D756CE"/>
    <w:rsid w:val="00D81D81"/>
    <w:rsid w:val="00D85DB9"/>
    <w:rsid w:val="00DB7D03"/>
    <w:rsid w:val="00DC28B9"/>
    <w:rsid w:val="00DD5FFF"/>
    <w:rsid w:val="00DE0FC2"/>
    <w:rsid w:val="00DE10BE"/>
    <w:rsid w:val="00DE4D3C"/>
    <w:rsid w:val="00DF07B1"/>
    <w:rsid w:val="00E03EA7"/>
    <w:rsid w:val="00E07647"/>
    <w:rsid w:val="00E10C4E"/>
    <w:rsid w:val="00E35B4C"/>
    <w:rsid w:val="00E37296"/>
    <w:rsid w:val="00E434FF"/>
    <w:rsid w:val="00E44726"/>
    <w:rsid w:val="00E536FA"/>
    <w:rsid w:val="00E537CE"/>
    <w:rsid w:val="00E5550C"/>
    <w:rsid w:val="00E6131A"/>
    <w:rsid w:val="00E719C1"/>
    <w:rsid w:val="00E732F3"/>
    <w:rsid w:val="00E84DE1"/>
    <w:rsid w:val="00E928E2"/>
    <w:rsid w:val="00E94945"/>
    <w:rsid w:val="00EA1EAA"/>
    <w:rsid w:val="00EA2DE6"/>
    <w:rsid w:val="00EA4E56"/>
    <w:rsid w:val="00ED113E"/>
    <w:rsid w:val="00EE76D3"/>
    <w:rsid w:val="00EE76E3"/>
    <w:rsid w:val="00EF0CB6"/>
    <w:rsid w:val="00EF1881"/>
    <w:rsid w:val="00F01975"/>
    <w:rsid w:val="00F06AF5"/>
    <w:rsid w:val="00F50465"/>
    <w:rsid w:val="00F5510C"/>
    <w:rsid w:val="00F76652"/>
    <w:rsid w:val="00F9140E"/>
    <w:rsid w:val="00F93E28"/>
    <w:rsid w:val="00F97466"/>
    <w:rsid w:val="00FB6B7E"/>
    <w:rsid w:val="00FB71C2"/>
    <w:rsid w:val="00FC33E0"/>
    <w:rsid w:val="00FD0136"/>
    <w:rsid w:val="00FE18C3"/>
    <w:rsid w:val="00FF0535"/>
    <w:rsid w:val="00FF5AAB"/>
    <w:rsid w:val="00FF7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B3DA"/>
  <w15:chartTrackingRefBased/>
  <w15:docId w15:val="{E6B9B063-27E8-4D3C-A9B3-95CC01C3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456"/>
    <w:pPr>
      <w:spacing w:after="0" w:line="360" w:lineRule="auto"/>
    </w:pPr>
    <w:rPr>
      <w:rFonts w:ascii="Times New Roman" w:eastAsia="Calibri" w:hAnsi="Times New Roman" w:cs="Times New Roman"/>
      <w:sz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9C1"/>
    <w:pPr>
      <w:spacing w:line="240" w:lineRule="auto"/>
    </w:pPr>
    <w:rPr>
      <w:sz w:val="18"/>
      <w:szCs w:val="18"/>
    </w:rPr>
  </w:style>
  <w:style w:type="character" w:customStyle="1" w:styleId="BalloonTextChar">
    <w:name w:val="Balloon Text Char"/>
    <w:basedOn w:val="DefaultParagraphFont"/>
    <w:link w:val="BalloonText"/>
    <w:uiPriority w:val="99"/>
    <w:semiHidden/>
    <w:rsid w:val="00E719C1"/>
    <w:rPr>
      <w:rFonts w:ascii="Times New Roman" w:eastAsia="Calibri" w:hAnsi="Times New Roman" w:cs="Times New Roman"/>
      <w:sz w:val="18"/>
      <w:szCs w:val="18"/>
      <w:lang w:val="de-DE"/>
    </w:rPr>
  </w:style>
  <w:style w:type="paragraph" w:styleId="Revision">
    <w:name w:val="Revision"/>
    <w:hidden/>
    <w:uiPriority w:val="99"/>
    <w:semiHidden/>
    <w:rsid w:val="00B0153E"/>
    <w:pPr>
      <w:spacing w:after="0" w:line="240" w:lineRule="auto"/>
    </w:pPr>
    <w:rPr>
      <w:rFonts w:ascii="Times New Roman" w:eastAsia="Calibri" w:hAnsi="Times New Roman" w:cs="Times New Roman"/>
      <w:sz w:val="24"/>
      <w:lang w:val="de-DE"/>
    </w:rPr>
  </w:style>
  <w:style w:type="character" w:styleId="CommentReference">
    <w:name w:val="annotation reference"/>
    <w:basedOn w:val="DefaultParagraphFont"/>
    <w:uiPriority w:val="99"/>
    <w:semiHidden/>
    <w:unhideWhenUsed/>
    <w:rsid w:val="00214411"/>
    <w:rPr>
      <w:sz w:val="16"/>
      <w:szCs w:val="16"/>
    </w:rPr>
  </w:style>
  <w:style w:type="paragraph" w:styleId="CommentText">
    <w:name w:val="annotation text"/>
    <w:basedOn w:val="Normal"/>
    <w:link w:val="CommentTextChar"/>
    <w:uiPriority w:val="99"/>
    <w:semiHidden/>
    <w:unhideWhenUsed/>
    <w:rsid w:val="00214411"/>
    <w:pPr>
      <w:spacing w:line="240" w:lineRule="auto"/>
    </w:pPr>
    <w:rPr>
      <w:sz w:val="20"/>
      <w:szCs w:val="20"/>
    </w:rPr>
  </w:style>
  <w:style w:type="character" w:customStyle="1" w:styleId="CommentTextChar">
    <w:name w:val="Comment Text Char"/>
    <w:basedOn w:val="DefaultParagraphFont"/>
    <w:link w:val="CommentText"/>
    <w:uiPriority w:val="99"/>
    <w:semiHidden/>
    <w:rsid w:val="00214411"/>
    <w:rPr>
      <w:rFonts w:ascii="Times New Roman" w:eastAsia="Calibri" w:hAnsi="Times New Roman"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214411"/>
    <w:rPr>
      <w:b/>
      <w:bCs/>
    </w:rPr>
  </w:style>
  <w:style w:type="character" w:customStyle="1" w:styleId="CommentSubjectChar">
    <w:name w:val="Comment Subject Char"/>
    <w:basedOn w:val="CommentTextChar"/>
    <w:link w:val="CommentSubject"/>
    <w:uiPriority w:val="99"/>
    <w:semiHidden/>
    <w:rsid w:val="00214411"/>
    <w:rPr>
      <w:rFonts w:ascii="Times New Roman" w:eastAsia="Calibri" w:hAnsi="Times New Roman" w:cs="Times New Roman"/>
      <w:b/>
      <w:bCs/>
      <w:sz w:val="20"/>
      <w:szCs w:val="20"/>
      <w:lang w:val="de-DE"/>
    </w:rPr>
  </w:style>
  <w:style w:type="character" w:styleId="LineNumber">
    <w:name w:val="line number"/>
    <w:basedOn w:val="DefaultParagraphFont"/>
    <w:uiPriority w:val="99"/>
    <w:semiHidden/>
    <w:unhideWhenUsed/>
    <w:rsid w:val="0004539E"/>
  </w:style>
  <w:style w:type="paragraph" w:styleId="Header">
    <w:name w:val="header"/>
    <w:basedOn w:val="Normal"/>
    <w:link w:val="HeaderChar"/>
    <w:uiPriority w:val="99"/>
    <w:unhideWhenUsed/>
    <w:rsid w:val="0004539E"/>
    <w:pPr>
      <w:tabs>
        <w:tab w:val="center" w:pos="4513"/>
        <w:tab w:val="right" w:pos="9026"/>
      </w:tabs>
      <w:spacing w:line="240" w:lineRule="auto"/>
    </w:pPr>
  </w:style>
  <w:style w:type="character" w:customStyle="1" w:styleId="HeaderChar">
    <w:name w:val="Header Char"/>
    <w:basedOn w:val="DefaultParagraphFont"/>
    <w:link w:val="Header"/>
    <w:uiPriority w:val="99"/>
    <w:rsid w:val="0004539E"/>
    <w:rPr>
      <w:rFonts w:ascii="Times New Roman" w:eastAsia="Calibri" w:hAnsi="Times New Roman" w:cs="Times New Roman"/>
      <w:sz w:val="24"/>
      <w:lang w:val="de-DE"/>
    </w:rPr>
  </w:style>
  <w:style w:type="paragraph" w:styleId="Footer">
    <w:name w:val="footer"/>
    <w:basedOn w:val="Normal"/>
    <w:link w:val="FooterChar"/>
    <w:uiPriority w:val="99"/>
    <w:unhideWhenUsed/>
    <w:rsid w:val="0004539E"/>
    <w:pPr>
      <w:tabs>
        <w:tab w:val="center" w:pos="4513"/>
        <w:tab w:val="right" w:pos="9026"/>
      </w:tabs>
      <w:spacing w:line="240" w:lineRule="auto"/>
    </w:pPr>
  </w:style>
  <w:style w:type="character" w:customStyle="1" w:styleId="FooterChar">
    <w:name w:val="Footer Char"/>
    <w:basedOn w:val="DefaultParagraphFont"/>
    <w:link w:val="Footer"/>
    <w:uiPriority w:val="99"/>
    <w:rsid w:val="0004539E"/>
    <w:rPr>
      <w:rFonts w:ascii="Times New Roman" w:eastAsia="Calibri" w:hAnsi="Times New Roman" w:cs="Times New Roman"/>
      <w:sz w:val="24"/>
      <w:lang w:val="de-DE"/>
    </w:rPr>
  </w:style>
  <w:style w:type="character" w:styleId="PageNumber">
    <w:name w:val="page number"/>
    <w:basedOn w:val="DefaultParagraphFont"/>
    <w:uiPriority w:val="99"/>
    <w:semiHidden/>
    <w:unhideWhenUsed/>
    <w:rsid w:val="0004539E"/>
  </w:style>
  <w:style w:type="paragraph" w:customStyle="1" w:styleId="Default">
    <w:name w:val="Default"/>
    <w:rsid w:val="00A82C44"/>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16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image" Target="media/image4.tif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tiff"/><Relationship Id="rId5" Type="http://schemas.openxmlformats.org/officeDocument/2006/relationships/footnotes" Target="footnotes.xml"/><Relationship Id="rId15" Type="http://schemas.openxmlformats.org/officeDocument/2006/relationships/image" Target="media/image3.tiff"/><Relationship Id="rId10" Type="http://schemas.openxmlformats.org/officeDocument/2006/relationships/footer" Target="foot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2.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C1124406615FB46A51171EC59FC8470"/>
        <w:category>
          <w:name w:val="General"/>
          <w:gallery w:val="placeholder"/>
        </w:category>
        <w:types>
          <w:type w:val="bbPlcHdr"/>
        </w:types>
        <w:behaviors>
          <w:behavior w:val="content"/>
        </w:behaviors>
        <w:guid w:val="{9A62B601-09E6-374D-B504-B3259FEE6AC7}"/>
      </w:docPartPr>
      <w:docPartBody>
        <w:p w:rsidR="0002388D" w:rsidRDefault="002008F7" w:rsidP="002008F7">
          <w:pPr>
            <w:pStyle w:val="8C1124406615FB46A51171EC59FC8470"/>
          </w:pPr>
          <w:r w:rsidRPr="00E23001">
            <w:rPr>
              <w:rStyle w:val="PlaceholderText"/>
            </w:rPr>
            <w:t>Formatting... please wait</w:t>
          </w:r>
        </w:p>
      </w:docPartBody>
    </w:docPart>
    <w:docPart>
      <w:docPartPr>
        <w:name w:val="0217D27E7250164C8930F59A2BC281E5"/>
        <w:category>
          <w:name w:val="General"/>
          <w:gallery w:val="placeholder"/>
        </w:category>
        <w:types>
          <w:type w:val="bbPlcHdr"/>
        </w:types>
        <w:behaviors>
          <w:behavior w:val="content"/>
        </w:behaviors>
        <w:guid w:val="{5BE43ED6-7314-2544-98BD-E7F7260FF6CC}"/>
      </w:docPartPr>
      <w:docPartBody>
        <w:p w:rsidR="0002388D" w:rsidRDefault="002008F7" w:rsidP="002008F7">
          <w:pPr>
            <w:pStyle w:val="0217D27E7250164C8930F59A2BC281E5"/>
          </w:pPr>
          <w:r w:rsidRPr="00E23001">
            <w:rPr>
              <w:rStyle w:val="PlaceholderText"/>
            </w:rPr>
            <w:t>Formatting... please wait</w:t>
          </w:r>
        </w:p>
      </w:docPartBody>
    </w:docPart>
    <w:docPart>
      <w:docPartPr>
        <w:name w:val="B562B072BF8DBE44B2E6D2123217F2DE"/>
        <w:category>
          <w:name w:val="General"/>
          <w:gallery w:val="placeholder"/>
        </w:category>
        <w:types>
          <w:type w:val="bbPlcHdr"/>
        </w:types>
        <w:behaviors>
          <w:behavior w:val="content"/>
        </w:behaviors>
        <w:guid w:val="{A6DF0C7B-48C9-0E47-925C-BDD6E722C612}"/>
      </w:docPartPr>
      <w:docPartBody>
        <w:p w:rsidR="0002388D" w:rsidRDefault="002008F7" w:rsidP="002008F7">
          <w:pPr>
            <w:pStyle w:val="B562B072BF8DBE44B2E6D2123217F2DE"/>
          </w:pPr>
          <w:r w:rsidRPr="00E23001">
            <w:rPr>
              <w:rStyle w:val="PlaceholderText"/>
            </w:rPr>
            <w:t>Formatting... please wait</w:t>
          </w:r>
        </w:p>
      </w:docPartBody>
    </w:docPart>
    <w:docPart>
      <w:docPartPr>
        <w:name w:val="83AEAB9CD401C144B53B0B54342CE086"/>
        <w:category>
          <w:name w:val="General"/>
          <w:gallery w:val="placeholder"/>
        </w:category>
        <w:types>
          <w:type w:val="bbPlcHdr"/>
        </w:types>
        <w:behaviors>
          <w:behavior w:val="content"/>
        </w:behaviors>
        <w:guid w:val="{55922DF4-C110-3548-8326-FED4F66E4A86}"/>
      </w:docPartPr>
      <w:docPartBody>
        <w:p w:rsidR="0002388D" w:rsidRDefault="002008F7" w:rsidP="002008F7">
          <w:pPr>
            <w:pStyle w:val="83AEAB9CD401C144B53B0B54342CE086"/>
          </w:pPr>
          <w:r w:rsidRPr="00E23001">
            <w:rPr>
              <w:rStyle w:val="PlaceholderText"/>
            </w:rPr>
            <w:t>Formatting... please wait</w:t>
          </w:r>
        </w:p>
      </w:docPartBody>
    </w:docPart>
    <w:docPart>
      <w:docPartPr>
        <w:name w:val="863D6C9177154A4DBC9C6514F99D27B9"/>
        <w:category>
          <w:name w:val="General"/>
          <w:gallery w:val="placeholder"/>
        </w:category>
        <w:types>
          <w:type w:val="bbPlcHdr"/>
        </w:types>
        <w:behaviors>
          <w:behavior w:val="content"/>
        </w:behaviors>
        <w:guid w:val="{403275DD-3422-CA40-B846-2FD9FDF3AB3D}"/>
      </w:docPartPr>
      <w:docPartBody>
        <w:p w:rsidR="0002388D" w:rsidRDefault="002008F7" w:rsidP="002008F7">
          <w:pPr>
            <w:pStyle w:val="863D6C9177154A4DBC9C6514F99D27B9"/>
          </w:pPr>
          <w:r w:rsidRPr="00E23001">
            <w:rPr>
              <w:rStyle w:val="PlaceholderText"/>
            </w:rPr>
            <w:t>Formatting... please wait</w:t>
          </w:r>
        </w:p>
      </w:docPartBody>
    </w:docPart>
    <w:docPart>
      <w:docPartPr>
        <w:name w:val="C348AD9FAD43314FA7F42249DFC89B55"/>
        <w:category>
          <w:name w:val="General"/>
          <w:gallery w:val="placeholder"/>
        </w:category>
        <w:types>
          <w:type w:val="bbPlcHdr"/>
        </w:types>
        <w:behaviors>
          <w:behavior w:val="content"/>
        </w:behaviors>
        <w:guid w:val="{129037DF-186B-9A4B-90DB-8343EAA5EF62}"/>
      </w:docPartPr>
      <w:docPartBody>
        <w:p w:rsidR="0002388D" w:rsidRDefault="002008F7" w:rsidP="002008F7">
          <w:pPr>
            <w:pStyle w:val="C348AD9FAD43314FA7F42249DFC89B55"/>
          </w:pPr>
          <w:r w:rsidRPr="00E23001">
            <w:rPr>
              <w:rStyle w:val="PlaceholderText"/>
            </w:rPr>
            <w:t>Formatting... please wait</w:t>
          </w:r>
        </w:p>
      </w:docPartBody>
    </w:docPart>
    <w:docPart>
      <w:docPartPr>
        <w:name w:val="C31C8F6A7EC54C448D9B36CBE9EA1F24"/>
        <w:category>
          <w:name w:val="General"/>
          <w:gallery w:val="placeholder"/>
        </w:category>
        <w:types>
          <w:type w:val="bbPlcHdr"/>
        </w:types>
        <w:behaviors>
          <w:behavior w:val="content"/>
        </w:behaviors>
        <w:guid w:val="{233A0EC8-83AF-3D48-A92F-B2E081913C4B}"/>
      </w:docPartPr>
      <w:docPartBody>
        <w:p w:rsidR="0002388D" w:rsidRDefault="002008F7" w:rsidP="002008F7">
          <w:pPr>
            <w:pStyle w:val="C31C8F6A7EC54C448D9B36CBE9EA1F24"/>
          </w:pPr>
          <w:r w:rsidRPr="00E23001">
            <w:rPr>
              <w:rStyle w:val="PlaceholderText"/>
            </w:rPr>
            <w:t>Formatting... please wait</w:t>
          </w:r>
        </w:p>
      </w:docPartBody>
    </w:docPart>
    <w:docPart>
      <w:docPartPr>
        <w:name w:val="ADACA20EBA036C4286795C86744558A8"/>
        <w:category>
          <w:name w:val="General"/>
          <w:gallery w:val="placeholder"/>
        </w:category>
        <w:types>
          <w:type w:val="bbPlcHdr"/>
        </w:types>
        <w:behaviors>
          <w:behavior w:val="content"/>
        </w:behaviors>
        <w:guid w:val="{4D06F098-664B-2547-857B-5BA2601462CC}"/>
      </w:docPartPr>
      <w:docPartBody>
        <w:p w:rsidR="0002388D" w:rsidRDefault="002008F7" w:rsidP="002008F7">
          <w:pPr>
            <w:pStyle w:val="ADACA20EBA036C4286795C86744558A8"/>
          </w:pPr>
          <w:r w:rsidRPr="00E23001">
            <w:rPr>
              <w:rStyle w:val="PlaceholderText"/>
            </w:rPr>
            <w:t>Formatting... please wait</w:t>
          </w:r>
        </w:p>
      </w:docPartBody>
    </w:docPart>
    <w:docPart>
      <w:docPartPr>
        <w:name w:val="82D33867806DF04EA4582739ED63C52B"/>
        <w:category>
          <w:name w:val="General"/>
          <w:gallery w:val="placeholder"/>
        </w:category>
        <w:types>
          <w:type w:val="bbPlcHdr"/>
        </w:types>
        <w:behaviors>
          <w:behavior w:val="content"/>
        </w:behaviors>
        <w:guid w:val="{3847AE6F-FB6A-0442-9C8B-8C5D798F350F}"/>
      </w:docPartPr>
      <w:docPartBody>
        <w:p w:rsidR="0002388D" w:rsidRDefault="002008F7" w:rsidP="002008F7">
          <w:pPr>
            <w:pStyle w:val="82D33867806DF04EA4582739ED63C52B"/>
          </w:pPr>
          <w:r w:rsidRPr="00E23001">
            <w:rPr>
              <w:rStyle w:val="PlaceholderText"/>
            </w:rPr>
            <w:t>Formatting... please wait</w:t>
          </w:r>
        </w:p>
      </w:docPartBody>
    </w:docPart>
    <w:docPart>
      <w:docPartPr>
        <w:name w:val="932FB195A554B54A95A4EB0ACC4CECA9"/>
        <w:category>
          <w:name w:val="General"/>
          <w:gallery w:val="placeholder"/>
        </w:category>
        <w:types>
          <w:type w:val="bbPlcHdr"/>
        </w:types>
        <w:behaviors>
          <w:behavior w:val="content"/>
        </w:behaviors>
        <w:guid w:val="{1F6E7194-AFB7-1A49-816B-924BD7C646D0}"/>
      </w:docPartPr>
      <w:docPartBody>
        <w:p w:rsidR="0002388D" w:rsidRDefault="002008F7" w:rsidP="002008F7">
          <w:pPr>
            <w:pStyle w:val="932FB195A554B54A95A4EB0ACC4CECA9"/>
          </w:pPr>
          <w:r w:rsidRPr="00E23001">
            <w:rPr>
              <w:rStyle w:val="PlaceholderText"/>
            </w:rPr>
            <w:t>Formatting... please wait</w:t>
          </w:r>
        </w:p>
      </w:docPartBody>
    </w:docPart>
    <w:docPart>
      <w:docPartPr>
        <w:name w:val="C0F740FFFA64C242AA6F7D97557F31AF"/>
        <w:category>
          <w:name w:val="General"/>
          <w:gallery w:val="placeholder"/>
        </w:category>
        <w:types>
          <w:type w:val="bbPlcHdr"/>
        </w:types>
        <w:behaviors>
          <w:behavior w:val="content"/>
        </w:behaviors>
        <w:guid w:val="{E751D95D-DA6A-5D4A-A8DF-BA1A8A7EA763}"/>
      </w:docPartPr>
      <w:docPartBody>
        <w:p w:rsidR="0002388D" w:rsidRDefault="002008F7" w:rsidP="002008F7">
          <w:pPr>
            <w:pStyle w:val="C0F740FFFA64C242AA6F7D97557F31AF"/>
          </w:pPr>
          <w:r w:rsidRPr="00E23001">
            <w:rPr>
              <w:rStyle w:val="PlaceholderText"/>
            </w:rPr>
            <w:t>Formatting... please wait</w:t>
          </w:r>
        </w:p>
      </w:docPartBody>
    </w:docPart>
    <w:docPart>
      <w:docPartPr>
        <w:name w:val="F92766391572D14CB1C5DAC7E686E532"/>
        <w:category>
          <w:name w:val="General"/>
          <w:gallery w:val="placeholder"/>
        </w:category>
        <w:types>
          <w:type w:val="bbPlcHdr"/>
        </w:types>
        <w:behaviors>
          <w:behavior w:val="content"/>
        </w:behaviors>
        <w:guid w:val="{7DD3AD39-4326-E541-9834-641BFE62D0AE}"/>
      </w:docPartPr>
      <w:docPartBody>
        <w:p w:rsidR="0002388D" w:rsidRDefault="002008F7" w:rsidP="002008F7">
          <w:pPr>
            <w:pStyle w:val="F92766391572D14CB1C5DAC7E686E532"/>
          </w:pPr>
          <w:r w:rsidRPr="00E23001">
            <w:rPr>
              <w:rStyle w:val="PlaceholderText"/>
            </w:rPr>
            <w:t>Formatting... please wait</w:t>
          </w:r>
        </w:p>
      </w:docPartBody>
    </w:docPart>
    <w:docPart>
      <w:docPartPr>
        <w:name w:val="A24E03ED6005B142B55CD8A47313B688"/>
        <w:category>
          <w:name w:val="General"/>
          <w:gallery w:val="placeholder"/>
        </w:category>
        <w:types>
          <w:type w:val="bbPlcHdr"/>
        </w:types>
        <w:behaviors>
          <w:behavior w:val="content"/>
        </w:behaviors>
        <w:guid w:val="{A68006B7-3B21-F649-B20E-CD05E79B6587}"/>
      </w:docPartPr>
      <w:docPartBody>
        <w:p w:rsidR="0002388D" w:rsidRDefault="002008F7" w:rsidP="002008F7">
          <w:pPr>
            <w:pStyle w:val="A24E03ED6005B142B55CD8A47313B688"/>
          </w:pPr>
          <w:r w:rsidRPr="00E23001">
            <w:rPr>
              <w:rStyle w:val="PlaceholderText"/>
            </w:rPr>
            <w:t>Formatting... please wait</w:t>
          </w:r>
        </w:p>
      </w:docPartBody>
    </w:docPart>
    <w:docPart>
      <w:docPartPr>
        <w:name w:val="717CC4B1B1E38247BC20E2513ECD9682"/>
        <w:category>
          <w:name w:val="General"/>
          <w:gallery w:val="placeholder"/>
        </w:category>
        <w:types>
          <w:type w:val="bbPlcHdr"/>
        </w:types>
        <w:behaviors>
          <w:behavior w:val="content"/>
        </w:behaviors>
        <w:guid w:val="{4BFB8FFB-6B58-9548-8972-5207859D52BB}"/>
      </w:docPartPr>
      <w:docPartBody>
        <w:p w:rsidR="0002388D" w:rsidRDefault="002008F7" w:rsidP="002008F7">
          <w:pPr>
            <w:pStyle w:val="717CC4B1B1E38247BC20E2513ECD9682"/>
          </w:pPr>
          <w:r w:rsidRPr="00E23001">
            <w:rPr>
              <w:rStyle w:val="PlaceholderText"/>
            </w:rPr>
            <w:t>Formatting... please wait</w:t>
          </w:r>
        </w:p>
      </w:docPartBody>
    </w:docPart>
    <w:docPart>
      <w:docPartPr>
        <w:name w:val="9EA0BC8AA0CFF245B98BD1D4B1A8CA16"/>
        <w:category>
          <w:name w:val="General"/>
          <w:gallery w:val="placeholder"/>
        </w:category>
        <w:types>
          <w:type w:val="bbPlcHdr"/>
        </w:types>
        <w:behaviors>
          <w:behavior w:val="content"/>
        </w:behaviors>
        <w:guid w:val="{2157C917-832E-1B4E-A345-255AB7E01C76}"/>
      </w:docPartPr>
      <w:docPartBody>
        <w:p w:rsidR="0002388D" w:rsidRDefault="002008F7" w:rsidP="002008F7">
          <w:pPr>
            <w:pStyle w:val="9EA0BC8AA0CFF245B98BD1D4B1A8CA16"/>
          </w:pPr>
          <w:r w:rsidRPr="00E23001">
            <w:rPr>
              <w:rStyle w:val="PlaceholderText"/>
            </w:rPr>
            <w:t>Formatting... please wait</w:t>
          </w:r>
        </w:p>
      </w:docPartBody>
    </w:docPart>
    <w:docPart>
      <w:docPartPr>
        <w:name w:val="A3A36F81522AB748A3801A80785B347D"/>
        <w:category>
          <w:name w:val="General"/>
          <w:gallery w:val="placeholder"/>
        </w:category>
        <w:types>
          <w:type w:val="bbPlcHdr"/>
        </w:types>
        <w:behaviors>
          <w:behavior w:val="content"/>
        </w:behaviors>
        <w:guid w:val="{8697C2BE-6DCD-5048-872C-931365534AE0}"/>
      </w:docPartPr>
      <w:docPartBody>
        <w:p w:rsidR="0002388D" w:rsidRDefault="002008F7" w:rsidP="002008F7">
          <w:pPr>
            <w:pStyle w:val="A3A36F81522AB748A3801A80785B347D"/>
          </w:pPr>
          <w:r w:rsidRPr="00E23001">
            <w:rPr>
              <w:rStyle w:val="PlaceholderText"/>
            </w:rPr>
            <w:t>Formatting... please wait</w:t>
          </w:r>
        </w:p>
      </w:docPartBody>
    </w:docPart>
    <w:docPart>
      <w:docPartPr>
        <w:name w:val="BF5401CF65353841B2401E1B43351D56"/>
        <w:category>
          <w:name w:val="General"/>
          <w:gallery w:val="placeholder"/>
        </w:category>
        <w:types>
          <w:type w:val="bbPlcHdr"/>
        </w:types>
        <w:behaviors>
          <w:behavior w:val="content"/>
        </w:behaviors>
        <w:guid w:val="{66F06568-A4CC-7141-94AA-F0479E896682}"/>
      </w:docPartPr>
      <w:docPartBody>
        <w:p w:rsidR="0002388D" w:rsidRDefault="002008F7" w:rsidP="002008F7">
          <w:pPr>
            <w:pStyle w:val="BF5401CF65353841B2401E1B43351D56"/>
          </w:pPr>
          <w:r w:rsidRPr="00E23001">
            <w:rPr>
              <w:rStyle w:val="PlaceholderText"/>
            </w:rPr>
            <w:t>Formatting... please wait</w:t>
          </w:r>
        </w:p>
      </w:docPartBody>
    </w:docPart>
    <w:docPart>
      <w:docPartPr>
        <w:name w:val="3673A106BC0BF2468F4A9F1BF738A95C"/>
        <w:category>
          <w:name w:val="General"/>
          <w:gallery w:val="placeholder"/>
        </w:category>
        <w:types>
          <w:type w:val="bbPlcHdr"/>
        </w:types>
        <w:behaviors>
          <w:behavior w:val="content"/>
        </w:behaviors>
        <w:guid w:val="{984FCBEA-FDAD-5F4B-AF3F-8B0914063506}"/>
      </w:docPartPr>
      <w:docPartBody>
        <w:p w:rsidR="0002388D" w:rsidRDefault="002008F7" w:rsidP="002008F7">
          <w:pPr>
            <w:pStyle w:val="3673A106BC0BF2468F4A9F1BF738A95C"/>
          </w:pPr>
          <w:r w:rsidRPr="00E23001">
            <w:rPr>
              <w:rStyle w:val="PlaceholderText"/>
            </w:rPr>
            <w:t>Formatting... please wait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868"/>
    <w:rsid w:val="0002388D"/>
    <w:rsid w:val="00056D21"/>
    <w:rsid w:val="0010572E"/>
    <w:rsid w:val="00115F45"/>
    <w:rsid w:val="002008F7"/>
    <w:rsid w:val="0027394A"/>
    <w:rsid w:val="00286541"/>
    <w:rsid w:val="003B2F2C"/>
    <w:rsid w:val="004E6FE3"/>
    <w:rsid w:val="0063507E"/>
    <w:rsid w:val="00645C51"/>
    <w:rsid w:val="008B1B44"/>
    <w:rsid w:val="008F0868"/>
    <w:rsid w:val="00920D71"/>
    <w:rsid w:val="00B55BAC"/>
    <w:rsid w:val="00B822EF"/>
    <w:rsid w:val="00E00E1A"/>
    <w:rsid w:val="00ED7A4A"/>
    <w:rsid w:val="00F5338F"/>
    <w:rsid w:val="00F81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08F7"/>
    <w:rPr>
      <w:color w:val="808080"/>
    </w:rPr>
  </w:style>
  <w:style w:type="paragraph" w:customStyle="1" w:styleId="8C1124406615FB46A51171EC59FC8470">
    <w:name w:val="8C1124406615FB46A51171EC59FC8470"/>
    <w:rsid w:val="002008F7"/>
  </w:style>
  <w:style w:type="paragraph" w:customStyle="1" w:styleId="0217D27E7250164C8930F59A2BC281E5">
    <w:name w:val="0217D27E7250164C8930F59A2BC281E5"/>
    <w:rsid w:val="002008F7"/>
  </w:style>
  <w:style w:type="paragraph" w:customStyle="1" w:styleId="B562B072BF8DBE44B2E6D2123217F2DE">
    <w:name w:val="B562B072BF8DBE44B2E6D2123217F2DE"/>
    <w:rsid w:val="002008F7"/>
  </w:style>
  <w:style w:type="paragraph" w:customStyle="1" w:styleId="83AEAB9CD401C144B53B0B54342CE086">
    <w:name w:val="83AEAB9CD401C144B53B0B54342CE086"/>
    <w:rsid w:val="002008F7"/>
  </w:style>
  <w:style w:type="paragraph" w:customStyle="1" w:styleId="863D6C9177154A4DBC9C6514F99D27B9">
    <w:name w:val="863D6C9177154A4DBC9C6514F99D27B9"/>
    <w:rsid w:val="002008F7"/>
  </w:style>
  <w:style w:type="paragraph" w:customStyle="1" w:styleId="C348AD9FAD43314FA7F42249DFC89B55">
    <w:name w:val="C348AD9FAD43314FA7F42249DFC89B55"/>
    <w:rsid w:val="002008F7"/>
  </w:style>
  <w:style w:type="paragraph" w:customStyle="1" w:styleId="C31C8F6A7EC54C448D9B36CBE9EA1F24">
    <w:name w:val="C31C8F6A7EC54C448D9B36CBE9EA1F24"/>
    <w:rsid w:val="002008F7"/>
  </w:style>
  <w:style w:type="paragraph" w:customStyle="1" w:styleId="ADACA20EBA036C4286795C86744558A8">
    <w:name w:val="ADACA20EBA036C4286795C86744558A8"/>
    <w:rsid w:val="002008F7"/>
  </w:style>
  <w:style w:type="paragraph" w:customStyle="1" w:styleId="82D33867806DF04EA4582739ED63C52B">
    <w:name w:val="82D33867806DF04EA4582739ED63C52B"/>
    <w:rsid w:val="002008F7"/>
  </w:style>
  <w:style w:type="paragraph" w:customStyle="1" w:styleId="932FB195A554B54A95A4EB0ACC4CECA9">
    <w:name w:val="932FB195A554B54A95A4EB0ACC4CECA9"/>
    <w:rsid w:val="002008F7"/>
  </w:style>
  <w:style w:type="paragraph" w:customStyle="1" w:styleId="C0F740FFFA64C242AA6F7D97557F31AF">
    <w:name w:val="C0F740FFFA64C242AA6F7D97557F31AF"/>
    <w:rsid w:val="002008F7"/>
  </w:style>
  <w:style w:type="paragraph" w:customStyle="1" w:styleId="F92766391572D14CB1C5DAC7E686E532">
    <w:name w:val="F92766391572D14CB1C5DAC7E686E532"/>
    <w:rsid w:val="002008F7"/>
  </w:style>
  <w:style w:type="paragraph" w:customStyle="1" w:styleId="A24E03ED6005B142B55CD8A47313B688">
    <w:name w:val="A24E03ED6005B142B55CD8A47313B688"/>
    <w:rsid w:val="002008F7"/>
  </w:style>
  <w:style w:type="paragraph" w:customStyle="1" w:styleId="717CC4B1B1E38247BC20E2513ECD9682">
    <w:name w:val="717CC4B1B1E38247BC20E2513ECD9682"/>
    <w:rsid w:val="002008F7"/>
  </w:style>
  <w:style w:type="paragraph" w:customStyle="1" w:styleId="9EA0BC8AA0CFF245B98BD1D4B1A8CA16">
    <w:name w:val="9EA0BC8AA0CFF245B98BD1D4B1A8CA16"/>
    <w:rsid w:val="002008F7"/>
  </w:style>
  <w:style w:type="paragraph" w:customStyle="1" w:styleId="A3A36F81522AB748A3801A80785B347D">
    <w:name w:val="A3A36F81522AB748A3801A80785B347D"/>
    <w:rsid w:val="002008F7"/>
  </w:style>
  <w:style w:type="paragraph" w:customStyle="1" w:styleId="BF5401CF65353841B2401E1B43351D56">
    <w:name w:val="BF5401CF65353841B2401E1B43351D56"/>
    <w:rsid w:val="002008F7"/>
  </w:style>
  <w:style w:type="paragraph" w:customStyle="1" w:styleId="3673A106BC0BF2468F4A9F1BF738A95C">
    <w:name w:val="3673A106BC0BF2468F4A9F1BF738A95C"/>
    <w:rsid w:val="00200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FF9BE-9E51-174F-BB43-84465A2DD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2389</Words>
  <Characters>13239</Characters>
  <Application>Microsoft Office Word</Application>
  <DocSecurity>0</DocSecurity>
  <Lines>322</Lines>
  <Paragraphs>177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Misghina Tekeste</dc:creator>
  <cp:keywords/>
  <dc:description/>
  <cp:lastModifiedBy>Weldegiorgis, Misghina T</cp:lastModifiedBy>
  <cp:revision>4</cp:revision>
  <dcterms:created xsi:type="dcterms:W3CDTF">2020-10-15T18:59:00Z</dcterms:created>
  <dcterms:modified xsi:type="dcterms:W3CDTF">2020-10-28T22:21:00Z</dcterms:modified>
</cp:coreProperties>
</file>