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wmf" ContentType="image/x-wmf"/>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0834" w:rsidRPr="00CC6AB9" w:rsidRDefault="00F031E8" w:rsidP="009E0834">
      <w:pPr>
        <w:spacing w:line="360" w:lineRule="auto"/>
        <w:jc w:val="center"/>
        <w:rPr>
          <w:rFonts w:ascii="Times New Roman" w:hAnsi="Times New Roman" w:cs="Times New Roman"/>
          <w:b/>
          <w:sz w:val="32"/>
        </w:rPr>
      </w:pPr>
      <w:bookmarkStart w:id="0" w:name="OLE_LINK24"/>
      <w:bookmarkStart w:id="1" w:name="OLE_LINK25"/>
      <w:bookmarkStart w:id="2" w:name="OLE_LINK65"/>
      <w:bookmarkStart w:id="3" w:name="OLE_LINK66"/>
      <w:r w:rsidRPr="00CC6AB9">
        <w:rPr>
          <w:rFonts w:ascii="Times New Roman" w:hAnsi="Times New Roman" w:cs="Times New Roman"/>
          <w:b/>
          <w:sz w:val="32"/>
        </w:rPr>
        <w:t>The Influences of a Di-zinc Catalyst and Bifunctional Chain Transfer Agents on the Polymer Architecture in the R</w:t>
      </w:r>
      <w:r w:rsidR="009E0834" w:rsidRPr="00CC6AB9">
        <w:rPr>
          <w:rFonts w:ascii="Times New Roman" w:hAnsi="Times New Roman" w:cs="Times New Roman" w:hint="eastAsia"/>
          <w:b/>
          <w:sz w:val="32"/>
        </w:rPr>
        <w:t>ing-</w:t>
      </w:r>
      <w:r w:rsidRPr="00CC6AB9">
        <w:rPr>
          <w:rFonts w:ascii="Times New Roman" w:hAnsi="Times New Roman" w:cs="Times New Roman"/>
          <w:b/>
          <w:sz w:val="32"/>
        </w:rPr>
        <w:t>O</w:t>
      </w:r>
      <w:r w:rsidR="009E0834" w:rsidRPr="00CC6AB9">
        <w:rPr>
          <w:rFonts w:ascii="Times New Roman" w:hAnsi="Times New Roman" w:cs="Times New Roman" w:hint="eastAsia"/>
          <w:b/>
          <w:sz w:val="32"/>
        </w:rPr>
        <w:t xml:space="preserve">pening </w:t>
      </w:r>
      <w:r w:rsidRPr="00CC6AB9">
        <w:rPr>
          <w:rFonts w:ascii="Times New Roman" w:hAnsi="Times New Roman" w:cs="Times New Roman"/>
          <w:b/>
          <w:sz w:val="32"/>
        </w:rPr>
        <w:t>P</w:t>
      </w:r>
      <w:r w:rsidR="009E0834" w:rsidRPr="00CC6AB9">
        <w:rPr>
          <w:rFonts w:ascii="Times New Roman" w:hAnsi="Times New Roman" w:cs="Times New Roman" w:hint="eastAsia"/>
          <w:b/>
          <w:sz w:val="32"/>
        </w:rPr>
        <w:t xml:space="preserve">olymerization of </w:t>
      </w:r>
      <w:r w:rsidR="009E0834" w:rsidRPr="00CC6AB9">
        <w:rPr>
          <w:rFonts w:ascii="Times New Roman" w:hAnsi="Times New Roman" w:cs="Times New Roman"/>
          <w:b/>
          <w:sz w:val="32"/>
        </w:rPr>
        <w:t>ɛ</w:t>
      </w:r>
      <w:r w:rsidR="009E0834" w:rsidRPr="00CC6AB9">
        <w:rPr>
          <w:rFonts w:ascii="Times New Roman" w:hAnsi="Times New Roman" w:cs="Times New Roman" w:hint="eastAsia"/>
          <w:b/>
          <w:sz w:val="32"/>
        </w:rPr>
        <w:t>-</w:t>
      </w:r>
      <w:proofErr w:type="spellStart"/>
      <w:r w:rsidRPr="00CC6AB9">
        <w:rPr>
          <w:rFonts w:ascii="Times New Roman" w:hAnsi="Times New Roman" w:cs="Times New Roman"/>
          <w:b/>
          <w:sz w:val="32"/>
        </w:rPr>
        <w:t>C</w:t>
      </w:r>
      <w:r w:rsidR="009E0834" w:rsidRPr="00CC6AB9">
        <w:rPr>
          <w:rFonts w:ascii="Times New Roman" w:hAnsi="Times New Roman" w:cs="Times New Roman" w:hint="eastAsia"/>
          <w:b/>
          <w:sz w:val="32"/>
        </w:rPr>
        <w:t>aprolactone</w:t>
      </w:r>
      <w:proofErr w:type="spellEnd"/>
      <w:r w:rsidR="006812CC" w:rsidRPr="00CC6AB9">
        <w:rPr>
          <w:rFonts w:ascii="Times New Roman" w:hAnsi="Times New Roman" w:cs="Times New Roman" w:hint="eastAsia"/>
          <w:b/>
          <w:sz w:val="32"/>
        </w:rPr>
        <w:t xml:space="preserve"> </w:t>
      </w:r>
    </w:p>
    <w:p w:rsidR="002445CE" w:rsidRPr="00CC6AB9" w:rsidRDefault="002445CE" w:rsidP="002445CE">
      <w:pPr>
        <w:spacing w:line="480" w:lineRule="auto"/>
        <w:jc w:val="center"/>
        <w:rPr>
          <w:rFonts w:ascii="Times New Roman" w:hAnsi="Times New Roman" w:cs="Times New Roman"/>
          <w:sz w:val="22"/>
        </w:rPr>
      </w:pPr>
      <w:r w:rsidRPr="00CC6AB9">
        <w:rPr>
          <w:rFonts w:ascii="Times New Roman" w:hAnsi="Times New Roman" w:cs="Times New Roman"/>
          <w:sz w:val="22"/>
        </w:rPr>
        <w:t>Yunqing</w:t>
      </w:r>
      <w:r w:rsidRPr="00CC6AB9">
        <w:rPr>
          <w:rFonts w:ascii="Times New Roman" w:hAnsi="Times New Roman" w:cs="Times New Roman" w:hint="eastAsia"/>
          <w:sz w:val="22"/>
        </w:rPr>
        <w:t xml:space="preserve"> Zhu</w:t>
      </w:r>
      <w:r w:rsidRPr="00CC6AB9">
        <w:rPr>
          <w:rFonts w:ascii="Times New Roman" w:hAnsi="Times New Roman" w:cs="Times New Roman"/>
          <w:sz w:val="22"/>
        </w:rPr>
        <w:t xml:space="preserve">, Charles Romain, </w:t>
      </w:r>
      <w:r w:rsidR="00CC444B" w:rsidRPr="00CC6AB9">
        <w:rPr>
          <w:rFonts w:ascii="Times New Roman" w:hAnsi="Times New Roman" w:cs="Times New Roman"/>
          <w:sz w:val="22"/>
        </w:rPr>
        <w:t>Valentin</w:t>
      </w:r>
      <w:r w:rsidR="006812CC" w:rsidRPr="00CC6AB9">
        <w:rPr>
          <w:rFonts w:ascii="Times New Roman" w:hAnsi="Times New Roman" w:cs="Times New Roman" w:hint="eastAsia"/>
          <w:sz w:val="22"/>
        </w:rPr>
        <w:t xml:space="preserve"> </w:t>
      </w:r>
      <w:r w:rsidR="00CC444B" w:rsidRPr="00CC6AB9">
        <w:rPr>
          <w:rFonts w:ascii="Times New Roman" w:hAnsi="Times New Roman" w:cs="Times New Roman"/>
          <w:sz w:val="22"/>
        </w:rPr>
        <w:t>Poirier</w:t>
      </w:r>
      <w:r w:rsidR="00CC444B" w:rsidRPr="00CC6AB9">
        <w:rPr>
          <w:rFonts w:ascii="Times New Roman" w:hAnsi="Times New Roman" w:cs="Times New Roman" w:hint="eastAsia"/>
          <w:sz w:val="22"/>
        </w:rPr>
        <w:t xml:space="preserve"> and </w:t>
      </w:r>
      <w:r w:rsidRPr="00CC6AB9">
        <w:rPr>
          <w:rFonts w:ascii="Times New Roman" w:hAnsi="Times New Roman" w:cs="Times New Roman"/>
          <w:sz w:val="22"/>
        </w:rPr>
        <w:t>Charlotte K. Williams*</w:t>
      </w:r>
    </w:p>
    <w:p w:rsidR="002445CE" w:rsidRPr="00CC6AB9" w:rsidRDefault="002445CE" w:rsidP="002445CE">
      <w:pPr>
        <w:spacing w:line="480" w:lineRule="auto"/>
        <w:jc w:val="center"/>
        <w:rPr>
          <w:rFonts w:ascii="Times New Roman" w:hAnsi="Times New Roman" w:cs="Times New Roman"/>
          <w:sz w:val="22"/>
        </w:rPr>
      </w:pPr>
      <w:bookmarkStart w:id="4" w:name="OLE_LINK54"/>
      <w:bookmarkStart w:id="5" w:name="OLE_LINK55"/>
      <w:r w:rsidRPr="00CC6AB9">
        <w:rPr>
          <w:rFonts w:ascii="Times New Roman" w:hAnsi="Times New Roman" w:cs="Times New Roman"/>
          <w:sz w:val="22"/>
        </w:rPr>
        <w:t>Department of Chemistry</w:t>
      </w:r>
      <w:bookmarkEnd w:id="4"/>
      <w:bookmarkEnd w:id="5"/>
      <w:r w:rsidRPr="00CC6AB9">
        <w:rPr>
          <w:rFonts w:ascii="Times New Roman" w:hAnsi="Times New Roman" w:cs="Times New Roman"/>
          <w:sz w:val="22"/>
        </w:rPr>
        <w:t>, Imperial College London, London, SW7 2AZ, UK</w:t>
      </w:r>
    </w:p>
    <w:p w:rsidR="002445CE" w:rsidRPr="00CC6AB9" w:rsidRDefault="00CC6AB9" w:rsidP="00F031E8">
      <w:pPr>
        <w:spacing w:line="480" w:lineRule="auto"/>
        <w:jc w:val="center"/>
        <w:rPr>
          <w:rFonts w:ascii="Times New Roman" w:hAnsi="Times New Roman" w:cs="Times New Roman"/>
          <w:sz w:val="22"/>
        </w:rPr>
      </w:pPr>
      <w:hyperlink r:id="rId10" w:history="1">
        <w:r w:rsidR="002445CE" w:rsidRPr="00CC6AB9">
          <w:rPr>
            <w:rStyle w:val="Hyperlink"/>
            <w:rFonts w:ascii="Times New Roman" w:hAnsi="Times New Roman" w:cs="Times New Roman"/>
            <w:sz w:val="22"/>
          </w:rPr>
          <w:t>c.k.williams@imperial.ac.uk</w:t>
        </w:r>
      </w:hyperlink>
      <w:bookmarkEnd w:id="0"/>
      <w:bookmarkEnd w:id="1"/>
    </w:p>
    <w:p w:rsidR="00144E13" w:rsidRPr="00CC6AB9" w:rsidRDefault="009901E7">
      <w:pPr>
        <w:spacing w:line="360" w:lineRule="auto"/>
        <w:rPr>
          <w:rFonts w:ascii="Times New Roman" w:hAnsi="Times New Roman" w:cs="Times New Roman"/>
          <w:sz w:val="22"/>
        </w:rPr>
      </w:pPr>
      <w:r w:rsidRPr="00CC6AB9">
        <w:rPr>
          <w:rFonts w:ascii="Times New Roman" w:hAnsi="Times New Roman" w:cs="Times New Roman"/>
          <w:b/>
          <w:sz w:val="22"/>
        </w:rPr>
        <w:t>ABSTRACT:</w:t>
      </w:r>
    </w:p>
    <w:p w:rsidR="0084190D" w:rsidRPr="00CC6AB9" w:rsidRDefault="00144E13" w:rsidP="00D36F8F">
      <w:pPr>
        <w:spacing w:line="360" w:lineRule="auto"/>
        <w:rPr>
          <w:rFonts w:ascii="Times New Roman" w:hAnsi="Times New Roman" w:cs="Times New Roman"/>
          <w:sz w:val="22"/>
        </w:rPr>
      </w:pPr>
      <w:r w:rsidRPr="00CC6AB9">
        <w:rPr>
          <w:rFonts w:ascii="Times New Roman" w:hAnsi="Times New Roman" w:cs="Times New Roman"/>
          <w:sz w:val="22"/>
        </w:rPr>
        <w:t>The</w:t>
      </w:r>
      <w:r w:rsidR="0079070F" w:rsidRPr="00CC6AB9">
        <w:rPr>
          <w:rFonts w:ascii="Times New Roman" w:hAnsi="Times New Roman" w:cs="Times New Roman" w:hint="eastAsia"/>
          <w:sz w:val="22"/>
        </w:rPr>
        <w:t xml:space="preserve"> </w:t>
      </w:r>
      <w:r w:rsidR="000E2C61" w:rsidRPr="00CC6AB9">
        <w:rPr>
          <w:rFonts w:ascii="Times New Roman" w:hAnsi="Times New Roman" w:cs="Times New Roman"/>
          <w:sz w:val="22"/>
        </w:rPr>
        <w:t>polymerization</w:t>
      </w:r>
      <w:r w:rsidR="00F829E6" w:rsidRPr="00CC6AB9">
        <w:rPr>
          <w:rFonts w:ascii="Times New Roman" w:hAnsi="Times New Roman" w:cs="Times New Roman"/>
          <w:sz w:val="22"/>
        </w:rPr>
        <w:t xml:space="preserve"> of </w:t>
      </w:r>
      <w:r w:rsidR="00F829E6" w:rsidRPr="00CC6AB9">
        <w:rPr>
          <w:rFonts w:ascii="Symbol" w:hAnsi="Symbol" w:cs="Times New Roman"/>
          <w:sz w:val="22"/>
        </w:rPr>
        <w:t></w:t>
      </w:r>
      <w:r w:rsidRPr="00CC6AB9">
        <w:rPr>
          <w:rFonts w:ascii="Times New Roman" w:hAnsi="Times New Roman" w:cs="Times New Roman"/>
          <w:sz w:val="22"/>
        </w:rPr>
        <w:t>-</w:t>
      </w:r>
      <w:proofErr w:type="spellStart"/>
      <w:r w:rsidRPr="00CC6AB9">
        <w:rPr>
          <w:rFonts w:ascii="Times New Roman" w:hAnsi="Times New Roman" w:cs="Times New Roman"/>
          <w:sz w:val="22"/>
        </w:rPr>
        <w:t>caprolactone</w:t>
      </w:r>
      <w:proofErr w:type="spellEnd"/>
      <w:r w:rsidRPr="00CC6AB9">
        <w:rPr>
          <w:rFonts w:ascii="Times New Roman" w:hAnsi="Times New Roman" w:cs="Times New Roman"/>
          <w:sz w:val="22"/>
        </w:rPr>
        <w:t xml:space="preserve"> is reported</w:t>
      </w:r>
      <w:r w:rsidR="000E2C61" w:rsidRPr="00CC6AB9">
        <w:rPr>
          <w:rFonts w:ascii="Times New Roman" w:hAnsi="Times New Roman" w:cs="Times New Roman"/>
          <w:sz w:val="22"/>
        </w:rPr>
        <w:t xml:space="preserve"> using various</w:t>
      </w:r>
      <w:r w:rsidR="0079070F" w:rsidRPr="00CC6AB9">
        <w:rPr>
          <w:rFonts w:ascii="Times New Roman" w:hAnsi="Times New Roman" w:cs="Times New Roman" w:hint="eastAsia"/>
          <w:sz w:val="22"/>
        </w:rPr>
        <w:t xml:space="preserve"> </w:t>
      </w:r>
      <w:r w:rsidR="00F829E6" w:rsidRPr="00CC6AB9">
        <w:rPr>
          <w:rFonts w:ascii="Times New Roman" w:hAnsi="Times New Roman" w:cs="Times New Roman"/>
          <w:sz w:val="22"/>
        </w:rPr>
        <w:t>bifunctional</w:t>
      </w:r>
      <w:r w:rsidR="000E2C61" w:rsidRPr="00CC6AB9">
        <w:rPr>
          <w:rFonts w:ascii="Times New Roman" w:hAnsi="Times New Roman" w:cs="Times New Roman"/>
          <w:sz w:val="22"/>
        </w:rPr>
        <w:t xml:space="preserve"> chain transfer agents</w:t>
      </w:r>
      <w:r w:rsidRPr="00CC6AB9">
        <w:rPr>
          <w:rFonts w:ascii="Times New Roman" w:hAnsi="Times New Roman" w:cs="Times New Roman"/>
          <w:sz w:val="22"/>
        </w:rPr>
        <w:t xml:space="preserve"> and a di-zinc </w:t>
      </w:r>
      <w:r w:rsidR="0084190D" w:rsidRPr="00CC6AB9">
        <w:rPr>
          <w:rFonts w:ascii="Times New Roman" w:hAnsi="Times New Roman" w:cs="Times New Roman" w:hint="eastAsia"/>
          <w:sz w:val="22"/>
        </w:rPr>
        <w:t>catalyst</w:t>
      </w:r>
      <w:r w:rsidR="000E2C61" w:rsidRPr="00CC6AB9">
        <w:rPr>
          <w:rFonts w:ascii="Times New Roman" w:hAnsi="Times New Roman" w:cs="Times New Roman"/>
          <w:sz w:val="22"/>
        </w:rPr>
        <w:t xml:space="preserve">. Conventionally, it is assumed that using a bifunctional chain transfer agent (CTA), polymerization will be initiated </w:t>
      </w:r>
      <w:r w:rsidRPr="00CC6AB9">
        <w:rPr>
          <w:rFonts w:ascii="Times New Roman" w:hAnsi="Times New Roman" w:cs="Times New Roman"/>
          <w:sz w:val="22"/>
        </w:rPr>
        <w:t>from both</w:t>
      </w:r>
      <w:r w:rsidR="000E2C61" w:rsidRPr="00CC6AB9">
        <w:rPr>
          <w:rFonts w:ascii="Times New Roman" w:hAnsi="Times New Roman" w:cs="Times New Roman"/>
          <w:sz w:val="22"/>
        </w:rPr>
        <w:t xml:space="preserve"> functional groups</w:t>
      </w:r>
      <w:r w:rsidR="00FE39CE" w:rsidRPr="00CC6AB9">
        <w:rPr>
          <w:rFonts w:ascii="Times New Roman" w:hAnsi="Times New Roman" w:cs="Times New Roman"/>
          <w:sz w:val="22"/>
        </w:rPr>
        <w:t>, however, in this study this assumption is not always substantiated. T</w:t>
      </w:r>
      <w:r w:rsidR="000E2C61" w:rsidRPr="00CC6AB9">
        <w:rPr>
          <w:rFonts w:ascii="Times New Roman" w:hAnsi="Times New Roman" w:cs="Times New Roman" w:hint="eastAsia"/>
          <w:sz w:val="22"/>
        </w:rPr>
        <w:t xml:space="preserve">he </w:t>
      </w:r>
      <w:r w:rsidR="00FE39CE" w:rsidRPr="00CC6AB9">
        <w:rPr>
          <w:rFonts w:ascii="Times New Roman" w:hAnsi="Times New Roman" w:cs="Times New Roman"/>
          <w:sz w:val="22"/>
        </w:rPr>
        <w:t xml:space="preserve">different </w:t>
      </w:r>
      <w:r w:rsidR="000E2C61" w:rsidRPr="00CC6AB9">
        <w:rPr>
          <w:rFonts w:ascii="Times New Roman" w:hAnsi="Times New Roman" w:cs="Times New Roman" w:hint="eastAsia"/>
          <w:sz w:val="22"/>
        </w:rPr>
        <w:t>architecture</w:t>
      </w:r>
      <w:r w:rsidR="00E3098C" w:rsidRPr="00CC6AB9">
        <w:rPr>
          <w:rFonts w:ascii="Times New Roman" w:hAnsi="Times New Roman" w:cs="Times New Roman"/>
          <w:sz w:val="22"/>
        </w:rPr>
        <w:t>s</w:t>
      </w:r>
      <w:r w:rsidR="000E2C61" w:rsidRPr="00CC6AB9">
        <w:rPr>
          <w:rFonts w:ascii="Times New Roman" w:hAnsi="Times New Roman" w:cs="Times New Roman"/>
          <w:sz w:val="22"/>
        </w:rPr>
        <w:t xml:space="preserve"> and microstructure</w:t>
      </w:r>
      <w:r w:rsidR="00E3098C" w:rsidRPr="00CC6AB9">
        <w:rPr>
          <w:rFonts w:ascii="Times New Roman" w:hAnsi="Times New Roman" w:cs="Times New Roman"/>
          <w:sz w:val="22"/>
        </w:rPr>
        <w:t>s</w:t>
      </w:r>
      <w:r w:rsidR="000E2C61" w:rsidRPr="00CC6AB9">
        <w:rPr>
          <w:rFonts w:ascii="Times New Roman" w:hAnsi="Times New Roman" w:cs="Times New Roman" w:hint="eastAsia"/>
          <w:sz w:val="22"/>
        </w:rPr>
        <w:t xml:space="preserve"> of </w:t>
      </w:r>
      <w:r w:rsidR="00E3098C" w:rsidRPr="00CC6AB9">
        <w:rPr>
          <w:rFonts w:ascii="Times New Roman" w:hAnsi="Times New Roman" w:cs="Times New Roman"/>
          <w:sz w:val="22"/>
        </w:rPr>
        <w:t>po</w:t>
      </w:r>
      <w:r w:rsidR="00FE39CE" w:rsidRPr="00CC6AB9">
        <w:rPr>
          <w:rFonts w:ascii="Times New Roman" w:hAnsi="Times New Roman" w:cs="Times New Roman"/>
          <w:sz w:val="22"/>
        </w:rPr>
        <w:t>ly(</w:t>
      </w:r>
      <w:r w:rsidR="008B2072" w:rsidRPr="00CC6AB9">
        <w:rPr>
          <w:rFonts w:ascii="Times New Roman" w:hAnsi="Times New Roman" w:cs="Times New Roman"/>
          <w:sz w:val="22"/>
        </w:rPr>
        <w:t>ɛ</w:t>
      </w:r>
      <w:r w:rsidR="008B2072" w:rsidRPr="00CC6AB9">
        <w:rPr>
          <w:rFonts w:ascii="Times New Roman" w:hAnsi="Times New Roman" w:cs="Times New Roman" w:hint="eastAsia"/>
          <w:sz w:val="22"/>
        </w:rPr>
        <w:t>-</w:t>
      </w:r>
      <w:proofErr w:type="spellStart"/>
      <w:r w:rsidR="00FE39CE" w:rsidRPr="00CC6AB9">
        <w:rPr>
          <w:rFonts w:ascii="Times New Roman" w:hAnsi="Times New Roman" w:cs="Times New Roman"/>
          <w:sz w:val="22"/>
        </w:rPr>
        <w:t>caprolactone</w:t>
      </w:r>
      <w:proofErr w:type="spellEnd"/>
      <w:r w:rsidR="00FE39CE" w:rsidRPr="00CC6AB9">
        <w:rPr>
          <w:rFonts w:ascii="Times New Roman" w:hAnsi="Times New Roman" w:cs="Times New Roman"/>
          <w:sz w:val="22"/>
        </w:rPr>
        <w:t xml:space="preserve">) samples (PCL) </w:t>
      </w:r>
      <w:r w:rsidR="00E3098C" w:rsidRPr="00CC6AB9">
        <w:rPr>
          <w:rFonts w:ascii="Times New Roman" w:hAnsi="Times New Roman" w:cs="Times New Roman"/>
          <w:sz w:val="22"/>
        </w:rPr>
        <w:t xml:space="preserve">are compared </w:t>
      </w:r>
      <w:r w:rsidR="00F829E6" w:rsidRPr="00CC6AB9">
        <w:rPr>
          <w:rFonts w:ascii="Times New Roman" w:hAnsi="Times New Roman" w:cs="Times New Roman"/>
          <w:sz w:val="22"/>
        </w:rPr>
        <w:t>using</w:t>
      </w:r>
      <w:r w:rsidR="00F031E8" w:rsidRPr="00CC6AB9">
        <w:rPr>
          <w:rFonts w:ascii="Times New Roman" w:hAnsi="Times New Roman" w:cs="Times New Roman"/>
          <w:sz w:val="22"/>
        </w:rPr>
        <w:t xml:space="preserve"> a series of </w:t>
      </w:r>
      <w:proofErr w:type="spellStart"/>
      <w:r w:rsidR="00F031E8" w:rsidRPr="00CC6AB9">
        <w:rPr>
          <w:rFonts w:ascii="Times New Roman" w:hAnsi="Times New Roman" w:cs="Times New Roman"/>
          <w:sz w:val="22"/>
        </w:rPr>
        <w:t>bifunctional</w:t>
      </w:r>
      <w:proofErr w:type="spellEnd"/>
      <w:r w:rsidR="00F031E8" w:rsidRPr="00CC6AB9">
        <w:rPr>
          <w:rFonts w:ascii="Times New Roman" w:hAnsi="Times New Roman" w:cs="Times New Roman"/>
          <w:sz w:val="22"/>
        </w:rPr>
        <w:t xml:space="preserve"> and </w:t>
      </w:r>
      <w:proofErr w:type="spellStart"/>
      <w:r w:rsidR="00F031E8" w:rsidRPr="00CC6AB9">
        <w:rPr>
          <w:rFonts w:ascii="Times New Roman" w:hAnsi="Times New Roman" w:cs="Times New Roman"/>
          <w:sz w:val="22"/>
        </w:rPr>
        <w:t>monofunctional</w:t>
      </w:r>
      <w:proofErr w:type="spellEnd"/>
      <w:r w:rsidR="00F031E8" w:rsidRPr="00CC6AB9">
        <w:rPr>
          <w:rFonts w:ascii="Times New Roman" w:hAnsi="Times New Roman" w:cs="Times New Roman"/>
          <w:sz w:val="22"/>
        </w:rPr>
        <w:t xml:space="preserve"> alcohols as the chain transfer agents, including</w:t>
      </w:r>
      <w:r w:rsidR="0084190D" w:rsidRPr="00CC6AB9">
        <w:rPr>
          <w:rFonts w:ascii="Times New Roman" w:hAnsi="Times New Roman" w:cs="Times New Roman" w:hint="eastAsia"/>
          <w:sz w:val="22"/>
        </w:rPr>
        <w:t xml:space="preserve"> </w:t>
      </w:r>
      <w:r w:rsidR="00CE047D" w:rsidRPr="00CC6AB9">
        <w:rPr>
          <w:rFonts w:ascii="Times New Roman" w:hAnsi="Times New Roman" w:cs="Times New Roman" w:hint="eastAsia"/>
          <w:i/>
          <w:sz w:val="22"/>
        </w:rPr>
        <w:t>trans</w:t>
      </w:r>
      <w:r w:rsidR="00CE047D" w:rsidRPr="00CC6AB9">
        <w:rPr>
          <w:rFonts w:ascii="Times New Roman" w:hAnsi="Times New Roman" w:cs="Times New Roman" w:hint="eastAsia"/>
          <w:sz w:val="22"/>
        </w:rPr>
        <w:t>-1,2-cyclohexane</w:t>
      </w:r>
      <w:r w:rsidR="0082428B" w:rsidRPr="00CC6AB9">
        <w:rPr>
          <w:rFonts w:ascii="Times New Roman" w:hAnsi="Times New Roman" w:cs="Times New Roman" w:hint="eastAsia"/>
          <w:sz w:val="22"/>
        </w:rPr>
        <w:t>diol (CHD),</w:t>
      </w:r>
      <w:r w:rsidR="0084190D" w:rsidRPr="00CC6AB9">
        <w:rPr>
          <w:rFonts w:ascii="Times New Roman" w:hAnsi="Times New Roman" w:cs="Times New Roman" w:hint="eastAsia"/>
          <w:sz w:val="22"/>
        </w:rPr>
        <w:t xml:space="preserve"> ethylene glycol (EG), </w:t>
      </w:r>
      <w:r w:rsidR="008B2072" w:rsidRPr="00CC6AB9">
        <w:rPr>
          <w:rFonts w:ascii="Times New Roman" w:hAnsi="Times New Roman" w:cs="Times New Roman" w:hint="eastAsia"/>
          <w:sz w:val="22"/>
        </w:rPr>
        <w:t>1,2-propane</w:t>
      </w:r>
      <w:r w:rsidR="00F031E8" w:rsidRPr="00CC6AB9">
        <w:rPr>
          <w:rFonts w:ascii="Times New Roman" w:hAnsi="Times New Roman" w:cs="Times New Roman" w:hint="eastAsia"/>
          <w:sz w:val="22"/>
        </w:rPr>
        <w:t>diol (PD), poly(ethylene glycol) (PEG)</w:t>
      </w:r>
      <w:r w:rsidR="00F031E8" w:rsidRPr="00CC6AB9">
        <w:rPr>
          <w:rFonts w:ascii="Times New Roman" w:hAnsi="Times New Roman" w:cs="Times New Roman"/>
          <w:sz w:val="22"/>
        </w:rPr>
        <w:t xml:space="preserve">, </w:t>
      </w:r>
      <w:r w:rsidR="0084190D" w:rsidRPr="00CC6AB9">
        <w:rPr>
          <w:rFonts w:ascii="Times New Roman" w:hAnsi="Times New Roman" w:cs="Times New Roman" w:hint="eastAsia"/>
          <w:sz w:val="22"/>
        </w:rPr>
        <w:t>2-methyl-1,3-propanediol (MPD)</w:t>
      </w:r>
      <w:r w:rsidR="00F031E8" w:rsidRPr="00CC6AB9">
        <w:rPr>
          <w:rFonts w:ascii="Times New Roman" w:hAnsi="Times New Roman" w:cs="Times New Roman"/>
          <w:sz w:val="22"/>
        </w:rPr>
        <w:t>,</w:t>
      </w:r>
      <w:r w:rsidR="00D36F8F" w:rsidRPr="00CC6AB9">
        <w:t xml:space="preserve"> </w:t>
      </w:r>
      <w:r w:rsidR="00D36F8F" w:rsidRPr="00CC6AB9">
        <w:rPr>
          <w:rFonts w:ascii="Times New Roman" w:hAnsi="Times New Roman" w:cs="Times New Roman"/>
          <w:sz w:val="22"/>
        </w:rPr>
        <w:t>1-hexanol, 2-hexanol and 2-methyl-2-pentanol</w:t>
      </w:r>
      <w:r w:rsidR="000E2C61" w:rsidRPr="00CC6AB9">
        <w:rPr>
          <w:rFonts w:ascii="Times New Roman" w:hAnsi="Times New Roman" w:cs="Times New Roman"/>
          <w:sz w:val="22"/>
        </w:rPr>
        <w:t xml:space="preserve">. </w:t>
      </w:r>
      <w:r w:rsidR="0084190D" w:rsidRPr="00CC6AB9">
        <w:rPr>
          <w:rFonts w:ascii="Times New Roman" w:hAnsi="Times New Roman" w:cs="Times New Roman"/>
          <w:sz w:val="22"/>
        </w:rPr>
        <w:t>A</w:t>
      </w:r>
      <w:r w:rsidR="0084190D" w:rsidRPr="00CC6AB9">
        <w:rPr>
          <w:rFonts w:ascii="Times New Roman" w:hAnsi="Times New Roman" w:cs="Times New Roman" w:hint="eastAsia"/>
          <w:sz w:val="22"/>
        </w:rPr>
        <w:t xml:space="preserve"> mixture of </w:t>
      </w:r>
      <w:r w:rsidR="00F031E8" w:rsidRPr="00CC6AB9">
        <w:rPr>
          <w:rFonts w:ascii="Times New Roman" w:hAnsi="Times New Roman" w:cs="Times New Roman"/>
          <w:sz w:val="22"/>
        </w:rPr>
        <w:t>two</w:t>
      </w:r>
      <w:r w:rsidR="0084190D" w:rsidRPr="00CC6AB9">
        <w:rPr>
          <w:rFonts w:ascii="Times New Roman" w:hAnsi="Times New Roman" w:cs="Times New Roman" w:hint="eastAsia"/>
          <w:sz w:val="22"/>
        </w:rPr>
        <w:t xml:space="preserve"> architecture</w:t>
      </w:r>
      <w:r w:rsidR="00F031E8" w:rsidRPr="00CC6AB9">
        <w:rPr>
          <w:rFonts w:ascii="Times New Roman" w:hAnsi="Times New Roman" w:cs="Times New Roman"/>
          <w:sz w:val="22"/>
        </w:rPr>
        <w:t>s</w:t>
      </w:r>
      <w:r w:rsidR="0084190D" w:rsidRPr="00CC6AB9">
        <w:rPr>
          <w:rFonts w:ascii="Times New Roman" w:hAnsi="Times New Roman" w:cs="Times New Roman" w:hint="eastAsia"/>
          <w:sz w:val="22"/>
        </w:rPr>
        <w:t xml:space="preserve"> </w:t>
      </w:r>
      <w:r w:rsidR="00F031E8" w:rsidRPr="00CC6AB9">
        <w:rPr>
          <w:rFonts w:ascii="Times New Roman" w:hAnsi="Times New Roman" w:cs="Times New Roman"/>
          <w:sz w:val="22"/>
        </w:rPr>
        <w:t>i</w:t>
      </w:r>
      <w:r w:rsidR="0084190D" w:rsidRPr="00CC6AB9">
        <w:rPr>
          <w:rFonts w:ascii="Times New Roman" w:hAnsi="Times New Roman" w:cs="Times New Roman" w:hint="eastAsia"/>
          <w:sz w:val="22"/>
        </w:rPr>
        <w:t xml:space="preserve">s observed when </w:t>
      </w:r>
      <w:proofErr w:type="spellStart"/>
      <w:r w:rsidR="00F031E8" w:rsidRPr="00CC6AB9">
        <w:rPr>
          <w:rFonts w:ascii="Times New Roman" w:hAnsi="Times New Roman" w:cs="Times New Roman"/>
          <w:sz w:val="22"/>
        </w:rPr>
        <w:t>diols</w:t>
      </w:r>
      <w:proofErr w:type="spellEnd"/>
      <w:r w:rsidR="00F031E8" w:rsidRPr="00CC6AB9">
        <w:rPr>
          <w:rFonts w:ascii="Times New Roman" w:hAnsi="Times New Roman" w:cs="Times New Roman"/>
          <w:sz w:val="22"/>
        </w:rPr>
        <w:t xml:space="preserve"> containing</w:t>
      </w:r>
      <w:r w:rsidR="0084190D" w:rsidRPr="00CC6AB9">
        <w:rPr>
          <w:rFonts w:ascii="Times New Roman" w:hAnsi="Times New Roman" w:cs="Times New Roman" w:hint="eastAsia"/>
          <w:sz w:val="22"/>
        </w:rPr>
        <w:t xml:space="preserve"> secondary hydroxyls are used, such as </w:t>
      </w:r>
      <w:r w:rsidR="00F031E8" w:rsidRPr="00CC6AB9">
        <w:rPr>
          <w:rFonts w:ascii="Times New Roman" w:hAnsi="Times New Roman" w:cs="Times New Roman"/>
          <w:sz w:val="22"/>
        </w:rPr>
        <w:t xml:space="preserve">cyclohexane </w:t>
      </w:r>
      <w:proofErr w:type="spellStart"/>
      <w:r w:rsidR="00F031E8" w:rsidRPr="00CC6AB9">
        <w:rPr>
          <w:rFonts w:ascii="Times New Roman" w:hAnsi="Times New Roman" w:cs="Times New Roman"/>
          <w:sz w:val="22"/>
        </w:rPr>
        <w:t>diol</w:t>
      </w:r>
      <w:proofErr w:type="spellEnd"/>
      <w:r w:rsidR="00F031E8" w:rsidRPr="00CC6AB9">
        <w:rPr>
          <w:rFonts w:ascii="Times New Roman" w:hAnsi="Times New Roman" w:cs="Times New Roman"/>
          <w:sz w:val="22"/>
        </w:rPr>
        <w:t xml:space="preserve"> or </w:t>
      </w:r>
      <w:proofErr w:type="spellStart"/>
      <w:r w:rsidR="00F031E8" w:rsidRPr="00CC6AB9">
        <w:rPr>
          <w:rFonts w:ascii="Times New Roman" w:hAnsi="Times New Roman" w:cs="Times New Roman"/>
          <w:sz w:val="22"/>
        </w:rPr>
        <w:t>propanediol</w:t>
      </w:r>
      <w:proofErr w:type="spellEnd"/>
      <w:r w:rsidR="00F031E8" w:rsidRPr="00CC6AB9">
        <w:rPr>
          <w:rFonts w:ascii="Times New Roman" w:hAnsi="Times New Roman" w:cs="Times New Roman"/>
          <w:sz w:val="22"/>
        </w:rPr>
        <w:t xml:space="preserve">; there are chains which are both chain extended and chain terminated by the </w:t>
      </w:r>
      <w:proofErr w:type="spellStart"/>
      <w:r w:rsidR="00F031E8" w:rsidRPr="00CC6AB9">
        <w:rPr>
          <w:rFonts w:ascii="Times New Roman" w:hAnsi="Times New Roman" w:cs="Times New Roman"/>
          <w:sz w:val="22"/>
        </w:rPr>
        <w:t>diol</w:t>
      </w:r>
      <w:proofErr w:type="spellEnd"/>
      <w:r w:rsidR="0084190D" w:rsidRPr="00CC6AB9">
        <w:rPr>
          <w:rFonts w:ascii="Times New Roman" w:hAnsi="Times New Roman" w:cs="Times New Roman" w:hint="eastAsia"/>
          <w:sz w:val="22"/>
        </w:rPr>
        <w:t xml:space="preserve">. </w:t>
      </w:r>
      <w:r w:rsidR="00F031E8" w:rsidRPr="00CC6AB9">
        <w:rPr>
          <w:rFonts w:ascii="Times New Roman" w:hAnsi="Times New Roman" w:cs="Times New Roman"/>
          <w:sz w:val="22"/>
        </w:rPr>
        <w:t>These findings indicate that not all</w:t>
      </w:r>
      <w:r w:rsidR="0084190D" w:rsidRPr="00CC6AB9">
        <w:rPr>
          <w:rFonts w:ascii="Times New Roman" w:hAnsi="Times New Roman" w:cs="Times New Roman" w:hint="eastAsia"/>
          <w:sz w:val="22"/>
        </w:rPr>
        <w:t xml:space="preserve"> secondary hydroxyl groups initiate polymerization. </w:t>
      </w:r>
      <w:r w:rsidR="00F031E8" w:rsidRPr="00CC6AB9">
        <w:rPr>
          <w:rFonts w:ascii="Times New Roman" w:hAnsi="Times New Roman" w:cs="Times New Roman"/>
          <w:sz w:val="22"/>
        </w:rPr>
        <w:t>In contrast, chain transfer agents containing only</w:t>
      </w:r>
      <w:r w:rsidR="0084190D" w:rsidRPr="00CC6AB9">
        <w:rPr>
          <w:rFonts w:ascii="Times New Roman" w:hAnsi="Times New Roman" w:cs="Times New Roman" w:hint="eastAsia"/>
          <w:sz w:val="22"/>
        </w:rPr>
        <w:t xml:space="preserve"> primary hydroxyl groups</w:t>
      </w:r>
      <w:r w:rsidR="00D36F8F" w:rsidRPr="00CC6AB9">
        <w:rPr>
          <w:rFonts w:ascii="Times New Roman" w:hAnsi="Times New Roman" w:cs="Times New Roman"/>
          <w:sz w:val="22"/>
        </w:rPr>
        <w:t xml:space="preserve"> in environments without steric hindrance</w:t>
      </w:r>
      <w:r w:rsidR="0084190D" w:rsidRPr="00CC6AB9">
        <w:rPr>
          <w:rFonts w:ascii="Times New Roman" w:hAnsi="Times New Roman" w:cs="Times New Roman" w:hint="eastAsia"/>
          <w:sz w:val="22"/>
        </w:rPr>
        <w:t xml:space="preserve"> afford polymer chains</w:t>
      </w:r>
      <w:r w:rsidR="00F031E8" w:rsidRPr="00CC6AB9">
        <w:rPr>
          <w:rFonts w:ascii="Times New Roman" w:hAnsi="Times New Roman" w:cs="Times New Roman"/>
          <w:sz w:val="22"/>
        </w:rPr>
        <w:t xml:space="preserve"> of a single chain extended architecture, whereby polymer chains are</w:t>
      </w:r>
      <w:r w:rsidR="0084190D" w:rsidRPr="00CC6AB9">
        <w:rPr>
          <w:rFonts w:ascii="Times New Roman" w:hAnsi="Times New Roman" w:cs="Times New Roman" w:hint="eastAsia"/>
          <w:sz w:val="22"/>
        </w:rPr>
        <w:t xml:space="preserve"> initiated from both hydroxyl groups</w:t>
      </w:r>
      <w:r w:rsidR="00F031E8" w:rsidRPr="00CC6AB9">
        <w:rPr>
          <w:rFonts w:ascii="Times New Roman" w:hAnsi="Times New Roman" w:cs="Times New Roman"/>
          <w:sz w:val="22"/>
        </w:rPr>
        <w:t xml:space="preserve"> on the </w:t>
      </w:r>
      <w:proofErr w:type="spellStart"/>
      <w:r w:rsidR="00F031E8" w:rsidRPr="00CC6AB9">
        <w:rPr>
          <w:rFonts w:ascii="Times New Roman" w:hAnsi="Times New Roman" w:cs="Times New Roman"/>
          <w:sz w:val="22"/>
        </w:rPr>
        <w:t>diol</w:t>
      </w:r>
      <w:proofErr w:type="spellEnd"/>
      <w:r w:rsidR="0084190D" w:rsidRPr="00CC6AB9">
        <w:rPr>
          <w:rFonts w:ascii="Times New Roman" w:hAnsi="Times New Roman" w:cs="Times New Roman" w:hint="eastAsia"/>
          <w:sz w:val="22"/>
        </w:rPr>
        <w:t xml:space="preserve">. </w:t>
      </w:r>
      <w:r w:rsidR="00F031E8" w:rsidRPr="00CC6AB9">
        <w:rPr>
          <w:rFonts w:ascii="Times New Roman" w:hAnsi="Times New Roman" w:cs="Times New Roman"/>
          <w:sz w:val="22"/>
        </w:rPr>
        <w:t xml:space="preserve">Kinetic analyses of the </w:t>
      </w:r>
      <w:r w:rsidR="008B2072" w:rsidRPr="00CC6AB9">
        <w:rPr>
          <w:rFonts w:ascii="Times New Roman" w:hAnsi="Times New Roman" w:cs="Times New Roman" w:hint="eastAsia"/>
          <w:sz w:val="22"/>
        </w:rPr>
        <w:t>polymerization</w:t>
      </w:r>
      <w:r w:rsidR="00F031E8" w:rsidRPr="00CC6AB9">
        <w:rPr>
          <w:rFonts w:ascii="Times New Roman" w:hAnsi="Times New Roman" w:cs="Times New Roman"/>
          <w:sz w:val="22"/>
        </w:rPr>
        <w:t>s</w:t>
      </w:r>
      <w:r w:rsidR="00F031E8" w:rsidRPr="00CC6AB9">
        <w:rPr>
          <w:rFonts w:ascii="Times New Roman" w:hAnsi="Times New Roman" w:cs="Times New Roman" w:hint="eastAsia"/>
          <w:sz w:val="22"/>
        </w:rPr>
        <w:t xml:space="preserve"> indicate</w:t>
      </w:r>
      <w:r w:rsidR="0084190D" w:rsidRPr="00CC6AB9">
        <w:rPr>
          <w:rFonts w:ascii="Times New Roman" w:hAnsi="Times New Roman" w:cs="Times New Roman" w:hint="eastAsia"/>
          <w:sz w:val="22"/>
        </w:rPr>
        <w:t xml:space="preserve"> </w:t>
      </w:r>
      <w:r w:rsidR="0084190D" w:rsidRPr="00CC6AB9">
        <w:rPr>
          <w:rFonts w:ascii="Times New Roman" w:hAnsi="Times New Roman" w:cs="Times New Roman"/>
          <w:sz w:val="22"/>
        </w:rPr>
        <w:t>that</w:t>
      </w:r>
      <w:r w:rsidR="0084190D" w:rsidRPr="00CC6AB9">
        <w:rPr>
          <w:rFonts w:ascii="Times New Roman" w:hAnsi="Times New Roman" w:cs="Times New Roman" w:hint="eastAsia"/>
          <w:sz w:val="22"/>
        </w:rPr>
        <w:t xml:space="preserve"> </w:t>
      </w:r>
      <w:r w:rsidR="00D847D6" w:rsidRPr="00CC6AB9">
        <w:rPr>
          <w:rFonts w:ascii="Times New Roman" w:hAnsi="Times New Roman" w:cs="Times New Roman" w:hint="eastAsia"/>
          <w:sz w:val="22"/>
        </w:rPr>
        <w:t xml:space="preserve">the </w:t>
      </w:r>
      <w:r w:rsidR="00D847D6" w:rsidRPr="00CC6AB9">
        <w:rPr>
          <w:rFonts w:ascii="Times New Roman" w:hAnsi="Times New Roman" w:cs="Times New Roman"/>
          <w:sz w:val="22"/>
        </w:rPr>
        <w:t>propagation</w:t>
      </w:r>
      <w:r w:rsidR="00D847D6" w:rsidRPr="00CC6AB9">
        <w:rPr>
          <w:rFonts w:ascii="Times New Roman" w:hAnsi="Times New Roman" w:cs="Times New Roman" w:hint="eastAsia"/>
          <w:sz w:val="22"/>
        </w:rPr>
        <w:t xml:space="preserve"> rate constant (</w:t>
      </w:r>
      <w:proofErr w:type="spellStart"/>
      <w:r w:rsidR="00D847D6" w:rsidRPr="00CC6AB9">
        <w:rPr>
          <w:rFonts w:ascii="Times New Roman" w:hAnsi="Times New Roman" w:cs="Times New Roman" w:hint="eastAsia"/>
          <w:i/>
          <w:sz w:val="22"/>
        </w:rPr>
        <w:t>k</w:t>
      </w:r>
      <w:r w:rsidR="00D847D6" w:rsidRPr="00CC6AB9">
        <w:rPr>
          <w:rFonts w:ascii="Times New Roman" w:hAnsi="Times New Roman" w:cs="Times New Roman" w:hint="eastAsia"/>
          <w:sz w:val="22"/>
          <w:vertAlign w:val="subscript"/>
        </w:rPr>
        <w:t>p</w:t>
      </w:r>
      <w:proofErr w:type="spellEnd"/>
      <w:r w:rsidR="00D847D6" w:rsidRPr="00CC6AB9">
        <w:rPr>
          <w:rFonts w:ascii="Times New Roman" w:hAnsi="Times New Roman" w:cs="Times New Roman" w:hint="eastAsia"/>
          <w:sz w:val="22"/>
        </w:rPr>
        <w:t xml:space="preserve">) is </w:t>
      </w:r>
      <w:r w:rsidR="00F031E8" w:rsidRPr="00CC6AB9">
        <w:rPr>
          <w:rFonts w:ascii="Times New Roman" w:hAnsi="Times New Roman" w:cs="Times New Roman"/>
          <w:sz w:val="22"/>
        </w:rPr>
        <w:t>significantly</w:t>
      </w:r>
      <w:r w:rsidR="00D847D6" w:rsidRPr="00CC6AB9">
        <w:rPr>
          <w:rFonts w:ascii="Times New Roman" w:hAnsi="Times New Roman" w:cs="Times New Roman" w:hint="eastAsia"/>
          <w:sz w:val="22"/>
        </w:rPr>
        <w:t xml:space="preserve"> higher than the initiation rate constant (</w:t>
      </w:r>
      <w:proofErr w:type="spellStart"/>
      <w:r w:rsidR="00D847D6" w:rsidRPr="00CC6AB9">
        <w:rPr>
          <w:rFonts w:ascii="Times New Roman" w:hAnsi="Times New Roman" w:cs="Times New Roman" w:hint="eastAsia"/>
          <w:i/>
          <w:sz w:val="22"/>
        </w:rPr>
        <w:t>k</w:t>
      </w:r>
      <w:r w:rsidR="00D847D6" w:rsidRPr="00CC6AB9">
        <w:rPr>
          <w:rFonts w:ascii="Times New Roman" w:hAnsi="Times New Roman" w:cs="Times New Roman" w:hint="eastAsia"/>
          <w:sz w:val="22"/>
          <w:vertAlign w:val="subscript"/>
        </w:rPr>
        <w:t>i</w:t>
      </w:r>
      <w:proofErr w:type="spellEnd"/>
      <w:r w:rsidR="00D847D6" w:rsidRPr="00CC6AB9">
        <w:rPr>
          <w:rFonts w:ascii="Times New Roman" w:hAnsi="Times New Roman" w:cs="Times New Roman" w:hint="eastAsia"/>
          <w:sz w:val="22"/>
        </w:rPr>
        <w:t>)</w:t>
      </w:r>
      <w:r w:rsidR="008B2072" w:rsidRPr="00CC6AB9">
        <w:rPr>
          <w:rFonts w:ascii="Times New Roman" w:hAnsi="Times New Roman" w:cs="Times New Roman" w:hint="eastAsia"/>
          <w:sz w:val="22"/>
        </w:rPr>
        <w:t xml:space="preserve">: </w:t>
      </w:r>
      <w:proofErr w:type="spellStart"/>
      <w:r w:rsidR="008B2072" w:rsidRPr="00CC6AB9">
        <w:rPr>
          <w:rFonts w:ascii="Times New Roman" w:hAnsi="Times New Roman" w:cs="Times New Roman" w:hint="eastAsia"/>
          <w:i/>
          <w:sz w:val="22"/>
        </w:rPr>
        <w:t>k</w:t>
      </w:r>
      <w:r w:rsidR="008B2072" w:rsidRPr="00CC6AB9">
        <w:rPr>
          <w:rFonts w:ascii="Times New Roman" w:hAnsi="Times New Roman" w:cs="Times New Roman" w:hint="eastAsia"/>
          <w:sz w:val="22"/>
          <w:vertAlign w:val="subscript"/>
        </w:rPr>
        <w:t>p</w:t>
      </w:r>
      <w:proofErr w:type="spellEnd"/>
      <w:r w:rsidR="008B2072" w:rsidRPr="00CC6AB9">
        <w:rPr>
          <w:rFonts w:ascii="Times New Roman" w:hAnsi="Times New Roman" w:cs="Times New Roman" w:hint="eastAsia"/>
          <w:sz w:val="22"/>
        </w:rPr>
        <w:t>/</w:t>
      </w:r>
      <w:proofErr w:type="spellStart"/>
      <w:r w:rsidR="008B2072" w:rsidRPr="00CC6AB9">
        <w:rPr>
          <w:rFonts w:ascii="Times New Roman" w:hAnsi="Times New Roman" w:cs="Times New Roman" w:hint="eastAsia"/>
          <w:i/>
          <w:sz w:val="22"/>
        </w:rPr>
        <w:t>k</w:t>
      </w:r>
      <w:r w:rsidR="008B2072" w:rsidRPr="00CC6AB9">
        <w:rPr>
          <w:rFonts w:ascii="Times New Roman" w:hAnsi="Times New Roman" w:cs="Times New Roman" w:hint="eastAsia"/>
          <w:sz w:val="22"/>
          <w:vertAlign w:val="subscript"/>
        </w:rPr>
        <w:t>i</w:t>
      </w:r>
      <w:proofErr w:type="spellEnd"/>
      <w:r w:rsidR="008B2072" w:rsidRPr="00CC6AB9">
        <w:rPr>
          <w:rFonts w:ascii="Times New Roman" w:hAnsi="Times New Roman" w:cs="Times New Roman" w:hint="eastAsia"/>
          <w:sz w:val="22"/>
        </w:rPr>
        <w:t xml:space="preserve"> &gt; </w:t>
      </w:r>
      <w:r w:rsidR="0020751E" w:rsidRPr="00CC6AB9">
        <w:rPr>
          <w:rFonts w:ascii="Times New Roman" w:hAnsi="Times New Roman" w:cs="Times New Roman"/>
          <w:sz w:val="22"/>
        </w:rPr>
        <w:t>5</w:t>
      </w:r>
      <w:r w:rsidR="00D847D6" w:rsidRPr="00CC6AB9">
        <w:rPr>
          <w:rFonts w:ascii="Times New Roman" w:hAnsi="Times New Roman" w:cs="Times New Roman" w:hint="eastAsia"/>
          <w:sz w:val="22"/>
        </w:rPr>
        <w:t xml:space="preserve">. </w:t>
      </w:r>
      <w:r w:rsidR="00F031E8" w:rsidRPr="00CC6AB9">
        <w:rPr>
          <w:rFonts w:ascii="Times New Roman" w:hAnsi="Times New Roman" w:cs="Times New Roman"/>
          <w:sz w:val="22"/>
        </w:rPr>
        <w:t xml:space="preserve">A kinetic study conducted using a series of </w:t>
      </w:r>
      <w:proofErr w:type="spellStart"/>
      <w:r w:rsidR="00F031E8" w:rsidRPr="00CC6AB9">
        <w:rPr>
          <w:rFonts w:ascii="Times New Roman" w:hAnsi="Times New Roman" w:cs="Times New Roman"/>
          <w:sz w:val="22"/>
        </w:rPr>
        <w:t>monofunctional</w:t>
      </w:r>
      <w:proofErr w:type="spellEnd"/>
      <w:r w:rsidR="00F031E8" w:rsidRPr="00CC6AB9">
        <w:rPr>
          <w:rFonts w:ascii="Times New Roman" w:hAnsi="Times New Roman" w:cs="Times New Roman"/>
          <w:sz w:val="22"/>
        </w:rPr>
        <w:t xml:space="preserve"> chain transfer agents, shows that the initiation rate, </w:t>
      </w:r>
      <w:proofErr w:type="spellStart"/>
      <w:r w:rsidR="00D847D6" w:rsidRPr="00CC6AB9">
        <w:rPr>
          <w:rFonts w:ascii="Times New Roman" w:hAnsi="Times New Roman" w:cs="Times New Roman" w:hint="eastAsia"/>
          <w:i/>
          <w:sz w:val="22"/>
        </w:rPr>
        <w:t>k</w:t>
      </w:r>
      <w:r w:rsidR="00D847D6" w:rsidRPr="00CC6AB9">
        <w:rPr>
          <w:rFonts w:ascii="Times New Roman" w:hAnsi="Times New Roman" w:cs="Times New Roman" w:hint="eastAsia"/>
          <w:sz w:val="22"/>
          <w:vertAlign w:val="subscript"/>
        </w:rPr>
        <w:t>i</w:t>
      </w:r>
      <w:proofErr w:type="spellEnd"/>
      <w:r w:rsidR="00F031E8" w:rsidRPr="00CC6AB9">
        <w:rPr>
          <w:rFonts w:ascii="Times New Roman" w:hAnsi="Times New Roman" w:cs="Times New Roman"/>
          <w:sz w:val="22"/>
        </w:rPr>
        <w:t>, is</w:t>
      </w:r>
      <w:r w:rsidR="00D847D6" w:rsidRPr="00CC6AB9">
        <w:rPr>
          <w:rFonts w:ascii="Times New Roman" w:hAnsi="Times New Roman" w:cs="Times New Roman" w:hint="eastAsia"/>
          <w:sz w:val="22"/>
        </w:rPr>
        <w:t xml:space="preserve"> </w:t>
      </w:r>
      <w:bookmarkStart w:id="6" w:name="OLE_LINK49"/>
      <w:bookmarkStart w:id="7" w:name="OLE_LINK70"/>
      <w:r w:rsidR="00D847D6" w:rsidRPr="00CC6AB9">
        <w:rPr>
          <w:rFonts w:ascii="Times New Roman" w:hAnsi="Times New Roman" w:cs="Times New Roman"/>
          <w:sz w:val="22"/>
        </w:rPr>
        <w:t>dependent</w:t>
      </w:r>
      <w:bookmarkEnd w:id="6"/>
      <w:bookmarkEnd w:id="7"/>
      <w:r w:rsidR="00D847D6" w:rsidRPr="00CC6AB9">
        <w:rPr>
          <w:rFonts w:ascii="Times New Roman" w:hAnsi="Times New Roman" w:cs="Times New Roman" w:hint="eastAsia"/>
          <w:sz w:val="22"/>
        </w:rPr>
        <w:t xml:space="preserve"> on the </w:t>
      </w:r>
      <w:r w:rsidR="00F031E8" w:rsidRPr="00CC6AB9">
        <w:rPr>
          <w:rFonts w:ascii="Times New Roman" w:hAnsi="Times New Roman" w:cs="Times New Roman"/>
          <w:sz w:val="22"/>
        </w:rPr>
        <w:t>nature of the hydroxyl group, with the rates decreasing in the order</w:t>
      </w:r>
      <w:r w:rsidR="00D847D6" w:rsidRPr="00CC6AB9">
        <w:rPr>
          <w:rFonts w:ascii="Times New Roman" w:hAnsi="Times New Roman" w:cs="Times New Roman" w:hint="eastAsia"/>
          <w:sz w:val="22"/>
        </w:rPr>
        <w:t xml:space="preserve">: </w:t>
      </w:r>
      <w:proofErr w:type="spellStart"/>
      <w:r w:rsidR="00D847D6" w:rsidRPr="00CC6AB9">
        <w:rPr>
          <w:rFonts w:ascii="Times New Roman" w:hAnsi="Times New Roman" w:cs="Times New Roman" w:hint="eastAsia"/>
          <w:i/>
          <w:sz w:val="22"/>
        </w:rPr>
        <w:t>k</w:t>
      </w:r>
      <w:r w:rsidR="00D847D6" w:rsidRPr="00CC6AB9">
        <w:rPr>
          <w:rFonts w:ascii="Times New Roman" w:hAnsi="Times New Roman" w:cs="Times New Roman" w:hint="eastAsia"/>
          <w:sz w:val="22"/>
          <w:vertAlign w:val="subscript"/>
        </w:rPr>
        <w:t>i</w:t>
      </w:r>
      <w:proofErr w:type="spellEnd"/>
      <w:r w:rsidR="00AC4E73" w:rsidRPr="00CC6AB9">
        <w:rPr>
          <w:rFonts w:ascii="Times New Roman" w:hAnsi="Times New Roman" w:cs="Times New Roman"/>
          <w:sz w:val="22"/>
          <w:vertAlign w:val="subscript"/>
        </w:rPr>
        <w:t>(</w:t>
      </w:r>
      <w:r w:rsidR="00D847D6" w:rsidRPr="00CC6AB9">
        <w:rPr>
          <w:rFonts w:ascii="Times New Roman" w:hAnsi="Times New Roman" w:cs="Times New Roman" w:hint="eastAsia"/>
          <w:sz w:val="22"/>
          <w:vertAlign w:val="subscript"/>
        </w:rPr>
        <w:t>,primary</w:t>
      </w:r>
      <w:r w:rsidR="00AC4E73" w:rsidRPr="00CC6AB9">
        <w:rPr>
          <w:rFonts w:ascii="Times New Roman" w:hAnsi="Times New Roman" w:cs="Times New Roman"/>
          <w:sz w:val="22"/>
          <w:vertAlign w:val="subscript"/>
        </w:rPr>
        <w:t>)</w:t>
      </w:r>
      <w:r w:rsidR="00D847D6" w:rsidRPr="00CC6AB9">
        <w:rPr>
          <w:rFonts w:ascii="Times New Roman" w:hAnsi="Times New Roman" w:cs="Times New Roman" w:hint="eastAsia"/>
          <w:sz w:val="22"/>
        </w:rPr>
        <w:t xml:space="preserve"> &gt; </w:t>
      </w:r>
      <w:proofErr w:type="spellStart"/>
      <w:r w:rsidR="00D847D6" w:rsidRPr="00CC6AB9">
        <w:rPr>
          <w:rFonts w:ascii="Times New Roman" w:hAnsi="Times New Roman" w:cs="Times New Roman" w:hint="eastAsia"/>
          <w:i/>
          <w:sz w:val="22"/>
        </w:rPr>
        <w:t>k</w:t>
      </w:r>
      <w:r w:rsidR="00D847D6" w:rsidRPr="00CC6AB9">
        <w:rPr>
          <w:rFonts w:ascii="Times New Roman" w:hAnsi="Times New Roman" w:cs="Times New Roman" w:hint="eastAsia"/>
          <w:sz w:val="22"/>
          <w:vertAlign w:val="subscript"/>
        </w:rPr>
        <w:t>i</w:t>
      </w:r>
      <w:proofErr w:type="spellEnd"/>
      <w:r w:rsidR="00AC4E73" w:rsidRPr="00CC6AB9">
        <w:rPr>
          <w:rFonts w:ascii="Times New Roman" w:hAnsi="Times New Roman" w:cs="Times New Roman"/>
          <w:sz w:val="22"/>
          <w:vertAlign w:val="subscript"/>
        </w:rPr>
        <w:t>(</w:t>
      </w:r>
      <w:r w:rsidR="00D847D6" w:rsidRPr="00CC6AB9">
        <w:rPr>
          <w:rFonts w:ascii="Times New Roman" w:hAnsi="Times New Roman" w:cs="Times New Roman" w:hint="eastAsia"/>
          <w:sz w:val="22"/>
          <w:vertAlign w:val="subscript"/>
        </w:rPr>
        <w:t>,secondary</w:t>
      </w:r>
      <w:r w:rsidR="00AC4E73" w:rsidRPr="00CC6AB9">
        <w:rPr>
          <w:rFonts w:ascii="Times New Roman" w:hAnsi="Times New Roman" w:cs="Times New Roman"/>
          <w:sz w:val="22"/>
          <w:vertAlign w:val="subscript"/>
        </w:rPr>
        <w:t>)</w:t>
      </w:r>
      <w:r w:rsidR="00D847D6" w:rsidRPr="00CC6AB9">
        <w:rPr>
          <w:rFonts w:ascii="Times New Roman" w:hAnsi="Times New Roman" w:cs="Times New Roman" w:hint="eastAsia"/>
          <w:sz w:val="22"/>
        </w:rPr>
        <w:t xml:space="preserve"> &gt; </w:t>
      </w:r>
      <w:proofErr w:type="spellStart"/>
      <w:r w:rsidR="00D847D6" w:rsidRPr="00CC6AB9">
        <w:rPr>
          <w:rFonts w:ascii="Times New Roman" w:hAnsi="Times New Roman" w:cs="Times New Roman" w:hint="eastAsia"/>
          <w:i/>
          <w:sz w:val="22"/>
        </w:rPr>
        <w:t>k</w:t>
      </w:r>
      <w:r w:rsidR="00D847D6" w:rsidRPr="00CC6AB9">
        <w:rPr>
          <w:rFonts w:ascii="Times New Roman" w:hAnsi="Times New Roman" w:cs="Times New Roman" w:hint="eastAsia"/>
          <w:sz w:val="22"/>
          <w:vertAlign w:val="subscript"/>
        </w:rPr>
        <w:t>i</w:t>
      </w:r>
      <w:proofErr w:type="spellEnd"/>
      <w:r w:rsidR="00AC4E73" w:rsidRPr="00CC6AB9">
        <w:rPr>
          <w:rFonts w:ascii="Times New Roman" w:hAnsi="Times New Roman" w:cs="Times New Roman"/>
          <w:sz w:val="22"/>
          <w:vertAlign w:val="subscript"/>
        </w:rPr>
        <w:t>(</w:t>
      </w:r>
      <w:r w:rsidR="00D847D6" w:rsidRPr="00CC6AB9">
        <w:rPr>
          <w:rFonts w:ascii="Times New Roman" w:hAnsi="Times New Roman" w:cs="Times New Roman" w:hint="eastAsia"/>
          <w:sz w:val="22"/>
          <w:vertAlign w:val="subscript"/>
        </w:rPr>
        <w:t>,tertiary</w:t>
      </w:r>
      <w:r w:rsidR="00AC4E73" w:rsidRPr="00CC6AB9">
        <w:rPr>
          <w:rFonts w:ascii="Times New Roman" w:hAnsi="Times New Roman" w:cs="Times New Roman"/>
          <w:sz w:val="22"/>
          <w:vertAlign w:val="subscript"/>
        </w:rPr>
        <w:t>)</w:t>
      </w:r>
      <w:r w:rsidR="00D847D6" w:rsidRPr="00CC6AB9">
        <w:rPr>
          <w:rFonts w:ascii="Times New Roman" w:hAnsi="Times New Roman" w:cs="Times New Roman" w:hint="eastAsia"/>
          <w:sz w:val="22"/>
        </w:rPr>
        <w:t xml:space="preserve">. </w:t>
      </w:r>
      <w:r w:rsidR="00F031E8" w:rsidRPr="00CC6AB9">
        <w:rPr>
          <w:rFonts w:ascii="Times New Roman" w:hAnsi="Times New Roman" w:cs="Times New Roman"/>
          <w:sz w:val="22"/>
        </w:rPr>
        <w:t>It is proposed that</w:t>
      </w:r>
      <w:r w:rsidR="00D847D6" w:rsidRPr="00CC6AB9">
        <w:rPr>
          <w:rFonts w:ascii="Times New Roman" w:hAnsi="Times New Roman" w:cs="Times New Roman" w:hint="eastAsia"/>
          <w:sz w:val="22"/>
        </w:rPr>
        <w:t xml:space="preserve"> </w:t>
      </w:r>
      <w:r w:rsidR="00F031E8" w:rsidRPr="00CC6AB9">
        <w:rPr>
          <w:rFonts w:ascii="Times New Roman" w:hAnsi="Times New Roman" w:cs="Times New Roman"/>
          <w:sz w:val="22"/>
        </w:rPr>
        <w:t>two polymer</w:t>
      </w:r>
      <w:r w:rsidR="00D847D6" w:rsidRPr="00CC6AB9">
        <w:rPr>
          <w:rFonts w:ascii="Times New Roman" w:hAnsi="Times New Roman" w:cs="Times New Roman" w:hint="eastAsia"/>
          <w:sz w:val="22"/>
        </w:rPr>
        <w:t xml:space="preserve"> architecture</w:t>
      </w:r>
      <w:r w:rsidR="00F031E8" w:rsidRPr="00CC6AB9">
        <w:rPr>
          <w:rFonts w:ascii="Times New Roman" w:hAnsi="Times New Roman" w:cs="Times New Roman"/>
          <w:sz w:val="22"/>
        </w:rPr>
        <w:t xml:space="preserve">s are present as a consequence of </w:t>
      </w:r>
      <w:r w:rsidR="00D847D6" w:rsidRPr="00CC6AB9">
        <w:rPr>
          <w:rFonts w:ascii="Times New Roman" w:hAnsi="Times New Roman" w:cs="Times New Roman" w:hint="eastAsia"/>
          <w:sz w:val="22"/>
        </w:rPr>
        <w:t xml:space="preserve">slow </w:t>
      </w:r>
      <w:r w:rsidR="00F031E8" w:rsidRPr="00CC6AB9">
        <w:rPr>
          <w:rFonts w:ascii="Times New Roman" w:hAnsi="Times New Roman" w:cs="Times New Roman"/>
          <w:sz w:val="22"/>
        </w:rPr>
        <w:t xml:space="preserve">rates of </w:t>
      </w:r>
      <w:r w:rsidR="00D847D6" w:rsidRPr="00CC6AB9">
        <w:rPr>
          <w:rFonts w:ascii="Times New Roman" w:hAnsi="Times New Roman" w:cs="Times New Roman" w:hint="eastAsia"/>
          <w:sz w:val="22"/>
        </w:rPr>
        <w:t>initiation</w:t>
      </w:r>
      <w:r w:rsidR="00AC4E73" w:rsidRPr="00CC6AB9">
        <w:rPr>
          <w:rFonts w:ascii="Times New Roman" w:hAnsi="Times New Roman" w:cs="Times New Roman"/>
          <w:sz w:val="22"/>
        </w:rPr>
        <w:t xml:space="preserve"> </w:t>
      </w:r>
      <w:r w:rsidR="00F031E8" w:rsidRPr="00CC6AB9">
        <w:rPr>
          <w:rFonts w:ascii="Times New Roman" w:hAnsi="Times New Roman" w:cs="Times New Roman"/>
          <w:sz w:val="22"/>
        </w:rPr>
        <w:t>from the seconda</w:t>
      </w:r>
      <w:r w:rsidR="00AC4E73" w:rsidRPr="00CC6AB9">
        <w:rPr>
          <w:rFonts w:ascii="Times New Roman" w:hAnsi="Times New Roman" w:cs="Times New Roman"/>
          <w:sz w:val="22"/>
        </w:rPr>
        <w:t xml:space="preserve">ry hydroxyl groups, on the </w:t>
      </w:r>
      <w:proofErr w:type="spellStart"/>
      <w:r w:rsidR="00AC4E73" w:rsidRPr="00CC6AB9">
        <w:rPr>
          <w:rFonts w:ascii="Times New Roman" w:hAnsi="Times New Roman" w:cs="Times New Roman"/>
          <w:sz w:val="22"/>
        </w:rPr>
        <w:t>the</w:t>
      </w:r>
      <w:proofErr w:type="spellEnd"/>
      <w:r w:rsidR="00AC4E73" w:rsidRPr="00CC6AB9">
        <w:rPr>
          <w:rFonts w:ascii="Times New Roman" w:hAnsi="Times New Roman" w:cs="Times New Roman"/>
          <w:sz w:val="22"/>
        </w:rPr>
        <w:t xml:space="preserve"> </w:t>
      </w:r>
      <w:proofErr w:type="spellStart"/>
      <w:r w:rsidR="00AC4E73" w:rsidRPr="00CC6AB9">
        <w:rPr>
          <w:rFonts w:ascii="Times New Roman" w:hAnsi="Times New Roman" w:cs="Times New Roman"/>
          <w:sz w:val="22"/>
        </w:rPr>
        <w:t>diol</w:t>
      </w:r>
      <w:proofErr w:type="spellEnd"/>
      <w:r w:rsidR="00AC4E73" w:rsidRPr="00CC6AB9">
        <w:rPr>
          <w:rFonts w:ascii="Times New Roman" w:hAnsi="Times New Roman" w:cs="Times New Roman"/>
          <w:sz w:val="22"/>
        </w:rPr>
        <w:t>,</w:t>
      </w:r>
      <w:r w:rsidR="00F031E8" w:rsidRPr="00CC6AB9">
        <w:rPr>
          <w:rFonts w:ascii="Times New Roman" w:hAnsi="Times New Roman" w:cs="Times New Roman"/>
          <w:sz w:val="22"/>
        </w:rPr>
        <w:t xml:space="preserve"> compared to propagation</w:t>
      </w:r>
      <w:r w:rsidR="00AC4E73" w:rsidRPr="00CC6AB9">
        <w:rPr>
          <w:rFonts w:ascii="Times New Roman" w:hAnsi="Times New Roman" w:cs="Times New Roman"/>
          <w:sz w:val="22"/>
        </w:rPr>
        <w:t xml:space="preserve"> which occurs from a primary hydroxyl group</w:t>
      </w:r>
      <w:r w:rsidR="00F031E8" w:rsidRPr="00CC6AB9">
        <w:rPr>
          <w:rFonts w:ascii="Times New Roman" w:hAnsi="Times New Roman" w:cs="Times New Roman"/>
          <w:sz w:val="22"/>
        </w:rPr>
        <w:t>.</w:t>
      </w:r>
      <w:r w:rsidR="00D847D6" w:rsidRPr="00CC6AB9">
        <w:rPr>
          <w:rFonts w:ascii="Times New Roman" w:hAnsi="Times New Roman" w:cs="Times New Roman" w:hint="eastAsia"/>
          <w:sz w:val="22"/>
        </w:rPr>
        <w:t xml:space="preserve"> In </w:t>
      </w:r>
      <w:r w:rsidR="00D847D6" w:rsidRPr="00CC6AB9">
        <w:rPr>
          <w:rFonts w:ascii="Times New Roman" w:hAnsi="Times New Roman" w:cs="Times New Roman"/>
          <w:sz w:val="22"/>
        </w:rPr>
        <w:t>addition</w:t>
      </w:r>
      <w:r w:rsidR="00F031E8" w:rsidRPr="00CC6AB9">
        <w:rPr>
          <w:rFonts w:ascii="Times New Roman" w:hAnsi="Times New Roman" w:cs="Times New Roman"/>
          <w:sz w:val="22"/>
        </w:rPr>
        <w:t xml:space="preserve"> to the reactivity differences of the alcohols, steric effects also </w:t>
      </w:r>
      <w:r w:rsidR="00AC4E73" w:rsidRPr="00CC6AB9">
        <w:rPr>
          <w:rFonts w:ascii="Times New Roman" w:hAnsi="Times New Roman" w:cs="Times New Roman"/>
          <w:sz w:val="22"/>
        </w:rPr>
        <w:t>influence</w:t>
      </w:r>
      <w:r w:rsidR="00F031E8" w:rsidRPr="00CC6AB9">
        <w:rPr>
          <w:rFonts w:ascii="Times New Roman" w:hAnsi="Times New Roman" w:cs="Times New Roman"/>
          <w:sz w:val="22"/>
        </w:rPr>
        <w:t xml:space="preserve"> </w:t>
      </w:r>
      <w:r w:rsidR="00F031E8" w:rsidRPr="00CC6AB9">
        <w:rPr>
          <w:rFonts w:ascii="Times New Roman" w:hAnsi="Times New Roman" w:cs="Times New Roman"/>
          <w:sz w:val="22"/>
        </w:rPr>
        <w:lastRenderedPageBreak/>
        <w:t>the polymer architecture.  Thus</w:t>
      </w:r>
      <w:r w:rsidR="00D847D6" w:rsidRPr="00CC6AB9">
        <w:rPr>
          <w:rFonts w:ascii="Times New Roman" w:hAnsi="Times New Roman" w:cs="Times New Roman" w:hint="eastAsia"/>
          <w:sz w:val="22"/>
        </w:rPr>
        <w:t xml:space="preserve">, </w:t>
      </w:r>
      <w:r w:rsidR="00C04BAD" w:rsidRPr="00CC6AB9">
        <w:rPr>
          <w:rFonts w:ascii="Times New Roman" w:hAnsi="Times New Roman" w:cs="Times New Roman" w:hint="eastAsia"/>
          <w:sz w:val="22"/>
        </w:rPr>
        <w:t xml:space="preserve">even if </w:t>
      </w:r>
      <w:r w:rsidR="00F031E8" w:rsidRPr="00CC6AB9">
        <w:rPr>
          <w:rFonts w:ascii="Times New Roman" w:hAnsi="Times New Roman" w:cs="Times New Roman"/>
          <w:sz w:val="22"/>
        </w:rPr>
        <w:t>a chain transfer agent</w:t>
      </w:r>
      <w:r w:rsidR="00C04BAD" w:rsidRPr="00CC6AB9">
        <w:rPr>
          <w:rFonts w:ascii="Times New Roman" w:hAnsi="Times New Roman" w:cs="Times New Roman" w:hint="eastAsia"/>
          <w:sz w:val="22"/>
        </w:rPr>
        <w:t xml:space="preserve"> with</w:t>
      </w:r>
      <w:r w:rsidR="00F031E8" w:rsidRPr="00CC6AB9">
        <w:rPr>
          <w:rFonts w:ascii="Times New Roman" w:hAnsi="Times New Roman" w:cs="Times New Roman"/>
          <w:sz w:val="22"/>
        </w:rPr>
        <w:t xml:space="preserve"> only</w:t>
      </w:r>
      <w:r w:rsidR="00C04BAD" w:rsidRPr="00CC6AB9">
        <w:rPr>
          <w:rFonts w:ascii="Times New Roman" w:hAnsi="Times New Roman" w:cs="Times New Roman" w:hint="eastAsia"/>
          <w:sz w:val="22"/>
        </w:rPr>
        <w:t xml:space="preserve"> primary hydroxyl groups, such as </w:t>
      </w:r>
      <w:r w:rsidR="00F031E8" w:rsidRPr="00CC6AB9">
        <w:rPr>
          <w:rFonts w:ascii="Times New Roman" w:hAnsi="Times New Roman" w:cs="Times New Roman" w:hint="eastAsia"/>
          <w:sz w:val="22"/>
        </w:rPr>
        <w:t>2-methyl-1,3-propanediol</w:t>
      </w:r>
      <w:r w:rsidR="00C04BAD" w:rsidRPr="00CC6AB9">
        <w:rPr>
          <w:rFonts w:ascii="Times New Roman" w:hAnsi="Times New Roman" w:cs="Times New Roman" w:hint="eastAsia"/>
          <w:sz w:val="22"/>
        </w:rPr>
        <w:t xml:space="preserve">, is applied, </w:t>
      </w:r>
      <w:r w:rsidR="00F031E8" w:rsidRPr="00CC6AB9">
        <w:rPr>
          <w:rFonts w:ascii="Times New Roman" w:hAnsi="Times New Roman" w:cs="Times New Roman"/>
          <w:sz w:val="22"/>
        </w:rPr>
        <w:t xml:space="preserve">a mixture of different </w:t>
      </w:r>
      <w:proofErr w:type="spellStart"/>
      <w:r w:rsidR="00F031E8" w:rsidRPr="00CC6AB9">
        <w:rPr>
          <w:rFonts w:ascii="Times New Roman" w:hAnsi="Times New Roman" w:cs="Times New Roman"/>
          <w:sz w:val="22"/>
        </w:rPr>
        <w:t>polycaprolactone</w:t>
      </w:r>
      <w:proofErr w:type="spellEnd"/>
      <w:r w:rsidR="00F031E8" w:rsidRPr="00CC6AB9">
        <w:rPr>
          <w:rFonts w:ascii="Times New Roman" w:hAnsi="Times New Roman" w:cs="Times New Roman"/>
          <w:sz w:val="22"/>
        </w:rPr>
        <w:t xml:space="preserve"> architectures result</w:t>
      </w:r>
      <w:r w:rsidR="00AC4E73" w:rsidRPr="00CC6AB9">
        <w:rPr>
          <w:rFonts w:ascii="Times New Roman" w:hAnsi="Times New Roman" w:cs="Times New Roman"/>
          <w:sz w:val="22"/>
        </w:rPr>
        <w:t>s</w:t>
      </w:r>
      <w:r w:rsidR="00C04BAD" w:rsidRPr="00CC6AB9">
        <w:rPr>
          <w:rFonts w:ascii="Times New Roman" w:hAnsi="Times New Roman" w:cs="Times New Roman" w:hint="eastAsia"/>
          <w:sz w:val="22"/>
        </w:rPr>
        <w:t xml:space="preserve">. </w:t>
      </w:r>
      <w:r w:rsidR="00C04BAD" w:rsidRPr="00CC6AB9">
        <w:rPr>
          <w:rFonts w:ascii="Times New Roman" w:hAnsi="Times New Roman" w:cs="Times New Roman"/>
          <w:sz w:val="22"/>
        </w:rPr>
        <w:t>T</w:t>
      </w:r>
      <w:r w:rsidR="00F031E8" w:rsidRPr="00CC6AB9">
        <w:rPr>
          <w:rFonts w:ascii="Times New Roman" w:hAnsi="Times New Roman" w:cs="Times New Roman"/>
          <w:sz w:val="22"/>
        </w:rPr>
        <w:t>he manuscript highlights the importance of analyzing the polymer architecture</w:t>
      </w:r>
      <w:r w:rsidR="00D36F8F" w:rsidRPr="00CC6AB9">
        <w:rPr>
          <w:rFonts w:ascii="Times New Roman" w:hAnsi="Times New Roman" w:cs="Times New Roman"/>
          <w:sz w:val="22"/>
        </w:rPr>
        <w:t xml:space="preserve"> in the ring-opening polymerization of </w:t>
      </w:r>
      <w:proofErr w:type="spellStart"/>
      <w:r w:rsidR="00D36F8F" w:rsidRPr="00CC6AB9">
        <w:rPr>
          <w:rFonts w:ascii="Times New Roman" w:hAnsi="Times New Roman" w:cs="Times New Roman"/>
          <w:sz w:val="22"/>
        </w:rPr>
        <w:t>caprolactone</w:t>
      </w:r>
      <w:proofErr w:type="spellEnd"/>
      <w:r w:rsidR="00F031E8" w:rsidRPr="00CC6AB9">
        <w:rPr>
          <w:rFonts w:ascii="Times New Roman" w:hAnsi="Times New Roman" w:cs="Times New Roman"/>
          <w:sz w:val="22"/>
        </w:rPr>
        <w:t xml:space="preserve">, using a combination of NMR spectroscopic techniques, </w:t>
      </w:r>
      <w:r w:rsidR="00D36F8F" w:rsidRPr="00CC6AB9">
        <w:rPr>
          <w:rFonts w:ascii="Times New Roman" w:hAnsi="Times New Roman" w:cs="Times New Roman"/>
          <w:sz w:val="22"/>
        </w:rPr>
        <w:t>and</w:t>
      </w:r>
      <w:r w:rsidR="00D36F8F" w:rsidRPr="00CC6AB9" w:rsidDel="00D36F8F">
        <w:rPr>
          <w:rFonts w:ascii="Times New Roman" w:hAnsi="Times New Roman" w:cs="Times New Roman"/>
          <w:sz w:val="22"/>
        </w:rPr>
        <w:t xml:space="preserve"> </w:t>
      </w:r>
      <w:r w:rsidR="00F031E8" w:rsidRPr="00CC6AB9">
        <w:rPr>
          <w:rFonts w:ascii="Times New Roman" w:hAnsi="Times New Roman" w:cs="Times New Roman"/>
          <w:sz w:val="22"/>
        </w:rPr>
        <w:t>refutes the common assumption that a single chain extended structure is produced in all cases.</w:t>
      </w:r>
    </w:p>
    <w:bookmarkEnd w:id="2"/>
    <w:bookmarkEnd w:id="3"/>
    <w:p w:rsidR="009901E7" w:rsidRPr="00CC6AB9" w:rsidRDefault="009901E7" w:rsidP="00355723">
      <w:pPr>
        <w:spacing w:after="240" w:line="360" w:lineRule="auto"/>
        <w:rPr>
          <w:rFonts w:ascii="Times New Roman" w:hAnsi="Times New Roman" w:cs="Times New Roman"/>
          <w:b/>
          <w:sz w:val="22"/>
        </w:rPr>
      </w:pPr>
    </w:p>
    <w:p w:rsidR="00401249" w:rsidRPr="00CC6AB9" w:rsidRDefault="009901E7" w:rsidP="00355723">
      <w:pPr>
        <w:spacing w:after="240" w:line="360" w:lineRule="auto"/>
        <w:rPr>
          <w:rFonts w:ascii="Times New Roman" w:hAnsi="Times New Roman" w:cs="Times New Roman"/>
          <w:b/>
          <w:sz w:val="22"/>
        </w:rPr>
      </w:pPr>
      <w:r w:rsidRPr="00CC6AB9">
        <w:rPr>
          <w:rFonts w:ascii="Times New Roman" w:hAnsi="Times New Roman" w:cs="Times New Roman"/>
          <w:b/>
          <w:sz w:val="22"/>
        </w:rPr>
        <w:t>INTRODUCTION</w:t>
      </w:r>
    </w:p>
    <w:p w:rsidR="00AC4E73" w:rsidRPr="00CC6AB9" w:rsidRDefault="002362D0" w:rsidP="00355723">
      <w:pPr>
        <w:spacing w:after="240" w:line="360" w:lineRule="auto"/>
      </w:pPr>
      <w:r w:rsidRPr="00CC6AB9">
        <w:rPr>
          <w:rFonts w:ascii="Times New Roman" w:hAnsi="Times New Roman" w:cs="Times New Roman" w:hint="eastAsia"/>
          <w:sz w:val="22"/>
        </w:rPr>
        <w:t>Due to its</w:t>
      </w:r>
      <w:r w:rsidR="00462508" w:rsidRPr="00CC6AB9">
        <w:rPr>
          <w:rFonts w:ascii="Times New Roman" w:hAnsi="Times New Roman" w:cs="Times New Roman" w:hint="eastAsia"/>
          <w:sz w:val="22"/>
        </w:rPr>
        <w:t xml:space="preserve"> biocompatibility and </w:t>
      </w:r>
      <w:r w:rsidR="00462508" w:rsidRPr="00CC6AB9">
        <w:rPr>
          <w:rFonts w:ascii="Times New Roman" w:hAnsi="Times New Roman" w:cs="Times New Roman"/>
          <w:sz w:val="22"/>
        </w:rPr>
        <w:t>biodegradability</w:t>
      </w:r>
      <w:r w:rsidR="00462508" w:rsidRPr="00CC6AB9">
        <w:rPr>
          <w:rFonts w:ascii="Times New Roman" w:hAnsi="Times New Roman" w:cs="Times New Roman" w:hint="eastAsia"/>
          <w:sz w:val="22"/>
        </w:rPr>
        <w:t>,</w:t>
      </w:r>
      <w:bookmarkStart w:id="8" w:name="OLE_LINK62"/>
      <w:bookmarkStart w:id="9" w:name="OLE_LINK63"/>
      <w:r w:rsidR="002126B0" w:rsidRPr="00CC6AB9">
        <w:rPr>
          <w:rFonts w:ascii="Times New Roman" w:hAnsi="Times New Roman" w:cs="Times New Roman" w:hint="eastAsia"/>
          <w:sz w:val="22"/>
        </w:rPr>
        <w:t xml:space="preserve"> </w:t>
      </w:r>
      <w:r w:rsidR="00462508" w:rsidRPr="00CC6AB9">
        <w:rPr>
          <w:rFonts w:ascii="Times New Roman" w:hAnsi="Times New Roman" w:cs="Times New Roman" w:hint="eastAsia"/>
          <w:sz w:val="22"/>
        </w:rPr>
        <w:t>poly(</w:t>
      </w:r>
      <w:bookmarkStart w:id="10" w:name="OLE_LINK7"/>
      <w:bookmarkStart w:id="11" w:name="OLE_LINK8"/>
      <w:bookmarkStart w:id="12" w:name="OLE_LINK61"/>
      <w:r w:rsidR="00462508" w:rsidRPr="00CC6AB9">
        <w:rPr>
          <w:rFonts w:ascii="Times New Roman" w:hAnsi="Times New Roman" w:cs="Times New Roman"/>
          <w:sz w:val="22"/>
        </w:rPr>
        <w:t>ɛ</w:t>
      </w:r>
      <w:r w:rsidR="00462508" w:rsidRPr="00CC6AB9">
        <w:rPr>
          <w:rFonts w:ascii="Times New Roman" w:hAnsi="Times New Roman" w:cs="Times New Roman" w:hint="eastAsia"/>
          <w:sz w:val="22"/>
        </w:rPr>
        <w:t>-</w:t>
      </w:r>
      <w:bookmarkEnd w:id="10"/>
      <w:bookmarkEnd w:id="11"/>
      <w:proofErr w:type="spellStart"/>
      <w:r w:rsidR="00462508" w:rsidRPr="00CC6AB9">
        <w:rPr>
          <w:rFonts w:ascii="Times New Roman" w:hAnsi="Times New Roman" w:cs="Times New Roman"/>
          <w:sz w:val="22"/>
        </w:rPr>
        <w:t>caprolactone</w:t>
      </w:r>
      <w:bookmarkEnd w:id="12"/>
      <w:proofErr w:type="spellEnd"/>
      <w:r w:rsidR="00462508" w:rsidRPr="00CC6AB9">
        <w:rPr>
          <w:rFonts w:ascii="Times New Roman" w:hAnsi="Times New Roman" w:cs="Times New Roman" w:hint="eastAsia"/>
          <w:sz w:val="22"/>
        </w:rPr>
        <w:t xml:space="preserve">) (PCL) </w:t>
      </w:r>
      <w:bookmarkEnd w:id="8"/>
      <w:bookmarkEnd w:id="9"/>
      <w:r w:rsidRPr="00CC6AB9">
        <w:rPr>
          <w:rFonts w:ascii="Times New Roman" w:hAnsi="Times New Roman" w:cs="Times New Roman" w:hint="eastAsia"/>
          <w:sz w:val="22"/>
        </w:rPr>
        <w:t xml:space="preserve">is </w:t>
      </w:r>
      <w:r w:rsidR="00F829E6" w:rsidRPr="00CC6AB9">
        <w:rPr>
          <w:rFonts w:ascii="Times New Roman" w:hAnsi="Times New Roman" w:cs="Times New Roman"/>
          <w:sz w:val="22"/>
        </w:rPr>
        <w:t>a widely applied</w:t>
      </w:r>
      <w:r w:rsidR="00F829E6" w:rsidRPr="00CC6AB9">
        <w:rPr>
          <w:rFonts w:ascii="Times New Roman" w:hAnsi="Times New Roman" w:cs="Times New Roman" w:hint="eastAsia"/>
          <w:sz w:val="22"/>
        </w:rPr>
        <w:t xml:space="preserve"> </w:t>
      </w:r>
      <w:r w:rsidR="00D36F8F" w:rsidRPr="00CC6AB9">
        <w:rPr>
          <w:rFonts w:ascii="Times New Roman" w:hAnsi="Times New Roman" w:cs="Times New Roman"/>
          <w:sz w:val="22"/>
        </w:rPr>
        <w:t xml:space="preserve">and </w:t>
      </w:r>
      <w:r w:rsidR="00D36F8F" w:rsidRPr="00CC6AB9">
        <w:rPr>
          <w:rFonts w:ascii="Times New Roman" w:hAnsi="Times New Roman" w:cs="Times New Roman" w:hint="eastAsia"/>
          <w:sz w:val="22"/>
        </w:rPr>
        <w:t xml:space="preserve">thoroughly investigated </w:t>
      </w:r>
      <w:r w:rsidR="00F829E6" w:rsidRPr="00CC6AB9">
        <w:rPr>
          <w:rFonts w:ascii="Times New Roman" w:hAnsi="Times New Roman" w:cs="Times New Roman" w:hint="eastAsia"/>
          <w:sz w:val="22"/>
        </w:rPr>
        <w:t>biomaterial</w:t>
      </w:r>
      <w:r w:rsidR="00462508" w:rsidRPr="00CC6AB9">
        <w:rPr>
          <w:rFonts w:ascii="Times New Roman" w:hAnsi="Times New Roman" w:cs="Times New Roman" w:hint="eastAsia"/>
          <w:sz w:val="22"/>
        </w:rPr>
        <w:t>.</w:t>
      </w:r>
      <w:hyperlink w:anchor="_ENREF_1" w:tooltip="Ropson, 1995 #331" w:history="1">
        <w:r w:rsidR="00341F84" w:rsidRPr="00CC6AB9">
          <w:rPr>
            <w:rFonts w:ascii="Times New Roman" w:hAnsi="Times New Roman" w:cs="Times New Roman"/>
            <w:sz w:val="22"/>
          </w:rPr>
          <w:fldChar w:fldCharType="begin">
            <w:fldData xml:space="preserve">PEVuZE5vdGU+PENpdGU+PEF1dGhvcj5Sb3Bzb248L0F1dGhvcj48WWVhcj4xOTk1PC9ZZWFyPjxS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</w:fldData>
          </w:fldChar>
        </w:r>
        <w:r w:rsidR="00341F84" w:rsidRPr="00CC6AB9">
          <w:rPr>
            <w:rFonts w:ascii="Times New Roman" w:hAnsi="Times New Roman" w:cs="Times New Roman"/>
            <w:sz w:val="22"/>
          </w:rPr>
          <w:instrText xml:space="preserve"> ADDIN EN.CITE </w:instrText>
        </w:r>
        <w:r w:rsidR="00341F84" w:rsidRPr="00CC6AB9">
          <w:rPr>
            <w:rFonts w:ascii="Times New Roman" w:hAnsi="Times New Roman" w:cs="Times New Roman"/>
            <w:sz w:val="22"/>
          </w:rPr>
          <w:fldChar w:fldCharType="begin">
            <w:fldData xml:space="preserve">PEVuZE5vdGU+PENpdGU+PEF1dGhvcj5Sb3Bzb248L0F1dGhvcj48WWVhcj4xOTk1PC9ZZWFyPjxS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</w:fldData>
          </w:fldChar>
        </w:r>
        <w:r w:rsidR="00341F84" w:rsidRPr="00CC6AB9">
          <w:rPr>
            <w:rFonts w:ascii="Times New Roman" w:hAnsi="Times New Roman" w:cs="Times New Roman"/>
            <w:sz w:val="22"/>
          </w:rPr>
          <w:instrText xml:space="preserve"> ADDIN EN.CITE.DATA </w:instrText>
        </w:r>
        <w:r w:rsidR="00341F84" w:rsidRPr="00CC6AB9">
          <w:rPr>
            <w:rFonts w:ascii="Times New Roman" w:hAnsi="Times New Roman" w:cs="Times New Roman"/>
            <w:sz w:val="22"/>
          </w:rPr>
        </w:r>
        <w:r w:rsidR="00341F84" w:rsidRPr="00CC6AB9">
          <w:rPr>
            <w:rFonts w:ascii="Times New Roman" w:hAnsi="Times New Roman" w:cs="Times New Roman"/>
            <w:sz w:val="22"/>
          </w:rPr>
          <w:fldChar w:fldCharType="end"/>
        </w:r>
        <w:r w:rsidR="00341F84" w:rsidRPr="00CC6AB9">
          <w:rPr>
            <w:rFonts w:ascii="Times New Roman" w:hAnsi="Times New Roman" w:cs="Times New Roman"/>
            <w:sz w:val="22"/>
          </w:rPr>
        </w:r>
        <w:r w:rsidR="00341F84" w:rsidRPr="00CC6AB9">
          <w:rPr>
            <w:rFonts w:ascii="Times New Roman" w:hAnsi="Times New Roman" w:cs="Times New Roman"/>
            <w:sz w:val="22"/>
          </w:rPr>
          <w:fldChar w:fldCharType="separate"/>
        </w:r>
        <w:r w:rsidR="00341F84" w:rsidRPr="00CC6AB9">
          <w:rPr>
            <w:rFonts w:ascii="Times New Roman" w:hAnsi="Times New Roman" w:cs="Times New Roman"/>
            <w:noProof/>
            <w:sz w:val="22"/>
            <w:vertAlign w:val="superscript"/>
          </w:rPr>
          <w:t>1-9</w:t>
        </w:r>
        <w:r w:rsidR="00341F84" w:rsidRPr="00CC6AB9">
          <w:rPr>
            <w:rFonts w:ascii="Times New Roman" w:hAnsi="Times New Roman" w:cs="Times New Roman"/>
            <w:sz w:val="22"/>
          </w:rPr>
          <w:fldChar w:fldCharType="end"/>
        </w:r>
      </w:hyperlink>
      <w:r w:rsidR="002126B0" w:rsidRPr="00CC6AB9">
        <w:rPr>
          <w:rFonts w:hint="eastAsia"/>
        </w:rPr>
        <w:t xml:space="preserve"> </w:t>
      </w:r>
      <w:r w:rsidR="00865ADA" w:rsidRPr="00CC6AB9">
        <w:rPr>
          <w:rFonts w:ascii="Times New Roman" w:hAnsi="Times New Roman" w:cs="Times New Roman" w:hint="eastAsia"/>
          <w:sz w:val="22"/>
        </w:rPr>
        <w:t>PCL</w:t>
      </w:r>
      <w:r w:rsidR="00AC4E73" w:rsidRPr="00CC6AB9">
        <w:rPr>
          <w:rFonts w:ascii="Times New Roman" w:hAnsi="Times New Roman" w:cs="Times New Roman"/>
          <w:sz w:val="22"/>
        </w:rPr>
        <w:t>, and its copolymers, have</w:t>
      </w:r>
      <w:r w:rsidR="00865ADA" w:rsidRPr="00CC6AB9">
        <w:rPr>
          <w:rFonts w:ascii="Times New Roman" w:hAnsi="Times New Roman" w:cs="Times New Roman" w:hint="eastAsia"/>
          <w:sz w:val="22"/>
        </w:rPr>
        <w:t xml:space="preserve"> </w:t>
      </w:r>
      <w:r w:rsidR="00F829E6" w:rsidRPr="00CC6AB9">
        <w:rPr>
          <w:rFonts w:ascii="Times New Roman" w:hAnsi="Times New Roman" w:cs="Times New Roman"/>
          <w:sz w:val="22"/>
        </w:rPr>
        <w:t>been used</w:t>
      </w:r>
      <w:r w:rsidR="00865ADA" w:rsidRPr="00CC6AB9">
        <w:rPr>
          <w:rFonts w:ascii="Times New Roman" w:hAnsi="Times New Roman" w:cs="Times New Roman" w:hint="eastAsia"/>
          <w:sz w:val="22"/>
        </w:rPr>
        <w:t xml:space="preserve"> in </w:t>
      </w:r>
      <w:r w:rsidR="00F829E6" w:rsidRPr="00CC6AB9">
        <w:rPr>
          <w:rFonts w:ascii="Times New Roman" w:hAnsi="Times New Roman" w:cs="Times New Roman"/>
          <w:sz w:val="22"/>
        </w:rPr>
        <w:t>controlled</w:t>
      </w:r>
      <w:r w:rsidR="00865ADA" w:rsidRPr="00CC6AB9">
        <w:rPr>
          <w:rFonts w:ascii="Times New Roman" w:hAnsi="Times New Roman" w:cs="Times New Roman" w:hint="eastAsia"/>
          <w:sz w:val="22"/>
        </w:rPr>
        <w:t xml:space="preserve"> release, </w:t>
      </w:r>
      <w:r w:rsidR="00865ADA" w:rsidRPr="00CC6AB9">
        <w:rPr>
          <w:rFonts w:ascii="Times New Roman" w:hAnsi="Times New Roman" w:cs="Times New Roman"/>
          <w:sz w:val="22"/>
        </w:rPr>
        <w:t>tissue</w:t>
      </w:r>
      <w:r w:rsidR="00865ADA" w:rsidRPr="00CC6AB9">
        <w:rPr>
          <w:rFonts w:ascii="Times New Roman" w:hAnsi="Times New Roman" w:cs="Times New Roman" w:hint="eastAsia"/>
          <w:sz w:val="22"/>
        </w:rPr>
        <w:t>-e</w:t>
      </w:r>
      <w:r w:rsidR="00F829E6" w:rsidRPr="00CC6AB9">
        <w:rPr>
          <w:rFonts w:ascii="Times New Roman" w:hAnsi="Times New Roman" w:cs="Times New Roman" w:hint="eastAsia"/>
          <w:sz w:val="22"/>
        </w:rPr>
        <w:t>ngineering, medical devices</w:t>
      </w:r>
      <w:r w:rsidR="00F829E6" w:rsidRPr="00CC6AB9">
        <w:rPr>
          <w:rFonts w:ascii="Times New Roman" w:hAnsi="Times New Roman" w:cs="Times New Roman"/>
          <w:sz w:val="22"/>
        </w:rPr>
        <w:t xml:space="preserve"> and implants</w:t>
      </w:r>
      <w:r w:rsidR="00F829E6" w:rsidRPr="00CC6AB9">
        <w:rPr>
          <w:rFonts w:ascii="Times New Roman" w:hAnsi="Times New Roman" w:cs="Times New Roman" w:hint="eastAsia"/>
          <w:sz w:val="22"/>
        </w:rPr>
        <w:t xml:space="preserve">, </w:t>
      </w:r>
      <w:r w:rsidR="00F829E6" w:rsidRPr="00CC6AB9">
        <w:rPr>
          <w:rFonts w:ascii="Times New Roman" w:hAnsi="Times New Roman" w:cs="Times New Roman"/>
          <w:sz w:val="22"/>
        </w:rPr>
        <w:t>amongst other applications</w:t>
      </w:r>
      <w:r w:rsidR="00F940F6" w:rsidRPr="00CC6AB9">
        <w:rPr>
          <w:rFonts w:ascii="Times New Roman" w:hAnsi="Times New Roman" w:cs="Times New Roman" w:hint="eastAsia"/>
          <w:sz w:val="22"/>
        </w:rPr>
        <w:t>.</w:t>
      </w:r>
      <w:hyperlink w:anchor="_ENREF_10" w:tooltip="Chen, 2008 #368" w:history="1">
        <w:r w:rsidR="00341F84" w:rsidRPr="00CC6AB9">
          <w:rPr>
            <w:rFonts w:ascii="Times New Roman" w:hAnsi="Times New Roman" w:cs="Times New Roman"/>
            <w:sz w:val="22"/>
          </w:rPr>
          <w:fldChar w:fldCharType="begin">
            <w:fldData xml:space="preserve">PEVuZE5vdGU+PENpdGU+PEF1dGhvcj5DaGVuPC9BdXRob3I+PFllYXI+MjAwODwvWWVhcj48UmVj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</w:fldData>
          </w:fldChar>
        </w:r>
        <w:r w:rsidR="00341F84" w:rsidRPr="00CC6AB9">
          <w:rPr>
            <w:rFonts w:ascii="Times New Roman" w:hAnsi="Times New Roman" w:cs="Times New Roman"/>
            <w:sz w:val="22"/>
          </w:rPr>
          <w:instrText xml:space="preserve"> ADDIN EN.CITE </w:instrText>
        </w:r>
        <w:r w:rsidR="00341F84" w:rsidRPr="00CC6AB9">
          <w:rPr>
            <w:rFonts w:ascii="Times New Roman" w:hAnsi="Times New Roman" w:cs="Times New Roman"/>
            <w:sz w:val="22"/>
          </w:rPr>
          <w:fldChar w:fldCharType="begin">
            <w:fldData xml:space="preserve">PEVuZE5vdGU+PENpdGU+PEF1dGhvcj5DaGVuPC9BdXRob3I+PFllYXI+MjAwODwvWWVhcj48UmVj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</w:fldData>
          </w:fldChar>
        </w:r>
        <w:r w:rsidR="00341F84" w:rsidRPr="00CC6AB9">
          <w:rPr>
            <w:rFonts w:ascii="Times New Roman" w:hAnsi="Times New Roman" w:cs="Times New Roman"/>
            <w:sz w:val="22"/>
          </w:rPr>
          <w:instrText xml:space="preserve"> ADDIN EN.CITE.DATA </w:instrText>
        </w:r>
        <w:r w:rsidR="00341F84" w:rsidRPr="00CC6AB9">
          <w:rPr>
            <w:rFonts w:ascii="Times New Roman" w:hAnsi="Times New Roman" w:cs="Times New Roman"/>
            <w:sz w:val="22"/>
          </w:rPr>
        </w:r>
        <w:r w:rsidR="00341F84" w:rsidRPr="00CC6AB9">
          <w:rPr>
            <w:rFonts w:ascii="Times New Roman" w:hAnsi="Times New Roman" w:cs="Times New Roman"/>
            <w:sz w:val="22"/>
          </w:rPr>
          <w:fldChar w:fldCharType="end"/>
        </w:r>
        <w:r w:rsidR="00341F84" w:rsidRPr="00CC6AB9">
          <w:rPr>
            <w:rFonts w:ascii="Times New Roman" w:hAnsi="Times New Roman" w:cs="Times New Roman"/>
            <w:sz w:val="22"/>
          </w:rPr>
        </w:r>
        <w:r w:rsidR="00341F84" w:rsidRPr="00CC6AB9">
          <w:rPr>
            <w:rFonts w:ascii="Times New Roman" w:hAnsi="Times New Roman" w:cs="Times New Roman"/>
            <w:sz w:val="22"/>
          </w:rPr>
          <w:fldChar w:fldCharType="separate"/>
        </w:r>
        <w:r w:rsidR="00341F84" w:rsidRPr="00CC6AB9">
          <w:rPr>
            <w:rFonts w:ascii="Times New Roman" w:hAnsi="Times New Roman" w:cs="Times New Roman"/>
            <w:noProof/>
            <w:sz w:val="22"/>
            <w:vertAlign w:val="superscript"/>
          </w:rPr>
          <w:t>10-15</w:t>
        </w:r>
        <w:r w:rsidR="00341F84" w:rsidRPr="00CC6AB9">
          <w:rPr>
            <w:rFonts w:ascii="Times New Roman" w:hAnsi="Times New Roman" w:cs="Times New Roman"/>
            <w:sz w:val="22"/>
          </w:rPr>
          <w:fldChar w:fldCharType="end"/>
        </w:r>
      </w:hyperlink>
      <w:r w:rsidR="002126B0" w:rsidRPr="00CC6AB9">
        <w:rPr>
          <w:rFonts w:hint="eastAsia"/>
        </w:rPr>
        <w:t xml:space="preserve"> </w:t>
      </w:r>
      <w:hyperlink w:anchor="_ENREF_10" w:tooltip="Calandrelli, 2008 #363" w:history="1"/>
      <w:r w:rsidR="00F829E6" w:rsidRPr="00CC6AB9">
        <w:rPr>
          <w:rFonts w:ascii="Times New Roman" w:hAnsi="Times New Roman" w:cs="Times New Roman"/>
          <w:sz w:val="22"/>
        </w:rPr>
        <w:t>Furthermore</w:t>
      </w:r>
      <w:r w:rsidR="00F940F6" w:rsidRPr="00CC6AB9">
        <w:rPr>
          <w:rFonts w:ascii="Times New Roman" w:hAnsi="Times New Roman" w:cs="Times New Roman" w:hint="eastAsia"/>
          <w:sz w:val="22"/>
        </w:rPr>
        <w:t xml:space="preserve">, PCL </w:t>
      </w:r>
      <w:r w:rsidR="00F829E6" w:rsidRPr="00CC6AB9">
        <w:rPr>
          <w:rFonts w:ascii="Times New Roman" w:hAnsi="Times New Roman" w:cs="Times New Roman"/>
          <w:sz w:val="22"/>
        </w:rPr>
        <w:t>is</w:t>
      </w:r>
      <w:r w:rsidR="00F829E6" w:rsidRPr="00CC6AB9">
        <w:rPr>
          <w:rFonts w:ascii="Times New Roman" w:hAnsi="Times New Roman" w:cs="Times New Roman" w:hint="eastAsia"/>
          <w:sz w:val="22"/>
        </w:rPr>
        <w:t xml:space="preserve"> miscible</w:t>
      </w:r>
      <w:r w:rsidR="00F829E6" w:rsidRPr="00CC6AB9">
        <w:rPr>
          <w:rFonts w:ascii="Times New Roman" w:hAnsi="Times New Roman" w:cs="Times New Roman"/>
          <w:sz w:val="22"/>
        </w:rPr>
        <w:t xml:space="preserve">, and so </w:t>
      </w:r>
      <w:r w:rsidR="00F940F6" w:rsidRPr="00CC6AB9">
        <w:rPr>
          <w:rFonts w:ascii="Times New Roman" w:hAnsi="Times New Roman" w:cs="Times New Roman" w:hint="eastAsia"/>
          <w:sz w:val="22"/>
        </w:rPr>
        <w:t xml:space="preserve">can </w:t>
      </w:r>
      <w:r w:rsidRPr="00CC6AB9">
        <w:rPr>
          <w:rFonts w:ascii="Times New Roman" w:hAnsi="Times New Roman" w:cs="Times New Roman" w:hint="eastAsia"/>
          <w:sz w:val="22"/>
        </w:rPr>
        <w:t xml:space="preserve">be </w:t>
      </w:r>
      <w:r w:rsidR="00F940F6" w:rsidRPr="00CC6AB9">
        <w:rPr>
          <w:rFonts w:ascii="Times New Roman" w:hAnsi="Times New Roman" w:cs="Times New Roman" w:hint="eastAsia"/>
          <w:sz w:val="22"/>
        </w:rPr>
        <w:t>easily</w:t>
      </w:r>
      <w:bookmarkStart w:id="13" w:name="OLE_LINK11"/>
      <w:bookmarkStart w:id="14" w:name="OLE_LINK12"/>
      <w:r w:rsidR="00F940F6" w:rsidRPr="00CC6AB9">
        <w:rPr>
          <w:rFonts w:ascii="Times New Roman" w:hAnsi="Times New Roman" w:cs="Times New Roman" w:hint="eastAsia"/>
          <w:sz w:val="22"/>
        </w:rPr>
        <w:t xml:space="preserve"> blend</w:t>
      </w:r>
      <w:r w:rsidRPr="00CC6AB9">
        <w:rPr>
          <w:rFonts w:ascii="Times New Roman" w:hAnsi="Times New Roman" w:cs="Times New Roman" w:hint="eastAsia"/>
          <w:sz w:val="22"/>
        </w:rPr>
        <w:t>ed</w:t>
      </w:r>
      <w:r w:rsidR="00F829E6" w:rsidRPr="00CC6AB9">
        <w:rPr>
          <w:rFonts w:ascii="Times New Roman" w:hAnsi="Times New Roman" w:cs="Times New Roman"/>
          <w:sz w:val="22"/>
        </w:rPr>
        <w:t>,</w:t>
      </w:r>
      <w:r w:rsidR="002126B0" w:rsidRPr="00CC6AB9">
        <w:rPr>
          <w:rFonts w:ascii="Times New Roman" w:hAnsi="Times New Roman" w:cs="Times New Roman" w:hint="eastAsia"/>
          <w:sz w:val="22"/>
        </w:rPr>
        <w:t xml:space="preserve"> </w:t>
      </w:r>
      <w:r w:rsidRPr="00CC6AB9">
        <w:rPr>
          <w:rFonts w:ascii="Times New Roman" w:hAnsi="Times New Roman" w:cs="Times New Roman" w:hint="eastAsia"/>
          <w:sz w:val="22"/>
        </w:rPr>
        <w:t>with</w:t>
      </w:r>
      <w:bookmarkEnd w:id="13"/>
      <w:bookmarkEnd w:id="14"/>
      <w:r w:rsidR="002126B0" w:rsidRPr="00CC6AB9">
        <w:rPr>
          <w:rFonts w:ascii="Times New Roman" w:hAnsi="Times New Roman" w:cs="Times New Roman" w:hint="eastAsia"/>
          <w:sz w:val="22"/>
        </w:rPr>
        <w:t xml:space="preserve"> </w:t>
      </w:r>
      <w:r w:rsidR="00F829E6" w:rsidRPr="00CC6AB9">
        <w:rPr>
          <w:rFonts w:ascii="Times New Roman" w:hAnsi="Times New Roman" w:cs="Times New Roman"/>
          <w:sz w:val="22"/>
        </w:rPr>
        <w:t>a wide range of other</w:t>
      </w:r>
      <w:r w:rsidR="00F940F6" w:rsidRPr="00CC6AB9">
        <w:rPr>
          <w:rFonts w:ascii="Times New Roman" w:hAnsi="Times New Roman" w:cs="Times New Roman" w:hint="eastAsia"/>
          <w:sz w:val="22"/>
        </w:rPr>
        <w:t xml:space="preserve"> polymers</w:t>
      </w:r>
      <w:r w:rsidR="00F829E6" w:rsidRPr="00CC6AB9">
        <w:rPr>
          <w:rFonts w:ascii="Times New Roman" w:hAnsi="Times New Roman" w:cs="Times New Roman"/>
          <w:sz w:val="22"/>
        </w:rPr>
        <w:t>.</w:t>
      </w:r>
      <w:hyperlink w:anchor="_ENREF_16" w:tooltip="Allard, 1982 #371" w:history="1">
        <w:r w:rsidR="00341F84" w:rsidRPr="00CC6AB9">
          <w:rPr>
            <w:rFonts w:ascii="Times New Roman" w:hAnsi="Times New Roman" w:cs="Times New Roman"/>
            <w:sz w:val="22"/>
          </w:rPr>
          <w:fldChar w:fldCharType="begin">
            <w:fldData xml:space="preserve">PEVuZE5vdGU+PENpdGU+PEF1dGhvcj5BbGxhcmQ8L0F1dGhvcj48WWVhcj4xOTgyPC9ZZWFyPjxS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=
</w:fldData>
          </w:fldChar>
        </w:r>
        <w:r w:rsidR="00341F84" w:rsidRPr="00CC6AB9">
          <w:rPr>
            <w:rFonts w:ascii="Times New Roman" w:hAnsi="Times New Roman" w:cs="Times New Roman"/>
            <w:sz w:val="22"/>
          </w:rPr>
          <w:instrText xml:space="preserve"> ADDIN EN.CITE </w:instrText>
        </w:r>
        <w:r w:rsidR="00341F84" w:rsidRPr="00CC6AB9">
          <w:rPr>
            <w:rFonts w:ascii="Times New Roman" w:hAnsi="Times New Roman" w:cs="Times New Roman"/>
            <w:sz w:val="22"/>
          </w:rPr>
          <w:fldChar w:fldCharType="begin">
            <w:fldData xml:space="preserve">PEVuZE5vdGU+PENpdGU+PEF1dGhvcj5BbGxhcmQ8L0F1dGhvcj48WWVhcj4xOTgyPC9ZZWFyPjxS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=
</w:fldData>
          </w:fldChar>
        </w:r>
        <w:r w:rsidR="00341F84" w:rsidRPr="00CC6AB9">
          <w:rPr>
            <w:rFonts w:ascii="Times New Roman" w:hAnsi="Times New Roman" w:cs="Times New Roman"/>
            <w:sz w:val="22"/>
          </w:rPr>
          <w:instrText xml:space="preserve"> ADDIN EN.CITE.DATA </w:instrText>
        </w:r>
        <w:r w:rsidR="00341F84" w:rsidRPr="00CC6AB9">
          <w:rPr>
            <w:rFonts w:ascii="Times New Roman" w:hAnsi="Times New Roman" w:cs="Times New Roman"/>
            <w:sz w:val="22"/>
          </w:rPr>
        </w:r>
        <w:r w:rsidR="00341F84" w:rsidRPr="00CC6AB9">
          <w:rPr>
            <w:rFonts w:ascii="Times New Roman" w:hAnsi="Times New Roman" w:cs="Times New Roman"/>
            <w:sz w:val="22"/>
          </w:rPr>
          <w:fldChar w:fldCharType="end"/>
        </w:r>
        <w:r w:rsidR="00341F84" w:rsidRPr="00CC6AB9">
          <w:rPr>
            <w:rFonts w:ascii="Times New Roman" w:hAnsi="Times New Roman" w:cs="Times New Roman"/>
            <w:sz w:val="22"/>
          </w:rPr>
        </w:r>
        <w:r w:rsidR="00341F84" w:rsidRPr="00CC6AB9">
          <w:rPr>
            <w:rFonts w:ascii="Times New Roman" w:hAnsi="Times New Roman" w:cs="Times New Roman"/>
            <w:sz w:val="22"/>
          </w:rPr>
          <w:fldChar w:fldCharType="separate"/>
        </w:r>
        <w:r w:rsidR="00341F84" w:rsidRPr="00CC6AB9">
          <w:rPr>
            <w:rFonts w:ascii="Times New Roman" w:hAnsi="Times New Roman" w:cs="Times New Roman"/>
            <w:noProof/>
            <w:sz w:val="22"/>
            <w:vertAlign w:val="superscript"/>
          </w:rPr>
          <w:t>16-18</w:t>
        </w:r>
        <w:r w:rsidR="00341F84" w:rsidRPr="00CC6AB9">
          <w:rPr>
            <w:rFonts w:ascii="Times New Roman" w:hAnsi="Times New Roman" w:cs="Times New Roman"/>
            <w:sz w:val="22"/>
          </w:rPr>
          <w:fldChar w:fldCharType="end"/>
        </w:r>
      </w:hyperlink>
      <w:r w:rsidR="00F829E6" w:rsidRPr="00CC6AB9">
        <w:rPr>
          <w:rFonts w:ascii="Times New Roman" w:hAnsi="Times New Roman" w:cs="Times New Roman"/>
          <w:sz w:val="22"/>
        </w:rPr>
        <w:t xml:space="preserve"> Currently</w:t>
      </w:r>
      <w:r w:rsidR="00865ADA" w:rsidRPr="00CC6AB9">
        <w:rPr>
          <w:rFonts w:ascii="Times New Roman" w:hAnsi="Times New Roman" w:cs="Times New Roman" w:hint="eastAsia"/>
          <w:sz w:val="22"/>
        </w:rPr>
        <w:t xml:space="preserve">, </w:t>
      </w:r>
      <w:r w:rsidR="00F629A8" w:rsidRPr="00CC6AB9">
        <w:rPr>
          <w:rFonts w:ascii="Times New Roman" w:hAnsi="Times New Roman" w:cs="Times New Roman" w:hint="eastAsia"/>
          <w:sz w:val="22"/>
        </w:rPr>
        <w:t>PCL is usually prepared</w:t>
      </w:r>
      <w:r w:rsidR="002126B0" w:rsidRPr="00CC6AB9">
        <w:rPr>
          <w:rFonts w:ascii="Times New Roman" w:hAnsi="Times New Roman" w:cs="Times New Roman" w:hint="eastAsia"/>
          <w:sz w:val="22"/>
        </w:rPr>
        <w:t xml:space="preserve"> </w:t>
      </w:r>
      <w:r w:rsidR="00351CB0" w:rsidRPr="00CC6AB9">
        <w:rPr>
          <w:rFonts w:ascii="Times New Roman" w:hAnsi="Times New Roman" w:cs="Times New Roman"/>
          <w:i/>
          <w:sz w:val="22"/>
        </w:rPr>
        <w:t>via</w:t>
      </w:r>
      <w:r w:rsidR="002126B0" w:rsidRPr="00CC6AB9">
        <w:rPr>
          <w:rFonts w:ascii="Times New Roman" w:hAnsi="Times New Roman" w:cs="Times New Roman" w:hint="eastAsia"/>
          <w:i/>
          <w:sz w:val="22"/>
        </w:rPr>
        <w:t xml:space="preserve"> </w:t>
      </w:r>
      <w:r w:rsidR="00D93FD2" w:rsidRPr="00CC6AB9">
        <w:rPr>
          <w:rFonts w:ascii="Times New Roman" w:hAnsi="Times New Roman" w:cs="Times New Roman"/>
          <w:sz w:val="22"/>
        </w:rPr>
        <w:t xml:space="preserve">the </w:t>
      </w:r>
      <w:r w:rsidR="00F629A8" w:rsidRPr="00CC6AB9">
        <w:rPr>
          <w:rFonts w:ascii="Times New Roman" w:hAnsi="Times New Roman" w:cs="Times New Roman" w:hint="eastAsia"/>
          <w:sz w:val="22"/>
        </w:rPr>
        <w:t>ring-opening polymerization</w:t>
      </w:r>
      <w:r w:rsidR="00D93FD2" w:rsidRPr="00CC6AB9">
        <w:rPr>
          <w:rFonts w:ascii="Times New Roman" w:hAnsi="Times New Roman" w:cs="Times New Roman"/>
          <w:sz w:val="22"/>
        </w:rPr>
        <w:t xml:space="preserve"> (ROP) of </w:t>
      </w:r>
      <w:bookmarkStart w:id="15" w:name="OLE_LINK59"/>
      <w:bookmarkStart w:id="16" w:name="OLE_LINK60"/>
      <w:r w:rsidR="000205CE" w:rsidRPr="00CC6AB9">
        <w:rPr>
          <w:rFonts w:ascii="Times New Roman" w:hAnsi="Times New Roman" w:cs="Times New Roman"/>
          <w:sz w:val="22"/>
        </w:rPr>
        <w:t>ɛ</w:t>
      </w:r>
      <w:r w:rsidR="000205CE" w:rsidRPr="00CC6AB9">
        <w:rPr>
          <w:rFonts w:ascii="Times New Roman" w:hAnsi="Times New Roman" w:cs="Times New Roman" w:hint="eastAsia"/>
          <w:sz w:val="22"/>
        </w:rPr>
        <w:t>-</w:t>
      </w:r>
      <w:proofErr w:type="spellStart"/>
      <w:r w:rsidR="00D93FD2" w:rsidRPr="00CC6AB9">
        <w:rPr>
          <w:rFonts w:ascii="Times New Roman" w:hAnsi="Times New Roman" w:cs="Times New Roman"/>
          <w:sz w:val="22"/>
        </w:rPr>
        <w:t>caprolactone</w:t>
      </w:r>
      <w:bookmarkEnd w:id="15"/>
      <w:bookmarkEnd w:id="16"/>
      <w:proofErr w:type="spellEnd"/>
      <w:r w:rsidR="00F629A8" w:rsidRPr="00CC6AB9">
        <w:rPr>
          <w:rFonts w:ascii="Times New Roman" w:hAnsi="Times New Roman" w:cs="Times New Roman" w:hint="eastAsia"/>
          <w:sz w:val="22"/>
        </w:rPr>
        <w:t xml:space="preserve"> using a range of</w:t>
      </w:r>
      <w:bookmarkStart w:id="17" w:name="OLE_LINK41"/>
      <w:bookmarkStart w:id="18" w:name="OLE_LINK42"/>
      <w:r w:rsidR="002126B0" w:rsidRPr="00CC6AB9">
        <w:rPr>
          <w:rFonts w:ascii="Times New Roman" w:hAnsi="Times New Roman" w:cs="Times New Roman" w:hint="eastAsia"/>
          <w:sz w:val="22"/>
        </w:rPr>
        <w:t xml:space="preserve"> </w:t>
      </w:r>
      <w:r w:rsidR="00F629A8" w:rsidRPr="00CC6AB9">
        <w:rPr>
          <w:rFonts w:ascii="Times New Roman" w:hAnsi="Times New Roman" w:cs="Times New Roman" w:hint="eastAsia"/>
          <w:sz w:val="22"/>
        </w:rPr>
        <w:t>anionic</w:t>
      </w:r>
      <w:bookmarkEnd w:id="17"/>
      <w:bookmarkEnd w:id="18"/>
      <w:r w:rsidR="00F629A8" w:rsidRPr="00CC6AB9">
        <w:rPr>
          <w:rFonts w:ascii="Times New Roman" w:hAnsi="Times New Roman" w:cs="Times New Roman" w:hint="eastAsia"/>
          <w:sz w:val="22"/>
        </w:rPr>
        <w:t>,</w:t>
      </w:r>
      <w:r w:rsidR="00341F84" w:rsidRPr="00CC6AB9">
        <w:rPr>
          <w:rFonts w:ascii="Times New Roman" w:hAnsi="Times New Roman" w:cs="Times New Roman"/>
          <w:sz w:val="22"/>
        </w:rPr>
        <w:fldChar w:fldCharType="begin">
          <w:fldData xml:space="preserve">PEVuZE5vdGU+PENpdGU+PEF1dGhvcj5Lb3dhbHNraTwvQXV0aG9yPjxZZWFyPjIwMDA8L1llYXI+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</w:fldData>
        </w:fldChar>
      </w:r>
      <w:r w:rsidR="00341F84" w:rsidRPr="00CC6AB9">
        <w:rPr>
          <w:rFonts w:ascii="Times New Roman" w:hAnsi="Times New Roman" w:cs="Times New Roman"/>
          <w:sz w:val="22"/>
        </w:rPr>
        <w:instrText xml:space="preserve"> ADDIN EN.CITE </w:instrText>
      </w:r>
      <w:r w:rsidR="00341F84" w:rsidRPr="00CC6AB9">
        <w:rPr>
          <w:rFonts w:ascii="Times New Roman" w:hAnsi="Times New Roman" w:cs="Times New Roman"/>
          <w:sz w:val="22"/>
        </w:rPr>
        <w:fldChar w:fldCharType="begin">
          <w:fldData xml:space="preserve">PEVuZE5vdGU+PENpdGU+PEF1dGhvcj5Lb3dhbHNraTwvQXV0aG9yPjxZZWFyPjIwMDA8L1llYXI+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</w:fldData>
        </w:fldChar>
      </w:r>
      <w:r w:rsidR="00341F84" w:rsidRPr="00CC6AB9">
        <w:rPr>
          <w:rFonts w:ascii="Times New Roman" w:hAnsi="Times New Roman" w:cs="Times New Roman"/>
          <w:sz w:val="22"/>
        </w:rPr>
        <w:instrText xml:space="preserve"> ADDIN EN.CITE.DATA </w:instrText>
      </w:r>
      <w:r w:rsidR="00341F84" w:rsidRPr="00CC6AB9">
        <w:rPr>
          <w:rFonts w:ascii="Times New Roman" w:hAnsi="Times New Roman" w:cs="Times New Roman"/>
          <w:sz w:val="22"/>
        </w:rPr>
      </w:r>
      <w:r w:rsidR="00341F84" w:rsidRPr="00CC6AB9">
        <w:rPr>
          <w:rFonts w:ascii="Times New Roman" w:hAnsi="Times New Roman" w:cs="Times New Roman"/>
          <w:sz w:val="22"/>
        </w:rPr>
        <w:fldChar w:fldCharType="end"/>
      </w:r>
      <w:r w:rsidR="00341F84" w:rsidRPr="00CC6AB9">
        <w:rPr>
          <w:rFonts w:ascii="Times New Roman" w:hAnsi="Times New Roman" w:cs="Times New Roman"/>
          <w:sz w:val="22"/>
        </w:rPr>
      </w:r>
      <w:r w:rsidR="00341F84" w:rsidRPr="00CC6AB9">
        <w:rPr>
          <w:rFonts w:ascii="Times New Roman" w:hAnsi="Times New Roman" w:cs="Times New Roman"/>
          <w:sz w:val="22"/>
        </w:rPr>
        <w:fldChar w:fldCharType="separate"/>
      </w:r>
      <w:hyperlink w:anchor="_ENREF_19" w:tooltip="Kowalski, 2000 #376" w:history="1">
        <w:r w:rsidR="00341F84" w:rsidRPr="00CC6AB9">
          <w:rPr>
            <w:rFonts w:ascii="Times New Roman" w:hAnsi="Times New Roman" w:cs="Times New Roman"/>
            <w:noProof/>
            <w:sz w:val="22"/>
            <w:vertAlign w:val="superscript"/>
          </w:rPr>
          <w:t>19</w:t>
        </w:r>
      </w:hyperlink>
      <w:r w:rsidR="00341F84" w:rsidRPr="00CC6AB9">
        <w:rPr>
          <w:rFonts w:ascii="Times New Roman" w:hAnsi="Times New Roman" w:cs="Times New Roman"/>
          <w:noProof/>
          <w:sz w:val="22"/>
          <w:vertAlign w:val="superscript"/>
        </w:rPr>
        <w:t>,</w:t>
      </w:r>
      <w:hyperlink w:anchor="_ENREF_20" w:tooltip="Shen, 1996 #378" w:history="1">
        <w:r w:rsidR="00341F84" w:rsidRPr="00CC6AB9">
          <w:rPr>
            <w:rFonts w:ascii="Times New Roman" w:hAnsi="Times New Roman" w:cs="Times New Roman"/>
            <w:noProof/>
            <w:sz w:val="22"/>
            <w:vertAlign w:val="superscript"/>
          </w:rPr>
          <w:t>20</w:t>
        </w:r>
      </w:hyperlink>
      <w:r w:rsidR="00341F84" w:rsidRPr="00CC6AB9">
        <w:rPr>
          <w:rFonts w:ascii="Times New Roman" w:hAnsi="Times New Roman" w:cs="Times New Roman"/>
          <w:sz w:val="22"/>
        </w:rPr>
        <w:fldChar w:fldCharType="end"/>
      </w:r>
      <w:r w:rsidR="00F629A8" w:rsidRPr="00CC6AB9">
        <w:rPr>
          <w:rFonts w:ascii="Times New Roman" w:hAnsi="Times New Roman" w:cs="Times New Roman" w:hint="eastAsia"/>
          <w:sz w:val="22"/>
        </w:rPr>
        <w:t xml:space="preserve"> cationic</w:t>
      </w:r>
      <w:r w:rsidR="00663990" w:rsidRPr="00CC6AB9">
        <w:rPr>
          <w:rFonts w:ascii="Times New Roman" w:hAnsi="Times New Roman" w:cs="Times New Roman"/>
          <w:sz w:val="22"/>
        </w:rPr>
        <w:fldChar w:fldCharType="begin">
          <w:fldData xml:space="preserve">PEVuZE5vdGU+PENpdGU+PEF1dGhvcj5Ob211cmE8L0F1dGhvcj48WWVhcj4yMDAwPC9ZZWFyPjxS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</w:fldData>
        </w:fldChar>
      </w:r>
      <w:r w:rsidR="00341F84" w:rsidRPr="00CC6AB9">
        <w:rPr>
          <w:rFonts w:ascii="Times New Roman" w:hAnsi="Times New Roman" w:cs="Times New Roman"/>
          <w:sz w:val="22"/>
        </w:rPr>
        <w:instrText xml:space="preserve"> ADDIN EN.CITE </w:instrText>
      </w:r>
      <w:r w:rsidR="00341F84" w:rsidRPr="00CC6AB9">
        <w:rPr>
          <w:rFonts w:ascii="Times New Roman" w:hAnsi="Times New Roman" w:cs="Times New Roman"/>
          <w:sz w:val="22"/>
        </w:rPr>
        <w:fldChar w:fldCharType="begin">
          <w:fldData xml:space="preserve">PEVuZE5vdGU+PENpdGU+PEF1dGhvcj5Ob211cmE8L0F1dGhvcj48WWVhcj4yMDAwPC9ZZWFyPjxS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</w:fldData>
        </w:fldChar>
      </w:r>
      <w:r w:rsidR="00341F84" w:rsidRPr="00CC6AB9">
        <w:rPr>
          <w:rFonts w:ascii="Times New Roman" w:hAnsi="Times New Roman" w:cs="Times New Roman"/>
          <w:sz w:val="22"/>
        </w:rPr>
        <w:instrText xml:space="preserve"> ADDIN EN.CITE.DATA </w:instrText>
      </w:r>
      <w:r w:rsidR="00341F84" w:rsidRPr="00CC6AB9">
        <w:rPr>
          <w:rFonts w:ascii="Times New Roman" w:hAnsi="Times New Roman" w:cs="Times New Roman"/>
          <w:sz w:val="22"/>
        </w:rPr>
      </w:r>
      <w:r w:rsidR="00341F84" w:rsidRPr="00CC6AB9">
        <w:rPr>
          <w:rFonts w:ascii="Times New Roman" w:hAnsi="Times New Roman" w:cs="Times New Roman"/>
          <w:sz w:val="22"/>
        </w:rPr>
        <w:fldChar w:fldCharType="end"/>
      </w:r>
      <w:r w:rsidR="00663990" w:rsidRPr="00CC6AB9">
        <w:rPr>
          <w:rFonts w:ascii="Times New Roman" w:hAnsi="Times New Roman" w:cs="Times New Roman"/>
          <w:sz w:val="22"/>
        </w:rPr>
      </w:r>
      <w:r w:rsidR="00663990" w:rsidRPr="00CC6AB9">
        <w:rPr>
          <w:rFonts w:ascii="Times New Roman" w:hAnsi="Times New Roman" w:cs="Times New Roman"/>
          <w:sz w:val="22"/>
        </w:rPr>
        <w:fldChar w:fldCharType="separate"/>
      </w:r>
      <w:hyperlink w:anchor="_ENREF_21" w:tooltip="Nomura, 2000 #380" w:history="1">
        <w:r w:rsidR="00341F84" w:rsidRPr="00CC6AB9">
          <w:rPr>
            <w:rFonts w:ascii="Times New Roman" w:hAnsi="Times New Roman" w:cs="Times New Roman"/>
            <w:noProof/>
            <w:sz w:val="22"/>
            <w:vertAlign w:val="superscript"/>
          </w:rPr>
          <w:t>21</w:t>
        </w:r>
      </w:hyperlink>
      <w:r w:rsidR="00341F84" w:rsidRPr="00CC6AB9">
        <w:rPr>
          <w:rFonts w:ascii="Times New Roman" w:hAnsi="Times New Roman" w:cs="Times New Roman"/>
          <w:noProof/>
          <w:sz w:val="22"/>
          <w:vertAlign w:val="superscript"/>
        </w:rPr>
        <w:t>,</w:t>
      </w:r>
      <w:hyperlink w:anchor="_ENREF_22" w:tooltip="Sanda, 2002 #379" w:history="1">
        <w:r w:rsidR="00341F84" w:rsidRPr="00CC6AB9">
          <w:rPr>
            <w:rFonts w:ascii="Times New Roman" w:hAnsi="Times New Roman" w:cs="Times New Roman"/>
            <w:noProof/>
            <w:sz w:val="22"/>
            <w:vertAlign w:val="superscript"/>
          </w:rPr>
          <w:t>22</w:t>
        </w:r>
      </w:hyperlink>
      <w:r w:rsidR="00663990" w:rsidRPr="00CC6AB9">
        <w:rPr>
          <w:rFonts w:ascii="Times New Roman" w:hAnsi="Times New Roman" w:cs="Times New Roman"/>
          <w:sz w:val="22"/>
        </w:rPr>
        <w:fldChar w:fldCharType="end"/>
      </w:r>
      <w:r w:rsidR="00E3098C" w:rsidRPr="00CC6AB9">
        <w:rPr>
          <w:rFonts w:ascii="Times New Roman" w:hAnsi="Times New Roman" w:cs="Times New Roman" w:hint="eastAsia"/>
          <w:sz w:val="22"/>
        </w:rPr>
        <w:t xml:space="preserve"> and co</w:t>
      </w:r>
      <w:r w:rsidR="00F629A8" w:rsidRPr="00CC6AB9">
        <w:rPr>
          <w:rFonts w:ascii="Times New Roman" w:hAnsi="Times New Roman" w:cs="Times New Roman" w:hint="eastAsia"/>
          <w:sz w:val="22"/>
        </w:rPr>
        <w:t xml:space="preserve">ordination </w:t>
      </w:r>
      <w:r w:rsidR="00E3098C" w:rsidRPr="00CC6AB9">
        <w:rPr>
          <w:rFonts w:ascii="Times New Roman" w:hAnsi="Times New Roman" w:cs="Times New Roman"/>
          <w:sz w:val="22"/>
        </w:rPr>
        <w:t>initiators.</w:t>
      </w:r>
      <w:r w:rsidR="00663990" w:rsidRPr="00CC6AB9">
        <w:rPr>
          <w:rFonts w:ascii="Times New Roman" w:hAnsi="Times New Roman" w:cs="Times New Roman"/>
          <w:sz w:val="22"/>
        </w:rPr>
        <w:fldChar w:fldCharType="begin">
          <w:fldData xml:space="preserve">PEVuZE5vdGU+PENpdGU+PEF1dGhvcj5DaGVuPC9BdXRob3I+PFllYXI+MjAwNTwvWWVhcj48UmVj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</w:fldData>
        </w:fldChar>
      </w:r>
      <w:r w:rsidR="00341F84" w:rsidRPr="00CC6AB9">
        <w:rPr>
          <w:rFonts w:ascii="Times New Roman" w:hAnsi="Times New Roman" w:cs="Times New Roman"/>
          <w:sz w:val="22"/>
        </w:rPr>
        <w:instrText xml:space="preserve"> ADDIN EN.CITE </w:instrText>
      </w:r>
      <w:r w:rsidR="00341F84" w:rsidRPr="00CC6AB9">
        <w:rPr>
          <w:rFonts w:ascii="Times New Roman" w:hAnsi="Times New Roman" w:cs="Times New Roman"/>
          <w:sz w:val="22"/>
        </w:rPr>
        <w:fldChar w:fldCharType="begin">
          <w:fldData xml:space="preserve">PEVuZE5vdGU+PENpdGU+PEF1dGhvcj5DaGVuPC9BdXRob3I+PFllYXI+MjAwNTwvWWVhcj48UmVj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</w:fldData>
        </w:fldChar>
      </w:r>
      <w:r w:rsidR="00341F84" w:rsidRPr="00CC6AB9">
        <w:rPr>
          <w:rFonts w:ascii="Times New Roman" w:hAnsi="Times New Roman" w:cs="Times New Roman"/>
          <w:sz w:val="22"/>
        </w:rPr>
        <w:instrText xml:space="preserve"> ADDIN EN.CITE.DATA </w:instrText>
      </w:r>
      <w:r w:rsidR="00341F84" w:rsidRPr="00CC6AB9">
        <w:rPr>
          <w:rFonts w:ascii="Times New Roman" w:hAnsi="Times New Roman" w:cs="Times New Roman"/>
          <w:sz w:val="22"/>
        </w:rPr>
      </w:r>
      <w:r w:rsidR="00341F84" w:rsidRPr="00CC6AB9">
        <w:rPr>
          <w:rFonts w:ascii="Times New Roman" w:hAnsi="Times New Roman" w:cs="Times New Roman"/>
          <w:sz w:val="22"/>
        </w:rPr>
        <w:fldChar w:fldCharType="end"/>
      </w:r>
      <w:r w:rsidR="00663990" w:rsidRPr="00CC6AB9">
        <w:rPr>
          <w:rFonts w:ascii="Times New Roman" w:hAnsi="Times New Roman" w:cs="Times New Roman"/>
          <w:sz w:val="22"/>
        </w:rPr>
      </w:r>
      <w:r w:rsidR="00663990" w:rsidRPr="00CC6AB9">
        <w:rPr>
          <w:rFonts w:ascii="Times New Roman" w:hAnsi="Times New Roman" w:cs="Times New Roman"/>
          <w:sz w:val="22"/>
        </w:rPr>
        <w:fldChar w:fldCharType="separate"/>
      </w:r>
      <w:hyperlink w:anchor="_ENREF_3" w:tooltip="Dubois, 1996 #329" w:history="1">
        <w:r w:rsidR="00341F84" w:rsidRPr="00CC6AB9">
          <w:rPr>
            <w:rFonts w:ascii="Times New Roman" w:hAnsi="Times New Roman" w:cs="Times New Roman"/>
            <w:noProof/>
            <w:sz w:val="22"/>
            <w:vertAlign w:val="superscript"/>
          </w:rPr>
          <w:t>3</w:t>
        </w:r>
      </w:hyperlink>
      <w:r w:rsidR="00341F84" w:rsidRPr="00CC6AB9">
        <w:rPr>
          <w:rFonts w:ascii="Times New Roman" w:hAnsi="Times New Roman" w:cs="Times New Roman"/>
          <w:noProof/>
          <w:sz w:val="22"/>
          <w:vertAlign w:val="superscript"/>
        </w:rPr>
        <w:t>,</w:t>
      </w:r>
      <w:hyperlink w:anchor="_ENREF_6" w:tooltip="Chen, 2005 #330" w:history="1">
        <w:r w:rsidR="00341F84" w:rsidRPr="00CC6AB9">
          <w:rPr>
            <w:rFonts w:ascii="Times New Roman" w:hAnsi="Times New Roman" w:cs="Times New Roman"/>
            <w:noProof/>
            <w:sz w:val="22"/>
            <w:vertAlign w:val="superscript"/>
          </w:rPr>
          <w:t>6</w:t>
        </w:r>
      </w:hyperlink>
      <w:r w:rsidR="00341F84" w:rsidRPr="00CC6AB9">
        <w:rPr>
          <w:rFonts w:ascii="Times New Roman" w:hAnsi="Times New Roman" w:cs="Times New Roman"/>
          <w:noProof/>
          <w:sz w:val="22"/>
          <w:vertAlign w:val="superscript"/>
        </w:rPr>
        <w:t>,</w:t>
      </w:r>
      <w:hyperlink w:anchor="_ENREF_23" w:tooltip="Mecerreyes, 1999 #381" w:history="1">
        <w:r w:rsidR="00341F84" w:rsidRPr="00CC6AB9">
          <w:rPr>
            <w:rFonts w:ascii="Times New Roman" w:hAnsi="Times New Roman" w:cs="Times New Roman"/>
            <w:noProof/>
            <w:sz w:val="22"/>
            <w:vertAlign w:val="superscript"/>
          </w:rPr>
          <w:t>23-25</w:t>
        </w:r>
      </w:hyperlink>
      <w:r w:rsidR="00663990" w:rsidRPr="00CC6AB9">
        <w:rPr>
          <w:rFonts w:ascii="Times New Roman" w:hAnsi="Times New Roman" w:cs="Times New Roman"/>
          <w:sz w:val="22"/>
        </w:rPr>
        <w:fldChar w:fldCharType="end"/>
      </w:r>
      <w:r w:rsidR="002126B0" w:rsidRPr="00CC6AB9">
        <w:rPr>
          <w:rFonts w:ascii="Times New Roman" w:hAnsi="Times New Roman" w:cs="Times New Roman" w:hint="eastAsia"/>
          <w:sz w:val="22"/>
        </w:rPr>
        <w:t xml:space="preserve"> </w:t>
      </w:r>
      <w:r w:rsidR="00DB1290" w:rsidRPr="00CC6AB9">
        <w:rPr>
          <w:rFonts w:ascii="Times New Roman" w:hAnsi="Times New Roman" w:cs="Times New Roman" w:hint="eastAsia"/>
          <w:sz w:val="22"/>
        </w:rPr>
        <w:t xml:space="preserve">The development of </w:t>
      </w:r>
      <w:proofErr w:type="spellStart"/>
      <w:r w:rsidR="00DB1290" w:rsidRPr="00CC6AB9">
        <w:rPr>
          <w:rFonts w:ascii="Times New Roman" w:hAnsi="Times New Roman" w:cs="Times New Roman" w:hint="eastAsia"/>
          <w:sz w:val="22"/>
        </w:rPr>
        <w:t>organocatalyst</w:t>
      </w:r>
      <w:proofErr w:type="spellEnd"/>
      <w:r w:rsidR="00DB1290" w:rsidRPr="00CC6AB9">
        <w:rPr>
          <w:rFonts w:ascii="Times New Roman" w:hAnsi="Times New Roman" w:cs="Times New Roman" w:hint="eastAsia"/>
          <w:sz w:val="22"/>
        </w:rPr>
        <w:t xml:space="preserve"> for ROP of </w:t>
      </w:r>
      <w:r w:rsidR="00DB1290" w:rsidRPr="00CC6AB9">
        <w:rPr>
          <w:rFonts w:ascii="Times New Roman" w:hAnsi="Times New Roman" w:cs="Times New Roman"/>
          <w:sz w:val="22"/>
        </w:rPr>
        <w:t>ɛ</w:t>
      </w:r>
      <w:r w:rsidR="00DB1290" w:rsidRPr="00CC6AB9">
        <w:rPr>
          <w:rFonts w:ascii="Times New Roman" w:hAnsi="Times New Roman" w:cs="Times New Roman" w:hint="eastAsia"/>
          <w:sz w:val="22"/>
        </w:rPr>
        <w:t>-</w:t>
      </w:r>
      <w:proofErr w:type="spellStart"/>
      <w:r w:rsidR="00DB1290" w:rsidRPr="00CC6AB9">
        <w:rPr>
          <w:rFonts w:ascii="Times New Roman" w:hAnsi="Times New Roman" w:cs="Times New Roman"/>
          <w:sz w:val="22"/>
        </w:rPr>
        <w:t>caprolactone</w:t>
      </w:r>
      <w:proofErr w:type="spellEnd"/>
      <w:r w:rsidR="00DB1290" w:rsidRPr="00CC6AB9">
        <w:rPr>
          <w:rFonts w:ascii="Times New Roman" w:hAnsi="Times New Roman" w:cs="Times New Roman" w:hint="eastAsia"/>
          <w:sz w:val="22"/>
        </w:rPr>
        <w:t xml:space="preserve"> has also been a thriving field.</w:t>
      </w:r>
      <w:hyperlink w:anchor="_ENREF_26" w:tooltip="Lohmeijer, 2006 #552" w:history="1">
        <w:r w:rsidR="00341F84" w:rsidRPr="00CC6AB9">
          <w:rPr>
            <w:rFonts w:ascii="Times New Roman" w:hAnsi="Times New Roman" w:cs="Times New Roman"/>
            <w:sz w:val="22"/>
          </w:rPr>
          <w:fldChar w:fldCharType="begin">
            <w:fldData xml:space="preserve">PEVuZE5vdGU+PENpdGU+PEF1dGhvcj5Mb2htZWlqZXI8L0F1dGhvcj48WWVhcj4yMDA2PC9ZZWFy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</w:fldData>
          </w:fldChar>
        </w:r>
        <w:r w:rsidR="00341F84" w:rsidRPr="00CC6AB9">
          <w:rPr>
            <w:rFonts w:ascii="Times New Roman" w:hAnsi="Times New Roman" w:cs="Times New Roman"/>
            <w:sz w:val="22"/>
          </w:rPr>
          <w:instrText xml:space="preserve"> ADDIN EN.CITE </w:instrText>
        </w:r>
        <w:r w:rsidR="00341F84" w:rsidRPr="00CC6AB9">
          <w:rPr>
            <w:rFonts w:ascii="Times New Roman" w:hAnsi="Times New Roman" w:cs="Times New Roman"/>
            <w:sz w:val="22"/>
          </w:rPr>
          <w:fldChar w:fldCharType="begin">
            <w:fldData xml:space="preserve">PEVuZE5vdGU+PENpdGU+PEF1dGhvcj5Mb2htZWlqZXI8L0F1dGhvcj48WWVhcj4yMDA2PC9ZZWFy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</w:fldData>
          </w:fldChar>
        </w:r>
        <w:r w:rsidR="00341F84" w:rsidRPr="00CC6AB9">
          <w:rPr>
            <w:rFonts w:ascii="Times New Roman" w:hAnsi="Times New Roman" w:cs="Times New Roman"/>
            <w:sz w:val="22"/>
          </w:rPr>
          <w:instrText xml:space="preserve"> ADDIN EN.CITE.DATA </w:instrText>
        </w:r>
        <w:r w:rsidR="00341F84" w:rsidRPr="00CC6AB9">
          <w:rPr>
            <w:rFonts w:ascii="Times New Roman" w:hAnsi="Times New Roman" w:cs="Times New Roman"/>
            <w:sz w:val="22"/>
          </w:rPr>
        </w:r>
        <w:r w:rsidR="00341F84" w:rsidRPr="00CC6AB9">
          <w:rPr>
            <w:rFonts w:ascii="Times New Roman" w:hAnsi="Times New Roman" w:cs="Times New Roman"/>
            <w:sz w:val="22"/>
          </w:rPr>
          <w:fldChar w:fldCharType="end"/>
        </w:r>
        <w:r w:rsidR="00341F84" w:rsidRPr="00CC6AB9">
          <w:rPr>
            <w:rFonts w:ascii="Times New Roman" w:hAnsi="Times New Roman" w:cs="Times New Roman"/>
            <w:sz w:val="22"/>
          </w:rPr>
        </w:r>
        <w:r w:rsidR="00341F84" w:rsidRPr="00CC6AB9">
          <w:rPr>
            <w:rFonts w:ascii="Times New Roman" w:hAnsi="Times New Roman" w:cs="Times New Roman"/>
            <w:sz w:val="22"/>
          </w:rPr>
          <w:fldChar w:fldCharType="separate"/>
        </w:r>
        <w:r w:rsidR="00341F84" w:rsidRPr="00CC6AB9">
          <w:rPr>
            <w:rFonts w:ascii="Times New Roman" w:hAnsi="Times New Roman" w:cs="Times New Roman"/>
            <w:noProof/>
            <w:sz w:val="22"/>
            <w:vertAlign w:val="superscript"/>
          </w:rPr>
          <w:t>26-29</w:t>
        </w:r>
        <w:r w:rsidR="00341F84" w:rsidRPr="00CC6AB9">
          <w:rPr>
            <w:rFonts w:ascii="Times New Roman" w:hAnsi="Times New Roman" w:cs="Times New Roman"/>
            <w:sz w:val="22"/>
          </w:rPr>
          <w:fldChar w:fldCharType="end"/>
        </w:r>
      </w:hyperlink>
      <w:r w:rsidR="00DB1290" w:rsidRPr="00CC6AB9">
        <w:rPr>
          <w:rFonts w:ascii="Times New Roman" w:hAnsi="Times New Roman" w:cs="Times New Roman" w:hint="eastAsia"/>
          <w:sz w:val="22"/>
        </w:rPr>
        <w:t xml:space="preserve"> </w:t>
      </w:r>
      <w:hyperlink w:anchor="_ENREF_24" w:tooltip="Dubois, 1996 #383" w:history="1"/>
      <w:r w:rsidR="00E3098C" w:rsidRPr="00CC6AB9">
        <w:rPr>
          <w:rFonts w:ascii="Times New Roman" w:hAnsi="Times New Roman" w:cs="Times New Roman"/>
          <w:sz w:val="22"/>
        </w:rPr>
        <w:t>There are also a few reports of its production</w:t>
      </w:r>
      <w:r w:rsidR="00D93FD2" w:rsidRPr="00CC6AB9">
        <w:rPr>
          <w:rFonts w:ascii="Times New Roman" w:hAnsi="Times New Roman" w:cs="Times New Roman"/>
          <w:sz w:val="22"/>
        </w:rPr>
        <w:t xml:space="preserve"> by the</w:t>
      </w:r>
      <w:r w:rsidR="00F629A8" w:rsidRPr="00CC6AB9">
        <w:rPr>
          <w:rFonts w:ascii="Times New Roman" w:hAnsi="Times New Roman" w:cs="Times New Roman" w:hint="eastAsia"/>
          <w:sz w:val="22"/>
        </w:rPr>
        <w:t xml:space="preserve"> free radical ring-opening polymerization</w:t>
      </w:r>
      <w:r w:rsidR="002126B0" w:rsidRPr="00CC6AB9">
        <w:rPr>
          <w:rFonts w:ascii="Times New Roman" w:hAnsi="Times New Roman" w:cs="Times New Roman" w:hint="eastAsia"/>
          <w:sz w:val="22"/>
        </w:rPr>
        <w:t xml:space="preserve"> </w:t>
      </w:r>
      <w:r w:rsidR="00D93FD2" w:rsidRPr="00CC6AB9">
        <w:rPr>
          <w:rFonts w:ascii="Times New Roman" w:hAnsi="Times New Roman" w:cs="Times New Roman"/>
          <w:sz w:val="22"/>
        </w:rPr>
        <w:t xml:space="preserve">of </w:t>
      </w:r>
      <w:r w:rsidR="00D93FD2" w:rsidRPr="00CC6AB9">
        <w:rPr>
          <w:rFonts w:ascii="Times New Roman" w:hAnsi="Times New Roman" w:cs="Times New Roman"/>
          <w:kern w:val="0"/>
          <w:sz w:val="22"/>
          <w:lang w:val="en-GB"/>
        </w:rPr>
        <w:t>2-methylene-1,3-dioxepane</w:t>
      </w:r>
      <w:r w:rsidR="00F629A8" w:rsidRPr="00CC6AB9">
        <w:rPr>
          <w:rFonts w:ascii="Times New Roman" w:hAnsi="Times New Roman" w:cs="Times New Roman" w:hint="eastAsia"/>
          <w:sz w:val="22"/>
        </w:rPr>
        <w:t>.</w:t>
      </w:r>
      <w:hyperlink w:anchor="_ENREF_30" w:tooltip="Bailey, 1982 #372" w:history="1">
        <w:r w:rsidR="00341F84" w:rsidRPr="00CC6AB9">
          <w:rPr>
            <w:rFonts w:ascii="Times New Roman" w:hAnsi="Times New Roman" w:cs="Times New Roman"/>
            <w:sz w:val="22"/>
          </w:rPr>
          <w:fldChar w:fldCharType="begin">
            <w:fldData xml:space="preserve">PEVuZE5vdGU+PENpdGU+PEF1dGhvcj5CYWlsZXk8L0F1dGhvcj48WWVhcj4xOTgyPC9ZZWFyPjxS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</w:fldData>
          </w:fldChar>
        </w:r>
        <w:r w:rsidR="00341F84" w:rsidRPr="00CC6AB9">
          <w:rPr>
            <w:rFonts w:ascii="Times New Roman" w:hAnsi="Times New Roman" w:cs="Times New Roman"/>
            <w:sz w:val="22"/>
          </w:rPr>
          <w:instrText xml:space="preserve"> ADDIN EN.CITE </w:instrText>
        </w:r>
        <w:r w:rsidR="00341F84" w:rsidRPr="00CC6AB9">
          <w:rPr>
            <w:rFonts w:ascii="Times New Roman" w:hAnsi="Times New Roman" w:cs="Times New Roman"/>
            <w:sz w:val="22"/>
          </w:rPr>
          <w:fldChar w:fldCharType="begin">
            <w:fldData xml:space="preserve">PEVuZE5vdGU+PENpdGU+PEF1dGhvcj5CYWlsZXk8L0F1dGhvcj48WWVhcj4xOTgyPC9ZZWFyPjxS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</w:fldData>
          </w:fldChar>
        </w:r>
        <w:r w:rsidR="00341F84" w:rsidRPr="00CC6AB9">
          <w:rPr>
            <w:rFonts w:ascii="Times New Roman" w:hAnsi="Times New Roman" w:cs="Times New Roman"/>
            <w:sz w:val="22"/>
          </w:rPr>
          <w:instrText xml:space="preserve"> ADDIN EN.CITE.DATA </w:instrText>
        </w:r>
        <w:r w:rsidR="00341F84" w:rsidRPr="00CC6AB9">
          <w:rPr>
            <w:rFonts w:ascii="Times New Roman" w:hAnsi="Times New Roman" w:cs="Times New Roman"/>
            <w:sz w:val="22"/>
          </w:rPr>
        </w:r>
        <w:r w:rsidR="00341F84" w:rsidRPr="00CC6AB9">
          <w:rPr>
            <w:rFonts w:ascii="Times New Roman" w:hAnsi="Times New Roman" w:cs="Times New Roman"/>
            <w:sz w:val="22"/>
          </w:rPr>
          <w:fldChar w:fldCharType="end"/>
        </w:r>
        <w:r w:rsidR="00341F84" w:rsidRPr="00CC6AB9">
          <w:rPr>
            <w:rFonts w:ascii="Times New Roman" w:hAnsi="Times New Roman" w:cs="Times New Roman"/>
            <w:sz w:val="22"/>
          </w:rPr>
        </w:r>
        <w:r w:rsidR="00341F84" w:rsidRPr="00CC6AB9">
          <w:rPr>
            <w:rFonts w:ascii="Times New Roman" w:hAnsi="Times New Roman" w:cs="Times New Roman"/>
            <w:sz w:val="22"/>
          </w:rPr>
          <w:fldChar w:fldCharType="separate"/>
        </w:r>
        <w:r w:rsidR="00341F84" w:rsidRPr="00CC6AB9">
          <w:rPr>
            <w:rFonts w:ascii="Times New Roman" w:hAnsi="Times New Roman" w:cs="Times New Roman"/>
            <w:noProof/>
            <w:sz w:val="22"/>
            <w:vertAlign w:val="superscript"/>
          </w:rPr>
          <w:t>30-32</w:t>
        </w:r>
        <w:r w:rsidR="00341F84" w:rsidRPr="00CC6AB9">
          <w:rPr>
            <w:rFonts w:ascii="Times New Roman" w:hAnsi="Times New Roman" w:cs="Times New Roman"/>
            <w:sz w:val="22"/>
          </w:rPr>
          <w:fldChar w:fldCharType="end"/>
        </w:r>
      </w:hyperlink>
      <w:r w:rsidR="00D93FD2" w:rsidRPr="00CC6AB9">
        <w:rPr>
          <w:rFonts w:ascii="Times New Roman" w:hAnsi="Times New Roman" w:cs="Times New Roman"/>
          <w:sz w:val="22"/>
        </w:rPr>
        <w:t xml:space="preserve"> Considering the ROP route,</w:t>
      </w:r>
      <w:r w:rsidR="002126B0" w:rsidRPr="00CC6AB9">
        <w:rPr>
          <w:rFonts w:ascii="Times New Roman" w:hAnsi="Times New Roman" w:cs="Times New Roman" w:hint="eastAsia"/>
          <w:sz w:val="22"/>
        </w:rPr>
        <w:t xml:space="preserve"> </w:t>
      </w:r>
      <w:r w:rsidRPr="00CC6AB9">
        <w:rPr>
          <w:rFonts w:ascii="Times New Roman" w:hAnsi="Times New Roman" w:cs="Times New Roman" w:hint="eastAsia"/>
          <w:sz w:val="22"/>
        </w:rPr>
        <w:t xml:space="preserve">a range of </w:t>
      </w:r>
      <w:r w:rsidR="00D93FD2" w:rsidRPr="00CC6AB9">
        <w:rPr>
          <w:rFonts w:ascii="Times New Roman" w:hAnsi="Times New Roman" w:cs="Times New Roman" w:hint="eastAsia"/>
          <w:sz w:val="22"/>
        </w:rPr>
        <w:t>l</w:t>
      </w:r>
      <w:r w:rsidR="00D93FD2" w:rsidRPr="00CC6AB9">
        <w:rPr>
          <w:rFonts w:ascii="Times New Roman" w:hAnsi="Times New Roman" w:cs="Times New Roman"/>
          <w:sz w:val="22"/>
        </w:rPr>
        <w:t>ower</w:t>
      </w:r>
      <w:r w:rsidR="00A27C52" w:rsidRPr="00CC6AB9">
        <w:rPr>
          <w:rFonts w:ascii="Times New Roman" w:hAnsi="Times New Roman" w:cs="Times New Roman" w:hint="eastAsia"/>
          <w:sz w:val="22"/>
        </w:rPr>
        <w:t>-toxic</w:t>
      </w:r>
      <w:r w:rsidR="00D93FD2" w:rsidRPr="00CC6AB9">
        <w:rPr>
          <w:rFonts w:ascii="Times New Roman" w:hAnsi="Times New Roman" w:cs="Times New Roman"/>
          <w:sz w:val="22"/>
        </w:rPr>
        <w:t>ity</w:t>
      </w:r>
      <w:r w:rsidR="00D93FD2" w:rsidRPr="00CC6AB9">
        <w:rPr>
          <w:rFonts w:ascii="Times New Roman" w:hAnsi="Times New Roman" w:cs="Times New Roman" w:hint="eastAsia"/>
          <w:sz w:val="22"/>
        </w:rPr>
        <w:t xml:space="preserve"> catalysts have been developed</w:t>
      </w:r>
      <w:r w:rsidR="00D93FD2" w:rsidRPr="00CC6AB9">
        <w:rPr>
          <w:rFonts w:ascii="Times New Roman" w:hAnsi="Times New Roman" w:cs="Times New Roman"/>
          <w:sz w:val="22"/>
        </w:rPr>
        <w:t xml:space="preserve">, </w:t>
      </w:r>
      <w:r w:rsidR="00A27C52" w:rsidRPr="00CC6AB9">
        <w:rPr>
          <w:rFonts w:ascii="Times New Roman" w:hAnsi="Times New Roman" w:cs="Times New Roman" w:hint="eastAsia"/>
          <w:sz w:val="22"/>
        </w:rPr>
        <w:t>including complexes of zinc,</w:t>
      </w:r>
      <w:r w:rsidR="00663990" w:rsidRPr="00CC6AB9">
        <w:rPr>
          <w:rFonts w:ascii="Times New Roman" w:hAnsi="Times New Roman" w:cs="Times New Roman"/>
          <w:sz w:val="22"/>
        </w:rPr>
        <w:fldChar w:fldCharType="begin">
          <w:fldData xml:space="preserve">PEVuZE5vdGU+PENpdGU+PEF1dGhvcj5DaGVuPC9BdXRob3I+PFllYXI+MjAwNTwvWWVhcj48UmVj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==
</w:fldData>
        </w:fldChar>
      </w:r>
      <w:r w:rsidR="00341F84" w:rsidRPr="00CC6AB9">
        <w:rPr>
          <w:rFonts w:ascii="Times New Roman" w:hAnsi="Times New Roman" w:cs="Times New Roman"/>
          <w:sz w:val="22"/>
        </w:rPr>
        <w:instrText xml:space="preserve"> ADDIN EN.CITE </w:instrText>
      </w:r>
      <w:r w:rsidR="00341F84" w:rsidRPr="00CC6AB9">
        <w:rPr>
          <w:rFonts w:ascii="Times New Roman" w:hAnsi="Times New Roman" w:cs="Times New Roman"/>
          <w:sz w:val="22"/>
        </w:rPr>
        <w:fldChar w:fldCharType="begin">
          <w:fldData xml:space="preserve">PEVuZE5vdGU+PENpdGU+PEF1dGhvcj5DaGVuPC9BdXRob3I+PFllYXI+MjAwNTwvWWVhcj48UmVj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==
</w:fldData>
        </w:fldChar>
      </w:r>
      <w:r w:rsidR="00341F84" w:rsidRPr="00CC6AB9">
        <w:rPr>
          <w:rFonts w:ascii="Times New Roman" w:hAnsi="Times New Roman" w:cs="Times New Roman"/>
          <w:sz w:val="22"/>
        </w:rPr>
        <w:instrText xml:space="preserve"> ADDIN EN.CITE.DATA </w:instrText>
      </w:r>
      <w:r w:rsidR="00341F84" w:rsidRPr="00CC6AB9">
        <w:rPr>
          <w:rFonts w:ascii="Times New Roman" w:hAnsi="Times New Roman" w:cs="Times New Roman"/>
          <w:sz w:val="22"/>
        </w:rPr>
      </w:r>
      <w:r w:rsidR="00341F84" w:rsidRPr="00CC6AB9">
        <w:rPr>
          <w:rFonts w:ascii="Times New Roman" w:hAnsi="Times New Roman" w:cs="Times New Roman"/>
          <w:sz w:val="22"/>
        </w:rPr>
        <w:fldChar w:fldCharType="end"/>
      </w:r>
      <w:r w:rsidR="00663990" w:rsidRPr="00CC6AB9">
        <w:rPr>
          <w:rFonts w:ascii="Times New Roman" w:hAnsi="Times New Roman" w:cs="Times New Roman"/>
          <w:sz w:val="22"/>
        </w:rPr>
      </w:r>
      <w:r w:rsidR="00663990" w:rsidRPr="00CC6AB9">
        <w:rPr>
          <w:rFonts w:ascii="Times New Roman" w:hAnsi="Times New Roman" w:cs="Times New Roman"/>
          <w:sz w:val="22"/>
        </w:rPr>
        <w:fldChar w:fldCharType="separate"/>
      </w:r>
      <w:hyperlink w:anchor="_ENREF_6" w:tooltip="Chen, 2005 #330" w:history="1">
        <w:r w:rsidR="00341F84" w:rsidRPr="00CC6AB9">
          <w:rPr>
            <w:rFonts w:ascii="Times New Roman" w:hAnsi="Times New Roman" w:cs="Times New Roman"/>
            <w:noProof/>
            <w:sz w:val="22"/>
            <w:vertAlign w:val="superscript"/>
          </w:rPr>
          <w:t>6</w:t>
        </w:r>
      </w:hyperlink>
      <w:r w:rsidR="00341F84" w:rsidRPr="00CC6AB9">
        <w:rPr>
          <w:rFonts w:ascii="Times New Roman" w:hAnsi="Times New Roman" w:cs="Times New Roman"/>
          <w:noProof/>
          <w:sz w:val="22"/>
          <w:vertAlign w:val="superscript"/>
        </w:rPr>
        <w:t>,</w:t>
      </w:r>
      <w:hyperlink w:anchor="_ENREF_33" w:tooltip="Darensbourg, 2010 #387" w:history="1">
        <w:r w:rsidR="00341F84" w:rsidRPr="00CC6AB9">
          <w:rPr>
            <w:rFonts w:ascii="Times New Roman" w:hAnsi="Times New Roman" w:cs="Times New Roman"/>
            <w:noProof/>
            <w:sz w:val="22"/>
            <w:vertAlign w:val="superscript"/>
          </w:rPr>
          <w:t>33</w:t>
        </w:r>
      </w:hyperlink>
      <w:r w:rsidR="00663990" w:rsidRPr="00CC6AB9">
        <w:rPr>
          <w:rFonts w:ascii="Times New Roman" w:hAnsi="Times New Roman" w:cs="Times New Roman"/>
          <w:sz w:val="22"/>
        </w:rPr>
        <w:fldChar w:fldCharType="end"/>
      </w:r>
      <w:bookmarkStart w:id="19" w:name="OLE_LINK43"/>
      <w:bookmarkStart w:id="20" w:name="OLE_LINK44"/>
      <w:r w:rsidR="002126B0" w:rsidRPr="00CC6AB9">
        <w:rPr>
          <w:rFonts w:ascii="Times New Roman" w:hAnsi="Times New Roman" w:cs="Times New Roman" w:hint="eastAsia"/>
          <w:sz w:val="22"/>
        </w:rPr>
        <w:t xml:space="preserve"> </w:t>
      </w:r>
      <w:r w:rsidR="00A27C52" w:rsidRPr="00CC6AB9">
        <w:rPr>
          <w:rFonts w:ascii="Times New Roman" w:hAnsi="Times New Roman" w:cs="Times New Roman" w:hint="eastAsia"/>
          <w:sz w:val="22"/>
        </w:rPr>
        <w:t>magnesium</w:t>
      </w:r>
      <w:bookmarkEnd w:id="19"/>
      <w:bookmarkEnd w:id="20"/>
      <w:r w:rsidR="00A27C52" w:rsidRPr="00CC6AB9">
        <w:rPr>
          <w:rFonts w:ascii="Times New Roman" w:hAnsi="Times New Roman" w:cs="Times New Roman" w:hint="eastAsia"/>
          <w:sz w:val="22"/>
        </w:rPr>
        <w:t>,</w:t>
      </w:r>
      <w:r w:rsidR="00663990" w:rsidRPr="00CC6AB9">
        <w:rPr>
          <w:rFonts w:ascii="Times New Roman" w:hAnsi="Times New Roman" w:cs="Times New Roman"/>
          <w:sz w:val="22"/>
        </w:rPr>
        <w:fldChar w:fldCharType="begin">
          <w:fldData xml:space="preserve">PEVuZE5vdGU+PENpdGU+PEF1dGhvcj5TYW5jaGV6LUJhcmJhPC9BdXRob3I+PFllYXI+MjAwNzwv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</w:fldData>
        </w:fldChar>
      </w:r>
      <w:r w:rsidR="00341F84" w:rsidRPr="00CC6AB9">
        <w:rPr>
          <w:rFonts w:ascii="Times New Roman" w:hAnsi="Times New Roman" w:cs="Times New Roman"/>
          <w:sz w:val="22"/>
        </w:rPr>
        <w:instrText xml:space="preserve"> ADDIN EN.CITE </w:instrText>
      </w:r>
      <w:r w:rsidR="00341F84" w:rsidRPr="00CC6AB9">
        <w:rPr>
          <w:rFonts w:ascii="Times New Roman" w:hAnsi="Times New Roman" w:cs="Times New Roman"/>
          <w:sz w:val="22"/>
        </w:rPr>
        <w:fldChar w:fldCharType="begin">
          <w:fldData xml:space="preserve">PEVuZE5vdGU+PENpdGU+PEF1dGhvcj5TYW5jaGV6LUJhcmJhPC9BdXRob3I+PFllYXI+MjAwNzwv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</w:fldData>
        </w:fldChar>
      </w:r>
      <w:r w:rsidR="00341F84" w:rsidRPr="00CC6AB9">
        <w:rPr>
          <w:rFonts w:ascii="Times New Roman" w:hAnsi="Times New Roman" w:cs="Times New Roman"/>
          <w:sz w:val="22"/>
        </w:rPr>
        <w:instrText xml:space="preserve"> ADDIN EN.CITE.DATA </w:instrText>
      </w:r>
      <w:r w:rsidR="00341F84" w:rsidRPr="00CC6AB9">
        <w:rPr>
          <w:rFonts w:ascii="Times New Roman" w:hAnsi="Times New Roman" w:cs="Times New Roman"/>
          <w:sz w:val="22"/>
        </w:rPr>
      </w:r>
      <w:r w:rsidR="00341F84" w:rsidRPr="00CC6AB9">
        <w:rPr>
          <w:rFonts w:ascii="Times New Roman" w:hAnsi="Times New Roman" w:cs="Times New Roman"/>
          <w:sz w:val="22"/>
        </w:rPr>
        <w:fldChar w:fldCharType="end"/>
      </w:r>
      <w:r w:rsidR="00663990" w:rsidRPr="00CC6AB9">
        <w:rPr>
          <w:rFonts w:ascii="Times New Roman" w:hAnsi="Times New Roman" w:cs="Times New Roman"/>
          <w:sz w:val="22"/>
        </w:rPr>
      </w:r>
      <w:r w:rsidR="00663990" w:rsidRPr="00CC6AB9">
        <w:rPr>
          <w:rFonts w:ascii="Times New Roman" w:hAnsi="Times New Roman" w:cs="Times New Roman"/>
          <w:sz w:val="22"/>
        </w:rPr>
        <w:fldChar w:fldCharType="separate"/>
      </w:r>
      <w:hyperlink w:anchor="_ENREF_34" w:tooltip="Sanchez-Barba, 2007 #390" w:history="1">
        <w:r w:rsidR="00341F84" w:rsidRPr="00CC6AB9">
          <w:rPr>
            <w:rFonts w:ascii="Times New Roman" w:hAnsi="Times New Roman" w:cs="Times New Roman"/>
            <w:noProof/>
            <w:sz w:val="22"/>
            <w:vertAlign w:val="superscript"/>
          </w:rPr>
          <w:t>34</w:t>
        </w:r>
      </w:hyperlink>
      <w:r w:rsidR="00341F84" w:rsidRPr="00CC6AB9">
        <w:rPr>
          <w:rFonts w:ascii="Times New Roman" w:hAnsi="Times New Roman" w:cs="Times New Roman"/>
          <w:noProof/>
          <w:sz w:val="22"/>
          <w:vertAlign w:val="superscript"/>
        </w:rPr>
        <w:t>,</w:t>
      </w:r>
      <w:hyperlink w:anchor="_ENREF_35" w:tooltip="Tsai, 2009 #391" w:history="1">
        <w:r w:rsidR="00341F84" w:rsidRPr="00CC6AB9">
          <w:rPr>
            <w:rFonts w:ascii="Times New Roman" w:hAnsi="Times New Roman" w:cs="Times New Roman"/>
            <w:noProof/>
            <w:sz w:val="22"/>
            <w:vertAlign w:val="superscript"/>
          </w:rPr>
          <w:t>35</w:t>
        </w:r>
      </w:hyperlink>
      <w:r w:rsidR="00663990" w:rsidRPr="00CC6AB9">
        <w:rPr>
          <w:rFonts w:ascii="Times New Roman" w:hAnsi="Times New Roman" w:cs="Times New Roman"/>
          <w:sz w:val="22"/>
        </w:rPr>
        <w:fldChar w:fldCharType="end"/>
      </w:r>
      <w:r w:rsidR="002126B0" w:rsidRPr="00CC6AB9">
        <w:rPr>
          <w:rFonts w:ascii="Times New Roman" w:hAnsi="Times New Roman" w:cs="Times New Roman" w:hint="eastAsia"/>
          <w:sz w:val="22"/>
        </w:rPr>
        <w:t xml:space="preserve"> </w:t>
      </w:r>
      <w:proofErr w:type="spellStart"/>
      <w:r w:rsidR="00A27C52" w:rsidRPr="00CC6AB9">
        <w:rPr>
          <w:rFonts w:ascii="Times New Roman" w:hAnsi="Times New Roman" w:cs="Times New Roman"/>
          <w:sz w:val="22"/>
        </w:rPr>
        <w:t>alumin</w:t>
      </w:r>
      <w:r w:rsidR="00D93FD2" w:rsidRPr="00CC6AB9">
        <w:rPr>
          <w:rFonts w:ascii="Times New Roman" w:hAnsi="Times New Roman" w:cs="Times New Roman"/>
          <w:sz w:val="22"/>
        </w:rPr>
        <w:t>i</w:t>
      </w:r>
      <w:r w:rsidR="00A27C52" w:rsidRPr="00CC6AB9">
        <w:rPr>
          <w:rFonts w:ascii="Times New Roman" w:hAnsi="Times New Roman" w:cs="Times New Roman"/>
          <w:sz w:val="22"/>
        </w:rPr>
        <w:t>um</w:t>
      </w:r>
      <w:proofErr w:type="spellEnd"/>
      <w:r w:rsidR="00862634" w:rsidRPr="00CC6AB9">
        <w:rPr>
          <w:rFonts w:ascii="Times New Roman" w:hAnsi="Times New Roman" w:cs="Times New Roman" w:hint="eastAsia"/>
          <w:sz w:val="22"/>
        </w:rPr>
        <w:t xml:space="preserve"> </w:t>
      </w:r>
      <w:r w:rsidR="00663990" w:rsidRPr="00CC6AB9">
        <w:rPr>
          <w:rFonts w:ascii="Times New Roman" w:hAnsi="Times New Roman" w:cs="Times New Roman"/>
          <w:sz w:val="22"/>
        </w:rPr>
        <w:fldChar w:fldCharType="begin">
          <w:fldData xml:space="preserve">PEVuZE5vdGU+PENpdGU+PEF1dGhvcj5EYXJlbnNib3VyZzwvQXV0aG9yPjxZZWFyPjIwMTE8L1ll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</w:fldData>
        </w:fldChar>
      </w:r>
      <w:r w:rsidR="00341F84" w:rsidRPr="00CC6AB9">
        <w:rPr>
          <w:rFonts w:ascii="Times New Roman" w:hAnsi="Times New Roman" w:cs="Times New Roman"/>
          <w:sz w:val="22"/>
        </w:rPr>
        <w:instrText xml:space="preserve"> ADDIN EN.CITE </w:instrText>
      </w:r>
      <w:r w:rsidR="00341F84" w:rsidRPr="00CC6AB9">
        <w:rPr>
          <w:rFonts w:ascii="Times New Roman" w:hAnsi="Times New Roman" w:cs="Times New Roman"/>
          <w:sz w:val="22"/>
        </w:rPr>
        <w:fldChar w:fldCharType="begin">
          <w:fldData xml:space="preserve">PEVuZE5vdGU+PENpdGU+PEF1dGhvcj5EYXJlbnNib3VyZzwvQXV0aG9yPjxZZWFyPjIwMTE8L1ll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</w:fldData>
        </w:fldChar>
      </w:r>
      <w:r w:rsidR="00341F84" w:rsidRPr="00CC6AB9">
        <w:rPr>
          <w:rFonts w:ascii="Times New Roman" w:hAnsi="Times New Roman" w:cs="Times New Roman"/>
          <w:sz w:val="22"/>
        </w:rPr>
        <w:instrText xml:space="preserve"> ADDIN EN.CITE.DATA </w:instrText>
      </w:r>
      <w:r w:rsidR="00341F84" w:rsidRPr="00CC6AB9">
        <w:rPr>
          <w:rFonts w:ascii="Times New Roman" w:hAnsi="Times New Roman" w:cs="Times New Roman"/>
          <w:sz w:val="22"/>
        </w:rPr>
      </w:r>
      <w:r w:rsidR="00341F84" w:rsidRPr="00CC6AB9">
        <w:rPr>
          <w:rFonts w:ascii="Times New Roman" w:hAnsi="Times New Roman" w:cs="Times New Roman"/>
          <w:sz w:val="22"/>
        </w:rPr>
        <w:fldChar w:fldCharType="end"/>
      </w:r>
      <w:r w:rsidR="00663990" w:rsidRPr="00CC6AB9">
        <w:rPr>
          <w:rFonts w:ascii="Times New Roman" w:hAnsi="Times New Roman" w:cs="Times New Roman"/>
          <w:sz w:val="22"/>
        </w:rPr>
      </w:r>
      <w:r w:rsidR="00663990" w:rsidRPr="00CC6AB9">
        <w:rPr>
          <w:rFonts w:ascii="Times New Roman" w:hAnsi="Times New Roman" w:cs="Times New Roman"/>
          <w:sz w:val="22"/>
        </w:rPr>
        <w:fldChar w:fldCharType="separate"/>
      </w:r>
      <w:hyperlink w:anchor="_ENREF_36" w:tooltip="Darensbourg, 2011 #388" w:history="1">
        <w:r w:rsidR="00341F84" w:rsidRPr="00CC6AB9">
          <w:rPr>
            <w:rFonts w:ascii="Times New Roman" w:hAnsi="Times New Roman" w:cs="Times New Roman"/>
            <w:noProof/>
            <w:sz w:val="22"/>
            <w:vertAlign w:val="superscript"/>
          </w:rPr>
          <w:t>36</w:t>
        </w:r>
      </w:hyperlink>
      <w:r w:rsidR="00341F84" w:rsidRPr="00CC6AB9">
        <w:rPr>
          <w:rFonts w:ascii="Times New Roman" w:hAnsi="Times New Roman" w:cs="Times New Roman"/>
          <w:noProof/>
          <w:sz w:val="22"/>
          <w:vertAlign w:val="superscript"/>
        </w:rPr>
        <w:t>,</w:t>
      </w:r>
      <w:hyperlink w:anchor="_ENREF_37" w:tooltip="Pepels, 2013 #446" w:history="1">
        <w:r w:rsidR="00341F84" w:rsidRPr="00CC6AB9">
          <w:rPr>
            <w:rFonts w:ascii="Times New Roman" w:hAnsi="Times New Roman" w:cs="Times New Roman"/>
            <w:noProof/>
            <w:sz w:val="22"/>
            <w:vertAlign w:val="superscript"/>
          </w:rPr>
          <w:t>37</w:t>
        </w:r>
      </w:hyperlink>
      <w:r w:rsidR="00663990" w:rsidRPr="00CC6AB9">
        <w:rPr>
          <w:rFonts w:ascii="Times New Roman" w:hAnsi="Times New Roman" w:cs="Times New Roman"/>
          <w:sz w:val="22"/>
        </w:rPr>
        <w:fldChar w:fldCharType="end"/>
      </w:r>
      <w:r w:rsidR="00A27C52" w:rsidRPr="00CC6AB9">
        <w:rPr>
          <w:rFonts w:ascii="Times New Roman" w:hAnsi="Times New Roman" w:cs="Times New Roman" w:hint="eastAsia"/>
          <w:sz w:val="22"/>
        </w:rPr>
        <w:t xml:space="preserve"> and </w:t>
      </w:r>
      <w:r w:rsidR="00A27C52" w:rsidRPr="00CC6AB9">
        <w:rPr>
          <w:rFonts w:ascii="Times New Roman" w:hAnsi="Times New Roman" w:cs="Times New Roman"/>
          <w:sz w:val="22"/>
        </w:rPr>
        <w:t>calcium</w:t>
      </w:r>
      <w:r w:rsidR="00A27C52" w:rsidRPr="00CC6AB9">
        <w:rPr>
          <w:rFonts w:ascii="Times New Roman" w:hAnsi="Times New Roman" w:cs="Times New Roman" w:hint="eastAsia"/>
          <w:sz w:val="22"/>
        </w:rPr>
        <w:t>.</w:t>
      </w:r>
      <w:hyperlink w:anchor="_ENREF_38" w:tooltip="Darensbourg, 2008 #386" w:history="1">
        <w:r w:rsidR="00341F84" w:rsidRPr="00CC6AB9">
          <w:rPr>
            <w:rFonts w:ascii="Times New Roman" w:hAnsi="Times New Roman" w:cs="Times New Roman"/>
            <w:sz w:val="22"/>
          </w:rPr>
          <w:fldChar w:fldCharType="begin"/>
        </w:r>
        <w:r w:rsidR="00341F84" w:rsidRPr="00CC6AB9">
          <w:rPr>
            <w:rFonts w:ascii="Times New Roman" w:hAnsi="Times New Roman" w:cs="Times New Roman"/>
            <w:sz w:val="22"/>
          </w:rPr>
          <w:instrText xml:space="preserve"> ADDIN EN.CITE &lt;EndNote&gt;&lt;Cite&gt;&lt;Author&gt;Darensbourg&lt;/Author&gt;&lt;Year&gt;2008&lt;/Year&gt;&lt;RecNum&gt;386&lt;/RecNum&gt;&lt;DisplayText&gt;&lt;style face="superscript"&gt;38&lt;/style&gt;&lt;/DisplayText&gt;&lt;record&gt;&lt;rec-number&gt;386&lt;/rec-number&gt;&lt;foreign-keys&gt;&lt;key app="EN" db-id="5fx0apr52s5d9ferfwp59zfraapt22f0pppd" timestamp="1393954116"&gt;386&lt;/key&gt;&lt;/foreign-keys&gt;&lt;ref-type name="Journal Article"&gt;17&lt;/ref-type&gt;&lt;contributors&gt;&lt;authors&gt;&lt;author&gt;Darensbourg, D. J.&lt;/author&gt;&lt;author&gt;Choi, W.&lt;/author&gt;&lt;author&gt;Karroonnirun, O.&lt;/author&gt;&lt;author&gt;Bhuvanesh, N.&lt;/author&gt;&lt;/authors&gt;&lt;/contributors&gt;&lt;titles&gt;&lt;title&gt;Ring-opening polymerization of cyclic monomers by complexes derived from biocompatible metals. Production of poly(lactide), poly(trimethylene carbonate), and their copolymers&lt;/title&gt;&lt;secondary-title&gt;Macromolecules&lt;/secondary-title&gt;&lt;/titles&gt;&lt;periodical&gt;&lt;full-title&gt;Macromolecules&lt;/full-title&gt;&lt;abbr-1&gt;Macromolecules&lt;/abbr-1&gt;&lt;/periodical&gt;&lt;pages&gt;3493-3502&lt;/pages&gt;&lt;volume&gt;41&lt;/volume&gt;&lt;number&gt;10&lt;/number&gt;&lt;dates&gt;&lt;year&gt;2008&lt;/year&gt;&lt;pub-dates&gt;&lt;date&gt;May&lt;/date&gt;&lt;/pub-dates&gt;&lt;/dates&gt;&lt;isbn&gt;0024-9297&lt;/isbn&gt;&lt;accession-num&gt;WOS:000256058000018&lt;/accession-num&gt;&lt;label&gt;PCL&lt;/label&gt;&lt;urls&gt;&lt;related-urls&gt;&lt;url&gt;&amp;lt;Go to ISI&amp;gt;://WOS:000256058000018&lt;/url&gt;&lt;url&gt;http://pubs.acs.org/doi/pdfplus/10.1021/ma800078t&lt;/url&gt;&lt;/related-urls&gt;&lt;/urls&gt;&lt;electronic-resource-num&gt;10.1021/ma800078t&lt;/electronic-resource-num&gt;&lt;/record&gt;&lt;/Cite&gt;&lt;/EndNote&gt;</w:instrText>
        </w:r>
        <w:r w:rsidR="00341F84" w:rsidRPr="00CC6AB9">
          <w:rPr>
            <w:rFonts w:ascii="Times New Roman" w:hAnsi="Times New Roman" w:cs="Times New Roman"/>
            <w:sz w:val="22"/>
          </w:rPr>
          <w:fldChar w:fldCharType="separate"/>
        </w:r>
        <w:r w:rsidR="00341F84" w:rsidRPr="00CC6AB9">
          <w:rPr>
            <w:rFonts w:ascii="Times New Roman" w:hAnsi="Times New Roman" w:cs="Times New Roman"/>
            <w:noProof/>
            <w:sz w:val="22"/>
            <w:vertAlign w:val="superscript"/>
          </w:rPr>
          <w:t>38</w:t>
        </w:r>
        <w:r w:rsidR="00341F84" w:rsidRPr="00CC6AB9">
          <w:rPr>
            <w:rFonts w:ascii="Times New Roman" w:hAnsi="Times New Roman" w:cs="Times New Roman"/>
            <w:sz w:val="22"/>
          </w:rPr>
          <w:fldChar w:fldCharType="end"/>
        </w:r>
      </w:hyperlink>
      <w:r w:rsidR="002126B0" w:rsidRPr="00CC6AB9">
        <w:rPr>
          <w:rFonts w:hint="eastAsia"/>
        </w:rPr>
        <w:t xml:space="preserve"> </w:t>
      </w:r>
    </w:p>
    <w:p w:rsidR="00401249" w:rsidRPr="00CC6AB9" w:rsidRDefault="00F940F6" w:rsidP="00355723">
      <w:pPr>
        <w:spacing w:after="240" w:line="360" w:lineRule="auto"/>
        <w:rPr>
          <w:rFonts w:ascii="Times New Roman" w:hAnsi="Times New Roman" w:cs="Times New Roman"/>
          <w:sz w:val="22"/>
        </w:rPr>
      </w:pPr>
      <w:r w:rsidRPr="00CC6AB9">
        <w:rPr>
          <w:rFonts w:ascii="Times New Roman" w:hAnsi="Times New Roman" w:cs="Times New Roman" w:hint="eastAsia"/>
          <w:sz w:val="22"/>
        </w:rPr>
        <w:t xml:space="preserve">Recently, </w:t>
      </w:r>
      <w:r w:rsidR="00DA1580" w:rsidRPr="00CC6AB9">
        <w:rPr>
          <w:rFonts w:ascii="Times New Roman" w:hAnsi="Times New Roman" w:cs="Times New Roman"/>
          <w:sz w:val="22"/>
        </w:rPr>
        <w:t>we</w:t>
      </w:r>
      <w:r w:rsidR="00E3098C" w:rsidRPr="00CC6AB9">
        <w:rPr>
          <w:rFonts w:ascii="Times New Roman" w:hAnsi="Times New Roman" w:cs="Times New Roman"/>
          <w:sz w:val="22"/>
        </w:rPr>
        <w:t xml:space="preserve"> have reported</w:t>
      </w:r>
      <w:r w:rsidR="002126B0" w:rsidRPr="00CC6AB9">
        <w:rPr>
          <w:rFonts w:ascii="Times New Roman" w:hAnsi="Times New Roman" w:cs="Times New Roman" w:hint="eastAsia"/>
          <w:sz w:val="22"/>
        </w:rPr>
        <w:t xml:space="preserve"> </w:t>
      </w:r>
      <w:r w:rsidR="00D93FD2" w:rsidRPr="00CC6AB9">
        <w:rPr>
          <w:rFonts w:ascii="Times New Roman" w:hAnsi="Times New Roman" w:cs="Times New Roman"/>
          <w:sz w:val="22"/>
        </w:rPr>
        <w:t>the</w:t>
      </w:r>
      <w:r w:rsidRPr="00CC6AB9">
        <w:rPr>
          <w:rFonts w:ascii="Times New Roman" w:hAnsi="Times New Roman" w:cs="Times New Roman" w:hint="eastAsia"/>
          <w:sz w:val="22"/>
        </w:rPr>
        <w:t xml:space="preserve"> successful polymerization of </w:t>
      </w:r>
      <w:bookmarkStart w:id="21" w:name="OLE_LINK52"/>
      <w:bookmarkStart w:id="22" w:name="OLE_LINK53"/>
      <w:r w:rsidRPr="00CC6AB9">
        <w:rPr>
          <w:rFonts w:ascii="Times New Roman" w:hAnsi="Times New Roman" w:cs="Times New Roman"/>
          <w:sz w:val="22"/>
        </w:rPr>
        <w:t>ɛ</w:t>
      </w:r>
      <w:r w:rsidRPr="00CC6AB9">
        <w:rPr>
          <w:rFonts w:ascii="Times New Roman" w:hAnsi="Times New Roman" w:cs="Times New Roman" w:hint="eastAsia"/>
          <w:sz w:val="22"/>
        </w:rPr>
        <w:t>-CL</w:t>
      </w:r>
      <w:bookmarkEnd w:id="21"/>
      <w:bookmarkEnd w:id="22"/>
      <w:r w:rsidR="009A0BD0" w:rsidRPr="00CC6AB9">
        <w:rPr>
          <w:rFonts w:ascii="Times New Roman" w:hAnsi="Times New Roman" w:cs="Times New Roman" w:hint="eastAsia"/>
          <w:sz w:val="22"/>
        </w:rPr>
        <w:t xml:space="preserve"> </w:t>
      </w:r>
      <w:r w:rsidRPr="00CC6AB9">
        <w:rPr>
          <w:rFonts w:ascii="Times New Roman" w:hAnsi="Times New Roman" w:cs="Times New Roman" w:hint="eastAsia"/>
          <w:sz w:val="22"/>
        </w:rPr>
        <w:t xml:space="preserve">using </w:t>
      </w:r>
      <w:r w:rsidR="00D93FD2" w:rsidRPr="00CC6AB9">
        <w:rPr>
          <w:rFonts w:ascii="Times New Roman" w:hAnsi="Times New Roman" w:cs="Times New Roman"/>
          <w:sz w:val="22"/>
        </w:rPr>
        <w:t>a</w:t>
      </w:r>
      <w:r w:rsidR="009A0BD0" w:rsidRPr="00CC6AB9">
        <w:rPr>
          <w:rFonts w:ascii="Times New Roman" w:hAnsi="Times New Roman" w:cs="Times New Roman" w:hint="eastAsia"/>
          <w:sz w:val="22"/>
        </w:rPr>
        <w:t xml:space="preserve"> </w:t>
      </w:r>
      <w:r w:rsidR="00D93FD2" w:rsidRPr="00CC6AB9">
        <w:rPr>
          <w:rFonts w:ascii="Times New Roman" w:hAnsi="Times New Roman" w:cs="Times New Roman"/>
          <w:sz w:val="22"/>
        </w:rPr>
        <w:t>di</w:t>
      </w:r>
      <w:r w:rsidR="00923FDD" w:rsidRPr="00CC6AB9">
        <w:rPr>
          <w:rFonts w:ascii="Times New Roman" w:hAnsi="Times New Roman" w:cs="Times New Roman" w:hint="eastAsia"/>
          <w:sz w:val="22"/>
        </w:rPr>
        <w:t>-</w:t>
      </w:r>
      <w:r w:rsidRPr="00CC6AB9">
        <w:rPr>
          <w:rFonts w:ascii="Times New Roman" w:hAnsi="Times New Roman" w:cs="Times New Roman" w:hint="eastAsia"/>
          <w:sz w:val="22"/>
        </w:rPr>
        <w:t xml:space="preserve">zinc </w:t>
      </w:r>
      <w:r w:rsidR="00923FDD" w:rsidRPr="00CC6AB9">
        <w:rPr>
          <w:rFonts w:ascii="Times New Roman" w:hAnsi="Times New Roman" w:cs="Times New Roman" w:hint="eastAsia"/>
          <w:sz w:val="22"/>
        </w:rPr>
        <w:t>pre-catalyst</w:t>
      </w:r>
      <w:r w:rsidR="00E3098C" w:rsidRPr="00CC6AB9">
        <w:rPr>
          <w:rFonts w:ascii="Times New Roman" w:hAnsi="Times New Roman" w:cs="Times New Roman"/>
          <w:sz w:val="22"/>
        </w:rPr>
        <w:t xml:space="preserve"> </w:t>
      </w:r>
      <w:r w:rsidRPr="00CC6AB9">
        <w:rPr>
          <w:rFonts w:ascii="Times New Roman" w:hAnsi="Times New Roman" w:cs="Times New Roman" w:hint="eastAsia"/>
          <w:sz w:val="22"/>
        </w:rPr>
        <w:t>(</w:t>
      </w:r>
      <w:r w:rsidR="00357422" w:rsidRPr="00CC6AB9">
        <w:rPr>
          <w:rFonts w:ascii="Times New Roman" w:hAnsi="Times New Roman" w:cs="Times New Roman"/>
          <w:sz w:val="22"/>
        </w:rPr>
        <w:t>Scheme</w:t>
      </w:r>
      <w:bookmarkStart w:id="23" w:name="OLE_LINK48"/>
      <w:bookmarkStart w:id="24" w:name="OLE_LINK50"/>
      <w:r w:rsidR="00357422" w:rsidRPr="00CC6AB9">
        <w:rPr>
          <w:rFonts w:ascii="Times New Roman" w:hAnsi="Times New Roman" w:cs="Times New Roman"/>
          <w:sz w:val="22"/>
        </w:rPr>
        <w:t xml:space="preserve"> 1).</w:t>
      </w:r>
      <w:hyperlink w:anchor="_ENREF_39" w:tooltip="Romain, 2014 #337" w:history="1">
        <w:r w:rsidR="00341F84" w:rsidRPr="00CC6AB9">
          <w:rPr>
            <w:rFonts w:ascii="Times New Roman" w:hAnsi="Times New Roman" w:cs="Times New Roman"/>
            <w:sz w:val="22"/>
          </w:rPr>
          <w:fldChar w:fldCharType="begin"/>
        </w:r>
        <w:r w:rsidR="00341F84" w:rsidRPr="00CC6AB9">
          <w:rPr>
            <w:rFonts w:ascii="Times New Roman" w:hAnsi="Times New Roman" w:cs="Times New Roman"/>
            <w:sz w:val="22"/>
          </w:rPr>
          <w:instrText xml:space="preserve"> ADDIN EN.CITE &lt;EndNote&gt;&lt;Cite&gt;&lt;Author&gt;Romain&lt;/Author&gt;&lt;Year&gt;2014&lt;/Year&gt;&lt;RecNum&gt;337&lt;/RecNum&gt;&lt;DisplayText&gt;&lt;style face="superscript"&gt;39&lt;/style&gt;&lt;/DisplayText&gt;&lt;record&gt;&lt;rec-number&gt;337&lt;/rec-number&gt;&lt;foreign-keys&gt;&lt;key app="EN" db-id="5fx0apr52s5d9ferfwp59zfraapt22f0pppd" timestamp="1392385930"&gt;337&lt;/key&gt;&lt;/foreign-keys&gt;&lt;ref-type name="Journal Article"&gt;17&lt;/ref-type&gt;&lt;contributors&gt;&lt;authors&gt;&lt;author&gt;Romain, C.&lt;/author&gt;&lt;author&gt;Williams, C. K.&lt;/author&gt;&lt;/authors&gt;&lt;/contributors&gt;&lt;auth-address&gt;Department of Chemistry, Imperial College London, London SW7 2AZ (UK).&lt;/auth-address&gt;&lt;titles&gt;&lt;title&gt;Chemoselective polymerization control: from mixed-monomer feedstock to copolymers&lt;/title&gt;&lt;secondary-title&gt;Angewandte Chemie International Edition&lt;/secondary-title&gt;&lt;alt-title&gt;Angewandte Chemie&lt;/alt-title&gt;&lt;/titles&gt;&lt;periodical&gt;&lt;full-title&gt;Angewandte Chemie International Edition&lt;/full-title&gt;&lt;abbr-1&gt;Angew. Chem., Int. Ed.&lt;/abbr-1&gt;&lt;/periodical&gt;&lt;alt-periodical&gt;&lt;full-title&gt;Angewandte Chemie&lt;/full-title&gt;&lt;abbr-1&gt;Angew. Chem., Int. Ed.&lt;/abbr-1&gt;&lt;/alt-periodical&gt;&lt;pages&gt;1607-10&lt;/pages&gt;&lt;volume&gt;53&lt;/volume&gt;&lt;number&gt;6&lt;/number&gt;&lt;keywords&gt;&lt;keyword&gt;Chemoselektivität&lt;/keyword&gt;&lt;keyword&gt;Homogene Katalyse&lt;/keyword&gt;&lt;keyword&gt;Polycarbonate&lt;/keyword&gt;&lt;keyword&gt;Polyester&lt;/keyword&gt;&lt;keyword&gt;Ringöffnungspolymerisationen&lt;/keyword&gt;&lt;/keywords&gt;&lt;dates&gt;&lt;year&gt;2014&lt;/year&gt;&lt;pub-dates&gt;&lt;date&gt;Feb 3&lt;/date&gt;&lt;/pub-dates&gt;&lt;/dates&gt;&lt;publisher&gt;WILEY-VCH Verlag&lt;/publisher&gt;&lt;isbn&gt;1521-3773 (Electronic)&amp;#xD;1433-7851 (Linking)&lt;/isbn&gt;&lt;accession-num&gt;24453135&lt;/accession-num&gt;&lt;urls&gt;&lt;related-urls&gt;&lt;url&gt;http://www.ncbi.nlm.nih.gov/pubmed/24453135&lt;/url&gt;&lt;/related-urls&gt;&lt;/urls&gt;&lt;electronic-resource-num&gt;10.1002/anie.201309575&lt;/electronic-resource-num&gt;&lt;/record&gt;&lt;/Cite&gt;&lt;/EndNote&gt;</w:instrText>
        </w:r>
        <w:r w:rsidR="00341F84" w:rsidRPr="00CC6AB9">
          <w:rPr>
            <w:rFonts w:ascii="Times New Roman" w:hAnsi="Times New Roman" w:cs="Times New Roman"/>
            <w:sz w:val="22"/>
          </w:rPr>
          <w:fldChar w:fldCharType="separate"/>
        </w:r>
        <w:r w:rsidR="00341F84" w:rsidRPr="00CC6AB9">
          <w:rPr>
            <w:rFonts w:ascii="Times New Roman" w:hAnsi="Times New Roman" w:cs="Times New Roman"/>
            <w:noProof/>
            <w:sz w:val="22"/>
            <w:vertAlign w:val="superscript"/>
          </w:rPr>
          <w:t>39</w:t>
        </w:r>
        <w:r w:rsidR="00341F84" w:rsidRPr="00CC6AB9">
          <w:rPr>
            <w:rFonts w:ascii="Times New Roman" w:hAnsi="Times New Roman" w:cs="Times New Roman"/>
            <w:sz w:val="22"/>
          </w:rPr>
          <w:fldChar w:fldCharType="end"/>
        </w:r>
      </w:hyperlink>
      <w:bookmarkEnd w:id="23"/>
      <w:bookmarkEnd w:id="24"/>
      <w:r w:rsidR="009A0BD0" w:rsidRPr="00CC6AB9">
        <w:rPr>
          <w:rFonts w:hint="eastAsia"/>
        </w:rPr>
        <w:t xml:space="preserve"> </w:t>
      </w:r>
      <w:r w:rsidR="00AC4E73" w:rsidRPr="00CC6AB9">
        <w:rPr>
          <w:rFonts w:ascii="Times New Roman" w:hAnsi="Times New Roman" w:cs="Times New Roman"/>
          <w:sz w:val="22"/>
        </w:rPr>
        <w:t>The</w:t>
      </w:r>
      <w:r w:rsidR="00E3098C" w:rsidRPr="00CC6AB9">
        <w:rPr>
          <w:rFonts w:ascii="Times New Roman" w:hAnsi="Times New Roman" w:cs="Times New Roman"/>
          <w:sz w:val="22"/>
        </w:rPr>
        <w:t xml:space="preserve"> </w:t>
      </w:r>
      <w:r w:rsidR="00894C62" w:rsidRPr="00CC6AB9">
        <w:rPr>
          <w:rFonts w:ascii="Times New Roman" w:hAnsi="Times New Roman" w:cs="Times New Roman" w:hint="eastAsia"/>
          <w:sz w:val="22"/>
        </w:rPr>
        <w:t>zinc carboxylate</w:t>
      </w:r>
      <w:r w:rsidR="00894C62" w:rsidRPr="00CC6AB9">
        <w:rPr>
          <w:rFonts w:ascii="Times New Roman" w:hAnsi="Times New Roman" w:cs="Times New Roman"/>
          <w:sz w:val="22"/>
        </w:rPr>
        <w:t xml:space="preserve"> groups</w:t>
      </w:r>
      <w:r w:rsidR="00AC4E73" w:rsidRPr="00CC6AB9">
        <w:rPr>
          <w:rFonts w:ascii="Times New Roman" w:hAnsi="Times New Roman" w:cs="Times New Roman"/>
          <w:sz w:val="22"/>
        </w:rPr>
        <w:t>, on the pre-catalyst,</w:t>
      </w:r>
      <w:r w:rsidR="009A0BD0" w:rsidRPr="00CC6AB9">
        <w:rPr>
          <w:rFonts w:ascii="Times New Roman" w:hAnsi="Times New Roman" w:cs="Times New Roman" w:hint="eastAsia"/>
          <w:sz w:val="22"/>
        </w:rPr>
        <w:t xml:space="preserve"> </w:t>
      </w:r>
      <w:r w:rsidR="00E3098C" w:rsidRPr="00CC6AB9">
        <w:rPr>
          <w:rFonts w:ascii="Times New Roman" w:hAnsi="Times New Roman" w:cs="Times New Roman"/>
          <w:sz w:val="22"/>
        </w:rPr>
        <w:t>we</w:t>
      </w:r>
      <w:r w:rsidR="002362D0" w:rsidRPr="00CC6AB9">
        <w:rPr>
          <w:rFonts w:ascii="Times New Roman" w:hAnsi="Times New Roman" w:cs="Times New Roman" w:hint="eastAsia"/>
          <w:sz w:val="22"/>
        </w:rPr>
        <w:t xml:space="preserve">re </w:t>
      </w:r>
      <w:r w:rsidR="00E3098C" w:rsidRPr="00CC6AB9">
        <w:rPr>
          <w:rFonts w:ascii="Times New Roman" w:hAnsi="Times New Roman" w:cs="Times New Roman"/>
          <w:sz w:val="22"/>
        </w:rPr>
        <w:t xml:space="preserve">ineffective </w:t>
      </w:r>
      <w:r w:rsidR="002362D0" w:rsidRPr="00CC6AB9">
        <w:rPr>
          <w:rFonts w:ascii="Times New Roman" w:hAnsi="Times New Roman" w:cs="Times New Roman" w:hint="eastAsia"/>
          <w:sz w:val="22"/>
        </w:rPr>
        <w:t>initiators,</w:t>
      </w:r>
      <w:r w:rsidR="009A0BD0" w:rsidRPr="00CC6AB9">
        <w:rPr>
          <w:rFonts w:ascii="Times New Roman" w:hAnsi="Times New Roman" w:cs="Times New Roman" w:hint="eastAsia"/>
          <w:sz w:val="22"/>
        </w:rPr>
        <w:t xml:space="preserve"> </w:t>
      </w:r>
      <w:r w:rsidR="00894C62" w:rsidRPr="00CC6AB9">
        <w:rPr>
          <w:rFonts w:ascii="Times New Roman" w:hAnsi="Times New Roman" w:cs="Times New Roman"/>
          <w:sz w:val="22"/>
        </w:rPr>
        <w:t xml:space="preserve">however, </w:t>
      </w:r>
      <w:r w:rsidR="00144E13" w:rsidRPr="00CC6AB9">
        <w:rPr>
          <w:rFonts w:ascii="Times New Roman" w:hAnsi="Times New Roman" w:cs="Times New Roman" w:hint="eastAsia"/>
          <w:sz w:val="22"/>
        </w:rPr>
        <w:t>zinc alkoxides</w:t>
      </w:r>
      <w:r w:rsidR="00E3098C" w:rsidRPr="00CC6AB9">
        <w:rPr>
          <w:rFonts w:ascii="Times New Roman" w:hAnsi="Times New Roman" w:cs="Times New Roman"/>
          <w:sz w:val="22"/>
        </w:rPr>
        <w:t>,</w:t>
      </w:r>
      <w:r w:rsidR="00144E13" w:rsidRPr="00CC6AB9">
        <w:rPr>
          <w:rFonts w:ascii="Times New Roman" w:hAnsi="Times New Roman" w:cs="Times New Roman"/>
          <w:sz w:val="22"/>
        </w:rPr>
        <w:t xml:space="preserve"> which were </w:t>
      </w:r>
      <w:r w:rsidR="002362D0" w:rsidRPr="00CC6AB9">
        <w:rPr>
          <w:rFonts w:ascii="Times New Roman" w:hAnsi="Times New Roman" w:cs="Times New Roman" w:hint="eastAsia"/>
          <w:sz w:val="22"/>
        </w:rPr>
        <w:t>generated</w:t>
      </w:r>
      <w:r w:rsidR="009A0BD0" w:rsidRPr="00CC6AB9">
        <w:rPr>
          <w:rFonts w:ascii="Times New Roman" w:hAnsi="Times New Roman" w:cs="Times New Roman" w:hint="eastAsia"/>
          <w:sz w:val="22"/>
        </w:rPr>
        <w:t xml:space="preserve"> </w:t>
      </w:r>
      <w:r w:rsidR="0082428B" w:rsidRPr="00CC6AB9">
        <w:rPr>
          <w:rFonts w:ascii="Times New Roman" w:hAnsi="Times New Roman" w:cs="Times New Roman" w:hint="eastAsia"/>
          <w:i/>
          <w:sz w:val="22"/>
        </w:rPr>
        <w:t>in situ</w:t>
      </w:r>
      <w:r w:rsidR="009A0BD0" w:rsidRPr="00CC6AB9">
        <w:rPr>
          <w:rFonts w:ascii="Times New Roman" w:hAnsi="Times New Roman" w:cs="Times New Roman" w:hint="eastAsia"/>
          <w:i/>
          <w:sz w:val="22"/>
        </w:rPr>
        <w:t xml:space="preserve"> </w:t>
      </w:r>
      <w:r w:rsidR="00144E13" w:rsidRPr="00CC6AB9">
        <w:rPr>
          <w:rFonts w:ascii="Times New Roman" w:hAnsi="Times New Roman" w:cs="Times New Roman"/>
          <w:sz w:val="22"/>
        </w:rPr>
        <w:t xml:space="preserve">by the reaction with </w:t>
      </w:r>
      <w:r w:rsidR="00E3098C" w:rsidRPr="00CC6AB9">
        <w:rPr>
          <w:rFonts w:ascii="Times New Roman" w:hAnsi="Times New Roman" w:cs="Times New Roman"/>
          <w:sz w:val="22"/>
        </w:rPr>
        <w:t xml:space="preserve">sub-stoichiometric amounts of </w:t>
      </w:r>
      <w:r w:rsidR="00894C62" w:rsidRPr="00CC6AB9">
        <w:rPr>
          <w:rFonts w:ascii="Times New Roman" w:hAnsi="Times New Roman" w:cs="Times New Roman" w:hint="eastAsia"/>
          <w:sz w:val="22"/>
        </w:rPr>
        <w:t>epoxide</w:t>
      </w:r>
      <w:r w:rsidR="00E3098C" w:rsidRPr="00CC6AB9">
        <w:rPr>
          <w:rFonts w:ascii="Times New Roman" w:hAnsi="Times New Roman" w:cs="Times New Roman"/>
          <w:sz w:val="22"/>
        </w:rPr>
        <w:t>,</w:t>
      </w:r>
      <w:r w:rsidR="009A0BD0" w:rsidRPr="00CC6AB9">
        <w:rPr>
          <w:rFonts w:ascii="Times New Roman" w:hAnsi="Times New Roman" w:cs="Times New Roman" w:hint="eastAsia"/>
          <w:sz w:val="22"/>
        </w:rPr>
        <w:t xml:space="preserve"> </w:t>
      </w:r>
      <w:r w:rsidR="00E3098C" w:rsidRPr="00CC6AB9">
        <w:rPr>
          <w:rFonts w:ascii="Times New Roman" w:hAnsi="Times New Roman" w:cs="Times New Roman"/>
          <w:sz w:val="22"/>
        </w:rPr>
        <w:t xml:space="preserve">were </w:t>
      </w:r>
      <w:r w:rsidR="00E3098C" w:rsidRPr="00CC6AB9">
        <w:rPr>
          <w:rFonts w:ascii="Times New Roman" w:hAnsi="Times New Roman" w:cs="Times New Roman" w:hint="eastAsia"/>
          <w:sz w:val="22"/>
        </w:rPr>
        <w:t>activ</w:t>
      </w:r>
      <w:r w:rsidR="00E3098C" w:rsidRPr="00CC6AB9">
        <w:rPr>
          <w:rFonts w:ascii="Times New Roman" w:hAnsi="Times New Roman" w:cs="Times New Roman"/>
          <w:sz w:val="22"/>
        </w:rPr>
        <w:t>e polymerization initiators</w:t>
      </w:r>
      <w:r w:rsidR="002362D0" w:rsidRPr="00CC6AB9">
        <w:rPr>
          <w:rFonts w:ascii="Times New Roman" w:hAnsi="Times New Roman" w:cs="Times New Roman" w:hint="eastAsia"/>
          <w:sz w:val="22"/>
        </w:rPr>
        <w:t>.</w:t>
      </w:r>
      <w:r w:rsidR="00923FDD" w:rsidRPr="00CC6AB9">
        <w:rPr>
          <w:rFonts w:ascii="Times New Roman" w:hAnsi="Times New Roman" w:cs="Times New Roman" w:hint="eastAsia"/>
          <w:sz w:val="22"/>
        </w:rPr>
        <w:t xml:space="preserve"> Most importantly, </w:t>
      </w:r>
      <w:r w:rsidR="00727DF2" w:rsidRPr="00CC6AB9">
        <w:rPr>
          <w:rFonts w:ascii="Times New Roman" w:hAnsi="Times New Roman" w:cs="Times New Roman" w:hint="eastAsia"/>
          <w:sz w:val="22"/>
        </w:rPr>
        <w:t xml:space="preserve">the di-zinc pre-catalyst is </w:t>
      </w:r>
      <w:r w:rsidR="00D36F8F" w:rsidRPr="00CC6AB9">
        <w:rPr>
          <w:rFonts w:ascii="Times New Roman" w:hAnsi="Times New Roman" w:cs="Times New Roman"/>
          <w:sz w:val="22"/>
        </w:rPr>
        <w:t>a rare example of a</w:t>
      </w:r>
      <w:r w:rsidR="003205CF" w:rsidRPr="00CC6AB9">
        <w:rPr>
          <w:rFonts w:ascii="Times New Roman" w:hAnsi="Times New Roman" w:cs="Times New Roman" w:hint="eastAsia"/>
          <w:sz w:val="22"/>
        </w:rPr>
        <w:t xml:space="preserve"> </w:t>
      </w:r>
      <w:proofErr w:type="spellStart"/>
      <w:r w:rsidR="003205CF" w:rsidRPr="00CC6AB9">
        <w:rPr>
          <w:rFonts w:ascii="Times New Roman" w:hAnsi="Times New Roman" w:cs="Times New Roman" w:hint="eastAsia"/>
          <w:sz w:val="22"/>
        </w:rPr>
        <w:t>chemoselective</w:t>
      </w:r>
      <w:proofErr w:type="spellEnd"/>
      <w:r w:rsidR="003205CF" w:rsidRPr="00CC6AB9">
        <w:rPr>
          <w:rFonts w:ascii="Times New Roman" w:hAnsi="Times New Roman" w:cs="Times New Roman" w:hint="eastAsia"/>
          <w:sz w:val="22"/>
        </w:rPr>
        <w:t xml:space="preserve"> c</w:t>
      </w:r>
      <w:r w:rsidR="00D36F8F" w:rsidRPr="00CC6AB9">
        <w:rPr>
          <w:rFonts w:ascii="Times New Roman" w:hAnsi="Times New Roman" w:cs="Times New Roman"/>
          <w:sz w:val="22"/>
        </w:rPr>
        <w:t>atalyst: able to</w:t>
      </w:r>
      <w:r w:rsidR="003205CF" w:rsidRPr="00CC6AB9">
        <w:rPr>
          <w:rFonts w:ascii="Times New Roman" w:hAnsi="Times New Roman" w:cs="Times New Roman" w:hint="eastAsia"/>
          <w:sz w:val="22"/>
        </w:rPr>
        <w:t xml:space="preserve"> </w:t>
      </w:r>
      <w:r w:rsidR="00937BF4" w:rsidRPr="00CC6AB9">
        <w:rPr>
          <w:rFonts w:ascii="Times New Roman" w:hAnsi="Times New Roman" w:cs="Times New Roman"/>
          <w:sz w:val="22"/>
        </w:rPr>
        <w:t xml:space="preserve">selectively </w:t>
      </w:r>
      <w:r w:rsidR="003205CF" w:rsidRPr="00CC6AB9">
        <w:rPr>
          <w:rFonts w:ascii="Times New Roman" w:hAnsi="Times New Roman" w:cs="Times New Roman" w:hint="eastAsia"/>
          <w:sz w:val="22"/>
        </w:rPr>
        <w:t>catalyze ring-opening copolymerization</w:t>
      </w:r>
      <w:r w:rsidR="00937BF4" w:rsidRPr="00CC6AB9">
        <w:rPr>
          <w:rFonts w:ascii="Times New Roman" w:hAnsi="Times New Roman" w:cs="Times New Roman"/>
          <w:sz w:val="22"/>
        </w:rPr>
        <w:t xml:space="preserve"> of epoxides/CO</w:t>
      </w:r>
      <w:r w:rsidR="00937BF4" w:rsidRPr="00CC6AB9">
        <w:rPr>
          <w:rFonts w:ascii="Times New Roman" w:hAnsi="Times New Roman" w:cs="Times New Roman"/>
          <w:sz w:val="22"/>
          <w:vertAlign w:val="subscript"/>
        </w:rPr>
        <w:t>2</w:t>
      </w:r>
      <w:r w:rsidR="003205CF" w:rsidRPr="00CC6AB9">
        <w:rPr>
          <w:rFonts w:ascii="Times New Roman" w:hAnsi="Times New Roman" w:cs="Times New Roman" w:hint="eastAsia"/>
          <w:sz w:val="22"/>
        </w:rPr>
        <w:t xml:space="preserve"> and ring-opening polymerization</w:t>
      </w:r>
      <w:r w:rsidR="00937BF4" w:rsidRPr="00CC6AB9">
        <w:rPr>
          <w:rFonts w:ascii="Times New Roman" w:hAnsi="Times New Roman" w:cs="Times New Roman"/>
          <w:sz w:val="22"/>
        </w:rPr>
        <w:t xml:space="preserve"> of lactones</w:t>
      </w:r>
      <w:r w:rsidR="003205CF" w:rsidRPr="00CC6AB9">
        <w:rPr>
          <w:rFonts w:ascii="Times New Roman" w:hAnsi="Times New Roman" w:cs="Times New Roman" w:hint="eastAsia"/>
          <w:sz w:val="22"/>
        </w:rPr>
        <w:t xml:space="preserve"> </w:t>
      </w:r>
      <w:r w:rsidR="00937BF4" w:rsidRPr="00CC6AB9">
        <w:rPr>
          <w:rFonts w:ascii="Times New Roman" w:hAnsi="Times New Roman" w:cs="Times New Roman"/>
          <w:sz w:val="22"/>
        </w:rPr>
        <w:t>from mixtures of different</w:t>
      </w:r>
      <w:r w:rsidR="003205CF" w:rsidRPr="00CC6AB9">
        <w:rPr>
          <w:rFonts w:ascii="Times New Roman" w:hAnsi="Times New Roman" w:cs="Times New Roman" w:hint="eastAsia"/>
          <w:sz w:val="22"/>
        </w:rPr>
        <w:t xml:space="preserve"> monomer</w:t>
      </w:r>
      <w:r w:rsidR="00937BF4" w:rsidRPr="00CC6AB9">
        <w:rPr>
          <w:rFonts w:ascii="Times New Roman" w:hAnsi="Times New Roman" w:cs="Times New Roman"/>
          <w:sz w:val="22"/>
        </w:rPr>
        <w:t>s in the</w:t>
      </w:r>
      <w:r w:rsidR="003205CF" w:rsidRPr="00CC6AB9">
        <w:rPr>
          <w:rFonts w:ascii="Times New Roman" w:hAnsi="Times New Roman" w:cs="Times New Roman" w:hint="eastAsia"/>
          <w:sz w:val="22"/>
        </w:rPr>
        <w:t xml:space="preserve"> feedstock.</w:t>
      </w:r>
      <w:hyperlink w:anchor="_ENREF_39" w:tooltip="Romain, 2014 #337" w:history="1">
        <w:r w:rsidR="00341F84" w:rsidRPr="00CC6AB9">
          <w:rPr>
            <w:rFonts w:ascii="Times New Roman" w:hAnsi="Times New Roman" w:cs="Times New Roman"/>
            <w:sz w:val="22"/>
          </w:rPr>
          <w:fldChar w:fldCharType="begin"/>
        </w:r>
        <w:r w:rsidR="00341F84" w:rsidRPr="00CC6AB9">
          <w:rPr>
            <w:rFonts w:ascii="Times New Roman" w:hAnsi="Times New Roman" w:cs="Times New Roman"/>
            <w:sz w:val="22"/>
          </w:rPr>
          <w:instrText xml:space="preserve"> ADDIN EN.CITE &lt;EndNote&gt;&lt;Cite&gt;&lt;Author&gt;Romain&lt;/Author&gt;&lt;Year&gt;2014&lt;/Year&gt;&lt;RecNum&gt;337&lt;/RecNum&gt;&lt;DisplayText&gt;&lt;style face="superscript"&gt;39&lt;/style&gt;&lt;/DisplayText&gt;&lt;record&gt;&lt;rec-number&gt;337&lt;/rec-number&gt;&lt;foreign-keys&gt;&lt;key app="EN" db-id="5fx0apr52s5d9ferfwp59zfraapt22f0pppd" timestamp="1392385930"&gt;337&lt;/key&gt;&lt;/foreign-keys&gt;&lt;ref-type name="Journal Article"&gt;17&lt;/ref-type&gt;&lt;contributors&gt;&lt;authors&gt;&lt;author&gt;Romain, C.&lt;/author&gt;&lt;author&gt;Williams, C. K.&lt;/author&gt;&lt;/authors&gt;&lt;/contributors&gt;&lt;auth-address&gt;Department of Chemistry, Imperial College London, London SW7 2AZ (UK).&lt;/auth-address&gt;&lt;titles&gt;&lt;title&gt;Chemoselective polymerization control: from mixed-monomer feedstock to copolymers&lt;/title&gt;&lt;secondary-title&gt;Angewandte Chemie International Edition&lt;/secondary-title&gt;&lt;alt-title&gt;Angewandte Chemie&lt;/alt-title&gt;&lt;/titles&gt;&lt;periodical&gt;&lt;full-title&gt;Angewandte Chemie International Edition&lt;/full-title&gt;&lt;abbr-1&gt;Angew. Chem., Int. Ed.&lt;/abbr-1&gt;&lt;/periodical&gt;&lt;alt-periodical&gt;&lt;full-title&gt;Angewandte Chemie&lt;/full-title&gt;&lt;abbr-1&gt;Angew. Chem., Int. Ed.&lt;/abbr-1&gt;&lt;/alt-periodical&gt;&lt;pages&gt;1607-10&lt;/pages&gt;&lt;volume&gt;53&lt;/volume&gt;&lt;number&gt;6&lt;/number&gt;&lt;keywords&gt;&lt;keyword&gt;Chemoselektivität&lt;/keyword&gt;&lt;keyword&gt;Homogene Katalyse&lt;/keyword&gt;&lt;keyword&gt;Polycarbonate&lt;/keyword&gt;&lt;keyword&gt;Polyester&lt;/keyword&gt;&lt;keyword&gt;Ringöffnungspolymerisationen&lt;/keyword&gt;&lt;/keywords&gt;&lt;dates&gt;&lt;year&gt;2014&lt;/year&gt;&lt;pub-dates&gt;&lt;date&gt;Feb 3&lt;/date&gt;&lt;/pub-dates&gt;&lt;/dates&gt;&lt;publisher&gt;WILEY-VCH Verlag&lt;/publisher&gt;&lt;isbn&gt;1521-3773 (Electronic)&amp;#xD;1433-7851 (Linking)&lt;/isbn&gt;&lt;accession-num&gt;24453135&lt;/accession-num&gt;&lt;urls&gt;&lt;related-urls&gt;&lt;url&gt;http://www.ncbi.nlm.nih.gov/pubmed/24453135&lt;/url&gt;&lt;/related-urls&gt;&lt;/urls&gt;&lt;electronic-resource-num&gt;10.1002/anie.201309575&lt;/electronic-resource-num&gt;&lt;/record&gt;&lt;/Cite&gt;&lt;/EndNote&gt;</w:instrText>
        </w:r>
        <w:r w:rsidR="00341F84" w:rsidRPr="00CC6AB9">
          <w:rPr>
            <w:rFonts w:ascii="Times New Roman" w:hAnsi="Times New Roman" w:cs="Times New Roman"/>
            <w:sz w:val="22"/>
          </w:rPr>
          <w:fldChar w:fldCharType="separate"/>
        </w:r>
        <w:r w:rsidR="00341F84" w:rsidRPr="00CC6AB9">
          <w:rPr>
            <w:rFonts w:ascii="Times New Roman" w:hAnsi="Times New Roman" w:cs="Times New Roman"/>
            <w:noProof/>
            <w:sz w:val="22"/>
            <w:vertAlign w:val="superscript"/>
          </w:rPr>
          <w:t>39</w:t>
        </w:r>
        <w:r w:rsidR="00341F84" w:rsidRPr="00CC6AB9">
          <w:rPr>
            <w:rFonts w:ascii="Times New Roman" w:hAnsi="Times New Roman" w:cs="Times New Roman"/>
            <w:sz w:val="22"/>
          </w:rPr>
          <w:fldChar w:fldCharType="end"/>
        </w:r>
      </w:hyperlink>
    </w:p>
    <w:p w:rsidR="00AC4E73" w:rsidRPr="00CC6AB9" w:rsidRDefault="003D32FB" w:rsidP="00AC4E73">
      <w:pPr>
        <w:spacing w:after="240" w:line="360" w:lineRule="auto"/>
        <w:rPr>
          <w:rFonts w:ascii="Times New Roman" w:hAnsi="Times New Roman" w:cs="Times New Roman"/>
          <w:sz w:val="24"/>
          <w:szCs w:val="24"/>
        </w:rPr>
      </w:pPr>
      <w:r w:rsidRPr="00CC6AB9">
        <w:rPr>
          <w:rFonts w:ascii="Times New Roman" w:hAnsi="Times New Roman" w:cs="Times New Roman" w:hint="eastAsia"/>
          <w:sz w:val="22"/>
        </w:rPr>
        <w:t xml:space="preserve">As macromolecules with reactive end-groups, telechelic polymers have attracted much industrial interest, especially in producing </w:t>
      </w:r>
      <w:r w:rsidRPr="00CC6AB9">
        <w:rPr>
          <w:rFonts w:ascii="Times New Roman" w:hAnsi="Times New Roman" w:cs="Times New Roman"/>
          <w:sz w:val="22"/>
        </w:rPr>
        <w:t>thermoplastic</w:t>
      </w:r>
      <w:r w:rsidRPr="00CC6AB9">
        <w:rPr>
          <w:rFonts w:ascii="Times New Roman" w:hAnsi="Times New Roman" w:cs="Times New Roman" w:hint="eastAsia"/>
          <w:sz w:val="22"/>
        </w:rPr>
        <w:t xml:space="preserve"> elastomers</w:t>
      </w:r>
      <w:r w:rsidR="00894C62" w:rsidRPr="00CC6AB9">
        <w:rPr>
          <w:rFonts w:ascii="Times New Roman" w:hAnsi="Times New Roman" w:cs="Times New Roman"/>
          <w:sz w:val="22"/>
        </w:rPr>
        <w:t xml:space="preserve"> or </w:t>
      </w:r>
      <w:r w:rsidR="00DA1580" w:rsidRPr="00CC6AB9">
        <w:rPr>
          <w:rFonts w:ascii="Times New Roman" w:hAnsi="Times New Roman" w:cs="Times New Roman"/>
          <w:sz w:val="22"/>
        </w:rPr>
        <w:t xml:space="preserve">higher </w:t>
      </w:r>
      <w:r w:rsidR="00EC4035" w:rsidRPr="00CC6AB9">
        <w:rPr>
          <w:rFonts w:ascii="Times New Roman" w:hAnsi="Times New Roman" w:cs="Times New Roman" w:hint="eastAsia"/>
          <w:sz w:val="22"/>
        </w:rPr>
        <w:t xml:space="preserve">molecular weight </w:t>
      </w:r>
      <w:r w:rsidR="00DA1580" w:rsidRPr="00CC6AB9">
        <w:rPr>
          <w:rFonts w:ascii="Times New Roman" w:hAnsi="Times New Roman" w:cs="Times New Roman"/>
          <w:sz w:val="22"/>
        </w:rPr>
        <w:t>polymers</w:t>
      </w:r>
      <w:r w:rsidR="00894C62" w:rsidRPr="00CC6AB9">
        <w:rPr>
          <w:rFonts w:ascii="Times New Roman" w:hAnsi="Times New Roman" w:cs="Times New Roman"/>
          <w:sz w:val="22"/>
        </w:rPr>
        <w:t>, such as polyurethanes/po</w:t>
      </w:r>
      <w:r w:rsidR="007D6440" w:rsidRPr="00CC6AB9">
        <w:rPr>
          <w:rFonts w:ascii="Times New Roman" w:hAnsi="Times New Roman" w:cs="Times New Roman" w:hint="eastAsia"/>
          <w:sz w:val="22"/>
        </w:rPr>
        <w:t>l</w:t>
      </w:r>
      <w:r w:rsidR="00894C62" w:rsidRPr="00CC6AB9">
        <w:rPr>
          <w:rFonts w:ascii="Times New Roman" w:hAnsi="Times New Roman" w:cs="Times New Roman"/>
          <w:sz w:val="22"/>
        </w:rPr>
        <w:t>yesters</w:t>
      </w:r>
      <w:r w:rsidRPr="00CC6AB9">
        <w:rPr>
          <w:rFonts w:ascii="Times New Roman" w:hAnsi="Times New Roman" w:cs="Times New Roman" w:hint="eastAsia"/>
          <w:sz w:val="22"/>
        </w:rPr>
        <w:t>.</w:t>
      </w:r>
      <w:hyperlink w:anchor="_ENREF_40" w:tooltip="Martello, 2011 #392" w:history="1">
        <w:r w:rsidR="00341F84" w:rsidRPr="00CC6AB9">
          <w:rPr>
            <w:rFonts w:ascii="Times New Roman" w:hAnsi="Times New Roman" w:cs="Times New Roman"/>
            <w:sz w:val="22"/>
          </w:rPr>
          <w:fldChar w:fldCharType="begin">
            <w:fldData xml:space="preserve">PEVuZE5vdGU+PENpdGU+PEF1dGhvcj5NYXJ0ZWxsbzwvQXV0aG9yPjxZZWFyPjIwMTE8L1llYXI+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</w:fldData>
          </w:fldChar>
        </w:r>
        <w:r w:rsidR="00341F84" w:rsidRPr="00CC6AB9">
          <w:rPr>
            <w:rFonts w:ascii="Times New Roman" w:hAnsi="Times New Roman" w:cs="Times New Roman"/>
            <w:sz w:val="22"/>
          </w:rPr>
          <w:instrText xml:space="preserve"> ADDIN EN.CITE </w:instrText>
        </w:r>
        <w:r w:rsidR="00341F84" w:rsidRPr="00CC6AB9">
          <w:rPr>
            <w:rFonts w:ascii="Times New Roman" w:hAnsi="Times New Roman" w:cs="Times New Roman"/>
            <w:sz w:val="22"/>
          </w:rPr>
          <w:fldChar w:fldCharType="begin">
            <w:fldData xml:space="preserve">PEVuZE5vdGU+PENpdGU+PEF1dGhvcj5NYXJ0ZWxsbzwvQXV0aG9yPjxZZWFyPjIwMTE8L1llYXI+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</w:fldData>
          </w:fldChar>
        </w:r>
        <w:r w:rsidR="00341F84" w:rsidRPr="00CC6AB9">
          <w:rPr>
            <w:rFonts w:ascii="Times New Roman" w:hAnsi="Times New Roman" w:cs="Times New Roman"/>
            <w:sz w:val="22"/>
          </w:rPr>
          <w:instrText xml:space="preserve"> ADDIN EN.CITE.DATA </w:instrText>
        </w:r>
        <w:r w:rsidR="00341F84" w:rsidRPr="00CC6AB9">
          <w:rPr>
            <w:rFonts w:ascii="Times New Roman" w:hAnsi="Times New Roman" w:cs="Times New Roman"/>
            <w:sz w:val="22"/>
          </w:rPr>
        </w:r>
        <w:r w:rsidR="00341F84" w:rsidRPr="00CC6AB9">
          <w:rPr>
            <w:rFonts w:ascii="Times New Roman" w:hAnsi="Times New Roman" w:cs="Times New Roman"/>
            <w:sz w:val="22"/>
          </w:rPr>
          <w:fldChar w:fldCharType="end"/>
        </w:r>
        <w:r w:rsidR="00341F84" w:rsidRPr="00CC6AB9">
          <w:rPr>
            <w:rFonts w:ascii="Times New Roman" w:hAnsi="Times New Roman" w:cs="Times New Roman"/>
            <w:sz w:val="22"/>
          </w:rPr>
        </w:r>
        <w:r w:rsidR="00341F84" w:rsidRPr="00CC6AB9">
          <w:rPr>
            <w:rFonts w:ascii="Times New Roman" w:hAnsi="Times New Roman" w:cs="Times New Roman"/>
            <w:sz w:val="22"/>
          </w:rPr>
          <w:fldChar w:fldCharType="separate"/>
        </w:r>
        <w:r w:rsidR="00341F84" w:rsidRPr="00CC6AB9">
          <w:rPr>
            <w:rFonts w:ascii="Times New Roman" w:hAnsi="Times New Roman" w:cs="Times New Roman"/>
            <w:noProof/>
            <w:sz w:val="22"/>
            <w:vertAlign w:val="superscript"/>
          </w:rPr>
          <w:t>40-47</w:t>
        </w:r>
        <w:r w:rsidR="00341F84" w:rsidRPr="00CC6AB9">
          <w:rPr>
            <w:rFonts w:ascii="Times New Roman" w:hAnsi="Times New Roman" w:cs="Times New Roman"/>
            <w:sz w:val="22"/>
          </w:rPr>
          <w:fldChar w:fldCharType="end"/>
        </w:r>
      </w:hyperlink>
      <w:r w:rsidR="009A0BD0" w:rsidRPr="00CC6AB9">
        <w:rPr>
          <w:rFonts w:hint="eastAsia"/>
        </w:rPr>
        <w:t xml:space="preserve"> </w:t>
      </w:r>
      <w:r w:rsidRPr="00CC6AB9">
        <w:rPr>
          <w:rFonts w:ascii="Times New Roman" w:hAnsi="Times New Roman" w:cs="Times New Roman"/>
          <w:sz w:val="22"/>
        </w:rPr>
        <w:t>T</w:t>
      </w:r>
      <w:r w:rsidRPr="00CC6AB9">
        <w:rPr>
          <w:rFonts w:ascii="Times New Roman" w:hAnsi="Times New Roman" w:cs="Times New Roman" w:hint="eastAsia"/>
          <w:sz w:val="22"/>
        </w:rPr>
        <w:t>elechelic polymers with predictable molecular weight</w:t>
      </w:r>
      <w:r w:rsidR="00894C62" w:rsidRPr="00CC6AB9">
        <w:rPr>
          <w:rFonts w:ascii="Times New Roman" w:hAnsi="Times New Roman" w:cs="Times New Roman"/>
          <w:sz w:val="22"/>
        </w:rPr>
        <w:t>s,</w:t>
      </w:r>
      <w:r w:rsidR="00875017" w:rsidRPr="00CC6AB9">
        <w:rPr>
          <w:rFonts w:ascii="Times New Roman" w:hAnsi="Times New Roman" w:cs="Times New Roman" w:hint="eastAsia"/>
          <w:sz w:val="22"/>
        </w:rPr>
        <w:t xml:space="preserve"> </w:t>
      </w:r>
      <w:r w:rsidR="00894C62" w:rsidRPr="00CC6AB9">
        <w:rPr>
          <w:rFonts w:ascii="Times New Roman" w:hAnsi="Times New Roman" w:cs="Times New Roman" w:hint="eastAsia"/>
          <w:sz w:val="22"/>
        </w:rPr>
        <w:t>low</w:t>
      </w:r>
      <w:r w:rsidR="00875017" w:rsidRPr="00CC6AB9">
        <w:rPr>
          <w:rFonts w:ascii="Times New Roman" w:hAnsi="Times New Roman" w:cs="Times New Roman" w:hint="eastAsia"/>
          <w:sz w:val="22"/>
        </w:rPr>
        <w:t xml:space="preserve"> </w:t>
      </w:r>
      <w:proofErr w:type="spellStart"/>
      <w:r w:rsidR="00E3098C" w:rsidRPr="00CC6AB9">
        <w:rPr>
          <w:rFonts w:ascii="Times New Roman" w:hAnsi="Times New Roman" w:cs="Times New Roman"/>
          <w:sz w:val="22"/>
        </w:rPr>
        <w:lastRenderedPageBreak/>
        <w:t>dispersities</w:t>
      </w:r>
      <w:proofErr w:type="spellEnd"/>
      <w:r w:rsidR="00E3098C" w:rsidRPr="00CC6AB9">
        <w:rPr>
          <w:rFonts w:ascii="Times New Roman" w:hAnsi="Times New Roman" w:cs="Times New Roman"/>
          <w:sz w:val="22"/>
        </w:rPr>
        <w:t xml:space="preserve"> (</w:t>
      </w:r>
      <w:r w:rsidR="00894C62" w:rsidRPr="00CC6AB9">
        <w:rPr>
          <w:rFonts w:ascii="Times New Roman" w:hAnsi="Times New Roman" w:cs="Times New Roman" w:hint="eastAsia"/>
          <w:i/>
          <w:sz w:val="22"/>
        </w:rPr>
        <w:t>M</w:t>
      </w:r>
      <w:r w:rsidR="00894C62" w:rsidRPr="00CC6AB9">
        <w:rPr>
          <w:rFonts w:ascii="Times New Roman" w:hAnsi="Times New Roman" w:cs="Times New Roman" w:hint="eastAsia"/>
          <w:sz w:val="22"/>
          <w:vertAlign w:val="subscript"/>
        </w:rPr>
        <w:t>w</w:t>
      </w:r>
      <w:r w:rsidR="00894C62" w:rsidRPr="00CC6AB9">
        <w:rPr>
          <w:rFonts w:ascii="Times New Roman" w:hAnsi="Times New Roman" w:cs="Times New Roman" w:hint="eastAsia"/>
          <w:sz w:val="22"/>
        </w:rPr>
        <w:t>/</w:t>
      </w:r>
      <w:r w:rsidR="00894C62" w:rsidRPr="00CC6AB9">
        <w:rPr>
          <w:rFonts w:ascii="Times New Roman" w:hAnsi="Times New Roman" w:cs="Times New Roman" w:hint="eastAsia"/>
          <w:i/>
          <w:sz w:val="22"/>
        </w:rPr>
        <w:t>M</w:t>
      </w:r>
      <w:r w:rsidR="00894C62" w:rsidRPr="00CC6AB9">
        <w:rPr>
          <w:rFonts w:ascii="Times New Roman" w:hAnsi="Times New Roman" w:cs="Times New Roman" w:hint="eastAsia"/>
          <w:sz w:val="22"/>
          <w:vertAlign w:val="subscript"/>
        </w:rPr>
        <w:t>n</w:t>
      </w:r>
      <w:r w:rsidR="00E3098C" w:rsidRPr="00CC6AB9">
        <w:rPr>
          <w:rFonts w:ascii="Times New Roman" w:hAnsi="Times New Roman" w:cs="Times New Roman"/>
          <w:sz w:val="22"/>
        </w:rPr>
        <w:t>)</w:t>
      </w:r>
      <w:r w:rsidR="00894C62" w:rsidRPr="00CC6AB9">
        <w:rPr>
          <w:rFonts w:ascii="Times New Roman" w:hAnsi="Times New Roman" w:cs="Times New Roman" w:hint="eastAsia"/>
          <w:sz w:val="22"/>
        </w:rPr>
        <w:t xml:space="preserve"> </w:t>
      </w:r>
      <w:r w:rsidR="00F06ADF" w:rsidRPr="00CC6AB9">
        <w:rPr>
          <w:rFonts w:ascii="Times New Roman" w:hAnsi="Times New Roman" w:cs="Times New Roman" w:hint="eastAsia"/>
          <w:sz w:val="22"/>
        </w:rPr>
        <w:t>and controllable architecture</w:t>
      </w:r>
      <w:r w:rsidR="00894C62" w:rsidRPr="00CC6AB9">
        <w:rPr>
          <w:rFonts w:ascii="Times New Roman" w:hAnsi="Times New Roman" w:cs="Times New Roman"/>
          <w:sz w:val="22"/>
        </w:rPr>
        <w:t>s</w:t>
      </w:r>
      <w:r w:rsidR="00F06ADF" w:rsidRPr="00CC6AB9">
        <w:rPr>
          <w:rFonts w:ascii="Times New Roman" w:hAnsi="Times New Roman" w:cs="Times New Roman" w:hint="eastAsia"/>
          <w:sz w:val="22"/>
        </w:rPr>
        <w:t xml:space="preserve"> are </w:t>
      </w:r>
      <w:r w:rsidR="0082428B" w:rsidRPr="00CC6AB9">
        <w:rPr>
          <w:rFonts w:ascii="Times New Roman" w:hAnsi="Times New Roman" w:cs="Times New Roman" w:hint="eastAsia"/>
          <w:sz w:val="22"/>
        </w:rPr>
        <w:t xml:space="preserve">also </w:t>
      </w:r>
      <w:r w:rsidR="00F06ADF" w:rsidRPr="00CC6AB9">
        <w:rPr>
          <w:rFonts w:ascii="Times New Roman" w:hAnsi="Times New Roman" w:cs="Times New Roman" w:hint="eastAsia"/>
          <w:sz w:val="22"/>
        </w:rPr>
        <w:t>of value as</w:t>
      </w:r>
      <w:r w:rsidR="001F24BD" w:rsidRPr="00CC6AB9">
        <w:rPr>
          <w:rFonts w:ascii="Times New Roman" w:hAnsi="Times New Roman" w:cs="Times New Roman" w:hint="eastAsia"/>
          <w:sz w:val="22"/>
        </w:rPr>
        <w:t xml:space="preserve"> cross-linkers, chain extenders and precursors for making</w:t>
      </w:r>
      <w:r w:rsidR="00F06ADF" w:rsidRPr="00CC6AB9">
        <w:rPr>
          <w:rFonts w:ascii="Times New Roman" w:hAnsi="Times New Roman" w:cs="Times New Roman" w:hint="eastAsia"/>
          <w:sz w:val="22"/>
        </w:rPr>
        <w:t xml:space="preserve"> block</w:t>
      </w:r>
      <w:r w:rsidR="001F24BD" w:rsidRPr="00CC6AB9">
        <w:rPr>
          <w:rFonts w:ascii="Times New Roman" w:hAnsi="Times New Roman" w:cs="Times New Roman" w:hint="eastAsia"/>
          <w:sz w:val="22"/>
        </w:rPr>
        <w:t xml:space="preserve"> or graft copolymers</w:t>
      </w:r>
      <w:r w:rsidR="00F06ADF" w:rsidRPr="00CC6AB9">
        <w:rPr>
          <w:rFonts w:ascii="Times New Roman" w:hAnsi="Times New Roman" w:cs="Times New Roman" w:hint="eastAsia"/>
          <w:sz w:val="22"/>
        </w:rPr>
        <w:t>.</w:t>
      </w:r>
      <w:hyperlink w:anchor="_ENREF_48" w:tooltip="Guillaume, 2013 #393" w:history="1">
        <w:r w:rsidR="00341F84" w:rsidRPr="00CC6AB9">
          <w:rPr>
            <w:rFonts w:ascii="Times New Roman" w:hAnsi="Times New Roman" w:cs="Times New Roman"/>
            <w:sz w:val="22"/>
          </w:rPr>
          <w:fldChar w:fldCharType="begin">
            <w:fldData xml:space="preserve">PEVuZE5vdGU+PENpdGU+PEF1dGhvcj5HdWlsbGF1bWU8L0F1dGhvcj48WWVhcj4yMDEzPC9ZZWFy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</w:fldData>
          </w:fldChar>
        </w:r>
        <w:r w:rsidR="00341F84" w:rsidRPr="00CC6AB9">
          <w:rPr>
            <w:rFonts w:ascii="Times New Roman" w:hAnsi="Times New Roman" w:cs="Times New Roman"/>
            <w:sz w:val="22"/>
          </w:rPr>
          <w:instrText xml:space="preserve"> ADDIN EN.CITE </w:instrText>
        </w:r>
        <w:r w:rsidR="00341F84" w:rsidRPr="00CC6AB9">
          <w:rPr>
            <w:rFonts w:ascii="Times New Roman" w:hAnsi="Times New Roman" w:cs="Times New Roman"/>
            <w:sz w:val="22"/>
          </w:rPr>
          <w:fldChar w:fldCharType="begin">
            <w:fldData xml:space="preserve">PEVuZE5vdGU+PENpdGU+PEF1dGhvcj5HdWlsbGF1bWU8L0F1dGhvcj48WWVhcj4yMDEzPC9ZZWFy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</w:fldData>
          </w:fldChar>
        </w:r>
        <w:r w:rsidR="00341F84" w:rsidRPr="00CC6AB9">
          <w:rPr>
            <w:rFonts w:ascii="Times New Roman" w:hAnsi="Times New Roman" w:cs="Times New Roman"/>
            <w:sz w:val="22"/>
          </w:rPr>
          <w:instrText xml:space="preserve"> ADDIN EN.CITE.DATA </w:instrText>
        </w:r>
        <w:r w:rsidR="00341F84" w:rsidRPr="00CC6AB9">
          <w:rPr>
            <w:rFonts w:ascii="Times New Roman" w:hAnsi="Times New Roman" w:cs="Times New Roman"/>
            <w:sz w:val="22"/>
          </w:rPr>
        </w:r>
        <w:r w:rsidR="00341F84" w:rsidRPr="00CC6AB9">
          <w:rPr>
            <w:rFonts w:ascii="Times New Roman" w:hAnsi="Times New Roman" w:cs="Times New Roman"/>
            <w:sz w:val="22"/>
          </w:rPr>
          <w:fldChar w:fldCharType="end"/>
        </w:r>
        <w:r w:rsidR="00341F84" w:rsidRPr="00CC6AB9">
          <w:rPr>
            <w:rFonts w:ascii="Times New Roman" w:hAnsi="Times New Roman" w:cs="Times New Roman"/>
            <w:sz w:val="22"/>
          </w:rPr>
        </w:r>
        <w:r w:rsidR="00341F84" w:rsidRPr="00CC6AB9">
          <w:rPr>
            <w:rFonts w:ascii="Times New Roman" w:hAnsi="Times New Roman" w:cs="Times New Roman"/>
            <w:sz w:val="22"/>
          </w:rPr>
          <w:fldChar w:fldCharType="separate"/>
        </w:r>
        <w:r w:rsidR="00341F84" w:rsidRPr="00CC6AB9">
          <w:rPr>
            <w:rFonts w:ascii="Times New Roman" w:hAnsi="Times New Roman" w:cs="Times New Roman"/>
            <w:noProof/>
            <w:sz w:val="22"/>
            <w:vertAlign w:val="superscript"/>
          </w:rPr>
          <w:t>48-52</w:t>
        </w:r>
        <w:r w:rsidR="00341F84" w:rsidRPr="00CC6AB9">
          <w:rPr>
            <w:rFonts w:ascii="Times New Roman" w:hAnsi="Times New Roman" w:cs="Times New Roman"/>
            <w:sz w:val="22"/>
          </w:rPr>
          <w:fldChar w:fldCharType="end"/>
        </w:r>
      </w:hyperlink>
      <w:hyperlink w:anchor="_ENREF_39" w:tooltip="Duda, 1994 #357" w:history="1"/>
      <w:r w:rsidR="00F06ADF" w:rsidRPr="00CC6AB9">
        <w:rPr>
          <w:rFonts w:ascii="Times New Roman" w:hAnsi="Times New Roman" w:cs="Times New Roman" w:hint="eastAsia"/>
          <w:sz w:val="22"/>
        </w:rPr>
        <w:t xml:space="preserve"> To date, two main approaches have been developed to prepare </w:t>
      </w:r>
      <w:proofErr w:type="spellStart"/>
      <w:r w:rsidR="00F06ADF" w:rsidRPr="00CC6AB9">
        <w:rPr>
          <w:rFonts w:ascii="Times New Roman" w:hAnsi="Times New Roman" w:cs="Times New Roman" w:hint="eastAsia"/>
          <w:sz w:val="22"/>
        </w:rPr>
        <w:t>telechelic</w:t>
      </w:r>
      <w:proofErr w:type="spellEnd"/>
      <w:r w:rsidR="00F06ADF" w:rsidRPr="00CC6AB9">
        <w:rPr>
          <w:rFonts w:ascii="Times New Roman" w:hAnsi="Times New Roman" w:cs="Times New Roman" w:hint="eastAsia"/>
          <w:sz w:val="22"/>
        </w:rPr>
        <w:t xml:space="preserve"> polyesters: (i)</w:t>
      </w:r>
      <w:r w:rsidR="00894C62" w:rsidRPr="00CC6AB9">
        <w:rPr>
          <w:rFonts w:ascii="Times New Roman" w:hAnsi="Times New Roman" w:cs="Times New Roman"/>
          <w:sz w:val="22"/>
        </w:rPr>
        <w:t xml:space="preserve"> The </w:t>
      </w:r>
      <w:r w:rsidR="00E3098C" w:rsidRPr="00CC6AB9">
        <w:rPr>
          <w:rFonts w:ascii="Times New Roman" w:hAnsi="Times New Roman" w:cs="Times New Roman"/>
          <w:sz w:val="22"/>
        </w:rPr>
        <w:t>addition</w:t>
      </w:r>
      <w:r w:rsidR="00894C62" w:rsidRPr="00CC6AB9">
        <w:rPr>
          <w:rFonts w:ascii="Times New Roman" w:hAnsi="Times New Roman" w:cs="Times New Roman"/>
          <w:sz w:val="22"/>
        </w:rPr>
        <w:t xml:space="preserve"> of</w:t>
      </w:r>
      <w:r w:rsidR="00875017" w:rsidRPr="00CC6AB9">
        <w:rPr>
          <w:rFonts w:ascii="Times New Roman" w:hAnsi="Times New Roman" w:cs="Times New Roman" w:hint="eastAsia"/>
          <w:sz w:val="22"/>
        </w:rPr>
        <w:t xml:space="preserve"> </w:t>
      </w:r>
      <w:r w:rsidR="00473C57" w:rsidRPr="00CC6AB9">
        <w:rPr>
          <w:rFonts w:ascii="Times New Roman" w:hAnsi="Times New Roman" w:cs="Times New Roman" w:hint="eastAsia"/>
          <w:sz w:val="22"/>
        </w:rPr>
        <w:t xml:space="preserve">a </w:t>
      </w:r>
      <w:proofErr w:type="spellStart"/>
      <w:r w:rsidR="00F06ADF" w:rsidRPr="00CC6AB9">
        <w:rPr>
          <w:rFonts w:ascii="Times New Roman" w:hAnsi="Times New Roman" w:cs="Times New Roman" w:hint="eastAsia"/>
          <w:sz w:val="22"/>
        </w:rPr>
        <w:t>diol</w:t>
      </w:r>
      <w:proofErr w:type="spellEnd"/>
      <w:r w:rsidR="00EC4035" w:rsidRPr="00CC6AB9">
        <w:rPr>
          <w:rFonts w:ascii="Times New Roman" w:hAnsi="Times New Roman" w:cs="Times New Roman" w:hint="eastAsia"/>
          <w:sz w:val="22"/>
        </w:rPr>
        <w:t xml:space="preserve"> </w:t>
      </w:r>
      <w:r w:rsidR="00663990" w:rsidRPr="00CC6AB9">
        <w:rPr>
          <w:rFonts w:ascii="Times New Roman" w:hAnsi="Times New Roman" w:cs="Times New Roman"/>
          <w:sz w:val="22"/>
        </w:rPr>
        <w:fldChar w:fldCharType="begin">
          <w:fldData xml:space="preserve">PEVuZE5vdGU+PENpdGU+PEF1dGhvcj5EdWRhPC9BdXRob3I+PFllYXI+MTk5NDwvWWVhcj48UmVj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</w:fldData>
        </w:fldChar>
      </w:r>
      <w:r w:rsidR="00341F84" w:rsidRPr="00CC6AB9">
        <w:rPr>
          <w:rFonts w:ascii="Times New Roman" w:hAnsi="Times New Roman" w:cs="Times New Roman"/>
          <w:sz w:val="22"/>
        </w:rPr>
        <w:instrText xml:space="preserve"> ADDIN EN.CITE </w:instrText>
      </w:r>
      <w:r w:rsidR="00341F84" w:rsidRPr="00CC6AB9">
        <w:rPr>
          <w:rFonts w:ascii="Times New Roman" w:hAnsi="Times New Roman" w:cs="Times New Roman"/>
          <w:sz w:val="22"/>
        </w:rPr>
        <w:fldChar w:fldCharType="begin">
          <w:fldData xml:space="preserve">PEVuZE5vdGU+PENpdGU+PEF1dGhvcj5EdWRhPC9BdXRob3I+PFllYXI+MTk5NDwvWWVhcj48UmVj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</w:fldData>
        </w:fldChar>
      </w:r>
      <w:r w:rsidR="00341F84" w:rsidRPr="00CC6AB9">
        <w:rPr>
          <w:rFonts w:ascii="Times New Roman" w:hAnsi="Times New Roman" w:cs="Times New Roman"/>
          <w:sz w:val="22"/>
        </w:rPr>
        <w:instrText xml:space="preserve"> ADDIN EN.CITE.DATA </w:instrText>
      </w:r>
      <w:r w:rsidR="00341F84" w:rsidRPr="00CC6AB9">
        <w:rPr>
          <w:rFonts w:ascii="Times New Roman" w:hAnsi="Times New Roman" w:cs="Times New Roman"/>
          <w:sz w:val="22"/>
        </w:rPr>
      </w:r>
      <w:r w:rsidR="00341F84" w:rsidRPr="00CC6AB9">
        <w:rPr>
          <w:rFonts w:ascii="Times New Roman" w:hAnsi="Times New Roman" w:cs="Times New Roman"/>
          <w:sz w:val="22"/>
        </w:rPr>
        <w:fldChar w:fldCharType="end"/>
      </w:r>
      <w:r w:rsidR="00663990" w:rsidRPr="00CC6AB9">
        <w:rPr>
          <w:rFonts w:ascii="Times New Roman" w:hAnsi="Times New Roman" w:cs="Times New Roman"/>
          <w:sz w:val="22"/>
        </w:rPr>
      </w:r>
      <w:r w:rsidR="00663990" w:rsidRPr="00CC6AB9">
        <w:rPr>
          <w:rFonts w:ascii="Times New Roman" w:hAnsi="Times New Roman" w:cs="Times New Roman"/>
          <w:sz w:val="22"/>
        </w:rPr>
        <w:fldChar w:fldCharType="separate"/>
      </w:r>
      <w:hyperlink w:anchor="_ENREF_49" w:tooltip="Duda, 1994 #357" w:history="1">
        <w:r w:rsidR="00341F84" w:rsidRPr="00CC6AB9">
          <w:rPr>
            <w:rFonts w:ascii="Times New Roman" w:hAnsi="Times New Roman" w:cs="Times New Roman"/>
            <w:noProof/>
            <w:sz w:val="22"/>
            <w:vertAlign w:val="superscript"/>
          </w:rPr>
          <w:t>49</w:t>
        </w:r>
      </w:hyperlink>
      <w:r w:rsidR="00341F84" w:rsidRPr="00CC6AB9">
        <w:rPr>
          <w:rFonts w:ascii="Times New Roman" w:hAnsi="Times New Roman" w:cs="Times New Roman"/>
          <w:noProof/>
          <w:sz w:val="22"/>
          <w:vertAlign w:val="superscript"/>
        </w:rPr>
        <w:t>,</w:t>
      </w:r>
      <w:hyperlink w:anchor="_ENREF_50" w:tooltip="Duda, 1996 #355" w:history="1">
        <w:r w:rsidR="00341F84" w:rsidRPr="00CC6AB9">
          <w:rPr>
            <w:rFonts w:ascii="Times New Roman" w:hAnsi="Times New Roman" w:cs="Times New Roman"/>
            <w:noProof/>
            <w:sz w:val="22"/>
            <w:vertAlign w:val="superscript"/>
          </w:rPr>
          <w:t>50</w:t>
        </w:r>
      </w:hyperlink>
      <w:r w:rsidR="00341F84" w:rsidRPr="00CC6AB9">
        <w:rPr>
          <w:rFonts w:ascii="Times New Roman" w:hAnsi="Times New Roman" w:cs="Times New Roman"/>
          <w:noProof/>
          <w:sz w:val="22"/>
          <w:vertAlign w:val="superscript"/>
        </w:rPr>
        <w:t>,</w:t>
      </w:r>
      <w:hyperlink w:anchor="_ENREF_53" w:tooltip="Lendlein, 2000 #356" w:history="1">
        <w:r w:rsidR="00341F84" w:rsidRPr="00CC6AB9">
          <w:rPr>
            <w:rFonts w:ascii="Times New Roman" w:hAnsi="Times New Roman" w:cs="Times New Roman"/>
            <w:noProof/>
            <w:sz w:val="22"/>
            <w:vertAlign w:val="superscript"/>
          </w:rPr>
          <w:t>53-55</w:t>
        </w:r>
      </w:hyperlink>
      <w:r w:rsidR="00663990" w:rsidRPr="00CC6AB9">
        <w:rPr>
          <w:rFonts w:ascii="Times New Roman" w:hAnsi="Times New Roman" w:cs="Times New Roman"/>
          <w:sz w:val="22"/>
        </w:rPr>
        <w:fldChar w:fldCharType="end"/>
      </w:r>
      <w:r w:rsidR="00F06ADF" w:rsidRPr="00CC6AB9">
        <w:rPr>
          <w:rFonts w:ascii="Times New Roman" w:hAnsi="Times New Roman" w:cs="Times New Roman" w:hint="eastAsia"/>
          <w:sz w:val="22"/>
        </w:rPr>
        <w:t xml:space="preserve"> or (ii) </w:t>
      </w:r>
      <w:r w:rsidR="00894C62" w:rsidRPr="00CC6AB9">
        <w:rPr>
          <w:rFonts w:ascii="Times New Roman" w:hAnsi="Times New Roman" w:cs="Times New Roman"/>
          <w:sz w:val="22"/>
        </w:rPr>
        <w:t>The use of</w:t>
      </w:r>
      <w:r w:rsidR="00F06ADF" w:rsidRPr="00CC6AB9">
        <w:rPr>
          <w:rFonts w:ascii="Times New Roman" w:hAnsi="Times New Roman" w:cs="Times New Roman" w:hint="eastAsia"/>
          <w:sz w:val="22"/>
        </w:rPr>
        <w:t xml:space="preserve"> discrete metal </w:t>
      </w:r>
      <w:proofErr w:type="spellStart"/>
      <w:r w:rsidR="00F06ADF" w:rsidRPr="00CC6AB9">
        <w:rPr>
          <w:rFonts w:ascii="Times New Roman" w:hAnsi="Times New Roman" w:cs="Times New Roman" w:hint="eastAsia"/>
          <w:sz w:val="22"/>
        </w:rPr>
        <w:t>borohydride</w:t>
      </w:r>
      <w:proofErr w:type="spellEnd"/>
      <w:r w:rsidR="00875017" w:rsidRPr="00CC6AB9">
        <w:rPr>
          <w:rFonts w:ascii="Times New Roman" w:hAnsi="Times New Roman" w:cs="Times New Roman" w:hint="eastAsia"/>
          <w:sz w:val="22"/>
        </w:rPr>
        <w:t xml:space="preserve"> </w:t>
      </w:r>
      <w:r w:rsidR="00E3098C" w:rsidRPr="00CC6AB9">
        <w:rPr>
          <w:rFonts w:ascii="Times New Roman" w:hAnsi="Times New Roman" w:cs="Times New Roman"/>
          <w:sz w:val="22"/>
        </w:rPr>
        <w:t>initiators</w:t>
      </w:r>
      <w:r w:rsidR="00F06ADF" w:rsidRPr="00CC6AB9">
        <w:rPr>
          <w:rFonts w:ascii="Times New Roman" w:hAnsi="Times New Roman" w:cs="Times New Roman" w:hint="eastAsia"/>
          <w:sz w:val="22"/>
        </w:rPr>
        <w:t>.</w:t>
      </w:r>
      <w:r w:rsidR="00663990" w:rsidRPr="00CC6AB9">
        <w:rPr>
          <w:rFonts w:ascii="Times New Roman" w:hAnsi="Times New Roman" w:cs="Times New Roman"/>
          <w:sz w:val="22"/>
        </w:rPr>
        <w:fldChar w:fldCharType="begin">
          <w:fldData xml:space="preserve">PEVuZE5vdGU+PENpdGU+PEF1dGhvcj5OYWtheWFtYTwvQXV0aG9yPjxZZWFyPjIwMDc8L1llYXI+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=
</w:fldData>
        </w:fldChar>
      </w:r>
      <w:r w:rsidR="00341F84" w:rsidRPr="00CC6AB9">
        <w:rPr>
          <w:rFonts w:ascii="Times New Roman" w:hAnsi="Times New Roman" w:cs="Times New Roman"/>
          <w:sz w:val="22"/>
        </w:rPr>
        <w:instrText xml:space="preserve"> ADDIN EN.CITE </w:instrText>
      </w:r>
      <w:r w:rsidR="00341F84" w:rsidRPr="00CC6AB9">
        <w:rPr>
          <w:rFonts w:ascii="Times New Roman" w:hAnsi="Times New Roman" w:cs="Times New Roman"/>
          <w:sz w:val="22"/>
        </w:rPr>
        <w:fldChar w:fldCharType="begin">
          <w:fldData xml:space="preserve">PEVuZE5vdGU+PENpdGU+PEF1dGhvcj5OYWtheWFtYTwvQXV0aG9yPjxZZWFyPjIwMDc8L1llYXI+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=
</w:fldData>
        </w:fldChar>
      </w:r>
      <w:r w:rsidR="00341F84" w:rsidRPr="00CC6AB9">
        <w:rPr>
          <w:rFonts w:ascii="Times New Roman" w:hAnsi="Times New Roman" w:cs="Times New Roman"/>
          <w:sz w:val="22"/>
        </w:rPr>
        <w:instrText xml:space="preserve"> ADDIN EN.CITE.DATA </w:instrText>
      </w:r>
      <w:r w:rsidR="00341F84" w:rsidRPr="00CC6AB9">
        <w:rPr>
          <w:rFonts w:ascii="Times New Roman" w:hAnsi="Times New Roman" w:cs="Times New Roman"/>
          <w:sz w:val="22"/>
        </w:rPr>
      </w:r>
      <w:r w:rsidR="00341F84" w:rsidRPr="00CC6AB9">
        <w:rPr>
          <w:rFonts w:ascii="Times New Roman" w:hAnsi="Times New Roman" w:cs="Times New Roman"/>
          <w:sz w:val="22"/>
        </w:rPr>
        <w:fldChar w:fldCharType="end"/>
      </w:r>
      <w:r w:rsidR="00663990" w:rsidRPr="00CC6AB9">
        <w:rPr>
          <w:rFonts w:ascii="Times New Roman" w:hAnsi="Times New Roman" w:cs="Times New Roman"/>
          <w:sz w:val="22"/>
        </w:rPr>
      </w:r>
      <w:r w:rsidR="00663990" w:rsidRPr="00CC6AB9">
        <w:rPr>
          <w:rFonts w:ascii="Times New Roman" w:hAnsi="Times New Roman" w:cs="Times New Roman"/>
          <w:sz w:val="22"/>
        </w:rPr>
        <w:fldChar w:fldCharType="separate"/>
      </w:r>
      <w:hyperlink w:anchor="_ENREF_41" w:tooltip="Lin, 2013 #328" w:history="1">
        <w:r w:rsidR="00341F84" w:rsidRPr="00CC6AB9">
          <w:rPr>
            <w:rFonts w:ascii="Times New Roman" w:hAnsi="Times New Roman" w:cs="Times New Roman"/>
            <w:noProof/>
            <w:sz w:val="22"/>
            <w:vertAlign w:val="superscript"/>
          </w:rPr>
          <w:t>41</w:t>
        </w:r>
      </w:hyperlink>
      <w:r w:rsidR="00341F84" w:rsidRPr="00CC6AB9">
        <w:rPr>
          <w:rFonts w:ascii="Times New Roman" w:hAnsi="Times New Roman" w:cs="Times New Roman"/>
          <w:noProof/>
          <w:sz w:val="22"/>
          <w:vertAlign w:val="superscript"/>
        </w:rPr>
        <w:t>,</w:t>
      </w:r>
      <w:hyperlink w:anchor="_ENREF_56" w:tooltip="Nakayama, 2007 #360" w:history="1">
        <w:r w:rsidR="00341F84" w:rsidRPr="00CC6AB9">
          <w:rPr>
            <w:rFonts w:ascii="Times New Roman" w:hAnsi="Times New Roman" w:cs="Times New Roman"/>
            <w:noProof/>
            <w:sz w:val="22"/>
            <w:vertAlign w:val="superscript"/>
          </w:rPr>
          <w:t>56</w:t>
        </w:r>
      </w:hyperlink>
      <w:r w:rsidR="00341F84" w:rsidRPr="00CC6AB9">
        <w:rPr>
          <w:rFonts w:ascii="Times New Roman" w:hAnsi="Times New Roman" w:cs="Times New Roman"/>
          <w:noProof/>
          <w:sz w:val="22"/>
          <w:vertAlign w:val="superscript"/>
        </w:rPr>
        <w:t>,</w:t>
      </w:r>
      <w:hyperlink w:anchor="_ENREF_57" w:tooltip="Guillaume, 2003 #335" w:history="1">
        <w:r w:rsidR="00341F84" w:rsidRPr="00CC6AB9">
          <w:rPr>
            <w:rFonts w:ascii="Times New Roman" w:hAnsi="Times New Roman" w:cs="Times New Roman"/>
            <w:noProof/>
            <w:sz w:val="22"/>
            <w:vertAlign w:val="superscript"/>
          </w:rPr>
          <w:t>57</w:t>
        </w:r>
      </w:hyperlink>
      <w:r w:rsidR="00663990" w:rsidRPr="00CC6AB9">
        <w:rPr>
          <w:rFonts w:ascii="Times New Roman" w:hAnsi="Times New Roman" w:cs="Times New Roman"/>
          <w:sz w:val="22"/>
        </w:rPr>
        <w:fldChar w:fldCharType="end"/>
      </w:r>
      <w:r w:rsidR="009A0BD0" w:rsidRPr="00CC6AB9">
        <w:rPr>
          <w:rFonts w:ascii="Times New Roman" w:hAnsi="Times New Roman" w:cs="Times New Roman" w:hint="eastAsia"/>
          <w:sz w:val="22"/>
        </w:rPr>
        <w:t xml:space="preserve"> </w:t>
      </w:r>
      <w:r w:rsidR="00DA1580" w:rsidRPr="00CC6AB9">
        <w:rPr>
          <w:rFonts w:ascii="Times New Roman" w:hAnsi="Times New Roman" w:cs="Times New Roman"/>
          <w:sz w:val="22"/>
        </w:rPr>
        <w:t xml:space="preserve">The </w:t>
      </w:r>
      <w:r w:rsidR="0015212D" w:rsidRPr="00CC6AB9">
        <w:rPr>
          <w:rFonts w:ascii="Times New Roman" w:hAnsi="Times New Roman" w:cs="Times New Roman"/>
          <w:sz w:val="22"/>
        </w:rPr>
        <w:t>‘</w:t>
      </w:r>
      <w:proofErr w:type="spellStart"/>
      <w:r w:rsidR="0015212D" w:rsidRPr="00CC6AB9">
        <w:rPr>
          <w:rFonts w:ascii="Times New Roman" w:hAnsi="Times New Roman" w:cs="Times New Roman" w:hint="eastAsia"/>
          <w:sz w:val="22"/>
        </w:rPr>
        <w:t>diol</w:t>
      </w:r>
      <w:proofErr w:type="spellEnd"/>
      <w:r w:rsidR="0015212D" w:rsidRPr="00CC6AB9">
        <w:rPr>
          <w:rFonts w:ascii="Times New Roman" w:hAnsi="Times New Roman" w:cs="Times New Roman"/>
          <w:sz w:val="22"/>
        </w:rPr>
        <w:t xml:space="preserve">’ </w:t>
      </w:r>
      <w:r w:rsidR="00DA1580" w:rsidRPr="00CC6AB9">
        <w:rPr>
          <w:rFonts w:ascii="Times New Roman" w:hAnsi="Times New Roman" w:cs="Times New Roman"/>
          <w:sz w:val="22"/>
        </w:rPr>
        <w:t>approach is more widely applied due to its versatility</w:t>
      </w:r>
      <w:r w:rsidR="00422615" w:rsidRPr="00CC6AB9">
        <w:rPr>
          <w:rFonts w:ascii="Times New Roman" w:hAnsi="Times New Roman" w:cs="Times New Roman" w:hint="eastAsia"/>
          <w:sz w:val="22"/>
        </w:rPr>
        <w:t xml:space="preserve"> </w:t>
      </w:r>
      <w:r w:rsidR="0015212D" w:rsidRPr="00CC6AB9">
        <w:rPr>
          <w:rFonts w:ascii="Times New Roman" w:hAnsi="Times New Roman" w:cs="Times New Roman" w:hint="eastAsia"/>
          <w:sz w:val="22"/>
        </w:rPr>
        <w:t>and</w:t>
      </w:r>
      <w:r w:rsidR="00DA1580" w:rsidRPr="00CC6AB9">
        <w:rPr>
          <w:rFonts w:ascii="Times New Roman" w:hAnsi="Times New Roman" w:cs="Times New Roman"/>
          <w:sz w:val="22"/>
        </w:rPr>
        <w:t xml:space="preserve"> </w:t>
      </w:r>
      <w:r w:rsidR="00E3098C" w:rsidRPr="00CC6AB9">
        <w:rPr>
          <w:rFonts w:ascii="Times New Roman" w:hAnsi="Times New Roman" w:cs="Times New Roman"/>
          <w:sz w:val="22"/>
        </w:rPr>
        <w:t xml:space="preserve">the </w:t>
      </w:r>
      <w:r w:rsidR="001056F2" w:rsidRPr="00CC6AB9">
        <w:rPr>
          <w:rFonts w:ascii="Times New Roman" w:hAnsi="Times New Roman" w:cs="Times New Roman" w:hint="eastAsia"/>
          <w:sz w:val="22"/>
        </w:rPr>
        <w:t xml:space="preserve">PCL chains </w:t>
      </w:r>
      <w:r w:rsidR="00473C57" w:rsidRPr="00CC6AB9">
        <w:rPr>
          <w:rFonts w:ascii="Times New Roman" w:hAnsi="Times New Roman" w:cs="Times New Roman" w:hint="eastAsia"/>
          <w:sz w:val="22"/>
        </w:rPr>
        <w:t xml:space="preserve">are </w:t>
      </w:r>
      <w:r w:rsidR="0015212D" w:rsidRPr="00CC6AB9">
        <w:rPr>
          <w:rFonts w:ascii="Times New Roman" w:hAnsi="Times New Roman" w:cs="Times New Roman" w:hint="eastAsia"/>
          <w:sz w:val="22"/>
        </w:rPr>
        <w:t xml:space="preserve">believed </w:t>
      </w:r>
      <w:r w:rsidR="00473C57" w:rsidRPr="00CC6AB9">
        <w:rPr>
          <w:rFonts w:ascii="Times New Roman" w:hAnsi="Times New Roman" w:cs="Times New Roman" w:hint="eastAsia"/>
          <w:sz w:val="22"/>
        </w:rPr>
        <w:t xml:space="preserve">to </w:t>
      </w:r>
      <w:r w:rsidR="0015212D" w:rsidRPr="00CC6AB9">
        <w:rPr>
          <w:rFonts w:ascii="Times New Roman" w:hAnsi="Times New Roman" w:cs="Times New Roman" w:hint="eastAsia"/>
          <w:sz w:val="22"/>
        </w:rPr>
        <w:t>propagate</w:t>
      </w:r>
      <w:r w:rsidR="00A47ED5" w:rsidRPr="00CC6AB9">
        <w:rPr>
          <w:rFonts w:ascii="Times New Roman" w:hAnsi="Times New Roman" w:cs="Times New Roman" w:hint="eastAsia"/>
          <w:sz w:val="22"/>
        </w:rPr>
        <w:t xml:space="preserve"> from both</w:t>
      </w:r>
      <w:r w:rsidR="00A47ED5" w:rsidRPr="00CC6AB9">
        <w:rPr>
          <w:rFonts w:ascii="Times New Roman" w:hAnsi="Times New Roman" w:cs="Times New Roman"/>
          <w:sz w:val="22"/>
        </w:rPr>
        <w:t xml:space="preserve"> hydroxyl groups</w:t>
      </w:r>
      <w:r w:rsidR="0015212D" w:rsidRPr="00CC6AB9">
        <w:rPr>
          <w:rFonts w:ascii="Times New Roman" w:hAnsi="Times New Roman" w:cs="Times New Roman" w:hint="eastAsia"/>
          <w:sz w:val="22"/>
        </w:rPr>
        <w:t xml:space="preserve"> due to the rather high chain transfer rate constant (</w:t>
      </w:r>
      <w:proofErr w:type="spellStart"/>
      <w:r w:rsidR="00A2595D" w:rsidRPr="00CC6AB9">
        <w:rPr>
          <w:rFonts w:ascii="Times New Roman" w:hAnsi="Times New Roman" w:cs="Times New Roman"/>
          <w:i/>
          <w:sz w:val="22"/>
        </w:rPr>
        <w:t>k</w:t>
      </w:r>
      <w:r w:rsidR="00422615" w:rsidRPr="00CC6AB9">
        <w:rPr>
          <w:rFonts w:ascii="Times New Roman" w:hAnsi="Times New Roman" w:cs="Times New Roman" w:hint="eastAsia"/>
          <w:sz w:val="22"/>
          <w:vertAlign w:val="subscript"/>
        </w:rPr>
        <w:t>e</w:t>
      </w:r>
      <w:proofErr w:type="spellEnd"/>
      <w:r w:rsidR="00A2595D" w:rsidRPr="00CC6AB9">
        <w:rPr>
          <w:rFonts w:ascii="Times New Roman" w:hAnsi="Times New Roman" w:cs="Times New Roman"/>
          <w:sz w:val="22"/>
        </w:rPr>
        <w:t>)</w:t>
      </w:r>
      <w:r w:rsidR="0015212D" w:rsidRPr="00CC6AB9">
        <w:rPr>
          <w:rFonts w:ascii="Times New Roman" w:hAnsi="Times New Roman" w:cs="Times New Roman" w:hint="eastAsia"/>
          <w:sz w:val="22"/>
        </w:rPr>
        <w:t xml:space="preserve"> </w:t>
      </w:r>
      <w:r w:rsidR="002133FB" w:rsidRPr="00CC6AB9">
        <w:rPr>
          <w:rFonts w:ascii="Times New Roman" w:hAnsi="Times New Roman" w:cs="Times New Roman" w:hint="eastAsia"/>
          <w:sz w:val="22"/>
        </w:rPr>
        <w:t>usually observed in immortal ROP</w:t>
      </w:r>
      <w:r w:rsidR="00A47ED5" w:rsidRPr="00CC6AB9">
        <w:rPr>
          <w:rFonts w:ascii="Times New Roman" w:hAnsi="Times New Roman" w:cs="Times New Roman"/>
          <w:sz w:val="22"/>
        </w:rPr>
        <w:t xml:space="preserve">. </w:t>
      </w:r>
      <w:r w:rsidR="00E07EC2" w:rsidRPr="00CC6AB9">
        <w:rPr>
          <w:rFonts w:ascii="Times New Roman" w:hAnsi="Times New Roman" w:cs="Times New Roman" w:hint="eastAsia"/>
          <w:sz w:val="22"/>
        </w:rPr>
        <w:t xml:space="preserve">However, </w:t>
      </w:r>
      <w:r w:rsidR="00A47ED5" w:rsidRPr="00CC6AB9">
        <w:rPr>
          <w:rFonts w:ascii="Times New Roman" w:hAnsi="Times New Roman" w:cs="Times New Roman"/>
          <w:sz w:val="22"/>
        </w:rPr>
        <w:t>the exact microstructure of</w:t>
      </w:r>
      <w:r w:rsidR="00875017" w:rsidRPr="00CC6AB9">
        <w:rPr>
          <w:rFonts w:ascii="Times New Roman" w:hAnsi="Times New Roman" w:cs="Times New Roman" w:hint="eastAsia"/>
          <w:sz w:val="22"/>
        </w:rPr>
        <w:t xml:space="preserve"> </w:t>
      </w:r>
      <w:r w:rsidR="001056F2" w:rsidRPr="00CC6AB9">
        <w:rPr>
          <w:rFonts w:ascii="Times New Roman" w:hAnsi="Times New Roman" w:cs="Times New Roman" w:hint="eastAsia"/>
          <w:sz w:val="22"/>
        </w:rPr>
        <w:t xml:space="preserve">the telechelic PCL, </w:t>
      </w:r>
      <w:r w:rsidR="00A47ED5" w:rsidRPr="00CC6AB9">
        <w:rPr>
          <w:rFonts w:ascii="Times New Roman" w:hAnsi="Times New Roman" w:cs="Times New Roman"/>
          <w:sz w:val="22"/>
        </w:rPr>
        <w:t xml:space="preserve">in particular the proportion of chains where the </w:t>
      </w:r>
      <w:proofErr w:type="spellStart"/>
      <w:r w:rsidR="00A47ED5" w:rsidRPr="00CC6AB9">
        <w:rPr>
          <w:rFonts w:ascii="Times New Roman" w:hAnsi="Times New Roman" w:cs="Times New Roman"/>
          <w:sz w:val="22"/>
        </w:rPr>
        <w:t>diol</w:t>
      </w:r>
      <w:proofErr w:type="spellEnd"/>
      <w:r w:rsidR="00A47ED5" w:rsidRPr="00CC6AB9">
        <w:rPr>
          <w:rFonts w:ascii="Times New Roman" w:hAnsi="Times New Roman" w:cs="Times New Roman"/>
          <w:sz w:val="22"/>
        </w:rPr>
        <w:t xml:space="preserve"> is a chain extender vs. those where it is a chain end group</w:t>
      </w:r>
      <w:r w:rsidR="00C06CE8" w:rsidRPr="00CC6AB9">
        <w:rPr>
          <w:rFonts w:ascii="Times New Roman" w:hAnsi="Times New Roman" w:cs="Times New Roman" w:hint="eastAsia"/>
          <w:sz w:val="22"/>
        </w:rPr>
        <w:t xml:space="preserve">, is </w:t>
      </w:r>
      <w:r w:rsidR="00AC4E73" w:rsidRPr="00CC6AB9">
        <w:rPr>
          <w:rFonts w:ascii="Times New Roman" w:hAnsi="Times New Roman" w:cs="Times New Roman"/>
          <w:sz w:val="22"/>
        </w:rPr>
        <w:t>rarely</w:t>
      </w:r>
      <w:r w:rsidR="00144E13" w:rsidRPr="00CC6AB9">
        <w:rPr>
          <w:rFonts w:ascii="Times New Roman" w:hAnsi="Times New Roman" w:cs="Times New Roman"/>
          <w:sz w:val="22"/>
        </w:rPr>
        <w:t xml:space="preserve"> quantified</w:t>
      </w:r>
      <w:r w:rsidR="00E07EC2" w:rsidRPr="00CC6AB9">
        <w:rPr>
          <w:rFonts w:ascii="Times New Roman" w:hAnsi="Times New Roman" w:cs="Times New Roman" w:hint="eastAsia"/>
          <w:sz w:val="22"/>
        </w:rPr>
        <w:t xml:space="preserve">. </w:t>
      </w:r>
      <w:r w:rsidR="00A47ED5" w:rsidRPr="00CC6AB9">
        <w:rPr>
          <w:rFonts w:ascii="Times New Roman" w:hAnsi="Times New Roman" w:cs="Times New Roman" w:hint="eastAsia"/>
          <w:sz w:val="22"/>
        </w:rPr>
        <w:t xml:space="preserve">For </w:t>
      </w:r>
      <w:r w:rsidR="008749B2" w:rsidRPr="00CC6AB9">
        <w:rPr>
          <w:rFonts w:ascii="Times New Roman" w:hAnsi="Times New Roman" w:cs="Times New Roman" w:hint="eastAsia"/>
          <w:sz w:val="22"/>
        </w:rPr>
        <w:t>multifunctional initiators</w:t>
      </w:r>
      <w:r w:rsidR="00A47ED5" w:rsidRPr="00CC6AB9">
        <w:rPr>
          <w:rFonts w:ascii="Times New Roman" w:hAnsi="Times New Roman" w:cs="Times New Roman"/>
          <w:sz w:val="22"/>
        </w:rPr>
        <w:t>, which</w:t>
      </w:r>
      <w:r w:rsidR="008749B2" w:rsidRPr="00CC6AB9">
        <w:rPr>
          <w:rFonts w:ascii="Times New Roman" w:hAnsi="Times New Roman" w:cs="Times New Roman" w:hint="eastAsia"/>
          <w:sz w:val="22"/>
        </w:rPr>
        <w:t xml:space="preserve"> are widely applied </w:t>
      </w:r>
      <w:r w:rsidR="00A47ED5" w:rsidRPr="00CC6AB9">
        <w:rPr>
          <w:rFonts w:ascii="Times New Roman" w:hAnsi="Times New Roman" w:cs="Times New Roman"/>
          <w:sz w:val="22"/>
        </w:rPr>
        <w:t xml:space="preserve">in the preparation of </w:t>
      </w:r>
      <w:r w:rsidR="008749B2" w:rsidRPr="00CC6AB9">
        <w:rPr>
          <w:rFonts w:ascii="Times New Roman" w:hAnsi="Times New Roman" w:cs="Times New Roman" w:hint="eastAsia"/>
          <w:sz w:val="22"/>
        </w:rPr>
        <w:t>star-shaped polymers, graft copolymers and H-shaped copolymers,</w:t>
      </w:r>
      <w:hyperlink w:anchor="_ENREF_58" w:tooltip="Dove, 2008 #442" w:history="1">
        <w:r w:rsidR="00341F84" w:rsidRPr="00CC6AB9">
          <w:rPr>
            <w:rFonts w:ascii="Times New Roman" w:hAnsi="Times New Roman" w:cs="Times New Roman"/>
            <w:sz w:val="22"/>
          </w:rPr>
          <w:fldChar w:fldCharType="begin">
            <w:fldData xml:space="preserve">PEVuZE5vdGU+PENpdGU+PEF1dGhvcj5Eb3ZlPC9BdXRob3I+PFllYXI+MjAwODwvWWVhcj48UmVj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</w:fldData>
          </w:fldChar>
        </w:r>
        <w:r w:rsidR="00341F84" w:rsidRPr="00CC6AB9">
          <w:rPr>
            <w:rFonts w:ascii="Times New Roman" w:hAnsi="Times New Roman" w:cs="Times New Roman"/>
            <w:sz w:val="22"/>
          </w:rPr>
          <w:instrText xml:space="preserve"> ADDIN EN.CITE </w:instrText>
        </w:r>
        <w:r w:rsidR="00341F84" w:rsidRPr="00CC6AB9">
          <w:rPr>
            <w:rFonts w:ascii="Times New Roman" w:hAnsi="Times New Roman" w:cs="Times New Roman"/>
            <w:sz w:val="22"/>
          </w:rPr>
          <w:fldChar w:fldCharType="begin">
            <w:fldData xml:space="preserve">PEVuZE5vdGU+PENpdGU+PEF1dGhvcj5Eb3ZlPC9BdXRob3I+PFllYXI+MjAwODwvWWVhcj48UmVj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</w:fldData>
          </w:fldChar>
        </w:r>
        <w:r w:rsidR="00341F84" w:rsidRPr="00CC6AB9">
          <w:rPr>
            <w:rFonts w:ascii="Times New Roman" w:hAnsi="Times New Roman" w:cs="Times New Roman"/>
            <w:sz w:val="22"/>
          </w:rPr>
          <w:instrText xml:space="preserve"> ADDIN EN.CITE.DATA </w:instrText>
        </w:r>
        <w:r w:rsidR="00341F84" w:rsidRPr="00CC6AB9">
          <w:rPr>
            <w:rFonts w:ascii="Times New Roman" w:hAnsi="Times New Roman" w:cs="Times New Roman"/>
            <w:sz w:val="22"/>
          </w:rPr>
        </w:r>
        <w:r w:rsidR="00341F84" w:rsidRPr="00CC6AB9">
          <w:rPr>
            <w:rFonts w:ascii="Times New Roman" w:hAnsi="Times New Roman" w:cs="Times New Roman"/>
            <w:sz w:val="22"/>
          </w:rPr>
          <w:fldChar w:fldCharType="end"/>
        </w:r>
        <w:r w:rsidR="00341F84" w:rsidRPr="00CC6AB9">
          <w:rPr>
            <w:rFonts w:ascii="Times New Roman" w:hAnsi="Times New Roman" w:cs="Times New Roman"/>
            <w:sz w:val="22"/>
          </w:rPr>
        </w:r>
        <w:r w:rsidR="00341F84" w:rsidRPr="00CC6AB9">
          <w:rPr>
            <w:rFonts w:ascii="Times New Roman" w:hAnsi="Times New Roman" w:cs="Times New Roman"/>
            <w:sz w:val="22"/>
          </w:rPr>
          <w:fldChar w:fldCharType="separate"/>
        </w:r>
        <w:r w:rsidR="00341F84" w:rsidRPr="00CC6AB9">
          <w:rPr>
            <w:rFonts w:ascii="Times New Roman" w:hAnsi="Times New Roman" w:cs="Times New Roman"/>
            <w:noProof/>
            <w:sz w:val="22"/>
            <w:vertAlign w:val="superscript"/>
          </w:rPr>
          <w:t>58-62</w:t>
        </w:r>
        <w:r w:rsidR="00341F84" w:rsidRPr="00CC6AB9">
          <w:rPr>
            <w:rFonts w:ascii="Times New Roman" w:hAnsi="Times New Roman" w:cs="Times New Roman"/>
            <w:sz w:val="22"/>
          </w:rPr>
          <w:fldChar w:fldCharType="end"/>
        </w:r>
      </w:hyperlink>
      <w:r w:rsidR="008749B2" w:rsidRPr="00CC6AB9">
        <w:rPr>
          <w:rFonts w:ascii="Times New Roman" w:hAnsi="Times New Roman" w:cs="Times New Roman" w:hint="eastAsia"/>
          <w:sz w:val="22"/>
        </w:rPr>
        <w:t xml:space="preserve"> the same</w:t>
      </w:r>
      <w:r w:rsidR="00A47ED5" w:rsidRPr="00CC6AB9">
        <w:rPr>
          <w:rFonts w:ascii="Times New Roman" w:hAnsi="Times New Roman" w:cs="Times New Roman"/>
          <w:sz w:val="22"/>
        </w:rPr>
        <w:t xml:space="preserve"> microstructure</w:t>
      </w:r>
      <w:r w:rsidR="008749B2" w:rsidRPr="00CC6AB9">
        <w:rPr>
          <w:rFonts w:ascii="Times New Roman" w:hAnsi="Times New Roman" w:cs="Times New Roman" w:hint="eastAsia"/>
          <w:sz w:val="22"/>
        </w:rPr>
        <w:t xml:space="preserve"> issue is</w:t>
      </w:r>
      <w:r w:rsidR="00875017" w:rsidRPr="00CC6AB9">
        <w:rPr>
          <w:rFonts w:ascii="Times New Roman" w:hAnsi="Times New Roman" w:cs="Times New Roman" w:hint="eastAsia"/>
          <w:sz w:val="22"/>
        </w:rPr>
        <w:t xml:space="preserve"> </w:t>
      </w:r>
      <w:r w:rsidR="00E3098C" w:rsidRPr="00CC6AB9">
        <w:rPr>
          <w:rFonts w:ascii="Times New Roman" w:hAnsi="Times New Roman" w:cs="Times New Roman"/>
          <w:sz w:val="22"/>
        </w:rPr>
        <w:t>frequently overlooked or unreported</w:t>
      </w:r>
      <w:r w:rsidR="00471081" w:rsidRPr="00CC6AB9">
        <w:rPr>
          <w:rFonts w:ascii="Times New Roman" w:hAnsi="Times New Roman" w:cs="Times New Roman" w:hint="eastAsia"/>
          <w:sz w:val="22"/>
        </w:rPr>
        <w:t xml:space="preserve">. </w:t>
      </w:r>
      <w:r w:rsidR="00A47ED5" w:rsidRPr="00CC6AB9">
        <w:rPr>
          <w:rFonts w:ascii="Times New Roman" w:hAnsi="Times New Roman" w:cs="Times New Roman"/>
          <w:sz w:val="22"/>
        </w:rPr>
        <w:t xml:space="preserve">There are very few specific reports on the </w:t>
      </w:r>
      <w:r w:rsidR="00E22251" w:rsidRPr="00CC6AB9">
        <w:rPr>
          <w:rFonts w:ascii="Times New Roman" w:hAnsi="Times New Roman" w:cs="Times New Roman"/>
          <w:sz w:val="22"/>
        </w:rPr>
        <w:t>architecture</w:t>
      </w:r>
      <w:r w:rsidR="00A47ED5" w:rsidRPr="00CC6AB9">
        <w:rPr>
          <w:rFonts w:ascii="Times New Roman" w:hAnsi="Times New Roman" w:cs="Times New Roman"/>
          <w:sz w:val="22"/>
        </w:rPr>
        <w:t xml:space="preserve"> of</w:t>
      </w:r>
      <w:r w:rsidR="00875017" w:rsidRPr="00CC6AB9">
        <w:rPr>
          <w:rFonts w:ascii="Times New Roman" w:hAnsi="Times New Roman" w:cs="Times New Roman" w:hint="eastAsia"/>
          <w:sz w:val="22"/>
        </w:rPr>
        <w:t xml:space="preserve"> </w:t>
      </w:r>
      <w:r w:rsidR="00E07EC2" w:rsidRPr="00CC6AB9">
        <w:rPr>
          <w:rFonts w:ascii="Times New Roman" w:hAnsi="Times New Roman" w:cs="Times New Roman" w:hint="eastAsia"/>
          <w:sz w:val="22"/>
        </w:rPr>
        <w:t>telechelic PCL</w:t>
      </w:r>
      <w:r w:rsidR="00DA3567" w:rsidRPr="00CC6AB9">
        <w:rPr>
          <w:rFonts w:ascii="Times New Roman" w:hAnsi="Times New Roman" w:cs="Times New Roman"/>
          <w:sz w:val="24"/>
          <w:szCs w:val="24"/>
        </w:rPr>
        <w:t xml:space="preserve">.  </w:t>
      </w:r>
      <w:r w:rsidR="00DA3567" w:rsidRPr="00CC6AB9">
        <w:rPr>
          <w:rFonts w:ascii="Times New Roman" w:hAnsi="Times New Roman" w:cs="Times New Roman"/>
          <w:sz w:val="22"/>
        </w:rPr>
        <w:t>In 2004, Chen et al</w:t>
      </w:r>
      <w:r w:rsidR="00AC4E73" w:rsidRPr="00CC6AB9">
        <w:rPr>
          <w:rFonts w:ascii="Times New Roman" w:hAnsi="Times New Roman" w:cs="Times New Roman"/>
          <w:sz w:val="22"/>
        </w:rPr>
        <w:t>.,</w:t>
      </w:r>
      <w:r w:rsidR="00DA3567" w:rsidRPr="00CC6AB9">
        <w:rPr>
          <w:rFonts w:ascii="Times New Roman" w:hAnsi="Times New Roman" w:cs="Times New Roman"/>
          <w:sz w:val="22"/>
        </w:rPr>
        <w:t xml:space="preserve"> reported the application of an yttrium </w:t>
      </w:r>
      <w:proofErr w:type="spellStart"/>
      <w:r w:rsidR="00DA3567" w:rsidRPr="00CC6AB9">
        <w:rPr>
          <w:rFonts w:ascii="Times New Roman" w:hAnsi="Times New Roman" w:cs="Times New Roman"/>
          <w:i/>
          <w:sz w:val="22"/>
        </w:rPr>
        <w:t>tri</w:t>
      </w:r>
      <w:r w:rsidR="00AC4E73" w:rsidRPr="00CC6AB9">
        <w:rPr>
          <w:rFonts w:ascii="Times New Roman" w:hAnsi="Times New Roman" w:cs="Times New Roman"/>
          <w:i/>
          <w:sz w:val="22"/>
        </w:rPr>
        <w:t>s</w:t>
      </w:r>
      <w:proofErr w:type="spellEnd"/>
      <w:r w:rsidR="00DA3567" w:rsidRPr="00CC6AB9">
        <w:rPr>
          <w:rFonts w:ascii="Times New Roman" w:hAnsi="Times New Roman" w:cs="Times New Roman"/>
          <w:sz w:val="22"/>
        </w:rPr>
        <w:t>(2,6-di-</w:t>
      </w:r>
      <w:r w:rsidR="00DA3567" w:rsidRPr="00CC6AB9">
        <w:rPr>
          <w:rFonts w:ascii="Times New Roman" w:hAnsi="Times New Roman" w:cs="Times New Roman"/>
          <w:i/>
          <w:sz w:val="22"/>
        </w:rPr>
        <w:t>tert</w:t>
      </w:r>
      <w:r w:rsidR="00DA3567" w:rsidRPr="00CC6AB9">
        <w:rPr>
          <w:rFonts w:ascii="Times New Roman" w:hAnsi="Times New Roman" w:cs="Times New Roman"/>
          <w:sz w:val="22"/>
        </w:rPr>
        <w:t xml:space="preserve">-butyl-4-methylphenolate) catalyst with ethylene glycol and showed </w:t>
      </w:r>
      <w:r w:rsidR="00AC4E73" w:rsidRPr="00CC6AB9">
        <w:rPr>
          <w:rFonts w:ascii="Times New Roman" w:hAnsi="Times New Roman" w:cs="Times New Roman"/>
          <w:sz w:val="22"/>
        </w:rPr>
        <w:t xml:space="preserve">the production of polymer </w:t>
      </w:r>
      <w:r w:rsidR="00DA3567" w:rsidRPr="00CC6AB9">
        <w:rPr>
          <w:rFonts w:ascii="Times New Roman" w:hAnsi="Times New Roman" w:cs="Times New Roman"/>
          <w:sz w:val="22"/>
        </w:rPr>
        <w:t xml:space="preserve">chains end-capped and </w:t>
      </w:r>
      <w:r w:rsidR="00AC4E73" w:rsidRPr="00CC6AB9">
        <w:rPr>
          <w:rFonts w:ascii="Times New Roman" w:hAnsi="Times New Roman" w:cs="Times New Roman"/>
          <w:sz w:val="22"/>
        </w:rPr>
        <w:t xml:space="preserve">chain </w:t>
      </w:r>
      <w:r w:rsidR="00DA3567" w:rsidRPr="00CC6AB9">
        <w:rPr>
          <w:rFonts w:ascii="Times New Roman" w:hAnsi="Times New Roman" w:cs="Times New Roman"/>
          <w:sz w:val="22"/>
        </w:rPr>
        <w:t xml:space="preserve">extended from the </w:t>
      </w:r>
      <w:proofErr w:type="spellStart"/>
      <w:r w:rsidR="00DA3567" w:rsidRPr="00CC6AB9">
        <w:rPr>
          <w:rFonts w:ascii="Times New Roman" w:hAnsi="Times New Roman" w:cs="Times New Roman"/>
          <w:sz w:val="22"/>
        </w:rPr>
        <w:t>diol</w:t>
      </w:r>
      <w:proofErr w:type="spellEnd"/>
      <w:r w:rsidR="00DA3567" w:rsidRPr="00CC6AB9">
        <w:rPr>
          <w:rFonts w:ascii="Times New Roman" w:hAnsi="Times New Roman" w:cs="Times New Roman"/>
          <w:sz w:val="22"/>
        </w:rPr>
        <w:t>.</w:t>
      </w:r>
      <w:hyperlink w:anchor="_ENREF_63" w:tooltip="Chen, 2005 #525" w:history="1">
        <w:r w:rsidR="00341F84" w:rsidRPr="00CC6AB9">
          <w:rPr>
            <w:rFonts w:ascii="Times New Roman" w:hAnsi="Times New Roman" w:cs="Times New Roman"/>
            <w:sz w:val="22"/>
          </w:rPr>
          <w:fldChar w:fldCharType="begin"/>
        </w:r>
        <w:r w:rsidR="00341F84" w:rsidRPr="00CC6AB9">
          <w:rPr>
            <w:rFonts w:ascii="Times New Roman" w:hAnsi="Times New Roman" w:cs="Times New Roman"/>
            <w:sz w:val="22"/>
          </w:rPr>
          <w:instrText xml:space="preserve"> ADDIN EN.CITE &lt;EndNote&gt;&lt;Cite&gt;&lt;Author&gt;Chen&lt;/Author&gt;&lt;Year&gt;2005&lt;/Year&gt;&lt;RecNum&gt;525&lt;/RecNum&gt;&lt;DisplayText&gt;&lt;style face="superscript"&gt;63&lt;/style&gt;&lt;/DisplayText&gt;&lt;record&gt;&lt;rec-number&gt;525&lt;/rec-number&gt;&lt;foreign-keys&gt;&lt;key app="EN" db-id="5fx0apr52s5d9ferfwp59zfraapt22f0pppd" timestamp="1410789523"&gt;525&lt;/key&gt;&lt;/foreign-keys&gt;&lt;ref-type name="Journal Article"&gt;17&lt;/ref-type&gt;&lt;contributors&gt;&lt;authors&gt;&lt;author&gt;Chen, W.&lt;/author&gt;&lt;author&gt;Ling, J.&lt;/author&gt;&lt;author&gt;Shen, Z. Q.&lt;/author&gt;&lt;/authors&gt;&lt;/contributors&gt;&lt;auth-address&gt;Shen, ZQ&amp;#xD;Zhejiang Univ, Inst Polymer Sci, Hangzhou 310027, Peoples R China&amp;#xD;Zhejiang Univ, Inst Polymer Sci, Hangzhou 310027, Peoples R China&amp;#xD;Zhejiang Univ, Inst Polymer Sci, Hangzhou 310027, Peoples R China&lt;/auth-address&gt;&lt;titles&gt;&lt;title&gt;Preparation and polymerization mechanism of dihydroxy-capped PCL, poly(CL-b-PEG-b-CL) and poly(DTC-b-CL-b-DTC)&lt;/title&gt;&lt;secondary-title&gt;Science in China Series B-Chemistry&lt;/secondary-title&gt;&lt;alt-title&gt;Sci China Ser B&lt;/alt-title&gt;&lt;/titles&gt;&lt;periodical&gt;&lt;full-title&gt;Science in China Series B-Chemistry&lt;/full-title&gt;&lt;abbr-1&gt;Sci. China, Ser. B: Chem.&lt;/abbr-1&gt;&lt;/periodical&gt;&lt;pages&gt;334-342&lt;/pages&gt;&lt;volume&gt;48&lt;/volume&gt;&lt;number&gt;4&lt;/number&gt;&lt;keywords&gt;&lt;keyword&gt;dihydroxy-capped pcl&lt;/keyword&gt;&lt;keyword&gt;dtc&lt;/keyword&gt;&lt;keyword&gt;macroinitiator&lt;/keyword&gt;&lt;keyword&gt;photocuring characteristics&lt;/keyword&gt;&lt;keyword&gt;epsilon-caprolactone&lt;/keyword&gt;&lt;keyword&gt;copolymers&lt;/keyword&gt;&lt;keyword&gt;yttrium&lt;/keyword&gt;&lt;keyword&gt;liquid&lt;/keyword&gt;&lt;/keywords&gt;&lt;dates&gt;&lt;year&gt;2005&lt;/year&gt;&lt;pub-dates&gt;&lt;date&gt;Aug&lt;/date&gt;&lt;/pub-dates&gt;&lt;/dates&gt;&lt;isbn&gt;1006-9291&lt;/isbn&gt;&lt;accession-num&gt;WOS:000232174700009&lt;/accession-num&gt;&lt;urls&gt;&lt;related-urls&gt;&lt;url&gt;&amp;lt;Go to ISI&amp;gt;://WOS:000232174700009&lt;/url&gt;&lt;/related-urls&gt;&lt;/urls&gt;&lt;electronic-resource-num&gt;Doi 10.1360/042004-43&lt;/electronic-resource-num&gt;&lt;language&gt;English&lt;/language&gt;&lt;/record&gt;&lt;/Cite&gt;&lt;/EndNote&gt;</w:instrText>
        </w:r>
        <w:r w:rsidR="00341F84" w:rsidRPr="00CC6AB9">
          <w:rPr>
            <w:rFonts w:ascii="Times New Roman" w:hAnsi="Times New Roman" w:cs="Times New Roman"/>
            <w:sz w:val="22"/>
          </w:rPr>
          <w:fldChar w:fldCharType="separate"/>
        </w:r>
        <w:r w:rsidR="00341F84" w:rsidRPr="00CC6AB9">
          <w:rPr>
            <w:rFonts w:ascii="Times New Roman" w:hAnsi="Times New Roman" w:cs="Times New Roman"/>
            <w:noProof/>
            <w:sz w:val="22"/>
            <w:vertAlign w:val="superscript"/>
          </w:rPr>
          <w:t>63</w:t>
        </w:r>
        <w:r w:rsidR="00341F84" w:rsidRPr="00CC6AB9">
          <w:rPr>
            <w:rFonts w:ascii="Times New Roman" w:hAnsi="Times New Roman" w:cs="Times New Roman"/>
            <w:sz w:val="22"/>
          </w:rPr>
          <w:fldChar w:fldCharType="end"/>
        </w:r>
      </w:hyperlink>
      <w:r w:rsidR="00DA3567" w:rsidRPr="00CC6AB9">
        <w:rPr>
          <w:rFonts w:ascii="Times New Roman" w:hAnsi="Times New Roman" w:cs="Times New Roman"/>
          <w:sz w:val="22"/>
        </w:rPr>
        <w:t xml:space="preserve">  This</w:t>
      </w:r>
      <w:r w:rsidR="00937BF4" w:rsidRPr="00CC6AB9">
        <w:rPr>
          <w:rFonts w:ascii="Times New Roman" w:hAnsi="Times New Roman" w:cs="Times New Roman"/>
          <w:sz w:val="22"/>
        </w:rPr>
        <w:t xml:space="preserve"> catalyst system</w:t>
      </w:r>
      <w:r w:rsidR="00DA3567" w:rsidRPr="00CC6AB9">
        <w:rPr>
          <w:rFonts w:ascii="Times New Roman" w:hAnsi="Times New Roman" w:cs="Times New Roman"/>
          <w:sz w:val="22"/>
        </w:rPr>
        <w:t xml:space="preserve"> resulted in bimodal molecular weight distributions. Recently, </w:t>
      </w:r>
      <w:r w:rsidR="00E07EC2" w:rsidRPr="00CC6AB9">
        <w:rPr>
          <w:rFonts w:ascii="Times New Roman" w:hAnsi="Times New Roman" w:cs="Times New Roman"/>
          <w:sz w:val="22"/>
        </w:rPr>
        <w:t>Lin and coworkers</w:t>
      </w:r>
      <w:r w:rsidR="00E3098C" w:rsidRPr="00CC6AB9">
        <w:rPr>
          <w:rFonts w:ascii="Times New Roman" w:hAnsi="Times New Roman" w:cs="Times New Roman"/>
          <w:sz w:val="22"/>
        </w:rPr>
        <w:t>,</w:t>
      </w:r>
      <w:r w:rsidR="00875017" w:rsidRPr="00CC6AB9">
        <w:rPr>
          <w:rFonts w:ascii="Times New Roman" w:hAnsi="Times New Roman" w:cs="Times New Roman"/>
          <w:sz w:val="22"/>
        </w:rPr>
        <w:t xml:space="preserve"> </w:t>
      </w:r>
      <w:r w:rsidR="00E3098C" w:rsidRPr="00CC6AB9">
        <w:rPr>
          <w:rFonts w:ascii="Times New Roman" w:hAnsi="Times New Roman" w:cs="Times New Roman"/>
          <w:sz w:val="22"/>
        </w:rPr>
        <w:t xml:space="preserve">applied </w:t>
      </w:r>
      <w:r w:rsidR="00DA3567" w:rsidRPr="00CC6AB9">
        <w:rPr>
          <w:rFonts w:ascii="Times New Roman" w:hAnsi="Times New Roman" w:cs="Times New Roman"/>
          <w:sz w:val="22"/>
        </w:rPr>
        <w:t>the same</w:t>
      </w:r>
      <w:r w:rsidR="00E3098C" w:rsidRPr="00CC6AB9">
        <w:rPr>
          <w:rFonts w:ascii="Times New Roman" w:hAnsi="Times New Roman" w:cs="Times New Roman"/>
          <w:sz w:val="22"/>
        </w:rPr>
        <w:t xml:space="preserve"> yttrium </w:t>
      </w:r>
      <w:r w:rsidR="00937BF4" w:rsidRPr="00CC6AB9">
        <w:rPr>
          <w:rFonts w:ascii="Times New Roman" w:hAnsi="Times New Roman" w:cs="Times New Roman"/>
          <w:sz w:val="22"/>
        </w:rPr>
        <w:t>complex</w:t>
      </w:r>
      <w:r w:rsidR="007D6440" w:rsidRPr="00CC6AB9">
        <w:rPr>
          <w:rFonts w:ascii="Times New Roman" w:hAnsi="Times New Roman" w:cs="Times New Roman"/>
          <w:sz w:val="22"/>
        </w:rPr>
        <w:t xml:space="preserve"> with</w:t>
      </w:r>
      <w:r w:rsidR="004961D3" w:rsidRPr="00CC6AB9">
        <w:rPr>
          <w:rFonts w:ascii="Times New Roman" w:hAnsi="Times New Roman" w:cs="Times New Roman"/>
          <w:sz w:val="22"/>
        </w:rPr>
        <w:t xml:space="preserve"> </w:t>
      </w:r>
      <w:r w:rsidR="00C914B5" w:rsidRPr="00CC6AB9">
        <w:rPr>
          <w:rFonts w:ascii="Times New Roman" w:hAnsi="Times New Roman" w:cs="Times New Roman"/>
          <w:sz w:val="22"/>
        </w:rPr>
        <w:t>2-propanediol</w:t>
      </w:r>
      <w:r w:rsidR="00E22251" w:rsidRPr="00CC6AB9">
        <w:rPr>
          <w:rFonts w:ascii="Times New Roman" w:hAnsi="Times New Roman" w:cs="Times New Roman"/>
          <w:sz w:val="22"/>
        </w:rPr>
        <w:t xml:space="preserve"> </w:t>
      </w:r>
      <w:r w:rsidR="00DA3567" w:rsidRPr="00CC6AB9">
        <w:rPr>
          <w:rFonts w:ascii="Times New Roman" w:hAnsi="Times New Roman" w:cs="Times New Roman"/>
          <w:sz w:val="22"/>
        </w:rPr>
        <w:t>which led to an</w:t>
      </w:r>
      <w:r w:rsidR="00AC4E73" w:rsidRPr="00CC6AB9">
        <w:rPr>
          <w:rFonts w:ascii="Times New Roman" w:hAnsi="Times New Roman" w:cs="Times New Roman"/>
          <w:sz w:val="22"/>
        </w:rPr>
        <w:t xml:space="preserve"> exclusive chain extended</w:t>
      </w:r>
      <w:r w:rsidR="00E22251" w:rsidRPr="00CC6AB9">
        <w:rPr>
          <w:rFonts w:ascii="Times New Roman" w:hAnsi="Times New Roman" w:cs="Times New Roman"/>
          <w:sz w:val="22"/>
        </w:rPr>
        <w:t xml:space="preserve"> type of </w:t>
      </w:r>
      <w:r w:rsidR="00C914B5" w:rsidRPr="00CC6AB9">
        <w:rPr>
          <w:rFonts w:ascii="Times New Roman" w:hAnsi="Times New Roman" w:cs="Times New Roman"/>
          <w:sz w:val="22"/>
        </w:rPr>
        <w:t>architecture.</w:t>
      </w:r>
      <w:hyperlink w:anchor="_ENREF_64" w:tooltip="Ling, 2011 #340" w:history="1">
        <w:r w:rsidR="00341F84" w:rsidRPr="00CC6AB9">
          <w:rPr>
            <w:rFonts w:ascii="Times New Roman" w:hAnsi="Times New Roman" w:cs="Times New Roman"/>
            <w:sz w:val="22"/>
          </w:rPr>
          <w:fldChar w:fldCharType="begin"/>
        </w:r>
        <w:r w:rsidR="00341F84" w:rsidRPr="00CC6AB9">
          <w:rPr>
            <w:rFonts w:ascii="Times New Roman" w:hAnsi="Times New Roman" w:cs="Times New Roman"/>
            <w:sz w:val="22"/>
          </w:rPr>
          <w:instrText xml:space="preserve"> ADDIN EN.CITE &lt;EndNote&gt;&lt;Cite&gt;&lt;Author&gt;Ling&lt;/Author&gt;&lt;Year&gt;2011&lt;/Year&gt;&lt;RecNum&gt;340&lt;/RecNum&gt;&lt;DisplayText&gt;&lt;style face="superscript"&gt;64&lt;/style&gt;&lt;/DisplayText&gt;&lt;record&gt;&lt;rec-number&gt;340&lt;/rec-number&gt;&lt;foreign-keys&gt;&lt;key app="EN" db-id="5fx0apr52s5d9ferfwp59zfraapt22f0pppd" timestamp="1393323363"&gt;340&lt;/key&gt;&lt;/foreign-keys&gt;&lt;ref-type name="Journal Article"&gt;17&lt;/ref-type&gt;&lt;contributors&gt;&lt;authors&gt;&lt;author&gt;Ling, Jun&lt;/author&gt;&lt;author&gt;Liu, Jinzhi&lt;/author&gt;&lt;author&gt;Shen, Zhiquan&lt;/author&gt;&lt;author&gt;Hogen-Esch, Thieo E.&lt;/author&gt;&lt;/authors&gt;&lt;/contributors&gt;&lt;titles&gt;&lt;title&gt;Ring-opening polymerization of ε-caprolactone catalyzed by Yttrium trisphenolate in the presence of 1,2-propanediol. Do both primary and secondary hydroxyl groups initiate polymerization?&lt;/title&gt;&lt;secondary-title&gt;Journal of Polymer Science Part A: Polymer Chemistry&lt;/secondary-title&gt;&lt;/titles&gt;&lt;periodical&gt;&lt;full-title&gt;Journal of Polymer Science Part A: Polymer Chemistry&lt;/full-title&gt;&lt;abbr-1&gt;J. Polym. Sci., Part A: Polym. Chem.&lt;/abbr-1&gt;&lt;/periodical&gt;&lt;pages&gt;2081-2089&lt;/pages&gt;&lt;volume&gt;49&lt;/volume&gt;&lt;number&gt;9&lt;/number&gt;&lt;keywords&gt;&lt;keyword&gt;catalysis&lt;/keyword&gt;&lt;keyword&gt;ε-caprolactone&lt;/keyword&gt;&lt;keyword&gt;density functional theory&lt;/keyword&gt;&lt;keyword&gt;polymerization mechanism&lt;/keyword&gt;&lt;keyword&gt;quantum chemistry&lt;/keyword&gt;&lt;keyword&gt;ring-opening polymerization&lt;/keyword&gt;&lt;/keywords&gt;&lt;dates&gt;&lt;year&gt;2011&lt;/year&gt;&lt;/dates&gt;&lt;publisher&gt;Wiley Subscription Services, Inc., A Wiley Company&lt;/publisher&gt;&lt;isbn&gt;1099-0518&lt;/isbn&gt;&lt;urls&gt;&lt;related-urls&gt;&lt;url&gt;http://dx.doi.org/10.1002/pola.24637&lt;/url&gt;&lt;url&gt;http://onlinelibrary.wiley.com/doi/10.1002/pola.24637/abstract&lt;/url&gt;&lt;url&gt;http://onlinelibrary.wiley.com/store/10.1002/pola.24637/asset/24637_ftp.pdf?v=1&amp;amp;t=hs3243mo&amp;amp;s=54e9b01f3e6a9b3d2b03db3d8c9f1baf14469f99&lt;/url&gt;&lt;/related-urls&gt;&lt;/urls&gt;&lt;electronic-resource-num&gt;10.1002/pola.24637&lt;/electronic-resource-num&gt;&lt;/record&gt;&lt;/Cite&gt;&lt;/EndNote&gt;</w:instrText>
        </w:r>
        <w:r w:rsidR="00341F84" w:rsidRPr="00CC6AB9">
          <w:rPr>
            <w:rFonts w:ascii="Times New Roman" w:hAnsi="Times New Roman" w:cs="Times New Roman"/>
            <w:sz w:val="22"/>
          </w:rPr>
          <w:fldChar w:fldCharType="separate"/>
        </w:r>
        <w:r w:rsidR="00341F84" w:rsidRPr="00CC6AB9">
          <w:rPr>
            <w:rFonts w:ascii="Times New Roman" w:hAnsi="Times New Roman" w:cs="Times New Roman"/>
            <w:noProof/>
            <w:sz w:val="22"/>
            <w:vertAlign w:val="superscript"/>
          </w:rPr>
          <w:t>64</w:t>
        </w:r>
        <w:r w:rsidR="00341F84" w:rsidRPr="00CC6AB9">
          <w:rPr>
            <w:rFonts w:ascii="Times New Roman" w:hAnsi="Times New Roman" w:cs="Times New Roman"/>
            <w:sz w:val="22"/>
          </w:rPr>
          <w:fldChar w:fldCharType="end"/>
        </w:r>
      </w:hyperlink>
      <w:r w:rsidR="00E22251" w:rsidRPr="00CC6AB9">
        <w:rPr>
          <w:rFonts w:ascii="Times New Roman" w:hAnsi="Times New Roman" w:cs="Times New Roman"/>
          <w:sz w:val="22"/>
        </w:rPr>
        <w:t xml:space="preserve"> However, the extent to which this result </w:t>
      </w:r>
      <w:r w:rsidR="00E3098C" w:rsidRPr="00CC6AB9">
        <w:rPr>
          <w:rFonts w:ascii="Times New Roman" w:hAnsi="Times New Roman" w:cs="Times New Roman"/>
          <w:sz w:val="22"/>
        </w:rPr>
        <w:t xml:space="preserve">may be generalized </w:t>
      </w:r>
      <w:r w:rsidR="00845E32" w:rsidRPr="00CC6AB9">
        <w:rPr>
          <w:rFonts w:ascii="Times New Roman" w:hAnsi="Times New Roman" w:cs="Times New Roman"/>
          <w:sz w:val="22"/>
        </w:rPr>
        <w:t>to</w:t>
      </w:r>
      <w:r w:rsidR="00E22251" w:rsidRPr="00CC6AB9">
        <w:rPr>
          <w:rFonts w:ascii="Times New Roman" w:hAnsi="Times New Roman" w:cs="Times New Roman"/>
          <w:sz w:val="22"/>
        </w:rPr>
        <w:t xml:space="preserve"> other </w:t>
      </w:r>
      <w:r w:rsidR="00EC4035" w:rsidRPr="00CC6AB9">
        <w:rPr>
          <w:rFonts w:ascii="Times New Roman" w:hAnsi="Times New Roman" w:cs="Times New Roman"/>
          <w:sz w:val="22"/>
        </w:rPr>
        <w:t>catalyst systems</w:t>
      </w:r>
      <w:r w:rsidR="00144E13" w:rsidRPr="00CC6AB9">
        <w:rPr>
          <w:rFonts w:ascii="Times New Roman" w:hAnsi="Times New Roman" w:cs="Times New Roman"/>
          <w:sz w:val="22"/>
        </w:rPr>
        <w:t xml:space="preserve"> </w:t>
      </w:r>
      <w:r w:rsidR="00E22251" w:rsidRPr="00CC6AB9">
        <w:rPr>
          <w:rFonts w:ascii="Times New Roman" w:hAnsi="Times New Roman" w:cs="Times New Roman"/>
          <w:sz w:val="22"/>
        </w:rPr>
        <w:t xml:space="preserve">remains </w:t>
      </w:r>
      <w:r w:rsidR="00845E32" w:rsidRPr="00CC6AB9">
        <w:rPr>
          <w:rFonts w:ascii="Times New Roman" w:hAnsi="Times New Roman" w:cs="Times New Roman"/>
          <w:sz w:val="22"/>
        </w:rPr>
        <w:t>unknown</w:t>
      </w:r>
      <w:r w:rsidR="00FB7714" w:rsidRPr="00CC6AB9">
        <w:rPr>
          <w:rFonts w:ascii="Times New Roman" w:hAnsi="Times New Roman" w:cs="Times New Roman"/>
          <w:sz w:val="22"/>
        </w:rPr>
        <w:t>.</w:t>
      </w:r>
      <w:r w:rsidR="00FB7714" w:rsidRPr="00CC6AB9">
        <w:rPr>
          <w:rFonts w:ascii="Times New Roman" w:hAnsi="Times New Roman" w:cs="Times New Roman"/>
          <w:sz w:val="24"/>
          <w:szCs w:val="24"/>
        </w:rPr>
        <w:t xml:space="preserve"> </w:t>
      </w:r>
    </w:p>
    <w:p w:rsidR="000F530B" w:rsidRPr="00CC6AB9" w:rsidRDefault="000F530B" w:rsidP="00355723">
      <w:pPr>
        <w:spacing w:after="240" w:line="360" w:lineRule="auto"/>
        <w:rPr>
          <w:rFonts w:ascii="Times New Roman" w:hAnsi="Times New Roman" w:cs="Times New Roman"/>
          <w:b/>
          <w:sz w:val="22"/>
        </w:rPr>
      </w:pPr>
    </w:p>
    <w:p w:rsidR="00DA3567" w:rsidRPr="00CC6AB9" w:rsidRDefault="000F530B" w:rsidP="00355723">
      <w:pPr>
        <w:spacing w:after="240" w:line="360" w:lineRule="auto"/>
        <w:rPr>
          <w:rFonts w:ascii="Times New Roman" w:hAnsi="Times New Roman" w:cs="Times New Roman"/>
          <w:b/>
          <w:sz w:val="22"/>
        </w:rPr>
      </w:pPr>
      <w:r w:rsidRPr="00CC6AB9">
        <w:rPr>
          <w:rFonts w:ascii="Times New Roman" w:hAnsi="Times New Roman" w:cs="Times New Roman"/>
          <w:b/>
          <w:sz w:val="22"/>
        </w:rPr>
        <w:t>Results and Discussion</w:t>
      </w:r>
    </w:p>
    <w:p w:rsidR="00DA3567" w:rsidRPr="00CC6AB9" w:rsidRDefault="00AC4E73" w:rsidP="00355723">
      <w:pPr>
        <w:spacing w:after="240" w:line="360" w:lineRule="auto"/>
        <w:rPr>
          <w:rFonts w:ascii="Times New Roman" w:hAnsi="Times New Roman" w:cs="Times New Roman"/>
          <w:sz w:val="22"/>
        </w:rPr>
      </w:pPr>
      <w:r w:rsidRPr="00CC6AB9">
        <w:rPr>
          <w:rFonts w:ascii="Times New Roman" w:hAnsi="Times New Roman" w:cs="Times New Roman"/>
          <w:sz w:val="22"/>
        </w:rPr>
        <w:t>It is important</w:t>
      </w:r>
      <w:r w:rsidR="00FB7714" w:rsidRPr="00CC6AB9">
        <w:rPr>
          <w:rFonts w:ascii="Times New Roman" w:hAnsi="Times New Roman" w:cs="Times New Roman"/>
          <w:sz w:val="22"/>
        </w:rPr>
        <w:t xml:space="preserve"> to </w:t>
      </w:r>
      <w:r w:rsidR="00DA3567" w:rsidRPr="00CC6AB9">
        <w:rPr>
          <w:rFonts w:ascii="Times New Roman" w:hAnsi="Times New Roman" w:cs="Times New Roman"/>
          <w:sz w:val="22"/>
        </w:rPr>
        <w:t>control telechelic polymer</w:t>
      </w:r>
      <w:r w:rsidR="00FB7714" w:rsidRPr="00CC6AB9">
        <w:rPr>
          <w:rFonts w:ascii="Times New Roman" w:hAnsi="Times New Roman" w:cs="Times New Roman"/>
          <w:sz w:val="22"/>
        </w:rPr>
        <w:t xml:space="preserve"> end groups for post-polymerization modification, such as chain extension.</w:t>
      </w:r>
      <w:r w:rsidR="002A13A1" w:rsidRPr="00CC6AB9">
        <w:rPr>
          <w:rFonts w:ascii="Times New Roman" w:hAnsi="Times New Roman" w:cs="Times New Roman"/>
          <w:sz w:val="22"/>
        </w:rPr>
        <w:t xml:space="preserve"> </w:t>
      </w:r>
      <w:r w:rsidR="00DA3567" w:rsidRPr="00CC6AB9">
        <w:rPr>
          <w:rFonts w:ascii="Times New Roman" w:hAnsi="Times New Roman" w:cs="Times New Roman"/>
          <w:sz w:val="22"/>
        </w:rPr>
        <w:t xml:space="preserve">Our group have recently reported that a di-zinc catalyst shows an unusual ability to switch between ring-opening polymerization (ROP) and ring-opening copolymerization (ROCOP) using mixtures of </w:t>
      </w:r>
      <w:proofErr w:type="spellStart"/>
      <w:r w:rsidR="00DA3567" w:rsidRPr="00CC6AB9">
        <w:rPr>
          <w:rFonts w:ascii="Times New Roman" w:hAnsi="Times New Roman" w:cs="Times New Roman"/>
          <w:sz w:val="22"/>
        </w:rPr>
        <w:t>caprolactone</w:t>
      </w:r>
      <w:proofErr w:type="spellEnd"/>
      <w:r w:rsidR="00DA3567" w:rsidRPr="00CC6AB9">
        <w:rPr>
          <w:rFonts w:ascii="Times New Roman" w:hAnsi="Times New Roman" w:cs="Times New Roman"/>
          <w:sz w:val="22"/>
        </w:rPr>
        <w:t>, epoxide and carbon dioxide.</w:t>
      </w:r>
      <w:hyperlink w:anchor="_ENREF_39" w:tooltip="Romain, 2014 #337" w:history="1">
        <w:r w:rsidR="00341F84" w:rsidRPr="00CC6AB9">
          <w:rPr>
            <w:rFonts w:ascii="Times New Roman" w:hAnsi="Times New Roman" w:cs="Times New Roman"/>
            <w:sz w:val="22"/>
          </w:rPr>
          <w:fldChar w:fldCharType="begin"/>
        </w:r>
        <w:r w:rsidR="00341F84" w:rsidRPr="00CC6AB9">
          <w:rPr>
            <w:rFonts w:ascii="Times New Roman" w:hAnsi="Times New Roman" w:cs="Times New Roman"/>
            <w:sz w:val="22"/>
          </w:rPr>
          <w:instrText xml:space="preserve"> ADDIN EN.CITE &lt;EndNote&gt;&lt;Cite&gt;&lt;Author&gt;Romain&lt;/Author&gt;&lt;Year&gt;2014&lt;/Year&gt;&lt;RecNum&gt;337&lt;/RecNum&gt;&lt;DisplayText&gt;&lt;style face="superscript"&gt;39&lt;/style&gt;&lt;/DisplayText&gt;&lt;record&gt;&lt;rec-number&gt;337&lt;/rec-number&gt;&lt;foreign-keys&gt;&lt;key app="EN" db-id="5fx0apr52s5d9ferfwp59zfraapt22f0pppd" timestamp="1392385930"&gt;337&lt;/key&gt;&lt;/foreign-keys&gt;&lt;ref-type name="Journal Article"&gt;17&lt;/ref-type&gt;&lt;contributors&gt;&lt;authors&gt;&lt;author&gt;Romain, C.&lt;/author&gt;&lt;author&gt;Williams, C. K.&lt;/author&gt;&lt;/authors&gt;&lt;/contributors&gt;&lt;auth-address&gt;Department of Chemistry, Imperial College London, London SW7 2AZ (UK).&lt;/auth-address&gt;&lt;titles&gt;&lt;title&gt;Chemoselective polymerization control: from mixed-monomer feedstock to copolymers&lt;/title&gt;&lt;secondary-title&gt;Angewandte Chemie International Edition&lt;/secondary-title&gt;&lt;alt-title&gt;Angewandte Chemie&lt;/alt-title&gt;&lt;/titles&gt;&lt;periodical&gt;&lt;full-title&gt;Angewandte Chemie International Edition&lt;/full-title&gt;&lt;abbr-1&gt;Angew. Chem., Int. Ed.&lt;/abbr-1&gt;&lt;/periodical&gt;&lt;alt-periodical&gt;&lt;full-title&gt;Angewandte Chemie&lt;/full-title&gt;&lt;abbr-1&gt;Angew. Chem., Int. Ed.&lt;/abbr-1&gt;&lt;/alt-periodical&gt;&lt;pages&gt;1607-10&lt;/pages&gt;&lt;volume&gt;53&lt;/volume&gt;&lt;number&gt;6&lt;/number&gt;&lt;keywords&gt;&lt;keyword&gt;Chemoselektivität&lt;/keyword&gt;&lt;keyword&gt;Homogene Katalyse&lt;/keyword&gt;&lt;keyword&gt;Polycarbonate&lt;/keyword&gt;&lt;keyword&gt;Polyester&lt;/keyword&gt;&lt;keyword&gt;Ringöffnungspolymerisationen&lt;/keyword&gt;&lt;/keywords&gt;&lt;dates&gt;&lt;year&gt;2014&lt;/year&gt;&lt;pub-dates&gt;&lt;date&gt;Feb 3&lt;/date&gt;&lt;/pub-dates&gt;&lt;/dates&gt;&lt;publisher&gt;WILEY-VCH Verlag&lt;/publisher&gt;&lt;isbn&gt;1521-3773 (Electronic)&amp;#xD;1433-7851 (Linking)&lt;/isbn&gt;&lt;accession-num&gt;24453135&lt;/accession-num&gt;&lt;urls&gt;&lt;related-urls&gt;&lt;url&gt;http://www.ncbi.nlm.nih.gov/pubmed/24453135&lt;/url&gt;&lt;/related-urls&gt;&lt;/urls&gt;&lt;electronic-resource-num&gt;10.1002/anie.201309575&lt;/electronic-resource-num&gt;&lt;/record&gt;&lt;/Cite&gt;&lt;/EndNote&gt;</w:instrText>
        </w:r>
        <w:r w:rsidR="00341F84" w:rsidRPr="00CC6AB9">
          <w:rPr>
            <w:rFonts w:ascii="Times New Roman" w:hAnsi="Times New Roman" w:cs="Times New Roman"/>
            <w:sz w:val="22"/>
          </w:rPr>
          <w:fldChar w:fldCharType="separate"/>
        </w:r>
        <w:r w:rsidR="00341F84" w:rsidRPr="00CC6AB9">
          <w:rPr>
            <w:rFonts w:ascii="Times New Roman" w:hAnsi="Times New Roman" w:cs="Times New Roman"/>
            <w:noProof/>
            <w:sz w:val="22"/>
            <w:vertAlign w:val="superscript"/>
          </w:rPr>
          <w:t>39</w:t>
        </w:r>
        <w:r w:rsidR="00341F84" w:rsidRPr="00CC6AB9">
          <w:rPr>
            <w:rFonts w:ascii="Times New Roman" w:hAnsi="Times New Roman" w:cs="Times New Roman"/>
            <w:sz w:val="22"/>
          </w:rPr>
          <w:fldChar w:fldCharType="end"/>
        </w:r>
      </w:hyperlink>
      <w:r w:rsidR="00DA3567" w:rsidRPr="00CC6AB9">
        <w:rPr>
          <w:rFonts w:ascii="Times New Roman" w:hAnsi="Times New Roman" w:cs="Times New Roman"/>
          <w:sz w:val="22"/>
        </w:rPr>
        <w:t xml:space="preserve"> This is important as it provides a means to control the polymer composition on the basis of the catalyst propagating chain chemistry.  However, the precise nature of the polymer structures generated by the swi</w:t>
      </w:r>
      <w:r w:rsidRPr="00CC6AB9">
        <w:rPr>
          <w:rFonts w:ascii="Times New Roman" w:hAnsi="Times New Roman" w:cs="Times New Roman"/>
          <w:sz w:val="22"/>
        </w:rPr>
        <w:t>t</w:t>
      </w:r>
      <w:r w:rsidR="00DA3567" w:rsidRPr="00CC6AB9">
        <w:rPr>
          <w:rFonts w:ascii="Times New Roman" w:hAnsi="Times New Roman" w:cs="Times New Roman"/>
          <w:sz w:val="22"/>
        </w:rPr>
        <w:t xml:space="preserve">ch catalysis is not yet elucidated. In the context of this switch catalysis, it is important to understand the influence of the </w:t>
      </w:r>
      <w:proofErr w:type="spellStart"/>
      <w:r w:rsidR="00DA3567" w:rsidRPr="00CC6AB9">
        <w:rPr>
          <w:rFonts w:ascii="Times New Roman" w:hAnsi="Times New Roman" w:cs="Times New Roman"/>
          <w:sz w:val="22"/>
        </w:rPr>
        <w:t>dizinc</w:t>
      </w:r>
      <w:proofErr w:type="spellEnd"/>
      <w:r w:rsidR="00DA3567" w:rsidRPr="00CC6AB9">
        <w:rPr>
          <w:rFonts w:ascii="Times New Roman" w:hAnsi="Times New Roman" w:cs="Times New Roman"/>
          <w:sz w:val="22"/>
        </w:rPr>
        <w:t xml:space="preserve"> catalyst in lactone ring-opening polymerization and the architecture of the PCL. </w:t>
      </w:r>
    </w:p>
    <w:p w:rsidR="00DA3567" w:rsidRPr="00CC6AB9" w:rsidRDefault="00E92431" w:rsidP="0050340A">
      <w:pPr>
        <w:spacing w:after="240" w:line="360" w:lineRule="auto"/>
        <w:rPr>
          <w:rFonts w:ascii="Times New Roman" w:hAnsi="Times New Roman" w:cs="Times New Roman"/>
          <w:sz w:val="22"/>
        </w:rPr>
      </w:pPr>
      <w:r w:rsidRPr="00CC6AB9">
        <w:rPr>
          <w:rFonts w:ascii="Times New Roman" w:hAnsi="Times New Roman" w:cs="Times New Roman" w:hint="eastAsia"/>
          <w:sz w:val="22"/>
        </w:rPr>
        <w:lastRenderedPageBreak/>
        <w:t xml:space="preserve">To address this </w:t>
      </w:r>
      <w:r w:rsidR="00144E13" w:rsidRPr="00CC6AB9">
        <w:rPr>
          <w:rFonts w:ascii="Times New Roman" w:hAnsi="Times New Roman" w:cs="Times New Roman"/>
          <w:sz w:val="22"/>
        </w:rPr>
        <w:t>deficiency</w:t>
      </w:r>
      <w:r w:rsidR="001E6E3F" w:rsidRPr="00CC6AB9">
        <w:rPr>
          <w:rFonts w:ascii="Times New Roman" w:hAnsi="Times New Roman" w:cs="Times New Roman" w:hint="eastAsia"/>
          <w:sz w:val="22"/>
        </w:rPr>
        <w:t xml:space="preserve">, </w:t>
      </w:r>
      <w:r w:rsidR="004961D3" w:rsidRPr="00CC6AB9">
        <w:rPr>
          <w:rFonts w:ascii="Times New Roman" w:hAnsi="Times New Roman" w:cs="Times New Roman" w:hint="eastAsia"/>
          <w:sz w:val="22"/>
        </w:rPr>
        <w:t>several</w:t>
      </w:r>
      <w:r w:rsidR="004961D3" w:rsidRPr="00CC6AB9">
        <w:rPr>
          <w:rFonts w:ascii="Times New Roman" w:hAnsi="Times New Roman" w:cs="Times New Roman"/>
          <w:sz w:val="22"/>
        </w:rPr>
        <w:t xml:space="preserve"> </w:t>
      </w:r>
      <w:r w:rsidR="00E12834" w:rsidRPr="00CC6AB9">
        <w:rPr>
          <w:rFonts w:ascii="Times New Roman" w:hAnsi="Times New Roman" w:cs="Times New Roman" w:hint="eastAsia"/>
          <w:sz w:val="22"/>
        </w:rPr>
        <w:t xml:space="preserve">bifunctional </w:t>
      </w:r>
      <w:r w:rsidR="00845E32" w:rsidRPr="00CC6AB9">
        <w:rPr>
          <w:rFonts w:ascii="Times New Roman" w:hAnsi="Times New Roman" w:cs="Times New Roman"/>
          <w:sz w:val="22"/>
        </w:rPr>
        <w:t xml:space="preserve">chain transfer agents: </w:t>
      </w:r>
      <w:r w:rsidR="00DA1580" w:rsidRPr="00CC6AB9">
        <w:rPr>
          <w:rFonts w:ascii="Times New Roman" w:hAnsi="Times New Roman" w:cs="Times New Roman" w:hint="eastAsia"/>
          <w:i/>
          <w:sz w:val="22"/>
        </w:rPr>
        <w:t>trans</w:t>
      </w:r>
      <w:r w:rsidR="00DA1580" w:rsidRPr="00CC6AB9">
        <w:rPr>
          <w:rFonts w:ascii="Times New Roman" w:hAnsi="Times New Roman" w:cs="Times New Roman" w:hint="eastAsia"/>
          <w:sz w:val="22"/>
        </w:rPr>
        <w:t>-1,2-</w:t>
      </w:r>
      <w:r w:rsidR="00144E13" w:rsidRPr="00CC6AB9">
        <w:rPr>
          <w:rFonts w:ascii="Times New Roman" w:hAnsi="Times New Roman" w:cs="Times New Roman" w:hint="eastAsia"/>
          <w:sz w:val="22"/>
        </w:rPr>
        <w:t>cy</w:t>
      </w:r>
      <w:r w:rsidR="00E22251" w:rsidRPr="00CC6AB9">
        <w:rPr>
          <w:rFonts w:ascii="Times New Roman" w:hAnsi="Times New Roman" w:cs="Times New Roman" w:hint="eastAsia"/>
          <w:sz w:val="22"/>
        </w:rPr>
        <w:t>c</w:t>
      </w:r>
      <w:r w:rsidR="00144E13" w:rsidRPr="00CC6AB9">
        <w:rPr>
          <w:rFonts w:ascii="Times New Roman" w:hAnsi="Times New Roman" w:cs="Times New Roman"/>
          <w:sz w:val="22"/>
        </w:rPr>
        <w:t>l</w:t>
      </w:r>
      <w:r w:rsidR="00E22251" w:rsidRPr="00CC6AB9">
        <w:rPr>
          <w:rFonts w:ascii="Times New Roman" w:hAnsi="Times New Roman" w:cs="Times New Roman" w:hint="eastAsia"/>
          <w:sz w:val="22"/>
        </w:rPr>
        <w:t>ohex</w:t>
      </w:r>
      <w:r w:rsidR="00E22251" w:rsidRPr="00CC6AB9">
        <w:rPr>
          <w:rFonts w:ascii="Times New Roman" w:hAnsi="Times New Roman" w:cs="Times New Roman"/>
          <w:sz w:val="22"/>
        </w:rPr>
        <w:t>a</w:t>
      </w:r>
      <w:r w:rsidR="007D6440" w:rsidRPr="00CC6AB9">
        <w:rPr>
          <w:rFonts w:ascii="Times New Roman" w:hAnsi="Times New Roman" w:cs="Times New Roman" w:hint="eastAsia"/>
          <w:sz w:val="22"/>
        </w:rPr>
        <w:t>ne</w:t>
      </w:r>
      <w:r w:rsidRPr="00CC6AB9">
        <w:rPr>
          <w:rFonts w:ascii="Times New Roman" w:hAnsi="Times New Roman" w:cs="Times New Roman" w:hint="eastAsia"/>
          <w:sz w:val="22"/>
        </w:rPr>
        <w:t>diol (CHD)</w:t>
      </w:r>
      <w:r w:rsidR="000106CA" w:rsidRPr="00CC6AB9">
        <w:rPr>
          <w:rFonts w:ascii="Times New Roman" w:hAnsi="Times New Roman" w:cs="Times New Roman" w:hint="eastAsia"/>
          <w:sz w:val="22"/>
        </w:rPr>
        <w:t xml:space="preserve"> (</w:t>
      </w:r>
      <w:r w:rsidR="00AC4E73" w:rsidRPr="00CC6AB9">
        <w:rPr>
          <w:rFonts w:ascii="Times New Roman" w:hAnsi="Times New Roman" w:cs="Times New Roman"/>
          <w:sz w:val="22"/>
        </w:rPr>
        <w:t>as a good model for</w:t>
      </w:r>
      <w:r w:rsidR="000106CA" w:rsidRPr="00CC6AB9">
        <w:rPr>
          <w:rFonts w:ascii="Times New Roman" w:hAnsi="Times New Roman" w:cs="Times New Roman" w:hint="eastAsia"/>
          <w:sz w:val="22"/>
        </w:rPr>
        <w:t xml:space="preserve"> the end group of</w:t>
      </w:r>
      <w:r w:rsidR="00AC4E73" w:rsidRPr="00CC6AB9">
        <w:rPr>
          <w:rFonts w:ascii="Times New Roman" w:hAnsi="Times New Roman" w:cs="Times New Roman"/>
          <w:sz w:val="22"/>
        </w:rPr>
        <w:t xml:space="preserve"> the</w:t>
      </w:r>
      <w:r w:rsidR="000106CA" w:rsidRPr="00CC6AB9">
        <w:rPr>
          <w:rFonts w:ascii="Times New Roman" w:hAnsi="Times New Roman" w:cs="Times New Roman" w:hint="eastAsia"/>
          <w:sz w:val="22"/>
        </w:rPr>
        <w:t xml:space="preserve"> polycarbonate</w:t>
      </w:r>
      <w:r w:rsidR="00EC4035" w:rsidRPr="00CC6AB9">
        <w:rPr>
          <w:rFonts w:ascii="Times New Roman" w:hAnsi="Times New Roman" w:cs="Times New Roman" w:hint="eastAsia"/>
          <w:sz w:val="22"/>
        </w:rPr>
        <w:t xml:space="preserve"> prepared </w:t>
      </w:r>
      <w:r w:rsidR="00EC4035" w:rsidRPr="00CC6AB9">
        <w:rPr>
          <w:rFonts w:ascii="Times New Roman" w:hAnsi="Times New Roman" w:cs="Times New Roman" w:hint="eastAsia"/>
          <w:i/>
          <w:sz w:val="22"/>
        </w:rPr>
        <w:t>via</w:t>
      </w:r>
      <w:r w:rsidR="00EC4035" w:rsidRPr="00CC6AB9">
        <w:rPr>
          <w:rFonts w:ascii="Times New Roman" w:hAnsi="Times New Roman" w:cs="Times New Roman" w:hint="eastAsia"/>
          <w:sz w:val="22"/>
        </w:rPr>
        <w:t xml:space="preserve"> ring-opening copolymerization</w:t>
      </w:r>
      <w:r w:rsidR="000106CA" w:rsidRPr="00CC6AB9">
        <w:rPr>
          <w:rFonts w:ascii="Times New Roman" w:hAnsi="Times New Roman" w:cs="Times New Roman" w:hint="eastAsia"/>
          <w:sz w:val="22"/>
        </w:rPr>
        <w:t>)</w:t>
      </w:r>
      <w:r w:rsidR="00C46DD9" w:rsidRPr="00CC6AB9">
        <w:rPr>
          <w:rFonts w:ascii="Times New Roman" w:hAnsi="Times New Roman" w:cs="Times New Roman" w:hint="eastAsia"/>
          <w:sz w:val="22"/>
        </w:rPr>
        <w:t>,</w:t>
      </w:r>
      <w:r w:rsidR="004961D3" w:rsidRPr="00CC6AB9">
        <w:rPr>
          <w:rFonts w:ascii="Times New Roman" w:hAnsi="Times New Roman" w:cs="Times New Roman" w:hint="eastAsia"/>
          <w:sz w:val="22"/>
        </w:rPr>
        <w:t xml:space="preserve"> </w:t>
      </w:r>
      <w:r w:rsidRPr="00CC6AB9">
        <w:rPr>
          <w:rFonts w:ascii="Times New Roman" w:hAnsi="Times New Roman" w:cs="Times New Roman"/>
          <w:sz w:val="22"/>
        </w:rPr>
        <w:t>ethylene</w:t>
      </w:r>
      <w:r w:rsidR="00AC4E73" w:rsidRPr="00CC6AB9">
        <w:rPr>
          <w:rFonts w:ascii="Times New Roman" w:hAnsi="Times New Roman" w:cs="Times New Roman"/>
          <w:sz w:val="22"/>
        </w:rPr>
        <w:t xml:space="preserve"> </w:t>
      </w:r>
      <w:r w:rsidRPr="00CC6AB9">
        <w:rPr>
          <w:rFonts w:ascii="Times New Roman" w:hAnsi="Times New Roman" w:cs="Times New Roman" w:hint="eastAsia"/>
          <w:sz w:val="22"/>
        </w:rPr>
        <w:t>glycol (EG)</w:t>
      </w:r>
      <w:r w:rsidR="00E12834" w:rsidRPr="00CC6AB9">
        <w:rPr>
          <w:rFonts w:ascii="Times New Roman" w:hAnsi="Times New Roman" w:cs="Times New Roman" w:hint="eastAsia"/>
          <w:sz w:val="22"/>
        </w:rPr>
        <w:t>,</w:t>
      </w:r>
      <w:r w:rsidR="00520A1E" w:rsidRPr="00CC6AB9">
        <w:rPr>
          <w:rFonts w:ascii="Times New Roman" w:hAnsi="Times New Roman" w:cs="Times New Roman" w:hint="eastAsia"/>
          <w:sz w:val="22"/>
        </w:rPr>
        <w:t xml:space="preserve"> 1,2-propane</w:t>
      </w:r>
      <w:r w:rsidR="00C46DD9" w:rsidRPr="00CC6AB9">
        <w:rPr>
          <w:rFonts w:ascii="Times New Roman" w:hAnsi="Times New Roman" w:cs="Times New Roman" w:hint="eastAsia"/>
          <w:sz w:val="22"/>
        </w:rPr>
        <w:t>diol (PD)</w:t>
      </w:r>
      <w:r w:rsidR="00845E32" w:rsidRPr="00CC6AB9">
        <w:rPr>
          <w:rFonts w:ascii="Times New Roman" w:hAnsi="Times New Roman" w:cs="Times New Roman"/>
          <w:sz w:val="22"/>
        </w:rPr>
        <w:t>,</w:t>
      </w:r>
      <w:r w:rsidR="00E12834" w:rsidRPr="00CC6AB9">
        <w:rPr>
          <w:rFonts w:ascii="Times New Roman" w:hAnsi="Times New Roman" w:cs="Times New Roman" w:hint="eastAsia"/>
          <w:sz w:val="22"/>
        </w:rPr>
        <w:t xml:space="preserve"> polyethylene glycol 1500 (PEG) and 2-methyl-1,3-propanediol</w:t>
      </w:r>
      <w:r w:rsidR="009A4426" w:rsidRPr="00CC6AB9">
        <w:rPr>
          <w:rFonts w:ascii="Times New Roman" w:hAnsi="Times New Roman" w:cs="Times New Roman" w:hint="eastAsia"/>
          <w:sz w:val="22"/>
        </w:rPr>
        <w:t xml:space="preserve"> (MPD)</w:t>
      </w:r>
      <w:r w:rsidR="009A0BD0" w:rsidRPr="00CC6AB9">
        <w:rPr>
          <w:rFonts w:ascii="Times New Roman" w:hAnsi="Times New Roman" w:cs="Times New Roman" w:hint="eastAsia"/>
          <w:sz w:val="22"/>
        </w:rPr>
        <w:t xml:space="preserve"> </w:t>
      </w:r>
      <w:r w:rsidR="00845E32" w:rsidRPr="00CC6AB9">
        <w:rPr>
          <w:rFonts w:ascii="Times New Roman" w:hAnsi="Times New Roman" w:cs="Times New Roman"/>
          <w:sz w:val="22"/>
        </w:rPr>
        <w:t>bearing</w:t>
      </w:r>
      <w:r w:rsidRPr="00CC6AB9">
        <w:rPr>
          <w:rFonts w:ascii="Times New Roman" w:hAnsi="Times New Roman" w:cs="Times New Roman" w:hint="eastAsia"/>
          <w:sz w:val="22"/>
        </w:rPr>
        <w:t xml:space="preserve"> either secondary or</w:t>
      </w:r>
      <w:r w:rsidR="00C46DD9" w:rsidRPr="00CC6AB9">
        <w:rPr>
          <w:rFonts w:ascii="Times New Roman" w:hAnsi="Times New Roman" w:cs="Times New Roman" w:hint="eastAsia"/>
          <w:sz w:val="22"/>
        </w:rPr>
        <w:t>/and</w:t>
      </w:r>
      <w:r w:rsidRPr="00CC6AB9">
        <w:rPr>
          <w:rFonts w:ascii="Times New Roman" w:hAnsi="Times New Roman" w:cs="Times New Roman" w:hint="eastAsia"/>
          <w:sz w:val="22"/>
        </w:rPr>
        <w:t xml:space="preserve"> primary </w:t>
      </w:r>
      <w:r w:rsidR="00E22251" w:rsidRPr="00CC6AB9">
        <w:rPr>
          <w:rFonts w:ascii="Times New Roman" w:hAnsi="Times New Roman" w:cs="Times New Roman"/>
          <w:sz w:val="22"/>
        </w:rPr>
        <w:t>hydroxyl groups</w:t>
      </w:r>
      <w:r w:rsidR="00845E32" w:rsidRPr="00CC6AB9">
        <w:rPr>
          <w:rFonts w:ascii="Times New Roman" w:hAnsi="Times New Roman" w:cs="Times New Roman"/>
          <w:sz w:val="22"/>
        </w:rPr>
        <w:t>,</w:t>
      </w:r>
      <w:r w:rsidRPr="00CC6AB9">
        <w:rPr>
          <w:rFonts w:ascii="Times New Roman" w:hAnsi="Times New Roman" w:cs="Times New Roman" w:hint="eastAsia"/>
          <w:sz w:val="22"/>
        </w:rPr>
        <w:t xml:space="preserve"> were </w:t>
      </w:r>
      <w:r w:rsidR="00845E32" w:rsidRPr="00CC6AB9">
        <w:rPr>
          <w:rFonts w:ascii="Times New Roman" w:hAnsi="Times New Roman" w:cs="Times New Roman"/>
          <w:sz w:val="22"/>
        </w:rPr>
        <w:t>applied</w:t>
      </w:r>
      <w:r w:rsidR="009A0BD0" w:rsidRPr="00CC6AB9">
        <w:rPr>
          <w:rFonts w:ascii="Times New Roman" w:hAnsi="Times New Roman" w:cs="Times New Roman" w:hint="eastAsia"/>
          <w:sz w:val="22"/>
        </w:rPr>
        <w:t xml:space="preserve"> </w:t>
      </w:r>
      <w:r w:rsidR="00E22251" w:rsidRPr="00CC6AB9">
        <w:rPr>
          <w:rFonts w:ascii="Times New Roman" w:hAnsi="Times New Roman" w:cs="Times New Roman"/>
          <w:sz w:val="22"/>
        </w:rPr>
        <w:t xml:space="preserve">with </w:t>
      </w:r>
      <w:r w:rsidR="000106CA" w:rsidRPr="00CC6AB9">
        <w:rPr>
          <w:rFonts w:ascii="Times New Roman" w:hAnsi="Times New Roman" w:cs="Times New Roman" w:hint="eastAsia"/>
          <w:sz w:val="22"/>
        </w:rPr>
        <w:t>the</w:t>
      </w:r>
      <w:r w:rsidR="00E22251" w:rsidRPr="00CC6AB9">
        <w:rPr>
          <w:rFonts w:ascii="Times New Roman" w:hAnsi="Times New Roman" w:cs="Times New Roman"/>
          <w:sz w:val="22"/>
        </w:rPr>
        <w:t xml:space="preserve"> di-</w:t>
      </w:r>
      <w:r w:rsidR="00B5624B" w:rsidRPr="00CC6AB9">
        <w:rPr>
          <w:rFonts w:ascii="Times New Roman" w:hAnsi="Times New Roman" w:cs="Times New Roman" w:hint="eastAsia"/>
          <w:sz w:val="22"/>
        </w:rPr>
        <w:t xml:space="preserve">zinc </w:t>
      </w:r>
      <w:r w:rsidR="009A0BD0" w:rsidRPr="00CC6AB9">
        <w:rPr>
          <w:rFonts w:ascii="Times New Roman" w:hAnsi="Times New Roman" w:cs="Times New Roman" w:hint="eastAsia"/>
          <w:sz w:val="22"/>
        </w:rPr>
        <w:t>pre-catalyst</w:t>
      </w:r>
      <w:r w:rsidR="009A0BD0" w:rsidRPr="00CC6AB9">
        <w:rPr>
          <w:rFonts w:ascii="Times New Roman" w:hAnsi="Times New Roman" w:cs="Times New Roman"/>
          <w:sz w:val="22"/>
        </w:rPr>
        <w:t xml:space="preserve"> </w:t>
      </w:r>
      <w:r w:rsidR="001175C7" w:rsidRPr="00CC6AB9">
        <w:rPr>
          <w:rFonts w:ascii="Times New Roman" w:hAnsi="Times New Roman" w:cs="Times New Roman" w:hint="eastAsia"/>
          <w:sz w:val="22"/>
        </w:rPr>
        <w:t>for</w:t>
      </w:r>
      <w:r w:rsidR="00845E32" w:rsidRPr="00CC6AB9">
        <w:rPr>
          <w:rFonts w:ascii="Times New Roman" w:hAnsi="Times New Roman" w:cs="Times New Roman"/>
          <w:sz w:val="22"/>
        </w:rPr>
        <w:t xml:space="preserve"> the immoral polymerization of </w:t>
      </w:r>
      <w:r w:rsidR="00845E32" w:rsidRPr="00CC6AB9">
        <w:rPr>
          <w:rFonts w:ascii="Symbol" w:hAnsi="Symbol" w:cs="Times New Roman"/>
          <w:sz w:val="22"/>
        </w:rPr>
        <w:t></w:t>
      </w:r>
      <w:r w:rsidR="00845E32" w:rsidRPr="00CC6AB9">
        <w:rPr>
          <w:rFonts w:ascii="Times New Roman" w:hAnsi="Times New Roman" w:cs="Times New Roman"/>
          <w:sz w:val="22"/>
        </w:rPr>
        <w:t>-CL</w:t>
      </w:r>
      <w:r w:rsidR="00B5624B" w:rsidRPr="00CC6AB9">
        <w:rPr>
          <w:rFonts w:ascii="Times New Roman" w:hAnsi="Times New Roman" w:cs="Times New Roman" w:hint="eastAsia"/>
          <w:sz w:val="22"/>
        </w:rPr>
        <w:t xml:space="preserve"> </w:t>
      </w:r>
      <w:r w:rsidR="00B5624B" w:rsidRPr="00CC6AB9">
        <w:rPr>
          <w:rFonts w:ascii="Times New Roman" w:hAnsi="Times New Roman" w:cs="Times New Roman"/>
          <w:sz w:val="22"/>
        </w:rPr>
        <w:t>(</w:t>
      </w:r>
      <w:r w:rsidR="00B555C2" w:rsidRPr="00CC6AB9">
        <w:rPr>
          <w:rFonts w:ascii="Times New Roman" w:hAnsi="Times New Roman" w:cs="Times New Roman"/>
          <w:sz w:val="22"/>
        </w:rPr>
        <w:t>Scheme 1</w:t>
      </w:r>
      <w:r w:rsidR="00B5624B" w:rsidRPr="00CC6AB9">
        <w:rPr>
          <w:rFonts w:ascii="Times New Roman" w:hAnsi="Times New Roman" w:cs="Times New Roman"/>
          <w:sz w:val="22"/>
        </w:rPr>
        <w:t>).</w:t>
      </w:r>
      <w:bookmarkStart w:id="25" w:name="_Ref381968040"/>
    </w:p>
    <w:p w:rsidR="0008341D" w:rsidRPr="00CC6AB9" w:rsidRDefault="0008341D" w:rsidP="00355723">
      <w:pPr>
        <w:pStyle w:val="Caption"/>
        <w:keepNext/>
        <w:spacing w:after="240" w:line="360" w:lineRule="auto"/>
        <w:rPr>
          <w:rFonts w:ascii="Times New Roman" w:hAnsi="Times New Roman" w:cs="Times New Roman"/>
          <w:sz w:val="22"/>
        </w:rPr>
      </w:pPr>
      <w:r w:rsidRPr="00CC6AB9">
        <w:rPr>
          <w:rFonts w:ascii="Times New Roman" w:hAnsi="Times New Roman" w:cs="Times New Roman"/>
          <w:b/>
          <w:sz w:val="22"/>
        </w:rPr>
        <w:t xml:space="preserve">Scheme </w:t>
      </w:r>
      <w:r w:rsidR="00663990" w:rsidRPr="00CC6AB9">
        <w:rPr>
          <w:rFonts w:ascii="Times New Roman" w:hAnsi="Times New Roman" w:cs="Times New Roman"/>
          <w:b/>
          <w:sz w:val="22"/>
        </w:rPr>
        <w:fldChar w:fldCharType="begin"/>
      </w:r>
      <w:r w:rsidRPr="00CC6AB9">
        <w:rPr>
          <w:rFonts w:ascii="Times New Roman" w:hAnsi="Times New Roman" w:cs="Times New Roman"/>
          <w:b/>
          <w:sz w:val="22"/>
        </w:rPr>
        <w:instrText xml:space="preserve"> SEQ Scheme \* ARABIC </w:instrText>
      </w:r>
      <w:r w:rsidR="00663990" w:rsidRPr="00CC6AB9">
        <w:rPr>
          <w:rFonts w:ascii="Times New Roman" w:hAnsi="Times New Roman" w:cs="Times New Roman"/>
          <w:b/>
          <w:sz w:val="22"/>
        </w:rPr>
        <w:fldChar w:fldCharType="separate"/>
      </w:r>
      <w:r w:rsidR="002277DD" w:rsidRPr="00CC6AB9">
        <w:rPr>
          <w:rFonts w:ascii="Times New Roman" w:hAnsi="Times New Roman" w:cs="Times New Roman"/>
          <w:b/>
          <w:noProof/>
          <w:sz w:val="22"/>
        </w:rPr>
        <w:t>1</w:t>
      </w:r>
      <w:r w:rsidR="00663990" w:rsidRPr="00CC6AB9">
        <w:rPr>
          <w:rFonts w:ascii="Times New Roman" w:hAnsi="Times New Roman" w:cs="Times New Roman"/>
          <w:b/>
          <w:sz w:val="22"/>
        </w:rPr>
        <w:fldChar w:fldCharType="end"/>
      </w:r>
      <w:bookmarkEnd w:id="25"/>
      <w:r w:rsidRPr="00CC6AB9">
        <w:rPr>
          <w:rFonts w:ascii="Times New Roman" w:hAnsi="Times New Roman" w:cs="Times New Roman"/>
          <w:b/>
          <w:sz w:val="22"/>
        </w:rPr>
        <w:t>.</w:t>
      </w:r>
      <w:r w:rsidR="00E12834" w:rsidRPr="00CC6AB9">
        <w:rPr>
          <w:rFonts w:ascii="Times New Roman" w:hAnsi="Times New Roman" w:cs="Times New Roman" w:hint="eastAsia"/>
          <w:b/>
          <w:sz w:val="22"/>
        </w:rPr>
        <w:t xml:space="preserve"> </w:t>
      </w:r>
      <w:r w:rsidR="00845E32" w:rsidRPr="00CC6AB9">
        <w:rPr>
          <w:rFonts w:ascii="Times New Roman" w:hAnsi="Times New Roman" w:cs="Times New Roman"/>
          <w:sz w:val="22"/>
        </w:rPr>
        <w:t>The immortal r</w:t>
      </w:r>
      <w:r w:rsidRPr="00CC6AB9">
        <w:rPr>
          <w:rFonts w:ascii="Times New Roman" w:hAnsi="Times New Roman" w:cs="Times New Roman"/>
          <w:sz w:val="22"/>
        </w:rPr>
        <w:t>ing-opening polymerization of ɛ</w:t>
      </w:r>
      <w:r w:rsidR="00845E32" w:rsidRPr="00CC6AB9">
        <w:rPr>
          <w:rFonts w:ascii="Times New Roman" w:hAnsi="Times New Roman" w:cs="Times New Roman"/>
          <w:sz w:val="22"/>
        </w:rPr>
        <w:t>-</w:t>
      </w:r>
      <w:proofErr w:type="spellStart"/>
      <w:r w:rsidR="00845E32" w:rsidRPr="00CC6AB9">
        <w:rPr>
          <w:rFonts w:ascii="Times New Roman" w:hAnsi="Times New Roman" w:cs="Times New Roman"/>
          <w:sz w:val="22"/>
        </w:rPr>
        <w:t>caprolactone</w:t>
      </w:r>
      <w:proofErr w:type="spellEnd"/>
      <w:r w:rsidR="00845E32" w:rsidRPr="00CC6AB9">
        <w:rPr>
          <w:rFonts w:ascii="Times New Roman" w:hAnsi="Times New Roman" w:cs="Times New Roman"/>
          <w:sz w:val="22"/>
        </w:rPr>
        <w:t xml:space="preserve">, initiated </w:t>
      </w:r>
      <w:r w:rsidR="00F15BEC" w:rsidRPr="00CC6AB9">
        <w:rPr>
          <w:rFonts w:ascii="Times New Roman" w:hAnsi="Times New Roman" w:cs="Times New Roman"/>
          <w:sz w:val="22"/>
        </w:rPr>
        <w:t xml:space="preserve">by </w:t>
      </w:r>
      <w:r w:rsidR="00144E13" w:rsidRPr="00CC6AB9">
        <w:rPr>
          <w:rFonts w:ascii="Times New Roman" w:hAnsi="Times New Roman" w:cs="Times New Roman"/>
          <w:sz w:val="22"/>
        </w:rPr>
        <w:t>a</w:t>
      </w:r>
      <w:r w:rsidR="00F15BEC" w:rsidRPr="00CC6AB9">
        <w:rPr>
          <w:rFonts w:ascii="Times New Roman" w:hAnsi="Times New Roman" w:cs="Times New Roman"/>
          <w:sz w:val="22"/>
        </w:rPr>
        <w:t xml:space="preserve"> di-</w:t>
      </w:r>
      <w:r w:rsidR="00845E32" w:rsidRPr="00CC6AB9">
        <w:rPr>
          <w:rFonts w:ascii="Times New Roman" w:hAnsi="Times New Roman" w:cs="Times New Roman"/>
          <w:sz w:val="22"/>
        </w:rPr>
        <w:t xml:space="preserve">zinc complex and </w:t>
      </w:r>
      <w:r w:rsidR="00144E13" w:rsidRPr="00CC6AB9">
        <w:rPr>
          <w:rFonts w:ascii="Times New Roman" w:hAnsi="Times New Roman" w:cs="Times New Roman"/>
          <w:sz w:val="22"/>
        </w:rPr>
        <w:t>different</w:t>
      </w:r>
      <w:r w:rsidR="009A0BD0" w:rsidRPr="00CC6AB9">
        <w:rPr>
          <w:rFonts w:ascii="Times New Roman" w:hAnsi="Times New Roman" w:cs="Times New Roman" w:hint="eastAsia"/>
          <w:sz w:val="22"/>
        </w:rPr>
        <w:t xml:space="preserve"> </w:t>
      </w:r>
      <w:proofErr w:type="spellStart"/>
      <w:r w:rsidR="00845E32" w:rsidRPr="00CC6AB9">
        <w:rPr>
          <w:rFonts w:ascii="Times New Roman" w:hAnsi="Times New Roman" w:cs="Times New Roman"/>
          <w:sz w:val="22"/>
        </w:rPr>
        <w:t>diol</w:t>
      </w:r>
      <w:proofErr w:type="spellEnd"/>
      <w:r w:rsidRPr="00CC6AB9">
        <w:rPr>
          <w:rFonts w:ascii="Times New Roman" w:hAnsi="Times New Roman" w:cs="Times New Roman"/>
          <w:sz w:val="22"/>
        </w:rPr>
        <w:t xml:space="preserve"> chain transfer agents.</w:t>
      </w:r>
      <w:r w:rsidRPr="00CC6AB9">
        <w:rPr>
          <w:rFonts w:ascii="Times New Roman" w:hAnsi="Times New Roman" w:cs="Times New Roman" w:hint="eastAsia"/>
          <w:sz w:val="22"/>
        </w:rPr>
        <w:t xml:space="preserve"> Two types of PCL architecture are </w:t>
      </w:r>
      <w:r w:rsidR="00F15BEC" w:rsidRPr="00CC6AB9">
        <w:rPr>
          <w:rFonts w:ascii="Times New Roman" w:hAnsi="Times New Roman" w:cs="Times New Roman"/>
          <w:sz w:val="22"/>
        </w:rPr>
        <w:t>considered possible, illustrated as Type I and II structures.</w:t>
      </w:r>
      <w:r w:rsidR="00D67334" w:rsidRPr="00CC6AB9">
        <w:rPr>
          <w:rFonts w:ascii="Times New Roman" w:hAnsi="Times New Roman" w:cs="Times New Roman" w:hint="eastAsia"/>
          <w:sz w:val="22"/>
        </w:rPr>
        <w:t xml:space="preserve"> </w:t>
      </w:r>
      <w:r w:rsidR="00F15BEC" w:rsidRPr="00CC6AB9">
        <w:rPr>
          <w:rFonts w:ascii="Times New Roman" w:hAnsi="Times New Roman" w:cs="Times New Roman"/>
          <w:sz w:val="22"/>
        </w:rPr>
        <w:t>Reagen</w:t>
      </w:r>
      <w:r w:rsidR="00672BA5" w:rsidRPr="00CC6AB9">
        <w:rPr>
          <w:rFonts w:ascii="Times New Roman" w:hAnsi="Times New Roman" w:cs="Times New Roman"/>
          <w:sz w:val="22"/>
        </w:rPr>
        <w:t xml:space="preserve">ts and </w:t>
      </w:r>
      <w:r w:rsidR="00845E32" w:rsidRPr="00CC6AB9">
        <w:rPr>
          <w:rFonts w:ascii="Times New Roman" w:hAnsi="Times New Roman" w:cs="Times New Roman"/>
          <w:sz w:val="22"/>
        </w:rPr>
        <w:t>C</w:t>
      </w:r>
      <w:r w:rsidR="00672BA5" w:rsidRPr="00CC6AB9">
        <w:rPr>
          <w:rFonts w:ascii="Times New Roman" w:hAnsi="Times New Roman" w:cs="Times New Roman"/>
          <w:sz w:val="22"/>
        </w:rPr>
        <w:t xml:space="preserve">onditions: </w:t>
      </w:r>
      <w:r w:rsidR="00672BA5" w:rsidRPr="00CC6AB9">
        <w:rPr>
          <w:rFonts w:ascii="Times New Roman" w:hAnsi="Times New Roman" w:cs="Times New Roman" w:hint="eastAsia"/>
          <w:sz w:val="22"/>
        </w:rPr>
        <w:t xml:space="preserve">(a) </w:t>
      </w:r>
      <w:r w:rsidR="00845E32" w:rsidRPr="00CC6AB9">
        <w:rPr>
          <w:rFonts w:ascii="Times New Roman" w:hAnsi="Times New Roman" w:cs="Times New Roman"/>
          <w:sz w:val="22"/>
        </w:rPr>
        <w:t>Di-</w:t>
      </w:r>
      <w:r w:rsidR="00672BA5" w:rsidRPr="00CC6AB9">
        <w:rPr>
          <w:rFonts w:ascii="Times New Roman" w:hAnsi="Times New Roman" w:cs="Times New Roman" w:hint="eastAsia"/>
          <w:sz w:val="22"/>
        </w:rPr>
        <w:t xml:space="preserve">zinc </w:t>
      </w:r>
      <w:r w:rsidR="00EC4035" w:rsidRPr="00CC6AB9">
        <w:rPr>
          <w:rFonts w:ascii="Times New Roman" w:hAnsi="Times New Roman" w:cs="Times New Roman" w:hint="eastAsia"/>
          <w:sz w:val="22"/>
        </w:rPr>
        <w:t>pre-</w:t>
      </w:r>
      <w:r w:rsidR="00672BA5" w:rsidRPr="00CC6AB9">
        <w:rPr>
          <w:rFonts w:ascii="Times New Roman" w:hAnsi="Times New Roman" w:cs="Times New Roman" w:hint="eastAsia"/>
          <w:sz w:val="22"/>
        </w:rPr>
        <w:t>catalyst</w:t>
      </w:r>
      <w:r w:rsidR="00845E32" w:rsidRPr="00CC6AB9">
        <w:rPr>
          <w:rFonts w:ascii="Times New Roman" w:hAnsi="Times New Roman" w:cs="Times New Roman"/>
          <w:sz w:val="22"/>
        </w:rPr>
        <w:t xml:space="preserve"> (0.1 mole eq.)</w:t>
      </w:r>
      <w:r w:rsidR="00672BA5" w:rsidRPr="00CC6AB9">
        <w:rPr>
          <w:rFonts w:ascii="Times New Roman" w:hAnsi="Times New Roman" w:cs="Times New Roman" w:hint="eastAsia"/>
          <w:sz w:val="22"/>
        </w:rPr>
        <w:t>, in neat cyclohexene oxide</w:t>
      </w:r>
      <w:r w:rsidR="00845E32" w:rsidRPr="00CC6AB9">
        <w:rPr>
          <w:rFonts w:ascii="Times New Roman" w:hAnsi="Times New Roman" w:cs="Times New Roman"/>
          <w:sz w:val="22"/>
        </w:rPr>
        <w:t xml:space="preserve"> (100 mole eq.)</w:t>
      </w:r>
      <w:r w:rsidR="00672BA5" w:rsidRPr="00CC6AB9">
        <w:rPr>
          <w:rFonts w:ascii="Times New Roman" w:hAnsi="Times New Roman" w:cs="Times New Roman" w:hint="eastAsia"/>
          <w:sz w:val="22"/>
        </w:rPr>
        <w:t>, and with HO-R-OH</w:t>
      </w:r>
      <w:r w:rsidR="00845E32" w:rsidRPr="00CC6AB9">
        <w:rPr>
          <w:rFonts w:ascii="Times New Roman" w:hAnsi="Times New Roman" w:cs="Times New Roman"/>
          <w:sz w:val="22"/>
        </w:rPr>
        <w:t>( 1</w:t>
      </w:r>
      <w:r w:rsidR="003715B5" w:rsidRPr="00CC6AB9">
        <w:rPr>
          <w:rFonts w:ascii="Times New Roman" w:hAnsi="Times New Roman" w:cs="Times New Roman" w:hint="eastAsia"/>
          <w:sz w:val="22"/>
        </w:rPr>
        <w:t xml:space="preserve"> </w:t>
      </w:r>
      <w:r w:rsidR="00845E32" w:rsidRPr="00CC6AB9">
        <w:rPr>
          <w:rFonts w:ascii="Times New Roman" w:hAnsi="Times New Roman" w:cs="Times New Roman"/>
          <w:sz w:val="22"/>
        </w:rPr>
        <w:t>mol eq.)</w:t>
      </w:r>
      <w:r w:rsidR="00672BA5" w:rsidRPr="00CC6AB9">
        <w:rPr>
          <w:rFonts w:ascii="Times New Roman" w:hAnsi="Times New Roman" w:cs="Times New Roman" w:hint="eastAsia"/>
          <w:sz w:val="22"/>
        </w:rPr>
        <w:t xml:space="preserve"> as CTA</w:t>
      </w:r>
      <w:r w:rsidR="00D67334" w:rsidRPr="00CC6AB9">
        <w:rPr>
          <w:rFonts w:ascii="Times New Roman" w:hAnsi="Times New Roman" w:cs="Times New Roman"/>
          <w:sz w:val="22"/>
        </w:rPr>
        <w:t xml:space="preserve">, </w:t>
      </w:r>
      <w:r w:rsidR="00D67334" w:rsidRPr="00CC6AB9">
        <w:rPr>
          <w:rFonts w:ascii="Times New Roman" w:hAnsi="Times New Roman" w:cs="Times New Roman" w:hint="eastAsia"/>
          <w:sz w:val="22"/>
        </w:rPr>
        <w:t>353</w:t>
      </w:r>
      <w:r w:rsidR="00F15BEC" w:rsidRPr="00CC6AB9">
        <w:rPr>
          <w:rFonts w:ascii="Times New Roman" w:hAnsi="Times New Roman" w:cs="Times New Roman"/>
          <w:sz w:val="22"/>
        </w:rPr>
        <w:t xml:space="preserve"> K, 2</w:t>
      </w:r>
      <w:r w:rsidR="00672BA5" w:rsidRPr="00CC6AB9">
        <w:rPr>
          <w:rFonts w:ascii="Times New Roman" w:hAnsi="Times New Roman" w:cs="Times New Roman" w:hint="eastAsia"/>
          <w:sz w:val="22"/>
        </w:rPr>
        <w:t>.5-3</w:t>
      </w:r>
      <w:r w:rsidR="00D132F4" w:rsidRPr="00CC6AB9">
        <w:rPr>
          <w:rFonts w:ascii="Times New Roman" w:hAnsi="Times New Roman" w:cs="Times New Roman" w:hint="eastAsia"/>
          <w:sz w:val="22"/>
        </w:rPr>
        <w:t>.0</w:t>
      </w:r>
      <w:r w:rsidR="00F15BEC" w:rsidRPr="00CC6AB9">
        <w:rPr>
          <w:rFonts w:ascii="Times New Roman" w:hAnsi="Times New Roman" w:cs="Times New Roman"/>
          <w:sz w:val="22"/>
        </w:rPr>
        <w:t xml:space="preserve"> h.</w:t>
      </w:r>
    </w:p>
    <w:bookmarkStart w:id="26" w:name="OLE_LINK35"/>
    <w:bookmarkStart w:id="27" w:name="OLE_LINK38"/>
    <w:p w:rsidR="00F15BEC" w:rsidRPr="00CC6AB9" w:rsidRDefault="00E12834" w:rsidP="0050340A">
      <w:pPr>
        <w:spacing w:after="240" w:line="360" w:lineRule="auto"/>
        <w:jc w:val="center"/>
      </w:pPr>
      <w:r w:rsidRPr="00CC6AB9">
        <w:object w:dxaOrig="9127" w:dyaOrig="37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3.55pt;height:190.65pt" o:ole="">
            <v:imagedata r:id="rId11" o:title=""/>
          </v:shape>
          <o:OLEObject Type="Embed" ProgID="ChemDraw.Document.6.0" ShapeID="_x0000_i1025" DrawAspect="Content" ObjectID="_1488206496" r:id="rId12"/>
        </w:object>
      </w:r>
      <w:bookmarkEnd w:id="26"/>
      <w:bookmarkEnd w:id="27"/>
    </w:p>
    <w:p w:rsidR="00183358" w:rsidRPr="00CC6AB9" w:rsidRDefault="00845E32" w:rsidP="00183358">
      <w:pPr>
        <w:spacing w:after="240" w:line="360" w:lineRule="auto"/>
        <w:rPr>
          <w:rFonts w:ascii="Times New Roman" w:hAnsi="Times New Roman" w:cs="Times New Roman"/>
          <w:sz w:val="22"/>
        </w:rPr>
      </w:pPr>
      <w:r w:rsidRPr="00CC6AB9">
        <w:rPr>
          <w:rFonts w:ascii="Times New Roman" w:hAnsi="Times New Roman" w:cs="Times New Roman"/>
          <w:sz w:val="22"/>
        </w:rPr>
        <w:t>Firstly, a</w:t>
      </w:r>
      <w:r w:rsidR="009A250A" w:rsidRPr="00CC6AB9">
        <w:rPr>
          <w:rFonts w:ascii="Times New Roman" w:hAnsi="Times New Roman" w:cs="Times New Roman"/>
          <w:sz w:val="22"/>
        </w:rPr>
        <w:t xml:space="preserve"> control </w:t>
      </w:r>
      <w:r w:rsidRPr="00CC6AB9">
        <w:rPr>
          <w:rFonts w:ascii="Times New Roman" w:hAnsi="Times New Roman" w:cs="Times New Roman"/>
          <w:sz w:val="22"/>
        </w:rPr>
        <w:t>polymerization</w:t>
      </w:r>
      <w:r w:rsidR="009A250A" w:rsidRPr="00CC6AB9">
        <w:rPr>
          <w:rFonts w:ascii="Times New Roman" w:hAnsi="Times New Roman" w:cs="Times New Roman"/>
          <w:sz w:val="22"/>
        </w:rPr>
        <w:t xml:space="preserve"> was </w:t>
      </w:r>
      <w:r w:rsidR="009A250A" w:rsidRPr="00CC6AB9">
        <w:rPr>
          <w:rFonts w:ascii="Times New Roman" w:hAnsi="Times New Roman" w:cs="Times New Roman" w:hint="eastAsia"/>
          <w:sz w:val="22"/>
        </w:rPr>
        <w:t>conducted</w:t>
      </w:r>
      <w:r w:rsidR="00672BA5" w:rsidRPr="00CC6AB9">
        <w:rPr>
          <w:rFonts w:ascii="Times New Roman" w:hAnsi="Times New Roman" w:cs="Times New Roman"/>
          <w:sz w:val="22"/>
        </w:rPr>
        <w:t xml:space="preserve"> using </w:t>
      </w:r>
      <w:r w:rsidRPr="00CC6AB9">
        <w:rPr>
          <w:rFonts w:ascii="Times New Roman" w:hAnsi="Times New Roman" w:cs="Times New Roman"/>
          <w:sz w:val="22"/>
        </w:rPr>
        <w:t xml:space="preserve">only </w:t>
      </w:r>
      <w:r w:rsidR="00672BA5" w:rsidRPr="00CC6AB9">
        <w:rPr>
          <w:rFonts w:ascii="Times New Roman" w:hAnsi="Times New Roman" w:cs="Times New Roman"/>
          <w:sz w:val="22"/>
        </w:rPr>
        <w:t xml:space="preserve">the di-zinc </w:t>
      </w:r>
      <w:r w:rsidR="00672BA5" w:rsidRPr="00CC6AB9">
        <w:rPr>
          <w:rFonts w:ascii="Times New Roman" w:hAnsi="Times New Roman" w:cs="Times New Roman"/>
          <w:i/>
          <w:sz w:val="22"/>
        </w:rPr>
        <w:t>bis</w:t>
      </w:r>
      <w:r w:rsidR="00672BA5" w:rsidRPr="00CC6AB9">
        <w:rPr>
          <w:rFonts w:ascii="Times New Roman" w:hAnsi="Times New Roman" w:cs="Times New Roman"/>
          <w:sz w:val="22"/>
        </w:rPr>
        <w:t>(acetate) complex and</w:t>
      </w:r>
      <w:bookmarkStart w:id="28" w:name="OLE_LINK13"/>
      <w:bookmarkStart w:id="29" w:name="OLE_LINK22"/>
      <w:r w:rsidR="003D3F41" w:rsidRPr="00CC6AB9">
        <w:rPr>
          <w:rFonts w:ascii="Times New Roman" w:hAnsi="Times New Roman" w:cs="Times New Roman" w:hint="eastAsia"/>
          <w:sz w:val="22"/>
        </w:rPr>
        <w:t xml:space="preserve"> </w:t>
      </w:r>
      <w:r w:rsidR="00CE047D" w:rsidRPr="00CC6AB9">
        <w:rPr>
          <w:rFonts w:ascii="Times New Roman" w:hAnsi="Times New Roman" w:cs="Times New Roman" w:hint="eastAsia"/>
          <w:i/>
          <w:sz w:val="22"/>
        </w:rPr>
        <w:t>trans</w:t>
      </w:r>
      <w:r w:rsidR="00CE047D" w:rsidRPr="00CC6AB9">
        <w:rPr>
          <w:rFonts w:ascii="Times New Roman" w:hAnsi="Times New Roman" w:cs="Times New Roman" w:hint="eastAsia"/>
          <w:sz w:val="22"/>
        </w:rPr>
        <w:t>-1,2-cyclohexanediol</w:t>
      </w:r>
      <w:bookmarkEnd w:id="28"/>
      <w:bookmarkEnd w:id="29"/>
      <w:r w:rsidR="00CE047D" w:rsidRPr="00CC6AB9">
        <w:rPr>
          <w:rFonts w:ascii="Times New Roman" w:hAnsi="Times New Roman" w:cs="Times New Roman" w:hint="eastAsia"/>
          <w:sz w:val="22"/>
        </w:rPr>
        <w:t xml:space="preserve"> (</w:t>
      </w:r>
      <w:r w:rsidR="00672BA5" w:rsidRPr="00CC6AB9">
        <w:rPr>
          <w:rFonts w:ascii="Times New Roman" w:hAnsi="Times New Roman" w:cs="Times New Roman"/>
          <w:sz w:val="22"/>
        </w:rPr>
        <w:t>CHD</w:t>
      </w:r>
      <w:r w:rsidR="00CE047D" w:rsidRPr="00CC6AB9">
        <w:rPr>
          <w:rFonts w:ascii="Times New Roman" w:hAnsi="Times New Roman" w:cs="Times New Roman" w:hint="eastAsia"/>
          <w:sz w:val="22"/>
        </w:rPr>
        <w:t>)</w:t>
      </w:r>
      <w:r w:rsidR="00672BA5" w:rsidRPr="00CC6AB9">
        <w:rPr>
          <w:rFonts w:ascii="Times New Roman" w:hAnsi="Times New Roman" w:cs="Times New Roman"/>
          <w:sz w:val="22"/>
        </w:rPr>
        <w:t xml:space="preserve"> (i.e. without any cyclohexene oxide), this </w:t>
      </w:r>
      <w:r w:rsidRPr="00CC6AB9">
        <w:rPr>
          <w:rFonts w:ascii="Times New Roman" w:hAnsi="Times New Roman" w:cs="Times New Roman"/>
          <w:sz w:val="22"/>
        </w:rPr>
        <w:t>failed to result in any</w:t>
      </w:r>
      <w:r w:rsidR="00D54F22" w:rsidRPr="00CC6AB9">
        <w:rPr>
          <w:rFonts w:ascii="Times New Roman" w:hAnsi="Times New Roman" w:cs="Times New Roman" w:hint="eastAsia"/>
          <w:sz w:val="22"/>
        </w:rPr>
        <w:t xml:space="preserve"> </w:t>
      </w:r>
      <w:r w:rsidRPr="00CC6AB9">
        <w:rPr>
          <w:rFonts w:ascii="Times New Roman" w:hAnsi="Times New Roman" w:cs="Times New Roman"/>
          <w:sz w:val="22"/>
        </w:rPr>
        <w:t>PCL formation even after 18 h. This demonstrates that</w:t>
      </w:r>
      <w:r w:rsidR="00D54F22" w:rsidRPr="00CC6AB9">
        <w:rPr>
          <w:rFonts w:ascii="Times New Roman" w:hAnsi="Times New Roman" w:cs="Times New Roman" w:hint="eastAsia"/>
          <w:sz w:val="22"/>
        </w:rPr>
        <w:t xml:space="preserve"> </w:t>
      </w:r>
      <w:r w:rsidRPr="00CC6AB9">
        <w:rPr>
          <w:rFonts w:ascii="Times New Roman" w:hAnsi="Times New Roman" w:cs="Times New Roman"/>
          <w:sz w:val="22"/>
        </w:rPr>
        <w:t xml:space="preserve">the </w:t>
      </w:r>
      <w:proofErr w:type="spellStart"/>
      <w:r w:rsidRPr="00CC6AB9">
        <w:rPr>
          <w:rFonts w:ascii="Times New Roman" w:hAnsi="Times New Roman" w:cs="Times New Roman"/>
          <w:sz w:val="22"/>
        </w:rPr>
        <w:t>diol</w:t>
      </w:r>
      <w:proofErr w:type="spellEnd"/>
      <w:r w:rsidRPr="00CC6AB9">
        <w:rPr>
          <w:rFonts w:ascii="Times New Roman" w:hAnsi="Times New Roman" w:cs="Times New Roman"/>
          <w:sz w:val="22"/>
        </w:rPr>
        <w:t xml:space="preserve"> chain transfer agents are not directly involved in the initiation reaction and cannot by themselves form the</w:t>
      </w:r>
      <w:r w:rsidR="00672BA5" w:rsidRPr="00CC6AB9">
        <w:rPr>
          <w:rFonts w:ascii="Times New Roman" w:hAnsi="Times New Roman" w:cs="Times New Roman"/>
          <w:sz w:val="22"/>
        </w:rPr>
        <w:t xml:space="preserve"> active zinc </w:t>
      </w:r>
      <w:r w:rsidR="00DA1580" w:rsidRPr="00CC6AB9">
        <w:rPr>
          <w:rFonts w:ascii="Times New Roman" w:hAnsi="Times New Roman" w:cs="Times New Roman"/>
          <w:sz w:val="22"/>
        </w:rPr>
        <w:t>alkoxide</w:t>
      </w:r>
      <w:r w:rsidR="00672BA5" w:rsidRPr="00CC6AB9">
        <w:rPr>
          <w:rFonts w:ascii="Times New Roman" w:hAnsi="Times New Roman" w:cs="Times New Roman"/>
          <w:sz w:val="22"/>
        </w:rPr>
        <w:t xml:space="preserve"> species</w:t>
      </w:r>
      <w:r w:rsidR="00884674" w:rsidRPr="00CC6AB9">
        <w:rPr>
          <w:rFonts w:ascii="Times New Roman" w:hAnsi="Times New Roman" w:cs="Times New Roman"/>
          <w:sz w:val="22"/>
        </w:rPr>
        <w:t>.</w:t>
      </w:r>
      <w:bookmarkStart w:id="30" w:name="OLE_LINK39"/>
      <w:bookmarkStart w:id="31" w:name="OLE_LINK40"/>
      <w:r w:rsidR="00D54F22" w:rsidRPr="00CC6AB9">
        <w:rPr>
          <w:rFonts w:ascii="Times New Roman" w:hAnsi="Times New Roman" w:cs="Times New Roman" w:hint="eastAsia"/>
          <w:sz w:val="22"/>
        </w:rPr>
        <w:t xml:space="preserve"> </w:t>
      </w:r>
      <w:r w:rsidRPr="00CC6AB9">
        <w:rPr>
          <w:rFonts w:ascii="Times New Roman" w:hAnsi="Times New Roman" w:cs="Times New Roman"/>
          <w:sz w:val="22"/>
        </w:rPr>
        <w:t>Rather</w:t>
      </w:r>
      <w:bookmarkEnd w:id="30"/>
      <w:bookmarkEnd w:id="31"/>
      <w:r w:rsidRPr="00CC6AB9">
        <w:rPr>
          <w:rFonts w:ascii="Times New Roman" w:hAnsi="Times New Roman" w:cs="Times New Roman"/>
          <w:sz w:val="22"/>
        </w:rPr>
        <w:t xml:space="preserve">, </w:t>
      </w:r>
      <w:r w:rsidRPr="00CC6AB9">
        <w:rPr>
          <w:rFonts w:ascii="Times New Roman" w:hAnsi="Times New Roman" w:cs="Times New Roman"/>
          <w:kern w:val="0"/>
          <w:sz w:val="22"/>
        </w:rPr>
        <w:t>t</w:t>
      </w:r>
      <w:r w:rsidR="00F5153E" w:rsidRPr="00CC6AB9">
        <w:rPr>
          <w:rFonts w:ascii="Times New Roman" w:hAnsi="Times New Roman" w:cs="Times New Roman"/>
          <w:kern w:val="0"/>
          <w:sz w:val="22"/>
        </w:rPr>
        <w:t xml:space="preserve">he </w:t>
      </w:r>
      <w:r w:rsidR="00144E13" w:rsidRPr="00CC6AB9">
        <w:rPr>
          <w:rFonts w:ascii="Times New Roman" w:hAnsi="Times New Roman" w:cs="Times New Roman"/>
          <w:kern w:val="0"/>
          <w:sz w:val="22"/>
        </w:rPr>
        <w:t xml:space="preserve">di-zinc bis(acetate) </w:t>
      </w:r>
      <w:r w:rsidR="00EC4035" w:rsidRPr="00CC6AB9">
        <w:rPr>
          <w:rFonts w:ascii="Times New Roman" w:hAnsi="Times New Roman" w:cs="Times New Roman" w:hint="eastAsia"/>
          <w:kern w:val="0"/>
          <w:sz w:val="22"/>
        </w:rPr>
        <w:t>pre-catalyst</w:t>
      </w:r>
      <w:r w:rsidR="00144E13" w:rsidRPr="00CC6AB9">
        <w:rPr>
          <w:rFonts w:ascii="Times New Roman" w:hAnsi="Times New Roman" w:cs="Times New Roman"/>
          <w:kern w:val="0"/>
          <w:sz w:val="22"/>
        </w:rPr>
        <w:t xml:space="preserve"> is efficiently transformed into the catalytically active zinc </w:t>
      </w:r>
      <w:r w:rsidR="00DA1580" w:rsidRPr="00CC6AB9">
        <w:rPr>
          <w:rFonts w:ascii="Times New Roman" w:hAnsi="Times New Roman" w:cs="Times New Roman"/>
          <w:kern w:val="0"/>
          <w:sz w:val="22"/>
        </w:rPr>
        <w:t>alkoxide</w:t>
      </w:r>
      <w:r w:rsidR="00144E13" w:rsidRPr="00CC6AB9">
        <w:rPr>
          <w:rFonts w:ascii="Times New Roman" w:hAnsi="Times New Roman" w:cs="Times New Roman"/>
          <w:kern w:val="0"/>
          <w:sz w:val="22"/>
        </w:rPr>
        <w:t xml:space="preserve"> complex by re</w:t>
      </w:r>
      <w:r w:rsidR="00672BA5" w:rsidRPr="00CC6AB9">
        <w:rPr>
          <w:rFonts w:ascii="Times New Roman" w:hAnsi="Times New Roman" w:cs="Times New Roman"/>
          <w:kern w:val="0"/>
          <w:sz w:val="22"/>
        </w:rPr>
        <w:t>action with cyclohexene oxide</w:t>
      </w:r>
      <w:r w:rsidR="008C2AC7" w:rsidRPr="00CC6AB9">
        <w:rPr>
          <w:rFonts w:ascii="Times New Roman" w:hAnsi="Times New Roman" w:cs="Times New Roman"/>
          <w:kern w:val="0"/>
          <w:sz w:val="22"/>
        </w:rPr>
        <w:t xml:space="preserve"> (CHO)</w:t>
      </w:r>
      <w:r w:rsidR="00672BA5" w:rsidRPr="00CC6AB9">
        <w:rPr>
          <w:rFonts w:ascii="Times New Roman" w:hAnsi="Times New Roman" w:cs="Times New Roman"/>
          <w:kern w:val="0"/>
          <w:sz w:val="22"/>
        </w:rPr>
        <w:t>.</w:t>
      </w:r>
      <w:hyperlink w:anchor="_ENREF_39" w:tooltip="Romain, 2014 #337" w:history="1">
        <w:r w:rsidR="00341F84" w:rsidRPr="00CC6AB9">
          <w:rPr>
            <w:rFonts w:ascii="Times New Roman" w:hAnsi="Times New Roman" w:cs="Times New Roman"/>
            <w:kern w:val="0"/>
            <w:sz w:val="22"/>
          </w:rPr>
          <w:fldChar w:fldCharType="begin"/>
        </w:r>
        <w:r w:rsidR="00341F84" w:rsidRPr="00CC6AB9">
          <w:rPr>
            <w:rFonts w:ascii="Times New Roman" w:hAnsi="Times New Roman" w:cs="Times New Roman"/>
            <w:kern w:val="0"/>
            <w:sz w:val="22"/>
          </w:rPr>
          <w:instrText xml:space="preserve"> ADDIN EN.CITE &lt;EndNote&gt;&lt;Cite&gt;&lt;Author&gt;Romain&lt;/Author&gt;&lt;Year&gt;2014&lt;/Year&gt;&lt;RecNum&gt;337&lt;/RecNum&gt;&lt;DisplayText&gt;&lt;style face="superscript"&gt;39&lt;/style&gt;&lt;/DisplayText&gt;&lt;record&gt;&lt;rec-number&gt;337&lt;/rec-number&gt;&lt;foreign-keys&gt;&lt;key app="EN" db-id="5fx0apr52s5d9ferfwp59zfraapt22f0pppd" timestamp="1392385930"&gt;337&lt;/key&gt;&lt;/foreign-keys&gt;&lt;ref-type name="Journal Article"&gt;17&lt;/ref-type&gt;&lt;contributors&gt;&lt;authors&gt;&lt;author&gt;Romain, C.&lt;/author&gt;&lt;author&gt;Williams, C. K.&lt;/author&gt;&lt;/authors&gt;&lt;/contributors&gt;&lt;auth-address&gt;Department of Chemistry, Imperial College London, London SW7 2AZ (UK).&lt;/auth-address&gt;&lt;titles&gt;&lt;title&gt;Chemoselective polymerization control: from mixed-monomer feedstock to copolymers&lt;/title&gt;&lt;secondary-title&gt;Angewandte Chemie International Edition&lt;/secondary-title&gt;&lt;alt-title&gt;Angewandte Chemie&lt;/alt-title&gt;&lt;/titles&gt;&lt;periodical&gt;&lt;full-title&gt;Angewandte Chemie International Edition&lt;/full-title&gt;&lt;abbr-1&gt;Angew. Chem., Int. Ed.&lt;/abbr-1&gt;&lt;/periodical&gt;&lt;alt-periodical&gt;&lt;full-title&gt;Angewandte Chemie&lt;/full-title&gt;&lt;abbr-1&gt;Angew. Chem., Int. Ed.&lt;/abbr-1&gt;&lt;/alt-periodical&gt;&lt;pages&gt;1607-10&lt;/pages&gt;&lt;volume&gt;53&lt;/volume&gt;&lt;number&gt;6&lt;/number&gt;&lt;keywords&gt;&lt;keyword&gt;Chemoselektivität&lt;/keyword&gt;&lt;keyword&gt;Homogene Katalyse&lt;/keyword&gt;&lt;keyword&gt;Polycarbonate&lt;/keyword&gt;&lt;keyword&gt;Polyester&lt;/keyword&gt;&lt;keyword&gt;Ringöffnungspolymerisationen&lt;/keyword&gt;&lt;/keywords&gt;&lt;dates&gt;&lt;year&gt;2014&lt;/year&gt;&lt;pub-dates&gt;&lt;date&gt;Feb 3&lt;/date&gt;&lt;/pub-dates&gt;&lt;/dates&gt;&lt;publisher&gt;WILEY-VCH Verlag&lt;/publisher&gt;&lt;isbn&gt;1521-3773 (Electronic)&amp;#xD;1433-7851 (Linking)&lt;/isbn&gt;&lt;accession-num&gt;24453135&lt;/accession-num&gt;&lt;urls&gt;&lt;related-urls&gt;&lt;url&gt;http://www.ncbi.nlm.nih.gov/pubmed/24453135&lt;/url&gt;&lt;/related-urls&gt;&lt;/urls&gt;&lt;electronic-resource-num&gt;10.1002/anie.201309575&lt;/electronic-resource-num&gt;&lt;/record&gt;&lt;/Cite&gt;&lt;/EndNote&gt;</w:instrText>
        </w:r>
        <w:r w:rsidR="00341F84" w:rsidRPr="00CC6AB9">
          <w:rPr>
            <w:rFonts w:ascii="Times New Roman" w:hAnsi="Times New Roman" w:cs="Times New Roman"/>
            <w:kern w:val="0"/>
            <w:sz w:val="22"/>
          </w:rPr>
          <w:fldChar w:fldCharType="separate"/>
        </w:r>
        <w:r w:rsidR="00341F84" w:rsidRPr="00CC6AB9">
          <w:rPr>
            <w:rFonts w:ascii="Times New Roman" w:hAnsi="Times New Roman" w:cs="Times New Roman"/>
            <w:noProof/>
            <w:kern w:val="0"/>
            <w:sz w:val="22"/>
            <w:vertAlign w:val="superscript"/>
          </w:rPr>
          <w:t>39</w:t>
        </w:r>
        <w:r w:rsidR="00341F84" w:rsidRPr="00CC6AB9">
          <w:rPr>
            <w:rFonts w:ascii="Times New Roman" w:hAnsi="Times New Roman" w:cs="Times New Roman"/>
            <w:kern w:val="0"/>
            <w:sz w:val="22"/>
          </w:rPr>
          <w:fldChar w:fldCharType="end"/>
        </w:r>
      </w:hyperlink>
      <w:r w:rsidR="003279C1" w:rsidRPr="00CC6AB9">
        <w:rPr>
          <w:rFonts w:hint="eastAsia"/>
        </w:rPr>
        <w:t xml:space="preserve"> </w:t>
      </w:r>
      <w:r w:rsidR="00144E13" w:rsidRPr="00CC6AB9">
        <w:rPr>
          <w:rFonts w:ascii="Times New Roman" w:hAnsi="Times New Roman" w:cs="Times New Roman"/>
          <w:kern w:val="0"/>
          <w:sz w:val="22"/>
        </w:rPr>
        <w:t xml:space="preserve">This occurs </w:t>
      </w:r>
      <w:r w:rsidR="00144E13" w:rsidRPr="00CC6AB9">
        <w:rPr>
          <w:rFonts w:ascii="Times New Roman" w:hAnsi="Times New Roman" w:cs="Times New Roman"/>
          <w:i/>
          <w:kern w:val="0"/>
          <w:sz w:val="22"/>
        </w:rPr>
        <w:t>in situ</w:t>
      </w:r>
      <w:r w:rsidR="00144E13" w:rsidRPr="00CC6AB9">
        <w:rPr>
          <w:rFonts w:ascii="Times New Roman" w:hAnsi="Times New Roman" w:cs="Times New Roman"/>
          <w:kern w:val="0"/>
          <w:sz w:val="22"/>
        </w:rPr>
        <w:t xml:space="preserve"> under the reaction conditions, where cyclohexene oxide is used as the reaction solvent.</w:t>
      </w:r>
      <w:r w:rsidR="00180468" w:rsidRPr="00CC6AB9">
        <w:rPr>
          <w:rFonts w:ascii="Times New Roman" w:hAnsi="Times New Roman" w:cs="Times New Roman" w:hint="eastAsia"/>
          <w:kern w:val="0"/>
          <w:sz w:val="22"/>
        </w:rPr>
        <w:t xml:space="preserve"> </w:t>
      </w:r>
      <w:r w:rsidR="00180468" w:rsidRPr="00CC6AB9">
        <w:rPr>
          <w:rFonts w:ascii="Times New Roman" w:hAnsi="Times New Roman" w:cs="Times New Roman"/>
          <w:kern w:val="0"/>
          <w:sz w:val="22"/>
        </w:rPr>
        <w:t>T</w:t>
      </w:r>
      <w:r w:rsidR="00180468" w:rsidRPr="00CC6AB9">
        <w:rPr>
          <w:rFonts w:ascii="Times New Roman" w:hAnsi="Times New Roman" w:cs="Times New Roman" w:hint="eastAsia"/>
          <w:kern w:val="0"/>
          <w:sz w:val="22"/>
        </w:rPr>
        <w:t xml:space="preserve">he insertion of the CHO into the zinc acetate activates the </w:t>
      </w:r>
      <w:proofErr w:type="spellStart"/>
      <w:r w:rsidR="00180468" w:rsidRPr="00CC6AB9">
        <w:rPr>
          <w:rFonts w:ascii="Times New Roman" w:hAnsi="Times New Roman" w:cs="Times New Roman" w:hint="eastAsia"/>
          <w:kern w:val="0"/>
          <w:sz w:val="22"/>
        </w:rPr>
        <w:t>dizinc</w:t>
      </w:r>
      <w:proofErr w:type="spellEnd"/>
      <w:r w:rsidR="00180468" w:rsidRPr="00CC6AB9">
        <w:rPr>
          <w:rFonts w:ascii="Times New Roman" w:hAnsi="Times New Roman" w:cs="Times New Roman" w:hint="eastAsia"/>
          <w:kern w:val="0"/>
          <w:sz w:val="22"/>
        </w:rPr>
        <w:t xml:space="preserve"> catalyst</w:t>
      </w:r>
      <w:r w:rsidR="004D2CE1" w:rsidRPr="00CC6AB9">
        <w:rPr>
          <w:rFonts w:ascii="Times New Roman" w:hAnsi="Times New Roman" w:cs="Times New Roman" w:hint="eastAsia"/>
          <w:kern w:val="0"/>
          <w:sz w:val="22"/>
        </w:rPr>
        <w:t xml:space="preserve"> (kinetic constant: </w:t>
      </w:r>
      <w:r w:rsidR="004D3070" w:rsidRPr="00CC6AB9">
        <w:rPr>
          <w:rFonts w:ascii="Times New Roman" w:hAnsi="Times New Roman" w:cs="Times New Roman"/>
          <w:i/>
          <w:kern w:val="0"/>
          <w:sz w:val="22"/>
        </w:rPr>
        <w:t>k</w:t>
      </w:r>
      <w:r w:rsidR="004D3070" w:rsidRPr="00CC6AB9">
        <w:rPr>
          <w:rFonts w:ascii="Times New Roman" w:hAnsi="Times New Roman" w:cs="Times New Roman"/>
          <w:kern w:val="0"/>
          <w:sz w:val="22"/>
          <w:vertAlign w:val="subscript"/>
        </w:rPr>
        <w:t>a</w:t>
      </w:r>
      <w:r w:rsidR="004D2CE1" w:rsidRPr="00CC6AB9">
        <w:rPr>
          <w:rFonts w:ascii="Times New Roman" w:hAnsi="Times New Roman" w:cs="Times New Roman" w:hint="eastAsia"/>
          <w:kern w:val="0"/>
          <w:sz w:val="22"/>
        </w:rPr>
        <w:t xml:space="preserve">, see catalyst activation process in Scheme </w:t>
      </w:r>
      <w:r w:rsidR="004D2CE1" w:rsidRPr="00CC6AB9">
        <w:rPr>
          <w:rFonts w:ascii="Times New Roman" w:hAnsi="Times New Roman" w:cs="Times New Roman" w:hint="eastAsia"/>
          <w:kern w:val="0"/>
          <w:sz w:val="22"/>
        </w:rPr>
        <w:lastRenderedPageBreak/>
        <w:t xml:space="preserve">S1). After the formation of the zinc alkoxide species, the </w:t>
      </w:r>
      <w:proofErr w:type="spellStart"/>
      <w:r w:rsidR="004D2CE1" w:rsidRPr="00CC6AB9">
        <w:rPr>
          <w:rFonts w:ascii="Times New Roman" w:hAnsi="Times New Roman" w:cs="Times New Roman" w:hint="eastAsia"/>
          <w:kern w:val="0"/>
          <w:sz w:val="22"/>
        </w:rPr>
        <w:t>diol</w:t>
      </w:r>
      <w:proofErr w:type="spellEnd"/>
      <w:r w:rsidR="004D2CE1" w:rsidRPr="00CC6AB9">
        <w:rPr>
          <w:rFonts w:ascii="Times New Roman" w:hAnsi="Times New Roman" w:cs="Times New Roman" w:hint="eastAsia"/>
          <w:kern w:val="0"/>
          <w:sz w:val="22"/>
        </w:rPr>
        <w:t xml:space="preserve"> chain transfer agents are thus able to exchange to form new zinc alkoxide species (kinetic constant: </w:t>
      </w:r>
      <w:proofErr w:type="spellStart"/>
      <w:r w:rsidR="004D3070" w:rsidRPr="00CC6AB9">
        <w:rPr>
          <w:rFonts w:ascii="Times New Roman" w:hAnsi="Times New Roman" w:cs="Times New Roman"/>
          <w:i/>
          <w:kern w:val="0"/>
          <w:sz w:val="22"/>
        </w:rPr>
        <w:t>k</w:t>
      </w:r>
      <w:r w:rsidR="004D3070" w:rsidRPr="00CC6AB9">
        <w:rPr>
          <w:rFonts w:ascii="Times New Roman" w:hAnsi="Times New Roman" w:cs="Times New Roman"/>
          <w:kern w:val="0"/>
          <w:sz w:val="22"/>
          <w:vertAlign w:val="subscript"/>
        </w:rPr>
        <w:t>e</w:t>
      </w:r>
      <w:proofErr w:type="spellEnd"/>
      <w:r w:rsidR="004D3070" w:rsidRPr="00CC6AB9">
        <w:rPr>
          <w:rFonts w:ascii="Times New Roman" w:hAnsi="Times New Roman" w:cs="Times New Roman"/>
          <w:kern w:val="0"/>
          <w:sz w:val="22"/>
          <w:vertAlign w:val="subscript"/>
        </w:rPr>
        <w:t>’</w:t>
      </w:r>
      <w:r w:rsidR="004D2CE1" w:rsidRPr="00CC6AB9">
        <w:rPr>
          <w:rFonts w:ascii="Times New Roman" w:hAnsi="Times New Roman" w:cs="Times New Roman" w:hint="eastAsia"/>
          <w:kern w:val="0"/>
          <w:sz w:val="22"/>
          <w:vertAlign w:val="subscript"/>
        </w:rPr>
        <w:t xml:space="preserve">, </w:t>
      </w:r>
      <w:r w:rsidR="004D3070" w:rsidRPr="00CC6AB9">
        <w:rPr>
          <w:rFonts w:ascii="Times New Roman" w:hAnsi="Times New Roman" w:cs="Times New Roman"/>
          <w:kern w:val="0"/>
          <w:sz w:val="22"/>
        </w:rPr>
        <w:t xml:space="preserve">in </w:t>
      </w:r>
      <w:r w:rsidR="004D2CE1" w:rsidRPr="00CC6AB9">
        <w:rPr>
          <w:rFonts w:ascii="Times New Roman" w:hAnsi="Times New Roman" w:cs="Times New Roman" w:hint="eastAsia"/>
          <w:kern w:val="0"/>
          <w:sz w:val="22"/>
        </w:rPr>
        <w:t>Scheme S1).</w:t>
      </w:r>
      <w:r w:rsidR="00144E13" w:rsidRPr="00CC6AB9">
        <w:rPr>
          <w:rFonts w:ascii="Times New Roman" w:hAnsi="Times New Roman" w:cs="Times New Roman"/>
          <w:kern w:val="0"/>
          <w:sz w:val="22"/>
        </w:rPr>
        <w:t xml:space="preserve"> </w:t>
      </w:r>
      <w:r w:rsidR="00DA1580" w:rsidRPr="00CC6AB9">
        <w:rPr>
          <w:rFonts w:ascii="Times New Roman" w:hAnsi="Times New Roman" w:cs="Times New Roman"/>
          <w:kern w:val="0"/>
          <w:sz w:val="22"/>
        </w:rPr>
        <w:t xml:space="preserve">It is also important to point out that it has already been established that </w:t>
      </w:r>
      <w:r w:rsidR="004546F1" w:rsidRPr="00CC6AB9">
        <w:rPr>
          <w:rFonts w:ascii="Times New Roman" w:hAnsi="Times New Roman" w:cs="Times New Roman"/>
          <w:kern w:val="0"/>
          <w:sz w:val="22"/>
        </w:rPr>
        <w:t>there is no homopolymerization of the CHO by either of the zinc species.</w:t>
      </w:r>
      <w:r w:rsidR="00663990" w:rsidRPr="00CC6AB9">
        <w:rPr>
          <w:rFonts w:ascii="Times New Roman" w:hAnsi="Times New Roman" w:cs="Times New Roman"/>
          <w:kern w:val="0"/>
          <w:sz w:val="22"/>
        </w:rPr>
        <w:fldChar w:fldCharType="begin">
          <w:fldData xml:space="preserve">PEVuZE5vdGU+PENpdGU+PEF1dGhvcj5Sb21haW48L0F1dGhvcj48WWVhcj4yMDE0PC9ZZWFyPjxS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</w:fldData>
        </w:fldChar>
      </w:r>
      <w:r w:rsidR="00341F84" w:rsidRPr="00CC6AB9">
        <w:rPr>
          <w:rFonts w:ascii="Times New Roman" w:hAnsi="Times New Roman" w:cs="Times New Roman"/>
          <w:kern w:val="0"/>
          <w:sz w:val="22"/>
        </w:rPr>
        <w:instrText xml:space="preserve"> ADDIN EN.CITE </w:instrText>
      </w:r>
      <w:r w:rsidR="00341F84" w:rsidRPr="00CC6AB9">
        <w:rPr>
          <w:rFonts w:ascii="Times New Roman" w:hAnsi="Times New Roman" w:cs="Times New Roman"/>
          <w:kern w:val="0"/>
          <w:sz w:val="22"/>
        </w:rPr>
        <w:fldChar w:fldCharType="begin">
          <w:fldData xml:space="preserve">PEVuZE5vdGU+PENpdGU+PEF1dGhvcj5Sb21haW48L0F1dGhvcj48WWVhcj4yMDE0PC9ZZWFyPjxS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</w:fldData>
        </w:fldChar>
      </w:r>
      <w:r w:rsidR="00341F84" w:rsidRPr="00CC6AB9">
        <w:rPr>
          <w:rFonts w:ascii="Times New Roman" w:hAnsi="Times New Roman" w:cs="Times New Roman"/>
          <w:kern w:val="0"/>
          <w:sz w:val="22"/>
        </w:rPr>
        <w:instrText xml:space="preserve"> ADDIN EN.CITE.DATA </w:instrText>
      </w:r>
      <w:r w:rsidR="00341F84" w:rsidRPr="00CC6AB9">
        <w:rPr>
          <w:rFonts w:ascii="Times New Roman" w:hAnsi="Times New Roman" w:cs="Times New Roman"/>
          <w:kern w:val="0"/>
          <w:sz w:val="22"/>
        </w:rPr>
      </w:r>
      <w:r w:rsidR="00341F84" w:rsidRPr="00CC6AB9">
        <w:rPr>
          <w:rFonts w:ascii="Times New Roman" w:hAnsi="Times New Roman" w:cs="Times New Roman"/>
          <w:kern w:val="0"/>
          <w:sz w:val="22"/>
        </w:rPr>
        <w:fldChar w:fldCharType="end"/>
      </w:r>
      <w:r w:rsidR="00663990" w:rsidRPr="00CC6AB9">
        <w:rPr>
          <w:rFonts w:ascii="Times New Roman" w:hAnsi="Times New Roman" w:cs="Times New Roman"/>
          <w:kern w:val="0"/>
          <w:sz w:val="22"/>
        </w:rPr>
      </w:r>
      <w:r w:rsidR="00663990" w:rsidRPr="00CC6AB9">
        <w:rPr>
          <w:rFonts w:ascii="Times New Roman" w:hAnsi="Times New Roman" w:cs="Times New Roman"/>
          <w:kern w:val="0"/>
          <w:sz w:val="22"/>
        </w:rPr>
        <w:fldChar w:fldCharType="separate"/>
      </w:r>
      <w:hyperlink w:anchor="_ENREF_39" w:tooltip="Romain, 2014 #337" w:history="1">
        <w:r w:rsidR="00341F84" w:rsidRPr="00CC6AB9">
          <w:rPr>
            <w:rFonts w:ascii="Times New Roman" w:hAnsi="Times New Roman" w:cs="Times New Roman"/>
            <w:noProof/>
            <w:kern w:val="0"/>
            <w:sz w:val="22"/>
            <w:vertAlign w:val="superscript"/>
          </w:rPr>
          <w:t>39</w:t>
        </w:r>
      </w:hyperlink>
      <w:r w:rsidR="00341F84" w:rsidRPr="00CC6AB9">
        <w:rPr>
          <w:rFonts w:ascii="Times New Roman" w:hAnsi="Times New Roman" w:cs="Times New Roman"/>
          <w:noProof/>
          <w:kern w:val="0"/>
          <w:sz w:val="22"/>
          <w:vertAlign w:val="superscript"/>
        </w:rPr>
        <w:t>,</w:t>
      </w:r>
      <w:hyperlink w:anchor="_ENREF_65" w:tooltip="Kember, 2009 #17" w:history="1">
        <w:r w:rsidR="00341F84" w:rsidRPr="00CC6AB9">
          <w:rPr>
            <w:rFonts w:ascii="Times New Roman" w:hAnsi="Times New Roman" w:cs="Times New Roman"/>
            <w:noProof/>
            <w:kern w:val="0"/>
            <w:sz w:val="22"/>
            <w:vertAlign w:val="superscript"/>
          </w:rPr>
          <w:t>65-67</w:t>
        </w:r>
      </w:hyperlink>
      <w:r w:rsidR="00663990" w:rsidRPr="00CC6AB9">
        <w:rPr>
          <w:rFonts w:ascii="Times New Roman" w:hAnsi="Times New Roman" w:cs="Times New Roman"/>
          <w:kern w:val="0"/>
          <w:sz w:val="22"/>
        </w:rPr>
        <w:fldChar w:fldCharType="end"/>
      </w:r>
      <w:hyperlink w:anchor="_ENREF_62" w:tooltip="Kember, 2009 #17" w:history="1"/>
      <w:r w:rsidR="004546F1" w:rsidRPr="00CC6AB9">
        <w:rPr>
          <w:rFonts w:ascii="Times New Roman" w:hAnsi="Times New Roman" w:cs="Times New Roman"/>
          <w:kern w:val="0"/>
          <w:sz w:val="22"/>
        </w:rPr>
        <w:t xml:space="preserve"> </w:t>
      </w:r>
      <w:r w:rsidR="00144E13" w:rsidRPr="00CC6AB9">
        <w:rPr>
          <w:rFonts w:ascii="Times New Roman" w:hAnsi="Times New Roman" w:cs="Times New Roman"/>
          <w:kern w:val="0"/>
          <w:sz w:val="22"/>
        </w:rPr>
        <w:t>Once the alk</w:t>
      </w:r>
      <w:r w:rsidR="008C2AC7" w:rsidRPr="00CC6AB9">
        <w:rPr>
          <w:rFonts w:ascii="Times New Roman" w:hAnsi="Times New Roman" w:cs="Times New Roman"/>
          <w:kern w:val="0"/>
          <w:sz w:val="22"/>
        </w:rPr>
        <w:t>oxide complex is generated, it was applied as the</w:t>
      </w:r>
      <w:r w:rsidR="00144E13" w:rsidRPr="00CC6AB9">
        <w:rPr>
          <w:rFonts w:ascii="Times New Roman" w:hAnsi="Times New Roman" w:cs="Times New Roman"/>
          <w:kern w:val="0"/>
          <w:sz w:val="22"/>
        </w:rPr>
        <w:t xml:space="preserve"> active </w:t>
      </w:r>
      <w:r w:rsidRPr="00CC6AB9">
        <w:rPr>
          <w:rFonts w:ascii="Times New Roman" w:hAnsi="Times New Roman" w:cs="Times New Roman"/>
          <w:kern w:val="0"/>
          <w:sz w:val="22"/>
        </w:rPr>
        <w:t>initiator</w:t>
      </w:r>
      <w:r w:rsidR="00144E13" w:rsidRPr="00CC6AB9">
        <w:rPr>
          <w:rFonts w:ascii="Times New Roman" w:hAnsi="Times New Roman" w:cs="Times New Roman"/>
          <w:kern w:val="0"/>
          <w:sz w:val="22"/>
        </w:rPr>
        <w:t xml:space="preserve"> for the</w:t>
      </w:r>
      <w:r w:rsidR="008C2AC7" w:rsidRPr="00CC6AB9">
        <w:rPr>
          <w:rFonts w:ascii="Times New Roman" w:hAnsi="Times New Roman" w:cs="Times New Roman"/>
          <w:kern w:val="0"/>
          <w:sz w:val="22"/>
        </w:rPr>
        <w:t xml:space="preserve"> immortal</w:t>
      </w:r>
      <w:r w:rsidR="00144E13" w:rsidRPr="00CC6AB9">
        <w:rPr>
          <w:rFonts w:ascii="Times New Roman" w:hAnsi="Times New Roman" w:cs="Times New Roman"/>
          <w:kern w:val="0"/>
          <w:sz w:val="22"/>
        </w:rPr>
        <w:t xml:space="preserve"> ROP of </w:t>
      </w:r>
      <w:r w:rsidR="00144E13" w:rsidRPr="00CC6AB9">
        <w:rPr>
          <w:rFonts w:ascii="Symbol" w:hAnsi="Symbol" w:cs="Times New Roman"/>
          <w:kern w:val="0"/>
          <w:sz w:val="22"/>
        </w:rPr>
        <w:t></w:t>
      </w:r>
      <w:r w:rsidR="00144E13" w:rsidRPr="00CC6AB9">
        <w:rPr>
          <w:rFonts w:ascii="Times New Roman" w:hAnsi="Times New Roman" w:cs="Times New Roman"/>
          <w:kern w:val="0"/>
          <w:sz w:val="22"/>
        </w:rPr>
        <w:t xml:space="preserve">-CL </w:t>
      </w:r>
      <w:r w:rsidR="00F5153E" w:rsidRPr="00CC6AB9">
        <w:rPr>
          <w:rFonts w:ascii="Times New Roman" w:hAnsi="Times New Roman" w:cs="Times New Roman"/>
          <w:kern w:val="0"/>
          <w:sz w:val="22"/>
        </w:rPr>
        <w:t>in the presence of each chain transfer agent</w:t>
      </w:r>
      <w:r w:rsidR="00474C52" w:rsidRPr="00CC6AB9">
        <w:rPr>
          <w:rFonts w:ascii="Times New Roman" w:hAnsi="Times New Roman" w:cs="Times New Roman"/>
          <w:kern w:val="0"/>
          <w:sz w:val="22"/>
        </w:rPr>
        <w:t xml:space="preserve"> (for </w:t>
      </w:r>
      <w:r w:rsidR="008C2AC7" w:rsidRPr="00CC6AB9">
        <w:rPr>
          <w:rFonts w:ascii="Times New Roman" w:hAnsi="Times New Roman" w:cs="Times New Roman"/>
          <w:kern w:val="0"/>
          <w:sz w:val="22"/>
        </w:rPr>
        <w:t>an illustration of</w:t>
      </w:r>
      <w:r w:rsidR="00C205AF" w:rsidRPr="00CC6AB9">
        <w:rPr>
          <w:rFonts w:ascii="Times New Roman" w:hAnsi="Times New Roman" w:cs="Times New Roman" w:hint="eastAsia"/>
          <w:kern w:val="0"/>
          <w:sz w:val="22"/>
        </w:rPr>
        <w:t xml:space="preserve"> </w:t>
      </w:r>
      <w:r w:rsidR="00144E13" w:rsidRPr="00CC6AB9">
        <w:rPr>
          <w:rFonts w:ascii="Times New Roman" w:hAnsi="Times New Roman" w:cs="Times New Roman"/>
          <w:kern w:val="0"/>
          <w:sz w:val="22"/>
        </w:rPr>
        <w:t xml:space="preserve">the proposed </w:t>
      </w:r>
      <w:r w:rsidR="004D3070" w:rsidRPr="00CC6AB9">
        <w:rPr>
          <w:rFonts w:ascii="Times New Roman" w:hAnsi="Times New Roman" w:cs="Times New Roman"/>
          <w:i/>
          <w:kern w:val="0"/>
          <w:sz w:val="22"/>
        </w:rPr>
        <w:t>in situ</w:t>
      </w:r>
      <w:r w:rsidR="002C069B" w:rsidRPr="00CC6AB9">
        <w:rPr>
          <w:rFonts w:ascii="Times New Roman" w:hAnsi="Times New Roman" w:cs="Times New Roman" w:hint="eastAsia"/>
          <w:kern w:val="0"/>
          <w:sz w:val="22"/>
        </w:rPr>
        <w:t xml:space="preserve"> catalyst formation and </w:t>
      </w:r>
      <w:r w:rsidR="00474C52" w:rsidRPr="00CC6AB9">
        <w:rPr>
          <w:rFonts w:ascii="Times New Roman" w:hAnsi="Times New Roman" w:cs="Times New Roman"/>
          <w:kern w:val="0"/>
          <w:sz w:val="22"/>
        </w:rPr>
        <w:t>initiation</w:t>
      </w:r>
      <w:r w:rsidR="002C069B" w:rsidRPr="00CC6AB9">
        <w:rPr>
          <w:rFonts w:ascii="Times New Roman" w:hAnsi="Times New Roman" w:cs="Times New Roman" w:hint="eastAsia"/>
          <w:kern w:val="0"/>
          <w:sz w:val="22"/>
        </w:rPr>
        <w:t>,</w:t>
      </w:r>
      <w:r w:rsidR="00474C52" w:rsidRPr="00CC6AB9">
        <w:rPr>
          <w:rFonts w:ascii="Times New Roman" w:hAnsi="Times New Roman" w:cs="Times New Roman"/>
          <w:kern w:val="0"/>
          <w:sz w:val="22"/>
        </w:rPr>
        <w:t xml:space="preserve"> see </w:t>
      </w:r>
      <w:r w:rsidR="00A2595D" w:rsidRPr="00CC6AB9">
        <w:rPr>
          <w:rFonts w:ascii="Times New Roman" w:hAnsi="Times New Roman" w:cs="Times New Roman"/>
          <w:kern w:val="0"/>
          <w:sz w:val="22"/>
        </w:rPr>
        <w:t>Scheme S1, ESI</w:t>
      </w:r>
      <w:r w:rsidR="00474C52" w:rsidRPr="00CC6AB9">
        <w:rPr>
          <w:rFonts w:ascii="Times New Roman" w:hAnsi="Times New Roman" w:cs="Times New Roman"/>
          <w:kern w:val="0"/>
          <w:sz w:val="22"/>
        </w:rPr>
        <w:t>)</w:t>
      </w:r>
      <w:r w:rsidR="00F5153E" w:rsidRPr="00CC6AB9">
        <w:rPr>
          <w:rFonts w:ascii="Times New Roman" w:hAnsi="Times New Roman" w:cs="Times New Roman"/>
          <w:kern w:val="0"/>
          <w:sz w:val="22"/>
        </w:rPr>
        <w:t xml:space="preserve">. The results of these polymerizations, </w:t>
      </w:r>
      <w:r w:rsidR="002C6557" w:rsidRPr="00CC6AB9">
        <w:rPr>
          <w:rFonts w:ascii="Times New Roman" w:hAnsi="Times New Roman" w:cs="Times New Roman"/>
          <w:kern w:val="0"/>
          <w:sz w:val="22"/>
        </w:rPr>
        <w:t xml:space="preserve">at </w:t>
      </w:r>
      <w:r w:rsidR="00F5153E" w:rsidRPr="00CC6AB9">
        <w:rPr>
          <w:rFonts w:ascii="Times New Roman" w:hAnsi="Times New Roman" w:cs="Times New Roman"/>
          <w:kern w:val="0"/>
          <w:sz w:val="22"/>
        </w:rPr>
        <w:t xml:space="preserve">different relative loadings </w:t>
      </w:r>
      <w:r w:rsidR="00234BC0" w:rsidRPr="00CC6AB9">
        <w:rPr>
          <w:rFonts w:ascii="Times New Roman" w:hAnsi="Times New Roman" w:cs="Times New Roman" w:hint="eastAsia"/>
          <w:kern w:val="0"/>
          <w:sz w:val="22"/>
        </w:rPr>
        <w:t>of monomer (molar) and</w:t>
      </w:r>
      <w:r w:rsidR="00D54F22" w:rsidRPr="00CC6AB9">
        <w:rPr>
          <w:rFonts w:ascii="Times New Roman" w:hAnsi="Times New Roman" w:cs="Times New Roman" w:hint="eastAsia"/>
          <w:kern w:val="0"/>
          <w:sz w:val="22"/>
        </w:rPr>
        <w:t xml:space="preserve"> </w:t>
      </w:r>
      <w:r w:rsidR="00F5153E" w:rsidRPr="00CC6AB9">
        <w:rPr>
          <w:rFonts w:ascii="Times New Roman" w:hAnsi="Times New Roman" w:cs="Times New Roman"/>
          <w:kern w:val="0"/>
          <w:sz w:val="22"/>
        </w:rPr>
        <w:t>CTA, are presented in</w:t>
      </w:r>
      <w:bookmarkStart w:id="32" w:name="OLE_LINK47"/>
      <w:r w:rsidR="008B2072" w:rsidRPr="00CC6AB9">
        <w:rPr>
          <w:rFonts w:ascii="Times New Roman" w:hAnsi="Times New Roman" w:cs="Times New Roman" w:hint="eastAsia"/>
          <w:kern w:val="0"/>
          <w:sz w:val="22"/>
        </w:rPr>
        <w:t xml:space="preserve"> </w:t>
      </w:r>
      <w:r w:rsidR="00B555C2" w:rsidRPr="00CC6AB9">
        <w:rPr>
          <w:rFonts w:ascii="Times New Roman" w:hAnsi="Times New Roman" w:cs="Times New Roman"/>
          <w:kern w:val="0"/>
          <w:sz w:val="22"/>
        </w:rPr>
        <w:t>Table 1</w:t>
      </w:r>
      <w:r w:rsidR="008B2072" w:rsidRPr="00CC6AB9">
        <w:rPr>
          <w:rFonts w:ascii="Times New Roman" w:hAnsi="Times New Roman" w:cs="Times New Roman" w:hint="eastAsia"/>
          <w:kern w:val="0"/>
          <w:sz w:val="22"/>
        </w:rPr>
        <w:t>.</w:t>
      </w:r>
    </w:p>
    <w:p w:rsidR="008B2072" w:rsidRPr="00CC6AB9" w:rsidRDefault="008B2072" w:rsidP="008B2072">
      <w:pPr>
        <w:pStyle w:val="Caption"/>
        <w:keepNext/>
      </w:pPr>
      <w:bookmarkStart w:id="33" w:name="_Ref404844962"/>
      <w:r w:rsidRPr="00CC6AB9">
        <w:rPr>
          <w:rFonts w:ascii="Times New Roman" w:hAnsi="Times New Roman" w:cs="Times New Roman"/>
          <w:b/>
          <w:sz w:val="22"/>
        </w:rPr>
        <w:t xml:space="preserve">Table </w:t>
      </w:r>
      <w:r w:rsidR="00663990" w:rsidRPr="00CC6AB9">
        <w:rPr>
          <w:rFonts w:ascii="Times New Roman" w:hAnsi="Times New Roman" w:cs="Times New Roman"/>
          <w:b/>
          <w:sz w:val="22"/>
        </w:rPr>
        <w:fldChar w:fldCharType="begin"/>
      </w:r>
      <w:r w:rsidRPr="00CC6AB9">
        <w:rPr>
          <w:rFonts w:ascii="Times New Roman" w:hAnsi="Times New Roman" w:cs="Times New Roman"/>
          <w:b/>
          <w:sz w:val="22"/>
        </w:rPr>
        <w:instrText xml:space="preserve"> SEQ Table \* ARABIC </w:instrText>
      </w:r>
      <w:r w:rsidR="00663990" w:rsidRPr="00CC6AB9">
        <w:rPr>
          <w:rFonts w:ascii="Times New Roman" w:hAnsi="Times New Roman" w:cs="Times New Roman"/>
          <w:b/>
          <w:sz w:val="22"/>
        </w:rPr>
        <w:fldChar w:fldCharType="separate"/>
      </w:r>
      <w:r w:rsidR="002277DD" w:rsidRPr="00CC6AB9">
        <w:rPr>
          <w:rFonts w:ascii="Times New Roman" w:hAnsi="Times New Roman" w:cs="Times New Roman"/>
          <w:b/>
          <w:noProof/>
          <w:sz w:val="22"/>
        </w:rPr>
        <w:t>1</w:t>
      </w:r>
      <w:r w:rsidR="00663990" w:rsidRPr="00CC6AB9">
        <w:rPr>
          <w:rFonts w:ascii="Times New Roman" w:hAnsi="Times New Roman" w:cs="Times New Roman"/>
          <w:b/>
          <w:sz w:val="22"/>
        </w:rPr>
        <w:fldChar w:fldCharType="end"/>
      </w:r>
      <w:bookmarkEnd w:id="33"/>
      <w:r w:rsidRPr="00CC6AB9">
        <w:rPr>
          <w:rFonts w:ascii="Times New Roman" w:hAnsi="Times New Roman" w:cs="Times New Roman"/>
          <w:b/>
          <w:sz w:val="22"/>
        </w:rPr>
        <w:t>.</w:t>
      </w:r>
      <w:r w:rsidRPr="00CC6AB9">
        <w:rPr>
          <w:rFonts w:ascii="Times New Roman" w:hAnsi="Times New Roman" w:cs="Times New Roman"/>
          <w:sz w:val="22"/>
        </w:rPr>
        <w:t xml:space="preserve"> The</w:t>
      </w:r>
      <w:r w:rsidRPr="00CC6AB9">
        <w:rPr>
          <w:rFonts w:ascii="Times New Roman" w:hAnsi="Times New Roman" w:cs="Times New Roman" w:hint="eastAsia"/>
          <w:sz w:val="22"/>
        </w:rPr>
        <w:t xml:space="preserve"> </w:t>
      </w:r>
      <w:r w:rsidRPr="00CC6AB9">
        <w:rPr>
          <w:rFonts w:ascii="Times New Roman" w:hAnsi="Times New Roman" w:cs="Times New Roman"/>
          <w:sz w:val="22"/>
        </w:rPr>
        <w:t xml:space="preserve">immortal </w:t>
      </w:r>
      <w:r w:rsidRPr="00CC6AB9">
        <w:rPr>
          <w:rFonts w:ascii="Times New Roman" w:hAnsi="Times New Roman" w:cs="Times New Roman" w:hint="eastAsia"/>
          <w:sz w:val="22"/>
        </w:rPr>
        <w:t xml:space="preserve">ROP of </w:t>
      </w:r>
      <w:r w:rsidRPr="00CC6AB9">
        <w:rPr>
          <w:rFonts w:ascii="Times New Roman" w:hAnsi="Times New Roman" w:cs="Times New Roman"/>
          <w:sz w:val="22"/>
        </w:rPr>
        <w:t>ɛ</w:t>
      </w:r>
      <w:r w:rsidRPr="00CC6AB9">
        <w:rPr>
          <w:rFonts w:ascii="Times New Roman" w:hAnsi="Times New Roman" w:cs="Times New Roman" w:hint="eastAsia"/>
          <w:sz w:val="22"/>
        </w:rPr>
        <w:t>-CL</w:t>
      </w:r>
      <w:r w:rsidRPr="00CC6AB9">
        <w:rPr>
          <w:rFonts w:ascii="Times New Roman" w:hAnsi="Times New Roman" w:cs="Times New Roman"/>
          <w:sz w:val="22"/>
        </w:rPr>
        <w:t>,</w:t>
      </w:r>
      <w:r w:rsidRPr="00CC6AB9">
        <w:rPr>
          <w:rFonts w:ascii="Times New Roman" w:hAnsi="Times New Roman" w:cs="Times New Roman" w:hint="eastAsia"/>
          <w:sz w:val="22"/>
        </w:rPr>
        <w:t xml:space="preserve"> </w:t>
      </w:r>
      <w:r w:rsidRPr="00CC6AB9">
        <w:rPr>
          <w:rFonts w:ascii="Times New Roman" w:hAnsi="Times New Roman" w:cs="Times New Roman"/>
          <w:sz w:val="22"/>
        </w:rPr>
        <w:t>at different</w:t>
      </w:r>
      <w:r w:rsidRPr="00CC6AB9">
        <w:rPr>
          <w:rFonts w:ascii="Times New Roman" w:hAnsi="Times New Roman" w:cs="Times New Roman" w:hint="eastAsia"/>
          <w:sz w:val="22"/>
        </w:rPr>
        <w:t xml:space="preserve"> molar ratio</w:t>
      </w:r>
      <w:r w:rsidRPr="00CC6AB9">
        <w:rPr>
          <w:rFonts w:ascii="Times New Roman" w:hAnsi="Times New Roman" w:cs="Times New Roman"/>
          <w:sz w:val="22"/>
        </w:rPr>
        <w:t>s,</w:t>
      </w:r>
      <w:r w:rsidRPr="00CC6AB9">
        <w:rPr>
          <w:rFonts w:ascii="Times New Roman" w:hAnsi="Times New Roman" w:cs="Times New Roman" w:hint="eastAsia"/>
          <w:sz w:val="22"/>
        </w:rPr>
        <w:t xml:space="preserve"> </w:t>
      </w:r>
      <w:r w:rsidRPr="00CC6AB9">
        <w:rPr>
          <w:rFonts w:ascii="Times New Roman" w:hAnsi="Times New Roman" w:cs="Times New Roman"/>
          <w:sz w:val="22"/>
        </w:rPr>
        <w:t xml:space="preserve">using </w:t>
      </w:r>
      <w:r w:rsidRPr="00CC6AB9">
        <w:rPr>
          <w:rFonts w:ascii="Times New Roman" w:hAnsi="Times New Roman" w:cs="Times New Roman" w:hint="eastAsia"/>
          <w:sz w:val="22"/>
        </w:rPr>
        <w:t>trans cyclohex</w:t>
      </w:r>
      <w:r w:rsidRPr="00CC6AB9">
        <w:rPr>
          <w:rFonts w:ascii="Times New Roman" w:hAnsi="Times New Roman" w:cs="Times New Roman"/>
          <w:sz w:val="22"/>
        </w:rPr>
        <w:t>a</w:t>
      </w:r>
      <w:r w:rsidR="00EC4035" w:rsidRPr="00CC6AB9">
        <w:rPr>
          <w:rFonts w:ascii="Times New Roman" w:hAnsi="Times New Roman" w:cs="Times New Roman" w:hint="eastAsia"/>
          <w:sz w:val="22"/>
        </w:rPr>
        <w:t xml:space="preserve">ne </w:t>
      </w:r>
      <w:proofErr w:type="spellStart"/>
      <w:r w:rsidRPr="00CC6AB9">
        <w:rPr>
          <w:rFonts w:ascii="Times New Roman" w:hAnsi="Times New Roman" w:cs="Times New Roman" w:hint="eastAsia"/>
          <w:sz w:val="22"/>
        </w:rPr>
        <w:t>diol</w:t>
      </w:r>
      <w:proofErr w:type="spellEnd"/>
      <w:r w:rsidRPr="00CC6AB9">
        <w:rPr>
          <w:rFonts w:ascii="Times New Roman" w:hAnsi="Times New Roman" w:cs="Times New Roman" w:hint="eastAsia"/>
          <w:sz w:val="22"/>
        </w:rPr>
        <w:t xml:space="preserve"> (CHD), ethylene glycol (EG),</w:t>
      </w:r>
      <w:r w:rsidR="00EC4035" w:rsidRPr="00CC6AB9">
        <w:rPr>
          <w:rFonts w:ascii="Times New Roman" w:hAnsi="Times New Roman" w:cs="Times New Roman" w:hint="eastAsia"/>
          <w:sz w:val="22"/>
        </w:rPr>
        <w:t xml:space="preserve"> 1,2-propane</w:t>
      </w:r>
      <w:r w:rsidRPr="00CC6AB9">
        <w:rPr>
          <w:rFonts w:ascii="Times New Roman" w:hAnsi="Times New Roman" w:cs="Times New Roman" w:hint="eastAsia"/>
          <w:sz w:val="22"/>
        </w:rPr>
        <w:t>diol (PD), poly(ethylene glycol) (PEG) and 2-methyl-1,3-propanediol</w:t>
      </w:r>
      <w:r w:rsidRPr="00CC6AB9">
        <w:rPr>
          <w:rFonts w:ascii="Times New Roman" w:hAnsi="Times New Roman" w:cs="Times New Roman"/>
          <w:sz w:val="22"/>
        </w:rPr>
        <w:t xml:space="preserve"> </w:t>
      </w:r>
      <w:r w:rsidRPr="00CC6AB9">
        <w:rPr>
          <w:rFonts w:ascii="Times New Roman" w:hAnsi="Times New Roman" w:cs="Times New Roman" w:hint="eastAsia"/>
          <w:sz w:val="22"/>
        </w:rPr>
        <w:t xml:space="preserve">(MPD) </w:t>
      </w:r>
      <w:r w:rsidRPr="00CC6AB9">
        <w:rPr>
          <w:rFonts w:ascii="Times New Roman" w:hAnsi="Times New Roman" w:cs="Times New Roman"/>
          <w:sz w:val="22"/>
        </w:rPr>
        <w:t>as the chain transfer agents</w:t>
      </w:r>
      <w:r w:rsidRPr="00CC6AB9">
        <w:rPr>
          <w:rFonts w:ascii="Times New Roman" w:hAnsi="Times New Roman" w:cs="Times New Roman" w:hint="eastAsia"/>
          <w:sz w:val="22"/>
        </w:rPr>
        <w:t>.</w:t>
      </w:r>
    </w:p>
    <w:tbl>
      <w:tblPr>
        <w:tblW w:w="7447" w:type="dxa"/>
        <w:jc w:val="center"/>
        <w:tblInd w:w="-291" w:type="dxa"/>
        <w:tblCellMar>
          <w:left w:w="0" w:type="dxa"/>
          <w:right w:w="0" w:type="dxa"/>
        </w:tblCellMar>
        <w:tblLook w:val="04A0" w:firstRow="1" w:lastRow="0" w:firstColumn="1" w:lastColumn="0" w:noHBand="0" w:noVBand="1"/>
      </w:tblPr>
      <w:tblGrid>
        <w:gridCol w:w="827"/>
        <w:gridCol w:w="2264"/>
        <w:gridCol w:w="765"/>
        <w:gridCol w:w="694"/>
        <w:gridCol w:w="1050"/>
        <w:gridCol w:w="8"/>
        <w:gridCol w:w="836"/>
        <w:gridCol w:w="12"/>
        <w:gridCol w:w="991"/>
      </w:tblGrid>
      <w:tr w:rsidR="002C6557" w:rsidRPr="00CC6AB9" w:rsidTr="008B2072">
        <w:trPr>
          <w:trHeight w:val="283"/>
          <w:jc w:val="center"/>
        </w:trPr>
        <w:tc>
          <w:tcPr>
            <w:tcW w:w="827"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vAlign w:val="center"/>
            <w:hideMark/>
          </w:tcPr>
          <w:p w:rsidR="002C6557" w:rsidRPr="00CC6AB9" w:rsidRDefault="002C6557" w:rsidP="00FA2E37">
            <w:pPr>
              <w:rPr>
                <w:rFonts w:ascii="Times New Roman" w:hAnsi="Times New Roman" w:cs="Times New Roman"/>
                <w:sz w:val="22"/>
              </w:rPr>
            </w:pPr>
            <w:r w:rsidRPr="00CC6AB9">
              <w:rPr>
                <w:rFonts w:ascii="Times New Roman" w:hAnsi="Times New Roman" w:cs="Times New Roman"/>
                <w:sz w:val="22"/>
              </w:rPr>
              <w:t>Entry</w:t>
            </w:r>
          </w:p>
        </w:tc>
        <w:tc>
          <w:tcPr>
            <w:tcW w:w="2264"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vAlign w:val="center"/>
            <w:hideMark/>
          </w:tcPr>
          <w:p w:rsidR="002C6557" w:rsidRPr="00CC6AB9" w:rsidRDefault="002C6557" w:rsidP="00FA2E37">
            <w:pPr>
              <w:rPr>
                <w:rFonts w:ascii="Times New Roman" w:hAnsi="Times New Roman" w:cs="Times New Roman"/>
                <w:sz w:val="22"/>
              </w:rPr>
            </w:pPr>
            <w:bookmarkStart w:id="34" w:name="OLE_LINK64"/>
            <w:bookmarkStart w:id="35" w:name="OLE_LINK67"/>
            <w:r w:rsidRPr="00CC6AB9">
              <w:rPr>
                <w:rFonts w:ascii="Times New Roman" w:hAnsi="Times New Roman" w:cs="Times New Roman" w:hint="eastAsia"/>
                <w:sz w:val="22"/>
              </w:rPr>
              <w:t>C</w:t>
            </w:r>
            <w:r w:rsidRPr="00CC6AB9">
              <w:rPr>
                <w:rFonts w:ascii="Times New Roman" w:hAnsi="Times New Roman" w:cs="Times New Roman"/>
                <w:sz w:val="22"/>
              </w:rPr>
              <w:t>at./CTA/ɛ-CL</w:t>
            </w:r>
            <w:r w:rsidR="00D132F4" w:rsidRPr="00CC6AB9">
              <w:rPr>
                <w:rFonts w:ascii="Times New Roman" w:hAnsi="Times New Roman" w:cs="Times New Roman" w:hint="eastAsia"/>
                <w:sz w:val="22"/>
              </w:rPr>
              <w:t>/CHO</w:t>
            </w:r>
            <w:bookmarkEnd w:id="34"/>
            <w:bookmarkEnd w:id="35"/>
          </w:p>
        </w:tc>
        <w:tc>
          <w:tcPr>
            <w:tcW w:w="765" w:type="dxa"/>
            <w:tcBorders>
              <w:top w:val="single" w:sz="8" w:space="0" w:color="000000"/>
              <w:left w:val="nil"/>
              <w:bottom w:val="single" w:sz="8" w:space="0" w:color="000000"/>
              <w:right w:val="nil"/>
            </w:tcBorders>
            <w:tcMar>
              <w:top w:w="72" w:type="dxa"/>
              <w:left w:w="144" w:type="dxa"/>
              <w:bottom w:w="72" w:type="dxa"/>
              <w:right w:w="144" w:type="dxa"/>
            </w:tcMar>
            <w:vAlign w:val="center"/>
          </w:tcPr>
          <w:p w:rsidR="002C6557" w:rsidRPr="00CC6AB9" w:rsidRDefault="002C6557" w:rsidP="00FA2E37">
            <w:pPr>
              <w:rPr>
                <w:rFonts w:ascii="Times New Roman" w:hAnsi="Times New Roman" w:cs="Times New Roman"/>
                <w:sz w:val="22"/>
              </w:rPr>
            </w:pPr>
            <w:r w:rsidRPr="00CC6AB9">
              <w:rPr>
                <w:rFonts w:ascii="Times New Roman" w:hAnsi="Times New Roman" w:cs="Times New Roman" w:hint="eastAsia"/>
                <w:sz w:val="22"/>
              </w:rPr>
              <w:t>CTA</w:t>
            </w:r>
          </w:p>
        </w:tc>
        <w:tc>
          <w:tcPr>
            <w:tcW w:w="694"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vAlign w:val="center"/>
            <w:hideMark/>
          </w:tcPr>
          <w:p w:rsidR="002C6557" w:rsidRPr="00CC6AB9" w:rsidRDefault="002C6557" w:rsidP="00FA2E37">
            <w:pPr>
              <w:rPr>
                <w:rFonts w:ascii="Times New Roman" w:hAnsi="Times New Roman" w:cs="Times New Roman"/>
                <w:sz w:val="22"/>
              </w:rPr>
            </w:pPr>
            <w:r w:rsidRPr="00CC6AB9">
              <w:rPr>
                <w:rFonts w:ascii="Times New Roman" w:hAnsi="Times New Roman" w:cs="Times New Roman"/>
                <w:sz w:val="22"/>
              </w:rPr>
              <w:t>t (h)</w:t>
            </w:r>
          </w:p>
        </w:tc>
        <w:tc>
          <w:tcPr>
            <w:tcW w:w="1058" w:type="dxa"/>
            <w:gridSpan w:val="2"/>
            <w:tcBorders>
              <w:top w:val="single" w:sz="8" w:space="0" w:color="000000"/>
              <w:left w:val="nil"/>
              <w:bottom w:val="single" w:sz="8" w:space="0" w:color="000000"/>
              <w:right w:val="nil"/>
            </w:tcBorders>
            <w:shd w:val="clear" w:color="auto" w:fill="auto"/>
            <w:tcMar>
              <w:top w:w="72" w:type="dxa"/>
              <w:left w:w="144" w:type="dxa"/>
              <w:bottom w:w="72" w:type="dxa"/>
              <w:right w:w="144" w:type="dxa"/>
            </w:tcMar>
            <w:vAlign w:val="center"/>
            <w:hideMark/>
          </w:tcPr>
          <w:p w:rsidR="002C6557" w:rsidRPr="00CC6AB9" w:rsidRDefault="002C6557" w:rsidP="00FA2E37">
            <w:pPr>
              <w:rPr>
                <w:rFonts w:ascii="Times New Roman" w:hAnsi="Times New Roman" w:cs="Times New Roman"/>
                <w:sz w:val="22"/>
              </w:rPr>
            </w:pPr>
            <w:proofErr w:type="spellStart"/>
            <w:r w:rsidRPr="00CC6AB9">
              <w:rPr>
                <w:rFonts w:ascii="Times New Roman" w:hAnsi="Times New Roman" w:cs="Times New Roman"/>
                <w:i/>
                <w:iCs/>
                <w:sz w:val="22"/>
              </w:rPr>
              <w:t>M</w:t>
            </w:r>
            <w:r w:rsidR="00122E98" w:rsidRPr="00CC6AB9">
              <w:rPr>
                <w:rFonts w:ascii="Times New Roman" w:hAnsi="Times New Roman" w:cs="Times New Roman"/>
                <w:i/>
                <w:iCs/>
                <w:sz w:val="22"/>
                <w:vertAlign w:val="subscript"/>
              </w:rPr>
              <w:t>n</w:t>
            </w:r>
            <w:r w:rsidRPr="00CC6AB9">
              <w:rPr>
                <w:rFonts w:ascii="Times New Roman" w:hAnsi="Times New Roman" w:cs="Times New Roman"/>
                <w:sz w:val="22"/>
                <w:vertAlign w:val="subscript"/>
              </w:rPr>
              <w:t>exp</w:t>
            </w:r>
            <w:r w:rsidRPr="00CC6AB9">
              <w:rPr>
                <w:rFonts w:ascii="Times New Roman" w:hAnsi="Times New Roman" w:cs="Times New Roman"/>
                <w:sz w:val="22"/>
                <w:vertAlign w:val="superscript"/>
              </w:rPr>
              <w:t>a</w:t>
            </w:r>
            <w:proofErr w:type="spellEnd"/>
            <w:r w:rsidRPr="00CC6AB9">
              <w:rPr>
                <w:rFonts w:ascii="Times New Roman" w:hAnsi="Times New Roman" w:cs="Times New Roman"/>
                <w:sz w:val="22"/>
              </w:rPr>
              <w:t xml:space="preserve"> (kg/</w:t>
            </w:r>
            <w:proofErr w:type="spellStart"/>
            <w:r w:rsidRPr="00CC6AB9">
              <w:rPr>
                <w:rFonts w:ascii="Times New Roman" w:hAnsi="Times New Roman" w:cs="Times New Roman"/>
                <w:sz w:val="22"/>
              </w:rPr>
              <w:t>mol</w:t>
            </w:r>
            <w:proofErr w:type="spellEnd"/>
            <w:r w:rsidRPr="00CC6AB9">
              <w:rPr>
                <w:rFonts w:ascii="Times New Roman" w:hAnsi="Times New Roman" w:cs="Times New Roman"/>
                <w:sz w:val="22"/>
              </w:rPr>
              <w:t>)</w:t>
            </w:r>
          </w:p>
        </w:tc>
        <w:tc>
          <w:tcPr>
            <w:tcW w:w="848" w:type="dxa"/>
            <w:gridSpan w:val="2"/>
            <w:tcBorders>
              <w:top w:val="single" w:sz="8" w:space="0" w:color="000000"/>
              <w:left w:val="nil"/>
              <w:bottom w:val="single" w:sz="8" w:space="0" w:color="000000"/>
              <w:right w:val="nil"/>
            </w:tcBorders>
            <w:vAlign w:val="center"/>
          </w:tcPr>
          <w:p w:rsidR="002C6557" w:rsidRPr="00CC6AB9" w:rsidRDefault="002C6557" w:rsidP="00FA2E37">
            <w:pPr>
              <w:rPr>
                <w:rFonts w:ascii="Times New Roman" w:hAnsi="Times New Roman" w:cs="Times New Roman"/>
                <w:i/>
                <w:iCs/>
                <w:sz w:val="22"/>
              </w:rPr>
            </w:pPr>
            <w:proofErr w:type="spellStart"/>
            <w:r w:rsidRPr="00CC6AB9">
              <w:rPr>
                <w:rFonts w:ascii="Times New Roman" w:hAnsi="Times New Roman" w:cs="Times New Roman"/>
                <w:i/>
                <w:iCs/>
                <w:sz w:val="22"/>
              </w:rPr>
              <w:t>M</w:t>
            </w:r>
            <w:r w:rsidR="005C2216" w:rsidRPr="00CC6AB9">
              <w:rPr>
                <w:rFonts w:ascii="Times New Roman" w:hAnsi="Times New Roman" w:cs="Times New Roman" w:hint="eastAsia"/>
                <w:i/>
                <w:iCs/>
                <w:sz w:val="22"/>
                <w:vertAlign w:val="subscript"/>
              </w:rPr>
              <w:t>n</w:t>
            </w:r>
            <w:r w:rsidRPr="00CC6AB9">
              <w:rPr>
                <w:rFonts w:ascii="Times New Roman" w:hAnsi="Times New Roman" w:cs="Times New Roman"/>
                <w:sz w:val="22"/>
                <w:vertAlign w:val="subscript"/>
              </w:rPr>
              <w:t>th</w:t>
            </w:r>
            <w:r w:rsidR="00D132F4" w:rsidRPr="00CC6AB9">
              <w:rPr>
                <w:rFonts w:ascii="Times New Roman" w:hAnsi="Times New Roman" w:cs="Times New Roman" w:hint="eastAsia"/>
                <w:sz w:val="22"/>
                <w:vertAlign w:val="superscript"/>
              </w:rPr>
              <w:t>b</w:t>
            </w:r>
            <w:proofErr w:type="spellEnd"/>
            <w:r w:rsidRPr="00CC6AB9">
              <w:rPr>
                <w:rFonts w:ascii="Times New Roman" w:hAnsi="Times New Roman" w:cs="Times New Roman"/>
                <w:sz w:val="22"/>
              </w:rPr>
              <w:t xml:space="preserve"> (kg/</w:t>
            </w:r>
            <w:proofErr w:type="spellStart"/>
            <w:r w:rsidRPr="00CC6AB9">
              <w:rPr>
                <w:rFonts w:ascii="Times New Roman" w:hAnsi="Times New Roman" w:cs="Times New Roman"/>
                <w:sz w:val="22"/>
              </w:rPr>
              <w:t>mol</w:t>
            </w:r>
            <w:proofErr w:type="spellEnd"/>
            <w:r w:rsidRPr="00CC6AB9">
              <w:rPr>
                <w:rFonts w:ascii="Times New Roman" w:hAnsi="Times New Roman" w:cs="Times New Roman"/>
                <w:sz w:val="22"/>
              </w:rPr>
              <w:t>)</w:t>
            </w:r>
          </w:p>
        </w:tc>
        <w:tc>
          <w:tcPr>
            <w:tcW w:w="991"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vAlign w:val="center"/>
            <w:hideMark/>
          </w:tcPr>
          <w:p w:rsidR="002C6557" w:rsidRPr="00CC6AB9" w:rsidRDefault="002C6557" w:rsidP="00FA2E37">
            <w:pPr>
              <w:rPr>
                <w:rFonts w:ascii="Times New Roman" w:hAnsi="Times New Roman" w:cs="Times New Roman"/>
                <w:sz w:val="22"/>
              </w:rPr>
            </w:pPr>
            <w:r w:rsidRPr="00CC6AB9">
              <w:rPr>
                <w:rFonts w:ascii="Times New Roman" w:hAnsi="Times New Roman" w:cs="Times New Roman"/>
                <w:i/>
                <w:iCs/>
                <w:sz w:val="22"/>
              </w:rPr>
              <w:t>M</w:t>
            </w:r>
            <w:r w:rsidRPr="00CC6AB9">
              <w:rPr>
                <w:rFonts w:ascii="Times New Roman" w:hAnsi="Times New Roman" w:cs="Times New Roman"/>
                <w:sz w:val="22"/>
                <w:vertAlign w:val="subscript"/>
              </w:rPr>
              <w:t>w</w:t>
            </w:r>
            <w:r w:rsidRPr="00CC6AB9">
              <w:rPr>
                <w:rFonts w:ascii="Times New Roman" w:hAnsi="Times New Roman" w:cs="Times New Roman"/>
                <w:sz w:val="22"/>
              </w:rPr>
              <w:t>/</w:t>
            </w:r>
            <w:r w:rsidRPr="00CC6AB9">
              <w:rPr>
                <w:rFonts w:ascii="Times New Roman" w:hAnsi="Times New Roman" w:cs="Times New Roman"/>
                <w:i/>
                <w:iCs/>
                <w:sz w:val="22"/>
              </w:rPr>
              <w:t>M</w:t>
            </w:r>
            <w:r w:rsidRPr="00CC6AB9">
              <w:rPr>
                <w:rFonts w:ascii="Times New Roman" w:hAnsi="Times New Roman" w:cs="Times New Roman"/>
                <w:sz w:val="22"/>
                <w:vertAlign w:val="subscript"/>
              </w:rPr>
              <w:t>n</w:t>
            </w:r>
          </w:p>
        </w:tc>
      </w:tr>
      <w:tr w:rsidR="002C6557" w:rsidRPr="00CC6AB9" w:rsidTr="008B2072">
        <w:trPr>
          <w:trHeight w:val="283"/>
          <w:jc w:val="center"/>
        </w:trPr>
        <w:tc>
          <w:tcPr>
            <w:tcW w:w="827" w:type="dxa"/>
            <w:tcBorders>
              <w:top w:val="single" w:sz="8" w:space="0" w:color="000000"/>
              <w:left w:val="nil"/>
              <w:bottom w:val="nil"/>
              <w:right w:val="nil"/>
            </w:tcBorders>
            <w:shd w:val="clear" w:color="auto" w:fill="auto"/>
            <w:tcMar>
              <w:top w:w="72" w:type="dxa"/>
              <w:left w:w="144" w:type="dxa"/>
              <w:bottom w:w="72" w:type="dxa"/>
              <w:right w:w="144" w:type="dxa"/>
            </w:tcMar>
            <w:hideMark/>
          </w:tcPr>
          <w:p w:rsidR="002C6557" w:rsidRPr="00CC6AB9" w:rsidRDefault="002C6557" w:rsidP="007A1AF8">
            <w:pPr>
              <w:rPr>
                <w:rFonts w:ascii="Times New Roman" w:hAnsi="Times New Roman" w:cs="Times New Roman"/>
                <w:sz w:val="22"/>
              </w:rPr>
            </w:pPr>
            <w:r w:rsidRPr="00CC6AB9">
              <w:rPr>
                <w:rFonts w:ascii="Times New Roman" w:hAnsi="Times New Roman" w:cs="Times New Roman"/>
                <w:sz w:val="22"/>
              </w:rPr>
              <w:t>1</w:t>
            </w:r>
          </w:p>
        </w:tc>
        <w:tc>
          <w:tcPr>
            <w:tcW w:w="2264" w:type="dxa"/>
            <w:tcBorders>
              <w:top w:val="single" w:sz="8" w:space="0" w:color="000000"/>
              <w:left w:val="nil"/>
              <w:bottom w:val="nil"/>
              <w:right w:val="nil"/>
            </w:tcBorders>
            <w:shd w:val="clear" w:color="auto" w:fill="auto"/>
            <w:tcMar>
              <w:top w:w="72" w:type="dxa"/>
              <w:left w:w="144" w:type="dxa"/>
              <w:bottom w:w="72" w:type="dxa"/>
              <w:right w:w="144" w:type="dxa"/>
            </w:tcMar>
            <w:hideMark/>
          </w:tcPr>
          <w:p w:rsidR="002C6557" w:rsidRPr="00CC6AB9" w:rsidRDefault="00C205AF" w:rsidP="002C6557">
            <w:pPr>
              <w:rPr>
                <w:rFonts w:ascii="Times New Roman" w:hAnsi="Times New Roman" w:cs="Times New Roman"/>
                <w:sz w:val="22"/>
              </w:rPr>
            </w:pPr>
            <w:r w:rsidRPr="00CC6AB9">
              <w:rPr>
                <w:rFonts w:ascii="Times New Roman" w:hAnsi="Times New Roman" w:cs="Times New Roman" w:hint="eastAsia"/>
                <w:sz w:val="22"/>
              </w:rPr>
              <w:t>1</w:t>
            </w:r>
            <w:r w:rsidR="002C6557" w:rsidRPr="00CC6AB9">
              <w:rPr>
                <w:rFonts w:ascii="Times New Roman" w:hAnsi="Times New Roman" w:cs="Times New Roman"/>
                <w:sz w:val="22"/>
              </w:rPr>
              <w:t>/</w:t>
            </w:r>
            <w:r w:rsidRPr="00CC6AB9">
              <w:rPr>
                <w:rFonts w:ascii="Times New Roman" w:hAnsi="Times New Roman" w:cs="Times New Roman" w:hint="eastAsia"/>
                <w:sz w:val="22"/>
              </w:rPr>
              <w:t>10</w:t>
            </w:r>
            <w:r w:rsidR="002C6557" w:rsidRPr="00CC6AB9">
              <w:rPr>
                <w:rFonts w:ascii="Times New Roman" w:hAnsi="Times New Roman" w:cs="Times New Roman"/>
                <w:sz w:val="22"/>
              </w:rPr>
              <w:t>/</w:t>
            </w:r>
            <w:r w:rsidR="002C6557" w:rsidRPr="00CC6AB9">
              <w:rPr>
                <w:rFonts w:ascii="Times New Roman" w:hAnsi="Times New Roman" w:cs="Times New Roman"/>
                <w:bCs/>
                <w:sz w:val="22"/>
              </w:rPr>
              <w:t>30</w:t>
            </w:r>
            <w:r w:rsidRPr="00CC6AB9">
              <w:rPr>
                <w:rFonts w:ascii="Times New Roman" w:hAnsi="Times New Roman" w:cs="Times New Roman" w:hint="eastAsia"/>
                <w:bCs/>
                <w:sz w:val="22"/>
              </w:rPr>
              <w:t>0</w:t>
            </w:r>
            <w:r w:rsidR="00D132F4" w:rsidRPr="00CC6AB9">
              <w:rPr>
                <w:rFonts w:ascii="Times New Roman" w:hAnsi="Times New Roman" w:cs="Times New Roman" w:hint="eastAsia"/>
                <w:bCs/>
                <w:sz w:val="22"/>
              </w:rPr>
              <w:t>/100</w:t>
            </w:r>
            <w:r w:rsidRPr="00CC6AB9">
              <w:rPr>
                <w:rFonts w:ascii="Times New Roman" w:hAnsi="Times New Roman" w:cs="Times New Roman" w:hint="eastAsia"/>
                <w:bCs/>
                <w:sz w:val="22"/>
              </w:rPr>
              <w:t>0</w:t>
            </w:r>
          </w:p>
        </w:tc>
        <w:tc>
          <w:tcPr>
            <w:tcW w:w="765" w:type="dxa"/>
            <w:tcBorders>
              <w:top w:val="single" w:sz="8" w:space="0" w:color="000000"/>
              <w:left w:val="nil"/>
              <w:bottom w:val="nil"/>
              <w:right w:val="nil"/>
            </w:tcBorders>
            <w:tcMar>
              <w:top w:w="72" w:type="dxa"/>
              <w:left w:w="144" w:type="dxa"/>
              <w:bottom w:w="72" w:type="dxa"/>
              <w:right w:w="144" w:type="dxa"/>
            </w:tcMar>
          </w:tcPr>
          <w:p w:rsidR="002C6557" w:rsidRPr="00CC6AB9" w:rsidRDefault="002C6557" w:rsidP="007A1AF8">
            <w:pPr>
              <w:jc w:val="center"/>
              <w:rPr>
                <w:rFonts w:ascii="Times New Roman" w:hAnsi="Times New Roman" w:cs="Times New Roman"/>
                <w:sz w:val="22"/>
              </w:rPr>
            </w:pPr>
            <w:bookmarkStart w:id="36" w:name="OLE_LINK15"/>
            <w:bookmarkStart w:id="37" w:name="OLE_LINK16"/>
            <w:r w:rsidRPr="00CC6AB9">
              <w:rPr>
                <w:rFonts w:ascii="Times New Roman" w:hAnsi="Times New Roman" w:cs="Times New Roman" w:hint="eastAsia"/>
                <w:sz w:val="22"/>
              </w:rPr>
              <w:t>CHD</w:t>
            </w:r>
            <w:bookmarkEnd w:id="36"/>
            <w:bookmarkEnd w:id="37"/>
          </w:p>
        </w:tc>
        <w:tc>
          <w:tcPr>
            <w:tcW w:w="694" w:type="dxa"/>
            <w:tcBorders>
              <w:top w:val="single" w:sz="8" w:space="0" w:color="000000"/>
              <w:left w:val="nil"/>
              <w:bottom w:val="nil"/>
              <w:right w:val="nil"/>
            </w:tcBorders>
            <w:shd w:val="clear" w:color="auto" w:fill="auto"/>
            <w:tcMar>
              <w:top w:w="72" w:type="dxa"/>
              <w:left w:w="144" w:type="dxa"/>
              <w:bottom w:w="72" w:type="dxa"/>
              <w:right w:w="144" w:type="dxa"/>
            </w:tcMar>
            <w:hideMark/>
          </w:tcPr>
          <w:p w:rsidR="002C6557" w:rsidRPr="00CC6AB9" w:rsidRDefault="002C6557" w:rsidP="007A1AF8">
            <w:pPr>
              <w:jc w:val="center"/>
              <w:rPr>
                <w:rFonts w:ascii="Times New Roman" w:hAnsi="Times New Roman" w:cs="Times New Roman"/>
                <w:sz w:val="22"/>
              </w:rPr>
            </w:pPr>
            <w:r w:rsidRPr="00CC6AB9">
              <w:rPr>
                <w:rFonts w:ascii="Times New Roman" w:hAnsi="Times New Roman" w:cs="Times New Roman"/>
                <w:sz w:val="22"/>
              </w:rPr>
              <w:t>2.5</w:t>
            </w:r>
          </w:p>
        </w:tc>
        <w:tc>
          <w:tcPr>
            <w:tcW w:w="1050" w:type="dxa"/>
            <w:tcBorders>
              <w:top w:val="single" w:sz="8" w:space="0" w:color="000000"/>
              <w:left w:val="nil"/>
              <w:bottom w:val="nil"/>
              <w:right w:val="nil"/>
            </w:tcBorders>
            <w:shd w:val="clear" w:color="auto" w:fill="auto"/>
            <w:tcMar>
              <w:top w:w="72" w:type="dxa"/>
              <w:left w:w="144" w:type="dxa"/>
              <w:bottom w:w="72" w:type="dxa"/>
              <w:right w:w="144" w:type="dxa"/>
            </w:tcMar>
            <w:hideMark/>
          </w:tcPr>
          <w:p w:rsidR="002C6557" w:rsidRPr="00CC6AB9" w:rsidRDefault="002C6557" w:rsidP="007A1AF8">
            <w:pPr>
              <w:jc w:val="center"/>
              <w:rPr>
                <w:rFonts w:ascii="Times New Roman" w:hAnsi="Times New Roman" w:cs="Times New Roman"/>
                <w:sz w:val="22"/>
              </w:rPr>
            </w:pPr>
            <w:r w:rsidRPr="00CC6AB9">
              <w:rPr>
                <w:rFonts w:ascii="Times New Roman" w:hAnsi="Times New Roman" w:cs="Times New Roman"/>
                <w:bCs/>
                <w:sz w:val="22"/>
              </w:rPr>
              <w:t>4.1</w:t>
            </w:r>
          </w:p>
        </w:tc>
        <w:tc>
          <w:tcPr>
            <w:tcW w:w="844" w:type="dxa"/>
            <w:gridSpan w:val="2"/>
            <w:tcBorders>
              <w:top w:val="single" w:sz="8" w:space="0" w:color="000000"/>
              <w:left w:val="nil"/>
              <w:bottom w:val="nil"/>
              <w:right w:val="nil"/>
            </w:tcBorders>
          </w:tcPr>
          <w:p w:rsidR="002C6557" w:rsidRPr="00CC6AB9" w:rsidRDefault="002C6557" w:rsidP="007A1AF8">
            <w:pPr>
              <w:jc w:val="center"/>
              <w:rPr>
                <w:rFonts w:ascii="Times New Roman" w:hAnsi="Times New Roman" w:cs="Times New Roman"/>
                <w:sz w:val="22"/>
              </w:rPr>
            </w:pPr>
            <w:r w:rsidRPr="00CC6AB9">
              <w:rPr>
                <w:rFonts w:ascii="Times New Roman" w:hAnsi="Times New Roman" w:cs="Times New Roman"/>
                <w:bCs/>
                <w:sz w:val="22"/>
              </w:rPr>
              <w:t>3.4</w:t>
            </w:r>
          </w:p>
        </w:tc>
        <w:tc>
          <w:tcPr>
            <w:tcW w:w="1003" w:type="dxa"/>
            <w:gridSpan w:val="2"/>
            <w:tcBorders>
              <w:top w:val="single" w:sz="8" w:space="0" w:color="000000"/>
              <w:left w:val="nil"/>
              <w:bottom w:val="nil"/>
              <w:right w:val="nil"/>
            </w:tcBorders>
            <w:shd w:val="clear" w:color="auto" w:fill="auto"/>
            <w:tcMar>
              <w:top w:w="72" w:type="dxa"/>
              <w:left w:w="144" w:type="dxa"/>
              <w:bottom w:w="72" w:type="dxa"/>
              <w:right w:w="144" w:type="dxa"/>
            </w:tcMar>
            <w:hideMark/>
          </w:tcPr>
          <w:p w:rsidR="002C6557" w:rsidRPr="00CC6AB9" w:rsidRDefault="002C6557" w:rsidP="007A1AF8">
            <w:pPr>
              <w:jc w:val="center"/>
              <w:rPr>
                <w:rFonts w:ascii="Times New Roman" w:hAnsi="Times New Roman" w:cs="Times New Roman"/>
                <w:sz w:val="22"/>
              </w:rPr>
            </w:pPr>
            <w:r w:rsidRPr="00CC6AB9">
              <w:rPr>
                <w:rFonts w:ascii="Times New Roman" w:hAnsi="Times New Roman" w:cs="Times New Roman"/>
                <w:sz w:val="22"/>
              </w:rPr>
              <w:t>1.21</w:t>
            </w:r>
          </w:p>
        </w:tc>
      </w:tr>
      <w:tr w:rsidR="002C6557" w:rsidRPr="00CC6AB9" w:rsidTr="008B2072">
        <w:trPr>
          <w:trHeight w:val="283"/>
          <w:jc w:val="center"/>
        </w:trPr>
        <w:tc>
          <w:tcPr>
            <w:tcW w:w="827" w:type="dxa"/>
            <w:tcBorders>
              <w:top w:val="nil"/>
              <w:left w:val="nil"/>
              <w:bottom w:val="nil"/>
              <w:right w:val="nil"/>
            </w:tcBorders>
            <w:shd w:val="clear" w:color="auto" w:fill="auto"/>
            <w:tcMar>
              <w:top w:w="72" w:type="dxa"/>
              <w:left w:w="144" w:type="dxa"/>
              <w:bottom w:w="72" w:type="dxa"/>
              <w:right w:w="144" w:type="dxa"/>
            </w:tcMar>
            <w:hideMark/>
          </w:tcPr>
          <w:p w:rsidR="002C6557" w:rsidRPr="00CC6AB9" w:rsidRDefault="002C6557" w:rsidP="007A1AF8">
            <w:pPr>
              <w:rPr>
                <w:rFonts w:ascii="Times New Roman" w:hAnsi="Times New Roman" w:cs="Times New Roman"/>
                <w:sz w:val="22"/>
              </w:rPr>
            </w:pPr>
            <w:r w:rsidRPr="00CC6AB9">
              <w:rPr>
                <w:rFonts w:ascii="Times New Roman" w:hAnsi="Times New Roman" w:cs="Times New Roman"/>
                <w:sz w:val="22"/>
              </w:rPr>
              <w:t>2</w:t>
            </w:r>
          </w:p>
        </w:tc>
        <w:tc>
          <w:tcPr>
            <w:tcW w:w="2264" w:type="dxa"/>
            <w:tcBorders>
              <w:top w:val="nil"/>
              <w:left w:val="nil"/>
              <w:bottom w:val="nil"/>
              <w:right w:val="nil"/>
            </w:tcBorders>
            <w:shd w:val="clear" w:color="auto" w:fill="auto"/>
            <w:tcMar>
              <w:top w:w="72" w:type="dxa"/>
              <w:left w:w="144" w:type="dxa"/>
              <w:bottom w:w="72" w:type="dxa"/>
              <w:right w:w="144" w:type="dxa"/>
            </w:tcMar>
            <w:hideMark/>
          </w:tcPr>
          <w:p w:rsidR="002C6557" w:rsidRPr="00CC6AB9" w:rsidRDefault="00C205AF" w:rsidP="00C205AF">
            <w:pPr>
              <w:rPr>
                <w:rFonts w:ascii="Times New Roman" w:hAnsi="Times New Roman" w:cs="Times New Roman"/>
                <w:sz w:val="22"/>
              </w:rPr>
            </w:pPr>
            <w:r w:rsidRPr="00CC6AB9">
              <w:rPr>
                <w:rFonts w:ascii="Times New Roman" w:hAnsi="Times New Roman" w:cs="Times New Roman" w:hint="eastAsia"/>
                <w:sz w:val="22"/>
              </w:rPr>
              <w:t>1</w:t>
            </w:r>
            <w:r w:rsidRPr="00CC6AB9">
              <w:rPr>
                <w:rFonts w:ascii="Times New Roman" w:hAnsi="Times New Roman" w:cs="Times New Roman"/>
                <w:sz w:val="22"/>
              </w:rPr>
              <w:t>/</w:t>
            </w:r>
            <w:r w:rsidRPr="00CC6AB9">
              <w:rPr>
                <w:rFonts w:ascii="Times New Roman" w:hAnsi="Times New Roman" w:cs="Times New Roman" w:hint="eastAsia"/>
                <w:sz w:val="22"/>
              </w:rPr>
              <w:t>10</w:t>
            </w:r>
            <w:r w:rsidRPr="00CC6AB9">
              <w:rPr>
                <w:rFonts w:ascii="Times New Roman" w:hAnsi="Times New Roman" w:cs="Times New Roman"/>
                <w:sz w:val="22"/>
              </w:rPr>
              <w:t>/</w:t>
            </w:r>
            <w:r w:rsidRPr="00CC6AB9">
              <w:rPr>
                <w:rFonts w:ascii="Times New Roman" w:hAnsi="Times New Roman" w:cs="Times New Roman" w:hint="eastAsia"/>
                <w:bCs/>
                <w:sz w:val="22"/>
              </w:rPr>
              <w:t>5</w:t>
            </w:r>
            <w:r w:rsidRPr="00CC6AB9">
              <w:rPr>
                <w:rFonts w:ascii="Times New Roman" w:hAnsi="Times New Roman" w:cs="Times New Roman"/>
                <w:bCs/>
                <w:sz w:val="22"/>
              </w:rPr>
              <w:t>0</w:t>
            </w:r>
            <w:r w:rsidRPr="00CC6AB9">
              <w:rPr>
                <w:rFonts w:ascii="Times New Roman" w:hAnsi="Times New Roman" w:cs="Times New Roman" w:hint="eastAsia"/>
                <w:bCs/>
                <w:sz w:val="22"/>
              </w:rPr>
              <w:t>0/1000</w:t>
            </w:r>
          </w:p>
        </w:tc>
        <w:tc>
          <w:tcPr>
            <w:tcW w:w="765" w:type="dxa"/>
            <w:tcBorders>
              <w:top w:val="nil"/>
              <w:left w:val="nil"/>
              <w:bottom w:val="nil"/>
              <w:right w:val="nil"/>
            </w:tcBorders>
            <w:tcMar>
              <w:top w:w="72" w:type="dxa"/>
              <w:left w:w="144" w:type="dxa"/>
              <w:bottom w:w="72" w:type="dxa"/>
              <w:right w:w="144" w:type="dxa"/>
            </w:tcMar>
          </w:tcPr>
          <w:p w:rsidR="002C6557" w:rsidRPr="00CC6AB9" w:rsidRDefault="002C6557" w:rsidP="007A1AF8">
            <w:pPr>
              <w:jc w:val="center"/>
              <w:rPr>
                <w:rFonts w:ascii="Times New Roman" w:hAnsi="Times New Roman" w:cs="Times New Roman"/>
                <w:sz w:val="22"/>
              </w:rPr>
            </w:pPr>
            <w:r w:rsidRPr="00CC6AB9">
              <w:rPr>
                <w:rFonts w:ascii="Times New Roman" w:hAnsi="Times New Roman" w:cs="Times New Roman" w:hint="eastAsia"/>
                <w:sz w:val="22"/>
              </w:rPr>
              <w:t>CHD</w:t>
            </w:r>
          </w:p>
        </w:tc>
        <w:tc>
          <w:tcPr>
            <w:tcW w:w="694" w:type="dxa"/>
            <w:tcBorders>
              <w:top w:val="nil"/>
              <w:left w:val="nil"/>
              <w:bottom w:val="nil"/>
              <w:right w:val="nil"/>
            </w:tcBorders>
            <w:shd w:val="clear" w:color="auto" w:fill="auto"/>
            <w:tcMar>
              <w:top w:w="72" w:type="dxa"/>
              <w:left w:w="144" w:type="dxa"/>
              <w:bottom w:w="72" w:type="dxa"/>
              <w:right w:w="144" w:type="dxa"/>
            </w:tcMar>
            <w:hideMark/>
          </w:tcPr>
          <w:p w:rsidR="002C6557" w:rsidRPr="00CC6AB9" w:rsidRDefault="002C6557" w:rsidP="007A1AF8">
            <w:pPr>
              <w:jc w:val="center"/>
              <w:rPr>
                <w:rFonts w:ascii="Times New Roman" w:hAnsi="Times New Roman" w:cs="Times New Roman"/>
                <w:sz w:val="22"/>
              </w:rPr>
            </w:pPr>
            <w:r w:rsidRPr="00CC6AB9">
              <w:rPr>
                <w:rFonts w:ascii="Times New Roman" w:hAnsi="Times New Roman" w:cs="Times New Roman"/>
                <w:sz w:val="22"/>
              </w:rPr>
              <w:t>2.5</w:t>
            </w:r>
          </w:p>
        </w:tc>
        <w:tc>
          <w:tcPr>
            <w:tcW w:w="1050" w:type="dxa"/>
            <w:tcBorders>
              <w:top w:val="nil"/>
              <w:left w:val="nil"/>
              <w:bottom w:val="nil"/>
              <w:right w:val="nil"/>
            </w:tcBorders>
            <w:shd w:val="clear" w:color="auto" w:fill="auto"/>
            <w:tcMar>
              <w:top w:w="72" w:type="dxa"/>
              <w:left w:w="144" w:type="dxa"/>
              <w:bottom w:w="72" w:type="dxa"/>
              <w:right w:w="144" w:type="dxa"/>
            </w:tcMar>
            <w:hideMark/>
          </w:tcPr>
          <w:p w:rsidR="002C6557" w:rsidRPr="00CC6AB9" w:rsidRDefault="002C6557" w:rsidP="007A1AF8">
            <w:pPr>
              <w:jc w:val="center"/>
              <w:rPr>
                <w:rFonts w:ascii="Times New Roman" w:hAnsi="Times New Roman" w:cs="Times New Roman"/>
                <w:sz w:val="22"/>
              </w:rPr>
            </w:pPr>
            <w:r w:rsidRPr="00CC6AB9">
              <w:rPr>
                <w:rFonts w:ascii="Times New Roman" w:hAnsi="Times New Roman" w:cs="Times New Roman"/>
                <w:bCs/>
                <w:sz w:val="22"/>
              </w:rPr>
              <w:t>5.7</w:t>
            </w:r>
          </w:p>
        </w:tc>
        <w:tc>
          <w:tcPr>
            <w:tcW w:w="844" w:type="dxa"/>
            <w:gridSpan w:val="2"/>
            <w:tcBorders>
              <w:top w:val="nil"/>
              <w:left w:val="nil"/>
              <w:bottom w:val="nil"/>
              <w:right w:val="nil"/>
            </w:tcBorders>
          </w:tcPr>
          <w:p w:rsidR="002C6557" w:rsidRPr="00CC6AB9" w:rsidRDefault="002C6557" w:rsidP="007A1AF8">
            <w:pPr>
              <w:jc w:val="center"/>
              <w:rPr>
                <w:rFonts w:ascii="Times New Roman" w:hAnsi="Times New Roman" w:cs="Times New Roman"/>
                <w:sz w:val="22"/>
              </w:rPr>
            </w:pPr>
            <w:r w:rsidRPr="00CC6AB9">
              <w:rPr>
                <w:rFonts w:ascii="Times New Roman" w:hAnsi="Times New Roman" w:cs="Times New Roman"/>
                <w:bCs/>
                <w:sz w:val="22"/>
              </w:rPr>
              <w:t>6.0</w:t>
            </w:r>
          </w:p>
        </w:tc>
        <w:tc>
          <w:tcPr>
            <w:tcW w:w="1003" w:type="dxa"/>
            <w:gridSpan w:val="2"/>
            <w:tcBorders>
              <w:top w:val="nil"/>
              <w:left w:val="nil"/>
              <w:bottom w:val="nil"/>
              <w:right w:val="nil"/>
            </w:tcBorders>
            <w:shd w:val="clear" w:color="auto" w:fill="auto"/>
            <w:tcMar>
              <w:top w:w="72" w:type="dxa"/>
              <w:left w:w="144" w:type="dxa"/>
              <w:bottom w:w="72" w:type="dxa"/>
              <w:right w:w="144" w:type="dxa"/>
            </w:tcMar>
            <w:hideMark/>
          </w:tcPr>
          <w:p w:rsidR="002C6557" w:rsidRPr="00CC6AB9" w:rsidRDefault="002C6557" w:rsidP="007A1AF8">
            <w:pPr>
              <w:jc w:val="center"/>
              <w:rPr>
                <w:rFonts w:ascii="Times New Roman" w:hAnsi="Times New Roman" w:cs="Times New Roman"/>
                <w:sz w:val="22"/>
              </w:rPr>
            </w:pPr>
            <w:r w:rsidRPr="00CC6AB9">
              <w:rPr>
                <w:rFonts w:ascii="Times New Roman" w:hAnsi="Times New Roman" w:cs="Times New Roman"/>
                <w:sz w:val="22"/>
              </w:rPr>
              <w:t>1.17</w:t>
            </w:r>
          </w:p>
        </w:tc>
      </w:tr>
      <w:tr w:rsidR="002C6557" w:rsidRPr="00CC6AB9" w:rsidTr="008B2072">
        <w:trPr>
          <w:trHeight w:val="283"/>
          <w:jc w:val="center"/>
        </w:trPr>
        <w:tc>
          <w:tcPr>
            <w:tcW w:w="827" w:type="dxa"/>
            <w:tcBorders>
              <w:top w:val="nil"/>
              <w:left w:val="nil"/>
              <w:bottom w:val="nil"/>
              <w:right w:val="nil"/>
            </w:tcBorders>
            <w:shd w:val="clear" w:color="auto" w:fill="auto"/>
            <w:tcMar>
              <w:top w:w="72" w:type="dxa"/>
              <w:left w:w="144" w:type="dxa"/>
              <w:bottom w:w="72" w:type="dxa"/>
              <w:right w:w="144" w:type="dxa"/>
            </w:tcMar>
            <w:hideMark/>
          </w:tcPr>
          <w:p w:rsidR="002C6557" w:rsidRPr="00CC6AB9" w:rsidRDefault="002C6557" w:rsidP="007A1AF8">
            <w:pPr>
              <w:rPr>
                <w:rFonts w:ascii="Times New Roman" w:hAnsi="Times New Roman" w:cs="Times New Roman"/>
                <w:sz w:val="22"/>
              </w:rPr>
            </w:pPr>
            <w:r w:rsidRPr="00CC6AB9">
              <w:rPr>
                <w:rFonts w:ascii="Times New Roman" w:hAnsi="Times New Roman" w:cs="Times New Roman"/>
                <w:sz w:val="22"/>
              </w:rPr>
              <w:t>3</w:t>
            </w:r>
          </w:p>
        </w:tc>
        <w:tc>
          <w:tcPr>
            <w:tcW w:w="2264" w:type="dxa"/>
            <w:tcBorders>
              <w:top w:val="nil"/>
              <w:left w:val="nil"/>
              <w:bottom w:val="nil"/>
              <w:right w:val="nil"/>
            </w:tcBorders>
            <w:shd w:val="clear" w:color="auto" w:fill="auto"/>
            <w:tcMar>
              <w:top w:w="72" w:type="dxa"/>
              <w:left w:w="144" w:type="dxa"/>
              <w:bottom w:w="72" w:type="dxa"/>
              <w:right w:w="144" w:type="dxa"/>
            </w:tcMar>
            <w:hideMark/>
          </w:tcPr>
          <w:p w:rsidR="002C6557" w:rsidRPr="00CC6AB9" w:rsidRDefault="00C205AF" w:rsidP="002C6557">
            <w:pPr>
              <w:rPr>
                <w:rFonts w:ascii="Times New Roman" w:hAnsi="Times New Roman" w:cs="Times New Roman"/>
                <w:sz w:val="22"/>
              </w:rPr>
            </w:pPr>
            <w:r w:rsidRPr="00CC6AB9">
              <w:rPr>
                <w:rFonts w:ascii="Times New Roman" w:hAnsi="Times New Roman" w:cs="Times New Roman" w:hint="eastAsia"/>
                <w:sz w:val="22"/>
              </w:rPr>
              <w:t>1</w:t>
            </w:r>
            <w:r w:rsidRPr="00CC6AB9">
              <w:rPr>
                <w:rFonts w:ascii="Times New Roman" w:hAnsi="Times New Roman" w:cs="Times New Roman"/>
                <w:sz w:val="22"/>
              </w:rPr>
              <w:t>/</w:t>
            </w:r>
            <w:r w:rsidRPr="00CC6AB9">
              <w:rPr>
                <w:rFonts w:ascii="Times New Roman" w:hAnsi="Times New Roman" w:cs="Times New Roman" w:hint="eastAsia"/>
                <w:sz w:val="22"/>
              </w:rPr>
              <w:t>10</w:t>
            </w:r>
            <w:r w:rsidRPr="00CC6AB9">
              <w:rPr>
                <w:rFonts w:ascii="Times New Roman" w:hAnsi="Times New Roman" w:cs="Times New Roman"/>
                <w:sz w:val="22"/>
              </w:rPr>
              <w:t>/</w:t>
            </w:r>
            <w:r w:rsidRPr="00CC6AB9">
              <w:rPr>
                <w:rFonts w:ascii="Times New Roman" w:hAnsi="Times New Roman" w:cs="Times New Roman" w:hint="eastAsia"/>
                <w:bCs/>
                <w:sz w:val="22"/>
              </w:rPr>
              <w:t>7</w:t>
            </w:r>
            <w:r w:rsidRPr="00CC6AB9">
              <w:rPr>
                <w:rFonts w:ascii="Times New Roman" w:hAnsi="Times New Roman" w:cs="Times New Roman"/>
                <w:bCs/>
                <w:sz w:val="22"/>
              </w:rPr>
              <w:t>0</w:t>
            </w:r>
            <w:r w:rsidRPr="00CC6AB9">
              <w:rPr>
                <w:rFonts w:ascii="Times New Roman" w:hAnsi="Times New Roman" w:cs="Times New Roman" w:hint="eastAsia"/>
                <w:bCs/>
                <w:sz w:val="22"/>
              </w:rPr>
              <w:t>0/1000</w:t>
            </w:r>
          </w:p>
        </w:tc>
        <w:tc>
          <w:tcPr>
            <w:tcW w:w="765" w:type="dxa"/>
            <w:tcBorders>
              <w:top w:val="nil"/>
              <w:left w:val="nil"/>
              <w:bottom w:val="nil"/>
              <w:right w:val="nil"/>
            </w:tcBorders>
            <w:tcMar>
              <w:top w:w="72" w:type="dxa"/>
              <w:left w:w="144" w:type="dxa"/>
              <w:bottom w:w="72" w:type="dxa"/>
              <w:right w:w="144" w:type="dxa"/>
            </w:tcMar>
          </w:tcPr>
          <w:p w:rsidR="002C6557" w:rsidRPr="00CC6AB9" w:rsidRDefault="002C6557" w:rsidP="007A1AF8">
            <w:pPr>
              <w:jc w:val="center"/>
              <w:rPr>
                <w:rFonts w:ascii="Times New Roman" w:hAnsi="Times New Roman" w:cs="Times New Roman"/>
                <w:sz w:val="22"/>
              </w:rPr>
            </w:pPr>
            <w:r w:rsidRPr="00CC6AB9">
              <w:rPr>
                <w:rFonts w:ascii="Times New Roman" w:hAnsi="Times New Roman" w:cs="Times New Roman" w:hint="eastAsia"/>
                <w:sz w:val="22"/>
              </w:rPr>
              <w:t>CHD</w:t>
            </w:r>
          </w:p>
        </w:tc>
        <w:tc>
          <w:tcPr>
            <w:tcW w:w="694" w:type="dxa"/>
            <w:tcBorders>
              <w:top w:val="nil"/>
              <w:left w:val="nil"/>
              <w:bottom w:val="nil"/>
              <w:right w:val="nil"/>
            </w:tcBorders>
            <w:shd w:val="clear" w:color="auto" w:fill="auto"/>
            <w:tcMar>
              <w:top w:w="72" w:type="dxa"/>
              <w:left w:w="144" w:type="dxa"/>
              <w:bottom w:w="72" w:type="dxa"/>
              <w:right w:w="144" w:type="dxa"/>
            </w:tcMar>
            <w:hideMark/>
          </w:tcPr>
          <w:p w:rsidR="002C6557" w:rsidRPr="00CC6AB9" w:rsidRDefault="002C6557" w:rsidP="007A1AF8">
            <w:pPr>
              <w:jc w:val="center"/>
              <w:rPr>
                <w:rFonts w:ascii="Times New Roman" w:hAnsi="Times New Roman" w:cs="Times New Roman"/>
                <w:sz w:val="22"/>
              </w:rPr>
            </w:pPr>
            <w:r w:rsidRPr="00CC6AB9">
              <w:rPr>
                <w:rFonts w:ascii="Times New Roman" w:hAnsi="Times New Roman" w:cs="Times New Roman"/>
                <w:sz w:val="22"/>
              </w:rPr>
              <w:t>2.5</w:t>
            </w:r>
          </w:p>
        </w:tc>
        <w:tc>
          <w:tcPr>
            <w:tcW w:w="1050" w:type="dxa"/>
            <w:tcBorders>
              <w:top w:val="nil"/>
              <w:left w:val="nil"/>
              <w:bottom w:val="nil"/>
              <w:right w:val="nil"/>
            </w:tcBorders>
            <w:shd w:val="clear" w:color="auto" w:fill="auto"/>
            <w:tcMar>
              <w:top w:w="72" w:type="dxa"/>
              <w:left w:w="144" w:type="dxa"/>
              <w:bottom w:w="72" w:type="dxa"/>
              <w:right w:w="144" w:type="dxa"/>
            </w:tcMar>
            <w:hideMark/>
          </w:tcPr>
          <w:p w:rsidR="002C6557" w:rsidRPr="00CC6AB9" w:rsidRDefault="002C6557" w:rsidP="007A1AF8">
            <w:pPr>
              <w:jc w:val="center"/>
              <w:rPr>
                <w:rFonts w:ascii="Times New Roman" w:hAnsi="Times New Roman" w:cs="Times New Roman"/>
                <w:sz w:val="22"/>
              </w:rPr>
            </w:pPr>
            <w:r w:rsidRPr="00CC6AB9">
              <w:rPr>
                <w:rFonts w:ascii="Times New Roman" w:hAnsi="Times New Roman" w:cs="Times New Roman"/>
                <w:bCs/>
                <w:sz w:val="22"/>
              </w:rPr>
              <w:t>7.5</w:t>
            </w:r>
          </w:p>
        </w:tc>
        <w:tc>
          <w:tcPr>
            <w:tcW w:w="844" w:type="dxa"/>
            <w:gridSpan w:val="2"/>
            <w:tcBorders>
              <w:top w:val="nil"/>
              <w:left w:val="nil"/>
              <w:bottom w:val="nil"/>
              <w:right w:val="nil"/>
            </w:tcBorders>
          </w:tcPr>
          <w:p w:rsidR="002C6557" w:rsidRPr="00CC6AB9" w:rsidRDefault="002C6557" w:rsidP="007A1AF8">
            <w:pPr>
              <w:jc w:val="center"/>
              <w:rPr>
                <w:rFonts w:ascii="Times New Roman" w:hAnsi="Times New Roman" w:cs="Times New Roman"/>
                <w:sz w:val="22"/>
              </w:rPr>
            </w:pPr>
            <w:r w:rsidRPr="00CC6AB9">
              <w:rPr>
                <w:rFonts w:ascii="Times New Roman" w:hAnsi="Times New Roman" w:cs="Times New Roman"/>
                <w:bCs/>
                <w:sz w:val="22"/>
              </w:rPr>
              <w:t>7.9</w:t>
            </w:r>
          </w:p>
        </w:tc>
        <w:tc>
          <w:tcPr>
            <w:tcW w:w="1003" w:type="dxa"/>
            <w:gridSpan w:val="2"/>
            <w:tcBorders>
              <w:top w:val="nil"/>
              <w:left w:val="nil"/>
              <w:bottom w:val="nil"/>
              <w:right w:val="nil"/>
            </w:tcBorders>
            <w:shd w:val="clear" w:color="auto" w:fill="auto"/>
            <w:tcMar>
              <w:top w:w="72" w:type="dxa"/>
              <w:left w:w="144" w:type="dxa"/>
              <w:bottom w:w="72" w:type="dxa"/>
              <w:right w:w="144" w:type="dxa"/>
            </w:tcMar>
            <w:hideMark/>
          </w:tcPr>
          <w:p w:rsidR="002C6557" w:rsidRPr="00CC6AB9" w:rsidRDefault="002C6557" w:rsidP="007A1AF8">
            <w:pPr>
              <w:jc w:val="center"/>
              <w:rPr>
                <w:rFonts w:ascii="Times New Roman" w:hAnsi="Times New Roman" w:cs="Times New Roman"/>
                <w:sz w:val="22"/>
              </w:rPr>
            </w:pPr>
            <w:r w:rsidRPr="00CC6AB9">
              <w:rPr>
                <w:rFonts w:ascii="Times New Roman" w:hAnsi="Times New Roman" w:cs="Times New Roman"/>
                <w:sz w:val="22"/>
              </w:rPr>
              <w:t>1.26</w:t>
            </w:r>
          </w:p>
        </w:tc>
      </w:tr>
      <w:tr w:rsidR="002C6557" w:rsidRPr="00CC6AB9" w:rsidTr="008B2072">
        <w:trPr>
          <w:trHeight w:val="283"/>
          <w:jc w:val="center"/>
        </w:trPr>
        <w:tc>
          <w:tcPr>
            <w:tcW w:w="827" w:type="dxa"/>
            <w:tcBorders>
              <w:top w:val="nil"/>
              <w:left w:val="nil"/>
              <w:bottom w:val="nil"/>
              <w:right w:val="nil"/>
            </w:tcBorders>
            <w:shd w:val="clear" w:color="auto" w:fill="auto"/>
            <w:tcMar>
              <w:top w:w="72" w:type="dxa"/>
              <w:left w:w="144" w:type="dxa"/>
              <w:bottom w:w="72" w:type="dxa"/>
              <w:right w:w="144" w:type="dxa"/>
            </w:tcMar>
            <w:hideMark/>
          </w:tcPr>
          <w:p w:rsidR="002C6557" w:rsidRPr="00CC6AB9" w:rsidRDefault="002C6557" w:rsidP="007A1AF8">
            <w:pPr>
              <w:rPr>
                <w:rFonts w:ascii="Times New Roman" w:hAnsi="Times New Roman" w:cs="Times New Roman"/>
                <w:sz w:val="22"/>
              </w:rPr>
            </w:pPr>
            <w:r w:rsidRPr="00CC6AB9">
              <w:rPr>
                <w:rFonts w:ascii="Times New Roman" w:hAnsi="Times New Roman" w:cs="Times New Roman"/>
                <w:sz w:val="22"/>
              </w:rPr>
              <w:t>4</w:t>
            </w:r>
          </w:p>
        </w:tc>
        <w:tc>
          <w:tcPr>
            <w:tcW w:w="2264" w:type="dxa"/>
            <w:tcBorders>
              <w:top w:val="nil"/>
              <w:left w:val="nil"/>
              <w:bottom w:val="nil"/>
              <w:right w:val="nil"/>
            </w:tcBorders>
            <w:shd w:val="clear" w:color="auto" w:fill="auto"/>
            <w:tcMar>
              <w:top w:w="72" w:type="dxa"/>
              <w:left w:w="144" w:type="dxa"/>
              <w:bottom w:w="72" w:type="dxa"/>
              <w:right w:w="144" w:type="dxa"/>
            </w:tcMar>
            <w:hideMark/>
          </w:tcPr>
          <w:p w:rsidR="002C6557" w:rsidRPr="00CC6AB9" w:rsidRDefault="00C205AF" w:rsidP="00C205AF">
            <w:pPr>
              <w:rPr>
                <w:rFonts w:ascii="Times New Roman" w:hAnsi="Times New Roman" w:cs="Times New Roman"/>
                <w:sz w:val="22"/>
              </w:rPr>
            </w:pPr>
            <w:r w:rsidRPr="00CC6AB9">
              <w:rPr>
                <w:rFonts w:ascii="Times New Roman" w:hAnsi="Times New Roman" w:cs="Times New Roman" w:hint="eastAsia"/>
                <w:sz w:val="22"/>
              </w:rPr>
              <w:t>1</w:t>
            </w:r>
            <w:r w:rsidRPr="00CC6AB9">
              <w:rPr>
                <w:rFonts w:ascii="Times New Roman" w:hAnsi="Times New Roman" w:cs="Times New Roman"/>
                <w:sz w:val="22"/>
              </w:rPr>
              <w:t>/</w:t>
            </w:r>
            <w:r w:rsidRPr="00CC6AB9">
              <w:rPr>
                <w:rFonts w:ascii="Times New Roman" w:hAnsi="Times New Roman" w:cs="Times New Roman" w:hint="eastAsia"/>
                <w:sz w:val="22"/>
              </w:rPr>
              <w:t>10</w:t>
            </w:r>
            <w:r w:rsidRPr="00CC6AB9">
              <w:rPr>
                <w:rFonts w:ascii="Times New Roman" w:hAnsi="Times New Roman" w:cs="Times New Roman"/>
                <w:sz w:val="22"/>
              </w:rPr>
              <w:t>/</w:t>
            </w:r>
            <w:r w:rsidRPr="00CC6AB9">
              <w:rPr>
                <w:rFonts w:ascii="Times New Roman" w:hAnsi="Times New Roman" w:cs="Times New Roman" w:hint="eastAsia"/>
                <w:bCs/>
                <w:sz w:val="22"/>
              </w:rPr>
              <w:t>9</w:t>
            </w:r>
            <w:r w:rsidRPr="00CC6AB9">
              <w:rPr>
                <w:rFonts w:ascii="Times New Roman" w:hAnsi="Times New Roman" w:cs="Times New Roman"/>
                <w:bCs/>
                <w:sz w:val="22"/>
              </w:rPr>
              <w:t>0</w:t>
            </w:r>
            <w:r w:rsidRPr="00CC6AB9">
              <w:rPr>
                <w:rFonts w:ascii="Times New Roman" w:hAnsi="Times New Roman" w:cs="Times New Roman" w:hint="eastAsia"/>
                <w:bCs/>
                <w:sz w:val="22"/>
              </w:rPr>
              <w:t>0/1000</w:t>
            </w:r>
          </w:p>
        </w:tc>
        <w:tc>
          <w:tcPr>
            <w:tcW w:w="765" w:type="dxa"/>
            <w:tcBorders>
              <w:top w:val="nil"/>
              <w:left w:val="nil"/>
              <w:bottom w:val="nil"/>
              <w:right w:val="nil"/>
            </w:tcBorders>
            <w:tcMar>
              <w:top w:w="72" w:type="dxa"/>
              <w:left w:w="144" w:type="dxa"/>
              <w:bottom w:w="72" w:type="dxa"/>
              <w:right w:w="144" w:type="dxa"/>
            </w:tcMar>
          </w:tcPr>
          <w:p w:rsidR="002C6557" w:rsidRPr="00CC6AB9" w:rsidRDefault="002C6557" w:rsidP="007A1AF8">
            <w:pPr>
              <w:jc w:val="center"/>
              <w:rPr>
                <w:rFonts w:ascii="Times New Roman" w:hAnsi="Times New Roman" w:cs="Times New Roman"/>
                <w:sz w:val="22"/>
              </w:rPr>
            </w:pPr>
            <w:r w:rsidRPr="00CC6AB9">
              <w:rPr>
                <w:rFonts w:ascii="Times New Roman" w:hAnsi="Times New Roman" w:cs="Times New Roman" w:hint="eastAsia"/>
                <w:sz w:val="22"/>
              </w:rPr>
              <w:t>CHD</w:t>
            </w:r>
          </w:p>
        </w:tc>
        <w:tc>
          <w:tcPr>
            <w:tcW w:w="694" w:type="dxa"/>
            <w:tcBorders>
              <w:top w:val="nil"/>
              <w:left w:val="nil"/>
              <w:bottom w:val="nil"/>
              <w:right w:val="nil"/>
            </w:tcBorders>
            <w:shd w:val="clear" w:color="auto" w:fill="auto"/>
            <w:tcMar>
              <w:top w:w="72" w:type="dxa"/>
              <w:left w:w="144" w:type="dxa"/>
              <w:bottom w:w="72" w:type="dxa"/>
              <w:right w:w="144" w:type="dxa"/>
            </w:tcMar>
            <w:hideMark/>
          </w:tcPr>
          <w:p w:rsidR="002C6557" w:rsidRPr="00CC6AB9" w:rsidRDefault="002C6557" w:rsidP="007A1AF8">
            <w:pPr>
              <w:jc w:val="center"/>
              <w:rPr>
                <w:rFonts w:ascii="Times New Roman" w:hAnsi="Times New Roman" w:cs="Times New Roman"/>
                <w:sz w:val="22"/>
              </w:rPr>
            </w:pPr>
            <w:r w:rsidRPr="00CC6AB9">
              <w:rPr>
                <w:rFonts w:ascii="Times New Roman" w:hAnsi="Times New Roman" w:cs="Times New Roman"/>
                <w:sz w:val="22"/>
              </w:rPr>
              <w:t>3.0</w:t>
            </w:r>
          </w:p>
        </w:tc>
        <w:tc>
          <w:tcPr>
            <w:tcW w:w="1050" w:type="dxa"/>
            <w:tcBorders>
              <w:top w:val="nil"/>
              <w:left w:val="nil"/>
              <w:bottom w:val="nil"/>
              <w:right w:val="nil"/>
            </w:tcBorders>
            <w:shd w:val="clear" w:color="auto" w:fill="auto"/>
            <w:tcMar>
              <w:top w:w="72" w:type="dxa"/>
              <w:left w:w="144" w:type="dxa"/>
              <w:bottom w:w="72" w:type="dxa"/>
              <w:right w:w="144" w:type="dxa"/>
            </w:tcMar>
            <w:hideMark/>
          </w:tcPr>
          <w:p w:rsidR="002C6557" w:rsidRPr="00CC6AB9" w:rsidRDefault="002C6557" w:rsidP="007A1AF8">
            <w:pPr>
              <w:jc w:val="center"/>
              <w:rPr>
                <w:rFonts w:ascii="Times New Roman" w:hAnsi="Times New Roman" w:cs="Times New Roman"/>
                <w:sz w:val="22"/>
              </w:rPr>
            </w:pPr>
            <w:r w:rsidRPr="00CC6AB9">
              <w:rPr>
                <w:rFonts w:ascii="Times New Roman" w:hAnsi="Times New Roman" w:cs="Times New Roman"/>
                <w:bCs/>
                <w:sz w:val="22"/>
              </w:rPr>
              <w:t>9.4</w:t>
            </w:r>
          </w:p>
        </w:tc>
        <w:tc>
          <w:tcPr>
            <w:tcW w:w="844" w:type="dxa"/>
            <w:gridSpan w:val="2"/>
            <w:tcBorders>
              <w:top w:val="nil"/>
              <w:left w:val="nil"/>
              <w:bottom w:val="nil"/>
              <w:right w:val="nil"/>
            </w:tcBorders>
          </w:tcPr>
          <w:p w:rsidR="002C6557" w:rsidRPr="00CC6AB9" w:rsidRDefault="002C6557" w:rsidP="007A1AF8">
            <w:pPr>
              <w:jc w:val="center"/>
              <w:rPr>
                <w:rFonts w:ascii="Times New Roman" w:hAnsi="Times New Roman" w:cs="Times New Roman"/>
                <w:sz w:val="22"/>
              </w:rPr>
            </w:pPr>
            <w:r w:rsidRPr="00CC6AB9">
              <w:rPr>
                <w:rFonts w:ascii="Times New Roman" w:hAnsi="Times New Roman" w:cs="Times New Roman"/>
                <w:bCs/>
                <w:sz w:val="22"/>
              </w:rPr>
              <w:t>10.3</w:t>
            </w:r>
          </w:p>
        </w:tc>
        <w:tc>
          <w:tcPr>
            <w:tcW w:w="1003" w:type="dxa"/>
            <w:gridSpan w:val="2"/>
            <w:tcBorders>
              <w:top w:val="nil"/>
              <w:left w:val="nil"/>
              <w:bottom w:val="nil"/>
              <w:right w:val="nil"/>
            </w:tcBorders>
            <w:shd w:val="clear" w:color="auto" w:fill="auto"/>
            <w:tcMar>
              <w:top w:w="72" w:type="dxa"/>
              <w:left w:w="144" w:type="dxa"/>
              <w:bottom w:w="72" w:type="dxa"/>
              <w:right w:w="144" w:type="dxa"/>
            </w:tcMar>
            <w:hideMark/>
          </w:tcPr>
          <w:p w:rsidR="002C6557" w:rsidRPr="00CC6AB9" w:rsidRDefault="002C6557" w:rsidP="007A1AF8">
            <w:pPr>
              <w:jc w:val="center"/>
              <w:rPr>
                <w:rFonts w:ascii="Times New Roman" w:hAnsi="Times New Roman" w:cs="Times New Roman"/>
                <w:sz w:val="22"/>
              </w:rPr>
            </w:pPr>
            <w:r w:rsidRPr="00CC6AB9">
              <w:rPr>
                <w:rFonts w:ascii="Times New Roman" w:hAnsi="Times New Roman" w:cs="Times New Roman"/>
                <w:sz w:val="22"/>
              </w:rPr>
              <w:t>1.36</w:t>
            </w:r>
          </w:p>
        </w:tc>
      </w:tr>
      <w:tr w:rsidR="002C6557" w:rsidRPr="00CC6AB9" w:rsidTr="008B2072">
        <w:trPr>
          <w:trHeight w:val="283"/>
          <w:jc w:val="center"/>
        </w:trPr>
        <w:tc>
          <w:tcPr>
            <w:tcW w:w="827" w:type="dxa"/>
            <w:tcBorders>
              <w:top w:val="nil"/>
              <w:left w:val="nil"/>
              <w:bottom w:val="nil"/>
              <w:right w:val="nil"/>
            </w:tcBorders>
            <w:shd w:val="clear" w:color="auto" w:fill="auto"/>
            <w:tcMar>
              <w:top w:w="72" w:type="dxa"/>
              <w:left w:w="144" w:type="dxa"/>
              <w:bottom w:w="72" w:type="dxa"/>
              <w:right w:w="144" w:type="dxa"/>
            </w:tcMar>
            <w:hideMark/>
          </w:tcPr>
          <w:p w:rsidR="002C6557" w:rsidRPr="00CC6AB9" w:rsidRDefault="002C6557" w:rsidP="007A1AF8">
            <w:pPr>
              <w:rPr>
                <w:rFonts w:ascii="Times New Roman" w:hAnsi="Times New Roman" w:cs="Times New Roman"/>
                <w:sz w:val="22"/>
              </w:rPr>
            </w:pPr>
            <w:r w:rsidRPr="00CC6AB9">
              <w:rPr>
                <w:rFonts w:ascii="Times New Roman" w:hAnsi="Times New Roman" w:cs="Times New Roman" w:hint="eastAsia"/>
                <w:sz w:val="22"/>
              </w:rPr>
              <w:t>6</w:t>
            </w:r>
          </w:p>
        </w:tc>
        <w:tc>
          <w:tcPr>
            <w:tcW w:w="2264" w:type="dxa"/>
            <w:tcBorders>
              <w:top w:val="nil"/>
              <w:left w:val="nil"/>
              <w:bottom w:val="nil"/>
              <w:right w:val="nil"/>
            </w:tcBorders>
            <w:shd w:val="clear" w:color="auto" w:fill="auto"/>
            <w:tcMar>
              <w:top w:w="72" w:type="dxa"/>
              <w:left w:w="144" w:type="dxa"/>
              <w:bottom w:w="72" w:type="dxa"/>
              <w:right w:w="144" w:type="dxa"/>
            </w:tcMar>
            <w:hideMark/>
          </w:tcPr>
          <w:p w:rsidR="002C6557" w:rsidRPr="00CC6AB9" w:rsidRDefault="00C205AF" w:rsidP="00C205AF">
            <w:pPr>
              <w:rPr>
                <w:rFonts w:ascii="Times New Roman" w:hAnsi="Times New Roman" w:cs="Times New Roman"/>
                <w:sz w:val="22"/>
              </w:rPr>
            </w:pPr>
            <w:r w:rsidRPr="00CC6AB9">
              <w:rPr>
                <w:rFonts w:ascii="Times New Roman" w:hAnsi="Times New Roman" w:cs="Times New Roman" w:hint="eastAsia"/>
                <w:sz w:val="22"/>
              </w:rPr>
              <w:t>1</w:t>
            </w:r>
            <w:r w:rsidRPr="00CC6AB9">
              <w:rPr>
                <w:rFonts w:ascii="Times New Roman" w:hAnsi="Times New Roman" w:cs="Times New Roman"/>
                <w:sz w:val="22"/>
              </w:rPr>
              <w:t>/</w:t>
            </w:r>
            <w:r w:rsidRPr="00CC6AB9">
              <w:rPr>
                <w:rFonts w:ascii="Times New Roman" w:hAnsi="Times New Roman" w:cs="Times New Roman" w:hint="eastAsia"/>
                <w:sz w:val="22"/>
              </w:rPr>
              <w:t>10</w:t>
            </w:r>
            <w:r w:rsidRPr="00CC6AB9">
              <w:rPr>
                <w:rFonts w:ascii="Times New Roman" w:hAnsi="Times New Roman" w:cs="Times New Roman"/>
                <w:sz w:val="22"/>
              </w:rPr>
              <w:t>/</w:t>
            </w:r>
            <w:r w:rsidRPr="00CC6AB9">
              <w:rPr>
                <w:rFonts w:ascii="Times New Roman" w:hAnsi="Times New Roman" w:cs="Times New Roman"/>
                <w:bCs/>
                <w:sz w:val="22"/>
              </w:rPr>
              <w:t>30</w:t>
            </w:r>
            <w:r w:rsidRPr="00CC6AB9">
              <w:rPr>
                <w:rFonts w:ascii="Times New Roman" w:hAnsi="Times New Roman" w:cs="Times New Roman" w:hint="eastAsia"/>
                <w:bCs/>
                <w:sz w:val="22"/>
              </w:rPr>
              <w:t>0/1000</w:t>
            </w:r>
          </w:p>
        </w:tc>
        <w:tc>
          <w:tcPr>
            <w:tcW w:w="765" w:type="dxa"/>
            <w:tcBorders>
              <w:top w:val="nil"/>
              <w:left w:val="nil"/>
              <w:bottom w:val="nil"/>
              <w:right w:val="nil"/>
            </w:tcBorders>
            <w:tcMar>
              <w:top w:w="72" w:type="dxa"/>
              <w:left w:w="144" w:type="dxa"/>
              <w:bottom w:w="72" w:type="dxa"/>
              <w:right w:w="144" w:type="dxa"/>
            </w:tcMar>
          </w:tcPr>
          <w:p w:rsidR="002C6557" w:rsidRPr="00CC6AB9" w:rsidRDefault="002C6557" w:rsidP="007A1AF8">
            <w:pPr>
              <w:jc w:val="center"/>
              <w:rPr>
                <w:rFonts w:ascii="Times New Roman" w:hAnsi="Times New Roman" w:cs="Times New Roman"/>
                <w:sz w:val="22"/>
              </w:rPr>
            </w:pPr>
            <w:r w:rsidRPr="00CC6AB9">
              <w:rPr>
                <w:rFonts w:ascii="Times New Roman" w:hAnsi="Times New Roman" w:cs="Times New Roman" w:hint="eastAsia"/>
                <w:sz w:val="22"/>
              </w:rPr>
              <w:t>EG</w:t>
            </w:r>
          </w:p>
        </w:tc>
        <w:tc>
          <w:tcPr>
            <w:tcW w:w="694" w:type="dxa"/>
            <w:tcBorders>
              <w:top w:val="nil"/>
              <w:left w:val="nil"/>
              <w:bottom w:val="nil"/>
              <w:right w:val="nil"/>
            </w:tcBorders>
            <w:shd w:val="clear" w:color="auto" w:fill="auto"/>
            <w:tcMar>
              <w:top w:w="72" w:type="dxa"/>
              <w:left w:w="144" w:type="dxa"/>
              <w:bottom w:w="72" w:type="dxa"/>
              <w:right w:w="144" w:type="dxa"/>
            </w:tcMar>
            <w:hideMark/>
          </w:tcPr>
          <w:p w:rsidR="002C6557" w:rsidRPr="00CC6AB9" w:rsidRDefault="002C6557" w:rsidP="007A1AF8">
            <w:pPr>
              <w:jc w:val="center"/>
              <w:rPr>
                <w:rFonts w:ascii="Times New Roman" w:hAnsi="Times New Roman" w:cs="Times New Roman"/>
                <w:sz w:val="22"/>
              </w:rPr>
            </w:pPr>
            <w:r w:rsidRPr="00CC6AB9">
              <w:rPr>
                <w:rFonts w:ascii="Times New Roman" w:hAnsi="Times New Roman" w:cs="Times New Roman" w:hint="eastAsia"/>
                <w:sz w:val="22"/>
              </w:rPr>
              <w:t>2.5</w:t>
            </w:r>
          </w:p>
        </w:tc>
        <w:tc>
          <w:tcPr>
            <w:tcW w:w="1050" w:type="dxa"/>
            <w:tcBorders>
              <w:top w:val="nil"/>
              <w:left w:val="nil"/>
              <w:bottom w:val="nil"/>
              <w:right w:val="nil"/>
            </w:tcBorders>
            <w:shd w:val="clear" w:color="auto" w:fill="auto"/>
            <w:tcMar>
              <w:top w:w="72" w:type="dxa"/>
              <w:left w:w="144" w:type="dxa"/>
              <w:bottom w:w="72" w:type="dxa"/>
              <w:right w:w="144" w:type="dxa"/>
            </w:tcMar>
            <w:hideMark/>
          </w:tcPr>
          <w:p w:rsidR="002C6557" w:rsidRPr="00CC6AB9" w:rsidRDefault="002C6557" w:rsidP="007A1AF8">
            <w:pPr>
              <w:jc w:val="center"/>
              <w:rPr>
                <w:rFonts w:ascii="Times New Roman" w:hAnsi="Times New Roman" w:cs="Times New Roman"/>
                <w:bCs/>
                <w:sz w:val="22"/>
              </w:rPr>
            </w:pPr>
            <w:r w:rsidRPr="00CC6AB9">
              <w:rPr>
                <w:rFonts w:ascii="Times New Roman" w:hAnsi="Times New Roman" w:cs="Times New Roman" w:hint="eastAsia"/>
                <w:bCs/>
                <w:sz w:val="22"/>
              </w:rPr>
              <w:t>3.3</w:t>
            </w:r>
          </w:p>
        </w:tc>
        <w:tc>
          <w:tcPr>
            <w:tcW w:w="844" w:type="dxa"/>
            <w:gridSpan w:val="2"/>
            <w:tcBorders>
              <w:top w:val="nil"/>
              <w:left w:val="nil"/>
              <w:bottom w:val="nil"/>
              <w:right w:val="nil"/>
            </w:tcBorders>
          </w:tcPr>
          <w:p w:rsidR="002C6557" w:rsidRPr="00CC6AB9" w:rsidRDefault="002C6557" w:rsidP="007A1AF8">
            <w:pPr>
              <w:jc w:val="center"/>
              <w:rPr>
                <w:rFonts w:ascii="Times New Roman" w:hAnsi="Times New Roman" w:cs="Times New Roman"/>
                <w:bCs/>
                <w:sz w:val="22"/>
              </w:rPr>
            </w:pPr>
            <w:r w:rsidRPr="00CC6AB9">
              <w:rPr>
                <w:rFonts w:ascii="Times New Roman" w:hAnsi="Times New Roman" w:cs="Times New Roman" w:hint="eastAsia"/>
                <w:bCs/>
                <w:sz w:val="22"/>
              </w:rPr>
              <w:t>3.4</w:t>
            </w:r>
          </w:p>
        </w:tc>
        <w:tc>
          <w:tcPr>
            <w:tcW w:w="1003" w:type="dxa"/>
            <w:gridSpan w:val="2"/>
            <w:tcBorders>
              <w:top w:val="nil"/>
              <w:left w:val="nil"/>
              <w:bottom w:val="nil"/>
              <w:right w:val="nil"/>
            </w:tcBorders>
            <w:shd w:val="clear" w:color="auto" w:fill="auto"/>
            <w:tcMar>
              <w:top w:w="72" w:type="dxa"/>
              <w:left w:w="144" w:type="dxa"/>
              <w:bottom w:w="72" w:type="dxa"/>
              <w:right w:w="144" w:type="dxa"/>
            </w:tcMar>
            <w:hideMark/>
          </w:tcPr>
          <w:p w:rsidR="002C6557" w:rsidRPr="00CC6AB9" w:rsidRDefault="002C6557" w:rsidP="007A1AF8">
            <w:pPr>
              <w:jc w:val="center"/>
              <w:rPr>
                <w:rFonts w:ascii="Times New Roman" w:hAnsi="Times New Roman" w:cs="Times New Roman"/>
                <w:sz w:val="22"/>
              </w:rPr>
            </w:pPr>
            <w:r w:rsidRPr="00CC6AB9">
              <w:rPr>
                <w:rFonts w:ascii="Times New Roman" w:hAnsi="Times New Roman" w:cs="Times New Roman" w:hint="eastAsia"/>
                <w:sz w:val="22"/>
              </w:rPr>
              <w:t>1.25</w:t>
            </w:r>
          </w:p>
        </w:tc>
      </w:tr>
      <w:tr w:rsidR="002C6557" w:rsidRPr="00CC6AB9" w:rsidTr="008B2072">
        <w:trPr>
          <w:trHeight w:val="283"/>
          <w:jc w:val="center"/>
        </w:trPr>
        <w:tc>
          <w:tcPr>
            <w:tcW w:w="827" w:type="dxa"/>
            <w:tcBorders>
              <w:top w:val="nil"/>
              <w:left w:val="nil"/>
              <w:bottom w:val="nil"/>
              <w:right w:val="nil"/>
            </w:tcBorders>
            <w:shd w:val="clear" w:color="auto" w:fill="auto"/>
            <w:tcMar>
              <w:top w:w="72" w:type="dxa"/>
              <w:left w:w="144" w:type="dxa"/>
              <w:bottom w:w="72" w:type="dxa"/>
              <w:right w:w="144" w:type="dxa"/>
            </w:tcMar>
            <w:hideMark/>
          </w:tcPr>
          <w:p w:rsidR="002C6557" w:rsidRPr="00CC6AB9" w:rsidRDefault="002C6557" w:rsidP="007A1AF8">
            <w:pPr>
              <w:rPr>
                <w:rFonts w:ascii="Times New Roman" w:hAnsi="Times New Roman" w:cs="Times New Roman"/>
                <w:sz w:val="22"/>
              </w:rPr>
            </w:pPr>
            <w:r w:rsidRPr="00CC6AB9">
              <w:rPr>
                <w:rFonts w:ascii="Times New Roman" w:hAnsi="Times New Roman" w:cs="Times New Roman" w:hint="eastAsia"/>
                <w:sz w:val="22"/>
              </w:rPr>
              <w:t>7</w:t>
            </w:r>
          </w:p>
        </w:tc>
        <w:tc>
          <w:tcPr>
            <w:tcW w:w="2264" w:type="dxa"/>
            <w:tcBorders>
              <w:top w:val="nil"/>
              <w:left w:val="nil"/>
              <w:bottom w:val="nil"/>
              <w:right w:val="nil"/>
            </w:tcBorders>
            <w:shd w:val="clear" w:color="auto" w:fill="auto"/>
            <w:tcMar>
              <w:top w:w="72" w:type="dxa"/>
              <w:left w:w="144" w:type="dxa"/>
              <w:bottom w:w="72" w:type="dxa"/>
              <w:right w:w="144" w:type="dxa"/>
            </w:tcMar>
            <w:hideMark/>
          </w:tcPr>
          <w:p w:rsidR="002C6557" w:rsidRPr="00CC6AB9" w:rsidRDefault="00C205AF" w:rsidP="002C6557">
            <w:pPr>
              <w:rPr>
                <w:rFonts w:ascii="Times New Roman" w:hAnsi="Times New Roman" w:cs="Times New Roman"/>
                <w:sz w:val="22"/>
              </w:rPr>
            </w:pPr>
            <w:r w:rsidRPr="00CC6AB9">
              <w:rPr>
                <w:rFonts w:ascii="Times New Roman" w:hAnsi="Times New Roman" w:cs="Times New Roman" w:hint="eastAsia"/>
                <w:sz w:val="22"/>
              </w:rPr>
              <w:t>1</w:t>
            </w:r>
            <w:r w:rsidRPr="00CC6AB9">
              <w:rPr>
                <w:rFonts w:ascii="Times New Roman" w:hAnsi="Times New Roman" w:cs="Times New Roman"/>
                <w:sz w:val="22"/>
              </w:rPr>
              <w:t>/</w:t>
            </w:r>
            <w:r w:rsidRPr="00CC6AB9">
              <w:rPr>
                <w:rFonts w:ascii="Times New Roman" w:hAnsi="Times New Roman" w:cs="Times New Roman" w:hint="eastAsia"/>
                <w:sz w:val="22"/>
              </w:rPr>
              <w:t>10</w:t>
            </w:r>
            <w:r w:rsidRPr="00CC6AB9">
              <w:rPr>
                <w:rFonts w:ascii="Times New Roman" w:hAnsi="Times New Roman" w:cs="Times New Roman"/>
                <w:sz w:val="22"/>
              </w:rPr>
              <w:t>/</w:t>
            </w:r>
            <w:r w:rsidRPr="00CC6AB9">
              <w:rPr>
                <w:rFonts w:ascii="Times New Roman" w:hAnsi="Times New Roman" w:cs="Times New Roman"/>
                <w:bCs/>
                <w:sz w:val="22"/>
              </w:rPr>
              <w:t>30</w:t>
            </w:r>
            <w:r w:rsidRPr="00CC6AB9">
              <w:rPr>
                <w:rFonts w:ascii="Times New Roman" w:hAnsi="Times New Roman" w:cs="Times New Roman" w:hint="eastAsia"/>
                <w:bCs/>
                <w:sz w:val="22"/>
              </w:rPr>
              <w:t>0/1000</w:t>
            </w:r>
          </w:p>
        </w:tc>
        <w:tc>
          <w:tcPr>
            <w:tcW w:w="765" w:type="dxa"/>
            <w:tcBorders>
              <w:top w:val="nil"/>
              <w:left w:val="nil"/>
              <w:bottom w:val="nil"/>
              <w:right w:val="nil"/>
            </w:tcBorders>
            <w:tcMar>
              <w:top w:w="72" w:type="dxa"/>
              <w:left w:w="144" w:type="dxa"/>
              <w:bottom w:w="72" w:type="dxa"/>
              <w:right w:w="144" w:type="dxa"/>
            </w:tcMar>
          </w:tcPr>
          <w:p w:rsidR="002C6557" w:rsidRPr="00CC6AB9" w:rsidRDefault="002C6557" w:rsidP="007A1AF8">
            <w:pPr>
              <w:jc w:val="center"/>
              <w:rPr>
                <w:rFonts w:ascii="Times New Roman" w:hAnsi="Times New Roman" w:cs="Times New Roman"/>
                <w:sz w:val="22"/>
              </w:rPr>
            </w:pPr>
            <w:r w:rsidRPr="00CC6AB9">
              <w:rPr>
                <w:rFonts w:ascii="Times New Roman" w:hAnsi="Times New Roman" w:cs="Times New Roman" w:hint="eastAsia"/>
                <w:sz w:val="22"/>
              </w:rPr>
              <w:t>PD</w:t>
            </w:r>
          </w:p>
        </w:tc>
        <w:tc>
          <w:tcPr>
            <w:tcW w:w="694" w:type="dxa"/>
            <w:tcBorders>
              <w:top w:val="nil"/>
              <w:left w:val="nil"/>
              <w:bottom w:val="nil"/>
              <w:right w:val="nil"/>
            </w:tcBorders>
            <w:shd w:val="clear" w:color="auto" w:fill="auto"/>
            <w:tcMar>
              <w:top w:w="72" w:type="dxa"/>
              <w:left w:w="144" w:type="dxa"/>
              <w:bottom w:w="72" w:type="dxa"/>
              <w:right w:w="144" w:type="dxa"/>
            </w:tcMar>
            <w:hideMark/>
          </w:tcPr>
          <w:p w:rsidR="002C6557" w:rsidRPr="00CC6AB9" w:rsidRDefault="002C6557" w:rsidP="007A1AF8">
            <w:pPr>
              <w:jc w:val="center"/>
              <w:rPr>
                <w:rFonts w:ascii="Times New Roman" w:hAnsi="Times New Roman" w:cs="Times New Roman"/>
                <w:sz w:val="22"/>
              </w:rPr>
            </w:pPr>
            <w:r w:rsidRPr="00CC6AB9">
              <w:rPr>
                <w:rFonts w:ascii="Times New Roman" w:hAnsi="Times New Roman" w:cs="Times New Roman" w:hint="eastAsia"/>
                <w:sz w:val="22"/>
              </w:rPr>
              <w:t>2.5</w:t>
            </w:r>
          </w:p>
        </w:tc>
        <w:tc>
          <w:tcPr>
            <w:tcW w:w="1050" w:type="dxa"/>
            <w:tcBorders>
              <w:top w:val="nil"/>
              <w:left w:val="nil"/>
              <w:bottom w:val="nil"/>
              <w:right w:val="nil"/>
            </w:tcBorders>
            <w:shd w:val="clear" w:color="auto" w:fill="auto"/>
            <w:tcMar>
              <w:top w:w="72" w:type="dxa"/>
              <w:left w:w="144" w:type="dxa"/>
              <w:bottom w:w="72" w:type="dxa"/>
              <w:right w:w="144" w:type="dxa"/>
            </w:tcMar>
            <w:hideMark/>
          </w:tcPr>
          <w:p w:rsidR="002C6557" w:rsidRPr="00CC6AB9" w:rsidRDefault="002C6557" w:rsidP="007A1AF8">
            <w:pPr>
              <w:jc w:val="center"/>
              <w:rPr>
                <w:rFonts w:ascii="Times New Roman" w:hAnsi="Times New Roman" w:cs="Times New Roman"/>
                <w:bCs/>
                <w:sz w:val="22"/>
              </w:rPr>
            </w:pPr>
            <w:r w:rsidRPr="00CC6AB9">
              <w:rPr>
                <w:rFonts w:ascii="Times New Roman" w:hAnsi="Times New Roman" w:cs="Times New Roman" w:hint="eastAsia"/>
                <w:bCs/>
                <w:sz w:val="22"/>
              </w:rPr>
              <w:t>3.8</w:t>
            </w:r>
          </w:p>
        </w:tc>
        <w:tc>
          <w:tcPr>
            <w:tcW w:w="844" w:type="dxa"/>
            <w:gridSpan w:val="2"/>
            <w:tcBorders>
              <w:top w:val="nil"/>
              <w:left w:val="nil"/>
              <w:bottom w:val="nil"/>
              <w:right w:val="nil"/>
            </w:tcBorders>
          </w:tcPr>
          <w:p w:rsidR="002C6557" w:rsidRPr="00CC6AB9" w:rsidRDefault="002C6557" w:rsidP="007A1AF8">
            <w:pPr>
              <w:jc w:val="center"/>
              <w:rPr>
                <w:rFonts w:ascii="Times New Roman" w:hAnsi="Times New Roman" w:cs="Times New Roman"/>
                <w:bCs/>
                <w:sz w:val="22"/>
              </w:rPr>
            </w:pPr>
            <w:r w:rsidRPr="00CC6AB9">
              <w:rPr>
                <w:rFonts w:ascii="Times New Roman" w:hAnsi="Times New Roman" w:cs="Times New Roman" w:hint="eastAsia"/>
                <w:bCs/>
                <w:sz w:val="22"/>
              </w:rPr>
              <w:t>3.4</w:t>
            </w:r>
          </w:p>
        </w:tc>
        <w:tc>
          <w:tcPr>
            <w:tcW w:w="1003" w:type="dxa"/>
            <w:gridSpan w:val="2"/>
            <w:tcBorders>
              <w:top w:val="nil"/>
              <w:left w:val="nil"/>
              <w:bottom w:val="nil"/>
              <w:right w:val="nil"/>
            </w:tcBorders>
            <w:shd w:val="clear" w:color="auto" w:fill="auto"/>
            <w:tcMar>
              <w:top w:w="72" w:type="dxa"/>
              <w:left w:w="144" w:type="dxa"/>
              <w:bottom w:w="72" w:type="dxa"/>
              <w:right w:w="144" w:type="dxa"/>
            </w:tcMar>
            <w:hideMark/>
          </w:tcPr>
          <w:p w:rsidR="00122E98" w:rsidRPr="00CC6AB9" w:rsidRDefault="002C6557" w:rsidP="007D6440">
            <w:pPr>
              <w:jc w:val="center"/>
              <w:rPr>
                <w:rFonts w:ascii="Times New Roman" w:hAnsi="Times New Roman" w:cs="Times New Roman"/>
                <w:sz w:val="22"/>
              </w:rPr>
            </w:pPr>
            <w:r w:rsidRPr="00CC6AB9">
              <w:rPr>
                <w:rFonts w:ascii="Times New Roman" w:hAnsi="Times New Roman" w:cs="Times New Roman" w:hint="eastAsia"/>
                <w:sz w:val="22"/>
              </w:rPr>
              <w:t>1.27</w:t>
            </w:r>
          </w:p>
        </w:tc>
      </w:tr>
      <w:tr w:rsidR="00C205AF" w:rsidRPr="00CC6AB9" w:rsidTr="008B2072">
        <w:trPr>
          <w:trHeight w:val="283"/>
          <w:jc w:val="center"/>
        </w:trPr>
        <w:tc>
          <w:tcPr>
            <w:tcW w:w="827" w:type="dxa"/>
            <w:tcBorders>
              <w:top w:val="nil"/>
              <w:left w:val="nil"/>
              <w:bottom w:val="nil"/>
              <w:right w:val="nil"/>
            </w:tcBorders>
            <w:shd w:val="clear" w:color="auto" w:fill="auto"/>
            <w:tcMar>
              <w:top w:w="72" w:type="dxa"/>
              <w:left w:w="144" w:type="dxa"/>
              <w:bottom w:w="72" w:type="dxa"/>
              <w:right w:w="144" w:type="dxa"/>
            </w:tcMar>
            <w:hideMark/>
          </w:tcPr>
          <w:p w:rsidR="00C205AF" w:rsidRPr="00CC6AB9" w:rsidRDefault="00C205AF" w:rsidP="007A1AF8">
            <w:pPr>
              <w:rPr>
                <w:rFonts w:ascii="Times New Roman" w:hAnsi="Times New Roman" w:cs="Times New Roman"/>
                <w:sz w:val="22"/>
              </w:rPr>
            </w:pPr>
            <w:r w:rsidRPr="00CC6AB9">
              <w:rPr>
                <w:rFonts w:ascii="Times New Roman" w:hAnsi="Times New Roman" w:cs="Times New Roman" w:hint="eastAsia"/>
                <w:sz w:val="22"/>
              </w:rPr>
              <w:t>8</w:t>
            </w:r>
          </w:p>
        </w:tc>
        <w:tc>
          <w:tcPr>
            <w:tcW w:w="2264" w:type="dxa"/>
            <w:tcBorders>
              <w:top w:val="nil"/>
              <w:left w:val="nil"/>
              <w:bottom w:val="nil"/>
              <w:right w:val="nil"/>
            </w:tcBorders>
            <w:shd w:val="clear" w:color="auto" w:fill="auto"/>
            <w:tcMar>
              <w:top w:w="72" w:type="dxa"/>
              <w:left w:w="144" w:type="dxa"/>
              <w:bottom w:w="72" w:type="dxa"/>
              <w:right w:w="144" w:type="dxa"/>
            </w:tcMar>
            <w:hideMark/>
          </w:tcPr>
          <w:p w:rsidR="00C205AF" w:rsidRPr="00CC6AB9" w:rsidRDefault="00C205AF" w:rsidP="002C6557">
            <w:pPr>
              <w:rPr>
                <w:rFonts w:ascii="Times New Roman" w:hAnsi="Times New Roman" w:cs="Times New Roman"/>
                <w:sz w:val="22"/>
              </w:rPr>
            </w:pPr>
            <w:r w:rsidRPr="00CC6AB9">
              <w:rPr>
                <w:rFonts w:ascii="Times New Roman" w:hAnsi="Times New Roman" w:cs="Times New Roman" w:hint="eastAsia"/>
                <w:sz w:val="22"/>
              </w:rPr>
              <w:t>1</w:t>
            </w:r>
            <w:r w:rsidRPr="00CC6AB9">
              <w:rPr>
                <w:rFonts w:ascii="Times New Roman" w:hAnsi="Times New Roman" w:cs="Times New Roman"/>
                <w:sz w:val="22"/>
              </w:rPr>
              <w:t>/</w:t>
            </w:r>
            <w:r w:rsidRPr="00CC6AB9">
              <w:rPr>
                <w:rFonts w:ascii="Times New Roman" w:hAnsi="Times New Roman" w:cs="Times New Roman" w:hint="eastAsia"/>
                <w:sz w:val="22"/>
              </w:rPr>
              <w:t>10</w:t>
            </w:r>
            <w:r w:rsidRPr="00CC6AB9">
              <w:rPr>
                <w:rFonts w:ascii="Times New Roman" w:hAnsi="Times New Roman" w:cs="Times New Roman"/>
                <w:sz w:val="22"/>
              </w:rPr>
              <w:t>/</w:t>
            </w:r>
            <w:r w:rsidRPr="00CC6AB9">
              <w:rPr>
                <w:rFonts w:ascii="Times New Roman" w:hAnsi="Times New Roman" w:cs="Times New Roman"/>
                <w:bCs/>
                <w:sz w:val="22"/>
              </w:rPr>
              <w:t>30</w:t>
            </w:r>
            <w:r w:rsidRPr="00CC6AB9">
              <w:rPr>
                <w:rFonts w:ascii="Times New Roman" w:hAnsi="Times New Roman" w:cs="Times New Roman" w:hint="eastAsia"/>
                <w:bCs/>
                <w:sz w:val="22"/>
              </w:rPr>
              <w:t>0/1000</w:t>
            </w:r>
          </w:p>
        </w:tc>
        <w:tc>
          <w:tcPr>
            <w:tcW w:w="765" w:type="dxa"/>
            <w:tcBorders>
              <w:top w:val="nil"/>
              <w:left w:val="nil"/>
              <w:bottom w:val="nil"/>
              <w:right w:val="nil"/>
            </w:tcBorders>
            <w:shd w:val="clear" w:color="auto" w:fill="auto"/>
            <w:tcMar>
              <w:top w:w="72" w:type="dxa"/>
              <w:left w:w="144" w:type="dxa"/>
              <w:bottom w:w="72" w:type="dxa"/>
              <w:right w:w="144" w:type="dxa"/>
            </w:tcMar>
          </w:tcPr>
          <w:p w:rsidR="00C205AF" w:rsidRPr="00CC6AB9" w:rsidRDefault="00C205AF" w:rsidP="007A1AF8">
            <w:pPr>
              <w:jc w:val="center"/>
              <w:rPr>
                <w:rFonts w:ascii="Times New Roman" w:hAnsi="Times New Roman" w:cs="Times New Roman"/>
                <w:sz w:val="22"/>
              </w:rPr>
            </w:pPr>
            <w:r w:rsidRPr="00CC6AB9">
              <w:rPr>
                <w:rFonts w:ascii="Times New Roman" w:hAnsi="Times New Roman" w:cs="Times New Roman" w:hint="eastAsia"/>
                <w:sz w:val="22"/>
              </w:rPr>
              <w:t>PEG</w:t>
            </w:r>
          </w:p>
        </w:tc>
        <w:tc>
          <w:tcPr>
            <w:tcW w:w="694" w:type="dxa"/>
            <w:tcBorders>
              <w:top w:val="nil"/>
              <w:left w:val="nil"/>
              <w:bottom w:val="nil"/>
              <w:right w:val="nil"/>
            </w:tcBorders>
            <w:shd w:val="clear" w:color="auto" w:fill="auto"/>
            <w:tcMar>
              <w:top w:w="72" w:type="dxa"/>
              <w:left w:w="144" w:type="dxa"/>
              <w:bottom w:w="72" w:type="dxa"/>
              <w:right w:w="144" w:type="dxa"/>
            </w:tcMar>
            <w:hideMark/>
          </w:tcPr>
          <w:p w:rsidR="00C205AF" w:rsidRPr="00CC6AB9" w:rsidRDefault="00C205AF" w:rsidP="007A1AF8">
            <w:pPr>
              <w:jc w:val="center"/>
              <w:rPr>
                <w:rFonts w:ascii="Times New Roman" w:hAnsi="Times New Roman" w:cs="Times New Roman"/>
                <w:sz w:val="22"/>
              </w:rPr>
            </w:pPr>
            <w:r w:rsidRPr="00CC6AB9">
              <w:rPr>
                <w:rFonts w:ascii="Times New Roman" w:hAnsi="Times New Roman" w:cs="Times New Roman" w:hint="eastAsia"/>
                <w:sz w:val="22"/>
              </w:rPr>
              <w:t>2.5</w:t>
            </w:r>
          </w:p>
        </w:tc>
        <w:tc>
          <w:tcPr>
            <w:tcW w:w="1050" w:type="dxa"/>
            <w:tcBorders>
              <w:top w:val="nil"/>
              <w:left w:val="nil"/>
              <w:bottom w:val="nil"/>
              <w:right w:val="nil"/>
            </w:tcBorders>
            <w:shd w:val="clear" w:color="auto" w:fill="auto"/>
            <w:tcMar>
              <w:top w:w="72" w:type="dxa"/>
              <w:left w:w="144" w:type="dxa"/>
              <w:bottom w:w="72" w:type="dxa"/>
              <w:right w:w="144" w:type="dxa"/>
            </w:tcMar>
            <w:hideMark/>
          </w:tcPr>
          <w:p w:rsidR="00C205AF" w:rsidRPr="00CC6AB9" w:rsidRDefault="002141A7" w:rsidP="007A1AF8">
            <w:pPr>
              <w:jc w:val="center"/>
              <w:rPr>
                <w:rFonts w:ascii="Times New Roman" w:hAnsi="Times New Roman" w:cs="Times New Roman"/>
                <w:bCs/>
                <w:sz w:val="22"/>
              </w:rPr>
            </w:pPr>
            <w:r w:rsidRPr="00CC6AB9">
              <w:rPr>
                <w:rFonts w:ascii="Times New Roman" w:hAnsi="Times New Roman" w:cs="Times New Roman" w:hint="eastAsia"/>
                <w:bCs/>
                <w:sz w:val="22"/>
              </w:rPr>
              <w:t>7.8</w:t>
            </w:r>
          </w:p>
        </w:tc>
        <w:tc>
          <w:tcPr>
            <w:tcW w:w="844" w:type="dxa"/>
            <w:gridSpan w:val="2"/>
            <w:tcBorders>
              <w:top w:val="nil"/>
              <w:left w:val="nil"/>
              <w:bottom w:val="nil"/>
              <w:right w:val="nil"/>
            </w:tcBorders>
            <w:shd w:val="clear" w:color="auto" w:fill="auto"/>
          </w:tcPr>
          <w:p w:rsidR="00C205AF" w:rsidRPr="00CC6AB9" w:rsidRDefault="002141A7" w:rsidP="007A1AF8">
            <w:pPr>
              <w:jc w:val="center"/>
              <w:rPr>
                <w:rFonts w:ascii="Times New Roman" w:hAnsi="Times New Roman" w:cs="Times New Roman"/>
                <w:bCs/>
                <w:sz w:val="22"/>
              </w:rPr>
            </w:pPr>
            <w:r w:rsidRPr="00CC6AB9">
              <w:rPr>
                <w:rFonts w:ascii="Times New Roman" w:hAnsi="Times New Roman" w:cs="Times New Roman" w:hint="eastAsia"/>
                <w:bCs/>
                <w:sz w:val="22"/>
              </w:rPr>
              <w:t>4.9</w:t>
            </w:r>
          </w:p>
        </w:tc>
        <w:tc>
          <w:tcPr>
            <w:tcW w:w="1003" w:type="dxa"/>
            <w:gridSpan w:val="2"/>
            <w:tcBorders>
              <w:top w:val="nil"/>
              <w:left w:val="nil"/>
              <w:bottom w:val="nil"/>
              <w:right w:val="nil"/>
            </w:tcBorders>
            <w:shd w:val="clear" w:color="auto" w:fill="auto"/>
            <w:tcMar>
              <w:top w:w="72" w:type="dxa"/>
              <w:left w:w="144" w:type="dxa"/>
              <w:bottom w:w="72" w:type="dxa"/>
              <w:right w:w="144" w:type="dxa"/>
            </w:tcMar>
            <w:hideMark/>
          </w:tcPr>
          <w:p w:rsidR="00C205AF" w:rsidRPr="00CC6AB9" w:rsidRDefault="002141A7" w:rsidP="007D6440">
            <w:pPr>
              <w:jc w:val="center"/>
              <w:rPr>
                <w:rFonts w:ascii="Times New Roman" w:hAnsi="Times New Roman" w:cs="Times New Roman"/>
                <w:sz w:val="22"/>
              </w:rPr>
            </w:pPr>
            <w:r w:rsidRPr="00CC6AB9">
              <w:rPr>
                <w:rFonts w:ascii="Times New Roman" w:hAnsi="Times New Roman" w:cs="Times New Roman" w:hint="eastAsia"/>
                <w:sz w:val="22"/>
              </w:rPr>
              <w:t>1.36</w:t>
            </w:r>
          </w:p>
        </w:tc>
      </w:tr>
      <w:tr w:rsidR="00C205AF" w:rsidRPr="00CC6AB9" w:rsidTr="008B2072">
        <w:trPr>
          <w:trHeight w:val="283"/>
          <w:jc w:val="center"/>
        </w:trPr>
        <w:tc>
          <w:tcPr>
            <w:tcW w:w="827" w:type="dxa"/>
            <w:tcBorders>
              <w:top w:val="nil"/>
              <w:left w:val="nil"/>
              <w:bottom w:val="single" w:sz="8" w:space="0" w:color="000000"/>
              <w:right w:val="nil"/>
            </w:tcBorders>
            <w:shd w:val="clear" w:color="auto" w:fill="auto"/>
            <w:tcMar>
              <w:top w:w="72" w:type="dxa"/>
              <w:left w:w="144" w:type="dxa"/>
              <w:bottom w:w="72" w:type="dxa"/>
              <w:right w:w="144" w:type="dxa"/>
            </w:tcMar>
            <w:hideMark/>
          </w:tcPr>
          <w:p w:rsidR="00C205AF" w:rsidRPr="00CC6AB9" w:rsidRDefault="00C205AF" w:rsidP="007A1AF8">
            <w:pPr>
              <w:rPr>
                <w:rFonts w:ascii="Times New Roman" w:hAnsi="Times New Roman" w:cs="Times New Roman"/>
                <w:sz w:val="22"/>
              </w:rPr>
            </w:pPr>
            <w:r w:rsidRPr="00CC6AB9">
              <w:rPr>
                <w:rFonts w:ascii="Times New Roman" w:hAnsi="Times New Roman" w:cs="Times New Roman" w:hint="eastAsia"/>
                <w:sz w:val="22"/>
              </w:rPr>
              <w:t>9</w:t>
            </w:r>
          </w:p>
        </w:tc>
        <w:tc>
          <w:tcPr>
            <w:tcW w:w="2264" w:type="dxa"/>
            <w:tcBorders>
              <w:top w:val="nil"/>
              <w:left w:val="nil"/>
              <w:bottom w:val="single" w:sz="8" w:space="0" w:color="000000"/>
              <w:right w:val="nil"/>
            </w:tcBorders>
            <w:shd w:val="clear" w:color="auto" w:fill="auto"/>
            <w:tcMar>
              <w:top w:w="72" w:type="dxa"/>
              <w:left w:w="144" w:type="dxa"/>
              <w:bottom w:w="72" w:type="dxa"/>
              <w:right w:w="144" w:type="dxa"/>
            </w:tcMar>
            <w:hideMark/>
          </w:tcPr>
          <w:p w:rsidR="00C205AF" w:rsidRPr="00CC6AB9" w:rsidRDefault="00C205AF" w:rsidP="002C6557">
            <w:pPr>
              <w:rPr>
                <w:rFonts w:ascii="Times New Roman" w:hAnsi="Times New Roman" w:cs="Times New Roman"/>
                <w:sz w:val="22"/>
              </w:rPr>
            </w:pPr>
            <w:r w:rsidRPr="00CC6AB9">
              <w:rPr>
                <w:rFonts w:ascii="Times New Roman" w:hAnsi="Times New Roman" w:cs="Times New Roman" w:hint="eastAsia"/>
                <w:sz w:val="22"/>
              </w:rPr>
              <w:t>1</w:t>
            </w:r>
            <w:r w:rsidRPr="00CC6AB9">
              <w:rPr>
                <w:rFonts w:ascii="Times New Roman" w:hAnsi="Times New Roman" w:cs="Times New Roman"/>
                <w:sz w:val="22"/>
              </w:rPr>
              <w:t>/</w:t>
            </w:r>
            <w:r w:rsidRPr="00CC6AB9">
              <w:rPr>
                <w:rFonts w:ascii="Times New Roman" w:hAnsi="Times New Roman" w:cs="Times New Roman" w:hint="eastAsia"/>
                <w:sz w:val="22"/>
              </w:rPr>
              <w:t>10</w:t>
            </w:r>
            <w:r w:rsidRPr="00CC6AB9">
              <w:rPr>
                <w:rFonts w:ascii="Times New Roman" w:hAnsi="Times New Roman" w:cs="Times New Roman"/>
                <w:sz w:val="22"/>
              </w:rPr>
              <w:t>/</w:t>
            </w:r>
            <w:r w:rsidRPr="00CC6AB9">
              <w:rPr>
                <w:rFonts w:ascii="Times New Roman" w:hAnsi="Times New Roman" w:cs="Times New Roman"/>
                <w:bCs/>
                <w:sz w:val="22"/>
              </w:rPr>
              <w:t>30</w:t>
            </w:r>
            <w:r w:rsidRPr="00CC6AB9">
              <w:rPr>
                <w:rFonts w:ascii="Times New Roman" w:hAnsi="Times New Roman" w:cs="Times New Roman" w:hint="eastAsia"/>
                <w:bCs/>
                <w:sz w:val="22"/>
              </w:rPr>
              <w:t>0/1000</w:t>
            </w:r>
          </w:p>
        </w:tc>
        <w:tc>
          <w:tcPr>
            <w:tcW w:w="765" w:type="dxa"/>
            <w:tcBorders>
              <w:top w:val="nil"/>
              <w:left w:val="nil"/>
              <w:bottom w:val="single" w:sz="8" w:space="0" w:color="000000"/>
              <w:right w:val="nil"/>
            </w:tcBorders>
            <w:shd w:val="clear" w:color="auto" w:fill="auto"/>
            <w:tcMar>
              <w:top w:w="72" w:type="dxa"/>
              <w:left w:w="144" w:type="dxa"/>
              <w:bottom w:w="72" w:type="dxa"/>
              <w:right w:w="144" w:type="dxa"/>
            </w:tcMar>
          </w:tcPr>
          <w:p w:rsidR="00C205AF" w:rsidRPr="00CC6AB9" w:rsidRDefault="00C205AF" w:rsidP="007A1AF8">
            <w:pPr>
              <w:jc w:val="center"/>
              <w:rPr>
                <w:rFonts w:ascii="Times New Roman" w:hAnsi="Times New Roman" w:cs="Times New Roman"/>
                <w:sz w:val="22"/>
              </w:rPr>
            </w:pPr>
            <w:r w:rsidRPr="00CC6AB9">
              <w:rPr>
                <w:rFonts w:ascii="Times New Roman" w:hAnsi="Times New Roman" w:cs="Times New Roman" w:hint="eastAsia"/>
                <w:sz w:val="22"/>
              </w:rPr>
              <w:t>MPD</w:t>
            </w:r>
          </w:p>
        </w:tc>
        <w:tc>
          <w:tcPr>
            <w:tcW w:w="694" w:type="dxa"/>
            <w:tcBorders>
              <w:top w:val="nil"/>
              <w:left w:val="nil"/>
              <w:bottom w:val="single" w:sz="8" w:space="0" w:color="000000"/>
              <w:right w:val="nil"/>
            </w:tcBorders>
            <w:shd w:val="clear" w:color="auto" w:fill="auto"/>
            <w:tcMar>
              <w:top w:w="72" w:type="dxa"/>
              <w:left w:w="144" w:type="dxa"/>
              <w:bottom w:w="72" w:type="dxa"/>
              <w:right w:w="144" w:type="dxa"/>
            </w:tcMar>
            <w:hideMark/>
          </w:tcPr>
          <w:p w:rsidR="00C205AF" w:rsidRPr="00CC6AB9" w:rsidRDefault="00C205AF" w:rsidP="007A1AF8">
            <w:pPr>
              <w:jc w:val="center"/>
              <w:rPr>
                <w:rFonts w:ascii="Times New Roman" w:hAnsi="Times New Roman" w:cs="Times New Roman"/>
                <w:sz w:val="22"/>
              </w:rPr>
            </w:pPr>
            <w:r w:rsidRPr="00CC6AB9">
              <w:rPr>
                <w:rFonts w:ascii="Times New Roman" w:hAnsi="Times New Roman" w:cs="Times New Roman" w:hint="eastAsia"/>
                <w:sz w:val="22"/>
              </w:rPr>
              <w:t>2.5</w:t>
            </w:r>
          </w:p>
        </w:tc>
        <w:tc>
          <w:tcPr>
            <w:tcW w:w="1050" w:type="dxa"/>
            <w:tcBorders>
              <w:top w:val="nil"/>
              <w:left w:val="nil"/>
              <w:bottom w:val="single" w:sz="8" w:space="0" w:color="000000"/>
              <w:right w:val="nil"/>
            </w:tcBorders>
            <w:shd w:val="clear" w:color="auto" w:fill="auto"/>
            <w:tcMar>
              <w:top w:w="72" w:type="dxa"/>
              <w:left w:w="144" w:type="dxa"/>
              <w:bottom w:w="72" w:type="dxa"/>
              <w:right w:w="144" w:type="dxa"/>
            </w:tcMar>
            <w:hideMark/>
          </w:tcPr>
          <w:p w:rsidR="00C205AF" w:rsidRPr="00CC6AB9" w:rsidRDefault="002141A7" w:rsidP="007A1AF8">
            <w:pPr>
              <w:jc w:val="center"/>
              <w:rPr>
                <w:rFonts w:ascii="Times New Roman" w:hAnsi="Times New Roman" w:cs="Times New Roman"/>
                <w:bCs/>
                <w:sz w:val="22"/>
              </w:rPr>
            </w:pPr>
            <w:r w:rsidRPr="00CC6AB9">
              <w:rPr>
                <w:rFonts w:ascii="Times New Roman" w:hAnsi="Times New Roman" w:cs="Times New Roman" w:hint="eastAsia"/>
                <w:bCs/>
                <w:sz w:val="22"/>
              </w:rPr>
              <w:t>3.7</w:t>
            </w:r>
          </w:p>
        </w:tc>
        <w:tc>
          <w:tcPr>
            <w:tcW w:w="844" w:type="dxa"/>
            <w:gridSpan w:val="2"/>
            <w:tcBorders>
              <w:top w:val="nil"/>
              <w:left w:val="nil"/>
              <w:bottom w:val="single" w:sz="8" w:space="0" w:color="000000"/>
              <w:right w:val="nil"/>
            </w:tcBorders>
            <w:shd w:val="clear" w:color="auto" w:fill="auto"/>
          </w:tcPr>
          <w:p w:rsidR="00C205AF" w:rsidRPr="00CC6AB9" w:rsidRDefault="00C205AF" w:rsidP="007A1AF8">
            <w:pPr>
              <w:jc w:val="center"/>
              <w:rPr>
                <w:rFonts w:ascii="Times New Roman" w:hAnsi="Times New Roman" w:cs="Times New Roman"/>
                <w:bCs/>
                <w:sz w:val="22"/>
              </w:rPr>
            </w:pPr>
            <w:r w:rsidRPr="00CC6AB9">
              <w:rPr>
                <w:rFonts w:ascii="Times New Roman" w:hAnsi="Times New Roman" w:cs="Times New Roman" w:hint="eastAsia"/>
                <w:bCs/>
                <w:sz w:val="22"/>
              </w:rPr>
              <w:t>3.4</w:t>
            </w:r>
          </w:p>
        </w:tc>
        <w:tc>
          <w:tcPr>
            <w:tcW w:w="1003" w:type="dxa"/>
            <w:gridSpan w:val="2"/>
            <w:tcBorders>
              <w:top w:val="nil"/>
              <w:left w:val="nil"/>
              <w:bottom w:val="single" w:sz="8" w:space="0" w:color="000000"/>
              <w:right w:val="nil"/>
            </w:tcBorders>
            <w:shd w:val="clear" w:color="auto" w:fill="auto"/>
            <w:tcMar>
              <w:top w:w="72" w:type="dxa"/>
              <w:left w:w="144" w:type="dxa"/>
              <w:bottom w:w="72" w:type="dxa"/>
              <w:right w:w="144" w:type="dxa"/>
            </w:tcMar>
            <w:hideMark/>
          </w:tcPr>
          <w:p w:rsidR="00C205AF" w:rsidRPr="00CC6AB9" w:rsidRDefault="002141A7" w:rsidP="007D6440">
            <w:pPr>
              <w:jc w:val="center"/>
              <w:rPr>
                <w:rFonts w:ascii="Times New Roman" w:hAnsi="Times New Roman" w:cs="Times New Roman"/>
                <w:sz w:val="22"/>
              </w:rPr>
            </w:pPr>
            <w:r w:rsidRPr="00CC6AB9">
              <w:rPr>
                <w:rFonts w:ascii="Times New Roman" w:hAnsi="Times New Roman" w:cs="Times New Roman" w:hint="eastAsia"/>
                <w:sz w:val="22"/>
              </w:rPr>
              <w:t>1.32</w:t>
            </w:r>
          </w:p>
        </w:tc>
      </w:tr>
    </w:tbl>
    <w:p w:rsidR="00B64101" w:rsidRPr="00CC6AB9" w:rsidRDefault="002C6557">
      <w:pPr>
        <w:spacing w:after="240"/>
        <w:rPr>
          <w:rFonts w:ascii="Times New Roman" w:hAnsi="Times New Roman" w:cs="Times New Roman"/>
          <w:iCs/>
          <w:sz w:val="22"/>
        </w:rPr>
      </w:pPr>
      <w:r w:rsidRPr="00CC6AB9">
        <w:rPr>
          <w:rFonts w:ascii="Times New Roman" w:hAnsi="Times New Roman" w:cs="Times New Roman"/>
          <w:iCs/>
          <w:sz w:val="22"/>
        </w:rPr>
        <w:t xml:space="preserve">Polymerization Conditions: </w:t>
      </w:r>
      <w:bookmarkStart w:id="38" w:name="OLE_LINK3"/>
      <w:bookmarkStart w:id="39" w:name="OLE_LINK4"/>
      <w:r w:rsidRPr="00CC6AB9">
        <w:rPr>
          <w:rFonts w:ascii="Times New Roman" w:hAnsi="Times New Roman" w:cs="Times New Roman"/>
          <w:iCs/>
          <w:sz w:val="22"/>
        </w:rPr>
        <w:t>All polymerizations were run in neat cyclohexene oxid</w:t>
      </w:r>
      <w:r w:rsidR="008C2AC7" w:rsidRPr="00CC6AB9">
        <w:rPr>
          <w:rFonts w:ascii="Times New Roman" w:hAnsi="Times New Roman" w:cs="Times New Roman"/>
          <w:iCs/>
          <w:sz w:val="22"/>
        </w:rPr>
        <w:t>e</w:t>
      </w:r>
      <w:r w:rsidR="00EC4035" w:rsidRPr="00CC6AB9">
        <w:rPr>
          <w:rFonts w:ascii="Times New Roman" w:hAnsi="Times New Roman" w:cs="Times New Roman" w:hint="eastAsia"/>
          <w:iCs/>
          <w:sz w:val="22"/>
        </w:rPr>
        <w:t xml:space="preserve"> (CHO)</w:t>
      </w:r>
      <w:r w:rsidR="008C2AC7" w:rsidRPr="00CC6AB9">
        <w:rPr>
          <w:rFonts w:ascii="Times New Roman" w:hAnsi="Times New Roman" w:cs="Times New Roman"/>
          <w:iCs/>
          <w:sz w:val="22"/>
        </w:rPr>
        <w:t xml:space="preserve"> as the reaction solvent at 80 </w:t>
      </w:r>
      <w:r w:rsidR="008C2AC7" w:rsidRPr="00CC6AB9">
        <w:rPr>
          <w:rFonts w:ascii="Times New Roman" w:hAnsi="Times New Roman" w:cs="Times New Roman"/>
          <w:iCs/>
          <w:sz w:val="22"/>
        </w:rPr>
        <w:sym w:font="Symbol" w:char="F0B0"/>
      </w:r>
      <w:r w:rsidR="00D132F4" w:rsidRPr="00CC6AB9">
        <w:rPr>
          <w:rFonts w:ascii="Times New Roman" w:hAnsi="Times New Roman" w:cs="Times New Roman"/>
          <w:iCs/>
          <w:sz w:val="22"/>
        </w:rPr>
        <w:t>C</w:t>
      </w:r>
      <w:r w:rsidR="008C2AC7" w:rsidRPr="00CC6AB9">
        <w:rPr>
          <w:rFonts w:ascii="Times New Roman" w:hAnsi="Times New Roman" w:cs="Times New Roman"/>
          <w:iCs/>
          <w:sz w:val="22"/>
        </w:rPr>
        <w:t>,</w:t>
      </w:r>
      <w:r w:rsidR="00D132F4" w:rsidRPr="00CC6AB9">
        <w:rPr>
          <w:rFonts w:ascii="Times New Roman" w:hAnsi="Times New Roman" w:cs="Times New Roman"/>
          <w:iCs/>
          <w:sz w:val="22"/>
        </w:rPr>
        <w:t xml:space="preserve"> for </w:t>
      </w:r>
      <w:r w:rsidR="00D132F4" w:rsidRPr="00CC6AB9">
        <w:rPr>
          <w:rFonts w:ascii="Times New Roman" w:hAnsi="Times New Roman" w:cs="Times New Roman" w:hint="eastAsia"/>
          <w:iCs/>
          <w:sz w:val="22"/>
        </w:rPr>
        <w:t>2.5-3.0</w:t>
      </w:r>
      <w:r w:rsidRPr="00CC6AB9">
        <w:rPr>
          <w:rFonts w:ascii="Times New Roman" w:hAnsi="Times New Roman" w:cs="Times New Roman"/>
          <w:iCs/>
          <w:sz w:val="22"/>
        </w:rPr>
        <w:t xml:space="preserve"> hours</w:t>
      </w:r>
      <w:r w:rsidR="008C2AC7" w:rsidRPr="00CC6AB9">
        <w:rPr>
          <w:rFonts w:ascii="Times New Roman" w:hAnsi="Times New Roman" w:cs="Times New Roman"/>
          <w:iCs/>
          <w:sz w:val="22"/>
        </w:rPr>
        <w:t xml:space="preserve"> where upon</w:t>
      </w:r>
      <w:r w:rsidR="003F120E" w:rsidRPr="00CC6AB9">
        <w:rPr>
          <w:rFonts w:ascii="Times New Roman" w:hAnsi="Times New Roman" w:cs="Times New Roman" w:hint="eastAsia"/>
          <w:iCs/>
          <w:sz w:val="22"/>
        </w:rPr>
        <w:t xml:space="preserve"> the conversion of </w:t>
      </w:r>
      <w:r w:rsidR="003F120E" w:rsidRPr="00CC6AB9">
        <w:rPr>
          <w:rFonts w:ascii="Times New Roman" w:hAnsi="Times New Roman" w:cs="Times New Roman"/>
          <w:iCs/>
          <w:sz w:val="22"/>
        </w:rPr>
        <w:t>ɛ</w:t>
      </w:r>
      <w:r w:rsidR="003F120E" w:rsidRPr="00CC6AB9">
        <w:rPr>
          <w:rFonts w:ascii="Times New Roman" w:hAnsi="Times New Roman" w:cs="Times New Roman" w:hint="eastAsia"/>
          <w:iCs/>
          <w:sz w:val="22"/>
        </w:rPr>
        <w:t>-CL &gt; 95%</w:t>
      </w:r>
      <w:r w:rsidRPr="00CC6AB9">
        <w:rPr>
          <w:rFonts w:ascii="Times New Roman" w:hAnsi="Times New Roman" w:cs="Times New Roman"/>
          <w:iCs/>
          <w:sz w:val="22"/>
        </w:rPr>
        <w:t>.</w:t>
      </w:r>
      <w:bookmarkEnd w:id="38"/>
      <w:bookmarkEnd w:id="39"/>
      <w:r w:rsidR="00D132F4" w:rsidRPr="00CC6AB9">
        <w:rPr>
          <w:rFonts w:ascii="Times New Roman" w:hAnsi="Times New Roman" w:cs="Times New Roman"/>
          <w:iCs/>
          <w:sz w:val="22"/>
        </w:rPr>
        <w:t>T</w:t>
      </w:r>
      <w:r w:rsidR="00D132F4" w:rsidRPr="00CC6AB9">
        <w:rPr>
          <w:rFonts w:ascii="Times New Roman" w:hAnsi="Times New Roman" w:cs="Times New Roman" w:hint="eastAsia"/>
          <w:iCs/>
          <w:sz w:val="22"/>
        </w:rPr>
        <w:t xml:space="preserve">he molar ratio of [cat.]/[CTA]/[CHO] </w:t>
      </w:r>
      <w:bookmarkStart w:id="40" w:name="OLE_LINK14"/>
      <w:bookmarkStart w:id="41" w:name="OLE_LINK17"/>
      <w:r w:rsidR="00D132F4" w:rsidRPr="00CC6AB9">
        <w:rPr>
          <w:rFonts w:ascii="Times New Roman" w:hAnsi="Times New Roman" w:cs="Times New Roman" w:hint="eastAsia"/>
          <w:iCs/>
          <w:sz w:val="22"/>
        </w:rPr>
        <w:t>is kept constant</w:t>
      </w:r>
      <w:bookmarkEnd w:id="40"/>
      <w:bookmarkEnd w:id="41"/>
      <w:r w:rsidR="00D132F4" w:rsidRPr="00CC6AB9">
        <w:rPr>
          <w:rFonts w:ascii="Times New Roman" w:hAnsi="Times New Roman" w:cs="Times New Roman" w:hint="eastAsia"/>
          <w:iCs/>
          <w:sz w:val="22"/>
        </w:rPr>
        <w:t>.</w:t>
      </w:r>
      <w:bookmarkStart w:id="42" w:name="OLE_LINK28"/>
      <w:bookmarkStart w:id="43" w:name="OLE_LINK29"/>
      <w:r w:rsidR="00D54F22" w:rsidRPr="00CC6AB9">
        <w:rPr>
          <w:rFonts w:ascii="Times New Roman" w:hAnsi="Times New Roman" w:cs="Times New Roman" w:hint="eastAsia"/>
          <w:iCs/>
          <w:sz w:val="22"/>
        </w:rPr>
        <w:t xml:space="preserve"> </w:t>
      </w:r>
      <w:r w:rsidRPr="00CC6AB9">
        <w:rPr>
          <w:rFonts w:ascii="Times New Roman" w:hAnsi="Times New Roman" w:cs="Times New Roman" w:hint="eastAsia"/>
          <w:i/>
          <w:iCs/>
          <w:sz w:val="22"/>
          <w:vertAlign w:val="superscript"/>
        </w:rPr>
        <w:t>a)</w:t>
      </w:r>
      <w:proofErr w:type="spellStart"/>
      <w:r w:rsidRPr="00CC6AB9">
        <w:rPr>
          <w:rFonts w:ascii="Times New Roman" w:hAnsi="Times New Roman" w:cs="Times New Roman"/>
          <w:i/>
          <w:iCs/>
          <w:sz w:val="22"/>
        </w:rPr>
        <w:t>M</w:t>
      </w:r>
      <w:r w:rsidRPr="00CC6AB9">
        <w:rPr>
          <w:rFonts w:ascii="Times New Roman" w:hAnsi="Times New Roman" w:cs="Times New Roman"/>
          <w:i/>
          <w:iCs/>
          <w:sz w:val="22"/>
          <w:vertAlign w:val="subscript"/>
        </w:rPr>
        <w:t>nexp</w:t>
      </w:r>
      <w:proofErr w:type="spellEnd"/>
      <w:r w:rsidR="00D54F22" w:rsidRPr="00CC6AB9">
        <w:rPr>
          <w:rFonts w:ascii="Times New Roman" w:hAnsi="Times New Roman" w:cs="Times New Roman" w:hint="eastAsia"/>
          <w:i/>
          <w:iCs/>
          <w:sz w:val="22"/>
          <w:vertAlign w:val="subscript"/>
        </w:rPr>
        <w:t xml:space="preserve"> </w:t>
      </w:r>
      <w:r w:rsidRPr="00CC6AB9">
        <w:rPr>
          <w:rFonts w:ascii="Times New Roman" w:hAnsi="Times New Roman" w:cs="Times New Roman"/>
          <w:iCs/>
          <w:sz w:val="22"/>
        </w:rPr>
        <w:t xml:space="preserve">was determined by SEC, </w:t>
      </w:r>
      <w:r w:rsidR="00122E98" w:rsidRPr="00CC6AB9">
        <w:rPr>
          <w:rFonts w:ascii="Times New Roman" w:hAnsi="Times New Roman" w:cs="Times New Roman"/>
          <w:iCs/>
          <w:sz w:val="22"/>
        </w:rPr>
        <w:t xml:space="preserve">in THF </w:t>
      </w:r>
      <w:r w:rsidR="001D3EA4" w:rsidRPr="00CC6AB9">
        <w:rPr>
          <w:rFonts w:ascii="Times New Roman" w:hAnsi="Times New Roman" w:cs="Times New Roman"/>
          <w:iCs/>
          <w:sz w:val="22"/>
        </w:rPr>
        <w:t>using polystyrene calibra</w:t>
      </w:r>
      <w:r w:rsidRPr="00CC6AB9">
        <w:rPr>
          <w:rFonts w:ascii="Times New Roman" w:hAnsi="Times New Roman" w:cs="Times New Roman"/>
          <w:iCs/>
          <w:sz w:val="22"/>
        </w:rPr>
        <w:t>t</w:t>
      </w:r>
      <w:r w:rsidR="008C2AC7" w:rsidRPr="00CC6AB9">
        <w:rPr>
          <w:rFonts w:ascii="Times New Roman" w:hAnsi="Times New Roman" w:cs="Times New Roman"/>
          <w:iCs/>
          <w:sz w:val="22"/>
        </w:rPr>
        <w:t>ion</w:t>
      </w:r>
      <w:r w:rsidR="00122E98" w:rsidRPr="00CC6AB9">
        <w:rPr>
          <w:rFonts w:ascii="Times New Roman" w:hAnsi="Times New Roman" w:cs="Times New Roman"/>
          <w:iCs/>
          <w:sz w:val="22"/>
        </w:rPr>
        <w:t>, with</w:t>
      </w:r>
      <w:r w:rsidRPr="00CC6AB9">
        <w:rPr>
          <w:rFonts w:ascii="Times New Roman" w:hAnsi="Times New Roman" w:cs="Times New Roman"/>
          <w:iCs/>
          <w:sz w:val="22"/>
        </w:rPr>
        <w:t xml:space="preserve"> a correction factor (0.56)</w:t>
      </w:r>
      <w:r w:rsidR="00122E98" w:rsidRPr="00CC6AB9">
        <w:rPr>
          <w:rFonts w:ascii="Times New Roman" w:hAnsi="Times New Roman" w:cs="Times New Roman"/>
          <w:iCs/>
          <w:sz w:val="22"/>
        </w:rPr>
        <w:t xml:space="preserve"> applied</w:t>
      </w:r>
      <w:r w:rsidRPr="00CC6AB9">
        <w:rPr>
          <w:rFonts w:ascii="Times New Roman" w:hAnsi="Times New Roman" w:cs="Times New Roman"/>
          <w:iCs/>
          <w:sz w:val="22"/>
        </w:rPr>
        <w:t xml:space="preserve"> </w:t>
      </w:r>
      <w:r w:rsidR="002141A7" w:rsidRPr="00CC6AB9">
        <w:rPr>
          <w:rFonts w:ascii="Times New Roman" w:hAnsi="Times New Roman" w:cs="Times New Roman" w:hint="eastAsia"/>
          <w:iCs/>
          <w:sz w:val="22"/>
        </w:rPr>
        <w:t xml:space="preserve">(except for entry 8) </w:t>
      </w:r>
      <w:r w:rsidRPr="00CC6AB9">
        <w:rPr>
          <w:rFonts w:ascii="Times New Roman" w:hAnsi="Times New Roman" w:cs="Times New Roman"/>
          <w:iCs/>
          <w:sz w:val="22"/>
        </w:rPr>
        <w:t xml:space="preserve">as described by </w:t>
      </w:r>
      <w:proofErr w:type="spellStart"/>
      <w:r w:rsidR="00D132F4" w:rsidRPr="00CC6AB9">
        <w:rPr>
          <w:rFonts w:ascii="Times New Roman" w:hAnsi="Times New Roman" w:cs="Times New Roman"/>
          <w:iCs/>
          <w:sz w:val="22"/>
        </w:rPr>
        <w:t>Soum</w:t>
      </w:r>
      <w:proofErr w:type="spellEnd"/>
      <w:r w:rsidR="00D54F22" w:rsidRPr="00CC6AB9">
        <w:rPr>
          <w:rFonts w:ascii="Times New Roman" w:hAnsi="Times New Roman" w:cs="Times New Roman" w:hint="eastAsia"/>
          <w:iCs/>
          <w:sz w:val="22"/>
        </w:rPr>
        <w:t xml:space="preserve"> </w:t>
      </w:r>
      <w:r w:rsidR="004546F1" w:rsidRPr="00CC6AB9">
        <w:rPr>
          <w:rFonts w:ascii="Times New Roman" w:hAnsi="Times New Roman" w:cs="Times New Roman" w:hint="eastAsia"/>
          <w:i/>
          <w:iCs/>
          <w:sz w:val="22"/>
        </w:rPr>
        <w:t>et al</w:t>
      </w:r>
      <w:r w:rsidR="004546F1" w:rsidRPr="00CC6AB9">
        <w:rPr>
          <w:rFonts w:ascii="Times New Roman" w:hAnsi="Times New Roman" w:cs="Times New Roman"/>
          <w:i/>
          <w:iCs/>
          <w:sz w:val="22"/>
        </w:rPr>
        <w:t>.</w:t>
      </w:r>
      <w:hyperlink w:anchor="_ENREF_5" w:tooltip="Save, 2002 #154" w:history="1">
        <w:r w:rsidR="00341F84" w:rsidRPr="00CC6AB9">
          <w:rPr>
            <w:rFonts w:ascii="Times New Roman" w:hAnsi="Times New Roman" w:cs="Times New Roman"/>
            <w:iCs/>
            <w:sz w:val="22"/>
          </w:rPr>
          <w:fldChar w:fldCharType="begin">
            <w:fldData xml:space="preserve">PEVuZE5vdGU+PENpdGU+PEF1dGhvcj5TYXZlPC9BdXRob3I+PFllYXI+MjAwMjwvWWVhcj48UmVj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=
</w:fldData>
          </w:fldChar>
        </w:r>
        <w:r w:rsidR="00341F84" w:rsidRPr="00CC6AB9">
          <w:rPr>
            <w:rFonts w:ascii="Times New Roman" w:hAnsi="Times New Roman" w:cs="Times New Roman"/>
            <w:iCs/>
            <w:sz w:val="22"/>
          </w:rPr>
          <w:instrText xml:space="preserve"> ADDIN EN.CITE </w:instrText>
        </w:r>
        <w:r w:rsidR="00341F84" w:rsidRPr="00CC6AB9">
          <w:rPr>
            <w:rFonts w:ascii="Times New Roman" w:hAnsi="Times New Roman" w:cs="Times New Roman"/>
            <w:iCs/>
            <w:sz w:val="22"/>
          </w:rPr>
          <w:fldChar w:fldCharType="begin">
            <w:fldData xml:space="preserve">PEVuZE5vdGU+PENpdGU+PEF1dGhvcj5TYXZlPC9BdXRob3I+PFllYXI+MjAwMjwvWWVhcj48UmVj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=
</w:fldData>
          </w:fldChar>
        </w:r>
        <w:r w:rsidR="00341F84" w:rsidRPr="00CC6AB9">
          <w:rPr>
            <w:rFonts w:ascii="Times New Roman" w:hAnsi="Times New Roman" w:cs="Times New Roman"/>
            <w:iCs/>
            <w:sz w:val="22"/>
          </w:rPr>
          <w:instrText xml:space="preserve"> ADDIN EN.CITE.DATA </w:instrText>
        </w:r>
        <w:r w:rsidR="00341F84" w:rsidRPr="00CC6AB9">
          <w:rPr>
            <w:rFonts w:ascii="Times New Roman" w:hAnsi="Times New Roman" w:cs="Times New Roman"/>
            <w:iCs/>
            <w:sz w:val="22"/>
          </w:rPr>
        </w:r>
        <w:r w:rsidR="00341F84" w:rsidRPr="00CC6AB9">
          <w:rPr>
            <w:rFonts w:ascii="Times New Roman" w:hAnsi="Times New Roman" w:cs="Times New Roman"/>
            <w:iCs/>
            <w:sz w:val="22"/>
          </w:rPr>
          <w:fldChar w:fldCharType="end"/>
        </w:r>
        <w:r w:rsidR="00341F84" w:rsidRPr="00CC6AB9">
          <w:rPr>
            <w:rFonts w:ascii="Times New Roman" w:hAnsi="Times New Roman" w:cs="Times New Roman"/>
            <w:iCs/>
            <w:sz w:val="22"/>
          </w:rPr>
        </w:r>
        <w:r w:rsidR="00341F84" w:rsidRPr="00CC6AB9">
          <w:rPr>
            <w:rFonts w:ascii="Times New Roman" w:hAnsi="Times New Roman" w:cs="Times New Roman"/>
            <w:iCs/>
            <w:sz w:val="22"/>
          </w:rPr>
          <w:fldChar w:fldCharType="separate"/>
        </w:r>
        <w:r w:rsidR="00341F84" w:rsidRPr="00CC6AB9">
          <w:rPr>
            <w:rFonts w:ascii="Times New Roman" w:hAnsi="Times New Roman" w:cs="Times New Roman"/>
            <w:iCs/>
            <w:noProof/>
            <w:sz w:val="22"/>
            <w:vertAlign w:val="superscript"/>
          </w:rPr>
          <w:t>5</w:t>
        </w:r>
        <w:r w:rsidR="00341F84" w:rsidRPr="00CC6AB9">
          <w:rPr>
            <w:rFonts w:ascii="Times New Roman" w:hAnsi="Times New Roman" w:cs="Times New Roman"/>
            <w:iCs/>
            <w:sz w:val="22"/>
          </w:rPr>
          <w:fldChar w:fldCharType="end"/>
        </w:r>
      </w:hyperlink>
      <w:r w:rsidR="00C205AF" w:rsidRPr="00CC6AB9">
        <w:rPr>
          <w:rFonts w:hint="eastAsia"/>
        </w:rPr>
        <w:t xml:space="preserve"> </w:t>
      </w:r>
      <w:r w:rsidR="00D132F4" w:rsidRPr="00CC6AB9">
        <w:rPr>
          <w:rFonts w:ascii="Times New Roman" w:hAnsi="Times New Roman" w:cs="Times New Roman" w:hint="eastAsia"/>
          <w:i/>
          <w:iCs/>
          <w:sz w:val="22"/>
          <w:vertAlign w:val="superscript"/>
        </w:rPr>
        <w:t>b)</w:t>
      </w:r>
      <w:r w:rsidR="00D54F22" w:rsidRPr="00CC6AB9">
        <w:rPr>
          <w:rFonts w:ascii="Times New Roman" w:hAnsi="Times New Roman" w:cs="Times New Roman" w:hint="eastAsia"/>
          <w:i/>
          <w:iCs/>
          <w:sz w:val="22"/>
          <w:vertAlign w:val="superscript"/>
        </w:rPr>
        <w:t xml:space="preserve"> </w:t>
      </w:r>
      <w:proofErr w:type="spellStart"/>
      <w:r w:rsidR="00D132F4" w:rsidRPr="00CC6AB9">
        <w:rPr>
          <w:rFonts w:ascii="Times New Roman" w:hAnsi="Times New Roman" w:cs="Times New Roman" w:hint="eastAsia"/>
          <w:i/>
          <w:iCs/>
          <w:sz w:val="22"/>
        </w:rPr>
        <w:t>M</w:t>
      </w:r>
      <w:r w:rsidR="005C2216" w:rsidRPr="00CC6AB9">
        <w:rPr>
          <w:rFonts w:ascii="Times New Roman" w:hAnsi="Times New Roman" w:cs="Times New Roman" w:hint="eastAsia"/>
          <w:i/>
          <w:iCs/>
          <w:sz w:val="22"/>
          <w:vertAlign w:val="subscript"/>
        </w:rPr>
        <w:t>n</w:t>
      </w:r>
      <w:r w:rsidR="00D132F4" w:rsidRPr="00CC6AB9">
        <w:rPr>
          <w:rFonts w:ascii="Times New Roman" w:hAnsi="Times New Roman" w:cs="Times New Roman" w:hint="eastAsia"/>
          <w:i/>
          <w:iCs/>
          <w:sz w:val="22"/>
          <w:vertAlign w:val="subscript"/>
        </w:rPr>
        <w:t>th</w:t>
      </w:r>
      <w:proofErr w:type="spellEnd"/>
      <w:r w:rsidR="00D54F22" w:rsidRPr="00CC6AB9">
        <w:rPr>
          <w:rFonts w:ascii="Times New Roman" w:hAnsi="Times New Roman" w:cs="Times New Roman" w:hint="eastAsia"/>
          <w:i/>
          <w:iCs/>
          <w:sz w:val="22"/>
          <w:vertAlign w:val="subscript"/>
        </w:rPr>
        <w:t xml:space="preserve"> </w:t>
      </w:r>
      <w:r w:rsidR="00D132F4" w:rsidRPr="00CC6AB9">
        <w:rPr>
          <w:rFonts w:ascii="Times New Roman" w:hAnsi="Times New Roman" w:cs="Times New Roman" w:hint="eastAsia"/>
          <w:iCs/>
          <w:sz w:val="22"/>
        </w:rPr>
        <w:t xml:space="preserve">was determined </w:t>
      </w:r>
      <w:r w:rsidR="005C2216" w:rsidRPr="00CC6AB9">
        <w:rPr>
          <w:rFonts w:ascii="Times New Roman" w:hAnsi="Times New Roman" w:cs="Times New Roman" w:hint="eastAsia"/>
          <w:iCs/>
          <w:sz w:val="22"/>
        </w:rPr>
        <w:t xml:space="preserve">on </w:t>
      </w:r>
      <w:r w:rsidR="005C2216" w:rsidRPr="00CC6AB9">
        <w:rPr>
          <w:rFonts w:ascii="Times New Roman" w:hAnsi="Times New Roman" w:cs="Times New Roman"/>
          <w:iCs/>
          <w:sz w:val="22"/>
        </w:rPr>
        <w:t>the</w:t>
      </w:r>
      <w:r w:rsidR="00745009" w:rsidRPr="00CC6AB9">
        <w:rPr>
          <w:rFonts w:ascii="Times New Roman" w:hAnsi="Times New Roman" w:cs="Times New Roman" w:hint="eastAsia"/>
          <w:iCs/>
          <w:sz w:val="22"/>
        </w:rPr>
        <w:t xml:space="preserve"> basis of (</w:t>
      </w:r>
      <w:r w:rsidR="005C2216" w:rsidRPr="00CC6AB9">
        <w:rPr>
          <w:rFonts w:ascii="Times New Roman" w:hAnsi="Times New Roman" w:cs="Times New Roman" w:hint="eastAsia"/>
          <w:iCs/>
          <w:sz w:val="22"/>
        </w:rPr>
        <w:t>[</w:t>
      </w:r>
      <w:r w:rsidR="005C2216" w:rsidRPr="00CC6AB9">
        <w:rPr>
          <w:rFonts w:ascii="Times New Roman" w:hAnsi="Times New Roman" w:cs="Times New Roman"/>
          <w:sz w:val="22"/>
        </w:rPr>
        <w:t>ɛ-CL</w:t>
      </w:r>
      <w:r w:rsidR="005C2216" w:rsidRPr="00CC6AB9">
        <w:rPr>
          <w:rFonts w:ascii="Times New Roman" w:hAnsi="Times New Roman" w:cs="Times New Roman" w:hint="eastAsia"/>
          <w:iCs/>
          <w:sz w:val="22"/>
        </w:rPr>
        <w:t>]</w:t>
      </w:r>
      <w:r w:rsidR="005C2216" w:rsidRPr="00CC6AB9">
        <w:rPr>
          <w:rFonts w:ascii="SimSun" w:eastAsia="SimSun" w:hAnsi="SimSun" w:cs="Times New Roman" w:hint="eastAsia"/>
          <w:iCs/>
          <w:sz w:val="22"/>
        </w:rPr>
        <w:t>×</w:t>
      </w:r>
      <w:r w:rsidR="00745009" w:rsidRPr="00CC6AB9">
        <w:rPr>
          <w:rFonts w:ascii="Times New Roman" w:hAnsi="Times New Roman" w:cs="Times New Roman" w:hint="eastAsia"/>
          <w:iCs/>
          <w:sz w:val="22"/>
        </w:rPr>
        <w:t>conversion)/(</w:t>
      </w:r>
      <w:r w:rsidR="005C2216" w:rsidRPr="00CC6AB9">
        <w:rPr>
          <w:rFonts w:ascii="Times New Roman" w:hAnsi="Times New Roman" w:cs="Times New Roman" w:hint="eastAsia"/>
          <w:iCs/>
          <w:sz w:val="22"/>
        </w:rPr>
        <w:t>[cat.] + [CTA]</w:t>
      </w:r>
      <w:bookmarkEnd w:id="42"/>
      <w:bookmarkEnd w:id="43"/>
      <w:r w:rsidR="00745009" w:rsidRPr="00CC6AB9">
        <w:rPr>
          <w:rFonts w:ascii="Times New Roman" w:hAnsi="Times New Roman" w:cs="Times New Roman" w:hint="eastAsia"/>
          <w:iCs/>
          <w:sz w:val="22"/>
        </w:rPr>
        <w:t>)</w:t>
      </w:r>
      <w:r w:rsidR="0050340A" w:rsidRPr="00CC6AB9">
        <w:rPr>
          <w:rFonts w:ascii="Times New Roman" w:hAnsi="Times New Roman" w:cs="Times New Roman"/>
          <w:iCs/>
          <w:sz w:val="22"/>
        </w:rPr>
        <w:t>.</w:t>
      </w:r>
    </w:p>
    <w:bookmarkEnd w:id="32"/>
    <w:p w:rsidR="00474C52" w:rsidRPr="00CC6AB9" w:rsidRDefault="00F5153E" w:rsidP="00E52FE0">
      <w:pPr>
        <w:spacing w:after="240" w:line="360" w:lineRule="auto"/>
        <w:rPr>
          <w:rFonts w:ascii="Times New Roman" w:hAnsi="Times New Roman" w:cs="Times New Roman"/>
          <w:sz w:val="22"/>
        </w:rPr>
      </w:pPr>
      <w:r w:rsidRPr="00CC6AB9">
        <w:rPr>
          <w:rFonts w:ascii="Times New Roman" w:hAnsi="Times New Roman" w:cs="Times New Roman"/>
          <w:kern w:val="0"/>
          <w:sz w:val="22"/>
        </w:rPr>
        <w:t>In all cases,</w:t>
      </w:r>
      <w:r w:rsidR="008C2AC7" w:rsidRPr="00CC6AB9">
        <w:rPr>
          <w:rFonts w:ascii="Times New Roman" w:hAnsi="Times New Roman" w:cs="Times New Roman"/>
          <w:kern w:val="0"/>
          <w:sz w:val="22"/>
        </w:rPr>
        <w:t xml:space="preserve"> controllable, immortal ring-opening polymerization was observed, as evidenced by</w:t>
      </w:r>
      <w:r w:rsidRPr="00CC6AB9">
        <w:rPr>
          <w:rFonts w:ascii="Times New Roman" w:hAnsi="Times New Roman" w:cs="Times New Roman"/>
          <w:kern w:val="0"/>
          <w:sz w:val="22"/>
        </w:rPr>
        <w:t xml:space="preserve"> the </w:t>
      </w:r>
      <w:r w:rsidR="008C2AC7" w:rsidRPr="00CC6AB9">
        <w:rPr>
          <w:rFonts w:ascii="Times New Roman" w:hAnsi="Times New Roman" w:cs="Times New Roman"/>
          <w:kern w:val="0"/>
          <w:sz w:val="22"/>
        </w:rPr>
        <w:t>PCL molecular number (</w:t>
      </w:r>
      <w:r w:rsidRPr="00CC6AB9">
        <w:rPr>
          <w:rFonts w:ascii="Times New Roman" w:hAnsi="Times New Roman" w:cs="Times New Roman"/>
          <w:i/>
          <w:kern w:val="0"/>
          <w:sz w:val="22"/>
        </w:rPr>
        <w:t>M</w:t>
      </w:r>
      <w:r w:rsidRPr="00CC6AB9">
        <w:rPr>
          <w:rFonts w:ascii="Times New Roman" w:hAnsi="Times New Roman" w:cs="Times New Roman"/>
          <w:i/>
          <w:kern w:val="0"/>
          <w:sz w:val="22"/>
          <w:vertAlign w:val="subscript"/>
        </w:rPr>
        <w:t>n</w:t>
      </w:r>
      <w:r w:rsidR="008C2AC7" w:rsidRPr="00CC6AB9">
        <w:rPr>
          <w:rFonts w:ascii="Times New Roman" w:hAnsi="Times New Roman" w:cs="Times New Roman"/>
          <w:kern w:val="0"/>
          <w:sz w:val="22"/>
        </w:rPr>
        <w:t>) being</w:t>
      </w:r>
      <w:r w:rsidR="00D54F22" w:rsidRPr="00CC6AB9">
        <w:rPr>
          <w:rFonts w:ascii="Times New Roman" w:hAnsi="Times New Roman" w:cs="Times New Roman" w:hint="eastAsia"/>
          <w:kern w:val="0"/>
          <w:sz w:val="22"/>
        </w:rPr>
        <w:t xml:space="preserve"> </w:t>
      </w:r>
      <w:r w:rsidR="002C6557" w:rsidRPr="00CC6AB9">
        <w:rPr>
          <w:rFonts w:ascii="Times New Roman" w:hAnsi="Times New Roman" w:cs="Times New Roman"/>
          <w:kern w:val="0"/>
          <w:sz w:val="22"/>
        </w:rPr>
        <w:t>predictable</w:t>
      </w:r>
      <w:r w:rsidR="00122E98" w:rsidRPr="00CC6AB9">
        <w:rPr>
          <w:rFonts w:ascii="Times New Roman" w:hAnsi="Times New Roman" w:cs="Times New Roman"/>
          <w:kern w:val="0"/>
          <w:sz w:val="22"/>
        </w:rPr>
        <w:t xml:space="preserve"> and correspond</w:t>
      </w:r>
      <w:r w:rsidR="008C2AC7" w:rsidRPr="00CC6AB9">
        <w:rPr>
          <w:rFonts w:ascii="Times New Roman" w:hAnsi="Times New Roman" w:cs="Times New Roman"/>
          <w:kern w:val="0"/>
          <w:sz w:val="22"/>
        </w:rPr>
        <w:t>ing</w:t>
      </w:r>
      <w:r w:rsidR="00D54F22" w:rsidRPr="00CC6AB9">
        <w:rPr>
          <w:rFonts w:ascii="Times New Roman" w:hAnsi="Times New Roman" w:cs="Times New Roman" w:hint="eastAsia"/>
          <w:kern w:val="0"/>
          <w:sz w:val="22"/>
        </w:rPr>
        <w:t xml:space="preserve"> </w:t>
      </w:r>
      <w:r w:rsidR="008C2AC7" w:rsidRPr="00CC6AB9">
        <w:rPr>
          <w:rFonts w:ascii="Times New Roman" w:hAnsi="Times New Roman" w:cs="Times New Roman"/>
          <w:kern w:val="0"/>
          <w:sz w:val="22"/>
        </w:rPr>
        <w:t>closely to</w:t>
      </w:r>
      <w:r w:rsidR="00122E98" w:rsidRPr="00CC6AB9">
        <w:rPr>
          <w:rFonts w:ascii="Times New Roman" w:hAnsi="Times New Roman" w:cs="Times New Roman"/>
          <w:kern w:val="0"/>
          <w:sz w:val="22"/>
        </w:rPr>
        <w:t xml:space="preserve"> the values predicted on the basis of monomer conversion and the number of equivalents of chain transfer agent added</w:t>
      </w:r>
      <w:r w:rsidR="004546F1" w:rsidRPr="00CC6AB9">
        <w:rPr>
          <w:rFonts w:ascii="Times New Roman" w:hAnsi="Times New Roman" w:cs="Times New Roman"/>
          <w:kern w:val="0"/>
          <w:sz w:val="22"/>
        </w:rPr>
        <w:t xml:space="preserve">. </w:t>
      </w:r>
      <w:r w:rsidR="00CC6AB9" w:rsidRPr="00CC6AB9">
        <w:fldChar w:fldCharType="begin"/>
      </w:r>
      <w:r w:rsidR="00CC6AB9" w:rsidRPr="00CC6AB9">
        <w:instrText xml:space="preserve"> REF _Ref381971977 \h  \* MERGEFORMAT </w:instrText>
      </w:r>
      <w:r w:rsidR="00CC6AB9" w:rsidRPr="00CC6AB9">
        <w:fldChar w:fldCharType="separate"/>
      </w:r>
      <w:r w:rsidR="002277DD" w:rsidRPr="00CC6AB9">
        <w:rPr>
          <w:rFonts w:ascii="Times New Roman" w:hAnsi="Times New Roman" w:cs="Times New Roman"/>
          <w:noProof/>
          <w:sz w:val="22"/>
        </w:rPr>
        <w:t>Figure 1</w:t>
      </w:r>
      <w:r w:rsidR="00CC6AB9" w:rsidRPr="00CC6AB9">
        <w:fldChar w:fldCharType="end"/>
      </w:r>
      <w:r w:rsidR="004F47B3" w:rsidRPr="00CC6AB9">
        <w:rPr>
          <w:rFonts w:ascii="Times New Roman" w:hAnsi="Times New Roman" w:cs="Times New Roman"/>
          <w:kern w:val="0"/>
          <w:sz w:val="22"/>
        </w:rPr>
        <w:t xml:space="preserve"> illustrates the </w:t>
      </w:r>
      <w:r w:rsidR="008C2AC7" w:rsidRPr="00CC6AB9">
        <w:rPr>
          <w:rFonts w:ascii="Times New Roman" w:hAnsi="Times New Roman" w:cs="Times New Roman"/>
          <w:kern w:val="0"/>
          <w:sz w:val="22"/>
        </w:rPr>
        <w:t>molecular weights (MW)</w:t>
      </w:r>
      <w:r w:rsidR="004F47B3" w:rsidRPr="00CC6AB9">
        <w:rPr>
          <w:rFonts w:ascii="Times New Roman" w:hAnsi="Times New Roman" w:cs="Times New Roman"/>
          <w:kern w:val="0"/>
          <w:sz w:val="22"/>
        </w:rPr>
        <w:t xml:space="preserve"> for the PCL produced using d</w:t>
      </w:r>
      <w:r w:rsidR="003F120E" w:rsidRPr="00CC6AB9">
        <w:rPr>
          <w:rFonts w:ascii="Times New Roman" w:hAnsi="Times New Roman" w:cs="Times New Roman"/>
          <w:kern w:val="0"/>
          <w:sz w:val="22"/>
        </w:rPr>
        <w:t>ifferent</w:t>
      </w:r>
      <w:r w:rsidR="008C2AC7" w:rsidRPr="00CC6AB9">
        <w:rPr>
          <w:rFonts w:ascii="Times New Roman" w:hAnsi="Times New Roman" w:cs="Times New Roman"/>
          <w:kern w:val="0"/>
          <w:sz w:val="22"/>
        </w:rPr>
        <w:t xml:space="preserve"> quantities of the chain transfer agents</w:t>
      </w:r>
      <w:r w:rsidR="003F120E" w:rsidRPr="00CC6AB9">
        <w:rPr>
          <w:rFonts w:ascii="Times New Roman" w:hAnsi="Times New Roman" w:cs="Times New Roman"/>
          <w:kern w:val="0"/>
          <w:sz w:val="22"/>
        </w:rPr>
        <w:t>.</w:t>
      </w:r>
      <w:r w:rsidR="008C2AC7" w:rsidRPr="00CC6AB9">
        <w:rPr>
          <w:rFonts w:ascii="Times New Roman" w:hAnsi="Times New Roman" w:cs="Times New Roman"/>
          <w:kern w:val="0"/>
          <w:sz w:val="22"/>
        </w:rPr>
        <w:t xml:space="preserve"> In most </w:t>
      </w:r>
      <w:r w:rsidR="004F47B3" w:rsidRPr="00CC6AB9">
        <w:rPr>
          <w:rFonts w:ascii="Times New Roman" w:hAnsi="Times New Roman" w:cs="Times New Roman"/>
          <w:kern w:val="0"/>
          <w:sz w:val="22"/>
        </w:rPr>
        <w:t>case</w:t>
      </w:r>
      <w:r w:rsidR="008C2AC7" w:rsidRPr="00CC6AB9">
        <w:rPr>
          <w:rFonts w:ascii="Times New Roman" w:hAnsi="Times New Roman" w:cs="Times New Roman"/>
          <w:kern w:val="0"/>
          <w:sz w:val="22"/>
        </w:rPr>
        <w:t>s</w:t>
      </w:r>
      <w:r w:rsidR="00122E98" w:rsidRPr="00CC6AB9">
        <w:rPr>
          <w:rFonts w:ascii="Times New Roman" w:hAnsi="Times New Roman" w:cs="Times New Roman"/>
          <w:kern w:val="0"/>
          <w:sz w:val="22"/>
        </w:rPr>
        <w:t xml:space="preserve"> the</w:t>
      </w:r>
      <w:r w:rsidR="00D54F22" w:rsidRPr="00CC6AB9">
        <w:rPr>
          <w:rFonts w:ascii="Times New Roman" w:hAnsi="Times New Roman" w:cs="Times New Roman" w:hint="eastAsia"/>
          <w:kern w:val="0"/>
          <w:sz w:val="22"/>
        </w:rPr>
        <w:t xml:space="preserve"> </w:t>
      </w:r>
      <w:proofErr w:type="spellStart"/>
      <w:r w:rsidR="0050340A" w:rsidRPr="00CC6AB9">
        <w:rPr>
          <w:rFonts w:ascii="Times New Roman" w:hAnsi="Times New Roman" w:cs="Times New Roman"/>
          <w:kern w:val="0"/>
          <w:sz w:val="22"/>
        </w:rPr>
        <w:t>dispersities</w:t>
      </w:r>
      <w:proofErr w:type="spellEnd"/>
      <w:r w:rsidR="0050340A" w:rsidRPr="00CC6AB9">
        <w:rPr>
          <w:rFonts w:ascii="Times New Roman" w:hAnsi="Times New Roman" w:cs="Times New Roman"/>
          <w:kern w:val="0"/>
          <w:sz w:val="22"/>
        </w:rPr>
        <w:t xml:space="preserve"> </w:t>
      </w:r>
      <w:r w:rsidRPr="00CC6AB9">
        <w:rPr>
          <w:rFonts w:ascii="Times New Roman" w:hAnsi="Times New Roman" w:cs="Times New Roman"/>
          <w:kern w:val="0"/>
          <w:sz w:val="22"/>
        </w:rPr>
        <w:t xml:space="preserve">were </w:t>
      </w:r>
      <w:r w:rsidR="002C6557" w:rsidRPr="00CC6AB9">
        <w:rPr>
          <w:rFonts w:ascii="Times New Roman" w:hAnsi="Times New Roman" w:cs="Times New Roman"/>
          <w:kern w:val="0"/>
          <w:sz w:val="22"/>
        </w:rPr>
        <w:t xml:space="preserve">quite </w:t>
      </w:r>
      <w:r w:rsidRPr="00CC6AB9">
        <w:rPr>
          <w:rFonts w:ascii="Times New Roman" w:hAnsi="Times New Roman" w:cs="Times New Roman"/>
          <w:kern w:val="0"/>
          <w:sz w:val="22"/>
        </w:rPr>
        <w:t>narrow</w:t>
      </w:r>
      <w:r w:rsidR="00D54F22" w:rsidRPr="00CC6AB9">
        <w:rPr>
          <w:rFonts w:ascii="Times New Roman" w:hAnsi="Times New Roman" w:cs="Times New Roman" w:hint="eastAsia"/>
          <w:kern w:val="0"/>
          <w:sz w:val="22"/>
        </w:rPr>
        <w:t xml:space="preserve"> </w:t>
      </w:r>
      <w:r w:rsidRPr="00CC6AB9">
        <w:rPr>
          <w:rFonts w:ascii="Times New Roman" w:hAnsi="Times New Roman" w:cs="Times New Roman"/>
          <w:kern w:val="0"/>
          <w:sz w:val="22"/>
        </w:rPr>
        <w:t>(&lt;</w:t>
      </w:r>
      <w:r w:rsidR="00D67334" w:rsidRPr="00CC6AB9">
        <w:rPr>
          <w:rFonts w:ascii="Times New Roman" w:hAnsi="Times New Roman" w:cs="Times New Roman" w:hint="eastAsia"/>
          <w:kern w:val="0"/>
          <w:sz w:val="22"/>
        </w:rPr>
        <w:t xml:space="preserve"> </w:t>
      </w:r>
      <w:r w:rsidRPr="00CC6AB9">
        <w:rPr>
          <w:rFonts w:ascii="Times New Roman" w:hAnsi="Times New Roman" w:cs="Times New Roman"/>
          <w:kern w:val="0"/>
          <w:sz w:val="22"/>
        </w:rPr>
        <w:t>1.</w:t>
      </w:r>
      <w:r w:rsidR="00D67334" w:rsidRPr="00CC6AB9">
        <w:rPr>
          <w:rFonts w:ascii="Times New Roman" w:hAnsi="Times New Roman" w:cs="Times New Roman" w:hint="eastAsia"/>
          <w:kern w:val="0"/>
          <w:sz w:val="22"/>
        </w:rPr>
        <w:t>3</w:t>
      </w:r>
      <w:r w:rsidR="009B6587" w:rsidRPr="00CC6AB9">
        <w:rPr>
          <w:rFonts w:ascii="Times New Roman" w:hAnsi="Times New Roman" w:cs="Times New Roman"/>
          <w:kern w:val="0"/>
          <w:sz w:val="22"/>
        </w:rPr>
        <w:t>0</w:t>
      </w:r>
      <w:r w:rsidRPr="00CC6AB9">
        <w:rPr>
          <w:rFonts w:ascii="Times New Roman" w:hAnsi="Times New Roman" w:cs="Times New Roman"/>
          <w:kern w:val="0"/>
          <w:sz w:val="22"/>
        </w:rPr>
        <w:t>)</w:t>
      </w:r>
      <w:r w:rsidR="00E52FE0" w:rsidRPr="00CC6AB9">
        <w:rPr>
          <w:rFonts w:ascii="Times New Roman" w:hAnsi="Times New Roman" w:cs="Times New Roman" w:hint="eastAsia"/>
          <w:sz w:val="22"/>
        </w:rPr>
        <w:t xml:space="preserve"> (</w:t>
      </w:r>
      <w:r w:rsidR="00B555C2" w:rsidRPr="00CC6AB9">
        <w:rPr>
          <w:rFonts w:ascii="Times New Roman" w:hAnsi="Times New Roman" w:cs="Times New Roman"/>
          <w:sz w:val="22"/>
        </w:rPr>
        <w:t>Table 1</w:t>
      </w:r>
      <w:r w:rsidR="00122E98" w:rsidRPr="00CC6AB9">
        <w:rPr>
          <w:rFonts w:ascii="Times New Roman" w:hAnsi="Times New Roman" w:cs="Times New Roman"/>
          <w:sz w:val="22"/>
        </w:rPr>
        <w:t>, entry 4</w:t>
      </w:r>
      <w:r w:rsidRPr="00CC6AB9">
        <w:rPr>
          <w:rFonts w:ascii="Times New Roman" w:hAnsi="Times New Roman" w:cs="Times New Roman" w:hint="eastAsia"/>
          <w:sz w:val="22"/>
        </w:rPr>
        <w:t>)</w:t>
      </w:r>
      <w:r w:rsidRPr="00CC6AB9">
        <w:rPr>
          <w:rFonts w:ascii="Times New Roman" w:hAnsi="Times New Roman" w:cs="Times New Roman"/>
          <w:sz w:val="22"/>
        </w:rPr>
        <w:t xml:space="preserve">. </w:t>
      </w:r>
    </w:p>
    <w:p w:rsidR="00241502" w:rsidRPr="00CC6AB9" w:rsidRDefault="007A375E" w:rsidP="00241502">
      <w:pPr>
        <w:keepNext/>
        <w:spacing w:after="240" w:line="360" w:lineRule="auto"/>
        <w:jc w:val="center"/>
      </w:pPr>
      <w:r w:rsidRPr="00CC6AB9">
        <w:object w:dxaOrig="6508" w:dyaOrig="4569">
          <v:shape id="_x0000_i1026" type="#_x0000_t75" style="width:341.5pt;height:237.95pt" o:ole="">
            <v:imagedata r:id="rId13" o:title=""/>
          </v:shape>
          <o:OLEObject Type="Embed" ProgID="Origin50.Graph" ShapeID="_x0000_i1026" DrawAspect="Content" ObjectID="_1488206497" r:id="rId14"/>
        </w:object>
      </w:r>
    </w:p>
    <w:p w:rsidR="00241502" w:rsidRPr="00CC6AB9" w:rsidRDefault="00A2595D" w:rsidP="007A0451">
      <w:pPr>
        <w:pStyle w:val="Caption"/>
        <w:spacing w:after="240" w:line="360" w:lineRule="auto"/>
        <w:rPr>
          <w:rFonts w:ascii="Times New Roman" w:hAnsi="Times New Roman" w:cs="Times New Roman"/>
          <w:b/>
          <w:noProof/>
          <w:sz w:val="22"/>
          <w:szCs w:val="22"/>
        </w:rPr>
      </w:pPr>
      <w:bookmarkStart w:id="44" w:name="_Ref381971977"/>
      <w:r w:rsidRPr="00CC6AB9">
        <w:rPr>
          <w:rFonts w:ascii="Times New Roman" w:hAnsi="Times New Roman" w:cs="Times New Roman"/>
          <w:b/>
          <w:noProof/>
          <w:sz w:val="22"/>
          <w:szCs w:val="22"/>
        </w:rPr>
        <w:t xml:space="preserve">Figure </w:t>
      </w:r>
      <w:r w:rsidR="00663990" w:rsidRPr="00CC6AB9">
        <w:rPr>
          <w:rFonts w:ascii="Times New Roman" w:hAnsi="Times New Roman" w:cs="Times New Roman"/>
          <w:b/>
          <w:noProof/>
          <w:sz w:val="22"/>
          <w:szCs w:val="22"/>
        </w:rPr>
        <w:fldChar w:fldCharType="begin"/>
      </w:r>
      <w:r w:rsidRPr="00CC6AB9">
        <w:rPr>
          <w:rFonts w:ascii="Times New Roman" w:hAnsi="Times New Roman" w:cs="Times New Roman"/>
          <w:b/>
          <w:noProof/>
          <w:sz w:val="22"/>
          <w:szCs w:val="22"/>
        </w:rPr>
        <w:instrText xml:space="preserve"> SEQ Figure \* ARABIC </w:instrText>
      </w:r>
      <w:r w:rsidR="00663990" w:rsidRPr="00CC6AB9">
        <w:rPr>
          <w:rFonts w:ascii="Times New Roman" w:hAnsi="Times New Roman" w:cs="Times New Roman"/>
          <w:b/>
          <w:noProof/>
          <w:sz w:val="22"/>
          <w:szCs w:val="22"/>
        </w:rPr>
        <w:fldChar w:fldCharType="separate"/>
      </w:r>
      <w:r w:rsidR="002277DD" w:rsidRPr="00CC6AB9">
        <w:rPr>
          <w:rFonts w:ascii="Times New Roman" w:hAnsi="Times New Roman" w:cs="Times New Roman"/>
          <w:b/>
          <w:noProof/>
          <w:sz w:val="22"/>
          <w:szCs w:val="22"/>
        </w:rPr>
        <w:t>1</w:t>
      </w:r>
      <w:r w:rsidR="00663990" w:rsidRPr="00CC6AB9">
        <w:rPr>
          <w:rFonts w:ascii="Times New Roman" w:hAnsi="Times New Roman" w:cs="Times New Roman"/>
          <w:b/>
          <w:noProof/>
          <w:sz w:val="22"/>
          <w:szCs w:val="22"/>
        </w:rPr>
        <w:fldChar w:fldCharType="end"/>
      </w:r>
      <w:bookmarkEnd w:id="44"/>
      <w:r w:rsidRPr="00CC6AB9">
        <w:rPr>
          <w:rFonts w:ascii="Times New Roman" w:hAnsi="Times New Roman" w:cs="Times New Roman"/>
          <w:b/>
          <w:noProof/>
          <w:sz w:val="22"/>
          <w:szCs w:val="22"/>
        </w:rPr>
        <w:t>.</w:t>
      </w:r>
      <w:r w:rsidR="008B2072" w:rsidRPr="00CC6AB9">
        <w:rPr>
          <w:rFonts w:ascii="Times New Roman" w:hAnsi="Times New Roman" w:cs="Times New Roman" w:hint="eastAsia"/>
          <w:b/>
          <w:noProof/>
          <w:sz w:val="22"/>
          <w:szCs w:val="22"/>
        </w:rPr>
        <w:t xml:space="preserve"> </w:t>
      </w:r>
      <w:r w:rsidRPr="00CC6AB9">
        <w:rPr>
          <w:rFonts w:ascii="Times New Roman" w:hAnsi="Times New Roman" w:cs="Times New Roman"/>
          <w:noProof/>
          <w:sz w:val="22"/>
          <w:szCs w:val="22"/>
        </w:rPr>
        <w:t>Shows the molecular weights (MW) for different PCL samples (</w:t>
      </w:r>
      <w:r w:rsidR="00937BF4" w:rsidRPr="00CC6AB9">
        <w:rPr>
          <w:rFonts w:ascii="Times New Roman" w:hAnsi="Times New Roman" w:cs="Times New Roman" w:hint="eastAsia"/>
          <w:noProof/>
          <w:sz w:val="22"/>
          <w:szCs w:val="22"/>
        </w:rPr>
        <w:t>Entr</w:t>
      </w:r>
      <w:r w:rsidR="00937BF4" w:rsidRPr="00CC6AB9">
        <w:rPr>
          <w:rFonts w:ascii="Times New Roman" w:hAnsi="Times New Roman" w:cs="Times New Roman"/>
          <w:noProof/>
          <w:sz w:val="22"/>
          <w:szCs w:val="22"/>
        </w:rPr>
        <w:t>ies</w:t>
      </w:r>
      <w:r w:rsidR="00F7564A" w:rsidRPr="00CC6AB9">
        <w:rPr>
          <w:rFonts w:ascii="Times New Roman" w:hAnsi="Times New Roman" w:cs="Times New Roman" w:hint="eastAsia"/>
          <w:noProof/>
          <w:sz w:val="22"/>
          <w:szCs w:val="22"/>
        </w:rPr>
        <w:t xml:space="preserve"> 1-4 in </w:t>
      </w:r>
      <w:r w:rsidR="00B555C2" w:rsidRPr="00CC6AB9">
        <w:rPr>
          <w:rFonts w:ascii="Times New Roman" w:hAnsi="Times New Roman" w:cs="Times New Roman"/>
          <w:noProof/>
          <w:sz w:val="22"/>
          <w:szCs w:val="22"/>
        </w:rPr>
        <w:t>Table 1</w:t>
      </w:r>
      <w:r w:rsidR="00F7564A" w:rsidRPr="00CC6AB9">
        <w:rPr>
          <w:rFonts w:ascii="Times New Roman" w:hAnsi="Times New Roman" w:cs="Times New Roman" w:hint="eastAsia"/>
          <w:noProof/>
          <w:sz w:val="22"/>
          <w:szCs w:val="22"/>
        </w:rPr>
        <w:t xml:space="preserve">, </w:t>
      </w:r>
      <w:r w:rsidRPr="00CC6AB9">
        <w:rPr>
          <w:rFonts w:ascii="Times New Roman" w:hAnsi="Times New Roman" w:cs="Times New Roman"/>
          <w:noProof/>
          <w:sz w:val="22"/>
          <w:szCs w:val="22"/>
        </w:rPr>
        <w:t>obtained by SEC</w:t>
      </w:r>
      <w:r w:rsidR="00937BF4" w:rsidRPr="00CC6AB9">
        <w:rPr>
          <w:rFonts w:ascii="Times New Roman" w:hAnsi="Times New Roman" w:cs="Times New Roman"/>
          <w:noProof/>
          <w:sz w:val="22"/>
          <w:szCs w:val="22"/>
        </w:rPr>
        <w:t xml:space="preserve"> using polystyrene calibration); </w:t>
      </w:r>
      <w:r w:rsidRPr="00CC6AB9">
        <w:rPr>
          <w:rFonts w:ascii="Times New Roman" w:hAnsi="Times New Roman" w:cs="Times New Roman"/>
          <w:noProof/>
          <w:sz w:val="22"/>
          <w:szCs w:val="22"/>
        </w:rPr>
        <w:t xml:space="preserve">and the </w:t>
      </w:r>
      <w:r w:rsidR="00937BF4" w:rsidRPr="00CC6AB9">
        <w:rPr>
          <w:rFonts w:ascii="Times New Roman" w:hAnsi="Times New Roman" w:cs="Times New Roman"/>
          <w:noProof/>
          <w:sz w:val="22"/>
          <w:szCs w:val="22"/>
        </w:rPr>
        <w:t>influence over the MW of changing</w:t>
      </w:r>
      <w:r w:rsidRPr="00CC6AB9">
        <w:rPr>
          <w:rFonts w:ascii="Times New Roman" w:hAnsi="Times New Roman" w:cs="Times New Roman"/>
          <w:noProof/>
          <w:sz w:val="22"/>
          <w:szCs w:val="22"/>
        </w:rPr>
        <w:t xml:space="preserve"> the molar ratio of [ɛ-CL]/[CHD]</w:t>
      </w:r>
      <w:r w:rsidR="00D67334" w:rsidRPr="00CC6AB9">
        <w:rPr>
          <w:rFonts w:ascii="Times New Roman" w:hAnsi="Times New Roman" w:cs="Times New Roman" w:hint="eastAsia"/>
          <w:noProof/>
          <w:sz w:val="22"/>
          <w:szCs w:val="22"/>
        </w:rPr>
        <w:t>.</w:t>
      </w:r>
    </w:p>
    <w:p w:rsidR="00E52FE0" w:rsidRPr="00CC6AB9" w:rsidRDefault="00E809BA" w:rsidP="00F96025">
      <w:pPr>
        <w:spacing w:after="240" w:line="360" w:lineRule="auto"/>
        <w:rPr>
          <w:rFonts w:ascii="Times New Roman" w:hAnsi="Times New Roman" w:cs="Times New Roman"/>
          <w:sz w:val="22"/>
        </w:rPr>
      </w:pPr>
      <w:bookmarkStart w:id="45" w:name="OLE_LINK5"/>
      <w:bookmarkStart w:id="46" w:name="OLE_LINK6"/>
      <w:r w:rsidRPr="00CC6AB9">
        <w:rPr>
          <w:rFonts w:ascii="Times New Roman" w:hAnsi="Times New Roman" w:cs="Times New Roman"/>
          <w:sz w:val="22"/>
        </w:rPr>
        <w:t>The MALDI-ToF spectr</w:t>
      </w:r>
      <w:bookmarkEnd w:id="45"/>
      <w:bookmarkEnd w:id="46"/>
      <w:r w:rsidR="008C2AC7" w:rsidRPr="00CC6AB9">
        <w:rPr>
          <w:rFonts w:ascii="Times New Roman" w:hAnsi="Times New Roman" w:cs="Times New Roman"/>
          <w:sz w:val="22"/>
        </w:rPr>
        <w:t>a</w:t>
      </w:r>
      <w:r w:rsidR="00852997" w:rsidRPr="00CC6AB9">
        <w:rPr>
          <w:rFonts w:ascii="Times New Roman" w:hAnsi="Times New Roman" w:cs="Times New Roman"/>
          <w:sz w:val="22"/>
        </w:rPr>
        <w:t xml:space="preserve"> (</w:t>
      </w:r>
      <w:r w:rsidR="00B555C2" w:rsidRPr="00CC6AB9">
        <w:rPr>
          <w:rFonts w:ascii="Times New Roman" w:hAnsi="Times New Roman" w:cs="Times New Roman"/>
          <w:sz w:val="22"/>
        </w:rPr>
        <w:t>Figure 2</w:t>
      </w:r>
      <w:r w:rsidR="00852997" w:rsidRPr="00CC6AB9">
        <w:rPr>
          <w:rFonts w:ascii="Times New Roman" w:hAnsi="Times New Roman" w:cs="Times New Roman"/>
          <w:sz w:val="22"/>
        </w:rPr>
        <w:t xml:space="preserve">) </w:t>
      </w:r>
      <w:r w:rsidR="00852997" w:rsidRPr="00CC6AB9">
        <w:rPr>
          <w:rFonts w:ascii="Times New Roman" w:hAnsi="Times New Roman" w:cs="Times New Roman" w:hint="eastAsia"/>
          <w:sz w:val="22"/>
        </w:rPr>
        <w:t xml:space="preserve">displayed </w:t>
      </w:r>
      <w:r w:rsidR="00852997" w:rsidRPr="00CC6AB9">
        <w:rPr>
          <w:rFonts w:ascii="Times New Roman" w:hAnsi="Times New Roman" w:cs="Times New Roman"/>
          <w:sz w:val="22"/>
        </w:rPr>
        <w:t xml:space="preserve">two series, </w:t>
      </w:r>
      <w:r w:rsidR="008C2AC7" w:rsidRPr="00CC6AB9">
        <w:rPr>
          <w:rFonts w:ascii="Times New Roman" w:hAnsi="Times New Roman" w:cs="Times New Roman"/>
          <w:sz w:val="22"/>
        </w:rPr>
        <w:t xml:space="preserve">indicative of </w:t>
      </w:r>
      <w:r w:rsidR="00852997" w:rsidRPr="00CC6AB9">
        <w:rPr>
          <w:rFonts w:ascii="Times New Roman" w:hAnsi="Times New Roman" w:cs="Times New Roman"/>
          <w:sz w:val="22"/>
        </w:rPr>
        <w:t>bimodal molecular weight distribution</w:t>
      </w:r>
      <w:r w:rsidR="008C2AC7" w:rsidRPr="00CC6AB9">
        <w:rPr>
          <w:rFonts w:ascii="Times New Roman" w:hAnsi="Times New Roman" w:cs="Times New Roman"/>
          <w:sz w:val="22"/>
        </w:rPr>
        <w:t>s</w:t>
      </w:r>
      <w:r w:rsidR="00852997" w:rsidRPr="00CC6AB9">
        <w:rPr>
          <w:rFonts w:ascii="Times New Roman" w:hAnsi="Times New Roman" w:cs="Times New Roman"/>
          <w:sz w:val="22"/>
        </w:rPr>
        <w:t>. Each series showed the same</w:t>
      </w:r>
      <w:r w:rsidR="00D54F22" w:rsidRPr="00CC6AB9">
        <w:rPr>
          <w:rFonts w:ascii="Times New Roman" w:hAnsi="Times New Roman" w:cs="Times New Roman" w:hint="eastAsia"/>
          <w:sz w:val="22"/>
        </w:rPr>
        <w:t xml:space="preserve"> </w:t>
      </w:r>
      <w:r w:rsidR="008C2AC7" w:rsidRPr="00CC6AB9">
        <w:rPr>
          <w:rFonts w:ascii="Times New Roman" w:hAnsi="Times New Roman" w:cs="Times New Roman"/>
          <w:sz w:val="22"/>
        </w:rPr>
        <w:t>separation</w:t>
      </w:r>
      <w:r w:rsidR="00D67334" w:rsidRPr="00CC6AB9">
        <w:rPr>
          <w:rFonts w:ascii="Times New Roman" w:hAnsi="Times New Roman" w:cs="Times New Roman" w:hint="eastAsia"/>
          <w:sz w:val="22"/>
        </w:rPr>
        <w:t xml:space="preserve"> </w:t>
      </w:r>
      <w:r w:rsidR="00852997" w:rsidRPr="00CC6AB9">
        <w:rPr>
          <w:rFonts w:ascii="Times New Roman" w:hAnsi="Times New Roman" w:cs="Times New Roman" w:hint="eastAsia"/>
          <w:sz w:val="22"/>
        </w:rPr>
        <w:t>(ca. 114 m/z), corresponding to the</w:t>
      </w:r>
      <w:r w:rsidR="008C2AC7" w:rsidRPr="00CC6AB9">
        <w:rPr>
          <w:rFonts w:ascii="Times New Roman" w:hAnsi="Times New Roman" w:cs="Times New Roman"/>
          <w:sz w:val="22"/>
        </w:rPr>
        <w:t xml:space="preserve"> repeated</w:t>
      </w:r>
      <w:r w:rsidR="00D54F22" w:rsidRPr="00CC6AB9">
        <w:rPr>
          <w:rFonts w:ascii="Times New Roman" w:hAnsi="Times New Roman" w:cs="Times New Roman" w:hint="eastAsia"/>
          <w:sz w:val="22"/>
        </w:rPr>
        <w:t xml:space="preserve"> </w:t>
      </w:r>
      <w:r w:rsidR="00852997" w:rsidRPr="00CC6AB9">
        <w:rPr>
          <w:rFonts w:ascii="Times New Roman" w:hAnsi="Times New Roman" w:cs="Times New Roman"/>
          <w:sz w:val="22"/>
        </w:rPr>
        <w:t>addition</w:t>
      </w:r>
      <w:r w:rsidR="00852997" w:rsidRPr="00CC6AB9">
        <w:rPr>
          <w:rFonts w:ascii="Times New Roman" w:hAnsi="Times New Roman" w:cs="Times New Roman" w:hint="eastAsia"/>
          <w:sz w:val="22"/>
        </w:rPr>
        <w:t xml:space="preserve"> of [</w:t>
      </w:r>
      <w:bookmarkStart w:id="47" w:name="OLE_LINK1"/>
      <w:bookmarkStart w:id="48" w:name="OLE_LINK2"/>
      <w:r w:rsidR="00852997" w:rsidRPr="00CC6AB9">
        <w:rPr>
          <w:rFonts w:ascii="Times New Roman" w:hAnsi="Times New Roman" w:cs="Times New Roman"/>
          <w:sz w:val="22"/>
        </w:rPr>
        <w:t>ɛ</w:t>
      </w:r>
      <w:r w:rsidR="00852997" w:rsidRPr="00CC6AB9">
        <w:rPr>
          <w:rFonts w:ascii="Times New Roman" w:hAnsi="Times New Roman" w:cs="Times New Roman" w:hint="eastAsia"/>
          <w:sz w:val="22"/>
        </w:rPr>
        <w:t>-CL</w:t>
      </w:r>
      <w:bookmarkEnd w:id="47"/>
      <w:bookmarkEnd w:id="48"/>
      <w:r w:rsidR="00852997" w:rsidRPr="00CC6AB9">
        <w:rPr>
          <w:rFonts w:ascii="Times New Roman" w:hAnsi="Times New Roman" w:cs="Times New Roman" w:hint="eastAsia"/>
          <w:sz w:val="22"/>
        </w:rPr>
        <w:t>] unit</w:t>
      </w:r>
      <w:r w:rsidR="0050340A" w:rsidRPr="00CC6AB9">
        <w:rPr>
          <w:rFonts w:ascii="Times New Roman" w:hAnsi="Times New Roman" w:cs="Times New Roman"/>
          <w:sz w:val="22"/>
        </w:rPr>
        <w:t>s</w:t>
      </w:r>
      <w:r w:rsidR="008C2AC7" w:rsidRPr="00CC6AB9">
        <w:rPr>
          <w:rFonts w:ascii="Times New Roman" w:hAnsi="Times New Roman" w:cs="Times New Roman"/>
          <w:sz w:val="22"/>
        </w:rPr>
        <w:t xml:space="preserve"> and</w:t>
      </w:r>
      <w:r w:rsidR="00080BB5" w:rsidRPr="00CC6AB9">
        <w:rPr>
          <w:rFonts w:ascii="Times New Roman" w:hAnsi="Times New Roman" w:cs="Times New Roman"/>
          <w:sz w:val="22"/>
        </w:rPr>
        <w:t xml:space="preserve"> consistent with the </w:t>
      </w:r>
      <w:r w:rsidR="008C2AC7" w:rsidRPr="00CC6AB9">
        <w:rPr>
          <w:rFonts w:ascii="Times New Roman" w:hAnsi="Times New Roman" w:cs="Times New Roman"/>
          <w:sz w:val="22"/>
        </w:rPr>
        <w:t xml:space="preserve">two </w:t>
      </w:r>
      <w:r w:rsidR="00080BB5" w:rsidRPr="00CC6AB9">
        <w:rPr>
          <w:rFonts w:ascii="Times New Roman" w:hAnsi="Times New Roman" w:cs="Times New Roman"/>
          <w:sz w:val="22"/>
        </w:rPr>
        <w:t>series resulting from different initiating groups</w:t>
      </w:r>
      <w:r w:rsidR="00852997" w:rsidRPr="00CC6AB9">
        <w:rPr>
          <w:rFonts w:ascii="Times New Roman" w:hAnsi="Times New Roman" w:cs="Times New Roman" w:hint="eastAsia"/>
          <w:sz w:val="22"/>
        </w:rPr>
        <w:t xml:space="preserve">. </w:t>
      </w:r>
      <w:r w:rsidR="00080BB5" w:rsidRPr="00CC6AB9">
        <w:rPr>
          <w:rFonts w:ascii="Times New Roman" w:hAnsi="Times New Roman" w:cs="Times New Roman"/>
          <w:sz w:val="22"/>
        </w:rPr>
        <w:t>T</w:t>
      </w:r>
      <w:r w:rsidR="00080BB5" w:rsidRPr="00CC6AB9">
        <w:rPr>
          <w:rFonts w:ascii="Times New Roman" w:hAnsi="Times New Roman" w:cs="Times New Roman" w:hint="eastAsia"/>
          <w:sz w:val="22"/>
        </w:rPr>
        <w:t>he major series is</w:t>
      </w:r>
      <w:r w:rsidR="00080BB5" w:rsidRPr="00CC6AB9">
        <w:rPr>
          <w:rFonts w:ascii="Times New Roman" w:hAnsi="Times New Roman" w:cs="Times New Roman"/>
          <w:sz w:val="22"/>
        </w:rPr>
        <w:t xml:space="preserve"> assigned to</w:t>
      </w:r>
      <w:r w:rsidR="00080BB5" w:rsidRPr="00CC6AB9">
        <w:rPr>
          <w:rFonts w:ascii="Times New Roman" w:hAnsi="Times New Roman" w:cs="Times New Roman" w:hint="eastAsia"/>
          <w:sz w:val="22"/>
        </w:rPr>
        <w:t xml:space="preserve"> PCL </w:t>
      </w:r>
      <w:r w:rsidR="00080BB5" w:rsidRPr="00CC6AB9">
        <w:rPr>
          <w:rFonts w:ascii="Times New Roman" w:hAnsi="Times New Roman" w:cs="Times New Roman"/>
          <w:sz w:val="22"/>
        </w:rPr>
        <w:t xml:space="preserve">initiated from the added chain transfer agent, showing </w:t>
      </w:r>
      <w:r w:rsidR="00080BB5" w:rsidRPr="00CC6AB9">
        <w:rPr>
          <w:rFonts w:ascii="Symbol" w:hAnsi="Symbol" w:cs="Times New Roman"/>
          <w:sz w:val="22"/>
        </w:rPr>
        <w:t></w:t>
      </w:r>
      <w:r w:rsidR="00080BB5" w:rsidRPr="00CC6AB9">
        <w:rPr>
          <w:rFonts w:ascii="Symbol" w:hAnsi="Symbol" w:cs="Times New Roman"/>
          <w:sz w:val="22"/>
        </w:rPr>
        <w:t></w:t>
      </w:r>
      <w:r w:rsidR="00080BB5" w:rsidRPr="00CC6AB9">
        <w:rPr>
          <w:rFonts w:ascii="Symbol" w:hAnsi="Symbol" w:cs="Times New Roman"/>
          <w:sz w:val="22"/>
        </w:rPr>
        <w:t></w:t>
      </w:r>
      <w:r w:rsidR="00080BB5" w:rsidRPr="00CC6AB9">
        <w:rPr>
          <w:rFonts w:ascii="Times New Roman" w:hAnsi="Times New Roman" w:cs="Times New Roman"/>
          <w:sz w:val="22"/>
        </w:rPr>
        <w:t>-di(</w:t>
      </w:r>
      <w:r w:rsidR="00080BB5" w:rsidRPr="00CC6AB9">
        <w:rPr>
          <w:rFonts w:ascii="Times New Roman" w:hAnsi="Times New Roman" w:cs="Times New Roman" w:hint="eastAsia"/>
          <w:sz w:val="22"/>
        </w:rPr>
        <w:t>hydroxyl</w:t>
      </w:r>
      <w:r w:rsidR="00080BB5" w:rsidRPr="00CC6AB9">
        <w:rPr>
          <w:rFonts w:ascii="Times New Roman" w:hAnsi="Times New Roman" w:cs="Times New Roman"/>
          <w:sz w:val="22"/>
        </w:rPr>
        <w:t>)</w:t>
      </w:r>
      <w:r w:rsidR="00080BB5" w:rsidRPr="00CC6AB9">
        <w:rPr>
          <w:rFonts w:ascii="Times New Roman" w:hAnsi="Times New Roman" w:cs="Times New Roman" w:hint="eastAsia"/>
          <w:sz w:val="22"/>
        </w:rPr>
        <w:t xml:space="preserve"> end groups</w:t>
      </w:r>
      <w:r w:rsidR="00080BB5" w:rsidRPr="00CC6AB9">
        <w:rPr>
          <w:rFonts w:ascii="Times New Roman" w:hAnsi="Times New Roman" w:cs="Times New Roman"/>
          <w:sz w:val="22"/>
        </w:rPr>
        <w:t xml:space="preserve"> and a single unit of CTA incorporated. The minor series</w:t>
      </w:r>
      <w:r w:rsidR="00852997" w:rsidRPr="00CC6AB9">
        <w:rPr>
          <w:rFonts w:ascii="Times New Roman" w:hAnsi="Times New Roman" w:cs="Times New Roman" w:hint="eastAsia"/>
          <w:sz w:val="22"/>
        </w:rPr>
        <w:t xml:space="preserve"> is assigned to PCL </w:t>
      </w:r>
      <w:r w:rsidR="00080BB5" w:rsidRPr="00CC6AB9">
        <w:rPr>
          <w:rFonts w:ascii="Times New Roman" w:hAnsi="Times New Roman" w:cs="Times New Roman"/>
          <w:sz w:val="22"/>
        </w:rPr>
        <w:t xml:space="preserve">prepared from </w:t>
      </w:r>
      <w:r w:rsidR="00BB51C1" w:rsidRPr="00CC6AB9">
        <w:rPr>
          <w:rFonts w:ascii="Times New Roman" w:hAnsi="Times New Roman" w:cs="Times New Roman"/>
          <w:sz w:val="22"/>
        </w:rPr>
        <w:t xml:space="preserve">the </w:t>
      </w:r>
      <w:r w:rsidR="00080BB5" w:rsidRPr="00CC6AB9">
        <w:rPr>
          <w:rFonts w:ascii="Times New Roman" w:hAnsi="Times New Roman" w:cs="Times New Roman"/>
          <w:sz w:val="22"/>
        </w:rPr>
        <w:t xml:space="preserve">residual zinc </w:t>
      </w:r>
      <w:r w:rsidR="00DA3567" w:rsidRPr="00CC6AB9">
        <w:rPr>
          <w:rFonts w:ascii="Times New Roman" w:hAnsi="Times New Roman" w:cs="Times New Roman"/>
          <w:sz w:val="22"/>
        </w:rPr>
        <w:t>acetate</w:t>
      </w:r>
      <w:r w:rsidR="00D54F22" w:rsidRPr="00CC6AB9">
        <w:rPr>
          <w:rFonts w:ascii="Times New Roman" w:hAnsi="Times New Roman" w:cs="Times New Roman" w:hint="eastAsia"/>
          <w:sz w:val="22"/>
        </w:rPr>
        <w:t xml:space="preserve"> </w:t>
      </w:r>
      <w:r w:rsidR="00BB51C1" w:rsidRPr="00CC6AB9">
        <w:rPr>
          <w:rFonts w:ascii="Times New Roman" w:hAnsi="Times New Roman" w:cs="Times New Roman"/>
          <w:sz w:val="22"/>
        </w:rPr>
        <w:t>initiator (present in 1/10 the molar quantity)</w:t>
      </w:r>
      <w:r w:rsidR="00080BB5" w:rsidRPr="00CC6AB9">
        <w:rPr>
          <w:rFonts w:ascii="Times New Roman" w:hAnsi="Times New Roman" w:cs="Times New Roman"/>
          <w:sz w:val="22"/>
        </w:rPr>
        <w:t>, showing</w:t>
      </w:r>
      <w:r w:rsidR="00D54F22" w:rsidRPr="00CC6AB9">
        <w:rPr>
          <w:rFonts w:ascii="Times New Roman" w:hAnsi="Times New Roman" w:cs="Times New Roman" w:hint="eastAsia"/>
          <w:sz w:val="22"/>
        </w:rPr>
        <w:t xml:space="preserve"> </w:t>
      </w:r>
      <w:r w:rsidR="00080BB5" w:rsidRPr="00CC6AB9">
        <w:rPr>
          <w:rFonts w:ascii="Symbol" w:hAnsi="Symbol" w:cs="Times New Roman"/>
          <w:sz w:val="22"/>
        </w:rPr>
        <w:t></w:t>
      </w:r>
      <w:r w:rsidR="00080BB5" w:rsidRPr="00CC6AB9">
        <w:rPr>
          <w:rFonts w:ascii="Times New Roman" w:hAnsi="Times New Roman" w:cs="Times New Roman"/>
          <w:sz w:val="22"/>
        </w:rPr>
        <w:t>-</w:t>
      </w:r>
      <w:proofErr w:type="spellStart"/>
      <w:r w:rsidR="00080BB5" w:rsidRPr="00CC6AB9">
        <w:rPr>
          <w:rFonts w:ascii="Times New Roman" w:hAnsi="Times New Roman" w:cs="Times New Roman"/>
          <w:sz w:val="22"/>
        </w:rPr>
        <w:t>actetyl-cyclohexylene</w:t>
      </w:r>
      <w:proofErr w:type="spellEnd"/>
      <w:r w:rsidR="00080BB5" w:rsidRPr="00CC6AB9">
        <w:rPr>
          <w:rFonts w:ascii="Times New Roman" w:hAnsi="Times New Roman" w:cs="Times New Roman"/>
          <w:sz w:val="22"/>
        </w:rPr>
        <w:t xml:space="preserve"> ester</w:t>
      </w:r>
      <w:r w:rsidR="00852997" w:rsidRPr="00CC6AB9">
        <w:rPr>
          <w:rFonts w:ascii="Times New Roman" w:hAnsi="Times New Roman" w:cs="Times New Roman" w:hint="eastAsia"/>
          <w:sz w:val="22"/>
        </w:rPr>
        <w:t xml:space="preserve"> and</w:t>
      </w:r>
      <w:r w:rsidR="00CB3223" w:rsidRPr="00CC6AB9">
        <w:rPr>
          <w:rFonts w:ascii="Times New Roman" w:hAnsi="Times New Roman" w:cs="Times New Roman" w:hint="eastAsia"/>
          <w:sz w:val="22"/>
        </w:rPr>
        <w:t xml:space="preserve"> </w:t>
      </w:r>
      <w:r w:rsidR="00080BB5" w:rsidRPr="00CC6AB9">
        <w:rPr>
          <w:rFonts w:ascii="Symbol" w:hAnsi="Symbol" w:cs="Times New Roman"/>
          <w:sz w:val="22"/>
        </w:rPr>
        <w:t></w:t>
      </w:r>
      <w:r w:rsidR="00080BB5" w:rsidRPr="00CC6AB9">
        <w:rPr>
          <w:rFonts w:ascii="Times New Roman" w:hAnsi="Times New Roman" w:cs="Times New Roman"/>
          <w:sz w:val="22"/>
        </w:rPr>
        <w:t>-</w:t>
      </w:r>
      <w:r w:rsidR="00852997" w:rsidRPr="00CC6AB9">
        <w:rPr>
          <w:rFonts w:ascii="Times New Roman" w:hAnsi="Times New Roman" w:cs="Times New Roman" w:hint="eastAsia"/>
          <w:sz w:val="22"/>
        </w:rPr>
        <w:t>hydroxyl</w:t>
      </w:r>
      <w:r w:rsidR="00080BB5" w:rsidRPr="00CC6AB9">
        <w:rPr>
          <w:rFonts w:ascii="Times New Roman" w:hAnsi="Times New Roman" w:cs="Times New Roman"/>
          <w:sz w:val="22"/>
        </w:rPr>
        <w:t xml:space="preserve"> end groups. </w:t>
      </w:r>
    </w:p>
    <w:p w:rsidR="00910648" w:rsidRPr="00CC6AB9" w:rsidRDefault="00806D08" w:rsidP="00910648">
      <w:pPr>
        <w:keepNext/>
        <w:spacing w:after="240" w:line="360" w:lineRule="auto"/>
        <w:jc w:val="center"/>
        <w:rPr>
          <w:sz w:val="22"/>
        </w:rPr>
      </w:pPr>
      <w:r w:rsidRPr="00CC6AB9">
        <w:rPr>
          <w:noProof/>
          <w:sz w:val="22"/>
          <w:lang w:val="en-GB" w:eastAsia="en-GB"/>
        </w:rPr>
        <w:lastRenderedPageBreak/>
        <w:drawing>
          <wp:inline distT="0" distB="0" distL="0" distR="0" wp14:anchorId="050D587A" wp14:editId="6C08016E">
            <wp:extent cx="4645959" cy="3935778"/>
            <wp:effectExtent l="0" t="0" r="2540" b="7620"/>
            <wp:docPr id="11" name="Picture 11" descr="C:\Users\yz1113.IC\Desktop\Pictur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yz1113.IC\Desktop\Picture3.png"/>
                    <pic:cNvPicPr>
                      <a:picLocks noChangeAspect="1" noChangeArrowheads="1"/>
                    </pic:cNvPicPr>
                  </pic:nvPicPr>
                  <pic:blipFill>
                    <a:blip r:embed="rId15" cstate="print"/>
                    <a:srcRect/>
                    <a:stretch>
                      <a:fillRect/>
                    </a:stretch>
                  </pic:blipFill>
                  <pic:spPr bwMode="auto">
                    <a:xfrm>
                      <a:off x="0" y="0"/>
                      <a:ext cx="4646280" cy="3936050"/>
                    </a:xfrm>
                    <a:prstGeom prst="rect">
                      <a:avLst/>
                    </a:prstGeom>
                    <a:noFill/>
                    <a:ln w="9525">
                      <a:noFill/>
                      <a:miter lim="800000"/>
                      <a:headEnd/>
                      <a:tailEnd/>
                    </a:ln>
                  </pic:spPr>
                </pic:pic>
              </a:graphicData>
            </a:graphic>
          </wp:inline>
        </w:drawing>
      </w:r>
    </w:p>
    <w:p w:rsidR="00910648" w:rsidRPr="00CC6AB9" w:rsidRDefault="007A0451" w:rsidP="00D67334">
      <w:pPr>
        <w:pStyle w:val="Caption"/>
        <w:rPr>
          <w:rFonts w:ascii="Times New Roman" w:hAnsi="Times New Roman" w:cs="Times New Roman"/>
          <w:noProof/>
          <w:sz w:val="22"/>
          <w:szCs w:val="22"/>
        </w:rPr>
      </w:pPr>
      <w:bookmarkStart w:id="49" w:name="_Ref392837889"/>
      <w:r w:rsidRPr="00CC6AB9">
        <w:rPr>
          <w:rFonts w:ascii="Times New Roman" w:hAnsi="Times New Roman" w:cs="Times New Roman"/>
          <w:b/>
          <w:sz w:val="22"/>
        </w:rPr>
        <w:t xml:space="preserve">Figure </w:t>
      </w:r>
      <w:r w:rsidR="00663990" w:rsidRPr="00CC6AB9">
        <w:rPr>
          <w:rFonts w:ascii="Times New Roman" w:hAnsi="Times New Roman" w:cs="Times New Roman"/>
          <w:b/>
          <w:sz w:val="22"/>
        </w:rPr>
        <w:fldChar w:fldCharType="begin"/>
      </w:r>
      <w:r w:rsidRPr="00CC6AB9">
        <w:rPr>
          <w:rFonts w:ascii="Times New Roman" w:hAnsi="Times New Roman" w:cs="Times New Roman"/>
          <w:b/>
          <w:sz w:val="22"/>
        </w:rPr>
        <w:instrText xml:space="preserve"> SEQ Figure \* ARABIC </w:instrText>
      </w:r>
      <w:r w:rsidR="00663990" w:rsidRPr="00CC6AB9">
        <w:rPr>
          <w:rFonts w:ascii="Times New Roman" w:hAnsi="Times New Roman" w:cs="Times New Roman"/>
          <w:b/>
          <w:sz w:val="22"/>
        </w:rPr>
        <w:fldChar w:fldCharType="separate"/>
      </w:r>
      <w:r w:rsidR="002277DD" w:rsidRPr="00CC6AB9">
        <w:rPr>
          <w:rFonts w:ascii="Times New Roman" w:hAnsi="Times New Roman" w:cs="Times New Roman"/>
          <w:b/>
          <w:noProof/>
          <w:sz w:val="22"/>
        </w:rPr>
        <w:t>2</w:t>
      </w:r>
      <w:r w:rsidR="00663990" w:rsidRPr="00CC6AB9">
        <w:rPr>
          <w:rFonts w:ascii="Times New Roman" w:hAnsi="Times New Roman" w:cs="Times New Roman"/>
          <w:b/>
          <w:sz w:val="22"/>
        </w:rPr>
        <w:fldChar w:fldCharType="end"/>
      </w:r>
      <w:bookmarkEnd w:id="49"/>
      <w:r w:rsidRPr="00CC6AB9">
        <w:rPr>
          <w:rFonts w:ascii="Times New Roman" w:hAnsi="Times New Roman" w:cs="Times New Roman"/>
          <w:b/>
          <w:sz w:val="22"/>
        </w:rPr>
        <w:t>.</w:t>
      </w:r>
      <w:r w:rsidR="00D67334" w:rsidRPr="00CC6AB9">
        <w:rPr>
          <w:rFonts w:ascii="Times New Roman" w:hAnsi="Times New Roman" w:cs="Times New Roman" w:hint="eastAsia"/>
          <w:b/>
          <w:sz w:val="22"/>
        </w:rPr>
        <w:t xml:space="preserve"> </w:t>
      </w:r>
      <w:r w:rsidR="00BB51C1" w:rsidRPr="00CC6AB9">
        <w:rPr>
          <w:rFonts w:ascii="Times New Roman" w:hAnsi="Times New Roman" w:cs="Times New Roman"/>
          <w:noProof/>
          <w:sz w:val="22"/>
          <w:szCs w:val="22"/>
        </w:rPr>
        <w:t xml:space="preserve">A representative </w:t>
      </w:r>
      <w:r w:rsidR="00910648" w:rsidRPr="00CC6AB9">
        <w:rPr>
          <w:rFonts w:ascii="Times New Roman" w:hAnsi="Times New Roman" w:cs="Times New Roman" w:hint="eastAsia"/>
          <w:noProof/>
          <w:sz w:val="22"/>
          <w:szCs w:val="22"/>
        </w:rPr>
        <w:t xml:space="preserve">MALDI-ToF spectrum of </w:t>
      </w:r>
      <w:r w:rsidR="00080BB5" w:rsidRPr="00CC6AB9">
        <w:rPr>
          <w:rFonts w:ascii="Times New Roman" w:hAnsi="Times New Roman" w:cs="Times New Roman"/>
          <w:noProof/>
          <w:sz w:val="22"/>
          <w:szCs w:val="22"/>
        </w:rPr>
        <w:t xml:space="preserve">the </w:t>
      </w:r>
      <w:r w:rsidR="00910648" w:rsidRPr="00CC6AB9">
        <w:rPr>
          <w:rFonts w:ascii="Times New Roman" w:hAnsi="Times New Roman" w:cs="Times New Roman" w:hint="eastAsia"/>
          <w:noProof/>
          <w:sz w:val="22"/>
          <w:szCs w:val="22"/>
        </w:rPr>
        <w:t xml:space="preserve">PCL synthesized with </w:t>
      </w:r>
      <w:r w:rsidR="00BB51C1" w:rsidRPr="00CC6AB9">
        <w:rPr>
          <w:rFonts w:ascii="Times New Roman" w:hAnsi="Times New Roman" w:cs="Times New Roman"/>
          <w:noProof/>
          <w:sz w:val="22"/>
          <w:szCs w:val="22"/>
        </w:rPr>
        <w:t>CHD as the</w:t>
      </w:r>
      <w:r w:rsidR="00910648" w:rsidRPr="00CC6AB9">
        <w:rPr>
          <w:rFonts w:ascii="Times New Roman" w:hAnsi="Times New Roman" w:cs="Times New Roman" w:hint="eastAsia"/>
          <w:noProof/>
          <w:sz w:val="22"/>
          <w:szCs w:val="22"/>
        </w:rPr>
        <w:t xml:space="preserve"> CTA</w:t>
      </w:r>
      <w:r w:rsidR="005C2216" w:rsidRPr="00CC6AB9">
        <w:rPr>
          <w:rFonts w:ascii="Times New Roman" w:hAnsi="Times New Roman" w:cs="Times New Roman" w:hint="eastAsia"/>
          <w:noProof/>
          <w:sz w:val="22"/>
          <w:szCs w:val="22"/>
        </w:rPr>
        <w:t xml:space="preserve"> (</w:t>
      </w:r>
      <w:r w:rsidR="00B555C2" w:rsidRPr="00CC6AB9">
        <w:rPr>
          <w:rFonts w:ascii="Times New Roman" w:hAnsi="Times New Roman" w:cs="Times New Roman"/>
          <w:sz w:val="22"/>
          <w:szCs w:val="22"/>
        </w:rPr>
        <w:t>Table 1</w:t>
      </w:r>
      <w:r w:rsidR="006839C5" w:rsidRPr="00CC6AB9">
        <w:rPr>
          <w:rFonts w:ascii="Times New Roman" w:hAnsi="Times New Roman" w:cs="Times New Roman"/>
          <w:noProof/>
          <w:sz w:val="22"/>
          <w:szCs w:val="22"/>
        </w:rPr>
        <w:t>,</w:t>
      </w:r>
      <w:r w:rsidR="006839C5" w:rsidRPr="00CC6AB9">
        <w:rPr>
          <w:rFonts w:ascii="Times New Roman" w:hAnsi="Times New Roman" w:cs="Times New Roman" w:hint="eastAsia"/>
          <w:noProof/>
          <w:sz w:val="22"/>
          <w:szCs w:val="22"/>
        </w:rPr>
        <w:t xml:space="preserve"> entry 2</w:t>
      </w:r>
      <w:r w:rsidR="005C2216" w:rsidRPr="00CC6AB9">
        <w:rPr>
          <w:rFonts w:ascii="Times New Roman" w:hAnsi="Times New Roman" w:cs="Times New Roman" w:hint="eastAsia"/>
          <w:noProof/>
          <w:sz w:val="22"/>
          <w:szCs w:val="22"/>
        </w:rPr>
        <w:t>)</w:t>
      </w:r>
      <w:r w:rsidR="00910648" w:rsidRPr="00CC6AB9">
        <w:rPr>
          <w:rFonts w:ascii="Times New Roman" w:hAnsi="Times New Roman" w:cs="Times New Roman" w:hint="eastAsia"/>
          <w:noProof/>
          <w:sz w:val="22"/>
          <w:szCs w:val="22"/>
        </w:rPr>
        <w:t xml:space="preserve">. </w:t>
      </w:r>
      <w:r w:rsidR="00910648" w:rsidRPr="00CC6AB9">
        <w:rPr>
          <w:rFonts w:ascii="Times New Roman" w:hAnsi="Times New Roman" w:cs="Times New Roman"/>
          <w:noProof/>
          <w:sz w:val="22"/>
          <w:szCs w:val="22"/>
        </w:rPr>
        <w:t>T</w:t>
      </w:r>
      <w:r w:rsidR="00910648" w:rsidRPr="00CC6AB9">
        <w:rPr>
          <w:rFonts w:ascii="Times New Roman" w:hAnsi="Times New Roman" w:cs="Times New Roman" w:hint="eastAsia"/>
          <w:noProof/>
          <w:sz w:val="22"/>
          <w:szCs w:val="22"/>
        </w:rPr>
        <w:t xml:space="preserve">he major </w:t>
      </w:r>
      <w:r w:rsidR="00080BB5" w:rsidRPr="00CC6AB9">
        <w:rPr>
          <w:rFonts w:ascii="Times New Roman" w:hAnsi="Times New Roman" w:cs="Times New Roman"/>
          <w:noProof/>
          <w:sz w:val="22"/>
          <w:szCs w:val="22"/>
        </w:rPr>
        <w:t>series</w:t>
      </w:r>
      <w:r w:rsidR="008369DD" w:rsidRPr="00CC6AB9">
        <w:rPr>
          <w:rFonts w:ascii="Times New Roman" w:hAnsi="Times New Roman" w:cs="Times New Roman" w:hint="eastAsia"/>
          <w:noProof/>
          <w:sz w:val="22"/>
          <w:szCs w:val="22"/>
        </w:rPr>
        <w:t xml:space="preserve"> (red circles)</w:t>
      </w:r>
      <w:r w:rsidR="00910648" w:rsidRPr="00CC6AB9">
        <w:rPr>
          <w:rFonts w:ascii="Times New Roman" w:hAnsi="Times New Roman" w:cs="Times New Roman" w:hint="eastAsia"/>
          <w:noProof/>
          <w:sz w:val="22"/>
          <w:szCs w:val="22"/>
        </w:rPr>
        <w:t xml:space="preserve"> consist</w:t>
      </w:r>
      <w:r w:rsidR="00080BB5" w:rsidRPr="00CC6AB9">
        <w:rPr>
          <w:rFonts w:ascii="Times New Roman" w:hAnsi="Times New Roman" w:cs="Times New Roman"/>
          <w:noProof/>
          <w:sz w:val="22"/>
          <w:szCs w:val="22"/>
        </w:rPr>
        <w:t>s</w:t>
      </w:r>
      <w:r w:rsidR="00910648" w:rsidRPr="00CC6AB9">
        <w:rPr>
          <w:rFonts w:ascii="Times New Roman" w:hAnsi="Times New Roman" w:cs="Times New Roman" w:hint="eastAsia"/>
          <w:noProof/>
          <w:sz w:val="22"/>
          <w:szCs w:val="22"/>
        </w:rPr>
        <w:t xml:space="preserve"> of </w:t>
      </w:r>
      <w:r w:rsidR="00080BB5" w:rsidRPr="00CC6AB9">
        <w:rPr>
          <w:rFonts w:ascii="Symbol" w:hAnsi="Symbol" w:cs="Times New Roman"/>
          <w:noProof/>
          <w:sz w:val="22"/>
          <w:szCs w:val="22"/>
        </w:rPr>
        <w:t></w:t>
      </w:r>
      <w:r w:rsidR="00080BB5" w:rsidRPr="00CC6AB9">
        <w:rPr>
          <w:rFonts w:ascii="Symbol" w:hAnsi="Symbol" w:cs="Times New Roman"/>
          <w:noProof/>
          <w:sz w:val="22"/>
          <w:szCs w:val="22"/>
        </w:rPr>
        <w:t></w:t>
      </w:r>
      <w:r w:rsidR="00080BB5" w:rsidRPr="00CC6AB9">
        <w:rPr>
          <w:rFonts w:ascii="Symbol" w:hAnsi="Symbol" w:cs="Times New Roman"/>
          <w:noProof/>
          <w:sz w:val="22"/>
          <w:szCs w:val="22"/>
        </w:rPr>
        <w:t></w:t>
      </w:r>
      <w:r w:rsidR="00080BB5" w:rsidRPr="00CC6AB9">
        <w:rPr>
          <w:rFonts w:ascii="Symbol" w:hAnsi="Symbol" w:cs="Times New Roman"/>
          <w:noProof/>
          <w:sz w:val="22"/>
          <w:szCs w:val="22"/>
        </w:rPr>
        <w:t></w:t>
      </w:r>
      <w:r w:rsidR="00080BB5" w:rsidRPr="00CC6AB9">
        <w:rPr>
          <w:rFonts w:ascii="Times New Roman" w:hAnsi="Times New Roman" w:cs="Times New Roman"/>
          <w:noProof/>
          <w:sz w:val="22"/>
          <w:szCs w:val="22"/>
        </w:rPr>
        <w:t>-</w:t>
      </w:r>
      <w:r w:rsidR="00910648" w:rsidRPr="00CC6AB9">
        <w:rPr>
          <w:rFonts w:ascii="Times New Roman" w:hAnsi="Times New Roman" w:cs="Times New Roman" w:hint="eastAsia"/>
          <w:noProof/>
          <w:sz w:val="22"/>
          <w:szCs w:val="22"/>
        </w:rPr>
        <w:t xml:space="preserve">hydroxyl </w:t>
      </w:r>
      <w:r w:rsidR="00080BB5" w:rsidRPr="00CC6AB9">
        <w:rPr>
          <w:rFonts w:ascii="Times New Roman" w:hAnsi="Times New Roman" w:cs="Times New Roman"/>
          <w:noProof/>
          <w:sz w:val="22"/>
          <w:szCs w:val="22"/>
        </w:rPr>
        <w:t>end-</w:t>
      </w:r>
      <w:r w:rsidR="00910648" w:rsidRPr="00CC6AB9">
        <w:rPr>
          <w:rFonts w:ascii="Times New Roman" w:hAnsi="Times New Roman" w:cs="Times New Roman" w:hint="eastAsia"/>
          <w:noProof/>
          <w:sz w:val="22"/>
          <w:szCs w:val="22"/>
        </w:rPr>
        <w:t>groups,</w:t>
      </w:r>
      <w:r w:rsidR="008369DD" w:rsidRPr="00CC6AB9">
        <w:rPr>
          <w:rFonts w:ascii="Times New Roman" w:hAnsi="Times New Roman" w:cs="Times New Roman" w:hint="eastAsia"/>
          <w:noProof/>
          <w:sz w:val="22"/>
          <w:szCs w:val="22"/>
        </w:rPr>
        <w:t xml:space="preserve"> which </w:t>
      </w:r>
      <w:r w:rsidR="00080BB5" w:rsidRPr="00CC6AB9">
        <w:rPr>
          <w:rFonts w:ascii="Times New Roman" w:hAnsi="Times New Roman" w:cs="Times New Roman"/>
          <w:noProof/>
          <w:sz w:val="22"/>
          <w:szCs w:val="22"/>
        </w:rPr>
        <w:t>are</w:t>
      </w:r>
      <w:r w:rsidR="008369DD" w:rsidRPr="00CC6AB9">
        <w:rPr>
          <w:rFonts w:ascii="Times New Roman" w:hAnsi="Times New Roman" w:cs="Times New Roman" w:hint="eastAsia"/>
          <w:noProof/>
          <w:sz w:val="22"/>
          <w:szCs w:val="22"/>
        </w:rPr>
        <w:t xml:space="preserve"> calculated </w:t>
      </w:r>
      <w:r w:rsidR="00080BB5" w:rsidRPr="00CC6AB9">
        <w:rPr>
          <w:rFonts w:ascii="Times New Roman" w:hAnsi="Times New Roman" w:cs="Times New Roman"/>
          <w:noProof/>
          <w:sz w:val="22"/>
          <w:szCs w:val="22"/>
        </w:rPr>
        <w:t>according to:</w:t>
      </w:r>
      <w:r w:rsidR="008369DD" w:rsidRPr="00CC6AB9">
        <w:rPr>
          <w:rFonts w:ascii="Times New Roman" w:hAnsi="Times New Roman" w:cs="Times New Roman" w:hint="eastAsia"/>
          <w:noProof/>
          <w:sz w:val="22"/>
          <w:szCs w:val="22"/>
        </w:rPr>
        <w:t xml:space="preserve"> (C</w:t>
      </w:r>
      <w:r w:rsidR="002518D3" w:rsidRPr="00CC6AB9">
        <w:rPr>
          <w:rFonts w:ascii="Times New Roman" w:hAnsi="Times New Roman" w:cs="Times New Roman"/>
          <w:noProof/>
          <w:sz w:val="22"/>
          <w:szCs w:val="22"/>
          <w:vertAlign w:val="subscript"/>
        </w:rPr>
        <w:t>6</w:t>
      </w:r>
      <w:r w:rsidR="008369DD" w:rsidRPr="00CC6AB9">
        <w:rPr>
          <w:rFonts w:ascii="Times New Roman" w:hAnsi="Times New Roman" w:cs="Times New Roman" w:hint="eastAsia"/>
          <w:noProof/>
          <w:sz w:val="22"/>
          <w:szCs w:val="22"/>
        </w:rPr>
        <w:t>H</w:t>
      </w:r>
      <w:r w:rsidR="002518D3" w:rsidRPr="00CC6AB9">
        <w:rPr>
          <w:rFonts w:ascii="Times New Roman" w:hAnsi="Times New Roman" w:cs="Times New Roman"/>
          <w:noProof/>
          <w:sz w:val="22"/>
          <w:szCs w:val="22"/>
          <w:vertAlign w:val="subscript"/>
        </w:rPr>
        <w:t>10</w:t>
      </w:r>
      <w:r w:rsidR="008369DD" w:rsidRPr="00CC6AB9">
        <w:rPr>
          <w:rFonts w:ascii="Times New Roman" w:hAnsi="Times New Roman" w:cs="Times New Roman" w:hint="eastAsia"/>
          <w:noProof/>
          <w:sz w:val="22"/>
          <w:szCs w:val="22"/>
        </w:rPr>
        <w:t>O</w:t>
      </w:r>
      <w:r w:rsidR="002518D3" w:rsidRPr="00CC6AB9">
        <w:rPr>
          <w:rFonts w:ascii="Times New Roman" w:hAnsi="Times New Roman" w:cs="Times New Roman"/>
          <w:noProof/>
          <w:sz w:val="22"/>
          <w:szCs w:val="22"/>
          <w:vertAlign w:val="subscript"/>
        </w:rPr>
        <w:t>2</w:t>
      </w:r>
      <w:r w:rsidR="008369DD" w:rsidRPr="00CC6AB9">
        <w:rPr>
          <w:rFonts w:ascii="Times New Roman" w:hAnsi="Times New Roman" w:cs="Times New Roman" w:hint="eastAsia"/>
          <w:noProof/>
          <w:sz w:val="22"/>
          <w:szCs w:val="22"/>
        </w:rPr>
        <w:t>)</w:t>
      </w:r>
      <w:r w:rsidR="002518D3" w:rsidRPr="00CC6AB9">
        <w:rPr>
          <w:rFonts w:ascii="Times New Roman" w:hAnsi="Times New Roman" w:cs="Times New Roman"/>
          <w:noProof/>
          <w:sz w:val="22"/>
          <w:szCs w:val="22"/>
          <w:vertAlign w:val="subscript"/>
        </w:rPr>
        <w:t>n</w:t>
      </w:r>
      <w:r w:rsidR="008369DD" w:rsidRPr="00CC6AB9">
        <w:rPr>
          <w:rFonts w:ascii="Times New Roman" w:hAnsi="Times New Roman" w:cs="Times New Roman" w:hint="eastAsia"/>
          <w:noProof/>
          <w:sz w:val="22"/>
          <w:szCs w:val="22"/>
        </w:rPr>
        <w:t>C</w:t>
      </w:r>
      <w:r w:rsidR="002518D3" w:rsidRPr="00CC6AB9">
        <w:rPr>
          <w:rFonts w:ascii="Times New Roman" w:hAnsi="Times New Roman" w:cs="Times New Roman"/>
          <w:noProof/>
          <w:sz w:val="22"/>
          <w:szCs w:val="22"/>
          <w:vertAlign w:val="subscript"/>
        </w:rPr>
        <w:t>6</w:t>
      </w:r>
      <w:r w:rsidR="008369DD" w:rsidRPr="00CC6AB9">
        <w:rPr>
          <w:rFonts w:ascii="Times New Roman" w:hAnsi="Times New Roman" w:cs="Times New Roman" w:hint="eastAsia"/>
          <w:noProof/>
          <w:sz w:val="22"/>
          <w:szCs w:val="22"/>
        </w:rPr>
        <w:t>H</w:t>
      </w:r>
      <w:r w:rsidR="002518D3" w:rsidRPr="00CC6AB9">
        <w:rPr>
          <w:rFonts w:ascii="Times New Roman" w:hAnsi="Times New Roman" w:cs="Times New Roman"/>
          <w:noProof/>
          <w:sz w:val="22"/>
          <w:szCs w:val="22"/>
          <w:vertAlign w:val="subscript"/>
        </w:rPr>
        <w:t>10</w:t>
      </w:r>
      <w:r w:rsidR="008369DD" w:rsidRPr="00CC6AB9">
        <w:rPr>
          <w:rFonts w:ascii="Times New Roman" w:hAnsi="Times New Roman" w:cs="Times New Roman" w:hint="eastAsia"/>
          <w:noProof/>
          <w:sz w:val="22"/>
          <w:szCs w:val="22"/>
        </w:rPr>
        <w:t>(OH)</w:t>
      </w:r>
      <w:r w:rsidR="004546F1" w:rsidRPr="00CC6AB9">
        <w:rPr>
          <w:rFonts w:ascii="Times New Roman" w:hAnsi="Times New Roman" w:cs="Times New Roman"/>
          <w:noProof/>
          <w:sz w:val="22"/>
          <w:szCs w:val="22"/>
        </w:rPr>
        <w:t>·</w:t>
      </w:r>
      <w:r w:rsidR="004546F1" w:rsidRPr="00CC6AB9">
        <w:rPr>
          <w:rFonts w:ascii="Times New Roman" w:hAnsi="Times New Roman" w:cs="Times New Roman" w:hint="eastAsia"/>
          <w:noProof/>
          <w:sz w:val="22"/>
          <w:szCs w:val="22"/>
        </w:rPr>
        <w:t>K</w:t>
      </w:r>
      <w:r w:rsidR="004546F1" w:rsidRPr="00CC6AB9">
        <w:rPr>
          <w:rFonts w:ascii="Times New Roman" w:hAnsi="Times New Roman" w:cs="Times New Roman" w:hint="eastAsia"/>
          <w:noProof/>
          <w:sz w:val="22"/>
          <w:szCs w:val="22"/>
          <w:vertAlign w:val="superscript"/>
        </w:rPr>
        <w:t>+</w:t>
      </w:r>
      <w:r w:rsidR="004546F1" w:rsidRPr="00CC6AB9">
        <w:rPr>
          <w:rFonts w:ascii="Times New Roman" w:hAnsi="Times New Roman" w:cs="Times New Roman" w:hint="eastAsia"/>
          <w:noProof/>
          <w:sz w:val="22"/>
          <w:szCs w:val="22"/>
        </w:rPr>
        <w:t>.</w:t>
      </w:r>
      <w:r w:rsidR="00F6152B" w:rsidRPr="00CC6AB9">
        <w:rPr>
          <w:rFonts w:ascii="Times New Roman" w:hAnsi="Times New Roman" w:cs="Times New Roman"/>
          <w:noProof/>
          <w:sz w:val="22"/>
          <w:szCs w:val="22"/>
        </w:rPr>
        <w:t xml:space="preserve"> </w:t>
      </w:r>
      <w:r w:rsidR="008369DD" w:rsidRPr="00CC6AB9">
        <w:rPr>
          <w:rFonts w:ascii="Times New Roman" w:hAnsi="Times New Roman" w:cs="Times New Roman" w:hint="eastAsia"/>
          <w:noProof/>
          <w:sz w:val="22"/>
          <w:szCs w:val="22"/>
        </w:rPr>
        <w:t>The</w:t>
      </w:r>
      <w:r w:rsidR="00910648" w:rsidRPr="00CC6AB9">
        <w:rPr>
          <w:rFonts w:ascii="Times New Roman" w:hAnsi="Times New Roman" w:cs="Times New Roman" w:hint="eastAsia"/>
          <w:noProof/>
          <w:sz w:val="22"/>
          <w:szCs w:val="22"/>
        </w:rPr>
        <w:t xml:space="preserve"> minor</w:t>
      </w:r>
      <w:r w:rsidR="00080BB5" w:rsidRPr="00CC6AB9">
        <w:rPr>
          <w:rFonts w:ascii="Times New Roman" w:hAnsi="Times New Roman" w:cs="Times New Roman"/>
          <w:noProof/>
          <w:sz w:val="22"/>
          <w:szCs w:val="22"/>
        </w:rPr>
        <w:t xml:space="preserve"> series</w:t>
      </w:r>
      <w:r w:rsidR="00D67334" w:rsidRPr="00CC6AB9">
        <w:rPr>
          <w:rFonts w:ascii="Times New Roman" w:hAnsi="Times New Roman" w:cs="Times New Roman" w:hint="eastAsia"/>
          <w:noProof/>
          <w:sz w:val="22"/>
          <w:szCs w:val="22"/>
        </w:rPr>
        <w:t xml:space="preserve"> </w:t>
      </w:r>
      <w:r w:rsidR="008369DD" w:rsidRPr="00CC6AB9">
        <w:rPr>
          <w:rFonts w:ascii="Times New Roman" w:hAnsi="Times New Roman" w:cs="Times New Roman" w:hint="eastAsia"/>
          <w:noProof/>
          <w:sz w:val="22"/>
          <w:szCs w:val="22"/>
        </w:rPr>
        <w:t>(green triangle</w:t>
      </w:r>
      <w:r w:rsidR="004546F1" w:rsidRPr="00CC6AB9">
        <w:rPr>
          <w:rFonts w:ascii="Times New Roman" w:hAnsi="Times New Roman" w:cs="Times New Roman"/>
          <w:noProof/>
          <w:sz w:val="22"/>
          <w:szCs w:val="22"/>
        </w:rPr>
        <w:t>s</w:t>
      </w:r>
      <w:r w:rsidR="008369DD" w:rsidRPr="00CC6AB9">
        <w:rPr>
          <w:rFonts w:ascii="Times New Roman" w:hAnsi="Times New Roman" w:cs="Times New Roman" w:hint="eastAsia"/>
          <w:noProof/>
          <w:sz w:val="22"/>
          <w:szCs w:val="22"/>
        </w:rPr>
        <w:t xml:space="preserve">) </w:t>
      </w:r>
      <w:r w:rsidR="00080BB5" w:rsidRPr="00CC6AB9">
        <w:rPr>
          <w:rFonts w:ascii="Times New Roman" w:hAnsi="Times New Roman" w:cs="Times New Roman"/>
          <w:noProof/>
          <w:sz w:val="22"/>
          <w:szCs w:val="22"/>
        </w:rPr>
        <w:t>i</w:t>
      </w:r>
      <w:r w:rsidR="00910648" w:rsidRPr="00CC6AB9">
        <w:rPr>
          <w:rFonts w:ascii="Times New Roman" w:hAnsi="Times New Roman" w:cs="Times New Roman" w:hint="eastAsia"/>
          <w:noProof/>
          <w:sz w:val="22"/>
          <w:szCs w:val="22"/>
        </w:rPr>
        <w:t xml:space="preserve">s assigned to chains having </w:t>
      </w:r>
      <w:bookmarkStart w:id="50" w:name="OLE_LINK23"/>
      <w:bookmarkStart w:id="51" w:name="OLE_LINK32"/>
      <w:r w:rsidR="00080BB5" w:rsidRPr="00CC6AB9">
        <w:rPr>
          <w:rFonts w:ascii="Symbol" w:hAnsi="Symbol" w:cs="Times New Roman"/>
          <w:noProof/>
          <w:sz w:val="22"/>
          <w:szCs w:val="22"/>
        </w:rPr>
        <w:t></w:t>
      </w:r>
      <w:r w:rsidR="00080BB5" w:rsidRPr="00CC6AB9">
        <w:rPr>
          <w:rFonts w:ascii="Times New Roman" w:hAnsi="Times New Roman" w:cs="Times New Roman"/>
          <w:noProof/>
          <w:sz w:val="22"/>
          <w:szCs w:val="22"/>
        </w:rPr>
        <w:t>-acetyl-cyclohexyl ester</w:t>
      </w:r>
      <w:r w:rsidR="00910648" w:rsidRPr="00CC6AB9">
        <w:rPr>
          <w:rFonts w:ascii="Times New Roman" w:hAnsi="Times New Roman" w:cs="Times New Roman" w:hint="eastAsia"/>
          <w:noProof/>
          <w:sz w:val="22"/>
          <w:szCs w:val="22"/>
        </w:rPr>
        <w:t xml:space="preserve"> and </w:t>
      </w:r>
      <w:r w:rsidR="00080BB5" w:rsidRPr="00CC6AB9">
        <w:rPr>
          <w:rFonts w:ascii="Symbol" w:hAnsi="Symbol" w:cs="Times New Roman"/>
          <w:noProof/>
          <w:sz w:val="22"/>
          <w:szCs w:val="22"/>
        </w:rPr>
        <w:t></w:t>
      </w:r>
      <w:r w:rsidR="00080BB5" w:rsidRPr="00CC6AB9">
        <w:rPr>
          <w:rFonts w:ascii="Times New Roman" w:hAnsi="Times New Roman" w:cs="Times New Roman"/>
          <w:noProof/>
          <w:sz w:val="22"/>
          <w:szCs w:val="22"/>
        </w:rPr>
        <w:t>-</w:t>
      </w:r>
      <w:r w:rsidR="00910648" w:rsidRPr="00CC6AB9">
        <w:rPr>
          <w:rFonts w:ascii="Times New Roman" w:hAnsi="Times New Roman" w:cs="Times New Roman" w:hint="eastAsia"/>
          <w:noProof/>
          <w:sz w:val="22"/>
          <w:szCs w:val="22"/>
        </w:rPr>
        <w:t xml:space="preserve">hydroxyl </w:t>
      </w:r>
      <w:r w:rsidR="00080BB5" w:rsidRPr="00CC6AB9">
        <w:rPr>
          <w:rFonts w:ascii="Times New Roman" w:hAnsi="Times New Roman" w:cs="Times New Roman"/>
          <w:noProof/>
          <w:sz w:val="22"/>
          <w:szCs w:val="22"/>
        </w:rPr>
        <w:t>end-groups</w:t>
      </w:r>
      <w:bookmarkEnd w:id="50"/>
      <w:bookmarkEnd w:id="51"/>
      <w:r w:rsidR="008369DD" w:rsidRPr="00CC6AB9">
        <w:rPr>
          <w:rFonts w:ascii="Times New Roman" w:hAnsi="Times New Roman" w:cs="Times New Roman" w:hint="eastAsia"/>
          <w:noProof/>
          <w:sz w:val="22"/>
          <w:szCs w:val="22"/>
        </w:rPr>
        <w:t xml:space="preserve">, which </w:t>
      </w:r>
      <w:r w:rsidR="00080BB5" w:rsidRPr="00CC6AB9">
        <w:rPr>
          <w:rFonts w:ascii="Times New Roman" w:hAnsi="Times New Roman" w:cs="Times New Roman"/>
          <w:noProof/>
          <w:sz w:val="22"/>
          <w:szCs w:val="22"/>
        </w:rPr>
        <w:t>are</w:t>
      </w:r>
      <w:r w:rsidR="008369DD" w:rsidRPr="00CC6AB9">
        <w:rPr>
          <w:rFonts w:ascii="Times New Roman" w:hAnsi="Times New Roman" w:cs="Times New Roman" w:hint="eastAsia"/>
          <w:noProof/>
          <w:sz w:val="22"/>
          <w:szCs w:val="22"/>
        </w:rPr>
        <w:t xml:space="preserve"> calculated </w:t>
      </w:r>
      <w:r w:rsidR="00080BB5" w:rsidRPr="00CC6AB9">
        <w:rPr>
          <w:rFonts w:ascii="Times New Roman" w:hAnsi="Times New Roman" w:cs="Times New Roman"/>
          <w:noProof/>
          <w:sz w:val="22"/>
          <w:szCs w:val="22"/>
        </w:rPr>
        <w:t>according to:</w:t>
      </w:r>
      <w:r w:rsidR="00F6152B" w:rsidRPr="00CC6AB9">
        <w:rPr>
          <w:rFonts w:ascii="Times New Roman" w:hAnsi="Times New Roman" w:cs="Times New Roman"/>
          <w:noProof/>
          <w:sz w:val="22"/>
          <w:szCs w:val="22"/>
        </w:rPr>
        <w:t xml:space="preserve"> </w:t>
      </w:r>
      <w:r w:rsidR="007D187C" w:rsidRPr="00CC6AB9">
        <w:rPr>
          <w:rFonts w:ascii="Times New Roman" w:hAnsi="Times New Roman" w:cs="Times New Roman" w:hint="eastAsia"/>
          <w:noProof/>
          <w:sz w:val="22"/>
          <w:szCs w:val="22"/>
        </w:rPr>
        <w:t>C</w:t>
      </w:r>
      <w:r w:rsidR="002518D3" w:rsidRPr="00CC6AB9">
        <w:rPr>
          <w:rFonts w:ascii="Times New Roman" w:hAnsi="Times New Roman" w:cs="Times New Roman"/>
          <w:noProof/>
          <w:sz w:val="22"/>
          <w:szCs w:val="22"/>
          <w:vertAlign w:val="subscript"/>
        </w:rPr>
        <w:t>8</w:t>
      </w:r>
      <w:r w:rsidR="007D187C" w:rsidRPr="00CC6AB9">
        <w:rPr>
          <w:rFonts w:ascii="Times New Roman" w:hAnsi="Times New Roman" w:cs="Times New Roman" w:hint="eastAsia"/>
          <w:noProof/>
          <w:sz w:val="22"/>
          <w:szCs w:val="22"/>
        </w:rPr>
        <w:t>H</w:t>
      </w:r>
      <w:r w:rsidR="002518D3" w:rsidRPr="00CC6AB9">
        <w:rPr>
          <w:rFonts w:ascii="Times New Roman" w:hAnsi="Times New Roman" w:cs="Times New Roman"/>
          <w:noProof/>
          <w:sz w:val="22"/>
          <w:szCs w:val="22"/>
          <w:vertAlign w:val="subscript"/>
        </w:rPr>
        <w:t>13</w:t>
      </w:r>
      <w:r w:rsidR="007D187C" w:rsidRPr="00CC6AB9">
        <w:rPr>
          <w:rFonts w:ascii="Times New Roman" w:hAnsi="Times New Roman" w:cs="Times New Roman" w:hint="eastAsia"/>
          <w:noProof/>
          <w:sz w:val="22"/>
          <w:szCs w:val="22"/>
        </w:rPr>
        <w:t>O</w:t>
      </w:r>
      <w:r w:rsidR="002518D3" w:rsidRPr="00CC6AB9">
        <w:rPr>
          <w:rFonts w:ascii="Times New Roman" w:hAnsi="Times New Roman" w:cs="Times New Roman"/>
          <w:noProof/>
          <w:sz w:val="22"/>
          <w:szCs w:val="22"/>
          <w:vertAlign w:val="subscript"/>
        </w:rPr>
        <w:t>2</w:t>
      </w:r>
      <w:r w:rsidR="008369DD" w:rsidRPr="00CC6AB9">
        <w:rPr>
          <w:rFonts w:ascii="Times New Roman" w:hAnsi="Times New Roman" w:cs="Times New Roman" w:hint="eastAsia"/>
          <w:noProof/>
          <w:sz w:val="22"/>
          <w:szCs w:val="22"/>
        </w:rPr>
        <w:t>(C</w:t>
      </w:r>
      <w:r w:rsidR="008369DD" w:rsidRPr="00CC6AB9">
        <w:rPr>
          <w:rFonts w:ascii="Times New Roman" w:hAnsi="Times New Roman" w:cs="Times New Roman" w:hint="eastAsia"/>
          <w:noProof/>
          <w:sz w:val="22"/>
          <w:szCs w:val="22"/>
          <w:vertAlign w:val="subscript"/>
        </w:rPr>
        <w:t>6</w:t>
      </w:r>
      <w:r w:rsidR="008369DD" w:rsidRPr="00CC6AB9">
        <w:rPr>
          <w:rFonts w:ascii="Times New Roman" w:hAnsi="Times New Roman" w:cs="Times New Roman" w:hint="eastAsia"/>
          <w:noProof/>
          <w:sz w:val="22"/>
          <w:szCs w:val="22"/>
        </w:rPr>
        <w:t>H</w:t>
      </w:r>
      <w:r w:rsidR="008369DD" w:rsidRPr="00CC6AB9">
        <w:rPr>
          <w:rFonts w:ascii="Times New Roman" w:hAnsi="Times New Roman" w:cs="Times New Roman" w:hint="eastAsia"/>
          <w:noProof/>
          <w:sz w:val="22"/>
          <w:szCs w:val="22"/>
          <w:vertAlign w:val="subscript"/>
        </w:rPr>
        <w:t>10</w:t>
      </w:r>
      <w:r w:rsidR="008369DD" w:rsidRPr="00CC6AB9">
        <w:rPr>
          <w:rFonts w:ascii="Times New Roman" w:hAnsi="Times New Roman" w:cs="Times New Roman" w:hint="eastAsia"/>
          <w:noProof/>
          <w:sz w:val="22"/>
          <w:szCs w:val="22"/>
        </w:rPr>
        <w:t>O</w:t>
      </w:r>
      <w:r w:rsidR="008369DD" w:rsidRPr="00CC6AB9">
        <w:rPr>
          <w:rFonts w:ascii="Times New Roman" w:hAnsi="Times New Roman" w:cs="Times New Roman" w:hint="eastAsia"/>
          <w:noProof/>
          <w:sz w:val="22"/>
          <w:szCs w:val="22"/>
          <w:vertAlign w:val="subscript"/>
        </w:rPr>
        <w:t>2</w:t>
      </w:r>
      <w:r w:rsidR="008369DD" w:rsidRPr="00CC6AB9">
        <w:rPr>
          <w:rFonts w:ascii="Times New Roman" w:hAnsi="Times New Roman" w:cs="Times New Roman" w:hint="eastAsia"/>
          <w:noProof/>
          <w:sz w:val="22"/>
          <w:szCs w:val="22"/>
        </w:rPr>
        <w:t>)</w:t>
      </w:r>
      <w:r w:rsidR="008369DD" w:rsidRPr="00CC6AB9">
        <w:rPr>
          <w:rFonts w:ascii="Times New Roman" w:hAnsi="Times New Roman" w:cs="Times New Roman" w:hint="eastAsia"/>
          <w:noProof/>
          <w:sz w:val="22"/>
          <w:szCs w:val="22"/>
          <w:vertAlign w:val="subscript"/>
        </w:rPr>
        <w:t>n</w:t>
      </w:r>
      <w:r w:rsidR="008369DD" w:rsidRPr="00CC6AB9">
        <w:rPr>
          <w:rFonts w:ascii="Times New Roman" w:hAnsi="Times New Roman" w:cs="Times New Roman" w:hint="eastAsia"/>
          <w:noProof/>
          <w:sz w:val="22"/>
          <w:szCs w:val="22"/>
        </w:rPr>
        <w:t>OH</w:t>
      </w:r>
      <w:r w:rsidR="008369DD" w:rsidRPr="00CC6AB9">
        <w:rPr>
          <w:rFonts w:ascii="Times New Roman" w:hAnsi="Times New Roman" w:cs="Times New Roman"/>
          <w:noProof/>
          <w:sz w:val="22"/>
          <w:szCs w:val="22"/>
        </w:rPr>
        <w:t>·</w:t>
      </w:r>
      <w:r w:rsidR="008369DD" w:rsidRPr="00CC6AB9">
        <w:rPr>
          <w:rFonts w:ascii="Times New Roman" w:hAnsi="Times New Roman" w:cs="Times New Roman" w:hint="eastAsia"/>
          <w:noProof/>
          <w:sz w:val="22"/>
          <w:szCs w:val="22"/>
        </w:rPr>
        <w:t>K</w:t>
      </w:r>
      <w:r w:rsidR="008369DD" w:rsidRPr="00CC6AB9">
        <w:rPr>
          <w:rFonts w:ascii="Times New Roman" w:hAnsi="Times New Roman" w:cs="Times New Roman" w:hint="eastAsia"/>
          <w:noProof/>
          <w:sz w:val="22"/>
          <w:szCs w:val="22"/>
          <w:vertAlign w:val="superscript"/>
        </w:rPr>
        <w:t>+</w:t>
      </w:r>
      <w:r w:rsidR="00910648" w:rsidRPr="00CC6AB9">
        <w:rPr>
          <w:rFonts w:ascii="Times New Roman" w:hAnsi="Times New Roman" w:cs="Times New Roman" w:hint="eastAsia"/>
          <w:noProof/>
          <w:sz w:val="22"/>
          <w:szCs w:val="22"/>
        </w:rPr>
        <w:t>.</w:t>
      </w:r>
    </w:p>
    <w:p w:rsidR="00D67334" w:rsidRPr="00CC6AB9" w:rsidRDefault="00D67334" w:rsidP="00D67334"/>
    <w:p w:rsidR="00BB51C1" w:rsidRPr="00CC6AB9" w:rsidRDefault="00D67334" w:rsidP="007A0451">
      <w:pPr>
        <w:spacing w:after="240" w:line="360" w:lineRule="auto"/>
        <w:rPr>
          <w:rFonts w:ascii="Times New Roman" w:hAnsi="Times New Roman" w:cs="Times New Roman"/>
          <w:sz w:val="22"/>
        </w:rPr>
      </w:pPr>
      <w:r w:rsidRPr="00CC6AB9">
        <w:rPr>
          <w:rFonts w:ascii="Times New Roman" w:hAnsi="Times New Roman" w:cs="Times New Roman" w:hint="eastAsia"/>
          <w:sz w:val="22"/>
        </w:rPr>
        <w:t>Even for</w:t>
      </w:r>
      <w:r w:rsidR="00080BB5" w:rsidRPr="00CC6AB9">
        <w:rPr>
          <w:rFonts w:ascii="Times New Roman" w:hAnsi="Times New Roman" w:cs="Times New Roman"/>
          <w:sz w:val="22"/>
        </w:rPr>
        <w:t xml:space="preserve"> the major series observed in the MALDI-ToF spectrum, which is initiated from the chain transfer agent, there are additionally two different possible architectures for the PCL (</w:t>
      </w:r>
      <w:r w:rsidR="00BB51C1" w:rsidRPr="00CC6AB9">
        <w:rPr>
          <w:rFonts w:ascii="Times New Roman" w:hAnsi="Times New Roman" w:cs="Times New Roman"/>
          <w:sz w:val="22"/>
        </w:rPr>
        <w:t>T</w:t>
      </w:r>
      <w:r w:rsidR="00080BB5" w:rsidRPr="00CC6AB9">
        <w:rPr>
          <w:rFonts w:ascii="Times New Roman" w:hAnsi="Times New Roman" w:cs="Times New Roman"/>
          <w:sz w:val="22"/>
        </w:rPr>
        <w:t xml:space="preserve">ypes I and II, </w:t>
      </w:r>
      <w:r w:rsidR="00B555C2" w:rsidRPr="00CC6AB9">
        <w:rPr>
          <w:rFonts w:ascii="Times New Roman" w:hAnsi="Times New Roman" w:cs="Times New Roman"/>
          <w:sz w:val="22"/>
        </w:rPr>
        <w:t>Scheme 1</w:t>
      </w:r>
      <w:r w:rsidR="00D54F22" w:rsidRPr="00CC6AB9">
        <w:rPr>
          <w:rFonts w:ascii="Times New Roman" w:hAnsi="Times New Roman" w:cs="Times New Roman"/>
          <w:sz w:val="22"/>
        </w:rPr>
        <w:t xml:space="preserve"> </w:t>
      </w:r>
      <w:r w:rsidR="00A2595D" w:rsidRPr="00CC6AB9">
        <w:rPr>
          <w:rFonts w:ascii="Times New Roman" w:hAnsi="Times New Roman" w:cs="Times New Roman"/>
          <w:sz w:val="22"/>
        </w:rPr>
        <w:t xml:space="preserve">and </w:t>
      </w:r>
      <w:r w:rsidR="00B555C2" w:rsidRPr="00CC6AB9">
        <w:rPr>
          <w:rFonts w:ascii="Times New Roman" w:hAnsi="Times New Roman" w:cs="Times New Roman"/>
          <w:sz w:val="22"/>
        </w:rPr>
        <w:t>Figure 3</w:t>
      </w:r>
      <w:r w:rsidR="00080BB5" w:rsidRPr="00CC6AB9">
        <w:rPr>
          <w:rFonts w:ascii="Times New Roman" w:hAnsi="Times New Roman" w:cs="Times New Roman"/>
          <w:sz w:val="22"/>
        </w:rPr>
        <w:t xml:space="preserve">). </w:t>
      </w:r>
      <w:r w:rsidR="004D3070" w:rsidRPr="00CC6AB9">
        <w:rPr>
          <w:rFonts w:ascii="Times New Roman" w:hAnsi="Times New Roman" w:cs="Times New Roman"/>
          <w:sz w:val="22"/>
          <w:vertAlign w:val="superscript"/>
        </w:rPr>
        <w:t>1</w:t>
      </w:r>
      <w:r w:rsidR="00D70E3C" w:rsidRPr="00CC6AB9">
        <w:rPr>
          <w:rFonts w:ascii="Times New Roman" w:hAnsi="Times New Roman" w:cs="Times New Roman" w:hint="eastAsia"/>
          <w:sz w:val="22"/>
        </w:rPr>
        <w:t>H-</w:t>
      </w:r>
      <w:r w:rsidR="004D3070" w:rsidRPr="00CC6AB9">
        <w:rPr>
          <w:rFonts w:ascii="Times New Roman" w:hAnsi="Times New Roman" w:cs="Times New Roman"/>
          <w:sz w:val="22"/>
          <w:vertAlign w:val="superscript"/>
        </w:rPr>
        <w:t>13</w:t>
      </w:r>
      <w:r w:rsidR="00D70E3C" w:rsidRPr="00CC6AB9">
        <w:rPr>
          <w:rFonts w:ascii="Times New Roman" w:hAnsi="Times New Roman" w:cs="Times New Roman" w:hint="eastAsia"/>
          <w:sz w:val="22"/>
        </w:rPr>
        <w:t xml:space="preserve">C </w:t>
      </w:r>
      <w:r w:rsidR="00080BB5" w:rsidRPr="00CC6AB9">
        <w:rPr>
          <w:rFonts w:ascii="Times New Roman" w:hAnsi="Times New Roman" w:cs="Times New Roman"/>
          <w:sz w:val="22"/>
        </w:rPr>
        <w:t>HSQC NMR</w:t>
      </w:r>
      <w:r w:rsidR="00D54F22" w:rsidRPr="00CC6AB9">
        <w:rPr>
          <w:rFonts w:ascii="Times New Roman" w:hAnsi="Times New Roman" w:cs="Times New Roman" w:hint="eastAsia"/>
          <w:sz w:val="22"/>
        </w:rPr>
        <w:t xml:space="preserve"> </w:t>
      </w:r>
      <w:r w:rsidR="00FE39CE" w:rsidRPr="00CC6AB9">
        <w:rPr>
          <w:rFonts w:ascii="Times New Roman" w:hAnsi="Times New Roman" w:cs="Times New Roman"/>
          <w:sz w:val="22"/>
        </w:rPr>
        <w:t xml:space="preserve">spectroscopy </w:t>
      </w:r>
      <w:r w:rsidR="00E75D9B" w:rsidRPr="00CC6AB9">
        <w:rPr>
          <w:rFonts w:ascii="Times New Roman" w:hAnsi="Times New Roman" w:cs="Times New Roman"/>
          <w:sz w:val="22"/>
        </w:rPr>
        <w:t>(</w:t>
      </w:r>
      <w:r w:rsidR="00CC6AB9" w:rsidRPr="00CC6AB9">
        <w:fldChar w:fldCharType="begin"/>
      </w:r>
      <w:r w:rsidR="00CC6AB9" w:rsidRPr="00CC6AB9">
        <w:instrText xml:space="preserve"> REF _Ref392060910 \h  \* MERGEFORMAT </w:instrText>
      </w:r>
      <w:r w:rsidR="00CC6AB9" w:rsidRPr="00CC6AB9">
        <w:fldChar w:fldCharType="separate"/>
      </w:r>
      <w:r w:rsidR="002277DD" w:rsidRPr="00CC6AB9">
        <w:rPr>
          <w:rFonts w:ascii="Times New Roman" w:hAnsi="Times New Roman" w:cs="Times New Roman"/>
          <w:sz w:val="22"/>
        </w:rPr>
        <w:t>Figure 3</w:t>
      </w:r>
      <w:r w:rsidR="00CC6AB9" w:rsidRPr="00CC6AB9">
        <w:fldChar w:fldCharType="end"/>
      </w:r>
      <w:r w:rsidRPr="00CC6AB9">
        <w:rPr>
          <w:rFonts w:ascii="Times New Roman" w:hAnsi="Times New Roman" w:cs="Times New Roman" w:hint="eastAsia"/>
          <w:sz w:val="22"/>
        </w:rPr>
        <w:t>B and C</w:t>
      </w:r>
      <w:r w:rsidR="00E75D9B" w:rsidRPr="00CC6AB9">
        <w:rPr>
          <w:rFonts w:ascii="Times New Roman" w:hAnsi="Times New Roman" w:cs="Times New Roman"/>
          <w:sz w:val="22"/>
        </w:rPr>
        <w:t>)</w:t>
      </w:r>
      <w:r w:rsidR="00080BB5" w:rsidRPr="00CC6AB9">
        <w:rPr>
          <w:rFonts w:ascii="Times New Roman" w:hAnsi="Times New Roman" w:cs="Times New Roman"/>
          <w:sz w:val="22"/>
        </w:rPr>
        <w:t xml:space="preserve"> was utilized to distinguish them, using a sample of the</w:t>
      </w:r>
      <w:r w:rsidR="00080BB5" w:rsidRPr="00CC6AB9">
        <w:rPr>
          <w:rFonts w:ascii="Times New Roman" w:hAnsi="Times New Roman" w:cs="Times New Roman" w:hint="eastAsia"/>
          <w:sz w:val="22"/>
        </w:rPr>
        <w:t xml:space="preserve"> PCL</w:t>
      </w:r>
      <w:r w:rsidR="00080BB5" w:rsidRPr="00CC6AB9">
        <w:rPr>
          <w:rFonts w:ascii="Times New Roman" w:hAnsi="Times New Roman" w:cs="Times New Roman" w:hint="eastAsia"/>
          <w:sz w:val="22"/>
          <w:vertAlign w:val="subscript"/>
        </w:rPr>
        <w:t>30</w:t>
      </w:r>
      <w:r w:rsidR="00DA3567" w:rsidRPr="00CC6AB9">
        <w:rPr>
          <w:rFonts w:ascii="Times New Roman" w:hAnsi="Times New Roman" w:cs="Times New Roman"/>
          <w:sz w:val="22"/>
        </w:rPr>
        <w:t xml:space="preserve"> (Table 1, entry 1) </w:t>
      </w:r>
      <w:r w:rsidR="00080BB5" w:rsidRPr="00CC6AB9">
        <w:rPr>
          <w:rFonts w:ascii="Times New Roman" w:hAnsi="Times New Roman" w:cs="Times New Roman"/>
          <w:sz w:val="22"/>
        </w:rPr>
        <w:t xml:space="preserve">which has sufficiently low molecular weight that the end group signals can be </w:t>
      </w:r>
      <w:r w:rsidR="00BB51C1" w:rsidRPr="00CC6AB9">
        <w:rPr>
          <w:rFonts w:ascii="Times New Roman" w:hAnsi="Times New Roman" w:cs="Times New Roman"/>
          <w:sz w:val="22"/>
        </w:rPr>
        <w:t xml:space="preserve">clearly </w:t>
      </w:r>
      <w:r w:rsidR="00080BB5" w:rsidRPr="00CC6AB9">
        <w:rPr>
          <w:rFonts w:ascii="Times New Roman" w:hAnsi="Times New Roman" w:cs="Times New Roman"/>
          <w:sz w:val="22"/>
        </w:rPr>
        <w:t>examined.</w:t>
      </w:r>
    </w:p>
    <w:p w:rsidR="00BB51C1" w:rsidRPr="00CC6AB9" w:rsidRDefault="00BB51C1" w:rsidP="00BB51C1">
      <w:pPr>
        <w:keepNext/>
        <w:spacing w:after="240" w:line="360" w:lineRule="auto"/>
      </w:pPr>
      <w:r w:rsidRPr="00CC6AB9">
        <w:rPr>
          <w:noProof/>
          <w:lang w:val="en-GB" w:eastAsia="en-GB"/>
        </w:rPr>
        <w:lastRenderedPageBreak/>
        <w:drawing>
          <wp:inline distT="0" distB="0" distL="0" distR="0" wp14:anchorId="0A2BD33F" wp14:editId="4E53DC25">
            <wp:extent cx="5689987" cy="4519503"/>
            <wp:effectExtent l="19050" t="0" r="5963" b="0"/>
            <wp:docPr id="55" name="Picture 55" descr="C:\Users\yz1113.IC\Desktop\文章用示意图.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C:\Users\yz1113.IC\Desktop\文章用示意图.png"/>
                    <pic:cNvPicPr>
                      <a:picLocks noChangeAspect="1" noChangeArrowheads="1"/>
                    </pic:cNvPicPr>
                  </pic:nvPicPr>
                  <pic:blipFill>
                    <a:blip r:embed="rId16" cstate="print"/>
                    <a:srcRect l="9748" t="12434" r="11592" b="43251"/>
                    <a:stretch>
                      <a:fillRect/>
                    </a:stretch>
                  </pic:blipFill>
                  <pic:spPr bwMode="auto">
                    <a:xfrm>
                      <a:off x="0" y="0"/>
                      <a:ext cx="5689987" cy="4519503"/>
                    </a:xfrm>
                    <a:prstGeom prst="rect">
                      <a:avLst/>
                    </a:prstGeom>
                    <a:noFill/>
                    <a:ln w="9525">
                      <a:noFill/>
                      <a:miter lim="800000"/>
                      <a:headEnd/>
                      <a:tailEnd/>
                    </a:ln>
                  </pic:spPr>
                </pic:pic>
              </a:graphicData>
            </a:graphic>
          </wp:inline>
        </w:drawing>
      </w:r>
      <w:bookmarkStart w:id="52" w:name="_GoBack"/>
      <w:bookmarkEnd w:id="52"/>
    </w:p>
    <w:p w:rsidR="00BB51C1" w:rsidRPr="00CC6AB9" w:rsidRDefault="00BB51C1" w:rsidP="00EC4035">
      <w:pPr>
        <w:pStyle w:val="Caption"/>
        <w:rPr>
          <w:rFonts w:ascii="Times New Roman" w:hAnsi="Times New Roman" w:cs="Times New Roman"/>
          <w:sz w:val="22"/>
          <w:szCs w:val="22"/>
        </w:rPr>
      </w:pPr>
      <w:bookmarkStart w:id="53" w:name="_Ref392060910"/>
      <w:r w:rsidRPr="00CC6AB9">
        <w:rPr>
          <w:rFonts w:ascii="Times New Roman" w:hAnsi="Times New Roman" w:cs="Times New Roman"/>
          <w:b/>
          <w:sz w:val="22"/>
        </w:rPr>
        <w:t xml:space="preserve">Figure </w:t>
      </w:r>
      <w:r w:rsidR="00663990" w:rsidRPr="00CC6AB9">
        <w:rPr>
          <w:rFonts w:ascii="Times New Roman" w:hAnsi="Times New Roman" w:cs="Times New Roman"/>
          <w:b/>
          <w:sz w:val="22"/>
        </w:rPr>
        <w:fldChar w:fldCharType="begin"/>
      </w:r>
      <w:r w:rsidRPr="00CC6AB9">
        <w:rPr>
          <w:rFonts w:ascii="Times New Roman" w:hAnsi="Times New Roman" w:cs="Times New Roman"/>
          <w:b/>
          <w:sz w:val="22"/>
        </w:rPr>
        <w:instrText xml:space="preserve"> SEQ Figure \* ARABIC </w:instrText>
      </w:r>
      <w:r w:rsidR="00663990" w:rsidRPr="00CC6AB9">
        <w:rPr>
          <w:rFonts w:ascii="Times New Roman" w:hAnsi="Times New Roman" w:cs="Times New Roman"/>
          <w:b/>
          <w:sz w:val="22"/>
        </w:rPr>
        <w:fldChar w:fldCharType="separate"/>
      </w:r>
      <w:r w:rsidR="002277DD" w:rsidRPr="00CC6AB9">
        <w:rPr>
          <w:rFonts w:ascii="Times New Roman" w:hAnsi="Times New Roman" w:cs="Times New Roman"/>
          <w:b/>
          <w:noProof/>
          <w:sz w:val="22"/>
        </w:rPr>
        <w:t>3</w:t>
      </w:r>
      <w:r w:rsidR="00663990" w:rsidRPr="00CC6AB9">
        <w:rPr>
          <w:rFonts w:ascii="Times New Roman" w:hAnsi="Times New Roman" w:cs="Times New Roman"/>
          <w:b/>
          <w:sz w:val="22"/>
        </w:rPr>
        <w:fldChar w:fldCharType="end"/>
      </w:r>
      <w:bookmarkEnd w:id="53"/>
      <w:r w:rsidRPr="00CC6AB9">
        <w:rPr>
          <w:rFonts w:ascii="Times New Roman" w:hAnsi="Times New Roman" w:cs="Times New Roman"/>
          <w:b/>
          <w:sz w:val="22"/>
        </w:rPr>
        <w:t>.</w:t>
      </w:r>
      <w:r w:rsidR="00D67334" w:rsidRPr="00CC6AB9">
        <w:rPr>
          <w:rFonts w:ascii="Times New Roman" w:hAnsi="Times New Roman" w:cs="Times New Roman" w:hint="eastAsia"/>
          <w:b/>
          <w:sz w:val="22"/>
        </w:rPr>
        <w:t xml:space="preserve"> </w:t>
      </w:r>
      <w:r w:rsidRPr="00CC6AB9">
        <w:rPr>
          <w:rFonts w:ascii="Times New Roman" w:hAnsi="Times New Roman" w:cs="Times New Roman"/>
          <w:noProof/>
          <w:sz w:val="22"/>
          <w:szCs w:val="22"/>
        </w:rPr>
        <w:t xml:space="preserve">(A) </w:t>
      </w:r>
      <w:r w:rsidR="00FE39CE" w:rsidRPr="00CC6AB9">
        <w:rPr>
          <w:rFonts w:ascii="Times New Roman" w:hAnsi="Times New Roman" w:cs="Times New Roman"/>
          <w:noProof/>
          <w:sz w:val="22"/>
          <w:szCs w:val="22"/>
        </w:rPr>
        <w:t>S</w:t>
      </w:r>
      <w:r w:rsidRPr="00CC6AB9">
        <w:rPr>
          <w:rFonts w:ascii="Times New Roman" w:hAnsi="Times New Roman" w:cs="Times New Roman" w:hint="eastAsia"/>
          <w:noProof/>
          <w:sz w:val="22"/>
          <w:szCs w:val="22"/>
        </w:rPr>
        <w:t xml:space="preserve">chematic diagram </w:t>
      </w:r>
      <w:r w:rsidRPr="00CC6AB9">
        <w:rPr>
          <w:rFonts w:ascii="Times New Roman" w:hAnsi="Times New Roman" w:cs="Times New Roman"/>
          <w:noProof/>
          <w:sz w:val="22"/>
          <w:szCs w:val="22"/>
        </w:rPr>
        <w:t>showing</w:t>
      </w:r>
      <w:r w:rsidRPr="00CC6AB9">
        <w:rPr>
          <w:rFonts w:ascii="Times New Roman" w:hAnsi="Times New Roman" w:cs="Times New Roman" w:hint="eastAsia"/>
          <w:noProof/>
          <w:sz w:val="22"/>
          <w:szCs w:val="22"/>
        </w:rPr>
        <w:t xml:space="preserve"> the two PCL architecture</w:t>
      </w:r>
      <w:r w:rsidRPr="00CC6AB9">
        <w:rPr>
          <w:rFonts w:ascii="Times New Roman" w:hAnsi="Times New Roman" w:cs="Times New Roman"/>
          <w:noProof/>
          <w:sz w:val="22"/>
          <w:szCs w:val="22"/>
        </w:rPr>
        <w:t>s</w:t>
      </w:r>
      <w:r w:rsidRPr="00CC6AB9">
        <w:rPr>
          <w:rFonts w:ascii="Times New Roman" w:hAnsi="Times New Roman" w:cs="Times New Roman" w:hint="eastAsia"/>
          <w:noProof/>
          <w:sz w:val="22"/>
          <w:szCs w:val="22"/>
        </w:rPr>
        <w:t xml:space="preserve"> (Type I &amp; II) using </w:t>
      </w:r>
      <w:r w:rsidR="00F6152B" w:rsidRPr="00CC6AB9">
        <w:rPr>
          <w:rFonts w:ascii="Times New Roman" w:hAnsi="Times New Roman" w:cs="Times New Roman"/>
          <w:i/>
          <w:noProof/>
          <w:sz w:val="22"/>
          <w:szCs w:val="22"/>
        </w:rPr>
        <w:t>trans</w:t>
      </w:r>
      <w:r w:rsidR="00F6152B" w:rsidRPr="00CC6AB9">
        <w:rPr>
          <w:rFonts w:ascii="Times New Roman" w:hAnsi="Times New Roman" w:cs="Times New Roman"/>
          <w:noProof/>
          <w:sz w:val="22"/>
          <w:szCs w:val="22"/>
        </w:rPr>
        <w:t xml:space="preserve"> 1,2-</w:t>
      </w:r>
      <w:r w:rsidRPr="00CC6AB9">
        <w:rPr>
          <w:rFonts w:ascii="Times New Roman" w:hAnsi="Times New Roman" w:cs="Times New Roman"/>
          <w:noProof/>
          <w:sz w:val="22"/>
          <w:szCs w:val="22"/>
        </w:rPr>
        <w:t>cyclohexane diol (CHD)</w:t>
      </w:r>
      <w:r w:rsidRPr="00CC6AB9">
        <w:rPr>
          <w:rFonts w:ascii="Times New Roman" w:hAnsi="Times New Roman" w:cs="Times New Roman" w:hint="eastAsia"/>
          <w:noProof/>
          <w:sz w:val="22"/>
          <w:szCs w:val="22"/>
        </w:rPr>
        <w:t xml:space="preserve"> as </w:t>
      </w:r>
      <w:r w:rsidRPr="00CC6AB9">
        <w:rPr>
          <w:rFonts w:ascii="Times New Roman" w:hAnsi="Times New Roman" w:cs="Times New Roman"/>
          <w:noProof/>
          <w:sz w:val="22"/>
          <w:szCs w:val="22"/>
        </w:rPr>
        <w:t xml:space="preserve">the </w:t>
      </w:r>
      <w:r w:rsidR="00FE39CE" w:rsidRPr="00CC6AB9">
        <w:rPr>
          <w:rFonts w:ascii="Times New Roman" w:hAnsi="Times New Roman" w:cs="Times New Roman" w:hint="eastAsia"/>
          <w:noProof/>
          <w:sz w:val="22"/>
          <w:szCs w:val="22"/>
        </w:rPr>
        <w:t xml:space="preserve">CTA; (B) </w:t>
      </w:r>
      <w:r w:rsidR="00FE39CE" w:rsidRPr="00CC6AB9">
        <w:rPr>
          <w:rFonts w:ascii="Times New Roman" w:hAnsi="Times New Roman" w:cs="Times New Roman"/>
          <w:noProof/>
          <w:sz w:val="22"/>
          <w:szCs w:val="22"/>
        </w:rPr>
        <w:t>T</w:t>
      </w:r>
      <w:r w:rsidR="001175C7" w:rsidRPr="00CC6AB9">
        <w:rPr>
          <w:rFonts w:ascii="Times New Roman" w:hAnsi="Times New Roman" w:cs="Times New Roman"/>
          <w:noProof/>
          <w:sz w:val="22"/>
          <w:szCs w:val="22"/>
        </w:rPr>
        <w:t>ypical</w:t>
      </w:r>
      <w:r w:rsidR="001175C7" w:rsidRPr="00CC6AB9">
        <w:rPr>
          <w:rFonts w:ascii="Times New Roman" w:hAnsi="Times New Roman" w:cs="Times New Roman" w:hint="eastAsia"/>
          <w:noProof/>
          <w:sz w:val="22"/>
          <w:szCs w:val="22"/>
        </w:rPr>
        <w:t xml:space="preserve"> </w:t>
      </w:r>
      <w:r w:rsidR="004D3070" w:rsidRPr="00CC6AB9">
        <w:rPr>
          <w:rFonts w:ascii="Times New Roman" w:hAnsi="Times New Roman" w:cs="Times New Roman"/>
          <w:noProof/>
          <w:sz w:val="22"/>
          <w:szCs w:val="22"/>
          <w:vertAlign w:val="superscript"/>
        </w:rPr>
        <w:t>1</w:t>
      </w:r>
      <w:r w:rsidR="00D70E3C" w:rsidRPr="00CC6AB9">
        <w:rPr>
          <w:rFonts w:ascii="Times New Roman" w:hAnsi="Times New Roman" w:cs="Times New Roman" w:hint="eastAsia"/>
          <w:noProof/>
          <w:sz w:val="22"/>
          <w:szCs w:val="22"/>
        </w:rPr>
        <w:t>H-</w:t>
      </w:r>
      <w:r w:rsidR="004D3070" w:rsidRPr="00CC6AB9">
        <w:rPr>
          <w:rFonts w:ascii="Times New Roman" w:hAnsi="Times New Roman" w:cs="Times New Roman"/>
          <w:noProof/>
          <w:sz w:val="22"/>
          <w:szCs w:val="22"/>
          <w:vertAlign w:val="superscript"/>
        </w:rPr>
        <w:t>13</w:t>
      </w:r>
      <w:r w:rsidR="00D70E3C" w:rsidRPr="00CC6AB9">
        <w:rPr>
          <w:rFonts w:ascii="Times New Roman" w:hAnsi="Times New Roman" w:cs="Times New Roman" w:hint="eastAsia"/>
          <w:noProof/>
          <w:sz w:val="22"/>
          <w:szCs w:val="22"/>
        </w:rPr>
        <w:t xml:space="preserve">C </w:t>
      </w:r>
      <w:r w:rsidR="001175C7" w:rsidRPr="00CC6AB9">
        <w:rPr>
          <w:rFonts w:ascii="Times New Roman" w:hAnsi="Times New Roman" w:cs="Times New Roman" w:hint="eastAsia"/>
          <w:noProof/>
          <w:sz w:val="22"/>
          <w:szCs w:val="22"/>
        </w:rPr>
        <w:t>HS</w:t>
      </w:r>
      <w:r w:rsidRPr="00CC6AB9">
        <w:rPr>
          <w:rFonts w:ascii="Times New Roman" w:hAnsi="Times New Roman" w:cs="Times New Roman"/>
          <w:noProof/>
          <w:sz w:val="22"/>
          <w:szCs w:val="22"/>
        </w:rPr>
        <w:t>QC NMR spectrum of PCL</w:t>
      </w:r>
      <w:r w:rsidRPr="00CC6AB9">
        <w:rPr>
          <w:rFonts w:ascii="Times New Roman" w:hAnsi="Times New Roman" w:cs="Times New Roman"/>
          <w:noProof/>
          <w:sz w:val="22"/>
          <w:szCs w:val="22"/>
          <w:vertAlign w:val="subscript"/>
        </w:rPr>
        <w:t>30</w:t>
      </w:r>
      <w:r w:rsidRPr="00CC6AB9">
        <w:rPr>
          <w:rFonts w:ascii="Times New Roman" w:hAnsi="Times New Roman" w:cs="Times New Roman"/>
          <w:noProof/>
          <w:sz w:val="22"/>
          <w:szCs w:val="22"/>
        </w:rPr>
        <w:t xml:space="preserve"> (</w:t>
      </w:r>
      <w:r w:rsidR="00CC6AB9" w:rsidRPr="00CC6AB9">
        <w:fldChar w:fldCharType="begin"/>
      </w:r>
      <w:r w:rsidR="00CC6AB9" w:rsidRPr="00CC6AB9">
        <w:instrText xml:space="preserve"> REF _Ref404844962 \h  \* MERGEFORMAT </w:instrText>
      </w:r>
      <w:r w:rsidR="00CC6AB9" w:rsidRPr="00CC6AB9">
        <w:fldChar w:fldCharType="separate"/>
      </w:r>
      <w:r w:rsidR="002277DD" w:rsidRPr="00CC6AB9">
        <w:rPr>
          <w:rFonts w:ascii="Times New Roman" w:hAnsi="Times New Roman" w:cs="Times New Roman"/>
          <w:sz w:val="22"/>
        </w:rPr>
        <w:t>Table 1</w:t>
      </w:r>
      <w:r w:rsidR="00CC6AB9" w:rsidRPr="00CC6AB9">
        <w:fldChar w:fldCharType="end"/>
      </w:r>
      <w:r w:rsidRPr="00CC6AB9">
        <w:rPr>
          <w:rFonts w:ascii="Times New Roman" w:hAnsi="Times New Roman" w:cs="Times New Roman"/>
          <w:noProof/>
          <w:sz w:val="22"/>
          <w:szCs w:val="22"/>
        </w:rPr>
        <w:t xml:space="preserve">, entry </w:t>
      </w:r>
      <w:r w:rsidRPr="00CC6AB9">
        <w:rPr>
          <w:rFonts w:ascii="Times New Roman" w:hAnsi="Times New Roman" w:cs="Times New Roman" w:hint="eastAsia"/>
          <w:noProof/>
          <w:sz w:val="22"/>
          <w:szCs w:val="22"/>
        </w:rPr>
        <w:t>1</w:t>
      </w:r>
      <w:r w:rsidRPr="00CC6AB9">
        <w:rPr>
          <w:rFonts w:ascii="Times New Roman" w:hAnsi="Times New Roman" w:cs="Times New Roman"/>
          <w:noProof/>
          <w:sz w:val="22"/>
          <w:szCs w:val="22"/>
        </w:rPr>
        <w:t xml:space="preserve">) </w:t>
      </w:r>
      <w:r w:rsidRPr="00CC6AB9">
        <w:rPr>
          <w:rFonts w:ascii="Times New Roman" w:hAnsi="Times New Roman" w:cs="Times New Roman" w:hint="eastAsia"/>
          <w:noProof/>
          <w:sz w:val="22"/>
          <w:szCs w:val="22"/>
        </w:rPr>
        <w:t xml:space="preserve">and (C) </w:t>
      </w:r>
      <w:r w:rsidR="00FE39CE" w:rsidRPr="00CC6AB9">
        <w:rPr>
          <w:rFonts w:ascii="Times New Roman" w:hAnsi="Times New Roman" w:cs="Times New Roman"/>
          <w:noProof/>
          <w:sz w:val="22"/>
          <w:szCs w:val="22"/>
        </w:rPr>
        <w:t>E</w:t>
      </w:r>
      <w:r w:rsidRPr="00CC6AB9">
        <w:rPr>
          <w:rFonts w:ascii="Times New Roman" w:hAnsi="Times New Roman" w:cs="Times New Roman"/>
          <w:noProof/>
          <w:sz w:val="22"/>
          <w:szCs w:val="22"/>
        </w:rPr>
        <w:t xml:space="preserve">nlarged HSQC NMR spectrum </w:t>
      </w:r>
      <w:r w:rsidR="00F6152B" w:rsidRPr="00CC6AB9">
        <w:rPr>
          <w:rFonts w:ascii="Times New Roman" w:hAnsi="Times New Roman" w:cs="Times New Roman" w:hint="eastAsia"/>
          <w:noProof/>
          <w:sz w:val="22"/>
          <w:szCs w:val="22"/>
        </w:rPr>
        <w:t>(</w:t>
      </w:r>
      <w:r w:rsidR="00F6152B" w:rsidRPr="00CC6AB9">
        <w:rPr>
          <w:rFonts w:ascii="Times New Roman" w:hAnsi="Times New Roman" w:cs="Times New Roman"/>
          <w:noProof/>
          <w:sz w:val="22"/>
          <w:szCs w:val="22"/>
        </w:rPr>
        <w:t>y-</w:t>
      </w:r>
      <w:r w:rsidRPr="00CC6AB9">
        <w:rPr>
          <w:rFonts w:ascii="Times New Roman" w:hAnsi="Times New Roman" w:cs="Times New Roman" w:hint="eastAsia"/>
          <w:noProof/>
          <w:sz w:val="22"/>
          <w:szCs w:val="22"/>
        </w:rPr>
        <w:t xml:space="preserve">axis: </w:t>
      </w:r>
      <w:r w:rsidRPr="00CC6AB9">
        <w:rPr>
          <w:rFonts w:ascii="Times New Roman" w:hAnsi="Times New Roman" w:cs="Times New Roman" w:hint="eastAsia"/>
          <w:noProof/>
          <w:sz w:val="22"/>
          <w:szCs w:val="22"/>
          <w:vertAlign w:val="superscript"/>
        </w:rPr>
        <w:t>13</w:t>
      </w:r>
      <w:r w:rsidRPr="00CC6AB9">
        <w:rPr>
          <w:rFonts w:ascii="Times New Roman" w:hAnsi="Times New Roman" w:cs="Times New Roman" w:hint="eastAsia"/>
          <w:noProof/>
          <w:sz w:val="22"/>
          <w:szCs w:val="22"/>
        </w:rPr>
        <w:t>C DEPT 135</w:t>
      </w:r>
      <w:r w:rsidRPr="00CC6AB9">
        <w:rPr>
          <w:rFonts w:ascii="Times New Roman" w:hAnsi="Times New Roman" w:cs="Times New Roman" w:hint="eastAsia"/>
          <w:noProof/>
          <w:sz w:val="22"/>
          <w:szCs w:val="22"/>
          <w:vertAlign w:val="superscript"/>
        </w:rPr>
        <w:t>o</w:t>
      </w:r>
      <w:r w:rsidRPr="00CC6AB9">
        <w:rPr>
          <w:rFonts w:ascii="Times New Roman" w:hAnsi="Times New Roman" w:cs="Times New Roman" w:hint="eastAsia"/>
          <w:noProof/>
          <w:sz w:val="22"/>
          <w:szCs w:val="22"/>
        </w:rPr>
        <w:t xml:space="preserve">) </w:t>
      </w:r>
      <w:r w:rsidRPr="00CC6AB9">
        <w:rPr>
          <w:rFonts w:ascii="Times New Roman" w:hAnsi="Times New Roman" w:cs="Times New Roman"/>
          <w:noProof/>
          <w:sz w:val="22"/>
          <w:szCs w:val="22"/>
        </w:rPr>
        <w:t>corresponding to the selected area in (</w:t>
      </w:r>
      <w:r w:rsidRPr="00CC6AB9">
        <w:rPr>
          <w:rFonts w:ascii="Times New Roman" w:hAnsi="Times New Roman" w:cs="Times New Roman" w:hint="eastAsia"/>
          <w:noProof/>
          <w:sz w:val="22"/>
          <w:szCs w:val="22"/>
        </w:rPr>
        <w:t>B</w:t>
      </w:r>
      <w:r w:rsidRPr="00CC6AB9">
        <w:rPr>
          <w:rFonts w:ascii="Times New Roman" w:hAnsi="Times New Roman" w:cs="Times New Roman"/>
          <w:noProof/>
          <w:sz w:val="22"/>
          <w:szCs w:val="22"/>
        </w:rPr>
        <w:t xml:space="preserve">) and showing the correlation between the </w:t>
      </w:r>
      <w:r w:rsidRPr="00CC6AB9">
        <w:rPr>
          <w:rFonts w:ascii="Times New Roman" w:hAnsi="Times New Roman" w:cs="Times New Roman"/>
          <w:noProof/>
          <w:sz w:val="22"/>
          <w:szCs w:val="22"/>
          <w:vertAlign w:val="superscript"/>
        </w:rPr>
        <w:t>1</w:t>
      </w:r>
      <w:r w:rsidRPr="00CC6AB9">
        <w:rPr>
          <w:rFonts w:ascii="Times New Roman" w:hAnsi="Times New Roman" w:cs="Times New Roman"/>
          <w:noProof/>
          <w:sz w:val="22"/>
          <w:szCs w:val="22"/>
        </w:rPr>
        <w:t xml:space="preserve">H and </w:t>
      </w:r>
      <w:r w:rsidRPr="00CC6AB9">
        <w:rPr>
          <w:rFonts w:ascii="Times New Roman" w:hAnsi="Times New Roman" w:cs="Times New Roman"/>
          <w:noProof/>
          <w:sz w:val="22"/>
          <w:szCs w:val="22"/>
          <w:vertAlign w:val="superscript"/>
        </w:rPr>
        <w:t>13</w:t>
      </w:r>
      <w:r w:rsidRPr="00CC6AB9">
        <w:rPr>
          <w:rFonts w:ascii="Times New Roman" w:hAnsi="Times New Roman" w:cs="Times New Roman"/>
          <w:noProof/>
          <w:sz w:val="22"/>
          <w:szCs w:val="22"/>
        </w:rPr>
        <w:t>C</w:t>
      </w:r>
      <w:r w:rsidR="005D45C2" w:rsidRPr="00CC6AB9">
        <w:rPr>
          <w:rFonts w:ascii="Times New Roman" w:hAnsi="Times New Roman" w:cs="Times New Roman"/>
          <w:noProof/>
          <w:sz w:val="22"/>
          <w:szCs w:val="22"/>
        </w:rPr>
        <w:t>{</w:t>
      </w:r>
      <w:r w:rsidR="005D45C2" w:rsidRPr="00CC6AB9">
        <w:rPr>
          <w:rFonts w:ascii="Times New Roman" w:hAnsi="Times New Roman" w:cs="Times New Roman"/>
          <w:noProof/>
          <w:sz w:val="22"/>
          <w:szCs w:val="22"/>
          <w:vertAlign w:val="superscript"/>
        </w:rPr>
        <w:t>1</w:t>
      </w:r>
      <w:r w:rsidR="005D45C2" w:rsidRPr="00CC6AB9">
        <w:rPr>
          <w:rFonts w:ascii="Times New Roman" w:hAnsi="Times New Roman" w:cs="Times New Roman"/>
          <w:noProof/>
          <w:sz w:val="22"/>
          <w:szCs w:val="22"/>
        </w:rPr>
        <w:t>H}</w:t>
      </w:r>
      <w:r w:rsidR="00FE39CE" w:rsidRPr="00CC6AB9">
        <w:rPr>
          <w:rFonts w:ascii="Times New Roman" w:hAnsi="Times New Roman" w:cs="Times New Roman"/>
          <w:noProof/>
          <w:sz w:val="22"/>
          <w:szCs w:val="22"/>
        </w:rPr>
        <w:t xml:space="preserve"> NMR</w:t>
      </w:r>
      <w:r w:rsidRPr="00CC6AB9">
        <w:rPr>
          <w:rFonts w:ascii="Times New Roman" w:hAnsi="Times New Roman" w:cs="Times New Roman"/>
          <w:noProof/>
          <w:sz w:val="22"/>
          <w:szCs w:val="22"/>
        </w:rPr>
        <w:t xml:space="preserve"> signals for each of the junction/end groups (A). </w:t>
      </w:r>
      <w:r w:rsidRPr="00CC6AB9">
        <w:rPr>
          <w:rFonts w:ascii="Times New Roman" w:hAnsi="Times New Roman" w:cs="Times New Roman"/>
          <w:sz w:val="22"/>
          <w:szCs w:val="22"/>
        </w:rPr>
        <w:t>Peak a (</w:t>
      </w:r>
      <w:r w:rsidRPr="00CC6AB9">
        <w:rPr>
          <w:rFonts w:ascii="Times New Roman" w:hAnsi="Times New Roman" w:cs="Times New Roman"/>
          <w:sz w:val="22"/>
          <w:szCs w:val="22"/>
          <w:vertAlign w:val="superscript"/>
        </w:rPr>
        <w:t>1</w:t>
      </w:r>
      <w:r w:rsidR="005D45C2" w:rsidRPr="00CC6AB9">
        <w:rPr>
          <w:rFonts w:ascii="Times New Roman" w:hAnsi="Times New Roman" w:cs="Times New Roman"/>
          <w:sz w:val="22"/>
          <w:szCs w:val="22"/>
        </w:rPr>
        <w:t>H: 3.6 ppm;</w:t>
      </w:r>
      <w:r w:rsidR="00824CAF" w:rsidRPr="00CC6AB9">
        <w:rPr>
          <w:rFonts w:ascii="Times New Roman" w:hAnsi="Times New Roman" w:cs="Times New Roman" w:hint="eastAsia"/>
          <w:sz w:val="22"/>
          <w:szCs w:val="22"/>
        </w:rPr>
        <w:t xml:space="preserve"> </w:t>
      </w:r>
      <w:r w:rsidRPr="00CC6AB9">
        <w:rPr>
          <w:rFonts w:ascii="Times New Roman" w:hAnsi="Times New Roman" w:cs="Times New Roman"/>
          <w:sz w:val="22"/>
          <w:szCs w:val="22"/>
          <w:vertAlign w:val="superscript"/>
        </w:rPr>
        <w:t>13</w:t>
      </w:r>
      <w:r w:rsidRPr="00CC6AB9">
        <w:rPr>
          <w:rFonts w:ascii="Times New Roman" w:hAnsi="Times New Roman" w:cs="Times New Roman"/>
          <w:sz w:val="22"/>
          <w:szCs w:val="22"/>
        </w:rPr>
        <w:t>C</w:t>
      </w:r>
      <w:r w:rsidR="005D45C2" w:rsidRPr="00CC6AB9">
        <w:rPr>
          <w:rFonts w:ascii="Times New Roman" w:hAnsi="Times New Roman" w:cs="Times New Roman"/>
          <w:noProof/>
          <w:sz w:val="22"/>
          <w:szCs w:val="22"/>
        </w:rPr>
        <w:t>{</w:t>
      </w:r>
      <w:r w:rsidR="005D45C2" w:rsidRPr="00CC6AB9">
        <w:rPr>
          <w:rFonts w:ascii="Times New Roman" w:hAnsi="Times New Roman" w:cs="Times New Roman"/>
          <w:noProof/>
          <w:sz w:val="22"/>
          <w:szCs w:val="22"/>
          <w:vertAlign w:val="superscript"/>
        </w:rPr>
        <w:t>1</w:t>
      </w:r>
      <w:r w:rsidR="005D45C2" w:rsidRPr="00CC6AB9">
        <w:rPr>
          <w:rFonts w:ascii="Times New Roman" w:hAnsi="Times New Roman" w:cs="Times New Roman"/>
          <w:noProof/>
          <w:sz w:val="22"/>
          <w:szCs w:val="22"/>
        </w:rPr>
        <w:t>H}</w:t>
      </w:r>
      <w:r w:rsidRPr="00CC6AB9">
        <w:rPr>
          <w:rFonts w:ascii="Times New Roman" w:hAnsi="Times New Roman" w:cs="Times New Roman"/>
          <w:sz w:val="22"/>
          <w:szCs w:val="22"/>
        </w:rPr>
        <w:t>: 62.5 ppm)</w:t>
      </w:r>
      <w:r w:rsidR="00824CAF" w:rsidRPr="00CC6AB9">
        <w:rPr>
          <w:rFonts w:ascii="Times New Roman" w:hAnsi="Times New Roman" w:cs="Times New Roman" w:hint="eastAsia"/>
          <w:sz w:val="22"/>
          <w:szCs w:val="22"/>
        </w:rPr>
        <w:t xml:space="preserve"> </w:t>
      </w:r>
      <w:r w:rsidR="005D45C2" w:rsidRPr="00CC6AB9">
        <w:rPr>
          <w:rFonts w:ascii="Times New Roman" w:hAnsi="Times New Roman" w:cs="Times New Roman"/>
          <w:sz w:val="22"/>
        </w:rPr>
        <w:t>i</w:t>
      </w:r>
      <w:r w:rsidRPr="00CC6AB9">
        <w:rPr>
          <w:rFonts w:ascii="Times New Roman" w:hAnsi="Times New Roman" w:cs="Times New Roman"/>
          <w:sz w:val="22"/>
        </w:rPr>
        <w:t>s assigned to</w:t>
      </w:r>
      <w:r w:rsidR="00824CAF" w:rsidRPr="00CC6AB9">
        <w:rPr>
          <w:rFonts w:ascii="Times New Roman" w:hAnsi="Times New Roman" w:cs="Times New Roman" w:hint="eastAsia"/>
          <w:sz w:val="22"/>
        </w:rPr>
        <w:t xml:space="preserve"> </w:t>
      </w:r>
      <w:r w:rsidRPr="00CC6AB9">
        <w:rPr>
          <w:rFonts w:ascii="Times New Roman" w:hAnsi="Times New Roman" w:cs="Times New Roman" w:hint="eastAsia"/>
          <w:sz w:val="22"/>
        </w:rPr>
        <w:t>the CH</w:t>
      </w:r>
      <w:r w:rsidRPr="00CC6AB9">
        <w:rPr>
          <w:rFonts w:ascii="Times New Roman" w:hAnsi="Times New Roman" w:cs="Times New Roman" w:hint="eastAsia"/>
          <w:sz w:val="22"/>
          <w:vertAlign w:val="subscript"/>
        </w:rPr>
        <w:t>2</w:t>
      </w:r>
      <w:r w:rsidR="005D45C2" w:rsidRPr="00CC6AB9">
        <w:rPr>
          <w:rFonts w:ascii="Times New Roman" w:hAnsi="Times New Roman" w:cs="Times New Roman"/>
          <w:sz w:val="22"/>
        </w:rPr>
        <w:t>OH</w:t>
      </w:r>
      <w:r w:rsidRPr="00CC6AB9">
        <w:rPr>
          <w:rFonts w:ascii="Times New Roman" w:hAnsi="Times New Roman" w:cs="Times New Roman" w:hint="eastAsia"/>
          <w:sz w:val="22"/>
        </w:rPr>
        <w:t xml:space="preserve"> (confirmed by </w:t>
      </w:r>
      <w:r w:rsidRPr="00CC6AB9">
        <w:rPr>
          <w:rFonts w:ascii="Times New Roman" w:hAnsi="Times New Roman" w:cs="Times New Roman" w:hint="eastAsia"/>
          <w:sz w:val="22"/>
          <w:vertAlign w:val="superscript"/>
        </w:rPr>
        <w:t>13</w:t>
      </w:r>
      <w:r w:rsidRPr="00CC6AB9">
        <w:rPr>
          <w:rFonts w:ascii="Times New Roman" w:hAnsi="Times New Roman" w:cs="Times New Roman" w:hint="eastAsia"/>
          <w:sz w:val="22"/>
        </w:rPr>
        <w:t>C NMR DEPT 135</w:t>
      </w:r>
      <w:r w:rsidR="005D45C2" w:rsidRPr="00CC6AB9">
        <w:rPr>
          <w:rFonts w:ascii="Times New Roman" w:hAnsi="Times New Roman" w:cs="Times New Roman" w:hint="eastAsia"/>
          <w:sz w:val="22"/>
        </w:rPr>
        <w:sym w:font="Symbol" w:char="F0B0"/>
      </w:r>
      <w:r w:rsidRPr="00CC6AB9">
        <w:rPr>
          <w:rFonts w:ascii="Times New Roman" w:hAnsi="Times New Roman" w:cs="Times New Roman" w:hint="eastAsia"/>
          <w:sz w:val="22"/>
        </w:rPr>
        <w:t>)</w:t>
      </w:r>
      <w:r w:rsidRPr="00CC6AB9">
        <w:rPr>
          <w:rFonts w:ascii="Times New Roman" w:hAnsi="Times New Roman" w:cs="Times New Roman"/>
          <w:sz w:val="22"/>
          <w:szCs w:val="22"/>
        </w:rPr>
        <w:t>; Peak b (</w:t>
      </w:r>
      <w:r w:rsidRPr="00CC6AB9">
        <w:rPr>
          <w:rFonts w:ascii="Times New Roman" w:hAnsi="Times New Roman" w:cs="Times New Roman"/>
          <w:sz w:val="22"/>
          <w:szCs w:val="22"/>
          <w:vertAlign w:val="superscript"/>
        </w:rPr>
        <w:t>1</w:t>
      </w:r>
      <w:r w:rsidRPr="00CC6AB9">
        <w:rPr>
          <w:rFonts w:ascii="Times New Roman" w:hAnsi="Times New Roman" w:cs="Times New Roman"/>
          <w:sz w:val="22"/>
          <w:szCs w:val="22"/>
        </w:rPr>
        <w:t>H: 4.8 ppm</w:t>
      </w:r>
      <w:r w:rsidR="005D45C2" w:rsidRPr="00CC6AB9">
        <w:rPr>
          <w:rFonts w:ascii="Times New Roman" w:hAnsi="Times New Roman" w:cs="Times New Roman"/>
          <w:sz w:val="22"/>
          <w:szCs w:val="22"/>
        </w:rPr>
        <w:t>;</w:t>
      </w:r>
      <w:r w:rsidRPr="00CC6AB9">
        <w:rPr>
          <w:rFonts w:ascii="Times New Roman" w:hAnsi="Times New Roman" w:cs="Times New Roman"/>
          <w:sz w:val="22"/>
          <w:szCs w:val="22"/>
          <w:vertAlign w:val="superscript"/>
        </w:rPr>
        <w:t>13</w:t>
      </w:r>
      <w:r w:rsidRPr="00CC6AB9">
        <w:rPr>
          <w:rFonts w:ascii="Times New Roman" w:hAnsi="Times New Roman" w:cs="Times New Roman"/>
          <w:sz w:val="22"/>
          <w:szCs w:val="22"/>
        </w:rPr>
        <w:t>C</w:t>
      </w:r>
      <w:r w:rsidR="005D45C2" w:rsidRPr="00CC6AB9">
        <w:rPr>
          <w:rFonts w:ascii="Times New Roman" w:hAnsi="Times New Roman" w:cs="Times New Roman"/>
          <w:noProof/>
          <w:sz w:val="22"/>
          <w:szCs w:val="22"/>
        </w:rPr>
        <w:t>{</w:t>
      </w:r>
      <w:r w:rsidR="005D45C2" w:rsidRPr="00CC6AB9">
        <w:rPr>
          <w:rFonts w:ascii="Times New Roman" w:hAnsi="Times New Roman" w:cs="Times New Roman"/>
          <w:noProof/>
          <w:sz w:val="22"/>
          <w:szCs w:val="22"/>
          <w:vertAlign w:val="superscript"/>
        </w:rPr>
        <w:t>1</w:t>
      </w:r>
      <w:r w:rsidR="005D45C2" w:rsidRPr="00CC6AB9">
        <w:rPr>
          <w:rFonts w:ascii="Times New Roman" w:hAnsi="Times New Roman" w:cs="Times New Roman"/>
          <w:noProof/>
          <w:sz w:val="22"/>
          <w:szCs w:val="22"/>
        </w:rPr>
        <w:t>H}</w:t>
      </w:r>
      <w:r w:rsidRPr="00CC6AB9">
        <w:rPr>
          <w:rFonts w:ascii="Times New Roman" w:hAnsi="Times New Roman" w:cs="Times New Roman"/>
          <w:sz w:val="22"/>
          <w:szCs w:val="22"/>
        </w:rPr>
        <w:t xml:space="preserve">: 73.45 ppm) </w:t>
      </w:r>
      <w:r w:rsidR="005D45C2" w:rsidRPr="00CC6AB9">
        <w:rPr>
          <w:rFonts w:ascii="Times New Roman" w:hAnsi="Times New Roman" w:cs="Times New Roman"/>
          <w:sz w:val="22"/>
        </w:rPr>
        <w:t>is assigned to</w:t>
      </w:r>
      <w:r w:rsidR="00824CAF" w:rsidRPr="00CC6AB9">
        <w:rPr>
          <w:rFonts w:ascii="Times New Roman" w:hAnsi="Times New Roman" w:cs="Times New Roman" w:hint="eastAsia"/>
          <w:sz w:val="22"/>
        </w:rPr>
        <w:t xml:space="preserve"> </w:t>
      </w:r>
      <w:r w:rsidRPr="00CC6AB9">
        <w:rPr>
          <w:rFonts w:ascii="Times New Roman" w:hAnsi="Times New Roman" w:cs="Times New Roman"/>
          <w:sz w:val="22"/>
        </w:rPr>
        <w:t xml:space="preserve">the </w:t>
      </w:r>
      <w:r w:rsidRPr="00CC6AB9">
        <w:rPr>
          <w:rFonts w:ascii="Times New Roman" w:hAnsi="Times New Roman" w:cs="Times New Roman" w:hint="eastAsia"/>
          <w:sz w:val="22"/>
        </w:rPr>
        <w:t>CH</w:t>
      </w:r>
      <w:r w:rsidR="00824CAF" w:rsidRPr="00CC6AB9">
        <w:rPr>
          <w:rFonts w:ascii="Times New Roman" w:hAnsi="Times New Roman" w:cs="Times New Roman" w:hint="eastAsia"/>
          <w:sz w:val="22"/>
        </w:rPr>
        <w:t xml:space="preserve"> </w:t>
      </w:r>
      <w:r w:rsidRPr="00CC6AB9">
        <w:rPr>
          <w:rFonts w:ascii="Times New Roman" w:hAnsi="Times New Roman" w:cs="Times New Roman"/>
          <w:sz w:val="22"/>
        </w:rPr>
        <w:t>‘</w:t>
      </w:r>
      <w:proofErr w:type="spellStart"/>
      <w:r w:rsidRPr="00CC6AB9">
        <w:rPr>
          <w:rFonts w:ascii="Times New Roman" w:hAnsi="Times New Roman" w:cs="Times New Roman"/>
          <w:sz w:val="22"/>
        </w:rPr>
        <w:t>cyclohexylene</w:t>
      </w:r>
      <w:proofErr w:type="spellEnd"/>
      <w:r w:rsidRPr="00CC6AB9">
        <w:rPr>
          <w:rFonts w:ascii="Times New Roman" w:hAnsi="Times New Roman" w:cs="Times New Roman"/>
          <w:sz w:val="22"/>
        </w:rPr>
        <w:t xml:space="preserve"> junction’ group</w:t>
      </w:r>
      <w:r w:rsidRPr="00CC6AB9">
        <w:rPr>
          <w:rFonts w:ascii="Times New Roman" w:hAnsi="Times New Roman" w:cs="Times New Roman"/>
          <w:sz w:val="22"/>
          <w:szCs w:val="22"/>
        </w:rPr>
        <w:t>; Peaks c &amp; d [(</w:t>
      </w:r>
      <w:r w:rsidRPr="00CC6AB9">
        <w:rPr>
          <w:rFonts w:ascii="Times New Roman" w:hAnsi="Times New Roman" w:cs="Times New Roman"/>
          <w:sz w:val="22"/>
          <w:szCs w:val="22"/>
          <w:vertAlign w:val="superscript"/>
        </w:rPr>
        <w:t>1</w:t>
      </w:r>
      <w:r w:rsidRPr="00CC6AB9">
        <w:rPr>
          <w:rFonts w:ascii="Times New Roman" w:hAnsi="Times New Roman" w:cs="Times New Roman"/>
          <w:sz w:val="22"/>
          <w:szCs w:val="22"/>
        </w:rPr>
        <w:t>H: 3.5 ppm</w:t>
      </w:r>
      <w:r w:rsidR="005D45C2" w:rsidRPr="00CC6AB9">
        <w:rPr>
          <w:rFonts w:ascii="Times New Roman" w:hAnsi="Times New Roman" w:cs="Times New Roman"/>
          <w:sz w:val="22"/>
          <w:szCs w:val="22"/>
        </w:rPr>
        <w:t xml:space="preserve">; </w:t>
      </w:r>
      <w:r w:rsidRPr="00CC6AB9">
        <w:rPr>
          <w:rFonts w:ascii="Times New Roman" w:hAnsi="Times New Roman" w:cs="Times New Roman"/>
          <w:sz w:val="22"/>
          <w:szCs w:val="22"/>
          <w:vertAlign w:val="superscript"/>
        </w:rPr>
        <w:t>13</w:t>
      </w:r>
      <w:r w:rsidRPr="00CC6AB9">
        <w:rPr>
          <w:rFonts w:ascii="Times New Roman" w:hAnsi="Times New Roman" w:cs="Times New Roman"/>
          <w:sz w:val="22"/>
          <w:szCs w:val="22"/>
        </w:rPr>
        <w:t>C</w:t>
      </w:r>
      <w:r w:rsidR="005D45C2" w:rsidRPr="00CC6AB9">
        <w:rPr>
          <w:rFonts w:ascii="Times New Roman" w:hAnsi="Times New Roman" w:cs="Times New Roman"/>
          <w:noProof/>
          <w:sz w:val="22"/>
          <w:szCs w:val="22"/>
        </w:rPr>
        <w:t>{</w:t>
      </w:r>
      <w:r w:rsidR="005D45C2" w:rsidRPr="00CC6AB9">
        <w:rPr>
          <w:rFonts w:ascii="Times New Roman" w:hAnsi="Times New Roman" w:cs="Times New Roman"/>
          <w:noProof/>
          <w:sz w:val="22"/>
          <w:szCs w:val="22"/>
          <w:vertAlign w:val="superscript"/>
        </w:rPr>
        <w:t>1</w:t>
      </w:r>
      <w:r w:rsidR="005D45C2" w:rsidRPr="00CC6AB9">
        <w:rPr>
          <w:rFonts w:ascii="Times New Roman" w:hAnsi="Times New Roman" w:cs="Times New Roman"/>
          <w:noProof/>
          <w:sz w:val="22"/>
          <w:szCs w:val="22"/>
        </w:rPr>
        <w:t>H}</w:t>
      </w:r>
      <w:r w:rsidRPr="00CC6AB9">
        <w:rPr>
          <w:rFonts w:ascii="Times New Roman" w:hAnsi="Times New Roman" w:cs="Times New Roman"/>
          <w:sz w:val="22"/>
          <w:szCs w:val="22"/>
        </w:rPr>
        <w:t>: 72.7 ppm) and (</w:t>
      </w:r>
      <w:r w:rsidRPr="00CC6AB9">
        <w:rPr>
          <w:rFonts w:ascii="Times New Roman" w:hAnsi="Times New Roman" w:cs="Times New Roman"/>
          <w:sz w:val="22"/>
          <w:szCs w:val="22"/>
          <w:vertAlign w:val="superscript"/>
        </w:rPr>
        <w:t>1</w:t>
      </w:r>
      <w:r w:rsidRPr="00CC6AB9">
        <w:rPr>
          <w:rFonts w:ascii="Times New Roman" w:hAnsi="Times New Roman" w:cs="Times New Roman"/>
          <w:sz w:val="22"/>
          <w:szCs w:val="22"/>
        </w:rPr>
        <w:t>H: 4.6 ppm</w:t>
      </w:r>
      <w:r w:rsidR="005D45C2" w:rsidRPr="00CC6AB9">
        <w:rPr>
          <w:rFonts w:ascii="Times New Roman" w:hAnsi="Times New Roman" w:cs="Times New Roman"/>
          <w:sz w:val="22"/>
          <w:szCs w:val="22"/>
        </w:rPr>
        <w:t>;</w:t>
      </w:r>
      <w:r w:rsidRPr="00CC6AB9">
        <w:rPr>
          <w:rFonts w:ascii="Times New Roman" w:hAnsi="Times New Roman" w:cs="Times New Roman"/>
          <w:sz w:val="22"/>
          <w:szCs w:val="22"/>
          <w:vertAlign w:val="superscript"/>
        </w:rPr>
        <w:t>13</w:t>
      </w:r>
      <w:r w:rsidRPr="00CC6AB9">
        <w:rPr>
          <w:rFonts w:ascii="Times New Roman" w:hAnsi="Times New Roman" w:cs="Times New Roman"/>
          <w:sz w:val="22"/>
          <w:szCs w:val="22"/>
        </w:rPr>
        <w:t>C</w:t>
      </w:r>
      <w:r w:rsidR="005D45C2" w:rsidRPr="00CC6AB9">
        <w:rPr>
          <w:rFonts w:ascii="Times New Roman" w:hAnsi="Times New Roman" w:cs="Times New Roman"/>
          <w:noProof/>
          <w:sz w:val="22"/>
          <w:szCs w:val="22"/>
        </w:rPr>
        <w:t>{</w:t>
      </w:r>
      <w:r w:rsidR="005D45C2" w:rsidRPr="00CC6AB9">
        <w:rPr>
          <w:rFonts w:ascii="Times New Roman" w:hAnsi="Times New Roman" w:cs="Times New Roman"/>
          <w:noProof/>
          <w:sz w:val="22"/>
          <w:szCs w:val="22"/>
          <w:vertAlign w:val="superscript"/>
        </w:rPr>
        <w:t>1</w:t>
      </w:r>
      <w:r w:rsidR="005D45C2" w:rsidRPr="00CC6AB9">
        <w:rPr>
          <w:rFonts w:ascii="Times New Roman" w:hAnsi="Times New Roman" w:cs="Times New Roman"/>
          <w:noProof/>
          <w:sz w:val="22"/>
          <w:szCs w:val="22"/>
        </w:rPr>
        <w:t>H}</w:t>
      </w:r>
      <w:r w:rsidRPr="00CC6AB9">
        <w:rPr>
          <w:rFonts w:ascii="Times New Roman" w:hAnsi="Times New Roman" w:cs="Times New Roman"/>
          <w:sz w:val="22"/>
          <w:szCs w:val="22"/>
        </w:rPr>
        <w:t>: 78.0 ppm), respectively]</w:t>
      </w:r>
      <w:r w:rsidR="00824CAF" w:rsidRPr="00CC6AB9">
        <w:rPr>
          <w:rFonts w:ascii="Times New Roman" w:hAnsi="Times New Roman" w:cs="Times New Roman" w:hint="eastAsia"/>
          <w:sz w:val="22"/>
          <w:szCs w:val="22"/>
        </w:rPr>
        <w:t xml:space="preserve"> </w:t>
      </w:r>
      <w:r w:rsidR="005D45C2" w:rsidRPr="00CC6AB9">
        <w:rPr>
          <w:rFonts w:ascii="Times New Roman" w:hAnsi="Times New Roman" w:cs="Times New Roman"/>
          <w:sz w:val="22"/>
        </w:rPr>
        <w:t xml:space="preserve">are assigned to </w:t>
      </w:r>
      <w:r w:rsidRPr="00CC6AB9">
        <w:rPr>
          <w:rFonts w:ascii="Times New Roman" w:hAnsi="Times New Roman" w:cs="Times New Roman" w:hint="eastAsia"/>
          <w:sz w:val="22"/>
        </w:rPr>
        <w:t xml:space="preserve">the CH </w:t>
      </w:r>
      <w:r w:rsidRPr="00CC6AB9">
        <w:rPr>
          <w:rFonts w:ascii="Times New Roman" w:hAnsi="Times New Roman" w:cs="Times New Roman"/>
          <w:sz w:val="22"/>
        </w:rPr>
        <w:t>‘</w:t>
      </w:r>
      <w:proofErr w:type="spellStart"/>
      <w:r w:rsidRPr="00CC6AB9">
        <w:rPr>
          <w:rFonts w:ascii="Times New Roman" w:hAnsi="Times New Roman" w:cs="Times New Roman"/>
          <w:sz w:val="22"/>
        </w:rPr>
        <w:t>cyclohex</w:t>
      </w:r>
      <w:r w:rsidRPr="00CC6AB9">
        <w:rPr>
          <w:rFonts w:ascii="Times New Roman" w:hAnsi="Times New Roman" w:cs="Times New Roman" w:hint="eastAsia"/>
          <w:sz w:val="22"/>
        </w:rPr>
        <w:t>a</w:t>
      </w:r>
      <w:r w:rsidRPr="00CC6AB9">
        <w:rPr>
          <w:rFonts w:ascii="Times New Roman" w:hAnsi="Times New Roman" w:cs="Times New Roman"/>
          <w:sz w:val="22"/>
        </w:rPr>
        <w:t>nediol</w:t>
      </w:r>
      <w:proofErr w:type="spellEnd"/>
      <w:r w:rsidRPr="00CC6AB9">
        <w:rPr>
          <w:rFonts w:ascii="Times New Roman" w:hAnsi="Times New Roman" w:cs="Times New Roman"/>
          <w:sz w:val="22"/>
        </w:rPr>
        <w:t>’ end groups</w:t>
      </w:r>
      <w:r w:rsidRPr="00CC6AB9">
        <w:rPr>
          <w:rFonts w:ascii="Times New Roman" w:hAnsi="Times New Roman" w:cs="Times New Roman"/>
          <w:sz w:val="22"/>
          <w:szCs w:val="22"/>
        </w:rPr>
        <w:t>.</w:t>
      </w:r>
      <w:r w:rsidR="00DA3567" w:rsidRPr="00CC6AB9">
        <w:rPr>
          <w:rFonts w:ascii="Times New Roman" w:hAnsi="Times New Roman" w:cs="Times New Roman"/>
          <w:sz w:val="22"/>
          <w:szCs w:val="22"/>
        </w:rPr>
        <w:t xml:space="preserve"> Note that the signal at 77.15 ppm in the spectrum illustrating peak d is due to CDCl</w:t>
      </w:r>
      <w:r w:rsidR="00DA3567" w:rsidRPr="00CC6AB9">
        <w:rPr>
          <w:rFonts w:ascii="Times New Roman" w:hAnsi="Times New Roman" w:cs="Times New Roman"/>
          <w:sz w:val="22"/>
          <w:szCs w:val="22"/>
          <w:vertAlign w:val="subscript"/>
        </w:rPr>
        <w:t>3</w:t>
      </w:r>
      <w:r w:rsidR="00DA3567" w:rsidRPr="00CC6AB9">
        <w:rPr>
          <w:rFonts w:ascii="Times New Roman" w:hAnsi="Times New Roman" w:cs="Times New Roman"/>
          <w:sz w:val="22"/>
          <w:szCs w:val="22"/>
        </w:rPr>
        <w:t>.</w:t>
      </w:r>
    </w:p>
    <w:p w:rsidR="00D67334" w:rsidRPr="00CC6AB9" w:rsidRDefault="00D67334" w:rsidP="00D67334"/>
    <w:p w:rsidR="005D45C2" w:rsidRPr="00CC6AB9" w:rsidRDefault="00191E74" w:rsidP="007A0451">
      <w:pPr>
        <w:spacing w:after="240" w:line="360" w:lineRule="auto"/>
        <w:rPr>
          <w:rFonts w:ascii="Times New Roman" w:hAnsi="Times New Roman" w:cs="Times New Roman"/>
          <w:sz w:val="22"/>
        </w:rPr>
      </w:pPr>
      <w:r w:rsidRPr="00CC6AB9">
        <w:rPr>
          <w:rFonts w:ascii="Times New Roman" w:hAnsi="Times New Roman" w:cs="Times New Roman"/>
          <w:sz w:val="22"/>
        </w:rPr>
        <w:t>The</w:t>
      </w:r>
      <w:r w:rsidR="005D45C2" w:rsidRPr="00CC6AB9">
        <w:rPr>
          <w:rFonts w:ascii="Times New Roman" w:hAnsi="Times New Roman" w:cs="Times New Roman"/>
          <w:sz w:val="22"/>
        </w:rPr>
        <w:t xml:space="preserve"> end-groups for</w:t>
      </w:r>
      <w:r w:rsidRPr="00CC6AB9">
        <w:rPr>
          <w:rFonts w:ascii="Times New Roman" w:hAnsi="Times New Roman" w:cs="Times New Roman"/>
          <w:sz w:val="22"/>
        </w:rPr>
        <w:t xml:space="preserve"> PCL chains </w:t>
      </w:r>
      <w:r w:rsidR="005D45C2" w:rsidRPr="00CC6AB9">
        <w:rPr>
          <w:rFonts w:ascii="Times New Roman" w:hAnsi="Times New Roman" w:cs="Times New Roman"/>
          <w:sz w:val="22"/>
        </w:rPr>
        <w:t>initiated from</w:t>
      </w:r>
      <w:r w:rsidRPr="00CC6AB9">
        <w:rPr>
          <w:rFonts w:ascii="Times New Roman" w:hAnsi="Times New Roman" w:cs="Times New Roman"/>
          <w:sz w:val="22"/>
        </w:rPr>
        <w:t xml:space="preserve"> acetyl-</w:t>
      </w:r>
      <w:proofErr w:type="spellStart"/>
      <w:r w:rsidRPr="00CC6AB9">
        <w:rPr>
          <w:rFonts w:ascii="Times New Roman" w:hAnsi="Times New Roman" w:cs="Times New Roman"/>
          <w:sz w:val="22"/>
        </w:rPr>
        <w:t>cyclohexyl</w:t>
      </w:r>
      <w:proofErr w:type="spellEnd"/>
      <w:r w:rsidRPr="00CC6AB9">
        <w:rPr>
          <w:rFonts w:ascii="Times New Roman" w:hAnsi="Times New Roman" w:cs="Times New Roman"/>
          <w:sz w:val="22"/>
        </w:rPr>
        <w:t xml:space="preserve"> ester groups, which were observed as the minor series in the </w:t>
      </w:r>
      <w:r w:rsidRPr="00CC6AB9">
        <w:rPr>
          <w:rFonts w:ascii="Times New Roman" w:hAnsi="Times New Roman" w:cs="Times New Roman" w:hint="eastAsia"/>
          <w:sz w:val="22"/>
        </w:rPr>
        <w:t>MALDI-ToF</w:t>
      </w:r>
      <w:r w:rsidRPr="00CC6AB9">
        <w:rPr>
          <w:rFonts w:ascii="Times New Roman" w:hAnsi="Times New Roman" w:cs="Times New Roman"/>
          <w:sz w:val="22"/>
        </w:rPr>
        <w:t>,</w:t>
      </w:r>
      <w:r w:rsidR="00824CAF" w:rsidRPr="00CC6AB9">
        <w:rPr>
          <w:rFonts w:ascii="Times New Roman" w:hAnsi="Times New Roman" w:cs="Times New Roman" w:hint="eastAsia"/>
          <w:sz w:val="22"/>
        </w:rPr>
        <w:t xml:space="preserve"> </w:t>
      </w:r>
      <w:r w:rsidR="006839C5" w:rsidRPr="00CC6AB9">
        <w:rPr>
          <w:rFonts w:ascii="Times New Roman" w:hAnsi="Times New Roman" w:cs="Times New Roman" w:hint="eastAsia"/>
          <w:sz w:val="22"/>
        </w:rPr>
        <w:t xml:space="preserve">cannot be </w:t>
      </w:r>
      <w:r w:rsidR="00BB51C1" w:rsidRPr="00CC6AB9">
        <w:rPr>
          <w:rFonts w:ascii="Times New Roman" w:hAnsi="Times New Roman" w:cs="Times New Roman"/>
          <w:sz w:val="22"/>
        </w:rPr>
        <w:t xml:space="preserve">unambiguously assigned </w:t>
      </w:r>
      <w:r w:rsidR="006839C5" w:rsidRPr="00CC6AB9">
        <w:rPr>
          <w:rFonts w:ascii="Times New Roman" w:hAnsi="Times New Roman" w:cs="Times New Roman" w:hint="eastAsia"/>
          <w:sz w:val="22"/>
        </w:rPr>
        <w:t xml:space="preserve">in the </w:t>
      </w:r>
      <w:r w:rsidR="006839C5" w:rsidRPr="00CC6AB9">
        <w:rPr>
          <w:rFonts w:ascii="Times New Roman" w:hAnsi="Times New Roman" w:cs="Times New Roman" w:hint="eastAsia"/>
          <w:sz w:val="22"/>
          <w:vertAlign w:val="superscript"/>
        </w:rPr>
        <w:t>1</w:t>
      </w:r>
      <w:r w:rsidR="006839C5" w:rsidRPr="00CC6AB9">
        <w:rPr>
          <w:rFonts w:ascii="Times New Roman" w:hAnsi="Times New Roman" w:cs="Times New Roman" w:hint="eastAsia"/>
          <w:sz w:val="22"/>
        </w:rPr>
        <w:t>H NMR</w:t>
      </w:r>
      <w:r w:rsidR="00BB51C1" w:rsidRPr="00CC6AB9">
        <w:rPr>
          <w:rFonts w:ascii="Times New Roman" w:hAnsi="Times New Roman" w:cs="Times New Roman"/>
          <w:sz w:val="22"/>
        </w:rPr>
        <w:t xml:space="preserve"> spectrum</w:t>
      </w:r>
      <w:r w:rsidR="006839C5" w:rsidRPr="00CC6AB9">
        <w:rPr>
          <w:rFonts w:ascii="Times New Roman" w:hAnsi="Times New Roman" w:cs="Times New Roman" w:hint="eastAsia"/>
          <w:sz w:val="22"/>
        </w:rPr>
        <w:t xml:space="preserve"> due to </w:t>
      </w:r>
      <w:r w:rsidR="00246C2F" w:rsidRPr="00CC6AB9">
        <w:rPr>
          <w:rFonts w:ascii="Times New Roman" w:hAnsi="Times New Roman" w:cs="Times New Roman"/>
          <w:sz w:val="22"/>
        </w:rPr>
        <w:t>their</w:t>
      </w:r>
      <w:r w:rsidR="00BB51C1" w:rsidRPr="00CC6AB9">
        <w:rPr>
          <w:rFonts w:ascii="Times New Roman" w:hAnsi="Times New Roman" w:cs="Times New Roman"/>
          <w:sz w:val="22"/>
        </w:rPr>
        <w:t xml:space="preserve"> low </w:t>
      </w:r>
      <w:r w:rsidR="006839C5" w:rsidRPr="00CC6AB9">
        <w:rPr>
          <w:rFonts w:ascii="Times New Roman" w:hAnsi="Times New Roman" w:cs="Times New Roman" w:hint="eastAsia"/>
          <w:sz w:val="22"/>
        </w:rPr>
        <w:t>signal</w:t>
      </w:r>
      <w:r w:rsidR="00BB51C1" w:rsidRPr="00CC6AB9">
        <w:rPr>
          <w:rFonts w:ascii="Times New Roman" w:hAnsi="Times New Roman" w:cs="Times New Roman"/>
          <w:sz w:val="22"/>
        </w:rPr>
        <w:t xml:space="preserve"> intensity</w:t>
      </w:r>
      <w:r w:rsidR="005D45C2" w:rsidRPr="00CC6AB9">
        <w:rPr>
          <w:rFonts w:ascii="Times New Roman" w:hAnsi="Times New Roman" w:cs="Times New Roman"/>
          <w:sz w:val="22"/>
        </w:rPr>
        <w:t xml:space="preserve"> (&lt;10 mol%)</w:t>
      </w:r>
      <w:r w:rsidR="00D67334" w:rsidRPr="00CC6AB9">
        <w:rPr>
          <w:rFonts w:ascii="Times New Roman" w:hAnsi="Times New Roman" w:cs="Times New Roman" w:hint="eastAsia"/>
          <w:sz w:val="22"/>
        </w:rPr>
        <w:t>.</w:t>
      </w:r>
      <w:r w:rsidR="00BB51C1" w:rsidRPr="00CC6AB9">
        <w:rPr>
          <w:rFonts w:ascii="Times New Roman" w:hAnsi="Times New Roman" w:cs="Times New Roman"/>
          <w:sz w:val="22"/>
        </w:rPr>
        <w:t xml:space="preserve"> </w:t>
      </w:r>
      <w:r w:rsidR="003C0037" w:rsidRPr="00CC6AB9">
        <w:rPr>
          <w:rFonts w:ascii="Times New Roman" w:hAnsi="Times New Roman" w:cs="Times New Roman" w:hint="eastAsia"/>
          <w:sz w:val="22"/>
        </w:rPr>
        <w:t>This</w:t>
      </w:r>
      <w:r w:rsidR="00BB51C1" w:rsidRPr="00CC6AB9">
        <w:rPr>
          <w:rFonts w:ascii="Times New Roman" w:hAnsi="Times New Roman" w:cs="Times New Roman"/>
          <w:sz w:val="22"/>
        </w:rPr>
        <w:t xml:space="preserve"> is </w:t>
      </w:r>
      <w:bookmarkStart w:id="54" w:name="OLE_LINK45"/>
      <w:bookmarkStart w:id="55" w:name="OLE_LINK46"/>
      <w:r w:rsidR="00BB51C1" w:rsidRPr="00CC6AB9">
        <w:rPr>
          <w:rFonts w:ascii="Times New Roman" w:hAnsi="Times New Roman" w:cs="Times New Roman"/>
          <w:sz w:val="22"/>
        </w:rPr>
        <w:t>exacerbate</w:t>
      </w:r>
      <w:bookmarkEnd w:id="54"/>
      <w:bookmarkEnd w:id="55"/>
      <w:r w:rsidR="00BB51C1" w:rsidRPr="00CC6AB9">
        <w:rPr>
          <w:rFonts w:ascii="Times New Roman" w:hAnsi="Times New Roman" w:cs="Times New Roman"/>
          <w:sz w:val="22"/>
        </w:rPr>
        <w:t>d by signal</w:t>
      </w:r>
      <w:r w:rsidR="00824CAF" w:rsidRPr="00CC6AB9">
        <w:rPr>
          <w:rFonts w:ascii="Times New Roman" w:hAnsi="Times New Roman" w:cs="Times New Roman" w:hint="eastAsia"/>
          <w:sz w:val="22"/>
        </w:rPr>
        <w:t xml:space="preserve"> </w:t>
      </w:r>
      <w:r w:rsidR="006839C5" w:rsidRPr="00CC6AB9">
        <w:rPr>
          <w:rFonts w:ascii="Times New Roman" w:hAnsi="Times New Roman" w:cs="Times New Roman"/>
          <w:sz w:val="22"/>
        </w:rPr>
        <w:t>overlap</w:t>
      </w:r>
      <w:r w:rsidR="006839C5" w:rsidRPr="00CC6AB9">
        <w:rPr>
          <w:rFonts w:ascii="Times New Roman" w:hAnsi="Times New Roman" w:cs="Times New Roman" w:hint="eastAsia"/>
          <w:sz w:val="22"/>
        </w:rPr>
        <w:t xml:space="preserve"> between </w:t>
      </w:r>
      <w:r w:rsidR="00BB51C1" w:rsidRPr="00CC6AB9">
        <w:rPr>
          <w:rFonts w:ascii="Times New Roman" w:hAnsi="Times New Roman" w:cs="Times New Roman"/>
          <w:sz w:val="22"/>
        </w:rPr>
        <w:t>methylene groups</w:t>
      </w:r>
      <w:r w:rsidR="00641322" w:rsidRPr="00CC6AB9">
        <w:rPr>
          <w:rFonts w:ascii="Times New Roman" w:hAnsi="Times New Roman" w:cs="Times New Roman" w:hint="eastAsia"/>
          <w:sz w:val="22"/>
        </w:rPr>
        <w:t xml:space="preserve"> on </w:t>
      </w:r>
      <w:proofErr w:type="spellStart"/>
      <w:r w:rsidR="00641322" w:rsidRPr="00CC6AB9">
        <w:rPr>
          <w:rFonts w:ascii="Times New Roman" w:hAnsi="Times New Roman" w:cs="Times New Roman" w:hint="eastAsia"/>
          <w:sz w:val="22"/>
        </w:rPr>
        <w:t>cyclohex</w:t>
      </w:r>
      <w:r w:rsidR="00805D76" w:rsidRPr="00CC6AB9">
        <w:rPr>
          <w:rFonts w:ascii="Times New Roman" w:hAnsi="Times New Roman" w:cs="Times New Roman" w:hint="eastAsia"/>
          <w:sz w:val="22"/>
        </w:rPr>
        <w:t>ane</w:t>
      </w:r>
      <w:r w:rsidR="00D95059" w:rsidRPr="00CC6AB9">
        <w:rPr>
          <w:rFonts w:ascii="Times New Roman" w:hAnsi="Times New Roman" w:cs="Times New Roman" w:hint="eastAsia"/>
          <w:sz w:val="22"/>
        </w:rPr>
        <w:t>diol</w:t>
      </w:r>
      <w:proofErr w:type="spellEnd"/>
      <w:r w:rsidR="00D95059" w:rsidRPr="00CC6AB9">
        <w:rPr>
          <w:rFonts w:ascii="Times New Roman" w:hAnsi="Times New Roman" w:cs="Times New Roman" w:hint="eastAsia"/>
          <w:sz w:val="22"/>
        </w:rPr>
        <w:t xml:space="preserve"> unit</w:t>
      </w:r>
      <w:r w:rsidR="00BB51C1" w:rsidRPr="00CC6AB9">
        <w:rPr>
          <w:rFonts w:ascii="Times New Roman" w:hAnsi="Times New Roman" w:cs="Times New Roman"/>
          <w:sz w:val="22"/>
        </w:rPr>
        <w:t>s</w:t>
      </w:r>
      <w:r w:rsidR="00824CAF" w:rsidRPr="00CC6AB9">
        <w:rPr>
          <w:rFonts w:ascii="Times New Roman" w:hAnsi="Times New Roman" w:cs="Times New Roman" w:hint="eastAsia"/>
          <w:sz w:val="22"/>
        </w:rPr>
        <w:t xml:space="preserve"> </w:t>
      </w:r>
      <w:r w:rsidR="006839C5" w:rsidRPr="00CC6AB9">
        <w:rPr>
          <w:rFonts w:ascii="Times New Roman" w:hAnsi="Times New Roman" w:cs="Times New Roman" w:hint="eastAsia"/>
          <w:sz w:val="22"/>
        </w:rPr>
        <w:t xml:space="preserve">and </w:t>
      </w:r>
      <w:r w:rsidR="00641322" w:rsidRPr="00CC6AB9">
        <w:rPr>
          <w:rFonts w:ascii="Times New Roman" w:hAnsi="Times New Roman" w:cs="Times New Roman" w:hint="eastAsia"/>
          <w:sz w:val="22"/>
        </w:rPr>
        <w:t>acetyl</w:t>
      </w:r>
      <w:r w:rsidR="00BB51C1" w:rsidRPr="00CC6AB9">
        <w:rPr>
          <w:rFonts w:ascii="Times New Roman" w:hAnsi="Times New Roman" w:cs="Times New Roman"/>
          <w:sz w:val="22"/>
        </w:rPr>
        <w:t xml:space="preserve"> methyl signal, both of which resonate </w:t>
      </w:r>
      <w:r w:rsidR="00D95059" w:rsidRPr="00CC6AB9">
        <w:rPr>
          <w:rFonts w:ascii="Times New Roman" w:hAnsi="Times New Roman" w:cs="Times New Roman" w:hint="eastAsia"/>
          <w:sz w:val="22"/>
        </w:rPr>
        <w:t>at ca. 2.0 ppm</w:t>
      </w:r>
      <w:r w:rsidR="00BB51C1" w:rsidRPr="00CC6AB9">
        <w:rPr>
          <w:rFonts w:ascii="Times New Roman" w:hAnsi="Times New Roman" w:cs="Times New Roman"/>
          <w:sz w:val="22"/>
        </w:rPr>
        <w:t>.</w:t>
      </w:r>
      <w:r w:rsidR="00824CAF" w:rsidRPr="00CC6AB9">
        <w:rPr>
          <w:rFonts w:ascii="Times New Roman" w:hAnsi="Times New Roman" w:cs="Times New Roman" w:hint="eastAsia"/>
          <w:sz w:val="22"/>
        </w:rPr>
        <w:t xml:space="preserve"> </w:t>
      </w:r>
      <w:r w:rsidR="00BB51C1" w:rsidRPr="00CC6AB9">
        <w:rPr>
          <w:rFonts w:ascii="Times New Roman" w:hAnsi="Times New Roman" w:cs="Times New Roman"/>
          <w:sz w:val="22"/>
        </w:rPr>
        <w:t>On the other hand, t</w:t>
      </w:r>
      <w:r w:rsidR="00E66BEF" w:rsidRPr="00CC6AB9">
        <w:rPr>
          <w:rFonts w:ascii="Times New Roman" w:hAnsi="Times New Roman" w:cs="Times New Roman"/>
          <w:sz w:val="22"/>
        </w:rPr>
        <w:t xml:space="preserve">he major </w:t>
      </w:r>
      <w:r w:rsidR="00E66BEF" w:rsidRPr="00CC6AB9">
        <w:rPr>
          <w:rFonts w:ascii="Times New Roman" w:hAnsi="Times New Roman" w:cs="Times New Roman" w:hint="eastAsia"/>
          <w:sz w:val="22"/>
        </w:rPr>
        <w:t>distribution</w:t>
      </w:r>
      <w:r w:rsidR="005D45C2" w:rsidRPr="00CC6AB9">
        <w:rPr>
          <w:rFonts w:ascii="Times New Roman" w:hAnsi="Times New Roman" w:cs="Times New Roman"/>
          <w:sz w:val="22"/>
        </w:rPr>
        <w:t xml:space="preserve"> (&gt;90 mol%)</w:t>
      </w:r>
      <w:r w:rsidR="00824CAF" w:rsidRPr="00CC6AB9">
        <w:rPr>
          <w:rFonts w:ascii="Times New Roman" w:hAnsi="Times New Roman" w:cs="Times New Roman" w:hint="eastAsia"/>
          <w:sz w:val="22"/>
        </w:rPr>
        <w:t xml:space="preserve"> </w:t>
      </w:r>
      <w:r w:rsidR="00246C2F" w:rsidRPr="00CC6AB9">
        <w:rPr>
          <w:rFonts w:ascii="Times New Roman" w:hAnsi="Times New Roman" w:cs="Times New Roman"/>
          <w:sz w:val="22"/>
        </w:rPr>
        <w:t>observed in the</w:t>
      </w:r>
      <w:r w:rsidR="00E66BEF" w:rsidRPr="00CC6AB9">
        <w:rPr>
          <w:rFonts w:ascii="Times New Roman" w:hAnsi="Times New Roman" w:cs="Times New Roman" w:hint="eastAsia"/>
          <w:sz w:val="22"/>
        </w:rPr>
        <w:t xml:space="preserve"> MALDI</w:t>
      </w:r>
      <w:r w:rsidR="00246C2F" w:rsidRPr="00CC6AB9">
        <w:rPr>
          <w:rFonts w:ascii="Times New Roman" w:hAnsi="Times New Roman" w:cs="Times New Roman"/>
          <w:sz w:val="22"/>
        </w:rPr>
        <w:t xml:space="preserve"> spectrum,</w:t>
      </w:r>
      <w:r w:rsidR="00824CAF" w:rsidRPr="00CC6AB9">
        <w:rPr>
          <w:rFonts w:ascii="Times New Roman" w:hAnsi="Times New Roman" w:cs="Times New Roman" w:hint="eastAsia"/>
          <w:sz w:val="22"/>
        </w:rPr>
        <w:t xml:space="preserve"> </w:t>
      </w:r>
      <w:r w:rsidR="00246C2F" w:rsidRPr="00CC6AB9">
        <w:rPr>
          <w:rFonts w:ascii="Times New Roman" w:hAnsi="Times New Roman" w:cs="Times New Roman"/>
          <w:sz w:val="22"/>
        </w:rPr>
        <w:t>is clearly</w:t>
      </w:r>
      <w:r w:rsidR="00E66BEF" w:rsidRPr="00CC6AB9">
        <w:rPr>
          <w:rFonts w:ascii="Times New Roman" w:hAnsi="Times New Roman" w:cs="Times New Roman" w:hint="eastAsia"/>
          <w:sz w:val="22"/>
        </w:rPr>
        <w:t xml:space="preserve"> defined in </w:t>
      </w:r>
      <w:r w:rsidRPr="00CC6AB9">
        <w:rPr>
          <w:rFonts w:ascii="Times New Roman" w:hAnsi="Times New Roman" w:cs="Times New Roman"/>
          <w:sz w:val="22"/>
        </w:rPr>
        <w:t>the</w:t>
      </w:r>
      <w:r w:rsidR="00824CAF" w:rsidRPr="00CC6AB9">
        <w:rPr>
          <w:rFonts w:ascii="Times New Roman" w:hAnsi="Times New Roman" w:cs="Times New Roman" w:hint="eastAsia"/>
          <w:sz w:val="22"/>
        </w:rPr>
        <w:t xml:space="preserve"> </w:t>
      </w:r>
      <w:r w:rsidR="00E66BEF" w:rsidRPr="00CC6AB9">
        <w:rPr>
          <w:rFonts w:ascii="Times New Roman" w:hAnsi="Times New Roman" w:cs="Times New Roman" w:hint="eastAsia"/>
          <w:sz w:val="22"/>
          <w:vertAlign w:val="superscript"/>
        </w:rPr>
        <w:t>1</w:t>
      </w:r>
      <w:r w:rsidR="00E66BEF" w:rsidRPr="00CC6AB9">
        <w:rPr>
          <w:rFonts w:ascii="Times New Roman" w:hAnsi="Times New Roman" w:cs="Times New Roman" w:hint="eastAsia"/>
          <w:sz w:val="22"/>
        </w:rPr>
        <w:t>H</w:t>
      </w:r>
      <w:r w:rsidRPr="00CC6AB9">
        <w:rPr>
          <w:rFonts w:ascii="Times New Roman" w:hAnsi="Times New Roman" w:cs="Times New Roman"/>
          <w:sz w:val="22"/>
        </w:rPr>
        <w:t xml:space="preserve"> NMR spectrum</w:t>
      </w:r>
      <w:r w:rsidR="00246C2F" w:rsidRPr="00CC6AB9">
        <w:rPr>
          <w:rFonts w:ascii="Times New Roman" w:hAnsi="Times New Roman" w:cs="Times New Roman"/>
          <w:sz w:val="22"/>
        </w:rPr>
        <w:t>. The</w:t>
      </w:r>
      <w:r w:rsidR="00D70E3C" w:rsidRPr="00CC6AB9">
        <w:rPr>
          <w:rFonts w:ascii="Times New Roman" w:hAnsi="Times New Roman" w:cs="Times New Roman" w:hint="eastAsia"/>
          <w:sz w:val="22"/>
        </w:rPr>
        <w:t xml:space="preserve"> </w:t>
      </w:r>
      <w:r w:rsidR="00D70E3C" w:rsidRPr="00CC6AB9">
        <w:rPr>
          <w:rFonts w:ascii="Times New Roman" w:hAnsi="Times New Roman" w:cs="Times New Roman" w:hint="eastAsia"/>
          <w:noProof/>
          <w:sz w:val="22"/>
          <w:vertAlign w:val="superscript"/>
        </w:rPr>
        <w:t>1</w:t>
      </w:r>
      <w:r w:rsidR="00D70E3C" w:rsidRPr="00CC6AB9">
        <w:rPr>
          <w:rFonts w:ascii="Times New Roman" w:hAnsi="Times New Roman" w:cs="Times New Roman" w:hint="eastAsia"/>
          <w:noProof/>
          <w:sz w:val="22"/>
        </w:rPr>
        <w:t>H-</w:t>
      </w:r>
      <w:r w:rsidR="00D70E3C" w:rsidRPr="00CC6AB9">
        <w:rPr>
          <w:rFonts w:ascii="Times New Roman" w:hAnsi="Times New Roman" w:cs="Times New Roman" w:hint="eastAsia"/>
          <w:noProof/>
          <w:sz w:val="22"/>
          <w:vertAlign w:val="superscript"/>
        </w:rPr>
        <w:t>13</w:t>
      </w:r>
      <w:r w:rsidR="00D70E3C" w:rsidRPr="00CC6AB9">
        <w:rPr>
          <w:rFonts w:ascii="Times New Roman" w:hAnsi="Times New Roman" w:cs="Times New Roman" w:hint="eastAsia"/>
          <w:noProof/>
          <w:sz w:val="22"/>
        </w:rPr>
        <w:t>C</w:t>
      </w:r>
      <w:r w:rsidR="00824CAF" w:rsidRPr="00CC6AB9">
        <w:rPr>
          <w:rFonts w:ascii="Times New Roman" w:hAnsi="Times New Roman" w:cs="Times New Roman" w:hint="eastAsia"/>
          <w:sz w:val="22"/>
        </w:rPr>
        <w:t xml:space="preserve"> </w:t>
      </w:r>
      <w:r w:rsidR="001175C7" w:rsidRPr="00CC6AB9">
        <w:rPr>
          <w:rFonts w:ascii="Times New Roman" w:hAnsi="Times New Roman" w:cs="Times New Roman"/>
          <w:sz w:val="22"/>
        </w:rPr>
        <w:t>HSQC</w:t>
      </w:r>
      <w:r w:rsidR="00FE39CE" w:rsidRPr="00CC6AB9">
        <w:rPr>
          <w:rFonts w:ascii="Times New Roman" w:hAnsi="Times New Roman" w:cs="Times New Roman"/>
          <w:sz w:val="22"/>
        </w:rPr>
        <w:t xml:space="preserve"> NMR</w:t>
      </w:r>
      <w:r w:rsidR="00824CAF" w:rsidRPr="00CC6AB9">
        <w:rPr>
          <w:rFonts w:ascii="Times New Roman" w:hAnsi="Times New Roman" w:cs="Times New Roman" w:hint="eastAsia"/>
          <w:sz w:val="22"/>
        </w:rPr>
        <w:t xml:space="preserve"> </w:t>
      </w:r>
      <w:r w:rsidR="00E75D9B" w:rsidRPr="00CC6AB9">
        <w:rPr>
          <w:rFonts w:ascii="Times New Roman" w:hAnsi="Times New Roman" w:cs="Times New Roman"/>
          <w:sz w:val="22"/>
        </w:rPr>
        <w:t>spectrum indicates that</w:t>
      </w:r>
      <w:r w:rsidRPr="00CC6AB9">
        <w:rPr>
          <w:rFonts w:ascii="Times New Roman" w:hAnsi="Times New Roman" w:cs="Times New Roman"/>
          <w:sz w:val="22"/>
        </w:rPr>
        <w:t xml:space="preserve"> within this series there are</w:t>
      </w:r>
      <w:r w:rsidR="00E75D9B" w:rsidRPr="00CC6AB9">
        <w:rPr>
          <w:rFonts w:ascii="Times New Roman" w:hAnsi="Times New Roman" w:cs="Times New Roman"/>
          <w:sz w:val="22"/>
        </w:rPr>
        <w:t xml:space="preserve"> two different architectures</w:t>
      </w:r>
      <w:r w:rsidRPr="00CC6AB9">
        <w:rPr>
          <w:rFonts w:ascii="Times New Roman" w:hAnsi="Times New Roman" w:cs="Times New Roman"/>
          <w:sz w:val="22"/>
        </w:rPr>
        <w:t xml:space="preserve"> corresponding to chains which </w:t>
      </w:r>
      <w:r w:rsidR="00246C2F" w:rsidRPr="00CC6AB9">
        <w:rPr>
          <w:rFonts w:ascii="Times New Roman" w:hAnsi="Times New Roman" w:cs="Times New Roman"/>
          <w:sz w:val="22"/>
        </w:rPr>
        <w:t xml:space="preserve">are chain extended by the CTA </w:t>
      </w:r>
      <w:r w:rsidR="00246C2F" w:rsidRPr="00CC6AB9">
        <w:rPr>
          <w:rFonts w:ascii="Times New Roman" w:hAnsi="Times New Roman" w:cs="Times New Roman"/>
          <w:sz w:val="22"/>
        </w:rPr>
        <w:lastRenderedPageBreak/>
        <w:t xml:space="preserve">(Type I) and those which </w:t>
      </w:r>
      <w:r w:rsidRPr="00CC6AB9">
        <w:rPr>
          <w:rFonts w:ascii="Times New Roman" w:hAnsi="Times New Roman" w:cs="Times New Roman"/>
          <w:sz w:val="22"/>
        </w:rPr>
        <w:t xml:space="preserve">are end-capped </w:t>
      </w:r>
      <w:r w:rsidR="00246C2F" w:rsidRPr="00CC6AB9">
        <w:rPr>
          <w:rFonts w:ascii="Times New Roman" w:hAnsi="Times New Roman" w:cs="Times New Roman"/>
          <w:sz w:val="22"/>
        </w:rPr>
        <w:t>by</w:t>
      </w:r>
      <w:r w:rsidR="00824CAF" w:rsidRPr="00CC6AB9">
        <w:rPr>
          <w:rFonts w:ascii="Times New Roman" w:hAnsi="Times New Roman" w:cs="Times New Roman" w:hint="eastAsia"/>
          <w:sz w:val="22"/>
        </w:rPr>
        <w:t xml:space="preserve"> </w:t>
      </w:r>
      <w:r w:rsidR="00246C2F" w:rsidRPr="00CC6AB9">
        <w:rPr>
          <w:rFonts w:ascii="Times New Roman" w:hAnsi="Times New Roman" w:cs="Times New Roman"/>
          <w:sz w:val="22"/>
        </w:rPr>
        <w:t>it</w:t>
      </w:r>
      <w:r w:rsidRPr="00CC6AB9">
        <w:rPr>
          <w:rFonts w:ascii="Times New Roman" w:hAnsi="Times New Roman" w:cs="Times New Roman"/>
          <w:sz w:val="22"/>
        </w:rPr>
        <w:t xml:space="preserve"> (</w:t>
      </w:r>
      <w:r w:rsidR="00246C2F" w:rsidRPr="00CC6AB9">
        <w:rPr>
          <w:rFonts w:ascii="Times New Roman" w:hAnsi="Times New Roman" w:cs="Times New Roman"/>
          <w:sz w:val="22"/>
        </w:rPr>
        <w:t xml:space="preserve">Type II). </w:t>
      </w:r>
      <w:r w:rsidR="00D95059" w:rsidRPr="00CC6AB9">
        <w:rPr>
          <w:rFonts w:ascii="Times New Roman" w:hAnsi="Times New Roman" w:cs="Times New Roman" w:hint="eastAsia"/>
          <w:sz w:val="22"/>
        </w:rPr>
        <w:t xml:space="preserve">As shown in </w:t>
      </w:r>
      <w:r w:rsidR="00CC6AB9" w:rsidRPr="00CC6AB9">
        <w:fldChar w:fldCharType="begin"/>
      </w:r>
      <w:r w:rsidR="00CC6AB9" w:rsidRPr="00CC6AB9">
        <w:instrText xml:space="preserve"> REF _Ref392060910 \h  \* MERGEFORMAT </w:instrText>
      </w:r>
      <w:r w:rsidR="00CC6AB9" w:rsidRPr="00CC6AB9">
        <w:fldChar w:fldCharType="separate"/>
      </w:r>
      <w:r w:rsidR="002277DD" w:rsidRPr="00CC6AB9">
        <w:rPr>
          <w:rFonts w:ascii="Times New Roman" w:hAnsi="Times New Roman" w:cs="Times New Roman"/>
          <w:sz w:val="22"/>
        </w:rPr>
        <w:t>Figure 3</w:t>
      </w:r>
      <w:r w:rsidR="00CC6AB9" w:rsidRPr="00CC6AB9">
        <w:fldChar w:fldCharType="end"/>
      </w:r>
      <w:r w:rsidR="00D95059" w:rsidRPr="00CC6AB9">
        <w:rPr>
          <w:rFonts w:ascii="Times New Roman" w:hAnsi="Times New Roman" w:cs="Times New Roman" w:hint="eastAsia"/>
          <w:sz w:val="22"/>
        </w:rPr>
        <w:t xml:space="preserve">, </w:t>
      </w:r>
      <w:r w:rsidR="00246C2F" w:rsidRPr="00CC6AB9">
        <w:rPr>
          <w:rFonts w:ascii="Times New Roman" w:hAnsi="Times New Roman" w:cs="Times New Roman"/>
          <w:sz w:val="22"/>
        </w:rPr>
        <w:t>the methylene protons at the chain end</w:t>
      </w:r>
      <w:r w:rsidR="003C0037" w:rsidRPr="00CC6AB9">
        <w:rPr>
          <w:rFonts w:ascii="Times New Roman" w:hAnsi="Times New Roman" w:cs="Times New Roman" w:hint="eastAsia"/>
          <w:sz w:val="22"/>
        </w:rPr>
        <w:t xml:space="preserve"> in Type I</w:t>
      </w:r>
      <w:r w:rsidR="00246C2F" w:rsidRPr="00CC6AB9">
        <w:rPr>
          <w:rFonts w:ascii="Times New Roman" w:hAnsi="Times New Roman" w:cs="Times New Roman"/>
          <w:sz w:val="22"/>
        </w:rPr>
        <w:t xml:space="preserve">, </w:t>
      </w:r>
      <w:r w:rsidR="00D95059" w:rsidRPr="00CC6AB9">
        <w:rPr>
          <w:rFonts w:ascii="Times New Roman" w:hAnsi="Times New Roman" w:cs="Times New Roman" w:hint="eastAsia"/>
          <w:sz w:val="22"/>
        </w:rPr>
        <w:t>p</w:t>
      </w:r>
      <w:r w:rsidR="00D95059" w:rsidRPr="00CC6AB9">
        <w:rPr>
          <w:rFonts w:ascii="Times New Roman" w:hAnsi="Times New Roman" w:cs="Times New Roman"/>
          <w:sz w:val="22"/>
        </w:rPr>
        <w:t>eak a (</w:t>
      </w:r>
      <w:r w:rsidR="00D95059" w:rsidRPr="00CC6AB9">
        <w:rPr>
          <w:rFonts w:ascii="Times New Roman" w:hAnsi="Times New Roman" w:cs="Times New Roman"/>
          <w:sz w:val="22"/>
          <w:vertAlign w:val="superscript"/>
        </w:rPr>
        <w:t>1</w:t>
      </w:r>
      <w:r w:rsidR="00246C2F" w:rsidRPr="00CC6AB9">
        <w:rPr>
          <w:rFonts w:ascii="Times New Roman" w:hAnsi="Times New Roman" w:cs="Times New Roman"/>
          <w:sz w:val="22"/>
        </w:rPr>
        <w:t xml:space="preserve">H: 3.6 ppm; </w:t>
      </w:r>
      <w:r w:rsidR="00D95059" w:rsidRPr="00CC6AB9">
        <w:rPr>
          <w:rFonts w:ascii="Times New Roman" w:hAnsi="Times New Roman" w:cs="Times New Roman"/>
          <w:sz w:val="22"/>
          <w:vertAlign w:val="superscript"/>
        </w:rPr>
        <w:t>13</w:t>
      </w:r>
      <w:r w:rsidR="00D95059" w:rsidRPr="00CC6AB9">
        <w:rPr>
          <w:rFonts w:ascii="Times New Roman" w:hAnsi="Times New Roman" w:cs="Times New Roman"/>
          <w:sz w:val="22"/>
        </w:rPr>
        <w:t>C</w:t>
      </w:r>
      <w:r w:rsidR="00246C2F" w:rsidRPr="00CC6AB9">
        <w:rPr>
          <w:rFonts w:ascii="Times New Roman" w:hAnsi="Times New Roman" w:cs="Times New Roman"/>
          <w:sz w:val="22"/>
        </w:rPr>
        <w:t>{</w:t>
      </w:r>
      <w:r w:rsidR="00246C2F" w:rsidRPr="00CC6AB9">
        <w:rPr>
          <w:rFonts w:ascii="Times New Roman" w:hAnsi="Times New Roman" w:cs="Times New Roman"/>
          <w:sz w:val="22"/>
          <w:vertAlign w:val="superscript"/>
        </w:rPr>
        <w:t>1</w:t>
      </w:r>
      <w:r w:rsidR="00246C2F" w:rsidRPr="00CC6AB9">
        <w:rPr>
          <w:rFonts w:ascii="Times New Roman" w:hAnsi="Times New Roman" w:cs="Times New Roman"/>
          <w:sz w:val="22"/>
        </w:rPr>
        <w:t>H}</w:t>
      </w:r>
      <w:r w:rsidR="00D95059" w:rsidRPr="00CC6AB9">
        <w:rPr>
          <w:rFonts w:ascii="Times New Roman" w:hAnsi="Times New Roman" w:cs="Times New Roman"/>
          <w:sz w:val="22"/>
        </w:rPr>
        <w:t>: 62.5 ppm)</w:t>
      </w:r>
      <w:r w:rsidR="00246C2F" w:rsidRPr="00CC6AB9">
        <w:rPr>
          <w:rFonts w:ascii="Times New Roman" w:hAnsi="Times New Roman" w:cs="Times New Roman"/>
          <w:sz w:val="22"/>
        </w:rPr>
        <w:t>,</w:t>
      </w:r>
      <w:r w:rsidR="003C0037" w:rsidRPr="00CC6AB9">
        <w:rPr>
          <w:rFonts w:ascii="Times New Roman" w:hAnsi="Times New Roman" w:cs="Times New Roman" w:hint="eastAsia"/>
          <w:sz w:val="22"/>
        </w:rPr>
        <w:t xml:space="preserve"> </w:t>
      </w:r>
      <w:r w:rsidR="00246C2F" w:rsidRPr="00CC6AB9">
        <w:rPr>
          <w:rFonts w:ascii="Times New Roman" w:hAnsi="Times New Roman" w:cs="Times New Roman"/>
          <w:sz w:val="22"/>
        </w:rPr>
        <w:t>are</w:t>
      </w:r>
      <w:r w:rsidR="00D95059" w:rsidRPr="00CC6AB9">
        <w:rPr>
          <w:rFonts w:ascii="Times New Roman" w:hAnsi="Times New Roman" w:cs="Times New Roman"/>
          <w:sz w:val="22"/>
        </w:rPr>
        <w:t xml:space="preserve"> assigned </w:t>
      </w:r>
      <w:r w:rsidR="00246C2F" w:rsidRPr="00CC6AB9">
        <w:rPr>
          <w:rFonts w:ascii="Times New Roman" w:hAnsi="Times New Roman" w:cs="Times New Roman"/>
          <w:sz w:val="22"/>
        </w:rPr>
        <w:t>by their chemical shifts and by the correlation with CH</w:t>
      </w:r>
      <w:r w:rsidR="00246C2F" w:rsidRPr="00CC6AB9">
        <w:rPr>
          <w:rFonts w:ascii="Times New Roman" w:hAnsi="Times New Roman" w:cs="Times New Roman"/>
          <w:sz w:val="22"/>
          <w:vertAlign w:val="subscript"/>
        </w:rPr>
        <w:t>2</w:t>
      </w:r>
      <w:r w:rsidR="00246C2F" w:rsidRPr="00CC6AB9">
        <w:rPr>
          <w:rFonts w:ascii="Times New Roman" w:hAnsi="Times New Roman" w:cs="Times New Roman"/>
          <w:sz w:val="22"/>
        </w:rPr>
        <w:t xml:space="preserve"> groups in the</w:t>
      </w:r>
      <w:r w:rsidR="003C0037" w:rsidRPr="00CC6AB9">
        <w:rPr>
          <w:rFonts w:ascii="Times New Roman" w:hAnsi="Times New Roman" w:cs="Times New Roman" w:hint="eastAsia"/>
          <w:sz w:val="22"/>
        </w:rPr>
        <w:t xml:space="preserve"> </w:t>
      </w:r>
      <w:r w:rsidR="00FE39CE" w:rsidRPr="00CC6AB9">
        <w:rPr>
          <w:rFonts w:ascii="Times New Roman" w:hAnsi="Times New Roman" w:cs="Times New Roman"/>
          <w:sz w:val="22"/>
        </w:rPr>
        <w:t xml:space="preserve">HSQC </w:t>
      </w:r>
      <w:r w:rsidR="00246C2F" w:rsidRPr="00CC6AB9">
        <w:rPr>
          <w:rFonts w:ascii="Times New Roman" w:hAnsi="Times New Roman" w:cs="Times New Roman"/>
          <w:sz w:val="22"/>
        </w:rPr>
        <w:t xml:space="preserve">NMR spectrum. For this same architecture (Type I), the </w:t>
      </w:r>
      <w:proofErr w:type="spellStart"/>
      <w:r w:rsidR="00246C2F" w:rsidRPr="00CC6AB9">
        <w:rPr>
          <w:rFonts w:ascii="Times New Roman" w:hAnsi="Times New Roman" w:cs="Times New Roman"/>
          <w:sz w:val="22"/>
        </w:rPr>
        <w:t>cyclohexylene</w:t>
      </w:r>
      <w:proofErr w:type="spellEnd"/>
      <w:r w:rsidR="00246C2F" w:rsidRPr="00CC6AB9">
        <w:rPr>
          <w:rFonts w:ascii="Times New Roman" w:hAnsi="Times New Roman" w:cs="Times New Roman"/>
          <w:sz w:val="22"/>
        </w:rPr>
        <w:t xml:space="preserve"> junction </w:t>
      </w:r>
      <w:proofErr w:type="spellStart"/>
      <w:r w:rsidR="00246C2F" w:rsidRPr="00CC6AB9">
        <w:rPr>
          <w:rFonts w:ascii="Times New Roman" w:hAnsi="Times New Roman" w:cs="Times New Roman"/>
          <w:sz w:val="22"/>
        </w:rPr>
        <w:t>methyne</w:t>
      </w:r>
      <w:proofErr w:type="spellEnd"/>
      <w:r w:rsidR="00246C2F" w:rsidRPr="00CC6AB9">
        <w:rPr>
          <w:rFonts w:ascii="Times New Roman" w:hAnsi="Times New Roman" w:cs="Times New Roman"/>
          <w:sz w:val="22"/>
        </w:rPr>
        <w:t xml:space="preserve"> protons, p</w:t>
      </w:r>
      <w:r w:rsidR="00D95059" w:rsidRPr="00CC6AB9">
        <w:rPr>
          <w:rFonts w:ascii="Times New Roman" w:hAnsi="Times New Roman" w:cs="Times New Roman"/>
          <w:sz w:val="22"/>
        </w:rPr>
        <w:t>eak b (</w:t>
      </w:r>
      <w:r w:rsidR="00D95059" w:rsidRPr="00CC6AB9">
        <w:rPr>
          <w:rFonts w:ascii="Times New Roman" w:hAnsi="Times New Roman" w:cs="Times New Roman"/>
          <w:sz w:val="22"/>
          <w:vertAlign w:val="superscript"/>
        </w:rPr>
        <w:t>1</w:t>
      </w:r>
      <w:r w:rsidR="00246C2F" w:rsidRPr="00CC6AB9">
        <w:rPr>
          <w:rFonts w:ascii="Times New Roman" w:hAnsi="Times New Roman" w:cs="Times New Roman"/>
          <w:sz w:val="22"/>
        </w:rPr>
        <w:t xml:space="preserve">H: 4.8 ppm; </w:t>
      </w:r>
      <w:r w:rsidR="00D95059" w:rsidRPr="00CC6AB9">
        <w:rPr>
          <w:rFonts w:ascii="Times New Roman" w:hAnsi="Times New Roman" w:cs="Times New Roman"/>
          <w:sz w:val="22"/>
          <w:vertAlign w:val="superscript"/>
        </w:rPr>
        <w:t>13</w:t>
      </w:r>
      <w:r w:rsidR="00D95059" w:rsidRPr="00CC6AB9">
        <w:rPr>
          <w:rFonts w:ascii="Times New Roman" w:hAnsi="Times New Roman" w:cs="Times New Roman"/>
          <w:sz w:val="22"/>
        </w:rPr>
        <w:t>C</w:t>
      </w:r>
      <w:r w:rsidR="00246C2F" w:rsidRPr="00CC6AB9">
        <w:rPr>
          <w:rFonts w:ascii="Times New Roman" w:hAnsi="Times New Roman" w:cs="Times New Roman"/>
          <w:sz w:val="22"/>
        </w:rPr>
        <w:t>{</w:t>
      </w:r>
      <w:r w:rsidR="00246C2F" w:rsidRPr="00CC6AB9">
        <w:rPr>
          <w:rFonts w:ascii="Times New Roman" w:hAnsi="Times New Roman" w:cs="Times New Roman"/>
          <w:sz w:val="22"/>
          <w:vertAlign w:val="superscript"/>
        </w:rPr>
        <w:t>1</w:t>
      </w:r>
      <w:r w:rsidR="00246C2F" w:rsidRPr="00CC6AB9">
        <w:rPr>
          <w:rFonts w:ascii="Times New Roman" w:hAnsi="Times New Roman" w:cs="Times New Roman"/>
          <w:sz w:val="22"/>
        </w:rPr>
        <w:t>H}: 73.45 ppm), are assigned based on their chemical shift and correlation with CH signals in the HSQC spectrum.</w:t>
      </w:r>
      <w:r w:rsidR="00824CAF" w:rsidRPr="00CC6AB9">
        <w:rPr>
          <w:rFonts w:ascii="Times New Roman" w:hAnsi="Times New Roman" w:cs="Times New Roman" w:hint="eastAsia"/>
          <w:sz w:val="22"/>
        </w:rPr>
        <w:t xml:space="preserve"> </w:t>
      </w:r>
      <w:r w:rsidR="003C0037" w:rsidRPr="00CC6AB9">
        <w:rPr>
          <w:rFonts w:ascii="Times New Roman" w:hAnsi="Times New Roman" w:cs="Times New Roman"/>
          <w:sz w:val="22"/>
        </w:rPr>
        <w:t xml:space="preserve">For </w:t>
      </w:r>
      <w:r w:rsidR="00246C2F" w:rsidRPr="00CC6AB9">
        <w:rPr>
          <w:rFonts w:ascii="Times New Roman" w:hAnsi="Times New Roman" w:cs="Times New Roman"/>
          <w:sz w:val="22"/>
        </w:rPr>
        <w:t>Type II, p</w:t>
      </w:r>
      <w:r w:rsidR="00D95059" w:rsidRPr="00CC6AB9">
        <w:rPr>
          <w:rFonts w:ascii="Times New Roman" w:hAnsi="Times New Roman" w:cs="Times New Roman"/>
          <w:sz w:val="22"/>
        </w:rPr>
        <w:t xml:space="preserve">eaks c </w:t>
      </w:r>
      <w:r w:rsidR="00246C2F" w:rsidRPr="00CC6AB9">
        <w:rPr>
          <w:rFonts w:ascii="Times New Roman" w:hAnsi="Times New Roman" w:cs="Times New Roman"/>
          <w:sz w:val="22"/>
        </w:rPr>
        <w:t>and</w:t>
      </w:r>
      <w:r w:rsidR="00D95059" w:rsidRPr="00CC6AB9">
        <w:rPr>
          <w:rFonts w:ascii="Times New Roman" w:hAnsi="Times New Roman" w:cs="Times New Roman"/>
          <w:sz w:val="22"/>
        </w:rPr>
        <w:t xml:space="preserve"> d [(</w:t>
      </w:r>
      <w:r w:rsidR="00D95059" w:rsidRPr="00CC6AB9">
        <w:rPr>
          <w:rFonts w:ascii="Times New Roman" w:hAnsi="Times New Roman" w:cs="Times New Roman"/>
          <w:sz w:val="22"/>
          <w:vertAlign w:val="superscript"/>
        </w:rPr>
        <w:t>1</w:t>
      </w:r>
      <w:r w:rsidR="00EE18AD" w:rsidRPr="00CC6AB9">
        <w:rPr>
          <w:rFonts w:ascii="Times New Roman" w:hAnsi="Times New Roman" w:cs="Times New Roman"/>
          <w:sz w:val="22"/>
        </w:rPr>
        <w:t xml:space="preserve">H: 3.5 ppm; </w:t>
      </w:r>
      <w:r w:rsidR="00D95059" w:rsidRPr="00CC6AB9">
        <w:rPr>
          <w:rFonts w:ascii="Times New Roman" w:hAnsi="Times New Roman" w:cs="Times New Roman"/>
          <w:sz w:val="22"/>
          <w:vertAlign w:val="superscript"/>
        </w:rPr>
        <w:t>13</w:t>
      </w:r>
      <w:r w:rsidR="00D95059" w:rsidRPr="00CC6AB9">
        <w:rPr>
          <w:rFonts w:ascii="Times New Roman" w:hAnsi="Times New Roman" w:cs="Times New Roman"/>
          <w:sz w:val="22"/>
        </w:rPr>
        <w:t>C: 72.7 ppm) and (</w:t>
      </w:r>
      <w:r w:rsidR="00D95059" w:rsidRPr="00CC6AB9">
        <w:rPr>
          <w:rFonts w:ascii="Times New Roman" w:hAnsi="Times New Roman" w:cs="Times New Roman"/>
          <w:sz w:val="22"/>
          <w:vertAlign w:val="superscript"/>
        </w:rPr>
        <w:t>1</w:t>
      </w:r>
      <w:r w:rsidR="00D95059" w:rsidRPr="00CC6AB9">
        <w:rPr>
          <w:rFonts w:ascii="Times New Roman" w:hAnsi="Times New Roman" w:cs="Times New Roman"/>
          <w:sz w:val="22"/>
        </w:rPr>
        <w:t>H: 4.6 ppm</w:t>
      </w:r>
      <w:r w:rsidR="00EE18AD" w:rsidRPr="00CC6AB9">
        <w:rPr>
          <w:rFonts w:ascii="Times New Roman" w:hAnsi="Times New Roman" w:cs="Times New Roman"/>
          <w:sz w:val="22"/>
        </w:rPr>
        <w:t xml:space="preserve">; </w:t>
      </w:r>
      <w:r w:rsidR="00D95059" w:rsidRPr="00CC6AB9">
        <w:rPr>
          <w:rFonts w:ascii="Times New Roman" w:hAnsi="Times New Roman" w:cs="Times New Roman"/>
          <w:sz w:val="22"/>
          <w:vertAlign w:val="superscript"/>
        </w:rPr>
        <w:t>13</w:t>
      </w:r>
      <w:r w:rsidR="00D95059" w:rsidRPr="00CC6AB9">
        <w:rPr>
          <w:rFonts w:ascii="Times New Roman" w:hAnsi="Times New Roman" w:cs="Times New Roman"/>
          <w:sz w:val="22"/>
        </w:rPr>
        <w:t xml:space="preserve">C: 78.0 ppm), respectively] </w:t>
      </w:r>
      <w:bookmarkStart w:id="56" w:name="OLE_LINK30"/>
      <w:bookmarkStart w:id="57" w:name="OLE_LINK31"/>
      <w:r w:rsidR="005D45C2" w:rsidRPr="00CC6AB9">
        <w:rPr>
          <w:rFonts w:ascii="Times New Roman" w:hAnsi="Times New Roman" w:cs="Times New Roman"/>
          <w:sz w:val="22"/>
        </w:rPr>
        <w:t xml:space="preserve">corresponding to </w:t>
      </w:r>
      <w:proofErr w:type="spellStart"/>
      <w:r w:rsidR="005D45C2" w:rsidRPr="00CC6AB9">
        <w:rPr>
          <w:rFonts w:ascii="Times New Roman" w:hAnsi="Times New Roman" w:cs="Times New Roman"/>
          <w:sz w:val="22"/>
        </w:rPr>
        <w:t>methyne</w:t>
      </w:r>
      <w:proofErr w:type="spellEnd"/>
      <w:r w:rsidR="005D45C2" w:rsidRPr="00CC6AB9">
        <w:rPr>
          <w:rFonts w:ascii="Times New Roman" w:hAnsi="Times New Roman" w:cs="Times New Roman"/>
          <w:sz w:val="22"/>
        </w:rPr>
        <w:t xml:space="preserve"> signals on the </w:t>
      </w:r>
      <w:proofErr w:type="spellStart"/>
      <w:r w:rsidR="005D45C2" w:rsidRPr="00CC6AB9">
        <w:rPr>
          <w:rFonts w:ascii="Times New Roman" w:hAnsi="Times New Roman" w:cs="Times New Roman"/>
          <w:sz w:val="22"/>
        </w:rPr>
        <w:t>cyclohexylene</w:t>
      </w:r>
      <w:proofErr w:type="spellEnd"/>
      <w:r w:rsidR="005D45C2" w:rsidRPr="00CC6AB9">
        <w:rPr>
          <w:rFonts w:ascii="Times New Roman" w:hAnsi="Times New Roman" w:cs="Times New Roman"/>
          <w:sz w:val="22"/>
        </w:rPr>
        <w:t xml:space="preserve"> end-group are assigned based on their chemical shifts and correlation with the relevant CH groups in the HSQC spectrum</w:t>
      </w:r>
      <w:bookmarkEnd w:id="56"/>
      <w:bookmarkEnd w:id="57"/>
      <w:r w:rsidR="00D95059" w:rsidRPr="00CC6AB9">
        <w:rPr>
          <w:rFonts w:ascii="Times New Roman" w:hAnsi="Times New Roman" w:cs="Times New Roman"/>
          <w:sz w:val="22"/>
        </w:rPr>
        <w:t>.</w:t>
      </w:r>
      <w:r w:rsidR="009A63E7" w:rsidRPr="00CC6AB9">
        <w:rPr>
          <w:rFonts w:ascii="Times New Roman" w:hAnsi="Times New Roman" w:cs="Times New Roman" w:hint="eastAsia"/>
          <w:sz w:val="22"/>
        </w:rPr>
        <w:t xml:space="preserve"> Therefore, </w:t>
      </w:r>
      <w:r w:rsidR="005D45C2" w:rsidRPr="00CC6AB9">
        <w:rPr>
          <w:rFonts w:ascii="Times New Roman" w:hAnsi="Times New Roman" w:cs="Times New Roman"/>
          <w:sz w:val="22"/>
        </w:rPr>
        <w:t xml:space="preserve">both of </w:t>
      </w:r>
      <w:r w:rsidR="009A63E7" w:rsidRPr="00CC6AB9">
        <w:rPr>
          <w:rFonts w:ascii="Times New Roman" w:hAnsi="Times New Roman" w:cs="Times New Roman" w:hint="eastAsia"/>
          <w:sz w:val="22"/>
        </w:rPr>
        <w:t>t</w:t>
      </w:r>
      <w:r w:rsidRPr="00CC6AB9">
        <w:rPr>
          <w:rFonts w:ascii="Times New Roman" w:hAnsi="Times New Roman" w:cs="Times New Roman"/>
          <w:sz w:val="22"/>
        </w:rPr>
        <w:t>he architectures</w:t>
      </w:r>
      <w:r w:rsidR="00824CAF" w:rsidRPr="00CC6AB9">
        <w:rPr>
          <w:rFonts w:ascii="Times New Roman" w:hAnsi="Times New Roman" w:cs="Times New Roman" w:hint="eastAsia"/>
          <w:sz w:val="22"/>
        </w:rPr>
        <w:t xml:space="preserve"> </w:t>
      </w:r>
      <w:r w:rsidR="00E75D9B" w:rsidRPr="00CC6AB9">
        <w:rPr>
          <w:rFonts w:ascii="Times New Roman" w:hAnsi="Times New Roman" w:cs="Times New Roman"/>
          <w:sz w:val="22"/>
        </w:rPr>
        <w:t xml:space="preserve">show signals for </w:t>
      </w:r>
      <w:r w:rsidR="005D45C2" w:rsidRPr="00CC6AB9">
        <w:rPr>
          <w:rFonts w:ascii="Times New Roman" w:hAnsi="Times New Roman" w:cs="Times New Roman"/>
          <w:sz w:val="22"/>
        </w:rPr>
        <w:t xml:space="preserve">protons adjacent to alcohol </w:t>
      </w:r>
      <w:r w:rsidR="00E75D9B" w:rsidRPr="00CC6AB9">
        <w:rPr>
          <w:rFonts w:ascii="Times New Roman" w:hAnsi="Times New Roman" w:cs="Times New Roman"/>
          <w:sz w:val="22"/>
        </w:rPr>
        <w:t>end groups</w:t>
      </w:r>
      <w:r w:rsidRPr="00CC6AB9">
        <w:rPr>
          <w:rFonts w:ascii="Times New Roman" w:hAnsi="Times New Roman" w:cs="Times New Roman"/>
          <w:sz w:val="22"/>
        </w:rPr>
        <w:t xml:space="preserve"> (a or c)</w:t>
      </w:r>
      <w:r w:rsidR="00E75D9B" w:rsidRPr="00CC6AB9">
        <w:rPr>
          <w:rFonts w:ascii="Times New Roman" w:hAnsi="Times New Roman" w:cs="Times New Roman"/>
          <w:sz w:val="22"/>
        </w:rPr>
        <w:t xml:space="preserve"> and</w:t>
      </w:r>
      <w:r w:rsidR="005D45C2" w:rsidRPr="00CC6AB9">
        <w:rPr>
          <w:rFonts w:ascii="Times New Roman" w:hAnsi="Times New Roman" w:cs="Times New Roman"/>
          <w:sz w:val="22"/>
        </w:rPr>
        <w:t xml:space="preserve"> for protons at</w:t>
      </w:r>
      <w:r w:rsidR="00824CAF" w:rsidRPr="00CC6AB9">
        <w:rPr>
          <w:rFonts w:ascii="Times New Roman" w:hAnsi="Times New Roman" w:cs="Times New Roman" w:hint="eastAsia"/>
          <w:sz w:val="22"/>
        </w:rPr>
        <w:t xml:space="preserve"> </w:t>
      </w:r>
      <w:proofErr w:type="spellStart"/>
      <w:r w:rsidR="00142BBA" w:rsidRPr="00CC6AB9">
        <w:rPr>
          <w:rFonts w:ascii="Times New Roman" w:hAnsi="Times New Roman" w:cs="Times New Roman"/>
          <w:sz w:val="22"/>
        </w:rPr>
        <w:t>cyclohexylene</w:t>
      </w:r>
      <w:proofErr w:type="spellEnd"/>
      <w:r w:rsidR="00824CAF" w:rsidRPr="00CC6AB9">
        <w:rPr>
          <w:rFonts w:ascii="Times New Roman" w:hAnsi="Times New Roman" w:cs="Times New Roman" w:hint="eastAsia"/>
          <w:sz w:val="22"/>
        </w:rPr>
        <w:t xml:space="preserve"> </w:t>
      </w:r>
      <w:r w:rsidR="00E75D9B" w:rsidRPr="00CC6AB9">
        <w:rPr>
          <w:rFonts w:ascii="Times New Roman" w:hAnsi="Times New Roman" w:cs="Times New Roman"/>
          <w:sz w:val="22"/>
        </w:rPr>
        <w:t>junction groups</w:t>
      </w:r>
      <w:r w:rsidRPr="00CC6AB9">
        <w:rPr>
          <w:rFonts w:ascii="Times New Roman" w:hAnsi="Times New Roman" w:cs="Times New Roman"/>
          <w:sz w:val="22"/>
        </w:rPr>
        <w:t xml:space="preserve"> (b or d).</w:t>
      </w:r>
      <w:r w:rsidR="003C0037" w:rsidRPr="00CC6AB9">
        <w:rPr>
          <w:rFonts w:ascii="Times New Roman" w:hAnsi="Times New Roman" w:cs="Times New Roman" w:hint="eastAsia"/>
          <w:sz w:val="22"/>
        </w:rPr>
        <w:t xml:space="preserve"> </w:t>
      </w:r>
      <w:r w:rsidR="005D45C2" w:rsidRPr="00CC6AB9">
        <w:rPr>
          <w:rFonts w:ascii="Times New Roman" w:hAnsi="Times New Roman" w:cs="Times New Roman"/>
          <w:sz w:val="22"/>
        </w:rPr>
        <w:t>Further support for the assignment of the Type</w:t>
      </w:r>
      <w:r w:rsidR="005D45C2" w:rsidRPr="00CC6AB9">
        <w:rPr>
          <w:rFonts w:ascii="Times New Roman" w:hAnsi="Times New Roman" w:cs="Times New Roman" w:hint="eastAsia"/>
          <w:sz w:val="22"/>
        </w:rPr>
        <w:t xml:space="preserve"> II </w:t>
      </w:r>
      <w:r w:rsidR="005D45C2" w:rsidRPr="00CC6AB9">
        <w:rPr>
          <w:rFonts w:ascii="Times New Roman" w:hAnsi="Times New Roman" w:cs="Times New Roman"/>
          <w:sz w:val="22"/>
        </w:rPr>
        <w:t xml:space="preserve">architecture </w:t>
      </w:r>
      <w:r w:rsidR="005D45C2" w:rsidRPr="00CC6AB9">
        <w:rPr>
          <w:rFonts w:ascii="Times New Roman" w:hAnsi="Times New Roman" w:cs="Times New Roman" w:hint="eastAsia"/>
          <w:sz w:val="22"/>
        </w:rPr>
        <w:t xml:space="preserve">was </w:t>
      </w:r>
      <w:r w:rsidR="005D45C2" w:rsidRPr="00CC6AB9">
        <w:rPr>
          <w:rFonts w:ascii="Times New Roman" w:hAnsi="Times New Roman" w:cs="Times New Roman"/>
          <w:sz w:val="22"/>
        </w:rPr>
        <w:t>obtained from the</w:t>
      </w:r>
      <w:r w:rsidR="00824CAF" w:rsidRPr="00CC6AB9">
        <w:rPr>
          <w:rFonts w:ascii="Times New Roman" w:hAnsi="Times New Roman" w:cs="Times New Roman" w:hint="eastAsia"/>
          <w:sz w:val="22"/>
        </w:rPr>
        <w:t xml:space="preserve"> </w:t>
      </w:r>
      <w:r w:rsidR="005D45C2" w:rsidRPr="00CC6AB9">
        <w:rPr>
          <w:rFonts w:ascii="Times New Roman" w:hAnsi="Times New Roman" w:cs="Times New Roman" w:hint="eastAsia"/>
          <w:sz w:val="22"/>
          <w:vertAlign w:val="superscript"/>
        </w:rPr>
        <w:t>1</w:t>
      </w:r>
      <w:r w:rsidR="005D45C2" w:rsidRPr="00CC6AB9">
        <w:rPr>
          <w:rFonts w:ascii="Times New Roman" w:hAnsi="Times New Roman" w:cs="Times New Roman" w:hint="eastAsia"/>
          <w:sz w:val="22"/>
        </w:rPr>
        <w:t>H-</w:t>
      </w:r>
      <w:r w:rsidR="005D45C2" w:rsidRPr="00CC6AB9">
        <w:rPr>
          <w:rFonts w:ascii="Times New Roman" w:hAnsi="Times New Roman" w:cs="Times New Roman" w:hint="eastAsia"/>
          <w:sz w:val="22"/>
          <w:vertAlign w:val="superscript"/>
        </w:rPr>
        <w:t>1</w:t>
      </w:r>
      <w:r w:rsidR="005D45C2" w:rsidRPr="00CC6AB9">
        <w:rPr>
          <w:rFonts w:ascii="Times New Roman" w:hAnsi="Times New Roman" w:cs="Times New Roman" w:hint="eastAsia"/>
          <w:sz w:val="22"/>
        </w:rPr>
        <w:t xml:space="preserve">H COSY </w:t>
      </w:r>
      <w:r w:rsidR="005D45C2" w:rsidRPr="00CC6AB9">
        <w:rPr>
          <w:rFonts w:ascii="Times New Roman" w:hAnsi="Times New Roman" w:cs="Times New Roman"/>
          <w:sz w:val="22"/>
        </w:rPr>
        <w:t xml:space="preserve">spectrum </w:t>
      </w:r>
      <w:r w:rsidR="005D45C2" w:rsidRPr="00CC6AB9">
        <w:rPr>
          <w:rFonts w:ascii="Times New Roman" w:hAnsi="Times New Roman" w:cs="Times New Roman" w:hint="eastAsia"/>
          <w:sz w:val="22"/>
        </w:rPr>
        <w:t>(</w:t>
      </w:r>
      <w:r w:rsidR="00B555C2" w:rsidRPr="00CC6AB9">
        <w:rPr>
          <w:rFonts w:ascii="Times New Roman" w:hAnsi="Times New Roman" w:cs="Times New Roman"/>
          <w:sz w:val="22"/>
        </w:rPr>
        <w:t>Figure 4</w:t>
      </w:r>
      <w:r w:rsidR="005D45C2" w:rsidRPr="00CC6AB9">
        <w:rPr>
          <w:rFonts w:ascii="Times New Roman" w:hAnsi="Times New Roman" w:cs="Times New Roman" w:hint="eastAsia"/>
          <w:sz w:val="22"/>
        </w:rPr>
        <w:t xml:space="preserve">) </w:t>
      </w:r>
      <w:r w:rsidR="005D45C2" w:rsidRPr="00CC6AB9">
        <w:rPr>
          <w:rFonts w:ascii="Times New Roman" w:hAnsi="Times New Roman" w:cs="Times New Roman"/>
          <w:sz w:val="22"/>
        </w:rPr>
        <w:t xml:space="preserve">which showed coupling between the signals for </w:t>
      </w:r>
      <w:proofErr w:type="spellStart"/>
      <w:r w:rsidR="005D45C2" w:rsidRPr="00CC6AB9">
        <w:rPr>
          <w:rFonts w:ascii="Times New Roman" w:hAnsi="Times New Roman" w:cs="Times New Roman" w:hint="eastAsia"/>
          <w:sz w:val="22"/>
        </w:rPr>
        <w:t>H</w:t>
      </w:r>
      <w:r w:rsidR="005D45C2" w:rsidRPr="00CC6AB9">
        <w:rPr>
          <w:rFonts w:ascii="Times New Roman" w:hAnsi="Times New Roman" w:cs="Times New Roman" w:hint="eastAsia"/>
          <w:sz w:val="22"/>
          <w:vertAlign w:val="subscript"/>
        </w:rPr>
        <w:t>c</w:t>
      </w:r>
      <w:proofErr w:type="spellEnd"/>
      <w:r w:rsidR="005D45C2" w:rsidRPr="00CC6AB9">
        <w:rPr>
          <w:rFonts w:ascii="Times New Roman" w:hAnsi="Times New Roman" w:cs="Times New Roman" w:hint="eastAsia"/>
          <w:sz w:val="22"/>
        </w:rPr>
        <w:t xml:space="preserve"> and H</w:t>
      </w:r>
      <w:r w:rsidR="005D45C2" w:rsidRPr="00CC6AB9">
        <w:rPr>
          <w:rFonts w:ascii="Times New Roman" w:hAnsi="Times New Roman" w:cs="Times New Roman" w:hint="eastAsia"/>
          <w:sz w:val="22"/>
          <w:vertAlign w:val="subscript"/>
        </w:rPr>
        <w:t>d</w:t>
      </w:r>
      <w:r w:rsidR="005D45C2" w:rsidRPr="00CC6AB9">
        <w:rPr>
          <w:rFonts w:ascii="Times New Roman" w:hAnsi="Times New Roman" w:cs="Times New Roman" w:hint="eastAsia"/>
          <w:sz w:val="22"/>
        </w:rPr>
        <w:t>.</w:t>
      </w:r>
    </w:p>
    <w:p w:rsidR="005D45C2" w:rsidRPr="00CC6AB9" w:rsidRDefault="005D45C2" w:rsidP="005D45C2">
      <w:pPr>
        <w:keepNext/>
        <w:spacing w:after="240" w:line="360" w:lineRule="auto"/>
        <w:jc w:val="center"/>
      </w:pPr>
      <w:r w:rsidRPr="00CC6AB9">
        <w:rPr>
          <w:noProof/>
          <w:lang w:val="en-GB" w:eastAsia="en-GB"/>
        </w:rPr>
        <w:drawing>
          <wp:inline distT="0" distB="0" distL="0" distR="0" wp14:anchorId="0231637E" wp14:editId="3BC28967">
            <wp:extent cx="4848225" cy="3286456"/>
            <wp:effectExtent l="19050" t="0" r="9525" b="0"/>
            <wp:docPr id="10" name="Picture 10" descr="C:\Users\yz1113.IC\Desktop\Pictur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yz1113.IC\Desktop\Picture2.png"/>
                    <pic:cNvPicPr>
                      <a:picLocks noChangeAspect="1" noChangeArrowheads="1"/>
                    </pic:cNvPicPr>
                  </pic:nvPicPr>
                  <pic:blipFill>
                    <a:blip r:embed="rId17" cstate="print"/>
                    <a:srcRect/>
                    <a:stretch>
                      <a:fillRect/>
                    </a:stretch>
                  </pic:blipFill>
                  <pic:spPr bwMode="auto">
                    <a:xfrm>
                      <a:off x="0" y="0"/>
                      <a:ext cx="4848225" cy="3286456"/>
                    </a:xfrm>
                    <a:prstGeom prst="rect">
                      <a:avLst/>
                    </a:prstGeom>
                    <a:noFill/>
                    <a:ln w="9525">
                      <a:noFill/>
                      <a:miter lim="800000"/>
                      <a:headEnd/>
                      <a:tailEnd/>
                    </a:ln>
                  </pic:spPr>
                </pic:pic>
              </a:graphicData>
            </a:graphic>
          </wp:inline>
        </w:drawing>
      </w:r>
    </w:p>
    <w:p w:rsidR="005D45C2" w:rsidRPr="00CC6AB9" w:rsidRDefault="005D45C2" w:rsidP="00EC4035">
      <w:pPr>
        <w:pStyle w:val="Caption"/>
        <w:rPr>
          <w:rFonts w:ascii="Times New Roman" w:hAnsi="Times New Roman" w:cs="Times New Roman"/>
          <w:sz w:val="22"/>
        </w:rPr>
      </w:pPr>
      <w:bookmarkStart w:id="58" w:name="_Ref392072928"/>
      <w:r w:rsidRPr="00CC6AB9">
        <w:rPr>
          <w:rFonts w:ascii="Times New Roman" w:hAnsi="Times New Roman" w:cs="Times New Roman"/>
          <w:b/>
          <w:sz w:val="22"/>
        </w:rPr>
        <w:t xml:space="preserve">Figure </w:t>
      </w:r>
      <w:r w:rsidR="00663990" w:rsidRPr="00CC6AB9">
        <w:rPr>
          <w:rFonts w:ascii="Times New Roman" w:hAnsi="Times New Roman" w:cs="Times New Roman"/>
          <w:b/>
          <w:sz w:val="22"/>
        </w:rPr>
        <w:fldChar w:fldCharType="begin"/>
      </w:r>
      <w:r w:rsidRPr="00CC6AB9">
        <w:rPr>
          <w:rFonts w:ascii="Times New Roman" w:hAnsi="Times New Roman" w:cs="Times New Roman"/>
          <w:b/>
          <w:sz w:val="22"/>
        </w:rPr>
        <w:instrText xml:space="preserve"> SEQ Figure \* ARABIC </w:instrText>
      </w:r>
      <w:r w:rsidR="00663990" w:rsidRPr="00CC6AB9">
        <w:rPr>
          <w:rFonts w:ascii="Times New Roman" w:hAnsi="Times New Roman" w:cs="Times New Roman"/>
          <w:b/>
          <w:sz w:val="22"/>
        </w:rPr>
        <w:fldChar w:fldCharType="separate"/>
      </w:r>
      <w:r w:rsidR="002277DD" w:rsidRPr="00CC6AB9">
        <w:rPr>
          <w:rFonts w:ascii="Times New Roman" w:hAnsi="Times New Roman" w:cs="Times New Roman"/>
          <w:b/>
          <w:noProof/>
          <w:sz w:val="22"/>
        </w:rPr>
        <w:t>4</w:t>
      </w:r>
      <w:r w:rsidR="00663990" w:rsidRPr="00CC6AB9">
        <w:rPr>
          <w:rFonts w:ascii="Times New Roman" w:hAnsi="Times New Roman" w:cs="Times New Roman"/>
          <w:b/>
          <w:sz w:val="22"/>
        </w:rPr>
        <w:fldChar w:fldCharType="end"/>
      </w:r>
      <w:bookmarkEnd w:id="58"/>
      <w:r w:rsidRPr="00CC6AB9">
        <w:rPr>
          <w:rFonts w:ascii="Times New Roman" w:hAnsi="Times New Roman" w:cs="Times New Roman"/>
          <w:b/>
          <w:sz w:val="22"/>
        </w:rPr>
        <w:t>.</w:t>
      </w:r>
      <w:r w:rsidR="003C0037" w:rsidRPr="00CC6AB9">
        <w:rPr>
          <w:rFonts w:ascii="Times New Roman" w:hAnsi="Times New Roman" w:cs="Times New Roman" w:hint="eastAsia"/>
          <w:b/>
          <w:sz w:val="22"/>
        </w:rPr>
        <w:t xml:space="preserve"> </w:t>
      </w:r>
      <w:r w:rsidRPr="00CC6AB9">
        <w:rPr>
          <w:rFonts w:ascii="Times New Roman" w:hAnsi="Times New Roman" w:cs="Times New Roman"/>
          <w:sz w:val="22"/>
          <w:vertAlign w:val="superscript"/>
        </w:rPr>
        <w:t>1</w:t>
      </w:r>
      <w:r w:rsidRPr="00CC6AB9">
        <w:rPr>
          <w:rFonts w:ascii="Times New Roman" w:hAnsi="Times New Roman" w:cs="Times New Roman"/>
          <w:sz w:val="22"/>
        </w:rPr>
        <w:t>H-</w:t>
      </w:r>
      <w:r w:rsidRPr="00CC6AB9">
        <w:rPr>
          <w:rFonts w:ascii="Times New Roman" w:hAnsi="Times New Roman" w:cs="Times New Roman"/>
          <w:sz w:val="22"/>
          <w:vertAlign w:val="superscript"/>
        </w:rPr>
        <w:t>1</w:t>
      </w:r>
      <w:r w:rsidRPr="00CC6AB9">
        <w:rPr>
          <w:rFonts w:ascii="Times New Roman" w:hAnsi="Times New Roman" w:cs="Times New Roman"/>
          <w:sz w:val="22"/>
        </w:rPr>
        <w:t>H COSY spectrum</w:t>
      </w:r>
      <w:r w:rsidRPr="00CC6AB9">
        <w:rPr>
          <w:rFonts w:ascii="Times New Roman" w:hAnsi="Times New Roman" w:cs="Times New Roman" w:hint="eastAsia"/>
          <w:sz w:val="22"/>
        </w:rPr>
        <w:t xml:space="preserve"> of PCL</w:t>
      </w:r>
      <w:r w:rsidRPr="00CC6AB9">
        <w:rPr>
          <w:rFonts w:ascii="Times New Roman" w:hAnsi="Times New Roman" w:cs="Times New Roman"/>
          <w:sz w:val="22"/>
          <w:vertAlign w:val="subscript"/>
        </w:rPr>
        <w:t xml:space="preserve">30 </w:t>
      </w:r>
      <w:r w:rsidR="008F5886" w:rsidRPr="00CC6AB9">
        <w:rPr>
          <w:rFonts w:ascii="Times New Roman" w:hAnsi="Times New Roman" w:cs="Times New Roman"/>
          <w:sz w:val="22"/>
        </w:rPr>
        <w:t xml:space="preserve">(Table 1, </w:t>
      </w:r>
      <w:r w:rsidRPr="00CC6AB9">
        <w:rPr>
          <w:rFonts w:ascii="Times New Roman" w:hAnsi="Times New Roman" w:cs="Times New Roman"/>
          <w:sz w:val="22"/>
        </w:rPr>
        <w:t xml:space="preserve">entry </w:t>
      </w:r>
      <w:r w:rsidRPr="00CC6AB9">
        <w:rPr>
          <w:rFonts w:ascii="Times New Roman" w:hAnsi="Times New Roman" w:cs="Times New Roman" w:hint="eastAsia"/>
          <w:sz w:val="22"/>
        </w:rPr>
        <w:t>1</w:t>
      </w:r>
      <w:r w:rsidRPr="00CC6AB9">
        <w:rPr>
          <w:rFonts w:ascii="Times New Roman" w:hAnsi="Times New Roman" w:cs="Times New Roman"/>
          <w:sz w:val="22"/>
        </w:rPr>
        <w:t>)</w:t>
      </w:r>
      <w:r w:rsidRPr="00CC6AB9">
        <w:rPr>
          <w:rFonts w:ascii="Times New Roman" w:hAnsi="Times New Roman" w:cs="Times New Roman" w:hint="eastAsia"/>
          <w:sz w:val="22"/>
        </w:rPr>
        <w:t xml:space="preserve"> containing </w:t>
      </w:r>
      <w:r w:rsidRPr="00CC6AB9">
        <w:rPr>
          <w:rFonts w:ascii="Times New Roman" w:hAnsi="Times New Roman" w:cs="Times New Roman"/>
          <w:sz w:val="22"/>
        </w:rPr>
        <w:t xml:space="preserve">chains of </w:t>
      </w:r>
      <w:r w:rsidR="000A3A1A" w:rsidRPr="00CC6AB9">
        <w:rPr>
          <w:rFonts w:ascii="Times New Roman" w:hAnsi="Times New Roman" w:cs="Times New Roman" w:hint="eastAsia"/>
          <w:sz w:val="22"/>
        </w:rPr>
        <w:t>architecture Type II</w:t>
      </w:r>
      <w:r w:rsidRPr="00CC6AB9">
        <w:rPr>
          <w:rFonts w:ascii="Times New Roman" w:hAnsi="Times New Roman" w:cs="Times New Roman" w:hint="eastAsia"/>
          <w:sz w:val="22"/>
        </w:rPr>
        <w:t xml:space="preserve"> (the</w:t>
      </w:r>
      <w:r w:rsidR="00CB383C" w:rsidRPr="00CC6AB9">
        <w:rPr>
          <w:rFonts w:ascii="Times New Roman" w:hAnsi="Times New Roman" w:cs="Times New Roman" w:hint="eastAsia"/>
          <w:sz w:val="22"/>
        </w:rPr>
        <w:t xml:space="preserve"> </w:t>
      </w:r>
      <w:r w:rsidRPr="00CC6AB9">
        <w:rPr>
          <w:rFonts w:ascii="Times New Roman" w:hAnsi="Times New Roman" w:cs="Times New Roman"/>
          <w:sz w:val="22"/>
        </w:rPr>
        <w:t>signal</w:t>
      </w:r>
      <w:r w:rsidR="00CB383C" w:rsidRPr="00CC6AB9">
        <w:rPr>
          <w:rFonts w:ascii="Times New Roman" w:hAnsi="Times New Roman" w:cs="Times New Roman" w:hint="eastAsia"/>
          <w:sz w:val="22"/>
        </w:rPr>
        <w:t xml:space="preserve"> </w:t>
      </w:r>
      <w:r w:rsidRPr="00CC6AB9">
        <w:rPr>
          <w:rFonts w:ascii="Times New Roman" w:hAnsi="Times New Roman" w:cs="Times New Roman"/>
          <w:sz w:val="22"/>
        </w:rPr>
        <w:t xml:space="preserve">at 3.95 ppm </w:t>
      </w:r>
      <w:r w:rsidRPr="00CC6AB9">
        <w:rPr>
          <w:rFonts w:ascii="Times New Roman" w:hAnsi="Times New Roman" w:cs="Times New Roman" w:hint="eastAsia"/>
          <w:sz w:val="22"/>
        </w:rPr>
        <w:t xml:space="preserve">is </w:t>
      </w:r>
      <w:r w:rsidRPr="00CC6AB9">
        <w:rPr>
          <w:rFonts w:ascii="Times New Roman" w:hAnsi="Times New Roman" w:cs="Times New Roman"/>
          <w:sz w:val="22"/>
        </w:rPr>
        <w:t xml:space="preserve">assigned to methylene protons in the </w:t>
      </w:r>
      <w:r w:rsidR="00FE39CE" w:rsidRPr="00CC6AB9">
        <w:rPr>
          <w:rFonts w:ascii="Times New Roman" w:hAnsi="Times New Roman" w:cs="Times New Roman"/>
          <w:sz w:val="22"/>
        </w:rPr>
        <w:t>polymer backbone</w:t>
      </w:r>
      <w:r w:rsidRPr="00CC6AB9">
        <w:rPr>
          <w:rFonts w:ascii="Times New Roman" w:hAnsi="Times New Roman" w:cs="Times New Roman" w:hint="eastAsia"/>
          <w:sz w:val="22"/>
        </w:rPr>
        <w:t>)</w:t>
      </w:r>
      <w:r w:rsidR="000A3A1A" w:rsidRPr="00CC6AB9">
        <w:rPr>
          <w:rFonts w:ascii="Times New Roman" w:hAnsi="Times New Roman" w:cs="Times New Roman"/>
          <w:sz w:val="22"/>
        </w:rPr>
        <w:t>.</w:t>
      </w:r>
      <w:bookmarkStart w:id="59" w:name="OLE_LINK51"/>
      <w:bookmarkStart w:id="60" w:name="OLE_LINK58"/>
      <w:r w:rsidR="002B7FA7" w:rsidRPr="00CC6AB9">
        <w:rPr>
          <w:rFonts w:ascii="Times New Roman" w:hAnsi="Times New Roman" w:cs="Times New Roman" w:hint="eastAsia"/>
          <w:sz w:val="22"/>
        </w:rPr>
        <w:t xml:space="preserve"> Since </w:t>
      </w:r>
      <w:bookmarkStart w:id="61" w:name="OLE_LINK26"/>
      <w:bookmarkStart w:id="62" w:name="OLE_LINK27"/>
      <w:r w:rsidR="002B7FA7" w:rsidRPr="00CC6AB9">
        <w:rPr>
          <w:rFonts w:ascii="Times New Roman" w:hAnsi="Times New Roman" w:cs="Times New Roman" w:hint="eastAsia"/>
          <w:sz w:val="22"/>
        </w:rPr>
        <w:t xml:space="preserve">the </w:t>
      </w:r>
      <w:proofErr w:type="spellStart"/>
      <w:r w:rsidR="002B7FA7" w:rsidRPr="00CC6AB9">
        <w:rPr>
          <w:rFonts w:ascii="Times New Roman" w:hAnsi="Times New Roman" w:cs="Times New Roman" w:hint="eastAsia"/>
          <w:sz w:val="22"/>
        </w:rPr>
        <w:t>deuterated</w:t>
      </w:r>
      <w:bookmarkEnd w:id="61"/>
      <w:bookmarkEnd w:id="62"/>
      <w:proofErr w:type="spellEnd"/>
      <w:r w:rsidR="002B7FA7" w:rsidRPr="00CC6AB9">
        <w:rPr>
          <w:rFonts w:ascii="Times New Roman" w:hAnsi="Times New Roman" w:cs="Times New Roman" w:hint="eastAsia"/>
          <w:sz w:val="22"/>
        </w:rPr>
        <w:t xml:space="preserve"> solvent is dry, peak a </w:t>
      </w:r>
      <w:r w:rsidR="00F6152B" w:rsidRPr="00CC6AB9">
        <w:rPr>
          <w:rFonts w:ascii="Times New Roman" w:hAnsi="Times New Roman" w:cs="Times New Roman"/>
          <w:sz w:val="22"/>
        </w:rPr>
        <w:t>is a</w:t>
      </w:r>
      <w:r w:rsidR="002B7FA7" w:rsidRPr="00CC6AB9">
        <w:rPr>
          <w:rFonts w:ascii="Times New Roman" w:hAnsi="Times New Roman" w:cs="Times New Roman" w:hint="eastAsia"/>
          <w:sz w:val="22"/>
        </w:rPr>
        <w:t xml:space="preserve"> quartet due to the coupling between the methylene proton and hydroxyl proton. This has been </w:t>
      </w:r>
      <w:r w:rsidR="002B7FA7" w:rsidRPr="00CC6AB9">
        <w:rPr>
          <w:rFonts w:ascii="Times New Roman" w:hAnsi="Times New Roman" w:cs="Times New Roman"/>
          <w:sz w:val="22"/>
        </w:rPr>
        <w:t>confirmed</w:t>
      </w:r>
      <w:r w:rsidR="002B7FA7" w:rsidRPr="00CC6AB9">
        <w:rPr>
          <w:rFonts w:ascii="Times New Roman" w:hAnsi="Times New Roman" w:cs="Times New Roman" w:hint="eastAsia"/>
          <w:sz w:val="22"/>
        </w:rPr>
        <w:t xml:space="preserve"> </w:t>
      </w:r>
      <w:r w:rsidR="00F6152B" w:rsidRPr="00CC6AB9">
        <w:rPr>
          <w:rFonts w:ascii="Times New Roman" w:hAnsi="Times New Roman" w:cs="Times New Roman"/>
          <w:sz w:val="22"/>
        </w:rPr>
        <w:t>by</w:t>
      </w:r>
      <w:r w:rsidR="004D3070" w:rsidRPr="00CC6AB9">
        <w:rPr>
          <w:rFonts w:ascii="Times New Roman" w:hAnsi="Times New Roman" w:cs="Times New Roman"/>
          <w:sz w:val="22"/>
        </w:rPr>
        <w:t xml:space="preserve"> the addition of D</w:t>
      </w:r>
      <w:r w:rsidR="004D3070" w:rsidRPr="00CC6AB9">
        <w:rPr>
          <w:rFonts w:ascii="Times New Roman" w:hAnsi="Times New Roman" w:cs="Times New Roman"/>
          <w:sz w:val="22"/>
          <w:vertAlign w:val="subscript"/>
        </w:rPr>
        <w:t>2</w:t>
      </w:r>
      <w:r w:rsidR="004D3070" w:rsidRPr="00CC6AB9">
        <w:rPr>
          <w:rFonts w:ascii="Times New Roman" w:hAnsi="Times New Roman" w:cs="Times New Roman"/>
          <w:sz w:val="22"/>
        </w:rPr>
        <w:t>O,</w:t>
      </w:r>
      <w:r w:rsidR="00F6152B" w:rsidRPr="00CC6AB9">
        <w:rPr>
          <w:rFonts w:ascii="Times New Roman" w:hAnsi="Times New Roman" w:cs="Times New Roman"/>
          <w:sz w:val="22"/>
        </w:rPr>
        <w:t xml:space="preserve"> where upon a</w:t>
      </w:r>
      <w:r w:rsidR="004D3070" w:rsidRPr="00CC6AB9">
        <w:rPr>
          <w:rFonts w:ascii="Times New Roman" w:hAnsi="Times New Roman" w:cs="Times New Roman"/>
          <w:sz w:val="22"/>
        </w:rPr>
        <w:t xml:space="preserve"> triplet</w:t>
      </w:r>
      <w:r w:rsidR="00F6152B" w:rsidRPr="00CC6AB9">
        <w:rPr>
          <w:rFonts w:ascii="Times New Roman" w:hAnsi="Times New Roman" w:cs="Times New Roman"/>
          <w:sz w:val="22"/>
        </w:rPr>
        <w:t xml:space="preserve"> was observed </w:t>
      </w:r>
      <w:r w:rsidR="002B7FA7" w:rsidRPr="00CC6AB9">
        <w:rPr>
          <w:rFonts w:ascii="Times New Roman" w:hAnsi="Times New Roman" w:cs="Times New Roman" w:hint="eastAsia"/>
          <w:sz w:val="22"/>
        </w:rPr>
        <w:t>(Figure S1)</w:t>
      </w:r>
      <w:r w:rsidR="004D3070" w:rsidRPr="00CC6AB9">
        <w:rPr>
          <w:rFonts w:ascii="Times New Roman" w:hAnsi="Times New Roman" w:cs="Times New Roman"/>
          <w:sz w:val="22"/>
        </w:rPr>
        <w:t>.</w:t>
      </w:r>
      <w:bookmarkEnd w:id="59"/>
      <w:bookmarkEnd w:id="60"/>
    </w:p>
    <w:p w:rsidR="005D45C2" w:rsidRPr="00CC6AB9" w:rsidRDefault="005D45C2" w:rsidP="007A0451">
      <w:pPr>
        <w:spacing w:after="240" w:line="360" w:lineRule="auto"/>
        <w:rPr>
          <w:rFonts w:ascii="Times New Roman" w:hAnsi="Times New Roman" w:cs="Times New Roman"/>
          <w:sz w:val="22"/>
        </w:rPr>
      </w:pPr>
    </w:p>
    <w:p w:rsidR="009933C7" w:rsidRPr="00CC6AB9" w:rsidRDefault="009933C7" w:rsidP="007A0451">
      <w:pPr>
        <w:spacing w:after="240" w:line="360" w:lineRule="auto"/>
        <w:rPr>
          <w:rFonts w:ascii="Times New Roman" w:hAnsi="Times New Roman" w:cs="Times New Roman"/>
          <w:sz w:val="22"/>
        </w:rPr>
      </w:pPr>
      <w:r w:rsidRPr="00CC6AB9">
        <w:rPr>
          <w:rFonts w:ascii="Times New Roman" w:hAnsi="Times New Roman" w:cs="Times New Roman" w:hint="eastAsia"/>
          <w:sz w:val="22"/>
          <w:vertAlign w:val="superscript"/>
        </w:rPr>
        <w:lastRenderedPageBreak/>
        <w:t>31</w:t>
      </w:r>
      <w:r w:rsidRPr="00CC6AB9">
        <w:rPr>
          <w:rFonts w:ascii="Times New Roman" w:hAnsi="Times New Roman" w:cs="Times New Roman" w:hint="eastAsia"/>
          <w:sz w:val="22"/>
        </w:rPr>
        <w:t>P</w:t>
      </w:r>
      <w:r w:rsidR="005D45C2" w:rsidRPr="00CC6AB9">
        <w:rPr>
          <w:rFonts w:ascii="Times New Roman" w:hAnsi="Times New Roman" w:cs="Times New Roman"/>
          <w:noProof/>
          <w:sz w:val="22"/>
        </w:rPr>
        <w:t>{</w:t>
      </w:r>
      <w:r w:rsidR="005D45C2" w:rsidRPr="00CC6AB9">
        <w:rPr>
          <w:rFonts w:ascii="Times New Roman" w:hAnsi="Times New Roman" w:cs="Times New Roman"/>
          <w:noProof/>
          <w:sz w:val="22"/>
          <w:vertAlign w:val="superscript"/>
        </w:rPr>
        <w:t>1</w:t>
      </w:r>
      <w:r w:rsidR="005D45C2" w:rsidRPr="00CC6AB9">
        <w:rPr>
          <w:rFonts w:ascii="Times New Roman" w:hAnsi="Times New Roman" w:cs="Times New Roman"/>
          <w:noProof/>
          <w:sz w:val="22"/>
        </w:rPr>
        <w:t xml:space="preserve">H} </w:t>
      </w:r>
      <w:r w:rsidRPr="00CC6AB9">
        <w:rPr>
          <w:rFonts w:ascii="Times New Roman" w:hAnsi="Times New Roman" w:cs="Times New Roman" w:hint="eastAsia"/>
          <w:sz w:val="22"/>
        </w:rPr>
        <w:t xml:space="preserve">NMR was utilized to further confirm the </w:t>
      </w:r>
      <w:r w:rsidR="005D45C2" w:rsidRPr="00CC6AB9">
        <w:rPr>
          <w:rFonts w:ascii="Times New Roman" w:hAnsi="Times New Roman" w:cs="Times New Roman"/>
          <w:sz w:val="22"/>
        </w:rPr>
        <w:t>presence</w:t>
      </w:r>
      <w:r w:rsidRPr="00CC6AB9">
        <w:rPr>
          <w:rFonts w:ascii="Times New Roman" w:hAnsi="Times New Roman" w:cs="Times New Roman" w:hint="eastAsia"/>
          <w:sz w:val="22"/>
        </w:rPr>
        <w:t xml:space="preserve"> of </w:t>
      </w:r>
      <w:r w:rsidR="005D45C2" w:rsidRPr="00CC6AB9">
        <w:rPr>
          <w:rFonts w:ascii="Times New Roman" w:hAnsi="Times New Roman" w:cs="Times New Roman"/>
          <w:sz w:val="22"/>
        </w:rPr>
        <w:t xml:space="preserve">both </w:t>
      </w:r>
      <w:r w:rsidRPr="00CC6AB9">
        <w:rPr>
          <w:rFonts w:ascii="Times New Roman" w:hAnsi="Times New Roman" w:cs="Times New Roman" w:hint="eastAsia"/>
          <w:sz w:val="22"/>
        </w:rPr>
        <w:t xml:space="preserve">primary and </w:t>
      </w:r>
      <w:r w:rsidRPr="00CC6AB9">
        <w:rPr>
          <w:rFonts w:ascii="Times New Roman" w:hAnsi="Times New Roman" w:cs="Times New Roman"/>
          <w:sz w:val="22"/>
        </w:rPr>
        <w:t>secondary</w:t>
      </w:r>
      <w:r w:rsidR="00824CAF" w:rsidRPr="00CC6AB9">
        <w:rPr>
          <w:rFonts w:ascii="Times New Roman" w:hAnsi="Times New Roman" w:cs="Times New Roman" w:hint="eastAsia"/>
          <w:sz w:val="22"/>
        </w:rPr>
        <w:t xml:space="preserve"> </w:t>
      </w:r>
      <w:r w:rsidR="005D45C2" w:rsidRPr="00CC6AB9">
        <w:rPr>
          <w:rFonts w:ascii="Times New Roman" w:hAnsi="Times New Roman" w:cs="Times New Roman"/>
          <w:sz w:val="22"/>
        </w:rPr>
        <w:t>hydroxyl end-groups</w:t>
      </w:r>
      <w:r w:rsidR="00FE39CE" w:rsidRPr="00CC6AB9">
        <w:rPr>
          <w:rFonts w:ascii="Times New Roman" w:hAnsi="Times New Roman" w:cs="Times New Roman"/>
          <w:sz w:val="22"/>
        </w:rPr>
        <w:t>, consistent with the presence of both Type I and II chain architectures</w:t>
      </w:r>
      <w:r w:rsidRPr="00CC6AB9">
        <w:rPr>
          <w:rFonts w:ascii="Times New Roman" w:hAnsi="Times New Roman" w:cs="Times New Roman" w:hint="eastAsia"/>
          <w:sz w:val="22"/>
        </w:rPr>
        <w:t>.</w:t>
      </w:r>
      <w:r w:rsidR="00663990" w:rsidRPr="00CC6AB9">
        <w:rPr>
          <w:rFonts w:ascii="Times New Roman" w:hAnsi="Times New Roman" w:cs="Times New Roman"/>
          <w:sz w:val="22"/>
        </w:rPr>
        <w:fldChar w:fldCharType="begin">
          <w:fldData xml:space="preserve">PEVuZE5vdGU+PENpdGU+PEF1dGhvcj5IYXR6YWtpczwvQXV0aG9yPjxZZWFyPjIwMDc8L1llYXI+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</w:fldData>
        </w:fldChar>
      </w:r>
      <w:r w:rsidR="00341F84" w:rsidRPr="00CC6AB9">
        <w:rPr>
          <w:rFonts w:ascii="Times New Roman" w:hAnsi="Times New Roman" w:cs="Times New Roman"/>
          <w:sz w:val="22"/>
        </w:rPr>
        <w:instrText xml:space="preserve"> ADDIN EN.CITE </w:instrText>
      </w:r>
      <w:r w:rsidR="00341F84" w:rsidRPr="00CC6AB9">
        <w:rPr>
          <w:rFonts w:ascii="Times New Roman" w:hAnsi="Times New Roman" w:cs="Times New Roman"/>
          <w:sz w:val="22"/>
        </w:rPr>
        <w:fldChar w:fldCharType="begin">
          <w:fldData xml:space="preserve">PEVuZE5vdGU+PENpdGU+PEF1dGhvcj5IYXR6YWtpczwvQXV0aG9yPjxZZWFyPjIwMDc8L1llYXI+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</w:fldData>
        </w:fldChar>
      </w:r>
      <w:r w:rsidR="00341F84" w:rsidRPr="00CC6AB9">
        <w:rPr>
          <w:rFonts w:ascii="Times New Roman" w:hAnsi="Times New Roman" w:cs="Times New Roman"/>
          <w:sz w:val="22"/>
        </w:rPr>
        <w:instrText xml:space="preserve"> ADDIN EN.CITE.DATA </w:instrText>
      </w:r>
      <w:r w:rsidR="00341F84" w:rsidRPr="00CC6AB9">
        <w:rPr>
          <w:rFonts w:ascii="Times New Roman" w:hAnsi="Times New Roman" w:cs="Times New Roman"/>
          <w:sz w:val="22"/>
        </w:rPr>
      </w:r>
      <w:r w:rsidR="00341F84" w:rsidRPr="00CC6AB9">
        <w:rPr>
          <w:rFonts w:ascii="Times New Roman" w:hAnsi="Times New Roman" w:cs="Times New Roman"/>
          <w:sz w:val="22"/>
        </w:rPr>
        <w:fldChar w:fldCharType="end"/>
      </w:r>
      <w:r w:rsidR="00663990" w:rsidRPr="00CC6AB9">
        <w:rPr>
          <w:rFonts w:ascii="Times New Roman" w:hAnsi="Times New Roman" w:cs="Times New Roman"/>
          <w:sz w:val="22"/>
        </w:rPr>
      </w:r>
      <w:r w:rsidR="00663990" w:rsidRPr="00CC6AB9">
        <w:rPr>
          <w:rFonts w:ascii="Times New Roman" w:hAnsi="Times New Roman" w:cs="Times New Roman"/>
          <w:sz w:val="22"/>
        </w:rPr>
        <w:fldChar w:fldCharType="separate"/>
      </w:r>
      <w:hyperlink w:anchor="_ENREF_68" w:tooltip="Hatzakis, 2007 #467" w:history="1">
        <w:r w:rsidR="00341F84" w:rsidRPr="00CC6AB9">
          <w:rPr>
            <w:rFonts w:ascii="Times New Roman" w:hAnsi="Times New Roman" w:cs="Times New Roman"/>
            <w:noProof/>
            <w:sz w:val="22"/>
            <w:vertAlign w:val="superscript"/>
          </w:rPr>
          <w:t>68</w:t>
        </w:r>
      </w:hyperlink>
      <w:r w:rsidR="00341F84" w:rsidRPr="00CC6AB9">
        <w:rPr>
          <w:rFonts w:ascii="Times New Roman" w:hAnsi="Times New Roman" w:cs="Times New Roman"/>
          <w:noProof/>
          <w:sz w:val="22"/>
          <w:vertAlign w:val="superscript"/>
        </w:rPr>
        <w:t>,</w:t>
      </w:r>
      <w:hyperlink w:anchor="_ENREF_69" w:tooltip="Spyros, 1997 #444" w:history="1">
        <w:r w:rsidR="00341F84" w:rsidRPr="00CC6AB9">
          <w:rPr>
            <w:rFonts w:ascii="Times New Roman" w:hAnsi="Times New Roman" w:cs="Times New Roman"/>
            <w:noProof/>
            <w:sz w:val="22"/>
            <w:vertAlign w:val="superscript"/>
          </w:rPr>
          <w:t>69</w:t>
        </w:r>
      </w:hyperlink>
      <w:r w:rsidR="00663990" w:rsidRPr="00CC6AB9">
        <w:rPr>
          <w:rFonts w:ascii="Times New Roman" w:hAnsi="Times New Roman" w:cs="Times New Roman"/>
          <w:sz w:val="22"/>
        </w:rPr>
        <w:fldChar w:fldCharType="end"/>
      </w:r>
      <w:r w:rsidR="00824CAF" w:rsidRPr="00CC6AB9">
        <w:rPr>
          <w:rFonts w:ascii="Times New Roman" w:hAnsi="Times New Roman" w:cs="Times New Roman" w:hint="eastAsia"/>
          <w:sz w:val="22"/>
        </w:rPr>
        <w:t xml:space="preserve"> </w:t>
      </w:r>
      <w:r w:rsidR="00FE39CE" w:rsidRPr="00CC6AB9">
        <w:rPr>
          <w:rFonts w:ascii="Times New Roman" w:hAnsi="Times New Roman" w:cs="Times New Roman"/>
          <w:sz w:val="22"/>
        </w:rPr>
        <w:t xml:space="preserve">The </w:t>
      </w:r>
      <w:r w:rsidR="00FE39CE" w:rsidRPr="00CC6AB9">
        <w:rPr>
          <w:rFonts w:ascii="Times New Roman" w:hAnsi="Times New Roman" w:cs="Times New Roman" w:hint="eastAsia"/>
          <w:sz w:val="22"/>
        </w:rPr>
        <w:t xml:space="preserve">primary and secondary </w:t>
      </w:r>
      <w:r w:rsidR="00FE39CE" w:rsidRPr="00CC6AB9">
        <w:rPr>
          <w:rFonts w:ascii="Times New Roman" w:hAnsi="Times New Roman" w:cs="Times New Roman"/>
          <w:sz w:val="22"/>
        </w:rPr>
        <w:t>hydroxyl groups are distinguished on the basis of their chemical shifts</w:t>
      </w:r>
      <w:r w:rsidR="00824CAF" w:rsidRPr="00CC6AB9">
        <w:rPr>
          <w:rFonts w:ascii="Times New Roman" w:hAnsi="Times New Roman" w:cs="Times New Roman" w:hint="eastAsia"/>
          <w:sz w:val="22"/>
        </w:rPr>
        <w:t xml:space="preserve"> </w:t>
      </w:r>
      <w:r w:rsidR="00FE39CE" w:rsidRPr="00CC6AB9">
        <w:rPr>
          <w:rFonts w:ascii="Times New Roman" w:hAnsi="Times New Roman" w:cs="Times New Roman"/>
          <w:sz w:val="22"/>
        </w:rPr>
        <w:t>after reaction with</w:t>
      </w:r>
      <w:r w:rsidR="00824CAF" w:rsidRPr="00CC6AB9">
        <w:rPr>
          <w:rFonts w:ascii="Times New Roman" w:hAnsi="Times New Roman" w:cs="Times New Roman" w:hint="eastAsia"/>
          <w:sz w:val="22"/>
        </w:rPr>
        <w:t xml:space="preserve"> </w:t>
      </w:r>
      <w:r w:rsidRPr="00CC6AB9">
        <w:rPr>
          <w:rFonts w:ascii="Times New Roman" w:hAnsi="Times New Roman" w:cs="Times New Roman"/>
          <w:sz w:val="22"/>
          <w:lang w:val="en-GB"/>
        </w:rPr>
        <w:t xml:space="preserve">2-chloro-4,4,5,5-tetramethyl </w:t>
      </w:r>
      <w:proofErr w:type="spellStart"/>
      <w:r w:rsidRPr="00CC6AB9">
        <w:rPr>
          <w:rFonts w:ascii="Times New Roman" w:hAnsi="Times New Roman" w:cs="Times New Roman"/>
          <w:sz w:val="22"/>
          <w:lang w:val="en-GB"/>
        </w:rPr>
        <w:t>dioxaphospholan</w:t>
      </w:r>
      <w:proofErr w:type="spellEnd"/>
      <w:r w:rsidRPr="00CC6AB9">
        <w:rPr>
          <w:rFonts w:ascii="Times New Roman" w:hAnsi="Times New Roman" w:cs="Times New Roman"/>
          <w:sz w:val="22"/>
        </w:rPr>
        <w:t>e</w:t>
      </w:r>
      <w:r w:rsidR="005D45C2" w:rsidRPr="00CC6AB9">
        <w:rPr>
          <w:rFonts w:ascii="Times New Roman" w:hAnsi="Times New Roman" w:cs="Times New Roman"/>
          <w:sz w:val="22"/>
        </w:rPr>
        <w:t xml:space="preserve">, </w:t>
      </w:r>
      <w:r w:rsidR="00FE39CE" w:rsidRPr="00CC6AB9">
        <w:rPr>
          <w:rFonts w:ascii="Times New Roman" w:hAnsi="Times New Roman" w:cs="Times New Roman"/>
          <w:sz w:val="22"/>
        </w:rPr>
        <w:t xml:space="preserve">and </w:t>
      </w:r>
      <w:r w:rsidR="005D45C2" w:rsidRPr="00CC6AB9">
        <w:rPr>
          <w:rFonts w:ascii="Times New Roman" w:hAnsi="Times New Roman" w:cs="Times New Roman"/>
          <w:sz w:val="22"/>
        </w:rPr>
        <w:t>using</w:t>
      </w:r>
      <w:r w:rsidR="00824CAF" w:rsidRPr="00CC6AB9">
        <w:rPr>
          <w:rFonts w:ascii="Times New Roman" w:hAnsi="Times New Roman" w:cs="Times New Roman" w:hint="eastAsia"/>
          <w:sz w:val="22"/>
        </w:rPr>
        <w:t xml:space="preserve"> </w:t>
      </w:r>
      <w:r w:rsidR="005D45C2" w:rsidRPr="00CC6AB9">
        <w:rPr>
          <w:rFonts w:ascii="Times New Roman" w:hAnsi="Times New Roman" w:cs="Times New Roman"/>
          <w:sz w:val="22"/>
        </w:rPr>
        <w:t xml:space="preserve">the reaction with </w:t>
      </w:r>
      <w:proofErr w:type="spellStart"/>
      <w:r w:rsidR="005D45C2" w:rsidRPr="00CC6AB9">
        <w:rPr>
          <w:rFonts w:ascii="Times New Roman" w:hAnsi="Times New Roman" w:cs="Times New Roman"/>
          <w:sz w:val="22"/>
        </w:rPr>
        <w:t>b</w:t>
      </w:r>
      <w:r w:rsidR="0095757A" w:rsidRPr="00CC6AB9">
        <w:rPr>
          <w:rFonts w:ascii="Times New Roman" w:hAnsi="Times New Roman" w:cs="Times New Roman"/>
          <w:sz w:val="22"/>
        </w:rPr>
        <w:t>isphenol</w:t>
      </w:r>
      <w:proofErr w:type="spellEnd"/>
      <w:r w:rsidR="0095757A" w:rsidRPr="00CC6AB9">
        <w:rPr>
          <w:rFonts w:ascii="Times New Roman" w:hAnsi="Times New Roman" w:cs="Times New Roman"/>
          <w:sz w:val="22"/>
        </w:rPr>
        <w:t xml:space="preserve"> A</w:t>
      </w:r>
      <w:r w:rsidR="0095757A" w:rsidRPr="00CC6AB9">
        <w:rPr>
          <w:rFonts w:ascii="Times New Roman" w:hAnsi="Times New Roman" w:cs="Times New Roman" w:hint="eastAsia"/>
          <w:sz w:val="22"/>
        </w:rPr>
        <w:t xml:space="preserve"> (BPA) as </w:t>
      </w:r>
      <w:r w:rsidR="005D45C2" w:rsidRPr="00CC6AB9">
        <w:rPr>
          <w:rFonts w:ascii="Times New Roman" w:hAnsi="Times New Roman" w:cs="Times New Roman"/>
          <w:sz w:val="22"/>
        </w:rPr>
        <w:t xml:space="preserve">an </w:t>
      </w:r>
      <w:r w:rsidR="0095757A" w:rsidRPr="00CC6AB9">
        <w:rPr>
          <w:rFonts w:ascii="Times New Roman" w:hAnsi="Times New Roman" w:cs="Times New Roman" w:hint="eastAsia"/>
          <w:sz w:val="22"/>
        </w:rPr>
        <w:t>internal r</w:t>
      </w:r>
      <w:r w:rsidR="005D45C2" w:rsidRPr="00CC6AB9">
        <w:rPr>
          <w:rFonts w:ascii="Times New Roman" w:hAnsi="Times New Roman" w:cs="Times New Roman"/>
          <w:sz w:val="22"/>
        </w:rPr>
        <w:t>eferenc</w:t>
      </w:r>
      <w:r w:rsidR="00FE39CE" w:rsidRPr="00CC6AB9">
        <w:rPr>
          <w:rFonts w:ascii="Times New Roman" w:hAnsi="Times New Roman" w:cs="Times New Roman" w:hint="eastAsia"/>
          <w:sz w:val="22"/>
        </w:rPr>
        <w:t>e</w:t>
      </w:r>
      <w:r w:rsidR="0095757A" w:rsidRPr="00CC6AB9">
        <w:rPr>
          <w:rFonts w:ascii="Times New Roman" w:hAnsi="Times New Roman" w:cs="Times New Roman" w:hint="eastAsia"/>
          <w:sz w:val="22"/>
        </w:rPr>
        <w:t xml:space="preserve">. </w:t>
      </w:r>
      <w:r w:rsidR="004C2670" w:rsidRPr="00CC6AB9">
        <w:rPr>
          <w:rFonts w:ascii="Times New Roman" w:hAnsi="Times New Roman" w:cs="Times New Roman"/>
          <w:sz w:val="22"/>
        </w:rPr>
        <w:t>Using this method</w:t>
      </w:r>
      <w:r w:rsidR="00F6152B" w:rsidRPr="00CC6AB9">
        <w:rPr>
          <w:rFonts w:ascii="Times New Roman" w:hAnsi="Times New Roman" w:cs="Times New Roman"/>
          <w:sz w:val="22"/>
        </w:rPr>
        <w:t>,</w:t>
      </w:r>
      <w:r w:rsidR="004C2670" w:rsidRPr="00CC6AB9">
        <w:rPr>
          <w:rFonts w:ascii="Times New Roman" w:hAnsi="Times New Roman" w:cs="Times New Roman"/>
          <w:sz w:val="22"/>
        </w:rPr>
        <w:t xml:space="preserve"> two signals were observed</w:t>
      </w:r>
      <w:r w:rsidR="00FE39CE" w:rsidRPr="00CC6AB9">
        <w:rPr>
          <w:rFonts w:ascii="Times New Roman" w:hAnsi="Times New Roman" w:cs="Times New Roman" w:hint="eastAsia"/>
          <w:sz w:val="22"/>
        </w:rPr>
        <w:t xml:space="preserve"> at 146.5 and 147.8</w:t>
      </w:r>
      <w:r w:rsidR="0095757A" w:rsidRPr="00CC6AB9">
        <w:rPr>
          <w:rFonts w:ascii="Times New Roman" w:hAnsi="Times New Roman" w:cs="Times New Roman" w:hint="eastAsia"/>
          <w:sz w:val="22"/>
        </w:rPr>
        <w:t xml:space="preserve"> ppm (see Figure S</w:t>
      </w:r>
      <w:r w:rsidR="005143FE" w:rsidRPr="00CC6AB9">
        <w:rPr>
          <w:rFonts w:ascii="Times New Roman" w:hAnsi="Times New Roman" w:cs="Times New Roman" w:hint="eastAsia"/>
          <w:sz w:val="22"/>
        </w:rPr>
        <w:t>2</w:t>
      </w:r>
      <w:r w:rsidR="0095757A" w:rsidRPr="00CC6AB9">
        <w:rPr>
          <w:rFonts w:ascii="Times New Roman" w:hAnsi="Times New Roman" w:cs="Times New Roman" w:hint="eastAsia"/>
          <w:sz w:val="22"/>
        </w:rPr>
        <w:t xml:space="preserve"> in </w:t>
      </w:r>
      <w:r w:rsidR="0050340A" w:rsidRPr="00CC6AB9">
        <w:rPr>
          <w:rFonts w:ascii="Times New Roman" w:hAnsi="Times New Roman" w:cs="Times New Roman"/>
          <w:sz w:val="22"/>
        </w:rPr>
        <w:t>E</w:t>
      </w:r>
      <w:r w:rsidR="0095757A" w:rsidRPr="00CC6AB9">
        <w:rPr>
          <w:rFonts w:ascii="Times New Roman" w:hAnsi="Times New Roman" w:cs="Times New Roman" w:hint="eastAsia"/>
          <w:sz w:val="22"/>
        </w:rPr>
        <w:t xml:space="preserve">SI) </w:t>
      </w:r>
      <w:r w:rsidR="004C2670" w:rsidRPr="00CC6AB9">
        <w:rPr>
          <w:rFonts w:ascii="Times New Roman" w:hAnsi="Times New Roman" w:cs="Times New Roman"/>
          <w:sz w:val="22"/>
        </w:rPr>
        <w:t>which are</w:t>
      </w:r>
      <w:r w:rsidR="005D45C2" w:rsidRPr="00CC6AB9">
        <w:rPr>
          <w:rFonts w:ascii="Times New Roman" w:hAnsi="Times New Roman" w:cs="Times New Roman"/>
          <w:sz w:val="22"/>
        </w:rPr>
        <w:t xml:space="preserve"> assigned to</w:t>
      </w:r>
      <w:r w:rsidR="0095757A" w:rsidRPr="00CC6AB9">
        <w:rPr>
          <w:rFonts w:ascii="Times New Roman" w:hAnsi="Times New Roman" w:cs="Times New Roman" w:hint="eastAsia"/>
          <w:sz w:val="22"/>
        </w:rPr>
        <w:t xml:space="preserve"> secondary and primary </w:t>
      </w:r>
      <w:r w:rsidR="005D45C2" w:rsidRPr="00CC6AB9">
        <w:rPr>
          <w:rFonts w:ascii="Times New Roman" w:hAnsi="Times New Roman" w:cs="Times New Roman"/>
          <w:sz w:val="22"/>
        </w:rPr>
        <w:t>hydroxyl groups</w:t>
      </w:r>
      <w:r w:rsidR="0095757A" w:rsidRPr="00CC6AB9">
        <w:rPr>
          <w:rFonts w:ascii="Times New Roman" w:hAnsi="Times New Roman" w:cs="Times New Roman" w:hint="eastAsia"/>
          <w:sz w:val="22"/>
        </w:rPr>
        <w:t>, respectively</w:t>
      </w:r>
      <w:r w:rsidR="00F6152B" w:rsidRPr="00CC6AB9">
        <w:rPr>
          <w:rFonts w:ascii="Times New Roman" w:hAnsi="Times New Roman" w:cs="Times New Roman"/>
          <w:sz w:val="22"/>
        </w:rPr>
        <w:t>,</w:t>
      </w:r>
      <w:r w:rsidR="00824CAF" w:rsidRPr="00CC6AB9">
        <w:rPr>
          <w:rFonts w:ascii="Times New Roman" w:hAnsi="Times New Roman" w:cs="Times New Roman" w:hint="eastAsia"/>
          <w:sz w:val="22"/>
        </w:rPr>
        <w:t xml:space="preserve"> </w:t>
      </w:r>
      <w:r w:rsidR="00FE39CE" w:rsidRPr="00CC6AB9">
        <w:rPr>
          <w:rFonts w:ascii="Times New Roman" w:hAnsi="Times New Roman" w:cs="Times New Roman"/>
          <w:sz w:val="22"/>
        </w:rPr>
        <w:t>on the basis of the</w:t>
      </w:r>
      <w:r w:rsidR="00824CAF" w:rsidRPr="00CC6AB9">
        <w:rPr>
          <w:rFonts w:ascii="Times New Roman" w:hAnsi="Times New Roman" w:cs="Times New Roman" w:hint="eastAsia"/>
          <w:sz w:val="22"/>
        </w:rPr>
        <w:t xml:space="preserve"> </w:t>
      </w:r>
      <w:r w:rsidR="00FE39CE" w:rsidRPr="00CC6AB9">
        <w:rPr>
          <w:rFonts w:ascii="Times New Roman" w:hAnsi="Times New Roman" w:cs="Times New Roman"/>
          <w:sz w:val="22"/>
        </w:rPr>
        <w:t>chemical shift</w:t>
      </w:r>
      <w:r w:rsidR="005D45C2" w:rsidRPr="00CC6AB9">
        <w:rPr>
          <w:rFonts w:ascii="Times New Roman" w:hAnsi="Times New Roman" w:cs="Times New Roman"/>
          <w:sz w:val="22"/>
        </w:rPr>
        <w:t xml:space="preserve"> assignments in the literature</w:t>
      </w:r>
      <w:r w:rsidR="0095757A" w:rsidRPr="00CC6AB9">
        <w:rPr>
          <w:rFonts w:ascii="Times New Roman" w:hAnsi="Times New Roman" w:cs="Times New Roman" w:hint="eastAsia"/>
          <w:sz w:val="22"/>
        </w:rPr>
        <w:t>.</w:t>
      </w:r>
      <w:r w:rsidR="00663990" w:rsidRPr="00CC6AB9">
        <w:rPr>
          <w:rFonts w:ascii="Times New Roman" w:hAnsi="Times New Roman" w:cs="Times New Roman"/>
          <w:sz w:val="22"/>
        </w:rPr>
        <w:fldChar w:fldCharType="begin">
          <w:fldData xml:space="preserve">PEVuZE5vdGU+PENpdGU+PEF1dGhvcj5IYXR6YWtpczwvQXV0aG9yPjxZZWFyPjIwMDc8L1llYXI+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</w:fldData>
        </w:fldChar>
      </w:r>
      <w:r w:rsidR="00341F84" w:rsidRPr="00CC6AB9">
        <w:rPr>
          <w:rFonts w:ascii="Times New Roman" w:hAnsi="Times New Roman" w:cs="Times New Roman"/>
          <w:sz w:val="22"/>
        </w:rPr>
        <w:instrText xml:space="preserve"> ADDIN EN.CITE </w:instrText>
      </w:r>
      <w:r w:rsidR="00341F84" w:rsidRPr="00CC6AB9">
        <w:rPr>
          <w:rFonts w:ascii="Times New Roman" w:hAnsi="Times New Roman" w:cs="Times New Roman"/>
          <w:sz w:val="22"/>
        </w:rPr>
        <w:fldChar w:fldCharType="begin">
          <w:fldData xml:space="preserve">PEVuZE5vdGU+PENpdGU+PEF1dGhvcj5IYXR6YWtpczwvQXV0aG9yPjxZZWFyPjIwMDc8L1llYXI+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</w:fldData>
        </w:fldChar>
      </w:r>
      <w:r w:rsidR="00341F84" w:rsidRPr="00CC6AB9">
        <w:rPr>
          <w:rFonts w:ascii="Times New Roman" w:hAnsi="Times New Roman" w:cs="Times New Roman"/>
          <w:sz w:val="22"/>
        </w:rPr>
        <w:instrText xml:space="preserve"> ADDIN EN.CITE.DATA </w:instrText>
      </w:r>
      <w:r w:rsidR="00341F84" w:rsidRPr="00CC6AB9">
        <w:rPr>
          <w:rFonts w:ascii="Times New Roman" w:hAnsi="Times New Roman" w:cs="Times New Roman"/>
          <w:sz w:val="22"/>
        </w:rPr>
      </w:r>
      <w:r w:rsidR="00341F84" w:rsidRPr="00CC6AB9">
        <w:rPr>
          <w:rFonts w:ascii="Times New Roman" w:hAnsi="Times New Roman" w:cs="Times New Roman"/>
          <w:sz w:val="22"/>
        </w:rPr>
        <w:fldChar w:fldCharType="end"/>
      </w:r>
      <w:r w:rsidR="00663990" w:rsidRPr="00CC6AB9">
        <w:rPr>
          <w:rFonts w:ascii="Times New Roman" w:hAnsi="Times New Roman" w:cs="Times New Roman"/>
          <w:sz w:val="22"/>
        </w:rPr>
      </w:r>
      <w:r w:rsidR="00663990" w:rsidRPr="00CC6AB9">
        <w:rPr>
          <w:rFonts w:ascii="Times New Roman" w:hAnsi="Times New Roman" w:cs="Times New Roman"/>
          <w:sz w:val="22"/>
        </w:rPr>
        <w:fldChar w:fldCharType="separate"/>
      </w:r>
      <w:hyperlink w:anchor="_ENREF_68" w:tooltip="Hatzakis, 2007 #467" w:history="1">
        <w:r w:rsidR="00341F84" w:rsidRPr="00CC6AB9">
          <w:rPr>
            <w:rFonts w:ascii="Times New Roman" w:hAnsi="Times New Roman" w:cs="Times New Roman"/>
            <w:noProof/>
            <w:sz w:val="22"/>
            <w:vertAlign w:val="superscript"/>
          </w:rPr>
          <w:t>68</w:t>
        </w:r>
      </w:hyperlink>
      <w:r w:rsidR="00341F84" w:rsidRPr="00CC6AB9">
        <w:rPr>
          <w:rFonts w:ascii="Times New Roman" w:hAnsi="Times New Roman" w:cs="Times New Roman"/>
          <w:noProof/>
          <w:sz w:val="22"/>
          <w:vertAlign w:val="superscript"/>
        </w:rPr>
        <w:t>,</w:t>
      </w:r>
      <w:hyperlink w:anchor="_ENREF_69" w:tooltip="Spyros, 1997 #444" w:history="1">
        <w:r w:rsidR="00341F84" w:rsidRPr="00CC6AB9">
          <w:rPr>
            <w:rFonts w:ascii="Times New Roman" w:hAnsi="Times New Roman" w:cs="Times New Roman"/>
            <w:noProof/>
            <w:sz w:val="22"/>
            <w:vertAlign w:val="superscript"/>
          </w:rPr>
          <w:t>69</w:t>
        </w:r>
      </w:hyperlink>
      <w:r w:rsidR="00663990" w:rsidRPr="00CC6AB9">
        <w:rPr>
          <w:rFonts w:ascii="Times New Roman" w:hAnsi="Times New Roman" w:cs="Times New Roman"/>
          <w:sz w:val="22"/>
        </w:rPr>
        <w:fldChar w:fldCharType="end"/>
      </w:r>
    </w:p>
    <w:p w:rsidR="00F00643" w:rsidRPr="00CC6AB9" w:rsidRDefault="004C2670" w:rsidP="00DB2E79">
      <w:pPr>
        <w:tabs>
          <w:tab w:val="left" w:pos="7513"/>
        </w:tabs>
        <w:spacing w:after="240" w:line="360" w:lineRule="auto"/>
        <w:rPr>
          <w:rFonts w:ascii="Times New Roman" w:hAnsi="Times New Roman" w:cs="Times New Roman"/>
          <w:sz w:val="22"/>
          <w:lang w:val="en-GB"/>
        </w:rPr>
      </w:pPr>
      <w:r w:rsidRPr="00CC6AB9">
        <w:rPr>
          <w:rFonts w:ascii="Times New Roman" w:hAnsi="Times New Roman" w:cs="Times New Roman"/>
          <w:sz w:val="22"/>
          <w:lang w:val="en-GB"/>
        </w:rPr>
        <w:t>In order to quantify the relative</w:t>
      </w:r>
      <w:r w:rsidR="00FE39CE" w:rsidRPr="00CC6AB9">
        <w:rPr>
          <w:rFonts w:ascii="Times New Roman" w:hAnsi="Times New Roman" w:cs="Times New Roman"/>
          <w:sz w:val="22"/>
          <w:lang w:val="en-GB"/>
        </w:rPr>
        <w:t xml:space="preserve"> quantities of Type I and II chains, the normalised peak integrals</w:t>
      </w:r>
      <w:r w:rsidR="00F00643" w:rsidRPr="00CC6AB9">
        <w:rPr>
          <w:rFonts w:ascii="Times New Roman" w:hAnsi="Times New Roman" w:cs="Times New Roman"/>
          <w:sz w:val="22"/>
          <w:lang w:val="en-GB"/>
        </w:rPr>
        <w:t xml:space="preserve"> in the </w:t>
      </w:r>
      <w:r w:rsidR="00F00643" w:rsidRPr="00CC6AB9">
        <w:rPr>
          <w:rFonts w:ascii="Times New Roman" w:hAnsi="Times New Roman" w:cs="Times New Roman"/>
          <w:sz w:val="22"/>
          <w:vertAlign w:val="superscript"/>
          <w:lang w:val="en-GB"/>
        </w:rPr>
        <w:t>1</w:t>
      </w:r>
      <w:r w:rsidR="00F00643" w:rsidRPr="00CC6AB9">
        <w:rPr>
          <w:rFonts w:ascii="Times New Roman" w:hAnsi="Times New Roman" w:cs="Times New Roman"/>
          <w:sz w:val="22"/>
          <w:lang w:val="en-GB"/>
        </w:rPr>
        <w:t>H NMR spectra for characteristic signals a and b</w:t>
      </w:r>
      <w:r w:rsidR="00FE39CE" w:rsidRPr="00CC6AB9">
        <w:rPr>
          <w:rFonts w:ascii="Times New Roman" w:hAnsi="Times New Roman" w:cs="Times New Roman"/>
          <w:sz w:val="22"/>
          <w:lang w:val="en-GB"/>
        </w:rPr>
        <w:t xml:space="preserve"> were compared</w:t>
      </w:r>
      <w:r w:rsidR="00F00643" w:rsidRPr="00CC6AB9">
        <w:rPr>
          <w:rFonts w:ascii="Times New Roman" w:hAnsi="Times New Roman" w:cs="Times New Roman"/>
          <w:sz w:val="22"/>
          <w:lang w:val="en-GB"/>
        </w:rPr>
        <w:t xml:space="preserve"> (</w:t>
      </w:r>
      <w:r w:rsidR="00B555C2" w:rsidRPr="00CC6AB9">
        <w:rPr>
          <w:rFonts w:ascii="Times New Roman" w:hAnsi="Times New Roman" w:cs="Times New Roman"/>
          <w:sz w:val="22"/>
          <w:lang w:val="en-GB"/>
        </w:rPr>
        <w:t>Figure 3</w:t>
      </w:r>
      <w:r w:rsidR="00F00643" w:rsidRPr="00CC6AB9">
        <w:rPr>
          <w:rFonts w:ascii="Times New Roman" w:hAnsi="Times New Roman" w:cs="Times New Roman"/>
          <w:sz w:val="22"/>
          <w:lang w:val="en-GB"/>
        </w:rPr>
        <w:t xml:space="preserve"> for the assignment and ESI for more details of the calculations)</w:t>
      </w:r>
      <w:r w:rsidR="00FE39CE" w:rsidRPr="00CC6AB9">
        <w:rPr>
          <w:rFonts w:ascii="Times New Roman" w:hAnsi="Times New Roman" w:cs="Times New Roman"/>
          <w:sz w:val="22"/>
          <w:lang w:val="en-GB"/>
        </w:rPr>
        <w:t xml:space="preserve">. During the </w:t>
      </w:r>
      <w:r w:rsidR="00F00643" w:rsidRPr="00CC6AB9">
        <w:rPr>
          <w:rFonts w:ascii="Times New Roman" w:hAnsi="Times New Roman" w:cs="Times New Roman"/>
          <w:sz w:val="22"/>
          <w:vertAlign w:val="superscript"/>
          <w:lang w:val="en-GB"/>
        </w:rPr>
        <w:t>1</w:t>
      </w:r>
      <w:r w:rsidR="00F00643" w:rsidRPr="00CC6AB9">
        <w:rPr>
          <w:rFonts w:ascii="Times New Roman" w:hAnsi="Times New Roman" w:cs="Times New Roman"/>
          <w:sz w:val="22"/>
          <w:lang w:val="en-GB"/>
        </w:rPr>
        <w:t xml:space="preserve">H </w:t>
      </w:r>
      <w:r w:rsidR="00FE39CE" w:rsidRPr="00CC6AB9">
        <w:rPr>
          <w:rFonts w:ascii="Times New Roman" w:hAnsi="Times New Roman" w:cs="Times New Roman"/>
          <w:sz w:val="22"/>
          <w:lang w:val="en-GB"/>
        </w:rPr>
        <w:t>NMR data acquisition, the values for t</w:t>
      </w:r>
      <w:r w:rsidR="00FE39CE" w:rsidRPr="00CC6AB9">
        <w:rPr>
          <w:rFonts w:ascii="Times New Roman" w:hAnsi="Times New Roman" w:cs="Times New Roman"/>
          <w:sz w:val="22"/>
          <w:vertAlign w:val="subscript"/>
          <w:lang w:val="en-GB"/>
        </w:rPr>
        <w:t>1</w:t>
      </w:r>
      <w:r w:rsidR="00F00643" w:rsidRPr="00CC6AB9">
        <w:rPr>
          <w:rFonts w:ascii="Times New Roman" w:hAnsi="Times New Roman" w:cs="Times New Roman"/>
          <w:sz w:val="22"/>
          <w:lang w:val="en-GB"/>
        </w:rPr>
        <w:t xml:space="preserve"> and the relaxation delay </w:t>
      </w:r>
      <w:r w:rsidR="00FE39CE" w:rsidRPr="00CC6AB9">
        <w:rPr>
          <w:rFonts w:ascii="Times New Roman" w:hAnsi="Times New Roman" w:cs="Times New Roman"/>
          <w:sz w:val="22"/>
          <w:lang w:val="en-GB"/>
        </w:rPr>
        <w:t>(d</w:t>
      </w:r>
      <w:r w:rsidR="00FE39CE" w:rsidRPr="00CC6AB9">
        <w:rPr>
          <w:rFonts w:ascii="Times New Roman" w:hAnsi="Times New Roman" w:cs="Times New Roman"/>
          <w:sz w:val="22"/>
          <w:vertAlign w:val="subscript"/>
          <w:lang w:val="en-GB"/>
        </w:rPr>
        <w:t>1</w:t>
      </w:r>
      <w:r w:rsidR="00FE39CE" w:rsidRPr="00CC6AB9">
        <w:rPr>
          <w:rFonts w:ascii="Times New Roman" w:hAnsi="Times New Roman" w:cs="Times New Roman"/>
          <w:sz w:val="22"/>
          <w:lang w:val="en-GB"/>
        </w:rPr>
        <w:t xml:space="preserve"> = 25 s) </w:t>
      </w:r>
      <w:r w:rsidR="00F00643" w:rsidRPr="00CC6AB9">
        <w:rPr>
          <w:rFonts w:ascii="Times New Roman" w:hAnsi="Times New Roman" w:cs="Times New Roman"/>
          <w:sz w:val="22"/>
          <w:lang w:val="en-GB"/>
        </w:rPr>
        <w:t>were maximized so as to ensure the reliability in peak integral</w:t>
      </w:r>
      <w:r w:rsidR="00824CAF" w:rsidRPr="00CC6AB9">
        <w:rPr>
          <w:rFonts w:ascii="Times New Roman" w:hAnsi="Times New Roman" w:cs="Times New Roman" w:hint="eastAsia"/>
          <w:sz w:val="22"/>
          <w:lang w:val="en-GB"/>
        </w:rPr>
        <w:t xml:space="preserve"> </w:t>
      </w:r>
      <w:r w:rsidR="00F00643" w:rsidRPr="00CC6AB9">
        <w:rPr>
          <w:rFonts w:ascii="Times New Roman" w:hAnsi="Times New Roman" w:cs="Times New Roman"/>
          <w:sz w:val="22"/>
          <w:lang w:val="en-GB"/>
        </w:rPr>
        <w:t>values</w:t>
      </w:r>
      <w:r w:rsidR="00FE39CE" w:rsidRPr="00CC6AB9">
        <w:rPr>
          <w:rFonts w:ascii="Times New Roman" w:hAnsi="Times New Roman" w:cs="Times New Roman"/>
          <w:sz w:val="22"/>
          <w:lang w:val="en-GB"/>
        </w:rPr>
        <w:t xml:space="preserve">. </w:t>
      </w:r>
      <w:r w:rsidR="00E52FE0" w:rsidRPr="00CC6AB9">
        <w:rPr>
          <w:rFonts w:ascii="Times New Roman" w:hAnsi="Times New Roman" w:cs="Times New Roman"/>
          <w:sz w:val="22"/>
          <w:lang w:val="en-GB"/>
        </w:rPr>
        <w:t>By calculat</w:t>
      </w:r>
      <w:r w:rsidR="004C6315" w:rsidRPr="00CC6AB9">
        <w:rPr>
          <w:rFonts w:ascii="Times New Roman" w:hAnsi="Times New Roman" w:cs="Times New Roman"/>
          <w:sz w:val="22"/>
          <w:lang w:val="en-GB"/>
        </w:rPr>
        <w:t xml:space="preserve">ing the </w:t>
      </w:r>
      <w:r w:rsidR="00191E74" w:rsidRPr="00CC6AB9">
        <w:rPr>
          <w:rFonts w:ascii="Times New Roman" w:hAnsi="Times New Roman" w:cs="Times New Roman"/>
          <w:sz w:val="22"/>
          <w:lang w:val="en-GB"/>
        </w:rPr>
        <w:t xml:space="preserve">relative </w:t>
      </w:r>
      <w:r w:rsidR="004C6315" w:rsidRPr="00CC6AB9">
        <w:rPr>
          <w:rFonts w:ascii="Times New Roman" w:hAnsi="Times New Roman" w:cs="Times New Roman"/>
          <w:sz w:val="22"/>
          <w:lang w:val="en-GB"/>
        </w:rPr>
        <w:t>integral</w:t>
      </w:r>
      <w:r w:rsidR="00191E74" w:rsidRPr="00CC6AB9">
        <w:rPr>
          <w:rFonts w:ascii="Times New Roman" w:hAnsi="Times New Roman" w:cs="Times New Roman"/>
          <w:sz w:val="22"/>
          <w:lang w:val="en-GB"/>
        </w:rPr>
        <w:t>s</w:t>
      </w:r>
      <w:r w:rsidR="00824CAF" w:rsidRPr="00CC6AB9">
        <w:rPr>
          <w:rFonts w:ascii="Times New Roman" w:hAnsi="Times New Roman" w:cs="Times New Roman" w:hint="eastAsia"/>
          <w:sz w:val="22"/>
          <w:lang w:val="en-GB"/>
        </w:rPr>
        <w:t xml:space="preserve"> </w:t>
      </w:r>
      <w:r w:rsidR="004C6315" w:rsidRPr="00CC6AB9">
        <w:rPr>
          <w:rFonts w:ascii="Times New Roman" w:hAnsi="Times New Roman" w:cs="Times New Roman"/>
          <w:sz w:val="22"/>
          <w:lang w:val="en-GB"/>
        </w:rPr>
        <w:t>of peak</w:t>
      </w:r>
      <w:r w:rsidR="00191E74" w:rsidRPr="00CC6AB9">
        <w:rPr>
          <w:rFonts w:ascii="Times New Roman" w:hAnsi="Times New Roman" w:cs="Times New Roman"/>
          <w:sz w:val="22"/>
          <w:lang w:val="en-GB"/>
        </w:rPr>
        <w:t>s</w:t>
      </w:r>
      <w:r w:rsidR="00824CAF" w:rsidRPr="00CC6AB9">
        <w:rPr>
          <w:rFonts w:ascii="Times New Roman" w:hAnsi="Times New Roman" w:cs="Times New Roman" w:hint="eastAsia"/>
          <w:sz w:val="22"/>
          <w:lang w:val="en-GB"/>
        </w:rPr>
        <w:t xml:space="preserve"> </w:t>
      </w:r>
      <w:r w:rsidR="00242D96" w:rsidRPr="00CC6AB9">
        <w:rPr>
          <w:rFonts w:ascii="Times New Roman" w:hAnsi="Times New Roman" w:cs="Times New Roman" w:hint="eastAsia"/>
          <w:sz w:val="22"/>
          <w:lang w:val="en-GB"/>
        </w:rPr>
        <w:t>a and b</w:t>
      </w:r>
      <w:r w:rsidR="00E52FE0" w:rsidRPr="00CC6AB9">
        <w:rPr>
          <w:rFonts w:ascii="Times New Roman" w:hAnsi="Times New Roman" w:cs="Times New Roman"/>
          <w:sz w:val="22"/>
          <w:lang w:val="en-GB"/>
        </w:rPr>
        <w:t xml:space="preserve"> (see</w:t>
      </w:r>
      <w:r w:rsidR="00824CAF" w:rsidRPr="00CC6AB9">
        <w:rPr>
          <w:rFonts w:ascii="Times New Roman" w:hAnsi="Times New Roman" w:cs="Times New Roman" w:hint="eastAsia"/>
          <w:sz w:val="22"/>
          <w:lang w:val="en-GB"/>
        </w:rPr>
        <w:t xml:space="preserve"> </w:t>
      </w:r>
      <w:r w:rsidR="00142BBA" w:rsidRPr="00CC6AB9">
        <w:rPr>
          <w:rFonts w:ascii="Times New Roman" w:hAnsi="Times New Roman" w:cs="Times New Roman" w:hint="eastAsia"/>
          <w:sz w:val="22"/>
          <w:lang w:val="en-GB"/>
        </w:rPr>
        <w:t>Figure S</w:t>
      </w:r>
      <w:r w:rsidR="005143FE" w:rsidRPr="00CC6AB9">
        <w:rPr>
          <w:rFonts w:ascii="Times New Roman" w:hAnsi="Times New Roman" w:cs="Times New Roman" w:hint="eastAsia"/>
          <w:sz w:val="22"/>
          <w:lang w:val="en-GB"/>
        </w:rPr>
        <w:t>3</w:t>
      </w:r>
      <w:r w:rsidR="003C0037" w:rsidRPr="00CC6AB9">
        <w:rPr>
          <w:rFonts w:ascii="Times New Roman" w:hAnsi="Times New Roman" w:cs="Times New Roman" w:hint="eastAsia"/>
          <w:sz w:val="22"/>
          <w:lang w:val="en-GB"/>
        </w:rPr>
        <w:t xml:space="preserve"> </w:t>
      </w:r>
      <w:r w:rsidR="00142BBA" w:rsidRPr="00CC6AB9">
        <w:rPr>
          <w:rFonts w:ascii="Times New Roman" w:hAnsi="Times New Roman" w:cs="Times New Roman" w:hint="eastAsia"/>
          <w:sz w:val="22"/>
          <w:lang w:val="en-GB"/>
        </w:rPr>
        <w:t xml:space="preserve">&amp; Table </w:t>
      </w:r>
      <w:r w:rsidR="0095757A" w:rsidRPr="00CC6AB9">
        <w:rPr>
          <w:rFonts w:ascii="Times New Roman" w:hAnsi="Times New Roman" w:cs="Times New Roman" w:hint="eastAsia"/>
          <w:sz w:val="22"/>
          <w:lang w:val="en-GB"/>
        </w:rPr>
        <w:t>S</w:t>
      </w:r>
      <w:r w:rsidR="00B12638" w:rsidRPr="00CC6AB9">
        <w:rPr>
          <w:rFonts w:ascii="Times New Roman" w:hAnsi="Times New Roman" w:cs="Times New Roman" w:hint="eastAsia"/>
          <w:sz w:val="22"/>
          <w:lang w:val="en-GB"/>
        </w:rPr>
        <w:t>1</w:t>
      </w:r>
      <w:r w:rsidR="00E52FE0" w:rsidRPr="00CC6AB9">
        <w:rPr>
          <w:rFonts w:ascii="Times New Roman" w:hAnsi="Times New Roman" w:cs="Times New Roman"/>
          <w:sz w:val="22"/>
          <w:lang w:val="en-GB"/>
        </w:rPr>
        <w:t xml:space="preserve">), the composition of </w:t>
      </w:r>
      <w:r w:rsidR="00F00643" w:rsidRPr="00CC6AB9">
        <w:rPr>
          <w:rFonts w:ascii="Times New Roman" w:hAnsi="Times New Roman" w:cs="Times New Roman"/>
          <w:sz w:val="22"/>
          <w:lang w:val="en-GB"/>
        </w:rPr>
        <w:t>T</w:t>
      </w:r>
      <w:r w:rsidR="00E52FE0" w:rsidRPr="00CC6AB9">
        <w:rPr>
          <w:rFonts w:ascii="Times New Roman" w:hAnsi="Times New Roman" w:cs="Times New Roman"/>
          <w:sz w:val="22"/>
          <w:lang w:val="en-GB"/>
        </w:rPr>
        <w:t>ype I and II</w:t>
      </w:r>
      <w:r w:rsidR="00191E74" w:rsidRPr="00CC6AB9">
        <w:rPr>
          <w:rFonts w:ascii="Times New Roman" w:hAnsi="Times New Roman" w:cs="Times New Roman"/>
          <w:sz w:val="22"/>
          <w:lang w:val="en-GB"/>
        </w:rPr>
        <w:t xml:space="preserve"> PCL chains</w:t>
      </w:r>
      <w:r w:rsidR="00824CAF" w:rsidRPr="00CC6AB9">
        <w:rPr>
          <w:rFonts w:ascii="Times New Roman" w:hAnsi="Times New Roman" w:cs="Times New Roman" w:hint="eastAsia"/>
          <w:sz w:val="22"/>
          <w:lang w:val="en-GB"/>
        </w:rPr>
        <w:t xml:space="preserve"> </w:t>
      </w:r>
      <w:r w:rsidR="00F00643" w:rsidRPr="00CC6AB9">
        <w:rPr>
          <w:rFonts w:ascii="Times New Roman" w:hAnsi="Times New Roman" w:cs="Times New Roman"/>
          <w:sz w:val="22"/>
          <w:lang w:val="en-GB"/>
        </w:rPr>
        <w:t>wa</w:t>
      </w:r>
      <w:r w:rsidR="00191E74" w:rsidRPr="00CC6AB9">
        <w:rPr>
          <w:rFonts w:ascii="Times New Roman" w:hAnsi="Times New Roman" w:cs="Times New Roman"/>
          <w:sz w:val="22"/>
          <w:lang w:val="en-GB"/>
        </w:rPr>
        <w:t>s</w:t>
      </w:r>
      <w:r w:rsidR="00E52FE0" w:rsidRPr="00CC6AB9">
        <w:rPr>
          <w:rFonts w:ascii="Times New Roman" w:hAnsi="Times New Roman" w:cs="Times New Roman"/>
          <w:sz w:val="22"/>
          <w:lang w:val="en-GB"/>
        </w:rPr>
        <w:t xml:space="preserve"> determined (</w:t>
      </w:r>
      <w:r w:rsidR="00B555C2" w:rsidRPr="00CC6AB9">
        <w:rPr>
          <w:rFonts w:ascii="Times New Roman" w:hAnsi="Times New Roman" w:cs="Times New Roman"/>
          <w:sz w:val="22"/>
        </w:rPr>
        <w:t>Table 2</w:t>
      </w:r>
      <w:r w:rsidR="00E52FE0" w:rsidRPr="00CC6AB9">
        <w:rPr>
          <w:rFonts w:ascii="Times New Roman" w:hAnsi="Times New Roman" w:cs="Times New Roman"/>
          <w:sz w:val="22"/>
          <w:lang w:val="en-GB"/>
        </w:rPr>
        <w:t xml:space="preserve">). </w:t>
      </w:r>
    </w:p>
    <w:p w:rsidR="00F00643" w:rsidRPr="00CC6AB9" w:rsidRDefault="00F00643" w:rsidP="00F00643">
      <w:pPr>
        <w:pStyle w:val="Caption"/>
        <w:keepNext/>
        <w:rPr>
          <w:rFonts w:ascii="Times New Roman" w:hAnsi="Times New Roman" w:cs="Times New Roman"/>
          <w:i/>
          <w:noProof/>
          <w:sz w:val="22"/>
          <w:szCs w:val="22"/>
          <w:vertAlign w:val="superscript"/>
        </w:rPr>
      </w:pPr>
      <w:bookmarkStart w:id="63" w:name="_Ref392065721"/>
      <w:r w:rsidRPr="00CC6AB9">
        <w:rPr>
          <w:rFonts w:ascii="Times New Roman" w:hAnsi="Times New Roman" w:cs="Times New Roman"/>
          <w:b/>
          <w:sz w:val="22"/>
        </w:rPr>
        <w:t xml:space="preserve">Table </w:t>
      </w:r>
      <w:r w:rsidR="00663990" w:rsidRPr="00CC6AB9">
        <w:rPr>
          <w:rFonts w:ascii="Times New Roman" w:hAnsi="Times New Roman" w:cs="Times New Roman"/>
          <w:b/>
          <w:sz w:val="22"/>
        </w:rPr>
        <w:fldChar w:fldCharType="begin"/>
      </w:r>
      <w:r w:rsidRPr="00CC6AB9">
        <w:rPr>
          <w:rFonts w:ascii="Times New Roman" w:hAnsi="Times New Roman" w:cs="Times New Roman"/>
          <w:b/>
          <w:sz w:val="22"/>
        </w:rPr>
        <w:instrText xml:space="preserve"> SEQ Table \* ARABIC </w:instrText>
      </w:r>
      <w:r w:rsidR="00663990" w:rsidRPr="00CC6AB9">
        <w:rPr>
          <w:rFonts w:ascii="Times New Roman" w:hAnsi="Times New Roman" w:cs="Times New Roman"/>
          <w:b/>
          <w:sz w:val="22"/>
        </w:rPr>
        <w:fldChar w:fldCharType="separate"/>
      </w:r>
      <w:r w:rsidR="002277DD" w:rsidRPr="00CC6AB9">
        <w:rPr>
          <w:rFonts w:ascii="Times New Roman" w:hAnsi="Times New Roman" w:cs="Times New Roman"/>
          <w:b/>
          <w:noProof/>
          <w:sz w:val="22"/>
        </w:rPr>
        <w:t>2</w:t>
      </w:r>
      <w:r w:rsidR="00663990" w:rsidRPr="00CC6AB9">
        <w:rPr>
          <w:rFonts w:ascii="Times New Roman" w:hAnsi="Times New Roman" w:cs="Times New Roman"/>
          <w:b/>
          <w:sz w:val="22"/>
        </w:rPr>
        <w:fldChar w:fldCharType="end"/>
      </w:r>
      <w:bookmarkEnd w:id="63"/>
      <w:r w:rsidRPr="00CC6AB9">
        <w:rPr>
          <w:rFonts w:ascii="Times New Roman" w:hAnsi="Times New Roman" w:cs="Times New Roman"/>
          <w:b/>
          <w:sz w:val="22"/>
        </w:rPr>
        <w:t>.</w:t>
      </w:r>
      <w:r w:rsidR="00B555C2" w:rsidRPr="00CC6AB9">
        <w:rPr>
          <w:rFonts w:ascii="Times New Roman" w:hAnsi="Times New Roman" w:cs="Times New Roman"/>
          <w:b/>
          <w:sz w:val="22"/>
        </w:rPr>
        <w:t xml:space="preserve"> </w:t>
      </w:r>
      <w:r w:rsidRPr="00CC6AB9">
        <w:rPr>
          <w:rFonts w:ascii="Times New Roman" w:hAnsi="Times New Roman" w:cs="Times New Roman"/>
          <w:noProof/>
          <w:sz w:val="22"/>
          <w:szCs w:val="22"/>
        </w:rPr>
        <w:t xml:space="preserve">The relative contents of </w:t>
      </w:r>
      <w:r w:rsidRPr="00CC6AB9">
        <w:rPr>
          <w:rFonts w:ascii="Times New Roman" w:hAnsi="Times New Roman" w:cs="Times New Roman" w:hint="eastAsia"/>
          <w:noProof/>
          <w:sz w:val="22"/>
          <w:szCs w:val="22"/>
        </w:rPr>
        <w:t>T</w:t>
      </w:r>
      <w:r w:rsidRPr="00CC6AB9">
        <w:rPr>
          <w:rFonts w:ascii="Times New Roman" w:hAnsi="Times New Roman" w:cs="Times New Roman"/>
          <w:noProof/>
          <w:sz w:val="22"/>
          <w:szCs w:val="22"/>
        </w:rPr>
        <w:t>ype I and II in PCL synthesized with various chain transfer agents</w:t>
      </w:r>
      <w:r w:rsidR="003C0037" w:rsidRPr="00CC6AB9">
        <w:rPr>
          <w:rFonts w:ascii="Times New Roman" w:hAnsi="Times New Roman" w:cs="Times New Roman" w:hint="eastAsia"/>
          <w:noProof/>
          <w:sz w:val="22"/>
          <w:szCs w:val="22"/>
        </w:rPr>
        <w:t xml:space="preserve"> </w:t>
      </w:r>
      <w:r w:rsidR="003C0037" w:rsidRPr="00CC6AB9">
        <w:rPr>
          <w:rFonts w:ascii="Times New Roman" w:hAnsi="Times New Roman" w:cs="Times New Roman" w:hint="eastAsia"/>
          <w:i/>
          <w:noProof/>
          <w:sz w:val="22"/>
          <w:szCs w:val="22"/>
          <w:vertAlign w:val="superscript"/>
        </w:rPr>
        <w:t>a</w:t>
      </w:r>
    </w:p>
    <w:p w:rsidR="00B555C2" w:rsidRPr="00CC6AB9" w:rsidRDefault="00B555C2" w:rsidP="00B555C2"/>
    <w:tbl>
      <w:tblPr>
        <w:tblStyle w:val="LightShading1"/>
        <w:tblW w:w="0" w:type="auto"/>
        <w:jc w:val="center"/>
        <w:tblInd w:w="1242" w:type="dxa"/>
        <w:tblLook w:val="04A0" w:firstRow="1" w:lastRow="0" w:firstColumn="1" w:lastColumn="0" w:noHBand="0" w:noVBand="1"/>
      </w:tblPr>
      <w:tblGrid>
        <w:gridCol w:w="1330"/>
        <w:gridCol w:w="1330"/>
        <w:gridCol w:w="1134"/>
        <w:gridCol w:w="1985"/>
        <w:gridCol w:w="1984"/>
      </w:tblGrid>
      <w:tr w:rsidR="00F00643" w:rsidRPr="00CC6AB9" w:rsidTr="007D6440">
        <w:trPr>
          <w:cnfStyle w:val="100000000000" w:firstRow="1" w:lastRow="0" w:firstColumn="0" w:lastColumn="0" w:oddVBand="0" w:evenVBand="0" w:oddHBand="0" w:evenHBand="0" w:firstRowFirstColumn="0" w:firstRowLastColumn="0" w:lastRowFirstColumn="0" w:lastRowLastColumn="0"/>
          <w:trHeight w:val="340"/>
          <w:jc w:val="center"/>
        </w:trPr>
        <w:tc>
          <w:tcPr>
            <w:cnfStyle w:val="001000000000" w:firstRow="0" w:lastRow="0" w:firstColumn="1" w:lastColumn="0" w:oddVBand="0" w:evenVBand="0" w:oddHBand="0" w:evenHBand="0" w:firstRowFirstColumn="0" w:firstRowLastColumn="0" w:lastRowFirstColumn="0" w:lastRowLastColumn="0"/>
            <w:tcW w:w="1330" w:type="dxa"/>
            <w:shd w:val="clear" w:color="auto" w:fill="auto"/>
          </w:tcPr>
          <w:p w:rsidR="00F00643" w:rsidRPr="00CC6AB9" w:rsidRDefault="00F00643" w:rsidP="007D6440">
            <w:pPr>
              <w:rPr>
                <w:rFonts w:ascii="Times New Roman" w:hAnsi="Times New Roman" w:cs="Times New Roman"/>
                <w:b w:val="0"/>
                <w:sz w:val="22"/>
                <w:lang w:val="en-GB"/>
              </w:rPr>
            </w:pPr>
            <w:r w:rsidRPr="00CC6AB9">
              <w:rPr>
                <w:rFonts w:ascii="Times New Roman" w:hAnsi="Times New Roman" w:cs="Times New Roman" w:hint="eastAsia"/>
                <w:b w:val="0"/>
                <w:sz w:val="22"/>
                <w:lang w:val="en-GB"/>
              </w:rPr>
              <w:t>Entry</w:t>
            </w:r>
          </w:p>
        </w:tc>
        <w:tc>
          <w:tcPr>
            <w:tcW w:w="1330" w:type="dxa"/>
            <w:shd w:val="clear" w:color="auto" w:fill="auto"/>
          </w:tcPr>
          <w:p w:rsidR="00F00643" w:rsidRPr="00CC6AB9" w:rsidRDefault="00F00643" w:rsidP="007D6440">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2"/>
                <w:lang w:val="en-GB"/>
              </w:rPr>
            </w:pPr>
            <w:r w:rsidRPr="00CC6AB9">
              <w:rPr>
                <w:rFonts w:ascii="Times New Roman" w:hAnsi="Times New Roman" w:cs="Times New Roman"/>
                <w:b w:val="0"/>
                <w:sz w:val="22"/>
                <w:lang w:val="en-GB"/>
              </w:rPr>
              <w:t>Polymer</w:t>
            </w:r>
          </w:p>
        </w:tc>
        <w:tc>
          <w:tcPr>
            <w:tcW w:w="1134" w:type="dxa"/>
            <w:shd w:val="clear" w:color="auto" w:fill="auto"/>
          </w:tcPr>
          <w:p w:rsidR="00F00643" w:rsidRPr="00CC6AB9" w:rsidRDefault="00F00643" w:rsidP="007D6440">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2"/>
                <w:lang w:val="en-GB"/>
              </w:rPr>
            </w:pPr>
            <w:r w:rsidRPr="00CC6AB9">
              <w:rPr>
                <w:rFonts w:ascii="Times New Roman" w:hAnsi="Times New Roman" w:cs="Times New Roman" w:hint="eastAsia"/>
                <w:b w:val="0"/>
                <w:sz w:val="22"/>
                <w:lang w:val="en-GB"/>
              </w:rPr>
              <w:t>CTA</w:t>
            </w:r>
          </w:p>
        </w:tc>
        <w:tc>
          <w:tcPr>
            <w:tcW w:w="1985" w:type="dxa"/>
            <w:shd w:val="clear" w:color="auto" w:fill="auto"/>
          </w:tcPr>
          <w:p w:rsidR="00F00643" w:rsidRPr="00CC6AB9" w:rsidRDefault="00F00643" w:rsidP="003C0037">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2"/>
                <w:lang w:val="en-GB"/>
              </w:rPr>
            </w:pPr>
            <w:r w:rsidRPr="00CC6AB9">
              <w:rPr>
                <w:rFonts w:ascii="Times New Roman" w:hAnsi="Times New Roman" w:cs="Times New Roman"/>
                <w:b w:val="0"/>
                <w:sz w:val="22"/>
                <w:lang w:val="en-GB"/>
              </w:rPr>
              <w:t>Type I (mol%)</w:t>
            </w:r>
            <w:r w:rsidR="003C0037" w:rsidRPr="00CC6AB9">
              <w:rPr>
                <w:rFonts w:ascii="Times New Roman" w:hAnsi="Times New Roman" w:cs="Times New Roman" w:hint="eastAsia"/>
                <w:b w:val="0"/>
                <w:i/>
                <w:sz w:val="22"/>
                <w:vertAlign w:val="superscript"/>
                <w:lang w:val="en-GB"/>
              </w:rPr>
              <w:t>b</w:t>
            </w:r>
          </w:p>
        </w:tc>
        <w:tc>
          <w:tcPr>
            <w:tcW w:w="1984" w:type="dxa"/>
            <w:shd w:val="clear" w:color="auto" w:fill="auto"/>
          </w:tcPr>
          <w:p w:rsidR="00F00643" w:rsidRPr="00CC6AB9" w:rsidRDefault="00F00643" w:rsidP="003C0037">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2"/>
                <w:lang w:val="en-GB"/>
              </w:rPr>
            </w:pPr>
            <w:r w:rsidRPr="00CC6AB9">
              <w:rPr>
                <w:rFonts w:ascii="Times New Roman" w:hAnsi="Times New Roman" w:cs="Times New Roman"/>
                <w:b w:val="0"/>
                <w:sz w:val="22"/>
                <w:lang w:val="en-GB"/>
              </w:rPr>
              <w:t>Type II (mol%)</w:t>
            </w:r>
            <w:r w:rsidR="003C0037" w:rsidRPr="00CC6AB9">
              <w:rPr>
                <w:rFonts w:ascii="Times New Roman" w:hAnsi="Times New Roman" w:cs="Times New Roman" w:hint="eastAsia"/>
                <w:b w:val="0"/>
                <w:i/>
                <w:sz w:val="22"/>
                <w:vertAlign w:val="superscript"/>
                <w:lang w:val="en-GB"/>
              </w:rPr>
              <w:t>b</w:t>
            </w:r>
          </w:p>
        </w:tc>
      </w:tr>
      <w:tr w:rsidR="00F00643" w:rsidRPr="00CC6AB9" w:rsidTr="007D6440">
        <w:trPr>
          <w:cnfStyle w:val="000000100000" w:firstRow="0" w:lastRow="0" w:firstColumn="0" w:lastColumn="0" w:oddVBand="0" w:evenVBand="0" w:oddHBand="1" w:evenHBand="0" w:firstRowFirstColumn="0" w:firstRowLastColumn="0" w:lastRowFirstColumn="0" w:lastRowLastColumn="0"/>
          <w:trHeight w:val="340"/>
          <w:jc w:val="center"/>
        </w:trPr>
        <w:tc>
          <w:tcPr>
            <w:cnfStyle w:val="001000000000" w:firstRow="0" w:lastRow="0" w:firstColumn="1" w:lastColumn="0" w:oddVBand="0" w:evenVBand="0" w:oddHBand="0" w:evenHBand="0" w:firstRowFirstColumn="0" w:firstRowLastColumn="0" w:lastRowFirstColumn="0" w:lastRowLastColumn="0"/>
            <w:tcW w:w="1330" w:type="dxa"/>
            <w:shd w:val="clear" w:color="auto" w:fill="auto"/>
          </w:tcPr>
          <w:p w:rsidR="00F00643" w:rsidRPr="00CC6AB9" w:rsidRDefault="00F00643" w:rsidP="007D6440">
            <w:pPr>
              <w:rPr>
                <w:rFonts w:ascii="Times New Roman" w:hAnsi="Times New Roman" w:cs="Times New Roman"/>
                <w:b w:val="0"/>
                <w:sz w:val="22"/>
                <w:lang w:val="en-GB"/>
              </w:rPr>
            </w:pPr>
            <w:r w:rsidRPr="00CC6AB9">
              <w:rPr>
                <w:rFonts w:ascii="Times New Roman" w:hAnsi="Times New Roman" w:cs="Times New Roman" w:hint="eastAsia"/>
                <w:b w:val="0"/>
                <w:sz w:val="22"/>
                <w:lang w:val="en-GB"/>
              </w:rPr>
              <w:t>1</w:t>
            </w:r>
          </w:p>
        </w:tc>
        <w:tc>
          <w:tcPr>
            <w:tcW w:w="1330" w:type="dxa"/>
            <w:shd w:val="clear" w:color="auto" w:fill="auto"/>
          </w:tcPr>
          <w:p w:rsidR="00F00643" w:rsidRPr="00CC6AB9" w:rsidRDefault="00F00643" w:rsidP="007D644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lang w:val="en-GB"/>
              </w:rPr>
            </w:pPr>
            <w:r w:rsidRPr="00CC6AB9">
              <w:rPr>
                <w:rFonts w:ascii="Times New Roman" w:hAnsi="Times New Roman" w:cs="Times New Roman"/>
                <w:sz w:val="22"/>
                <w:lang w:val="en-GB"/>
              </w:rPr>
              <w:t>PCL</w:t>
            </w:r>
            <w:r w:rsidRPr="00CC6AB9">
              <w:rPr>
                <w:rFonts w:ascii="Times New Roman" w:hAnsi="Times New Roman" w:cs="Times New Roman"/>
                <w:sz w:val="22"/>
                <w:vertAlign w:val="subscript"/>
                <w:lang w:val="en-GB"/>
              </w:rPr>
              <w:t>30</w:t>
            </w:r>
          </w:p>
        </w:tc>
        <w:tc>
          <w:tcPr>
            <w:tcW w:w="1134" w:type="dxa"/>
            <w:shd w:val="clear" w:color="auto" w:fill="auto"/>
          </w:tcPr>
          <w:p w:rsidR="00F00643" w:rsidRPr="00CC6AB9" w:rsidRDefault="00F00643" w:rsidP="007D6440">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lang w:val="en-GB"/>
              </w:rPr>
            </w:pPr>
            <w:r w:rsidRPr="00CC6AB9">
              <w:rPr>
                <w:rFonts w:ascii="Times New Roman" w:hAnsi="Times New Roman" w:cs="Times New Roman" w:hint="eastAsia"/>
                <w:sz w:val="22"/>
                <w:lang w:val="en-GB"/>
              </w:rPr>
              <w:t>CHD</w:t>
            </w:r>
          </w:p>
        </w:tc>
        <w:tc>
          <w:tcPr>
            <w:tcW w:w="1985" w:type="dxa"/>
            <w:shd w:val="clear" w:color="auto" w:fill="auto"/>
          </w:tcPr>
          <w:p w:rsidR="00F00643" w:rsidRPr="00CC6AB9" w:rsidRDefault="00F00643" w:rsidP="007D644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lang w:val="en-GB"/>
              </w:rPr>
            </w:pPr>
            <w:r w:rsidRPr="00CC6AB9">
              <w:rPr>
                <w:rFonts w:ascii="Times New Roman" w:hAnsi="Times New Roman" w:cs="Times New Roman"/>
                <w:sz w:val="22"/>
                <w:lang w:val="en-GB"/>
              </w:rPr>
              <w:t>64</w:t>
            </w:r>
          </w:p>
        </w:tc>
        <w:tc>
          <w:tcPr>
            <w:tcW w:w="1984" w:type="dxa"/>
            <w:shd w:val="clear" w:color="auto" w:fill="auto"/>
          </w:tcPr>
          <w:p w:rsidR="00F00643" w:rsidRPr="00CC6AB9" w:rsidRDefault="00F00643" w:rsidP="007D644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lang w:val="en-GB"/>
              </w:rPr>
            </w:pPr>
            <w:r w:rsidRPr="00CC6AB9">
              <w:rPr>
                <w:rFonts w:ascii="Times New Roman" w:hAnsi="Times New Roman" w:cs="Times New Roman"/>
                <w:sz w:val="22"/>
                <w:lang w:val="en-GB"/>
              </w:rPr>
              <w:t>36</w:t>
            </w:r>
          </w:p>
        </w:tc>
      </w:tr>
      <w:tr w:rsidR="00F00643" w:rsidRPr="00CC6AB9" w:rsidTr="007D6440">
        <w:trPr>
          <w:trHeight w:val="340"/>
          <w:jc w:val="center"/>
        </w:trPr>
        <w:tc>
          <w:tcPr>
            <w:cnfStyle w:val="001000000000" w:firstRow="0" w:lastRow="0" w:firstColumn="1" w:lastColumn="0" w:oddVBand="0" w:evenVBand="0" w:oddHBand="0" w:evenHBand="0" w:firstRowFirstColumn="0" w:firstRowLastColumn="0" w:lastRowFirstColumn="0" w:lastRowLastColumn="0"/>
            <w:tcW w:w="1330" w:type="dxa"/>
            <w:shd w:val="clear" w:color="auto" w:fill="auto"/>
          </w:tcPr>
          <w:p w:rsidR="00F00643" w:rsidRPr="00CC6AB9" w:rsidRDefault="00F00643" w:rsidP="007D6440">
            <w:pPr>
              <w:rPr>
                <w:rFonts w:ascii="Times New Roman" w:hAnsi="Times New Roman" w:cs="Times New Roman"/>
                <w:b w:val="0"/>
                <w:sz w:val="22"/>
                <w:lang w:val="en-GB"/>
              </w:rPr>
            </w:pPr>
            <w:r w:rsidRPr="00CC6AB9">
              <w:rPr>
                <w:rFonts w:ascii="Times New Roman" w:hAnsi="Times New Roman" w:cs="Times New Roman" w:hint="eastAsia"/>
                <w:b w:val="0"/>
                <w:sz w:val="22"/>
                <w:lang w:val="en-GB"/>
              </w:rPr>
              <w:t>2</w:t>
            </w:r>
          </w:p>
        </w:tc>
        <w:tc>
          <w:tcPr>
            <w:tcW w:w="1330" w:type="dxa"/>
            <w:shd w:val="clear" w:color="auto" w:fill="auto"/>
          </w:tcPr>
          <w:p w:rsidR="00F00643" w:rsidRPr="00CC6AB9" w:rsidRDefault="00F00643" w:rsidP="007D644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rPr>
            </w:pPr>
            <w:r w:rsidRPr="00CC6AB9">
              <w:rPr>
                <w:rFonts w:ascii="Times New Roman" w:hAnsi="Times New Roman" w:cs="Times New Roman"/>
                <w:sz w:val="22"/>
                <w:lang w:val="en-GB"/>
              </w:rPr>
              <w:t>PCL</w:t>
            </w:r>
            <w:r w:rsidRPr="00CC6AB9">
              <w:rPr>
                <w:rFonts w:ascii="Times New Roman" w:hAnsi="Times New Roman" w:cs="Times New Roman"/>
                <w:sz w:val="22"/>
                <w:vertAlign w:val="subscript"/>
                <w:lang w:val="en-GB"/>
              </w:rPr>
              <w:t>50</w:t>
            </w:r>
          </w:p>
        </w:tc>
        <w:tc>
          <w:tcPr>
            <w:tcW w:w="1134" w:type="dxa"/>
            <w:shd w:val="clear" w:color="auto" w:fill="auto"/>
          </w:tcPr>
          <w:p w:rsidR="00F00643" w:rsidRPr="00CC6AB9" w:rsidRDefault="00F00643" w:rsidP="007D6440">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lang w:val="en-GB"/>
              </w:rPr>
            </w:pPr>
            <w:r w:rsidRPr="00CC6AB9">
              <w:rPr>
                <w:rFonts w:ascii="Times New Roman" w:hAnsi="Times New Roman" w:cs="Times New Roman" w:hint="eastAsia"/>
                <w:sz w:val="22"/>
                <w:lang w:val="en-GB"/>
              </w:rPr>
              <w:t>CHD</w:t>
            </w:r>
          </w:p>
        </w:tc>
        <w:tc>
          <w:tcPr>
            <w:tcW w:w="1985" w:type="dxa"/>
            <w:shd w:val="clear" w:color="auto" w:fill="auto"/>
          </w:tcPr>
          <w:p w:rsidR="00F00643" w:rsidRPr="00CC6AB9" w:rsidRDefault="00F00643" w:rsidP="007D644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lang w:val="en-GB"/>
              </w:rPr>
            </w:pPr>
            <w:r w:rsidRPr="00CC6AB9">
              <w:rPr>
                <w:rFonts w:ascii="Times New Roman" w:hAnsi="Times New Roman" w:cs="Times New Roman"/>
                <w:sz w:val="22"/>
                <w:lang w:val="en-GB"/>
              </w:rPr>
              <w:t>69</w:t>
            </w:r>
          </w:p>
        </w:tc>
        <w:tc>
          <w:tcPr>
            <w:tcW w:w="1984" w:type="dxa"/>
            <w:shd w:val="clear" w:color="auto" w:fill="auto"/>
          </w:tcPr>
          <w:p w:rsidR="00F00643" w:rsidRPr="00CC6AB9" w:rsidRDefault="00F00643" w:rsidP="007D644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lang w:val="en-GB"/>
              </w:rPr>
            </w:pPr>
            <w:r w:rsidRPr="00CC6AB9">
              <w:rPr>
                <w:rFonts w:ascii="Times New Roman" w:hAnsi="Times New Roman" w:cs="Times New Roman"/>
                <w:sz w:val="22"/>
                <w:lang w:val="en-GB"/>
              </w:rPr>
              <w:t>31</w:t>
            </w:r>
          </w:p>
        </w:tc>
      </w:tr>
      <w:tr w:rsidR="00F00643" w:rsidRPr="00CC6AB9" w:rsidTr="007D6440">
        <w:trPr>
          <w:cnfStyle w:val="000000100000" w:firstRow="0" w:lastRow="0" w:firstColumn="0" w:lastColumn="0" w:oddVBand="0" w:evenVBand="0" w:oddHBand="1" w:evenHBand="0" w:firstRowFirstColumn="0" w:firstRowLastColumn="0" w:lastRowFirstColumn="0" w:lastRowLastColumn="0"/>
          <w:trHeight w:val="340"/>
          <w:jc w:val="center"/>
        </w:trPr>
        <w:tc>
          <w:tcPr>
            <w:cnfStyle w:val="001000000000" w:firstRow="0" w:lastRow="0" w:firstColumn="1" w:lastColumn="0" w:oddVBand="0" w:evenVBand="0" w:oddHBand="0" w:evenHBand="0" w:firstRowFirstColumn="0" w:firstRowLastColumn="0" w:lastRowFirstColumn="0" w:lastRowLastColumn="0"/>
            <w:tcW w:w="1330" w:type="dxa"/>
            <w:shd w:val="clear" w:color="auto" w:fill="auto"/>
          </w:tcPr>
          <w:p w:rsidR="00F00643" w:rsidRPr="00CC6AB9" w:rsidRDefault="00F00643" w:rsidP="007D6440">
            <w:pPr>
              <w:rPr>
                <w:rFonts w:ascii="Times New Roman" w:hAnsi="Times New Roman" w:cs="Times New Roman"/>
                <w:b w:val="0"/>
                <w:sz w:val="22"/>
                <w:lang w:val="en-GB"/>
              </w:rPr>
            </w:pPr>
            <w:r w:rsidRPr="00CC6AB9">
              <w:rPr>
                <w:rFonts w:ascii="Times New Roman" w:hAnsi="Times New Roman" w:cs="Times New Roman" w:hint="eastAsia"/>
                <w:b w:val="0"/>
                <w:sz w:val="22"/>
                <w:lang w:val="en-GB"/>
              </w:rPr>
              <w:t>3</w:t>
            </w:r>
          </w:p>
        </w:tc>
        <w:tc>
          <w:tcPr>
            <w:tcW w:w="1330" w:type="dxa"/>
            <w:shd w:val="clear" w:color="auto" w:fill="auto"/>
          </w:tcPr>
          <w:p w:rsidR="00F00643" w:rsidRPr="00CC6AB9" w:rsidRDefault="00F00643" w:rsidP="007D644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rPr>
            </w:pPr>
            <w:r w:rsidRPr="00CC6AB9">
              <w:rPr>
                <w:rFonts w:ascii="Times New Roman" w:hAnsi="Times New Roman" w:cs="Times New Roman"/>
                <w:sz w:val="22"/>
                <w:lang w:val="en-GB"/>
              </w:rPr>
              <w:t>PCL</w:t>
            </w:r>
            <w:r w:rsidRPr="00CC6AB9">
              <w:rPr>
                <w:rFonts w:ascii="Times New Roman" w:hAnsi="Times New Roman" w:cs="Times New Roman"/>
                <w:sz w:val="22"/>
                <w:vertAlign w:val="subscript"/>
                <w:lang w:val="en-GB"/>
              </w:rPr>
              <w:t>70</w:t>
            </w:r>
          </w:p>
        </w:tc>
        <w:tc>
          <w:tcPr>
            <w:tcW w:w="1134" w:type="dxa"/>
            <w:shd w:val="clear" w:color="auto" w:fill="auto"/>
          </w:tcPr>
          <w:p w:rsidR="00F00643" w:rsidRPr="00CC6AB9" w:rsidRDefault="00F00643" w:rsidP="007D6440">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lang w:val="en-GB"/>
              </w:rPr>
            </w:pPr>
            <w:r w:rsidRPr="00CC6AB9">
              <w:rPr>
                <w:rFonts w:ascii="Times New Roman" w:hAnsi="Times New Roman" w:cs="Times New Roman" w:hint="eastAsia"/>
                <w:sz w:val="22"/>
                <w:lang w:val="en-GB"/>
              </w:rPr>
              <w:t>CHD</w:t>
            </w:r>
          </w:p>
        </w:tc>
        <w:tc>
          <w:tcPr>
            <w:tcW w:w="1985" w:type="dxa"/>
            <w:shd w:val="clear" w:color="auto" w:fill="auto"/>
          </w:tcPr>
          <w:p w:rsidR="00F00643" w:rsidRPr="00CC6AB9" w:rsidRDefault="00F00643" w:rsidP="007D644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lang w:val="en-GB"/>
              </w:rPr>
            </w:pPr>
            <w:r w:rsidRPr="00CC6AB9">
              <w:rPr>
                <w:rFonts w:ascii="Times New Roman" w:hAnsi="Times New Roman" w:cs="Times New Roman"/>
                <w:sz w:val="22"/>
                <w:lang w:val="en-GB"/>
              </w:rPr>
              <w:t>75</w:t>
            </w:r>
          </w:p>
        </w:tc>
        <w:tc>
          <w:tcPr>
            <w:tcW w:w="1984" w:type="dxa"/>
            <w:shd w:val="clear" w:color="auto" w:fill="auto"/>
          </w:tcPr>
          <w:p w:rsidR="00F00643" w:rsidRPr="00CC6AB9" w:rsidRDefault="00F00643" w:rsidP="007D644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lang w:val="en-GB"/>
              </w:rPr>
            </w:pPr>
            <w:r w:rsidRPr="00CC6AB9">
              <w:rPr>
                <w:rFonts w:ascii="Times New Roman" w:hAnsi="Times New Roman" w:cs="Times New Roman"/>
                <w:sz w:val="22"/>
                <w:lang w:val="en-GB"/>
              </w:rPr>
              <w:t>25</w:t>
            </w:r>
          </w:p>
        </w:tc>
      </w:tr>
      <w:tr w:rsidR="00F00643" w:rsidRPr="00CC6AB9" w:rsidTr="007D6440">
        <w:trPr>
          <w:trHeight w:val="340"/>
          <w:jc w:val="center"/>
        </w:trPr>
        <w:tc>
          <w:tcPr>
            <w:cnfStyle w:val="001000000000" w:firstRow="0" w:lastRow="0" w:firstColumn="1" w:lastColumn="0" w:oddVBand="0" w:evenVBand="0" w:oddHBand="0" w:evenHBand="0" w:firstRowFirstColumn="0" w:firstRowLastColumn="0" w:lastRowFirstColumn="0" w:lastRowLastColumn="0"/>
            <w:tcW w:w="1330" w:type="dxa"/>
            <w:shd w:val="clear" w:color="auto" w:fill="auto"/>
          </w:tcPr>
          <w:p w:rsidR="00F00643" w:rsidRPr="00CC6AB9" w:rsidRDefault="00F00643" w:rsidP="007D6440">
            <w:pPr>
              <w:rPr>
                <w:rFonts w:ascii="Times New Roman" w:hAnsi="Times New Roman" w:cs="Times New Roman"/>
                <w:b w:val="0"/>
                <w:sz w:val="22"/>
                <w:lang w:val="en-GB"/>
              </w:rPr>
            </w:pPr>
            <w:r w:rsidRPr="00CC6AB9">
              <w:rPr>
                <w:rFonts w:ascii="Times New Roman" w:hAnsi="Times New Roman" w:cs="Times New Roman" w:hint="eastAsia"/>
                <w:b w:val="0"/>
                <w:sz w:val="22"/>
                <w:lang w:val="en-GB"/>
              </w:rPr>
              <w:t>4</w:t>
            </w:r>
          </w:p>
        </w:tc>
        <w:tc>
          <w:tcPr>
            <w:tcW w:w="1330" w:type="dxa"/>
            <w:shd w:val="clear" w:color="auto" w:fill="auto"/>
          </w:tcPr>
          <w:p w:rsidR="00F00643" w:rsidRPr="00CC6AB9" w:rsidRDefault="00F00643" w:rsidP="007D644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rPr>
            </w:pPr>
            <w:r w:rsidRPr="00CC6AB9">
              <w:rPr>
                <w:rFonts w:ascii="Times New Roman" w:hAnsi="Times New Roman" w:cs="Times New Roman"/>
                <w:sz w:val="22"/>
                <w:lang w:val="en-GB"/>
              </w:rPr>
              <w:t>PCL</w:t>
            </w:r>
            <w:r w:rsidRPr="00CC6AB9">
              <w:rPr>
                <w:rFonts w:ascii="Times New Roman" w:hAnsi="Times New Roman" w:cs="Times New Roman"/>
                <w:sz w:val="22"/>
                <w:vertAlign w:val="subscript"/>
                <w:lang w:val="en-GB"/>
              </w:rPr>
              <w:t>90</w:t>
            </w:r>
          </w:p>
        </w:tc>
        <w:tc>
          <w:tcPr>
            <w:tcW w:w="1134" w:type="dxa"/>
            <w:shd w:val="clear" w:color="auto" w:fill="auto"/>
          </w:tcPr>
          <w:p w:rsidR="00F00643" w:rsidRPr="00CC6AB9" w:rsidRDefault="00F00643" w:rsidP="007D6440">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lang w:val="en-GB"/>
              </w:rPr>
            </w:pPr>
            <w:r w:rsidRPr="00CC6AB9">
              <w:rPr>
                <w:rFonts w:ascii="Times New Roman" w:hAnsi="Times New Roman" w:cs="Times New Roman" w:hint="eastAsia"/>
                <w:sz w:val="22"/>
                <w:lang w:val="en-GB"/>
              </w:rPr>
              <w:t>CHD</w:t>
            </w:r>
          </w:p>
        </w:tc>
        <w:tc>
          <w:tcPr>
            <w:tcW w:w="1985" w:type="dxa"/>
            <w:shd w:val="clear" w:color="auto" w:fill="auto"/>
          </w:tcPr>
          <w:p w:rsidR="00F00643" w:rsidRPr="00CC6AB9" w:rsidRDefault="00F00643" w:rsidP="007D644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lang w:val="en-GB"/>
              </w:rPr>
            </w:pPr>
            <w:r w:rsidRPr="00CC6AB9">
              <w:rPr>
                <w:rFonts w:ascii="Times New Roman" w:hAnsi="Times New Roman" w:cs="Times New Roman"/>
                <w:sz w:val="22"/>
                <w:lang w:val="en-GB"/>
              </w:rPr>
              <w:t>82</w:t>
            </w:r>
          </w:p>
        </w:tc>
        <w:tc>
          <w:tcPr>
            <w:tcW w:w="1984" w:type="dxa"/>
            <w:shd w:val="clear" w:color="auto" w:fill="auto"/>
          </w:tcPr>
          <w:p w:rsidR="00F00643" w:rsidRPr="00CC6AB9" w:rsidRDefault="00F00643" w:rsidP="007D644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lang w:val="en-GB"/>
              </w:rPr>
            </w:pPr>
            <w:r w:rsidRPr="00CC6AB9">
              <w:rPr>
                <w:rFonts w:ascii="Times New Roman" w:hAnsi="Times New Roman" w:cs="Times New Roman"/>
                <w:sz w:val="22"/>
                <w:lang w:val="en-GB"/>
              </w:rPr>
              <w:t>18</w:t>
            </w:r>
          </w:p>
        </w:tc>
      </w:tr>
      <w:tr w:rsidR="00F00643" w:rsidRPr="00CC6AB9" w:rsidTr="007D6440">
        <w:trPr>
          <w:cnfStyle w:val="000000100000" w:firstRow="0" w:lastRow="0" w:firstColumn="0" w:lastColumn="0" w:oddVBand="0" w:evenVBand="0" w:oddHBand="1" w:evenHBand="0" w:firstRowFirstColumn="0" w:firstRowLastColumn="0" w:lastRowFirstColumn="0" w:lastRowLastColumn="0"/>
          <w:trHeight w:val="340"/>
          <w:jc w:val="center"/>
        </w:trPr>
        <w:tc>
          <w:tcPr>
            <w:cnfStyle w:val="001000000000" w:firstRow="0" w:lastRow="0" w:firstColumn="1" w:lastColumn="0" w:oddVBand="0" w:evenVBand="0" w:oddHBand="0" w:evenHBand="0" w:firstRowFirstColumn="0" w:firstRowLastColumn="0" w:lastRowFirstColumn="0" w:lastRowLastColumn="0"/>
            <w:tcW w:w="1330" w:type="dxa"/>
            <w:shd w:val="clear" w:color="auto" w:fill="auto"/>
          </w:tcPr>
          <w:p w:rsidR="00F00643" w:rsidRPr="00CC6AB9" w:rsidRDefault="00F00643" w:rsidP="007D6440">
            <w:pPr>
              <w:rPr>
                <w:rFonts w:ascii="Times New Roman" w:hAnsi="Times New Roman" w:cs="Times New Roman"/>
                <w:b w:val="0"/>
                <w:sz w:val="22"/>
                <w:lang w:val="en-GB"/>
              </w:rPr>
            </w:pPr>
            <w:r w:rsidRPr="00CC6AB9">
              <w:rPr>
                <w:rFonts w:ascii="Times New Roman" w:hAnsi="Times New Roman" w:cs="Times New Roman" w:hint="eastAsia"/>
                <w:b w:val="0"/>
                <w:sz w:val="22"/>
                <w:lang w:val="en-GB"/>
              </w:rPr>
              <w:t>5</w:t>
            </w:r>
          </w:p>
        </w:tc>
        <w:tc>
          <w:tcPr>
            <w:tcW w:w="1330" w:type="dxa"/>
            <w:shd w:val="clear" w:color="auto" w:fill="auto"/>
          </w:tcPr>
          <w:p w:rsidR="00F00643" w:rsidRPr="00CC6AB9" w:rsidRDefault="00F00643" w:rsidP="007D644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lang w:val="en-GB"/>
              </w:rPr>
            </w:pPr>
            <w:r w:rsidRPr="00CC6AB9">
              <w:rPr>
                <w:rFonts w:ascii="Times New Roman" w:hAnsi="Times New Roman" w:cs="Times New Roman" w:hint="eastAsia"/>
                <w:sz w:val="22"/>
                <w:lang w:val="en-GB"/>
              </w:rPr>
              <w:t>PCL</w:t>
            </w:r>
            <w:r w:rsidRPr="00CC6AB9">
              <w:rPr>
                <w:rFonts w:ascii="Times New Roman" w:hAnsi="Times New Roman" w:cs="Times New Roman" w:hint="eastAsia"/>
                <w:sz w:val="22"/>
                <w:vertAlign w:val="subscript"/>
                <w:lang w:val="en-GB"/>
              </w:rPr>
              <w:t>30</w:t>
            </w:r>
          </w:p>
        </w:tc>
        <w:tc>
          <w:tcPr>
            <w:tcW w:w="1134" w:type="dxa"/>
            <w:shd w:val="clear" w:color="auto" w:fill="auto"/>
          </w:tcPr>
          <w:p w:rsidR="00F00643" w:rsidRPr="00CC6AB9" w:rsidRDefault="00F00643" w:rsidP="007D6440">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lang w:val="en-GB"/>
              </w:rPr>
            </w:pPr>
            <w:r w:rsidRPr="00CC6AB9">
              <w:rPr>
                <w:rFonts w:ascii="Times New Roman" w:hAnsi="Times New Roman" w:cs="Times New Roman" w:hint="eastAsia"/>
                <w:sz w:val="22"/>
                <w:lang w:val="en-GB"/>
              </w:rPr>
              <w:t>EG</w:t>
            </w:r>
          </w:p>
        </w:tc>
        <w:tc>
          <w:tcPr>
            <w:tcW w:w="1985" w:type="dxa"/>
            <w:shd w:val="clear" w:color="auto" w:fill="auto"/>
          </w:tcPr>
          <w:p w:rsidR="00F00643" w:rsidRPr="00CC6AB9" w:rsidRDefault="00F00643" w:rsidP="007D644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lang w:val="en-GB"/>
              </w:rPr>
            </w:pPr>
            <w:r w:rsidRPr="00CC6AB9">
              <w:rPr>
                <w:rFonts w:ascii="Times New Roman" w:hAnsi="Times New Roman" w:cs="Times New Roman"/>
                <w:sz w:val="22"/>
                <w:lang w:val="en-GB"/>
              </w:rPr>
              <w:t>100</w:t>
            </w:r>
          </w:p>
        </w:tc>
        <w:tc>
          <w:tcPr>
            <w:tcW w:w="1984" w:type="dxa"/>
            <w:shd w:val="clear" w:color="auto" w:fill="auto"/>
          </w:tcPr>
          <w:p w:rsidR="00F00643" w:rsidRPr="00CC6AB9" w:rsidRDefault="00F00643" w:rsidP="007D644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lang w:val="en-GB"/>
              </w:rPr>
            </w:pPr>
            <w:r w:rsidRPr="00CC6AB9">
              <w:rPr>
                <w:rFonts w:ascii="Times New Roman" w:hAnsi="Times New Roman" w:cs="Times New Roman"/>
                <w:sz w:val="22"/>
                <w:lang w:val="en-GB"/>
              </w:rPr>
              <w:t>0</w:t>
            </w:r>
          </w:p>
        </w:tc>
      </w:tr>
      <w:tr w:rsidR="00F00643" w:rsidRPr="00CC6AB9" w:rsidTr="007D6440">
        <w:trPr>
          <w:trHeight w:val="340"/>
          <w:jc w:val="center"/>
        </w:trPr>
        <w:tc>
          <w:tcPr>
            <w:cnfStyle w:val="001000000000" w:firstRow="0" w:lastRow="0" w:firstColumn="1" w:lastColumn="0" w:oddVBand="0" w:evenVBand="0" w:oddHBand="0" w:evenHBand="0" w:firstRowFirstColumn="0" w:firstRowLastColumn="0" w:lastRowFirstColumn="0" w:lastRowLastColumn="0"/>
            <w:tcW w:w="1330" w:type="dxa"/>
            <w:shd w:val="clear" w:color="auto" w:fill="auto"/>
          </w:tcPr>
          <w:p w:rsidR="00F00643" w:rsidRPr="00CC6AB9" w:rsidRDefault="00FB5B7D" w:rsidP="007D6440">
            <w:pPr>
              <w:rPr>
                <w:rFonts w:ascii="Times New Roman" w:hAnsi="Times New Roman" w:cs="Times New Roman"/>
                <w:b w:val="0"/>
                <w:sz w:val="22"/>
                <w:lang w:val="en-GB"/>
              </w:rPr>
            </w:pPr>
            <w:r w:rsidRPr="00CC6AB9">
              <w:rPr>
                <w:rFonts w:ascii="Times New Roman" w:hAnsi="Times New Roman" w:cs="Times New Roman"/>
                <w:b w:val="0"/>
                <w:sz w:val="22"/>
                <w:lang w:val="en-GB"/>
              </w:rPr>
              <w:t>6</w:t>
            </w:r>
          </w:p>
        </w:tc>
        <w:tc>
          <w:tcPr>
            <w:tcW w:w="1330" w:type="dxa"/>
            <w:shd w:val="clear" w:color="auto" w:fill="auto"/>
          </w:tcPr>
          <w:p w:rsidR="00F00643" w:rsidRPr="00CC6AB9" w:rsidRDefault="00F00643" w:rsidP="007D644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lang w:val="en-GB"/>
              </w:rPr>
            </w:pPr>
            <w:r w:rsidRPr="00CC6AB9">
              <w:rPr>
                <w:rFonts w:ascii="Times New Roman" w:hAnsi="Times New Roman" w:cs="Times New Roman" w:hint="eastAsia"/>
                <w:sz w:val="22"/>
                <w:lang w:val="en-GB"/>
              </w:rPr>
              <w:t>PCL</w:t>
            </w:r>
            <w:r w:rsidRPr="00CC6AB9">
              <w:rPr>
                <w:rFonts w:ascii="Times New Roman" w:hAnsi="Times New Roman" w:cs="Times New Roman" w:hint="eastAsia"/>
                <w:sz w:val="22"/>
                <w:vertAlign w:val="subscript"/>
                <w:lang w:val="en-GB"/>
              </w:rPr>
              <w:t>30</w:t>
            </w:r>
          </w:p>
        </w:tc>
        <w:tc>
          <w:tcPr>
            <w:tcW w:w="1134" w:type="dxa"/>
            <w:shd w:val="clear" w:color="auto" w:fill="auto"/>
          </w:tcPr>
          <w:p w:rsidR="00F00643" w:rsidRPr="00CC6AB9" w:rsidRDefault="00F00643" w:rsidP="007D6440">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lang w:val="en-GB"/>
              </w:rPr>
            </w:pPr>
            <w:r w:rsidRPr="00CC6AB9">
              <w:rPr>
                <w:rFonts w:ascii="Times New Roman" w:hAnsi="Times New Roman" w:cs="Times New Roman" w:hint="eastAsia"/>
                <w:sz w:val="22"/>
                <w:lang w:val="en-GB"/>
              </w:rPr>
              <w:t>PD</w:t>
            </w:r>
          </w:p>
        </w:tc>
        <w:tc>
          <w:tcPr>
            <w:tcW w:w="1985" w:type="dxa"/>
            <w:shd w:val="clear" w:color="auto" w:fill="auto"/>
          </w:tcPr>
          <w:p w:rsidR="00F00643" w:rsidRPr="00CC6AB9" w:rsidRDefault="00F00643" w:rsidP="007D644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lang w:val="en-GB"/>
              </w:rPr>
            </w:pPr>
            <w:r w:rsidRPr="00CC6AB9">
              <w:rPr>
                <w:rFonts w:ascii="Times New Roman" w:hAnsi="Times New Roman" w:cs="Times New Roman"/>
                <w:sz w:val="22"/>
                <w:lang w:val="en-GB"/>
              </w:rPr>
              <w:t>65</w:t>
            </w:r>
          </w:p>
        </w:tc>
        <w:tc>
          <w:tcPr>
            <w:tcW w:w="1984" w:type="dxa"/>
            <w:shd w:val="clear" w:color="auto" w:fill="auto"/>
          </w:tcPr>
          <w:p w:rsidR="00F00643" w:rsidRPr="00CC6AB9" w:rsidRDefault="00F00643" w:rsidP="007D644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lang w:val="en-GB"/>
              </w:rPr>
            </w:pPr>
            <w:r w:rsidRPr="00CC6AB9">
              <w:rPr>
                <w:rFonts w:ascii="Times New Roman" w:hAnsi="Times New Roman" w:cs="Times New Roman"/>
                <w:sz w:val="22"/>
                <w:lang w:val="en-GB"/>
              </w:rPr>
              <w:t>26</w:t>
            </w:r>
            <w:r w:rsidRPr="00CC6AB9">
              <w:rPr>
                <w:rFonts w:ascii="Times New Roman" w:hAnsi="Times New Roman" w:cs="Times New Roman" w:hint="eastAsia"/>
                <w:sz w:val="22"/>
                <w:lang w:val="en-GB"/>
              </w:rPr>
              <w:t xml:space="preserve"> (a);  </w:t>
            </w:r>
            <w:r w:rsidRPr="00CC6AB9">
              <w:rPr>
                <w:rFonts w:ascii="Times New Roman" w:hAnsi="Times New Roman" w:cs="Times New Roman"/>
                <w:sz w:val="22"/>
                <w:lang w:val="en-GB"/>
              </w:rPr>
              <w:t>9</w:t>
            </w:r>
            <w:r w:rsidRPr="00CC6AB9">
              <w:rPr>
                <w:rFonts w:ascii="Times New Roman" w:hAnsi="Times New Roman" w:cs="Times New Roman" w:hint="eastAsia"/>
                <w:sz w:val="22"/>
                <w:lang w:val="en-GB"/>
              </w:rPr>
              <w:t xml:space="preserve"> (b) </w:t>
            </w:r>
            <w:r w:rsidR="003C0037" w:rsidRPr="00CC6AB9">
              <w:rPr>
                <w:rFonts w:ascii="Times New Roman" w:hAnsi="Times New Roman" w:cs="Times New Roman" w:hint="eastAsia"/>
                <w:i/>
                <w:sz w:val="22"/>
                <w:vertAlign w:val="superscript"/>
                <w:lang w:val="en-GB"/>
              </w:rPr>
              <w:t>c</w:t>
            </w:r>
          </w:p>
        </w:tc>
      </w:tr>
      <w:tr w:rsidR="0004326C" w:rsidRPr="00CC6AB9" w:rsidTr="007D6440">
        <w:trPr>
          <w:cnfStyle w:val="000000100000" w:firstRow="0" w:lastRow="0" w:firstColumn="0" w:lastColumn="0" w:oddVBand="0" w:evenVBand="0" w:oddHBand="1" w:evenHBand="0" w:firstRowFirstColumn="0" w:firstRowLastColumn="0" w:lastRowFirstColumn="0" w:lastRowLastColumn="0"/>
          <w:trHeight w:val="340"/>
          <w:jc w:val="center"/>
        </w:trPr>
        <w:tc>
          <w:tcPr>
            <w:cnfStyle w:val="001000000000" w:firstRow="0" w:lastRow="0" w:firstColumn="1" w:lastColumn="0" w:oddVBand="0" w:evenVBand="0" w:oddHBand="0" w:evenHBand="0" w:firstRowFirstColumn="0" w:firstRowLastColumn="0" w:lastRowFirstColumn="0" w:lastRowLastColumn="0"/>
            <w:tcW w:w="1330" w:type="dxa"/>
            <w:shd w:val="clear" w:color="auto" w:fill="auto"/>
          </w:tcPr>
          <w:p w:rsidR="0004326C" w:rsidRPr="00CC6AB9" w:rsidRDefault="0004326C" w:rsidP="007D6440">
            <w:pPr>
              <w:rPr>
                <w:rFonts w:ascii="Times New Roman" w:hAnsi="Times New Roman" w:cs="Times New Roman"/>
                <w:b w:val="0"/>
                <w:sz w:val="22"/>
                <w:lang w:val="en-GB"/>
              </w:rPr>
            </w:pPr>
            <w:r w:rsidRPr="00CC6AB9">
              <w:rPr>
                <w:rFonts w:ascii="Times New Roman" w:hAnsi="Times New Roman" w:cs="Times New Roman" w:hint="eastAsia"/>
                <w:b w:val="0"/>
                <w:sz w:val="22"/>
                <w:lang w:val="en-GB"/>
              </w:rPr>
              <w:t>7</w:t>
            </w:r>
          </w:p>
        </w:tc>
        <w:tc>
          <w:tcPr>
            <w:tcW w:w="1330" w:type="dxa"/>
            <w:shd w:val="clear" w:color="auto" w:fill="auto"/>
          </w:tcPr>
          <w:p w:rsidR="0004326C" w:rsidRPr="00CC6AB9" w:rsidRDefault="0004326C" w:rsidP="007D644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lang w:val="en-GB"/>
              </w:rPr>
            </w:pPr>
            <w:r w:rsidRPr="00CC6AB9">
              <w:rPr>
                <w:rFonts w:ascii="Times New Roman" w:hAnsi="Times New Roman" w:cs="Times New Roman"/>
                <w:sz w:val="22"/>
                <w:lang w:val="en-GB"/>
              </w:rPr>
              <w:t>PCL</w:t>
            </w:r>
            <w:r w:rsidR="005458D3" w:rsidRPr="00CC6AB9">
              <w:rPr>
                <w:rFonts w:ascii="Times New Roman" w:hAnsi="Times New Roman" w:cs="Times New Roman" w:hint="eastAsia"/>
                <w:sz w:val="22"/>
                <w:vertAlign w:val="subscript"/>
                <w:lang w:val="en-GB"/>
              </w:rPr>
              <w:t>30</w:t>
            </w:r>
          </w:p>
        </w:tc>
        <w:tc>
          <w:tcPr>
            <w:tcW w:w="1134" w:type="dxa"/>
            <w:shd w:val="clear" w:color="auto" w:fill="auto"/>
          </w:tcPr>
          <w:p w:rsidR="0004326C" w:rsidRPr="00CC6AB9" w:rsidRDefault="0004326C" w:rsidP="007D6440">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lang w:val="en-GB"/>
              </w:rPr>
            </w:pPr>
            <w:r w:rsidRPr="00CC6AB9">
              <w:rPr>
                <w:rFonts w:ascii="Times New Roman" w:hAnsi="Times New Roman" w:cs="Times New Roman" w:hint="eastAsia"/>
                <w:sz w:val="22"/>
                <w:lang w:val="en-GB"/>
              </w:rPr>
              <w:t>PEG</w:t>
            </w:r>
          </w:p>
        </w:tc>
        <w:tc>
          <w:tcPr>
            <w:tcW w:w="1985" w:type="dxa"/>
            <w:shd w:val="clear" w:color="auto" w:fill="auto"/>
          </w:tcPr>
          <w:p w:rsidR="0004326C" w:rsidRPr="00CC6AB9" w:rsidRDefault="0004326C" w:rsidP="007D644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lang w:val="en-GB"/>
              </w:rPr>
            </w:pPr>
            <w:r w:rsidRPr="00CC6AB9">
              <w:rPr>
                <w:rFonts w:ascii="Times New Roman" w:hAnsi="Times New Roman" w:cs="Times New Roman" w:hint="eastAsia"/>
                <w:sz w:val="22"/>
                <w:lang w:val="en-GB"/>
              </w:rPr>
              <w:t>100</w:t>
            </w:r>
          </w:p>
        </w:tc>
        <w:tc>
          <w:tcPr>
            <w:tcW w:w="1984" w:type="dxa"/>
            <w:shd w:val="clear" w:color="auto" w:fill="auto"/>
          </w:tcPr>
          <w:p w:rsidR="0004326C" w:rsidRPr="00CC6AB9" w:rsidRDefault="0004326C" w:rsidP="007D644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lang w:val="en-GB"/>
              </w:rPr>
            </w:pPr>
            <w:r w:rsidRPr="00CC6AB9">
              <w:rPr>
                <w:rFonts w:ascii="Times New Roman" w:hAnsi="Times New Roman" w:cs="Times New Roman" w:hint="eastAsia"/>
                <w:sz w:val="22"/>
                <w:lang w:val="en-GB"/>
              </w:rPr>
              <w:t>0</w:t>
            </w:r>
          </w:p>
        </w:tc>
      </w:tr>
      <w:tr w:rsidR="0004326C" w:rsidRPr="00CC6AB9" w:rsidTr="007D6440">
        <w:trPr>
          <w:trHeight w:val="340"/>
          <w:jc w:val="center"/>
        </w:trPr>
        <w:tc>
          <w:tcPr>
            <w:cnfStyle w:val="001000000000" w:firstRow="0" w:lastRow="0" w:firstColumn="1" w:lastColumn="0" w:oddVBand="0" w:evenVBand="0" w:oddHBand="0" w:evenHBand="0" w:firstRowFirstColumn="0" w:firstRowLastColumn="0" w:lastRowFirstColumn="0" w:lastRowLastColumn="0"/>
            <w:tcW w:w="1330" w:type="dxa"/>
            <w:shd w:val="clear" w:color="auto" w:fill="auto"/>
          </w:tcPr>
          <w:p w:rsidR="0004326C" w:rsidRPr="00CC6AB9" w:rsidRDefault="0004326C" w:rsidP="007D6440">
            <w:pPr>
              <w:rPr>
                <w:rFonts w:ascii="Times New Roman" w:hAnsi="Times New Roman" w:cs="Times New Roman"/>
                <w:b w:val="0"/>
                <w:sz w:val="22"/>
                <w:lang w:val="en-GB"/>
              </w:rPr>
            </w:pPr>
            <w:r w:rsidRPr="00CC6AB9">
              <w:rPr>
                <w:rFonts w:ascii="Times New Roman" w:hAnsi="Times New Roman" w:cs="Times New Roman" w:hint="eastAsia"/>
                <w:b w:val="0"/>
                <w:sz w:val="22"/>
                <w:lang w:val="en-GB"/>
              </w:rPr>
              <w:t>8</w:t>
            </w:r>
          </w:p>
        </w:tc>
        <w:tc>
          <w:tcPr>
            <w:tcW w:w="1330" w:type="dxa"/>
            <w:shd w:val="clear" w:color="auto" w:fill="auto"/>
          </w:tcPr>
          <w:p w:rsidR="0004326C" w:rsidRPr="00CC6AB9" w:rsidRDefault="0004326C" w:rsidP="007D644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lang w:val="en-GB"/>
              </w:rPr>
            </w:pPr>
            <w:r w:rsidRPr="00CC6AB9">
              <w:rPr>
                <w:rFonts w:ascii="Times New Roman" w:hAnsi="Times New Roman" w:cs="Times New Roman"/>
                <w:sz w:val="22"/>
                <w:lang w:val="en-GB"/>
              </w:rPr>
              <w:t>PCL</w:t>
            </w:r>
            <w:r w:rsidR="005458D3" w:rsidRPr="00CC6AB9">
              <w:rPr>
                <w:rFonts w:ascii="Times New Roman" w:hAnsi="Times New Roman" w:cs="Times New Roman" w:hint="eastAsia"/>
                <w:sz w:val="22"/>
                <w:vertAlign w:val="subscript"/>
                <w:lang w:val="en-GB"/>
              </w:rPr>
              <w:t>30</w:t>
            </w:r>
          </w:p>
        </w:tc>
        <w:tc>
          <w:tcPr>
            <w:tcW w:w="1134" w:type="dxa"/>
            <w:shd w:val="clear" w:color="auto" w:fill="auto"/>
          </w:tcPr>
          <w:p w:rsidR="0004326C" w:rsidRPr="00CC6AB9" w:rsidRDefault="0004326C" w:rsidP="007D6440">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lang w:val="en-GB"/>
              </w:rPr>
            </w:pPr>
            <w:r w:rsidRPr="00CC6AB9">
              <w:rPr>
                <w:rFonts w:ascii="Times New Roman" w:hAnsi="Times New Roman" w:cs="Times New Roman" w:hint="eastAsia"/>
                <w:sz w:val="22"/>
                <w:lang w:val="en-GB"/>
              </w:rPr>
              <w:t>MPD</w:t>
            </w:r>
          </w:p>
        </w:tc>
        <w:tc>
          <w:tcPr>
            <w:tcW w:w="1985" w:type="dxa"/>
            <w:shd w:val="clear" w:color="auto" w:fill="auto"/>
          </w:tcPr>
          <w:p w:rsidR="0004326C" w:rsidRPr="00CC6AB9" w:rsidRDefault="00CB3223" w:rsidP="003C003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sz w:val="22"/>
                <w:lang w:val="en-GB"/>
              </w:rPr>
            </w:pPr>
            <w:proofErr w:type="spellStart"/>
            <w:r w:rsidRPr="00CC6AB9">
              <w:rPr>
                <w:rFonts w:ascii="Times New Roman" w:hAnsi="Times New Roman" w:cs="Times New Roman" w:hint="eastAsia"/>
                <w:sz w:val="22"/>
                <w:lang w:val="en-GB"/>
              </w:rPr>
              <w:t>N.A.</w:t>
            </w:r>
            <w:r w:rsidR="003C0037" w:rsidRPr="00CC6AB9">
              <w:rPr>
                <w:rFonts w:ascii="Times New Roman" w:hAnsi="Times New Roman" w:cs="Times New Roman" w:hint="eastAsia"/>
                <w:i/>
                <w:sz w:val="22"/>
                <w:vertAlign w:val="superscript"/>
                <w:lang w:val="en-GB"/>
              </w:rPr>
              <w:t>d</w:t>
            </w:r>
            <w:proofErr w:type="spellEnd"/>
          </w:p>
        </w:tc>
        <w:tc>
          <w:tcPr>
            <w:tcW w:w="1984" w:type="dxa"/>
            <w:shd w:val="clear" w:color="auto" w:fill="auto"/>
          </w:tcPr>
          <w:p w:rsidR="0004326C" w:rsidRPr="00CC6AB9" w:rsidRDefault="00CB3223" w:rsidP="007D644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lang w:val="en-GB"/>
              </w:rPr>
            </w:pPr>
            <w:proofErr w:type="spellStart"/>
            <w:r w:rsidRPr="00CC6AB9">
              <w:rPr>
                <w:rFonts w:ascii="Times New Roman" w:hAnsi="Times New Roman" w:cs="Times New Roman" w:hint="eastAsia"/>
                <w:sz w:val="22"/>
                <w:lang w:val="en-GB"/>
              </w:rPr>
              <w:t>N.A.</w:t>
            </w:r>
            <w:r w:rsidR="003C0037" w:rsidRPr="00CC6AB9">
              <w:rPr>
                <w:rFonts w:ascii="Times New Roman" w:hAnsi="Times New Roman" w:cs="Times New Roman" w:hint="eastAsia"/>
                <w:i/>
                <w:sz w:val="22"/>
                <w:vertAlign w:val="superscript"/>
                <w:lang w:val="en-GB"/>
              </w:rPr>
              <w:t>d</w:t>
            </w:r>
            <w:proofErr w:type="spellEnd"/>
          </w:p>
        </w:tc>
      </w:tr>
    </w:tbl>
    <w:p w:rsidR="00B64101" w:rsidRPr="00CC6AB9" w:rsidRDefault="003C0037">
      <w:pPr>
        <w:spacing w:after="240"/>
        <w:rPr>
          <w:rFonts w:ascii="Times New Roman" w:hAnsi="Times New Roman" w:cs="Times New Roman"/>
          <w:iCs/>
          <w:sz w:val="22"/>
        </w:rPr>
      </w:pPr>
      <w:r w:rsidRPr="00CC6AB9">
        <w:rPr>
          <w:rFonts w:ascii="Times New Roman" w:hAnsi="Times New Roman" w:cs="Times New Roman" w:hint="eastAsia"/>
          <w:i/>
          <w:iCs/>
          <w:sz w:val="22"/>
          <w:vertAlign w:val="superscript"/>
        </w:rPr>
        <w:t>a)</w:t>
      </w:r>
      <w:r w:rsidRPr="00CC6AB9">
        <w:rPr>
          <w:rFonts w:ascii="Times New Roman" w:hAnsi="Times New Roman" w:cs="Times New Roman" w:hint="eastAsia"/>
          <w:iCs/>
          <w:sz w:val="22"/>
        </w:rPr>
        <w:t xml:space="preserve"> </w:t>
      </w:r>
      <w:r w:rsidR="00F00643" w:rsidRPr="00CC6AB9">
        <w:rPr>
          <w:rFonts w:ascii="Times New Roman" w:hAnsi="Times New Roman" w:cs="Times New Roman"/>
          <w:iCs/>
          <w:sz w:val="22"/>
        </w:rPr>
        <w:t xml:space="preserve">The complete details of the calculations and the relative integrals </w:t>
      </w:r>
      <w:r w:rsidR="0004326C" w:rsidRPr="00CC6AB9">
        <w:rPr>
          <w:rFonts w:ascii="Times New Roman" w:hAnsi="Times New Roman" w:cs="Times New Roman" w:hint="eastAsia"/>
          <w:iCs/>
          <w:sz w:val="22"/>
        </w:rPr>
        <w:t xml:space="preserve">of </w:t>
      </w:r>
      <w:r w:rsidR="00F6152B" w:rsidRPr="00CC6AB9">
        <w:rPr>
          <w:rFonts w:ascii="Times New Roman" w:hAnsi="Times New Roman" w:cs="Times New Roman"/>
          <w:iCs/>
          <w:sz w:val="22"/>
        </w:rPr>
        <w:t xml:space="preserve">the </w:t>
      </w:r>
      <w:r w:rsidR="0004326C" w:rsidRPr="00CC6AB9">
        <w:rPr>
          <w:rFonts w:ascii="Times New Roman" w:hAnsi="Times New Roman" w:cs="Times New Roman" w:hint="eastAsia"/>
          <w:iCs/>
          <w:sz w:val="22"/>
        </w:rPr>
        <w:t xml:space="preserve">peaks used to determine Type I/II </w:t>
      </w:r>
      <w:r w:rsidR="00F00643" w:rsidRPr="00CC6AB9">
        <w:rPr>
          <w:rFonts w:ascii="Times New Roman" w:hAnsi="Times New Roman" w:cs="Times New Roman"/>
          <w:iCs/>
          <w:sz w:val="22"/>
        </w:rPr>
        <w:t>for each sample are presented in the ESI (</w:t>
      </w:r>
      <w:r w:rsidR="00A2595D" w:rsidRPr="00CC6AB9">
        <w:rPr>
          <w:rFonts w:ascii="Times New Roman" w:hAnsi="Times New Roman" w:cs="Times New Roman"/>
          <w:iCs/>
          <w:sz w:val="22"/>
        </w:rPr>
        <w:t>Fig</w:t>
      </w:r>
      <w:r w:rsidR="002C069B" w:rsidRPr="00CC6AB9">
        <w:rPr>
          <w:rFonts w:ascii="Times New Roman" w:hAnsi="Times New Roman" w:cs="Times New Roman" w:hint="eastAsia"/>
          <w:iCs/>
          <w:sz w:val="22"/>
        </w:rPr>
        <w:t>ure</w:t>
      </w:r>
      <w:r w:rsidR="00A2595D" w:rsidRPr="00CC6AB9">
        <w:rPr>
          <w:rFonts w:ascii="Times New Roman" w:hAnsi="Times New Roman" w:cs="Times New Roman"/>
          <w:iCs/>
          <w:sz w:val="22"/>
        </w:rPr>
        <w:t xml:space="preserve"> S</w:t>
      </w:r>
      <w:r w:rsidR="005143FE" w:rsidRPr="00CC6AB9">
        <w:rPr>
          <w:rFonts w:ascii="Times New Roman" w:hAnsi="Times New Roman" w:cs="Times New Roman" w:hint="eastAsia"/>
          <w:iCs/>
          <w:sz w:val="22"/>
        </w:rPr>
        <w:t>3</w:t>
      </w:r>
      <w:r w:rsidR="00A2595D" w:rsidRPr="00CC6AB9">
        <w:rPr>
          <w:rFonts w:ascii="Times New Roman" w:hAnsi="Times New Roman" w:cs="Times New Roman"/>
          <w:iCs/>
          <w:sz w:val="22"/>
        </w:rPr>
        <w:t xml:space="preserve"> and Table S1</w:t>
      </w:r>
      <w:r w:rsidR="00F00643" w:rsidRPr="00CC6AB9">
        <w:rPr>
          <w:rFonts w:ascii="Times New Roman" w:hAnsi="Times New Roman" w:cs="Times New Roman"/>
          <w:iCs/>
          <w:sz w:val="22"/>
        </w:rPr>
        <w:t xml:space="preserve">). </w:t>
      </w:r>
      <w:r w:rsidRPr="00CC6AB9">
        <w:rPr>
          <w:rFonts w:ascii="Times New Roman" w:hAnsi="Times New Roman" w:cs="Times New Roman" w:hint="eastAsia"/>
          <w:i/>
          <w:iCs/>
          <w:sz w:val="22"/>
          <w:vertAlign w:val="superscript"/>
        </w:rPr>
        <w:t>b</w:t>
      </w:r>
      <w:r w:rsidR="00F00643" w:rsidRPr="00CC6AB9">
        <w:rPr>
          <w:rFonts w:ascii="Times New Roman" w:hAnsi="Times New Roman" w:cs="Times New Roman"/>
          <w:i/>
          <w:iCs/>
          <w:sz w:val="22"/>
          <w:vertAlign w:val="superscript"/>
        </w:rPr>
        <w:t>)</w:t>
      </w:r>
      <w:r w:rsidR="0004326C" w:rsidRPr="00CC6AB9">
        <w:rPr>
          <w:rFonts w:ascii="Times New Roman" w:hAnsi="Times New Roman" w:cs="Times New Roman" w:hint="eastAsia"/>
          <w:iCs/>
          <w:sz w:val="22"/>
        </w:rPr>
        <w:t xml:space="preserve"> </w:t>
      </w:r>
      <w:r w:rsidR="00F00643" w:rsidRPr="00CC6AB9">
        <w:rPr>
          <w:rFonts w:ascii="Times New Roman" w:hAnsi="Times New Roman" w:cs="Times New Roman" w:hint="eastAsia"/>
          <w:iCs/>
          <w:sz w:val="22"/>
        </w:rPr>
        <w:t xml:space="preserve">Due to signal overlap (peak b in </w:t>
      </w:r>
      <w:r w:rsidR="00B555C2" w:rsidRPr="00CC6AB9">
        <w:rPr>
          <w:rFonts w:ascii="Times New Roman" w:hAnsi="Times New Roman" w:cs="Times New Roman"/>
          <w:sz w:val="22"/>
        </w:rPr>
        <w:t>Figure 3</w:t>
      </w:r>
      <w:r w:rsidR="00F00643" w:rsidRPr="00CC6AB9">
        <w:rPr>
          <w:rFonts w:ascii="Times New Roman" w:hAnsi="Times New Roman" w:cs="Times New Roman" w:hint="eastAsia"/>
          <w:iCs/>
          <w:sz w:val="22"/>
        </w:rPr>
        <w:t xml:space="preserve">) between Type I and </w:t>
      </w:r>
      <w:r w:rsidR="00F00643" w:rsidRPr="00CC6AB9">
        <w:rPr>
          <w:rFonts w:ascii="Times New Roman" w:hAnsi="Times New Roman" w:cs="Times New Roman"/>
          <w:iCs/>
          <w:sz w:val="22"/>
        </w:rPr>
        <w:t xml:space="preserve">the minor PCL species end-capped by </w:t>
      </w:r>
      <w:r w:rsidR="00F00643" w:rsidRPr="00CC6AB9">
        <w:rPr>
          <w:rFonts w:ascii="Symbol" w:hAnsi="Symbol" w:cs="Times New Roman"/>
          <w:noProof/>
          <w:sz w:val="22"/>
        </w:rPr>
        <w:t></w:t>
      </w:r>
      <w:r w:rsidR="00F00643" w:rsidRPr="00CC6AB9">
        <w:rPr>
          <w:rFonts w:ascii="Times New Roman" w:hAnsi="Times New Roman" w:cs="Times New Roman"/>
          <w:noProof/>
          <w:sz w:val="22"/>
        </w:rPr>
        <w:t>-acetyl-cyclohexyl ester</w:t>
      </w:r>
      <w:r w:rsidR="00F00643" w:rsidRPr="00CC6AB9">
        <w:rPr>
          <w:rFonts w:ascii="Times New Roman" w:hAnsi="Times New Roman" w:cs="Times New Roman" w:hint="eastAsia"/>
          <w:noProof/>
          <w:sz w:val="22"/>
        </w:rPr>
        <w:t xml:space="preserve"> and </w:t>
      </w:r>
      <w:r w:rsidR="00F00643" w:rsidRPr="00CC6AB9">
        <w:rPr>
          <w:rFonts w:ascii="Symbol" w:hAnsi="Symbol" w:cs="Times New Roman"/>
          <w:noProof/>
          <w:sz w:val="22"/>
        </w:rPr>
        <w:t></w:t>
      </w:r>
      <w:r w:rsidR="00F00643" w:rsidRPr="00CC6AB9">
        <w:rPr>
          <w:rFonts w:ascii="Times New Roman" w:hAnsi="Times New Roman" w:cs="Times New Roman"/>
          <w:noProof/>
          <w:sz w:val="22"/>
        </w:rPr>
        <w:t>-</w:t>
      </w:r>
      <w:r w:rsidR="00F00643" w:rsidRPr="00CC6AB9">
        <w:rPr>
          <w:rFonts w:ascii="Times New Roman" w:hAnsi="Times New Roman" w:cs="Times New Roman" w:hint="eastAsia"/>
          <w:noProof/>
          <w:sz w:val="22"/>
        </w:rPr>
        <w:t xml:space="preserve">hydroxyl </w:t>
      </w:r>
      <w:r w:rsidR="00F00643" w:rsidRPr="00CC6AB9">
        <w:rPr>
          <w:rFonts w:ascii="Times New Roman" w:hAnsi="Times New Roman" w:cs="Times New Roman"/>
          <w:noProof/>
          <w:sz w:val="22"/>
        </w:rPr>
        <w:t>groups</w:t>
      </w:r>
      <w:r w:rsidR="00F00643" w:rsidRPr="00CC6AB9">
        <w:rPr>
          <w:rFonts w:ascii="Times New Roman" w:hAnsi="Times New Roman" w:cs="Times New Roman" w:hint="eastAsia"/>
          <w:noProof/>
          <w:sz w:val="22"/>
        </w:rPr>
        <w:t>, the content of Type I might be overestimated by ca. 10 mol%, considering that [CTA]/[cat.] = 10/1</w:t>
      </w:r>
      <w:r w:rsidR="00F00643" w:rsidRPr="00CC6AB9">
        <w:rPr>
          <w:rFonts w:ascii="Times New Roman" w:hAnsi="Times New Roman" w:cs="Times New Roman" w:hint="eastAsia"/>
          <w:iCs/>
          <w:sz w:val="22"/>
        </w:rPr>
        <w:t xml:space="preserve">; </w:t>
      </w:r>
      <w:r w:rsidRPr="00CC6AB9">
        <w:rPr>
          <w:rFonts w:ascii="Times New Roman" w:hAnsi="Times New Roman" w:cs="Times New Roman" w:hint="eastAsia"/>
          <w:i/>
          <w:iCs/>
          <w:sz w:val="22"/>
          <w:vertAlign w:val="superscript"/>
        </w:rPr>
        <w:t>c</w:t>
      </w:r>
      <w:r w:rsidR="00F00643" w:rsidRPr="00CC6AB9">
        <w:rPr>
          <w:rFonts w:ascii="Times New Roman" w:hAnsi="Times New Roman" w:cs="Times New Roman" w:hint="eastAsia"/>
          <w:i/>
          <w:iCs/>
          <w:sz w:val="22"/>
          <w:vertAlign w:val="superscript"/>
        </w:rPr>
        <w:t>)</w:t>
      </w:r>
      <w:r w:rsidR="00F00643" w:rsidRPr="00CC6AB9">
        <w:rPr>
          <w:rFonts w:ascii="Times New Roman" w:hAnsi="Times New Roman" w:cs="Times New Roman" w:hint="eastAsia"/>
          <w:iCs/>
          <w:sz w:val="22"/>
        </w:rPr>
        <w:t xml:space="preserve"> </w:t>
      </w:r>
      <w:r w:rsidR="00F00643" w:rsidRPr="00CC6AB9">
        <w:rPr>
          <w:rFonts w:ascii="Times New Roman" w:hAnsi="Times New Roman" w:cs="Times New Roman"/>
          <w:iCs/>
          <w:sz w:val="22"/>
        </w:rPr>
        <w:t>T</w:t>
      </w:r>
      <w:r w:rsidR="00F00643" w:rsidRPr="00CC6AB9">
        <w:rPr>
          <w:rFonts w:ascii="Times New Roman" w:hAnsi="Times New Roman" w:cs="Times New Roman" w:hint="eastAsia"/>
          <w:iCs/>
          <w:sz w:val="22"/>
        </w:rPr>
        <w:t xml:space="preserve">wo </w:t>
      </w:r>
      <w:r w:rsidR="00F00643" w:rsidRPr="00CC6AB9">
        <w:rPr>
          <w:rFonts w:ascii="Times New Roman" w:hAnsi="Times New Roman" w:cs="Times New Roman"/>
          <w:iCs/>
          <w:sz w:val="22"/>
        </w:rPr>
        <w:t>variants</w:t>
      </w:r>
      <w:r w:rsidR="00F00643" w:rsidRPr="00CC6AB9">
        <w:rPr>
          <w:rFonts w:ascii="Times New Roman" w:hAnsi="Times New Roman" w:cs="Times New Roman" w:hint="eastAsia"/>
          <w:iCs/>
          <w:sz w:val="22"/>
        </w:rPr>
        <w:t xml:space="preserve"> of Type II (a and b) co</w:t>
      </w:r>
      <w:r w:rsidR="00F00643" w:rsidRPr="00CC6AB9">
        <w:rPr>
          <w:rFonts w:ascii="Times New Roman" w:hAnsi="Times New Roman" w:cs="Times New Roman"/>
          <w:iCs/>
          <w:sz w:val="22"/>
        </w:rPr>
        <w:t>-exist</w:t>
      </w:r>
      <w:r w:rsidR="00F00643" w:rsidRPr="00CC6AB9">
        <w:rPr>
          <w:rFonts w:ascii="Times New Roman" w:hAnsi="Times New Roman" w:cs="Times New Roman" w:hint="eastAsia"/>
          <w:iCs/>
          <w:sz w:val="22"/>
        </w:rPr>
        <w:t xml:space="preserve"> when 1,2-propane </w:t>
      </w:r>
      <w:proofErr w:type="spellStart"/>
      <w:r w:rsidR="00F00643" w:rsidRPr="00CC6AB9">
        <w:rPr>
          <w:rFonts w:ascii="Times New Roman" w:hAnsi="Times New Roman" w:cs="Times New Roman" w:hint="eastAsia"/>
          <w:iCs/>
          <w:sz w:val="22"/>
        </w:rPr>
        <w:t>diol</w:t>
      </w:r>
      <w:proofErr w:type="spellEnd"/>
      <w:r w:rsidR="00F00643" w:rsidRPr="00CC6AB9">
        <w:rPr>
          <w:rFonts w:ascii="Times New Roman" w:hAnsi="Times New Roman" w:cs="Times New Roman" w:hint="eastAsia"/>
          <w:iCs/>
          <w:sz w:val="22"/>
        </w:rPr>
        <w:t xml:space="preserve"> is used as </w:t>
      </w:r>
      <w:r w:rsidR="00F00643" w:rsidRPr="00CC6AB9">
        <w:rPr>
          <w:rFonts w:ascii="Times New Roman" w:hAnsi="Times New Roman" w:cs="Times New Roman"/>
          <w:iCs/>
          <w:sz w:val="22"/>
        </w:rPr>
        <w:t xml:space="preserve">the </w:t>
      </w:r>
      <w:r w:rsidR="00F00643" w:rsidRPr="00CC6AB9">
        <w:rPr>
          <w:rFonts w:ascii="Times New Roman" w:hAnsi="Times New Roman" w:cs="Times New Roman" w:hint="eastAsia"/>
          <w:iCs/>
          <w:sz w:val="22"/>
        </w:rPr>
        <w:t>CTA</w:t>
      </w:r>
      <w:r w:rsidR="00F00643" w:rsidRPr="00CC6AB9">
        <w:rPr>
          <w:rFonts w:ascii="Times New Roman" w:hAnsi="Times New Roman" w:cs="Times New Roman"/>
          <w:iCs/>
          <w:sz w:val="22"/>
        </w:rPr>
        <w:t xml:space="preserve"> depending on the regio-chemistry of initiation</w:t>
      </w:r>
      <w:r w:rsidR="0004326C" w:rsidRPr="00CC6AB9">
        <w:rPr>
          <w:rFonts w:ascii="Times New Roman" w:hAnsi="Times New Roman" w:cs="Times New Roman" w:hint="eastAsia"/>
          <w:iCs/>
          <w:sz w:val="22"/>
        </w:rPr>
        <w:t xml:space="preserve">; </w:t>
      </w:r>
      <w:r w:rsidRPr="00CC6AB9">
        <w:rPr>
          <w:rFonts w:ascii="Times New Roman" w:hAnsi="Times New Roman" w:cs="Times New Roman" w:hint="eastAsia"/>
          <w:i/>
          <w:iCs/>
          <w:sz w:val="22"/>
          <w:vertAlign w:val="superscript"/>
        </w:rPr>
        <w:t>d</w:t>
      </w:r>
      <w:r w:rsidR="0004326C" w:rsidRPr="00CC6AB9">
        <w:rPr>
          <w:rFonts w:ascii="Times New Roman" w:hAnsi="Times New Roman" w:cs="Times New Roman" w:hint="eastAsia"/>
          <w:i/>
          <w:iCs/>
          <w:sz w:val="22"/>
          <w:vertAlign w:val="superscript"/>
        </w:rPr>
        <w:t>)</w:t>
      </w:r>
      <w:r w:rsidR="0004326C" w:rsidRPr="00CC6AB9">
        <w:rPr>
          <w:rFonts w:ascii="Times New Roman" w:hAnsi="Times New Roman" w:cs="Times New Roman" w:hint="eastAsia"/>
          <w:iCs/>
          <w:sz w:val="22"/>
        </w:rPr>
        <w:t xml:space="preserve"> </w:t>
      </w:r>
      <w:r w:rsidR="00F6152B" w:rsidRPr="00CC6AB9">
        <w:rPr>
          <w:rFonts w:ascii="Times New Roman" w:hAnsi="Times New Roman" w:cs="Times New Roman"/>
          <w:iCs/>
          <w:sz w:val="22"/>
        </w:rPr>
        <w:t>A</w:t>
      </w:r>
      <w:r w:rsidR="00CB3223" w:rsidRPr="00CC6AB9">
        <w:rPr>
          <w:rFonts w:ascii="Times New Roman" w:hAnsi="Times New Roman" w:cs="Times New Roman" w:hint="eastAsia"/>
          <w:iCs/>
          <w:sz w:val="22"/>
        </w:rPr>
        <w:t xml:space="preserve"> mixture of Type I and II was observed, but d</w:t>
      </w:r>
      <w:r w:rsidR="0004326C" w:rsidRPr="00CC6AB9">
        <w:rPr>
          <w:rFonts w:ascii="Times New Roman" w:hAnsi="Times New Roman" w:cs="Times New Roman" w:hint="eastAsia"/>
          <w:iCs/>
          <w:sz w:val="22"/>
        </w:rPr>
        <w:t xml:space="preserve">ue to the signal overlap between the methyl </w:t>
      </w:r>
      <w:r w:rsidR="00CB3223" w:rsidRPr="00CC6AB9">
        <w:rPr>
          <w:rFonts w:ascii="Times New Roman" w:hAnsi="Times New Roman" w:cs="Times New Roman" w:hint="eastAsia"/>
          <w:iCs/>
          <w:sz w:val="22"/>
        </w:rPr>
        <w:t>groups of MPD belonging to both Type I and II, the ratio of Type I and II cannot be quantitatively determined.</w:t>
      </w:r>
    </w:p>
    <w:p w:rsidR="00F00643" w:rsidRPr="00CC6AB9" w:rsidRDefault="00F00643" w:rsidP="00DB2E79">
      <w:pPr>
        <w:tabs>
          <w:tab w:val="left" w:pos="7513"/>
        </w:tabs>
        <w:spacing w:after="240" w:line="360" w:lineRule="auto"/>
        <w:rPr>
          <w:rFonts w:ascii="Times New Roman" w:hAnsi="Times New Roman" w:cs="Times New Roman"/>
          <w:sz w:val="22"/>
          <w:lang w:val="en-GB"/>
        </w:rPr>
      </w:pPr>
    </w:p>
    <w:p w:rsidR="00A4350E" w:rsidRPr="00CC6AB9" w:rsidRDefault="00BA6910" w:rsidP="00DB2E79">
      <w:pPr>
        <w:tabs>
          <w:tab w:val="left" w:pos="7513"/>
        </w:tabs>
        <w:spacing w:after="240" w:line="360" w:lineRule="auto"/>
        <w:rPr>
          <w:rFonts w:ascii="Times New Roman" w:hAnsi="Times New Roman" w:cs="Times New Roman"/>
          <w:sz w:val="22"/>
          <w:lang w:val="en-GB"/>
        </w:rPr>
      </w:pPr>
      <w:r w:rsidRPr="00CC6AB9">
        <w:rPr>
          <w:rFonts w:ascii="Times New Roman" w:hAnsi="Times New Roman" w:cs="Times New Roman"/>
          <w:sz w:val="22"/>
          <w:lang w:val="en-GB"/>
        </w:rPr>
        <w:t>When</w:t>
      </w:r>
      <w:r w:rsidR="0070242C" w:rsidRPr="00CC6AB9">
        <w:rPr>
          <w:rFonts w:ascii="Times New Roman" w:hAnsi="Times New Roman" w:cs="Times New Roman" w:hint="eastAsia"/>
          <w:sz w:val="22"/>
          <w:lang w:val="en-GB"/>
        </w:rPr>
        <w:t xml:space="preserve"> </w:t>
      </w:r>
      <w:r w:rsidR="00F6152B" w:rsidRPr="00CC6AB9">
        <w:rPr>
          <w:rFonts w:ascii="Times New Roman" w:hAnsi="Times New Roman" w:cs="Times New Roman"/>
          <w:i/>
          <w:sz w:val="22"/>
          <w:lang w:val="en-GB"/>
        </w:rPr>
        <w:t>trans</w:t>
      </w:r>
      <w:r w:rsidR="00F6152B" w:rsidRPr="00CC6AB9">
        <w:rPr>
          <w:rFonts w:ascii="Times New Roman" w:hAnsi="Times New Roman" w:cs="Times New Roman"/>
          <w:sz w:val="22"/>
          <w:lang w:val="en-GB"/>
        </w:rPr>
        <w:t>-1,2-</w:t>
      </w:r>
      <w:r w:rsidR="00F00643" w:rsidRPr="00CC6AB9">
        <w:rPr>
          <w:rFonts w:ascii="Times New Roman" w:hAnsi="Times New Roman" w:cs="Times New Roman"/>
          <w:sz w:val="22"/>
          <w:lang w:val="en-GB"/>
        </w:rPr>
        <w:t>cyclohexanediol</w:t>
      </w:r>
      <w:r w:rsidR="0070242C" w:rsidRPr="00CC6AB9">
        <w:rPr>
          <w:rFonts w:ascii="Times New Roman" w:hAnsi="Times New Roman" w:cs="Times New Roman" w:hint="eastAsia"/>
          <w:sz w:val="22"/>
          <w:lang w:val="en-GB"/>
        </w:rPr>
        <w:t xml:space="preserve"> </w:t>
      </w:r>
      <w:r w:rsidRPr="00CC6AB9">
        <w:rPr>
          <w:rFonts w:ascii="Times New Roman" w:hAnsi="Times New Roman" w:cs="Times New Roman"/>
          <w:sz w:val="22"/>
          <w:lang w:val="en-GB"/>
        </w:rPr>
        <w:t xml:space="preserve">is applied </w:t>
      </w:r>
      <w:r w:rsidR="00F00643" w:rsidRPr="00CC6AB9">
        <w:rPr>
          <w:rFonts w:ascii="Times New Roman" w:hAnsi="Times New Roman" w:cs="Times New Roman"/>
          <w:sz w:val="22"/>
          <w:lang w:val="en-GB"/>
        </w:rPr>
        <w:t>as the chain transfer agent</w:t>
      </w:r>
      <w:r w:rsidR="004659F4" w:rsidRPr="00CC6AB9">
        <w:rPr>
          <w:rFonts w:ascii="Times New Roman" w:hAnsi="Times New Roman" w:cs="Times New Roman" w:hint="eastAsia"/>
          <w:sz w:val="22"/>
          <w:lang w:val="en-GB"/>
        </w:rPr>
        <w:t xml:space="preserve">, </w:t>
      </w:r>
      <w:r w:rsidR="005C3AFD" w:rsidRPr="00CC6AB9">
        <w:rPr>
          <w:rFonts w:ascii="Times New Roman" w:hAnsi="Times New Roman" w:cs="Times New Roman"/>
          <w:sz w:val="22"/>
          <w:lang w:val="en-GB"/>
        </w:rPr>
        <w:t>there is a mixture of</w:t>
      </w:r>
      <w:r w:rsidR="00F00643" w:rsidRPr="00CC6AB9">
        <w:rPr>
          <w:rFonts w:ascii="Times New Roman" w:hAnsi="Times New Roman" w:cs="Times New Roman"/>
          <w:sz w:val="22"/>
          <w:lang w:val="en-GB"/>
        </w:rPr>
        <w:t xml:space="preserve"> T</w:t>
      </w:r>
      <w:r w:rsidR="005C3AFD" w:rsidRPr="00CC6AB9">
        <w:rPr>
          <w:rFonts w:ascii="Times New Roman" w:hAnsi="Times New Roman" w:cs="Times New Roman"/>
          <w:sz w:val="22"/>
          <w:lang w:val="en-GB"/>
        </w:rPr>
        <w:t>ype I and II chains</w:t>
      </w:r>
      <w:r w:rsidRPr="00CC6AB9">
        <w:rPr>
          <w:rFonts w:ascii="Times New Roman" w:hAnsi="Times New Roman" w:cs="Times New Roman"/>
          <w:sz w:val="22"/>
          <w:lang w:val="en-GB"/>
        </w:rPr>
        <w:t xml:space="preserve"> in all cases</w:t>
      </w:r>
      <w:r w:rsidR="005C3AFD" w:rsidRPr="00CC6AB9">
        <w:rPr>
          <w:rFonts w:ascii="Times New Roman" w:hAnsi="Times New Roman" w:cs="Times New Roman"/>
          <w:sz w:val="22"/>
          <w:lang w:val="en-GB"/>
        </w:rPr>
        <w:t xml:space="preserve">, </w:t>
      </w:r>
      <w:r w:rsidR="00F00643" w:rsidRPr="00CC6AB9">
        <w:rPr>
          <w:rFonts w:ascii="Times New Roman" w:hAnsi="Times New Roman" w:cs="Times New Roman"/>
          <w:sz w:val="22"/>
          <w:lang w:val="en-GB"/>
        </w:rPr>
        <w:t>meaning that the polymer</w:t>
      </w:r>
      <w:r w:rsidR="005C3AFD" w:rsidRPr="00CC6AB9">
        <w:rPr>
          <w:rFonts w:ascii="Times New Roman" w:hAnsi="Times New Roman" w:cs="Times New Roman"/>
          <w:sz w:val="22"/>
          <w:lang w:val="en-GB"/>
        </w:rPr>
        <w:t xml:space="preserve"> chains </w:t>
      </w:r>
      <w:r w:rsidR="00F00643" w:rsidRPr="00CC6AB9">
        <w:rPr>
          <w:rFonts w:ascii="Times New Roman" w:hAnsi="Times New Roman" w:cs="Times New Roman"/>
          <w:sz w:val="22"/>
          <w:lang w:val="en-GB"/>
        </w:rPr>
        <w:t>are</w:t>
      </w:r>
      <w:r w:rsidR="005C3AFD" w:rsidRPr="00CC6AB9">
        <w:rPr>
          <w:rFonts w:ascii="Times New Roman" w:hAnsi="Times New Roman" w:cs="Times New Roman"/>
          <w:sz w:val="22"/>
          <w:lang w:val="en-GB"/>
        </w:rPr>
        <w:t xml:space="preserve"> both extended and end-capped </w:t>
      </w:r>
      <w:r w:rsidR="00F00643" w:rsidRPr="00CC6AB9">
        <w:rPr>
          <w:rFonts w:ascii="Times New Roman" w:hAnsi="Times New Roman" w:cs="Times New Roman"/>
          <w:sz w:val="22"/>
          <w:lang w:val="en-GB"/>
        </w:rPr>
        <w:t>by</w:t>
      </w:r>
      <w:r w:rsidR="005C3AFD" w:rsidRPr="00CC6AB9">
        <w:rPr>
          <w:rFonts w:ascii="Times New Roman" w:hAnsi="Times New Roman" w:cs="Times New Roman"/>
          <w:sz w:val="22"/>
          <w:lang w:val="en-GB"/>
        </w:rPr>
        <w:t xml:space="preserve"> the chain transfer agent. </w:t>
      </w:r>
      <w:r w:rsidR="00F00643" w:rsidRPr="00CC6AB9">
        <w:rPr>
          <w:rFonts w:ascii="Times New Roman" w:hAnsi="Times New Roman" w:cs="Times New Roman"/>
          <w:sz w:val="22"/>
          <w:lang w:val="en-GB"/>
        </w:rPr>
        <w:t xml:space="preserve">It is important to note that the integral for peak b (present only in Type I chains) may be slightly overestimated due to the expected signal overlap with the minor species </w:t>
      </w:r>
      <w:r w:rsidRPr="00CC6AB9">
        <w:rPr>
          <w:rFonts w:ascii="Times New Roman" w:hAnsi="Times New Roman" w:cs="Times New Roman"/>
          <w:sz w:val="22"/>
          <w:lang w:val="en-GB"/>
        </w:rPr>
        <w:t>(</w:t>
      </w:r>
      <w:r w:rsidR="00F00643" w:rsidRPr="00CC6AB9">
        <w:rPr>
          <w:rFonts w:ascii="Times New Roman" w:hAnsi="Times New Roman" w:cs="Times New Roman"/>
          <w:sz w:val="22"/>
          <w:lang w:val="en-GB"/>
        </w:rPr>
        <w:t>identified in the MALDI-ToF experiments</w:t>
      </w:r>
      <w:r w:rsidRPr="00CC6AB9">
        <w:rPr>
          <w:rFonts w:ascii="Times New Roman" w:hAnsi="Times New Roman" w:cs="Times New Roman"/>
          <w:sz w:val="22"/>
          <w:lang w:val="en-GB"/>
        </w:rPr>
        <w:t>)</w:t>
      </w:r>
      <w:r w:rsidR="00F00643" w:rsidRPr="00CC6AB9">
        <w:rPr>
          <w:rFonts w:ascii="Times New Roman" w:hAnsi="Times New Roman" w:cs="Times New Roman"/>
          <w:sz w:val="22"/>
          <w:lang w:val="en-GB"/>
        </w:rPr>
        <w:t xml:space="preserve"> wh</w:t>
      </w:r>
      <w:r w:rsidRPr="00CC6AB9">
        <w:rPr>
          <w:rFonts w:ascii="Times New Roman" w:hAnsi="Times New Roman" w:cs="Times New Roman"/>
          <w:sz w:val="22"/>
          <w:lang w:val="en-GB"/>
        </w:rPr>
        <w:t>ich is chain</w:t>
      </w:r>
      <w:r w:rsidR="00F00643" w:rsidRPr="00CC6AB9">
        <w:rPr>
          <w:rFonts w:ascii="Times New Roman" w:hAnsi="Times New Roman" w:cs="Times New Roman"/>
          <w:sz w:val="22"/>
          <w:lang w:val="en-GB"/>
        </w:rPr>
        <w:t xml:space="preserve"> end-capped with </w:t>
      </w:r>
      <w:bookmarkStart w:id="64" w:name="OLE_LINK33"/>
      <w:bookmarkStart w:id="65" w:name="OLE_LINK34"/>
      <w:r w:rsidR="00F00643" w:rsidRPr="00CC6AB9">
        <w:rPr>
          <w:rFonts w:ascii="Symbol" w:hAnsi="Symbol" w:cs="Times New Roman"/>
          <w:noProof/>
          <w:sz w:val="22"/>
        </w:rPr>
        <w:t></w:t>
      </w:r>
      <w:r w:rsidR="00F00643" w:rsidRPr="00CC6AB9">
        <w:rPr>
          <w:rFonts w:ascii="Times New Roman" w:hAnsi="Times New Roman" w:cs="Times New Roman"/>
          <w:noProof/>
          <w:sz w:val="22"/>
        </w:rPr>
        <w:t>-acetyl-cyclohexyl ester</w:t>
      </w:r>
      <w:r w:rsidR="00F00643" w:rsidRPr="00CC6AB9">
        <w:rPr>
          <w:rFonts w:ascii="Times New Roman" w:hAnsi="Times New Roman" w:cs="Times New Roman" w:hint="eastAsia"/>
          <w:noProof/>
          <w:sz w:val="22"/>
        </w:rPr>
        <w:t xml:space="preserve"> and </w:t>
      </w:r>
      <w:r w:rsidR="00F00643" w:rsidRPr="00CC6AB9">
        <w:rPr>
          <w:rFonts w:ascii="Symbol" w:hAnsi="Symbol" w:cs="Times New Roman"/>
          <w:noProof/>
          <w:sz w:val="22"/>
        </w:rPr>
        <w:t></w:t>
      </w:r>
      <w:r w:rsidR="00F00643" w:rsidRPr="00CC6AB9">
        <w:rPr>
          <w:rFonts w:ascii="Times New Roman" w:hAnsi="Times New Roman" w:cs="Times New Roman"/>
          <w:noProof/>
          <w:sz w:val="22"/>
        </w:rPr>
        <w:t>-</w:t>
      </w:r>
      <w:r w:rsidR="00F00643" w:rsidRPr="00CC6AB9">
        <w:rPr>
          <w:rFonts w:ascii="Times New Roman" w:hAnsi="Times New Roman" w:cs="Times New Roman" w:hint="eastAsia"/>
          <w:noProof/>
          <w:sz w:val="22"/>
        </w:rPr>
        <w:t xml:space="preserve">hydroxyl </w:t>
      </w:r>
      <w:r w:rsidR="00F00643" w:rsidRPr="00CC6AB9">
        <w:rPr>
          <w:rFonts w:ascii="Times New Roman" w:hAnsi="Times New Roman" w:cs="Times New Roman"/>
          <w:noProof/>
          <w:sz w:val="22"/>
        </w:rPr>
        <w:t>groups</w:t>
      </w:r>
      <w:bookmarkEnd w:id="64"/>
      <w:bookmarkEnd w:id="65"/>
      <w:r w:rsidR="00F00643" w:rsidRPr="00CC6AB9">
        <w:rPr>
          <w:rFonts w:ascii="Times New Roman" w:hAnsi="Times New Roman" w:cs="Times New Roman"/>
          <w:noProof/>
          <w:sz w:val="22"/>
        </w:rPr>
        <w:t xml:space="preserve">. Thus, the quantity of Type I chains may be over-estimated by upto 10% using this method. </w:t>
      </w:r>
      <w:r w:rsidRPr="00CC6AB9">
        <w:rPr>
          <w:rFonts w:ascii="Times New Roman" w:hAnsi="Times New Roman" w:cs="Times New Roman"/>
          <w:noProof/>
          <w:sz w:val="22"/>
        </w:rPr>
        <w:t xml:space="preserve">In every case there is a significant proportion of chains which are end-capped with the chain transfer agent (Type II), indicating that the common assumption that all hydroxyl groups initiate chains is not substantiated using </w:t>
      </w:r>
      <w:r w:rsidR="00F6152B" w:rsidRPr="00CC6AB9">
        <w:rPr>
          <w:rFonts w:ascii="Times New Roman" w:hAnsi="Times New Roman" w:cs="Times New Roman"/>
          <w:i/>
          <w:noProof/>
          <w:sz w:val="22"/>
        </w:rPr>
        <w:t>trans</w:t>
      </w:r>
      <w:r w:rsidR="00F6152B" w:rsidRPr="00CC6AB9">
        <w:rPr>
          <w:rFonts w:ascii="Times New Roman" w:hAnsi="Times New Roman" w:cs="Times New Roman"/>
          <w:noProof/>
          <w:sz w:val="22"/>
        </w:rPr>
        <w:t>-1,2-</w:t>
      </w:r>
      <w:r w:rsidRPr="00CC6AB9">
        <w:rPr>
          <w:rFonts w:ascii="Times New Roman" w:hAnsi="Times New Roman" w:cs="Times New Roman"/>
          <w:noProof/>
          <w:sz w:val="22"/>
        </w:rPr>
        <w:t>cyclohexane diol as the chain transfer agent with th</w:t>
      </w:r>
      <w:r w:rsidR="00F6152B" w:rsidRPr="00CC6AB9">
        <w:rPr>
          <w:rFonts w:ascii="Times New Roman" w:hAnsi="Times New Roman" w:cs="Times New Roman"/>
          <w:noProof/>
          <w:sz w:val="22"/>
        </w:rPr>
        <w:t>e</w:t>
      </w:r>
      <w:r w:rsidRPr="00CC6AB9">
        <w:rPr>
          <w:rFonts w:ascii="Times New Roman" w:hAnsi="Times New Roman" w:cs="Times New Roman"/>
          <w:noProof/>
          <w:sz w:val="22"/>
        </w:rPr>
        <w:t xml:space="preserve"> di-zinc initiator. </w:t>
      </w:r>
      <w:r w:rsidR="00E52FE0" w:rsidRPr="00CC6AB9">
        <w:rPr>
          <w:rFonts w:ascii="Times New Roman" w:hAnsi="Times New Roman" w:cs="Times New Roman"/>
          <w:sz w:val="22"/>
          <w:lang w:val="en-GB"/>
        </w:rPr>
        <w:t xml:space="preserve">Interestingly, the relative </w:t>
      </w:r>
      <w:r w:rsidR="00191E74" w:rsidRPr="00CC6AB9">
        <w:rPr>
          <w:rFonts w:ascii="Times New Roman" w:hAnsi="Times New Roman" w:cs="Times New Roman"/>
          <w:sz w:val="22"/>
          <w:lang w:val="en-GB"/>
        </w:rPr>
        <w:t>quantity</w:t>
      </w:r>
      <w:r w:rsidR="00E52FE0" w:rsidRPr="00CC6AB9">
        <w:rPr>
          <w:rFonts w:ascii="Times New Roman" w:hAnsi="Times New Roman" w:cs="Times New Roman"/>
          <w:sz w:val="22"/>
          <w:lang w:val="en-GB"/>
        </w:rPr>
        <w:t xml:space="preserve"> of </w:t>
      </w:r>
      <w:r w:rsidR="005C3AFD" w:rsidRPr="00CC6AB9">
        <w:rPr>
          <w:rFonts w:ascii="Times New Roman" w:hAnsi="Times New Roman" w:cs="Times New Roman"/>
          <w:sz w:val="22"/>
          <w:lang w:val="en-GB"/>
        </w:rPr>
        <w:t>chain extended</w:t>
      </w:r>
      <w:r w:rsidR="00191E74" w:rsidRPr="00CC6AB9">
        <w:rPr>
          <w:rFonts w:ascii="Times New Roman" w:hAnsi="Times New Roman" w:cs="Times New Roman"/>
          <w:sz w:val="22"/>
          <w:lang w:val="en-GB"/>
        </w:rPr>
        <w:t xml:space="preserve"> PCL</w:t>
      </w:r>
      <w:r w:rsidR="005C3AFD" w:rsidRPr="00CC6AB9">
        <w:rPr>
          <w:rFonts w:ascii="Times New Roman" w:hAnsi="Times New Roman" w:cs="Times New Roman"/>
          <w:sz w:val="22"/>
          <w:lang w:val="en-GB"/>
        </w:rPr>
        <w:t xml:space="preserve"> (</w:t>
      </w:r>
      <w:r w:rsidR="00F00643" w:rsidRPr="00CC6AB9">
        <w:rPr>
          <w:rFonts w:ascii="Times New Roman" w:hAnsi="Times New Roman" w:cs="Times New Roman"/>
          <w:sz w:val="22"/>
          <w:lang w:val="en-GB"/>
        </w:rPr>
        <w:t>T</w:t>
      </w:r>
      <w:r w:rsidR="005C3AFD" w:rsidRPr="00CC6AB9">
        <w:rPr>
          <w:rFonts w:ascii="Times New Roman" w:hAnsi="Times New Roman" w:cs="Times New Roman"/>
          <w:sz w:val="22"/>
          <w:lang w:val="en-GB"/>
        </w:rPr>
        <w:t>ype I)</w:t>
      </w:r>
      <w:r w:rsidR="009907E5" w:rsidRPr="00CC6AB9">
        <w:rPr>
          <w:rFonts w:ascii="Times New Roman" w:hAnsi="Times New Roman" w:cs="Times New Roman"/>
          <w:sz w:val="22"/>
          <w:lang w:val="en-GB"/>
        </w:rPr>
        <w:t xml:space="preserve">, </w:t>
      </w:r>
      <w:r w:rsidR="00E52FE0" w:rsidRPr="00CC6AB9">
        <w:rPr>
          <w:rFonts w:ascii="Times New Roman" w:hAnsi="Times New Roman" w:cs="Times New Roman"/>
          <w:sz w:val="22"/>
          <w:lang w:val="en-GB"/>
        </w:rPr>
        <w:t xml:space="preserve">increases with the molecular weight of </w:t>
      </w:r>
      <w:r w:rsidR="009907E5" w:rsidRPr="00CC6AB9">
        <w:rPr>
          <w:rFonts w:ascii="Times New Roman" w:hAnsi="Times New Roman" w:cs="Times New Roman"/>
          <w:sz w:val="22"/>
          <w:lang w:val="en-GB"/>
        </w:rPr>
        <w:t xml:space="preserve">the </w:t>
      </w:r>
      <w:r w:rsidR="005C3AFD" w:rsidRPr="00CC6AB9">
        <w:rPr>
          <w:rFonts w:ascii="Times New Roman" w:hAnsi="Times New Roman" w:cs="Times New Roman"/>
          <w:sz w:val="22"/>
          <w:lang w:val="en-GB"/>
        </w:rPr>
        <w:t>PCL. This implies</w:t>
      </w:r>
      <w:r w:rsidR="00824CAF" w:rsidRPr="00CC6AB9">
        <w:rPr>
          <w:rFonts w:ascii="Times New Roman" w:hAnsi="Times New Roman" w:cs="Times New Roman" w:hint="eastAsia"/>
          <w:sz w:val="22"/>
          <w:lang w:val="en-GB"/>
        </w:rPr>
        <w:t xml:space="preserve"> </w:t>
      </w:r>
      <w:r w:rsidR="005C3AFD" w:rsidRPr="00CC6AB9">
        <w:rPr>
          <w:rFonts w:ascii="Times New Roman" w:hAnsi="Times New Roman" w:cs="Times New Roman"/>
          <w:sz w:val="22"/>
          <w:lang w:val="en-GB"/>
        </w:rPr>
        <w:t>that greater quantities of</w:t>
      </w:r>
      <w:r w:rsidR="00E52FE0" w:rsidRPr="00CC6AB9">
        <w:rPr>
          <w:rFonts w:ascii="Times New Roman" w:hAnsi="Times New Roman" w:cs="Times New Roman"/>
          <w:sz w:val="22"/>
          <w:lang w:val="en-GB"/>
        </w:rPr>
        <w:t xml:space="preserve"> monomer (</w:t>
      </w:r>
      <w:bookmarkStart w:id="66" w:name="OLE_LINK36"/>
      <w:bookmarkStart w:id="67" w:name="OLE_LINK37"/>
      <w:r w:rsidR="00E52FE0" w:rsidRPr="00CC6AB9">
        <w:rPr>
          <w:rFonts w:ascii="Times New Roman" w:hAnsi="Times New Roman" w:cs="Times New Roman"/>
          <w:sz w:val="22"/>
        </w:rPr>
        <w:t>ɛ-CL</w:t>
      </w:r>
      <w:bookmarkEnd w:id="66"/>
      <w:bookmarkEnd w:id="67"/>
      <w:r w:rsidR="00E52FE0" w:rsidRPr="00CC6AB9">
        <w:rPr>
          <w:rFonts w:ascii="Times New Roman" w:hAnsi="Times New Roman" w:cs="Times New Roman"/>
          <w:sz w:val="22"/>
          <w:lang w:val="en-GB"/>
        </w:rPr>
        <w:t>)</w:t>
      </w:r>
      <w:r w:rsidR="00191E74" w:rsidRPr="00CC6AB9">
        <w:rPr>
          <w:rFonts w:ascii="Times New Roman" w:hAnsi="Times New Roman" w:cs="Times New Roman"/>
          <w:sz w:val="22"/>
          <w:lang w:val="en-GB"/>
        </w:rPr>
        <w:t>, and extended times,</w:t>
      </w:r>
      <w:r w:rsidR="00824CAF" w:rsidRPr="00CC6AB9">
        <w:rPr>
          <w:rFonts w:ascii="Times New Roman" w:hAnsi="Times New Roman" w:cs="Times New Roman" w:hint="eastAsia"/>
          <w:sz w:val="22"/>
          <w:lang w:val="en-GB"/>
        </w:rPr>
        <w:t xml:space="preserve"> </w:t>
      </w:r>
      <w:r w:rsidR="005C3AFD" w:rsidRPr="00CC6AB9">
        <w:rPr>
          <w:rFonts w:ascii="Times New Roman" w:hAnsi="Times New Roman" w:cs="Times New Roman"/>
          <w:sz w:val="22"/>
          <w:lang w:val="en-GB"/>
        </w:rPr>
        <w:t xml:space="preserve">may enable the complete conversion of </w:t>
      </w:r>
      <w:r w:rsidRPr="00CC6AB9">
        <w:rPr>
          <w:rFonts w:ascii="Times New Roman" w:hAnsi="Times New Roman" w:cs="Times New Roman"/>
          <w:sz w:val="22"/>
          <w:lang w:val="en-GB"/>
        </w:rPr>
        <w:t>T</w:t>
      </w:r>
      <w:r w:rsidR="00E52FE0" w:rsidRPr="00CC6AB9">
        <w:rPr>
          <w:rFonts w:ascii="Times New Roman" w:hAnsi="Times New Roman" w:cs="Times New Roman"/>
          <w:sz w:val="22"/>
          <w:lang w:val="en-GB"/>
        </w:rPr>
        <w:t xml:space="preserve">ype II </w:t>
      </w:r>
      <w:r w:rsidR="00191E74" w:rsidRPr="00CC6AB9">
        <w:rPr>
          <w:rFonts w:ascii="Times New Roman" w:hAnsi="Times New Roman" w:cs="Times New Roman"/>
          <w:sz w:val="22"/>
          <w:lang w:val="en-GB"/>
        </w:rPr>
        <w:t>chains</w:t>
      </w:r>
      <w:r w:rsidR="005C3AFD" w:rsidRPr="00CC6AB9">
        <w:rPr>
          <w:rFonts w:ascii="Times New Roman" w:hAnsi="Times New Roman" w:cs="Times New Roman"/>
          <w:sz w:val="22"/>
          <w:lang w:val="en-GB"/>
        </w:rPr>
        <w:t xml:space="preserve"> (end-capped)</w:t>
      </w:r>
      <w:r w:rsidR="00824CAF" w:rsidRPr="00CC6AB9">
        <w:rPr>
          <w:rFonts w:ascii="Times New Roman" w:hAnsi="Times New Roman" w:cs="Times New Roman" w:hint="eastAsia"/>
          <w:sz w:val="22"/>
          <w:lang w:val="en-GB"/>
        </w:rPr>
        <w:t xml:space="preserve"> </w:t>
      </w:r>
      <w:r w:rsidR="00E52FE0" w:rsidRPr="00CC6AB9">
        <w:rPr>
          <w:rFonts w:ascii="Times New Roman" w:hAnsi="Times New Roman" w:cs="Times New Roman"/>
          <w:sz w:val="22"/>
          <w:lang w:val="en-GB"/>
        </w:rPr>
        <w:t xml:space="preserve">to </w:t>
      </w:r>
      <w:r w:rsidRPr="00CC6AB9">
        <w:rPr>
          <w:rFonts w:ascii="Times New Roman" w:hAnsi="Times New Roman" w:cs="Times New Roman"/>
          <w:sz w:val="22"/>
          <w:lang w:val="en-GB"/>
        </w:rPr>
        <w:t>T</w:t>
      </w:r>
      <w:r w:rsidR="00E52FE0" w:rsidRPr="00CC6AB9">
        <w:rPr>
          <w:rFonts w:ascii="Times New Roman" w:hAnsi="Times New Roman" w:cs="Times New Roman"/>
          <w:sz w:val="22"/>
          <w:lang w:val="en-GB"/>
        </w:rPr>
        <w:t>ype I</w:t>
      </w:r>
      <w:r w:rsidR="005C3AFD" w:rsidRPr="00CC6AB9">
        <w:rPr>
          <w:rFonts w:ascii="Times New Roman" w:hAnsi="Times New Roman" w:cs="Times New Roman"/>
          <w:sz w:val="22"/>
          <w:lang w:val="en-GB"/>
        </w:rPr>
        <w:t xml:space="preserve"> (chain extended)</w:t>
      </w:r>
      <w:r w:rsidR="00E52FE0" w:rsidRPr="00CC6AB9">
        <w:rPr>
          <w:rFonts w:ascii="Times New Roman" w:hAnsi="Times New Roman" w:cs="Times New Roman"/>
          <w:sz w:val="22"/>
          <w:lang w:val="en-GB"/>
        </w:rPr>
        <w:t>.</w:t>
      </w:r>
    </w:p>
    <w:p w:rsidR="00A4350E" w:rsidRPr="00CC6AB9" w:rsidRDefault="00A4350E" w:rsidP="00DB2E79">
      <w:pPr>
        <w:tabs>
          <w:tab w:val="left" w:pos="7513"/>
        </w:tabs>
        <w:spacing w:after="240" w:line="360" w:lineRule="auto"/>
        <w:rPr>
          <w:rFonts w:ascii="Times New Roman" w:hAnsi="Times New Roman" w:cs="Times New Roman"/>
          <w:sz w:val="22"/>
        </w:rPr>
      </w:pPr>
      <w:r w:rsidRPr="00CC6AB9">
        <w:rPr>
          <w:rFonts w:ascii="Times New Roman" w:hAnsi="Times New Roman" w:cs="Times New Roman"/>
          <w:sz w:val="22"/>
        </w:rPr>
        <w:t xml:space="preserve">In order to investigate </w:t>
      </w:r>
      <w:r w:rsidR="0050340A" w:rsidRPr="00CC6AB9">
        <w:rPr>
          <w:rFonts w:ascii="Times New Roman" w:hAnsi="Times New Roman" w:cs="Times New Roman"/>
          <w:sz w:val="22"/>
        </w:rPr>
        <w:t xml:space="preserve">this observation </w:t>
      </w:r>
      <w:r w:rsidRPr="00CC6AB9">
        <w:rPr>
          <w:rFonts w:ascii="Times New Roman" w:hAnsi="Times New Roman" w:cs="Times New Roman"/>
          <w:sz w:val="22"/>
        </w:rPr>
        <w:t>further</w:t>
      </w:r>
      <w:r w:rsidR="003C0037" w:rsidRPr="00CC6AB9">
        <w:rPr>
          <w:rFonts w:ascii="Times New Roman" w:hAnsi="Times New Roman" w:cs="Times New Roman" w:hint="eastAsia"/>
          <w:sz w:val="22"/>
        </w:rPr>
        <w:t>,</w:t>
      </w:r>
      <w:r w:rsidRPr="00CC6AB9">
        <w:rPr>
          <w:rFonts w:ascii="Times New Roman" w:hAnsi="Times New Roman" w:cs="Times New Roman" w:hint="eastAsia"/>
          <w:sz w:val="22"/>
        </w:rPr>
        <w:t xml:space="preserve"> aliquots were taken during </w:t>
      </w:r>
      <w:r w:rsidRPr="00CC6AB9">
        <w:rPr>
          <w:rFonts w:ascii="Times New Roman" w:hAnsi="Times New Roman" w:cs="Times New Roman"/>
          <w:sz w:val="22"/>
        </w:rPr>
        <w:t>the polymerization to monitor the temporal relationship with the relative quantities of</w:t>
      </w:r>
      <w:r w:rsidRPr="00CC6AB9">
        <w:rPr>
          <w:rFonts w:ascii="Times New Roman" w:hAnsi="Times New Roman" w:cs="Times New Roman" w:hint="eastAsia"/>
          <w:sz w:val="22"/>
        </w:rPr>
        <w:t xml:space="preserve"> Type I and II </w:t>
      </w:r>
      <w:r w:rsidRPr="00CC6AB9">
        <w:rPr>
          <w:rFonts w:ascii="Times New Roman" w:hAnsi="Times New Roman" w:cs="Times New Roman"/>
          <w:sz w:val="22"/>
        </w:rPr>
        <w:t>chains</w:t>
      </w:r>
      <w:r w:rsidRPr="00CC6AB9">
        <w:rPr>
          <w:rFonts w:ascii="Times New Roman" w:hAnsi="Times New Roman" w:cs="Times New Roman" w:hint="eastAsia"/>
          <w:sz w:val="22"/>
        </w:rPr>
        <w:t xml:space="preserve">. As the conversion of </w:t>
      </w:r>
      <w:r w:rsidRPr="00CC6AB9">
        <w:rPr>
          <w:rFonts w:ascii="Times New Roman" w:hAnsi="Times New Roman" w:cs="Times New Roman"/>
          <w:sz w:val="22"/>
        </w:rPr>
        <w:t>ɛ-</w:t>
      </w:r>
      <w:r w:rsidRPr="00CC6AB9">
        <w:rPr>
          <w:rFonts w:ascii="Times New Roman" w:hAnsi="Times New Roman" w:cs="Times New Roman" w:hint="eastAsia"/>
          <w:sz w:val="22"/>
        </w:rPr>
        <w:t xml:space="preserve">CL increased from 41 % to 96 %, the </w:t>
      </w:r>
      <w:r w:rsidRPr="00CC6AB9">
        <w:rPr>
          <w:rFonts w:ascii="Times New Roman" w:hAnsi="Times New Roman" w:cs="Times New Roman"/>
          <w:sz w:val="22"/>
        </w:rPr>
        <w:t>relative amount</w:t>
      </w:r>
      <w:r w:rsidRPr="00CC6AB9">
        <w:rPr>
          <w:rFonts w:ascii="Times New Roman" w:hAnsi="Times New Roman" w:cs="Times New Roman" w:hint="eastAsia"/>
          <w:sz w:val="22"/>
        </w:rPr>
        <w:t xml:space="preserve"> of Type II </w:t>
      </w:r>
      <w:r w:rsidRPr="00CC6AB9">
        <w:rPr>
          <w:rFonts w:ascii="Times New Roman" w:hAnsi="Times New Roman" w:cs="Times New Roman"/>
          <w:sz w:val="22"/>
        </w:rPr>
        <w:t xml:space="preserve">chains </w:t>
      </w:r>
      <w:r w:rsidRPr="00CC6AB9">
        <w:rPr>
          <w:rFonts w:ascii="Times New Roman" w:hAnsi="Times New Roman" w:cs="Times New Roman" w:hint="eastAsia"/>
          <w:sz w:val="22"/>
        </w:rPr>
        <w:t>decreased from 37 to</w:t>
      </w:r>
      <w:r w:rsidR="00DA3567" w:rsidRPr="00CC6AB9">
        <w:rPr>
          <w:rFonts w:ascii="Times New Roman" w:hAnsi="Times New Roman" w:cs="Times New Roman"/>
          <w:sz w:val="22"/>
        </w:rPr>
        <w:t xml:space="preserve"> </w:t>
      </w:r>
      <w:r w:rsidRPr="00CC6AB9">
        <w:rPr>
          <w:rFonts w:ascii="Times New Roman" w:hAnsi="Times New Roman" w:cs="Times New Roman" w:hint="eastAsia"/>
          <w:sz w:val="22"/>
        </w:rPr>
        <w:t>17 mol% (</w:t>
      </w:r>
      <w:r w:rsidR="00B555C2" w:rsidRPr="00CC6AB9">
        <w:rPr>
          <w:rFonts w:ascii="Times New Roman" w:hAnsi="Times New Roman" w:cs="Times New Roman"/>
          <w:sz w:val="22"/>
        </w:rPr>
        <w:t>Table 3</w:t>
      </w:r>
      <w:r w:rsidR="00DA3567" w:rsidRPr="00CC6AB9">
        <w:rPr>
          <w:rFonts w:ascii="Times New Roman" w:hAnsi="Times New Roman" w:cs="Times New Roman" w:hint="eastAsia"/>
          <w:sz w:val="22"/>
        </w:rPr>
        <w:t>, entr</w:t>
      </w:r>
      <w:r w:rsidR="00DA3567" w:rsidRPr="00CC6AB9">
        <w:rPr>
          <w:rFonts w:ascii="Times New Roman" w:hAnsi="Times New Roman" w:cs="Times New Roman"/>
          <w:sz w:val="22"/>
        </w:rPr>
        <w:t>ies</w:t>
      </w:r>
      <w:r w:rsidRPr="00CC6AB9">
        <w:rPr>
          <w:rFonts w:ascii="Times New Roman" w:hAnsi="Times New Roman" w:cs="Times New Roman" w:hint="eastAsia"/>
          <w:sz w:val="22"/>
        </w:rPr>
        <w:t xml:space="preserve"> 1 and 2), suggesting that </w:t>
      </w:r>
      <w:r w:rsidRPr="00CC6AB9">
        <w:rPr>
          <w:rFonts w:ascii="Times New Roman" w:hAnsi="Times New Roman" w:cs="Times New Roman"/>
          <w:sz w:val="22"/>
        </w:rPr>
        <w:t>as ɛ-CL i</w:t>
      </w:r>
      <w:r w:rsidR="0050340A" w:rsidRPr="00CC6AB9">
        <w:rPr>
          <w:rFonts w:ascii="Times New Roman" w:hAnsi="Times New Roman" w:cs="Times New Roman"/>
          <w:sz w:val="22"/>
        </w:rPr>
        <w:t>s polymerized, the quantity of T</w:t>
      </w:r>
      <w:r w:rsidRPr="00CC6AB9">
        <w:rPr>
          <w:rFonts w:ascii="Times New Roman" w:hAnsi="Times New Roman" w:cs="Times New Roman"/>
          <w:sz w:val="22"/>
        </w:rPr>
        <w:t>ype II chains present decreases.</w:t>
      </w:r>
      <w:r w:rsidRPr="00CC6AB9">
        <w:rPr>
          <w:rFonts w:ascii="Times New Roman" w:hAnsi="Times New Roman" w:cs="Times New Roman" w:hint="eastAsia"/>
          <w:sz w:val="22"/>
        </w:rPr>
        <w:t xml:space="preserve"> To rule out the possibility </w:t>
      </w:r>
      <w:r w:rsidRPr="00CC6AB9">
        <w:rPr>
          <w:rFonts w:ascii="Times New Roman" w:hAnsi="Times New Roman" w:cs="Times New Roman"/>
          <w:sz w:val="22"/>
        </w:rPr>
        <w:t>that</w:t>
      </w:r>
      <w:r w:rsidRPr="00CC6AB9">
        <w:rPr>
          <w:rFonts w:ascii="Times New Roman" w:hAnsi="Times New Roman" w:cs="Times New Roman" w:hint="eastAsia"/>
          <w:sz w:val="22"/>
        </w:rPr>
        <w:t xml:space="preserve"> the decrease of Type II is the consequence of transesterification between </w:t>
      </w:r>
      <w:r w:rsidRPr="00CC6AB9">
        <w:rPr>
          <w:rFonts w:ascii="Times New Roman" w:hAnsi="Times New Roman" w:cs="Times New Roman"/>
          <w:sz w:val="22"/>
        </w:rPr>
        <w:t>secondary hydroxyl groups</w:t>
      </w:r>
      <w:r w:rsidRPr="00CC6AB9">
        <w:rPr>
          <w:rFonts w:ascii="Times New Roman" w:hAnsi="Times New Roman" w:cs="Times New Roman" w:hint="eastAsia"/>
          <w:sz w:val="22"/>
        </w:rPr>
        <w:t xml:space="preserve"> and </w:t>
      </w:r>
      <w:r w:rsidRPr="00CC6AB9">
        <w:rPr>
          <w:rFonts w:ascii="Times New Roman" w:hAnsi="Times New Roman" w:cs="Times New Roman"/>
          <w:sz w:val="22"/>
        </w:rPr>
        <w:t xml:space="preserve">the </w:t>
      </w:r>
      <w:r w:rsidRPr="00CC6AB9">
        <w:rPr>
          <w:rFonts w:ascii="Times New Roman" w:hAnsi="Times New Roman" w:cs="Times New Roman" w:hint="eastAsia"/>
          <w:sz w:val="22"/>
        </w:rPr>
        <w:t xml:space="preserve">PCL chain, the polymer solution was kept at 80 </w:t>
      </w:r>
      <w:r w:rsidRPr="00CC6AB9">
        <w:rPr>
          <w:rFonts w:ascii="Times New Roman" w:hAnsi="Times New Roman" w:cs="Times New Roman"/>
          <w:sz w:val="22"/>
        </w:rPr>
        <w:t>°</w:t>
      </w:r>
      <w:r w:rsidRPr="00CC6AB9">
        <w:rPr>
          <w:rFonts w:ascii="Times New Roman" w:hAnsi="Times New Roman" w:cs="Times New Roman" w:hint="eastAsia"/>
          <w:sz w:val="22"/>
        </w:rPr>
        <w:t>C</w:t>
      </w:r>
      <w:r w:rsidRPr="00CC6AB9">
        <w:rPr>
          <w:rFonts w:ascii="Times New Roman" w:hAnsi="Times New Roman" w:cs="Times New Roman"/>
          <w:sz w:val="22"/>
        </w:rPr>
        <w:t>,</w:t>
      </w:r>
      <w:r w:rsidRPr="00CC6AB9">
        <w:rPr>
          <w:rFonts w:ascii="Times New Roman" w:hAnsi="Times New Roman" w:cs="Times New Roman" w:hint="eastAsia"/>
          <w:sz w:val="22"/>
        </w:rPr>
        <w:t xml:space="preserve"> after complete</w:t>
      </w:r>
      <w:r w:rsidR="003C1530" w:rsidRPr="00CC6AB9">
        <w:rPr>
          <w:rFonts w:ascii="Times New Roman" w:hAnsi="Times New Roman" w:cs="Times New Roman" w:hint="eastAsia"/>
          <w:sz w:val="22"/>
        </w:rPr>
        <w:t xml:space="preserve"> </w:t>
      </w:r>
      <w:r w:rsidRPr="00CC6AB9">
        <w:rPr>
          <w:rFonts w:ascii="Times New Roman" w:hAnsi="Times New Roman" w:cs="Times New Roman"/>
          <w:sz w:val="22"/>
        </w:rPr>
        <w:t>ɛ-</w:t>
      </w:r>
      <w:r w:rsidRPr="00CC6AB9">
        <w:rPr>
          <w:rFonts w:ascii="Times New Roman" w:hAnsi="Times New Roman" w:cs="Times New Roman" w:hint="eastAsia"/>
          <w:sz w:val="22"/>
        </w:rPr>
        <w:t>CL conversion</w:t>
      </w:r>
      <w:r w:rsidRPr="00CC6AB9">
        <w:rPr>
          <w:rFonts w:ascii="Times New Roman" w:hAnsi="Times New Roman" w:cs="Times New Roman"/>
          <w:sz w:val="22"/>
        </w:rPr>
        <w:t>,</w:t>
      </w:r>
      <w:r w:rsidRPr="00CC6AB9">
        <w:rPr>
          <w:rFonts w:ascii="Times New Roman" w:hAnsi="Times New Roman" w:cs="Times New Roman" w:hint="eastAsia"/>
          <w:sz w:val="22"/>
        </w:rPr>
        <w:t xml:space="preserve"> for a</w:t>
      </w:r>
      <w:r w:rsidRPr="00CC6AB9">
        <w:rPr>
          <w:rFonts w:ascii="Times New Roman" w:hAnsi="Times New Roman" w:cs="Times New Roman"/>
          <w:sz w:val="22"/>
        </w:rPr>
        <w:t xml:space="preserve"> further</w:t>
      </w:r>
      <w:r w:rsidRPr="00CC6AB9">
        <w:rPr>
          <w:rFonts w:ascii="Times New Roman" w:hAnsi="Times New Roman" w:cs="Times New Roman" w:hint="eastAsia"/>
          <w:sz w:val="22"/>
        </w:rPr>
        <w:t xml:space="preserve"> 4.5 h. </w:t>
      </w:r>
      <w:r w:rsidRPr="00CC6AB9">
        <w:rPr>
          <w:rFonts w:ascii="Times New Roman" w:hAnsi="Times New Roman" w:cs="Times New Roman"/>
          <w:sz w:val="22"/>
        </w:rPr>
        <w:t>T</w:t>
      </w:r>
      <w:r w:rsidRPr="00CC6AB9">
        <w:rPr>
          <w:rFonts w:ascii="Times New Roman" w:hAnsi="Times New Roman" w:cs="Times New Roman" w:hint="eastAsia"/>
          <w:sz w:val="22"/>
        </w:rPr>
        <w:t xml:space="preserve">he increase in </w:t>
      </w:r>
      <w:r w:rsidRPr="00CC6AB9">
        <w:rPr>
          <w:rFonts w:ascii="Times New Roman" w:hAnsi="Times New Roman" w:cs="Times New Roman" w:hint="eastAsia"/>
          <w:i/>
          <w:sz w:val="22"/>
        </w:rPr>
        <w:t>M</w:t>
      </w:r>
      <w:r w:rsidRPr="00CC6AB9">
        <w:rPr>
          <w:rFonts w:ascii="Times New Roman" w:hAnsi="Times New Roman" w:cs="Times New Roman" w:hint="eastAsia"/>
          <w:sz w:val="22"/>
          <w:vertAlign w:val="subscript"/>
        </w:rPr>
        <w:t>w</w:t>
      </w:r>
      <w:r w:rsidRPr="00CC6AB9">
        <w:rPr>
          <w:rFonts w:ascii="Times New Roman" w:hAnsi="Times New Roman" w:cs="Times New Roman" w:hint="eastAsia"/>
          <w:sz w:val="22"/>
        </w:rPr>
        <w:t>/</w:t>
      </w:r>
      <w:r w:rsidRPr="00CC6AB9">
        <w:rPr>
          <w:rFonts w:ascii="Times New Roman" w:hAnsi="Times New Roman" w:cs="Times New Roman" w:hint="eastAsia"/>
          <w:i/>
          <w:sz w:val="22"/>
        </w:rPr>
        <w:t>M</w:t>
      </w:r>
      <w:r w:rsidRPr="00CC6AB9">
        <w:rPr>
          <w:rFonts w:ascii="Times New Roman" w:hAnsi="Times New Roman" w:cs="Times New Roman" w:hint="eastAsia"/>
          <w:sz w:val="22"/>
          <w:vertAlign w:val="subscript"/>
        </w:rPr>
        <w:t>n</w:t>
      </w:r>
      <w:r w:rsidRPr="00CC6AB9">
        <w:rPr>
          <w:rFonts w:ascii="Times New Roman" w:hAnsi="Times New Roman" w:cs="Times New Roman" w:hint="eastAsia"/>
          <w:sz w:val="22"/>
        </w:rPr>
        <w:t xml:space="preserve"> and </w:t>
      </w:r>
      <w:r w:rsidRPr="00CC6AB9">
        <w:rPr>
          <w:rFonts w:ascii="Times New Roman" w:hAnsi="Times New Roman" w:cs="Times New Roman"/>
          <w:sz w:val="22"/>
        </w:rPr>
        <w:t xml:space="preserve">the slight </w:t>
      </w:r>
      <w:r w:rsidRPr="00CC6AB9">
        <w:rPr>
          <w:rFonts w:ascii="Times New Roman" w:hAnsi="Times New Roman" w:cs="Times New Roman" w:hint="eastAsia"/>
          <w:sz w:val="22"/>
        </w:rPr>
        <w:t xml:space="preserve">decrease in </w:t>
      </w:r>
      <w:r w:rsidRPr="00CC6AB9">
        <w:rPr>
          <w:rFonts w:ascii="Times New Roman" w:hAnsi="Times New Roman" w:cs="Times New Roman" w:hint="eastAsia"/>
          <w:i/>
          <w:sz w:val="22"/>
        </w:rPr>
        <w:t>M</w:t>
      </w:r>
      <w:r w:rsidRPr="00CC6AB9">
        <w:rPr>
          <w:rFonts w:ascii="Times New Roman" w:hAnsi="Times New Roman" w:cs="Times New Roman" w:hint="eastAsia"/>
          <w:sz w:val="22"/>
          <w:vertAlign w:val="subscript"/>
        </w:rPr>
        <w:t>n</w:t>
      </w:r>
      <w:r w:rsidRPr="00CC6AB9">
        <w:rPr>
          <w:rFonts w:ascii="Times New Roman" w:hAnsi="Times New Roman" w:cs="Times New Roman" w:hint="eastAsia"/>
          <w:sz w:val="22"/>
        </w:rPr>
        <w:t xml:space="preserve"> indicate that </w:t>
      </w:r>
      <w:proofErr w:type="spellStart"/>
      <w:r w:rsidRPr="00CC6AB9">
        <w:rPr>
          <w:rFonts w:ascii="Times New Roman" w:hAnsi="Times New Roman" w:cs="Times New Roman"/>
          <w:sz w:val="22"/>
        </w:rPr>
        <w:t>transesterification</w:t>
      </w:r>
      <w:proofErr w:type="spellEnd"/>
      <w:r w:rsidR="0020751E" w:rsidRPr="00CC6AB9">
        <w:rPr>
          <w:rFonts w:ascii="Times New Roman" w:hAnsi="Times New Roman" w:cs="Times New Roman"/>
          <w:sz w:val="22"/>
        </w:rPr>
        <w:t xml:space="preserve"> reactions</w:t>
      </w:r>
      <w:r w:rsidRPr="00CC6AB9">
        <w:rPr>
          <w:rFonts w:ascii="Times New Roman" w:hAnsi="Times New Roman" w:cs="Times New Roman"/>
          <w:sz w:val="22"/>
        </w:rPr>
        <w:t xml:space="preserve">, including </w:t>
      </w:r>
      <w:r w:rsidRPr="00CC6AB9">
        <w:rPr>
          <w:rFonts w:ascii="Times New Roman" w:hAnsi="Times New Roman" w:cs="Times New Roman" w:hint="eastAsia"/>
          <w:sz w:val="22"/>
        </w:rPr>
        <w:t xml:space="preserve">probable back-biting </w:t>
      </w:r>
      <w:proofErr w:type="spellStart"/>
      <w:r w:rsidRPr="00CC6AB9">
        <w:rPr>
          <w:rFonts w:ascii="Times New Roman" w:hAnsi="Times New Roman" w:cs="Times New Roman" w:hint="eastAsia"/>
          <w:sz w:val="22"/>
        </w:rPr>
        <w:t>depolymerization</w:t>
      </w:r>
      <w:proofErr w:type="spellEnd"/>
      <w:r w:rsidRPr="00CC6AB9">
        <w:rPr>
          <w:rFonts w:ascii="Times New Roman" w:hAnsi="Times New Roman" w:cs="Times New Roman"/>
          <w:sz w:val="22"/>
        </w:rPr>
        <w:t>,</w:t>
      </w:r>
      <w:r w:rsidRPr="00CC6AB9">
        <w:rPr>
          <w:rFonts w:ascii="Times New Roman" w:hAnsi="Times New Roman" w:cs="Times New Roman" w:hint="eastAsia"/>
          <w:sz w:val="22"/>
        </w:rPr>
        <w:t xml:space="preserve"> happened </w:t>
      </w:r>
      <w:r w:rsidRPr="00CC6AB9">
        <w:rPr>
          <w:rFonts w:ascii="Times New Roman" w:hAnsi="Times New Roman" w:cs="Times New Roman"/>
          <w:sz w:val="22"/>
        </w:rPr>
        <w:t>over this</w:t>
      </w:r>
      <w:r w:rsidRPr="00CC6AB9">
        <w:rPr>
          <w:rFonts w:ascii="Times New Roman" w:hAnsi="Times New Roman" w:cs="Times New Roman" w:hint="eastAsia"/>
          <w:sz w:val="22"/>
        </w:rPr>
        <w:t xml:space="preserve"> </w:t>
      </w:r>
      <w:r w:rsidRPr="00CC6AB9">
        <w:rPr>
          <w:rFonts w:ascii="Times New Roman" w:hAnsi="Times New Roman" w:cs="Times New Roman"/>
          <w:sz w:val="22"/>
        </w:rPr>
        <w:t>extended period</w:t>
      </w:r>
      <w:r w:rsidRPr="00CC6AB9">
        <w:rPr>
          <w:rFonts w:ascii="Times New Roman" w:hAnsi="Times New Roman" w:cs="Times New Roman" w:hint="eastAsia"/>
          <w:sz w:val="22"/>
        </w:rPr>
        <w:t xml:space="preserve"> (</w:t>
      </w:r>
      <w:r w:rsidR="00B555C2" w:rsidRPr="00CC6AB9">
        <w:rPr>
          <w:rFonts w:ascii="Times New Roman" w:hAnsi="Times New Roman" w:cs="Times New Roman"/>
          <w:sz w:val="22"/>
        </w:rPr>
        <w:t>Table 3</w:t>
      </w:r>
      <w:r w:rsidR="00B555C2" w:rsidRPr="00CC6AB9">
        <w:rPr>
          <w:rFonts w:ascii="Times New Roman" w:hAnsi="Times New Roman" w:cs="Times New Roman" w:hint="eastAsia"/>
          <w:sz w:val="22"/>
        </w:rPr>
        <w:t>, entr</w:t>
      </w:r>
      <w:r w:rsidR="00B555C2" w:rsidRPr="00CC6AB9">
        <w:rPr>
          <w:rFonts w:ascii="Times New Roman" w:hAnsi="Times New Roman" w:cs="Times New Roman"/>
          <w:sz w:val="22"/>
        </w:rPr>
        <w:t>ies</w:t>
      </w:r>
      <w:r w:rsidRPr="00CC6AB9">
        <w:rPr>
          <w:rFonts w:ascii="Times New Roman" w:hAnsi="Times New Roman" w:cs="Times New Roman" w:hint="eastAsia"/>
          <w:sz w:val="22"/>
        </w:rPr>
        <w:t xml:space="preserve"> 3</w:t>
      </w:r>
      <w:r w:rsidRPr="00CC6AB9">
        <w:rPr>
          <w:rFonts w:ascii="Times New Roman" w:hAnsi="Times New Roman" w:cs="Times New Roman"/>
          <w:sz w:val="22"/>
        </w:rPr>
        <w:t>–</w:t>
      </w:r>
      <w:r w:rsidR="0050340A" w:rsidRPr="00CC6AB9">
        <w:rPr>
          <w:rFonts w:ascii="Times New Roman" w:hAnsi="Times New Roman" w:cs="Times New Roman" w:hint="eastAsia"/>
          <w:sz w:val="22"/>
        </w:rPr>
        <w:t xml:space="preserve">5). </w:t>
      </w:r>
      <w:r w:rsidR="0050340A" w:rsidRPr="00CC6AB9">
        <w:rPr>
          <w:rFonts w:ascii="Times New Roman" w:hAnsi="Times New Roman" w:cs="Times New Roman"/>
          <w:sz w:val="22"/>
        </w:rPr>
        <w:t>Despite these transesterification reac</w:t>
      </w:r>
      <w:r w:rsidR="00CB383C" w:rsidRPr="00CC6AB9">
        <w:rPr>
          <w:rFonts w:ascii="Times New Roman" w:hAnsi="Times New Roman" w:cs="Times New Roman" w:hint="eastAsia"/>
          <w:sz w:val="22"/>
        </w:rPr>
        <w:t>ti</w:t>
      </w:r>
      <w:r w:rsidR="0050340A" w:rsidRPr="00CC6AB9">
        <w:rPr>
          <w:rFonts w:ascii="Times New Roman" w:hAnsi="Times New Roman" w:cs="Times New Roman"/>
          <w:sz w:val="22"/>
        </w:rPr>
        <w:t>ons</w:t>
      </w:r>
      <w:r w:rsidR="0020751E" w:rsidRPr="00CC6AB9">
        <w:rPr>
          <w:rFonts w:ascii="Times New Roman" w:hAnsi="Times New Roman" w:cs="Times New Roman"/>
          <w:sz w:val="22"/>
        </w:rPr>
        <w:t xml:space="preserve"> occu</w:t>
      </w:r>
      <w:r w:rsidR="008F5886" w:rsidRPr="00CC6AB9">
        <w:rPr>
          <w:rFonts w:ascii="Times New Roman" w:hAnsi="Times New Roman" w:cs="Times New Roman"/>
          <w:sz w:val="22"/>
        </w:rPr>
        <w:t>r</w:t>
      </w:r>
      <w:r w:rsidR="0020751E" w:rsidRPr="00CC6AB9">
        <w:rPr>
          <w:rFonts w:ascii="Times New Roman" w:hAnsi="Times New Roman" w:cs="Times New Roman"/>
          <w:sz w:val="22"/>
        </w:rPr>
        <w:t>ring</w:t>
      </w:r>
      <w:r w:rsidRPr="00CC6AB9">
        <w:rPr>
          <w:rFonts w:ascii="Times New Roman" w:hAnsi="Times New Roman" w:cs="Times New Roman" w:hint="eastAsia"/>
          <w:sz w:val="22"/>
        </w:rPr>
        <w:t xml:space="preserve">, </w:t>
      </w:r>
      <w:r w:rsidRPr="00CC6AB9">
        <w:rPr>
          <w:rFonts w:ascii="Times New Roman" w:hAnsi="Times New Roman" w:cs="Times New Roman"/>
          <w:sz w:val="22"/>
        </w:rPr>
        <w:t>the relative amount of</w:t>
      </w:r>
      <w:r w:rsidRPr="00CC6AB9">
        <w:rPr>
          <w:rFonts w:ascii="Times New Roman" w:hAnsi="Times New Roman" w:cs="Times New Roman" w:hint="eastAsia"/>
          <w:sz w:val="22"/>
        </w:rPr>
        <w:t xml:space="preserve"> Type II </w:t>
      </w:r>
      <w:r w:rsidRPr="00CC6AB9">
        <w:rPr>
          <w:rFonts w:ascii="Times New Roman" w:hAnsi="Times New Roman" w:cs="Times New Roman"/>
          <w:sz w:val="22"/>
        </w:rPr>
        <w:t>chains remained constant over this period</w:t>
      </w:r>
      <w:r w:rsidRPr="00CC6AB9">
        <w:rPr>
          <w:rFonts w:ascii="Times New Roman" w:hAnsi="Times New Roman" w:cs="Times New Roman" w:hint="eastAsia"/>
          <w:sz w:val="22"/>
        </w:rPr>
        <w:t xml:space="preserve">. </w:t>
      </w:r>
    </w:p>
    <w:p w:rsidR="00B555C2" w:rsidRPr="00CC6AB9" w:rsidRDefault="00B555C2" w:rsidP="00DB2E79">
      <w:pPr>
        <w:tabs>
          <w:tab w:val="left" w:pos="7513"/>
        </w:tabs>
        <w:spacing w:after="240" w:line="360" w:lineRule="auto"/>
        <w:rPr>
          <w:rFonts w:ascii="Times New Roman" w:hAnsi="Times New Roman" w:cs="Times New Roman"/>
          <w:sz w:val="22"/>
        </w:rPr>
      </w:pPr>
    </w:p>
    <w:p w:rsidR="00B555C2" w:rsidRPr="00CC6AB9" w:rsidRDefault="00B555C2" w:rsidP="00DB2E79">
      <w:pPr>
        <w:tabs>
          <w:tab w:val="left" w:pos="7513"/>
        </w:tabs>
        <w:spacing w:after="240" w:line="360" w:lineRule="auto"/>
        <w:rPr>
          <w:rFonts w:ascii="Times New Roman" w:hAnsi="Times New Roman" w:cs="Times New Roman"/>
          <w:sz w:val="22"/>
        </w:rPr>
      </w:pPr>
    </w:p>
    <w:p w:rsidR="00B555C2" w:rsidRPr="00CC6AB9" w:rsidRDefault="00B555C2" w:rsidP="00DB2E79">
      <w:pPr>
        <w:tabs>
          <w:tab w:val="left" w:pos="7513"/>
        </w:tabs>
        <w:spacing w:after="240" w:line="360" w:lineRule="auto"/>
        <w:rPr>
          <w:rFonts w:ascii="Times New Roman" w:hAnsi="Times New Roman" w:cs="Times New Roman"/>
          <w:sz w:val="22"/>
          <w:lang w:val="en-GB"/>
        </w:rPr>
      </w:pPr>
    </w:p>
    <w:p w:rsidR="00D401C1" w:rsidRPr="00CC6AB9" w:rsidRDefault="00D401C1" w:rsidP="00D401C1">
      <w:pPr>
        <w:pStyle w:val="Caption"/>
        <w:keepNext/>
        <w:rPr>
          <w:rFonts w:ascii="Times New Roman" w:hAnsi="Times New Roman" w:cs="Times New Roman"/>
          <w:sz w:val="22"/>
        </w:rPr>
      </w:pPr>
      <w:bookmarkStart w:id="68" w:name="_Ref404679047"/>
      <w:r w:rsidRPr="00CC6AB9">
        <w:rPr>
          <w:rFonts w:ascii="Times New Roman" w:hAnsi="Times New Roman" w:cs="Times New Roman"/>
          <w:b/>
          <w:sz w:val="22"/>
        </w:rPr>
        <w:t xml:space="preserve">Table </w:t>
      </w:r>
      <w:r w:rsidR="00663990" w:rsidRPr="00CC6AB9">
        <w:rPr>
          <w:rFonts w:ascii="Times New Roman" w:hAnsi="Times New Roman" w:cs="Times New Roman"/>
          <w:b/>
          <w:sz w:val="22"/>
        </w:rPr>
        <w:fldChar w:fldCharType="begin"/>
      </w:r>
      <w:r w:rsidRPr="00CC6AB9">
        <w:rPr>
          <w:rFonts w:ascii="Times New Roman" w:hAnsi="Times New Roman" w:cs="Times New Roman"/>
          <w:b/>
          <w:sz w:val="22"/>
        </w:rPr>
        <w:instrText xml:space="preserve"> SEQ Table \* ARABIC </w:instrText>
      </w:r>
      <w:r w:rsidR="00663990" w:rsidRPr="00CC6AB9">
        <w:rPr>
          <w:rFonts w:ascii="Times New Roman" w:hAnsi="Times New Roman" w:cs="Times New Roman"/>
          <w:b/>
          <w:sz w:val="22"/>
        </w:rPr>
        <w:fldChar w:fldCharType="separate"/>
      </w:r>
      <w:r w:rsidR="002277DD" w:rsidRPr="00CC6AB9">
        <w:rPr>
          <w:rFonts w:ascii="Times New Roman" w:hAnsi="Times New Roman" w:cs="Times New Roman"/>
          <w:b/>
          <w:noProof/>
          <w:sz w:val="22"/>
        </w:rPr>
        <w:t>3</w:t>
      </w:r>
      <w:r w:rsidR="00663990" w:rsidRPr="00CC6AB9">
        <w:rPr>
          <w:rFonts w:ascii="Times New Roman" w:hAnsi="Times New Roman" w:cs="Times New Roman"/>
          <w:b/>
          <w:sz w:val="22"/>
        </w:rPr>
        <w:fldChar w:fldCharType="end"/>
      </w:r>
      <w:bookmarkEnd w:id="68"/>
      <w:r w:rsidRPr="00CC6AB9">
        <w:rPr>
          <w:rFonts w:ascii="Times New Roman" w:hAnsi="Times New Roman" w:cs="Times New Roman" w:hint="eastAsia"/>
          <w:b/>
          <w:sz w:val="22"/>
        </w:rPr>
        <w:t>.</w:t>
      </w:r>
      <w:r w:rsidR="003C0037" w:rsidRPr="00CC6AB9">
        <w:rPr>
          <w:rFonts w:ascii="Times New Roman" w:hAnsi="Times New Roman" w:cs="Times New Roman" w:hint="eastAsia"/>
          <w:b/>
          <w:sz w:val="22"/>
        </w:rPr>
        <w:t xml:space="preserve"> </w:t>
      </w:r>
      <w:r w:rsidRPr="00CC6AB9">
        <w:rPr>
          <w:rFonts w:ascii="Times New Roman" w:hAnsi="Times New Roman" w:cs="Times New Roman"/>
          <w:sz w:val="22"/>
        </w:rPr>
        <w:t>Shows t</w:t>
      </w:r>
      <w:r w:rsidRPr="00CC6AB9">
        <w:rPr>
          <w:rFonts w:ascii="Times New Roman" w:hAnsi="Times New Roman" w:cs="Times New Roman" w:hint="eastAsia"/>
          <w:sz w:val="22"/>
        </w:rPr>
        <w:t xml:space="preserve">he relative contents of Type I and II </w:t>
      </w:r>
      <w:r w:rsidRPr="00CC6AB9">
        <w:rPr>
          <w:rFonts w:ascii="Times New Roman" w:hAnsi="Times New Roman" w:cs="Times New Roman"/>
          <w:sz w:val="22"/>
        </w:rPr>
        <w:t>chains present in a sample of</w:t>
      </w:r>
      <w:r w:rsidRPr="00CC6AB9">
        <w:rPr>
          <w:rFonts w:ascii="Times New Roman" w:hAnsi="Times New Roman" w:cs="Times New Roman" w:hint="eastAsia"/>
          <w:sz w:val="22"/>
        </w:rPr>
        <w:t xml:space="preserve"> PCL</w:t>
      </w:r>
      <w:r w:rsidRPr="00CC6AB9">
        <w:rPr>
          <w:rFonts w:ascii="Times New Roman" w:hAnsi="Times New Roman" w:cs="Times New Roman" w:hint="eastAsia"/>
          <w:sz w:val="22"/>
          <w:vertAlign w:val="subscript"/>
        </w:rPr>
        <w:t>90</w:t>
      </w:r>
      <w:r w:rsidR="00EA69A1" w:rsidRPr="00CC6AB9">
        <w:rPr>
          <w:rFonts w:ascii="Times New Roman" w:hAnsi="Times New Roman" w:cs="Times New Roman" w:hint="eastAsia"/>
          <w:sz w:val="22"/>
          <w:vertAlign w:val="subscript"/>
        </w:rPr>
        <w:t xml:space="preserve"> </w:t>
      </w:r>
      <w:r w:rsidRPr="00CC6AB9">
        <w:rPr>
          <w:rFonts w:ascii="Times New Roman" w:hAnsi="Times New Roman" w:cs="Times New Roman"/>
          <w:sz w:val="22"/>
        </w:rPr>
        <w:t>over time</w:t>
      </w:r>
      <w:r w:rsidR="00B555C2" w:rsidRPr="00CC6AB9">
        <w:rPr>
          <w:rFonts w:ascii="Times New Roman" w:hAnsi="Times New Roman" w:cs="Times New Roman"/>
          <w:sz w:val="22"/>
        </w:rPr>
        <w:t>.</w:t>
      </w:r>
    </w:p>
    <w:p w:rsidR="00B555C2" w:rsidRPr="00CC6AB9" w:rsidRDefault="00B555C2" w:rsidP="00B555C2"/>
    <w:tbl>
      <w:tblPr>
        <w:tblW w:w="7140" w:type="dxa"/>
        <w:jc w:val="center"/>
        <w:tblInd w:w="-116" w:type="dxa"/>
        <w:tblLayout w:type="fixed"/>
        <w:tblCellMar>
          <w:left w:w="0" w:type="dxa"/>
          <w:right w:w="0" w:type="dxa"/>
        </w:tblCellMar>
        <w:tblLook w:val="04A0" w:firstRow="1" w:lastRow="0" w:firstColumn="1" w:lastColumn="0" w:noHBand="0" w:noVBand="1"/>
      </w:tblPr>
      <w:tblGrid>
        <w:gridCol w:w="116"/>
        <w:gridCol w:w="676"/>
        <w:gridCol w:w="909"/>
        <w:gridCol w:w="1253"/>
        <w:gridCol w:w="1209"/>
        <w:gridCol w:w="992"/>
        <w:gridCol w:w="993"/>
        <w:gridCol w:w="992"/>
      </w:tblGrid>
      <w:tr w:rsidR="00D401C1" w:rsidRPr="00CC6AB9" w:rsidTr="007518C2">
        <w:trPr>
          <w:trHeight w:val="219"/>
          <w:jc w:val="center"/>
        </w:trPr>
        <w:tc>
          <w:tcPr>
            <w:tcW w:w="792" w:type="dxa"/>
            <w:gridSpan w:val="2"/>
            <w:tcBorders>
              <w:top w:val="single" w:sz="8" w:space="0" w:color="000000"/>
              <w:left w:val="nil"/>
              <w:bottom w:val="single" w:sz="8" w:space="0" w:color="000000"/>
              <w:right w:val="nil"/>
            </w:tcBorders>
            <w:shd w:val="clear" w:color="auto" w:fill="auto"/>
            <w:tcMar>
              <w:top w:w="72" w:type="dxa"/>
              <w:left w:w="144" w:type="dxa"/>
              <w:bottom w:w="72" w:type="dxa"/>
              <w:right w:w="144" w:type="dxa"/>
            </w:tcMar>
            <w:hideMark/>
          </w:tcPr>
          <w:p w:rsidR="00D401C1" w:rsidRPr="00CC6AB9" w:rsidRDefault="00D401C1" w:rsidP="007518C2">
            <w:pPr>
              <w:widowControl/>
              <w:rPr>
                <w:rFonts w:ascii="Times New Roman" w:eastAsia="SimSun" w:hAnsi="Times New Roman" w:cs="Times New Roman"/>
                <w:kern w:val="0"/>
                <w:sz w:val="22"/>
              </w:rPr>
            </w:pPr>
            <w:r w:rsidRPr="00CC6AB9">
              <w:rPr>
                <w:rFonts w:ascii="Times New Roman" w:eastAsia="SimSun" w:hAnsi="Times New Roman" w:cs="Times New Roman"/>
                <w:color w:val="000000"/>
                <w:kern w:val="24"/>
                <w:sz w:val="22"/>
                <w:lang w:val="en-GB"/>
              </w:rPr>
              <w:t>Entry</w:t>
            </w:r>
          </w:p>
        </w:tc>
        <w:tc>
          <w:tcPr>
            <w:tcW w:w="909"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hideMark/>
          </w:tcPr>
          <w:p w:rsidR="00D401C1" w:rsidRPr="00CC6AB9" w:rsidRDefault="00D401C1" w:rsidP="007518C2">
            <w:pPr>
              <w:widowControl/>
              <w:rPr>
                <w:rFonts w:ascii="Times New Roman" w:eastAsia="SimSun" w:hAnsi="Times New Roman" w:cs="Times New Roman"/>
                <w:kern w:val="0"/>
                <w:sz w:val="22"/>
              </w:rPr>
            </w:pPr>
            <w:r w:rsidRPr="00CC6AB9">
              <w:rPr>
                <w:rFonts w:ascii="Times New Roman" w:eastAsia="SimSun" w:hAnsi="Times New Roman" w:cs="Times New Roman"/>
                <w:color w:val="000000"/>
                <w:kern w:val="24"/>
                <w:sz w:val="22"/>
                <w:lang w:val="en-GB"/>
              </w:rPr>
              <w:t>t (min)</w:t>
            </w:r>
          </w:p>
        </w:tc>
        <w:tc>
          <w:tcPr>
            <w:tcW w:w="1253"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hideMark/>
          </w:tcPr>
          <w:p w:rsidR="00D401C1" w:rsidRPr="00CC6AB9" w:rsidRDefault="00D401C1" w:rsidP="007518C2">
            <w:pPr>
              <w:widowControl/>
              <w:rPr>
                <w:rFonts w:ascii="Times New Roman" w:eastAsia="SimSun" w:hAnsi="Times New Roman" w:cs="Times New Roman"/>
                <w:kern w:val="0"/>
                <w:sz w:val="22"/>
              </w:rPr>
            </w:pPr>
            <w:r w:rsidRPr="00CC6AB9">
              <w:rPr>
                <w:rFonts w:ascii="Times New Roman" w:eastAsia="SimSun" w:hAnsi="Times New Roman" w:cs="Times New Roman"/>
                <w:color w:val="000000"/>
                <w:kern w:val="24"/>
                <w:sz w:val="22"/>
                <w:lang w:val="en-GB"/>
              </w:rPr>
              <w:t>conv. of ɛ</w:t>
            </w:r>
            <w:r w:rsidRPr="00CC6AB9">
              <w:rPr>
                <w:rFonts w:ascii="Times New Roman" w:eastAsia="SimSun" w:hAnsi="Times New Roman" w:cs="Times New Roman" w:hint="eastAsia"/>
                <w:color w:val="000000"/>
                <w:kern w:val="24"/>
                <w:sz w:val="22"/>
                <w:lang w:val="en-GB"/>
              </w:rPr>
              <w:t>-</w:t>
            </w:r>
            <w:r w:rsidRPr="00CC6AB9">
              <w:rPr>
                <w:rFonts w:ascii="Times New Roman" w:eastAsia="SimSun" w:hAnsi="Times New Roman" w:cs="Times New Roman"/>
                <w:color w:val="000000"/>
                <w:kern w:val="24"/>
                <w:sz w:val="22"/>
                <w:lang w:val="en-GB"/>
              </w:rPr>
              <w:t>CL (%)</w:t>
            </w:r>
            <w:r w:rsidRPr="00CC6AB9">
              <w:rPr>
                <w:rFonts w:ascii="Times New Roman" w:eastAsia="SimSun" w:hAnsi="Times New Roman" w:cs="Times New Roman" w:hint="eastAsia"/>
                <w:i/>
                <w:color w:val="000000"/>
                <w:kern w:val="24"/>
                <w:sz w:val="22"/>
                <w:vertAlign w:val="superscript"/>
                <w:lang w:val="en-GB"/>
              </w:rPr>
              <w:t>a</w:t>
            </w:r>
          </w:p>
        </w:tc>
        <w:tc>
          <w:tcPr>
            <w:tcW w:w="1209"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hideMark/>
          </w:tcPr>
          <w:p w:rsidR="00D401C1" w:rsidRPr="00CC6AB9" w:rsidRDefault="00D401C1" w:rsidP="007518C2">
            <w:pPr>
              <w:widowControl/>
              <w:rPr>
                <w:rFonts w:ascii="Times New Roman" w:eastAsia="SimSun" w:hAnsi="Times New Roman" w:cs="Times New Roman"/>
                <w:kern w:val="0"/>
                <w:sz w:val="22"/>
              </w:rPr>
            </w:pPr>
            <w:r w:rsidRPr="00CC6AB9">
              <w:rPr>
                <w:rFonts w:ascii="Times New Roman" w:eastAsia="SimSun" w:hAnsi="Times New Roman" w:cs="Times New Roman"/>
                <w:i/>
                <w:iCs/>
                <w:color w:val="000000"/>
                <w:kern w:val="24"/>
                <w:sz w:val="22"/>
                <w:lang w:val="en-GB"/>
              </w:rPr>
              <w:t>M</w:t>
            </w:r>
            <w:r w:rsidRPr="00CC6AB9">
              <w:rPr>
                <w:rFonts w:ascii="Times New Roman" w:eastAsia="SimSun" w:hAnsi="Times New Roman" w:cs="Times New Roman" w:hint="eastAsia"/>
                <w:i/>
                <w:iCs/>
                <w:color w:val="000000"/>
                <w:kern w:val="24"/>
                <w:sz w:val="22"/>
                <w:vertAlign w:val="subscript"/>
                <w:lang w:val="en-GB"/>
              </w:rPr>
              <w:t>n</w:t>
            </w:r>
            <w:r w:rsidRPr="00CC6AB9">
              <w:rPr>
                <w:rFonts w:ascii="Times New Roman" w:eastAsia="SimSun" w:hAnsi="Times New Roman" w:cs="Times New Roman"/>
                <w:color w:val="000000"/>
                <w:kern w:val="24"/>
                <w:sz w:val="22"/>
                <w:lang w:val="en-GB"/>
              </w:rPr>
              <w:t xml:space="preserve"> (</w:t>
            </w:r>
            <w:proofErr w:type="spellStart"/>
            <w:r w:rsidRPr="00CC6AB9">
              <w:rPr>
                <w:rFonts w:ascii="Times New Roman" w:eastAsia="SimSun" w:hAnsi="Times New Roman" w:cs="Times New Roman"/>
                <w:color w:val="000000"/>
                <w:kern w:val="24"/>
                <w:sz w:val="22"/>
                <w:lang w:val="en-GB"/>
              </w:rPr>
              <w:t>kDa</w:t>
            </w:r>
            <w:proofErr w:type="spellEnd"/>
            <w:r w:rsidRPr="00CC6AB9">
              <w:rPr>
                <w:rFonts w:ascii="Times New Roman" w:eastAsia="SimSun" w:hAnsi="Times New Roman" w:cs="Times New Roman"/>
                <w:color w:val="000000"/>
                <w:kern w:val="24"/>
                <w:sz w:val="22"/>
                <w:lang w:val="en-GB"/>
              </w:rPr>
              <w:t>)</w:t>
            </w:r>
            <w:r w:rsidRPr="00CC6AB9">
              <w:rPr>
                <w:rFonts w:ascii="Times New Roman" w:eastAsia="SimSun" w:hAnsi="Times New Roman" w:cs="Times New Roman" w:hint="eastAsia"/>
                <w:i/>
                <w:color w:val="000000"/>
                <w:kern w:val="24"/>
                <w:sz w:val="22"/>
                <w:vertAlign w:val="superscript"/>
                <w:lang w:val="en-GB"/>
              </w:rPr>
              <w:t>b</w:t>
            </w:r>
          </w:p>
        </w:tc>
        <w:tc>
          <w:tcPr>
            <w:tcW w:w="992"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hideMark/>
          </w:tcPr>
          <w:p w:rsidR="00D401C1" w:rsidRPr="00CC6AB9" w:rsidRDefault="00D401C1" w:rsidP="007518C2">
            <w:pPr>
              <w:widowControl/>
              <w:rPr>
                <w:rFonts w:ascii="Times New Roman" w:eastAsia="SimSun" w:hAnsi="Times New Roman" w:cs="Times New Roman"/>
                <w:kern w:val="0"/>
                <w:sz w:val="22"/>
              </w:rPr>
            </w:pPr>
            <w:r w:rsidRPr="00CC6AB9">
              <w:rPr>
                <w:rFonts w:ascii="Times New Roman" w:eastAsia="SimSun" w:hAnsi="Times New Roman" w:cs="Times New Roman"/>
                <w:i/>
                <w:iCs/>
                <w:color w:val="000000"/>
                <w:kern w:val="24"/>
                <w:sz w:val="22"/>
                <w:lang w:val="en-GB"/>
              </w:rPr>
              <w:t>M</w:t>
            </w:r>
            <w:r w:rsidRPr="00CC6AB9">
              <w:rPr>
                <w:rFonts w:ascii="Times New Roman" w:eastAsia="SimSun" w:hAnsi="Times New Roman" w:cs="Times New Roman" w:hint="eastAsia"/>
                <w:i/>
                <w:iCs/>
                <w:color w:val="000000"/>
                <w:kern w:val="24"/>
                <w:sz w:val="22"/>
                <w:vertAlign w:val="subscript"/>
                <w:lang w:val="en-GB"/>
              </w:rPr>
              <w:t>w</w:t>
            </w:r>
            <w:r w:rsidRPr="00CC6AB9">
              <w:rPr>
                <w:rFonts w:ascii="Times New Roman" w:eastAsia="SimSun" w:hAnsi="Times New Roman" w:cs="Times New Roman"/>
                <w:color w:val="000000"/>
                <w:kern w:val="24"/>
                <w:sz w:val="22"/>
                <w:lang w:val="en-GB"/>
              </w:rPr>
              <w:t>/</w:t>
            </w:r>
            <w:r w:rsidRPr="00CC6AB9">
              <w:rPr>
                <w:rFonts w:ascii="Times New Roman" w:eastAsia="SimSun" w:hAnsi="Times New Roman" w:cs="Times New Roman"/>
                <w:i/>
                <w:iCs/>
                <w:color w:val="000000"/>
                <w:kern w:val="24"/>
                <w:sz w:val="22"/>
                <w:lang w:val="en-GB"/>
              </w:rPr>
              <w:t>M</w:t>
            </w:r>
            <w:r w:rsidRPr="00CC6AB9">
              <w:rPr>
                <w:rFonts w:ascii="Times New Roman" w:eastAsia="SimSun" w:hAnsi="Times New Roman" w:cs="Times New Roman" w:hint="eastAsia"/>
                <w:i/>
                <w:iCs/>
                <w:color w:val="000000"/>
                <w:kern w:val="24"/>
                <w:sz w:val="22"/>
                <w:vertAlign w:val="subscript"/>
                <w:lang w:val="en-GB"/>
              </w:rPr>
              <w:t>n</w:t>
            </w:r>
          </w:p>
        </w:tc>
        <w:tc>
          <w:tcPr>
            <w:tcW w:w="993"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hideMark/>
          </w:tcPr>
          <w:p w:rsidR="00D401C1" w:rsidRPr="00CC6AB9" w:rsidRDefault="00D401C1" w:rsidP="007518C2">
            <w:pPr>
              <w:widowControl/>
              <w:rPr>
                <w:rFonts w:ascii="Times New Roman" w:eastAsia="SimSun" w:hAnsi="Times New Roman" w:cs="Times New Roman"/>
                <w:kern w:val="0"/>
                <w:sz w:val="22"/>
              </w:rPr>
            </w:pPr>
            <w:r w:rsidRPr="00CC6AB9">
              <w:rPr>
                <w:rFonts w:ascii="Times New Roman" w:eastAsia="SimSun" w:hAnsi="Times New Roman" w:cs="Times New Roman"/>
                <w:color w:val="000000"/>
                <w:kern w:val="24"/>
                <w:sz w:val="22"/>
                <w:lang w:val="en-GB"/>
              </w:rPr>
              <w:t>Type I (mol%)</w:t>
            </w:r>
          </w:p>
        </w:tc>
        <w:tc>
          <w:tcPr>
            <w:tcW w:w="992"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hideMark/>
          </w:tcPr>
          <w:p w:rsidR="00D401C1" w:rsidRPr="00CC6AB9" w:rsidRDefault="00D401C1" w:rsidP="007518C2">
            <w:pPr>
              <w:widowControl/>
              <w:rPr>
                <w:rFonts w:ascii="Times New Roman" w:eastAsia="SimSun" w:hAnsi="Times New Roman" w:cs="Times New Roman"/>
                <w:kern w:val="0"/>
                <w:sz w:val="22"/>
              </w:rPr>
            </w:pPr>
            <w:r w:rsidRPr="00CC6AB9">
              <w:rPr>
                <w:rFonts w:ascii="Times New Roman" w:eastAsia="SimSun" w:hAnsi="Times New Roman" w:cs="Times New Roman"/>
                <w:color w:val="000000"/>
                <w:kern w:val="24"/>
                <w:sz w:val="22"/>
                <w:lang w:val="en-GB"/>
              </w:rPr>
              <w:t>Type II (mol%)</w:t>
            </w:r>
          </w:p>
        </w:tc>
      </w:tr>
      <w:tr w:rsidR="00D401C1" w:rsidRPr="00CC6AB9" w:rsidTr="007518C2">
        <w:trPr>
          <w:gridBefore w:val="1"/>
          <w:wBefore w:w="116" w:type="dxa"/>
          <w:trHeight w:val="227"/>
          <w:jc w:val="center"/>
        </w:trPr>
        <w:tc>
          <w:tcPr>
            <w:tcW w:w="676" w:type="dxa"/>
            <w:tcBorders>
              <w:top w:val="single" w:sz="8" w:space="0" w:color="000000"/>
              <w:left w:val="nil"/>
              <w:bottom w:val="nil"/>
              <w:right w:val="nil"/>
            </w:tcBorders>
            <w:shd w:val="clear" w:color="auto" w:fill="auto"/>
            <w:tcMar>
              <w:top w:w="72" w:type="dxa"/>
              <w:left w:w="144" w:type="dxa"/>
              <w:bottom w:w="72" w:type="dxa"/>
              <w:right w:w="144" w:type="dxa"/>
            </w:tcMar>
            <w:hideMark/>
          </w:tcPr>
          <w:p w:rsidR="00D401C1" w:rsidRPr="00CC6AB9" w:rsidRDefault="00D401C1" w:rsidP="007518C2">
            <w:pPr>
              <w:widowControl/>
              <w:rPr>
                <w:rFonts w:ascii="Times New Roman" w:eastAsia="SimSun" w:hAnsi="Times New Roman" w:cs="Times New Roman"/>
                <w:kern w:val="0"/>
                <w:sz w:val="22"/>
              </w:rPr>
            </w:pPr>
            <w:r w:rsidRPr="00CC6AB9">
              <w:rPr>
                <w:rFonts w:ascii="Times New Roman" w:eastAsia="SimSun" w:hAnsi="Times New Roman" w:cs="Times New Roman"/>
                <w:color w:val="000000"/>
                <w:kern w:val="24"/>
                <w:sz w:val="22"/>
                <w:lang w:val="en-GB"/>
              </w:rPr>
              <w:t>1</w:t>
            </w:r>
          </w:p>
        </w:tc>
        <w:tc>
          <w:tcPr>
            <w:tcW w:w="909" w:type="dxa"/>
            <w:tcBorders>
              <w:top w:val="single" w:sz="8" w:space="0" w:color="000000"/>
              <w:left w:val="nil"/>
              <w:bottom w:val="nil"/>
              <w:right w:val="nil"/>
            </w:tcBorders>
            <w:shd w:val="clear" w:color="auto" w:fill="auto"/>
            <w:tcMar>
              <w:top w:w="72" w:type="dxa"/>
              <w:left w:w="144" w:type="dxa"/>
              <w:bottom w:w="72" w:type="dxa"/>
              <w:right w:w="144" w:type="dxa"/>
            </w:tcMar>
            <w:hideMark/>
          </w:tcPr>
          <w:p w:rsidR="00D401C1" w:rsidRPr="00CC6AB9" w:rsidRDefault="00D401C1" w:rsidP="007518C2">
            <w:pPr>
              <w:widowControl/>
              <w:rPr>
                <w:rFonts w:ascii="Times New Roman" w:eastAsia="SimSun" w:hAnsi="Times New Roman" w:cs="Times New Roman"/>
                <w:kern w:val="0"/>
                <w:sz w:val="22"/>
              </w:rPr>
            </w:pPr>
            <w:r w:rsidRPr="00CC6AB9">
              <w:rPr>
                <w:rFonts w:ascii="Times New Roman" w:eastAsia="SimSun" w:hAnsi="Times New Roman" w:cs="Times New Roman"/>
                <w:color w:val="000000"/>
                <w:kern w:val="24"/>
                <w:sz w:val="22"/>
                <w:lang w:val="en-GB"/>
              </w:rPr>
              <w:t>110</w:t>
            </w:r>
          </w:p>
        </w:tc>
        <w:tc>
          <w:tcPr>
            <w:tcW w:w="1253" w:type="dxa"/>
            <w:tcBorders>
              <w:top w:val="single" w:sz="8" w:space="0" w:color="000000"/>
              <w:left w:val="nil"/>
              <w:bottom w:val="nil"/>
              <w:right w:val="nil"/>
            </w:tcBorders>
            <w:shd w:val="clear" w:color="auto" w:fill="auto"/>
            <w:tcMar>
              <w:top w:w="72" w:type="dxa"/>
              <w:left w:w="144" w:type="dxa"/>
              <w:bottom w:w="72" w:type="dxa"/>
              <w:right w:w="144" w:type="dxa"/>
            </w:tcMar>
            <w:hideMark/>
          </w:tcPr>
          <w:p w:rsidR="00D401C1" w:rsidRPr="00CC6AB9" w:rsidRDefault="00D401C1" w:rsidP="007518C2">
            <w:pPr>
              <w:widowControl/>
              <w:rPr>
                <w:rFonts w:ascii="Times New Roman" w:eastAsia="SimSun" w:hAnsi="Times New Roman" w:cs="Times New Roman"/>
                <w:kern w:val="0"/>
                <w:sz w:val="22"/>
              </w:rPr>
            </w:pPr>
            <w:r w:rsidRPr="00CC6AB9">
              <w:rPr>
                <w:rFonts w:ascii="Times New Roman" w:eastAsia="SimSun" w:hAnsi="Times New Roman" w:cs="Times New Roman"/>
                <w:color w:val="000000"/>
                <w:kern w:val="24"/>
                <w:sz w:val="22"/>
                <w:lang w:val="en-GB"/>
              </w:rPr>
              <w:t>41</w:t>
            </w:r>
          </w:p>
        </w:tc>
        <w:tc>
          <w:tcPr>
            <w:tcW w:w="1209" w:type="dxa"/>
            <w:tcBorders>
              <w:top w:val="single" w:sz="8" w:space="0" w:color="000000"/>
              <w:left w:val="nil"/>
              <w:bottom w:val="nil"/>
              <w:right w:val="nil"/>
            </w:tcBorders>
            <w:shd w:val="clear" w:color="auto" w:fill="auto"/>
            <w:tcMar>
              <w:top w:w="72" w:type="dxa"/>
              <w:left w:w="144" w:type="dxa"/>
              <w:bottom w:w="72" w:type="dxa"/>
              <w:right w:w="144" w:type="dxa"/>
            </w:tcMar>
            <w:hideMark/>
          </w:tcPr>
          <w:p w:rsidR="00D401C1" w:rsidRPr="00CC6AB9" w:rsidRDefault="00D401C1" w:rsidP="007518C2">
            <w:pPr>
              <w:widowControl/>
              <w:rPr>
                <w:rFonts w:ascii="Times New Roman" w:eastAsia="SimSun" w:hAnsi="Times New Roman" w:cs="Times New Roman"/>
                <w:kern w:val="0"/>
                <w:sz w:val="22"/>
              </w:rPr>
            </w:pPr>
            <w:r w:rsidRPr="00CC6AB9">
              <w:rPr>
                <w:rFonts w:ascii="Times New Roman" w:eastAsia="SimSun" w:hAnsi="Times New Roman" w:cs="Times New Roman"/>
                <w:color w:val="000000"/>
                <w:kern w:val="24"/>
                <w:sz w:val="22"/>
                <w:lang w:val="en-GB"/>
              </w:rPr>
              <w:t>8.5</w:t>
            </w:r>
          </w:p>
        </w:tc>
        <w:tc>
          <w:tcPr>
            <w:tcW w:w="992" w:type="dxa"/>
            <w:tcBorders>
              <w:top w:val="single" w:sz="8" w:space="0" w:color="000000"/>
              <w:left w:val="nil"/>
              <w:bottom w:val="nil"/>
              <w:right w:val="nil"/>
            </w:tcBorders>
            <w:shd w:val="clear" w:color="auto" w:fill="auto"/>
            <w:tcMar>
              <w:top w:w="72" w:type="dxa"/>
              <w:left w:w="144" w:type="dxa"/>
              <w:bottom w:w="72" w:type="dxa"/>
              <w:right w:w="144" w:type="dxa"/>
            </w:tcMar>
            <w:hideMark/>
          </w:tcPr>
          <w:p w:rsidR="00D401C1" w:rsidRPr="00CC6AB9" w:rsidRDefault="00D401C1" w:rsidP="007518C2">
            <w:pPr>
              <w:widowControl/>
              <w:rPr>
                <w:rFonts w:ascii="Times New Roman" w:eastAsia="SimSun" w:hAnsi="Times New Roman" w:cs="Times New Roman"/>
                <w:kern w:val="0"/>
                <w:sz w:val="22"/>
              </w:rPr>
            </w:pPr>
            <w:r w:rsidRPr="00CC6AB9">
              <w:rPr>
                <w:rFonts w:ascii="Times New Roman" w:eastAsia="SimSun" w:hAnsi="Times New Roman" w:cs="Times New Roman"/>
                <w:color w:val="000000"/>
                <w:kern w:val="24"/>
                <w:sz w:val="22"/>
                <w:lang w:val="en-GB"/>
              </w:rPr>
              <w:t>1.15</w:t>
            </w:r>
          </w:p>
        </w:tc>
        <w:tc>
          <w:tcPr>
            <w:tcW w:w="993" w:type="dxa"/>
            <w:tcBorders>
              <w:top w:val="single" w:sz="8" w:space="0" w:color="000000"/>
              <w:left w:val="nil"/>
              <w:bottom w:val="nil"/>
              <w:right w:val="nil"/>
            </w:tcBorders>
            <w:shd w:val="clear" w:color="auto" w:fill="auto"/>
            <w:tcMar>
              <w:top w:w="72" w:type="dxa"/>
              <w:left w:w="144" w:type="dxa"/>
              <w:bottom w:w="72" w:type="dxa"/>
              <w:right w:w="144" w:type="dxa"/>
            </w:tcMar>
            <w:hideMark/>
          </w:tcPr>
          <w:p w:rsidR="00D401C1" w:rsidRPr="00CC6AB9" w:rsidRDefault="00D401C1" w:rsidP="007518C2">
            <w:pPr>
              <w:widowControl/>
              <w:rPr>
                <w:rFonts w:ascii="Times New Roman" w:eastAsia="SimSun" w:hAnsi="Times New Roman" w:cs="Times New Roman"/>
                <w:kern w:val="0"/>
                <w:sz w:val="22"/>
              </w:rPr>
            </w:pPr>
            <w:r w:rsidRPr="00CC6AB9">
              <w:rPr>
                <w:rFonts w:ascii="Times New Roman" w:eastAsia="SimSun" w:hAnsi="Times New Roman" w:cs="Times New Roman"/>
                <w:color w:val="000000"/>
                <w:kern w:val="24"/>
                <w:sz w:val="22"/>
                <w:lang w:val="en-GB"/>
              </w:rPr>
              <w:t>63</w:t>
            </w:r>
          </w:p>
        </w:tc>
        <w:tc>
          <w:tcPr>
            <w:tcW w:w="992" w:type="dxa"/>
            <w:tcBorders>
              <w:top w:val="single" w:sz="8" w:space="0" w:color="000000"/>
              <w:left w:val="nil"/>
              <w:bottom w:val="nil"/>
              <w:right w:val="nil"/>
            </w:tcBorders>
            <w:shd w:val="clear" w:color="auto" w:fill="auto"/>
            <w:tcMar>
              <w:top w:w="72" w:type="dxa"/>
              <w:left w:w="144" w:type="dxa"/>
              <w:bottom w:w="72" w:type="dxa"/>
              <w:right w:w="144" w:type="dxa"/>
            </w:tcMar>
            <w:hideMark/>
          </w:tcPr>
          <w:p w:rsidR="00D401C1" w:rsidRPr="00CC6AB9" w:rsidRDefault="00D401C1" w:rsidP="007518C2">
            <w:pPr>
              <w:widowControl/>
              <w:rPr>
                <w:rFonts w:ascii="Times New Roman" w:eastAsia="SimSun" w:hAnsi="Times New Roman" w:cs="Times New Roman"/>
                <w:kern w:val="0"/>
                <w:sz w:val="22"/>
              </w:rPr>
            </w:pPr>
            <w:r w:rsidRPr="00CC6AB9">
              <w:rPr>
                <w:rFonts w:ascii="Times New Roman" w:eastAsia="SimSun" w:hAnsi="Times New Roman" w:cs="Times New Roman"/>
                <w:color w:val="000000"/>
                <w:kern w:val="24"/>
                <w:sz w:val="22"/>
                <w:lang w:val="en-GB"/>
              </w:rPr>
              <w:t>37</w:t>
            </w:r>
          </w:p>
        </w:tc>
      </w:tr>
      <w:tr w:rsidR="00D401C1" w:rsidRPr="00CC6AB9" w:rsidTr="007518C2">
        <w:trPr>
          <w:gridBefore w:val="1"/>
          <w:wBefore w:w="116" w:type="dxa"/>
          <w:trHeight w:val="227"/>
          <w:jc w:val="center"/>
        </w:trPr>
        <w:tc>
          <w:tcPr>
            <w:tcW w:w="676" w:type="dxa"/>
            <w:tcBorders>
              <w:top w:val="nil"/>
              <w:left w:val="nil"/>
              <w:bottom w:val="nil"/>
              <w:right w:val="nil"/>
            </w:tcBorders>
            <w:shd w:val="clear" w:color="auto" w:fill="auto"/>
            <w:tcMar>
              <w:top w:w="72" w:type="dxa"/>
              <w:left w:w="144" w:type="dxa"/>
              <w:bottom w:w="72" w:type="dxa"/>
              <w:right w:w="144" w:type="dxa"/>
            </w:tcMar>
            <w:hideMark/>
          </w:tcPr>
          <w:p w:rsidR="00D401C1" w:rsidRPr="00CC6AB9" w:rsidRDefault="00D401C1" w:rsidP="007518C2">
            <w:pPr>
              <w:widowControl/>
              <w:rPr>
                <w:rFonts w:ascii="Times New Roman" w:eastAsia="SimSun" w:hAnsi="Times New Roman" w:cs="Times New Roman"/>
                <w:kern w:val="0"/>
                <w:sz w:val="22"/>
              </w:rPr>
            </w:pPr>
            <w:r w:rsidRPr="00CC6AB9">
              <w:rPr>
                <w:rFonts w:ascii="Times New Roman" w:eastAsia="SimSun" w:hAnsi="Times New Roman" w:cs="Times New Roman"/>
                <w:color w:val="000000"/>
                <w:kern w:val="24"/>
                <w:sz w:val="22"/>
                <w:lang w:val="en-GB"/>
              </w:rPr>
              <w:t>2</w:t>
            </w:r>
          </w:p>
        </w:tc>
        <w:tc>
          <w:tcPr>
            <w:tcW w:w="909" w:type="dxa"/>
            <w:tcBorders>
              <w:top w:val="nil"/>
              <w:left w:val="nil"/>
              <w:bottom w:val="nil"/>
              <w:right w:val="nil"/>
            </w:tcBorders>
            <w:shd w:val="clear" w:color="auto" w:fill="auto"/>
            <w:tcMar>
              <w:top w:w="72" w:type="dxa"/>
              <w:left w:w="144" w:type="dxa"/>
              <w:bottom w:w="72" w:type="dxa"/>
              <w:right w:w="144" w:type="dxa"/>
            </w:tcMar>
            <w:hideMark/>
          </w:tcPr>
          <w:p w:rsidR="00D401C1" w:rsidRPr="00CC6AB9" w:rsidRDefault="00D401C1" w:rsidP="007518C2">
            <w:pPr>
              <w:widowControl/>
              <w:rPr>
                <w:rFonts w:ascii="Times New Roman" w:eastAsia="SimSun" w:hAnsi="Times New Roman" w:cs="Times New Roman"/>
                <w:kern w:val="0"/>
                <w:sz w:val="22"/>
              </w:rPr>
            </w:pPr>
            <w:r w:rsidRPr="00CC6AB9">
              <w:rPr>
                <w:rFonts w:ascii="Times New Roman" w:eastAsia="SimSun" w:hAnsi="Times New Roman" w:cs="Times New Roman"/>
                <w:color w:val="000000"/>
                <w:kern w:val="24"/>
                <w:sz w:val="22"/>
                <w:lang w:val="en-GB"/>
              </w:rPr>
              <w:t>180</w:t>
            </w:r>
          </w:p>
        </w:tc>
        <w:tc>
          <w:tcPr>
            <w:tcW w:w="1253" w:type="dxa"/>
            <w:tcBorders>
              <w:top w:val="nil"/>
              <w:left w:val="nil"/>
              <w:bottom w:val="nil"/>
              <w:right w:val="nil"/>
            </w:tcBorders>
            <w:shd w:val="clear" w:color="auto" w:fill="auto"/>
            <w:tcMar>
              <w:top w:w="72" w:type="dxa"/>
              <w:left w:w="144" w:type="dxa"/>
              <w:bottom w:w="72" w:type="dxa"/>
              <w:right w:w="144" w:type="dxa"/>
            </w:tcMar>
            <w:hideMark/>
          </w:tcPr>
          <w:p w:rsidR="00D401C1" w:rsidRPr="00CC6AB9" w:rsidRDefault="00D401C1" w:rsidP="007518C2">
            <w:pPr>
              <w:widowControl/>
              <w:rPr>
                <w:rFonts w:ascii="Times New Roman" w:eastAsia="SimSun" w:hAnsi="Times New Roman" w:cs="Times New Roman"/>
                <w:kern w:val="0"/>
                <w:sz w:val="22"/>
              </w:rPr>
            </w:pPr>
            <w:r w:rsidRPr="00CC6AB9">
              <w:rPr>
                <w:rFonts w:ascii="Times New Roman" w:eastAsia="SimSun" w:hAnsi="Times New Roman" w:cs="Times New Roman"/>
                <w:color w:val="000000"/>
                <w:kern w:val="24"/>
                <w:sz w:val="22"/>
                <w:lang w:val="en-GB"/>
              </w:rPr>
              <w:t>96</w:t>
            </w:r>
          </w:p>
        </w:tc>
        <w:tc>
          <w:tcPr>
            <w:tcW w:w="1209" w:type="dxa"/>
            <w:tcBorders>
              <w:top w:val="nil"/>
              <w:left w:val="nil"/>
              <w:bottom w:val="nil"/>
              <w:right w:val="nil"/>
            </w:tcBorders>
            <w:shd w:val="clear" w:color="auto" w:fill="auto"/>
            <w:tcMar>
              <w:top w:w="72" w:type="dxa"/>
              <w:left w:w="144" w:type="dxa"/>
              <w:bottom w:w="72" w:type="dxa"/>
              <w:right w:w="144" w:type="dxa"/>
            </w:tcMar>
            <w:hideMark/>
          </w:tcPr>
          <w:p w:rsidR="00D401C1" w:rsidRPr="00CC6AB9" w:rsidRDefault="00D401C1" w:rsidP="007518C2">
            <w:pPr>
              <w:widowControl/>
              <w:rPr>
                <w:rFonts w:ascii="Times New Roman" w:eastAsia="SimSun" w:hAnsi="Times New Roman" w:cs="Times New Roman"/>
                <w:kern w:val="0"/>
                <w:sz w:val="22"/>
              </w:rPr>
            </w:pPr>
            <w:r w:rsidRPr="00CC6AB9">
              <w:rPr>
                <w:rFonts w:ascii="Times New Roman" w:eastAsia="SimSun" w:hAnsi="Times New Roman" w:cs="Times New Roman"/>
                <w:color w:val="000000"/>
                <w:kern w:val="24"/>
                <w:sz w:val="22"/>
                <w:lang w:val="en-GB"/>
              </w:rPr>
              <w:t>16.8</w:t>
            </w:r>
          </w:p>
        </w:tc>
        <w:tc>
          <w:tcPr>
            <w:tcW w:w="992" w:type="dxa"/>
            <w:tcBorders>
              <w:top w:val="nil"/>
              <w:left w:val="nil"/>
              <w:bottom w:val="nil"/>
              <w:right w:val="nil"/>
            </w:tcBorders>
            <w:shd w:val="clear" w:color="auto" w:fill="auto"/>
            <w:tcMar>
              <w:top w:w="72" w:type="dxa"/>
              <w:left w:w="144" w:type="dxa"/>
              <w:bottom w:w="72" w:type="dxa"/>
              <w:right w:w="144" w:type="dxa"/>
            </w:tcMar>
            <w:hideMark/>
          </w:tcPr>
          <w:p w:rsidR="00D401C1" w:rsidRPr="00CC6AB9" w:rsidRDefault="00D401C1" w:rsidP="007518C2">
            <w:pPr>
              <w:widowControl/>
              <w:rPr>
                <w:rFonts w:ascii="Times New Roman" w:eastAsia="SimSun" w:hAnsi="Times New Roman" w:cs="Times New Roman"/>
                <w:kern w:val="0"/>
                <w:sz w:val="22"/>
              </w:rPr>
            </w:pPr>
            <w:r w:rsidRPr="00CC6AB9">
              <w:rPr>
                <w:rFonts w:ascii="Times New Roman" w:eastAsia="SimSun" w:hAnsi="Times New Roman" w:cs="Times New Roman"/>
                <w:color w:val="000000"/>
                <w:kern w:val="24"/>
                <w:sz w:val="22"/>
                <w:lang w:val="en-GB"/>
              </w:rPr>
              <w:t>1.36</w:t>
            </w:r>
          </w:p>
        </w:tc>
        <w:tc>
          <w:tcPr>
            <w:tcW w:w="993" w:type="dxa"/>
            <w:tcBorders>
              <w:top w:val="nil"/>
              <w:left w:val="nil"/>
              <w:bottom w:val="nil"/>
              <w:right w:val="nil"/>
            </w:tcBorders>
            <w:shd w:val="clear" w:color="auto" w:fill="auto"/>
            <w:tcMar>
              <w:top w:w="72" w:type="dxa"/>
              <w:left w:w="144" w:type="dxa"/>
              <w:bottom w:w="72" w:type="dxa"/>
              <w:right w:w="144" w:type="dxa"/>
            </w:tcMar>
            <w:hideMark/>
          </w:tcPr>
          <w:p w:rsidR="00D401C1" w:rsidRPr="00CC6AB9" w:rsidRDefault="00D401C1" w:rsidP="007518C2">
            <w:pPr>
              <w:widowControl/>
              <w:rPr>
                <w:rFonts w:ascii="Times New Roman" w:eastAsia="SimSun" w:hAnsi="Times New Roman" w:cs="Times New Roman"/>
                <w:kern w:val="0"/>
                <w:sz w:val="22"/>
              </w:rPr>
            </w:pPr>
            <w:r w:rsidRPr="00CC6AB9">
              <w:rPr>
                <w:rFonts w:ascii="Times New Roman" w:eastAsia="SimSun" w:hAnsi="Times New Roman" w:cs="Times New Roman"/>
                <w:color w:val="000000"/>
                <w:kern w:val="24"/>
                <w:sz w:val="22"/>
                <w:lang w:val="en-GB"/>
              </w:rPr>
              <w:t>83</w:t>
            </w:r>
          </w:p>
        </w:tc>
        <w:tc>
          <w:tcPr>
            <w:tcW w:w="992" w:type="dxa"/>
            <w:tcBorders>
              <w:top w:val="nil"/>
              <w:left w:val="nil"/>
              <w:bottom w:val="nil"/>
              <w:right w:val="nil"/>
            </w:tcBorders>
            <w:shd w:val="clear" w:color="auto" w:fill="auto"/>
            <w:tcMar>
              <w:top w:w="72" w:type="dxa"/>
              <w:left w:w="144" w:type="dxa"/>
              <w:bottom w:w="72" w:type="dxa"/>
              <w:right w:w="144" w:type="dxa"/>
            </w:tcMar>
            <w:hideMark/>
          </w:tcPr>
          <w:p w:rsidR="00D401C1" w:rsidRPr="00CC6AB9" w:rsidRDefault="00D401C1" w:rsidP="007518C2">
            <w:pPr>
              <w:widowControl/>
              <w:rPr>
                <w:rFonts w:ascii="Times New Roman" w:eastAsia="SimSun" w:hAnsi="Times New Roman" w:cs="Times New Roman"/>
                <w:kern w:val="0"/>
                <w:sz w:val="22"/>
              </w:rPr>
            </w:pPr>
            <w:r w:rsidRPr="00CC6AB9">
              <w:rPr>
                <w:rFonts w:ascii="Times New Roman" w:eastAsia="SimSun" w:hAnsi="Times New Roman" w:cs="Times New Roman"/>
                <w:color w:val="000000"/>
                <w:kern w:val="24"/>
                <w:sz w:val="22"/>
                <w:lang w:val="en-GB"/>
              </w:rPr>
              <w:t>17</w:t>
            </w:r>
          </w:p>
        </w:tc>
      </w:tr>
      <w:tr w:rsidR="00D401C1" w:rsidRPr="00CC6AB9" w:rsidTr="007518C2">
        <w:trPr>
          <w:gridBefore w:val="1"/>
          <w:wBefore w:w="116" w:type="dxa"/>
          <w:trHeight w:val="227"/>
          <w:jc w:val="center"/>
        </w:trPr>
        <w:tc>
          <w:tcPr>
            <w:tcW w:w="676" w:type="dxa"/>
            <w:tcBorders>
              <w:top w:val="nil"/>
              <w:left w:val="nil"/>
              <w:bottom w:val="nil"/>
              <w:right w:val="nil"/>
            </w:tcBorders>
            <w:shd w:val="clear" w:color="auto" w:fill="auto"/>
            <w:tcMar>
              <w:top w:w="72" w:type="dxa"/>
              <w:left w:w="144" w:type="dxa"/>
              <w:bottom w:w="72" w:type="dxa"/>
              <w:right w:w="144" w:type="dxa"/>
            </w:tcMar>
            <w:hideMark/>
          </w:tcPr>
          <w:p w:rsidR="00D401C1" w:rsidRPr="00CC6AB9" w:rsidRDefault="00D401C1" w:rsidP="007518C2">
            <w:pPr>
              <w:widowControl/>
              <w:rPr>
                <w:rFonts w:ascii="Times New Roman" w:eastAsia="SimSun" w:hAnsi="Times New Roman" w:cs="Times New Roman"/>
                <w:kern w:val="0"/>
                <w:sz w:val="22"/>
              </w:rPr>
            </w:pPr>
            <w:r w:rsidRPr="00CC6AB9">
              <w:rPr>
                <w:rFonts w:ascii="Times New Roman" w:eastAsia="SimSun" w:hAnsi="Times New Roman" w:cs="Times New Roman"/>
                <w:color w:val="000000"/>
                <w:kern w:val="24"/>
                <w:sz w:val="22"/>
                <w:lang w:val="en-GB"/>
              </w:rPr>
              <w:t>3</w:t>
            </w:r>
          </w:p>
        </w:tc>
        <w:tc>
          <w:tcPr>
            <w:tcW w:w="909" w:type="dxa"/>
            <w:tcBorders>
              <w:top w:val="nil"/>
              <w:left w:val="nil"/>
              <w:bottom w:val="nil"/>
              <w:right w:val="nil"/>
            </w:tcBorders>
            <w:shd w:val="clear" w:color="auto" w:fill="auto"/>
            <w:tcMar>
              <w:top w:w="72" w:type="dxa"/>
              <w:left w:w="144" w:type="dxa"/>
              <w:bottom w:w="72" w:type="dxa"/>
              <w:right w:w="144" w:type="dxa"/>
            </w:tcMar>
            <w:hideMark/>
          </w:tcPr>
          <w:p w:rsidR="00D401C1" w:rsidRPr="00CC6AB9" w:rsidRDefault="00D401C1" w:rsidP="007518C2">
            <w:pPr>
              <w:widowControl/>
              <w:rPr>
                <w:rFonts w:ascii="Times New Roman" w:eastAsia="SimSun" w:hAnsi="Times New Roman" w:cs="Times New Roman"/>
                <w:kern w:val="0"/>
                <w:sz w:val="22"/>
              </w:rPr>
            </w:pPr>
            <w:r w:rsidRPr="00CC6AB9">
              <w:rPr>
                <w:rFonts w:ascii="Times New Roman" w:eastAsia="SimSun" w:hAnsi="Times New Roman" w:cs="Times New Roman"/>
                <w:color w:val="000000"/>
                <w:kern w:val="24"/>
                <w:sz w:val="22"/>
                <w:lang w:val="en-GB"/>
              </w:rPr>
              <w:t>210</w:t>
            </w:r>
          </w:p>
        </w:tc>
        <w:tc>
          <w:tcPr>
            <w:tcW w:w="1253" w:type="dxa"/>
            <w:tcBorders>
              <w:top w:val="nil"/>
              <w:left w:val="nil"/>
              <w:bottom w:val="nil"/>
              <w:right w:val="nil"/>
            </w:tcBorders>
            <w:shd w:val="clear" w:color="auto" w:fill="auto"/>
            <w:tcMar>
              <w:top w:w="72" w:type="dxa"/>
              <w:left w:w="144" w:type="dxa"/>
              <w:bottom w:w="72" w:type="dxa"/>
              <w:right w:w="144" w:type="dxa"/>
            </w:tcMar>
            <w:hideMark/>
          </w:tcPr>
          <w:p w:rsidR="00D401C1" w:rsidRPr="00CC6AB9" w:rsidRDefault="00D401C1" w:rsidP="007518C2">
            <w:pPr>
              <w:widowControl/>
              <w:rPr>
                <w:rFonts w:ascii="Times New Roman" w:eastAsia="SimSun" w:hAnsi="Times New Roman" w:cs="Times New Roman"/>
                <w:kern w:val="0"/>
                <w:sz w:val="22"/>
              </w:rPr>
            </w:pPr>
            <w:r w:rsidRPr="00CC6AB9">
              <w:rPr>
                <w:rFonts w:ascii="Times New Roman" w:eastAsia="SimSun" w:hAnsi="Times New Roman" w:cs="Times New Roman"/>
                <w:color w:val="000000"/>
                <w:kern w:val="24"/>
                <w:sz w:val="22"/>
                <w:lang w:val="en-GB"/>
              </w:rPr>
              <w:t>&gt; 98</w:t>
            </w:r>
          </w:p>
        </w:tc>
        <w:tc>
          <w:tcPr>
            <w:tcW w:w="1209" w:type="dxa"/>
            <w:tcBorders>
              <w:top w:val="nil"/>
              <w:left w:val="nil"/>
              <w:bottom w:val="nil"/>
              <w:right w:val="nil"/>
            </w:tcBorders>
            <w:shd w:val="clear" w:color="auto" w:fill="auto"/>
            <w:tcMar>
              <w:top w:w="72" w:type="dxa"/>
              <w:left w:w="144" w:type="dxa"/>
              <w:bottom w:w="72" w:type="dxa"/>
              <w:right w:w="144" w:type="dxa"/>
            </w:tcMar>
            <w:hideMark/>
          </w:tcPr>
          <w:p w:rsidR="00D401C1" w:rsidRPr="00CC6AB9" w:rsidRDefault="00D401C1" w:rsidP="007518C2">
            <w:pPr>
              <w:widowControl/>
              <w:rPr>
                <w:rFonts w:ascii="Times New Roman" w:eastAsia="SimSun" w:hAnsi="Times New Roman" w:cs="Times New Roman"/>
                <w:kern w:val="0"/>
                <w:sz w:val="22"/>
              </w:rPr>
            </w:pPr>
            <w:r w:rsidRPr="00CC6AB9">
              <w:rPr>
                <w:rFonts w:ascii="Times New Roman" w:eastAsia="SimSun" w:hAnsi="Times New Roman" w:cs="Times New Roman"/>
                <w:color w:val="000000"/>
                <w:kern w:val="24"/>
                <w:sz w:val="22"/>
                <w:lang w:val="en-GB"/>
              </w:rPr>
              <w:t>14.6</w:t>
            </w:r>
          </w:p>
        </w:tc>
        <w:tc>
          <w:tcPr>
            <w:tcW w:w="992" w:type="dxa"/>
            <w:tcBorders>
              <w:top w:val="nil"/>
              <w:left w:val="nil"/>
              <w:bottom w:val="nil"/>
              <w:right w:val="nil"/>
            </w:tcBorders>
            <w:shd w:val="clear" w:color="auto" w:fill="auto"/>
            <w:tcMar>
              <w:top w:w="72" w:type="dxa"/>
              <w:left w:w="144" w:type="dxa"/>
              <w:bottom w:w="72" w:type="dxa"/>
              <w:right w:w="144" w:type="dxa"/>
            </w:tcMar>
            <w:hideMark/>
          </w:tcPr>
          <w:p w:rsidR="00D401C1" w:rsidRPr="00CC6AB9" w:rsidRDefault="00D401C1" w:rsidP="007518C2">
            <w:pPr>
              <w:widowControl/>
              <w:rPr>
                <w:rFonts w:ascii="Times New Roman" w:eastAsia="SimSun" w:hAnsi="Times New Roman" w:cs="Times New Roman"/>
                <w:kern w:val="0"/>
                <w:sz w:val="22"/>
              </w:rPr>
            </w:pPr>
            <w:r w:rsidRPr="00CC6AB9">
              <w:rPr>
                <w:rFonts w:ascii="Times New Roman" w:eastAsia="SimSun" w:hAnsi="Times New Roman" w:cs="Times New Roman"/>
                <w:color w:val="000000"/>
                <w:kern w:val="24"/>
                <w:sz w:val="22"/>
                <w:lang w:val="en-GB"/>
              </w:rPr>
              <w:t>1.30</w:t>
            </w:r>
          </w:p>
        </w:tc>
        <w:tc>
          <w:tcPr>
            <w:tcW w:w="993" w:type="dxa"/>
            <w:tcBorders>
              <w:top w:val="nil"/>
              <w:left w:val="nil"/>
              <w:bottom w:val="nil"/>
              <w:right w:val="nil"/>
            </w:tcBorders>
            <w:shd w:val="clear" w:color="auto" w:fill="auto"/>
            <w:tcMar>
              <w:top w:w="72" w:type="dxa"/>
              <w:left w:w="144" w:type="dxa"/>
              <w:bottom w:w="72" w:type="dxa"/>
              <w:right w:w="144" w:type="dxa"/>
            </w:tcMar>
            <w:hideMark/>
          </w:tcPr>
          <w:p w:rsidR="00D401C1" w:rsidRPr="00CC6AB9" w:rsidRDefault="00D401C1" w:rsidP="007518C2">
            <w:pPr>
              <w:widowControl/>
              <w:rPr>
                <w:rFonts w:ascii="Times New Roman" w:eastAsia="SimSun" w:hAnsi="Times New Roman" w:cs="Times New Roman"/>
                <w:kern w:val="0"/>
                <w:sz w:val="22"/>
              </w:rPr>
            </w:pPr>
            <w:r w:rsidRPr="00CC6AB9">
              <w:rPr>
                <w:rFonts w:ascii="Times New Roman" w:eastAsia="SimSun" w:hAnsi="Times New Roman" w:cs="Times New Roman"/>
                <w:color w:val="000000"/>
                <w:kern w:val="24"/>
                <w:sz w:val="22"/>
                <w:lang w:val="en-GB"/>
              </w:rPr>
              <w:t>79</w:t>
            </w:r>
          </w:p>
        </w:tc>
        <w:tc>
          <w:tcPr>
            <w:tcW w:w="992" w:type="dxa"/>
            <w:tcBorders>
              <w:top w:val="nil"/>
              <w:left w:val="nil"/>
              <w:bottom w:val="nil"/>
              <w:right w:val="nil"/>
            </w:tcBorders>
            <w:shd w:val="clear" w:color="auto" w:fill="auto"/>
            <w:tcMar>
              <w:top w:w="72" w:type="dxa"/>
              <w:left w:w="144" w:type="dxa"/>
              <w:bottom w:w="72" w:type="dxa"/>
              <w:right w:w="144" w:type="dxa"/>
            </w:tcMar>
            <w:hideMark/>
          </w:tcPr>
          <w:p w:rsidR="00D401C1" w:rsidRPr="00CC6AB9" w:rsidRDefault="00D401C1" w:rsidP="007518C2">
            <w:pPr>
              <w:widowControl/>
              <w:rPr>
                <w:rFonts w:ascii="Times New Roman" w:eastAsia="SimSun" w:hAnsi="Times New Roman" w:cs="Times New Roman"/>
                <w:kern w:val="0"/>
                <w:sz w:val="22"/>
              </w:rPr>
            </w:pPr>
            <w:r w:rsidRPr="00CC6AB9">
              <w:rPr>
                <w:rFonts w:ascii="Times New Roman" w:eastAsia="SimSun" w:hAnsi="Times New Roman" w:cs="Times New Roman"/>
                <w:color w:val="000000"/>
                <w:kern w:val="24"/>
                <w:sz w:val="22"/>
                <w:lang w:val="en-GB"/>
              </w:rPr>
              <w:t>21</w:t>
            </w:r>
          </w:p>
        </w:tc>
      </w:tr>
      <w:tr w:rsidR="00D401C1" w:rsidRPr="00CC6AB9" w:rsidTr="007518C2">
        <w:trPr>
          <w:gridBefore w:val="1"/>
          <w:wBefore w:w="116" w:type="dxa"/>
          <w:trHeight w:val="227"/>
          <w:jc w:val="center"/>
        </w:trPr>
        <w:tc>
          <w:tcPr>
            <w:tcW w:w="676" w:type="dxa"/>
            <w:tcBorders>
              <w:top w:val="nil"/>
              <w:left w:val="nil"/>
              <w:bottom w:val="nil"/>
              <w:right w:val="nil"/>
            </w:tcBorders>
            <w:shd w:val="clear" w:color="auto" w:fill="auto"/>
            <w:tcMar>
              <w:top w:w="72" w:type="dxa"/>
              <w:left w:w="144" w:type="dxa"/>
              <w:bottom w:w="72" w:type="dxa"/>
              <w:right w:w="144" w:type="dxa"/>
            </w:tcMar>
            <w:hideMark/>
          </w:tcPr>
          <w:p w:rsidR="00D401C1" w:rsidRPr="00CC6AB9" w:rsidRDefault="00D401C1" w:rsidP="007518C2">
            <w:pPr>
              <w:widowControl/>
              <w:rPr>
                <w:rFonts w:ascii="Times New Roman" w:eastAsia="SimSun" w:hAnsi="Times New Roman" w:cs="Times New Roman"/>
                <w:kern w:val="0"/>
                <w:sz w:val="22"/>
              </w:rPr>
            </w:pPr>
            <w:r w:rsidRPr="00CC6AB9">
              <w:rPr>
                <w:rFonts w:ascii="Times New Roman" w:eastAsia="SimSun" w:hAnsi="Times New Roman" w:cs="Times New Roman"/>
                <w:color w:val="000000"/>
                <w:kern w:val="24"/>
                <w:sz w:val="22"/>
                <w:lang w:val="en-GB"/>
              </w:rPr>
              <w:t>4</w:t>
            </w:r>
          </w:p>
        </w:tc>
        <w:tc>
          <w:tcPr>
            <w:tcW w:w="909" w:type="dxa"/>
            <w:tcBorders>
              <w:top w:val="nil"/>
              <w:left w:val="nil"/>
              <w:bottom w:val="nil"/>
              <w:right w:val="nil"/>
            </w:tcBorders>
            <w:shd w:val="clear" w:color="auto" w:fill="auto"/>
            <w:tcMar>
              <w:top w:w="72" w:type="dxa"/>
              <w:left w:w="144" w:type="dxa"/>
              <w:bottom w:w="72" w:type="dxa"/>
              <w:right w:w="144" w:type="dxa"/>
            </w:tcMar>
            <w:hideMark/>
          </w:tcPr>
          <w:p w:rsidR="00D401C1" w:rsidRPr="00CC6AB9" w:rsidRDefault="00D401C1" w:rsidP="007518C2">
            <w:pPr>
              <w:widowControl/>
              <w:rPr>
                <w:rFonts w:ascii="Times New Roman" w:eastAsia="SimSun" w:hAnsi="Times New Roman" w:cs="Times New Roman"/>
                <w:kern w:val="0"/>
                <w:sz w:val="22"/>
              </w:rPr>
            </w:pPr>
            <w:r w:rsidRPr="00CC6AB9">
              <w:rPr>
                <w:rFonts w:ascii="Times New Roman" w:eastAsia="SimSun" w:hAnsi="Times New Roman" w:cs="Times New Roman"/>
                <w:color w:val="000000"/>
                <w:kern w:val="24"/>
                <w:sz w:val="22"/>
                <w:lang w:val="en-GB"/>
              </w:rPr>
              <w:t>330</w:t>
            </w:r>
          </w:p>
        </w:tc>
        <w:tc>
          <w:tcPr>
            <w:tcW w:w="1253" w:type="dxa"/>
            <w:tcBorders>
              <w:top w:val="nil"/>
              <w:left w:val="nil"/>
              <w:bottom w:val="nil"/>
              <w:right w:val="nil"/>
            </w:tcBorders>
            <w:shd w:val="clear" w:color="auto" w:fill="auto"/>
            <w:tcMar>
              <w:top w:w="72" w:type="dxa"/>
              <w:left w:w="144" w:type="dxa"/>
              <w:bottom w:w="72" w:type="dxa"/>
              <w:right w:w="144" w:type="dxa"/>
            </w:tcMar>
            <w:hideMark/>
          </w:tcPr>
          <w:p w:rsidR="00D401C1" w:rsidRPr="00CC6AB9" w:rsidRDefault="00D401C1" w:rsidP="007518C2">
            <w:pPr>
              <w:widowControl/>
              <w:rPr>
                <w:rFonts w:ascii="Times New Roman" w:eastAsia="SimSun" w:hAnsi="Times New Roman" w:cs="Times New Roman"/>
                <w:kern w:val="0"/>
                <w:sz w:val="22"/>
              </w:rPr>
            </w:pPr>
            <w:r w:rsidRPr="00CC6AB9">
              <w:rPr>
                <w:rFonts w:ascii="Times New Roman" w:eastAsia="SimSun" w:hAnsi="Times New Roman" w:cs="Times New Roman"/>
                <w:color w:val="000000"/>
                <w:kern w:val="24"/>
                <w:sz w:val="22"/>
                <w:lang w:val="en-GB"/>
              </w:rPr>
              <w:t>&gt; 98</w:t>
            </w:r>
          </w:p>
        </w:tc>
        <w:tc>
          <w:tcPr>
            <w:tcW w:w="1209" w:type="dxa"/>
            <w:tcBorders>
              <w:top w:val="nil"/>
              <w:left w:val="nil"/>
              <w:bottom w:val="nil"/>
              <w:right w:val="nil"/>
            </w:tcBorders>
            <w:shd w:val="clear" w:color="auto" w:fill="auto"/>
            <w:tcMar>
              <w:top w:w="72" w:type="dxa"/>
              <w:left w:w="144" w:type="dxa"/>
              <w:bottom w:w="72" w:type="dxa"/>
              <w:right w:w="144" w:type="dxa"/>
            </w:tcMar>
            <w:hideMark/>
          </w:tcPr>
          <w:p w:rsidR="00D401C1" w:rsidRPr="00CC6AB9" w:rsidRDefault="00D401C1" w:rsidP="007518C2">
            <w:pPr>
              <w:widowControl/>
              <w:rPr>
                <w:rFonts w:ascii="Times New Roman" w:eastAsia="SimSun" w:hAnsi="Times New Roman" w:cs="Times New Roman"/>
                <w:kern w:val="0"/>
                <w:sz w:val="22"/>
              </w:rPr>
            </w:pPr>
            <w:r w:rsidRPr="00CC6AB9">
              <w:rPr>
                <w:rFonts w:ascii="Times New Roman" w:eastAsia="SimSun" w:hAnsi="Times New Roman" w:cs="Times New Roman"/>
                <w:color w:val="000000"/>
                <w:kern w:val="24"/>
                <w:sz w:val="22"/>
                <w:lang w:val="en-GB"/>
              </w:rPr>
              <w:t>11.7</w:t>
            </w:r>
          </w:p>
        </w:tc>
        <w:tc>
          <w:tcPr>
            <w:tcW w:w="992" w:type="dxa"/>
            <w:tcBorders>
              <w:top w:val="nil"/>
              <w:left w:val="nil"/>
              <w:bottom w:val="nil"/>
              <w:right w:val="nil"/>
            </w:tcBorders>
            <w:shd w:val="clear" w:color="auto" w:fill="auto"/>
            <w:tcMar>
              <w:top w:w="72" w:type="dxa"/>
              <w:left w:w="144" w:type="dxa"/>
              <w:bottom w:w="72" w:type="dxa"/>
              <w:right w:w="144" w:type="dxa"/>
            </w:tcMar>
            <w:hideMark/>
          </w:tcPr>
          <w:p w:rsidR="00D401C1" w:rsidRPr="00CC6AB9" w:rsidRDefault="00D401C1" w:rsidP="007518C2">
            <w:pPr>
              <w:widowControl/>
              <w:rPr>
                <w:rFonts w:ascii="Times New Roman" w:eastAsia="SimSun" w:hAnsi="Times New Roman" w:cs="Times New Roman"/>
                <w:kern w:val="0"/>
                <w:sz w:val="22"/>
              </w:rPr>
            </w:pPr>
            <w:r w:rsidRPr="00CC6AB9">
              <w:rPr>
                <w:rFonts w:ascii="Times New Roman" w:eastAsia="SimSun" w:hAnsi="Times New Roman" w:cs="Times New Roman"/>
                <w:color w:val="000000"/>
                <w:kern w:val="24"/>
                <w:sz w:val="22"/>
                <w:lang w:val="en-GB"/>
              </w:rPr>
              <w:t>1.50</w:t>
            </w:r>
          </w:p>
        </w:tc>
        <w:tc>
          <w:tcPr>
            <w:tcW w:w="993" w:type="dxa"/>
            <w:tcBorders>
              <w:top w:val="nil"/>
              <w:left w:val="nil"/>
              <w:bottom w:val="nil"/>
              <w:right w:val="nil"/>
            </w:tcBorders>
            <w:shd w:val="clear" w:color="auto" w:fill="auto"/>
            <w:tcMar>
              <w:top w:w="72" w:type="dxa"/>
              <w:left w:w="144" w:type="dxa"/>
              <w:bottom w:w="72" w:type="dxa"/>
              <w:right w:w="144" w:type="dxa"/>
            </w:tcMar>
            <w:hideMark/>
          </w:tcPr>
          <w:p w:rsidR="00D401C1" w:rsidRPr="00CC6AB9" w:rsidRDefault="00D401C1" w:rsidP="007518C2">
            <w:pPr>
              <w:widowControl/>
              <w:rPr>
                <w:rFonts w:ascii="Times New Roman" w:eastAsia="SimSun" w:hAnsi="Times New Roman" w:cs="Times New Roman"/>
                <w:kern w:val="0"/>
                <w:sz w:val="22"/>
              </w:rPr>
            </w:pPr>
            <w:r w:rsidRPr="00CC6AB9">
              <w:rPr>
                <w:rFonts w:ascii="Times New Roman" w:eastAsia="SimSun" w:hAnsi="Times New Roman" w:cs="Times New Roman"/>
                <w:color w:val="000000"/>
                <w:kern w:val="24"/>
                <w:sz w:val="22"/>
                <w:lang w:val="en-GB"/>
              </w:rPr>
              <w:t>85</w:t>
            </w:r>
          </w:p>
        </w:tc>
        <w:tc>
          <w:tcPr>
            <w:tcW w:w="992" w:type="dxa"/>
            <w:tcBorders>
              <w:top w:val="nil"/>
              <w:left w:val="nil"/>
              <w:bottom w:val="nil"/>
              <w:right w:val="nil"/>
            </w:tcBorders>
            <w:shd w:val="clear" w:color="auto" w:fill="auto"/>
            <w:tcMar>
              <w:top w:w="72" w:type="dxa"/>
              <w:left w:w="144" w:type="dxa"/>
              <w:bottom w:w="72" w:type="dxa"/>
              <w:right w:w="144" w:type="dxa"/>
            </w:tcMar>
            <w:hideMark/>
          </w:tcPr>
          <w:p w:rsidR="00D401C1" w:rsidRPr="00CC6AB9" w:rsidRDefault="00D401C1" w:rsidP="007518C2">
            <w:pPr>
              <w:widowControl/>
              <w:rPr>
                <w:rFonts w:ascii="Times New Roman" w:eastAsia="SimSun" w:hAnsi="Times New Roman" w:cs="Times New Roman"/>
                <w:kern w:val="0"/>
                <w:sz w:val="22"/>
              </w:rPr>
            </w:pPr>
            <w:r w:rsidRPr="00CC6AB9">
              <w:rPr>
                <w:rFonts w:ascii="Times New Roman" w:eastAsia="SimSun" w:hAnsi="Times New Roman" w:cs="Times New Roman"/>
                <w:color w:val="000000"/>
                <w:kern w:val="24"/>
                <w:sz w:val="22"/>
                <w:lang w:val="en-GB"/>
              </w:rPr>
              <w:t>15</w:t>
            </w:r>
          </w:p>
        </w:tc>
      </w:tr>
      <w:tr w:rsidR="00D401C1" w:rsidRPr="00CC6AB9" w:rsidTr="007518C2">
        <w:trPr>
          <w:gridBefore w:val="1"/>
          <w:wBefore w:w="116" w:type="dxa"/>
          <w:trHeight w:val="227"/>
          <w:jc w:val="center"/>
        </w:trPr>
        <w:tc>
          <w:tcPr>
            <w:tcW w:w="676" w:type="dxa"/>
            <w:tcBorders>
              <w:top w:val="nil"/>
              <w:left w:val="nil"/>
              <w:bottom w:val="single" w:sz="8" w:space="0" w:color="000000"/>
              <w:right w:val="nil"/>
            </w:tcBorders>
            <w:shd w:val="clear" w:color="auto" w:fill="auto"/>
            <w:tcMar>
              <w:top w:w="72" w:type="dxa"/>
              <w:left w:w="144" w:type="dxa"/>
              <w:bottom w:w="72" w:type="dxa"/>
              <w:right w:w="144" w:type="dxa"/>
            </w:tcMar>
            <w:hideMark/>
          </w:tcPr>
          <w:p w:rsidR="00D401C1" w:rsidRPr="00CC6AB9" w:rsidRDefault="00D401C1" w:rsidP="007518C2">
            <w:pPr>
              <w:widowControl/>
              <w:rPr>
                <w:rFonts w:ascii="Times New Roman" w:eastAsia="SimSun" w:hAnsi="Times New Roman" w:cs="Times New Roman"/>
                <w:kern w:val="0"/>
                <w:sz w:val="22"/>
              </w:rPr>
            </w:pPr>
            <w:r w:rsidRPr="00CC6AB9">
              <w:rPr>
                <w:rFonts w:ascii="Times New Roman" w:eastAsia="SimSun" w:hAnsi="Times New Roman" w:cs="Times New Roman"/>
                <w:color w:val="000000"/>
                <w:kern w:val="24"/>
                <w:sz w:val="22"/>
                <w:lang w:val="en-GB"/>
              </w:rPr>
              <w:t>5</w:t>
            </w:r>
          </w:p>
        </w:tc>
        <w:tc>
          <w:tcPr>
            <w:tcW w:w="909" w:type="dxa"/>
            <w:tcBorders>
              <w:top w:val="nil"/>
              <w:left w:val="nil"/>
              <w:bottom w:val="single" w:sz="8" w:space="0" w:color="000000"/>
              <w:right w:val="nil"/>
            </w:tcBorders>
            <w:shd w:val="clear" w:color="auto" w:fill="auto"/>
            <w:tcMar>
              <w:top w:w="72" w:type="dxa"/>
              <w:left w:w="144" w:type="dxa"/>
              <w:bottom w:w="72" w:type="dxa"/>
              <w:right w:w="144" w:type="dxa"/>
            </w:tcMar>
            <w:hideMark/>
          </w:tcPr>
          <w:p w:rsidR="00D401C1" w:rsidRPr="00CC6AB9" w:rsidRDefault="00D401C1" w:rsidP="007518C2">
            <w:pPr>
              <w:widowControl/>
              <w:rPr>
                <w:rFonts w:ascii="Times New Roman" w:eastAsia="SimSun" w:hAnsi="Times New Roman" w:cs="Times New Roman"/>
                <w:kern w:val="0"/>
                <w:sz w:val="22"/>
              </w:rPr>
            </w:pPr>
            <w:r w:rsidRPr="00CC6AB9">
              <w:rPr>
                <w:rFonts w:ascii="Times New Roman" w:eastAsia="SimSun" w:hAnsi="Times New Roman" w:cs="Times New Roman"/>
                <w:color w:val="000000"/>
                <w:kern w:val="24"/>
                <w:sz w:val="22"/>
                <w:lang w:val="en-GB"/>
              </w:rPr>
              <w:t>450</w:t>
            </w:r>
          </w:p>
        </w:tc>
        <w:tc>
          <w:tcPr>
            <w:tcW w:w="1253" w:type="dxa"/>
            <w:tcBorders>
              <w:top w:val="nil"/>
              <w:left w:val="nil"/>
              <w:bottom w:val="single" w:sz="8" w:space="0" w:color="000000"/>
              <w:right w:val="nil"/>
            </w:tcBorders>
            <w:shd w:val="clear" w:color="auto" w:fill="auto"/>
            <w:tcMar>
              <w:top w:w="72" w:type="dxa"/>
              <w:left w:w="144" w:type="dxa"/>
              <w:bottom w:w="72" w:type="dxa"/>
              <w:right w:w="144" w:type="dxa"/>
            </w:tcMar>
            <w:hideMark/>
          </w:tcPr>
          <w:p w:rsidR="00D401C1" w:rsidRPr="00CC6AB9" w:rsidRDefault="00D401C1" w:rsidP="007518C2">
            <w:pPr>
              <w:widowControl/>
              <w:rPr>
                <w:rFonts w:ascii="Times New Roman" w:eastAsia="SimSun" w:hAnsi="Times New Roman" w:cs="Times New Roman"/>
                <w:kern w:val="0"/>
                <w:sz w:val="22"/>
              </w:rPr>
            </w:pPr>
            <w:r w:rsidRPr="00CC6AB9">
              <w:rPr>
                <w:rFonts w:ascii="Times New Roman" w:eastAsia="SimSun" w:hAnsi="Times New Roman" w:cs="Times New Roman"/>
                <w:color w:val="000000"/>
                <w:kern w:val="24"/>
                <w:sz w:val="22"/>
                <w:lang w:val="en-GB"/>
              </w:rPr>
              <w:t>&gt; 98</w:t>
            </w:r>
          </w:p>
        </w:tc>
        <w:tc>
          <w:tcPr>
            <w:tcW w:w="1209" w:type="dxa"/>
            <w:tcBorders>
              <w:top w:val="nil"/>
              <w:left w:val="nil"/>
              <w:bottom w:val="single" w:sz="8" w:space="0" w:color="000000"/>
              <w:right w:val="nil"/>
            </w:tcBorders>
            <w:shd w:val="clear" w:color="auto" w:fill="auto"/>
            <w:tcMar>
              <w:top w:w="72" w:type="dxa"/>
              <w:left w:w="144" w:type="dxa"/>
              <w:bottom w:w="72" w:type="dxa"/>
              <w:right w:w="144" w:type="dxa"/>
            </w:tcMar>
            <w:hideMark/>
          </w:tcPr>
          <w:p w:rsidR="00D401C1" w:rsidRPr="00CC6AB9" w:rsidRDefault="00D401C1" w:rsidP="007518C2">
            <w:pPr>
              <w:widowControl/>
              <w:rPr>
                <w:rFonts w:ascii="Times New Roman" w:eastAsia="SimSun" w:hAnsi="Times New Roman" w:cs="Times New Roman"/>
                <w:kern w:val="0"/>
                <w:sz w:val="22"/>
              </w:rPr>
            </w:pPr>
            <w:r w:rsidRPr="00CC6AB9">
              <w:rPr>
                <w:rFonts w:ascii="Times New Roman" w:eastAsia="SimSun" w:hAnsi="Times New Roman" w:cs="Times New Roman"/>
                <w:color w:val="000000"/>
                <w:kern w:val="24"/>
                <w:sz w:val="22"/>
                <w:lang w:val="en-GB"/>
              </w:rPr>
              <w:t>11.1</w:t>
            </w:r>
          </w:p>
        </w:tc>
        <w:tc>
          <w:tcPr>
            <w:tcW w:w="992" w:type="dxa"/>
            <w:tcBorders>
              <w:top w:val="nil"/>
              <w:left w:val="nil"/>
              <w:bottom w:val="single" w:sz="8" w:space="0" w:color="000000"/>
              <w:right w:val="nil"/>
            </w:tcBorders>
            <w:shd w:val="clear" w:color="auto" w:fill="auto"/>
            <w:tcMar>
              <w:top w:w="72" w:type="dxa"/>
              <w:left w:w="144" w:type="dxa"/>
              <w:bottom w:w="72" w:type="dxa"/>
              <w:right w:w="144" w:type="dxa"/>
            </w:tcMar>
            <w:hideMark/>
          </w:tcPr>
          <w:p w:rsidR="00D401C1" w:rsidRPr="00CC6AB9" w:rsidRDefault="00D401C1" w:rsidP="007518C2">
            <w:pPr>
              <w:widowControl/>
              <w:rPr>
                <w:rFonts w:ascii="Times New Roman" w:eastAsia="SimSun" w:hAnsi="Times New Roman" w:cs="Times New Roman"/>
                <w:kern w:val="0"/>
                <w:sz w:val="22"/>
              </w:rPr>
            </w:pPr>
            <w:r w:rsidRPr="00CC6AB9">
              <w:rPr>
                <w:rFonts w:ascii="Times New Roman" w:eastAsia="SimSun" w:hAnsi="Times New Roman" w:cs="Times New Roman"/>
                <w:color w:val="000000"/>
                <w:kern w:val="24"/>
                <w:sz w:val="22"/>
                <w:lang w:val="en-GB"/>
              </w:rPr>
              <w:t>1.52</w:t>
            </w:r>
          </w:p>
        </w:tc>
        <w:tc>
          <w:tcPr>
            <w:tcW w:w="993" w:type="dxa"/>
            <w:tcBorders>
              <w:top w:val="nil"/>
              <w:left w:val="nil"/>
              <w:bottom w:val="single" w:sz="8" w:space="0" w:color="000000"/>
              <w:right w:val="nil"/>
            </w:tcBorders>
            <w:shd w:val="clear" w:color="auto" w:fill="auto"/>
            <w:tcMar>
              <w:top w:w="72" w:type="dxa"/>
              <w:left w:w="144" w:type="dxa"/>
              <w:bottom w:w="72" w:type="dxa"/>
              <w:right w:w="144" w:type="dxa"/>
            </w:tcMar>
            <w:hideMark/>
          </w:tcPr>
          <w:p w:rsidR="00D401C1" w:rsidRPr="00CC6AB9" w:rsidRDefault="00D401C1" w:rsidP="007518C2">
            <w:pPr>
              <w:widowControl/>
              <w:rPr>
                <w:rFonts w:ascii="Times New Roman" w:eastAsia="SimSun" w:hAnsi="Times New Roman" w:cs="Times New Roman"/>
                <w:kern w:val="0"/>
                <w:sz w:val="22"/>
              </w:rPr>
            </w:pPr>
            <w:r w:rsidRPr="00CC6AB9">
              <w:rPr>
                <w:rFonts w:ascii="Times New Roman" w:eastAsia="SimSun" w:hAnsi="Times New Roman" w:cs="Times New Roman"/>
                <w:color w:val="000000"/>
                <w:kern w:val="24"/>
                <w:sz w:val="22"/>
                <w:lang w:val="en-GB"/>
              </w:rPr>
              <w:t>82</w:t>
            </w:r>
          </w:p>
        </w:tc>
        <w:tc>
          <w:tcPr>
            <w:tcW w:w="992" w:type="dxa"/>
            <w:tcBorders>
              <w:top w:val="nil"/>
              <w:left w:val="nil"/>
              <w:bottom w:val="single" w:sz="8" w:space="0" w:color="000000"/>
              <w:right w:val="nil"/>
            </w:tcBorders>
            <w:shd w:val="clear" w:color="auto" w:fill="auto"/>
            <w:tcMar>
              <w:top w:w="72" w:type="dxa"/>
              <w:left w:w="144" w:type="dxa"/>
              <w:bottom w:w="72" w:type="dxa"/>
              <w:right w:w="144" w:type="dxa"/>
            </w:tcMar>
            <w:hideMark/>
          </w:tcPr>
          <w:p w:rsidR="00D401C1" w:rsidRPr="00CC6AB9" w:rsidRDefault="00D401C1" w:rsidP="007518C2">
            <w:pPr>
              <w:widowControl/>
              <w:rPr>
                <w:rFonts w:ascii="Times New Roman" w:eastAsia="SimSun" w:hAnsi="Times New Roman" w:cs="Times New Roman"/>
                <w:kern w:val="0"/>
                <w:sz w:val="22"/>
              </w:rPr>
            </w:pPr>
            <w:r w:rsidRPr="00CC6AB9">
              <w:rPr>
                <w:rFonts w:ascii="Times New Roman" w:eastAsia="SimSun" w:hAnsi="Times New Roman" w:cs="Times New Roman"/>
                <w:color w:val="000000"/>
                <w:kern w:val="24"/>
                <w:sz w:val="22"/>
                <w:lang w:val="en-GB"/>
              </w:rPr>
              <w:t>18</w:t>
            </w:r>
          </w:p>
        </w:tc>
      </w:tr>
    </w:tbl>
    <w:p w:rsidR="00B64101" w:rsidRPr="00CC6AB9" w:rsidRDefault="00A2595D">
      <w:pPr>
        <w:spacing w:after="240"/>
        <w:rPr>
          <w:rFonts w:ascii="Times New Roman" w:hAnsi="Times New Roman" w:cs="Times New Roman"/>
          <w:sz w:val="22"/>
        </w:rPr>
      </w:pPr>
      <w:r w:rsidRPr="00CC6AB9">
        <w:rPr>
          <w:rFonts w:ascii="Times New Roman" w:hAnsi="Times New Roman" w:cs="Times New Roman"/>
          <w:i/>
          <w:iCs/>
          <w:sz w:val="22"/>
          <w:vertAlign w:val="superscript"/>
        </w:rPr>
        <w:t>a)</w:t>
      </w:r>
      <w:r w:rsidR="00D401C1" w:rsidRPr="00CC6AB9">
        <w:rPr>
          <w:rFonts w:ascii="Times New Roman" w:hAnsi="Times New Roman" w:cs="Times New Roman"/>
          <w:iCs/>
          <w:sz w:val="22"/>
        </w:rPr>
        <w:t xml:space="preserve"> T</w:t>
      </w:r>
      <w:r w:rsidR="00D401C1" w:rsidRPr="00CC6AB9">
        <w:rPr>
          <w:rFonts w:ascii="Times New Roman" w:hAnsi="Times New Roman" w:cs="Times New Roman" w:hint="eastAsia"/>
          <w:iCs/>
          <w:sz w:val="22"/>
        </w:rPr>
        <w:t xml:space="preserve">he conversion of </w:t>
      </w:r>
      <w:r w:rsidR="00D401C1" w:rsidRPr="00CC6AB9">
        <w:rPr>
          <w:rFonts w:ascii="Times New Roman" w:hAnsi="Times New Roman" w:cs="Times New Roman"/>
          <w:iCs/>
          <w:sz w:val="22"/>
        </w:rPr>
        <w:t>ɛ</w:t>
      </w:r>
      <w:r w:rsidR="00D401C1" w:rsidRPr="00CC6AB9">
        <w:rPr>
          <w:rFonts w:ascii="Times New Roman" w:hAnsi="Times New Roman" w:cs="Times New Roman" w:hint="eastAsia"/>
          <w:iCs/>
          <w:sz w:val="22"/>
        </w:rPr>
        <w:t xml:space="preserve">-CL was determined </w:t>
      </w:r>
      <w:r w:rsidR="00D401C1" w:rsidRPr="00CC6AB9">
        <w:rPr>
          <w:rFonts w:ascii="Times New Roman" w:hAnsi="Times New Roman" w:cs="Times New Roman"/>
          <w:iCs/>
          <w:sz w:val="22"/>
        </w:rPr>
        <w:t>from the</w:t>
      </w:r>
      <w:r w:rsidR="0020751E" w:rsidRPr="00CC6AB9">
        <w:rPr>
          <w:rFonts w:ascii="Times New Roman" w:hAnsi="Times New Roman" w:cs="Times New Roman"/>
          <w:iCs/>
          <w:sz w:val="22"/>
        </w:rPr>
        <w:t xml:space="preserve"> </w:t>
      </w:r>
      <w:r w:rsidR="00D401C1" w:rsidRPr="00CC6AB9">
        <w:rPr>
          <w:rFonts w:ascii="Times New Roman" w:hAnsi="Times New Roman" w:cs="Times New Roman" w:hint="eastAsia"/>
          <w:iCs/>
          <w:sz w:val="22"/>
          <w:vertAlign w:val="superscript"/>
        </w:rPr>
        <w:t>1</w:t>
      </w:r>
      <w:r w:rsidR="00D401C1" w:rsidRPr="00CC6AB9">
        <w:rPr>
          <w:rFonts w:ascii="Times New Roman" w:hAnsi="Times New Roman" w:cs="Times New Roman" w:hint="eastAsia"/>
          <w:iCs/>
          <w:sz w:val="22"/>
        </w:rPr>
        <w:t xml:space="preserve">H NMR spectra; </w:t>
      </w:r>
      <w:r w:rsidR="00D401C1" w:rsidRPr="00CC6AB9">
        <w:rPr>
          <w:rFonts w:ascii="Times New Roman" w:hAnsi="Times New Roman" w:cs="Times New Roman" w:hint="eastAsia"/>
          <w:i/>
          <w:iCs/>
          <w:sz w:val="22"/>
          <w:vertAlign w:val="superscript"/>
        </w:rPr>
        <w:t>b)</w:t>
      </w:r>
      <w:r w:rsidR="00D401C1" w:rsidRPr="00CC6AB9">
        <w:rPr>
          <w:rFonts w:ascii="Times New Roman" w:hAnsi="Times New Roman" w:cs="Times New Roman" w:hint="eastAsia"/>
          <w:iCs/>
          <w:sz w:val="22"/>
        </w:rPr>
        <w:t xml:space="preserve"> </w:t>
      </w:r>
      <w:r w:rsidR="00D401C1" w:rsidRPr="00CC6AB9">
        <w:rPr>
          <w:rFonts w:ascii="Times New Roman" w:hAnsi="Times New Roman" w:cs="Times New Roman"/>
          <w:i/>
          <w:iCs/>
          <w:sz w:val="22"/>
        </w:rPr>
        <w:t>M</w:t>
      </w:r>
      <w:r w:rsidR="00D401C1" w:rsidRPr="00CC6AB9">
        <w:rPr>
          <w:rFonts w:ascii="Times New Roman" w:hAnsi="Times New Roman" w:cs="Times New Roman"/>
          <w:i/>
          <w:iCs/>
          <w:sz w:val="22"/>
          <w:vertAlign w:val="subscript"/>
        </w:rPr>
        <w:t>n</w:t>
      </w:r>
      <w:r w:rsidR="00D401C1" w:rsidRPr="00CC6AB9">
        <w:rPr>
          <w:rFonts w:ascii="Times New Roman" w:hAnsi="Times New Roman" w:cs="Times New Roman" w:hint="eastAsia"/>
          <w:i/>
          <w:iCs/>
          <w:sz w:val="22"/>
          <w:vertAlign w:val="subscript"/>
        </w:rPr>
        <w:t xml:space="preserve"> </w:t>
      </w:r>
      <w:r w:rsidR="00D401C1" w:rsidRPr="00CC6AB9">
        <w:rPr>
          <w:rFonts w:ascii="Times New Roman" w:hAnsi="Times New Roman" w:cs="Times New Roman"/>
          <w:iCs/>
          <w:sz w:val="22"/>
        </w:rPr>
        <w:t xml:space="preserve">was determined by SEC, in THF using polystyrene calibration, with a correction factor (0.56) applied as described by </w:t>
      </w:r>
      <w:proofErr w:type="spellStart"/>
      <w:r w:rsidR="00D401C1" w:rsidRPr="00CC6AB9">
        <w:rPr>
          <w:rFonts w:ascii="Times New Roman" w:hAnsi="Times New Roman" w:cs="Times New Roman"/>
          <w:iCs/>
          <w:sz w:val="22"/>
        </w:rPr>
        <w:t>Soum</w:t>
      </w:r>
      <w:proofErr w:type="spellEnd"/>
      <w:r w:rsidR="00DA3567" w:rsidRPr="00CC6AB9">
        <w:rPr>
          <w:rFonts w:ascii="Times New Roman" w:hAnsi="Times New Roman" w:cs="Times New Roman"/>
          <w:iCs/>
          <w:sz w:val="22"/>
        </w:rPr>
        <w:t xml:space="preserve"> </w:t>
      </w:r>
      <w:r w:rsidR="00D401C1" w:rsidRPr="00CC6AB9">
        <w:rPr>
          <w:rFonts w:ascii="Times New Roman" w:hAnsi="Times New Roman" w:cs="Times New Roman" w:hint="eastAsia"/>
          <w:i/>
          <w:iCs/>
          <w:sz w:val="22"/>
        </w:rPr>
        <w:t>et al.</w:t>
      </w:r>
      <w:hyperlink w:anchor="_ENREF_5" w:tooltip="Save, 2002 #154" w:history="1">
        <w:r w:rsidR="00341F84" w:rsidRPr="00CC6AB9">
          <w:rPr>
            <w:rFonts w:ascii="Times New Roman" w:hAnsi="Times New Roman" w:cs="Times New Roman"/>
            <w:iCs/>
            <w:sz w:val="22"/>
          </w:rPr>
          <w:fldChar w:fldCharType="begin">
            <w:fldData xml:space="preserve">PEVuZE5vdGU+PENpdGU+PEF1dGhvcj5TYXZlPC9BdXRob3I+PFllYXI+MjAwMjwvWWVhcj48UmVj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=
</w:fldData>
          </w:fldChar>
        </w:r>
        <w:r w:rsidR="00341F84" w:rsidRPr="00CC6AB9">
          <w:rPr>
            <w:rFonts w:ascii="Times New Roman" w:hAnsi="Times New Roman" w:cs="Times New Roman"/>
            <w:iCs/>
            <w:sz w:val="22"/>
          </w:rPr>
          <w:instrText xml:space="preserve"> ADDIN EN.CITE </w:instrText>
        </w:r>
        <w:r w:rsidR="00341F84" w:rsidRPr="00CC6AB9">
          <w:rPr>
            <w:rFonts w:ascii="Times New Roman" w:hAnsi="Times New Roman" w:cs="Times New Roman"/>
            <w:iCs/>
            <w:sz w:val="22"/>
          </w:rPr>
          <w:fldChar w:fldCharType="begin">
            <w:fldData xml:space="preserve">PEVuZE5vdGU+PENpdGU+PEF1dGhvcj5TYXZlPC9BdXRob3I+PFllYXI+MjAwMjwvWWVhcj48UmVj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=
</w:fldData>
          </w:fldChar>
        </w:r>
        <w:r w:rsidR="00341F84" w:rsidRPr="00CC6AB9">
          <w:rPr>
            <w:rFonts w:ascii="Times New Roman" w:hAnsi="Times New Roman" w:cs="Times New Roman"/>
            <w:iCs/>
            <w:sz w:val="22"/>
          </w:rPr>
          <w:instrText xml:space="preserve"> ADDIN EN.CITE.DATA </w:instrText>
        </w:r>
        <w:r w:rsidR="00341F84" w:rsidRPr="00CC6AB9">
          <w:rPr>
            <w:rFonts w:ascii="Times New Roman" w:hAnsi="Times New Roman" w:cs="Times New Roman"/>
            <w:iCs/>
            <w:sz w:val="22"/>
          </w:rPr>
        </w:r>
        <w:r w:rsidR="00341F84" w:rsidRPr="00CC6AB9">
          <w:rPr>
            <w:rFonts w:ascii="Times New Roman" w:hAnsi="Times New Roman" w:cs="Times New Roman"/>
            <w:iCs/>
            <w:sz w:val="22"/>
          </w:rPr>
          <w:fldChar w:fldCharType="end"/>
        </w:r>
        <w:r w:rsidR="00341F84" w:rsidRPr="00CC6AB9">
          <w:rPr>
            <w:rFonts w:ascii="Times New Roman" w:hAnsi="Times New Roman" w:cs="Times New Roman"/>
            <w:iCs/>
            <w:sz w:val="22"/>
          </w:rPr>
        </w:r>
        <w:r w:rsidR="00341F84" w:rsidRPr="00CC6AB9">
          <w:rPr>
            <w:rFonts w:ascii="Times New Roman" w:hAnsi="Times New Roman" w:cs="Times New Roman"/>
            <w:iCs/>
            <w:sz w:val="22"/>
          </w:rPr>
          <w:fldChar w:fldCharType="separate"/>
        </w:r>
        <w:r w:rsidR="00341F84" w:rsidRPr="00CC6AB9">
          <w:rPr>
            <w:rFonts w:ascii="Times New Roman" w:hAnsi="Times New Roman" w:cs="Times New Roman"/>
            <w:iCs/>
            <w:noProof/>
            <w:sz w:val="22"/>
            <w:vertAlign w:val="superscript"/>
          </w:rPr>
          <w:t>5</w:t>
        </w:r>
        <w:r w:rsidR="00341F84" w:rsidRPr="00CC6AB9">
          <w:rPr>
            <w:rFonts w:ascii="Times New Roman" w:hAnsi="Times New Roman" w:cs="Times New Roman"/>
            <w:iCs/>
            <w:sz w:val="22"/>
          </w:rPr>
          <w:fldChar w:fldCharType="end"/>
        </w:r>
      </w:hyperlink>
    </w:p>
    <w:p w:rsidR="00D401C1" w:rsidRPr="00CC6AB9" w:rsidRDefault="00713AB4" w:rsidP="00EC4035">
      <w:pPr>
        <w:spacing w:after="240" w:line="360" w:lineRule="auto"/>
        <w:rPr>
          <w:rFonts w:ascii="Times New Roman" w:hAnsi="Times New Roman" w:cs="Times New Roman"/>
          <w:sz w:val="22"/>
        </w:rPr>
      </w:pPr>
      <w:r w:rsidRPr="00CC6AB9">
        <w:rPr>
          <w:rFonts w:ascii="Times New Roman" w:hAnsi="Times New Roman" w:cs="Times New Roman" w:hint="eastAsia"/>
          <w:sz w:val="22"/>
        </w:rPr>
        <w:t xml:space="preserve">Meanwhile, </w:t>
      </w:r>
      <w:r w:rsidRPr="00CC6AB9">
        <w:rPr>
          <w:rFonts w:ascii="Times New Roman" w:hAnsi="Times New Roman" w:cs="Times New Roman"/>
          <w:sz w:val="22"/>
        </w:rPr>
        <w:t>both</w:t>
      </w:r>
      <w:r w:rsidR="00D401C1" w:rsidRPr="00CC6AB9">
        <w:rPr>
          <w:rFonts w:ascii="Times New Roman" w:hAnsi="Times New Roman" w:cs="Times New Roman"/>
          <w:sz w:val="22"/>
        </w:rPr>
        <w:t xml:space="preserve"> ethylene glycol </w:t>
      </w:r>
      <w:r w:rsidRPr="00CC6AB9">
        <w:rPr>
          <w:rFonts w:ascii="Times New Roman" w:hAnsi="Times New Roman" w:cs="Times New Roman"/>
          <w:sz w:val="22"/>
        </w:rPr>
        <w:t>and</w:t>
      </w:r>
      <w:r w:rsidRPr="00CC6AB9">
        <w:rPr>
          <w:rFonts w:ascii="Times New Roman" w:hAnsi="Times New Roman" w:cs="Times New Roman" w:hint="eastAsia"/>
          <w:sz w:val="22"/>
        </w:rPr>
        <w:t xml:space="preserve"> </w:t>
      </w:r>
      <w:r w:rsidR="00DA3567" w:rsidRPr="00CC6AB9">
        <w:rPr>
          <w:rFonts w:ascii="Times New Roman" w:hAnsi="Times New Roman" w:cs="Times New Roman"/>
          <w:sz w:val="22"/>
        </w:rPr>
        <w:t>polyethylene glycol</w:t>
      </w:r>
      <w:r w:rsidR="002D4934" w:rsidRPr="00CC6AB9">
        <w:rPr>
          <w:rFonts w:ascii="Times New Roman" w:hAnsi="Times New Roman" w:cs="Times New Roman"/>
          <w:sz w:val="22"/>
        </w:rPr>
        <w:t>, PEG,</w:t>
      </w:r>
      <w:r w:rsidRPr="00CC6AB9">
        <w:rPr>
          <w:rFonts w:ascii="Times New Roman" w:hAnsi="Times New Roman" w:cs="Times New Roman" w:hint="eastAsia"/>
          <w:sz w:val="22"/>
        </w:rPr>
        <w:t xml:space="preserve"> (primary </w:t>
      </w:r>
      <w:proofErr w:type="spellStart"/>
      <w:r w:rsidRPr="00CC6AB9">
        <w:rPr>
          <w:rFonts w:ascii="Times New Roman" w:hAnsi="Times New Roman" w:cs="Times New Roman" w:hint="eastAsia"/>
          <w:sz w:val="22"/>
        </w:rPr>
        <w:t>diol</w:t>
      </w:r>
      <w:proofErr w:type="spellEnd"/>
      <w:r w:rsidRPr="00CC6AB9">
        <w:rPr>
          <w:rFonts w:ascii="Times New Roman" w:hAnsi="Times New Roman" w:cs="Times New Roman" w:hint="eastAsia"/>
          <w:sz w:val="22"/>
        </w:rPr>
        <w:t xml:space="preserve">) </w:t>
      </w:r>
      <w:r w:rsidR="00D401C1" w:rsidRPr="00CC6AB9">
        <w:rPr>
          <w:rFonts w:ascii="Times New Roman" w:hAnsi="Times New Roman" w:cs="Times New Roman"/>
          <w:sz w:val="22"/>
        </w:rPr>
        <w:t>w</w:t>
      </w:r>
      <w:r w:rsidRPr="00CC6AB9">
        <w:rPr>
          <w:rFonts w:ascii="Times New Roman" w:hAnsi="Times New Roman" w:cs="Times New Roman" w:hint="eastAsia"/>
          <w:sz w:val="22"/>
        </w:rPr>
        <w:t>ere</w:t>
      </w:r>
      <w:r w:rsidR="00D401C1" w:rsidRPr="00CC6AB9">
        <w:rPr>
          <w:rFonts w:ascii="Times New Roman" w:hAnsi="Times New Roman" w:cs="Times New Roman"/>
          <w:sz w:val="22"/>
        </w:rPr>
        <w:t xml:space="preserve"> uti</w:t>
      </w:r>
      <w:r w:rsidRPr="00CC6AB9">
        <w:rPr>
          <w:rFonts w:ascii="Times New Roman" w:hAnsi="Times New Roman" w:cs="Times New Roman"/>
          <w:sz w:val="22"/>
        </w:rPr>
        <w:t xml:space="preserve">lized as </w:t>
      </w:r>
      <w:r w:rsidRPr="00CC6AB9">
        <w:rPr>
          <w:rFonts w:ascii="Times New Roman" w:hAnsi="Times New Roman" w:cs="Times New Roman" w:hint="eastAsia"/>
          <w:sz w:val="22"/>
        </w:rPr>
        <w:t>the</w:t>
      </w:r>
      <w:r w:rsidR="00D401C1" w:rsidRPr="00CC6AB9">
        <w:rPr>
          <w:rFonts w:ascii="Times New Roman" w:hAnsi="Times New Roman" w:cs="Times New Roman"/>
          <w:sz w:val="22"/>
        </w:rPr>
        <w:t xml:space="preserve"> chain transfer agent</w:t>
      </w:r>
      <w:r w:rsidRPr="00CC6AB9">
        <w:rPr>
          <w:rFonts w:ascii="Times New Roman" w:hAnsi="Times New Roman" w:cs="Times New Roman" w:hint="eastAsia"/>
          <w:sz w:val="22"/>
        </w:rPr>
        <w:t>s</w:t>
      </w:r>
      <w:r w:rsidR="00D401C1" w:rsidRPr="00CC6AB9">
        <w:rPr>
          <w:rFonts w:ascii="Times New Roman" w:hAnsi="Times New Roman" w:cs="Times New Roman"/>
          <w:sz w:val="22"/>
        </w:rPr>
        <w:t xml:space="preserve"> (</w:t>
      </w:r>
      <w:r w:rsidR="00B555C2" w:rsidRPr="00CC6AB9">
        <w:rPr>
          <w:rFonts w:ascii="Times New Roman" w:hAnsi="Times New Roman" w:cs="Times New Roman"/>
          <w:sz w:val="22"/>
        </w:rPr>
        <w:t>Table 1</w:t>
      </w:r>
      <w:r w:rsidR="00D401C1" w:rsidRPr="00CC6AB9">
        <w:rPr>
          <w:rFonts w:ascii="Times New Roman" w:hAnsi="Times New Roman" w:cs="Times New Roman"/>
          <w:sz w:val="22"/>
        </w:rPr>
        <w:t>, Entry 6</w:t>
      </w:r>
      <w:r w:rsidR="00411992" w:rsidRPr="00CC6AB9">
        <w:rPr>
          <w:rFonts w:ascii="Times New Roman" w:hAnsi="Times New Roman" w:cs="Times New Roman" w:hint="eastAsia"/>
          <w:sz w:val="22"/>
        </w:rPr>
        <w:t xml:space="preserve"> and 8</w:t>
      </w:r>
      <w:r w:rsidR="00D401C1" w:rsidRPr="00CC6AB9">
        <w:rPr>
          <w:rFonts w:ascii="Times New Roman" w:hAnsi="Times New Roman" w:cs="Times New Roman"/>
          <w:sz w:val="22"/>
        </w:rPr>
        <w:t xml:space="preserve">). </w:t>
      </w:r>
      <w:proofErr w:type="spellStart"/>
      <w:r w:rsidR="00D401C1" w:rsidRPr="00CC6AB9">
        <w:rPr>
          <w:rFonts w:ascii="Times New Roman" w:hAnsi="Times New Roman" w:cs="Times New Roman"/>
          <w:sz w:val="22"/>
        </w:rPr>
        <w:t>Lemaire</w:t>
      </w:r>
      <w:proofErr w:type="spellEnd"/>
      <w:r w:rsidR="00D401C1" w:rsidRPr="00CC6AB9">
        <w:rPr>
          <w:rFonts w:ascii="Times New Roman" w:hAnsi="Times New Roman" w:cs="Times New Roman" w:hint="eastAsia"/>
          <w:sz w:val="22"/>
        </w:rPr>
        <w:t xml:space="preserve"> </w:t>
      </w:r>
      <w:r w:rsidR="00D401C1" w:rsidRPr="00CC6AB9">
        <w:rPr>
          <w:rFonts w:ascii="Times New Roman" w:hAnsi="Times New Roman" w:cs="Times New Roman" w:hint="eastAsia"/>
          <w:i/>
          <w:sz w:val="22"/>
        </w:rPr>
        <w:t>et al.</w:t>
      </w:r>
      <w:r w:rsidR="00D401C1" w:rsidRPr="00CC6AB9">
        <w:rPr>
          <w:rFonts w:ascii="Times New Roman" w:hAnsi="Times New Roman" w:cs="Times New Roman"/>
          <w:sz w:val="22"/>
        </w:rPr>
        <w:t xml:space="preserve"> have previously reported that</w:t>
      </w:r>
      <w:r w:rsidRPr="00CC6AB9">
        <w:rPr>
          <w:rFonts w:ascii="Times New Roman" w:hAnsi="Times New Roman" w:cs="Times New Roman" w:hint="eastAsia"/>
          <w:sz w:val="22"/>
        </w:rPr>
        <w:t xml:space="preserve"> </w:t>
      </w:r>
      <w:r w:rsidR="00D401C1" w:rsidRPr="00CC6AB9">
        <w:rPr>
          <w:rFonts w:ascii="Times New Roman" w:hAnsi="Times New Roman" w:cs="Times New Roman" w:hint="eastAsia"/>
          <w:sz w:val="22"/>
        </w:rPr>
        <w:t>the CH</w:t>
      </w:r>
      <w:r w:rsidR="00D401C1" w:rsidRPr="00CC6AB9">
        <w:rPr>
          <w:rFonts w:ascii="Times New Roman" w:hAnsi="Times New Roman" w:cs="Times New Roman" w:hint="eastAsia"/>
          <w:sz w:val="22"/>
          <w:vertAlign w:val="subscript"/>
        </w:rPr>
        <w:t xml:space="preserve">2 </w:t>
      </w:r>
      <w:r w:rsidR="00D401C1" w:rsidRPr="00CC6AB9">
        <w:rPr>
          <w:rFonts w:ascii="Times New Roman" w:hAnsi="Times New Roman" w:cs="Times New Roman"/>
          <w:sz w:val="22"/>
        </w:rPr>
        <w:t xml:space="preserve">groups </w:t>
      </w:r>
      <w:r w:rsidR="00D401C1" w:rsidRPr="00CC6AB9">
        <w:rPr>
          <w:rFonts w:ascii="Times New Roman" w:hAnsi="Times New Roman" w:cs="Times New Roman" w:hint="eastAsia"/>
          <w:sz w:val="22"/>
        </w:rPr>
        <w:t>of mono</w:t>
      </w:r>
      <w:r w:rsidR="00D401C1" w:rsidRPr="00CC6AB9">
        <w:rPr>
          <w:rFonts w:ascii="Times New Roman" w:hAnsi="Times New Roman" w:cs="Times New Roman"/>
          <w:sz w:val="22"/>
        </w:rPr>
        <w:t>-</w:t>
      </w:r>
      <w:r w:rsidR="00D401C1" w:rsidRPr="00CC6AB9">
        <w:rPr>
          <w:rFonts w:ascii="Times New Roman" w:hAnsi="Times New Roman" w:cs="Times New Roman" w:hint="eastAsia"/>
          <w:sz w:val="22"/>
        </w:rPr>
        <w:t xml:space="preserve">esterified ethylene glycol </w:t>
      </w:r>
      <w:r w:rsidR="0050340A" w:rsidRPr="00CC6AB9">
        <w:rPr>
          <w:rFonts w:ascii="Times New Roman" w:hAnsi="Times New Roman" w:cs="Times New Roman"/>
          <w:sz w:val="22"/>
        </w:rPr>
        <w:t xml:space="preserve">show </w:t>
      </w:r>
      <w:r w:rsidR="0050340A" w:rsidRPr="00CC6AB9">
        <w:rPr>
          <w:rFonts w:ascii="Times New Roman" w:hAnsi="Times New Roman" w:cs="Times New Roman"/>
          <w:sz w:val="22"/>
          <w:vertAlign w:val="superscript"/>
        </w:rPr>
        <w:t>1</w:t>
      </w:r>
      <w:r w:rsidR="0050340A" w:rsidRPr="00CC6AB9">
        <w:rPr>
          <w:rFonts w:ascii="Times New Roman" w:hAnsi="Times New Roman" w:cs="Times New Roman"/>
          <w:sz w:val="22"/>
        </w:rPr>
        <w:t>H NMR resonances</w:t>
      </w:r>
      <w:r w:rsidR="00D401C1" w:rsidRPr="00CC6AB9">
        <w:rPr>
          <w:rFonts w:ascii="Times New Roman" w:hAnsi="Times New Roman" w:cs="Times New Roman"/>
          <w:sz w:val="22"/>
        </w:rPr>
        <w:t xml:space="preserve"> at 4.21 ppm and 3.82 pp</w:t>
      </w:r>
      <w:r w:rsidR="00D401C1" w:rsidRPr="00CC6AB9">
        <w:rPr>
          <w:rFonts w:ascii="Times New Roman" w:hAnsi="Times New Roman" w:cs="Times New Roman" w:hint="eastAsia"/>
          <w:sz w:val="22"/>
        </w:rPr>
        <w:t>m, respectively</w:t>
      </w:r>
      <w:r w:rsidR="00D401C1" w:rsidRPr="00CC6AB9">
        <w:rPr>
          <w:rFonts w:ascii="Times New Roman" w:hAnsi="Times New Roman" w:cs="Times New Roman"/>
          <w:sz w:val="22"/>
        </w:rPr>
        <w:t>.</w:t>
      </w:r>
      <w:hyperlink w:anchor="_ENREF_70" w:tooltip="Sutter, 2012 #302" w:history="1">
        <w:r w:rsidR="00341F84" w:rsidRPr="00CC6AB9">
          <w:rPr>
            <w:rFonts w:ascii="Times New Roman" w:hAnsi="Times New Roman" w:cs="Times New Roman"/>
            <w:sz w:val="22"/>
          </w:rPr>
          <w:fldChar w:fldCharType="begin"/>
        </w:r>
        <w:r w:rsidR="00341F84" w:rsidRPr="00CC6AB9">
          <w:rPr>
            <w:rFonts w:ascii="Times New Roman" w:hAnsi="Times New Roman" w:cs="Times New Roman"/>
            <w:sz w:val="22"/>
          </w:rPr>
          <w:instrText xml:space="preserve"> ADDIN EN.CITE &lt;EndNote&gt;&lt;Cite&gt;&lt;Author&gt;Sutter&lt;/Author&gt;&lt;Year&gt;2012&lt;/Year&gt;&lt;RecNum&gt;302&lt;/RecNum&gt;&lt;DisplayText&gt;&lt;style face="superscript"&gt;70&lt;/style&gt;&lt;/DisplayText&gt;&lt;record&gt;&lt;rec-number&gt;302&lt;/rec-number&gt;&lt;foreign-keys&gt;&lt;key app="EN" db-id="5fx0apr52s5d9ferfwp59zfraapt22f0pppd" timestamp="1389706557"&gt;302&lt;/key&gt;&lt;/foreign-keys&gt;&lt;ref-type name="Journal Article"&gt;17&lt;/ref-type&gt;&lt;contributors&gt;&lt;authors&gt;&lt;author&gt;Sutter, Marc&lt;/author&gt;&lt;author&gt;Dayoub, Wissam&lt;/author&gt;&lt;author&gt;Métay, Estelle&lt;/author&gt;&lt;author&gt;Raoul, Yann&lt;/author&gt;&lt;author&gt;Lemaire, Marc&lt;/author&gt;&lt;/authors&gt;&lt;/contributors&gt;&lt;titles&gt;&lt;title&gt;Selective Synthesis of 1-O-Alkyl(poly)glycerol Ethers by Catalytic Reductive Alkylation of Carboxylic Acids with a Recyclable Catalytic System&lt;/title&gt;&lt;secondary-title&gt;ChemSusChem&lt;/secondary-title&gt;&lt;/titles&gt;&lt;periodical&gt;&lt;full-title&gt;Chemsuschem&lt;/full-title&gt;&lt;abbr-1&gt;Chemsuschem&lt;/abbr-1&gt;&lt;/periodical&gt;&lt;pages&gt;2397-2409&lt;/pages&gt;&lt;volume&gt;5&lt;/volume&gt;&lt;number&gt;12&lt;/number&gt;&lt;keywords&gt;&lt;keyword&gt;alkylation&lt;/keyword&gt;&lt;keyword&gt;carboxylic acids&lt;/keyword&gt;&lt;keyword&gt;heterogeneous c</w:instrText>
        </w:r>
        <w:r w:rsidR="00341F84" w:rsidRPr="00CC6AB9">
          <w:rPr>
            <w:rFonts w:ascii="Times New Roman" w:hAnsi="Times New Roman" w:cs="Times New Roman" w:hint="eastAsia"/>
            <w:sz w:val="22"/>
          </w:rPr>
          <w:instrText>atalysis&lt;/keyword&gt;&lt;keyword&gt;palladium&lt;/keyword&gt;&lt;keyword&gt;reduction&lt;/keyword&gt;&lt;/keywords&gt;&lt;dates&gt;&lt;year&gt;2012&lt;/year&gt;&lt;/dates&gt;&lt;publisher&gt;WILEY-VCH Verlag&lt;/publisher&gt;&lt;isbn&gt;1864-564X&lt;/isbn&gt;&lt;label&gt;&lt;style face="normal" font="default" charset="134" size="100%"&gt;</w:instrText>
        </w:r>
        <w:r w:rsidR="00341F84" w:rsidRPr="00CC6AB9">
          <w:rPr>
            <w:rFonts w:ascii="Times New Roman" w:hAnsi="Times New Roman" w:cs="Times New Roman" w:hint="eastAsia"/>
            <w:sz w:val="22"/>
          </w:rPr>
          <w:instrText>核磁借鉴</w:instrText>
        </w:r>
        <w:r w:rsidR="00341F84" w:rsidRPr="00CC6AB9">
          <w:rPr>
            <w:rFonts w:ascii="Times New Roman" w:hAnsi="Times New Roman" w:cs="Times New Roman" w:hint="eastAsia"/>
            <w:sz w:val="22"/>
          </w:rPr>
          <w:instrText>&lt;/st</w:instrText>
        </w:r>
        <w:r w:rsidR="00341F84" w:rsidRPr="00CC6AB9">
          <w:rPr>
            <w:rFonts w:ascii="Times New Roman" w:hAnsi="Times New Roman" w:cs="Times New Roman"/>
            <w:sz w:val="22"/>
          </w:rPr>
          <w:instrText>yle&gt;&lt;/label&gt;&lt;urls&gt;&lt;related-urls&gt;&lt;url&gt;http://dx.doi.org/10.1002/cssc.201200447&lt;/url&gt;&lt;url&gt;http://onlinelibrary.wiley.com/store/10.1002/cssc.201200447/asset/2397_ftp.pdf?v=1&amp;amp;t=hx6276vk&amp;amp;s=2f80f2e68be318c217bb10a1dad88854cb906daf&lt;/url&gt;&lt;url&gt;http://onlinelibrary.wiley.com/store/10.1002/cssc.201200447/asset/2397_ftp.pdf?v=1&amp;amp;t=hx627b7f&amp;amp;s=3a9b9b372b96d4540a1262e23271dad6ec381dd6&lt;/url&gt;&lt;/related-urls&gt;&lt;/urls&gt;&lt;electronic-resource-num&gt;10.1002/cssc.201200447&lt;/electronic-resource-num&gt;&lt;/record&gt;&lt;/Cite&gt;&lt;/EndNote&gt;</w:instrText>
        </w:r>
        <w:r w:rsidR="00341F84" w:rsidRPr="00CC6AB9">
          <w:rPr>
            <w:rFonts w:ascii="Times New Roman" w:hAnsi="Times New Roman" w:cs="Times New Roman"/>
            <w:sz w:val="22"/>
          </w:rPr>
          <w:fldChar w:fldCharType="separate"/>
        </w:r>
        <w:r w:rsidR="00341F84" w:rsidRPr="00CC6AB9">
          <w:rPr>
            <w:rFonts w:ascii="Times New Roman" w:hAnsi="Times New Roman" w:cs="Times New Roman"/>
            <w:noProof/>
            <w:sz w:val="22"/>
            <w:vertAlign w:val="superscript"/>
          </w:rPr>
          <w:t>70</w:t>
        </w:r>
        <w:r w:rsidR="00341F84" w:rsidRPr="00CC6AB9">
          <w:rPr>
            <w:rFonts w:ascii="Times New Roman" w:hAnsi="Times New Roman" w:cs="Times New Roman"/>
            <w:sz w:val="22"/>
          </w:rPr>
          <w:fldChar w:fldCharType="end"/>
        </w:r>
      </w:hyperlink>
      <w:r w:rsidR="00D401C1" w:rsidRPr="00CC6AB9">
        <w:rPr>
          <w:rFonts w:ascii="Times New Roman" w:hAnsi="Times New Roman" w:cs="Times New Roman"/>
          <w:sz w:val="22"/>
        </w:rPr>
        <w:t xml:space="preserve"> However, as can be seen in </w:t>
      </w:r>
      <w:r w:rsidR="00CC6AB9" w:rsidRPr="00CC6AB9">
        <w:fldChar w:fldCharType="begin"/>
      </w:r>
      <w:r w:rsidR="00CC6AB9" w:rsidRPr="00CC6AB9">
        <w:instrText xml:space="preserve"> REF _Ref404679183 \h  \* MERGEFORMAT </w:instrText>
      </w:r>
      <w:r w:rsidR="00CC6AB9" w:rsidRPr="00CC6AB9">
        <w:fldChar w:fldCharType="separate"/>
      </w:r>
      <w:r w:rsidR="002277DD" w:rsidRPr="00CC6AB9">
        <w:rPr>
          <w:rFonts w:ascii="Times New Roman" w:hAnsi="Times New Roman" w:cs="Times New Roman"/>
          <w:sz w:val="22"/>
        </w:rPr>
        <w:t>Figure 5</w:t>
      </w:r>
      <w:r w:rsidR="00CC6AB9" w:rsidRPr="00CC6AB9">
        <w:fldChar w:fldCharType="end"/>
      </w:r>
      <w:r w:rsidR="00D401C1" w:rsidRPr="00CC6AB9">
        <w:rPr>
          <w:rFonts w:ascii="Times New Roman" w:hAnsi="Times New Roman" w:cs="Times New Roman"/>
          <w:sz w:val="22"/>
        </w:rPr>
        <w:t xml:space="preserve">, </w:t>
      </w:r>
      <w:r w:rsidR="0050340A" w:rsidRPr="00CC6AB9">
        <w:rPr>
          <w:rFonts w:ascii="Times New Roman" w:hAnsi="Times New Roman" w:cs="Times New Roman"/>
          <w:sz w:val="22"/>
        </w:rPr>
        <w:t xml:space="preserve">chains initiated from ethylene glycol show </w:t>
      </w:r>
      <w:r w:rsidR="00D401C1" w:rsidRPr="00CC6AB9">
        <w:rPr>
          <w:rFonts w:ascii="Times New Roman" w:hAnsi="Times New Roman" w:cs="Times New Roman"/>
          <w:sz w:val="22"/>
        </w:rPr>
        <w:t xml:space="preserve">only a single resonance at 4.28 ppm. The resonance is assigned to </w:t>
      </w:r>
      <w:r w:rsidR="00D401C1" w:rsidRPr="00CC6AB9">
        <w:rPr>
          <w:rFonts w:ascii="Times New Roman" w:hAnsi="Times New Roman" w:cs="Times New Roman" w:hint="eastAsia"/>
          <w:sz w:val="22"/>
        </w:rPr>
        <w:t xml:space="preserve">the </w:t>
      </w:r>
      <w:r w:rsidR="00D401C1" w:rsidRPr="00CC6AB9">
        <w:rPr>
          <w:rFonts w:ascii="Times New Roman" w:hAnsi="Times New Roman" w:cs="Times New Roman"/>
          <w:sz w:val="22"/>
        </w:rPr>
        <w:t>methylene groups</w:t>
      </w:r>
      <w:r w:rsidR="0050340A" w:rsidRPr="00CC6AB9">
        <w:rPr>
          <w:rFonts w:ascii="Times New Roman" w:hAnsi="Times New Roman" w:cs="Times New Roman" w:hint="eastAsia"/>
          <w:sz w:val="22"/>
        </w:rPr>
        <w:t xml:space="preserve"> in chain extended PCL</w:t>
      </w:r>
      <w:r w:rsidR="00D401C1" w:rsidRPr="00CC6AB9">
        <w:rPr>
          <w:rFonts w:ascii="Times New Roman" w:hAnsi="Times New Roman" w:cs="Times New Roman"/>
          <w:sz w:val="22"/>
        </w:rPr>
        <w:t>.</w:t>
      </w:r>
      <w:r w:rsidRPr="00CC6AB9">
        <w:rPr>
          <w:rFonts w:ascii="Times New Roman" w:hAnsi="Times New Roman" w:cs="Times New Roman" w:hint="eastAsia"/>
          <w:sz w:val="22"/>
        </w:rPr>
        <w:t xml:space="preserve"> The same result was also observed in PEG-</w:t>
      </w:r>
      <w:r w:rsidR="00A2595D" w:rsidRPr="00CC6AB9">
        <w:rPr>
          <w:rFonts w:ascii="Times New Roman" w:hAnsi="Times New Roman" w:cs="Times New Roman"/>
          <w:i/>
          <w:sz w:val="22"/>
        </w:rPr>
        <w:t>b</w:t>
      </w:r>
      <w:r w:rsidRPr="00CC6AB9">
        <w:rPr>
          <w:rFonts w:ascii="Times New Roman" w:hAnsi="Times New Roman" w:cs="Times New Roman" w:hint="eastAsia"/>
          <w:sz w:val="22"/>
        </w:rPr>
        <w:t xml:space="preserve">-PCL. No signals of Type II can be observed in </w:t>
      </w:r>
      <w:r w:rsidR="0020751E" w:rsidRPr="00CC6AB9">
        <w:rPr>
          <w:rFonts w:ascii="Times New Roman" w:hAnsi="Times New Roman" w:cs="Times New Roman"/>
          <w:sz w:val="22"/>
        </w:rPr>
        <w:t>either</w:t>
      </w:r>
      <w:r w:rsidRPr="00CC6AB9">
        <w:rPr>
          <w:rFonts w:ascii="Times New Roman" w:hAnsi="Times New Roman" w:cs="Times New Roman" w:hint="eastAsia"/>
          <w:sz w:val="22"/>
        </w:rPr>
        <w:t xml:space="preserve"> </w:t>
      </w:r>
      <w:r w:rsidRPr="00CC6AB9">
        <w:rPr>
          <w:rFonts w:ascii="Times New Roman" w:hAnsi="Times New Roman" w:cs="Times New Roman"/>
          <w:sz w:val="22"/>
        </w:rPr>
        <w:t>the</w:t>
      </w:r>
      <w:r w:rsidRPr="00CC6AB9">
        <w:rPr>
          <w:rFonts w:ascii="Times New Roman" w:hAnsi="Times New Roman" w:cs="Times New Roman" w:hint="eastAsia"/>
          <w:sz w:val="22"/>
        </w:rPr>
        <w:t xml:space="preserve"> </w:t>
      </w:r>
      <w:r w:rsidR="00A2595D" w:rsidRPr="00CC6AB9">
        <w:rPr>
          <w:rFonts w:ascii="Times New Roman" w:hAnsi="Times New Roman" w:cs="Times New Roman"/>
          <w:sz w:val="22"/>
          <w:vertAlign w:val="superscript"/>
        </w:rPr>
        <w:t>1</w:t>
      </w:r>
      <w:r w:rsidRPr="00CC6AB9">
        <w:rPr>
          <w:rFonts w:ascii="Times New Roman" w:hAnsi="Times New Roman" w:cs="Times New Roman" w:hint="eastAsia"/>
          <w:sz w:val="22"/>
        </w:rPr>
        <w:t>H NMR</w:t>
      </w:r>
      <w:r w:rsidR="003C1530" w:rsidRPr="00CC6AB9">
        <w:rPr>
          <w:rFonts w:ascii="Times New Roman" w:hAnsi="Times New Roman" w:cs="Times New Roman" w:hint="eastAsia"/>
          <w:sz w:val="22"/>
        </w:rPr>
        <w:t xml:space="preserve"> (</w:t>
      </w:r>
      <w:bookmarkStart w:id="69" w:name="OLE_LINK79"/>
      <w:bookmarkStart w:id="70" w:name="OLE_LINK80"/>
      <w:r w:rsidR="00B555C2" w:rsidRPr="00CC6AB9">
        <w:rPr>
          <w:rFonts w:ascii="Times New Roman" w:hAnsi="Times New Roman" w:cs="Times New Roman"/>
          <w:sz w:val="22"/>
        </w:rPr>
        <w:t>Figure 6</w:t>
      </w:r>
      <w:r w:rsidR="000A74F0" w:rsidRPr="00CC6AB9">
        <w:rPr>
          <w:rFonts w:ascii="Times New Roman" w:hAnsi="Times New Roman" w:cs="Times New Roman" w:hint="eastAsia"/>
          <w:sz w:val="22"/>
        </w:rPr>
        <w:t>A</w:t>
      </w:r>
      <w:bookmarkEnd w:id="69"/>
      <w:bookmarkEnd w:id="70"/>
      <w:r w:rsidR="003C1530" w:rsidRPr="00CC6AB9">
        <w:rPr>
          <w:rFonts w:ascii="Times New Roman" w:hAnsi="Times New Roman" w:cs="Times New Roman" w:hint="eastAsia"/>
          <w:sz w:val="22"/>
        </w:rPr>
        <w:t>)</w:t>
      </w:r>
      <w:r w:rsidRPr="00CC6AB9">
        <w:rPr>
          <w:rFonts w:ascii="Times New Roman" w:hAnsi="Times New Roman" w:cs="Times New Roman" w:hint="eastAsia"/>
          <w:sz w:val="22"/>
        </w:rPr>
        <w:t xml:space="preserve"> </w:t>
      </w:r>
      <w:r w:rsidR="0020751E" w:rsidRPr="00CC6AB9">
        <w:rPr>
          <w:rFonts w:ascii="Times New Roman" w:hAnsi="Times New Roman" w:cs="Times New Roman"/>
          <w:sz w:val="22"/>
        </w:rPr>
        <w:t>or the</w:t>
      </w:r>
      <w:r w:rsidRPr="00CC6AB9">
        <w:rPr>
          <w:rFonts w:ascii="Times New Roman" w:hAnsi="Times New Roman" w:cs="Times New Roman" w:hint="eastAsia"/>
          <w:sz w:val="22"/>
        </w:rPr>
        <w:t xml:space="preserve"> </w:t>
      </w:r>
      <w:r w:rsidR="00A2595D" w:rsidRPr="00CC6AB9">
        <w:rPr>
          <w:rFonts w:ascii="Times New Roman" w:hAnsi="Times New Roman" w:cs="Times New Roman"/>
          <w:sz w:val="22"/>
          <w:vertAlign w:val="superscript"/>
        </w:rPr>
        <w:t>1</w:t>
      </w:r>
      <w:r w:rsidRPr="00CC6AB9">
        <w:rPr>
          <w:rFonts w:ascii="Times New Roman" w:hAnsi="Times New Roman" w:cs="Times New Roman" w:hint="eastAsia"/>
          <w:sz w:val="22"/>
        </w:rPr>
        <w:t>H COSY spectra (see Figure S</w:t>
      </w:r>
      <w:r w:rsidR="005143FE" w:rsidRPr="00CC6AB9">
        <w:rPr>
          <w:rFonts w:ascii="Times New Roman" w:hAnsi="Times New Roman" w:cs="Times New Roman" w:hint="eastAsia"/>
          <w:sz w:val="22"/>
        </w:rPr>
        <w:t>8</w:t>
      </w:r>
      <w:r w:rsidRPr="00CC6AB9">
        <w:rPr>
          <w:rFonts w:ascii="Times New Roman" w:hAnsi="Times New Roman" w:cs="Times New Roman" w:hint="eastAsia"/>
          <w:sz w:val="22"/>
        </w:rPr>
        <w:t xml:space="preserve">, ESI). </w:t>
      </w:r>
      <w:r w:rsidR="00A2595D" w:rsidRPr="00CC6AB9">
        <w:rPr>
          <w:rFonts w:ascii="Times New Roman" w:hAnsi="Times New Roman" w:cs="Times New Roman"/>
          <w:sz w:val="22"/>
          <w:vertAlign w:val="superscript"/>
        </w:rPr>
        <w:t>31</w:t>
      </w:r>
      <w:r w:rsidRPr="00CC6AB9">
        <w:rPr>
          <w:rFonts w:ascii="Times New Roman" w:hAnsi="Times New Roman" w:cs="Times New Roman" w:hint="eastAsia"/>
          <w:sz w:val="22"/>
        </w:rPr>
        <w:t>P</w:t>
      </w:r>
      <w:r w:rsidR="002D4934" w:rsidRPr="00CC6AB9">
        <w:rPr>
          <w:rFonts w:ascii="Times New Roman" w:hAnsi="Times New Roman" w:cs="Times New Roman"/>
          <w:sz w:val="22"/>
        </w:rPr>
        <w:t>{</w:t>
      </w:r>
      <w:r w:rsidR="002D4934" w:rsidRPr="00CC6AB9">
        <w:rPr>
          <w:rFonts w:ascii="Times New Roman" w:hAnsi="Times New Roman" w:cs="Times New Roman"/>
          <w:sz w:val="22"/>
          <w:vertAlign w:val="superscript"/>
        </w:rPr>
        <w:t>1</w:t>
      </w:r>
      <w:r w:rsidR="002D4934" w:rsidRPr="00CC6AB9">
        <w:rPr>
          <w:rFonts w:ascii="Times New Roman" w:hAnsi="Times New Roman" w:cs="Times New Roman"/>
          <w:sz w:val="22"/>
        </w:rPr>
        <w:t>H}</w:t>
      </w:r>
      <w:r w:rsidRPr="00CC6AB9">
        <w:rPr>
          <w:rFonts w:ascii="Times New Roman" w:hAnsi="Times New Roman" w:cs="Times New Roman" w:hint="eastAsia"/>
          <w:sz w:val="22"/>
        </w:rPr>
        <w:t xml:space="preserve"> NMR</w:t>
      </w:r>
      <w:r w:rsidR="002D4934" w:rsidRPr="00CC6AB9">
        <w:rPr>
          <w:rFonts w:ascii="Times New Roman" w:hAnsi="Times New Roman" w:cs="Times New Roman"/>
          <w:sz w:val="22"/>
        </w:rPr>
        <w:t xml:space="preserve"> spectroscopy</w:t>
      </w:r>
      <w:r w:rsidRPr="00CC6AB9">
        <w:rPr>
          <w:rFonts w:ascii="Times New Roman" w:hAnsi="Times New Roman" w:cs="Times New Roman" w:hint="eastAsia"/>
          <w:sz w:val="22"/>
        </w:rPr>
        <w:t xml:space="preserve"> was used again to determine the nature of the end group of PEG-</w:t>
      </w:r>
      <w:r w:rsidRPr="00CC6AB9">
        <w:rPr>
          <w:rFonts w:ascii="Times New Roman" w:hAnsi="Times New Roman" w:cs="Times New Roman" w:hint="eastAsia"/>
          <w:i/>
          <w:sz w:val="22"/>
        </w:rPr>
        <w:t>b</w:t>
      </w:r>
      <w:r w:rsidRPr="00CC6AB9">
        <w:rPr>
          <w:rFonts w:ascii="Times New Roman" w:hAnsi="Times New Roman" w:cs="Times New Roman" w:hint="eastAsia"/>
          <w:sz w:val="22"/>
        </w:rPr>
        <w:t xml:space="preserve">-PCL </w:t>
      </w:r>
      <w:r w:rsidRPr="00CC6AB9">
        <w:rPr>
          <w:rFonts w:ascii="Times New Roman" w:hAnsi="Times New Roman" w:cs="Times New Roman"/>
          <w:sz w:val="22"/>
        </w:rPr>
        <w:t>and</w:t>
      </w:r>
      <w:r w:rsidR="0050340A" w:rsidRPr="00CC6AB9">
        <w:rPr>
          <w:rFonts w:ascii="Times New Roman" w:hAnsi="Times New Roman" w:cs="Times New Roman" w:hint="eastAsia"/>
          <w:sz w:val="22"/>
        </w:rPr>
        <w:t xml:space="preserve"> a single </w:t>
      </w:r>
      <w:r w:rsidRPr="00CC6AB9">
        <w:rPr>
          <w:rFonts w:ascii="Times New Roman" w:hAnsi="Times New Roman" w:cs="Times New Roman" w:hint="eastAsia"/>
          <w:sz w:val="22"/>
        </w:rPr>
        <w:t xml:space="preserve">signal </w:t>
      </w:r>
      <w:r w:rsidR="0050340A" w:rsidRPr="00CC6AB9">
        <w:rPr>
          <w:rFonts w:ascii="Times New Roman" w:hAnsi="Times New Roman" w:cs="Times New Roman"/>
          <w:sz w:val="22"/>
        </w:rPr>
        <w:t>was observed</w:t>
      </w:r>
      <w:r w:rsidRPr="00CC6AB9">
        <w:rPr>
          <w:rFonts w:ascii="Times New Roman" w:hAnsi="Times New Roman" w:cs="Times New Roman" w:hint="eastAsia"/>
          <w:sz w:val="22"/>
        </w:rPr>
        <w:t xml:space="preserve"> 147.</w:t>
      </w:r>
      <w:r w:rsidR="006D6E08" w:rsidRPr="00CC6AB9">
        <w:rPr>
          <w:rFonts w:ascii="Times New Roman" w:hAnsi="Times New Roman" w:cs="Times New Roman" w:hint="eastAsia"/>
          <w:sz w:val="22"/>
        </w:rPr>
        <w:t>8</w:t>
      </w:r>
      <w:r w:rsidRPr="00CC6AB9">
        <w:rPr>
          <w:rFonts w:ascii="Times New Roman" w:hAnsi="Times New Roman" w:cs="Times New Roman" w:hint="eastAsia"/>
          <w:sz w:val="22"/>
        </w:rPr>
        <w:t xml:space="preserve"> ppm</w:t>
      </w:r>
      <w:r w:rsidR="0050340A" w:rsidRPr="00CC6AB9">
        <w:rPr>
          <w:rFonts w:ascii="Times New Roman" w:hAnsi="Times New Roman" w:cs="Times New Roman"/>
          <w:sz w:val="22"/>
        </w:rPr>
        <w:t>,</w:t>
      </w:r>
      <w:r w:rsidRPr="00CC6AB9">
        <w:rPr>
          <w:rFonts w:ascii="Times New Roman" w:hAnsi="Times New Roman" w:cs="Times New Roman" w:hint="eastAsia"/>
          <w:sz w:val="22"/>
        </w:rPr>
        <w:t xml:space="preserve"> assigned to the hydroxyl end group of PCL</w:t>
      </w:r>
      <w:r w:rsidR="00EA69A1" w:rsidRPr="00CC6AB9">
        <w:rPr>
          <w:rFonts w:ascii="Times New Roman" w:hAnsi="Times New Roman" w:cs="Times New Roman" w:hint="eastAsia"/>
          <w:sz w:val="22"/>
        </w:rPr>
        <w:t xml:space="preserve"> (</w:t>
      </w:r>
      <w:r w:rsidR="00B555C2" w:rsidRPr="00CC6AB9">
        <w:rPr>
          <w:rFonts w:ascii="Times New Roman" w:hAnsi="Times New Roman" w:cs="Times New Roman"/>
          <w:sz w:val="22"/>
        </w:rPr>
        <w:t>Figure 6</w:t>
      </w:r>
      <w:r w:rsidR="000A74F0" w:rsidRPr="00CC6AB9">
        <w:rPr>
          <w:rFonts w:ascii="Times New Roman" w:hAnsi="Times New Roman" w:cs="Times New Roman"/>
          <w:sz w:val="22"/>
        </w:rPr>
        <w:t>B</w:t>
      </w:r>
      <w:r w:rsidR="00EA69A1" w:rsidRPr="00CC6AB9">
        <w:rPr>
          <w:rFonts w:ascii="Times New Roman" w:hAnsi="Times New Roman" w:cs="Times New Roman" w:hint="eastAsia"/>
          <w:sz w:val="22"/>
        </w:rPr>
        <w:t>)</w:t>
      </w:r>
      <w:r w:rsidR="006D6E08" w:rsidRPr="00CC6AB9">
        <w:rPr>
          <w:rFonts w:ascii="Times New Roman" w:hAnsi="Times New Roman" w:cs="Times New Roman" w:hint="eastAsia"/>
          <w:sz w:val="22"/>
        </w:rPr>
        <w:t xml:space="preserve">. No signal of the </w:t>
      </w:r>
      <w:r w:rsidR="006D6E08" w:rsidRPr="00CC6AB9">
        <w:rPr>
          <w:rFonts w:ascii="Times New Roman" w:hAnsi="Times New Roman" w:cs="Times New Roman"/>
          <w:sz w:val="22"/>
        </w:rPr>
        <w:t>hydroxyl</w:t>
      </w:r>
      <w:r w:rsidR="006D6E08" w:rsidRPr="00CC6AB9">
        <w:rPr>
          <w:rFonts w:ascii="Times New Roman" w:hAnsi="Times New Roman" w:cs="Times New Roman" w:hint="eastAsia"/>
          <w:sz w:val="22"/>
        </w:rPr>
        <w:t xml:space="preserve"> end group of PEG can be observed,</w:t>
      </w:r>
      <w:r w:rsidR="00EA69A1" w:rsidRPr="00CC6AB9">
        <w:rPr>
          <w:rFonts w:ascii="Times New Roman" w:hAnsi="Times New Roman" w:cs="Times New Roman" w:hint="eastAsia"/>
          <w:sz w:val="22"/>
        </w:rPr>
        <w:t xml:space="preserve"> suggesting </w:t>
      </w:r>
      <w:r w:rsidR="003C1530" w:rsidRPr="00CC6AB9">
        <w:rPr>
          <w:rFonts w:ascii="Times New Roman" w:hAnsi="Times New Roman" w:cs="Times New Roman" w:hint="eastAsia"/>
          <w:sz w:val="22"/>
        </w:rPr>
        <w:t>a</w:t>
      </w:r>
      <w:r w:rsidR="0020751E" w:rsidRPr="00CC6AB9">
        <w:rPr>
          <w:rFonts w:ascii="Times New Roman" w:hAnsi="Times New Roman" w:cs="Times New Roman"/>
          <w:sz w:val="22"/>
        </w:rPr>
        <w:t>n</w:t>
      </w:r>
      <w:r w:rsidR="00EA69A1" w:rsidRPr="00CC6AB9">
        <w:rPr>
          <w:rFonts w:ascii="Times New Roman" w:hAnsi="Times New Roman" w:cs="Times New Roman" w:hint="eastAsia"/>
          <w:sz w:val="22"/>
        </w:rPr>
        <w:t xml:space="preserve"> </w:t>
      </w:r>
      <w:r w:rsidR="003C1530" w:rsidRPr="00CC6AB9">
        <w:rPr>
          <w:rFonts w:ascii="Times New Roman" w:hAnsi="Times New Roman" w:cs="Times New Roman" w:hint="eastAsia"/>
          <w:sz w:val="22"/>
        </w:rPr>
        <w:t>exclusive</w:t>
      </w:r>
      <w:r w:rsidR="00EA69A1" w:rsidRPr="00CC6AB9">
        <w:rPr>
          <w:rFonts w:ascii="Times New Roman" w:hAnsi="Times New Roman" w:cs="Times New Roman" w:hint="eastAsia"/>
          <w:sz w:val="22"/>
        </w:rPr>
        <w:t xml:space="preserve"> </w:t>
      </w:r>
      <w:r w:rsidR="0020751E" w:rsidRPr="00CC6AB9">
        <w:rPr>
          <w:rFonts w:ascii="Times New Roman" w:hAnsi="Times New Roman" w:cs="Times New Roman" w:hint="eastAsia"/>
          <w:sz w:val="22"/>
        </w:rPr>
        <w:t>Type I architecture</w:t>
      </w:r>
      <w:r w:rsidR="00EA69A1" w:rsidRPr="00CC6AB9">
        <w:rPr>
          <w:rFonts w:ascii="Times New Roman" w:hAnsi="Times New Roman" w:cs="Times New Roman" w:hint="eastAsia"/>
          <w:sz w:val="22"/>
        </w:rPr>
        <w:t>.</w:t>
      </w:r>
    </w:p>
    <w:p w:rsidR="00D401C1" w:rsidRPr="00CC6AB9" w:rsidRDefault="00D401C1" w:rsidP="00D401C1">
      <w:pPr>
        <w:keepNext/>
        <w:spacing w:line="360" w:lineRule="auto"/>
        <w:jc w:val="center"/>
      </w:pPr>
      <w:r w:rsidRPr="00CC6AB9">
        <w:rPr>
          <w:sz w:val="22"/>
        </w:rPr>
        <w:object w:dxaOrig="6508" w:dyaOrig="4569">
          <v:shape id="_x0000_i1027" type="#_x0000_t75" style="width:353.85pt;height:250.3pt" o:ole="">
            <v:imagedata r:id="rId18" o:title=""/>
          </v:shape>
          <o:OLEObject Type="Embed" ProgID="Origin50.Graph" ShapeID="_x0000_i1027" DrawAspect="Content" ObjectID="_1488206498" r:id="rId19"/>
        </w:object>
      </w:r>
    </w:p>
    <w:p w:rsidR="00D401C1" w:rsidRPr="00CC6AB9" w:rsidRDefault="00D401C1" w:rsidP="00EC4035">
      <w:pPr>
        <w:pStyle w:val="Caption"/>
        <w:rPr>
          <w:rFonts w:ascii="Times New Roman" w:hAnsi="Times New Roman" w:cs="Times New Roman"/>
          <w:sz w:val="22"/>
        </w:rPr>
      </w:pPr>
      <w:bookmarkStart w:id="71" w:name="_Ref404679183"/>
      <w:r w:rsidRPr="00CC6AB9">
        <w:rPr>
          <w:rFonts w:ascii="Times New Roman" w:hAnsi="Times New Roman" w:cs="Times New Roman"/>
          <w:b/>
          <w:sz w:val="22"/>
          <w:szCs w:val="22"/>
        </w:rPr>
        <w:t xml:space="preserve">Figure </w:t>
      </w:r>
      <w:r w:rsidR="00663990" w:rsidRPr="00CC6AB9">
        <w:rPr>
          <w:rFonts w:ascii="Times New Roman" w:hAnsi="Times New Roman" w:cs="Times New Roman"/>
          <w:b/>
          <w:sz w:val="22"/>
          <w:szCs w:val="22"/>
        </w:rPr>
        <w:fldChar w:fldCharType="begin"/>
      </w:r>
      <w:r w:rsidRPr="00CC6AB9">
        <w:rPr>
          <w:rFonts w:ascii="Times New Roman" w:hAnsi="Times New Roman" w:cs="Times New Roman"/>
          <w:b/>
          <w:sz w:val="22"/>
          <w:szCs w:val="22"/>
        </w:rPr>
        <w:instrText xml:space="preserve"> SEQ Figure \* ARABIC </w:instrText>
      </w:r>
      <w:r w:rsidR="00663990" w:rsidRPr="00CC6AB9">
        <w:rPr>
          <w:rFonts w:ascii="Times New Roman" w:hAnsi="Times New Roman" w:cs="Times New Roman"/>
          <w:b/>
          <w:sz w:val="22"/>
          <w:szCs w:val="22"/>
        </w:rPr>
        <w:fldChar w:fldCharType="separate"/>
      </w:r>
      <w:r w:rsidR="002277DD" w:rsidRPr="00CC6AB9">
        <w:rPr>
          <w:rFonts w:ascii="Times New Roman" w:hAnsi="Times New Roman" w:cs="Times New Roman"/>
          <w:b/>
          <w:noProof/>
          <w:sz w:val="22"/>
          <w:szCs w:val="22"/>
        </w:rPr>
        <w:t>5</w:t>
      </w:r>
      <w:r w:rsidR="00663990" w:rsidRPr="00CC6AB9">
        <w:rPr>
          <w:rFonts w:ascii="Times New Roman" w:hAnsi="Times New Roman" w:cs="Times New Roman"/>
          <w:b/>
          <w:sz w:val="22"/>
          <w:szCs w:val="22"/>
        </w:rPr>
        <w:fldChar w:fldCharType="end"/>
      </w:r>
      <w:bookmarkEnd w:id="71"/>
      <w:r w:rsidRPr="00CC6AB9">
        <w:rPr>
          <w:rStyle w:val="CommentReference"/>
          <w:rFonts w:ascii="Times New Roman" w:eastAsiaTheme="minorEastAsia" w:hAnsi="Times New Roman" w:cs="Times New Roman"/>
          <w:b/>
          <w:sz w:val="22"/>
          <w:szCs w:val="22"/>
        </w:rPr>
        <w:t>.</w:t>
      </w:r>
      <w:r w:rsidR="006C2729" w:rsidRPr="00CC6AB9">
        <w:rPr>
          <w:rStyle w:val="CommentReference"/>
          <w:rFonts w:ascii="Times New Roman" w:eastAsiaTheme="minorEastAsia" w:hAnsi="Times New Roman" w:cs="Times New Roman" w:hint="eastAsia"/>
          <w:b/>
          <w:sz w:val="22"/>
          <w:szCs w:val="22"/>
        </w:rPr>
        <w:t xml:space="preserve"> </w:t>
      </w:r>
      <w:r w:rsidRPr="00CC6AB9">
        <w:rPr>
          <w:rStyle w:val="CommentReference"/>
          <w:rFonts w:ascii="Times New Roman" w:eastAsiaTheme="minorEastAsia" w:hAnsi="Times New Roman" w:cs="Times New Roman"/>
          <w:sz w:val="22"/>
          <w:szCs w:val="22"/>
          <w:vertAlign w:val="superscript"/>
        </w:rPr>
        <w:t>1</w:t>
      </w:r>
      <w:r w:rsidRPr="00CC6AB9">
        <w:rPr>
          <w:rFonts w:ascii="Times New Roman" w:hAnsi="Times New Roman" w:cs="Times New Roman"/>
          <w:sz w:val="22"/>
          <w:szCs w:val="22"/>
        </w:rPr>
        <w:t>H NMR spectrum of PCL polymerized using ethylene glycol (EG) as the chain transfer agent</w:t>
      </w:r>
      <w:r w:rsidRPr="00CC6AB9">
        <w:rPr>
          <w:rFonts w:ascii="Times New Roman" w:hAnsi="Times New Roman" w:cs="Times New Roman" w:hint="eastAsia"/>
          <w:sz w:val="22"/>
          <w:szCs w:val="22"/>
        </w:rPr>
        <w:t xml:space="preserve"> (</w:t>
      </w:r>
      <w:r w:rsidR="00B555C2" w:rsidRPr="00CC6AB9">
        <w:rPr>
          <w:rFonts w:ascii="Times New Roman" w:hAnsi="Times New Roman" w:cs="Times New Roman"/>
          <w:sz w:val="22"/>
          <w:szCs w:val="22"/>
        </w:rPr>
        <w:t>Table 1</w:t>
      </w:r>
      <w:r w:rsidRPr="00CC6AB9">
        <w:rPr>
          <w:rFonts w:ascii="Times New Roman" w:hAnsi="Times New Roman" w:cs="Times New Roman" w:hint="eastAsia"/>
          <w:sz w:val="22"/>
          <w:szCs w:val="22"/>
        </w:rPr>
        <w:t>, entry 6)</w:t>
      </w:r>
      <w:r w:rsidR="00EA1024" w:rsidRPr="00CC6AB9">
        <w:rPr>
          <w:rFonts w:ascii="Times New Roman" w:hAnsi="Times New Roman" w:cs="Times New Roman" w:hint="eastAsia"/>
          <w:sz w:val="22"/>
          <w:szCs w:val="22"/>
        </w:rPr>
        <w:t xml:space="preserve"> </w:t>
      </w:r>
      <w:r w:rsidRPr="00CC6AB9">
        <w:rPr>
          <w:rFonts w:ascii="Times New Roman" w:hAnsi="Times New Roman" w:cs="Times New Roman"/>
          <w:sz w:val="22"/>
          <w:szCs w:val="22"/>
        </w:rPr>
        <w:t>.T</w:t>
      </w:r>
      <w:r w:rsidRPr="00CC6AB9">
        <w:rPr>
          <w:rFonts w:ascii="Times New Roman" w:hAnsi="Times New Roman" w:cs="Times New Roman" w:hint="eastAsia"/>
          <w:sz w:val="22"/>
          <w:szCs w:val="22"/>
        </w:rPr>
        <w:t xml:space="preserve">he </w:t>
      </w:r>
      <w:r w:rsidRPr="00CC6AB9">
        <w:rPr>
          <w:rFonts w:ascii="Times New Roman" w:hAnsi="Times New Roman" w:cs="Times New Roman" w:hint="eastAsia"/>
          <w:iCs/>
          <w:sz w:val="22"/>
        </w:rPr>
        <w:t>p</w:t>
      </w:r>
      <w:r w:rsidRPr="00CC6AB9">
        <w:rPr>
          <w:rFonts w:ascii="Times New Roman" w:hAnsi="Times New Roman" w:cs="Times New Roman"/>
          <w:iCs/>
          <w:sz w:val="22"/>
        </w:rPr>
        <w:t xml:space="preserve">olymerization was run in neat cyclohexene oxide as the reaction solvent at 80 °C, for </w:t>
      </w:r>
      <w:r w:rsidRPr="00CC6AB9">
        <w:rPr>
          <w:rFonts w:ascii="Times New Roman" w:hAnsi="Times New Roman" w:cs="Times New Roman" w:hint="eastAsia"/>
          <w:iCs/>
          <w:sz w:val="22"/>
        </w:rPr>
        <w:t>2.5</w:t>
      </w:r>
      <w:r w:rsidRPr="00CC6AB9">
        <w:rPr>
          <w:rFonts w:ascii="Times New Roman" w:hAnsi="Times New Roman" w:cs="Times New Roman"/>
          <w:iCs/>
          <w:sz w:val="22"/>
        </w:rPr>
        <w:t xml:space="preserve"> hours.</w:t>
      </w:r>
    </w:p>
    <w:p w:rsidR="000A74F0" w:rsidRPr="00CC6AB9" w:rsidRDefault="006D6E08" w:rsidP="000A74F0">
      <w:pPr>
        <w:keepNext/>
      </w:pPr>
      <w:r w:rsidRPr="00CC6AB9">
        <w:rPr>
          <w:noProof/>
          <w:lang w:val="en-GB" w:eastAsia="en-GB"/>
        </w:rPr>
        <w:drawing>
          <wp:inline distT="0" distB="0" distL="0" distR="0" wp14:anchorId="311E09D7" wp14:editId="686C4A48">
            <wp:extent cx="5704932" cy="2561653"/>
            <wp:effectExtent l="19050" t="0" r="0" b="0"/>
            <wp:docPr id="13" name="Picture 13" descr="C:\Users\yz1113.IC\Desktop\Pictur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yz1113.IC\Desktop\Picture2.jpg"/>
                    <pic:cNvPicPr>
                      <a:picLocks noChangeAspect="1" noChangeArrowheads="1"/>
                    </pic:cNvPicPr>
                  </pic:nvPicPr>
                  <pic:blipFill>
                    <a:blip r:embed="rId20" cstate="print"/>
                    <a:srcRect/>
                    <a:stretch>
                      <a:fillRect/>
                    </a:stretch>
                  </pic:blipFill>
                  <pic:spPr bwMode="auto">
                    <a:xfrm>
                      <a:off x="0" y="0"/>
                      <a:ext cx="5708060" cy="2563057"/>
                    </a:xfrm>
                    <a:prstGeom prst="rect">
                      <a:avLst/>
                    </a:prstGeom>
                    <a:noFill/>
                    <a:ln w="9525">
                      <a:noFill/>
                      <a:miter lim="800000"/>
                      <a:headEnd/>
                      <a:tailEnd/>
                    </a:ln>
                  </pic:spPr>
                </pic:pic>
              </a:graphicData>
            </a:graphic>
          </wp:inline>
        </w:drawing>
      </w:r>
      <w:r w:rsidRPr="00CC6AB9">
        <w:rPr>
          <w:noProof/>
        </w:rPr>
        <w:t xml:space="preserve"> </w:t>
      </w:r>
    </w:p>
    <w:p w:rsidR="00EA1024" w:rsidRPr="00CC6AB9" w:rsidRDefault="000A74F0" w:rsidP="000A74F0">
      <w:pPr>
        <w:pStyle w:val="Caption"/>
        <w:spacing w:after="240" w:line="360" w:lineRule="auto"/>
        <w:rPr>
          <w:rFonts w:ascii="Times New Roman" w:hAnsi="Times New Roman" w:cs="Times New Roman"/>
          <w:sz w:val="22"/>
          <w:szCs w:val="22"/>
        </w:rPr>
      </w:pPr>
      <w:bookmarkStart w:id="72" w:name="_Ref404601481"/>
      <w:bookmarkStart w:id="73" w:name="_Ref404601477"/>
      <w:r w:rsidRPr="00CC6AB9">
        <w:rPr>
          <w:rFonts w:ascii="Times New Roman" w:hAnsi="Times New Roman" w:cs="Times New Roman"/>
          <w:b/>
          <w:sz w:val="22"/>
          <w:szCs w:val="22"/>
        </w:rPr>
        <w:t xml:space="preserve">Figure </w:t>
      </w:r>
      <w:r w:rsidR="00663990" w:rsidRPr="00CC6AB9">
        <w:rPr>
          <w:rFonts w:ascii="Times New Roman" w:hAnsi="Times New Roman" w:cs="Times New Roman"/>
          <w:b/>
          <w:sz w:val="22"/>
          <w:szCs w:val="22"/>
        </w:rPr>
        <w:fldChar w:fldCharType="begin"/>
      </w:r>
      <w:r w:rsidRPr="00CC6AB9">
        <w:rPr>
          <w:rFonts w:ascii="Times New Roman" w:hAnsi="Times New Roman" w:cs="Times New Roman"/>
          <w:b/>
          <w:sz w:val="22"/>
          <w:szCs w:val="22"/>
        </w:rPr>
        <w:instrText xml:space="preserve"> SEQ Figure \* ARABIC </w:instrText>
      </w:r>
      <w:r w:rsidR="00663990" w:rsidRPr="00CC6AB9">
        <w:rPr>
          <w:rFonts w:ascii="Times New Roman" w:hAnsi="Times New Roman" w:cs="Times New Roman"/>
          <w:b/>
          <w:sz w:val="22"/>
          <w:szCs w:val="22"/>
        </w:rPr>
        <w:fldChar w:fldCharType="separate"/>
      </w:r>
      <w:r w:rsidR="002277DD" w:rsidRPr="00CC6AB9">
        <w:rPr>
          <w:rFonts w:ascii="Times New Roman" w:hAnsi="Times New Roman" w:cs="Times New Roman"/>
          <w:b/>
          <w:noProof/>
          <w:sz w:val="22"/>
          <w:szCs w:val="22"/>
        </w:rPr>
        <w:t>6</w:t>
      </w:r>
      <w:r w:rsidR="00663990" w:rsidRPr="00CC6AB9">
        <w:rPr>
          <w:rFonts w:ascii="Times New Roman" w:hAnsi="Times New Roman" w:cs="Times New Roman"/>
          <w:b/>
          <w:sz w:val="22"/>
          <w:szCs w:val="22"/>
        </w:rPr>
        <w:fldChar w:fldCharType="end"/>
      </w:r>
      <w:bookmarkEnd w:id="72"/>
      <w:r w:rsidRPr="00CC6AB9">
        <w:rPr>
          <w:rFonts w:ascii="Times New Roman" w:hAnsi="Times New Roman" w:cs="Times New Roman" w:hint="eastAsia"/>
          <w:b/>
          <w:sz w:val="22"/>
          <w:szCs w:val="22"/>
        </w:rPr>
        <w:t>.</w:t>
      </w:r>
      <w:bookmarkEnd w:id="73"/>
      <w:r w:rsidRPr="00CC6AB9">
        <w:rPr>
          <w:rFonts w:ascii="Times New Roman" w:hAnsi="Times New Roman" w:cs="Times New Roman" w:hint="eastAsia"/>
          <w:b/>
          <w:sz w:val="22"/>
          <w:szCs w:val="22"/>
        </w:rPr>
        <w:t xml:space="preserve"> </w:t>
      </w:r>
      <w:r w:rsidRPr="00CC6AB9">
        <w:rPr>
          <w:rFonts w:ascii="Times New Roman" w:hAnsi="Times New Roman" w:cs="Times New Roman" w:hint="eastAsia"/>
          <w:sz w:val="22"/>
          <w:szCs w:val="22"/>
        </w:rPr>
        <w:t xml:space="preserve">(A) </w:t>
      </w:r>
      <w:r w:rsidR="00B01012" w:rsidRPr="00CC6AB9">
        <w:rPr>
          <w:rFonts w:ascii="Times New Roman" w:hAnsi="Times New Roman" w:cs="Times New Roman" w:hint="eastAsia"/>
          <w:sz w:val="22"/>
          <w:szCs w:val="22"/>
          <w:vertAlign w:val="superscript"/>
        </w:rPr>
        <w:t>1</w:t>
      </w:r>
      <w:r w:rsidR="00B01012" w:rsidRPr="00CC6AB9">
        <w:rPr>
          <w:rFonts w:ascii="Times New Roman" w:hAnsi="Times New Roman" w:cs="Times New Roman" w:hint="eastAsia"/>
          <w:sz w:val="22"/>
          <w:szCs w:val="22"/>
        </w:rPr>
        <w:t xml:space="preserve">H NMR spectra of both PEG and </w:t>
      </w:r>
      <w:bookmarkStart w:id="74" w:name="OLE_LINK81"/>
      <w:bookmarkStart w:id="75" w:name="OLE_LINK82"/>
      <w:r w:rsidR="00B01012" w:rsidRPr="00CC6AB9">
        <w:rPr>
          <w:rFonts w:ascii="Times New Roman" w:hAnsi="Times New Roman" w:cs="Times New Roman" w:hint="eastAsia"/>
          <w:sz w:val="22"/>
          <w:szCs w:val="22"/>
        </w:rPr>
        <w:t>PEG-</w:t>
      </w:r>
      <w:r w:rsidR="00B01012" w:rsidRPr="00CC6AB9">
        <w:rPr>
          <w:rFonts w:ascii="Times New Roman" w:hAnsi="Times New Roman" w:cs="Times New Roman" w:hint="eastAsia"/>
          <w:i/>
          <w:sz w:val="22"/>
          <w:szCs w:val="22"/>
        </w:rPr>
        <w:t>b</w:t>
      </w:r>
      <w:r w:rsidR="00B01012" w:rsidRPr="00CC6AB9">
        <w:rPr>
          <w:rFonts w:ascii="Times New Roman" w:hAnsi="Times New Roman" w:cs="Times New Roman" w:hint="eastAsia"/>
          <w:sz w:val="22"/>
          <w:szCs w:val="22"/>
        </w:rPr>
        <w:t>-PCL</w:t>
      </w:r>
      <w:bookmarkEnd w:id="74"/>
      <w:bookmarkEnd w:id="75"/>
      <w:r w:rsidR="00F7527E" w:rsidRPr="00CC6AB9">
        <w:rPr>
          <w:rFonts w:ascii="Times New Roman" w:hAnsi="Times New Roman" w:cs="Times New Roman"/>
          <w:sz w:val="22"/>
          <w:szCs w:val="22"/>
        </w:rPr>
        <w:t xml:space="preserve"> (Table 1, </w:t>
      </w:r>
      <w:r w:rsidR="004946E1" w:rsidRPr="00CC6AB9">
        <w:rPr>
          <w:rFonts w:ascii="Times New Roman" w:hAnsi="Times New Roman" w:cs="Times New Roman" w:hint="eastAsia"/>
          <w:sz w:val="22"/>
          <w:szCs w:val="22"/>
        </w:rPr>
        <w:t>entry 8),</w:t>
      </w:r>
      <w:r w:rsidR="00B01012" w:rsidRPr="00CC6AB9">
        <w:rPr>
          <w:rFonts w:ascii="Times New Roman" w:hAnsi="Times New Roman" w:cs="Times New Roman" w:hint="eastAsia"/>
          <w:sz w:val="22"/>
          <w:szCs w:val="22"/>
        </w:rPr>
        <w:t xml:space="preserve"> </w:t>
      </w:r>
      <w:r w:rsidR="004946E1" w:rsidRPr="00CC6AB9">
        <w:rPr>
          <w:rFonts w:ascii="Times New Roman" w:hAnsi="Times New Roman" w:cs="Times New Roman" w:hint="eastAsia"/>
          <w:sz w:val="22"/>
          <w:szCs w:val="22"/>
        </w:rPr>
        <w:t>t</w:t>
      </w:r>
      <w:r w:rsidR="00B01012" w:rsidRPr="00CC6AB9">
        <w:rPr>
          <w:rFonts w:ascii="Times New Roman" w:hAnsi="Times New Roman" w:cs="Times New Roman" w:hint="eastAsia"/>
          <w:sz w:val="22"/>
          <w:szCs w:val="22"/>
        </w:rPr>
        <w:t xml:space="preserve">he </w:t>
      </w:r>
      <w:r w:rsidR="00B01012" w:rsidRPr="00CC6AB9">
        <w:rPr>
          <w:rFonts w:ascii="Times New Roman" w:hAnsi="Times New Roman" w:cs="Times New Roman" w:hint="eastAsia"/>
          <w:iCs/>
          <w:sz w:val="22"/>
        </w:rPr>
        <w:t>p</w:t>
      </w:r>
      <w:r w:rsidR="00B01012" w:rsidRPr="00CC6AB9">
        <w:rPr>
          <w:rFonts w:ascii="Times New Roman" w:hAnsi="Times New Roman" w:cs="Times New Roman"/>
          <w:iCs/>
          <w:sz w:val="22"/>
        </w:rPr>
        <w:t xml:space="preserve">olymerization was run in neat cyclohexene oxide as the reaction solvent at 80 °C, for </w:t>
      </w:r>
      <w:r w:rsidR="00B01012" w:rsidRPr="00CC6AB9">
        <w:rPr>
          <w:rFonts w:ascii="Times New Roman" w:hAnsi="Times New Roman" w:cs="Times New Roman" w:hint="eastAsia"/>
          <w:iCs/>
          <w:sz w:val="22"/>
        </w:rPr>
        <w:t>2.5</w:t>
      </w:r>
      <w:r w:rsidR="004946E1" w:rsidRPr="00CC6AB9">
        <w:rPr>
          <w:rFonts w:ascii="Times New Roman" w:hAnsi="Times New Roman" w:cs="Times New Roman"/>
          <w:iCs/>
          <w:sz w:val="22"/>
        </w:rPr>
        <w:t xml:space="preserve"> hours</w:t>
      </w:r>
      <w:r w:rsidR="004946E1" w:rsidRPr="00CC6AB9">
        <w:rPr>
          <w:rFonts w:ascii="Times New Roman" w:hAnsi="Times New Roman" w:cs="Times New Roman" w:hint="eastAsia"/>
          <w:iCs/>
          <w:sz w:val="22"/>
        </w:rPr>
        <w:t>;</w:t>
      </w:r>
      <w:r w:rsidR="00B01012" w:rsidRPr="00CC6AB9">
        <w:rPr>
          <w:rFonts w:ascii="Times New Roman" w:hAnsi="Times New Roman" w:cs="Times New Roman" w:hint="eastAsia"/>
          <w:iCs/>
          <w:sz w:val="22"/>
        </w:rPr>
        <w:t xml:space="preserve"> (B)</w:t>
      </w:r>
      <w:r w:rsidR="00B01012" w:rsidRPr="00CC6AB9">
        <w:rPr>
          <w:rFonts w:ascii="Times New Roman" w:hAnsi="Times New Roman" w:cs="Times New Roman" w:hint="eastAsia"/>
          <w:sz w:val="22"/>
          <w:szCs w:val="22"/>
        </w:rPr>
        <w:t xml:space="preserve"> </w:t>
      </w:r>
      <w:r w:rsidR="00932018" w:rsidRPr="00CC6AB9">
        <w:rPr>
          <w:rFonts w:ascii="Times New Roman" w:hAnsi="Times New Roman" w:cs="Times New Roman" w:hint="eastAsia"/>
          <w:sz w:val="22"/>
          <w:szCs w:val="22"/>
          <w:vertAlign w:val="superscript"/>
        </w:rPr>
        <w:t>31</w:t>
      </w:r>
      <w:r w:rsidR="00932018" w:rsidRPr="00CC6AB9">
        <w:rPr>
          <w:rFonts w:ascii="Times New Roman" w:hAnsi="Times New Roman" w:cs="Times New Roman" w:hint="eastAsia"/>
          <w:sz w:val="22"/>
          <w:szCs w:val="22"/>
        </w:rPr>
        <w:t>P</w:t>
      </w:r>
      <w:r w:rsidR="002D4934" w:rsidRPr="00CC6AB9">
        <w:rPr>
          <w:rFonts w:ascii="Times New Roman" w:hAnsi="Times New Roman" w:cs="Times New Roman"/>
          <w:sz w:val="22"/>
          <w:szCs w:val="22"/>
        </w:rPr>
        <w:t>{</w:t>
      </w:r>
      <w:r w:rsidR="002D4934" w:rsidRPr="00CC6AB9">
        <w:rPr>
          <w:rFonts w:ascii="Times New Roman" w:hAnsi="Times New Roman" w:cs="Times New Roman"/>
          <w:sz w:val="22"/>
          <w:szCs w:val="22"/>
          <w:vertAlign w:val="superscript"/>
        </w:rPr>
        <w:t>1</w:t>
      </w:r>
      <w:r w:rsidR="002D4934" w:rsidRPr="00CC6AB9">
        <w:rPr>
          <w:rFonts w:ascii="Times New Roman" w:hAnsi="Times New Roman" w:cs="Times New Roman"/>
          <w:sz w:val="22"/>
          <w:szCs w:val="22"/>
        </w:rPr>
        <w:t>H}</w:t>
      </w:r>
      <w:r w:rsidR="00932018" w:rsidRPr="00CC6AB9">
        <w:rPr>
          <w:rFonts w:ascii="Times New Roman" w:hAnsi="Times New Roman" w:cs="Times New Roman" w:hint="eastAsia"/>
          <w:sz w:val="22"/>
          <w:szCs w:val="22"/>
        </w:rPr>
        <w:t xml:space="preserve"> NMR spectrum of PEG, PEG-</w:t>
      </w:r>
      <w:r w:rsidR="00932018" w:rsidRPr="00CC6AB9">
        <w:rPr>
          <w:rFonts w:ascii="Times New Roman" w:hAnsi="Times New Roman" w:cs="Times New Roman" w:hint="eastAsia"/>
          <w:i/>
          <w:sz w:val="22"/>
          <w:szCs w:val="22"/>
        </w:rPr>
        <w:t>b</w:t>
      </w:r>
      <w:r w:rsidR="00932018" w:rsidRPr="00CC6AB9">
        <w:rPr>
          <w:rFonts w:ascii="Times New Roman" w:hAnsi="Times New Roman" w:cs="Times New Roman" w:hint="eastAsia"/>
          <w:sz w:val="22"/>
          <w:szCs w:val="22"/>
        </w:rPr>
        <w:t>-PCL</w:t>
      </w:r>
      <w:r w:rsidR="008F5886" w:rsidRPr="00CC6AB9">
        <w:rPr>
          <w:rFonts w:ascii="Times New Roman" w:hAnsi="Times New Roman" w:cs="Times New Roman"/>
          <w:sz w:val="22"/>
          <w:szCs w:val="22"/>
        </w:rPr>
        <w:t xml:space="preserve"> (Table 1, entry 8) </w:t>
      </w:r>
      <w:r w:rsidR="00932018" w:rsidRPr="00CC6AB9">
        <w:rPr>
          <w:rFonts w:ascii="Times New Roman" w:hAnsi="Times New Roman" w:cs="Times New Roman" w:hint="eastAsia"/>
          <w:sz w:val="22"/>
          <w:szCs w:val="22"/>
        </w:rPr>
        <w:t>and a mixture of PEG/ PEG-</w:t>
      </w:r>
      <w:r w:rsidR="00932018" w:rsidRPr="00CC6AB9">
        <w:rPr>
          <w:rFonts w:ascii="Times New Roman" w:hAnsi="Times New Roman" w:cs="Times New Roman" w:hint="eastAsia"/>
          <w:i/>
          <w:sz w:val="22"/>
          <w:szCs w:val="22"/>
        </w:rPr>
        <w:t>b</w:t>
      </w:r>
      <w:r w:rsidR="00932018" w:rsidRPr="00CC6AB9">
        <w:rPr>
          <w:rFonts w:ascii="Times New Roman" w:hAnsi="Times New Roman" w:cs="Times New Roman" w:hint="eastAsia"/>
          <w:sz w:val="22"/>
          <w:szCs w:val="22"/>
        </w:rPr>
        <w:t>-PCL</w:t>
      </w:r>
      <w:r w:rsidR="002D4934" w:rsidRPr="00CC6AB9">
        <w:rPr>
          <w:rFonts w:ascii="Times New Roman" w:hAnsi="Times New Roman" w:cs="Times New Roman" w:hint="eastAsia"/>
          <w:sz w:val="22"/>
          <w:szCs w:val="22"/>
        </w:rPr>
        <w:t xml:space="preserve"> after react</w:t>
      </w:r>
      <w:r w:rsidR="002D4934" w:rsidRPr="00CC6AB9">
        <w:rPr>
          <w:rFonts w:ascii="Times New Roman" w:hAnsi="Times New Roman" w:cs="Times New Roman"/>
          <w:sz w:val="22"/>
          <w:szCs w:val="22"/>
        </w:rPr>
        <w:t>ion</w:t>
      </w:r>
      <w:r w:rsidR="00932018" w:rsidRPr="00CC6AB9">
        <w:rPr>
          <w:rFonts w:ascii="Times New Roman" w:hAnsi="Times New Roman" w:cs="Times New Roman" w:hint="eastAsia"/>
          <w:sz w:val="22"/>
          <w:szCs w:val="22"/>
        </w:rPr>
        <w:t xml:space="preserve"> with </w:t>
      </w:r>
      <w:r w:rsidR="00932018" w:rsidRPr="00CC6AB9">
        <w:rPr>
          <w:rFonts w:ascii="Times New Roman" w:hAnsi="Times New Roman" w:cs="Times New Roman"/>
          <w:sz w:val="22"/>
          <w:szCs w:val="22"/>
        </w:rPr>
        <w:t xml:space="preserve">2-chloro-4,4,5,5-tetramethyl </w:t>
      </w:r>
      <w:proofErr w:type="spellStart"/>
      <w:r w:rsidR="00932018" w:rsidRPr="00CC6AB9">
        <w:rPr>
          <w:rFonts w:ascii="Times New Roman" w:hAnsi="Times New Roman" w:cs="Times New Roman"/>
          <w:sz w:val="22"/>
          <w:szCs w:val="22"/>
        </w:rPr>
        <w:t>dioxaphospholane</w:t>
      </w:r>
      <w:proofErr w:type="spellEnd"/>
      <w:r w:rsidR="00932018" w:rsidRPr="00CC6AB9">
        <w:rPr>
          <w:rFonts w:ascii="Times New Roman" w:hAnsi="Times New Roman" w:cs="Times New Roman" w:hint="eastAsia"/>
          <w:sz w:val="22"/>
          <w:szCs w:val="22"/>
        </w:rPr>
        <w:t xml:space="preserve"> (using </w:t>
      </w:r>
      <w:proofErr w:type="spellStart"/>
      <w:r w:rsidR="00932018" w:rsidRPr="00CC6AB9">
        <w:rPr>
          <w:rFonts w:ascii="Times New Roman" w:hAnsi="Times New Roman" w:cs="Times New Roman" w:hint="eastAsia"/>
          <w:sz w:val="22"/>
          <w:szCs w:val="22"/>
        </w:rPr>
        <w:t>b</w:t>
      </w:r>
      <w:r w:rsidR="00932018" w:rsidRPr="00CC6AB9">
        <w:rPr>
          <w:rFonts w:ascii="Times New Roman" w:hAnsi="Times New Roman" w:cs="Times New Roman"/>
          <w:sz w:val="22"/>
          <w:szCs w:val="22"/>
        </w:rPr>
        <w:t>isphenol</w:t>
      </w:r>
      <w:proofErr w:type="spellEnd"/>
      <w:r w:rsidR="00932018" w:rsidRPr="00CC6AB9">
        <w:rPr>
          <w:rFonts w:ascii="Times New Roman" w:hAnsi="Times New Roman" w:cs="Times New Roman"/>
          <w:sz w:val="22"/>
          <w:szCs w:val="22"/>
        </w:rPr>
        <w:t xml:space="preserve"> A</w:t>
      </w:r>
      <w:r w:rsidR="00932018" w:rsidRPr="00CC6AB9">
        <w:rPr>
          <w:rFonts w:ascii="Times New Roman" w:hAnsi="Times New Roman" w:cs="Times New Roman" w:hint="eastAsia"/>
          <w:sz w:val="22"/>
          <w:szCs w:val="22"/>
        </w:rPr>
        <w:t xml:space="preserve"> as</w:t>
      </w:r>
      <w:r w:rsidR="002D4934" w:rsidRPr="00CC6AB9">
        <w:rPr>
          <w:rFonts w:ascii="Times New Roman" w:hAnsi="Times New Roman" w:cs="Times New Roman"/>
          <w:sz w:val="22"/>
          <w:szCs w:val="22"/>
        </w:rPr>
        <w:t xml:space="preserve"> an </w:t>
      </w:r>
      <w:r w:rsidR="00932018" w:rsidRPr="00CC6AB9">
        <w:rPr>
          <w:rFonts w:ascii="Times New Roman" w:hAnsi="Times New Roman" w:cs="Times New Roman" w:hint="eastAsia"/>
          <w:sz w:val="22"/>
          <w:szCs w:val="22"/>
        </w:rPr>
        <w:t xml:space="preserve">internal </w:t>
      </w:r>
      <w:r w:rsidR="002D4934" w:rsidRPr="00CC6AB9">
        <w:rPr>
          <w:rFonts w:ascii="Times New Roman" w:hAnsi="Times New Roman" w:cs="Times New Roman"/>
          <w:sz w:val="22"/>
          <w:szCs w:val="22"/>
        </w:rPr>
        <w:t>standard</w:t>
      </w:r>
      <w:r w:rsidR="00932018" w:rsidRPr="00CC6AB9">
        <w:rPr>
          <w:rFonts w:ascii="Times New Roman" w:hAnsi="Times New Roman" w:cs="Times New Roman" w:hint="eastAsia"/>
          <w:sz w:val="22"/>
          <w:szCs w:val="22"/>
        </w:rPr>
        <w:t xml:space="preserve">). </w:t>
      </w:r>
      <w:r w:rsidR="00932018" w:rsidRPr="00CC6AB9">
        <w:rPr>
          <w:rFonts w:ascii="Times New Roman" w:hAnsi="Times New Roman" w:cs="Times New Roman"/>
          <w:sz w:val="22"/>
          <w:szCs w:val="22"/>
        </w:rPr>
        <w:t>T</w:t>
      </w:r>
      <w:r w:rsidR="00932018" w:rsidRPr="00CC6AB9">
        <w:rPr>
          <w:rFonts w:ascii="Times New Roman" w:hAnsi="Times New Roman" w:cs="Times New Roman" w:hint="eastAsia"/>
          <w:sz w:val="22"/>
          <w:szCs w:val="22"/>
        </w:rPr>
        <w:t>he signals at 14</w:t>
      </w:r>
      <w:r w:rsidR="006D6E08" w:rsidRPr="00CC6AB9">
        <w:rPr>
          <w:rFonts w:ascii="Times New Roman" w:hAnsi="Times New Roman" w:cs="Times New Roman" w:hint="eastAsia"/>
          <w:sz w:val="22"/>
          <w:szCs w:val="22"/>
        </w:rPr>
        <w:t>7.97</w:t>
      </w:r>
      <w:r w:rsidR="00932018" w:rsidRPr="00CC6AB9">
        <w:rPr>
          <w:rFonts w:ascii="Times New Roman" w:hAnsi="Times New Roman" w:cs="Times New Roman" w:hint="eastAsia"/>
          <w:sz w:val="22"/>
          <w:szCs w:val="22"/>
        </w:rPr>
        <w:t xml:space="preserve"> and 147.8</w:t>
      </w:r>
      <w:r w:rsidR="006D6E08" w:rsidRPr="00CC6AB9">
        <w:rPr>
          <w:rFonts w:ascii="Times New Roman" w:hAnsi="Times New Roman" w:cs="Times New Roman" w:hint="eastAsia"/>
          <w:sz w:val="22"/>
          <w:szCs w:val="22"/>
        </w:rPr>
        <w:t>4</w:t>
      </w:r>
      <w:r w:rsidR="00932018" w:rsidRPr="00CC6AB9">
        <w:rPr>
          <w:rFonts w:ascii="Times New Roman" w:hAnsi="Times New Roman" w:cs="Times New Roman" w:hint="eastAsia"/>
          <w:sz w:val="22"/>
          <w:szCs w:val="22"/>
        </w:rPr>
        <w:t xml:space="preserve"> ppm </w:t>
      </w:r>
      <w:r w:rsidR="002D4934" w:rsidRPr="00CC6AB9">
        <w:rPr>
          <w:rFonts w:ascii="Times New Roman" w:hAnsi="Times New Roman" w:cs="Times New Roman"/>
          <w:sz w:val="22"/>
          <w:szCs w:val="22"/>
        </w:rPr>
        <w:t>are assigned to</w:t>
      </w:r>
      <w:r w:rsidR="00932018" w:rsidRPr="00CC6AB9">
        <w:rPr>
          <w:rFonts w:ascii="Times New Roman" w:hAnsi="Times New Roman" w:cs="Times New Roman" w:hint="eastAsia"/>
          <w:sz w:val="22"/>
          <w:szCs w:val="22"/>
        </w:rPr>
        <w:t xml:space="preserve"> </w:t>
      </w:r>
      <w:r w:rsidR="006D6E08" w:rsidRPr="00CC6AB9">
        <w:rPr>
          <w:rFonts w:ascii="Times New Roman" w:hAnsi="Times New Roman" w:cs="Times New Roman" w:hint="eastAsia"/>
          <w:sz w:val="22"/>
          <w:szCs w:val="22"/>
        </w:rPr>
        <w:t xml:space="preserve">the </w:t>
      </w:r>
      <w:r w:rsidR="00932018" w:rsidRPr="00CC6AB9">
        <w:rPr>
          <w:rFonts w:ascii="Times New Roman" w:hAnsi="Times New Roman" w:cs="Times New Roman" w:hint="eastAsia"/>
          <w:sz w:val="22"/>
          <w:szCs w:val="22"/>
        </w:rPr>
        <w:t xml:space="preserve">primary </w:t>
      </w:r>
      <w:r w:rsidR="00932018" w:rsidRPr="00CC6AB9">
        <w:rPr>
          <w:rFonts w:ascii="Times New Roman" w:hAnsi="Times New Roman" w:cs="Times New Roman"/>
          <w:sz w:val="22"/>
          <w:szCs w:val="22"/>
        </w:rPr>
        <w:t>–</w:t>
      </w:r>
      <w:r w:rsidR="00932018" w:rsidRPr="00CC6AB9">
        <w:rPr>
          <w:rFonts w:ascii="Times New Roman" w:hAnsi="Times New Roman" w:cs="Times New Roman" w:hint="eastAsia"/>
          <w:sz w:val="22"/>
          <w:szCs w:val="22"/>
        </w:rPr>
        <w:t>OH</w:t>
      </w:r>
      <w:r w:rsidR="006D6E08" w:rsidRPr="00CC6AB9">
        <w:rPr>
          <w:rFonts w:ascii="Times New Roman" w:hAnsi="Times New Roman" w:cs="Times New Roman" w:hint="eastAsia"/>
          <w:sz w:val="22"/>
          <w:szCs w:val="22"/>
        </w:rPr>
        <w:t xml:space="preserve"> end groups of PEG and PCL</w:t>
      </w:r>
      <w:r w:rsidR="00932018" w:rsidRPr="00CC6AB9">
        <w:rPr>
          <w:rFonts w:ascii="Times New Roman" w:hAnsi="Times New Roman" w:cs="Times New Roman" w:hint="eastAsia"/>
          <w:sz w:val="22"/>
          <w:szCs w:val="22"/>
        </w:rPr>
        <w:t>, respectively.</w:t>
      </w:r>
    </w:p>
    <w:p w:rsidR="00897F27" w:rsidRPr="00CC6AB9" w:rsidRDefault="00897F27" w:rsidP="00897F27">
      <w:pPr>
        <w:spacing w:after="240" w:line="360" w:lineRule="auto"/>
        <w:rPr>
          <w:rFonts w:ascii="Times New Roman" w:hAnsi="Times New Roman" w:cs="Times New Roman"/>
          <w:sz w:val="22"/>
        </w:rPr>
      </w:pPr>
      <w:r w:rsidRPr="00CC6AB9">
        <w:rPr>
          <w:rFonts w:ascii="Times New Roman" w:hAnsi="Times New Roman" w:cs="Times New Roman"/>
          <w:sz w:val="22"/>
        </w:rPr>
        <w:t>T</w:t>
      </w:r>
      <w:r w:rsidRPr="00CC6AB9">
        <w:rPr>
          <w:rFonts w:ascii="Times New Roman" w:hAnsi="Times New Roman" w:cs="Times New Roman" w:hint="eastAsia"/>
          <w:sz w:val="22"/>
        </w:rPr>
        <w:t>he differen</w:t>
      </w:r>
      <w:r w:rsidR="002D4934" w:rsidRPr="00CC6AB9">
        <w:rPr>
          <w:rFonts w:ascii="Times New Roman" w:hAnsi="Times New Roman" w:cs="Times New Roman"/>
          <w:sz w:val="22"/>
        </w:rPr>
        <w:t>t</w:t>
      </w:r>
      <w:r w:rsidRPr="00CC6AB9">
        <w:rPr>
          <w:rFonts w:ascii="Times New Roman" w:hAnsi="Times New Roman" w:cs="Times New Roman" w:hint="eastAsia"/>
          <w:sz w:val="22"/>
        </w:rPr>
        <w:t xml:space="preserve"> PCL architecture</w:t>
      </w:r>
      <w:r w:rsidR="002D4934" w:rsidRPr="00CC6AB9">
        <w:rPr>
          <w:rFonts w:ascii="Times New Roman" w:hAnsi="Times New Roman" w:cs="Times New Roman"/>
          <w:sz w:val="22"/>
        </w:rPr>
        <w:t xml:space="preserve">s resulting from </w:t>
      </w:r>
      <w:r w:rsidRPr="00CC6AB9">
        <w:rPr>
          <w:rFonts w:ascii="Times New Roman" w:hAnsi="Times New Roman" w:cs="Times New Roman" w:hint="eastAsia"/>
          <w:sz w:val="22"/>
        </w:rPr>
        <w:t xml:space="preserve">primary </w:t>
      </w:r>
      <w:r w:rsidR="002D4934" w:rsidRPr="00CC6AB9">
        <w:rPr>
          <w:rFonts w:ascii="Times New Roman" w:hAnsi="Times New Roman" w:cs="Times New Roman"/>
          <w:sz w:val="22"/>
        </w:rPr>
        <w:t>or</w:t>
      </w:r>
      <w:r w:rsidRPr="00CC6AB9">
        <w:rPr>
          <w:rFonts w:ascii="Times New Roman" w:hAnsi="Times New Roman" w:cs="Times New Roman" w:hint="eastAsia"/>
          <w:sz w:val="22"/>
        </w:rPr>
        <w:t xml:space="preserve"> secondary hydroxyl</w:t>
      </w:r>
      <w:r w:rsidR="002D4934" w:rsidRPr="00CC6AB9">
        <w:rPr>
          <w:rFonts w:ascii="Times New Roman" w:hAnsi="Times New Roman" w:cs="Times New Roman"/>
          <w:sz w:val="22"/>
        </w:rPr>
        <w:t xml:space="preserve"> groups on the chain transfer agent</w:t>
      </w:r>
      <w:r w:rsidRPr="00CC6AB9">
        <w:rPr>
          <w:rFonts w:ascii="Times New Roman" w:hAnsi="Times New Roman" w:cs="Times New Roman" w:hint="eastAsia"/>
          <w:sz w:val="22"/>
        </w:rPr>
        <w:t xml:space="preserve"> was </w:t>
      </w:r>
      <w:r w:rsidR="002D4934" w:rsidRPr="00CC6AB9">
        <w:rPr>
          <w:rFonts w:ascii="Times New Roman" w:hAnsi="Times New Roman" w:cs="Times New Roman"/>
          <w:sz w:val="22"/>
        </w:rPr>
        <w:t xml:space="preserve">proposed </w:t>
      </w:r>
      <w:r w:rsidRPr="00CC6AB9">
        <w:rPr>
          <w:rFonts w:ascii="Times New Roman" w:hAnsi="Times New Roman" w:cs="Times New Roman" w:hint="eastAsia"/>
          <w:sz w:val="22"/>
        </w:rPr>
        <w:t xml:space="preserve">to </w:t>
      </w:r>
      <w:r w:rsidR="002D4934" w:rsidRPr="00CC6AB9">
        <w:rPr>
          <w:rFonts w:ascii="Times New Roman" w:hAnsi="Times New Roman" w:cs="Times New Roman"/>
          <w:sz w:val="22"/>
        </w:rPr>
        <w:t>result from</w:t>
      </w:r>
      <w:r w:rsidR="004946E1" w:rsidRPr="00CC6AB9">
        <w:rPr>
          <w:rFonts w:ascii="Times New Roman" w:hAnsi="Times New Roman" w:cs="Times New Roman" w:hint="eastAsia"/>
          <w:sz w:val="22"/>
        </w:rPr>
        <w:t xml:space="preserve"> </w:t>
      </w:r>
      <w:r w:rsidRPr="00CC6AB9">
        <w:rPr>
          <w:rFonts w:ascii="Times New Roman" w:hAnsi="Times New Roman" w:cs="Times New Roman" w:hint="eastAsia"/>
          <w:sz w:val="22"/>
        </w:rPr>
        <w:t>different initiation rate</w:t>
      </w:r>
      <w:r w:rsidR="002D4934" w:rsidRPr="00CC6AB9">
        <w:rPr>
          <w:rFonts w:ascii="Times New Roman" w:hAnsi="Times New Roman" w:cs="Times New Roman"/>
          <w:sz w:val="22"/>
        </w:rPr>
        <w:t>s</w:t>
      </w:r>
      <w:r w:rsidRPr="00CC6AB9">
        <w:rPr>
          <w:rFonts w:ascii="Times New Roman" w:hAnsi="Times New Roman" w:cs="Times New Roman" w:hint="eastAsia"/>
          <w:sz w:val="22"/>
        </w:rPr>
        <w:t xml:space="preserve"> (</w:t>
      </w:r>
      <w:proofErr w:type="spellStart"/>
      <w:r w:rsidRPr="00CC6AB9">
        <w:rPr>
          <w:rFonts w:ascii="Times New Roman" w:hAnsi="Times New Roman" w:cs="Times New Roman" w:hint="eastAsia"/>
          <w:i/>
          <w:sz w:val="22"/>
        </w:rPr>
        <w:t>k</w:t>
      </w:r>
      <w:r w:rsidRPr="00CC6AB9">
        <w:rPr>
          <w:rFonts w:ascii="Times New Roman" w:hAnsi="Times New Roman" w:cs="Times New Roman" w:hint="eastAsia"/>
          <w:sz w:val="22"/>
          <w:vertAlign w:val="subscript"/>
        </w:rPr>
        <w:t>i</w:t>
      </w:r>
      <w:proofErr w:type="spellEnd"/>
      <w:r w:rsidR="00F7564A" w:rsidRPr="00CC6AB9">
        <w:rPr>
          <w:rFonts w:ascii="Times New Roman" w:hAnsi="Times New Roman" w:cs="Times New Roman" w:hint="eastAsia"/>
          <w:sz w:val="22"/>
        </w:rPr>
        <w:t>, see initiation process in Scheme S1</w:t>
      </w:r>
      <w:r w:rsidRPr="00CC6AB9">
        <w:rPr>
          <w:rFonts w:ascii="Times New Roman" w:hAnsi="Times New Roman" w:cs="Times New Roman" w:hint="eastAsia"/>
          <w:sz w:val="22"/>
        </w:rPr>
        <w:t>)</w:t>
      </w:r>
      <w:r w:rsidR="004946E1" w:rsidRPr="00CC6AB9">
        <w:rPr>
          <w:rFonts w:ascii="Times New Roman" w:hAnsi="Times New Roman" w:cs="Times New Roman" w:hint="eastAsia"/>
          <w:sz w:val="22"/>
        </w:rPr>
        <w:t xml:space="preserve">, </w:t>
      </w:r>
      <w:r w:rsidR="002D4934" w:rsidRPr="00CC6AB9">
        <w:rPr>
          <w:rFonts w:ascii="Times New Roman" w:hAnsi="Times New Roman" w:cs="Times New Roman"/>
          <w:sz w:val="22"/>
        </w:rPr>
        <w:t>depending</w:t>
      </w:r>
      <w:r w:rsidRPr="00CC6AB9">
        <w:rPr>
          <w:rFonts w:ascii="Times New Roman" w:hAnsi="Times New Roman" w:cs="Times New Roman" w:hint="eastAsia"/>
          <w:sz w:val="22"/>
        </w:rPr>
        <w:t xml:space="preserve"> on </w:t>
      </w:r>
      <w:r w:rsidRPr="00CC6AB9">
        <w:rPr>
          <w:rFonts w:ascii="Times New Roman" w:hAnsi="Times New Roman" w:cs="Times New Roman"/>
          <w:sz w:val="22"/>
        </w:rPr>
        <w:t>the</w:t>
      </w:r>
      <w:r w:rsidRPr="00CC6AB9">
        <w:rPr>
          <w:rFonts w:ascii="Times New Roman" w:hAnsi="Times New Roman" w:cs="Times New Roman" w:hint="eastAsia"/>
          <w:sz w:val="22"/>
        </w:rPr>
        <w:t xml:space="preserve"> nature of the hydroxyl</w:t>
      </w:r>
      <w:r w:rsidR="002D4934" w:rsidRPr="00CC6AB9">
        <w:rPr>
          <w:rFonts w:ascii="Times New Roman" w:hAnsi="Times New Roman" w:cs="Times New Roman"/>
          <w:sz w:val="22"/>
        </w:rPr>
        <w:t xml:space="preserve"> group</w:t>
      </w:r>
      <w:r w:rsidRPr="00CC6AB9">
        <w:rPr>
          <w:rFonts w:ascii="Times New Roman" w:hAnsi="Times New Roman" w:cs="Times New Roman" w:hint="eastAsia"/>
          <w:sz w:val="22"/>
        </w:rPr>
        <w:t>. To verify this hypothesis, three mono</w:t>
      </w:r>
      <w:r w:rsidR="002D4934" w:rsidRPr="00CC6AB9">
        <w:rPr>
          <w:rFonts w:ascii="Times New Roman" w:hAnsi="Times New Roman" w:cs="Times New Roman"/>
          <w:sz w:val="22"/>
        </w:rPr>
        <w:t>-functional</w:t>
      </w:r>
      <w:r w:rsidRPr="00CC6AB9">
        <w:rPr>
          <w:rFonts w:ascii="Times New Roman" w:hAnsi="Times New Roman" w:cs="Times New Roman" w:hint="eastAsia"/>
          <w:sz w:val="22"/>
        </w:rPr>
        <w:t xml:space="preserve"> </w:t>
      </w:r>
      <w:r w:rsidRPr="00CC6AB9">
        <w:rPr>
          <w:rFonts w:ascii="Times New Roman" w:hAnsi="Times New Roman" w:cs="Times New Roman"/>
          <w:sz w:val="22"/>
        </w:rPr>
        <w:t>alcohol</w:t>
      </w:r>
      <w:r w:rsidR="002D4934" w:rsidRPr="00CC6AB9">
        <w:rPr>
          <w:rFonts w:ascii="Times New Roman" w:hAnsi="Times New Roman" w:cs="Times New Roman"/>
          <w:sz w:val="22"/>
        </w:rPr>
        <w:t>s</w:t>
      </w:r>
      <w:r w:rsidR="002D4934" w:rsidRPr="00CC6AB9">
        <w:rPr>
          <w:rFonts w:ascii="Times New Roman" w:hAnsi="Times New Roman" w:cs="Times New Roman" w:hint="eastAsia"/>
          <w:sz w:val="22"/>
        </w:rPr>
        <w:t xml:space="preserve"> were employed as </w:t>
      </w:r>
      <w:r w:rsidR="0020751E" w:rsidRPr="00CC6AB9">
        <w:rPr>
          <w:rFonts w:ascii="Times New Roman" w:hAnsi="Times New Roman" w:cs="Times New Roman"/>
          <w:sz w:val="22"/>
        </w:rPr>
        <w:t>chain transfer agents:</w:t>
      </w:r>
      <w:r w:rsidRPr="00CC6AB9">
        <w:rPr>
          <w:rFonts w:ascii="Times New Roman" w:hAnsi="Times New Roman" w:cs="Times New Roman" w:hint="eastAsia"/>
          <w:sz w:val="22"/>
        </w:rPr>
        <w:t xml:space="preserve"> 1-hexanol (primary -OH), 2-hexanol (secondary -OH) </w:t>
      </w:r>
      <w:r w:rsidRPr="00CC6AB9">
        <w:rPr>
          <w:rFonts w:ascii="Times New Roman" w:hAnsi="Times New Roman" w:cs="Times New Roman"/>
          <w:sz w:val="22"/>
        </w:rPr>
        <w:t>and</w:t>
      </w:r>
      <w:r w:rsidRPr="00CC6AB9">
        <w:rPr>
          <w:rFonts w:ascii="Times New Roman" w:hAnsi="Times New Roman" w:cs="Times New Roman" w:hint="eastAsia"/>
          <w:sz w:val="22"/>
        </w:rPr>
        <w:t xml:space="preserve"> </w:t>
      </w:r>
      <w:r w:rsidRPr="00CC6AB9">
        <w:rPr>
          <w:rFonts w:ascii="Times New Roman" w:hAnsi="Times New Roman" w:cs="Times New Roman"/>
          <w:sz w:val="22"/>
        </w:rPr>
        <w:t>2-methyl-2-pentanol</w:t>
      </w:r>
      <w:r w:rsidRPr="00CC6AB9">
        <w:rPr>
          <w:rFonts w:ascii="Times New Roman" w:hAnsi="Times New Roman" w:cs="Times New Roman" w:hint="eastAsia"/>
          <w:sz w:val="22"/>
        </w:rPr>
        <w:t xml:space="preserve"> (tertiary -OH) </w:t>
      </w:r>
      <w:r w:rsidR="004946E1" w:rsidRPr="00CC6AB9">
        <w:rPr>
          <w:rFonts w:ascii="Times New Roman" w:hAnsi="Times New Roman" w:cs="Times New Roman"/>
          <w:sz w:val="22"/>
        </w:rPr>
        <w:t>T</w:t>
      </w:r>
      <w:r w:rsidR="004946E1" w:rsidRPr="00CC6AB9">
        <w:rPr>
          <w:rFonts w:ascii="Times New Roman" w:hAnsi="Times New Roman" w:cs="Times New Roman" w:hint="eastAsia"/>
          <w:sz w:val="22"/>
        </w:rPr>
        <w:t>he polymerization was</w:t>
      </w:r>
      <w:r w:rsidR="00030E22" w:rsidRPr="00CC6AB9">
        <w:rPr>
          <w:rFonts w:ascii="Times New Roman" w:hAnsi="Times New Roman" w:cs="Times New Roman" w:hint="eastAsia"/>
          <w:sz w:val="22"/>
        </w:rPr>
        <w:t xml:space="preserve"> monitored </w:t>
      </w:r>
      <w:r w:rsidR="002D4934" w:rsidRPr="00CC6AB9">
        <w:rPr>
          <w:rFonts w:ascii="Times New Roman" w:hAnsi="Times New Roman" w:cs="Times New Roman"/>
          <w:sz w:val="22"/>
        </w:rPr>
        <w:t>using</w:t>
      </w:r>
      <w:r w:rsidR="00030E22" w:rsidRPr="00CC6AB9">
        <w:rPr>
          <w:rFonts w:ascii="Times New Roman" w:hAnsi="Times New Roman" w:cs="Times New Roman" w:hint="eastAsia"/>
          <w:sz w:val="22"/>
        </w:rPr>
        <w:t xml:space="preserve"> </w:t>
      </w:r>
      <w:r w:rsidR="00A2595D" w:rsidRPr="00CC6AB9">
        <w:rPr>
          <w:rFonts w:ascii="Times New Roman" w:hAnsi="Times New Roman" w:cs="Times New Roman"/>
          <w:i/>
          <w:sz w:val="22"/>
        </w:rPr>
        <w:t>in situ</w:t>
      </w:r>
      <w:r w:rsidR="00030E22" w:rsidRPr="00CC6AB9">
        <w:rPr>
          <w:rFonts w:ascii="Times New Roman" w:hAnsi="Times New Roman" w:cs="Times New Roman" w:hint="eastAsia"/>
          <w:sz w:val="22"/>
        </w:rPr>
        <w:t xml:space="preserve"> ATR-IR</w:t>
      </w:r>
      <w:r w:rsidR="002D4934" w:rsidRPr="00CC6AB9">
        <w:rPr>
          <w:rFonts w:ascii="Times New Roman" w:hAnsi="Times New Roman" w:cs="Times New Roman"/>
          <w:sz w:val="22"/>
        </w:rPr>
        <w:t xml:space="preserve"> spectroscopy</w:t>
      </w:r>
      <w:r w:rsidRPr="00CC6AB9">
        <w:rPr>
          <w:rFonts w:ascii="Times New Roman" w:hAnsi="Times New Roman" w:cs="Times New Roman" w:hint="eastAsia"/>
          <w:sz w:val="22"/>
        </w:rPr>
        <w:t>.</w:t>
      </w:r>
      <w:r w:rsidR="00030E22" w:rsidRPr="00CC6AB9">
        <w:rPr>
          <w:rFonts w:ascii="Times New Roman" w:hAnsi="Times New Roman" w:cs="Times New Roman" w:hint="eastAsia"/>
          <w:sz w:val="22"/>
        </w:rPr>
        <w:t xml:space="preserve"> In all case</w:t>
      </w:r>
      <w:r w:rsidR="002D4934" w:rsidRPr="00CC6AB9">
        <w:rPr>
          <w:rFonts w:ascii="Times New Roman" w:hAnsi="Times New Roman" w:cs="Times New Roman"/>
          <w:sz w:val="22"/>
        </w:rPr>
        <w:t>s</w:t>
      </w:r>
      <w:r w:rsidR="00030E22" w:rsidRPr="00CC6AB9">
        <w:rPr>
          <w:rFonts w:ascii="Times New Roman" w:hAnsi="Times New Roman" w:cs="Times New Roman" w:hint="eastAsia"/>
          <w:sz w:val="22"/>
        </w:rPr>
        <w:t xml:space="preserve">, plots </w:t>
      </w:r>
      <w:r w:rsidR="007518C2" w:rsidRPr="00CC6AB9">
        <w:rPr>
          <w:rFonts w:ascii="Times New Roman" w:hAnsi="Times New Roman" w:cs="Times New Roman" w:hint="eastAsia"/>
          <w:sz w:val="22"/>
        </w:rPr>
        <w:t>of monomer conversion vs. reaction time exhibited sigmoid shape</w:t>
      </w:r>
      <w:r w:rsidR="002D4934" w:rsidRPr="00CC6AB9">
        <w:rPr>
          <w:rFonts w:ascii="Times New Roman" w:hAnsi="Times New Roman" w:cs="Times New Roman"/>
          <w:sz w:val="22"/>
        </w:rPr>
        <w:t>s</w:t>
      </w:r>
      <w:r w:rsidR="007518C2" w:rsidRPr="00CC6AB9">
        <w:rPr>
          <w:rFonts w:ascii="Times New Roman" w:hAnsi="Times New Roman" w:cs="Times New Roman" w:hint="eastAsia"/>
          <w:sz w:val="22"/>
        </w:rPr>
        <w:t xml:space="preserve"> (Figure </w:t>
      </w:r>
      <w:r w:rsidR="004946E1" w:rsidRPr="00CC6AB9">
        <w:rPr>
          <w:rFonts w:ascii="Times New Roman" w:hAnsi="Times New Roman" w:cs="Times New Roman" w:hint="eastAsia"/>
          <w:sz w:val="22"/>
        </w:rPr>
        <w:t>S</w:t>
      </w:r>
      <w:r w:rsidR="005143FE" w:rsidRPr="00CC6AB9">
        <w:rPr>
          <w:rFonts w:ascii="Times New Roman" w:hAnsi="Times New Roman" w:cs="Times New Roman" w:hint="eastAsia"/>
          <w:sz w:val="22"/>
        </w:rPr>
        <w:t>6</w:t>
      </w:r>
      <w:r w:rsidR="004946E1" w:rsidRPr="00CC6AB9">
        <w:rPr>
          <w:rFonts w:ascii="Times New Roman" w:hAnsi="Times New Roman" w:cs="Times New Roman" w:hint="eastAsia"/>
          <w:sz w:val="22"/>
        </w:rPr>
        <w:t>, in SI</w:t>
      </w:r>
      <w:r w:rsidR="007518C2" w:rsidRPr="00CC6AB9">
        <w:rPr>
          <w:rFonts w:ascii="Times New Roman" w:hAnsi="Times New Roman" w:cs="Times New Roman" w:hint="eastAsia"/>
          <w:sz w:val="22"/>
        </w:rPr>
        <w:t>), indicating that the initiation rate constant</w:t>
      </w:r>
      <w:r w:rsidR="002D4934" w:rsidRPr="00CC6AB9">
        <w:rPr>
          <w:rFonts w:ascii="Times New Roman" w:hAnsi="Times New Roman" w:cs="Times New Roman"/>
          <w:sz w:val="22"/>
        </w:rPr>
        <w:t>,</w:t>
      </w:r>
      <w:r w:rsidR="007518C2" w:rsidRPr="00CC6AB9">
        <w:rPr>
          <w:rFonts w:ascii="Times New Roman" w:hAnsi="Times New Roman" w:cs="Times New Roman" w:hint="eastAsia"/>
          <w:sz w:val="22"/>
        </w:rPr>
        <w:t xml:space="preserve"> </w:t>
      </w:r>
      <w:proofErr w:type="spellStart"/>
      <w:r w:rsidR="00A2595D" w:rsidRPr="00CC6AB9">
        <w:rPr>
          <w:rFonts w:ascii="Times New Roman" w:hAnsi="Times New Roman" w:cs="Times New Roman"/>
          <w:i/>
          <w:sz w:val="22"/>
        </w:rPr>
        <w:t>k</w:t>
      </w:r>
      <w:r w:rsidR="00A2595D" w:rsidRPr="00CC6AB9">
        <w:rPr>
          <w:rFonts w:ascii="Times New Roman" w:hAnsi="Times New Roman" w:cs="Times New Roman"/>
          <w:sz w:val="22"/>
          <w:vertAlign w:val="subscript"/>
        </w:rPr>
        <w:t>i</w:t>
      </w:r>
      <w:proofErr w:type="spellEnd"/>
      <w:r w:rsidR="002D4934" w:rsidRPr="00CC6AB9">
        <w:rPr>
          <w:rFonts w:ascii="Times New Roman" w:hAnsi="Times New Roman" w:cs="Times New Roman"/>
          <w:sz w:val="22"/>
        </w:rPr>
        <w:t>,</w:t>
      </w:r>
      <w:r w:rsidR="007518C2" w:rsidRPr="00CC6AB9">
        <w:rPr>
          <w:rFonts w:ascii="Times New Roman" w:hAnsi="Times New Roman" w:cs="Times New Roman" w:hint="eastAsia"/>
          <w:sz w:val="22"/>
        </w:rPr>
        <w:t xml:space="preserve"> is lower than the propagation rate constant </w:t>
      </w:r>
      <w:proofErr w:type="spellStart"/>
      <w:r w:rsidR="00A2595D" w:rsidRPr="00CC6AB9">
        <w:rPr>
          <w:rFonts w:ascii="Times New Roman" w:hAnsi="Times New Roman" w:cs="Times New Roman"/>
          <w:i/>
          <w:sz w:val="22"/>
        </w:rPr>
        <w:t>k</w:t>
      </w:r>
      <w:r w:rsidR="00A2595D" w:rsidRPr="00CC6AB9">
        <w:rPr>
          <w:rFonts w:ascii="Times New Roman" w:hAnsi="Times New Roman" w:cs="Times New Roman"/>
          <w:sz w:val="22"/>
          <w:vertAlign w:val="subscript"/>
        </w:rPr>
        <w:t>p</w:t>
      </w:r>
      <w:proofErr w:type="spellEnd"/>
      <w:r w:rsidR="00F7564A" w:rsidRPr="00CC6AB9">
        <w:rPr>
          <w:rFonts w:ascii="Times New Roman" w:hAnsi="Times New Roman" w:cs="Times New Roman" w:hint="eastAsia"/>
          <w:sz w:val="22"/>
          <w:vertAlign w:val="subscript"/>
        </w:rPr>
        <w:t xml:space="preserve"> </w:t>
      </w:r>
      <w:r w:rsidR="00F7564A" w:rsidRPr="00CC6AB9">
        <w:rPr>
          <w:rFonts w:ascii="Times New Roman" w:hAnsi="Times New Roman" w:cs="Times New Roman" w:hint="eastAsia"/>
          <w:sz w:val="22"/>
        </w:rPr>
        <w:t>(see propagation process in Scheme S1)</w:t>
      </w:r>
      <w:r w:rsidR="007518C2" w:rsidRPr="00CC6AB9">
        <w:rPr>
          <w:rFonts w:ascii="Times New Roman" w:hAnsi="Times New Roman" w:cs="Times New Roman" w:hint="eastAsia"/>
          <w:sz w:val="22"/>
        </w:rPr>
        <w:t>.</w:t>
      </w:r>
      <w:hyperlink w:anchor="_ENREF_71" w:tooltip="Wang, 2013 #544" w:history="1">
        <w:r w:rsidR="00341F84" w:rsidRPr="00CC6AB9">
          <w:rPr>
            <w:rFonts w:ascii="Times New Roman" w:hAnsi="Times New Roman" w:cs="Times New Roman"/>
            <w:sz w:val="22"/>
          </w:rPr>
          <w:fldChar w:fldCharType="begin"/>
        </w:r>
        <w:r w:rsidR="00341F84" w:rsidRPr="00CC6AB9">
          <w:rPr>
            <w:rFonts w:ascii="Times New Roman" w:hAnsi="Times New Roman" w:cs="Times New Roman"/>
            <w:sz w:val="22"/>
          </w:rPr>
          <w:instrText xml:space="preserve"> ADDIN EN.CITE &lt;EndNote&gt;&lt;Cite&gt;&lt;Author&gt;Wang&lt;/Author&gt;&lt;Year&gt;2013&lt;/Year&gt;&lt;RecNum&gt;544&lt;/RecNum&gt;&lt;DisplayText&gt;&lt;style face="superscript"&gt;71&lt;/style&gt;&lt;/DisplayText&gt;&lt;record&gt;&lt;rec-number&gt;544&lt;/rec-number&gt;&lt;foreign-keys&gt;&lt;key app="EN" db-id="5fx0apr52s5d9ferfwp59zfraapt22f0pppd" timestamp="1414516817"&gt;544&lt;/key&gt;&lt;/foreign-keys&gt;&lt;ref-type name="Journal Article"&gt;17&lt;/ref-type&gt;&lt;contributors&gt;&lt;authors&gt;&lt;author&gt;Wang, Lingfang&lt;/author&gt;&lt;author&gt;Bochmann, Manfred&lt;/author&gt;&lt;author&gt;Cannon, Roderick D.&lt;/author&gt;&lt;author&gt;Carpentier, Jean-François&lt;/author&gt;&lt;author&gt;Roisnel, Thierry&lt;/author&gt;&lt;author&gt;Sarazin, Yann&lt;/author&gt;&lt;/authors&gt;&lt;/contributors&gt;&lt;titles&gt;&lt;title&gt;Kinetic Analysis of the Living Ring-Opening Polymerisation of L-Lactide with Tin(II) Initiators&lt;/title&gt;&lt;secondary-title&gt;European Journal of Inorganic Chemistry&lt;/secondary-title&gt;&lt;/titles&gt;&lt;periodical&gt;&lt;full-title&gt;European Journal of Inorganic Chemistry&lt;/full-title&gt;&lt;abbr-1&gt;Eur. J. Inorg. Chem.&lt;/abbr-1&gt;&lt;/periodical&gt;&lt;pages&gt;5896-5905&lt;/pages&gt;&lt;volume&gt;2013&lt;/volume&gt;&lt;number&gt;34&lt;/number&gt;&lt;keywords&gt;&lt;keyword&gt;Polymerization&lt;/keyword&gt;&lt;keyword&gt;Ring-opening polymerization&lt;/keyword&gt;&lt;keyword&gt;Lactide&lt;/keyword&gt;&lt;keyword&gt;Tin&lt;/keyword&gt;&lt;keyword&gt;Kinetics&lt;/keyword&gt;&lt;/keywords&gt;&lt;dates&gt;&lt;year&gt;2013&lt;/year&gt;&lt;/dates&gt;&lt;publisher&gt;WILEY-VCH Verlag&lt;/publisher&gt;&lt;isbn&gt;1099-0682&lt;/isbn&gt;&lt;urls&gt;&lt;related-urls&gt;&lt;url&gt;http://dx.doi.org/10.1002/ejic.201300964&lt;/url&gt;&lt;url&gt;http://onlinelibrary.wiley.com/store/10.1002/ejic.201300964/asset/5896_ftp.pdf?v=1&amp;amp;t=i1tiswlm&amp;amp;s=74688dcf2028677c061302d2804bf91cfee33370&lt;/url&gt;&lt;/related-urls&gt;&lt;/urls&gt;&lt;electronic-resource-num&gt;10.1002/ejic.201300964&lt;/electronic-resource-num&gt;&lt;/record&gt;&lt;/Cite&gt;&lt;/EndNote&gt;</w:instrText>
        </w:r>
        <w:r w:rsidR="00341F84" w:rsidRPr="00CC6AB9">
          <w:rPr>
            <w:rFonts w:ascii="Times New Roman" w:hAnsi="Times New Roman" w:cs="Times New Roman"/>
            <w:sz w:val="22"/>
          </w:rPr>
          <w:fldChar w:fldCharType="separate"/>
        </w:r>
        <w:r w:rsidR="00341F84" w:rsidRPr="00CC6AB9">
          <w:rPr>
            <w:rFonts w:ascii="Times New Roman" w:hAnsi="Times New Roman" w:cs="Times New Roman"/>
            <w:noProof/>
            <w:sz w:val="22"/>
            <w:vertAlign w:val="superscript"/>
          </w:rPr>
          <w:t>71</w:t>
        </w:r>
        <w:r w:rsidR="00341F84" w:rsidRPr="00CC6AB9">
          <w:rPr>
            <w:rFonts w:ascii="Times New Roman" w:hAnsi="Times New Roman" w:cs="Times New Roman"/>
            <w:sz w:val="22"/>
          </w:rPr>
          <w:fldChar w:fldCharType="end"/>
        </w:r>
      </w:hyperlink>
      <w:r w:rsidR="007518C2" w:rsidRPr="00CC6AB9">
        <w:rPr>
          <w:rFonts w:ascii="Times New Roman" w:hAnsi="Times New Roman" w:cs="Times New Roman" w:hint="eastAsia"/>
          <w:sz w:val="22"/>
        </w:rPr>
        <w:t xml:space="preserve"> </w:t>
      </w:r>
      <w:r w:rsidR="002D4934" w:rsidRPr="00CC6AB9">
        <w:rPr>
          <w:rFonts w:ascii="Times New Roman" w:hAnsi="Times New Roman" w:cs="Times New Roman"/>
          <w:sz w:val="22"/>
        </w:rPr>
        <w:t>The plots were fit, for the initiation stages</w:t>
      </w:r>
      <w:r w:rsidR="007518C2" w:rsidRPr="00CC6AB9">
        <w:rPr>
          <w:rFonts w:ascii="Times New Roman" w:hAnsi="Times New Roman" w:cs="Times New Roman" w:hint="eastAsia"/>
          <w:sz w:val="22"/>
        </w:rPr>
        <w:t xml:space="preserve"> (monomer conversion</w:t>
      </w:r>
      <w:r w:rsidR="002D4934" w:rsidRPr="00CC6AB9">
        <w:rPr>
          <w:rFonts w:ascii="Times New Roman" w:hAnsi="Times New Roman" w:cs="Times New Roman"/>
          <w:sz w:val="22"/>
        </w:rPr>
        <w:t>s</w:t>
      </w:r>
      <w:r w:rsidR="007518C2" w:rsidRPr="00CC6AB9">
        <w:rPr>
          <w:rFonts w:ascii="Times New Roman" w:hAnsi="Times New Roman" w:cs="Times New Roman" w:hint="eastAsia"/>
          <w:sz w:val="22"/>
        </w:rPr>
        <w:t xml:space="preserve"> &lt; 25%)</w:t>
      </w:r>
      <w:r w:rsidR="002D4934" w:rsidRPr="00CC6AB9">
        <w:rPr>
          <w:rFonts w:ascii="Times New Roman" w:hAnsi="Times New Roman" w:cs="Times New Roman"/>
          <w:sz w:val="22"/>
        </w:rPr>
        <w:t>,</w:t>
      </w:r>
      <w:r w:rsidR="007518C2" w:rsidRPr="00CC6AB9">
        <w:rPr>
          <w:rFonts w:ascii="Times New Roman" w:hAnsi="Times New Roman" w:cs="Times New Roman" w:hint="eastAsia"/>
          <w:sz w:val="22"/>
        </w:rPr>
        <w:t xml:space="preserve"> </w:t>
      </w:r>
      <w:r w:rsidR="004946E1" w:rsidRPr="00CC6AB9">
        <w:rPr>
          <w:rFonts w:ascii="Times New Roman" w:hAnsi="Times New Roman" w:cs="Times New Roman" w:hint="eastAsia"/>
          <w:sz w:val="22"/>
        </w:rPr>
        <w:t>using</w:t>
      </w:r>
      <w:r w:rsidR="007518C2" w:rsidRPr="00CC6AB9">
        <w:rPr>
          <w:rFonts w:ascii="Times New Roman" w:hAnsi="Times New Roman" w:cs="Times New Roman" w:hint="eastAsia"/>
          <w:sz w:val="22"/>
        </w:rPr>
        <w:t xml:space="preserve"> </w:t>
      </w:r>
      <w:r w:rsidR="002D4934" w:rsidRPr="00CC6AB9">
        <w:rPr>
          <w:rFonts w:ascii="Times New Roman" w:hAnsi="Times New Roman" w:cs="Times New Roman"/>
          <w:sz w:val="22"/>
        </w:rPr>
        <w:t>a</w:t>
      </w:r>
      <w:r w:rsidR="00BE2EC2" w:rsidRPr="00CC6AB9">
        <w:rPr>
          <w:rFonts w:ascii="Times New Roman" w:hAnsi="Times New Roman" w:cs="Times New Roman" w:hint="eastAsia"/>
          <w:sz w:val="22"/>
        </w:rPr>
        <w:t xml:space="preserve"> kinetic model developed by Wang et al.</w:t>
      </w:r>
      <w:r w:rsidR="002D4934" w:rsidRPr="00CC6AB9">
        <w:rPr>
          <w:rFonts w:ascii="Times New Roman" w:hAnsi="Times New Roman" w:cs="Times New Roman"/>
          <w:sz w:val="22"/>
        </w:rPr>
        <w:t xml:space="preserve"> which enables direct determination of the values of </w:t>
      </w:r>
      <w:proofErr w:type="spellStart"/>
      <w:r w:rsidR="002D4934" w:rsidRPr="00CC6AB9">
        <w:rPr>
          <w:rFonts w:ascii="Times New Roman" w:hAnsi="Times New Roman" w:cs="Times New Roman"/>
          <w:i/>
          <w:sz w:val="22"/>
        </w:rPr>
        <w:t>k</w:t>
      </w:r>
      <w:r w:rsidR="002D4934" w:rsidRPr="00CC6AB9">
        <w:rPr>
          <w:rFonts w:ascii="Times New Roman" w:hAnsi="Times New Roman" w:cs="Times New Roman"/>
          <w:sz w:val="22"/>
          <w:vertAlign w:val="subscript"/>
        </w:rPr>
        <w:t>i</w:t>
      </w:r>
      <w:proofErr w:type="spellEnd"/>
      <w:r w:rsidR="002D4934" w:rsidRPr="00CC6AB9">
        <w:rPr>
          <w:rFonts w:ascii="Times New Roman" w:hAnsi="Times New Roman" w:cs="Times New Roman" w:hint="eastAsia"/>
          <w:sz w:val="22"/>
        </w:rPr>
        <w:t xml:space="preserve"> </w:t>
      </w:r>
      <w:r w:rsidR="002D4934" w:rsidRPr="00CC6AB9">
        <w:rPr>
          <w:rFonts w:ascii="Times New Roman" w:hAnsi="Times New Roman" w:cs="Times New Roman"/>
          <w:sz w:val="22"/>
        </w:rPr>
        <w:t>and</w:t>
      </w:r>
      <w:r w:rsidR="002D4934" w:rsidRPr="00CC6AB9">
        <w:rPr>
          <w:rFonts w:ascii="Times New Roman" w:hAnsi="Times New Roman" w:cs="Times New Roman" w:hint="eastAsia"/>
          <w:sz w:val="22"/>
        </w:rPr>
        <w:t xml:space="preserve"> </w:t>
      </w:r>
      <w:proofErr w:type="spellStart"/>
      <w:r w:rsidR="002D4934" w:rsidRPr="00CC6AB9">
        <w:rPr>
          <w:rFonts w:ascii="Times New Roman" w:hAnsi="Times New Roman" w:cs="Times New Roman"/>
          <w:i/>
          <w:sz w:val="22"/>
        </w:rPr>
        <w:t>k</w:t>
      </w:r>
      <w:r w:rsidR="002D4934" w:rsidRPr="00CC6AB9">
        <w:rPr>
          <w:rFonts w:ascii="Times New Roman" w:hAnsi="Times New Roman" w:cs="Times New Roman"/>
          <w:sz w:val="22"/>
          <w:vertAlign w:val="subscript"/>
        </w:rPr>
        <w:t>p</w:t>
      </w:r>
      <w:proofErr w:type="spellEnd"/>
      <w:r w:rsidR="007518C2" w:rsidRPr="00CC6AB9">
        <w:rPr>
          <w:rFonts w:ascii="Times New Roman" w:hAnsi="Times New Roman" w:cs="Times New Roman" w:hint="eastAsia"/>
          <w:sz w:val="22"/>
        </w:rPr>
        <w:t xml:space="preserve"> </w:t>
      </w:r>
      <w:r w:rsidR="00F77F35" w:rsidRPr="00CC6AB9">
        <w:rPr>
          <w:rFonts w:ascii="Times New Roman" w:hAnsi="Times New Roman" w:cs="Times New Roman" w:hint="eastAsia"/>
          <w:sz w:val="22"/>
        </w:rPr>
        <w:t>(</w:t>
      </w:r>
      <w:r w:rsidR="00B555C2" w:rsidRPr="00CC6AB9">
        <w:rPr>
          <w:rFonts w:ascii="Times New Roman" w:hAnsi="Times New Roman" w:cs="Times New Roman"/>
          <w:sz w:val="22"/>
        </w:rPr>
        <w:t>Table 4</w:t>
      </w:r>
      <w:r w:rsidR="002D4934" w:rsidRPr="00CC6AB9">
        <w:rPr>
          <w:rFonts w:ascii="Times New Roman" w:hAnsi="Times New Roman" w:cs="Times New Roman" w:hint="eastAsia"/>
          <w:sz w:val="22"/>
        </w:rPr>
        <w:t>).</w:t>
      </w:r>
      <w:hyperlink w:anchor="_ENREF_72" w:tooltip="Wang, 2014 #545" w:history="1">
        <w:r w:rsidR="00341F84" w:rsidRPr="00CC6AB9">
          <w:rPr>
            <w:rFonts w:ascii="Times New Roman" w:hAnsi="Times New Roman" w:cs="Times New Roman"/>
            <w:sz w:val="22"/>
          </w:rPr>
          <w:fldChar w:fldCharType="begin"/>
        </w:r>
        <w:r w:rsidR="00341F84" w:rsidRPr="00CC6AB9">
          <w:rPr>
            <w:rFonts w:ascii="Times New Roman" w:hAnsi="Times New Roman" w:cs="Times New Roman"/>
            <w:sz w:val="22"/>
          </w:rPr>
          <w:instrText xml:space="preserve"> ADDIN EN.CITE &lt;EndNote&gt;&lt;Cite&gt;&lt;Author&gt;Wang&lt;/Author&gt;&lt;Year&gt;2014&lt;/Year&gt;&lt;RecNum&gt;545&lt;/RecNum&gt;&lt;DisplayText&gt;&lt;style face="superscript"&gt;72&lt;/style&gt;&lt;/DisplayText&gt;&lt;record&gt;&lt;rec-number&gt;545&lt;/rec-number&gt;&lt;foreign-keys&gt;&lt;key app="EN" db-id="5fx0apr52s5d9ferfwp59zfraapt22f0pppd" timestamp="1414668801"&gt;545&lt;/key&gt;&lt;/foreign-keys&gt;&lt;ref-type name="Journal Article"&gt;17&lt;/ref-type&gt;&lt;contributors&gt;&lt;authors&gt;&lt;author&gt;Wang, Lingfang&lt;/author&gt;&lt;author&gt;Poirier, Valentin&lt;/author&gt;&lt;author&gt;Ghiotto, Fabio&lt;/author&gt;&lt;author&gt;Bochmann, Manfred&lt;/author&gt;&lt;author&gt;Cannon, Roderick D.&lt;/author&gt;&lt;author&gt;Carpentier, Jean-François&lt;/author&gt;&lt;author&gt;Sarazin, Yann&lt;/author&gt;&lt;/authors&gt;&lt;/contributors&gt;&lt;titles&gt;&lt;title&gt;Kinetic Analysis of the Immortal Ring-Opening Polymerization of Cyclic Esters: A Case Study with Tin(II) Catalysts&lt;/title&gt;&lt;secondary-title&gt;Macromolecules&lt;/secondary-title&gt;&lt;/titles&gt;&lt;periodical&gt;&lt;full-title&gt;Macromolecules&lt;/full-title&gt;&lt;abbr-1&gt;Macromolecules&lt;/abbr-1&gt;&lt;/periodical&gt;&lt;pages&gt;2574-2584&lt;/pages&gt;&lt;volume&gt;47&lt;/volume&gt;&lt;number&gt;8&lt;/number&gt;&lt;dates&gt;&lt;year&gt;2014&lt;/year&gt;&lt;pub-dates&gt;&lt;date&gt;2014/04/22&lt;/date&gt;&lt;/pub-dates&gt;&lt;/dates&gt;&lt;publisher&gt;American Chemical Society&lt;/publisher&gt;&lt;isbn&gt;0024-9297&lt;/isbn&gt;&lt;urls&gt;&lt;related-urls&gt;&lt;url&gt;http://dx.doi.org/10.1021/ma500124k&lt;/url&gt;&lt;/related-urls&gt;&lt;/urls&gt;&lt;electronic-resource-num&gt;10.1021/ma500124k&lt;/electronic-resource-num&gt;&lt;access-date&gt;2014/10/30&lt;/access-date&gt;&lt;/record&gt;&lt;/Cite&gt;&lt;/EndNote&gt;</w:instrText>
        </w:r>
        <w:r w:rsidR="00341F84" w:rsidRPr="00CC6AB9">
          <w:rPr>
            <w:rFonts w:ascii="Times New Roman" w:hAnsi="Times New Roman" w:cs="Times New Roman"/>
            <w:sz w:val="22"/>
          </w:rPr>
          <w:fldChar w:fldCharType="separate"/>
        </w:r>
        <w:r w:rsidR="00341F84" w:rsidRPr="00CC6AB9">
          <w:rPr>
            <w:rFonts w:ascii="Times New Roman" w:hAnsi="Times New Roman" w:cs="Times New Roman"/>
            <w:noProof/>
            <w:sz w:val="22"/>
            <w:vertAlign w:val="superscript"/>
          </w:rPr>
          <w:t>72</w:t>
        </w:r>
        <w:r w:rsidR="00341F84" w:rsidRPr="00CC6AB9">
          <w:rPr>
            <w:rFonts w:ascii="Times New Roman" w:hAnsi="Times New Roman" w:cs="Times New Roman"/>
            <w:sz w:val="22"/>
          </w:rPr>
          <w:fldChar w:fldCharType="end"/>
        </w:r>
      </w:hyperlink>
      <w:r w:rsidR="002D4934" w:rsidRPr="00CC6AB9">
        <w:rPr>
          <w:rFonts w:ascii="Times New Roman" w:hAnsi="Times New Roman" w:cs="Times New Roman"/>
          <w:sz w:val="22"/>
        </w:rPr>
        <w:t xml:space="preserve"> The</w:t>
      </w:r>
      <w:r w:rsidR="004D342C" w:rsidRPr="00CC6AB9">
        <w:rPr>
          <w:rFonts w:ascii="Times New Roman" w:hAnsi="Times New Roman" w:cs="Times New Roman" w:hint="eastAsia"/>
          <w:sz w:val="22"/>
        </w:rPr>
        <w:t xml:space="preserve"> ROP of </w:t>
      </w:r>
      <w:r w:rsidR="004D342C" w:rsidRPr="00CC6AB9">
        <w:rPr>
          <w:rFonts w:ascii="Times New Roman" w:hAnsi="Times New Roman" w:cs="Times New Roman"/>
          <w:sz w:val="22"/>
        </w:rPr>
        <w:t>ɛ</w:t>
      </w:r>
      <w:r w:rsidR="004D342C" w:rsidRPr="00CC6AB9">
        <w:rPr>
          <w:rFonts w:ascii="Times New Roman" w:hAnsi="Times New Roman" w:cs="Times New Roman" w:hint="eastAsia"/>
          <w:sz w:val="22"/>
        </w:rPr>
        <w:t xml:space="preserve">-CL </w:t>
      </w:r>
      <w:r w:rsidR="00311822" w:rsidRPr="00CC6AB9">
        <w:rPr>
          <w:rFonts w:ascii="Times New Roman" w:hAnsi="Times New Roman" w:cs="Times New Roman"/>
          <w:sz w:val="22"/>
        </w:rPr>
        <w:t>in the presence of chain transfer agents shows equivalent control to that in the absence, indicating fast and reversible chain transfer occurs</w:t>
      </w:r>
      <w:r w:rsidR="004D342C" w:rsidRPr="00CC6AB9">
        <w:rPr>
          <w:rFonts w:ascii="Times New Roman" w:hAnsi="Times New Roman" w:cs="Times New Roman" w:hint="eastAsia"/>
          <w:sz w:val="22"/>
        </w:rPr>
        <w:t xml:space="preserve"> </w:t>
      </w:r>
      <w:r w:rsidR="00F7564A" w:rsidRPr="00CC6AB9">
        <w:rPr>
          <w:rFonts w:ascii="Times New Roman" w:hAnsi="Times New Roman" w:cs="Times New Roman" w:hint="eastAsia"/>
          <w:sz w:val="22"/>
        </w:rPr>
        <w:t>[</w:t>
      </w:r>
      <w:r w:rsidR="001F1980" w:rsidRPr="00CC6AB9">
        <w:rPr>
          <w:rFonts w:ascii="Times New Roman" w:hAnsi="Times New Roman" w:cs="Times New Roman" w:hint="eastAsia"/>
          <w:i/>
          <w:sz w:val="22"/>
        </w:rPr>
        <w:t>M</w:t>
      </w:r>
      <w:r w:rsidR="001F1980" w:rsidRPr="00CC6AB9">
        <w:rPr>
          <w:rFonts w:ascii="Times New Roman" w:hAnsi="Times New Roman" w:cs="Times New Roman" w:hint="eastAsia"/>
          <w:sz w:val="22"/>
          <w:vertAlign w:val="subscript"/>
        </w:rPr>
        <w:t>w</w:t>
      </w:r>
      <w:r w:rsidR="001F1980" w:rsidRPr="00CC6AB9">
        <w:rPr>
          <w:rFonts w:ascii="Times New Roman" w:hAnsi="Times New Roman" w:cs="Times New Roman" w:hint="eastAsia"/>
          <w:sz w:val="22"/>
        </w:rPr>
        <w:t>/</w:t>
      </w:r>
      <w:r w:rsidR="001F1980" w:rsidRPr="00CC6AB9">
        <w:rPr>
          <w:rFonts w:ascii="Times New Roman" w:hAnsi="Times New Roman" w:cs="Times New Roman" w:hint="eastAsia"/>
          <w:i/>
          <w:sz w:val="22"/>
        </w:rPr>
        <w:t>M</w:t>
      </w:r>
      <w:r w:rsidR="001F1980" w:rsidRPr="00CC6AB9">
        <w:rPr>
          <w:rFonts w:ascii="Times New Roman" w:hAnsi="Times New Roman" w:cs="Times New Roman" w:hint="eastAsia"/>
          <w:sz w:val="22"/>
          <w:vertAlign w:val="subscript"/>
        </w:rPr>
        <w:t>n</w:t>
      </w:r>
      <w:r w:rsidR="001F1980" w:rsidRPr="00CC6AB9">
        <w:rPr>
          <w:rFonts w:ascii="Times New Roman" w:hAnsi="Times New Roman" w:cs="Times New Roman" w:hint="eastAsia"/>
          <w:sz w:val="22"/>
        </w:rPr>
        <w:t xml:space="preserve"> &lt; 1.3, </w:t>
      </w:r>
      <w:r w:rsidR="004D342C" w:rsidRPr="00CC6AB9">
        <w:rPr>
          <w:rFonts w:ascii="Times New Roman" w:hAnsi="Times New Roman" w:cs="Times New Roman" w:hint="eastAsia"/>
          <w:sz w:val="22"/>
        </w:rPr>
        <w:t xml:space="preserve">suggesting </w:t>
      </w:r>
      <w:proofErr w:type="spellStart"/>
      <w:r w:rsidR="00A2595D" w:rsidRPr="00CC6AB9">
        <w:rPr>
          <w:rFonts w:ascii="Times New Roman" w:hAnsi="Times New Roman" w:cs="Times New Roman"/>
          <w:i/>
          <w:sz w:val="22"/>
        </w:rPr>
        <w:t>k</w:t>
      </w:r>
      <w:r w:rsidR="00A2595D" w:rsidRPr="00CC6AB9">
        <w:rPr>
          <w:rFonts w:ascii="Times New Roman" w:hAnsi="Times New Roman" w:cs="Times New Roman"/>
          <w:sz w:val="22"/>
          <w:vertAlign w:val="subscript"/>
        </w:rPr>
        <w:t>e</w:t>
      </w:r>
      <w:proofErr w:type="spellEnd"/>
      <w:r w:rsidR="004D342C" w:rsidRPr="00CC6AB9">
        <w:rPr>
          <w:rFonts w:ascii="Times New Roman" w:hAnsi="Times New Roman" w:cs="Times New Roman" w:hint="eastAsia"/>
          <w:sz w:val="22"/>
        </w:rPr>
        <w:t xml:space="preserve"> &gt;&gt; </w:t>
      </w:r>
      <w:proofErr w:type="spellStart"/>
      <w:r w:rsidR="00A2595D" w:rsidRPr="00CC6AB9">
        <w:rPr>
          <w:rFonts w:ascii="Times New Roman" w:hAnsi="Times New Roman" w:cs="Times New Roman"/>
          <w:i/>
          <w:sz w:val="22"/>
        </w:rPr>
        <w:t>k</w:t>
      </w:r>
      <w:r w:rsidR="00A2595D" w:rsidRPr="00CC6AB9">
        <w:rPr>
          <w:rFonts w:ascii="Times New Roman" w:hAnsi="Times New Roman" w:cs="Times New Roman"/>
          <w:sz w:val="22"/>
          <w:vertAlign w:val="subscript"/>
        </w:rPr>
        <w:t>i</w:t>
      </w:r>
      <w:proofErr w:type="spellEnd"/>
      <w:r w:rsidR="004D342C" w:rsidRPr="00CC6AB9">
        <w:rPr>
          <w:rFonts w:ascii="Times New Roman" w:hAnsi="Times New Roman" w:cs="Times New Roman" w:hint="eastAsia"/>
          <w:sz w:val="22"/>
        </w:rPr>
        <w:t xml:space="preserve">, </w:t>
      </w:r>
      <w:proofErr w:type="spellStart"/>
      <w:r w:rsidR="00A2595D" w:rsidRPr="00CC6AB9">
        <w:rPr>
          <w:rFonts w:ascii="Times New Roman" w:hAnsi="Times New Roman" w:cs="Times New Roman"/>
          <w:i/>
          <w:sz w:val="22"/>
        </w:rPr>
        <w:t>k</w:t>
      </w:r>
      <w:r w:rsidR="00A2595D" w:rsidRPr="00CC6AB9">
        <w:rPr>
          <w:rFonts w:ascii="Times New Roman" w:hAnsi="Times New Roman" w:cs="Times New Roman"/>
          <w:sz w:val="22"/>
          <w:vertAlign w:val="subscript"/>
        </w:rPr>
        <w:t>p</w:t>
      </w:r>
      <w:proofErr w:type="spellEnd"/>
      <w:r w:rsidR="0020751E" w:rsidRPr="00CC6AB9">
        <w:rPr>
          <w:rFonts w:ascii="Times New Roman" w:hAnsi="Times New Roman" w:cs="Times New Roman"/>
          <w:sz w:val="22"/>
          <w:vertAlign w:val="subscript"/>
        </w:rPr>
        <w:t xml:space="preserve">; </w:t>
      </w:r>
      <w:r w:rsidR="00787A1C" w:rsidRPr="00CC6AB9">
        <w:rPr>
          <w:rFonts w:ascii="Times New Roman" w:hAnsi="Times New Roman" w:cs="Times New Roman" w:hint="eastAsia"/>
          <w:sz w:val="22"/>
        </w:rPr>
        <w:t>see chain exchange process in Scheme S1</w:t>
      </w:r>
      <w:r w:rsidR="00F7564A" w:rsidRPr="00CC6AB9">
        <w:rPr>
          <w:rFonts w:ascii="Times New Roman" w:hAnsi="Times New Roman" w:cs="Times New Roman" w:hint="eastAsia"/>
          <w:sz w:val="22"/>
        </w:rPr>
        <w:t>]</w:t>
      </w:r>
      <w:r w:rsidR="00311822" w:rsidRPr="00CC6AB9">
        <w:rPr>
          <w:rFonts w:ascii="Times New Roman" w:hAnsi="Times New Roman" w:cs="Times New Roman"/>
          <w:sz w:val="22"/>
        </w:rPr>
        <w:t xml:space="preserve">. Thus, for the kinetic models, </w:t>
      </w:r>
      <w:r w:rsidR="004D342C" w:rsidRPr="00CC6AB9">
        <w:rPr>
          <w:rFonts w:ascii="Times New Roman" w:hAnsi="Times New Roman" w:cs="Times New Roman" w:hint="eastAsia"/>
          <w:sz w:val="22"/>
        </w:rPr>
        <w:t>the value of chain exchange rate constant (</w:t>
      </w:r>
      <w:proofErr w:type="spellStart"/>
      <w:r w:rsidR="00A2595D" w:rsidRPr="00CC6AB9">
        <w:rPr>
          <w:rFonts w:ascii="Times New Roman" w:hAnsi="Times New Roman" w:cs="Times New Roman"/>
          <w:i/>
          <w:sz w:val="22"/>
        </w:rPr>
        <w:t>k</w:t>
      </w:r>
      <w:r w:rsidR="00A2595D" w:rsidRPr="00CC6AB9">
        <w:rPr>
          <w:rFonts w:ascii="Times New Roman" w:hAnsi="Times New Roman" w:cs="Times New Roman"/>
          <w:sz w:val="22"/>
          <w:vertAlign w:val="subscript"/>
        </w:rPr>
        <w:t>e</w:t>
      </w:r>
      <w:proofErr w:type="spellEnd"/>
      <w:r w:rsidR="00311822" w:rsidRPr="00CC6AB9">
        <w:rPr>
          <w:rFonts w:ascii="Times New Roman" w:hAnsi="Times New Roman" w:cs="Times New Roman" w:hint="eastAsia"/>
          <w:sz w:val="22"/>
        </w:rPr>
        <w:t>) was set at</w:t>
      </w:r>
      <w:r w:rsidR="004D342C" w:rsidRPr="00CC6AB9">
        <w:rPr>
          <w:rFonts w:ascii="Times New Roman" w:hAnsi="Times New Roman" w:cs="Times New Roman" w:hint="eastAsia"/>
          <w:sz w:val="22"/>
        </w:rPr>
        <w:t xml:space="preserve"> </w:t>
      </w:r>
      <w:r w:rsidR="004D342C" w:rsidRPr="00CC6AB9">
        <w:rPr>
          <w:rFonts w:ascii="Times New Roman" w:hAnsi="Times New Roman" w:cs="Times New Roman"/>
          <w:sz w:val="22"/>
        </w:rPr>
        <w:t xml:space="preserve">100 </w:t>
      </w:r>
      <w:proofErr w:type="spellStart"/>
      <w:r w:rsidR="004D342C" w:rsidRPr="00CC6AB9">
        <w:rPr>
          <w:rFonts w:ascii="Times New Roman" w:hAnsi="Times New Roman" w:cs="Times New Roman"/>
          <w:sz w:val="22"/>
        </w:rPr>
        <w:t>L·mol</w:t>
      </w:r>
      <w:proofErr w:type="spellEnd"/>
      <w:r w:rsidR="004D342C" w:rsidRPr="00CC6AB9">
        <w:rPr>
          <w:rFonts w:ascii="Times New Roman" w:hAnsi="Times New Roman" w:cs="Times New Roman" w:hint="eastAsia"/>
          <w:sz w:val="22"/>
          <w:vertAlign w:val="superscript"/>
        </w:rPr>
        <w:t>−</w:t>
      </w:r>
      <w:r w:rsidR="004D342C" w:rsidRPr="00CC6AB9">
        <w:rPr>
          <w:rFonts w:ascii="Times New Roman" w:hAnsi="Times New Roman" w:cs="Times New Roman"/>
          <w:sz w:val="22"/>
          <w:vertAlign w:val="superscript"/>
        </w:rPr>
        <w:t>1</w:t>
      </w:r>
      <w:r w:rsidR="004D342C" w:rsidRPr="00CC6AB9">
        <w:rPr>
          <w:rFonts w:ascii="Times New Roman" w:hAnsi="Times New Roman" w:cs="Times New Roman"/>
          <w:sz w:val="22"/>
        </w:rPr>
        <w:t>·s</w:t>
      </w:r>
      <w:r w:rsidR="004D342C" w:rsidRPr="00CC6AB9">
        <w:rPr>
          <w:rFonts w:ascii="Times New Roman" w:hAnsi="Times New Roman" w:cs="Times New Roman" w:hint="eastAsia"/>
          <w:sz w:val="22"/>
          <w:vertAlign w:val="superscript"/>
        </w:rPr>
        <w:t>−</w:t>
      </w:r>
      <w:r w:rsidR="004D342C" w:rsidRPr="00CC6AB9">
        <w:rPr>
          <w:rFonts w:ascii="Times New Roman" w:hAnsi="Times New Roman" w:cs="Times New Roman"/>
          <w:sz w:val="22"/>
          <w:vertAlign w:val="superscript"/>
        </w:rPr>
        <w:t>1</w:t>
      </w:r>
      <w:r w:rsidR="00311822" w:rsidRPr="00CC6AB9">
        <w:rPr>
          <w:rFonts w:ascii="Times New Roman" w:hAnsi="Times New Roman" w:cs="Times New Roman"/>
          <w:sz w:val="22"/>
        </w:rPr>
        <w:t>(for further details</w:t>
      </w:r>
      <w:r w:rsidR="0020751E" w:rsidRPr="00CC6AB9">
        <w:rPr>
          <w:rFonts w:ascii="Times New Roman" w:hAnsi="Times New Roman" w:cs="Times New Roman"/>
          <w:sz w:val="22"/>
        </w:rPr>
        <w:t>,</w:t>
      </w:r>
      <w:r w:rsidR="00311822" w:rsidRPr="00CC6AB9">
        <w:rPr>
          <w:rFonts w:ascii="Times New Roman" w:hAnsi="Times New Roman" w:cs="Times New Roman"/>
          <w:sz w:val="22"/>
        </w:rPr>
        <w:t xml:space="preserve"> see the ESI</w:t>
      </w:r>
      <w:r w:rsidR="001F1980" w:rsidRPr="00CC6AB9">
        <w:rPr>
          <w:rFonts w:ascii="Times New Roman" w:hAnsi="Times New Roman" w:cs="Times New Roman" w:hint="eastAsia"/>
          <w:sz w:val="22"/>
        </w:rPr>
        <w:t>)</w:t>
      </w:r>
      <w:r w:rsidR="004D342C" w:rsidRPr="00CC6AB9">
        <w:rPr>
          <w:rFonts w:ascii="Times New Roman" w:hAnsi="Times New Roman" w:cs="Times New Roman" w:hint="eastAsia"/>
          <w:sz w:val="22"/>
        </w:rPr>
        <w:t>.</w:t>
      </w:r>
      <w:hyperlink w:anchor="_ENREF_72" w:tooltip="Wang, 2014 #545" w:history="1">
        <w:r w:rsidR="00341F84" w:rsidRPr="00CC6AB9">
          <w:rPr>
            <w:rFonts w:ascii="Times New Roman" w:hAnsi="Times New Roman" w:cs="Times New Roman"/>
            <w:sz w:val="22"/>
          </w:rPr>
          <w:fldChar w:fldCharType="begin"/>
        </w:r>
        <w:r w:rsidR="00341F84" w:rsidRPr="00CC6AB9">
          <w:rPr>
            <w:rFonts w:ascii="Times New Roman" w:hAnsi="Times New Roman" w:cs="Times New Roman"/>
            <w:sz w:val="22"/>
          </w:rPr>
          <w:instrText xml:space="preserve"> ADDIN EN.CITE &lt;EndNote&gt;&lt;Cite&gt;&lt;Author&gt;Wang&lt;/Author&gt;&lt;Year&gt;2014&lt;/Year&gt;&lt;RecNum&gt;545&lt;/RecNum&gt;&lt;DisplayText&gt;&lt;style face="superscript"&gt;72&lt;/style&gt;&lt;/DisplayText&gt;&lt;record&gt;&lt;rec-number&gt;545&lt;/rec-number&gt;&lt;foreign-keys&gt;&lt;key app="EN" db-id="5fx0apr52s5d9ferfwp59zfraapt22f0pppd" timestamp="1414668801"&gt;545&lt;/key&gt;&lt;/foreign-keys&gt;&lt;ref-type name="Journal Article"&gt;17&lt;/ref-type&gt;&lt;contributors&gt;&lt;authors&gt;&lt;author&gt;Wang, Lingfang&lt;/author&gt;&lt;author&gt;Poirier, Valentin&lt;/author&gt;&lt;author&gt;Ghiotto, Fabio&lt;/author&gt;&lt;author&gt;Bochmann, Manfred&lt;/author&gt;&lt;author&gt;Cannon, Roderick D.&lt;/author&gt;&lt;author&gt;Carpentier, Jean-François&lt;/author&gt;&lt;author&gt;Sarazin, Yann&lt;/author&gt;&lt;/authors&gt;&lt;/contributors&gt;&lt;titles&gt;&lt;title&gt;Kinetic Analysis of the Immortal Ring-Opening Polymerization of Cyclic Esters: A Case Study with Tin(II) Catalysts&lt;/title&gt;&lt;secondary-title&gt;Macromolecules&lt;/secondary-title&gt;&lt;/titles&gt;&lt;periodical&gt;&lt;full-title&gt;Macromolecules&lt;/full-title&gt;&lt;abbr-1&gt;Macromolecules&lt;/abbr-1&gt;&lt;/periodical&gt;&lt;pages&gt;2574-2584&lt;/pages&gt;&lt;volume&gt;47&lt;/volume&gt;&lt;number&gt;8&lt;/number&gt;&lt;dates&gt;&lt;year&gt;2014&lt;/year&gt;&lt;pub-dates&gt;&lt;date&gt;2014/04/22&lt;/date&gt;&lt;/pub-dates&gt;&lt;/dates&gt;&lt;publisher&gt;American Chemical Society&lt;/publisher&gt;&lt;isbn&gt;0024-9297&lt;/isbn&gt;&lt;urls&gt;&lt;related-urls&gt;&lt;url&gt;http://dx.doi.org/10.1021/ma500124k&lt;/url&gt;&lt;/related-urls&gt;&lt;/urls&gt;&lt;electronic-resource-num&gt;10.1021/ma500124k&lt;/electronic-resource-num&gt;&lt;access-date&gt;2014/10/30&lt;/access-date&gt;&lt;/record&gt;&lt;/Cite&gt;&lt;/EndNote&gt;</w:instrText>
        </w:r>
        <w:r w:rsidR="00341F84" w:rsidRPr="00CC6AB9">
          <w:rPr>
            <w:rFonts w:ascii="Times New Roman" w:hAnsi="Times New Roman" w:cs="Times New Roman"/>
            <w:sz w:val="22"/>
          </w:rPr>
          <w:fldChar w:fldCharType="separate"/>
        </w:r>
        <w:r w:rsidR="00341F84" w:rsidRPr="00CC6AB9">
          <w:rPr>
            <w:rFonts w:ascii="Times New Roman" w:hAnsi="Times New Roman" w:cs="Times New Roman"/>
            <w:noProof/>
            <w:sz w:val="22"/>
            <w:vertAlign w:val="superscript"/>
          </w:rPr>
          <w:t>72</w:t>
        </w:r>
        <w:r w:rsidR="00341F84" w:rsidRPr="00CC6AB9">
          <w:rPr>
            <w:rFonts w:ascii="Times New Roman" w:hAnsi="Times New Roman" w:cs="Times New Roman"/>
            <w:sz w:val="22"/>
          </w:rPr>
          <w:fldChar w:fldCharType="end"/>
        </w:r>
      </w:hyperlink>
      <w:r w:rsidR="004D342C" w:rsidRPr="00CC6AB9">
        <w:rPr>
          <w:rFonts w:ascii="Times New Roman" w:hAnsi="Times New Roman" w:cs="Times New Roman" w:hint="eastAsia"/>
          <w:sz w:val="22"/>
        </w:rPr>
        <w:t xml:space="preserve"> </w:t>
      </w:r>
      <w:r w:rsidR="000947C8" w:rsidRPr="00CC6AB9">
        <w:rPr>
          <w:rFonts w:ascii="Times New Roman" w:hAnsi="Times New Roman" w:cs="Times New Roman" w:hint="eastAsia"/>
          <w:sz w:val="22"/>
        </w:rPr>
        <w:t xml:space="preserve">The </w:t>
      </w:r>
      <w:r w:rsidR="00311822" w:rsidRPr="00CC6AB9">
        <w:rPr>
          <w:rFonts w:ascii="Times New Roman" w:hAnsi="Times New Roman" w:cs="Times New Roman"/>
          <w:sz w:val="22"/>
        </w:rPr>
        <w:t>kinetic models</w:t>
      </w:r>
      <w:r w:rsidR="002D4934" w:rsidRPr="00CC6AB9">
        <w:rPr>
          <w:rFonts w:ascii="Times New Roman" w:hAnsi="Times New Roman" w:cs="Times New Roman"/>
          <w:sz w:val="22"/>
        </w:rPr>
        <w:t xml:space="preserve"> </w:t>
      </w:r>
      <w:r w:rsidR="000947C8" w:rsidRPr="00CC6AB9">
        <w:rPr>
          <w:rFonts w:ascii="Times New Roman" w:hAnsi="Times New Roman" w:cs="Times New Roman" w:hint="eastAsia"/>
          <w:sz w:val="22"/>
        </w:rPr>
        <w:t xml:space="preserve">demonstrate </w:t>
      </w:r>
      <w:r w:rsidR="000947C8" w:rsidRPr="00CC6AB9">
        <w:rPr>
          <w:rFonts w:ascii="Times New Roman" w:hAnsi="Times New Roman" w:cs="Times New Roman"/>
          <w:sz w:val="22"/>
        </w:rPr>
        <w:t>that</w:t>
      </w:r>
      <w:r w:rsidR="000947C8" w:rsidRPr="00CC6AB9">
        <w:rPr>
          <w:rFonts w:ascii="Times New Roman" w:hAnsi="Times New Roman" w:cs="Times New Roman" w:hint="eastAsia"/>
          <w:sz w:val="22"/>
        </w:rPr>
        <w:t xml:space="preserve"> even for primary alcohol</w:t>
      </w:r>
      <w:r w:rsidR="002D4934" w:rsidRPr="00CC6AB9">
        <w:rPr>
          <w:rFonts w:ascii="Times New Roman" w:hAnsi="Times New Roman" w:cs="Times New Roman"/>
          <w:sz w:val="22"/>
        </w:rPr>
        <w:t>s</w:t>
      </w:r>
      <w:r w:rsidR="000947C8" w:rsidRPr="00CC6AB9">
        <w:rPr>
          <w:rFonts w:ascii="Times New Roman" w:hAnsi="Times New Roman" w:cs="Times New Roman" w:hint="eastAsia"/>
          <w:sz w:val="22"/>
        </w:rPr>
        <w:t xml:space="preserve">, </w:t>
      </w:r>
      <w:proofErr w:type="spellStart"/>
      <w:r w:rsidR="00A2595D" w:rsidRPr="00CC6AB9">
        <w:rPr>
          <w:rFonts w:ascii="Times New Roman" w:hAnsi="Times New Roman" w:cs="Times New Roman"/>
          <w:i/>
          <w:sz w:val="22"/>
        </w:rPr>
        <w:t>k</w:t>
      </w:r>
      <w:r w:rsidR="00311822" w:rsidRPr="00CC6AB9">
        <w:rPr>
          <w:rFonts w:ascii="Times New Roman" w:hAnsi="Times New Roman" w:cs="Times New Roman"/>
          <w:sz w:val="22"/>
          <w:vertAlign w:val="subscript"/>
        </w:rPr>
        <w:t>p</w:t>
      </w:r>
      <w:proofErr w:type="spellEnd"/>
      <w:r w:rsidR="000947C8" w:rsidRPr="00CC6AB9">
        <w:rPr>
          <w:rFonts w:ascii="Times New Roman" w:hAnsi="Times New Roman" w:cs="Times New Roman" w:hint="eastAsia"/>
          <w:sz w:val="22"/>
        </w:rPr>
        <w:t xml:space="preserve"> is </w:t>
      </w:r>
      <w:r w:rsidR="0020751E" w:rsidRPr="00CC6AB9">
        <w:rPr>
          <w:rFonts w:ascii="Times New Roman" w:hAnsi="Times New Roman" w:cs="Times New Roman"/>
          <w:sz w:val="22"/>
        </w:rPr>
        <w:t>~</w:t>
      </w:r>
      <w:r w:rsidR="00311822" w:rsidRPr="00CC6AB9">
        <w:rPr>
          <w:rFonts w:ascii="Times New Roman" w:hAnsi="Times New Roman" w:cs="Times New Roman"/>
          <w:sz w:val="22"/>
        </w:rPr>
        <w:t>5 times larger</w:t>
      </w:r>
      <w:r w:rsidR="000947C8" w:rsidRPr="00CC6AB9">
        <w:rPr>
          <w:rFonts w:ascii="Times New Roman" w:hAnsi="Times New Roman" w:cs="Times New Roman" w:hint="eastAsia"/>
          <w:sz w:val="22"/>
        </w:rPr>
        <w:t xml:space="preserve"> than </w:t>
      </w:r>
      <w:proofErr w:type="spellStart"/>
      <w:r w:rsidR="00A2595D" w:rsidRPr="00CC6AB9">
        <w:rPr>
          <w:rFonts w:ascii="Times New Roman" w:hAnsi="Times New Roman" w:cs="Times New Roman"/>
          <w:i/>
          <w:sz w:val="22"/>
        </w:rPr>
        <w:t>k</w:t>
      </w:r>
      <w:r w:rsidR="00311822" w:rsidRPr="00CC6AB9">
        <w:rPr>
          <w:rFonts w:ascii="Times New Roman" w:hAnsi="Times New Roman" w:cs="Times New Roman"/>
          <w:sz w:val="22"/>
          <w:vertAlign w:val="subscript"/>
        </w:rPr>
        <w:t>i</w:t>
      </w:r>
      <w:proofErr w:type="spellEnd"/>
      <w:r w:rsidR="000947C8" w:rsidRPr="00CC6AB9">
        <w:rPr>
          <w:rFonts w:ascii="Times New Roman" w:hAnsi="Times New Roman" w:cs="Times New Roman" w:hint="eastAsia"/>
          <w:sz w:val="22"/>
        </w:rPr>
        <w:t xml:space="preserve">. </w:t>
      </w:r>
      <w:r w:rsidR="00311822" w:rsidRPr="00CC6AB9">
        <w:rPr>
          <w:rFonts w:ascii="Times New Roman" w:hAnsi="Times New Roman" w:cs="Times New Roman"/>
          <w:sz w:val="22"/>
        </w:rPr>
        <w:t>Furthermore,</w:t>
      </w:r>
      <w:r w:rsidR="000947C8" w:rsidRPr="00CC6AB9">
        <w:rPr>
          <w:rFonts w:ascii="Times New Roman" w:hAnsi="Times New Roman" w:cs="Times New Roman" w:hint="eastAsia"/>
          <w:sz w:val="22"/>
        </w:rPr>
        <w:t xml:space="preserve"> the ratio of </w:t>
      </w:r>
      <w:proofErr w:type="spellStart"/>
      <w:r w:rsidR="00A2595D" w:rsidRPr="00CC6AB9">
        <w:rPr>
          <w:rFonts w:ascii="Times New Roman" w:hAnsi="Times New Roman" w:cs="Times New Roman"/>
          <w:i/>
          <w:sz w:val="22"/>
        </w:rPr>
        <w:t>k</w:t>
      </w:r>
      <w:r w:rsidR="00A2595D" w:rsidRPr="00CC6AB9">
        <w:rPr>
          <w:rFonts w:ascii="Times New Roman" w:hAnsi="Times New Roman" w:cs="Times New Roman"/>
          <w:sz w:val="22"/>
          <w:vertAlign w:val="subscript"/>
        </w:rPr>
        <w:t>p</w:t>
      </w:r>
      <w:proofErr w:type="spellEnd"/>
      <w:r w:rsidR="000947C8" w:rsidRPr="00CC6AB9">
        <w:rPr>
          <w:rFonts w:ascii="Times New Roman" w:hAnsi="Times New Roman" w:cs="Times New Roman" w:hint="eastAsia"/>
          <w:sz w:val="22"/>
        </w:rPr>
        <w:t>/</w:t>
      </w:r>
      <w:proofErr w:type="spellStart"/>
      <w:r w:rsidR="00A2595D" w:rsidRPr="00CC6AB9">
        <w:rPr>
          <w:rFonts w:ascii="Times New Roman" w:hAnsi="Times New Roman" w:cs="Times New Roman"/>
          <w:i/>
          <w:sz w:val="22"/>
        </w:rPr>
        <w:t>k</w:t>
      </w:r>
      <w:r w:rsidR="00A2595D" w:rsidRPr="00CC6AB9">
        <w:rPr>
          <w:rFonts w:ascii="Times New Roman" w:hAnsi="Times New Roman" w:cs="Times New Roman"/>
          <w:sz w:val="22"/>
          <w:vertAlign w:val="subscript"/>
        </w:rPr>
        <w:t>i</w:t>
      </w:r>
      <w:proofErr w:type="spellEnd"/>
      <w:r w:rsidR="000947C8" w:rsidRPr="00CC6AB9">
        <w:rPr>
          <w:rFonts w:ascii="Times New Roman" w:hAnsi="Times New Roman" w:cs="Times New Roman" w:hint="eastAsia"/>
          <w:sz w:val="22"/>
        </w:rPr>
        <w:t xml:space="preserve"> depends on the structure of the alcohol</w:t>
      </w:r>
      <w:r w:rsidR="007B5D27" w:rsidRPr="00CC6AB9">
        <w:rPr>
          <w:rFonts w:ascii="Times New Roman" w:hAnsi="Times New Roman" w:cs="Times New Roman" w:hint="eastAsia"/>
          <w:sz w:val="22"/>
        </w:rPr>
        <w:t xml:space="preserve">. </w:t>
      </w:r>
      <w:r w:rsidR="00311822" w:rsidRPr="00CC6AB9">
        <w:rPr>
          <w:rFonts w:ascii="Times New Roman" w:hAnsi="Times New Roman" w:cs="Times New Roman"/>
          <w:sz w:val="22"/>
        </w:rPr>
        <w:t xml:space="preserve">For secondary hydroxyl groups, </w:t>
      </w:r>
      <w:proofErr w:type="spellStart"/>
      <w:r w:rsidR="007B5D27" w:rsidRPr="00CC6AB9">
        <w:rPr>
          <w:rFonts w:ascii="Times New Roman" w:hAnsi="Times New Roman" w:cs="Times New Roman" w:hint="eastAsia"/>
          <w:i/>
          <w:sz w:val="22"/>
        </w:rPr>
        <w:t>k</w:t>
      </w:r>
      <w:r w:rsidR="007B5D27" w:rsidRPr="00CC6AB9">
        <w:rPr>
          <w:rFonts w:ascii="Times New Roman" w:hAnsi="Times New Roman" w:cs="Times New Roman" w:hint="eastAsia"/>
          <w:sz w:val="22"/>
          <w:vertAlign w:val="subscript"/>
        </w:rPr>
        <w:t>p</w:t>
      </w:r>
      <w:proofErr w:type="spellEnd"/>
      <w:r w:rsidR="007B5D27" w:rsidRPr="00CC6AB9">
        <w:rPr>
          <w:rFonts w:ascii="Times New Roman" w:hAnsi="Times New Roman" w:cs="Times New Roman" w:hint="eastAsia"/>
          <w:sz w:val="22"/>
          <w:vertAlign w:val="subscript"/>
        </w:rPr>
        <w:t xml:space="preserve"> </w:t>
      </w:r>
      <w:r w:rsidR="00A2595D" w:rsidRPr="00CC6AB9">
        <w:rPr>
          <w:rFonts w:ascii="Times New Roman" w:hAnsi="Times New Roman" w:cs="Times New Roman"/>
          <w:sz w:val="22"/>
        </w:rPr>
        <w:t>is</w:t>
      </w:r>
      <w:r w:rsidR="000947C8" w:rsidRPr="00CC6AB9">
        <w:rPr>
          <w:rFonts w:ascii="Times New Roman" w:hAnsi="Times New Roman" w:cs="Times New Roman" w:hint="eastAsia"/>
          <w:sz w:val="22"/>
        </w:rPr>
        <w:t xml:space="preserve"> </w:t>
      </w:r>
      <w:r w:rsidR="00311822" w:rsidRPr="00CC6AB9">
        <w:rPr>
          <w:rFonts w:ascii="Times New Roman" w:hAnsi="Times New Roman" w:cs="Times New Roman"/>
          <w:sz w:val="22"/>
        </w:rPr>
        <w:t>~8 times larger and for tertiary groups it is around 10</w:t>
      </w:r>
      <w:r w:rsidR="007B5D27" w:rsidRPr="00CC6AB9">
        <w:rPr>
          <w:rFonts w:ascii="Times New Roman" w:hAnsi="Times New Roman" w:cs="Times New Roman" w:hint="eastAsia"/>
          <w:sz w:val="22"/>
        </w:rPr>
        <w:t xml:space="preserve"> times </w:t>
      </w:r>
      <w:r w:rsidR="00311822" w:rsidRPr="00CC6AB9">
        <w:rPr>
          <w:rFonts w:ascii="Times New Roman" w:hAnsi="Times New Roman" w:cs="Times New Roman"/>
          <w:sz w:val="22"/>
        </w:rPr>
        <w:t xml:space="preserve">larger </w:t>
      </w:r>
      <w:r w:rsidR="002D4934" w:rsidRPr="00CC6AB9">
        <w:rPr>
          <w:rFonts w:ascii="Times New Roman" w:hAnsi="Times New Roman" w:cs="Times New Roman"/>
          <w:sz w:val="22"/>
        </w:rPr>
        <w:t>(</w:t>
      </w:r>
      <w:r w:rsidR="00B555C2" w:rsidRPr="00CC6AB9">
        <w:rPr>
          <w:rFonts w:ascii="Times New Roman" w:hAnsi="Times New Roman" w:cs="Times New Roman"/>
          <w:sz w:val="22"/>
        </w:rPr>
        <w:t>Table 4</w:t>
      </w:r>
      <w:r w:rsidR="00105D10" w:rsidRPr="00CC6AB9">
        <w:rPr>
          <w:rFonts w:ascii="Times New Roman" w:hAnsi="Times New Roman" w:cs="Times New Roman" w:hint="eastAsia"/>
          <w:sz w:val="22"/>
        </w:rPr>
        <w:t xml:space="preserve"> </w:t>
      </w:r>
      <w:r w:rsidR="002D4934" w:rsidRPr="00CC6AB9">
        <w:rPr>
          <w:rFonts w:ascii="Times New Roman" w:hAnsi="Times New Roman" w:cs="Times New Roman"/>
          <w:sz w:val="22"/>
        </w:rPr>
        <w:t>and Figure S</w:t>
      </w:r>
      <w:r w:rsidR="005143FE" w:rsidRPr="00CC6AB9">
        <w:rPr>
          <w:rFonts w:ascii="Times New Roman" w:hAnsi="Times New Roman" w:cs="Times New Roman" w:hint="eastAsia"/>
          <w:sz w:val="22"/>
        </w:rPr>
        <w:t>7</w:t>
      </w:r>
      <w:r w:rsidR="00D46BF9" w:rsidRPr="00CC6AB9">
        <w:rPr>
          <w:rFonts w:ascii="Times New Roman" w:hAnsi="Times New Roman" w:cs="Times New Roman" w:hint="eastAsia"/>
          <w:sz w:val="22"/>
        </w:rPr>
        <w:t>)</w:t>
      </w:r>
      <w:r w:rsidR="007B5D27" w:rsidRPr="00CC6AB9">
        <w:rPr>
          <w:rFonts w:ascii="Times New Roman" w:hAnsi="Times New Roman" w:cs="Times New Roman" w:hint="eastAsia"/>
          <w:sz w:val="22"/>
        </w:rPr>
        <w:t>.</w:t>
      </w:r>
    </w:p>
    <w:p w:rsidR="00897F27" w:rsidRPr="00CC6AB9" w:rsidRDefault="007B5D27" w:rsidP="00DB2E79">
      <w:pPr>
        <w:tabs>
          <w:tab w:val="left" w:pos="7513"/>
        </w:tabs>
        <w:spacing w:after="240" w:line="360" w:lineRule="auto"/>
        <w:rPr>
          <w:rFonts w:ascii="Times New Roman" w:hAnsi="Times New Roman" w:cs="Times New Roman"/>
          <w:sz w:val="22"/>
        </w:rPr>
      </w:pPr>
      <w:r w:rsidRPr="00CC6AB9">
        <w:rPr>
          <w:rFonts w:ascii="Times New Roman" w:hAnsi="Times New Roman" w:cs="Times New Roman" w:hint="eastAsia"/>
          <w:sz w:val="22"/>
        </w:rPr>
        <w:t>Therefore, it is reasonable to conclude that t</w:t>
      </w:r>
      <w:r w:rsidRPr="00CC6AB9">
        <w:rPr>
          <w:rFonts w:ascii="Times New Roman" w:hAnsi="Times New Roman" w:cs="Times New Roman"/>
          <w:sz w:val="22"/>
        </w:rPr>
        <w:t xml:space="preserve">he coexistence of </w:t>
      </w:r>
      <w:r w:rsidR="0020751E" w:rsidRPr="00CC6AB9">
        <w:rPr>
          <w:rFonts w:ascii="Times New Roman" w:hAnsi="Times New Roman" w:cs="Times New Roman"/>
          <w:sz w:val="22"/>
        </w:rPr>
        <w:t xml:space="preserve">the </w:t>
      </w:r>
      <w:r w:rsidRPr="00CC6AB9">
        <w:rPr>
          <w:rFonts w:ascii="Times New Roman" w:hAnsi="Times New Roman" w:cs="Times New Roman"/>
          <w:sz w:val="22"/>
        </w:rPr>
        <w:t>two different architectures</w:t>
      </w:r>
      <w:r w:rsidRPr="00CC6AB9">
        <w:rPr>
          <w:rFonts w:ascii="Times New Roman" w:hAnsi="Times New Roman" w:cs="Times New Roman" w:hint="eastAsia"/>
          <w:sz w:val="22"/>
        </w:rPr>
        <w:t xml:space="preserve"> </w:t>
      </w:r>
      <w:r w:rsidR="00311822" w:rsidRPr="00CC6AB9">
        <w:rPr>
          <w:rFonts w:ascii="Times New Roman" w:hAnsi="Times New Roman" w:cs="Times New Roman"/>
          <w:sz w:val="22"/>
        </w:rPr>
        <w:t>arise</w:t>
      </w:r>
      <w:r w:rsidR="0020751E" w:rsidRPr="00CC6AB9">
        <w:rPr>
          <w:rFonts w:ascii="Times New Roman" w:hAnsi="Times New Roman" w:cs="Times New Roman"/>
          <w:sz w:val="22"/>
        </w:rPr>
        <w:t>s</w:t>
      </w:r>
      <w:r w:rsidR="00311822" w:rsidRPr="00CC6AB9">
        <w:rPr>
          <w:rFonts w:ascii="Times New Roman" w:hAnsi="Times New Roman" w:cs="Times New Roman"/>
          <w:sz w:val="22"/>
        </w:rPr>
        <w:t xml:space="preserve"> from</w:t>
      </w:r>
      <w:r w:rsidRPr="00CC6AB9">
        <w:rPr>
          <w:rFonts w:ascii="Times New Roman" w:hAnsi="Times New Roman" w:cs="Times New Roman" w:hint="eastAsia"/>
          <w:sz w:val="22"/>
        </w:rPr>
        <w:t xml:space="preserve"> </w:t>
      </w:r>
      <w:r w:rsidR="004946E1" w:rsidRPr="00CC6AB9">
        <w:rPr>
          <w:rFonts w:ascii="Times New Roman" w:hAnsi="Times New Roman" w:cs="Times New Roman" w:hint="eastAsia"/>
          <w:sz w:val="22"/>
        </w:rPr>
        <w:t>different</w:t>
      </w:r>
      <w:r w:rsidRPr="00CC6AB9">
        <w:rPr>
          <w:rFonts w:ascii="Times New Roman" w:hAnsi="Times New Roman" w:cs="Times New Roman" w:hint="eastAsia"/>
          <w:sz w:val="22"/>
        </w:rPr>
        <w:t xml:space="preserve"> initiation rate</w:t>
      </w:r>
      <w:r w:rsidR="004946E1" w:rsidRPr="00CC6AB9">
        <w:rPr>
          <w:rFonts w:ascii="Times New Roman" w:hAnsi="Times New Roman" w:cs="Times New Roman" w:hint="eastAsia"/>
          <w:sz w:val="22"/>
        </w:rPr>
        <w:t>s</w:t>
      </w:r>
      <w:r w:rsidRPr="00CC6AB9">
        <w:rPr>
          <w:rFonts w:ascii="Times New Roman" w:hAnsi="Times New Roman" w:cs="Times New Roman" w:hint="eastAsia"/>
          <w:sz w:val="22"/>
        </w:rPr>
        <w:t xml:space="preserve"> (</w:t>
      </w:r>
      <w:r w:rsidR="00311822" w:rsidRPr="00CC6AB9">
        <w:rPr>
          <w:rFonts w:ascii="Times New Roman" w:hAnsi="Times New Roman" w:cs="Times New Roman"/>
          <w:sz w:val="22"/>
        </w:rPr>
        <w:t xml:space="preserve">where initiation refers to </w:t>
      </w:r>
      <w:r w:rsidRPr="00CC6AB9">
        <w:rPr>
          <w:rFonts w:ascii="Times New Roman" w:hAnsi="Times New Roman" w:cs="Times New Roman" w:hint="eastAsia"/>
          <w:sz w:val="22"/>
        </w:rPr>
        <w:t xml:space="preserve">the insertion of the first </w:t>
      </w:r>
      <w:r w:rsidR="00311822" w:rsidRPr="00CC6AB9">
        <w:rPr>
          <w:rFonts w:ascii="Times New Roman" w:hAnsi="Times New Roman" w:cs="Times New Roman"/>
          <w:sz w:val="22"/>
        </w:rPr>
        <w:t xml:space="preserve">CL </w:t>
      </w:r>
      <w:r w:rsidRPr="00CC6AB9">
        <w:rPr>
          <w:rFonts w:ascii="Times New Roman" w:hAnsi="Times New Roman" w:cs="Times New Roman" w:hint="eastAsia"/>
          <w:sz w:val="22"/>
        </w:rPr>
        <w:t>monomer into the zi</w:t>
      </w:r>
      <w:r w:rsidR="00311822" w:rsidRPr="00CC6AB9">
        <w:rPr>
          <w:rFonts w:ascii="Times New Roman" w:hAnsi="Times New Roman" w:cs="Times New Roman" w:hint="eastAsia"/>
          <w:sz w:val="22"/>
        </w:rPr>
        <w:t>nc alkoxide bond</w:t>
      </w:r>
      <w:r w:rsidR="00311822" w:rsidRPr="00CC6AB9">
        <w:rPr>
          <w:rFonts w:ascii="Times New Roman" w:hAnsi="Times New Roman" w:cs="Times New Roman"/>
          <w:sz w:val="22"/>
        </w:rPr>
        <w:t>, the nature of which depends on the type of hydroxyl group on the chain transfer agent)</w:t>
      </w:r>
      <w:r w:rsidRPr="00CC6AB9">
        <w:rPr>
          <w:rFonts w:ascii="Times New Roman" w:hAnsi="Times New Roman" w:cs="Times New Roman"/>
          <w:sz w:val="22"/>
        </w:rPr>
        <w:t xml:space="preserve">. </w:t>
      </w:r>
      <w:r w:rsidR="006C3EF7" w:rsidRPr="00CC6AB9">
        <w:rPr>
          <w:rFonts w:ascii="Times New Roman" w:hAnsi="Times New Roman" w:cs="Times New Roman" w:hint="eastAsia"/>
          <w:sz w:val="22"/>
        </w:rPr>
        <w:t>T</w:t>
      </w:r>
      <w:r w:rsidRPr="00CC6AB9">
        <w:rPr>
          <w:rFonts w:ascii="Times New Roman" w:hAnsi="Times New Roman" w:cs="Times New Roman" w:hint="eastAsia"/>
          <w:sz w:val="22"/>
        </w:rPr>
        <w:t xml:space="preserve">he decrease </w:t>
      </w:r>
      <w:r w:rsidRPr="00CC6AB9">
        <w:rPr>
          <w:rFonts w:ascii="Times New Roman" w:hAnsi="Times New Roman" w:cs="Times New Roman"/>
          <w:sz w:val="22"/>
        </w:rPr>
        <w:t>in the quantity of</w:t>
      </w:r>
      <w:r w:rsidRPr="00CC6AB9">
        <w:rPr>
          <w:rFonts w:ascii="Times New Roman" w:hAnsi="Times New Roman" w:cs="Times New Roman" w:hint="eastAsia"/>
          <w:sz w:val="22"/>
        </w:rPr>
        <w:t xml:space="preserve"> Type II </w:t>
      </w:r>
      <w:r w:rsidRPr="00CC6AB9">
        <w:rPr>
          <w:rFonts w:ascii="Times New Roman" w:hAnsi="Times New Roman" w:cs="Times New Roman"/>
          <w:sz w:val="22"/>
        </w:rPr>
        <w:t xml:space="preserve">chains </w:t>
      </w:r>
      <w:r w:rsidRPr="00CC6AB9">
        <w:rPr>
          <w:rFonts w:ascii="Times New Roman" w:hAnsi="Times New Roman" w:cs="Times New Roman" w:hint="eastAsia"/>
          <w:sz w:val="22"/>
        </w:rPr>
        <w:t>with increasing chain length</w:t>
      </w:r>
      <w:r w:rsidRPr="00CC6AB9">
        <w:rPr>
          <w:rFonts w:ascii="Times New Roman" w:hAnsi="Times New Roman" w:cs="Times New Roman"/>
          <w:sz w:val="22"/>
        </w:rPr>
        <w:t xml:space="preserve"> </w:t>
      </w:r>
      <w:r w:rsidR="00311822" w:rsidRPr="00CC6AB9">
        <w:rPr>
          <w:rFonts w:ascii="Times New Roman" w:hAnsi="Times New Roman" w:cs="Times New Roman"/>
          <w:sz w:val="22"/>
        </w:rPr>
        <w:t>(degree of polymerization</w:t>
      </w:r>
      <w:r w:rsidRPr="00CC6AB9">
        <w:rPr>
          <w:rFonts w:ascii="Times New Roman" w:hAnsi="Times New Roman" w:cs="Times New Roman"/>
          <w:sz w:val="22"/>
        </w:rPr>
        <w:t>)</w:t>
      </w:r>
      <w:r w:rsidRPr="00CC6AB9">
        <w:rPr>
          <w:rFonts w:ascii="Times New Roman" w:hAnsi="Times New Roman" w:cs="Times New Roman" w:hint="eastAsia"/>
          <w:sz w:val="22"/>
        </w:rPr>
        <w:t xml:space="preserve"> </w:t>
      </w:r>
      <w:r w:rsidR="00311822" w:rsidRPr="00CC6AB9">
        <w:rPr>
          <w:rFonts w:ascii="Times New Roman" w:hAnsi="Times New Roman" w:cs="Times New Roman"/>
          <w:sz w:val="22"/>
        </w:rPr>
        <w:t>can also be rationalized by the</w:t>
      </w:r>
      <w:r w:rsidRPr="00CC6AB9">
        <w:rPr>
          <w:rFonts w:ascii="Times New Roman" w:hAnsi="Times New Roman" w:cs="Times New Roman" w:hint="eastAsia"/>
          <w:sz w:val="22"/>
        </w:rPr>
        <w:t xml:space="preserve"> slow initiation </w:t>
      </w:r>
      <w:r w:rsidR="00311822" w:rsidRPr="00CC6AB9">
        <w:rPr>
          <w:rFonts w:ascii="Times New Roman" w:hAnsi="Times New Roman" w:cs="Times New Roman"/>
          <w:sz w:val="22"/>
        </w:rPr>
        <w:t>from</w:t>
      </w:r>
      <w:r w:rsidRPr="00CC6AB9">
        <w:rPr>
          <w:rFonts w:ascii="Times New Roman" w:hAnsi="Times New Roman" w:cs="Times New Roman"/>
          <w:sz w:val="22"/>
        </w:rPr>
        <w:t xml:space="preserve"> </w:t>
      </w:r>
      <w:r w:rsidRPr="00CC6AB9">
        <w:rPr>
          <w:rFonts w:ascii="Times New Roman" w:hAnsi="Times New Roman" w:cs="Times New Roman" w:hint="eastAsia"/>
          <w:sz w:val="22"/>
        </w:rPr>
        <w:t xml:space="preserve">secondary </w:t>
      </w:r>
      <w:r w:rsidRPr="00CC6AB9">
        <w:rPr>
          <w:rFonts w:ascii="Times New Roman" w:hAnsi="Times New Roman" w:cs="Times New Roman"/>
          <w:sz w:val="22"/>
        </w:rPr>
        <w:t xml:space="preserve">hydroxyl groups </w:t>
      </w:r>
      <w:r w:rsidR="00311822" w:rsidRPr="00CC6AB9">
        <w:rPr>
          <w:rFonts w:ascii="Times New Roman" w:hAnsi="Times New Roman" w:cs="Times New Roman"/>
          <w:sz w:val="22"/>
        </w:rPr>
        <w:t>compared to propagation from</w:t>
      </w:r>
      <w:r w:rsidRPr="00CC6AB9">
        <w:rPr>
          <w:rFonts w:ascii="Times New Roman" w:hAnsi="Times New Roman" w:cs="Times New Roman"/>
          <w:sz w:val="22"/>
        </w:rPr>
        <w:t xml:space="preserve"> </w:t>
      </w:r>
      <w:r w:rsidR="00311822" w:rsidRPr="00CC6AB9">
        <w:rPr>
          <w:rFonts w:ascii="Times New Roman" w:hAnsi="Times New Roman" w:cs="Times New Roman"/>
          <w:sz w:val="22"/>
        </w:rPr>
        <w:t>a primary CL alkoxide</w:t>
      </w:r>
      <w:r w:rsidRPr="00CC6AB9">
        <w:rPr>
          <w:rFonts w:ascii="Times New Roman" w:hAnsi="Times New Roman" w:cs="Times New Roman" w:hint="eastAsia"/>
          <w:sz w:val="22"/>
        </w:rPr>
        <w:t>.</w:t>
      </w:r>
      <w:r w:rsidR="00506893" w:rsidRPr="00CC6AB9">
        <w:rPr>
          <w:rFonts w:ascii="Times New Roman" w:hAnsi="Times New Roman" w:cs="Times New Roman"/>
          <w:sz w:val="22"/>
        </w:rPr>
        <w:t xml:space="preserve"> It</w:t>
      </w:r>
      <w:r w:rsidRPr="00CC6AB9">
        <w:rPr>
          <w:rFonts w:ascii="Times New Roman" w:hAnsi="Times New Roman" w:cs="Times New Roman" w:hint="eastAsia"/>
          <w:sz w:val="22"/>
        </w:rPr>
        <w:t xml:space="preserve"> </w:t>
      </w:r>
      <w:r w:rsidR="00EC4035" w:rsidRPr="00CC6AB9">
        <w:rPr>
          <w:rFonts w:ascii="Times New Roman" w:hAnsi="Times New Roman" w:cs="Times New Roman" w:hint="eastAsia"/>
          <w:sz w:val="22"/>
        </w:rPr>
        <w:t xml:space="preserve">is notable </w:t>
      </w:r>
      <w:r w:rsidR="00EC4035" w:rsidRPr="00CC6AB9">
        <w:rPr>
          <w:rFonts w:ascii="Times New Roman" w:hAnsi="Times New Roman" w:cs="Times New Roman"/>
          <w:sz w:val="22"/>
        </w:rPr>
        <w:t>that</w:t>
      </w:r>
      <w:r w:rsidR="00EC4035" w:rsidRPr="00CC6AB9">
        <w:rPr>
          <w:rFonts w:ascii="Times New Roman" w:hAnsi="Times New Roman" w:cs="Times New Roman" w:hint="eastAsia"/>
          <w:sz w:val="22"/>
        </w:rPr>
        <w:t xml:space="preserve"> </w:t>
      </w:r>
      <w:r w:rsidR="00C709F6" w:rsidRPr="00CC6AB9">
        <w:rPr>
          <w:rFonts w:ascii="Times New Roman" w:hAnsi="Times New Roman" w:cs="Times New Roman" w:hint="eastAsia"/>
          <w:sz w:val="22"/>
        </w:rPr>
        <w:t>other catalyst systems</w:t>
      </w:r>
      <w:r w:rsidR="00506893" w:rsidRPr="00CC6AB9">
        <w:rPr>
          <w:rFonts w:ascii="Times New Roman" w:hAnsi="Times New Roman" w:cs="Times New Roman"/>
          <w:sz w:val="22"/>
        </w:rPr>
        <w:t xml:space="preserve"> have also been reported which show faster rates of propagation than initiation, but the impact of these kinetics over telechelic polymer architecture were not yet studied</w:t>
      </w:r>
      <w:r w:rsidR="00C709F6" w:rsidRPr="00CC6AB9">
        <w:rPr>
          <w:rFonts w:ascii="Times New Roman" w:hAnsi="Times New Roman" w:cs="Times New Roman" w:hint="eastAsia"/>
          <w:sz w:val="22"/>
        </w:rPr>
        <w:t>.</w:t>
      </w:r>
      <w:r w:rsidR="00663990" w:rsidRPr="00CC6AB9">
        <w:rPr>
          <w:rFonts w:ascii="Times New Roman" w:hAnsi="Times New Roman" w:cs="Times New Roman"/>
          <w:sz w:val="22"/>
        </w:rPr>
        <w:fldChar w:fldCharType="begin">
          <w:fldData xml:space="preserve">PEVuZE5vdGU+PENpdGU+PEF1dGhvcj5XYW5nPC9BdXRob3I+PFllYXI+MjAxMzwvWWVhcj48UmVj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==
</w:fldData>
        </w:fldChar>
      </w:r>
      <w:r w:rsidR="00341F84" w:rsidRPr="00CC6AB9">
        <w:rPr>
          <w:rFonts w:ascii="Times New Roman" w:hAnsi="Times New Roman" w:cs="Times New Roman"/>
          <w:sz w:val="22"/>
        </w:rPr>
        <w:instrText xml:space="preserve"> ADDIN EN.CITE </w:instrText>
      </w:r>
      <w:r w:rsidR="00341F84" w:rsidRPr="00CC6AB9">
        <w:rPr>
          <w:rFonts w:ascii="Times New Roman" w:hAnsi="Times New Roman" w:cs="Times New Roman"/>
          <w:sz w:val="22"/>
        </w:rPr>
        <w:fldChar w:fldCharType="begin">
          <w:fldData xml:space="preserve">PEVuZE5vdGU+PENpdGU+PEF1dGhvcj5XYW5nPC9BdXRob3I+PFllYXI+MjAxMzwvWWVhcj48UmVj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==
</w:fldData>
        </w:fldChar>
      </w:r>
      <w:r w:rsidR="00341F84" w:rsidRPr="00CC6AB9">
        <w:rPr>
          <w:rFonts w:ascii="Times New Roman" w:hAnsi="Times New Roman" w:cs="Times New Roman"/>
          <w:sz w:val="22"/>
        </w:rPr>
        <w:instrText xml:space="preserve"> ADDIN EN.CITE.DATA </w:instrText>
      </w:r>
      <w:r w:rsidR="00341F84" w:rsidRPr="00CC6AB9">
        <w:rPr>
          <w:rFonts w:ascii="Times New Roman" w:hAnsi="Times New Roman" w:cs="Times New Roman"/>
          <w:sz w:val="22"/>
        </w:rPr>
      </w:r>
      <w:r w:rsidR="00341F84" w:rsidRPr="00CC6AB9">
        <w:rPr>
          <w:rFonts w:ascii="Times New Roman" w:hAnsi="Times New Roman" w:cs="Times New Roman"/>
          <w:sz w:val="22"/>
        </w:rPr>
        <w:fldChar w:fldCharType="end"/>
      </w:r>
      <w:r w:rsidR="00663990" w:rsidRPr="00CC6AB9">
        <w:rPr>
          <w:rFonts w:ascii="Times New Roman" w:hAnsi="Times New Roman" w:cs="Times New Roman"/>
          <w:sz w:val="22"/>
        </w:rPr>
      </w:r>
      <w:r w:rsidR="00663990" w:rsidRPr="00CC6AB9">
        <w:rPr>
          <w:rFonts w:ascii="Times New Roman" w:hAnsi="Times New Roman" w:cs="Times New Roman"/>
          <w:sz w:val="22"/>
        </w:rPr>
        <w:fldChar w:fldCharType="separate"/>
      </w:r>
      <w:hyperlink w:anchor="_ENREF_71" w:tooltip="Wang, 2013 #544" w:history="1">
        <w:r w:rsidR="00341F84" w:rsidRPr="00CC6AB9">
          <w:rPr>
            <w:rFonts w:ascii="Times New Roman" w:hAnsi="Times New Roman" w:cs="Times New Roman"/>
            <w:noProof/>
            <w:sz w:val="22"/>
            <w:vertAlign w:val="superscript"/>
          </w:rPr>
          <w:t>71</w:t>
        </w:r>
      </w:hyperlink>
      <w:r w:rsidR="00341F84" w:rsidRPr="00CC6AB9">
        <w:rPr>
          <w:rFonts w:ascii="Times New Roman" w:hAnsi="Times New Roman" w:cs="Times New Roman"/>
          <w:noProof/>
          <w:sz w:val="22"/>
          <w:vertAlign w:val="superscript"/>
        </w:rPr>
        <w:t>,</w:t>
      </w:r>
      <w:hyperlink w:anchor="_ENREF_73" w:tooltip="Kowalski, 1998 #547" w:history="1">
        <w:r w:rsidR="00341F84" w:rsidRPr="00CC6AB9">
          <w:rPr>
            <w:rFonts w:ascii="Times New Roman" w:hAnsi="Times New Roman" w:cs="Times New Roman"/>
            <w:noProof/>
            <w:sz w:val="22"/>
            <w:vertAlign w:val="superscript"/>
          </w:rPr>
          <w:t>73</w:t>
        </w:r>
      </w:hyperlink>
      <w:r w:rsidR="00341F84" w:rsidRPr="00CC6AB9">
        <w:rPr>
          <w:rFonts w:ascii="Times New Roman" w:hAnsi="Times New Roman" w:cs="Times New Roman"/>
          <w:noProof/>
          <w:sz w:val="22"/>
          <w:vertAlign w:val="superscript"/>
        </w:rPr>
        <w:t>,</w:t>
      </w:r>
      <w:hyperlink w:anchor="_ENREF_74" w:tooltip="Puaux, 2007 #555" w:history="1">
        <w:r w:rsidR="00341F84" w:rsidRPr="00CC6AB9">
          <w:rPr>
            <w:rFonts w:ascii="Times New Roman" w:hAnsi="Times New Roman" w:cs="Times New Roman"/>
            <w:noProof/>
            <w:sz w:val="22"/>
            <w:vertAlign w:val="superscript"/>
          </w:rPr>
          <w:t>74</w:t>
        </w:r>
      </w:hyperlink>
      <w:r w:rsidR="00663990" w:rsidRPr="00CC6AB9">
        <w:rPr>
          <w:rFonts w:ascii="Times New Roman" w:hAnsi="Times New Roman" w:cs="Times New Roman"/>
          <w:sz w:val="22"/>
        </w:rPr>
        <w:fldChar w:fldCharType="end"/>
      </w:r>
    </w:p>
    <w:p w:rsidR="00B555C2" w:rsidRPr="00CC6AB9" w:rsidRDefault="00B555C2" w:rsidP="00DB2E79">
      <w:pPr>
        <w:tabs>
          <w:tab w:val="left" w:pos="7513"/>
        </w:tabs>
        <w:spacing w:after="240" w:line="360" w:lineRule="auto"/>
        <w:rPr>
          <w:rFonts w:ascii="Times New Roman" w:hAnsi="Times New Roman" w:cs="Times New Roman"/>
          <w:sz w:val="22"/>
        </w:rPr>
      </w:pPr>
    </w:p>
    <w:p w:rsidR="00B555C2" w:rsidRPr="00CC6AB9" w:rsidRDefault="00B555C2" w:rsidP="00DB2E79">
      <w:pPr>
        <w:tabs>
          <w:tab w:val="left" w:pos="7513"/>
        </w:tabs>
        <w:spacing w:after="240" w:line="360" w:lineRule="auto"/>
        <w:rPr>
          <w:rFonts w:ascii="Times New Roman" w:hAnsi="Times New Roman" w:cs="Times New Roman"/>
          <w:sz w:val="22"/>
        </w:rPr>
      </w:pPr>
    </w:p>
    <w:p w:rsidR="00B555C2" w:rsidRPr="00CC6AB9" w:rsidRDefault="00B555C2" w:rsidP="00DB2E79">
      <w:pPr>
        <w:tabs>
          <w:tab w:val="left" w:pos="7513"/>
        </w:tabs>
        <w:spacing w:after="240" w:line="360" w:lineRule="auto"/>
        <w:rPr>
          <w:rFonts w:ascii="Times New Roman" w:hAnsi="Times New Roman" w:cs="Times New Roman"/>
          <w:sz w:val="22"/>
        </w:rPr>
      </w:pPr>
    </w:p>
    <w:p w:rsidR="005900A1" w:rsidRPr="00CC6AB9" w:rsidRDefault="005900A1" w:rsidP="005900A1">
      <w:pPr>
        <w:pStyle w:val="Caption"/>
        <w:keepNext/>
        <w:rPr>
          <w:rFonts w:ascii="Times New Roman" w:hAnsi="Times New Roman" w:cs="Times New Roman"/>
          <w:i/>
          <w:sz w:val="22"/>
          <w:szCs w:val="22"/>
          <w:vertAlign w:val="superscript"/>
        </w:rPr>
      </w:pPr>
      <w:bookmarkStart w:id="76" w:name="_Ref404588979"/>
      <w:r w:rsidRPr="00CC6AB9">
        <w:rPr>
          <w:rFonts w:ascii="Times New Roman" w:hAnsi="Times New Roman" w:cs="Times New Roman"/>
          <w:b/>
          <w:sz w:val="22"/>
          <w:szCs w:val="22"/>
        </w:rPr>
        <w:t xml:space="preserve">Table </w:t>
      </w:r>
      <w:r w:rsidR="00663990" w:rsidRPr="00CC6AB9">
        <w:rPr>
          <w:rFonts w:ascii="Times New Roman" w:hAnsi="Times New Roman" w:cs="Times New Roman"/>
          <w:b/>
          <w:sz w:val="22"/>
          <w:szCs w:val="22"/>
        </w:rPr>
        <w:fldChar w:fldCharType="begin"/>
      </w:r>
      <w:r w:rsidRPr="00CC6AB9">
        <w:rPr>
          <w:rFonts w:ascii="Times New Roman" w:hAnsi="Times New Roman" w:cs="Times New Roman"/>
          <w:b/>
          <w:sz w:val="22"/>
          <w:szCs w:val="22"/>
        </w:rPr>
        <w:instrText xml:space="preserve"> SEQ Table \* ARABIC </w:instrText>
      </w:r>
      <w:r w:rsidR="00663990" w:rsidRPr="00CC6AB9">
        <w:rPr>
          <w:rFonts w:ascii="Times New Roman" w:hAnsi="Times New Roman" w:cs="Times New Roman"/>
          <w:b/>
          <w:sz w:val="22"/>
          <w:szCs w:val="22"/>
        </w:rPr>
        <w:fldChar w:fldCharType="separate"/>
      </w:r>
      <w:r w:rsidR="002277DD" w:rsidRPr="00CC6AB9">
        <w:rPr>
          <w:rFonts w:ascii="Times New Roman" w:hAnsi="Times New Roman" w:cs="Times New Roman"/>
          <w:b/>
          <w:noProof/>
          <w:sz w:val="22"/>
          <w:szCs w:val="22"/>
        </w:rPr>
        <w:t>4</w:t>
      </w:r>
      <w:r w:rsidR="00663990" w:rsidRPr="00CC6AB9">
        <w:rPr>
          <w:rFonts w:ascii="Times New Roman" w:hAnsi="Times New Roman" w:cs="Times New Roman"/>
          <w:b/>
          <w:sz w:val="22"/>
          <w:szCs w:val="22"/>
        </w:rPr>
        <w:fldChar w:fldCharType="end"/>
      </w:r>
      <w:bookmarkEnd w:id="76"/>
      <w:r w:rsidRPr="00CC6AB9">
        <w:rPr>
          <w:rFonts w:ascii="Times New Roman" w:hAnsi="Times New Roman" w:cs="Times New Roman"/>
          <w:b/>
          <w:sz w:val="22"/>
          <w:szCs w:val="22"/>
        </w:rPr>
        <w:t>.</w:t>
      </w:r>
      <w:r w:rsidRPr="00CC6AB9">
        <w:rPr>
          <w:rFonts w:ascii="Times New Roman" w:hAnsi="Times New Roman" w:cs="Times New Roman"/>
          <w:sz w:val="22"/>
          <w:szCs w:val="22"/>
        </w:rPr>
        <w:t xml:space="preserve"> The immortal ROP of ɛ-CL using mono</w:t>
      </w:r>
      <w:r w:rsidR="00506893" w:rsidRPr="00CC6AB9">
        <w:rPr>
          <w:rFonts w:ascii="Times New Roman" w:hAnsi="Times New Roman" w:cs="Times New Roman"/>
          <w:sz w:val="22"/>
          <w:szCs w:val="22"/>
        </w:rPr>
        <w:t>-functional</w:t>
      </w:r>
      <w:r w:rsidRPr="00CC6AB9">
        <w:rPr>
          <w:rFonts w:ascii="Times New Roman" w:hAnsi="Times New Roman" w:cs="Times New Roman"/>
          <w:sz w:val="22"/>
          <w:szCs w:val="22"/>
        </w:rPr>
        <w:t xml:space="preserve"> alcohols as the chain transfer </w:t>
      </w:r>
      <w:proofErr w:type="spellStart"/>
      <w:r w:rsidRPr="00CC6AB9">
        <w:rPr>
          <w:rFonts w:ascii="Times New Roman" w:hAnsi="Times New Roman" w:cs="Times New Roman"/>
          <w:sz w:val="22"/>
          <w:szCs w:val="22"/>
        </w:rPr>
        <w:t>agents.</w:t>
      </w:r>
      <w:r w:rsidRPr="00CC6AB9">
        <w:rPr>
          <w:rFonts w:ascii="Times New Roman" w:hAnsi="Times New Roman" w:cs="Times New Roman" w:hint="eastAsia"/>
          <w:i/>
          <w:sz w:val="22"/>
          <w:szCs w:val="22"/>
          <w:vertAlign w:val="superscript"/>
        </w:rPr>
        <w:t>a</w:t>
      </w:r>
      <w:proofErr w:type="spellEnd"/>
    </w:p>
    <w:p w:rsidR="00B555C2" w:rsidRPr="00CC6AB9" w:rsidRDefault="00B555C2" w:rsidP="00B555C2"/>
    <w:tbl>
      <w:tblPr>
        <w:tblStyle w:val="LightShading1"/>
        <w:tblW w:w="0" w:type="auto"/>
        <w:jc w:val="center"/>
        <w:tblLook w:val="04A0" w:firstRow="1" w:lastRow="0" w:firstColumn="1" w:lastColumn="0" w:noHBand="0" w:noVBand="1"/>
      </w:tblPr>
      <w:tblGrid>
        <w:gridCol w:w="706"/>
        <w:gridCol w:w="2064"/>
        <w:gridCol w:w="1517"/>
        <w:gridCol w:w="1677"/>
        <w:gridCol w:w="1708"/>
        <w:gridCol w:w="618"/>
      </w:tblGrid>
      <w:tr w:rsidR="00105D10" w:rsidRPr="00CC6AB9" w:rsidTr="00105D10">
        <w:trPr>
          <w:cnfStyle w:val="100000000000" w:firstRow="1" w:lastRow="0" w:firstColumn="0" w:lastColumn="0" w:oddVBand="0" w:evenVBand="0" w:oddHBand="0" w:evenHBand="0" w:firstRowFirstColumn="0" w:firstRowLastColumn="0" w:lastRowFirstColumn="0" w:lastRowLastColumn="0"/>
          <w:trHeight w:val="353"/>
          <w:jc w:val="center"/>
        </w:trPr>
        <w:tc>
          <w:tcPr>
            <w:cnfStyle w:val="001000000000" w:firstRow="0" w:lastRow="0" w:firstColumn="1" w:lastColumn="0" w:oddVBand="0" w:evenVBand="0" w:oddHBand="0" w:evenHBand="0" w:firstRowFirstColumn="0" w:firstRowLastColumn="0" w:lastRowFirstColumn="0" w:lastRowLastColumn="0"/>
            <w:tcW w:w="706" w:type="dxa"/>
            <w:vMerge w:val="restart"/>
            <w:shd w:val="clear" w:color="auto" w:fill="auto"/>
            <w:vAlign w:val="center"/>
          </w:tcPr>
          <w:p w:rsidR="00105D10" w:rsidRPr="00CC6AB9" w:rsidRDefault="00105D10" w:rsidP="003165F1">
            <w:pPr>
              <w:tabs>
                <w:tab w:val="left" w:pos="7513"/>
              </w:tabs>
              <w:rPr>
                <w:rFonts w:ascii="Times New Roman" w:hAnsi="Times New Roman" w:cs="Times New Roman"/>
                <w:b w:val="0"/>
                <w:sz w:val="22"/>
              </w:rPr>
            </w:pPr>
            <w:r w:rsidRPr="00CC6AB9">
              <w:rPr>
                <w:rFonts w:ascii="Times New Roman" w:hAnsi="Times New Roman" w:cs="Times New Roman" w:hint="eastAsia"/>
                <w:b w:val="0"/>
                <w:sz w:val="22"/>
              </w:rPr>
              <w:t>Entry</w:t>
            </w:r>
          </w:p>
        </w:tc>
        <w:tc>
          <w:tcPr>
            <w:tcW w:w="2064" w:type="dxa"/>
            <w:vMerge w:val="restart"/>
            <w:shd w:val="clear" w:color="auto" w:fill="auto"/>
            <w:vAlign w:val="center"/>
          </w:tcPr>
          <w:p w:rsidR="00105D10" w:rsidRPr="00CC6AB9" w:rsidRDefault="00105D10" w:rsidP="003165F1">
            <w:pPr>
              <w:tabs>
                <w:tab w:val="left" w:pos="7513"/>
              </w:tabs>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2"/>
              </w:rPr>
            </w:pPr>
            <w:r w:rsidRPr="00CC6AB9">
              <w:rPr>
                <w:rFonts w:ascii="Times New Roman" w:hAnsi="Times New Roman" w:cs="Times New Roman" w:hint="eastAsia"/>
                <w:b w:val="0"/>
                <w:sz w:val="22"/>
              </w:rPr>
              <w:t>CTA</w:t>
            </w:r>
          </w:p>
        </w:tc>
        <w:tc>
          <w:tcPr>
            <w:tcW w:w="1517" w:type="dxa"/>
            <w:vMerge w:val="restart"/>
            <w:shd w:val="clear" w:color="auto" w:fill="auto"/>
            <w:vAlign w:val="center"/>
          </w:tcPr>
          <w:p w:rsidR="00105D10" w:rsidRPr="00CC6AB9" w:rsidRDefault="00105D10" w:rsidP="00105D10">
            <w:pPr>
              <w:tabs>
                <w:tab w:val="left" w:pos="7513"/>
              </w:tabs>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2"/>
              </w:rPr>
            </w:pPr>
            <w:r w:rsidRPr="00CC6AB9">
              <w:rPr>
                <w:rFonts w:ascii="Times New Roman" w:hAnsi="Times New Roman" w:cs="Times New Roman" w:hint="eastAsia"/>
                <w:b w:val="0"/>
                <w:sz w:val="22"/>
              </w:rPr>
              <w:t>Type of -OH</w:t>
            </w:r>
          </w:p>
        </w:tc>
        <w:tc>
          <w:tcPr>
            <w:tcW w:w="4003" w:type="dxa"/>
            <w:gridSpan w:val="3"/>
            <w:shd w:val="clear" w:color="auto" w:fill="auto"/>
            <w:vAlign w:val="center"/>
          </w:tcPr>
          <w:p w:rsidR="00105D10" w:rsidRPr="00CC6AB9" w:rsidRDefault="00506893" w:rsidP="00F83326">
            <w:pPr>
              <w:tabs>
                <w:tab w:val="left" w:pos="7513"/>
              </w:tabs>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2"/>
              </w:rPr>
            </w:pPr>
            <w:proofErr w:type="spellStart"/>
            <w:r w:rsidRPr="00CC6AB9">
              <w:rPr>
                <w:rFonts w:ascii="Times New Roman" w:hAnsi="Times New Roman" w:cs="Times New Roman"/>
                <w:b w:val="0"/>
                <w:sz w:val="22"/>
              </w:rPr>
              <w:t>Rates</w:t>
            </w:r>
            <w:r w:rsidR="00105D10" w:rsidRPr="00CC6AB9">
              <w:rPr>
                <w:rFonts w:ascii="Times New Roman" w:hAnsi="Times New Roman" w:cs="Times New Roman"/>
                <w:i/>
                <w:sz w:val="22"/>
                <w:vertAlign w:val="superscript"/>
              </w:rPr>
              <w:t>b</w:t>
            </w:r>
            <w:proofErr w:type="spellEnd"/>
          </w:p>
        </w:tc>
      </w:tr>
      <w:tr w:rsidR="00105D10" w:rsidRPr="00CC6AB9" w:rsidTr="00105D10">
        <w:trPr>
          <w:cnfStyle w:val="000000100000" w:firstRow="0" w:lastRow="0" w:firstColumn="0" w:lastColumn="0" w:oddVBand="0" w:evenVBand="0" w:oddHBand="1" w:evenHBand="0" w:firstRowFirstColumn="0" w:firstRowLastColumn="0" w:lastRowFirstColumn="0" w:lastRowLastColumn="0"/>
          <w:trHeight w:val="352"/>
          <w:jc w:val="center"/>
        </w:trPr>
        <w:tc>
          <w:tcPr>
            <w:cnfStyle w:val="001000000000" w:firstRow="0" w:lastRow="0" w:firstColumn="1" w:lastColumn="0" w:oddVBand="0" w:evenVBand="0" w:oddHBand="0" w:evenHBand="0" w:firstRowFirstColumn="0" w:firstRowLastColumn="0" w:lastRowFirstColumn="0" w:lastRowLastColumn="0"/>
            <w:tcW w:w="706" w:type="dxa"/>
            <w:vMerge/>
            <w:tcBorders>
              <w:bottom w:val="single" w:sz="8" w:space="0" w:color="000000" w:themeColor="text1"/>
            </w:tcBorders>
            <w:shd w:val="clear" w:color="auto" w:fill="auto"/>
          </w:tcPr>
          <w:p w:rsidR="00105D10" w:rsidRPr="00CC6AB9" w:rsidRDefault="00105D10" w:rsidP="003165F1">
            <w:pPr>
              <w:tabs>
                <w:tab w:val="left" w:pos="7513"/>
              </w:tabs>
              <w:rPr>
                <w:rFonts w:ascii="Times New Roman" w:hAnsi="Times New Roman" w:cs="Times New Roman"/>
                <w:b w:val="0"/>
                <w:sz w:val="22"/>
              </w:rPr>
            </w:pPr>
          </w:p>
        </w:tc>
        <w:tc>
          <w:tcPr>
            <w:tcW w:w="2064" w:type="dxa"/>
            <w:vMerge/>
            <w:tcBorders>
              <w:bottom w:val="single" w:sz="8" w:space="0" w:color="000000" w:themeColor="text1"/>
            </w:tcBorders>
            <w:shd w:val="clear" w:color="auto" w:fill="auto"/>
          </w:tcPr>
          <w:p w:rsidR="00105D10" w:rsidRPr="00CC6AB9" w:rsidRDefault="00105D10" w:rsidP="003165F1">
            <w:pPr>
              <w:tabs>
                <w:tab w:val="left" w:pos="7513"/>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2"/>
              </w:rPr>
            </w:pPr>
          </w:p>
        </w:tc>
        <w:tc>
          <w:tcPr>
            <w:tcW w:w="1517" w:type="dxa"/>
            <w:vMerge/>
            <w:tcBorders>
              <w:bottom w:val="single" w:sz="8" w:space="0" w:color="000000" w:themeColor="text1"/>
            </w:tcBorders>
            <w:shd w:val="clear" w:color="auto" w:fill="auto"/>
          </w:tcPr>
          <w:p w:rsidR="00105D10" w:rsidRPr="00CC6AB9" w:rsidRDefault="00105D10" w:rsidP="003165F1">
            <w:pPr>
              <w:tabs>
                <w:tab w:val="left" w:pos="7513"/>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sz w:val="22"/>
              </w:rPr>
            </w:pPr>
          </w:p>
        </w:tc>
        <w:tc>
          <w:tcPr>
            <w:tcW w:w="1677" w:type="dxa"/>
            <w:tcBorders>
              <w:top w:val="single" w:sz="8" w:space="0" w:color="000000" w:themeColor="text1"/>
              <w:bottom w:val="single" w:sz="8" w:space="0" w:color="000000" w:themeColor="text1"/>
            </w:tcBorders>
            <w:shd w:val="clear" w:color="auto" w:fill="auto"/>
          </w:tcPr>
          <w:p w:rsidR="00506893" w:rsidRPr="00CC6AB9" w:rsidRDefault="00105D10" w:rsidP="003165F1">
            <w:pPr>
              <w:tabs>
                <w:tab w:val="left" w:pos="7513"/>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vertAlign w:val="superscript"/>
              </w:rPr>
            </w:pPr>
            <w:proofErr w:type="spellStart"/>
            <w:r w:rsidRPr="00CC6AB9">
              <w:rPr>
                <w:rFonts w:ascii="Times New Roman" w:hAnsi="Times New Roman" w:cs="Times New Roman" w:hint="eastAsia"/>
                <w:i/>
                <w:sz w:val="22"/>
              </w:rPr>
              <w:t>k</w:t>
            </w:r>
            <w:r w:rsidRPr="00CC6AB9">
              <w:rPr>
                <w:rFonts w:ascii="Times New Roman" w:hAnsi="Times New Roman" w:cs="Times New Roman" w:hint="eastAsia"/>
                <w:sz w:val="22"/>
                <w:vertAlign w:val="subscript"/>
              </w:rPr>
              <w:t>i</w:t>
            </w:r>
            <w:proofErr w:type="spellEnd"/>
            <w:r w:rsidRPr="00CC6AB9">
              <w:rPr>
                <w:rFonts w:ascii="Times New Roman" w:hAnsi="Times New Roman" w:cs="Times New Roman" w:hint="eastAsia"/>
                <w:sz w:val="22"/>
              </w:rPr>
              <w:t xml:space="preserve"> </w:t>
            </w:r>
            <w:r w:rsidR="00506893" w:rsidRPr="00CC6AB9">
              <w:rPr>
                <w:rFonts w:ascii="Times New Roman" w:hAnsi="Times New Roman" w:cs="Times New Roman"/>
                <w:sz w:val="22"/>
              </w:rPr>
              <w:t>x 10</w:t>
            </w:r>
            <w:r w:rsidR="00506893" w:rsidRPr="00CC6AB9">
              <w:rPr>
                <w:rFonts w:ascii="Times New Roman" w:hAnsi="Times New Roman" w:cs="Times New Roman"/>
                <w:sz w:val="22"/>
                <w:vertAlign w:val="superscript"/>
              </w:rPr>
              <w:t>-3</w:t>
            </w:r>
          </w:p>
          <w:p w:rsidR="00105D10" w:rsidRPr="00CC6AB9" w:rsidRDefault="00105D10" w:rsidP="003165F1">
            <w:pPr>
              <w:tabs>
                <w:tab w:val="left" w:pos="7513"/>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rPr>
            </w:pPr>
            <w:r w:rsidRPr="00CC6AB9">
              <w:rPr>
                <w:rFonts w:ascii="Times New Roman" w:hAnsi="Times New Roman" w:cs="Times New Roman" w:hint="eastAsia"/>
                <w:sz w:val="22"/>
              </w:rPr>
              <w:t>(L</w:t>
            </w:r>
            <w:r w:rsidRPr="00CC6AB9">
              <w:rPr>
                <w:rFonts w:ascii="Times New Roman" w:eastAsia="SimSun" w:hAnsi="Times New Roman" w:cs="Times New Roman"/>
                <w:sz w:val="22"/>
              </w:rPr>
              <w:t>·</w:t>
            </w:r>
            <w:r w:rsidRPr="00CC6AB9">
              <w:rPr>
                <w:rFonts w:ascii="Times New Roman" w:hAnsi="Times New Roman" w:cs="Times New Roman" w:hint="eastAsia"/>
                <w:sz w:val="22"/>
              </w:rPr>
              <w:t>mol</w:t>
            </w:r>
            <w:r w:rsidRPr="00CC6AB9">
              <w:rPr>
                <w:rFonts w:ascii="Times New Roman" w:hAnsi="Times New Roman" w:cs="Times New Roman" w:hint="eastAsia"/>
                <w:sz w:val="22"/>
                <w:vertAlign w:val="superscript"/>
              </w:rPr>
              <w:t>-1</w:t>
            </w:r>
            <w:r w:rsidRPr="00CC6AB9">
              <w:rPr>
                <w:rFonts w:ascii="Times New Roman" w:eastAsia="SimSun" w:hAnsi="Times New Roman" w:cs="Times New Roman"/>
                <w:sz w:val="22"/>
              </w:rPr>
              <w:t>·</w:t>
            </w:r>
            <w:r w:rsidRPr="00CC6AB9">
              <w:rPr>
                <w:rFonts w:ascii="Times New Roman" w:hAnsi="Times New Roman" w:cs="Times New Roman" w:hint="eastAsia"/>
                <w:sz w:val="22"/>
              </w:rPr>
              <w:t>s</w:t>
            </w:r>
            <w:r w:rsidRPr="00CC6AB9">
              <w:rPr>
                <w:rFonts w:ascii="Times New Roman" w:hAnsi="Times New Roman" w:cs="Times New Roman" w:hint="eastAsia"/>
                <w:sz w:val="22"/>
                <w:vertAlign w:val="superscript"/>
              </w:rPr>
              <w:t>-1</w:t>
            </w:r>
            <w:r w:rsidRPr="00CC6AB9">
              <w:rPr>
                <w:rFonts w:ascii="Times New Roman" w:hAnsi="Times New Roman" w:cs="Times New Roman" w:hint="eastAsia"/>
                <w:sz w:val="22"/>
              </w:rPr>
              <w:t>)</w:t>
            </w:r>
          </w:p>
        </w:tc>
        <w:tc>
          <w:tcPr>
            <w:tcW w:w="1708" w:type="dxa"/>
            <w:tcBorders>
              <w:bottom w:val="single" w:sz="8" w:space="0" w:color="000000" w:themeColor="text1"/>
            </w:tcBorders>
            <w:shd w:val="clear" w:color="auto" w:fill="auto"/>
          </w:tcPr>
          <w:p w:rsidR="00506893" w:rsidRPr="00CC6AB9" w:rsidRDefault="00105D10" w:rsidP="003165F1">
            <w:pPr>
              <w:tabs>
                <w:tab w:val="left" w:pos="7513"/>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vertAlign w:val="superscript"/>
              </w:rPr>
            </w:pPr>
            <w:proofErr w:type="spellStart"/>
            <w:r w:rsidRPr="00CC6AB9">
              <w:rPr>
                <w:rFonts w:ascii="Times New Roman" w:hAnsi="Times New Roman" w:cs="Times New Roman" w:hint="eastAsia"/>
                <w:i/>
                <w:sz w:val="22"/>
              </w:rPr>
              <w:t>k</w:t>
            </w:r>
            <w:r w:rsidRPr="00CC6AB9">
              <w:rPr>
                <w:rFonts w:ascii="Times New Roman" w:hAnsi="Times New Roman" w:cs="Times New Roman" w:hint="eastAsia"/>
                <w:sz w:val="22"/>
                <w:vertAlign w:val="subscript"/>
              </w:rPr>
              <w:t>p</w:t>
            </w:r>
            <w:proofErr w:type="spellEnd"/>
            <w:r w:rsidRPr="00CC6AB9">
              <w:rPr>
                <w:rFonts w:ascii="Times New Roman" w:hAnsi="Times New Roman" w:cs="Times New Roman" w:hint="eastAsia"/>
                <w:sz w:val="22"/>
              </w:rPr>
              <w:t xml:space="preserve"> </w:t>
            </w:r>
            <w:r w:rsidR="00506893" w:rsidRPr="00CC6AB9">
              <w:rPr>
                <w:rFonts w:ascii="Times New Roman" w:hAnsi="Times New Roman" w:cs="Times New Roman"/>
                <w:sz w:val="22"/>
              </w:rPr>
              <w:t>x 10</w:t>
            </w:r>
            <w:r w:rsidR="00506893" w:rsidRPr="00CC6AB9">
              <w:rPr>
                <w:rFonts w:ascii="Times New Roman" w:hAnsi="Times New Roman" w:cs="Times New Roman"/>
                <w:sz w:val="22"/>
                <w:vertAlign w:val="superscript"/>
              </w:rPr>
              <w:t>-3</w:t>
            </w:r>
          </w:p>
          <w:p w:rsidR="00105D10" w:rsidRPr="00CC6AB9" w:rsidRDefault="00105D10" w:rsidP="003165F1">
            <w:pPr>
              <w:tabs>
                <w:tab w:val="left" w:pos="7513"/>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rPr>
            </w:pPr>
            <w:r w:rsidRPr="00CC6AB9">
              <w:rPr>
                <w:rFonts w:ascii="Times New Roman" w:hAnsi="Times New Roman" w:cs="Times New Roman" w:hint="eastAsia"/>
                <w:sz w:val="22"/>
              </w:rPr>
              <w:t>(L</w:t>
            </w:r>
            <w:r w:rsidRPr="00CC6AB9">
              <w:rPr>
                <w:rFonts w:ascii="Times New Roman" w:eastAsia="SimSun" w:hAnsi="Times New Roman" w:cs="Times New Roman"/>
                <w:sz w:val="22"/>
              </w:rPr>
              <w:t>·</w:t>
            </w:r>
            <w:r w:rsidRPr="00CC6AB9">
              <w:rPr>
                <w:rFonts w:ascii="Times New Roman" w:hAnsi="Times New Roman" w:cs="Times New Roman" w:hint="eastAsia"/>
                <w:sz w:val="22"/>
              </w:rPr>
              <w:t>mol</w:t>
            </w:r>
            <w:r w:rsidRPr="00CC6AB9">
              <w:rPr>
                <w:rFonts w:ascii="Times New Roman" w:hAnsi="Times New Roman" w:cs="Times New Roman" w:hint="eastAsia"/>
                <w:sz w:val="22"/>
                <w:vertAlign w:val="superscript"/>
              </w:rPr>
              <w:t>-1</w:t>
            </w:r>
            <w:r w:rsidRPr="00CC6AB9">
              <w:rPr>
                <w:rFonts w:ascii="Times New Roman" w:eastAsia="SimSun" w:hAnsi="Times New Roman" w:cs="Times New Roman"/>
                <w:sz w:val="22"/>
              </w:rPr>
              <w:t>·</w:t>
            </w:r>
            <w:r w:rsidRPr="00CC6AB9">
              <w:rPr>
                <w:rFonts w:ascii="Times New Roman" w:hAnsi="Times New Roman" w:cs="Times New Roman" w:hint="eastAsia"/>
                <w:sz w:val="22"/>
              </w:rPr>
              <w:t>s</w:t>
            </w:r>
            <w:r w:rsidRPr="00CC6AB9">
              <w:rPr>
                <w:rFonts w:ascii="Times New Roman" w:hAnsi="Times New Roman" w:cs="Times New Roman" w:hint="eastAsia"/>
                <w:sz w:val="22"/>
                <w:vertAlign w:val="superscript"/>
              </w:rPr>
              <w:t>-1</w:t>
            </w:r>
            <w:r w:rsidRPr="00CC6AB9">
              <w:rPr>
                <w:rFonts w:ascii="Times New Roman" w:hAnsi="Times New Roman" w:cs="Times New Roman" w:hint="eastAsia"/>
                <w:sz w:val="22"/>
              </w:rPr>
              <w:t>)</w:t>
            </w:r>
          </w:p>
        </w:tc>
        <w:tc>
          <w:tcPr>
            <w:tcW w:w="618" w:type="dxa"/>
            <w:tcBorders>
              <w:bottom w:val="single" w:sz="8" w:space="0" w:color="000000" w:themeColor="text1"/>
            </w:tcBorders>
            <w:shd w:val="clear" w:color="auto" w:fill="auto"/>
          </w:tcPr>
          <w:p w:rsidR="00105D10" w:rsidRPr="00CC6AB9" w:rsidRDefault="00105D10" w:rsidP="003165F1">
            <w:pPr>
              <w:tabs>
                <w:tab w:val="left" w:pos="7513"/>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rPr>
            </w:pPr>
            <w:proofErr w:type="spellStart"/>
            <w:r w:rsidRPr="00CC6AB9">
              <w:rPr>
                <w:rFonts w:ascii="Times New Roman" w:hAnsi="Times New Roman" w:cs="Times New Roman" w:hint="eastAsia"/>
                <w:i/>
                <w:sz w:val="22"/>
              </w:rPr>
              <w:t>k</w:t>
            </w:r>
            <w:r w:rsidRPr="00CC6AB9">
              <w:rPr>
                <w:rFonts w:ascii="Times New Roman" w:hAnsi="Times New Roman" w:cs="Times New Roman" w:hint="eastAsia"/>
                <w:sz w:val="22"/>
                <w:vertAlign w:val="subscript"/>
              </w:rPr>
              <w:t>p</w:t>
            </w:r>
            <w:proofErr w:type="spellEnd"/>
            <w:r w:rsidRPr="00CC6AB9">
              <w:rPr>
                <w:rFonts w:ascii="Times New Roman" w:hAnsi="Times New Roman" w:cs="Times New Roman" w:hint="eastAsia"/>
                <w:sz w:val="22"/>
              </w:rPr>
              <w:t>/</w:t>
            </w:r>
            <w:proofErr w:type="spellStart"/>
            <w:r w:rsidRPr="00CC6AB9">
              <w:rPr>
                <w:rFonts w:ascii="Times New Roman" w:hAnsi="Times New Roman" w:cs="Times New Roman" w:hint="eastAsia"/>
                <w:i/>
                <w:sz w:val="22"/>
              </w:rPr>
              <w:t>k</w:t>
            </w:r>
            <w:r w:rsidRPr="00CC6AB9">
              <w:rPr>
                <w:rFonts w:ascii="Times New Roman" w:hAnsi="Times New Roman" w:cs="Times New Roman" w:hint="eastAsia"/>
                <w:sz w:val="22"/>
                <w:vertAlign w:val="subscript"/>
              </w:rPr>
              <w:t>i</w:t>
            </w:r>
            <w:proofErr w:type="spellEnd"/>
          </w:p>
        </w:tc>
      </w:tr>
      <w:tr w:rsidR="00105D10" w:rsidRPr="00CC6AB9" w:rsidTr="00105D10">
        <w:trPr>
          <w:jc w:val="center"/>
        </w:trPr>
        <w:tc>
          <w:tcPr>
            <w:cnfStyle w:val="001000000000" w:firstRow="0" w:lastRow="0" w:firstColumn="1" w:lastColumn="0" w:oddVBand="0" w:evenVBand="0" w:oddHBand="0" w:evenHBand="0" w:firstRowFirstColumn="0" w:firstRowLastColumn="0" w:lastRowFirstColumn="0" w:lastRowLastColumn="0"/>
            <w:tcW w:w="706" w:type="dxa"/>
            <w:shd w:val="clear" w:color="auto" w:fill="auto"/>
          </w:tcPr>
          <w:p w:rsidR="00105D10" w:rsidRPr="00CC6AB9" w:rsidRDefault="00105D10" w:rsidP="003165F1">
            <w:pPr>
              <w:tabs>
                <w:tab w:val="left" w:pos="7513"/>
              </w:tabs>
              <w:rPr>
                <w:rFonts w:ascii="Times New Roman" w:hAnsi="Times New Roman" w:cs="Times New Roman"/>
                <w:b w:val="0"/>
                <w:sz w:val="22"/>
              </w:rPr>
            </w:pPr>
            <w:r w:rsidRPr="00CC6AB9">
              <w:rPr>
                <w:rFonts w:ascii="Times New Roman" w:hAnsi="Times New Roman" w:cs="Times New Roman" w:hint="eastAsia"/>
                <w:b w:val="0"/>
                <w:sz w:val="22"/>
              </w:rPr>
              <w:t>1</w:t>
            </w:r>
          </w:p>
        </w:tc>
        <w:tc>
          <w:tcPr>
            <w:tcW w:w="2064" w:type="dxa"/>
            <w:shd w:val="clear" w:color="auto" w:fill="auto"/>
          </w:tcPr>
          <w:p w:rsidR="00105D10" w:rsidRPr="00CC6AB9" w:rsidRDefault="00506893" w:rsidP="003165F1">
            <w:pPr>
              <w:tabs>
                <w:tab w:val="left" w:pos="7513"/>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rPr>
            </w:pPr>
            <w:r w:rsidRPr="00CC6AB9">
              <w:rPr>
                <w:rFonts w:ascii="Times New Roman" w:hAnsi="Times New Roman" w:cs="Times New Roman" w:hint="eastAsia"/>
                <w:sz w:val="22"/>
              </w:rPr>
              <w:t>1-</w:t>
            </w:r>
            <w:r w:rsidRPr="00CC6AB9">
              <w:rPr>
                <w:rFonts w:ascii="Times New Roman" w:hAnsi="Times New Roman" w:cs="Times New Roman"/>
                <w:sz w:val="22"/>
              </w:rPr>
              <w:t>H</w:t>
            </w:r>
            <w:r w:rsidR="00105D10" w:rsidRPr="00CC6AB9">
              <w:rPr>
                <w:rFonts w:ascii="Times New Roman" w:hAnsi="Times New Roman" w:cs="Times New Roman" w:hint="eastAsia"/>
                <w:sz w:val="22"/>
              </w:rPr>
              <w:t>exanol</w:t>
            </w:r>
          </w:p>
        </w:tc>
        <w:tc>
          <w:tcPr>
            <w:tcW w:w="1517" w:type="dxa"/>
            <w:shd w:val="clear" w:color="auto" w:fill="auto"/>
          </w:tcPr>
          <w:p w:rsidR="00105D10" w:rsidRPr="00CC6AB9" w:rsidRDefault="00105D10" w:rsidP="003165F1">
            <w:pPr>
              <w:tabs>
                <w:tab w:val="left" w:pos="7513"/>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rPr>
            </w:pPr>
            <w:r w:rsidRPr="00CC6AB9">
              <w:rPr>
                <w:rFonts w:ascii="Times New Roman" w:hAnsi="Times New Roman" w:cs="Times New Roman" w:hint="eastAsia"/>
                <w:sz w:val="22"/>
              </w:rPr>
              <w:t>primary</w:t>
            </w:r>
          </w:p>
        </w:tc>
        <w:tc>
          <w:tcPr>
            <w:tcW w:w="1677" w:type="dxa"/>
            <w:shd w:val="clear" w:color="auto" w:fill="auto"/>
          </w:tcPr>
          <w:p w:rsidR="00105D10" w:rsidRPr="00CC6AB9" w:rsidRDefault="00105D10" w:rsidP="003165F1">
            <w:pPr>
              <w:tabs>
                <w:tab w:val="left" w:pos="7513"/>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rPr>
            </w:pPr>
            <w:r w:rsidRPr="00CC6AB9">
              <w:rPr>
                <w:rFonts w:ascii="Times New Roman" w:hAnsi="Times New Roman" w:cs="Times New Roman" w:hint="eastAsia"/>
                <w:sz w:val="22"/>
              </w:rPr>
              <w:t>47</w:t>
            </w:r>
            <w:r w:rsidR="00506893" w:rsidRPr="00CC6AB9">
              <w:rPr>
                <w:rFonts w:ascii="Times New Roman" w:hAnsi="Times New Roman" w:cs="Times New Roman"/>
                <w:sz w:val="22"/>
              </w:rPr>
              <w:t>.</w:t>
            </w:r>
            <w:r w:rsidRPr="00CC6AB9">
              <w:rPr>
                <w:rFonts w:ascii="Times New Roman" w:hAnsi="Times New Roman" w:cs="Times New Roman" w:hint="eastAsia"/>
                <w:sz w:val="22"/>
              </w:rPr>
              <w:t>4</w:t>
            </w:r>
          </w:p>
        </w:tc>
        <w:tc>
          <w:tcPr>
            <w:tcW w:w="1708" w:type="dxa"/>
            <w:shd w:val="clear" w:color="auto" w:fill="auto"/>
          </w:tcPr>
          <w:p w:rsidR="00105D10" w:rsidRPr="00CC6AB9" w:rsidRDefault="00105D10" w:rsidP="00105D10">
            <w:pPr>
              <w:tabs>
                <w:tab w:val="left" w:pos="7513"/>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rPr>
            </w:pPr>
            <w:r w:rsidRPr="00CC6AB9">
              <w:rPr>
                <w:rFonts w:ascii="Times New Roman" w:hAnsi="Times New Roman" w:cs="Times New Roman" w:hint="eastAsia"/>
                <w:sz w:val="22"/>
              </w:rPr>
              <w:t>226</w:t>
            </w:r>
            <w:r w:rsidR="00506893" w:rsidRPr="00CC6AB9">
              <w:rPr>
                <w:rFonts w:ascii="Times New Roman" w:hAnsi="Times New Roman" w:cs="Times New Roman"/>
                <w:sz w:val="22"/>
              </w:rPr>
              <w:t>.</w:t>
            </w:r>
            <w:r w:rsidRPr="00CC6AB9">
              <w:rPr>
                <w:rFonts w:ascii="Times New Roman" w:hAnsi="Times New Roman" w:cs="Times New Roman" w:hint="eastAsia"/>
                <w:sz w:val="22"/>
              </w:rPr>
              <w:t>2</w:t>
            </w:r>
          </w:p>
        </w:tc>
        <w:tc>
          <w:tcPr>
            <w:tcW w:w="618" w:type="dxa"/>
            <w:shd w:val="clear" w:color="auto" w:fill="auto"/>
          </w:tcPr>
          <w:p w:rsidR="00105D10" w:rsidRPr="00CC6AB9" w:rsidRDefault="00506893" w:rsidP="003165F1">
            <w:pPr>
              <w:tabs>
                <w:tab w:val="left" w:pos="7513"/>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rPr>
            </w:pPr>
            <w:r w:rsidRPr="00CC6AB9">
              <w:rPr>
                <w:rFonts w:ascii="Times New Roman" w:hAnsi="Times New Roman" w:cs="Times New Roman"/>
                <w:sz w:val="22"/>
              </w:rPr>
              <w:t>5</w:t>
            </w:r>
          </w:p>
        </w:tc>
      </w:tr>
      <w:tr w:rsidR="00105D10" w:rsidRPr="00CC6AB9" w:rsidTr="00105D1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06" w:type="dxa"/>
            <w:shd w:val="clear" w:color="auto" w:fill="auto"/>
          </w:tcPr>
          <w:p w:rsidR="00105D10" w:rsidRPr="00CC6AB9" w:rsidRDefault="00105D10" w:rsidP="003165F1">
            <w:pPr>
              <w:tabs>
                <w:tab w:val="left" w:pos="7513"/>
              </w:tabs>
              <w:rPr>
                <w:rFonts w:ascii="Times New Roman" w:hAnsi="Times New Roman" w:cs="Times New Roman"/>
                <w:b w:val="0"/>
                <w:sz w:val="22"/>
              </w:rPr>
            </w:pPr>
            <w:r w:rsidRPr="00CC6AB9">
              <w:rPr>
                <w:rFonts w:ascii="Times New Roman" w:hAnsi="Times New Roman" w:cs="Times New Roman" w:hint="eastAsia"/>
                <w:b w:val="0"/>
                <w:sz w:val="22"/>
              </w:rPr>
              <w:t>2</w:t>
            </w:r>
          </w:p>
        </w:tc>
        <w:tc>
          <w:tcPr>
            <w:tcW w:w="2064" w:type="dxa"/>
            <w:shd w:val="clear" w:color="auto" w:fill="auto"/>
          </w:tcPr>
          <w:p w:rsidR="00105D10" w:rsidRPr="00CC6AB9" w:rsidRDefault="00506893" w:rsidP="003165F1">
            <w:pPr>
              <w:tabs>
                <w:tab w:val="left" w:pos="7513"/>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rPr>
            </w:pPr>
            <w:r w:rsidRPr="00CC6AB9">
              <w:rPr>
                <w:rFonts w:ascii="Times New Roman" w:hAnsi="Times New Roman" w:cs="Times New Roman" w:hint="eastAsia"/>
                <w:sz w:val="22"/>
              </w:rPr>
              <w:t>2-</w:t>
            </w:r>
            <w:r w:rsidRPr="00CC6AB9">
              <w:rPr>
                <w:rFonts w:ascii="Times New Roman" w:hAnsi="Times New Roman" w:cs="Times New Roman"/>
                <w:sz w:val="22"/>
              </w:rPr>
              <w:t>H</w:t>
            </w:r>
            <w:r w:rsidR="00105D10" w:rsidRPr="00CC6AB9">
              <w:rPr>
                <w:rFonts w:ascii="Times New Roman" w:hAnsi="Times New Roman" w:cs="Times New Roman" w:hint="eastAsia"/>
                <w:sz w:val="22"/>
              </w:rPr>
              <w:t>exanol</w:t>
            </w:r>
          </w:p>
        </w:tc>
        <w:tc>
          <w:tcPr>
            <w:tcW w:w="1517" w:type="dxa"/>
            <w:shd w:val="clear" w:color="auto" w:fill="auto"/>
          </w:tcPr>
          <w:p w:rsidR="00105D10" w:rsidRPr="00CC6AB9" w:rsidRDefault="00105D10" w:rsidP="00105D10">
            <w:pPr>
              <w:tabs>
                <w:tab w:val="left" w:pos="7513"/>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rPr>
            </w:pPr>
            <w:r w:rsidRPr="00CC6AB9">
              <w:rPr>
                <w:rFonts w:ascii="Times New Roman" w:hAnsi="Times New Roman" w:cs="Times New Roman" w:hint="eastAsia"/>
                <w:sz w:val="22"/>
              </w:rPr>
              <w:t>secondary</w:t>
            </w:r>
          </w:p>
        </w:tc>
        <w:tc>
          <w:tcPr>
            <w:tcW w:w="1677" w:type="dxa"/>
            <w:shd w:val="clear" w:color="auto" w:fill="auto"/>
          </w:tcPr>
          <w:p w:rsidR="00105D10" w:rsidRPr="00CC6AB9" w:rsidRDefault="00105D10" w:rsidP="00105D10">
            <w:pPr>
              <w:tabs>
                <w:tab w:val="left" w:pos="7513"/>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rPr>
            </w:pPr>
            <w:r w:rsidRPr="00CC6AB9">
              <w:rPr>
                <w:rFonts w:ascii="Times New Roman" w:hAnsi="Times New Roman" w:cs="Times New Roman" w:hint="eastAsia"/>
                <w:sz w:val="22"/>
              </w:rPr>
              <w:t>34</w:t>
            </w:r>
            <w:r w:rsidR="00506893" w:rsidRPr="00CC6AB9">
              <w:rPr>
                <w:rFonts w:ascii="Times New Roman" w:hAnsi="Times New Roman" w:cs="Times New Roman"/>
                <w:sz w:val="22"/>
              </w:rPr>
              <w:t>.</w:t>
            </w:r>
            <w:r w:rsidRPr="00CC6AB9">
              <w:rPr>
                <w:rFonts w:ascii="Times New Roman" w:hAnsi="Times New Roman" w:cs="Times New Roman" w:hint="eastAsia"/>
                <w:sz w:val="22"/>
              </w:rPr>
              <w:t>2</w:t>
            </w:r>
          </w:p>
        </w:tc>
        <w:tc>
          <w:tcPr>
            <w:tcW w:w="1708" w:type="dxa"/>
            <w:shd w:val="clear" w:color="auto" w:fill="auto"/>
          </w:tcPr>
          <w:p w:rsidR="00105D10" w:rsidRPr="00CC6AB9" w:rsidRDefault="00105D10" w:rsidP="003165F1">
            <w:pPr>
              <w:tabs>
                <w:tab w:val="left" w:pos="7513"/>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rPr>
            </w:pPr>
            <w:r w:rsidRPr="00CC6AB9">
              <w:rPr>
                <w:rFonts w:ascii="Times New Roman" w:hAnsi="Times New Roman" w:cs="Times New Roman" w:hint="eastAsia"/>
                <w:sz w:val="22"/>
              </w:rPr>
              <w:t>265</w:t>
            </w:r>
            <w:r w:rsidR="00506893" w:rsidRPr="00CC6AB9">
              <w:rPr>
                <w:rFonts w:ascii="Times New Roman" w:hAnsi="Times New Roman" w:cs="Times New Roman"/>
                <w:sz w:val="22"/>
              </w:rPr>
              <w:t>.</w:t>
            </w:r>
            <w:r w:rsidRPr="00CC6AB9">
              <w:rPr>
                <w:rFonts w:ascii="Times New Roman" w:hAnsi="Times New Roman" w:cs="Times New Roman" w:hint="eastAsia"/>
                <w:sz w:val="22"/>
              </w:rPr>
              <w:t>6</w:t>
            </w:r>
          </w:p>
        </w:tc>
        <w:tc>
          <w:tcPr>
            <w:tcW w:w="618" w:type="dxa"/>
            <w:shd w:val="clear" w:color="auto" w:fill="auto"/>
          </w:tcPr>
          <w:p w:rsidR="00105D10" w:rsidRPr="00CC6AB9" w:rsidRDefault="00506893" w:rsidP="003165F1">
            <w:pPr>
              <w:tabs>
                <w:tab w:val="left" w:pos="7513"/>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rPr>
            </w:pPr>
            <w:r w:rsidRPr="00CC6AB9">
              <w:rPr>
                <w:rFonts w:ascii="Times New Roman" w:hAnsi="Times New Roman" w:cs="Times New Roman"/>
                <w:sz w:val="22"/>
              </w:rPr>
              <w:t>8</w:t>
            </w:r>
          </w:p>
        </w:tc>
      </w:tr>
      <w:tr w:rsidR="00105D10" w:rsidRPr="00CC6AB9" w:rsidTr="00105D10">
        <w:trPr>
          <w:jc w:val="center"/>
        </w:trPr>
        <w:tc>
          <w:tcPr>
            <w:cnfStyle w:val="001000000000" w:firstRow="0" w:lastRow="0" w:firstColumn="1" w:lastColumn="0" w:oddVBand="0" w:evenVBand="0" w:oddHBand="0" w:evenHBand="0" w:firstRowFirstColumn="0" w:firstRowLastColumn="0" w:lastRowFirstColumn="0" w:lastRowLastColumn="0"/>
            <w:tcW w:w="706" w:type="dxa"/>
            <w:shd w:val="clear" w:color="auto" w:fill="auto"/>
          </w:tcPr>
          <w:p w:rsidR="00105D10" w:rsidRPr="00CC6AB9" w:rsidRDefault="00105D10" w:rsidP="003165F1">
            <w:pPr>
              <w:tabs>
                <w:tab w:val="left" w:pos="7513"/>
              </w:tabs>
              <w:rPr>
                <w:rFonts w:ascii="Times New Roman" w:hAnsi="Times New Roman" w:cs="Times New Roman"/>
                <w:b w:val="0"/>
                <w:sz w:val="22"/>
              </w:rPr>
            </w:pPr>
            <w:r w:rsidRPr="00CC6AB9">
              <w:rPr>
                <w:rFonts w:ascii="Times New Roman" w:hAnsi="Times New Roman" w:cs="Times New Roman" w:hint="eastAsia"/>
                <w:b w:val="0"/>
                <w:sz w:val="22"/>
              </w:rPr>
              <w:t>3</w:t>
            </w:r>
          </w:p>
        </w:tc>
        <w:tc>
          <w:tcPr>
            <w:tcW w:w="2064" w:type="dxa"/>
            <w:shd w:val="clear" w:color="auto" w:fill="auto"/>
          </w:tcPr>
          <w:p w:rsidR="00105D10" w:rsidRPr="00CC6AB9" w:rsidRDefault="00506893" w:rsidP="003165F1">
            <w:pPr>
              <w:tabs>
                <w:tab w:val="left" w:pos="7513"/>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rPr>
            </w:pPr>
            <w:bookmarkStart w:id="77" w:name="OLE_LINK83"/>
            <w:bookmarkStart w:id="78" w:name="OLE_LINK84"/>
            <w:r w:rsidRPr="00CC6AB9">
              <w:rPr>
                <w:rFonts w:ascii="Times New Roman" w:hAnsi="Times New Roman" w:cs="Times New Roman" w:hint="eastAsia"/>
                <w:sz w:val="22"/>
              </w:rPr>
              <w:t>2-</w:t>
            </w:r>
            <w:r w:rsidRPr="00CC6AB9">
              <w:rPr>
                <w:rFonts w:ascii="Times New Roman" w:hAnsi="Times New Roman" w:cs="Times New Roman"/>
                <w:sz w:val="22"/>
              </w:rPr>
              <w:t>M</w:t>
            </w:r>
            <w:r w:rsidR="00105D10" w:rsidRPr="00CC6AB9">
              <w:rPr>
                <w:rFonts w:ascii="Times New Roman" w:hAnsi="Times New Roman" w:cs="Times New Roman" w:hint="eastAsia"/>
                <w:sz w:val="22"/>
              </w:rPr>
              <w:t>ethyl-2-pentano</w:t>
            </w:r>
            <w:bookmarkEnd w:id="77"/>
            <w:bookmarkEnd w:id="78"/>
            <w:r w:rsidR="00105D10" w:rsidRPr="00CC6AB9">
              <w:rPr>
                <w:rFonts w:ascii="Times New Roman" w:hAnsi="Times New Roman" w:cs="Times New Roman" w:hint="eastAsia"/>
                <w:sz w:val="22"/>
              </w:rPr>
              <w:t>l</w:t>
            </w:r>
          </w:p>
        </w:tc>
        <w:tc>
          <w:tcPr>
            <w:tcW w:w="1517" w:type="dxa"/>
            <w:shd w:val="clear" w:color="auto" w:fill="auto"/>
          </w:tcPr>
          <w:p w:rsidR="00105D10" w:rsidRPr="00CC6AB9" w:rsidRDefault="00105D10" w:rsidP="003165F1">
            <w:pPr>
              <w:tabs>
                <w:tab w:val="left" w:pos="7513"/>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rPr>
            </w:pPr>
            <w:r w:rsidRPr="00CC6AB9">
              <w:rPr>
                <w:rFonts w:ascii="Times New Roman" w:hAnsi="Times New Roman" w:cs="Times New Roman" w:hint="eastAsia"/>
                <w:sz w:val="22"/>
              </w:rPr>
              <w:t>tertiary</w:t>
            </w:r>
          </w:p>
        </w:tc>
        <w:tc>
          <w:tcPr>
            <w:tcW w:w="1677" w:type="dxa"/>
            <w:shd w:val="clear" w:color="auto" w:fill="auto"/>
          </w:tcPr>
          <w:p w:rsidR="00105D10" w:rsidRPr="00CC6AB9" w:rsidRDefault="00105D10" w:rsidP="003165F1">
            <w:pPr>
              <w:tabs>
                <w:tab w:val="left" w:pos="7513"/>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rPr>
            </w:pPr>
            <w:r w:rsidRPr="00CC6AB9">
              <w:rPr>
                <w:rFonts w:ascii="Times New Roman" w:hAnsi="Times New Roman" w:cs="Times New Roman" w:hint="eastAsia"/>
                <w:sz w:val="22"/>
              </w:rPr>
              <w:t>27</w:t>
            </w:r>
            <w:r w:rsidR="00506893" w:rsidRPr="00CC6AB9">
              <w:rPr>
                <w:rFonts w:ascii="Times New Roman" w:hAnsi="Times New Roman" w:cs="Times New Roman"/>
                <w:sz w:val="22"/>
              </w:rPr>
              <w:t>.</w:t>
            </w:r>
            <w:r w:rsidRPr="00CC6AB9">
              <w:rPr>
                <w:rFonts w:ascii="Times New Roman" w:hAnsi="Times New Roman" w:cs="Times New Roman" w:hint="eastAsia"/>
                <w:sz w:val="22"/>
              </w:rPr>
              <w:t>0</w:t>
            </w:r>
          </w:p>
        </w:tc>
        <w:tc>
          <w:tcPr>
            <w:tcW w:w="1708" w:type="dxa"/>
            <w:shd w:val="clear" w:color="auto" w:fill="auto"/>
          </w:tcPr>
          <w:p w:rsidR="00105D10" w:rsidRPr="00CC6AB9" w:rsidRDefault="00105D10" w:rsidP="003165F1">
            <w:pPr>
              <w:tabs>
                <w:tab w:val="left" w:pos="7513"/>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rPr>
            </w:pPr>
            <w:r w:rsidRPr="00CC6AB9">
              <w:rPr>
                <w:rFonts w:ascii="Times New Roman" w:hAnsi="Times New Roman" w:cs="Times New Roman" w:hint="eastAsia"/>
                <w:sz w:val="22"/>
              </w:rPr>
              <w:t>275</w:t>
            </w:r>
            <w:r w:rsidR="00506893" w:rsidRPr="00CC6AB9">
              <w:rPr>
                <w:rFonts w:ascii="Times New Roman" w:hAnsi="Times New Roman" w:cs="Times New Roman"/>
                <w:sz w:val="22"/>
              </w:rPr>
              <w:t>.</w:t>
            </w:r>
            <w:r w:rsidRPr="00CC6AB9">
              <w:rPr>
                <w:rFonts w:ascii="Times New Roman" w:hAnsi="Times New Roman" w:cs="Times New Roman" w:hint="eastAsia"/>
                <w:sz w:val="22"/>
              </w:rPr>
              <w:t>2</w:t>
            </w:r>
          </w:p>
        </w:tc>
        <w:tc>
          <w:tcPr>
            <w:tcW w:w="618" w:type="dxa"/>
            <w:shd w:val="clear" w:color="auto" w:fill="auto"/>
          </w:tcPr>
          <w:p w:rsidR="00105D10" w:rsidRPr="00CC6AB9" w:rsidRDefault="00105D10" w:rsidP="00506893">
            <w:pPr>
              <w:tabs>
                <w:tab w:val="left" w:pos="7513"/>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rPr>
            </w:pPr>
            <w:r w:rsidRPr="00CC6AB9">
              <w:rPr>
                <w:rFonts w:ascii="Times New Roman" w:hAnsi="Times New Roman" w:cs="Times New Roman" w:hint="eastAsia"/>
                <w:sz w:val="22"/>
              </w:rPr>
              <w:t>10</w:t>
            </w:r>
          </w:p>
        </w:tc>
      </w:tr>
    </w:tbl>
    <w:p w:rsidR="00B64101" w:rsidRPr="00CC6AB9" w:rsidRDefault="00A2595D">
      <w:pPr>
        <w:tabs>
          <w:tab w:val="left" w:pos="7513"/>
        </w:tabs>
        <w:rPr>
          <w:rFonts w:ascii="Times New Roman" w:hAnsi="Times New Roman" w:cs="Times New Roman"/>
          <w:sz w:val="24"/>
        </w:rPr>
      </w:pPr>
      <w:r w:rsidRPr="00CC6AB9">
        <w:rPr>
          <w:rFonts w:ascii="Times New Roman" w:hAnsi="Times New Roman" w:cs="Times New Roman"/>
          <w:i/>
          <w:sz w:val="22"/>
          <w:vertAlign w:val="superscript"/>
        </w:rPr>
        <w:t>a)</w:t>
      </w:r>
      <w:r w:rsidR="005900A1" w:rsidRPr="00CC6AB9">
        <w:rPr>
          <w:rFonts w:ascii="Times New Roman" w:hAnsi="Times New Roman" w:cs="Times New Roman" w:hint="eastAsia"/>
          <w:sz w:val="22"/>
        </w:rPr>
        <w:t xml:space="preserve"> Reaction condition</w:t>
      </w:r>
      <w:r w:rsidR="00506893" w:rsidRPr="00CC6AB9">
        <w:rPr>
          <w:rFonts w:ascii="Times New Roman" w:hAnsi="Times New Roman" w:cs="Times New Roman"/>
          <w:sz w:val="22"/>
        </w:rPr>
        <w:t>s</w:t>
      </w:r>
      <w:r w:rsidR="005900A1" w:rsidRPr="00CC6AB9">
        <w:rPr>
          <w:rFonts w:ascii="Times New Roman" w:hAnsi="Times New Roman" w:cs="Times New Roman" w:hint="eastAsia"/>
          <w:sz w:val="22"/>
        </w:rPr>
        <w:t>: [c</w:t>
      </w:r>
      <w:r w:rsidR="005900A1" w:rsidRPr="00CC6AB9">
        <w:rPr>
          <w:rFonts w:ascii="Times New Roman" w:hAnsi="Times New Roman" w:cs="Times New Roman"/>
          <w:sz w:val="22"/>
        </w:rPr>
        <w:t>at.</w:t>
      </w:r>
      <w:r w:rsidR="005900A1" w:rsidRPr="00CC6AB9">
        <w:rPr>
          <w:rFonts w:ascii="Times New Roman" w:hAnsi="Times New Roman" w:cs="Times New Roman" w:hint="eastAsia"/>
          <w:sz w:val="22"/>
        </w:rPr>
        <w:t>]</w:t>
      </w:r>
      <w:r w:rsidR="005900A1" w:rsidRPr="00CC6AB9">
        <w:rPr>
          <w:rFonts w:ascii="Times New Roman" w:hAnsi="Times New Roman" w:cs="Times New Roman"/>
          <w:sz w:val="22"/>
        </w:rPr>
        <w:t>/</w:t>
      </w:r>
      <w:r w:rsidR="005900A1" w:rsidRPr="00CC6AB9">
        <w:rPr>
          <w:rFonts w:ascii="Times New Roman" w:hAnsi="Times New Roman" w:cs="Times New Roman" w:hint="eastAsia"/>
          <w:sz w:val="22"/>
        </w:rPr>
        <w:t>[</w:t>
      </w:r>
      <w:r w:rsidR="005900A1" w:rsidRPr="00CC6AB9">
        <w:rPr>
          <w:rFonts w:ascii="Times New Roman" w:hAnsi="Times New Roman" w:cs="Times New Roman"/>
          <w:sz w:val="22"/>
        </w:rPr>
        <w:t>CTA</w:t>
      </w:r>
      <w:r w:rsidR="005900A1" w:rsidRPr="00CC6AB9">
        <w:rPr>
          <w:rFonts w:ascii="Times New Roman" w:hAnsi="Times New Roman" w:cs="Times New Roman" w:hint="eastAsia"/>
          <w:sz w:val="22"/>
        </w:rPr>
        <w:t>]</w:t>
      </w:r>
      <w:r w:rsidR="005900A1" w:rsidRPr="00CC6AB9">
        <w:rPr>
          <w:rFonts w:ascii="Times New Roman" w:hAnsi="Times New Roman" w:cs="Times New Roman"/>
          <w:sz w:val="22"/>
        </w:rPr>
        <w:t>/</w:t>
      </w:r>
      <w:r w:rsidR="005900A1" w:rsidRPr="00CC6AB9">
        <w:rPr>
          <w:rFonts w:ascii="Times New Roman" w:hAnsi="Times New Roman" w:cs="Times New Roman" w:hint="eastAsia"/>
          <w:sz w:val="22"/>
        </w:rPr>
        <w:t>[</w:t>
      </w:r>
      <w:r w:rsidR="005900A1" w:rsidRPr="00CC6AB9">
        <w:rPr>
          <w:rFonts w:ascii="Times New Roman" w:hAnsi="Times New Roman" w:cs="Times New Roman"/>
          <w:sz w:val="22"/>
        </w:rPr>
        <w:t>ɛ-CL</w:t>
      </w:r>
      <w:r w:rsidR="005900A1" w:rsidRPr="00CC6AB9">
        <w:rPr>
          <w:rFonts w:ascii="Times New Roman" w:hAnsi="Times New Roman" w:cs="Times New Roman" w:hint="eastAsia"/>
          <w:sz w:val="22"/>
        </w:rPr>
        <w:t xml:space="preserve">]/[CHO] = 1/20/500/1000, [cat.] = 10 </w:t>
      </w:r>
      <w:proofErr w:type="spellStart"/>
      <w:r w:rsidR="005900A1" w:rsidRPr="00CC6AB9">
        <w:rPr>
          <w:rFonts w:ascii="Times New Roman" w:hAnsi="Times New Roman" w:cs="Times New Roman" w:hint="eastAsia"/>
          <w:sz w:val="22"/>
        </w:rPr>
        <w:t>mM</w:t>
      </w:r>
      <w:proofErr w:type="spellEnd"/>
      <w:r w:rsidR="00030E22" w:rsidRPr="00CC6AB9">
        <w:rPr>
          <w:rFonts w:ascii="Times New Roman" w:hAnsi="Times New Roman" w:cs="Times New Roman" w:hint="eastAsia"/>
          <w:sz w:val="22"/>
        </w:rPr>
        <w:t xml:space="preserve">; </w:t>
      </w:r>
      <w:r w:rsidRPr="00CC6AB9">
        <w:rPr>
          <w:rFonts w:ascii="Times New Roman" w:hAnsi="Times New Roman" w:cs="Times New Roman"/>
          <w:i/>
          <w:sz w:val="22"/>
          <w:vertAlign w:val="superscript"/>
        </w:rPr>
        <w:t>b)</w:t>
      </w:r>
      <w:r w:rsidR="00506893" w:rsidRPr="00CC6AB9">
        <w:rPr>
          <w:rFonts w:ascii="Times New Roman" w:hAnsi="Times New Roman" w:cs="Times New Roman" w:hint="eastAsia"/>
          <w:sz w:val="22"/>
        </w:rPr>
        <w:t xml:space="preserve"> </w:t>
      </w:r>
      <w:r w:rsidR="00506893" w:rsidRPr="00CC6AB9">
        <w:rPr>
          <w:rFonts w:ascii="Times New Roman" w:hAnsi="Times New Roman" w:cs="Times New Roman"/>
          <w:sz w:val="22"/>
        </w:rPr>
        <w:t>D</w:t>
      </w:r>
      <w:r w:rsidR="00030E22" w:rsidRPr="00CC6AB9">
        <w:rPr>
          <w:rFonts w:ascii="Times New Roman" w:hAnsi="Times New Roman" w:cs="Times New Roman" w:hint="eastAsia"/>
          <w:sz w:val="22"/>
        </w:rPr>
        <w:t>etermined from the plots of monomer conversion (&lt; 25 %) vs. reaction time</w:t>
      </w:r>
      <w:r w:rsidR="00506893" w:rsidRPr="00CC6AB9">
        <w:rPr>
          <w:rFonts w:ascii="Times New Roman" w:hAnsi="Times New Roman" w:cs="Times New Roman"/>
          <w:sz w:val="22"/>
        </w:rPr>
        <w:t xml:space="preserve"> (see ESI for further details).</w:t>
      </w:r>
    </w:p>
    <w:p w:rsidR="00897F27" w:rsidRPr="00CC6AB9" w:rsidRDefault="00897F27" w:rsidP="00DB2E79">
      <w:pPr>
        <w:tabs>
          <w:tab w:val="left" w:pos="7513"/>
        </w:tabs>
        <w:spacing w:after="240" w:line="360" w:lineRule="auto"/>
        <w:rPr>
          <w:rFonts w:ascii="Times New Roman" w:hAnsi="Times New Roman" w:cs="Times New Roman"/>
          <w:sz w:val="22"/>
        </w:rPr>
      </w:pPr>
    </w:p>
    <w:p w:rsidR="00480B1F" w:rsidRPr="00CC6AB9" w:rsidRDefault="004D3070" w:rsidP="00DD192A">
      <w:pPr>
        <w:spacing w:after="240" w:line="360" w:lineRule="auto"/>
        <w:rPr>
          <w:rFonts w:ascii="Times New Roman" w:hAnsi="Times New Roman" w:cs="Times New Roman"/>
          <w:sz w:val="22"/>
        </w:rPr>
      </w:pPr>
      <w:bookmarkStart w:id="79" w:name="OLE_LINK56"/>
      <w:bookmarkStart w:id="80" w:name="OLE_LINK57"/>
      <w:bookmarkEnd w:id="79"/>
      <w:bookmarkEnd w:id="80"/>
      <w:r w:rsidRPr="00CC6AB9">
        <w:rPr>
          <w:rFonts w:ascii="Times New Roman" w:hAnsi="Times New Roman" w:cs="Times New Roman"/>
          <w:sz w:val="22"/>
        </w:rPr>
        <w:t>In order to compare</w:t>
      </w:r>
      <w:r w:rsidR="00B55608" w:rsidRPr="00CC6AB9">
        <w:rPr>
          <w:rFonts w:ascii="Times New Roman" w:hAnsi="Times New Roman" w:cs="Times New Roman"/>
          <w:sz w:val="22"/>
        </w:rPr>
        <w:t xml:space="preserve"> these results</w:t>
      </w:r>
      <w:r w:rsidRPr="00CC6AB9">
        <w:rPr>
          <w:rFonts w:ascii="Times New Roman" w:hAnsi="Times New Roman" w:cs="Times New Roman"/>
          <w:sz w:val="22"/>
        </w:rPr>
        <w:t xml:space="preserve"> with other sy</w:t>
      </w:r>
      <w:r w:rsidR="006477CF" w:rsidRPr="00CC6AB9">
        <w:rPr>
          <w:rFonts w:ascii="Times New Roman" w:hAnsi="Times New Roman" w:cs="Times New Roman" w:hint="eastAsia"/>
          <w:sz w:val="22"/>
        </w:rPr>
        <w:t>s</w:t>
      </w:r>
      <w:r w:rsidRPr="00CC6AB9">
        <w:rPr>
          <w:rFonts w:ascii="Times New Roman" w:hAnsi="Times New Roman" w:cs="Times New Roman"/>
          <w:sz w:val="22"/>
        </w:rPr>
        <w:t>tems fr</w:t>
      </w:r>
      <w:r w:rsidR="00B55608" w:rsidRPr="00CC6AB9">
        <w:rPr>
          <w:rFonts w:ascii="Times New Roman" w:hAnsi="Times New Roman" w:cs="Times New Roman"/>
          <w:sz w:val="22"/>
        </w:rPr>
        <w:t>o</w:t>
      </w:r>
      <w:r w:rsidRPr="00CC6AB9">
        <w:rPr>
          <w:rFonts w:ascii="Times New Roman" w:hAnsi="Times New Roman" w:cs="Times New Roman"/>
          <w:sz w:val="22"/>
        </w:rPr>
        <w:t xml:space="preserve">m the literature </w:t>
      </w:r>
      <w:r w:rsidR="00B55608" w:rsidRPr="00CC6AB9">
        <w:rPr>
          <w:rFonts w:ascii="Times New Roman" w:hAnsi="Times New Roman" w:cs="Times New Roman"/>
          <w:sz w:val="22"/>
        </w:rPr>
        <w:t>applied for</w:t>
      </w:r>
      <w:r w:rsidRPr="00CC6AB9">
        <w:rPr>
          <w:rFonts w:ascii="Times New Roman" w:hAnsi="Times New Roman" w:cs="Times New Roman"/>
          <w:sz w:val="22"/>
        </w:rPr>
        <w:t xml:space="preserve"> the synthesis of telechelic PCL,</w:t>
      </w:r>
      <w:hyperlink w:anchor="_ENREF_64" w:tooltip="Ling, 2011 #340" w:history="1">
        <w:r w:rsidR="00341F84" w:rsidRPr="00CC6AB9">
          <w:rPr>
            <w:rFonts w:ascii="Times New Roman" w:hAnsi="Times New Roman" w:cs="Times New Roman"/>
            <w:sz w:val="22"/>
          </w:rPr>
          <w:fldChar w:fldCharType="begin"/>
        </w:r>
        <w:r w:rsidR="00341F84" w:rsidRPr="00CC6AB9">
          <w:rPr>
            <w:rFonts w:ascii="Times New Roman" w:hAnsi="Times New Roman" w:cs="Times New Roman"/>
            <w:sz w:val="22"/>
          </w:rPr>
          <w:instrText xml:space="preserve"> ADDIN EN.CITE &lt;EndNote&gt;&lt;Cite&gt;&lt;Author&gt;Ling&lt;/Author&gt;&lt;Year&gt;2011&lt;/Year&gt;&lt;RecNum&gt;340&lt;/RecNum&gt;&lt;DisplayText&gt;&lt;style face="superscript"&gt;64&lt;/style&gt;&lt;/DisplayText&gt;&lt;record&gt;&lt;rec-number&gt;340&lt;/rec-number&gt;&lt;foreign-keys&gt;&lt;key app="EN" db-id="5fx0apr52s5d9ferfwp59zfraapt22f0pppd" timestamp="1393323363"&gt;340&lt;/key&gt;&lt;/foreign-keys&gt;&lt;ref-type name="Journal Article"&gt;17&lt;/ref-type&gt;&lt;contributors&gt;&lt;authors&gt;&lt;author&gt;Ling, Jun&lt;/author&gt;&lt;author&gt;Liu, Jinzhi&lt;/author&gt;&lt;author&gt;Shen, Zhiquan&lt;/author&gt;&lt;author&gt;Hogen-Esch, Thieo E.&lt;/author&gt;&lt;/authors&gt;&lt;/contributors&gt;&lt;titles&gt;&lt;title&gt;Ring-opening polymerization of ε-caprolactone catalyzed by Yttrium trisphenolate in the presence of 1,2-propanediol. Do both primary and secondary hydroxyl groups initiate polymerization?&lt;/title&gt;&lt;secondary-title&gt;Journal of Polymer Science Part A: Polymer Chemistry&lt;/secondary-title&gt;&lt;/titles&gt;&lt;periodical&gt;&lt;full-title&gt;Journal of Polymer Science Part A: Polymer Chemistry&lt;/full-title&gt;&lt;abbr-1&gt;J. Polym. Sci., Part A: Polym. Chem.&lt;/abbr-1&gt;&lt;/periodical&gt;&lt;pages&gt;2081-2089&lt;/pages&gt;&lt;volume&gt;49&lt;/volume&gt;&lt;number&gt;9&lt;/number&gt;&lt;keywords&gt;&lt;keyword&gt;catalysis&lt;/keyword&gt;&lt;keyword&gt;ε-caprolactone&lt;/keyword&gt;&lt;keyword&gt;density functional theory&lt;/keyword&gt;&lt;keyword&gt;polymerization mechanism&lt;/keyword&gt;&lt;keyword&gt;quantum chemistry&lt;/keyword&gt;&lt;keyword&gt;ring-opening polymerization&lt;/keyword&gt;&lt;/keywords&gt;&lt;dates&gt;&lt;year&gt;2011&lt;/year&gt;&lt;/dates&gt;&lt;publisher&gt;Wiley Subscription Services, Inc., A Wiley Company&lt;/publisher&gt;&lt;isbn&gt;1099-0518&lt;/isbn&gt;&lt;urls&gt;&lt;related-urls&gt;&lt;url&gt;http://dx.doi.org/10.1002/pola.24637&lt;/url&gt;&lt;url&gt;http://onlinelibrary.wiley.com/doi/10.1002/pola.24637/abstract&lt;/url&gt;&lt;url&gt;http://onlinelibrary.wiley.com/store/10.1002/pola.24637/asset/24637_ftp.pdf?v=1&amp;amp;t=hs3243mo&amp;amp;s=54e9b01f3e6a9b3d2b03db3d8c9f1baf14469f99&lt;/url&gt;&lt;/related-urls&gt;&lt;/urls&gt;&lt;electronic-resource-num&gt;10.1002/pola.24637&lt;/electronic-resource-num&gt;&lt;/record&gt;&lt;/Cite&gt;&lt;/EndNote&gt;</w:instrText>
        </w:r>
        <w:r w:rsidR="00341F84" w:rsidRPr="00CC6AB9">
          <w:rPr>
            <w:rFonts w:ascii="Times New Roman" w:hAnsi="Times New Roman" w:cs="Times New Roman"/>
            <w:sz w:val="22"/>
          </w:rPr>
          <w:fldChar w:fldCharType="separate"/>
        </w:r>
        <w:r w:rsidR="00341F84" w:rsidRPr="00CC6AB9">
          <w:rPr>
            <w:rFonts w:ascii="Times New Roman" w:hAnsi="Times New Roman" w:cs="Times New Roman"/>
            <w:noProof/>
            <w:sz w:val="22"/>
            <w:vertAlign w:val="superscript"/>
          </w:rPr>
          <w:t>64</w:t>
        </w:r>
        <w:r w:rsidR="00341F84" w:rsidRPr="00CC6AB9">
          <w:rPr>
            <w:rFonts w:ascii="Times New Roman" w:hAnsi="Times New Roman" w:cs="Times New Roman"/>
            <w:sz w:val="22"/>
          </w:rPr>
          <w:fldChar w:fldCharType="end"/>
        </w:r>
      </w:hyperlink>
      <w:r w:rsidRPr="00CC6AB9">
        <w:rPr>
          <w:rFonts w:ascii="Times New Roman" w:hAnsi="Times New Roman" w:cs="Times New Roman"/>
          <w:sz w:val="22"/>
        </w:rPr>
        <w:t xml:space="preserve"> 1,2-propanediool was also employed</w:t>
      </w:r>
      <w:r w:rsidR="00505225" w:rsidRPr="00CC6AB9">
        <w:rPr>
          <w:rFonts w:ascii="Times New Roman" w:hAnsi="Times New Roman" w:cs="Times New Roman" w:hint="eastAsia"/>
          <w:sz w:val="22"/>
        </w:rPr>
        <w:t xml:space="preserve"> as a CTA</w:t>
      </w:r>
      <w:r w:rsidR="00505225" w:rsidRPr="00CC6AB9">
        <w:rPr>
          <w:rFonts w:ascii="Times New Roman" w:hAnsi="Times New Roman" w:cs="Times New Roman"/>
          <w:sz w:val="22"/>
        </w:rPr>
        <w:t xml:space="preserve"> </w:t>
      </w:r>
      <w:r w:rsidR="00FB5B7D" w:rsidRPr="00CC6AB9">
        <w:rPr>
          <w:rFonts w:ascii="Times New Roman" w:hAnsi="Times New Roman" w:cs="Times New Roman"/>
          <w:sz w:val="22"/>
        </w:rPr>
        <w:t>(Table 2, entry 6).</w:t>
      </w:r>
      <w:r w:rsidR="00506893" w:rsidRPr="00CC6AB9">
        <w:rPr>
          <w:rFonts w:ascii="Times New Roman" w:hAnsi="Times New Roman" w:cs="Times New Roman"/>
          <w:sz w:val="22"/>
        </w:rPr>
        <w:t xml:space="preserve"> </w:t>
      </w:r>
      <w:r w:rsidR="00480B1F" w:rsidRPr="00CC6AB9">
        <w:rPr>
          <w:rFonts w:ascii="Times New Roman" w:hAnsi="Times New Roman" w:cs="Times New Roman"/>
          <w:sz w:val="22"/>
        </w:rPr>
        <w:t>The</w:t>
      </w:r>
      <w:r w:rsidR="0004326C" w:rsidRPr="00CC6AB9">
        <w:rPr>
          <w:rFonts w:ascii="Times New Roman" w:hAnsi="Times New Roman" w:cs="Times New Roman" w:hint="eastAsia"/>
          <w:sz w:val="22"/>
        </w:rPr>
        <w:t xml:space="preserve"> </w:t>
      </w:r>
      <w:r w:rsidR="00CF32CD" w:rsidRPr="00CC6AB9">
        <w:rPr>
          <w:rFonts w:ascii="Times New Roman" w:hAnsi="Times New Roman" w:cs="Times New Roman"/>
          <w:sz w:val="22"/>
          <w:vertAlign w:val="superscript"/>
        </w:rPr>
        <w:t>1</w:t>
      </w:r>
      <w:r w:rsidR="00CF32CD" w:rsidRPr="00CC6AB9">
        <w:rPr>
          <w:rFonts w:ascii="Times New Roman" w:hAnsi="Times New Roman" w:cs="Times New Roman"/>
          <w:sz w:val="22"/>
        </w:rPr>
        <w:t>H NMR spectrum</w:t>
      </w:r>
      <w:r w:rsidR="00480B1F" w:rsidRPr="00CC6AB9">
        <w:rPr>
          <w:rFonts w:ascii="Times New Roman" w:hAnsi="Times New Roman" w:cs="Times New Roman"/>
          <w:sz w:val="22"/>
        </w:rPr>
        <w:t xml:space="preserve"> of the PCL shows</w:t>
      </w:r>
      <w:r w:rsidR="00CF32CD" w:rsidRPr="00CC6AB9">
        <w:rPr>
          <w:rFonts w:ascii="Times New Roman" w:hAnsi="Times New Roman" w:cs="Times New Roman"/>
          <w:sz w:val="22"/>
        </w:rPr>
        <w:t xml:space="preserve"> peaks at</w:t>
      </w:r>
      <w:r w:rsidR="002C5A6B" w:rsidRPr="00CC6AB9">
        <w:rPr>
          <w:rFonts w:ascii="Times New Roman" w:hAnsi="Times New Roman" w:cs="Times New Roman" w:hint="eastAsia"/>
          <w:sz w:val="22"/>
        </w:rPr>
        <w:t xml:space="preserve"> 5.15 and 4.18 ppm (</w:t>
      </w:r>
      <w:r w:rsidR="00B555C2" w:rsidRPr="00CC6AB9">
        <w:rPr>
          <w:rFonts w:ascii="Times New Roman" w:hAnsi="Times New Roman" w:cs="Times New Roman"/>
          <w:sz w:val="22"/>
        </w:rPr>
        <w:t>Figure 7</w:t>
      </w:r>
      <w:r w:rsidR="003F120E" w:rsidRPr="00CC6AB9">
        <w:rPr>
          <w:rFonts w:ascii="Times New Roman" w:hAnsi="Times New Roman" w:cs="Times New Roman"/>
          <w:sz w:val="22"/>
          <w:lang w:val="en-GB"/>
        </w:rPr>
        <w:t>B</w:t>
      </w:r>
      <w:r w:rsidR="002C5A6B" w:rsidRPr="00CC6AB9">
        <w:rPr>
          <w:rFonts w:ascii="Times New Roman" w:hAnsi="Times New Roman" w:cs="Times New Roman" w:hint="eastAsia"/>
          <w:sz w:val="22"/>
        </w:rPr>
        <w:t>)</w:t>
      </w:r>
      <w:r w:rsidR="00CF32CD" w:rsidRPr="00CC6AB9">
        <w:rPr>
          <w:rFonts w:ascii="Times New Roman" w:hAnsi="Times New Roman" w:cs="Times New Roman"/>
          <w:sz w:val="22"/>
        </w:rPr>
        <w:t>, which are</w:t>
      </w:r>
      <w:r w:rsidR="00CF32CD" w:rsidRPr="00CC6AB9">
        <w:rPr>
          <w:rFonts w:ascii="Times New Roman" w:hAnsi="Times New Roman" w:cs="Times New Roman" w:hint="eastAsia"/>
          <w:sz w:val="22"/>
        </w:rPr>
        <w:t xml:space="preserve"> indicat</w:t>
      </w:r>
      <w:r w:rsidR="00CF32CD" w:rsidRPr="00CC6AB9">
        <w:rPr>
          <w:rFonts w:ascii="Times New Roman" w:hAnsi="Times New Roman" w:cs="Times New Roman"/>
          <w:sz w:val="22"/>
        </w:rPr>
        <w:t>ive of</w:t>
      </w:r>
      <w:r w:rsidR="002C5A6B" w:rsidRPr="00CC6AB9">
        <w:rPr>
          <w:rFonts w:ascii="Times New Roman" w:hAnsi="Times New Roman" w:cs="Times New Roman" w:hint="eastAsia"/>
          <w:sz w:val="22"/>
        </w:rPr>
        <w:t xml:space="preserve"> Type I</w:t>
      </w:r>
      <w:r w:rsidR="00CF32CD" w:rsidRPr="00CC6AB9">
        <w:rPr>
          <w:rFonts w:ascii="Times New Roman" w:hAnsi="Times New Roman" w:cs="Times New Roman"/>
          <w:sz w:val="22"/>
        </w:rPr>
        <w:t xml:space="preserve"> PCL</w:t>
      </w:r>
      <w:r w:rsidR="00A525FE" w:rsidRPr="00CC6AB9">
        <w:rPr>
          <w:rFonts w:ascii="Times New Roman" w:hAnsi="Times New Roman" w:cs="Times New Roman" w:hint="eastAsia"/>
          <w:sz w:val="22"/>
        </w:rPr>
        <w:t>.</w:t>
      </w:r>
      <w:hyperlink w:anchor="_ENREF_64" w:tooltip="Ling, 2011 #340" w:history="1">
        <w:r w:rsidR="00341F84" w:rsidRPr="00CC6AB9">
          <w:rPr>
            <w:rFonts w:ascii="Times New Roman" w:hAnsi="Times New Roman" w:cs="Times New Roman"/>
            <w:sz w:val="22"/>
          </w:rPr>
          <w:fldChar w:fldCharType="begin"/>
        </w:r>
        <w:r w:rsidR="00341F84" w:rsidRPr="00CC6AB9">
          <w:rPr>
            <w:rFonts w:ascii="Times New Roman" w:hAnsi="Times New Roman" w:cs="Times New Roman"/>
            <w:sz w:val="22"/>
          </w:rPr>
          <w:instrText xml:space="preserve"> ADDIN EN.CITE &lt;EndNote&gt;&lt;Cite&gt;&lt;Author&gt;Ling&lt;/Author&gt;&lt;Year&gt;2011&lt;/Year&gt;&lt;RecNum&gt;340&lt;/RecNum&gt;&lt;DisplayText&gt;&lt;style face="superscript"&gt;64&lt;/style&gt;&lt;/DisplayText&gt;&lt;record&gt;&lt;rec-number&gt;340&lt;/rec-number&gt;&lt;foreign-keys&gt;&lt;key app="EN" db-id="5fx0apr52s5d9ferfwp59zfraapt22f0pppd" timestamp="1393323363"&gt;340&lt;/key&gt;&lt;/foreign-keys&gt;&lt;ref-type name="Journal Article"&gt;17&lt;/ref-type&gt;&lt;contributors&gt;&lt;authors&gt;&lt;author&gt;Ling, Jun&lt;/author&gt;&lt;author&gt;Liu, Jinzhi&lt;/author&gt;&lt;author&gt;Shen, Zhiquan&lt;/author&gt;&lt;author&gt;Hogen-Esch, Thieo E.&lt;/author&gt;&lt;/authors&gt;&lt;/contributors&gt;&lt;titles&gt;&lt;title&gt;Ring-opening polymerization of ε-caprolactone catalyzed by Yttrium trisphenolate in the presence of 1,2-propanediol. Do both primary and secondary hydroxyl groups initiate polymerization?&lt;/title&gt;&lt;secondary-title&gt;Journal of Polymer Science Part A: Polymer Chemistry&lt;/secondary-title&gt;&lt;/titles&gt;&lt;periodical&gt;&lt;full-title&gt;Journal of Polymer Science Part A: Polymer Chemistry&lt;/full-title&gt;&lt;abbr-1&gt;J. Polym. Sci., Part A: Polym. Chem.&lt;/abbr-1&gt;&lt;/periodical&gt;&lt;pages&gt;2081-2089&lt;/pages&gt;&lt;volume&gt;49&lt;/volume&gt;&lt;number&gt;9&lt;/number&gt;&lt;keywords&gt;&lt;keyword&gt;catalysis&lt;/keyword&gt;&lt;keyword&gt;ε-caprolactone&lt;/keyword&gt;&lt;keyword&gt;density functional theory&lt;/keyword&gt;&lt;keyword&gt;polymerization mechanism&lt;/keyword&gt;&lt;keyword&gt;quantum chemistry&lt;/keyword&gt;&lt;keyword&gt;ring-opening polymerization&lt;/keyword&gt;&lt;/keywords&gt;&lt;dates&gt;&lt;year&gt;2011&lt;/year&gt;&lt;/dates&gt;&lt;publisher&gt;Wiley Subscription Services, Inc., A Wiley Company&lt;/publisher&gt;&lt;isbn&gt;1099-0518&lt;/isbn&gt;&lt;urls&gt;&lt;related-urls&gt;&lt;url&gt;http://dx.doi.org/10.1002/pola.24637&lt;/url&gt;&lt;url&gt;http://onlinelibrary.wiley.com/doi/10.1002/pola.24637/abstract&lt;/url&gt;&lt;url&gt;http://onlinelibrary.wiley.com/store/10.1002/pola.24637/asset/24637_ftp.pdf?v=1&amp;amp;t=hs3243mo&amp;amp;s=54e9b01f3e6a9b3d2b03db3d8c9f1baf14469f99&lt;/url&gt;&lt;/related-urls&gt;&lt;/urls&gt;&lt;electronic-resource-num&gt;10.1002/pola.24637&lt;/electronic-resource-num&gt;&lt;/record&gt;&lt;/Cite&gt;&lt;/EndNote&gt;</w:instrText>
        </w:r>
        <w:r w:rsidR="00341F84" w:rsidRPr="00CC6AB9">
          <w:rPr>
            <w:rFonts w:ascii="Times New Roman" w:hAnsi="Times New Roman" w:cs="Times New Roman"/>
            <w:sz w:val="22"/>
          </w:rPr>
          <w:fldChar w:fldCharType="separate"/>
        </w:r>
        <w:r w:rsidR="00341F84" w:rsidRPr="00CC6AB9">
          <w:rPr>
            <w:rFonts w:ascii="Times New Roman" w:hAnsi="Times New Roman" w:cs="Times New Roman"/>
            <w:noProof/>
            <w:sz w:val="22"/>
            <w:vertAlign w:val="superscript"/>
          </w:rPr>
          <w:t>64</w:t>
        </w:r>
        <w:r w:rsidR="00341F84" w:rsidRPr="00CC6AB9">
          <w:rPr>
            <w:rFonts w:ascii="Times New Roman" w:hAnsi="Times New Roman" w:cs="Times New Roman"/>
            <w:sz w:val="22"/>
          </w:rPr>
          <w:fldChar w:fldCharType="end"/>
        </w:r>
      </w:hyperlink>
      <w:r w:rsidR="00395EAF" w:rsidRPr="00CC6AB9">
        <w:rPr>
          <w:rFonts w:hint="eastAsia"/>
        </w:rPr>
        <w:t xml:space="preserve"> </w:t>
      </w:r>
      <w:r w:rsidR="00A525FE" w:rsidRPr="00CC6AB9">
        <w:rPr>
          <w:rFonts w:ascii="Times New Roman" w:hAnsi="Times New Roman" w:cs="Times New Roman" w:hint="eastAsia"/>
          <w:sz w:val="22"/>
        </w:rPr>
        <w:t>Mean</w:t>
      </w:r>
      <w:r w:rsidR="001E53C6" w:rsidRPr="00CC6AB9">
        <w:rPr>
          <w:rFonts w:ascii="Times New Roman" w:hAnsi="Times New Roman" w:cs="Times New Roman" w:hint="eastAsia"/>
          <w:sz w:val="22"/>
        </w:rPr>
        <w:t>while signal</w:t>
      </w:r>
      <w:r w:rsidR="00170813" w:rsidRPr="00CC6AB9">
        <w:rPr>
          <w:rFonts w:ascii="Times New Roman" w:hAnsi="Times New Roman" w:cs="Times New Roman" w:hint="eastAsia"/>
          <w:sz w:val="22"/>
        </w:rPr>
        <w:t>s at 3.96/4.14 and 5.03</w:t>
      </w:r>
      <w:r w:rsidR="001E53C6" w:rsidRPr="00CC6AB9">
        <w:rPr>
          <w:rFonts w:ascii="Times New Roman" w:hAnsi="Times New Roman" w:cs="Times New Roman" w:hint="eastAsia"/>
          <w:sz w:val="22"/>
        </w:rPr>
        <w:t xml:space="preserve"> ppm</w:t>
      </w:r>
      <w:r w:rsidR="00170813" w:rsidRPr="00CC6AB9">
        <w:rPr>
          <w:rFonts w:ascii="Times New Roman" w:hAnsi="Times New Roman" w:cs="Times New Roman" w:hint="eastAsia"/>
          <w:sz w:val="22"/>
        </w:rPr>
        <w:t xml:space="preserve"> (H</w:t>
      </w:r>
      <w:r w:rsidR="00170813" w:rsidRPr="00CC6AB9">
        <w:rPr>
          <w:rFonts w:ascii="Times New Roman" w:hAnsi="Times New Roman" w:cs="Times New Roman" w:hint="eastAsia"/>
          <w:sz w:val="22"/>
          <w:vertAlign w:val="subscript"/>
        </w:rPr>
        <w:t xml:space="preserve">e </w:t>
      </w:r>
      <w:r w:rsidR="00170813" w:rsidRPr="00CC6AB9">
        <w:rPr>
          <w:rFonts w:ascii="Times New Roman" w:hAnsi="Times New Roman" w:cs="Times New Roman" w:hint="eastAsia"/>
          <w:sz w:val="22"/>
        </w:rPr>
        <w:t>and H</w:t>
      </w:r>
      <w:r w:rsidR="00170813" w:rsidRPr="00CC6AB9">
        <w:rPr>
          <w:rFonts w:ascii="Times New Roman" w:hAnsi="Times New Roman" w:cs="Times New Roman" w:hint="eastAsia"/>
          <w:sz w:val="22"/>
          <w:vertAlign w:val="subscript"/>
        </w:rPr>
        <w:t>g</w:t>
      </w:r>
      <w:r w:rsidR="00170813" w:rsidRPr="00CC6AB9">
        <w:rPr>
          <w:rFonts w:ascii="Times New Roman" w:hAnsi="Times New Roman" w:cs="Times New Roman" w:hint="eastAsia"/>
          <w:sz w:val="22"/>
        </w:rPr>
        <w:t xml:space="preserve"> in </w:t>
      </w:r>
      <w:r w:rsidR="00B555C2" w:rsidRPr="00CC6AB9">
        <w:rPr>
          <w:rFonts w:ascii="Times New Roman" w:hAnsi="Times New Roman" w:cs="Times New Roman"/>
          <w:sz w:val="22"/>
        </w:rPr>
        <w:t>Figure 7</w:t>
      </w:r>
      <w:r w:rsidR="007037E3" w:rsidRPr="00CC6AB9">
        <w:rPr>
          <w:rFonts w:ascii="Times New Roman" w:hAnsi="Times New Roman" w:cs="Times New Roman"/>
          <w:sz w:val="22"/>
        </w:rPr>
        <w:t>A</w:t>
      </w:r>
      <w:r w:rsidR="007037E3" w:rsidRPr="00CC6AB9">
        <w:rPr>
          <w:rFonts w:ascii="Times New Roman" w:hAnsi="Times New Roman" w:cs="Times New Roman" w:hint="eastAsia"/>
          <w:sz w:val="22"/>
        </w:rPr>
        <w:t>, respectively) indicate</w:t>
      </w:r>
      <w:r w:rsidR="00395EAF" w:rsidRPr="00CC6AB9">
        <w:rPr>
          <w:rFonts w:ascii="Times New Roman" w:hAnsi="Times New Roman" w:cs="Times New Roman" w:hint="eastAsia"/>
          <w:sz w:val="22"/>
        </w:rPr>
        <w:t xml:space="preserve"> </w:t>
      </w:r>
      <w:r w:rsidR="00480B1F" w:rsidRPr="00CC6AB9">
        <w:rPr>
          <w:rFonts w:ascii="Times New Roman" w:hAnsi="Times New Roman" w:cs="Times New Roman"/>
          <w:sz w:val="22"/>
        </w:rPr>
        <w:t>that</w:t>
      </w:r>
      <w:r w:rsidR="00170813" w:rsidRPr="00CC6AB9">
        <w:rPr>
          <w:rFonts w:ascii="Times New Roman" w:hAnsi="Times New Roman" w:cs="Times New Roman" w:hint="eastAsia"/>
          <w:sz w:val="22"/>
        </w:rPr>
        <w:t xml:space="preserve"> two kinds of Type II</w:t>
      </w:r>
      <w:r w:rsidR="007037E3" w:rsidRPr="00CC6AB9">
        <w:rPr>
          <w:rFonts w:ascii="Times New Roman" w:hAnsi="Times New Roman" w:cs="Times New Roman"/>
          <w:sz w:val="22"/>
        </w:rPr>
        <w:t xml:space="preserve"> PCL</w:t>
      </w:r>
      <w:r w:rsidR="00480B1F" w:rsidRPr="00CC6AB9">
        <w:rPr>
          <w:rFonts w:ascii="Times New Roman" w:hAnsi="Times New Roman" w:cs="Times New Roman"/>
          <w:sz w:val="22"/>
        </w:rPr>
        <w:t xml:space="preserve"> are also present</w:t>
      </w:r>
      <w:r w:rsidR="00170813" w:rsidRPr="00CC6AB9">
        <w:rPr>
          <w:rFonts w:ascii="Times New Roman" w:hAnsi="Times New Roman" w:cs="Times New Roman" w:hint="eastAsia"/>
          <w:sz w:val="22"/>
        </w:rPr>
        <w:t xml:space="preserve">, in which </w:t>
      </w:r>
      <w:r w:rsidR="007037E3" w:rsidRPr="00CC6AB9">
        <w:rPr>
          <w:rFonts w:ascii="Times New Roman" w:hAnsi="Times New Roman" w:cs="Times New Roman"/>
          <w:sz w:val="22"/>
        </w:rPr>
        <w:t>chains</w:t>
      </w:r>
      <w:r w:rsidR="007037E3" w:rsidRPr="00CC6AB9">
        <w:rPr>
          <w:rFonts w:ascii="Times New Roman" w:hAnsi="Times New Roman" w:cs="Times New Roman" w:hint="eastAsia"/>
          <w:sz w:val="22"/>
        </w:rPr>
        <w:t xml:space="preserve"> either initiate</w:t>
      </w:r>
      <w:r w:rsidR="00170813" w:rsidRPr="00CC6AB9">
        <w:rPr>
          <w:rFonts w:ascii="Times New Roman" w:hAnsi="Times New Roman" w:cs="Times New Roman" w:hint="eastAsia"/>
          <w:sz w:val="22"/>
        </w:rPr>
        <w:t xml:space="preserve"> from</w:t>
      </w:r>
      <w:r w:rsidR="007037E3" w:rsidRPr="00CC6AB9">
        <w:rPr>
          <w:rFonts w:ascii="Times New Roman" w:hAnsi="Times New Roman" w:cs="Times New Roman"/>
          <w:sz w:val="22"/>
        </w:rPr>
        <w:t xml:space="preserve"> the</w:t>
      </w:r>
      <w:r w:rsidR="00170813" w:rsidRPr="00CC6AB9">
        <w:rPr>
          <w:rFonts w:ascii="Times New Roman" w:hAnsi="Times New Roman" w:cs="Times New Roman" w:hint="eastAsia"/>
          <w:sz w:val="22"/>
        </w:rPr>
        <w:t xml:space="preserve"> primary or secondary </w:t>
      </w:r>
      <w:r w:rsidR="007037E3" w:rsidRPr="00CC6AB9">
        <w:rPr>
          <w:rFonts w:ascii="Times New Roman" w:hAnsi="Times New Roman" w:cs="Times New Roman"/>
          <w:sz w:val="22"/>
        </w:rPr>
        <w:t>hydroxyl group</w:t>
      </w:r>
      <w:r w:rsidR="00480B1F" w:rsidRPr="00CC6AB9">
        <w:rPr>
          <w:rFonts w:ascii="Times New Roman" w:hAnsi="Times New Roman" w:cs="Times New Roman"/>
          <w:sz w:val="22"/>
        </w:rPr>
        <w:t>s</w:t>
      </w:r>
      <w:r w:rsidR="007037E3" w:rsidRPr="00CC6AB9">
        <w:rPr>
          <w:rFonts w:ascii="Times New Roman" w:hAnsi="Times New Roman" w:cs="Times New Roman"/>
          <w:sz w:val="22"/>
        </w:rPr>
        <w:t xml:space="preserve"> of the propane </w:t>
      </w:r>
      <w:proofErr w:type="spellStart"/>
      <w:r w:rsidR="007037E3" w:rsidRPr="00CC6AB9">
        <w:rPr>
          <w:rFonts w:ascii="Times New Roman" w:hAnsi="Times New Roman" w:cs="Times New Roman"/>
          <w:sz w:val="22"/>
        </w:rPr>
        <w:t>diol</w:t>
      </w:r>
      <w:proofErr w:type="spellEnd"/>
      <w:r w:rsidR="001E53C6" w:rsidRPr="00CC6AB9">
        <w:rPr>
          <w:rFonts w:ascii="Times New Roman" w:hAnsi="Times New Roman" w:cs="Times New Roman" w:hint="eastAsia"/>
          <w:sz w:val="22"/>
        </w:rPr>
        <w:t>.</w:t>
      </w:r>
      <w:r w:rsidR="00395EAF" w:rsidRPr="00CC6AB9">
        <w:rPr>
          <w:rFonts w:ascii="Times New Roman" w:hAnsi="Times New Roman" w:cs="Times New Roman" w:hint="eastAsia"/>
          <w:sz w:val="22"/>
        </w:rPr>
        <w:t xml:space="preserve"> </w:t>
      </w:r>
      <w:r w:rsidR="00170813" w:rsidRPr="00CC6AB9">
        <w:rPr>
          <w:rFonts w:ascii="Times New Roman" w:hAnsi="Times New Roman" w:cs="Times New Roman" w:hint="eastAsia"/>
          <w:sz w:val="22"/>
        </w:rPr>
        <w:t>D</w:t>
      </w:r>
      <w:r w:rsidR="002C5A6B" w:rsidRPr="00CC6AB9">
        <w:rPr>
          <w:rFonts w:ascii="Times New Roman" w:hAnsi="Times New Roman" w:cs="Times New Roman" w:hint="eastAsia"/>
          <w:sz w:val="22"/>
        </w:rPr>
        <w:t xml:space="preserve">ue to the </w:t>
      </w:r>
      <w:r w:rsidR="007037E3" w:rsidRPr="00CC6AB9">
        <w:rPr>
          <w:rFonts w:ascii="Times New Roman" w:hAnsi="Times New Roman" w:cs="Times New Roman"/>
          <w:sz w:val="22"/>
        </w:rPr>
        <w:t>overlap of the</w:t>
      </w:r>
      <w:r w:rsidR="00506893" w:rsidRPr="00CC6AB9">
        <w:rPr>
          <w:rFonts w:ascii="Times New Roman" w:hAnsi="Times New Roman" w:cs="Times New Roman"/>
          <w:sz w:val="22"/>
        </w:rPr>
        <w:t xml:space="preserve"> </w:t>
      </w:r>
      <w:proofErr w:type="spellStart"/>
      <w:r w:rsidR="00480B1F" w:rsidRPr="00CC6AB9">
        <w:rPr>
          <w:rFonts w:ascii="Times New Roman" w:hAnsi="Times New Roman" w:cs="Times New Roman"/>
          <w:sz w:val="22"/>
        </w:rPr>
        <w:t>methyne</w:t>
      </w:r>
      <w:proofErr w:type="spellEnd"/>
      <w:r w:rsidR="00480B1F" w:rsidRPr="00CC6AB9">
        <w:rPr>
          <w:rFonts w:ascii="Times New Roman" w:hAnsi="Times New Roman" w:cs="Times New Roman"/>
          <w:sz w:val="22"/>
        </w:rPr>
        <w:t>/methylene</w:t>
      </w:r>
      <w:r w:rsidR="007037E3" w:rsidRPr="00CC6AB9">
        <w:rPr>
          <w:rFonts w:ascii="Times New Roman" w:hAnsi="Times New Roman" w:cs="Times New Roman"/>
          <w:sz w:val="22"/>
        </w:rPr>
        <w:t xml:space="preserve"> signals assigned to</w:t>
      </w:r>
      <w:r w:rsidR="002C5A6B" w:rsidRPr="00CC6AB9">
        <w:rPr>
          <w:rFonts w:ascii="Times New Roman" w:hAnsi="Times New Roman" w:cs="Times New Roman" w:hint="eastAsia"/>
          <w:sz w:val="22"/>
        </w:rPr>
        <w:t xml:space="preserve"> Type II </w:t>
      </w:r>
      <w:r w:rsidR="007037E3" w:rsidRPr="00CC6AB9">
        <w:rPr>
          <w:rFonts w:ascii="Times New Roman" w:hAnsi="Times New Roman" w:cs="Times New Roman"/>
          <w:sz w:val="22"/>
        </w:rPr>
        <w:t xml:space="preserve">chains with those from </w:t>
      </w:r>
      <w:r w:rsidR="00480B1F" w:rsidRPr="00CC6AB9">
        <w:rPr>
          <w:rFonts w:ascii="Times New Roman" w:hAnsi="Times New Roman" w:cs="Times New Roman"/>
          <w:sz w:val="22"/>
        </w:rPr>
        <w:t xml:space="preserve">the main chain </w:t>
      </w:r>
      <w:r w:rsidR="007037E3" w:rsidRPr="00CC6AB9">
        <w:rPr>
          <w:rFonts w:ascii="Times New Roman" w:hAnsi="Times New Roman" w:cs="Times New Roman"/>
          <w:sz w:val="22"/>
        </w:rPr>
        <w:t>PCL</w:t>
      </w:r>
      <w:r w:rsidR="001E53C6" w:rsidRPr="00CC6AB9">
        <w:rPr>
          <w:rFonts w:ascii="Times New Roman" w:hAnsi="Times New Roman" w:cs="Times New Roman" w:hint="eastAsia"/>
          <w:sz w:val="22"/>
        </w:rPr>
        <w:t>,</w:t>
      </w:r>
      <w:hyperlink w:anchor="_ENREF_75" w:tooltip="Fevrier, 2001 #425" w:history="1">
        <w:r w:rsidR="00341F84" w:rsidRPr="00CC6AB9">
          <w:rPr>
            <w:rFonts w:ascii="Times New Roman" w:hAnsi="Times New Roman" w:cs="Times New Roman"/>
            <w:sz w:val="22"/>
          </w:rPr>
          <w:fldChar w:fldCharType="begin"/>
        </w:r>
        <w:r w:rsidR="00341F84" w:rsidRPr="00CC6AB9">
          <w:rPr>
            <w:rFonts w:ascii="Times New Roman" w:hAnsi="Times New Roman" w:cs="Times New Roman"/>
            <w:sz w:val="22"/>
          </w:rPr>
          <w:instrText xml:space="preserve"> ADDIN EN.CITE &lt;EndNote&gt;&lt;Cite&gt;&lt;Author&gt;Fevrier&lt;/Author&gt;&lt;Year&gt;2001&lt;/Year&gt;&lt;RecNum&gt;425&lt;/RecNum&gt;&lt;DisplayText&gt;&lt;style face="superscript"&gt;75&lt;/style&gt;&lt;/DisplayText&gt;&lt;record&gt;&lt;rec-number&gt;425&lt;/rec-number&gt;&lt;foreign-keys&gt;&lt;key app="EN" db-id="5fx0apr52s5d9ferfwp59zfraapt22f0pppd" timestamp="1397059119"&gt;425&lt;/key&gt;&lt;/foreign-keys&gt;&lt;ref-type name="Journal Article"&gt;17&lt;/ref-type&gt;&lt;contributors&gt;&lt;authors&gt;&lt;author&gt;Fevrier, Pierrick&lt;/author&gt;&lt;author&gt;Guégan, Philippe&lt;/author&gt;&lt;author&gt;Yvergnaux, Florent&lt;/author&gt;&lt;author&gt;Pierre Callegari, Jean&lt;/author&gt;&lt;author&gt;Dufossé, Laurent&lt;/author&gt;&lt;author&gt;Binet, Adrien&lt;/author&gt;&lt;/authors&gt;&lt;/contributors&gt;&lt;titles&gt;&lt;title&gt;Evaluation of regioselectivity of lipases based on synthesis reaction conducted with propyl alcohol, isopropyl alcohol and propylene glycol&lt;/title&gt;&lt;secondary-title&gt;Journal of Molecular Catalysis B: Enzymatic&lt;/secondary-title&gt;&lt;/titles&gt;&lt;periodical&gt;&lt;full-title&gt;Journal of Molecular Catalysis B: Enzymatic&lt;/full-title&gt;&lt;abbr-1&gt;J. Mol. Catal. B-Enzym.&lt;/abbr-1&gt;&lt;/periodical&gt;&lt;pages&gt;445-453&lt;/pages&gt;&lt;volume&gt;11&lt;/volume&gt;&lt;number&gt;4–6&lt;/number&gt;&lt;keywords&gt;&lt;keyword&gt;Lipase&lt;/keyword&gt;&lt;keyword&gt;Regioselectivity&lt;/keyword&gt;&lt;keyword&gt;Esterification&lt;/keyword&gt;&lt;keyword&gt;Solvent polarity&lt;/keyword&gt;&lt;/keywords&gt;&lt;dates&gt;&lt;year&gt;2001&lt;/year&gt;&lt;pub-dates&gt;&lt;date&gt;1/22/&lt;/date&gt;&lt;/pub-dates&gt;&lt;/dates&gt;&lt;i</w:instrText>
        </w:r>
        <w:r w:rsidR="00341F84" w:rsidRPr="00CC6AB9">
          <w:rPr>
            <w:rFonts w:ascii="Times New Roman" w:hAnsi="Times New Roman" w:cs="Times New Roman" w:hint="eastAsia"/>
            <w:sz w:val="22"/>
          </w:rPr>
          <w:instrText>sbn&gt;1381-1177&lt;/isbn&gt;&lt;label&gt;&lt;style face="normal" font="default" charset="134" size="100%"&gt;</w:instrText>
        </w:r>
        <w:r w:rsidR="00341F84" w:rsidRPr="00CC6AB9">
          <w:rPr>
            <w:rFonts w:ascii="Times New Roman" w:hAnsi="Times New Roman" w:cs="Times New Roman" w:hint="eastAsia"/>
            <w:sz w:val="22"/>
          </w:rPr>
          <w:instrText>参考</w:instrText>
        </w:r>
        <w:r w:rsidR="00341F84" w:rsidRPr="00CC6AB9">
          <w:rPr>
            <w:rFonts w:ascii="Times New Roman" w:hAnsi="Times New Roman" w:cs="Times New Roman" w:hint="eastAsia"/>
            <w:sz w:val="22"/>
          </w:rPr>
          <w:instrText>&lt;/style&gt;&lt;style face="normal" font="default" size="100%"&gt;1,2-propane diol&lt;/style&gt;&lt;style face="normal" font="default" charset="134" size="100%"&gt;</w:instrText>
        </w:r>
        <w:r w:rsidR="00341F84" w:rsidRPr="00CC6AB9">
          <w:rPr>
            <w:rFonts w:ascii="Times New Roman" w:hAnsi="Times New Roman" w:cs="Times New Roman" w:hint="eastAsia"/>
            <w:sz w:val="22"/>
          </w:rPr>
          <w:instrText>的</w:instrText>
        </w:r>
        <w:r w:rsidR="00341F84" w:rsidRPr="00CC6AB9">
          <w:rPr>
            <w:rFonts w:ascii="Times New Roman" w:hAnsi="Times New Roman" w:cs="Times New Roman" w:hint="eastAsia"/>
            <w:sz w:val="22"/>
          </w:rPr>
          <w:instrText>&lt;/style&gt;&lt;style face="</w:instrText>
        </w:r>
        <w:r w:rsidR="00341F84" w:rsidRPr="00CC6AB9">
          <w:rPr>
            <w:rFonts w:ascii="Times New Roman" w:hAnsi="Times New Roman" w:cs="Times New Roman"/>
            <w:sz w:val="22"/>
          </w:rPr>
          <w:instrText>normal" font="default" size="100%"&gt;NMR&lt;/style&gt;&lt;/label&gt;&lt;urls&gt;&lt;related-urls&gt;&lt;url&gt;http://www.sciencedirect.com/science/article/pii/S138111770000165X&lt;/url&gt;&lt;/related-urls&gt;&lt;/urls&gt;&lt;electronic-resource-num&gt;http://dx.doi.org/10.1016/S1381-1177(00)00165-X&lt;/electronic-resource-num&gt;&lt;/record&gt;&lt;/Cite&gt;&lt;/EndNote&gt;</w:instrText>
        </w:r>
        <w:r w:rsidR="00341F84" w:rsidRPr="00CC6AB9">
          <w:rPr>
            <w:rFonts w:ascii="Times New Roman" w:hAnsi="Times New Roman" w:cs="Times New Roman"/>
            <w:sz w:val="22"/>
          </w:rPr>
          <w:fldChar w:fldCharType="separate"/>
        </w:r>
        <w:r w:rsidR="00341F84" w:rsidRPr="00CC6AB9">
          <w:rPr>
            <w:rFonts w:ascii="Times New Roman" w:hAnsi="Times New Roman" w:cs="Times New Roman"/>
            <w:noProof/>
            <w:sz w:val="22"/>
            <w:vertAlign w:val="superscript"/>
          </w:rPr>
          <w:t>75</w:t>
        </w:r>
        <w:r w:rsidR="00341F84" w:rsidRPr="00CC6AB9">
          <w:rPr>
            <w:rFonts w:ascii="Times New Roman" w:hAnsi="Times New Roman" w:cs="Times New Roman"/>
            <w:sz w:val="22"/>
          </w:rPr>
          <w:fldChar w:fldCharType="end"/>
        </w:r>
      </w:hyperlink>
      <w:r w:rsidR="001E53C6" w:rsidRPr="00CC6AB9">
        <w:rPr>
          <w:rFonts w:ascii="Times New Roman" w:hAnsi="Times New Roman" w:cs="Times New Roman" w:hint="eastAsia"/>
          <w:sz w:val="22"/>
        </w:rPr>
        <w:t xml:space="preserve"> the</w:t>
      </w:r>
      <w:r w:rsidR="007037E3" w:rsidRPr="00CC6AB9">
        <w:rPr>
          <w:rFonts w:ascii="Times New Roman" w:hAnsi="Times New Roman" w:cs="Times New Roman"/>
          <w:sz w:val="22"/>
        </w:rPr>
        <w:t xml:space="preserve"> peaks for</w:t>
      </w:r>
      <w:r w:rsidR="00395EAF" w:rsidRPr="00CC6AB9">
        <w:rPr>
          <w:rFonts w:ascii="Times New Roman" w:hAnsi="Times New Roman" w:cs="Times New Roman" w:hint="eastAsia"/>
          <w:sz w:val="22"/>
        </w:rPr>
        <w:t xml:space="preserve"> </w:t>
      </w:r>
      <w:proofErr w:type="spellStart"/>
      <w:r w:rsidR="001D1ABC" w:rsidRPr="00CC6AB9">
        <w:rPr>
          <w:rFonts w:ascii="Times New Roman" w:hAnsi="Times New Roman" w:cs="Times New Roman" w:hint="eastAsia"/>
          <w:sz w:val="22"/>
        </w:rPr>
        <w:t>H</w:t>
      </w:r>
      <w:r w:rsidR="00757DE8" w:rsidRPr="00CC6AB9">
        <w:rPr>
          <w:rFonts w:ascii="Times New Roman" w:hAnsi="Times New Roman" w:cs="Times New Roman" w:hint="eastAsia"/>
          <w:sz w:val="22"/>
          <w:vertAlign w:val="subscript"/>
        </w:rPr>
        <w:t>d</w:t>
      </w:r>
      <w:proofErr w:type="spellEnd"/>
      <w:r w:rsidR="006C2729" w:rsidRPr="00CC6AB9">
        <w:rPr>
          <w:rFonts w:ascii="Times New Roman" w:hAnsi="Times New Roman" w:cs="Times New Roman" w:hint="eastAsia"/>
          <w:sz w:val="22"/>
          <w:vertAlign w:val="subscript"/>
        </w:rPr>
        <w:t xml:space="preserve"> </w:t>
      </w:r>
      <w:r w:rsidR="00170813" w:rsidRPr="00CC6AB9">
        <w:rPr>
          <w:rFonts w:ascii="Times New Roman" w:hAnsi="Times New Roman" w:cs="Times New Roman" w:hint="eastAsia"/>
          <w:sz w:val="22"/>
        </w:rPr>
        <w:t>(4.06 ppm)</w:t>
      </w:r>
      <w:r w:rsidR="00C84858" w:rsidRPr="00CC6AB9">
        <w:rPr>
          <w:rFonts w:ascii="Times New Roman" w:hAnsi="Times New Roman" w:cs="Times New Roman" w:hint="eastAsia"/>
          <w:sz w:val="22"/>
        </w:rPr>
        <w:t>,</w:t>
      </w:r>
      <w:r w:rsidR="001D1ABC" w:rsidRPr="00CC6AB9">
        <w:rPr>
          <w:rFonts w:ascii="Times New Roman" w:hAnsi="Times New Roman" w:cs="Times New Roman" w:hint="eastAsia"/>
          <w:sz w:val="22"/>
        </w:rPr>
        <w:t xml:space="preserve"> H</w:t>
      </w:r>
      <w:r w:rsidR="00757DE8" w:rsidRPr="00CC6AB9">
        <w:rPr>
          <w:rFonts w:ascii="Times New Roman" w:hAnsi="Times New Roman" w:cs="Times New Roman" w:hint="eastAsia"/>
          <w:sz w:val="22"/>
          <w:vertAlign w:val="subscript"/>
        </w:rPr>
        <w:t>e</w:t>
      </w:r>
      <w:r w:rsidR="006C2729" w:rsidRPr="00CC6AB9">
        <w:rPr>
          <w:rFonts w:ascii="Times New Roman" w:hAnsi="Times New Roman" w:cs="Times New Roman" w:hint="eastAsia"/>
          <w:sz w:val="22"/>
          <w:vertAlign w:val="subscript"/>
        </w:rPr>
        <w:t xml:space="preserve"> </w:t>
      </w:r>
      <w:r w:rsidR="00170813" w:rsidRPr="00CC6AB9">
        <w:rPr>
          <w:rFonts w:ascii="Times New Roman" w:hAnsi="Times New Roman" w:cs="Times New Roman" w:hint="eastAsia"/>
          <w:sz w:val="22"/>
        </w:rPr>
        <w:t xml:space="preserve">(3.96 &amp; 4.14 ppm) </w:t>
      </w:r>
      <w:r w:rsidR="00C84858" w:rsidRPr="00CC6AB9">
        <w:rPr>
          <w:rFonts w:ascii="Times New Roman" w:hAnsi="Times New Roman" w:cs="Times New Roman" w:hint="eastAsia"/>
          <w:sz w:val="22"/>
        </w:rPr>
        <w:t xml:space="preserve">and </w:t>
      </w:r>
      <w:proofErr w:type="spellStart"/>
      <w:r w:rsidR="00C84858" w:rsidRPr="00CC6AB9">
        <w:rPr>
          <w:rFonts w:ascii="Times New Roman" w:hAnsi="Times New Roman" w:cs="Times New Roman" w:hint="eastAsia"/>
          <w:sz w:val="22"/>
        </w:rPr>
        <w:t>H</w:t>
      </w:r>
      <w:r w:rsidR="00351CB0" w:rsidRPr="00CC6AB9">
        <w:rPr>
          <w:rFonts w:ascii="Times New Roman" w:hAnsi="Times New Roman" w:cs="Times New Roman"/>
          <w:sz w:val="22"/>
          <w:vertAlign w:val="subscript"/>
        </w:rPr>
        <w:t>h</w:t>
      </w:r>
      <w:proofErr w:type="spellEnd"/>
      <w:r w:rsidR="00C84858" w:rsidRPr="00CC6AB9">
        <w:rPr>
          <w:rFonts w:ascii="Times New Roman" w:hAnsi="Times New Roman" w:cs="Times New Roman" w:hint="eastAsia"/>
          <w:sz w:val="22"/>
        </w:rPr>
        <w:t xml:space="preserve"> (3.65 ppm) </w:t>
      </w:r>
      <w:r w:rsidR="001D1ABC" w:rsidRPr="00CC6AB9">
        <w:rPr>
          <w:rFonts w:ascii="Times New Roman" w:hAnsi="Times New Roman" w:cs="Times New Roman" w:hint="eastAsia"/>
          <w:sz w:val="22"/>
        </w:rPr>
        <w:t xml:space="preserve">cannot be </w:t>
      </w:r>
      <w:bookmarkStart w:id="81" w:name="OLE_LINK20"/>
      <w:bookmarkStart w:id="82" w:name="OLE_LINK21"/>
      <w:r w:rsidR="00480B1F" w:rsidRPr="00CC6AB9">
        <w:rPr>
          <w:rFonts w:ascii="Times New Roman" w:hAnsi="Times New Roman" w:cs="Times New Roman"/>
          <w:sz w:val="22"/>
        </w:rPr>
        <w:t>unambiguous</w:t>
      </w:r>
      <w:bookmarkEnd w:id="81"/>
      <w:bookmarkEnd w:id="82"/>
      <w:r w:rsidR="00480B1F" w:rsidRPr="00CC6AB9">
        <w:rPr>
          <w:rFonts w:ascii="Times New Roman" w:hAnsi="Times New Roman" w:cs="Times New Roman"/>
          <w:sz w:val="22"/>
        </w:rPr>
        <w:t>ly assigned</w:t>
      </w:r>
      <w:r w:rsidR="004011AF" w:rsidRPr="00CC6AB9">
        <w:rPr>
          <w:rFonts w:ascii="Times New Roman" w:hAnsi="Times New Roman" w:cs="Times New Roman" w:hint="eastAsia"/>
          <w:sz w:val="22"/>
        </w:rPr>
        <w:t xml:space="preserve"> either</w:t>
      </w:r>
      <w:r w:rsidR="00480B1F" w:rsidRPr="00CC6AB9">
        <w:rPr>
          <w:rFonts w:ascii="Times New Roman" w:hAnsi="Times New Roman" w:cs="Times New Roman"/>
          <w:sz w:val="22"/>
        </w:rPr>
        <w:t xml:space="preserve"> in the</w:t>
      </w:r>
      <w:r w:rsidR="009B6FA4" w:rsidRPr="00CC6AB9">
        <w:rPr>
          <w:rFonts w:ascii="Times New Roman" w:hAnsi="Times New Roman" w:cs="Times New Roman" w:hint="eastAsia"/>
          <w:sz w:val="22"/>
        </w:rPr>
        <w:t xml:space="preserve"> </w:t>
      </w:r>
      <w:r w:rsidR="004011AF" w:rsidRPr="00CC6AB9">
        <w:rPr>
          <w:rFonts w:ascii="Times New Roman" w:hAnsi="Times New Roman" w:cs="Times New Roman" w:hint="eastAsia"/>
          <w:sz w:val="22"/>
          <w:vertAlign w:val="superscript"/>
        </w:rPr>
        <w:t>1</w:t>
      </w:r>
      <w:r w:rsidR="004011AF" w:rsidRPr="00CC6AB9">
        <w:rPr>
          <w:rFonts w:ascii="Times New Roman" w:hAnsi="Times New Roman" w:cs="Times New Roman" w:hint="eastAsia"/>
          <w:sz w:val="22"/>
        </w:rPr>
        <w:t>H NMR or</w:t>
      </w:r>
      <w:r w:rsidR="009B6FA4" w:rsidRPr="00CC6AB9">
        <w:rPr>
          <w:rFonts w:ascii="Times New Roman" w:hAnsi="Times New Roman" w:cs="Times New Roman" w:hint="eastAsia"/>
          <w:sz w:val="22"/>
        </w:rPr>
        <w:t xml:space="preserve"> </w:t>
      </w:r>
      <w:r w:rsidR="00CA3434" w:rsidRPr="00CC6AB9">
        <w:rPr>
          <w:rFonts w:ascii="Times New Roman" w:hAnsi="Times New Roman" w:cs="Times New Roman" w:hint="eastAsia"/>
          <w:sz w:val="22"/>
          <w:vertAlign w:val="superscript"/>
        </w:rPr>
        <w:t>1</w:t>
      </w:r>
      <w:r w:rsidR="00CA3434" w:rsidRPr="00CC6AB9">
        <w:rPr>
          <w:rFonts w:ascii="Times New Roman" w:hAnsi="Times New Roman" w:cs="Times New Roman" w:hint="eastAsia"/>
          <w:sz w:val="22"/>
        </w:rPr>
        <w:t>H-</w:t>
      </w:r>
      <w:r w:rsidR="00CA3434" w:rsidRPr="00CC6AB9">
        <w:rPr>
          <w:rFonts w:ascii="Times New Roman" w:hAnsi="Times New Roman" w:cs="Times New Roman" w:hint="eastAsia"/>
          <w:sz w:val="22"/>
          <w:vertAlign w:val="superscript"/>
        </w:rPr>
        <w:t>1</w:t>
      </w:r>
      <w:r w:rsidR="00CA3434" w:rsidRPr="00CC6AB9">
        <w:rPr>
          <w:rFonts w:ascii="Times New Roman" w:hAnsi="Times New Roman" w:cs="Times New Roman" w:hint="eastAsia"/>
          <w:sz w:val="22"/>
        </w:rPr>
        <w:t>H</w:t>
      </w:r>
      <w:r w:rsidR="009B6FA4" w:rsidRPr="00CC6AB9">
        <w:rPr>
          <w:rFonts w:ascii="Times New Roman" w:hAnsi="Times New Roman" w:cs="Times New Roman" w:hint="eastAsia"/>
          <w:sz w:val="22"/>
        </w:rPr>
        <w:t xml:space="preserve"> </w:t>
      </w:r>
      <w:r w:rsidR="00BC17D5" w:rsidRPr="00CC6AB9">
        <w:rPr>
          <w:rFonts w:ascii="Times New Roman" w:hAnsi="Times New Roman" w:cs="Times New Roman" w:hint="eastAsia"/>
          <w:sz w:val="22"/>
        </w:rPr>
        <w:t>COSY</w:t>
      </w:r>
      <w:r w:rsidR="007037E3" w:rsidRPr="00CC6AB9">
        <w:rPr>
          <w:rFonts w:ascii="Times New Roman" w:hAnsi="Times New Roman" w:cs="Times New Roman"/>
          <w:sz w:val="22"/>
        </w:rPr>
        <w:t xml:space="preserve"> spectra</w:t>
      </w:r>
      <w:r w:rsidR="004011AF" w:rsidRPr="00CC6AB9">
        <w:rPr>
          <w:rFonts w:ascii="Times New Roman" w:hAnsi="Times New Roman" w:cs="Times New Roman" w:hint="eastAsia"/>
          <w:sz w:val="22"/>
        </w:rPr>
        <w:t xml:space="preserve"> (</w:t>
      </w:r>
      <w:r w:rsidR="00B555C2" w:rsidRPr="00CC6AB9">
        <w:rPr>
          <w:rFonts w:ascii="Times New Roman" w:hAnsi="Times New Roman" w:cs="Times New Roman"/>
          <w:sz w:val="22"/>
        </w:rPr>
        <w:t>Figure 7</w:t>
      </w:r>
      <w:r w:rsidR="00A525FE" w:rsidRPr="00CC6AB9">
        <w:rPr>
          <w:rFonts w:ascii="Times New Roman" w:hAnsi="Times New Roman" w:cs="Times New Roman"/>
          <w:sz w:val="22"/>
        </w:rPr>
        <w:t>B</w:t>
      </w:r>
      <w:r w:rsidR="004011AF" w:rsidRPr="00CC6AB9">
        <w:rPr>
          <w:rFonts w:ascii="Times New Roman" w:hAnsi="Times New Roman" w:cs="Times New Roman" w:hint="eastAsia"/>
          <w:sz w:val="22"/>
        </w:rPr>
        <w:t>)</w:t>
      </w:r>
      <w:r w:rsidR="00B7736F" w:rsidRPr="00CC6AB9">
        <w:rPr>
          <w:rFonts w:ascii="Times New Roman" w:hAnsi="Times New Roman" w:cs="Times New Roman" w:hint="eastAsia"/>
          <w:sz w:val="22"/>
        </w:rPr>
        <w:t>.</w:t>
      </w:r>
      <w:r w:rsidR="009B6FA4" w:rsidRPr="00CC6AB9">
        <w:rPr>
          <w:rFonts w:ascii="Times New Roman" w:hAnsi="Times New Roman" w:cs="Times New Roman" w:hint="eastAsia"/>
          <w:sz w:val="22"/>
        </w:rPr>
        <w:t xml:space="preserve"> </w:t>
      </w:r>
      <w:r w:rsidR="001D1ABC" w:rsidRPr="00CC6AB9">
        <w:rPr>
          <w:rFonts w:ascii="Times New Roman" w:hAnsi="Times New Roman" w:cs="Times New Roman" w:hint="eastAsia"/>
          <w:sz w:val="22"/>
        </w:rPr>
        <w:t xml:space="preserve">Fortunately, there is no </w:t>
      </w:r>
      <w:r w:rsidR="007037E3" w:rsidRPr="00CC6AB9">
        <w:rPr>
          <w:rFonts w:ascii="Times New Roman" w:hAnsi="Times New Roman" w:cs="Times New Roman"/>
          <w:sz w:val="22"/>
        </w:rPr>
        <w:t xml:space="preserve">such </w:t>
      </w:r>
      <w:r w:rsidR="00C84858" w:rsidRPr="00CC6AB9">
        <w:rPr>
          <w:rFonts w:ascii="Times New Roman" w:hAnsi="Times New Roman" w:cs="Times New Roman" w:hint="eastAsia"/>
          <w:sz w:val="22"/>
        </w:rPr>
        <w:t xml:space="preserve">signal </w:t>
      </w:r>
      <w:r w:rsidR="001D1ABC" w:rsidRPr="00CC6AB9">
        <w:rPr>
          <w:rFonts w:ascii="Times New Roman" w:hAnsi="Times New Roman" w:cs="Times New Roman" w:hint="eastAsia"/>
          <w:sz w:val="22"/>
        </w:rPr>
        <w:t xml:space="preserve">overlap between </w:t>
      </w:r>
      <w:r w:rsidR="00757DE8" w:rsidRPr="00CC6AB9">
        <w:rPr>
          <w:rFonts w:ascii="Times New Roman" w:hAnsi="Times New Roman" w:cs="Times New Roman" w:hint="eastAsia"/>
          <w:sz w:val="22"/>
        </w:rPr>
        <w:t xml:space="preserve">the </w:t>
      </w:r>
      <w:r w:rsidR="007037E3" w:rsidRPr="00CC6AB9">
        <w:rPr>
          <w:rFonts w:ascii="Times New Roman" w:hAnsi="Times New Roman" w:cs="Times New Roman"/>
          <w:sz w:val="22"/>
        </w:rPr>
        <w:t>methyl</w:t>
      </w:r>
      <w:r w:rsidR="00757DE8" w:rsidRPr="00CC6AB9">
        <w:rPr>
          <w:rFonts w:ascii="Times New Roman" w:hAnsi="Times New Roman" w:cs="Times New Roman" w:hint="eastAsia"/>
          <w:sz w:val="22"/>
        </w:rPr>
        <w:t xml:space="preserve"> group</w:t>
      </w:r>
      <w:r w:rsidR="00480B1F" w:rsidRPr="00CC6AB9">
        <w:rPr>
          <w:rFonts w:ascii="Times New Roman" w:hAnsi="Times New Roman" w:cs="Times New Roman"/>
          <w:sz w:val="22"/>
        </w:rPr>
        <w:t>s</w:t>
      </w:r>
      <w:r w:rsidR="007037E3" w:rsidRPr="00CC6AB9">
        <w:rPr>
          <w:rFonts w:ascii="Times New Roman" w:hAnsi="Times New Roman" w:cs="Times New Roman"/>
          <w:sz w:val="22"/>
        </w:rPr>
        <w:t xml:space="preserve"> on the propane </w:t>
      </w:r>
      <w:proofErr w:type="spellStart"/>
      <w:r w:rsidR="007037E3" w:rsidRPr="00CC6AB9">
        <w:rPr>
          <w:rFonts w:ascii="Times New Roman" w:hAnsi="Times New Roman" w:cs="Times New Roman"/>
          <w:sz w:val="22"/>
        </w:rPr>
        <w:t>diol</w:t>
      </w:r>
      <w:proofErr w:type="spellEnd"/>
      <w:r w:rsidR="00480B1F" w:rsidRPr="00CC6AB9">
        <w:rPr>
          <w:rFonts w:ascii="Times New Roman" w:hAnsi="Times New Roman" w:cs="Times New Roman"/>
          <w:sz w:val="22"/>
        </w:rPr>
        <w:t xml:space="preserve"> units in the different polymer architectures</w:t>
      </w:r>
      <w:r w:rsidR="00A67D52" w:rsidRPr="00CC6AB9">
        <w:rPr>
          <w:rFonts w:ascii="Times New Roman" w:hAnsi="Times New Roman" w:cs="Times New Roman" w:hint="eastAsia"/>
          <w:sz w:val="22"/>
        </w:rPr>
        <w:t xml:space="preserve"> </w:t>
      </w:r>
      <w:r w:rsidR="00CA3434" w:rsidRPr="00CC6AB9">
        <w:rPr>
          <w:rFonts w:ascii="Times New Roman" w:hAnsi="Times New Roman" w:cs="Times New Roman" w:hint="eastAsia"/>
          <w:sz w:val="22"/>
        </w:rPr>
        <w:t>(</w:t>
      </w:r>
      <w:r w:rsidR="00B555C2" w:rsidRPr="00CC6AB9">
        <w:rPr>
          <w:rFonts w:ascii="Times New Roman" w:hAnsi="Times New Roman" w:cs="Times New Roman"/>
          <w:sz w:val="22"/>
        </w:rPr>
        <w:t>Figure 7</w:t>
      </w:r>
      <w:r w:rsidR="00A525FE" w:rsidRPr="00CC6AB9">
        <w:rPr>
          <w:rFonts w:ascii="Times New Roman" w:hAnsi="Times New Roman" w:cs="Times New Roman" w:hint="eastAsia"/>
          <w:sz w:val="22"/>
        </w:rPr>
        <w:t>,</w:t>
      </w:r>
      <w:r w:rsidR="006C2729" w:rsidRPr="00CC6AB9">
        <w:rPr>
          <w:rFonts w:ascii="Times New Roman" w:hAnsi="Times New Roman" w:cs="Times New Roman" w:hint="eastAsia"/>
          <w:sz w:val="22"/>
        </w:rPr>
        <w:t xml:space="preserve"> </w:t>
      </w:r>
      <w:proofErr w:type="spellStart"/>
      <w:r w:rsidR="00757DE8" w:rsidRPr="00CC6AB9">
        <w:rPr>
          <w:rFonts w:ascii="Times New Roman" w:hAnsi="Times New Roman" w:cs="Times New Roman" w:hint="eastAsia"/>
          <w:sz w:val="22"/>
        </w:rPr>
        <w:t>H</w:t>
      </w:r>
      <w:r w:rsidR="00351CB0" w:rsidRPr="00CC6AB9">
        <w:rPr>
          <w:rFonts w:ascii="Times New Roman" w:hAnsi="Times New Roman" w:cs="Times New Roman"/>
          <w:sz w:val="22"/>
          <w:vertAlign w:val="subscript"/>
        </w:rPr>
        <w:t>c</w:t>
      </w:r>
      <w:proofErr w:type="spellEnd"/>
      <w:r w:rsidR="00C84858" w:rsidRPr="00CC6AB9">
        <w:rPr>
          <w:rFonts w:ascii="Times New Roman" w:hAnsi="Times New Roman" w:cs="Times New Roman" w:hint="eastAsia"/>
          <w:sz w:val="22"/>
        </w:rPr>
        <w:t xml:space="preserve">, </w:t>
      </w:r>
      <w:proofErr w:type="spellStart"/>
      <w:r w:rsidR="00757DE8" w:rsidRPr="00CC6AB9">
        <w:rPr>
          <w:rFonts w:ascii="Times New Roman" w:hAnsi="Times New Roman" w:cs="Times New Roman" w:hint="eastAsia"/>
          <w:sz w:val="22"/>
        </w:rPr>
        <w:t>H</w:t>
      </w:r>
      <w:r w:rsidR="00351CB0" w:rsidRPr="00CC6AB9">
        <w:rPr>
          <w:rFonts w:ascii="Times New Roman" w:hAnsi="Times New Roman" w:cs="Times New Roman"/>
          <w:sz w:val="22"/>
          <w:vertAlign w:val="subscript"/>
        </w:rPr>
        <w:t>f</w:t>
      </w:r>
      <w:proofErr w:type="spellEnd"/>
      <w:r w:rsidR="00C84858" w:rsidRPr="00CC6AB9">
        <w:rPr>
          <w:rFonts w:ascii="Times New Roman" w:hAnsi="Times New Roman" w:cs="Times New Roman" w:hint="eastAsia"/>
          <w:sz w:val="22"/>
        </w:rPr>
        <w:t xml:space="preserve"> and H</w:t>
      </w:r>
      <w:r w:rsidR="00480B1F" w:rsidRPr="00CC6AB9">
        <w:rPr>
          <w:rFonts w:ascii="Times New Roman" w:hAnsi="Times New Roman" w:cs="Times New Roman"/>
          <w:sz w:val="22"/>
          <w:vertAlign w:val="subscript"/>
        </w:rPr>
        <w:t>i</w:t>
      </w:r>
      <w:r w:rsidR="00480B1F" w:rsidRPr="00CC6AB9">
        <w:rPr>
          <w:rFonts w:ascii="Times New Roman" w:hAnsi="Times New Roman" w:cs="Times New Roman" w:hint="eastAsia"/>
          <w:sz w:val="22"/>
        </w:rPr>
        <w:t>)</w:t>
      </w:r>
      <w:r w:rsidR="003556DB" w:rsidRPr="00CC6AB9">
        <w:rPr>
          <w:rFonts w:ascii="Times New Roman" w:hAnsi="Times New Roman" w:cs="Times New Roman" w:hint="eastAsia"/>
          <w:sz w:val="22"/>
        </w:rPr>
        <w:t>.</w:t>
      </w:r>
      <w:r w:rsidR="00A67D52" w:rsidRPr="00CC6AB9">
        <w:rPr>
          <w:rFonts w:ascii="Times New Roman" w:hAnsi="Times New Roman" w:cs="Times New Roman" w:hint="eastAsia"/>
          <w:sz w:val="22"/>
        </w:rPr>
        <w:t xml:space="preserve"> </w:t>
      </w:r>
      <w:r w:rsidR="00C84858" w:rsidRPr="00CC6AB9">
        <w:rPr>
          <w:rFonts w:ascii="Times New Roman" w:hAnsi="Times New Roman" w:cs="Times New Roman" w:hint="eastAsia"/>
          <w:sz w:val="22"/>
        </w:rPr>
        <w:t>Three</w:t>
      </w:r>
      <w:r w:rsidR="00395EAF" w:rsidRPr="00CC6AB9">
        <w:rPr>
          <w:rFonts w:ascii="Times New Roman" w:hAnsi="Times New Roman" w:cs="Times New Roman" w:hint="eastAsia"/>
          <w:sz w:val="22"/>
        </w:rPr>
        <w:t xml:space="preserve"> </w:t>
      </w:r>
      <w:r w:rsidR="00A525FE" w:rsidRPr="00CC6AB9">
        <w:rPr>
          <w:rFonts w:ascii="Times New Roman" w:hAnsi="Times New Roman" w:cs="Times New Roman" w:hint="eastAsia"/>
          <w:sz w:val="22"/>
        </w:rPr>
        <w:t>signal</w:t>
      </w:r>
      <w:r w:rsidR="00757DE8" w:rsidRPr="00CC6AB9">
        <w:rPr>
          <w:rFonts w:ascii="Times New Roman" w:hAnsi="Times New Roman" w:cs="Times New Roman" w:hint="eastAsia"/>
          <w:sz w:val="22"/>
        </w:rPr>
        <w:t>s</w:t>
      </w:r>
      <w:r w:rsidR="007037E3" w:rsidRPr="00CC6AB9">
        <w:rPr>
          <w:rFonts w:ascii="Times New Roman" w:hAnsi="Times New Roman" w:cs="Times New Roman"/>
          <w:sz w:val="22"/>
        </w:rPr>
        <w:t xml:space="preserve"> were</w:t>
      </w:r>
      <w:r w:rsidR="00480B1F" w:rsidRPr="00CC6AB9">
        <w:rPr>
          <w:rFonts w:ascii="Times New Roman" w:hAnsi="Times New Roman" w:cs="Times New Roman"/>
          <w:sz w:val="22"/>
        </w:rPr>
        <w:t xml:space="preserve"> clearly</w:t>
      </w:r>
      <w:r w:rsidR="007037E3" w:rsidRPr="00CC6AB9">
        <w:rPr>
          <w:rFonts w:ascii="Times New Roman" w:hAnsi="Times New Roman" w:cs="Times New Roman"/>
          <w:sz w:val="22"/>
        </w:rPr>
        <w:t xml:space="preserve"> observed in the methyl region</w:t>
      </w:r>
      <w:r w:rsidR="00395EAF" w:rsidRPr="00CC6AB9">
        <w:rPr>
          <w:rFonts w:ascii="Times New Roman" w:hAnsi="Times New Roman" w:cs="Times New Roman" w:hint="eastAsia"/>
          <w:sz w:val="22"/>
        </w:rPr>
        <w:t xml:space="preserve"> </w:t>
      </w:r>
      <w:r w:rsidR="00480B1F" w:rsidRPr="00CC6AB9">
        <w:rPr>
          <w:rFonts w:ascii="Times New Roman" w:hAnsi="Times New Roman" w:cs="Times New Roman"/>
          <w:sz w:val="22"/>
        </w:rPr>
        <w:t>of the</w:t>
      </w:r>
      <w:r w:rsidR="00395EAF" w:rsidRPr="00CC6AB9">
        <w:rPr>
          <w:rFonts w:ascii="Times New Roman" w:hAnsi="Times New Roman" w:cs="Times New Roman" w:hint="eastAsia"/>
          <w:sz w:val="22"/>
        </w:rPr>
        <w:t xml:space="preserve"> </w:t>
      </w:r>
      <w:r w:rsidR="007037E3" w:rsidRPr="00CC6AB9">
        <w:rPr>
          <w:rFonts w:ascii="Times New Roman" w:hAnsi="Times New Roman" w:cs="Times New Roman" w:hint="eastAsia"/>
          <w:sz w:val="22"/>
          <w:vertAlign w:val="superscript"/>
        </w:rPr>
        <w:t>1</w:t>
      </w:r>
      <w:r w:rsidR="007037E3" w:rsidRPr="00CC6AB9">
        <w:rPr>
          <w:rFonts w:ascii="Times New Roman" w:hAnsi="Times New Roman" w:cs="Times New Roman" w:hint="eastAsia"/>
          <w:sz w:val="22"/>
        </w:rPr>
        <w:t>H-</w:t>
      </w:r>
      <w:r w:rsidR="007037E3" w:rsidRPr="00CC6AB9">
        <w:rPr>
          <w:rFonts w:ascii="Times New Roman" w:hAnsi="Times New Roman" w:cs="Times New Roman" w:hint="eastAsia"/>
          <w:sz w:val="22"/>
          <w:vertAlign w:val="superscript"/>
        </w:rPr>
        <w:t>1</w:t>
      </w:r>
      <w:r w:rsidR="007037E3" w:rsidRPr="00CC6AB9">
        <w:rPr>
          <w:rFonts w:ascii="Times New Roman" w:hAnsi="Times New Roman" w:cs="Times New Roman" w:hint="eastAsia"/>
          <w:sz w:val="22"/>
        </w:rPr>
        <w:t>H COSY</w:t>
      </w:r>
      <w:r w:rsidR="00480B1F" w:rsidRPr="00CC6AB9">
        <w:rPr>
          <w:rFonts w:ascii="Times New Roman" w:hAnsi="Times New Roman" w:cs="Times New Roman"/>
          <w:sz w:val="22"/>
        </w:rPr>
        <w:t xml:space="preserve"> spectrum, each coupling with a different </w:t>
      </w:r>
      <w:proofErr w:type="spellStart"/>
      <w:r w:rsidR="00480B1F" w:rsidRPr="00CC6AB9">
        <w:rPr>
          <w:rFonts w:ascii="Times New Roman" w:hAnsi="Times New Roman" w:cs="Times New Roman"/>
          <w:sz w:val="22"/>
        </w:rPr>
        <w:t>methyne</w:t>
      </w:r>
      <w:proofErr w:type="spellEnd"/>
      <w:r w:rsidR="00480B1F" w:rsidRPr="00CC6AB9">
        <w:rPr>
          <w:rFonts w:ascii="Times New Roman" w:hAnsi="Times New Roman" w:cs="Times New Roman"/>
          <w:sz w:val="22"/>
        </w:rPr>
        <w:t xml:space="preserve"> proton, </w:t>
      </w:r>
      <w:r w:rsidR="00757DE8" w:rsidRPr="00CC6AB9">
        <w:rPr>
          <w:rFonts w:ascii="Times New Roman" w:hAnsi="Times New Roman" w:cs="Times New Roman" w:hint="eastAsia"/>
          <w:sz w:val="22"/>
        </w:rPr>
        <w:t>at (</w:t>
      </w:r>
      <w:r w:rsidR="00BC17D5" w:rsidRPr="00CC6AB9">
        <w:rPr>
          <w:rFonts w:ascii="Times New Roman" w:hAnsi="Times New Roman" w:cs="Times New Roman" w:hint="eastAsia"/>
          <w:sz w:val="22"/>
        </w:rPr>
        <w:t>1.2</w:t>
      </w:r>
      <w:r w:rsidR="00C84858" w:rsidRPr="00CC6AB9">
        <w:rPr>
          <w:rFonts w:ascii="Times New Roman" w:hAnsi="Times New Roman" w:cs="Times New Roman" w:hint="eastAsia"/>
          <w:sz w:val="22"/>
        </w:rPr>
        <w:t>4</w:t>
      </w:r>
      <w:r w:rsidR="004946E1" w:rsidRPr="00CC6AB9">
        <w:rPr>
          <w:rFonts w:ascii="Times New Roman" w:hAnsi="Times New Roman" w:cs="Times New Roman" w:hint="eastAsia"/>
          <w:sz w:val="22"/>
        </w:rPr>
        <w:t xml:space="preserve"> </w:t>
      </w:r>
      <w:r w:rsidR="00BC17D5" w:rsidRPr="00CC6AB9">
        <w:rPr>
          <w:rFonts w:ascii="Times New Roman" w:hAnsi="Times New Roman" w:cs="Times New Roman"/>
          <w:sz w:val="22"/>
        </w:rPr>
        <w:t>&amp;</w:t>
      </w:r>
      <w:r w:rsidR="004946E1" w:rsidRPr="00CC6AB9">
        <w:rPr>
          <w:rFonts w:ascii="Times New Roman" w:hAnsi="Times New Roman" w:cs="Times New Roman" w:hint="eastAsia"/>
          <w:sz w:val="22"/>
        </w:rPr>
        <w:t xml:space="preserve"> </w:t>
      </w:r>
      <w:r w:rsidR="00BC17D5" w:rsidRPr="00CC6AB9">
        <w:rPr>
          <w:rFonts w:ascii="Times New Roman" w:hAnsi="Times New Roman" w:cs="Times New Roman" w:hint="eastAsia"/>
          <w:sz w:val="22"/>
        </w:rPr>
        <w:t>4.0</w:t>
      </w:r>
      <w:r w:rsidR="00C84858" w:rsidRPr="00CC6AB9">
        <w:rPr>
          <w:rFonts w:ascii="Times New Roman" w:hAnsi="Times New Roman" w:cs="Times New Roman" w:hint="eastAsia"/>
          <w:sz w:val="22"/>
        </w:rPr>
        <w:t>6</w:t>
      </w:r>
      <w:r w:rsidR="00BC17D5" w:rsidRPr="00CC6AB9">
        <w:rPr>
          <w:rFonts w:ascii="Times New Roman" w:hAnsi="Times New Roman" w:cs="Times New Roman"/>
          <w:sz w:val="22"/>
        </w:rPr>
        <w:t xml:space="preserve"> ppm</w:t>
      </w:r>
      <w:r w:rsidR="00757DE8" w:rsidRPr="00CC6AB9">
        <w:rPr>
          <w:rFonts w:ascii="Times New Roman" w:hAnsi="Times New Roman" w:cs="Times New Roman" w:hint="eastAsia"/>
          <w:sz w:val="22"/>
        </w:rPr>
        <w:t>)</w:t>
      </w:r>
      <w:r w:rsidR="00C84858" w:rsidRPr="00CC6AB9">
        <w:rPr>
          <w:rFonts w:ascii="Times New Roman" w:hAnsi="Times New Roman" w:cs="Times New Roman" w:hint="eastAsia"/>
          <w:sz w:val="22"/>
        </w:rPr>
        <w:t>,</w:t>
      </w:r>
      <w:r w:rsidR="00BC17D5" w:rsidRPr="00CC6AB9">
        <w:rPr>
          <w:rFonts w:ascii="Times New Roman" w:hAnsi="Times New Roman" w:cs="Times New Roman" w:hint="eastAsia"/>
          <w:sz w:val="22"/>
        </w:rPr>
        <w:t xml:space="preserve"> (</w:t>
      </w:r>
      <w:r w:rsidR="00C84858" w:rsidRPr="00CC6AB9">
        <w:rPr>
          <w:rFonts w:ascii="Times New Roman" w:hAnsi="Times New Roman" w:cs="Times New Roman" w:hint="eastAsia"/>
          <w:sz w:val="22"/>
        </w:rPr>
        <w:t>1.26 &amp; 5.03</w:t>
      </w:r>
      <w:r w:rsidR="00131300" w:rsidRPr="00CC6AB9">
        <w:rPr>
          <w:rFonts w:ascii="Times New Roman" w:hAnsi="Times New Roman" w:cs="Times New Roman" w:hint="eastAsia"/>
          <w:sz w:val="22"/>
        </w:rPr>
        <w:t xml:space="preserve"> ppm</w:t>
      </w:r>
      <w:r w:rsidR="00BC17D5" w:rsidRPr="00CC6AB9">
        <w:rPr>
          <w:rFonts w:ascii="Times New Roman" w:hAnsi="Times New Roman" w:cs="Times New Roman" w:hint="eastAsia"/>
          <w:sz w:val="22"/>
        </w:rPr>
        <w:t xml:space="preserve">) </w:t>
      </w:r>
      <w:r w:rsidR="00C84858" w:rsidRPr="00CC6AB9">
        <w:rPr>
          <w:rFonts w:ascii="Times New Roman" w:hAnsi="Times New Roman" w:cs="Times New Roman" w:hint="eastAsia"/>
          <w:sz w:val="22"/>
        </w:rPr>
        <w:t>and (1.27</w:t>
      </w:r>
      <w:r w:rsidR="004946E1" w:rsidRPr="00CC6AB9">
        <w:rPr>
          <w:rFonts w:ascii="Times New Roman" w:hAnsi="Times New Roman" w:cs="Times New Roman" w:hint="eastAsia"/>
          <w:sz w:val="22"/>
        </w:rPr>
        <w:t xml:space="preserve"> </w:t>
      </w:r>
      <w:r w:rsidR="00C84858" w:rsidRPr="00CC6AB9">
        <w:rPr>
          <w:rFonts w:ascii="Times New Roman" w:hAnsi="Times New Roman" w:cs="Times New Roman"/>
          <w:sz w:val="22"/>
        </w:rPr>
        <w:t>&amp;</w:t>
      </w:r>
      <w:r w:rsidR="004946E1" w:rsidRPr="00CC6AB9">
        <w:rPr>
          <w:rFonts w:ascii="Times New Roman" w:hAnsi="Times New Roman" w:cs="Times New Roman" w:hint="eastAsia"/>
          <w:sz w:val="22"/>
        </w:rPr>
        <w:t xml:space="preserve"> </w:t>
      </w:r>
      <w:r w:rsidR="00C84858" w:rsidRPr="00CC6AB9">
        <w:rPr>
          <w:rFonts w:ascii="Times New Roman" w:hAnsi="Times New Roman" w:cs="Times New Roman" w:hint="eastAsia"/>
          <w:sz w:val="22"/>
        </w:rPr>
        <w:t>5.15</w:t>
      </w:r>
      <w:r w:rsidR="00C84858" w:rsidRPr="00CC6AB9">
        <w:rPr>
          <w:rFonts w:ascii="Times New Roman" w:hAnsi="Times New Roman" w:cs="Times New Roman"/>
          <w:sz w:val="22"/>
        </w:rPr>
        <w:t xml:space="preserve"> ppm</w:t>
      </w:r>
      <w:r w:rsidR="00C84858" w:rsidRPr="00CC6AB9">
        <w:rPr>
          <w:rFonts w:ascii="Times New Roman" w:hAnsi="Times New Roman" w:cs="Times New Roman" w:hint="eastAsia"/>
          <w:sz w:val="22"/>
        </w:rPr>
        <w:t xml:space="preserve">) </w:t>
      </w:r>
      <w:r w:rsidR="00BC17D5" w:rsidRPr="00CC6AB9">
        <w:rPr>
          <w:rFonts w:ascii="Times New Roman" w:hAnsi="Times New Roman" w:cs="Times New Roman" w:hint="eastAsia"/>
          <w:sz w:val="22"/>
        </w:rPr>
        <w:t>(</w:t>
      </w:r>
      <w:r w:rsidR="00680E26" w:rsidRPr="00CC6AB9">
        <w:rPr>
          <w:rFonts w:ascii="Times New Roman" w:hAnsi="Times New Roman" w:cs="Times New Roman"/>
          <w:sz w:val="22"/>
        </w:rPr>
        <w:t>Figure 7</w:t>
      </w:r>
      <w:r w:rsidR="00A525FE" w:rsidRPr="00CC6AB9">
        <w:rPr>
          <w:rFonts w:ascii="Times New Roman" w:hAnsi="Times New Roman" w:cs="Times New Roman"/>
          <w:sz w:val="22"/>
        </w:rPr>
        <w:t>C</w:t>
      </w:r>
      <w:r w:rsidR="00BC17D5" w:rsidRPr="00CC6AB9">
        <w:rPr>
          <w:rFonts w:ascii="Times New Roman" w:hAnsi="Times New Roman" w:cs="Times New Roman" w:hint="eastAsia"/>
          <w:sz w:val="22"/>
        </w:rPr>
        <w:t>)</w:t>
      </w:r>
      <w:r w:rsidR="00CA3434" w:rsidRPr="00CC6AB9">
        <w:rPr>
          <w:rFonts w:ascii="Times New Roman" w:hAnsi="Times New Roman" w:cs="Times New Roman" w:hint="eastAsia"/>
          <w:sz w:val="22"/>
        </w:rPr>
        <w:t xml:space="preserve">. </w:t>
      </w:r>
      <w:r w:rsidR="00CA3434" w:rsidRPr="00CC6AB9">
        <w:rPr>
          <w:rFonts w:ascii="Times New Roman" w:hAnsi="Times New Roman" w:cs="Times New Roman"/>
          <w:sz w:val="22"/>
        </w:rPr>
        <w:t>This</w:t>
      </w:r>
      <w:r w:rsidR="00CA3434" w:rsidRPr="00CC6AB9">
        <w:rPr>
          <w:rFonts w:ascii="Times New Roman" w:hAnsi="Times New Roman" w:cs="Times New Roman" w:hint="eastAsia"/>
          <w:sz w:val="22"/>
        </w:rPr>
        <w:t xml:space="preserve"> suggests</w:t>
      </w:r>
      <w:r w:rsidR="007037E3" w:rsidRPr="00CC6AB9">
        <w:rPr>
          <w:rFonts w:ascii="Times New Roman" w:hAnsi="Times New Roman" w:cs="Times New Roman"/>
          <w:sz w:val="22"/>
        </w:rPr>
        <w:t xml:space="preserve"> there are </w:t>
      </w:r>
      <w:r w:rsidR="00C84858" w:rsidRPr="00CC6AB9">
        <w:rPr>
          <w:rFonts w:ascii="Times New Roman" w:hAnsi="Times New Roman" w:cs="Times New Roman" w:hint="eastAsia"/>
          <w:sz w:val="22"/>
        </w:rPr>
        <w:t>three</w:t>
      </w:r>
      <w:r w:rsidR="007037E3" w:rsidRPr="00CC6AB9">
        <w:rPr>
          <w:rFonts w:ascii="Times New Roman" w:hAnsi="Times New Roman" w:cs="Times New Roman"/>
          <w:sz w:val="22"/>
        </w:rPr>
        <w:t xml:space="preserve"> different</w:t>
      </w:r>
      <w:r w:rsidR="00CA3434" w:rsidRPr="00CC6AB9">
        <w:rPr>
          <w:rFonts w:ascii="Times New Roman" w:hAnsi="Times New Roman" w:cs="Times New Roman" w:hint="eastAsia"/>
          <w:sz w:val="22"/>
        </w:rPr>
        <w:t xml:space="preserve"> types of </w:t>
      </w:r>
      <w:r w:rsidR="007037E3" w:rsidRPr="00CC6AB9">
        <w:rPr>
          <w:rFonts w:ascii="Times New Roman" w:hAnsi="Times New Roman" w:cs="Times New Roman"/>
          <w:sz w:val="22"/>
        </w:rPr>
        <w:t>methyl environment</w:t>
      </w:r>
      <w:r w:rsidR="00480B1F" w:rsidRPr="00CC6AB9">
        <w:rPr>
          <w:rFonts w:ascii="Times New Roman" w:hAnsi="Times New Roman" w:cs="Times New Roman"/>
          <w:sz w:val="22"/>
        </w:rPr>
        <w:t>s</w:t>
      </w:r>
      <w:r w:rsidR="007037E3" w:rsidRPr="00CC6AB9">
        <w:rPr>
          <w:rFonts w:ascii="Times New Roman" w:hAnsi="Times New Roman" w:cs="Times New Roman"/>
          <w:sz w:val="22"/>
        </w:rPr>
        <w:t xml:space="preserve"> and is consistent with methyl groups coupling to</w:t>
      </w:r>
      <w:r w:rsidR="00CA3434" w:rsidRPr="00CC6AB9">
        <w:rPr>
          <w:rFonts w:ascii="Times New Roman" w:hAnsi="Times New Roman" w:cs="Times New Roman" w:hint="eastAsia"/>
          <w:sz w:val="22"/>
        </w:rPr>
        <w:t xml:space="preserve"> H</w:t>
      </w:r>
      <w:r w:rsidR="00351CB0" w:rsidRPr="00CC6AB9">
        <w:rPr>
          <w:rFonts w:ascii="Times New Roman" w:hAnsi="Times New Roman" w:cs="Times New Roman"/>
          <w:sz w:val="22"/>
          <w:vertAlign w:val="subscript"/>
        </w:rPr>
        <w:t>a</w:t>
      </w:r>
      <w:r w:rsidR="00A67D52" w:rsidRPr="00CC6AB9">
        <w:rPr>
          <w:rFonts w:ascii="Times New Roman" w:hAnsi="Times New Roman" w:cs="Times New Roman" w:hint="eastAsia"/>
          <w:sz w:val="22"/>
          <w:vertAlign w:val="subscript"/>
        </w:rPr>
        <w:t xml:space="preserve"> </w:t>
      </w:r>
      <w:r w:rsidR="00C84858" w:rsidRPr="00CC6AB9">
        <w:rPr>
          <w:rFonts w:ascii="Times New Roman" w:hAnsi="Times New Roman" w:cs="Times New Roman" w:hint="eastAsia"/>
          <w:sz w:val="22"/>
        </w:rPr>
        <w:t>(Type I),</w:t>
      </w:r>
      <w:r w:rsidR="00A67D52" w:rsidRPr="00CC6AB9">
        <w:rPr>
          <w:rFonts w:ascii="Times New Roman" w:hAnsi="Times New Roman" w:cs="Times New Roman" w:hint="eastAsia"/>
          <w:sz w:val="22"/>
        </w:rPr>
        <w:t xml:space="preserve"> </w:t>
      </w:r>
      <w:proofErr w:type="spellStart"/>
      <w:r w:rsidR="00CA3434" w:rsidRPr="00CC6AB9">
        <w:rPr>
          <w:rFonts w:ascii="Times New Roman" w:hAnsi="Times New Roman" w:cs="Times New Roman" w:hint="eastAsia"/>
          <w:sz w:val="22"/>
        </w:rPr>
        <w:t>H</w:t>
      </w:r>
      <w:r w:rsidR="00351CB0" w:rsidRPr="00CC6AB9">
        <w:rPr>
          <w:rFonts w:ascii="Times New Roman" w:hAnsi="Times New Roman" w:cs="Times New Roman"/>
          <w:sz w:val="22"/>
          <w:vertAlign w:val="subscript"/>
        </w:rPr>
        <w:t>d</w:t>
      </w:r>
      <w:proofErr w:type="spellEnd"/>
      <w:r w:rsidR="00A67D52" w:rsidRPr="00CC6AB9">
        <w:rPr>
          <w:rFonts w:ascii="Times New Roman" w:hAnsi="Times New Roman" w:cs="Times New Roman" w:hint="eastAsia"/>
          <w:sz w:val="22"/>
          <w:vertAlign w:val="subscript"/>
        </w:rPr>
        <w:t xml:space="preserve"> </w:t>
      </w:r>
      <w:r w:rsidR="00CA3434" w:rsidRPr="00CC6AB9">
        <w:rPr>
          <w:rFonts w:ascii="Times New Roman" w:hAnsi="Times New Roman" w:cs="Times New Roman" w:hint="eastAsia"/>
          <w:sz w:val="22"/>
        </w:rPr>
        <w:t>(Type II</w:t>
      </w:r>
      <w:r w:rsidR="00C84858" w:rsidRPr="00CC6AB9">
        <w:rPr>
          <w:rFonts w:ascii="Times New Roman" w:hAnsi="Times New Roman" w:cs="Times New Roman" w:hint="eastAsia"/>
          <w:sz w:val="22"/>
        </w:rPr>
        <w:t xml:space="preserve"> a</w:t>
      </w:r>
      <w:r w:rsidR="00CA3434" w:rsidRPr="00CC6AB9">
        <w:rPr>
          <w:rFonts w:ascii="Times New Roman" w:hAnsi="Times New Roman" w:cs="Times New Roman" w:hint="eastAsia"/>
          <w:sz w:val="22"/>
        </w:rPr>
        <w:t>)</w:t>
      </w:r>
      <w:r w:rsidR="00C84858" w:rsidRPr="00CC6AB9">
        <w:rPr>
          <w:rFonts w:ascii="Times New Roman" w:hAnsi="Times New Roman" w:cs="Times New Roman" w:hint="eastAsia"/>
          <w:sz w:val="22"/>
        </w:rPr>
        <w:t xml:space="preserve"> or H</w:t>
      </w:r>
      <w:r w:rsidR="00C84858" w:rsidRPr="00CC6AB9">
        <w:rPr>
          <w:rFonts w:ascii="Times New Roman" w:hAnsi="Times New Roman" w:cs="Times New Roman" w:hint="eastAsia"/>
          <w:sz w:val="22"/>
          <w:vertAlign w:val="subscript"/>
        </w:rPr>
        <w:t>g</w:t>
      </w:r>
      <w:r w:rsidR="00A67D52" w:rsidRPr="00CC6AB9">
        <w:rPr>
          <w:rFonts w:ascii="Times New Roman" w:hAnsi="Times New Roman" w:cs="Times New Roman" w:hint="eastAsia"/>
          <w:sz w:val="22"/>
          <w:vertAlign w:val="subscript"/>
        </w:rPr>
        <w:t xml:space="preserve"> </w:t>
      </w:r>
      <w:r w:rsidR="00C84858" w:rsidRPr="00CC6AB9">
        <w:rPr>
          <w:rFonts w:ascii="Times New Roman" w:hAnsi="Times New Roman" w:cs="Times New Roman" w:hint="eastAsia"/>
          <w:sz w:val="22"/>
        </w:rPr>
        <w:t>(Type II b)</w:t>
      </w:r>
      <w:r w:rsidR="00CA3434" w:rsidRPr="00CC6AB9">
        <w:rPr>
          <w:rFonts w:ascii="Times New Roman" w:hAnsi="Times New Roman" w:cs="Times New Roman" w:hint="eastAsia"/>
          <w:sz w:val="22"/>
        </w:rPr>
        <w:t>, confirming</w:t>
      </w:r>
      <w:r w:rsidR="007037E3" w:rsidRPr="00CC6AB9">
        <w:rPr>
          <w:rFonts w:ascii="Times New Roman" w:hAnsi="Times New Roman" w:cs="Times New Roman"/>
          <w:sz w:val="22"/>
        </w:rPr>
        <w:t xml:space="preserve"> that the sample contains</w:t>
      </w:r>
      <w:r w:rsidR="00480B1F" w:rsidRPr="00CC6AB9">
        <w:rPr>
          <w:rFonts w:ascii="Times New Roman" w:hAnsi="Times New Roman" w:cs="Times New Roman" w:hint="eastAsia"/>
          <w:sz w:val="22"/>
        </w:rPr>
        <w:t xml:space="preserve"> a mixture of Type I</w:t>
      </w:r>
      <w:r w:rsidR="00480B1F" w:rsidRPr="00CC6AB9">
        <w:rPr>
          <w:rFonts w:ascii="Times New Roman" w:hAnsi="Times New Roman" w:cs="Times New Roman"/>
          <w:sz w:val="22"/>
        </w:rPr>
        <w:t xml:space="preserve"> (chain extended) and </w:t>
      </w:r>
      <w:r w:rsidR="00CA3434" w:rsidRPr="00CC6AB9">
        <w:rPr>
          <w:rFonts w:ascii="Times New Roman" w:hAnsi="Times New Roman" w:cs="Times New Roman" w:hint="eastAsia"/>
          <w:sz w:val="22"/>
        </w:rPr>
        <w:t>II</w:t>
      </w:r>
      <w:r w:rsidR="00A67D52" w:rsidRPr="00CC6AB9">
        <w:rPr>
          <w:rFonts w:ascii="Times New Roman" w:hAnsi="Times New Roman" w:cs="Times New Roman" w:hint="eastAsia"/>
          <w:sz w:val="22"/>
        </w:rPr>
        <w:t xml:space="preserve"> </w:t>
      </w:r>
      <w:r w:rsidR="00480B1F" w:rsidRPr="00CC6AB9">
        <w:rPr>
          <w:rFonts w:ascii="Times New Roman" w:hAnsi="Times New Roman" w:cs="Times New Roman"/>
          <w:sz w:val="22"/>
        </w:rPr>
        <w:t>(chain end-capped) chains</w:t>
      </w:r>
      <w:r w:rsidR="00CA3434" w:rsidRPr="00CC6AB9">
        <w:rPr>
          <w:rFonts w:ascii="Times New Roman" w:hAnsi="Times New Roman" w:cs="Times New Roman" w:hint="eastAsia"/>
          <w:sz w:val="22"/>
        </w:rPr>
        <w:t>.</w:t>
      </w:r>
      <w:r w:rsidR="00A67D52" w:rsidRPr="00CC6AB9">
        <w:rPr>
          <w:rFonts w:ascii="Times New Roman" w:hAnsi="Times New Roman" w:cs="Times New Roman" w:hint="eastAsia"/>
          <w:sz w:val="22"/>
        </w:rPr>
        <w:t xml:space="preserve"> </w:t>
      </w:r>
      <w:r w:rsidR="009D1369" w:rsidRPr="00CC6AB9">
        <w:rPr>
          <w:rFonts w:ascii="Times New Roman" w:hAnsi="Times New Roman" w:cs="Times New Roman" w:hint="eastAsia"/>
          <w:sz w:val="22"/>
        </w:rPr>
        <w:t xml:space="preserve">The molar ratio of </w:t>
      </w:r>
      <w:r w:rsidR="007037E3" w:rsidRPr="00CC6AB9">
        <w:rPr>
          <w:rFonts w:ascii="Times New Roman" w:hAnsi="Times New Roman" w:cs="Times New Roman"/>
          <w:sz w:val="22"/>
        </w:rPr>
        <w:t xml:space="preserve">the </w:t>
      </w:r>
      <w:r w:rsidR="009D1369" w:rsidRPr="00CC6AB9">
        <w:rPr>
          <w:rFonts w:ascii="Times New Roman" w:hAnsi="Times New Roman" w:cs="Times New Roman" w:hint="eastAsia"/>
          <w:sz w:val="22"/>
        </w:rPr>
        <w:t xml:space="preserve">different </w:t>
      </w:r>
      <w:r w:rsidR="007037E3" w:rsidRPr="00CC6AB9">
        <w:rPr>
          <w:rFonts w:ascii="Times New Roman" w:hAnsi="Times New Roman" w:cs="Times New Roman"/>
          <w:sz w:val="22"/>
        </w:rPr>
        <w:t xml:space="preserve">PCL </w:t>
      </w:r>
      <w:r w:rsidR="009D1369" w:rsidRPr="00CC6AB9">
        <w:rPr>
          <w:rFonts w:ascii="Times New Roman" w:hAnsi="Times New Roman" w:cs="Times New Roman" w:hint="eastAsia"/>
          <w:sz w:val="22"/>
        </w:rPr>
        <w:t>architectures is calculated to be [Type I]/[Type II a]/[Type II b] = 6</w:t>
      </w:r>
      <w:r w:rsidR="000E2C61" w:rsidRPr="00CC6AB9">
        <w:rPr>
          <w:rFonts w:ascii="Times New Roman" w:hAnsi="Times New Roman" w:cs="Times New Roman" w:hint="eastAsia"/>
          <w:sz w:val="22"/>
        </w:rPr>
        <w:t>5</w:t>
      </w:r>
      <w:r w:rsidR="009D1369" w:rsidRPr="00CC6AB9">
        <w:rPr>
          <w:rFonts w:ascii="Times New Roman" w:hAnsi="Times New Roman" w:cs="Times New Roman" w:hint="eastAsia"/>
          <w:sz w:val="22"/>
        </w:rPr>
        <w:t>/2</w:t>
      </w:r>
      <w:r w:rsidR="000E2C61" w:rsidRPr="00CC6AB9">
        <w:rPr>
          <w:rFonts w:ascii="Times New Roman" w:hAnsi="Times New Roman" w:cs="Times New Roman" w:hint="eastAsia"/>
          <w:sz w:val="22"/>
        </w:rPr>
        <w:t>6</w:t>
      </w:r>
      <w:r w:rsidR="009D1369" w:rsidRPr="00CC6AB9">
        <w:rPr>
          <w:rFonts w:ascii="Times New Roman" w:hAnsi="Times New Roman" w:cs="Times New Roman" w:hint="eastAsia"/>
          <w:sz w:val="22"/>
        </w:rPr>
        <w:t>/</w:t>
      </w:r>
      <w:r w:rsidR="000E2C61" w:rsidRPr="00CC6AB9">
        <w:rPr>
          <w:rFonts w:ascii="Times New Roman" w:hAnsi="Times New Roman" w:cs="Times New Roman" w:hint="eastAsia"/>
          <w:sz w:val="22"/>
        </w:rPr>
        <w:t>9</w:t>
      </w:r>
      <w:r w:rsidR="009D1369" w:rsidRPr="00CC6AB9">
        <w:rPr>
          <w:rFonts w:ascii="Times New Roman" w:hAnsi="Times New Roman" w:cs="Times New Roman" w:hint="eastAsia"/>
          <w:sz w:val="22"/>
        </w:rPr>
        <w:t xml:space="preserve">, </w:t>
      </w:r>
      <w:r w:rsidR="007037E3" w:rsidRPr="00CC6AB9">
        <w:rPr>
          <w:rFonts w:ascii="Times New Roman" w:hAnsi="Times New Roman" w:cs="Times New Roman"/>
          <w:sz w:val="22"/>
        </w:rPr>
        <w:t>from</w:t>
      </w:r>
      <w:r w:rsidR="009D1369" w:rsidRPr="00CC6AB9">
        <w:rPr>
          <w:rFonts w:ascii="Times New Roman" w:hAnsi="Times New Roman" w:cs="Times New Roman" w:hint="eastAsia"/>
          <w:sz w:val="22"/>
        </w:rPr>
        <w:t xml:space="preserve"> the </w:t>
      </w:r>
      <w:r w:rsidR="00480B1F" w:rsidRPr="00CC6AB9">
        <w:rPr>
          <w:rFonts w:ascii="Times New Roman" w:hAnsi="Times New Roman" w:cs="Times New Roman"/>
          <w:sz w:val="22"/>
        </w:rPr>
        <w:t xml:space="preserve">relative </w:t>
      </w:r>
      <w:r w:rsidR="009D1369" w:rsidRPr="00CC6AB9">
        <w:rPr>
          <w:rFonts w:ascii="Times New Roman" w:hAnsi="Times New Roman" w:cs="Times New Roman" w:hint="eastAsia"/>
          <w:sz w:val="22"/>
        </w:rPr>
        <w:t>integral</w:t>
      </w:r>
      <w:r w:rsidR="008B2882" w:rsidRPr="00CC6AB9">
        <w:rPr>
          <w:rFonts w:ascii="Times New Roman" w:hAnsi="Times New Roman" w:cs="Times New Roman"/>
          <w:sz w:val="22"/>
        </w:rPr>
        <w:t>s</w:t>
      </w:r>
      <w:r w:rsidR="009D1369" w:rsidRPr="00CC6AB9">
        <w:rPr>
          <w:rFonts w:ascii="Times New Roman" w:hAnsi="Times New Roman" w:cs="Times New Roman" w:hint="eastAsia"/>
          <w:sz w:val="22"/>
        </w:rPr>
        <w:t xml:space="preserve"> of </w:t>
      </w:r>
      <w:proofErr w:type="spellStart"/>
      <w:r w:rsidR="009D1369" w:rsidRPr="00CC6AB9">
        <w:rPr>
          <w:rFonts w:ascii="Times New Roman" w:hAnsi="Times New Roman" w:cs="Times New Roman" w:hint="eastAsia"/>
          <w:sz w:val="22"/>
        </w:rPr>
        <w:t>H</w:t>
      </w:r>
      <w:r w:rsidR="00351CB0" w:rsidRPr="00CC6AB9">
        <w:rPr>
          <w:rFonts w:ascii="Times New Roman" w:hAnsi="Times New Roman" w:cs="Times New Roman"/>
          <w:sz w:val="22"/>
          <w:vertAlign w:val="subscript"/>
        </w:rPr>
        <w:t>c</w:t>
      </w:r>
      <w:proofErr w:type="spellEnd"/>
      <w:r w:rsidR="009D1369" w:rsidRPr="00CC6AB9">
        <w:rPr>
          <w:rFonts w:ascii="Times New Roman" w:hAnsi="Times New Roman" w:cs="Times New Roman" w:hint="eastAsia"/>
          <w:sz w:val="22"/>
        </w:rPr>
        <w:t>/</w:t>
      </w:r>
      <w:proofErr w:type="spellStart"/>
      <w:r w:rsidR="009D1369" w:rsidRPr="00CC6AB9">
        <w:rPr>
          <w:rFonts w:ascii="Times New Roman" w:hAnsi="Times New Roman" w:cs="Times New Roman" w:hint="eastAsia"/>
          <w:sz w:val="22"/>
        </w:rPr>
        <w:t>H</w:t>
      </w:r>
      <w:r w:rsidR="00351CB0" w:rsidRPr="00CC6AB9">
        <w:rPr>
          <w:rFonts w:ascii="Times New Roman" w:hAnsi="Times New Roman" w:cs="Times New Roman"/>
          <w:sz w:val="22"/>
          <w:vertAlign w:val="subscript"/>
        </w:rPr>
        <w:t>f</w:t>
      </w:r>
      <w:proofErr w:type="spellEnd"/>
      <w:r w:rsidR="009D1369" w:rsidRPr="00CC6AB9">
        <w:rPr>
          <w:rFonts w:ascii="Times New Roman" w:hAnsi="Times New Roman" w:cs="Times New Roman" w:hint="eastAsia"/>
          <w:sz w:val="22"/>
        </w:rPr>
        <w:t>/H</w:t>
      </w:r>
      <w:r w:rsidR="00480B1F" w:rsidRPr="00CC6AB9">
        <w:rPr>
          <w:rFonts w:ascii="Times New Roman" w:hAnsi="Times New Roman" w:cs="Times New Roman"/>
          <w:sz w:val="22"/>
          <w:vertAlign w:val="subscript"/>
        </w:rPr>
        <w:t>i</w:t>
      </w:r>
      <w:r w:rsidR="00A67D52" w:rsidRPr="00CC6AB9">
        <w:rPr>
          <w:rFonts w:ascii="Times New Roman" w:hAnsi="Times New Roman" w:cs="Times New Roman" w:hint="eastAsia"/>
          <w:sz w:val="22"/>
          <w:vertAlign w:val="subscript"/>
        </w:rPr>
        <w:t xml:space="preserve"> </w:t>
      </w:r>
      <w:r w:rsidR="00263B24" w:rsidRPr="00CC6AB9">
        <w:rPr>
          <w:rFonts w:ascii="Times New Roman" w:hAnsi="Times New Roman" w:cs="Times New Roman" w:hint="eastAsia"/>
          <w:sz w:val="22"/>
        </w:rPr>
        <w:t>(see Figure S</w:t>
      </w:r>
      <w:r w:rsidR="00E81AD2" w:rsidRPr="00CC6AB9">
        <w:rPr>
          <w:rFonts w:ascii="Times New Roman" w:hAnsi="Times New Roman" w:cs="Times New Roman" w:hint="eastAsia"/>
          <w:sz w:val="22"/>
        </w:rPr>
        <w:t>5</w:t>
      </w:r>
      <w:r w:rsidR="004946E1" w:rsidRPr="00CC6AB9">
        <w:rPr>
          <w:rFonts w:ascii="Times New Roman" w:hAnsi="Times New Roman" w:cs="Times New Roman" w:hint="eastAsia"/>
          <w:sz w:val="22"/>
        </w:rPr>
        <w:t xml:space="preserve"> </w:t>
      </w:r>
      <w:r w:rsidR="00263B24" w:rsidRPr="00CC6AB9">
        <w:rPr>
          <w:rFonts w:ascii="Times New Roman" w:hAnsi="Times New Roman" w:cs="Times New Roman" w:hint="eastAsia"/>
          <w:sz w:val="22"/>
        </w:rPr>
        <w:t>&amp; Table S</w:t>
      </w:r>
      <w:r w:rsidR="00B12638" w:rsidRPr="00CC6AB9">
        <w:rPr>
          <w:rFonts w:ascii="Times New Roman" w:hAnsi="Times New Roman" w:cs="Times New Roman" w:hint="eastAsia"/>
          <w:sz w:val="22"/>
        </w:rPr>
        <w:t>2</w:t>
      </w:r>
      <w:r w:rsidR="00263B24" w:rsidRPr="00CC6AB9">
        <w:rPr>
          <w:rFonts w:ascii="Times New Roman" w:hAnsi="Times New Roman" w:cs="Times New Roman" w:hint="eastAsia"/>
          <w:sz w:val="22"/>
        </w:rPr>
        <w:t xml:space="preserve">). </w:t>
      </w:r>
      <w:r w:rsidR="00E809BA" w:rsidRPr="00CC6AB9">
        <w:rPr>
          <w:rFonts w:ascii="Times New Roman" w:hAnsi="Times New Roman" w:cs="Times New Roman" w:hint="eastAsia"/>
          <w:sz w:val="22"/>
        </w:rPr>
        <w:t xml:space="preserve">However, </w:t>
      </w:r>
      <w:r w:rsidR="00480B1F" w:rsidRPr="00CC6AB9">
        <w:rPr>
          <w:rFonts w:ascii="Times New Roman" w:hAnsi="Times New Roman" w:cs="Times New Roman"/>
          <w:sz w:val="22"/>
        </w:rPr>
        <w:t xml:space="preserve">in addition to </w:t>
      </w:r>
      <w:r w:rsidR="00E809BA" w:rsidRPr="00CC6AB9">
        <w:rPr>
          <w:rFonts w:ascii="Times New Roman" w:hAnsi="Times New Roman" w:cs="Times New Roman"/>
          <w:sz w:val="22"/>
        </w:rPr>
        <w:t>the</w:t>
      </w:r>
      <w:r w:rsidR="00E809BA" w:rsidRPr="00CC6AB9">
        <w:rPr>
          <w:rFonts w:ascii="Times New Roman" w:hAnsi="Times New Roman" w:cs="Times New Roman" w:hint="eastAsia"/>
          <w:sz w:val="22"/>
        </w:rPr>
        <w:t xml:space="preserve"> PCL species</w:t>
      </w:r>
      <w:r w:rsidR="00480B1F" w:rsidRPr="00CC6AB9">
        <w:rPr>
          <w:rFonts w:ascii="Times New Roman" w:hAnsi="Times New Roman" w:cs="Times New Roman"/>
          <w:sz w:val="22"/>
        </w:rPr>
        <w:t xml:space="preserve"> which are</w:t>
      </w:r>
      <w:r w:rsidR="00E809BA" w:rsidRPr="00CC6AB9">
        <w:rPr>
          <w:rFonts w:ascii="Times New Roman" w:hAnsi="Times New Roman" w:cs="Times New Roman" w:hint="eastAsia"/>
          <w:sz w:val="22"/>
        </w:rPr>
        <w:t xml:space="preserve"> initiated </w:t>
      </w:r>
      <w:r w:rsidR="00480B1F" w:rsidRPr="00CC6AB9">
        <w:rPr>
          <w:rFonts w:ascii="Times New Roman" w:hAnsi="Times New Roman" w:cs="Times New Roman"/>
          <w:sz w:val="22"/>
        </w:rPr>
        <w:t>from</w:t>
      </w:r>
      <w:r w:rsidR="00E809BA" w:rsidRPr="00CC6AB9">
        <w:rPr>
          <w:rFonts w:ascii="Times New Roman" w:hAnsi="Times New Roman" w:cs="Times New Roman" w:hint="eastAsia"/>
          <w:sz w:val="22"/>
        </w:rPr>
        <w:t xml:space="preserve"> 1,2-propane </w:t>
      </w:r>
      <w:proofErr w:type="spellStart"/>
      <w:r w:rsidR="00E809BA" w:rsidRPr="00CC6AB9">
        <w:rPr>
          <w:rFonts w:ascii="Times New Roman" w:hAnsi="Times New Roman" w:cs="Times New Roman" w:hint="eastAsia"/>
          <w:sz w:val="22"/>
        </w:rPr>
        <w:t>diol</w:t>
      </w:r>
      <w:proofErr w:type="spellEnd"/>
      <w:r w:rsidR="00E809BA" w:rsidRPr="00CC6AB9">
        <w:rPr>
          <w:rFonts w:ascii="Times New Roman" w:hAnsi="Times New Roman" w:cs="Times New Roman" w:hint="eastAsia"/>
          <w:sz w:val="22"/>
        </w:rPr>
        <w:t>, a minor distributi</w:t>
      </w:r>
      <w:r w:rsidR="00805D76" w:rsidRPr="00CC6AB9">
        <w:rPr>
          <w:rFonts w:ascii="Times New Roman" w:hAnsi="Times New Roman" w:cs="Times New Roman" w:hint="eastAsia"/>
          <w:sz w:val="22"/>
        </w:rPr>
        <w:t xml:space="preserve">on initiated </w:t>
      </w:r>
      <w:r w:rsidR="00480B1F" w:rsidRPr="00CC6AB9">
        <w:rPr>
          <w:rFonts w:ascii="Times New Roman" w:hAnsi="Times New Roman" w:cs="Times New Roman"/>
          <w:sz w:val="22"/>
        </w:rPr>
        <w:t>from</w:t>
      </w:r>
      <w:r w:rsidR="00A67D52" w:rsidRPr="00CC6AB9">
        <w:rPr>
          <w:rFonts w:ascii="Times New Roman" w:hAnsi="Times New Roman" w:cs="Times New Roman" w:hint="eastAsia"/>
          <w:sz w:val="22"/>
        </w:rPr>
        <w:t xml:space="preserve"> </w:t>
      </w:r>
      <w:proofErr w:type="spellStart"/>
      <w:r w:rsidR="00805D76" w:rsidRPr="00CC6AB9">
        <w:rPr>
          <w:rFonts w:ascii="Times New Roman" w:hAnsi="Times New Roman" w:cs="Times New Roman" w:hint="eastAsia"/>
          <w:sz w:val="22"/>
        </w:rPr>
        <w:t>cyclohexane</w:t>
      </w:r>
      <w:r w:rsidR="00E809BA" w:rsidRPr="00CC6AB9">
        <w:rPr>
          <w:rFonts w:ascii="Times New Roman" w:hAnsi="Times New Roman" w:cs="Times New Roman" w:hint="eastAsia"/>
          <w:sz w:val="22"/>
        </w:rPr>
        <w:t>diol</w:t>
      </w:r>
      <w:proofErr w:type="spellEnd"/>
      <w:r w:rsidR="00E809BA" w:rsidRPr="00CC6AB9">
        <w:rPr>
          <w:rFonts w:ascii="Times New Roman" w:hAnsi="Times New Roman" w:cs="Times New Roman" w:hint="eastAsia"/>
          <w:sz w:val="22"/>
        </w:rPr>
        <w:t xml:space="preserve"> was also observed in t</w:t>
      </w:r>
      <w:r w:rsidR="00E809BA" w:rsidRPr="00CC6AB9">
        <w:rPr>
          <w:rFonts w:ascii="Times New Roman" w:hAnsi="Times New Roman" w:cs="Times New Roman"/>
          <w:sz w:val="22"/>
        </w:rPr>
        <w:t>he MALDI-ToF spectr</w:t>
      </w:r>
      <w:r w:rsidR="00E809BA" w:rsidRPr="00CC6AB9">
        <w:rPr>
          <w:rFonts w:ascii="Times New Roman" w:hAnsi="Times New Roman" w:cs="Times New Roman" w:hint="eastAsia"/>
          <w:sz w:val="22"/>
        </w:rPr>
        <w:t>um</w:t>
      </w:r>
      <w:r w:rsidR="009C6ED9" w:rsidRPr="00CC6AB9">
        <w:rPr>
          <w:rFonts w:ascii="Times New Roman" w:hAnsi="Times New Roman" w:cs="Times New Roman" w:hint="eastAsia"/>
          <w:sz w:val="22"/>
        </w:rPr>
        <w:t xml:space="preserve"> (Figure S</w:t>
      </w:r>
      <w:r w:rsidR="00E81AD2" w:rsidRPr="00CC6AB9">
        <w:rPr>
          <w:rFonts w:ascii="Times New Roman" w:hAnsi="Times New Roman" w:cs="Times New Roman" w:hint="eastAsia"/>
          <w:sz w:val="22"/>
        </w:rPr>
        <w:t>4</w:t>
      </w:r>
      <w:r w:rsidR="009C6ED9" w:rsidRPr="00CC6AB9">
        <w:rPr>
          <w:rFonts w:ascii="Times New Roman" w:hAnsi="Times New Roman" w:cs="Times New Roman" w:hint="eastAsia"/>
          <w:sz w:val="22"/>
        </w:rPr>
        <w:t>)</w:t>
      </w:r>
      <w:r w:rsidR="002B0888" w:rsidRPr="00CC6AB9">
        <w:rPr>
          <w:rFonts w:ascii="Times New Roman" w:hAnsi="Times New Roman" w:cs="Times New Roman"/>
          <w:sz w:val="22"/>
        </w:rPr>
        <w:t xml:space="preserve">. </w:t>
      </w:r>
      <w:r w:rsidR="00480B1F" w:rsidRPr="00CC6AB9">
        <w:rPr>
          <w:rFonts w:ascii="Times New Roman" w:hAnsi="Times New Roman" w:cs="Times New Roman"/>
          <w:sz w:val="22"/>
        </w:rPr>
        <w:t xml:space="preserve">This latter series is proposed to result </w:t>
      </w:r>
      <w:r w:rsidR="00E809BA" w:rsidRPr="00CC6AB9">
        <w:rPr>
          <w:rFonts w:ascii="Times New Roman" w:hAnsi="Times New Roman" w:cs="Times New Roman" w:hint="eastAsia"/>
          <w:sz w:val="22"/>
        </w:rPr>
        <w:t xml:space="preserve">from </w:t>
      </w:r>
      <w:r w:rsidR="00480B1F" w:rsidRPr="00CC6AB9">
        <w:rPr>
          <w:rFonts w:ascii="Times New Roman" w:hAnsi="Times New Roman" w:cs="Times New Roman"/>
          <w:sz w:val="22"/>
        </w:rPr>
        <w:t>trace contamination</w:t>
      </w:r>
      <w:r w:rsidR="009C6ED9" w:rsidRPr="00CC6AB9">
        <w:rPr>
          <w:rFonts w:ascii="Times New Roman" w:hAnsi="Times New Roman" w:cs="Times New Roman" w:hint="eastAsia"/>
          <w:sz w:val="22"/>
        </w:rPr>
        <w:t xml:space="preserve"> of </w:t>
      </w:r>
      <w:r w:rsidR="00480B1F" w:rsidRPr="00CC6AB9">
        <w:rPr>
          <w:rFonts w:ascii="Times New Roman" w:hAnsi="Times New Roman" w:cs="Times New Roman"/>
          <w:sz w:val="22"/>
        </w:rPr>
        <w:t xml:space="preserve">cyclohexene oxide by the </w:t>
      </w:r>
      <w:proofErr w:type="spellStart"/>
      <w:r w:rsidR="00480B1F" w:rsidRPr="00CC6AB9">
        <w:rPr>
          <w:rFonts w:ascii="Times New Roman" w:hAnsi="Times New Roman" w:cs="Times New Roman"/>
          <w:sz w:val="22"/>
        </w:rPr>
        <w:t>diol</w:t>
      </w:r>
      <w:proofErr w:type="spellEnd"/>
      <w:r w:rsidR="00480B1F" w:rsidRPr="00CC6AB9">
        <w:rPr>
          <w:rFonts w:ascii="Times New Roman" w:hAnsi="Times New Roman" w:cs="Times New Roman" w:hint="eastAsia"/>
          <w:sz w:val="22"/>
        </w:rPr>
        <w:t xml:space="preserve">, which </w:t>
      </w:r>
      <w:r w:rsidR="009C6ED9" w:rsidRPr="00CC6AB9">
        <w:rPr>
          <w:rFonts w:ascii="Times New Roman" w:hAnsi="Times New Roman" w:cs="Times New Roman" w:hint="eastAsia"/>
          <w:sz w:val="22"/>
        </w:rPr>
        <w:t>might form by the catalyzed reaction betw</w:t>
      </w:r>
      <w:r w:rsidR="00480B1F" w:rsidRPr="00CC6AB9">
        <w:rPr>
          <w:rFonts w:ascii="Times New Roman" w:hAnsi="Times New Roman" w:cs="Times New Roman" w:hint="eastAsia"/>
          <w:sz w:val="22"/>
        </w:rPr>
        <w:t>een CHO and any residual water</w:t>
      </w:r>
      <w:r w:rsidR="00480B1F" w:rsidRPr="00CC6AB9">
        <w:rPr>
          <w:rFonts w:ascii="Times New Roman" w:hAnsi="Times New Roman" w:cs="Times New Roman"/>
          <w:sz w:val="22"/>
        </w:rPr>
        <w:t>, as has been previously noted by various other groups working with this epoxide.</w:t>
      </w:r>
      <w:hyperlink w:anchor="_ENREF_76" w:tooltip="van Meerendonk, 2005 #476" w:history="1">
        <w:r w:rsidR="00341F84" w:rsidRPr="00CC6AB9">
          <w:rPr>
            <w:rFonts w:ascii="Times New Roman" w:hAnsi="Times New Roman" w:cs="Times New Roman"/>
            <w:sz w:val="22"/>
          </w:rPr>
          <w:fldChar w:fldCharType="begin">
            <w:fldData xml:space="preserve">PEVuZE5vdGU+PENpdGU+PEF1dGhvcj52YW4gTWVlcmVuZG9uazwvQXV0aG9yPjxZZWFyPjIwMDU8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</w:fldData>
          </w:fldChar>
        </w:r>
        <w:r w:rsidR="00341F84" w:rsidRPr="00CC6AB9">
          <w:rPr>
            <w:rFonts w:ascii="Times New Roman" w:hAnsi="Times New Roman" w:cs="Times New Roman"/>
            <w:sz w:val="22"/>
          </w:rPr>
          <w:instrText xml:space="preserve"> ADDIN EN.CITE </w:instrText>
        </w:r>
        <w:r w:rsidR="00341F84" w:rsidRPr="00CC6AB9">
          <w:rPr>
            <w:rFonts w:ascii="Times New Roman" w:hAnsi="Times New Roman" w:cs="Times New Roman"/>
            <w:sz w:val="22"/>
          </w:rPr>
          <w:fldChar w:fldCharType="begin">
            <w:fldData xml:space="preserve">PEVuZE5vdGU+PENpdGU+PEF1dGhvcj52YW4gTWVlcmVuZG9uazwvQXV0aG9yPjxZZWFyPjIwMDU8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</w:fldData>
          </w:fldChar>
        </w:r>
        <w:r w:rsidR="00341F84" w:rsidRPr="00CC6AB9">
          <w:rPr>
            <w:rFonts w:ascii="Times New Roman" w:hAnsi="Times New Roman" w:cs="Times New Roman"/>
            <w:sz w:val="22"/>
          </w:rPr>
          <w:instrText xml:space="preserve"> ADDIN EN.CITE.DATA </w:instrText>
        </w:r>
        <w:r w:rsidR="00341F84" w:rsidRPr="00CC6AB9">
          <w:rPr>
            <w:rFonts w:ascii="Times New Roman" w:hAnsi="Times New Roman" w:cs="Times New Roman"/>
            <w:sz w:val="22"/>
          </w:rPr>
        </w:r>
        <w:r w:rsidR="00341F84" w:rsidRPr="00CC6AB9">
          <w:rPr>
            <w:rFonts w:ascii="Times New Roman" w:hAnsi="Times New Roman" w:cs="Times New Roman"/>
            <w:sz w:val="22"/>
          </w:rPr>
          <w:fldChar w:fldCharType="end"/>
        </w:r>
        <w:r w:rsidR="00341F84" w:rsidRPr="00CC6AB9">
          <w:rPr>
            <w:rFonts w:ascii="Times New Roman" w:hAnsi="Times New Roman" w:cs="Times New Roman"/>
            <w:sz w:val="22"/>
          </w:rPr>
        </w:r>
        <w:r w:rsidR="00341F84" w:rsidRPr="00CC6AB9">
          <w:rPr>
            <w:rFonts w:ascii="Times New Roman" w:hAnsi="Times New Roman" w:cs="Times New Roman"/>
            <w:sz w:val="22"/>
          </w:rPr>
          <w:fldChar w:fldCharType="separate"/>
        </w:r>
        <w:r w:rsidR="00341F84" w:rsidRPr="00CC6AB9">
          <w:rPr>
            <w:rFonts w:ascii="Times New Roman" w:hAnsi="Times New Roman" w:cs="Times New Roman"/>
            <w:noProof/>
            <w:sz w:val="22"/>
            <w:vertAlign w:val="superscript"/>
          </w:rPr>
          <w:t>76-80</w:t>
        </w:r>
        <w:r w:rsidR="00341F84" w:rsidRPr="00CC6AB9">
          <w:rPr>
            <w:rFonts w:ascii="Times New Roman" w:hAnsi="Times New Roman" w:cs="Times New Roman"/>
            <w:sz w:val="22"/>
          </w:rPr>
          <w:fldChar w:fldCharType="end"/>
        </w:r>
      </w:hyperlink>
      <w:r w:rsidR="00A67D52" w:rsidRPr="00CC6AB9">
        <w:rPr>
          <w:rFonts w:ascii="Times New Roman" w:hAnsi="Times New Roman" w:cs="Times New Roman" w:hint="eastAsia"/>
          <w:sz w:val="22"/>
        </w:rPr>
        <w:t xml:space="preserve"> </w:t>
      </w:r>
      <w:r w:rsidR="00480B1F" w:rsidRPr="00CC6AB9">
        <w:rPr>
          <w:rFonts w:ascii="Times New Roman" w:hAnsi="Times New Roman" w:cs="Times New Roman"/>
          <w:sz w:val="22"/>
        </w:rPr>
        <w:t>T</w:t>
      </w:r>
      <w:r w:rsidR="006E63BC" w:rsidRPr="00CC6AB9">
        <w:rPr>
          <w:rFonts w:ascii="Times New Roman" w:hAnsi="Times New Roman" w:cs="Times New Roman"/>
          <w:sz w:val="22"/>
        </w:rPr>
        <w:t>he minor distribution, initiat</w:t>
      </w:r>
      <w:r w:rsidR="00480B1F" w:rsidRPr="00CC6AB9">
        <w:rPr>
          <w:rFonts w:ascii="Times New Roman" w:hAnsi="Times New Roman" w:cs="Times New Roman"/>
          <w:sz w:val="22"/>
        </w:rPr>
        <w:t xml:space="preserve">ed from CHD, is not </w:t>
      </w:r>
      <w:r w:rsidR="009E0834" w:rsidRPr="00CC6AB9">
        <w:rPr>
          <w:rFonts w:ascii="Times New Roman" w:hAnsi="Times New Roman" w:cs="Times New Roman" w:hint="eastAsia"/>
          <w:sz w:val="22"/>
        </w:rPr>
        <w:t>well defined</w:t>
      </w:r>
      <w:r w:rsidR="00480B1F" w:rsidRPr="00CC6AB9">
        <w:rPr>
          <w:rFonts w:ascii="Times New Roman" w:hAnsi="Times New Roman" w:cs="Times New Roman"/>
          <w:sz w:val="22"/>
        </w:rPr>
        <w:t xml:space="preserve"> in the </w:t>
      </w:r>
      <w:r w:rsidR="00480B1F" w:rsidRPr="00CC6AB9">
        <w:rPr>
          <w:rFonts w:ascii="Times New Roman" w:hAnsi="Times New Roman" w:cs="Times New Roman"/>
          <w:sz w:val="22"/>
          <w:vertAlign w:val="superscript"/>
        </w:rPr>
        <w:t>1</w:t>
      </w:r>
      <w:r w:rsidR="00480B1F" w:rsidRPr="00CC6AB9">
        <w:rPr>
          <w:rFonts w:ascii="Times New Roman" w:hAnsi="Times New Roman" w:cs="Times New Roman"/>
          <w:sz w:val="22"/>
        </w:rPr>
        <w:t>H NMR spectrum</w:t>
      </w:r>
      <w:r w:rsidR="009E0834" w:rsidRPr="00CC6AB9">
        <w:rPr>
          <w:rFonts w:ascii="Times New Roman" w:hAnsi="Times New Roman" w:cs="Times New Roman" w:hint="eastAsia"/>
          <w:sz w:val="22"/>
        </w:rPr>
        <w:t xml:space="preserve"> due to its low content</w:t>
      </w:r>
      <w:r w:rsidR="00480B1F" w:rsidRPr="00CC6AB9">
        <w:rPr>
          <w:rFonts w:ascii="Times New Roman" w:hAnsi="Times New Roman" w:cs="Times New Roman"/>
          <w:sz w:val="22"/>
        </w:rPr>
        <w:t>.</w:t>
      </w:r>
    </w:p>
    <w:p w:rsidR="003F5A6F" w:rsidRPr="00CC6AB9" w:rsidRDefault="00480B1F" w:rsidP="00DD192A">
      <w:pPr>
        <w:spacing w:after="240" w:line="360" w:lineRule="auto"/>
        <w:rPr>
          <w:rFonts w:ascii="Times New Roman" w:hAnsi="Times New Roman" w:cs="Times New Roman"/>
          <w:sz w:val="22"/>
        </w:rPr>
      </w:pPr>
      <w:r w:rsidRPr="00CC6AB9">
        <w:rPr>
          <w:rFonts w:ascii="Times New Roman" w:hAnsi="Times New Roman" w:cs="Times New Roman" w:hint="eastAsia"/>
          <w:sz w:val="22"/>
        </w:rPr>
        <w:t>Therefore</w:t>
      </w:r>
      <w:r w:rsidRPr="00CC6AB9">
        <w:rPr>
          <w:rFonts w:ascii="Times New Roman" w:hAnsi="Times New Roman" w:cs="Times New Roman"/>
          <w:sz w:val="22"/>
        </w:rPr>
        <w:t xml:space="preserve">, </w:t>
      </w:r>
      <w:r w:rsidR="007037E3" w:rsidRPr="00CC6AB9">
        <w:rPr>
          <w:rFonts w:ascii="Times New Roman" w:hAnsi="Times New Roman" w:cs="Times New Roman"/>
          <w:sz w:val="22"/>
        </w:rPr>
        <w:t xml:space="preserve">using </w:t>
      </w:r>
      <w:r w:rsidRPr="00CC6AB9">
        <w:rPr>
          <w:rFonts w:ascii="Times New Roman" w:hAnsi="Times New Roman" w:cs="Times New Roman"/>
          <w:sz w:val="22"/>
        </w:rPr>
        <w:t>1,2-propanediol</w:t>
      </w:r>
      <w:r w:rsidR="007037E3" w:rsidRPr="00CC6AB9">
        <w:rPr>
          <w:rFonts w:ascii="Times New Roman" w:hAnsi="Times New Roman" w:cs="Times New Roman"/>
          <w:sz w:val="22"/>
        </w:rPr>
        <w:t xml:space="preserve"> as the CTA results in</w:t>
      </w:r>
      <w:r w:rsidR="002E78E5" w:rsidRPr="00CC6AB9">
        <w:rPr>
          <w:rFonts w:ascii="Times New Roman" w:hAnsi="Times New Roman" w:cs="Times New Roman" w:hint="eastAsia"/>
          <w:sz w:val="22"/>
        </w:rPr>
        <w:t xml:space="preserve"> a mixed </w:t>
      </w:r>
      <w:r w:rsidR="002E78E5" w:rsidRPr="00CC6AB9">
        <w:rPr>
          <w:rFonts w:ascii="Times New Roman" w:hAnsi="Times New Roman" w:cs="Times New Roman"/>
          <w:sz w:val="22"/>
        </w:rPr>
        <w:t>architecture</w:t>
      </w:r>
      <w:r w:rsidR="00E613B1" w:rsidRPr="00CC6AB9">
        <w:rPr>
          <w:rFonts w:ascii="Times New Roman" w:hAnsi="Times New Roman" w:cs="Times New Roman" w:hint="eastAsia"/>
          <w:sz w:val="22"/>
        </w:rPr>
        <w:t xml:space="preserve"> </w:t>
      </w:r>
      <w:r w:rsidR="00CA3434" w:rsidRPr="00CC6AB9">
        <w:rPr>
          <w:rFonts w:ascii="Times New Roman" w:hAnsi="Times New Roman" w:cs="Times New Roman" w:hint="eastAsia"/>
          <w:sz w:val="22"/>
        </w:rPr>
        <w:t>PCL</w:t>
      </w:r>
      <w:r w:rsidR="007037E3" w:rsidRPr="00CC6AB9">
        <w:rPr>
          <w:rFonts w:ascii="Times New Roman" w:hAnsi="Times New Roman" w:cs="Times New Roman"/>
          <w:sz w:val="22"/>
        </w:rPr>
        <w:t>,</w:t>
      </w:r>
      <w:r w:rsidR="00A67D52" w:rsidRPr="00CC6AB9">
        <w:rPr>
          <w:rFonts w:ascii="Times New Roman" w:hAnsi="Times New Roman" w:cs="Times New Roman" w:hint="eastAsia"/>
          <w:sz w:val="22"/>
        </w:rPr>
        <w:t xml:space="preserve"> </w:t>
      </w:r>
      <w:r w:rsidR="00401E36" w:rsidRPr="00CC6AB9">
        <w:rPr>
          <w:rFonts w:ascii="Times New Roman" w:hAnsi="Times New Roman" w:cs="Times New Roman" w:hint="eastAsia"/>
          <w:sz w:val="22"/>
        </w:rPr>
        <w:t xml:space="preserve">even </w:t>
      </w:r>
      <w:r w:rsidR="007037E3" w:rsidRPr="00CC6AB9">
        <w:rPr>
          <w:rFonts w:ascii="Times New Roman" w:hAnsi="Times New Roman" w:cs="Times New Roman"/>
          <w:sz w:val="22"/>
        </w:rPr>
        <w:t>at</w:t>
      </w:r>
      <w:r w:rsidR="00401E36" w:rsidRPr="00CC6AB9">
        <w:rPr>
          <w:rFonts w:ascii="Times New Roman" w:hAnsi="Times New Roman" w:cs="Times New Roman" w:hint="eastAsia"/>
          <w:sz w:val="22"/>
        </w:rPr>
        <w:t xml:space="preserve"> comparable molecular weight</w:t>
      </w:r>
      <w:r w:rsidR="007037E3" w:rsidRPr="00CC6AB9">
        <w:rPr>
          <w:rFonts w:ascii="Times New Roman" w:hAnsi="Times New Roman" w:cs="Times New Roman"/>
          <w:sz w:val="22"/>
        </w:rPr>
        <w:t>s</w:t>
      </w:r>
      <w:r w:rsidR="009E38E3" w:rsidRPr="00CC6AB9">
        <w:rPr>
          <w:rFonts w:ascii="Times New Roman" w:hAnsi="Times New Roman" w:cs="Times New Roman"/>
          <w:sz w:val="22"/>
        </w:rPr>
        <w:t xml:space="preserve"> to those used by Lin and co-workers</w:t>
      </w:r>
      <w:r w:rsidR="002E78E5" w:rsidRPr="00CC6AB9">
        <w:rPr>
          <w:rFonts w:ascii="Times New Roman" w:hAnsi="Times New Roman" w:cs="Times New Roman" w:hint="eastAsia"/>
          <w:sz w:val="22"/>
        </w:rPr>
        <w:t xml:space="preserve">. </w:t>
      </w:r>
      <w:r w:rsidR="002355CA" w:rsidRPr="00CC6AB9">
        <w:rPr>
          <w:rFonts w:ascii="Times New Roman" w:hAnsi="Times New Roman" w:cs="Times New Roman" w:hint="eastAsia"/>
          <w:sz w:val="22"/>
        </w:rPr>
        <w:t xml:space="preserve">In </w:t>
      </w:r>
      <w:r w:rsidR="002355CA" w:rsidRPr="00CC6AB9">
        <w:rPr>
          <w:rFonts w:ascii="Times New Roman" w:hAnsi="Times New Roman" w:cs="Times New Roman"/>
          <w:sz w:val="22"/>
        </w:rPr>
        <w:t>addition</w:t>
      </w:r>
      <w:r w:rsidR="002355CA" w:rsidRPr="00CC6AB9">
        <w:rPr>
          <w:rFonts w:ascii="Times New Roman" w:hAnsi="Times New Roman" w:cs="Times New Roman" w:hint="eastAsia"/>
          <w:sz w:val="22"/>
        </w:rPr>
        <w:t>,</w:t>
      </w:r>
      <w:r w:rsidR="0009672A" w:rsidRPr="00CC6AB9">
        <w:rPr>
          <w:rFonts w:ascii="Times New Roman" w:hAnsi="Times New Roman" w:cs="Times New Roman"/>
          <w:sz w:val="22"/>
        </w:rPr>
        <w:t xml:space="preserve"> the observation that </w:t>
      </w:r>
      <w:r w:rsidR="00A67D52" w:rsidRPr="00CC6AB9">
        <w:rPr>
          <w:rFonts w:ascii="Times New Roman" w:hAnsi="Times New Roman" w:cs="Times New Roman" w:hint="eastAsia"/>
          <w:sz w:val="22"/>
        </w:rPr>
        <w:t xml:space="preserve">the molar content of Type </w:t>
      </w:r>
      <w:proofErr w:type="spellStart"/>
      <w:r w:rsidR="00A67D52" w:rsidRPr="00CC6AB9">
        <w:rPr>
          <w:rFonts w:ascii="Times New Roman" w:hAnsi="Times New Roman" w:cs="Times New Roman" w:hint="eastAsia"/>
          <w:sz w:val="22"/>
        </w:rPr>
        <w:t>IIa</w:t>
      </w:r>
      <w:proofErr w:type="spellEnd"/>
      <w:r w:rsidR="00A67D52" w:rsidRPr="00CC6AB9">
        <w:rPr>
          <w:rFonts w:ascii="Times New Roman" w:hAnsi="Times New Roman" w:cs="Times New Roman" w:hint="eastAsia"/>
          <w:sz w:val="22"/>
        </w:rPr>
        <w:t xml:space="preserve"> is much higher than Type </w:t>
      </w:r>
      <w:proofErr w:type="spellStart"/>
      <w:r w:rsidR="00A67D52" w:rsidRPr="00CC6AB9">
        <w:rPr>
          <w:rFonts w:ascii="Times New Roman" w:hAnsi="Times New Roman" w:cs="Times New Roman" w:hint="eastAsia"/>
          <w:sz w:val="22"/>
        </w:rPr>
        <w:t>IIb</w:t>
      </w:r>
      <w:proofErr w:type="spellEnd"/>
      <w:r w:rsidR="00A67D52" w:rsidRPr="00CC6AB9">
        <w:rPr>
          <w:rFonts w:ascii="Times New Roman" w:hAnsi="Times New Roman" w:cs="Times New Roman" w:hint="eastAsia"/>
          <w:sz w:val="22"/>
        </w:rPr>
        <w:t xml:space="preserve"> </w:t>
      </w:r>
      <w:r w:rsidR="00543621" w:rsidRPr="00CC6AB9">
        <w:rPr>
          <w:rFonts w:ascii="Times New Roman" w:hAnsi="Times New Roman" w:cs="Times New Roman" w:hint="eastAsia"/>
          <w:sz w:val="22"/>
          <w:lang w:val="en-GB"/>
        </w:rPr>
        <w:t xml:space="preserve">also strongly supports </w:t>
      </w:r>
      <w:r w:rsidR="0009672A" w:rsidRPr="00CC6AB9">
        <w:rPr>
          <w:rFonts w:ascii="Times New Roman" w:hAnsi="Times New Roman" w:cs="Times New Roman"/>
          <w:sz w:val="22"/>
          <w:lang w:val="en-GB"/>
        </w:rPr>
        <w:t>the notion that primary hydroxyl groups show</w:t>
      </w:r>
      <w:r w:rsidR="00A67D52" w:rsidRPr="00CC6AB9">
        <w:rPr>
          <w:rFonts w:ascii="Times New Roman" w:hAnsi="Times New Roman" w:cs="Times New Roman" w:hint="eastAsia"/>
          <w:sz w:val="22"/>
          <w:lang w:val="en-GB"/>
        </w:rPr>
        <w:t xml:space="preserve"> high</w:t>
      </w:r>
      <w:r w:rsidRPr="00CC6AB9">
        <w:rPr>
          <w:rFonts w:ascii="Times New Roman" w:hAnsi="Times New Roman" w:cs="Times New Roman"/>
          <w:sz w:val="22"/>
          <w:lang w:val="en-GB"/>
        </w:rPr>
        <w:t>er</w:t>
      </w:r>
      <w:r w:rsidR="00543621" w:rsidRPr="00CC6AB9">
        <w:rPr>
          <w:rFonts w:ascii="Times New Roman" w:hAnsi="Times New Roman" w:cs="Times New Roman" w:hint="eastAsia"/>
          <w:sz w:val="22"/>
          <w:lang w:val="en-GB"/>
        </w:rPr>
        <w:t xml:space="preserve"> </w:t>
      </w:r>
      <w:r w:rsidR="00A67D52" w:rsidRPr="00CC6AB9">
        <w:rPr>
          <w:rFonts w:ascii="Times New Roman" w:hAnsi="Times New Roman" w:cs="Times New Roman" w:hint="eastAsia"/>
          <w:sz w:val="22"/>
          <w:lang w:val="en-GB"/>
        </w:rPr>
        <w:t>initiation rate</w:t>
      </w:r>
      <w:r w:rsidR="00506893" w:rsidRPr="00CC6AB9">
        <w:rPr>
          <w:rFonts w:ascii="Times New Roman" w:hAnsi="Times New Roman" w:cs="Times New Roman"/>
          <w:sz w:val="22"/>
          <w:lang w:val="en-GB"/>
        </w:rPr>
        <w:t>s</w:t>
      </w:r>
      <w:r w:rsidR="00A67D52" w:rsidRPr="00CC6AB9">
        <w:rPr>
          <w:rFonts w:ascii="Times New Roman" w:hAnsi="Times New Roman" w:cs="Times New Roman" w:hint="eastAsia"/>
          <w:sz w:val="22"/>
          <w:lang w:val="en-GB"/>
        </w:rPr>
        <w:t xml:space="preserve"> </w:t>
      </w:r>
      <w:r w:rsidRPr="00CC6AB9">
        <w:rPr>
          <w:rFonts w:ascii="Times New Roman" w:hAnsi="Times New Roman" w:cs="Times New Roman"/>
          <w:sz w:val="22"/>
          <w:lang w:val="en-GB"/>
        </w:rPr>
        <w:t>than secondary groups</w:t>
      </w:r>
      <w:r w:rsidR="002355CA" w:rsidRPr="00CC6AB9">
        <w:rPr>
          <w:rFonts w:ascii="Times New Roman" w:hAnsi="Times New Roman" w:cs="Times New Roman" w:hint="eastAsia"/>
          <w:sz w:val="22"/>
          <w:lang w:val="en-GB"/>
        </w:rPr>
        <w:t>.</w:t>
      </w:r>
      <w:r w:rsidR="0009672A" w:rsidRPr="00CC6AB9">
        <w:rPr>
          <w:rFonts w:ascii="Times New Roman" w:hAnsi="Times New Roman" w:cs="Times New Roman"/>
          <w:sz w:val="22"/>
        </w:rPr>
        <w:t xml:space="preserve"> </w:t>
      </w:r>
      <w:r w:rsidR="00506893" w:rsidRPr="00CC6AB9">
        <w:rPr>
          <w:rFonts w:ascii="Times New Roman" w:hAnsi="Times New Roman" w:cs="Times New Roman"/>
          <w:sz w:val="22"/>
        </w:rPr>
        <w:t>Nevertheless</w:t>
      </w:r>
      <w:r w:rsidR="00953808" w:rsidRPr="00CC6AB9">
        <w:rPr>
          <w:rFonts w:ascii="Times New Roman" w:hAnsi="Times New Roman" w:cs="Times New Roman" w:hint="eastAsia"/>
          <w:sz w:val="22"/>
        </w:rPr>
        <w:t>, the</w:t>
      </w:r>
      <w:r w:rsidR="00506893" w:rsidRPr="00CC6AB9">
        <w:rPr>
          <w:rFonts w:ascii="Times New Roman" w:hAnsi="Times New Roman" w:cs="Times New Roman"/>
          <w:sz w:val="22"/>
        </w:rPr>
        <w:t xml:space="preserve"> fact that some</w:t>
      </w:r>
      <w:r w:rsidR="00953808" w:rsidRPr="00CC6AB9">
        <w:rPr>
          <w:rFonts w:ascii="Times New Roman" w:hAnsi="Times New Roman" w:cs="Times New Roman" w:hint="eastAsia"/>
          <w:sz w:val="22"/>
        </w:rPr>
        <w:t xml:space="preserve"> primary </w:t>
      </w:r>
      <w:r w:rsidR="00953808" w:rsidRPr="00CC6AB9">
        <w:rPr>
          <w:rFonts w:ascii="Times New Roman" w:hAnsi="Times New Roman" w:cs="Times New Roman"/>
          <w:sz w:val="22"/>
        </w:rPr>
        <w:t>–</w:t>
      </w:r>
      <w:r w:rsidR="00953808" w:rsidRPr="00CC6AB9">
        <w:rPr>
          <w:rFonts w:ascii="Times New Roman" w:hAnsi="Times New Roman" w:cs="Times New Roman" w:hint="eastAsia"/>
          <w:sz w:val="22"/>
        </w:rPr>
        <w:t>OH</w:t>
      </w:r>
      <w:r w:rsidR="00506893" w:rsidRPr="00CC6AB9">
        <w:rPr>
          <w:rFonts w:ascii="Times New Roman" w:hAnsi="Times New Roman" w:cs="Times New Roman"/>
          <w:sz w:val="22"/>
        </w:rPr>
        <w:t xml:space="preserve"> groups do not react, i.e.</w:t>
      </w:r>
      <w:r w:rsidR="00953808" w:rsidRPr="00CC6AB9">
        <w:rPr>
          <w:rFonts w:ascii="Times New Roman" w:hAnsi="Times New Roman" w:cs="Times New Roman" w:hint="eastAsia"/>
          <w:sz w:val="22"/>
        </w:rPr>
        <w:t xml:space="preserve"> in Type </w:t>
      </w:r>
      <w:proofErr w:type="spellStart"/>
      <w:r w:rsidR="00953808" w:rsidRPr="00CC6AB9">
        <w:rPr>
          <w:rFonts w:ascii="Times New Roman" w:hAnsi="Times New Roman" w:cs="Times New Roman" w:hint="eastAsia"/>
          <w:sz w:val="22"/>
        </w:rPr>
        <w:t>IIb</w:t>
      </w:r>
      <w:proofErr w:type="spellEnd"/>
      <w:r w:rsidR="00506893" w:rsidRPr="00CC6AB9">
        <w:rPr>
          <w:rFonts w:ascii="Times New Roman" w:hAnsi="Times New Roman" w:cs="Times New Roman"/>
          <w:sz w:val="22"/>
        </w:rPr>
        <w:t>,</w:t>
      </w:r>
      <w:r w:rsidR="00953808" w:rsidRPr="00CC6AB9">
        <w:rPr>
          <w:rFonts w:ascii="Times New Roman" w:hAnsi="Times New Roman" w:cs="Times New Roman" w:hint="eastAsia"/>
          <w:sz w:val="22"/>
        </w:rPr>
        <w:t xml:space="preserve"> seems </w:t>
      </w:r>
      <w:r w:rsidR="00506893" w:rsidRPr="00CC6AB9">
        <w:rPr>
          <w:rFonts w:ascii="Times New Roman" w:hAnsi="Times New Roman" w:cs="Times New Roman"/>
          <w:sz w:val="22"/>
        </w:rPr>
        <w:t>contrary to the kinetic findings</w:t>
      </w:r>
      <w:r w:rsidR="00953808" w:rsidRPr="00CC6AB9">
        <w:rPr>
          <w:rFonts w:ascii="Times New Roman" w:hAnsi="Times New Roman" w:cs="Times New Roman" w:hint="eastAsia"/>
          <w:sz w:val="22"/>
        </w:rPr>
        <w:t xml:space="preserve">. </w:t>
      </w:r>
      <w:r w:rsidR="00506893" w:rsidRPr="00CC6AB9">
        <w:rPr>
          <w:rFonts w:ascii="Times New Roman" w:hAnsi="Times New Roman" w:cs="Times New Roman"/>
          <w:sz w:val="22"/>
        </w:rPr>
        <w:t xml:space="preserve">It is proposed </w:t>
      </w:r>
      <w:r w:rsidR="00953808" w:rsidRPr="00CC6AB9">
        <w:rPr>
          <w:rFonts w:ascii="Times New Roman" w:hAnsi="Times New Roman" w:cs="Times New Roman"/>
          <w:sz w:val="22"/>
        </w:rPr>
        <w:t>that</w:t>
      </w:r>
      <w:r w:rsidR="00953808" w:rsidRPr="00CC6AB9">
        <w:rPr>
          <w:rFonts w:ascii="Times New Roman" w:hAnsi="Times New Roman" w:cs="Times New Roman" w:hint="eastAsia"/>
          <w:sz w:val="22"/>
        </w:rPr>
        <w:t xml:space="preserve"> the methyl </w:t>
      </w:r>
      <w:bookmarkStart w:id="83" w:name="OLE_LINK9"/>
      <w:bookmarkStart w:id="84" w:name="OLE_LINK10"/>
      <w:r w:rsidR="00953808" w:rsidRPr="00CC6AB9">
        <w:rPr>
          <w:rFonts w:ascii="Times New Roman" w:hAnsi="Times New Roman" w:cs="Times New Roman" w:hint="eastAsia"/>
          <w:sz w:val="22"/>
        </w:rPr>
        <w:t>substituent</w:t>
      </w:r>
      <w:bookmarkEnd w:id="83"/>
      <w:bookmarkEnd w:id="84"/>
      <w:r w:rsidR="00506893" w:rsidRPr="00CC6AB9">
        <w:rPr>
          <w:rFonts w:ascii="Times New Roman" w:hAnsi="Times New Roman" w:cs="Times New Roman"/>
          <w:sz w:val="22"/>
        </w:rPr>
        <w:t>,</w:t>
      </w:r>
      <w:r w:rsidR="00953808" w:rsidRPr="00CC6AB9">
        <w:rPr>
          <w:rFonts w:ascii="Times New Roman" w:hAnsi="Times New Roman" w:cs="Times New Roman" w:hint="eastAsia"/>
          <w:sz w:val="22"/>
        </w:rPr>
        <w:t xml:space="preserve"> on 1,2-propanediol</w:t>
      </w:r>
      <w:r w:rsidR="00506893" w:rsidRPr="00CC6AB9">
        <w:rPr>
          <w:rFonts w:ascii="Times New Roman" w:hAnsi="Times New Roman" w:cs="Times New Roman"/>
          <w:sz w:val="22"/>
        </w:rPr>
        <w:t>,</w:t>
      </w:r>
      <w:r w:rsidR="00953808" w:rsidRPr="00CC6AB9">
        <w:rPr>
          <w:rFonts w:ascii="Times New Roman" w:hAnsi="Times New Roman" w:cs="Times New Roman" w:hint="eastAsia"/>
          <w:sz w:val="22"/>
        </w:rPr>
        <w:t xml:space="preserve"> </w:t>
      </w:r>
      <w:r w:rsidR="00285298" w:rsidRPr="00CC6AB9">
        <w:rPr>
          <w:rFonts w:ascii="Times New Roman" w:hAnsi="Times New Roman" w:cs="Times New Roman" w:hint="eastAsia"/>
          <w:sz w:val="22"/>
        </w:rPr>
        <w:t xml:space="preserve">might </w:t>
      </w:r>
      <w:r w:rsidR="00506893" w:rsidRPr="00CC6AB9">
        <w:rPr>
          <w:rFonts w:ascii="Times New Roman" w:hAnsi="Times New Roman" w:cs="Times New Roman"/>
          <w:sz w:val="22"/>
        </w:rPr>
        <w:t>lead to sufficient</w:t>
      </w:r>
      <w:r w:rsidR="00285298" w:rsidRPr="00CC6AB9">
        <w:rPr>
          <w:rFonts w:ascii="Times New Roman" w:hAnsi="Times New Roman" w:cs="Times New Roman" w:hint="eastAsia"/>
          <w:sz w:val="22"/>
        </w:rPr>
        <w:t xml:space="preserve"> steric </w:t>
      </w:r>
      <w:r w:rsidR="00285298" w:rsidRPr="00CC6AB9">
        <w:rPr>
          <w:rFonts w:ascii="Times New Roman" w:hAnsi="Times New Roman" w:cs="Times New Roman"/>
          <w:sz w:val="22"/>
        </w:rPr>
        <w:t>hindrance</w:t>
      </w:r>
      <w:r w:rsidR="00506893" w:rsidRPr="00CC6AB9">
        <w:rPr>
          <w:rFonts w:ascii="Times New Roman" w:hAnsi="Times New Roman" w:cs="Times New Roman"/>
          <w:sz w:val="22"/>
        </w:rPr>
        <w:t xml:space="preserve"> even at the proximal primary hydroxyl</w:t>
      </w:r>
      <w:r w:rsidR="0020751E" w:rsidRPr="00CC6AB9">
        <w:rPr>
          <w:rFonts w:ascii="Times New Roman" w:hAnsi="Times New Roman" w:cs="Times New Roman"/>
          <w:sz w:val="22"/>
        </w:rPr>
        <w:t xml:space="preserve"> group</w:t>
      </w:r>
      <w:r w:rsidR="00506893" w:rsidRPr="00CC6AB9">
        <w:rPr>
          <w:rFonts w:ascii="Times New Roman" w:hAnsi="Times New Roman" w:cs="Times New Roman"/>
          <w:sz w:val="22"/>
        </w:rPr>
        <w:t xml:space="preserve"> to slow initiation from that site.</w:t>
      </w:r>
    </w:p>
    <w:p w:rsidR="003F5A6F" w:rsidRPr="00CC6AB9" w:rsidRDefault="003F5A6F" w:rsidP="003F5A6F">
      <w:pPr>
        <w:keepNext/>
      </w:pPr>
      <w:r w:rsidRPr="00CC6AB9">
        <w:rPr>
          <w:noProof/>
          <w:lang w:val="en-GB" w:eastAsia="en-GB"/>
        </w:rPr>
        <w:drawing>
          <wp:inline distT="0" distB="0" distL="0" distR="0" wp14:anchorId="1D6A8972" wp14:editId="1B27935D">
            <wp:extent cx="5689987" cy="5195343"/>
            <wp:effectExtent l="19050" t="0" r="5963" b="0"/>
            <wp:docPr id="1" name="Picture 6" descr="C:\Users\yz1113.IC\Desktop\figure 7.ti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yz1113.IC\Desktop\figure 7.tiff"/>
                    <pic:cNvPicPr>
                      <a:picLocks noChangeAspect="1" noChangeArrowheads="1"/>
                    </pic:cNvPicPr>
                  </pic:nvPicPr>
                  <pic:blipFill>
                    <a:blip r:embed="rId21" cstate="print"/>
                    <a:srcRect l="10200" t="12365" r="10677" b="36506"/>
                    <a:stretch>
                      <a:fillRect/>
                    </a:stretch>
                  </pic:blipFill>
                  <pic:spPr bwMode="auto">
                    <a:xfrm>
                      <a:off x="0" y="0"/>
                      <a:ext cx="5689988" cy="5195344"/>
                    </a:xfrm>
                    <a:prstGeom prst="rect">
                      <a:avLst/>
                    </a:prstGeom>
                    <a:noFill/>
                    <a:ln w="9525">
                      <a:noFill/>
                      <a:miter lim="800000"/>
                      <a:headEnd/>
                      <a:tailEnd/>
                    </a:ln>
                  </pic:spPr>
                </pic:pic>
              </a:graphicData>
            </a:graphic>
          </wp:inline>
        </w:drawing>
      </w:r>
    </w:p>
    <w:p w:rsidR="003F5A6F" w:rsidRPr="00CC6AB9" w:rsidRDefault="003F5A6F" w:rsidP="003F5A6F">
      <w:pPr>
        <w:pStyle w:val="Caption"/>
        <w:spacing w:after="240" w:line="360" w:lineRule="auto"/>
      </w:pPr>
      <w:bookmarkStart w:id="85" w:name="_Ref392147010"/>
      <w:r w:rsidRPr="00CC6AB9">
        <w:rPr>
          <w:rFonts w:ascii="Times New Roman" w:hAnsi="Times New Roman" w:cs="Times New Roman"/>
          <w:b/>
          <w:sz w:val="22"/>
        </w:rPr>
        <w:t xml:space="preserve">Figure </w:t>
      </w:r>
      <w:r w:rsidR="00663990" w:rsidRPr="00CC6AB9">
        <w:rPr>
          <w:rFonts w:ascii="Times New Roman" w:hAnsi="Times New Roman" w:cs="Times New Roman"/>
          <w:b/>
          <w:sz w:val="22"/>
        </w:rPr>
        <w:fldChar w:fldCharType="begin"/>
      </w:r>
      <w:r w:rsidRPr="00CC6AB9">
        <w:rPr>
          <w:rFonts w:ascii="Times New Roman" w:hAnsi="Times New Roman" w:cs="Times New Roman"/>
          <w:b/>
          <w:sz w:val="22"/>
        </w:rPr>
        <w:instrText xml:space="preserve"> SEQ Figure \* ARABIC </w:instrText>
      </w:r>
      <w:r w:rsidR="00663990" w:rsidRPr="00CC6AB9">
        <w:rPr>
          <w:rFonts w:ascii="Times New Roman" w:hAnsi="Times New Roman" w:cs="Times New Roman"/>
          <w:b/>
          <w:sz w:val="22"/>
        </w:rPr>
        <w:fldChar w:fldCharType="separate"/>
      </w:r>
      <w:r w:rsidR="002277DD" w:rsidRPr="00CC6AB9">
        <w:rPr>
          <w:rFonts w:ascii="Times New Roman" w:hAnsi="Times New Roman" w:cs="Times New Roman"/>
          <w:b/>
          <w:noProof/>
          <w:sz w:val="22"/>
        </w:rPr>
        <w:t>7</w:t>
      </w:r>
      <w:r w:rsidR="00663990" w:rsidRPr="00CC6AB9">
        <w:rPr>
          <w:rFonts w:ascii="Times New Roman" w:hAnsi="Times New Roman" w:cs="Times New Roman"/>
          <w:b/>
          <w:sz w:val="22"/>
        </w:rPr>
        <w:fldChar w:fldCharType="end"/>
      </w:r>
      <w:bookmarkEnd w:id="85"/>
      <w:r w:rsidRPr="00CC6AB9">
        <w:rPr>
          <w:rFonts w:ascii="Times New Roman" w:hAnsi="Times New Roman" w:cs="Times New Roman"/>
          <w:b/>
          <w:sz w:val="22"/>
        </w:rPr>
        <w:t>.</w:t>
      </w:r>
      <w:r w:rsidR="006C2729" w:rsidRPr="00CC6AB9">
        <w:rPr>
          <w:rFonts w:ascii="Times New Roman" w:hAnsi="Times New Roman" w:cs="Times New Roman" w:hint="eastAsia"/>
          <w:b/>
          <w:sz w:val="22"/>
        </w:rPr>
        <w:t xml:space="preserve"> </w:t>
      </w:r>
      <w:r w:rsidRPr="00CC6AB9">
        <w:rPr>
          <w:rFonts w:ascii="Times New Roman" w:hAnsi="Times New Roman" w:cs="Times New Roman"/>
          <w:noProof/>
          <w:sz w:val="22"/>
          <w:szCs w:val="22"/>
        </w:rPr>
        <w:t xml:space="preserve">(A) A </w:t>
      </w:r>
      <w:r w:rsidRPr="00CC6AB9">
        <w:rPr>
          <w:rFonts w:ascii="Times New Roman" w:hAnsi="Times New Roman" w:cs="Times New Roman" w:hint="eastAsia"/>
          <w:noProof/>
          <w:sz w:val="22"/>
          <w:szCs w:val="22"/>
        </w:rPr>
        <w:t>schematic diagram of the two architecture</w:t>
      </w:r>
      <w:r w:rsidRPr="00CC6AB9">
        <w:rPr>
          <w:rFonts w:ascii="Times New Roman" w:hAnsi="Times New Roman" w:cs="Times New Roman"/>
          <w:noProof/>
          <w:sz w:val="22"/>
          <w:szCs w:val="22"/>
        </w:rPr>
        <w:t>s</w:t>
      </w:r>
      <w:r w:rsidRPr="00CC6AB9">
        <w:rPr>
          <w:rFonts w:ascii="Times New Roman" w:hAnsi="Times New Roman" w:cs="Times New Roman" w:hint="eastAsia"/>
          <w:noProof/>
          <w:sz w:val="22"/>
          <w:szCs w:val="22"/>
        </w:rPr>
        <w:t xml:space="preserve"> (Type I &amp; II) of PCL </w:t>
      </w:r>
      <w:r w:rsidRPr="00CC6AB9">
        <w:rPr>
          <w:rFonts w:ascii="Times New Roman" w:hAnsi="Times New Roman" w:cs="Times New Roman"/>
          <w:noProof/>
          <w:sz w:val="22"/>
          <w:szCs w:val="22"/>
        </w:rPr>
        <w:t xml:space="preserve">formed </w:t>
      </w:r>
      <w:r w:rsidRPr="00CC6AB9">
        <w:rPr>
          <w:rFonts w:ascii="Times New Roman" w:hAnsi="Times New Roman" w:cs="Times New Roman" w:hint="eastAsia"/>
          <w:noProof/>
          <w:sz w:val="22"/>
          <w:szCs w:val="22"/>
        </w:rPr>
        <w:t xml:space="preserve">using </w:t>
      </w:r>
      <w:r w:rsidRPr="00CC6AB9">
        <w:rPr>
          <w:rFonts w:ascii="Times New Roman" w:hAnsi="Times New Roman" w:cs="Times New Roman"/>
          <w:noProof/>
          <w:sz w:val="22"/>
          <w:szCs w:val="22"/>
        </w:rPr>
        <w:t>1,2-propanediol</w:t>
      </w:r>
      <w:r w:rsidRPr="00CC6AB9">
        <w:rPr>
          <w:rFonts w:ascii="Times New Roman" w:hAnsi="Times New Roman" w:cs="Times New Roman" w:hint="eastAsia"/>
          <w:noProof/>
          <w:sz w:val="22"/>
          <w:szCs w:val="22"/>
        </w:rPr>
        <w:t xml:space="preserve"> as</w:t>
      </w:r>
      <w:r w:rsidRPr="00CC6AB9">
        <w:rPr>
          <w:rFonts w:ascii="Times New Roman" w:hAnsi="Times New Roman" w:cs="Times New Roman"/>
          <w:noProof/>
          <w:sz w:val="22"/>
          <w:szCs w:val="22"/>
        </w:rPr>
        <w:t xml:space="preserve"> the</w:t>
      </w:r>
      <w:r w:rsidRPr="00CC6AB9">
        <w:rPr>
          <w:rFonts w:ascii="Times New Roman" w:hAnsi="Times New Roman" w:cs="Times New Roman" w:hint="eastAsia"/>
          <w:noProof/>
          <w:sz w:val="22"/>
          <w:szCs w:val="22"/>
        </w:rPr>
        <w:t xml:space="preserve"> CTA; (B)</w:t>
      </w:r>
      <w:r w:rsidRPr="00CC6AB9">
        <w:rPr>
          <w:rFonts w:ascii="Times New Roman" w:hAnsi="Times New Roman" w:cs="Times New Roman"/>
          <w:noProof/>
          <w:sz w:val="22"/>
          <w:szCs w:val="22"/>
        </w:rPr>
        <w:t xml:space="preserve"> A</w:t>
      </w:r>
      <w:r w:rsidRPr="00CC6AB9">
        <w:rPr>
          <w:rFonts w:ascii="Times New Roman" w:hAnsi="Times New Roman" w:cs="Times New Roman" w:hint="eastAsia"/>
          <w:noProof/>
          <w:sz w:val="22"/>
          <w:szCs w:val="22"/>
        </w:rPr>
        <w:t xml:space="preserve"> t</w:t>
      </w:r>
      <w:r w:rsidRPr="00CC6AB9">
        <w:rPr>
          <w:rFonts w:ascii="Times New Roman" w:hAnsi="Times New Roman" w:cs="Times New Roman"/>
          <w:noProof/>
          <w:sz w:val="22"/>
          <w:szCs w:val="22"/>
        </w:rPr>
        <w:t xml:space="preserve">ypical </w:t>
      </w:r>
      <w:r w:rsidRPr="00CC6AB9">
        <w:rPr>
          <w:rFonts w:ascii="Times New Roman" w:hAnsi="Times New Roman" w:cs="Times New Roman"/>
          <w:sz w:val="22"/>
          <w:vertAlign w:val="superscript"/>
        </w:rPr>
        <w:t>1</w:t>
      </w:r>
      <w:r w:rsidRPr="00CC6AB9">
        <w:rPr>
          <w:rFonts w:ascii="Times New Roman" w:hAnsi="Times New Roman" w:cs="Times New Roman"/>
          <w:sz w:val="22"/>
        </w:rPr>
        <w:t>H-</w:t>
      </w:r>
      <w:r w:rsidRPr="00CC6AB9">
        <w:rPr>
          <w:rFonts w:ascii="Times New Roman" w:hAnsi="Times New Roman" w:cs="Times New Roman"/>
          <w:sz w:val="22"/>
          <w:vertAlign w:val="superscript"/>
        </w:rPr>
        <w:t>1</w:t>
      </w:r>
      <w:r w:rsidRPr="00CC6AB9">
        <w:rPr>
          <w:rFonts w:ascii="Times New Roman" w:hAnsi="Times New Roman" w:cs="Times New Roman"/>
          <w:sz w:val="22"/>
        </w:rPr>
        <w:t>H COSY</w:t>
      </w:r>
      <w:r w:rsidRPr="00CC6AB9">
        <w:rPr>
          <w:rFonts w:ascii="Times New Roman" w:hAnsi="Times New Roman" w:cs="Times New Roman"/>
          <w:noProof/>
          <w:sz w:val="22"/>
          <w:szCs w:val="22"/>
        </w:rPr>
        <w:t xml:space="preserve"> spectrum of the PCL </w:t>
      </w:r>
      <w:r w:rsidRPr="00CC6AB9">
        <w:rPr>
          <w:rFonts w:ascii="Times New Roman" w:hAnsi="Times New Roman" w:cs="Times New Roman" w:hint="eastAsia"/>
          <w:noProof/>
          <w:sz w:val="22"/>
          <w:szCs w:val="22"/>
        </w:rPr>
        <w:t>(PD as CTA) and</w:t>
      </w:r>
      <w:r w:rsidR="0020751E" w:rsidRPr="00CC6AB9">
        <w:rPr>
          <w:rFonts w:ascii="Times New Roman" w:hAnsi="Times New Roman" w:cs="Times New Roman"/>
          <w:noProof/>
          <w:sz w:val="22"/>
          <w:szCs w:val="22"/>
        </w:rPr>
        <w:t xml:space="preserve"> </w:t>
      </w:r>
      <w:r w:rsidRPr="00CC6AB9">
        <w:rPr>
          <w:rFonts w:ascii="Times New Roman" w:hAnsi="Times New Roman" w:cs="Times New Roman" w:hint="eastAsia"/>
          <w:noProof/>
          <w:sz w:val="22"/>
          <w:szCs w:val="22"/>
        </w:rPr>
        <w:t xml:space="preserve">(C) </w:t>
      </w:r>
      <w:r w:rsidRPr="00CC6AB9">
        <w:rPr>
          <w:rFonts w:ascii="Times New Roman" w:hAnsi="Times New Roman" w:cs="Times New Roman"/>
          <w:noProof/>
          <w:sz w:val="22"/>
          <w:szCs w:val="22"/>
        </w:rPr>
        <w:t xml:space="preserve">An enlarged </w:t>
      </w:r>
      <w:r w:rsidRPr="00CC6AB9">
        <w:rPr>
          <w:rFonts w:ascii="Times New Roman" w:hAnsi="Times New Roman" w:cs="Times New Roman"/>
          <w:sz w:val="22"/>
          <w:vertAlign w:val="superscript"/>
        </w:rPr>
        <w:t>1</w:t>
      </w:r>
      <w:r w:rsidRPr="00CC6AB9">
        <w:rPr>
          <w:rFonts w:ascii="Times New Roman" w:hAnsi="Times New Roman" w:cs="Times New Roman"/>
          <w:sz w:val="22"/>
        </w:rPr>
        <w:t>H-</w:t>
      </w:r>
      <w:r w:rsidRPr="00CC6AB9">
        <w:rPr>
          <w:rFonts w:ascii="Times New Roman" w:hAnsi="Times New Roman" w:cs="Times New Roman"/>
          <w:sz w:val="22"/>
          <w:vertAlign w:val="superscript"/>
        </w:rPr>
        <w:t>1</w:t>
      </w:r>
      <w:r w:rsidRPr="00CC6AB9">
        <w:rPr>
          <w:rFonts w:ascii="Times New Roman" w:hAnsi="Times New Roman" w:cs="Times New Roman"/>
          <w:sz w:val="22"/>
        </w:rPr>
        <w:t>H COSY</w:t>
      </w:r>
      <w:r w:rsidRPr="00CC6AB9">
        <w:rPr>
          <w:rFonts w:ascii="Times New Roman" w:hAnsi="Times New Roman" w:cs="Times New Roman"/>
          <w:noProof/>
          <w:sz w:val="22"/>
          <w:szCs w:val="22"/>
        </w:rPr>
        <w:t xml:space="preserve"> spectrum corresponding to the selected area in (</w:t>
      </w:r>
      <w:r w:rsidRPr="00CC6AB9">
        <w:rPr>
          <w:rFonts w:ascii="Times New Roman" w:hAnsi="Times New Roman" w:cs="Times New Roman" w:hint="eastAsia"/>
          <w:noProof/>
          <w:sz w:val="22"/>
          <w:szCs w:val="22"/>
        </w:rPr>
        <w:t>B</w:t>
      </w:r>
      <w:r w:rsidRPr="00CC6AB9">
        <w:rPr>
          <w:rFonts w:ascii="Times New Roman" w:hAnsi="Times New Roman" w:cs="Times New Roman"/>
          <w:noProof/>
          <w:sz w:val="22"/>
          <w:szCs w:val="22"/>
        </w:rPr>
        <w:t xml:space="preserve">) and the correlative </w:t>
      </w:r>
      <w:r w:rsidRPr="00CC6AB9">
        <w:rPr>
          <w:rFonts w:ascii="Times New Roman" w:hAnsi="Times New Roman" w:cs="Times New Roman" w:hint="eastAsia"/>
          <w:noProof/>
          <w:sz w:val="22"/>
          <w:szCs w:val="22"/>
        </w:rPr>
        <w:t>hydrogens in (A)</w:t>
      </w:r>
      <w:r w:rsidRPr="00CC6AB9">
        <w:rPr>
          <w:rFonts w:ascii="Times New Roman" w:hAnsi="Times New Roman" w:cs="Times New Roman"/>
          <w:noProof/>
          <w:sz w:val="22"/>
          <w:szCs w:val="22"/>
        </w:rPr>
        <w:t>. The signals</w:t>
      </w:r>
      <w:r w:rsidRPr="00CC6AB9">
        <w:rPr>
          <w:rFonts w:ascii="Times New Roman" w:hAnsi="Times New Roman" w:cs="Times New Roman" w:hint="eastAsia"/>
          <w:noProof/>
          <w:sz w:val="22"/>
          <w:szCs w:val="22"/>
        </w:rPr>
        <w:t xml:space="preserve"> at (</w:t>
      </w:r>
      <w:r w:rsidRPr="00CC6AB9">
        <w:rPr>
          <w:rFonts w:ascii="Times New Roman" w:hAnsi="Times New Roman" w:cs="Times New Roman" w:hint="eastAsia"/>
          <w:sz w:val="22"/>
        </w:rPr>
        <w:t>1.24,</w:t>
      </w:r>
      <w:r w:rsidR="00B55608" w:rsidRPr="00CC6AB9">
        <w:rPr>
          <w:rFonts w:ascii="Times New Roman" w:hAnsi="Times New Roman" w:cs="Times New Roman"/>
          <w:sz w:val="22"/>
        </w:rPr>
        <w:t xml:space="preserve"> </w:t>
      </w:r>
      <w:r w:rsidRPr="00CC6AB9">
        <w:rPr>
          <w:rFonts w:ascii="Times New Roman" w:hAnsi="Times New Roman" w:cs="Times New Roman" w:hint="eastAsia"/>
          <w:sz w:val="22"/>
        </w:rPr>
        <w:t>4.06)</w:t>
      </w:r>
      <w:r w:rsidRPr="00CC6AB9">
        <w:rPr>
          <w:rFonts w:ascii="Times New Roman" w:hAnsi="Times New Roman" w:cs="Times New Roman"/>
          <w:sz w:val="22"/>
        </w:rPr>
        <w:t xml:space="preserve"> ppm</w:t>
      </w:r>
      <w:r w:rsidR="008F235E" w:rsidRPr="00CC6AB9">
        <w:rPr>
          <w:rFonts w:ascii="Times New Roman" w:hAnsi="Times New Roman" w:cs="Times New Roman"/>
          <w:sz w:val="22"/>
        </w:rPr>
        <w:t xml:space="preserve"> </w:t>
      </w:r>
      <w:r w:rsidRPr="00CC6AB9">
        <w:rPr>
          <w:rFonts w:ascii="Times New Roman" w:hAnsi="Times New Roman" w:cs="Times New Roman"/>
          <w:noProof/>
          <w:sz w:val="22"/>
          <w:szCs w:val="22"/>
        </w:rPr>
        <w:t>are assigned to the</w:t>
      </w:r>
      <w:r w:rsidRPr="00CC6AB9">
        <w:rPr>
          <w:rFonts w:ascii="Times New Roman" w:hAnsi="Times New Roman" w:cs="Times New Roman" w:hint="eastAsia"/>
          <w:noProof/>
          <w:sz w:val="22"/>
          <w:szCs w:val="22"/>
        </w:rPr>
        <w:t xml:space="preserve"> coupling between H</w:t>
      </w:r>
      <w:r w:rsidRPr="00CC6AB9">
        <w:rPr>
          <w:rFonts w:ascii="Times New Roman" w:hAnsi="Times New Roman" w:cs="Times New Roman"/>
          <w:noProof/>
          <w:sz w:val="22"/>
          <w:szCs w:val="22"/>
          <w:vertAlign w:val="subscript"/>
        </w:rPr>
        <w:t>f</w:t>
      </w:r>
      <w:r w:rsidRPr="00CC6AB9">
        <w:rPr>
          <w:rFonts w:ascii="Times New Roman" w:hAnsi="Times New Roman" w:cs="Times New Roman" w:hint="eastAsia"/>
          <w:noProof/>
          <w:sz w:val="22"/>
          <w:szCs w:val="22"/>
        </w:rPr>
        <w:t xml:space="preserve"> and H</w:t>
      </w:r>
      <w:r w:rsidRPr="00CC6AB9">
        <w:rPr>
          <w:rFonts w:ascii="Times New Roman" w:hAnsi="Times New Roman" w:cs="Times New Roman"/>
          <w:noProof/>
          <w:sz w:val="22"/>
          <w:szCs w:val="22"/>
          <w:vertAlign w:val="subscript"/>
        </w:rPr>
        <w:t>d</w:t>
      </w:r>
      <w:r w:rsidR="008F235E" w:rsidRPr="00CC6AB9">
        <w:rPr>
          <w:rFonts w:ascii="Times New Roman" w:hAnsi="Times New Roman" w:cs="Times New Roman"/>
          <w:noProof/>
          <w:sz w:val="22"/>
          <w:szCs w:val="22"/>
          <w:vertAlign w:val="subscript"/>
        </w:rPr>
        <w:t xml:space="preserve"> </w:t>
      </w:r>
      <w:r w:rsidRPr="00CC6AB9">
        <w:rPr>
          <w:rFonts w:ascii="Times New Roman" w:hAnsi="Times New Roman" w:cs="Times New Roman"/>
          <w:noProof/>
          <w:sz w:val="22"/>
          <w:szCs w:val="22"/>
        </w:rPr>
        <w:t>resulting from</w:t>
      </w:r>
      <w:r w:rsidRPr="00CC6AB9">
        <w:rPr>
          <w:rFonts w:ascii="Times New Roman" w:hAnsi="Times New Roman" w:cs="Times New Roman" w:hint="eastAsia"/>
          <w:noProof/>
          <w:sz w:val="22"/>
          <w:szCs w:val="22"/>
        </w:rPr>
        <w:t xml:space="preserve"> Type II a</w:t>
      </w:r>
      <w:r w:rsidRPr="00CC6AB9">
        <w:rPr>
          <w:rFonts w:ascii="Times New Roman" w:hAnsi="Times New Roman" w:cs="Times New Roman"/>
          <w:noProof/>
          <w:sz w:val="22"/>
          <w:szCs w:val="22"/>
        </w:rPr>
        <w:t xml:space="preserve"> chains; those at</w:t>
      </w:r>
      <w:r w:rsidRPr="00CC6AB9">
        <w:rPr>
          <w:rFonts w:ascii="Times New Roman" w:hAnsi="Times New Roman" w:cs="Times New Roman" w:hint="eastAsia"/>
          <w:noProof/>
          <w:sz w:val="22"/>
          <w:szCs w:val="22"/>
        </w:rPr>
        <w:t xml:space="preserve"> (1.26, 5.03) ppm </w:t>
      </w:r>
      <w:r w:rsidRPr="00CC6AB9">
        <w:rPr>
          <w:rFonts w:ascii="Times New Roman" w:hAnsi="Times New Roman" w:cs="Times New Roman"/>
          <w:noProof/>
          <w:sz w:val="22"/>
          <w:szCs w:val="22"/>
        </w:rPr>
        <w:t>are assigned to</w:t>
      </w:r>
      <w:r w:rsidR="008F235E" w:rsidRPr="00CC6AB9">
        <w:rPr>
          <w:rFonts w:ascii="Times New Roman" w:hAnsi="Times New Roman" w:cs="Times New Roman"/>
          <w:noProof/>
          <w:sz w:val="22"/>
          <w:szCs w:val="22"/>
        </w:rPr>
        <w:t xml:space="preserve"> </w:t>
      </w:r>
      <w:r w:rsidRPr="00CC6AB9">
        <w:rPr>
          <w:rFonts w:ascii="Times New Roman" w:hAnsi="Times New Roman" w:cs="Times New Roman"/>
          <w:noProof/>
          <w:sz w:val="22"/>
          <w:szCs w:val="22"/>
        </w:rPr>
        <w:t>the</w:t>
      </w:r>
      <w:r w:rsidRPr="00CC6AB9">
        <w:rPr>
          <w:rFonts w:ascii="Times New Roman" w:hAnsi="Times New Roman" w:cs="Times New Roman" w:hint="eastAsia"/>
          <w:noProof/>
          <w:sz w:val="22"/>
          <w:szCs w:val="22"/>
        </w:rPr>
        <w:t xml:space="preserve"> coupling between H</w:t>
      </w:r>
      <w:r w:rsidRPr="00CC6AB9">
        <w:rPr>
          <w:rFonts w:ascii="Times New Roman" w:hAnsi="Times New Roman" w:cs="Times New Roman" w:hint="eastAsia"/>
          <w:noProof/>
          <w:sz w:val="22"/>
          <w:szCs w:val="22"/>
          <w:vertAlign w:val="subscript"/>
        </w:rPr>
        <w:t>i</w:t>
      </w:r>
      <w:r w:rsidRPr="00CC6AB9">
        <w:rPr>
          <w:rFonts w:ascii="Times New Roman" w:hAnsi="Times New Roman" w:cs="Times New Roman" w:hint="eastAsia"/>
          <w:noProof/>
          <w:sz w:val="22"/>
          <w:szCs w:val="22"/>
        </w:rPr>
        <w:t xml:space="preserve"> and H</w:t>
      </w:r>
      <w:r w:rsidRPr="00CC6AB9">
        <w:rPr>
          <w:rFonts w:ascii="Times New Roman" w:hAnsi="Times New Roman" w:cs="Times New Roman" w:hint="eastAsia"/>
          <w:noProof/>
          <w:sz w:val="22"/>
          <w:szCs w:val="22"/>
          <w:vertAlign w:val="subscript"/>
        </w:rPr>
        <w:t>g</w:t>
      </w:r>
      <w:r w:rsidR="008F235E" w:rsidRPr="00CC6AB9">
        <w:rPr>
          <w:rFonts w:ascii="Times New Roman" w:hAnsi="Times New Roman" w:cs="Times New Roman"/>
          <w:noProof/>
          <w:sz w:val="22"/>
          <w:szCs w:val="22"/>
          <w:vertAlign w:val="subscript"/>
        </w:rPr>
        <w:t xml:space="preserve"> </w:t>
      </w:r>
      <w:r w:rsidRPr="00CC6AB9">
        <w:rPr>
          <w:rFonts w:ascii="Times New Roman" w:hAnsi="Times New Roman" w:cs="Times New Roman"/>
          <w:noProof/>
          <w:sz w:val="22"/>
          <w:szCs w:val="22"/>
        </w:rPr>
        <w:t>resulting from</w:t>
      </w:r>
      <w:r w:rsidRPr="00CC6AB9">
        <w:rPr>
          <w:rFonts w:ascii="Times New Roman" w:hAnsi="Times New Roman" w:cs="Times New Roman" w:hint="eastAsia"/>
          <w:noProof/>
          <w:sz w:val="22"/>
          <w:szCs w:val="22"/>
        </w:rPr>
        <w:t xml:space="preserve"> Type II b</w:t>
      </w:r>
      <w:r w:rsidRPr="00CC6AB9">
        <w:rPr>
          <w:rFonts w:ascii="Times New Roman" w:hAnsi="Times New Roman" w:cs="Times New Roman"/>
          <w:noProof/>
          <w:sz w:val="22"/>
          <w:szCs w:val="22"/>
        </w:rPr>
        <w:t xml:space="preserve"> chains;</w:t>
      </w:r>
      <w:r w:rsidR="0020751E" w:rsidRPr="00CC6AB9">
        <w:rPr>
          <w:rFonts w:ascii="Times New Roman" w:hAnsi="Times New Roman" w:cs="Times New Roman"/>
          <w:noProof/>
          <w:sz w:val="22"/>
          <w:szCs w:val="22"/>
        </w:rPr>
        <w:t xml:space="preserve"> </w:t>
      </w:r>
      <w:r w:rsidRPr="00CC6AB9">
        <w:rPr>
          <w:rFonts w:ascii="Times New Roman" w:hAnsi="Times New Roman" w:cs="Times New Roman" w:hint="eastAsia"/>
          <w:noProof/>
          <w:sz w:val="22"/>
          <w:szCs w:val="22"/>
        </w:rPr>
        <w:t>whil</w:t>
      </w:r>
      <w:r w:rsidRPr="00CC6AB9">
        <w:rPr>
          <w:rFonts w:ascii="Times New Roman" w:hAnsi="Times New Roman" w:cs="Times New Roman"/>
          <w:noProof/>
          <w:sz w:val="22"/>
          <w:szCs w:val="22"/>
        </w:rPr>
        <w:t>st</w:t>
      </w:r>
      <w:r w:rsidR="008F235E" w:rsidRPr="00CC6AB9">
        <w:rPr>
          <w:rFonts w:ascii="Times New Roman" w:hAnsi="Times New Roman" w:cs="Times New Roman"/>
          <w:noProof/>
          <w:sz w:val="22"/>
          <w:szCs w:val="22"/>
        </w:rPr>
        <w:t xml:space="preserve"> </w:t>
      </w:r>
      <w:r w:rsidRPr="00CC6AB9">
        <w:rPr>
          <w:rFonts w:ascii="Times New Roman" w:hAnsi="Times New Roman" w:cs="Times New Roman"/>
          <w:noProof/>
          <w:sz w:val="22"/>
          <w:szCs w:val="22"/>
        </w:rPr>
        <w:t>the</w:t>
      </w:r>
      <w:r w:rsidRPr="00CC6AB9">
        <w:rPr>
          <w:rFonts w:ascii="Times New Roman" w:hAnsi="Times New Roman" w:cs="Times New Roman" w:hint="eastAsia"/>
          <w:noProof/>
          <w:sz w:val="22"/>
          <w:szCs w:val="22"/>
        </w:rPr>
        <w:t xml:space="preserve"> signal at (</w:t>
      </w:r>
      <w:r w:rsidRPr="00CC6AB9">
        <w:rPr>
          <w:rFonts w:ascii="Times New Roman" w:hAnsi="Times New Roman" w:cs="Times New Roman" w:hint="eastAsia"/>
          <w:sz w:val="22"/>
        </w:rPr>
        <w:t>1.27, 5.15</w:t>
      </w:r>
      <w:r w:rsidRPr="00CC6AB9">
        <w:rPr>
          <w:rFonts w:ascii="Times New Roman" w:hAnsi="Times New Roman" w:cs="Times New Roman" w:hint="eastAsia"/>
          <w:noProof/>
          <w:sz w:val="22"/>
          <w:szCs w:val="22"/>
        </w:rPr>
        <w:t>) ppm is assigned to the coupling between H</w:t>
      </w:r>
      <w:r w:rsidRPr="00CC6AB9">
        <w:rPr>
          <w:rFonts w:ascii="Times New Roman" w:hAnsi="Times New Roman" w:cs="Times New Roman"/>
          <w:noProof/>
          <w:sz w:val="22"/>
          <w:szCs w:val="22"/>
          <w:vertAlign w:val="subscript"/>
        </w:rPr>
        <w:t>c</w:t>
      </w:r>
      <w:r w:rsidRPr="00CC6AB9">
        <w:rPr>
          <w:rFonts w:ascii="Times New Roman" w:hAnsi="Times New Roman" w:cs="Times New Roman" w:hint="eastAsia"/>
          <w:noProof/>
          <w:sz w:val="22"/>
          <w:szCs w:val="22"/>
        </w:rPr>
        <w:t xml:space="preserve"> and H</w:t>
      </w:r>
      <w:r w:rsidRPr="00CC6AB9">
        <w:rPr>
          <w:rFonts w:ascii="Times New Roman" w:hAnsi="Times New Roman" w:cs="Times New Roman"/>
          <w:noProof/>
          <w:sz w:val="22"/>
          <w:szCs w:val="22"/>
          <w:vertAlign w:val="subscript"/>
        </w:rPr>
        <w:t>a</w:t>
      </w:r>
      <w:r w:rsidR="008F235E" w:rsidRPr="00CC6AB9">
        <w:rPr>
          <w:rFonts w:ascii="Times New Roman" w:hAnsi="Times New Roman" w:cs="Times New Roman"/>
          <w:noProof/>
          <w:sz w:val="22"/>
          <w:szCs w:val="22"/>
          <w:vertAlign w:val="subscript"/>
        </w:rPr>
        <w:t xml:space="preserve"> </w:t>
      </w:r>
      <w:r w:rsidRPr="00CC6AB9">
        <w:rPr>
          <w:rFonts w:ascii="Times New Roman" w:hAnsi="Times New Roman" w:cs="Times New Roman"/>
          <w:noProof/>
          <w:sz w:val="22"/>
          <w:szCs w:val="22"/>
        </w:rPr>
        <w:t>resulting from</w:t>
      </w:r>
      <w:r w:rsidRPr="00CC6AB9">
        <w:rPr>
          <w:rFonts w:ascii="Times New Roman" w:hAnsi="Times New Roman" w:cs="Times New Roman" w:hint="eastAsia"/>
          <w:noProof/>
          <w:sz w:val="22"/>
          <w:szCs w:val="22"/>
        </w:rPr>
        <w:t xml:space="preserve"> Type I</w:t>
      </w:r>
      <w:r w:rsidRPr="00CC6AB9">
        <w:rPr>
          <w:rFonts w:ascii="Times New Roman" w:hAnsi="Times New Roman" w:cs="Times New Roman"/>
          <w:noProof/>
          <w:sz w:val="22"/>
          <w:szCs w:val="22"/>
        </w:rPr>
        <w:t xml:space="preserve"> chains</w:t>
      </w:r>
      <w:r w:rsidRPr="00CC6AB9">
        <w:rPr>
          <w:rFonts w:ascii="Times New Roman" w:hAnsi="Times New Roman" w:cs="Times New Roman" w:hint="eastAsia"/>
          <w:noProof/>
          <w:sz w:val="22"/>
          <w:szCs w:val="22"/>
        </w:rPr>
        <w:t>.</w:t>
      </w:r>
    </w:p>
    <w:p w:rsidR="006C2729" w:rsidRPr="00CC6AB9" w:rsidRDefault="007A4599" w:rsidP="006C2729">
      <w:pPr>
        <w:keepNext/>
        <w:spacing w:after="240" w:line="360" w:lineRule="auto"/>
        <w:jc w:val="center"/>
      </w:pPr>
      <w:r w:rsidRPr="00CC6AB9">
        <w:rPr>
          <w:rFonts w:ascii="Times New Roman" w:hAnsi="Times New Roman" w:cs="Times New Roman"/>
          <w:noProof/>
          <w:sz w:val="22"/>
          <w:lang w:val="en-GB" w:eastAsia="en-GB"/>
        </w:rPr>
        <w:drawing>
          <wp:inline distT="0" distB="0" distL="0" distR="0" wp14:anchorId="584D0C0F" wp14:editId="1ED47AE9">
            <wp:extent cx="5362575" cy="4123012"/>
            <wp:effectExtent l="0" t="0" r="9525" b="0"/>
            <wp:docPr id="8" name="Picture 8" descr="C:\Users\yz1113.IC\Desktop\Pictur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yz1113.IC\Desktop\Picture1.png"/>
                    <pic:cNvPicPr>
                      <a:picLocks noChangeAspect="1" noChangeArrowheads="1"/>
                    </pic:cNvPicPr>
                  </pic:nvPicPr>
                  <pic:blipFill>
                    <a:blip r:embed="rId22" cstate="print"/>
                    <a:srcRect/>
                    <a:stretch>
                      <a:fillRect/>
                    </a:stretch>
                  </pic:blipFill>
                  <pic:spPr bwMode="auto">
                    <a:xfrm>
                      <a:off x="0" y="0"/>
                      <a:ext cx="5362575" cy="4123012"/>
                    </a:xfrm>
                    <a:prstGeom prst="rect">
                      <a:avLst/>
                    </a:prstGeom>
                    <a:noFill/>
                    <a:ln w="9525">
                      <a:noFill/>
                      <a:miter lim="800000"/>
                      <a:headEnd/>
                      <a:tailEnd/>
                    </a:ln>
                  </pic:spPr>
                </pic:pic>
              </a:graphicData>
            </a:graphic>
          </wp:inline>
        </w:drawing>
      </w:r>
    </w:p>
    <w:p w:rsidR="003F5A6F" w:rsidRPr="00CC6AB9" w:rsidRDefault="006C2729" w:rsidP="006C2729">
      <w:pPr>
        <w:pStyle w:val="Caption"/>
        <w:spacing w:after="240" w:line="360" w:lineRule="auto"/>
        <w:rPr>
          <w:rFonts w:ascii="Times New Roman" w:hAnsi="Times New Roman" w:cs="Times New Roman"/>
          <w:sz w:val="22"/>
        </w:rPr>
      </w:pPr>
      <w:bookmarkStart w:id="86" w:name="_Ref404679732"/>
      <w:r w:rsidRPr="00CC6AB9">
        <w:rPr>
          <w:rFonts w:ascii="Times New Roman" w:hAnsi="Times New Roman" w:cs="Times New Roman"/>
          <w:b/>
          <w:sz w:val="22"/>
        </w:rPr>
        <w:t xml:space="preserve">Figure </w:t>
      </w:r>
      <w:r w:rsidR="00663990" w:rsidRPr="00CC6AB9">
        <w:rPr>
          <w:rFonts w:ascii="Times New Roman" w:hAnsi="Times New Roman" w:cs="Times New Roman"/>
          <w:b/>
          <w:sz w:val="22"/>
        </w:rPr>
        <w:fldChar w:fldCharType="begin"/>
      </w:r>
      <w:r w:rsidRPr="00CC6AB9">
        <w:rPr>
          <w:rFonts w:ascii="Times New Roman" w:hAnsi="Times New Roman" w:cs="Times New Roman"/>
          <w:b/>
          <w:sz w:val="22"/>
        </w:rPr>
        <w:instrText xml:space="preserve"> SEQ Figure \* ARABIC </w:instrText>
      </w:r>
      <w:r w:rsidR="00663990" w:rsidRPr="00CC6AB9">
        <w:rPr>
          <w:rFonts w:ascii="Times New Roman" w:hAnsi="Times New Roman" w:cs="Times New Roman"/>
          <w:b/>
          <w:sz w:val="22"/>
        </w:rPr>
        <w:fldChar w:fldCharType="separate"/>
      </w:r>
      <w:r w:rsidR="002277DD" w:rsidRPr="00CC6AB9">
        <w:rPr>
          <w:rFonts w:ascii="Times New Roman" w:hAnsi="Times New Roman" w:cs="Times New Roman"/>
          <w:b/>
          <w:noProof/>
          <w:sz w:val="22"/>
        </w:rPr>
        <w:t>8</w:t>
      </w:r>
      <w:r w:rsidR="00663990" w:rsidRPr="00CC6AB9">
        <w:rPr>
          <w:rFonts w:ascii="Times New Roman" w:hAnsi="Times New Roman" w:cs="Times New Roman"/>
          <w:b/>
          <w:sz w:val="22"/>
        </w:rPr>
        <w:fldChar w:fldCharType="end"/>
      </w:r>
      <w:bookmarkEnd w:id="86"/>
      <w:r w:rsidRPr="00CC6AB9">
        <w:rPr>
          <w:rFonts w:ascii="Times New Roman" w:hAnsi="Times New Roman" w:cs="Times New Roman" w:hint="eastAsia"/>
          <w:b/>
          <w:sz w:val="22"/>
        </w:rPr>
        <w:t>.</w:t>
      </w:r>
      <w:r w:rsidRPr="00CC6AB9">
        <w:rPr>
          <w:rFonts w:ascii="Times New Roman" w:hAnsi="Times New Roman" w:cs="Times New Roman" w:hint="eastAsia"/>
          <w:sz w:val="22"/>
        </w:rPr>
        <w:t xml:space="preserve"> </w:t>
      </w:r>
      <w:r w:rsidRPr="00CC6AB9">
        <w:rPr>
          <w:rFonts w:ascii="Times New Roman" w:hAnsi="Times New Roman" w:cs="Times New Roman"/>
          <w:sz w:val="22"/>
        </w:rPr>
        <w:t xml:space="preserve">(A) A </w:t>
      </w:r>
      <w:r w:rsidRPr="00CC6AB9">
        <w:rPr>
          <w:rFonts w:ascii="Times New Roman" w:hAnsi="Times New Roman" w:cs="Times New Roman" w:hint="eastAsia"/>
          <w:sz w:val="22"/>
        </w:rPr>
        <w:t>schematic diagram of the two architecture</w:t>
      </w:r>
      <w:r w:rsidRPr="00CC6AB9">
        <w:rPr>
          <w:rFonts w:ascii="Times New Roman" w:hAnsi="Times New Roman" w:cs="Times New Roman"/>
          <w:sz w:val="22"/>
        </w:rPr>
        <w:t>s</w:t>
      </w:r>
      <w:r w:rsidRPr="00CC6AB9">
        <w:rPr>
          <w:rFonts w:ascii="Times New Roman" w:hAnsi="Times New Roman" w:cs="Times New Roman" w:hint="eastAsia"/>
          <w:sz w:val="22"/>
        </w:rPr>
        <w:t xml:space="preserve"> (Type I &amp; II) of PCL </w:t>
      </w:r>
      <w:r w:rsidRPr="00CC6AB9">
        <w:rPr>
          <w:rFonts w:ascii="Times New Roman" w:hAnsi="Times New Roman" w:cs="Times New Roman"/>
          <w:sz w:val="22"/>
        </w:rPr>
        <w:t xml:space="preserve">formed </w:t>
      </w:r>
      <w:r w:rsidRPr="00CC6AB9">
        <w:rPr>
          <w:rFonts w:ascii="Times New Roman" w:hAnsi="Times New Roman" w:cs="Times New Roman" w:hint="eastAsia"/>
          <w:sz w:val="22"/>
        </w:rPr>
        <w:t xml:space="preserve">using 2-methyl-1,3-propanediol </w:t>
      </w:r>
      <w:r w:rsidR="00B6790D" w:rsidRPr="00CC6AB9">
        <w:rPr>
          <w:rFonts w:ascii="Times New Roman" w:hAnsi="Times New Roman" w:cs="Times New Roman" w:hint="eastAsia"/>
          <w:sz w:val="22"/>
        </w:rPr>
        <w:t xml:space="preserve">(MPD) </w:t>
      </w:r>
      <w:r w:rsidRPr="00CC6AB9">
        <w:rPr>
          <w:rFonts w:ascii="Times New Roman" w:hAnsi="Times New Roman" w:cs="Times New Roman" w:hint="eastAsia"/>
          <w:sz w:val="22"/>
        </w:rPr>
        <w:t>as</w:t>
      </w:r>
      <w:r w:rsidRPr="00CC6AB9">
        <w:rPr>
          <w:rFonts w:ascii="Times New Roman" w:hAnsi="Times New Roman" w:cs="Times New Roman"/>
          <w:sz w:val="22"/>
        </w:rPr>
        <w:t xml:space="preserve"> the</w:t>
      </w:r>
      <w:r w:rsidRPr="00CC6AB9">
        <w:rPr>
          <w:rFonts w:ascii="Times New Roman" w:hAnsi="Times New Roman" w:cs="Times New Roman" w:hint="eastAsia"/>
          <w:sz w:val="22"/>
        </w:rPr>
        <w:t xml:space="preserve"> CTA</w:t>
      </w:r>
      <w:r w:rsidR="00B6790D" w:rsidRPr="00CC6AB9">
        <w:rPr>
          <w:rFonts w:ascii="Times New Roman" w:hAnsi="Times New Roman" w:cs="Times New Roman" w:hint="eastAsia"/>
          <w:sz w:val="22"/>
        </w:rPr>
        <w:t xml:space="preserve"> </w:t>
      </w:r>
      <w:r w:rsidR="00B6790D" w:rsidRPr="00CC6AB9">
        <w:rPr>
          <w:rFonts w:ascii="Times New Roman" w:hAnsi="Times New Roman" w:cs="Times New Roman"/>
          <w:sz w:val="22"/>
          <w:szCs w:val="22"/>
        </w:rPr>
        <w:t>(</w:t>
      </w:r>
      <w:r w:rsidR="00357422" w:rsidRPr="00CC6AB9">
        <w:rPr>
          <w:rFonts w:ascii="Times New Roman" w:hAnsi="Times New Roman" w:cs="Times New Roman"/>
          <w:sz w:val="22"/>
          <w:szCs w:val="22"/>
        </w:rPr>
        <w:t>Table 1, entry 9</w:t>
      </w:r>
      <w:r w:rsidR="00B6790D" w:rsidRPr="00CC6AB9">
        <w:rPr>
          <w:rFonts w:ascii="Times New Roman" w:hAnsi="Times New Roman" w:cs="Times New Roman"/>
          <w:sz w:val="22"/>
          <w:szCs w:val="22"/>
        </w:rPr>
        <w:t>)</w:t>
      </w:r>
      <w:r w:rsidRPr="00CC6AB9">
        <w:rPr>
          <w:rFonts w:ascii="Times New Roman" w:hAnsi="Times New Roman" w:cs="Times New Roman"/>
          <w:sz w:val="22"/>
          <w:szCs w:val="22"/>
        </w:rPr>
        <w:t>;</w:t>
      </w:r>
      <w:r w:rsidRPr="00CC6AB9">
        <w:rPr>
          <w:rFonts w:ascii="Times New Roman" w:hAnsi="Times New Roman" w:cs="Times New Roman" w:hint="eastAsia"/>
          <w:sz w:val="22"/>
        </w:rPr>
        <w:t xml:space="preserve"> (B)</w:t>
      </w:r>
      <w:r w:rsidRPr="00CC6AB9">
        <w:rPr>
          <w:rFonts w:ascii="Times New Roman" w:hAnsi="Times New Roman" w:cs="Times New Roman"/>
          <w:sz w:val="22"/>
        </w:rPr>
        <w:t xml:space="preserve"> A</w:t>
      </w:r>
      <w:r w:rsidRPr="00CC6AB9">
        <w:rPr>
          <w:rFonts w:ascii="Times New Roman" w:hAnsi="Times New Roman" w:cs="Times New Roman" w:hint="eastAsia"/>
          <w:sz w:val="22"/>
        </w:rPr>
        <w:t xml:space="preserve"> t</w:t>
      </w:r>
      <w:r w:rsidRPr="00CC6AB9">
        <w:rPr>
          <w:rFonts w:ascii="Times New Roman" w:hAnsi="Times New Roman" w:cs="Times New Roman"/>
          <w:sz w:val="22"/>
        </w:rPr>
        <w:t xml:space="preserve">ypical </w:t>
      </w:r>
      <w:r w:rsidRPr="00CC6AB9">
        <w:rPr>
          <w:rFonts w:ascii="Times New Roman" w:hAnsi="Times New Roman" w:cs="Times New Roman"/>
          <w:sz w:val="22"/>
          <w:vertAlign w:val="superscript"/>
        </w:rPr>
        <w:t>1</w:t>
      </w:r>
      <w:r w:rsidRPr="00CC6AB9">
        <w:rPr>
          <w:rFonts w:ascii="Times New Roman" w:hAnsi="Times New Roman" w:cs="Times New Roman"/>
          <w:sz w:val="22"/>
        </w:rPr>
        <w:t>H-</w:t>
      </w:r>
      <w:r w:rsidRPr="00CC6AB9">
        <w:rPr>
          <w:rFonts w:ascii="Times New Roman" w:hAnsi="Times New Roman" w:cs="Times New Roman"/>
          <w:sz w:val="22"/>
          <w:vertAlign w:val="superscript"/>
        </w:rPr>
        <w:t>1</w:t>
      </w:r>
      <w:r w:rsidRPr="00CC6AB9">
        <w:rPr>
          <w:rFonts w:ascii="Times New Roman" w:hAnsi="Times New Roman" w:cs="Times New Roman"/>
          <w:sz w:val="22"/>
        </w:rPr>
        <w:t xml:space="preserve">H COSY spectrum of the PCL </w:t>
      </w:r>
      <w:r w:rsidRPr="00CC6AB9">
        <w:rPr>
          <w:rFonts w:ascii="Times New Roman" w:hAnsi="Times New Roman" w:cs="Times New Roman" w:hint="eastAsia"/>
          <w:sz w:val="22"/>
        </w:rPr>
        <w:t xml:space="preserve">(MPD as CTA) and (C) </w:t>
      </w:r>
      <w:r w:rsidRPr="00CC6AB9">
        <w:rPr>
          <w:rFonts w:ascii="Times New Roman" w:hAnsi="Times New Roman" w:cs="Times New Roman"/>
          <w:sz w:val="22"/>
        </w:rPr>
        <w:t xml:space="preserve">An enlarged </w:t>
      </w:r>
      <w:r w:rsidRPr="00CC6AB9">
        <w:rPr>
          <w:rFonts w:ascii="Times New Roman" w:hAnsi="Times New Roman" w:cs="Times New Roman"/>
          <w:sz w:val="22"/>
          <w:vertAlign w:val="superscript"/>
        </w:rPr>
        <w:t>1</w:t>
      </w:r>
      <w:r w:rsidRPr="00CC6AB9">
        <w:rPr>
          <w:rFonts w:ascii="Times New Roman" w:hAnsi="Times New Roman" w:cs="Times New Roman"/>
          <w:sz w:val="22"/>
        </w:rPr>
        <w:t>H-</w:t>
      </w:r>
      <w:r w:rsidRPr="00CC6AB9">
        <w:rPr>
          <w:rFonts w:ascii="Times New Roman" w:hAnsi="Times New Roman" w:cs="Times New Roman"/>
          <w:sz w:val="22"/>
          <w:vertAlign w:val="superscript"/>
        </w:rPr>
        <w:t>1</w:t>
      </w:r>
      <w:r w:rsidRPr="00CC6AB9">
        <w:rPr>
          <w:rFonts w:ascii="Times New Roman" w:hAnsi="Times New Roman" w:cs="Times New Roman"/>
          <w:sz w:val="22"/>
        </w:rPr>
        <w:t>H COSY spectrum corresponding to the selected area in (</w:t>
      </w:r>
      <w:r w:rsidRPr="00CC6AB9">
        <w:rPr>
          <w:rFonts w:ascii="Times New Roman" w:hAnsi="Times New Roman" w:cs="Times New Roman" w:hint="eastAsia"/>
          <w:sz w:val="22"/>
        </w:rPr>
        <w:t>B</w:t>
      </w:r>
      <w:r w:rsidRPr="00CC6AB9">
        <w:rPr>
          <w:rFonts w:ascii="Times New Roman" w:hAnsi="Times New Roman" w:cs="Times New Roman"/>
          <w:sz w:val="22"/>
        </w:rPr>
        <w:t xml:space="preserve">) and the correlative </w:t>
      </w:r>
      <w:r w:rsidRPr="00CC6AB9">
        <w:rPr>
          <w:rFonts w:ascii="Times New Roman" w:hAnsi="Times New Roman" w:cs="Times New Roman" w:hint="eastAsia"/>
          <w:sz w:val="22"/>
        </w:rPr>
        <w:t>hydrogen in (A)</w:t>
      </w:r>
      <w:r w:rsidRPr="00CC6AB9">
        <w:rPr>
          <w:rFonts w:ascii="Times New Roman" w:hAnsi="Times New Roman" w:cs="Times New Roman"/>
          <w:sz w:val="22"/>
        </w:rPr>
        <w:t>. The signal</w:t>
      </w:r>
      <w:r w:rsidRPr="00CC6AB9">
        <w:rPr>
          <w:rFonts w:ascii="Times New Roman" w:hAnsi="Times New Roman" w:cs="Times New Roman" w:hint="eastAsia"/>
          <w:sz w:val="22"/>
        </w:rPr>
        <w:t xml:space="preserve"> at (0.98, 2.13)</w:t>
      </w:r>
      <w:r w:rsidRPr="00CC6AB9">
        <w:rPr>
          <w:rFonts w:ascii="Times New Roman" w:hAnsi="Times New Roman" w:cs="Times New Roman"/>
          <w:sz w:val="22"/>
        </w:rPr>
        <w:t xml:space="preserve"> ppm</w:t>
      </w:r>
      <w:r w:rsidRPr="00CC6AB9">
        <w:rPr>
          <w:rFonts w:ascii="Times New Roman" w:hAnsi="Times New Roman" w:cs="Times New Roman" w:hint="eastAsia"/>
          <w:sz w:val="22"/>
        </w:rPr>
        <w:t xml:space="preserve"> is</w:t>
      </w:r>
      <w:r w:rsidRPr="00CC6AB9">
        <w:rPr>
          <w:rFonts w:ascii="Times New Roman" w:hAnsi="Times New Roman" w:cs="Times New Roman"/>
          <w:sz w:val="22"/>
        </w:rPr>
        <w:t xml:space="preserve"> assigned to the</w:t>
      </w:r>
      <w:r w:rsidRPr="00CC6AB9">
        <w:rPr>
          <w:rFonts w:ascii="Times New Roman" w:hAnsi="Times New Roman" w:cs="Times New Roman" w:hint="eastAsia"/>
          <w:sz w:val="22"/>
        </w:rPr>
        <w:t xml:space="preserve"> coupling between H</w:t>
      </w:r>
      <w:r w:rsidRPr="00CC6AB9">
        <w:rPr>
          <w:rFonts w:ascii="Times New Roman" w:hAnsi="Times New Roman" w:cs="Times New Roman" w:hint="eastAsia"/>
          <w:sz w:val="22"/>
          <w:vertAlign w:val="subscript"/>
        </w:rPr>
        <w:t>a</w:t>
      </w:r>
      <w:r w:rsidRPr="00CC6AB9">
        <w:rPr>
          <w:rFonts w:ascii="Times New Roman" w:hAnsi="Times New Roman" w:cs="Times New Roman" w:hint="eastAsia"/>
          <w:sz w:val="22"/>
        </w:rPr>
        <w:t xml:space="preserve"> and </w:t>
      </w:r>
      <w:proofErr w:type="spellStart"/>
      <w:r w:rsidRPr="00CC6AB9">
        <w:rPr>
          <w:rFonts w:ascii="Times New Roman" w:hAnsi="Times New Roman" w:cs="Times New Roman" w:hint="eastAsia"/>
          <w:sz w:val="22"/>
        </w:rPr>
        <w:t>H</w:t>
      </w:r>
      <w:r w:rsidRPr="00CC6AB9">
        <w:rPr>
          <w:rFonts w:ascii="Times New Roman" w:hAnsi="Times New Roman" w:cs="Times New Roman" w:hint="eastAsia"/>
          <w:sz w:val="22"/>
          <w:vertAlign w:val="subscript"/>
        </w:rPr>
        <w:t>c</w:t>
      </w:r>
      <w:proofErr w:type="spellEnd"/>
      <w:r w:rsidRPr="00CC6AB9">
        <w:rPr>
          <w:rFonts w:ascii="Times New Roman" w:hAnsi="Times New Roman" w:cs="Times New Roman" w:hint="eastAsia"/>
          <w:sz w:val="22"/>
        </w:rPr>
        <w:t xml:space="preserve"> </w:t>
      </w:r>
      <w:r w:rsidRPr="00CC6AB9">
        <w:rPr>
          <w:rFonts w:ascii="Times New Roman" w:hAnsi="Times New Roman" w:cs="Times New Roman"/>
          <w:sz w:val="22"/>
        </w:rPr>
        <w:t>resulting from</w:t>
      </w:r>
      <w:r w:rsidRPr="00CC6AB9">
        <w:rPr>
          <w:rFonts w:ascii="Times New Roman" w:hAnsi="Times New Roman" w:cs="Times New Roman" w:hint="eastAsia"/>
          <w:sz w:val="22"/>
        </w:rPr>
        <w:t xml:space="preserve"> Type I</w:t>
      </w:r>
      <w:r w:rsidRPr="00CC6AB9">
        <w:rPr>
          <w:rFonts w:ascii="Times New Roman" w:hAnsi="Times New Roman" w:cs="Times New Roman"/>
          <w:sz w:val="22"/>
        </w:rPr>
        <w:t xml:space="preserve">; </w:t>
      </w:r>
      <w:r w:rsidRPr="00CC6AB9">
        <w:rPr>
          <w:rFonts w:ascii="Times New Roman" w:hAnsi="Times New Roman" w:cs="Times New Roman" w:hint="eastAsia"/>
          <w:sz w:val="22"/>
        </w:rPr>
        <w:t>another signal</w:t>
      </w:r>
      <w:r w:rsidRPr="00CC6AB9">
        <w:rPr>
          <w:rFonts w:ascii="Times New Roman" w:hAnsi="Times New Roman" w:cs="Times New Roman"/>
          <w:sz w:val="22"/>
        </w:rPr>
        <w:t xml:space="preserve"> at</w:t>
      </w:r>
      <w:r w:rsidRPr="00CC6AB9">
        <w:rPr>
          <w:rFonts w:ascii="Times New Roman" w:hAnsi="Times New Roman" w:cs="Times New Roman" w:hint="eastAsia"/>
          <w:sz w:val="22"/>
        </w:rPr>
        <w:t xml:space="preserve"> (0.94, 2.00) ppm is</w:t>
      </w:r>
      <w:r w:rsidRPr="00CC6AB9">
        <w:rPr>
          <w:rFonts w:ascii="Times New Roman" w:hAnsi="Times New Roman" w:cs="Times New Roman"/>
          <w:sz w:val="22"/>
        </w:rPr>
        <w:t xml:space="preserve"> assigned to</w:t>
      </w:r>
      <w:r w:rsidRPr="00CC6AB9">
        <w:rPr>
          <w:rFonts w:ascii="Times New Roman" w:hAnsi="Times New Roman" w:cs="Times New Roman" w:hint="eastAsia"/>
          <w:sz w:val="22"/>
        </w:rPr>
        <w:t xml:space="preserve"> </w:t>
      </w:r>
      <w:r w:rsidRPr="00CC6AB9">
        <w:rPr>
          <w:rFonts w:ascii="Times New Roman" w:hAnsi="Times New Roman" w:cs="Times New Roman"/>
          <w:sz w:val="22"/>
        </w:rPr>
        <w:t>the</w:t>
      </w:r>
      <w:r w:rsidRPr="00CC6AB9">
        <w:rPr>
          <w:rFonts w:ascii="Times New Roman" w:hAnsi="Times New Roman" w:cs="Times New Roman" w:hint="eastAsia"/>
          <w:sz w:val="22"/>
        </w:rPr>
        <w:t xml:space="preserve"> coupling between </w:t>
      </w:r>
      <w:proofErr w:type="spellStart"/>
      <w:r w:rsidRPr="00CC6AB9">
        <w:rPr>
          <w:rFonts w:ascii="Times New Roman" w:hAnsi="Times New Roman" w:cs="Times New Roman" w:hint="eastAsia"/>
          <w:sz w:val="22"/>
        </w:rPr>
        <w:t>H</w:t>
      </w:r>
      <w:r w:rsidRPr="00CC6AB9">
        <w:rPr>
          <w:rFonts w:ascii="Times New Roman" w:hAnsi="Times New Roman" w:cs="Times New Roman" w:hint="eastAsia"/>
          <w:sz w:val="22"/>
          <w:vertAlign w:val="subscript"/>
        </w:rPr>
        <w:t>b</w:t>
      </w:r>
      <w:proofErr w:type="spellEnd"/>
      <w:r w:rsidRPr="00CC6AB9">
        <w:rPr>
          <w:rFonts w:ascii="Times New Roman" w:hAnsi="Times New Roman" w:cs="Times New Roman" w:hint="eastAsia"/>
          <w:sz w:val="22"/>
        </w:rPr>
        <w:t xml:space="preserve"> and </w:t>
      </w:r>
      <w:proofErr w:type="spellStart"/>
      <w:r w:rsidRPr="00CC6AB9">
        <w:rPr>
          <w:rFonts w:ascii="Times New Roman" w:hAnsi="Times New Roman" w:cs="Times New Roman" w:hint="eastAsia"/>
          <w:sz w:val="22"/>
        </w:rPr>
        <w:t>H</w:t>
      </w:r>
      <w:r w:rsidRPr="00CC6AB9">
        <w:rPr>
          <w:rFonts w:ascii="Times New Roman" w:hAnsi="Times New Roman" w:cs="Times New Roman" w:hint="eastAsia"/>
          <w:sz w:val="22"/>
          <w:vertAlign w:val="subscript"/>
        </w:rPr>
        <w:t>d</w:t>
      </w:r>
      <w:proofErr w:type="spellEnd"/>
      <w:r w:rsidRPr="00CC6AB9">
        <w:rPr>
          <w:rFonts w:ascii="Times New Roman" w:hAnsi="Times New Roman" w:cs="Times New Roman" w:hint="eastAsia"/>
          <w:sz w:val="22"/>
        </w:rPr>
        <w:t xml:space="preserve"> </w:t>
      </w:r>
      <w:r w:rsidRPr="00CC6AB9">
        <w:rPr>
          <w:rFonts w:ascii="Times New Roman" w:hAnsi="Times New Roman" w:cs="Times New Roman"/>
          <w:sz w:val="22"/>
        </w:rPr>
        <w:t>resulting from</w:t>
      </w:r>
      <w:r w:rsidRPr="00CC6AB9">
        <w:rPr>
          <w:rFonts w:ascii="Times New Roman" w:hAnsi="Times New Roman" w:cs="Times New Roman" w:hint="eastAsia"/>
          <w:sz w:val="22"/>
        </w:rPr>
        <w:t xml:space="preserve"> Type II.</w:t>
      </w:r>
    </w:p>
    <w:p w:rsidR="008F235E" w:rsidRPr="00CC6AB9" w:rsidRDefault="00285298" w:rsidP="00DD192A">
      <w:pPr>
        <w:spacing w:after="240" w:line="360" w:lineRule="auto"/>
        <w:rPr>
          <w:rFonts w:ascii="Times New Roman" w:hAnsi="Times New Roman" w:cs="Times New Roman"/>
          <w:sz w:val="22"/>
        </w:rPr>
      </w:pPr>
      <w:r w:rsidRPr="00CC6AB9">
        <w:rPr>
          <w:rFonts w:ascii="Times New Roman" w:hAnsi="Times New Roman" w:cs="Times New Roman" w:hint="eastAsia"/>
          <w:sz w:val="22"/>
        </w:rPr>
        <w:t xml:space="preserve">To </w:t>
      </w:r>
      <w:r w:rsidR="008F235E" w:rsidRPr="00CC6AB9">
        <w:rPr>
          <w:rFonts w:ascii="Times New Roman" w:hAnsi="Times New Roman" w:cs="Times New Roman"/>
          <w:sz w:val="22"/>
        </w:rPr>
        <w:t>test this steric hindrance</w:t>
      </w:r>
      <w:r w:rsidRPr="00CC6AB9">
        <w:rPr>
          <w:rFonts w:ascii="Times New Roman" w:hAnsi="Times New Roman" w:cs="Times New Roman" w:hint="eastAsia"/>
          <w:sz w:val="22"/>
        </w:rPr>
        <w:t xml:space="preserve"> hypothesis, </w:t>
      </w:r>
      <w:bookmarkStart w:id="87" w:name="OLE_LINK75"/>
      <w:bookmarkStart w:id="88" w:name="OLE_LINK76"/>
      <w:r w:rsidRPr="00CC6AB9">
        <w:rPr>
          <w:rFonts w:ascii="Times New Roman" w:hAnsi="Times New Roman" w:cs="Times New Roman" w:hint="eastAsia"/>
          <w:sz w:val="22"/>
        </w:rPr>
        <w:t>2-methyl-1,3-propanediol</w:t>
      </w:r>
      <w:bookmarkEnd w:id="87"/>
      <w:bookmarkEnd w:id="88"/>
      <w:r w:rsidRPr="00CC6AB9">
        <w:rPr>
          <w:rFonts w:ascii="Times New Roman" w:hAnsi="Times New Roman" w:cs="Times New Roman" w:hint="eastAsia"/>
          <w:sz w:val="22"/>
        </w:rPr>
        <w:t xml:space="preserve"> (MPD), </w:t>
      </w:r>
      <w:r w:rsidR="008F235E" w:rsidRPr="00CC6AB9">
        <w:rPr>
          <w:rFonts w:ascii="Times New Roman" w:hAnsi="Times New Roman" w:cs="Times New Roman"/>
          <w:sz w:val="22"/>
        </w:rPr>
        <w:t>having a</w:t>
      </w:r>
      <w:r w:rsidRPr="00CC6AB9">
        <w:rPr>
          <w:rFonts w:ascii="Times New Roman" w:hAnsi="Times New Roman" w:cs="Times New Roman" w:hint="eastAsia"/>
          <w:sz w:val="22"/>
        </w:rPr>
        <w:t xml:space="preserve"> similar molecular structure to 1,2-propanediol but </w:t>
      </w:r>
      <w:r w:rsidR="008F235E" w:rsidRPr="00CC6AB9">
        <w:rPr>
          <w:rFonts w:ascii="Times New Roman" w:hAnsi="Times New Roman" w:cs="Times New Roman"/>
          <w:sz w:val="22"/>
        </w:rPr>
        <w:t>with</w:t>
      </w:r>
      <w:r w:rsidRPr="00CC6AB9">
        <w:rPr>
          <w:rFonts w:ascii="Times New Roman" w:hAnsi="Times New Roman" w:cs="Times New Roman" w:hint="eastAsia"/>
          <w:sz w:val="22"/>
        </w:rPr>
        <w:t xml:space="preserve"> two primary </w:t>
      </w:r>
      <w:r w:rsidRPr="00CC6AB9">
        <w:rPr>
          <w:rFonts w:ascii="Times New Roman" w:hAnsi="Times New Roman" w:cs="Times New Roman"/>
          <w:sz w:val="22"/>
        </w:rPr>
        <w:t>–</w:t>
      </w:r>
      <w:r w:rsidRPr="00CC6AB9">
        <w:rPr>
          <w:rFonts w:ascii="Times New Roman" w:hAnsi="Times New Roman" w:cs="Times New Roman" w:hint="eastAsia"/>
          <w:sz w:val="22"/>
        </w:rPr>
        <w:t>OH</w:t>
      </w:r>
      <w:r w:rsidR="008F235E" w:rsidRPr="00CC6AB9">
        <w:rPr>
          <w:rFonts w:ascii="Times New Roman" w:hAnsi="Times New Roman" w:cs="Times New Roman"/>
          <w:sz w:val="22"/>
        </w:rPr>
        <w:t xml:space="preserve"> groups</w:t>
      </w:r>
      <w:r w:rsidRPr="00CC6AB9">
        <w:rPr>
          <w:rFonts w:ascii="Times New Roman" w:hAnsi="Times New Roman" w:cs="Times New Roman" w:hint="eastAsia"/>
          <w:sz w:val="22"/>
        </w:rPr>
        <w:t>, was used as</w:t>
      </w:r>
      <w:r w:rsidR="008F235E" w:rsidRPr="00CC6AB9">
        <w:rPr>
          <w:rFonts w:ascii="Times New Roman" w:hAnsi="Times New Roman" w:cs="Times New Roman"/>
          <w:sz w:val="22"/>
        </w:rPr>
        <w:t xml:space="preserve"> the</w:t>
      </w:r>
      <w:r w:rsidRPr="00CC6AB9">
        <w:rPr>
          <w:rFonts w:ascii="Times New Roman" w:hAnsi="Times New Roman" w:cs="Times New Roman" w:hint="eastAsia"/>
          <w:sz w:val="22"/>
        </w:rPr>
        <w:t xml:space="preserve"> CTA</w:t>
      </w:r>
      <w:r w:rsidR="00B6790D" w:rsidRPr="00CC6AB9">
        <w:rPr>
          <w:rFonts w:ascii="Times New Roman" w:hAnsi="Times New Roman" w:cs="Times New Roman" w:hint="eastAsia"/>
          <w:sz w:val="22"/>
        </w:rPr>
        <w:t xml:space="preserve"> (</w:t>
      </w:r>
      <w:bookmarkStart w:id="89" w:name="OLE_LINK18"/>
      <w:bookmarkStart w:id="90" w:name="OLE_LINK19"/>
      <w:r w:rsidR="00680E26" w:rsidRPr="00CC6AB9">
        <w:rPr>
          <w:rFonts w:ascii="Times New Roman" w:hAnsi="Times New Roman" w:cs="Times New Roman"/>
          <w:sz w:val="22"/>
        </w:rPr>
        <w:t xml:space="preserve">Table 1, </w:t>
      </w:r>
      <w:r w:rsidR="00B6790D" w:rsidRPr="00CC6AB9">
        <w:rPr>
          <w:rFonts w:ascii="Times New Roman" w:hAnsi="Times New Roman" w:cs="Times New Roman" w:hint="eastAsia"/>
          <w:sz w:val="22"/>
        </w:rPr>
        <w:t>entry 9</w:t>
      </w:r>
      <w:bookmarkEnd w:id="89"/>
      <w:bookmarkEnd w:id="90"/>
      <w:r w:rsidR="00B6790D" w:rsidRPr="00CC6AB9">
        <w:rPr>
          <w:rFonts w:ascii="Times New Roman" w:hAnsi="Times New Roman" w:cs="Times New Roman" w:hint="eastAsia"/>
          <w:sz w:val="22"/>
        </w:rPr>
        <w:t>)</w:t>
      </w:r>
      <w:r w:rsidRPr="00CC6AB9">
        <w:rPr>
          <w:rFonts w:ascii="Times New Roman" w:hAnsi="Times New Roman" w:cs="Times New Roman" w:hint="eastAsia"/>
          <w:sz w:val="22"/>
        </w:rPr>
        <w:t xml:space="preserve">. </w:t>
      </w:r>
      <w:r w:rsidR="008F235E" w:rsidRPr="00CC6AB9">
        <w:rPr>
          <w:rFonts w:ascii="Times New Roman" w:hAnsi="Times New Roman" w:cs="Times New Roman"/>
          <w:sz w:val="22"/>
        </w:rPr>
        <w:t xml:space="preserve">In contrast to the results using other </w:t>
      </w:r>
      <w:proofErr w:type="spellStart"/>
      <w:r w:rsidR="008F235E" w:rsidRPr="00CC6AB9">
        <w:rPr>
          <w:rFonts w:ascii="Times New Roman" w:hAnsi="Times New Roman" w:cs="Times New Roman"/>
          <w:sz w:val="22"/>
        </w:rPr>
        <w:t>difunctional</w:t>
      </w:r>
      <w:proofErr w:type="spellEnd"/>
      <w:r w:rsidR="008F235E" w:rsidRPr="00CC6AB9">
        <w:rPr>
          <w:rFonts w:ascii="Times New Roman" w:hAnsi="Times New Roman" w:cs="Times New Roman"/>
          <w:sz w:val="22"/>
        </w:rPr>
        <w:t xml:space="preserve"> primary hydroxyl CTAs (i.e.</w:t>
      </w:r>
      <w:r w:rsidR="00F81739" w:rsidRPr="00CC6AB9">
        <w:rPr>
          <w:rFonts w:ascii="Times New Roman" w:hAnsi="Times New Roman" w:cs="Times New Roman" w:hint="eastAsia"/>
          <w:sz w:val="22"/>
        </w:rPr>
        <w:t xml:space="preserve"> EG and PEG</w:t>
      </w:r>
      <w:r w:rsidR="008F235E" w:rsidRPr="00CC6AB9">
        <w:rPr>
          <w:rFonts w:ascii="Times New Roman" w:hAnsi="Times New Roman" w:cs="Times New Roman"/>
          <w:sz w:val="22"/>
        </w:rPr>
        <w:t>)</w:t>
      </w:r>
      <w:r w:rsidR="00F81739" w:rsidRPr="00CC6AB9">
        <w:rPr>
          <w:rFonts w:ascii="Times New Roman" w:hAnsi="Times New Roman" w:cs="Times New Roman" w:hint="eastAsia"/>
          <w:sz w:val="22"/>
        </w:rPr>
        <w:t xml:space="preserve">, a mixture </w:t>
      </w:r>
      <w:r w:rsidR="008F235E" w:rsidRPr="00CC6AB9">
        <w:rPr>
          <w:rFonts w:ascii="Times New Roman" w:hAnsi="Times New Roman" w:cs="Times New Roman"/>
          <w:sz w:val="22"/>
        </w:rPr>
        <w:t>of two PCL architectures was observed</w:t>
      </w:r>
      <w:r w:rsidR="00F81739" w:rsidRPr="00CC6AB9">
        <w:rPr>
          <w:rFonts w:ascii="Times New Roman" w:hAnsi="Times New Roman" w:cs="Times New Roman" w:hint="eastAsia"/>
          <w:sz w:val="22"/>
        </w:rPr>
        <w:t xml:space="preserve"> (</w:t>
      </w:r>
      <w:r w:rsidR="00680E26" w:rsidRPr="00CC6AB9">
        <w:rPr>
          <w:rFonts w:ascii="Times New Roman" w:hAnsi="Times New Roman" w:cs="Times New Roman"/>
          <w:sz w:val="22"/>
        </w:rPr>
        <w:t>Figure 8</w:t>
      </w:r>
      <w:r w:rsidR="008F235E" w:rsidRPr="00CC6AB9">
        <w:rPr>
          <w:rFonts w:ascii="Times New Roman" w:hAnsi="Times New Roman" w:cs="Times New Roman" w:hint="eastAsia"/>
          <w:sz w:val="22"/>
        </w:rPr>
        <w:t xml:space="preserve">). </w:t>
      </w:r>
      <w:r w:rsidR="008F235E" w:rsidRPr="00CC6AB9">
        <w:rPr>
          <w:rFonts w:ascii="Times New Roman" w:hAnsi="Times New Roman" w:cs="Times New Roman"/>
          <w:sz w:val="22"/>
        </w:rPr>
        <w:t>In the NMR spectra, t</w:t>
      </w:r>
      <w:r w:rsidR="008F235E" w:rsidRPr="00CC6AB9">
        <w:rPr>
          <w:rFonts w:ascii="Times New Roman" w:hAnsi="Times New Roman" w:cs="Times New Roman" w:hint="eastAsia"/>
          <w:sz w:val="22"/>
        </w:rPr>
        <w:t xml:space="preserve">wo different </w:t>
      </w:r>
      <w:r w:rsidR="008F235E" w:rsidRPr="00CC6AB9">
        <w:rPr>
          <w:rFonts w:ascii="Times New Roman" w:hAnsi="Times New Roman" w:cs="Times New Roman"/>
          <w:sz w:val="22"/>
        </w:rPr>
        <w:t>m</w:t>
      </w:r>
      <w:r w:rsidR="00F81739" w:rsidRPr="00CC6AB9">
        <w:rPr>
          <w:rFonts w:ascii="Times New Roman" w:hAnsi="Times New Roman" w:cs="Times New Roman" w:hint="eastAsia"/>
          <w:sz w:val="22"/>
        </w:rPr>
        <w:t xml:space="preserve">ethyl signals </w:t>
      </w:r>
      <w:r w:rsidR="0050312F" w:rsidRPr="00CC6AB9">
        <w:rPr>
          <w:rFonts w:ascii="Times New Roman" w:hAnsi="Times New Roman" w:cs="Times New Roman" w:hint="eastAsia"/>
          <w:sz w:val="22"/>
        </w:rPr>
        <w:t>(</w:t>
      </w:r>
      <w:r w:rsidR="00F81739" w:rsidRPr="00CC6AB9">
        <w:rPr>
          <w:rFonts w:ascii="Times New Roman" w:hAnsi="Times New Roman" w:cs="Times New Roman" w:hint="eastAsia"/>
          <w:sz w:val="22"/>
        </w:rPr>
        <w:t>H</w:t>
      </w:r>
      <w:r w:rsidR="00F81739" w:rsidRPr="00CC6AB9">
        <w:rPr>
          <w:rFonts w:ascii="Times New Roman" w:hAnsi="Times New Roman" w:cs="Times New Roman" w:hint="eastAsia"/>
          <w:sz w:val="22"/>
          <w:vertAlign w:val="subscript"/>
        </w:rPr>
        <w:t>a</w:t>
      </w:r>
      <w:r w:rsidR="00F81739" w:rsidRPr="00CC6AB9">
        <w:rPr>
          <w:rFonts w:ascii="Times New Roman" w:hAnsi="Times New Roman" w:cs="Times New Roman" w:hint="eastAsia"/>
          <w:sz w:val="22"/>
        </w:rPr>
        <w:t xml:space="preserve"> </w:t>
      </w:r>
      <w:r w:rsidR="00F81739" w:rsidRPr="00CC6AB9">
        <w:rPr>
          <w:rFonts w:ascii="Times New Roman" w:hAnsi="Times New Roman" w:cs="Times New Roman"/>
          <w:sz w:val="22"/>
        </w:rPr>
        <w:t>and</w:t>
      </w:r>
      <w:r w:rsidR="00F81739" w:rsidRPr="00CC6AB9">
        <w:rPr>
          <w:rFonts w:ascii="Times New Roman" w:hAnsi="Times New Roman" w:cs="Times New Roman" w:hint="eastAsia"/>
          <w:sz w:val="22"/>
        </w:rPr>
        <w:t xml:space="preserve"> </w:t>
      </w:r>
      <w:proofErr w:type="spellStart"/>
      <w:r w:rsidR="00F81739" w:rsidRPr="00CC6AB9">
        <w:rPr>
          <w:rFonts w:ascii="Times New Roman" w:hAnsi="Times New Roman" w:cs="Times New Roman" w:hint="eastAsia"/>
          <w:sz w:val="22"/>
        </w:rPr>
        <w:t>H</w:t>
      </w:r>
      <w:r w:rsidR="00F81739" w:rsidRPr="00CC6AB9">
        <w:rPr>
          <w:rFonts w:ascii="Times New Roman" w:hAnsi="Times New Roman" w:cs="Times New Roman" w:hint="eastAsia"/>
          <w:sz w:val="22"/>
          <w:vertAlign w:val="subscript"/>
        </w:rPr>
        <w:t>b</w:t>
      </w:r>
      <w:proofErr w:type="spellEnd"/>
      <w:r w:rsidR="0050312F" w:rsidRPr="00CC6AB9">
        <w:rPr>
          <w:rFonts w:ascii="Times New Roman" w:hAnsi="Times New Roman" w:cs="Times New Roman" w:hint="eastAsia"/>
          <w:sz w:val="22"/>
        </w:rPr>
        <w:t>)</w:t>
      </w:r>
      <w:r w:rsidR="008F235E" w:rsidRPr="00CC6AB9">
        <w:rPr>
          <w:rFonts w:ascii="Times New Roman" w:hAnsi="Times New Roman" w:cs="Times New Roman"/>
          <w:sz w:val="22"/>
        </w:rPr>
        <w:t xml:space="preserve"> were observed, these</w:t>
      </w:r>
      <w:r w:rsidR="00F81739" w:rsidRPr="00CC6AB9">
        <w:rPr>
          <w:rFonts w:ascii="Times New Roman" w:hAnsi="Times New Roman" w:cs="Times New Roman" w:hint="eastAsia"/>
          <w:sz w:val="22"/>
        </w:rPr>
        <w:t xml:space="preserve"> </w:t>
      </w:r>
      <w:bookmarkStart w:id="91" w:name="OLE_LINK77"/>
      <w:bookmarkStart w:id="92" w:name="OLE_LINK78"/>
      <w:r w:rsidR="006C2729" w:rsidRPr="00CC6AB9">
        <w:rPr>
          <w:rFonts w:ascii="Times New Roman" w:hAnsi="Times New Roman" w:cs="Times New Roman" w:hint="eastAsia"/>
          <w:sz w:val="22"/>
        </w:rPr>
        <w:t>couple</w:t>
      </w:r>
      <w:bookmarkEnd w:id="91"/>
      <w:bookmarkEnd w:id="92"/>
      <w:r w:rsidR="006C2729" w:rsidRPr="00CC6AB9">
        <w:rPr>
          <w:rFonts w:ascii="Times New Roman" w:hAnsi="Times New Roman" w:cs="Times New Roman" w:hint="eastAsia"/>
          <w:sz w:val="22"/>
        </w:rPr>
        <w:t>d</w:t>
      </w:r>
      <w:r w:rsidR="00707F6D" w:rsidRPr="00CC6AB9">
        <w:rPr>
          <w:rFonts w:ascii="Times New Roman" w:hAnsi="Times New Roman" w:cs="Times New Roman" w:hint="eastAsia"/>
          <w:sz w:val="22"/>
        </w:rPr>
        <w:t xml:space="preserve"> with the </w:t>
      </w:r>
      <w:bookmarkStart w:id="93" w:name="OLE_LINK72"/>
      <w:proofErr w:type="spellStart"/>
      <w:r w:rsidR="00707F6D" w:rsidRPr="00CC6AB9">
        <w:rPr>
          <w:rFonts w:ascii="Times New Roman" w:hAnsi="Times New Roman" w:cs="Times New Roman" w:hint="eastAsia"/>
          <w:sz w:val="22"/>
        </w:rPr>
        <w:t>methyne</w:t>
      </w:r>
      <w:bookmarkEnd w:id="93"/>
      <w:proofErr w:type="spellEnd"/>
      <w:r w:rsidR="008F235E" w:rsidRPr="00CC6AB9">
        <w:rPr>
          <w:rFonts w:ascii="Times New Roman" w:hAnsi="Times New Roman" w:cs="Times New Roman"/>
          <w:sz w:val="22"/>
        </w:rPr>
        <w:t xml:space="preserve"> protons</w:t>
      </w:r>
      <w:r w:rsidR="00707F6D" w:rsidRPr="00CC6AB9">
        <w:rPr>
          <w:rFonts w:ascii="Times New Roman" w:hAnsi="Times New Roman" w:cs="Times New Roman" w:hint="eastAsia"/>
          <w:sz w:val="22"/>
        </w:rPr>
        <w:t xml:space="preserve">, </w:t>
      </w:r>
      <w:proofErr w:type="spellStart"/>
      <w:r w:rsidR="00707F6D" w:rsidRPr="00CC6AB9">
        <w:rPr>
          <w:rFonts w:ascii="Times New Roman" w:hAnsi="Times New Roman" w:cs="Times New Roman" w:hint="eastAsia"/>
          <w:sz w:val="22"/>
        </w:rPr>
        <w:t>H</w:t>
      </w:r>
      <w:r w:rsidR="00707F6D" w:rsidRPr="00CC6AB9">
        <w:rPr>
          <w:rFonts w:ascii="Times New Roman" w:hAnsi="Times New Roman" w:cs="Times New Roman" w:hint="eastAsia"/>
          <w:sz w:val="22"/>
          <w:vertAlign w:val="subscript"/>
        </w:rPr>
        <w:t>c</w:t>
      </w:r>
      <w:proofErr w:type="spellEnd"/>
      <w:r w:rsidR="00707F6D" w:rsidRPr="00CC6AB9">
        <w:rPr>
          <w:rFonts w:ascii="Times New Roman" w:hAnsi="Times New Roman" w:cs="Times New Roman" w:hint="eastAsia"/>
          <w:sz w:val="22"/>
        </w:rPr>
        <w:t xml:space="preserve"> and </w:t>
      </w:r>
      <w:proofErr w:type="spellStart"/>
      <w:r w:rsidR="00707F6D" w:rsidRPr="00CC6AB9">
        <w:rPr>
          <w:rFonts w:ascii="Times New Roman" w:hAnsi="Times New Roman" w:cs="Times New Roman" w:hint="eastAsia"/>
          <w:sz w:val="22"/>
        </w:rPr>
        <w:t>H</w:t>
      </w:r>
      <w:r w:rsidR="00707F6D" w:rsidRPr="00CC6AB9">
        <w:rPr>
          <w:rFonts w:ascii="Times New Roman" w:hAnsi="Times New Roman" w:cs="Times New Roman" w:hint="eastAsia"/>
          <w:sz w:val="22"/>
          <w:vertAlign w:val="subscript"/>
        </w:rPr>
        <w:t>d</w:t>
      </w:r>
      <w:proofErr w:type="spellEnd"/>
      <w:r w:rsidR="00707F6D" w:rsidRPr="00CC6AB9">
        <w:rPr>
          <w:rFonts w:ascii="Times New Roman" w:hAnsi="Times New Roman" w:cs="Times New Roman" w:hint="eastAsia"/>
          <w:sz w:val="22"/>
        </w:rPr>
        <w:t xml:space="preserve">, respectively. </w:t>
      </w:r>
      <w:r w:rsidR="008F235E" w:rsidRPr="00CC6AB9">
        <w:rPr>
          <w:rFonts w:ascii="Times New Roman" w:hAnsi="Times New Roman" w:cs="Times New Roman"/>
          <w:sz w:val="22"/>
        </w:rPr>
        <w:t xml:space="preserve">It is, therefore, proposed </w:t>
      </w:r>
      <w:r w:rsidR="00707F6D" w:rsidRPr="00CC6AB9">
        <w:rPr>
          <w:rFonts w:ascii="Times New Roman" w:hAnsi="Times New Roman" w:cs="Times New Roman"/>
          <w:sz w:val="22"/>
        </w:rPr>
        <w:t>that</w:t>
      </w:r>
      <w:r w:rsidR="00707F6D" w:rsidRPr="00CC6AB9">
        <w:rPr>
          <w:rFonts w:ascii="Times New Roman" w:hAnsi="Times New Roman" w:cs="Times New Roman" w:hint="eastAsia"/>
          <w:sz w:val="22"/>
        </w:rPr>
        <w:t xml:space="preserve"> </w:t>
      </w:r>
      <w:bookmarkStart w:id="94" w:name="OLE_LINK73"/>
      <w:bookmarkStart w:id="95" w:name="OLE_LINK74"/>
      <w:r w:rsidR="008F235E" w:rsidRPr="00CC6AB9">
        <w:rPr>
          <w:rFonts w:ascii="Times New Roman" w:hAnsi="Times New Roman" w:cs="Times New Roman"/>
          <w:sz w:val="22"/>
        </w:rPr>
        <w:t xml:space="preserve">both the </w:t>
      </w:r>
      <w:r w:rsidR="008F235E" w:rsidRPr="00CC6AB9">
        <w:rPr>
          <w:rFonts w:ascii="Times New Roman" w:hAnsi="Times New Roman" w:cs="Times New Roman" w:hint="eastAsia"/>
          <w:sz w:val="22"/>
        </w:rPr>
        <w:t xml:space="preserve">steric </w:t>
      </w:r>
      <w:proofErr w:type="spellStart"/>
      <w:r w:rsidR="008F235E" w:rsidRPr="00CC6AB9">
        <w:rPr>
          <w:rFonts w:ascii="Times New Roman" w:hAnsi="Times New Roman" w:cs="Times New Roman" w:hint="eastAsia"/>
          <w:sz w:val="22"/>
        </w:rPr>
        <w:t>hinderance</w:t>
      </w:r>
      <w:bookmarkEnd w:id="94"/>
      <w:bookmarkEnd w:id="95"/>
      <w:proofErr w:type="spellEnd"/>
      <w:r w:rsidR="008F235E" w:rsidRPr="00CC6AB9">
        <w:rPr>
          <w:rFonts w:ascii="Times New Roman" w:hAnsi="Times New Roman" w:cs="Times New Roman" w:hint="eastAsia"/>
          <w:sz w:val="22"/>
        </w:rPr>
        <w:t xml:space="preserve"> </w:t>
      </w:r>
      <w:r w:rsidR="008F235E" w:rsidRPr="00CC6AB9">
        <w:rPr>
          <w:rFonts w:ascii="Times New Roman" w:hAnsi="Times New Roman" w:cs="Times New Roman"/>
          <w:sz w:val="22"/>
        </w:rPr>
        <w:t>and the nature of the</w:t>
      </w:r>
      <w:r w:rsidR="00707F6D" w:rsidRPr="00CC6AB9">
        <w:rPr>
          <w:rFonts w:ascii="Times New Roman" w:hAnsi="Times New Roman" w:cs="Times New Roman" w:hint="eastAsia"/>
          <w:sz w:val="22"/>
        </w:rPr>
        <w:t xml:space="preserve"> </w:t>
      </w:r>
      <w:r w:rsidR="00707F6D" w:rsidRPr="00CC6AB9">
        <w:rPr>
          <w:rFonts w:ascii="Times New Roman" w:hAnsi="Times New Roman" w:cs="Times New Roman"/>
          <w:sz w:val="22"/>
        </w:rPr>
        <w:t>–</w:t>
      </w:r>
      <w:r w:rsidR="00707F6D" w:rsidRPr="00CC6AB9">
        <w:rPr>
          <w:rFonts w:ascii="Times New Roman" w:hAnsi="Times New Roman" w:cs="Times New Roman" w:hint="eastAsia"/>
          <w:sz w:val="22"/>
        </w:rPr>
        <w:t xml:space="preserve">OH </w:t>
      </w:r>
      <w:r w:rsidR="008F235E" w:rsidRPr="00CC6AB9">
        <w:rPr>
          <w:rFonts w:ascii="Times New Roman" w:hAnsi="Times New Roman" w:cs="Times New Roman"/>
          <w:sz w:val="22"/>
        </w:rPr>
        <w:t xml:space="preserve">group on the chain transfer agent influence the rate of initiation, </w:t>
      </w:r>
      <w:proofErr w:type="spellStart"/>
      <w:r w:rsidR="00707F6D" w:rsidRPr="00CC6AB9">
        <w:rPr>
          <w:rFonts w:ascii="Times New Roman" w:hAnsi="Times New Roman" w:cs="Times New Roman" w:hint="eastAsia"/>
          <w:i/>
          <w:sz w:val="22"/>
        </w:rPr>
        <w:t>k</w:t>
      </w:r>
      <w:r w:rsidR="00707F6D" w:rsidRPr="00CC6AB9">
        <w:rPr>
          <w:rFonts w:ascii="Times New Roman" w:hAnsi="Times New Roman" w:cs="Times New Roman" w:hint="eastAsia"/>
          <w:sz w:val="22"/>
          <w:vertAlign w:val="subscript"/>
        </w:rPr>
        <w:t>i</w:t>
      </w:r>
      <w:proofErr w:type="spellEnd"/>
      <w:r w:rsidR="00707F6D" w:rsidRPr="00CC6AB9">
        <w:rPr>
          <w:rFonts w:ascii="Times New Roman" w:hAnsi="Times New Roman" w:cs="Times New Roman" w:hint="eastAsia"/>
          <w:sz w:val="22"/>
        </w:rPr>
        <w:t xml:space="preserve">, </w:t>
      </w:r>
      <w:r w:rsidR="008F235E" w:rsidRPr="00CC6AB9">
        <w:rPr>
          <w:rFonts w:ascii="Times New Roman" w:hAnsi="Times New Roman" w:cs="Times New Roman"/>
          <w:sz w:val="22"/>
        </w:rPr>
        <w:t xml:space="preserve">a factor which directly </w:t>
      </w:r>
      <w:r w:rsidR="004673F8" w:rsidRPr="00CC6AB9">
        <w:rPr>
          <w:rFonts w:ascii="Times New Roman" w:hAnsi="Times New Roman" w:cs="Times New Roman" w:hint="eastAsia"/>
          <w:sz w:val="22"/>
        </w:rPr>
        <w:t>affect</w:t>
      </w:r>
      <w:r w:rsidR="008F235E" w:rsidRPr="00CC6AB9">
        <w:rPr>
          <w:rFonts w:ascii="Times New Roman" w:hAnsi="Times New Roman" w:cs="Times New Roman"/>
          <w:sz w:val="22"/>
        </w:rPr>
        <w:t>s</w:t>
      </w:r>
      <w:r w:rsidR="004673F8" w:rsidRPr="00CC6AB9">
        <w:rPr>
          <w:rFonts w:ascii="Times New Roman" w:hAnsi="Times New Roman" w:cs="Times New Roman" w:hint="eastAsia"/>
          <w:sz w:val="22"/>
        </w:rPr>
        <w:t xml:space="preserve"> </w:t>
      </w:r>
      <w:r w:rsidR="004673F8" w:rsidRPr="00CC6AB9">
        <w:rPr>
          <w:rFonts w:ascii="Times New Roman" w:hAnsi="Times New Roman" w:cs="Times New Roman"/>
          <w:sz w:val="22"/>
        </w:rPr>
        <w:t>the</w:t>
      </w:r>
      <w:r w:rsidR="004673F8" w:rsidRPr="00CC6AB9">
        <w:rPr>
          <w:rFonts w:ascii="Times New Roman" w:hAnsi="Times New Roman" w:cs="Times New Roman" w:hint="eastAsia"/>
          <w:sz w:val="22"/>
        </w:rPr>
        <w:t xml:space="preserve"> architecture of the final polymer.</w:t>
      </w:r>
      <w:r w:rsidR="008F235E" w:rsidRPr="00CC6AB9">
        <w:rPr>
          <w:rFonts w:ascii="Times New Roman" w:hAnsi="Times New Roman" w:cs="Times New Roman"/>
          <w:sz w:val="22"/>
        </w:rPr>
        <w:t xml:space="preserve">  </w:t>
      </w:r>
    </w:p>
    <w:p w:rsidR="0009672A" w:rsidRPr="00CC6AB9" w:rsidRDefault="0009672A" w:rsidP="007A0451">
      <w:pPr>
        <w:spacing w:after="240" w:line="360" w:lineRule="auto"/>
        <w:rPr>
          <w:rFonts w:ascii="Times New Roman" w:hAnsi="Times New Roman" w:cs="Times New Roman"/>
          <w:b/>
          <w:sz w:val="22"/>
        </w:rPr>
      </w:pPr>
      <w:r w:rsidRPr="00CC6AB9">
        <w:rPr>
          <w:rFonts w:ascii="Times New Roman" w:hAnsi="Times New Roman" w:cs="Times New Roman"/>
          <w:b/>
          <w:sz w:val="22"/>
        </w:rPr>
        <w:t>Conclusions</w:t>
      </w:r>
    </w:p>
    <w:p w:rsidR="00547FAC" w:rsidRPr="00CC6AB9" w:rsidRDefault="0009672A" w:rsidP="00355723">
      <w:pPr>
        <w:spacing w:after="240" w:line="360" w:lineRule="auto"/>
        <w:rPr>
          <w:rFonts w:ascii="Times New Roman" w:hAnsi="Times New Roman" w:cs="Times New Roman"/>
          <w:sz w:val="22"/>
        </w:rPr>
      </w:pPr>
      <w:r w:rsidRPr="00CC6AB9">
        <w:rPr>
          <w:rFonts w:ascii="Times New Roman" w:hAnsi="Times New Roman" w:cs="Times New Roman"/>
          <w:sz w:val="22"/>
        </w:rPr>
        <w:t xml:space="preserve">The ROP of </w:t>
      </w:r>
      <w:r w:rsidRPr="00CC6AB9">
        <w:rPr>
          <w:rFonts w:ascii="Symbol" w:hAnsi="Symbol" w:cs="Times New Roman"/>
          <w:sz w:val="22"/>
        </w:rPr>
        <w:t></w:t>
      </w:r>
      <w:r w:rsidRPr="00CC6AB9">
        <w:rPr>
          <w:rFonts w:ascii="Times New Roman" w:hAnsi="Times New Roman" w:cs="Times New Roman"/>
          <w:sz w:val="22"/>
        </w:rPr>
        <w:t xml:space="preserve">-CL was investigated using a </w:t>
      </w:r>
      <w:proofErr w:type="spellStart"/>
      <w:r w:rsidR="009349FD" w:rsidRPr="00CC6AB9">
        <w:rPr>
          <w:rFonts w:ascii="Times New Roman" w:hAnsi="Times New Roman" w:cs="Times New Roman" w:hint="eastAsia"/>
          <w:sz w:val="22"/>
        </w:rPr>
        <w:t>di</w:t>
      </w:r>
      <w:r w:rsidR="006B3F33" w:rsidRPr="00CC6AB9">
        <w:rPr>
          <w:rFonts w:ascii="Times New Roman" w:hAnsi="Times New Roman" w:cs="Times New Roman"/>
          <w:sz w:val="22"/>
        </w:rPr>
        <w:t>zinc</w:t>
      </w:r>
      <w:proofErr w:type="spellEnd"/>
      <w:r w:rsidR="006B3F33" w:rsidRPr="00CC6AB9">
        <w:rPr>
          <w:rFonts w:ascii="Times New Roman" w:hAnsi="Times New Roman" w:cs="Times New Roman"/>
          <w:sz w:val="22"/>
        </w:rPr>
        <w:t xml:space="preserve"> catalyst </w:t>
      </w:r>
      <w:r w:rsidR="00F52E62" w:rsidRPr="00CC6AB9">
        <w:rPr>
          <w:rFonts w:ascii="Times New Roman" w:hAnsi="Times New Roman" w:cs="Times New Roman"/>
          <w:sz w:val="22"/>
        </w:rPr>
        <w:t>and</w:t>
      </w:r>
      <w:r w:rsidRPr="00CC6AB9">
        <w:rPr>
          <w:rFonts w:ascii="Times New Roman" w:hAnsi="Times New Roman" w:cs="Times New Roman"/>
          <w:sz w:val="22"/>
        </w:rPr>
        <w:t xml:space="preserve"> various chain transfer agents. </w:t>
      </w:r>
      <w:r w:rsidR="00F52E62" w:rsidRPr="00CC6AB9">
        <w:rPr>
          <w:rFonts w:ascii="Times New Roman" w:hAnsi="Times New Roman" w:cs="Times New Roman"/>
          <w:sz w:val="22"/>
        </w:rPr>
        <w:t>This system resulted in c</w:t>
      </w:r>
      <w:r w:rsidRPr="00CC6AB9">
        <w:rPr>
          <w:rFonts w:ascii="Times New Roman" w:hAnsi="Times New Roman" w:cs="Times New Roman"/>
          <w:sz w:val="22"/>
        </w:rPr>
        <w:t>ontrolled, immortal polymerization</w:t>
      </w:r>
      <w:r w:rsidR="00F52E62" w:rsidRPr="00CC6AB9">
        <w:rPr>
          <w:rFonts w:ascii="Times New Roman" w:hAnsi="Times New Roman" w:cs="Times New Roman"/>
          <w:sz w:val="22"/>
        </w:rPr>
        <w:t>,</w:t>
      </w:r>
      <w:r w:rsidRPr="00CC6AB9">
        <w:rPr>
          <w:rFonts w:ascii="Times New Roman" w:hAnsi="Times New Roman" w:cs="Times New Roman"/>
          <w:sz w:val="22"/>
        </w:rPr>
        <w:t xml:space="preserve"> </w:t>
      </w:r>
      <w:r w:rsidR="00F52E62" w:rsidRPr="00CC6AB9">
        <w:rPr>
          <w:rFonts w:ascii="Times New Roman" w:hAnsi="Times New Roman" w:cs="Times New Roman"/>
          <w:sz w:val="22"/>
        </w:rPr>
        <w:t>where the</w:t>
      </w:r>
      <w:r w:rsidR="006B3F33" w:rsidRPr="00CC6AB9">
        <w:rPr>
          <w:rFonts w:ascii="Times New Roman" w:hAnsi="Times New Roman" w:cs="Times New Roman"/>
          <w:sz w:val="22"/>
        </w:rPr>
        <w:t xml:space="preserve"> </w:t>
      </w:r>
      <w:r w:rsidR="00F52E62" w:rsidRPr="00CC6AB9">
        <w:rPr>
          <w:rFonts w:ascii="Times New Roman" w:hAnsi="Times New Roman" w:cs="Times New Roman"/>
          <w:sz w:val="22"/>
        </w:rPr>
        <w:t xml:space="preserve">polymer </w:t>
      </w:r>
      <w:r w:rsidR="00F52E62" w:rsidRPr="00CC6AB9">
        <w:rPr>
          <w:rFonts w:ascii="Times New Roman" w:hAnsi="Times New Roman" w:cs="Times New Roman" w:hint="eastAsia"/>
          <w:sz w:val="22"/>
        </w:rPr>
        <w:t xml:space="preserve">molecular weight </w:t>
      </w:r>
      <w:r w:rsidR="00F52E62" w:rsidRPr="00CC6AB9">
        <w:rPr>
          <w:rFonts w:ascii="Times New Roman" w:hAnsi="Times New Roman" w:cs="Times New Roman"/>
          <w:sz w:val="22"/>
        </w:rPr>
        <w:t>was predicted from</w:t>
      </w:r>
      <w:r w:rsidR="007F73B7" w:rsidRPr="00CC6AB9">
        <w:rPr>
          <w:rFonts w:ascii="Times New Roman" w:hAnsi="Times New Roman" w:cs="Times New Roman" w:hint="eastAsia"/>
          <w:sz w:val="22"/>
        </w:rPr>
        <w:t xml:space="preserve"> </w:t>
      </w:r>
      <w:r w:rsidR="00CB704E" w:rsidRPr="00CC6AB9">
        <w:rPr>
          <w:rFonts w:ascii="Times New Roman" w:hAnsi="Times New Roman" w:cs="Times New Roman" w:hint="eastAsia"/>
          <w:sz w:val="22"/>
        </w:rPr>
        <w:t>[</w:t>
      </w:r>
      <w:r w:rsidRPr="00CC6AB9">
        <w:rPr>
          <w:rFonts w:ascii="Times New Roman" w:hAnsi="Times New Roman" w:cs="Times New Roman"/>
          <w:sz w:val="22"/>
        </w:rPr>
        <w:t>monomer</w:t>
      </w:r>
      <w:r w:rsidR="00CB704E" w:rsidRPr="00CC6AB9">
        <w:rPr>
          <w:rFonts w:ascii="Times New Roman" w:hAnsi="Times New Roman" w:cs="Times New Roman" w:hint="eastAsia"/>
          <w:sz w:val="22"/>
        </w:rPr>
        <w:t>]/[</w:t>
      </w:r>
      <w:r w:rsidRPr="00CC6AB9">
        <w:rPr>
          <w:rFonts w:ascii="Times New Roman" w:hAnsi="Times New Roman" w:cs="Times New Roman"/>
          <w:sz w:val="22"/>
        </w:rPr>
        <w:t>chain transfer agent</w:t>
      </w:r>
      <w:r w:rsidR="00CB704E" w:rsidRPr="00CC6AB9">
        <w:rPr>
          <w:rFonts w:ascii="Times New Roman" w:hAnsi="Times New Roman" w:cs="Times New Roman" w:hint="eastAsia"/>
          <w:sz w:val="22"/>
        </w:rPr>
        <w:t>]</w:t>
      </w:r>
      <w:r w:rsidR="007F73B7" w:rsidRPr="00CC6AB9">
        <w:rPr>
          <w:rFonts w:ascii="Times New Roman" w:hAnsi="Times New Roman" w:cs="Times New Roman" w:hint="eastAsia"/>
          <w:sz w:val="22"/>
        </w:rPr>
        <w:t xml:space="preserve">. </w:t>
      </w:r>
      <w:r w:rsidR="00F65F95" w:rsidRPr="00CC6AB9">
        <w:rPr>
          <w:rFonts w:ascii="Times New Roman" w:hAnsi="Times New Roman" w:cs="Times New Roman" w:hint="eastAsia"/>
          <w:sz w:val="22"/>
        </w:rPr>
        <w:t xml:space="preserve">By </w:t>
      </w:r>
      <w:r w:rsidR="00F65F95" w:rsidRPr="00CC6AB9">
        <w:rPr>
          <w:rFonts w:ascii="Times New Roman" w:hAnsi="Times New Roman" w:cs="Times New Roman"/>
          <w:sz w:val="22"/>
        </w:rPr>
        <w:t>usin</w:t>
      </w:r>
      <w:r w:rsidR="00F65F95" w:rsidRPr="00CC6AB9">
        <w:rPr>
          <w:rFonts w:ascii="Times New Roman" w:hAnsi="Times New Roman" w:cs="Times New Roman" w:hint="eastAsia"/>
          <w:sz w:val="22"/>
        </w:rPr>
        <w:t xml:space="preserve">g the </w:t>
      </w:r>
      <w:proofErr w:type="spellStart"/>
      <w:r w:rsidR="00F65F95" w:rsidRPr="00CC6AB9">
        <w:rPr>
          <w:rFonts w:ascii="Times New Roman" w:hAnsi="Times New Roman" w:cs="Times New Roman" w:hint="eastAsia"/>
          <w:sz w:val="22"/>
        </w:rPr>
        <w:t>dizinc</w:t>
      </w:r>
      <w:proofErr w:type="spellEnd"/>
      <w:r w:rsidR="00F65F95" w:rsidRPr="00CC6AB9">
        <w:rPr>
          <w:rFonts w:ascii="Times New Roman" w:hAnsi="Times New Roman" w:cs="Times New Roman" w:hint="eastAsia"/>
          <w:sz w:val="22"/>
        </w:rPr>
        <w:t xml:space="preserve"> catalyst, a</w:t>
      </w:r>
      <w:r w:rsidR="006B3F33" w:rsidRPr="00CC6AB9">
        <w:rPr>
          <w:rFonts w:ascii="Times New Roman" w:hAnsi="Times New Roman" w:cs="Times New Roman"/>
          <w:sz w:val="22"/>
        </w:rPr>
        <w:t>n unexpected and unusual result was that</w:t>
      </w:r>
      <w:r w:rsidRPr="00CC6AB9">
        <w:rPr>
          <w:rFonts w:ascii="Times New Roman" w:hAnsi="Times New Roman" w:cs="Times New Roman"/>
          <w:sz w:val="22"/>
        </w:rPr>
        <w:t xml:space="preserve"> the nature of the hydroxyl groups</w:t>
      </w:r>
      <w:r w:rsidR="00F52E62" w:rsidRPr="00CC6AB9">
        <w:rPr>
          <w:rFonts w:ascii="Times New Roman" w:hAnsi="Times New Roman" w:cs="Times New Roman"/>
          <w:sz w:val="22"/>
        </w:rPr>
        <w:t>,</w:t>
      </w:r>
      <w:r w:rsidRPr="00CC6AB9">
        <w:rPr>
          <w:rFonts w:ascii="Times New Roman" w:hAnsi="Times New Roman" w:cs="Times New Roman"/>
          <w:sz w:val="22"/>
        </w:rPr>
        <w:t xml:space="preserve"> on the chain transfer agent</w:t>
      </w:r>
      <w:r w:rsidR="00F52E62" w:rsidRPr="00CC6AB9">
        <w:rPr>
          <w:rFonts w:ascii="Times New Roman" w:hAnsi="Times New Roman" w:cs="Times New Roman"/>
          <w:sz w:val="22"/>
        </w:rPr>
        <w:t>,</w:t>
      </w:r>
      <w:r w:rsidRPr="00CC6AB9">
        <w:rPr>
          <w:rFonts w:ascii="Times New Roman" w:hAnsi="Times New Roman" w:cs="Times New Roman"/>
          <w:sz w:val="22"/>
        </w:rPr>
        <w:t xml:space="preserve"> influence</w:t>
      </w:r>
      <w:r w:rsidR="00F52E62" w:rsidRPr="00CC6AB9">
        <w:rPr>
          <w:rFonts w:ascii="Times New Roman" w:hAnsi="Times New Roman" w:cs="Times New Roman"/>
          <w:sz w:val="22"/>
        </w:rPr>
        <w:t>d</w:t>
      </w:r>
      <w:r w:rsidRPr="00CC6AB9">
        <w:rPr>
          <w:rFonts w:ascii="Times New Roman" w:hAnsi="Times New Roman" w:cs="Times New Roman"/>
          <w:sz w:val="22"/>
        </w:rPr>
        <w:t xml:space="preserve"> </w:t>
      </w:r>
      <w:r w:rsidR="004311AC" w:rsidRPr="00CC6AB9">
        <w:rPr>
          <w:rFonts w:ascii="Times New Roman" w:hAnsi="Times New Roman" w:cs="Times New Roman" w:hint="eastAsia"/>
          <w:sz w:val="22"/>
        </w:rPr>
        <w:t xml:space="preserve">the architecture of </w:t>
      </w:r>
      <w:r w:rsidR="00F52E62" w:rsidRPr="00CC6AB9">
        <w:rPr>
          <w:rFonts w:ascii="Times New Roman" w:hAnsi="Times New Roman" w:cs="Times New Roman"/>
          <w:sz w:val="22"/>
        </w:rPr>
        <w:t xml:space="preserve">the </w:t>
      </w:r>
      <w:r w:rsidR="004311AC" w:rsidRPr="00CC6AB9">
        <w:rPr>
          <w:rFonts w:ascii="Times New Roman" w:hAnsi="Times New Roman" w:cs="Times New Roman" w:hint="eastAsia"/>
          <w:sz w:val="22"/>
        </w:rPr>
        <w:t>PCL</w:t>
      </w:r>
      <w:r w:rsidR="006B3F33" w:rsidRPr="00CC6AB9">
        <w:rPr>
          <w:rFonts w:ascii="Times New Roman" w:hAnsi="Times New Roman" w:cs="Times New Roman"/>
          <w:sz w:val="22"/>
        </w:rPr>
        <w:t xml:space="preserve"> chains</w:t>
      </w:r>
      <w:r w:rsidR="004311AC" w:rsidRPr="00CC6AB9">
        <w:rPr>
          <w:rFonts w:ascii="Times New Roman" w:hAnsi="Times New Roman" w:cs="Times New Roman" w:hint="eastAsia"/>
          <w:sz w:val="22"/>
        </w:rPr>
        <w:t>.</w:t>
      </w:r>
      <w:r w:rsidRPr="00CC6AB9">
        <w:rPr>
          <w:rFonts w:ascii="Times New Roman" w:hAnsi="Times New Roman" w:cs="Times New Roman" w:hint="eastAsia"/>
          <w:sz w:val="22"/>
        </w:rPr>
        <w:t xml:space="preserve"> </w:t>
      </w:r>
      <w:r w:rsidR="00F52E62" w:rsidRPr="00CC6AB9">
        <w:rPr>
          <w:rFonts w:ascii="Times New Roman" w:hAnsi="Times New Roman" w:cs="Times New Roman"/>
          <w:sz w:val="22"/>
        </w:rPr>
        <w:t xml:space="preserve">Chain transfer agents </w:t>
      </w:r>
      <w:r w:rsidR="00547FAC" w:rsidRPr="00CC6AB9">
        <w:rPr>
          <w:rFonts w:ascii="Times New Roman" w:hAnsi="Times New Roman" w:cs="Times New Roman" w:hint="eastAsia"/>
          <w:sz w:val="22"/>
        </w:rPr>
        <w:t>with primary hydroxyl groups</w:t>
      </w:r>
      <w:r w:rsidR="00F52E62" w:rsidRPr="00CC6AB9">
        <w:rPr>
          <w:rFonts w:ascii="Times New Roman" w:hAnsi="Times New Roman" w:cs="Times New Roman"/>
          <w:sz w:val="22"/>
        </w:rPr>
        <w:t xml:space="preserve"> and having limited/no steric hindrance</w:t>
      </w:r>
      <w:r w:rsidR="00547FAC" w:rsidRPr="00CC6AB9">
        <w:rPr>
          <w:rFonts w:ascii="Times New Roman" w:hAnsi="Times New Roman" w:cs="Times New Roman" w:hint="eastAsia"/>
          <w:sz w:val="22"/>
        </w:rPr>
        <w:t>, such as ethylene glycol and PEG, exhibit</w:t>
      </w:r>
      <w:r w:rsidR="00F52E62" w:rsidRPr="00CC6AB9">
        <w:rPr>
          <w:rFonts w:ascii="Times New Roman" w:hAnsi="Times New Roman" w:cs="Times New Roman"/>
          <w:sz w:val="22"/>
        </w:rPr>
        <w:t>ed</w:t>
      </w:r>
      <w:r w:rsidR="00547FAC" w:rsidRPr="00CC6AB9">
        <w:rPr>
          <w:rFonts w:ascii="Times New Roman" w:hAnsi="Times New Roman" w:cs="Times New Roman" w:hint="eastAsia"/>
          <w:sz w:val="22"/>
        </w:rPr>
        <w:t xml:space="preserve"> quantitative initiation from</w:t>
      </w:r>
      <w:r w:rsidR="00F52E62" w:rsidRPr="00CC6AB9">
        <w:rPr>
          <w:rFonts w:ascii="Times New Roman" w:hAnsi="Times New Roman" w:cs="Times New Roman" w:hint="eastAsia"/>
          <w:sz w:val="22"/>
        </w:rPr>
        <w:t xml:space="preserve"> all </w:t>
      </w:r>
      <w:r w:rsidR="00673883" w:rsidRPr="00CC6AB9">
        <w:rPr>
          <w:rFonts w:ascii="Times New Roman" w:hAnsi="Times New Roman" w:cs="Times New Roman"/>
          <w:sz w:val="22"/>
        </w:rPr>
        <w:t xml:space="preserve">the </w:t>
      </w:r>
      <w:r w:rsidR="00F52E62" w:rsidRPr="00CC6AB9">
        <w:rPr>
          <w:rFonts w:ascii="Times New Roman" w:hAnsi="Times New Roman" w:cs="Times New Roman" w:hint="eastAsia"/>
          <w:sz w:val="22"/>
        </w:rPr>
        <w:t>hydroxyl groups. In con</w:t>
      </w:r>
      <w:r w:rsidR="00547FAC" w:rsidRPr="00CC6AB9">
        <w:rPr>
          <w:rFonts w:ascii="Times New Roman" w:hAnsi="Times New Roman" w:cs="Times New Roman" w:hint="eastAsia"/>
          <w:sz w:val="22"/>
        </w:rPr>
        <w:t xml:space="preserve">trast, </w:t>
      </w:r>
      <w:r w:rsidR="00F52E62" w:rsidRPr="00CC6AB9">
        <w:rPr>
          <w:rFonts w:ascii="Times New Roman" w:hAnsi="Times New Roman" w:cs="Times New Roman"/>
          <w:sz w:val="22"/>
        </w:rPr>
        <w:t>chain transfer agents</w:t>
      </w:r>
      <w:r w:rsidR="00547FAC" w:rsidRPr="00CC6AB9">
        <w:rPr>
          <w:rFonts w:ascii="Times New Roman" w:hAnsi="Times New Roman" w:cs="Times New Roman" w:hint="eastAsia"/>
          <w:sz w:val="22"/>
        </w:rPr>
        <w:t xml:space="preserve"> with secondary hydroxyl groups</w:t>
      </w:r>
      <w:r w:rsidR="00F52E62" w:rsidRPr="00CC6AB9">
        <w:rPr>
          <w:rFonts w:ascii="Times New Roman" w:hAnsi="Times New Roman" w:cs="Times New Roman"/>
          <w:sz w:val="22"/>
        </w:rPr>
        <w:t>,</w:t>
      </w:r>
      <w:r w:rsidR="00547FAC" w:rsidRPr="00CC6AB9">
        <w:rPr>
          <w:rFonts w:ascii="Times New Roman" w:hAnsi="Times New Roman" w:cs="Times New Roman" w:hint="eastAsia"/>
          <w:sz w:val="22"/>
        </w:rPr>
        <w:t xml:space="preserve"> such as </w:t>
      </w:r>
      <w:r w:rsidR="00F52E62" w:rsidRPr="00CC6AB9">
        <w:rPr>
          <w:rFonts w:ascii="Times New Roman" w:hAnsi="Times New Roman" w:cs="Times New Roman"/>
          <w:i/>
          <w:sz w:val="22"/>
        </w:rPr>
        <w:t>trans</w:t>
      </w:r>
      <w:r w:rsidR="00F52E62" w:rsidRPr="00CC6AB9">
        <w:rPr>
          <w:rFonts w:ascii="Times New Roman" w:hAnsi="Times New Roman" w:cs="Times New Roman"/>
          <w:sz w:val="22"/>
        </w:rPr>
        <w:t>-1,2-</w:t>
      </w:r>
      <w:r w:rsidR="00547FAC" w:rsidRPr="00CC6AB9">
        <w:rPr>
          <w:rFonts w:ascii="Times New Roman" w:hAnsi="Times New Roman" w:cs="Times New Roman"/>
          <w:sz w:val="22"/>
        </w:rPr>
        <w:t xml:space="preserve">cyclohexanediol </w:t>
      </w:r>
      <w:r w:rsidR="00547FAC" w:rsidRPr="00CC6AB9">
        <w:rPr>
          <w:rFonts w:ascii="Times New Roman" w:hAnsi="Times New Roman" w:cs="Times New Roman" w:hint="eastAsia"/>
          <w:sz w:val="22"/>
        </w:rPr>
        <w:t>and</w:t>
      </w:r>
      <w:r w:rsidR="00547FAC" w:rsidRPr="00CC6AB9">
        <w:rPr>
          <w:rFonts w:ascii="Times New Roman" w:hAnsi="Times New Roman" w:cs="Times New Roman"/>
          <w:sz w:val="22"/>
        </w:rPr>
        <w:t xml:space="preserve"> 1,2-propanediol</w:t>
      </w:r>
      <w:r w:rsidR="00F52E62" w:rsidRPr="00CC6AB9">
        <w:rPr>
          <w:rFonts w:ascii="Times New Roman" w:hAnsi="Times New Roman" w:cs="Times New Roman"/>
          <w:sz w:val="22"/>
        </w:rPr>
        <w:t>,</w:t>
      </w:r>
      <w:r w:rsidR="00547FAC" w:rsidRPr="00CC6AB9">
        <w:rPr>
          <w:rFonts w:ascii="Times New Roman" w:hAnsi="Times New Roman" w:cs="Times New Roman"/>
          <w:sz w:val="22"/>
        </w:rPr>
        <w:t xml:space="preserve"> result</w:t>
      </w:r>
      <w:r w:rsidR="00F52E62" w:rsidRPr="00CC6AB9">
        <w:rPr>
          <w:rFonts w:ascii="Times New Roman" w:hAnsi="Times New Roman" w:cs="Times New Roman"/>
          <w:sz w:val="22"/>
        </w:rPr>
        <w:t>ed</w:t>
      </w:r>
      <w:r w:rsidR="00547FAC" w:rsidRPr="00CC6AB9">
        <w:rPr>
          <w:rFonts w:ascii="Times New Roman" w:hAnsi="Times New Roman" w:cs="Times New Roman"/>
          <w:sz w:val="22"/>
        </w:rPr>
        <w:t xml:space="preserve"> in a mixture </w:t>
      </w:r>
      <w:r w:rsidR="00F52E62" w:rsidRPr="00CC6AB9">
        <w:rPr>
          <w:rFonts w:ascii="Times New Roman" w:hAnsi="Times New Roman" w:cs="Times New Roman"/>
          <w:sz w:val="22"/>
        </w:rPr>
        <w:t xml:space="preserve">of different PCL </w:t>
      </w:r>
      <w:r w:rsidR="00547FAC" w:rsidRPr="00CC6AB9">
        <w:rPr>
          <w:rFonts w:ascii="Times New Roman" w:hAnsi="Times New Roman" w:cs="Times New Roman" w:hint="eastAsia"/>
          <w:sz w:val="22"/>
        </w:rPr>
        <w:t>architecture</w:t>
      </w:r>
      <w:r w:rsidR="00F52E62" w:rsidRPr="00CC6AB9">
        <w:rPr>
          <w:rFonts w:ascii="Times New Roman" w:hAnsi="Times New Roman" w:cs="Times New Roman"/>
          <w:sz w:val="22"/>
        </w:rPr>
        <w:t xml:space="preserve">s. These were polymers </w:t>
      </w:r>
      <w:r w:rsidR="00C9615E" w:rsidRPr="00CC6AB9">
        <w:rPr>
          <w:rFonts w:ascii="Times New Roman" w:hAnsi="Times New Roman" w:cs="Times New Roman" w:hint="eastAsia"/>
          <w:sz w:val="22"/>
        </w:rPr>
        <w:t xml:space="preserve">chain extended or end-capped </w:t>
      </w:r>
      <w:r w:rsidR="00F52E62" w:rsidRPr="00CC6AB9">
        <w:rPr>
          <w:rFonts w:ascii="Times New Roman" w:hAnsi="Times New Roman" w:cs="Times New Roman"/>
          <w:sz w:val="22"/>
        </w:rPr>
        <w:t xml:space="preserve">by the </w:t>
      </w:r>
      <w:proofErr w:type="spellStart"/>
      <w:r w:rsidR="00F52E62" w:rsidRPr="00CC6AB9">
        <w:rPr>
          <w:rFonts w:ascii="Times New Roman" w:hAnsi="Times New Roman" w:cs="Times New Roman"/>
          <w:sz w:val="22"/>
        </w:rPr>
        <w:t>diol</w:t>
      </w:r>
      <w:proofErr w:type="spellEnd"/>
      <w:r w:rsidR="00F52E62" w:rsidRPr="00CC6AB9">
        <w:rPr>
          <w:rFonts w:ascii="Times New Roman" w:hAnsi="Times New Roman" w:cs="Times New Roman"/>
          <w:sz w:val="22"/>
        </w:rPr>
        <w:t>. 2-</w:t>
      </w:r>
      <w:r w:rsidR="00673883" w:rsidRPr="00CC6AB9">
        <w:rPr>
          <w:rFonts w:ascii="Times New Roman" w:hAnsi="Times New Roman" w:cs="Times New Roman"/>
          <w:sz w:val="22"/>
        </w:rPr>
        <w:t>M</w:t>
      </w:r>
      <w:r w:rsidR="00F52E62" w:rsidRPr="00CC6AB9">
        <w:rPr>
          <w:rFonts w:ascii="Times New Roman" w:hAnsi="Times New Roman" w:cs="Times New Roman"/>
          <w:sz w:val="22"/>
        </w:rPr>
        <w:t>ethyl-1,3-propanediol, also resulted in the formation of the two different PCL chain architectures. The polymerization kinetics revealed that the rate of initiation,</w:t>
      </w:r>
      <w:r w:rsidR="00F52E62" w:rsidRPr="00CC6AB9">
        <w:rPr>
          <w:rFonts w:ascii="Times New Roman" w:hAnsi="Times New Roman" w:cs="Times New Roman" w:hint="eastAsia"/>
          <w:sz w:val="22"/>
        </w:rPr>
        <w:t xml:space="preserve"> </w:t>
      </w:r>
      <w:proofErr w:type="spellStart"/>
      <w:r w:rsidR="00A647DA" w:rsidRPr="00CC6AB9">
        <w:rPr>
          <w:rFonts w:ascii="Times New Roman" w:hAnsi="Times New Roman" w:cs="Times New Roman" w:hint="eastAsia"/>
          <w:i/>
          <w:sz w:val="22"/>
        </w:rPr>
        <w:t>k</w:t>
      </w:r>
      <w:r w:rsidR="00A647DA" w:rsidRPr="00CC6AB9">
        <w:rPr>
          <w:rFonts w:ascii="Times New Roman" w:hAnsi="Times New Roman" w:cs="Times New Roman" w:hint="eastAsia"/>
          <w:sz w:val="22"/>
          <w:vertAlign w:val="subscript"/>
        </w:rPr>
        <w:t>i</w:t>
      </w:r>
      <w:proofErr w:type="spellEnd"/>
      <w:r w:rsidR="00A647DA" w:rsidRPr="00CC6AB9">
        <w:rPr>
          <w:rFonts w:ascii="Times New Roman" w:hAnsi="Times New Roman" w:cs="Times New Roman" w:hint="eastAsia"/>
          <w:sz w:val="22"/>
        </w:rPr>
        <w:t xml:space="preserve">, </w:t>
      </w:r>
      <w:r w:rsidR="00F52E62" w:rsidRPr="00CC6AB9">
        <w:rPr>
          <w:rFonts w:ascii="Times New Roman" w:hAnsi="Times New Roman" w:cs="Times New Roman"/>
          <w:sz w:val="22"/>
        </w:rPr>
        <w:t xml:space="preserve">(i.e. </w:t>
      </w:r>
      <w:r w:rsidR="00A647DA" w:rsidRPr="00CC6AB9">
        <w:rPr>
          <w:rFonts w:ascii="Times New Roman" w:hAnsi="Times New Roman" w:cs="Times New Roman"/>
          <w:sz w:val="22"/>
        </w:rPr>
        <w:t>the</w:t>
      </w:r>
      <w:r w:rsidR="00A647DA" w:rsidRPr="00CC6AB9">
        <w:rPr>
          <w:rFonts w:ascii="Times New Roman" w:hAnsi="Times New Roman" w:cs="Times New Roman" w:hint="eastAsia"/>
          <w:sz w:val="22"/>
        </w:rPr>
        <w:t xml:space="preserve"> insertion of the first </w:t>
      </w:r>
      <w:r w:rsidR="00F52E62" w:rsidRPr="00CC6AB9">
        <w:rPr>
          <w:rFonts w:ascii="Times New Roman" w:hAnsi="Times New Roman" w:cs="Times New Roman"/>
          <w:sz w:val="22"/>
        </w:rPr>
        <w:t xml:space="preserve">CL </w:t>
      </w:r>
      <w:r w:rsidR="00A647DA" w:rsidRPr="00CC6AB9">
        <w:rPr>
          <w:rFonts w:ascii="Times New Roman" w:hAnsi="Times New Roman" w:cs="Times New Roman" w:hint="eastAsia"/>
          <w:sz w:val="22"/>
        </w:rPr>
        <w:t xml:space="preserve">monomer into the </w:t>
      </w:r>
      <w:r w:rsidR="00F52E62" w:rsidRPr="00CC6AB9">
        <w:rPr>
          <w:rFonts w:ascii="Times New Roman" w:hAnsi="Times New Roman" w:cs="Times New Roman"/>
          <w:sz w:val="22"/>
        </w:rPr>
        <w:t>zinc-O(chain transfer agent)</w:t>
      </w:r>
      <w:r w:rsidR="00673883" w:rsidRPr="00CC6AB9">
        <w:rPr>
          <w:rFonts w:ascii="Times New Roman" w:hAnsi="Times New Roman" w:cs="Times New Roman"/>
          <w:sz w:val="22"/>
        </w:rPr>
        <w:t xml:space="preserve"> bond</w:t>
      </w:r>
      <w:r w:rsidR="00A647DA" w:rsidRPr="00CC6AB9">
        <w:rPr>
          <w:rFonts w:ascii="Times New Roman" w:hAnsi="Times New Roman" w:cs="Times New Roman" w:hint="eastAsia"/>
          <w:sz w:val="22"/>
        </w:rPr>
        <w:t xml:space="preserve"> is </w:t>
      </w:r>
      <w:r w:rsidR="00F52E62" w:rsidRPr="00CC6AB9">
        <w:rPr>
          <w:rFonts w:ascii="Times New Roman" w:hAnsi="Times New Roman" w:cs="Times New Roman"/>
          <w:sz w:val="22"/>
        </w:rPr>
        <w:t>significantly</w:t>
      </w:r>
      <w:r w:rsidR="00A647DA" w:rsidRPr="00CC6AB9">
        <w:rPr>
          <w:rFonts w:ascii="Times New Roman" w:hAnsi="Times New Roman" w:cs="Times New Roman" w:hint="eastAsia"/>
          <w:sz w:val="22"/>
        </w:rPr>
        <w:t xml:space="preserve"> </w:t>
      </w:r>
      <w:r w:rsidR="00F52E62" w:rsidRPr="00CC6AB9">
        <w:rPr>
          <w:rFonts w:ascii="Times New Roman" w:hAnsi="Times New Roman" w:cs="Times New Roman"/>
          <w:sz w:val="22"/>
        </w:rPr>
        <w:t>s</w:t>
      </w:r>
      <w:r w:rsidR="00A647DA" w:rsidRPr="00CC6AB9">
        <w:rPr>
          <w:rFonts w:ascii="Times New Roman" w:hAnsi="Times New Roman" w:cs="Times New Roman" w:hint="eastAsia"/>
          <w:sz w:val="22"/>
        </w:rPr>
        <w:t xml:space="preserve">lower than the rate constant of </w:t>
      </w:r>
      <w:r w:rsidR="00CB383C" w:rsidRPr="00CC6AB9">
        <w:rPr>
          <w:rFonts w:ascii="Times New Roman" w:hAnsi="Times New Roman" w:cs="Times New Roman"/>
          <w:sz w:val="22"/>
        </w:rPr>
        <w:t>propagation</w:t>
      </w:r>
      <w:r w:rsidR="00A647DA" w:rsidRPr="00CC6AB9">
        <w:rPr>
          <w:rFonts w:ascii="Times New Roman" w:hAnsi="Times New Roman" w:cs="Times New Roman" w:hint="eastAsia"/>
          <w:sz w:val="22"/>
        </w:rPr>
        <w:t xml:space="preserve"> (</w:t>
      </w:r>
      <w:proofErr w:type="spellStart"/>
      <w:r w:rsidR="00A647DA" w:rsidRPr="00CC6AB9">
        <w:rPr>
          <w:rFonts w:ascii="Times New Roman" w:hAnsi="Times New Roman" w:cs="Times New Roman" w:hint="eastAsia"/>
          <w:i/>
          <w:sz w:val="22"/>
        </w:rPr>
        <w:t>k</w:t>
      </w:r>
      <w:r w:rsidR="00A647DA" w:rsidRPr="00CC6AB9">
        <w:rPr>
          <w:rFonts w:ascii="Times New Roman" w:hAnsi="Times New Roman" w:cs="Times New Roman" w:hint="eastAsia"/>
          <w:sz w:val="22"/>
          <w:vertAlign w:val="subscript"/>
        </w:rPr>
        <w:t>p</w:t>
      </w:r>
      <w:proofErr w:type="spellEnd"/>
      <w:r w:rsidR="00A647DA" w:rsidRPr="00CC6AB9">
        <w:rPr>
          <w:rFonts w:ascii="Times New Roman" w:hAnsi="Times New Roman" w:cs="Times New Roman" w:hint="eastAsia"/>
          <w:sz w:val="22"/>
        </w:rPr>
        <w:t>)</w:t>
      </w:r>
      <w:r w:rsidR="00F52E62" w:rsidRPr="00CC6AB9">
        <w:rPr>
          <w:rFonts w:ascii="Times New Roman" w:hAnsi="Times New Roman" w:cs="Times New Roman"/>
          <w:sz w:val="22"/>
        </w:rPr>
        <w:t xml:space="preserve"> (i.e. insertion of subsequent CL monomers into the Zn-O(PCL)</w:t>
      </w:r>
      <w:r w:rsidR="00673883" w:rsidRPr="00CC6AB9">
        <w:rPr>
          <w:rFonts w:ascii="Times New Roman" w:hAnsi="Times New Roman" w:cs="Times New Roman"/>
          <w:sz w:val="22"/>
        </w:rPr>
        <w:t xml:space="preserve"> bond</w:t>
      </w:r>
      <w:r w:rsidR="00F52E62" w:rsidRPr="00CC6AB9">
        <w:rPr>
          <w:rFonts w:ascii="Times New Roman" w:hAnsi="Times New Roman" w:cs="Times New Roman"/>
          <w:sz w:val="22"/>
        </w:rPr>
        <w:t>)</w:t>
      </w:r>
      <w:r w:rsidR="00A647DA" w:rsidRPr="00CC6AB9">
        <w:rPr>
          <w:rFonts w:ascii="Times New Roman" w:hAnsi="Times New Roman" w:cs="Times New Roman" w:hint="eastAsia"/>
          <w:sz w:val="22"/>
        </w:rPr>
        <w:t>.</w:t>
      </w:r>
      <w:r w:rsidR="00351E51" w:rsidRPr="00CC6AB9">
        <w:rPr>
          <w:rFonts w:ascii="Times New Roman" w:hAnsi="Times New Roman" w:cs="Times New Roman"/>
          <w:sz w:val="22"/>
        </w:rPr>
        <w:t xml:space="preserve"> Using a series of mono-functional chain transfer agents, the rate of initiation was </w:t>
      </w:r>
      <w:r w:rsidR="00A647DA" w:rsidRPr="00CC6AB9">
        <w:rPr>
          <w:rFonts w:ascii="Times New Roman" w:hAnsi="Times New Roman" w:cs="Times New Roman" w:hint="eastAsia"/>
          <w:sz w:val="22"/>
        </w:rPr>
        <w:t xml:space="preserve">related to the structure of </w:t>
      </w:r>
      <w:r w:rsidR="00A647DA" w:rsidRPr="00CC6AB9">
        <w:rPr>
          <w:rFonts w:ascii="Times New Roman" w:hAnsi="Times New Roman" w:cs="Times New Roman"/>
          <w:sz w:val="22"/>
        </w:rPr>
        <w:t>hydroxyl</w:t>
      </w:r>
      <w:r w:rsidR="00351E51" w:rsidRPr="00CC6AB9">
        <w:rPr>
          <w:rFonts w:ascii="Times New Roman" w:hAnsi="Times New Roman" w:cs="Times New Roman"/>
          <w:sz w:val="22"/>
        </w:rPr>
        <w:t xml:space="preserve"> group, with the rates decreasing in the order</w:t>
      </w:r>
      <w:r w:rsidR="00A647DA" w:rsidRPr="00CC6AB9">
        <w:rPr>
          <w:rFonts w:ascii="Times New Roman" w:hAnsi="Times New Roman" w:cs="Times New Roman" w:hint="eastAsia"/>
          <w:sz w:val="22"/>
        </w:rPr>
        <w:t xml:space="preserve">: </w:t>
      </w:r>
      <w:proofErr w:type="spellStart"/>
      <w:r w:rsidR="00A647DA" w:rsidRPr="00CC6AB9">
        <w:rPr>
          <w:rFonts w:ascii="Times New Roman" w:hAnsi="Times New Roman" w:cs="Times New Roman" w:hint="eastAsia"/>
          <w:i/>
          <w:sz w:val="22"/>
        </w:rPr>
        <w:t>k</w:t>
      </w:r>
      <w:r w:rsidR="00A647DA" w:rsidRPr="00CC6AB9">
        <w:rPr>
          <w:rFonts w:ascii="Times New Roman" w:hAnsi="Times New Roman" w:cs="Times New Roman" w:hint="eastAsia"/>
          <w:sz w:val="22"/>
          <w:vertAlign w:val="subscript"/>
        </w:rPr>
        <w:t>i</w:t>
      </w:r>
      <w:proofErr w:type="spellEnd"/>
      <w:r w:rsidR="00A647DA" w:rsidRPr="00CC6AB9">
        <w:rPr>
          <w:rFonts w:ascii="Times New Roman" w:hAnsi="Times New Roman" w:cs="Times New Roman" w:hint="eastAsia"/>
          <w:sz w:val="22"/>
          <w:vertAlign w:val="subscript"/>
        </w:rPr>
        <w:t>,</w:t>
      </w:r>
      <w:r w:rsidR="00351E51" w:rsidRPr="00CC6AB9">
        <w:rPr>
          <w:rFonts w:ascii="Times New Roman" w:hAnsi="Times New Roman" w:cs="Times New Roman"/>
          <w:sz w:val="22"/>
          <w:vertAlign w:val="subscript"/>
        </w:rPr>
        <w:t>(</w:t>
      </w:r>
      <w:r w:rsidR="00A647DA" w:rsidRPr="00CC6AB9">
        <w:rPr>
          <w:rFonts w:ascii="Times New Roman" w:hAnsi="Times New Roman" w:cs="Times New Roman" w:hint="eastAsia"/>
          <w:sz w:val="22"/>
          <w:vertAlign w:val="subscript"/>
        </w:rPr>
        <w:t>primary</w:t>
      </w:r>
      <w:r w:rsidR="00351E51" w:rsidRPr="00CC6AB9">
        <w:rPr>
          <w:rFonts w:ascii="Times New Roman" w:hAnsi="Times New Roman" w:cs="Times New Roman"/>
          <w:sz w:val="22"/>
          <w:vertAlign w:val="subscript"/>
        </w:rPr>
        <w:t>)</w:t>
      </w:r>
      <w:r w:rsidR="00A647DA" w:rsidRPr="00CC6AB9">
        <w:rPr>
          <w:rFonts w:ascii="Times New Roman" w:hAnsi="Times New Roman" w:cs="Times New Roman" w:hint="eastAsia"/>
          <w:sz w:val="22"/>
        </w:rPr>
        <w:t xml:space="preserve"> &gt; </w:t>
      </w:r>
      <w:proofErr w:type="spellStart"/>
      <w:r w:rsidR="00A647DA" w:rsidRPr="00CC6AB9">
        <w:rPr>
          <w:rFonts w:ascii="Times New Roman" w:hAnsi="Times New Roman" w:cs="Times New Roman" w:hint="eastAsia"/>
          <w:i/>
          <w:sz w:val="22"/>
        </w:rPr>
        <w:t>k</w:t>
      </w:r>
      <w:r w:rsidR="00A647DA" w:rsidRPr="00CC6AB9">
        <w:rPr>
          <w:rFonts w:ascii="Times New Roman" w:hAnsi="Times New Roman" w:cs="Times New Roman" w:hint="eastAsia"/>
          <w:sz w:val="22"/>
          <w:vertAlign w:val="subscript"/>
        </w:rPr>
        <w:t>i</w:t>
      </w:r>
      <w:proofErr w:type="spellEnd"/>
      <w:r w:rsidR="00A647DA" w:rsidRPr="00CC6AB9">
        <w:rPr>
          <w:rFonts w:ascii="Times New Roman" w:hAnsi="Times New Roman" w:cs="Times New Roman" w:hint="eastAsia"/>
          <w:sz w:val="22"/>
          <w:vertAlign w:val="subscript"/>
        </w:rPr>
        <w:t>,</w:t>
      </w:r>
      <w:r w:rsidR="00351E51" w:rsidRPr="00CC6AB9">
        <w:rPr>
          <w:rFonts w:ascii="Times New Roman" w:hAnsi="Times New Roman" w:cs="Times New Roman"/>
          <w:sz w:val="22"/>
          <w:vertAlign w:val="subscript"/>
        </w:rPr>
        <w:t>(</w:t>
      </w:r>
      <w:r w:rsidR="00A647DA" w:rsidRPr="00CC6AB9">
        <w:rPr>
          <w:rFonts w:ascii="Times New Roman" w:hAnsi="Times New Roman" w:cs="Times New Roman" w:hint="eastAsia"/>
          <w:sz w:val="22"/>
          <w:vertAlign w:val="subscript"/>
        </w:rPr>
        <w:t>secondary</w:t>
      </w:r>
      <w:r w:rsidR="00351E51" w:rsidRPr="00CC6AB9">
        <w:rPr>
          <w:rFonts w:ascii="Times New Roman" w:hAnsi="Times New Roman" w:cs="Times New Roman"/>
          <w:sz w:val="22"/>
          <w:vertAlign w:val="subscript"/>
        </w:rPr>
        <w:t>)</w:t>
      </w:r>
      <w:r w:rsidR="00A647DA" w:rsidRPr="00CC6AB9">
        <w:rPr>
          <w:rFonts w:ascii="Times New Roman" w:hAnsi="Times New Roman" w:cs="Times New Roman" w:hint="eastAsia"/>
          <w:sz w:val="22"/>
        </w:rPr>
        <w:t xml:space="preserve"> &gt; </w:t>
      </w:r>
      <w:proofErr w:type="spellStart"/>
      <w:r w:rsidR="00A647DA" w:rsidRPr="00CC6AB9">
        <w:rPr>
          <w:rFonts w:ascii="Times New Roman" w:hAnsi="Times New Roman" w:cs="Times New Roman" w:hint="eastAsia"/>
          <w:i/>
          <w:sz w:val="22"/>
        </w:rPr>
        <w:t>k</w:t>
      </w:r>
      <w:r w:rsidR="00A647DA" w:rsidRPr="00CC6AB9">
        <w:rPr>
          <w:rFonts w:ascii="Times New Roman" w:hAnsi="Times New Roman" w:cs="Times New Roman" w:hint="eastAsia"/>
          <w:sz w:val="22"/>
          <w:vertAlign w:val="subscript"/>
        </w:rPr>
        <w:t>i</w:t>
      </w:r>
      <w:proofErr w:type="spellEnd"/>
      <w:r w:rsidR="00A647DA" w:rsidRPr="00CC6AB9">
        <w:rPr>
          <w:rFonts w:ascii="Times New Roman" w:hAnsi="Times New Roman" w:cs="Times New Roman" w:hint="eastAsia"/>
          <w:sz w:val="22"/>
          <w:vertAlign w:val="subscript"/>
        </w:rPr>
        <w:t>,</w:t>
      </w:r>
      <w:r w:rsidR="00351E51" w:rsidRPr="00CC6AB9">
        <w:rPr>
          <w:rFonts w:ascii="Times New Roman" w:hAnsi="Times New Roman" w:cs="Times New Roman"/>
          <w:sz w:val="22"/>
          <w:vertAlign w:val="subscript"/>
        </w:rPr>
        <w:t>(</w:t>
      </w:r>
      <w:r w:rsidR="00A647DA" w:rsidRPr="00CC6AB9">
        <w:rPr>
          <w:rFonts w:ascii="Times New Roman" w:hAnsi="Times New Roman" w:cs="Times New Roman" w:hint="eastAsia"/>
          <w:sz w:val="22"/>
          <w:vertAlign w:val="subscript"/>
        </w:rPr>
        <w:t>tertiary</w:t>
      </w:r>
      <w:r w:rsidR="00351E51" w:rsidRPr="00CC6AB9">
        <w:rPr>
          <w:rFonts w:ascii="Times New Roman" w:hAnsi="Times New Roman" w:cs="Times New Roman"/>
          <w:sz w:val="22"/>
          <w:vertAlign w:val="subscript"/>
        </w:rPr>
        <w:t>)</w:t>
      </w:r>
      <w:r w:rsidR="00A647DA" w:rsidRPr="00CC6AB9">
        <w:rPr>
          <w:rFonts w:ascii="Times New Roman" w:hAnsi="Times New Roman" w:cs="Times New Roman" w:hint="eastAsia"/>
          <w:sz w:val="22"/>
        </w:rPr>
        <w:t xml:space="preserve">. </w:t>
      </w:r>
      <w:r w:rsidR="00351E51" w:rsidRPr="00CC6AB9">
        <w:rPr>
          <w:rFonts w:ascii="Times New Roman" w:hAnsi="Times New Roman" w:cs="Times New Roman"/>
          <w:sz w:val="22"/>
        </w:rPr>
        <w:t>Taken as a whole</w:t>
      </w:r>
      <w:r w:rsidR="00673883" w:rsidRPr="00CC6AB9">
        <w:rPr>
          <w:rFonts w:ascii="Times New Roman" w:hAnsi="Times New Roman" w:cs="Times New Roman"/>
          <w:sz w:val="22"/>
        </w:rPr>
        <w:t>,</w:t>
      </w:r>
      <w:r w:rsidR="00351E51" w:rsidRPr="00CC6AB9">
        <w:rPr>
          <w:rFonts w:ascii="Times New Roman" w:hAnsi="Times New Roman" w:cs="Times New Roman"/>
          <w:sz w:val="22"/>
        </w:rPr>
        <w:t xml:space="preserve"> the studies revealed that the architecture of PCL formed </w:t>
      </w:r>
      <w:r w:rsidR="009349FD" w:rsidRPr="00CC6AB9">
        <w:rPr>
          <w:rFonts w:ascii="Times New Roman" w:hAnsi="Times New Roman" w:cs="Times New Roman" w:hint="eastAsia"/>
          <w:sz w:val="22"/>
        </w:rPr>
        <w:t xml:space="preserve">by </w:t>
      </w:r>
      <w:r w:rsidR="009349FD" w:rsidRPr="00CC6AB9">
        <w:rPr>
          <w:rFonts w:ascii="Times New Roman" w:hAnsi="Times New Roman" w:cs="Times New Roman"/>
          <w:sz w:val="22"/>
        </w:rPr>
        <w:t>the</w:t>
      </w:r>
      <w:r w:rsidR="009349FD" w:rsidRPr="00CC6AB9">
        <w:rPr>
          <w:rFonts w:ascii="Times New Roman" w:hAnsi="Times New Roman" w:cs="Times New Roman" w:hint="eastAsia"/>
          <w:sz w:val="22"/>
        </w:rPr>
        <w:t xml:space="preserve"> </w:t>
      </w:r>
      <w:proofErr w:type="spellStart"/>
      <w:r w:rsidR="009349FD" w:rsidRPr="00CC6AB9">
        <w:rPr>
          <w:rFonts w:ascii="Times New Roman" w:hAnsi="Times New Roman" w:cs="Times New Roman" w:hint="eastAsia"/>
          <w:sz w:val="22"/>
        </w:rPr>
        <w:t>dizinc</w:t>
      </w:r>
      <w:proofErr w:type="spellEnd"/>
      <w:r w:rsidR="009349FD" w:rsidRPr="00CC6AB9">
        <w:rPr>
          <w:rFonts w:ascii="Times New Roman" w:hAnsi="Times New Roman" w:cs="Times New Roman" w:hint="eastAsia"/>
          <w:sz w:val="22"/>
        </w:rPr>
        <w:t xml:space="preserve"> complex/CTA system </w:t>
      </w:r>
      <w:r w:rsidR="00351E51" w:rsidRPr="00CC6AB9">
        <w:rPr>
          <w:rFonts w:ascii="Times New Roman" w:hAnsi="Times New Roman" w:cs="Times New Roman"/>
          <w:sz w:val="22"/>
        </w:rPr>
        <w:t xml:space="preserve">depends on both the nature of the hydroxyl group and on the steric environment(s) proximal to the hydroxyl groups on the chain transfer agent. The studies also highlight the importance of the catalyst system in controlling the relative rates of initiation </w:t>
      </w:r>
      <w:r w:rsidR="00351E51" w:rsidRPr="00CC6AB9">
        <w:rPr>
          <w:rFonts w:ascii="Times New Roman" w:hAnsi="Times New Roman" w:cs="Times New Roman"/>
          <w:i/>
          <w:sz w:val="22"/>
        </w:rPr>
        <w:t>vs</w:t>
      </w:r>
      <w:r w:rsidR="00351E51" w:rsidRPr="00CC6AB9">
        <w:rPr>
          <w:rFonts w:ascii="Times New Roman" w:hAnsi="Times New Roman" w:cs="Times New Roman"/>
          <w:sz w:val="22"/>
        </w:rPr>
        <w:t xml:space="preserve">. propagation, and thereby the polymer chain architectures. In this case, the di-zinc catalyst shows a clear kinetic selectivity for certain hydroxyl groups/chemical environments compared to others. Such selectivity may be an interesting means to control and target specific polymer chain architectures. </w:t>
      </w:r>
      <w:r w:rsidR="008702E4" w:rsidRPr="00CC6AB9">
        <w:rPr>
          <w:rFonts w:ascii="Times New Roman" w:hAnsi="Times New Roman" w:cs="Times New Roman" w:hint="eastAsia"/>
          <w:sz w:val="22"/>
        </w:rPr>
        <w:t xml:space="preserve"> </w:t>
      </w:r>
      <w:r w:rsidR="008702E4" w:rsidRPr="00CC6AB9">
        <w:rPr>
          <w:rFonts w:ascii="Times New Roman" w:hAnsi="Times New Roman" w:cs="Times New Roman"/>
          <w:sz w:val="22"/>
        </w:rPr>
        <w:t>Further investigation of the generality of th</w:t>
      </w:r>
      <w:r w:rsidR="00351E51" w:rsidRPr="00CC6AB9">
        <w:rPr>
          <w:rFonts w:ascii="Times New Roman" w:hAnsi="Times New Roman" w:cs="Times New Roman"/>
          <w:sz w:val="22"/>
        </w:rPr>
        <w:t>ese</w:t>
      </w:r>
      <w:r w:rsidR="008702E4" w:rsidRPr="00CC6AB9">
        <w:rPr>
          <w:rFonts w:ascii="Times New Roman" w:hAnsi="Times New Roman" w:cs="Times New Roman"/>
          <w:sz w:val="22"/>
        </w:rPr>
        <w:t xml:space="preserve"> finding</w:t>
      </w:r>
      <w:r w:rsidR="00351E51" w:rsidRPr="00CC6AB9">
        <w:rPr>
          <w:rFonts w:ascii="Times New Roman" w:hAnsi="Times New Roman" w:cs="Times New Roman"/>
          <w:sz w:val="22"/>
        </w:rPr>
        <w:t>s</w:t>
      </w:r>
      <w:r w:rsidR="008702E4" w:rsidRPr="00CC6AB9">
        <w:rPr>
          <w:rFonts w:ascii="Times New Roman" w:hAnsi="Times New Roman" w:cs="Times New Roman"/>
          <w:sz w:val="22"/>
        </w:rPr>
        <w:t xml:space="preserve"> using other catalysts is warranted, as are studies to exploit </w:t>
      </w:r>
      <w:r w:rsidR="00351E51" w:rsidRPr="00CC6AB9">
        <w:rPr>
          <w:rFonts w:ascii="Times New Roman" w:hAnsi="Times New Roman" w:cs="Times New Roman"/>
          <w:sz w:val="22"/>
        </w:rPr>
        <w:t>the catalytic selectivity</w:t>
      </w:r>
      <w:r w:rsidR="00673883" w:rsidRPr="00CC6AB9">
        <w:rPr>
          <w:rFonts w:ascii="Times New Roman" w:hAnsi="Times New Roman" w:cs="Times New Roman"/>
          <w:sz w:val="22"/>
        </w:rPr>
        <w:t xml:space="preserve"> as a</w:t>
      </w:r>
      <w:r w:rsidR="00351E51" w:rsidRPr="00CC6AB9">
        <w:rPr>
          <w:rFonts w:ascii="Times New Roman" w:hAnsi="Times New Roman" w:cs="Times New Roman"/>
          <w:sz w:val="22"/>
        </w:rPr>
        <w:t xml:space="preserve"> means to target particular chain architectures</w:t>
      </w:r>
      <w:r w:rsidR="008702E4" w:rsidRPr="00CC6AB9">
        <w:rPr>
          <w:rFonts w:ascii="Times New Roman" w:hAnsi="Times New Roman" w:cs="Times New Roman"/>
          <w:sz w:val="22"/>
        </w:rPr>
        <w:t xml:space="preserve"> for </w:t>
      </w:r>
      <w:r w:rsidR="00351E51" w:rsidRPr="00CC6AB9">
        <w:rPr>
          <w:rFonts w:ascii="Times New Roman" w:hAnsi="Times New Roman" w:cs="Times New Roman"/>
          <w:sz w:val="22"/>
        </w:rPr>
        <w:t>application</w:t>
      </w:r>
      <w:r w:rsidR="008702E4" w:rsidRPr="00CC6AB9">
        <w:rPr>
          <w:rFonts w:ascii="Times New Roman" w:hAnsi="Times New Roman" w:cs="Times New Roman" w:hint="eastAsia"/>
          <w:sz w:val="22"/>
        </w:rPr>
        <w:t>.</w:t>
      </w:r>
    </w:p>
    <w:p w:rsidR="0050312F" w:rsidRPr="00CC6AB9" w:rsidRDefault="0050312F" w:rsidP="00355723">
      <w:pPr>
        <w:spacing w:after="240" w:line="360" w:lineRule="auto"/>
        <w:rPr>
          <w:rFonts w:ascii="Times New Roman" w:hAnsi="Times New Roman" w:cs="Times New Roman"/>
          <w:sz w:val="22"/>
        </w:rPr>
      </w:pPr>
    </w:p>
    <w:p w:rsidR="00401249" w:rsidRPr="00CC6AB9" w:rsidRDefault="00401249" w:rsidP="00355723">
      <w:pPr>
        <w:spacing w:after="240" w:line="360" w:lineRule="auto"/>
        <w:rPr>
          <w:rFonts w:ascii="Times New Roman" w:hAnsi="Times New Roman" w:cs="Times New Roman"/>
          <w:sz w:val="22"/>
        </w:rPr>
      </w:pPr>
    </w:p>
    <w:p w:rsidR="00C341D9" w:rsidRPr="00CC6AB9" w:rsidRDefault="00C341D9" w:rsidP="00401249">
      <w:pPr>
        <w:spacing w:line="360" w:lineRule="auto"/>
        <w:rPr>
          <w:rFonts w:ascii="Times New Roman" w:hAnsi="Times New Roman" w:cs="Times New Roman"/>
          <w:sz w:val="22"/>
        </w:rPr>
      </w:pPr>
    </w:p>
    <w:p w:rsidR="009901E7" w:rsidRPr="00CC6AB9" w:rsidRDefault="009901E7" w:rsidP="00355723">
      <w:pPr>
        <w:spacing w:after="240" w:line="360" w:lineRule="auto"/>
        <w:rPr>
          <w:rFonts w:ascii="Times New Roman" w:hAnsi="Times New Roman" w:cs="Times New Roman"/>
          <w:b/>
          <w:sz w:val="22"/>
        </w:rPr>
      </w:pPr>
      <w:r w:rsidRPr="00CC6AB9">
        <w:rPr>
          <w:rFonts w:ascii="Times New Roman" w:hAnsi="Times New Roman" w:cs="Times New Roman"/>
          <w:b/>
          <w:sz w:val="22"/>
        </w:rPr>
        <w:t>ASSOCIATED CONTENT</w:t>
      </w:r>
    </w:p>
    <w:p w:rsidR="009901E7" w:rsidRPr="00CC6AB9" w:rsidRDefault="009901E7" w:rsidP="00355723">
      <w:pPr>
        <w:autoSpaceDE w:val="0"/>
        <w:autoSpaceDN w:val="0"/>
        <w:adjustRightInd w:val="0"/>
        <w:spacing w:after="240" w:line="360" w:lineRule="auto"/>
        <w:jc w:val="left"/>
        <w:rPr>
          <w:rFonts w:ascii="Times New Roman" w:hAnsi="Times New Roman" w:cs="Times New Roman"/>
          <w:b/>
          <w:sz w:val="22"/>
        </w:rPr>
      </w:pPr>
      <w:r w:rsidRPr="00CC6AB9">
        <w:rPr>
          <w:rFonts w:ascii="Times New Roman" w:hAnsi="Times New Roman" w:cs="Times New Roman"/>
          <w:b/>
          <w:sz w:val="22"/>
        </w:rPr>
        <w:t>Supporting Information</w:t>
      </w:r>
    </w:p>
    <w:p w:rsidR="009901E7" w:rsidRPr="00CC6AB9" w:rsidRDefault="009901E7" w:rsidP="00355723">
      <w:pPr>
        <w:autoSpaceDE w:val="0"/>
        <w:autoSpaceDN w:val="0"/>
        <w:adjustRightInd w:val="0"/>
        <w:spacing w:after="240" w:line="360" w:lineRule="auto"/>
        <w:rPr>
          <w:rFonts w:ascii="Times New Roman" w:hAnsi="Times New Roman" w:cs="Times New Roman"/>
          <w:sz w:val="22"/>
        </w:rPr>
      </w:pPr>
      <w:r w:rsidRPr="00CC6AB9">
        <w:rPr>
          <w:rFonts w:ascii="Times New Roman" w:hAnsi="Times New Roman" w:cs="Times New Roman"/>
          <w:sz w:val="22"/>
        </w:rPr>
        <w:t>This describes the experimental procedures, characterization</w:t>
      </w:r>
      <w:r w:rsidR="00351E51" w:rsidRPr="00CC6AB9">
        <w:rPr>
          <w:rFonts w:ascii="Times New Roman" w:hAnsi="Times New Roman" w:cs="Times New Roman"/>
          <w:sz w:val="22"/>
        </w:rPr>
        <w:t xml:space="preserve"> </w:t>
      </w:r>
      <w:r w:rsidRPr="00CC6AB9">
        <w:rPr>
          <w:rFonts w:ascii="Times New Roman" w:hAnsi="Times New Roman" w:cs="Times New Roman"/>
          <w:sz w:val="22"/>
        </w:rPr>
        <w:t xml:space="preserve">data, the structure of </w:t>
      </w:r>
      <w:r w:rsidRPr="00CC6AB9">
        <w:rPr>
          <w:rFonts w:ascii="Times New Roman" w:hAnsi="Times New Roman" w:cs="Times New Roman" w:hint="eastAsia"/>
          <w:sz w:val="22"/>
        </w:rPr>
        <w:t xml:space="preserve">the </w:t>
      </w:r>
      <w:r w:rsidR="00246DB2" w:rsidRPr="00CC6AB9">
        <w:rPr>
          <w:rFonts w:ascii="Times New Roman" w:hAnsi="Times New Roman" w:cs="Times New Roman"/>
          <w:sz w:val="22"/>
        </w:rPr>
        <w:t>di-</w:t>
      </w:r>
      <w:r w:rsidRPr="00CC6AB9">
        <w:rPr>
          <w:rFonts w:ascii="Times New Roman" w:hAnsi="Times New Roman" w:cs="Times New Roman" w:hint="eastAsia"/>
          <w:sz w:val="22"/>
        </w:rPr>
        <w:t xml:space="preserve"> zinc </w:t>
      </w:r>
      <w:r w:rsidR="00246DB2" w:rsidRPr="00CC6AB9">
        <w:rPr>
          <w:rFonts w:ascii="Times New Roman" w:hAnsi="Times New Roman" w:cs="Times New Roman"/>
          <w:sz w:val="22"/>
        </w:rPr>
        <w:t>initiator</w:t>
      </w:r>
      <w:r w:rsidR="00351E51" w:rsidRPr="00CC6AB9">
        <w:rPr>
          <w:rFonts w:ascii="Times New Roman" w:hAnsi="Times New Roman" w:cs="Times New Roman"/>
          <w:sz w:val="22"/>
        </w:rPr>
        <w:t xml:space="preserve"> </w:t>
      </w:r>
      <w:r w:rsidRPr="00CC6AB9">
        <w:rPr>
          <w:rFonts w:ascii="Times New Roman" w:hAnsi="Times New Roman" w:cs="Times New Roman"/>
          <w:sz w:val="22"/>
        </w:rPr>
        <w:t>and</w:t>
      </w:r>
      <w:r w:rsidRPr="00CC6AB9">
        <w:rPr>
          <w:rFonts w:ascii="Times New Roman" w:hAnsi="Times New Roman" w:cs="Times New Roman" w:hint="eastAsia"/>
          <w:sz w:val="22"/>
        </w:rPr>
        <w:t xml:space="preserve"> the equation</w:t>
      </w:r>
      <w:r w:rsidR="00246DB2" w:rsidRPr="00CC6AB9">
        <w:rPr>
          <w:rFonts w:ascii="Times New Roman" w:hAnsi="Times New Roman" w:cs="Times New Roman"/>
          <w:sz w:val="22"/>
        </w:rPr>
        <w:t>s</w:t>
      </w:r>
      <w:r w:rsidRPr="00CC6AB9">
        <w:rPr>
          <w:rFonts w:ascii="Times New Roman" w:hAnsi="Times New Roman" w:cs="Times New Roman" w:hint="eastAsia"/>
          <w:sz w:val="22"/>
        </w:rPr>
        <w:t xml:space="preserve"> used to determine </w:t>
      </w:r>
      <w:r w:rsidRPr="00CC6AB9">
        <w:rPr>
          <w:rFonts w:ascii="Times New Roman" w:hAnsi="Times New Roman" w:cs="Times New Roman"/>
          <w:sz w:val="22"/>
        </w:rPr>
        <w:t>the</w:t>
      </w:r>
      <w:r w:rsidRPr="00CC6AB9">
        <w:rPr>
          <w:rFonts w:ascii="Times New Roman" w:hAnsi="Times New Roman" w:cs="Times New Roman" w:hint="eastAsia"/>
          <w:sz w:val="22"/>
        </w:rPr>
        <w:t xml:space="preserve"> relative content of Type I and II</w:t>
      </w:r>
      <w:r w:rsidR="00246DB2" w:rsidRPr="00CC6AB9">
        <w:rPr>
          <w:rFonts w:ascii="Times New Roman" w:hAnsi="Times New Roman" w:cs="Times New Roman"/>
          <w:sz w:val="22"/>
        </w:rPr>
        <w:t xml:space="preserve"> chains</w:t>
      </w:r>
      <w:r w:rsidRPr="00CC6AB9">
        <w:rPr>
          <w:rFonts w:ascii="Times New Roman" w:hAnsi="Times New Roman" w:cs="Times New Roman"/>
          <w:sz w:val="22"/>
        </w:rPr>
        <w:t>. This material is available</w:t>
      </w:r>
      <w:r w:rsidR="00351E51" w:rsidRPr="00CC6AB9">
        <w:rPr>
          <w:rFonts w:ascii="Times New Roman" w:hAnsi="Times New Roman" w:cs="Times New Roman"/>
          <w:sz w:val="22"/>
        </w:rPr>
        <w:t xml:space="preserve"> </w:t>
      </w:r>
      <w:r w:rsidRPr="00CC6AB9">
        <w:rPr>
          <w:rFonts w:ascii="Times New Roman" w:hAnsi="Times New Roman" w:cs="Times New Roman"/>
          <w:sz w:val="22"/>
        </w:rPr>
        <w:t xml:space="preserve">free of charge </w:t>
      </w:r>
      <w:r w:rsidR="00351CB0" w:rsidRPr="00CC6AB9">
        <w:rPr>
          <w:rFonts w:ascii="Times New Roman" w:hAnsi="Times New Roman" w:cs="Times New Roman"/>
          <w:i/>
          <w:sz w:val="22"/>
        </w:rPr>
        <w:t>via</w:t>
      </w:r>
      <w:r w:rsidRPr="00CC6AB9">
        <w:rPr>
          <w:rFonts w:ascii="Times New Roman" w:hAnsi="Times New Roman" w:cs="Times New Roman"/>
          <w:sz w:val="22"/>
        </w:rPr>
        <w:t xml:space="preserve"> the Internet at </w:t>
      </w:r>
      <w:hyperlink r:id="rId23" w:history="1">
        <w:r w:rsidRPr="00CC6AB9">
          <w:rPr>
            <w:rStyle w:val="Hyperlink"/>
            <w:rFonts w:ascii="Times New Roman" w:hAnsi="Times New Roman" w:cs="Times New Roman"/>
            <w:sz w:val="22"/>
          </w:rPr>
          <w:t>http://pubs.acs.org</w:t>
        </w:r>
      </w:hyperlink>
      <w:r w:rsidRPr="00CC6AB9">
        <w:rPr>
          <w:rFonts w:ascii="Times New Roman" w:hAnsi="Times New Roman" w:cs="Times New Roman"/>
          <w:sz w:val="22"/>
        </w:rPr>
        <w:t>.</w:t>
      </w:r>
    </w:p>
    <w:p w:rsidR="009901E7" w:rsidRPr="00CC6AB9" w:rsidRDefault="009901E7" w:rsidP="00355723">
      <w:pPr>
        <w:autoSpaceDE w:val="0"/>
        <w:autoSpaceDN w:val="0"/>
        <w:adjustRightInd w:val="0"/>
        <w:spacing w:after="240" w:line="360" w:lineRule="auto"/>
        <w:jc w:val="left"/>
        <w:rPr>
          <w:rFonts w:ascii="Times New Roman" w:hAnsi="Times New Roman" w:cs="Times New Roman"/>
          <w:b/>
          <w:sz w:val="22"/>
        </w:rPr>
      </w:pPr>
      <w:r w:rsidRPr="00CC6AB9">
        <w:rPr>
          <w:rFonts w:ascii="Times New Roman" w:hAnsi="Times New Roman" w:cs="Times New Roman"/>
          <w:b/>
          <w:sz w:val="22"/>
        </w:rPr>
        <w:t>AUTHOR INFORMATION</w:t>
      </w:r>
    </w:p>
    <w:p w:rsidR="009901E7" w:rsidRPr="00CC6AB9" w:rsidRDefault="009901E7" w:rsidP="00355723">
      <w:pPr>
        <w:autoSpaceDE w:val="0"/>
        <w:autoSpaceDN w:val="0"/>
        <w:adjustRightInd w:val="0"/>
        <w:spacing w:after="240" w:line="360" w:lineRule="auto"/>
        <w:jc w:val="left"/>
        <w:rPr>
          <w:rFonts w:ascii="Times New Roman" w:hAnsi="Times New Roman" w:cs="Times New Roman"/>
          <w:sz w:val="22"/>
        </w:rPr>
      </w:pPr>
      <w:r w:rsidRPr="00CC6AB9">
        <w:rPr>
          <w:rFonts w:ascii="Times New Roman" w:hAnsi="Times New Roman" w:cs="Times New Roman"/>
          <w:sz w:val="22"/>
        </w:rPr>
        <w:t>Corresponding Author</w:t>
      </w:r>
    </w:p>
    <w:p w:rsidR="009901E7" w:rsidRPr="00CC6AB9" w:rsidRDefault="00CC6AB9" w:rsidP="00355723">
      <w:pPr>
        <w:autoSpaceDE w:val="0"/>
        <w:autoSpaceDN w:val="0"/>
        <w:adjustRightInd w:val="0"/>
        <w:spacing w:after="240" w:line="360" w:lineRule="auto"/>
        <w:jc w:val="left"/>
        <w:rPr>
          <w:rFonts w:ascii="Times New Roman" w:hAnsi="Times New Roman" w:cs="Times New Roman"/>
          <w:sz w:val="22"/>
        </w:rPr>
      </w:pPr>
      <w:hyperlink r:id="rId24" w:history="1">
        <w:r w:rsidR="009901E7" w:rsidRPr="00CC6AB9">
          <w:rPr>
            <w:rStyle w:val="Hyperlink"/>
            <w:rFonts w:ascii="Times New Roman" w:hAnsi="Times New Roman" w:cs="Times New Roman"/>
            <w:sz w:val="22"/>
          </w:rPr>
          <w:t>c.k.williams@imperial.ac.uk</w:t>
        </w:r>
      </w:hyperlink>
    </w:p>
    <w:p w:rsidR="0038309E" w:rsidRPr="00CC6AB9" w:rsidRDefault="009901E7" w:rsidP="00355723">
      <w:pPr>
        <w:spacing w:after="240" w:line="360" w:lineRule="auto"/>
        <w:rPr>
          <w:rFonts w:ascii="Times New Roman" w:hAnsi="Times New Roman" w:cs="Times New Roman"/>
          <w:b/>
          <w:sz w:val="22"/>
        </w:rPr>
      </w:pPr>
      <w:r w:rsidRPr="00CC6AB9">
        <w:rPr>
          <w:rFonts w:ascii="Times New Roman" w:hAnsi="Times New Roman" w:cs="Times New Roman"/>
          <w:b/>
          <w:sz w:val="22"/>
        </w:rPr>
        <w:t>ACKNOWLEDGMENT</w:t>
      </w:r>
      <w:r w:rsidR="00192D76" w:rsidRPr="00CC6AB9">
        <w:rPr>
          <w:rFonts w:ascii="Times New Roman" w:hAnsi="Times New Roman" w:cs="Times New Roman"/>
          <w:b/>
          <w:sz w:val="22"/>
        </w:rPr>
        <w:t>S</w:t>
      </w:r>
    </w:p>
    <w:p w:rsidR="0038309E" w:rsidRPr="00CC6AB9" w:rsidRDefault="00246DB2" w:rsidP="00CA7971">
      <w:pPr>
        <w:autoSpaceDE w:val="0"/>
        <w:autoSpaceDN w:val="0"/>
        <w:adjustRightInd w:val="0"/>
        <w:spacing w:after="240" w:line="360" w:lineRule="auto"/>
        <w:rPr>
          <w:rFonts w:ascii="Times New Roman" w:hAnsi="Times New Roman" w:cs="Times New Roman"/>
          <w:sz w:val="22"/>
        </w:rPr>
      </w:pPr>
      <w:r w:rsidRPr="00CC6AB9">
        <w:rPr>
          <w:rFonts w:ascii="Times New Roman" w:hAnsi="Times New Roman" w:cs="Times New Roman"/>
          <w:sz w:val="22"/>
        </w:rPr>
        <w:t>The Engineering and Physical Sciences Research Council (EPSRC) are acknowledged for research funding (EP/K035274/1, EP/K014070/1</w:t>
      </w:r>
      <w:r w:rsidR="00351E51" w:rsidRPr="00CC6AB9">
        <w:rPr>
          <w:rFonts w:ascii="Times New Roman" w:hAnsi="Times New Roman" w:cs="Times New Roman"/>
          <w:sz w:val="22"/>
        </w:rPr>
        <w:t>, EP/K014668</w:t>
      </w:r>
      <w:r w:rsidRPr="00CC6AB9">
        <w:rPr>
          <w:rFonts w:ascii="Times New Roman" w:hAnsi="Times New Roman" w:cs="Times New Roman"/>
          <w:sz w:val="22"/>
        </w:rPr>
        <w:t xml:space="preserve">). Acknowledgement for funding is also </w:t>
      </w:r>
      <w:r w:rsidR="00192D76" w:rsidRPr="00CC6AB9">
        <w:rPr>
          <w:rFonts w:ascii="Times New Roman" w:hAnsi="Times New Roman" w:cs="Times New Roman"/>
          <w:sz w:val="22"/>
        </w:rPr>
        <w:t xml:space="preserve">gratefully </w:t>
      </w:r>
      <w:r w:rsidRPr="00CC6AB9">
        <w:rPr>
          <w:rFonts w:ascii="Times New Roman" w:hAnsi="Times New Roman" w:cs="Times New Roman"/>
          <w:sz w:val="22"/>
        </w:rPr>
        <w:t xml:space="preserve">made to the </w:t>
      </w:r>
      <w:r w:rsidR="0038309E" w:rsidRPr="00CC6AB9">
        <w:rPr>
          <w:rFonts w:ascii="Times New Roman" w:hAnsi="Times New Roman" w:cs="Times New Roman"/>
          <w:sz w:val="22"/>
        </w:rPr>
        <w:t>Imperial</w:t>
      </w:r>
      <w:r w:rsidRPr="00CC6AB9">
        <w:rPr>
          <w:rFonts w:ascii="Times New Roman" w:hAnsi="Times New Roman" w:cs="Times New Roman"/>
          <w:sz w:val="22"/>
        </w:rPr>
        <w:t xml:space="preserve"> College London</w:t>
      </w:r>
      <w:r w:rsidR="0038309E" w:rsidRPr="00CC6AB9">
        <w:rPr>
          <w:rFonts w:ascii="Times New Roman" w:hAnsi="Times New Roman" w:cs="Times New Roman"/>
          <w:sz w:val="22"/>
        </w:rPr>
        <w:t>-CSC Scholarship</w:t>
      </w:r>
      <w:r w:rsidR="00351E51" w:rsidRPr="00CC6AB9">
        <w:rPr>
          <w:rFonts w:ascii="Times New Roman" w:hAnsi="Times New Roman" w:cs="Times New Roman"/>
          <w:sz w:val="22"/>
        </w:rPr>
        <w:t xml:space="preserve"> </w:t>
      </w:r>
      <w:r w:rsidRPr="00CC6AB9">
        <w:rPr>
          <w:rFonts w:ascii="Times New Roman" w:hAnsi="Times New Roman" w:cs="Times New Roman"/>
          <w:sz w:val="22"/>
        </w:rPr>
        <w:t>awarded to</w:t>
      </w:r>
      <w:r w:rsidR="0038309E" w:rsidRPr="00CC6AB9">
        <w:rPr>
          <w:rFonts w:ascii="Times New Roman" w:hAnsi="Times New Roman" w:cs="Times New Roman"/>
          <w:sz w:val="22"/>
        </w:rPr>
        <w:t xml:space="preserve"> YZ. </w:t>
      </w:r>
    </w:p>
    <w:p w:rsidR="00BF3B2F" w:rsidRPr="00CC6AB9" w:rsidRDefault="00401249" w:rsidP="00355723">
      <w:pPr>
        <w:spacing w:after="240" w:line="360" w:lineRule="auto"/>
        <w:rPr>
          <w:rFonts w:ascii="Times New Roman" w:hAnsi="Times New Roman" w:cs="Times New Roman"/>
          <w:b/>
          <w:sz w:val="22"/>
        </w:rPr>
      </w:pPr>
      <w:r w:rsidRPr="00CC6AB9">
        <w:rPr>
          <w:rFonts w:ascii="Times New Roman" w:hAnsi="Times New Roman" w:cs="Times New Roman" w:hint="eastAsia"/>
          <w:b/>
          <w:sz w:val="22"/>
        </w:rPr>
        <w:t>Reference</w:t>
      </w:r>
      <w:r w:rsidR="00C43870" w:rsidRPr="00CC6AB9">
        <w:rPr>
          <w:rFonts w:ascii="Times New Roman" w:hAnsi="Times New Roman" w:cs="Times New Roman" w:hint="eastAsia"/>
          <w:b/>
          <w:sz w:val="22"/>
        </w:rPr>
        <w:t>s</w:t>
      </w:r>
    </w:p>
    <w:p w:rsidR="00341F84" w:rsidRPr="00CC6AB9" w:rsidRDefault="00663990" w:rsidP="00341F84">
      <w:pPr>
        <w:pStyle w:val="EndNoteBibliography"/>
      </w:pPr>
      <w:r w:rsidRPr="00CC6AB9">
        <w:rPr>
          <w:rFonts w:asciiTheme="minorHAnsi" w:hAnsiTheme="minorHAnsi" w:cstheme="minorBidi"/>
          <w:sz w:val="21"/>
        </w:rPr>
        <w:fldChar w:fldCharType="begin"/>
      </w:r>
      <w:r w:rsidR="00BF3B2F" w:rsidRPr="00CC6AB9">
        <w:instrText xml:space="preserve"> ADDIN EN.REFLIST </w:instrText>
      </w:r>
      <w:r w:rsidRPr="00CC6AB9">
        <w:rPr>
          <w:rFonts w:asciiTheme="minorHAnsi" w:hAnsiTheme="minorHAnsi" w:cstheme="minorBidi"/>
          <w:sz w:val="21"/>
        </w:rPr>
        <w:fldChar w:fldCharType="separate"/>
      </w:r>
      <w:bookmarkStart w:id="96" w:name="_ENREF_1"/>
      <w:r w:rsidR="00341F84" w:rsidRPr="00CC6AB9">
        <w:t xml:space="preserve">(1) Ropson, N.; Dubois, P.; Jerome, R.; Teyssie, P. </w:t>
      </w:r>
      <w:r w:rsidR="00341F84" w:rsidRPr="00CC6AB9">
        <w:rPr>
          <w:i/>
        </w:rPr>
        <w:t>Macromolecules</w:t>
      </w:r>
      <w:r w:rsidR="00341F84" w:rsidRPr="00CC6AB9">
        <w:t xml:space="preserve"> </w:t>
      </w:r>
      <w:r w:rsidR="00341F84" w:rsidRPr="00CC6AB9">
        <w:rPr>
          <w:b/>
        </w:rPr>
        <w:t>1995</w:t>
      </w:r>
      <w:r w:rsidR="00341F84" w:rsidRPr="00CC6AB9">
        <w:t xml:space="preserve">, </w:t>
      </w:r>
      <w:r w:rsidR="00341F84" w:rsidRPr="00CC6AB9">
        <w:rPr>
          <w:i/>
        </w:rPr>
        <w:t>28</w:t>
      </w:r>
      <w:r w:rsidR="00341F84" w:rsidRPr="00CC6AB9">
        <w:t>, 7589-7598.</w:t>
      </w:r>
      <w:bookmarkEnd w:id="96"/>
    </w:p>
    <w:p w:rsidR="00341F84" w:rsidRPr="00CC6AB9" w:rsidRDefault="00341F84" w:rsidP="00341F84">
      <w:pPr>
        <w:pStyle w:val="EndNoteBibliography"/>
      </w:pPr>
      <w:bookmarkStart w:id="97" w:name="_ENREF_2"/>
      <w:r w:rsidRPr="00CC6AB9">
        <w:t xml:space="preserve">(2) Stevels, W. M.; Ankone, M. J. K.; Dijkstra, P. L.; Feijen, J. </w:t>
      </w:r>
      <w:r w:rsidRPr="00CC6AB9">
        <w:rPr>
          <w:i/>
        </w:rPr>
        <w:t>Macromol. Chem. Phys.</w:t>
      </w:r>
      <w:r w:rsidRPr="00CC6AB9">
        <w:t xml:space="preserve"> </w:t>
      </w:r>
      <w:r w:rsidRPr="00CC6AB9">
        <w:rPr>
          <w:b/>
        </w:rPr>
        <w:t>1995</w:t>
      </w:r>
      <w:r w:rsidRPr="00CC6AB9">
        <w:t xml:space="preserve">, </w:t>
      </w:r>
      <w:r w:rsidRPr="00CC6AB9">
        <w:rPr>
          <w:i/>
        </w:rPr>
        <w:t>196</w:t>
      </w:r>
      <w:r w:rsidRPr="00CC6AB9">
        <w:t>, 1153-1161.</w:t>
      </w:r>
      <w:bookmarkEnd w:id="97"/>
    </w:p>
    <w:p w:rsidR="00341F84" w:rsidRPr="00CC6AB9" w:rsidRDefault="00341F84" w:rsidP="00341F84">
      <w:pPr>
        <w:pStyle w:val="EndNoteBibliography"/>
      </w:pPr>
      <w:bookmarkStart w:id="98" w:name="_ENREF_3"/>
      <w:r w:rsidRPr="00CC6AB9">
        <w:t xml:space="preserve">(3) Dubois, P.; Ropson, N.; Jérôme, R.; Teyssié, P. </w:t>
      </w:r>
      <w:r w:rsidRPr="00CC6AB9">
        <w:rPr>
          <w:i/>
        </w:rPr>
        <w:t>Macromolecules</w:t>
      </w:r>
      <w:r w:rsidRPr="00CC6AB9">
        <w:t xml:space="preserve"> </w:t>
      </w:r>
      <w:r w:rsidRPr="00CC6AB9">
        <w:rPr>
          <w:b/>
        </w:rPr>
        <w:t>1996</w:t>
      </w:r>
      <w:r w:rsidRPr="00CC6AB9">
        <w:t xml:space="preserve">, </w:t>
      </w:r>
      <w:r w:rsidRPr="00CC6AB9">
        <w:rPr>
          <w:i/>
        </w:rPr>
        <w:t>29</w:t>
      </w:r>
      <w:r w:rsidRPr="00CC6AB9">
        <w:t>, 1965-1975.</w:t>
      </w:r>
      <w:bookmarkEnd w:id="98"/>
    </w:p>
    <w:p w:rsidR="00341F84" w:rsidRPr="00CC6AB9" w:rsidRDefault="00341F84" w:rsidP="00341F84">
      <w:pPr>
        <w:pStyle w:val="EndNoteBibliography"/>
      </w:pPr>
      <w:bookmarkStart w:id="99" w:name="_ENREF_4"/>
      <w:r w:rsidRPr="00CC6AB9">
        <w:t xml:space="preserve">(4) Stevels, W. M.; Ankoné, M. J. K.; Dijkstra, P. J.; Feijen, J. </w:t>
      </w:r>
      <w:r w:rsidRPr="00CC6AB9">
        <w:rPr>
          <w:i/>
        </w:rPr>
        <w:t>Macromolecules</w:t>
      </w:r>
      <w:r w:rsidRPr="00CC6AB9">
        <w:t xml:space="preserve"> </w:t>
      </w:r>
      <w:r w:rsidRPr="00CC6AB9">
        <w:rPr>
          <w:b/>
        </w:rPr>
        <w:t>1996</w:t>
      </w:r>
      <w:r w:rsidRPr="00CC6AB9">
        <w:t xml:space="preserve">, </w:t>
      </w:r>
      <w:r w:rsidRPr="00CC6AB9">
        <w:rPr>
          <w:i/>
        </w:rPr>
        <w:t>29</w:t>
      </w:r>
      <w:r w:rsidRPr="00CC6AB9">
        <w:t>, 8296-8303.</w:t>
      </w:r>
      <w:bookmarkEnd w:id="99"/>
    </w:p>
    <w:p w:rsidR="00341F84" w:rsidRPr="00CC6AB9" w:rsidRDefault="00341F84" w:rsidP="00341F84">
      <w:pPr>
        <w:pStyle w:val="EndNoteBibliography"/>
      </w:pPr>
      <w:bookmarkStart w:id="100" w:name="_ENREF_5"/>
      <w:r w:rsidRPr="00CC6AB9">
        <w:t xml:space="preserve">(5) Save, M.; Schappacher, M.; Soum, A. </w:t>
      </w:r>
      <w:r w:rsidRPr="00CC6AB9">
        <w:rPr>
          <w:i/>
        </w:rPr>
        <w:t>Macromol. Chem. Phys.</w:t>
      </w:r>
      <w:r w:rsidRPr="00CC6AB9">
        <w:t xml:space="preserve"> </w:t>
      </w:r>
      <w:r w:rsidRPr="00CC6AB9">
        <w:rPr>
          <w:b/>
        </w:rPr>
        <w:t>2002</w:t>
      </w:r>
      <w:r w:rsidRPr="00CC6AB9">
        <w:t xml:space="preserve">, </w:t>
      </w:r>
      <w:r w:rsidRPr="00CC6AB9">
        <w:rPr>
          <w:i/>
        </w:rPr>
        <w:t>203</w:t>
      </w:r>
      <w:r w:rsidRPr="00CC6AB9">
        <w:t>, 889-899.</w:t>
      </w:r>
      <w:bookmarkEnd w:id="100"/>
    </w:p>
    <w:p w:rsidR="00341F84" w:rsidRPr="00CC6AB9" w:rsidRDefault="00341F84" w:rsidP="00341F84">
      <w:pPr>
        <w:pStyle w:val="EndNoteBibliography"/>
      </w:pPr>
      <w:bookmarkStart w:id="101" w:name="_ENREF_6"/>
      <w:r w:rsidRPr="00CC6AB9">
        <w:t xml:space="preserve">(6) Chen, H.-Y.; Huang, B.-H.; Lin, C.-C. </w:t>
      </w:r>
      <w:r w:rsidRPr="00CC6AB9">
        <w:rPr>
          <w:i/>
        </w:rPr>
        <w:t>Macromolecules</w:t>
      </w:r>
      <w:r w:rsidRPr="00CC6AB9">
        <w:t xml:space="preserve"> </w:t>
      </w:r>
      <w:r w:rsidRPr="00CC6AB9">
        <w:rPr>
          <w:b/>
        </w:rPr>
        <w:t>2005</w:t>
      </w:r>
      <w:r w:rsidRPr="00CC6AB9">
        <w:t xml:space="preserve">, </w:t>
      </w:r>
      <w:r w:rsidRPr="00CC6AB9">
        <w:rPr>
          <w:i/>
        </w:rPr>
        <w:t>38</w:t>
      </w:r>
      <w:r w:rsidRPr="00CC6AB9">
        <w:t>, 5400-5405.</w:t>
      </w:r>
      <w:bookmarkEnd w:id="101"/>
    </w:p>
    <w:p w:rsidR="00341F84" w:rsidRPr="00CC6AB9" w:rsidRDefault="00341F84" w:rsidP="00341F84">
      <w:pPr>
        <w:pStyle w:val="EndNoteBibliography"/>
      </w:pPr>
      <w:bookmarkStart w:id="102" w:name="_ENREF_7"/>
      <w:r w:rsidRPr="00CC6AB9">
        <w:t xml:space="preserve">(7) Zhang, D.; Hillmyer, M. A.; Tolman, W. B. </w:t>
      </w:r>
      <w:r w:rsidRPr="00CC6AB9">
        <w:rPr>
          <w:i/>
        </w:rPr>
        <w:t>Biomacromolecules</w:t>
      </w:r>
      <w:r w:rsidRPr="00CC6AB9">
        <w:t xml:space="preserve"> </w:t>
      </w:r>
      <w:r w:rsidRPr="00CC6AB9">
        <w:rPr>
          <w:b/>
        </w:rPr>
        <w:t>2005</w:t>
      </w:r>
      <w:r w:rsidRPr="00CC6AB9">
        <w:t xml:space="preserve">, </w:t>
      </w:r>
      <w:r w:rsidRPr="00CC6AB9">
        <w:rPr>
          <w:i/>
        </w:rPr>
        <w:t>6</w:t>
      </w:r>
      <w:r w:rsidRPr="00CC6AB9">
        <w:t>, 2091-2095.</w:t>
      </w:r>
      <w:bookmarkEnd w:id="102"/>
    </w:p>
    <w:p w:rsidR="00341F84" w:rsidRPr="00CC6AB9" w:rsidRDefault="00341F84" w:rsidP="00341F84">
      <w:pPr>
        <w:pStyle w:val="EndNoteBibliography"/>
      </w:pPr>
      <w:bookmarkStart w:id="103" w:name="_ENREF_8"/>
      <w:r w:rsidRPr="00CC6AB9">
        <w:t xml:space="preserve">(8) Nomura, N.; Taira, A.; Nakase, A.; Tomioka, T.; Okada, M. </w:t>
      </w:r>
      <w:r w:rsidRPr="00CC6AB9">
        <w:rPr>
          <w:i/>
        </w:rPr>
        <w:t>Tetrahedron</w:t>
      </w:r>
      <w:r w:rsidRPr="00CC6AB9">
        <w:t xml:space="preserve"> </w:t>
      </w:r>
      <w:r w:rsidRPr="00CC6AB9">
        <w:rPr>
          <w:b/>
        </w:rPr>
        <w:t>2007</w:t>
      </w:r>
      <w:r w:rsidRPr="00CC6AB9">
        <w:t xml:space="preserve">, </w:t>
      </w:r>
      <w:r w:rsidRPr="00CC6AB9">
        <w:rPr>
          <w:i/>
        </w:rPr>
        <w:t>63</w:t>
      </w:r>
      <w:r w:rsidRPr="00CC6AB9">
        <w:t>, 8478-8484.</w:t>
      </w:r>
      <w:bookmarkEnd w:id="103"/>
    </w:p>
    <w:p w:rsidR="00341F84" w:rsidRPr="00CC6AB9" w:rsidRDefault="00341F84" w:rsidP="00341F84">
      <w:pPr>
        <w:pStyle w:val="EndNoteBibliography"/>
      </w:pPr>
      <w:bookmarkStart w:id="104" w:name="_ENREF_9"/>
      <w:r w:rsidRPr="00CC6AB9">
        <w:t xml:space="preserve">(9) Woodruff, M. A.; Hutmacher, D. W. </w:t>
      </w:r>
      <w:r w:rsidRPr="00CC6AB9">
        <w:rPr>
          <w:i/>
        </w:rPr>
        <w:t>Prog. Polym. Sci.</w:t>
      </w:r>
      <w:r w:rsidRPr="00CC6AB9">
        <w:t xml:space="preserve"> </w:t>
      </w:r>
      <w:r w:rsidRPr="00CC6AB9">
        <w:rPr>
          <w:b/>
        </w:rPr>
        <w:t>2010</w:t>
      </w:r>
      <w:r w:rsidRPr="00CC6AB9">
        <w:t xml:space="preserve">, </w:t>
      </w:r>
      <w:r w:rsidRPr="00CC6AB9">
        <w:rPr>
          <w:i/>
        </w:rPr>
        <w:t>35</w:t>
      </w:r>
      <w:r w:rsidRPr="00CC6AB9">
        <w:t>, 1217-1256.</w:t>
      </w:r>
      <w:bookmarkEnd w:id="104"/>
    </w:p>
    <w:p w:rsidR="00341F84" w:rsidRPr="00CC6AB9" w:rsidRDefault="00341F84" w:rsidP="00341F84">
      <w:pPr>
        <w:pStyle w:val="EndNoteBibliography"/>
      </w:pPr>
      <w:bookmarkStart w:id="105" w:name="_ENREF_10"/>
      <w:r w:rsidRPr="00CC6AB9">
        <w:t xml:space="preserve">(10) Chen, S.; Zhang, X. Z.; Cheng, S. X.; Zhuo, R. X.; Gu, Z. W. </w:t>
      </w:r>
      <w:r w:rsidRPr="00CC6AB9">
        <w:rPr>
          <w:i/>
        </w:rPr>
        <w:t>Biomacromolecules</w:t>
      </w:r>
      <w:r w:rsidRPr="00CC6AB9">
        <w:t xml:space="preserve"> </w:t>
      </w:r>
      <w:r w:rsidRPr="00CC6AB9">
        <w:rPr>
          <w:b/>
        </w:rPr>
        <w:t>2008</w:t>
      </w:r>
      <w:r w:rsidRPr="00CC6AB9">
        <w:t xml:space="preserve">, </w:t>
      </w:r>
      <w:r w:rsidRPr="00CC6AB9">
        <w:rPr>
          <w:i/>
        </w:rPr>
        <w:t>9</w:t>
      </w:r>
      <w:r w:rsidRPr="00CC6AB9">
        <w:t>, 2578-2585.</w:t>
      </w:r>
      <w:bookmarkEnd w:id="105"/>
    </w:p>
    <w:p w:rsidR="00341F84" w:rsidRPr="00CC6AB9" w:rsidRDefault="00341F84" w:rsidP="00341F84">
      <w:pPr>
        <w:pStyle w:val="EndNoteBibliography"/>
      </w:pPr>
      <w:bookmarkStart w:id="106" w:name="_ENREF_11"/>
      <w:r w:rsidRPr="00CC6AB9">
        <w:t xml:space="preserve">(11) Zhang, Y. Z.; Wang, X.; Feng, Y.; Li, J.; Lim, C. T.; Ramakrishna, S. </w:t>
      </w:r>
      <w:r w:rsidRPr="00CC6AB9">
        <w:rPr>
          <w:i/>
        </w:rPr>
        <w:t>Biomacromolecules</w:t>
      </w:r>
      <w:r w:rsidRPr="00CC6AB9">
        <w:t xml:space="preserve"> </w:t>
      </w:r>
      <w:r w:rsidRPr="00CC6AB9">
        <w:rPr>
          <w:b/>
        </w:rPr>
        <w:t>2006</w:t>
      </w:r>
      <w:r w:rsidRPr="00CC6AB9">
        <w:t xml:space="preserve">, </w:t>
      </w:r>
      <w:r w:rsidRPr="00CC6AB9">
        <w:rPr>
          <w:i/>
        </w:rPr>
        <w:t>7</w:t>
      </w:r>
      <w:r w:rsidRPr="00CC6AB9">
        <w:t>, 1049-1057.</w:t>
      </w:r>
      <w:bookmarkEnd w:id="106"/>
    </w:p>
    <w:p w:rsidR="00341F84" w:rsidRPr="00CC6AB9" w:rsidRDefault="00341F84" w:rsidP="00341F84">
      <w:pPr>
        <w:pStyle w:val="EndNoteBibliography"/>
      </w:pPr>
      <w:bookmarkStart w:id="107" w:name="_ENREF_12"/>
      <w:r w:rsidRPr="00CC6AB9">
        <w:t xml:space="preserve">(12) Gan, Z. H.; Jim, T. F.; Li, M.; Yuer, Z.; Wang, S. G.; Wu, C. </w:t>
      </w:r>
      <w:r w:rsidRPr="00CC6AB9">
        <w:rPr>
          <w:i/>
        </w:rPr>
        <w:t>Macromolecules</w:t>
      </w:r>
      <w:r w:rsidRPr="00CC6AB9">
        <w:t xml:space="preserve"> </w:t>
      </w:r>
      <w:r w:rsidRPr="00CC6AB9">
        <w:rPr>
          <w:b/>
        </w:rPr>
        <w:t>1999</w:t>
      </w:r>
      <w:r w:rsidRPr="00CC6AB9">
        <w:t xml:space="preserve">, </w:t>
      </w:r>
      <w:r w:rsidRPr="00CC6AB9">
        <w:rPr>
          <w:i/>
        </w:rPr>
        <w:t>32</w:t>
      </w:r>
      <w:r w:rsidRPr="00CC6AB9">
        <w:t>, 590-594.</w:t>
      </w:r>
      <w:bookmarkEnd w:id="107"/>
    </w:p>
    <w:p w:rsidR="00341F84" w:rsidRPr="00CC6AB9" w:rsidRDefault="00341F84" w:rsidP="00341F84">
      <w:pPr>
        <w:pStyle w:val="EndNoteBibliography"/>
      </w:pPr>
      <w:bookmarkStart w:id="108" w:name="_ENREF_13"/>
      <w:r w:rsidRPr="00CC6AB9">
        <w:t xml:space="preserve">(13) Calandrelli, L.; Calarco, A.; Laurienzo, P.; Malinconico, M.; Petillo, O.; Peluso, G. </w:t>
      </w:r>
      <w:r w:rsidRPr="00CC6AB9">
        <w:rPr>
          <w:i/>
        </w:rPr>
        <w:t>Biomacromolecules</w:t>
      </w:r>
      <w:r w:rsidRPr="00CC6AB9">
        <w:t xml:space="preserve"> </w:t>
      </w:r>
      <w:r w:rsidRPr="00CC6AB9">
        <w:rPr>
          <w:b/>
        </w:rPr>
        <w:t>2008</w:t>
      </w:r>
      <w:r w:rsidRPr="00CC6AB9">
        <w:t xml:space="preserve">, </w:t>
      </w:r>
      <w:r w:rsidRPr="00CC6AB9">
        <w:rPr>
          <w:i/>
        </w:rPr>
        <w:t>9</w:t>
      </w:r>
      <w:r w:rsidRPr="00CC6AB9">
        <w:t>, 1527-1534.</w:t>
      </w:r>
      <w:bookmarkEnd w:id="108"/>
    </w:p>
    <w:p w:rsidR="00341F84" w:rsidRPr="00CC6AB9" w:rsidRDefault="00341F84" w:rsidP="00341F84">
      <w:pPr>
        <w:pStyle w:val="EndNoteBibliography"/>
      </w:pPr>
      <w:bookmarkStart w:id="109" w:name="_ENREF_14"/>
      <w:r w:rsidRPr="00CC6AB9">
        <w:t xml:space="preserve">(14) Kwon, I. K.; Kidoaki, S.; Matsuda, T. </w:t>
      </w:r>
      <w:r w:rsidRPr="00CC6AB9">
        <w:rPr>
          <w:i/>
        </w:rPr>
        <w:t>Biomaterials</w:t>
      </w:r>
      <w:r w:rsidRPr="00CC6AB9">
        <w:t xml:space="preserve"> </w:t>
      </w:r>
      <w:r w:rsidRPr="00CC6AB9">
        <w:rPr>
          <w:b/>
        </w:rPr>
        <w:t>2005</w:t>
      </w:r>
      <w:r w:rsidRPr="00CC6AB9">
        <w:t xml:space="preserve">, </w:t>
      </w:r>
      <w:r w:rsidRPr="00CC6AB9">
        <w:rPr>
          <w:i/>
        </w:rPr>
        <w:t>26</w:t>
      </w:r>
      <w:r w:rsidRPr="00CC6AB9">
        <w:t>, 3929-3939.</w:t>
      </w:r>
      <w:bookmarkEnd w:id="109"/>
    </w:p>
    <w:p w:rsidR="00341F84" w:rsidRPr="00CC6AB9" w:rsidRDefault="00341F84" w:rsidP="00341F84">
      <w:pPr>
        <w:pStyle w:val="EndNoteBibliography"/>
      </w:pPr>
      <w:bookmarkStart w:id="110" w:name="_ENREF_15"/>
      <w:r w:rsidRPr="00CC6AB9">
        <w:t xml:space="preserve">(15) Tang, M.; Purcell, M.; Steele, J. A. M.; Lee, K.-Y.; McCullen, S.; Shakesheff, K. M.; Bismarck, A.; Stevens, M. M.; Howdle, S. M.; Williams, C. K. </w:t>
      </w:r>
      <w:r w:rsidRPr="00CC6AB9">
        <w:rPr>
          <w:i/>
        </w:rPr>
        <w:t>Macromolecules</w:t>
      </w:r>
      <w:r w:rsidRPr="00CC6AB9">
        <w:t xml:space="preserve"> </w:t>
      </w:r>
      <w:r w:rsidRPr="00CC6AB9">
        <w:rPr>
          <w:b/>
        </w:rPr>
        <w:t>2013</w:t>
      </w:r>
      <w:r w:rsidRPr="00CC6AB9">
        <w:t xml:space="preserve">, </w:t>
      </w:r>
      <w:r w:rsidRPr="00CC6AB9">
        <w:rPr>
          <w:i/>
        </w:rPr>
        <w:t>46</w:t>
      </w:r>
      <w:r w:rsidRPr="00CC6AB9">
        <w:t>, 8136-8143.</w:t>
      </w:r>
      <w:bookmarkEnd w:id="110"/>
    </w:p>
    <w:p w:rsidR="00341F84" w:rsidRPr="00CC6AB9" w:rsidRDefault="00341F84" w:rsidP="00341F84">
      <w:pPr>
        <w:pStyle w:val="EndNoteBibliography"/>
      </w:pPr>
      <w:bookmarkStart w:id="111" w:name="_ENREF_16"/>
      <w:r w:rsidRPr="00CC6AB9">
        <w:t xml:space="preserve">(16) Allard, D.; Prudhomme, R. E. </w:t>
      </w:r>
      <w:r w:rsidRPr="00CC6AB9">
        <w:rPr>
          <w:i/>
        </w:rPr>
        <w:t>J. Appl. Polym. Sci.</w:t>
      </w:r>
      <w:r w:rsidRPr="00CC6AB9">
        <w:t xml:space="preserve"> </w:t>
      </w:r>
      <w:r w:rsidRPr="00CC6AB9">
        <w:rPr>
          <w:b/>
        </w:rPr>
        <w:t>1982</w:t>
      </w:r>
      <w:r w:rsidRPr="00CC6AB9">
        <w:t xml:space="preserve">, </w:t>
      </w:r>
      <w:r w:rsidRPr="00CC6AB9">
        <w:rPr>
          <w:i/>
        </w:rPr>
        <w:t>27</w:t>
      </w:r>
      <w:r w:rsidRPr="00CC6AB9">
        <w:t>, 559-568.</w:t>
      </w:r>
      <w:bookmarkEnd w:id="111"/>
    </w:p>
    <w:p w:rsidR="00341F84" w:rsidRPr="00CC6AB9" w:rsidRDefault="00341F84" w:rsidP="00341F84">
      <w:pPr>
        <w:pStyle w:val="EndNoteBibliography"/>
      </w:pPr>
      <w:bookmarkStart w:id="112" w:name="_ENREF_17"/>
      <w:r w:rsidRPr="00CC6AB9">
        <w:t xml:space="preserve">(17) Cheung, Y. W.; Stein, R. S. </w:t>
      </w:r>
      <w:r w:rsidRPr="00CC6AB9">
        <w:rPr>
          <w:i/>
        </w:rPr>
        <w:t>Macromolecules</w:t>
      </w:r>
      <w:r w:rsidRPr="00CC6AB9">
        <w:t xml:space="preserve"> </w:t>
      </w:r>
      <w:r w:rsidRPr="00CC6AB9">
        <w:rPr>
          <w:b/>
        </w:rPr>
        <w:t>1994</w:t>
      </w:r>
      <w:r w:rsidRPr="00CC6AB9">
        <w:t xml:space="preserve">, </w:t>
      </w:r>
      <w:r w:rsidRPr="00CC6AB9">
        <w:rPr>
          <w:i/>
        </w:rPr>
        <w:t>27</w:t>
      </w:r>
      <w:r w:rsidRPr="00CC6AB9">
        <w:t>, 2512-2519.</w:t>
      </w:r>
      <w:bookmarkEnd w:id="112"/>
    </w:p>
    <w:p w:rsidR="00341F84" w:rsidRPr="00CC6AB9" w:rsidRDefault="00341F84" w:rsidP="00341F84">
      <w:pPr>
        <w:pStyle w:val="EndNoteBibliography"/>
      </w:pPr>
      <w:bookmarkStart w:id="113" w:name="_ENREF_18"/>
      <w:r w:rsidRPr="00CC6AB9">
        <w:t xml:space="preserve">(18) Yang, J. M.; Chen, H. L.; You, J. W.; Hwang, J. C. </w:t>
      </w:r>
      <w:r w:rsidRPr="00CC6AB9">
        <w:rPr>
          <w:i/>
        </w:rPr>
        <w:t>Polym. J.</w:t>
      </w:r>
      <w:r w:rsidRPr="00CC6AB9">
        <w:t xml:space="preserve"> </w:t>
      </w:r>
      <w:r w:rsidRPr="00CC6AB9">
        <w:rPr>
          <w:b/>
        </w:rPr>
        <w:t>1997</w:t>
      </w:r>
      <w:r w:rsidRPr="00CC6AB9">
        <w:t xml:space="preserve">, </w:t>
      </w:r>
      <w:r w:rsidRPr="00CC6AB9">
        <w:rPr>
          <w:i/>
        </w:rPr>
        <w:t>29</w:t>
      </w:r>
      <w:r w:rsidRPr="00CC6AB9">
        <w:t>, 657-662.</w:t>
      </w:r>
      <w:bookmarkEnd w:id="113"/>
    </w:p>
    <w:p w:rsidR="00341F84" w:rsidRPr="00CC6AB9" w:rsidRDefault="00341F84" w:rsidP="00341F84">
      <w:pPr>
        <w:pStyle w:val="EndNoteBibliography"/>
      </w:pPr>
      <w:bookmarkStart w:id="114" w:name="_ENREF_19"/>
      <w:r w:rsidRPr="00CC6AB9">
        <w:t xml:space="preserve">(19) Kowalski, A.; Duda, A.; Penczek, S. </w:t>
      </w:r>
      <w:r w:rsidRPr="00CC6AB9">
        <w:rPr>
          <w:i/>
        </w:rPr>
        <w:t>Macromolecules</w:t>
      </w:r>
      <w:r w:rsidRPr="00CC6AB9">
        <w:t xml:space="preserve"> </w:t>
      </w:r>
      <w:r w:rsidRPr="00CC6AB9">
        <w:rPr>
          <w:b/>
        </w:rPr>
        <w:t>2000</w:t>
      </w:r>
      <w:r w:rsidRPr="00CC6AB9">
        <w:t xml:space="preserve">, </w:t>
      </w:r>
      <w:r w:rsidRPr="00CC6AB9">
        <w:rPr>
          <w:i/>
        </w:rPr>
        <w:t>33</w:t>
      </w:r>
      <w:r w:rsidRPr="00CC6AB9">
        <w:t>, 7359-7370.</w:t>
      </w:r>
      <w:bookmarkEnd w:id="114"/>
    </w:p>
    <w:p w:rsidR="00341F84" w:rsidRPr="00CC6AB9" w:rsidRDefault="00341F84" w:rsidP="00341F84">
      <w:pPr>
        <w:pStyle w:val="EndNoteBibliography"/>
      </w:pPr>
      <w:bookmarkStart w:id="115" w:name="_ENREF_20"/>
      <w:r w:rsidRPr="00CC6AB9">
        <w:t xml:space="preserve">(20) Shen, Y. Q.; Shen, Z. Q.; Zhang, Y. F.; Yao, K. M. </w:t>
      </w:r>
      <w:r w:rsidRPr="00CC6AB9">
        <w:rPr>
          <w:i/>
        </w:rPr>
        <w:t>Macromolecules</w:t>
      </w:r>
      <w:r w:rsidRPr="00CC6AB9">
        <w:t xml:space="preserve"> </w:t>
      </w:r>
      <w:r w:rsidRPr="00CC6AB9">
        <w:rPr>
          <w:b/>
        </w:rPr>
        <w:t>1996</w:t>
      </w:r>
      <w:r w:rsidRPr="00CC6AB9">
        <w:t xml:space="preserve">, </w:t>
      </w:r>
      <w:r w:rsidRPr="00CC6AB9">
        <w:rPr>
          <w:i/>
        </w:rPr>
        <w:t>29</w:t>
      </w:r>
      <w:r w:rsidRPr="00CC6AB9">
        <w:t>, 8289-8295.</w:t>
      </w:r>
      <w:bookmarkEnd w:id="115"/>
    </w:p>
    <w:p w:rsidR="00341F84" w:rsidRPr="00CC6AB9" w:rsidRDefault="00341F84" w:rsidP="00341F84">
      <w:pPr>
        <w:pStyle w:val="EndNoteBibliography"/>
      </w:pPr>
      <w:bookmarkStart w:id="116" w:name="_ENREF_21"/>
      <w:r w:rsidRPr="00CC6AB9">
        <w:t xml:space="preserve">(21) Nomura, N.; Taira, A.; Tomioka, T.; Okada, M. </w:t>
      </w:r>
      <w:r w:rsidRPr="00CC6AB9">
        <w:rPr>
          <w:i/>
        </w:rPr>
        <w:t>Macromolecules</w:t>
      </w:r>
      <w:r w:rsidRPr="00CC6AB9">
        <w:t xml:space="preserve"> </w:t>
      </w:r>
      <w:r w:rsidRPr="00CC6AB9">
        <w:rPr>
          <w:b/>
        </w:rPr>
        <w:t>2000</w:t>
      </w:r>
      <w:r w:rsidRPr="00CC6AB9">
        <w:t xml:space="preserve">, </w:t>
      </w:r>
      <w:r w:rsidRPr="00CC6AB9">
        <w:rPr>
          <w:i/>
        </w:rPr>
        <w:t>33</w:t>
      </w:r>
      <w:r w:rsidRPr="00CC6AB9">
        <w:t>, 1497-1499.</w:t>
      </w:r>
      <w:bookmarkEnd w:id="116"/>
    </w:p>
    <w:p w:rsidR="00341F84" w:rsidRPr="00CC6AB9" w:rsidRDefault="00341F84" w:rsidP="00341F84">
      <w:pPr>
        <w:pStyle w:val="EndNoteBibliography"/>
      </w:pPr>
      <w:bookmarkStart w:id="117" w:name="_ENREF_22"/>
      <w:r w:rsidRPr="00CC6AB9">
        <w:t xml:space="preserve">(22) Sanda, F.; Sanada, H.; Shibasaki, Y.; Endo, T. </w:t>
      </w:r>
      <w:r w:rsidRPr="00CC6AB9">
        <w:rPr>
          <w:i/>
        </w:rPr>
        <w:t>Macromolecules</w:t>
      </w:r>
      <w:r w:rsidRPr="00CC6AB9">
        <w:t xml:space="preserve"> </w:t>
      </w:r>
      <w:r w:rsidRPr="00CC6AB9">
        <w:rPr>
          <w:b/>
        </w:rPr>
        <w:t>2002</w:t>
      </w:r>
      <w:r w:rsidRPr="00CC6AB9">
        <w:t xml:space="preserve">, </w:t>
      </w:r>
      <w:r w:rsidRPr="00CC6AB9">
        <w:rPr>
          <w:i/>
        </w:rPr>
        <w:t>35</w:t>
      </w:r>
      <w:r w:rsidRPr="00CC6AB9">
        <w:t>, 680-683.</w:t>
      </w:r>
      <w:bookmarkEnd w:id="117"/>
    </w:p>
    <w:p w:rsidR="00341F84" w:rsidRPr="00CC6AB9" w:rsidRDefault="00341F84" w:rsidP="00341F84">
      <w:pPr>
        <w:pStyle w:val="EndNoteBibliography"/>
      </w:pPr>
      <w:bookmarkStart w:id="118" w:name="_ENREF_23"/>
      <w:r w:rsidRPr="00CC6AB9">
        <w:t xml:space="preserve">(23) Mecerreyes, D.; Jerome, R.; Dubois, P. </w:t>
      </w:r>
      <w:r w:rsidRPr="00CC6AB9">
        <w:rPr>
          <w:i/>
        </w:rPr>
        <w:t>Adv. Polym. Sci.</w:t>
      </w:r>
      <w:r w:rsidRPr="00CC6AB9">
        <w:t xml:space="preserve"> </w:t>
      </w:r>
      <w:r w:rsidRPr="00CC6AB9">
        <w:rPr>
          <w:b/>
        </w:rPr>
        <w:t>1999</w:t>
      </w:r>
      <w:r w:rsidRPr="00CC6AB9">
        <w:t xml:space="preserve">, </w:t>
      </w:r>
      <w:r w:rsidRPr="00CC6AB9">
        <w:rPr>
          <w:i/>
        </w:rPr>
        <w:t>147</w:t>
      </w:r>
      <w:r w:rsidRPr="00CC6AB9">
        <w:t>, 1-59.</w:t>
      </w:r>
      <w:bookmarkEnd w:id="118"/>
    </w:p>
    <w:p w:rsidR="00341F84" w:rsidRPr="00CC6AB9" w:rsidRDefault="00341F84" w:rsidP="00341F84">
      <w:pPr>
        <w:pStyle w:val="EndNoteBibliography"/>
      </w:pPr>
      <w:bookmarkStart w:id="119" w:name="_ENREF_24"/>
      <w:r w:rsidRPr="00CC6AB9">
        <w:t xml:space="preserve">(24) Vanhoorne, P.; Dubois, P.; Jerome, R.; Teyssie, P. </w:t>
      </w:r>
      <w:r w:rsidRPr="00CC6AB9">
        <w:rPr>
          <w:i/>
        </w:rPr>
        <w:t>Macromolecules</w:t>
      </w:r>
      <w:r w:rsidRPr="00CC6AB9">
        <w:t xml:space="preserve"> </w:t>
      </w:r>
      <w:r w:rsidRPr="00CC6AB9">
        <w:rPr>
          <w:b/>
        </w:rPr>
        <w:t>1992</w:t>
      </w:r>
      <w:r w:rsidRPr="00CC6AB9">
        <w:t xml:space="preserve">, </w:t>
      </w:r>
      <w:r w:rsidRPr="00CC6AB9">
        <w:rPr>
          <w:i/>
        </w:rPr>
        <w:t>25</w:t>
      </w:r>
      <w:r w:rsidRPr="00CC6AB9">
        <w:t>, 37-44.</w:t>
      </w:r>
      <w:bookmarkEnd w:id="119"/>
    </w:p>
    <w:p w:rsidR="00341F84" w:rsidRPr="00CC6AB9" w:rsidRDefault="00341F84" w:rsidP="00341F84">
      <w:pPr>
        <w:pStyle w:val="EndNoteBibliography"/>
      </w:pPr>
      <w:bookmarkStart w:id="120" w:name="_ENREF_25"/>
      <w:r w:rsidRPr="00CC6AB9">
        <w:t xml:space="preserve">(25) Zhong, Z. Y.; Dijkstra, P. J.; Birg, C.; Westerhausen, M.; Feijen, J. </w:t>
      </w:r>
      <w:r w:rsidRPr="00CC6AB9">
        <w:rPr>
          <w:i/>
        </w:rPr>
        <w:t>Macromolecules</w:t>
      </w:r>
      <w:r w:rsidRPr="00CC6AB9">
        <w:t xml:space="preserve"> </w:t>
      </w:r>
      <w:r w:rsidRPr="00CC6AB9">
        <w:rPr>
          <w:b/>
        </w:rPr>
        <w:t>2001</w:t>
      </w:r>
      <w:r w:rsidRPr="00CC6AB9">
        <w:t xml:space="preserve">, </w:t>
      </w:r>
      <w:r w:rsidRPr="00CC6AB9">
        <w:rPr>
          <w:i/>
        </w:rPr>
        <w:t>34</w:t>
      </w:r>
      <w:r w:rsidRPr="00CC6AB9">
        <w:t>, 3863-3868.</w:t>
      </w:r>
      <w:bookmarkEnd w:id="120"/>
    </w:p>
    <w:p w:rsidR="00341F84" w:rsidRPr="00CC6AB9" w:rsidRDefault="00341F84" w:rsidP="00341F84">
      <w:pPr>
        <w:pStyle w:val="EndNoteBibliography"/>
      </w:pPr>
      <w:bookmarkStart w:id="121" w:name="_ENREF_26"/>
      <w:r w:rsidRPr="00CC6AB9">
        <w:t xml:space="preserve">(26) Lohmeijer, B. G. G.; Pratt, R. C.; Leibfarth, F.; Logan, J. W.; Long, D. A.; Dove, A. P.; Nederberg, F.; Choi, J.; Wade, C.; Waymouth, R. M.; Hedrick, J. L. </w:t>
      </w:r>
      <w:r w:rsidRPr="00CC6AB9">
        <w:rPr>
          <w:i/>
        </w:rPr>
        <w:t>Macromolecules</w:t>
      </w:r>
      <w:r w:rsidRPr="00CC6AB9">
        <w:t xml:space="preserve"> </w:t>
      </w:r>
      <w:r w:rsidRPr="00CC6AB9">
        <w:rPr>
          <w:b/>
        </w:rPr>
        <w:t>2006</w:t>
      </w:r>
      <w:r w:rsidRPr="00CC6AB9">
        <w:t xml:space="preserve">, </w:t>
      </w:r>
      <w:r w:rsidRPr="00CC6AB9">
        <w:rPr>
          <w:i/>
        </w:rPr>
        <w:t>39</w:t>
      </w:r>
      <w:r w:rsidRPr="00CC6AB9">
        <w:t>, 8574-8583.</w:t>
      </w:r>
      <w:bookmarkEnd w:id="121"/>
    </w:p>
    <w:p w:rsidR="00341F84" w:rsidRPr="00CC6AB9" w:rsidRDefault="00341F84" w:rsidP="00341F84">
      <w:pPr>
        <w:pStyle w:val="EndNoteBibliography"/>
      </w:pPr>
      <w:bookmarkStart w:id="122" w:name="_ENREF_27"/>
      <w:r w:rsidRPr="00CC6AB9">
        <w:t xml:space="preserve">(27) Simón, L.; Goodman, J. M. </w:t>
      </w:r>
      <w:r w:rsidRPr="00CC6AB9">
        <w:rPr>
          <w:i/>
        </w:rPr>
        <w:t>J. Org. Chem.</w:t>
      </w:r>
      <w:r w:rsidRPr="00CC6AB9">
        <w:t xml:space="preserve"> </w:t>
      </w:r>
      <w:r w:rsidRPr="00CC6AB9">
        <w:rPr>
          <w:b/>
        </w:rPr>
        <w:t>2007</w:t>
      </w:r>
      <w:r w:rsidRPr="00CC6AB9">
        <w:t xml:space="preserve">, </w:t>
      </w:r>
      <w:r w:rsidRPr="00CC6AB9">
        <w:rPr>
          <w:i/>
        </w:rPr>
        <w:t>72</w:t>
      </w:r>
      <w:r w:rsidRPr="00CC6AB9">
        <w:t>, 9656-9662.</w:t>
      </w:r>
      <w:bookmarkEnd w:id="122"/>
    </w:p>
    <w:p w:rsidR="00341F84" w:rsidRPr="00CC6AB9" w:rsidRDefault="00341F84" w:rsidP="00341F84">
      <w:pPr>
        <w:pStyle w:val="EndNoteBibliography"/>
      </w:pPr>
      <w:bookmarkStart w:id="123" w:name="_ENREF_28"/>
      <w:r w:rsidRPr="00CC6AB9">
        <w:t xml:space="preserve">(28) Dove, A. P. </w:t>
      </w:r>
      <w:r w:rsidRPr="00CC6AB9">
        <w:rPr>
          <w:i/>
        </w:rPr>
        <w:t>ACS Macro Lett.</w:t>
      </w:r>
      <w:r w:rsidRPr="00CC6AB9">
        <w:t xml:space="preserve"> </w:t>
      </w:r>
      <w:r w:rsidRPr="00CC6AB9">
        <w:rPr>
          <w:b/>
        </w:rPr>
        <w:t>2012</w:t>
      </w:r>
      <w:r w:rsidRPr="00CC6AB9">
        <w:t xml:space="preserve">, </w:t>
      </w:r>
      <w:r w:rsidRPr="00CC6AB9">
        <w:rPr>
          <w:i/>
        </w:rPr>
        <w:t>1</w:t>
      </w:r>
      <w:r w:rsidRPr="00CC6AB9">
        <w:t>, 1409-1412.</w:t>
      </w:r>
      <w:bookmarkEnd w:id="123"/>
    </w:p>
    <w:p w:rsidR="00341F84" w:rsidRPr="00CC6AB9" w:rsidRDefault="00341F84" w:rsidP="00341F84">
      <w:pPr>
        <w:pStyle w:val="EndNoteBibliography"/>
      </w:pPr>
      <w:bookmarkStart w:id="124" w:name="_ENREF_29"/>
      <w:r w:rsidRPr="00CC6AB9">
        <w:t xml:space="preserve">(29) Pratt, R. C.; Lohmeijer, B. G. G.; Long, D. A.; Waymouth, R. M.; Hedrick, J. L. </w:t>
      </w:r>
      <w:r w:rsidRPr="00CC6AB9">
        <w:rPr>
          <w:i/>
        </w:rPr>
        <w:t>J. Am. Chem. Soc.</w:t>
      </w:r>
      <w:r w:rsidRPr="00CC6AB9">
        <w:t xml:space="preserve"> </w:t>
      </w:r>
      <w:r w:rsidRPr="00CC6AB9">
        <w:rPr>
          <w:b/>
        </w:rPr>
        <w:t>2006</w:t>
      </w:r>
      <w:r w:rsidRPr="00CC6AB9">
        <w:t xml:space="preserve">, </w:t>
      </w:r>
      <w:r w:rsidRPr="00CC6AB9">
        <w:rPr>
          <w:i/>
        </w:rPr>
        <w:t>128</w:t>
      </w:r>
      <w:r w:rsidRPr="00CC6AB9">
        <w:t>, 4556-4557.</w:t>
      </w:r>
      <w:bookmarkEnd w:id="124"/>
    </w:p>
    <w:p w:rsidR="00341F84" w:rsidRPr="00CC6AB9" w:rsidRDefault="00341F84" w:rsidP="00341F84">
      <w:pPr>
        <w:pStyle w:val="EndNoteBibliography"/>
      </w:pPr>
      <w:bookmarkStart w:id="125" w:name="_ENREF_30"/>
      <w:r w:rsidRPr="00CC6AB9">
        <w:t xml:space="preserve">(30) Bailey, W. J.; Ni, Z.; Wu, S. R. </w:t>
      </w:r>
      <w:r w:rsidRPr="00CC6AB9">
        <w:rPr>
          <w:i/>
        </w:rPr>
        <w:t>Macromolecules</w:t>
      </w:r>
      <w:r w:rsidRPr="00CC6AB9">
        <w:t xml:space="preserve"> </w:t>
      </w:r>
      <w:r w:rsidRPr="00CC6AB9">
        <w:rPr>
          <w:b/>
        </w:rPr>
        <w:t>1982</w:t>
      </w:r>
      <w:r w:rsidRPr="00CC6AB9">
        <w:t xml:space="preserve">, </w:t>
      </w:r>
      <w:r w:rsidRPr="00CC6AB9">
        <w:rPr>
          <w:i/>
        </w:rPr>
        <w:t>15</w:t>
      </w:r>
      <w:r w:rsidRPr="00CC6AB9">
        <w:t>, 711-714.</w:t>
      </w:r>
      <w:bookmarkEnd w:id="125"/>
    </w:p>
    <w:p w:rsidR="00341F84" w:rsidRPr="00CC6AB9" w:rsidRDefault="00341F84" w:rsidP="00341F84">
      <w:pPr>
        <w:pStyle w:val="EndNoteBibliography"/>
      </w:pPr>
      <w:bookmarkStart w:id="126" w:name="_ENREF_31"/>
      <w:r w:rsidRPr="00CC6AB9">
        <w:t xml:space="preserve">(31) Jin, S.; Gonsalves, K. E. </w:t>
      </w:r>
      <w:r w:rsidRPr="00CC6AB9">
        <w:rPr>
          <w:i/>
        </w:rPr>
        <w:t>Macromolecules</w:t>
      </w:r>
      <w:r w:rsidRPr="00CC6AB9">
        <w:t xml:space="preserve"> </w:t>
      </w:r>
      <w:r w:rsidRPr="00CC6AB9">
        <w:rPr>
          <w:b/>
        </w:rPr>
        <w:t>1997</w:t>
      </w:r>
      <w:r w:rsidRPr="00CC6AB9">
        <w:t xml:space="preserve">, </w:t>
      </w:r>
      <w:r w:rsidRPr="00CC6AB9">
        <w:rPr>
          <w:i/>
        </w:rPr>
        <w:t>30</w:t>
      </w:r>
      <w:r w:rsidRPr="00CC6AB9">
        <w:t>, 3104-3106.</w:t>
      </w:r>
      <w:bookmarkEnd w:id="126"/>
    </w:p>
    <w:p w:rsidR="00341F84" w:rsidRPr="00CC6AB9" w:rsidRDefault="00341F84" w:rsidP="00341F84">
      <w:pPr>
        <w:pStyle w:val="EndNoteBibliography"/>
      </w:pPr>
      <w:bookmarkStart w:id="127" w:name="_ENREF_32"/>
      <w:r w:rsidRPr="00CC6AB9">
        <w:t xml:space="preserve">(32) Yuan, J. Y.; Pan, C. Y.; Tang, B. Z. </w:t>
      </w:r>
      <w:r w:rsidRPr="00CC6AB9">
        <w:rPr>
          <w:i/>
        </w:rPr>
        <w:t>Macromolecules</w:t>
      </w:r>
      <w:r w:rsidRPr="00CC6AB9">
        <w:t xml:space="preserve"> </w:t>
      </w:r>
      <w:r w:rsidRPr="00CC6AB9">
        <w:rPr>
          <w:b/>
        </w:rPr>
        <w:t>2001</w:t>
      </w:r>
      <w:r w:rsidRPr="00CC6AB9">
        <w:t xml:space="preserve">, </w:t>
      </w:r>
      <w:r w:rsidRPr="00CC6AB9">
        <w:rPr>
          <w:i/>
        </w:rPr>
        <w:t>34</w:t>
      </w:r>
      <w:r w:rsidRPr="00CC6AB9">
        <w:t>, 211-214.</w:t>
      </w:r>
      <w:bookmarkEnd w:id="127"/>
    </w:p>
    <w:p w:rsidR="00341F84" w:rsidRPr="00CC6AB9" w:rsidRDefault="00341F84" w:rsidP="00341F84">
      <w:pPr>
        <w:pStyle w:val="EndNoteBibliography"/>
      </w:pPr>
      <w:bookmarkStart w:id="128" w:name="_ENREF_33"/>
      <w:r w:rsidRPr="00CC6AB9">
        <w:t xml:space="preserve">(33) Darensbourg, D. J.; Karroonnirun, O. </w:t>
      </w:r>
      <w:r w:rsidRPr="00CC6AB9">
        <w:rPr>
          <w:i/>
        </w:rPr>
        <w:t>Macromolecules</w:t>
      </w:r>
      <w:r w:rsidRPr="00CC6AB9">
        <w:t xml:space="preserve"> </w:t>
      </w:r>
      <w:r w:rsidRPr="00CC6AB9">
        <w:rPr>
          <w:b/>
        </w:rPr>
        <w:t>2010</w:t>
      </w:r>
      <w:r w:rsidRPr="00CC6AB9">
        <w:t xml:space="preserve">, </w:t>
      </w:r>
      <w:r w:rsidRPr="00CC6AB9">
        <w:rPr>
          <w:i/>
        </w:rPr>
        <w:t>43</w:t>
      </w:r>
      <w:r w:rsidRPr="00CC6AB9">
        <w:t>, 8880-8886.</w:t>
      </w:r>
      <w:bookmarkEnd w:id="128"/>
    </w:p>
    <w:p w:rsidR="00341F84" w:rsidRPr="00CC6AB9" w:rsidRDefault="00341F84" w:rsidP="00341F84">
      <w:pPr>
        <w:pStyle w:val="EndNoteBibliography"/>
      </w:pPr>
      <w:bookmarkStart w:id="129" w:name="_ENREF_34"/>
      <w:r w:rsidRPr="00CC6AB9">
        <w:t xml:space="preserve">(34) Sanchez-Barba, L. F.; Garces, A.; Fajardo, M.; Alonso-Moreno, C.; Fernandez-Baeza, J.; Otero, A.; Antinolo, A.; Tejeda, J.; Lara-Sanchez, A.; Lopez-Solera, M. I. </w:t>
      </w:r>
      <w:r w:rsidRPr="00CC6AB9">
        <w:rPr>
          <w:i/>
        </w:rPr>
        <w:t>Organometallics</w:t>
      </w:r>
      <w:r w:rsidRPr="00CC6AB9">
        <w:t xml:space="preserve"> </w:t>
      </w:r>
      <w:r w:rsidRPr="00CC6AB9">
        <w:rPr>
          <w:b/>
        </w:rPr>
        <w:t>2007</w:t>
      </w:r>
      <w:r w:rsidRPr="00CC6AB9">
        <w:t xml:space="preserve">, </w:t>
      </w:r>
      <w:r w:rsidRPr="00CC6AB9">
        <w:rPr>
          <w:i/>
        </w:rPr>
        <w:t>26</w:t>
      </w:r>
      <w:r w:rsidRPr="00CC6AB9">
        <w:t>, 6403-6411.</w:t>
      </w:r>
      <w:bookmarkEnd w:id="129"/>
    </w:p>
    <w:p w:rsidR="00341F84" w:rsidRPr="00CC6AB9" w:rsidRDefault="00341F84" w:rsidP="00341F84">
      <w:pPr>
        <w:pStyle w:val="EndNoteBibliography"/>
      </w:pPr>
      <w:bookmarkStart w:id="130" w:name="_ENREF_35"/>
      <w:r w:rsidRPr="00CC6AB9">
        <w:t xml:space="preserve">(35) Tsai, Y. H.; Lin, C. H.; Lin, C. C.; Ko, B. T. </w:t>
      </w:r>
      <w:r w:rsidRPr="00CC6AB9">
        <w:rPr>
          <w:i/>
        </w:rPr>
        <w:t>J. Polym. Sci., Part A: Polym. Chem.</w:t>
      </w:r>
      <w:r w:rsidRPr="00CC6AB9">
        <w:t xml:space="preserve"> </w:t>
      </w:r>
      <w:r w:rsidRPr="00CC6AB9">
        <w:rPr>
          <w:b/>
        </w:rPr>
        <w:t>2009</w:t>
      </w:r>
      <w:r w:rsidRPr="00CC6AB9">
        <w:t xml:space="preserve">, </w:t>
      </w:r>
      <w:r w:rsidRPr="00CC6AB9">
        <w:rPr>
          <w:i/>
        </w:rPr>
        <w:t>47</w:t>
      </w:r>
      <w:r w:rsidRPr="00CC6AB9">
        <w:t>, 4927-4936.</w:t>
      </w:r>
      <w:bookmarkEnd w:id="130"/>
    </w:p>
    <w:p w:rsidR="00341F84" w:rsidRPr="00CC6AB9" w:rsidRDefault="00341F84" w:rsidP="00341F84">
      <w:pPr>
        <w:pStyle w:val="EndNoteBibliography"/>
      </w:pPr>
      <w:bookmarkStart w:id="131" w:name="_ENREF_36"/>
      <w:r w:rsidRPr="00CC6AB9">
        <w:t xml:space="preserve">(36) Darensbourg, D. J.; Karroonnirun, O.; Wilson, S. J. </w:t>
      </w:r>
      <w:r w:rsidRPr="00CC6AB9">
        <w:rPr>
          <w:i/>
        </w:rPr>
        <w:t>Inorg. Chem.</w:t>
      </w:r>
      <w:r w:rsidRPr="00CC6AB9">
        <w:t xml:space="preserve"> </w:t>
      </w:r>
      <w:r w:rsidRPr="00CC6AB9">
        <w:rPr>
          <w:b/>
        </w:rPr>
        <w:t>2011</w:t>
      </w:r>
      <w:r w:rsidRPr="00CC6AB9">
        <w:t xml:space="preserve">, </w:t>
      </w:r>
      <w:r w:rsidRPr="00CC6AB9">
        <w:rPr>
          <w:i/>
        </w:rPr>
        <w:t>50</w:t>
      </w:r>
      <w:r w:rsidRPr="00CC6AB9">
        <w:t>, 6775-6787.</w:t>
      </w:r>
      <w:bookmarkEnd w:id="131"/>
    </w:p>
    <w:p w:rsidR="00341F84" w:rsidRPr="00CC6AB9" w:rsidRDefault="00341F84" w:rsidP="00341F84">
      <w:pPr>
        <w:pStyle w:val="EndNoteBibliography"/>
      </w:pPr>
      <w:bookmarkStart w:id="132" w:name="_ENREF_37"/>
      <w:r w:rsidRPr="00CC6AB9">
        <w:t xml:space="preserve">(37) Pepels, M. P. F.; Bouyahyi, M.; Heise, A.; Duchateau, R. </w:t>
      </w:r>
      <w:r w:rsidRPr="00CC6AB9">
        <w:rPr>
          <w:i/>
        </w:rPr>
        <w:t>Macromolecules</w:t>
      </w:r>
      <w:r w:rsidRPr="00CC6AB9">
        <w:t xml:space="preserve"> </w:t>
      </w:r>
      <w:r w:rsidRPr="00CC6AB9">
        <w:rPr>
          <w:b/>
        </w:rPr>
        <w:t>2013</w:t>
      </w:r>
      <w:r w:rsidRPr="00CC6AB9">
        <w:t xml:space="preserve">, </w:t>
      </w:r>
      <w:r w:rsidRPr="00CC6AB9">
        <w:rPr>
          <w:i/>
        </w:rPr>
        <w:t>46</w:t>
      </w:r>
      <w:r w:rsidRPr="00CC6AB9">
        <w:t>, 4324-4334.</w:t>
      </w:r>
      <w:bookmarkEnd w:id="132"/>
    </w:p>
    <w:p w:rsidR="00341F84" w:rsidRPr="00CC6AB9" w:rsidRDefault="00341F84" w:rsidP="00341F84">
      <w:pPr>
        <w:pStyle w:val="EndNoteBibliography"/>
      </w:pPr>
      <w:bookmarkStart w:id="133" w:name="_ENREF_38"/>
      <w:r w:rsidRPr="00CC6AB9">
        <w:t xml:space="preserve">(38) Darensbourg, D. J.; Choi, W.; Karroonnirun, O.; Bhuvanesh, N. </w:t>
      </w:r>
      <w:r w:rsidRPr="00CC6AB9">
        <w:rPr>
          <w:i/>
        </w:rPr>
        <w:t>Macromolecules</w:t>
      </w:r>
      <w:r w:rsidRPr="00CC6AB9">
        <w:t xml:space="preserve"> </w:t>
      </w:r>
      <w:r w:rsidRPr="00CC6AB9">
        <w:rPr>
          <w:b/>
        </w:rPr>
        <w:t>2008</w:t>
      </w:r>
      <w:r w:rsidRPr="00CC6AB9">
        <w:t xml:space="preserve">, </w:t>
      </w:r>
      <w:r w:rsidRPr="00CC6AB9">
        <w:rPr>
          <w:i/>
        </w:rPr>
        <w:t>41</w:t>
      </w:r>
      <w:r w:rsidRPr="00CC6AB9">
        <w:t>, 3493-3502.</w:t>
      </w:r>
      <w:bookmarkEnd w:id="133"/>
    </w:p>
    <w:p w:rsidR="00341F84" w:rsidRPr="00CC6AB9" w:rsidRDefault="00341F84" w:rsidP="00341F84">
      <w:pPr>
        <w:pStyle w:val="EndNoteBibliography"/>
      </w:pPr>
      <w:bookmarkStart w:id="134" w:name="_ENREF_39"/>
      <w:r w:rsidRPr="00CC6AB9">
        <w:t xml:space="preserve">(39) Romain, C.; Williams, C. K. </w:t>
      </w:r>
      <w:r w:rsidRPr="00CC6AB9">
        <w:rPr>
          <w:i/>
        </w:rPr>
        <w:t>Angew. Chem., Int. Ed.</w:t>
      </w:r>
      <w:r w:rsidRPr="00CC6AB9">
        <w:t xml:space="preserve"> </w:t>
      </w:r>
      <w:r w:rsidRPr="00CC6AB9">
        <w:rPr>
          <w:b/>
        </w:rPr>
        <w:t>2014</w:t>
      </w:r>
      <w:r w:rsidRPr="00CC6AB9">
        <w:t xml:space="preserve">, </w:t>
      </w:r>
      <w:r w:rsidRPr="00CC6AB9">
        <w:rPr>
          <w:i/>
        </w:rPr>
        <w:t>53</w:t>
      </w:r>
      <w:r w:rsidRPr="00CC6AB9">
        <w:t>, 1607-1610.</w:t>
      </w:r>
      <w:bookmarkEnd w:id="134"/>
    </w:p>
    <w:p w:rsidR="00341F84" w:rsidRPr="00CC6AB9" w:rsidRDefault="00341F84" w:rsidP="00341F84">
      <w:pPr>
        <w:pStyle w:val="EndNoteBibliography"/>
      </w:pPr>
      <w:bookmarkStart w:id="135" w:name="_ENREF_40"/>
      <w:r w:rsidRPr="00CC6AB9">
        <w:t xml:space="preserve">(40) Martello, M. T.; Hillmyer, M. A. </w:t>
      </w:r>
      <w:r w:rsidRPr="00CC6AB9">
        <w:rPr>
          <w:i/>
        </w:rPr>
        <w:t>Macromolecules</w:t>
      </w:r>
      <w:r w:rsidRPr="00CC6AB9">
        <w:t xml:space="preserve"> </w:t>
      </w:r>
      <w:r w:rsidRPr="00CC6AB9">
        <w:rPr>
          <w:b/>
        </w:rPr>
        <w:t>2011</w:t>
      </w:r>
      <w:r w:rsidRPr="00CC6AB9">
        <w:t xml:space="preserve">, </w:t>
      </w:r>
      <w:r w:rsidRPr="00CC6AB9">
        <w:rPr>
          <w:i/>
        </w:rPr>
        <w:t>44</w:t>
      </w:r>
      <w:r w:rsidRPr="00CC6AB9">
        <w:t>, 8537-8545.</w:t>
      </w:r>
      <w:bookmarkEnd w:id="135"/>
    </w:p>
    <w:p w:rsidR="00341F84" w:rsidRPr="00CC6AB9" w:rsidRDefault="00341F84" w:rsidP="00341F84">
      <w:pPr>
        <w:pStyle w:val="EndNoteBibliography"/>
      </w:pPr>
      <w:bookmarkStart w:id="136" w:name="_ENREF_41"/>
      <w:r w:rsidRPr="00CC6AB9">
        <w:t xml:space="preserve">(41) Lin, J.-O.; Chen, W.; Shen, Z.; Ling, J. </w:t>
      </w:r>
      <w:r w:rsidRPr="00CC6AB9">
        <w:rPr>
          <w:i/>
        </w:rPr>
        <w:t>Macromolecules</w:t>
      </w:r>
      <w:r w:rsidRPr="00CC6AB9">
        <w:t xml:space="preserve"> </w:t>
      </w:r>
      <w:r w:rsidRPr="00CC6AB9">
        <w:rPr>
          <w:b/>
        </w:rPr>
        <w:t>2013</w:t>
      </w:r>
      <w:r w:rsidRPr="00CC6AB9">
        <w:t xml:space="preserve">, </w:t>
      </w:r>
      <w:r w:rsidRPr="00CC6AB9">
        <w:rPr>
          <w:i/>
        </w:rPr>
        <w:t>46</w:t>
      </w:r>
      <w:r w:rsidRPr="00CC6AB9">
        <w:t>, 7769-7776.</w:t>
      </w:r>
      <w:bookmarkEnd w:id="136"/>
    </w:p>
    <w:p w:rsidR="00341F84" w:rsidRPr="00CC6AB9" w:rsidRDefault="00341F84" w:rsidP="00341F84">
      <w:pPr>
        <w:pStyle w:val="EndNoteBibliography"/>
      </w:pPr>
      <w:bookmarkStart w:id="137" w:name="_ENREF_42"/>
      <w:r w:rsidRPr="00CC6AB9">
        <w:t xml:space="preserve">(42) Kaszas, G.; Puskas, J. E.; Kennedy, J. P.; Hager, W. G. </w:t>
      </w:r>
      <w:r w:rsidRPr="00CC6AB9">
        <w:rPr>
          <w:i/>
        </w:rPr>
        <w:t>J. Polym. Sci., Part A: Polym. Chem.</w:t>
      </w:r>
      <w:r w:rsidRPr="00CC6AB9">
        <w:t xml:space="preserve"> </w:t>
      </w:r>
      <w:r w:rsidRPr="00CC6AB9">
        <w:rPr>
          <w:b/>
        </w:rPr>
        <w:t>1991</w:t>
      </w:r>
      <w:r w:rsidRPr="00CC6AB9">
        <w:t xml:space="preserve">, </w:t>
      </w:r>
      <w:r w:rsidRPr="00CC6AB9">
        <w:rPr>
          <w:i/>
        </w:rPr>
        <w:t>29</w:t>
      </w:r>
      <w:r w:rsidRPr="00CC6AB9">
        <w:t>, 427-435.</w:t>
      </w:r>
      <w:bookmarkEnd w:id="137"/>
    </w:p>
    <w:p w:rsidR="00341F84" w:rsidRPr="00CC6AB9" w:rsidRDefault="00341F84" w:rsidP="00341F84">
      <w:pPr>
        <w:pStyle w:val="EndNoteBibliography"/>
      </w:pPr>
      <w:bookmarkStart w:id="138" w:name="_ENREF_43"/>
      <w:r w:rsidRPr="00CC6AB9">
        <w:t xml:space="preserve">(43) Shin, J.; Martello, M. T.; Shrestha, M.; Wissinger, J. E.; Tolman, W. B.; Hillmyer, M. A. </w:t>
      </w:r>
      <w:r w:rsidRPr="00CC6AB9">
        <w:rPr>
          <w:i/>
        </w:rPr>
        <w:t>Macromolecules</w:t>
      </w:r>
      <w:r w:rsidRPr="00CC6AB9">
        <w:t xml:space="preserve"> </w:t>
      </w:r>
      <w:r w:rsidRPr="00CC6AB9">
        <w:rPr>
          <w:b/>
        </w:rPr>
        <w:t>2011</w:t>
      </w:r>
      <w:r w:rsidRPr="00CC6AB9">
        <w:t xml:space="preserve">, </w:t>
      </w:r>
      <w:r w:rsidRPr="00CC6AB9">
        <w:rPr>
          <w:i/>
        </w:rPr>
        <w:t>44</w:t>
      </w:r>
      <w:r w:rsidRPr="00CC6AB9">
        <w:t>, 87-94.</w:t>
      </w:r>
      <w:bookmarkEnd w:id="138"/>
    </w:p>
    <w:p w:rsidR="00341F84" w:rsidRPr="00CC6AB9" w:rsidRDefault="00341F84" w:rsidP="00341F84">
      <w:pPr>
        <w:pStyle w:val="EndNoteBibliography"/>
      </w:pPr>
      <w:bookmarkStart w:id="139" w:name="_ENREF_44"/>
      <w:r w:rsidRPr="00CC6AB9">
        <w:t xml:space="preserve">(44) Storey, R. F.; Chisholm, B. J. </w:t>
      </w:r>
      <w:r w:rsidRPr="00CC6AB9">
        <w:rPr>
          <w:i/>
        </w:rPr>
        <w:t>Macromolecules</w:t>
      </w:r>
      <w:r w:rsidRPr="00CC6AB9">
        <w:t xml:space="preserve"> </w:t>
      </w:r>
      <w:r w:rsidRPr="00CC6AB9">
        <w:rPr>
          <w:b/>
        </w:rPr>
        <w:t>1993</w:t>
      </w:r>
      <w:r w:rsidRPr="00CC6AB9">
        <w:t xml:space="preserve">, </w:t>
      </w:r>
      <w:r w:rsidRPr="00CC6AB9">
        <w:rPr>
          <w:i/>
        </w:rPr>
        <w:t>26</w:t>
      </w:r>
      <w:r w:rsidRPr="00CC6AB9">
        <w:t>, 6727-6733.</w:t>
      </w:r>
      <w:bookmarkEnd w:id="139"/>
    </w:p>
    <w:p w:rsidR="00341F84" w:rsidRPr="00CC6AB9" w:rsidRDefault="00341F84" w:rsidP="00341F84">
      <w:pPr>
        <w:pStyle w:val="EndNoteBibliography"/>
      </w:pPr>
      <w:bookmarkStart w:id="140" w:name="_ENREF_45"/>
      <w:r w:rsidRPr="00CC6AB9">
        <w:t xml:space="preserve">(45) Wanamaker, C. L.; O'Leary, L. E.; Lynd, N. A.; Hillmyer, M. A.; Tolman, W. B. </w:t>
      </w:r>
      <w:r w:rsidRPr="00CC6AB9">
        <w:rPr>
          <w:i/>
        </w:rPr>
        <w:t>Biomacromolecules</w:t>
      </w:r>
      <w:r w:rsidRPr="00CC6AB9">
        <w:t xml:space="preserve"> </w:t>
      </w:r>
      <w:r w:rsidRPr="00CC6AB9">
        <w:rPr>
          <w:b/>
        </w:rPr>
        <w:t>2007</w:t>
      </w:r>
      <w:r w:rsidRPr="00CC6AB9">
        <w:t xml:space="preserve">, </w:t>
      </w:r>
      <w:r w:rsidRPr="00CC6AB9">
        <w:rPr>
          <w:i/>
        </w:rPr>
        <w:t>8</w:t>
      </w:r>
      <w:r w:rsidRPr="00CC6AB9">
        <w:t>, 3634-3640.</w:t>
      </w:r>
      <w:bookmarkEnd w:id="140"/>
    </w:p>
    <w:p w:rsidR="00341F84" w:rsidRPr="00CC6AB9" w:rsidRDefault="00341F84" w:rsidP="00341F84">
      <w:pPr>
        <w:pStyle w:val="EndNoteBibliography"/>
      </w:pPr>
      <w:bookmarkStart w:id="141" w:name="_ENREF_46"/>
      <w:r w:rsidRPr="00CC6AB9">
        <w:t xml:space="preserve">(46) Baez, J. E.; Marcos-Fernandez, A.; Lebron-Aguilar, R.; Martinez-Richa, A. </w:t>
      </w:r>
      <w:r w:rsidRPr="00CC6AB9">
        <w:rPr>
          <w:i/>
        </w:rPr>
        <w:t>Polymer</w:t>
      </w:r>
      <w:r w:rsidRPr="00CC6AB9">
        <w:t xml:space="preserve"> </w:t>
      </w:r>
      <w:r w:rsidRPr="00CC6AB9">
        <w:rPr>
          <w:b/>
        </w:rPr>
        <w:t>2006</w:t>
      </w:r>
      <w:r w:rsidRPr="00CC6AB9">
        <w:t xml:space="preserve">, </w:t>
      </w:r>
      <w:r w:rsidRPr="00CC6AB9">
        <w:rPr>
          <w:i/>
        </w:rPr>
        <w:t>47</w:t>
      </w:r>
      <w:r w:rsidRPr="00CC6AB9">
        <w:t>, 8420-8429.</w:t>
      </w:r>
      <w:bookmarkEnd w:id="141"/>
    </w:p>
    <w:p w:rsidR="00341F84" w:rsidRPr="00CC6AB9" w:rsidRDefault="00341F84" w:rsidP="00341F84">
      <w:pPr>
        <w:pStyle w:val="EndNoteBibliography"/>
      </w:pPr>
      <w:bookmarkStart w:id="142" w:name="_ENREF_47"/>
      <w:r w:rsidRPr="00CC6AB9">
        <w:t xml:space="preserve">(47) Barqawi, H.; Ostas, E.; Liu, B.; Carpentier, J. F.; Binder, W. H. </w:t>
      </w:r>
      <w:r w:rsidRPr="00CC6AB9">
        <w:rPr>
          <w:i/>
        </w:rPr>
        <w:t>Macromolecules</w:t>
      </w:r>
      <w:r w:rsidRPr="00CC6AB9">
        <w:t xml:space="preserve"> </w:t>
      </w:r>
      <w:r w:rsidRPr="00CC6AB9">
        <w:rPr>
          <w:b/>
        </w:rPr>
        <w:t>2012</w:t>
      </w:r>
      <w:r w:rsidRPr="00CC6AB9">
        <w:t xml:space="preserve">, </w:t>
      </w:r>
      <w:r w:rsidRPr="00CC6AB9">
        <w:rPr>
          <w:i/>
        </w:rPr>
        <w:t>45</w:t>
      </w:r>
      <w:r w:rsidRPr="00CC6AB9">
        <w:t>, 9779-9790.</w:t>
      </w:r>
      <w:bookmarkEnd w:id="142"/>
    </w:p>
    <w:p w:rsidR="00341F84" w:rsidRPr="00CC6AB9" w:rsidRDefault="00341F84" w:rsidP="00341F84">
      <w:pPr>
        <w:pStyle w:val="EndNoteBibliography"/>
      </w:pPr>
      <w:bookmarkStart w:id="143" w:name="_ENREF_48"/>
      <w:r w:rsidRPr="00CC6AB9">
        <w:t xml:space="preserve">(48) Guillaume, S. M. </w:t>
      </w:r>
      <w:r w:rsidRPr="00CC6AB9">
        <w:rPr>
          <w:i/>
        </w:rPr>
        <w:t>Eur. Polym. J.</w:t>
      </w:r>
      <w:r w:rsidRPr="00CC6AB9">
        <w:t xml:space="preserve"> </w:t>
      </w:r>
      <w:r w:rsidRPr="00CC6AB9">
        <w:rPr>
          <w:b/>
        </w:rPr>
        <w:t>2013</w:t>
      </w:r>
      <w:r w:rsidRPr="00CC6AB9">
        <w:t xml:space="preserve">, </w:t>
      </w:r>
      <w:r w:rsidRPr="00CC6AB9">
        <w:rPr>
          <w:i/>
        </w:rPr>
        <w:t>49</w:t>
      </w:r>
      <w:r w:rsidRPr="00CC6AB9">
        <w:t>, 768-779.</w:t>
      </w:r>
      <w:bookmarkEnd w:id="143"/>
    </w:p>
    <w:p w:rsidR="00341F84" w:rsidRPr="00CC6AB9" w:rsidRDefault="00341F84" w:rsidP="00341F84">
      <w:pPr>
        <w:pStyle w:val="EndNoteBibliography"/>
      </w:pPr>
      <w:bookmarkStart w:id="144" w:name="_ENREF_49"/>
      <w:r w:rsidRPr="00CC6AB9">
        <w:t xml:space="preserve">(49) Duda, A. </w:t>
      </w:r>
      <w:r w:rsidRPr="00CC6AB9">
        <w:rPr>
          <w:i/>
        </w:rPr>
        <w:t>Macromolecules</w:t>
      </w:r>
      <w:r w:rsidRPr="00CC6AB9">
        <w:t xml:space="preserve"> </w:t>
      </w:r>
      <w:r w:rsidRPr="00CC6AB9">
        <w:rPr>
          <w:b/>
        </w:rPr>
        <w:t>1994</w:t>
      </w:r>
      <w:r w:rsidRPr="00CC6AB9">
        <w:t xml:space="preserve">, </w:t>
      </w:r>
      <w:r w:rsidRPr="00CC6AB9">
        <w:rPr>
          <w:i/>
        </w:rPr>
        <w:t>27</w:t>
      </w:r>
      <w:r w:rsidRPr="00CC6AB9">
        <w:t>, 576-582.</w:t>
      </w:r>
      <w:bookmarkEnd w:id="144"/>
    </w:p>
    <w:p w:rsidR="00341F84" w:rsidRPr="00CC6AB9" w:rsidRDefault="00341F84" w:rsidP="00341F84">
      <w:pPr>
        <w:pStyle w:val="EndNoteBibliography"/>
      </w:pPr>
      <w:bookmarkStart w:id="145" w:name="_ENREF_50"/>
      <w:r w:rsidRPr="00CC6AB9">
        <w:t xml:space="preserve">(50) Duda, A. </w:t>
      </w:r>
      <w:r w:rsidRPr="00CC6AB9">
        <w:rPr>
          <w:i/>
        </w:rPr>
        <w:t>Macromolecules</w:t>
      </w:r>
      <w:r w:rsidRPr="00CC6AB9">
        <w:t xml:space="preserve"> </w:t>
      </w:r>
      <w:r w:rsidRPr="00CC6AB9">
        <w:rPr>
          <w:b/>
        </w:rPr>
        <w:t>1996</w:t>
      </w:r>
      <w:r w:rsidRPr="00CC6AB9">
        <w:t xml:space="preserve">, </w:t>
      </w:r>
      <w:r w:rsidRPr="00CC6AB9">
        <w:rPr>
          <w:i/>
        </w:rPr>
        <w:t>29</w:t>
      </w:r>
      <w:r w:rsidRPr="00CC6AB9">
        <w:t>, 1399-1406.</w:t>
      </w:r>
      <w:bookmarkEnd w:id="145"/>
    </w:p>
    <w:p w:rsidR="00341F84" w:rsidRPr="00CC6AB9" w:rsidRDefault="00341F84" w:rsidP="00341F84">
      <w:pPr>
        <w:pStyle w:val="EndNoteBibliography"/>
      </w:pPr>
      <w:bookmarkStart w:id="146" w:name="_ENREF_51"/>
      <w:r w:rsidRPr="00CC6AB9">
        <w:t xml:space="preserve">(51) Tasdelen, M. A.; Kahveci, M. U.; Yagci, Y. </w:t>
      </w:r>
      <w:r w:rsidRPr="00CC6AB9">
        <w:rPr>
          <w:i/>
        </w:rPr>
        <w:t>Prog. Polym. Sci.</w:t>
      </w:r>
      <w:r w:rsidRPr="00CC6AB9">
        <w:t xml:space="preserve"> </w:t>
      </w:r>
      <w:r w:rsidRPr="00CC6AB9">
        <w:rPr>
          <w:b/>
        </w:rPr>
        <w:t>2011</w:t>
      </w:r>
      <w:r w:rsidRPr="00CC6AB9">
        <w:t xml:space="preserve">, </w:t>
      </w:r>
      <w:r w:rsidRPr="00CC6AB9">
        <w:rPr>
          <w:i/>
        </w:rPr>
        <w:t>36</w:t>
      </w:r>
      <w:r w:rsidRPr="00CC6AB9">
        <w:t>, 455-567.</w:t>
      </w:r>
      <w:bookmarkEnd w:id="146"/>
    </w:p>
    <w:p w:rsidR="00341F84" w:rsidRPr="00CC6AB9" w:rsidRDefault="00341F84" w:rsidP="00341F84">
      <w:pPr>
        <w:pStyle w:val="EndNoteBibliography"/>
      </w:pPr>
      <w:bookmarkStart w:id="147" w:name="_ENREF_52"/>
      <w:r w:rsidRPr="00CC6AB9">
        <w:t xml:space="preserve">(52) Sisson, A. L.; Ekinci, D.; Lendlein, A. </w:t>
      </w:r>
      <w:r w:rsidRPr="00CC6AB9">
        <w:rPr>
          <w:i/>
        </w:rPr>
        <w:t>Polymer</w:t>
      </w:r>
      <w:r w:rsidRPr="00CC6AB9">
        <w:t xml:space="preserve"> </w:t>
      </w:r>
      <w:r w:rsidRPr="00CC6AB9">
        <w:rPr>
          <w:b/>
        </w:rPr>
        <w:t>2013</w:t>
      </w:r>
      <w:r w:rsidRPr="00CC6AB9">
        <w:t xml:space="preserve">, </w:t>
      </w:r>
      <w:r w:rsidRPr="00CC6AB9">
        <w:rPr>
          <w:i/>
        </w:rPr>
        <w:t>54</w:t>
      </w:r>
      <w:r w:rsidRPr="00CC6AB9">
        <w:t>, 4333-4350.</w:t>
      </w:r>
      <w:bookmarkEnd w:id="147"/>
    </w:p>
    <w:p w:rsidR="00341F84" w:rsidRPr="00CC6AB9" w:rsidRDefault="00341F84" w:rsidP="00341F84">
      <w:pPr>
        <w:pStyle w:val="EndNoteBibliography"/>
      </w:pPr>
      <w:bookmarkStart w:id="148" w:name="_ENREF_53"/>
      <w:r w:rsidRPr="00CC6AB9">
        <w:t xml:space="preserve">(53) Lendlein, A.; Neuenschwander, P.; Suter, U. W. </w:t>
      </w:r>
      <w:r w:rsidRPr="00CC6AB9">
        <w:rPr>
          <w:i/>
        </w:rPr>
        <w:t>Macromol. Chem. Phys.</w:t>
      </w:r>
      <w:r w:rsidRPr="00CC6AB9">
        <w:t xml:space="preserve"> </w:t>
      </w:r>
      <w:r w:rsidRPr="00CC6AB9">
        <w:rPr>
          <w:b/>
        </w:rPr>
        <w:t>2000</w:t>
      </w:r>
      <w:r w:rsidRPr="00CC6AB9">
        <w:t xml:space="preserve">, </w:t>
      </w:r>
      <w:r w:rsidRPr="00CC6AB9">
        <w:rPr>
          <w:i/>
        </w:rPr>
        <w:t>201</w:t>
      </w:r>
      <w:r w:rsidRPr="00CC6AB9">
        <w:t>, 1067-1076.</w:t>
      </w:r>
      <w:bookmarkEnd w:id="148"/>
    </w:p>
    <w:p w:rsidR="00341F84" w:rsidRPr="00CC6AB9" w:rsidRDefault="00341F84" w:rsidP="00341F84">
      <w:pPr>
        <w:pStyle w:val="EndNoteBibliography"/>
      </w:pPr>
      <w:bookmarkStart w:id="149" w:name="_ENREF_54"/>
      <w:r w:rsidRPr="00CC6AB9">
        <w:t xml:space="preserve">(54) Kricheldorf, H. R.; Rost, S. </w:t>
      </w:r>
      <w:r w:rsidRPr="00CC6AB9">
        <w:rPr>
          <w:i/>
        </w:rPr>
        <w:t>Polymer</w:t>
      </w:r>
      <w:r w:rsidRPr="00CC6AB9">
        <w:t xml:space="preserve"> </w:t>
      </w:r>
      <w:r w:rsidRPr="00CC6AB9">
        <w:rPr>
          <w:b/>
        </w:rPr>
        <w:t>2005</w:t>
      </w:r>
      <w:r w:rsidRPr="00CC6AB9">
        <w:t xml:space="preserve">, </w:t>
      </w:r>
      <w:r w:rsidRPr="00CC6AB9">
        <w:rPr>
          <w:i/>
        </w:rPr>
        <w:t>46</w:t>
      </w:r>
      <w:r w:rsidRPr="00CC6AB9">
        <w:t>, 3248-3256.</w:t>
      </w:r>
      <w:bookmarkEnd w:id="149"/>
    </w:p>
    <w:p w:rsidR="00341F84" w:rsidRPr="00CC6AB9" w:rsidRDefault="00341F84" w:rsidP="00341F84">
      <w:pPr>
        <w:pStyle w:val="EndNoteBibliography"/>
      </w:pPr>
      <w:bookmarkStart w:id="150" w:name="_ENREF_55"/>
      <w:r w:rsidRPr="00CC6AB9">
        <w:t xml:space="preserve">(55) Kricheldorf, H. R.; Behnken, G.; Schwarz, G. </w:t>
      </w:r>
      <w:r w:rsidRPr="00CC6AB9">
        <w:rPr>
          <w:i/>
        </w:rPr>
        <w:t>J. Polym. Sci., Part A: Polym. Chem.</w:t>
      </w:r>
      <w:r w:rsidRPr="00CC6AB9">
        <w:t xml:space="preserve"> </w:t>
      </w:r>
      <w:r w:rsidRPr="00CC6AB9">
        <w:rPr>
          <w:b/>
        </w:rPr>
        <w:t>2006</w:t>
      </w:r>
      <w:r w:rsidRPr="00CC6AB9">
        <w:t xml:space="preserve">, </w:t>
      </w:r>
      <w:r w:rsidRPr="00CC6AB9">
        <w:rPr>
          <w:i/>
        </w:rPr>
        <w:t>44</w:t>
      </w:r>
      <w:r w:rsidRPr="00CC6AB9">
        <w:t>, 3175-3183.</w:t>
      </w:r>
      <w:bookmarkEnd w:id="150"/>
    </w:p>
    <w:p w:rsidR="00341F84" w:rsidRPr="00CC6AB9" w:rsidRDefault="00341F84" w:rsidP="00341F84">
      <w:pPr>
        <w:pStyle w:val="EndNoteBibliography"/>
      </w:pPr>
      <w:bookmarkStart w:id="151" w:name="_ENREF_56"/>
      <w:r w:rsidRPr="00CC6AB9">
        <w:t xml:space="preserve">(56) Nakayama, Y.; Okuda, S.; Yasuda, H.; Shiono, T. </w:t>
      </w:r>
      <w:r w:rsidRPr="00CC6AB9">
        <w:rPr>
          <w:i/>
        </w:rPr>
        <w:t>React. Funct. Polym.</w:t>
      </w:r>
      <w:r w:rsidRPr="00CC6AB9">
        <w:t xml:space="preserve"> </w:t>
      </w:r>
      <w:r w:rsidRPr="00CC6AB9">
        <w:rPr>
          <w:b/>
        </w:rPr>
        <w:t>2007</w:t>
      </w:r>
      <w:r w:rsidRPr="00CC6AB9">
        <w:t xml:space="preserve">, </w:t>
      </w:r>
      <w:r w:rsidRPr="00CC6AB9">
        <w:rPr>
          <w:i/>
        </w:rPr>
        <w:t>67</w:t>
      </w:r>
      <w:r w:rsidRPr="00CC6AB9">
        <w:t>, 798-806.</w:t>
      </w:r>
      <w:bookmarkEnd w:id="151"/>
    </w:p>
    <w:p w:rsidR="00341F84" w:rsidRPr="00CC6AB9" w:rsidRDefault="00341F84" w:rsidP="00341F84">
      <w:pPr>
        <w:pStyle w:val="EndNoteBibliography"/>
      </w:pPr>
      <w:bookmarkStart w:id="152" w:name="_ENREF_57"/>
      <w:r w:rsidRPr="00CC6AB9">
        <w:t xml:space="preserve">(57) Guillaume, S. M.; Schappacher, M.; Soum, A. </w:t>
      </w:r>
      <w:r w:rsidRPr="00CC6AB9">
        <w:rPr>
          <w:i/>
        </w:rPr>
        <w:t>Macromolecules</w:t>
      </w:r>
      <w:r w:rsidRPr="00CC6AB9">
        <w:t xml:space="preserve"> </w:t>
      </w:r>
      <w:r w:rsidRPr="00CC6AB9">
        <w:rPr>
          <w:b/>
        </w:rPr>
        <w:t>2003</w:t>
      </w:r>
      <w:r w:rsidRPr="00CC6AB9">
        <w:t xml:space="preserve">, </w:t>
      </w:r>
      <w:r w:rsidRPr="00CC6AB9">
        <w:rPr>
          <w:i/>
        </w:rPr>
        <w:t>36</w:t>
      </w:r>
      <w:r w:rsidRPr="00CC6AB9">
        <w:t>, 54-60.</w:t>
      </w:r>
      <w:bookmarkEnd w:id="152"/>
    </w:p>
    <w:p w:rsidR="00341F84" w:rsidRPr="00CC6AB9" w:rsidRDefault="00341F84" w:rsidP="00341F84">
      <w:pPr>
        <w:pStyle w:val="EndNoteBibliography"/>
      </w:pPr>
      <w:bookmarkStart w:id="153" w:name="_ENREF_58"/>
      <w:r w:rsidRPr="00CC6AB9">
        <w:t xml:space="preserve">(58) Dove, A. P. </w:t>
      </w:r>
      <w:r w:rsidRPr="00CC6AB9">
        <w:rPr>
          <w:i/>
        </w:rPr>
        <w:t>Chem. Commun.</w:t>
      </w:r>
      <w:r w:rsidRPr="00CC6AB9">
        <w:t xml:space="preserve"> </w:t>
      </w:r>
      <w:r w:rsidRPr="00CC6AB9">
        <w:rPr>
          <w:b/>
        </w:rPr>
        <w:t>2008</w:t>
      </w:r>
      <w:r w:rsidRPr="00CC6AB9">
        <w:t>, 6446-6470.</w:t>
      </w:r>
      <w:bookmarkEnd w:id="153"/>
    </w:p>
    <w:p w:rsidR="00341F84" w:rsidRPr="00CC6AB9" w:rsidRDefault="00341F84" w:rsidP="00341F84">
      <w:pPr>
        <w:pStyle w:val="EndNoteBibliography"/>
      </w:pPr>
      <w:bookmarkStart w:id="154" w:name="_ENREF_59"/>
      <w:r w:rsidRPr="00CC6AB9">
        <w:t xml:space="preserve">(59) Magbitang, T.; Lee, V. Y.; Connor, E. F.; Sundberg, L. K.; Kim, H. C.; Volksen, W.; Hawker, C. J.; Miller, R. D.; Hedrick, J. L. </w:t>
      </w:r>
      <w:r w:rsidRPr="00CC6AB9">
        <w:rPr>
          <w:i/>
        </w:rPr>
        <w:t>Macromol. Symp.</w:t>
      </w:r>
      <w:r w:rsidRPr="00CC6AB9">
        <w:t xml:space="preserve"> </w:t>
      </w:r>
      <w:r w:rsidRPr="00CC6AB9">
        <w:rPr>
          <w:b/>
        </w:rPr>
        <w:t>2004</w:t>
      </w:r>
      <w:r w:rsidRPr="00CC6AB9">
        <w:t xml:space="preserve">, </w:t>
      </w:r>
      <w:r w:rsidRPr="00CC6AB9">
        <w:rPr>
          <w:i/>
        </w:rPr>
        <w:t>215</w:t>
      </w:r>
      <w:r w:rsidRPr="00CC6AB9">
        <w:t>, 295-306.</w:t>
      </w:r>
      <w:bookmarkEnd w:id="154"/>
    </w:p>
    <w:p w:rsidR="00341F84" w:rsidRPr="00CC6AB9" w:rsidRDefault="00341F84" w:rsidP="00341F84">
      <w:pPr>
        <w:pStyle w:val="EndNoteBibliography"/>
      </w:pPr>
      <w:bookmarkStart w:id="155" w:name="_ENREF_60"/>
      <w:r w:rsidRPr="00CC6AB9">
        <w:t xml:space="preserve">(60) Magbitang, T.; Lee, V. Y.; Miller, R. D.; Toney, M. F.; Lin, Z.; Briber, R. M.; Kim, H. C.; Hedrick, J. L. </w:t>
      </w:r>
      <w:r w:rsidRPr="00CC6AB9">
        <w:rPr>
          <w:i/>
        </w:rPr>
        <w:t>Adv. Mater.</w:t>
      </w:r>
      <w:r w:rsidRPr="00CC6AB9">
        <w:t xml:space="preserve"> </w:t>
      </w:r>
      <w:r w:rsidRPr="00CC6AB9">
        <w:rPr>
          <w:b/>
        </w:rPr>
        <w:t>2005</w:t>
      </w:r>
      <w:r w:rsidRPr="00CC6AB9">
        <w:t xml:space="preserve">, </w:t>
      </w:r>
      <w:r w:rsidRPr="00CC6AB9">
        <w:rPr>
          <w:i/>
        </w:rPr>
        <w:t>17</w:t>
      </w:r>
      <w:r w:rsidRPr="00CC6AB9">
        <w:t>, 1031-1035.</w:t>
      </w:r>
      <w:bookmarkEnd w:id="155"/>
    </w:p>
    <w:p w:rsidR="00341F84" w:rsidRPr="00CC6AB9" w:rsidRDefault="00341F84" w:rsidP="00341F84">
      <w:pPr>
        <w:pStyle w:val="EndNoteBibliography"/>
      </w:pPr>
      <w:bookmarkStart w:id="156" w:name="_ENREF_61"/>
      <w:r w:rsidRPr="00CC6AB9">
        <w:t xml:space="preserve">(61) Lee, H.-i.; Jakubowski, W.; Matyjaszewski, K.; Yu, S.; Sheiko, S. S. </w:t>
      </w:r>
      <w:r w:rsidRPr="00CC6AB9">
        <w:rPr>
          <w:i/>
        </w:rPr>
        <w:t>Macromolecules</w:t>
      </w:r>
      <w:r w:rsidRPr="00CC6AB9">
        <w:t xml:space="preserve"> </w:t>
      </w:r>
      <w:r w:rsidRPr="00CC6AB9">
        <w:rPr>
          <w:b/>
        </w:rPr>
        <w:t>2006</w:t>
      </w:r>
      <w:r w:rsidRPr="00CC6AB9">
        <w:t xml:space="preserve">, </w:t>
      </w:r>
      <w:r w:rsidRPr="00CC6AB9">
        <w:rPr>
          <w:i/>
        </w:rPr>
        <w:t>39</w:t>
      </w:r>
      <w:r w:rsidRPr="00CC6AB9">
        <w:t>, 4983-4989.</w:t>
      </w:r>
      <w:bookmarkEnd w:id="156"/>
    </w:p>
    <w:p w:rsidR="00341F84" w:rsidRPr="00CC6AB9" w:rsidRDefault="00341F84" w:rsidP="00341F84">
      <w:pPr>
        <w:pStyle w:val="EndNoteBibliography"/>
      </w:pPr>
      <w:bookmarkStart w:id="157" w:name="_ENREF_62"/>
      <w:r w:rsidRPr="00CC6AB9">
        <w:t xml:space="preserve">(62) Han, D.-H.; Pan, C.-Y. </w:t>
      </w:r>
      <w:r w:rsidRPr="00CC6AB9">
        <w:rPr>
          <w:i/>
        </w:rPr>
        <w:t>J. Polym. Sci., Part A: Polym. Chem.</w:t>
      </w:r>
      <w:r w:rsidRPr="00CC6AB9">
        <w:t xml:space="preserve"> </w:t>
      </w:r>
      <w:r w:rsidRPr="00CC6AB9">
        <w:rPr>
          <w:b/>
        </w:rPr>
        <w:t>2007</w:t>
      </w:r>
      <w:r w:rsidRPr="00CC6AB9">
        <w:t xml:space="preserve">, </w:t>
      </w:r>
      <w:r w:rsidRPr="00CC6AB9">
        <w:rPr>
          <w:i/>
        </w:rPr>
        <w:t>45</w:t>
      </w:r>
      <w:r w:rsidRPr="00CC6AB9">
        <w:t>, 789-799.</w:t>
      </w:r>
      <w:bookmarkEnd w:id="157"/>
    </w:p>
    <w:p w:rsidR="00341F84" w:rsidRPr="00CC6AB9" w:rsidRDefault="00341F84" w:rsidP="00341F84">
      <w:pPr>
        <w:pStyle w:val="EndNoteBibliography"/>
      </w:pPr>
      <w:bookmarkStart w:id="158" w:name="_ENREF_63"/>
      <w:r w:rsidRPr="00CC6AB9">
        <w:t xml:space="preserve">(63) Chen, W.; Ling, J.; Shen, Z. Q. </w:t>
      </w:r>
      <w:r w:rsidRPr="00CC6AB9">
        <w:rPr>
          <w:i/>
        </w:rPr>
        <w:t>Sci. China, Ser. B: Chem.</w:t>
      </w:r>
      <w:r w:rsidRPr="00CC6AB9">
        <w:t xml:space="preserve"> </w:t>
      </w:r>
      <w:r w:rsidRPr="00CC6AB9">
        <w:rPr>
          <w:b/>
        </w:rPr>
        <w:t>2005</w:t>
      </w:r>
      <w:r w:rsidRPr="00CC6AB9">
        <w:t xml:space="preserve">, </w:t>
      </w:r>
      <w:r w:rsidRPr="00CC6AB9">
        <w:rPr>
          <w:i/>
        </w:rPr>
        <w:t>48</w:t>
      </w:r>
      <w:r w:rsidRPr="00CC6AB9">
        <w:t>, 334-342.</w:t>
      </w:r>
      <w:bookmarkEnd w:id="158"/>
    </w:p>
    <w:p w:rsidR="00341F84" w:rsidRPr="00CC6AB9" w:rsidRDefault="00341F84" w:rsidP="00341F84">
      <w:pPr>
        <w:pStyle w:val="EndNoteBibliography"/>
      </w:pPr>
      <w:bookmarkStart w:id="159" w:name="_ENREF_64"/>
      <w:r w:rsidRPr="00CC6AB9">
        <w:t xml:space="preserve">(64) Ling, J.; Liu, J.; Shen, Z.; Hogen-Esch, T. E. </w:t>
      </w:r>
      <w:r w:rsidRPr="00CC6AB9">
        <w:rPr>
          <w:i/>
        </w:rPr>
        <w:t>J. Polym. Sci., Part A: Polym. Chem.</w:t>
      </w:r>
      <w:r w:rsidRPr="00CC6AB9">
        <w:t xml:space="preserve"> </w:t>
      </w:r>
      <w:r w:rsidRPr="00CC6AB9">
        <w:rPr>
          <w:b/>
        </w:rPr>
        <w:t>2011</w:t>
      </w:r>
      <w:r w:rsidRPr="00CC6AB9">
        <w:t xml:space="preserve">, </w:t>
      </w:r>
      <w:r w:rsidRPr="00CC6AB9">
        <w:rPr>
          <w:i/>
        </w:rPr>
        <w:t>49</w:t>
      </w:r>
      <w:r w:rsidRPr="00CC6AB9">
        <w:t>, 2081-2089.</w:t>
      </w:r>
      <w:bookmarkEnd w:id="159"/>
    </w:p>
    <w:p w:rsidR="00341F84" w:rsidRPr="00CC6AB9" w:rsidRDefault="00341F84" w:rsidP="00341F84">
      <w:pPr>
        <w:pStyle w:val="EndNoteBibliography"/>
      </w:pPr>
      <w:bookmarkStart w:id="160" w:name="_ENREF_65"/>
      <w:r w:rsidRPr="00CC6AB9">
        <w:t xml:space="preserve">(65) Kember, M. R.; Knight, P. D.; Reung, P. T. R.; Williams, C. K. </w:t>
      </w:r>
      <w:r w:rsidRPr="00CC6AB9">
        <w:rPr>
          <w:i/>
        </w:rPr>
        <w:t>Angew. Chem., Int. Ed.</w:t>
      </w:r>
      <w:r w:rsidRPr="00CC6AB9">
        <w:t xml:space="preserve"> </w:t>
      </w:r>
      <w:r w:rsidRPr="00CC6AB9">
        <w:rPr>
          <w:b/>
        </w:rPr>
        <w:t>2009</w:t>
      </w:r>
      <w:r w:rsidRPr="00CC6AB9">
        <w:t xml:space="preserve">, </w:t>
      </w:r>
      <w:r w:rsidRPr="00CC6AB9">
        <w:rPr>
          <w:i/>
        </w:rPr>
        <w:t>48</w:t>
      </w:r>
      <w:r w:rsidRPr="00CC6AB9">
        <w:t>, 931-933.</w:t>
      </w:r>
      <w:bookmarkEnd w:id="160"/>
    </w:p>
    <w:p w:rsidR="00341F84" w:rsidRPr="00CC6AB9" w:rsidRDefault="00341F84" w:rsidP="00341F84">
      <w:pPr>
        <w:pStyle w:val="EndNoteBibliography"/>
      </w:pPr>
      <w:bookmarkStart w:id="161" w:name="_ENREF_66"/>
      <w:r w:rsidRPr="00CC6AB9">
        <w:t xml:space="preserve">(66) Buchard, A.; Jutz, F.; Kember, M. R.; White, A. J. P.; Rzepa, H. S.; Williams, C. K. </w:t>
      </w:r>
      <w:r w:rsidRPr="00CC6AB9">
        <w:rPr>
          <w:i/>
        </w:rPr>
        <w:t>Macromolecules</w:t>
      </w:r>
      <w:r w:rsidRPr="00CC6AB9">
        <w:t xml:space="preserve"> </w:t>
      </w:r>
      <w:r w:rsidRPr="00CC6AB9">
        <w:rPr>
          <w:b/>
        </w:rPr>
        <w:t>2012</w:t>
      </w:r>
      <w:r w:rsidRPr="00CC6AB9">
        <w:t xml:space="preserve">, </w:t>
      </w:r>
      <w:r w:rsidRPr="00CC6AB9">
        <w:rPr>
          <w:i/>
        </w:rPr>
        <w:t>45</w:t>
      </w:r>
      <w:r w:rsidRPr="00CC6AB9">
        <w:t>, 6781-6795.</w:t>
      </w:r>
      <w:bookmarkEnd w:id="161"/>
    </w:p>
    <w:p w:rsidR="00341F84" w:rsidRPr="00CC6AB9" w:rsidRDefault="00341F84" w:rsidP="00341F84">
      <w:pPr>
        <w:pStyle w:val="EndNoteBibliography"/>
      </w:pPr>
      <w:bookmarkStart w:id="162" w:name="_ENREF_67"/>
      <w:r w:rsidRPr="00CC6AB9">
        <w:t xml:space="preserve">(67) Saini, P. K.; Romain, C.; Zhu, Y.; Williams, C. K. </w:t>
      </w:r>
      <w:r w:rsidRPr="00CC6AB9">
        <w:rPr>
          <w:i/>
        </w:rPr>
        <w:t>Polym. Chem.</w:t>
      </w:r>
      <w:r w:rsidRPr="00CC6AB9">
        <w:t xml:space="preserve"> </w:t>
      </w:r>
      <w:r w:rsidRPr="00CC6AB9">
        <w:rPr>
          <w:b/>
        </w:rPr>
        <w:t>2014</w:t>
      </w:r>
      <w:r w:rsidRPr="00CC6AB9">
        <w:t xml:space="preserve">, </w:t>
      </w:r>
      <w:r w:rsidRPr="00CC6AB9">
        <w:rPr>
          <w:i/>
        </w:rPr>
        <w:t>5</w:t>
      </w:r>
      <w:r w:rsidRPr="00CC6AB9">
        <w:t>, 6068-6075.</w:t>
      </w:r>
      <w:bookmarkEnd w:id="162"/>
    </w:p>
    <w:p w:rsidR="00341F84" w:rsidRPr="00CC6AB9" w:rsidRDefault="00341F84" w:rsidP="00341F84">
      <w:pPr>
        <w:pStyle w:val="EndNoteBibliography"/>
      </w:pPr>
      <w:bookmarkStart w:id="163" w:name="_ENREF_68"/>
      <w:r w:rsidRPr="00CC6AB9">
        <w:t xml:space="preserve">(68) Hatzakis, E.; Archavlis, E.; Dais, P. </w:t>
      </w:r>
      <w:r w:rsidRPr="00CC6AB9">
        <w:rPr>
          <w:i/>
        </w:rPr>
        <w:t>J. Am. Oil Chem. Soc.</w:t>
      </w:r>
      <w:r w:rsidRPr="00CC6AB9">
        <w:t xml:space="preserve"> </w:t>
      </w:r>
      <w:r w:rsidRPr="00CC6AB9">
        <w:rPr>
          <w:b/>
        </w:rPr>
        <w:t>2007</w:t>
      </w:r>
      <w:r w:rsidRPr="00CC6AB9">
        <w:t xml:space="preserve">, </w:t>
      </w:r>
      <w:r w:rsidRPr="00CC6AB9">
        <w:rPr>
          <w:i/>
        </w:rPr>
        <w:t>84</w:t>
      </w:r>
      <w:r w:rsidRPr="00CC6AB9">
        <w:t>, 615-619.</w:t>
      </w:r>
      <w:bookmarkEnd w:id="163"/>
    </w:p>
    <w:p w:rsidR="00341F84" w:rsidRPr="00CC6AB9" w:rsidRDefault="00341F84" w:rsidP="00341F84">
      <w:pPr>
        <w:pStyle w:val="EndNoteBibliography"/>
      </w:pPr>
      <w:bookmarkStart w:id="164" w:name="_ENREF_69"/>
      <w:r w:rsidRPr="00CC6AB9">
        <w:t xml:space="preserve">(69) Spyros, A.; Argyropoulos, D. S.; Marchessault, R. H. </w:t>
      </w:r>
      <w:r w:rsidRPr="00CC6AB9">
        <w:rPr>
          <w:i/>
        </w:rPr>
        <w:t>Macromolecules</w:t>
      </w:r>
      <w:r w:rsidRPr="00CC6AB9">
        <w:t xml:space="preserve"> </w:t>
      </w:r>
      <w:r w:rsidRPr="00CC6AB9">
        <w:rPr>
          <w:b/>
        </w:rPr>
        <w:t>1997</w:t>
      </w:r>
      <w:r w:rsidRPr="00CC6AB9">
        <w:t xml:space="preserve">, </w:t>
      </w:r>
      <w:r w:rsidRPr="00CC6AB9">
        <w:rPr>
          <w:i/>
        </w:rPr>
        <w:t>30</w:t>
      </w:r>
      <w:r w:rsidRPr="00CC6AB9">
        <w:t>, 327-329.</w:t>
      </w:r>
      <w:bookmarkEnd w:id="164"/>
    </w:p>
    <w:p w:rsidR="00341F84" w:rsidRPr="00CC6AB9" w:rsidRDefault="00341F84" w:rsidP="00341F84">
      <w:pPr>
        <w:pStyle w:val="EndNoteBibliography"/>
      </w:pPr>
      <w:bookmarkStart w:id="165" w:name="_ENREF_70"/>
      <w:r w:rsidRPr="00CC6AB9">
        <w:t xml:space="preserve">(70) Sutter, M.; Dayoub, W.; Métay, E.; Raoul, Y.; Lemaire, M. </w:t>
      </w:r>
      <w:r w:rsidRPr="00CC6AB9">
        <w:rPr>
          <w:i/>
        </w:rPr>
        <w:t>Chemsuschem</w:t>
      </w:r>
      <w:r w:rsidRPr="00CC6AB9">
        <w:t xml:space="preserve"> </w:t>
      </w:r>
      <w:r w:rsidRPr="00CC6AB9">
        <w:rPr>
          <w:b/>
        </w:rPr>
        <w:t>2012</w:t>
      </w:r>
      <w:r w:rsidRPr="00CC6AB9">
        <w:t xml:space="preserve">, </w:t>
      </w:r>
      <w:r w:rsidRPr="00CC6AB9">
        <w:rPr>
          <w:i/>
        </w:rPr>
        <w:t>5</w:t>
      </w:r>
      <w:r w:rsidRPr="00CC6AB9">
        <w:t>, 2397-2409.</w:t>
      </w:r>
      <w:bookmarkEnd w:id="165"/>
    </w:p>
    <w:p w:rsidR="00341F84" w:rsidRPr="00CC6AB9" w:rsidRDefault="00341F84" w:rsidP="00341F84">
      <w:pPr>
        <w:pStyle w:val="EndNoteBibliography"/>
      </w:pPr>
      <w:bookmarkStart w:id="166" w:name="_ENREF_71"/>
      <w:r w:rsidRPr="00CC6AB9">
        <w:t xml:space="preserve">(71) Wang, L.; Bochmann, M.; Cannon, R. D.; Carpentier, J.-F.; Roisnel, T.; Sarazin, Y. </w:t>
      </w:r>
      <w:r w:rsidRPr="00CC6AB9">
        <w:rPr>
          <w:i/>
        </w:rPr>
        <w:t>Eur. J. Inorg. Chem.</w:t>
      </w:r>
      <w:r w:rsidRPr="00CC6AB9">
        <w:t xml:space="preserve"> </w:t>
      </w:r>
      <w:r w:rsidRPr="00CC6AB9">
        <w:rPr>
          <w:b/>
        </w:rPr>
        <w:t>2013</w:t>
      </w:r>
      <w:r w:rsidRPr="00CC6AB9">
        <w:t xml:space="preserve">, </w:t>
      </w:r>
      <w:r w:rsidRPr="00CC6AB9">
        <w:rPr>
          <w:i/>
        </w:rPr>
        <w:t>2013</w:t>
      </w:r>
      <w:r w:rsidRPr="00CC6AB9">
        <w:t>, 5896-5905.</w:t>
      </w:r>
      <w:bookmarkEnd w:id="166"/>
    </w:p>
    <w:p w:rsidR="00341F84" w:rsidRPr="00CC6AB9" w:rsidRDefault="00341F84" w:rsidP="00341F84">
      <w:pPr>
        <w:pStyle w:val="EndNoteBibliography"/>
      </w:pPr>
      <w:bookmarkStart w:id="167" w:name="_ENREF_72"/>
      <w:r w:rsidRPr="00CC6AB9">
        <w:t xml:space="preserve">(72) Wang, L.; Poirier, V.; Ghiotto, F.; Bochmann, M.; Cannon, R. D.; Carpentier, J.-F.; Sarazin, Y. </w:t>
      </w:r>
      <w:r w:rsidRPr="00CC6AB9">
        <w:rPr>
          <w:i/>
        </w:rPr>
        <w:t>Macromolecules</w:t>
      </w:r>
      <w:r w:rsidRPr="00CC6AB9">
        <w:t xml:space="preserve"> </w:t>
      </w:r>
      <w:r w:rsidRPr="00CC6AB9">
        <w:rPr>
          <w:b/>
        </w:rPr>
        <w:t>2014</w:t>
      </w:r>
      <w:r w:rsidRPr="00CC6AB9">
        <w:t xml:space="preserve">, </w:t>
      </w:r>
      <w:r w:rsidRPr="00CC6AB9">
        <w:rPr>
          <w:i/>
        </w:rPr>
        <w:t>47</w:t>
      </w:r>
      <w:r w:rsidRPr="00CC6AB9">
        <w:t>, 2574-2584.</w:t>
      </w:r>
      <w:bookmarkEnd w:id="167"/>
    </w:p>
    <w:p w:rsidR="00341F84" w:rsidRPr="00CC6AB9" w:rsidRDefault="00341F84" w:rsidP="00341F84">
      <w:pPr>
        <w:pStyle w:val="EndNoteBibliography"/>
      </w:pPr>
      <w:bookmarkStart w:id="168" w:name="_ENREF_73"/>
      <w:r w:rsidRPr="00CC6AB9">
        <w:t xml:space="preserve">(73) Kowalski, A.; Duda, A.; Penczek, S. </w:t>
      </w:r>
      <w:r w:rsidRPr="00CC6AB9">
        <w:rPr>
          <w:i/>
        </w:rPr>
        <w:t>Macromolecules</w:t>
      </w:r>
      <w:r w:rsidRPr="00CC6AB9">
        <w:t xml:space="preserve"> </w:t>
      </w:r>
      <w:r w:rsidRPr="00CC6AB9">
        <w:rPr>
          <w:b/>
        </w:rPr>
        <w:t>1998</w:t>
      </w:r>
      <w:r w:rsidRPr="00CC6AB9">
        <w:t xml:space="preserve">, </w:t>
      </w:r>
      <w:r w:rsidRPr="00CC6AB9">
        <w:rPr>
          <w:i/>
        </w:rPr>
        <w:t>31</w:t>
      </w:r>
      <w:r w:rsidRPr="00CC6AB9">
        <w:t>, 2114-2122.</w:t>
      </w:r>
      <w:bookmarkEnd w:id="168"/>
    </w:p>
    <w:p w:rsidR="00341F84" w:rsidRPr="00CC6AB9" w:rsidRDefault="00341F84" w:rsidP="00341F84">
      <w:pPr>
        <w:pStyle w:val="EndNoteBibliography"/>
      </w:pPr>
      <w:bookmarkStart w:id="169" w:name="_ENREF_74"/>
      <w:r w:rsidRPr="00CC6AB9">
        <w:t xml:space="preserve">(74) Puaux, J.-P.; Banu, I.; Nagy, I.; Bozga, G. </w:t>
      </w:r>
      <w:r w:rsidRPr="00CC6AB9">
        <w:rPr>
          <w:i/>
        </w:rPr>
        <w:t>Macromol. Symp.</w:t>
      </w:r>
      <w:r w:rsidRPr="00CC6AB9">
        <w:t xml:space="preserve"> </w:t>
      </w:r>
      <w:r w:rsidRPr="00CC6AB9">
        <w:rPr>
          <w:b/>
        </w:rPr>
        <w:t>2007</w:t>
      </w:r>
      <w:r w:rsidRPr="00CC6AB9">
        <w:t xml:space="preserve">, </w:t>
      </w:r>
      <w:r w:rsidRPr="00CC6AB9">
        <w:rPr>
          <w:i/>
        </w:rPr>
        <w:t>259</w:t>
      </w:r>
      <w:r w:rsidRPr="00CC6AB9">
        <w:t>, 318-326.</w:t>
      </w:r>
      <w:bookmarkEnd w:id="169"/>
    </w:p>
    <w:p w:rsidR="00341F84" w:rsidRPr="00CC6AB9" w:rsidRDefault="00341F84" w:rsidP="00341F84">
      <w:pPr>
        <w:pStyle w:val="EndNoteBibliography"/>
      </w:pPr>
      <w:bookmarkStart w:id="170" w:name="_ENREF_75"/>
      <w:r w:rsidRPr="00CC6AB9">
        <w:t xml:space="preserve">(75) Fevrier, P.; Guégan, P.; Yvergnaux, F.; Pierre Callegari, J.; Dufossé, L.; Binet, A. </w:t>
      </w:r>
      <w:r w:rsidRPr="00CC6AB9">
        <w:rPr>
          <w:i/>
        </w:rPr>
        <w:t>J. Mol. Catal. B-Enzym.</w:t>
      </w:r>
      <w:r w:rsidRPr="00CC6AB9">
        <w:t xml:space="preserve"> </w:t>
      </w:r>
      <w:r w:rsidRPr="00CC6AB9">
        <w:rPr>
          <w:b/>
        </w:rPr>
        <w:t>2001</w:t>
      </w:r>
      <w:r w:rsidRPr="00CC6AB9">
        <w:t xml:space="preserve">, </w:t>
      </w:r>
      <w:r w:rsidRPr="00CC6AB9">
        <w:rPr>
          <w:i/>
        </w:rPr>
        <w:t>11</w:t>
      </w:r>
      <w:r w:rsidRPr="00CC6AB9">
        <w:t>, 445-453.</w:t>
      </w:r>
      <w:bookmarkEnd w:id="170"/>
    </w:p>
    <w:p w:rsidR="00341F84" w:rsidRPr="00CC6AB9" w:rsidRDefault="00341F84" w:rsidP="00341F84">
      <w:pPr>
        <w:pStyle w:val="EndNoteBibliography"/>
      </w:pPr>
      <w:bookmarkStart w:id="171" w:name="_ENREF_76"/>
      <w:r w:rsidRPr="00CC6AB9">
        <w:t xml:space="preserve">(76) van Meerendonk, W. J.; Duchateau, R.; Koning, C. E.; Gruter, G.-J. M. </w:t>
      </w:r>
      <w:r w:rsidRPr="00CC6AB9">
        <w:rPr>
          <w:i/>
        </w:rPr>
        <w:t>Macromolecules</w:t>
      </w:r>
      <w:r w:rsidRPr="00CC6AB9">
        <w:t xml:space="preserve"> </w:t>
      </w:r>
      <w:r w:rsidRPr="00CC6AB9">
        <w:rPr>
          <w:b/>
        </w:rPr>
        <w:t>2005</w:t>
      </w:r>
      <w:r w:rsidRPr="00CC6AB9">
        <w:t xml:space="preserve">, </w:t>
      </w:r>
      <w:r w:rsidRPr="00CC6AB9">
        <w:rPr>
          <w:i/>
        </w:rPr>
        <w:t>38</w:t>
      </w:r>
      <w:r w:rsidRPr="00CC6AB9">
        <w:t>, 7306-7313.</w:t>
      </w:r>
      <w:bookmarkEnd w:id="171"/>
    </w:p>
    <w:p w:rsidR="00341F84" w:rsidRPr="00CC6AB9" w:rsidRDefault="00341F84" w:rsidP="00341F84">
      <w:pPr>
        <w:pStyle w:val="EndNoteBibliography"/>
      </w:pPr>
      <w:bookmarkStart w:id="172" w:name="_ENREF_77"/>
      <w:r w:rsidRPr="00CC6AB9">
        <w:t xml:space="preserve">(77) Sugimoto, H.; Ohtsuka, H.; Inoue, S. </w:t>
      </w:r>
      <w:r w:rsidRPr="00CC6AB9">
        <w:rPr>
          <w:i/>
        </w:rPr>
        <w:t>J. Polym. Sci., Part A: Polym. Chem.</w:t>
      </w:r>
      <w:r w:rsidRPr="00CC6AB9">
        <w:t xml:space="preserve"> </w:t>
      </w:r>
      <w:r w:rsidRPr="00CC6AB9">
        <w:rPr>
          <w:b/>
        </w:rPr>
        <w:t>2005</w:t>
      </w:r>
      <w:r w:rsidRPr="00CC6AB9">
        <w:t xml:space="preserve">, </w:t>
      </w:r>
      <w:r w:rsidRPr="00CC6AB9">
        <w:rPr>
          <w:i/>
        </w:rPr>
        <w:t>43</w:t>
      </w:r>
      <w:r w:rsidRPr="00CC6AB9">
        <w:t>, 4172-4186.</w:t>
      </w:r>
      <w:bookmarkEnd w:id="172"/>
    </w:p>
    <w:p w:rsidR="00341F84" w:rsidRPr="00CC6AB9" w:rsidRDefault="00341F84" w:rsidP="00341F84">
      <w:pPr>
        <w:pStyle w:val="EndNoteBibliography"/>
      </w:pPr>
      <w:bookmarkStart w:id="173" w:name="_ENREF_78"/>
      <w:r w:rsidRPr="00CC6AB9">
        <w:t xml:space="preserve">(78) Sugimoto, H.; Kuroda, K. </w:t>
      </w:r>
      <w:r w:rsidRPr="00CC6AB9">
        <w:rPr>
          <w:i/>
        </w:rPr>
        <w:t>Macromolecules</w:t>
      </w:r>
      <w:r w:rsidRPr="00CC6AB9">
        <w:t xml:space="preserve"> </w:t>
      </w:r>
      <w:r w:rsidRPr="00CC6AB9">
        <w:rPr>
          <w:b/>
        </w:rPr>
        <w:t>2007</w:t>
      </w:r>
      <w:r w:rsidRPr="00CC6AB9">
        <w:t xml:space="preserve">, </w:t>
      </w:r>
      <w:r w:rsidRPr="00CC6AB9">
        <w:rPr>
          <w:i/>
        </w:rPr>
        <w:t>41</w:t>
      </w:r>
      <w:r w:rsidRPr="00CC6AB9">
        <w:t>, 312-317.</w:t>
      </w:r>
      <w:bookmarkEnd w:id="173"/>
    </w:p>
    <w:p w:rsidR="00341F84" w:rsidRPr="00CC6AB9" w:rsidRDefault="00341F84" w:rsidP="00341F84">
      <w:pPr>
        <w:pStyle w:val="EndNoteBibliography"/>
      </w:pPr>
      <w:bookmarkStart w:id="174" w:name="_ENREF_79"/>
      <w:r w:rsidRPr="00CC6AB9">
        <w:t xml:space="preserve">(79) Nakano, K.; Nakamura, M.; Nozaki, K. </w:t>
      </w:r>
      <w:r w:rsidRPr="00CC6AB9">
        <w:rPr>
          <w:i/>
        </w:rPr>
        <w:t>Macromolecules</w:t>
      </w:r>
      <w:r w:rsidRPr="00CC6AB9">
        <w:t xml:space="preserve"> </w:t>
      </w:r>
      <w:r w:rsidRPr="00CC6AB9">
        <w:rPr>
          <w:b/>
        </w:rPr>
        <w:t>2009</w:t>
      </w:r>
      <w:r w:rsidRPr="00CC6AB9">
        <w:t xml:space="preserve">, </w:t>
      </w:r>
      <w:r w:rsidRPr="00CC6AB9">
        <w:rPr>
          <w:i/>
        </w:rPr>
        <w:t>42</w:t>
      </w:r>
      <w:r w:rsidRPr="00CC6AB9">
        <w:t>, 6972-6980.</w:t>
      </w:r>
      <w:bookmarkEnd w:id="174"/>
    </w:p>
    <w:p w:rsidR="00341F84" w:rsidRPr="00CC6AB9" w:rsidRDefault="00341F84" w:rsidP="00341F84">
      <w:pPr>
        <w:pStyle w:val="EndNoteBibliography"/>
      </w:pPr>
      <w:bookmarkStart w:id="175" w:name="_ENREF_80"/>
      <w:r w:rsidRPr="00CC6AB9">
        <w:t xml:space="preserve">(80) Cyriac, A.; Lee, S. H.; Lee, B. Y. </w:t>
      </w:r>
      <w:r w:rsidRPr="00CC6AB9">
        <w:rPr>
          <w:i/>
        </w:rPr>
        <w:t>Polym. Chem.</w:t>
      </w:r>
      <w:r w:rsidRPr="00CC6AB9">
        <w:t xml:space="preserve"> </w:t>
      </w:r>
      <w:r w:rsidRPr="00CC6AB9">
        <w:rPr>
          <w:b/>
        </w:rPr>
        <w:t>2011</w:t>
      </w:r>
      <w:r w:rsidRPr="00CC6AB9">
        <w:t xml:space="preserve">, </w:t>
      </w:r>
      <w:r w:rsidRPr="00CC6AB9">
        <w:rPr>
          <w:i/>
        </w:rPr>
        <w:t>2</w:t>
      </w:r>
      <w:r w:rsidRPr="00CC6AB9">
        <w:t>, 950-956.</w:t>
      </w:r>
      <w:bookmarkEnd w:id="175"/>
    </w:p>
    <w:p w:rsidR="00C57BDF" w:rsidRPr="00CC6AB9" w:rsidRDefault="00663990" w:rsidP="00341F84">
      <w:pPr>
        <w:spacing w:line="360" w:lineRule="auto"/>
        <w:ind w:left="425" w:hangingChars="193" w:hanging="425"/>
        <w:rPr>
          <w:rFonts w:ascii="Times New Roman" w:hAnsi="Times New Roman" w:cs="Times New Roman"/>
          <w:sz w:val="22"/>
        </w:rPr>
      </w:pPr>
      <w:r w:rsidRPr="00CC6AB9">
        <w:rPr>
          <w:rFonts w:ascii="Times New Roman" w:hAnsi="Times New Roman" w:cs="Times New Roman"/>
          <w:sz w:val="22"/>
        </w:rPr>
        <w:fldChar w:fldCharType="end"/>
      </w:r>
    </w:p>
    <w:p w:rsidR="00C57BDF" w:rsidRPr="00CC6AB9" w:rsidRDefault="00C57BDF">
      <w:pPr>
        <w:widowControl/>
        <w:jc w:val="left"/>
        <w:rPr>
          <w:rFonts w:ascii="Times New Roman" w:hAnsi="Times New Roman" w:cs="Times New Roman"/>
          <w:sz w:val="22"/>
        </w:rPr>
      </w:pPr>
      <w:r w:rsidRPr="00CC6AB9">
        <w:rPr>
          <w:rFonts w:ascii="Times New Roman" w:hAnsi="Times New Roman" w:cs="Times New Roman"/>
          <w:sz w:val="22"/>
        </w:rPr>
        <w:br w:type="page"/>
      </w:r>
    </w:p>
    <w:p w:rsidR="00401249" w:rsidRPr="00CC6AB9" w:rsidRDefault="00C57BDF" w:rsidP="00C57BDF">
      <w:pPr>
        <w:spacing w:line="360" w:lineRule="auto"/>
        <w:ind w:left="405" w:hangingChars="193" w:hanging="405"/>
        <w:rPr>
          <w:rFonts w:ascii="Times New Roman" w:hAnsi="Times New Roman" w:cs="Times New Roman"/>
        </w:rPr>
      </w:pPr>
      <w:r w:rsidRPr="00CC6AB9">
        <w:rPr>
          <w:rFonts w:ascii="Times New Roman" w:hAnsi="Times New Roman" w:cs="Times New Roman" w:hint="eastAsia"/>
        </w:rPr>
        <w:t>F</w:t>
      </w:r>
      <w:r w:rsidRPr="00CC6AB9">
        <w:rPr>
          <w:rFonts w:ascii="Times New Roman" w:hAnsi="Times New Roman" w:cs="Times New Roman"/>
        </w:rPr>
        <w:t>or Table of Contents use only</w:t>
      </w:r>
      <w:r w:rsidRPr="00CC6AB9">
        <w:rPr>
          <w:rFonts w:ascii="Times New Roman" w:hAnsi="Times New Roman" w:cs="Times New Roman" w:hint="eastAsia"/>
        </w:rPr>
        <w:t>:</w:t>
      </w:r>
    </w:p>
    <w:p w:rsidR="00351E51" w:rsidRPr="00CC6AB9" w:rsidRDefault="00351E51" w:rsidP="00351E51">
      <w:pPr>
        <w:spacing w:line="360" w:lineRule="auto"/>
        <w:jc w:val="center"/>
        <w:rPr>
          <w:rFonts w:ascii="Times New Roman" w:hAnsi="Times New Roman" w:cs="Times New Roman"/>
          <w:b/>
          <w:sz w:val="32"/>
        </w:rPr>
      </w:pPr>
      <w:r w:rsidRPr="00CC6AB9">
        <w:rPr>
          <w:rFonts w:ascii="Times New Roman" w:hAnsi="Times New Roman" w:cs="Times New Roman"/>
          <w:b/>
          <w:sz w:val="32"/>
        </w:rPr>
        <w:t>The Influences of a Di-zinc Catalyst and Bifunctional Chain Transfer Agents on the Polymer Architecture in the R</w:t>
      </w:r>
      <w:r w:rsidRPr="00CC6AB9">
        <w:rPr>
          <w:rFonts w:ascii="Times New Roman" w:hAnsi="Times New Roman" w:cs="Times New Roman" w:hint="eastAsia"/>
          <w:b/>
          <w:sz w:val="32"/>
        </w:rPr>
        <w:t>ing-</w:t>
      </w:r>
      <w:r w:rsidRPr="00CC6AB9">
        <w:rPr>
          <w:rFonts w:ascii="Times New Roman" w:hAnsi="Times New Roman" w:cs="Times New Roman"/>
          <w:b/>
          <w:sz w:val="32"/>
        </w:rPr>
        <w:t>O</w:t>
      </w:r>
      <w:r w:rsidRPr="00CC6AB9">
        <w:rPr>
          <w:rFonts w:ascii="Times New Roman" w:hAnsi="Times New Roman" w:cs="Times New Roman" w:hint="eastAsia"/>
          <w:b/>
          <w:sz w:val="32"/>
        </w:rPr>
        <w:t xml:space="preserve">pening </w:t>
      </w:r>
      <w:r w:rsidRPr="00CC6AB9">
        <w:rPr>
          <w:rFonts w:ascii="Times New Roman" w:hAnsi="Times New Roman" w:cs="Times New Roman"/>
          <w:b/>
          <w:sz w:val="32"/>
        </w:rPr>
        <w:t>P</w:t>
      </w:r>
      <w:r w:rsidRPr="00CC6AB9">
        <w:rPr>
          <w:rFonts w:ascii="Times New Roman" w:hAnsi="Times New Roman" w:cs="Times New Roman" w:hint="eastAsia"/>
          <w:b/>
          <w:sz w:val="32"/>
        </w:rPr>
        <w:t xml:space="preserve">olymerization of </w:t>
      </w:r>
      <w:r w:rsidRPr="00CC6AB9">
        <w:rPr>
          <w:rFonts w:ascii="Times New Roman" w:hAnsi="Times New Roman" w:cs="Times New Roman"/>
          <w:b/>
          <w:sz w:val="32"/>
        </w:rPr>
        <w:t>ɛ</w:t>
      </w:r>
      <w:r w:rsidRPr="00CC6AB9">
        <w:rPr>
          <w:rFonts w:ascii="Times New Roman" w:hAnsi="Times New Roman" w:cs="Times New Roman" w:hint="eastAsia"/>
          <w:b/>
          <w:sz w:val="32"/>
        </w:rPr>
        <w:t>-</w:t>
      </w:r>
      <w:r w:rsidRPr="00CC6AB9">
        <w:rPr>
          <w:rFonts w:ascii="Times New Roman" w:hAnsi="Times New Roman" w:cs="Times New Roman"/>
          <w:b/>
          <w:sz w:val="32"/>
        </w:rPr>
        <w:t>C</w:t>
      </w:r>
      <w:r w:rsidRPr="00CC6AB9">
        <w:rPr>
          <w:rFonts w:ascii="Times New Roman" w:hAnsi="Times New Roman" w:cs="Times New Roman" w:hint="eastAsia"/>
          <w:b/>
          <w:sz w:val="32"/>
        </w:rPr>
        <w:t xml:space="preserve">aprolactone </w:t>
      </w:r>
    </w:p>
    <w:p w:rsidR="00C57BDF" w:rsidRPr="00CC6AB9" w:rsidRDefault="00C57BDF" w:rsidP="00C57BDF">
      <w:pPr>
        <w:spacing w:line="480" w:lineRule="auto"/>
        <w:jc w:val="center"/>
        <w:rPr>
          <w:rFonts w:ascii="Times New Roman" w:hAnsi="Times New Roman" w:cs="Times New Roman"/>
          <w:sz w:val="22"/>
        </w:rPr>
      </w:pPr>
      <w:r w:rsidRPr="00CC6AB9">
        <w:rPr>
          <w:rFonts w:ascii="Times New Roman" w:hAnsi="Times New Roman" w:cs="Times New Roman"/>
          <w:sz w:val="22"/>
        </w:rPr>
        <w:t>Yunqing</w:t>
      </w:r>
      <w:r w:rsidRPr="00CC6AB9">
        <w:rPr>
          <w:rFonts w:ascii="Times New Roman" w:hAnsi="Times New Roman" w:cs="Times New Roman" w:hint="eastAsia"/>
          <w:sz w:val="22"/>
        </w:rPr>
        <w:t xml:space="preserve"> Zhu</w:t>
      </w:r>
      <w:r w:rsidRPr="00CC6AB9">
        <w:rPr>
          <w:rFonts w:ascii="Times New Roman" w:hAnsi="Times New Roman" w:cs="Times New Roman"/>
          <w:sz w:val="22"/>
        </w:rPr>
        <w:t>, Charles Romain, ValentinPoirier</w:t>
      </w:r>
      <w:r w:rsidRPr="00CC6AB9">
        <w:rPr>
          <w:rFonts w:ascii="Times New Roman" w:hAnsi="Times New Roman" w:cs="Times New Roman" w:hint="eastAsia"/>
          <w:sz w:val="22"/>
        </w:rPr>
        <w:t xml:space="preserve"> and </w:t>
      </w:r>
      <w:r w:rsidRPr="00CC6AB9">
        <w:rPr>
          <w:rFonts w:ascii="Times New Roman" w:hAnsi="Times New Roman" w:cs="Times New Roman"/>
          <w:sz w:val="22"/>
        </w:rPr>
        <w:t>Charlotte K. Williams*</w:t>
      </w:r>
    </w:p>
    <w:p w:rsidR="00C57BDF" w:rsidRPr="00CC6AB9" w:rsidRDefault="00C57BDF" w:rsidP="00C57BDF">
      <w:pPr>
        <w:spacing w:line="480" w:lineRule="auto"/>
        <w:jc w:val="center"/>
        <w:rPr>
          <w:rFonts w:ascii="Times New Roman" w:hAnsi="Times New Roman" w:cs="Times New Roman"/>
          <w:sz w:val="22"/>
        </w:rPr>
      </w:pPr>
      <w:r w:rsidRPr="00CC6AB9">
        <w:rPr>
          <w:rFonts w:ascii="Times New Roman" w:hAnsi="Times New Roman" w:cs="Times New Roman"/>
          <w:sz w:val="22"/>
        </w:rPr>
        <w:t>Department of Chemistry, Imperial College London, London, SW7 2AZ, UK</w:t>
      </w:r>
    </w:p>
    <w:p w:rsidR="00C57BDF" w:rsidRPr="00CC6AB9" w:rsidRDefault="00CC6AB9" w:rsidP="00C57BDF">
      <w:pPr>
        <w:spacing w:line="480" w:lineRule="auto"/>
        <w:jc w:val="center"/>
        <w:rPr>
          <w:rStyle w:val="Hyperlink"/>
          <w:rFonts w:ascii="Times New Roman" w:hAnsi="Times New Roman" w:cs="Times New Roman"/>
          <w:sz w:val="22"/>
        </w:rPr>
      </w:pPr>
      <w:hyperlink r:id="rId25" w:history="1">
        <w:r w:rsidR="00C57BDF" w:rsidRPr="00CC6AB9">
          <w:rPr>
            <w:rStyle w:val="Hyperlink"/>
            <w:rFonts w:ascii="Times New Roman" w:hAnsi="Times New Roman" w:cs="Times New Roman"/>
            <w:sz w:val="22"/>
          </w:rPr>
          <w:t>c.k.williams@imperial.ac.uk</w:t>
        </w:r>
      </w:hyperlink>
    </w:p>
    <w:p w:rsidR="0039622C" w:rsidRPr="00CC6AB9" w:rsidRDefault="0039622C" w:rsidP="00C57BDF">
      <w:pPr>
        <w:spacing w:line="480" w:lineRule="auto"/>
        <w:jc w:val="center"/>
        <w:rPr>
          <w:rFonts w:ascii="Times New Roman" w:hAnsi="Times New Roman" w:cs="Times New Roman"/>
          <w:sz w:val="22"/>
        </w:rPr>
      </w:pPr>
    </w:p>
    <w:p w:rsidR="00C57BDF" w:rsidRPr="00C57BDF" w:rsidRDefault="0039622C" w:rsidP="0039622C">
      <w:pPr>
        <w:spacing w:line="360" w:lineRule="auto"/>
        <w:ind w:left="405" w:hangingChars="193" w:hanging="405"/>
        <w:jc w:val="center"/>
        <w:rPr>
          <w:rFonts w:ascii="Times New Roman" w:hAnsi="Times New Roman" w:cs="Times New Roman"/>
          <w:sz w:val="22"/>
        </w:rPr>
      </w:pPr>
      <w:r w:rsidRPr="00CC6AB9">
        <w:object w:dxaOrig="9127" w:dyaOrig="3799">
          <v:shape id="_x0000_i1028" type="#_x0000_t75" style="width:463.55pt;height:190.65pt" o:ole="">
            <v:imagedata r:id="rId11" o:title=""/>
          </v:shape>
          <o:OLEObject Type="Embed" ProgID="ChemDraw.Document.6.0" ShapeID="_x0000_i1028" DrawAspect="Content" ObjectID="_1488206499" r:id="rId26"/>
        </w:object>
      </w:r>
    </w:p>
    <w:sectPr w:rsidR="00C57BDF" w:rsidRPr="00C57BDF" w:rsidSect="00942B8C">
      <w:headerReference w:type="even" r:id="rId27"/>
      <w:headerReference w:type="default" r:id="rId28"/>
      <w:footerReference w:type="even" r:id="rId29"/>
      <w:footerReference w:type="default" r:id="rId30"/>
      <w:headerReference w:type="first" r:id="rId31"/>
      <w:footerReference w:type="first" r:id="rId32"/>
      <w:pgSz w:w="11906" w:h="16838"/>
      <w:pgMar w:top="1440" w:right="1440" w:bottom="1440" w:left="1440" w:header="851" w:footer="992" w:gutter="0"/>
      <w:lnNumType w:countBy="1"/>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1F80" w:rsidRDefault="00A11F80" w:rsidP="00DA3567">
      <w:r>
        <w:separator/>
      </w:r>
    </w:p>
  </w:endnote>
  <w:endnote w:type="continuationSeparator" w:id="0">
    <w:p w:rsidR="00A11F80" w:rsidRDefault="00A11F80" w:rsidP="00DA35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SimHei">
    <w:altName w:val="黑体"/>
    <w:panose1 w:val="02010609060101010101"/>
    <w:charset w:val="86"/>
    <w:family w:val="modern"/>
    <w:pitch w:val="fixed"/>
    <w:sig w:usb0="800002BF" w:usb1="38CF7CFA" w:usb2="00000016" w:usb3="00000000" w:csb0="00040001"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1290" w:rsidRDefault="00DB129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67178765"/>
      <w:docPartObj>
        <w:docPartGallery w:val="Page Numbers (Bottom of Page)"/>
        <w:docPartUnique/>
      </w:docPartObj>
    </w:sdtPr>
    <w:sdtEndPr>
      <w:rPr>
        <w:noProof/>
      </w:rPr>
    </w:sdtEndPr>
    <w:sdtContent>
      <w:p w:rsidR="00DB1290" w:rsidRDefault="00CC6AB9">
        <w:pPr>
          <w:pStyle w:val="Footer"/>
          <w:jc w:val="right"/>
        </w:pPr>
        <w:r>
          <w:fldChar w:fldCharType="begin"/>
        </w:r>
        <w:r>
          <w:instrText xml:space="preserve"> PAGE   \* MERGEFORMAT </w:instrText>
        </w:r>
        <w:r>
          <w:fldChar w:fldCharType="separate"/>
        </w:r>
        <w:r>
          <w:rPr>
            <w:noProof/>
          </w:rPr>
          <w:t>21</w:t>
        </w:r>
        <w:r>
          <w:rPr>
            <w:noProof/>
          </w:rPr>
          <w:fldChar w:fldCharType="end"/>
        </w:r>
      </w:p>
    </w:sdtContent>
  </w:sdt>
  <w:p w:rsidR="00DB1290" w:rsidRDefault="00DB129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1290" w:rsidRDefault="00DB129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1F80" w:rsidRDefault="00A11F80" w:rsidP="00DA3567">
      <w:r>
        <w:separator/>
      </w:r>
    </w:p>
  </w:footnote>
  <w:footnote w:type="continuationSeparator" w:id="0">
    <w:p w:rsidR="00A11F80" w:rsidRDefault="00A11F80" w:rsidP="00DA35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1290" w:rsidRDefault="00DB129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1290" w:rsidRDefault="00DB129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1290" w:rsidRDefault="00DB129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7365E2"/>
    <w:multiLevelType w:val="multilevel"/>
    <w:tmpl w:val="34DC52F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9"/>
  <w:bordersDoNotSurroundHeader/>
  <w:bordersDoNotSurroundFooter/>
  <w:proofState w:spelling="clean"/>
  <w:attachedTemplate r:id="rId1"/>
  <w:defaultTabStop w:val="420"/>
  <w:drawingGridHorizontalSpacing w:val="10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J Amer Chem Society Copy&lt;/Style&gt;&lt;LeftDelim&gt;{&lt;/LeftDelim&gt;&lt;RightDelim&gt;}&lt;/RightDelim&gt;&lt;FontName&gt;Times New Roman&lt;/FontName&gt;&lt;FontSize&gt;11&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ableBibliographyCategories&gt;0&lt;/EnableBibliographyCategories&gt;&lt;/ENLayout&gt;"/>
    <w:docVar w:name="EN.Libraries" w:val="&lt;Libraries&gt;&lt;item db-id=&quot;5fx0apr52s5d9ferfwp59zfraapt22f0pppd&quot;&gt;Charlotte Williams&lt;record-ids&gt;&lt;item&gt;17&lt;/item&gt;&lt;item&gt;42&lt;/item&gt;&lt;item&gt;154&lt;/item&gt;&lt;item&gt;227&lt;/item&gt;&lt;item&gt;288&lt;/item&gt;&lt;item&gt;293&lt;/item&gt;&lt;item&gt;302&lt;/item&gt;&lt;item&gt;328&lt;/item&gt;&lt;item&gt;329&lt;/item&gt;&lt;item&gt;330&lt;/item&gt;&lt;item&gt;331&lt;/item&gt;&lt;item&gt;335&lt;/item&gt;&lt;item&gt;337&lt;/item&gt;&lt;item&gt;339&lt;/item&gt;&lt;item&gt;340&lt;/item&gt;&lt;item&gt;343&lt;/item&gt;&lt;item&gt;354&lt;/item&gt;&lt;item&gt;355&lt;/item&gt;&lt;item&gt;356&lt;/item&gt;&lt;item&gt;357&lt;/item&gt;&lt;item&gt;359&lt;/item&gt;&lt;item&gt;360&lt;/item&gt;&lt;item&gt;361&lt;/item&gt;&lt;item&gt;363&lt;/item&gt;&lt;item&gt;364&lt;/item&gt;&lt;item&gt;366&lt;/item&gt;&lt;item&gt;367&lt;/item&gt;&lt;item&gt;368&lt;/item&gt;&lt;item&gt;369&lt;/item&gt;&lt;item&gt;370&lt;/item&gt;&lt;item&gt;371&lt;/item&gt;&lt;item&gt;372&lt;/item&gt;&lt;item&gt;374&lt;/item&gt;&lt;item&gt;375&lt;/item&gt;&lt;item&gt;376&lt;/item&gt;&lt;item&gt;378&lt;/item&gt;&lt;item&gt;379&lt;/item&gt;&lt;item&gt;380&lt;/item&gt;&lt;item&gt;381&lt;/item&gt;&lt;item&gt;382&lt;/item&gt;&lt;item&gt;384&lt;/item&gt;&lt;item&gt;386&lt;/item&gt;&lt;item&gt;387&lt;/item&gt;&lt;item&gt;388&lt;/item&gt;&lt;item&gt;390&lt;/item&gt;&lt;item&gt;391&lt;/item&gt;&lt;item&gt;392&lt;/item&gt;&lt;item&gt;393&lt;/item&gt;&lt;item&gt;425&lt;/item&gt;&lt;item&gt;432&lt;/item&gt;&lt;item&gt;433&lt;/item&gt;&lt;item&gt;434&lt;/item&gt;&lt;item&gt;435&lt;/item&gt;&lt;item&gt;442&lt;/item&gt;&lt;item&gt;444&lt;/item&gt;&lt;item&gt;446&lt;/item&gt;&lt;item&gt;450&lt;/item&gt;&lt;item&gt;453&lt;/item&gt;&lt;item&gt;454&lt;/item&gt;&lt;item&gt;455&lt;/item&gt;&lt;item&gt;456&lt;/item&gt;&lt;item&gt;467&lt;/item&gt;&lt;item&gt;476&lt;/item&gt;&lt;item&gt;477&lt;/item&gt;&lt;item&gt;478&lt;/item&gt;&lt;item&gt;479&lt;/item&gt;&lt;item&gt;480&lt;/item&gt;&lt;item&gt;481&lt;/item&gt;&lt;item&gt;482&lt;/item&gt;&lt;item&gt;483&lt;/item&gt;&lt;item&gt;490&lt;/item&gt;&lt;item&gt;525&lt;/item&gt;&lt;item&gt;544&lt;/item&gt;&lt;item&gt;545&lt;/item&gt;&lt;item&gt;547&lt;/item&gt;&lt;item&gt;552&lt;/item&gt;&lt;item&gt;555&lt;/item&gt;&lt;item&gt;620&lt;/item&gt;&lt;item&gt;621&lt;/item&gt;&lt;item&gt;622&lt;/item&gt;&lt;/record-ids&gt;&lt;/item&gt;&lt;/Libraries&gt;"/>
  </w:docVars>
  <w:rsids>
    <w:rsidRoot w:val="00DE0A26"/>
    <w:rsid w:val="000106CA"/>
    <w:rsid w:val="00010AF1"/>
    <w:rsid w:val="00012B8A"/>
    <w:rsid w:val="00016896"/>
    <w:rsid w:val="000171AD"/>
    <w:rsid w:val="000205CE"/>
    <w:rsid w:val="00021B95"/>
    <w:rsid w:val="000269F2"/>
    <w:rsid w:val="00030375"/>
    <w:rsid w:val="00030E22"/>
    <w:rsid w:val="0003253F"/>
    <w:rsid w:val="00035FDA"/>
    <w:rsid w:val="0003650A"/>
    <w:rsid w:val="0003682C"/>
    <w:rsid w:val="0004326C"/>
    <w:rsid w:val="0004469B"/>
    <w:rsid w:val="00047BAF"/>
    <w:rsid w:val="0005018F"/>
    <w:rsid w:val="00052F45"/>
    <w:rsid w:val="00055300"/>
    <w:rsid w:val="00061B96"/>
    <w:rsid w:val="00065DDE"/>
    <w:rsid w:val="000705D6"/>
    <w:rsid w:val="00080BB5"/>
    <w:rsid w:val="00082C3E"/>
    <w:rsid w:val="0008341D"/>
    <w:rsid w:val="00090CCB"/>
    <w:rsid w:val="000947C8"/>
    <w:rsid w:val="0009672A"/>
    <w:rsid w:val="00097DCB"/>
    <w:rsid w:val="000A1779"/>
    <w:rsid w:val="000A3A1A"/>
    <w:rsid w:val="000A468F"/>
    <w:rsid w:val="000A74F0"/>
    <w:rsid w:val="000B5B60"/>
    <w:rsid w:val="000C04F2"/>
    <w:rsid w:val="000D0E1C"/>
    <w:rsid w:val="000D3A35"/>
    <w:rsid w:val="000E1CE4"/>
    <w:rsid w:val="000E2C61"/>
    <w:rsid w:val="000E6BD7"/>
    <w:rsid w:val="000E7BFD"/>
    <w:rsid w:val="000F530B"/>
    <w:rsid w:val="00104559"/>
    <w:rsid w:val="001056F2"/>
    <w:rsid w:val="00105D10"/>
    <w:rsid w:val="0011418A"/>
    <w:rsid w:val="001146A6"/>
    <w:rsid w:val="001175C7"/>
    <w:rsid w:val="00122E98"/>
    <w:rsid w:val="001251A6"/>
    <w:rsid w:val="00131300"/>
    <w:rsid w:val="001325D9"/>
    <w:rsid w:val="00142BBA"/>
    <w:rsid w:val="00144E13"/>
    <w:rsid w:val="00152026"/>
    <w:rsid w:val="0015212D"/>
    <w:rsid w:val="00156D4E"/>
    <w:rsid w:val="0016344B"/>
    <w:rsid w:val="00166B54"/>
    <w:rsid w:val="00170813"/>
    <w:rsid w:val="001724B7"/>
    <w:rsid w:val="00173B76"/>
    <w:rsid w:val="0017458A"/>
    <w:rsid w:val="00180468"/>
    <w:rsid w:val="00183358"/>
    <w:rsid w:val="00191E74"/>
    <w:rsid w:val="00192D76"/>
    <w:rsid w:val="001930EA"/>
    <w:rsid w:val="00193CE4"/>
    <w:rsid w:val="001A0356"/>
    <w:rsid w:val="001B07C0"/>
    <w:rsid w:val="001B36BE"/>
    <w:rsid w:val="001C0EDF"/>
    <w:rsid w:val="001C72A0"/>
    <w:rsid w:val="001D1ABC"/>
    <w:rsid w:val="001D35E7"/>
    <w:rsid w:val="001D3EA4"/>
    <w:rsid w:val="001E2655"/>
    <w:rsid w:val="001E4DB5"/>
    <w:rsid w:val="001E53C6"/>
    <w:rsid w:val="001E60E5"/>
    <w:rsid w:val="001E6E3F"/>
    <w:rsid w:val="001E6F4D"/>
    <w:rsid w:val="001F1980"/>
    <w:rsid w:val="001F24BD"/>
    <w:rsid w:val="0020751E"/>
    <w:rsid w:val="002126B0"/>
    <w:rsid w:val="002133FB"/>
    <w:rsid w:val="002141A7"/>
    <w:rsid w:val="002277DD"/>
    <w:rsid w:val="00227F95"/>
    <w:rsid w:val="00230009"/>
    <w:rsid w:val="00230BCC"/>
    <w:rsid w:val="00234BC0"/>
    <w:rsid w:val="002355CA"/>
    <w:rsid w:val="002362D0"/>
    <w:rsid w:val="00236F41"/>
    <w:rsid w:val="00240724"/>
    <w:rsid w:val="00241502"/>
    <w:rsid w:val="002417B1"/>
    <w:rsid w:val="00242D96"/>
    <w:rsid w:val="002445CE"/>
    <w:rsid w:val="00246C2F"/>
    <w:rsid w:val="00246DB2"/>
    <w:rsid w:val="002518D3"/>
    <w:rsid w:val="00263B24"/>
    <w:rsid w:val="00270FE6"/>
    <w:rsid w:val="002751CC"/>
    <w:rsid w:val="00276DF8"/>
    <w:rsid w:val="00285298"/>
    <w:rsid w:val="00286F4A"/>
    <w:rsid w:val="00297E04"/>
    <w:rsid w:val="002A13A1"/>
    <w:rsid w:val="002A14FE"/>
    <w:rsid w:val="002A466D"/>
    <w:rsid w:val="002A5599"/>
    <w:rsid w:val="002A6FEB"/>
    <w:rsid w:val="002B0888"/>
    <w:rsid w:val="002B60BE"/>
    <w:rsid w:val="002B7FA7"/>
    <w:rsid w:val="002C069B"/>
    <w:rsid w:val="002C29FC"/>
    <w:rsid w:val="002C5A6B"/>
    <w:rsid w:val="002C6557"/>
    <w:rsid w:val="002D4934"/>
    <w:rsid w:val="002D5462"/>
    <w:rsid w:val="002E3340"/>
    <w:rsid w:val="002E7134"/>
    <w:rsid w:val="002E78E5"/>
    <w:rsid w:val="002F2FCD"/>
    <w:rsid w:val="002F744A"/>
    <w:rsid w:val="00311822"/>
    <w:rsid w:val="0031259F"/>
    <w:rsid w:val="00313861"/>
    <w:rsid w:val="003165F1"/>
    <w:rsid w:val="003205CF"/>
    <w:rsid w:val="003279C1"/>
    <w:rsid w:val="00332823"/>
    <w:rsid w:val="00341F84"/>
    <w:rsid w:val="00351CB0"/>
    <w:rsid w:val="00351E51"/>
    <w:rsid w:val="00353DD9"/>
    <w:rsid w:val="003556DB"/>
    <w:rsid w:val="00355723"/>
    <w:rsid w:val="00357422"/>
    <w:rsid w:val="00364D2B"/>
    <w:rsid w:val="003715B5"/>
    <w:rsid w:val="0037315B"/>
    <w:rsid w:val="00381F51"/>
    <w:rsid w:val="00382F1C"/>
    <w:rsid w:val="0038309E"/>
    <w:rsid w:val="003861EA"/>
    <w:rsid w:val="00386FED"/>
    <w:rsid w:val="00395EAF"/>
    <w:rsid w:val="0039622C"/>
    <w:rsid w:val="00396CBF"/>
    <w:rsid w:val="003A71CD"/>
    <w:rsid w:val="003B6840"/>
    <w:rsid w:val="003C0037"/>
    <w:rsid w:val="003C1530"/>
    <w:rsid w:val="003C4B72"/>
    <w:rsid w:val="003D32FB"/>
    <w:rsid w:val="003D3F41"/>
    <w:rsid w:val="003D3F5B"/>
    <w:rsid w:val="003E1AF9"/>
    <w:rsid w:val="003F120E"/>
    <w:rsid w:val="003F5A6F"/>
    <w:rsid w:val="00400BF6"/>
    <w:rsid w:val="004011AF"/>
    <w:rsid w:val="00401249"/>
    <w:rsid w:val="00401E36"/>
    <w:rsid w:val="00402610"/>
    <w:rsid w:val="00406806"/>
    <w:rsid w:val="00411992"/>
    <w:rsid w:val="00415CCF"/>
    <w:rsid w:val="004204F4"/>
    <w:rsid w:val="00422615"/>
    <w:rsid w:val="004311AC"/>
    <w:rsid w:val="00446E38"/>
    <w:rsid w:val="00447DDE"/>
    <w:rsid w:val="0045449C"/>
    <w:rsid w:val="004546F1"/>
    <w:rsid w:val="00462508"/>
    <w:rsid w:val="004659F4"/>
    <w:rsid w:val="004673F8"/>
    <w:rsid w:val="00471081"/>
    <w:rsid w:val="00473C57"/>
    <w:rsid w:val="00474C52"/>
    <w:rsid w:val="00480B1F"/>
    <w:rsid w:val="004845A5"/>
    <w:rsid w:val="0048676C"/>
    <w:rsid w:val="004946E1"/>
    <w:rsid w:val="0049592B"/>
    <w:rsid w:val="00495DD0"/>
    <w:rsid w:val="004961D3"/>
    <w:rsid w:val="00496581"/>
    <w:rsid w:val="004A7A9E"/>
    <w:rsid w:val="004B0308"/>
    <w:rsid w:val="004C133B"/>
    <w:rsid w:val="004C23CA"/>
    <w:rsid w:val="004C2670"/>
    <w:rsid w:val="004C6315"/>
    <w:rsid w:val="004D2CE1"/>
    <w:rsid w:val="004D3070"/>
    <w:rsid w:val="004D342C"/>
    <w:rsid w:val="004E234A"/>
    <w:rsid w:val="004E7DE7"/>
    <w:rsid w:val="004F47B3"/>
    <w:rsid w:val="005015D6"/>
    <w:rsid w:val="0050312F"/>
    <w:rsid w:val="005032F2"/>
    <w:rsid w:val="0050340A"/>
    <w:rsid w:val="00503553"/>
    <w:rsid w:val="00505225"/>
    <w:rsid w:val="00506893"/>
    <w:rsid w:val="00510903"/>
    <w:rsid w:val="005143FE"/>
    <w:rsid w:val="00520A1E"/>
    <w:rsid w:val="00532846"/>
    <w:rsid w:val="00534B4C"/>
    <w:rsid w:val="00536C98"/>
    <w:rsid w:val="005378CD"/>
    <w:rsid w:val="00543621"/>
    <w:rsid w:val="005458D3"/>
    <w:rsid w:val="00547FAC"/>
    <w:rsid w:val="00552E94"/>
    <w:rsid w:val="005602CD"/>
    <w:rsid w:val="00561ED6"/>
    <w:rsid w:val="00565F4F"/>
    <w:rsid w:val="00574048"/>
    <w:rsid w:val="00581A41"/>
    <w:rsid w:val="00583625"/>
    <w:rsid w:val="005900A1"/>
    <w:rsid w:val="00590565"/>
    <w:rsid w:val="0059120E"/>
    <w:rsid w:val="00594A36"/>
    <w:rsid w:val="005957AE"/>
    <w:rsid w:val="00596652"/>
    <w:rsid w:val="005C2216"/>
    <w:rsid w:val="005C3AFD"/>
    <w:rsid w:val="005C4573"/>
    <w:rsid w:val="005D45C2"/>
    <w:rsid w:val="005E0108"/>
    <w:rsid w:val="005E3E25"/>
    <w:rsid w:val="005E5DD2"/>
    <w:rsid w:val="005F2BD5"/>
    <w:rsid w:val="00605EFC"/>
    <w:rsid w:val="006100E0"/>
    <w:rsid w:val="0061244A"/>
    <w:rsid w:val="00617BFC"/>
    <w:rsid w:val="00630609"/>
    <w:rsid w:val="00636633"/>
    <w:rsid w:val="00641322"/>
    <w:rsid w:val="006477CF"/>
    <w:rsid w:val="00661788"/>
    <w:rsid w:val="006635CA"/>
    <w:rsid w:val="00663990"/>
    <w:rsid w:val="006713A8"/>
    <w:rsid w:val="00672BA5"/>
    <w:rsid w:val="00673883"/>
    <w:rsid w:val="00680E26"/>
    <w:rsid w:val="006812CC"/>
    <w:rsid w:val="00683919"/>
    <w:rsid w:val="006839C5"/>
    <w:rsid w:val="00690124"/>
    <w:rsid w:val="006954D7"/>
    <w:rsid w:val="006A14BC"/>
    <w:rsid w:val="006A3664"/>
    <w:rsid w:val="006B2786"/>
    <w:rsid w:val="006B3F33"/>
    <w:rsid w:val="006B44FD"/>
    <w:rsid w:val="006C2729"/>
    <w:rsid w:val="006C3EF7"/>
    <w:rsid w:val="006C4351"/>
    <w:rsid w:val="006D33A0"/>
    <w:rsid w:val="006D6E08"/>
    <w:rsid w:val="006D7625"/>
    <w:rsid w:val="006E63BC"/>
    <w:rsid w:val="006F2BF3"/>
    <w:rsid w:val="006F62C1"/>
    <w:rsid w:val="0070242C"/>
    <w:rsid w:val="007037E3"/>
    <w:rsid w:val="00705D9F"/>
    <w:rsid w:val="007078DF"/>
    <w:rsid w:val="00707F6D"/>
    <w:rsid w:val="00712689"/>
    <w:rsid w:val="00713AB4"/>
    <w:rsid w:val="00714623"/>
    <w:rsid w:val="00716ACB"/>
    <w:rsid w:val="0072523B"/>
    <w:rsid w:val="00726991"/>
    <w:rsid w:val="00726F53"/>
    <w:rsid w:val="00727DF2"/>
    <w:rsid w:val="0073016F"/>
    <w:rsid w:val="00732498"/>
    <w:rsid w:val="00732629"/>
    <w:rsid w:val="00733BD2"/>
    <w:rsid w:val="00734CDB"/>
    <w:rsid w:val="0074250D"/>
    <w:rsid w:val="00745009"/>
    <w:rsid w:val="00745F6D"/>
    <w:rsid w:val="00746301"/>
    <w:rsid w:val="00746FB2"/>
    <w:rsid w:val="007518C2"/>
    <w:rsid w:val="00757DE8"/>
    <w:rsid w:val="00760B55"/>
    <w:rsid w:val="007620D1"/>
    <w:rsid w:val="007766B7"/>
    <w:rsid w:val="00781B7D"/>
    <w:rsid w:val="007822C5"/>
    <w:rsid w:val="00787A1C"/>
    <w:rsid w:val="0079033F"/>
    <w:rsid w:val="0079070F"/>
    <w:rsid w:val="00797AC4"/>
    <w:rsid w:val="007A0451"/>
    <w:rsid w:val="007A1AF8"/>
    <w:rsid w:val="007A1FC8"/>
    <w:rsid w:val="007A375E"/>
    <w:rsid w:val="007A4599"/>
    <w:rsid w:val="007A7352"/>
    <w:rsid w:val="007B5D27"/>
    <w:rsid w:val="007D0639"/>
    <w:rsid w:val="007D187C"/>
    <w:rsid w:val="007D6440"/>
    <w:rsid w:val="007E34C1"/>
    <w:rsid w:val="007E4E26"/>
    <w:rsid w:val="007E7159"/>
    <w:rsid w:val="007F73B7"/>
    <w:rsid w:val="00805D76"/>
    <w:rsid w:val="00806D08"/>
    <w:rsid w:val="0082428B"/>
    <w:rsid w:val="00824CAF"/>
    <w:rsid w:val="00830316"/>
    <w:rsid w:val="008369DD"/>
    <w:rsid w:val="00837D23"/>
    <w:rsid w:val="0084190D"/>
    <w:rsid w:val="00845E32"/>
    <w:rsid w:val="00852997"/>
    <w:rsid w:val="0086242B"/>
    <w:rsid w:val="00862634"/>
    <w:rsid w:val="00865ADA"/>
    <w:rsid w:val="008678BB"/>
    <w:rsid w:val="008702E4"/>
    <w:rsid w:val="008749B2"/>
    <w:rsid w:val="00875017"/>
    <w:rsid w:val="00880F22"/>
    <w:rsid w:val="00884674"/>
    <w:rsid w:val="00894C62"/>
    <w:rsid w:val="00897F27"/>
    <w:rsid w:val="008A1CA2"/>
    <w:rsid w:val="008B2072"/>
    <w:rsid w:val="008B2882"/>
    <w:rsid w:val="008B31B9"/>
    <w:rsid w:val="008C2802"/>
    <w:rsid w:val="008C2AC7"/>
    <w:rsid w:val="008D61ED"/>
    <w:rsid w:val="008E7C81"/>
    <w:rsid w:val="008F05B8"/>
    <w:rsid w:val="008F235E"/>
    <w:rsid w:val="008F5886"/>
    <w:rsid w:val="00901412"/>
    <w:rsid w:val="00910648"/>
    <w:rsid w:val="009116D4"/>
    <w:rsid w:val="0092307A"/>
    <w:rsid w:val="00923FDD"/>
    <w:rsid w:val="00924D7B"/>
    <w:rsid w:val="00926730"/>
    <w:rsid w:val="00926D7C"/>
    <w:rsid w:val="00932018"/>
    <w:rsid w:val="009349FD"/>
    <w:rsid w:val="00937BF4"/>
    <w:rsid w:val="00942B8C"/>
    <w:rsid w:val="00946910"/>
    <w:rsid w:val="00950822"/>
    <w:rsid w:val="00953808"/>
    <w:rsid w:val="00953F61"/>
    <w:rsid w:val="0095757A"/>
    <w:rsid w:val="00965612"/>
    <w:rsid w:val="009748D2"/>
    <w:rsid w:val="009834B6"/>
    <w:rsid w:val="00984DDC"/>
    <w:rsid w:val="00986362"/>
    <w:rsid w:val="009901E7"/>
    <w:rsid w:val="009907E5"/>
    <w:rsid w:val="009933C7"/>
    <w:rsid w:val="009933F9"/>
    <w:rsid w:val="00997CB3"/>
    <w:rsid w:val="009A0BD0"/>
    <w:rsid w:val="009A250A"/>
    <w:rsid w:val="009A4426"/>
    <w:rsid w:val="009A63E7"/>
    <w:rsid w:val="009B0A6C"/>
    <w:rsid w:val="009B367F"/>
    <w:rsid w:val="009B5BEE"/>
    <w:rsid w:val="009B6587"/>
    <w:rsid w:val="009B6FA4"/>
    <w:rsid w:val="009C08D7"/>
    <w:rsid w:val="009C6ED9"/>
    <w:rsid w:val="009D1369"/>
    <w:rsid w:val="009D2F72"/>
    <w:rsid w:val="009E0834"/>
    <w:rsid w:val="009E178C"/>
    <w:rsid w:val="009E38E3"/>
    <w:rsid w:val="009F027C"/>
    <w:rsid w:val="009F156C"/>
    <w:rsid w:val="009F3B1A"/>
    <w:rsid w:val="009F4146"/>
    <w:rsid w:val="00A038D2"/>
    <w:rsid w:val="00A061E5"/>
    <w:rsid w:val="00A10948"/>
    <w:rsid w:val="00A11F80"/>
    <w:rsid w:val="00A15E9F"/>
    <w:rsid w:val="00A23084"/>
    <w:rsid w:val="00A25178"/>
    <w:rsid w:val="00A2595D"/>
    <w:rsid w:val="00A27C52"/>
    <w:rsid w:val="00A36C22"/>
    <w:rsid w:val="00A4012A"/>
    <w:rsid w:val="00A4350E"/>
    <w:rsid w:val="00A47ED5"/>
    <w:rsid w:val="00A525FE"/>
    <w:rsid w:val="00A61DE7"/>
    <w:rsid w:val="00A647DA"/>
    <w:rsid w:val="00A67D52"/>
    <w:rsid w:val="00A700AE"/>
    <w:rsid w:val="00A7276B"/>
    <w:rsid w:val="00A84FF8"/>
    <w:rsid w:val="00AA4BE3"/>
    <w:rsid w:val="00AB2F4C"/>
    <w:rsid w:val="00AC4E73"/>
    <w:rsid w:val="00AC689D"/>
    <w:rsid w:val="00AD4725"/>
    <w:rsid w:val="00AD4DFE"/>
    <w:rsid w:val="00AE259F"/>
    <w:rsid w:val="00AF3913"/>
    <w:rsid w:val="00AF6DB7"/>
    <w:rsid w:val="00B01012"/>
    <w:rsid w:val="00B01143"/>
    <w:rsid w:val="00B05217"/>
    <w:rsid w:val="00B1178A"/>
    <w:rsid w:val="00B12638"/>
    <w:rsid w:val="00B14054"/>
    <w:rsid w:val="00B27C14"/>
    <w:rsid w:val="00B37B31"/>
    <w:rsid w:val="00B555C2"/>
    <w:rsid w:val="00B55608"/>
    <w:rsid w:val="00B5624B"/>
    <w:rsid w:val="00B64101"/>
    <w:rsid w:val="00B6790D"/>
    <w:rsid w:val="00B7736F"/>
    <w:rsid w:val="00B8789E"/>
    <w:rsid w:val="00BA6910"/>
    <w:rsid w:val="00BB51C1"/>
    <w:rsid w:val="00BB6A66"/>
    <w:rsid w:val="00BB70C2"/>
    <w:rsid w:val="00BC17D5"/>
    <w:rsid w:val="00BD404C"/>
    <w:rsid w:val="00BD4312"/>
    <w:rsid w:val="00BE2EC2"/>
    <w:rsid w:val="00BE59E7"/>
    <w:rsid w:val="00BF24D7"/>
    <w:rsid w:val="00BF3B2F"/>
    <w:rsid w:val="00C030D8"/>
    <w:rsid w:val="00C04270"/>
    <w:rsid w:val="00C04BAD"/>
    <w:rsid w:val="00C06CE8"/>
    <w:rsid w:val="00C12DB4"/>
    <w:rsid w:val="00C1580B"/>
    <w:rsid w:val="00C205AF"/>
    <w:rsid w:val="00C22B0F"/>
    <w:rsid w:val="00C241C0"/>
    <w:rsid w:val="00C277B2"/>
    <w:rsid w:val="00C341D9"/>
    <w:rsid w:val="00C42918"/>
    <w:rsid w:val="00C42D5D"/>
    <w:rsid w:val="00C43870"/>
    <w:rsid w:val="00C454C4"/>
    <w:rsid w:val="00C46DD9"/>
    <w:rsid w:val="00C46FBD"/>
    <w:rsid w:val="00C515A4"/>
    <w:rsid w:val="00C5711A"/>
    <w:rsid w:val="00C57BDF"/>
    <w:rsid w:val="00C61253"/>
    <w:rsid w:val="00C709F6"/>
    <w:rsid w:val="00C84858"/>
    <w:rsid w:val="00C914B5"/>
    <w:rsid w:val="00C925DF"/>
    <w:rsid w:val="00C9615E"/>
    <w:rsid w:val="00CA3434"/>
    <w:rsid w:val="00CA7971"/>
    <w:rsid w:val="00CB3223"/>
    <w:rsid w:val="00CB383C"/>
    <w:rsid w:val="00CB704E"/>
    <w:rsid w:val="00CC444B"/>
    <w:rsid w:val="00CC6AB9"/>
    <w:rsid w:val="00CD6FD0"/>
    <w:rsid w:val="00CE047D"/>
    <w:rsid w:val="00CF32CD"/>
    <w:rsid w:val="00CF660F"/>
    <w:rsid w:val="00D0260F"/>
    <w:rsid w:val="00D132F4"/>
    <w:rsid w:val="00D20832"/>
    <w:rsid w:val="00D2090A"/>
    <w:rsid w:val="00D26204"/>
    <w:rsid w:val="00D35FD1"/>
    <w:rsid w:val="00D3654D"/>
    <w:rsid w:val="00D36F8F"/>
    <w:rsid w:val="00D401C1"/>
    <w:rsid w:val="00D40721"/>
    <w:rsid w:val="00D40DFA"/>
    <w:rsid w:val="00D46237"/>
    <w:rsid w:val="00D46BF9"/>
    <w:rsid w:val="00D50E24"/>
    <w:rsid w:val="00D51736"/>
    <w:rsid w:val="00D536E6"/>
    <w:rsid w:val="00D54F22"/>
    <w:rsid w:val="00D67334"/>
    <w:rsid w:val="00D70E3C"/>
    <w:rsid w:val="00D71F01"/>
    <w:rsid w:val="00D74544"/>
    <w:rsid w:val="00D84599"/>
    <w:rsid w:val="00D847D6"/>
    <w:rsid w:val="00D93FD2"/>
    <w:rsid w:val="00D95059"/>
    <w:rsid w:val="00DA1580"/>
    <w:rsid w:val="00DA3567"/>
    <w:rsid w:val="00DA45BA"/>
    <w:rsid w:val="00DA539F"/>
    <w:rsid w:val="00DA6504"/>
    <w:rsid w:val="00DB1290"/>
    <w:rsid w:val="00DB2E79"/>
    <w:rsid w:val="00DC1D36"/>
    <w:rsid w:val="00DC29AD"/>
    <w:rsid w:val="00DD192A"/>
    <w:rsid w:val="00DE0A26"/>
    <w:rsid w:val="00DE2FC3"/>
    <w:rsid w:val="00DE7089"/>
    <w:rsid w:val="00DF5502"/>
    <w:rsid w:val="00E07EC2"/>
    <w:rsid w:val="00E12834"/>
    <w:rsid w:val="00E22251"/>
    <w:rsid w:val="00E3098C"/>
    <w:rsid w:val="00E40722"/>
    <w:rsid w:val="00E52FE0"/>
    <w:rsid w:val="00E613B1"/>
    <w:rsid w:val="00E628F8"/>
    <w:rsid w:val="00E63C3E"/>
    <w:rsid w:val="00E66BEF"/>
    <w:rsid w:val="00E72428"/>
    <w:rsid w:val="00E75D9B"/>
    <w:rsid w:val="00E809BA"/>
    <w:rsid w:val="00E81AD2"/>
    <w:rsid w:val="00E820C3"/>
    <w:rsid w:val="00E822B0"/>
    <w:rsid w:val="00E82DFD"/>
    <w:rsid w:val="00E92431"/>
    <w:rsid w:val="00EA1024"/>
    <w:rsid w:val="00EA69A1"/>
    <w:rsid w:val="00EB46A5"/>
    <w:rsid w:val="00EB6026"/>
    <w:rsid w:val="00EC4035"/>
    <w:rsid w:val="00EC5742"/>
    <w:rsid w:val="00ED226A"/>
    <w:rsid w:val="00ED3C5C"/>
    <w:rsid w:val="00EE18AD"/>
    <w:rsid w:val="00EE2A06"/>
    <w:rsid w:val="00EE780C"/>
    <w:rsid w:val="00EF0B5E"/>
    <w:rsid w:val="00EF60FD"/>
    <w:rsid w:val="00F00643"/>
    <w:rsid w:val="00F02FCA"/>
    <w:rsid w:val="00F031E8"/>
    <w:rsid w:val="00F06A96"/>
    <w:rsid w:val="00F06ADF"/>
    <w:rsid w:val="00F1061C"/>
    <w:rsid w:val="00F12BB3"/>
    <w:rsid w:val="00F14F13"/>
    <w:rsid w:val="00F15BEC"/>
    <w:rsid w:val="00F15DB7"/>
    <w:rsid w:val="00F16579"/>
    <w:rsid w:val="00F33930"/>
    <w:rsid w:val="00F468CB"/>
    <w:rsid w:val="00F5153E"/>
    <w:rsid w:val="00F52E62"/>
    <w:rsid w:val="00F6152B"/>
    <w:rsid w:val="00F62598"/>
    <w:rsid w:val="00F629A8"/>
    <w:rsid w:val="00F65F95"/>
    <w:rsid w:val="00F7527E"/>
    <w:rsid w:val="00F7564A"/>
    <w:rsid w:val="00F77F35"/>
    <w:rsid w:val="00F80076"/>
    <w:rsid w:val="00F81739"/>
    <w:rsid w:val="00F829E6"/>
    <w:rsid w:val="00F83326"/>
    <w:rsid w:val="00F90316"/>
    <w:rsid w:val="00F90C65"/>
    <w:rsid w:val="00F940F6"/>
    <w:rsid w:val="00F96025"/>
    <w:rsid w:val="00FA2E37"/>
    <w:rsid w:val="00FA2FCE"/>
    <w:rsid w:val="00FB5B7D"/>
    <w:rsid w:val="00FB6775"/>
    <w:rsid w:val="00FB7714"/>
    <w:rsid w:val="00FC3078"/>
    <w:rsid w:val="00FC61EE"/>
    <w:rsid w:val="00FE39CE"/>
    <w:rsid w:val="00FF2560"/>
    <w:rsid w:val="00FF3CC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2629"/>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01249"/>
    <w:rPr>
      <w:rFonts w:asciiTheme="majorHAnsi" w:eastAsia="SimHei" w:hAnsiTheme="majorHAnsi" w:cstheme="majorBidi"/>
      <w:sz w:val="20"/>
      <w:szCs w:val="20"/>
    </w:rPr>
  </w:style>
  <w:style w:type="paragraph" w:styleId="ListParagraph">
    <w:name w:val="List Paragraph"/>
    <w:basedOn w:val="Normal"/>
    <w:uiPriority w:val="34"/>
    <w:qFormat/>
    <w:rsid w:val="00E52FE0"/>
    <w:pPr>
      <w:ind w:firstLineChars="200" w:firstLine="420"/>
    </w:pPr>
  </w:style>
  <w:style w:type="paragraph" w:styleId="BalloonText">
    <w:name w:val="Balloon Text"/>
    <w:basedOn w:val="Normal"/>
    <w:link w:val="BalloonTextChar"/>
    <w:uiPriority w:val="99"/>
    <w:semiHidden/>
    <w:unhideWhenUsed/>
    <w:rsid w:val="00E52FE0"/>
    <w:rPr>
      <w:sz w:val="16"/>
      <w:szCs w:val="16"/>
    </w:rPr>
  </w:style>
  <w:style w:type="character" w:customStyle="1" w:styleId="BalloonTextChar">
    <w:name w:val="Balloon Text Char"/>
    <w:basedOn w:val="DefaultParagraphFont"/>
    <w:link w:val="BalloonText"/>
    <w:uiPriority w:val="99"/>
    <w:semiHidden/>
    <w:rsid w:val="00E52FE0"/>
    <w:rPr>
      <w:sz w:val="16"/>
      <w:szCs w:val="16"/>
    </w:rPr>
  </w:style>
  <w:style w:type="table" w:customStyle="1" w:styleId="LightShading1">
    <w:name w:val="Light Shading1"/>
    <w:basedOn w:val="TableNormal"/>
    <w:uiPriority w:val="60"/>
    <w:rsid w:val="00E52FE0"/>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EndNoteBibliographyTitle">
    <w:name w:val="EndNote Bibliography Title"/>
    <w:basedOn w:val="Normal"/>
    <w:link w:val="EndNoteBibliographyTitleChar"/>
    <w:rsid w:val="00BF3B2F"/>
    <w:pPr>
      <w:jc w:val="center"/>
    </w:pPr>
    <w:rPr>
      <w:rFonts w:ascii="Times New Roman" w:hAnsi="Times New Roman" w:cs="Times New Roman"/>
      <w:noProof/>
      <w:sz w:val="22"/>
    </w:rPr>
  </w:style>
  <w:style w:type="character" w:customStyle="1" w:styleId="EndNoteBibliographyTitleChar">
    <w:name w:val="EndNote Bibliography Title Char"/>
    <w:basedOn w:val="DefaultParagraphFont"/>
    <w:link w:val="EndNoteBibliographyTitle"/>
    <w:rsid w:val="00BF3B2F"/>
    <w:rPr>
      <w:rFonts w:ascii="Times New Roman" w:hAnsi="Times New Roman" w:cs="Times New Roman"/>
      <w:noProof/>
      <w:sz w:val="22"/>
    </w:rPr>
  </w:style>
  <w:style w:type="paragraph" w:customStyle="1" w:styleId="EndNoteBibliography">
    <w:name w:val="EndNote Bibliography"/>
    <w:basedOn w:val="Normal"/>
    <w:link w:val="EndNoteBibliographyChar"/>
    <w:rsid w:val="00BF3B2F"/>
    <w:rPr>
      <w:rFonts w:ascii="Times New Roman" w:hAnsi="Times New Roman" w:cs="Times New Roman"/>
      <w:noProof/>
      <w:sz w:val="22"/>
    </w:rPr>
  </w:style>
  <w:style w:type="character" w:customStyle="1" w:styleId="EndNoteBibliographyChar">
    <w:name w:val="EndNote Bibliography Char"/>
    <w:basedOn w:val="DefaultParagraphFont"/>
    <w:link w:val="EndNoteBibliography"/>
    <w:rsid w:val="00BF3B2F"/>
    <w:rPr>
      <w:rFonts w:ascii="Times New Roman" w:hAnsi="Times New Roman" w:cs="Times New Roman"/>
      <w:noProof/>
      <w:sz w:val="22"/>
    </w:rPr>
  </w:style>
  <w:style w:type="character" w:styleId="Hyperlink">
    <w:name w:val="Hyperlink"/>
    <w:basedOn w:val="DefaultParagraphFont"/>
    <w:uiPriority w:val="99"/>
    <w:unhideWhenUsed/>
    <w:rsid w:val="00BF3B2F"/>
    <w:rPr>
      <w:color w:val="0000FF" w:themeColor="hyperlink"/>
      <w:u w:val="single"/>
    </w:rPr>
  </w:style>
  <w:style w:type="character" w:styleId="CommentReference">
    <w:name w:val="annotation reference"/>
    <w:basedOn w:val="DefaultParagraphFont"/>
    <w:uiPriority w:val="99"/>
    <w:semiHidden/>
    <w:unhideWhenUsed/>
    <w:rsid w:val="002362D0"/>
    <w:rPr>
      <w:sz w:val="21"/>
      <w:szCs w:val="21"/>
    </w:rPr>
  </w:style>
  <w:style w:type="paragraph" w:styleId="CommentText">
    <w:name w:val="annotation text"/>
    <w:basedOn w:val="Normal"/>
    <w:link w:val="CommentTextChar"/>
    <w:uiPriority w:val="99"/>
    <w:semiHidden/>
    <w:unhideWhenUsed/>
    <w:rsid w:val="002362D0"/>
    <w:pPr>
      <w:jc w:val="left"/>
    </w:pPr>
  </w:style>
  <w:style w:type="character" w:customStyle="1" w:styleId="CommentTextChar">
    <w:name w:val="Comment Text Char"/>
    <w:basedOn w:val="DefaultParagraphFont"/>
    <w:link w:val="CommentText"/>
    <w:uiPriority w:val="99"/>
    <w:semiHidden/>
    <w:rsid w:val="002362D0"/>
  </w:style>
  <w:style w:type="paragraph" w:styleId="CommentSubject">
    <w:name w:val="annotation subject"/>
    <w:basedOn w:val="CommentText"/>
    <w:next w:val="CommentText"/>
    <w:link w:val="CommentSubjectChar"/>
    <w:uiPriority w:val="99"/>
    <w:semiHidden/>
    <w:unhideWhenUsed/>
    <w:rsid w:val="002362D0"/>
    <w:rPr>
      <w:b/>
      <w:bCs/>
    </w:rPr>
  </w:style>
  <w:style w:type="character" w:customStyle="1" w:styleId="CommentSubjectChar">
    <w:name w:val="Comment Subject Char"/>
    <w:basedOn w:val="CommentTextChar"/>
    <w:link w:val="CommentSubject"/>
    <w:uiPriority w:val="99"/>
    <w:semiHidden/>
    <w:rsid w:val="002362D0"/>
    <w:rPr>
      <w:b/>
      <w:bCs/>
    </w:rPr>
  </w:style>
  <w:style w:type="paragraph" w:styleId="NormalWeb">
    <w:name w:val="Normal (Web)"/>
    <w:basedOn w:val="Normal"/>
    <w:uiPriority w:val="99"/>
    <w:unhideWhenUsed/>
    <w:rsid w:val="007E34C1"/>
    <w:pPr>
      <w:widowControl/>
      <w:spacing w:before="100" w:beforeAutospacing="1" w:after="100" w:afterAutospacing="1"/>
      <w:jc w:val="left"/>
    </w:pPr>
    <w:rPr>
      <w:rFonts w:ascii="SimSun" w:eastAsia="SimSun" w:hAnsi="SimSun" w:cs="SimSun"/>
      <w:kern w:val="0"/>
      <w:sz w:val="24"/>
      <w:szCs w:val="24"/>
    </w:rPr>
  </w:style>
  <w:style w:type="table" w:styleId="TableGrid">
    <w:name w:val="Table Grid"/>
    <w:basedOn w:val="TableNormal"/>
    <w:uiPriority w:val="59"/>
    <w:rsid w:val="00897F27"/>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DA3567"/>
    <w:pPr>
      <w:tabs>
        <w:tab w:val="center" w:pos="4513"/>
        <w:tab w:val="right" w:pos="9026"/>
      </w:tabs>
    </w:pPr>
  </w:style>
  <w:style w:type="character" w:customStyle="1" w:styleId="HeaderChar">
    <w:name w:val="Header Char"/>
    <w:basedOn w:val="DefaultParagraphFont"/>
    <w:link w:val="Header"/>
    <w:uiPriority w:val="99"/>
    <w:rsid w:val="00DA3567"/>
  </w:style>
  <w:style w:type="paragraph" w:styleId="Footer">
    <w:name w:val="footer"/>
    <w:basedOn w:val="Normal"/>
    <w:link w:val="FooterChar"/>
    <w:uiPriority w:val="99"/>
    <w:unhideWhenUsed/>
    <w:rsid w:val="00DA3567"/>
    <w:pPr>
      <w:tabs>
        <w:tab w:val="center" w:pos="4513"/>
        <w:tab w:val="right" w:pos="9026"/>
      </w:tabs>
    </w:pPr>
  </w:style>
  <w:style w:type="character" w:customStyle="1" w:styleId="FooterChar">
    <w:name w:val="Footer Char"/>
    <w:basedOn w:val="DefaultParagraphFont"/>
    <w:link w:val="Footer"/>
    <w:uiPriority w:val="99"/>
    <w:rsid w:val="00DA3567"/>
  </w:style>
  <w:style w:type="character" w:styleId="LineNumber">
    <w:name w:val="line number"/>
    <w:basedOn w:val="DefaultParagraphFont"/>
    <w:uiPriority w:val="99"/>
    <w:semiHidden/>
    <w:unhideWhenUsed/>
    <w:rsid w:val="00DA356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2629"/>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01249"/>
    <w:rPr>
      <w:rFonts w:asciiTheme="majorHAnsi" w:eastAsia="SimHei" w:hAnsiTheme="majorHAnsi" w:cstheme="majorBidi"/>
      <w:sz w:val="20"/>
      <w:szCs w:val="20"/>
    </w:rPr>
  </w:style>
  <w:style w:type="paragraph" w:styleId="ListParagraph">
    <w:name w:val="List Paragraph"/>
    <w:basedOn w:val="Normal"/>
    <w:uiPriority w:val="34"/>
    <w:qFormat/>
    <w:rsid w:val="00E52FE0"/>
    <w:pPr>
      <w:ind w:firstLineChars="200" w:firstLine="420"/>
    </w:pPr>
  </w:style>
  <w:style w:type="paragraph" w:styleId="BalloonText">
    <w:name w:val="Balloon Text"/>
    <w:basedOn w:val="Normal"/>
    <w:link w:val="BalloonTextChar"/>
    <w:uiPriority w:val="99"/>
    <w:semiHidden/>
    <w:unhideWhenUsed/>
    <w:rsid w:val="00E52FE0"/>
    <w:rPr>
      <w:sz w:val="16"/>
      <w:szCs w:val="16"/>
    </w:rPr>
  </w:style>
  <w:style w:type="character" w:customStyle="1" w:styleId="BalloonTextChar">
    <w:name w:val="Balloon Text Char"/>
    <w:basedOn w:val="DefaultParagraphFont"/>
    <w:link w:val="BalloonText"/>
    <w:uiPriority w:val="99"/>
    <w:semiHidden/>
    <w:rsid w:val="00E52FE0"/>
    <w:rPr>
      <w:sz w:val="16"/>
      <w:szCs w:val="16"/>
    </w:rPr>
  </w:style>
  <w:style w:type="table" w:customStyle="1" w:styleId="LightShading1">
    <w:name w:val="Light Shading1"/>
    <w:basedOn w:val="TableNormal"/>
    <w:uiPriority w:val="60"/>
    <w:rsid w:val="00E52FE0"/>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EndNoteBibliographyTitle">
    <w:name w:val="EndNote Bibliography Title"/>
    <w:basedOn w:val="Normal"/>
    <w:link w:val="EndNoteBibliographyTitleChar"/>
    <w:rsid w:val="00BF3B2F"/>
    <w:pPr>
      <w:jc w:val="center"/>
    </w:pPr>
    <w:rPr>
      <w:rFonts w:ascii="Times New Roman" w:hAnsi="Times New Roman" w:cs="Times New Roman"/>
      <w:noProof/>
      <w:sz w:val="22"/>
    </w:rPr>
  </w:style>
  <w:style w:type="character" w:customStyle="1" w:styleId="EndNoteBibliographyTitleChar">
    <w:name w:val="EndNote Bibliography Title Char"/>
    <w:basedOn w:val="DefaultParagraphFont"/>
    <w:link w:val="EndNoteBibliographyTitle"/>
    <w:rsid w:val="00BF3B2F"/>
    <w:rPr>
      <w:rFonts w:ascii="Times New Roman" w:hAnsi="Times New Roman" w:cs="Times New Roman"/>
      <w:noProof/>
      <w:sz w:val="22"/>
    </w:rPr>
  </w:style>
  <w:style w:type="paragraph" w:customStyle="1" w:styleId="EndNoteBibliography">
    <w:name w:val="EndNote Bibliography"/>
    <w:basedOn w:val="Normal"/>
    <w:link w:val="EndNoteBibliographyChar"/>
    <w:rsid w:val="00BF3B2F"/>
    <w:rPr>
      <w:rFonts w:ascii="Times New Roman" w:hAnsi="Times New Roman" w:cs="Times New Roman"/>
      <w:noProof/>
      <w:sz w:val="22"/>
    </w:rPr>
  </w:style>
  <w:style w:type="character" w:customStyle="1" w:styleId="EndNoteBibliographyChar">
    <w:name w:val="EndNote Bibliography Char"/>
    <w:basedOn w:val="DefaultParagraphFont"/>
    <w:link w:val="EndNoteBibliography"/>
    <w:rsid w:val="00BF3B2F"/>
    <w:rPr>
      <w:rFonts w:ascii="Times New Roman" w:hAnsi="Times New Roman" w:cs="Times New Roman"/>
      <w:noProof/>
      <w:sz w:val="22"/>
    </w:rPr>
  </w:style>
  <w:style w:type="character" w:styleId="Hyperlink">
    <w:name w:val="Hyperlink"/>
    <w:basedOn w:val="DefaultParagraphFont"/>
    <w:uiPriority w:val="99"/>
    <w:unhideWhenUsed/>
    <w:rsid w:val="00BF3B2F"/>
    <w:rPr>
      <w:color w:val="0000FF" w:themeColor="hyperlink"/>
      <w:u w:val="single"/>
    </w:rPr>
  </w:style>
  <w:style w:type="character" w:styleId="CommentReference">
    <w:name w:val="annotation reference"/>
    <w:basedOn w:val="DefaultParagraphFont"/>
    <w:uiPriority w:val="99"/>
    <w:semiHidden/>
    <w:unhideWhenUsed/>
    <w:rsid w:val="002362D0"/>
    <w:rPr>
      <w:sz w:val="21"/>
      <w:szCs w:val="21"/>
    </w:rPr>
  </w:style>
  <w:style w:type="paragraph" w:styleId="CommentText">
    <w:name w:val="annotation text"/>
    <w:basedOn w:val="Normal"/>
    <w:link w:val="CommentTextChar"/>
    <w:uiPriority w:val="99"/>
    <w:semiHidden/>
    <w:unhideWhenUsed/>
    <w:rsid w:val="002362D0"/>
    <w:pPr>
      <w:jc w:val="left"/>
    </w:pPr>
  </w:style>
  <w:style w:type="character" w:customStyle="1" w:styleId="CommentTextChar">
    <w:name w:val="Comment Text Char"/>
    <w:basedOn w:val="DefaultParagraphFont"/>
    <w:link w:val="CommentText"/>
    <w:uiPriority w:val="99"/>
    <w:semiHidden/>
    <w:rsid w:val="002362D0"/>
  </w:style>
  <w:style w:type="paragraph" w:styleId="CommentSubject">
    <w:name w:val="annotation subject"/>
    <w:basedOn w:val="CommentText"/>
    <w:next w:val="CommentText"/>
    <w:link w:val="CommentSubjectChar"/>
    <w:uiPriority w:val="99"/>
    <w:semiHidden/>
    <w:unhideWhenUsed/>
    <w:rsid w:val="002362D0"/>
    <w:rPr>
      <w:b/>
      <w:bCs/>
    </w:rPr>
  </w:style>
  <w:style w:type="character" w:customStyle="1" w:styleId="CommentSubjectChar">
    <w:name w:val="Comment Subject Char"/>
    <w:basedOn w:val="CommentTextChar"/>
    <w:link w:val="CommentSubject"/>
    <w:uiPriority w:val="99"/>
    <w:semiHidden/>
    <w:rsid w:val="002362D0"/>
    <w:rPr>
      <w:b/>
      <w:bCs/>
    </w:rPr>
  </w:style>
  <w:style w:type="paragraph" w:styleId="NormalWeb">
    <w:name w:val="Normal (Web)"/>
    <w:basedOn w:val="Normal"/>
    <w:uiPriority w:val="99"/>
    <w:unhideWhenUsed/>
    <w:rsid w:val="007E34C1"/>
    <w:pPr>
      <w:widowControl/>
      <w:spacing w:before="100" w:beforeAutospacing="1" w:after="100" w:afterAutospacing="1"/>
      <w:jc w:val="left"/>
    </w:pPr>
    <w:rPr>
      <w:rFonts w:ascii="SimSun" w:eastAsia="SimSun" w:hAnsi="SimSun" w:cs="SimSun"/>
      <w:kern w:val="0"/>
      <w:sz w:val="24"/>
      <w:szCs w:val="24"/>
    </w:rPr>
  </w:style>
  <w:style w:type="table" w:styleId="TableGrid">
    <w:name w:val="Table Grid"/>
    <w:basedOn w:val="TableNormal"/>
    <w:uiPriority w:val="59"/>
    <w:rsid w:val="00897F27"/>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DA3567"/>
    <w:pPr>
      <w:tabs>
        <w:tab w:val="center" w:pos="4513"/>
        <w:tab w:val="right" w:pos="9026"/>
      </w:tabs>
    </w:pPr>
  </w:style>
  <w:style w:type="character" w:customStyle="1" w:styleId="HeaderChar">
    <w:name w:val="Header Char"/>
    <w:basedOn w:val="DefaultParagraphFont"/>
    <w:link w:val="Header"/>
    <w:uiPriority w:val="99"/>
    <w:rsid w:val="00DA3567"/>
  </w:style>
  <w:style w:type="paragraph" w:styleId="Footer">
    <w:name w:val="footer"/>
    <w:basedOn w:val="Normal"/>
    <w:link w:val="FooterChar"/>
    <w:uiPriority w:val="99"/>
    <w:unhideWhenUsed/>
    <w:rsid w:val="00DA3567"/>
    <w:pPr>
      <w:tabs>
        <w:tab w:val="center" w:pos="4513"/>
        <w:tab w:val="right" w:pos="9026"/>
      </w:tabs>
    </w:pPr>
  </w:style>
  <w:style w:type="character" w:customStyle="1" w:styleId="FooterChar">
    <w:name w:val="Footer Char"/>
    <w:basedOn w:val="DefaultParagraphFont"/>
    <w:link w:val="Footer"/>
    <w:uiPriority w:val="99"/>
    <w:rsid w:val="00DA3567"/>
  </w:style>
  <w:style w:type="character" w:styleId="LineNumber">
    <w:name w:val="line number"/>
    <w:basedOn w:val="DefaultParagraphFont"/>
    <w:uiPriority w:val="99"/>
    <w:semiHidden/>
    <w:unhideWhenUsed/>
    <w:rsid w:val="00DA35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229703">
      <w:bodyDiv w:val="1"/>
      <w:marLeft w:val="0"/>
      <w:marRight w:val="0"/>
      <w:marTop w:val="0"/>
      <w:marBottom w:val="0"/>
      <w:divBdr>
        <w:top w:val="none" w:sz="0" w:space="0" w:color="auto"/>
        <w:left w:val="none" w:sz="0" w:space="0" w:color="auto"/>
        <w:bottom w:val="none" w:sz="0" w:space="0" w:color="auto"/>
        <w:right w:val="none" w:sz="0" w:space="0" w:color="auto"/>
      </w:divBdr>
    </w:div>
    <w:div w:id="263651355">
      <w:bodyDiv w:val="1"/>
      <w:marLeft w:val="0"/>
      <w:marRight w:val="0"/>
      <w:marTop w:val="0"/>
      <w:marBottom w:val="0"/>
      <w:divBdr>
        <w:top w:val="none" w:sz="0" w:space="0" w:color="auto"/>
        <w:left w:val="none" w:sz="0" w:space="0" w:color="auto"/>
        <w:bottom w:val="none" w:sz="0" w:space="0" w:color="auto"/>
        <w:right w:val="none" w:sz="0" w:space="0" w:color="auto"/>
      </w:divBdr>
    </w:div>
    <w:div w:id="473719490">
      <w:bodyDiv w:val="1"/>
      <w:marLeft w:val="0"/>
      <w:marRight w:val="0"/>
      <w:marTop w:val="0"/>
      <w:marBottom w:val="0"/>
      <w:divBdr>
        <w:top w:val="none" w:sz="0" w:space="0" w:color="auto"/>
        <w:left w:val="none" w:sz="0" w:space="0" w:color="auto"/>
        <w:bottom w:val="none" w:sz="0" w:space="0" w:color="auto"/>
        <w:right w:val="none" w:sz="0" w:space="0" w:color="auto"/>
      </w:divBdr>
    </w:div>
    <w:div w:id="727803122">
      <w:bodyDiv w:val="1"/>
      <w:marLeft w:val="0"/>
      <w:marRight w:val="0"/>
      <w:marTop w:val="0"/>
      <w:marBottom w:val="0"/>
      <w:divBdr>
        <w:top w:val="none" w:sz="0" w:space="0" w:color="auto"/>
        <w:left w:val="none" w:sz="0" w:space="0" w:color="auto"/>
        <w:bottom w:val="none" w:sz="0" w:space="0" w:color="auto"/>
        <w:right w:val="none" w:sz="0" w:space="0" w:color="auto"/>
      </w:divBdr>
    </w:div>
    <w:div w:id="2109613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wmf"/><Relationship Id="rId18" Type="http://schemas.openxmlformats.org/officeDocument/2006/relationships/image" Target="media/image6.wmf"/><Relationship Id="rId26" Type="http://schemas.openxmlformats.org/officeDocument/2006/relationships/oleObject" Target="embeddings/oleObject4.bin"/><Relationship Id="rId3" Type="http://schemas.openxmlformats.org/officeDocument/2006/relationships/numbering" Target="numbering.xml"/><Relationship Id="rId21" Type="http://schemas.openxmlformats.org/officeDocument/2006/relationships/image" Target="media/image8.tiff"/><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oleObject" Target="embeddings/oleObject1.bin"/><Relationship Id="rId17" Type="http://schemas.openxmlformats.org/officeDocument/2006/relationships/image" Target="media/image5.png"/><Relationship Id="rId25" Type="http://schemas.openxmlformats.org/officeDocument/2006/relationships/hyperlink" Target="mailto:c.k.williams@imperial.ac.uk"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7.jpe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emf"/><Relationship Id="rId24" Type="http://schemas.openxmlformats.org/officeDocument/2006/relationships/hyperlink" Target="mailto:c.k.williams@imperial.ac.uk" TargetMode="External"/><Relationship Id="rId32" Type="http://schemas.openxmlformats.org/officeDocument/2006/relationships/footer" Target="footer3.xml"/><Relationship Id="rId5" Type="http://schemas.microsoft.com/office/2007/relationships/stylesWithEffects" Target="stylesWithEffects.xml"/><Relationship Id="rId15" Type="http://schemas.openxmlformats.org/officeDocument/2006/relationships/image" Target="media/image3.png"/><Relationship Id="rId23" Type="http://schemas.openxmlformats.org/officeDocument/2006/relationships/hyperlink" Target="http://pubs.acs.org" TargetMode="External"/><Relationship Id="rId28" Type="http://schemas.openxmlformats.org/officeDocument/2006/relationships/header" Target="header2.xml"/><Relationship Id="rId10" Type="http://schemas.openxmlformats.org/officeDocument/2006/relationships/hyperlink" Target="mailto:c.k.williams@imperial.ac.uk" TargetMode="External"/><Relationship Id="rId19" Type="http://schemas.openxmlformats.org/officeDocument/2006/relationships/oleObject" Target="embeddings/oleObject3.bin"/><Relationship Id="rId31" Type="http://schemas.openxmlformats.org/officeDocument/2006/relationships/header" Target="header3.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oleObject" Target="embeddings/oleObject2.bin"/><Relationship Id="rId22" Type="http://schemas.openxmlformats.org/officeDocument/2006/relationships/image" Target="media/image9.png"/><Relationship Id="rId27" Type="http://schemas.openxmlformats.org/officeDocument/2006/relationships/header" Target="header1.xml"/><Relationship Id="rId30"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kw\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89778E-9A8C-451A-965B-70545BBD989F}">
  <ds:schemaRefs>
    <ds:schemaRef ds:uri="urn:schemas-microsoft-com.VSTO2008Demos.ControlsStorage"/>
  </ds:schemaRefs>
</ds:datastoreItem>
</file>

<file path=customXml/itemProps2.xml><?xml version="1.0" encoding="utf-8"?>
<ds:datastoreItem xmlns:ds="http://schemas.openxmlformats.org/officeDocument/2006/customXml" ds:itemID="{250CF9C9-5CC3-422A-AD65-DD89E31429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Chem4Word</Template>
  <TotalTime>0</TotalTime>
  <Pages>23</Pages>
  <Words>10380</Words>
  <Characters>59168</Characters>
  <Application>Microsoft Office Word</Application>
  <DocSecurity>0</DocSecurity>
  <Lines>493</Lines>
  <Paragraphs>138</Paragraphs>
  <ScaleCrop>false</ScaleCrop>
  <HeadingPairs>
    <vt:vector size="2" baseType="variant">
      <vt:variant>
        <vt:lpstr>Title</vt:lpstr>
      </vt:variant>
      <vt:variant>
        <vt:i4>1</vt:i4>
      </vt:variant>
    </vt:vector>
  </HeadingPairs>
  <TitlesOfParts>
    <vt:vector size="1" baseType="lpstr">
      <vt:lpstr/>
    </vt:vector>
  </TitlesOfParts>
  <Company>Imperial College London</Company>
  <LinksUpToDate>false</LinksUpToDate>
  <CharactersWithSpaces>69410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Zhu, Yunqing</dc:creator>
  <cp:lastModifiedBy>Williams, Charlotte K</cp:lastModifiedBy>
  <cp:revision>2</cp:revision>
  <cp:lastPrinted>2015-02-02T12:05:00Z</cp:lastPrinted>
  <dcterms:created xsi:type="dcterms:W3CDTF">2015-03-18T17:53:00Z</dcterms:created>
  <dcterms:modified xsi:type="dcterms:W3CDTF">2015-03-18T17:53:00Z</dcterms:modified>
</cp:coreProperties>
</file>