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FE48F" w14:textId="167F77C6" w:rsidR="008A3600" w:rsidRPr="005E4BCD" w:rsidRDefault="008A3600" w:rsidP="005E4BCD">
      <w:pPr>
        <w:spacing w:line="480" w:lineRule="auto"/>
        <w:jc w:val="center"/>
        <w:rPr>
          <w:rFonts w:ascii="Calibri" w:hAnsi="Calibri" w:cs="Calibri"/>
          <w:b/>
          <w:sz w:val="20"/>
          <w:szCs w:val="20"/>
        </w:rPr>
      </w:pPr>
      <w:r w:rsidRPr="005E4BCD">
        <w:rPr>
          <w:rFonts w:ascii="Calibri" w:hAnsi="Calibri" w:cs="Calibri"/>
          <w:b/>
          <w:sz w:val="20"/>
          <w:szCs w:val="20"/>
        </w:rPr>
        <w:t xml:space="preserve">Review article: </w:t>
      </w:r>
      <w:r w:rsidR="00FC2A61">
        <w:rPr>
          <w:rFonts w:ascii="Calibri" w:hAnsi="Calibri" w:cs="Calibri"/>
          <w:b/>
          <w:sz w:val="20"/>
          <w:szCs w:val="20"/>
        </w:rPr>
        <w:t>An u</w:t>
      </w:r>
      <w:r w:rsidRPr="005E4BCD">
        <w:rPr>
          <w:rFonts w:ascii="Calibri" w:hAnsi="Calibri" w:cs="Calibri"/>
          <w:b/>
          <w:sz w:val="20"/>
          <w:szCs w:val="20"/>
        </w:rPr>
        <w:t xml:space="preserve">pdate on </w:t>
      </w:r>
      <w:r w:rsidRPr="0031737C">
        <w:rPr>
          <w:rFonts w:ascii="Calibri" w:hAnsi="Calibri" w:cs="Calibri"/>
          <w:b/>
          <w:sz w:val="20"/>
          <w:szCs w:val="20"/>
        </w:rPr>
        <w:t>CFTR</w:t>
      </w:r>
      <w:r w:rsidRPr="005E4BCD">
        <w:rPr>
          <w:rFonts w:ascii="Calibri" w:hAnsi="Calibri" w:cs="Calibri"/>
          <w:b/>
          <w:sz w:val="20"/>
          <w:szCs w:val="20"/>
        </w:rPr>
        <w:t xml:space="preserve"> modulators as new therapies for Cystic Fibrosis</w:t>
      </w:r>
    </w:p>
    <w:p w14:paraId="48702082" w14:textId="77777777" w:rsidR="008A3600" w:rsidRPr="005E4BCD" w:rsidRDefault="008A3600" w:rsidP="005E4BCD">
      <w:pPr>
        <w:spacing w:line="480" w:lineRule="auto"/>
        <w:rPr>
          <w:rFonts w:ascii="Calibri" w:hAnsi="Calibri" w:cs="Calibri"/>
          <w:sz w:val="20"/>
          <w:szCs w:val="20"/>
        </w:rPr>
      </w:pPr>
    </w:p>
    <w:p w14:paraId="109BFDE9" w14:textId="27518312" w:rsidR="008A3600" w:rsidRPr="005E4BCD" w:rsidRDefault="008A3600" w:rsidP="005E4BCD">
      <w:pPr>
        <w:spacing w:line="480" w:lineRule="auto"/>
        <w:rPr>
          <w:rFonts w:ascii="Calibri" w:hAnsi="Calibri" w:cs="Calibri"/>
          <w:sz w:val="20"/>
          <w:szCs w:val="20"/>
        </w:rPr>
      </w:pPr>
      <w:r w:rsidRPr="005E4BCD">
        <w:rPr>
          <w:rFonts w:ascii="Calibri" w:hAnsi="Calibri" w:cs="Calibri"/>
          <w:sz w:val="20"/>
          <w:szCs w:val="20"/>
        </w:rPr>
        <w:t>J.</w:t>
      </w:r>
      <w:r w:rsidR="00FF1CA9">
        <w:rPr>
          <w:rFonts w:ascii="Calibri" w:hAnsi="Calibri" w:cs="Calibri"/>
          <w:sz w:val="20"/>
          <w:szCs w:val="20"/>
        </w:rPr>
        <w:t>A.</w:t>
      </w:r>
      <w:r w:rsidRPr="005E4BCD">
        <w:rPr>
          <w:rFonts w:ascii="Calibri" w:hAnsi="Calibri" w:cs="Calibri"/>
          <w:sz w:val="20"/>
          <w:szCs w:val="20"/>
        </w:rPr>
        <w:t xml:space="preserve"> King</w:t>
      </w:r>
      <w:r w:rsidRPr="005E4BCD">
        <w:rPr>
          <w:rFonts w:ascii="Calibri" w:hAnsi="Calibri" w:cs="Calibri"/>
          <w:sz w:val="20"/>
          <w:szCs w:val="20"/>
          <w:vertAlign w:val="superscript"/>
        </w:rPr>
        <w:t>1</w:t>
      </w:r>
      <w:r w:rsidR="00C66C62">
        <w:rPr>
          <w:rFonts w:ascii="Calibri" w:hAnsi="Calibri" w:cs="Calibri"/>
          <w:sz w:val="20"/>
          <w:szCs w:val="20"/>
          <w:vertAlign w:val="superscript"/>
        </w:rPr>
        <w:t>,2</w:t>
      </w:r>
      <w:r w:rsidRPr="005E4BCD">
        <w:rPr>
          <w:rFonts w:ascii="Calibri" w:hAnsi="Calibri" w:cs="Calibri"/>
          <w:sz w:val="20"/>
          <w:szCs w:val="20"/>
        </w:rPr>
        <w:t>, A.L. Nichols</w:t>
      </w:r>
      <w:r w:rsidR="00FF1CA9">
        <w:rPr>
          <w:rFonts w:ascii="Calibri" w:hAnsi="Calibri" w:cs="Calibri"/>
          <w:sz w:val="20"/>
          <w:szCs w:val="20"/>
          <w:vertAlign w:val="superscript"/>
        </w:rPr>
        <w:t>3</w:t>
      </w:r>
      <w:r w:rsidR="00FF1CA9">
        <w:rPr>
          <w:rFonts w:ascii="Calibri" w:hAnsi="Calibri" w:cs="Calibri"/>
          <w:sz w:val="20"/>
          <w:szCs w:val="20"/>
        </w:rPr>
        <w:t xml:space="preserve">, </w:t>
      </w:r>
      <w:r w:rsidRPr="005E4BCD">
        <w:rPr>
          <w:rFonts w:ascii="Calibri" w:hAnsi="Calibri" w:cs="Calibri"/>
          <w:sz w:val="20"/>
          <w:szCs w:val="20"/>
        </w:rPr>
        <w:t>S. Bentley</w:t>
      </w:r>
      <w:r w:rsidR="00FF1CA9">
        <w:rPr>
          <w:rFonts w:ascii="Calibri" w:hAnsi="Calibri" w:cs="Calibri"/>
          <w:sz w:val="20"/>
          <w:szCs w:val="20"/>
          <w:vertAlign w:val="superscript"/>
        </w:rPr>
        <w:t>4</w:t>
      </w:r>
      <w:r w:rsidR="00FF1CA9">
        <w:rPr>
          <w:rFonts w:ascii="Calibri" w:hAnsi="Calibri" w:cs="Calibri"/>
          <w:sz w:val="20"/>
          <w:szCs w:val="20"/>
        </w:rPr>
        <w:t xml:space="preserve">, </w:t>
      </w:r>
      <w:r w:rsidRPr="005E4BCD">
        <w:rPr>
          <w:rFonts w:ascii="Calibri" w:hAnsi="Calibri" w:cs="Calibri"/>
          <w:sz w:val="20"/>
          <w:szCs w:val="20"/>
        </w:rPr>
        <w:t>S.B. Carr</w:t>
      </w:r>
      <w:r w:rsidRPr="005E4BCD">
        <w:rPr>
          <w:rFonts w:ascii="Calibri" w:hAnsi="Calibri" w:cs="Calibri"/>
          <w:sz w:val="20"/>
          <w:szCs w:val="20"/>
          <w:vertAlign w:val="superscript"/>
        </w:rPr>
        <w:t>1,2</w:t>
      </w:r>
      <w:r w:rsidRPr="005E4BCD">
        <w:rPr>
          <w:rFonts w:ascii="Calibri" w:hAnsi="Calibri" w:cs="Calibri"/>
          <w:sz w:val="20"/>
          <w:szCs w:val="20"/>
        </w:rPr>
        <w:t>, J.C. Davies</w:t>
      </w:r>
      <w:r w:rsidRPr="005E4BCD">
        <w:rPr>
          <w:rFonts w:ascii="Calibri" w:hAnsi="Calibri" w:cs="Calibri"/>
          <w:sz w:val="20"/>
          <w:szCs w:val="20"/>
          <w:vertAlign w:val="superscript"/>
        </w:rPr>
        <w:t>1</w:t>
      </w:r>
      <w:r w:rsidR="00C66C62">
        <w:rPr>
          <w:rFonts w:ascii="Calibri" w:hAnsi="Calibri" w:cs="Calibri"/>
          <w:sz w:val="20"/>
          <w:szCs w:val="20"/>
          <w:vertAlign w:val="superscript"/>
        </w:rPr>
        <w:t>, 2</w:t>
      </w:r>
    </w:p>
    <w:p w14:paraId="4B688F96" w14:textId="77777777" w:rsidR="008A3600" w:rsidRPr="005E4BCD" w:rsidRDefault="008A3600" w:rsidP="005E4BCD">
      <w:pPr>
        <w:spacing w:line="480" w:lineRule="auto"/>
        <w:rPr>
          <w:rFonts w:ascii="Calibri" w:hAnsi="Calibri" w:cs="Calibri"/>
          <w:sz w:val="20"/>
          <w:szCs w:val="20"/>
        </w:rPr>
      </w:pPr>
    </w:p>
    <w:p w14:paraId="05595353" w14:textId="07265E96" w:rsidR="008A3600" w:rsidRPr="005E4BCD" w:rsidRDefault="008A3600" w:rsidP="005E4BCD">
      <w:pPr>
        <w:spacing w:line="480" w:lineRule="auto"/>
        <w:rPr>
          <w:rFonts w:ascii="Calibri" w:hAnsi="Calibri" w:cs="Calibri"/>
          <w:sz w:val="20"/>
          <w:szCs w:val="20"/>
        </w:rPr>
      </w:pPr>
      <w:r w:rsidRPr="005E4BCD">
        <w:rPr>
          <w:rFonts w:ascii="Calibri" w:hAnsi="Calibri" w:cs="Calibri"/>
          <w:sz w:val="20"/>
          <w:szCs w:val="20"/>
        </w:rPr>
        <w:t xml:space="preserve">1. Department of Paediatric Respiratory </w:t>
      </w:r>
      <w:r w:rsidR="00C66C62">
        <w:rPr>
          <w:rFonts w:ascii="Calibri" w:hAnsi="Calibri" w:cs="Calibri"/>
          <w:sz w:val="20"/>
          <w:szCs w:val="20"/>
        </w:rPr>
        <w:t>M</w:t>
      </w:r>
      <w:r w:rsidRPr="005E4BCD">
        <w:rPr>
          <w:rFonts w:ascii="Calibri" w:hAnsi="Calibri" w:cs="Calibri"/>
          <w:sz w:val="20"/>
          <w:szCs w:val="20"/>
        </w:rPr>
        <w:t xml:space="preserve">edicine, Royal Brompton </w:t>
      </w:r>
      <w:r w:rsidR="00FF1CA9">
        <w:rPr>
          <w:rFonts w:ascii="Calibri" w:hAnsi="Calibri" w:cs="Calibri"/>
          <w:sz w:val="20"/>
          <w:szCs w:val="20"/>
        </w:rPr>
        <w:t>Hospital</w:t>
      </w:r>
      <w:r w:rsidRPr="005E4BCD">
        <w:rPr>
          <w:rFonts w:ascii="Calibri" w:hAnsi="Calibri" w:cs="Calibri"/>
          <w:sz w:val="20"/>
          <w:szCs w:val="20"/>
        </w:rPr>
        <w:t>, London, UK</w:t>
      </w:r>
    </w:p>
    <w:p w14:paraId="4EDE44DC" w14:textId="52235F1A" w:rsidR="008A3600" w:rsidRDefault="008A3600" w:rsidP="005E4BCD">
      <w:pPr>
        <w:spacing w:line="480" w:lineRule="auto"/>
        <w:rPr>
          <w:rFonts w:ascii="Calibri" w:hAnsi="Calibri" w:cs="Calibri"/>
          <w:sz w:val="20"/>
          <w:szCs w:val="20"/>
        </w:rPr>
      </w:pPr>
      <w:r w:rsidRPr="005E4BCD">
        <w:rPr>
          <w:rFonts w:ascii="Calibri" w:hAnsi="Calibri" w:cs="Calibri"/>
          <w:sz w:val="20"/>
          <w:szCs w:val="20"/>
        </w:rPr>
        <w:t>2. National Heart and Lung Institute, Imperial College London, London, UK</w:t>
      </w:r>
    </w:p>
    <w:p w14:paraId="320458B0" w14:textId="6461B7DA" w:rsidR="00FF1CA9" w:rsidRDefault="00FF1CA9" w:rsidP="005E4BCD">
      <w:pPr>
        <w:spacing w:line="480" w:lineRule="auto"/>
        <w:rPr>
          <w:rFonts w:ascii="Calibri" w:hAnsi="Calibri" w:cs="Calibri"/>
          <w:sz w:val="20"/>
          <w:szCs w:val="20"/>
        </w:rPr>
      </w:pPr>
      <w:r>
        <w:rPr>
          <w:rFonts w:ascii="Calibri" w:hAnsi="Calibri" w:cs="Calibri"/>
          <w:sz w:val="20"/>
          <w:szCs w:val="20"/>
        </w:rPr>
        <w:t>3. Evelina London Children’s Hospital, London, UK</w:t>
      </w:r>
    </w:p>
    <w:p w14:paraId="19288F86" w14:textId="0A0E51FF" w:rsidR="00FF1CA9" w:rsidRPr="005E4BCD" w:rsidRDefault="00FF1CA9" w:rsidP="005E4BCD">
      <w:pPr>
        <w:spacing w:line="480" w:lineRule="auto"/>
        <w:rPr>
          <w:rFonts w:ascii="Calibri" w:hAnsi="Calibri" w:cs="Calibri"/>
          <w:sz w:val="20"/>
          <w:szCs w:val="20"/>
        </w:rPr>
      </w:pPr>
      <w:r>
        <w:rPr>
          <w:rFonts w:ascii="Calibri" w:hAnsi="Calibri" w:cs="Calibri"/>
          <w:sz w:val="20"/>
          <w:szCs w:val="20"/>
        </w:rPr>
        <w:t>4. Department of Pharmacy, Royal Brompton Hospital, London, UK</w:t>
      </w:r>
    </w:p>
    <w:p w14:paraId="40047E1E" w14:textId="77777777" w:rsidR="008A3600" w:rsidRPr="005E4BCD" w:rsidRDefault="008A3600" w:rsidP="005E4BCD">
      <w:pPr>
        <w:spacing w:line="480" w:lineRule="auto"/>
        <w:rPr>
          <w:rFonts w:ascii="Calibri" w:hAnsi="Calibri" w:cs="Calibri"/>
          <w:sz w:val="20"/>
          <w:szCs w:val="20"/>
        </w:rPr>
      </w:pPr>
    </w:p>
    <w:p w14:paraId="076728B5" w14:textId="77777777" w:rsidR="008A3600" w:rsidRPr="005E4BCD" w:rsidRDefault="008A3600" w:rsidP="005E4BCD">
      <w:pPr>
        <w:spacing w:line="480" w:lineRule="auto"/>
        <w:rPr>
          <w:rFonts w:ascii="Calibri" w:hAnsi="Calibri" w:cs="Calibri"/>
          <w:sz w:val="20"/>
          <w:szCs w:val="20"/>
        </w:rPr>
      </w:pPr>
      <w:r w:rsidRPr="005E4BCD">
        <w:rPr>
          <w:rFonts w:ascii="Calibri" w:hAnsi="Calibri" w:cs="Calibri"/>
          <w:sz w:val="20"/>
          <w:szCs w:val="20"/>
        </w:rPr>
        <w:t>Corresponding author:</w:t>
      </w:r>
    </w:p>
    <w:p w14:paraId="1B915922" w14:textId="1138C5BB" w:rsidR="008A3600" w:rsidRPr="005E4BCD" w:rsidRDefault="00FF1CA9" w:rsidP="005E4BCD">
      <w:pPr>
        <w:spacing w:line="480" w:lineRule="auto"/>
        <w:rPr>
          <w:rFonts w:ascii="Calibri" w:hAnsi="Calibri" w:cs="Calibri"/>
          <w:sz w:val="20"/>
          <w:szCs w:val="20"/>
        </w:rPr>
      </w:pPr>
      <w:r>
        <w:rPr>
          <w:rFonts w:ascii="Calibri" w:hAnsi="Calibri" w:cs="Calibri"/>
          <w:sz w:val="20"/>
          <w:szCs w:val="20"/>
        </w:rPr>
        <w:t>J.A. King</w:t>
      </w:r>
    </w:p>
    <w:p w14:paraId="32153BBA" w14:textId="4A0654F9" w:rsidR="008A3600" w:rsidRPr="005E4BCD" w:rsidRDefault="00FF1CA9" w:rsidP="005E4BCD">
      <w:pPr>
        <w:spacing w:line="480" w:lineRule="auto"/>
        <w:rPr>
          <w:rFonts w:ascii="Calibri" w:hAnsi="Calibri" w:cs="Calibri"/>
          <w:sz w:val="20"/>
          <w:szCs w:val="20"/>
        </w:rPr>
      </w:pPr>
      <w:r>
        <w:rPr>
          <w:rFonts w:ascii="Calibri" w:hAnsi="Calibri" w:cs="Calibri"/>
          <w:sz w:val="20"/>
          <w:szCs w:val="20"/>
        </w:rPr>
        <w:t>j.king</w:t>
      </w:r>
      <w:r w:rsidR="008A3600" w:rsidRPr="005E4BCD">
        <w:rPr>
          <w:rFonts w:ascii="Calibri" w:hAnsi="Calibri" w:cs="Calibri"/>
          <w:sz w:val="20"/>
          <w:szCs w:val="20"/>
        </w:rPr>
        <w:t>@imperial.ac.uk</w:t>
      </w:r>
    </w:p>
    <w:p w14:paraId="08925614" w14:textId="77777777" w:rsidR="008A3600" w:rsidRPr="005E4BCD" w:rsidRDefault="008A3600" w:rsidP="005E4BCD">
      <w:pPr>
        <w:spacing w:line="480" w:lineRule="auto"/>
        <w:rPr>
          <w:rFonts w:ascii="Calibri" w:hAnsi="Calibri" w:cs="Calibri"/>
          <w:b/>
          <w:sz w:val="20"/>
          <w:szCs w:val="20"/>
        </w:rPr>
      </w:pPr>
    </w:p>
    <w:p w14:paraId="70FCF888" w14:textId="77777777" w:rsidR="008A3600" w:rsidRPr="005E4BCD" w:rsidRDefault="008A3600" w:rsidP="005E4BCD">
      <w:pPr>
        <w:spacing w:line="480" w:lineRule="auto"/>
        <w:rPr>
          <w:rFonts w:ascii="Calibri" w:hAnsi="Calibri" w:cs="Calibri"/>
          <w:b/>
          <w:sz w:val="20"/>
          <w:szCs w:val="20"/>
        </w:rPr>
      </w:pPr>
      <w:r w:rsidRPr="005E4BCD">
        <w:rPr>
          <w:rFonts w:ascii="Calibri" w:hAnsi="Calibri" w:cs="Calibri"/>
          <w:b/>
          <w:sz w:val="20"/>
          <w:szCs w:val="20"/>
        </w:rPr>
        <w:t>Abstract</w:t>
      </w:r>
    </w:p>
    <w:p w14:paraId="5410DC49" w14:textId="74EDCC80" w:rsidR="00A86C3F" w:rsidRDefault="00A86C3F" w:rsidP="00A86C3F">
      <w:pPr>
        <w:spacing w:line="480" w:lineRule="auto"/>
        <w:rPr>
          <w:rFonts w:ascii="Calibri" w:hAnsi="Calibri" w:cs="Calibri"/>
          <w:sz w:val="20"/>
          <w:szCs w:val="20"/>
        </w:rPr>
      </w:pPr>
      <w:r>
        <w:rPr>
          <w:rFonts w:ascii="Calibri" w:hAnsi="Calibri" w:cs="Calibri"/>
          <w:sz w:val="20"/>
          <w:szCs w:val="20"/>
        </w:rPr>
        <w:t xml:space="preserve">Over the past decade there have been significant developments in the field of </w:t>
      </w:r>
      <w:r>
        <w:rPr>
          <w:rFonts w:ascii="Calibri" w:hAnsi="Calibri" w:cs="Calibri"/>
          <w:i/>
          <w:iCs/>
          <w:sz w:val="20"/>
          <w:szCs w:val="20"/>
        </w:rPr>
        <w:t xml:space="preserve">Cystic Fibrosis Transmembrane Regulator </w:t>
      </w:r>
      <w:r>
        <w:rPr>
          <w:rFonts w:ascii="Calibri" w:hAnsi="Calibri" w:cs="Calibri"/>
          <w:sz w:val="20"/>
          <w:szCs w:val="20"/>
        </w:rPr>
        <w:t xml:space="preserve">modulator drugs. Following treatment in patients with Cystic Fibrosis with common gating mutations using the potentiator drug Ivacaftor, successive development of corrector drugs used in combination has led to highly effective modulator therapy being available to more than 85% of the CF population over 12 years </w:t>
      </w:r>
      <w:r w:rsidR="003A2163">
        <w:rPr>
          <w:rFonts w:ascii="Calibri" w:hAnsi="Calibri" w:cs="Calibri"/>
          <w:sz w:val="20"/>
          <w:szCs w:val="20"/>
        </w:rPr>
        <w:t xml:space="preserve">of age </w:t>
      </w:r>
      <w:r>
        <w:rPr>
          <w:rFonts w:ascii="Calibri" w:hAnsi="Calibri" w:cs="Calibri"/>
          <w:sz w:val="20"/>
          <w:szCs w:val="20"/>
        </w:rPr>
        <w:t>in the form of Elexacaftor/Tezacaftor/Ivacaftor. In this article we review the evidence from clinical trials and mounting real-world observational and registry data that demonstrates the impact highly effective modulators have on both pulmonary and extra-pulmonary manifestations of Cystic Fibrosis. As clinical trials progress to younger patient groups, we discuss the challenges to demonstrating drug efficacy in early life, and also consider practicalities of drug development in an ever shrinking modulator-naïve population. Drug-drug interactions are an important consideration in people with CF, where polypharmacy is commonplace, but also as the modulated population look to remain healthier for longer, we identify trials that aim to address treatment burden too. Inequity of care, through drug cost or ineligibility for modulators by genotype, is widening without apparent strategies to address this, however we present evidence of hopeful early-stage drug development for non-modulatable genes and summarise the current state of gene-therapy development.</w:t>
      </w:r>
    </w:p>
    <w:p w14:paraId="61CB339F" w14:textId="4B8854F8" w:rsidR="003A2163" w:rsidRDefault="003A2163" w:rsidP="00A86C3F">
      <w:pPr>
        <w:spacing w:line="480" w:lineRule="auto"/>
        <w:rPr>
          <w:rFonts w:ascii="Calibri" w:hAnsi="Calibri" w:cs="Calibri"/>
          <w:sz w:val="20"/>
          <w:szCs w:val="20"/>
        </w:rPr>
      </w:pPr>
    </w:p>
    <w:p w14:paraId="39684422" w14:textId="77777777" w:rsidR="003A2163" w:rsidRPr="003A2163" w:rsidRDefault="003A2163" w:rsidP="003A2163">
      <w:pPr>
        <w:spacing w:line="480" w:lineRule="auto"/>
        <w:rPr>
          <w:rFonts w:ascii="Calibri" w:hAnsi="Calibri" w:cs="Calibri"/>
          <w:b/>
          <w:bCs/>
          <w:sz w:val="20"/>
          <w:szCs w:val="20"/>
        </w:rPr>
      </w:pPr>
      <w:r w:rsidRPr="003A2163">
        <w:rPr>
          <w:rFonts w:ascii="Calibri" w:hAnsi="Calibri" w:cs="Calibri"/>
          <w:b/>
          <w:bCs/>
          <w:sz w:val="20"/>
          <w:szCs w:val="20"/>
        </w:rPr>
        <w:t>Key points</w:t>
      </w:r>
    </w:p>
    <w:p w14:paraId="700A9448" w14:textId="739942EC" w:rsidR="003A2163" w:rsidRPr="003A2163" w:rsidRDefault="003A2163" w:rsidP="003A2163">
      <w:pPr>
        <w:pStyle w:val="ListParagraph"/>
        <w:numPr>
          <w:ilvl w:val="0"/>
          <w:numId w:val="73"/>
        </w:numPr>
        <w:spacing w:line="480" w:lineRule="auto"/>
        <w:rPr>
          <w:rFonts w:ascii="Calibri" w:hAnsi="Calibri" w:cs="Calibri"/>
          <w:sz w:val="20"/>
          <w:szCs w:val="20"/>
        </w:rPr>
      </w:pPr>
      <w:r w:rsidRPr="003A2163">
        <w:rPr>
          <w:rFonts w:ascii="Calibri" w:hAnsi="Calibri" w:cs="Calibri"/>
          <w:sz w:val="20"/>
          <w:szCs w:val="20"/>
        </w:rPr>
        <w:t xml:space="preserve">Highly effective modulator treatments that correct CFTR protein mis-folding or potentiate CFTR channel conductance </w:t>
      </w:r>
    </w:p>
    <w:p w14:paraId="36AC85DA" w14:textId="77777777" w:rsidR="003A2163" w:rsidRDefault="003A2163" w:rsidP="003A2163">
      <w:pPr>
        <w:spacing w:line="480" w:lineRule="auto"/>
        <w:ind w:firstLine="720"/>
      </w:pPr>
      <w:r w:rsidRPr="003A2163">
        <w:rPr>
          <w:rFonts w:ascii="Calibri" w:hAnsi="Calibri" w:cs="Calibri"/>
          <w:sz w:val="20"/>
          <w:szCs w:val="20"/>
        </w:rPr>
        <w:t>are now available for &gt;85% of people with Cystic Fibrosis.</w:t>
      </w:r>
      <w:r w:rsidRPr="003A2163">
        <w:t xml:space="preserve"> </w:t>
      </w:r>
    </w:p>
    <w:p w14:paraId="2394FE5C" w14:textId="648AB626" w:rsidR="003A2163" w:rsidRPr="003A2163" w:rsidRDefault="003A2163" w:rsidP="003A2163">
      <w:pPr>
        <w:pStyle w:val="ListParagraph"/>
        <w:numPr>
          <w:ilvl w:val="0"/>
          <w:numId w:val="73"/>
        </w:numPr>
        <w:spacing w:line="480" w:lineRule="auto"/>
        <w:rPr>
          <w:rFonts w:ascii="Calibri" w:hAnsi="Calibri" w:cs="Calibri"/>
          <w:sz w:val="20"/>
          <w:szCs w:val="20"/>
        </w:rPr>
      </w:pPr>
      <w:r w:rsidRPr="003A2163">
        <w:rPr>
          <w:rFonts w:ascii="Calibri" w:hAnsi="Calibri" w:cs="Calibri"/>
          <w:sz w:val="20"/>
          <w:szCs w:val="20"/>
        </w:rPr>
        <w:lastRenderedPageBreak/>
        <w:t xml:space="preserve">Evidence from clinical trials and observational studies suggest these drugs have a significant impact on markers of lung  function and nutritional status, as well as </w:t>
      </w:r>
      <w:r>
        <w:rPr>
          <w:rFonts w:ascii="Calibri" w:hAnsi="Calibri" w:cs="Calibri"/>
          <w:sz w:val="20"/>
          <w:szCs w:val="20"/>
        </w:rPr>
        <w:t>other probable</w:t>
      </w:r>
      <w:r w:rsidRPr="003A2163">
        <w:rPr>
          <w:rFonts w:ascii="Calibri" w:hAnsi="Calibri" w:cs="Calibri"/>
          <w:sz w:val="20"/>
          <w:szCs w:val="20"/>
        </w:rPr>
        <w:t xml:space="preserve"> effects beyond the lungs.</w:t>
      </w:r>
    </w:p>
    <w:p w14:paraId="25EECAEB" w14:textId="3FCD6D8A" w:rsidR="003A2163" w:rsidRPr="003A2163" w:rsidRDefault="003A2163" w:rsidP="003A2163">
      <w:pPr>
        <w:pStyle w:val="ListParagraph"/>
        <w:numPr>
          <w:ilvl w:val="0"/>
          <w:numId w:val="73"/>
        </w:numPr>
        <w:spacing w:line="480" w:lineRule="auto"/>
        <w:rPr>
          <w:rFonts w:ascii="Calibri" w:hAnsi="Calibri" w:cs="Calibri"/>
          <w:sz w:val="20"/>
          <w:szCs w:val="20"/>
        </w:rPr>
      </w:pPr>
      <w:r w:rsidRPr="003A2163">
        <w:rPr>
          <w:rFonts w:ascii="Calibri" w:hAnsi="Calibri" w:cs="Calibri"/>
          <w:sz w:val="20"/>
          <w:szCs w:val="20"/>
        </w:rPr>
        <w:t xml:space="preserve">Consideration must be given to tackling inequity of access to these treatments, through either cost or ineligible </w:t>
      </w:r>
    </w:p>
    <w:p w14:paraId="3391FCC0" w14:textId="387ABD0D" w:rsidR="0011159E" w:rsidRDefault="003A2163" w:rsidP="0011159E">
      <w:pPr>
        <w:spacing w:line="480" w:lineRule="auto"/>
        <w:ind w:left="720"/>
        <w:rPr>
          <w:rFonts w:ascii="Calibri" w:hAnsi="Calibri" w:cs="Calibri"/>
          <w:sz w:val="20"/>
          <w:szCs w:val="20"/>
        </w:rPr>
      </w:pPr>
      <w:r w:rsidRPr="003A2163">
        <w:rPr>
          <w:rFonts w:ascii="Calibri" w:hAnsi="Calibri" w:cs="Calibri"/>
          <w:sz w:val="20"/>
          <w:szCs w:val="20"/>
        </w:rPr>
        <w:t xml:space="preserve">genotype and whilst drugs targeting ‘un-modulatable’ genes are in early stages of investigation, </w:t>
      </w:r>
      <w:r w:rsidR="0011159E">
        <w:rPr>
          <w:rFonts w:ascii="Calibri" w:hAnsi="Calibri" w:cs="Calibri"/>
          <w:sz w:val="20"/>
          <w:szCs w:val="20"/>
        </w:rPr>
        <w:t>there remain</w:t>
      </w:r>
      <w:r w:rsidR="0011159E" w:rsidRPr="0011159E">
        <w:rPr>
          <w:rFonts w:ascii="Calibri" w:hAnsi="Calibri" w:cs="Calibri"/>
          <w:sz w:val="20"/>
          <w:szCs w:val="20"/>
        </w:rPr>
        <w:t xml:space="preserve"> </w:t>
      </w:r>
      <w:r w:rsidR="0011159E" w:rsidRPr="003A2163">
        <w:rPr>
          <w:rFonts w:ascii="Calibri" w:hAnsi="Calibri" w:cs="Calibri"/>
          <w:sz w:val="20"/>
          <w:szCs w:val="20"/>
        </w:rPr>
        <w:t>challenges of designing trials for novel drugs for both young patients and those with rare mutations.</w:t>
      </w:r>
    </w:p>
    <w:p w14:paraId="1EB33BD2" w14:textId="77777777" w:rsidR="008A3600" w:rsidRPr="005E4BCD" w:rsidRDefault="008A3600" w:rsidP="005E4BCD">
      <w:pPr>
        <w:spacing w:line="480" w:lineRule="auto"/>
        <w:rPr>
          <w:rFonts w:ascii="Calibri" w:hAnsi="Calibri" w:cs="Calibri"/>
          <w:sz w:val="20"/>
          <w:szCs w:val="20"/>
        </w:rPr>
      </w:pPr>
    </w:p>
    <w:p w14:paraId="61557755" w14:textId="77777777" w:rsidR="008A3600" w:rsidRPr="005E4BCD" w:rsidRDefault="008A3600" w:rsidP="005E4BCD">
      <w:pPr>
        <w:spacing w:line="480" w:lineRule="auto"/>
        <w:rPr>
          <w:rFonts w:ascii="Calibri" w:hAnsi="Calibri" w:cs="Calibri"/>
          <w:b/>
          <w:sz w:val="20"/>
          <w:szCs w:val="20"/>
        </w:rPr>
      </w:pPr>
      <w:r w:rsidRPr="005E4BCD">
        <w:rPr>
          <w:rFonts w:ascii="Calibri" w:hAnsi="Calibri" w:cs="Calibri"/>
          <w:b/>
          <w:sz w:val="20"/>
          <w:szCs w:val="20"/>
        </w:rPr>
        <w:t>1. Introduction</w:t>
      </w:r>
    </w:p>
    <w:p w14:paraId="10FA6B7F" w14:textId="6B03817B" w:rsidR="00AC5F69" w:rsidRPr="005E4BCD" w:rsidRDefault="008A3600" w:rsidP="005E4BCD">
      <w:pPr>
        <w:spacing w:line="480" w:lineRule="auto"/>
        <w:rPr>
          <w:rFonts w:ascii="Calibri" w:hAnsi="Calibri" w:cs="Calibri"/>
          <w:sz w:val="20"/>
          <w:szCs w:val="20"/>
        </w:rPr>
      </w:pPr>
      <w:r w:rsidRPr="005E4BCD">
        <w:rPr>
          <w:rFonts w:ascii="Calibri" w:hAnsi="Calibri" w:cs="Calibri"/>
          <w:sz w:val="20"/>
          <w:szCs w:val="20"/>
        </w:rPr>
        <w:t>Cystic Fibrosis (CF) is</w:t>
      </w:r>
      <w:r w:rsidR="0079332F" w:rsidRPr="005E4BCD">
        <w:rPr>
          <w:rFonts w:ascii="Calibri" w:hAnsi="Calibri" w:cs="Calibri"/>
          <w:sz w:val="20"/>
          <w:szCs w:val="20"/>
        </w:rPr>
        <w:t xml:space="preserve"> an autosomal recessive disease</w:t>
      </w:r>
      <w:r w:rsidRPr="005E4BCD">
        <w:rPr>
          <w:rFonts w:ascii="Calibri" w:hAnsi="Calibri" w:cs="Calibri"/>
          <w:sz w:val="20"/>
          <w:szCs w:val="20"/>
        </w:rPr>
        <w:t xml:space="preserve"> caused by mutations in the </w:t>
      </w:r>
      <w:r w:rsidRPr="005E4BCD">
        <w:rPr>
          <w:rFonts w:ascii="Calibri" w:hAnsi="Calibri" w:cs="Calibri"/>
          <w:i/>
          <w:sz w:val="20"/>
          <w:szCs w:val="20"/>
        </w:rPr>
        <w:t xml:space="preserve">Cystic Fibrosis Transmembrane Regulator </w:t>
      </w:r>
      <w:r w:rsidRPr="005E4BCD">
        <w:rPr>
          <w:rFonts w:ascii="Calibri" w:hAnsi="Calibri" w:cs="Calibri"/>
          <w:sz w:val="20"/>
          <w:szCs w:val="20"/>
        </w:rPr>
        <w:t>(</w:t>
      </w:r>
      <w:r w:rsidRPr="005E4BCD">
        <w:rPr>
          <w:rFonts w:ascii="Calibri" w:hAnsi="Calibri" w:cs="Calibri"/>
          <w:i/>
          <w:iCs/>
          <w:sz w:val="20"/>
          <w:szCs w:val="20"/>
        </w:rPr>
        <w:t>CFTR</w:t>
      </w:r>
      <w:r w:rsidRPr="005E4BCD">
        <w:rPr>
          <w:rFonts w:ascii="Calibri" w:hAnsi="Calibri" w:cs="Calibri"/>
          <w:sz w:val="20"/>
          <w:szCs w:val="20"/>
        </w:rPr>
        <w:t>) gene</w:t>
      </w:r>
      <w:r w:rsidR="0079332F" w:rsidRPr="005E4BCD">
        <w:rPr>
          <w:rFonts w:ascii="Calibri" w:hAnsi="Calibri" w:cs="Calibri"/>
          <w:sz w:val="20"/>
          <w:szCs w:val="20"/>
        </w:rPr>
        <w:t>. The CFTR protein is an ion channel responsible for transport of chloride (Cl</w:t>
      </w:r>
      <w:r w:rsidR="0079332F" w:rsidRPr="005E4BCD">
        <w:rPr>
          <w:rFonts w:ascii="Calibri" w:hAnsi="Calibri" w:cs="Calibri"/>
          <w:sz w:val="20"/>
          <w:szCs w:val="20"/>
          <w:vertAlign w:val="superscript"/>
        </w:rPr>
        <w:t>-</w:t>
      </w:r>
      <w:r w:rsidR="0079332F" w:rsidRPr="005E4BCD">
        <w:rPr>
          <w:rFonts w:ascii="Calibri" w:hAnsi="Calibri" w:cs="Calibri"/>
          <w:sz w:val="20"/>
          <w:szCs w:val="20"/>
        </w:rPr>
        <w:t>) and bicarbonate (HCO</w:t>
      </w:r>
      <w:r w:rsidR="0079332F" w:rsidRPr="005E4BCD">
        <w:rPr>
          <w:rFonts w:ascii="Calibri" w:hAnsi="Calibri" w:cs="Calibri"/>
          <w:sz w:val="20"/>
          <w:szCs w:val="20"/>
          <w:vertAlign w:val="subscript"/>
        </w:rPr>
        <w:t>3</w:t>
      </w:r>
      <w:r w:rsidR="0079332F" w:rsidRPr="005E4BCD">
        <w:rPr>
          <w:rFonts w:ascii="Calibri" w:hAnsi="Calibri" w:cs="Calibri"/>
          <w:sz w:val="20"/>
          <w:szCs w:val="20"/>
          <w:vertAlign w:val="superscript"/>
        </w:rPr>
        <w:t>-</w:t>
      </w:r>
      <w:r w:rsidR="0079332F" w:rsidRPr="005E4BCD">
        <w:rPr>
          <w:rFonts w:ascii="Calibri" w:hAnsi="Calibri" w:cs="Calibri"/>
          <w:sz w:val="20"/>
          <w:szCs w:val="20"/>
        </w:rPr>
        <w:t xml:space="preserve">) anions across </w:t>
      </w:r>
      <w:r w:rsidR="0073443C" w:rsidRPr="005E4BCD">
        <w:rPr>
          <w:rFonts w:ascii="Calibri" w:hAnsi="Calibri" w:cs="Calibri"/>
          <w:sz w:val="20"/>
          <w:szCs w:val="20"/>
        </w:rPr>
        <w:t xml:space="preserve">the </w:t>
      </w:r>
      <w:r w:rsidR="0079332F" w:rsidRPr="005E4BCD">
        <w:rPr>
          <w:rFonts w:ascii="Calibri" w:hAnsi="Calibri" w:cs="Calibri"/>
          <w:sz w:val="20"/>
          <w:szCs w:val="20"/>
        </w:rPr>
        <w:t>apical membrane of epithelia throughout the body</w:t>
      </w:r>
      <w:r w:rsidR="00A86C3F">
        <w:rPr>
          <w:rFonts w:ascii="Calibri" w:hAnsi="Calibri" w:cs="Calibri"/>
          <w:sz w:val="20"/>
          <w:szCs w:val="20"/>
        </w:rPr>
        <w:t xml:space="preserve"> </w:t>
      </w:r>
      <w:r w:rsidR="00D804F7">
        <w:rPr>
          <w:rFonts w:ascii="Calibri" w:hAnsi="Calibri" w:cs="Calibri"/>
          <w:sz w:val="20"/>
          <w:szCs w:val="20"/>
        </w:rPr>
        <w:fldChar w:fldCharType="begin"/>
      </w:r>
      <w:r w:rsidR="00593474">
        <w:rPr>
          <w:rFonts w:ascii="Calibri" w:hAnsi="Calibri" w:cs="Calibri"/>
          <w:sz w:val="20"/>
          <w:szCs w:val="20"/>
        </w:rPr>
        <w:instrText xml:space="preserve"> ADDIN EN.CITE &lt;EndNote&gt;&lt;Cite&gt;&lt;Author&gt;Stoltz&lt;/Author&gt;&lt;Year&gt;2015&lt;/Year&gt;&lt;RecNum&gt;30&lt;/RecNum&gt;&lt;DisplayText&gt;[1]&lt;/DisplayText&gt;&lt;record&gt;&lt;rec-number&gt;30&lt;/rec-number&gt;&lt;foreign-keys&gt;&lt;key app="EN" db-id="s2xww502we2xtie05eexwtzjs0zr5v9fdz5p" timestamp="1617711913" guid="5ea567b8-d1fe-46fe-9458-b938b5aece3b"&gt;30&lt;/key&gt;&lt;/foreign-keys&gt;&lt;ref-type name="Journal Article"&gt;17&lt;/ref-type&gt;&lt;contributors&gt;&lt;authors&gt;&lt;author&gt;Stoltz, D. A.&lt;/author&gt;&lt;author&gt;Meyerholz, D. K.&lt;/author&gt;&lt;author&gt;Welsh, M. J.&lt;/author&gt;&lt;/authors&gt;&lt;/contributors&gt;&lt;titles&gt;&lt;title&gt;Origins of cystic fibrosis lung disease&lt;/title&gt;&lt;secondary-title&gt;N Engl J Med&lt;/secondary-title&gt;&lt;/titles&gt;&lt;periodical&gt;&lt;full-title&gt;N Engl J Med&lt;/full-title&gt;&lt;/periodical&gt;&lt;pages&gt;351-62&lt;/pages&gt;&lt;volume&gt;372&lt;/volume&gt;&lt;number&gt;4&lt;/number&gt;&lt;edition&gt;2015/01/22&lt;/edition&gt;&lt;keywords&gt;&lt;keyword&gt;Animals&lt;/keyword&gt;&lt;keyword&gt;Cystic Fibrosis/*etiology/genetics/pathology&lt;/keyword&gt;&lt;keyword&gt;Cystic Fibrosis Transmembrane Conductance Regulator/*genetics/metabolism&lt;/keyword&gt;&lt;keyword&gt;Disease Models, Animal&lt;/keyword&gt;&lt;keyword&gt;Humans&lt;/keyword&gt;&lt;keyword&gt;Lung/*pathology&lt;/keyword&gt;&lt;keyword&gt;Mutation&lt;/keyword&gt;&lt;keyword&gt;Swine&lt;/keyword&gt;&lt;/keywords&gt;&lt;dates&gt;&lt;year&gt;2015&lt;/year&gt;&lt;pub-dates&gt;&lt;date&gt;Jan 22&lt;/date&gt;&lt;/pub-dates&gt;&lt;/dates&gt;&lt;isbn&gt;1533-4406 (Electronic)&amp;#xD;0028-4793 (Linking)&lt;/isbn&gt;&lt;accession-num&gt;25607428&lt;/accession-num&gt;&lt;urls&gt;&lt;related-urls&gt;&lt;url&gt;https://www.ncbi.nlm.nih.gov/pubmed/25607428&lt;/url&gt;&lt;/related-urls&gt;&lt;/urls&gt;&lt;custom2&gt;PMC4916857&lt;/custom2&gt;&lt;electronic-resource-num&gt;10.1056/NEJMra1300109&lt;/electronic-resource-num&gt;&lt;/record&gt;&lt;/Cite&gt;&lt;/EndNote&gt;</w:instrText>
      </w:r>
      <w:r w:rsidR="00D804F7">
        <w:rPr>
          <w:rFonts w:ascii="Calibri" w:hAnsi="Calibri" w:cs="Calibri"/>
          <w:sz w:val="20"/>
          <w:szCs w:val="20"/>
        </w:rPr>
        <w:fldChar w:fldCharType="separate"/>
      </w:r>
      <w:r w:rsidR="00AA0567">
        <w:rPr>
          <w:rFonts w:ascii="Calibri" w:hAnsi="Calibri" w:cs="Calibri"/>
          <w:noProof/>
          <w:sz w:val="20"/>
          <w:szCs w:val="20"/>
        </w:rPr>
        <w:t>[1]</w:t>
      </w:r>
      <w:r w:rsidR="00D804F7">
        <w:rPr>
          <w:rFonts w:ascii="Calibri" w:hAnsi="Calibri" w:cs="Calibri"/>
          <w:sz w:val="20"/>
          <w:szCs w:val="20"/>
        </w:rPr>
        <w:fldChar w:fldCharType="end"/>
      </w:r>
      <w:r w:rsidR="0079332F" w:rsidRPr="005E4BCD">
        <w:rPr>
          <w:rFonts w:ascii="Calibri" w:hAnsi="Calibri" w:cs="Calibri"/>
          <w:sz w:val="20"/>
          <w:szCs w:val="20"/>
        </w:rPr>
        <w:t xml:space="preserve">. </w:t>
      </w:r>
      <w:r w:rsidR="0079332F" w:rsidRPr="005E4BCD">
        <w:rPr>
          <w:rFonts w:ascii="Calibri" w:hAnsi="Calibri" w:cs="Calibri"/>
          <w:i/>
          <w:sz w:val="20"/>
          <w:szCs w:val="20"/>
        </w:rPr>
        <w:t xml:space="preserve">CFTR </w:t>
      </w:r>
      <w:r w:rsidR="0079332F" w:rsidRPr="005E4BCD">
        <w:rPr>
          <w:rFonts w:ascii="Calibri" w:hAnsi="Calibri" w:cs="Calibri"/>
          <w:sz w:val="20"/>
          <w:szCs w:val="20"/>
        </w:rPr>
        <w:t>mutations and the resulting defects in production or fun</w:t>
      </w:r>
      <w:r w:rsidR="0073443C" w:rsidRPr="005E4BCD">
        <w:rPr>
          <w:rFonts w:ascii="Calibri" w:hAnsi="Calibri" w:cs="Calibri"/>
          <w:sz w:val="20"/>
          <w:szCs w:val="20"/>
        </w:rPr>
        <w:t xml:space="preserve">ction of CFTR protein </w:t>
      </w:r>
      <w:r w:rsidR="00724C2F" w:rsidRPr="005E4BCD">
        <w:rPr>
          <w:rFonts w:ascii="Calibri" w:hAnsi="Calibri" w:cs="Calibri"/>
          <w:sz w:val="20"/>
          <w:szCs w:val="20"/>
        </w:rPr>
        <w:t>le</w:t>
      </w:r>
      <w:r w:rsidR="00C3047F" w:rsidRPr="005E4BCD">
        <w:rPr>
          <w:rFonts w:ascii="Calibri" w:hAnsi="Calibri" w:cs="Calibri"/>
          <w:sz w:val="20"/>
          <w:szCs w:val="20"/>
        </w:rPr>
        <w:t>a</w:t>
      </w:r>
      <w:r w:rsidR="00724C2F" w:rsidRPr="005E4BCD">
        <w:rPr>
          <w:rFonts w:ascii="Calibri" w:hAnsi="Calibri" w:cs="Calibri"/>
          <w:sz w:val="20"/>
          <w:szCs w:val="20"/>
        </w:rPr>
        <w:t>d</w:t>
      </w:r>
      <w:r w:rsidR="0073443C" w:rsidRPr="005E4BCD">
        <w:rPr>
          <w:rFonts w:ascii="Calibri" w:hAnsi="Calibri" w:cs="Calibri"/>
          <w:sz w:val="20"/>
          <w:szCs w:val="20"/>
        </w:rPr>
        <w:t xml:space="preserve"> to a multisystem disease characterised by accumulation of viscous secretions in affected organs as salt imbalance causes dehydration of luminal s</w:t>
      </w:r>
      <w:r w:rsidR="008C7DED" w:rsidRPr="005E4BCD">
        <w:rPr>
          <w:rFonts w:ascii="Calibri" w:hAnsi="Calibri" w:cs="Calibri"/>
          <w:sz w:val="20"/>
          <w:szCs w:val="20"/>
        </w:rPr>
        <w:t xml:space="preserve">urface liquid. The lungs are the main source of disease morbidity and early mortality, where impaired mucociliary clearance leads to </w:t>
      </w:r>
      <w:r w:rsidR="00F3543E" w:rsidRPr="005E4BCD">
        <w:rPr>
          <w:rFonts w:ascii="Calibri" w:hAnsi="Calibri" w:cs="Calibri"/>
          <w:sz w:val="20"/>
          <w:szCs w:val="20"/>
        </w:rPr>
        <w:t>chronic infection, inflamma</w:t>
      </w:r>
      <w:r w:rsidR="001871A0" w:rsidRPr="005E4BCD">
        <w:rPr>
          <w:rFonts w:ascii="Calibri" w:hAnsi="Calibri" w:cs="Calibri"/>
          <w:sz w:val="20"/>
          <w:szCs w:val="20"/>
        </w:rPr>
        <w:t xml:space="preserve">tion, </w:t>
      </w:r>
      <w:r w:rsidR="00F3543E" w:rsidRPr="005E4BCD">
        <w:rPr>
          <w:rFonts w:ascii="Calibri" w:hAnsi="Calibri" w:cs="Calibri"/>
          <w:sz w:val="20"/>
          <w:szCs w:val="20"/>
        </w:rPr>
        <w:t xml:space="preserve">subsequent </w:t>
      </w:r>
      <w:r w:rsidR="00724C2F" w:rsidRPr="005E4BCD">
        <w:rPr>
          <w:rFonts w:ascii="Calibri" w:hAnsi="Calibri" w:cs="Calibri"/>
          <w:sz w:val="20"/>
          <w:szCs w:val="20"/>
        </w:rPr>
        <w:t>bronchiectasis,</w:t>
      </w:r>
      <w:r w:rsidR="001871A0" w:rsidRPr="005E4BCD">
        <w:rPr>
          <w:rFonts w:ascii="Calibri" w:hAnsi="Calibri" w:cs="Calibri"/>
          <w:sz w:val="20"/>
          <w:szCs w:val="20"/>
        </w:rPr>
        <w:t xml:space="preserve"> and ultimately premature death from respiratory failure</w:t>
      </w:r>
      <w:r w:rsidR="00AF0721">
        <w:rPr>
          <w:rFonts w:ascii="Calibri" w:hAnsi="Calibri" w:cs="Calibri"/>
          <w:sz w:val="20"/>
          <w:szCs w:val="20"/>
        </w:rPr>
        <w:t xml:space="preserve"> </w:t>
      </w:r>
      <w:r w:rsidR="00D804F7">
        <w:rPr>
          <w:rFonts w:ascii="Calibri" w:hAnsi="Calibri" w:cs="Calibri"/>
          <w:sz w:val="20"/>
          <w:szCs w:val="20"/>
        </w:rPr>
        <w:fldChar w:fldCharType="begin">
          <w:fldData xml:space="preserve">PEVuZE5vdGU+PENpdGU+PEF1dGhvcj5Cb3VjaGVyPC9BdXRob3I+PFllYXI+MjAwNzwvWWVhcj48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</w:fldData>
        </w:fldChar>
      </w:r>
      <w:r w:rsidR="00593474">
        <w:rPr>
          <w:rFonts w:ascii="Calibri" w:hAnsi="Calibri" w:cs="Calibri"/>
          <w:sz w:val="20"/>
          <w:szCs w:val="20"/>
        </w:rPr>
        <w:instrText xml:space="preserve"> ADDIN EN.CITE </w:instrText>
      </w:r>
      <w:r w:rsidR="00593474">
        <w:rPr>
          <w:rFonts w:ascii="Calibri" w:hAnsi="Calibri" w:cs="Calibri"/>
          <w:sz w:val="20"/>
          <w:szCs w:val="20"/>
        </w:rPr>
        <w:fldChar w:fldCharType="begin">
          <w:fldData xml:space="preserve">PEVuZE5vdGU+PENpdGU+PEF1dGhvcj5Cb3VjaGVyPC9BdXRob3I+PFllYXI+MjAwNzwvWWVhcj48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</w:fldData>
        </w:fldChar>
      </w:r>
      <w:r w:rsidR="00593474">
        <w:rPr>
          <w:rFonts w:ascii="Calibri" w:hAnsi="Calibri" w:cs="Calibri"/>
          <w:sz w:val="20"/>
          <w:szCs w:val="20"/>
        </w:rPr>
        <w:instrText xml:space="preserve"> ADDIN EN.CITE.DATA </w:instrText>
      </w:r>
      <w:r w:rsidR="00593474">
        <w:rPr>
          <w:rFonts w:ascii="Calibri" w:hAnsi="Calibri" w:cs="Calibri"/>
          <w:sz w:val="20"/>
          <w:szCs w:val="20"/>
        </w:rPr>
      </w:r>
      <w:r w:rsidR="00593474">
        <w:rPr>
          <w:rFonts w:ascii="Calibri" w:hAnsi="Calibri" w:cs="Calibri"/>
          <w:sz w:val="20"/>
          <w:szCs w:val="20"/>
        </w:rPr>
        <w:fldChar w:fldCharType="end"/>
      </w:r>
      <w:r w:rsidR="00D804F7">
        <w:rPr>
          <w:rFonts w:ascii="Calibri" w:hAnsi="Calibri" w:cs="Calibri"/>
          <w:sz w:val="20"/>
          <w:szCs w:val="20"/>
        </w:rPr>
      </w:r>
      <w:r w:rsidR="00D804F7">
        <w:rPr>
          <w:rFonts w:ascii="Calibri" w:hAnsi="Calibri" w:cs="Calibri"/>
          <w:sz w:val="20"/>
          <w:szCs w:val="20"/>
        </w:rPr>
        <w:fldChar w:fldCharType="separate"/>
      </w:r>
      <w:r w:rsidR="00AA0567">
        <w:rPr>
          <w:rFonts w:ascii="Calibri" w:hAnsi="Calibri" w:cs="Calibri"/>
          <w:noProof/>
          <w:sz w:val="20"/>
          <w:szCs w:val="20"/>
        </w:rPr>
        <w:t>[2, 3]</w:t>
      </w:r>
      <w:r w:rsidR="00D804F7">
        <w:rPr>
          <w:rFonts w:ascii="Calibri" w:hAnsi="Calibri" w:cs="Calibri"/>
          <w:sz w:val="20"/>
          <w:szCs w:val="20"/>
        </w:rPr>
        <w:fldChar w:fldCharType="end"/>
      </w:r>
      <w:r w:rsidR="00F3543E" w:rsidRPr="005E4BCD">
        <w:rPr>
          <w:rFonts w:ascii="Calibri" w:hAnsi="Calibri" w:cs="Calibri"/>
          <w:sz w:val="20"/>
          <w:szCs w:val="20"/>
        </w:rPr>
        <w:t xml:space="preserve">. </w:t>
      </w:r>
    </w:p>
    <w:p w14:paraId="39F620CA" w14:textId="4B2C814F" w:rsidR="002172E3" w:rsidRPr="005E4BCD" w:rsidRDefault="0045078B" w:rsidP="005E4BCD">
      <w:pPr>
        <w:spacing w:line="480" w:lineRule="auto"/>
        <w:rPr>
          <w:rFonts w:ascii="Calibri" w:hAnsi="Calibri" w:cs="Calibri"/>
          <w:sz w:val="20"/>
          <w:szCs w:val="20"/>
        </w:rPr>
      </w:pPr>
      <w:r w:rsidRPr="005E4BCD">
        <w:rPr>
          <w:rFonts w:ascii="Calibri" w:hAnsi="Calibri" w:cs="Calibri"/>
          <w:sz w:val="20"/>
          <w:szCs w:val="20"/>
        </w:rPr>
        <w:t xml:space="preserve">Conventional </w:t>
      </w:r>
      <w:r w:rsidR="00AC5F69" w:rsidRPr="005E4BCD">
        <w:rPr>
          <w:rFonts w:ascii="Calibri" w:hAnsi="Calibri" w:cs="Calibri"/>
          <w:sz w:val="20"/>
          <w:szCs w:val="20"/>
        </w:rPr>
        <w:t xml:space="preserve">therapies for CF respiratory disease have concentrated on </w:t>
      </w:r>
      <w:r w:rsidR="003B09B3" w:rsidRPr="005E4BCD">
        <w:rPr>
          <w:rFonts w:ascii="Calibri" w:hAnsi="Calibri" w:cs="Calibri"/>
          <w:sz w:val="20"/>
          <w:szCs w:val="20"/>
        </w:rPr>
        <w:t xml:space="preserve">airway mucus clearance with physiotherapy and mucolytics such as DNase, </w:t>
      </w:r>
      <w:r w:rsidR="00AC5F69" w:rsidRPr="005E4BCD">
        <w:rPr>
          <w:rFonts w:ascii="Calibri" w:hAnsi="Calibri" w:cs="Calibri"/>
          <w:sz w:val="20"/>
          <w:szCs w:val="20"/>
        </w:rPr>
        <w:t xml:space="preserve">restoration of airway surface liquid (ASL) hydration with nebulised hypertonic </w:t>
      </w:r>
      <w:r w:rsidR="003B09B3" w:rsidRPr="005E4BCD">
        <w:rPr>
          <w:rFonts w:ascii="Calibri" w:hAnsi="Calibri" w:cs="Calibri"/>
          <w:sz w:val="20"/>
          <w:szCs w:val="20"/>
        </w:rPr>
        <w:t>saline</w:t>
      </w:r>
      <w:r w:rsidR="00AC5F69" w:rsidRPr="005E4BCD">
        <w:rPr>
          <w:rFonts w:ascii="Calibri" w:hAnsi="Calibri" w:cs="Calibri"/>
          <w:sz w:val="20"/>
          <w:szCs w:val="20"/>
        </w:rPr>
        <w:t xml:space="preserve">, and prompt and </w:t>
      </w:r>
      <w:r w:rsidR="000E13D0" w:rsidRPr="005E4BCD">
        <w:rPr>
          <w:rFonts w:ascii="Calibri" w:hAnsi="Calibri" w:cs="Calibri"/>
          <w:sz w:val="20"/>
          <w:szCs w:val="20"/>
        </w:rPr>
        <w:t>robust</w:t>
      </w:r>
      <w:r w:rsidR="00AC5F69" w:rsidRPr="005E4BCD">
        <w:rPr>
          <w:rFonts w:ascii="Calibri" w:hAnsi="Calibri" w:cs="Calibri"/>
          <w:sz w:val="20"/>
          <w:szCs w:val="20"/>
        </w:rPr>
        <w:t xml:space="preserve"> treatment of airway infection with oral, intravenous and nebulised antibiotics</w:t>
      </w:r>
      <w:r w:rsidR="00AF0721">
        <w:rPr>
          <w:rFonts w:ascii="Calibri" w:hAnsi="Calibri" w:cs="Calibri"/>
          <w:sz w:val="20"/>
          <w:szCs w:val="20"/>
        </w:rPr>
        <w:t xml:space="preserve"> </w:t>
      </w:r>
      <w:r w:rsidR="00D70900">
        <w:rPr>
          <w:rFonts w:ascii="Calibri" w:hAnsi="Calibri" w:cs="Calibri"/>
          <w:sz w:val="20"/>
          <w:szCs w:val="20"/>
        </w:rPr>
        <w:fldChar w:fldCharType="begin"/>
      </w:r>
      <w:r w:rsidR="00593474">
        <w:rPr>
          <w:rFonts w:ascii="Calibri" w:hAnsi="Calibri" w:cs="Calibri"/>
          <w:sz w:val="20"/>
          <w:szCs w:val="20"/>
        </w:rPr>
        <w:instrText xml:space="preserve"> ADDIN EN.CITE &lt;EndNote&gt;&lt;Cite&gt;&lt;Author&gt;Elborn&lt;/Author&gt;&lt;Year&gt;2016&lt;/Year&gt;&lt;RecNum&gt;8&lt;/RecNum&gt;&lt;DisplayText&gt;[4]&lt;/DisplayText&gt;&lt;record&gt;&lt;rec-number&gt;8&lt;/rec-number&gt;&lt;foreign-keys&gt;&lt;key app="EN" db-id="s2xww502we2xtie05eexwtzjs0zr5v9fdz5p" timestamp="1617710711" guid="e3375adf-fb6f-4ca4-9f35-707802952719"&gt;8&lt;/key&gt;&lt;/foreign-keys&gt;&lt;ref-type name="Journal Article"&gt;17&lt;/ref-type&gt;&lt;contributors&gt;&lt;authors&gt;&lt;author&gt;Elborn, J. S.&lt;/author&gt;&lt;/authors&gt;&lt;/contributors&gt;&lt;auth-address&gt;School of Medicine, Dentistry and Biomedical Sciences, Queen&amp;apos;s University Belfast, and Belfast City Hospital, Belfast, UK. Electronic address: s.elborn@qub.ac.uk.&lt;/auth-address&gt;&lt;titles&gt;&lt;title&gt;Cystic fibrosis&lt;/title&gt;&lt;secondary-title&gt;Lancet&lt;/secondary-title&gt;&lt;/titles&gt;&lt;periodical&gt;&lt;full-title&gt;Lancet&lt;/full-title&gt;&lt;/periodical&gt;&lt;pages&gt;2519-2531&lt;/pages&gt;&lt;volume&gt;388&lt;/volume&gt;&lt;number&gt;10059&lt;/number&gt;&lt;edition&gt;2016/05/04&lt;/edition&gt;&lt;keywords&gt;&lt;keyword&gt;Australia/epidemiology&lt;/keyword&gt;&lt;keyword&gt;Bronchiectasis/etiology/mortality&lt;/keyword&gt;&lt;keyword&gt;Cystic Fibrosis/*complications/*epidemiology/genetics/physiopathology&lt;/keyword&gt;&lt;keyword&gt;Cystic Fibrosis Transmembrane Conductance Regulator/genetics&lt;/keyword&gt;&lt;keyword&gt;Epithelial Cells/physiology&lt;/keyword&gt;&lt;keyword&gt;Europe/epidemiology&lt;/keyword&gt;&lt;keyword&gt;Exocrine Pancreatic Insufficiency/etiology/mortality&lt;/keyword&gt;&lt;keyword&gt;Genetic Therapy/*methods&lt;/keyword&gt;&lt;keyword&gt;Humans&lt;/keyword&gt;&lt;keyword&gt;Mutation/genetics&lt;/keyword&gt;&lt;keyword&gt;North America/epidemiology&lt;/keyword&gt;&lt;/keywords&gt;&lt;dates&gt;&lt;year&gt;2016&lt;/year&gt;&lt;pub-dates&gt;&lt;date&gt;Nov 19&lt;/date&gt;&lt;/pub-dates&gt;&lt;/dates&gt;&lt;isbn&gt;1474-547X (Electronic)&amp;#xD;0140-6736 (Linking)&lt;/isbn&gt;&lt;accession-num&gt;27140670&lt;/accession-num&gt;&lt;urls&gt;&lt;related-urls&gt;&lt;url&gt;https://www.ncbi.nlm.nih.gov/pubmed/27140670&lt;/url&gt;&lt;/related-urls&gt;&lt;/urls&gt;&lt;electronic-resource-num&gt;10.1016/S0140-6736(16)00576-6&lt;/electronic-resource-num&gt;&lt;/record&gt;&lt;/Cite&gt;&lt;/EndNote&gt;</w:instrText>
      </w:r>
      <w:r w:rsidR="00D70900">
        <w:rPr>
          <w:rFonts w:ascii="Calibri" w:hAnsi="Calibri" w:cs="Calibri"/>
          <w:sz w:val="20"/>
          <w:szCs w:val="20"/>
        </w:rPr>
        <w:fldChar w:fldCharType="separate"/>
      </w:r>
      <w:r w:rsidR="00264B07">
        <w:rPr>
          <w:rFonts w:ascii="Calibri" w:hAnsi="Calibri" w:cs="Calibri"/>
          <w:noProof/>
          <w:sz w:val="20"/>
          <w:szCs w:val="20"/>
        </w:rPr>
        <w:t>[4]</w:t>
      </w:r>
      <w:r w:rsidR="00D70900">
        <w:rPr>
          <w:rFonts w:ascii="Calibri" w:hAnsi="Calibri" w:cs="Calibri"/>
          <w:sz w:val="20"/>
          <w:szCs w:val="20"/>
        </w:rPr>
        <w:fldChar w:fldCharType="end"/>
      </w:r>
      <w:r w:rsidR="00AC5F69" w:rsidRPr="005E4BCD">
        <w:rPr>
          <w:rFonts w:ascii="Calibri" w:hAnsi="Calibri" w:cs="Calibri"/>
          <w:sz w:val="20"/>
          <w:szCs w:val="20"/>
        </w:rPr>
        <w:t>. Whilst such treatments</w:t>
      </w:r>
      <w:r w:rsidR="00C22CA3" w:rsidRPr="005E4BCD">
        <w:rPr>
          <w:rFonts w:ascii="Calibri" w:hAnsi="Calibri" w:cs="Calibri"/>
          <w:sz w:val="20"/>
          <w:szCs w:val="20"/>
        </w:rPr>
        <w:t xml:space="preserve"> that target disease consequence have had significant impact on life expectancy and morbidity, </w:t>
      </w:r>
      <w:r w:rsidR="003B09B3" w:rsidRPr="005E4BCD">
        <w:rPr>
          <w:rFonts w:ascii="Calibri" w:hAnsi="Calibri" w:cs="Calibri"/>
          <w:sz w:val="20"/>
          <w:szCs w:val="20"/>
        </w:rPr>
        <w:t xml:space="preserve">therapies targeting the cause of CF remained elusive for a further 20 years </w:t>
      </w:r>
      <w:r w:rsidR="001871A0" w:rsidRPr="005E4BCD">
        <w:rPr>
          <w:rFonts w:ascii="Calibri" w:hAnsi="Calibri" w:cs="Calibri"/>
          <w:sz w:val="20"/>
          <w:szCs w:val="20"/>
        </w:rPr>
        <w:t xml:space="preserve">despite </w:t>
      </w:r>
      <w:r w:rsidR="003B09B3" w:rsidRPr="005E4BCD">
        <w:rPr>
          <w:rFonts w:ascii="Calibri" w:hAnsi="Calibri" w:cs="Calibri"/>
          <w:sz w:val="20"/>
          <w:szCs w:val="20"/>
        </w:rPr>
        <w:t xml:space="preserve">the </w:t>
      </w:r>
      <w:r w:rsidR="001871A0" w:rsidRPr="005E4BCD">
        <w:rPr>
          <w:rFonts w:ascii="Calibri" w:hAnsi="Calibri" w:cs="Calibri"/>
          <w:sz w:val="20"/>
          <w:szCs w:val="20"/>
        </w:rPr>
        <w:t xml:space="preserve">discovery of </w:t>
      </w:r>
      <w:r w:rsidR="003B09B3" w:rsidRPr="005E4BCD">
        <w:rPr>
          <w:rFonts w:ascii="Calibri" w:hAnsi="Calibri" w:cs="Calibri"/>
          <w:sz w:val="20"/>
          <w:szCs w:val="20"/>
        </w:rPr>
        <w:t xml:space="preserve">the </w:t>
      </w:r>
      <w:r w:rsidR="001871A0" w:rsidRPr="005E4BCD">
        <w:rPr>
          <w:rFonts w:ascii="Calibri" w:hAnsi="Calibri" w:cs="Calibri"/>
          <w:i/>
          <w:sz w:val="20"/>
          <w:szCs w:val="20"/>
        </w:rPr>
        <w:t>CFTR</w:t>
      </w:r>
      <w:r w:rsidR="001871A0" w:rsidRPr="005E4BCD">
        <w:rPr>
          <w:rFonts w:ascii="Calibri" w:hAnsi="Calibri" w:cs="Calibri"/>
          <w:sz w:val="20"/>
          <w:szCs w:val="20"/>
        </w:rPr>
        <w:t xml:space="preserve"> gene in 1989</w:t>
      </w:r>
      <w:r w:rsidR="00C22CA3" w:rsidRPr="005E4BCD">
        <w:rPr>
          <w:rFonts w:ascii="Calibri" w:hAnsi="Calibri" w:cs="Calibri"/>
          <w:sz w:val="20"/>
          <w:szCs w:val="20"/>
        </w:rPr>
        <w:t>.</w:t>
      </w:r>
      <w:r w:rsidR="000E13D0" w:rsidRPr="005E4BCD">
        <w:rPr>
          <w:rFonts w:ascii="Calibri" w:hAnsi="Calibri" w:cs="Calibri"/>
          <w:sz w:val="20"/>
          <w:szCs w:val="20"/>
        </w:rPr>
        <w:t xml:space="preserve"> </w:t>
      </w:r>
      <w:r w:rsidR="00C22CA3" w:rsidRPr="005E4BCD">
        <w:rPr>
          <w:rFonts w:ascii="Calibri" w:hAnsi="Calibri" w:cs="Calibri"/>
          <w:sz w:val="20"/>
          <w:szCs w:val="20"/>
        </w:rPr>
        <w:t>Small molecule therapies</w:t>
      </w:r>
      <w:r w:rsidR="00613793">
        <w:rPr>
          <w:rFonts w:ascii="Calibri" w:hAnsi="Calibri" w:cs="Calibri"/>
          <w:sz w:val="20"/>
          <w:szCs w:val="20"/>
        </w:rPr>
        <w:t xml:space="preserve"> have been developed more recently which</w:t>
      </w:r>
      <w:r w:rsidR="00C22CA3" w:rsidRPr="005E4BCD">
        <w:rPr>
          <w:rFonts w:ascii="Calibri" w:hAnsi="Calibri" w:cs="Calibri"/>
          <w:sz w:val="20"/>
          <w:szCs w:val="20"/>
        </w:rPr>
        <w:t xml:space="preserve"> </w:t>
      </w:r>
      <w:r w:rsidR="000D60BA" w:rsidRPr="005E4BCD">
        <w:rPr>
          <w:rFonts w:ascii="Calibri" w:hAnsi="Calibri" w:cs="Calibri"/>
          <w:sz w:val="20"/>
          <w:szCs w:val="20"/>
        </w:rPr>
        <w:t xml:space="preserve">aim either </w:t>
      </w:r>
      <w:r w:rsidR="00613793" w:rsidRPr="005E4BCD">
        <w:rPr>
          <w:rFonts w:ascii="Calibri" w:hAnsi="Calibri" w:cs="Calibri"/>
          <w:sz w:val="20"/>
          <w:szCs w:val="20"/>
        </w:rPr>
        <w:t xml:space="preserve">to </w:t>
      </w:r>
      <w:r w:rsidR="00E7313B" w:rsidRPr="005E4BCD">
        <w:rPr>
          <w:rFonts w:ascii="Calibri" w:hAnsi="Calibri" w:cs="Calibri"/>
          <w:sz w:val="20"/>
          <w:szCs w:val="20"/>
        </w:rPr>
        <w:t xml:space="preserve">potentiate ion conductance </w:t>
      </w:r>
      <w:r w:rsidR="008234D3">
        <w:rPr>
          <w:rFonts w:ascii="Calibri" w:hAnsi="Calibri" w:cs="Calibri"/>
          <w:sz w:val="20"/>
          <w:szCs w:val="20"/>
        </w:rPr>
        <w:t>by</w:t>
      </w:r>
      <w:r w:rsidR="008234D3" w:rsidRPr="005E4BCD">
        <w:rPr>
          <w:rFonts w:ascii="Calibri" w:hAnsi="Calibri" w:cs="Calibri"/>
          <w:sz w:val="20"/>
          <w:szCs w:val="20"/>
        </w:rPr>
        <w:t xml:space="preserve"> </w:t>
      </w:r>
      <w:r w:rsidR="00E7313B" w:rsidRPr="005E4BCD">
        <w:rPr>
          <w:rFonts w:ascii="Calibri" w:hAnsi="Calibri" w:cs="Calibri"/>
          <w:sz w:val="20"/>
          <w:szCs w:val="20"/>
        </w:rPr>
        <w:t xml:space="preserve">CFTR or </w:t>
      </w:r>
      <w:r w:rsidR="00613793">
        <w:rPr>
          <w:rFonts w:ascii="Calibri" w:hAnsi="Calibri" w:cs="Calibri"/>
          <w:sz w:val="20"/>
          <w:szCs w:val="20"/>
        </w:rPr>
        <w:t xml:space="preserve">to </w:t>
      </w:r>
      <w:r w:rsidR="000D60BA" w:rsidRPr="005E4BCD">
        <w:rPr>
          <w:rFonts w:ascii="Calibri" w:hAnsi="Calibri" w:cs="Calibri"/>
          <w:sz w:val="20"/>
          <w:szCs w:val="20"/>
        </w:rPr>
        <w:t xml:space="preserve">correct defective synthesis </w:t>
      </w:r>
      <w:r w:rsidR="00E7313B" w:rsidRPr="005E4BCD">
        <w:rPr>
          <w:rFonts w:ascii="Calibri" w:hAnsi="Calibri" w:cs="Calibri"/>
          <w:sz w:val="20"/>
          <w:szCs w:val="20"/>
        </w:rPr>
        <w:t>and transport of CFTR</w:t>
      </w:r>
      <w:r w:rsidR="000D60BA" w:rsidRPr="005E4BCD">
        <w:rPr>
          <w:rFonts w:ascii="Calibri" w:hAnsi="Calibri" w:cs="Calibri"/>
          <w:sz w:val="20"/>
          <w:szCs w:val="20"/>
        </w:rPr>
        <w:t xml:space="preserve"> protein to the cell surface</w:t>
      </w:r>
      <w:r w:rsidR="00DC252B">
        <w:rPr>
          <w:rFonts w:ascii="Calibri" w:hAnsi="Calibri" w:cs="Calibri"/>
          <w:sz w:val="20"/>
          <w:szCs w:val="20"/>
        </w:rPr>
        <w:t xml:space="preserve"> </w:t>
      </w:r>
      <w:r w:rsidR="00D70900">
        <w:rPr>
          <w:rFonts w:ascii="Calibri" w:hAnsi="Calibri" w:cs="Calibri"/>
          <w:sz w:val="20"/>
          <w:szCs w:val="20"/>
        </w:rPr>
        <w:fldChar w:fldCharType="begin"/>
      </w:r>
      <w:r w:rsidR="00264B07">
        <w:rPr>
          <w:rFonts w:ascii="Calibri" w:hAnsi="Calibri" w:cs="Calibri"/>
          <w:sz w:val="20"/>
          <w:szCs w:val="20"/>
        </w:rPr>
        <w:instrText xml:space="preserve"> ADDIN EN.CITE &lt;EndNote&gt;&lt;Cite&gt;&lt;Author&gt;Harman&lt;/Author&gt;&lt;Year&gt;2018&lt;/Year&gt;&lt;RecNum&gt;343&lt;/RecNum&gt;&lt;DisplayText&gt;[5]&lt;/DisplayText&gt;&lt;record&gt;&lt;rec-number&gt;343&lt;/rec-number&gt;&lt;foreign-keys&gt;&lt;key app="EN" db-id="5vw2s9x06ws555e5dft5szeddwz5zv9rd502" timestamp="1634812377"&gt;343&lt;/key&gt;&lt;/foreign-keys&gt;&lt;ref-type name="Journal Article"&gt;17&lt;/ref-type&gt;&lt;contributors&gt;&lt;authors&gt;&lt;author&gt;Harman, K.&lt;/author&gt;&lt;author&gt;Dobra, R.&lt;/author&gt;&lt;author&gt;Davies, J. C.&lt;/author&gt;&lt;/authors&gt;&lt;/contributors&gt;&lt;auth-address&gt;Imperial College London &amp;amp; Royal Brompton &amp;amp; Harefield NHS Trust, London, UK.&amp;#xD;Imperial College London &amp;amp; Royal Brompton &amp;amp; Harefield NHS Trust, London, UK. Electronic address: j.c.davies@imperial.ac.uk.&lt;/auth-address&gt;&lt;titles&gt;&lt;title&gt;Disease-modifying drug therapy in cystic fibrosis&lt;/title&gt;&lt;secondary-title&gt;Paediatr Respir Rev&lt;/secondary-title&gt;&lt;/titles&gt;&lt;periodical&gt;&lt;full-title&gt;Paediatr Respir Rev&lt;/full-title&gt;&lt;abbr-1&gt;Paediatric respiratory reviews&lt;/abbr-1&gt;&lt;/periodical&gt;&lt;pages&gt;7-9&lt;/pages&gt;&lt;volume&gt;26&lt;/volume&gt;&lt;edition&gt;2017/06/07&lt;/edition&gt;&lt;keywords&gt;&lt;keyword&gt;Chloride Channel Agonists/*pharmacology&lt;/keyword&gt;&lt;keyword&gt;*Cystic Fibrosis/drug therapy/genetics&lt;/keyword&gt;&lt;keyword&gt;*Cystic Fibrosis Transmembrane Conductance Regulator/genetics/metabolism&lt;/keyword&gt;&lt;keyword&gt;Humans&lt;/keyword&gt;&lt;keyword&gt;Medication Therapy Management&lt;/keyword&gt;&lt;keyword&gt;Treatment Outcome&lt;/keyword&gt;&lt;keyword&gt;Cftr&lt;/keyword&gt;&lt;keyword&gt;corrector&lt;/keyword&gt;&lt;keyword&gt;potentiator&lt;/keyword&gt;&lt;keyword&gt;read-through&lt;/keyword&gt;&lt;/keywords&gt;&lt;dates&gt;&lt;year&gt;2018&lt;/year&gt;&lt;pub-dates&gt;&lt;date&gt;Mar&lt;/date&gt;&lt;/pub-dates&gt;&lt;/dates&gt;&lt;isbn&gt;1526-0550 (Electronic)&amp;#xD;1526-0542 (Linking)&lt;/isbn&gt;&lt;accession-num&gt;28583720&lt;/accession-num&gt;&lt;urls&gt;&lt;related-urls&gt;&lt;url&gt;https://www.ncbi.nlm.nih.gov/pubmed/28583720&lt;/url&gt;&lt;/related-urls&gt;&lt;/urls&gt;&lt;electronic-resource-num&gt;10.1016/j.prrv.2017.03.008&lt;/electronic-resource-num&gt;&lt;/record&gt;&lt;/Cite&gt;&lt;/EndNote&gt;</w:instrText>
      </w:r>
      <w:r w:rsidR="00D70900">
        <w:rPr>
          <w:rFonts w:ascii="Calibri" w:hAnsi="Calibri" w:cs="Calibri"/>
          <w:sz w:val="20"/>
          <w:szCs w:val="20"/>
        </w:rPr>
        <w:fldChar w:fldCharType="separate"/>
      </w:r>
      <w:r w:rsidR="00264B07">
        <w:rPr>
          <w:rFonts w:ascii="Calibri" w:hAnsi="Calibri" w:cs="Calibri"/>
          <w:noProof/>
          <w:sz w:val="20"/>
          <w:szCs w:val="20"/>
        </w:rPr>
        <w:t>[5]</w:t>
      </w:r>
      <w:r w:rsidR="00D70900">
        <w:rPr>
          <w:rFonts w:ascii="Calibri" w:hAnsi="Calibri" w:cs="Calibri"/>
          <w:sz w:val="20"/>
          <w:szCs w:val="20"/>
        </w:rPr>
        <w:fldChar w:fldCharType="end"/>
      </w:r>
      <w:r w:rsidR="000D60BA" w:rsidRPr="005E4BCD">
        <w:rPr>
          <w:rFonts w:ascii="Calibri" w:hAnsi="Calibri" w:cs="Calibri"/>
          <w:sz w:val="20"/>
          <w:szCs w:val="20"/>
        </w:rPr>
        <w:t xml:space="preserve">. </w:t>
      </w:r>
    </w:p>
    <w:p w14:paraId="45EB9530" w14:textId="43DBF5D1" w:rsidR="00AC0618" w:rsidRPr="005E4BCD" w:rsidRDefault="00A31F0F" w:rsidP="005E4BCD">
      <w:pPr>
        <w:spacing w:line="480" w:lineRule="auto"/>
        <w:rPr>
          <w:rFonts w:ascii="Calibri" w:hAnsi="Calibri" w:cs="Calibri"/>
          <w:sz w:val="20"/>
          <w:szCs w:val="20"/>
        </w:rPr>
      </w:pPr>
      <w:r w:rsidRPr="005E4BCD">
        <w:rPr>
          <w:rFonts w:ascii="Calibri" w:hAnsi="Calibri" w:cs="Calibri"/>
          <w:sz w:val="20"/>
          <w:szCs w:val="20"/>
        </w:rPr>
        <w:t>Previously</w:t>
      </w:r>
      <w:r w:rsidR="00AC0618" w:rsidRPr="005E4BCD">
        <w:rPr>
          <w:rFonts w:ascii="Calibri" w:hAnsi="Calibri" w:cs="Calibri"/>
          <w:sz w:val="20"/>
          <w:szCs w:val="20"/>
        </w:rPr>
        <w:t xml:space="preserve"> we have reviewed the trial evidence for emerging modulator therapies and discussed their likely impact</w:t>
      </w:r>
      <w:r w:rsidR="00DC252B">
        <w:rPr>
          <w:rFonts w:ascii="Calibri" w:hAnsi="Calibri" w:cs="Calibri"/>
          <w:sz w:val="20"/>
          <w:szCs w:val="20"/>
        </w:rPr>
        <w:t xml:space="preserve"> </w:t>
      </w:r>
      <w:r w:rsidR="00D70900">
        <w:rPr>
          <w:rFonts w:ascii="Calibri" w:hAnsi="Calibri" w:cs="Calibri"/>
          <w:sz w:val="20"/>
          <w:szCs w:val="20"/>
        </w:rPr>
        <w:fldChar w:fldCharType="begin"/>
      </w:r>
      <w:r w:rsidR="00264B07">
        <w:rPr>
          <w:rFonts w:ascii="Calibri" w:hAnsi="Calibri" w:cs="Calibri"/>
          <w:sz w:val="20"/>
          <w:szCs w:val="20"/>
        </w:rPr>
        <w:instrText xml:space="preserve"> ADDIN EN.CITE &lt;EndNote&gt;&lt;Cite&gt;&lt;Author&gt;Dobra&lt;/Author&gt;&lt;Year&gt;2018&lt;/Year&gt;&lt;RecNum&gt;354&lt;/RecNum&gt;&lt;DisplayText&gt;[6]&lt;/DisplayText&gt;&lt;record&gt;&lt;rec-number&gt;354&lt;/rec-number&gt;&lt;foreign-keys&gt;&lt;key app="EN" db-id="5vw2s9x06ws555e5dft5szeddwz5zv9rd502" timestamp="1634813624"&gt;354&lt;/key&gt;&lt;/foreign-keys&gt;&lt;ref-type name="Journal Article"&gt;17&lt;/ref-type&gt;&lt;contributors&gt;&lt;authors&gt;&lt;author&gt;Dobra, R.&lt;/author&gt;&lt;author&gt;Edmondson, C.&lt;/author&gt;&lt;author&gt;Hughes, D.&lt;/author&gt;&lt;author&gt;Martin, I.&lt;/author&gt;&lt;author&gt;Davies, J. C.&lt;/author&gt;&lt;/authors&gt;&lt;/contributors&gt;&lt;auth-address&gt;The Department of Cystic Fibrosis and Chronic Lung Infection, National Heart and Lung Institute, Imperial College London, Emmanuel Kaye Building, 1B Manresa Road, London, SW36LR, UK.&amp;#xD;The Department of Cystic Fibrosis and Chronic Lung Infection, National Heart and Lung Institute, Imperial College London, Emmanuel Kaye Building, 1B Manresa Road, London, SW36LR, UK. j.c.davies@imperial.ac.uk.&lt;/auth-address&gt;&lt;titles&gt;&lt;title&gt;Potentiators and Correctors in Paediatric Cystic Fibrosis Patients: A Narrative Review&lt;/title&gt;&lt;secondary-title&gt;Paediatr Drugs&lt;/secondary-title&gt;&lt;/titles&gt;&lt;periodical&gt;&lt;full-title&gt;Paediatr Drugs&lt;/full-title&gt;&lt;abbr-1&gt;Paediatric drugs&lt;/abbr-1&gt;&lt;/periodical&gt;&lt;pages&gt;555-566&lt;/pages&gt;&lt;volume&gt;20&lt;/volume&gt;&lt;number&gt;6&lt;/number&gt;&lt;edition&gt;2018/10/18&lt;/edition&gt;&lt;keywords&gt;&lt;keyword&gt;Child&lt;/keyword&gt;&lt;keyword&gt;Cystic Fibrosis/pathology/*therapy&lt;/keyword&gt;&lt;keyword&gt;Cystic Fibrosis Transmembrane Conductance Regulator/*genetics&lt;/keyword&gt;&lt;keyword&gt;Humans&lt;/keyword&gt;&lt;/keywords&gt;&lt;dates&gt;&lt;year&gt;2018&lt;/year&gt;&lt;pub-dates&gt;&lt;date&gt;Dec&lt;/date&gt;&lt;/pub-dates&gt;&lt;/dates&gt;&lt;isbn&gt;1179-2019 (Electronic)&amp;#xD;1174-5878 (Linking)&lt;/isbn&gt;&lt;accession-num&gt;30328089&lt;/accession-num&gt;&lt;urls&gt;&lt;related-urls&gt;&lt;url&gt;https://www.ncbi.nlm.nih.gov/pubmed/30328089&lt;/url&gt;&lt;/related-urls&gt;&lt;/urls&gt;&lt;electronic-resource-num&gt;10.1007/s40272-018-0315-z&lt;/electronic-resource-num&gt;&lt;/record&gt;&lt;/Cite&gt;&lt;/EndNote&gt;</w:instrText>
      </w:r>
      <w:r w:rsidR="00D70900">
        <w:rPr>
          <w:rFonts w:ascii="Calibri" w:hAnsi="Calibri" w:cs="Calibri"/>
          <w:sz w:val="20"/>
          <w:szCs w:val="20"/>
        </w:rPr>
        <w:fldChar w:fldCharType="separate"/>
      </w:r>
      <w:r w:rsidR="00264B07">
        <w:rPr>
          <w:rFonts w:ascii="Calibri" w:hAnsi="Calibri" w:cs="Calibri"/>
          <w:noProof/>
          <w:sz w:val="20"/>
          <w:szCs w:val="20"/>
        </w:rPr>
        <w:t>[6]</w:t>
      </w:r>
      <w:r w:rsidR="00D70900">
        <w:rPr>
          <w:rFonts w:ascii="Calibri" w:hAnsi="Calibri" w:cs="Calibri"/>
          <w:sz w:val="20"/>
          <w:szCs w:val="20"/>
        </w:rPr>
        <w:fldChar w:fldCharType="end"/>
      </w:r>
      <w:r w:rsidR="00AC0618" w:rsidRPr="005E4BCD">
        <w:rPr>
          <w:rFonts w:ascii="Calibri" w:hAnsi="Calibri" w:cs="Calibri"/>
          <w:sz w:val="20"/>
          <w:szCs w:val="20"/>
        </w:rPr>
        <w:t>. However, given rapid progression in this field over the past 5 years, it now feels appropriate to revisit this topic</w:t>
      </w:r>
      <w:r w:rsidR="00DF4A4D" w:rsidRPr="005E4BCD">
        <w:rPr>
          <w:rFonts w:ascii="Calibri" w:hAnsi="Calibri" w:cs="Calibri"/>
          <w:sz w:val="20"/>
          <w:szCs w:val="20"/>
        </w:rPr>
        <w:t>.</w:t>
      </w:r>
      <w:r w:rsidR="00AC0618" w:rsidRPr="005E4BCD">
        <w:rPr>
          <w:rFonts w:ascii="Calibri" w:hAnsi="Calibri" w:cs="Calibri"/>
          <w:sz w:val="20"/>
          <w:szCs w:val="20"/>
        </w:rPr>
        <w:t xml:space="preserve"> </w:t>
      </w:r>
      <w:r w:rsidR="00613793">
        <w:rPr>
          <w:rFonts w:ascii="Calibri" w:hAnsi="Calibri" w:cs="Calibri"/>
          <w:sz w:val="20"/>
          <w:szCs w:val="20"/>
        </w:rPr>
        <w:t>Here</w:t>
      </w:r>
      <w:r w:rsidR="00A86C3F">
        <w:rPr>
          <w:rFonts w:ascii="Calibri" w:hAnsi="Calibri" w:cs="Calibri"/>
          <w:sz w:val="20"/>
          <w:szCs w:val="20"/>
        </w:rPr>
        <w:t xml:space="preserve"> </w:t>
      </w:r>
      <w:r w:rsidR="00613793">
        <w:rPr>
          <w:rFonts w:ascii="Calibri" w:hAnsi="Calibri" w:cs="Calibri"/>
          <w:sz w:val="20"/>
          <w:szCs w:val="20"/>
        </w:rPr>
        <w:t>we</w:t>
      </w:r>
      <w:r w:rsidR="00FE65EE" w:rsidRPr="005E4BCD">
        <w:rPr>
          <w:rFonts w:ascii="Calibri" w:hAnsi="Calibri" w:cs="Calibri"/>
          <w:sz w:val="20"/>
          <w:szCs w:val="20"/>
        </w:rPr>
        <w:t xml:space="preserve"> </w:t>
      </w:r>
      <w:r w:rsidR="00AC0618" w:rsidRPr="005E4BCD">
        <w:rPr>
          <w:rFonts w:ascii="Calibri" w:hAnsi="Calibri" w:cs="Calibri"/>
          <w:sz w:val="20"/>
          <w:szCs w:val="20"/>
        </w:rPr>
        <w:t xml:space="preserve">consider new trial data and real world/registry data for </w:t>
      </w:r>
      <w:r w:rsidR="00613793">
        <w:rPr>
          <w:rFonts w:ascii="Calibri" w:hAnsi="Calibri" w:cs="Calibri"/>
          <w:sz w:val="20"/>
          <w:szCs w:val="20"/>
        </w:rPr>
        <w:t>approved</w:t>
      </w:r>
      <w:r w:rsidR="00613793" w:rsidRPr="005E4BCD">
        <w:rPr>
          <w:rFonts w:ascii="Calibri" w:hAnsi="Calibri" w:cs="Calibri"/>
          <w:sz w:val="20"/>
          <w:szCs w:val="20"/>
        </w:rPr>
        <w:t xml:space="preserve"> </w:t>
      </w:r>
      <w:r w:rsidR="00AC0618" w:rsidRPr="005E4BCD">
        <w:rPr>
          <w:rFonts w:ascii="Calibri" w:hAnsi="Calibri" w:cs="Calibri"/>
          <w:sz w:val="20"/>
          <w:szCs w:val="20"/>
        </w:rPr>
        <w:t>drugs</w:t>
      </w:r>
      <w:r w:rsidR="00A86C3F">
        <w:rPr>
          <w:rFonts w:ascii="Calibri" w:hAnsi="Calibri" w:cs="Calibri"/>
          <w:sz w:val="20"/>
          <w:szCs w:val="20"/>
        </w:rPr>
        <w:t>,</w:t>
      </w:r>
      <w:r w:rsidR="00D63FAE">
        <w:rPr>
          <w:rFonts w:ascii="Calibri" w:hAnsi="Calibri" w:cs="Calibri"/>
          <w:sz w:val="20"/>
          <w:szCs w:val="20"/>
        </w:rPr>
        <w:t xml:space="preserve"> </w:t>
      </w:r>
      <w:r w:rsidR="00DF4A4D" w:rsidRPr="005E4BCD">
        <w:rPr>
          <w:rFonts w:ascii="Calibri" w:hAnsi="Calibri" w:cs="Calibri"/>
          <w:sz w:val="20"/>
          <w:szCs w:val="20"/>
        </w:rPr>
        <w:t xml:space="preserve">challenges in the clinic, for example with </w:t>
      </w:r>
      <w:r w:rsidR="004A017E" w:rsidRPr="005E4BCD">
        <w:rPr>
          <w:rFonts w:ascii="Calibri" w:hAnsi="Calibri" w:cs="Calibri"/>
          <w:sz w:val="20"/>
          <w:szCs w:val="20"/>
        </w:rPr>
        <w:t>drug-drug interactions</w:t>
      </w:r>
      <w:r w:rsidR="00A86C3F">
        <w:rPr>
          <w:rFonts w:ascii="Calibri" w:hAnsi="Calibri" w:cs="Calibri"/>
          <w:sz w:val="20"/>
          <w:szCs w:val="20"/>
        </w:rPr>
        <w:t xml:space="preserve">, </w:t>
      </w:r>
      <w:r w:rsidR="004A017E" w:rsidRPr="005E4BCD">
        <w:rPr>
          <w:rFonts w:ascii="Calibri" w:hAnsi="Calibri" w:cs="Calibri"/>
          <w:sz w:val="20"/>
          <w:szCs w:val="20"/>
        </w:rPr>
        <w:t xml:space="preserve">and </w:t>
      </w:r>
      <w:r w:rsidR="00AC0618" w:rsidRPr="005E4BCD">
        <w:rPr>
          <w:rFonts w:ascii="Calibri" w:hAnsi="Calibri" w:cs="Calibri"/>
          <w:sz w:val="20"/>
          <w:szCs w:val="20"/>
        </w:rPr>
        <w:t>our greater understanding of the extra-pulmonary effects</w:t>
      </w:r>
      <w:r w:rsidR="00F341D8" w:rsidRPr="005E4BCD">
        <w:rPr>
          <w:rFonts w:ascii="Calibri" w:hAnsi="Calibri" w:cs="Calibri"/>
          <w:sz w:val="20"/>
          <w:szCs w:val="20"/>
        </w:rPr>
        <w:t xml:space="preserve"> of modulators</w:t>
      </w:r>
      <w:r w:rsidR="00AC0618" w:rsidRPr="005E4BCD">
        <w:rPr>
          <w:rFonts w:ascii="Calibri" w:hAnsi="Calibri" w:cs="Calibri"/>
          <w:sz w:val="20"/>
          <w:szCs w:val="20"/>
        </w:rPr>
        <w:t xml:space="preserve">. </w:t>
      </w:r>
      <w:r w:rsidR="00F341D8" w:rsidRPr="005E4BCD">
        <w:rPr>
          <w:rFonts w:ascii="Calibri" w:hAnsi="Calibri" w:cs="Calibri"/>
          <w:sz w:val="20"/>
          <w:szCs w:val="20"/>
        </w:rPr>
        <w:t>Furthermore</w:t>
      </w:r>
      <w:r w:rsidR="00FE65EE" w:rsidRPr="005E4BCD">
        <w:rPr>
          <w:rFonts w:ascii="Calibri" w:hAnsi="Calibri" w:cs="Calibri"/>
          <w:sz w:val="20"/>
          <w:szCs w:val="20"/>
        </w:rPr>
        <w:t>, we will review progress of the drugs pipeline, including candidate modulators</w:t>
      </w:r>
      <w:r w:rsidR="008234D3">
        <w:rPr>
          <w:rFonts w:ascii="Calibri" w:hAnsi="Calibri" w:cs="Calibri"/>
          <w:sz w:val="20"/>
          <w:szCs w:val="20"/>
        </w:rPr>
        <w:t xml:space="preserve"> being developed by other companies</w:t>
      </w:r>
      <w:r w:rsidR="00FE65EE" w:rsidRPr="005E4BCD">
        <w:rPr>
          <w:rFonts w:ascii="Calibri" w:hAnsi="Calibri" w:cs="Calibri"/>
          <w:sz w:val="20"/>
          <w:szCs w:val="20"/>
        </w:rPr>
        <w:t xml:space="preserve">, consider how the impact of </w:t>
      </w:r>
      <w:r w:rsidR="009B7A95">
        <w:rPr>
          <w:rFonts w:ascii="Calibri" w:hAnsi="Calibri" w:cs="Calibri"/>
          <w:sz w:val="20"/>
          <w:szCs w:val="20"/>
        </w:rPr>
        <w:t>highly effective modulator therapies (</w:t>
      </w:r>
      <w:r w:rsidR="00FE65EE" w:rsidRPr="005E4BCD">
        <w:rPr>
          <w:rFonts w:ascii="Calibri" w:hAnsi="Calibri" w:cs="Calibri"/>
          <w:sz w:val="20"/>
          <w:szCs w:val="20"/>
        </w:rPr>
        <w:t>HEMT</w:t>
      </w:r>
      <w:r w:rsidR="009B7A95">
        <w:rPr>
          <w:rFonts w:ascii="Calibri" w:hAnsi="Calibri" w:cs="Calibri"/>
          <w:sz w:val="20"/>
          <w:szCs w:val="20"/>
        </w:rPr>
        <w:t>)</w:t>
      </w:r>
      <w:r w:rsidR="00FE65EE" w:rsidRPr="005E4BCD">
        <w:rPr>
          <w:rFonts w:ascii="Calibri" w:hAnsi="Calibri" w:cs="Calibri"/>
          <w:sz w:val="20"/>
          <w:szCs w:val="20"/>
        </w:rPr>
        <w:t xml:space="preserve"> on wider CF treatment burden and care delivery will potentially</w:t>
      </w:r>
      <w:r w:rsidR="004A017E" w:rsidRPr="005E4BCD">
        <w:rPr>
          <w:rFonts w:ascii="Calibri" w:hAnsi="Calibri" w:cs="Calibri"/>
          <w:sz w:val="20"/>
          <w:szCs w:val="20"/>
        </w:rPr>
        <w:t xml:space="preserve"> be</w:t>
      </w:r>
      <w:r w:rsidR="00FE65EE" w:rsidRPr="005E4BCD">
        <w:rPr>
          <w:rFonts w:ascii="Calibri" w:hAnsi="Calibri" w:cs="Calibri"/>
          <w:sz w:val="20"/>
          <w:szCs w:val="20"/>
        </w:rPr>
        <w:t xml:space="preserve"> addressed, and </w:t>
      </w:r>
      <w:r w:rsidR="00613793">
        <w:rPr>
          <w:rFonts w:ascii="Calibri" w:hAnsi="Calibri" w:cs="Calibri"/>
          <w:sz w:val="20"/>
          <w:szCs w:val="20"/>
        </w:rPr>
        <w:t xml:space="preserve">discuss </w:t>
      </w:r>
      <w:r w:rsidR="00FE65EE" w:rsidRPr="005E4BCD">
        <w:rPr>
          <w:rFonts w:ascii="Calibri" w:hAnsi="Calibri" w:cs="Calibri"/>
          <w:sz w:val="20"/>
          <w:szCs w:val="20"/>
        </w:rPr>
        <w:t xml:space="preserve">approaches to emerging inequity of therapeutics, particularly for those with genotypes currently untreatable with modulators. </w:t>
      </w:r>
      <w:r w:rsidR="004A017E" w:rsidRPr="005E4BCD">
        <w:rPr>
          <w:rFonts w:ascii="Calibri" w:hAnsi="Calibri" w:cs="Calibri"/>
          <w:sz w:val="20"/>
          <w:szCs w:val="20"/>
        </w:rPr>
        <w:t>Finally</w:t>
      </w:r>
      <w:r w:rsidR="00DF4A4D" w:rsidRPr="005E4BCD">
        <w:rPr>
          <w:rFonts w:ascii="Calibri" w:hAnsi="Calibri" w:cs="Calibri"/>
          <w:sz w:val="20"/>
          <w:szCs w:val="20"/>
        </w:rPr>
        <w:t>,</w:t>
      </w:r>
      <w:r w:rsidR="004A017E" w:rsidRPr="005E4BCD">
        <w:rPr>
          <w:rFonts w:ascii="Calibri" w:hAnsi="Calibri" w:cs="Calibri"/>
          <w:sz w:val="20"/>
          <w:szCs w:val="20"/>
        </w:rPr>
        <w:t xml:space="preserve"> we consider the challenges to studying HEMT in younger populations, where </w:t>
      </w:r>
      <w:r w:rsidR="00DF4A4D" w:rsidRPr="005E4BCD">
        <w:rPr>
          <w:rFonts w:ascii="Calibri" w:hAnsi="Calibri" w:cs="Calibri"/>
          <w:sz w:val="20"/>
          <w:szCs w:val="20"/>
        </w:rPr>
        <w:t xml:space="preserve">common </w:t>
      </w:r>
      <w:r w:rsidR="004A017E" w:rsidRPr="005E4BCD">
        <w:rPr>
          <w:rFonts w:ascii="Calibri" w:hAnsi="Calibri" w:cs="Calibri"/>
          <w:sz w:val="20"/>
          <w:szCs w:val="20"/>
        </w:rPr>
        <w:t>primary outcome measures</w:t>
      </w:r>
      <w:r w:rsidR="00A86C3F">
        <w:rPr>
          <w:rFonts w:ascii="Calibri" w:hAnsi="Calibri" w:cs="Calibri"/>
          <w:sz w:val="20"/>
          <w:szCs w:val="20"/>
        </w:rPr>
        <w:t xml:space="preserve">, </w:t>
      </w:r>
      <w:r w:rsidR="004A017E" w:rsidRPr="005E4BCD">
        <w:rPr>
          <w:rFonts w:ascii="Calibri" w:hAnsi="Calibri" w:cs="Calibri"/>
          <w:sz w:val="20"/>
          <w:szCs w:val="20"/>
        </w:rPr>
        <w:t xml:space="preserve">such as absolute change in </w:t>
      </w:r>
      <w:r w:rsidR="00A86C3F">
        <w:rPr>
          <w:rFonts w:ascii="Calibri" w:hAnsi="Calibri" w:cs="Calibri"/>
          <w:sz w:val="20"/>
          <w:szCs w:val="20"/>
        </w:rPr>
        <w:t>percentage predicted forced expiratory volume in one second (pp</w:t>
      </w:r>
      <w:r w:rsidR="004A017E" w:rsidRPr="005E4BCD">
        <w:rPr>
          <w:rFonts w:ascii="Calibri" w:hAnsi="Calibri" w:cs="Calibri"/>
          <w:sz w:val="20"/>
          <w:szCs w:val="20"/>
        </w:rPr>
        <w:t>FEV</w:t>
      </w:r>
      <w:r w:rsidR="004A017E" w:rsidRPr="005E4BCD">
        <w:rPr>
          <w:rFonts w:ascii="Calibri" w:hAnsi="Calibri" w:cs="Calibri"/>
          <w:sz w:val="20"/>
          <w:szCs w:val="20"/>
          <w:vertAlign w:val="subscript"/>
        </w:rPr>
        <w:t>1</w:t>
      </w:r>
      <w:r w:rsidR="00372C48" w:rsidRPr="005E4BCD">
        <w:rPr>
          <w:rFonts w:ascii="Calibri" w:hAnsi="Calibri" w:cs="Calibri"/>
          <w:sz w:val="20"/>
          <w:szCs w:val="20"/>
        </w:rPr>
        <w:t xml:space="preserve">) </w:t>
      </w:r>
      <w:r w:rsidR="00DF4A4D" w:rsidRPr="005E4BCD">
        <w:rPr>
          <w:rFonts w:ascii="Calibri" w:hAnsi="Calibri" w:cs="Calibri"/>
          <w:sz w:val="20"/>
          <w:szCs w:val="20"/>
        </w:rPr>
        <w:t>are inappropriate</w:t>
      </w:r>
      <w:r w:rsidR="00372C48" w:rsidRPr="005E4BCD">
        <w:rPr>
          <w:rFonts w:ascii="Calibri" w:hAnsi="Calibri" w:cs="Calibri"/>
          <w:sz w:val="20"/>
          <w:szCs w:val="20"/>
        </w:rPr>
        <w:t xml:space="preserve">. </w:t>
      </w:r>
    </w:p>
    <w:p w14:paraId="1A5341AE" w14:textId="070B699C" w:rsidR="00FE65EE" w:rsidRPr="005E4BCD" w:rsidRDefault="00FE65EE" w:rsidP="005E4BCD">
      <w:pPr>
        <w:spacing w:line="480" w:lineRule="auto"/>
        <w:rPr>
          <w:rFonts w:ascii="Calibri" w:hAnsi="Calibri" w:cs="Calibri"/>
          <w:sz w:val="20"/>
          <w:szCs w:val="20"/>
        </w:rPr>
      </w:pPr>
    </w:p>
    <w:p w14:paraId="1D74E509" w14:textId="57B36F1E" w:rsidR="00AC0618" w:rsidRPr="005E4BCD" w:rsidRDefault="00226D7C" w:rsidP="005E4BCD">
      <w:pPr>
        <w:spacing w:line="480" w:lineRule="auto"/>
        <w:rPr>
          <w:rFonts w:ascii="Calibri" w:hAnsi="Calibri" w:cs="Calibri"/>
          <w:b/>
          <w:sz w:val="20"/>
          <w:szCs w:val="20"/>
        </w:rPr>
      </w:pPr>
      <w:r w:rsidRPr="005E4BCD">
        <w:rPr>
          <w:rFonts w:ascii="Calibri" w:hAnsi="Calibri" w:cs="Calibri"/>
          <w:b/>
          <w:sz w:val="20"/>
          <w:szCs w:val="20"/>
        </w:rPr>
        <w:lastRenderedPageBreak/>
        <w:t xml:space="preserve">2. </w:t>
      </w:r>
      <w:r w:rsidR="00FE65EE" w:rsidRPr="005E4BCD">
        <w:rPr>
          <w:rFonts w:ascii="Calibri" w:hAnsi="Calibri" w:cs="Calibri"/>
          <w:b/>
          <w:sz w:val="20"/>
          <w:szCs w:val="20"/>
        </w:rPr>
        <w:t xml:space="preserve">CF mutations and </w:t>
      </w:r>
      <w:r w:rsidR="00662B73" w:rsidRPr="005E4BCD">
        <w:rPr>
          <w:rFonts w:ascii="Calibri" w:hAnsi="Calibri" w:cs="Calibri"/>
          <w:b/>
          <w:sz w:val="20"/>
          <w:szCs w:val="20"/>
        </w:rPr>
        <w:t xml:space="preserve">the </w:t>
      </w:r>
      <w:r w:rsidR="00FE65EE" w:rsidRPr="005E4BCD">
        <w:rPr>
          <w:rFonts w:ascii="Calibri" w:hAnsi="Calibri" w:cs="Calibri"/>
          <w:b/>
          <w:sz w:val="20"/>
          <w:szCs w:val="20"/>
        </w:rPr>
        <w:t>molecular basis for small molecule modulator therapies</w:t>
      </w:r>
    </w:p>
    <w:p w14:paraId="57856661" w14:textId="3CDA5F8B" w:rsidR="00226D7C" w:rsidRPr="005E4BCD" w:rsidRDefault="00613793" w:rsidP="005E4BCD">
      <w:pPr>
        <w:spacing w:line="480" w:lineRule="auto"/>
        <w:rPr>
          <w:rFonts w:ascii="Calibri" w:hAnsi="Calibri" w:cs="Calibri"/>
          <w:sz w:val="20"/>
          <w:szCs w:val="20"/>
        </w:rPr>
      </w:pPr>
      <w:r>
        <w:rPr>
          <w:rFonts w:ascii="Calibri" w:hAnsi="Calibri" w:cs="Calibri"/>
          <w:sz w:val="20"/>
          <w:szCs w:val="20"/>
        </w:rPr>
        <w:t>T</w:t>
      </w:r>
      <w:r w:rsidR="00372C48" w:rsidRPr="005E4BCD">
        <w:rPr>
          <w:rFonts w:ascii="Calibri" w:hAnsi="Calibri" w:cs="Calibri"/>
          <w:sz w:val="20"/>
          <w:szCs w:val="20"/>
        </w:rPr>
        <w:t xml:space="preserve">wo copies of a CF mutation will result in a defect in CFTR protein production or function. Attempts to classify </w:t>
      </w:r>
      <w:r w:rsidR="00372C48" w:rsidRPr="00FC2A61">
        <w:rPr>
          <w:rFonts w:ascii="Calibri" w:hAnsi="Calibri" w:cs="Calibri"/>
          <w:i/>
          <w:iCs/>
          <w:sz w:val="20"/>
          <w:szCs w:val="20"/>
        </w:rPr>
        <w:t>CF</w:t>
      </w:r>
      <w:r w:rsidR="008234D3" w:rsidRPr="00FC2A61">
        <w:rPr>
          <w:rFonts w:ascii="Calibri" w:hAnsi="Calibri" w:cs="Calibri"/>
          <w:i/>
          <w:iCs/>
          <w:sz w:val="20"/>
          <w:szCs w:val="20"/>
        </w:rPr>
        <w:t>TR</w:t>
      </w:r>
      <w:r w:rsidR="00372C48" w:rsidRPr="005E4BCD">
        <w:rPr>
          <w:rFonts w:ascii="Calibri" w:hAnsi="Calibri" w:cs="Calibri"/>
          <w:sz w:val="20"/>
          <w:szCs w:val="20"/>
        </w:rPr>
        <w:t xml:space="preserve"> mutations into groups, based on the type </w:t>
      </w:r>
      <w:r w:rsidR="00ED1B2B" w:rsidRPr="005E4BCD">
        <w:rPr>
          <w:rFonts w:ascii="Calibri" w:hAnsi="Calibri" w:cs="Calibri"/>
          <w:sz w:val="20"/>
          <w:szCs w:val="20"/>
        </w:rPr>
        <w:t xml:space="preserve">of </w:t>
      </w:r>
      <w:r w:rsidR="00372C48" w:rsidRPr="005E4BCD">
        <w:rPr>
          <w:rFonts w:ascii="Calibri" w:hAnsi="Calibri" w:cs="Calibri"/>
          <w:sz w:val="20"/>
          <w:szCs w:val="20"/>
        </w:rPr>
        <w:t>defect caused, has assisted the identification</w:t>
      </w:r>
      <w:r w:rsidR="00D63FAE">
        <w:rPr>
          <w:rFonts w:ascii="Calibri" w:hAnsi="Calibri" w:cs="Calibri"/>
          <w:sz w:val="20"/>
          <w:szCs w:val="20"/>
        </w:rPr>
        <w:t xml:space="preserve"> of</w:t>
      </w:r>
      <w:r w:rsidR="00372C48" w:rsidRPr="005E4BCD">
        <w:rPr>
          <w:rFonts w:ascii="Calibri" w:hAnsi="Calibri" w:cs="Calibri"/>
          <w:sz w:val="20"/>
          <w:szCs w:val="20"/>
        </w:rPr>
        <w:t xml:space="preserve"> desirable modulator properties. </w:t>
      </w:r>
      <w:r w:rsidR="007F4676" w:rsidRPr="005E4BCD">
        <w:rPr>
          <w:rFonts w:ascii="Calibri" w:hAnsi="Calibri" w:cs="Calibri"/>
          <w:sz w:val="20"/>
          <w:szCs w:val="20"/>
        </w:rPr>
        <w:t xml:space="preserve">There are </w:t>
      </w:r>
      <w:r w:rsidR="00F26F1D">
        <w:rPr>
          <w:rFonts w:ascii="Calibri" w:hAnsi="Calibri" w:cs="Calibri"/>
          <w:sz w:val="20"/>
          <w:szCs w:val="20"/>
        </w:rPr>
        <w:t>six commonly recognised</w:t>
      </w:r>
      <w:r w:rsidR="00F26F1D" w:rsidRPr="005E4BCD">
        <w:rPr>
          <w:rFonts w:ascii="Calibri" w:hAnsi="Calibri" w:cs="Calibri"/>
          <w:sz w:val="20"/>
          <w:szCs w:val="20"/>
        </w:rPr>
        <w:t xml:space="preserve"> </w:t>
      </w:r>
      <w:r w:rsidR="007F4676" w:rsidRPr="005E4BCD">
        <w:rPr>
          <w:rFonts w:ascii="Calibri" w:hAnsi="Calibri" w:cs="Calibri"/>
          <w:sz w:val="20"/>
          <w:szCs w:val="20"/>
        </w:rPr>
        <w:t xml:space="preserve">classes of </w:t>
      </w:r>
      <w:r w:rsidR="007F4676" w:rsidRPr="005E4BCD">
        <w:rPr>
          <w:rFonts w:ascii="Calibri" w:hAnsi="Calibri" w:cs="Calibri"/>
          <w:i/>
          <w:sz w:val="20"/>
          <w:szCs w:val="20"/>
        </w:rPr>
        <w:t>CFTR</w:t>
      </w:r>
      <w:r w:rsidR="007F4676" w:rsidRPr="005E4BCD">
        <w:rPr>
          <w:rFonts w:ascii="Calibri" w:hAnsi="Calibri" w:cs="Calibri"/>
          <w:sz w:val="20"/>
          <w:szCs w:val="20"/>
        </w:rPr>
        <w:t xml:space="preserve"> mutation</w:t>
      </w:r>
      <w:r w:rsidR="00DC252B">
        <w:rPr>
          <w:rFonts w:ascii="Calibri" w:hAnsi="Calibri" w:cs="Calibri"/>
          <w:sz w:val="20"/>
          <w:szCs w:val="20"/>
        </w:rPr>
        <w:t xml:space="preserve"> </w:t>
      </w:r>
      <w:r w:rsidR="00D70900">
        <w:rPr>
          <w:rFonts w:ascii="Calibri" w:hAnsi="Calibri" w:cs="Calibri"/>
          <w:sz w:val="20"/>
          <w:szCs w:val="20"/>
        </w:rPr>
        <w:fldChar w:fldCharType="begin"/>
      </w:r>
      <w:r w:rsidR="00593474">
        <w:rPr>
          <w:rFonts w:ascii="Calibri" w:hAnsi="Calibri" w:cs="Calibri"/>
          <w:sz w:val="20"/>
          <w:szCs w:val="20"/>
        </w:rPr>
        <w:instrText xml:space="preserve"> ADDIN EN.CITE &lt;EndNote&gt;&lt;Cite&gt;&lt;Author&gt;Elborn&lt;/Author&gt;&lt;Year&gt;2016&lt;/Year&gt;&lt;RecNum&gt;8&lt;/RecNum&gt;&lt;DisplayText&gt;[4]&lt;/DisplayText&gt;&lt;record&gt;&lt;rec-number&gt;8&lt;/rec-number&gt;&lt;foreign-keys&gt;&lt;key app="EN" db-id="s2xww502we2xtie05eexwtzjs0zr5v9fdz5p" timestamp="1617710711" guid="e3375adf-fb6f-4ca4-9f35-707802952719"&gt;8&lt;/key&gt;&lt;/foreign-keys&gt;&lt;ref-type name="Journal Article"&gt;17&lt;/ref-type&gt;&lt;contributors&gt;&lt;authors&gt;&lt;author&gt;Elborn, J. S.&lt;/author&gt;&lt;/authors&gt;&lt;/contributors&gt;&lt;auth-address&gt;School of Medicine, Dentistry and Biomedical Sciences, Queen&amp;apos;s University Belfast, and Belfast City Hospital, Belfast, UK. Electronic address: s.elborn@qub.ac.uk.&lt;/auth-address&gt;&lt;titles&gt;&lt;title&gt;Cystic fibrosis&lt;/title&gt;&lt;secondary-title&gt;Lancet&lt;/secondary-title&gt;&lt;/titles&gt;&lt;periodical&gt;&lt;full-title&gt;Lancet&lt;/full-title&gt;&lt;/periodical&gt;&lt;pages&gt;2519-2531&lt;/pages&gt;&lt;volume&gt;388&lt;/volume&gt;&lt;number&gt;10059&lt;/number&gt;&lt;edition&gt;2016/05/04&lt;/edition&gt;&lt;keywords&gt;&lt;keyword&gt;Australia/epidemiology&lt;/keyword&gt;&lt;keyword&gt;Bronchiectasis/etiology/mortality&lt;/keyword&gt;&lt;keyword&gt;Cystic Fibrosis/*complications/*epidemiology/genetics/physiopathology&lt;/keyword&gt;&lt;keyword&gt;Cystic Fibrosis Transmembrane Conductance Regulator/genetics&lt;/keyword&gt;&lt;keyword&gt;Epithelial Cells/physiology&lt;/keyword&gt;&lt;keyword&gt;Europe/epidemiology&lt;/keyword&gt;&lt;keyword&gt;Exocrine Pancreatic Insufficiency/etiology/mortality&lt;/keyword&gt;&lt;keyword&gt;Genetic Therapy/*methods&lt;/keyword&gt;&lt;keyword&gt;Humans&lt;/keyword&gt;&lt;keyword&gt;Mutation/genetics&lt;/keyword&gt;&lt;keyword&gt;North America/epidemiology&lt;/keyword&gt;&lt;/keywords&gt;&lt;dates&gt;&lt;year&gt;2016&lt;/year&gt;&lt;pub-dates&gt;&lt;date&gt;Nov 19&lt;/date&gt;&lt;/pub-dates&gt;&lt;/dates&gt;&lt;isbn&gt;1474-547X (Electronic)&amp;#xD;0140-6736 (Linking)&lt;/isbn&gt;&lt;accession-num&gt;27140670&lt;/accession-num&gt;&lt;urls&gt;&lt;related-urls&gt;&lt;url&gt;https://www.ncbi.nlm.nih.gov/pubmed/27140670&lt;/url&gt;&lt;/related-urls&gt;&lt;/urls&gt;&lt;electronic-resource-num&gt;10.1016/S0140-6736(16)00576-6&lt;/electronic-resource-num&gt;&lt;/record&gt;&lt;/Cite&gt;&lt;/EndNote&gt;</w:instrText>
      </w:r>
      <w:r w:rsidR="00D70900">
        <w:rPr>
          <w:rFonts w:ascii="Calibri" w:hAnsi="Calibri" w:cs="Calibri"/>
          <w:sz w:val="20"/>
          <w:szCs w:val="20"/>
        </w:rPr>
        <w:fldChar w:fldCharType="separate"/>
      </w:r>
      <w:r w:rsidR="002D5E95">
        <w:rPr>
          <w:rFonts w:ascii="Calibri" w:hAnsi="Calibri" w:cs="Calibri"/>
          <w:noProof/>
          <w:sz w:val="20"/>
          <w:szCs w:val="20"/>
        </w:rPr>
        <w:t>[4]</w:t>
      </w:r>
      <w:r w:rsidR="00D70900">
        <w:rPr>
          <w:rFonts w:ascii="Calibri" w:hAnsi="Calibri" w:cs="Calibri"/>
          <w:sz w:val="20"/>
          <w:szCs w:val="20"/>
        </w:rPr>
        <w:fldChar w:fldCharType="end"/>
      </w:r>
      <w:r w:rsidR="007F4676" w:rsidRPr="005E4BCD">
        <w:rPr>
          <w:rFonts w:ascii="Calibri" w:hAnsi="Calibri" w:cs="Calibri"/>
          <w:sz w:val="20"/>
          <w:szCs w:val="20"/>
        </w:rPr>
        <w:t xml:space="preserve">. Class I </w:t>
      </w:r>
      <w:r w:rsidR="00662B73" w:rsidRPr="005E4BCD">
        <w:rPr>
          <w:rFonts w:ascii="Calibri" w:hAnsi="Calibri" w:cs="Calibri"/>
          <w:sz w:val="20"/>
          <w:szCs w:val="20"/>
        </w:rPr>
        <w:t xml:space="preserve">(nonsense) </w:t>
      </w:r>
      <w:r w:rsidR="007F4676" w:rsidRPr="005E4BCD">
        <w:rPr>
          <w:rFonts w:ascii="Calibri" w:hAnsi="Calibri" w:cs="Calibri"/>
          <w:sz w:val="20"/>
          <w:szCs w:val="20"/>
        </w:rPr>
        <w:t xml:space="preserve">mutations </w:t>
      </w:r>
      <w:r w:rsidR="00662B73" w:rsidRPr="005E4BCD">
        <w:rPr>
          <w:rFonts w:ascii="Calibri" w:hAnsi="Calibri" w:cs="Calibri"/>
          <w:sz w:val="20"/>
          <w:szCs w:val="20"/>
        </w:rPr>
        <w:t>are</w:t>
      </w:r>
      <w:r w:rsidR="007F4676" w:rsidRPr="005E4BCD">
        <w:rPr>
          <w:rFonts w:ascii="Calibri" w:hAnsi="Calibri" w:cs="Calibri"/>
          <w:sz w:val="20"/>
          <w:szCs w:val="20"/>
        </w:rPr>
        <w:t xml:space="preserve"> </w:t>
      </w:r>
      <w:r w:rsidR="00BF3CC6" w:rsidRPr="005E4BCD">
        <w:rPr>
          <w:rFonts w:ascii="Calibri" w:hAnsi="Calibri" w:cs="Calibri"/>
          <w:sz w:val="20"/>
          <w:szCs w:val="20"/>
        </w:rPr>
        <w:t>commonly</w:t>
      </w:r>
      <w:r w:rsidR="00662B73" w:rsidRPr="005E4BCD">
        <w:rPr>
          <w:rFonts w:ascii="Calibri" w:hAnsi="Calibri" w:cs="Calibri"/>
          <w:sz w:val="20"/>
          <w:szCs w:val="20"/>
        </w:rPr>
        <w:t xml:space="preserve"> </w:t>
      </w:r>
      <w:r w:rsidR="007F4676" w:rsidRPr="005E4BCD">
        <w:rPr>
          <w:rFonts w:ascii="Calibri" w:hAnsi="Calibri" w:cs="Calibri"/>
          <w:sz w:val="20"/>
          <w:szCs w:val="20"/>
        </w:rPr>
        <w:t>premature termination codon</w:t>
      </w:r>
      <w:r w:rsidR="00662B73" w:rsidRPr="005E4BCD">
        <w:rPr>
          <w:rFonts w:ascii="Calibri" w:hAnsi="Calibri" w:cs="Calibri"/>
          <w:sz w:val="20"/>
          <w:szCs w:val="20"/>
        </w:rPr>
        <w:t>s</w:t>
      </w:r>
      <w:r w:rsidR="007F4676" w:rsidRPr="005E4BCD">
        <w:rPr>
          <w:rFonts w:ascii="Calibri" w:hAnsi="Calibri" w:cs="Calibri"/>
          <w:sz w:val="20"/>
          <w:szCs w:val="20"/>
        </w:rPr>
        <w:t xml:space="preserve"> (PTC) </w:t>
      </w:r>
      <w:r w:rsidR="00662B73" w:rsidRPr="005E4BCD">
        <w:rPr>
          <w:rFonts w:ascii="Calibri" w:hAnsi="Calibri" w:cs="Calibri"/>
          <w:sz w:val="20"/>
          <w:szCs w:val="20"/>
        </w:rPr>
        <w:t>leading to</w:t>
      </w:r>
      <w:r w:rsidR="007F4676" w:rsidRPr="005E4BCD">
        <w:rPr>
          <w:rFonts w:ascii="Calibri" w:hAnsi="Calibri" w:cs="Calibri"/>
          <w:sz w:val="20"/>
          <w:szCs w:val="20"/>
        </w:rPr>
        <w:t xml:space="preserve"> </w:t>
      </w:r>
      <w:r w:rsidR="00662B73" w:rsidRPr="005E4BCD">
        <w:rPr>
          <w:rFonts w:ascii="Calibri" w:hAnsi="Calibri" w:cs="Calibri"/>
          <w:sz w:val="20"/>
          <w:szCs w:val="20"/>
        </w:rPr>
        <w:t xml:space="preserve">truncated, </w:t>
      </w:r>
      <w:r w:rsidR="007F4676" w:rsidRPr="005E4BCD">
        <w:rPr>
          <w:rFonts w:ascii="Calibri" w:hAnsi="Calibri" w:cs="Calibri"/>
          <w:sz w:val="20"/>
          <w:szCs w:val="20"/>
        </w:rPr>
        <w:t>non-functional CFTR protein</w:t>
      </w:r>
      <w:r w:rsidR="00662B73" w:rsidRPr="005E4BCD">
        <w:rPr>
          <w:rFonts w:ascii="Calibri" w:hAnsi="Calibri" w:cs="Calibri"/>
          <w:sz w:val="20"/>
          <w:szCs w:val="20"/>
        </w:rPr>
        <w:t xml:space="preserve"> (eg. </w:t>
      </w:r>
      <w:r w:rsidR="00662B73" w:rsidRPr="005E4BCD">
        <w:rPr>
          <w:rFonts w:ascii="Calibri" w:hAnsi="Calibri" w:cs="Calibri"/>
          <w:i/>
          <w:sz w:val="20"/>
          <w:szCs w:val="20"/>
        </w:rPr>
        <w:t>G542X</w:t>
      </w:r>
      <w:r w:rsidR="00662B73" w:rsidRPr="005E4BCD">
        <w:rPr>
          <w:rFonts w:ascii="Calibri" w:hAnsi="Calibri" w:cs="Calibri"/>
          <w:sz w:val="20"/>
          <w:szCs w:val="20"/>
        </w:rPr>
        <w:t xml:space="preserve"> and </w:t>
      </w:r>
      <w:r w:rsidR="00662B73" w:rsidRPr="005E4BCD">
        <w:rPr>
          <w:rFonts w:ascii="Calibri" w:hAnsi="Calibri" w:cs="Calibri"/>
          <w:i/>
          <w:sz w:val="20"/>
          <w:szCs w:val="20"/>
        </w:rPr>
        <w:t>W1282X</w:t>
      </w:r>
      <w:r w:rsidR="00662B73" w:rsidRPr="005E4BCD">
        <w:rPr>
          <w:rFonts w:ascii="Calibri" w:hAnsi="Calibri" w:cs="Calibri"/>
          <w:iCs/>
          <w:sz w:val="20"/>
          <w:szCs w:val="20"/>
        </w:rPr>
        <w:t>)</w:t>
      </w:r>
      <w:r w:rsidR="007F4676" w:rsidRPr="005E4BCD">
        <w:rPr>
          <w:rFonts w:ascii="Calibri" w:hAnsi="Calibri" w:cs="Calibri"/>
          <w:sz w:val="20"/>
          <w:szCs w:val="20"/>
        </w:rPr>
        <w:t xml:space="preserve">. </w:t>
      </w:r>
      <w:r w:rsidR="00BF3CC6" w:rsidRPr="005E4BCD">
        <w:rPr>
          <w:rFonts w:ascii="Calibri" w:hAnsi="Calibri" w:cs="Calibri"/>
          <w:sz w:val="20"/>
          <w:szCs w:val="20"/>
        </w:rPr>
        <w:t>Drugs</w:t>
      </w:r>
      <w:r w:rsidR="007F4676" w:rsidRPr="005E4BCD">
        <w:rPr>
          <w:rFonts w:ascii="Calibri" w:hAnsi="Calibri" w:cs="Calibri"/>
          <w:sz w:val="20"/>
          <w:szCs w:val="20"/>
        </w:rPr>
        <w:t xml:space="preserve"> targeting this group </w:t>
      </w:r>
      <w:r w:rsidR="00BF3CC6" w:rsidRPr="005E4BCD">
        <w:rPr>
          <w:rFonts w:ascii="Calibri" w:hAnsi="Calibri" w:cs="Calibri"/>
          <w:sz w:val="20"/>
          <w:szCs w:val="20"/>
        </w:rPr>
        <w:t>must</w:t>
      </w:r>
      <w:r w:rsidR="007F4676" w:rsidRPr="005E4BCD">
        <w:rPr>
          <w:rFonts w:ascii="Calibri" w:hAnsi="Calibri" w:cs="Calibri"/>
          <w:sz w:val="20"/>
          <w:szCs w:val="20"/>
        </w:rPr>
        <w:t xml:space="preserve"> rescue synthesis of the protein by overcoming the presence of the </w:t>
      </w:r>
      <w:r w:rsidR="00DC5DD9" w:rsidRPr="005E4BCD">
        <w:rPr>
          <w:rFonts w:ascii="Calibri" w:hAnsi="Calibri" w:cs="Calibri"/>
          <w:sz w:val="20"/>
          <w:szCs w:val="20"/>
        </w:rPr>
        <w:t>PTC and</w:t>
      </w:r>
      <w:r w:rsidR="00477B30" w:rsidRPr="005E4BCD">
        <w:rPr>
          <w:rFonts w:ascii="Calibri" w:hAnsi="Calibri" w:cs="Calibri"/>
          <w:sz w:val="20"/>
          <w:szCs w:val="20"/>
        </w:rPr>
        <w:t xml:space="preserve"> are called ‘read-through agents’</w:t>
      </w:r>
      <w:r w:rsidR="00BF3CC6" w:rsidRPr="005E4BCD">
        <w:rPr>
          <w:rFonts w:ascii="Calibri" w:hAnsi="Calibri" w:cs="Calibri"/>
          <w:sz w:val="20"/>
          <w:szCs w:val="20"/>
        </w:rPr>
        <w:t xml:space="preserve">; the </w:t>
      </w:r>
      <w:r w:rsidR="009B7A95" w:rsidRPr="005E4BCD">
        <w:rPr>
          <w:rFonts w:ascii="Calibri" w:hAnsi="Calibri" w:cs="Calibri"/>
          <w:sz w:val="20"/>
          <w:szCs w:val="20"/>
        </w:rPr>
        <w:t xml:space="preserve">messenger RNA (mRNA) </w:t>
      </w:r>
      <w:r w:rsidR="00BF3CC6" w:rsidRPr="005E4BCD">
        <w:rPr>
          <w:rFonts w:ascii="Calibri" w:hAnsi="Calibri" w:cs="Calibri"/>
          <w:sz w:val="20"/>
          <w:szCs w:val="20"/>
        </w:rPr>
        <w:t>produced from these mutations is also unstable, another potential drug target</w:t>
      </w:r>
      <w:r w:rsidR="007F4676" w:rsidRPr="005E4BCD">
        <w:rPr>
          <w:rFonts w:ascii="Calibri" w:hAnsi="Calibri" w:cs="Calibri"/>
          <w:sz w:val="20"/>
          <w:szCs w:val="20"/>
        </w:rPr>
        <w:t xml:space="preserve">. Class II mutations, such as </w:t>
      </w:r>
      <w:r w:rsidR="007F4676" w:rsidRPr="005E4BCD">
        <w:rPr>
          <w:rFonts w:ascii="Calibri" w:hAnsi="Calibri" w:cs="Calibri"/>
          <w:i/>
          <w:sz w:val="20"/>
          <w:szCs w:val="20"/>
        </w:rPr>
        <w:t>F508del</w:t>
      </w:r>
      <w:r w:rsidR="00DB1FBB" w:rsidRPr="005E4BCD">
        <w:rPr>
          <w:rFonts w:ascii="Calibri" w:hAnsi="Calibri" w:cs="Calibri"/>
          <w:sz w:val="20"/>
          <w:szCs w:val="20"/>
        </w:rPr>
        <w:t xml:space="preserve">, </w:t>
      </w:r>
      <w:r w:rsidR="00BF3CC6" w:rsidRPr="005E4BCD">
        <w:rPr>
          <w:rFonts w:ascii="Calibri" w:hAnsi="Calibri" w:cs="Calibri"/>
          <w:sz w:val="20"/>
          <w:szCs w:val="20"/>
        </w:rPr>
        <w:t>lead to</w:t>
      </w:r>
      <w:r w:rsidR="00DB1FBB" w:rsidRPr="005E4BCD">
        <w:rPr>
          <w:rFonts w:ascii="Calibri" w:hAnsi="Calibri" w:cs="Calibri"/>
          <w:sz w:val="20"/>
          <w:szCs w:val="20"/>
        </w:rPr>
        <w:t xml:space="preserve"> misfolding of the protein and reduced delivery to the cell surface. Corrector drugs, such as</w:t>
      </w:r>
      <w:r w:rsidR="004D1DAF" w:rsidRPr="005E4BCD">
        <w:rPr>
          <w:rFonts w:ascii="Calibri" w:hAnsi="Calibri" w:cs="Calibri"/>
          <w:sz w:val="20"/>
          <w:szCs w:val="20"/>
        </w:rPr>
        <w:t xml:space="preserve"> </w:t>
      </w:r>
      <w:r w:rsidR="00D63FAE">
        <w:rPr>
          <w:rFonts w:ascii="Calibri" w:hAnsi="Calibri" w:cs="Calibri"/>
          <w:sz w:val="20"/>
          <w:szCs w:val="20"/>
        </w:rPr>
        <w:t>Lumacaftor (</w:t>
      </w:r>
      <w:r w:rsidR="004D1DAF" w:rsidRPr="005E4BCD">
        <w:rPr>
          <w:rFonts w:ascii="Calibri" w:hAnsi="Calibri" w:cs="Calibri"/>
          <w:sz w:val="20"/>
          <w:szCs w:val="20"/>
        </w:rPr>
        <w:t>LUM</w:t>
      </w:r>
      <w:r w:rsidR="00D63FAE">
        <w:rPr>
          <w:rFonts w:ascii="Calibri" w:hAnsi="Calibri" w:cs="Calibri"/>
          <w:sz w:val="20"/>
          <w:szCs w:val="20"/>
        </w:rPr>
        <w:t>)</w:t>
      </w:r>
      <w:r w:rsidR="004D1DAF" w:rsidRPr="005E4BCD">
        <w:rPr>
          <w:rFonts w:ascii="Calibri" w:hAnsi="Calibri" w:cs="Calibri"/>
          <w:sz w:val="20"/>
          <w:szCs w:val="20"/>
        </w:rPr>
        <w:t xml:space="preserve">, </w:t>
      </w:r>
      <w:r w:rsidR="00D63FAE">
        <w:rPr>
          <w:rFonts w:ascii="Calibri" w:hAnsi="Calibri" w:cs="Calibri"/>
          <w:sz w:val="20"/>
          <w:szCs w:val="20"/>
        </w:rPr>
        <w:t>Tezacaftor (</w:t>
      </w:r>
      <w:r w:rsidR="004D1DAF" w:rsidRPr="005E4BCD">
        <w:rPr>
          <w:rFonts w:ascii="Calibri" w:hAnsi="Calibri" w:cs="Calibri"/>
          <w:sz w:val="20"/>
          <w:szCs w:val="20"/>
        </w:rPr>
        <w:t>TEZ</w:t>
      </w:r>
      <w:r w:rsidR="00D63FAE">
        <w:rPr>
          <w:rFonts w:ascii="Calibri" w:hAnsi="Calibri" w:cs="Calibri"/>
          <w:sz w:val="20"/>
          <w:szCs w:val="20"/>
        </w:rPr>
        <w:t>)</w:t>
      </w:r>
      <w:r w:rsidR="004D1DAF" w:rsidRPr="005E4BCD">
        <w:rPr>
          <w:rFonts w:ascii="Calibri" w:hAnsi="Calibri" w:cs="Calibri"/>
          <w:sz w:val="20"/>
          <w:szCs w:val="20"/>
        </w:rPr>
        <w:t xml:space="preserve"> and</w:t>
      </w:r>
      <w:r w:rsidR="00DB1FBB" w:rsidRPr="005E4BCD">
        <w:rPr>
          <w:rFonts w:ascii="Calibri" w:hAnsi="Calibri" w:cs="Calibri"/>
          <w:sz w:val="20"/>
          <w:szCs w:val="20"/>
        </w:rPr>
        <w:t xml:space="preserve"> </w:t>
      </w:r>
      <w:r w:rsidR="00D63FAE">
        <w:rPr>
          <w:rFonts w:ascii="Calibri" w:hAnsi="Calibri" w:cs="Calibri"/>
          <w:sz w:val="20"/>
          <w:szCs w:val="20"/>
        </w:rPr>
        <w:t>Elexacaftor (</w:t>
      </w:r>
      <w:r w:rsidR="005F66F0" w:rsidRPr="005E4BCD">
        <w:rPr>
          <w:rFonts w:ascii="Calibri" w:hAnsi="Calibri" w:cs="Calibri"/>
          <w:sz w:val="20"/>
          <w:szCs w:val="20"/>
        </w:rPr>
        <w:t>ELX</w:t>
      </w:r>
      <w:r w:rsidR="00D63FAE">
        <w:rPr>
          <w:rFonts w:ascii="Calibri" w:hAnsi="Calibri" w:cs="Calibri"/>
          <w:sz w:val="20"/>
          <w:szCs w:val="20"/>
        </w:rPr>
        <w:t>)</w:t>
      </w:r>
      <w:r w:rsidR="00DB1FBB" w:rsidRPr="005E4BCD">
        <w:rPr>
          <w:rFonts w:ascii="Calibri" w:hAnsi="Calibri" w:cs="Calibri"/>
          <w:sz w:val="20"/>
          <w:szCs w:val="20"/>
        </w:rPr>
        <w:t xml:space="preserve">, help correct misfolding errors, improving protein delivery. Class III (gating) mutations, such as </w:t>
      </w:r>
      <w:r w:rsidR="00DB1FBB" w:rsidRPr="005E4BCD">
        <w:rPr>
          <w:rFonts w:ascii="Calibri" w:hAnsi="Calibri" w:cs="Calibri"/>
          <w:i/>
          <w:sz w:val="20"/>
          <w:szCs w:val="20"/>
        </w:rPr>
        <w:t>G551D</w:t>
      </w:r>
      <w:r w:rsidR="00DB1FBB" w:rsidRPr="005E4BCD">
        <w:rPr>
          <w:rFonts w:ascii="Calibri" w:hAnsi="Calibri" w:cs="Calibri"/>
          <w:sz w:val="20"/>
          <w:szCs w:val="20"/>
        </w:rPr>
        <w:t xml:space="preserve">, allow </w:t>
      </w:r>
      <w:r w:rsidR="00DC252B">
        <w:rPr>
          <w:rFonts w:ascii="Calibri" w:hAnsi="Calibri" w:cs="Calibri"/>
          <w:sz w:val="20"/>
          <w:szCs w:val="20"/>
        </w:rPr>
        <w:t>proper</w:t>
      </w:r>
      <w:r w:rsidR="00DC252B" w:rsidRPr="005E4BCD">
        <w:rPr>
          <w:rFonts w:ascii="Calibri" w:hAnsi="Calibri" w:cs="Calibri"/>
          <w:sz w:val="20"/>
          <w:szCs w:val="20"/>
        </w:rPr>
        <w:t xml:space="preserve"> </w:t>
      </w:r>
      <w:r w:rsidR="00DB1FBB" w:rsidRPr="005E4BCD">
        <w:rPr>
          <w:rFonts w:ascii="Calibri" w:hAnsi="Calibri" w:cs="Calibri"/>
          <w:sz w:val="20"/>
          <w:szCs w:val="20"/>
        </w:rPr>
        <w:t xml:space="preserve">delivery of protein to the surface but the channel does not open </w:t>
      </w:r>
      <w:r w:rsidR="00DC252B">
        <w:rPr>
          <w:rFonts w:ascii="Calibri" w:hAnsi="Calibri" w:cs="Calibri"/>
          <w:sz w:val="20"/>
          <w:szCs w:val="20"/>
        </w:rPr>
        <w:t>correctly</w:t>
      </w:r>
      <w:r w:rsidR="00DB1FBB" w:rsidRPr="005E4BCD">
        <w:rPr>
          <w:rFonts w:ascii="Calibri" w:hAnsi="Calibri" w:cs="Calibri"/>
          <w:sz w:val="20"/>
          <w:szCs w:val="20"/>
        </w:rPr>
        <w:t xml:space="preserve">. Potentiators, such as </w:t>
      </w:r>
      <w:r w:rsidR="00D63FAE">
        <w:rPr>
          <w:rFonts w:ascii="Calibri" w:hAnsi="Calibri" w:cs="Calibri"/>
          <w:sz w:val="20"/>
          <w:szCs w:val="20"/>
        </w:rPr>
        <w:t>Ivacaftor (</w:t>
      </w:r>
      <w:r w:rsidR="00343D38" w:rsidRPr="005E4BCD">
        <w:rPr>
          <w:rFonts w:ascii="Calibri" w:hAnsi="Calibri" w:cs="Calibri"/>
          <w:sz w:val="20"/>
          <w:szCs w:val="20"/>
        </w:rPr>
        <w:t>IVA</w:t>
      </w:r>
      <w:r w:rsidR="00D63FAE">
        <w:rPr>
          <w:rFonts w:ascii="Calibri" w:hAnsi="Calibri" w:cs="Calibri"/>
          <w:sz w:val="20"/>
          <w:szCs w:val="20"/>
        </w:rPr>
        <w:t>)</w:t>
      </w:r>
      <w:r w:rsidR="00DB1FBB" w:rsidRPr="005E4BCD">
        <w:rPr>
          <w:rFonts w:ascii="Calibri" w:hAnsi="Calibri" w:cs="Calibri"/>
          <w:sz w:val="20"/>
          <w:szCs w:val="20"/>
        </w:rPr>
        <w:t xml:space="preserve">, potentiate the channel in the open state, allowing improved channel function. Class IV mutations lead to protein channels at the surface, </w:t>
      </w:r>
      <w:r w:rsidR="008234D3">
        <w:rPr>
          <w:rFonts w:ascii="Calibri" w:hAnsi="Calibri" w:cs="Calibri"/>
          <w:sz w:val="20"/>
          <w:szCs w:val="20"/>
        </w:rPr>
        <w:t>which</w:t>
      </w:r>
      <w:r w:rsidR="008234D3" w:rsidRPr="005E4BCD">
        <w:rPr>
          <w:rFonts w:ascii="Calibri" w:hAnsi="Calibri" w:cs="Calibri"/>
          <w:sz w:val="20"/>
          <w:szCs w:val="20"/>
        </w:rPr>
        <w:t xml:space="preserve"> </w:t>
      </w:r>
      <w:r w:rsidR="00DB1FBB" w:rsidRPr="005E4BCD">
        <w:rPr>
          <w:rFonts w:ascii="Calibri" w:hAnsi="Calibri" w:cs="Calibri"/>
          <w:sz w:val="20"/>
          <w:szCs w:val="20"/>
        </w:rPr>
        <w:t xml:space="preserve">open properly but overall anion conductance is reduced. Some such mutations </w:t>
      </w:r>
      <w:r w:rsidR="008234D3">
        <w:rPr>
          <w:rFonts w:ascii="Calibri" w:hAnsi="Calibri" w:cs="Calibri"/>
          <w:sz w:val="20"/>
          <w:szCs w:val="20"/>
        </w:rPr>
        <w:t xml:space="preserve">also </w:t>
      </w:r>
      <w:r w:rsidR="00DB1FBB" w:rsidRPr="005E4BCD">
        <w:rPr>
          <w:rFonts w:ascii="Calibri" w:hAnsi="Calibri" w:cs="Calibri"/>
          <w:sz w:val="20"/>
          <w:szCs w:val="20"/>
        </w:rPr>
        <w:t xml:space="preserve">show benefit from potentiation with </w:t>
      </w:r>
      <w:r w:rsidR="00343D38" w:rsidRPr="005E4BCD">
        <w:rPr>
          <w:rFonts w:ascii="Calibri" w:hAnsi="Calibri" w:cs="Calibri"/>
          <w:sz w:val="20"/>
          <w:szCs w:val="20"/>
        </w:rPr>
        <w:t>IVA</w:t>
      </w:r>
      <w:r w:rsidR="00DB1FBB" w:rsidRPr="005E4BCD">
        <w:rPr>
          <w:rFonts w:ascii="Calibri" w:hAnsi="Calibri" w:cs="Calibri"/>
          <w:sz w:val="20"/>
          <w:szCs w:val="20"/>
        </w:rPr>
        <w:t>. Class V mutations</w:t>
      </w:r>
      <w:r w:rsidR="00587998">
        <w:rPr>
          <w:rFonts w:ascii="Calibri" w:hAnsi="Calibri" w:cs="Calibri"/>
          <w:sz w:val="20"/>
          <w:szCs w:val="20"/>
        </w:rPr>
        <w:t xml:space="preserve"> </w:t>
      </w:r>
      <w:r w:rsidR="00DB1FBB" w:rsidRPr="005E4BCD">
        <w:rPr>
          <w:rFonts w:ascii="Calibri" w:hAnsi="Calibri" w:cs="Calibri"/>
          <w:sz w:val="20"/>
          <w:szCs w:val="20"/>
        </w:rPr>
        <w:t xml:space="preserve">result in reduced protein transcription and </w:t>
      </w:r>
      <w:r w:rsidR="0092664D" w:rsidRPr="005E4BCD">
        <w:rPr>
          <w:rFonts w:ascii="Calibri" w:hAnsi="Calibri" w:cs="Calibri"/>
          <w:sz w:val="20"/>
          <w:szCs w:val="20"/>
        </w:rPr>
        <w:t>less CFTR production</w:t>
      </w:r>
      <w:r w:rsidR="00477B30" w:rsidRPr="005E4BCD">
        <w:rPr>
          <w:rFonts w:ascii="Calibri" w:hAnsi="Calibri" w:cs="Calibri"/>
          <w:sz w:val="20"/>
          <w:szCs w:val="20"/>
        </w:rPr>
        <w:t xml:space="preserve">; </w:t>
      </w:r>
      <w:r w:rsidR="00BB30BB">
        <w:rPr>
          <w:rFonts w:ascii="Calibri" w:hAnsi="Calibri" w:cs="Calibri"/>
          <w:sz w:val="20"/>
          <w:szCs w:val="20"/>
        </w:rPr>
        <w:t>these may be</w:t>
      </w:r>
      <w:r w:rsidR="00D63FAE">
        <w:rPr>
          <w:rFonts w:ascii="Calibri" w:hAnsi="Calibri" w:cs="Calibri"/>
          <w:sz w:val="20"/>
          <w:szCs w:val="20"/>
        </w:rPr>
        <w:t xml:space="preserve"> amenable to</w:t>
      </w:r>
      <w:r w:rsidR="00BB30BB">
        <w:rPr>
          <w:rFonts w:ascii="Calibri" w:hAnsi="Calibri" w:cs="Calibri"/>
          <w:sz w:val="20"/>
          <w:szCs w:val="20"/>
        </w:rPr>
        <w:t xml:space="preserve"> potentiat</w:t>
      </w:r>
      <w:r w:rsidR="00D63FAE">
        <w:rPr>
          <w:rFonts w:ascii="Calibri" w:hAnsi="Calibri" w:cs="Calibri"/>
          <w:sz w:val="20"/>
          <w:szCs w:val="20"/>
        </w:rPr>
        <w:t>ion,</w:t>
      </w:r>
      <w:r w:rsidR="00BB30BB">
        <w:rPr>
          <w:rFonts w:ascii="Calibri" w:hAnsi="Calibri" w:cs="Calibri"/>
          <w:sz w:val="20"/>
          <w:szCs w:val="20"/>
        </w:rPr>
        <w:t xml:space="preserve"> but also to </w:t>
      </w:r>
      <w:r w:rsidR="00477B30" w:rsidRPr="005E4BCD">
        <w:rPr>
          <w:rFonts w:ascii="Calibri" w:hAnsi="Calibri" w:cs="Calibri"/>
          <w:sz w:val="20"/>
          <w:szCs w:val="20"/>
        </w:rPr>
        <w:t xml:space="preserve">rescue with ‘amplifier’ </w:t>
      </w:r>
      <w:r w:rsidR="00BB30BB">
        <w:rPr>
          <w:rFonts w:ascii="Calibri" w:hAnsi="Calibri" w:cs="Calibri"/>
          <w:sz w:val="20"/>
          <w:szCs w:val="20"/>
        </w:rPr>
        <w:t xml:space="preserve">drugs </w:t>
      </w:r>
      <w:r w:rsidR="00D63FAE">
        <w:rPr>
          <w:rFonts w:ascii="Calibri" w:hAnsi="Calibri" w:cs="Calibri"/>
          <w:sz w:val="20"/>
          <w:szCs w:val="20"/>
        </w:rPr>
        <w:t>that are in</w:t>
      </w:r>
      <w:r w:rsidR="00BB30BB">
        <w:rPr>
          <w:rFonts w:ascii="Calibri" w:hAnsi="Calibri" w:cs="Calibri"/>
          <w:sz w:val="20"/>
          <w:szCs w:val="20"/>
        </w:rPr>
        <w:t xml:space="preserve"> development</w:t>
      </w:r>
      <w:r w:rsidR="0092664D" w:rsidRPr="005E4BCD">
        <w:rPr>
          <w:rFonts w:ascii="Calibri" w:hAnsi="Calibri" w:cs="Calibri"/>
          <w:sz w:val="20"/>
          <w:szCs w:val="20"/>
        </w:rPr>
        <w:t>. Class VI mutations</w:t>
      </w:r>
      <w:r w:rsidR="00587998">
        <w:rPr>
          <w:rFonts w:ascii="Calibri" w:hAnsi="Calibri" w:cs="Calibri"/>
          <w:sz w:val="20"/>
          <w:szCs w:val="20"/>
        </w:rPr>
        <w:t xml:space="preserve"> </w:t>
      </w:r>
      <w:r w:rsidR="0092664D" w:rsidRPr="005E4BCD">
        <w:rPr>
          <w:rFonts w:ascii="Calibri" w:hAnsi="Calibri" w:cs="Calibri"/>
          <w:sz w:val="20"/>
          <w:szCs w:val="20"/>
        </w:rPr>
        <w:t>lead to reduced CFTR protein stability at the cell surface, with the possibility of theoretical ‘</w:t>
      </w:r>
      <w:r w:rsidR="00D74A63" w:rsidRPr="005E4BCD">
        <w:rPr>
          <w:rFonts w:ascii="Calibri" w:hAnsi="Calibri" w:cs="Calibri"/>
          <w:sz w:val="20"/>
          <w:szCs w:val="20"/>
        </w:rPr>
        <w:t>stabilisers</w:t>
      </w:r>
      <w:r w:rsidR="0092664D" w:rsidRPr="005E4BCD">
        <w:rPr>
          <w:rFonts w:ascii="Calibri" w:hAnsi="Calibri" w:cs="Calibri"/>
          <w:sz w:val="20"/>
          <w:szCs w:val="20"/>
        </w:rPr>
        <w:t xml:space="preserve">’ being a modulator drug target that increase cell surface protein stability.  </w:t>
      </w:r>
    </w:p>
    <w:p w14:paraId="5951FDDC" w14:textId="09907533" w:rsidR="00477B30" w:rsidRPr="005E4BCD" w:rsidRDefault="00477B30" w:rsidP="005E4BCD">
      <w:pPr>
        <w:spacing w:line="480" w:lineRule="auto"/>
        <w:rPr>
          <w:rFonts w:ascii="Calibri" w:hAnsi="Calibri" w:cs="Calibri"/>
          <w:sz w:val="20"/>
          <w:szCs w:val="20"/>
        </w:rPr>
      </w:pPr>
      <w:r w:rsidRPr="005E4BCD">
        <w:rPr>
          <w:rFonts w:ascii="Calibri" w:hAnsi="Calibri" w:cs="Calibri"/>
          <w:sz w:val="20"/>
          <w:szCs w:val="20"/>
        </w:rPr>
        <w:t>Research into corrector and potentiator drugs is well established and</w:t>
      </w:r>
      <w:r w:rsidR="00E83017" w:rsidRPr="005E4BCD">
        <w:rPr>
          <w:rFonts w:ascii="Calibri" w:hAnsi="Calibri" w:cs="Calibri"/>
          <w:sz w:val="20"/>
          <w:szCs w:val="20"/>
        </w:rPr>
        <w:t xml:space="preserve"> </w:t>
      </w:r>
      <w:r w:rsidR="00C253A8" w:rsidRPr="005E4BCD">
        <w:rPr>
          <w:rFonts w:ascii="Calibri" w:hAnsi="Calibri" w:cs="Calibri"/>
          <w:sz w:val="20"/>
          <w:szCs w:val="20"/>
        </w:rPr>
        <w:t>four</w:t>
      </w:r>
      <w:r w:rsidR="00E83017" w:rsidRPr="005E4BCD">
        <w:rPr>
          <w:rFonts w:ascii="Calibri" w:hAnsi="Calibri" w:cs="Calibri"/>
          <w:sz w:val="20"/>
          <w:szCs w:val="20"/>
        </w:rPr>
        <w:t xml:space="preserve"> drugs are already used</w:t>
      </w:r>
      <w:r w:rsidRPr="005E4BCD">
        <w:rPr>
          <w:rFonts w:ascii="Calibri" w:hAnsi="Calibri" w:cs="Calibri"/>
          <w:sz w:val="20"/>
          <w:szCs w:val="20"/>
        </w:rPr>
        <w:t xml:space="preserve"> in clinical practice</w:t>
      </w:r>
      <w:r w:rsidR="00E83017" w:rsidRPr="005E4BCD">
        <w:rPr>
          <w:rFonts w:ascii="Calibri" w:hAnsi="Calibri" w:cs="Calibri"/>
          <w:sz w:val="20"/>
          <w:szCs w:val="20"/>
        </w:rPr>
        <w:t xml:space="preserve">: </w:t>
      </w:r>
      <w:r w:rsidR="00E74F53" w:rsidRPr="005E4BCD">
        <w:rPr>
          <w:rFonts w:ascii="Calibri" w:hAnsi="Calibri" w:cs="Calibri"/>
          <w:sz w:val="20"/>
          <w:szCs w:val="20"/>
        </w:rPr>
        <w:t>IVA</w:t>
      </w:r>
      <w:r w:rsidR="00E83017" w:rsidRPr="005E4BCD">
        <w:rPr>
          <w:rFonts w:ascii="Calibri" w:hAnsi="Calibri" w:cs="Calibri"/>
          <w:sz w:val="20"/>
          <w:szCs w:val="20"/>
        </w:rPr>
        <w:t xml:space="preserve"> </w:t>
      </w:r>
      <w:r w:rsidR="00E74F53" w:rsidRPr="005E4BCD">
        <w:rPr>
          <w:rFonts w:ascii="Calibri" w:hAnsi="Calibri" w:cs="Calibri"/>
          <w:sz w:val="20"/>
          <w:szCs w:val="20"/>
        </w:rPr>
        <w:t>(</w:t>
      </w:r>
      <w:r w:rsidR="00E83017" w:rsidRPr="005E4BCD">
        <w:rPr>
          <w:rFonts w:ascii="Calibri" w:hAnsi="Calibri" w:cs="Calibri"/>
          <w:sz w:val="20"/>
          <w:szCs w:val="20"/>
        </w:rPr>
        <w:t>Kalydeco</w:t>
      </w:r>
      <w:r w:rsidR="00E74F53" w:rsidRPr="005E4BCD">
        <w:rPr>
          <w:rFonts w:ascii="Calibri" w:hAnsi="Calibri" w:cs="Calibri"/>
          <w:sz w:val="20"/>
          <w:szCs w:val="20"/>
        </w:rPr>
        <w:t>)</w:t>
      </w:r>
      <w:r w:rsidR="00E83017" w:rsidRPr="005E4BCD">
        <w:rPr>
          <w:rFonts w:ascii="Calibri" w:hAnsi="Calibri" w:cs="Calibri"/>
          <w:sz w:val="20"/>
          <w:szCs w:val="20"/>
        </w:rPr>
        <w:t xml:space="preserve"> as a potentiator monotherapy, LUM/IV</w:t>
      </w:r>
      <w:r w:rsidR="00E74F53" w:rsidRPr="005E4BCD">
        <w:rPr>
          <w:rFonts w:ascii="Calibri" w:hAnsi="Calibri" w:cs="Calibri"/>
          <w:sz w:val="20"/>
          <w:szCs w:val="20"/>
        </w:rPr>
        <w:t>A (</w:t>
      </w:r>
      <w:r w:rsidR="00E83017" w:rsidRPr="005E4BCD">
        <w:rPr>
          <w:rFonts w:ascii="Calibri" w:hAnsi="Calibri" w:cs="Calibri"/>
          <w:sz w:val="20"/>
          <w:szCs w:val="20"/>
        </w:rPr>
        <w:t>Orkambi</w:t>
      </w:r>
      <w:r w:rsidR="00E74F53" w:rsidRPr="005E4BCD">
        <w:rPr>
          <w:rFonts w:ascii="Calibri" w:hAnsi="Calibri" w:cs="Calibri"/>
          <w:sz w:val="20"/>
          <w:szCs w:val="20"/>
        </w:rPr>
        <w:t>)</w:t>
      </w:r>
      <w:r w:rsidR="00E83017" w:rsidRPr="005E4BCD">
        <w:rPr>
          <w:rFonts w:ascii="Calibri" w:hAnsi="Calibri" w:cs="Calibri"/>
          <w:sz w:val="20"/>
          <w:szCs w:val="20"/>
        </w:rPr>
        <w:t xml:space="preserve"> and </w:t>
      </w:r>
      <w:r w:rsidR="00E74F53" w:rsidRPr="005E4BCD">
        <w:rPr>
          <w:rFonts w:ascii="Calibri" w:hAnsi="Calibri" w:cs="Calibri"/>
          <w:sz w:val="20"/>
          <w:szCs w:val="20"/>
        </w:rPr>
        <w:t>TEZ/IVA</w:t>
      </w:r>
      <w:r w:rsidR="00E83017" w:rsidRPr="005E4BCD">
        <w:rPr>
          <w:rFonts w:ascii="Calibri" w:hAnsi="Calibri" w:cs="Calibri"/>
          <w:sz w:val="20"/>
          <w:szCs w:val="20"/>
        </w:rPr>
        <w:t xml:space="preserve"> </w:t>
      </w:r>
      <w:r w:rsidR="00E74F53" w:rsidRPr="005E4BCD">
        <w:rPr>
          <w:rFonts w:ascii="Calibri" w:hAnsi="Calibri" w:cs="Calibri"/>
          <w:sz w:val="20"/>
          <w:szCs w:val="20"/>
        </w:rPr>
        <w:t>(</w:t>
      </w:r>
      <w:r w:rsidR="006D7B3A" w:rsidRPr="005E4BCD">
        <w:rPr>
          <w:rFonts w:ascii="Calibri" w:hAnsi="Calibri" w:cs="Calibri"/>
          <w:sz w:val="20"/>
          <w:szCs w:val="20"/>
        </w:rPr>
        <w:t>S</w:t>
      </w:r>
      <w:r w:rsidR="00E83017" w:rsidRPr="005E4BCD">
        <w:rPr>
          <w:rFonts w:ascii="Calibri" w:hAnsi="Calibri" w:cs="Calibri"/>
          <w:sz w:val="20"/>
          <w:szCs w:val="20"/>
        </w:rPr>
        <w:t>ymkevi</w:t>
      </w:r>
      <w:r w:rsidR="00E74F53" w:rsidRPr="005E4BCD">
        <w:rPr>
          <w:rFonts w:ascii="Calibri" w:hAnsi="Calibri" w:cs="Calibri"/>
          <w:sz w:val="20"/>
          <w:szCs w:val="20"/>
        </w:rPr>
        <w:t>)</w:t>
      </w:r>
      <w:r w:rsidR="00E83017" w:rsidRPr="005E4BCD">
        <w:rPr>
          <w:rFonts w:ascii="Calibri" w:hAnsi="Calibri" w:cs="Calibri"/>
          <w:sz w:val="20"/>
          <w:szCs w:val="20"/>
        </w:rPr>
        <w:t xml:space="preserve"> as corrector and potentiator dual-therapy and </w:t>
      </w:r>
      <w:r w:rsidR="00EC738C" w:rsidRPr="005E4BCD">
        <w:rPr>
          <w:rFonts w:ascii="Calibri" w:hAnsi="Calibri" w:cs="Calibri"/>
          <w:sz w:val="20"/>
          <w:szCs w:val="20"/>
        </w:rPr>
        <w:t>ELX/TEZ/IVA</w:t>
      </w:r>
      <w:r w:rsidR="00E74F53" w:rsidRPr="005E4BCD">
        <w:rPr>
          <w:rFonts w:ascii="Calibri" w:hAnsi="Calibri" w:cs="Calibri"/>
          <w:sz w:val="20"/>
          <w:szCs w:val="20"/>
        </w:rPr>
        <w:t xml:space="preserve"> (</w:t>
      </w:r>
      <w:r w:rsidR="00EC738C" w:rsidRPr="005E4BCD">
        <w:rPr>
          <w:rFonts w:ascii="Calibri" w:hAnsi="Calibri" w:cs="Calibri"/>
          <w:sz w:val="20"/>
          <w:szCs w:val="20"/>
        </w:rPr>
        <w:t xml:space="preserve">ETI; </w:t>
      </w:r>
      <w:r w:rsidR="00553C76" w:rsidRPr="005E4BCD">
        <w:rPr>
          <w:rFonts w:ascii="Calibri" w:hAnsi="Calibri" w:cs="Calibri"/>
          <w:sz w:val="20"/>
          <w:szCs w:val="20"/>
        </w:rPr>
        <w:t>Kaftrio</w:t>
      </w:r>
      <w:r w:rsidR="00E74F53" w:rsidRPr="005E4BCD">
        <w:rPr>
          <w:rFonts w:ascii="Calibri" w:hAnsi="Calibri" w:cs="Calibri"/>
          <w:sz w:val="20"/>
          <w:szCs w:val="20"/>
        </w:rPr>
        <w:t>)</w:t>
      </w:r>
      <w:r w:rsidR="00E83017" w:rsidRPr="005E4BCD">
        <w:rPr>
          <w:rFonts w:ascii="Calibri" w:hAnsi="Calibri" w:cs="Calibri"/>
          <w:sz w:val="20"/>
          <w:szCs w:val="20"/>
        </w:rPr>
        <w:t xml:space="preserve"> as corrector and potentiator triple-therapy. H</w:t>
      </w:r>
      <w:r w:rsidRPr="005E4BCD">
        <w:rPr>
          <w:rFonts w:ascii="Calibri" w:hAnsi="Calibri" w:cs="Calibri"/>
          <w:sz w:val="20"/>
          <w:szCs w:val="20"/>
        </w:rPr>
        <w:t xml:space="preserve">owever, </w:t>
      </w:r>
      <w:r w:rsidR="004C0F58">
        <w:rPr>
          <w:rFonts w:ascii="Calibri" w:hAnsi="Calibri" w:cs="Calibri"/>
          <w:sz w:val="20"/>
          <w:szCs w:val="20"/>
        </w:rPr>
        <w:t xml:space="preserve">other potentiators are also in development, whilst </w:t>
      </w:r>
      <w:r w:rsidRPr="005E4BCD">
        <w:rPr>
          <w:rFonts w:ascii="Calibri" w:hAnsi="Calibri" w:cs="Calibri"/>
          <w:sz w:val="20"/>
          <w:szCs w:val="20"/>
        </w:rPr>
        <w:t xml:space="preserve">stabilisers, amplifiers and read-through agents remain in early stages of investigation. We will now </w:t>
      </w:r>
      <w:r w:rsidR="00226D7C" w:rsidRPr="005E4BCD">
        <w:rPr>
          <w:rFonts w:ascii="Calibri" w:hAnsi="Calibri" w:cs="Calibri"/>
          <w:sz w:val="20"/>
          <w:szCs w:val="20"/>
        </w:rPr>
        <w:t>review the</w:t>
      </w:r>
      <w:r w:rsidR="00BD7095" w:rsidRPr="005E4BCD">
        <w:rPr>
          <w:rFonts w:ascii="Calibri" w:hAnsi="Calibri" w:cs="Calibri"/>
          <w:sz w:val="20"/>
          <w:szCs w:val="20"/>
        </w:rPr>
        <w:t xml:space="preserve"> up-to-date trial and real-world</w:t>
      </w:r>
      <w:r w:rsidR="00226D7C" w:rsidRPr="005E4BCD">
        <w:rPr>
          <w:rFonts w:ascii="Calibri" w:hAnsi="Calibri" w:cs="Calibri"/>
          <w:sz w:val="20"/>
          <w:szCs w:val="20"/>
        </w:rPr>
        <w:t xml:space="preserve"> </w:t>
      </w:r>
      <w:r w:rsidRPr="005E4BCD">
        <w:rPr>
          <w:rFonts w:ascii="Calibri" w:hAnsi="Calibri" w:cs="Calibri"/>
          <w:sz w:val="20"/>
          <w:szCs w:val="20"/>
        </w:rPr>
        <w:t>evidence for existing and evolving modulators.</w:t>
      </w:r>
    </w:p>
    <w:p w14:paraId="566570FF" w14:textId="2731AC0A" w:rsidR="00226D7C" w:rsidRPr="005E4BCD" w:rsidRDefault="00226D7C" w:rsidP="005E4BCD">
      <w:pPr>
        <w:spacing w:line="480" w:lineRule="auto"/>
        <w:rPr>
          <w:rFonts w:ascii="Calibri" w:hAnsi="Calibri" w:cs="Calibri"/>
          <w:sz w:val="20"/>
          <w:szCs w:val="20"/>
        </w:rPr>
      </w:pPr>
    </w:p>
    <w:p w14:paraId="160464DC" w14:textId="0FA056E4" w:rsidR="00BD7095" w:rsidRPr="005E4BCD" w:rsidRDefault="00226D7C" w:rsidP="005E4BCD">
      <w:pPr>
        <w:spacing w:line="480" w:lineRule="auto"/>
        <w:rPr>
          <w:rFonts w:ascii="Calibri" w:hAnsi="Calibri" w:cs="Calibri"/>
          <w:sz w:val="20"/>
          <w:szCs w:val="20"/>
        </w:rPr>
      </w:pPr>
      <w:r w:rsidRPr="005E4BCD">
        <w:rPr>
          <w:rFonts w:ascii="Calibri" w:hAnsi="Calibri" w:cs="Calibri"/>
          <w:b/>
          <w:sz w:val="20"/>
          <w:szCs w:val="20"/>
        </w:rPr>
        <w:t>3.</w:t>
      </w:r>
      <w:r w:rsidR="007871C9" w:rsidRPr="005E4BCD">
        <w:rPr>
          <w:rFonts w:ascii="Calibri" w:hAnsi="Calibri" w:cs="Calibri"/>
          <w:b/>
          <w:sz w:val="20"/>
          <w:szCs w:val="20"/>
        </w:rPr>
        <w:t xml:space="preserve"> Potentiator</w:t>
      </w:r>
      <w:r w:rsidRPr="005E4BCD">
        <w:rPr>
          <w:rFonts w:ascii="Calibri" w:hAnsi="Calibri" w:cs="Calibri"/>
          <w:b/>
          <w:sz w:val="20"/>
          <w:szCs w:val="20"/>
        </w:rPr>
        <w:t xml:space="preserve"> </w:t>
      </w:r>
      <w:r w:rsidR="0011159E">
        <w:rPr>
          <w:rFonts w:ascii="Calibri" w:hAnsi="Calibri" w:cs="Calibri"/>
          <w:b/>
          <w:sz w:val="20"/>
          <w:szCs w:val="20"/>
        </w:rPr>
        <w:t>therapy with Ivacaftor</w:t>
      </w:r>
      <w:r w:rsidR="0011159E" w:rsidRPr="005E4BCD">
        <w:rPr>
          <w:rFonts w:ascii="Calibri" w:hAnsi="Calibri" w:cs="Calibri"/>
          <w:b/>
          <w:sz w:val="20"/>
          <w:szCs w:val="20"/>
        </w:rPr>
        <w:t xml:space="preserve"> </w:t>
      </w:r>
    </w:p>
    <w:p w14:paraId="50DB7C4B" w14:textId="2B794FC8" w:rsidR="00553C76" w:rsidRPr="005E4BCD" w:rsidRDefault="00553C76" w:rsidP="005E4BCD">
      <w:pPr>
        <w:spacing w:line="480" w:lineRule="auto"/>
        <w:rPr>
          <w:rFonts w:ascii="Calibri" w:hAnsi="Calibri" w:cs="Calibri"/>
          <w:b/>
          <w:bCs/>
          <w:sz w:val="20"/>
          <w:szCs w:val="20"/>
        </w:rPr>
      </w:pPr>
      <w:r w:rsidRPr="005E4BCD">
        <w:rPr>
          <w:rFonts w:ascii="Calibri" w:hAnsi="Calibri" w:cs="Calibri"/>
          <w:b/>
          <w:bCs/>
          <w:sz w:val="20"/>
          <w:szCs w:val="20"/>
        </w:rPr>
        <w:t xml:space="preserve">3.1 </w:t>
      </w:r>
      <w:r w:rsidR="00D63FAE">
        <w:rPr>
          <w:rFonts w:ascii="Calibri" w:hAnsi="Calibri" w:cs="Calibri"/>
          <w:b/>
          <w:bCs/>
          <w:sz w:val="20"/>
          <w:szCs w:val="20"/>
        </w:rPr>
        <w:t>Evidence from clinical trials</w:t>
      </w:r>
    </w:p>
    <w:p w14:paraId="776D65DB" w14:textId="153226F2" w:rsidR="00BB30BB" w:rsidRDefault="009F2809" w:rsidP="005E4BCD">
      <w:pPr>
        <w:spacing w:line="480" w:lineRule="auto"/>
        <w:rPr>
          <w:rFonts w:ascii="Calibri" w:hAnsi="Calibri" w:cs="Calibri"/>
          <w:sz w:val="20"/>
          <w:szCs w:val="20"/>
        </w:rPr>
      </w:pPr>
      <w:r w:rsidRPr="005E4BCD">
        <w:rPr>
          <w:rFonts w:ascii="Calibri" w:hAnsi="Calibri" w:cs="Calibri"/>
          <w:sz w:val="20"/>
          <w:szCs w:val="20"/>
        </w:rPr>
        <w:t>IVA</w:t>
      </w:r>
      <w:r w:rsidR="00545B8C" w:rsidRPr="005E4BCD">
        <w:rPr>
          <w:rFonts w:ascii="Calibri" w:hAnsi="Calibri" w:cs="Calibri"/>
          <w:sz w:val="20"/>
          <w:szCs w:val="20"/>
        </w:rPr>
        <w:t xml:space="preserve"> was first </w:t>
      </w:r>
      <w:r w:rsidR="00BB30BB">
        <w:rPr>
          <w:rFonts w:ascii="Calibri" w:hAnsi="Calibri" w:cs="Calibri"/>
          <w:sz w:val="20"/>
          <w:szCs w:val="20"/>
        </w:rPr>
        <w:t xml:space="preserve">trialled in patients 12 years and older with the common gating mutation, </w:t>
      </w:r>
      <w:r w:rsidR="00BB30BB" w:rsidRPr="005E4BCD">
        <w:rPr>
          <w:rFonts w:ascii="Calibri" w:hAnsi="Calibri" w:cs="Calibri"/>
          <w:i/>
          <w:iCs/>
          <w:sz w:val="20"/>
          <w:szCs w:val="20"/>
        </w:rPr>
        <w:t>G551D</w:t>
      </w:r>
      <w:r w:rsidR="00BB30BB">
        <w:rPr>
          <w:rFonts w:ascii="Calibri" w:hAnsi="Calibri" w:cs="Calibri"/>
          <w:i/>
          <w:iCs/>
          <w:sz w:val="20"/>
          <w:szCs w:val="20"/>
        </w:rPr>
        <w:t xml:space="preserve"> </w:t>
      </w:r>
      <w:r w:rsidR="00BB30BB" w:rsidRPr="00A86C3F">
        <w:rPr>
          <w:rFonts w:ascii="Calibri" w:hAnsi="Calibri" w:cs="Calibri"/>
          <w:sz w:val="20"/>
          <w:szCs w:val="20"/>
        </w:rPr>
        <w:t>and</w:t>
      </w:r>
      <w:r w:rsidR="00BB30BB">
        <w:rPr>
          <w:rFonts w:ascii="Calibri" w:hAnsi="Calibri" w:cs="Calibri"/>
          <w:sz w:val="20"/>
          <w:szCs w:val="20"/>
        </w:rPr>
        <w:t xml:space="preserve"> subsequently in other gating mutations and younger children</w:t>
      </w:r>
      <w:r w:rsidR="007A2C41">
        <w:rPr>
          <w:rFonts w:ascii="Calibri" w:hAnsi="Calibri" w:cs="Calibri"/>
          <w:sz w:val="20"/>
          <w:szCs w:val="20"/>
        </w:rPr>
        <w:fldChar w:fldCharType="begin">
          <w:fldData xml:space="preserve">PEVuZE5vdGU+PENpdGU+PEF1dGhvcj5SYW1zZXk8L0F1dGhvcj48WWVhcj4yMDExPC9ZZWFyPjxS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=
</w:fldData>
        </w:fldChar>
      </w:r>
      <w:r w:rsidR="00593474">
        <w:rPr>
          <w:rFonts w:ascii="Calibri" w:hAnsi="Calibri" w:cs="Calibri"/>
          <w:sz w:val="20"/>
          <w:szCs w:val="20"/>
        </w:rPr>
        <w:instrText xml:space="preserve"> ADDIN EN.CITE </w:instrText>
      </w:r>
      <w:r w:rsidR="00593474">
        <w:rPr>
          <w:rFonts w:ascii="Calibri" w:hAnsi="Calibri" w:cs="Calibri"/>
          <w:sz w:val="20"/>
          <w:szCs w:val="20"/>
        </w:rPr>
        <w:fldChar w:fldCharType="begin">
          <w:fldData xml:space="preserve">PEVuZE5vdGU+PENpdGU+PEF1dGhvcj5SYW1zZXk8L0F1dGhvcj48WWVhcj4yMDExPC9ZZWFyPjxS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=
</w:fldData>
        </w:fldChar>
      </w:r>
      <w:r w:rsidR="00593474">
        <w:rPr>
          <w:rFonts w:ascii="Calibri" w:hAnsi="Calibri" w:cs="Calibri"/>
          <w:sz w:val="20"/>
          <w:szCs w:val="20"/>
        </w:rPr>
        <w:instrText xml:space="preserve"> ADDIN EN.CITE.DATA </w:instrText>
      </w:r>
      <w:r w:rsidR="00593474">
        <w:rPr>
          <w:rFonts w:ascii="Calibri" w:hAnsi="Calibri" w:cs="Calibri"/>
          <w:sz w:val="20"/>
          <w:szCs w:val="20"/>
        </w:rPr>
      </w:r>
      <w:r w:rsidR="00593474">
        <w:rPr>
          <w:rFonts w:ascii="Calibri" w:hAnsi="Calibri" w:cs="Calibri"/>
          <w:sz w:val="20"/>
          <w:szCs w:val="20"/>
        </w:rPr>
        <w:fldChar w:fldCharType="end"/>
      </w:r>
      <w:r w:rsidR="007A2C41">
        <w:rPr>
          <w:rFonts w:ascii="Calibri" w:hAnsi="Calibri" w:cs="Calibri"/>
          <w:sz w:val="20"/>
          <w:szCs w:val="20"/>
        </w:rPr>
      </w:r>
      <w:r w:rsidR="007A2C41">
        <w:rPr>
          <w:rFonts w:ascii="Calibri" w:hAnsi="Calibri" w:cs="Calibri"/>
          <w:sz w:val="20"/>
          <w:szCs w:val="20"/>
        </w:rPr>
        <w:fldChar w:fldCharType="separate"/>
      </w:r>
      <w:r w:rsidR="008F7923">
        <w:rPr>
          <w:rFonts w:ascii="Calibri" w:hAnsi="Calibri" w:cs="Calibri"/>
          <w:noProof/>
          <w:sz w:val="20"/>
          <w:szCs w:val="20"/>
        </w:rPr>
        <w:t>[7-13]</w:t>
      </w:r>
      <w:r w:rsidR="007A2C41">
        <w:rPr>
          <w:rFonts w:ascii="Calibri" w:hAnsi="Calibri" w:cs="Calibri"/>
          <w:sz w:val="20"/>
          <w:szCs w:val="20"/>
        </w:rPr>
        <w:fldChar w:fldCharType="end"/>
      </w:r>
      <w:r w:rsidR="00BB30BB">
        <w:rPr>
          <w:rFonts w:ascii="Calibri" w:hAnsi="Calibri" w:cs="Calibri"/>
          <w:sz w:val="20"/>
          <w:szCs w:val="20"/>
        </w:rPr>
        <w:t xml:space="preserve"> . Efficacy was demonstrated in lung function, </w:t>
      </w:r>
      <w:r w:rsidR="00D63FAE">
        <w:rPr>
          <w:rFonts w:ascii="Calibri" w:hAnsi="Calibri" w:cs="Calibri"/>
          <w:sz w:val="20"/>
          <w:szCs w:val="20"/>
        </w:rPr>
        <w:t>pulmonary exacerbation (</w:t>
      </w:r>
      <w:r w:rsidR="00BB30BB">
        <w:rPr>
          <w:rFonts w:ascii="Calibri" w:hAnsi="Calibri" w:cs="Calibri"/>
          <w:sz w:val="20"/>
          <w:szCs w:val="20"/>
        </w:rPr>
        <w:t>P</w:t>
      </w:r>
      <w:r w:rsidR="00D63FAE">
        <w:rPr>
          <w:rFonts w:ascii="Calibri" w:hAnsi="Calibri" w:cs="Calibri"/>
          <w:sz w:val="20"/>
          <w:szCs w:val="20"/>
        </w:rPr>
        <w:t>E</w:t>
      </w:r>
      <w:r w:rsidR="00BB30BB">
        <w:rPr>
          <w:rFonts w:ascii="Calibri" w:hAnsi="Calibri" w:cs="Calibri"/>
          <w:sz w:val="20"/>
          <w:szCs w:val="20"/>
        </w:rPr>
        <w:t>x</w:t>
      </w:r>
      <w:r w:rsidR="00D63FAE">
        <w:rPr>
          <w:rFonts w:ascii="Calibri" w:hAnsi="Calibri" w:cs="Calibri"/>
          <w:sz w:val="20"/>
          <w:szCs w:val="20"/>
        </w:rPr>
        <w:t>) frequency</w:t>
      </w:r>
      <w:r w:rsidR="00BB30BB">
        <w:rPr>
          <w:rFonts w:ascii="Calibri" w:hAnsi="Calibri" w:cs="Calibri"/>
          <w:sz w:val="20"/>
          <w:szCs w:val="20"/>
        </w:rPr>
        <w:t xml:space="preserve"> and nutritional parameters. Trials </w:t>
      </w:r>
      <w:r w:rsidR="0011159E">
        <w:rPr>
          <w:rFonts w:ascii="Calibri" w:hAnsi="Calibri" w:cs="Calibri"/>
          <w:sz w:val="20"/>
          <w:szCs w:val="20"/>
        </w:rPr>
        <w:t xml:space="preserve">in children aged </w:t>
      </w:r>
      <w:r w:rsidR="00BB30BB">
        <w:rPr>
          <w:rFonts w:ascii="Calibri" w:hAnsi="Calibri" w:cs="Calibri"/>
          <w:sz w:val="20"/>
          <w:szCs w:val="20"/>
        </w:rPr>
        <w:t>2-5 y</w:t>
      </w:r>
      <w:r w:rsidR="00EE6209">
        <w:rPr>
          <w:rFonts w:ascii="Calibri" w:hAnsi="Calibri" w:cs="Calibri"/>
          <w:sz w:val="20"/>
          <w:szCs w:val="20"/>
        </w:rPr>
        <w:t>ears</w:t>
      </w:r>
      <w:r w:rsidR="00BB30BB">
        <w:rPr>
          <w:rFonts w:ascii="Calibri" w:hAnsi="Calibri" w:cs="Calibri"/>
          <w:sz w:val="20"/>
          <w:szCs w:val="20"/>
        </w:rPr>
        <w:t xml:space="preserve"> and &lt;2 y</w:t>
      </w:r>
      <w:r w:rsidR="00EE6209">
        <w:rPr>
          <w:rFonts w:ascii="Calibri" w:hAnsi="Calibri" w:cs="Calibri"/>
          <w:sz w:val="20"/>
          <w:szCs w:val="20"/>
        </w:rPr>
        <w:t>ears</w:t>
      </w:r>
      <w:r w:rsidR="00BB30BB">
        <w:rPr>
          <w:rFonts w:ascii="Calibri" w:hAnsi="Calibri" w:cs="Calibri"/>
          <w:sz w:val="20"/>
          <w:szCs w:val="20"/>
        </w:rPr>
        <w:t xml:space="preserve"> were the first to demonstrate restoration of pancreatic exocrine function measured by </w:t>
      </w:r>
      <w:r w:rsidR="0076576C">
        <w:rPr>
          <w:rFonts w:ascii="Calibri" w:hAnsi="Calibri" w:cs="Calibri"/>
          <w:sz w:val="20"/>
          <w:szCs w:val="20"/>
        </w:rPr>
        <w:t>faecal</w:t>
      </w:r>
      <w:r w:rsidR="00BB30BB">
        <w:rPr>
          <w:rFonts w:ascii="Calibri" w:hAnsi="Calibri" w:cs="Calibri"/>
          <w:sz w:val="20"/>
          <w:szCs w:val="20"/>
        </w:rPr>
        <w:t xml:space="preserve"> elastase (FE)</w:t>
      </w:r>
      <w:r w:rsidR="00A86C3F">
        <w:rPr>
          <w:rFonts w:ascii="Calibri" w:hAnsi="Calibri" w:cs="Calibri"/>
          <w:sz w:val="20"/>
          <w:szCs w:val="20"/>
        </w:rPr>
        <w:t xml:space="preserve"> </w:t>
      </w:r>
      <w:r w:rsidR="007200F1">
        <w:rPr>
          <w:rFonts w:ascii="Calibri" w:hAnsi="Calibri" w:cs="Calibri"/>
          <w:sz w:val="20"/>
          <w:szCs w:val="20"/>
        </w:rPr>
        <w:fldChar w:fldCharType="begin">
          <w:fldData xml:space="preserve">PEVuZE5vdGU+PENpdGU+PEF1dGhvcj5Sb3NlbmZlbGQ8L0F1dGhvcj48WWVhcj4yMDE4PC9ZZWFy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=
</w:fldData>
        </w:fldChar>
      </w:r>
      <w:r w:rsidR="008F7923">
        <w:rPr>
          <w:rFonts w:ascii="Calibri" w:hAnsi="Calibri" w:cs="Calibri"/>
          <w:sz w:val="20"/>
          <w:szCs w:val="20"/>
        </w:rPr>
        <w:instrText xml:space="preserve"> ADDIN EN.CITE </w:instrText>
      </w:r>
      <w:r w:rsidR="008F7923">
        <w:rPr>
          <w:rFonts w:ascii="Calibri" w:hAnsi="Calibri" w:cs="Calibri"/>
          <w:sz w:val="20"/>
          <w:szCs w:val="20"/>
        </w:rPr>
        <w:fldChar w:fldCharType="begin">
          <w:fldData xml:space="preserve">PEVuZE5vdGU+PENpdGU+PEF1dGhvcj5Sb3NlbmZlbGQ8L0F1dGhvcj48WWVhcj4yMDE4PC9ZZWFy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=
</w:fldData>
        </w:fldChar>
      </w:r>
      <w:r w:rsidR="008F7923">
        <w:rPr>
          <w:rFonts w:ascii="Calibri" w:hAnsi="Calibri" w:cs="Calibri"/>
          <w:sz w:val="20"/>
          <w:szCs w:val="20"/>
        </w:rPr>
        <w:instrText xml:space="preserve"> ADDIN EN.CITE.DATA </w:instrText>
      </w:r>
      <w:r w:rsidR="008F7923">
        <w:rPr>
          <w:rFonts w:ascii="Calibri" w:hAnsi="Calibri" w:cs="Calibri"/>
          <w:sz w:val="20"/>
          <w:szCs w:val="20"/>
        </w:rPr>
      </w:r>
      <w:r w:rsidR="008F7923">
        <w:rPr>
          <w:rFonts w:ascii="Calibri" w:hAnsi="Calibri" w:cs="Calibri"/>
          <w:sz w:val="20"/>
          <w:szCs w:val="20"/>
        </w:rPr>
        <w:fldChar w:fldCharType="end"/>
      </w:r>
      <w:r w:rsidR="007200F1">
        <w:rPr>
          <w:rFonts w:ascii="Calibri" w:hAnsi="Calibri" w:cs="Calibri"/>
          <w:sz w:val="20"/>
          <w:szCs w:val="20"/>
        </w:rPr>
      </w:r>
      <w:r w:rsidR="007200F1">
        <w:rPr>
          <w:rFonts w:ascii="Calibri" w:hAnsi="Calibri" w:cs="Calibri"/>
          <w:sz w:val="20"/>
          <w:szCs w:val="20"/>
        </w:rPr>
        <w:fldChar w:fldCharType="separate"/>
      </w:r>
      <w:r w:rsidR="008F7923">
        <w:rPr>
          <w:rFonts w:ascii="Calibri" w:hAnsi="Calibri" w:cs="Calibri"/>
          <w:noProof/>
          <w:sz w:val="20"/>
          <w:szCs w:val="20"/>
        </w:rPr>
        <w:t>[11, 13, 14]</w:t>
      </w:r>
      <w:r w:rsidR="007200F1">
        <w:rPr>
          <w:rFonts w:ascii="Calibri" w:hAnsi="Calibri" w:cs="Calibri"/>
          <w:sz w:val="20"/>
          <w:szCs w:val="20"/>
        </w:rPr>
        <w:fldChar w:fldCharType="end"/>
      </w:r>
      <w:r w:rsidR="00BB30BB">
        <w:rPr>
          <w:rFonts w:ascii="Calibri" w:hAnsi="Calibri" w:cs="Calibri"/>
          <w:sz w:val="20"/>
          <w:szCs w:val="20"/>
        </w:rPr>
        <w:t>.</w:t>
      </w:r>
    </w:p>
    <w:p w14:paraId="3BDD0E96" w14:textId="5F6866BB" w:rsidR="00632AFF" w:rsidRPr="005E4BCD" w:rsidRDefault="00C545EA" w:rsidP="005E4BCD">
      <w:pPr>
        <w:spacing w:line="480" w:lineRule="auto"/>
        <w:rPr>
          <w:rFonts w:ascii="Calibri" w:hAnsi="Calibri" w:cs="Calibri"/>
          <w:sz w:val="20"/>
          <w:szCs w:val="20"/>
        </w:rPr>
      </w:pPr>
      <w:r w:rsidRPr="005E4BCD">
        <w:rPr>
          <w:rFonts w:ascii="Calibri" w:hAnsi="Calibri" w:cs="Calibri"/>
          <w:sz w:val="20"/>
          <w:szCs w:val="20"/>
        </w:rPr>
        <w:t>ARRIVAL</w:t>
      </w:r>
      <w:r w:rsidR="00BB30BB">
        <w:rPr>
          <w:rFonts w:ascii="Calibri" w:hAnsi="Calibri" w:cs="Calibri"/>
          <w:sz w:val="20"/>
          <w:szCs w:val="20"/>
        </w:rPr>
        <w:t>,</w:t>
      </w:r>
      <w:r w:rsidRPr="005E4BCD">
        <w:rPr>
          <w:rFonts w:ascii="Calibri" w:hAnsi="Calibri" w:cs="Calibri"/>
          <w:sz w:val="20"/>
          <w:szCs w:val="20"/>
        </w:rPr>
        <w:t xml:space="preserve"> </w:t>
      </w:r>
      <w:r w:rsidR="00BB30BB">
        <w:rPr>
          <w:rFonts w:ascii="Calibri" w:hAnsi="Calibri" w:cs="Calibri"/>
          <w:sz w:val="20"/>
          <w:szCs w:val="20"/>
        </w:rPr>
        <w:t>a 3 part,</w:t>
      </w:r>
      <w:r w:rsidR="00BB30BB" w:rsidRPr="005E4BCD">
        <w:rPr>
          <w:rFonts w:ascii="Calibri" w:hAnsi="Calibri" w:cs="Calibri"/>
          <w:sz w:val="20"/>
          <w:szCs w:val="20"/>
        </w:rPr>
        <w:t xml:space="preserve"> open-label, phase III trial, examining ivacaftor in children </w:t>
      </w:r>
      <w:r w:rsidR="00BB30BB">
        <w:rPr>
          <w:rFonts w:ascii="Calibri" w:hAnsi="Calibri" w:cs="Calibri"/>
          <w:sz w:val="20"/>
          <w:szCs w:val="20"/>
        </w:rPr>
        <w:t>&lt;</w:t>
      </w:r>
      <w:r w:rsidR="00BB30BB" w:rsidRPr="005E4BCD">
        <w:rPr>
          <w:rFonts w:ascii="Calibri" w:hAnsi="Calibri" w:cs="Calibri"/>
          <w:sz w:val="20"/>
          <w:szCs w:val="20"/>
        </w:rPr>
        <w:t xml:space="preserve">2 years </w:t>
      </w:r>
      <w:r w:rsidRPr="005E4BCD">
        <w:rPr>
          <w:rFonts w:ascii="Calibri" w:hAnsi="Calibri" w:cs="Calibri"/>
          <w:sz w:val="20"/>
          <w:szCs w:val="20"/>
        </w:rPr>
        <w:t>ha</w:t>
      </w:r>
      <w:r w:rsidR="00253091" w:rsidRPr="005E4BCD">
        <w:rPr>
          <w:rFonts w:ascii="Calibri" w:hAnsi="Calibri" w:cs="Calibri"/>
          <w:sz w:val="20"/>
          <w:szCs w:val="20"/>
        </w:rPr>
        <w:t>s</w:t>
      </w:r>
      <w:r w:rsidRPr="005E4BCD">
        <w:rPr>
          <w:rFonts w:ascii="Calibri" w:hAnsi="Calibri" w:cs="Calibri"/>
          <w:sz w:val="20"/>
          <w:szCs w:val="20"/>
        </w:rPr>
        <w:t xml:space="preserve"> </w:t>
      </w:r>
      <w:r w:rsidR="00BB30BB">
        <w:rPr>
          <w:rFonts w:ascii="Calibri" w:hAnsi="Calibri" w:cs="Calibri"/>
          <w:sz w:val="20"/>
          <w:szCs w:val="20"/>
        </w:rPr>
        <w:t xml:space="preserve">more recently </w:t>
      </w:r>
      <w:r w:rsidRPr="005E4BCD">
        <w:rPr>
          <w:rFonts w:ascii="Calibri" w:hAnsi="Calibri" w:cs="Calibri"/>
          <w:sz w:val="20"/>
          <w:szCs w:val="20"/>
        </w:rPr>
        <w:t>reported</w:t>
      </w:r>
      <w:r w:rsidR="00BB30BB">
        <w:rPr>
          <w:rFonts w:ascii="Calibri" w:hAnsi="Calibri" w:cs="Calibri"/>
          <w:sz w:val="20"/>
          <w:szCs w:val="20"/>
        </w:rPr>
        <w:t xml:space="preserve"> impacts in younger infants</w:t>
      </w:r>
      <w:r w:rsidR="00021423" w:rsidRPr="005E4BCD">
        <w:rPr>
          <w:rFonts w:ascii="Calibri" w:hAnsi="Calibri" w:cs="Calibri"/>
          <w:sz w:val="20"/>
          <w:szCs w:val="20"/>
        </w:rPr>
        <w:t xml:space="preserve"> </w:t>
      </w:r>
      <w:r w:rsidR="00290767">
        <w:rPr>
          <w:rFonts w:ascii="Calibri" w:hAnsi="Calibri" w:cs="Calibri"/>
          <w:sz w:val="20"/>
          <w:szCs w:val="20"/>
        </w:rPr>
        <w:fldChar w:fldCharType="begin">
          <w:fldData xml:space="preserve">PEVuZE5vdGU+PENpdGU+PEF1dGhvcj5Sb3NlbmZlbGQ8L0F1dGhvcj48WWVhcj4yMDE4PC9ZZWFy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</w:fldData>
        </w:fldChar>
      </w:r>
      <w:r w:rsidR="008F7923">
        <w:rPr>
          <w:rFonts w:ascii="Calibri" w:hAnsi="Calibri" w:cs="Calibri"/>
          <w:sz w:val="20"/>
          <w:szCs w:val="20"/>
        </w:rPr>
        <w:instrText xml:space="preserve"> ADDIN EN.CITE </w:instrText>
      </w:r>
      <w:r w:rsidR="008F7923">
        <w:rPr>
          <w:rFonts w:ascii="Calibri" w:hAnsi="Calibri" w:cs="Calibri"/>
          <w:sz w:val="20"/>
          <w:szCs w:val="20"/>
        </w:rPr>
        <w:fldChar w:fldCharType="begin">
          <w:fldData xml:space="preserve">PEVuZE5vdGU+PENpdGU+PEF1dGhvcj5Sb3NlbmZlbGQ8L0F1dGhvcj48WWVhcj4yMDE4PC9ZZWFy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</w:fldData>
        </w:fldChar>
      </w:r>
      <w:r w:rsidR="008F7923">
        <w:rPr>
          <w:rFonts w:ascii="Calibri" w:hAnsi="Calibri" w:cs="Calibri"/>
          <w:sz w:val="20"/>
          <w:szCs w:val="20"/>
        </w:rPr>
        <w:instrText xml:space="preserve"> ADDIN EN.CITE.DATA </w:instrText>
      </w:r>
      <w:r w:rsidR="008F7923">
        <w:rPr>
          <w:rFonts w:ascii="Calibri" w:hAnsi="Calibri" w:cs="Calibri"/>
          <w:sz w:val="20"/>
          <w:szCs w:val="20"/>
        </w:rPr>
      </w:r>
      <w:r w:rsidR="008F7923">
        <w:rPr>
          <w:rFonts w:ascii="Calibri" w:hAnsi="Calibri" w:cs="Calibri"/>
          <w:sz w:val="20"/>
          <w:szCs w:val="20"/>
        </w:rPr>
        <w:fldChar w:fldCharType="end"/>
      </w:r>
      <w:r w:rsidR="00290767">
        <w:rPr>
          <w:rFonts w:ascii="Calibri" w:hAnsi="Calibri" w:cs="Calibri"/>
          <w:sz w:val="20"/>
          <w:szCs w:val="20"/>
        </w:rPr>
      </w:r>
      <w:r w:rsidR="00290767">
        <w:rPr>
          <w:rFonts w:ascii="Calibri" w:hAnsi="Calibri" w:cs="Calibri"/>
          <w:sz w:val="20"/>
          <w:szCs w:val="20"/>
        </w:rPr>
        <w:fldChar w:fldCharType="separate"/>
      </w:r>
      <w:r w:rsidR="008F7923">
        <w:rPr>
          <w:rFonts w:ascii="Calibri" w:hAnsi="Calibri" w:cs="Calibri"/>
          <w:noProof/>
          <w:sz w:val="20"/>
          <w:szCs w:val="20"/>
        </w:rPr>
        <w:t>[13]</w:t>
      </w:r>
      <w:r w:rsidR="00290767">
        <w:rPr>
          <w:rFonts w:ascii="Calibri" w:hAnsi="Calibri" w:cs="Calibri"/>
          <w:sz w:val="20"/>
          <w:szCs w:val="20"/>
        </w:rPr>
        <w:fldChar w:fldCharType="end"/>
      </w:r>
      <w:r w:rsidRPr="005E4BCD">
        <w:rPr>
          <w:rFonts w:ascii="Calibri" w:hAnsi="Calibri" w:cs="Calibri"/>
          <w:sz w:val="20"/>
          <w:szCs w:val="20"/>
        </w:rPr>
        <w:t xml:space="preserve">. </w:t>
      </w:r>
      <w:r w:rsidR="00C730A0" w:rsidRPr="005E4BCD">
        <w:rPr>
          <w:rFonts w:ascii="Calibri" w:hAnsi="Calibri" w:cs="Calibri"/>
          <w:sz w:val="20"/>
          <w:szCs w:val="20"/>
        </w:rPr>
        <w:t xml:space="preserve">The first </w:t>
      </w:r>
      <w:r w:rsidR="004475AD" w:rsidRPr="005E4BCD">
        <w:rPr>
          <w:rFonts w:ascii="Calibri" w:hAnsi="Calibri" w:cs="Calibri"/>
          <w:sz w:val="20"/>
          <w:szCs w:val="20"/>
        </w:rPr>
        <w:t xml:space="preserve">part </w:t>
      </w:r>
      <w:r w:rsidR="00A14C64" w:rsidRPr="005E4BCD">
        <w:rPr>
          <w:rFonts w:ascii="Calibri" w:hAnsi="Calibri" w:cs="Calibri"/>
          <w:sz w:val="20"/>
          <w:szCs w:val="20"/>
        </w:rPr>
        <w:t>reported use</w:t>
      </w:r>
      <w:r w:rsidR="00253091" w:rsidRPr="005E4BCD">
        <w:rPr>
          <w:rFonts w:ascii="Calibri" w:hAnsi="Calibri" w:cs="Calibri"/>
          <w:sz w:val="20"/>
          <w:szCs w:val="20"/>
        </w:rPr>
        <w:t xml:space="preserve"> </w:t>
      </w:r>
      <w:r w:rsidR="00A14C64" w:rsidRPr="005E4BCD">
        <w:rPr>
          <w:rFonts w:ascii="Calibri" w:hAnsi="Calibri" w:cs="Calibri"/>
          <w:sz w:val="20"/>
          <w:szCs w:val="20"/>
        </w:rPr>
        <w:t xml:space="preserve">of </w:t>
      </w:r>
      <w:r w:rsidR="00BA7D30" w:rsidRPr="005E4BCD">
        <w:rPr>
          <w:rFonts w:ascii="Calibri" w:hAnsi="Calibri" w:cs="Calibri"/>
          <w:sz w:val="20"/>
          <w:szCs w:val="20"/>
        </w:rPr>
        <w:t>IVA</w:t>
      </w:r>
      <w:r w:rsidR="00D73784" w:rsidRPr="005E4BCD">
        <w:rPr>
          <w:rFonts w:ascii="Calibri" w:hAnsi="Calibri" w:cs="Calibri"/>
          <w:sz w:val="20"/>
          <w:szCs w:val="20"/>
        </w:rPr>
        <w:t xml:space="preserve"> in gating mutations</w:t>
      </w:r>
      <w:r w:rsidR="008527CE" w:rsidRPr="005E4BCD">
        <w:rPr>
          <w:rFonts w:ascii="Calibri" w:hAnsi="Calibri" w:cs="Calibri"/>
          <w:sz w:val="20"/>
          <w:szCs w:val="20"/>
        </w:rPr>
        <w:t xml:space="preserve"> in</w:t>
      </w:r>
      <w:r w:rsidR="00FF6441" w:rsidRPr="005E4BCD">
        <w:rPr>
          <w:rFonts w:ascii="Calibri" w:hAnsi="Calibri" w:cs="Calibri"/>
          <w:sz w:val="20"/>
          <w:szCs w:val="20"/>
        </w:rPr>
        <w:t xml:space="preserve"> children aged</w:t>
      </w:r>
      <w:r w:rsidR="008527CE" w:rsidRPr="005E4BCD">
        <w:rPr>
          <w:rFonts w:ascii="Calibri" w:hAnsi="Calibri" w:cs="Calibri"/>
          <w:sz w:val="20"/>
          <w:szCs w:val="20"/>
        </w:rPr>
        <w:t xml:space="preserve"> </w:t>
      </w:r>
      <w:r w:rsidR="00FF6441" w:rsidRPr="005E4BCD">
        <w:rPr>
          <w:rFonts w:ascii="Calibri" w:hAnsi="Calibri" w:cs="Calibri"/>
          <w:sz w:val="20"/>
          <w:szCs w:val="20"/>
        </w:rPr>
        <w:t>12-24 months, confirm</w:t>
      </w:r>
      <w:r w:rsidR="00B672BE" w:rsidRPr="005E4BCD">
        <w:rPr>
          <w:rFonts w:ascii="Calibri" w:hAnsi="Calibri" w:cs="Calibri"/>
          <w:sz w:val="20"/>
          <w:szCs w:val="20"/>
        </w:rPr>
        <w:t xml:space="preserve">ing similar </w:t>
      </w:r>
      <w:r w:rsidR="00D0795B" w:rsidRPr="005E4BCD">
        <w:rPr>
          <w:rFonts w:ascii="Calibri" w:hAnsi="Calibri" w:cs="Calibri"/>
          <w:sz w:val="20"/>
          <w:szCs w:val="20"/>
        </w:rPr>
        <w:t xml:space="preserve">safety, </w:t>
      </w:r>
      <w:r w:rsidR="00762FCC" w:rsidRPr="005E4BCD">
        <w:rPr>
          <w:rFonts w:ascii="Calibri" w:hAnsi="Calibri" w:cs="Calibri"/>
          <w:sz w:val="20"/>
          <w:szCs w:val="20"/>
        </w:rPr>
        <w:t>efficacy,</w:t>
      </w:r>
      <w:r w:rsidR="00D0795B" w:rsidRPr="005E4BCD">
        <w:rPr>
          <w:rFonts w:ascii="Calibri" w:hAnsi="Calibri" w:cs="Calibri"/>
          <w:sz w:val="20"/>
          <w:szCs w:val="20"/>
        </w:rPr>
        <w:t xml:space="preserve"> and </w:t>
      </w:r>
      <w:r w:rsidR="00021423">
        <w:rPr>
          <w:rFonts w:ascii="Calibri" w:hAnsi="Calibri" w:cs="Calibri"/>
          <w:sz w:val="20"/>
          <w:szCs w:val="20"/>
        </w:rPr>
        <w:t>pharmacokinetics</w:t>
      </w:r>
      <w:r w:rsidR="00D0795B" w:rsidRPr="005E4BCD">
        <w:rPr>
          <w:rFonts w:ascii="Calibri" w:hAnsi="Calibri" w:cs="Calibri"/>
          <w:sz w:val="20"/>
          <w:szCs w:val="20"/>
        </w:rPr>
        <w:t xml:space="preserve"> </w:t>
      </w:r>
      <w:r w:rsidR="00762FCC" w:rsidRPr="005E4BCD">
        <w:rPr>
          <w:rFonts w:ascii="Calibri" w:hAnsi="Calibri" w:cs="Calibri"/>
          <w:sz w:val="20"/>
          <w:szCs w:val="20"/>
        </w:rPr>
        <w:t>to</w:t>
      </w:r>
      <w:r w:rsidR="00D0795B" w:rsidRPr="005E4BCD">
        <w:rPr>
          <w:rFonts w:ascii="Calibri" w:hAnsi="Calibri" w:cs="Calibri"/>
          <w:sz w:val="20"/>
          <w:szCs w:val="20"/>
        </w:rPr>
        <w:t xml:space="preserve"> those aged</w:t>
      </w:r>
      <w:r w:rsidR="006A5C9E" w:rsidRPr="005E4BCD">
        <w:rPr>
          <w:rFonts w:ascii="Calibri" w:hAnsi="Calibri" w:cs="Calibri"/>
          <w:sz w:val="20"/>
          <w:szCs w:val="20"/>
        </w:rPr>
        <w:t xml:space="preserve"> 2-</w:t>
      </w:r>
      <w:r w:rsidR="005171C9">
        <w:rPr>
          <w:rFonts w:ascii="Calibri" w:hAnsi="Calibri" w:cs="Calibri"/>
          <w:sz w:val="20"/>
          <w:szCs w:val="20"/>
        </w:rPr>
        <w:t>5</w:t>
      </w:r>
      <w:r w:rsidR="006A5C9E" w:rsidRPr="005E4BCD">
        <w:rPr>
          <w:rFonts w:ascii="Calibri" w:hAnsi="Calibri" w:cs="Calibri"/>
          <w:sz w:val="20"/>
          <w:szCs w:val="20"/>
        </w:rPr>
        <w:t xml:space="preserve"> years</w:t>
      </w:r>
      <w:r w:rsidR="00290767">
        <w:rPr>
          <w:rFonts w:ascii="Calibri" w:hAnsi="Calibri" w:cs="Calibri"/>
          <w:sz w:val="20"/>
          <w:szCs w:val="20"/>
        </w:rPr>
        <w:fldChar w:fldCharType="begin">
          <w:fldData xml:space="preserve">PEVuZE5vdGU+PENpdGU+PEF1dGhvcj5EYXZpZXM8L0F1dGhvcj48WWVhcj4yMDE2PC9ZZWFyPjxS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</w:fldData>
        </w:fldChar>
      </w:r>
      <w:r w:rsidR="008F7923">
        <w:rPr>
          <w:rFonts w:ascii="Calibri" w:hAnsi="Calibri" w:cs="Calibri"/>
          <w:sz w:val="20"/>
          <w:szCs w:val="20"/>
        </w:rPr>
        <w:instrText xml:space="preserve"> ADDIN EN.CITE </w:instrText>
      </w:r>
      <w:r w:rsidR="008F7923">
        <w:rPr>
          <w:rFonts w:ascii="Calibri" w:hAnsi="Calibri" w:cs="Calibri"/>
          <w:sz w:val="20"/>
          <w:szCs w:val="20"/>
        </w:rPr>
        <w:fldChar w:fldCharType="begin">
          <w:fldData xml:space="preserve">PEVuZE5vdGU+PENpdGU+PEF1dGhvcj5EYXZpZXM8L0F1dGhvcj48WWVhcj4yMDE2PC9ZZWFyPjxS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</w:fldData>
        </w:fldChar>
      </w:r>
      <w:r w:rsidR="008F7923">
        <w:rPr>
          <w:rFonts w:ascii="Calibri" w:hAnsi="Calibri" w:cs="Calibri"/>
          <w:sz w:val="20"/>
          <w:szCs w:val="20"/>
        </w:rPr>
        <w:instrText xml:space="preserve"> ADDIN EN.CITE.DATA </w:instrText>
      </w:r>
      <w:r w:rsidR="008F7923">
        <w:rPr>
          <w:rFonts w:ascii="Calibri" w:hAnsi="Calibri" w:cs="Calibri"/>
          <w:sz w:val="20"/>
          <w:szCs w:val="20"/>
        </w:rPr>
      </w:r>
      <w:r w:rsidR="008F7923">
        <w:rPr>
          <w:rFonts w:ascii="Calibri" w:hAnsi="Calibri" w:cs="Calibri"/>
          <w:sz w:val="20"/>
          <w:szCs w:val="20"/>
        </w:rPr>
        <w:fldChar w:fldCharType="end"/>
      </w:r>
      <w:r w:rsidR="00290767">
        <w:rPr>
          <w:rFonts w:ascii="Calibri" w:hAnsi="Calibri" w:cs="Calibri"/>
          <w:sz w:val="20"/>
          <w:szCs w:val="20"/>
        </w:rPr>
      </w:r>
      <w:r w:rsidR="00290767">
        <w:rPr>
          <w:rFonts w:ascii="Calibri" w:hAnsi="Calibri" w:cs="Calibri"/>
          <w:sz w:val="20"/>
          <w:szCs w:val="20"/>
        </w:rPr>
        <w:fldChar w:fldCharType="separate"/>
      </w:r>
      <w:r w:rsidR="008F7923">
        <w:rPr>
          <w:rFonts w:ascii="Calibri" w:hAnsi="Calibri" w:cs="Calibri"/>
          <w:noProof/>
          <w:sz w:val="20"/>
          <w:szCs w:val="20"/>
        </w:rPr>
        <w:t>[11]</w:t>
      </w:r>
      <w:r w:rsidR="00290767">
        <w:rPr>
          <w:rFonts w:ascii="Calibri" w:hAnsi="Calibri" w:cs="Calibri"/>
          <w:sz w:val="20"/>
          <w:szCs w:val="20"/>
        </w:rPr>
        <w:fldChar w:fldCharType="end"/>
      </w:r>
      <w:r w:rsidR="006A5C9E" w:rsidRPr="005E4BCD">
        <w:rPr>
          <w:rFonts w:ascii="Calibri" w:hAnsi="Calibri" w:cs="Calibri"/>
          <w:sz w:val="20"/>
          <w:szCs w:val="20"/>
        </w:rPr>
        <w:t>. A mean change in sweat Cl</w:t>
      </w:r>
      <w:r w:rsidR="006A5C9E" w:rsidRPr="005E4BCD">
        <w:rPr>
          <w:rFonts w:ascii="Calibri" w:hAnsi="Calibri" w:cs="Calibri"/>
          <w:sz w:val="20"/>
          <w:szCs w:val="20"/>
          <w:vertAlign w:val="superscript"/>
        </w:rPr>
        <w:t>-</w:t>
      </w:r>
      <w:r w:rsidR="006A5C9E" w:rsidRPr="005E4BCD">
        <w:rPr>
          <w:rFonts w:ascii="Calibri" w:hAnsi="Calibri" w:cs="Calibri"/>
          <w:sz w:val="20"/>
          <w:szCs w:val="20"/>
        </w:rPr>
        <w:t xml:space="preserve"> of -73mmol/L was seen</w:t>
      </w:r>
      <w:r w:rsidR="00095A5A" w:rsidRPr="005E4BCD">
        <w:rPr>
          <w:rFonts w:ascii="Calibri" w:hAnsi="Calibri" w:cs="Calibri"/>
          <w:sz w:val="20"/>
          <w:szCs w:val="20"/>
        </w:rPr>
        <w:t xml:space="preserve">. </w:t>
      </w:r>
      <w:r w:rsidR="00504A89" w:rsidRPr="005E4BCD">
        <w:rPr>
          <w:rFonts w:ascii="Calibri" w:hAnsi="Calibri" w:cs="Calibri"/>
          <w:sz w:val="20"/>
          <w:szCs w:val="20"/>
        </w:rPr>
        <w:t xml:space="preserve">In 2020, </w:t>
      </w:r>
      <w:r w:rsidR="00504A89" w:rsidRPr="005E4BCD">
        <w:rPr>
          <w:rFonts w:ascii="Calibri" w:hAnsi="Calibri" w:cs="Calibri"/>
          <w:sz w:val="20"/>
          <w:szCs w:val="20"/>
        </w:rPr>
        <w:lastRenderedPageBreak/>
        <w:t>the</w:t>
      </w:r>
      <w:r w:rsidR="00A14C64" w:rsidRPr="005E4BCD">
        <w:rPr>
          <w:rFonts w:ascii="Calibri" w:hAnsi="Calibri" w:cs="Calibri"/>
          <w:sz w:val="20"/>
          <w:szCs w:val="20"/>
        </w:rPr>
        <w:t xml:space="preserve"> second part </w:t>
      </w:r>
      <w:r w:rsidR="009E76A6" w:rsidRPr="005E4BCD">
        <w:rPr>
          <w:rFonts w:ascii="Calibri" w:hAnsi="Calibri" w:cs="Calibri"/>
          <w:sz w:val="20"/>
          <w:szCs w:val="20"/>
        </w:rPr>
        <w:t xml:space="preserve">reported </w:t>
      </w:r>
      <w:r w:rsidR="00490CDA" w:rsidRPr="005E4BCD">
        <w:rPr>
          <w:rFonts w:ascii="Calibri" w:hAnsi="Calibri" w:cs="Calibri"/>
          <w:sz w:val="20"/>
          <w:szCs w:val="20"/>
        </w:rPr>
        <w:t xml:space="preserve">similar </w:t>
      </w:r>
      <w:r w:rsidR="00531EDE" w:rsidRPr="005E4BCD">
        <w:rPr>
          <w:rFonts w:ascii="Calibri" w:hAnsi="Calibri" w:cs="Calibri"/>
          <w:sz w:val="20"/>
          <w:szCs w:val="20"/>
        </w:rPr>
        <w:t xml:space="preserve">safety and efficacy </w:t>
      </w:r>
      <w:r w:rsidR="00490CDA" w:rsidRPr="005E4BCD">
        <w:rPr>
          <w:rFonts w:ascii="Calibri" w:hAnsi="Calibri" w:cs="Calibri"/>
          <w:sz w:val="20"/>
          <w:szCs w:val="20"/>
        </w:rPr>
        <w:t>findings in</w:t>
      </w:r>
      <w:r w:rsidR="009E76A6" w:rsidRPr="005E4BCD">
        <w:rPr>
          <w:rFonts w:ascii="Calibri" w:hAnsi="Calibri" w:cs="Calibri"/>
          <w:sz w:val="20"/>
          <w:szCs w:val="20"/>
        </w:rPr>
        <w:t xml:space="preserve"> children </w:t>
      </w:r>
      <w:r w:rsidR="00B91ACC" w:rsidRPr="005E4BCD">
        <w:rPr>
          <w:rFonts w:ascii="Calibri" w:hAnsi="Calibri" w:cs="Calibri"/>
          <w:sz w:val="20"/>
          <w:szCs w:val="20"/>
        </w:rPr>
        <w:t>aged</w:t>
      </w:r>
      <w:r w:rsidR="007247AE" w:rsidRPr="005E4BCD">
        <w:rPr>
          <w:rFonts w:ascii="Calibri" w:hAnsi="Calibri" w:cs="Calibri"/>
          <w:sz w:val="20"/>
          <w:szCs w:val="20"/>
        </w:rPr>
        <w:t xml:space="preserve"> </w:t>
      </w:r>
      <w:r w:rsidR="00504A89" w:rsidRPr="005E4BCD">
        <w:rPr>
          <w:rFonts w:ascii="Calibri" w:hAnsi="Calibri" w:cs="Calibri"/>
          <w:sz w:val="20"/>
          <w:szCs w:val="20"/>
        </w:rPr>
        <w:t>4-12 months</w:t>
      </w:r>
      <w:r w:rsidR="00EE6209">
        <w:rPr>
          <w:rFonts w:ascii="Calibri" w:hAnsi="Calibri" w:cs="Calibri"/>
          <w:sz w:val="20"/>
          <w:szCs w:val="20"/>
        </w:rPr>
        <w:t xml:space="preserve"> </w:t>
      </w:r>
      <w:r w:rsidR="00290767">
        <w:rPr>
          <w:rFonts w:ascii="Calibri" w:hAnsi="Calibri" w:cs="Calibri"/>
          <w:sz w:val="20"/>
          <w:szCs w:val="20"/>
        </w:rPr>
        <w:fldChar w:fldCharType="begin">
          <w:fldData xml:space="preserve">PEVuZE5vdGU+PENpdGU+PEF1dGhvcj5EYXZpZXM8L0F1dGhvcj48WWVhcj4yMDIxPC9ZZWFyPjxS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</w:fldData>
        </w:fldChar>
      </w:r>
      <w:r w:rsidR="008F7923">
        <w:rPr>
          <w:rFonts w:ascii="Calibri" w:hAnsi="Calibri" w:cs="Calibri"/>
          <w:sz w:val="20"/>
          <w:szCs w:val="20"/>
        </w:rPr>
        <w:instrText xml:space="preserve"> ADDIN EN.CITE </w:instrText>
      </w:r>
      <w:r w:rsidR="008F7923">
        <w:rPr>
          <w:rFonts w:ascii="Calibri" w:hAnsi="Calibri" w:cs="Calibri"/>
          <w:sz w:val="20"/>
          <w:szCs w:val="20"/>
        </w:rPr>
        <w:fldChar w:fldCharType="begin">
          <w:fldData xml:space="preserve">PEVuZE5vdGU+PENpdGU+PEF1dGhvcj5EYXZpZXM8L0F1dGhvcj48WWVhcj4yMDIxPC9ZZWFyPjxS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</w:fldData>
        </w:fldChar>
      </w:r>
      <w:r w:rsidR="008F7923">
        <w:rPr>
          <w:rFonts w:ascii="Calibri" w:hAnsi="Calibri" w:cs="Calibri"/>
          <w:sz w:val="20"/>
          <w:szCs w:val="20"/>
        </w:rPr>
        <w:instrText xml:space="preserve"> ADDIN EN.CITE.DATA </w:instrText>
      </w:r>
      <w:r w:rsidR="008F7923">
        <w:rPr>
          <w:rFonts w:ascii="Calibri" w:hAnsi="Calibri" w:cs="Calibri"/>
          <w:sz w:val="20"/>
          <w:szCs w:val="20"/>
        </w:rPr>
      </w:r>
      <w:r w:rsidR="008F7923">
        <w:rPr>
          <w:rFonts w:ascii="Calibri" w:hAnsi="Calibri" w:cs="Calibri"/>
          <w:sz w:val="20"/>
          <w:szCs w:val="20"/>
        </w:rPr>
        <w:fldChar w:fldCharType="end"/>
      </w:r>
      <w:r w:rsidR="00290767">
        <w:rPr>
          <w:rFonts w:ascii="Calibri" w:hAnsi="Calibri" w:cs="Calibri"/>
          <w:sz w:val="20"/>
          <w:szCs w:val="20"/>
        </w:rPr>
      </w:r>
      <w:r w:rsidR="00290767">
        <w:rPr>
          <w:rFonts w:ascii="Calibri" w:hAnsi="Calibri" w:cs="Calibri"/>
          <w:sz w:val="20"/>
          <w:szCs w:val="20"/>
        </w:rPr>
        <w:fldChar w:fldCharType="separate"/>
      </w:r>
      <w:r w:rsidR="008F7923">
        <w:rPr>
          <w:rFonts w:ascii="Calibri" w:hAnsi="Calibri" w:cs="Calibri"/>
          <w:noProof/>
          <w:sz w:val="20"/>
          <w:szCs w:val="20"/>
        </w:rPr>
        <w:t>[15]</w:t>
      </w:r>
      <w:r w:rsidR="00290767">
        <w:rPr>
          <w:rFonts w:ascii="Calibri" w:hAnsi="Calibri" w:cs="Calibri"/>
          <w:sz w:val="20"/>
          <w:szCs w:val="20"/>
        </w:rPr>
        <w:fldChar w:fldCharType="end"/>
      </w:r>
      <w:r w:rsidR="00521F75" w:rsidRPr="005E4BCD">
        <w:rPr>
          <w:rFonts w:ascii="Calibri" w:hAnsi="Calibri" w:cs="Calibri"/>
          <w:sz w:val="20"/>
          <w:szCs w:val="20"/>
        </w:rPr>
        <w:t xml:space="preserve"> </w:t>
      </w:r>
      <w:r w:rsidR="0015606D" w:rsidRPr="005E4BCD">
        <w:rPr>
          <w:rFonts w:ascii="Calibri" w:hAnsi="Calibri" w:cs="Calibri"/>
          <w:sz w:val="20"/>
          <w:szCs w:val="20"/>
        </w:rPr>
        <w:t>whilst the third part, looking at children 1-4 months</w:t>
      </w:r>
      <w:r w:rsidR="00F974DD" w:rsidRPr="005E4BCD">
        <w:rPr>
          <w:rFonts w:ascii="Calibri" w:hAnsi="Calibri" w:cs="Calibri"/>
          <w:sz w:val="20"/>
          <w:szCs w:val="20"/>
        </w:rPr>
        <w:t>,</w:t>
      </w:r>
      <w:r w:rsidR="0015606D" w:rsidRPr="005E4BCD">
        <w:rPr>
          <w:rFonts w:ascii="Calibri" w:hAnsi="Calibri" w:cs="Calibri"/>
          <w:sz w:val="20"/>
          <w:szCs w:val="20"/>
        </w:rPr>
        <w:t xml:space="preserve"> is currently underway. </w:t>
      </w:r>
      <w:r w:rsidR="00BB30BB">
        <w:rPr>
          <w:rFonts w:ascii="Calibri" w:hAnsi="Calibri" w:cs="Calibri"/>
          <w:sz w:val="20"/>
          <w:szCs w:val="20"/>
        </w:rPr>
        <w:t>Both cohorts have reported improvements in FE, in some patients above the threshold for pancreatic sufficiency.</w:t>
      </w:r>
    </w:p>
    <w:p w14:paraId="3F4D4336" w14:textId="77777777" w:rsidR="0002058A" w:rsidRPr="005E4BCD" w:rsidRDefault="0002058A" w:rsidP="005E4BCD">
      <w:pPr>
        <w:spacing w:line="480" w:lineRule="auto"/>
        <w:rPr>
          <w:rFonts w:ascii="Calibri" w:hAnsi="Calibri" w:cs="Calibri"/>
          <w:sz w:val="20"/>
          <w:szCs w:val="20"/>
        </w:rPr>
      </w:pPr>
    </w:p>
    <w:p w14:paraId="757F4419" w14:textId="0700B7CF" w:rsidR="00477B30" w:rsidRPr="005E4BCD" w:rsidRDefault="00BC5C99" w:rsidP="005E4BCD">
      <w:pPr>
        <w:spacing w:line="480" w:lineRule="auto"/>
        <w:rPr>
          <w:rFonts w:ascii="Calibri" w:hAnsi="Calibri" w:cs="Calibri"/>
          <w:b/>
          <w:bCs/>
          <w:sz w:val="20"/>
          <w:szCs w:val="20"/>
        </w:rPr>
      </w:pPr>
      <w:r w:rsidRPr="005E4BCD">
        <w:rPr>
          <w:rFonts w:ascii="Calibri" w:hAnsi="Calibri" w:cs="Calibri"/>
          <w:b/>
          <w:bCs/>
          <w:sz w:val="20"/>
          <w:szCs w:val="20"/>
        </w:rPr>
        <w:t>3.</w:t>
      </w:r>
      <w:r w:rsidR="00D63FAE">
        <w:rPr>
          <w:rFonts w:ascii="Calibri" w:hAnsi="Calibri" w:cs="Calibri"/>
          <w:b/>
          <w:bCs/>
          <w:sz w:val="20"/>
          <w:szCs w:val="20"/>
        </w:rPr>
        <w:t>2</w:t>
      </w:r>
      <w:r w:rsidRPr="005E4BCD">
        <w:rPr>
          <w:rFonts w:ascii="Calibri" w:hAnsi="Calibri" w:cs="Calibri"/>
          <w:b/>
          <w:bCs/>
          <w:sz w:val="20"/>
          <w:szCs w:val="20"/>
        </w:rPr>
        <w:t xml:space="preserve"> </w:t>
      </w:r>
      <w:r w:rsidR="00534BA7">
        <w:rPr>
          <w:rFonts w:ascii="Calibri" w:hAnsi="Calibri" w:cs="Calibri"/>
          <w:b/>
          <w:bCs/>
          <w:sz w:val="20"/>
          <w:szCs w:val="20"/>
        </w:rPr>
        <w:t>Pulmonary effects: r</w:t>
      </w:r>
      <w:r w:rsidR="00993AD2" w:rsidRPr="005E4BCD">
        <w:rPr>
          <w:rFonts w:ascii="Calibri" w:hAnsi="Calibri" w:cs="Calibri"/>
          <w:b/>
          <w:bCs/>
          <w:sz w:val="20"/>
          <w:szCs w:val="20"/>
        </w:rPr>
        <w:t xml:space="preserve">eal-world observational </w:t>
      </w:r>
      <w:r w:rsidR="00C2254D" w:rsidRPr="005E4BCD">
        <w:rPr>
          <w:rFonts w:ascii="Calibri" w:hAnsi="Calibri" w:cs="Calibri"/>
          <w:b/>
          <w:bCs/>
          <w:sz w:val="20"/>
          <w:szCs w:val="20"/>
        </w:rPr>
        <w:t xml:space="preserve">and </w:t>
      </w:r>
      <w:r w:rsidR="004260D4" w:rsidRPr="005E4BCD">
        <w:rPr>
          <w:rFonts w:ascii="Calibri" w:hAnsi="Calibri" w:cs="Calibri"/>
          <w:b/>
          <w:bCs/>
          <w:sz w:val="20"/>
          <w:szCs w:val="20"/>
        </w:rPr>
        <w:t>CF registr</w:t>
      </w:r>
      <w:r w:rsidR="00534BA7">
        <w:rPr>
          <w:rFonts w:ascii="Calibri" w:hAnsi="Calibri" w:cs="Calibri"/>
          <w:b/>
          <w:bCs/>
          <w:sz w:val="20"/>
          <w:szCs w:val="20"/>
        </w:rPr>
        <w:t>y studies</w:t>
      </w:r>
    </w:p>
    <w:p w14:paraId="5841C773" w14:textId="66282767" w:rsidR="003F0C87" w:rsidRPr="005E4BCD" w:rsidRDefault="00A83E6F" w:rsidP="005E4BCD">
      <w:pPr>
        <w:spacing w:line="480" w:lineRule="auto"/>
        <w:rPr>
          <w:rFonts w:asciiTheme="minorHAnsi" w:hAnsiTheme="minorHAnsi" w:cstheme="minorHAnsi"/>
          <w:color w:val="000000"/>
          <w:sz w:val="20"/>
          <w:szCs w:val="20"/>
          <w:shd w:val="clear" w:color="auto" w:fill="FFFFFF"/>
        </w:rPr>
      </w:pPr>
      <w:r>
        <w:rPr>
          <w:rFonts w:ascii="Calibri" w:hAnsi="Calibri" w:cs="Calibri"/>
          <w:color w:val="000000" w:themeColor="text1"/>
          <w:sz w:val="20"/>
          <w:szCs w:val="20"/>
        </w:rPr>
        <w:t>A body of</w:t>
      </w:r>
      <w:r w:rsidR="002C6E67" w:rsidRPr="005E4BCD">
        <w:rPr>
          <w:rFonts w:ascii="Calibri" w:hAnsi="Calibri" w:cs="Calibri"/>
          <w:color w:val="000000" w:themeColor="text1"/>
          <w:sz w:val="20"/>
          <w:szCs w:val="20"/>
        </w:rPr>
        <w:t xml:space="preserve"> observational </w:t>
      </w:r>
      <w:r>
        <w:rPr>
          <w:rFonts w:ascii="Calibri" w:hAnsi="Calibri" w:cs="Calibri"/>
          <w:color w:val="000000" w:themeColor="text1"/>
          <w:sz w:val="20"/>
          <w:szCs w:val="20"/>
        </w:rPr>
        <w:t>evidence of the wider microbiological and physiological impact</w:t>
      </w:r>
      <w:r w:rsidR="00534BA7">
        <w:rPr>
          <w:rFonts w:ascii="Calibri" w:hAnsi="Calibri" w:cs="Calibri"/>
          <w:color w:val="000000" w:themeColor="text1"/>
          <w:sz w:val="20"/>
          <w:szCs w:val="20"/>
        </w:rPr>
        <w:t xml:space="preserve"> of</w:t>
      </w:r>
      <w:r w:rsidR="00584257" w:rsidRPr="005E4BCD">
        <w:rPr>
          <w:rFonts w:ascii="Calibri" w:hAnsi="Calibri" w:cs="Calibri"/>
          <w:color w:val="000000" w:themeColor="text1"/>
          <w:sz w:val="20"/>
          <w:szCs w:val="20"/>
        </w:rPr>
        <w:t xml:space="preserve"> </w:t>
      </w:r>
      <w:r w:rsidR="002C6E67" w:rsidRPr="005E4BCD">
        <w:rPr>
          <w:rFonts w:ascii="Calibri" w:hAnsi="Calibri" w:cs="Calibri"/>
          <w:color w:val="000000" w:themeColor="text1"/>
          <w:sz w:val="20"/>
          <w:szCs w:val="20"/>
        </w:rPr>
        <w:t>IVA</w:t>
      </w:r>
      <w:r>
        <w:rPr>
          <w:rFonts w:ascii="Calibri" w:hAnsi="Calibri" w:cs="Calibri"/>
          <w:color w:val="000000" w:themeColor="text1"/>
          <w:sz w:val="20"/>
          <w:szCs w:val="20"/>
        </w:rPr>
        <w:t>-treatment</w:t>
      </w:r>
      <w:r w:rsidR="00534BA7">
        <w:rPr>
          <w:rFonts w:ascii="Calibri" w:hAnsi="Calibri" w:cs="Calibri"/>
          <w:color w:val="000000" w:themeColor="text1"/>
          <w:sz w:val="20"/>
          <w:szCs w:val="20"/>
        </w:rPr>
        <w:t xml:space="preserve"> on the CF lung</w:t>
      </w:r>
      <w:r>
        <w:rPr>
          <w:rFonts w:ascii="Calibri" w:hAnsi="Calibri" w:cs="Calibri"/>
          <w:color w:val="000000" w:themeColor="text1"/>
          <w:sz w:val="20"/>
          <w:szCs w:val="20"/>
        </w:rPr>
        <w:t xml:space="preserve"> is building</w:t>
      </w:r>
      <w:r w:rsidR="00584257">
        <w:rPr>
          <w:rFonts w:ascii="Calibri" w:hAnsi="Calibri" w:cs="Calibri"/>
          <w:color w:val="000000" w:themeColor="text1"/>
          <w:sz w:val="20"/>
          <w:szCs w:val="20"/>
        </w:rPr>
        <w:t xml:space="preserve">. </w:t>
      </w:r>
      <w:r w:rsidR="002C6E67" w:rsidRPr="005E4BCD">
        <w:rPr>
          <w:rFonts w:ascii="Calibri" w:hAnsi="Calibri" w:cs="Calibri"/>
          <w:color w:val="000000" w:themeColor="text1"/>
          <w:sz w:val="20"/>
          <w:szCs w:val="20"/>
        </w:rPr>
        <w:t xml:space="preserve"> A</w:t>
      </w:r>
      <w:r w:rsidR="0048442E" w:rsidRPr="005E4BCD">
        <w:rPr>
          <w:rFonts w:ascii="Calibri" w:hAnsi="Calibri" w:cs="Calibri"/>
          <w:color w:val="000000" w:themeColor="text1"/>
          <w:sz w:val="20"/>
          <w:szCs w:val="20"/>
        </w:rPr>
        <w:t xml:space="preserve"> small</w:t>
      </w:r>
      <w:r w:rsidR="002C6E67" w:rsidRPr="005E4BCD">
        <w:rPr>
          <w:rFonts w:ascii="Calibri" w:hAnsi="Calibri" w:cs="Calibri"/>
          <w:color w:val="000000" w:themeColor="text1"/>
          <w:sz w:val="20"/>
          <w:szCs w:val="20"/>
        </w:rPr>
        <w:t xml:space="preserve"> study of 12 patients showed </w:t>
      </w:r>
      <w:r w:rsidR="00B3421A">
        <w:rPr>
          <w:rFonts w:ascii="Calibri" w:hAnsi="Calibri" w:cs="Calibri"/>
          <w:color w:val="000000" w:themeColor="text1"/>
          <w:sz w:val="20"/>
          <w:szCs w:val="20"/>
        </w:rPr>
        <w:t xml:space="preserve">a </w:t>
      </w:r>
      <w:r w:rsidR="002C6E67" w:rsidRPr="005E4BCD">
        <w:rPr>
          <w:rFonts w:ascii="Calibri" w:hAnsi="Calibri" w:cs="Calibri"/>
          <w:color w:val="000000" w:themeColor="text1"/>
          <w:sz w:val="20"/>
          <w:szCs w:val="20"/>
        </w:rPr>
        <w:t>rapid decrease in sputum</w:t>
      </w:r>
      <w:r w:rsidR="00170552">
        <w:rPr>
          <w:rFonts w:ascii="Calibri" w:hAnsi="Calibri" w:cs="Calibri"/>
          <w:color w:val="000000" w:themeColor="text1"/>
          <w:sz w:val="20"/>
          <w:szCs w:val="20"/>
        </w:rPr>
        <w:t xml:space="preserve"> </w:t>
      </w:r>
      <w:r w:rsidR="00A86C3F" w:rsidRPr="00A86C3F">
        <w:rPr>
          <w:rFonts w:ascii="Calibri" w:hAnsi="Calibri" w:cs="Calibri"/>
          <w:i/>
          <w:iCs/>
          <w:color w:val="000000" w:themeColor="text1"/>
          <w:sz w:val="20"/>
          <w:szCs w:val="20"/>
        </w:rPr>
        <w:t>Pseudomonas aeruginosa</w:t>
      </w:r>
      <w:r w:rsidR="00A86C3F">
        <w:rPr>
          <w:rFonts w:ascii="Calibri" w:hAnsi="Calibri" w:cs="Calibri"/>
          <w:color w:val="000000" w:themeColor="text1"/>
          <w:sz w:val="20"/>
          <w:szCs w:val="20"/>
        </w:rPr>
        <w:t xml:space="preserve"> (</w:t>
      </w:r>
      <w:r w:rsidR="00170552">
        <w:rPr>
          <w:rFonts w:ascii="Calibri" w:hAnsi="Calibri" w:cs="Calibri"/>
          <w:color w:val="000000" w:themeColor="text1"/>
          <w:sz w:val="20"/>
          <w:szCs w:val="20"/>
        </w:rPr>
        <w:t>Pa</w:t>
      </w:r>
      <w:r w:rsidR="00A86C3F">
        <w:rPr>
          <w:rFonts w:ascii="Calibri" w:hAnsi="Calibri" w:cs="Calibri"/>
          <w:color w:val="000000" w:themeColor="text1"/>
          <w:sz w:val="20"/>
          <w:szCs w:val="20"/>
        </w:rPr>
        <w:t>)</w:t>
      </w:r>
      <w:r w:rsidR="00170552">
        <w:rPr>
          <w:rFonts w:ascii="Calibri" w:hAnsi="Calibri" w:cs="Calibri"/>
          <w:color w:val="000000" w:themeColor="text1"/>
          <w:sz w:val="20"/>
          <w:szCs w:val="20"/>
        </w:rPr>
        <w:t xml:space="preserve"> </w:t>
      </w:r>
      <w:r w:rsidR="002C6E67" w:rsidRPr="005E4BCD">
        <w:rPr>
          <w:rFonts w:ascii="Calibri" w:hAnsi="Calibri" w:cs="Calibri"/>
          <w:color w:val="000000" w:themeColor="text1"/>
          <w:sz w:val="20"/>
          <w:szCs w:val="20"/>
        </w:rPr>
        <w:t>density with</w:t>
      </w:r>
      <w:r w:rsidR="005171C9">
        <w:rPr>
          <w:rFonts w:ascii="Calibri" w:hAnsi="Calibri" w:cs="Calibri"/>
          <w:color w:val="000000" w:themeColor="text1"/>
          <w:sz w:val="20"/>
          <w:szCs w:val="20"/>
        </w:rPr>
        <w:t>in</w:t>
      </w:r>
      <w:r w:rsidR="002C6E67" w:rsidRPr="005E4BCD">
        <w:rPr>
          <w:rFonts w:ascii="Calibri" w:hAnsi="Calibri" w:cs="Calibri"/>
          <w:color w:val="000000" w:themeColor="text1"/>
          <w:sz w:val="20"/>
          <w:szCs w:val="20"/>
        </w:rPr>
        <w:t xml:space="preserve"> 48 hours of starting </w:t>
      </w:r>
      <w:r w:rsidR="00B3421A">
        <w:rPr>
          <w:rFonts w:ascii="Calibri" w:hAnsi="Calibri" w:cs="Calibri"/>
          <w:color w:val="000000" w:themeColor="text1"/>
          <w:sz w:val="20"/>
          <w:szCs w:val="20"/>
        </w:rPr>
        <w:t>IVA</w:t>
      </w:r>
      <w:r w:rsidR="00B3421A" w:rsidRPr="005E4BCD">
        <w:rPr>
          <w:rFonts w:ascii="Calibri" w:hAnsi="Calibri" w:cs="Calibri"/>
          <w:color w:val="000000" w:themeColor="text1"/>
          <w:sz w:val="20"/>
          <w:szCs w:val="20"/>
        </w:rPr>
        <w:t xml:space="preserve"> </w:t>
      </w:r>
      <w:r w:rsidR="00396C10" w:rsidRPr="005E4BCD">
        <w:rPr>
          <w:rFonts w:ascii="Calibri" w:hAnsi="Calibri" w:cs="Calibri"/>
          <w:color w:val="000000" w:themeColor="text1"/>
          <w:sz w:val="20"/>
          <w:szCs w:val="20"/>
        </w:rPr>
        <w:t xml:space="preserve">that </w:t>
      </w:r>
      <w:r w:rsidR="002C6E67" w:rsidRPr="005E4BCD">
        <w:rPr>
          <w:rFonts w:ascii="Calibri" w:hAnsi="Calibri" w:cs="Calibri"/>
          <w:color w:val="000000" w:themeColor="text1"/>
          <w:sz w:val="20"/>
          <w:szCs w:val="20"/>
        </w:rPr>
        <w:t xml:space="preserve">persisted </w:t>
      </w:r>
      <w:r>
        <w:rPr>
          <w:rFonts w:ascii="Calibri" w:hAnsi="Calibri" w:cs="Calibri"/>
          <w:color w:val="000000" w:themeColor="text1"/>
          <w:sz w:val="20"/>
          <w:szCs w:val="20"/>
        </w:rPr>
        <w:t>throughout</w:t>
      </w:r>
      <w:r w:rsidRPr="005E4BCD">
        <w:rPr>
          <w:rFonts w:ascii="Calibri" w:hAnsi="Calibri" w:cs="Calibri"/>
          <w:color w:val="000000" w:themeColor="text1"/>
          <w:sz w:val="20"/>
          <w:szCs w:val="20"/>
        </w:rPr>
        <w:t xml:space="preserve"> </w:t>
      </w:r>
      <w:r w:rsidR="002C6E67" w:rsidRPr="005E4BCD">
        <w:rPr>
          <w:rFonts w:ascii="Calibri" w:hAnsi="Calibri" w:cs="Calibri"/>
          <w:color w:val="000000" w:themeColor="text1"/>
          <w:sz w:val="20"/>
          <w:szCs w:val="20"/>
        </w:rPr>
        <w:t>the first year</w:t>
      </w:r>
      <w:r>
        <w:rPr>
          <w:rFonts w:ascii="Calibri" w:hAnsi="Calibri" w:cs="Calibri"/>
          <w:color w:val="000000" w:themeColor="text1"/>
          <w:sz w:val="20"/>
          <w:szCs w:val="20"/>
        </w:rPr>
        <w:t xml:space="preserve"> </w:t>
      </w:r>
      <w:r w:rsidR="00290767">
        <w:rPr>
          <w:rFonts w:ascii="Calibri" w:hAnsi="Calibri" w:cs="Calibri"/>
          <w:color w:val="000000" w:themeColor="text1"/>
          <w:sz w:val="20"/>
          <w:szCs w:val="20"/>
        </w:rPr>
        <w:fldChar w:fldCharType="begin">
          <w:fldData xml:space="preserve">PEVuZE5vdGU+PENpdGU+PEF1dGhvcj5IaXNlcnQ8L0F1dGhvcj48WWVhcj4yMDE3PC9ZZWFyPjxS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</w:fldData>
        </w:fldChar>
      </w:r>
      <w:r w:rsidR="00593474">
        <w:rPr>
          <w:rFonts w:ascii="Calibri" w:hAnsi="Calibri" w:cs="Calibri"/>
          <w:color w:val="000000" w:themeColor="text1"/>
          <w:sz w:val="20"/>
          <w:szCs w:val="20"/>
        </w:rPr>
        <w:instrText xml:space="preserve"> ADDIN EN.CITE </w:instrText>
      </w:r>
      <w:r w:rsidR="00593474">
        <w:rPr>
          <w:rFonts w:ascii="Calibri" w:hAnsi="Calibri" w:cs="Calibri"/>
          <w:color w:val="000000" w:themeColor="text1"/>
          <w:sz w:val="20"/>
          <w:szCs w:val="20"/>
        </w:rPr>
        <w:fldChar w:fldCharType="begin">
          <w:fldData xml:space="preserve">PEVuZE5vdGU+PENpdGU+PEF1dGhvcj5IaXNlcnQ8L0F1dGhvcj48WWVhcj4yMDE3PC9ZZWFyPjxS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</w:fldData>
        </w:fldChar>
      </w:r>
      <w:r w:rsidR="00593474">
        <w:rPr>
          <w:rFonts w:ascii="Calibri" w:hAnsi="Calibri" w:cs="Calibri"/>
          <w:color w:val="000000" w:themeColor="text1"/>
          <w:sz w:val="20"/>
          <w:szCs w:val="20"/>
        </w:rPr>
        <w:instrText xml:space="preserve"> ADDIN EN.CITE.DATA </w:instrText>
      </w:r>
      <w:r w:rsidR="00593474">
        <w:rPr>
          <w:rFonts w:ascii="Calibri" w:hAnsi="Calibri" w:cs="Calibri"/>
          <w:color w:val="000000" w:themeColor="text1"/>
          <w:sz w:val="20"/>
          <w:szCs w:val="20"/>
        </w:rPr>
      </w:r>
      <w:r w:rsidR="00593474">
        <w:rPr>
          <w:rFonts w:ascii="Calibri" w:hAnsi="Calibri" w:cs="Calibri"/>
          <w:color w:val="000000" w:themeColor="text1"/>
          <w:sz w:val="20"/>
          <w:szCs w:val="20"/>
        </w:rPr>
        <w:fldChar w:fldCharType="end"/>
      </w:r>
      <w:r w:rsidR="00290767">
        <w:rPr>
          <w:rFonts w:ascii="Calibri" w:hAnsi="Calibri" w:cs="Calibri"/>
          <w:color w:val="000000" w:themeColor="text1"/>
          <w:sz w:val="20"/>
          <w:szCs w:val="20"/>
        </w:rPr>
      </w:r>
      <w:r w:rsidR="00290767">
        <w:rPr>
          <w:rFonts w:ascii="Calibri" w:hAnsi="Calibri" w:cs="Calibri"/>
          <w:color w:val="000000" w:themeColor="text1"/>
          <w:sz w:val="20"/>
          <w:szCs w:val="20"/>
        </w:rPr>
        <w:fldChar w:fldCharType="separate"/>
      </w:r>
      <w:r w:rsidR="008F7923">
        <w:rPr>
          <w:rFonts w:ascii="Calibri" w:hAnsi="Calibri" w:cs="Calibri"/>
          <w:noProof/>
          <w:color w:val="000000" w:themeColor="text1"/>
          <w:sz w:val="20"/>
          <w:szCs w:val="20"/>
        </w:rPr>
        <w:t>[16]</w:t>
      </w:r>
      <w:r w:rsidR="00290767">
        <w:rPr>
          <w:rFonts w:ascii="Calibri" w:hAnsi="Calibri" w:cs="Calibri"/>
          <w:color w:val="000000" w:themeColor="text1"/>
          <w:sz w:val="20"/>
          <w:szCs w:val="20"/>
        </w:rPr>
        <w:fldChar w:fldCharType="end"/>
      </w:r>
      <w:r w:rsidR="00584257" w:rsidRPr="00A402F5">
        <w:rPr>
          <w:rFonts w:ascii="Calibri" w:hAnsi="Calibri" w:cs="Calibri"/>
          <w:color w:val="000000" w:themeColor="text1"/>
          <w:sz w:val="20"/>
          <w:szCs w:val="20"/>
        </w:rPr>
        <w:t xml:space="preserve">.  </w:t>
      </w:r>
      <w:r w:rsidR="00396C10" w:rsidRPr="005E4BCD">
        <w:rPr>
          <w:rFonts w:asciiTheme="minorHAnsi" w:hAnsiTheme="minorHAnsi" w:cstheme="minorHAnsi"/>
          <w:color w:val="000000"/>
          <w:sz w:val="20"/>
          <w:szCs w:val="20"/>
          <w:shd w:val="clear" w:color="auto" w:fill="FFFFFF"/>
        </w:rPr>
        <w:t>During the first week of treatment, sputum inflammatory markers decreased significantly and continued to diminish over 2 years.</w:t>
      </w:r>
      <w:r w:rsidR="00396C10" w:rsidRPr="005E4BCD">
        <w:rPr>
          <w:color w:val="000000"/>
          <w:sz w:val="20"/>
          <w:szCs w:val="20"/>
          <w:shd w:val="clear" w:color="auto" w:fill="FFFFFF"/>
        </w:rPr>
        <w:t xml:space="preserve">  </w:t>
      </w:r>
    </w:p>
    <w:p w14:paraId="29BAC6C4" w14:textId="400CDBA5" w:rsidR="00E270E0" w:rsidRPr="00FC2A61" w:rsidRDefault="003F0C87" w:rsidP="005E4BCD">
      <w:pPr>
        <w:spacing w:line="480" w:lineRule="auto"/>
        <w:rPr>
          <w:rFonts w:asciiTheme="minorHAnsi" w:hAnsiTheme="minorHAnsi" w:cstheme="minorHAnsi"/>
          <w:color w:val="000000"/>
          <w:sz w:val="20"/>
          <w:szCs w:val="20"/>
          <w:shd w:val="clear" w:color="auto" w:fill="FFFFFF"/>
        </w:rPr>
      </w:pPr>
      <w:r w:rsidRPr="005E4BCD">
        <w:rPr>
          <w:rFonts w:asciiTheme="minorHAnsi" w:hAnsiTheme="minorHAnsi" w:cstheme="minorHAnsi"/>
          <w:color w:val="000000"/>
          <w:sz w:val="20"/>
          <w:szCs w:val="20"/>
          <w:shd w:val="clear" w:color="auto" w:fill="FFFFFF"/>
        </w:rPr>
        <w:t>GOAL recruited patients &gt;6 years with a</w:t>
      </w:r>
      <w:r w:rsidR="00A83E6F">
        <w:rPr>
          <w:rFonts w:asciiTheme="minorHAnsi" w:hAnsiTheme="minorHAnsi" w:cstheme="minorHAnsi"/>
          <w:color w:val="000000"/>
          <w:sz w:val="20"/>
          <w:szCs w:val="20"/>
          <w:shd w:val="clear" w:color="auto" w:fill="FFFFFF"/>
        </w:rPr>
        <w:t>t</w:t>
      </w:r>
      <w:r w:rsidRPr="005E4BCD">
        <w:rPr>
          <w:rFonts w:asciiTheme="minorHAnsi" w:hAnsiTheme="minorHAnsi" w:cstheme="minorHAnsi"/>
          <w:color w:val="000000"/>
          <w:sz w:val="20"/>
          <w:szCs w:val="20"/>
          <w:shd w:val="clear" w:color="auto" w:fill="FFFFFF"/>
        </w:rPr>
        <w:t xml:space="preserve"> least one copy of </w:t>
      </w:r>
      <w:r w:rsidRPr="00FC2A61">
        <w:rPr>
          <w:rFonts w:asciiTheme="minorHAnsi" w:hAnsiTheme="minorHAnsi" w:cstheme="minorHAnsi"/>
          <w:i/>
          <w:iCs/>
          <w:color w:val="000000"/>
          <w:sz w:val="20"/>
          <w:szCs w:val="20"/>
          <w:shd w:val="clear" w:color="auto" w:fill="FFFFFF"/>
        </w:rPr>
        <w:t>G551D</w:t>
      </w:r>
      <w:r w:rsidRPr="005E4BCD">
        <w:rPr>
          <w:rFonts w:asciiTheme="minorHAnsi" w:hAnsiTheme="minorHAnsi" w:cstheme="minorHAnsi"/>
          <w:color w:val="000000"/>
          <w:sz w:val="20"/>
          <w:szCs w:val="20"/>
          <w:shd w:val="clear" w:color="auto" w:fill="FFFFFF"/>
        </w:rPr>
        <w:t xml:space="preserve"> mutatio</w:t>
      </w:r>
      <w:r w:rsidR="00584257">
        <w:rPr>
          <w:rFonts w:asciiTheme="minorHAnsi" w:hAnsiTheme="minorHAnsi" w:cstheme="minorHAnsi"/>
          <w:color w:val="000000"/>
          <w:sz w:val="20"/>
          <w:szCs w:val="20"/>
          <w:shd w:val="clear" w:color="auto" w:fill="FFFFFF"/>
        </w:rPr>
        <w:t>n</w:t>
      </w:r>
      <w:r w:rsidR="00346CDA">
        <w:rPr>
          <w:rFonts w:asciiTheme="minorHAnsi" w:hAnsiTheme="minorHAnsi" w:cstheme="minorHAnsi"/>
          <w:color w:val="000000"/>
          <w:sz w:val="20"/>
          <w:szCs w:val="20"/>
          <w:shd w:val="clear" w:color="auto" w:fill="FFFFFF"/>
        </w:rPr>
        <w:t xml:space="preserve"> into an observational study</w:t>
      </w:r>
      <w:r w:rsidR="00D34B01">
        <w:rPr>
          <w:rFonts w:asciiTheme="minorHAnsi" w:hAnsiTheme="minorHAnsi" w:cstheme="minorHAnsi"/>
          <w:color w:val="000000"/>
          <w:sz w:val="20"/>
          <w:szCs w:val="20"/>
          <w:shd w:val="clear" w:color="auto" w:fill="FFFFFF"/>
        </w:rPr>
        <w:t xml:space="preserve"> </w:t>
      </w:r>
      <w:r w:rsidR="00534BA7">
        <w:rPr>
          <w:rFonts w:asciiTheme="minorHAnsi" w:hAnsiTheme="minorHAnsi" w:cstheme="minorHAnsi"/>
          <w:color w:val="000000"/>
          <w:sz w:val="20"/>
          <w:szCs w:val="20"/>
          <w:shd w:val="clear" w:color="auto" w:fill="FFFFFF"/>
        </w:rPr>
        <w:t>reporting significant improvements in ppFEV</w:t>
      </w:r>
      <w:r w:rsidR="00534BA7">
        <w:rPr>
          <w:rFonts w:asciiTheme="minorHAnsi" w:hAnsiTheme="minorHAnsi" w:cstheme="minorHAnsi"/>
          <w:color w:val="000000"/>
          <w:sz w:val="20"/>
          <w:szCs w:val="20"/>
          <w:shd w:val="clear" w:color="auto" w:fill="FFFFFF"/>
          <w:vertAlign w:val="subscript"/>
        </w:rPr>
        <w:t>1</w:t>
      </w:r>
      <w:r w:rsidR="00534BA7" w:rsidRPr="005E4BCD">
        <w:rPr>
          <w:rFonts w:asciiTheme="minorHAnsi" w:hAnsiTheme="minorHAnsi" w:cstheme="minorHAnsi"/>
          <w:color w:val="000000"/>
          <w:sz w:val="20"/>
          <w:szCs w:val="20"/>
          <w:shd w:val="clear" w:color="auto" w:fill="FFFFFF"/>
        </w:rPr>
        <w:t xml:space="preserve"> </w:t>
      </w:r>
      <w:r w:rsidR="00534BA7">
        <w:rPr>
          <w:rFonts w:asciiTheme="minorHAnsi" w:hAnsiTheme="minorHAnsi" w:cstheme="minorHAnsi"/>
          <w:color w:val="000000"/>
          <w:sz w:val="20"/>
          <w:szCs w:val="20"/>
          <w:shd w:val="clear" w:color="auto" w:fill="FFFFFF"/>
        </w:rPr>
        <w:t xml:space="preserve">(mean gain 6.7%), sweat </w:t>
      </w:r>
      <w:r w:rsidR="009B7A95">
        <w:rPr>
          <w:rFonts w:asciiTheme="minorHAnsi" w:hAnsiTheme="minorHAnsi" w:cstheme="minorHAnsi"/>
          <w:color w:val="000000"/>
          <w:sz w:val="20"/>
          <w:szCs w:val="20"/>
          <w:shd w:val="clear" w:color="auto" w:fill="FFFFFF"/>
        </w:rPr>
        <w:t>Cl</w:t>
      </w:r>
      <w:r w:rsidR="009B7A95">
        <w:rPr>
          <w:rFonts w:asciiTheme="minorHAnsi" w:hAnsiTheme="minorHAnsi" w:cstheme="minorHAnsi"/>
          <w:color w:val="000000"/>
          <w:sz w:val="20"/>
          <w:szCs w:val="20"/>
          <w:shd w:val="clear" w:color="auto" w:fill="FFFFFF"/>
          <w:vertAlign w:val="superscript"/>
        </w:rPr>
        <w:t>-</w:t>
      </w:r>
      <w:r w:rsidR="009B7A95">
        <w:rPr>
          <w:rFonts w:asciiTheme="minorHAnsi" w:hAnsiTheme="minorHAnsi" w:cstheme="minorHAnsi"/>
          <w:color w:val="000000"/>
          <w:sz w:val="20"/>
          <w:szCs w:val="20"/>
          <w:shd w:val="clear" w:color="auto" w:fill="FFFFFF"/>
        </w:rPr>
        <w:t xml:space="preserve"> </w:t>
      </w:r>
      <w:r w:rsidR="00534BA7">
        <w:rPr>
          <w:rFonts w:asciiTheme="minorHAnsi" w:hAnsiTheme="minorHAnsi" w:cstheme="minorHAnsi"/>
          <w:color w:val="000000"/>
          <w:sz w:val="20"/>
          <w:szCs w:val="20"/>
          <w:shd w:val="clear" w:color="auto" w:fill="FFFFFF"/>
        </w:rPr>
        <w:t>(mean change -53.8 mmol/L), PEx hospitalisation rate, Pa burden and mucociliary clearance</w:t>
      </w:r>
      <w:r w:rsidR="00534BA7" w:rsidDel="00B3421A">
        <w:rPr>
          <w:rFonts w:asciiTheme="minorHAnsi" w:hAnsiTheme="minorHAnsi" w:cstheme="minorHAnsi"/>
          <w:color w:val="000000"/>
          <w:sz w:val="20"/>
          <w:szCs w:val="20"/>
          <w:shd w:val="clear" w:color="auto" w:fill="FFFFFF"/>
        </w:rPr>
        <w:t xml:space="preserve"> </w:t>
      </w:r>
      <w:r w:rsidR="00137134">
        <w:rPr>
          <w:rFonts w:asciiTheme="minorHAnsi" w:hAnsiTheme="minorHAnsi" w:cstheme="minorHAnsi"/>
          <w:color w:val="000000"/>
          <w:sz w:val="20"/>
          <w:szCs w:val="20"/>
          <w:shd w:val="clear" w:color="auto" w:fill="FFFFFF"/>
        </w:rPr>
        <w:fldChar w:fldCharType="begin">
          <w:fldData xml:space="preserve">PEVuZE5vdGU+PENpdGU+PEF1dGhvcj5Sb3dlPC9BdXRob3I+PFllYXI+MjAxNDwvWWVhcj48UmVj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</w:fldData>
        </w:fldChar>
      </w:r>
      <w:r w:rsidR="00593474">
        <w:rPr>
          <w:rFonts w:asciiTheme="minorHAnsi" w:hAnsiTheme="minorHAnsi" w:cstheme="minorHAnsi"/>
          <w:color w:val="000000"/>
          <w:sz w:val="20"/>
          <w:szCs w:val="20"/>
          <w:shd w:val="clear" w:color="auto" w:fill="FFFFFF"/>
        </w:rPr>
        <w:instrText xml:space="preserve"> ADDIN EN.CITE </w:instrText>
      </w:r>
      <w:r w:rsidR="00593474">
        <w:rPr>
          <w:rFonts w:asciiTheme="minorHAnsi" w:hAnsiTheme="minorHAnsi" w:cstheme="minorHAnsi"/>
          <w:color w:val="000000"/>
          <w:sz w:val="20"/>
          <w:szCs w:val="20"/>
          <w:shd w:val="clear" w:color="auto" w:fill="FFFFFF"/>
        </w:rPr>
        <w:fldChar w:fldCharType="begin">
          <w:fldData xml:space="preserve">PEVuZE5vdGU+PENpdGU+PEF1dGhvcj5Sb3dlPC9BdXRob3I+PFllYXI+MjAxNDwvWWVhcj48UmVj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</w:fldData>
        </w:fldChar>
      </w:r>
      <w:r w:rsidR="00593474">
        <w:rPr>
          <w:rFonts w:asciiTheme="minorHAnsi" w:hAnsiTheme="minorHAnsi" w:cstheme="minorHAnsi"/>
          <w:color w:val="000000"/>
          <w:sz w:val="20"/>
          <w:szCs w:val="20"/>
          <w:shd w:val="clear" w:color="auto" w:fill="FFFFFF"/>
        </w:rPr>
        <w:instrText xml:space="preserve"> ADDIN EN.CITE.DATA </w:instrText>
      </w:r>
      <w:r w:rsidR="00593474">
        <w:rPr>
          <w:rFonts w:asciiTheme="minorHAnsi" w:hAnsiTheme="minorHAnsi" w:cstheme="minorHAnsi"/>
          <w:color w:val="000000"/>
          <w:sz w:val="20"/>
          <w:szCs w:val="20"/>
          <w:shd w:val="clear" w:color="auto" w:fill="FFFFFF"/>
        </w:rPr>
      </w:r>
      <w:r w:rsidR="00593474">
        <w:rPr>
          <w:rFonts w:asciiTheme="minorHAnsi" w:hAnsiTheme="minorHAnsi" w:cstheme="minorHAnsi"/>
          <w:color w:val="000000"/>
          <w:sz w:val="20"/>
          <w:szCs w:val="20"/>
          <w:shd w:val="clear" w:color="auto" w:fill="FFFFFF"/>
        </w:rPr>
        <w:fldChar w:fldCharType="end"/>
      </w:r>
      <w:r w:rsidR="00137134">
        <w:rPr>
          <w:rFonts w:asciiTheme="minorHAnsi" w:hAnsiTheme="minorHAnsi" w:cstheme="minorHAnsi"/>
          <w:color w:val="000000"/>
          <w:sz w:val="20"/>
          <w:szCs w:val="20"/>
          <w:shd w:val="clear" w:color="auto" w:fill="FFFFFF"/>
        </w:rPr>
      </w:r>
      <w:r w:rsidR="00137134">
        <w:rPr>
          <w:rFonts w:asciiTheme="minorHAnsi" w:hAnsiTheme="minorHAnsi" w:cstheme="minorHAnsi"/>
          <w:color w:val="000000"/>
          <w:sz w:val="20"/>
          <w:szCs w:val="20"/>
          <w:shd w:val="clear" w:color="auto" w:fill="FFFFFF"/>
        </w:rPr>
        <w:fldChar w:fldCharType="separate"/>
      </w:r>
      <w:r w:rsidR="008F7923">
        <w:rPr>
          <w:rFonts w:asciiTheme="minorHAnsi" w:hAnsiTheme="minorHAnsi" w:cstheme="minorHAnsi"/>
          <w:noProof/>
          <w:color w:val="000000"/>
          <w:sz w:val="20"/>
          <w:szCs w:val="20"/>
          <w:shd w:val="clear" w:color="auto" w:fill="FFFFFF"/>
        </w:rPr>
        <w:t>[17]</w:t>
      </w:r>
      <w:r w:rsidR="00137134">
        <w:rPr>
          <w:rFonts w:asciiTheme="minorHAnsi" w:hAnsiTheme="minorHAnsi" w:cstheme="minorHAnsi"/>
          <w:color w:val="000000"/>
          <w:sz w:val="20"/>
          <w:szCs w:val="20"/>
          <w:shd w:val="clear" w:color="auto" w:fill="FFFFFF"/>
        </w:rPr>
        <w:fldChar w:fldCharType="end"/>
      </w:r>
      <w:r w:rsidR="00DC37B5" w:rsidRPr="005E4BCD">
        <w:rPr>
          <w:rFonts w:asciiTheme="minorHAnsi" w:hAnsiTheme="minorHAnsi" w:cstheme="minorHAnsi"/>
          <w:color w:val="000000"/>
          <w:sz w:val="20"/>
          <w:szCs w:val="20"/>
          <w:shd w:val="clear" w:color="auto" w:fill="FFFFFF"/>
        </w:rPr>
        <w:t xml:space="preserve"> </w:t>
      </w:r>
      <w:r w:rsidR="00170552">
        <w:rPr>
          <w:rFonts w:asciiTheme="minorHAnsi" w:hAnsiTheme="minorHAnsi" w:cstheme="minorHAnsi"/>
          <w:color w:val="000000"/>
          <w:sz w:val="20"/>
          <w:szCs w:val="20"/>
          <w:shd w:val="clear" w:color="auto" w:fill="FFFFFF"/>
        </w:rPr>
        <w:t>.</w:t>
      </w:r>
      <w:r w:rsidR="007C2A17">
        <w:rPr>
          <w:rFonts w:asciiTheme="minorHAnsi" w:hAnsiTheme="minorHAnsi" w:cstheme="minorHAnsi"/>
          <w:color w:val="000000"/>
          <w:sz w:val="20"/>
          <w:szCs w:val="20"/>
          <w:shd w:val="clear" w:color="auto" w:fill="FFFFFF"/>
        </w:rPr>
        <w:t xml:space="preserve"> </w:t>
      </w:r>
      <w:r w:rsidR="00F8146E" w:rsidRPr="005E4BCD">
        <w:rPr>
          <w:rFonts w:asciiTheme="minorHAnsi" w:hAnsiTheme="minorHAnsi" w:cstheme="minorHAnsi"/>
          <w:sz w:val="20"/>
          <w:szCs w:val="20"/>
        </w:rPr>
        <w:t xml:space="preserve">An arm of GOAL studied the sputum of 31 patients </w:t>
      </w:r>
      <w:r w:rsidR="0048442E" w:rsidRPr="005E4BCD">
        <w:rPr>
          <w:rFonts w:asciiTheme="minorHAnsi" w:hAnsiTheme="minorHAnsi" w:cstheme="minorHAnsi"/>
          <w:sz w:val="20"/>
          <w:szCs w:val="20"/>
        </w:rPr>
        <w:sym w:font="Symbol" w:char="F0B3"/>
      </w:r>
      <w:r w:rsidR="0048442E" w:rsidRPr="005E4BCD">
        <w:rPr>
          <w:rFonts w:asciiTheme="minorHAnsi" w:hAnsiTheme="minorHAnsi" w:cstheme="minorHAnsi"/>
          <w:sz w:val="20"/>
          <w:szCs w:val="20"/>
        </w:rPr>
        <w:t xml:space="preserve">10 years </w:t>
      </w:r>
      <w:r w:rsidR="00F8146E" w:rsidRPr="005E4BCD">
        <w:rPr>
          <w:rFonts w:asciiTheme="minorHAnsi" w:hAnsiTheme="minorHAnsi" w:cstheme="minorHAnsi"/>
          <w:sz w:val="20"/>
          <w:szCs w:val="20"/>
        </w:rPr>
        <w:t>before and 6 months after starting IVA</w:t>
      </w:r>
      <w:r w:rsidR="004D291A">
        <w:rPr>
          <w:rFonts w:asciiTheme="minorHAnsi" w:hAnsiTheme="minorHAnsi" w:cstheme="minorHAnsi"/>
          <w:sz w:val="20"/>
          <w:szCs w:val="20"/>
        </w:rPr>
        <w:t xml:space="preserve"> </w:t>
      </w:r>
      <w:r w:rsidR="004D291A">
        <w:rPr>
          <w:rFonts w:asciiTheme="minorHAnsi" w:hAnsiTheme="minorHAnsi" w:cstheme="minorHAnsi"/>
          <w:color w:val="000000"/>
          <w:sz w:val="20"/>
          <w:szCs w:val="20"/>
          <w:shd w:val="clear" w:color="auto" w:fill="FFFFFF"/>
        </w:rPr>
        <w:t>reporting n</w:t>
      </w:r>
      <w:r w:rsidR="004D291A" w:rsidRPr="005E4BCD">
        <w:rPr>
          <w:rFonts w:asciiTheme="minorHAnsi" w:hAnsiTheme="minorHAnsi" w:cstheme="minorHAnsi"/>
          <w:color w:val="000000"/>
          <w:sz w:val="20"/>
          <w:szCs w:val="20"/>
          <w:shd w:val="clear" w:color="auto" w:fill="FFFFFF"/>
        </w:rPr>
        <w:t>o significant change in bacterial diversity, bacterial load, specific bacterial pathogens, or markers of inflammation</w:t>
      </w:r>
      <w:r w:rsidR="004D291A">
        <w:rPr>
          <w:rFonts w:asciiTheme="minorHAnsi" w:hAnsiTheme="minorHAnsi" w:cstheme="minorHAnsi"/>
          <w:sz w:val="20"/>
          <w:szCs w:val="20"/>
        </w:rPr>
        <w:t xml:space="preserve"> </w:t>
      </w:r>
      <w:r w:rsidR="00290767">
        <w:rPr>
          <w:rFonts w:asciiTheme="minorHAnsi" w:hAnsiTheme="minorHAnsi" w:cstheme="minorHAnsi"/>
          <w:sz w:val="20"/>
          <w:szCs w:val="20"/>
        </w:rPr>
        <w:fldChar w:fldCharType="begin">
          <w:fldData xml:space="preserve">PEVuZE5vdGU+PENpdGU+PEF1dGhvcj5IYXJyaXM8L0F1dGhvcj48WWVhcj4yMDIwPC9ZZWFyPjxS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</w:fldData>
        </w:fldChar>
      </w:r>
      <w:r w:rsidR="008F7923">
        <w:rPr>
          <w:rFonts w:asciiTheme="minorHAnsi" w:hAnsiTheme="minorHAnsi" w:cstheme="minorHAnsi"/>
          <w:sz w:val="20"/>
          <w:szCs w:val="20"/>
        </w:rPr>
        <w:instrText xml:space="preserve"> ADDIN EN.CITE </w:instrText>
      </w:r>
      <w:r w:rsidR="008F7923">
        <w:rPr>
          <w:rFonts w:asciiTheme="minorHAnsi" w:hAnsiTheme="minorHAnsi" w:cstheme="minorHAnsi"/>
          <w:sz w:val="20"/>
          <w:szCs w:val="20"/>
        </w:rPr>
        <w:fldChar w:fldCharType="begin">
          <w:fldData xml:space="preserve">PEVuZE5vdGU+PENpdGU+PEF1dGhvcj5IYXJyaXM8L0F1dGhvcj48WWVhcj4yMDIwPC9ZZWFyPjxS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</w:fldData>
        </w:fldChar>
      </w:r>
      <w:r w:rsidR="008F7923">
        <w:rPr>
          <w:rFonts w:asciiTheme="minorHAnsi" w:hAnsiTheme="minorHAnsi" w:cstheme="minorHAnsi"/>
          <w:sz w:val="20"/>
          <w:szCs w:val="20"/>
        </w:rPr>
        <w:instrText xml:space="preserve"> ADDIN EN.CITE.DATA </w:instrText>
      </w:r>
      <w:r w:rsidR="008F7923">
        <w:rPr>
          <w:rFonts w:asciiTheme="minorHAnsi" w:hAnsiTheme="minorHAnsi" w:cstheme="minorHAnsi"/>
          <w:sz w:val="20"/>
          <w:szCs w:val="20"/>
        </w:rPr>
      </w:r>
      <w:r w:rsidR="008F7923">
        <w:rPr>
          <w:rFonts w:asciiTheme="minorHAnsi" w:hAnsiTheme="minorHAnsi" w:cstheme="minorHAnsi"/>
          <w:sz w:val="20"/>
          <w:szCs w:val="20"/>
        </w:rPr>
        <w:fldChar w:fldCharType="end"/>
      </w:r>
      <w:r w:rsidR="00290767">
        <w:rPr>
          <w:rFonts w:asciiTheme="minorHAnsi" w:hAnsiTheme="minorHAnsi" w:cstheme="minorHAnsi"/>
          <w:sz w:val="20"/>
          <w:szCs w:val="20"/>
        </w:rPr>
      </w:r>
      <w:r w:rsidR="00290767">
        <w:rPr>
          <w:rFonts w:asciiTheme="minorHAnsi" w:hAnsiTheme="minorHAnsi" w:cstheme="minorHAnsi"/>
          <w:sz w:val="20"/>
          <w:szCs w:val="20"/>
        </w:rPr>
        <w:fldChar w:fldCharType="separate"/>
      </w:r>
      <w:r w:rsidR="008F7923">
        <w:rPr>
          <w:rFonts w:asciiTheme="minorHAnsi" w:hAnsiTheme="minorHAnsi" w:cstheme="minorHAnsi"/>
          <w:noProof/>
          <w:sz w:val="20"/>
          <w:szCs w:val="20"/>
        </w:rPr>
        <w:t>[18]</w:t>
      </w:r>
      <w:r w:rsidR="00290767">
        <w:rPr>
          <w:rFonts w:asciiTheme="minorHAnsi" w:hAnsiTheme="minorHAnsi" w:cstheme="minorHAnsi"/>
          <w:sz w:val="20"/>
          <w:szCs w:val="20"/>
        </w:rPr>
        <w:fldChar w:fldCharType="end"/>
      </w:r>
      <w:r w:rsidR="009A5E2F">
        <w:rPr>
          <w:rFonts w:asciiTheme="minorHAnsi" w:hAnsiTheme="minorHAnsi" w:cstheme="minorHAnsi"/>
          <w:color w:val="000000"/>
          <w:sz w:val="20"/>
          <w:szCs w:val="20"/>
          <w:shd w:val="clear" w:color="auto" w:fill="FFFFFF"/>
        </w:rPr>
        <w:t>.</w:t>
      </w:r>
    </w:p>
    <w:p w14:paraId="289756EE" w14:textId="76BBAAFB" w:rsidR="00B25E6D" w:rsidRPr="005E4BCD" w:rsidRDefault="00F32A03" w:rsidP="005E4BCD">
      <w:pPr>
        <w:spacing w:line="480" w:lineRule="auto"/>
        <w:rPr>
          <w:rFonts w:ascii="Calibri" w:hAnsi="Calibri" w:cs="Calibri"/>
          <w:color w:val="000000" w:themeColor="text1"/>
          <w:sz w:val="20"/>
          <w:szCs w:val="20"/>
        </w:rPr>
      </w:pPr>
      <w:r w:rsidRPr="005E4BCD">
        <w:rPr>
          <w:rFonts w:ascii="Calibri" w:hAnsi="Calibri" w:cs="Calibri"/>
          <w:color w:val="000000" w:themeColor="text1"/>
          <w:sz w:val="20"/>
          <w:szCs w:val="20"/>
        </w:rPr>
        <w:t xml:space="preserve"> </w:t>
      </w:r>
      <w:r w:rsidR="00D83875" w:rsidRPr="005E4BCD">
        <w:rPr>
          <w:rFonts w:ascii="Calibri" w:hAnsi="Calibri" w:cs="Calibri"/>
          <w:color w:val="000000" w:themeColor="text1"/>
          <w:sz w:val="20"/>
          <w:szCs w:val="20"/>
        </w:rPr>
        <w:t xml:space="preserve">A recent review of 57 </w:t>
      </w:r>
      <w:r w:rsidR="00346CDA">
        <w:rPr>
          <w:rFonts w:ascii="Calibri" w:hAnsi="Calibri" w:cs="Calibri"/>
          <w:color w:val="000000" w:themeColor="text1"/>
          <w:sz w:val="20"/>
          <w:szCs w:val="20"/>
        </w:rPr>
        <w:t>observational studies and CF registr</w:t>
      </w:r>
      <w:r w:rsidR="00A83E6F">
        <w:rPr>
          <w:rFonts w:ascii="Calibri" w:hAnsi="Calibri" w:cs="Calibri"/>
          <w:color w:val="000000" w:themeColor="text1"/>
          <w:sz w:val="20"/>
          <w:szCs w:val="20"/>
        </w:rPr>
        <w:t>y</w:t>
      </w:r>
      <w:r w:rsidR="00346CDA">
        <w:rPr>
          <w:rFonts w:ascii="Calibri" w:hAnsi="Calibri" w:cs="Calibri"/>
          <w:color w:val="000000" w:themeColor="text1"/>
          <w:sz w:val="20"/>
          <w:szCs w:val="20"/>
        </w:rPr>
        <w:t xml:space="preserve"> analysis</w:t>
      </w:r>
      <w:r w:rsidR="00D83875" w:rsidRPr="005E4BCD">
        <w:rPr>
          <w:rFonts w:ascii="Calibri" w:hAnsi="Calibri" w:cs="Calibri"/>
          <w:color w:val="000000" w:themeColor="text1"/>
          <w:sz w:val="20"/>
          <w:szCs w:val="20"/>
        </w:rPr>
        <w:t xml:space="preserve"> </w:t>
      </w:r>
      <w:r w:rsidR="00B3421A">
        <w:rPr>
          <w:rFonts w:ascii="Calibri" w:hAnsi="Calibri" w:cs="Calibri"/>
          <w:color w:val="000000" w:themeColor="text1"/>
          <w:sz w:val="20"/>
          <w:szCs w:val="20"/>
        </w:rPr>
        <w:t>reported a</w:t>
      </w:r>
      <w:r w:rsidR="00B3421A" w:rsidRPr="005E4BCD">
        <w:rPr>
          <w:rFonts w:ascii="Calibri" w:hAnsi="Calibri" w:cs="Calibri"/>
          <w:color w:val="000000" w:themeColor="text1"/>
          <w:sz w:val="20"/>
          <w:szCs w:val="20"/>
        </w:rPr>
        <w:t xml:space="preserve"> </w:t>
      </w:r>
      <w:r w:rsidR="00D83875" w:rsidRPr="005E4BCD">
        <w:rPr>
          <w:rFonts w:ascii="Calibri" w:hAnsi="Calibri" w:cs="Calibri"/>
          <w:color w:val="000000" w:themeColor="text1"/>
          <w:sz w:val="20"/>
          <w:szCs w:val="20"/>
        </w:rPr>
        <w:t>safety profile for IVA consistent with clinical trial data</w:t>
      </w:r>
      <w:r w:rsidR="004D291A">
        <w:rPr>
          <w:rFonts w:ascii="Calibri" w:hAnsi="Calibri" w:cs="Calibri"/>
          <w:color w:val="000000" w:themeColor="text1"/>
          <w:sz w:val="20"/>
          <w:szCs w:val="20"/>
        </w:rPr>
        <w:t xml:space="preserve"> </w:t>
      </w:r>
      <w:r w:rsidR="00290767">
        <w:rPr>
          <w:rFonts w:ascii="Calibri" w:hAnsi="Calibri" w:cs="Calibri"/>
          <w:color w:val="000000" w:themeColor="text1"/>
          <w:sz w:val="20"/>
          <w:szCs w:val="20"/>
        </w:rPr>
        <w:fldChar w:fldCharType="begin"/>
      </w:r>
      <w:r w:rsidR="008F7923">
        <w:rPr>
          <w:rFonts w:ascii="Calibri" w:hAnsi="Calibri" w:cs="Calibri"/>
          <w:color w:val="000000" w:themeColor="text1"/>
          <w:sz w:val="20"/>
          <w:szCs w:val="20"/>
        </w:rPr>
        <w:instrText xml:space="preserve"> ADDIN EN.CITE &lt;EndNote&gt;&lt;Cite&gt;&lt;Author&gt;Duckers&lt;/Author&gt;&lt;Year&gt;2021&lt;/Year&gt;&lt;RecNum&gt;367&lt;/RecNum&gt;&lt;DisplayText&gt;[19]&lt;/DisplayText&gt;&lt;record&gt;&lt;rec-number&gt;367&lt;/rec-number&gt;&lt;foreign-keys&gt;&lt;key app="EN" db-id="5vw2s9x06ws555e5dft5szeddwz5zv9rd502" timestamp="1634821336"&gt;367&lt;/key&gt;&lt;/foreign-keys&gt;&lt;ref-type name="Journal Article"&gt;17&lt;/ref-type&gt;&lt;contributors&gt;&lt;authors&gt;&lt;author&gt;Duckers, J.&lt;/author&gt;&lt;author&gt;Lesher, B.&lt;/author&gt;&lt;author&gt;Thorat, T.&lt;/author&gt;&lt;author&gt;Lucas, E.&lt;/author&gt;&lt;author&gt;McGarry, L. J.&lt;/author&gt;&lt;author&gt;Chandarana, K.&lt;/author&gt;&lt;author&gt;De Iorio, F.&lt;/author&gt;&lt;/authors&gt;&lt;/contributors&gt;&lt;auth-address&gt;All Wales Adult Cystic Fibrosis Centre, University Hospital Llandough, Cardiff CF64 2XX, UK.&amp;#xD;Pharmerit-An OPEN Health Company, 4350 East-West Highway, Suite 1100, Bethesda, MD 20814, USA.&amp;#xD;Vertex Pharmaceuticals Incorporated, Boston, MA 02210, USA.&amp;#xD;Vertex Pharmaceuticals (Europe) Limited, London W2 6BD, UK.&lt;/auth-address&gt;&lt;titles&gt;&lt;title&gt;Real-World Outcomes of Ivacaftor Treatment in People with Cystic Fibrosis: A Systematic Review&lt;/title&gt;&lt;secondary-title&gt;J Clin Med&lt;/secondary-title&gt;&lt;/titles&gt;&lt;periodical&gt;&lt;full-title&gt;J Clin Med&lt;/full-title&gt;&lt;/periodical&gt;&lt;volume&gt;10&lt;/volume&gt;&lt;number&gt;7&lt;/number&gt;&lt;edition&gt;2021/05/01&lt;/edition&gt;&lt;keywords&gt;&lt;keyword&gt;cystic fibrosis&lt;/keyword&gt;&lt;keyword&gt;cystic fibrosis transmembrane conductance regulator (CFTR)&lt;/keyword&gt;&lt;keyword&gt;ivacaftor&lt;/keyword&gt;&lt;keyword&gt;real-world evidence&lt;/keyword&gt;&lt;keyword&gt;systematic literature review&lt;/keyword&gt;&lt;/keywords&gt;&lt;dates&gt;&lt;year&gt;2021&lt;/year&gt;&lt;pub-dates&gt;&lt;date&gt;Apr 6&lt;/date&gt;&lt;/pub-dates&gt;&lt;/dates&gt;&lt;isbn&gt;2077-0383 (Print)&amp;#xD;2077-0383 (Linking)&lt;/isbn&gt;&lt;accession-num&gt;33917386&lt;/accession-num&gt;&lt;urls&gt;&lt;related-urls&gt;&lt;url&gt;https://www.ncbi.nlm.nih.gov/pubmed/33917386&lt;/url&gt;&lt;/related-urls&gt;&lt;/urls&gt;&lt;custom2&gt;PMC8038673&lt;/custom2&gt;&lt;electronic-resource-num&gt;10.3390/jcm10071527&lt;/electronic-resource-num&gt;&lt;/record&gt;&lt;/Cite&gt;&lt;/EndNote&gt;</w:instrText>
      </w:r>
      <w:r w:rsidR="00290767">
        <w:rPr>
          <w:rFonts w:ascii="Calibri" w:hAnsi="Calibri" w:cs="Calibri"/>
          <w:color w:val="000000" w:themeColor="text1"/>
          <w:sz w:val="20"/>
          <w:szCs w:val="20"/>
        </w:rPr>
        <w:fldChar w:fldCharType="separate"/>
      </w:r>
      <w:r w:rsidR="008F7923">
        <w:rPr>
          <w:rFonts w:ascii="Calibri" w:hAnsi="Calibri" w:cs="Calibri"/>
          <w:noProof/>
          <w:color w:val="000000" w:themeColor="text1"/>
          <w:sz w:val="20"/>
          <w:szCs w:val="20"/>
        </w:rPr>
        <w:t>[19]</w:t>
      </w:r>
      <w:r w:rsidR="00290767">
        <w:rPr>
          <w:rFonts w:ascii="Calibri" w:hAnsi="Calibri" w:cs="Calibri"/>
          <w:color w:val="000000" w:themeColor="text1"/>
          <w:sz w:val="20"/>
          <w:szCs w:val="20"/>
        </w:rPr>
        <w:fldChar w:fldCharType="end"/>
      </w:r>
      <w:r w:rsidR="00D83875" w:rsidRPr="005E4BCD">
        <w:rPr>
          <w:rFonts w:ascii="Calibri" w:hAnsi="Calibri" w:cs="Calibri"/>
          <w:color w:val="000000" w:themeColor="text1"/>
          <w:sz w:val="20"/>
          <w:szCs w:val="20"/>
        </w:rPr>
        <w:t>.  The t</w:t>
      </w:r>
      <w:r w:rsidRPr="005E4BCD">
        <w:rPr>
          <w:rFonts w:ascii="Calibri" w:hAnsi="Calibri" w:cs="Calibri"/>
          <w:color w:val="000000" w:themeColor="text1"/>
          <w:sz w:val="20"/>
          <w:szCs w:val="20"/>
        </w:rPr>
        <w:t xml:space="preserve">wo </w:t>
      </w:r>
      <w:r w:rsidR="00D83875" w:rsidRPr="005E4BCD">
        <w:rPr>
          <w:rFonts w:ascii="Calibri" w:hAnsi="Calibri" w:cs="Calibri"/>
          <w:color w:val="000000" w:themeColor="text1"/>
          <w:sz w:val="20"/>
          <w:szCs w:val="20"/>
        </w:rPr>
        <w:t xml:space="preserve">largest </w:t>
      </w:r>
      <w:r w:rsidRPr="005E4BCD">
        <w:rPr>
          <w:rFonts w:ascii="Calibri" w:hAnsi="Calibri" w:cs="Calibri"/>
          <w:color w:val="000000" w:themeColor="text1"/>
          <w:sz w:val="20"/>
          <w:szCs w:val="20"/>
        </w:rPr>
        <w:t>studies compared data from US and UK registries</w:t>
      </w:r>
      <w:r w:rsidR="00E30F30">
        <w:rPr>
          <w:rFonts w:ascii="Calibri" w:hAnsi="Calibri" w:cs="Calibri"/>
          <w:color w:val="000000" w:themeColor="text1"/>
          <w:sz w:val="20"/>
          <w:szCs w:val="20"/>
        </w:rPr>
        <w:t xml:space="preserve"> </w:t>
      </w:r>
      <w:r w:rsidR="00290767">
        <w:rPr>
          <w:rFonts w:ascii="Calibri" w:hAnsi="Calibri" w:cs="Calibri"/>
          <w:color w:val="000000" w:themeColor="text1"/>
          <w:sz w:val="20"/>
          <w:szCs w:val="20"/>
        </w:rPr>
        <w:fldChar w:fldCharType="begin">
          <w:fldData xml:space="preserve">PEVuZE5vdGU+PENpdGU+PEF1dGhvcj5Wb2xrb3ZhPC9BdXRob3I+PFllYXI+MjAyMDwvWWVhcj48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</w:fldData>
        </w:fldChar>
      </w:r>
      <w:r w:rsidR="008F7923">
        <w:rPr>
          <w:rFonts w:ascii="Calibri" w:hAnsi="Calibri" w:cs="Calibri"/>
          <w:color w:val="000000" w:themeColor="text1"/>
          <w:sz w:val="20"/>
          <w:szCs w:val="20"/>
        </w:rPr>
        <w:instrText xml:space="preserve"> ADDIN EN.CITE </w:instrText>
      </w:r>
      <w:r w:rsidR="008F7923">
        <w:rPr>
          <w:rFonts w:ascii="Calibri" w:hAnsi="Calibri" w:cs="Calibri"/>
          <w:color w:val="000000" w:themeColor="text1"/>
          <w:sz w:val="20"/>
          <w:szCs w:val="20"/>
        </w:rPr>
        <w:fldChar w:fldCharType="begin">
          <w:fldData xml:space="preserve">PEVuZE5vdGU+PENpdGU+PEF1dGhvcj5Wb2xrb3ZhPC9BdXRob3I+PFllYXI+MjAyMDwvWWVhcj48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</w:fldData>
        </w:fldChar>
      </w:r>
      <w:r w:rsidR="008F7923">
        <w:rPr>
          <w:rFonts w:ascii="Calibri" w:hAnsi="Calibri" w:cs="Calibri"/>
          <w:color w:val="000000" w:themeColor="text1"/>
          <w:sz w:val="20"/>
          <w:szCs w:val="20"/>
        </w:rPr>
        <w:instrText xml:space="preserve"> ADDIN EN.CITE.DATA </w:instrText>
      </w:r>
      <w:r w:rsidR="008F7923">
        <w:rPr>
          <w:rFonts w:ascii="Calibri" w:hAnsi="Calibri" w:cs="Calibri"/>
          <w:color w:val="000000" w:themeColor="text1"/>
          <w:sz w:val="20"/>
          <w:szCs w:val="20"/>
        </w:rPr>
      </w:r>
      <w:r w:rsidR="008F7923">
        <w:rPr>
          <w:rFonts w:ascii="Calibri" w:hAnsi="Calibri" w:cs="Calibri"/>
          <w:color w:val="000000" w:themeColor="text1"/>
          <w:sz w:val="20"/>
          <w:szCs w:val="20"/>
        </w:rPr>
        <w:fldChar w:fldCharType="end"/>
      </w:r>
      <w:r w:rsidR="00290767">
        <w:rPr>
          <w:rFonts w:ascii="Calibri" w:hAnsi="Calibri" w:cs="Calibri"/>
          <w:color w:val="000000" w:themeColor="text1"/>
          <w:sz w:val="20"/>
          <w:szCs w:val="20"/>
        </w:rPr>
      </w:r>
      <w:r w:rsidR="00290767">
        <w:rPr>
          <w:rFonts w:ascii="Calibri" w:hAnsi="Calibri" w:cs="Calibri"/>
          <w:color w:val="000000" w:themeColor="text1"/>
          <w:sz w:val="20"/>
          <w:szCs w:val="20"/>
        </w:rPr>
        <w:fldChar w:fldCharType="separate"/>
      </w:r>
      <w:r w:rsidR="008F7923">
        <w:rPr>
          <w:rFonts w:ascii="Calibri" w:hAnsi="Calibri" w:cs="Calibri"/>
          <w:noProof/>
          <w:color w:val="000000" w:themeColor="text1"/>
          <w:sz w:val="20"/>
          <w:szCs w:val="20"/>
        </w:rPr>
        <w:t>[20, 21]</w:t>
      </w:r>
      <w:r w:rsidR="00290767">
        <w:rPr>
          <w:rFonts w:ascii="Calibri" w:hAnsi="Calibri" w:cs="Calibri"/>
          <w:color w:val="000000" w:themeColor="text1"/>
          <w:sz w:val="20"/>
          <w:szCs w:val="20"/>
        </w:rPr>
        <w:fldChar w:fldCharType="end"/>
      </w:r>
      <w:r w:rsidRPr="005E4BCD">
        <w:rPr>
          <w:rFonts w:ascii="Calibri" w:hAnsi="Calibri" w:cs="Calibri"/>
          <w:color w:val="000000" w:themeColor="text1"/>
          <w:sz w:val="20"/>
          <w:szCs w:val="20"/>
        </w:rPr>
        <w:t xml:space="preserve">.  </w:t>
      </w:r>
      <w:r w:rsidR="00221D00">
        <w:rPr>
          <w:rFonts w:ascii="Calibri" w:hAnsi="Calibri" w:cs="Calibri"/>
          <w:color w:val="000000" w:themeColor="text1"/>
          <w:sz w:val="20"/>
          <w:szCs w:val="20"/>
        </w:rPr>
        <w:t xml:space="preserve">The first looked at data </w:t>
      </w:r>
      <w:r w:rsidR="00546324">
        <w:rPr>
          <w:rFonts w:ascii="Calibri" w:hAnsi="Calibri" w:cs="Calibri"/>
          <w:color w:val="000000" w:themeColor="text1"/>
          <w:sz w:val="20"/>
          <w:szCs w:val="20"/>
        </w:rPr>
        <w:t>from 2014 from</w:t>
      </w:r>
      <w:r w:rsidR="00221D00">
        <w:rPr>
          <w:rFonts w:ascii="Calibri" w:hAnsi="Calibri" w:cs="Calibri"/>
          <w:color w:val="000000" w:themeColor="text1"/>
          <w:sz w:val="20"/>
          <w:szCs w:val="20"/>
        </w:rPr>
        <w:t xml:space="preserve"> </w:t>
      </w:r>
      <w:r w:rsidR="00546324">
        <w:rPr>
          <w:rFonts w:ascii="Calibri" w:hAnsi="Calibri" w:cs="Calibri"/>
          <w:color w:val="000000" w:themeColor="text1"/>
          <w:sz w:val="20"/>
          <w:szCs w:val="20"/>
        </w:rPr>
        <w:t xml:space="preserve">US </w:t>
      </w:r>
      <w:r w:rsidRPr="005E4BCD">
        <w:rPr>
          <w:rFonts w:ascii="Calibri" w:hAnsi="Calibri" w:cs="Calibri"/>
          <w:color w:val="000000" w:themeColor="text1"/>
          <w:sz w:val="20"/>
          <w:szCs w:val="20"/>
        </w:rPr>
        <w:t xml:space="preserve">IVA-treated patients </w:t>
      </w:r>
      <w:r w:rsidR="00546324">
        <w:rPr>
          <w:rFonts w:ascii="Calibri" w:hAnsi="Calibri" w:cs="Calibri"/>
          <w:color w:val="000000" w:themeColor="text1"/>
          <w:sz w:val="20"/>
          <w:szCs w:val="20"/>
        </w:rPr>
        <w:t xml:space="preserve">who </w:t>
      </w:r>
      <w:r w:rsidRPr="005E4BCD">
        <w:rPr>
          <w:rFonts w:ascii="Calibri" w:hAnsi="Calibri" w:cs="Calibri"/>
          <w:color w:val="000000" w:themeColor="text1"/>
          <w:sz w:val="20"/>
          <w:szCs w:val="20"/>
        </w:rPr>
        <w:t>were observed to have significantly lower risk of death (0.6% vs 1.6%</w:t>
      </w:r>
      <w:r w:rsidR="00116381" w:rsidRPr="005E4BCD">
        <w:rPr>
          <w:rFonts w:ascii="Calibri" w:hAnsi="Calibri" w:cs="Calibri"/>
          <w:color w:val="000000" w:themeColor="text1"/>
          <w:sz w:val="20"/>
          <w:szCs w:val="20"/>
        </w:rPr>
        <w:t xml:space="preserve">), transplantation (0.2% vs 1.1%), hospitalisation (27.5% vs 43.1%) and </w:t>
      </w:r>
      <w:r w:rsidR="00B3421A">
        <w:rPr>
          <w:rFonts w:ascii="Calibri" w:hAnsi="Calibri" w:cs="Calibri"/>
          <w:color w:val="000000" w:themeColor="text1"/>
          <w:sz w:val="20"/>
          <w:szCs w:val="20"/>
        </w:rPr>
        <w:t xml:space="preserve">PEx </w:t>
      </w:r>
      <w:r w:rsidR="00116381" w:rsidRPr="005E4BCD">
        <w:rPr>
          <w:rFonts w:ascii="Calibri" w:hAnsi="Calibri" w:cs="Calibri"/>
          <w:color w:val="000000" w:themeColor="text1"/>
          <w:sz w:val="20"/>
          <w:szCs w:val="20"/>
        </w:rPr>
        <w:t xml:space="preserve">(27.8% vs 43.3%) compared to </w:t>
      </w:r>
      <w:r w:rsidR="00A83E6F" w:rsidRPr="005E4BCD">
        <w:rPr>
          <w:rFonts w:ascii="Calibri" w:hAnsi="Calibri" w:cs="Calibri"/>
          <w:color w:val="000000" w:themeColor="text1"/>
          <w:sz w:val="20"/>
          <w:szCs w:val="20"/>
        </w:rPr>
        <w:t>non-IVA</w:t>
      </w:r>
      <w:r w:rsidR="00116381" w:rsidRPr="005E4BCD">
        <w:rPr>
          <w:rFonts w:ascii="Calibri" w:hAnsi="Calibri" w:cs="Calibri"/>
          <w:color w:val="000000" w:themeColor="text1"/>
          <w:sz w:val="20"/>
          <w:szCs w:val="20"/>
        </w:rPr>
        <w:t xml:space="preserve">-treated patients.  These trends were also reflected in the UK registry patients.  In both registries, there was lower prevalence of CF-related complications and higher mean </w:t>
      </w:r>
      <w:r w:rsidR="00DF37B8">
        <w:rPr>
          <w:rFonts w:ascii="Calibri" w:hAnsi="Calibri" w:cs="Calibri"/>
          <w:color w:val="000000" w:themeColor="text1"/>
          <w:sz w:val="20"/>
          <w:szCs w:val="20"/>
        </w:rPr>
        <w:t>pp</w:t>
      </w:r>
      <w:r w:rsidR="00116381" w:rsidRPr="005E4BCD">
        <w:rPr>
          <w:rFonts w:ascii="Calibri" w:hAnsi="Calibri" w:cs="Calibri"/>
          <w:color w:val="000000" w:themeColor="text1"/>
          <w:sz w:val="20"/>
          <w:szCs w:val="20"/>
        </w:rPr>
        <w:t>FEV</w:t>
      </w:r>
      <w:r w:rsidR="00DF37B8">
        <w:rPr>
          <w:rFonts w:ascii="Calibri" w:hAnsi="Calibri" w:cs="Calibri"/>
          <w:color w:val="000000" w:themeColor="text1"/>
          <w:sz w:val="20"/>
          <w:szCs w:val="20"/>
          <w:vertAlign w:val="subscript"/>
        </w:rPr>
        <w:t>1</w:t>
      </w:r>
      <w:r w:rsidR="00116381" w:rsidRPr="005E4BCD">
        <w:rPr>
          <w:rFonts w:ascii="Calibri" w:hAnsi="Calibri" w:cs="Calibri"/>
          <w:color w:val="000000" w:themeColor="text1"/>
          <w:sz w:val="20"/>
          <w:szCs w:val="20"/>
        </w:rPr>
        <w:t>.  There was significant reduction in</w:t>
      </w:r>
      <w:r w:rsidR="00DF37B8">
        <w:rPr>
          <w:rFonts w:ascii="Calibri" w:hAnsi="Calibri" w:cs="Calibri"/>
          <w:color w:val="000000" w:themeColor="text1"/>
          <w:sz w:val="20"/>
          <w:szCs w:val="20"/>
        </w:rPr>
        <w:t xml:space="preserve"> Pa, </w:t>
      </w:r>
      <w:r w:rsidR="004D291A" w:rsidRPr="005E4BCD">
        <w:rPr>
          <w:rFonts w:ascii="Calibri" w:hAnsi="Calibri" w:cs="Calibri"/>
          <w:i/>
          <w:color w:val="000000" w:themeColor="text1"/>
          <w:sz w:val="20"/>
          <w:szCs w:val="20"/>
        </w:rPr>
        <w:t>Staphylococcus aureus</w:t>
      </w:r>
      <w:r w:rsidR="004D291A">
        <w:rPr>
          <w:rFonts w:ascii="Calibri" w:hAnsi="Calibri" w:cs="Calibri"/>
          <w:color w:val="000000" w:themeColor="text1"/>
          <w:sz w:val="20"/>
          <w:szCs w:val="20"/>
        </w:rPr>
        <w:t xml:space="preserve"> (</w:t>
      </w:r>
      <w:r w:rsidR="00DF37B8">
        <w:rPr>
          <w:rFonts w:ascii="Calibri" w:hAnsi="Calibri" w:cs="Calibri"/>
          <w:color w:val="000000" w:themeColor="text1"/>
          <w:sz w:val="20"/>
          <w:szCs w:val="20"/>
        </w:rPr>
        <w:t>Sa</w:t>
      </w:r>
      <w:r w:rsidR="004D291A">
        <w:rPr>
          <w:rFonts w:ascii="Calibri" w:hAnsi="Calibri" w:cs="Calibri"/>
          <w:color w:val="000000" w:themeColor="text1"/>
          <w:sz w:val="20"/>
          <w:szCs w:val="20"/>
        </w:rPr>
        <w:t>)</w:t>
      </w:r>
      <w:r w:rsidR="00116381" w:rsidRPr="005E4BCD">
        <w:rPr>
          <w:rFonts w:ascii="Calibri" w:hAnsi="Calibri" w:cs="Calibri"/>
          <w:color w:val="000000" w:themeColor="text1"/>
          <w:sz w:val="20"/>
          <w:szCs w:val="20"/>
        </w:rPr>
        <w:t xml:space="preserve">, </w:t>
      </w:r>
      <w:r w:rsidR="00DF37B8">
        <w:rPr>
          <w:rFonts w:ascii="Calibri" w:hAnsi="Calibri" w:cs="Calibri"/>
          <w:color w:val="000000" w:themeColor="text1"/>
          <w:sz w:val="20"/>
          <w:szCs w:val="20"/>
        </w:rPr>
        <w:t xml:space="preserve">Methicillin Resistant </w:t>
      </w:r>
      <w:r w:rsidR="00DF37B8" w:rsidRPr="005E4BCD">
        <w:rPr>
          <w:rFonts w:ascii="Calibri" w:hAnsi="Calibri" w:cs="Calibri"/>
          <w:i/>
          <w:color w:val="000000" w:themeColor="text1"/>
          <w:sz w:val="20"/>
          <w:szCs w:val="20"/>
        </w:rPr>
        <w:t>Staphylococcus aureus</w:t>
      </w:r>
      <w:r w:rsidR="00DF37B8">
        <w:rPr>
          <w:rFonts w:ascii="Calibri" w:hAnsi="Calibri" w:cs="Calibri"/>
          <w:color w:val="000000" w:themeColor="text1"/>
          <w:sz w:val="20"/>
          <w:szCs w:val="20"/>
        </w:rPr>
        <w:t xml:space="preserve"> (</w:t>
      </w:r>
      <w:r w:rsidR="00116381" w:rsidRPr="005E4BCD">
        <w:rPr>
          <w:rFonts w:ascii="Calibri" w:hAnsi="Calibri" w:cs="Calibri"/>
          <w:color w:val="000000" w:themeColor="text1"/>
          <w:sz w:val="20"/>
          <w:szCs w:val="20"/>
        </w:rPr>
        <w:t>MRSA</w:t>
      </w:r>
      <w:r w:rsidR="00DF37B8">
        <w:rPr>
          <w:rFonts w:ascii="Calibri" w:hAnsi="Calibri" w:cs="Calibri"/>
          <w:color w:val="000000" w:themeColor="text1"/>
          <w:sz w:val="20"/>
          <w:szCs w:val="20"/>
        </w:rPr>
        <w:t>)</w:t>
      </w:r>
      <w:r w:rsidR="00116381" w:rsidRPr="005E4BCD">
        <w:rPr>
          <w:rFonts w:ascii="Calibri" w:hAnsi="Calibri" w:cs="Calibri"/>
          <w:color w:val="000000" w:themeColor="text1"/>
          <w:sz w:val="20"/>
          <w:szCs w:val="20"/>
        </w:rPr>
        <w:t xml:space="preserve"> and </w:t>
      </w:r>
      <w:r w:rsidR="00116381" w:rsidRPr="005E4BCD">
        <w:rPr>
          <w:rFonts w:ascii="Calibri" w:hAnsi="Calibri" w:cs="Calibri"/>
          <w:i/>
          <w:color w:val="000000" w:themeColor="text1"/>
          <w:sz w:val="20"/>
          <w:szCs w:val="20"/>
        </w:rPr>
        <w:t>Aspergillus</w:t>
      </w:r>
      <w:r w:rsidR="00DF37B8">
        <w:rPr>
          <w:rFonts w:ascii="Calibri" w:hAnsi="Calibri" w:cs="Calibri"/>
          <w:i/>
          <w:color w:val="000000" w:themeColor="text1"/>
          <w:sz w:val="20"/>
          <w:szCs w:val="20"/>
        </w:rPr>
        <w:t xml:space="preserve"> spp. </w:t>
      </w:r>
      <w:r w:rsidR="00DF37B8">
        <w:rPr>
          <w:rFonts w:ascii="Calibri" w:hAnsi="Calibri" w:cs="Calibri"/>
          <w:color w:val="000000" w:themeColor="text1"/>
          <w:sz w:val="20"/>
          <w:szCs w:val="20"/>
        </w:rPr>
        <w:t>(Asp)</w:t>
      </w:r>
      <w:r w:rsidR="00852DBD" w:rsidRPr="005E4BCD">
        <w:rPr>
          <w:rFonts w:ascii="Calibri" w:hAnsi="Calibri" w:cs="Calibri"/>
          <w:color w:val="000000" w:themeColor="text1"/>
          <w:sz w:val="20"/>
          <w:szCs w:val="20"/>
        </w:rPr>
        <w:t xml:space="preserve"> </w:t>
      </w:r>
      <w:r w:rsidR="00187043">
        <w:rPr>
          <w:rFonts w:ascii="Calibri" w:hAnsi="Calibri" w:cs="Calibri"/>
          <w:color w:val="000000" w:themeColor="text1"/>
          <w:sz w:val="20"/>
          <w:szCs w:val="20"/>
        </w:rPr>
        <w:t xml:space="preserve">prevalence </w:t>
      </w:r>
      <w:r w:rsidR="00852DBD" w:rsidRPr="005E4BCD">
        <w:rPr>
          <w:rFonts w:ascii="Calibri" w:hAnsi="Calibri" w:cs="Calibri"/>
          <w:color w:val="000000" w:themeColor="text1"/>
          <w:sz w:val="20"/>
          <w:szCs w:val="20"/>
        </w:rPr>
        <w:t>in IVA-treated patients in the US registry</w:t>
      </w:r>
      <w:r w:rsidR="004D291A">
        <w:rPr>
          <w:rFonts w:ascii="Calibri" w:hAnsi="Calibri" w:cs="Calibri"/>
          <w:color w:val="000000" w:themeColor="text1"/>
          <w:sz w:val="20"/>
          <w:szCs w:val="20"/>
        </w:rPr>
        <w:t xml:space="preserve"> </w:t>
      </w:r>
      <w:r w:rsidR="00290767">
        <w:rPr>
          <w:rFonts w:ascii="Calibri" w:hAnsi="Calibri" w:cs="Calibri"/>
          <w:color w:val="000000" w:themeColor="text1"/>
          <w:sz w:val="20"/>
          <w:szCs w:val="20"/>
        </w:rPr>
        <w:fldChar w:fldCharType="begin">
          <w:fldData xml:space="preserve">PEVuZE5vdGU+PENpdGU+PEF1dGhvcj5Wb2xrb3ZhPC9BdXRob3I+PFllYXI+MjAyMDwvWWVhcj48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</w:fldData>
        </w:fldChar>
      </w:r>
      <w:r w:rsidR="008F7923">
        <w:rPr>
          <w:rFonts w:ascii="Calibri" w:hAnsi="Calibri" w:cs="Calibri"/>
          <w:color w:val="000000" w:themeColor="text1"/>
          <w:sz w:val="20"/>
          <w:szCs w:val="20"/>
        </w:rPr>
        <w:instrText xml:space="preserve"> ADDIN EN.CITE </w:instrText>
      </w:r>
      <w:r w:rsidR="008F7923">
        <w:rPr>
          <w:rFonts w:ascii="Calibri" w:hAnsi="Calibri" w:cs="Calibri"/>
          <w:color w:val="000000" w:themeColor="text1"/>
          <w:sz w:val="20"/>
          <w:szCs w:val="20"/>
        </w:rPr>
        <w:fldChar w:fldCharType="begin">
          <w:fldData xml:space="preserve">PEVuZE5vdGU+PENpdGU+PEF1dGhvcj5Wb2xrb3ZhPC9BdXRob3I+PFllYXI+MjAyMDwvWWVhcj48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</w:fldData>
        </w:fldChar>
      </w:r>
      <w:r w:rsidR="008F7923">
        <w:rPr>
          <w:rFonts w:ascii="Calibri" w:hAnsi="Calibri" w:cs="Calibri"/>
          <w:color w:val="000000" w:themeColor="text1"/>
          <w:sz w:val="20"/>
          <w:szCs w:val="20"/>
        </w:rPr>
        <w:instrText xml:space="preserve"> ADDIN EN.CITE.DATA </w:instrText>
      </w:r>
      <w:r w:rsidR="008F7923">
        <w:rPr>
          <w:rFonts w:ascii="Calibri" w:hAnsi="Calibri" w:cs="Calibri"/>
          <w:color w:val="000000" w:themeColor="text1"/>
          <w:sz w:val="20"/>
          <w:szCs w:val="20"/>
        </w:rPr>
      </w:r>
      <w:r w:rsidR="008F7923">
        <w:rPr>
          <w:rFonts w:ascii="Calibri" w:hAnsi="Calibri" w:cs="Calibri"/>
          <w:color w:val="000000" w:themeColor="text1"/>
          <w:sz w:val="20"/>
          <w:szCs w:val="20"/>
        </w:rPr>
        <w:fldChar w:fldCharType="end"/>
      </w:r>
      <w:r w:rsidR="00290767">
        <w:rPr>
          <w:rFonts w:ascii="Calibri" w:hAnsi="Calibri" w:cs="Calibri"/>
          <w:color w:val="000000" w:themeColor="text1"/>
          <w:sz w:val="20"/>
          <w:szCs w:val="20"/>
        </w:rPr>
      </w:r>
      <w:r w:rsidR="00290767">
        <w:rPr>
          <w:rFonts w:ascii="Calibri" w:hAnsi="Calibri" w:cs="Calibri"/>
          <w:color w:val="000000" w:themeColor="text1"/>
          <w:sz w:val="20"/>
          <w:szCs w:val="20"/>
        </w:rPr>
        <w:fldChar w:fldCharType="separate"/>
      </w:r>
      <w:r w:rsidR="008F7923">
        <w:rPr>
          <w:rFonts w:ascii="Calibri" w:hAnsi="Calibri" w:cs="Calibri"/>
          <w:noProof/>
          <w:color w:val="000000" w:themeColor="text1"/>
          <w:sz w:val="20"/>
          <w:szCs w:val="20"/>
        </w:rPr>
        <w:t>[20]</w:t>
      </w:r>
      <w:r w:rsidR="00290767">
        <w:rPr>
          <w:rFonts w:ascii="Calibri" w:hAnsi="Calibri" w:cs="Calibri"/>
          <w:color w:val="000000" w:themeColor="text1"/>
          <w:sz w:val="20"/>
          <w:szCs w:val="20"/>
        </w:rPr>
        <w:fldChar w:fldCharType="end"/>
      </w:r>
      <w:r w:rsidR="00852DBD" w:rsidRPr="005E4BCD">
        <w:rPr>
          <w:rFonts w:ascii="Calibri" w:hAnsi="Calibri" w:cs="Calibri"/>
          <w:color w:val="000000" w:themeColor="text1"/>
          <w:sz w:val="20"/>
          <w:szCs w:val="20"/>
        </w:rPr>
        <w:t>.  The second study analysed patients between 2012-2016 in US and 2013-2016 in UK from one year post marketing of IVA in each country respectively.  IVA-treated patients had better preserved lung function</w:t>
      </w:r>
      <w:r w:rsidR="00B3421A">
        <w:rPr>
          <w:rFonts w:ascii="Calibri" w:hAnsi="Calibri" w:cs="Calibri"/>
          <w:color w:val="000000" w:themeColor="text1"/>
          <w:sz w:val="20"/>
          <w:szCs w:val="20"/>
        </w:rPr>
        <w:t>,</w:t>
      </w:r>
      <w:r w:rsidR="00852DBD" w:rsidRPr="005E4BCD">
        <w:rPr>
          <w:rFonts w:ascii="Calibri" w:hAnsi="Calibri" w:cs="Calibri"/>
          <w:color w:val="000000" w:themeColor="text1"/>
          <w:sz w:val="20"/>
          <w:szCs w:val="20"/>
        </w:rPr>
        <w:t xml:space="preserve"> </w:t>
      </w:r>
      <w:r w:rsidR="00D72F38" w:rsidRPr="005E4BCD">
        <w:rPr>
          <w:rFonts w:ascii="Calibri" w:hAnsi="Calibri" w:cs="Calibri"/>
          <w:color w:val="000000" w:themeColor="text1"/>
          <w:sz w:val="20"/>
          <w:szCs w:val="20"/>
        </w:rPr>
        <w:t>improved nutritional sta</w:t>
      </w:r>
      <w:r w:rsidR="00E45D2A" w:rsidRPr="005E4BCD">
        <w:rPr>
          <w:rFonts w:ascii="Calibri" w:hAnsi="Calibri" w:cs="Calibri"/>
          <w:color w:val="000000" w:themeColor="text1"/>
          <w:sz w:val="20"/>
          <w:szCs w:val="20"/>
        </w:rPr>
        <w:t>t</w:t>
      </w:r>
      <w:r w:rsidR="00D72F38" w:rsidRPr="005E4BCD">
        <w:rPr>
          <w:rFonts w:ascii="Calibri" w:hAnsi="Calibri" w:cs="Calibri"/>
          <w:color w:val="000000" w:themeColor="text1"/>
          <w:sz w:val="20"/>
          <w:szCs w:val="20"/>
        </w:rPr>
        <w:t>us</w:t>
      </w:r>
      <w:r w:rsidR="00B3421A">
        <w:rPr>
          <w:rFonts w:ascii="Calibri" w:hAnsi="Calibri" w:cs="Calibri"/>
          <w:color w:val="000000" w:themeColor="text1"/>
          <w:sz w:val="20"/>
          <w:szCs w:val="20"/>
        </w:rPr>
        <w:t xml:space="preserve">, </w:t>
      </w:r>
      <w:r w:rsidR="00D72F38" w:rsidRPr="005E4BCD">
        <w:rPr>
          <w:rFonts w:ascii="Calibri" w:hAnsi="Calibri" w:cs="Calibri"/>
          <w:color w:val="000000" w:themeColor="text1"/>
          <w:sz w:val="20"/>
          <w:szCs w:val="20"/>
        </w:rPr>
        <w:t>fewer exacerbations and a favourable trend in prevalence of CF</w:t>
      </w:r>
      <w:r w:rsidR="00DF37B8">
        <w:rPr>
          <w:rFonts w:ascii="Calibri" w:hAnsi="Calibri" w:cs="Calibri"/>
          <w:color w:val="000000" w:themeColor="text1"/>
          <w:sz w:val="20"/>
          <w:szCs w:val="20"/>
        </w:rPr>
        <w:t xml:space="preserve"> related diabetes (CFRD)</w:t>
      </w:r>
      <w:r w:rsidR="00D72F38" w:rsidRPr="005E4BCD">
        <w:rPr>
          <w:rFonts w:ascii="Calibri" w:hAnsi="Calibri" w:cs="Calibri"/>
          <w:color w:val="000000" w:themeColor="text1"/>
          <w:sz w:val="20"/>
          <w:szCs w:val="20"/>
        </w:rPr>
        <w:t xml:space="preserve"> and </w:t>
      </w:r>
      <w:r w:rsidR="00DF37B8" w:rsidRPr="005E4BCD">
        <w:rPr>
          <w:rFonts w:ascii="Calibri" w:hAnsi="Calibri" w:cs="Calibri"/>
          <w:color w:val="000000" w:themeColor="text1"/>
          <w:sz w:val="20"/>
          <w:szCs w:val="20"/>
        </w:rPr>
        <w:t>Pa</w:t>
      </w:r>
      <w:r w:rsidR="00D72F38" w:rsidRPr="005E4BCD">
        <w:rPr>
          <w:rFonts w:ascii="Calibri" w:hAnsi="Calibri" w:cs="Calibri"/>
          <w:color w:val="000000" w:themeColor="text1"/>
          <w:sz w:val="20"/>
          <w:szCs w:val="20"/>
        </w:rPr>
        <w:t xml:space="preserve"> </w:t>
      </w:r>
      <w:r w:rsidR="00290767">
        <w:rPr>
          <w:rFonts w:ascii="Calibri" w:hAnsi="Calibri" w:cs="Calibri"/>
          <w:color w:val="000000" w:themeColor="text1"/>
          <w:sz w:val="20"/>
          <w:szCs w:val="20"/>
        </w:rPr>
        <w:fldChar w:fldCharType="begin">
          <w:fldData xml:space="preserve">PEVuZE5vdGU+PENpdGU+PEF1dGhvcj5CZXNzb25vdmE8L0F1dGhvcj48WWVhcj4yMDE4PC9ZZWFy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</w:fldData>
        </w:fldChar>
      </w:r>
      <w:r w:rsidR="008F7923">
        <w:rPr>
          <w:rFonts w:ascii="Calibri" w:hAnsi="Calibri" w:cs="Calibri"/>
          <w:color w:val="000000" w:themeColor="text1"/>
          <w:sz w:val="20"/>
          <w:szCs w:val="20"/>
        </w:rPr>
        <w:instrText xml:space="preserve"> ADDIN EN.CITE </w:instrText>
      </w:r>
      <w:r w:rsidR="008F7923">
        <w:rPr>
          <w:rFonts w:ascii="Calibri" w:hAnsi="Calibri" w:cs="Calibri"/>
          <w:color w:val="000000" w:themeColor="text1"/>
          <w:sz w:val="20"/>
          <w:szCs w:val="20"/>
        </w:rPr>
        <w:fldChar w:fldCharType="begin">
          <w:fldData xml:space="preserve">PEVuZE5vdGU+PENpdGU+PEF1dGhvcj5CZXNzb25vdmE8L0F1dGhvcj48WWVhcj4yMDE4PC9ZZWFy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</w:fldData>
        </w:fldChar>
      </w:r>
      <w:r w:rsidR="008F7923">
        <w:rPr>
          <w:rFonts w:ascii="Calibri" w:hAnsi="Calibri" w:cs="Calibri"/>
          <w:color w:val="000000" w:themeColor="text1"/>
          <w:sz w:val="20"/>
          <w:szCs w:val="20"/>
        </w:rPr>
        <w:instrText xml:space="preserve"> ADDIN EN.CITE.DATA </w:instrText>
      </w:r>
      <w:r w:rsidR="008F7923">
        <w:rPr>
          <w:rFonts w:ascii="Calibri" w:hAnsi="Calibri" w:cs="Calibri"/>
          <w:color w:val="000000" w:themeColor="text1"/>
          <w:sz w:val="20"/>
          <w:szCs w:val="20"/>
        </w:rPr>
      </w:r>
      <w:r w:rsidR="008F7923">
        <w:rPr>
          <w:rFonts w:ascii="Calibri" w:hAnsi="Calibri" w:cs="Calibri"/>
          <w:color w:val="000000" w:themeColor="text1"/>
          <w:sz w:val="20"/>
          <w:szCs w:val="20"/>
        </w:rPr>
        <w:fldChar w:fldCharType="end"/>
      </w:r>
      <w:r w:rsidR="00290767">
        <w:rPr>
          <w:rFonts w:ascii="Calibri" w:hAnsi="Calibri" w:cs="Calibri"/>
          <w:color w:val="000000" w:themeColor="text1"/>
          <w:sz w:val="20"/>
          <w:szCs w:val="20"/>
        </w:rPr>
      </w:r>
      <w:r w:rsidR="00290767">
        <w:rPr>
          <w:rFonts w:ascii="Calibri" w:hAnsi="Calibri" w:cs="Calibri"/>
          <w:color w:val="000000" w:themeColor="text1"/>
          <w:sz w:val="20"/>
          <w:szCs w:val="20"/>
        </w:rPr>
        <w:fldChar w:fldCharType="separate"/>
      </w:r>
      <w:r w:rsidR="008F7923">
        <w:rPr>
          <w:rFonts w:ascii="Calibri" w:hAnsi="Calibri" w:cs="Calibri"/>
          <w:noProof/>
          <w:color w:val="000000" w:themeColor="text1"/>
          <w:sz w:val="20"/>
          <w:szCs w:val="20"/>
        </w:rPr>
        <w:t>[21]</w:t>
      </w:r>
      <w:r w:rsidR="00290767">
        <w:rPr>
          <w:rFonts w:ascii="Calibri" w:hAnsi="Calibri" w:cs="Calibri"/>
          <w:color w:val="000000" w:themeColor="text1"/>
          <w:sz w:val="20"/>
          <w:szCs w:val="20"/>
        </w:rPr>
        <w:fldChar w:fldCharType="end"/>
      </w:r>
      <w:r w:rsidR="00187043">
        <w:rPr>
          <w:rFonts w:ascii="Calibri" w:hAnsi="Calibri" w:cs="Calibri"/>
          <w:color w:val="000000" w:themeColor="text1"/>
          <w:sz w:val="20"/>
          <w:szCs w:val="20"/>
        </w:rPr>
        <w:t>.</w:t>
      </w:r>
    </w:p>
    <w:p w14:paraId="2E9660B2" w14:textId="4DD13AA9" w:rsidR="009462B6" w:rsidRPr="00FC2A61" w:rsidRDefault="009462B6" w:rsidP="005E4BCD">
      <w:pPr>
        <w:spacing w:line="480" w:lineRule="auto"/>
        <w:rPr>
          <w:sz w:val="20"/>
          <w:szCs w:val="20"/>
        </w:rPr>
      </w:pPr>
      <w:r w:rsidRPr="005E4BCD">
        <w:rPr>
          <w:rFonts w:ascii="Calibri" w:hAnsi="Calibri" w:cs="Calibri"/>
          <w:color w:val="000000" w:themeColor="text1"/>
          <w:sz w:val="20"/>
          <w:szCs w:val="20"/>
        </w:rPr>
        <w:t xml:space="preserve">A </w:t>
      </w:r>
      <w:r w:rsidR="00546324">
        <w:rPr>
          <w:rFonts w:ascii="Calibri" w:hAnsi="Calibri" w:cs="Calibri"/>
          <w:color w:val="000000" w:themeColor="text1"/>
          <w:sz w:val="20"/>
          <w:szCs w:val="20"/>
        </w:rPr>
        <w:t xml:space="preserve">further </w:t>
      </w:r>
      <w:r w:rsidR="008C2216" w:rsidRPr="005E4BCD">
        <w:rPr>
          <w:rFonts w:ascii="Calibri" w:hAnsi="Calibri" w:cs="Calibri"/>
          <w:color w:val="000000" w:themeColor="text1"/>
          <w:sz w:val="20"/>
          <w:szCs w:val="20"/>
        </w:rPr>
        <w:t>UK CF registry</w:t>
      </w:r>
      <w:r w:rsidR="00187043">
        <w:rPr>
          <w:rFonts w:ascii="Calibri" w:hAnsi="Calibri" w:cs="Calibri"/>
          <w:color w:val="000000" w:themeColor="text1"/>
          <w:sz w:val="20"/>
          <w:szCs w:val="20"/>
        </w:rPr>
        <w:t xml:space="preserve"> study</w:t>
      </w:r>
      <w:r w:rsidR="008C2216" w:rsidRPr="005E4BCD">
        <w:rPr>
          <w:rFonts w:ascii="Calibri" w:hAnsi="Calibri" w:cs="Calibri"/>
          <w:color w:val="000000" w:themeColor="text1"/>
          <w:sz w:val="20"/>
          <w:szCs w:val="20"/>
        </w:rPr>
        <w:t xml:space="preserve"> between 2011-2016, </w:t>
      </w:r>
      <w:r w:rsidR="00546324">
        <w:rPr>
          <w:rFonts w:ascii="Calibri" w:hAnsi="Calibri" w:cs="Calibri"/>
          <w:color w:val="000000" w:themeColor="text1"/>
          <w:sz w:val="20"/>
          <w:szCs w:val="20"/>
        </w:rPr>
        <w:t>showed that</w:t>
      </w:r>
      <w:r w:rsidR="008C2216" w:rsidRPr="005E4BCD">
        <w:rPr>
          <w:rFonts w:ascii="Calibri" w:hAnsi="Calibri" w:cs="Calibri"/>
          <w:color w:val="000000" w:themeColor="text1"/>
          <w:sz w:val="20"/>
          <w:szCs w:val="20"/>
        </w:rPr>
        <w:t xml:space="preserve"> </w:t>
      </w:r>
      <w:r w:rsidR="000D452B" w:rsidRPr="005E4BCD">
        <w:rPr>
          <w:rFonts w:ascii="Calibri" w:hAnsi="Calibri" w:cs="Calibri"/>
          <w:color w:val="000000" w:themeColor="text1"/>
          <w:sz w:val="20"/>
          <w:szCs w:val="20"/>
        </w:rPr>
        <w:t>IVA-treated patients had a</w:t>
      </w:r>
      <w:r w:rsidR="00B63AC6" w:rsidRPr="005E4BCD">
        <w:rPr>
          <w:rFonts w:ascii="Calibri" w:hAnsi="Calibri" w:cs="Calibri"/>
          <w:color w:val="000000" w:themeColor="text1"/>
          <w:sz w:val="20"/>
          <w:szCs w:val="20"/>
        </w:rPr>
        <w:t>n early and</w:t>
      </w:r>
      <w:r w:rsidR="000D452B" w:rsidRPr="005E4BCD">
        <w:rPr>
          <w:rFonts w:ascii="Calibri" w:hAnsi="Calibri" w:cs="Calibri"/>
          <w:color w:val="000000" w:themeColor="text1"/>
          <w:sz w:val="20"/>
          <w:szCs w:val="20"/>
        </w:rPr>
        <w:t xml:space="preserve"> sustained reduction</w:t>
      </w:r>
      <w:r w:rsidR="00B63AC6" w:rsidRPr="005E4BCD">
        <w:rPr>
          <w:rFonts w:ascii="Calibri" w:hAnsi="Calibri" w:cs="Calibri"/>
          <w:color w:val="000000" w:themeColor="text1"/>
          <w:sz w:val="20"/>
          <w:szCs w:val="20"/>
        </w:rPr>
        <w:t xml:space="preserve"> in </w:t>
      </w:r>
      <w:r w:rsidR="00DF37B8">
        <w:rPr>
          <w:rFonts w:ascii="Calibri" w:hAnsi="Calibri" w:cs="Calibri"/>
          <w:color w:val="000000" w:themeColor="text1"/>
          <w:sz w:val="20"/>
          <w:szCs w:val="20"/>
        </w:rPr>
        <w:t xml:space="preserve">Pa </w:t>
      </w:r>
      <w:r w:rsidR="00AA5F46">
        <w:rPr>
          <w:rFonts w:asciiTheme="minorHAnsi" w:hAnsiTheme="minorHAnsi" w:cstheme="minorHAnsi"/>
          <w:color w:val="212121"/>
          <w:sz w:val="20"/>
          <w:szCs w:val="20"/>
          <w:shd w:val="clear" w:color="auto" w:fill="FFFFFF"/>
        </w:rPr>
        <w:t>apparently related</w:t>
      </w:r>
      <w:r w:rsidR="00AA5F46" w:rsidRPr="005E4BCD">
        <w:rPr>
          <w:rFonts w:asciiTheme="minorHAnsi" w:hAnsiTheme="minorHAnsi" w:cstheme="minorHAnsi"/>
          <w:color w:val="212121"/>
          <w:sz w:val="20"/>
          <w:szCs w:val="20"/>
          <w:shd w:val="clear" w:color="auto" w:fill="FFFFFF"/>
        </w:rPr>
        <w:t xml:space="preserve"> </w:t>
      </w:r>
      <w:r w:rsidR="00B63AC6" w:rsidRPr="005E4BCD">
        <w:rPr>
          <w:rFonts w:asciiTheme="minorHAnsi" w:hAnsiTheme="minorHAnsi" w:cstheme="minorHAnsi"/>
          <w:color w:val="212121"/>
          <w:sz w:val="20"/>
          <w:szCs w:val="20"/>
          <w:shd w:val="clear" w:color="auto" w:fill="FFFFFF"/>
        </w:rPr>
        <w:t xml:space="preserve">to </w:t>
      </w:r>
      <w:r w:rsidR="00AA5F46">
        <w:rPr>
          <w:rFonts w:asciiTheme="minorHAnsi" w:hAnsiTheme="minorHAnsi" w:cstheme="minorHAnsi"/>
          <w:color w:val="212121"/>
          <w:sz w:val="20"/>
          <w:szCs w:val="20"/>
          <w:shd w:val="clear" w:color="auto" w:fill="FFFFFF"/>
        </w:rPr>
        <w:t xml:space="preserve">both </w:t>
      </w:r>
      <w:r w:rsidR="00B63AC6" w:rsidRPr="005E4BCD">
        <w:rPr>
          <w:rFonts w:asciiTheme="minorHAnsi" w:hAnsiTheme="minorHAnsi" w:cstheme="minorHAnsi"/>
          <w:color w:val="212121"/>
          <w:sz w:val="20"/>
          <w:szCs w:val="20"/>
          <w:shd w:val="clear" w:color="auto" w:fill="FFFFFF"/>
        </w:rPr>
        <w:t xml:space="preserve">increased clearance and reduced </w:t>
      </w:r>
      <w:r w:rsidR="00534BA7">
        <w:rPr>
          <w:rFonts w:asciiTheme="minorHAnsi" w:hAnsiTheme="minorHAnsi" w:cstheme="minorHAnsi"/>
          <w:color w:val="212121"/>
          <w:sz w:val="20"/>
          <w:szCs w:val="20"/>
          <w:shd w:val="clear" w:color="auto" w:fill="FFFFFF"/>
        </w:rPr>
        <w:t xml:space="preserve">acquisition </w:t>
      </w:r>
      <w:r w:rsidR="00290767">
        <w:rPr>
          <w:rFonts w:asciiTheme="minorHAnsi" w:hAnsiTheme="minorHAnsi" w:cstheme="minorHAnsi"/>
          <w:color w:val="212121"/>
          <w:sz w:val="20"/>
          <w:szCs w:val="20"/>
          <w:shd w:val="clear" w:color="auto" w:fill="FFFFFF"/>
        </w:rPr>
        <w:fldChar w:fldCharType="begin">
          <w:fldData xml:space="preserve">PEVuZE5vdGU+PENpdGU+PEF1dGhvcj5Gcm9zdDwvQXV0aG9yPjxZZWFyPjIwMTk8L1llYXI+PFJl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</w:fldData>
        </w:fldChar>
      </w:r>
      <w:r w:rsidR="008F7923">
        <w:rPr>
          <w:rFonts w:asciiTheme="minorHAnsi" w:hAnsiTheme="minorHAnsi" w:cstheme="minorHAnsi"/>
          <w:color w:val="212121"/>
          <w:sz w:val="20"/>
          <w:szCs w:val="20"/>
          <w:shd w:val="clear" w:color="auto" w:fill="FFFFFF"/>
        </w:rPr>
        <w:instrText xml:space="preserve"> ADDIN EN.CITE </w:instrText>
      </w:r>
      <w:r w:rsidR="008F7923">
        <w:rPr>
          <w:rFonts w:asciiTheme="minorHAnsi" w:hAnsiTheme="minorHAnsi" w:cstheme="minorHAnsi"/>
          <w:color w:val="212121"/>
          <w:sz w:val="20"/>
          <w:szCs w:val="20"/>
          <w:shd w:val="clear" w:color="auto" w:fill="FFFFFF"/>
        </w:rPr>
        <w:fldChar w:fldCharType="begin">
          <w:fldData xml:space="preserve">PEVuZE5vdGU+PENpdGU+PEF1dGhvcj5Gcm9zdDwvQXV0aG9yPjxZZWFyPjIwMTk8L1llYXI+PFJl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</w:fldData>
        </w:fldChar>
      </w:r>
      <w:r w:rsidR="008F7923">
        <w:rPr>
          <w:rFonts w:asciiTheme="minorHAnsi" w:hAnsiTheme="minorHAnsi" w:cstheme="minorHAnsi"/>
          <w:color w:val="212121"/>
          <w:sz w:val="20"/>
          <w:szCs w:val="20"/>
          <w:shd w:val="clear" w:color="auto" w:fill="FFFFFF"/>
        </w:rPr>
        <w:instrText xml:space="preserve"> ADDIN EN.CITE.DATA </w:instrText>
      </w:r>
      <w:r w:rsidR="008F7923">
        <w:rPr>
          <w:rFonts w:asciiTheme="minorHAnsi" w:hAnsiTheme="minorHAnsi" w:cstheme="minorHAnsi"/>
          <w:color w:val="212121"/>
          <w:sz w:val="20"/>
          <w:szCs w:val="20"/>
          <w:shd w:val="clear" w:color="auto" w:fill="FFFFFF"/>
        </w:rPr>
      </w:r>
      <w:r w:rsidR="008F7923">
        <w:rPr>
          <w:rFonts w:asciiTheme="minorHAnsi" w:hAnsiTheme="minorHAnsi" w:cstheme="minorHAnsi"/>
          <w:color w:val="212121"/>
          <w:sz w:val="20"/>
          <w:szCs w:val="20"/>
          <w:shd w:val="clear" w:color="auto" w:fill="FFFFFF"/>
        </w:rPr>
        <w:fldChar w:fldCharType="end"/>
      </w:r>
      <w:r w:rsidR="00290767">
        <w:rPr>
          <w:rFonts w:asciiTheme="minorHAnsi" w:hAnsiTheme="minorHAnsi" w:cstheme="minorHAnsi"/>
          <w:color w:val="212121"/>
          <w:sz w:val="20"/>
          <w:szCs w:val="20"/>
          <w:shd w:val="clear" w:color="auto" w:fill="FFFFFF"/>
        </w:rPr>
      </w:r>
      <w:r w:rsidR="00290767">
        <w:rPr>
          <w:rFonts w:asciiTheme="minorHAnsi" w:hAnsiTheme="minorHAnsi" w:cstheme="minorHAnsi"/>
          <w:color w:val="212121"/>
          <w:sz w:val="20"/>
          <w:szCs w:val="20"/>
          <w:shd w:val="clear" w:color="auto" w:fill="FFFFFF"/>
        </w:rPr>
        <w:fldChar w:fldCharType="separate"/>
      </w:r>
      <w:r w:rsidR="008F7923">
        <w:rPr>
          <w:rFonts w:asciiTheme="minorHAnsi" w:hAnsiTheme="minorHAnsi" w:cstheme="minorHAnsi"/>
          <w:noProof/>
          <w:color w:val="212121"/>
          <w:sz w:val="20"/>
          <w:szCs w:val="20"/>
          <w:shd w:val="clear" w:color="auto" w:fill="FFFFFF"/>
        </w:rPr>
        <w:t>[22]</w:t>
      </w:r>
      <w:r w:rsidR="00290767">
        <w:rPr>
          <w:rFonts w:asciiTheme="minorHAnsi" w:hAnsiTheme="minorHAnsi" w:cstheme="minorHAnsi"/>
          <w:color w:val="212121"/>
          <w:sz w:val="20"/>
          <w:szCs w:val="20"/>
          <w:shd w:val="clear" w:color="auto" w:fill="FFFFFF"/>
        </w:rPr>
        <w:fldChar w:fldCharType="end"/>
      </w:r>
      <w:r w:rsidR="00546324" w:rsidRPr="00BF0386">
        <w:rPr>
          <w:rFonts w:ascii="Calibri" w:hAnsi="Calibri" w:cs="Calibri"/>
          <w:color w:val="000000" w:themeColor="text1"/>
          <w:sz w:val="20"/>
          <w:szCs w:val="20"/>
        </w:rPr>
        <w:t>.</w:t>
      </w:r>
      <w:r w:rsidR="00B63AC6" w:rsidRPr="005E4BCD">
        <w:rPr>
          <w:rFonts w:asciiTheme="minorHAnsi" w:hAnsiTheme="minorHAnsi" w:cstheme="minorHAnsi"/>
          <w:color w:val="212121"/>
          <w:sz w:val="20"/>
          <w:szCs w:val="20"/>
          <w:shd w:val="clear" w:color="auto" w:fill="FFFFFF"/>
        </w:rPr>
        <w:t xml:space="preserve">  There was also associated reduced prevalence of </w:t>
      </w:r>
      <w:r w:rsidR="00DF37B8">
        <w:rPr>
          <w:rFonts w:asciiTheme="minorHAnsi" w:hAnsiTheme="minorHAnsi" w:cstheme="minorHAnsi"/>
          <w:color w:val="212121"/>
          <w:sz w:val="20"/>
          <w:szCs w:val="20"/>
          <w:shd w:val="clear" w:color="auto" w:fill="FFFFFF"/>
        </w:rPr>
        <w:t xml:space="preserve">Sa </w:t>
      </w:r>
      <w:r w:rsidR="00B63AC6" w:rsidRPr="005E4BCD">
        <w:rPr>
          <w:rFonts w:asciiTheme="minorHAnsi" w:hAnsiTheme="minorHAnsi" w:cstheme="minorHAnsi"/>
          <w:color w:val="212121"/>
          <w:sz w:val="20"/>
          <w:szCs w:val="20"/>
          <w:shd w:val="clear" w:color="auto" w:fill="FFFFFF"/>
        </w:rPr>
        <w:t xml:space="preserve">and </w:t>
      </w:r>
      <w:r w:rsidR="00DF37B8">
        <w:rPr>
          <w:rFonts w:asciiTheme="minorHAnsi" w:hAnsiTheme="minorHAnsi" w:cstheme="minorHAnsi"/>
          <w:color w:val="212121"/>
          <w:sz w:val="20"/>
          <w:szCs w:val="20"/>
          <w:shd w:val="clear" w:color="auto" w:fill="FFFFFF"/>
        </w:rPr>
        <w:t>Asp</w:t>
      </w:r>
      <w:r w:rsidR="00B63AC6" w:rsidRPr="005E4BCD">
        <w:rPr>
          <w:rFonts w:asciiTheme="minorHAnsi" w:hAnsiTheme="minorHAnsi" w:cstheme="minorHAnsi"/>
          <w:color w:val="212121"/>
          <w:sz w:val="20"/>
          <w:szCs w:val="20"/>
          <w:shd w:val="clear" w:color="auto" w:fill="FFFFFF"/>
        </w:rPr>
        <w:t xml:space="preserve"> but not </w:t>
      </w:r>
      <w:r w:rsidR="00534BA7">
        <w:rPr>
          <w:rFonts w:asciiTheme="minorHAnsi" w:hAnsiTheme="minorHAnsi" w:cstheme="minorHAnsi"/>
          <w:i/>
          <w:color w:val="212121"/>
          <w:sz w:val="20"/>
          <w:szCs w:val="20"/>
          <w:shd w:val="clear" w:color="auto" w:fill="FFFFFF"/>
        </w:rPr>
        <w:t xml:space="preserve">Burkholderia cepacia complex </w:t>
      </w:r>
      <w:r w:rsidR="00534BA7">
        <w:rPr>
          <w:rFonts w:asciiTheme="minorHAnsi" w:hAnsiTheme="minorHAnsi" w:cstheme="minorHAnsi"/>
          <w:color w:val="212121"/>
          <w:sz w:val="20"/>
          <w:szCs w:val="20"/>
          <w:shd w:val="clear" w:color="auto" w:fill="FFFFFF"/>
        </w:rPr>
        <w:t>(</w:t>
      </w:r>
      <w:r w:rsidR="00DF37B8">
        <w:rPr>
          <w:rFonts w:asciiTheme="minorHAnsi" w:hAnsiTheme="minorHAnsi" w:cstheme="minorHAnsi"/>
          <w:color w:val="212121"/>
          <w:sz w:val="20"/>
          <w:szCs w:val="20"/>
          <w:shd w:val="clear" w:color="auto" w:fill="FFFFFF"/>
        </w:rPr>
        <w:t>Bcc</w:t>
      </w:r>
      <w:r w:rsidR="00534BA7">
        <w:rPr>
          <w:rFonts w:asciiTheme="minorHAnsi" w:hAnsiTheme="minorHAnsi" w:cstheme="minorHAnsi"/>
          <w:color w:val="212121"/>
          <w:sz w:val="20"/>
          <w:szCs w:val="20"/>
          <w:shd w:val="clear" w:color="auto" w:fill="FFFFFF"/>
        </w:rPr>
        <w:t>)</w:t>
      </w:r>
      <w:r w:rsidR="00B63AC6" w:rsidRPr="005E4BCD">
        <w:rPr>
          <w:rFonts w:asciiTheme="minorHAnsi" w:hAnsiTheme="minorHAnsi" w:cstheme="minorHAnsi"/>
          <w:color w:val="212121"/>
          <w:sz w:val="20"/>
          <w:szCs w:val="20"/>
          <w:shd w:val="clear" w:color="auto" w:fill="FFFFFF"/>
        </w:rPr>
        <w:t>.</w:t>
      </w:r>
    </w:p>
    <w:p w14:paraId="6D62720A" w14:textId="67C3B56C" w:rsidR="00B25E6D" w:rsidRPr="005E4BCD" w:rsidRDefault="00B25E6D" w:rsidP="005E4BCD">
      <w:pPr>
        <w:spacing w:line="480" w:lineRule="auto"/>
        <w:rPr>
          <w:rFonts w:ascii="Calibri" w:hAnsi="Calibri" w:cs="Calibri"/>
          <w:color w:val="000000" w:themeColor="text1"/>
          <w:sz w:val="20"/>
          <w:szCs w:val="20"/>
        </w:rPr>
      </w:pPr>
      <w:r w:rsidRPr="005E4BCD">
        <w:rPr>
          <w:rFonts w:ascii="Calibri" w:hAnsi="Calibri" w:cs="Calibri"/>
          <w:color w:val="000000" w:themeColor="text1"/>
          <w:sz w:val="20"/>
          <w:szCs w:val="20"/>
        </w:rPr>
        <w:t>A</w:t>
      </w:r>
      <w:r w:rsidR="00FA792F" w:rsidRPr="005E4BCD">
        <w:rPr>
          <w:rFonts w:ascii="Calibri" w:hAnsi="Calibri" w:cs="Calibri"/>
          <w:color w:val="000000" w:themeColor="text1"/>
          <w:sz w:val="20"/>
          <w:szCs w:val="20"/>
        </w:rPr>
        <w:t xml:space="preserve"> </w:t>
      </w:r>
      <w:r w:rsidRPr="005E4BCD">
        <w:rPr>
          <w:rFonts w:ascii="Calibri" w:hAnsi="Calibri" w:cs="Calibri"/>
          <w:color w:val="000000" w:themeColor="text1"/>
          <w:sz w:val="20"/>
          <w:szCs w:val="20"/>
        </w:rPr>
        <w:t xml:space="preserve">study of </w:t>
      </w:r>
      <w:r w:rsidR="00546324">
        <w:rPr>
          <w:rFonts w:ascii="Calibri" w:hAnsi="Calibri" w:cs="Calibri"/>
          <w:color w:val="000000" w:themeColor="text1"/>
          <w:sz w:val="20"/>
          <w:szCs w:val="20"/>
        </w:rPr>
        <w:t xml:space="preserve">Irish </w:t>
      </w:r>
      <w:r w:rsidRPr="005E4BCD">
        <w:rPr>
          <w:rFonts w:ascii="Calibri" w:hAnsi="Calibri" w:cs="Calibri"/>
          <w:color w:val="000000" w:themeColor="text1"/>
          <w:sz w:val="20"/>
          <w:szCs w:val="20"/>
        </w:rPr>
        <w:t xml:space="preserve">registry data examined </w:t>
      </w:r>
      <w:r w:rsidR="00546324">
        <w:rPr>
          <w:rFonts w:ascii="Calibri" w:hAnsi="Calibri" w:cs="Calibri"/>
          <w:color w:val="000000" w:themeColor="text1"/>
          <w:sz w:val="20"/>
          <w:szCs w:val="20"/>
        </w:rPr>
        <w:t xml:space="preserve">IVA-treated patients </w:t>
      </w:r>
      <w:r w:rsidRPr="005E4BCD">
        <w:rPr>
          <w:rFonts w:ascii="Calibri" w:hAnsi="Calibri" w:cs="Calibri"/>
          <w:color w:val="000000" w:themeColor="text1"/>
          <w:sz w:val="20"/>
          <w:szCs w:val="20"/>
        </w:rPr>
        <w:t xml:space="preserve">36 months </w:t>
      </w:r>
      <w:r w:rsidR="00546324">
        <w:rPr>
          <w:rFonts w:ascii="Calibri" w:hAnsi="Calibri" w:cs="Calibri"/>
          <w:color w:val="000000" w:themeColor="text1"/>
          <w:sz w:val="20"/>
          <w:szCs w:val="20"/>
        </w:rPr>
        <w:t>pre-/post- drug initiation</w:t>
      </w:r>
      <w:r w:rsidR="00546324" w:rsidRPr="005E4BCD">
        <w:rPr>
          <w:rFonts w:ascii="Calibri" w:hAnsi="Calibri" w:cs="Calibri"/>
          <w:color w:val="000000" w:themeColor="text1"/>
          <w:sz w:val="20"/>
          <w:szCs w:val="20"/>
        </w:rPr>
        <w:t xml:space="preserve"> </w:t>
      </w:r>
      <w:r w:rsidRPr="005E4BCD">
        <w:rPr>
          <w:rFonts w:ascii="Calibri" w:hAnsi="Calibri" w:cs="Calibri"/>
          <w:color w:val="000000" w:themeColor="text1"/>
          <w:sz w:val="20"/>
          <w:szCs w:val="20"/>
        </w:rPr>
        <w:t xml:space="preserve">and </w:t>
      </w:r>
      <w:r w:rsidR="00546324">
        <w:rPr>
          <w:rFonts w:ascii="Calibri" w:hAnsi="Calibri" w:cs="Calibri"/>
          <w:color w:val="000000" w:themeColor="text1"/>
          <w:sz w:val="20"/>
          <w:szCs w:val="20"/>
        </w:rPr>
        <w:t xml:space="preserve">showed that </w:t>
      </w:r>
      <w:r w:rsidR="00DF37B8" w:rsidRPr="0000668C">
        <w:rPr>
          <w:rFonts w:ascii="Calibri" w:hAnsi="Calibri" w:cs="Calibri"/>
          <w:color w:val="000000" w:themeColor="text1"/>
          <w:sz w:val="20"/>
          <w:szCs w:val="20"/>
        </w:rPr>
        <w:t>pp</w:t>
      </w:r>
      <w:r w:rsidRPr="005E4BCD">
        <w:rPr>
          <w:rFonts w:ascii="Calibri" w:hAnsi="Calibri" w:cs="Calibri"/>
          <w:color w:val="000000" w:themeColor="text1"/>
          <w:sz w:val="20"/>
          <w:szCs w:val="20"/>
        </w:rPr>
        <w:t>FEV</w:t>
      </w:r>
      <w:r w:rsidR="00DF37B8" w:rsidRPr="0000668C">
        <w:rPr>
          <w:rFonts w:ascii="Calibri" w:hAnsi="Calibri" w:cs="Calibri"/>
          <w:color w:val="000000" w:themeColor="text1"/>
          <w:sz w:val="20"/>
          <w:szCs w:val="20"/>
          <w:vertAlign w:val="subscript"/>
        </w:rPr>
        <w:t>1</w:t>
      </w:r>
      <w:r w:rsidR="00DF37B8">
        <w:rPr>
          <w:rFonts w:ascii="Calibri" w:hAnsi="Calibri" w:cs="Calibri"/>
          <w:color w:val="000000" w:themeColor="text1"/>
          <w:sz w:val="20"/>
          <w:szCs w:val="20"/>
        </w:rPr>
        <w:t xml:space="preserve"> </w:t>
      </w:r>
      <w:r w:rsidRPr="005E4BCD">
        <w:rPr>
          <w:rFonts w:ascii="Calibri" w:hAnsi="Calibri" w:cs="Calibri"/>
          <w:color w:val="000000" w:themeColor="text1"/>
          <w:sz w:val="20"/>
          <w:szCs w:val="20"/>
        </w:rPr>
        <w:t xml:space="preserve">improved by 2.26% per annum </w:t>
      </w:r>
      <w:r w:rsidR="007C2DAB" w:rsidRPr="005E4BCD">
        <w:rPr>
          <w:rFonts w:ascii="Calibri" w:hAnsi="Calibri" w:cs="Calibri"/>
          <w:color w:val="000000" w:themeColor="text1"/>
          <w:sz w:val="20"/>
          <w:szCs w:val="20"/>
        </w:rPr>
        <w:t>for patients &lt;12</w:t>
      </w:r>
      <w:r w:rsidR="00546324">
        <w:rPr>
          <w:rFonts w:ascii="Calibri" w:hAnsi="Calibri" w:cs="Calibri"/>
          <w:color w:val="000000" w:themeColor="text1"/>
          <w:sz w:val="20"/>
          <w:szCs w:val="20"/>
        </w:rPr>
        <w:t xml:space="preserve"> </w:t>
      </w:r>
      <w:r w:rsidR="007C2DAB" w:rsidRPr="005E4BCD">
        <w:rPr>
          <w:rFonts w:ascii="Calibri" w:hAnsi="Calibri" w:cs="Calibri"/>
          <w:color w:val="000000" w:themeColor="text1"/>
          <w:sz w:val="20"/>
          <w:szCs w:val="20"/>
        </w:rPr>
        <w:t xml:space="preserve">years, remained stable for those 12-18 years and declined in adults by 1.74% per annum </w:t>
      </w:r>
      <w:r w:rsidR="00290767">
        <w:rPr>
          <w:rFonts w:ascii="Calibri" w:hAnsi="Calibri" w:cs="Calibri"/>
          <w:color w:val="000000" w:themeColor="text1"/>
          <w:sz w:val="20"/>
          <w:szCs w:val="20"/>
        </w:rPr>
        <w:fldChar w:fldCharType="begin">
          <w:fldData xml:space="preserve">PEVuZE5vdGU+PENpdGU+PEF1dGhvcj5LaXJ3YW48L0F1dGhvcj48WWVhcj4yMDE5PC9ZZWFyPjxS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</w:fldData>
        </w:fldChar>
      </w:r>
      <w:r w:rsidR="008F7923">
        <w:rPr>
          <w:rFonts w:ascii="Calibri" w:hAnsi="Calibri" w:cs="Calibri"/>
          <w:color w:val="000000" w:themeColor="text1"/>
          <w:sz w:val="20"/>
          <w:szCs w:val="20"/>
        </w:rPr>
        <w:instrText xml:space="preserve"> ADDIN EN.CITE </w:instrText>
      </w:r>
      <w:r w:rsidR="008F7923">
        <w:rPr>
          <w:rFonts w:ascii="Calibri" w:hAnsi="Calibri" w:cs="Calibri"/>
          <w:color w:val="000000" w:themeColor="text1"/>
          <w:sz w:val="20"/>
          <w:szCs w:val="20"/>
        </w:rPr>
        <w:fldChar w:fldCharType="begin">
          <w:fldData xml:space="preserve">PEVuZE5vdGU+PENpdGU+PEF1dGhvcj5LaXJ3YW48L0F1dGhvcj48WWVhcj4yMDE5PC9ZZWFyPjxS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</w:fldData>
        </w:fldChar>
      </w:r>
      <w:r w:rsidR="008F7923">
        <w:rPr>
          <w:rFonts w:ascii="Calibri" w:hAnsi="Calibri" w:cs="Calibri"/>
          <w:color w:val="000000" w:themeColor="text1"/>
          <w:sz w:val="20"/>
          <w:szCs w:val="20"/>
        </w:rPr>
        <w:instrText xml:space="preserve"> ADDIN EN.CITE.DATA </w:instrText>
      </w:r>
      <w:r w:rsidR="008F7923">
        <w:rPr>
          <w:rFonts w:ascii="Calibri" w:hAnsi="Calibri" w:cs="Calibri"/>
          <w:color w:val="000000" w:themeColor="text1"/>
          <w:sz w:val="20"/>
          <w:szCs w:val="20"/>
        </w:rPr>
      </w:r>
      <w:r w:rsidR="008F7923">
        <w:rPr>
          <w:rFonts w:ascii="Calibri" w:hAnsi="Calibri" w:cs="Calibri"/>
          <w:color w:val="000000" w:themeColor="text1"/>
          <w:sz w:val="20"/>
          <w:szCs w:val="20"/>
        </w:rPr>
        <w:fldChar w:fldCharType="end"/>
      </w:r>
      <w:r w:rsidR="00290767">
        <w:rPr>
          <w:rFonts w:ascii="Calibri" w:hAnsi="Calibri" w:cs="Calibri"/>
          <w:color w:val="000000" w:themeColor="text1"/>
          <w:sz w:val="20"/>
          <w:szCs w:val="20"/>
        </w:rPr>
      </w:r>
      <w:r w:rsidR="00290767">
        <w:rPr>
          <w:rFonts w:ascii="Calibri" w:hAnsi="Calibri" w:cs="Calibri"/>
          <w:color w:val="000000" w:themeColor="text1"/>
          <w:sz w:val="20"/>
          <w:szCs w:val="20"/>
        </w:rPr>
        <w:fldChar w:fldCharType="separate"/>
      </w:r>
      <w:r w:rsidR="008F7923">
        <w:rPr>
          <w:rFonts w:ascii="Calibri" w:hAnsi="Calibri" w:cs="Calibri"/>
          <w:noProof/>
          <w:color w:val="000000" w:themeColor="text1"/>
          <w:sz w:val="20"/>
          <w:szCs w:val="20"/>
        </w:rPr>
        <w:t>[23]</w:t>
      </w:r>
      <w:r w:rsidR="00290767">
        <w:rPr>
          <w:rFonts w:ascii="Calibri" w:hAnsi="Calibri" w:cs="Calibri"/>
          <w:color w:val="000000" w:themeColor="text1"/>
          <w:sz w:val="20"/>
          <w:szCs w:val="20"/>
        </w:rPr>
        <w:fldChar w:fldCharType="end"/>
      </w:r>
      <w:r w:rsidR="00546324" w:rsidRPr="00A402F5">
        <w:rPr>
          <w:rFonts w:ascii="Calibri" w:hAnsi="Calibri" w:cs="Calibri"/>
          <w:color w:val="000000" w:themeColor="text1"/>
          <w:sz w:val="20"/>
          <w:szCs w:val="20"/>
        </w:rPr>
        <w:t>.</w:t>
      </w:r>
      <w:r w:rsidR="007C2DAB" w:rsidRPr="005E4BCD">
        <w:rPr>
          <w:rFonts w:ascii="Calibri" w:hAnsi="Calibri" w:cs="Calibri"/>
          <w:color w:val="000000" w:themeColor="text1"/>
          <w:sz w:val="20"/>
          <w:szCs w:val="20"/>
        </w:rPr>
        <w:t xml:space="preserve">  Despite no significant reduction in hospitalisation, the year after IVA initiation</w:t>
      </w:r>
      <w:r w:rsidR="00D37109" w:rsidRPr="005E4BCD">
        <w:rPr>
          <w:rFonts w:ascii="Calibri" w:hAnsi="Calibri" w:cs="Calibri"/>
          <w:color w:val="000000" w:themeColor="text1"/>
          <w:sz w:val="20"/>
          <w:szCs w:val="20"/>
        </w:rPr>
        <w:t>,</w:t>
      </w:r>
      <w:r w:rsidR="007C2DAB" w:rsidRPr="005E4BCD">
        <w:rPr>
          <w:rFonts w:ascii="Calibri" w:hAnsi="Calibri" w:cs="Calibri"/>
          <w:color w:val="000000" w:themeColor="text1"/>
          <w:sz w:val="20"/>
          <w:szCs w:val="20"/>
        </w:rPr>
        <w:t xml:space="preserve"> </w:t>
      </w:r>
      <w:r w:rsidR="000640FA">
        <w:rPr>
          <w:rFonts w:ascii="Calibri" w:hAnsi="Calibri" w:cs="Calibri"/>
          <w:color w:val="000000" w:themeColor="text1"/>
          <w:sz w:val="20"/>
          <w:szCs w:val="20"/>
        </w:rPr>
        <w:t xml:space="preserve">IV </w:t>
      </w:r>
      <w:r w:rsidR="007C2DAB" w:rsidRPr="005E4BCD">
        <w:rPr>
          <w:rFonts w:ascii="Calibri" w:hAnsi="Calibri" w:cs="Calibri"/>
          <w:color w:val="000000" w:themeColor="text1"/>
          <w:sz w:val="20"/>
          <w:szCs w:val="20"/>
        </w:rPr>
        <w:t xml:space="preserve">antibiotic treatment </w:t>
      </w:r>
      <w:r w:rsidR="002E1917">
        <w:rPr>
          <w:rFonts w:ascii="Calibri" w:hAnsi="Calibri" w:cs="Calibri"/>
          <w:color w:val="000000" w:themeColor="text1"/>
          <w:sz w:val="20"/>
          <w:szCs w:val="20"/>
        </w:rPr>
        <w:t xml:space="preserve">was </w:t>
      </w:r>
      <w:r w:rsidR="007C2DAB" w:rsidRPr="005E4BCD">
        <w:rPr>
          <w:rFonts w:ascii="Calibri" w:hAnsi="Calibri" w:cs="Calibri"/>
          <w:color w:val="000000" w:themeColor="text1"/>
          <w:sz w:val="20"/>
          <w:szCs w:val="20"/>
        </w:rPr>
        <w:t>reduced by</w:t>
      </w:r>
      <w:r w:rsidR="002E1917" w:rsidRPr="005E4BCD">
        <w:rPr>
          <w:rFonts w:ascii="Calibri" w:hAnsi="Calibri" w:cs="Calibri"/>
          <w:color w:val="000000" w:themeColor="text1"/>
          <w:sz w:val="20"/>
          <w:szCs w:val="20"/>
        </w:rPr>
        <w:t xml:space="preserve"> </w:t>
      </w:r>
      <w:r w:rsidR="007C2DAB" w:rsidRPr="005E4BCD">
        <w:rPr>
          <w:rFonts w:ascii="Calibri" w:hAnsi="Calibri" w:cs="Calibri"/>
          <w:color w:val="000000" w:themeColor="text1"/>
          <w:sz w:val="20"/>
          <w:szCs w:val="20"/>
        </w:rPr>
        <w:t>46%</w:t>
      </w:r>
      <w:r w:rsidR="000640FA">
        <w:rPr>
          <w:rFonts w:ascii="Calibri" w:hAnsi="Calibri" w:cs="Calibri"/>
          <w:color w:val="000000" w:themeColor="text1"/>
          <w:sz w:val="20"/>
          <w:szCs w:val="20"/>
        </w:rPr>
        <w:t xml:space="preserve"> and oral by</w:t>
      </w:r>
      <w:r w:rsidR="007C2DAB" w:rsidRPr="005E4BCD">
        <w:rPr>
          <w:rFonts w:ascii="Calibri" w:hAnsi="Calibri" w:cs="Calibri"/>
          <w:color w:val="000000" w:themeColor="text1"/>
          <w:sz w:val="20"/>
          <w:szCs w:val="20"/>
        </w:rPr>
        <w:t xml:space="preserve"> 49%.  </w:t>
      </w:r>
    </w:p>
    <w:p w14:paraId="5AE54385" w14:textId="77777777" w:rsidR="0015606D" w:rsidRPr="005E4BCD" w:rsidRDefault="0015606D" w:rsidP="005E4BCD">
      <w:pPr>
        <w:spacing w:line="480" w:lineRule="auto"/>
        <w:rPr>
          <w:rFonts w:ascii="Calibri" w:hAnsi="Calibri" w:cs="Calibri"/>
          <w:b/>
          <w:bCs/>
          <w:sz w:val="20"/>
          <w:szCs w:val="20"/>
        </w:rPr>
      </w:pPr>
    </w:p>
    <w:p w14:paraId="401FAF18" w14:textId="423A41F1" w:rsidR="00C2254D" w:rsidRPr="005E4BCD" w:rsidRDefault="00C2254D" w:rsidP="005E4BCD">
      <w:pPr>
        <w:spacing w:line="480" w:lineRule="auto"/>
        <w:rPr>
          <w:rFonts w:ascii="Calibri" w:hAnsi="Calibri" w:cs="Calibri"/>
          <w:b/>
          <w:bCs/>
          <w:sz w:val="20"/>
          <w:szCs w:val="20"/>
        </w:rPr>
      </w:pPr>
      <w:r w:rsidRPr="005E4BCD">
        <w:rPr>
          <w:rFonts w:ascii="Calibri" w:hAnsi="Calibri" w:cs="Calibri"/>
          <w:b/>
          <w:bCs/>
          <w:sz w:val="20"/>
          <w:szCs w:val="20"/>
        </w:rPr>
        <w:t>3.</w:t>
      </w:r>
      <w:r w:rsidR="00D63FAE">
        <w:rPr>
          <w:rFonts w:ascii="Calibri" w:hAnsi="Calibri" w:cs="Calibri"/>
          <w:b/>
          <w:bCs/>
          <w:sz w:val="20"/>
          <w:szCs w:val="20"/>
        </w:rPr>
        <w:t>3</w:t>
      </w:r>
      <w:r w:rsidRPr="005E4BCD">
        <w:rPr>
          <w:rFonts w:ascii="Calibri" w:hAnsi="Calibri" w:cs="Calibri"/>
          <w:b/>
          <w:bCs/>
          <w:sz w:val="20"/>
          <w:szCs w:val="20"/>
        </w:rPr>
        <w:t xml:space="preserve"> Extra-p</w:t>
      </w:r>
      <w:r w:rsidR="004260D4" w:rsidRPr="005E4BCD">
        <w:rPr>
          <w:rFonts w:ascii="Calibri" w:hAnsi="Calibri" w:cs="Calibri"/>
          <w:b/>
          <w:bCs/>
          <w:sz w:val="20"/>
          <w:szCs w:val="20"/>
        </w:rPr>
        <w:t>ulmonary effects</w:t>
      </w:r>
      <w:r w:rsidR="00534BA7">
        <w:rPr>
          <w:rFonts w:ascii="Calibri" w:hAnsi="Calibri" w:cs="Calibri"/>
          <w:b/>
          <w:bCs/>
          <w:sz w:val="20"/>
          <w:szCs w:val="20"/>
        </w:rPr>
        <w:t>: r</w:t>
      </w:r>
      <w:r w:rsidR="00534BA7" w:rsidRPr="005E4BCD">
        <w:rPr>
          <w:rFonts w:ascii="Calibri" w:hAnsi="Calibri" w:cs="Calibri"/>
          <w:b/>
          <w:bCs/>
          <w:sz w:val="20"/>
          <w:szCs w:val="20"/>
        </w:rPr>
        <w:t>eal-world observational and CF registr</w:t>
      </w:r>
      <w:r w:rsidR="00534BA7">
        <w:rPr>
          <w:rFonts w:ascii="Calibri" w:hAnsi="Calibri" w:cs="Calibri"/>
          <w:b/>
          <w:bCs/>
          <w:sz w:val="20"/>
          <w:szCs w:val="20"/>
        </w:rPr>
        <w:t>y studies</w:t>
      </w:r>
    </w:p>
    <w:p w14:paraId="20FE1957" w14:textId="557A7CF5" w:rsidR="00E46D29" w:rsidRPr="00FC2A61" w:rsidRDefault="00B210B3" w:rsidP="005E4BCD">
      <w:pPr>
        <w:spacing w:line="480" w:lineRule="auto"/>
        <w:rPr>
          <w:rFonts w:asciiTheme="minorHAnsi" w:hAnsiTheme="minorHAnsi" w:cstheme="minorHAnsi"/>
          <w:color w:val="000000" w:themeColor="text1"/>
          <w:sz w:val="20"/>
          <w:szCs w:val="20"/>
          <w:lang w:val="en-US"/>
        </w:rPr>
      </w:pPr>
      <w:r>
        <w:rPr>
          <w:rFonts w:asciiTheme="minorHAnsi" w:hAnsiTheme="minorHAnsi" w:cstheme="minorHAnsi"/>
          <w:color w:val="000000" w:themeColor="text1"/>
          <w:sz w:val="20"/>
          <w:szCs w:val="20"/>
          <w:lang w:val="en-US"/>
        </w:rPr>
        <w:t>E</w:t>
      </w:r>
      <w:r w:rsidR="00E969D0" w:rsidRPr="005E4BCD">
        <w:rPr>
          <w:rFonts w:asciiTheme="minorHAnsi" w:hAnsiTheme="minorHAnsi" w:cstheme="minorHAnsi"/>
          <w:color w:val="000000" w:themeColor="text1"/>
          <w:sz w:val="20"/>
          <w:szCs w:val="20"/>
          <w:lang w:val="en-US"/>
        </w:rPr>
        <w:t xml:space="preserve">xtra-pulmonary </w:t>
      </w:r>
      <w:r w:rsidR="002876D0" w:rsidRPr="005E4BCD">
        <w:rPr>
          <w:rFonts w:asciiTheme="minorHAnsi" w:hAnsiTheme="minorHAnsi" w:cstheme="minorHAnsi"/>
          <w:color w:val="000000" w:themeColor="text1"/>
          <w:sz w:val="20"/>
          <w:szCs w:val="20"/>
          <w:lang w:val="en-US"/>
        </w:rPr>
        <w:t>effect</w:t>
      </w:r>
      <w:r w:rsidR="00B92808" w:rsidRPr="005E4BCD">
        <w:rPr>
          <w:rFonts w:asciiTheme="minorHAnsi" w:hAnsiTheme="minorHAnsi" w:cstheme="minorHAnsi"/>
          <w:color w:val="000000" w:themeColor="text1"/>
          <w:sz w:val="20"/>
          <w:szCs w:val="20"/>
          <w:lang w:val="en-US"/>
        </w:rPr>
        <w:t>s</w:t>
      </w:r>
      <w:r w:rsidR="002876D0" w:rsidRPr="005E4BCD">
        <w:rPr>
          <w:rFonts w:asciiTheme="minorHAnsi" w:hAnsiTheme="minorHAnsi" w:cstheme="minorHAnsi"/>
          <w:color w:val="000000" w:themeColor="text1"/>
          <w:sz w:val="20"/>
          <w:szCs w:val="20"/>
          <w:lang w:val="en-US"/>
        </w:rPr>
        <w:t xml:space="preserve"> </w:t>
      </w:r>
      <w:r>
        <w:rPr>
          <w:rFonts w:asciiTheme="minorHAnsi" w:hAnsiTheme="minorHAnsi" w:cstheme="minorHAnsi"/>
          <w:color w:val="000000" w:themeColor="text1"/>
          <w:sz w:val="20"/>
          <w:szCs w:val="20"/>
          <w:lang w:val="en-US"/>
        </w:rPr>
        <w:t>of IVA have been o</w:t>
      </w:r>
      <w:r w:rsidR="00EF74A5" w:rsidRPr="005E4BCD">
        <w:rPr>
          <w:rFonts w:asciiTheme="minorHAnsi" w:hAnsiTheme="minorHAnsi" w:cstheme="minorHAnsi"/>
          <w:color w:val="000000" w:themeColor="text1"/>
          <w:sz w:val="20"/>
          <w:szCs w:val="20"/>
          <w:lang w:val="en-US"/>
        </w:rPr>
        <w:t xml:space="preserve">bserved in </w:t>
      </w:r>
      <w:r w:rsidR="002876D0" w:rsidRPr="005E4BCD">
        <w:rPr>
          <w:rFonts w:asciiTheme="minorHAnsi" w:hAnsiTheme="minorHAnsi" w:cstheme="minorHAnsi"/>
          <w:color w:val="000000" w:themeColor="text1"/>
          <w:sz w:val="20"/>
          <w:szCs w:val="20"/>
          <w:lang w:val="en-US"/>
        </w:rPr>
        <w:t xml:space="preserve">clinical </w:t>
      </w:r>
      <w:r w:rsidR="00EF74A5" w:rsidRPr="005E4BCD">
        <w:rPr>
          <w:rFonts w:asciiTheme="minorHAnsi" w:hAnsiTheme="minorHAnsi" w:cstheme="minorHAnsi"/>
          <w:color w:val="000000" w:themeColor="text1"/>
          <w:sz w:val="20"/>
          <w:szCs w:val="20"/>
          <w:lang w:val="en-US"/>
        </w:rPr>
        <w:t xml:space="preserve">practice </w:t>
      </w:r>
      <w:r w:rsidR="002876D0" w:rsidRPr="005E4BCD">
        <w:rPr>
          <w:rFonts w:asciiTheme="minorHAnsi" w:hAnsiTheme="minorHAnsi" w:cstheme="minorHAnsi"/>
          <w:color w:val="000000" w:themeColor="text1"/>
          <w:sz w:val="20"/>
          <w:szCs w:val="20"/>
          <w:lang w:val="en-US"/>
        </w:rPr>
        <w:t xml:space="preserve">and </w:t>
      </w:r>
      <w:r w:rsidR="00EF74A5" w:rsidRPr="005E4BCD">
        <w:rPr>
          <w:rFonts w:asciiTheme="minorHAnsi" w:hAnsiTheme="minorHAnsi" w:cstheme="minorHAnsi"/>
          <w:color w:val="000000" w:themeColor="text1"/>
          <w:sz w:val="20"/>
          <w:szCs w:val="20"/>
          <w:lang w:val="en-US"/>
        </w:rPr>
        <w:t xml:space="preserve">in </w:t>
      </w:r>
      <w:r w:rsidR="000640FA">
        <w:rPr>
          <w:rFonts w:asciiTheme="minorHAnsi" w:hAnsiTheme="minorHAnsi" w:cstheme="minorHAnsi"/>
          <w:color w:val="000000" w:themeColor="text1"/>
          <w:sz w:val="20"/>
          <w:szCs w:val="20"/>
          <w:lang w:val="en-US"/>
        </w:rPr>
        <w:t>open-label extension (</w:t>
      </w:r>
      <w:r w:rsidR="00475E16">
        <w:rPr>
          <w:rFonts w:asciiTheme="minorHAnsi" w:hAnsiTheme="minorHAnsi" w:cstheme="minorHAnsi"/>
          <w:color w:val="000000" w:themeColor="text1"/>
          <w:sz w:val="20"/>
          <w:szCs w:val="20"/>
          <w:lang w:val="en-US"/>
        </w:rPr>
        <w:t>OLE</w:t>
      </w:r>
      <w:r w:rsidR="000640FA">
        <w:rPr>
          <w:rFonts w:asciiTheme="minorHAnsi" w:hAnsiTheme="minorHAnsi" w:cstheme="minorHAnsi"/>
          <w:color w:val="000000" w:themeColor="text1"/>
          <w:sz w:val="20"/>
          <w:szCs w:val="20"/>
          <w:lang w:val="en-US"/>
        </w:rPr>
        <w:t>)</w:t>
      </w:r>
      <w:r w:rsidR="002876D0" w:rsidRPr="005E4BCD">
        <w:rPr>
          <w:rFonts w:asciiTheme="minorHAnsi" w:hAnsiTheme="minorHAnsi" w:cstheme="minorHAnsi"/>
          <w:color w:val="000000" w:themeColor="text1"/>
          <w:sz w:val="20"/>
          <w:szCs w:val="20"/>
          <w:lang w:val="en-US"/>
        </w:rPr>
        <w:t xml:space="preserve"> trials</w:t>
      </w:r>
      <w:r w:rsidR="00187043">
        <w:rPr>
          <w:rFonts w:asciiTheme="minorHAnsi" w:hAnsiTheme="minorHAnsi" w:cstheme="minorHAnsi"/>
          <w:color w:val="000000" w:themeColor="text1"/>
          <w:sz w:val="20"/>
          <w:szCs w:val="20"/>
          <w:lang w:val="en-US"/>
        </w:rPr>
        <w:t xml:space="preserve"> </w:t>
      </w:r>
      <w:r w:rsidR="00290767">
        <w:rPr>
          <w:rFonts w:asciiTheme="minorHAnsi" w:hAnsiTheme="minorHAnsi" w:cstheme="minorHAnsi"/>
          <w:color w:val="000000" w:themeColor="text1"/>
          <w:sz w:val="20"/>
          <w:szCs w:val="20"/>
          <w:lang w:val="en-US"/>
        </w:rPr>
        <w:fldChar w:fldCharType="begin">
          <w:fldData xml:space="preserve">PEVuZE5vdGU+PENpdGU+PEF1dGhvcj5EYXZpZXM8L0F1dGhvcj48WWVhcj4yMDE2PC9ZZWFyPjxS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</w:fldData>
        </w:fldChar>
      </w:r>
      <w:r w:rsidR="008F7923">
        <w:rPr>
          <w:rFonts w:asciiTheme="minorHAnsi" w:hAnsiTheme="minorHAnsi" w:cstheme="minorHAnsi"/>
          <w:color w:val="000000" w:themeColor="text1"/>
          <w:sz w:val="20"/>
          <w:szCs w:val="20"/>
          <w:lang w:val="en-US"/>
        </w:rPr>
        <w:instrText xml:space="preserve"> ADDIN EN.CITE </w:instrText>
      </w:r>
      <w:r w:rsidR="008F7923">
        <w:rPr>
          <w:rFonts w:asciiTheme="minorHAnsi" w:hAnsiTheme="minorHAnsi" w:cstheme="minorHAnsi"/>
          <w:color w:val="000000" w:themeColor="text1"/>
          <w:sz w:val="20"/>
          <w:szCs w:val="20"/>
          <w:lang w:val="en-US"/>
        </w:rPr>
        <w:fldChar w:fldCharType="begin">
          <w:fldData xml:space="preserve">PEVuZE5vdGU+PENpdGU+PEF1dGhvcj5EYXZpZXM8L0F1dGhvcj48WWVhcj4yMDE2PC9ZZWFyPjxS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</w:fldData>
        </w:fldChar>
      </w:r>
      <w:r w:rsidR="008F7923">
        <w:rPr>
          <w:rFonts w:asciiTheme="minorHAnsi" w:hAnsiTheme="minorHAnsi" w:cstheme="minorHAnsi"/>
          <w:color w:val="000000" w:themeColor="text1"/>
          <w:sz w:val="20"/>
          <w:szCs w:val="20"/>
          <w:lang w:val="en-US"/>
        </w:rPr>
        <w:instrText xml:space="preserve"> ADDIN EN.CITE.DATA </w:instrText>
      </w:r>
      <w:r w:rsidR="008F7923">
        <w:rPr>
          <w:rFonts w:asciiTheme="minorHAnsi" w:hAnsiTheme="minorHAnsi" w:cstheme="minorHAnsi"/>
          <w:color w:val="000000" w:themeColor="text1"/>
          <w:sz w:val="20"/>
          <w:szCs w:val="20"/>
          <w:lang w:val="en-US"/>
        </w:rPr>
      </w:r>
      <w:r w:rsidR="008F7923">
        <w:rPr>
          <w:rFonts w:asciiTheme="minorHAnsi" w:hAnsiTheme="minorHAnsi" w:cstheme="minorHAnsi"/>
          <w:color w:val="000000" w:themeColor="text1"/>
          <w:sz w:val="20"/>
          <w:szCs w:val="20"/>
          <w:lang w:val="en-US"/>
        </w:rPr>
        <w:fldChar w:fldCharType="end"/>
      </w:r>
      <w:r w:rsidR="00290767">
        <w:rPr>
          <w:rFonts w:asciiTheme="minorHAnsi" w:hAnsiTheme="minorHAnsi" w:cstheme="minorHAnsi"/>
          <w:color w:val="000000" w:themeColor="text1"/>
          <w:sz w:val="20"/>
          <w:szCs w:val="20"/>
          <w:lang w:val="en-US"/>
        </w:rPr>
      </w:r>
      <w:r w:rsidR="00290767">
        <w:rPr>
          <w:rFonts w:asciiTheme="minorHAnsi" w:hAnsiTheme="minorHAnsi" w:cstheme="minorHAnsi"/>
          <w:color w:val="000000" w:themeColor="text1"/>
          <w:sz w:val="20"/>
          <w:szCs w:val="20"/>
          <w:lang w:val="en-US"/>
        </w:rPr>
        <w:fldChar w:fldCharType="separate"/>
      </w:r>
      <w:r w:rsidR="008F7923">
        <w:rPr>
          <w:rFonts w:asciiTheme="minorHAnsi" w:hAnsiTheme="minorHAnsi" w:cstheme="minorHAnsi"/>
          <w:noProof/>
          <w:color w:val="000000" w:themeColor="text1"/>
          <w:sz w:val="20"/>
          <w:szCs w:val="20"/>
          <w:lang w:val="en-US"/>
        </w:rPr>
        <w:t>[11, 13, 14]</w:t>
      </w:r>
      <w:r w:rsidR="00290767">
        <w:rPr>
          <w:rFonts w:asciiTheme="minorHAnsi" w:hAnsiTheme="minorHAnsi" w:cstheme="minorHAnsi"/>
          <w:color w:val="000000" w:themeColor="text1"/>
          <w:sz w:val="20"/>
          <w:szCs w:val="20"/>
          <w:lang w:val="en-US"/>
        </w:rPr>
        <w:fldChar w:fldCharType="end"/>
      </w:r>
      <w:r w:rsidR="002876D0" w:rsidRPr="005E4BCD">
        <w:rPr>
          <w:rFonts w:asciiTheme="minorHAnsi" w:hAnsiTheme="minorHAnsi" w:cstheme="minorHAnsi"/>
          <w:color w:val="000000" w:themeColor="text1"/>
          <w:sz w:val="20"/>
          <w:szCs w:val="20"/>
          <w:lang w:val="en-US"/>
        </w:rPr>
        <w:t>.</w:t>
      </w:r>
      <w:r w:rsidR="00B92808" w:rsidRPr="005E4BCD">
        <w:rPr>
          <w:rFonts w:asciiTheme="minorHAnsi" w:hAnsiTheme="minorHAnsi" w:cstheme="minorHAnsi"/>
          <w:color w:val="000000" w:themeColor="text1"/>
          <w:sz w:val="20"/>
          <w:szCs w:val="20"/>
          <w:lang w:val="en-US"/>
        </w:rPr>
        <w:t xml:space="preserve">  </w:t>
      </w:r>
      <w:r w:rsidR="002876D0" w:rsidRPr="005E4BCD">
        <w:rPr>
          <w:rFonts w:asciiTheme="minorHAnsi" w:hAnsiTheme="minorHAnsi" w:cstheme="minorHAnsi"/>
          <w:color w:val="000000" w:themeColor="text1"/>
          <w:sz w:val="20"/>
          <w:szCs w:val="20"/>
          <w:lang w:val="en-US"/>
        </w:rPr>
        <w:t xml:space="preserve">Data from US and UK </w:t>
      </w:r>
      <w:r w:rsidR="00187043">
        <w:rPr>
          <w:rFonts w:asciiTheme="minorHAnsi" w:hAnsiTheme="minorHAnsi" w:cstheme="minorHAnsi"/>
          <w:color w:val="000000" w:themeColor="text1"/>
          <w:sz w:val="20"/>
          <w:szCs w:val="20"/>
          <w:lang w:val="en-US"/>
        </w:rPr>
        <w:t xml:space="preserve">CF </w:t>
      </w:r>
      <w:r w:rsidR="002876D0" w:rsidRPr="005E4BCD">
        <w:rPr>
          <w:rFonts w:asciiTheme="minorHAnsi" w:hAnsiTheme="minorHAnsi" w:cstheme="minorHAnsi"/>
          <w:color w:val="000000" w:themeColor="text1"/>
          <w:sz w:val="20"/>
          <w:szCs w:val="20"/>
          <w:lang w:val="en-US"/>
        </w:rPr>
        <w:t>registries over a 5</w:t>
      </w:r>
      <w:r w:rsidR="00D37109" w:rsidRPr="005E4BCD">
        <w:rPr>
          <w:rFonts w:asciiTheme="minorHAnsi" w:hAnsiTheme="minorHAnsi" w:cstheme="minorHAnsi"/>
          <w:color w:val="000000" w:themeColor="text1"/>
          <w:sz w:val="20"/>
          <w:szCs w:val="20"/>
          <w:lang w:val="en-US"/>
        </w:rPr>
        <w:t>-</w:t>
      </w:r>
      <w:r w:rsidR="002876D0" w:rsidRPr="005E4BCD">
        <w:rPr>
          <w:rFonts w:asciiTheme="minorHAnsi" w:hAnsiTheme="minorHAnsi" w:cstheme="minorHAnsi"/>
          <w:color w:val="000000" w:themeColor="text1"/>
          <w:sz w:val="20"/>
          <w:szCs w:val="20"/>
          <w:lang w:val="en-US"/>
        </w:rPr>
        <w:t xml:space="preserve">year period </w:t>
      </w:r>
      <w:r w:rsidR="00187043">
        <w:rPr>
          <w:rFonts w:asciiTheme="minorHAnsi" w:hAnsiTheme="minorHAnsi" w:cstheme="minorHAnsi"/>
          <w:color w:val="000000" w:themeColor="text1"/>
          <w:sz w:val="20"/>
          <w:szCs w:val="20"/>
          <w:lang w:val="en-US"/>
        </w:rPr>
        <w:t>show</w:t>
      </w:r>
      <w:r w:rsidR="002876D0" w:rsidRPr="005E4BCD">
        <w:rPr>
          <w:rFonts w:asciiTheme="minorHAnsi" w:hAnsiTheme="minorHAnsi" w:cstheme="minorHAnsi"/>
          <w:color w:val="000000" w:themeColor="text1"/>
          <w:sz w:val="20"/>
          <w:szCs w:val="20"/>
          <w:lang w:val="en-US"/>
        </w:rPr>
        <w:t xml:space="preserve"> lower prevalence of CF-related complications in those patients on ivacaftor </w:t>
      </w:r>
      <w:r w:rsidR="00290767">
        <w:rPr>
          <w:rFonts w:asciiTheme="minorHAnsi" w:hAnsiTheme="minorHAnsi" w:cstheme="minorHAnsi"/>
          <w:color w:val="000000" w:themeColor="text1"/>
          <w:sz w:val="20"/>
          <w:szCs w:val="20"/>
          <w:lang w:val="en-US"/>
        </w:rPr>
        <w:fldChar w:fldCharType="begin">
          <w:fldData xml:space="preserve">PEVuZE5vdGU+PENpdGU+PEF1dGhvcj5Wb2xrb3ZhPC9BdXRob3I+PFllYXI+MjAyMDwvWWVhcj48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</w:fldData>
        </w:fldChar>
      </w:r>
      <w:r w:rsidR="008F7923">
        <w:rPr>
          <w:rFonts w:asciiTheme="minorHAnsi" w:hAnsiTheme="minorHAnsi" w:cstheme="minorHAnsi"/>
          <w:color w:val="000000" w:themeColor="text1"/>
          <w:sz w:val="20"/>
          <w:szCs w:val="20"/>
          <w:lang w:val="en-US"/>
        </w:rPr>
        <w:instrText xml:space="preserve"> ADDIN EN.CITE </w:instrText>
      </w:r>
      <w:r w:rsidR="008F7923">
        <w:rPr>
          <w:rFonts w:asciiTheme="minorHAnsi" w:hAnsiTheme="minorHAnsi" w:cstheme="minorHAnsi"/>
          <w:color w:val="000000" w:themeColor="text1"/>
          <w:sz w:val="20"/>
          <w:szCs w:val="20"/>
          <w:lang w:val="en-US"/>
        </w:rPr>
        <w:fldChar w:fldCharType="begin">
          <w:fldData xml:space="preserve">PEVuZE5vdGU+PENpdGU+PEF1dGhvcj5Wb2xrb3ZhPC9BdXRob3I+PFllYXI+MjAyMDwvWWVhcj48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</w:fldData>
        </w:fldChar>
      </w:r>
      <w:r w:rsidR="008F7923">
        <w:rPr>
          <w:rFonts w:asciiTheme="minorHAnsi" w:hAnsiTheme="minorHAnsi" w:cstheme="minorHAnsi"/>
          <w:color w:val="000000" w:themeColor="text1"/>
          <w:sz w:val="20"/>
          <w:szCs w:val="20"/>
          <w:lang w:val="en-US"/>
        </w:rPr>
        <w:instrText xml:space="preserve"> ADDIN EN.CITE.DATA </w:instrText>
      </w:r>
      <w:r w:rsidR="008F7923">
        <w:rPr>
          <w:rFonts w:asciiTheme="minorHAnsi" w:hAnsiTheme="minorHAnsi" w:cstheme="minorHAnsi"/>
          <w:color w:val="000000" w:themeColor="text1"/>
          <w:sz w:val="20"/>
          <w:szCs w:val="20"/>
          <w:lang w:val="en-US"/>
        </w:rPr>
      </w:r>
      <w:r w:rsidR="008F7923">
        <w:rPr>
          <w:rFonts w:asciiTheme="minorHAnsi" w:hAnsiTheme="minorHAnsi" w:cstheme="minorHAnsi"/>
          <w:color w:val="000000" w:themeColor="text1"/>
          <w:sz w:val="20"/>
          <w:szCs w:val="20"/>
          <w:lang w:val="en-US"/>
        </w:rPr>
        <w:fldChar w:fldCharType="end"/>
      </w:r>
      <w:r w:rsidR="00290767">
        <w:rPr>
          <w:rFonts w:asciiTheme="minorHAnsi" w:hAnsiTheme="minorHAnsi" w:cstheme="minorHAnsi"/>
          <w:color w:val="000000" w:themeColor="text1"/>
          <w:sz w:val="20"/>
          <w:szCs w:val="20"/>
          <w:lang w:val="en-US"/>
        </w:rPr>
      </w:r>
      <w:r w:rsidR="00290767">
        <w:rPr>
          <w:rFonts w:asciiTheme="minorHAnsi" w:hAnsiTheme="minorHAnsi" w:cstheme="minorHAnsi"/>
          <w:color w:val="000000" w:themeColor="text1"/>
          <w:sz w:val="20"/>
          <w:szCs w:val="20"/>
          <w:lang w:val="en-US"/>
        </w:rPr>
        <w:fldChar w:fldCharType="separate"/>
      </w:r>
      <w:r w:rsidR="008F7923">
        <w:rPr>
          <w:rFonts w:asciiTheme="minorHAnsi" w:hAnsiTheme="minorHAnsi" w:cstheme="minorHAnsi"/>
          <w:noProof/>
          <w:color w:val="000000" w:themeColor="text1"/>
          <w:sz w:val="20"/>
          <w:szCs w:val="20"/>
          <w:lang w:val="en-US"/>
        </w:rPr>
        <w:t>[20]</w:t>
      </w:r>
      <w:r w:rsidR="00290767">
        <w:rPr>
          <w:rFonts w:asciiTheme="minorHAnsi" w:hAnsiTheme="minorHAnsi" w:cstheme="minorHAnsi"/>
          <w:color w:val="000000" w:themeColor="text1"/>
          <w:sz w:val="20"/>
          <w:szCs w:val="20"/>
          <w:lang w:val="en-US"/>
        </w:rPr>
        <w:fldChar w:fldCharType="end"/>
      </w:r>
      <w:r w:rsidR="00A537A4" w:rsidRPr="005E4BCD">
        <w:rPr>
          <w:rFonts w:asciiTheme="minorHAnsi" w:hAnsiTheme="minorHAnsi" w:cstheme="minorHAnsi"/>
          <w:color w:val="000000" w:themeColor="text1"/>
          <w:sz w:val="20"/>
          <w:szCs w:val="20"/>
          <w:lang w:val="en-US"/>
        </w:rPr>
        <w:t>.</w:t>
      </w:r>
      <w:r w:rsidR="00B92808" w:rsidRPr="005E4BCD">
        <w:rPr>
          <w:rFonts w:asciiTheme="minorHAnsi" w:hAnsiTheme="minorHAnsi" w:cstheme="minorHAnsi"/>
          <w:color w:val="000000" w:themeColor="text1"/>
          <w:sz w:val="20"/>
          <w:szCs w:val="20"/>
          <w:lang w:val="en-US"/>
        </w:rPr>
        <w:t xml:space="preserve">  Improvements in weight gain and BMI are </w:t>
      </w:r>
      <w:r w:rsidRPr="0000668C">
        <w:rPr>
          <w:rFonts w:asciiTheme="minorHAnsi" w:hAnsiTheme="minorHAnsi" w:cstheme="minorHAnsi"/>
          <w:color w:val="000000" w:themeColor="text1"/>
          <w:sz w:val="20"/>
          <w:szCs w:val="20"/>
          <w:lang w:val="en-US"/>
        </w:rPr>
        <w:t>well recognized</w:t>
      </w:r>
      <w:r w:rsidR="001765C1" w:rsidRPr="005E4BCD">
        <w:rPr>
          <w:rFonts w:asciiTheme="minorHAnsi" w:hAnsiTheme="minorHAnsi" w:cstheme="minorHAnsi"/>
          <w:color w:val="000000" w:themeColor="text1"/>
          <w:sz w:val="20"/>
          <w:szCs w:val="20"/>
          <w:lang w:val="en-US"/>
        </w:rPr>
        <w:t xml:space="preserve"> benefits and </w:t>
      </w:r>
      <w:r w:rsidR="00B641DF" w:rsidRPr="005E4BCD">
        <w:rPr>
          <w:rFonts w:asciiTheme="minorHAnsi" w:hAnsiTheme="minorHAnsi" w:cstheme="minorHAnsi"/>
          <w:color w:val="000000" w:themeColor="text1"/>
          <w:sz w:val="20"/>
          <w:szCs w:val="20"/>
          <w:lang w:val="en-US"/>
        </w:rPr>
        <w:t xml:space="preserve">consistent </w:t>
      </w:r>
      <w:r w:rsidR="001765C1" w:rsidRPr="005E4BCD">
        <w:rPr>
          <w:rFonts w:asciiTheme="minorHAnsi" w:hAnsiTheme="minorHAnsi" w:cstheme="minorHAnsi"/>
          <w:color w:val="000000" w:themeColor="text1"/>
          <w:sz w:val="20"/>
          <w:szCs w:val="20"/>
          <w:lang w:val="en-US"/>
        </w:rPr>
        <w:t xml:space="preserve">outcomes of </w:t>
      </w:r>
      <w:r w:rsidR="000640FA">
        <w:rPr>
          <w:rFonts w:asciiTheme="minorHAnsi" w:hAnsiTheme="minorHAnsi" w:cstheme="minorHAnsi"/>
          <w:color w:val="000000" w:themeColor="text1"/>
          <w:sz w:val="20"/>
          <w:szCs w:val="20"/>
          <w:lang w:val="en-US"/>
        </w:rPr>
        <w:t xml:space="preserve">double-blind, placebo-controlled trials </w:t>
      </w:r>
      <w:r w:rsidR="00B641DF" w:rsidRPr="005E4BCD">
        <w:rPr>
          <w:rFonts w:asciiTheme="minorHAnsi" w:hAnsiTheme="minorHAnsi" w:cstheme="minorHAnsi"/>
          <w:color w:val="000000" w:themeColor="text1"/>
          <w:sz w:val="20"/>
          <w:szCs w:val="20"/>
          <w:lang w:val="en-US"/>
        </w:rPr>
        <w:t>and observational</w:t>
      </w:r>
      <w:r w:rsidR="00AA73CA" w:rsidRPr="005E4BCD">
        <w:rPr>
          <w:rFonts w:asciiTheme="minorHAnsi" w:hAnsiTheme="minorHAnsi" w:cstheme="minorHAnsi"/>
          <w:color w:val="000000" w:themeColor="text1"/>
          <w:sz w:val="20"/>
          <w:szCs w:val="20"/>
          <w:lang w:val="en-US"/>
        </w:rPr>
        <w:t xml:space="preserve"> </w:t>
      </w:r>
      <w:r w:rsidR="00B641DF" w:rsidRPr="005E4BCD">
        <w:rPr>
          <w:rFonts w:asciiTheme="minorHAnsi" w:hAnsiTheme="minorHAnsi" w:cstheme="minorHAnsi"/>
          <w:color w:val="000000" w:themeColor="text1"/>
          <w:sz w:val="20"/>
          <w:szCs w:val="20"/>
          <w:lang w:val="en-US"/>
        </w:rPr>
        <w:t>studies</w:t>
      </w:r>
      <w:r w:rsidR="00AA73CA" w:rsidRPr="005E4BCD">
        <w:rPr>
          <w:rFonts w:asciiTheme="minorHAnsi" w:hAnsiTheme="minorHAnsi" w:cstheme="minorHAnsi"/>
          <w:color w:val="000000" w:themeColor="text1"/>
          <w:sz w:val="20"/>
          <w:szCs w:val="20"/>
          <w:lang w:val="en-US"/>
        </w:rPr>
        <w:t xml:space="preserve"> of IVA</w:t>
      </w:r>
      <w:r w:rsidR="0013379E">
        <w:rPr>
          <w:rFonts w:asciiTheme="minorHAnsi" w:hAnsiTheme="minorHAnsi" w:cstheme="minorHAnsi"/>
          <w:color w:val="000000" w:themeColor="text1"/>
          <w:sz w:val="20"/>
          <w:szCs w:val="20"/>
          <w:lang w:val="en-US"/>
        </w:rPr>
        <w:t xml:space="preserve"> </w:t>
      </w:r>
      <w:r w:rsidR="00290767">
        <w:rPr>
          <w:rFonts w:asciiTheme="minorHAnsi" w:hAnsiTheme="minorHAnsi" w:cstheme="minorHAnsi"/>
          <w:color w:val="000000" w:themeColor="text1"/>
          <w:sz w:val="20"/>
          <w:szCs w:val="20"/>
          <w:lang w:val="en-US"/>
        </w:rPr>
        <w:fldChar w:fldCharType="begin">
          <w:fldData xml:space="preserve">PEVuZE5vdGU+PENpdGU+PEF1dGhvcj5SYW1zZXk8L0F1dGhvcj48WWVhcj4yMDExPC9ZZWFyPjxS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</w:fldData>
        </w:fldChar>
      </w:r>
      <w:r w:rsidR="00593474">
        <w:rPr>
          <w:rFonts w:asciiTheme="minorHAnsi" w:hAnsiTheme="minorHAnsi" w:cstheme="minorHAnsi"/>
          <w:color w:val="000000" w:themeColor="text1"/>
          <w:sz w:val="20"/>
          <w:szCs w:val="20"/>
          <w:lang w:val="en-US"/>
        </w:rPr>
        <w:instrText xml:space="preserve"> ADDIN EN.CITE </w:instrText>
      </w:r>
      <w:r w:rsidR="00593474">
        <w:rPr>
          <w:rFonts w:asciiTheme="minorHAnsi" w:hAnsiTheme="minorHAnsi" w:cstheme="minorHAnsi"/>
          <w:color w:val="000000" w:themeColor="text1"/>
          <w:sz w:val="20"/>
          <w:szCs w:val="20"/>
          <w:lang w:val="en-US"/>
        </w:rPr>
        <w:fldChar w:fldCharType="begin">
          <w:fldData xml:space="preserve">PEVuZE5vdGU+PENpdGU+PEF1dGhvcj5SYW1zZXk8L0F1dGhvcj48WWVhcj4yMDExPC9ZZWFyPjxS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</w:fldData>
        </w:fldChar>
      </w:r>
      <w:r w:rsidR="00593474">
        <w:rPr>
          <w:rFonts w:asciiTheme="minorHAnsi" w:hAnsiTheme="minorHAnsi" w:cstheme="minorHAnsi"/>
          <w:color w:val="000000" w:themeColor="text1"/>
          <w:sz w:val="20"/>
          <w:szCs w:val="20"/>
          <w:lang w:val="en-US"/>
        </w:rPr>
        <w:instrText xml:space="preserve"> ADDIN EN.CITE.DATA </w:instrText>
      </w:r>
      <w:r w:rsidR="00593474">
        <w:rPr>
          <w:rFonts w:asciiTheme="minorHAnsi" w:hAnsiTheme="minorHAnsi" w:cstheme="minorHAnsi"/>
          <w:color w:val="000000" w:themeColor="text1"/>
          <w:sz w:val="20"/>
          <w:szCs w:val="20"/>
          <w:lang w:val="en-US"/>
        </w:rPr>
      </w:r>
      <w:r w:rsidR="00593474">
        <w:rPr>
          <w:rFonts w:asciiTheme="minorHAnsi" w:hAnsiTheme="minorHAnsi" w:cstheme="minorHAnsi"/>
          <w:color w:val="000000" w:themeColor="text1"/>
          <w:sz w:val="20"/>
          <w:szCs w:val="20"/>
          <w:lang w:val="en-US"/>
        </w:rPr>
        <w:fldChar w:fldCharType="end"/>
      </w:r>
      <w:r w:rsidR="00290767">
        <w:rPr>
          <w:rFonts w:asciiTheme="minorHAnsi" w:hAnsiTheme="minorHAnsi" w:cstheme="minorHAnsi"/>
          <w:color w:val="000000" w:themeColor="text1"/>
          <w:sz w:val="20"/>
          <w:szCs w:val="20"/>
          <w:lang w:val="en-US"/>
        </w:rPr>
      </w:r>
      <w:r w:rsidR="00290767">
        <w:rPr>
          <w:rFonts w:asciiTheme="minorHAnsi" w:hAnsiTheme="minorHAnsi" w:cstheme="minorHAnsi"/>
          <w:color w:val="000000" w:themeColor="text1"/>
          <w:sz w:val="20"/>
          <w:szCs w:val="20"/>
          <w:lang w:val="en-US"/>
        </w:rPr>
        <w:fldChar w:fldCharType="separate"/>
      </w:r>
      <w:r w:rsidR="008F7923">
        <w:rPr>
          <w:rFonts w:asciiTheme="minorHAnsi" w:hAnsiTheme="minorHAnsi" w:cstheme="minorHAnsi"/>
          <w:noProof/>
          <w:color w:val="000000" w:themeColor="text1"/>
          <w:sz w:val="20"/>
          <w:szCs w:val="20"/>
          <w:lang w:val="en-US"/>
        </w:rPr>
        <w:t>[7-11, 24]</w:t>
      </w:r>
      <w:r w:rsidR="00290767">
        <w:rPr>
          <w:rFonts w:asciiTheme="minorHAnsi" w:hAnsiTheme="minorHAnsi" w:cstheme="minorHAnsi"/>
          <w:color w:val="000000" w:themeColor="text1"/>
          <w:sz w:val="20"/>
          <w:szCs w:val="20"/>
          <w:lang w:val="en-US"/>
        </w:rPr>
        <w:fldChar w:fldCharType="end"/>
      </w:r>
      <w:r w:rsidR="001765C1" w:rsidRPr="005E4BCD">
        <w:rPr>
          <w:rFonts w:asciiTheme="minorHAnsi" w:hAnsiTheme="minorHAnsi" w:cstheme="minorHAnsi"/>
          <w:color w:val="000000" w:themeColor="text1"/>
          <w:sz w:val="20"/>
          <w:szCs w:val="20"/>
          <w:lang w:val="en-US"/>
        </w:rPr>
        <w:t>.  I</w:t>
      </w:r>
      <w:r w:rsidR="00B641DF" w:rsidRPr="005E4BCD">
        <w:rPr>
          <w:rFonts w:asciiTheme="minorHAnsi" w:hAnsiTheme="minorHAnsi" w:cstheme="minorHAnsi"/>
          <w:color w:val="000000" w:themeColor="text1"/>
          <w:sz w:val="20"/>
          <w:szCs w:val="20"/>
          <w:lang w:val="en-US"/>
        </w:rPr>
        <w:t>VA</w:t>
      </w:r>
      <w:r w:rsidR="001765C1" w:rsidRPr="005E4BCD">
        <w:rPr>
          <w:rFonts w:asciiTheme="minorHAnsi" w:hAnsiTheme="minorHAnsi" w:cstheme="minorHAnsi"/>
          <w:color w:val="000000" w:themeColor="text1"/>
          <w:sz w:val="20"/>
          <w:szCs w:val="20"/>
          <w:lang w:val="en-US"/>
        </w:rPr>
        <w:t xml:space="preserve"> reduces resting energy expenditure, decreases gut inflammation and fat malabsorption</w:t>
      </w:r>
      <w:r w:rsidR="0013379E">
        <w:rPr>
          <w:rFonts w:asciiTheme="minorHAnsi" w:hAnsiTheme="minorHAnsi" w:cstheme="minorHAnsi"/>
          <w:color w:val="000000" w:themeColor="text1"/>
          <w:sz w:val="20"/>
          <w:szCs w:val="20"/>
          <w:lang w:val="en-US"/>
        </w:rPr>
        <w:t xml:space="preserve"> </w:t>
      </w:r>
      <w:r w:rsidR="00290767">
        <w:rPr>
          <w:rFonts w:asciiTheme="minorHAnsi" w:hAnsiTheme="minorHAnsi" w:cstheme="minorHAnsi"/>
          <w:color w:val="000000" w:themeColor="text1"/>
          <w:sz w:val="20"/>
          <w:szCs w:val="20"/>
          <w:lang w:val="en-US"/>
        </w:rPr>
        <w:fldChar w:fldCharType="begin">
          <w:fldData xml:space="preserve">PEVuZE5vdGU+PENpdGU+PEF1dGhvcj5TdGFsbGluZ3M8L0F1dGhvcj48WWVhcj4yMDE4PC9ZZWFy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</w:fldData>
        </w:fldChar>
      </w:r>
      <w:r w:rsidR="008F7923">
        <w:rPr>
          <w:rFonts w:asciiTheme="minorHAnsi" w:hAnsiTheme="minorHAnsi" w:cstheme="minorHAnsi"/>
          <w:color w:val="000000" w:themeColor="text1"/>
          <w:sz w:val="20"/>
          <w:szCs w:val="20"/>
          <w:lang w:val="en-US"/>
        </w:rPr>
        <w:instrText xml:space="preserve"> ADDIN EN.CITE </w:instrText>
      </w:r>
      <w:r w:rsidR="008F7923">
        <w:rPr>
          <w:rFonts w:asciiTheme="minorHAnsi" w:hAnsiTheme="minorHAnsi" w:cstheme="minorHAnsi"/>
          <w:color w:val="000000" w:themeColor="text1"/>
          <w:sz w:val="20"/>
          <w:szCs w:val="20"/>
          <w:lang w:val="en-US"/>
        </w:rPr>
        <w:fldChar w:fldCharType="begin">
          <w:fldData xml:space="preserve">PEVuZE5vdGU+PENpdGU+PEF1dGhvcj5TdGFsbGluZ3M8L0F1dGhvcj48WWVhcj4yMDE4PC9ZZWFy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</w:fldData>
        </w:fldChar>
      </w:r>
      <w:r w:rsidR="008F7923">
        <w:rPr>
          <w:rFonts w:asciiTheme="minorHAnsi" w:hAnsiTheme="minorHAnsi" w:cstheme="minorHAnsi"/>
          <w:color w:val="000000" w:themeColor="text1"/>
          <w:sz w:val="20"/>
          <w:szCs w:val="20"/>
          <w:lang w:val="en-US"/>
        </w:rPr>
        <w:instrText xml:space="preserve"> ADDIN EN.CITE.DATA </w:instrText>
      </w:r>
      <w:r w:rsidR="008F7923">
        <w:rPr>
          <w:rFonts w:asciiTheme="minorHAnsi" w:hAnsiTheme="minorHAnsi" w:cstheme="minorHAnsi"/>
          <w:color w:val="000000" w:themeColor="text1"/>
          <w:sz w:val="20"/>
          <w:szCs w:val="20"/>
          <w:lang w:val="en-US"/>
        </w:rPr>
      </w:r>
      <w:r w:rsidR="008F7923">
        <w:rPr>
          <w:rFonts w:asciiTheme="minorHAnsi" w:hAnsiTheme="minorHAnsi" w:cstheme="minorHAnsi"/>
          <w:color w:val="000000" w:themeColor="text1"/>
          <w:sz w:val="20"/>
          <w:szCs w:val="20"/>
          <w:lang w:val="en-US"/>
        </w:rPr>
        <w:fldChar w:fldCharType="end"/>
      </w:r>
      <w:r w:rsidR="00290767">
        <w:rPr>
          <w:rFonts w:asciiTheme="minorHAnsi" w:hAnsiTheme="minorHAnsi" w:cstheme="minorHAnsi"/>
          <w:color w:val="000000" w:themeColor="text1"/>
          <w:sz w:val="20"/>
          <w:szCs w:val="20"/>
          <w:lang w:val="en-US"/>
        </w:rPr>
      </w:r>
      <w:r w:rsidR="00290767">
        <w:rPr>
          <w:rFonts w:asciiTheme="minorHAnsi" w:hAnsiTheme="minorHAnsi" w:cstheme="minorHAnsi"/>
          <w:color w:val="000000" w:themeColor="text1"/>
          <w:sz w:val="20"/>
          <w:szCs w:val="20"/>
          <w:lang w:val="en-US"/>
        </w:rPr>
        <w:fldChar w:fldCharType="separate"/>
      </w:r>
      <w:r w:rsidR="008F7923">
        <w:rPr>
          <w:rFonts w:asciiTheme="minorHAnsi" w:hAnsiTheme="minorHAnsi" w:cstheme="minorHAnsi"/>
          <w:noProof/>
          <w:color w:val="000000" w:themeColor="text1"/>
          <w:sz w:val="20"/>
          <w:szCs w:val="20"/>
          <w:lang w:val="en-US"/>
        </w:rPr>
        <w:t>[25]</w:t>
      </w:r>
      <w:r w:rsidR="00290767">
        <w:rPr>
          <w:rFonts w:asciiTheme="minorHAnsi" w:hAnsiTheme="minorHAnsi" w:cstheme="minorHAnsi"/>
          <w:color w:val="000000" w:themeColor="text1"/>
          <w:sz w:val="20"/>
          <w:szCs w:val="20"/>
          <w:lang w:val="en-US"/>
        </w:rPr>
        <w:fldChar w:fldCharType="end"/>
      </w:r>
      <w:r w:rsidR="001765C1" w:rsidRPr="005E4BCD">
        <w:rPr>
          <w:rFonts w:asciiTheme="minorHAnsi" w:hAnsiTheme="minorHAnsi" w:cstheme="minorHAnsi"/>
          <w:color w:val="000000" w:themeColor="text1"/>
          <w:sz w:val="20"/>
          <w:szCs w:val="20"/>
          <w:lang w:val="en-US"/>
        </w:rPr>
        <w:t>.</w:t>
      </w:r>
      <w:r w:rsidR="006E5D9E" w:rsidRPr="005E4BCD">
        <w:rPr>
          <w:rFonts w:asciiTheme="minorHAnsi" w:hAnsiTheme="minorHAnsi" w:cstheme="minorHAnsi"/>
          <w:color w:val="000000" w:themeColor="text1"/>
          <w:sz w:val="20"/>
          <w:szCs w:val="20"/>
          <w:lang w:val="en-US"/>
        </w:rPr>
        <w:t xml:space="preserve"> </w:t>
      </w:r>
      <w:r w:rsidR="006664E8">
        <w:rPr>
          <w:rFonts w:asciiTheme="minorHAnsi" w:hAnsiTheme="minorHAnsi" w:cstheme="minorHAnsi"/>
          <w:color w:val="000000" w:themeColor="text1"/>
          <w:sz w:val="20"/>
          <w:szCs w:val="20"/>
        </w:rPr>
        <w:t xml:space="preserve"> </w:t>
      </w:r>
      <w:r w:rsidR="00CE5341">
        <w:rPr>
          <w:rFonts w:asciiTheme="minorHAnsi" w:hAnsiTheme="minorHAnsi" w:cstheme="minorHAnsi"/>
          <w:color w:val="000000" w:themeColor="text1"/>
          <w:sz w:val="20"/>
          <w:szCs w:val="20"/>
          <w:lang w:val="en-US"/>
        </w:rPr>
        <w:t>In addition to the pancreatic benefits reported in clinical trials above, c</w:t>
      </w:r>
      <w:r w:rsidR="00AE1D01" w:rsidRPr="005E4BCD">
        <w:rPr>
          <w:rFonts w:asciiTheme="minorHAnsi" w:hAnsiTheme="minorHAnsi" w:cstheme="minorHAnsi"/>
          <w:color w:val="000000" w:themeColor="text1"/>
          <w:sz w:val="20"/>
          <w:szCs w:val="20"/>
          <w:lang w:val="en-US"/>
        </w:rPr>
        <w:t xml:space="preserve">ase reports and series have </w:t>
      </w:r>
      <w:r w:rsidR="00581FE3" w:rsidRPr="005E4BCD">
        <w:rPr>
          <w:rFonts w:asciiTheme="minorHAnsi" w:hAnsiTheme="minorHAnsi" w:cstheme="minorHAnsi"/>
          <w:color w:val="000000" w:themeColor="text1"/>
          <w:sz w:val="20"/>
          <w:szCs w:val="20"/>
          <w:lang w:val="en-US"/>
        </w:rPr>
        <w:t xml:space="preserve">confirmed in clinical practice an </w:t>
      </w:r>
      <w:r w:rsidR="00AE1D01" w:rsidRPr="005E4BCD">
        <w:rPr>
          <w:rFonts w:asciiTheme="minorHAnsi" w:hAnsiTheme="minorHAnsi" w:cstheme="minorHAnsi"/>
          <w:color w:val="000000" w:themeColor="text1"/>
          <w:sz w:val="20"/>
          <w:szCs w:val="20"/>
          <w:lang w:val="en-US"/>
        </w:rPr>
        <w:t xml:space="preserve">improvement in pancreatic function </w:t>
      </w:r>
      <w:r w:rsidR="007F007F" w:rsidRPr="005E4BCD">
        <w:rPr>
          <w:rFonts w:asciiTheme="minorHAnsi" w:hAnsiTheme="minorHAnsi" w:cstheme="minorHAnsi"/>
          <w:color w:val="000000" w:themeColor="text1"/>
          <w:sz w:val="20"/>
          <w:szCs w:val="20"/>
          <w:lang w:val="en-US"/>
        </w:rPr>
        <w:t xml:space="preserve">and stopping </w:t>
      </w:r>
      <w:r w:rsidR="0000668C">
        <w:rPr>
          <w:rFonts w:asciiTheme="minorHAnsi" w:hAnsiTheme="minorHAnsi" w:cstheme="minorHAnsi"/>
          <w:color w:val="000000" w:themeColor="text1"/>
          <w:sz w:val="20"/>
          <w:szCs w:val="20"/>
          <w:lang w:val="en-US"/>
        </w:rPr>
        <w:t xml:space="preserve">pancreatic enzyme replacement therapy </w:t>
      </w:r>
      <w:r w:rsidR="00AE1D01" w:rsidRPr="005E4BCD">
        <w:rPr>
          <w:rFonts w:asciiTheme="minorHAnsi" w:hAnsiTheme="minorHAnsi" w:cstheme="minorHAnsi"/>
          <w:color w:val="000000" w:themeColor="text1"/>
          <w:sz w:val="20"/>
          <w:szCs w:val="20"/>
          <w:lang w:val="en-US"/>
        </w:rPr>
        <w:t>in older children after several years of treatment with IVA</w:t>
      </w:r>
      <w:r w:rsidR="0013379E">
        <w:rPr>
          <w:rFonts w:asciiTheme="minorHAnsi" w:hAnsiTheme="minorHAnsi" w:cstheme="minorHAnsi"/>
          <w:color w:val="000000" w:themeColor="text1"/>
          <w:sz w:val="20"/>
          <w:szCs w:val="20"/>
          <w:lang w:val="en-US"/>
        </w:rPr>
        <w:t xml:space="preserve"> </w:t>
      </w:r>
      <w:r w:rsidR="00290767">
        <w:rPr>
          <w:rFonts w:asciiTheme="minorHAnsi" w:hAnsiTheme="minorHAnsi" w:cstheme="minorHAnsi"/>
          <w:color w:val="000000" w:themeColor="text1"/>
          <w:sz w:val="20"/>
          <w:szCs w:val="20"/>
          <w:lang w:val="en-US"/>
        </w:rPr>
        <w:fldChar w:fldCharType="begin">
          <w:fldData xml:space="preserve">PEVuZE5vdGU+PENpdGU+PEF1dGhvcj5OaWNob2xzPC9BdXRob3I+PFllYXI+MjAyMDwvWWVhcj48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</w:fldData>
        </w:fldChar>
      </w:r>
      <w:r w:rsidR="008F7923">
        <w:rPr>
          <w:rFonts w:asciiTheme="minorHAnsi" w:hAnsiTheme="minorHAnsi" w:cstheme="minorHAnsi"/>
          <w:color w:val="000000" w:themeColor="text1"/>
          <w:sz w:val="20"/>
          <w:szCs w:val="20"/>
          <w:lang w:val="en-US"/>
        </w:rPr>
        <w:instrText xml:space="preserve"> ADDIN EN.CITE </w:instrText>
      </w:r>
      <w:r w:rsidR="008F7923">
        <w:rPr>
          <w:rFonts w:asciiTheme="minorHAnsi" w:hAnsiTheme="minorHAnsi" w:cstheme="minorHAnsi"/>
          <w:color w:val="000000" w:themeColor="text1"/>
          <w:sz w:val="20"/>
          <w:szCs w:val="20"/>
          <w:lang w:val="en-US"/>
        </w:rPr>
        <w:fldChar w:fldCharType="begin">
          <w:fldData xml:space="preserve">PEVuZE5vdGU+PENpdGU+PEF1dGhvcj5OaWNob2xzPC9BdXRob3I+PFllYXI+MjAyMDwvWWVhcj48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</w:fldData>
        </w:fldChar>
      </w:r>
      <w:r w:rsidR="008F7923">
        <w:rPr>
          <w:rFonts w:asciiTheme="minorHAnsi" w:hAnsiTheme="minorHAnsi" w:cstheme="minorHAnsi"/>
          <w:color w:val="000000" w:themeColor="text1"/>
          <w:sz w:val="20"/>
          <w:szCs w:val="20"/>
          <w:lang w:val="en-US"/>
        </w:rPr>
        <w:instrText xml:space="preserve"> ADDIN EN.CITE.DATA </w:instrText>
      </w:r>
      <w:r w:rsidR="008F7923">
        <w:rPr>
          <w:rFonts w:asciiTheme="minorHAnsi" w:hAnsiTheme="minorHAnsi" w:cstheme="minorHAnsi"/>
          <w:color w:val="000000" w:themeColor="text1"/>
          <w:sz w:val="20"/>
          <w:szCs w:val="20"/>
          <w:lang w:val="en-US"/>
        </w:rPr>
      </w:r>
      <w:r w:rsidR="008F7923">
        <w:rPr>
          <w:rFonts w:asciiTheme="minorHAnsi" w:hAnsiTheme="minorHAnsi" w:cstheme="minorHAnsi"/>
          <w:color w:val="000000" w:themeColor="text1"/>
          <w:sz w:val="20"/>
          <w:szCs w:val="20"/>
          <w:lang w:val="en-US"/>
        </w:rPr>
        <w:fldChar w:fldCharType="end"/>
      </w:r>
      <w:r w:rsidR="00290767">
        <w:rPr>
          <w:rFonts w:asciiTheme="minorHAnsi" w:hAnsiTheme="minorHAnsi" w:cstheme="minorHAnsi"/>
          <w:color w:val="000000" w:themeColor="text1"/>
          <w:sz w:val="20"/>
          <w:szCs w:val="20"/>
          <w:lang w:val="en-US"/>
        </w:rPr>
      </w:r>
      <w:r w:rsidR="00290767">
        <w:rPr>
          <w:rFonts w:asciiTheme="minorHAnsi" w:hAnsiTheme="minorHAnsi" w:cstheme="minorHAnsi"/>
          <w:color w:val="000000" w:themeColor="text1"/>
          <w:sz w:val="20"/>
          <w:szCs w:val="20"/>
          <w:lang w:val="en-US"/>
        </w:rPr>
        <w:fldChar w:fldCharType="separate"/>
      </w:r>
      <w:r w:rsidR="008F7923">
        <w:rPr>
          <w:rFonts w:asciiTheme="minorHAnsi" w:hAnsiTheme="minorHAnsi" w:cstheme="minorHAnsi"/>
          <w:noProof/>
          <w:color w:val="000000" w:themeColor="text1"/>
          <w:sz w:val="20"/>
          <w:szCs w:val="20"/>
          <w:lang w:val="en-US"/>
        </w:rPr>
        <w:t>[26, 27]</w:t>
      </w:r>
      <w:r w:rsidR="00290767">
        <w:rPr>
          <w:rFonts w:asciiTheme="minorHAnsi" w:hAnsiTheme="minorHAnsi" w:cstheme="minorHAnsi"/>
          <w:color w:val="000000" w:themeColor="text1"/>
          <w:sz w:val="20"/>
          <w:szCs w:val="20"/>
          <w:lang w:val="en-US"/>
        </w:rPr>
        <w:fldChar w:fldCharType="end"/>
      </w:r>
      <w:r w:rsidR="00AE1D01" w:rsidRPr="005E4BCD">
        <w:rPr>
          <w:rFonts w:asciiTheme="minorHAnsi" w:hAnsiTheme="minorHAnsi" w:cstheme="minorHAnsi"/>
          <w:color w:val="000000" w:themeColor="text1"/>
          <w:sz w:val="20"/>
          <w:szCs w:val="20"/>
          <w:lang w:val="en-US"/>
        </w:rPr>
        <w:t>.</w:t>
      </w:r>
    </w:p>
    <w:p w14:paraId="3A956A86" w14:textId="71269FE7" w:rsidR="00053CB6" w:rsidRPr="005E4BCD" w:rsidRDefault="00E46D29" w:rsidP="005E4BCD">
      <w:pPr>
        <w:spacing w:line="480" w:lineRule="auto"/>
        <w:rPr>
          <w:rFonts w:asciiTheme="minorHAnsi" w:hAnsiTheme="minorHAnsi" w:cstheme="minorHAnsi"/>
          <w:color w:val="000000" w:themeColor="text1"/>
          <w:sz w:val="20"/>
          <w:szCs w:val="20"/>
        </w:rPr>
      </w:pPr>
      <w:r w:rsidRPr="005E4BCD">
        <w:rPr>
          <w:rFonts w:asciiTheme="minorHAnsi" w:hAnsiTheme="minorHAnsi" w:cstheme="minorHAnsi"/>
          <w:color w:val="000000" w:themeColor="text1"/>
          <w:sz w:val="20"/>
          <w:szCs w:val="20"/>
        </w:rPr>
        <w:t>The risk of pancreatitis in CF corresponds to a balance between pancreatic acinar prese</w:t>
      </w:r>
      <w:r w:rsidR="00C76DFD" w:rsidRPr="005E4BCD">
        <w:rPr>
          <w:rFonts w:asciiTheme="minorHAnsi" w:hAnsiTheme="minorHAnsi" w:cstheme="minorHAnsi"/>
          <w:color w:val="000000" w:themeColor="text1"/>
          <w:sz w:val="20"/>
          <w:szCs w:val="20"/>
        </w:rPr>
        <w:t>rvation and the degree of ductal obstruction</w:t>
      </w:r>
      <w:r w:rsidR="00290767">
        <w:rPr>
          <w:rFonts w:asciiTheme="minorHAnsi" w:hAnsiTheme="minorHAnsi" w:cstheme="minorHAnsi"/>
          <w:color w:val="000000" w:themeColor="text1"/>
          <w:sz w:val="20"/>
          <w:szCs w:val="20"/>
        </w:rPr>
        <w:fldChar w:fldCharType="begin">
          <w:fldData xml:space="preserve">PEVuZE5vdGU+PENpdGU+PEF1dGhvcj5NZWdhbGFhPC9BdXRob3I+PFllYXI+MjAxOTwvWWVhcj48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</w:fldData>
        </w:fldChar>
      </w:r>
      <w:r w:rsidR="008F7923">
        <w:rPr>
          <w:rFonts w:asciiTheme="minorHAnsi" w:hAnsiTheme="minorHAnsi" w:cstheme="minorHAnsi"/>
          <w:color w:val="000000" w:themeColor="text1"/>
          <w:sz w:val="20"/>
          <w:szCs w:val="20"/>
        </w:rPr>
        <w:instrText xml:space="preserve"> ADDIN EN.CITE </w:instrText>
      </w:r>
      <w:r w:rsidR="008F7923">
        <w:rPr>
          <w:rFonts w:asciiTheme="minorHAnsi" w:hAnsiTheme="minorHAnsi" w:cstheme="minorHAnsi"/>
          <w:color w:val="000000" w:themeColor="text1"/>
          <w:sz w:val="20"/>
          <w:szCs w:val="20"/>
        </w:rPr>
        <w:fldChar w:fldCharType="begin">
          <w:fldData xml:space="preserve">PEVuZE5vdGU+PENpdGU+PEF1dGhvcj5NZWdhbGFhPC9BdXRob3I+PFllYXI+MjAxOTwvWWVhcj48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</w:fldData>
        </w:fldChar>
      </w:r>
      <w:r w:rsidR="008F7923">
        <w:rPr>
          <w:rFonts w:asciiTheme="minorHAnsi" w:hAnsiTheme="minorHAnsi" w:cstheme="minorHAnsi"/>
          <w:color w:val="000000" w:themeColor="text1"/>
          <w:sz w:val="20"/>
          <w:szCs w:val="20"/>
        </w:rPr>
        <w:instrText xml:space="preserve"> ADDIN EN.CITE.DATA </w:instrText>
      </w:r>
      <w:r w:rsidR="008F7923">
        <w:rPr>
          <w:rFonts w:asciiTheme="minorHAnsi" w:hAnsiTheme="minorHAnsi" w:cstheme="minorHAnsi"/>
          <w:color w:val="000000" w:themeColor="text1"/>
          <w:sz w:val="20"/>
          <w:szCs w:val="20"/>
        </w:rPr>
      </w:r>
      <w:r w:rsidR="008F7923">
        <w:rPr>
          <w:rFonts w:asciiTheme="minorHAnsi" w:hAnsiTheme="minorHAnsi" w:cstheme="minorHAnsi"/>
          <w:color w:val="000000" w:themeColor="text1"/>
          <w:sz w:val="20"/>
          <w:szCs w:val="20"/>
        </w:rPr>
        <w:fldChar w:fldCharType="end"/>
      </w:r>
      <w:r w:rsidR="00290767">
        <w:rPr>
          <w:rFonts w:asciiTheme="minorHAnsi" w:hAnsiTheme="minorHAnsi" w:cstheme="minorHAnsi"/>
          <w:color w:val="000000" w:themeColor="text1"/>
          <w:sz w:val="20"/>
          <w:szCs w:val="20"/>
        </w:rPr>
      </w:r>
      <w:r w:rsidR="00290767">
        <w:rPr>
          <w:rFonts w:asciiTheme="minorHAnsi" w:hAnsiTheme="minorHAnsi" w:cstheme="minorHAnsi"/>
          <w:color w:val="000000" w:themeColor="text1"/>
          <w:sz w:val="20"/>
          <w:szCs w:val="20"/>
        </w:rPr>
        <w:fldChar w:fldCharType="separate"/>
      </w:r>
      <w:r w:rsidR="008F7923">
        <w:rPr>
          <w:rFonts w:asciiTheme="minorHAnsi" w:hAnsiTheme="minorHAnsi" w:cstheme="minorHAnsi"/>
          <w:noProof/>
          <w:color w:val="000000" w:themeColor="text1"/>
          <w:sz w:val="20"/>
          <w:szCs w:val="20"/>
        </w:rPr>
        <w:t>[28]</w:t>
      </w:r>
      <w:r w:rsidR="00290767">
        <w:rPr>
          <w:rFonts w:asciiTheme="minorHAnsi" w:hAnsiTheme="minorHAnsi" w:cstheme="minorHAnsi"/>
          <w:color w:val="000000" w:themeColor="text1"/>
          <w:sz w:val="20"/>
          <w:szCs w:val="20"/>
        </w:rPr>
        <w:fldChar w:fldCharType="end"/>
      </w:r>
      <w:r w:rsidR="007F007F" w:rsidRPr="005E4BCD">
        <w:rPr>
          <w:rFonts w:asciiTheme="minorHAnsi" w:hAnsiTheme="minorHAnsi" w:cstheme="minorHAnsi"/>
          <w:color w:val="000000" w:themeColor="text1"/>
          <w:sz w:val="20"/>
          <w:szCs w:val="20"/>
        </w:rPr>
        <w:t xml:space="preserve">.  There have been case reports of </w:t>
      </w:r>
      <w:r w:rsidR="00531BD5">
        <w:rPr>
          <w:rFonts w:asciiTheme="minorHAnsi" w:hAnsiTheme="minorHAnsi" w:cstheme="minorHAnsi"/>
          <w:color w:val="000000" w:themeColor="text1"/>
          <w:sz w:val="20"/>
          <w:szCs w:val="20"/>
        </w:rPr>
        <w:t>pancreatic insufficient</w:t>
      </w:r>
      <w:r w:rsidR="007F007F" w:rsidRPr="005E4BCD">
        <w:rPr>
          <w:rFonts w:asciiTheme="minorHAnsi" w:hAnsiTheme="minorHAnsi" w:cstheme="minorHAnsi"/>
          <w:color w:val="000000" w:themeColor="text1"/>
          <w:sz w:val="20"/>
          <w:szCs w:val="20"/>
        </w:rPr>
        <w:t xml:space="preserve"> children presenting with acute pancreatitis after starting IVA and being found to be PS</w:t>
      </w:r>
      <w:r w:rsidR="001949D8">
        <w:rPr>
          <w:rFonts w:asciiTheme="minorHAnsi" w:hAnsiTheme="minorHAnsi" w:cstheme="minorHAnsi"/>
          <w:color w:val="000000" w:themeColor="text1"/>
          <w:sz w:val="20"/>
          <w:szCs w:val="20"/>
        </w:rPr>
        <w:t xml:space="preserve"> </w:t>
      </w:r>
      <w:r w:rsidR="00290767">
        <w:rPr>
          <w:rFonts w:asciiTheme="minorHAnsi" w:hAnsiTheme="minorHAnsi" w:cstheme="minorHAnsi"/>
          <w:color w:val="000000" w:themeColor="text1"/>
          <w:sz w:val="20"/>
          <w:szCs w:val="20"/>
        </w:rPr>
        <w:fldChar w:fldCharType="begin">
          <w:fldData xml:space="preserve">PEVuZE5vdGU+PENpdGU+PEF1dGhvcj5NZWdhbGFhPC9BdXRob3I+PFllYXI+MjAxOTwvWWVhcj48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==
</w:fldData>
        </w:fldChar>
      </w:r>
      <w:r w:rsidR="008F7923">
        <w:rPr>
          <w:rFonts w:asciiTheme="minorHAnsi" w:hAnsiTheme="minorHAnsi" w:cstheme="minorHAnsi"/>
          <w:color w:val="000000" w:themeColor="text1"/>
          <w:sz w:val="20"/>
          <w:szCs w:val="20"/>
        </w:rPr>
        <w:instrText xml:space="preserve"> ADDIN EN.CITE </w:instrText>
      </w:r>
      <w:r w:rsidR="008F7923">
        <w:rPr>
          <w:rFonts w:asciiTheme="minorHAnsi" w:hAnsiTheme="minorHAnsi" w:cstheme="minorHAnsi"/>
          <w:color w:val="000000" w:themeColor="text1"/>
          <w:sz w:val="20"/>
          <w:szCs w:val="20"/>
        </w:rPr>
        <w:fldChar w:fldCharType="begin">
          <w:fldData xml:space="preserve">PEVuZE5vdGU+PENpdGU+PEF1dGhvcj5NZWdhbGFhPC9BdXRob3I+PFllYXI+MjAxOTwvWWVhcj48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==
</w:fldData>
        </w:fldChar>
      </w:r>
      <w:r w:rsidR="008F7923">
        <w:rPr>
          <w:rFonts w:asciiTheme="minorHAnsi" w:hAnsiTheme="minorHAnsi" w:cstheme="minorHAnsi"/>
          <w:color w:val="000000" w:themeColor="text1"/>
          <w:sz w:val="20"/>
          <w:szCs w:val="20"/>
        </w:rPr>
        <w:instrText xml:space="preserve"> ADDIN EN.CITE.DATA </w:instrText>
      </w:r>
      <w:r w:rsidR="008F7923">
        <w:rPr>
          <w:rFonts w:asciiTheme="minorHAnsi" w:hAnsiTheme="minorHAnsi" w:cstheme="minorHAnsi"/>
          <w:color w:val="000000" w:themeColor="text1"/>
          <w:sz w:val="20"/>
          <w:szCs w:val="20"/>
        </w:rPr>
      </w:r>
      <w:r w:rsidR="008F7923">
        <w:rPr>
          <w:rFonts w:asciiTheme="minorHAnsi" w:hAnsiTheme="minorHAnsi" w:cstheme="minorHAnsi"/>
          <w:color w:val="000000" w:themeColor="text1"/>
          <w:sz w:val="20"/>
          <w:szCs w:val="20"/>
        </w:rPr>
        <w:fldChar w:fldCharType="end"/>
      </w:r>
      <w:r w:rsidR="00290767">
        <w:rPr>
          <w:rFonts w:asciiTheme="minorHAnsi" w:hAnsiTheme="minorHAnsi" w:cstheme="minorHAnsi"/>
          <w:color w:val="000000" w:themeColor="text1"/>
          <w:sz w:val="20"/>
          <w:szCs w:val="20"/>
        </w:rPr>
      </w:r>
      <w:r w:rsidR="00290767">
        <w:rPr>
          <w:rFonts w:asciiTheme="minorHAnsi" w:hAnsiTheme="minorHAnsi" w:cstheme="minorHAnsi"/>
          <w:color w:val="000000" w:themeColor="text1"/>
          <w:sz w:val="20"/>
          <w:szCs w:val="20"/>
        </w:rPr>
        <w:fldChar w:fldCharType="separate"/>
      </w:r>
      <w:r w:rsidR="008F7923">
        <w:rPr>
          <w:rFonts w:asciiTheme="minorHAnsi" w:hAnsiTheme="minorHAnsi" w:cstheme="minorHAnsi"/>
          <w:noProof/>
          <w:color w:val="000000" w:themeColor="text1"/>
          <w:sz w:val="20"/>
          <w:szCs w:val="20"/>
        </w:rPr>
        <w:t>[28, 29]</w:t>
      </w:r>
      <w:r w:rsidR="00290767">
        <w:rPr>
          <w:rFonts w:asciiTheme="minorHAnsi" w:hAnsiTheme="minorHAnsi" w:cstheme="minorHAnsi"/>
          <w:color w:val="000000" w:themeColor="text1"/>
          <w:sz w:val="20"/>
          <w:szCs w:val="20"/>
        </w:rPr>
        <w:fldChar w:fldCharType="end"/>
      </w:r>
      <w:r w:rsidR="007F007F" w:rsidRPr="005E4BCD">
        <w:rPr>
          <w:rFonts w:asciiTheme="minorHAnsi" w:hAnsiTheme="minorHAnsi" w:cstheme="minorHAnsi"/>
          <w:color w:val="000000" w:themeColor="text1"/>
          <w:sz w:val="20"/>
          <w:szCs w:val="20"/>
        </w:rPr>
        <w:t>.</w:t>
      </w:r>
      <w:r w:rsidR="00913C8E" w:rsidRPr="005E4BCD">
        <w:rPr>
          <w:rFonts w:asciiTheme="minorHAnsi" w:hAnsiTheme="minorHAnsi" w:cstheme="minorHAnsi"/>
          <w:color w:val="000000" w:themeColor="text1"/>
          <w:sz w:val="20"/>
          <w:szCs w:val="20"/>
        </w:rPr>
        <w:t xml:space="preserve">  </w:t>
      </w:r>
      <w:r w:rsidR="00FA797A" w:rsidRPr="005E4BCD">
        <w:rPr>
          <w:rFonts w:asciiTheme="minorHAnsi" w:hAnsiTheme="minorHAnsi" w:cstheme="minorHAnsi"/>
          <w:color w:val="000000" w:themeColor="text1"/>
          <w:sz w:val="20"/>
          <w:szCs w:val="20"/>
        </w:rPr>
        <w:t>In contrast, a</w:t>
      </w:r>
      <w:r w:rsidR="00913C8E" w:rsidRPr="005E4BCD">
        <w:rPr>
          <w:rFonts w:asciiTheme="minorHAnsi" w:hAnsiTheme="minorHAnsi" w:cstheme="minorHAnsi"/>
          <w:color w:val="000000" w:themeColor="text1"/>
          <w:sz w:val="20"/>
          <w:szCs w:val="20"/>
        </w:rPr>
        <w:t xml:space="preserve"> study of 15 </w:t>
      </w:r>
      <w:r w:rsidR="00531BD5">
        <w:rPr>
          <w:rFonts w:asciiTheme="minorHAnsi" w:hAnsiTheme="minorHAnsi" w:cstheme="minorHAnsi"/>
          <w:color w:val="000000" w:themeColor="text1"/>
          <w:sz w:val="20"/>
          <w:szCs w:val="20"/>
        </w:rPr>
        <w:t>pancreatic sufficient</w:t>
      </w:r>
      <w:r w:rsidR="00913C8E" w:rsidRPr="005E4BCD">
        <w:rPr>
          <w:rFonts w:asciiTheme="minorHAnsi" w:hAnsiTheme="minorHAnsi" w:cstheme="minorHAnsi"/>
          <w:color w:val="000000" w:themeColor="text1"/>
          <w:sz w:val="20"/>
          <w:szCs w:val="20"/>
        </w:rPr>
        <w:t xml:space="preserve"> adults with a history of acute pancreatitis, found that CFTR modulators substantially reduced the risk of subsequent acute pancreatitis over 3 years</w:t>
      </w:r>
      <w:r w:rsidR="001949D8">
        <w:rPr>
          <w:rFonts w:asciiTheme="minorHAnsi" w:hAnsiTheme="minorHAnsi" w:cstheme="minorHAnsi"/>
          <w:color w:val="000000" w:themeColor="text1"/>
          <w:sz w:val="20"/>
          <w:szCs w:val="20"/>
        </w:rPr>
        <w:t xml:space="preserve"> </w:t>
      </w:r>
      <w:r w:rsidR="00290767">
        <w:rPr>
          <w:rFonts w:asciiTheme="minorHAnsi" w:hAnsiTheme="minorHAnsi" w:cstheme="minorHAnsi"/>
          <w:color w:val="000000" w:themeColor="text1"/>
          <w:sz w:val="20"/>
          <w:szCs w:val="20"/>
        </w:rPr>
        <w:fldChar w:fldCharType="begin">
          <w:fldData xml:space="preserve">PEVuZE5vdGU+PENpdGU+PEF1dGhvcj5Ba3NoaW50YWxhPC9BdXRob3I+PFllYXI+MjAxOTwvWWVh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</w:fldData>
        </w:fldChar>
      </w:r>
      <w:r w:rsidR="008F7923">
        <w:rPr>
          <w:rFonts w:asciiTheme="minorHAnsi" w:hAnsiTheme="minorHAnsi" w:cstheme="minorHAnsi"/>
          <w:color w:val="000000" w:themeColor="text1"/>
          <w:sz w:val="20"/>
          <w:szCs w:val="20"/>
        </w:rPr>
        <w:instrText xml:space="preserve"> ADDIN EN.CITE </w:instrText>
      </w:r>
      <w:r w:rsidR="008F7923">
        <w:rPr>
          <w:rFonts w:asciiTheme="minorHAnsi" w:hAnsiTheme="minorHAnsi" w:cstheme="minorHAnsi"/>
          <w:color w:val="000000" w:themeColor="text1"/>
          <w:sz w:val="20"/>
          <w:szCs w:val="20"/>
        </w:rPr>
        <w:fldChar w:fldCharType="begin">
          <w:fldData xml:space="preserve">PEVuZE5vdGU+PENpdGU+PEF1dGhvcj5Ba3NoaW50YWxhPC9BdXRob3I+PFllYXI+MjAxOTwvWWVh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</w:fldData>
        </w:fldChar>
      </w:r>
      <w:r w:rsidR="008F7923">
        <w:rPr>
          <w:rFonts w:asciiTheme="minorHAnsi" w:hAnsiTheme="minorHAnsi" w:cstheme="minorHAnsi"/>
          <w:color w:val="000000" w:themeColor="text1"/>
          <w:sz w:val="20"/>
          <w:szCs w:val="20"/>
        </w:rPr>
        <w:instrText xml:space="preserve"> ADDIN EN.CITE.DATA </w:instrText>
      </w:r>
      <w:r w:rsidR="008F7923">
        <w:rPr>
          <w:rFonts w:asciiTheme="minorHAnsi" w:hAnsiTheme="minorHAnsi" w:cstheme="minorHAnsi"/>
          <w:color w:val="000000" w:themeColor="text1"/>
          <w:sz w:val="20"/>
          <w:szCs w:val="20"/>
        </w:rPr>
      </w:r>
      <w:r w:rsidR="008F7923">
        <w:rPr>
          <w:rFonts w:asciiTheme="minorHAnsi" w:hAnsiTheme="minorHAnsi" w:cstheme="minorHAnsi"/>
          <w:color w:val="000000" w:themeColor="text1"/>
          <w:sz w:val="20"/>
          <w:szCs w:val="20"/>
        </w:rPr>
        <w:fldChar w:fldCharType="end"/>
      </w:r>
      <w:r w:rsidR="00290767">
        <w:rPr>
          <w:rFonts w:asciiTheme="minorHAnsi" w:hAnsiTheme="minorHAnsi" w:cstheme="minorHAnsi"/>
          <w:color w:val="000000" w:themeColor="text1"/>
          <w:sz w:val="20"/>
          <w:szCs w:val="20"/>
        </w:rPr>
      </w:r>
      <w:r w:rsidR="00290767">
        <w:rPr>
          <w:rFonts w:asciiTheme="minorHAnsi" w:hAnsiTheme="minorHAnsi" w:cstheme="minorHAnsi"/>
          <w:color w:val="000000" w:themeColor="text1"/>
          <w:sz w:val="20"/>
          <w:szCs w:val="20"/>
        </w:rPr>
        <w:fldChar w:fldCharType="separate"/>
      </w:r>
      <w:r w:rsidR="008F7923">
        <w:rPr>
          <w:rFonts w:asciiTheme="minorHAnsi" w:hAnsiTheme="minorHAnsi" w:cstheme="minorHAnsi"/>
          <w:noProof/>
          <w:color w:val="000000" w:themeColor="text1"/>
          <w:sz w:val="20"/>
          <w:szCs w:val="20"/>
        </w:rPr>
        <w:t>[30]</w:t>
      </w:r>
      <w:r w:rsidR="00290767">
        <w:rPr>
          <w:rFonts w:asciiTheme="minorHAnsi" w:hAnsiTheme="minorHAnsi" w:cstheme="minorHAnsi"/>
          <w:color w:val="000000" w:themeColor="text1"/>
          <w:sz w:val="20"/>
          <w:szCs w:val="20"/>
        </w:rPr>
        <w:fldChar w:fldCharType="end"/>
      </w:r>
      <w:r w:rsidR="00913C8E" w:rsidRPr="005E4BCD">
        <w:rPr>
          <w:rFonts w:asciiTheme="minorHAnsi" w:hAnsiTheme="minorHAnsi" w:cstheme="minorHAnsi"/>
          <w:color w:val="000000" w:themeColor="text1"/>
          <w:sz w:val="20"/>
          <w:szCs w:val="20"/>
        </w:rPr>
        <w:t xml:space="preserve">.  </w:t>
      </w:r>
    </w:p>
    <w:p w14:paraId="2C98048B" w14:textId="4C33DE93" w:rsidR="00EB2C93" w:rsidRPr="005E4BCD" w:rsidRDefault="00681B4E" w:rsidP="005E4BCD">
      <w:pPr>
        <w:spacing w:line="480" w:lineRule="auto"/>
        <w:rPr>
          <w:rFonts w:ascii="Calibri" w:hAnsi="Calibri" w:cs="Calibri"/>
          <w:bCs/>
          <w:sz w:val="20"/>
          <w:szCs w:val="20"/>
        </w:rPr>
      </w:pPr>
      <w:r w:rsidRPr="005E4BCD">
        <w:rPr>
          <w:rFonts w:ascii="Calibri" w:hAnsi="Calibri" w:cs="Calibri"/>
          <w:bCs/>
          <w:sz w:val="20"/>
          <w:szCs w:val="20"/>
        </w:rPr>
        <w:t xml:space="preserve">CF also causes progressive destruction of </w:t>
      </w:r>
      <w:r w:rsidR="001949D8">
        <w:rPr>
          <w:rFonts w:ascii="Calibri" w:hAnsi="Calibri" w:cs="Calibri"/>
          <w:bCs/>
          <w:sz w:val="20"/>
          <w:szCs w:val="20"/>
        </w:rPr>
        <w:t xml:space="preserve">pancreatic </w:t>
      </w:r>
      <w:r w:rsidRPr="005E4BCD">
        <w:rPr>
          <w:rFonts w:ascii="Calibri" w:hAnsi="Calibri" w:cs="Calibri"/>
          <w:bCs/>
          <w:sz w:val="20"/>
          <w:szCs w:val="20"/>
        </w:rPr>
        <w:t xml:space="preserve">beta islet cells resulting in CFRD.  </w:t>
      </w:r>
      <w:r w:rsidRPr="005E4BCD">
        <w:rPr>
          <w:rFonts w:asciiTheme="minorHAnsi" w:hAnsiTheme="minorHAnsi" w:cstheme="minorHAnsi"/>
          <w:color w:val="000000" w:themeColor="text1"/>
          <w:sz w:val="20"/>
          <w:szCs w:val="20"/>
          <w:lang w:val="en-US"/>
        </w:rPr>
        <w:t xml:space="preserve">Data from US and UK cystic fibrosis registries </w:t>
      </w:r>
      <w:r w:rsidR="001949D8">
        <w:rPr>
          <w:rFonts w:asciiTheme="minorHAnsi" w:hAnsiTheme="minorHAnsi" w:cstheme="minorHAnsi"/>
          <w:color w:val="000000" w:themeColor="text1"/>
          <w:sz w:val="20"/>
          <w:szCs w:val="20"/>
          <w:lang w:val="en-US"/>
        </w:rPr>
        <w:t>show</w:t>
      </w:r>
      <w:r w:rsidRPr="005E4BCD">
        <w:rPr>
          <w:rFonts w:asciiTheme="minorHAnsi" w:hAnsiTheme="minorHAnsi" w:cstheme="minorHAnsi"/>
          <w:color w:val="000000" w:themeColor="text1"/>
          <w:sz w:val="20"/>
          <w:szCs w:val="20"/>
          <w:lang w:val="en-US"/>
        </w:rPr>
        <w:t xml:space="preserve"> a </w:t>
      </w:r>
      <w:r w:rsidR="00FA797A" w:rsidRPr="005E4BCD">
        <w:rPr>
          <w:rFonts w:asciiTheme="minorHAnsi" w:hAnsiTheme="minorHAnsi" w:cstheme="minorHAnsi"/>
          <w:color w:val="000000" w:themeColor="text1"/>
          <w:sz w:val="20"/>
          <w:szCs w:val="20"/>
          <w:lang w:val="en-US"/>
        </w:rPr>
        <w:t xml:space="preserve">significantly </w:t>
      </w:r>
      <w:r w:rsidRPr="005E4BCD">
        <w:rPr>
          <w:rFonts w:asciiTheme="minorHAnsi" w:hAnsiTheme="minorHAnsi" w:cstheme="minorHAnsi"/>
          <w:color w:val="000000" w:themeColor="text1"/>
          <w:sz w:val="20"/>
          <w:szCs w:val="20"/>
          <w:lang w:val="en-US"/>
        </w:rPr>
        <w:t xml:space="preserve">lower prevalence of </w:t>
      </w:r>
      <w:r w:rsidRPr="005E4BCD">
        <w:rPr>
          <w:rFonts w:ascii="Calibri" w:hAnsi="Calibri" w:cs="Calibri"/>
          <w:bCs/>
          <w:sz w:val="20"/>
          <w:szCs w:val="20"/>
        </w:rPr>
        <w:t xml:space="preserve">CFRD in </w:t>
      </w:r>
      <w:r w:rsidR="001949D8">
        <w:rPr>
          <w:rFonts w:ascii="Calibri" w:hAnsi="Calibri" w:cs="Calibri"/>
          <w:bCs/>
          <w:sz w:val="20"/>
          <w:szCs w:val="20"/>
        </w:rPr>
        <w:t>IVA treated patients</w:t>
      </w:r>
      <w:r w:rsidRPr="005E4BCD">
        <w:rPr>
          <w:rFonts w:ascii="Calibri" w:hAnsi="Calibri" w:cs="Calibri"/>
          <w:bCs/>
          <w:sz w:val="20"/>
          <w:szCs w:val="20"/>
        </w:rPr>
        <w:t xml:space="preserve"> </w:t>
      </w:r>
      <w:r w:rsidR="00290767">
        <w:rPr>
          <w:rFonts w:ascii="Calibri" w:hAnsi="Calibri" w:cs="Calibri"/>
          <w:bCs/>
          <w:sz w:val="20"/>
          <w:szCs w:val="20"/>
        </w:rPr>
        <w:fldChar w:fldCharType="begin">
          <w:fldData xml:space="preserve">PEVuZE5vdGU+PENpdGU+PEF1dGhvcj5Wb2xrb3ZhPC9BdXRob3I+PFllYXI+MjAyMDwvWWVhcj48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</w:fldData>
        </w:fldChar>
      </w:r>
      <w:r w:rsidR="008F7923">
        <w:rPr>
          <w:rFonts w:ascii="Calibri" w:hAnsi="Calibri" w:cs="Calibri"/>
          <w:bCs/>
          <w:sz w:val="20"/>
          <w:szCs w:val="20"/>
        </w:rPr>
        <w:instrText xml:space="preserve"> ADDIN EN.CITE </w:instrText>
      </w:r>
      <w:r w:rsidR="008F7923">
        <w:rPr>
          <w:rFonts w:ascii="Calibri" w:hAnsi="Calibri" w:cs="Calibri"/>
          <w:bCs/>
          <w:sz w:val="20"/>
          <w:szCs w:val="20"/>
        </w:rPr>
        <w:fldChar w:fldCharType="begin">
          <w:fldData xml:space="preserve">PEVuZE5vdGU+PENpdGU+PEF1dGhvcj5Wb2xrb3ZhPC9BdXRob3I+PFllYXI+MjAyMDwvWWVhcj48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</w:fldData>
        </w:fldChar>
      </w:r>
      <w:r w:rsidR="008F7923">
        <w:rPr>
          <w:rFonts w:ascii="Calibri" w:hAnsi="Calibri" w:cs="Calibri"/>
          <w:bCs/>
          <w:sz w:val="20"/>
          <w:szCs w:val="20"/>
        </w:rPr>
        <w:instrText xml:space="preserve"> ADDIN EN.CITE.DATA </w:instrText>
      </w:r>
      <w:r w:rsidR="008F7923">
        <w:rPr>
          <w:rFonts w:ascii="Calibri" w:hAnsi="Calibri" w:cs="Calibri"/>
          <w:bCs/>
          <w:sz w:val="20"/>
          <w:szCs w:val="20"/>
        </w:rPr>
      </w:r>
      <w:r w:rsidR="008F7923">
        <w:rPr>
          <w:rFonts w:ascii="Calibri" w:hAnsi="Calibri" w:cs="Calibri"/>
          <w:bCs/>
          <w:sz w:val="20"/>
          <w:szCs w:val="20"/>
        </w:rPr>
        <w:fldChar w:fldCharType="end"/>
      </w:r>
      <w:r w:rsidR="00290767">
        <w:rPr>
          <w:rFonts w:ascii="Calibri" w:hAnsi="Calibri" w:cs="Calibri"/>
          <w:bCs/>
          <w:sz w:val="20"/>
          <w:szCs w:val="20"/>
        </w:rPr>
      </w:r>
      <w:r w:rsidR="00290767">
        <w:rPr>
          <w:rFonts w:ascii="Calibri" w:hAnsi="Calibri" w:cs="Calibri"/>
          <w:bCs/>
          <w:sz w:val="20"/>
          <w:szCs w:val="20"/>
        </w:rPr>
        <w:fldChar w:fldCharType="separate"/>
      </w:r>
      <w:r w:rsidR="008F7923">
        <w:rPr>
          <w:rFonts w:ascii="Calibri" w:hAnsi="Calibri" w:cs="Calibri"/>
          <w:bCs/>
          <w:noProof/>
          <w:sz w:val="20"/>
          <w:szCs w:val="20"/>
        </w:rPr>
        <w:t>[20, 21]</w:t>
      </w:r>
      <w:r w:rsidR="00290767">
        <w:rPr>
          <w:rFonts w:ascii="Calibri" w:hAnsi="Calibri" w:cs="Calibri"/>
          <w:bCs/>
          <w:sz w:val="20"/>
          <w:szCs w:val="20"/>
        </w:rPr>
        <w:fldChar w:fldCharType="end"/>
      </w:r>
      <w:r w:rsidRPr="005E4BCD">
        <w:rPr>
          <w:rFonts w:ascii="Calibri" w:hAnsi="Calibri" w:cs="Calibri"/>
          <w:bCs/>
          <w:sz w:val="20"/>
          <w:szCs w:val="20"/>
        </w:rPr>
        <w:t>.</w:t>
      </w:r>
      <w:r w:rsidR="00DF6476" w:rsidRPr="005E4BCD">
        <w:rPr>
          <w:rFonts w:ascii="Calibri" w:hAnsi="Calibri" w:cs="Calibri"/>
          <w:bCs/>
          <w:sz w:val="20"/>
          <w:szCs w:val="20"/>
        </w:rPr>
        <w:t xml:space="preserve">  Other studies have shown improvements in glycaemic control or a reduction in insulin requirements</w:t>
      </w:r>
      <w:r w:rsidR="008130A5" w:rsidRPr="005E4BCD">
        <w:rPr>
          <w:rFonts w:ascii="Calibri" w:hAnsi="Calibri" w:cs="Calibri"/>
          <w:bCs/>
          <w:sz w:val="20"/>
          <w:szCs w:val="20"/>
        </w:rPr>
        <w:t xml:space="preserve"> in patients on IVA</w:t>
      </w:r>
      <w:r w:rsidR="001949D8">
        <w:rPr>
          <w:rFonts w:ascii="Calibri" w:hAnsi="Calibri" w:cs="Calibri"/>
          <w:bCs/>
          <w:sz w:val="20"/>
          <w:szCs w:val="20"/>
        </w:rPr>
        <w:t xml:space="preserve"> </w:t>
      </w:r>
      <w:r w:rsidR="00290767">
        <w:rPr>
          <w:rFonts w:ascii="Calibri" w:hAnsi="Calibri" w:cs="Calibri"/>
          <w:bCs/>
          <w:sz w:val="20"/>
          <w:szCs w:val="20"/>
        </w:rPr>
        <w:fldChar w:fldCharType="begin">
          <w:fldData xml:space="preserve">PEVuZE5vdGU+PENpdGU+PEF1dGhvcj5DaHJpc3RpYW48L0F1dGhvcj48WWVhcj4yMDE5PC9ZZWFy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</w:fldData>
        </w:fldChar>
      </w:r>
      <w:r w:rsidR="008F7923">
        <w:rPr>
          <w:rFonts w:ascii="Calibri" w:hAnsi="Calibri" w:cs="Calibri"/>
          <w:bCs/>
          <w:sz w:val="20"/>
          <w:szCs w:val="20"/>
        </w:rPr>
        <w:instrText xml:space="preserve"> ADDIN EN.CITE </w:instrText>
      </w:r>
      <w:r w:rsidR="008F7923">
        <w:rPr>
          <w:rFonts w:ascii="Calibri" w:hAnsi="Calibri" w:cs="Calibri"/>
          <w:bCs/>
          <w:sz w:val="20"/>
          <w:szCs w:val="20"/>
        </w:rPr>
        <w:fldChar w:fldCharType="begin">
          <w:fldData xml:space="preserve">PEVuZE5vdGU+PENpdGU+PEF1dGhvcj5DaHJpc3RpYW48L0F1dGhvcj48WWVhcj4yMDE5PC9ZZWFy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</w:fldData>
        </w:fldChar>
      </w:r>
      <w:r w:rsidR="008F7923">
        <w:rPr>
          <w:rFonts w:ascii="Calibri" w:hAnsi="Calibri" w:cs="Calibri"/>
          <w:bCs/>
          <w:sz w:val="20"/>
          <w:szCs w:val="20"/>
        </w:rPr>
        <w:instrText xml:space="preserve"> ADDIN EN.CITE.DATA </w:instrText>
      </w:r>
      <w:r w:rsidR="008F7923">
        <w:rPr>
          <w:rFonts w:ascii="Calibri" w:hAnsi="Calibri" w:cs="Calibri"/>
          <w:bCs/>
          <w:sz w:val="20"/>
          <w:szCs w:val="20"/>
        </w:rPr>
      </w:r>
      <w:r w:rsidR="008F7923">
        <w:rPr>
          <w:rFonts w:ascii="Calibri" w:hAnsi="Calibri" w:cs="Calibri"/>
          <w:bCs/>
          <w:sz w:val="20"/>
          <w:szCs w:val="20"/>
        </w:rPr>
        <w:fldChar w:fldCharType="end"/>
      </w:r>
      <w:r w:rsidR="00290767">
        <w:rPr>
          <w:rFonts w:ascii="Calibri" w:hAnsi="Calibri" w:cs="Calibri"/>
          <w:bCs/>
          <w:sz w:val="20"/>
          <w:szCs w:val="20"/>
        </w:rPr>
      </w:r>
      <w:r w:rsidR="00290767">
        <w:rPr>
          <w:rFonts w:ascii="Calibri" w:hAnsi="Calibri" w:cs="Calibri"/>
          <w:bCs/>
          <w:sz w:val="20"/>
          <w:szCs w:val="20"/>
        </w:rPr>
        <w:fldChar w:fldCharType="separate"/>
      </w:r>
      <w:r w:rsidR="008F7923">
        <w:rPr>
          <w:rFonts w:ascii="Calibri" w:hAnsi="Calibri" w:cs="Calibri"/>
          <w:bCs/>
          <w:noProof/>
          <w:sz w:val="20"/>
          <w:szCs w:val="20"/>
        </w:rPr>
        <w:t>[31-34]</w:t>
      </w:r>
      <w:r w:rsidR="00290767">
        <w:rPr>
          <w:rFonts w:ascii="Calibri" w:hAnsi="Calibri" w:cs="Calibri"/>
          <w:bCs/>
          <w:sz w:val="20"/>
          <w:szCs w:val="20"/>
        </w:rPr>
        <w:fldChar w:fldCharType="end"/>
      </w:r>
      <w:r w:rsidR="00DF6476" w:rsidRPr="005E4BCD">
        <w:rPr>
          <w:rFonts w:ascii="Calibri" w:hAnsi="Calibri" w:cs="Calibri"/>
          <w:bCs/>
          <w:sz w:val="20"/>
          <w:szCs w:val="20"/>
        </w:rPr>
        <w:t>.</w:t>
      </w:r>
      <w:r w:rsidR="008130A5" w:rsidRPr="005E4BCD">
        <w:rPr>
          <w:rFonts w:ascii="Calibri" w:hAnsi="Calibri" w:cs="Calibri"/>
          <w:bCs/>
          <w:sz w:val="20"/>
          <w:szCs w:val="20"/>
        </w:rPr>
        <w:t xml:space="preserve">  Improvements in glucose tolerance have occurred ma</w:t>
      </w:r>
      <w:r w:rsidR="0000668C">
        <w:rPr>
          <w:rFonts w:ascii="Calibri" w:hAnsi="Calibri" w:cs="Calibri"/>
          <w:bCs/>
          <w:sz w:val="20"/>
          <w:szCs w:val="20"/>
        </w:rPr>
        <w:t>n</w:t>
      </w:r>
      <w:r w:rsidR="008130A5" w:rsidRPr="005E4BCD">
        <w:rPr>
          <w:rFonts w:ascii="Calibri" w:hAnsi="Calibri" w:cs="Calibri"/>
          <w:bCs/>
          <w:sz w:val="20"/>
          <w:szCs w:val="20"/>
        </w:rPr>
        <w:t>y months after starting IVA suggesting IVA reduces overall systemic and islet inflammation</w:t>
      </w:r>
      <w:r w:rsidR="001949D8">
        <w:rPr>
          <w:rFonts w:ascii="Calibri" w:hAnsi="Calibri" w:cs="Calibri"/>
          <w:bCs/>
          <w:sz w:val="20"/>
          <w:szCs w:val="20"/>
        </w:rPr>
        <w:t xml:space="preserve"> </w:t>
      </w:r>
      <w:r w:rsidR="00290767">
        <w:rPr>
          <w:rFonts w:ascii="Calibri" w:hAnsi="Calibri" w:cs="Calibri"/>
          <w:bCs/>
          <w:sz w:val="20"/>
          <w:szCs w:val="20"/>
        </w:rPr>
        <w:fldChar w:fldCharType="begin">
          <w:fldData xml:space="preserve">PEVuZE5vdGU+PENpdGU+PEF1dGhvcj5HYWluZXM8L0F1dGhvcj48WWVhcj4yMDIxPC9ZZWFyPjxS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</w:fldData>
        </w:fldChar>
      </w:r>
      <w:r w:rsidR="008F7923">
        <w:rPr>
          <w:rFonts w:ascii="Calibri" w:hAnsi="Calibri" w:cs="Calibri"/>
          <w:bCs/>
          <w:sz w:val="20"/>
          <w:szCs w:val="20"/>
        </w:rPr>
        <w:instrText xml:space="preserve"> ADDIN EN.CITE </w:instrText>
      </w:r>
      <w:r w:rsidR="008F7923">
        <w:rPr>
          <w:rFonts w:ascii="Calibri" w:hAnsi="Calibri" w:cs="Calibri"/>
          <w:bCs/>
          <w:sz w:val="20"/>
          <w:szCs w:val="20"/>
        </w:rPr>
        <w:fldChar w:fldCharType="begin">
          <w:fldData xml:space="preserve">PEVuZE5vdGU+PENpdGU+PEF1dGhvcj5HYWluZXM8L0F1dGhvcj48WWVhcj4yMDIxPC9ZZWFyPjxS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</w:fldData>
        </w:fldChar>
      </w:r>
      <w:r w:rsidR="008F7923">
        <w:rPr>
          <w:rFonts w:ascii="Calibri" w:hAnsi="Calibri" w:cs="Calibri"/>
          <w:bCs/>
          <w:sz w:val="20"/>
          <w:szCs w:val="20"/>
        </w:rPr>
        <w:instrText xml:space="preserve"> ADDIN EN.CITE.DATA </w:instrText>
      </w:r>
      <w:r w:rsidR="008F7923">
        <w:rPr>
          <w:rFonts w:ascii="Calibri" w:hAnsi="Calibri" w:cs="Calibri"/>
          <w:bCs/>
          <w:sz w:val="20"/>
          <w:szCs w:val="20"/>
        </w:rPr>
      </w:r>
      <w:r w:rsidR="008F7923">
        <w:rPr>
          <w:rFonts w:ascii="Calibri" w:hAnsi="Calibri" w:cs="Calibri"/>
          <w:bCs/>
          <w:sz w:val="20"/>
          <w:szCs w:val="20"/>
        </w:rPr>
        <w:fldChar w:fldCharType="end"/>
      </w:r>
      <w:r w:rsidR="00290767">
        <w:rPr>
          <w:rFonts w:ascii="Calibri" w:hAnsi="Calibri" w:cs="Calibri"/>
          <w:bCs/>
          <w:sz w:val="20"/>
          <w:szCs w:val="20"/>
        </w:rPr>
      </w:r>
      <w:r w:rsidR="00290767">
        <w:rPr>
          <w:rFonts w:ascii="Calibri" w:hAnsi="Calibri" w:cs="Calibri"/>
          <w:bCs/>
          <w:sz w:val="20"/>
          <w:szCs w:val="20"/>
        </w:rPr>
        <w:fldChar w:fldCharType="separate"/>
      </w:r>
      <w:r w:rsidR="008F7923">
        <w:rPr>
          <w:rFonts w:ascii="Calibri" w:hAnsi="Calibri" w:cs="Calibri"/>
          <w:bCs/>
          <w:noProof/>
          <w:sz w:val="20"/>
          <w:szCs w:val="20"/>
        </w:rPr>
        <w:t>[34]</w:t>
      </w:r>
      <w:r w:rsidR="00290767">
        <w:rPr>
          <w:rFonts w:ascii="Calibri" w:hAnsi="Calibri" w:cs="Calibri"/>
          <w:bCs/>
          <w:sz w:val="20"/>
          <w:szCs w:val="20"/>
        </w:rPr>
        <w:fldChar w:fldCharType="end"/>
      </w:r>
      <w:r w:rsidR="008130A5" w:rsidRPr="005E4BCD">
        <w:rPr>
          <w:rFonts w:ascii="Calibri" w:hAnsi="Calibri" w:cs="Calibri"/>
          <w:bCs/>
          <w:sz w:val="20"/>
          <w:szCs w:val="20"/>
        </w:rPr>
        <w:t>.</w:t>
      </w:r>
    </w:p>
    <w:p w14:paraId="7E26651A" w14:textId="049F6105" w:rsidR="005824F6" w:rsidRPr="00136F9E" w:rsidRDefault="006664E8" w:rsidP="00892176">
      <w:pPr>
        <w:spacing w:line="480" w:lineRule="auto"/>
        <w:rPr>
          <w:rFonts w:ascii="Calibri" w:hAnsi="Calibri" w:cs="Calibri"/>
          <w:sz w:val="20"/>
          <w:szCs w:val="20"/>
        </w:rPr>
      </w:pPr>
      <w:r w:rsidRPr="00892176">
        <w:rPr>
          <w:rFonts w:ascii="Calibri" w:hAnsi="Calibri" w:cs="Calibri"/>
          <w:sz w:val="20"/>
          <w:szCs w:val="20"/>
        </w:rPr>
        <w:t>T</w:t>
      </w:r>
      <w:r w:rsidR="007657E6" w:rsidRPr="00892176">
        <w:rPr>
          <w:rFonts w:ascii="Calibri" w:hAnsi="Calibri" w:cs="Calibri"/>
          <w:sz w:val="20"/>
          <w:szCs w:val="20"/>
        </w:rPr>
        <w:t xml:space="preserve">he pathogenesis of </w:t>
      </w:r>
      <w:r w:rsidR="002E5691" w:rsidRPr="00892176">
        <w:rPr>
          <w:rFonts w:ascii="Calibri" w:hAnsi="Calibri" w:cs="Calibri"/>
          <w:sz w:val="20"/>
          <w:szCs w:val="20"/>
        </w:rPr>
        <w:t>CF related liver disease</w:t>
      </w:r>
      <w:r w:rsidR="003438BA" w:rsidRPr="00892176">
        <w:rPr>
          <w:rFonts w:ascii="Calibri" w:hAnsi="Calibri" w:cs="Calibri"/>
          <w:sz w:val="20"/>
          <w:szCs w:val="20"/>
        </w:rPr>
        <w:t xml:space="preserve"> (CFLD)</w:t>
      </w:r>
      <w:r w:rsidR="002E5691" w:rsidRPr="00892176">
        <w:rPr>
          <w:rFonts w:ascii="Calibri" w:hAnsi="Calibri" w:cs="Calibri"/>
          <w:sz w:val="20"/>
          <w:szCs w:val="20"/>
        </w:rPr>
        <w:t xml:space="preserve"> is</w:t>
      </w:r>
      <w:r w:rsidR="00AE23AB" w:rsidRPr="00892176">
        <w:rPr>
          <w:rFonts w:ascii="Calibri" w:hAnsi="Calibri" w:cs="Calibri"/>
          <w:sz w:val="20"/>
          <w:szCs w:val="20"/>
        </w:rPr>
        <w:t xml:space="preserve"> multifactorial and </w:t>
      </w:r>
      <w:r w:rsidR="002E5691" w:rsidRPr="00892176">
        <w:rPr>
          <w:rFonts w:ascii="Calibri" w:hAnsi="Calibri" w:cs="Calibri"/>
          <w:sz w:val="20"/>
          <w:szCs w:val="20"/>
        </w:rPr>
        <w:t xml:space="preserve">related to </w:t>
      </w:r>
      <w:r w:rsidR="00252365" w:rsidRPr="00892176">
        <w:rPr>
          <w:rFonts w:ascii="Calibri" w:hAnsi="Calibri" w:cs="Calibri"/>
          <w:sz w:val="20"/>
          <w:szCs w:val="20"/>
        </w:rPr>
        <w:t xml:space="preserve">biliary </w:t>
      </w:r>
      <w:r w:rsidR="002E5691" w:rsidRPr="00892176">
        <w:rPr>
          <w:rFonts w:ascii="Calibri" w:hAnsi="Calibri" w:cs="Calibri"/>
          <w:sz w:val="20"/>
          <w:szCs w:val="20"/>
        </w:rPr>
        <w:t xml:space="preserve">ductal occlusion </w:t>
      </w:r>
      <w:r w:rsidR="00252365" w:rsidRPr="00892176">
        <w:rPr>
          <w:rFonts w:ascii="Calibri" w:hAnsi="Calibri" w:cs="Calibri"/>
          <w:sz w:val="20"/>
          <w:szCs w:val="20"/>
        </w:rPr>
        <w:t>causing inflammation</w:t>
      </w:r>
      <w:r w:rsidR="00E17C8B" w:rsidRPr="00892176">
        <w:rPr>
          <w:rFonts w:ascii="Calibri" w:hAnsi="Calibri" w:cs="Calibri"/>
          <w:sz w:val="20"/>
          <w:szCs w:val="20"/>
        </w:rPr>
        <w:t xml:space="preserve">, fibrosis, </w:t>
      </w:r>
      <w:r w:rsidR="00F87458" w:rsidRPr="00892176">
        <w:rPr>
          <w:rFonts w:ascii="Calibri" w:hAnsi="Calibri" w:cs="Calibri"/>
          <w:sz w:val="20"/>
          <w:szCs w:val="20"/>
        </w:rPr>
        <w:t>and portal hypertension</w:t>
      </w:r>
      <w:r w:rsidR="004D291A" w:rsidRPr="00892176">
        <w:rPr>
          <w:rFonts w:ascii="Calibri" w:hAnsi="Calibri" w:cs="Calibri"/>
          <w:sz w:val="20"/>
          <w:szCs w:val="20"/>
        </w:rPr>
        <w:t xml:space="preserve"> </w:t>
      </w:r>
      <w:r w:rsidR="00290767" w:rsidRPr="00136F9E">
        <w:rPr>
          <w:rFonts w:ascii="Calibri" w:hAnsi="Calibri" w:cs="Calibri"/>
          <w:sz w:val="20"/>
          <w:szCs w:val="20"/>
        </w:rPr>
        <w:fldChar w:fldCharType="begin"/>
      </w:r>
      <w:r w:rsidR="008F7923" w:rsidRPr="00892176">
        <w:rPr>
          <w:rFonts w:ascii="Calibri" w:hAnsi="Calibri" w:cs="Calibri"/>
          <w:sz w:val="20"/>
          <w:szCs w:val="20"/>
        </w:rPr>
        <w:instrText xml:space="preserve"> ADDIN EN.CITE &lt;EndNote&gt;&lt;Cite&gt;&lt;Author&gt;Staufer&lt;/Author&gt;&lt;Year&gt;2020&lt;/Year&gt;&lt;RecNum&gt;385&lt;/RecNum&gt;&lt;DisplayText&gt;[35]&lt;/DisplayText&gt;&lt;record&gt;&lt;rec-number&gt;385&lt;/rec-number&gt;&lt;foreign-keys&gt;&lt;key app="EN" db-id="5vw2s9x06ws555e5dft5szeddwz5zv9rd502" timestamp="1634823069"&gt;385&lt;/key&gt;&lt;/foreign-keys&gt;&lt;ref-type name="Journal Article"&gt;17&lt;/ref-type&gt;&lt;contributors&gt;&lt;authors&gt;&lt;author&gt;Staufer, K.&lt;/author&gt;&lt;/authors&gt;&lt;/contributors&gt;&lt;auth-address&gt;Department of Visceral Surgery and Medicine, Inselspital, University Hospital Bern, 3010 Bern, Switzerland; Katharina.Staufer@insel.ch; Tel.: +41-31-63-2-74-88.&lt;/auth-address&gt;&lt;titles&gt;&lt;title&gt;Current Treatment Options for Cystic Fibrosis-Related Liver Disease&lt;/title&gt;&lt;secondary-title&gt;Int J Mol Sci&lt;/secondary-title&gt;&lt;/titles&gt;&lt;periodical&gt;&lt;full-title&gt;Int J Mol Sci&lt;/full-title&gt;&lt;/periodical&gt;&lt;volume&gt;21&lt;/volume&gt;&lt;number&gt;22&lt;/number&gt;&lt;edition&gt;2020/11/19&lt;/edition&gt;&lt;keywords&gt;&lt;keyword&gt;*Cystic Fibrosis/complications/genetics/metabolism/therapy&lt;/keyword&gt;&lt;keyword&gt;Cystic Fibrosis Transmembrane Conductance Regulator/genetics/metabolism&lt;/keyword&gt;&lt;keyword&gt;Humans&lt;/keyword&gt;&lt;keyword&gt;*Liver Diseases/etiology/genetics/metabolism/pathology&lt;/keyword&gt;&lt;keyword&gt;Ursodeoxycholic Acid/therapeutic use&lt;/keyword&gt;&lt;keyword&gt;CFTR modulators&lt;/keyword&gt;&lt;keyword&gt;cystic fibrosis-related liver disease&lt;/keyword&gt;&lt;keyword&gt;liver transplantation&lt;/keyword&gt;&lt;keyword&gt;ursodeoxycholic acid&lt;/keyword&gt;&lt;/keywords&gt;&lt;dates&gt;&lt;year&gt;2020&lt;/year&gt;&lt;pub-dates&gt;&lt;date&gt;Nov 14&lt;/date&gt;&lt;/pub-dates&gt;&lt;/dates&gt;&lt;isbn&gt;1422-0067 (Electronic)&amp;#xD;1422-0067 (Linking)&lt;/isbn&gt;&lt;accession-num&gt;33202578&lt;/accession-num&gt;&lt;urls&gt;&lt;related-urls&gt;&lt;url&gt;https://www.ncbi.nlm.nih.gov/pubmed/33202578&lt;/url&gt;&lt;/related-urls&gt;&lt;/urls&gt;&lt;custom2&gt;PMC7696864&lt;/custom2&gt;&lt;electronic-resource-num&gt;10.3390/ijms21228586&lt;/electronic-resource-num&gt;&lt;/record&gt;&lt;/Cite&gt;&lt;/EndNote&gt;</w:instrText>
      </w:r>
      <w:r w:rsidR="00290767" w:rsidRPr="00136F9E">
        <w:rPr>
          <w:rFonts w:ascii="Calibri" w:hAnsi="Calibri" w:cs="Calibri"/>
          <w:sz w:val="20"/>
          <w:szCs w:val="20"/>
        </w:rPr>
        <w:fldChar w:fldCharType="separate"/>
      </w:r>
      <w:r w:rsidR="008F7923" w:rsidRPr="00892176">
        <w:rPr>
          <w:rFonts w:ascii="Calibri" w:hAnsi="Calibri" w:cs="Calibri"/>
          <w:noProof/>
          <w:sz w:val="20"/>
          <w:szCs w:val="20"/>
        </w:rPr>
        <w:t>[35]</w:t>
      </w:r>
      <w:r w:rsidR="00290767" w:rsidRPr="00136F9E">
        <w:rPr>
          <w:rFonts w:ascii="Calibri" w:hAnsi="Calibri" w:cs="Calibri"/>
          <w:sz w:val="20"/>
          <w:szCs w:val="20"/>
        </w:rPr>
        <w:fldChar w:fldCharType="end"/>
      </w:r>
      <w:r w:rsidR="00F87458" w:rsidRPr="00892176">
        <w:rPr>
          <w:rFonts w:ascii="Calibri" w:hAnsi="Calibri" w:cs="Calibri"/>
          <w:sz w:val="20"/>
          <w:szCs w:val="20"/>
        </w:rPr>
        <w:t xml:space="preserve">.  Registry data from UK and US shows a significant reduction in hepatobiliary complications </w:t>
      </w:r>
      <w:r w:rsidR="00290767" w:rsidRPr="00136F9E">
        <w:rPr>
          <w:rFonts w:ascii="Calibri" w:hAnsi="Calibri" w:cs="Calibri"/>
          <w:sz w:val="20"/>
          <w:szCs w:val="20"/>
        </w:rPr>
        <w:fldChar w:fldCharType="begin">
          <w:fldData xml:space="preserve">PEVuZE5vdGU+PENpdGU+PEF1dGhvcj5CZXNzb25vdmE8L0F1dGhvcj48WWVhcj4yMDE4PC9ZZWFy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</w:fldData>
        </w:fldChar>
      </w:r>
      <w:r w:rsidR="008F7923" w:rsidRPr="00892176">
        <w:rPr>
          <w:rFonts w:ascii="Calibri" w:hAnsi="Calibri" w:cs="Calibri"/>
          <w:sz w:val="20"/>
          <w:szCs w:val="20"/>
        </w:rPr>
        <w:instrText xml:space="preserve"> ADDIN EN.CITE </w:instrText>
      </w:r>
      <w:r w:rsidR="008F7923" w:rsidRPr="00136F9E">
        <w:rPr>
          <w:rFonts w:ascii="Calibri" w:hAnsi="Calibri" w:cs="Calibri"/>
          <w:sz w:val="20"/>
          <w:szCs w:val="20"/>
        </w:rPr>
        <w:fldChar w:fldCharType="begin">
          <w:fldData xml:space="preserve">PEVuZE5vdGU+PENpdGU+PEF1dGhvcj5CZXNzb25vdmE8L0F1dGhvcj48WWVhcj4yMDE4PC9ZZWFy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</w:fldData>
        </w:fldChar>
      </w:r>
      <w:r w:rsidR="008F7923" w:rsidRPr="00892176">
        <w:rPr>
          <w:rFonts w:ascii="Calibri" w:hAnsi="Calibri" w:cs="Calibri"/>
          <w:sz w:val="20"/>
          <w:szCs w:val="20"/>
        </w:rPr>
        <w:instrText xml:space="preserve"> ADDIN EN.CITE.DATA </w:instrText>
      </w:r>
      <w:r w:rsidR="008F7923" w:rsidRPr="00136F9E">
        <w:rPr>
          <w:rFonts w:ascii="Calibri" w:hAnsi="Calibri" w:cs="Calibri"/>
          <w:sz w:val="20"/>
          <w:szCs w:val="20"/>
        </w:rPr>
      </w:r>
      <w:r w:rsidR="008F7923" w:rsidRPr="00136F9E">
        <w:rPr>
          <w:rFonts w:ascii="Calibri" w:hAnsi="Calibri" w:cs="Calibri"/>
          <w:sz w:val="20"/>
          <w:szCs w:val="20"/>
        </w:rPr>
        <w:fldChar w:fldCharType="end"/>
      </w:r>
      <w:r w:rsidR="00290767" w:rsidRPr="00136F9E">
        <w:rPr>
          <w:rFonts w:ascii="Calibri" w:hAnsi="Calibri" w:cs="Calibri"/>
          <w:sz w:val="20"/>
          <w:szCs w:val="20"/>
        </w:rPr>
      </w:r>
      <w:r w:rsidR="00290767" w:rsidRPr="00136F9E">
        <w:rPr>
          <w:rFonts w:ascii="Calibri" w:hAnsi="Calibri" w:cs="Calibri"/>
          <w:sz w:val="20"/>
          <w:szCs w:val="20"/>
        </w:rPr>
        <w:fldChar w:fldCharType="separate"/>
      </w:r>
      <w:r w:rsidR="008F7923" w:rsidRPr="00892176">
        <w:rPr>
          <w:rFonts w:ascii="Calibri" w:hAnsi="Calibri" w:cs="Calibri"/>
          <w:noProof/>
          <w:sz w:val="20"/>
          <w:szCs w:val="20"/>
        </w:rPr>
        <w:t>[21]</w:t>
      </w:r>
      <w:r w:rsidR="00290767" w:rsidRPr="00136F9E">
        <w:rPr>
          <w:rFonts w:ascii="Calibri" w:hAnsi="Calibri" w:cs="Calibri"/>
          <w:sz w:val="20"/>
          <w:szCs w:val="20"/>
        </w:rPr>
        <w:fldChar w:fldCharType="end"/>
      </w:r>
      <w:r w:rsidR="00F87458" w:rsidRPr="00892176">
        <w:rPr>
          <w:rFonts w:ascii="Calibri" w:hAnsi="Calibri" w:cs="Calibri"/>
          <w:sz w:val="20"/>
          <w:szCs w:val="20"/>
        </w:rPr>
        <w:t>.</w:t>
      </w:r>
      <w:r w:rsidR="00AE23AB" w:rsidRPr="00892176">
        <w:rPr>
          <w:rFonts w:ascii="Calibri" w:hAnsi="Calibri" w:cs="Calibri"/>
          <w:sz w:val="20"/>
          <w:szCs w:val="20"/>
        </w:rPr>
        <w:t xml:space="preserve">  Raised transaminases are a recognised potential side effect </w:t>
      </w:r>
      <w:r w:rsidR="00C26707" w:rsidRPr="00892176">
        <w:rPr>
          <w:rFonts w:ascii="Calibri" w:hAnsi="Calibri" w:cs="Calibri"/>
          <w:sz w:val="20"/>
          <w:szCs w:val="20"/>
        </w:rPr>
        <w:t>occurring in 5-10%</w:t>
      </w:r>
      <w:r w:rsidR="0011159E" w:rsidRPr="00892176">
        <w:rPr>
          <w:rFonts w:ascii="Calibri" w:hAnsi="Calibri" w:cs="Calibri"/>
          <w:sz w:val="20"/>
          <w:szCs w:val="20"/>
        </w:rPr>
        <w:t xml:space="preserve"> of</w:t>
      </w:r>
      <w:r w:rsidR="00C26707" w:rsidRPr="00892176">
        <w:rPr>
          <w:rFonts w:ascii="Calibri" w:hAnsi="Calibri" w:cs="Calibri"/>
          <w:sz w:val="20"/>
          <w:szCs w:val="20"/>
        </w:rPr>
        <w:t xml:space="preserve"> patients.  </w:t>
      </w:r>
    </w:p>
    <w:p w14:paraId="52A76426" w14:textId="34BA62EC" w:rsidR="005824F6" w:rsidRPr="00136F9E" w:rsidRDefault="0037716A" w:rsidP="00892176">
      <w:pPr>
        <w:spacing w:line="480" w:lineRule="auto"/>
        <w:rPr>
          <w:rFonts w:ascii="Calibri" w:hAnsi="Calibri" w:cs="Calibri"/>
          <w:sz w:val="20"/>
          <w:szCs w:val="20"/>
        </w:rPr>
      </w:pPr>
      <w:r w:rsidRPr="00136F9E">
        <w:rPr>
          <w:rFonts w:ascii="Calibri" w:hAnsi="Calibri" w:cs="Calibri"/>
          <w:sz w:val="20"/>
          <w:szCs w:val="20"/>
        </w:rPr>
        <w:t>Abnormal CFTR function in some women with CF causes viscous, pH imbalanced cervical secretions causing subfertility</w:t>
      </w:r>
      <w:r w:rsidR="006664E8" w:rsidRPr="00136F9E">
        <w:rPr>
          <w:rFonts w:ascii="Calibri" w:hAnsi="Calibri" w:cs="Calibri"/>
          <w:sz w:val="20"/>
          <w:szCs w:val="20"/>
        </w:rPr>
        <w:t xml:space="preserve"> </w:t>
      </w:r>
      <w:r w:rsidR="00290767" w:rsidRPr="00136F9E">
        <w:rPr>
          <w:rFonts w:ascii="Calibri" w:hAnsi="Calibri" w:cs="Calibri"/>
          <w:sz w:val="20"/>
          <w:szCs w:val="20"/>
        </w:rPr>
        <w:fldChar w:fldCharType="begin">
          <w:fldData xml:space="preserve">PEVuZE5vdGU+PENpdGU+PEF1dGhvcj5UYXlsb3ItQ291c2FyPC9BdXRob3I+PFllYXI+MjAyMDwv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</w:fldData>
        </w:fldChar>
      </w:r>
      <w:r w:rsidR="008F7923" w:rsidRPr="00136F9E">
        <w:rPr>
          <w:rFonts w:ascii="Calibri" w:hAnsi="Calibri" w:cs="Calibri"/>
          <w:sz w:val="20"/>
          <w:szCs w:val="20"/>
        </w:rPr>
        <w:instrText xml:space="preserve"> ADDIN EN.CITE </w:instrText>
      </w:r>
      <w:r w:rsidR="008F7923" w:rsidRPr="00136F9E">
        <w:rPr>
          <w:rFonts w:ascii="Calibri" w:hAnsi="Calibri" w:cs="Calibri"/>
          <w:sz w:val="20"/>
          <w:szCs w:val="20"/>
        </w:rPr>
        <w:fldChar w:fldCharType="begin">
          <w:fldData xml:space="preserve">PEVuZE5vdGU+PENpdGU+PEF1dGhvcj5UYXlsb3ItQ291c2FyPC9BdXRob3I+PFllYXI+MjAyMDwv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</w:fldData>
        </w:fldChar>
      </w:r>
      <w:r w:rsidR="008F7923" w:rsidRPr="00136F9E">
        <w:rPr>
          <w:rFonts w:ascii="Calibri" w:hAnsi="Calibri" w:cs="Calibri"/>
          <w:sz w:val="20"/>
          <w:szCs w:val="20"/>
        </w:rPr>
        <w:instrText xml:space="preserve"> ADDIN EN.CITE.DATA </w:instrText>
      </w:r>
      <w:r w:rsidR="008F7923" w:rsidRPr="00136F9E">
        <w:rPr>
          <w:rFonts w:ascii="Calibri" w:hAnsi="Calibri" w:cs="Calibri"/>
          <w:sz w:val="20"/>
          <w:szCs w:val="20"/>
        </w:rPr>
      </w:r>
      <w:r w:rsidR="008F7923" w:rsidRPr="00136F9E">
        <w:rPr>
          <w:rFonts w:ascii="Calibri" w:hAnsi="Calibri" w:cs="Calibri"/>
          <w:sz w:val="20"/>
          <w:szCs w:val="20"/>
        </w:rPr>
        <w:fldChar w:fldCharType="end"/>
      </w:r>
      <w:r w:rsidR="00290767" w:rsidRPr="00136F9E">
        <w:rPr>
          <w:rFonts w:ascii="Calibri" w:hAnsi="Calibri" w:cs="Calibri"/>
          <w:sz w:val="20"/>
          <w:szCs w:val="20"/>
        </w:rPr>
      </w:r>
      <w:r w:rsidR="00290767" w:rsidRPr="00136F9E">
        <w:rPr>
          <w:rFonts w:ascii="Calibri" w:hAnsi="Calibri" w:cs="Calibri"/>
          <w:sz w:val="20"/>
          <w:szCs w:val="20"/>
        </w:rPr>
        <w:fldChar w:fldCharType="separate"/>
      </w:r>
      <w:r w:rsidR="008F7923" w:rsidRPr="00136F9E">
        <w:rPr>
          <w:rFonts w:ascii="Calibri" w:hAnsi="Calibri" w:cs="Calibri"/>
          <w:noProof/>
          <w:sz w:val="20"/>
          <w:szCs w:val="20"/>
        </w:rPr>
        <w:t>[36]</w:t>
      </w:r>
      <w:r w:rsidR="00290767" w:rsidRPr="00136F9E">
        <w:rPr>
          <w:rFonts w:ascii="Calibri" w:hAnsi="Calibri" w:cs="Calibri"/>
          <w:sz w:val="20"/>
          <w:szCs w:val="20"/>
        </w:rPr>
        <w:fldChar w:fldCharType="end"/>
      </w:r>
      <w:r w:rsidRPr="00136F9E">
        <w:rPr>
          <w:rFonts w:ascii="Calibri" w:hAnsi="Calibri" w:cs="Calibri"/>
          <w:sz w:val="20"/>
          <w:szCs w:val="20"/>
        </w:rPr>
        <w:t>.</w:t>
      </w:r>
      <w:r w:rsidR="00B93255" w:rsidRPr="00136F9E">
        <w:rPr>
          <w:rFonts w:ascii="Calibri" w:hAnsi="Calibri" w:cs="Calibri"/>
          <w:sz w:val="20"/>
          <w:szCs w:val="20"/>
        </w:rPr>
        <w:t xml:space="preserve">  </w:t>
      </w:r>
      <w:r w:rsidR="00027D85" w:rsidRPr="00136F9E">
        <w:rPr>
          <w:rFonts w:ascii="Calibri" w:hAnsi="Calibri" w:cs="Calibri"/>
          <w:sz w:val="20"/>
          <w:szCs w:val="20"/>
        </w:rPr>
        <w:t>Women have become pregnant after starting IVA and registry data suggests improved fertility</w:t>
      </w:r>
      <w:r w:rsidR="009B35AB" w:rsidRPr="00136F9E">
        <w:rPr>
          <w:rFonts w:ascii="Calibri" w:hAnsi="Calibri" w:cs="Calibri"/>
          <w:sz w:val="20"/>
          <w:szCs w:val="20"/>
        </w:rPr>
        <w:t xml:space="preserve"> post drug approval</w:t>
      </w:r>
      <w:r w:rsidR="006664E8" w:rsidRPr="00136F9E">
        <w:rPr>
          <w:rFonts w:ascii="Calibri" w:hAnsi="Calibri" w:cs="Calibri"/>
          <w:sz w:val="20"/>
          <w:szCs w:val="20"/>
        </w:rPr>
        <w:t xml:space="preserve"> </w:t>
      </w:r>
      <w:r w:rsidR="00290767" w:rsidRPr="00136F9E">
        <w:rPr>
          <w:rFonts w:ascii="Calibri" w:hAnsi="Calibri" w:cs="Calibri"/>
          <w:sz w:val="20"/>
          <w:szCs w:val="20"/>
        </w:rPr>
        <w:fldChar w:fldCharType="begin">
          <w:fldData xml:space="preserve">PEVuZE5vdGU+PENpdGU+PEF1dGhvcj5IZWx0c2hlPC9BdXRob3I+PFllYXI+MjAxNzwvWWVhcj48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</w:fldData>
        </w:fldChar>
      </w:r>
      <w:r w:rsidR="008F7923" w:rsidRPr="00136F9E">
        <w:rPr>
          <w:rFonts w:ascii="Calibri" w:hAnsi="Calibri" w:cs="Calibri"/>
          <w:sz w:val="20"/>
          <w:szCs w:val="20"/>
        </w:rPr>
        <w:instrText xml:space="preserve"> ADDIN EN.CITE </w:instrText>
      </w:r>
      <w:r w:rsidR="008F7923" w:rsidRPr="00136F9E">
        <w:rPr>
          <w:rFonts w:ascii="Calibri" w:hAnsi="Calibri" w:cs="Calibri"/>
          <w:sz w:val="20"/>
          <w:szCs w:val="20"/>
        </w:rPr>
        <w:fldChar w:fldCharType="begin">
          <w:fldData xml:space="preserve">PEVuZE5vdGU+PENpdGU+PEF1dGhvcj5IZWx0c2hlPC9BdXRob3I+PFllYXI+MjAxNzwvWWVhcj48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</w:fldData>
        </w:fldChar>
      </w:r>
      <w:r w:rsidR="008F7923" w:rsidRPr="00136F9E">
        <w:rPr>
          <w:rFonts w:ascii="Calibri" w:hAnsi="Calibri" w:cs="Calibri"/>
          <w:sz w:val="20"/>
          <w:szCs w:val="20"/>
        </w:rPr>
        <w:instrText xml:space="preserve"> ADDIN EN.CITE.DATA </w:instrText>
      </w:r>
      <w:r w:rsidR="008F7923" w:rsidRPr="00136F9E">
        <w:rPr>
          <w:rFonts w:ascii="Calibri" w:hAnsi="Calibri" w:cs="Calibri"/>
          <w:sz w:val="20"/>
          <w:szCs w:val="20"/>
        </w:rPr>
      </w:r>
      <w:r w:rsidR="008F7923" w:rsidRPr="00136F9E">
        <w:rPr>
          <w:rFonts w:ascii="Calibri" w:hAnsi="Calibri" w:cs="Calibri"/>
          <w:sz w:val="20"/>
          <w:szCs w:val="20"/>
        </w:rPr>
        <w:fldChar w:fldCharType="end"/>
      </w:r>
      <w:r w:rsidR="00290767" w:rsidRPr="00136F9E">
        <w:rPr>
          <w:rFonts w:ascii="Calibri" w:hAnsi="Calibri" w:cs="Calibri"/>
          <w:sz w:val="20"/>
          <w:szCs w:val="20"/>
        </w:rPr>
      </w:r>
      <w:r w:rsidR="00290767" w:rsidRPr="00136F9E">
        <w:rPr>
          <w:rFonts w:ascii="Calibri" w:hAnsi="Calibri" w:cs="Calibri"/>
          <w:sz w:val="20"/>
          <w:szCs w:val="20"/>
        </w:rPr>
        <w:fldChar w:fldCharType="separate"/>
      </w:r>
      <w:r w:rsidR="008F7923" w:rsidRPr="00136F9E">
        <w:rPr>
          <w:rFonts w:ascii="Calibri" w:hAnsi="Calibri" w:cs="Calibri"/>
          <w:noProof/>
          <w:sz w:val="20"/>
          <w:szCs w:val="20"/>
        </w:rPr>
        <w:t>[37]</w:t>
      </w:r>
      <w:r w:rsidR="00290767" w:rsidRPr="00136F9E">
        <w:rPr>
          <w:rFonts w:ascii="Calibri" w:hAnsi="Calibri" w:cs="Calibri"/>
          <w:sz w:val="20"/>
          <w:szCs w:val="20"/>
        </w:rPr>
        <w:fldChar w:fldCharType="end"/>
      </w:r>
      <w:r w:rsidR="00027D85" w:rsidRPr="00136F9E">
        <w:rPr>
          <w:rFonts w:ascii="Calibri" w:hAnsi="Calibri" w:cs="Calibri"/>
          <w:sz w:val="20"/>
          <w:szCs w:val="20"/>
        </w:rPr>
        <w:t xml:space="preserve">.  </w:t>
      </w:r>
      <w:r w:rsidR="00B93255" w:rsidRPr="00136F9E">
        <w:rPr>
          <w:rFonts w:ascii="Calibri" w:hAnsi="Calibri" w:cs="Calibri"/>
          <w:sz w:val="20"/>
          <w:szCs w:val="20"/>
        </w:rPr>
        <w:t>A survey of a CF Mother’s group found 12/15 mothers had become pregnant since starting on IVA</w:t>
      </w:r>
      <w:r w:rsidR="00E17C8B" w:rsidRPr="00136F9E">
        <w:rPr>
          <w:rFonts w:ascii="Calibri" w:hAnsi="Calibri" w:cs="Calibri"/>
          <w:sz w:val="20"/>
          <w:szCs w:val="20"/>
        </w:rPr>
        <w:t>,</w:t>
      </w:r>
      <w:r w:rsidR="00B93255" w:rsidRPr="00136F9E">
        <w:rPr>
          <w:rFonts w:ascii="Calibri" w:hAnsi="Calibri" w:cs="Calibri"/>
          <w:sz w:val="20"/>
          <w:szCs w:val="20"/>
        </w:rPr>
        <w:t xml:space="preserve"> of which 7 had considered themselves infertile prior to starting treatment.  The average time to conception after starting IVA was 3.2 months</w:t>
      </w:r>
      <w:r w:rsidR="00E17C8B" w:rsidRPr="00136F9E">
        <w:rPr>
          <w:rFonts w:ascii="Calibri" w:hAnsi="Calibri" w:cs="Calibri"/>
          <w:sz w:val="20"/>
          <w:szCs w:val="20"/>
        </w:rPr>
        <w:t xml:space="preserve"> </w:t>
      </w:r>
      <w:r w:rsidR="00290767" w:rsidRPr="00136F9E">
        <w:rPr>
          <w:rFonts w:ascii="Calibri" w:hAnsi="Calibri" w:cs="Calibri"/>
          <w:sz w:val="20"/>
          <w:szCs w:val="20"/>
        </w:rPr>
        <w:fldChar w:fldCharType="begin"/>
      </w:r>
      <w:r w:rsidR="008F7923" w:rsidRPr="00136F9E">
        <w:rPr>
          <w:rFonts w:ascii="Calibri" w:hAnsi="Calibri" w:cs="Calibri"/>
          <w:sz w:val="20"/>
          <w:szCs w:val="20"/>
        </w:rPr>
        <w:instrText xml:space="preserve"> ADDIN EN.CITE &lt;EndNote&gt;&lt;Cite&gt;&lt;Author&gt;Jones&lt;/Author&gt;&lt;Year&gt;2015&lt;/Year&gt;&lt;RecNum&gt;391&lt;/RecNum&gt;&lt;DisplayText&gt;[38]&lt;/DisplayText&gt;&lt;record&gt;&lt;rec-number&gt;391&lt;/rec-number&gt;&lt;foreign-keys&gt;&lt;key app="EN" db-id="5vw2s9x06ws555e5dft5szeddwz5zv9rd502" timestamp="1634823420"&gt;391&lt;/key&gt;&lt;/foreign-keys&gt;&lt;ref-type name="Journal Article"&gt;17&lt;/ref-type&gt;&lt;contributors&gt;&lt;authors&gt;&lt;author&gt;Jones, G. H.&lt;/author&gt;&lt;author&gt;Walshaw, M. J.&lt;/author&gt;&lt;/authors&gt;&lt;/contributors&gt;&lt;auth-address&gt;Adult Cystic Fibrosis Unit, Liverpool Heart &amp;amp; Chest Hospital and The University of Liverpool, Liverpool, UK.&amp;#xD;Adult Cystic Fibrosis Unit, Liverpool Heart &amp;amp; Chest Hospital and The University of Liverpool, Liverpool, UK. Electronic address: mwalshaw@doctors.org.uk.&lt;/auth-address&gt;&lt;titles&gt;&lt;title&gt;Potential impact on fertility of new systemic therapies for cystic fibrosis&lt;/title&gt;&lt;secondary-title&gt;Paediatr Respir Rev&lt;/secondary-title&gt;&lt;/titles&gt;&lt;periodical&gt;&lt;full-title&gt;Paediatr Respir Rev&lt;/full-title&gt;&lt;abbr-1&gt;Paediatric respiratory reviews&lt;/abbr-1&gt;&lt;/periodical&gt;&lt;pages&gt;25-7&lt;/pages&gt;&lt;volume&gt;16 Suppl 1&lt;/volume&gt;&lt;edition&gt;2015/09/28&lt;/edition&gt;&lt;keywords&gt;&lt;keyword&gt;Adult&lt;/keyword&gt;&lt;keyword&gt;Chloride Channel Agonists/*therapeutic use&lt;/keyword&gt;&lt;keyword&gt;Cystic Fibrosis/*drug therapy&lt;/keyword&gt;&lt;keyword&gt;Cystic Fibrosis Transmembrane Conductance Regulator/genetics&lt;/keyword&gt;&lt;keyword&gt;Female&lt;/keyword&gt;&lt;keyword&gt;Fertility/*drug effects&lt;/keyword&gt;&lt;keyword&gt;Humans&lt;/keyword&gt;&lt;keyword&gt;Infertility/*etiology/prevention &amp;amp; control&lt;/keyword&gt;&lt;keyword&gt;Male&lt;/keyword&gt;&lt;keyword&gt;CFTR modulators&lt;/keyword&gt;&lt;keyword&gt;Cystic fibrosis&lt;/keyword&gt;&lt;keyword&gt;Fertility&lt;/keyword&gt;&lt;/keywords&gt;&lt;dates&gt;&lt;year&gt;2015&lt;/year&gt;&lt;pub-dates&gt;&lt;date&gt;Oct&lt;/date&gt;&lt;/pub-dates&gt;&lt;/dates&gt;&lt;isbn&gt;1526-0550 (Electronic)&amp;#xD;1526-0542 (Linking)&lt;/isbn&gt;&lt;accession-num&gt;26410278&lt;/accession-num&gt;&lt;urls&gt;&lt;related-urls&gt;&lt;url&gt;https://www.ncbi.nlm.nih.gov/pubmed/26410278&lt;/url&gt;&lt;/related-urls&gt;&lt;/urls&gt;&lt;electronic-resource-num&gt;10.1016/j.prrv.2015.07.013&lt;/electronic-resource-num&gt;&lt;/record&gt;&lt;/Cite&gt;&lt;/EndNote&gt;</w:instrText>
      </w:r>
      <w:r w:rsidR="00290767" w:rsidRPr="00136F9E">
        <w:rPr>
          <w:rFonts w:ascii="Calibri" w:hAnsi="Calibri" w:cs="Calibri"/>
          <w:sz w:val="20"/>
          <w:szCs w:val="20"/>
        </w:rPr>
        <w:fldChar w:fldCharType="separate"/>
      </w:r>
      <w:r w:rsidR="008F7923" w:rsidRPr="00136F9E">
        <w:rPr>
          <w:rFonts w:ascii="Calibri" w:hAnsi="Calibri" w:cs="Calibri"/>
          <w:noProof/>
          <w:sz w:val="20"/>
          <w:szCs w:val="20"/>
        </w:rPr>
        <w:t>[38]</w:t>
      </w:r>
      <w:r w:rsidR="00290767" w:rsidRPr="00136F9E">
        <w:rPr>
          <w:rFonts w:ascii="Calibri" w:hAnsi="Calibri" w:cs="Calibri"/>
          <w:sz w:val="20"/>
          <w:szCs w:val="20"/>
        </w:rPr>
        <w:fldChar w:fldCharType="end"/>
      </w:r>
      <w:r w:rsidR="00B93255" w:rsidRPr="00136F9E">
        <w:rPr>
          <w:rFonts w:ascii="Calibri" w:hAnsi="Calibri" w:cs="Calibri"/>
          <w:sz w:val="20"/>
          <w:szCs w:val="20"/>
        </w:rPr>
        <w:t>.</w:t>
      </w:r>
      <w:r w:rsidR="00BF1C48" w:rsidRPr="00136F9E">
        <w:rPr>
          <w:rFonts w:ascii="Calibri" w:hAnsi="Calibri" w:cs="Calibri"/>
          <w:sz w:val="20"/>
          <w:szCs w:val="20"/>
        </w:rPr>
        <w:t xml:space="preserve"> </w:t>
      </w:r>
    </w:p>
    <w:p w14:paraId="78AD9536" w14:textId="054260A9" w:rsidR="005824F6" w:rsidRPr="00136F9E" w:rsidRDefault="00B23DA4" w:rsidP="00892176">
      <w:pPr>
        <w:spacing w:line="480" w:lineRule="auto"/>
        <w:rPr>
          <w:rFonts w:ascii="Calibri" w:hAnsi="Calibri" w:cs="Calibri"/>
          <w:sz w:val="20"/>
          <w:szCs w:val="20"/>
        </w:rPr>
      </w:pPr>
      <w:r w:rsidRPr="00136F9E">
        <w:rPr>
          <w:rFonts w:ascii="Calibri" w:hAnsi="Calibri" w:cs="Calibri"/>
          <w:sz w:val="20"/>
          <w:szCs w:val="20"/>
        </w:rPr>
        <w:t xml:space="preserve">In GOAL, 129 patients completed the validated SNOT-20 questionnaire with a significant improvement in </w:t>
      </w:r>
      <w:r w:rsidR="00E17C8B" w:rsidRPr="00136F9E">
        <w:rPr>
          <w:rFonts w:ascii="Calibri" w:hAnsi="Calibri" w:cs="Calibri"/>
          <w:sz w:val="20"/>
          <w:szCs w:val="20"/>
        </w:rPr>
        <w:t xml:space="preserve">chronic </w:t>
      </w:r>
      <w:r w:rsidRPr="00136F9E">
        <w:rPr>
          <w:rFonts w:ascii="Calibri" w:hAnsi="Calibri" w:cs="Calibri"/>
          <w:sz w:val="20"/>
          <w:szCs w:val="20"/>
        </w:rPr>
        <w:t>rhinosinusitis symptoms demonstrated</w:t>
      </w:r>
      <w:r w:rsidR="004D291A" w:rsidRPr="00136F9E">
        <w:rPr>
          <w:rFonts w:ascii="Calibri" w:hAnsi="Calibri" w:cs="Calibri"/>
          <w:sz w:val="20"/>
          <w:szCs w:val="20"/>
        </w:rPr>
        <w:t xml:space="preserve"> </w:t>
      </w:r>
      <w:r w:rsidR="00290767" w:rsidRPr="00136F9E">
        <w:rPr>
          <w:rFonts w:ascii="Calibri" w:hAnsi="Calibri" w:cs="Calibri"/>
          <w:sz w:val="20"/>
          <w:szCs w:val="20"/>
        </w:rPr>
        <w:fldChar w:fldCharType="begin">
          <w:fldData xml:space="preserve">PEVuZE5vdGU+PENpdGU+PEF1dGhvcj5NY0Nvcm1pY2s8L0F1dGhvcj48WWVhcj4yMDE5PC9ZZWFy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</w:fldData>
        </w:fldChar>
      </w:r>
      <w:r w:rsidR="008F7923" w:rsidRPr="00136F9E">
        <w:rPr>
          <w:rFonts w:ascii="Calibri" w:hAnsi="Calibri" w:cs="Calibri"/>
          <w:sz w:val="20"/>
          <w:szCs w:val="20"/>
        </w:rPr>
        <w:instrText xml:space="preserve"> ADDIN EN.CITE </w:instrText>
      </w:r>
      <w:r w:rsidR="008F7923" w:rsidRPr="00136F9E">
        <w:rPr>
          <w:rFonts w:ascii="Calibri" w:hAnsi="Calibri" w:cs="Calibri"/>
          <w:sz w:val="20"/>
          <w:szCs w:val="20"/>
        </w:rPr>
        <w:fldChar w:fldCharType="begin">
          <w:fldData xml:space="preserve">PEVuZE5vdGU+PENpdGU+PEF1dGhvcj5NY0Nvcm1pY2s8L0F1dGhvcj48WWVhcj4yMDE5PC9ZZWFy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</w:fldData>
        </w:fldChar>
      </w:r>
      <w:r w:rsidR="008F7923" w:rsidRPr="00136F9E">
        <w:rPr>
          <w:rFonts w:ascii="Calibri" w:hAnsi="Calibri" w:cs="Calibri"/>
          <w:sz w:val="20"/>
          <w:szCs w:val="20"/>
        </w:rPr>
        <w:instrText xml:space="preserve"> ADDIN EN.CITE.DATA </w:instrText>
      </w:r>
      <w:r w:rsidR="008F7923" w:rsidRPr="00136F9E">
        <w:rPr>
          <w:rFonts w:ascii="Calibri" w:hAnsi="Calibri" w:cs="Calibri"/>
          <w:sz w:val="20"/>
          <w:szCs w:val="20"/>
        </w:rPr>
      </w:r>
      <w:r w:rsidR="008F7923" w:rsidRPr="00136F9E">
        <w:rPr>
          <w:rFonts w:ascii="Calibri" w:hAnsi="Calibri" w:cs="Calibri"/>
          <w:sz w:val="20"/>
          <w:szCs w:val="20"/>
        </w:rPr>
        <w:fldChar w:fldCharType="end"/>
      </w:r>
      <w:r w:rsidR="00290767" w:rsidRPr="00136F9E">
        <w:rPr>
          <w:rFonts w:ascii="Calibri" w:hAnsi="Calibri" w:cs="Calibri"/>
          <w:sz w:val="20"/>
          <w:szCs w:val="20"/>
        </w:rPr>
      </w:r>
      <w:r w:rsidR="00290767" w:rsidRPr="00136F9E">
        <w:rPr>
          <w:rFonts w:ascii="Calibri" w:hAnsi="Calibri" w:cs="Calibri"/>
          <w:sz w:val="20"/>
          <w:szCs w:val="20"/>
        </w:rPr>
        <w:fldChar w:fldCharType="separate"/>
      </w:r>
      <w:r w:rsidR="008F7923" w:rsidRPr="00136F9E">
        <w:rPr>
          <w:rFonts w:ascii="Calibri" w:hAnsi="Calibri" w:cs="Calibri"/>
          <w:noProof/>
          <w:sz w:val="20"/>
          <w:szCs w:val="20"/>
        </w:rPr>
        <w:t>[39]</w:t>
      </w:r>
      <w:r w:rsidR="00290767" w:rsidRPr="00136F9E">
        <w:rPr>
          <w:rFonts w:ascii="Calibri" w:hAnsi="Calibri" w:cs="Calibri"/>
          <w:sz w:val="20"/>
          <w:szCs w:val="20"/>
        </w:rPr>
        <w:fldChar w:fldCharType="end"/>
      </w:r>
      <w:r w:rsidRPr="00136F9E">
        <w:rPr>
          <w:rFonts w:ascii="Calibri" w:hAnsi="Calibri" w:cs="Calibri"/>
          <w:sz w:val="20"/>
          <w:szCs w:val="20"/>
        </w:rPr>
        <w:t>.  Another study in 12 patients, used</w:t>
      </w:r>
      <w:r w:rsidR="00531BD5" w:rsidRPr="00136F9E">
        <w:rPr>
          <w:rFonts w:ascii="Calibri" w:hAnsi="Calibri" w:cs="Calibri"/>
          <w:sz w:val="20"/>
          <w:szCs w:val="20"/>
        </w:rPr>
        <w:t xml:space="preserve"> computed tomography</w:t>
      </w:r>
      <w:r w:rsidRPr="00136F9E">
        <w:rPr>
          <w:rFonts w:ascii="Calibri" w:hAnsi="Calibri" w:cs="Calibri"/>
          <w:sz w:val="20"/>
          <w:szCs w:val="20"/>
        </w:rPr>
        <w:t xml:space="preserve"> </w:t>
      </w:r>
      <w:r w:rsidR="00531BD5" w:rsidRPr="00136F9E">
        <w:rPr>
          <w:rFonts w:ascii="Calibri" w:hAnsi="Calibri" w:cs="Calibri"/>
          <w:sz w:val="20"/>
          <w:szCs w:val="20"/>
        </w:rPr>
        <w:t>(</w:t>
      </w:r>
      <w:r w:rsidRPr="00136F9E">
        <w:rPr>
          <w:rFonts w:ascii="Calibri" w:hAnsi="Calibri" w:cs="Calibri"/>
          <w:sz w:val="20"/>
          <w:szCs w:val="20"/>
        </w:rPr>
        <w:t>CT</w:t>
      </w:r>
      <w:r w:rsidR="00531BD5" w:rsidRPr="00136F9E">
        <w:rPr>
          <w:rFonts w:ascii="Calibri" w:hAnsi="Calibri" w:cs="Calibri"/>
          <w:sz w:val="20"/>
          <w:szCs w:val="20"/>
        </w:rPr>
        <w:t>) imaging</w:t>
      </w:r>
      <w:r w:rsidRPr="00136F9E">
        <w:rPr>
          <w:rFonts w:ascii="Calibri" w:hAnsi="Calibri" w:cs="Calibri"/>
          <w:sz w:val="20"/>
          <w:szCs w:val="20"/>
        </w:rPr>
        <w:t xml:space="preserve"> to assess sinus disease before and 1 year after initiation on IVA.</w:t>
      </w:r>
      <w:r w:rsidR="003261F7" w:rsidRPr="00136F9E">
        <w:rPr>
          <w:rFonts w:ascii="Calibri" w:hAnsi="Calibri" w:cs="Calibri"/>
          <w:sz w:val="20"/>
          <w:szCs w:val="20"/>
        </w:rPr>
        <w:t xml:space="preserve">  CT of the sinuses in all patients improved</w:t>
      </w:r>
      <w:r w:rsidR="00FC2A61" w:rsidRPr="00136F9E">
        <w:rPr>
          <w:rFonts w:ascii="Calibri" w:hAnsi="Calibri" w:cs="Calibri"/>
          <w:sz w:val="20"/>
          <w:szCs w:val="20"/>
        </w:rPr>
        <w:t xml:space="preserve"> </w:t>
      </w:r>
      <w:r w:rsidR="00290767" w:rsidRPr="00136F9E">
        <w:rPr>
          <w:rFonts w:ascii="Calibri" w:hAnsi="Calibri" w:cs="Calibri"/>
          <w:sz w:val="20"/>
          <w:szCs w:val="20"/>
        </w:rPr>
        <w:fldChar w:fldCharType="begin">
          <w:fldData xml:space="preserve">PEVuZE5vdGU+PENpdGU+PEF1dGhvcj5TaGVpa2g8L0F1dGhvcj48WWVhcj4yMDE1PC9ZZWFyPjxS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==
</w:fldData>
        </w:fldChar>
      </w:r>
      <w:r w:rsidR="008F7923" w:rsidRPr="00136F9E">
        <w:rPr>
          <w:rFonts w:ascii="Calibri" w:hAnsi="Calibri" w:cs="Calibri"/>
          <w:sz w:val="20"/>
          <w:szCs w:val="20"/>
        </w:rPr>
        <w:instrText xml:space="preserve"> ADDIN EN.CITE </w:instrText>
      </w:r>
      <w:r w:rsidR="008F7923" w:rsidRPr="00136F9E">
        <w:rPr>
          <w:rFonts w:ascii="Calibri" w:hAnsi="Calibri" w:cs="Calibri"/>
          <w:sz w:val="20"/>
          <w:szCs w:val="20"/>
        </w:rPr>
        <w:fldChar w:fldCharType="begin">
          <w:fldData xml:space="preserve">PEVuZE5vdGU+PENpdGU+PEF1dGhvcj5TaGVpa2g8L0F1dGhvcj48WWVhcj4yMDE1PC9ZZWFyPjxS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==
</w:fldData>
        </w:fldChar>
      </w:r>
      <w:r w:rsidR="008F7923" w:rsidRPr="00136F9E">
        <w:rPr>
          <w:rFonts w:ascii="Calibri" w:hAnsi="Calibri" w:cs="Calibri"/>
          <w:sz w:val="20"/>
          <w:szCs w:val="20"/>
        </w:rPr>
        <w:instrText xml:space="preserve"> ADDIN EN.CITE.DATA </w:instrText>
      </w:r>
      <w:r w:rsidR="008F7923" w:rsidRPr="00136F9E">
        <w:rPr>
          <w:rFonts w:ascii="Calibri" w:hAnsi="Calibri" w:cs="Calibri"/>
          <w:sz w:val="20"/>
          <w:szCs w:val="20"/>
        </w:rPr>
      </w:r>
      <w:r w:rsidR="008F7923" w:rsidRPr="00136F9E">
        <w:rPr>
          <w:rFonts w:ascii="Calibri" w:hAnsi="Calibri" w:cs="Calibri"/>
          <w:sz w:val="20"/>
          <w:szCs w:val="20"/>
        </w:rPr>
        <w:fldChar w:fldCharType="end"/>
      </w:r>
      <w:r w:rsidR="00290767" w:rsidRPr="00136F9E">
        <w:rPr>
          <w:rFonts w:ascii="Calibri" w:hAnsi="Calibri" w:cs="Calibri"/>
          <w:sz w:val="20"/>
          <w:szCs w:val="20"/>
        </w:rPr>
      </w:r>
      <w:r w:rsidR="00290767" w:rsidRPr="00136F9E">
        <w:rPr>
          <w:rFonts w:ascii="Calibri" w:hAnsi="Calibri" w:cs="Calibri"/>
          <w:sz w:val="20"/>
          <w:szCs w:val="20"/>
        </w:rPr>
        <w:fldChar w:fldCharType="separate"/>
      </w:r>
      <w:r w:rsidR="008F7923" w:rsidRPr="00136F9E">
        <w:rPr>
          <w:rFonts w:ascii="Calibri" w:hAnsi="Calibri" w:cs="Calibri"/>
          <w:noProof/>
          <w:sz w:val="20"/>
          <w:szCs w:val="20"/>
        </w:rPr>
        <w:t>[40]</w:t>
      </w:r>
      <w:r w:rsidR="00290767" w:rsidRPr="00136F9E">
        <w:rPr>
          <w:rFonts w:ascii="Calibri" w:hAnsi="Calibri" w:cs="Calibri"/>
          <w:sz w:val="20"/>
          <w:szCs w:val="20"/>
        </w:rPr>
        <w:fldChar w:fldCharType="end"/>
      </w:r>
      <w:r w:rsidR="003261F7" w:rsidRPr="00136F9E">
        <w:rPr>
          <w:rFonts w:ascii="Calibri" w:hAnsi="Calibri" w:cs="Calibri"/>
          <w:sz w:val="20"/>
          <w:szCs w:val="20"/>
        </w:rPr>
        <w:t>.  Currently, there is an ongoing clinical trial studying sinus disease in 70 CF patients taking triple therapy</w:t>
      </w:r>
      <w:r w:rsidR="004D291A" w:rsidRPr="00136F9E">
        <w:rPr>
          <w:rFonts w:ascii="Calibri" w:hAnsi="Calibri" w:cs="Calibri"/>
          <w:sz w:val="20"/>
          <w:szCs w:val="20"/>
        </w:rPr>
        <w:t xml:space="preserve"> </w:t>
      </w:r>
      <w:r w:rsidR="00290767" w:rsidRPr="00136F9E">
        <w:rPr>
          <w:rFonts w:ascii="Calibri" w:hAnsi="Calibri" w:cs="Calibri"/>
          <w:sz w:val="20"/>
          <w:szCs w:val="20"/>
        </w:rPr>
        <w:fldChar w:fldCharType="begin"/>
      </w:r>
      <w:r w:rsidR="008F7923" w:rsidRPr="00136F9E">
        <w:rPr>
          <w:rFonts w:ascii="Calibri" w:hAnsi="Calibri" w:cs="Calibri"/>
          <w:sz w:val="20"/>
          <w:szCs w:val="20"/>
        </w:rPr>
        <w:instrText xml:space="preserve"> ADDIN EN.CITE &lt;EndNote&gt;&lt;Cite&gt;&lt;RecNum&gt;394&lt;/RecNum&gt;&lt;DisplayText&gt;[41]&lt;/DisplayText&gt;&lt;record&gt;&lt;rec-number&gt;394&lt;/rec-number&gt;&lt;foreign-keys&gt;&lt;key app="EN" db-id="5vw2s9x06ws555e5dft5szeddwz5zv9rd502" timestamp="1634823726"&gt;394&lt;/key&gt;&lt;/foreign-keys&gt;&lt;ref-type name="Web Page"&gt;12&lt;/ref-type&gt;&lt;contributors&gt;&lt;/contributors&gt;&lt;titles&gt;&lt;title&gt;Impact of Triple Combination CFTR Therapy on Sinus Disease.&lt;/title&gt;&lt;/titles&gt;&lt;volume&gt;2019&lt;/volume&gt;&lt;number&gt;05 December 2019&lt;/number&gt;&lt;dates&gt;&lt;/dates&gt;&lt;urls&gt;&lt;related-urls&gt;&lt;url&gt;https://ClinicalTrials.gov/show/NCT04056702&lt;/url&gt;&lt;/related-urls&gt;&lt;/urls&gt;&lt;/record&gt;&lt;/Cite&gt;&lt;/EndNote&gt;</w:instrText>
      </w:r>
      <w:r w:rsidR="00290767" w:rsidRPr="00136F9E">
        <w:rPr>
          <w:rFonts w:ascii="Calibri" w:hAnsi="Calibri" w:cs="Calibri"/>
          <w:sz w:val="20"/>
          <w:szCs w:val="20"/>
        </w:rPr>
        <w:fldChar w:fldCharType="separate"/>
      </w:r>
      <w:r w:rsidR="008F7923" w:rsidRPr="00136F9E">
        <w:rPr>
          <w:rFonts w:ascii="Calibri" w:hAnsi="Calibri" w:cs="Calibri"/>
          <w:noProof/>
          <w:sz w:val="20"/>
          <w:szCs w:val="20"/>
        </w:rPr>
        <w:t>[41]</w:t>
      </w:r>
      <w:r w:rsidR="00290767" w:rsidRPr="00136F9E">
        <w:rPr>
          <w:rFonts w:ascii="Calibri" w:hAnsi="Calibri" w:cs="Calibri"/>
          <w:sz w:val="20"/>
          <w:szCs w:val="20"/>
        </w:rPr>
        <w:fldChar w:fldCharType="end"/>
      </w:r>
      <w:r w:rsidR="003261F7" w:rsidRPr="00136F9E">
        <w:rPr>
          <w:rFonts w:ascii="Calibri" w:hAnsi="Calibri" w:cs="Calibri"/>
          <w:sz w:val="20"/>
          <w:szCs w:val="20"/>
        </w:rPr>
        <w:t>.</w:t>
      </w:r>
    </w:p>
    <w:p w14:paraId="483AAD63" w14:textId="71599F35" w:rsidR="00EB1088" w:rsidRPr="00136F9E" w:rsidRDefault="00EB1088" w:rsidP="00892176">
      <w:pPr>
        <w:spacing w:line="480" w:lineRule="auto"/>
        <w:rPr>
          <w:rFonts w:ascii="Calibri" w:hAnsi="Calibri" w:cs="Calibri"/>
          <w:sz w:val="20"/>
          <w:szCs w:val="20"/>
        </w:rPr>
      </w:pPr>
      <w:r w:rsidRPr="00136F9E">
        <w:rPr>
          <w:rFonts w:ascii="Calibri" w:hAnsi="Calibri" w:cs="Calibri"/>
          <w:sz w:val="20"/>
          <w:szCs w:val="20"/>
        </w:rPr>
        <w:t>The neurocognitive effects of IVA remain unclear.  Registry data in US and UK, show a reduction in depression in IVA-treated patients</w:t>
      </w:r>
      <w:r w:rsidR="004D291A" w:rsidRPr="00136F9E">
        <w:rPr>
          <w:rFonts w:ascii="Calibri" w:hAnsi="Calibri" w:cs="Calibri"/>
          <w:sz w:val="20"/>
          <w:szCs w:val="20"/>
        </w:rPr>
        <w:t xml:space="preserve"> </w:t>
      </w:r>
      <w:r w:rsidR="00290767" w:rsidRPr="00136F9E">
        <w:rPr>
          <w:rFonts w:ascii="Calibri" w:hAnsi="Calibri" w:cs="Calibri"/>
          <w:sz w:val="20"/>
          <w:szCs w:val="20"/>
        </w:rPr>
        <w:fldChar w:fldCharType="begin">
          <w:fldData xml:space="preserve">PEVuZE5vdGU+PENpdGU+PEF1dGhvcj5CZXNzb25vdmE8L0F1dGhvcj48WWVhcj4yMDE4PC9ZZWFy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</w:fldData>
        </w:fldChar>
      </w:r>
      <w:r w:rsidR="008F7923" w:rsidRPr="00136F9E">
        <w:rPr>
          <w:rFonts w:ascii="Calibri" w:hAnsi="Calibri" w:cs="Calibri"/>
          <w:sz w:val="20"/>
          <w:szCs w:val="20"/>
        </w:rPr>
        <w:instrText xml:space="preserve"> ADDIN EN.CITE </w:instrText>
      </w:r>
      <w:r w:rsidR="008F7923" w:rsidRPr="00136F9E">
        <w:rPr>
          <w:rFonts w:ascii="Calibri" w:hAnsi="Calibri" w:cs="Calibri"/>
          <w:sz w:val="20"/>
          <w:szCs w:val="20"/>
        </w:rPr>
        <w:fldChar w:fldCharType="begin">
          <w:fldData xml:space="preserve">PEVuZE5vdGU+PENpdGU+PEF1dGhvcj5CZXNzb25vdmE8L0F1dGhvcj48WWVhcj4yMDE4PC9ZZWFy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</w:fldData>
        </w:fldChar>
      </w:r>
      <w:r w:rsidR="008F7923" w:rsidRPr="00136F9E">
        <w:rPr>
          <w:rFonts w:ascii="Calibri" w:hAnsi="Calibri" w:cs="Calibri"/>
          <w:sz w:val="20"/>
          <w:szCs w:val="20"/>
        </w:rPr>
        <w:instrText xml:space="preserve"> ADDIN EN.CITE.DATA </w:instrText>
      </w:r>
      <w:r w:rsidR="008F7923" w:rsidRPr="00136F9E">
        <w:rPr>
          <w:rFonts w:ascii="Calibri" w:hAnsi="Calibri" w:cs="Calibri"/>
          <w:sz w:val="20"/>
          <w:szCs w:val="20"/>
        </w:rPr>
      </w:r>
      <w:r w:rsidR="008F7923" w:rsidRPr="00136F9E">
        <w:rPr>
          <w:rFonts w:ascii="Calibri" w:hAnsi="Calibri" w:cs="Calibri"/>
          <w:sz w:val="20"/>
          <w:szCs w:val="20"/>
        </w:rPr>
        <w:fldChar w:fldCharType="end"/>
      </w:r>
      <w:r w:rsidR="00290767" w:rsidRPr="00136F9E">
        <w:rPr>
          <w:rFonts w:ascii="Calibri" w:hAnsi="Calibri" w:cs="Calibri"/>
          <w:sz w:val="20"/>
          <w:szCs w:val="20"/>
        </w:rPr>
      </w:r>
      <w:r w:rsidR="00290767" w:rsidRPr="00136F9E">
        <w:rPr>
          <w:rFonts w:ascii="Calibri" w:hAnsi="Calibri" w:cs="Calibri"/>
          <w:sz w:val="20"/>
          <w:szCs w:val="20"/>
        </w:rPr>
        <w:fldChar w:fldCharType="separate"/>
      </w:r>
      <w:r w:rsidR="008F7923" w:rsidRPr="00136F9E">
        <w:rPr>
          <w:rFonts w:ascii="Calibri" w:hAnsi="Calibri" w:cs="Calibri"/>
          <w:noProof/>
          <w:sz w:val="20"/>
          <w:szCs w:val="20"/>
        </w:rPr>
        <w:t>[21]</w:t>
      </w:r>
      <w:r w:rsidR="00290767" w:rsidRPr="00136F9E">
        <w:rPr>
          <w:rFonts w:ascii="Calibri" w:hAnsi="Calibri" w:cs="Calibri"/>
          <w:sz w:val="20"/>
          <w:szCs w:val="20"/>
        </w:rPr>
        <w:fldChar w:fldCharType="end"/>
      </w:r>
      <w:r w:rsidRPr="00136F9E">
        <w:rPr>
          <w:rFonts w:ascii="Calibri" w:hAnsi="Calibri" w:cs="Calibri"/>
          <w:sz w:val="20"/>
          <w:szCs w:val="20"/>
        </w:rPr>
        <w:t>.  However, there are case reports and series of patients experiencing new onset depression, anxiety or bipolar disorders and suicidal ideation on LUM</w:t>
      </w:r>
      <w:r w:rsidR="00531BD5" w:rsidRPr="00136F9E">
        <w:rPr>
          <w:rFonts w:ascii="Calibri" w:hAnsi="Calibri" w:cs="Calibri"/>
          <w:sz w:val="20"/>
          <w:szCs w:val="20"/>
        </w:rPr>
        <w:t>/</w:t>
      </w:r>
      <w:r w:rsidRPr="00136F9E">
        <w:rPr>
          <w:rFonts w:ascii="Calibri" w:hAnsi="Calibri" w:cs="Calibri"/>
          <w:sz w:val="20"/>
          <w:szCs w:val="20"/>
        </w:rPr>
        <w:t>IVA</w:t>
      </w:r>
      <w:r w:rsidR="00FC2A61" w:rsidRPr="00136F9E">
        <w:rPr>
          <w:rFonts w:ascii="Calibri" w:hAnsi="Calibri" w:cs="Calibri"/>
          <w:sz w:val="20"/>
          <w:szCs w:val="20"/>
        </w:rPr>
        <w:t xml:space="preserve"> </w:t>
      </w:r>
      <w:r w:rsidR="00290767" w:rsidRPr="00136F9E">
        <w:rPr>
          <w:rFonts w:ascii="Calibri" w:hAnsi="Calibri" w:cs="Calibri"/>
          <w:sz w:val="20"/>
          <w:szCs w:val="20"/>
        </w:rPr>
        <w:fldChar w:fldCharType="begin">
          <w:fldData xml:space="preserve">PEVuZE5vdGU+PENpdGU+PEF1dGhvcj5CZXNzb25vdmE8L0F1dGhvcj48WWVhcj4yMDE4PC9ZZWFy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</w:fldData>
        </w:fldChar>
      </w:r>
      <w:r w:rsidR="008F7923" w:rsidRPr="00136F9E">
        <w:rPr>
          <w:rFonts w:ascii="Calibri" w:hAnsi="Calibri" w:cs="Calibri"/>
          <w:sz w:val="20"/>
          <w:szCs w:val="20"/>
        </w:rPr>
        <w:instrText xml:space="preserve"> ADDIN EN.CITE </w:instrText>
      </w:r>
      <w:r w:rsidR="008F7923" w:rsidRPr="00136F9E">
        <w:rPr>
          <w:rFonts w:ascii="Calibri" w:hAnsi="Calibri" w:cs="Calibri"/>
          <w:sz w:val="20"/>
          <w:szCs w:val="20"/>
        </w:rPr>
        <w:fldChar w:fldCharType="begin">
          <w:fldData xml:space="preserve">PEVuZE5vdGU+PENpdGU+PEF1dGhvcj5CZXNzb25vdmE8L0F1dGhvcj48WWVhcj4yMDE4PC9ZZWFy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</w:fldData>
        </w:fldChar>
      </w:r>
      <w:r w:rsidR="008F7923" w:rsidRPr="00136F9E">
        <w:rPr>
          <w:rFonts w:ascii="Calibri" w:hAnsi="Calibri" w:cs="Calibri"/>
          <w:sz w:val="20"/>
          <w:szCs w:val="20"/>
        </w:rPr>
        <w:instrText xml:space="preserve"> ADDIN EN.CITE.DATA </w:instrText>
      </w:r>
      <w:r w:rsidR="008F7923" w:rsidRPr="00136F9E">
        <w:rPr>
          <w:rFonts w:ascii="Calibri" w:hAnsi="Calibri" w:cs="Calibri"/>
          <w:sz w:val="20"/>
          <w:szCs w:val="20"/>
        </w:rPr>
      </w:r>
      <w:r w:rsidR="008F7923" w:rsidRPr="00136F9E">
        <w:rPr>
          <w:rFonts w:ascii="Calibri" w:hAnsi="Calibri" w:cs="Calibri"/>
          <w:sz w:val="20"/>
          <w:szCs w:val="20"/>
        </w:rPr>
        <w:fldChar w:fldCharType="end"/>
      </w:r>
      <w:r w:rsidR="00290767" w:rsidRPr="00136F9E">
        <w:rPr>
          <w:rFonts w:ascii="Calibri" w:hAnsi="Calibri" w:cs="Calibri"/>
          <w:sz w:val="20"/>
          <w:szCs w:val="20"/>
        </w:rPr>
      </w:r>
      <w:r w:rsidR="00290767" w:rsidRPr="00136F9E">
        <w:rPr>
          <w:rFonts w:ascii="Calibri" w:hAnsi="Calibri" w:cs="Calibri"/>
          <w:sz w:val="20"/>
          <w:szCs w:val="20"/>
        </w:rPr>
        <w:fldChar w:fldCharType="separate"/>
      </w:r>
      <w:r w:rsidR="008F7923" w:rsidRPr="00136F9E">
        <w:rPr>
          <w:rFonts w:ascii="Calibri" w:hAnsi="Calibri" w:cs="Calibri"/>
          <w:noProof/>
          <w:sz w:val="20"/>
          <w:szCs w:val="20"/>
        </w:rPr>
        <w:t>[21, 42]</w:t>
      </w:r>
      <w:r w:rsidR="00290767" w:rsidRPr="00136F9E">
        <w:rPr>
          <w:rFonts w:ascii="Calibri" w:hAnsi="Calibri" w:cs="Calibri"/>
          <w:sz w:val="20"/>
          <w:szCs w:val="20"/>
        </w:rPr>
        <w:fldChar w:fldCharType="end"/>
      </w:r>
      <w:r w:rsidRPr="00136F9E">
        <w:rPr>
          <w:rFonts w:ascii="Calibri" w:hAnsi="Calibri" w:cs="Calibri"/>
          <w:sz w:val="20"/>
          <w:szCs w:val="20"/>
        </w:rPr>
        <w:t xml:space="preserve">.  </w:t>
      </w:r>
      <w:r w:rsidR="00974103" w:rsidRPr="00136F9E">
        <w:rPr>
          <w:rFonts w:ascii="Calibri" w:hAnsi="Calibri" w:cs="Calibri"/>
          <w:sz w:val="20"/>
          <w:szCs w:val="20"/>
        </w:rPr>
        <w:t>F</w:t>
      </w:r>
      <w:r w:rsidRPr="00136F9E">
        <w:rPr>
          <w:rFonts w:ascii="Calibri" w:hAnsi="Calibri" w:cs="Calibri"/>
          <w:sz w:val="20"/>
          <w:szCs w:val="20"/>
        </w:rPr>
        <w:t xml:space="preserve">urther research </w:t>
      </w:r>
      <w:r w:rsidR="00974103" w:rsidRPr="00136F9E">
        <w:rPr>
          <w:rFonts w:ascii="Calibri" w:hAnsi="Calibri" w:cs="Calibri"/>
          <w:sz w:val="20"/>
          <w:szCs w:val="20"/>
        </w:rPr>
        <w:t>is required</w:t>
      </w:r>
      <w:r w:rsidRPr="00136F9E">
        <w:rPr>
          <w:rFonts w:ascii="Calibri" w:hAnsi="Calibri" w:cs="Calibri"/>
          <w:sz w:val="20"/>
          <w:szCs w:val="20"/>
        </w:rPr>
        <w:t xml:space="preserve"> in this area. </w:t>
      </w:r>
    </w:p>
    <w:p w14:paraId="7F78BDEB" w14:textId="1051DB63" w:rsidR="004260D4" w:rsidRPr="005E4BCD" w:rsidRDefault="004260D4" w:rsidP="005E4BCD">
      <w:pPr>
        <w:spacing w:line="480" w:lineRule="auto"/>
        <w:rPr>
          <w:rFonts w:ascii="Calibri" w:hAnsi="Calibri" w:cs="Calibri"/>
          <w:color w:val="FF0000"/>
          <w:sz w:val="20"/>
          <w:szCs w:val="20"/>
        </w:rPr>
      </w:pPr>
    </w:p>
    <w:p w14:paraId="5FECBBBC" w14:textId="7BF4D3B1" w:rsidR="004260D4" w:rsidRPr="005E4BCD" w:rsidRDefault="004260D4" w:rsidP="005E4BCD">
      <w:pPr>
        <w:spacing w:line="480" w:lineRule="auto"/>
        <w:rPr>
          <w:rFonts w:ascii="Calibri" w:hAnsi="Calibri" w:cs="Calibri"/>
          <w:b/>
          <w:bCs/>
          <w:sz w:val="20"/>
          <w:szCs w:val="20"/>
        </w:rPr>
      </w:pPr>
      <w:r w:rsidRPr="005E4BCD">
        <w:rPr>
          <w:rFonts w:ascii="Calibri" w:hAnsi="Calibri" w:cs="Calibri"/>
          <w:b/>
          <w:bCs/>
          <w:sz w:val="20"/>
          <w:szCs w:val="20"/>
        </w:rPr>
        <w:t>3.</w:t>
      </w:r>
      <w:r w:rsidR="00D63FAE">
        <w:rPr>
          <w:rFonts w:ascii="Calibri" w:hAnsi="Calibri" w:cs="Calibri"/>
          <w:b/>
          <w:bCs/>
          <w:sz w:val="20"/>
          <w:szCs w:val="20"/>
        </w:rPr>
        <w:t>4</w:t>
      </w:r>
      <w:r w:rsidRPr="005E4BCD">
        <w:rPr>
          <w:rFonts w:ascii="Calibri" w:hAnsi="Calibri" w:cs="Calibri"/>
          <w:b/>
          <w:bCs/>
          <w:sz w:val="20"/>
          <w:szCs w:val="20"/>
        </w:rPr>
        <w:t xml:space="preserve"> Current licencing </w:t>
      </w:r>
      <w:r w:rsidR="002D4D16" w:rsidRPr="005E4BCD">
        <w:rPr>
          <w:rFonts w:ascii="Calibri" w:hAnsi="Calibri" w:cs="Calibri"/>
          <w:b/>
          <w:bCs/>
          <w:sz w:val="20"/>
          <w:szCs w:val="20"/>
        </w:rPr>
        <w:t>and safety data</w:t>
      </w:r>
    </w:p>
    <w:p w14:paraId="66D34E2C" w14:textId="163D9C68" w:rsidR="00477B30" w:rsidRPr="005E4BCD" w:rsidRDefault="008A6655" w:rsidP="005E4BCD">
      <w:pPr>
        <w:spacing w:line="480" w:lineRule="auto"/>
        <w:rPr>
          <w:rFonts w:ascii="Calibri" w:hAnsi="Calibri" w:cs="Calibri"/>
          <w:sz w:val="20"/>
          <w:szCs w:val="20"/>
        </w:rPr>
      </w:pPr>
      <w:r w:rsidRPr="005E4BCD">
        <w:rPr>
          <w:rFonts w:ascii="Calibri" w:hAnsi="Calibri" w:cs="Calibri"/>
          <w:sz w:val="20"/>
          <w:szCs w:val="20"/>
        </w:rPr>
        <w:t>Both</w:t>
      </w:r>
      <w:r w:rsidR="00145D17" w:rsidRPr="005E4BCD">
        <w:rPr>
          <w:rFonts w:ascii="Calibri" w:hAnsi="Calibri" w:cs="Calibri"/>
          <w:sz w:val="20"/>
          <w:szCs w:val="20"/>
        </w:rPr>
        <w:t xml:space="preserve"> </w:t>
      </w:r>
      <w:r w:rsidRPr="005E4BCD">
        <w:rPr>
          <w:rFonts w:ascii="Calibri" w:hAnsi="Calibri" w:cs="Calibri"/>
          <w:sz w:val="20"/>
          <w:szCs w:val="20"/>
        </w:rPr>
        <w:t xml:space="preserve">the </w:t>
      </w:r>
      <w:r w:rsidR="00145D17" w:rsidRPr="005E4BCD">
        <w:rPr>
          <w:rFonts w:ascii="Calibri" w:hAnsi="Calibri" w:cs="Calibri"/>
          <w:sz w:val="20"/>
          <w:szCs w:val="20"/>
        </w:rPr>
        <w:t xml:space="preserve">European Medicines Agency (EMA) </w:t>
      </w:r>
      <w:r w:rsidRPr="005E4BCD">
        <w:rPr>
          <w:rFonts w:ascii="Calibri" w:hAnsi="Calibri" w:cs="Calibri"/>
          <w:sz w:val="20"/>
          <w:szCs w:val="20"/>
        </w:rPr>
        <w:t xml:space="preserve">and </w:t>
      </w:r>
      <w:r w:rsidR="00C05B94" w:rsidRPr="005E4BCD">
        <w:rPr>
          <w:rFonts w:ascii="Calibri" w:hAnsi="Calibri" w:cs="Calibri"/>
          <w:sz w:val="20"/>
          <w:szCs w:val="20"/>
        </w:rPr>
        <w:t xml:space="preserve">U.S. Food and Drug Administration (FDA) currently licence </w:t>
      </w:r>
      <w:r w:rsidR="00E51856" w:rsidRPr="005E4BCD">
        <w:rPr>
          <w:rFonts w:ascii="Calibri" w:hAnsi="Calibri" w:cs="Calibri"/>
          <w:sz w:val="20"/>
          <w:szCs w:val="20"/>
        </w:rPr>
        <w:t>IVA</w:t>
      </w:r>
      <w:r w:rsidR="00C05B94" w:rsidRPr="005E4BCD">
        <w:rPr>
          <w:rFonts w:ascii="Calibri" w:hAnsi="Calibri" w:cs="Calibri"/>
          <w:sz w:val="20"/>
          <w:szCs w:val="20"/>
        </w:rPr>
        <w:t xml:space="preserve"> for </w:t>
      </w:r>
      <w:r w:rsidR="0080693D" w:rsidRPr="005E4BCD">
        <w:rPr>
          <w:rFonts w:ascii="Calibri" w:hAnsi="Calibri" w:cs="Calibri"/>
          <w:sz w:val="20"/>
          <w:szCs w:val="20"/>
        </w:rPr>
        <w:t>children</w:t>
      </w:r>
      <w:r w:rsidR="002F3205" w:rsidRPr="005E4BCD">
        <w:rPr>
          <w:rFonts w:ascii="Calibri" w:hAnsi="Calibri" w:cs="Calibri"/>
          <w:sz w:val="20"/>
          <w:szCs w:val="20"/>
        </w:rPr>
        <w:t xml:space="preserve"> with CF,</w:t>
      </w:r>
      <w:r w:rsidR="0080693D" w:rsidRPr="005E4BCD">
        <w:rPr>
          <w:rFonts w:ascii="Calibri" w:hAnsi="Calibri" w:cs="Calibri"/>
          <w:sz w:val="20"/>
          <w:szCs w:val="20"/>
        </w:rPr>
        <w:t xml:space="preserve"> over 4 months of age</w:t>
      </w:r>
      <w:r w:rsidR="002F3205" w:rsidRPr="005E4BCD">
        <w:rPr>
          <w:rFonts w:ascii="Calibri" w:hAnsi="Calibri" w:cs="Calibri"/>
          <w:sz w:val="20"/>
          <w:szCs w:val="20"/>
        </w:rPr>
        <w:t>,</w:t>
      </w:r>
      <w:r w:rsidRPr="005E4BCD">
        <w:rPr>
          <w:rFonts w:ascii="Calibri" w:hAnsi="Calibri" w:cs="Calibri"/>
          <w:sz w:val="20"/>
          <w:szCs w:val="20"/>
        </w:rPr>
        <w:t xml:space="preserve"> </w:t>
      </w:r>
      <w:r w:rsidR="002F3205" w:rsidRPr="005E4BCD">
        <w:rPr>
          <w:rFonts w:ascii="Calibri" w:hAnsi="Calibri" w:cs="Calibri"/>
          <w:sz w:val="20"/>
          <w:szCs w:val="20"/>
        </w:rPr>
        <w:t>who carry at least one of the trial investigated genes</w:t>
      </w:r>
      <w:r w:rsidR="009227F1" w:rsidRPr="005E4BCD">
        <w:rPr>
          <w:rFonts w:ascii="Calibri" w:hAnsi="Calibri" w:cs="Calibri"/>
          <w:sz w:val="20"/>
          <w:szCs w:val="20"/>
        </w:rPr>
        <w:t xml:space="preserve">: </w:t>
      </w:r>
      <w:r w:rsidR="009227F1" w:rsidRPr="005E4BCD">
        <w:rPr>
          <w:rFonts w:ascii="Calibri" w:hAnsi="Calibri" w:cs="Calibri"/>
          <w:i/>
          <w:iCs/>
          <w:sz w:val="20"/>
          <w:szCs w:val="20"/>
        </w:rPr>
        <w:t xml:space="preserve">G551D, G1244E, G1349D, G178R, G551S, S1251N, S1255P, S549N, S549R </w:t>
      </w:r>
      <w:r w:rsidR="009227F1" w:rsidRPr="005E4BCD">
        <w:rPr>
          <w:rFonts w:ascii="Calibri" w:hAnsi="Calibri" w:cs="Calibri"/>
          <w:sz w:val="20"/>
          <w:szCs w:val="20"/>
        </w:rPr>
        <w:t>and</w:t>
      </w:r>
      <w:r w:rsidR="009227F1" w:rsidRPr="005E4BCD">
        <w:rPr>
          <w:rFonts w:ascii="Calibri" w:hAnsi="Calibri" w:cs="Calibri"/>
          <w:i/>
          <w:iCs/>
          <w:sz w:val="20"/>
          <w:szCs w:val="20"/>
        </w:rPr>
        <w:t xml:space="preserve"> R117H</w:t>
      </w:r>
      <w:r w:rsidR="002C61A3">
        <w:rPr>
          <w:rFonts w:ascii="Calibri" w:hAnsi="Calibri" w:cs="Calibri"/>
          <w:i/>
          <w:iCs/>
          <w:sz w:val="20"/>
          <w:szCs w:val="20"/>
        </w:rPr>
        <w:t xml:space="preserve"> </w:t>
      </w:r>
      <w:r w:rsidR="006E7EE0" w:rsidRPr="005E4BCD">
        <w:rPr>
          <w:rFonts w:ascii="Calibri" w:hAnsi="Calibri" w:cs="Calibri"/>
          <w:sz w:val="20"/>
          <w:szCs w:val="20"/>
        </w:rPr>
        <w:fldChar w:fldCharType="begin"/>
      </w:r>
      <w:r w:rsidR="008F7923">
        <w:rPr>
          <w:rFonts w:ascii="Calibri" w:hAnsi="Calibri" w:cs="Calibri"/>
          <w:sz w:val="20"/>
          <w:szCs w:val="20"/>
        </w:rPr>
        <w:instrText xml:space="preserve"> ADDIN EN.CITE &lt;EndNote&gt;&lt;Cite&gt;&lt;RecNum&gt;396&lt;/RecNum&gt;&lt;DisplayText&gt;[43, 44]&lt;/DisplayText&gt;&lt;record&gt;&lt;rec-number&gt;396&lt;/rec-number&gt;&lt;foreign-keys&gt;&lt;key app="EN" db-id="5vw2s9x06ws555e5dft5szeddwz5zv9rd502" timestamp="1634823967"&gt;396&lt;/key&gt;&lt;/foreign-keys&gt;&lt;ref-type name="Web Page"&gt;12&lt;/ref-type&gt;&lt;contributors&gt;&lt;/contributors&gt;&lt;titles&gt;&lt;title&gt;European Medicines Agency webpage on Kalydeco&lt;/title&gt;&lt;/titles&gt;&lt;dates&gt;&lt;/dates&gt;&lt;urls&gt;&lt;related-urls&gt;&lt;url&gt;https://www.ema.europa.eu/en/medicines/human/EPAR/kalydeco&lt;/url&gt;&lt;/related-urls&gt;&lt;/urls&gt;&lt;/record&gt;&lt;/Cite&gt;&lt;Cite&gt;&lt;RecNum&gt;397&lt;/RecNum&gt;&lt;record&gt;&lt;rec-number&gt;397&lt;/rec-number&gt;&lt;foreign-keys&gt;&lt;key app="EN" db-id="5vw2s9x06ws555e5dft5szeddwz5zv9rd502" timestamp="1634824145"&gt;397&lt;/key&gt;&lt;/foreign-keys&gt;&lt;ref-type name="Pamphlet"&gt;24&lt;/ref-type&gt;&lt;contributors&gt;&lt;/contributors&gt;&lt;titles&gt;&lt;title&gt;Highlights of prescribing information for KALYDECO&lt;/title&gt;&lt;/titles&gt;&lt;dates&gt;&lt;/dates&gt;&lt;urls&gt;&lt;related-urls&gt;&lt;url&gt;https://www.accessdata.fda.gov/drugsatfda_docs/label/2017/203188s019lbl.pdf&lt;/url&gt;&lt;/related-urls&gt;&lt;/urls&gt;&lt;/record&gt;&lt;/Cite&gt;&lt;/EndNote&gt;</w:instrText>
      </w:r>
      <w:r w:rsidR="006E7EE0" w:rsidRPr="005E4BCD">
        <w:rPr>
          <w:rFonts w:ascii="Calibri" w:hAnsi="Calibri" w:cs="Calibri"/>
          <w:sz w:val="20"/>
          <w:szCs w:val="20"/>
        </w:rPr>
        <w:fldChar w:fldCharType="separate"/>
      </w:r>
      <w:r w:rsidR="008F7923">
        <w:rPr>
          <w:rFonts w:ascii="Calibri" w:hAnsi="Calibri" w:cs="Calibri"/>
          <w:noProof/>
          <w:sz w:val="20"/>
          <w:szCs w:val="20"/>
        </w:rPr>
        <w:t>[43, 44]</w:t>
      </w:r>
      <w:r w:rsidR="006E7EE0" w:rsidRPr="005E4BCD">
        <w:rPr>
          <w:rFonts w:ascii="Calibri" w:hAnsi="Calibri" w:cs="Calibri"/>
          <w:sz w:val="20"/>
          <w:szCs w:val="20"/>
        </w:rPr>
        <w:fldChar w:fldCharType="end"/>
      </w:r>
      <w:r w:rsidR="009227F1" w:rsidRPr="005E4BCD">
        <w:rPr>
          <w:rFonts w:ascii="Calibri" w:hAnsi="Calibri" w:cs="Calibri"/>
          <w:i/>
          <w:iCs/>
          <w:sz w:val="20"/>
          <w:szCs w:val="20"/>
        </w:rPr>
        <w:t xml:space="preserve">. </w:t>
      </w:r>
      <w:r w:rsidR="00E620A7" w:rsidRPr="005E4BCD">
        <w:rPr>
          <w:rFonts w:ascii="Calibri" w:hAnsi="Calibri" w:cs="Calibri"/>
          <w:sz w:val="20"/>
          <w:szCs w:val="20"/>
        </w:rPr>
        <w:t>The FDA also extend</w:t>
      </w:r>
      <w:r w:rsidR="004E1AD9" w:rsidRPr="005E4BCD">
        <w:rPr>
          <w:rFonts w:ascii="Calibri" w:hAnsi="Calibri" w:cs="Calibri"/>
          <w:sz w:val="20"/>
          <w:szCs w:val="20"/>
        </w:rPr>
        <w:t xml:space="preserve"> the</w:t>
      </w:r>
      <w:r w:rsidR="00E620A7" w:rsidRPr="005E4BCD">
        <w:rPr>
          <w:rFonts w:ascii="Calibri" w:hAnsi="Calibri" w:cs="Calibri"/>
          <w:sz w:val="20"/>
          <w:szCs w:val="20"/>
        </w:rPr>
        <w:t xml:space="preserve"> </w:t>
      </w:r>
      <w:r w:rsidR="00A96C29" w:rsidRPr="005E4BCD">
        <w:rPr>
          <w:rFonts w:ascii="Calibri" w:hAnsi="Calibri" w:cs="Calibri"/>
          <w:sz w:val="20"/>
          <w:szCs w:val="20"/>
        </w:rPr>
        <w:t>licence</w:t>
      </w:r>
      <w:r w:rsidR="00E620A7" w:rsidRPr="005E4BCD">
        <w:rPr>
          <w:rFonts w:ascii="Calibri" w:hAnsi="Calibri" w:cs="Calibri"/>
          <w:sz w:val="20"/>
          <w:szCs w:val="20"/>
        </w:rPr>
        <w:t xml:space="preserve"> to a further </w:t>
      </w:r>
      <w:r w:rsidR="00151BC2">
        <w:rPr>
          <w:rFonts w:ascii="Calibri" w:hAnsi="Calibri" w:cs="Calibri"/>
          <w:sz w:val="20"/>
          <w:szCs w:val="20"/>
        </w:rPr>
        <w:t>87</w:t>
      </w:r>
      <w:r w:rsidR="00151BC2" w:rsidRPr="005E4BCD">
        <w:rPr>
          <w:rFonts w:ascii="Calibri" w:hAnsi="Calibri" w:cs="Calibri"/>
          <w:sz w:val="20"/>
          <w:szCs w:val="20"/>
        </w:rPr>
        <w:t xml:space="preserve"> </w:t>
      </w:r>
      <w:r w:rsidR="001205C9" w:rsidRPr="005E4BCD">
        <w:rPr>
          <w:rFonts w:ascii="Calibri" w:hAnsi="Calibri" w:cs="Calibri"/>
          <w:sz w:val="20"/>
          <w:szCs w:val="20"/>
        </w:rPr>
        <w:t xml:space="preserve">genes that have shown response to </w:t>
      </w:r>
      <w:r w:rsidR="00E51856" w:rsidRPr="005E4BCD">
        <w:rPr>
          <w:rFonts w:ascii="Calibri" w:hAnsi="Calibri" w:cs="Calibri"/>
          <w:sz w:val="20"/>
          <w:szCs w:val="20"/>
        </w:rPr>
        <w:t>IVA</w:t>
      </w:r>
      <w:r w:rsidR="001205C9" w:rsidRPr="005E4BCD">
        <w:rPr>
          <w:rFonts w:ascii="Calibri" w:hAnsi="Calibri" w:cs="Calibri"/>
          <w:sz w:val="20"/>
          <w:szCs w:val="20"/>
        </w:rPr>
        <w:t xml:space="preserve"> </w:t>
      </w:r>
      <w:r w:rsidR="00A96C29" w:rsidRPr="005E4BCD">
        <w:rPr>
          <w:rFonts w:ascii="Calibri" w:hAnsi="Calibri" w:cs="Calibri"/>
          <w:sz w:val="20"/>
          <w:szCs w:val="20"/>
        </w:rPr>
        <w:t xml:space="preserve">based on in vitro assay data, and this is mirrored in </w:t>
      </w:r>
      <w:r w:rsidR="004E1AD9" w:rsidRPr="005E4BCD">
        <w:rPr>
          <w:rFonts w:ascii="Calibri" w:hAnsi="Calibri" w:cs="Calibri"/>
          <w:sz w:val="20"/>
          <w:szCs w:val="20"/>
        </w:rPr>
        <w:t xml:space="preserve">reimbursement </w:t>
      </w:r>
      <w:r w:rsidR="00A96C29" w:rsidRPr="005E4BCD">
        <w:rPr>
          <w:rFonts w:ascii="Calibri" w:hAnsi="Calibri" w:cs="Calibri"/>
          <w:sz w:val="20"/>
          <w:szCs w:val="20"/>
        </w:rPr>
        <w:t>practice in the U.K</w:t>
      </w:r>
      <w:r w:rsidR="00DF6558">
        <w:rPr>
          <w:rFonts w:ascii="Calibri" w:hAnsi="Calibri" w:cs="Calibri"/>
          <w:sz w:val="20"/>
          <w:szCs w:val="20"/>
        </w:rPr>
        <w:t xml:space="preserve">. </w:t>
      </w:r>
      <w:r w:rsidR="00593474">
        <w:rPr>
          <w:rFonts w:ascii="Calibri" w:hAnsi="Calibri" w:cs="Calibri"/>
          <w:sz w:val="20"/>
          <w:szCs w:val="20"/>
        </w:rPr>
        <w:fldChar w:fldCharType="begin"/>
      </w:r>
      <w:r w:rsidR="00593474">
        <w:rPr>
          <w:rFonts w:ascii="Calibri" w:hAnsi="Calibri" w:cs="Calibri"/>
          <w:sz w:val="20"/>
          <w:szCs w:val="20"/>
        </w:rPr>
        <w:instrText xml:space="preserve"> ADDIN EN.CITE &lt;EndNote&gt;&lt;Cite&gt;&lt;Author&gt;Lopes-Pacheco&lt;/Author&gt;&lt;Year&gt;2021&lt;/Year&gt;&lt;RecNum&gt;229&lt;/RecNum&gt;&lt;DisplayText&gt;[45]&lt;/DisplayText&gt;&lt;record&gt;&lt;rec-number&gt;229&lt;/rec-number&gt;&lt;foreign-keys&gt;&lt;key app="EN" db-id="s2xww502we2xtie05eexwtzjs0zr5v9fdz5p" timestamp="1648819613" guid="630fbba9-592c-4b79-8bd0-1de84915bbd7"&gt;229&lt;/key&gt;&lt;/foreign-keys&gt;&lt;ref-type name="Journal Article"&gt;17&lt;/ref-type&gt;&lt;contributors&gt;&lt;authors&gt;&lt;author&gt;Lopes-Pacheco, M.&lt;/author&gt;&lt;author&gt;Pedemonte, N.&lt;/author&gt;&lt;author&gt;Veit, G.&lt;/author&gt;&lt;/authors&gt;&lt;/contributors&gt;&lt;auth-address&gt;University of Lisbon, Lisbon, Portugal.&amp;#xD;UOC Genetica Medica, IRCCS Istituto Giannina Gaslini, Genoa, Italy.&amp;#xD;Department of Physiology, McGill University, Montreal, Canada.&lt;/auth-address&gt;&lt;titles&gt;&lt;title&gt;Discovery of CFTR modulators for the treatment of cystic fibrosis&lt;/title&gt;&lt;secondary-title&gt;Expert Opin Drug Discov&lt;/secondary-title&gt;&lt;/titles&gt;&lt;periodical&gt;&lt;full-title&gt;Expert Opin Drug Discov&lt;/full-title&gt;&lt;/periodical&gt;&lt;pages&gt;897-913&lt;/pages&gt;&lt;volume&gt;16&lt;/volume&gt;&lt;number&gt;8&lt;/number&gt;&lt;edition&gt;2021/04/08&lt;/edition&gt;&lt;keywords&gt;&lt;keyword&gt;*Cystic Fibrosis/drug therapy/genetics&lt;/keyword&gt;&lt;keyword&gt;Cystic Fibrosis Transmembrane Conductance Regulator/genetics&lt;/keyword&gt;&lt;keyword&gt;Humans&lt;/keyword&gt;&lt;keyword&gt;Mutation&lt;/keyword&gt;&lt;keyword&gt;Precision Medicine&lt;/keyword&gt;&lt;keyword&gt;Quality of Life&lt;/keyword&gt;&lt;keyword&gt;*Cell models&lt;/keyword&gt;&lt;keyword&gt;*cftr mutations&lt;/keyword&gt;&lt;keyword&gt;*correctors&lt;/keyword&gt;&lt;keyword&gt;*drug discovery&lt;/keyword&gt;&lt;keyword&gt;*personalized therapies&lt;/keyword&gt;&lt;keyword&gt;*potentiators&lt;/keyword&gt;&lt;keyword&gt;*precision medicine&lt;/keyword&gt;&lt;keyword&gt;*theratyping&lt;/keyword&gt;&lt;/keywords&gt;&lt;dates&gt;&lt;year&gt;2021&lt;/year&gt;&lt;pub-dates&gt;&lt;date&gt;Aug&lt;/date&gt;&lt;/pub-dates&gt;&lt;/dates&gt;&lt;isbn&gt;1746-045X (Electronic)&amp;#xD;1746-0441 (Linking)&lt;/isbn&gt;&lt;accession-num&gt;33823716&lt;/accession-num&gt;&lt;urls&gt;&lt;related-urls&gt;&lt;url&gt;https://www.ncbi.nlm.nih.gov/pubmed/33823716&lt;/url&gt;&lt;/related-urls&gt;&lt;/urls&gt;&lt;electronic-resource-num&gt;10.1080/17460441.2021.1912732&lt;/electronic-resource-num&gt;&lt;/record&gt;&lt;/Cite&gt;&lt;/EndNote&gt;</w:instrText>
      </w:r>
      <w:r w:rsidR="00593474">
        <w:rPr>
          <w:rFonts w:ascii="Calibri" w:hAnsi="Calibri" w:cs="Calibri"/>
          <w:sz w:val="20"/>
          <w:szCs w:val="20"/>
        </w:rPr>
        <w:fldChar w:fldCharType="separate"/>
      </w:r>
      <w:r w:rsidR="00593474">
        <w:rPr>
          <w:rFonts w:ascii="Calibri" w:hAnsi="Calibri" w:cs="Calibri"/>
          <w:noProof/>
          <w:sz w:val="20"/>
          <w:szCs w:val="20"/>
        </w:rPr>
        <w:t>[45]</w:t>
      </w:r>
      <w:r w:rsidR="00593474">
        <w:rPr>
          <w:rFonts w:ascii="Calibri" w:hAnsi="Calibri" w:cs="Calibri"/>
          <w:sz w:val="20"/>
          <w:szCs w:val="20"/>
        </w:rPr>
        <w:fldChar w:fldCharType="end"/>
      </w:r>
      <w:r w:rsidR="00593474">
        <w:rPr>
          <w:rFonts w:ascii="Calibri" w:hAnsi="Calibri" w:cs="Calibri"/>
          <w:sz w:val="20"/>
          <w:szCs w:val="20"/>
        </w:rPr>
        <w:t>.</w:t>
      </w:r>
      <w:r w:rsidR="00A96C29" w:rsidRPr="005E4BCD">
        <w:rPr>
          <w:rFonts w:ascii="Calibri" w:hAnsi="Calibri" w:cs="Calibri"/>
          <w:sz w:val="20"/>
          <w:szCs w:val="20"/>
        </w:rPr>
        <w:t xml:space="preserve"> </w:t>
      </w:r>
      <w:r w:rsidR="00496026" w:rsidRPr="005E4BCD">
        <w:rPr>
          <w:rFonts w:ascii="Calibri" w:hAnsi="Calibri" w:cs="Calibri"/>
          <w:sz w:val="20"/>
          <w:szCs w:val="20"/>
        </w:rPr>
        <w:t>Reimbursement arrangement</w:t>
      </w:r>
      <w:r w:rsidR="00726631" w:rsidRPr="005E4BCD">
        <w:rPr>
          <w:rFonts w:ascii="Calibri" w:hAnsi="Calibri" w:cs="Calibri"/>
          <w:sz w:val="20"/>
          <w:szCs w:val="20"/>
        </w:rPr>
        <w:t xml:space="preserve">s </w:t>
      </w:r>
      <w:r w:rsidR="00B07E7B" w:rsidRPr="005E4BCD">
        <w:rPr>
          <w:rFonts w:ascii="Calibri" w:hAnsi="Calibri" w:cs="Calibri"/>
          <w:sz w:val="20"/>
          <w:szCs w:val="20"/>
        </w:rPr>
        <w:t>vary by country and</w:t>
      </w:r>
      <w:r w:rsidR="00950DD4" w:rsidRPr="005E4BCD">
        <w:rPr>
          <w:rFonts w:ascii="Calibri" w:hAnsi="Calibri" w:cs="Calibri"/>
          <w:sz w:val="20"/>
          <w:szCs w:val="20"/>
        </w:rPr>
        <w:t xml:space="preserve">, whilst </w:t>
      </w:r>
      <w:r w:rsidR="00B07E7B" w:rsidRPr="005E4BCD">
        <w:rPr>
          <w:rFonts w:ascii="Calibri" w:hAnsi="Calibri" w:cs="Calibri"/>
          <w:sz w:val="20"/>
          <w:szCs w:val="20"/>
        </w:rPr>
        <w:t>rapidly expanding</w:t>
      </w:r>
      <w:r w:rsidR="00950DD4" w:rsidRPr="005E4BCD">
        <w:rPr>
          <w:rFonts w:ascii="Calibri" w:hAnsi="Calibri" w:cs="Calibri"/>
          <w:sz w:val="20"/>
          <w:szCs w:val="20"/>
        </w:rPr>
        <w:t xml:space="preserve"> in developed countries, </w:t>
      </w:r>
      <w:r w:rsidR="00B45A7E" w:rsidRPr="005E4BCD">
        <w:rPr>
          <w:rFonts w:ascii="Calibri" w:hAnsi="Calibri" w:cs="Calibri"/>
          <w:sz w:val="20"/>
          <w:szCs w:val="20"/>
        </w:rPr>
        <w:t>the high cost of the drug means worldwide it</w:t>
      </w:r>
      <w:r w:rsidR="007C6BF8">
        <w:rPr>
          <w:rFonts w:ascii="Calibri" w:hAnsi="Calibri" w:cs="Calibri"/>
          <w:sz w:val="20"/>
          <w:szCs w:val="20"/>
        </w:rPr>
        <w:t xml:space="preserve"> is not reimbursed in some</w:t>
      </w:r>
      <w:r w:rsidR="00B45A7E" w:rsidRPr="005E4BCD">
        <w:rPr>
          <w:rFonts w:ascii="Calibri" w:hAnsi="Calibri" w:cs="Calibri"/>
          <w:sz w:val="20"/>
          <w:szCs w:val="20"/>
        </w:rPr>
        <w:t xml:space="preserve">. </w:t>
      </w:r>
      <w:r w:rsidR="005D02A9" w:rsidRPr="005E4BCD">
        <w:rPr>
          <w:rFonts w:ascii="Calibri" w:hAnsi="Calibri" w:cs="Calibri"/>
          <w:sz w:val="20"/>
          <w:szCs w:val="20"/>
        </w:rPr>
        <w:t xml:space="preserve">In all </w:t>
      </w:r>
      <w:r w:rsidR="005F092A" w:rsidRPr="005E4BCD">
        <w:rPr>
          <w:rFonts w:ascii="Calibri" w:hAnsi="Calibri" w:cs="Calibri"/>
          <w:sz w:val="20"/>
          <w:szCs w:val="20"/>
        </w:rPr>
        <w:t xml:space="preserve">trial data, safety profiles were similar between ivacaftor and placebo, however elevated </w:t>
      </w:r>
      <w:r w:rsidR="006C3B8C" w:rsidRPr="005E4BCD">
        <w:rPr>
          <w:rFonts w:ascii="Calibri" w:hAnsi="Calibri" w:cs="Calibri"/>
          <w:sz w:val="20"/>
          <w:szCs w:val="20"/>
        </w:rPr>
        <w:t xml:space="preserve">transaminases </w:t>
      </w:r>
      <w:r w:rsidR="001501D5" w:rsidRPr="005E4BCD">
        <w:rPr>
          <w:rFonts w:ascii="Calibri" w:hAnsi="Calibri" w:cs="Calibri"/>
          <w:sz w:val="20"/>
          <w:szCs w:val="20"/>
        </w:rPr>
        <w:t xml:space="preserve">are reported (particularly in the paediatric population) and so baseline and 3 monthly monitoring of liver enzymes is required in the first year of drug initiation, and annually thereafter. </w:t>
      </w:r>
      <w:r w:rsidR="00A12568" w:rsidRPr="005E4BCD">
        <w:rPr>
          <w:rFonts w:ascii="Calibri" w:hAnsi="Calibri" w:cs="Calibri"/>
          <w:sz w:val="20"/>
          <w:szCs w:val="20"/>
        </w:rPr>
        <w:t xml:space="preserve">A baseline and annual ophthalmological examination </w:t>
      </w:r>
      <w:r w:rsidR="00747BE1" w:rsidRPr="005E4BCD">
        <w:rPr>
          <w:rFonts w:ascii="Calibri" w:hAnsi="Calibri" w:cs="Calibri"/>
          <w:sz w:val="20"/>
          <w:szCs w:val="20"/>
        </w:rPr>
        <w:t>are</w:t>
      </w:r>
      <w:r w:rsidR="00A12568" w:rsidRPr="005E4BCD">
        <w:rPr>
          <w:rFonts w:ascii="Calibri" w:hAnsi="Calibri" w:cs="Calibri"/>
          <w:sz w:val="20"/>
          <w:szCs w:val="20"/>
        </w:rPr>
        <w:t xml:space="preserve"> required</w:t>
      </w:r>
      <w:r w:rsidR="00072AC5" w:rsidRPr="005E4BCD">
        <w:rPr>
          <w:rFonts w:ascii="Calibri" w:hAnsi="Calibri" w:cs="Calibri"/>
          <w:sz w:val="20"/>
          <w:szCs w:val="20"/>
        </w:rPr>
        <w:t xml:space="preserve"> </w:t>
      </w:r>
      <w:r w:rsidR="008163D0">
        <w:rPr>
          <w:rFonts w:ascii="Calibri" w:hAnsi="Calibri" w:cs="Calibri"/>
          <w:sz w:val="20"/>
          <w:szCs w:val="20"/>
        </w:rPr>
        <w:t xml:space="preserve">in children </w:t>
      </w:r>
      <w:r w:rsidR="00072AC5" w:rsidRPr="005E4BCD">
        <w:rPr>
          <w:rFonts w:ascii="Calibri" w:hAnsi="Calibri" w:cs="Calibri"/>
          <w:sz w:val="20"/>
          <w:szCs w:val="20"/>
        </w:rPr>
        <w:t>due to reported increase</w:t>
      </w:r>
      <w:r w:rsidR="00331FCC" w:rsidRPr="005E4BCD">
        <w:rPr>
          <w:rFonts w:ascii="Calibri" w:hAnsi="Calibri" w:cs="Calibri"/>
          <w:sz w:val="20"/>
          <w:szCs w:val="20"/>
        </w:rPr>
        <w:t>d</w:t>
      </w:r>
      <w:r w:rsidR="00072AC5" w:rsidRPr="005E4BCD">
        <w:rPr>
          <w:rFonts w:ascii="Calibri" w:hAnsi="Calibri" w:cs="Calibri"/>
          <w:sz w:val="20"/>
          <w:szCs w:val="20"/>
        </w:rPr>
        <w:t xml:space="preserve"> incidence </w:t>
      </w:r>
      <w:r w:rsidR="007D4FE6" w:rsidRPr="005E4BCD">
        <w:rPr>
          <w:rFonts w:ascii="Calibri" w:hAnsi="Calibri" w:cs="Calibri"/>
          <w:sz w:val="20"/>
          <w:szCs w:val="20"/>
        </w:rPr>
        <w:t xml:space="preserve">of </w:t>
      </w:r>
      <w:r w:rsidR="00331FCC" w:rsidRPr="005E4BCD">
        <w:rPr>
          <w:rFonts w:ascii="Calibri" w:hAnsi="Calibri" w:cs="Calibri"/>
          <w:sz w:val="20"/>
          <w:szCs w:val="20"/>
        </w:rPr>
        <w:t>non-congenital cataracts in animal models</w:t>
      </w:r>
      <w:r w:rsidR="0039390F">
        <w:rPr>
          <w:rFonts w:ascii="Calibri" w:hAnsi="Calibri" w:cs="Calibri"/>
          <w:sz w:val="20"/>
          <w:szCs w:val="20"/>
        </w:rPr>
        <w:t xml:space="preserve"> </w:t>
      </w:r>
      <w:r w:rsidR="00091D9D">
        <w:rPr>
          <w:rFonts w:ascii="Calibri" w:hAnsi="Calibri" w:cs="Calibri"/>
          <w:sz w:val="20"/>
          <w:szCs w:val="20"/>
        </w:rPr>
        <w:fldChar w:fldCharType="begin">
          <w:fldData xml:space="preserve">PEVuZE5vdGU+PENpdGU+PEF1dGhvcj5NY0NvbGxleTwvQXV0aG9yPjxZZWFyPjIwMTY8L1llYXI+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</w:fldData>
        </w:fldChar>
      </w:r>
      <w:r w:rsidR="00593474">
        <w:rPr>
          <w:rFonts w:ascii="Calibri" w:hAnsi="Calibri" w:cs="Calibri"/>
          <w:sz w:val="20"/>
          <w:szCs w:val="20"/>
        </w:rPr>
        <w:instrText xml:space="preserve"> ADDIN EN.CITE </w:instrText>
      </w:r>
      <w:r w:rsidR="00593474">
        <w:rPr>
          <w:rFonts w:ascii="Calibri" w:hAnsi="Calibri" w:cs="Calibri"/>
          <w:sz w:val="20"/>
          <w:szCs w:val="20"/>
        </w:rPr>
        <w:fldChar w:fldCharType="begin">
          <w:fldData xml:space="preserve">PEVuZE5vdGU+PENpdGU+PEF1dGhvcj5NY0NvbGxleTwvQXV0aG9yPjxZZWFyPjIwMTY8L1llYXI+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</w:fldData>
        </w:fldChar>
      </w:r>
      <w:r w:rsidR="00593474">
        <w:rPr>
          <w:rFonts w:ascii="Calibri" w:hAnsi="Calibri" w:cs="Calibri"/>
          <w:sz w:val="20"/>
          <w:szCs w:val="20"/>
        </w:rPr>
        <w:instrText xml:space="preserve"> ADDIN EN.CITE.DATA </w:instrText>
      </w:r>
      <w:r w:rsidR="00593474">
        <w:rPr>
          <w:rFonts w:ascii="Calibri" w:hAnsi="Calibri" w:cs="Calibri"/>
          <w:sz w:val="20"/>
          <w:szCs w:val="20"/>
        </w:rPr>
      </w:r>
      <w:r w:rsidR="00593474">
        <w:rPr>
          <w:rFonts w:ascii="Calibri" w:hAnsi="Calibri" w:cs="Calibri"/>
          <w:sz w:val="20"/>
          <w:szCs w:val="20"/>
        </w:rPr>
        <w:fldChar w:fldCharType="end"/>
      </w:r>
      <w:r w:rsidR="00091D9D">
        <w:rPr>
          <w:rFonts w:ascii="Calibri" w:hAnsi="Calibri" w:cs="Calibri"/>
          <w:sz w:val="20"/>
          <w:szCs w:val="20"/>
        </w:rPr>
      </w:r>
      <w:r w:rsidR="00091D9D">
        <w:rPr>
          <w:rFonts w:ascii="Calibri" w:hAnsi="Calibri" w:cs="Calibri"/>
          <w:sz w:val="20"/>
          <w:szCs w:val="20"/>
        </w:rPr>
        <w:fldChar w:fldCharType="separate"/>
      </w:r>
      <w:r w:rsidR="00593474">
        <w:rPr>
          <w:rFonts w:ascii="Calibri" w:hAnsi="Calibri" w:cs="Calibri"/>
          <w:noProof/>
          <w:sz w:val="20"/>
          <w:szCs w:val="20"/>
        </w:rPr>
        <w:t>[46]</w:t>
      </w:r>
      <w:r w:rsidR="00091D9D">
        <w:rPr>
          <w:rFonts w:ascii="Calibri" w:hAnsi="Calibri" w:cs="Calibri"/>
          <w:sz w:val="20"/>
          <w:szCs w:val="20"/>
        </w:rPr>
        <w:fldChar w:fldCharType="end"/>
      </w:r>
      <w:r w:rsidR="00387619" w:rsidRPr="005E4BCD">
        <w:rPr>
          <w:rFonts w:ascii="Calibri" w:hAnsi="Calibri" w:cs="Calibri"/>
          <w:sz w:val="20"/>
          <w:szCs w:val="20"/>
        </w:rPr>
        <w:t xml:space="preserve">. Avoidance of cytochrome P450 inhibitors and inducers is also advised as it may affect </w:t>
      </w:r>
      <w:r w:rsidR="00A05D2F" w:rsidRPr="005E4BCD">
        <w:rPr>
          <w:rFonts w:ascii="Calibri" w:hAnsi="Calibri" w:cs="Calibri"/>
          <w:sz w:val="20"/>
          <w:szCs w:val="20"/>
        </w:rPr>
        <w:t>blood concentration of ivacaftor</w:t>
      </w:r>
      <w:r w:rsidR="00387619" w:rsidRPr="005E4BCD">
        <w:rPr>
          <w:rFonts w:ascii="Calibri" w:hAnsi="Calibri" w:cs="Calibri"/>
          <w:sz w:val="20"/>
          <w:szCs w:val="20"/>
        </w:rPr>
        <w:t xml:space="preserve">. </w:t>
      </w:r>
      <w:r w:rsidR="006271C6" w:rsidRPr="005E4BCD">
        <w:rPr>
          <w:rFonts w:ascii="Calibri" w:hAnsi="Calibri" w:cs="Calibri"/>
          <w:sz w:val="20"/>
          <w:szCs w:val="20"/>
        </w:rPr>
        <w:t>Trial safety</w:t>
      </w:r>
      <w:r w:rsidR="00D51007" w:rsidRPr="005E4BCD">
        <w:rPr>
          <w:rFonts w:ascii="Calibri" w:hAnsi="Calibri" w:cs="Calibri"/>
          <w:sz w:val="20"/>
          <w:szCs w:val="20"/>
        </w:rPr>
        <w:t xml:space="preserve"> data appears to be replicated in real world studies</w:t>
      </w:r>
      <w:r w:rsidR="002C61A3">
        <w:rPr>
          <w:rFonts w:ascii="Calibri" w:hAnsi="Calibri" w:cs="Calibri"/>
          <w:sz w:val="20"/>
          <w:szCs w:val="20"/>
        </w:rPr>
        <w:t xml:space="preserve"> </w:t>
      </w:r>
      <w:r w:rsidR="006E7EE0">
        <w:rPr>
          <w:rFonts w:ascii="Calibri" w:hAnsi="Calibri" w:cs="Calibri"/>
          <w:sz w:val="20"/>
          <w:szCs w:val="20"/>
        </w:rPr>
        <w:fldChar w:fldCharType="begin"/>
      </w:r>
      <w:r w:rsidR="008F7923">
        <w:rPr>
          <w:rFonts w:ascii="Calibri" w:hAnsi="Calibri" w:cs="Calibri"/>
          <w:sz w:val="20"/>
          <w:szCs w:val="20"/>
        </w:rPr>
        <w:instrText xml:space="preserve"> ADDIN EN.CITE &lt;EndNote&gt;&lt;Cite&gt;&lt;Author&gt;Duckers&lt;/Author&gt;&lt;Year&gt;2021&lt;/Year&gt;&lt;RecNum&gt;367&lt;/RecNum&gt;&lt;DisplayText&gt;[19]&lt;/DisplayText&gt;&lt;record&gt;&lt;rec-number&gt;367&lt;/rec-number&gt;&lt;foreign-keys&gt;&lt;key app="EN" db-id="5vw2s9x06ws555e5dft5szeddwz5zv9rd502" timestamp="1634821336"&gt;367&lt;/key&gt;&lt;/foreign-keys&gt;&lt;ref-type name="Journal Article"&gt;17&lt;/ref-type&gt;&lt;contributors&gt;&lt;authors&gt;&lt;author&gt;Duckers, J.&lt;/author&gt;&lt;author&gt;Lesher, B.&lt;/author&gt;&lt;author&gt;Thorat, T.&lt;/author&gt;&lt;author&gt;Lucas, E.&lt;/author&gt;&lt;author&gt;McGarry, L. J.&lt;/author&gt;&lt;author&gt;Chandarana, K.&lt;/author&gt;&lt;author&gt;De Iorio, F.&lt;/author&gt;&lt;/authors&gt;&lt;/contributors&gt;&lt;auth-address&gt;All Wales Adult Cystic Fibrosis Centre, University Hospital Llandough, Cardiff CF64 2XX, UK.&amp;#xD;Pharmerit-An OPEN Health Company, 4350 East-West Highway, Suite 1100, Bethesda, MD 20814, USA.&amp;#xD;Vertex Pharmaceuticals Incorporated, Boston, MA 02210, USA.&amp;#xD;Vertex Pharmaceuticals (Europe) Limited, London W2 6BD, UK.&lt;/auth-address&gt;&lt;titles&gt;&lt;title&gt;Real-World Outcomes of Ivacaftor Treatment in People with Cystic Fibrosis: A Systematic Review&lt;/title&gt;&lt;secondary-title&gt;J Clin Med&lt;/secondary-title&gt;&lt;/titles&gt;&lt;periodical&gt;&lt;full-title&gt;J Clin Med&lt;/full-title&gt;&lt;/periodical&gt;&lt;volume&gt;10&lt;/volume&gt;&lt;number&gt;7&lt;/number&gt;&lt;edition&gt;2021/05/01&lt;/edition&gt;&lt;keywords&gt;&lt;keyword&gt;cystic fibrosis&lt;/keyword&gt;&lt;keyword&gt;cystic fibrosis transmembrane conductance regulator (CFTR)&lt;/keyword&gt;&lt;keyword&gt;ivacaftor&lt;/keyword&gt;&lt;keyword&gt;real-world evidence&lt;/keyword&gt;&lt;keyword&gt;systematic literature review&lt;/keyword&gt;&lt;/keywords&gt;&lt;dates&gt;&lt;year&gt;2021&lt;/year&gt;&lt;pub-dates&gt;&lt;date&gt;Apr 6&lt;/date&gt;&lt;/pub-dates&gt;&lt;/dates&gt;&lt;isbn&gt;2077-0383 (Print)&amp;#xD;2077-0383 (Linking)&lt;/isbn&gt;&lt;accession-num&gt;33917386&lt;/accession-num&gt;&lt;urls&gt;&lt;related-urls&gt;&lt;url&gt;https://www.ncbi.nlm.nih.gov/pubmed/33917386&lt;/url&gt;&lt;/related-urls&gt;&lt;/urls&gt;&lt;custom2&gt;PMC8038673&lt;/custom2&gt;&lt;electronic-resource-num&gt;10.3390/jcm10071527&lt;/electronic-resource-num&gt;&lt;/record&gt;&lt;/Cite&gt;&lt;/EndNote&gt;</w:instrText>
      </w:r>
      <w:r w:rsidR="006E7EE0">
        <w:rPr>
          <w:rFonts w:ascii="Calibri" w:hAnsi="Calibri" w:cs="Calibri"/>
          <w:sz w:val="20"/>
          <w:szCs w:val="20"/>
        </w:rPr>
        <w:fldChar w:fldCharType="separate"/>
      </w:r>
      <w:r w:rsidR="008F7923">
        <w:rPr>
          <w:rFonts w:ascii="Calibri" w:hAnsi="Calibri" w:cs="Calibri"/>
          <w:noProof/>
          <w:sz w:val="20"/>
          <w:szCs w:val="20"/>
        </w:rPr>
        <w:t>[19]</w:t>
      </w:r>
      <w:r w:rsidR="006E7EE0">
        <w:rPr>
          <w:rFonts w:ascii="Calibri" w:hAnsi="Calibri" w:cs="Calibri"/>
          <w:sz w:val="20"/>
          <w:szCs w:val="20"/>
        </w:rPr>
        <w:fldChar w:fldCharType="end"/>
      </w:r>
      <w:r w:rsidR="004D291A">
        <w:rPr>
          <w:rFonts w:ascii="Calibri" w:hAnsi="Calibri" w:cs="Calibri"/>
          <w:sz w:val="20"/>
          <w:szCs w:val="20"/>
        </w:rPr>
        <w:t xml:space="preserve">, </w:t>
      </w:r>
      <w:r w:rsidR="008163D0">
        <w:rPr>
          <w:rFonts w:ascii="Calibri" w:hAnsi="Calibri" w:cs="Calibri"/>
          <w:sz w:val="20"/>
          <w:szCs w:val="20"/>
        </w:rPr>
        <w:t>although data will continue to be collected in the longer term and is of particular importance in young children</w:t>
      </w:r>
      <w:r w:rsidR="00933120" w:rsidRPr="005E4BCD">
        <w:rPr>
          <w:rFonts w:ascii="Calibri" w:hAnsi="Calibri" w:cs="Calibri"/>
          <w:sz w:val="20"/>
          <w:szCs w:val="20"/>
        </w:rPr>
        <w:t xml:space="preserve">. </w:t>
      </w:r>
    </w:p>
    <w:p w14:paraId="517C9C54" w14:textId="34863695" w:rsidR="005B2274" w:rsidRPr="005E4BCD" w:rsidRDefault="005B2274" w:rsidP="005E4BCD">
      <w:pPr>
        <w:spacing w:line="480" w:lineRule="auto"/>
        <w:rPr>
          <w:rFonts w:ascii="Calibri" w:hAnsi="Calibri" w:cs="Calibri"/>
          <w:sz w:val="20"/>
          <w:szCs w:val="20"/>
        </w:rPr>
      </w:pPr>
    </w:p>
    <w:p w14:paraId="38602FCF" w14:textId="5916C176" w:rsidR="00C22CA3" w:rsidRPr="005E4BCD" w:rsidRDefault="005B2274" w:rsidP="005E4BCD">
      <w:pPr>
        <w:spacing w:line="480" w:lineRule="auto"/>
        <w:rPr>
          <w:rFonts w:ascii="Calibri" w:hAnsi="Calibri" w:cs="Calibri"/>
          <w:sz w:val="20"/>
          <w:szCs w:val="20"/>
        </w:rPr>
      </w:pPr>
      <w:r w:rsidRPr="005E4BCD">
        <w:rPr>
          <w:rFonts w:ascii="Calibri" w:hAnsi="Calibri" w:cs="Calibri"/>
          <w:b/>
          <w:bCs/>
          <w:sz w:val="20"/>
          <w:szCs w:val="20"/>
        </w:rPr>
        <w:t xml:space="preserve">4. </w:t>
      </w:r>
      <w:r w:rsidR="00E7172F" w:rsidRPr="005E4BCD">
        <w:rPr>
          <w:rFonts w:ascii="Calibri" w:hAnsi="Calibri" w:cs="Calibri"/>
          <w:b/>
          <w:bCs/>
          <w:sz w:val="20"/>
          <w:szCs w:val="20"/>
        </w:rPr>
        <w:t>Potentiator and Correct</w:t>
      </w:r>
      <w:r w:rsidR="006B6C74" w:rsidRPr="005E4BCD">
        <w:rPr>
          <w:rFonts w:ascii="Calibri" w:hAnsi="Calibri" w:cs="Calibri"/>
          <w:b/>
          <w:bCs/>
          <w:sz w:val="20"/>
          <w:szCs w:val="20"/>
        </w:rPr>
        <w:t>or</w:t>
      </w:r>
      <w:r w:rsidR="00E7172F" w:rsidRPr="005E4BCD">
        <w:rPr>
          <w:rFonts w:ascii="Calibri" w:hAnsi="Calibri" w:cs="Calibri"/>
          <w:b/>
          <w:bCs/>
          <w:sz w:val="20"/>
          <w:szCs w:val="20"/>
        </w:rPr>
        <w:t xml:space="preserve"> Dual Therapies </w:t>
      </w:r>
      <w:r w:rsidR="00D63FAE">
        <w:rPr>
          <w:rFonts w:ascii="Calibri" w:hAnsi="Calibri" w:cs="Calibri"/>
          <w:b/>
          <w:bCs/>
          <w:sz w:val="20"/>
          <w:szCs w:val="20"/>
        </w:rPr>
        <w:t>(LUM/IVA and TEZ/IVA)</w:t>
      </w:r>
    </w:p>
    <w:p w14:paraId="5D16E48D" w14:textId="4D18BEC5" w:rsidR="00C22CA3" w:rsidRPr="005E4BCD" w:rsidRDefault="001A6DAF" w:rsidP="005E4BCD">
      <w:pPr>
        <w:spacing w:line="480" w:lineRule="auto"/>
        <w:rPr>
          <w:rFonts w:ascii="Calibri" w:hAnsi="Calibri" w:cs="Calibri"/>
          <w:b/>
          <w:bCs/>
          <w:sz w:val="20"/>
          <w:szCs w:val="20"/>
        </w:rPr>
      </w:pPr>
      <w:r w:rsidRPr="005E4BCD">
        <w:rPr>
          <w:rFonts w:ascii="Calibri" w:hAnsi="Calibri" w:cs="Calibri"/>
          <w:b/>
          <w:bCs/>
          <w:sz w:val="20"/>
          <w:szCs w:val="20"/>
        </w:rPr>
        <w:t xml:space="preserve">4.1 </w:t>
      </w:r>
      <w:r w:rsidR="00D63FAE">
        <w:rPr>
          <w:rFonts w:ascii="Calibri" w:hAnsi="Calibri" w:cs="Calibri"/>
          <w:b/>
          <w:bCs/>
          <w:sz w:val="20"/>
          <w:szCs w:val="20"/>
        </w:rPr>
        <w:t>Evidence from clinical trials</w:t>
      </w:r>
    </w:p>
    <w:p w14:paraId="524AD295" w14:textId="750EBE79" w:rsidR="00C22CA3" w:rsidRPr="005E4BCD" w:rsidRDefault="00E51856" w:rsidP="005E4BCD">
      <w:pPr>
        <w:spacing w:line="480" w:lineRule="auto"/>
        <w:rPr>
          <w:rFonts w:ascii="Calibri" w:hAnsi="Calibri" w:cs="Calibri"/>
          <w:sz w:val="20"/>
          <w:szCs w:val="20"/>
        </w:rPr>
      </w:pPr>
      <w:r w:rsidRPr="005E4BCD">
        <w:rPr>
          <w:rFonts w:ascii="Calibri" w:hAnsi="Calibri" w:cs="Calibri"/>
          <w:sz w:val="20"/>
          <w:szCs w:val="20"/>
        </w:rPr>
        <w:t>LUM</w:t>
      </w:r>
      <w:r w:rsidR="00014A9E" w:rsidRPr="005E4BCD">
        <w:rPr>
          <w:rFonts w:ascii="Calibri" w:hAnsi="Calibri" w:cs="Calibri"/>
          <w:sz w:val="20"/>
          <w:szCs w:val="20"/>
        </w:rPr>
        <w:t xml:space="preserve"> </w:t>
      </w:r>
      <w:r w:rsidR="00B13242">
        <w:rPr>
          <w:rFonts w:ascii="Calibri" w:hAnsi="Calibri" w:cs="Calibri"/>
          <w:sz w:val="20"/>
          <w:szCs w:val="20"/>
        </w:rPr>
        <w:t>and TEZ in combination with IVA led to statistically significant, but more modest, improvements in lung function as reported previously</w:t>
      </w:r>
      <w:r w:rsidR="004D291A">
        <w:rPr>
          <w:rFonts w:ascii="Calibri" w:hAnsi="Calibri" w:cs="Calibri"/>
          <w:sz w:val="20"/>
          <w:szCs w:val="20"/>
        </w:rPr>
        <w:t xml:space="preserve"> </w:t>
      </w:r>
      <w:r w:rsidR="00AD22FE">
        <w:rPr>
          <w:rFonts w:ascii="Calibri" w:hAnsi="Calibri" w:cs="Calibri"/>
          <w:sz w:val="20"/>
          <w:szCs w:val="20"/>
        </w:rPr>
        <w:fldChar w:fldCharType="begin">
          <w:fldData xml:space="preserve">PEVuZE5vdGU+PENpdGU+PEF1dGhvcj5UYXlsb3ItQ291c2FyPC9BdXRob3I+PFllYXI+MjAxNzwv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</w:fldData>
        </w:fldChar>
      </w:r>
      <w:r w:rsidR="00593474">
        <w:rPr>
          <w:rFonts w:ascii="Calibri" w:hAnsi="Calibri" w:cs="Calibri"/>
          <w:sz w:val="20"/>
          <w:szCs w:val="20"/>
        </w:rPr>
        <w:instrText xml:space="preserve"> ADDIN EN.CITE </w:instrText>
      </w:r>
      <w:r w:rsidR="00593474">
        <w:rPr>
          <w:rFonts w:ascii="Calibri" w:hAnsi="Calibri" w:cs="Calibri"/>
          <w:sz w:val="20"/>
          <w:szCs w:val="20"/>
        </w:rPr>
        <w:fldChar w:fldCharType="begin">
          <w:fldData xml:space="preserve">PEVuZE5vdGU+PENpdGU+PEF1dGhvcj5UYXlsb3ItQ291c2FyPC9BdXRob3I+PFllYXI+MjAxNzwv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</w:fldData>
        </w:fldChar>
      </w:r>
      <w:r w:rsidR="00593474">
        <w:rPr>
          <w:rFonts w:ascii="Calibri" w:hAnsi="Calibri" w:cs="Calibri"/>
          <w:sz w:val="20"/>
          <w:szCs w:val="20"/>
        </w:rPr>
        <w:instrText xml:space="preserve"> ADDIN EN.CITE.DATA </w:instrText>
      </w:r>
      <w:r w:rsidR="00593474">
        <w:rPr>
          <w:rFonts w:ascii="Calibri" w:hAnsi="Calibri" w:cs="Calibri"/>
          <w:sz w:val="20"/>
          <w:szCs w:val="20"/>
        </w:rPr>
      </w:r>
      <w:r w:rsidR="00593474">
        <w:rPr>
          <w:rFonts w:ascii="Calibri" w:hAnsi="Calibri" w:cs="Calibri"/>
          <w:sz w:val="20"/>
          <w:szCs w:val="20"/>
        </w:rPr>
        <w:fldChar w:fldCharType="end"/>
      </w:r>
      <w:r w:rsidR="00AD22FE">
        <w:rPr>
          <w:rFonts w:ascii="Calibri" w:hAnsi="Calibri" w:cs="Calibri"/>
          <w:sz w:val="20"/>
          <w:szCs w:val="20"/>
        </w:rPr>
      </w:r>
      <w:r w:rsidR="00AD22FE">
        <w:rPr>
          <w:rFonts w:ascii="Calibri" w:hAnsi="Calibri" w:cs="Calibri"/>
          <w:sz w:val="20"/>
          <w:szCs w:val="20"/>
        </w:rPr>
        <w:fldChar w:fldCharType="separate"/>
      </w:r>
      <w:r w:rsidR="00593474">
        <w:rPr>
          <w:rFonts w:ascii="Calibri" w:hAnsi="Calibri" w:cs="Calibri"/>
          <w:noProof/>
          <w:sz w:val="20"/>
          <w:szCs w:val="20"/>
        </w:rPr>
        <w:t>[47-53]</w:t>
      </w:r>
      <w:r w:rsidR="00AD22FE">
        <w:rPr>
          <w:rFonts w:ascii="Calibri" w:hAnsi="Calibri" w:cs="Calibri"/>
          <w:sz w:val="20"/>
          <w:szCs w:val="20"/>
        </w:rPr>
        <w:fldChar w:fldCharType="end"/>
      </w:r>
      <w:r w:rsidR="004D291A">
        <w:rPr>
          <w:rFonts w:ascii="Calibri" w:hAnsi="Calibri" w:cs="Calibri"/>
          <w:sz w:val="20"/>
          <w:szCs w:val="20"/>
        </w:rPr>
        <w:t>.</w:t>
      </w:r>
      <w:r w:rsidR="00B13242">
        <w:rPr>
          <w:rFonts w:ascii="Calibri" w:hAnsi="Calibri" w:cs="Calibri"/>
          <w:sz w:val="20"/>
          <w:szCs w:val="20"/>
        </w:rPr>
        <w:t xml:space="preserve"> </w:t>
      </w:r>
      <w:r w:rsidR="00AD22FE" w:rsidRPr="005E4BCD" w:rsidDel="00AD22FE">
        <w:rPr>
          <w:rFonts w:ascii="Calibri" w:hAnsi="Calibri" w:cs="Calibri"/>
          <w:sz w:val="20"/>
          <w:szCs w:val="20"/>
        </w:rPr>
        <w:t xml:space="preserve"> </w:t>
      </w:r>
    </w:p>
    <w:p w14:paraId="130290DE" w14:textId="145A482E" w:rsidR="002B2F0F" w:rsidRPr="005E4BCD" w:rsidRDefault="00F41B3D" w:rsidP="005E4BCD">
      <w:pPr>
        <w:spacing w:line="480" w:lineRule="auto"/>
        <w:rPr>
          <w:rFonts w:ascii="Calibri" w:hAnsi="Calibri" w:cs="Calibri"/>
          <w:sz w:val="20"/>
          <w:szCs w:val="20"/>
        </w:rPr>
      </w:pPr>
      <w:r>
        <w:rPr>
          <w:rFonts w:ascii="Calibri" w:hAnsi="Calibri" w:cs="Calibri"/>
          <w:sz w:val="20"/>
          <w:szCs w:val="20"/>
        </w:rPr>
        <w:t>Results</w:t>
      </w:r>
      <w:r w:rsidR="00925FC7" w:rsidRPr="005E4BCD">
        <w:rPr>
          <w:rFonts w:ascii="Calibri" w:hAnsi="Calibri" w:cs="Calibri"/>
          <w:sz w:val="20"/>
          <w:szCs w:val="20"/>
        </w:rPr>
        <w:t xml:space="preserve"> of LUM/IVA in children aged 2-5 years </w:t>
      </w:r>
      <w:r w:rsidR="00CD734A" w:rsidRPr="005E4BCD">
        <w:rPr>
          <w:rFonts w:ascii="Calibri" w:hAnsi="Calibri" w:cs="Calibri"/>
          <w:sz w:val="20"/>
          <w:szCs w:val="20"/>
        </w:rPr>
        <w:t>have</w:t>
      </w:r>
      <w:r w:rsidR="00925FC7" w:rsidRPr="005E4BCD">
        <w:rPr>
          <w:rFonts w:ascii="Calibri" w:hAnsi="Calibri" w:cs="Calibri"/>
          <w:sz w:val="20"/>
          <w:szCs w:val="20"/>
        </w:rPr>
        <w:t xml:space="preserve"> </w:t>
      </w:r>
      <w:r w:rsidR="00B13242">
        <w:rPr>
          <w:rFonts w:ascii="Calibri" w:hAnsi="Calibri" w:cs="Calibri"/>
          <w:sz w:val="20"/>
          <w:szCs w:val="20"/>
        </w:rPr>
        <w:t xml:space="preserve">recently </w:t>
      </w:r>
      <w:r w:rsidR="00925FC7" w:rsidRPr="005E4BCD">
        <w:rPr>
          <w:rFonts w:ascii="Calibri" w:hAnsi="Calibri" w:cs="Calibri"/>
          <w:sz w:val="20"/>
          <w:szCs w:val="20"/>
        </w:rPr>
        <w:t>been reported</w:t>
      </w:r>
      <w:r w:rsidR="0095265C" w:rsidRPr="005E4BCD">
        <w:rPr>
          <w:rFonts w:ascii="Calibri" w:hAnsi="Calibri" w:cs="Calibri"/>
          <w:sz w:val="20"/>
          <w:szCs w:val="20"/>
        </w:rPr>
        <w:t xml:space="preserve">, </w:t>
      </w:r>
      <w:r w:rsidR="00925FC7" w:rsidRPr="005E4BCD">
        <w:rPr>
          <w:rFonts w:ascii="Calibri" w:hAnsi="Calibri" w:cs="Calibri"/>
          <w:sz w:val="20"/>
          <w:szCs w:val="20"/>
        </w:rPr>
        <w:t>confirm</w:t>
      </w:r>
      <w:r w:rsidR="0095265C" w:rsidRPr="005E4BCD">
        <w:rPr>
          <w:rFonts w:ascii="Calibri" w:hAnsi="Calibri" w:cs="Calibri"/>
          <w:sz w:val="20"/>
          <w:szCs w:val="20"/>
        </w:rPr>
        <w:t>ing similar</w:t>
      </w:r>
      <w:r w:rsidR="00925FC7" w:rsidRPr="005E4BCD">
        <w:rPr>
          <w:rFonts w:ascii="Calibri" w:hAnsi="Calibri" w:cs="Calibri"/>
          <w:sz w:val="20"/>
          <w:szCs w:val="20"/>
        </w:rPr>
        <w:t xml:space="preserve"> tolerability and safety</w:t>
      </w:r>
      <w:r w:rsidR="0095265C" w:rsidRPr="005E4BCD">
        <w:rPr>
          <w:rFonts w:ascii="Calibri" w:hAnsi="Calibri" w:cs="Calibri"/>
          <w:sz w:val="20"/>
          <w:szCs w:val="20"/>
        </w:rPr>
        <w:t xml:space="preserve"> to older groups,</w:t>
      </w:r>
      <w:r w:rsidR="00925FC7" w:rsidRPr="005E4BCD">
        <w:rPr>
          <w:rFonts w:ascii="Calibri" w:hAnsi="Calibri" w:cs="Calibri"/>
          <w:sz w:val="20"/>
          <w:szCs w:val="20"/>
        </w:rPr>
        <w:t xml:space="preserve"> significant reduction in sweat Cl</w:t>
      </w:r>
      <w:r w:rsidR="00925FC7" w:rsidRPr="005E4BCD">
        <w:rPr>
          <w:rFonts w:ascii="Calibri" w:hAnsi="Calibri" w:cs="Calibri"/>
          <w:sz w:val="20"/>
          <w:szCs w:val="20"/>
          <w:vertAlign w:val="superscript"/>
        </w:rPr>
        <w:t>-</w:t>
      </w:r>
      <w:r w:rsidR="00925FC7" w:rsidRPr="005E4BCD">
        <w:rPr>
          <w:rFonts w:ascii="Calibri" w:hAnsi="Calibri" w:cs="Calibri"/>
          <w:sz w:val="20"/>
          <w:szCs w:val="20"/>
        </w:rPr>
        <w:t xml:space="preserve"> and modest improvement in </w:t>
      </w:r>
      <w:r w:rsidR="006233C3">
        <w:rPr>
          <w:rFonts w:ascii="Calibri" w:hAnsi="Calibri" w:cs="Calibri"/>
          <w:sz w:val="20"/>
          <w:szCs w:val="20"/>
        </w:rPr>
        <w:t>FE</w:t>
      </w:r>
      <w:r w:rsidR="00925FC7" w:rsidRPr="005E4BCD">
        <w:rPr>
          <w:rFonts w:ascii="Calibri" w:hAnsi="Calibri" w:cs="Calibri"/>
          <w:sz w:val="20"/>
          <w:szCs w:val="20"/>
        </w:rPr>
        <w:t xml:space="preserve"> </w:t>
      </w:r>
      <w:r w:rsidR="004C0F58">
        <w:rPr>
          <w:rFonts w:ascii="Calibri" w:hAnsi="Calibri" w:cs="Calibri"/>
          <w:sz w:val="20"/>
          <w:szCs w:val="20"/>
        </w:rPr>
        <w:t xml:space="preserve"> </w:t>
      </w:r>
      <w:r w:rsidR="007E012A">
        <w:rPr>
          <w:rFonts w:ascii="Calibri" w:hAnsi="Calibri" w:cs="Calibri"/>
          <w:sz w:val="20"/>
          <w:szCs w:val="20"/>
        </w:rPr>
        <w:fldChar w:fldCharType="begin">
          <w:fldData xml:space="preserve">PEVuZE5vdGU+PENpdGU+PEF1dGhvcj5NY05hbWFyYTwvQXV0aG9yPjxZZWFyPjIwMTk8L1llYXI+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</w:fldData>
        </w:fldChar>
      </w:r>
      <w:r w:rsidR="00593474">
        <w:rPr>
          <w:rFonts w:ascii="Calibri" w:hAnsi="Calibri" w:cs="Calibri"/>
          <w:sz w:val="20"/>
          <w:szCs w:val="20"/>
        </w:rPr>
        <w:instrText xml:space="preserve"> ADDIN EN.CITE </w:instrText>
      </w:r>
      <w:r w:rsidR="00593474">
        <w:rPr>
          <w:rFonts w:ascii="Calibri" w:hAnsi="Calibri" w:cs="Calibri"/>
          <w:sz w:val="20"/>
          <w:szCs w:val="20"/>
        </w:rPr>
        <w:fldChar w:fldCharType="begin">
          <w:fldData xml:space="preserve">PEVuZE5vdGU+PENpdGU+PEF1dGhvcj5NY05hbWFyYTwvQXV0aG9yPjxZZWFyPjIwMTk8L1llYXI+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</w:fldData>
        </w:fldChar>
      </w:r>
      <w:r w:rsidR="00593474">
        <w:rPr>
          <w:rFonts w:ascii="Calibri" w:hAnsi="Calibri" w:cs="Calibri"/>
          <w:sz w:val="20"/>
          <w:szCs w:val="20"/>
        </w:rPr>
        <w:instrText xml:space="preserve"> ADDIN EN.CITE.DATA </w:instrText>
      </w:r>
      <w:r w:rsidR="00593474">
        <w:rPr>
          <w:rFonts w:ascii="Calibri" w:hAnsi="Calibri" w:cs="Calibri"/>
          <w:sz w:val="20"/>
          <w:szCs w:val="20"/>
        </w:rPr>
      </w:r>
      <w:r w:rsidR="00593474">
        <w:rPr>
          <w:rFonts w:ascii="Calibri" w:hAnsi="Calibri" w:cs="Calibri"/>
          <w:sz w:val="20"/>
          <w:szCs w:val="20"/>
        </w:rPr>
        <w:fldChar w:fldCharType="end"/>
      </w:r>
      <w:r w:rsidR="007E012A">
        <w:rPr>
          <w:rFonts w:ascii="Calibri" w:hAnsi="Calibri" w:cs="Calibri"/>
          <w:sz w:val="20"/>
          <w:szCs w:val="20"/>
        </w:rPr>
      </w:r>
      <w:r w:rsidR="007E012A">
        <w:rPr>
          <w:rFonts w:ascii="Calibri" w:hAnsi="Calibri" w:cs="Calibri"/>
          <w:sz w:val="20"/>
          <w:szCs w:val="20"/>
        </w:rPr>
        <w:fldChar w:fldCharType="separate"/>
      </w:r>
      <w:r w:rsidR="00593474">
        <w:rPr>
          <w:rFonts w:ascii="Calibri" w:hAnsi="Calibri" w:cs="Calibri"/>
          <w:noProof/>
          <w:sz w:val="20"/>
          <w:szCs w:val="20"/>
        </w:rPr>
        <w:t>[54]</w:t>
      </w:r>
      <w:r w:rsidR="007E012A">
        <w:rPr>
          <w:rFonts w:ascii="Calibri" w:hAnsi="Calibri" w:cs="Calibri"/>
          <w:sz w:val="20"/>
          <w:szCs w:val="20"/>
        </w:rPr>
        <w:fldChar w:fldCharType="end"/>
      </w:r>
      <w:r w:rsidR="00925FC7" w:rsidRPr="005E4BCD">
        <w:rPr>
          <w:rFonts w:ascii="Calibri" w:hAnsi="Calibri" w:cs="Calibri"/>
          <w:sz w:val="20"/>
          <w:szCs w:val="20"/>
        </w:rPr>
        <w:t>.</w:t>
      </w:r>
      <w:r w:rsidR="0095265C" w:rsidRPr="005E4BCD">
        <w:rPr>
          <w:rFonts w:ascii="Calibri" w:hAnsi="Calibri" w:cs="Calibri"/>
          <w:sz w:val="20"/>
          <w:szCs w:val="20"/>
        </w:rPr>
        <w:t xml:space="preserve"> </w:t>
      </w:r>
      <w:r w:rsidR="00333334">
        <w:rPr>
          <w:rFonts w:ascii="Calibri" w:hAnsi="Calibri" w:cs="Calibri"/>
          <w:sz w:val="20"/>
          <w:szCs w:val="20"/>
        </w:rPr>
        <w:t>A phase III trial of</w:t>
      </w:r>
      <w:r w:rsidR="004731C3" w:rsidRPr="005E4BCD">
        <w:rPr>
          <w:rFonts w:ascii="Calibri" w:hAnsi="Calibri" w:cs="Calibri"/>
          <w:sz w:val="20"/>
          <w:szCs w:val="20"/>
        </w:rPr>
        <w:t xml:space="preserve"> LUM/IVA </w:t>
      </w:r>
      <w:r w:rsidR="00333334">
        <w:rPr>
          <w:rFonts w:ascii="Calibri" w:hAnsi="Calibri" w:cs="Calibri"/>
          <w:sz w:val="20"/>
          <w:szCs w:val="20"/>
        </w:rPr>
        <w:t>in children 12-24 months is</w:t>
      </w:r>
      <w:r w:rsidR="004731C3" w:rsidRPr="005E4BCD">
        <w:rPr>
          <w:rFonts w:ascii="Calibri" w:hAnsi="Calibri" w:cs="Calibri"/>
          <w:sz w:val="20"/>
          <w:szCs w:val="20"/>
        </w:rPr>
        <w:t xml:space="preserve"> currently underway</w:t>
      </w:r>
      <w:r w:rsidR="00333334">
        <w:rPr>
          <w:rFonts w:ascii="Calibri" w:hAnsi="Calibri" w:cs="Calibri"/>
          <w:sz w:val="20"/>
          <w:szCs w:val="20"/>
        </w:rPr>
        <w:t xml:space="preserve"> (</w:t>
      </w:r>
      <w:r w:rsidR="00333334" w:rsidRPr="00333334">
        <w:rPr>
          <w:rFonts w:ascii="Calibri" w:hAnsi="Calibri" w:cs="Calibri"/>
          <w:sz w:val="20"/>
          <w:szCs w:val="20"/>
        </w:rPr>
        <w:t>NCT04235140</w:t>
      </w:r>
      <w:r w:rsidR="00333334">
        <w:rPr>
          <w:rFonts w:ascii="Calibri" w:hAnsi="Calibri" w:cs="Calibri"/>
          <w:sz w:val="20"/>
          <w:szCs w:val="20"/>
        </w:rPr>
        <w:t>)</w:t>
      </w:r>
      <w:r w:rsidR="004731C3" w:rsidRPr="005E4BCD">
        <w:rPr>
          <w:rFonts w:ascii="Calibri" w:hAnsi="Calibri" w:cs="Calibri"/>
          <w:sz w:val="20"/>
          <w:szCs w:val="20"/>
        </w:rPr>
        <w:t xml:space="preserve">. A phase III, </w:t>
      </w:r>
      <w:r w:rsidR="003A449F" w:rsidRPr="005E4BCD">
        <w:rPr>
          <w:rFonts w:ascii="Calibri" w:hAnsi="Calibri" w:cs="Calibri"/>
          <w:sz w:val="20"/>
          <w:szCs w:val="20"/>
        </w:rPr>
        <w:t xml:space="preserve">open-label </w:t>
      </w:r>
      <w:r w:rsidR="00371F33" w:rsidRPr="005E4BCD">
        <w:rPr>
          <w:rFonts w:ascii="Calibri" w:hAnsi="Calibri" w:cs="Calibri"/>
          <w:sz w:val="20"/>
          <w:szCs w:val="20"/>
        </w:rPr>
        <w:t xml:space="preserve">trial of TEZ/IVA in 6-11 year olds </w:t>
      </w:r>
      <w:r w:rsidR="00BF7AF6" w:rsidRPr="005E4BCD">
        <w:rPr>
          <w:rFonts w:ascii="Calibri" w:hAnsi="Calibri" w:cs="Calibri"/>
          <w:i/>
          <w:iCs/>
          <w:sz w:val="20"/>
          <w:szCs w:val="20"/>
        </w:rPr>
        <w:t>F508del</w:t>
      </w:r>
      <w:r w:rsidR="00BF7AF6" w:rsidRPr="005E4BCD">
        <w:rPr>
          <w:rFonts w:ascii="Calibri" w:hAnsi="Calibri" w:cs="Calibri"/>
          <w:sz w:val="20"/>
          <w:szCs w:val="20"/>
        </w:rPr>
        <w:t xml:space="preserve"> </w:t>
      </w:r>
      <w:r w:rsidR="009D6604" w:rsidRPr="005E4BCD">
        <w:rPr>
          <w:rFonts w:ascii="Calibri" w:hAnsi="Calibri" w:cs="Calibri"/>
          <w:sz w:val="20"/>
          <w:szCs w:val="20"/>
        </w:rPr>
        <w:t xml:space="preserve">homozygous </w:t>
      </w:r>
      <w:r w:rsidR="00A246D2">
        <w:rPr>
          <w:rFonts w:ascii="Calibri" w:hAnsi="Calibri" w:cs="Calibri"/>
          <w:sz w:val="20"/>
          <w:szCs w:val="20"/>
        </w:rPr>
        <w:t>(</w:t>
      </w:r>
      <w:r w:rsidR="00A246D2">
        <w:rPr>
          <w:rFonts w:ascii="Calibri" w:hAnsi="Calibri" w:cs="Calibri"/>
          <w:i/>
          <w:iCs/>
          <w:sz w:val="20"/>
          <w:szCs w:val="20"/>
        </w:rPr>
        <w:t xml:space="preserve">F/F) </w:t>
      </w:r>
      <w:r w:rsidR="00BF7AF6" w:rsidRPr="005E4BCD">
        <w:rPr>
          <w:rFonts w:ascii="Calibri" w:hAnsi="Calibri" w:cs="Calibri"/>
          <w:sz w:val="20"/>
          <w:szCs w:val="20"/>
        </w:rPr>
        <w:t xml:space="preserve">and heterozygous </w:t>
      </w:r>
      <w:r w:rsidR="00BD4B9B" w:rsidRPr="005E4BCD">
        <w:rPr>
          <w:rFonts w:ascii="Calibri" w:hAnsi="Calibri" w:cs="Calibri"/>
          <w:sz w:val="20"/>
          <w:szCs w:val="20"/>
        </w:rPr>
        <w:t xml:space="preserve">with residual function mutation </w:t>
      </w:r>
      <w:r w:rsidR="00371F33" w:rsidRPr="005E4BCD">
        <w:rPr>
          <w:rFonts w:ascii="Calibri" w:hAnsi="Calibri" w:cs="Calibri"/>
          <w:sz w:val="20"/>
          <w:szCs w:val="20"/>
        </w:rPr>
        <w:t>confirmed similar PK, safety and tolerability profiles to</w:t>
      </w:r>
      <w:r w:rsidR="00653B33" w:rsidRPr="005E4BCD">
        <w:rPr>
          <w:rFonts w:ascii="Calibri" w:hAnsi="Calibri" w:cs="Calibri"/>
          <w:sz w:val="20"/>
          <w:szCs w:val="20"/>
        </w:rPr>
        <w:t xml:space="preserve"> </w:t>
      </w:r>
      <w:r w:rsidR="009A777D">
        <w:rPr>
          <w:rFonts w:ascii="Calibri" w:hAnsi="Calibri" w:cs="Calibri"/>
          <w:sz w:val="20"/>
          <w:szCs w:val="20"/>
        </w:rPr>
        <w:t>earlier trials</w:t>
      </w:r>
      <w:r w:rsidR="00653B33" w:rsidRPr="005E4BCD">
        <w:rPr>
          <w:rFonts w:ascii="Calibri" w:hAnsi="Calibri" w:cs="Calibri"/>
          <w:sz w:val="20"/>
          <w:szCs w:val="20"/>
        </w:rPr>
        <w:t xml:space="preserve"> </w:t>
      </w:r>
      <w:r w:rsidR="004300AB" w:rsidRPr="005E4BCD">
        <w:rPr>
          <w:rFonts w:ascii="Calibri" w:hAnsi="Calibri" w:cs="Calibri"/>
          <w:sz w:val="20"/>
          <w:szCs w:val="20"/>
        </w:rPr>
        <w:t xml:space="preserve">and </w:t>
      </w:r>
      <w:r w:rsidR="003A29BD" w:rsidRPr="005E4BCD">
        <w:rPr>
          <w:rFonts w:ascii="Calibri" w:hAnsi="Calibri" w:cs="Calibri"/>
          <w:sz w:val="20"/>
          <w:szCs w:val="20"/>
        </w:rPr>
        <w:t>demonstrat</w:t>
      </w:r>
      <w:r w:rsidR="0037080E" w:rsidRPr="005E4BCD">
        <w:rPr>
          <w:rFonts w:ascii="Calibri" w:hAnsi="Calibri" w:cs="Calibri"/>
          <w:sz w:val="20"/>
          <w:szCs w:val="20"/>
        </w:rPr>
        <w:t>ed</w:t>
      </w:r>
      <w:r w:rsidR="003A29BD" w:rsidRPr="005E4BCD">
        <w:rPr>
          <w:rFonts w:ascii="Calibri" w:hAnsi="Calibri" w:cs="Calibri"/>
          <w:sz w:val="20"/>
          <w:szCs w:val="20"/>
        </w:rPr>
        <w:t xml:space="preserve"> </w:t>
      </w:r>
      <w:r w:rsidR="00B33987" w:rsidRPr="005E4BCD">
        <w:rPr>
          <w:rFonts w:ascii="Calibri" w:hAnsi="Calibri" w:cs="Calibri"/>
          <w:sz w:val="20"/>
          <w:szCs w:val="20"/>
        </w:rPr>
        <w:t>improved sweat Cl</w:t>
      </w:r>
      <w:r w:rsidR="00B33987" w:rsidRPr="005E4BCD">
        <w:rPr>
          <w:rFonts w:ascii="Calibri" w:hAnsi="Calibri" w:cs="Calibri"/>
          <w:sz w:val="20"/>
          <w:szCs w:val="20"/>
          <w:vertAlign w:val="superscript"/>
        </w:rPr>
        <w:t>-</w:t>
      </w:r>
      <w:r w:rsidR="0037080E" w:rsidRPr="005E4BCD">
        <w:rPr>
          <w:rFonts w:ascii="Calibri" w:hAnsi="Calibri" w:cs="Calibri"/>
          <w:sz w:val="20"/>
          <w:szCs w:val="20"/>
        </w:rPr>
        <w:t xml:space="preserve"> and </w:t>
      </w:r>
      <w:r w:rsidR="00A246D2">
        <w:rPr>
          <w:rFonts w:ascii="Calibri" w:hAnsi="Calibri" w:cs="Calibri"/>
          <w:sz w:val="20"/>
          <w:szCs w:val="20"/>
        </w:rPr>
        <w:t>Cystic Questionnaire Revised (</w:t>
      </w:r>
      <w:r w:rsidR="00B33987" w:rsidRPr="005E4BCD">
        <w:rPr>
          <w:rFonts w:ascii="Calibri" w:hAnsi="Calibri" w:cs="Calibri"/>
          <w:sz w:val="20"/>
          <w:szCs w:val="20"/>
        </w:rPr>
        <w:t>CFQ-R</w:t>
      </w:r>
      <w:r w:rsidR="00A246D2">
        <w:rPr>
          <w:rFonts w:ascii="Calibri" w:hAnsi="Calibri" w:cs="Calibri"/>
          <w:sz w:val="20"/>
          <w:szCs w:val="20"/>
        </w:rPr>
        <w:t>) scores</w:t>
      </w:r>
      <w:r w:rsidR="00B33987" w:rsidRPr="005E4BCD">
        <w:rPr>
          <w:rFonts w:ascii="Calibri" w:hAnsi="Calibri" w:cs="Calibri"/>
          <w:sz w:val="20"/>
          <w:szCs w:val="20"/>
        </w:rPr>
        <w:t xml:space="preserve"> </w:t>
      </w:r>
      <w:r w:rsidR="004E2069" w:rsidRPr="005E4BCD">
        <w:rPr>
          <w:rFonts w:ascii="Calibri" w:hAnsi="Calibri" w:cs="Calibri"/>
          <w:sz w:val="20"/>
          <w:szCs w:val="20"/>
        </w:rPr>
        <w:t>but no significant change in ppFEV</w:t>
      </w:r>
      <w:r w:rsidR="004E2069" w:rsidRPr="005E4BCD">
        <w:rPr>
          <w:rFonts w:ascii="Calibri" w:hAnsi="Calibri" w:cs="Calibri"/>
          <w:sz w:val="20"/>
          <w:szCs w:val="20"/>
          <w:vertAlign w:val="subscript"/>
        </w:rPr>
        <w:t>1</w:t>
      </w:r>
      <w:r w:rsidR="004E2069" w:rsidRPr="005E4BCD">
        <w:rPr>
          <w:rFonts w:ascii="Calibri" w:hAnsi="Calibri" w:cs="Calibri"/>
          <w:sz w:val="20"/>
          <w:szCs w:val="20"/>
        </w:rPr>
        <w:t xml:space="preserve"> or growth parameters</w:t>
      </w:r>
      <w:r w:rsidR="007E012A">
        <w:rPr>
          <w:rFonts w:ascii="Calibri" w:hAnsi="Calibri" w:cs="Calibri"/>
          <w:sz w:val="20"/>
          <w:szCs w:val="20"/>
        </w:rPr>
        <w:fldChar w:fldCharType="begin">
          <w:fldData xml:space="preserve">PEVuZE5vdGU+PENpdGU+PEF1dGhvcj5XYWxrZXI8L0F1dGhvcj48WWVhcj4yMDE5PC9ZZWFyPjxS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</w:fldData>
        </w:fldChar>
      </w:r>
      <w:r w:rsidR="00593474">
        <w:rPr>
          <w:rFonts w:ascii="Calibri" w:hAnsi="Calibri" w:cs="Calibri"/>
          <w:sz w:val="20"/>
          <w:szCs w:val="20"/>
        </w:rPr>
        <w:instrText xml:space="preserve"> ADDIN EN.CITE </w:instrText>
      </w:r>
      <w:r w:rsidR="00593474">
        <w:rPr>
          <w:rFonts w:ascii="Calibri" w:hAnsi="Calibri" w:cs="Calibri"/>
          <w:sz w:val="20"/>
          <w:szCs w:val="20"/>
        </w:rPr>
        <w:fldChar w:fldCharType="begin">
          <w:fldData xml:space="preserve">PEVuZE5vdGU+PENpdGU+PEF1dGhvcj5XYWxrZXI8L0F1dGhvcj48WWVhcj4yMDE5PC9ZZWFyPjxS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</w:fldData>
        </w:fldChar>
      </w:r>
      <w:r w:rsidR="00593474">
        <w:rPr>
          <w:rFonts w:ascii="Calibri" w:hAnsi="Calibri" w:cs="Calibri"/>
          <w:sz w:val="20"/>
          <w:szCs w:val="20"/>
        </w:rPr>
        <w:instrText xml:space="preserve"> ADDIN EN.CITE.DATA </w:instrText>
      </w:r>
      <w:r w:rsidR="00593474">
        <w:rPr>
          <w:rFonts w:ascii="Calibri" w:hAnsi="Calibri" w:cs="Calibri"/>
          <w:sz w:val="20"/>
          <w:szCs w:val="20"/>
        </w:rPr>
      </w:r>
      <w:r w:rsidR="00593474">
        <w:rPr>
          <w:rFonts w:ascii="Calibri" w:hAnsi="Calibri" w:cs="Calibri"/>
          <w:sz w:val="20"/>
          <w:szCs w:val="20"/>
        </w:rPr>
        <w:fldChar w:fldCharType="end"/>
      </w:r>
      <w:r w:rsidR="007E012A">
        <w:rPr>
          <w:rFonts w:ascii="Calibri" w:hAnsi="Calibri" w:cs="Calibri"/>
          <w:sz w:val="20"/>
          <w:szCs w:val="20"/>
        </w:rPr>
      </w:r>
      <w:r w:rsidR="007E012A">
        <w:rPr>
          <w:rFonts w:ascii="Calibri" w:hAnsi="Calibri" w:cs="Calibri"/>
          <w:sz w:val="20"/>
          <w:szCs w:val="20"/>
        </w:rPr>
        <w:fldChar w:fldCharType="separate"/>
      </w:r>
      <w:r w:rsidR="00593474">
        <w:rPr>
          <w:rFonts w:ascii="Calibri" w:hAnsi="Calibri" w:cs="Calibri"/>
          <w:noProof/>
          <w:sz w:val="20"/>
          <w:szCs w:val="20"/>
        </w:rPr>
        <w:t>[55]</w:t>
      </w:r>
      <w:r w:rsidR="007E012A">
        <w:rPr>
          <w:rFonts w:ascii="Calibri" w:hAnsi="Calibri" w:cs="Calibri"/>
          <w:sz w:val="20"/>
          <w:szCs w:val="20"/>
        </w:rPr>
        <w:fldChar w:fldCharType="end"/>
      </w:r>
      <w:r w:rsidR="004E2069" w:rsidRPr="005E4BCD">
        <w:rPr>
          <w:rFonts w:ascii="Calibri" w:hAnsi="Calibri" w:cs="Calibri"/>
          <w:sz w:val="20"/>
          <w:szCs w:val="20"/>
        </w:rPr>
        <w:t>.</w:t>
      </w:r>
      <w:r w:rsidR="00292E05">
        <w:rPr>
          <w:rFonts w:ascii="Calibri" w:hAnsi="Calibri" w:cs="Calibri"/>
          <w:sz w:val="20"/>
          <w:szCs w:val="20"/>
        </w:rPr>
        <w:t xml:space="preserve"> These findings were confirmed in a further </w:t>
      </w:r>
      <w:r w:rsidR="009B7A95">
        <w:rPr>
          <w:rFonts w:ascii="Calibri" w:hAnsi="Calibri" w:cs="Calibri"/>
          <w:sz w:val="20"/>
          <w:szCs w:val="20"/>
        </w:rPr>
        <w:t>double-blind placebo controlled trial</w:t>
      </w:r>
      <w:r w:rsidR="00292E05">
        <w:rPr>
          <w:rFonts w:ascii="Calibri" w:hAnsi="Calibri" w:cs="Calibri"/>
          <w:sz w:val="20"/>
          <w:szCs w:val="20"/>
        </w:rPr>
        <w:t xml:space="preserve"> and extended to demonstrate significant improvement in</w:t>
      </w:r>
      <w:r w:rsidR="00CF6BD6">
        <w:rPr>
          <w:rFonts w:ascii="Calibri" w:hAnsi="Calibri" w:cs="Calibri"/>
          <w:sz w:val="20"/>
          <w:szCs w:val="20"/>
        </w:rPr>
        <w:t xml:space="preserve"> Lung Clearance Index</w:t>
      </w:r>
      <w:r w:rsidR="00292E05">
        <w:rPr>
          <w:rFonts w:ascii="Calibri" w:hAnsi="Calibri" w:cs="Calibri"/>
          <w:sz w:val="20"/>
          <w:szCs w:val="20"/>
        </w:rPr>
        <w:t xml:space="preserve"> </w:t>
      </w:r>
      <w:r w:rsidR="00CF6BD6">
        <w:rPr>
          <w:rFonts w:ascii="Calibri" w:hAnsi="Calibri" w:cs="Calibri"/>
          <w:sz w:val="20"/>
          <w:szCs w:val="20"/>
        </w:rPr>
        <w:t>(</w:t>
      </w:r>
      <w:r w:rsidR="00292E05">
        <w:rPr>
          <w:rFonts w:ascii="Calibri" w:hAnsi="Calibri" w:cs="Calibri"/>
          <w:sz w:val="20"/>
          <w:szCs w:val="20"/>
        </w:rPr>
        <w:t>LCI</w:t>
      </w:r>
      <w:r w:rsidR="00CF6BD6">
        <w:rPr>
          <w:rFonts w:ascii="Calibri" w:hAnsi="Calibri" w:cs="Calibri"/>
          <w:sz w:val="20"/>
          <w:szCs w:val="20"/>
        </w:rPr>
        <w:t>)</w:t>
      </w:r>
      <w:r w:rsidR="00292E05">
        <w:rPr>
          <w:rFonts w:ascii="Calibri" w:hAnsi="Calibri" w:cs="Calibri"/>
          <w:sz w:val="20"/>
          <w:szCs w:val="20"/>
        </w:rPr>
        <w:t xml:space="preserve"> over 8 weeks</w:t>
      </w:r>
      <w:r w:rsidR="009A777D">
        <w:rPr>
          <w:rFonts w:ascii="Calibri" w:hAnsi="Calibri" w:cs="Calibri"/>
          <w:sz w:val="20"/>
          <w:szCs w:val="20"/>
        </w:rPr>
        <w:t xml:space="preserve"> </w:t>
      </w:r>
      <w:r w:rsidR="007E012A">
        <w:rPr>
          <w:rFonts w:ascii="Calibri" w:hAnsi="Calibri" w:cs="Calibri"/>
          <w:sz w:val="20"/>
          <w:szCs w:val="20"/>
        </w:rPr>
        <w:fldChar w:fldCharType="begin">
          <w:fldData xml:space="preserve">PEVuZE5vdGU+PENpdGU+PEF1dGhvcj5EYXZpZXM8L0F1dGhvcj48WWVhcj4yMDIxPC9ZZWFyPjxS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</w:fldData>
        </w:fldChar>
      </w:r>
      <w:r w:rsidR="00593474">
        <w:rPr>
          <w:rFonts w:ascii="Calibri" w:hAnsi="Calibri" w:cs="Calibri"/>
          <w:sz w:val="20"/>
          <w:szCs w:val="20"/>
        </w:rPr>
        <w:instrText xml:space="preserve"> ADDIN EN.CITE </w:instrText>
      </w:r>
      <w:r w:rsidR="00593474">
        <w:rPr>
          <w:rFonts w:ascii="Calibri" w:hAnsi="Calibri" w:cs="Calibri"/>
          <w:sz w:val="20"/>
          <w:szCs w:val="20"/>
        </w:rPr>
        <w:fldChar w:fldCharType="begin">
          <w:fldData xml:space="preserve">PEVuZE5vdGU+PENpdGU+PEF1dGhvcj5EYXZpZXM8L0F1dGhvcj48WWVhcj4yMDIxPC9ZZWFyPjxS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</w:fldData>
        </w:fldChar>
      </w:r>
      <w:r w:rsidR="00593474">
        <w:rPr>
          <w:rFonts w:ascii="Calibri" w:hAnsi="Calibri" w:cs="Calibri"/>
          <w:sz w:val="20"/>
          <w:szCs w:val="20"/>
        </w:rPr>
        <w:instrText xml:space="preserve"> ADDIN EN.CITE.DATA </w:instrText>
      </w:r>
      <w:r w:rsidR="00593474">
        <w:rPr>
          <w:rFonts w:ascii="Calibri" w:hAnsi="Calibri" w:cs="Calibri"/>
          <w:sz w:val="20"/>
          <w:szCs w:val="20"/>
        </w:rPr>
      </w:r>
      <w:r w:rsidR="00593474">
        <w:rPr>
          <w:rFonts w:ascii="Calibri" w:hAnsi="Calibri" w:cs="Calibri"/>
          <w:sz w:val="20"/>
          <w:szCs w:val="20"/>
        </w:rPr>
        <w:fldChar w:fldCharType="end"/>
      </w:r>
      <w:r w:rsidR="007E012A">
        <w:rPr>
          <w:rFonts w:ascii="Calibri" w:hAnsi="Calibri" w:cs="Calibri"/>
          <w:sz w:val="20"/>
          <w:szCs w:val="20"/>
        </w:rPr>
      </w:r>
      <w:r w:rsidR="007E012A">
        <w:rPr>
          <w:rFonts w:ascii="Calibri" w:hAnsi="Calibri" w:cs="Calibri"/>
          <w:sz w:val="20"/>
          <w:szCs w:val="20"/>
        </w:rPr>
        <w:fldChar w:fldCharType="separate"/>
      </w:r>
      <w:r w:rsidR="00593474">
        <w:rPr>
          <w:rFonts w:ascii="Calibri" w:hAnsi="Calibri" w:cs="Calibri"/>
          <w:noProof/>
          <w:sz w:val="20"/>
          <w:szCs w:val="20"/>
        </w:rPr>
        <w:t>[56]</w:t>
      </w:r>
      <w:r w:rsidR="007E012A">
        <w:rPr>
          <w:rFonts w:ascii="Calibri" w:hAnsi="Calibri" w:cs="Calibri"/>
          <w:sz w:val="20"/>
          <w:szCs w:val="20"/>
        </w:rPr>
        <w:fldChar w:fldCharType="end"/>
      </w:r>
      <w:r w:rsidR="00292E05">
        <w:rPr>
          <w:rFonts w:ascii="Calibri" w:hAnsi="Calibri" w:cs="Calibri"/>
          <w:sz w:val="20"/>
          <w:szCs w:val="20"/>
        </w:rPr>
        <w:t xml:space="preserve">. </w:t>
      </w:r>
      <w:r w:rsidR="004E2069" w:rsidRPr="005E4BCD">
        <w:rPr>
          <w:rFonts w:ascii="Calibri" w:hAnsi="Calibri" w:cs="Calibri"/>
          <w:sz w:val="20"/>
          <w:szCs w:val="20"/>
        </w:rPr>
        <w:t xml:space="preserve"> </w:t>
      </w:r>
      <w:r w:rsidR="006968E8" w:rsidRPr="005E4BCD">
        <w:rPr>
          <w:rFonts w:ascii="Calibri" w:hAnsi="Calibri" w:cs="Calibri"/>
          <w:sz w:val="20"/>
          <w:szCs w:val="20"/>
        </w:rPr>
        <w:t>A trial examin</w:t>
      </w:r>
      <w:r w:rsidR="00292E05">
        <w:rPr>
          <w:rFonts w:ascii="Calibri" w:hAnsi="Calibri" w:cs="Calibri"/>
          <w:sz w:val="20"/>
          <w:szCs w:val="20"/>
        </w:rPr>
        <w:t>ing</w:t>
      </w:r>
      <w:r w:rsidR="006968E8" w:rsidRPr="005E4BCD">
        <w:rPr>
          <w:rFonts w:ascii="Calibri" w:hAnsi="Calibri" w:cs="Calibri"/>
          <w:sz w:val="20"/>
          <w:szCs w:val="20"/>
        </w:rPr>
        <w:t xml:space="preserve"> the use of </w:t>
      </w:r>
      <w:r w:rsidR="007F0B82" w:rsidRPr="005E4BCD">
        <w:rPr>
          <w:rFonts w:ascii="Calibri" w:hAnsi="Calibri" w:cs="Calibri"/>
          <w:sz w:val="20"/>
          <w:szCs w:val="20"/>
        </w:rPr>
        <w:t xml:space="preserve">additional </w:t>
      </w:r>
      <w:r w:rsidR="006968E8" w:rsidRPr="005E4BCD">
        <w:rPr>
          <w:rFonts w:ascii="Calibri" w:hAnsi="Calibri" w:cs="Calibri"/>
          <w:sz w:val="20"/>
          <w:szCs w:val="20"/>
        </w:rPr>
        <w:t>TEZ</w:t>
      </w:r>
      <w:r w:rsidR="007F0B82" w:rsidRPr="005E4BCD">
        <w:rPr>
          <w:rFonts w:ascii="Calibri" w:hAnsi="Calibri" w:cs="Calibri"/>
          <w:sz w:val="20"/>
          <w:szCs w:val="20"/>
        </w:rPr>
        <w:t xml:space="preserve"> </w:t>
      </w:r>
      <w:r w:rsidR="006968E8" w:rsidRPr="005E4BCD">
        <w:rPr>
          <w:rFonts w:ascii="Calibri" w:hAnsi="Calibri" w:cs="Calibri"/>
          <w:sz w:val="20"/>
          <w:szCs w:val="20"/>
        </w:rPr>
        <w:t xml:space="preserve">in </w:t>
      </w:r>
      <w:r w:rsidR="00A4743B" w:rsidRPr="005E4BCD">
        <w:rPr>
          <w:rFonts w:ascii="Calibri" w:hAnsi="Calibri" w:cs="Calibri"/>
          <w:sz w:val="20"/>
          <w:szCs w:val="20"/>
        </w:rPr>
        <w:t xml:space="preserve">patients heterozygous for </w:t>
      </w:r>
      <w:r w:rsidR="00A4743B" w:rsidRPr="005E4BCD">
        <w:rPr>
          <w:rFonts w:ascii="Calibri" w:hAnsi="Calibri" w:cs="Calibri"/>
          <w:i/>
          <w:iCs/>
          <w:sz w:val="20"/>
          <w:szCs w:val="20"/>
        </w:rPr>
        <w:t>F508del</w:t>
      </w:r>
      <w:r w:rsidR="00A4743B" w:rsidRPr="005E4BCD">
        <w:rPr>
          <w:rFonts w:ascii="Calibri" w:hAnsi="Calibri" w:cs="Calibri"/>
          <w:sz w:val="20"/>
          <w:szCs w:val="20"/>
        </w:rPr>
        <w:t xml:space="preserve"> and </w:t>
      </w:r>
      <w:r w:rsidR="00A4743B" w:rsidRPr="005E4BCD">
        <w:rPr>
          <w:rFonts w:ascii="Calibri" w:hAnsi="Calibri" w:cs="Calibri"/>
          <w:i/>
          <w:iCs/>
          <w:sz w:val="20"/>
          <w:szCs w:val="20"/>
        </w:rPr>
        <w:t>G551D</w:t>
      </w:r>
      <w:r w:rsidR="000A00B3" w:rsidRPr="005E4BCD">
        <w:rPr>
          <w:rFonts w:ascii="Calibri" w:hAnsi="Calibri" w:cs="Calibri"/>
          <w:sz w:val="20"/>
          <w:szCs w:val="20"/>
        </w:rPr>
        <w:t xml:space="preserve"> gating mutations, who would already be receiving </w:t>
      </w:r>
      <w:r w:rsidR="007F0B82" w:rsidRPr="005E4BCD">
        <w:rPr>
          <w:rFonts w:ascii="Calibri" w:hAnsi="Calibri" w:cs="Calibri"/>
          <w:sz w:val="20"/>
          <w:szCs w:val="20"/>
        </w:rPr>
        <w:t>IVA</w:t>
      </w:r>
      <w:r w:rsidR="000A00B3" w:rsidRPr="005E4BCD">
        <w:rPr>
          <w:rFonts w:ascii="Calibri" w:hAnsi="Calibri" w:cs="Calibri"/>
          <w:sz w:val="20"/>
          <w:szCs w:val="20"/>
        </w:rPr>
        <w:t xml:space="preserve"> </w:t>
      </w:r>
      <w:r w:rsidR="00735C52" w:rsidRPr="005E4BCD">
        <w:rPr>
          <w:rFonts w:ascii="Calibri" w:hAnsi="Calibri" w:cs="Calibri"/>
          <w:sz w:val="20"/>
          <w:szCs w:val="20"/>
        </w:rPr>
        <w:t xml:space="preserve">monotherapy </w:t>
      </w:r>
      <w:r w:rsidR="007F0B82" w:rsidRPr="005E4BCD">
        <w:rPr>
          <w:rFonts w:ascii="Calibri" w:hAnsi="Calibri" w:cs="Calibri"/>
          <w:sz w:val="20"/>
          <w:szCs w:val="20"/>
        </w:rPr>
        <w:t>through the</w:t>
      </w:r>
      <w:r w:rsidR="00735C52" w:rsidRPr="005E4BCD">
        <w:rPr>
          <w:rFonts w:ascii="Calibri" w:hAnsi="Calibri" w:cs="Calibri"/>
          <w:sz w:val="20"/>
          <w:szCs w:val="20"/>
        </w:rPr>
        <w:t>ir</w:t>
      </w:r>
      <w:r w:rsidR="007F0B82" w:rsidRPr="005E4BCD">
        <w:rPr>
          <w:rFonts w:ascii="Calibri" w:hAnsi="Calibri" w:cs="Calibri"/>
          <w:sz w:val="20"/>
          <w:szCs w:val="20"/>
        </w:rPr>
        <w:t xml:space="preserve"> clinical service</w:t>
      </w:r>
      <w:r w:rsidR="00292E05">
        <w:rPr>
          <w:rFonts w:ascii="Calibri" w:hAnsi="Calibri" w:cs="Calibri"/>
          <w:sz w:val="20"/>
          <w:szCs w:val="20"/>
        </w:rPr>
        <w:t xml:space="preserve">, showed additional benefit with </w:t>
      </w:r>
      <w:r w:rsidR="00292E05" w:rsidRPr="00A402F5">
        <w:rPr>
          <w:rFonts w:ascii="Calibri" w:hAnsi="Calibri" w:cs="Calibri"/>
          <w:sz w:val="20"/>
          <w:szCs w:val="20"/>
        </w:rPr>
        <w:t>a further 4.6% increase in ppFEV</w:t>
      </w:r>
      <w:r w:rsidR="00292E05" w:rsidRPr="00A402F5">
        <w:rPr>
          <w:rFonts w:ascii="Calibri" w:hAnsi="Calibri" w:cs="Calibri"/>
          <w:sz w:val="20"/>
          <w:szCs w:val="20"/>
          <w:vertAlign w:val="subscript"/>
        </w:rPr>
        <w:t>1</w:t>
      </w:r>
      <w:r w:rsidR="00292E05" w:rsidRPr="00A402F5">
        <w:rPr>
          <w:rFonts w:ascii="Calibri" w:hAnsi="Calibri" w:cs="Calibri"/>
          <w:sz w:val="20"/>
          <w:szCs w:val="20"/>
        </w:rPr>
        <w:t xml:space="preserve"> and 7.0</w:t>
      </w:r>
      <w:r w:rsidR="009D6604">
        <w:rPr>
          <w:rFonts w:ascii="Calibri" w:hAnsi="Calibri" w:cs="Calibri"/>
          <w:sz w:val="20"/>
          <w:szCs w:val="20"/>
        </w:rPr>
        <w:t xml:space="preserve"> </w:t>
      </w:r>
      <w:r w:rsidR="00292E05" w:rsidRPr="00A402F5">
        <w:rPr>
          <w:rFonts w:ascii="Calibri" w:hAnsi="Calibri" w:cs="Calibri"/>
          <w:sz w:val="20"/>
          <w:szCs w:val="20"/>
        </w:rPr>
        <w:t>mmol/L reduction in sweat Cl</w:t>
      </w:r>
      <w:r w:rsidR="00292E05" w:rsidRPr="00A402F5">
        <w:rPr>
          <w:rFonts w:ascii="Calibri" w:hAnsi="Calibri" w:cs="Calibri"/>
          <w:sz w:val="20"/>
          <w:szCs w:val="20"/>
          <w:vertAlign w:val="superscript"/>
        </w:rPr>
        <w:t>-</w:t>
      </w:r>
      <w:r w:rsidR="00AB6679">
        <w:rPr>
          <w:rFonts w:ascii="Calibri" w:hAnsi="Calibri" w:cs="Calibri"/>
          <w:sz w:val="20"/>
          <w:szCs w:val="20"/>
          <w:vertAlign w:val="superscript"/>
        </w:rPr>
        <w:t xml:space="preserve"> </w:t>
      </w:r>
      <w:r w:rsidR="007E012A" w:rsidRPr="00BB30BB">
        <w:rPr>
          <w:rFonts w:ascii="Calibri" w:hAnsi="Calibri" w:cs="Calibri"/>
          <w:sz w:val="20"/>
          <w:szCs w:val="20"/>
        </w:rPr>
        <w:fldChar w:fldCharType="begin">
          <w:fldData xml:space="preserve">PEVuZE5vdGU+PENpdGU+PEF1dGhvcj5Eb25hbGRzb248L0F1dGhvcj48WWVhcj4yMDE4PC9ZZWFy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</w:fldData>
        </w:fldChar>
      </w:r>
      <w:r w:rsidR="00593474">
        <w:rPr>
          <w:rFonts w:ascii="Calibri" w:hAnsi="Calibri" w:cs="Calibri"/>
          <w:sz w:val="20"/>
          <w:szCs w:val="20"/>
        </w:rPr>
        <w:instrText xml:space="preserve"> ADDIN EN.CITE </w:instrText>
      </w:r>
      <w:r w:rsidR="00593474">
        <w:rPr>
          <w:rFonts w:ascii="Calibri" w:hAnsi="Calibri" w:cs="Calibri"/>
          <w:sz w:val="20"/>
          <w:szCs w:val="20"/>
        </w:rPr>
        <w:fldChar w:fldCharType="begin">
          <w:fldData xml:space="preserve">PEVuZE5vdGU+PENpdGU+PEF1dGhvcj5Eb25hbGRzb248L0F1dGhvcj48WWVhcj4yMDE4PC9ZZWFy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</w:fldData>
        </w:fldChar>
      </w:r>
      <w:r w:rsidR="00593474">
        <w:rPr>
          <w:rFonts w:ascii="Calibri" w:hAnsi="Calibri" w:cs="Calibri"/>
          <w:sz w:val="20"/>
          <w:szCs w:val="20"/>
        </w:rPr>
        <w:instrText xml:space="preserve"> ADDIN EN.CITE.DATA </w:instrText>
      </w:r>
      <w:r w:rsidR="00593474">
        <w:rPr>
          <w:rFonts w:ascii="Calibri" w:hAnsi="Calibri" w:cs="Calibri"/>
          <w:sz w:val="20"/>
          <w:szCs w:val="20"/>
        </w:rPr>
      </w:r>
      <w:r w:rsidR="00593474">
        <w:rPr>
          <w:rFonts w:ascii="Calibri" w:hAnsi="Calibri" w:cs="Calibri"/>
          <w:sz w:val="20"/>
          <w:szCs w:val="20"/>
        </w:rPr>
        <w:fldChar w:fldCharType="end"/>
      </w:r>
      <w:r w:rsidR="007E012A" w:rsidRPr="00BB30BB">
        <w:rPr>
          <w:rFonts w:ascii="Calibri" w:hAnsi="Calibri" w:cs="Calibri"/>
          <w:sz w:val="20"/>
          <w:szCs w:val="20"/>
        </w:rPr>
      </w:r>
      <w:r w:rsidR="007E012A" w:rsidRPr="00BB30BB">
        <w:rPr>
          <w:rFonts w:ascii="Calibri" w:hAnsi="Calibri" w:cs="Calibri"/>
          <w:sz w:val="20"/>
          <w:szCs w:val="20"/>
        </w:rPr>
        <w:fldChar w:fldCharType="separate"/>
      </w:r>
      <w:r w:rsidR="00593474">
        <w:rPr>
          <w:rFonts w:ascii="Calibri" w:hAnsi="Calibri" w:cs="Calibri"/>
          <w:noProof/>
          <w:sz w:val="20"/>
          <w:szCs w:val="20"/>
        </w:rPr>
        <w:t>[52]</w:t>
      </w:r>
      <w:r w:rsidR="007E012A" w:rsidRPr="00BB30BB">
        <w:rPr>
          <w:rFonts w:ascii="Calibri" w:hAnsi="Calibri" w:cs="Calibri"/>
          <w:sz w:val="20"/>
          <w:szCs w:val="20"/>
        </w:rPr>
        <w:fldChar w:fldCharType="end"/>
      </w:r>
      <w:r w:rsidR="00C371BA" w:rsidRPr="005E4BCD">
        <w:rPr>
          <w:rFonts w:ascii="Calibri" w:hAnsi="Calibri" w:cs="Calibri"/>
          <w:sz w:val="20"/>
          <w:szCs w:val="20"/>
        </w:rPr>
        <w:t xml:space="preserve">. </w:t>
      </w:r>
    </w:p>
    <w:p w14:paraId="048239A9" w14:textId="77777777" w:rsidR="00C371BA" w:rsidRPr="005E4BCD" w:rsidRDefault="00C371BA" w:rsidP="005E4BCD">
      <w:pPr>
        <w:spacing w:line="480" w:lineRule="auto"/>
        <w:rPr>
          <w:rFonts w:ascii="Calibri" w:hAnsi="Calibri" w:cs="Calibri"/>
          <w:sz w:val="20"/>
          <w:szCs w:val="20"/>
        </w:rPr>
      </w:pPr>
    </w:p>
    <w:p w14:paraId="6F9BF345" w14:textId="20385757" w:rsidR="004300AB" w:rsidRPr="005E4BCD" w:rsidRDefault="007A383D" w:rsidP="005E4BCD">
      <w:pPr>
        <w:spacing w:line="480" w:lineRule="auto"/>
        <w:rPr>
          <w:rFonts w:ascii="Calibri" w:hAnsi="Calibri" w:cs="Calibri"/>
          <w:b/>
          <w:bCs/>
          <w:sz w:val="20"/>
          <w:szCs w:val="20"/>
        </w:rPr>
      </w:pPr>
      <w:r w:rsidRPr="005E4BCD">
        <w:rPr>
          <w:rFonts w:ascii="Calibri" w:hAnsi="Calibri" w:cs="Calibri"/>
          <w:b/>
          <w:bCs/>
          <w:sz w:val="20"/>
          <w:szCs w:val="20"/>
        </w:rPr>
        <w:t>4.</w:t>
      </w:r>
      <w:r w:rsidR="00D63FAE">
        <w:rPr>
          <w:rFonts w:ascii="Calibri" w:hAnsi="Calibri" w:cs="Calibri"/>
          <w:b/>
          <w:bCs/>
          <w:sz w:val="20"/>
          <w:szCs w:val="20"/>
        </w:rPr>
        <w:t>2</w:t>
      </w:r>
      <w:r w:rsidRPr="005E4BCD">
        <w:rPr>
          <w:rFonts w:ascii="Calibri" w:hAnsi="Calibri" w:cs="Calibri"/>
          <w:b/>
          <w:bCs/>
          <w:sz w:val="20"/>
          <w:szCs w:val="20"/>
        </w:rPr>
        <w:t xml:space="preserve"> Real-world observational and CF registry </w:t>
      </w:r>
      <w:r w:rsidR="009A777D">
        <w:rPr>
          <w:rFonts w:ascii="Calibri" w:hAnsi="Calibri" w:cs="Calibri"/>
          <w:b/>
          <w:bCs/>
          <w:sz w:val="20"/>
          <w:szCs w:val="20"/>
        </w:rPr>
        <w:t>studies</w:t>
      </w:r>
    </w:p>
    <w:p w14:paraId="006CDB29" w14:textId="5608533A" w:rsidR="00E36AFA" w:rsidRPr="005E4BCD" w:rsidRDefault="00865F12" w:rsidP="005E4BCD">
      <w:pPr>
        <w:spacing w:line="480" w:lineRule="auto"/>
        <w:rPr>
          <w:rFonts w:ascii="Calibri" w:hAnsi="Calibri" w:cs="Calibri"/>
          <w:sz w:val="20"/>
          <w:szCs w:val="20"/>
        </w:rPr>
      </w:pPr>
      <w:r w:rsidRPr="005E4BCD">
        <w:rPr>
          <w:rFonts w:ascii="Calibri" w:hAnsi="Calibri" w:cs="Calibri"/>
          <w:sz w:val="20"/>
          <w:szCs w:val="20"/>
        </w:rPr>
        <w:lastRenderedPageBreak/>
        <w:t xml:space="preserve">As with IVA, post-trial observational or </w:t>
      </w:r>
      <w:r w:rsidR="00AB6679" w:rsidRPr="005E4BCD">
        <w:rPr>
          <w:rFonts w:ascii="Calibri" w:hAnsi="Calibri" w:cs="Calibri"/>
          <w:sz w:val="20"/>
          <w:szCs w:val="20"/>
        </w:rPr>
        <w:t>real-world</w:t>
      </w:r>
      <w:r w:rsidRPr="005E4BCD">
        <w:rPr>
          <w:rFonts w:ascii="Calibri" w:hAnsi="Calibri" w:cs="Calibri"/>
          <w:sz w:val="20"/>
          <w:szCs w:val="20"/>
        </w:rPr>
        <w:t xml:space="preserve"> data in general supports findings from clinical trials</w:t>
      </w:r>
      <w:r w:rsidR="003B3F96">
        <w:rPr>
          <w:rFonts w:ascii="Calibri" w:hAnsi="Calibri" w:cs="Calibri"/>
          <w:sz w:val="20"/>
          <w:szCs w:val="20"/>
        </w:rPr>
        <w:t xml:space="preserve"> </w:t>
      </w:r>
      <w:r w:rsidR="007E012A">
        <w:rPr>
          <w:rFonts w:ascii="Calibri" w:hAnsi="Calibri" w:cs="Calibri"/>
          <w:sz w:val="20"/>
          <w:szCs w:val="20"/>
        </w:rPr>
        <w:fldChar w:fldCharType="begin">
          <w:fldData xml:space="preserve">PEVuZE5vdGU+PENpdGU+PEF1dGhvcj5CdXJnZWw8L0F1dGhvcj48WWVhcj4yMDIwPC9ZZWFyPjxS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</w:fldData>
        </w:fldChar>
      </w:r>
      <w:r w:rsidR="00593474">
        <w:rPr>
          <w:rFonts w:ascii="Calibri" w:hAnsi="Calibri" w:cs="Calibri"/>
          <w:sz w:val="20"/>
          <w:szCs w:val="20"/>
        </w:rPr>
        <w:instrText xml:space="preserve"> ADDIN EN.CITE </w:instrText>
      </w:r>
      <w:r w:rsidR="00593474">
        <w:rPr>
          <w:rFonts w:ascii="Calibri" w:hAnsi="Calibri" w:cs="Calibri"/>
          <w:sz w:val="20"/>
          <w:szCs w:val="20"/>
        </w:rPr>
        <w:fldChar w:fldCharType="begin">
          <w:fldData xml:space="preserve">PEVuZE5vdGU+PENpdGU+PEF1dGhvcj5CdXJnZWw8L0F1dGhvcj48WWVhcj4yMDIwPC9ZZWFyPjxS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</w:fldData>
        </w:fldChar>
      </w:r>
      <w:r w:rsidR="00593474">
        <w:rPr>
          <w:rFonts w:ascii="Calibri" w:hAnsi="Calibri" w:cs="Calibri"/>
          <w:sz w:val="20"/>
          <w:szCs w:val="20"/>
        </w:rPr>
        <w:instrText xml:space="preserve"> ADDIN EN.CITE.DATA </w:instrText>
      </w:r>
      <w:r w:rsidR="00593474">
        <w:rPr>
          <w:rFonts w:ascii="Calibri" w:hAnsi="Calibri" w:cs="Calibri"/>
          <w:sz w:val="20"/>
          <w:szCs w:val="20"/>
        </w:rPr>
      </w:r>
      <w:r w:rsidR="00593474">
        <w:rPr>
          <w:rFonts w:ascii="Calibri" w:hAnsi="Calibri" w:cs="Calibri"/>
          <w:sz w:val="20"/>
          <w:szCs w:val="20"/>
        </w:rPr>
        <w:fldChar w:fldCharType="end"/>
      </w:r>
      <w:r w:rsidR="007E012A">
        <w:rPr>
          <w:rFonts w:ascii="Calibri" w:hAnsi="Calibri" w:cs="Calibri"/>
          <w:sz w:val="20"/>
          <w:szCs w:val="20"/>
        </w:rPr>
      </w:r>
      <w:r w:rsidR="007E012A">
        <w:rPr>
          <w:rFonts w:ascii="Calibri" w:hAnsi="Calibri" w:cs="Calibri"/>
          <w:sz w:val="20"/>
          <w:szCs w:val="20"/>
        </w:rPr>
        <w:fldChar w:fldCharType="separate"/>
      </w:r>
      <w:r w:rsidR="00593474">
        <w:rPr>
          <w:rFonts w:ascii="Calibri" w:hAnsi="Calibri" w:cs="Calibri"/>
          <w:noProof/>
          <w:sz w:val="20"/>
          <w:szCs w:val="20"/>
        </w:rPr>
        <w:t>[57-60]</w:t>
      </w:r>
      <w:r w:rsidR="007E012A">
        <w:rPr>
          <w:rFonts w:ascii="Calibri" w:hAnsi="Calibri" w:cs="Calibri"/>
          <w:sz w:val="20"/>
          <w:szCs w:val="20"/>
        </w:rPr>
        <w:fldChar w:fldCharType="end"/>
      </w:r>
      <w:r w:rsidRPr="005E4BCD">
        <w:rPr>
          <w:rFonts w:ascii="Calibri" w:hAnsi="Calibri" w:cs="Calibri"/>
          <w:sz w:val="20"/>
          <w:szCs w:val="20"/>
        </w:rPr>
        <w:t>. In addition</w:t>
      </w:r>
      <w:r w:rsidR="009F764B" w:rsidRPr="005E4BCD">
        <w:rPr>
          <w:rFonts w:ascii="Calibri" w:hAnsi="Calibri" w:cs="Calibri"/>
          <w:sz w:val="20"/>
          <w:szCs w:val="20"/>
        </w:rPr>
        <w:t>, such studies, unlimited by the constraints enforced on regulator-approved trials protocols, can provide new areas of learning</w:t>
      </w:r>
      <w:r w:rsidRPr="005E4BCD">
        <w:rPr>
          <w:rFonts w:ascii="Calibri" w:hAnsi="Calibri" w:cs="Calibri"/>
          <w:sz w:val="20"/>
          <w:szCs w:val="20"/>
        </w:rPr>
        <w:t>.</w:t>
      </w:r>
      <w:r w:rsidR="009F764B" w:rsidRPr="005E4BCD">
        <w:rPr>
          <w:rFonts w:ascii="Calibri" w:hAnsi="Calibri" w:cs="Calibri"/>
          <w:sz w:val="20"/>
          <w:szCs w:val="20"/>
        </w:rPr>
        <w:t xml:space="preserve"> One such study was the demonstration that tobacco smoke, which has previously been shown to reduce CFTR expression, was associated with a poorer lung function response to TEZ/IVA in children</w:t>
      </w:r>
      <w:r w:rsidR="005F723F" w:rsidRPr="005E4BCD">
        <w:rPr>
          <w:rFonts w:ascii="Calibri" w:hAnsi="Calibri" w:cs="Calibri"/>
          <w:sz w:val="20"/>
          <w:szCs w:val="20"/>
        </w:rPr>
        <w:t xml:space="preserve"> exposed passively</w:t>
      </w:r>
      <w:r w:rsidR="00AB6679">
        <w:rPr>
          <w:rFonts w:ascii="Calibri" w:hAnsi="Calibri" w:cs="Calibri"/>
          <w:sz w:val="20"/>
          <w:szCs w:val="20"/>
        </w:rPr>
        <w:t xml:space="preserve"> </w:t>
      </w:r>
      <w:r w:rsidR="007E012A">
        <w:rPr>
          <w:rFonts w:ascii="Calibri" w:hAnsi="Calibri" w:cs="Calibri"/>
          <w:sz w:val="20"/>
          <w:szCs w:val="20"/>
        </w:rPr>
        <w:fldChar w:fldCharType="begin"/>
      </w:r>
      <w:r w:rsidR="00593474">
        <w:rPr>
          <w:rFonts w:ascii="Calibri" w:hAnsi="Calibri" w:cs="Calibri"/>
          <w:sz w:val="20"/>
          <w:szCs w:val="20"/>
        </w:rPr>
        <w:instrText xml:space="preserve"> ADDIN EN.CITE &lt;EndNote&gt;&lt;Cite&gt;&lt;Author&gt;Baker&lt;/Author&gt;&lt;Year&gt;2020&lt;/Year&gt;&lt;RecNum&gt;240&lt;/RecNum&gt;&lt;DisplayText&gt;[61]&lt;/DisplayText&gt;&lt;record&gt;&lt;rec-number&gt;240&lt;/rec-number&gt;&lt;foreign-keys&gt;&lt;key app="EN" db-id="5vw2s9x06ws555e5dft5szeddwz5zv9rd502" timestamp="1607681813"&gt;240&lt;/key&gt;&lt;/foreign-keys&gt;&lt;ref-type name="Journal Article"&gt;17&lt;/ref-type&gt;&lt;contributors&gt;&lt;authors&gt;&lt;author&gt;Baker, E.&lt;/author&gt;&lt;author&gt;Harris, W. T.&lt;/author&gt;&lt;author&gt;Rowe, S. M.&lt;/author&gt;&lt;author&gt;Rutland, S. B.&lt;/author&gt;&lt;author&gt;Oates, G. R.&lt;/author&gt;&lt;/authors&gt;&lt;/contributors&gt;&lt;auth-address&gt;University of Alabama at Birmingham, Birmingham, AL, USA.&amp;#xD;University of Alabama at Birmingham, Birmingham, AL, USA. Electronic address: goates@uab.edu.&lt;/auth-address&gt;&lt;titles&gt;&lt;title&gt;Tobacco smoke exposure limits the therapeutic benefit of tezacaftor/ivacaftor in pediatric patients with cystic fibrosis&lt;/title&gt;&lt;secondary-title&gt;J Cyst Fibros&lt;/secondary-title&gt;&lt;/titles&gt;&lt;periodical&gt;&lt;full-title&gt;J Cyst Fibros&lt;/full-title&gt;&lt;abbr-1&gt;Journal of cystic fibrosis : official journal of the European Cystic Fibrosis Society&lt;/abbr-1&gt;&lt;/periodical&gt;&lt;edition&gt;2020/10/08&lt;/edition&gt;&lt;keywords&gt;&lt;keyword&gt;CFTR modulators&lt;/keyword&gt;&lt;keyword&gt;Secondhand smoke&lt;/keyword&gt;&lt;keyword&gt;Smoke exposure&lt;/keyword&gt;&lt;keyword&gt;Tezacaftor/ivacaftor&lt;/keyword&gt;&lt;keyword&gt;Tobacco&lt;/keyword&gt;&lt;keyword&gt;institution (UAB) from Vertex Pharmaceuticals to conduct and oversee CFTR&lt;/keyword&gt;&lt;keyword&gt;modulator clinical trials.&lt;/keyword&gt;&lt;/keywords&gt;&lt;dates&gt;&lt;year&gt;2020&lt;/year&gt;&lt;pub-dates&gt;&lt;date&gt;Oct 3&lt;/date&gt;&lt;/pub-dates&gt;&lt;/dates&gt;&lt;isbn&gt;1873-5010 (Electronic)&amp;#xD;1569-1993 (Linking)&lt;/isbn&gt;&lt;accession-num&gt;33023836&lt;/accession-num&gt;&lt;urls&gt;&lt;related-urls&gt;&lt;url&gt;https://www.ncbi.nlm.nih.gov/pubmed/33023836&lt;/url&gt;&lt;/related-urls&gt;&lt;/urls&gt;&lt;electronic-resource-num&gt;10.1016/j.jcf.2020.09.011&lt;/electronic-resource-num&gt;&lt;/record&gt;&lt;/Cite&gt;&lt;/EndNote&gt;</w:instrText>
      </w:r>
      <w:r w:rsidR="007E012A">
        <w:rPr>
          <w:rFonts w:ascii="Calibri" w:hAnsi="Calibri" w:cs="Calibri"/>
          <w:sz w:val="20"/>
          <w:szCs w:val="20"/>
        </w:rPr>
        <w:fldChar w:fldCharType="separate"/>
      </w:r>
      <w:r w:rsidR="00593474">
        <w:rPr>
          <w:rFonts w:ascii="Calibri" w:hAnsi="Calibri" w:cs="Calibri"/>
          <w:noProof/>
          <w:sz w:val="20"/>
          <w:szCs w:val="20"/>
        </w:rPr>
        <w:t>[61]</w:t>
      </w:r>
      <w:r w:rsidR="007E012A">
        <w:rPr>
          <w:rFonts w:ascii="Calibri" w:hAnsi="Calibri" w:cs="Calibri"/>
          <w:sz w:val="20"/>
          <w:szCs w:val="20"/>
        </w:rPr>
        <w:fldChar w:fldCharType="end"/>
      </w:r>
      <w:r w:rsidR="00B92CDD" w:rsidRPr="005E4BCD">
        <w:rPr>
          <w:rFonts w:ascii="Calibri" w:hAnsi="Calibri" w:cs="Calibri"/>
          <w:sz w:val="20"/>
          <w:szCs w:val="20"/>
        </w:rPr>
        <w:t>. The variation in response to modulator drugs is an area requiring further study, but these data highlight the importance of considering not only the</w:t>
      </w:r>
      <w:r w:rsidR="009A777D">
        <w:rPr>
          <w:rFonts w:ascii="Calibri" w:hAnsi="Calibri" w:cs="Calibri"/>
          <w:sz w:val="20"/>
          <w:szCs w:val="20"/>
        </w:rPr>
        <w:t xml:space="preserve"> people with CF</w:t>
      </w:r>
      <w:r w:rsidR="00B92CDD" w:rsidRPr="005E4BCD">
        <w:rPr>
          <w:rFonts w:ascii="Calibri" w:hAnsi="Calibri" w:cs="Calibri"/>
          <w:sz w:val="20"/>
          <w:szCs w:val="20"/>
        </w:rPr>
        <w:t xml:space="preserve"> </w:t>
      </w:r>
      <w:r w:rsidR="009A777D">
        <w:rPr>
          <w:rFonts w:ascii="Calibri" w:hAnsi="Calibri" w:cs="Calibri"/>
          <w:sz w:val="20"/>
          <w:szCs w:val="20"/>
        </w:rPr>
        <w:t>(</w:t>
      </w:r>
      <w:r w:rsidR="00B92CDD" w:rsidRPr="005E4BCD">
        <w:rPr>
          <w:rFonts w:ascii="Calibri" w:hAnsi="Calibri" w:cs="Calibri"/>
          <w:sz w:val="20"/>
          <w:szCs w:val="20"/>
        </w:rPr>
        <w:t>pwCF</w:t>
      </w:r>
      <w:r w:rsidR="009A777D">
        <w:rPr>
          <w:rFonts w:ascii="Calibri" w:hAnsi="Calibri" w:cs="Calibri"/>
          <w:sz w:val="20"/>
          <w:szCs w:val="20"/>
        </w:rPr>
        <w:t>)</w:t>
      </w:r>
      <w:r w:rsidR="00B92CDD" w:rsidRPr="005E4BCD">
        <w:rPr>
          <w:rFonts w:ascii="Calibri" w:hAnsi="Calibri" w:cs="Calibri"/>
          <w:sz w:val="20"/>
          <w:szCs w:val="20"/>
        </w:rPr>
        <w:t xml:space="preserve"> themselves (eg. pharmacogenomics, adherence), but also their environmental exposures.  </w:t>
      </w:r>
      <w:r w:rsidRPr="005E4BCD">
        <w:rPr>
          <w:rFonts w:ascii="Calibri" w:hAnsi="Calibri" w:cs="Calibri"/>
          <w:sz w:val="20"/>
          <w:szCs w:val="20"/>
        </w:rPr>
        <w:t xml:space="preserve"> </w:t>
      </w:r>
    </w:p>
    <w:p w14:paraId="7560FBCC" w14:textId="24A8B6C0" w:rsidR="00E36AFA" w:rsidRPr="005E4BCD" w:rsidRDefault="00E36AFA" w:rsidP="005E4BCD">
      <w:pPr>
        <w:spacing w:line="480" w:lineRule="auto"/>
        <w:rPr>
          <w:rFonts w:ascii="Calibri" w:hAnsi="Calibri" w:cs="Calibri"/>
          <w:color w:val="FF0000"/>
          <w:sz w:val="20"/>
          <w:szCs w:val="20"/>
        </w:rPr>
      </w:pPr>
    </w:p>
    <w:p w14:paraId="77779E1E" w14:textId="131FCD1B" w:rsidR="00E36AFA" w:rsidRPr="005E4BCD" w:rsidRDefault="00E36AFA" w:rsidP="005E4BCD">
      <w:pPr>
        <w:spacing w:line="480" w:lineRule="auto"/>
        <w:rPr>
          <w:rFonts w:ascii="Calibri" w:hAnsi="Calibri" w:cs="Calibri"/>
          <w:b/>
          <w:bCs/>
          <w:color w:val="000000" w:themeColor="text1"/>
          <w:sz w:val="20"/>
          <w:szCs w:val="20"/>
        </w:rPr>
      </w:pPr>
      <w:r w:rsidRPr="005E4BCD">
        <w:rPr>
          <w:rFonts w:ascii="Calibri" w:hAnsi="Calibri" w:cs="Calibri"/>
          <w:b/>
          <w:bCs/>
          <w:color w:val="000000" w:themeColor="text1"/>
          <w:sz w:val="20"/>
          <w:szCs w:val="20"/>
        </w:rPr>
        <w:t>4.</w:t>
      </w:r>
      <w:r w:rsidR="00D63FAE">
        <w:rPr>
          <w:rFonts w:ascii="Calibri" w:hAnsi="Calibri" w:cs="Calibri"/>
          <w:b/>
          <w:bCs/>
          <w:color w:val="000000" w:themeColor="text1"/>
          <w:sz w:val="20"/>
          <w:szCs w:val="20"/>
        </w:rPr>
        <w:t>3</w:t>
      </w:r>
      <w:r w:rsidRPr="005E4BCD">
        <w:rPr>
          <w:rFonts w:ascii="Calibri" w:hAnsi="Calibri" w:cs="Calibri"/>
          <w:b/>
          <w:bCs/>
          <w:color w:val="000000" w:themeColor="text1"/>
          <w:sz w:val="20"/>
          <w:szCs w:val="20"/>
        </w:rPr>
        <w:t xml:space="preserve"> </w:t>
      </w:r>
      <w:r w:rsidR="00C65786" w:rsidRPr="005E4BCD">
        <w:rPr>
          <w:rFonts w:ascii="Calibri" w:hAnsi="Calibri" w:cs="Calibri"/>
          <w:b/>
          <w:bCs/>
          <w:color w:val="000000" w:themeColor="text1"/>
          <w:sz w:val="20"/>
          <w:szCs w:val="20"/>
        </w:rPr>
        <w:t>Current licencing and safety data</w:t>
      </w:r>
    </w:p>
    <w:p w14:paraId="6F0CB6EA" w14:textId="048E9B66" w:rsidR="00AC6C08" w:rsidRPr="005E4BCD" w:rsidRDefault="00AC6C08" w:rsidP="005E4BCD">
      <w:pPr>
        <w:spacing w:line="480" w:lineRule="auto"/>
        <w:rPr>
          <w:rFonts w:ascii="Calibri" w:hAnsi="Calibri" w:cs="Calibri"/>
          <w:color w:val="000000" w:themeColor="text1"/>
          <w:sz w:val="20"/>
          <w:szCs w:val="20"/>
        </w:rPr>
      </w:pPr>
      <w:r w:rsidRPr="005E4BCD">
        <w:rPr>
          <w:rFonts w:ascii="Calibri" w:hAnsi="Calibri" w:cs="Calibri"/>
          <w:color w:val="000000" w:themeColor="text1"/>
          <w:sz w:val="20"/>
          <w:szCs w:val="20"/>
        </w:rPr>
        <w:t xml:space="preserve">Both the EMA and FDA have licenced </w:t>
      </w:r>
      <w:r w:rsidR="00CD2222" w:rsidRPr="005E4BCD">
        <w:rPr>
          <w:rFonts w:ascii="Calibri" w:hAnsi="Calibri" w:cs="Calibri"/>
          <w:color w:val="000000" w:themeColor="text1"/>
          <w:sz w:val="20"/>
          <w:szCs w:val="20"/>
        </w:rPr>
        <w:t xml:space="preserve">LUM/IVA for those homozygous for </w:t>
      </w:r>
      <w:r w:rsidR="00CD2222" w:rsidRPr="005E4BCD">
        <w:rPr>
          <w:rFonts w:ascii="Calibri" w:hAnsi="Calibri" w:cs="Calibri"/>
          <w:i/>
          <w:iCs/>
          <w:color w:val="000000" w:themeColor="text1"/>
          <w:sz w:val="20"/>
          <w:szCs w:val="20"/>
        </w:rPr>
        <w:t>F508del</w:t>
      </w:r>
      <w:r w:rsidR="00CD2222" w:rsidRPr="005E4BCD">
        <w:rPr>
          <w:rFonts w:ascii="Calibri" w:hAnsi="Calibri" w:cs="Calibri"/>
          <w:color w:val="000000" w:themeColor="text1"/>
          <w:sz w:val="20"/>
          <w:szCs w:val="20"/>
        </w:rPr>
        <w:t xml:space="preserve"> </w:t>
      </w:r>
      <w:r w:rsidR="00B76E1A" w:rsidRPr="005E4BCD">
        <w:rPr>
          <w:rFonts w:ascii="Calibri" w:hAnsi="Calibri" w:cs="Calibri"/>
          <w:color w:val="000000" w:themeColor="text1"/>
          <w:sz w:val="20"/>
          <w:szCs w:val="20"/>
        </w:rPr>
        <w:t>aged</w:t>
      </w:r>
      <w:r w:rsidR="00F1429D" w:rsidRPr="005E4BCD">
        <w:rPr>
          <w:rFonts w:ascii="Calibri" w:hAnsi="Calibri" w:cs="Calibri"/>
          <w:color w:val="000000" w:themeColor="text1"/>
          <w:sz w:val="20"/>
          <w:szCs w:val="20"/>
        </w:rPr>
        <w:t xml:space="preserve"> 2 years </w:t>
      </w:r>
      <w:r w:rsidR="00B76E1A" w:rsidRPr="005E4BCD">
        <w:rPr>
          <w:rFonts w:ascii="Calibri" w:hAnsi="Calibri" w:cs="Calibri"/>
          <w:color w:val="000000" w:themeColor="text1"/>
          <w:sz w:val="20"/>
          <w:szCs w:val="20"/>
        </w:rPr>
        <w:t>and above</w:t>
      </w:r>
      <w:r w:rsidR="00CD2222" w:rsidRPr="005E4BCD">
        <w:rPr>
          <w:rFonts w:ascii="Calibri" w:hAnsi="Calibri" w:cs="Calibri"/>
          <w:color w:val="000000" w:themeColor="text1"/>
          <w:sz w:val="20"/>
          <w:szCs w:val="20"/>
        </w:rPr>
        <w:t xml:space="preserve">. </w:t>
      </w:r>
      <w:r w:rsidR="00245715" w:rsidRPr="005E4BCD">
        <w:rPr>
          <w:rFonts w:ascii="Calibri" w:hAnsi="Calibri" w:cs="Calibri"/>
          <w:color w:val="000000" w:themeColor="text1"/>
          <w:sz w:val="20"/>
          <w:szCs w:val="20"/>
        </w:rPr>
        <w:t xml:space="preserve">The EMA has licenced </w:t>
      </w:r>
      <w:r w:rsidR="00F1429D" w:rsidRPr="005E4BCD">
        <w:rPr>
          <w:rFonts w:ascii="Calibri" w:hAnsi="Calibri" w:cs="Calibri"/>
          <w:color w:val="000000" w:themeColor="text1"/>
          <w:sz w:val="20"/>
          <w:szCs w:val="20"/>
        </w:rPr>
        <w:t xml:space="preserve">TEZ/IVA </w:t>
      </w:r>
      <w:r w:rsidR="00245715" w:rsidRPr="005E4BCD">
        <w:rPr>
          <w:rFonts w:ascii="Calibri" w:hAnsi="Calibri" w:cs="Calibri"/>
          <w:color w:val="000000" w:themeColor="text1"/>
          <w:sz w:val="20"/>
          <w:szCs w:val="20"/>
        </w:rPr>
        <w:t>for use in people aged 6</w:t>
      </w:r>
      <w:r w:rsidR="00B76E1A" w:rsidRPr="005E4BCD">
        <w:rPr>
          <w:rFonts w:ascii="Calibri" w:hAnsi="Calibri" w:cs="Calibri"/>
          <w:color w:val="000000" w:themeColor="text1"/>
          <w:sz w:val="20"/>
          <w:szCs w:val="20"/>
        </w:rPr>
        <w:t xml:space="preserve"> years</w:t>
      </w:r>
      <w:r w:rsidR="00245715" w:rsidRPr="005E4BCD">
        <w:rPr>
          <w:rFonts w:ascii="Calibri" w:hAnsi="Calibri" w:cs="Calibri"/>
          <w:color w:val="000000" w:themeColor="text1"/>
          <w:sz w:val="20"/>
          <w:szCs w:val="20"/>
        </w:rPr>
        <w:t xml:space="preserve"> and above</w:t>
      </w:r>
      <w:r w:rsidR="00B76E1A" w:rsidRPr="005E4BCD">
        <w:rPr>
          <w:rFonts w:ascii="Calibri" w:hAnsi="Calibri" w:cs="Calibri"/>
          <w:color w:val="000000" w:themeColor="text1"/>
          <w:sz w:val="20"/>
          <w:szCs w:val="20"/>
        </w:rPr>
        <w:t>,</w:t>
      </w:r>
      <w:r w:rsidR="00245715" w:rsidRPr="005E4BCD">
        <w:rPr>
          <w:rFonts w:ascii="Calibri" w:hAnsi="Calibri" w:cs="Calibri"/>
          <w:color w:val="000000" w:themeColor="text1"/>
          <w:sz w:val="20"/>
          <w:szCs w:val="20"/>
        </w:rPr>
        <w:t xml:space="preserve"> who are </w:t>
      </w:r>
      <w:r w:rsidR="00AB6679" w:rsidRPr="0031737C">
        <w:rPr>
          <w:rFonts w:ascii="Calibri" w:hAnsi="Calibri" w:cs="Calibri"/>
          <w:i/>
          <w:iCs/>
          <w:color w:val="000000" w:themeColor="text1"/>
          <w:sz w:val="20"/>
          <w:szCs w:val="20"/>
        </w:rPr>
        <w:t>F/F</w:t>
      </w:r>
      <w:r w:rsidR="008C7B54" w:rsidRPr="005E4BCD">
        <w:rPr>
          <w:rFonts w:ascii="Calibri" w:hAnsi="Calibri" w:cs="Calibri"/>
          <w:color w:val="000000" w:themeColor="text1"/>
          <w:sz w:val="20"/>
          <w:szCs w:val="20"/>
        </w:rPr>
        <w:t xml:space="preserve"> </w:t>
      </w:r>
      <w:r w:rsidR="00B76E1A" w:rsidRPr="005E4BCD">
        <w:rPr>
          <w:rFonts w:ascii="Calibri" w:hAnsi="Calibri" w:cs="Calibri"/>
          <w:color w:val="000000" w:themeColor="text1"/>
          <w:sz w:val="20"/>
          <w:szCs w:val="20"/>
        </w:rPr>
        <w:t xml:space="preserve">or heterozygous </w:t>
      </w:r>
      <w:r w:rsidR="00F6109D" w:rsidRPr="00A86C3F">
        <w:rPr>
          <w:rFonts w:ascii="Calibri" w:hAnsi="Calibri" w:cs="Calibri"/>
          <w:i/>
          <w:color w:val="000000" w:themeColor="text1"/>
          <w:sz w:val="20"/>
          <w:szCs w:val="20"/>
        </w:rPr>
        <w:t>F508del</w:t>
      </w:r>
      <w:r w:rsidR="00F6109D" w:rsidRPr="005E4BCD">
        <w:rPr>
          <w:rFonts w:ascii="Calibri" w:hAnsi="Calibri" w:cs="Calibri"/>
          <w:color w:val="000000" w:themeColor="text1"/>
          <w:sz w:val="20"/>
          <w:szCs w:val="20"/>
        </w:rPr>
        <w:t xml:space="preserve"> in combination with </w:t>
      </w:r>
      <w:r w:rsidR="00112247" w:rsidRPr="005E4BCD">
        <w:rPr>
          <w:rFonts w:ascii="Calibri" w:hAnsi="Calibri" w:cs="Calibri"/>
          <w:color w:val="000000" w:themeColor="text1"/>
          <w:sz w:val="20"/>
          <w:szCs w:val="20"/>
        </w:rPr>
        <w:t xml:space="preserve">a mutation examined in trials: </w:t>
      </w:r>
      <w:r w:rsidR="00F6109D" w:rsidRPr="005E4BCD">
        <w:rPr>
          <w:rFonts w:ascii="Calibri" w:hAnsi="Calibri" w:cs="Calibri"/>
          <w:i/>
          <w:iCs/>
          <w:color w:val="000000" w:themeColor="text1"/>
          <w:sz w:val="20"/>
          <w:szCs w:val="20"/>
        </w:rPr>
        <w:t xml:space="preserve">P67L, R117C, L206W, R352Q, A455E, D579G, 711+3A→G, S945L, S977F, R1070W, D1152H, 2789+5G→A, 3272 26A→G, </w:t>
      </w:r>
      <w:r w:rsidR="00F6109D" w:rsidRPr="005E4BCD">
        <w:rPr>
          <w:rFonts w:ascii="Calibri" w:hAnsi="Calibri" w:cs="Calibri"/>
          <w:color w:val="000000" w:themeColor="text1"/>
          <w:sz w:val="20"/>
          <w:szCs w:val="20"/>
        </w:rPr>
        <w:t>or</w:t>
      </w:r>
      <w:r w:rsidR="00F6109D" w:rsidRPr="005E4BCD">
        <w:rPr>
          <w:rFonts w:ascii="Calibri" w:hAnsi="Calibri" w:cs="Calibri"/>
          <w:i/>
          <w:iCs/>
          <w:color w:val="000000" w:themeColor="text1"/>
          <w:sz w:val="20"/>
          <w:szCs w:val="20"/>
        </w:rPr>
        <w:t xml:space="preserve"> 3849+10kbC→T</w:t>
      </w:r>
      <w:r w:rsidR="00A23BFC">
        <w:rPr>
          <w:rFonts w:ascii="Calibri" w:hAnsi="Calibri" w:cs="Calibri"/>
          <w:i/>
          <w:iCs/>
          <w:color w:val="000000" w:themeColor="text1"/>
          <w:sz w:val="20"/>
          <w:szCs w:val="20"/>
        </w:rPr>
        <w:t xml:space="preserve"> </w:t>
      </w:r>
      <w:r w:rsidR="00A23BFC" w:rsidRPr="00FC2A61">
        <w:rPr>
          <w:rFonts w:ascii="Calibri" w:hAnsi="Calibri" w:cs="Calibri"/>
          <w:color w:val="000000" w:themeColor="text1"/>
          <w:sz w:val="20"/>
          <w:szCs w:val="20"/>
        </w:rPr>
        <w:fldChar w:fldCharType="begin"/>
      </w:r>
      <w:r w:rsidR="00593474">
        <w:rPr>
          <w:rFonts w:ascii="Calibri" w:hAnsi="Calibri" w:cs="Calibri"/>
          <w:color w:val="000000" w:themeColor="text1"/>
          <w:sz w:val="20"/>
          <w:szCs w:val="20"/>
        </w:rPr>
        <w:instrText xml:space="preserve"> ADDIN EN.CITE &lt;EndNote&gt;&lt;Cite&gt;&lt;Author&gt;Agency&lt;/Author&gt;&lt;Year&gt;2021&lt;/Year&gt;&lt;RecNum&gt;110&lt;/RecNum&gt;&lt;DisplayText&gt;[62]&lt;/DisplayText&gt;&lt;record&gt;&lt;rec-number&gt;110&lt;/rec-number&gt;&lt;foreign-keys&gt;&lt;key app="EN" db-id="s2xww502we2xtie05eexwtzjs0zr5v9fdz5p" timestamp="1636049005" guid="73afa231-2d1d-4765-9be5-2750183af676"&gt;110&lt;/key&gt;&lt;/foreign-keys&gt;&lt;ref-type name="Web Page"&gt;12&lt;/ref-type&gt;&lt;contributors&gt;&lt;authors&gt;&lt;author&gt;European Medicines Agency&lt;/author&gt;&lt;/authors&gt;&lt;/contributors&gt;&lt;titles&gt;&lt;title&gt;Symkevi&lt;/title&gt;&lt;/titles&gt;&lt;number&gt;26/10/2021&lt;/number&gt;&lt;dates&gt;&lt;year&gt;2021&lt;/year&gt;&lt;/dates&gt;&lt;urls&gt;&lt;related-urls&gt;&lt;url&gt;https://www.ema.europa.eu/en/medicines/human/EPAR/symkevi&lt;/url&gt;&lt;/related-urls&gt;&lt;/urls&gt;&lt;/record&gt;&lt;/Cite&gt;&lt;/EndNote&gt;</w:instrText>
      </w:r>
      <w:r w:rsidR="00A23BFC" w:rsidRPr="00FC2A61">
        <w:rPr>
          <w:rFonts w:ascii="Calibri" w:hAnsi="Calibri" w:cs="Calibri"/>
          <w:color w:val="000000" w:themeColor="text1"/>
          <w:sz w:val="20"/>
          <w:szCs w:val="20"/>
        </w:rPr>
        <w:fldChar w:fldCharType="separate"/>
      </w:r>
      <w:r w:rsidR="00593474">
        <w:rPr>
          <w:rFonts w:ascii="Calibri" w:hAnsi="Calibri" w:cs="Calibri"/>
          <w:noProof/>
          <w:color w:val="000000" w:themeColor="text1"/>
          <w:sz w:val="20"/>
          <w:szCs w:val="20"/>
        </w:rPr>
        <w:t>[62]</w:t>
      </w:r>
      <w:r w:rsidR="00A23BFC" w:rsidRPr="00FC2A61">
        <w:rPr>
          <w:rFonts w:ascii="Calibri" w:hAnsi="Calibri" w:cs="Calibri"/>
          <w:color w:val="000000" w:themeColor="text1"/>
          <w:sz w:val="20"/>
          <w:szCs w:val="20"/>
        </w:rPr>
        <w:fldChar w:fldCharType="end"/>
      </w:r>
      <w:r w:rsidR="00F6109D" w:rsidRPr="005E4BCD">
        <w:rPr>
          <w:rFonts w:ascii="Calibri" w:hAnsi="Calibri" w:cs="Calibri"/>
          <w:i/>
          <w:iCs/>
          <w:color w:val="000000" w:themeColor="text1"/>
          <w:sz w:val="20"/>
          <w:szCs w:val="20"/>
        </w:rPr>
        <w:t xml:space="preserve">. </w:t>
      </w:r>
      <w:r w:rsidR="007C58A9" w:rsidRPr="005E4BCD">
        <w:rPr>
          <w:rFonts w:ascii="Calibri" w:hAnsi="Calibri" w:cs="Calibri"/>
          <w:color w:val="000000" w:themeColor="text1"/>
          <w:sz w:val="20"/>
          <w:szCs w:val="20"/>
        </w:rPr>
        <w:t xml:space="preserve">FDA approval is </w:t>
      </w:r>
      <w:r w:rsidR="00CA1420" w:rsidRPr="005E4BCD">
        <w:rPr>
          <w:rFonts w:ascii="Calibri" w:hAnsi="Calibri" w:cs="Calibri"/>
          <w:color w:val="000000" w:themeColor="text1"/>
          <w:sz w:val="20"/>
          <w:szCs w:val="20"/>
        </w:rPr>
        <w:t>wider and</w:t>
      </w:r>
      <w:r w:rsidR="007C58A9" w:rsidRPr="005E4BCD">
        <w:rPr>
          <w:rFonts w:ascii="Calibri" w:hAnsi="Calibri" w:cs="Calibri"/>
          <w:color w:val="000000" w:themeColor="text1"/>
          <w:sz w:val="20"/>
          <w:szCs w:val="20"/>
        </w:rPr>
        <w:t xml:space="preserve"> include</w:t>
      </w:r>
      <w:r w:rsidR="00CA1420" w:rsidRPr="005E4BCD">
        <w:rPr>
          <w:rFonts w:ascii="Calibri" w:hAnsi="Calibri" w:cs="Calibri"/>
          <w:color w:val="000000" w:themeColor="text1"/>
          <w:sz w:val="20"/>
          <w:szCs w:val="20"/>
        </w:rPr>
        <w:t>s</w:t>
      </w:r>
      <w:r w:rsidR="007C58A9" w:rsidRPr="005E4BCD">
        <w:rPr>
          <w:rFonts w:ascii="Calibri" w:hAnsi="Calibri" w:cs="Calibri"/>
          <w:color w:val="000000" w:themeColor="text1"/>
          <w:sz w:val="20"/>
          <w:szCs w:val="20"/>
        </w:rPr>
        <w:t xml:space="preserve"> genes that show</w:t>
      </w:r>
      <w:r w:rsidR="00112247" w:rsidRPr="005E4BCD">
        <w:rPr>
          <w:rFonts w:ascii="Calibri" w:hAnsi="Calibri" w:cs="Calibri"/>
          <w:color w:val="000000" w:themeColor="text1"/>
          <w:sz w:val="20"/>
          <w:szCs w:val="20"/>
        </w:rPr>
        <w:t xml:space="preserve"> response to TEZ/IVA in vitro as well</w:t>
      </w:r>
      <w:r w:rsidR="000D1887" w:rsidRPr="005E4BCD">
        <w:rPr>
          <w:rFonts w:ascii="Calibri" w:hAnsi="Calibri" w:cs="Calibri"/>
          <w:color w:val="000000" w:themeColor="text1"/>
          <w:sz w:val="20"/>
          <w:szCs w:val="20"/>
        </w:rPr>
        <w:t xml:space="preserve">, including a further </w:t>
      </w:r>
      <w:r w:rsidR="00570484">
        <w:rPr>
          <w:rFonts w:ascii="Calibri" w:hAnsi="Calibri" w:cs="Calibri"/>
          <w:color w:val="000000" w:themeColor="text1"/>
          <w:sz w:val="20"/>
          <w:szCs w:val="20"/>
        </w:rPr>
        <w:t>140</w:t>
      </w:r>
      <w:r w:rsidR="00570484" w:rsidRPr="005E4BCD">
        <w:rPr>
          <w:rFonts w:ascii="Calibri" w:hAnsi="Calibri" w:cs="Calibri"/>
          <w:color w:val="000000" w:themeColor="text1"/>
          <w:sz w:val="20"/>
          <w:szCs w:val="20"/>
        </w:rPr>
        <w:t xml:space="preserve"> </w:t>
      </w:r>
      <w:r w:rsidR="000D1887" w:rsidRPr="005E4BCD">
        <w:rPr>
          <w:rFonts w:ascii="Calibri" w:hAnsi="Calibri" w:cs="Calibri"/>
          <w:color w:val="000000" w:themeColor="text1"/>
          <w:sz w:val="20"/>
          <w:szCs w:val="20"/>
        </w:rPr>
        <w:t>mutations</w:t>
      </w:r>
      <w:r w:rsidR="00340DD6" w:rsidRPr="005E4BCD">
        <w:rPr>
          <w:rFonts w:ascii="Calibri" w:hAnsi="Calibri" w:cs="Calibri"/>
          <w:color w:val="000000" w:themeColor="text1"/>
          <w:sz w:val="20"/>
          <w:szCs w:val="20"/>
        </w:rPr>
        <w:t xml:space="preserve">, even in the absence of </w:t>
      </w:r>
      <w:r w:rsidR="00340DD6" w:rsidRPr="00A86C3F">
        <w:rPr>
          <w:rFonts w:ascii="Calibri" w:hAnsi="Calibri" w:cs="Calibri"/>
          <w:i/>
          <w:color w:val="000000" w:themeColor="text1"/>
          <w:sz w:val="20"/>
          <w:szCs w:val="20"/>
        </w:rPr>
        <w:t>F508del</w:t>
      </w:r>
      <w:r w:rsidR="00207E5F">
        <w:rPr>
          <w:rFonts w:ascii="Calibri" w:hAnsi="Calibri" w:cs="Calibri"/>
          <w:i/>
          <w:color w:val="000000" w:themeColor="text1"/>
          <w:sz w:val="20"/>
          <w:szCs w:val="20"/>
        </w:rPr>
        <w:t xml:space="preserve"> </w:t>
      </w:r>
      <w:r w:rsidR="00207E5F" w:rsidRPr="00EB1F4D">
        <w:rPr>
          <w:rFonts w:ascii="Calibri" w:hAnsi="Calibri" w:cs="Calibri"/>
          <w:iCs/>
          <w:color w:val="000000" w:themeColor="text1"/>
          <w:sz w:val="20"/>
          <w:szCs w:val="20"/>
        </w:rPr>
        <w:fldChar w:fldCharType="begin"/>
      </w:r>
      <w:r w:rsidR="00207E5F" w:rsidRPr="00EB1F4D">
        <w:rPr>
          <w:rFonts w:ascii="Calibri" w:hAnsi="Calibri" w:cs="Calibri"/>
          <w:iCs/>
          <w:color w:val="000000" w:themeColor="text1"/>
          <w:sz w:val="20"/>
          <w:szCs w:val="20"/>
        </w:rPr>
        <w:instrText xml:space="preserve"> ADDIN EN.CITE &lt;EndNote&gt;&lt;Cite&gt;&lt;Author&gt;Lopes-Pacheco&lt;/Author&gt;&lt;Year&gt;2021&lt;/Year&gt;&lt;RecNum&gt;229&lt;/RecNum&gt;&lt;DisplayText&gt;[45]&lt;/DisplayText&gt;&lt;record&gt;&lt;rec-number&gt;229&lt;/rec-number&gt;&lt;foreign-keys&gt;&lt;key app="EN" db-id="s2xww502we2xtie05eexwtzjs0zr5v9fdz5p" timestamp="1648819613" guid="630fbba9-592c-4b79-8bd0-1de84915bbd7"&gt;229&lt;/key&gt;&lt;/foreign-keys&gt;&lt;ref-type name="Journal Article"&gt;17&lt;/ref-type&gt;&lt;contributors&gt;&lt;authors&gt;&lt;author&gt;Lopes-Pacheco, M.&lt;/author&gt;&lt;author&gt;Pedemonte, N.&lt;/author&gt;&lt;author&gt;Veit, G.&lt;/author&gt;&lt;/authors&gt;&lt;/contributors&gt;&lt;auth-address&gt;University of Lisbon, Lisbon, Portugal.&amp;#xD;UOC Genetica Medica, IRCCS Istituto Giannina Gaslini, Genoa, Italy.&amp;#xD;Department of Physiology, McGill University, Montreal, Canada.&lt;/auth-address&gt;&lt;titles&gt;&lt;title&gt;Discovery of CFTR modulators for the treatment of cystic fibrosis&lt;/title&gt;&lt;secondary-title&gt;Expert Opin Drug Discov&lt;/secondary-title&gt;&lt;/titles&gt;&lt;periodical&gt;&lt;full-title&gt;Expert Opin Drug Discov&lt;/full-title&gt;&lt;/periodical&gt;&lt;pages&gt;897-913&lt;/pages&gt;&lt;volume&gt;16&lt;/volume&gt;&lt;number&gt;8&lt;/number&gt;&lt;edition&gt;2021/04/08&lt;/edition&gt;&lt;keywords&gt;&lt;keyword&gt;*Cystic Fibrosis/drug therapy/genetics&lt;/keyword&gt;&lt;keyword&gt;Cystic Fibrosis Transmembrane Conductance Regulator/genetics&lt;/keyword&gt;&lt;keyword&gt;Humans&lt;/keyword&gt;&lt;keyword&gt;Mutation&lt;/keyword&gt;&lt;keyword&gt;Precision Medicine&lt;/keyword&gt;&lt;keyword&gt;Quality of Life&lt;/keyword&gt;&lt;keyword&gt;*Cell models&lt;/keyword&gt;&lt;keyword&gt;*cftr mutations&lt;/keyword&gt;&lt;keyword&gt;*correctors&lt;/keyword&gt;&lt;keyword&gt;*drug discovery&lt;/keyword&gt;&lt;keyword&gt;*personalized therapies&lt;/keyword&gt;&lt;keyword&gt;*potentiators&lt;/keyword&gt;&lt;keyword&gt;*precision medicine&lt;/keyword&gt;&lt;keyword&gt;*theratyping&lt;/keyword&gt;&lt;/keywords&gt;&lt;dates&gt;&lt;year&gt;2021&lt;/year&gt;&lt;pub-dates&gt;&lt;date&gt;Aug&lt;/date&gt;&lt;/pub-dates&gt;&lt;/dates&gt;&lt;isbn&gt;1746-045X (Electronic)&amp;#xD;1746-0441 (Linking)&lt;/isbn&gt;&lt;accession-num&gt;33823716&lt;/accession-num&gt;&lt;urls&gt;&lt;related-urls&gt;&lt;url&gt;https://www.ncbi.nlm.nih.gov/pubmed/33823716&lt;/url&gt;&lt;/related-urls&gt;&lt;/urls&gt;&lt;electronic-resource-num&gt;10.1080/17460441.2021.1912732&lt;/electronic-resource-num&gt;&lt;/record&gt;&lt;/Cite&gt;&lt;/EndNote&gt;</w:instrText>
      </w:r>
      <w:r w:rsidR="00207E5F" w:rsidRPr="00EB1F4D">
        <w:rPr>
          <w:rFonts w:ascii="Calibri" w:hAnsi="Calibri" w:cs="Calibri"/>
          <w:iCs/>
          <w:color w:val="000000" w:themeColor="text1"/>
          <w:sz w:val="20"/>
          <w:szCs w:val="20"/>
        </w:rPr>
        <w:fldChar w:fldCharType="separate"/>
      </w:r>
      <w:r w:rsidR="00207E5F" w:rsidRPr="00EB1F4D">
        <w:rPr>
          <w:rFonts w:ascii="Calibri" w:hAnsi="Calibri" w:cs="Calibri"/>
          <w:iCs/>
          <w:noProof/>
          <w:color w:val="000000" w:themeColor="text1"/>
          <w:sz w:val="20"/>
          <w:szCs w:val="20"/>
        </w:rPr>
        <w:t>[45]</w:t>
      </w:r>
      <w:r w:rsidR="00207E5F" w:rsidRPr="00EB1F4D">
        <w:rPr>
          <w:rFonts w:ascii="Calibri" w:hAnsi="Calibri" w:cs="Calibri"/>
          <w:iCs/>
          <w:color w:val="000000" w:themeColor="text1"/>
          <w:sz w:val="20"/>
          <w:szCs w:val="20"/>
        </w:rPr>
        <w:fldChar w:fldCharType="end"/>
      </w:r>
      <w:r w:rsidR="00FC2A61">
        <w:rPr>
          <w:rFonts w:ascii="Calibri" w:hAnsi="Calibri" w:cs="Calibri"/>
          <w:i/>
          <w:color w:val="000000" w:themeColor="text1"/>
          <w:sz w:val="20"/>
          <w:szCs w:val="20"/>
        </w:rPr>
        <w:t xml:space="preserve"> </w:t>
      </w:r>
      <w:r w:rsidR="000D1887" w:rsidRPr="005E4BCD">
        <w:rPr>
          <w:rFonts w:ascii="Calibri" w:hAnsi="Calibri" w:cs="Calibri"/>
          <w:color w:val="000000" w:themeColor="text1"/>
          <w:sz w:val="20"/>
          <w:szCs w:val="20"/>
        </w:rPr>
        <w:t xml:space="preserve">. </w:t>
      </w:r>
      <w:r w:rsidR="008E12A7" w:rsidRPr="005E4BCD">
        <w:rPr>
          <w:rFonts w:ascii="Calibri" w:hAnsi="Calibri" w:cs="Calibri"/>
          <w:color w:val="000000" w:themeColor="text1"/>
          <w:sz w:val="20"/>
          <w:szCs w:val="20"/>
        </w:rPr>
        <w:t>Like IVA monotherapy, s</w:t>
      </w:r>
      <w:r w:rsidR="00203515" w:rsidRPr="005E4BCD">
        <w:rPr>
          <w:rFonts w:ascii="Calibri" w:hAnsi="Calibri" w:cs="Calibri"/>
          <w:color w:val="000000" w:themeColor="text1"/>
          <w:sz w:val="20"/>
          <w:szCs w:val="20"/>
        </w:rPr>
        <w:t>ignificant d</w:t>
      </w:r>
      <w:r w:rsidR="00A77F4F" w:rsidRPr="005E4BCD">
        <w:rPr>
          <w:rFonts w:ascii="Calibri" w:hAnsi="Calibri" w:cs="Calibri"/>
          <w:color w:val="000000" w:themeColor="text1"/>
          <w:sz w:val="20"/>
          <w:szCs w:val="20"/>
        </w:rPr>
        <w:t>isparity in reimbursement between countries also exist</w:t>
      </w:r>
      <w:r w:rsidR="00203515" w:rsidRPr="005E4BCD">
        <w:rPr>
          <w:rFonts w:ascii="Calibri" w:hAnsi="Calibri" w:cs="Calibri"/>
          <w:color w:val="000000" w:themeColor="text1"/>
          <w:sz w:val="20"/>
          <w:szCs w:val="20"/>
        </w:rPr>
        <w:t>s.</w:t>
      </w:r>
      <w:r w:rsidR="00133587" w:rsidRPr="005E4BCD">
        <w:rPr>
          <w:rFonts w:ascii="Calibri" w:hAnsi="Calibri" w:cs="Calibri"/>
          <w:color w:val="000000" w:themeColor="text1"/>
          <w:sz w:val="20"/>
          <w:szCs w:val="20"/>
        </w:rPr>
        <w:t xml:space="preserve"> </w:t>
      </w:r>
      <w:r w:rsidR="009D28BA" w:rsidRPr="005E4BCD">
        <w:rPr>
          <w:rFonts w:ascii="Calibri" w:hAnsi="Calibri" w:cs="Calibri"/>
          <w:color w:val="000000" w:themeColor="text1"/>
          <w:sz w:val="20"/>
          <w:szCs w:val="20"/>
        </w:rPr>
        <w:t>Safety profiles of</w:t>
      </w:r>
      <w:r w:rsidR="001B3AE0" w:rsidRPr="005E4BCD">
        <w:rPr>
          <w:rFonts w:ascii="Calibri" w:hAnsi="Calibri" w:cs="Calibri"/>
          <w:color w:val="000000" w:themeColor="text1"/>
          <w:sz w:val="20"/>
          <w:szCs w:val="20"/>
        </w:rPr>
        <w:t xml:space="preserve"> the two dual therapies </w:t>
      </w:r>
      <w:r w:rsidR="009D28BA" w:rsidRPr="005E4BCD">
        <w:rPr>
          <w:rFonts w:ascii="Calibri" w:hAnsi="Calibri" w:cs="Calibri"/>
          <w:color w:val="000000" w:themeColor="text1"/>
          <w:sz w:val="20"/>
          <w:szCs w:val="20"/>
        </w:rPr>
        <w:t xml:space="preserve">are similar to IVA monotherapy, requiring monitoring of transaminases, </w:t>
      </w:r>
      <w:r w:rsidR="00806981" w:rsidRPr="005E4BCD">
        <w:rPr>
          <w:rFonts w:ascii="Calibri" w:hAnsi="Calibri" w:cs="Calibri"/>
          <w:color w:val="000000" w:themeColor="text1"/>
          <w:sz w:val="20"/>
          <w:szCs w:val="20"/>
        </w:rPr>
        <w:t xml:space="preserve">for </w:t>
      </w:r>
      <w:r w:rsidR="00A71FA8" w:rsidRPr="005E4BCD">
        <w:rPr>
          <w:rFonts w:ascii="Calibri" w:hAnsi="Calibri" w:cs="Calibri"/>
          <w:color w:val="000000" w:themeColor="text1"/>
          <w:sz w:val="20"/>
          <w:szCs w:val="20"/>
        </w:rPr>
        <w:t xml:space="preserve">cataract formation and avoidance of cytochrome P450 inducers/inhibitors. </w:t>
      </w:r>
      <w:r w:rsidR="008E491D" w:rsidRPr="005E4BCD">
        <w:rPr>
          <w:rFonts w:ascii="Calibri" w:hAnsi="Calibri" w:cs="Calibri"/>
          <w:color w:val="000000" w:themeColor="text1"/>
          <w:sz w:val="20"/>
          <w:szCs w:val="20"/>
        </w:rPr>
        <w:t xml:space="preserve">Trial data for </w:t>
      </w:r>
      <w:r w:rsidR="00A71FA8" w:rsidRPr="005E4BCD">
        <w:rPr>
          <w:rFonts w:ascii="Calibri" w:hAnsi="Calibri" w:cs="Calibri"/>
          <w:color w:val="000000" w:themeColor="text1"/>
          <w:sz w:val="20"/>
          <w:szCs w:val="20"/>
        </w:rPr>
        <w:t xml:space="preserve">LUM/IVA </w:t>
      </w:r>
      <w:r w:rsidR="00CE0C3D" w:rsidRPr="005E4BCD">
        <w:rPr>
          <w:rFonts w:ascii="Calibri" w:hAnsi="Calibri" w:cs="Calibri"/>
          <w:color w:val="000000" w:themeColor="text1"/>
          <w:sz w:val="20"/>
          <w:szCs w:val="20"/>
        </w:rPr>
        <w:t>in people over 12</w:t>
      </w:r>
      <w:r w:rsidR="00CA1420" w:rsidRPr="005E4BCD">
        <w:rPr>
          <w:rFonts w:ascii="Calibri" w:hAnsi="Calibri" w:cs="Calibri"/>
          <w:color w:val="000000" w:themeColor="text1"/>
          <w:sz w:val="20"/>
          <w:szCs w:val="20"/>
        </w:rPr>
        <w:t xml:space="preserve"> </w:t>
      </w:r>
      <w:r w:rsidR="00CE0C3D" w:rsidRPr="005E4BCD">
        <w:rPr>
          <w:rFonts w:ascii="Calibri" w:hAnsi="Calibri" w:cs="Calibri"/>
          <w:color w:val="000000" w:themeColor="text1"/>
          <w:sz w:val="20"/>
          <w:szCs w:val="20"/>
        </w:rPr>
        <w:t>year</w:t>
      </w:r>
      <w:r w:rsidR="00CA1420" w:rsidRPr="005E4BCD">
        <w:rPr>
          <w:rFonts w:ascii="Calibri" w:hAnsi="Calibri" w:cs="Calibri"/>
          <w:color w:val="000000" w:themeColor="text1"/>
          <w:sz w:val="20"/>
          <w:szCs w:val="20"/>
        </w:rPr>
        <w:t>s</w:t>
      </w:r>
      <w:r w:rsidR="00CE0C3D" w:rsidRPr="005E4BCD">
        <w:rPr>
          <w:rFonts w:ascii="Calibri" w:hAnsi="Calibri" w:cs="Calibri"/>
          <w:color w:val="000000" w:themeColor="text1"/>
          <w:sz w:val="20"/>
          <w:szCs w:val="20"/>
        </w:rPr>
        <w:t xml:space="preserve"> (but not 6-11) </w:t>
      </w:r>
      <w:r w:rsidR="00A71FA8" w:rsidRPr="005E4BCD">
        <w:rPr>
          <w:rFonts w:ascii="Calibri" w:hAnsi="Calibri" w:cs="Calibri"/>
          <w:color w:val="000000" w:themeColor="text1"/>
          <w:sz w:val="20"/>
          <w:szCs w:val="20"/>
        </w:rPr>
        <w:t xml:space="preserve">also </w:t>
      </w:r>
      <w:r w:rsidR="001B59D1" w:rsidRPr="005E4BCD">
        <w:rPr>
          <w:rFonts w:ascii="Calibri" w:hAnsi="Calibri" w:cs="Calibri"/>
          <w:color w:val="000000" w:themeColor="text1"/>
          <w:sz w:val="20"/>
          <w:szCs w:val="20"/>
        </w:rPr>
        <w:t>demonstrate</w:t>
      </w:r>
      <w:r w:rsidR="008E491D" w:rsidRPr="005E4BCD">
        <w:rPr>
          <w:rFonts w:ascii="Calibri" w:hAnsi="Calibri" w:cs="Calibri"/>
          <w:color w:val="000000" w:themeColor="text1"/>
          <w:sz w:val="20"/>
          <w:szCs w:val="20"/>
        </w:rPr>
        <w:t>d</w:t>
      </w:r>
      <w:r w:rsidR="00A71FA8" w:rsidRPr="005E4BCD">
        <w:rPr>
          <w:rFonts w:ascii="Calibri" w:hAnsi="Calibri" w:cs="Calibri"/>
          <w:color w:val="000000" w:themeColor="text1"/>
          <w:sz w:val="20"/>
          <w:szCs w:val="20"/>
        </w:rPr>
        <w:t xml:space="preserve"> </w:t>
      </w:r>
      <w:r w:rsidR="00EF2A31" w:rsidRPr="005E4BCD">
        <w:rPr>
          <w:rFonts w:ascii="Calibri" w:hAnsi="Calibri" w:cs="Calibri"/>
          <w:color w:val="000000" w:themeColor="text1"/>
          <w:sz w:val="20"/>
          <w:szCs w:val="20"/>
        </w:rPr>
        <w:t xml:space="preserve">cases of </w:t>
      </w:r>
      <w:r w:rsidR="00A71FA8" w:rsidRPr="005E4BCD">
        <w:rPr>
          <w:rFonts w:ascii="Calibri" w:hAnsi="Calibri" w:cs="Calibri"/>
          <w:color w:val="000000" w:themeColor="text1"/>
          <w:sz w:val="20"/>
          <w:szCs w:val="20"/>
        </w:rPr>
        <w:t>elevated blood pressure</w:t>
      </w:r>
      <w:r w:rsidR="008E491D" w:rsidRPr="005E4BCD">
        <w:rPr>
          <w:rFonts w:ascii="Calibri" w:hAnsi="Calibri" w:cs="Calibri"/>
          <w:color w:val="000000" w:themeColor="text1"/>
          <w:sz w:val="20"/>
          <w:szCs w:val="20"/>
        </w:rPr>
        <w:t>,</w:t>
      </w:r>
      <w:r w:rsidR="00A71FA8" w:rsidRPr="005E4BCD">
        <w:rPr>
          <w:rFonts w:ascii="Calibri" w:hAnsi="Calibri" w:cs="Calibri"/>
          <w:color w:val="000000" w:themeColor="text1"/>
          <w:sz w:val="20"/>
          <w:szCs w:val="20"/>
        </w:rPr>
        <w:t xml:space="preserve"> that requires monitoring a</w:t>
      </w:r>
      <w:r w:rsidR="008E12A7" w:rsidRPr="005E4BCD">
        <w:rPr>
          <w:rFonts w:ascii="Calibri" w:hAnsi="Calibri" w:cs="Calibri"/>
          <w:color w:val="000000" w:themeColor="text1"/>
          <w:sz w:val="20"/>
          <w:szCs w:val="20"/>
        </w:rPr>
        <w:t>t</w:t>
      </w:r>
      <w:r w:rsidR="00A71FA8" w:rsidRPr="005E4BCD">
        <w:rPr>
          <w:rFonts w:ascii="Calibri" w:hAnsi="Calibri" w:cs="Calibri"/>
          <w:color w:val="000000" w:themeColor="text1"/>
          <w:sz w:val="20"/>
          <w:szCs w:val="20"/>
        </w:rPr>
        <w:t xml:space="preserve"> clinic visits after drug initiation</w:t>
      </w:r>
      <w:r w:rsidR="008E491D" w:rsidRPr="005E4BCD">
        <w:rPr>
          <w:rFonts w:ascii="Calibri" w:hAnsi="Calibri" w:cs="Calibri"/>
          <w:color w:val="000000" w:themeColor="text1"/>
          <w:sz w:val="20"/>
          <w:szCs w:val="20"/>
        </w:rPr>
        <w:t xml:space="preserve">, and increased respiratory symptoms (dyspnoea, chest tightness) on drug initiation leading many units to </w:t>
      </w:r>
      <w:r w:rsidR="00F14E05" w:rsidRPr="005E4BCD">
        <w:rPr>
          <w:rFonts w:ascii="Calibri" w:hAnsi="Calibri" w:cs="Calibri"/>
          <w:color w:val="000000" w:themeColor="text1"/>
          <w:sz w:val="20"/>
          <w:szCs w:val="20"/>
        </w:rPr>
        <w:t>observe first dose administration, particularly in those at risk of bronchial hyperresponsiveness</w:t>
      </w:r>
      <w:r w:rsidR="00AB6679">
        <w:rPr>
          <w:rFonts w:ascii="Calibri" w:hAnsi="Calibri" w:cs="Calibri"/>
          <w:color w:val="000000" w:themeColor="text1"/>
          <w:sz w:val="20"/>
          <w:szCs w:val="20"/>
        </w:rPr>
        <w:t xml:space="preserve"> </w:t>
      </w:r>
      <w:r w:rsidR="007E012A">
        <w:rPr>
          <w:rFonts w:ascii="Calibri" w:hAnsi="Calibri" w:cs="Calibri"/>
          <w:color w:val="000000" w:themeColor="text1"/>
          <w:sz w:val="20"/>
          <w:szCs w:val="20"/>
        </w:rPr>
        <w:fldChar w:fldCharType="begin">
          <w:fldData xml:space="preserve">PEVuZE5vdGU+PENpdGU+PEF1dGhvcj5Cb3lsZTwvQXV0aG9yPjxZZWFyPjIwMTQ8L1llYXI+PFJl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</w:fldData>
        </w:fldChar>
      </w:r>
      <w:r w:rsidR="00593474">
        <w:rPr>
          <w:rFonts w:ascii="Calibri" w:hAnsi="Calibri" w:cs="Calibri"/>
          <w:color w:val="000000" w:themeColor="text1"/>
          <w:sz w:val="20"/>
          <w:szCs w:val="20"/>
        </w:rPr>
        <w:instrText xml:space="preserve"> ADDIN EN.CITE </w:instrText>
      </w:r>
      <w:r w:rsidR="00593474">
        <w:rPr>
          <w:rFonts w:ascii="Calibri" w:hAnsi="Calibri" w:cs="Calibri"/>
          <w:color w:val="000000" w:themeColor="text1"/>
          <w:sz w:val="20"/>
          <w:szCs w:val="20"/>
        </w:rPr>
        <w:fldChar w:fldCharType="begin">
          <w:fldData xml:space="preserve">PEVuZE5vdGU+PENpdGU+PEF1dGhvcj5Cb3lsZTwvQXV0aG9yPjxZZWFyPjIwMTQ8L1llYXI+PFJl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</w:fldData>
        </w:fldChar>
      </w:r>
      <w:r w:rsidR="00593474">
        <w:rPr>
          <w:rFonts w:ascii="Calibri" w:hAnsi="Calibri" w:cs="Calibri"/>
          <w:color w:val="000000" w:themeColor="text1"/>
          <w:sz w:val="20"/>
          <w:szCs w:val="20"/>
        </w:rPr>
        <w:instrText xml:space="preserve"> ADDIN EN.CITE.DATA </w:instrText>
      </w:r>
      <w:r w:rsidR="00593474">
        <w:rPr>
          <w:rFonts w:ascii="Calibri" w:hAnsi="Calibri" w:cs="Calibri"/>
          <w:color w:val="000000" w:themeColor="text1"/>
          <w:sz w:val="20"/>
          <w:szCs w:val="20"/>
        </w:rPr>
      </w:r>
      <w:r w:rsidR="00593474">
        <w:rPr>
          <w:rFonts w:ascii="Calibri" w:hAnsi="Calibri" w:cs="Calibri"/>
          <w:color w:val="000000" w:themeColor="text1"/>
          <w:sz w:val="20"/>
          <w:szCs w:val="20"/>
        </w:rPr>
        <w:fldChar w:fldCharType="end"/>
      </w:r>
      <w:r w:rsidR="007E012A">
        <w:rPr>
          <w:rFonts w:ascii="Calibri" w:hAnsi="Calibri" w:cs="Calibri"/>
          <w:color w:val="000000" w:themeColor="text1"/>
          <w:sz w:val="20"/>
          <w:szCs w:val="20"/>
        </w:rPr>
      </w:r>
      <w:r w:rsidR="007E012A">
        <w:rPr>
          <w:rFonts w:ascii="Calibri" w:hAnsi="Calibri" w:cs="Calibri"/>
          <w:color w:val="000000" w:themeColor="text1"/>
          <w:sz w:val="20"/>
          <w:szCs w:val="20"/>
        </w:rPr>
        <w:fldChar w:fldCharType="separate"/>
      </w:r>
      <w:r w:rsidR="00593474">
        <w:rPr>
          <w:rFonts w:ascii="Calibri" w:hAnsi="Calibri" w:cs="Calibri"/>
          <w:noProof/>
          <w:color w:val="000000" w:themeColor="text1"/>
          <w:sz w:val="20"/>
          <w:szCs w:val="20"/>
        </w:rPr>
        <w:t>[48-51]</w:t>
      </w:r>
      <w:r w:rsidR="007E012A">
        <w:rPr>
          <w:rFonts w:ascii="Calibri" w:hAnsi="Calibri" w:cs="Calibri"/>
          <w:color w:val="000000" w:themeColor="text1"/>
          <w:sz w:val="20"/>
          <w:szCs w:val="20"/>
        </w:rPr>
        <w:fldChar w:fldCharType="end"/>
      </w:r>
      <w:r w:rsidR="00F14E05" w:rsidRPr="005E4BCD">
        <w:rPr>
          <w:rFonts w:ascii="Calibri" w:hAnsi="Calibri" w:cs="Calibri"/>
          <w:color w:val="000000" w:themeColor="text1"/>
          <w:sz w:val="20"/>
          <w:szCs w:val="20"/>
        </w:rPr>
        <w:t xml:space="preserve">. </w:t>
      </w:r>
    </w:p>
    <w:p w14:paraId="772E3E31" w14:textId="4414CC65" w:rsidR="002E0094" w:rsidRPr="005E4BCD" w:rsidRDefault="002E0094" w:rsidP="005E4BCD">
      <w:pPr>
        <w:spacing w:line="480" w:lineRule="auto"/>
        <w:rPr>
          <w:rFonts w:ascii="Calibri" w:hAnsi="Calibri" w:cs="Calibri"/>
          <w:color w:val="000000" w:themeColor="text1"/>
          <w:sz w:val="20"/>
          <w:szCs w:val="20"/>
        </w:rPr>
      </w:pPr>
    </w:p>
    <w:p w14:paraId="77F136A2" w14:textId="457AE59E" w:rsidR="002D4C3B" w:rsidRPr="005E4BCD" w:rsidRDefault="002E0094" w:rsidP="005E4BCD">
      <w:pPr>
        <w:spacing w:line="480" w:lineRule="auto"/>
        <w:rPr>
          <w:rFonts w:ascii="Calibri" w:hAnsi="Calibri" w:cs="Calibri"/>
          <w:b/>
          <w:bCs/>
          <w:color w:val="000000" w:themeColor="text1"/>
          <w:sz w:val="20"/>
          <w:szCs w:val="20"/>
        </w:rPr>
      </w:pPr>
      <w:r w:rsidRPr="005E4BCD">
        <w:rPr>
          <w:rFonts w:ascii="Calibri" w:hAnsi="Calibri" w:cs="Calibri"/>
          <w:b/>
          <w:bCs/>
          <w:color w:val="000000" w:themeColor="text1"/>
          <w:sz w:val="20"/>
          <w:szCs w:val="20"/>
        </w:rPr>
        <w:t>5. Potentiator and Corrector Triple Therap</w:t>
      </w:r>
      <w:r w:rsidR="002D4C3B" w:rsidRPr="005E4BCD">
        <w:rPr>
          <w:rFonts w:ascii="Calibri" w:hAnsi="Calibri" w:cs="Calibri"/>
          <w:b/>
          <w:bCs/>
          <w:color w:val="000000" w:themeColor="text1"/>
          <w:sz w:val="20"/>
          <w:szCs w:val="20"/>
        </w:rPr>
        <w:t>y (ELX/TE</w:t>
      </w:r>
      <w:r w:rsidR="001E30C9" w:rsidRPr="005E4BCD">
        <w:rPr>
          <w:rFonts w:ascii="Calibri" w:hAnsi="Calibri" w:cs="Calibri"/>
          <w:b/>
          <w:bCs/>
          <w:color w:val="000000" w:themeColor="text1"/>
          <w:sz w:val="20"/>
          <w:szCs w:val="20"/>
        </w:rPr>
        <w:t>Z</w:t>
      </w:r>
      <w:r w:rsidR="002D4C3B" w:rsidRPr="005E4BCD">
        <w:rPr>
          <w:rFonts w:ascii="Calibri" w:hAnsi="Calibri" w:cs="Calibri"/>
          <w:b/>
          <w:bCs/>
          <w:color w:val="000000" w:themeColor="text1"/>
          <w:sz w:val="20"/>
          <w:szCs w:val="20"/>
        </w:rPr>
        <w:t>/IVA)</w:t>
      </w:r>
    </w:p>
    <w:p w14:paraId="71167054" w14:textId="0111874B" w:rsidR="00D63FAE" w:rsidRDefault="00B123DD" w:rsidP="005E4BCD">
      <w:pPr>
        <w:spacing w:line="480" w:lineRule="auto"/>
        <w:rPr>
          <w:rFonts w:ascii="Calibri" w:hAnsi="Calibri" w:cs="Calibri"/>
          <w:color w:val="000000" w:themeColor="text1"/>
          <w:sz w:val="20"/>
          <w:szCs w:val="20"/>
        </w:rPr>
      </w:pPr>
      <w:r w:rsidRPr="005E4BCD">
        <w:rPr>
          <w:rFonts w:ascii="Calibri" w:hAnsi="Calibri" w:cs="Calibri"/>
          <w:b/>
          <w:bCs/>
          <w:color w:val="000000" w:themeColor="text1"/>
          <w:sz w:val="20"/>
          <w:szCs w:val="20"/>
        </w:rPr>
        <w:t xml:space="preserve">5.1 </w:t>
      </w:r>
      <w:r w:rsidR="00D63FAE">
        <w:rPr>
          <w:rFonts w:ascii="Calibri" w:hAnsi="Calibri" w:cs="Calibri"/>
          <w:b/>
          <w:bCs/>
          <w:color w:val="000000" w:themeColor="text1"/>
          <w:sz w:val="20"/>
          <w:szCs w:val="20"/>
        </w:rPr>
        <w:t>Evidence from clinical trials</w:t>
      </w:r>
    </w:p>
    <w:p w14:paraId="03F42206" w14:textId="3E581CBE" w:rsidR="00387407" w:rsidRPr="00BF1ED0" w:rsidRDefault="00CA1420" w:rsidP="005E4BCD">
      <w:pPr>
        <w:spacing w:line="480" w:lineRule="auto"/>
        <w:rPr>
          <w:rFonts w:ascii="Calibri" w:hAnsi="Calibri" w:cs="Calibri"/>
          <w:color w:val="000000" w:themeColor="text1"/>
          <w:sz w:val="20"/>
          <w:szCs w:val="20"/>
        </w:rPr>
      </w:pPr>
      <w:r w:rsidRPr="005E4BCD">
        <w:rPr>
          <w:rFonts w:ascii="Calibri" w:hAnsi="Calibri" w:cs="Calibri"/>
          <w:color w:val="000000" w:themeColor="text1"/>
          <w:sz w:val="20"/>
          <w:szCs w:val="20"/>
        </w:rPr>
        <w:t xml:space="preserve">The relatively modest apparent correction of </w:t>
      </w:r>
      <w:r w:rsidRPr="00BB30BB">
        <w:rPr>
          <w:rFonts w:ascii="Calibri" w:hAnsi="Calibri" w:cs="Calibri"/>
          <w:i/>
          <w:iCs/>
          <w:color w:val="000000" w:themeColor="text1"/>
          <w:sz w:val="20"/>
          <w:szCs w:val="20"/>
        </w:rPr>
        <w:t>F508del</w:t>
      </w:r>
      <w:r w:rsidRPr="005E4BCD">
        <w:rPr>
          <w:rFonts w:ascii="Calibri" w:hAnsi="Calibri" w:cs="Calibri"/>
          <w:color w:val="000000" w:themeColor="text1"/>
          <w:sz w:val="20"/>
          <w:szCs w:val="20"/>
        </w:rPr>
        <w:t xml:space="preserve"> CFTR by first generation correctors led to the r</w:t>
      </w:r>
      <w:r w:rsidR="00897D71" w:rsidRPr="005E4BCD">
        <w:rPr>
          <w:rFonts w:ascii="Calibri" w:hAnsi="Calibri" w:cs="Calibri"/>
          <w:color w:val="000000" w:themeColor="text1"/>
          <w:sz w:val="20"/>
          <w:szCs w:val="20"/>
        </w:rPr>
        <w:t xml:space="preserve">ecognition that </w:t>
      </w:r>
      <w:r w:rsidR="00691F1F" w:rsidRPr="005E4BCD">
        <w:rPr>
          <w:rFonts w:ascii="Calibri" w:hAnsi="Calibri" w:cs="Calibri"/>
          <w:color w:val="000000" w:themeColor="text1"/>
          <w:sz w:val="20"/>
          <w:szCs w:val="20"/>
        </w:rPr>
        <w:t xml:space="preserve">the addition of a second corrector molecule, </w:t>
      </w:r>
      <w:r w:rsidRPr="005E4BCD">
        <w:rPr>
          <w:rFonts w:ascii="Calibri" w:hAnsi="Calibri" w:cs="Calibri"/>
          <w:color w:val="000000" w:themeColor="text1"/>
          <w:sz w:val="20"/>
          <w:szCs w:val="20"/>
        </w:rPr>
        <w:t>acting at a distinct misfolding site, might be of benefit. F</w:t>
      </w:r>
      <w:r w:rsidR="001A4AAC" w:rsidRPr="005E4BCD">
        <w:rPr>
          <w:rFonts w:ascii="Calibri" w:hAnsi="Calibri" w:cs="Calibri"/>
          <w:color w:val="000000" w:themeColor="text1"/>
          <w:sz w:val="20"/>
          <w:szCs w:val="20"/>
        </w:rPr>
        <w:t xml:space="preserve">our </w:t>
      </w:r>
      <w:r w:rsidR="009033AA" w:rsidRPr="005E4BCD">
        <w:rPr>
          <w:rFonts w:ascii="Calibri" w:hAnsi="Calibri" w:cs="Calibri"/>
          <w:color w:val="000000" w:themeColor="text1"/>
          <w:sz w:val="20"/>
          <w:szCs w:val="20"/>
        </w:rPr>
        <w:t xml:space="preserve">small molecule </w:t>
      </w:r>
      <w:r w:rsidRPr="005E4BCD">
        <w:rPr>
          <w:rFonts w:ascii="Calibri" w:hAnsi="Calibri" w:cs="Calibri"/>
          <w:color w:val="000000" w:themeColor="text1"/>
          <w:sz w:val="20"/>
          <w:szCs w:val="20"/>
        </w:rPr>
        <w:t xml:space="preserve">candidates were </w:t>
      </w:r>
      <w:r w:rsidR="001E30C9" w:rsidRPr="005E4BCD">
        <w:rPr>
          <w:rFonts w:ascii="Calibri" w:hAnsi="Calibri" w:cs="Calibri"/>
          <w:color w:val="000000" w:themeColor="text1"/>
          <w:sz w:val="20"/>
          <w:szCs w:val="20"/>
        </w:rPr>
        <w:t xml:space="preserve">investigated </w:t>
      </w:r>
      <w:r w:rsidR="009033AA" w:rsidRPr="005E4BCD">
        <w:rPr>
          <w:rFonts w:ascii="Calibri" w:hAnsi="Calibri" w:cs="Calibri"/>
          <w:color w:val="000000" w:themeColor="text1"/>
          <w:sz w:val="20"/>
          <w:szCs w:val="20"/>
        </w:rPr>
        <w:t>in phase I and II trials in combination with TEZ/IVA</w:t>
      </w:r>
      <w:r w:rsidR="00246286" w:rsidRPr="005E4BCD">
        <w:rPr>
          <w:rFonts w:ascii="Calibri" w:hAnsi="Calibri" w:cs="Calibri"/>
          <w:color w:val="000000" w:themeColor="text1"/>
          <w:sz w:val="20"/>
          <w:szCs w:val="20"/>
        </w:rPr>
        <w:t xml:space="preserve"> in two </w:t>
      </w:r>
      <w:r w:rsidR="00CB02A0" w:rsidRPr="005E4BCD">
        <w:rPr>
          <w:rFonts w:ascii="Calibri" w:hAnsi="Calibri" w:cs="Calibri"/>
          <w:color w:val="000000" w:themeColor="text1"/>
          <w:sz w:val="20"/>
          <w:szCs w:val="20"/>
        </w:rPr>
        <w:t xml:space="preserve">groups of patients: </w:t>
      </w:r>
      <w:r w:rsidR="00AB6679" w:rsidRPr="00BB30BB">
        <w:rPr>
          <w:rFonts w:ascii="Calibri" w:hAnsi="Calibri" w:cs="Calibri"/>
          <w:i/>
          <w:iCs/>
          <w:color w:val="000000" w:themeColor="text1"/>
          <w:sz w:val="20"/>
          <w:szCs w:val="20"/>
        </w:rPr>
        <w:t>F/F</w:t>
      </w:r>
      <w:r w:rsidR="00CB02A0" w:rsidRPr="005E4BCD">
        <w:rPr>
          <w:rFonts w:ascii="Calibri" w:hAnsi="Calibri" w:cs="Calibri"/>
          <w:color w:val="000000" w:themeColor="text1"/>
          <w:sz w:val="20"/>
          <w:szCs w:val="20"/>
        </w:rPr>
        <w:t xml:space="preserve"> and</w:t>
      </w:r>
      <w:r w:rsidR="00EC2891">
        <w:rPr>
          <w:rFonts w:ascii="Calibri" w:hAnsi="Calibri" w:cs="Calibri"/>
          <w:color w:val="000000" w:themeColor="text1"/>
          <w:sz w:val="20"/>
          <w:szCs w:val="20"/>
        </w:rPr>
        <w:t xml:space="preserve"> those heterozygous for </w:t>
      </w:r>
      <w:r w:rsidR="00EC2891" w:rsidRPr="00A86C3F">
        <w:rPr>
          <w:rFonts w:ascii="Calibri" w:hAnsi="Calibri" w:cs="Calibri"/>
          <w:i/>
          <w:color w:val="000000" w:themeColor="text1"/>
          <w:sz w:val="20"/>
          <w:szCs w:val="20"/>
        </w:rPr>
        <w:t>F508del</w:t>
      </w:r>
      <w:r w:rsidR="00EC2891">
        <w:rPr>
          <w:rFonts w:ascii="Calibri" w:hAnsi="Calibri" w:cs="Calibri"/>
          <w:color w:val="000000" w:themeColor="text1"/>
          <w:sz w:val="20"/>
          <w:szCs w:val="20"/>
        </w:rPr>
        <w:t xml:space="preserve"> with another minimal function mutation</w:t>
      </w:r>
      <w:r w:rsidR="00CB02A0" w:rsidRPr="005E4BCD">
        <w:rPr>
          <w:rFonts w:ascii="Calibri" w:hAnsi="Calibri" w:cs="Calibri"/>
          <w:color w:val="000000" w:themeColor="text1"/>
          <w:sz w:val="20"/>
          <w:szCs w:val="20"/>
        </w:rPr>
        <w:t xml:space="preserve"> </w:t>
      </w:r>
      <w:r w:rsidR="00EC2891">
        <w:rPr>
          <w:rFonts w:ascii="Calibri" w:hAnsi="Calibri" w:cs="Calibri"/>
          <w:color w:val="000000" w:themeColor="text1"/>
          <w:sz w:val="20"/>
          <w:szCs w:val="20"/>
        </w:rPr>
        <w:t>(</w:t>
      </w:r>
      <w:r w:rsidR="00AB6679" w:rsidRPr="00BB30BB">
        <w:rPr>
          <w:rFonts w:ascii="Calibri" w:hAnsi="Calibri" w:cs="Calibri"/>
          <w:i/>
          <w:iCs/>
          <w:color w:val="000000" w:themeColor="text1"/>
          <w:sz w:val="20"/>
          <w:szCs w:val="20"/>
        </w:rPr>
        <w:t>F/MF</w:t>
      </w:r>
      <w:r w:rsidR="00EC2891">
        <w:rPr>
          <w:rFonts w:ascii="Calibri" w:hAnsi="Calibri" w:cs="Calibri"/>
          <w:iCs/>
          <w:color w:val="000000" w:themeColor="text1"/>
          <w:sz w:val="20"/>
          <w:szCs w:val="20"/>
        </w:rPr>
        <w:t>)</w:t>
      </w:r>
      <w:r w:rsidR="00B13242">
        <w:rPr>
          <w:rFonts w:ascii="Calibri" w:hAnsi="Calibri" w:cs="Calibri"/>
          <w:i/>
          <w:iCs/>
          <w:color w:val="000000" w:themeColor="text1"/>
          <w:sz w:val="20"/>
          <w:szCs w:val="20"/>
        </w:rPr>
        <w:t xml:space="preserve">, </w:t>
      </w:r>
      <w:r w:rsidR="00B13242">
        <w:rPr>
          <w:rFonts w:ascii="Calibri" w:hAnsi="Calibri" w:cs="Calibri"/>
          <w:color w:val="000000" w:themeColor="text1"/>
          <w:sz w:val="20"/>
          <w:szCs w:val="20"/>
        </w:rPr>
        <w:t>the latter being mutations which do not</w:t>
      </w:r>
      <w:r w:rsidR="00CB02A0" w:rsidRPr="005E4BCD">
        <w:rPr>
          <w:rFonts w:ascii="Calibri" w:hAnsi="Calibri" w:cs="Calibri"/>
          <w:color w:val="000000" w:themeColor="text1"/>
          <w:sz w:val="20"/>
          <w:szCs w:val="20"/>
        </w:rPr>
        <w:t xml:space="preserve"> respond</w:t>
      </w:r>
      <w:r w:rsidR="00D929BC" w:rsidRPr="005E4BCD">
        <w:rPr>
          <w:rFonts w:ascii="Calibri" w:hAnsi="Calibri" w:cs="Calibri"/>
          <w:color w:val="000000" w:themeColor="text1"/>
          <w:sz w:val="20"/>
          <w:szCs w:val="20"/>
        </w:rPr>
        <w:t xml:space="preserve"> </w:t>
      </w:r>
      <w:r w:rsidR="000067DC" w:rsidRPr="005E4BCD">
        <w:rPr>
          <w:rFonts w:ascii="Calibri" w:hAnsi="Calibri" w:cs="Calibri"/>
          <w:color w:val="000000" w:themeColor="text1"/>
          <w:sz w:val="20"/>
          <w:szCs w:val="20"/>
        </w:rPr>
        <w:t xml:space="preserve">to small molecule therapies. </w:t>
      </w:r>
      <w:r w:rsidR="00D929BC" w:rsidRPr="005E4BCD">
        <w:rPr>
          <w:rFonts w:ascii="Calibri" w:hAnsi="Calibri" w:cs="Calibri"/>
          <w:color w:val="000000" w:themeColor="text1"/>
          <w:sz w:val="20"/>
          <w:szCs w:val="20"/>
        </w:rPr>
        <w:t>VX-445, VX</w:t>
      </w:r>
      <w:r w:rsidR="00B44DA3" w:rsidRPr="005E4BCD">
        <w:rPr>
          <w:rFonts w:ascii="Calibri" w:hAnsi="Calibri" w:cs="Calibri"/>
          <w:color w:val="000000" w:themeColor="text1"/>
          <w:sz w:val="20"/>
          <w:szCs w:val="20"/>
        </w:rPr>
        <w:t>-</w:t>
      </w:r>
      <w:r w:rsidR="00D929BC" w:rsidRPr="005E4BCD">
        <w:rPr>
          <w:rFonts w:ascii="Calibri" w:hAnsi="Calibri" w:cs="Calibri"/>
          <w:color w:val="000000" w:themeColor="text1"/>
          <w:sz w:val="20"/>
          <w:szCs w:val="20"/>
        </w:rPr>
        <w:t xml:space="preserve">659, VX-440 and VX-152 </w:t>
      </w:r>
      <w:r w:rsidR="008E098C" w:rsidRPr="005E4BCD">
        <w:rPr>
          <w:rFonts w:ascii="Calibri" w:hAnsi="Calibri" w:cs="Calibri"/>
          <w:color w:val="000000" w:themeColor="text1"/>
          <w:sz w:val="20"/>
          <w:szCs w:val="20"/>
        </w:rPr>
        <w:t xml:space="preserve">all </w:t>
      </w:r>
      <w:r w:rsidR="0041212F" w:rsidRPr="005E4BCD">
        <w:rPr>
          <w:rFonts w:ascii="Calibri" w:hAnsi="Calibri" w:cs="Calibri"/>
          <w:color w:val="000000" w:themeColor="text1"/>
          <w:sz w:val="20"/>
          <w:szCs w:val="20"/>
        </w:rPr>
        <w:t>had</w:t>
      </w:r>
      <w:r w:rsidR="008E098C" w:rsidRPr="005E4BCD">
        <w:rPr>
          <w:rFonts w:ascii="Calibri" w:hAnsi="Calibri" w:cs="Calibri"/>
          <w:color w:val="000000" w:themeColor="text1"/>
          <w:sz w:val="20"/>
          <w:szCs w:val="20"/>
        </w:rPr>
        <w:t xml:space="preserve"> adequate safety </w:t>
      </w:r>
      <w:r w:rsidR="00BC5E2D" w:rsidRPr="005E4BCD">
        <w:rPr>
          <w:rFonts w:ascii="Calibri" w:hAnsi="Calibri" w:cs="Calibri"/>
          <w:color w:val="000000" w:themeColor="text1"/>
          <w:sz w:val="20"/>
          <w:szCs w:val="20"/>
        </w:rPr>
        <w:t>profiles</w:t>
      </w:r>
      <w:r w:rsidR="00AB6679">
        <w:rPr>
          <w:rFonts w:ascii="Calibri" w:hAnsi="Calibri" w:cs="Calibri"/>
          <w:color w:val="000000" w:themeColor="text1"/>
          <w:sz w:val="20"/>
          <w:szCs w:val="20"/>
        </w:rPr>
        <w:t xml:space="preserve"> </w:t>
      </w:r>
      <w:r w:rsidR="003872EE">
        <w:rPr>
          <w:rFonts w:ascii="Calibri" w:hAnsi="Calibri" w:cs="Calibri"/>
          <w:color w:val="000000" w:themeColor="text1"/>
          <w:sz w:val="20"/>
          <w:szCs w:val="20"/>
        </w:rPr>
        <w:fldChar w:fldCharType="begin"/>
      </w:r>
      <w:r w:rsidR="00207E5F">
        <w:rPr>
          <w:rFonts w:ascii="Calibri" w:hAnsi="Calibri" w:cs="Calibri"/>
          <w:color w:val="000000" w:themeColor="text1"/>
          <w:sz w:val="20"/>
          <w:szCs w:val="20"/>
        </w:rPr>
        <w:instrText xml:space="preserve"> ADDIN EN.CITE &lt;EndNote&gt;&lt;Cite&gt;&lt;Author&gt;Tullis E&lt;/Author&gt;&lt;Year&gt;2017&lt;/Year&gt;&lt;RecNum&gt;411&lt;/RecNum&gt;&lt;DisplayText&gt;[63]&lt;/DisplayText&gt;&lt;record&gt;&lt;rec-number&gt;411&lt;/rec-number&gt;&lt;foreign-keys&gt;&lt;key app="EN" db-id="5vw2s9x06ws555e5dft5szeddwz5zv9rd502" timestamp="1634826739"&gt;411&lt;/key&gt;&lt;/foreign-keys&gt;&lt;ref-type name="Journal Article"&gt;17&lt;/ref-type&gt;&lt;contributors&gt;&lt;authors&gt;&lt;author&gt;Tullis E, Colombo C, Davies J, McKee C, DeSouza C, Walktz D, Savage J, Fisher M, Shilling R, Moskowitz S, Robertson S, Tian S, Taylor-Cousar JL, Rowe SM,&lt;/author&gt;&lt;/authors&gt;&lt;/contributors&gt;&lt;titles&gt;&lt;title&gt;Preliminary safety and efficacy of triple combination CFTR modulator regimens in CF [abstract].&lt;/title&gt;&lt;secondary-title&gt;North American Cystic Fibrosis Conference; Indianapolis; Breaking Science Presentation. &lt;/secondary-title&gt;&lt;/titles&gt;&lt;dates&gt;&lt;year&gt;2017&lt;/year&gt;&lt;/dates&gt;&lt;urls&gt;&lt;/urls&gt;&lt;/record&gt;&lt;/Cite&gt;&lt;/EndNote&gt;</w:instrText>
      </w:r>
      <w:r w:rsidR="003872EE">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[63]</w:t>
      </w:r>
      <w:r w:rsidR="003872EE">
        <w:rPr>
          <w:rFonts w:ascii="Calibri" w:hAnsi="Calibri" w:cs="Calibri"/>
          <w:color w:val="000000" w:themeColor="text1"/>
          <w:sz w:val="20"/>
          <w:szCs w:val="20"/>
        </w:rPr>
        <w:fldChar w:fldCharType="end"/>
      </w:r>
      <w:r w:rsidR="00BC5E2D" w:rsidRPr="005E4BCD">
        <w:rPr>
          <w:rFonts w:ascii="Calibri" w:hAnsi="Calibri" w:cs="Calibri"/>
          <w:color w:val="000000" w:themeColor="text1"/>
          <w:sz w:val="20"/>
          <w:szCs w:val="20"/>
        </w:rPr>
        <w:t xml:space="preserve">, but </w:t>
      </w:r>
      <w:r w:rsidR="00B44DA3" w:rsidRPr="005E4BCD">
        <w:rPr>
          <w:rFonts w:ascii="Calibri" w:hAnsi="Calibri" w:cs="Calibri"/>
          <w:color w:val="000000" w:themeColor="text1"/>
          <w:sz w:val="20"/>
          <w:szCs w:val="20"/>
        </w:rPr>
        <w:t>VX-659 and VX-445 demonstrated ppFEV</w:t>
      </w:r>
      <w:r w:rsidR="00B44DA3" w:rsidRPr="005E4BCD">
        <w:rPr>
          <w:rFonts w:ascii="Calibri" w:hAnsi="Calibri" w:cs="Calibri"/>
          <w:color w:val="000000" w:themeColor="text1"/>
          <w:sz w:val="20"/>
          <w:szCs w:val="20"/>
          <w:vertAlign w:val="subscript"/>
        </w:rPr>
        <w:t>1</w:t>
      </w:r>
      <w:r w:rsidR="0041212F" w:rsidRPr="005E4BCD">
        <w:rPr>
          <w:rFonts w:ascii="Calibri" w:hAnsi="Calibri" w:cs="Calibri"/>
          <w:color w:val="000000" w:themeColor="text1"/>
          <w:sz w:val="20"/>
          <w:szCs w:val="20"/>
          <w:vertAlign w:val="subscript"/>
        </w:rPr>
        <w:t xml:space="preserve"> </w:t>
      </w:r>
      <w:r w:rsidR="0041212F" w:rsidRPr="005E4BCD">
        <w:rPr>
          <w:rFonts w:ascii="Calibri" w:hAnsi="Calibri" w:cs="Calibri"/>
          <w:color w:val="000000" w:themeColor="text1"/>
          <w:sz w:val="20"/>
          <w:szCs w:val="20"/>
        </w:rPr>
        <w:t>increases of 13.3 and 13.8% respectively</w:t>
      </w:r>
      <w:r w:rsidR="00B7368F" w:rsidRPr="005E4BCD">
        <w:rPr>
          <w:rFonts w:ascii="Calibri" w:hAnsi="Calibri" w:cs="Calibri"/>
          <w:color w:val="000000" w:themeColor="text1"/>
          <w:sz w:val="20"/>
          <w:szCs w:val="20"/>
        </w:rPr>
        <w:t xml:space="preserve">, leading to </w:t>
      </w:r>
      <w:r w:rsidR="004426DA" w:rsidRPr="005E4BCD">
        <w:rPr>
          <w:rFonts w:ascii="Calibri" w:hAnsi="Calibri" w:cs="Calibri"/>
          <w:color w:val="000000" w:themeColor="text1"/>
          <w:sz w:val="20"/>
          <w:szCs w:val="20"/>
        </w:rPr>
        <w:t>phase III</w:t>
      </w:r>
      <w:r w:rsidR="00BA1149" w:rsidRPr="005E4BCD">
        <w:rPr>
          <w:rFonts w:ascii="Calibri" w:hAnsi="Calibri" w:cs="Calibri"/>
          <w:color w:val="000000" w:themeColor="text1"/>
          <w:sz w:val="20"/>
          <w:szCs w:val="20"/>
        </w:rPr>
        <w:t>,</w:t>
      </w:r>
      <w:r w:rsidR="004426DA" w:rsidRPr="005E4BCD">
        <w:rPr>
          <w:rFonts w:ascii="Calibri" w:hAnsi="Calibri" w:cs="Calibri"/>
          <w:color w:val="000000" w:themeColor="text1"/>
          <w:sz w:val="20"/>
          <w:szCs w:val="20"/>
        </w:rPr>
        <w:t xml:space="preserve"> </w:t>
      </w:r>
      <w:r w:rsidR="009B7A95">
        <w:rPr>
          <w:rFonts w:ascii="Calibri" w:hAnsi="Calibri" w:cs="Calibri"/>
          <w:sz w:val="20"/>
          <w:szCs w:val="20"/>
        </w:rPr>
        <w:t xml:space="preserve">double-blind placebo controlled trial </w:t>
      </w:r>
      <w:r w:rsidR="004426DA" w:rsidRPr="005E4BCD">
        <w:rPr>
          <w:rFonts w:ascii="Calibri" w:hAnsi="Calibri" w:cs="Calibri"/>
          <w:color w:val="000000" w:themeColor="text1"/>
          <w:sz w:val="20"/>
          <w:szCs w:val="20"/>
        </w:rPr>
        <w:t>with both combinations</w:t>
      </w:r>
      <w:r w:rsidR="006509E9" w:rsidRPr="005E4BCD">
        <w:rPr>
          <w:rFonts w:ascii="Calibri" w:hAnsi="Calibri" w:cs="Calibri"/>
          <w:color w:val="000000" w:themeColor="text1"/>
          <w:sz w:val="20"/>
          <w:szCs w:val="20"/>
        </w:rPr>
        <w:t xml:space="preserve"> in people </w:t>
      </w:r>
      <w:r w:rsidR="00AB6679">
        <w:rPr>
          <w:rFonts w:ascii="Calibri" w:hAnsi="Calibri" w:cs="Calibri"/>
          <w:color w:val="000000" w:themeColor="text1"/>
          <w:sz w:val="20"/>
          <w:szCs w:val="20"/>
        </w:rPr>
        <w:t>&gt;</w:t>
      </w:r>
      <w:r w:rsidR="006509E9" w:rsidRPr="005E4BCD">
        <w:rPr>
          <w:rFonts w:ascii="Calibri" w:hAnsi="Calibri" w:cs="Calibri"/>
          <w:color w:val="000000" w:themeColor="text1"/>
          <w:sz w:val="20"/>
          <w:szCs w:val="20"/>
        </w:rPr>
        <w:t>12 years</w:t>
      </w:r>
      <w:r w:rsidR="004D291A">
        <w:rPr>
          <w:rFonts w:ascii="Calibri" w:hAnsi="Calibri" w:cs="Calibri"/>
          <w:color w:val="000000" w:themeColor="text1"/>
          <w:sz w:val="20"/>
          <w:szCs w:val="20"/>
        </w:rPr>
        <w:t xml:space="preserve"> </w:t>
      </w:r>
      <w:r w:rsidR="003872EE">
        <w:rPr>
          <w:rFonts w:ascii="Calibri" w:hAnsi="Calibri" w:cs="Calibri"/>
          <w:color w:val="000000" w:themeColor="text1"/>
          <w:sz w:val="20"/>
          <w:szCs w:val="20"/>
        </w:rPr>
        <w:fldChar w:fldCharType="begin">
          <w:fldData xml:space="preserve">PEVuZE5vdGU+PENpdGU+PEF1dGhvcj5UYXlsb3ItQ291c2FyPC9BdXRob3I+PFllYXI+MjAxOTwv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=
</w:fldData>
        </w:fldChar>
      </w:r>
      <w:r w:rsidR="00207E5F">
        <w:rPr>
          <w:rFonts w:ascii="Calibri" w:hAnsi="Calibri" w:cs="Calibri"/>
          <w:color w:val="000000" w:themeColor="text1"/>
          <w:sz w:val="20"/>
          <w:szCs w:val="20"/>
        </w:rPr>
        <w:instrText xml:space="preserve"> ADDIN EN.CITE </w:instrText>
      </w:r>
      <w:r w:rsidR="00207E5F">
        <w:rPr>
          <w:rFonts w:ascii="Calibri" w:hAnsi="Calibri" w:cs="Calibri"/>
          <w:color w:val="000000" w:themeColor="text1"/>
          <w:sz w:val="20"/>
          <w:szCs w:val="20"/>
        </w:rPr>
        <w:fldChar w:fldCharType="begin">
          <w:fldData xml:space="preserve">PEVuZE5vdGU+PENpdGU+PEF1dGhvcj5UYXlsb3ItQ291c2FyPC9BdXRob3I+PFllYXI+MjAxOTwv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=
</w:fldData>
        </w:fldChar>
      </w:r>
      <w:r w:rsidR="00207E5F">
        <w:rPr>
          <w:rFonts w:ascii="Calibri" w:hAnsi="Calibri" w:cs="Calibri"/>
          <w:color w:val="000000" w:themeColor="text1"/>
          <w:sz w:val="20"/>
          <w:szCs w:val="20"/>
        </w:rPr>
        <w:instrText xml:space="preserve"> ADDIN EN.CITE.DATA </w:instrText>
      </w:r>
      <w:r w:rsidR="00207E5F">
        <w:rPr>
          <w:rFonts w:ascii="Calibri" w:hAnsi="Calibri" w:cs="Calibri"/>
          <w:color w:val="000000" w:themeColor="text1"/>
          <w:sz w:val="20"/>
          <w:szCs w:val="20"/>
        </w:rPr>
      </w:r>
      <w:r w:rsidR="00207E5F">
        <w:rPr>
          <w:rFonts w:ascii="Calibri" w:hAnsi="Calibri" w:cs="Calibri"/>
          <w:color w:val="000000" w:themeColor="text1"/>
          <w:sz w:val="20"/>
          <w:szCs w:val="20"/>
        </w:rPr>
        <w:fldChar w:fldCharType="end"/>
      </w:r>
      <w:r w:rsidR="003872EE">
        <w:rPr>
          <w:rFonts w:ascii="Calibri" w:hAnsi="Calibri" w:cs="Calibri"/>
          <w:color w:val="000000" w:themeColor="text1"/>
          <w:sz w:val="20"/>
          <w:szCs w:val="20"/>
        </w:rPr>
      </w:r>
      <w:r w:rsidR="003872EE">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[64]</w:t>
      </w:r>
      <w:r w:rsidR="003872EE">
        <w:rPr>
          <w:rFonts w:ascii="Calibri" w:hAnsi="Calibri" w:cs="Calibri"/>
          <w:color w:val="000000" w:themeColor="text1"/>
          <w:sz w:val="20"/>
          <w:szCs w:val="20"/>
        </w:rPr>
        <w:fldChar w:fldCharType="end"/>
      </w:r>
      <w:r w:rsidR="004426DA" w:rsidRPr="005E4BCD">
        <w:rPr>
          <w:rFonts w:ascii="Calibri" w:hAnsi="Calibri" w:cs="Calibri"/>
          <w:color w:val="000000" w:themeColor="text1"/>
          <w:sz w:val="20"/>
          <w:szCs w:val="20"/>
        </w:rPr>
        <w:t xml:space="preserve">. </w:t>
      </w:r>
      <w:r w:rsidR="00387407">
        <w:rPr>
          <w:rFonts w:ascii="Calibri" w:hAnsi="Calibri" w:cs="Calibri"/>
          <w:color w:val="000000" w:themeColor="text1"/>
          <w:sz w:val="20"/>
          <w:szCs w:val="20"/>
        </w:rPr>
        <w:t xml:space="preserve">VX-659, in combination with TEZ/IVA, </w:t>
      </w:r>
      <w:r w:rsidR="00550DCC">
        <w:rPr>
          <w:rFonts w:ascii="Calibri" w:hAnsi="Calibri" w:cs="Calibri"/>
          <w:color w:val="000000" w:themeColor="text1"/>
          <w:sz w:val="20"/>
          <w:szCs w:val="20"/>
        </w:rPr>
        <w:t>confirmed phase I/II trial findings with improvements in ppFEV</w:t>
      </w:r>
      <w:r w:rsidR="00550DCC">
        <w:rPr>
          <w:rFonts w:ascii="Calibri" w:hAnsi="Calibri" w:cs="Calibri"/>
          <w:color w:val="000000" w:themeColor="text1"/>
          <w:sz w:val="20"/>
          <w:szCs w:val="20"/>
          <w:vertAlign w:val="subscript"/>
        </w:rPr>
        <w:t>1</w:t>
      </w:r>
      <w:r w:rsidR="00550DCC">
        <w:rPr>
          <w:rFonts w:ascii="Calibri" w:hAnsi="Calibri" w:cs="Calibri"/>
          <w:color w:val="000000" w:themeColor="text1"/>
          <w:sz w:val="20"/>
          <w:szCs w:val="20"/>
        </w:rPr>
        <w:t xml:space="preserve"> of 13.3% in </w:t>
      </w:r>
      <w:r w:rsidR="00AB6679">
        <w:rPr>
          <w:rFonts w:ascii="Calibri" w:hAnsi="Calibri" w:cs="Calibri"/>
          <w:i/>
          <w:iCs/>
          <w:color w:val="000000" w:themeColor="text1"/>
          <w:sz w:val="20"/>
          <w:szCs w:val="20"/>
        </w:rPr>
        <w:t>F/MF</w:t>
      </w:r>
      <w:r w:rsidR="00AB6679">
        <w:rPr>
          <w:rFonts w:ascii="Calibri" w:hAnsi="Calibri" w:cs="Calibri"/>
          <w:color w:val="000000" w:themeColor="text1"/>
          <w:sz w:val="20"/>
          <w:szCs w:val="20"/>
        </w:rPr>
        <w:t xml:space="preserve"> </w:t>
      </w:r>
      <w:r w:rsidR="00550DCC">
        <w:rPr>
          <w:rFonts w:ascii="Calibri" w:hAnsi="Calibri" w:cs="Calibri"/>
          <w:color w:val="000000" w:themeColor="text1"/>
          <w:sz w:val="20"/>
          <w:szCs w:val="20"/>
        </w:rPr>
        <w:t xml:space="preserve">and showed a 9.7% improvement in </w:t>
      </w:r>
      <w:r w:rsidR="00AB6679">
        <w:rPr>
          <w:rFonts w:ascii="Calibri" w:hAnsi="Calibri" w:cs="Calibri"/>
          <w:i/>
          <w:iCs/>
          <w:color w:val="000000" w:themeColor="text1"/>
          <w:sz w:val="20"/>
          <w:szCs w:val="20"/>
        </w:rPr>
        <w:t>F/F</w:t>
      </w:r>
      <w:r w:rsidR="00550DCC">
        <w:rPr>
          <w:rFonts w:ascii="Calibri" w:hAnsi="Calibri" w:cs="Calibri"/>
          <w:i/>
          <w:color w:val="000000" w:themeColor="text1"/>
          <w:sz w:val="20"/>
          <w:szCs w:val="20"/>
        </w:rPr>
        <w:t xml:space="preserve"> </w:t>
      </w:r>
      <w:r w:rsidR="00550DCC">
        <w:rPr>
          <w:rFonts w:ascii="Calibri" w:hAnsi="Calibri" w:cs="Calibri"/>
          <w:color w:val="000000" w:themeColor="text1"/>
          <w:sz w:val="20"/>
          <w:szCs w:val="20"/>
        </w:rPr>
        <w:t>people already taking TEZ/IVA in clinical service</w:t>
      </w:r>
      <w:r w:rsidR="003B3F96">
        <w:rPr>
          <w:rFonts w:ascii="Calibri" w:hAnsi="Calibri" w:cs="Calibri"/>
          <w:color w:val="000000" w:themeColor="text1"/>
          <w:sz w:val="20"/>
          <w:szCs w:val="20"/>
        </w:rPr>
        <w:t xml:space="preserve"> </w:t>
      </w:r>
      <w:r w:rsidR="003872EE">
        <w:rPr>
          <w:rFonts w:ascii="Calibri" w:hAnsi="Calibri" w:cs="Calibri"/>
          <w:color w:val="000000" w:themeColor="text1"/>
          <w:sz w:val="20"/>
          <w:szCs w:val="20"/>
        </w:rPr>
        <w:fldChar w:fldCharType="begin">
          <w:fldData xml:space="preserve">PEVuZE5vdGU+PENpdGU+PEF1dGhvcj5EYXZpZXM8L0F1dGhvcj48WWVhcj4yMDE4PC9ZZWFyPjxS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</w:fldData>
        </w:fldChar>
      </w:r>
      <w:r w:rsidR="00207E5F">
        <w:rPr>
          <w:rFonts w:ascii="Calibri" w:hAnsi="Calibri" w:cs="Calibri"/>
          <w:color w:val="000000" w:themeColor="text1"/>
          <w:sz w:val="20"/>
          <w:szCs w:val="20"/>
        </w:rPr>
        <w:instrText xml:space="preserve"> ADDIN EN.CITE </w:instrText>
      </w:r>
      <w:r w:rsidR="00207E5F">
        <w:rPr>
          <w:rFonts w:ascii="Calibri" w:hAnsi="Calibri" w:cs="Calibri"/>
          <w:color w:val="000000" w:themeColor="text1"/>
          <w:sz w:val="20"/>
          <w:szCs w:val="20"/>
        </w:rPr>
        <w:fldChar w:fldCharType="begin">
          <w:fldData xml:space="preserve">PEVuZE5vdGU+PENpdGU+PEF1dGhvcj5EYXZpZXM8L0F1dGhvcj48WWVhcj4yMDE4PC9ZZWFyPjxS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</w:fldData>
        </w:fldChar>
      </w:r>
      <w:r w:rsidR="00207E5F">
        <w:rPr>
          <w:rFonts w:ascii="Calibri" w:hAnsi="Calibri" w:cs="Calibri"/>
          <w:color w:val="000000" w:themeColor="text1"/>
          <w:sz w:val="20"/>
          <w:szCs w:val="20"/>
        </w:rPr>
        <w:instrText xml:space="preserve"> ADDIN EN.CITE.DATA </w:instrText>
      </w:r>
      <w:r w:rsidR="00207E5F">
        <w:rPr>
          <w:rFonts w:ascii="Calibri" w:hAnsi="Calibri" w:cs="Calibri"/>
          <w:color w:val="000000" w:themeColor="text1"/>
          <w:sz w:val="20"/>
          <w:szCs w:val="20"/>
        </w:rPr>
      </w:r>
      <w:r w:rsidR="00207E5F">
        <w:rPr>
          <w:rFonts w:ascii="Calibri" w:hAnsi="Calibri" w:cs="Calibri"/>
          <w:color w:val="000000" w:themeColor="text1"/>
          <w:sz w:val="20"/>
          <w:szCs w:val="20"/>
        </w:rPr>
        <w:fldChar w:fldCharType="end"/>
      </w:r>
      <w:r w:rsidR="003872EE">
        <w:rPr>
          <w:rFonts w:ascii="Calibri" w:hAnsi="Calibri" w:cs="Calibri"/>
          <w:color w:val="000000" w:themeColor="text1"/>
          <w:sz w:val="20"/>
          <w:szCs w:val="20"/>
        </w:rPr>
      </w:r>
      <w:r w:rsidR="003872EE">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[65]</w:t>
      </w:r>
      <w:r w:rsidR="003872EE">
        <w:rPr>
          <w:rFonts w:ascii="Calibri" w:hAnsi="Calibri" w:cs="Calibri"/>
          <w:color w:val="000000" w:themeColor="text1"/>
          <w:sz w:val="20"/>
          <w:szCs w:val="20"/>
        </w:rPr>
        <w:fldChar w:fldCharType="end"/>
      </w:r>
      <w:r w:rsidR="00550DCC">
        <w:rPr>
          <w:rFonts w:ascii="Calibri" w:hAnsi="Calibri" w:cs="Calibri"/>
          <w:color w:val="000000" w:themeColor="text1"/>
          <w:sz w:val="20"/>
          <w:szCs w:val="20"/>
        </w:rPr>
        <w:t xml:space="preserve">. </w:t>
      </w:r>
    </w:p>
    <w:p w14:paraId="7D075536" w14:textId="69E0CDC4" w:rsidR="00445A59" w:rsidRPr="005E4BCD" w:rsidRDefault="00550DCC" w:rsidP="005E4BCD">
      <w:pPr>
        <w:spacing w:line="480" w:lineRule="auto"/>
        <w:rPr>
          <w:rFonts w:ascii="Calibri" w:hAnsi="Calibri" w:cs="Calibri"/>
          <w:color w:val="000000" w:themeColor="text1"/>
          <w:sz w:val="20"/>
          <w:szCs w:val="20"/>
        </w:rPr>
      </w:pPr>
      <w:r>
        <w:rPr>
          <w:rFonts w:ascii="Calibri" w:hAnsi="Calibri" w:cs="Calibri"/>
          <w:color w:val="000000" w:themeColor="text1"/>
          <w:sz w:val="20"/>
          <w:szCs w:val="20"/>
        </w:rPr>
        <w:lastRenderedPageBreak/>
        <w:t xml:space="preserve">However, results </w:t>
      </w:r>
      <w:r w:rsidR="006429BA" w:rsidRPr="005E4BCD">
        <w:rPr>
          <w:rFonts w:ascii="Calibri" w:hAnsi="Calibri" w:cs="Calibri"/>
          <w:color w:val="000000" w:themeColor="text1"/>
          <w:sz w:val="20"/>
          <w:szCs w:val="20"/>
        </w:rPr>
        <w:t xml:space="preserve">for VX-445, now called elexacaftor, </w:t>
      </w:r>
      <w:r w:rsidR="00196C22" w:rsidRPr="005E4BCD">
        <w:rPr>
          <w:rFonts w:ascii="Calibri" w:hAnsi="Calibri" w:cs="Calibri"/>
          <w:color w:val="000000" w:themeColor="text1"/>
          <w:sz w:val="20"/>
          <w:szCs w:val="20"/>
        </w:rPr>
        <w:t xml:space="preserve">in combination </w:t>
      </w:r>
      <w:r w:rsidR="00133DBE" w:rsidRPr="005E4BCD">
        <w:rPr>
          <w:rFonts w:ascii="Calibri" w:hAnsi="Calibri" w:cs="Calibri"/>
          <w:color w:val="000000" w:themeColor="text1"/>
          <w:sz w:val="20"/>
          <w:szCs w:val="20"/>
        </w:rPr>
        <w:t xml:space="preserve">with TEZ/IVA </w:t>
      </w:r>
      <w:r>
        <w:rPr>
          <w:rFonts w:ascii="Calibri" w:hAnsi="Calibri" w:cs="Calibri"/>
          <w:color w:val="000000" w:themeColor="text1"/>
          <w:sz w:val="20"/>
          <w:szCs w:val="20"/>
        </w:rPr>
        <w:t xml:space="preserve">were deemed superior, leading to its </w:t>
      </w:r>
      <w:r w:rsidR="00A23BFC">
        <w:rPr>
          <w:rFonts w:ascii="Calibri" w:hAnsi="Calibri" w:cs="Calibri"/>
          <w:color w:val="000000" w:themeColor="text1"/>
          <w:sz w:val="20"/>
          <w:szCs w:val="20"/>
        </w:rPr>
        <w:t>further development</w:t>
      </w:r>
      <w:r w:rsidR="00133DBE" w:rsidRPr="005E4BCD">
        <w:rPr>
          <w:rFonts w:ascii="Calibri" w:hAnsi="Calibri" w:cs="Calibri"/>
          <w:color w:val="000000" w:themeColor="text1"/>
          <w:sz w:val="20"/>
          <w:szCs w:val="20"/>
        </w:rPr>
        <w:t xml:space="preserve">. </w:t>
      </w:r>
      <w:r w:rsidR="000A7E4B" w:rsidRPr="005E4BCD">
        <w:rPr>
          <w:rFonts w:ascii="Calibri" w:hAnsi="Calibri" w:cs="Calibri"/>
          <w:color w:val="000000" w:themeColor="text1"/>
          <w:sz w:val="20"/>
          <w:szCs w:val="20"/>
        </w:rPr>
        <w:t xml:space="preserve">In the </w:t>
      </w:r>
      <w:r w:rsidR="00AB6679">
        <w:rPr>
          <w:rFonts w:ascii="Calibri" w:hAnsi="Calibri" w:cs="Calibri"/>
          <w:i/>
          <w:iCs/>
          <w:color w:val="000000" w:themeColor="text1"/>
          <w:sz w:val="20"/>
          <w:szCs w:val="20"/>
        </w:rPr>
        <w:t>F/F</w:t>
      </w:r>
      <w:r w:rsidR="0064152D" w:rsidRPr="005E4BCD">
        <w:rPr>
          <w:rFonts w:ascii="Calibri" w:hAnsi="Calibri" w:cs="Calibri"/>
          <w:color w:val="000000" w:themeColor="text1"/>
          <w:sz w:val="20"/>
          <w:szCs w:val="20"/>
        </w:rPr>
        <w:t xml:space="preserve"> cohort</w:t>
      </w:r>
      <w:r w:rsidR="006509E9" w:rsidRPr="005E4BCD">
        <w:rPr>
          <w:rFonts w:ascii="Calibri" w:hAnsi="Calibri" w:cs="Calibri"/>
          <w:color w:val="000000" w:themeColor="text1"/>
          <w:sz w:val="20"/>
          <w:szCs w:val="20"/>
        </w:rPr>
        <w:t xml:space="preserve">, when compared to controls </w:t>
      </w:r>
      <w:r w:rsidR="00215C23" w:rsidRPr="005E4BCD">
        <w:rPr>
          <w:rFonts w:ascii="Calibri" w:hAnsi="Calibri" w:cs="Calibri"/>
          <w:color w:val="000000" w:themeColor="text1"/>
          <w:sz w:val="20"/>
          <w:szCs w:val="20"/>
        </w:rPr>
        <w:t>taking TEZ/IVA</w:t>
      </w:r>
      <w:r w:rsidR="00512F4D" w:rsidRPr="005E4BCD">
        <w:rPr>
          <w:rFonts w:ascii="Calibri" w:hAnsi="Calibri" w:cs="Calibri"/>
          <w:color w:val="000000" w:themeColor="text1"/>
          <w:sz w:val="20"/>
          <w:szCs w:val="20"/>
        </w:rPr>
        <w:t>,</w:t>
      </w:r>
      <w:r w:rsidR="00971227" w:rsidRPr="005E4BCD">
        <w:rPr>
          <w:rFonts w:ascii="Calibri" w:hAnsi="Calibri" w:cs="Calibri"/>
          <w:color w:val="000000" w:themeColor="text1"/>
          <w:sz w:val="20"/>
          <w:szCs w:val="20"/>
        </w:rPr>
        <w:t xml:space="preserve"> a mean increase of 10% ppFEV</w:t>
      </w:r>
      <w:r w:rsidR="00971227" w:rsidRPr="005E4BCD">
        <w:rPr>
          <w:rFonts w:ascii="Calibri" w:hAnsi="Calibri" w:cs="Calibri"/>
          <w:color w:val="000000" w:themeColor="text1"/>
          <w:sz w:val="20"/>
          <w:szCs w:val="20"/>
          <w:vertAlign w:val="subscript"/>
        </w:rPr>
        <w:t>1</w:t>
      </w:r>
      <w:r w:rsidR="00971227" w:rsidRPr="005E4BCD">
        <w:rPr>
          <w:rFonts w:ascii="Calibri" w:hAnsi="Calibri" w:cs="Calibri"/>
          <w:color w:val="000000" w:themeColor="text1"/>
          <w:sz w:val="20"/>
          <w:szCs w:val="20"/>
        </w:rPr>
        <w:t xml:space="preserve"> was seen</w:t>
      </w:r>
      <w:r w:rsidR="00EF4746" w:rsidRPr="005E4BCD">
        <w:rPr>
          <w:rFonts w:ascii="Calibri" w:hAnsi="Calibri" w:cs="Calibri"/>
          <w:color w:val="000000" w:themeColor="text1"/>
          <w:sz w:val="20"/>
          <w:szCs w:val="20"/>
        </w:rPr>
        <w:t xml:space="preserve"> at week 4, with reduction in sweat Cl</w:t>
      </w:r>
      <w:r w:rsidR="00EF4746" w:rsidRPr="005E4BCD">
        <w:rPr>
          <w:rFonts w:ascii="Calibri" w:hAnsi="Calibri" w:cs="Calibri"/>
          <w:color w:val="000000" w:themeColor="text1"/>
          <w:sz w:val="20"/>
          <w:szCs w:val="20"/>
          <w:vertAlign w:val="superscript"/>
        </w:rPr>
        <w:t>-</w:t>
      </w:r>
      <w:r w:rsidR="00EF4746" w:rsidRPr="005E4BCD">
        <w:rPr>
          <w:rFonts w:ascii="Calibri" w:hAnsi="Calibri" w:cs="Calibri"/>
          <w:color w:val="000000" w:themeColor="text1"/>
          <w:sz w:val="20"/>
          <w:szCs w:val="20"/>
        </w:rPr>
        <w:t xml:space="preserve"> of </w:t>
      </w:r>
      <w:r w:rsidR="006D5CE0" w:rsidRPr="005E4BCD">
        <w:rPr>
          <w:rFonts w:ascii="Calibri" w:hAnsi="Calibri" w:cs="Calibri"/>
          <w:color w:val="000000" w:themeColor="text1"/>
          <w:sz w:val="20"/>
          <w:szCs w:val="20"/>
        </w:rPr>
        <w:t>-45.1mmol/L and improvement in CFQ-R scores</w:t>
      </w:r>
      <w:r w:rsidR="004D291A">
        <w:rPr>
          <w:rFonts w:ascii="Calibri" w:hAnsi="Calibri" w:cs="Calibri"/>
          <w:color w:val="000000" w:themeColor="text1"/>
          <w:sz w:val="20"/>
          <w:szCs w:val="20"/>
        </w:rPr>
        <w:t xml:space="preserve"> </w:t>
      </w:r>
      <w:r w:rsidR="003872EE">
        <w:rPr>
          <w:rFonts w:ascii="Calibri" w:hAnsi="Calibri" w:cs="Calibri"/>
          <w:color w:val="000000" w:themeColor="text1"/>
          <w:sz w:val="20"/>
          <w:szCs w:val="20"/>
        </w:rPr>
        <w:fldChar w:fldCharType="begin">
          <w:fldData xml:space="preserve">PEVuZE5vdGU+PENpdGU+PEF1dGhvcj5IZWlqZXJtYW48L0F1dGhvcj48WWVhcj4yMDE5PC9ZZWFy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</w:fldData>
        </w:fldChar>
      </w:r>
      <w:r w:rsidR="00207E5F">
        <w:rPr>
          <w:rFonts w:ascii="Calibri" w:hAnsi="Calibri" w:cs="Calibri"/>
          <w:color w:val="000000" w:themeColor="text1"/>
          <w:sz w:val="20"/>
          <w:szCs w:val="20"/>
        </w:rPr>
        <w:instrText xml:space="preserve"> ADDIN EN.CITE </w:instrText>
      </w:r>
      <w:r w:rsidR="00207E5F">
        <w:rPr>
          <w:rFonts w:ascii="Calibri" w:hAnsi="Calibri" w:cs="Calibri"/>
          <w:color w:val="000000" w:themeColor="text1"/>
          <w:sz w:val="20"/>
          <w:szCs w:val="20"/>
        </w:rPr>
        <w:fldChar w:fldCharType="begin">
          <w:fldData xml:space="preserve">PEVuZE5vdGU+PENpdGU+PEF1dGhvcj5IZWlqZXJtYW48L0F1dGhvcj48WWVhcj4yMDE5PC9ZZWFy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</w:fldData>
        </w:fldChar>
      </w:r>
      <w:r w:rsidR="00207E5F">
        <w:rPr>
          <w:rFonts w:ascii="Calibri" w:hAnsi="Calibri" w:cs="Calibri"/>
          <w:color w:val="000000" w:themeColor="text1"/>
          <w:sz w:val="20"/>
          <w:szCs w:val="20"/>
        </w:rPr>
        <w:instrText xml:space="preserve"> ADDIN EN.CITE.DATA </w:instrText>
      </w:r>
      <w:r w:rsidR="00207E5F">
        <w:rPr>
          <w:rFonts w:ascii="Calibri" w:hAnsi="Calibri" w:cs="Calibri"/>
          <w:color w:val="000000" w:themeColor="text1"/>
          <w:sz w:val="20"/>
          <w:szCs w:val="20"/>
        </w:rPr>
      </w:r>
      <w:r w:rsidR="00207E5F">
        <w:rPr>
          <w:rFonts w:ascii="Calibri" w:hAnsi="Calibri" w:cs="Calibri"/>
          <w:color w:val="000000" w:themeColor="text1"/>
          <w:sz w:val="20"/>
          <w:szCs w:val="20"/>
        </w:rPr>
        <w:fldChar w:fldCharType="end"/>
      </w:r>
      <w:r w:rsidR="003872EE">
        <w:rPr>
          <w:rFonts w:ascii="Calibri" w:hAnsi="Calibri" w:cs="Calibri"/>
          <w:color w:val="000000" w:themeColor="text1"/>
          <w:sz w:val="20"/>
          <w:szCs w:val="20"/>
        </w:rPr>
      </w:r>
      <w:r w:rsidR="003872EE">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[66]</w:t>
      </w:r>
      <w:r w:rsidR="003872EE">
        <w:rPr>
          <w:rFonts w:ascii="Calibri" w:hAnsi="Calibri" w:cs="Calibri"/>
          <w:color w:val="000000" w:themeColor="text1"/>
          <w:sz w:val="20"/>
          <w:szCs w:val="20"/>
        </w:rPr>
        <w:fldChar w:fldCharType="end"/>
      </w:r>
      <w:r w:rsidR="00A23BFC">
        <w:rPr>
          <w:rFonts w:ascii="Calibri" w:hAnsi="Calibri" w:cs="Calibri"/>
          <w:color w:val="000000" w:themeColor="text1"/>
          <w:sz w:val="20"/>
          <w:szCs w:val="20"/>
        </w:rPr>
        <w:t xml:space="preserve">. </w:t>
      </w:r>
      <w:r w:rsidR="00B71BFB" w:rsidRPr="005E4BCD">
        <w:rPr>
          <w:rFonts w:ascii="Calibri" w:hAnsi="Calibri" w:cs="Calibri"/>
          <w:color w:val="000000" w:themeColor="text1"/>
          <w:sz w:val="20"/>
          <w:szCs w:val="20"/>
        </w:rPr>
        <w:t xml:space="preserve">Most impressively, in the </w:t>
      </w:r>
      <w:r w:rsidR="00AB6679">
        <w:rPr>
          <w:rFonts w:ascii="Calibri" w:hAnsi="Calibri" w:cs="Calibri"/>
          <w:i/>
          <w:iCs/>
          <w:color w:val="000000" w:themeColor="text1"/>
          <w:sz w:val="20"/>
          <w:szCs w:val="20"/>
        </w:rPr>
        <w:t>F/MF</w:t>
      </w:r>
      <w:r w:rsidR="00AB6679" w:rsidRPr="005E4BCD">
        <w:rPr>
          <w:rFonts w:ascii="Calibri" w:hAnsi="Calibri" w:cs="Calibri"/>
          <w:color w:val="000000" w:themeColor="text1"/>
          <w:sz w:val="20"/>
          <w:szCs w:val="20"/>
        </w:rPr>
        <w:t xml:space="preserve"> </w:t>
      </w:r>
      <w:r w:rsidR="00B71BFB" w:rsidRPr="005E4BCD">
        <w:rPr>
          <w:rFonts w:ascii="Calibri" w:hAnsi="Calibri" w:cs="Calibri"/>
          <w:color w:val="000000" w:themeColor="text1"/>
          <w:sz w:val="20"/>
          <w:szCs w:val="20"/>
        </w:rPr>
        <w:t xml:space="preserve">group, a similar effect was </w:t>
      </w:r>
      <w:r w:rsidR="00512F4D" w:rsidRPr="005E4BCD">
        <w:rPr>
          <w:rFonts w:ascii="Calibri" w:hAnsi="Calibri" w:cs="Calibri"/>
          <w:color w:val="000000" w:themeColor="text1"/>
          <w:sz w:val="20"/>
          <w:szCs w:val="20"/>
        </w:rPr>
        <w:t>seen</w:t>
      </w:r>
      <w:r w:rsidR="00AB6679">
        <w:rPr>
          <w:rFonts w:ascii="Calibri" w:hAnsi="Calibri" w:cs="Calibri"/>
          <w:color w:val="000000" w:themeColor="text1"/>
          <w:sz w:val="20"/>
          <w:szCs w:val="20"/>
        </w:rPr>
        <w:t xml:space="preserve"> when</w:t>
      </w:r>
      <w:r w:rsidR="00512F4D" w:rsidRPr="005E4BCD">
        <w:rPr>
          <w:rFonts w:ascii="Calibri" w:hAnsi="Calibri" w:cs="Calibri"/>
          <w:color w:val="000000" w:themeColor="text1"/>
          <w:sz w:val="20"/>
          <w:szCs w:val="20"/>
        </w:rPr>
        <w:t xml:space="preserve"> compared to placebo</w:t>
      </w:r>
      <w:r w:rsidR="00C74614" w:rsidRPr="005E4BCD">
        <w:rPr>
          <w:rFonts w:ascii="Calibri" w:hAnsi="Calibri" w:cs="Calibri"/>
          <w:color w:val="000000" w:themeColor="text1"/>
          <w:sz w:val="20"/>
          <w:szCs w:val="20"/>
        </w:rPr>
        <w:t xml:space="preserve"> with 13.8% increase in ppFEV</w:t>
      </w:r>
      <w:r w:rsidR="00C74614" w:rsidRPr="005E4BCD">
        <w:rPr>
          <w:rFonts w:ascii="Calibri" w:hAnsi="Calibri" w:cs="Calibri"/>
          <w:color w:val="000000" w:themeColor="text1"/>
          <w:sz w:val="20"/>
          <w:szCs w:val="20"/>
          <w:vertAlign w:val="subscript"/>
        </w:rPr>
        <w:t>1</w:t>
      </w:r>
      <w:r w:rsidR="00D30EFF" w:rsidRPr="005E4BCD">
        <w:rPr>
          <w:rFonts w:ascii="Calibri" w:hAnsi="Calibri" w:cs="Calibri"/>
          <w:color w:val="000000" w:themeColor="text1"/>
          <w:sz w:val="20"/>
          <w:szCs w:val="20"/>
        </w:rPr>
        <w:t xml:space="preserve"> at week 4, and 14.3% increase at week 24</w:t>
      </w:r>
      <w:r w:rsidR="004D291A">
        <w:rPr>
          <w:rFonts w:ascii="Calibri" w:hAnsi="Calibri" w:cs="Calibri"/>
          <w:color w:val="000000" w:themeColor="text1"/>
          <w:sz w:val="20"/>
          <w:szCs w:val="20"/>
        </w:rPr>
        <w:t xml:space="preserve"> </w:t>
      </w:r>
      <w:r w:rsidR="003872EE">
        <w:rPr>
          <w:rFonts w:ascii="Calibri" w:hAnsi="Calibri" w:cs="Calibri"/>
          <w:color w:val="000000" w:themeColor="text1"/>
          <w:sz w:val="20"/>
          <w:szCs w:val="20"/>
        </w:rPr>
        <w:fldChar w:fldCharType="begin">
          <w:fldData xml:space="preserve">PEVuZE5vdGU+PENpdGU+PEF1dGhvcj5NaWRkbGV0b248L0F1dGhvcj48WWVhcj4yMDE5PC9ZZWFy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</w:fldData>
        </w:fldChar>
      </w:r>
      <w:r w:rsidR="00207E5F">
        <w:rPr>
          <w:rFonts w:ascii="Calibri" w:hAnsi="Calibri" w:cs="Calibri"/>
          <w:color w:val="000000" w:themeColor="text1"/>
          <w:sz w:val="20"/>
          <w:szCs w:val="20"/>
        </w:rPr>
        <w:instrText xml:space="preserve"> ADDIN EN.CITE </w:instrText>
      </w:r>
      <w:r w:rsidR="00207E5F">
        <w:rPr>
          <w:rFonts w:ascii="Calibri" w:hAnsi="Calibri" w:cs="Calibri"/>
          <w:color w:val="000000" w:themeColor="text1"/>
          <w:sz w:val="20"/>
          <w:szCs w:val="20"/>
        </w:rPr>
        <w:fldChar w:fldCharType="begin">
          <w:fldData xml:space="preserve">PEVuZE5vdGU+PENpdGU+PEF1dGhvcj5NaWRkbGV0b248L0F1dGhvcj48WWVhcj4yMDE5PC9ZZWFy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</w:fldData>
        </w:fldChar>
      </w:r>
      <w:r w:rsidR="00207E5F">
        <w:rPr>
          <w:rFonts w:ascii="Calibri" w:hAnsi="Calibri" w:cs="Calibri"/>
          <w:color w:val="000000" w:themeColor="text1"/>
          <w:sz w:val="20"/>
          <w:szCs w:val="20"/>
        </w:rPr>
        <w:instrText xml:space="preserve"> ADDIN EN.CITE.DATA </w:instrText>
      </w:r>
      <w:r w:rsidR="00207E5F">
        <w:rPr>
          <w:rFonts w:ascii="Calibri" w:hAnsi="Calibri" w:cs="Calibri"/>
          <w:color w:val="000000" w:themeColor="text1"/>
          <w:sz w:val="20"/>
          <w:szCs w:val="20"/>
        </w:rPr>
      </w:r>
      <w:r w:rsidR="00207E5F">
        <w:rPr>
          <w:rFonts w:ascii="Calibri" w:hAnsi="Calibri" w:cs="Calibri"/>
          <w:color w:val="000000" w:themeColor="text1"/>
          <w:sz w:val="20"/>
          <w:szCs w:val="20"/>
        </w:rPr>
        <w:fldChar w:fldCharType="end"/>
      </w:r>
      <w:r w:rsidR="003872EE">
        <w:rPr>
          <w:rFonts w:ascii="Calibri" w:hAnsi="Calibri" w:cs="Calibri"/>
          <w:color w:val="000000" w:themeColor="text1"/>
          <w:sz w:val="20"/>
          <w:szCs w:val="20"/>
        </w:rPr>
      </w:r>
      <w:r w:rsidR="003872EE">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[67]</w:t>
      </w:r>
      <w:r w:rsidR="003872EE">
        <w:rPr>
          <w:rFonts w:ascii="Calibri" w:hAnsi="Calibri" w:cs="Calibri"/>
          <w:color w:val="000000" w:themeColor="text1"/>
          <w:sz w:val="20"/>
          <w:szCs w:val="20"/>
        </w:rPr>
        <w:fldChar w:fldCharType="end"/>
      </w:r>
      <w:r w:rsidR="00514DB1" w:rsidRPr="005E4BCD">
        <w:rPr>
          <w:rFonts w:ascii="Calibri" w:hAnsi="Calibri" w:cs="Calibri"/>
          <w:color w:val="000000" w:themeColor="text1"/>
          <w:sz w:val="20"/>
          <w:szCs w:val="20"/>
        </w:rPr>
        <w:t xml:space="preserve">. </w:t>
      </w:r>
      <w:r w:rsidR="00C15148" w:rsidRPr="005E4BCD">
        <w:rPr>
          <w:rFonts w:ascii="Calibri" w:hAnsi="Calibri" w:cs="Calibri"/>
          <w:color w:val="000000" w:themeColor="text1"/>
          <w:sz w:val="20"/>
          <w:szCs w:val="20"/>
        </w:rPr>
        <w:t>Rate of PEx reduced by 63%, sweat Cl</w:t>
      </w:r>
      <w:r w:rsidR="00C15148" w:rsidRPr="005E4BCD">
        <w:rPr>
          <w:rFonts w:ascii="Calibri" w:hAnsi="Calibri" w:cs="Calibri"/>
          <w:color w:val="000000" w:themeColor="text1"/>
          <w:sz w:val="20"/>
          <w:szCs w:val="20"/>
          <w:vertAlign w:val="superscript"/>
        </w:rPr>
        <w:t>-</w:t>
      </w:r>
      <w:r w:rsidR="00C15148" w:rsidRPr="005E4BCD">
        <w:rPr>
          <w:rFonts w:ascii="Calibri" w:hAnsi="Calibri" w:cs="Calibri"/>
          <w:color w:val="000000" w:themeColor="text1"/>
          <w:sz w:val="20"/>
          <w:szCs w:val="20"/>
        </w:rPr>
        <w:t xml:space="preserve"> reduced by 41.8mmol/L</w:t>
      </w:r>
      <w:r w:rsidR="005E1A77" w:rsidRPr="005E4BCD">
        <w:rPr>
          <w:rFonts w:ascii="Calibri" w:hAnsi="Calibri" w:cs="Calibri"/>
          <w:color w:val="000000" w:themeColor="text1"/>
          <w:sz w:val="20"/>
          <w:szCs w:val="20"/>
        </w:rPr>
        <w:t xml:space="preserve"> and CFQ-R score also significantly improved. Side effect profile was similar between group</w:t>
      </w:r>
      <w:r w:rsidR="00B13242">
        <w:rPr>
          <w:rFonts w:ascii="Calibri" w:hAnsi="Calibri" w:cs="Calibri"/>
          <w:color w:val="000000" w:themeColor="text1"/>
          <w:sz w:val="20"/>
          <w:szCs w:val="20"/>
        </w:rPr>
        <w:t>s</w:t>
      </w:r>
      <w:r w:rsidR="008A567E" w:rsidRPr="005E4BCD">
        <w:rPr>
          <w:rFonts w:ascii="Calibri" w:hAnsi="Calibri" w:cs="Calibri"/>
          <w:color w:val="000000" w:themeColor="text1"/>
          <w:sz w:val="20"/>
          <w:szCs w:val="20"/>
        </w:rPr>
        <w:t xml:space="preserve">. </w:t>
      </w:r>
      <w:r w:rsidR="009F1257" w:rsidRPr="005E4BCD">
        <w:rPr>
          <w:rFonts w:ascii="Calibri" w:hAnsi="Calibri" w:cs="Calibri"/>
          <w:color w:val="000000" w:themeColor="text1"/>
          <w:sz w:val="20"/>
          <w:szCs w:val="20"/>
        </w:rPr>
        <w:t>Res</w:t>
      </w:r>
      <w:r w:rsidR="005A533F" w:rsidRPr="005E4BCD">
        <w:rPr>
          <w:rFonts w:ascii="Calibri" w:hAnsi="Calibri" w:cs="Calibri"/>
          <w:color w:val="000000" w:themeColor="text1"/>
          <w:sz w:val="20"/>
          <w:szCs w:val="20"/>
        </w:rPr>
        <w:t xml:space="preserve">ults </w:t>
      </w:r>
      <w:r w:rsidR="009D6604">
        <w:rPr>
          <w:rFonts w:ascii="Calibri" w:hAnsi="Calibri" w:cs="Calibri"/>
          <w:color w:val="000000" w:themeColor="text1"/>
          <w:sz w:val="20"/>
          <w:szCs w:val="20"/>
        </w:rPr>
        <w:t>of</w:t>
      </w:r>
      <w:r w:rsidR="009D6604" w:rsidRPr="005E4BCD">
        <w:rPr>
          <w:rFonts w:ascii="Calibri" w:hAnsi="Calibri" w:cs="Calibri"/>
          <w:color w:val="000000" w:themeColor="text1"/>
          <w:sz w:val="20"/>
          <w:szCs w:val="20"/>
        </w:rPr>
        <w:t xml:space="preserve"> </w:t>
      </w:r>
      <w:r w:rsidR="005A533F" w:rsidRPr="005E4BCD">
        <w:rPr>
          <w:rFonts w:ascii="Calibri" w:hAnsi="Calibri" w:cs="Calibri"/>
          <w:color w:val="000000" w:themeColor="text1"/>
          <w:sz w:val="20"/>
          <w:szCs w:val="20"/>
        </w:rPr>
        <w:t>a</w:t>
      </w:r>
      <w:r w:rsidR="00567346" w:rsidRPr="005E4BCD">
        <w:rPr>
          <w:rFonts w:ascii="Calibri" w:hAnsi="Calibri" w:cs="Calibri"/>
          <w:color w:val="000000" w:themeColor="text1"/>
          <w:sz w:val="20"/>
          <w:szCs w:val="20"/>
        </w:rPr>
        <w:t xml:space="preserve"> phase III</w:t>
      </w:r>
      <w:r w:rsidR="005A533F" w:rsidRPr="005E4BCD">
        <w:rPr>
          <w:rFonts w:ascii="Calibri" w:hAnsi="Calibri" w:cs="Calibri"/>
          <w:color w:val="000000" w:themeColor="text1"/>
          <w:sz w:val="20"/>
          <w:szCs w:val="20"/>
        </w:rPr>
        <w:t xml:space="preserve"> open-label </w:t>
      </w:r>
      <w:r w:rsidR="00E9731E" w:rsidRPr="005E4BCD">
        <w:rPr>
          <w:rFonts w:ascii="Calibri" w:hAnsi="Calibri" w:cs="Calibri"/>
          <w:color w:val="000000" w:themeColor="text1"/>
          <w:sz w:val="20"/>
          <w:szCs w:val="20"/>
        </w:rPr>
        <w:t>trial</w:t>
      </w:r>
      <w:r w:rsidR="005A533F" w:rsidRPr="005E4BCD">
        <w:rPr>
          <w:rFonts w:ascii="Calibri" w:hAnsi="Calibri" w:cs="Calibri"/>
          <w:color w:val="000000" w:themeColor="text1"/>
          <w:sz w:val="20"/>
          <w:szCs w:val="20"/>
        </w:rPr>
        <w:t xml:space="preserve"> of </w:t>
      </w:r>
      <w:r w:rsidR="00E9731E" w:rsidRPr="005E4BCD">
        <w:rPr>
          <w:rFonts w:ascii="Calibri" w:hAnsi="Calibri" w:cs="Calibri"/>
          <w:color w:val="000000" w:themeColor="text1"/>
          <w:sz w:val="20"/>
          <w:szCs w:val="20"/>
        </w:rPr>
        <w:t>ELX/</w:t>
      </w:r>
      <w:r w:rsidR="00136F2B" w:rsidRPr="005E4BCD">
        <w:rPr>
          <w:rFonts w:ascii="Calibri" w:hAnsi="Calibri" w:cs="Calibri"/>
          <w:color w:val="000000" w:themeColor="text1"/>
          <w:sz w:val="20"/>
          <w:szCs w:val="20"/>
        </w:rPr>
        <w:t>T</w:t>
      </w:r>
      <w:r w:rsidR="00E9731E" w:rsidRPr="005E4BCD">
        <w:rPr>
          <w:rFonts w:ascii="Calibri" w:hAnsi="Calibri" w:cs="Calibri"/>
          <w:color w:val="000000" w:themeColor="text1"/>
          <w:sz w:val="20"/>
          <w:szCs w:val="20"/>
        </w:rPr>
        <w:t>EZ/IVA</w:t>
      </w:r>
      <w:r w:rsidR="00136F2B" w:rsidRPr="005E4BCD">
        <w:rPr>
          <w:rFonts w:ascii="Calibri" w:hAnsi="Calibri" w:cs="Calibri"/>
          <w:color w:val="000000" w:themeColor="text1"/>
          <w:sz w:val="20"/>
          <w:szCs w:val="20"/>
        </w:rPr>
        <w:t xml:space="preserve"> in </w:t>
      </w:r>
      <w:r w:rsidR="003419EB">
        <w:rPr>
          <w:rFonts w:ascii="Calibri" w:hAnsi="Calibri" w:cs="Calibri"/>
          <w:color w:val="000000" w:themeColor="text1"/>
          <w:sz w:val="20"/>
          <w:szCs w:val="20"/>
        </w:rPr>
        <w:t xml:space="preserve">CF </w:t>
      </w:r>
      <w:r w:rsidR="00136F2B" w:rsidRPr="005E4BCD">
        <w:rPr>
          <w:rFonts w:ascii="Calibri" w:hAnsi="Calibri" w:cs="Calibri"/>
          <w:color w:val="000000" w:themeColor="text1"/>
          <w:sz w:val="20"/>
          <w:szCs w:val="20"/>
        </w:rPr>
        <w:t xml:space="preserve">6-11 year olds </w:t>
      </w:r>
      <w:r w:rsidR="003419EB">
        <w:rPr>
          <w:rFonts w:ascii="Calibri" w:hAnsi="Calibri" w:cs="Calibri"/>
          <w:color w:val="000000" w:themeColor="text1"/>
          <w:sz w:val="20"/>
          <w:szCs w:val="20"/>
        </w:rPr>
        <w:t xml:space="preserve">with </w:t>
      </w:r>
      <w:r w:rsidR="00136F2B" w:rsidRPr="005E4BCD">
        <w:rPr>
          <w:rFonts w:ascii="Calibri" w:hAnsi="Calibri" w:cs="Calibri"/>
          <w:color w:val="000000" w:themeColor="text1"/>
          <w:sz w:val="20"/>
          <w:szCs w:val="20"/>
        </w:rPr>
        <w:t xml:space="preserve">at least one </w:t>
      </w:r>
      <w:r w:rsidR="00136F2B" w:rsidRPr="005E4BCD">
        <w:rPr>
          <w:rFonts w:ascii="Calibri" w:hAnsi="Calibri" w:cs="Calibri"/>
          <w:i/>
          <w:iCs/>
          <w:color w:val="000000" w:themeColor="text1"/>
          <w:sz w:val="20"/>
          <w:szCs w:val="20"/>
        </w:rPr>
        <w:t>F508del</w:t>
      </w:r>
      <w:r w:rsidR="00136F2B" w:rsidRPr="005E4BCD">
        <w:rPr>
          <w:rFonts w:ascii="Calibri" w:hAnsi="Calibri" w:cs="Calibri"/>
          <w:color w:val="000000" w:themeColor="text1"/>
          <w:sz w:val="20"/>
          <w:szCs w:val="20"/>
        </w:rPr>
        <w:t xml:space="preserve"> gene </w:t>
      </w:r>
      <w:r w:rsidR="009D6604">
        <w:rPr>
          <w:rFonts w:ascii="Calibri" w:hAnsi="Calibri" w:cs="Calibri"/>
          <w:color w:val="000000" w:themeColor="text1"/>
          <w:sz w:val="20"/>
          <w:szCs w:val="20"/>
        </w:rPr>
        <w:t>showed that</w:t>
      </w:r>
      <w:r w:rsidR="00E60235" w:rsidRPr="005E4BCD">
        <w:rPr>
          <w:rFonts w:ascii="Calibri" w:hAnsi="Calibri" w:cs="Calibri"/>
          <w:color w:val="000000" w:themeColor="text1"/>
          <w:sz w:val="20"/>
          <w:szCs w:val="20"/>
        </w:rPr>
        <w:t xml:space="preserve"> despite higher baseline ppFEV</w:t>
      </w:r>
      <w:r w:rsidR="00E60235" w:rsidRPr="005E4BCD">
        <w:rPr>
          <w:rFonts w:ascii="Calibri" w:hAnsi="Calibri" w:cs="Calibri"/>
          <w:color w:val="000000" w:themeColor="text1"/>
          <w:sz w:val="20"/>
          <w:szCs w:val="20"/>
          <w:vertAlign w:val="subscript"/>
        </w:rPr>
        <w:t>1</w:t>
      </w:r>
      <w:r w:rsidR="00E60235" w:rsidRPr="005E4BCD">
        <w:rPr>
          <w:rFonts w:ascii="Calibri" w:hAnsi="Calibri" w:cs="Calibri"/>
          <w:color w:val="000000" w:themeColor="text1"/>
          <w:sz w:val="20"/>
          <w:szCs w:val="20"/>
        </w:rPr>
        <w:t>,</w:t>
      </w:r>
      <w:r w:rsidR="003438BA">
        <w:rPr>
          <w:rFonts w:ascii="Calibri" w:hAnsi="Calibri" w:cs="Calibri"/>
          <w:color w:val="000000" w:themeColor="text1"/>
          <w:sz w:val="20"/>
          <w:szCs w:val="20"/>
        </w:rPr>
        <w:t xml:space="preserve"> </w:t>
      </w:r>
      <w:r w:rsidR="00B13242">
        <w:rPr>
          <w:rFonts w:ascii="Calibri" w:hAnsi="Calibri" w:cs="Calibri"/>
          <w:color w:val="000000" w:themeColor="text1"/>
          <w:sz w:val="20"/>
          <w:szCs w:val="20"/>
        </w:rPr>
        <w:t xml:space="preserve">this group </w:t>
      </w:r>
      <w:r w:rsidR="00E60235" w:rsidRPr="005E4BCD">
        <w:rPr>
          <w:rFonts w:ascii="Calibri" w:hAnsi="Calibri" w:cs="Calibri"/>
          <w:color w:val="000000" w:themeColor="text1"/>
          <w:sz w:val="20"/>
          <w:szCs w:val="20"/>
        </w:rPr>
        <w:t xml:space="preserve">still demonstrated 10.2% increase in </w:t>
      </w:r>
      <w:r w:rsidR="0069063B" w:rsidRPr="005E4BCD">
        <w:rPr>
          <w:rFonts w:ascii="Calibri" w:hAnsi="Calibri" w:cs="Calibri"/>
          <w:color w:val="000000" w:themeColor="text1"/>
          <w:sz w:val="20"/>
          <w:szCs w:val="20"/>
        </w:rPr>
        <w:t>ppFEV</w:t>
      </w:r>
      <w:r w:rsidR="0069063B" w:rsidRPr="005E4BCD">
        <w:rPr>
          <w:rFonts w:ascii="Calibri" w:hAnsi="Calibri" w:cs="Calibri"/>
          <w:color w:val="000000" w:themeColor="text1"/>
          <w:sz w:val="20"/>
          <w:szCs w:val="20"/>
          <w:vertAlign w:val="subscript"/>
        </w:rPr>
        <w:t>1</w:t>
      </w:r>
      <w:r w:rsidR="0069063B" w:rsidRPr="005E4BCD">
        <w:rPr>
          <w:rFonts w:ascii="Calibri" w:hAnsi="Calibri" w:cs="Calibri"/>
          <w:color w:val="000000" w:themeColor="text1"/>
          <w:sz w:val="20"/>
          <w:szCs w:val="20"/>
        </w:rPr>
        <w:t xml:space="preserve"> at 24 weeks</w:t>
      </w:r>
      <w:r w:rsidR="003438BA">
        <w:rPr>
          <w:rFonts w:ascii="Calibri" w:hAnsi="Calibri" w:cs="Calibri"/>
          <w:color w:val="000000" w:themeColor="text1"/>
          <w:sz w:val="20"/>
          <w:szCs w:val="20"/>
        </w:rPr>
        <w:t xml:space="preserve"> </w:t>
      </w:r>
      <w:r w:rsidR="003872EE">
        <w:rPr>
          <w:rFonts w:ascii="Calibri" w:hAnsi="Calibri" w:cs="Calibri"/>
          <w:color w:val="000000" w:themeColor="text1"/>
          <w:sz w:val="20"/>
          <w:szCs w:val="20"/>
        </w:rPr>
        <w:fldChar w:fldCharType="begin">
          <w:fldData xml:space="preserve">PEVuZE5vdGU+PENpdGU+PEF1dGhvcj5aZW1hbmljazwvQXV0aG9yPjxZZWFyPjIwMjE8L1llYXI+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</w:fldData>
        </w:fldChar>
      </w:r>
      <w:r w:rsidR="00207E5F">
        <w:rPr>
          <w:rFonts w:ascii="Calibri" w:hAnsi="Calibri" w:cs="Calibri"/>
          <w:color w:val="000000" w:themeColor="text1"/>
          <w:sz w:val="20"/>
          <w:szCs w:val="20"/>
        </w:rPr>
        <w:instrText xml:space="preserve"> ADDIN EN.CITE </w:instrText>
      </w:r>
      <w:r w:rsidR="00207E5F">
        <w:rPr>
          <w:rFonts w:ascii="Calibri" w:hAnsi="Calibri" w:cs="Calibri"/>
          <w:color w:val="000000" w:themeColor="text1"/>
          <w:sz w:val="20"/>
          <w:szCs w:val="20"/>
        </w:rPr>
        <w:fldChar w:fldCharType="begin">
          <w:fldData xml:space="preserve">PEVuZE5vdGU+PENpdGU+PEF1dGhvcj5aZW1hbmljazwvQXV0aG9yPjxZZWFyPjIwMjE8L1llYXI+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</w:fldData>
        </w:fldChar>
      </w:r>
      <w:r w:rsidR="00207E5F">
        <w:rPr>
          <w:rFonts w:ascii="Calibri" w:hAnsi="Calibri" w:cs="Calibri"/>
          <w:color w:val="000000" w:themeColor="text1"/>
          <w:sz w:val="20"/>
          <w:szCs w:val="20"/>
        </w:rPr>
        <w:instrText xml:space="preserve"> ADDIN EN.CITE.DATA </w:instrText>
      </w:r>
      <w:r w:rsidR="00207E5F">
        <w:rPr>
          <w:rFonts w:ascii="Calibri" w:hAnsi="Calibri" w:cs="Calibri"/>
          <w:color w:val="000000" w:themeColor="text1"/>
          <w:sz w:val="20"/>
          <w:szCs w:val="20"/>
        </w:rPr>
      </w:r>
      <w:r w:rsidR="00207E5F">
        <w:rPr>
          <w:rFonts w:ascii="Calibri" w:hAnsi="Calibri" w:cs="Calibri"/>
          <w:color w:val="000000" w:themeColor="text1"/>
          <w:sz w:val="20"/>
          <w:szCs w:val="20"/>
        </w:rPr>
        <w:fldChar w:fldCharType="end"/>
      </w:r>
      <w:r w:rsidR="003872EE">
        <w:rPr>
          <w:rFonts w:ascii="Calibri" w:hAnsi="Calibri" w:cs="Calibri"/>
          <w:color w:val="000000" w:themeColor="text1"/>
          <w:sz w:val="20"/>
          <w:szCs w:val="20"/>
        </w:rPr>
      </w:r>
      <w:r w:rsidR="003872EE">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[68]</w:t>
      </w:r>
      <w:r w:rsidR="003872EE">
        <w:rPr>
          <w:rFonts w:ascii="Calibri" w:hAnsi="Calibri" w:cs="Calibri"/>
          <w:color w:val="000000" w:themeColor="text1"/>
          <w:sz w:val="20"/>
          <w:szCs w:val="20"/>
        </w:rPr>
        <w:fldChar w:fldCharType="end"/>
      </w:r>
      <w:r w:rsidR="0069063B" w:rsidRPr="005E4BCD">
        <w:rPr>
          <w:rFonts w:ascii="Calibri" w:hAnsi="Calibri" w:cs="Calibri"/>
          <w:color w:val="000000" w:themeColor="text1"/>
          <w:sz w:val="20"/>
          <w:szCs w:val="20"/>
        </w:rPr>
        <w:t xml:space="preserve">. </w:t>
      </w:r>
      <w:r w:rsidR="00643F4A" w:rsidRPr="005E4BCD">
        <w:rPr>
          <w:rFonts w:ascii="Calibri" w:hAnsi="Calibri" w:cs="Calibri"/>
          <w:color w:val="000000" w:themeColor="text1"/>
          <w:sz w:val="20"/>
          <w:szCs w:val="20"/>
        </w:rPr>
        <w:t>Mean reduction in LCI was -1.17, and similar effect</w:t>
      </w:r>
      <w:r w:rsidR="00B13242">
        <w:rPr>
          <w:rFonts w:ascii="Calibri" w:hAnsi="Calibri" w:cs="Calibri"/>
          <w:color w:val="000000" w:themeColor="text1"/>
          <w:sz w:val="20"/>
          <w:szCs w:val="20"/>
        </w:rPr>
        <w:t>s</w:t>
      </w:r>
      <w:r w:rsidR="00643F4A" w:rsidRPr="005E4BCD">
        <w:rPr>
          <w:rFonts w:ascii="Calibri" w:hAnsi="Calibri" w:cs="Calibri"/>
          <w:color w:val="000000" w:themeColor="text1"/>
          <w:sz w:val="20"/>
          <w:szCs w:val="20"/>
        </w:rPr>
        <w:t xml:space="preserve"> in </w:t>
      </w:r>
      <w:r w:rsidR="00554D7D" w:rsidRPr="005E4BCD">
        <w:rPr>
          <w:rFonts w:ascii="Calibri" w:hAnsi="Calibri" w:cs="Calibri"/>
          <w:color w:val="000000" w:themeColor="text1"/>
          <w:sz w:val="20"/>
          <w:szCs w:val="20"/>
        </w:rPr>
        <w:t>sweat Cl</w:t>
      </w:r>
      <w:r w:rsidR="00554D7D" w:rsidRPr="005E4BCD">
        <w:rPr>
          <w:rFonts w:ascii="Calibri" w:hAnsi="Calibri" w:cs="Calibri"/>
          <w:color w:val="000000" w:themeColor="text1"/>
          <w:sz w:val="20"/>
          <w:szCs w:val="20"/>
          <w:vertAlign w:val="superscript"/>
        </w:rPr>
        <w:t>-</w:t>
      </w:r>
      <w:r w:rsidR="00554D7D" w:rsidRPr="005E4BCD">
        <w:rPr>
          <w:rFonts w:ascii="Calibri" w:hAnsi="Calibri" w:cs="Calibri"/>
          <w:color w:val="000000" w:themeColor="text1"/>
          <w:sz w:val="20"/>
          <w:szCs w:val="20"/>
        </w:rPr>
        <w:t xml:space="preserve">, and CFQ-R </w:t>
      </w:r>
      <w:r w:rsidR="00A246D2">
        <w:rPr>
          <w:rFonts w:ascii="Calibri" w:hAnsi="Calibri" w:cs="Calibri"/>
          <w:color w:val="000000" w:themeColor="text1"/>
          <w:sz w:val="20"/>
          <w:szCs w:val="20"/>
        </w:rPr>
        <w:t xml:space="preserve">score </w:t>
      </w:r>
      <w:r w:rsidR="00554D7D" w:rsidRPr="005E4BCD">
        <w:rPr>
          <w:rFonts w:ascii="Calibri" w:hAnsi="Calibri" w:cs="Calibri"/>
          <w:color w:val="000000" w:themeColor="text1"/>
          <w:sz w:val="20"/>
          <w:szCs w:val="20"/>
        </w:rPr>
        <w:t xml:space="preserve">were seen. </w:t>
      </w:r>
      <w:r w:rsidR="00C46889" w:rsidRPr="005E4BCD">
        <w:rPr>
          <w:rFonts w:ascii="Calibri" w:hAnsi="Calibri" w:cs="Calibri"/>
          <w:color w:val="000000" w:themeColor="text1"/>
          <w:sz w:val="20"/>
          <w:szCs w:val="20"/>
        </w:rPr>
        <w:t xml:space="preserve">BMI z-score also increased over the duration of the study. </w:t>
      </w:r>
      <w:r w:rsidR="00A77FEE" w:rsidRPr="005E4BCD">
        <w:rPr>
          <w:rFonts w:ascii="Calibri" w:hAnsi="Calibri" w:cs="Calibri"/>
          <w:color w:val="000000" w:themeColor="text1"/>
          <w:sz w:val="20"/>
          <w:szCs w:val="20"/>
        </w:rPr>
        <w:t xml:space="preserve">A </w:t>
      </w:r>
      <w:r w:rsidR="00B13242">
        <w:rPr>
          <w:rFonts w:ascii="Calibri" w:hAnsi="Calibri" w:cs="Calibri"/>
          <w:color w:val="000000" w:themeColor="text1"/>
          <w:sz w:val="20"/>
          <w:szCs w:val="20"/>
        </w:rPr>
        <w:t xml:space="preserve">randomised, controlled trial in </w:t>
      </w:r>
      <w:r w:rsidR="00B13242" w:rsidRPr="0031737C">
        <w:rPr>
          <w:rFonts w:ascii="Calibri" w:hAnsi="Calibri" w:cs="Calibri"/>
          <w:i/>
          <w:iCs/>
          <w:color w:val="000000" w:themeColor="text1"/>
          <w:sz w:val="20"/>
          <w:szCs w:val="20"/>
        </w:rPr>
        <w:t>F/MF</w:t>
      </w:r>
      <w:r w:rsidR="00B13242">
        <w:rPr>
          <w:rFonts w:ascii="Calibri" w:hAnsi="Calibri" w:cs="Calibri"/>
          <w:color w:val="000000" w:themeColor="text1"/>
          <w:sz w:val="20"/>
          <w:szCs w:val="20"/>
        </w:rPr>
        <w:t xml:space="preserve"> aged 6-11 has recently completed (</w:t>
      </w:r>
      <w:r w:rsidR="00E842A8" w:rsidRPr="00E842A8">
        <w:rPr>
          <w:rFonts w:ascii="Calibri" w:hAnsi="Calibri" w:cs="Calibri"/>
          <w:color w:val="000000" w:themeColor="text1"/>
          <w:sz w:val="20"/>
          <w:szCs w:val="20"/>
        </w:rPr>
        <w:t>NCT04353817</w:t>
      </w:r>
      <w:r w:rsidR="00B13242">
        <w:rPr>
          <w:rFonts w:ascii="Calibri" w:hAnsi="Calibri" w:cs="Calibri"/>
          <w:color w:val="000000" w:themeColor="text1"/>
          <w:sz w:val="20"/>
          <w:szCs w:val="20"/>
        </w:rPr>
        <w:t>) although at the time of writing results are not yet published and a</w:t>
      </w:r>
      <w:r w:rsidR="009E2897">
        <w:rPr>
          <w:rFonts w:ascii="Calibri" w:hAnsi="Calibri" w:cs="Calibri"/>
          <w:color w:val="000000" w:themeColor="text1"/>
          <w:sz w:val="20"/>
          <w:szCs w:val="20"/>
        </w:rPr>
        <w:t>n open-label</w:t>
      </w:r>
      <w:r w:rsidR="00B13242">
        <w:rPr>
          <w:rFonts w:ascii="Calibri" w:hAnsi="Calibri" w:cs="Calibri"/>
          <w:color w:val="000000" w:themeColor="text1"/>
          <w:sz w:val="20"/>
          <w:szCs w:val="20"/>
        </w:rPr>
        <w:t xml:space="preserve"> </w:t>
      </w:r>
      <w:r w:rsidR="003A4052" w:rsidRPr="005E4BCD">
        <w:rPr>
          <w:rFonts w:ascii="Calibri" w:hAnsi="Calibri" w:cs="Calibri"/>
          <w:color w:val="000000" w:themeColor="text1"/>
          <w:sz w:val="20"/>
          <w:szCs w:val="20"/>
        </w:rPr>
        <w:t>trial</w:t>
      </w:r>
      <w:r w:rsidR="00A77FEE" w:rsidRPr="005E4BCD">
        <w:rPr>
          <w:rFonts w:ascii="Calibri" w:hAnsi="Calibri" w:cs="Calibri"/>
          <w:color w:val="000000" w:themeColor="text1"/>
          <w:sz w:val="20"/>
          <w:szCs w:val="20"/>
        </w:rPr>
        <w:t xml:space="preserve"> </w:t>
      </w:r>
      <w:r w:rsidR="009E2897">
        <w:rPr>
          <w:rFonts w:ascii="Calibri" w:hAnsi="Calibri" w:cs="Calibri"/>
          <w:color w:val="000000" w:themeColor="text1"/>
          <w:sz w:val="20"/>
          <w:szCs w:val="20"/>
        </w:rPr>
        <w:t xml:space="preserve">in </w:t>
      </w:r>
      <w:r w:rsidR="009E2897" w:rsidRPr="0031737C">
        <w:rPr>
          <w:rFonts w:ascii="Calibri" w:hAnsi="Calibri" w:cs="Calibri"/>
          <w:i/>
          <w:iCs/>
          <w:color w:val="000000" w:themeColor="text1"/>
          <w:sz w:val="20"/>
          <w:szCs w:val="20"/>
        </w:rPr>
        <w:t>F/F</w:t>
      </w:r>
      <w:r w:rsidR="009E2897">
        <w:rPr>
          <w:rFonts w:ascii="Calibri" w:hAnsi="Calibri" w:cs="Calibri"/>
          <w:color w:val="000000" w:themeColor="text1"/>
          <w:sz w:val="20"/>
          <w:szCs w:val="20"/>
        </w:rPr>
        <w:t xml:space="preserve"> and </w:t>
      </w:r>
      <w:r w:rsidR="009E2897" w:rsidRPr="0031737C">
        <w:rPr>
          <w:rFonts w:ascii="Calibri" w:hAnsi="Calibri" w:cs="Calibri"/>
          <w:i/>
          <w:iCs/>
          <w:color w:val="000000" w:themeColor="text1"/>
          <w:sz w:val="20"/>
          <w:szCs w:val="20"/>
        </w:rPr>
        <w:t>F/MF</w:t>
      </w:r>
      <w:r w:rsidR="009E2897" w:rsidRPr="005E4BCD">
        <w:rPr>
          <w:rFonts w:ascii="Calibri" w:hAnsi="Calibri" w:cs="Calibri"/>
          <w:color w:val="000000" w:themeColor="text1"/>
          <w:sz w:val="20"/>
          <w:szCs w:val="20"/>
        </w:rPr>
        <w:t xml:space="preserve"> </w:t>
      </w:r>
      <w:r w:rsidR="00150715" w:rsidRPr="005E4BCD">
        <w:rPr>
          <w:rFonts w:ascii="Calibri" w:hAnsi="Calibri" w:cs="Calibri"/>
          <w:color w:val="000000" w:themeColor="text1"/>
          <w:sz w:val="20"/>
          <w:szCs w:val="20"/>
        </w:rPr>
        <w:t>children aged 2-5 years is currently underway (</w:t>
      </w:r>
      <w:r w:rsidR="00445A59" w:rsidRPr="005E4BCD">
        <w:rPr>
          <w:rFonts w:ascii="Calibri" w:hAnsi="Calibri" w:cs="Calibri"/>
          <w:color w:val="000000" w:themeColor="text1"/>
          <w:sz w:val="20"/>
          <w:szCs w:val="20"/>
        </w:rPr>
        <w:t xml:space="preserve">NCT04537793). </w:t>
      </w:r>
    </w:p>
    <w:p w14:paraId="70B990EF" w14:textId="19FA053B" w:rsidR="00521B9E" w:rsidRPr="005E4BCD" w:rsidRDefault="00521B9E" w:rsidP="005E4BCD">
      <w:pPr>
        <w:spacing w:line="480" w:lineRule="auto"/>
        <w:rPr>
          <w:rFonts w:ascii="Calibri" w:hAnsi="Calibri" w:cs="Calibri"/>
          <w:color w:val="000000" w:themeColor="text1"/>
          <w:sz w:val="20"/>
          <w:szCs w:val="20"/>
        </w:rPr>
      </w:pPr>
    </w:p>
    <w:p w14:paraId="27A76B32" w14:textId="3CB64F98" w:rsidR="00521B9E" w:rsidRPr="005E4BCD" w:rsidRDefault="00521B9E" w:rsidP="005E4BCD">
      <w:pPr>
        <w:spacing w:line="480" w:lineRule="auto"/>
        <w:rPr>
          <w:rFonts w:ascii="Calibri" w:hAnsi="Calibri" w:cs="Calibri"/>
          <w:b/>
          <w:bCs/>
          <w:color w:val="000000" w:themeColor="text1"/>
          <w:sz w:val="20"/>
          <w:szCs w:val="20"/>
        </w:rPr>
      </w:pPr>
      <w:r w:rsidRPr="005E4BCD">
        <w:rPr>
          <w:rFonts w:ascii="Calibri" w:hAnsi="Calibri" w:cs="Calibri"/>
          <w:b/>
          <w:bCs/>
          <w:color w:val="000000" w:themeColor="text1"/>
          <w:sz w:val="20"/>
          <w:szCs w:val="20"/>
        </w:rPr>
        <w:t xml:space="preserve">5.2 </w:t>
      </w:r>
      <w:r w:rsidR="00DF3F51" w:rsidRPr="005E4BCD">
        <w:rPr>
          <w:rFonts w:ascii="Calibri" w:hAnsi="Calibri" w:cs="Calibri"/>
          <w:b/>
          <w:bCs/>
          <w:color w:val="000000" w:themeColor="text1"/>
          <w:sz w:val="20"/>
          <w:szCs w:val="20"/>
        </w:rPr>
        <w:t>Real-world observational studies</w:t>
      </w:r>
    </w:p>
    <w:p w14:paraId="323A05DF" w14:textId="46F55582" w:rsidR="002E6A58" w:rsidRPr="005E4BCD" w:rsidRDefault="00B0508F" w:rsidP="005E4BCD">
      <w:pPr>
        <w:spacing w:line="480" w:lineRule="auto"/>
        <w:rPr>
          <w:rFonts w:ascii="Calibri" w:hAnsi="Calibri" w:cs="Calibri"/>
          <w:color w:val="000000" w:themeColor="text1"/>
          <w:sz w:val="20"/>
          <w:szCs w:val="20"/>
        </w:rPr>
      </w:pPr>
      <w:r w:rsidRPr="005E4BCD">
        <w:rPr>
          <w:rFonts w:ascii="Calibri" w:hAnsi="Calibri" w:cs="Calibri"/>
          <w:color w:val="000000" w:themeColor="text1"/>
          <w:sz w:val="20"/>
          <w:szCs w:val="20"/>
        </w:rPr>
        <w:t xml:space="preserve">To date there are no published real-world observation studies of </w:t>
      </w:r>
      <w:r w:rsidR="003419EB">
        <w:rPr>
          <w:rFonts w:ascii="Calibri" w:hAnsi="Calibri" w:cs="Calibri"/>
          <w:color w:val="000000" w:themeColor="text1"/>
          <w:sz w:val="20"/>
          <w:szCs w:val="20"/>
        </w:rPr>
        <w:t>ELX/TEZ/IVA</w:t>
      </w:r>
      <w:r w:rsidR="002D75AA" w:rsidRPr="005E4BCD">
        <w:rPr>
          <w:rFonts w:ascii="Calibri" w:hAnsi="Calibri" w:cs="Calibri"/>
          <w:color w:val="000000" w:themeColor="text1"/>
          <w:sz w:val="20"/>
          <w:szCs w:val="20"/>
        </w:rPr>
        <w:t xml:space="preserve"> however</w:t>
      </w:r>
      <w:r w:rsidR="00D07417" w:rsidRPr="005E4BCD">
        <w:rPr>
          <w:rFonts w:ascii="Calibri" w:hAnsi="Calibri" w:cs="Calibri"/>
          <w:color w:val="000000" w:themeColor="text1"/>
          <w:sz w:val="20"/>
          <w:szCs w:val="20"/>
        </w:rPr>
        <w:t>,</w:t>
      </w:r>
      <w:r w:rsidR="002D75AA" w:rsidRPr="005E4BCD">
        <w:rPr>
          <w:rFonts w:ascii="Calibri" w:hAnsi="Calibri" w:cs="Calibri"/>
          <w:color w:val="000000" w:themeColor="text1"/>
          <w:sz w:val="20"/>
          <w:szCs w:val="20"/>
        </w:rPr>
        <w:t xml:space="preserve"> </w:t>
      </w:r>
      <w:r w:rsidR="00597A89" w:rsidRPr="005E4BCD">
        <w:rPr>
          <w:rFonts w:ascii="Calibri" w:hAnsi="Calibri" w:cs="Calibri"/>
          <w:color w:val="000000" w:themeColor="text1"/>
          <w:sz w:val="20"/>
          <w:szCs w:val="20"/>
        </w:rPr>
        <w:t>given</w:t>
      </w:r>
      <w:r w:rsidR="002D75AA" w:rsidRPr="005E4BCD">
        <w:rPr>
          <w:rFonts w:ascii="Calibri" w:hAnsi="Calibri" w:cs="Calibri"/>
          <w:color w:val="000000" w:themeColor="text1"/>
          <w:sz w:val="20"/>
          <w:szCs w:val="20"/>
        </w:rPr>
        <w:t xml:space="preserve"> </w:t>
      </w:r>
      <w:r w:rsidR="0011159E">
        <w:rPr>
          <w:rFonts w:ascii="Calibri" w:hAnsi="Calibri" w:cs="Calibri"/>
          <w:color w:val="000000" w:themeColor="text1"/>
          <w:sz w:val="20"/>
          <w:szCs w:val="20"/>
        </w:rPr>
        <w:t>in</w:t>
      </w:r>
      <w:r w:rsidR="0011159E" w:rsidRPr="005E4BCD">
        <w:rPr>
          <w:rFonts w:ascii="Calibri" w:hAnsi="Calibri" w:cs="Calibri"/>
          <w:color w:val="000000" w:themeColor="text1"/>
          <w:sz w:val="20"/>
          <w:szCs w:val="20"/>
        </w:rPr>
        <w:t xml:space="preserve"> </w:t>
      </w:r>
      <w:r w:rsidR="002D75AA" w:rsidRPr="005E4BCD">
        <w:rPr>
          <w:rFonts w:ascii="Calibri" w:hAnsi="Calibri" w:cs="Calibri"/>
          <w:color w:val="000000" w:themeColor="text1"/>
          <w:sz w:val="20"/>
          <w:szCs w:val="20"/>
        </w:rPr>
        <w:t xml:space="preserve">excess of 85% of the CF population </w:t>
      </w:r>
      <w:r w:rsidR="00837C4C" w:rsidRPr="005E4BCD">
        <w:rPr>
          <w:rFonts w:ascii="Calibri" w:hAnsi="Calibri" w:cs="Calibri"/>
          <w:color w:val="000000" w:themeColor="text1"/>
          <w:sz w:val="20"/>
          <w:szCs w:val="20"/>
        </w:rPr>
        <w:t>are</w:t>
      </w:r>
      <w:r w:rsidR="002D75AA" w:rsidRPr="005E4BCD">
        <w:rPr>
          <w:rFonts w:ascii="Calibri" w:hAnsi="Calibri" w:cs="Calibri"/>
          <w:color w:val="000000" w:themeColor="text1"/>
          <w:sz w:val="20"/>
          <w:szCs w:val="20"/>
        </w:rPr>
        <w:t xml:space="preserve"> eligible, opportunities to assess the impact </w:t>
      </w:r>
      <w:r w:rsidR="00AF625E" w:rsidRPr="005E4BCD">
        <w:rPr>
          <w:rFonts w:ascii="Calibri" w:hAnsi="Calibri" w:cs="Calibri"/>
          <w:color w:val="000000" w:themeColor="text1"/>
          <w:sz w:val="20"/>
          <w:szCs w:val="20"/>
        </w:rPr>
        <w:t>beyond the scope</w:t>
      </w:r>
      <w:r w:rsidR="00352336" w:rsidRPr="005E4BCD">
        <w:rPr>
          <w:rFonts w:ascii="Calibri" w:hAnsi="Calibri" w:cs="Calibri"/>
          <w:color w:val="000000" w:themeColor="text1"/>
          <w:sz w:val="20"/>
          <w:szCs w:val="20"/>
        </w:rPr>
        <w:t xml:space="preserve"> of trials </w:t>
      </w:r>
      <w:r w:rsidR="00837C4C" w:rsidRPr="005E4BCD">
        <w:rPr>
          <w:rFonts w:ascii="Calibri" w:hAnsi="Calibri" w:cs="Calibri"/>
          <w:color w:val="000000" w:themeColor="text1"/>
          <w:sz w:val="20"/>
          <w:szCs w:val="20"/>
        </w:rPr>
        <w:t>is</w:t>
      </w:r>
      <w:r w:rsidR="00352336" w:rsidRPr="005E4BCD">
        <w:rPr>
          <w:rFonts w:ascii="Calibri" w:hAnsi="Calibri" w:cs="Calibri"/>
          <w:color w:val="000000" w:themeColor="text1"/>
          <w:sz w:val="20"/>
          <w:szCs w:val="20"/>
        </w:rPr>
        <w:t xml:space="preserve"> vast. Two large multicentre </w:t>
      </w:r>
      <w:r w:rsidR="00397E20" w:rsidRPr="005E4BCD">
        <w:rPr>
          <w:rFonts w:ascii="Calibri" w:hAnsi="Calibri" w:cs="Calibri"/>
          <w:color w:val="000000" w:themeColor="text1"/>
          <w:sz w:val="20"/>
          <w:szCs w:val="20"/>
        </w:rPr>
        <w:t>observation</w:t>
      </w:r>
      <w:r w:rsidR="00E8577C" w:rsidRPr="005E4BCD">
        <w:rPr>
          <w:rFonts w:ascii="Calibri" w:hAnsi="Calibri" w:cs="Calibri"/>
          <w:color w:val="000000" w:themeColor="text1"/>
          <w:sz w:val="20"/>
          <w:szCs w:val="20"/>
        </w:rPr>
        <w:t>al</w:t>
      </w:r>
      <w:r w:rsidR="00397E20" w:rsidRPr="005E4BCD">
        <w:rPr>
          <w:rFonts w:ascii="Calibri" w:hAnsi="Calibri" w:cs="Calibri"/>
          <w:color w:val="000000" w:themeColor="text1"/>
          <w:sz w:val="20"/>
          <w:szCs w:val="20"/>
        </w:rPr>
        <w:t xml:space="preserve"> studies are currently underway. </w:t>
      </w:r>
      <w:r w:rsidR="00214A70" w:rsidRPr="005E4BCD">
        <w:rPr>
          <w:rFonts w:ascii="Calibri" w:hAnsi="Calibri" w:cs="Calibri"/>
          <w:color w:val="000000" w:themeColor="text1"/>
          <w:sz w:val="20"/>
          <w:szCs w:val="20"/>
        </w:rPr>
        <w:t>In the US, PROMISE is collecting airway microbiology and lung function parameters, sputum and stool for evaluation of inflammatory markers, measurement of airway and intestinal pH and assessment of CFLD</w:t>
      </w:r>
      <w:r w:rsidR="003438BA">
        <w:rPr>
          <w:rFonts w:ascii="Calibri" w:hAnsi="Calibri" w:cs="Calibri"/>
          <w:color w:val="000000" w:themeColor="text1"/>
          <w:sz w:val="20"/>
          <w:szCs w:val="20"/>
        </w:rPr>
        <w:t xml:space="preserve"> </w:t>
      </w:r>
      <w:r w:rsidR="003872EE">
        <w:rPr>
          <w:rFonts w:ascii="Calibri" w:hAnsi="Calibri" w:cs="Calibri"/>
          <w:color w:val="000000" w:themeColor="text1"/>
          <w:sz w:val="20"/>
          <w:szCs w:val="20"/>
        </w:rPr>
        <w:fldChar w:fldCharType="begin">
          <w:fldData xml:space="preserve">PEVuZE5vdGU+PENpdGU+PEF1dGhvcj5OaWNob2xzPC9BdXRob3I+PFllYXI+MjAyMTwvWWVhcj48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</w:fldData>
        </w:fldChar>
      </w:r>
      <w:r w:rsidR="00207E5F">
        <w:rPr>
          <w:rFonts w:ascii="Calibri" w:hAnsi="Calibri" w:cs="Calibri"/>
          <w:color w:val="000000" w:themeColor="text1"/>
          <w:sz w:val="20"/>
          <w:szCs w:val="20"/>
        </w:rPr>
        <w:instrText xml:space="preserve"> ADDIN EN.CITE </w:instrText>
      </w:r>
      <w:r w:rsidR="00207E5F">
        <w:rPr>
          <w:rFonts w:ascii="Calibri" w:hAnsi="Calibri" w:cs="Calibri"/>
          <w:color w:val="000000" w:themeColor="text1"/>
          <w:sz w:val="20"/>
          <w:szCs w:val="20"/>
        </w:rPr>
        <w:fldChar w:fldCharType="begin">
          <w:fldData xml:space="preserve">PEVuZE5vdGU+PENpdGU+PEF1dGhvcj5OaWNob2xzPC9BdXRob3I+PFllYXI+MjAyMTwvWWVhcj48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</w:fldData>
        </w:fldChar>
      </w:r>
      <w:r w:rsidR="00207E5F">
        <w:rPr>
          <w:rFonts w:ascii="Calibri" w:hAnsi="Calibri" w:cs="Calibri"/>
          <w:color w:val="000000" w:themeColor="text1"/>
          <w:sz w:val="20"/>
          <w:szCs w:val="20"/>
        </w:rPr>
        <w:instrText xml:space="preserve"> ADDIN EN.CITE.DATA </w:instrText>
      </w:r>
      <w:r w:rsidR="00207E5F">
        <w:rPr>
          <w:rFonts w:ascii="Calibri" w:hAnsi="Calibri" w:cs="Calibri"/>
          <w:color w:val="000000" w:themeColor="text1"/>
          <w:sz w:val="20"/>
          <w:szCs w:val="20"/>
        </w:rPr>
      </w:r>
      <w:r w:rsidR="00207E5F">
        <w:rPr>
          <w:rFonts w:ascii="Calibri" w:hAnsi="Calibri" w:cs="Calibri"/>
          <w:color w:val="000000" w:themeColor="text1"/>
          <w:sz w:val="20"/>
          <w:szCs w:val="20"/>
        </w:rPr>
        <w:fldChar w:fldCharType="end"/>
      </w:r>
      <w:r w:rsidR="003872EE">
        <w:rPr>
          <w:rFonts w:ascii="Calibri" w:hAnsi="Calibri" w:cs="Calibri"/>
          <w:color w:val="000000" w:themeColor="text1"/>
          <w:sz w:val="20"/>
          <w:szCs w:val="20"/>
        </w:rPr>
      </w:r>
      <w:r w:rsidR="003872EE">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[69]</w:t>
      </w:r>
      <w:r w:rsidR="003872EE">
        <w:rPr>
          <w:rFonts w:ascii="Calibri" w:hAnsi="Calibri" w:cs="Calibri"/>
          <w:color w:val="000000" w:themeColor="text1"/>
          <w:sz w:val="20"/>
          <w:szCs w:val="20"/>
        </w:rPr>
        <w:fldChar w:fldCharType="end"/>
      </w:r>
      <w:r w:rsidR="00214A70" w:rsidRPr="005E4BCD">
        <w:rPr>
          <w:rFonts w:ascii="Calibri" w:hAnsi="Calibri" w:cs="Calibri"/>
          <w:color w:val="000000" w:themeColor="text1"/>
          <w:sz w:val="20"/>
          <w:szCs w:val="20"/>
        </w:rPr>
        <w:t xml:space="preserve">. The study will also examine glucose metabolism and control and bone mineral density. </w:t>
      </w:r>
      <w:r w:rsidR="00397E20" w:rsidRPr="005E4BCD">
        <w:rPr>
          <w:rFonts w:ascii="Calibri" w:hAnsi="Calibri" w:cs="Calibri"/>
          <w:color w:val="000000" w:themeColor="text1"/>
          <w:sz w:val="20"/>
          <w:szCs w:val="20"/>
        </w:rPr>
        <w:t xml:space="preserve">In Republic of Ireland and the UK, RECOVER (Real World </w:t>
      </w:r>
      <w:r w:rsidR="000E5FF1" w:rsidRPr="005E4BCD">
        <w:rPr>
          <w:rFonts w:ascii="Calibri" w:hAnsi="Calibri" w:cs="Calibri"/>
          <w:color w:val="000000" w:themeColor="text1"/>
          <w:sz w:val="20"/>
          <w:szCs w:val="20"/>
        </w:rPr>
        <w:t xml:space="preserve">Clinical </w:t>
      </w:r>
      <w:r w:rsidR="00397E20" w:rsidRPr="005E4BCD">
        <w:rPr>
          <w:rFonts w:ascii="Calibri" w:hAnsi="Calibri" w:cs="Calibri"/>
          <w:color w:val="000000" w:themeColor="text1"/>
          <w:sz w:val="20"/>
          <w:szCs w:val="20"/>
        </w:rPr>
        <w:t>Outcomes with Novel Mod</w:t>
      </w:r>
      <w:r w:rsidR="008C590A" w:rsidRPr="005E4BCD">
        <w:rPr>
          <w:rFonts w:ascii="Calibri" w:hAnsi="Calibri" w:cs="Calibri"/>
          <w:color w:val="000000" w:themeColor="text1"/>
          <w:sz w:val="20"/>
          <w:szCs w:val="20"/>
        </w:rPr>
        <w:t>ulator Therapy Combinations in People with CF)</w:t>
      </w:r>
      <w:r w:rsidR="005F6F83" w:rsidRPr="005E4BCD">
        <w:rPr>
          <w:rFonts w:ascii="Calibri" w:hAnsi="Calibri" w:cs="Calibri"/>
          <w:color w:val="000000" w:themeColor="text1"/>
          <w:sz w:val="20"/>
          <w:szCs w:val="20"/>
        </w:rPr>
        <w:t xml:space="preserve"> </w:t>
      </w:r>
      <w:r w:rsidR="009D6604">
        <w:rPr>
          <w:rFonts w:ascii="Calibri" w:hAnsi="Calibri" w:cs="Calibri"/>
          <w:color w:val="000000" w:themeColor="text1"/>
          <w:sz w:val="20"/>
          <w:szCs w:val="20"/>
        </w:rPr>
        <w:t>will assess</w:t>
      </w:r>
      <w:r w:rsidR="00DB4BEA" w:rsidRPr="005E4BCD">
        <w:rPr>
          <w:rFonts w:ascii="Calibri" w:hAnsi="Calibri" w:cs="Calibri"/>
          <w:color w:val="000000" w:themeColor="text1"/>
          <w:sz w:val="20"/>
          <w:szCs w:val="20"/>
        </w:rPr>
        <w:t xml:space="preserve"> at baseline and then </w:t>
      </w:r>
      <w:r w:rsidR="000B2204" w:rsidRPr="005E4BCD">
        <w:rPr>
          <w:rFonts w:ascii="Calibri" w:hAnsi="Calibri" w:cs="Calibri"/>
          <w:color w:val="000000" w:themeColor="text1"/>
          <w:sz w:val="20"/>
          <w:szCs w:val="20"/>
        </w:rPr>
        <w:t xml:space="preserve">at 3-6 monthly intervals over the course of two years, </w:t>
      </w:r>
      <w:r w:rsidR="006E3A06" w:rsidRPr="005E4BCD">
        <w:rPr>
          <w:rFonts w:ascii="Calibri" w:hAnsi="Calibri" w:cs="Calibri"/>
          <w:color w:val="000000" w:themeColor="text1"/>
          <w:sz w:val="20"/>
          <w:szCs w:val="20"/>
        </w:rPr>
        <w:t>collect</w:t>
      </w:r>
      <w:r w:rsidR="009D6604">
        <w:rPr>
          <w:rFonts w:ascii="Calibri" w:hAnsi="Calibri" w:cs="Calibri"/>
          <w:color w:val="000000" w:themeColor="text1"/>
          <w:sz w:val="20"/>
          <w:szCs w:val="20"/>
        </w:rPr>
        <w:t>ing</w:t>
      </w:r>
      <w:r w:rsidR="006E3A06" w:rsidRPr="005E4BCD">
        <w:rPr>
          <w:rFonts w:ascii="Calibri" w:hAnsi="Calibri" w:cs="Calibri"/>
          <w:color w:val="000000" w:themeColor="text1"/>
          <w:sz w:val="20"/>
          <w:szCs w:val="20"/>
        </w:rPr>
        <w:t xml:space="preserve"> </w:t>
      </w:r>
      <w:r w:rsidR="00857F3B" w:rsidRPr="005E4BCD">
        <w:rPr>
          <w:rFonts w:ascii="Calibri" w:hAnsi="Calibri" w:cs="Calibri"/>
          <w:color w:val="000000" w:themeColor="text1"/>
          <w:sz w:val="20"/>
          <w:szCs w:val="20"/>
        </w:rPr>
        <w:t>ppFEV</w:t>
      </w:r>
      <w:r w:rsidR="00857F3B" w:rsidRPr="005E4BCD">
        <w:rPr>
          <w:rFonts w:ascii="Calibri" w:hAnsi="Calibri" w:cs="Calibri"/>
          <w:color w:val="000000" w:themeColor="text1"/>
          <w:sz w:val="20"/>
          <w:szCs w:val="20"/>
          <w:vertAlign w:val="subscript"/>
        </w:rPr>
        <w:t>1</w:t>
      </w:r>
      <w:r w:rsidR="0033507D" w:rsidRPr="005E4BCD">
        <w:rPr>
          <w:rFonts w:ascii="Calibri" w:hAnsi="Calibri" w:cs="Calibri"/>
          <w:color w:val="000000" w:themeColor="text1"/>
          <w:sz w:val="20"/>
          <w:szCs w:val="20"/>
        </w:rPr>
        <w:t xml:space="preserve">, </w:t>
      </w:r>
      <w:r w:rsidR="00374A3F" w:rsidRPr="005E4BCD">
        <w:rPr>
          <w:rFonts w:ascii="Calibri" w:hAnsi="Calibri" w:cs="Calibri"/>
          <w:color w:val="000000" w:themeColor="text1"/>
          <w:sz w:val="20"/>
          <w:szCs w:val="20"/>
        </w:rPr>
        <w:t>PEx frequency</w:t>
      </w:r>
      <w:r w:rsidR="001E5E8F" w:rsidRPr="005E4BCD">
        <w:rPr>
          <w:rFonts w:ascii="Calibri" w:hAnsi="Calibri" w:cs="Calibri"/>
          <w:color w:val="000000" w:themeColor="text1"/>
          <w:sz w:val="20"/>
          <w:szCs w:val="20"/>
        </w:rPr>
        <w:t>, sweat Cl</w:t>
      </w:r>
      <w:r w:rsidR="001E5E8F" w:rsidRPr="005E4BCD">
        <w:rPr>
          <w:rFonts w:ascii="Calibri" w:hAnsi="Calibri" w:cs="Calibri"/>
          <w:color w:val="000000" w:themeColor="text1"/>
          <w:sz w:val="20"/>
          <w:szCs w:val="20"/>
          <w:vertAlign w:val="superscript"/>
        </w:rPr>
        <w:t>-</w:t>
      </w:r>
      <w:r w:rsidR="007F11EB" w:rsidRPr="005E4BCD">
        <w:rPr>
          <w:rFonts w:ascii="Calibri" w:hAnsi="Calibri" w:cs="Calibri"/>
          <w:color w:val="000000" w:themeColor="text1"/>
          <w:sz w:val="20"/>
          <w:szCs w:val="20"/>
          <w:vertAlign w:val="superscript"/>
        </w:rPr>
        <w:t xml:space="preserve"> </w:t>
      </w:r>
      <w:r w:rsidR="007F11EB" w:rsidRPr="005E4BCD">
        <w:rPr>
          <w:rFonts w:ascii="Calibri" w:hAnsi="Calibri" w:cs="Calibri"/>
          <w:color w:val="000000" w:themeColor="text1"/>
          <w:sz w:val="20"/>
          <w:szCs w:val="20"/>
        </w:rPr>
        <w:t>and</w:t>
      </w:r>
      <w:r w:rsidR="0033507D" w:rsidRPr="005E4BCD">
        <w:rPr>
          <w:rFonts w:ascii="Calibri" w:hAnsi="Calibri" w:cs="Calibri"/>
          <w:color w:val="000000" w:themeColor="text1"/>
          <w:sz w:val="20"/>
          <w:szCs w:val="20"/>
        </w:rPr>
        <w:t xml:space="preserve"> CFQ-R scores</w:t>
      </w:r>
      <w:r w:rsidR="00374A3F" w:rsidRPr="005E4BCD">
        <w:rPr>
          <w:rFonts w:ascii="Calibri" w:hAnsi="Calibri" w:cs="Calibri"/>
          <w:color w:val="000000" w:themeColor="text1"/>
          <w:sz w:val="20"/>
          <w:szCs w:val="20"/>
        </w:rPr>
        <w:t xml:space="preserve">, </w:t>
      </w:r>
      <w:r w:rsidR="006D39C5" w:rsidRPr="005E4BCD">
        <w:rPr>
          <w:rFonts w:ascii="Calibri" w:hAnsi="Calibri" w:cs="Calibri"/>
          <w:color w:val="000000" w:themeColor="text1"/>
          <w:sz w:val="20"/>
          <w:szCs w:val="20"/>
        </w:rPr>
        <w:t>but also</w:t>
      </w:r>
      <w:r w:rsidR="00857F3B" w:rsidRPr="005E4BCD">
        <w:rPr>
          <w:rFonts w:ascii="Calibri" w:hAnsi="Calibri" w:cs="Calibri"/>
          <w:color w:val="000000" w:themeColor="text1"/>
          <w:sz w:val="20"/>
          <w:szCs w:val="20"/>
        </w:rPr>
        <w:t xml:space="preserve"> LCI</w:t>
      </w:r>
      <w:r w:rsidR="00374A3F" w:rsidRPr="005E4BCD">
        <w:rPr>
          <w:rFonts w:ascii="Calibri" w:hAnsi="Calibri" w:cs="Calibri"/>
          <w:color w:val="000000" w:themeColor="text1"/>
          <w:sz w:val="20"/>
          <w:szCs w:val="20"/>
        </w:rPr>
        <w:t xml:space="preserve">, </w:t>
      </w:r>
      <w:r w:rsidR="00E8577C" w:rsidRPr="005E4BCD">
        <w:rPr>
          <w:rFonts w:ascii="Calibri" w:hAnsi="Calibri" w:cs="Calibri"/>
          <w:color w:val="000000" w:themeColor="text1"/>
          <w:sz w:val="20"/>
          <w:szCs w:val="20"/>
        </w:rPr>
        <w:t>spirometry-controlled</w:t>
      </w:r>
      <w:r w:rsidR="00CF48EF" w:rsidRPr="005E4BCD">
        <w:rPr>
          <w:rFonts w:ascii="Calibri" w:hAnsi="Calibri" w:cs="Calibri"/>
          <w:color w:val="000000" w:themeColor="text1"/>
          <w:sz w:val="20"/>
          <w:szCs w:val="20"/>
        </w:rPr>
        <w:t xml:space="preserve"> chest </w:t>
      </w:r>
      <w:r w:rsidR="00531BD5">
        <w:rPr>
          <w:rFonts w:ascii="Calibri" w:hAnsi="Calibri" w:cs="Calibri"/>
          <w:color w:val="000000" w:themeColor="text1"/>
          <w:sz w:val="20"/>
          <w:szCs w:val="20"/>
        </w:rPr>
        <w:t>CT</w:t>
      </w:r>
      <w:r w:rsidR="00CF48EF" w:rsidRPr="005E4BCD">
        <w:rPr>
          <w:rFonts w:ascii="Calibri" w:hAnsi="Calibri" w:cs="Calibri"/>
          <w:color w:val="000000" w:themeColor="text1"/>
          <w:sz w:val="20"/>
          <w:szCs w:val="20"/>
        </w:rPr>
        <w:t xml:space="preserve"> imaging</w:t>
      </w:r>
      <w:r w:rsidR="001D7D76" w:rsidRPr="005E4BCD">
        <w:rPr>
          <w:rFonts w:ascii="Calibri" w:hAnsi="Calibri" w:cs="Calibri"/>
          <w:color w:val="000000" w:themeColor="text1"/>
          <w:sz w:val="20"/>
          <w:szCs w:val="20"/>
        </w:rPr>
        <w:t xml:space="preserve">, </w:t>
      </w:r>
      <w:r w:rsidR="00E16E74" w:rsidRPr="005E4BCD">
        <w:rPr>
          <w:rFonts w:ascii="Calibri" w:hAnsi="Calibri" w:cs="Calibri"/>
          <w:color w:val="000000" w:themeColor="text1"/>
          <w:sz w:val="20"/>
          <w:szCs w:val="20"/>
        </w:rPr>
        <w:t xml:space="preserve">exhaled nitric oxide, </w:t>
      </w:r>
      <w:r w:rsidR="00F96233" w:rsidRPr="005E4BCD">
        <w:rPr>
          <w:rFonts w:ascii="Calibri" w:hAnsi="Calibri" w:cs="Calibri"/>
          <w:color w:val="000000" w:themeColor="text1"/>
          <w:sz w:val="20"/>
          <w:szCs w:val="20"/>
        </w:rPr>
        <w:t>airway microbiology</w:t>
      </w:r>
      <w:r w:rsidR="006D39C5" w:rsidRPr="005E4BCD">
        <w:rPr>
          <w:rFonts w:ascii="Calibri" w:hAnsi="Calibri" w:cs="Calibri"/>
          <w:color w:val="000000" w:themeColor="text1"/>
          <w:sz w:val="20"/>
          <w:szCs w:val="20"/>
        </w:rPr>
        <w:t xml:space="preserve"> data</w:t>
      </w:r>
      <w:r w:rsidR="001D7D76" w:rsidRPr="005E4BCD">
        <w:rPr>
          <w:rFonts w:ascii="Calibri" w:hAnsi="Calibri" w:cs="Calibri"/>
          <w:color w:val="000000" w:themeColor="text1"/>
          <w:sz w:val="20"/>
          <w:szCs w:val="20"/>
        </w:rPr>
        <w:t xml:space="preserve"> and medication adherence</w:t>
      </w:r>
      <w:r w:rsidR="00E16E74" w:rsidRPr="005E4BCD">
        <w:rPr>
          <w:rFonts w:ascii="Calibri" w:hAnsi="Calibri" w:cs="Calibri"/>
          <w:color w:val="000000" w:themeColor="text1"/>
          <w:sz w:val="20"/>
          <w:szCs w:val="20"/>
        </w:rPr>
        <w:t xml:space="preserve"> through self-reported questionnaires</w:t>
      </w:r>
      <w:r w:rsidR="006D39C5" w:rsidRPr="005E4BCD">
        <w:rPr>
          <w:rFonts w:ascii="Calibri" w:hAnsi="Calibri" w:cs="Calibri"/>
          <w:color w:val="000000" w:themeColor="text1"/>
          <w:sz w:val="20"/>
          <w:szCs w:val="20"/>
        </w:rPr>
        <w:t xml:space="preserve">. </w:t>
      </w:r>
      <w:r w:rsidR="00FF1D38" w:rsidRPr="005E4BCD">
        <w:rPr>
          <w:rFonts w:ascii="Calibri" w:hAnsi="Calibri" w:cs="Calibri"/>
          <w:color w:val="000000" w:themeColor="text1"/>
          <w:sz w:val="20"/>
          <w:szCs w:val="20"/>
        </w:rPr>
        <w:t xml:space="preserve">Sputum, nasal lavage and stool samples will be collected for evaluation of inflammatory </w:t>
      </w:r>
      <w:r w:rsidR="00776C07" w:rsidRPr="005E4BCD">
        <w:rPr>
          <w:rFonts w:ascii="Calibri" w:hAnsi="Calibri" w:cs="Calibri"/>
          <w:color w:val="000000" w:themeColor="text1"/>
          <w:sz w:val="20"/>
          <w:szCs w:val="20"/>
        </w:rPr>
        <w:t xml:space="preserve">markers </w:t>
      </w:r>
      <w:r w:rsidR="00FF1D38" w:rsidRPr="005E4BCD">
        <w:rPr>
          <w:rFonts w:ascii="Calibri" w:hAnsi="Calibri" w:cs="Calibri"/>
          <w:color w:val="000000" w:themeColor="text1"/>
          <w:sz w:val="20"/>
          <w:szCs w:val="20"/>
        </w:rPr>
        <w:t xml:space="preserve">and </w:t>
      </w:r>
      <w:r w:rsidR="00776C07" w:rsidRPr="005E4BCD">
        <w:rPr>
          <w:rFonts w:ascii="Calibri" w:hAnsi="Calibri" w:cs="Calibri"/>
          <w:color w:val="000000" w:themeColor="text1"/>
          <w:sz w:val="20"/>
          <w:szCs w:val="20"/>
        </w:rPr>
        <w:t xml:space="preserve">microbiome. </w:t>
      </w:r>
      <w:r w:rsidR="007F11EB" w:rsidRPr="005E4BCD">
        <w:rPr>
          <w:rFonts w:ascii="Calibri" w:hAnsi="Calibri" w:cs="Calibri"/>
          <w:color w:val="000000" w:themeColor="text1"/>
          <w:sz w:val="20"/>
          <w:szCs w:val="20"/>
        </w:rPr>
        <w:t>Nutri</w:t>
      </w:r>
      <w:r w:rsidR="001D7D76" w:rsidRPr="005E4BCD">
        <w:rPr>
          <w:rFonts w:ascii="Calibri" w:hAnsi="Calibri" w:cs="Calibri"/>
          <w:color w:val="000000" w:themeColor="text1"/>
          <w:sz w:val="20"/>
          <w:szCs w:val="20"/>
        </w:rPr>
        <w:t>tional parameters, a</w:t>
      </w:r>
      <w:r w:rsidR="00E6175C" w:rsidRPr="005E4BCD">
        <w:rPr>
          <w:rFonts w:ascii="Calibri" w:hAnsi="Calibri" w:cs="Calibri"/>
          <w:color w:val="000000" w:themeColor="text1"/>
          <w:sz w:val="20"/>
          <w:szCs w:val="20"/>
        </w:rPr>
        <w:t>bd</w:t>
      </w:r>
      <w:r w:rsidR="00776C07" w:rsidRPr="005E4BCD">
        <w:rPr>
          <w:rFonts w:ascii="Calibri" w:hAnsi="Calibri" w:cs="Calibri"/>
          <w:color w:val="000000" w:themeColor="text1"/>
          <w:sz w:val="20"/>
          <w:szCs w:val="20"/>
        </w:rPr>
        <w:t>ominal symptom questionnaires</w:t>
      </w:r>
      <w:r w:rsidR="00E6175C" w:rsidRPr="005E4BCD">
        <w:rPr>
          <w:rFonts w:ascii="Calibri" w:hAnsi="Calibri" w:cs="Calibri"/>
          <w:color w:val="000000" w:themeColor="text1"/>
          <w:sz w:val="20"/>
          <w:szCs w:val="20"/>
        </w:rPr>
        <w:t xml:space="preserve">, liver transaminase monitoring, liver ultrasound with elastography measurement will examine </w:t>
      </w:r>
      <w:r w:rsidR="00564A53" w:rsidRPr="005E4BCD">
        <w:rPr>
          <w:rFonts w:ascii="Calibri" w:hAnsi="Calibri" w:cs="Calibri"/>
          <w:color w:val="000000" w:themeColor="text1"/>
          <w:sz w:val="20"/>
          <w:szCs w:val="20"/>
        </w:rPr>
        <w:t xml:space="preserve">the impact on abdominal CF disease. </w:t>
      </w:r>
      <w:r w:rsidR="0011159E">
        <w:rPr>
          <w:rFonts w:ascii="Calibri" w:hAnsi="Calibri" w:cs="Calibri"/>
          <w:color w:val="000000" w:themeColor="text1"/>
          <w:sz w:val="20"/>
          <w:szCs w:val="20"/>
        </w:rPr>
        <w:t>Blood samples will also be collected</w:t>
      </w:r>
      <w:r w:rsidR="00E06132" w:rsidRPr="005E4BCD">
        <w:rPr>
          <w:rFonts w:ascii="Calibri" w:hAnsi="Calibri" w:cs="Calibri"/>
          <w:color w:val="000000" w:themeColor="text1"/>
          <w:sz w:val="20"/>
          <w:szCs w:val="20"/>
        </w:rPr>
        <w:t xml:space="preserve"> for genetic analysis to assess epigenetic </w:t>
      </w:r>
      <w:r w:rsidR="006F58FB" w:rsidRPr="005E4BCD">
        <w:rPr>
          <w:rFonts w:ascii="Calibri" w:hAnsi="Calibri" w:cs="Calibri"/>
          <w:color w:val="000000" w:themeColor="text1"/>
          <w:sz w:val="20"/>
          <w:szCs w:val="20"/>
        </w:rPr>
        <w:t xml:space="preserve">modulation of CF genes. </w:t>
      </w:r>
      <w:r w:rsidR="00251E69" w:rsidRPr="005E4BCD">
        <w:rPr>
          <w:rFonts w:ascii="Calibri" w:hAnsi="Calibri" w:cs="Calibri"/>
          <w:color w:val="000000" w:themeColor="text1"/>
          <w:sz w:val="20"/>
          <w:szCs w:val="20"/>
        </w:rPr>
        <w:t xml:space="preserve">Together </w:t>
      </w:r>
      <w:r w:rsidR="00CB2BF0">
        <w:rPr>
          <w:rFonts w:ascii="Calibri" w:hAnsi="Calibri" w:cs="Calibri"/>
          <w:color w:val="000000" w:themeColor="text1"/>
          <w:sz w:val="20"/>
          <w:szCs w:val="20"/>
        </w:rPr>
        <w:t>PROMISE and RECOVER</w:t>
      </w:r>
      <w:r w:rsidR="00CB2BF0" w:rsidRPr="005E4BCD">
        <w:rPr>
          <w:rFonts w:ascii="Calibri" w:hAnsi="Calibri" w:cs="Calibri"/>
          <w:color w:val="000000" w:themeColor="text1"/>
          <w:sz w:val="20"/>
          <w:szCs w:val="20"/>
        </w:rPr>
        <w:t xml:space="preserve"> </w:t>
      </w:r>
      <w:r w:rsidR="00831D2D" w:rsidRPr="005E4BCD">
        <w:rPr>
          <w:rFonts w:ascii="Calibri" w:hAnsi="Calibri" w:cs="Calibri"/>
          <w:color w:val="000000" w:themeColor="text1"/>
          <w:sz w:val="20"/>
          <w:szCs w:val="20"/>
        </w:rPr>
        <w:t xml:space="preserve">will help </w:t>
      </w:r>
      <w:r w:rsidR="0031738D" w:rsidRPr="005E4BCD">
        <w:rPr>
          <w:rFonts w:ascii="Calibri" w:hAnsi="Calibri" w:cs="Calibri"/>
          <w:color w:val="000000" w:themeColor="text1"/>
          <w:sz w:val="20"/>
          <w:szCs w:val="20"/>
        </w:rPr>
        <w:t>evaluate</w:t>
      </w:r>
      <w:r w:rsidR="00831D2D" w:rsidRPr="005E4BCD">
        <w:rPr>
          <w:rFonts w:ascii="Calibri" w:hAnsi="Calibri" w:cs="Calibri"/>
          <w:color w:val="000000" w:themeColor="text1"/>
          <w:sz w:val="20"/>
          <w:szCs w:val="20"/>
        </w:rPr>
        <w:t xml:space="preserve"> the impact of triple therapy </w:t>
      </w:r>
      <w:r w:rsidR="00914152" w:rsidRPr="005E4BCD">
        <w:rPr>
          <w:rFonts w:ascii="Calibri" w:hAnsi="Calibri" w:cs="Calibri"/>
          <w:color w:val="000000" w:themeColor="text1"/>
          <w:sz w:val="20"/>
          <w:szCs w:val="20"/>
        </w:rPr>
        <w:t>not only on lung function, but a broad range of multi-system effects of CF.</w:t>
      </w:r>
      <w:r w:rsidR="00100DD1">
        <w:rPr>
          <w:rFonts w:ascii="Calibri" w:hAnsi="Calibri" w:cs="Calibri"/>
          <w:color w:val="000000" w:themeColor="text1"/>
          <w:sz w:val="20"/>
          <w:szCs w:val="20"/>
        </w:rPr>
        <w:t xml:space="preserve"> RECOVER has already reported significant sustained improvements in ppFEV</w:t>
      </w:r>
      <w:r w:rsidR="00100DD1">
        <w:rPr>
          <w:rFonts w:ascii="Calibri" w:hAnsi="Calibri" w:cs="Calibri"/>
          <w:color w:val="000000" w:themeColor="text1"/>
          <w:sz w:val="20"/>
          <w:szCs w:val="20"/>
          <w:vertAlign w:val="subscript"/>
        </w:rPr>
        <w:t>1</w:t>
      </w:r>
      <w:r w:rsidR="00100DD1">
        <w:rPr>
          <w:rFonts w:ascii="Calibri" w:hAnsi="Calibri" w:cs="Calibri"/>
          <w:color w:val="000000" w:themeColor="text1"/>
          <w:sz w:val="20"/>
          <w:szCs w:val="20"/>
        </w:rPr>
        <w:t xml:space="preserve"> at 3 months and improvement in abdominal symptom questionnaire scores at 4 weeks post drug initiation</w:t>
      </w:r>
      <w:r w:rsidR="003438BA">
        <w:rPr>
          <w:rFonts w:ascii="Calibri" w:hAnsi="Calibri" w:cs="Calibri"/>
          <w:color w:val="000000" w:themeColor="text1"/>
          <w:sz w:val="20"/>
          <w:szCs w:val="20"/>
        </w:rPr>
        <w:t xml:space="preserve"> </w:t>
      </w:r>
      <w:r w:rsidR="00AD22FE">
        <w:rPr>
          <w:rFonts w:ascii="Calibri" w:hAnsi="Calibri" w:cs="Calibri"/>
          <w:color w:val="000000" w:themeColor="text1"/>
          <w:sz w:val="20"/>
          <w:szCs w:val="20"/>
        </w:rPr>
        <w:fldChar w:fldCharType="begin"/>
      </w:r>
      <w:r w:rsidR="00207E5F">
        <w:rPr>
          <w:rFonts w:ascii="Calibri" w:hAnsi="Calibri" w:cs="Calibri"/>
          <w:color w:val="000000" w:themeColor="text1"/>
          <w:sz w:val="20"/>
          <w:szCs w:val="20"/>
        </w:rPr>
        <w:instrText xml:space="preserve"> ADDIN EN.CITE &lt;EndNote&gt;&lt;Cite&gt;&lt;Author&gt;P. McNally&lt;/Author&gt;&lt;Year&gt;2021&lt;/Year&gt;&lt;RecNum&gt;467&lt;/RecNum&gt;&lt;DisplayText&gt;[70, 71]&lt;/DisplayText&gt;&lt;record&gt;&lt;rec-number&gt;467&lt;/rec-number&gt;&lt;foreign-keys&gt;&lt;key app="EN" db-id="5vw2s9x06ws555e5dft5szeddwz5zv9rd502" timestamp="1636025312"&gt;467&lt;/key&gt;&lt;/foreign-keys&gt;&lt;ref-type name="Conference Paper"&gt;47&lt;/ref-type&gt;&lt;contributors&gt;&lt;authors&gt;&lt;author&gt;P. McNally, A. Fleming, B. Elnazir, M. Williamson, D. Cox, B. Linnane, L. Kirwan, C. Saunders, H. Tiddens, H. Grassemann, E. McKone, J. Davies&lt;/author&gt;&lt;/authors&gt;&lt;/contributors&gt;&lt;titles&gt;&lt;title&gt;Impact of elexacaftor/tezacaftor/ivacaftor treatment on clinical outcomes in people with CF in a real-world setting—The RECOVER trial&lt;/title&gt;&lt;/titles&gt;&lt;volume&gt;20 supplement 2&lt;/volume&gt;&lt;dates&gt;&lt;year&gt;2021&lt;/year&gt;&lt;/dates&gt;&lt;urls&gt;&lt;/urls&gt;&lt;custom1&gt;Journal of Cystic Fibrosis&lt;/custom1&gt;&lt;electronic-resource-num&gt;https://doi.org/10.1016/S1569-1993(21)01987-1&lt;/electronic-resource-num&gt;&lt;/record&gt;&lt;/Cite&gt;&lt;Cite&gt;&lt;Author&gt;J. Mainz&lt;/Author&gt;&lt;Year&gt;2021&lt;/Year&gt;&lt;RecNum&gt;468&lt;/RecNum&gt;&lt;record&gt;&lt;rec-number&gt;468&lt;/rec-number&gt;&lt;foreign-keys&gt;&lt;key app="EN" db-id="5vw2s9x06ws555e5dft5szeddwz5zv9rd502" timestamp="1636025629"&gt;468&lt;/key&gt;&lt;/foreign-keys&gt;&lt;ref-type name="Conference Paper"&gt;47&lt;/ref-type&gt;&lt;contributors&gt;&lt;authors&gt;&lt;author&gt;J. Mainz, J. Davies, A. Fleming, B. Elnazir, M. Williamson, E. McKone, D. Cox, B. Linnane, C. Zagoya, P. McNally&lt;/author&gt;&lt;/authors&gt;&lt;/contributors&gt;&lt;titles&gt;&lt;title&gt;Significant reduction in abdominal symptoms assessed with CFAbd score over 4 weeks of treatment with elexacaftor/tezacaftor/ivacaftor—First results from the RECOVER study&lt;/title&gt;&lt;/titles&gt;&lt;volume&gt;20 supplement 2&lt;/volume&gt;&lt;dates&gt;&lt;year&gt;2021&lt;/year&gt;&lt;/dates&gt;&lt;urls&gt;&lt;/urls&gt;&lt;electronic-resource-num&gt;https://doi.org/10.1016/S1569-1993(21)01988-3&lt;/electronic-resource-num&gt;&lt;/record&gt;&lt;/Cite&gt;&lt;/EndNote&gt;</w:instrText>
      </w:r>
      <w:r w:rsidR="00AD22FE">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[70, 71]</w:t>
      </w:r>
      <w:r w:rsidR="00AD22FE">
        <w:rPr>
          <w:rFonts w:ascii="Calibri" w:hAnsi="Calibri" w:cs="Calibri"/>
          <w:color w:val="000000" w:themeColor="text1"/>
          <w:sz w:val="20"/>
          <w:szCs w:val="20"/>
        </w:rPr>
        <w:fldChar w:fldCharType="end"/>
      </w:r>
      <w:r w:rsidR="00100DD1">
        <w:rPr>
          <w:rFonts w:ascii="Calibri" w:hAnsi="Calibri" w:cs="Calibri"/>
          <w:color w:val="000000" w:themeColor="text1"/>
          <w:sz w:val="20"/>
          <w:szCs w:val="20"/>
        </w:rPr>
        <w:t>.</w:t>
      </w:r>
    </w:p>
    <w:p w14:paraId="566D8ABC" w14:textId="77777777" w:rsidR="002E6A58" w:rsidRPr="005E4BCD" w:rsidRDefault="002E6A58" w:rsidP="005E4BCD">
      <w:pPr>
        <w:spacing w:line="480" w:lineRule="auto"/>
        <w:rPr>
          <w:rFonts w:ascii="Calibri" w:hAnsi="Calibri" w:cs="Calibri"/>
          <w:b/>
          <w:bCs/>
          <w:color w:val="000000" w:themeColor="text1"/>
          <w:sz w:val="20"/>
          <w:szCs w:val="20"/>
        </w:rPr>
      </w:pPr>
    </w:p>
    <w:p w14:paraId="5D2F2B47" w14:textId="41301077" w:rsidR="00BB0ADF" w:rsidRPr="005E4BCD" w:rsidRDefault="00BB0ADF" w:rsidP="005E4BCD">
      <w:pPr>
        <w:spacing w:line="480" w:lineRule="auto"/>
        <w:rPr>
          <w:rFonts w:ascii="Calibri" w:hAnsi="Calibri" w:cs="Calibri"/>
          <w:b/>
          <w:bCs/>
          <w:color w:val="000000" w:themeColor="text1"/>
          <w:sz w:val="20"/>
          <w:szCs w:val="20"/>
        </w:rPr>
      </w:pPr>
      <w:r w:rsidRPr="005E4BCD">
        <w:rPr>
          <w:rFonts w:ascii="Calibri" w:hAnsi="Calibri" w:cs="Calibri"/>
          <w:b/>
          <w:bCs/>
          <w:color w:val="000000" w:themeColor="text1"/>
          <w:sz w:val="20"/>
          <w:szCs w:val="20"/>
        </w:rPr>
        <w:t>5.3 Current licencing and safety data</w:t>
      </w:r>
    </w:p>
    <w:p w14:paraId="6BF47BB2" w14:textId="2D862E33" w:rsidR="00AC12F7" w:rsidRPr="005E4BCD" w:rsidRDefault="00E3193A" w:rsidP="005E4BCD">
      <w:pPr>
        <w:spacing w:line="480" w:lineRule="auto"/>
        <w:rPr>
          <w:rFonts w:ascii="Calibri" w:hAnsi="Calibri" w:cs="Calibri"/>
          <w:color w:val="000000" w:themeColor="text1"/>
          <w:sz w:val="20"/>
          <w:szCs w:val="20"/>
        </w:rPr>
      </w:pPr>
      <w:r w:rsidRPr="005E4BCD">
        <w:rPr>
          <w:rFonts w:ascii="Calibri" w:hAnsi="Calibri" w:cs="Calibri"/>
          <w:color w:val="000000" w:themeColor="text1"/>
          <w:sz w:val="20"/>
          <w:szCs w:val="20"/>
        </w:rPr>
        <w:lastRenderedPageBreak/>
        <w:t>The EMA</w:t>
      </w:r>
      <w:r w:rsidR="00424624" w:rsidRPr="005E4BCD">
        <w:rPr>
          <w:rFonts w:ascii="Calibri" w:hAnsi="Calibri" w:cs="Calibri"/>
          <w:color w:val="000000" w:themeColor="text1"/>
          <w:sz w:val="20"/>
          <w:szCs w:val="20"/>
        </w:rPr>
        <w:t xml:space="preserve"> </w:t>
      </w:r>
      <w:r w:rsidR="00402737">
        <w:rPr>
          <w:rFonts w:ascii="Calibri" w:hAnsi="Calibri" w:cs="Calibri"/>
          <w:color w:val="000000" w:themeColor="text1"/>
          <w:sz w:val="20"/>
          <w:szCs w:val="20"/>
        </w:rPr>
        <w:t>initially</w:t>
      </w:r>
      <w:r w:rsidR="00402737" w:rsidRPr="005E4BCD">
        <w:rPr>
          <w:rFonts w:ascii="Calibri" w:hAnsi="Calibri" w:cs="Calibri"/>
          <w:color w:val="000000" w:themeColor="text1"/>
          <w:sz w:val="20"/>
          <w:szCs w:val="20"/>
        </w:rPr>
        <w:t xml:space="preserve"> </w:t>
      </w:r>
      <w:r w:rsidR="00424624" w:rsidRPr="005E4BCD">
        <w:rPr>
          <w:rFonts w:ascii="Calibri" w:hAnsi="Calibri" w:cs="Calibri"/>
          <w:color w:val="000000" w:themeColor="text1"/>
          <w:sz w:val="20"/>
          <w:szCs w:val="20"/>
        </w:rPr>
        <w:t xml:space="preserve">licenced </w:t>
      </w:r>
      <w:r w:rsidR="00704DAE" w:rsidRPr="005E4BCD">
        <w:rPr>
          <w:rFonts w:ascii="Calibri" w:hAnsi="Calibri" w:cs="Calibri"/>
          <w:color w:val="000000" w:themeColor="text1"/>
          <w:sz w:val="20"/>
          <w:szCs w:val="20"/>
        </w:rPr>
        <w:t xml:space="preserve">ELX/TEZ/IVA as Kaftrio for </w:t>
      </w:r>
      <w:r w:rsidR="00B133D2" w:rsidRPr="005E4BCD">
        <w:rPr>
          <w:rFonts w:ascii="Calibri" w:hAnsi="Calibri" w:cs="Calibri"/>
          <w:color w:val="000000" w:themeColor="text1"/>
          <w:sz w:val="20"/>
          <w:szCs w:val="20"/>
        </w:rPr>
        <w:t>pwCF</w:t>
      </w:r>
      <w:r w:rsidR="00CB2BF0">
        <w:rPr>
          <w:rFonts w:ascii="Calibri" w:hAnsi="Calibri" w:cs="Calibri"/>
          <w:color w:val="000000" w:themeColor="text1"/>
          <w:sz w:val="20"/>
          <w:szCs w:val="20"/>
        </w:rPr>
        <w:t xml:space="preserve"> &gt;12 years,</w:t>
      </w:r>
      <w:r w:rsidR="00704DAE" w:rsidRPr="005E4BCD">
        <w:rPr>
          <w:rFonts w:ascii="Calibri" w:hAnsi="Calibri" w:cs="Calibri"/>
          <w:color w:val="000000" w:themeColor="text1"/>
          <w:sz w:val="20"/>
          <w:szCs w:val="20"/>
        </w:rPr>
        <w:t xml:space="preserve"> with at least one </w:t>
      </w:r>
      <w:r w:rsidR="00704DAE" w:rsidRPr="00BB30BB">
        <w:rPr>
          <w:rFonts w:ascii="Calibri" w:hAnsi="Calibri" w:cs="Calibri"/>
          <w:i/>
          <w:iCs/>
          <w:color w:val="000000" w:themeColor="text1"/>
          <w:sz w:val="20"/>
          <w:szCs w:val="20"/>
        </w:rPr>
        <w:t>F508del</w:t>
      </w:r>
      <w:r w:rsidR="00704DAE" w:rsidRPr="005E4BCD">
        <w:rPr>
          <w:rFonts w:ascii="Calibri" w:hAnsi="Calibri" w:cs="Calibri"/>
          <w:color w:val="000000" w:themeColor="text1"/>
          <w:sz w:val="20"/>
          <w:szCs w:val="20"/>
        </w:rPr>
        <w:t xml:space="preserve"> gene</w:t>
      </w:r>
      <w:r w:rsidR="00650413">
        <w:rPr>
          <w:rFonts w:ascii="Calibri" w:hAnsi="Calibri" w:cs="Calibri"/>
          <w:color w:val="000000" w:themeColor="text1"/>
          <w:sz w:val="20"/>
          <w:szCs w:val="20"/>
        </w:rPr>
        <w:t>, extending this to pwcf &gt;6 years from early 2022</w:t>
      </w:r>
      <w:r w:rsidR="00B14009" w:rsidRPr="005E4BCD">
        <w:rPr>
          <w:rFonts w:ascii="Calibri" w:hAnsi="Calibri" w:cs="Calibri"/>
          <w:color w:val="000000" w:themeColor="text1"/>
          <w:sz w:val="20"/>
          <w:szCs w:val="20"/>
        </w:rPr>
        <w:t xml:space="preserve"> </w:t>
      </w:r>
      <w:r w:rsidR="003872EE">
        <w:rPr>
          <w:rFonts w:ascii="Calibri" w:hAnsi="Calibri" w:cs="Calibri"/>
          <w:color w:val="000000" w:themeColor="text1"/>
          <w:sz w:val="20"/>
          <w:szCs w:val="20"/>
        </w:rPr>
        <w:fldChar w:fldCharType="begin"/>
      </w:r>
      <w:r w:rsidR="00207E5F">
        <w:rPr>
          <w:rFonts w:ascii="Calibri" w:hAnsi="Calibri" w:cs="Calibri"/>
          <w:color w:val="000000" w:themeColor="text1"/>
          <w:sz w:val="20"/>
          <w:szCs w:val="20"/>
        </w:rPr>
        <w:instrText xml:space="preserve"> ADDIN EN.CITE &lt;EndNote&gt;&lt;Cite&gt;&lt;RecNum&gt;416&lt;/RecNum&gt;&lt;DisplayText&gt;[72]&lt;/DisplayText&gt;&lt;record&gt;&lt;rec-number&gt;416&lt;/rec-number&gt;&lt;foreign-keys&gt;&lt;key app="EN" db-id="5vw2s9x06ws555e5dft5szeddwz5zv9rd502" timestamp="1634827180"&gt;416&lt;/key&gt;&lt;/foreign-keys&gt;&lt;ref-type name="Journal Article"&gt;17&lt;/ref-type&gt;&lt;contributors&gt;&lt;/contributors&gt;&lt;titles&gt;&lt;title&gt;Europeans Medicines Agency webpage on Kaftrio&lt;/title&gt;&lt;/titles&gt;&lt;dates&gt;&lt;/dates&gt;&lt;urls&gt;&lt;related-urls&gt;&lt;url&gt;https://www.ema.europa.eu/en/medicines/human/EPAR/kaftrio&lt;/url&gt;&lt;/related-urls&gt;&lt;/urls&gt;&lt;/record&gt;&lt;/Cite&gt;&lt;/EndNote&gt;</w:instrText>
      </w:r>
      <w:r w:rsidR="003872EE">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[72]</w:t>
      </w:r>
      <w:r w:rsidR="003872EE">
        <w:rPr>
          <w:rFonts w:ascii="Calibri" w:hAnsi="Calibri" w:cs="Calibri"/>
          <w:color w:val="000000" w:themeColor="text1"/>
          <w:sz w:val="20"/>
          <w:szCs w:val="20"/>
        </w:rPr>
        <w:fldChar w:fldCharType="end"/>
      </w:r>
      <w:r w:rsidR="00B14009" w:rsidRPr="005E4BCD">
        <w:rPr>
          <w:rFonts w:ascii="Calibri" w:hAnsi="Calibri" w:cs="Calibri"/>
          <w:color w:val="000000" w:themeColor="text1"/>
          <w:sz w:val="20"/>
          <w:szCs w:val="20"/>
        </w:rPr>
        <w:t>.</w:t>
      </w:r>
      <w:r w:rsidR="00BE214C" w:rsidRPr="005E4BCD">
        <w:rPr>
          <w:rFonts w:ascii="Calibri" w:hAnsi="Calibri" w:cs="Calibri"/>
          <w:color w:val="000000" w:themeColor="text1"/>
          <w:sz w:val="20"/>
          <w:szCs w:val="20"/>
        </w:rPr>
        <w:t xml:space="preserve"> The FDA </w:t>
      </w:r>
      <w:r w:rsidR="00BF1ED0">
        <w:rPr>
          <w:rFonts w:ascii="Calibri" w:hAnsi="Calibri" w:cs="Calibri"/>
          <w:color w:val="000000" w:themeColor="text1"/>
          <w:sz w:val="20"/>
          <w:szCs w:val="20"/>
        </w:rPr>
        <w:t xml:space="preserve">have </w:t>
      </w:r>
      <w:r w:rsidR="00650413">
        <w:rPr>
          <w:rFonts w:ascii="Calibri" w:hAnsi="Calibri" w:cs="Calibri"/>
          <w:color w:val="000000" w:themeColor="text1"/>
          <w:sz w:val="20"/>
          <w:szCs w:val="20"/>
        </w:rPr>
        <w:t xml:space="preserve">also </w:t>
      </w:r>
      <w:r w:rsidR="00BF1ED0">
        <w:rPr>
          <w:rFonts w:ascii="Calibri" w:hAnsi="Calibri" w:cs="Calibri"/>
          <w:color w:val="000000" w:themeColor="text1"/>
          <w:sz w:val="20"/>
          <w:szCs w:val="20"/>
        </w:rPr>
        <w:t>extended their licence</w:t>
      </w:r>
      <w:r w:rsidR="00990FA7">
        <w:rPr>
          <w:rFonts w:ascii="Calibri" w:hAnsi="Calibri" w:cs="Calibri"/>
          <w:color w:val="000000" w:themeColor="text1"/>
          <w:sz w:val="20"/>
          <w:szCs w:val="20"/>
        </w:rPr>
        <w:t>, under the name Trikafta,</w:t>
      </w:r>
      <w:r w:rsidR="00BF1ED0">
        <w:rPr>
          <w:rFonts w:ascii="Calibri" w:hAnsi="Calibri" w:cs="Calibri"/>
          <w:color w:val="000000" w:themeColor="text1"/>
          <w:sz w:val="20"/>
          <w:szCs w:val="20"/>
        </w:rPr>
        <w:t xml:space="preserve"> to pwCF </w:t>
      </w:r>
      <w:r w:rsidR="00CB2BF0">
        <w:rPr>
          <w:rFonts w:ascii="Calibri" w:hAnsi="Calibri" w:cs="Calibri"/>
          <w:color w:val="000000" w:themeColor="text1"/>
          <w:sz w:val="20"/>
          <w:szCs w:val="20"/>
        </w:rPr>
        <w:t>&gt;</w:t>
      </w:r>
      <w:r w:rsidR="00BF1ED0">
        <w:rPr>
          <w:rFonts w:ascii="Calibri" w:hAnsi="Calibri" w:cs="Calibri"/>
          <w:color w:val="000000" w:themeColor="text1"/>
          <w:sz w:val="20"/>
          <w:szCs w:val="20"/>
        </w:rPr>
        <w:t xml:space="preserve">6 years with at least one </w:t>
      </w:r>
      <w:r w:rsidR="00BF1ED0" w:rsidRPr="00BB30BB">
        <w:rPr>
          <w:rFonts w:ascii="Calibri" w:hAnsi="Calibri" w:cs="Calibri"/>
          <w:i/>
          <w:iCs/>
          <w:color w:val="000000" w:themeColor="text1"/>
          <w:sz w:val="20"/>
          <w:szCs w:val="20"/>
        </w:rPr>
        <w:t>F508del</w:t>
      </w:r>
      <w:r w:rsidR="00BF1ED0">
        <w:rPr>
          <w:rFonts w:ascii="Calibri" w:hAnsi="Calibri" w:cs="Calibri"/>
          <w:color w:val="000000" w:themeColor="text1"/>
          <w:sz w:val="20"/>
          <w:szCs w:val="20"/>
        </w:rPr>
        <w:t xml:space="preserve"> gene</w:t>
      </w:r>
      <w:r w:rsidR="00D36EB7">
        <w:rPr>
          <w:rFonts w:ascii="Calibri" w:hAnsi="Calibri" w:cs="Calibri"/>
          <w:color w:val="000000" w:themeColor="text1"/>
          <w:sz w:val="20"/>
          <w:szCs w:val="20"/>
        </w:rPr>
        <w:t>,</w:t>
      </w:r>
      <w:r w:rsidR="00990FA7">
        <w:rPr>
          <w:rFonts w:ascii="Calibri" w:hAnsi="Calibri" w:cs="Calibri"/>
          <w:color w:val="000000" w:themeColor="text1"/>
          <w:sz w:val="20"/>
          <w:szCs w:val="20"/>
        </w:rPr>
        <w:t xml:space="preserve"> as well as a further 181 </w:t>
      </w:r>
      <w:r w:rsidR="009103C2">
        <w:rPr>
          <w:rFonts w:ascii="Calibri" w:hAnsi="Calibri" w:cs="Calibri"/>
          <w:color w:val="000000" w:themeColor="text1"/>
          <w:sz w:val="20"/>
          <w:szCs w:val="20"/>
        </w:rPr>
        <w:t xml:space="preserve">genes based on </w:t>
      </w:r>
      <w:r w:rsidR="009103C2" w:rsidRPr="00EB1F4D">
        <w:rPr>
          <w:rFonts w:ascii="Calibri" w:hAnsi="Calibri" w:cs="Calibri"/>
          <w:i/>
          <w:iCs/>
          <w:color w:val="000000" w:themeColor="text1"/>
          <w:sz w:val="20"/>
          <w:szCs w:val="20"/>
        </w:rPr>
        <w:t>in vitro</w:t>
      </w:r>
      <w:r w:rsidR="009103C2">
        <w:rPr>
          <w:rFonts w:ascii="Calibri" w:hAnsi="Calibri" w:cs="Calibri"/>
          <w:color w:val="000000" w:themeColor="text1"/>
          <w:sz w:val="20"/>
          <w:szCs w:val="20"/>
        </w:rPr>
        <w:t xml:space="preserve"> data</w:t>
      </w:r>
      <w:r w:rsidR="00CB2BF0">
        <w:rPr>
          <w:rFonts w:ascii="Calibri" w:hAnsi="Calibri" w:cs="Calibri"/>
          <w:color w:val="000000" w:themeColor="text1"/>
          <w:sz w:val="20"/>
          <w:szCs w:val="20"/>
        </w:rPr>
        <w:t xml:space="preserve"> </w:t>
      </w:r>
      <w:r w:rsidR="003872EE">
        <w:rPr>
          <w:rFonts w:ascii="Calibri" w:hAnsi="Calibri" w:cs="Calibri"/>
          <w:color w:val="000000" w:themeColor="text1"/>
          <w:sz w:val="20"/>
          <w:szCs w:val="20"/>
        </w:rPr>
        <w:fldChar w:fldCharType="begin">
          <w:fldData xml:space="preserve">PEVuZE5vdGU+PENpdGU+PFJlY051bT40MTc8L1JlY051bT48RGlzcGxheVRleHQ+WzQ1LCA3M108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</w:fldData>
        </w:fldChar>
      </w:r>
      <w:r w:rsidR="009103C2">
        <w:rPr>
          <w:rFonts w:ascii="Calibri" w:hAnsi="Calibri" w:cs="Calibri"/>
          <w:color w:val="000000" w:themeColor="text1"/>
          <w:sz w:val="20"/>
          <w:szCs w:val="20"/>
        </w:rPr>
        <w:instrText xml:space="preserve"> ADDIN EN.CITE </w:instrText>
      </w:r>
      <w:r w:rsidR="009103C2">
        <w:rPr>
          <w:rFonts w:ascii="Calibri" w:hAnsi="Calibri" w:cs="Calibri"/>
          <w:color w:val="000000" w:themeColor="text1"/>
          <w:sz w:val="20"/>
          <w:szCs w:val="20"/>
        </w:rPr>
        <w:fldChar w:fldCharType="begin">
          <w:fldData xml:space="preserve">PEVuZE5vdGU+PENpdGU+PFJlY051bT40MTc8L1JlY051bT48RGlzcGxheVRleHQ+WzQ1LCA3M108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</w:fldData>
        </w:fldChar>
      </w:r>
      <w:r w:rsidR="009103C2">
        <w:rPr>
          <w:rFonts w:ascii="Calibri" w:hAnsi="Calibri" w:cs="Calibri"/>
          <w:color w:val="000000" w:themeColor="text1"/>
          <w:sz w:val="20"/>
          <w:szCs w:val="20"/>
        </w:rPr>
        <w:instrText xml:space="preserve"> ADDIN EN.CITE.DATA </w:instrText>
      </w:r>
      <w:r w:rsidR="009103C2">
        <w:rPr>
          <w:rFonts w:ascii="Calibri" w:hAnsi="Calibri" w:cs="Calibri"/>
          <w:color w:val="000000" w:themeColor="text1"/>
          <w:sz w:val="20"/>
          <w:szCs w:val="20"/>
        </w:rPr>
      </w:r>
      <w:r w:rsidR="009103C2">
        <w:rPr>
          <w:rFonts w:ascii="Calibri" w:hAnsi="Calibri" w:cs="Calibri"/>
          <w:color w:val="000000" w:themeColor="text1"/>
          <w:sz w:val="20"/>
          <w:szCs w:val="20"/>
        </w:rPr>
        <w:fldChar w:fldCharType="end"/>
      </w:r>
      <w:r w:rsidR="003872EE">
        <w:rPr>
          <w:rFonts w:ascii="Calibri" w:hAnsi="Calibri" w:cs="Calibri"/>
          <w:color w:val="000000" w:themeColor="text1"/>
          <w:sz w:val="20"/>
          <w:szCs w:val="20"/>
        </w:rPr>
      </w:r>
      <w:r w:rsidR="003872EE">
        <w:rPr>
          <w:rFonts w:ascii="Calibri" w:hAnsi="Calibri" w:cs="Calibri"/>
          <w:color w:val="000000" w:themeColor="text1"/>
          <w:sz w:val="20"/>
          <w:szCs w:val="20"/>
        </w:rPr>
        <w:fldChar w:fldCharType="separate"/>
      </w:r>
      <w:r w:rsidR="009103C2">
        <w:rPr>
          <w:rFonts w:ascii="Calibri" w:hAnsi="Calibri" w:cs="Calibri"/>
          <w:noProof/>
          <w:color w:val="000000" w:themeColor="text1"/>
          <w:sz w:val="20"/>
          <w:szCs w:val="20"/>
        </w:rPr>
        <w:t>[45, 73]</w:t>
      </w:r>
      <w:r w:rsidR="003872EE">
        <w:rPr>
          <w:rFonts w:ascii="Calibri" w:hAnsi="Calibri" w:cs="Calibri"/>
          <w:color w:val="000000" w:themeColor="text1"/>
          <w:sz w:val="20"/>
          <w:szCs w:val="20"/>
        </w:rPr>
        <w:fldChar w:fldCharType="end"/>
      </w:r>
      <w:r w:rsidR="00BE214C" w:rsidRPr="005E4BCD">
        <w:rPr>
          <w:rFonts w:ascii="Calibri" w:hAnsi="Calibri" w:cs="Calibri"/>
          <w:color w:val="000000" w:themeColor="text1"/>
          <w:sz w:val="20"/>
          <w:szCs w:val="20"/>
        </w:rPr>
        <w:t>.</w:t>
      </w:r>
      <w:r w:rsidR="006E77EF" w:rsidRPr="005E4BCD">
        <w:rPr>
          <w:rFonts w:ascii="Calibri" w:hAnsi="Calibri" w:cs="Calibri"/>
          <w:color w:val="000000" w:themeColor="text1"/>
          <w:sz w:val="20"/>
          <w:szCs w:val="20"/>
        </w:rPr>
        <w:t xml:space="preserve"> </w:t>
      </w:r>
      <w:r w:rsidR="00591D0E" w:rsidRPr="005E4BCD">
        <w:rPr>
          <w:rFonts w:ascii="Calibri" w:hAnsi="Calibri" w:cs="Calibri"/>
          <w:color w:val="000000" w:themeColor="text1"/>
          <w:sz w:val="20"/>
          <w:szCs w:val="20"/>
        </w:rPr>
        <w:t>There are no absolute contraindications within these groups, however the same monitoring of liver function and cataracts</w:t>
      </w:r>
      <w:r w:rsidR="00DB5FF3" w:rsidRPr="005E4BCD">
        <w:rPr>
          <w:rFonts w:ascii="Calibri" w:hAnsi="Calibri" w:cs="Calibri"/>
          <w:color w:val="000000" w:themeColor="text1"/>
          <w:sz w:val="20"/>
          <w:szCs w:val="20"/>
        </w:rPr>
        <w:t>, and caution around cytochrome P450 inhibitors/inducers</w:t>
      </w:r>
      <w:r w:rsidR="00591D0E" w:rsidRPr="005E4BCD">
        <w:rPr>
          <w:rFonts w:ascii="Calibri" w:hAnsi="Calibri" w:cs="Calibri"/>
          <w:color w:val="000000" w:themeColor="text1"/>
          <w:sz w:val="20"/>
          <w:szCs w:val="20"/>
        </w:rPr>
        <w:t xml:space="preserve"> is required. Safety profiles are similar </w:t>
      </w:r>
      <w:r w:rsidR="00081A3A" w:rsidRPr="005E4BCD">
        <w:rPr>
          <w:rFonts w:ascii="Calibri" w:hAnsi="Calibri" w:cs="Calibri"/>
          <w:color w:val="000000" w:themeColor="text1"/>
          <w:sz w:val="20"/>
          <w:szCs w:val="20"/>
        </w:rPr>
        <w:t>to</w:t>
      </w:r>
      <w:r w:rsidR="00DB5FF3" w:rsidRPr="005E4BCD">
        <w:rPr>
          <w:rFonts w:ascii="Calibri" w:hAnsi="Calibri" w:cs="Calibri"/>
          <w:color w:val="000000" w:themeColor="text1"/>
          <w:sz w:val="20"/>
          <w:szCs w:val="20"/>
        </w:rPr>
        <w:t xml:space="preserve"> those of</w:t>
      </w:r>
      <w:r w:rsidR="00081A3A" w:rsidRPr="005E4BCD">
        <w:rPr>
          <w:rFonts w:ascii="Calibri" w:hAnsi="Calibri" w:cs="Calibri"/>
          <w:color w:val="000000" w:themeColor="text1"/>
          <w:sz w:val="20"/>
          <w:szCs w:val="20"/>
        </w:rPr>
        <w:t xml:space="preserve"> previous modulators however, reports of diarrhoea and abdominal pain on drug initiation are common. Again, reimbursement arrangements </w:t>
      </w:r>
      <w:r w:rsidR="00E8048C" w:rsidRPr="005E4BCD">
        <w:rPr>
          <w:rFonts w:ascii="Calibri" w:hAnsi="Calibri" w:cs="Calibri"/>
          <w:color w:val="000000" w:themeColor="text1"/>
          <w:sz w:val="20"/>
          <w:szCs w:val="20"/>
        </w:rPr>
        <w:t xml:space="preserve">vary by country, and given the </w:t>
      </w:r>
      <w:r w:rsidR="006E77EF" w:rsidRPr="005E4BCD">
        <w:rPr>
          <w:rFonts w:ascii="Calibri" w:hAnsi="Calibri" w:cs="Calibri"/>
          <w:color w:val="000000" w:themeColor="text1"/>
          <w:sz w:val="20"/>
          <w:szCs w:val="20"/>
        </w:rPr>
        <w:t>sheer p</w:t>
      </w:r>
      <w:r w:rsidR="00316688" w:rsidRPr="005E4BCD">
        <w:rPr>
          <w:rFonts w:ascii="Calibri" w:hAnsi="Calibri" w:cs="Calibri"/>
          <w:color w:val="000000" w:themeColor="text1"/>
          <w:sz w:val="20"/>
          <w:szCs w:val="20"/>
        </w:rPr>
        <w:t xml:space="preserve">roportion of </w:t>
      </w:r>
      <w:r w:rsidR="00B133D2" w:rsidRPr="005E4BCD">
        <w:rPr>
          <w:rFonts w:ascii="Calibri" w:hAnsi="Calibri" w:cs="Calibri"/>
          <w:color w:val="000000" w:themeColor="text1"/>
          <w:sz w:val="20"/>
          <w:szCs w:val="20"/>
        </w:rPr>
        <w:t>pwCF</w:t>
      </w:r>
      <w:r w:rsidR="00316688" w:rsidRPr="005E4BCD">
        <w:rPr>
          <w:rFonts w:ascii="Calibri" w:hAnsi="Calibri" w:cs="Calibri"/>
          <w:color w:val="000000" w:themeColor="text1"/>
          <w:sz w:val="20"/>
          <w:szCs w:val="20"/>
        </w:rPr>
        <w:t xml:space="preserve"> who are eligible, inequality of access between </w:t>
      </w:r>
      <w:r w:rsidR="002B2AE3" w:rsidRPr="005E4BCD">
        <w:rPr>
          <w:rFonts w:ascii="Calibri" w:hAnsi="Calibri" w:cs="Calibri"/>
          <w:color w:val="000000" w:themeColor="text1"/>
          <w:sz w:val="20"/>
          <w:szCs w:val="20"/>
        </w:rPr>
        <w:t>those able to afford the drug and those who cannot is already apparent</w:t>
      </w:r>
      <w:r w:rsidR="00CB2BF0">
        <w:rPr>
          <w:rFonts w:ascii="Calibri" w:hAnsi="Calibri" w:cs="Calibri"/>
          <w:color w:val="000000" w:themeColor="text1"/>
          <w:sz w:val="20"/>
          <w:szCs w:val="20"/>
        </w:rPr>
        <w:t xml:space="preserve"> </w:t>
      </w:r>
      <w:r w:rsidR="003872EE">
        <w:rPr>
          <w:rFonts w:ascii="Calibri" w:hAnsi="Calibri" w:cs="Calibri"/>
          <w:color w:val="000000" w:themeColor="text1"/>
          <w:sz w:val="20"/>
          <w:szCs w:val="20"/>
        </w:rPr>
        <w:fldChar w:fldCharType="begin">
          <w:fldData xml:space="preserve">PEVuZE5vdGU+PENpdGU+PEF1dGhvcj5CZWxsPC9BdXRob3I+PFllYXI+MjAyMDwvWWVhcj48UmVj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</w:fldData>
        </w:fldChar>
      </w:r>
      <w:r w:rsidR="00207E5F">
        <w:rPr>
          <w:rFonts w:ascii="Calibri" w:hAnsi="Calibri" w:cs="Calibri"/>
          <w:color w:val="000000" w:themeColor="text1"/>
          <w:sz w:val="20"/>
          <w:szCs w:val="20"/>
        </w:rPr>
        <w:instrText xml:space="preserve"> ADDIN EN.CITE </w:instrText>
      </w:r>
      <w:r w:rsidR="00207E5F">
        <w:rPr>
          <w:rFonts w:ascii="Calibri" w:hAnsi="Calibri" w:cs="Calibri"/>
          <w:color w:val="000000" w:themeColor="text1"/>
          <w:sz w:val="20"/>
          <w:szCs w:val="20"/>
        </w:rPr>
        <w:fldChar w:fldCharType="begin">
          <w:fldData xml:space="preserve">PEVuZE5vdGU+PENpdGU+PEF1dGhvcj5CZWxsPC9BdXRob3I+PFllYXI+MjAyMDwvWWVhcj48UmVj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</w:fldData>
        </w:fldChar>
      </w:r>
      <w:r w:rsidR="00207E5F">
        <w:rPr>
          <w:rFonts w:ascii="Calibri" w:hAnsi="Calibri" w:cs="Calibri"/>
          <w:color w:val="000000" w:themeColor="text1"/>
          <w:sz w:val="20"/>
          <w:szCs w:val="20"/>
        </w:rPr>
        <w:instrText xml:space="preserve"> ADDIN EN.CITE.DATA </w:instrText>
      </w:r>
      <w:r w:rsidR="00207E5F">
        <w:rPr>
          <w:rFonts w:ascii="Calibri" w:hAnsi="Calibri" w:cs="Calibri"/>
          <w:color w:val="000000" w:themeColor="text1"/>
          <w:sz w:val="20"/>
          <w:szCs w:val="20"/>
        </w:rPr>
      </w:r>
      <w:r w:rsidR="00207E5F">
        <w:rPr>
          <w:rFonts w:ascii="Calibri" w:hAnsi="Calibri" w:cs="Calibri"/>
          <w:color w:val="000000" w:themeColor="text1"/>
          <w:sz w:val="20"/>
          <w:szCs w:val="20"/>
        </w:rPr>
        <w:fldChar w:fldCharType="end"/>
      </w:r>
      <w:r w:rsidR="003872EE">
        <w:rPr>
          <w:rFonts w:ascii="Calibri" w:hAnsi="Calibri" w:cs="Calibri"/>
          <w:color w:val="000000" w:themeColor="text1"/>
          <w:sz w:val="20"/>
          <w:szCs w:val="20"/>
        </w:rPr>
      </w:r>
      <w:r w:rsidR="003872EE">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[74]</w:t>
      </w:r>
      <w:r w:rsidR="003872EE">
        <w:rPr>
          <w:rFonts w:ascii="Calibri" w:hAnsi="Calibri" w:cs="Calibri"/>
          <w:color w:val="000000" w:themeColor="text1"/>
          <w:sz w:val="20"/>
          <w:szCs w:val="20"/>
        </w:rPr>
        <w:fldChar w:fldCharType="end"/>
      </w:r>
      <w:r w:rsidR="002B2AE3" w:rsidRPr="005E4BCD">
        <w:rPr>
          <w:rFonts w:ascii="Calibri" w:hAnsi="Calibri" w:cs="Calibri"/>
          <w:color w:val="000000" w:themeColor="text1"/>
          <w:sz w:val="20"/>
          <w:szCs w:val="20"/>
        </w:rPr>
        <w:t>.</w:t>
      </w:r>
    </w:p>
    <w:p w14:paraId="6F2CF3E9" w14:textId="77777777" w:rsidR="00E3193A" w:rsidRPr="005E4BCD" w:rsidRDefault="00E3193A" w:rsidP="005E4BCD">
      <w:pPr>
        <w:spacing w:line="480" w:lineRule="auto"/>
        <w:rPr>
          <w:rFonts w:ascii="Calibri" w:hAnsi="Calibri" w:cs="Calibri"/>
          <w:color w:val="000000" w:themeColor="text1"/>
          <w:sz w:val="20"/>
          <w:szCs w:val="20"/>
        </w:rPr>
      </w:pPr>
    </w:p>
    <w:p w14:paraId="18207AA5" w14:textId="3DCFE336" w:rsidR="00501595" w:rsidRPr="005E4BCD" w:rsidRDefault="00501595" w:rsidP="005E4BCD">
      <w:pPr>
        <w:spacing w:line="480" w:lineRule="auto"/>
        <w:rPr>
          <w:rFonts w:ascii="Calibri" w:hAnsi="Calibri" w:cs="Calibri"/>
          <w:b/>
          <w:bCs/>
          <w:color w:val="000000" w:themeColor="text1"/>
          <w:sz w:val="20"/>
          <w:szCs w:val="20"/>
        </w:rPr>
      </w:pPr>
      <w:r w:rsidRPr="005E4BCD">
        <w:rPr>
          <w:rFonts w:ascii="Calibri" w:hAnsi="Calibri" w:cs="Calibri"/>
          <w:b/>
          <w:bCs/>
          <w:color w:val="000000" w:themeColor="text1"/>
          <w:sz w:val="20"/>
          <w:szCs w:val="20"/>
        </w:rPr>
        <w:t xml:space="preserve">5.4 </w:t>
      </w:r>
      <w:r w:rsidR="00CA3C16" w:rsidRPr="005E4BCD">
        <w:rPr>
          <w:rFonts w:ascii="Calibri" w:hAnsi="Calibri" w:cs="Calibri"/>
          <w:b/>
          <w:bCs/>
          <w:color w:val="000000" w:themeColor="text1"/>
          <w:sz w:val="20"/>
          <w:szCs w:val="20"/>
        </w:rPr>
        <w:t xml:space="preserve">Reducing </w:t>
      </w:r>
      <w:r w:rsidR="00691DE4" w:rsidRPr="005E4BCD">
        <w:rPr>
          <w:rFonts w:ascii="Calibri" w:hAnsi="Calibri" w:cs="Calibri"/>
          <w:b/>
          <w:bCs/>
          <w:color w:val="000000" w:themeColor="text1"/>
          <w:sz w:val="20"/>
          <w:szCs w:val="20"/>
        </w:rPr>
        <w:t>treatment burden in the era of highly effective modulator therapies</w:t>
      </w:r>
    </w:p>
    <w:p w14:paraId="36DDC23E" w14:textId="0FA72097" w:rsidR="00FD5D7C" w:rsidRPr="005E4BCD" w:rsidRDefault="00FD5D7C" w:rsidP="005E4BCD">
      <w:pPr>
        <w:spacing w:line="480" w:lineRule="auto"/>
        <w:rPr>
          <w:rFonts w:ascii="Calibri" w:hAnsi="Calibri" w:cs="Calibri"/>
          <w:color w:val="5B9BD5" w:themeColor="accent1"/>
          <w:sz w:val="20"/>
          <w:szCs w:val="20"/>
        </w:rPr>
      </w:pPr>
      <w:r w:rsidRPr="005E4BCD">
        <w:rPr>
          <w:rFonts w:ascii="Calibri" w:hAnsi="Calibri" w:cs="Calibri"/>
          <w:color w:val="000000"/>
          <w:sz w:val="20"/>
          <w:szCs w:val="20"/>
        </w:rPr>
        <w:t>CFTR</w:t>
      </w:r>
      <w:r w:rsidR="009A2A64">
        <w:rPr>
          <w:rFonts w:ascii="Calibri" w:hAnsi="Calibri" w:cs="Calibri"/>
          <w:color w:val="000000"/>
          <w:sz w:val="20"/>
          <w:szCs w:val="20"/>
        </w:rPr>
        <w:t xml:space="preserve"> modulators</w:t>
      </w:r>
      <w:r w:rsidRPr="005E4BCD">
        <w:rPr>
          <w:rFonts w:ascii="Calibri" w:hAnsi="Calibri" w:cs="Calibri"/>
          <w:color w:val="000000"/>
          <w:sz w:val="20"/>
          <w:szCs w:val="20"/>
        </w:rPr>
        <w:t xml:space="preserve"> are relatively simple medicines to take as twice daily oral preparation</w:t>
      </w:r>
      <w:r w:rsidR="00F324FA" w:rsidRPr="005E4BCD">
        <w:rPr>
          <w:rFonts w:ascii="Calibri" w:hAnsi="Calibri" w:cs="Calibri"/>
          <w:color w:val="000000"/>
          <w:sz w:val="20"/>
          <w:szCs w:val="20"/>
        </w:rPr>
        <w:t>s,</w:t>
      </w:r>
      <w:r w:rsidRPr="005E4BCD">
        <w:rPr>
          <w:rFonts w:ascii="Calibri" w:hAnsi="Calibri" w:cs="Calibri"/>
          <w:color w:val="000000"/>
          <w:sz w:val="20"/>
          <w:szCs w:val="20"/>
        </w:rPr>
        <w:t xml:space="preserve"> but it has been recognised for many years that the complexity and volume of other treatments used in CF can be vast</w:t>
      </w:r>
      <w:r w:rsidR="00B864DE">
        <w:rPr>
          <w:rFonts w:ascii="Calibri" w:hAnsi="Calibri" w:cs="Calibri"/>
          <w:color w:val="000000"/>
          <w:sz w:val="20"/>
          <w:szCs w:val="20"/>
        </w:rPr>
        <w:t xml:space="preserve"> </w:t>
      </w:r>
      <w:r w:rsidR="003872EE">
        <w:rPr>
          <w:rFonts w:ascii="Calibri" w:hAnsi="Calibri" w:cs="Calibri"/>
          <w:color w:val="000000"/>
          <w:sz w:val="20"/>
          <w:szCs w:val="20"/>
        </w:rPr>
        <w:fldChar w:fldCharType="begin"/>
      </w:r>
      <w:r w:rsidR="00207E5F">
        <w:rPr>
          <w:rFonts w:ascii="Calibri" w:hAnsi="Calibri" w:cs="Calibri"/>
          <w:color w:val="000000"/>
          <w:sz w:val="20"/>
          <w:szCs w:val="20"/>
        </w:rPr>
        <w:instrText xml:space="preserve"> ADDIN EN.CITE &lt;EndNote&gt;&lt;Cite&gt;&lt;Author&gt;Sawicki&lt;/Author&gt;&lt;Year&gt;2009&lt;/Year&gt;&lt;RecNum&gt;419&lt;/RecNum&gt;&lt;DisplayText&gt;[75]&lt;/DisplayText&gt;&lt;record&gt;&lt;rec-number&gt;419&lt;/rec-number&gt;&lt;foreign-keys&gt;&lt;key app="EN" db-id="5vw2s9x06ws555e5dft5szeddwz5zv9rd502" timestamp="1634827519"&gt;419&lt;/key&gt;&lt;/foreign-keys&gt;&lt;ref-type name="Journal Article"&gt;17&lt;/ref-type&gt;&lt;contributors&gt;&lt;authors&gt;&lt;author&gt;Sawicki, G. S.&lt;/author&gt;&lt;author&gt;Sellers, D. E.&lt;/author&gt;&lt;author&gt;Robinson, W. M.&lt;/author&gt;&lt;/authors&gt;&lt;/contributors&gt;&lt;auth-address&gt;Children&amp;apos;s Hospital Boston, Division of Respiratory Diseases, Harvard Medical School, Boston, MA 02115, USA. gregory.sawicki@childrens.harvard.edu&lt;/auth-address&gt;&lt;titles&gt;&lt;title&gt;High treatment burden in adults with cystic fibrosis: challenges to disease self-management&lt;/title&gt;&lt;secondary-title&gt;J Cyst Fibros&lt;/secondary-title&gt;&lt;/titles&gt;&lt;periodical&gt;&lt;full-title&gt;J Cyst Fibros&lt;/full-title&gt;&lt;abbr-1&gt;Journal of cystic fibrosis : official journal of the European Cystic Fibrosis Society&lt;/abbr-1&gt;&lt;/periodical&gt;&lt;pages&gt;91-6&lt;/pages&gt;&lt;volume&gt;8&lt;/volume&gt;&lt;number&gt;2&lt;/number&gt;&lt;edition&gt;2008/10/28&lt;/edition&gt;&lt;keywords&gt;&lt;keyword&gt;Adult&lt;/keyword&gt;&lt;keyword&gt;Age Factors&lt;/keyword&gt;&lt;keyword&gt;*Cost of Illness&lt;/keyword&gt;&lt;keyword&gt;Cystic Fibrosis/diagnosis/*therapy&lt;/keyword&gt;&lt;keyword&gt;Female&lt;/keyword&gt;&lt;keyword&gt;Humans&lt;/keyword&gt;&lt;keyword&gt;Longitudinal Studies&lt;/keyword&gt;&lt;keyword&gt;Male&lt;/keyword&gt;&lt;keyword&gt;Quality of Life&lt;/keyword&gt;&lt;keyword&gt;Respiratory Therapy/methods&lt;/keyword&gt;&lt;keyword&gt;*Self Care&lt;/keyword&gt;&lt;keyword&gt;Severity of Illness Index&lt;/keyword&gt;&lt;keyword&gt;Surveys and Questionnaires&lt;/keyword&gt;&lt;/keywords&gt;&lt;dates&gt;&lt;year&gt;2009&lt;/year&gt;&lt;pub-dates&gt;&lt;date&gt;Mar&lt;/date&gt;&lt;/pub-dates&gt;&lt;/dates&gt;&lt;isbn&gt;1873-5010 (Electronic)&amp;#xD;1569-1993 (Linking)&lt;/isbn&gt;&lt;accession-num&gt;18952504&lt;/accession-num&gt;&lt;urls&gt;&lt;related-urls&gt;&lt;url&gt;https://www.ncbi.nlm.nih.gov/pubmed/18952504&lt;/url&gt;&lt;/related-urls&gt;&lt;/urls&gt;&lt;custom2&gt;PMC2680350&lt;/custom2&gt;&lt;electronic-resource-num&gt;10.1016/j.jcf.2008.09.007&lt;/electronic-resource-num&gt;&lt;/record&gt;&lt;/Cite&gt;&lt;/EndNote&gt;</w:instrText>
      </w:r>
      <w:r w:rsidR="003872EE">
        <w:rPr>
          <w:rFonts w:ascii="Calibri" w:hAnsi="Calibri" w:cs="Calibri"/>
          <w:color w:val="000000"/>
          <w:sz w:val="20"/>
          <w:szCs w:val="20"/>
        </w:rPr>
        <w:fldChar w:fldCharType="separate"/>
      </w:r>
      <w:r w:rsidR="00207E5F">
        <w:rPr>
          <w:rFonts w:ascii="Calibri" w:hAnsi="Calibri" w:cs="Calibri"/>
          <w:noProof/>
          <w:color w:val="000000"/>
          <w:sz w:val="20"/>
          <w:szCs w:val="20"/>
        </w:rPr>
        <w:t>[75]</w:t>
      </w:r>
      <w:r w:rsidR="003872EE">
        <w:rPr>
          <w:rFonts w:ascii="Calibri" w:hAnsi="Calibri" w:cs="Calibri"/>
          <w:color w:val="000000"/>
          <w:sz w:val="20"/>
          <w:szCs w:val="20"/>
        </w:rPr>
        <w:fldChar w:fldCharType="end"/>
      </w:r>
      <w:r w:rsidRPr="005E4BCD">
        <w:rPr>
          <w:rFonts w:ascii="Calibri" w:hAnsi="Calibri" w:cs="Calibri"/>
          <w:color w:val="000000"/>
          <w:sz w:val="20"/>
          <w:szCs w:val="20"/>
        </w:rPr>
        <w:t xml:space="preserve">. With 10 or more different daily treatments </w:t>
      </w:r>
      <w:r w:rsidR="00F324FA" w:rsidRPr="005E4BCD">
        <w:rPr>
          <w:rFonts w:ascii="Calibri" w:hAnsi="Calibri" w:cs="Calibri"/>
          <w:color w:val="000000"/>
          <w:sz w:val="20"/>
          <w:szCs w:val="20"/>
        </w:rPr>
        <w:t xml:space="preserve">commonly </w:t>
      </w:r>
      <w:r w:rsidRPr="005E4BCD">
        <w:rPr>
          <w:rFonts w:ascii="Calibri" w:hAnsi="Calibri" w:cs="Calibri"/>
          <w:color w:val="000000"/>
          <w:sz w:val="20"/>
          <w:szCs w:val="20"/>
        </w:rPr>
        <w:t>reported</w:t>
      </w:r>
      <w:r w:rsidR="00B864DE">
        <w:rPr>
          <w:rFonts w:ascii="Calibri" w:hAnsi="Calibri" w:cs="Calibri"/>
          <w:color w:val="000000"/>
          <w:sz w:val="20"/>
          <w:szCs w:val="20"/>
        </w:rPr>
        <w:t xml:space="preserve"> </w:t>
      </w:r>
      <w:r w:rsidR="003872EE">
        <w:rPr>
          <w:rFonts w:ascii="Calibri" w:hAnsi="Calibri" w:cs="Calibri"/>
          <w:color w:val="000000"/>
          <w:sz w:val="20"/>
          <w:szCs w:val="20"/>
        </w:rPr>
        <w:fldChar w:fldCharType="begin">
          <w:fldData xml:space="preserve">PEVuZE5vdGU+PENpdGU+PEF1dGhvcj5EYXZpZXM8L0F1dGhvcj48WWVhcj4yMDIwPC9ZZWFyPjxS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</w:fldData>
        </w:fldChar>
      </w:r>
      <w:r w:rsidR="00207E5F">
        <w:rPr>
          <w:rFonts w:ascii="Calibri" w:hAnsi="Calibri" w:cs="Calibri"/>
          <w:color w:val="000000"/>
          <w:sz w:val="20"/>
          <w:szCs w:val="20"/>
        </w:rPr>
        <w:instrText xml:space="preserve"> ADDIN EN.CITE </w:instrText>
      </w:r>
      <w:r w:rsidR="00207E5F">
        <w:rPr>
          <w:rFonts w:ascii="Calibri" w:hAnsi="Calibri" w:cs="Calibri"/>
          <w:color w:val="000000"/>
          <w:sz w:val="20"/>
          <w:szCs w:val="20"/>
        </w:rPr>
        <w:fldChar w:fldCharType="begin">
          <w:fldData xml:space="preserve">PEVuZE5vdGU+PENpdGU+PEF1dGhvcj5EYXZpZXM8L0F1dGhvcj48WWVhcj4yMDIwPC9ZZWFyPjxS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</w:fldData>
        </w:fldChar>
      </w:r>
      <w:r w:rsidR="00207E5F">
        <w:rPr>
          <w:rFonts w:ascii="Calibri" w:hAnsi="Calibri" w:cs="Calibri"/>
          <w:color w:val="000000"/>
          <w:sz w:val="20"/>
          <w:szCs w:val="20"/>
        </w:rPr>
        <w:instrText xml:space="preserve"> ADDIN EN.CITE.DATA </w:instrText>
      </w:r>
      <w:r w:rsidR="00207E5F">
        <w:rPr>
          <w:rFonts w:ascii="Calibri" w:hAnsi="Calibri" w:cs="Calibri"/>
          <w:color w:val="000000"/>
          <w:sz w:val="20"/>
          <w:szCs w:val="20"/>
        </w:rPr>
      </w:r>
      <w:r w:rsidR="00207E5F">
        <w:rPr>
          <w:rFonts w:ascii="Calibri" w:hAnsi="Calibri" w:cs="Calibri"/>
          <w:color w:val="000000"/>
          <w:sz w:val="20"/>
          <w:szCs w:val="20"/>
        </w:rPr>
        <w:fldChar w:fldCharType="end"/>
      </w:r>
      <w:r w:rsidR="003872EE">
        <w:rPr>
          <w:rFonts w:ascii="Calibri" w:hAnsi="Calibri" w:cs="Calibri"/>
          <w:color w:val="000000"/>
          <w:sz w:val="20"/>
          <w:szCs w:val="20"/>
        </w:rPr>
      </w:r>
      <w:r w:rsidR="003872EE">
        <w:rPr>
          <w:rFonts w:ascii="Calibri" w:hAnsi="Calibri" w:cs="Calibri"/>
          <w:color w:val="000000"/>
          <w:sz w:val="20"/>
          <w:szCs w:val="20"/>
        </w:rPr>
        <w:fldChar w:fldCharType="separate"/>
      </w:r>
      <w:r w:rsidR="00207E5F">
        <w:rPr>
          <w:rFonts w:ascii="Calibri" w:hAnsi="Calibri" w:cs="Calibri"/>
          <w:noProof/>
          <w:color w:val="000000"/>
          <w:sz w:val="20"/>
          <w:szCs w:val="20"/>
        </w:rPr>
        <w:t>[76]</w:t>
      </w:r>
      <w:r w:rsidR="003872EE">
        <w:rPr>
          <w:rFonts w:ascii="Calibri" w:hAnsi="Calibri" w:cs="Calibri"/>
          <w:color w:val="000000"/>
          <w:sz w:val="20"/>
          <w:szCs w:val="20"/>
        </w:rPr>
        <w:fldChar w:fldCharType="end"/>
      </w:r>
      <w:r w:rsidRPr="005E4BCD">
        <w:rPr>
          <w:rFonts w:ascii="Calibri" w:hAnsi="Calibri" w:cs="Calibri"/>
          <w:color w:val="000000"/>
          <w:sz w:val="20"/>
          <w:szCs w:val="20"/>
        </w:rPr>
        <w:t xml:space="preserve"> and 2 hours or more required to complete</w:t>
      </w:r>
      <w:r w:rsidR="00DB274D">
        <w:rPr>
          <w:rFonts w:ascii="Calibri" w:hAnsi="Calibri" w:cs="Calibri"/>
          <w:color w:val="000000"/>
          <w:sz w:val="20"/>
          <w:szCs w:val="20"/>
        </w:rPr>
        <w:t xml:space="preserve"> daily</w:t>
      </w:r>
      <w:r w:rsidRPr="005E4BCD">
        <w:rPr>
          <w:rFonts w:ascii="Calibri" w:hAnsi="Calibri" w:cs="Calibri"/>
          <w:color w:val="000000"/>
          <w:sz w:val="20"/>
          <w:szCs w:val="20"/>
        </w:rPr>
        <w:t xml:space="preserve"> treatment regimens, treatment burden and complexity </w:t>
      </w:r>
      <w:r w:rsidR="00B864DE">
        <w:rPr>
          <w:rFonts w:ascii="Calibri" w:hAnsi="Calibri" w:cs="Calibri"/>
          <w:color w:val="000000"/>
          <w:sz w:val="20"/>
          <w:szCs w:val="20"/>
        </w:rPr>
        <w:t>is</w:t>
      </w:r>
      <w:r w:rsidRPr="005E4BCD">
        <w:rPr>
          <w:rFonts w:ascii="Calibri" w:hAnsi="Calibri" w:cs="Calibri"/>
          <w:color w:val="000000"/>
          <w:sz w:val="20"/>
          <w:szCs w:val="20"/>
        </w:rPr>
        <w:t xml:space="preserve"> increasing over time</w:t>
      </w:r>
      <w:r w:rsidR="003438BA">
        <w:rPr>
          <w:rFonts w:ascii="Calibri" w:hAnsi="Calibri" w:cs="Calibri"/>
          <w:color w:val="000000"/>
          <w:sz w:val="20"/>
          <w:szCs w:val="20"/>
        </w:rPr>
        <w:t xml:space="preserve"> </w:t>
      </w:r>
      <w:r w:rsidR="003872EE">
        <w:rPr>
          <w:rFonts w:ascii="Calibri" w:hAnsi="Calibri" w:cs="Calibri"/>
          <w:color w:val="000000"/>
          <w:sz w:val="20"/>
          <w:szCs w:val="20"/>
        </w:rPr>
        <w:fldChar w:fldCharType="begin"/>
      </w:r>
      <w:r w:rsidR="00207E5F">
        <w:rPr>
          <w:rFonts w:ascii="Calibri" w:hAnsi="Calibri" w:cs="Calibri"/>
          <w:color w:val="000000"/>
          <w:sz w:val="20"/>
          <w:szCs w:val="20"/>
        </w:rPr>
        <w:instrText xml:space="preserve"> ADDIN EN.CITE &lt;EndNote&gt;&lt;Cite&gt;&lt;Author&gt;Sawicki&lt;/Author&gt;&lt;Year&gt;2013&lt;/Year&gt;&lt;RecNum&gt;420&lt;/RecNum&gt;&lt;DisplayText&gt;[77]&lt;/DisplayText&gt;&lt;record&gt;&lt;rec-number&gt;420&lt;/rec-number&gt;&lt;foreign-keys&gt;&lt;key app="EN" db-id="5vw2s9x06ws555e5dft5szeddwz5zv9rd502" timestamp="1634827626"&gt;420&lt;/key&gt;&lt;/foreign-keys&gt;&lt;ref-type name="Journal Article"&gt;17&lt;/ref-type&gt;&lt;contributors&gt;&lt;authors&gt;&lt;author&gt;Sawicki, G. S.&lt;/author&gt;&lt;author&gt;Ren, C. L.&lt;/author&gt;&lt;author&gt;Konstan, M. W.&lt;/author&gt;&lt;author&gt;Millar, S. J.&lt;/author&gt;&lt;author&gt;Pasta, D. J.&lt;/author&gt;&lt;author&gt;Quittner, A. L.&lt;/author&gt;&lt;author&gt;Investigators,&lt;/author&gt;&lt;author&gt;Coordinators of the Epidemiologic Study of Cystic, Fibrosis&lt;/author&gt;&lt;/authors&gt;&lt;/contributors&gt;&lt;auth-address&gt;Children&amp;apos;s Hospital Boston, Boston, MA 02115, United States. gregory.sawicki@childrens.harvard.edu&lt;/auth-address&gt;&lt;titles&gt;&lt;title&gt;Treatment complexity in cystic fibrosis: trends over time and associations with site-specific outcomes&lt;/title&gt;&lt;secondary-title&gt;J Cyst Fibros&lt;/secondary-title&gt;&lt;/titles&gt;&lt;periodical&gt;&lt;full-title&gt;J Cyst Fibros&lt;/full-title&gt;&lt;abbr-1&gt;Journal of cystic fibrosis : official journal of the European Cystic Fibrosis Society&lt;/abbr-1&gt;&lt;/periodical&gt;&lt;pages&gt;461-7&lt;/pages&gt;&lt;volume&gt;12&lt;/volume&gt;&lt;number&gt;5&lt;/number&gt;&lt;edition&gt;2013/01/29&lt;/edition&gt;&lt;keywords&gt;&lt;keyword&gt;Adolescent&lt;/keyword&gt;&lt;keyword&gt;Child&lt;/keyword&gt;&lt;keyword&gt;Cystic Fibrosis/*therapy&lt;/keyword&gt;&lt;keyword&gt;Female&lt;/keyword&gt;&lt;keyword&gt;Humans&lt;/keyword&gt;&lt;keyword&gt;Male&lt;/keyword&gt;&lt;keyword&gt;Time Factors&lt;/keyword&gt;&lt;keyword&gt;Treatment Outcome&lt;/keyword&gt;&lt;/keywords&gt;&lt;dates&gt;&lt;year&gt;2013&lt;/year&gt;&lt;pub-dates&gt;&lt;date&gt;Sep&lt;/date&gt;&lt;/pub-dates&gt;&lt;/dates&gt;&lt;isbn&gt;1873-5010 (Electronic)&amp;#xD;1569-1993 (Linking)&lt;/isbn&gt;&lt;accession-num&gt;23352205&lt;/accession-num&gt;&lt;urls&gt;&lt;related-urls&gt;&lt;url&gt;https://www.ncbi.nlm.nih.gov/pubmed/23352205&lt;/url&gt;&lt;/related-urls&gt;&lt;/urls&gt;&lt;electronic-resource-num&gt;10.1016/j.jcf.2012.12.009&lt;/electronic-resource-num&gt;&lt;/record&gt;&lt;/Cite&gt;&lt;/EndNote&gt;</w:instrText>
      </w:r>
      <w:r w:rsidR="003872EE">
        <w:rPr>
          <w:rFonts w:ascii="Calibri" w:hAnsi="Calibri" w:cs="Calibri"/>
          <w:color w:val="000000"/>
          <w:sz w:val="20"/>
          <w:szCs w:val="20"/>
        </w:rPr>
        <w:fldChar w:fldCharType="separate"/>
      </w:r>
      <w:r w:rsidR="00207E5F">
        <w:rPr>
          <w:rFonts w:ascii="Calibri" w:hAnsi="Calibri" w:cs="Calibri"/>
          <w:noProof/>
          <w:color w:val="000000"/>
          <w:sz w:val="20"/>
          <w:szCs w:val="20"/>
        </w:rPr>
        <w:t>[77]</w:t>
      </w:r>
      <w:r w:rsidR="003872EE">
        <w:rPr>
          <w:rFonts w:ascii="Calibri" w:hAnsi="Calibri" w:cs="Calibri"/>
          <w:color w:val="000000"/>
          <w:sz w:val="20"/>
          <w:szCs w:val="20"/>
        </w:rPr>
        <w:fldChar w:fldCharType="end"/>
      </w:r>
      <w:r w:rsidR="003438BA">
        <w:rPr>
          <w:rFonts w:ascii="Calibri" w:hAnsi="Calibri" w:cs="Calibri"/>
          <w:color w:val="000000"/>
          <w:sz w:val="20"/>
          <w:szCs w:val="20"/>
        </w:rPr>
        <w:t>.</w:t>
      </w:r>
      <w:r w:rsidRPr="005E4BCD">
        <w:rPr>
          <w:rFonts w:ascii="Calibri" w:hAnsi="Calibri" w:cs="Calibri"/>
          <w:color w:val="000000"/>
          <w:sz w:val="20"/>
          <w:szCs w:val="20"/>
        </w:rPr>
        <w:t xml:space="preserve"> Treatment burden is not just the number of medications taken or the time taken to do treatments but also relates to a person’s perception of this burden, which will vary greatly between individuals and is better served by studying patient reported outcome measures. Not surprisingly the C</w:t>
      </w:r>
      <w:r w:rsidR="00CF6BD6">
        <w:rPr>
          <w:rFonts w:ascii="Calibri" w:hAnsi="Calibri" w:cs="Calibri"/>
          <w:color w:val="000000"/>
          <w:sz w:val="20"/>
          <w:szCs w:val="20"/>
        </w:rPr>
        <w:t xml:space="preserve">ystic Fibrosis </w:t>
      </w:r>
      <w:r w:rsidRPr="005E4BCD">
        <w:rPr>
          <w:rFonts w:ascii="Calibri" w:hAnsi="Calibri" w:cs="Calibri"/>
          <w:color w:val="000000"/>
          <w:sz w:val="20"/>
          <w:szCs w:val="20"/>
        </w:rPr>
        <w:t>Foundation’s</w:t>
      </w:r>
      <w:r w:rsidR="00CF6BD6">
        <w:rPr>
          <w:rFonts w:ascii="Calibri" w:hAnsi="Calibri" w:cs="Calibri"/>
          <w:color w:val="000000"/>
          <w:sz w:val="20"/>
          <w:szCs w:val="20"/>
        </w:rPr>
        <w:t xml:space="preserve"> (CFF)</w:t>
      </w:r>
      <w:r w:rsidRPr="005E4BCD">
        <w:rPr>
          <w:rFonts w:ascii="Calibri" w:hAnsi="Calibri" w:cs="Calibri"/>
          <w:color w:val="000000"/>
          <w:sz w:val="20"/>
          <w:szCs w:val="20"/>
        </w:rPr>
        <w:t xml:space="preserve"> Insight CF initiative and The James Lind Priority Setting Alliance found that reducing or simplifying the treatment burden in </w:t>
      </w:r>
      <w:r w:rsidR="00B133D2" w:rsidRPr="005E4BCD">
        <w:rPr>
          <w:rFonts w:ascii="Calibri" w:hAnsi="Calibri" w:cs="Calibri"/>
          <w:color w:val="000000"/>
          <w:sz w:val="20"/>
          <w:szCs w:val="20"/>
        </w:rPr>
        <w:t>pwCF</w:t>
      </w:r>
      <w:r w:rsidRPr="005E4BCD">
        <w:rPr>
          <w:rFonts w:ascii="Calibri" w:hAnsi="Calibri" w:cs="Calibri"/>
          <w:color w:val="000000"/>
          <w:sz w:val="20"/>
          <w:szCs w:val="20"/>
        </w:rPr>
        <w:t xml:space="preserve"> should be one of the top priorities for future research</w:t>
      </w:r>
      <w:r w:rsidR="00B864DE">
        <w:rPr>
          <w:rFonts w:ascii="Calibri" w:hAnsi="Calibri" w:cs="Calibri"/>
          <w:color w:val="000000"/>
          <w:sz w:val="20"/>
          <w:szCs w:val="20"/>
        </w:rPr>
        <w:t xml:space="preserve"> </w:t>
      </w:r>
      <w:r w:rsidR="003872EE">
        <w:rPr>
          <w:rFonts w:ascii="Calibri" w:hAnsi="Calibri" w:cs="Calibri"/>
          <w:color w:val="000000"/>
          <w:sz w:val="20"/>
          <w:szCs w:val="20"/>
        </w:rPr>
        <w:fldChar w:fldCharType="begin">
          <w:fldData xml:space="preserve">PEVuZE5vdGU+PENpdGU+PEF1dGhvcj5Sb3dib3RoYW08L0F1dGhvcj48WWVhcj4yMDE4PC9ZZWFy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=
</w:fldData>
        </w:fldChar>
      </w:r>
      <w:r w:rsidR="00207E5F">
        <w:rPr>
          <w:rFonts w:ascii="Calibri" w:hAnsi="Calibri" w:cs="Calibri"/>
          <w:color w:val="000000"/>
          <w:sz w:val="20"/>
          <w:szCs w:val="20"/>
        </w:rPr>
        <w:instrText xml:space="preserve"> ADDIN EN.CITE </w:instrText>
      </w:r>
      <w:r w:rsidR="00207E5F">
        <w:rPr>
          <w:rFonts w:ascii="Calibri" w:hAnsi="Calibri" w:cs="Calibri"/>
          <w:color w:val="000000"/>
          <w:sz w:val="20"/>
          <w:szCs w:val="20"/>
        </w:rPr>
        <w:fldChar w:fldCharType="begin">
          <w:fldData xml:space="preserve">PEVuZE5vdGU+PENpdGU+PEF1dGhvcj5Sb3dib3RoYW08L0F1dGhvcj48WWVhcj4yMDE4PC9ZZWFy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=
</w:fldData>
        </w:fldChar>
      </w:r>
      <w:r w:rsidR="00207E5F">
        <w:rPr>
          <w:rFonts w:ascii="Calibri" w:hAnsi="Calibri" w:cs="Calibri"/>
          <w:color w:val="000000"/>
          <w:sz w:val="20"/>
          <w:szCs w:val="20"/>
        </w:rPr>
        <w:instrText xml:space="preserve"> ADDIN EN.CITE.DATA </w:instrText>
      </w:r>
      <w:r w:rsidR="00207E5F">
        <w:rPr>
          <w:rFonts w:ascii="Calibri" w:hAnsi="Calibri" w:cs="Calibri"/>
          <w:color w:val="000000"/>
          <w:sz w:val="20"/>
          <w:szCs w:val="20"/>
        </w:rPr>
      </w:r>
      <w:r w:rsidR="00207E5F">
        <w:rPr>
          <w:rFonts w:ascii="Calibri" w:hAnsi="Calibri" w:cs="Calibri"/>
          <w:color w:val="000000"/>
          <w:sz w:val="20"/>
          <w:szCs w:val="20"/>
        </w:rPr>
        <w:fldChar w:fldCharType="end"/>
      </w:r>
      <w:r w:rsidR="003872EE">
        <w:rPr>
          <w:rFonts w:ascii="Calibri" w:hAnsi="Calibri" w:cs="Calibri"/>
          <w:color w:val="000000"/>
          <w:sz w:val="20"/>
          <w:szCs w:val="20"/>
        </w:rPr>
      </w:r>
      <w:r w:rsidR="003872EE">
        <w:rPr>
          <w:rFonts w:ascii="Calibri" w:hAnsi="Calibri" w:cs="Calibri"/>
          <w:color w:val="000000"/>
          <w:sz w:val="20"/>
          <w:szCs w:val="20"/>
        </w:rPr>
        <w:fldChar w:fldCharType="separate"/>
      </w:r>
      <w:r w:rsidR="00207E5F">
        <w:rPr>
          <w:rFonts w:ascii="Calibri" w:hAnsi="Calibri" w:cs="Calibri"/>
          <w:noProof/>
          <w:color w:val="000000"/>
          <w:sz w:val="20"/>
          <w:szCs w:val="20"/>
        </w:rPr>
        <w:t>[78, 79]</w:t>
      </w:r>
      <w:r w:rsidR="003872EE">
        <w:rPr>
          <w:rFonts w:ascii="Calibri" w:hAnsi="Calibri" w:cs="Calibri"/>
          <w:color w:val="000000"/>
          <w:sz w:val="20"/>
          <w:szCs w:val="20"/>
        </w:rPr>
        <w:fldChar w:fldCharType="end"/>
      </w:r>
      <w:r w:rsidRPr="005E4BCD">
        <w:rPr>
          <w:rFonts w:ascii="Calibri" w:hAnsi="Calibri" w:cs="Calibri"/>
          <w:color w:val="000000"/>
          <w:sz w:val="20"/>
          <w:szCs w:val="20"/>
        </w:rPr>
        <w:t>. Two large randomised controlled trials have been recently launched to address this by looking at the safety of removing one of the most onerous forms of treatment, nebulised muco-active agents</w:t>
      </w:r>
      <w:r w:rsidR="00DB274D">
        <w:rPr>
          <w:rFonts w:ascii="Calibri" w:hAnsi="Calibri" w:cs="Calibri"/>
          <w:color w:val="000000"/>
          <w:sz w:val="20"/>
          <w:szCs w:val="20"/>
        </w:rPr>
        <w:t>,</w:t>
      </w:r>
      <w:r w:rsidRPr="005E4BCD">
        <w:rPr>
          <w:rFonts w:ascii="Calibri" w:hAnsi="Calibri" w:cs="Calibri"/>
          <w:color w:val="000000"/>
          <w:sz w:val="20"/>
          <w:szCs w:val="20"/>
        </w:rPr>
        <w:t xml:space="preserve"> after the initiation of ELX/TEZ/IVA. Both are designed as non-inferiority trials with SIMPL</w:t>
      </w:r>
      <w:r w:rsidR="00F324FA" w:rsidRPr="005E4BCD">
        <w:rPr>
          <w:rFonts w:ascii="Calibri" w:hAnsi="Calibri" w:cs="Calibri"/>
          <w:color w:val="000000"/>
          <w:sz w:val="20"/>
          <w:szCs w:val="20"/>
        </w:rPr>
        <w:t>I</w:t>
      </w:r>
      <w:r w:rsidRPr="005E4BCD">
        <w:rPr>
          <w:rFonts w:ascii="Calibri" w:hAnsi="Calibri" w:cs="Calibri"/>
          <w:color w:val="000000"/>
          <w:sz w:val="20"/>
          <w:szCs w:val="20"/>
        </w:rPr>
        <w:t>FY</w:t>
      </w:r>
      <w:r w:rsidR="00254FF7">
        <w:rPr>
          <w:rFonts w:ascii="Calibri" w:hAnsi="Calibri" w:cs="Calibri"/>
          <w:color w:val="000000"/>
          <w:sz w:val="20"/>
          <w:szCs w:val="20"/>
        </w:rPr>
        <w:t xml:space="preserve"> (</w:t>
      </w:r>
      <w:r w:rsidR="00254FF7" w:rsidRPr="00254FF7">
        <w:rPr>
          <w:rFonts w:ascii="Calibri" w:hAnsi="Calibri" w:cs="Calibri"/>
          <w:color w:val="000000"/>
          <w:sz w:val="20"/>
          <w:szCs w:val="20"/>
        </w:rPr>
        <w:t>NCT04378153</w:t>
      </w:r>
      <w:r w:rsidR="00DE7E34">
        <w:rPr>
          <w:rFonts w:ascii="Calibri" w:hAnsi="Calibri" w:cs="Calibri"/>
          <w:color w:val="000000"/>
          <w:sz w:val="20"/>
          <w:szCs w:val="20"/>
        </w:rPr>
        <w:t>)</w:t>
      </w:r>
      <w:r w:rsidRPr="005E4BCD">
        <w:rPr>
          <w:rFonts w:ascii="Calibri" w:hAnsi="Calibri" w:cs="Calibri"/>
          <w:color w:val="000000"/>
          <w:sz w:val="20"/>
          <w:szCs w:val="20"/>
        </w:rPr>
        <w:t xml:space="preserve"> running as a 12-week study with removal of a single agent and CF-STORM trial</w:t>
      </w:r>
      <w:r w:rsidR="00B864DE">
        <w:rPr>
          <w:rFonts w:ascii="Calibri" w:hAnsi="Calibri" w:cs="Calibri"/>
          <w:color w:val="000000"/>
          <w:sz w:val="20"/>
          <w:szCs w:val="20"/>
        </w:rPr>
        <w:t xml:space="preserve"> </w:t>
      </w:r>
      <w:r w:rsidR="003872EE">
        <w:rPr>
          <w:rFonts w:ascii="Calibri" w:hAnsi="Calibri" w:cs="Calibri"/>
          <w:color w:val="000000"/>
          <w:sz w:val="20"/>
          <w:szCs w:val="20"/>
        </w:rPr>
        <w:fldChar w:fldCharType="begin"/>
      </w:r>
      <w:r w:rsidR="00207E5F">
        <w:rPr>
          <w:rFonts w:ascii="Calibri" w:hAnsi="Calibri" w:cs="Calibri"/>
          <w:color w:val="000000"/>
          <w:sz w:val="20"/>
          <w:szCs w:val="20"/>
        </w:rPr>
        <w:instrText xml:space="preserve"> ADDIN EN.CITE &lt;EndNote&gt;&lt;Cite&gt;&lt;RecNum&gt;424&lt;/RecNum&gt;&lt;DisplayText&gt;[80]&lt;/DisplayText&gt;&lt;record&gt;&lt;rec-number&gt;424&lt;/rec-number&gt;&lt;foreign-keys&gt;&lt;key app="EN" db-id="5vw2s9x06ws555e5dft5szeddwz5zv9rd502" timestamp="1634827958"&gt;424&lt;/key&gt;&lt;/foreign-keys&gt;&lt;ref-type name="Web Page"&gt;12&lt;/ref-type&gt;&lt;contributors&gt;&lt;/contributors&gt;&lt;titles&gt;&lt;title&gt;A randomised open label trial to assess change in respiratory function for people with cystic fibrosis (pwCF) established on triple combination therapy (Kaftrio ) after rationalisation of nebulised muco-active therapies (the CF STORM trial)&lt;/title&gt;&lt;/titles&gt;&lt;dates&gt;&lt;/dates&gt;&lt;urls&gt;&lt;related-urls&gt;&lt;url&gt;https://fundingawards.nihr.ac.uk/award/NIHR131889&lt;/url&gt;&lt;/related-urls&gt;&lt;/urls&gt;&lt;/record&gt;&lt;/Cite&gt;&lt;/EndNote&gt;</w:instrText>
      </w:r>
      <w:r w:rsidR="003872EE">
        <w:rPr>
          <w:rFonts w:ascii="Calibri" w:hAnsi="Calibri" w:cs="Calibri"/>
          <w:color w:val="000000"/>
          <w:sz w:val="20"/>
          <w:szCs w:val="20"/>
        </w:rPr>
        <w:fldChar w:fldCharType="separate"/>
      </w:r>
      <w:r w:rsidR="00207E5F">
        <w:rPr>
          <w:rFonts w:ascii="Calibri" w:hAnsi="Calibri" w:cs="Calibri"/>
          <w:noProof/>
          <w:color w:val="000000"/>
          <w:sz w:val="20"/>
          <w:szCs w:val="20"/>
        </w:rPr>
        <w:t>[80]</w:t>
      </w:r>
      <w:r w:rsidR="003872EE">
        <w:rPr>
          <w:rFonts w:ascii="Calibri" w:hAnsi="Calibri" w:cs="Calibri"/>
          <w:color w:val="000000"/>
          <w:sz w:val="20"/>
          <w:szCs w:val="20"/>
        </w:rPr>
        <w:fldChar w:fldCharType="end"/>
      </w:r>
      <w:r w:rsidRPr="005E4BCD">
        <w:rPr>
          <w:rFonts w:ascii="Calibri" w:hAnsi="Calibri" w:cs="Calibri"/>
          <w:color w:val="000000"/>
          <w:sz w:val="20"/>
          <w:szCs w:val="20"/>
        </w:rPr>
        <w:t xml:space="preserve"> tracking people over a 12 month period with removal of both </w:t>
      </w:r>
      <w:r w:rsidR="00B864DE">
        <w:rPr>
          <w:rFonts w:ascii="Calibri" w:hAnsi="Calibri" w:cs="Calibri"/>
          <w:color w:val="000000"/>
          <w:sz w:val="20"/>
          <w:szCs w:val="20"/>
        </w:rPr>
        <w:t>DNase</w:t>
      </w:r>
      <w:r w:rsidR="00B864DE" w:rsidRPr="005E4BCD">
        <w:rPr>
          <w:rFonts w:ascii="Calibri" w:hAnsi="Calibri" w:cs="Calibri"/>
          <w:color w:val="000000"/>
          <w:sz w:val="20"/>
          <w:szCs w:val="20"/>
        </w:rPr>
        <w:t xml:space="preserve"> </w:t>
      </w:r>
      <w:r w:rsidRPr="005E4BCD">
        <w:rPr>
          <w:rFonts w:ascii="Calibri" w:hAnsi="Calibri" w:cs="Calibri"/>
          <w:color w:val="000000"/>
          <w:sz w:val="20"/>
          <w:szCs w:val="20"/>
        </w:rPr>
        <w:t xml:space="preserve">and hypertonic saline. </w:t>
      </w:r>
      <w:r w:rsidR="00482689" w:rsidRPr="005E4BCD">
        <w:rPr>
          <w:rFonts w:ascii="Calibri" w:hAnsi="Calibri" w:cs="Calibri"/>
          <w:sz w:val="20"/>
          <w:szCs w:val="20"/>
        </w:rPr>
        <w:t xml:space="preserve">As an alternative mode of reducing treatment burden, a once daily formulation of Vertex triple modulator agents </w:t>
      </w:r>
      <w:r w:rsidR="00F324FA" w:rsidRPr="005E4BCD">
        <w:rPr>
          <w:rFonts w:ascii="Calibri" w:hAnsi="Calibri" w:cs="Calibri"/>
          <w:sz w:val="20"/>
          <w:szCs w:val="20"/>
        </w:rPr>
        <w:t xml:space="preserve">is </w:t>
      </w:r>
      <w:r w:rsidR="00482689" w:rsidRPr="005E4BCD">
        <w:rPr>
          <w:rFonts w:ascii="Calibri" w:hAnsi="Calibri" w:cs="Calibri"/>
          <w:sz w:val="20"/>
          <w:szCs w:val="20"/>
        </w:rPr>
        <w:t xml:space="preserve">in the trials pipeline: VX-561 is a deuterated form of </w:t>
      </w:r>
      <w:r w:rsidR="009922DD">
        <w:rPr>
          <w:rFonts w:ascii="Calibri" w:hAnsi="Calibri" w:cs="Calibri"/>
          <w:sz w:val="20"/>
          <w:szCs w:val="20"/>
        </w:rPr>
        <w:t>IVA</w:t>
      </w:r>
      <w:r w:rsidR="00482689" w:rsidRPr="005E4BCD">
        <w:rPr>
          <w:rFonts w:ascii="Calibri" w:hAnsi="Calibri" w:cs="Calibri"/>
          <w:sz w:val="20"/>
          <w:szCs w:val="20"/>
        </w:rPr>
        <w:t xml:space="preserve">, with a longer </w:t>
      </w:r>
      <w:r w:rsidR="00B864DE" w:rsidRPr="005E4BCD">
        <w:rPr>
          <w:rFonts w:ascii="Calibri" w:hAnsi="Calibri" w:cs="Calibri"/>
          <w:sz w:val="20"/>
          <w:szCs w:val="20"/>
        </w:rPr>
        <w:t>half-life</w:t>
      </w:r>
      <w:r w:rsidR="00482689" w:rsidRPr="005E4BCD">
        <w:rPr>
          <w:rFonts w:ascii="Calibri" w:hAnsi="Calibri" w:cs="Calibri"/>
          <w:sz w:val="20"/>
          <w:szCs w:val="20"/>
        </w:rPr>
        <w:t xml:space="preserve"> than </w:t>
      </w:r>
      <w:r w:rsidR="009922DD">
        <w:rPr>
          <w:rFonts w:ascii="Calibri" w:hAnsi="Calibri" w:cs="Calibri"/>
          <w:sz w:val="20"/>
          <w:szCs w:val="20"/>
        </w:rPr>
        <w:t>IVA</w:t>
      </w:r>
      <w:r w:rsidR="009922DD" w:rsidRPr="005E4BCD">
        <w:rPr>
          <w:rFonts w:ascii="Calibri" w:hAnsi="Calibri" w:cs="Calibri"/>
          <w:sz w:val="20"/>
          <w:szCs w:val="20"/>
        </w:rPr>
        <w:t xml:space="preserve"> </w:t>
      </w:r>
      <w:r w:rsidR="00482689" w:rsidRPr="005E4BCD">
        <w:rPr>
          <w:rFonts w:ascii="Calibri" w:hAnsi="Calibri" w:cs="Calibri"/>
          <w:sz w:val="20"/>
          <w:szCs w:val="20"/>
        </w:rPr>
        <w:t xml:space="preserve">which requires </w:t>
      </w:r>
      <w:r w:rsidR="00B864DE">
        <w:rPr>
          <w:rFonts w:ascii="Calibri" w:hAnsi="Calibri" w:cs="Calibri"/>
          <w:sz w:val="20"/>
          <w:szCs w:val="20"/>
        </w:rPr>
        <w:t>twice-daily</w:t>
      </w:r>
      <w:r w:rsidR="00B864DE" w:rsidRPr="005E4BCD">
        <w:rPr>
          <w:rFonts w:ascii="Calibri" w:hAnsi="Calibri" w:cs="Calibri"/>
          <w:sz w:val="20"/>
          <w:szCs w:val="20"/>
        </w:rPr>
        <w:t xml:space="preserve"> </w:t>
      </w:r>
      <w:r w:rsidR="00482689" w:rsidRPr="005E4BCD">
        <w:rPr>
          <w:rFonts w:ascii="Calibri" w:hAnsi="Calibri" w:cs="Calibri"/>
          <w:sz w:val="20"/>
          <w:szCs w:val="20"/>
        </w:rPr>
        <w:t xml:space="preserve">dosing. It is being trialled in combination with </w:t>
      </w:r>
      <w:r w:rsidR="00B864DE">
        <w:rPr>
          <w:rFonts w:ascii="Calibri" w:hAnsi="Calibri" w:cs="Calibri"/>
          <w:sz w:val="20"/>
          <w:szCs w:val="20"/>
        </w:rPr>
        <w:t>TEZ</w:t>
      </w:r>
      <w:r w:rsidR="00B864DE" w:rsidRPr="005E4BCD">
        <w:rPr>
          <w:rFonts w:ascii="Calibri" w:hAnsi="Calibri" w:cs="Calibri"/>
          <w:sz w:val="20"/>
          <w:szCs w:val="20"/>
        </w:rPr>
        <w:t xml:space="preserve"> </w:t>
      </w:r>
      <w:r w:rsidR="00482689" w:rsidRPr="005E4BCD">
        <w:rPr>
          <w:rFonts w:ascii="Calibri" w:hAnsi="Calibri" w:cs="Calibri"/>
          <w:sz w:val="20"/>
          <w:szCs w:val="20"/>
        </w:rPr>
        <w:t xml:space="preserve">and either </w:t>
      </w:r>
      <w:r w:rsidR="00B864DE">
        <w:rPr>
          <w:rFonts w:ascii="Calibri" w:hAnsi="Calibri" w:cs="Calibri"/>
          <w:sz w:val="20"/>
          <w:szCs w:val="20"/>
        </w:rPr>
        <w:t>ELX</w:t>
      </w:r>
      <w:r w:rsidR="00B864DE" w:rsidRPr="005E4BCD">
        <w:rPr>
          <w:rFonts w:ascii="Calibri" w:hAnsi="Calibri" w:cs="Calibri"/>
          <w:sz w:val="20"/>
          <w:szCs w:val="20"/>
        </w:rPr>
        <w:t xml:space="preserve"> </w:t>
      </w:r>
      <w:r w:rsidR="00482689" w:rsidRPr="005E4BCD">
        <w:rPr>
          <w:rFonts w:ascii="Calibri" w:hAnsi="Calibri" w:cs="Calibri"/>
          <w:sz w:val="20"/>
          <w:szCs w:val="20"/>
        </w:rPr>
        <w:t>or a new corrector, VX-121</w:t>
      </w:r>
      <w:r w:rsidR="006750C4" w:rsidRPr="005E4BCD">
        <w:rPr>
          <w:rFonts w:ascii="Calibri" w:hAnsi="Calibri" w:cs="Calibri"/>
          <w:sz w:val="20"/>
          <w:szCs w:val="20"/>
        </w:rPr>
        <w:t xml:space="preserve"> (NCT05033080, NCT05076149)</w:t>
      </w:r>
      <w:r w:rsidR="00482689" w:rsidRPr="005E4BCD">
        <w:rPr>
          <w:rFonts w:ascii="Calibri" w:hAnsi="Calibri" w:cs="Calibri"/>
          <w:sz w:val="20"/>
          <w:szCs w:val="20"/>
        </w:rPr>
        <w:t>.</w:t>
      </w:r>
    </w:p>
    <w:p w14:paraId="74719166" w14:textId="77777777" w:rsidR="00FD5D7C" w:rsidRPr="005E4BCD" w:rsidRDefault="00FD5D7C" w:rsidP="005E4BCD">
      <w:pPr>
        <w:spacing w:line="480" w:lineRule="auto"/>
        <w:rPr>
          <w:sz w:val="20"/>
          <w:szCs w:val="20"/>
        </w:rPr>
      </w:pPr>
    </w:p>
    <w:p w14:paraId="05F973F2" w14:textId="43E3DDD5" w:rsidR="003D5BA4" w:rsidRPr="005E4BCD" w:rsidRDefault="003D5BA4" w:rsidP="005E4BCD">
      <w:pPr>
        <w:spacing w:line="480" w:lineRule="auto"/>
        <w:rPr>
          <w:rFonts w:ascii="Calibri" w:hAnsi="Calibri" w:cs="Calibri"/>
          <w:color w:val="FF0000"/>
          <w:sz w:val="20"/>
          <w:szCs w:val="20"/>
        </w:rPr>
      </w:pPr>
    </w:p>
    <w:p w14:paraId="0B0E183C" w14:textId="69686304" w:rsidR="00691DE4" w:rsidRPr="005E4BCD" w:rsidRDefault="00691DE4" w:rsidP="005E4BCD">
      <w:pPr>
        <w:spacing w:line="480" w:lineRule="auto"/>
        <w:rPr>
          <w:rFonts w:ascii="Calibri" w:hAnsi="Calibri" w:cs="Calibri"/>
          <w:b/>
          <w:bCs/>
          <w:color w:val="000000" w:themeColor="text1"/>
          <w:sz w:val="20"/>
          <w:szCs w:val="20"/>
        </w:rPr>
      </w:pPr>
      <w:r w:rsidRPr="005E4BCD">
        <w:rPr>
          <w:rFonts w:ascii="Calibri" w:hAnsi="Calibri" w:cs="Calibri"/>
          <w:b/>
          <w:bCs/>
          <w:color w:val="000000" w:themeColor="text1"/>
          <w:sz w:val="20"/>
          <w:szCs w:val="20"/>
        </w:rPr>
        <w:t>5.</w:t>
      </w:r>
      <w:r w:rsidR="00714F41" w:rsidRPr="005E4BCD">
        <w:rPr>
          <w:rFonts w:ascii="Calibri" w:hAnsi="Calibri" w:cs="Calibri"/>
          <w:b/>
          <w:bCs/>
          <w:color w:val="000000" w:themeColor="text1"/>
          <w:sz w:val="20"/>
          <w:szCs w:val="20"/>
        </w:rPr>
        <w:t>5 Drug metabolism and drug-drug interactions</w:t>
      </w:r>
    </w:p>
    <w:p w14:paraId="596706AB" w14:textId="4E369DDA" w:rsidR="009E20A3" w:rsidRPr="005E4BCD" w:rsidRDefault="009E20A3" w:rsidP="005E4BCD">
      <w:pPr>
        <w:spacing w:line="480" w:lineRule="auto"/>
        <w:rPr>
          <w:rFonts w:asciiTheme="minorHAnsi" w:eastAsia="Calibri" w:hAnsiTheme="minorHAnsi" w:cstheme="minorHAnsi"/>
          <w:sz w:val="20"/>
          <w:szCs w:val="20"/>
        </w:rPr>
      </w:pPr>
      <w:r w:rsidRPr="005E4BCD">
        <w:rPr>
          <w:rFonts w:asciiTheme="minorHAnsi" w:eastAsia="Calibri" w:hAnsiTheme="minorHAnsi" w:cstheme="minorHAnsi"/>
          <w:sz w:val="20"/>
          <w:szCs w:val="20"/>
        </w:rPr>
        <w:t>Contrary to LUM which is not extensively metabolised</w:t>
      </w:r>
      <w:r w:rsidR="00B864DE">
        <w:rPr>
          <w:rFonts w:asciiTheme="minorHAnsi" w:eastAsia="Calibri" w:hAnsiTheme="minorHAnsi" w:cstheme="minorHAnsi"/>
          <w:sz w:val="20"/>
          <w:szCs w:val="20"/>
        </w:rPr>
        <w:t xml:space="preserve"> </w:t>
      </w:r>
      <w:r w:rsidR="003872EE">
        <w:rPr>
          <w:rFonts w:asciiTheme="minorHAnsi" w:eastAsia="Calibri" w:hAnsiTheme="minorHAnsi" w:cstheme="minorHAnsi"/>
          <w:sz w:val="20"/>
          <w:szCs w:val="20"/>
        </w:rPr>
        <w:fldChar w:fldCharType="begin"/>
      </w:r>
      <w:r w:rsidR="00207E5F">
        <w:rPr>
          <w:rFonts w:asciiTheme="minorHAnsi" w:eastAsia="Calibri" w:hAnsiTheme="minorHAnsi" w:cstheme="minorHAnsi"/>
          <w:sz w:val="20"/>
          <w:szCs w:val="20"/>
        </w:rPr>
        <w:instrText xml:space="preserve"> ADDIN EN.CITE &lt;EndNote&gt;&lt;Cite&gt;&lt;RecNum&gt;425&lt;/RecNum&gt;&lt;DisplayText&gt;[81]&lt;/DisplayText&gt;&lt;record&gt;&lt;rec-number&gt;425&lt;/rec-number&gt;&lt;foreign-keys&gt;&lt;key app="EN" db-id="5vw2s9x06ws555e5dft5szeddwz5zv9rd502" timestamp="1634828094"&gt;425&lt;/key&gt;&lt;/foreign-keys&gt;&lt;ref-type name="Web Page"&gt;12&lt;/ref-type&gt;&lt;contributors&gt;&lt;/contributors&gt;&lt;titles&gt;&lt;title&gt;Summary of Product Characteristics – Orkambi 100 mg/125 mg film coated tablets. Vertex Pharmaceuticals (Europe) Ltd. &lt;/title&gt;&lt;/titles&gt;&lt;dates&gt;&lt;pub-dates&gt;&lt;date&gt;26th April 2021&lt;/date&gt;&lt;/pub-dates&gt;&lt;/dates&gt;&lt;urls&gt;&lt;related-urls&gt;&lt;url&gt;https://www.medicines.org.uk/emc/product/8952/smpc&lt;/url&gt;&lt;/related-urls&gt;&lt;/urls&gt;&lt;/record&gt;&lt;/Cite&gt;&lt;/EndNote&gt;</w:instrText>
      </w:r>
      <w:r w:rsidR="003872EE">
        <w:rPr>
          <w:rFonts w:asciiTheme="minorHAnsi" w:eastAsia="Calibri" w:hAnsiTheme="minorHAnsi" w:cstheme="minorHAnsi"/>
          <w:sz w:val="20"/>
          <w:szCs w:val="20"/>
        </w:rPr>
        <w:fldChar w:fldCharType="separate"/>
      </w:r>
      <w:r w:rsidR="00207E5F">
        <w:rPr>
          <w:rFonts w:asciiTheme="minorHAnsi" w:eastAsia="Calibri" w:hAnsiTheme="minorHAnsi" w:cstheme="minorHAnsi"/>
          <w:noProof/>
          <w:sz w:val="20"/>
          <w:szCs w:val="20"/>
        </w:rPr>
        <w:t>[81]</w:t>
      </w:r>
      <w:r w:rsidR="003872EE">
        <w:rPr>
          <w:rFonts w:asciiTheme="minorHAnsi" w:eastAsia="Calibri" w:hAnsiTheme="minorHAnsi" w:cstheme="minorHAnsi"/>
          <w:sz w:val="20"/>
          <w:szCs w:val="20"/>
        </w:rPr>
        <w:fldChar w:fldCharType="end"/>
      </w:r>
      <w:r w:rsidRPr="005E4BCD">
        <w:rPr>
          <w:rFonts w:asciiTheme="minorHAnsi" w:eastAsia="Calibri" w:hAnsiTheme="minorHAnsi" w:cstheme="minorHAnsi"/>
          <w:sz w:val="20"/>
          <w:szCs w:val="20"/>
        </w:rPr>
        <w:t>, IVA, TEZ and ELX are primarily metabolised in the liver via the cytochrome P450 (CYP450) enzymes, specifically CYP3A4 and CYP3A5</w:t>
      </w:r>
      <w:r w:rsidR="0031737C">
        <w:rPr>
          <w:rFonts w:asciiTheme="minorHAnsi" w:eastAsia="Calibri" w:hAnsiTheme="minorHAnsi" w:cstheme="minorHAnsi"/>
          <w:sz w:val="20"/>
          <w:szCs w:val="20"/>
        </w:rPr>
        <w:t xml:space="preserve"> </w:t>
      </w:r>
      <w:r w:rsidR="003872EE">
        <w:rPr>
          <w:rFonts w:asciiTheme="minorHAnsi" w:eastAsia="Calibri" w:hAnsiTheme="minorHAnsi" w:cstheme="minorHAnsi"/>
          <w:sz w:val="20"/>
          <w:szCs w:val="20"/>
        </w:rPr>
        <w:fldChar w:fldCharType="begin"/>
      </w:r>
      <w:r w:rsidR="00207E5F">
        <w:rPr>
          <w:rFonts w:asciiTheme="minorHAnsi" w:eastAsia="Calibri" w:hAnsiTheme="minorHAnsi" w:cstheme="minorHAnsi"/>
          <w:sz w:val="20"/>
          <w:szCs w:val="20"/>
        </w:rPr>
        <w:instrText xml:space="preserve"> ADDIN EN.CITE &lt;EndNote&gt;&lt;Cite&gt;&lt;RecNum&gt;426&lt;/RecNum&gt;&lt;DisplayText&gt;[82]&lt;/DisplayText&gt;&lt;record&gt;&lt;rec-number&gt;426&lt;/rec-number&gt;&lt;foreign-keys&gt;&lt;key app="EN" db-id="5vw2s9x06ws555e5dft5szeddwz5zv9rd502" timestamp="1634828181"&gt;426&lt;/key&gt;&lt;/foreign-keys&gt;&lt;ref-type name="Web Page"&gt;12&lt;/ref-type&gt;&lt;contributors&gt;&lt;/contributors&gt;&lt;titles&gt;&lt;title&gt;Summary of Product Characteristics – Kaftrio 75 mg 50 mg 100 mg film-coated tablets. Vertex Pharmaceuticals (Europe) Ltd. &lt;/title&gt;&lt;/titles&gt;&lt;dates&gt;&lt;pub-dates&gt;&lt;date&gt;27th May 2021&lt;/date&gt;&lt;/pub-dates&gt;&lt;/dates&gt;&lt;urls&gt;&lt;related-urls&gt;&lt;url&gt;https://www.medicines.org.uk/emc/product/11724&lt;/url&gt;&lt;/related-urls&gt;&lt;/urls&gt;&lt;/record&gt;&lt;/Cite&gt;&lt;/EndNote&gt;</w:instrText>
      </w:r>
      <w:r w:rsidR="003872EE">
        <w:rPr>
          <w:rFonts w:asciiTheme="minorHAnsi" w:eastAsia="Calibri" w:hAnsiTheme="minorHAnsi" w:cstheme="minorHAnsi"/>
          <w:sz w:val="20"/>
          <w:szCs w:val="20"/>
        </w:rPr>
        <w:fldChar w:fldCharType="separate"/>
      </w:r>
      <w:r w:rsidR="00207E5F">
        <w:rPr>
          <w:rFonts w:asciiTheme="minorHAnsi" w:eastAsia="Calibri" w:hAnsiTheme="minorHAnsi" w:cstheme="minorHAnsi"/>
          <w:noProof/>
          <w:sz w:val="20"/>
          <w:szCs w:val="20"/>
        </w:rPr>
        <w:t>[82]</w:t>
      </w:r>
      <w:r w:rsidR="003872EE">
        <w:rPr>
          <w:rFonts w:asciiTheme="minorHAnsi" w:eastAsia="Calibri" w:hAnsiTheme="minorHAnsi" w:cstheme="minorHAnsi"/>
          <w:sz w:val="20"/>
          <w:szCs w:val="20"/>
        </w:rPr>
        <w:fldChar w:fldCharType="end"/>
      </w:r>
      <w:r w:rsidRPr="005E4BCD">
        <w:rPr>
          <w:rFonts w:asciiTheme="minorHAnsi" w:eastAsia="Calibri" w:hAnsiTheme="minorHAnsi" w:cstheme="minorHAnsi"/>
          <w:sz w:val="20"/>
          <w:szCs w:val="20"/>
        </w:rPr>
        <w:t>, and it is this metaboli</w:t>
      </w:r>
      <w:r w:rsidR="00F324FA" w:rsidRPr="005E4BCD">
        <w:rPr>
          <w:rFonts w:asciiTheme="minorHAnsi" w:eastAsia="Calibri" w:hAnsiTheme="minorHAnsi" w:cstheme="minorHAnsi"/>
          <w:sz w:val="20"/>
          <w:szCs w:val="20"/>
        </w:rPr>
        <w:t>c</w:t>
      </w:r>
      <w:r w:rsidRPr="005E4BCD">
        <w:rPr>
          <w:rFonts w:asciiTheme="minorHAnsi" w:eastAsia="Calibri" w:hAnsiTheme="minorHAnsi" w:cstheme="minorHAnsi"/>
          <w:sz w:val="20"/>
          <w:szCs w:val="20"/>
        </w:rPr>
        <w:t xml:space="preserve"> pathway that largely characterises the drug</w:t>
      </w:r>
      <w:r w:rsidR="00F324FA" w:rsidRPr="005E4BCD">
        <w:rPr>
          <w:rFonts w:asciiTheme="minorHAnsi" w:eastAsia="Calibri" w:hAnsiTheme="minorHAnsi" w:cstheme="minorHAnsi"/>
          <w:sz w:val="20"/>
          <w:szCs w:val="20"/>
        </w:rPr>
        <w:t>-</w:t>
      </w:r>
      <w:r w:rsidRPr="005E4BCD">
        <w:rPr>
          <w:rFonts w:asciiTheme="minorHAnsi" w:eastAsia="Calibri" w:hAnsiTheme="minorHAnsi" w:cstheme="minorHAnsi"/>
          <w:sz w:val="20"/>
          <w:szCs w:val="20"/>
        </w:rPr>
        <w:t>drug interactions (DDIs) seen between CFTR modulator therapies and other drugs used in pwCF</w:t>
      </w:r>
      <w:r w:rsidR="0031737C">
        <w:rPr>
          <w:rFonts w:asciiTheme="minorHAnsi" w:eastAsia="Calibri" w:hAnsiTheme="minorHAnsi" w:cstheme="minorHAnsi"/>
          <w:sz w:val="20"/>
          <w:szCs w:val="20"/>
        </w:rPr>
        <w:t xml:space="preserve"> </w:t>
      </w:r>
      <w:r w:rsidRPr="005E4BCD">
        <w:rPr>
          <w:rFonts w:asciiTheme="minorHAnsi" w:eastAsia="Calibri" w:hAnsiTheme="minorHAnsi" w:cstheme="minorHAnsi"/>
          <w:sz w:val="20"/>
          <w:szCs w:val="20"/>
        </w:rPr>
        <w:t>(</w:t>
      </w:r>
      <w:r w:rsidR="0031737C">
        <w:rPr>
          <w:rFonts w:asciiTheme="minorHAnsi" w:eastAsia="Calibri" w:hAnsiTheme="minorHAnsi" w:cstheme="minorHAnsi"/>
          <w:sz w:val="20"/>
          <w:szCs w:val="20"/>
        </w:rPr>
        <w:t>t</w:t>
      </w:r>
      <w:r w:rsidRPr="005E4BCD">
        <w:rPr>
          <w:rFonts w:asciiTheme="minorHAnsi" w:eastAsia="Calibri" w:hAnsiTheme="minorHAnsi" w:cstheme="minorHAnsi"/>
          <w:sz w:val="20"/>
          <w:szCs w:val="20"/>
        </w:rPr>
        <w:t xml:space="preserve">able </w:t>
      </w:r>
      <w:r w:rsidR="0031737C">
        <w:rPr>
          <w:rFonts w:asciiTheme="minorHAnsi" w:eastAsia="Calibri" w:hAnsiTheme="minorHAnsi" w:cstheme="minorHAnsi"/>
          <w:sz w:val="20"/>
          <w:szCs w:val="20"/>
        </w:rPr>
        <w:t>1</w:t>
      </w:r>
      <w:r w:rsidRPr="005E4BCD">
        <w:rPr>
          <w:rFonts w:asciiTheme="minorHAnsi" w:eastAsia="Calibri" w:hAnsiTheme="minorHAnsi" w:cstheme="minorHAnsi"/>
          <w:sz w:val="20"/>
          <w:szCs w:val="20"/>
        </w:rPr>
        <w:t xml:space="preserve">). </w:t>
      </w:r>
      <w:r w:rsidRPr="005E4BCD">
        <w:rPr>
          <w:rFonts w:asciiTheme="minorHAnsi" w:eastAsia="Calibri" w:hAnsiTheme="minorHAnsi" w:cstheme="minorHAnsi"/>
          <w:sz w:val="20"/>
          <w:szCs w:val="20"/>
        </w:rPr>
        <w:lastRenderedPageBreak/>
        <w:t xml:space="preserve">Managing these DDIs involves drug substitution, dose adjustment or specific monitoring, and is usually described in the product Summary of Product Characteristics. However, </w:t>
      </w:r>
      <w:r w:rsidR="00B864DE">
        <w:rPr>
          <w:rFonts w:asciiTheme="minorHAnsi" w:eastAsia="Calibri" w:hAnsiTheme="minorHAnsi" w:cstheme="minorHAnsi"/>
          <w:sz w:val="20"/>
          <w:szCs w:val="20"/>
        </w:rPr>
        <w:t xml:space="preserve">caution should be taken with </w:t>
      </w:r>
      <w:r w:rsidRPr="005E4BCD">
        <w:rPr>
          <w:rFonts w:asciiTheme="minorHAnsi" w:eastAsia="Calibri" w:hAnsiTheme="minorHAnsi" w:cstheme="minorHAnsi"/>
          <w:sz w:val="20"/>
          <w:szCs w:val="20"/>
        </w:rPr>
        <w:t>a ‘one</w:t>
      </w:r>
      <w:r w:rsidR="00B864DE">
        <w:rPr>
          <w:rFonts w:asciiTheme="minorHAnsi" w:eastAsia="Calibri" w:hAnsiTheme="minorHAnsi" w:cstheme="minorHAnsi"/>
          <w:sz w:val="20"/>
          <w:szCs w:val="20"/>
        </w:rPr>
        <w:t>-</w:t>
      </w:r>
      <w:r w:rsidRPr="005E4BCD">
        <w:rPr>
          <w:rFonts w:asciiTheme="minorHAnsi" w:eastAsia="Calibri" w:hAnsiTheme="minorHAnsi" w:cstheme="minorHAnsi"/>
          <w:sz w:val="20"/>
          <w:szCs w:val="20"/>
        </w:rPr>
        <w:t>size</w:t>
      </w:r>
      <w:r w:rsidR="00B864DE">
        <w:rPr>
          <w:rFonts w:asciiTheme="minorHAnsi" w:eastAsia="Calibri" w:hAnsiTheme="minorHAnsi" w:cstheme="minorHAnsi"/>
          <w:sz w:val="20"/>
          <w:szCs w:val="20"/>
        </w:rPr>
        <w:t>-</w:t>
      </w:r>
      <w:r w:rsidRPr="005E4BCD">
        <w:rPr>
          <w:rFonts w:asciiTheme="minorHAnsi" w:eastAsia="Calibri" w:hAnsiTheme="minorHAnsi" w:cstheme="minorHAnsi"/>
          <w:sz w:val="20"/>
          <w:szCs w:val="20"/>
        </w:rPr>
        <w:t>fits</w:t>
      </w:r>
      <w:r w:rsidR="00B864DE">
        <w:rPr>
          <w:rFonts w:asciiTheme="minorHAnsi" w:eastAsia="Calibri" w:hAnsiTheme="minorHAnsi" w:cstheme="minorHAnsi"/>
          <w:sz w:val="20"/>
          <w:szCs w:val="20"/>
        </w:rPr>
        <w:t>-</w:t>
      </w:r>
      <w:r w:rsidRPr="005E4BCD">
        <w:rPr>
          <w:rFonts w:asciiTheme="minorHAnsi" w:eastAsia="Calibri" w:hAnsiTheme="minorHAnsi" w:cstheme="minorHAnsi"/>
          <w:sz w:val="20"/>
          <w:szCs w:val="20"/>
        </w:rPr>
        <w:t xml:space="preserve">all’ approach. Much of the data on DDIs is derived from in vitro studies, </w:t>
      </w:r>
      <w:r w:rsidR="00DB274D">
        <w:rPr>
          <w:rFonts w:asciiTheme="minorHAnsi" w:eastAsia="Calibri" w:hAnsiTheme="minorHAnsi" w:cstheme="minorHAnsi"/>
          <w:sz w:val="20"/>
          <w:szCs w:val="20"/>
        </w:rPr>
        <w:t>from</w:t>
      </w:r>
      <w:r w:rsidRPr="005E4BCD">
        <w:rPr>
          <w:rFonts w:asciiTheme="minorHAnsi" w:eastAsia="Calibri" w:hAnsiTheme="minorHAnsi" w:cstheme="minorHAnsi"/>
          <w:sz w:val="20"/>
          <w:szCs w:val="20"/>
        </w:rPr>
        <w:t xml:space="preserve"> healthy volunteers, or extrapolated from how other members of the same drug group act. There is a paucity of in vivo DDI studies carried out in pwCF. One recent study compared the interaction between IVA and selected CYP3A4 inhibitors in healthy controls and pwCF</w:t>
      </w:r>
      <w:r w:rsidR="00DB274D">
        <w:rPr>
          <w:rFonts w:asciiTheme="minorHAnsi" w:eastAsia="Calibri" w:hAnsiTheme="minorHAnsi" w:cstheme="minorHAnsi"/>
          <w:sz w:val="20"/>
          <w:szCs w:val="20"/>
        </w:rPr>
        <w:t xml:space="preserve"> finding</w:t>
      </w:r>
      <w:r w:rsidRPr="005E4BCD">
        <w:rPr>
          <w:rFonts w:asciiTheme="minorHAnsi" w:eastAsia="Calibri" w:hAnsiTheme="minorHAnsi" w:cstheme="minorHAnsi"/>
          <w:sz w:val="20"/>
          <w:szCs w:val="20"/>
        </w:rPr>
        <w:t xml:space="preserve"> that clarithromycin had a smaller effect on IVA exposure than ritonavir (used as the ‘standard’ strong inhibitor)</w:t>
      </w:r>
      <w:r w:rsidR="003438BA">
        <w:rPr>
          <w:rFonts w:asciiTheme="minorHAnsi" w:eastAsia="Calibri" w:hAnsiTheme="minorHAnsi" w:cstheme="minorHAnsi"/>
          <w:sz w:val="20"/>
          <w:szCs w:val="20"/>
        </w:rPr>
        <w:t xml:space="preserve"> </w:t>
      </w:r>
      <w:r w:rsidR="00B01F25">
        <w:rPr>
          <w:rFonts w:asciiTheme="minorHAnsi" w:eastAsia="Calibri" w:hAnsiTheme="minorHAnsi" w:cstheme="minorHAnsi"/>
          <w:sz w:val="20"/>
          <w:szCs w:val="20"/>
        </w:rPr>
        <w:fldChar w:fldCharType="begin">
          <w:fldData xml:space="preserve">PEVuZE5vdGU+PENpdGU+PEF1dGhvcj52YW4gZGVyIE1lZXI8L0F1dGhvcj48WWVhcj4yMDIxPC9Z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</w:fldData>
        </w:fldChar>
      </w:r>
      <w:r w:rsidR="00207E5F">
        <w:rPr>
          <w:rFonts w:asciiTheme="minorHAnsi" w:eastAsia="Calibri" w:hAnsiTheme="minorHAnsi" w:cstheme="minorHAnsi"/>
          <w:sz w:val="20"/>
          <w:szCs w:val="20"/>
        </w:rPr>
        <w:instrText xml:space="preserve"> ADDIN EN.CITE </w:instrText>
      </w:r>
      <w:r w:rsidR="00207E5F">
        <w:rPr>
          <w:rFonts w:asciiTheme="minorHAnsi" w:eastAsia="Calibri" w:hAnsiTheme="minorHAnsi" w:cstheme="minorHAnsi"/>
          <w:sz w:val="20"/>
          <w:szCs w:val="20"/>
        </w:rPr>
        <w:fldChar w:fldCharType="begin">
          <w:fldData xml:space="preserve">PEVuZE5vdGU+PENpdGU+PEF1dGhvcj52YW4gZGVyIE1lZXI8L0F1dGhvcj48WWVhcj4yMDIxPC9Z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</w:fldData>
        </w:fldChar>
      </w:r>
      <w:r w:rsidR="00207E5F">
        <w:rPr>
          <w:rFonts w:asciiTheme="minorHAnsi" w:eastAsia="Calibri" w:hAnsiTheme="minorHAnsi" w:cstheme="minorHAnsi"/>
          <w:sz w:val="20"/>
          <w:szCs w:val="20"/>
        </w:rPr>
        <w:instrText xml:space="preserve"> ADDIN EN.CITE.DATA </w:instrText>
      </w:r>
      <w:r w:rsidR="00207E5F">
        <w:rPr>
          <w:rFonts w:asciiTheme="minorHAnsi" w:eastAsia="Calibri" w:hAnsiTheme="minorHAnsi" w:cstheme="minorHAnsi"/>
          <w:sz w:val="20"/>
          <w:szCs w:val="20"/>
        </w:rPr>
      </w:r>
      <w:r w:rsidR="00207E5F">
        <w:rPr>
          <w:rFonts w:asciiTheme="minorHAnsi" w:eastAsia="Calibri" w:hAnsiTheme="minorHAnsi" w:cstheme="minorHAnsi"/>
          <w:sz w:val="20"/>
          <w:szCs w:val="20"/>
        </w:rPr>
        <w:fldChar w:fldCharType="end"/>
      </w:r>
      <w:r w:rsidR="00B01F25">
        <w:rPr>
          <w:rFonts w:asciiTheme="minorHAnsi" w:eastAsia="Calibri" w:hAnsiTheme="minorHAnsi" w:cstheme="minorHAnsi"/>
          <w:sz w:val="20"/>
          <w:szCs w:val="20"/>
        </w:rPr>
      </w:r>
      <w:r w:rsidR="00B01F25">
        <w:rPr>
          <w:rFonts w:asciiTheme="minorHAnsi" w:eastAsia="Calibri" w:hAnsiTheme="minorHAnsi" w:cstheme="minorHAnsi"/>
          <w:sz w:val="20"/>
          <w:szCs w:val="20"/>
        </w:rPr>
        <w:fldChar w:fldCharType="separate"/>
      </w:r>
      <w:r w:rsidR="00207E5F">
        <w:rPr>
          <w:rFonts w:asciiTheme="minorHAnsi" w:eastAsia="Calibri" w:hAnsiTheme="minorHAnsi" w:cstheme="minorHAnsi"/>
          <w:noProof/>
          <w:sz w:val="20"/>
          <w:szCs w:val="20"/>
        </w:rPr>
        <w:t>[83]</w:t>
      </w:r>
      <w:r w:rsidR="00B01F25">
        <w:rPr>
          <w:rFonts w:asciiTheme="minorHAnsi" w:eastAsia="Calibri" w:hAnsiTheme="minorHAnsi" w:cstheme="minorHAnsi"/>
          <w:sz w:val="20"/>
          <w:szCs w:val="20"/>
        </w:rPr>
        <w:fldChar w:fldCharType="end"/>
      </w:r>
      <w:r w:rsidR="003438BA">
        <w:rPr>
          <w:rFonts w:asciiTheme="minorHAnsi" w:eastAsia="Calibri" w:hAnsiTheme="minorHAnsi" w:cstheme="minorHAnsi"/>
          <w:sz w:val="20"/>
          <w:szCs w:val="20"/>
        </w:rPr>
        <w:t xml:space="preserve">. </w:t>
      </w:r>
      <w:r w:rsidRPr="005E4BCD">
        <w:rPr>
          <w:rFonts w:asciiTheme="minorHAnsi" w:eastAsia="Calibri" w:hAnsiTheme="minorHAnsi" w:cstheme="minorHAnsi"/>
          <w:sz w:val="20"/>
          <w:szCs w:val="20"/>
        </w:rPr>
        <w:t xml:space="preserve"> Prescribing information for IVA recommends the same dose </w:t>
      </w:r>
      <w:r w:rsidR="00F324FA" w:rsidRPr="005E4BCD">
        <w:rPr>
          <w:rFonts w:asciiTheme="minorHAnsi" w:eastAsia="Calibri" w:hAnsiTheme="minorHAnsi" w:cstheme="minorHAnsi"/>
          <w:sz w:val="20"/>
          <w:szCs w:val="20"/>
        </w:rPr>
        <w:t xml:space="preserve">reduction </w:t>
      </w:r>
      <w:r w:rsidRPr="005E4BCD">
        <w:rPr>
          <w:rFonts w:asciiTheme="minorHAnsi" w:eastAsia="Calibri" w:hAnsiTheme="minorHAnsi" w:cstheme="minorHAnsi"/>
          <w:sz w:val="20"/>
          <w:szCs w:val="20"/>
        </w:rPr>
        <w:t>for concomitant use of IVA with clarithromycin as for ritonavir</w:t>
      </w:r>
      <w:r w:rsidR="003438BA">
        <w:rPr>
          <w:rFonts w:asciiTheme="minorHAnsi" w:eastAsia="Calibri" w:hAnsiTheme="minorHAnsi" w:cstheme="minorHAnsi"/>
          <w:sz w:val="20"/>
          <w:szCs w:val="20"/>
        </w:rPr>
        <w:t xml:space="preserve"> </w:t>
      </w:r>
      <w:r w:rsidR="00B01F25">
        <w:rPr>
          <w:rFonts w:asciiTheme="minorHAnsi" w:eastAsia="Calibri" w:hAnsiTheme="minorHAnsi" w:cstheme="minorHAnsi"/>
          <w:sz w:val="20"/>
          <w:szCs w:val="20"/>
        </w:rPr>
        <w:fldChar w:fldCharType="begin"/>
      </w:r>
      <w:r w:rsidR="00207E5F">
        <w:rPr>
          <w:rFonts w:asciiTheme="minorHAnsi" w:eastAsia="Calibri" w:hAnsiTheme="minorHAnsi" w:cstheme="minorHAnsi"/>
          <w:sz w:val="20"/>
          <w:szCs w:val="20"/>
        </w:rPr>
        <w:instrText xml:space="preserve"> ADDIN EN.CITE &lt;EndNote&gt;&lt;Cite&gt;&lt;RecNum&gt;428&lt;/RecNum&gt;&lt;DisplayText&gt;[84]&lt;/DisplayText&gt;&lt;record&gt;&lt;rec-number&gt;428&lt;/rec-number&gt;&lt;foreign-keys&gt;&lt;key app="EN" db-id="5vw2s9x06ws555e5dft5szeddwz5zv9rd502" timestamp="1634829246"&gt;428&lt;/key&gt;&lt;/foreign-keys&gt;&lt;ref-type name="Web Page"&gt;12&lt;/ref-type&gt;&lt;contributors&gt;&lt;/contributors&gt;&lt;titles&gt;&lt;title&gt;Summary of Product Characteristics – Kalydeco 150 mg Film-coated Tablets. Vertex Pharmaceuticals (Europe) Ltd. &lt;/title&gt;&lt;/titles&gt;&lt;dates&gt;&lt;pub-dates&gt;&lt;date&gt;27th May 2021&lt;/date&gt;&lt;/pub-dates&gt;&lt;/dates&gt;&lt;urls&gt;&lt;related-urls&gt;&lt;url&gt;https://www.medicines.org.uk/emc/product/3040/&lt;/url&gt;&lt;/related-urls&gt;&lt;/urls&gt;&lt;/record&gt;&lt;/Cite&gt;&lt;/EndNote&gt;</w:instrText>
      </w:r>
      <w:r w:rsidR="00B01F25">
        <w:rPr>
          <w:rFonts w:asciiTheme="minorHAnsi" w:eastAsia="Calibri" w:hAnsiTheme="minorHAnsi" w:cstheme="minorHAnsi"/>
          <w:sz w:val="20"/>
          <w:szCs w:val="20"/>
        </w:rPr>
        <w:fldChar w:fldCharType="separate"/>
      </w:r>
      <w:r w:rsidR="00207E5F">
        <w:rPr>
          <w:rFonts w:asciiTheme="minorHAnsi" w:eastAsia="Calibri" w:hAnsiTheme="minorHAnsi" w:cstheme="minorHAnsi"/>
          <w:noProof/>
          <w:sz w:val="20"/>
          <w:szCs w:val="20"/>
        </w:rPr>
        <w:t>[84]</w:t>
      </w:r>
      <w:r w:rsidR="00B01F25">
        <w:rPr>
          <w:rFonts w:asciiTheme="minorHAnsi" w:eastAsia="Calibri" w:hAnsiTheme="minorHAnsi" w:cstheme="minorHAnsi"/>
          <w:sz w:val="20"/>
          <w:szCs w:val="20"/>
        </w:rPr>
        <w:fldChar w:fldCharType="end"/>
      </w:r>
      <w:r w:rsidRPr="005E4BCD">
        <w:rPr>
          <w:rFonts w:asciiTheme="minorHAnsi" w:eastAsia="Calibri" w:hAnsiTheme="minorHAnsi" w:cstheme="minorHAnsi"/>
          <w:sz w:val="20"/>
          <w:szCs w:val="20"/>
        </w:rPr>
        <w:t xml:space="preserve">, suggesting that this may be </w:t>
      </w:r>
      <w:r w:rsidR="00F324FA" w:rsidRPr="005E4BCD">
        <w:rPr>
          <w:rFonts w:asciiTheme="minorHAnsi" w:eastAsia="Calibri" w:hAnsiTheme="minorHAnsi" w:cstheme="minorHAnsi"/>
          <w:sz w:val="20"/>
          <w:szCs w:val="20"/>
        </w:rPr>
        <w:t>excessive and lead to</w:t>
      </w:r>
      <w:r w:rsidRPr="005E4BCD">
        <w:rPr>
          <w:rFonts w:asciiTheme="minorHAnsi" w:eastAsia="Calibri" w:hAnsiTheme="minorHAnsi" w:cstheme="minorHAnsi"/>
          <w:sz w:val="20"/>
          <w:szCs w:val="20"/>
        </w:rPr>
        <w:t xml:space="preserve"> underdosing </w:t>
      </w:r>
      <w:r w:rsidR="00F324FA" w:rsidRPr="005E4BCD">
        <w:rPr>
          <w:rFonts w:asciiTheme="minorHAnsi" w:eastAsia="Calibri" w:hAnsiTheme="minorHAnsi" w:cstheme="minorHAnsi"/>
          <w:sz w:val="20"/>
          <w:szCs w:val="20"/>
        </w:rPr>
        <w:t xml:space="preserve">of </w:t>
      </w:r>
      <w:r w:rsidRPr="005E4BCD">
        <w:rPr>
          <w:rFonts w:asciiTheme="minorHAnsi" w:eastAsia="Calibri" w:hAnsiTheme="minorHAnsi" w:cstheme="minorHAnsi"/>
          <w:sz w:val="20"/>
          <w:szCs w:val="20"/>
        </w:rPr>
        <w:t>IVA</w:t>
      </w:r>
      <w:r w:rsidR="00F324FA" w:rsidRPr="005E4BCD">
        <w:rPr>
          <w:rFonts w:asciiTheme="minorHAnsi" w:eastAsia="Calibri" w:hAnsiTheme="minorHAnsi" w:cstheme="minorHAnsi"/>
          <w:sz w:val="20"/>
          <w:szCs w:val="20"/>
        </w:rPr>
        <w:t xml:space="preserve">, something that </w:t>
      </w:r>
      <w:r w:rsidR="00DB274D">
        <w:rPr>
          <w:rFonts w:asciiTheme="minorHAnsi" w:eastAsia="Calibri" w:hAnsiTheme="minorHAnsi" w:cstheme="minorHAnsi"/>
          <w:sz w:val="20"/>
          <w:szCs w:val="20"/>
        </w:rPr>
        <w:t>our group</w:t>
      </w:r>
      <w:r w:rsidR="00DB274D" w:rsidRPr="005E4BCD">
        <w:rPr>
          <w:rFonts w:asciiTheme="minorHAnsi" w:eastAsia="Calibri" w:hAnsiTheme="minorHAnsi" w:cstheme="minorHAnsi"/>
          <w:sz w:val="20"/>
          <w:szCs w:val="20"/>
        </w:rPr>
        <w:t xml:space="preserve"> </w:t>
      </w:r>
      <w:r w:rsidR="00F324FA" w:rsidRPr="005E4BCD">
        <w:rPr>
          <w:rFonts w:asciiTheme="minorHAnsi" w:eastAsia="Calibri" w:hAnsiTheme="minorHAnsi" w:cstheme="minorHAnsi"/>
          <w:sz w:val="20"/>
          <w:szCs w:val="20"/>
        </w:rPr>
        <w:t>ha</w:t>
      </w:r>
      <w:r w:rsidR="00DB274D">
        <w:rPr>
          <w:rFonts w:asciiTheme="minorHAnsi" w:eastAsia="Calibri" w:hAnsiTheme="minorHAnsi" w:cstheme="minorHAnsi"/>
          <w:sz w:val="20"/>
          <w:szCs w:val="20"/>
        </w:rPr>
        <w:t>s</w:t>
      </w:r>
      <w:r w:rsidR="00F324FA" w:rsidRPr="005E4BCD">
        <w:rPr>
          <w:rFonts w:asciiTheme="minorHAnsi" w:eastAsia="Calibri" w:hAnsiTheme="minorHAnsi" w:cstheme="minorHAnsi"/>
          <w:sz w:val="20"/>
          <w:szCs w:val="20"/>
        </w:rPr>
        <w:t xml:space="preserve"> observed </w:t>
      </w:r>
      <w:r w:rsidR="00DB274D">
        <w:rPr>
          <w:rFonts w:asciiTheme="minorHAnsi" w:eastAsia="Calibri" w:hAnsiTheme="minorHAnsi" w:cstheme="minorHAnsi"/>
          <w:sz w:val="20"/>
          <w:szCs w:val="20"/>
        </w:rPr>
        <w:t>anecdotally with other interacting drugs</w:t>
      </w:r>
      <w:r w:rsidRPr="005E4BCD">
        <w:rPr>
          <w:rFonts w:asciiTheme="minorHAnsi" w:eastAsia="Calibri" w:hAnsiTheme="minorHAnsi" w:cstheme="minorHAnsi"/>
          <w:sz w:val="20"/>
          <w:szCs w:val="20"/>
        </w:rPr>
        <w:t xml:space="preserve">. This study also showed a high inter-individual variability in levels of IVA in both healthy subjects and </w:t>
      </w:r>
      <w:r w:rsidR="00B133D2" w:rsidRPr="005E4BCD">
        <w:rPr>
          <w:rFonts w:asciiTheme="minorHAnsi" w:eastAsia="Calibri" w:hAnsiTheme="minorHAnsi" w:cstheme="minorHAnsi"/>
          <w:sz w:val="20"/>
          <w:szCs w:val="20"/>
        </w:rPr>
        <w:t>pwCF</w:t>
      </w:r>
      <w:r w:rsidRPr="005E4BCD">
        <w:rPr>
          <w:rFonts w:asciiTheme="minorHAnsi" w:eastAsia="Calibri" w:hAnsiTheme="minorHAnsi" w:cstheme="minorHAnsi"/>
          <w:sz w:val="20"/>
          <w:szCs w:val="20"/>
        </w:rPr>
        <w:t>, the latter of which has been replicated elsewhere</w:t>
      </w:r>
      <w:r w:rsidR="00B01F25">
        <w:rPr>
          <w:rFonts w:asciiTheme="minorHAnsi" w:eastAsia="Calibri" w:hAnsiTheme="minorHAnsi" w:cstheme="minorHAnsi"/>
          <w:sz w:val="20"/>
          <w:szCs w:val="20"/>
        </w:rPr>
        <w:fldChar w:fldCharType="begin"/>
      </w:r>
      <w:r w:rsidR="00207E5F">
        <w:rPr>
          <w:rFonts w:asciiTheme="minorHAnsi" w:eastAsia="Calibri" w:hAnsiTheme="minorHAnsi" w:cstheme="minorHAnsi"/>
          <w:sz w:val="20"/>
          <w:szCs w:val="20"/>
        </w:rPr>
        <w:instrText xml:space="preserve"> ADDIN EN.CITE &lt;EndNote&gt;&lt;Cite&gt;&lt;Author&gt;R Trittler&lt;/Author&gt;&lt;Year&gt;2014&lt;/Year&gt;&lt;RecNum&gt;429&lt;/RecNum&gt;&lt;DisplayText&gt;[85]&lt;/DisplayText&gt;&lt;record&gt;&lt;rec-number&gt;429&lt;/rec-number&gt;&lt;foreign-keys&gt;&lt;key app="EN" db-id="5vw2s9x06ws555e5dft5szeddwz5zv9rd502" timestamp="1634829526"&gt;429&lt;/key&gt;&lt;/foreign-keys&gt;&lt;ref-type name="Conference Paper"&gt;47&lt;/ref-type&gt;&lt;contributors&gt;&lt;authors&gt;&lt;author&gt;R Trittler, MJ Hug&lt;/author&gt;&lt;/authors&gt;&lt;/contributors&gt;&lt;titles&gt;&lt;title&gt;Monitoring of ivacaftor serum levels&lt;/title&gt;&lt;/titles&gt;&lt;volume&gt;21 (Suppl 1)&lt;/volume&gt;&lt;section&gt;A143&lt;/section&gt;&lt;dates&gt;&lt;year&gt;2014&lt;/year&gt;&lt;/dates&gt;&lt;publisher&gt;Eur J Hosp Pharm &lt;/publisher&gt;&lt;urls&gt;&lt;/urls&gt;&lt;electronic-resource-num&gt;http://dx.doi.org/10.1136/ejhpharm-2013-000436.352&lt;/electronic-resource-num&gt;&lt;/record&gt;&lt;/Cite&gt;&lt;/EndNote&gt;</w:instrText>
      </w:r>
      <w:r w:rsidR="00B01F25">
        <w:rPr>
          <w:rFonts w:asciiTheme="minorHAnsi" w:eastAsia="Calibri" w:hAnsiTheme="minorHAnsi" w:cstheme="minorHAnsi"/>
          <w:sz w:val="20"/>
          <w:szCs w:val="20"/>
        </w:rPr>
        <w:fldChar w:fldCharType="separate"/>
      </w:r>
      <w:r w:rsidR="00207E5F">
        <w:rPr>
          <w:rFonts w:asciiTheme="minorHAnsi" w:eastAsia="Calibri" w:hAnsiTheme="minorHAnsi" w:cstheme="minorHAnsi"/>
          <w:noProof/>
          <w:sz w:val="20"/>
          <w:szCs w:val="20"/>
        </w:rPr>
        <w:t>[85]</w:t>
      </w:r>
      <w:r w:rsidR="00B01F25">
        <w:rPr>
          <w:rFonts w:asciiTheme="minorHAnsi" w:eastAsia="Calibri" w:hAnsiTheme="minorHAnsi" w:cstheme="minorHAnsi"/>
          <w:sz w:val="20"/>
          <w:szCs w:val="20"/>
        </w:rPr>
        <w:fldChar w:fldCharType="end"/>
      </w:r>
      <w:r w:rsidRPr="005E4BCD">
        <w:rPr>
          <w:rFonts w:asciiTheme="minorHAnsi" w:eastAsia="Calibri" w:hAnsiTheme="minorHAnsi" w:cstheme="minorHAnsi"/>
          <w:sz w:val="20"/>
          <w:szCs w:val="20"/>
        </w:rPr>
        <w:t>. There are a number of factors in pwCF which might explain this including differences in absorption, volume of distribution and hepatic function</w:t>
      </w:r>
      <w:r w:rsidR="003438BA">
        <w:rPr>
          <w:rFonts w:asciiTheme="minorHAnsi" w:eastAsia="Calibri" w:hAnsiTheme="minorHAnsi" w:cstheme="minorHAnsi"/>
          <w:sz w:val="20"/>
          <w:szCs w:val="20"/>
        </w:rPr>
        <w:t xml:space="preserve"> </w:t>
      </w:r>
      <w:r w:rsidR="00B01F25">
        <w:rPr>
          <w:rFonts w:asciiTheme="minorHAnsi" w:eastAsia="Calibri" w:hAnsiTheme="minorHAnsi" w:cstheme="minorHAnsi"/>
          <w:sz w:val="20"/>
          <w:szCs w:val="20"/>
        </w:rPr>
        <w:fldChar w:fldCharType="begin"/>
      </w:r>
      <w:r w:rsidR="00207E5F">
        <w:rPr>
          <w:rFonts w:asciiTheme="minorHAnsi" w:eastAsia="Calibri" w:hAnsiTheme="minorHAnsi" w:cstheme="minorHAnsi"/>
          <w:sz w:val="20"/>
          <w:szCs w:val="20"/>
        </w:rPr>
        <w:instrText xml:space="preserve"> ADDIN EN.CITE &lt;EndNote&gt;&lt;Cite&gt;&lt;Author&gt;van der Meer&lt;/Author&gt;&lt;Year&gt;2021&lt;/Year&gt;&lt;RecNum&gt;430&lt;/RecNum&gt;&lt;DisplayText&gt;[86]&lt;/DisplayText&gt;&lt;record&gt;&lt;rec-number&gt;430&lt;/rec-number&gt;&lt;foreign-keys&gt;&lt;key app="EN" db-id="5vw2s9x06ws555e5dft5szeddwz5zv9rd502" timestamp="1634829638"&gt;430&lt;/key&gt;&lt;/foreign-keys&gt;&lt;ref-type name="Journal Article"&gt;17&lt;/ref-type&gt;&lt;contributors&gt;&lt;authors&gt;&lt;author&gt;van der Meer, R.&lt;/author&gt;&lt;author&gt;Wilms, E. B.&lt;/author&gt;&lt;author&gt;Heijerman, H. G. M.&lt;/author&gt;&lt;/authors&gt;&lt;/contributors&gt;&lt;auth-address&gt;Department of Pulmonology, Haga Teaching Hospital, Els Borst-Eilersplein 275, 2545 AA The Hague, The Netherlands.&amp;#xD;Central Hospital Pharmacy, Charlotte Jacobslaan 70, 2545 AB The Hague, The Netherlands.&amp;#xD;Department of Pulmonology, University Medical Center Utrecht, Heidelberglaan 100, 3584 CX Utrecht, The Netherlands.&lt;/auth-address&gt;&lt;titles&gt;&lt;title&gt;CFTR Modulators: Does One Dose Fit All?&lt;/title&gt;&lt;secondary-title&gt;J Pers Med&lt;/secondary-title&gt;&lt;/titles&gt;&lt;periodical&gt;&lt;full-title&gt;J Pers Med&lt;/full-title&gt;&lt;/periodical&gt;&lt;volume&gt;11&lt;/volume&gt;&lt;number&gt;6&lt;/number&gt;&lt;edition&gt;2021/06/03&lt;/edition&gt;&lt;keywords&gt;&lt;keyword&gt;CFTR modulators&lt;/keyword&gt;&lt;keyword&gt;cystic fibrosis&lt;/keyword&gt;&lt;keyword&gt;exposure response relationship&lt;/keyword&gt;&lt;keyword&gt;pharmacodynamics&lt;/keyword&gt;&lt;keyword&gt;pharmacokinetics&lt;/keyword&gt;&lt;/keywords&gt;&lt;dates&gt;&lt;year&gt;2021&lt;/year&gt;&lt;pub-dates&gt;&lt;date&gt;May 24&lt;/date&gt;&lt;/pub-dates&gt;&lt;/dates&gt;&lt;isbn&gt;2075-4426 (Print)&amp;#xD;2075-4426 (Linking)&lt;/isbn&gt;&lt;accession-num&gt;34073663&lt;/accession-num&gt;&lt;urls&gt;&lt;related-urls&gt;&lt;url&gt;https://www.ncbi.nlm.nih.gov/pubmed/34073663&lt;/url&gt;&lt;/related-urls&gt;&lt;/urls&gt;&lt;custom2&gt;PMC8224731&lt;/custom2&gt;&lt;electronic-resource-num&gt;10.3390/jpm11060458&lt;/electronic-resource-num&gt;&lt;/record&gt;&lt;/Cite&gt;&lt;/EndNote&gt;</w:instrText>
      </w:r>
      <w:r w:rsidR="00B01F25">
        <w:rPr>
          <w:rFonts w:asciiTheme="minorHAnsi" w:eastAsia="Calibri" w:hAnsiTheme="minorHAnsi" w:cstheme="minorHAnsi"/>
          <w:sz w:val="20"/>
          <w:szCs w:val="20"/>
        </w:rPr>
        <w:fldChar w:fldCharType="separate"/>
      </w:r>
      <w:r w:rsidR="00207E5F">
        <w:rPr>
          <w:rFonts w:asciiTheme="minorHAnsi" w:eastAsia="Calibri" w:hAnsiTheme="minorHAnsi" w:cstheme="minorHAnsi"/>
          <w:noProof/>
          <w:sz w:val="20"/>
          <w:szCs w:val="20"/>
        </w:rPr>
        <w:t>[86]</w:t>
      </w:r>
      <w:r w:rsidR="00B01F25">
        <w:rPr>
          <w:rFonts w:asciiTheme="minorHAnsi" w:eastAsia="Calibri" w:hAnsiTheme="minorHAnsi" w:cstheme="minorHAnsi"/>
          <w:sz w:val="20"/>
          <w:szCs w:val="20"/>
        </w:rPr>
        <w:fldChar w:fldCharType="end"/>
      </w:r>
      <w:r w:rsidRPr="005E4BCD">
        <w:rPr>
          <w:rFonts w:asciiTheme="minorHAnsi" w:eastAsia="Calibri" w:hAnsiTheme="minorHAnsi" w:cstheme="minorHAnsi"/>
          <w:sz w:val="20"/>
          <w:szCs w:val="20"/>
        </w:rPr>
        <w:t>. Additionally, genetic polymorphisms in the CYP450 gene can lead to variations in the metabolism of medicines that utilise this pathway. The CYP3A4*22 allele is reported to be associated with lower CYP3A4 expression and activity is analogous to concomitant administration of a CYP3A4 inhibitor</w:t>
      </w:r>
      <w:r w:rsidR="00B01F25">
        <w:rPr>
          <w:rFonts w:asciiTheme="minorHAnsi" w:eastAsia="Calibri" w:hAnsiTheme="minorHAnsi" w:cstheme="minorHAnsi"/>
          <w:sz w:val="20"/>
          <w:szCs w:val="20"/>
        </w:rPr>
        <w:fldChar w:fldCharType="begin"/>
      </w:r>
      <w:r w:rsidR="00207E5F">
        <w:rPr>
          <w:rFonts w:asciiTheme="minorHAnsi" w:eastAsia="Calibri" w:hAnsiTheme="minorHAnsi" w:cstheme="minorHAnsi"/>
          <w:sz w:val="20"/>
          <w:szCs w:val="20"/>
        </w:rPr>
        <w:instrText xml:space="preserve"> ADDIN EN.CITE &lt;EndNote&gt;&lt;Cite&gt;&lt;Author&gt;Zanger&lt;/Author&gt;&lt;Year&gt;2013&lt;/Year&gt;&lt;RecNum&gt;431&lt;/RecNum&gt;&lt;DisplayText&gt;[87]&lt;/DisplayText&gt;&lt;record&gt;&lt;rec-number&gt;431&lt;/rec-number&gt;&lt;foreign-keys&gt;&lt;key app="EN" db-id="5vw2s9x06ws555e5dft5szeddwz5zv9rd502" timestamp="1634829744"&gt;431&lt;/key&gt;&lt;/foreign-keys&gt;&lt;ref-type name="Journal Article"&gt;17&lt;/ref-type&gt;&lt;contributors&gt;&lt;authors&gt;&lt;author&gt;Zanger, U. M.&lt;/author&gt;&lt;author&gt;Schwab, M.&lt;/author&gt;&lt;/authors&gt;&lt;/contributors&gt;&lt;auth-address&gt;Dr. Margarete Fischer-Bosch Institute of Clinical Pharmacology, Auerbachstr. 112 D, 70376 Stuttgart, Germany. uli.zanger@ikp-stuttgart.de&lt;/auth-address&gt;&lt;titles&gt;&lt;title&gt;Cytochrome P450 enzymes in drug metabolism: regulation of gene expression, enzyme activities, and impact of genetic variation&lt;/title&gt;&lt;secondary-title&gt;Pharmacol Ther&lt;/secondary-title&gt;&lt;/titles&gt;&lt;periodical&gt;&lt;full-title&gt;Pharmacol Ther&lt;/full-title&gt;&lt;/periodical&gt;&lt;pages&gt;103-41&lt;/pages&gt;&lt;volume&gt;138&lt;/volume&gt;&lt;number&gt;1&lt;/number&gt;&lt;edition&gt;2013/01/22&lt;/edition&gt;&lt;keywords&gt;&lt;keyword&gt;Animals&lt;/keyword&gt;&lt;keyword&gt;Cytochrome P-450 Enzyme System/*genetics/*metabolism&lt;/keyword&gt;&lt;keyword&gt;*Gene Expression Regulation, Enzymologic&lt;/keyword&gt;&lt;keyword&gt;Genetic Variation&lt;/keyword&gt;&lt;keyword&gt;Humans&lt;/keyword&gt;&lt;keyword&gt;NADPH-Ferrihemoprotein Reductase/genetics/metabolism&lt;/keyword&gt;&lt;/keywords&gt;&lt;dates&gt;&lt;year&gt;2013&lt;/year&gt;&lt;pub-dates&gt;&lt;date&gt;Apr&lt;/date&gt;&lt;/pub-dates&gt;&lt;/dates&gt;&lt;isbn&gt;1879-016X (Electronic)&amp;#xD;0163-7258 (Linking)&lt;/isbn&gt;&lt;accession-num&gt;23333322&lt;/accession-num&gt;&lt;urls&gt;&lt;related-urls&gt;&lt;url&gt;https://www.ncbi.nlm.nih.gov/pubmed/23333322&lt;/url&gt;&lt;/related-urls&gt;&lt;/urls&gt;&lt;electronic-resource-num&gt;10.1016/j.pharmthera.2012.12.007&lt;/electronic-resource-num&gt;&lt;/record&gt;&lt;/Cite&gt;&lt;/EndNote&gt;</w:instrText>
      </w:r>
      <w:r w:rsidR="00B01F25">
        <w:rPr>
          <w:rFonts w:asciiTheme="minorHAnsi" w:eastAsia="Calibri" w:hAnsiTheme="minorHAnsi" w:cstheme="minorHAnsi"/>
          <w:sz w:val="20"/>
          <w:szCs w:val="20"/>
        </w:rPr>
        <w:fldChar w:fldCharType="separate"/>
      </w:r>
      <w:r w:rsidR="00207E5F">
        <w:rPr>
          <w:rFonts w:asciiTheme="minorHAnsi" w:eastAsia="Calibri" w:hAnsiTheme="minorHAnsi" w:cstheme="minorHAnsi"/>
          <w:noProof/>
          <w:sz w:val="20"/>
          <w:szCs w:val="20"/>
        </w:rPr>
        <w:t>[87]</w:t>
      </w:r>
      <w:r w:rsidR="00B01F25">
        <w:rPr>
          <w:rFonts w:asciiTheme="minorHAnsi" w:eastAsia="Calibri" w:hAnsiTheme="minorHAnsi" w:cstheme="minorHAnsi"/>
          <w:sz w:val="20"/>
          <w:szCs w:val="20"/>
        </w:rPr>
        <w:fldChar w:fldCharType="end"/>
      </w:r>
      <w:r w:rsidRPr="005E4BCD">
        <w:rPr>
          <w:rFonts w:asciiTheme="minorHAnsi" w:eastAsia="Calibri" w:hAnsiTheme="minorHAnsi" w:cstheme="minorHAnsi"/>
          <w:sz w:val="20"/>
          <w:szCs w:val="20"/>
        </w:rPr>
        <w:t>. Though the effect of the CYP3A4*22 heterozygous genotype is expected to be similar to that of a weak CYP3A4 inhibitor with no dose adjustments necessary, there is no data on the effect of the homozygous genotype, which would be expected to cause stronger inhibition</w:t>
      </w:r>
      <w:r w:rsidR="003438BA">
        <w:rPr>
          <w:rFonts w:asciiTheme="minorHAnsi" w:eastAsia="Calibri" w:hAnsiTheme="minorHAnsi" w:cstheme="minorHAnsi"/>
          <w:sz w:val="20"/>
          <w:szCs w:val="20"/>
        </w:rPr>
        <w:t xml:space="preserve"> </w:t>
      </w:r>
      <w:r w:rsidR="00B01F25">
        <w:rPr>
          <w:rFonts w:asciiTheme="minorHAnsi" w:eastAsia="Calibri" w:hAnsiTheme="minorHAnsi" w:cstheme="minorHAnsi"/>
          <w:sz w:val="20"/>
          <w:szCs w:val="20"/>
        </w:rPr>
        <w:fldChar w:fldCharType="begin"/>
      </w:r>
      <w:r w:rsidR="00207E5F">
        <w:rPr>
          <w:rFonts w:asciiTheme="minorHAnsi" w:eastAsia="Calibri" w:hAnsiTheme="minorHAnsi" w:cstheme="minorHAnsi"/>
          <w:sz w:val="20"/>
          <w:szCs w:val="20"/>
        </w:rPr>
        <w:instrText xml:space="preserve"> ADDIN EN.CITE &lt;EndNote&gt;&lt;Cite&gt;&lt;RecNum&gt;426&lt;/RecNum&gt;&lt;DisplayText&gt;[82]&lt;/DisplayText&gt;&lt;record&gt;&lt;rec-number&gt;426&lt;/rec-number&gt;&lt;foreign-keys&gt;&lt;key app="EN" db-id="5vw2s9x06ws555e5dft5szeddwz5zv9rd502" timestamp="1634828181"&gt;426&lt;/key&gt;&lt;/foreign-keys&gt;&lt;ref-type name="Web Page"&gt;12&lt;/ref-type&gt;&lt;contributors&gt;&lt;/contributors&gt;&lt;titles&gt;&lt;title&gt;Summary of Product Characteristics – Kaftrio 75 mg 50 mg 100 mg film-coated tablets. Vertex Pharmaceuticals (Europe) Ltd. &lt;/title&gt;&lt;/titles&gt;&lt;dates&gt;&lt;pub-dates&gt;&lt;date&gt;27th May 2021&lt;/date&gt;&lt;/pub-dates&gt;&lt;/dates&gt;&lt;urls&gt;&lt;related-urls&gt;&lt;url&gt;https://www.medicines.org.uk/emc/product/11724&lt;/url&gt;&lt;/related-urls&gt;&lt;/urls&gt;&lt;/record&gt;&lt;/Cite&gt;&lt;/EndNote&gt;</w:instrText>
      </w:r>
      <w:r w:rsidR="00B01F25">
        <w:rPr>
          <w:rFonts w:asciiTheme="minorHAnsi" w:eastAsia="Calibri" w:hAnsiTheme="minorHAnsi" w:cstheme="minorHAnsi"/>
          <w:sz w:val="20"/>
          <w:szCs w:val="20"/>
        </w:rPr>
        <w:fldChar w:fldCharType="separate"/>
      </w:r>
      <w:r w:rsidR="00207E5F">
        <w:rPr>
          <w:rFonts w:asciiTheme="minorHAnsi" w:eastAsia="Calibri" w:hAnsiTheme="minorHAnsi" w:cstheme="minorHAnsi"/>
          <w:noProof/>
          <w:sz w:val="20"/>
          <w:szCs w:val="20"/>
        </w:rPr>
        <w:t>[82]</w:t>
      </w:r>
      <w:r w:rsidR="00B01F25">
        <w:rPr>
          <w:rFonts w:asciiTheme="minorHAnsi" w:eastAsia="Calibri" w:hAnsiTheme="minorHAnsi" w:cstheme="minorHAnsi"/>
          <w:sz w:val="20"/>
          <w:szCs w:val="20"/>
        </w:rPr>
        <w:fldChar w:fldCharType="end"/>
      </w:r>
      <w:r w:rsidRPr="005E4BCD">
        <w:rPr>
          <w:rFonts w:asciiTheme="minorHAnsi" w:eastAsia="Calibri" w:hAnsiTheme="minorHAnsi" w:cstheme="minorHAnsi"/>
          <w:sz w:val="20"/>
          <w:szCs w:val="20"/>
        </w:rPr>
        <w:t xml:space="preserve">. </w:t>
      </w:r>
    </w:p>
    <w:p w14:paraId="6077C69B" w14:textId="414ADD8B" w:rsidR="009E20A3" w:rsidRPr="005E4BCD" w:rsidRDefault="009E20A3" w:rsidP="005E4BCD">
      <w:pPr>
        <w:spacing w:after="160" w:line="480" w:lineRule="auto"/>
        <w:rPr>
          <w:rFonts w:asciiTheme="minorHAnsi" w:eastAsia="Calibri" w:hAnsiTheme="minorHAnsi" w:cstheme="minorHAnsi"/>
          <w:sz w:val="20"/>
          <w:szCs w:val="20"/>
        </w:rPr>
      </w:pPr>
      <w:r w:rsidRPr="00B13536">
        <w:rPr>
          <w:rFonts w:asciiTheme="minorHAnsi" w:eastAsia="Calibri" w:hAnsiTheme="minorHAnsi" w:cstheme="minorHAnsi"/>
          <w:sz w:val="20"/>
          <w:szCs w:val="20"/>
        </w:rPr>
        <w:t>These factors bring into question the wisdom of making ‘standard’ dose adjustments for DDIs which may lead to supra</w:t>
      </w:r>
      <w:r w:rsidR="00B864DE" w:rsidRPr="00B13536">
        <w:rPr>
          <w:rFonts w:asciiTheme="minorHAnsi" w:eastAsia="Calibri" w:hAnsiTheme="minorHAnsi" w:cstheme="minorHAnsi"/>
          <w:sz w:val="20"/>
          <w:szCs w:val="20"/>
        </w:rPr>
        <w:t>-</w:t>
      </w:r>
      <w:r w:rsidRPr="00613793">
        <w:rPr>
          <w:rFonts w:asciiTheme="minorHAnsi" w:eastAsia="Calibri" w:hAnsiTheme="minorHAnsi" w:cstheme="minorHAnsi"/>
          <w:sz w:val="20"/>
          <w:szCs w:val="20"/>
        </w:rPr>
        <w:t xml:space="preserve"> o</w:t>
      </w:r>
      <w:r w:rsidRPr="003C69A0">
        <w:rPr>
          <w:rFonts w:asciiTheme="minorHAnsi" w:eastAsia="Calibri" w:hAnsiTheme="minorHAnsi" w:cstheme="minorHAnsi"/>
          <w:sz w:val="20"/>
          <w:szCs w:val="20"/>
        </w:rPr>
        <w:t>r sub</w:t>
      </w:r>
      <w:r w:rsidR="00B864DE" w:rsidRPr="00B3421A">
        <w:rPr>
          <w:rFonts w:asciiTheme="minorHAnsi" w:eastAsia="Calibri" w:hAnsiTheme="minorHAnsi" w:cstheme="minorHAnsi"/>
          <w:sz w:val="20"/>
          <w:szCs w:val="20"/>
        </w:rPr>
        <w:t>-</w:t>
      </w:r>
      <w:r w:rsidRPr="00056CF0">
        <w:rPr>
          <w:rFonts w:asciiTheme="minorHAnsi" w:eastAsia="Calibri" w:hAnsiTheme="minorHAnsi" w:cstheme="minorHAnsi"/>
          <w:sz w:val="20"/>
          <w:szCs w:val="20"/>
        </w:rPr>
        <w:t>therapeutic</w:t>
      </w:r>
      <w:r w:rsidRPr="005E4BCD">
        <w:rPr>
          <w:rFonts w:asciiTheme="minorHAnsi" w:eastAsia="Calibri" w:hAnsiTheme="minorHAnsi" w:cstheme="minorHAnsi"/>
          <w:sz w:val="20"/>
          <w:szCs w:val="20"/>
        </w:rPr>
        <w:t xml:space="preserve"> levels of IVA, TEZ, LUM and ELX. In addition to the obvious repercussions of underdosing, there is evidence to suggest that high concentrations of IVA have a negative effect on </w:t>
      </w:r>
      <w:r w:rsidRPr="0031737C">
        <w:rPr>
          <w:rFonts w:asciiTheme="minorHAnsi" w:eastAsia="Calibri" w:hAnsiTheme="minorHAnsi" w:cstheme="minorHAnsi"/>
          <w:i/>
          <w:iCs/>
          <w:sz w:val="20"/>
          <w:szCs w:val="20"/>
        </w:rPr>
        <w:t>F508del</w:t>
      </w:r>
      <w:r w:rsidRPr="005E4BCD">
        <w:rPr>
          <w:rFonts w:asciiTheme="minorHAnsi" w:eastAsia="Calibri" w:hAnsiTheme="minorHAnsi" w:cstheme="minorHAnsi"/>
          <w:sz w:val="20"/>
          <w:szCs w:val="20"/>
        </w:rPr>
        <w:t>-CFTR protein stability</w:t>
      </w:r>
      <w:r w:rsidR="003438BA">
        <w:rPr>
          <w:rFonts w:asciiTheme="minorHAnsi" w:eastAsia="Calibri" w:hAnsiTheme="minorHAnsi" w:cstheme="minorHAnsi"/>
          <w:sz w:val="20"/>
          <w:szCs w:val="20"/>
        </w:rPr>
        <w:t xml:space="preserve"> </w:t>
      </w:r>
      <w:r w:rsidR="00B01F25">
        <w:rPr>
          <w:rFonts w:asciiTheme="minorHAnsi" w:eastAsia="Calibri" w:hAnsiTheme="minorHAnsi" w:cstheme="minorHAnsi"/>
          <w:sz w:val="20"/>
          <w:szCs w:val="20"/>
        </w:rPr>
        <w:fldChar w:fldCharType="begin">
          <w:fldData xml:space="preserve">PEVuZE5vdGU+PENpdGU+PEF1dGhvcj5DaGluPC9BdXRob3I+PFllYXI+MjAxODwvWWVhcj48UmVj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</w:fldData>
        </w:fldChar>
      </w:r>
      <w:r w:rsidR="00207E5F">
        <w:rPr>
          <w:rFonts w:asciiTheme="minorHAnsi" w:eastAsia="Calibri" w:hAnsiTheme="minorHAnsi" w:cstheme="minorHAnsi"/>
          <w:sz w:val="20"/>
          <w:szCs w:val="20"/>
        </w:rPr>
        <w:instrText xml:space="preserve"> ADDIN EN.CITE </w:instrText>
      </w:r>
      <w:r w:rsidR="00207E5F">
        <w:rPr>
          <w:rFonts w:asciiTheme="minorHAnsi" w:eastAsia="Calibri" w:hAnsiTheme="minorHAnsi" w:cstheme="minorHAnsi"/>
          <w:sz w:val="20"/>
          <w:szCs w:val="20"/>
        </w:rPr>
        <w:fldChar w:fldCharType="begin">
          <w:fldData xml:space="preserve">PEVuZE5vdGU+PENpdGU+PEF1dGhvcj5DaGluPC9BdXRob3I+PFllYXI+MjAxODwvWWVhcj48UmVj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</w:fldData>
        </w:fldChar>
      </w:r>
      <w:r w:rsidR="00207E5F">
        <w:rPr>
          <w:rFonts w:asciiTheme="minorHAnsi" w:eastAsia="Calibri" w:hAnsiTheme="minorHAnsi" w:cstheme="minorHAnsi"/>
          <w:sz w:val="20"/>
          <w:szCs w:val="20"/>
        </w:rPr>
        <w:instrText xml:space="preserve"> ADDIN EN.CITE.DATA </w:instrText>
      </w:r>
      <w:r w:rsidR="00207E5F">
        <w:rPr>
          <w:rFonts w:asciiTheme="minorHAnsi" w:eastAsia="Calibri" w:hAnsiTheme="minorHAnsi" w:cstheme="minorHAnsi"/>
          <w:sz w:val="20"/>
          <w:szCs w:val="20"/>
        </w:rPr>
      </w:r>
      <w:r w:rsidR="00207E5F">
        <w:rPr>
          <w:rFonts w:asciiTheme="minorHAnsi" w:eastAsia="Calibri" w:hAnsiTheme="minorHAnsi" w:cstheme="minorHAnsi"/>
          <w:sz w:val="20"/>
          <w:szCs w:val="20"/>
        </w:rPr>
        <w:fldChar w:fldCharType="end"/>
      </w:r>
      <w:r w:rsidR="00B01F25">
        <w:rPr>
          <w:rFonts w:asciiTheme="minorHAnsi" w:eastAsia="Calibri" w:hAnsiTheme="minorHAnsi" w:cstheme="minorHAnsi"/>
          <w:sz w:val="20"/>
          <w:szCs w:val="20"/>
        </w:rPr>
      </w:r>
      <w:r w:rsidR="00B01F25">
        <w:rPr>
          <w:rFonts w:asciiTheme="minorHAnsi" w:eastAsia="Calibri" w:hAnsiTheme="minorHAnsi" w:cstheme="minorHAnsi"/>
          <w:sz w:val="20"/>
          <w:szCs w:val="20"/>
        </w:rPr>
        <w:fldChar w:fldCharType="separate"/>
      </w:r>
      <w:r w:rsidR="00207E5F">
        <w:rPr>
          <w:rFonts w:asciiTheme="minorHAnsi" w:eastAsia="Calibri" w:hAnsiTheme="minorHAnsi" w:cstheme="minorHAnsi"/>
          <w:noProof/>
          <w:sz w:val="20"/>
          <w:szCs w:val="20"/>
        </w:rPr>
        <w:t>[88]</w:t>
      </w:r>
      <w:r w:rsidR="00B01F25">
        <w:rPr>
          <w:rFonts w:asciiTheme="minorHAnsi" w:eastAsia="Calibri" w:hAnsiTheme="minorHAnsi" w:cstheme="minorHAnsi"/>
          <w:sz w:val="20"/>
          <w:szCs w:val="20"/>
        </w:rPr>
        <w:fldChar w:fldCharType="end"/>
      </w:r>
      <w:r w:rsidRPr="005E4BCD">
        <w:rPr>
          <w:rFonts w:asciiTheme="minorHAnsi" w:eastAsia="Calibri" w:hAnsiTheme="minorHAnsi" w:cstheme="minorHAnsi"/>
          <w:sz w:val="20"/>
          <w:szCs w:val="20"/>
        </w:rPr>
        <w:t xml:space="preserve">.  There is a need for in vivo studies of DDIs in pwCF to confirm data extrapolated from in vitro studies and healthy volunteers, alongside strategies to personalise </w:t>
      </w:r>
      <w:r w:rsidR="0031737C" w:rsidRPr="005E4BCD">
        <w:rPr>
          <w:rFonts w:asciiTheme="minorHAnsi" w:eastAsia="Calibri" w:hAnsiTheme="minorHAnsi" w:cstheme="minorHAnsi"/>
          <w:sz w:val="20"/>
          <w:szCs w:val="20"/>
        </w:rPr>
        <w:t>dosing accounting</w:t>
      </w:r>
      <w:r w:rsidRPr="005E4BCD">
        <w:rPr>
          <w:rFonts w:asciiTheme="minorHAnsi" w:eastAsia="Calibri" w:hAnsiTheme="minorHAnsi" w:cstheme="minorHAnsi"/>
          <w:sz w:val="20"/>
          <w:szCs w:val="20"/>
        </w:rPr>
        <w:t xml:space="preserve"> for inter</w:t>
      </w:r>
      <w:r w:rsidR="00B13536">
        <w:rPr>
          <w:rFonts w:asciiTheme="minorHAnsi" w:eastAsia="Calibri" w:hAnsiTheme="minorHAnsi" w:cstheme="minorHAnsi"/>
          <w:sz w:val="20"/>
          <w:szCs w:val="20"/>
        </w:rPr>
        <w:t>-</w:t>
      </w:r>
      <w:r w:rsidRPr="005E4BCD">
        <w:rPr>
          <w:rFonts w:asciiTheme="minorHAnsi" w:eastAsia="Calibri" w:hAnsiTheme="minorHAnsi" w:cstheme="minorHAnsi"/>
          <w:sz w:val="20"/>
          <w:szCs w:val="20"/>
        </w:rPr>
        <w:t xml:space="preserve"> and intra</w:t>
      </w:r>
      <w:r w:rsidR="00B13536">
        <w:rPr>
          <w:rFonts w:asciiTheme="minorHAnsi" w:eastAsia="Calibri" w:hAnsiTheme="minorHAnsi" w:cstheme="minorHAnsi"/>
          <w:sz w:val="20"/>
          <w:szCs w:val="20"/>
        </w:rPr>
        <w:t>-</w:t>
      </w:r>
      <w:r w:rsidRPr="005E4BCD">
        <w:rPr>
          <w:rFonts w:asciiTheme="minorHAnsi" w:eastAsia="Calibri" w:hAnsiTheme="minorHAnsi" w:cstheme="minorHAnsi"/>
          <w:sz w:val="20"/>
          <w:szCs w:val="20"/>
        </w:rPr>
        <w:t>individual variability</w:t>
      </w:r>
      <w:r w:rsidR="00B13536">
        <w:rPr>
          <w:rFonts w:asciiTheme="minorHAnsi" w:eastAsia="Calibri" w:hAnsiTheme="minorHAnsi" w:cstheme="minorHAnsi"/>
          <w:sz w:val="20"/>
          <w:szCs w:val="20"/>
        </w:rPr>
        <w:t xml:space="preserve"> in</w:t>
      </w:r>
      <w:r w:rsidR="00B13536" w:rsidRPr="00B13536">
        <w:rPr>
          <w:rFonts w:asciiTheme="minorHAnsi" w:eastAsia="Calibri" w:hAnsiTheme="minorHAnsi" w:cstheme="minorHAnsi"/>
          <w:sz w:val="20"/>
          <w:szCs w:val="20"/>
        </w:rPr>
        <w:t xml:space="preserve"> </w:t>
      </w:r>
      <w:r w:rsidR="00B13536" w:rsidRPr="005E4BCD">
        <w:rPr>
          <w:rFonts w:asciiTheme="minorHAnsi" w:eastAsia="Calibri" w:hAnsiTheme="minorHAnsi" w:cstheme="minorHAnsi"/>
          <w:sz w:val="20"/>
          <w:szCs w:val="20"/>
        </w:rPr>
        <w:t>DDI’s</w:t>
      </w:r>
      <w:r w:rsidRPr="005E4BCD">
        <w:rPr>
          <w:rFonts w:asciiTheme="minorHAnsi" w:eastAsia="Calibri" w:hAnsiTheme="minorHAnsi" w:cstheme="minorHAnsi"/>
          <w:sz w:val="20"/>
          <w:szCs w:val="20"/>
        </w:rPr>
        <w:t xml:space="preserve">. Therapeutic drug monitoring to measure IVA, TEZ, ELX and LUM levels </w:t>
      </w:r>
      <w:r w:rsidR="00B13536">
        <w:rPr>
          <w:rFonts w:asciiTheme="minorHAnsi" w:eastAsia="Calibri" w:hAnsiTheme="minorHAnsi" w:cstheme="minorHAnsi"/>
          <w:sz w:val="20"/>
          <w:szCs w:val="20"/>
        </w:rPr>
        <w:t>could</w:t>
      </w:r>
      <w:r w:rsidR="00B13536" w:rsidRPr="005E4BCD">
        <w:rPr>
          <w:rFonts w:asciiTheme="minorHAnsi" w:eastAsia="Calibri" w:hAnsiTheme="minorHAnsi" w:cstheme="minorHAnsi"/>
          <w:sz w:val="20"/>
          <w:szCs w:val="20"/>
        </w:rPr>
        <w:t xml:space="preserve"> </w:t>
      </w:r>
      <w:r w:rsidRPr="005E4BCD">
        <w:rPr>
          <w:rFonts w:asciiTheme="minorHAnsi" w:eastAsia="Calibri" w:hAnsiTheme="minorHAnsi" w:cstheme="minorHAnsi"/>
          <w:sz w:val="20"/>
          <w:szCs w:val="20"/>
        </w:rPr>
        <w:t xml:space="preserve">be a valuable tool but is limited by lack of a commercial assay. Alternatively, cautious use of an indirect measure such as sweat </w:t>
      </w:r>
      <w:r w:rsidR="00040F26">
        <w:rPr>
          <w:rFonts w:asciiTheme="minorHAnsi" w:eastAsia="Calibri" w:hAnsiTheme="minorHAnsi" w:cstheme="minorHAnsi"/>
          <w:sz w:val="20"/>
          <w:szCs w:val="20"/>
        </w:rPr>
        <w:t>Cl</w:t>
      </w:r>
      <w:r w:rsidR="00040F26">
        <w:rPr>
          <w:rFonts w:asciiTheme="minorHAnsi" w:eastAsia="Calibri" w:hAnsiTheme="minorHAnsi" w:cstheme="minorHAnsi"/>
          <w:sz w:val="20"/>
          <w:szCs w:val="20"/>
          <w:vertAlign w:val="superscript"/>
        </w:rPr>
        <w:t>-</w:t>
      </w:r>
      <w:r w:rsidR="00040F26" w:rsidRPr="005E4BCD">
        <w:rPr>
          <w:rFonts w:asciiTheme="minorHAnsi" w:eastAsia="Calibri" w:hAnsiTheme="minorHAnsi" w:cstheme="minorHAnsi"/>
          <w:sz w:val="20"/>
          <w:szCs w:val="20"/>
        </w:rPr>
        <w:t xml:space="preserve"> </w:t>
      </w:r>
      <w:r w:rsidRPr="005E4BCD">
        <w:rPr>
          <w:rFonts w:asciiTheme="minorHAnsi" w:eastAsia="Calibri" w:hAnsiTheme="minorHAnsi" w:cstheme="minorHAnsi"/>
          <w:sz w:val="20"/>
          <w:szCs w:val="20"/>
        </w:rPr>
        <w:t>with an awareness of intra-subject variability, especially for tests carried out on separate occasions</w:t>
      </w:r>
      <w:r w:rsidR="00F324FA" w:rsidRPr="005E4BCD">
        <w:rPr>
          <w:rFonts w:asciiTheme="minorHAnsi" w:eastAsia="Calibri" w:hAnsiTheme="minorHAnsi" w:cstheme="minorHAnsi"/>
          <w:sz w:val="20"/>
          <w:szCs w:val="20"/>
        </w:rPr>
        <w:t xml:space="preserve"> may be useful</w:t>
      </w:r>
      <w:r w:rsidR="003438BA">
        <w:rPr>
          <w:rFonts w:asciiTheme="minorHAnsi" w:eastAsia="Calibri" w:hAnsiTheme="minorHAnsi" w:cstheme="minorHAnsi"/>
          <w:sz w:val="20"/>
          <w:szCs w:val="20"/>
        </w:rPr>
        <w:t xml:space="preserve"> </w:t>
      </w:r>
      <w:r w:rsidR="00B01F25">
        <w:rPr>
          <w:rFonts w:asciiTheme="minorHAnsi" w:eastAsia="Calibri" w:hAnsiTheme="minorHAnsi" w:cstheme="minorHAnsi"/>
          <w:sz w:val="20"/>
          <w:szCs w:val="20"/>
        </w:rPr>
        <w:fldChar w:fldCharType="begin">
          <w:fldData xml:space="preserve">PEVuZE5vdGU+PENpdGU+PEF1dGhvcj5WZXJtZXVsZW48L0F1dGhvcj48WWVhcj4yMDE3PC9ZZWFy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</w:fldData>
        </w:fldChar>
      </w:r>
      <w:r w:rsidR="00207E5F">
        <w:rPr>
          <w:rFonts w:asciiTheme="minorHAnsi" w:eastAsia="Calibri" w:hAnsiTheme="minorHAnsi" w:cstheme="minorHAnsi"/>
          <w:sz w:val="20"/>
          <w:szCs w:val="20"/>
        </w:rPr>
        <w:instrText xml:space="preserve"> ADDIN EN.CITE </w:instrText>
      </w:r>
      <w:r w:rsidR="00207E5F">
        <w:rPr>
          <w:rFonts w:asciiTheme="minorHAnsi" w:eastAsia="Calibri" w:hAnsiTheme="minorHAnsi" w:cstheme="minorHAnsi"/>
          <w:sz w:val="20"/>
          <w:szCs w:val="20"/>
        </w:rPr>
        <w:fldChar w:fldCharType="begin">
          <w:fldData xml:space="preserve">PEVuZE5vdGU+PENpdGU+PEF1dGhvcj5WZXJtZXVsZW48L0F1dGhvcj48WWVhcj4yMDE3PC9ZZWFy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</w:fldData>
        </w:fldChar>
      </w:r>
      <w:r w:rsidR="00207E5F">
        <w:rPr>
          <w:rFonts w:asciiTheme="minorHAnsi" w:eastAsia="Calibri" w:hAnsiTheme="minorHAnsi" w:cstheme="minorHAnsi"/>
          <w:sz w:val="20"/>
          <w:szCs w:val="20"/>
        </w:rPr>
        <w:instrText xml:space="preserve"> ADDIN EN.CITE.DATA </w:instrText>
      </w:r>
      <w:r w:rsidR="00207E5F">
        <w:rPr>
          <w:rFonts w:asciiTheme="minorHAnsi" w:eastAsia="Calibri" w:hAnsiTheme="minorHAnsi" w:cstheme="minorHAnsi"/>
          <w:sz w:val="20"/>
          <w:szCs w:val="20"/>
        </w:rPr>
      </w:r>
      <w:r w:rsidR="00207E5F">
        <w:rPr>
          <w:rFonts w:asciiTheme="minorHAnsi" w:eastAsia="Calibri" w:hAnsiTheme="minorHAnsi" w:cstheme="minorHAnsi"/>
          <w:sz w:val="20"/>
          <w:szCs w:val="20"/>
        </w:rPr>
        <w:fldChar w:fldCharType="end"/>
      </w:r>
      <w:r w:rsidR="00B01F25">
        <w:rPr>
          <w:rFonts w:asciiTheme="minorHAnsi" w:eastAsia="Calibri" w:hAnsiTheme="minorHAnsi" w:cstheme="minorHAnsi"/>
          <w:sz w:val="20"/>
          <w:szCs w:val="20"/>
        </w:rPr>
      </w:r>
      <w:r w:rsidR="00B01F25">
        <w:rPr>
          <w:rFonts w:asciiTheme="minorHAnsi" w:eastAsia="Calibri" w:hAnsiTheme="minorHAnsi" w:cstheme="minorHAnsi"/>
          <w:sz w:val="20"/>
          <w:szCs w:val="20"/>
        </w:rPr>
        <w:fldChar w:fldCharType="separate"/>
      </w:r>
      <w:r w:rsidR="00207E5F">
        <w:rPr>
          <w:rFonts w:asciiTheme="minorHAnsi" w:eastAsia="Calibri" w:hAnsiTheme="minorHAnsi" w:cstheme="minorHAnsi"/>
          <w:noProof/>
          <w:sz w:val="20"/>
          <w:szCs w:val="20"/>
        </w:rPr>
        <w:t>[89]</w:t>
      </w:r>
      <w:r w:rsidR="00B01F25">
        <w:rPr>
          <w:rFonts w:asciiTheme="minorHAnsi" w:eastAsia="Calibri" w:hAnsiTheme="minorHAnsi" w:cstheme="minorHAnsi"/>
          <w:sz w:val="20"/>
          <w:szCs w:val="20"/>
        </w:rPr>
        <w:fldChar w:fldCharType="end"/>
      </w:r>
      <w:r w:rsidRPr="005E4BCD">
        <w:rPr>
          <w:rFonts w:asciiTheme="minorHAnsi" w:eastAsia="Calibri" w:hAnsiTheme="minorHAnsi" w:cstheme="minorHAnsi"/>
          <w:sz w:val="20"/>
          <w:szCs w:val="20"/>
        </w:rPr>
        <w:t>.</w:t>
      </w:r>
    </w:p>
    <w:p w14:paraId="6CDD49A5" w14:textId="28C849F7" w:rsidR="00714F41" w:rsidRPr="005E4BCD" w:rsidRDefault="00714F41" w:rsidP="005E4BCD">
      <w:pPr>
        <w:spacing w:line="480" w:lineRule="auto"/>
        <w:rPr>
          <w:rFonts w:ascii="Calibri" w:hAnsi="Calibri" w:cs="Calibri"/>
          <w:color w:val="FF0000"/>
          <w:sz w:val="20"/>
          <w:szCs w:val="20"/>
        </w:rPr>
      </w:pPr>
    </w:p>
    <w:p w14:paraId="5F2ED565" w14:textId="12E318AB" w:rsidR="00714F41" w:rsidRPr="005E4BCD" w:rsidRDefault="00714F41" w:rsidP="005E4BCD">
      <w:pPr>
        <w:spacing w:line="480" w:lineRule="auto"/>
        <w:rPr>
          <w:rFonts w:ascii="Calibri" w:hAnsi="Calibri" w:cs="Calibri"/>
          <w:b/>
          <w:bCs/>
          <w:color w:val="000000" w:themeColor="text1"/>
          <w:sz w:val="20"/>
          <w:szCs w:val="20"/>
        </w:rPr>
      </w:pPr>
      <w:r w:rsidRPr="005E4BCD">
        <w:rPr>
          <w:rFonts w:ascii="Calibri" w:hAnsi="Calibri" w:cs="Calibri"/>
          <w:b/>
          <w:bCs/>
          <w:color w:val="000000" w:themeColor="text1"/>
          <w:sz w:val="20"/>
          <w:szCs w:val="20"/>
        </w:rPr>
        <w:t xml:space="preserve">6. </w:t>
      </w:r>
      <w:r w:rsidR="00F324FA" w:rsidRPr="005E4BCD">
        <w:rPr>
          <w:rFonts w:ascii="Calibri" w:hAnsi="Calibri" w:cs="Calibri"/>
          <w:b/>
          <w:bCs/>
          <w:color w:val="000000" w:themeColor="text1"/>
          <w:sz w:val="20"/>
          <w:szCs w:val="20"/>
        </w:rPr>
        <w:t>O</w:t>
      </w:r>
      <w:r w:rsidR="00ED6E91" w:rsidRPr="005E4BCD">
        <w:rPr>
          <w:rFonts w:ascii="Calibri" w:hAnsi="Calibri" w:cs="Calibri"/>
          <w:b/>
          <w:bCs/>
          <w:color w:val="000000" w:themeColor="text1"/>
          <w:sz w:val="20"/>
          <w:szCs w:val="20"/>
        </w:rPr>
        <w:t>ther CFTR modulators in clinical trials</w:t>
      </w:r>
      <w:r w:rsidR="00F324FA" w:rsidRPr="005E4BCD">
        <w:rPr>
          <w:rFonts w:ascii="Calibri" w:hAnsi="Calibri" w:cs="Calibri"/>
          <w:b/>
          <w:bCs/>
          <w:color w:val="000000" w:themeColor="text1"/>
          <w:sz w:val="20"/>
          <w:szCs w:val="20"/>
        </w:rPr>
        <w:t xml:space="preserve"> pipelines</w:t>
      </w:r>
    </w:p>
    <w:p w14:paraId="5A93E2DC" w14:textId="3D263C85" w:rsidR="001800AC" w:rsidRPr="005E4BCD" w:rsidRDefault="001800AC" w:rsidP="005E4BCD">
      <w:pPr>
        <w:spacing w:line="480" w:lineRule="auto"/>
        <w:rPr>
          <w:rFonts w:ascii="Calibri" w:hAnsi="Calibri" w:cs="Calibri"/>
          <w:b/>
          <w:bCs/>
          <w:color w:val="000000" w:themeColor="text1"/>
          <w:sz w:val="20"/>
          <w:szCs w:val="20"/>
        </w:rPr>
      </w:pPr>
      <w:r w:rsidRPr="005E4BCD">
        <w:rPr>
          <w:rFonts w:ascii="Calibri" w:hAnsi="Calibri" w:cs="Calibri"/>
          <w:color w:val="000000" w:themeColor="text1"/>
          <w:sz w:val="20"/>
          <w:szCs w:val="20"/>
        </w:rPr>
        <w:t xml:space="preserve">The compounds produced by Vertex </w:t>
      </w:r>
      <w:r w:rsidR="00B13536">
        <w:rPr>
          <w:rFonts w:ascii="Calibri" w:hAnsi="Calibri" w:cs="Calibri"/>
          <w:color w:val="000000" w:themeColor="text1"/>
          <w:sz w:val="20"/>
          <w:szCs w:val="20"/>
        </w:rPr>
        <w:t>are currently</w:t>
      </w:r>
      <w:r w:rsidR="00B13536" w:rsidRPr="005E4BCD">
        <w:rPr>
          <w:rFonts w:ascii="Calibri" w:hAnsi="Calibri" w:cs="Calibri"/>
          <w:color w:val="000000" w:themeColor="text1"/>
          <w:sz w:val="20"/>
          <w:szCs w:val="20"/>
        </w:rPr>
        <w:t xml:space="preserve"> </w:t>
      </w:r>
      <w:r w:rsidRPr="005E4BCD">
        <w:rPr>
          <w:rFonts w:ascii="Calibri" w:hAnsi="Calibri" w:cs="Calibri"/>
          <w:color w:val="000000" w:themeColor="text1"/>
          <w:sz w:val="20"/>
          <w:szCs w:val="20"/>
        </w:rPr>
        <w:t xml:space="preserve">the only </w:t>
      </w:r>
      <w:r w:rsidR="00B13536">
        <w:rPr>
          <w:rFonts w:ascii="Calibri" w:hAnsi="Calibri" w:cs="Calibri"/>
          <w:color w:val="000000" w:themeColor="text1"/>
          <w:sz w:val="20"/>
          <w:szCs w:val="20"/>
        </w:rPr>
        <w:t>regulatory</w:t>
      </w:r>
      <w:r w:rsidR="00B13536" w:rsidRPr="005E4BCD">
        <w:rPr>
          <w:rFonts w:ascii="Calibri" w:hAnsi="Calibri" w:cs="Calibri"/>
          <w:color w:val="000000" w:themeColor="text1"/>
          <w:sz w:val="20"/>
          <w:szCs w:val="20"/>
        </w:rPr>
        <w:t xml:space="preserve"> </w:t>
      </w:r>
      <w:r w:rsidRPr="005E4BCD">
        <w:rPr>
          <w:rFonts w:ascii="Calibri" w:hAnsi="Calibri" w:cs="Calibri"/>
          <w:color w:val="000000" w:themeColor="text1"/>
          <w:sz w:val="20"/>
          <w:szCs w:val="20"/>
        </w:rPr>
        <w:t xml:space="preserve">approved drugs, but several others are progressing through trials </w:t>
      </w:r>
      <w:r w:rsidR="00A5071A" w:rsidRPr="005E4BCD">
        <w:rPr>
          <w:rFonts w:ascii="Calibri" w:hAnsi="Calibri" w:cs="Calibri"/>
          <w:color w:val="000000" w:themeColor="text1"/>
          <w:sz w:val="20"/>
          <w:szCs w:val="20"/>
        </w:rPr>
        <w:t>pipelines</w:t>
      </w:r>
      <w:r w:rsidRPr="005E4BCD">
        <w:rPr>
          <w:rFonts w:ascii="Calibri" w:hAnsi="Calibri" w:cs="Calibri"/>
          <w:color w:val="000000" w:themeColor="text1"/>
          <w:sz w:val="20"/>
          <w:szCs w:val="20"/>
        </w:rPr>
        <w:t xml:space="preserve">. </w:t>
      </w:r>
      <w:r w:rsidR="00367688" w:rsidRPr="005E4BCD">
        <w:rPr>
          <w:rFonts w:ascii="Calibri" w:hAnsi="Calibri" w:cs="Calibri"/>
          <w:color w:val="000000" w:themeColor="text1"/>
          <w:sz w:val="20"/>
          <w:szCs w:val="20"/>
        </w:rPr>
        <w:t>Abbvie acquired a portfolio of drugs initially developed by Galapagos for which published pre-clinical</w:t>
      </w:r>
      <w:r w:rsidR="003A3A28">
        <w:rPr>
          <w:rFonts w:ascii="Calibri" w:hAnsi="Calibri" w:cs="Calibri"/>
          <w:color w:val="000000" w:themeColor="text1"/>
          <w:sz w:val="20"/>
          <w:szCs w:val="20"/>
        </w:rPr>
        <w:fldChar w:fldCharType="begin">
          <w:fldData xml:space="preserve">PEVuZE5vdGU+PENpdGU+PEF1dGhvcj5kZSBXaWxkZTwvQXV0aG9yPjxZZWFyPjIwMTk8L1llYXI+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</w:fldData>
        </w:fldChar>
      </w:r>
      <w:r w:rsidR="00207E5F">
        <w:rPr>
          <w:rFonts w:ascii="Calibri" w:hAnsi="Calibri" w:cs="Calibri"/>
          <w:color w:val="000000" w:themeColor="text1"/>
          <w:sz w:val="20"/>
          <w:szCs w:val="20"/>
        </w:rPr>
        <w:instrText xml:space="preserve"> ADDIN EN.CITE </w:instrText>
      </w:r>
      <w:r w:rsidR="00207E5F">
        <w:rPr>
          <w:rFonts w:ascii="Calibri" w:hAnsi="Calibri" w:cs="Calibri"/>
          <w:color w:val="000000" w:themeColor="text1"/>
          <w:sz w:val="20"/>
          <w:szCs w:val="20"/>
        </w:rPr>
        <w:fldChar w:fldCharType="begin">
          <w:fldData xml:space="preserve">PEVuZE5vdGU+PENpdGU+PEF1dGhvcj5kZSBXaWxkZTwvQXV0aG9yPjxZZWFyPjIwMTk8L1llYXI+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</w:fldData>
        </w:fldChar>
      </w:r>
      <w:r w:rsidR="00207E5F">
        <w:rPr>
          <w:rFonts w:ascii="Calibri" w:hAnsi="Calibri" w:cs="Calibri"/>
          <w:color w:val="000000" w:themeColor="text1"/>
          <w:sz w:val="20"/>
          <w:szCs w:val="20"/>
        </w:rPr>
        <w:instrText xml:space="preserve"> ADDIN EN.CITE.DATA </w:instrText>
      </w:r>
      <w:r w:rsidR="00207E5F">
        <w:rPr>
          <w:rFonts w:ascii="Calibri" w:hAnsi="Calibri" w:cs="Calibri"/>
          <w:color w:val="000000" w:themeColor="text1"/>
          <w:sz w:val="20"/>
          <w:szCs w:val="20"/>
        </w:rPr>
      </w:r>
      <w:r w:rsidR="00207E5F">
        <w:rPr>
          <w:rFonts w:ascii="Calibri" w:hAnsi="Calibri" w:cs="Calibri"/>
          <w:color w:val="000000" w:themeColor="text1"/>
          <w:sz w:val="20"/>
          <w:szCs w:val="20"/>
        </w:rPr>
        <w:fldChar w:fldCharType="end"/>
      </w:r>
      <w:r w:rsidR="003A3A28">
        <w:rPr>
          <w:rFonts w:ascii="Calibri" w:hAnsi="Calibri" w:cs="Calibri"/>
          <w:color w:val="000000" w:themeColor="text1"/>
          <w:sz w:val="20"/>
          <w:szCs w:val="20"/>
        </w:rPr>
      </w:r>
      <w:r w:rsidR="003A3A28">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[90-92]</w:t>
      </w:r>
      <w:r w:rsidR="003A3A28">
        <w:rPr>
          <w:rFonts w:ascii="Calibri" w:hAnsi="Calibri" w:cs="Calibri"/>
          <w:color w:val="000000" w:themeColor="text1"/>
          <w:sz w:val="20"/>
          <w:szCs w:val="20"/>
        </w:rPr>
        <w:fldChar w:fldCharType="end"/>
      </w:r>
      <w:r w:rsidR="005F49F1">
        <w:rPr>
          <w:rFonts w:ascii="Calibri" w:hAnsi="Calibri" w:cs="Calibri"/>
          <w:color w:val="000000" w:themeColor="text1"/>
          <w:sz w:val="20"/>
          <w:szCs w:val="20"/>
        </w:rPr>
        <w:t xml:space="preserve"> </w:t>
      </w:r>
      <w:r w:rsidR="00367688" w:rsidRPr="005E4BCD">
        <w:rPr>
          <w:rFonts w:ascii="Calibri" w:hAnsi="Calibri" w:cs="Calibri"/>
          <w:color w:val="000000" w:themeColor="text1"/>
          <w:sz w:val="20"/>
          <w:szCs w:val="20"/>
        </w:rPr>
        <w:t>and clinical</w:t>
      </w:r>
      <w:r w:rsidR="003A3A28">
        <w:rPr>
          <w:rFonts w:ascii="Calibri" w:hAnsi="Calibri" w:cs="Calibri"/>
          <w:color w:val="000000" w:themeColor="text1"/>
          <w:sz w:val="20"/>
          <w:szCs w:val="20"/>
        </w:rPr>
        <w:fldChar w:fldCharType="begin">
          <w:fldData xml:space="preserve">PEVuZE5vdGU+PENpdGU+PEF1dGhvcj5EYXZpZXM8L0F1dGhvcj48WWVhcj4yMDE5PC9ZZWFyPjxS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</w:fldData>
        </w:fldChar>
      </w:r>
      <w:r w:rsidR="00207E5F">
        <w:rPr>
          <w:rFonts w:ascii="Calibri" w:hAnsi="Calibri" w:cs="Calibri"/>
          <w:color w:val="000000" w:themeColor="text1"/>
          <w:sz w:val="20"/>
          <w:szCs w:val="20"/>
        </w:rPr>
        <w:instrText xml:space="preserve"> ADDIN EN.CITE </w:instrText>
      </w:r>
      <w:r w:rsidR="00207E5F">
        <w:rPr>
          <w:rFonts w:ascii="Calibri" w:hAnsi="Calibri" w:cs="Calibri"/>
          <w:color w:val="000000" w:themeColor="text1"/>
          <w:sz w:val="20"/>
          <w:szCs w:val="20"/>
        </w:rPr>
        <w:fldChar w:fldCharType="begin">
          <w:fldData xml:space="preserve">PEVuZE5vdGU+PENpdGU+PEF1dGhvcj5EYXZpZXM8L0F1dGhvcj48WWVhcj4yMDE5PC9ZZWFyPjxS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</w:fldData>
        </w:fldChar>
      </w:r>
      <w:r w:rsidR="00207E5F">
        <w:rPr>
          <w:rFonts w:ascii="Calibri" w:hAnsi="Calibri" w:cs="Calibri"/>
          <w:color w:val="000000" w:themeColor="text1"/>
          <w:sz w:val="20"/>
          <w:szCs w:val="20"/>
        </w:rPr>
        <w:instrText xml:space="preserve"> ADDIN EN.CITE.DATA </w:instrText>
      </w:r>
      <w:r w:rsidR="00207E5F">
        <w:rPr>
          <w:rFonts w:ascii="Calibri" w:hAnsi="Calibri" w:cs="Calibri"/>
          <w:color w:val="000000" w:themeColor="text1"/>
          <w:sz w:val="20"/>
          <w:szCs w:val="20"/>
        </w:rPr>
      </w:r>
      <w:r w:rsidR="00207E5F">
        <w:rPr>
          <w:rFonts w:ascii="Calibri" w:hAnsi="Calibri" w:cs="Calibri"/>
          <w:color w:val="000000" w:themeColor="text1"/>
          <w:sz w:val="20"/>
          <w:szCs w:val="20"/>
        </w:rPr>
        <w:fldChar w:fldCharType="end"/>
      </w:r>
      <w:r w:rsidR="003A3A28">
        <w:rPr>
          <w:rFonts w:ascii="Calibri" w:hAnsi="Calibri" w:cs="Calibri"/>
          <w:color w:val="000000" w:themeColor="text1"/>
          <w:sz w:val="20"/>
          <w:szCs w:val="20"/>
        </w:rPr>
      </w:r>
      <w:r w:rsidR="003A3A28">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[93-95]</w:t>
      </w:r>
      <w:r w:rsidR="003A3A28">
        <w:rPr>
          <w:rFonts w:ascii="Calibri" w:hAnsi="Calibri" w:cs="Calibri"/>
          <w:color w:val="000000" w:themeColor="text1"/>
          <w:sz w:val="20"/>
          <w:szCs w:val="20"/>
        </w:rPr>
        <w:fldChar w:fldCharType="end"/>
      </w:r>
      <w:r w:rsidR="005F49F1">
        <w:rPr>
          <w:rFonts w:ascii="Calibri" w:hAnsi="Calibri" w:cs="Calibri"/>
          <w:color w:val="000000" w:themeColor="text1"/>
          <w:sz w:val="20"/>
          <w:szCs w:val="20"/>
        </w:rPr>
        <w:t xml:space="preserve"> </w:t>
      </w:r>
      <w:r w:rsidR="00A5071A" w:rsidRPr="005E4BCD">
        <w:rPr>
          <w:rFonts w:ascii="Calibri" w:hAnsi="Calibri" w:cs="Calibri"/>
          <w:color w:val="000000" w:themeColor="text1"/>
          <w:sz w:val="20"/>
          <w:szCs w:val="20"/>
        </w:rPr>
        <w:t>data</w:t>
      </w:r>
      <w:r w:rsidR="00367688" w:rsidRPr="005E4BCD">
        <w:rPr>
          <w:rFonts w:ascii="Calibri" w:hAnsi="Calibri" w:cs="Calibri"/>
          <w:color w:val="000000" w:themeColor="text1"/>
          <w:sz w:val="20"/>
          <w:szCs w:val="20"/>
        </w:rPr>
        <w:t xml:space="preserve"> are </w:t>
      </w:r>
      <w:r w:rsidR="0014432C" w:rsidRPr="005E4BCD">
        <w:rPr>
          <w:rFonts w:ascii="Calibri" w:hAnsi="Calibri" w:cs="Calibri"/>
          <w:color w:val="000000" w:themeColor="text1"/>
          <w:sz w:val="20"/>
          <w:szCs w:val="20"/>
        </w:rPr>
        <w:t>accumulating</w:t>
      </w:r>
      <w:r w:rsidR="00367688" w:rsidRPr="005E4BCD">
        <w:rPr>
          <w:rFonts w:ascii="Calibri" w:hAnsi="Calibri" w:cs="Calibri"/>
          <w:color w:val="000000" w:themeColor="text1"/>
          <w:sz w:val="20"/>
          <w:szCs w:val="20"/>
        </w:rPr>
        <w:t xml:space="preserve">; </w:t>
      </w:r>
      <w:r w:rsidR="0014432C" w:rsidRPr="005E4BCD">
        <w:rPr>
          <w:rFonts w:ascii="Calibri" w:hAnsi="Calibri" w:cs="Calibri"/>
          <w:color w:val="000000" w:themeColor="text1"/>
          <w:sz w:val="20"/>
          <w:szCs w:val="20"/>
        </w:rPr>
        <w:t xml:space="preserve">clinical </w:t>
      </w:r>
      <w:r w:rsidR="00367688" w:rsidRPr="005E4BCD">
        <w:rPr>
          <w:rFonts w:ascii="Calibri" w:hAnsi="Calibri" w:cs="Calibri"/>
          <w:color w:val="000000" w:themeColor="text1"/>
          <w:sz w:val="20"/>
          <w:szCs w:val="20"/>
        </w:rPr>
        <w:t xml:space="preserve">trials are currently at phase </w:t>
      </w:r>
      <w:r w:rsidR="005F49F1">
        <w:rPr>
          <w:rFonts w:ascii="Calibri" w:hAnsi="Calibri" w:cs="Calibri"/>
          <w:color w:val="000000" w:themeColor="text1"/>
          <w:sz w:val="20"/>
          <w:szCs w:val="20"/>
        </w:rPr>
        <w:t>II</w:t>
      </w:r>
      <w:r w:rsidR="0014432C" w:rsidRPr="005E4BCD">
        <w:rPr>
          <w:rFonts w:ascii="Calibri" w:hAnsi="Calibri" w:cs="Calibri"/>
          <w:color w:val="000000" w:themeColor="text1"/>
          <w:sz w:val="20"/>
          <w:szCs w:val="20"/>
        </w:rPr>
        <w:t xml:space="preserve">. Encouraging data have </w:t>
      </w:r>
      <w:r w:rsidR="00F324FA" w:rsidRPr="005E4BCD">
        <w:rPr>
          <w:rFonts w:ascii="Calibri" w:hAnsi="Calibri" w:cs="Calibri"/>
          <w:color w:val="000000" w:themeColor="text1"/>
          <w:sz w:val="20"/>
          <w:szCs w:val="20"/>
        </w:rPr>
        <w:t xml:space="preserve">also </w:t>
      </w:r>
      <w:r w:rsidR="0014432C" w:rsidRPr="005E4BCD">
        <w:rPr>
          <w:rFonts w:ascii="Calibri" w:hAnsi="Calibri" w:cs="Calibri"/>
          <w:color w:val="000000" w:themeColor="text1"/>
          <w:sz w:val="20"/>
          <w:szCs w:val="20"/>
        </w:rPr>
        <w:t xml:space="preserve">been published on the basis of </w:t>
      </w:r>
      <w:r w:rsidR="0014432C" w:rsidRPr="005E4BCD">
        <w:rPr>
          <w:rFonts w:ascii="Calibri" w:hAnsi="Calibri" w:cs="Calibri"/>
          <w:i/>
          <w:iCs/>
          <w:color w:val="000000" w:themeColor="text1"/>
          <w:sz w:val="20"/>
          <w:szCs w:val="20"/>
        </w:rPr>
        <w:t>ex-vivo</w:t>
      </w:r>
      <w:r w:rsidR="0014432C" w:rsidRPr="005E4BCD">
        <w:rPr>
          <w:rFonts w:ascii="Calibri" w:hAnsi="Calibri" w:cs="Calibri"/>
          <w:color w:val="000000" w:themeColor="text1"/>
          <w:sz w:val="20"/>
          <w:szCs w:val="20"/>
        </w:rPr>
        <w:t xml:space="preserve"> organoid responses</w:t>
      </w:r>
      <w:r w:rsidR="005F49F1">
        <w:rPr>
          <w:rFonts w:ascii="Calibri" w:hAnsi="Calibri" w:cs="Calibri"/>
          <w:color w:val="000000" w:themeColor="text1"/>
          <w:sz w:val="20"/>
          <w:szCs w:val="20"/>
        </w:rPr>
        <w:t xml:space="preserve"> </w:t>
      </w:r>
      <w:r w:rsidR="00EC281C">
        <w:rPr>
          <w:rFonts w:ascii="Calibri" w:hAnsi="Calibri" w:cs="Calibri"/>
          <w:color w:val="000000" w:themeColor="text1"/>
          <w:sz w:val="20"/>
          <w:szCs w:val="20"/>
        </w:rPr>
        <w:fldChar w:fldCharType="begin">
          <w:fldData xml:space="preserve">PEVuZE5vdGU+PENpdGU+PEF1dGhvcj5kZSBQb2VsPC9BdXRob3I+PFllYXI+MjAyMTwvWWVhcj48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</w:fldData>
        </w:fldChar>
      </w:r>
      <w:r w:rsidR="00207E5F">
        <w:rPr>
          <w:rFonts w:ascii="Calibri" w:hAnsi="Calibri" w:cs="Calibri"/>
          <w:color w:val="000000" w:themeColor="text1"/>
          <w:sz w:val="20"/>
          <w:szCs w:val="20"/>
        </w:rPr>
        <w:instrText xml:space="preserve"> ADDIN EN.CITE </w:instrText>
      </w:r>
      <w:r w:rsidR="00207E5F">
        <w:rPr>
          <w:rFonts w:ascii="Calibri" w:hAnsi="Calibri" w:cs="Calibri"/>
          <w:color w:val="000000" w:themeColor="text1"/>
          <w:sz w:val="20"/>
          <w:szCs w:val="20"/>
        </w:rPr>
        <w:fldChar w:fldCharType="begin">
          <w:fldData xml:space="preserve">PEVuZE5vdGU+PENpdGU+PEF1dGhvcj5kZSBQb2VsPC9BdXRob3I+PFllYXI+MjAyMTwvWWVhcj48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</w:fldData>
        </w:fldChar>
      </w:r>
      <w:r w:rsidR="00207E5F">
        <w:rPr>
          <w:rFonts w:ascii="Calibri" w:hAnsi="Calibri" w:cs="Calibri"/>
          <w:color w:val="000000" w:themeColor="text1"/>
          <w:sz w:val="20"/>
          <w:szCs w:val="20"/>
        </w:rPr>
        <w:instrText xml:space="preserve"> ADDIN EN.CITE.DATA </w:instrText>
      </w:r>
      <w:r w:rsidR="00207E5F">
        <w:rPr>
          <w:rFonts w:ascii="Calibri" w:hAnsi="Calibri" w:cs="Calibri"/>
          <w:color w:val="000000" w:themeColor="text1"/>
          <w:sz w:val="20"/>
          <w:szCs w:val="20"/>
        </w:rPr>
      </w:r>
      <w:r w:rsidR="00207E5F">
        <w:rPr>
          <w:rFonts w:ascii="Calibri" w:hAnsi="Calibri" w:cs="Calibri"/>
          <w:color w:val="000000" w:themeColor="text1"/>
          <w:sz w:val="20"/>
          <w:szCs w:val="20"/>
        </w:rPr>
        <w:fldChar w:fldCharType="end"/>
      </w:r>
      <w:r w:rsidR="00EC281C">
        <w:rPr>
          <w:rFonts w:ascii="Calibri" w:hAnsi="Calibri" w:cs="Calibri"/>
          <w:color w:val="000000" w:themeColor="text1"/>
          <w:sz w:val="20"/>
          <w:szCs w:val="20"/>
        </w:rPr>
      </w:r>
      <w:r w:rsidR="00EC281C">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[96]</w:t>
      </w:r>
      <w:r w:rsidR="00EC281C">
        <w:rPr>
          <w:rFonts w:ascii="Calibri" w:hAnsi="Calibri" w:cs="Calibri"/>
          <w:color w:val="000000" w:themeColor="text1"/>
          <w:sz w:val="20"/>
          <w:szCs w:val="20"/>
        </w:rPr>
        <w:fldChar w:fldCharType="end"/>
      </w:r>
      <w:r w:rsidR="0014432C" w:rsidRPr="005E4BCD">
        <w:rPr>
          <w:rFonts w:ascii="Calibri" w:hAnsi="Calibri" w:cs="Calibri"/>
          <w:color w:val="000000" w:themeColor="text1"/>
          <w:sz w:val="20"/>
          <w:szCs w:val="20"/>
        </w:rPr>
        <w:t>. Organoids, most commonly derived from rectal mucosal tissue, swell in a quantifiable fashion in response to cAMP agonists when functional CFTR is present</w:t>
      </w:r>
      <w:r w:rsidR="005F49F1">
        <w:rPr>
          <w:rFonts w:ascii="Calibri" w:hAnsi="Calibri" w:cs="Calibri"/>
          <w:color w:val="000000" w:themeColor="text1"/>
          <w:sz w:val="20"/>
          <w:szCs w:val="20"/>
        </w:rPr>
        <w:t xml:space="preserve"> </w:t>
      </w:r>
      <w:r w:rsidR="00EC281C">
        <w:rPr>
          <w:rFonts w:ascii="Calibri" w:hAnsi="Calibri" w:cs="Calibri"/>
          <w:color w:val="000000" w:themeColor="text1"/>
          <w:sz w:val="20"/>
          <w:szCs w:val="20"/>
        </w:rPr>
        <w:fldChar w:fldCharType="begin">
          <w:fldData xml:space="preserve">PEVuZE5vdGU+PENpdGU+PEF1dGhvcj5EZWtrZXJzPC9BdXRob3I+PFllYXI+MjAxNjwvWWVhcj48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</w:fldData>
        </w:fldChar>
      </w:r>
      <w:r w:rsidR="00207E5F">
        <w:rPr>
          <w:rFonts w:ascii="Calibri" w:hAnsi="Calibri" w:cs="Calibri"/>
          <w:color w:val="000000" w:themeColor="text1"/>
          <w:sz w:val="20"/>
          <w:szCs w:val="20"/>
        </w:rPr>
        <w:instrText xml:space="preserve"> ADDIN EN.CITE </w:instrText>
      </w:r>
      <w:r w:rsidR="00207E5F">
        <w:rPr>
          <w:rFonts w:ascii="Calibri" w:hAnsi="Calibri" w:cs="Calibri"/>
          <w:color w:val="000000" w:themeColor="text1"/>
          <w:sz w:val="20"/>
          <w:szCs w:val="20"/>
        </w:rPr>
        <w:fldChar w:fldCharType="begin">
          <w:fldData xml:space="preserve">PEVuZE5vdGU+PENpdGU+PEF1dGhvcj5EZWtrZXJzPC9BdXRob3I+PFllYXI+MjAxNjwvWWVhcj48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</w:fldData>
        </w:fldChar>
      </w:r>
      <w:r w:rsidR="00207E5F">
        <w:rPr>
          <w:rFonts w:ascii="Calibri" w:hAnsi="Calibri" w:cs="Calibri"/>
          <w:color w:val="000000" w:themeColor="text1"/>
          <w:sz w:val="20"/>
          <w:szCs w:val="20"/>
        </w:rPr>
        <w:instrText xml:space="preserve"> ADDIN EN.CITE.DATA </w:instrText>
      </w:r>
      <w:r w:rsidR="00207E5F">
        <w:rPr>
          <w:rFonts w:ascii="Calibri" w:hAnsi="Calibri" w:cs="Calibri"/>
          <w:color w:val="000000" w:themeColor="text1"/>
          <w:sz w:val="20"/>
          <w:szCs w:val="20"/>
        </w:rPr>
      </w:r>
      <w:r w:rsidR="00207E5F">
        <w:rPr>
          <w:rFonts w:ascii="Calibri" w:hAnsi="Calibri" w:cs="Calibri"/>
          <w:color w:val="000000" w:themeColor="text1"/>
          <w:sz w:val="20"/>
          <w:szCs w:val="20"/>
        </w:rPr>
        <w:fldChar w:fldCharType="end"/>
      </w:r>
      <w:r w:rsidR="00EC281C">
        <w:rPr>
          <w:rFonts w:ascii="Calibri" w:hAnsi="Calibri" w:cs="Calibri"/>
          <w:color w:val="000000" w:themeColor="text1"/>
          <w:sz w:val="20"/>
          <w:szCs w:val="20"/>
        </w:rPr>
      </w:r>
      <w:r w:rsidR="00EC281C">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[97]</w:t>
      </w:r>
      <w:r w:rsidR="00EC281C">
        <w:rPr>
          <w:rFonts w:ascii="Calibri" w:hAnsi="Calibri" w:cs="Calibri"/>
          <w:color w:val="000000" w:themeColor="text1"/>
          <w:sz w:val="20"/>
          <w:szCs w:val="20"/>
        </w:rPr>
        <w:fldChar w:fldCharType="end"/>
      </w:r>
      <w:r w:rsidR="0014432C" w:rsidRPr="005E4BCD">
        <w:rPr>
          <w:rFonts w:ascii="Calibri" w:hAnsi="Calibri" w:cs="Calibri"/>
          <w:color w:val="000000" w:themeColor="text1"/>
          <w:sz w:val="20"/>
          <w:szCs w:val="20"/>
        </w:rPr>
        <w:t xml:space="preserve">. </w:t>
      </w:r>
      <w:r w:rsidR="00F011BC" w:rsidRPr="005E4BCD">
        <w:rPr>
          <w:rFonts w:ascii="Calibri" w:hAnsi="Calibri" w:cs="Calibri"/>
          <w:color w:val="000000" w:themeColor="text1"/>
          <w:sz w:val="20"/>
          <w:szCs w:val="20"/>
        </w:rPr>
        <w:t>The CFTR modulator</w:t>
      </w:r>
      <w:r w:rsidR="00F324FA" w:rsidRPr="005E4BCD">
        <w:rPr>
          <w:rFonts w:ascii="Calibri" w:hAnsi="Calibri" w:cs="Calibri"/>
          <w:color w:val="000000" w:themeColor="text1"/>
          <w:sz w:val="20"/>
          <w:szCs w:val="20"/>
        </w:rPr>
        <w:t xml:space="preserve">s </w:t>
      </w:r>
      <w:r w:rsidR="00F011BC" w:rsidRPr="005E4BCD">
        <w:rPr>
          <w:rFonts w:ascii="Calibri" w:hAnsi="Calibri" w:cs="Calibri"/>
          <w:color w:val="000000" w:themeColor="text1"/>
          <w:sz w:val="20"/>
          <w:szCs w:val="20"/>
        </w:rPr>
        <w:t xml:space="preserve">being </w:t>
      </w:r>
      <w:r w:rsidR="00F324FA" w:rsidRPr="005E4BCD">
        <w:rPr>
          <w:rFonts w:ascii="Calibri" w:hAnsi="Calibri" w:cs="Calibri"/>
          <w:color w:val="000000" w:themeColor="text1"/>
          <w:sz w:val="20"/>
          <w:szCs w:val="20"/>
        </w:rPr>
        <w:t xml:space="preserve">developed </w:t>
      </w:r>
      <w:r w:rsidR="00F011BC" w:rsidRPr="005E4BCD">
        <w:rPr>
          <w:rFonts w:ascii="Calibri" w:hAnsi="Calibri" w:cs="Calibri"/>
          <w:color w:val="000000" w:themeColor="text1"/>
          <w:sz w:val="20"/>
          <w:szCs w:val="20"/>
        </w:rPr>
        <w:t xml:space="preserve">by Flatley, a not-for-profit, biotech company, </w:t>
      </w:r>
      <w:r w:rsidR="00F324FA" w:rsidRPr="005E4BCD">
        <w:rPr>
          <w:rFonts w:ascii="Calibri" w:hAnsi="Calibri" w:cs="Calibri"/>
          <w:color w:val="000000" w:themeColor="text1"/>
          <w:sz w:val="20"/>
          <w:szCs w:val="20"/>
        </w:rPr>
        <w:t xml:space="preserve">are </w:t>
      </w:r>
      <w:r w:rsidR="00F011BC" w:rsidRPr="005E4BCD">
        <w:rPr>
          <w:rFonts w:ascii="Calibri" w:hAnsi="Calibri" w:cs="Calibri"/>
          <w:color w:val="000000" w:themeColor="text1"/>
          <w:sz w:val="20"/>
          <w:szCs w:val="20"/>
        </w:rPr>
        <w:t xml:space="preserve">disappointingly no longer </w:t>
      </w:r>
      <w:r w:rsidR="00F324FA" w:rsidRPr="005E4BCD">
        <w:rPr>
          <w:rFonts w:ascii="Calibri" w:hAnsi="Calibri" w:cs="Calibri"/>
          <w:color w:val="000000" w:themeColor="text1"/>
          <w:sz w:val="20"/>
          <w:szCs w:val="20"/>
        </w:rPr>
        <w:t xml:space="preserve">in </w:t>
      </w:r>
      <w:r w:rsidR="00F011BC" w:rsidRPr="005E4BCD">
        <w:rPr>
          <w:rFonts w:ascii="Calibri" w:hAnsi="Calibri" w:cs="Calibri"/>
          <w:color w:val="000000" w:themeColor="text1"/>
          <w:sz w:val="20"/>
          <w:szCs w:val="20"/>
        </w:rPr>
        <w:t>active</w:t>
      </w:r>
      <w:r w:rsidR="00F324FA" w:rsidRPr="005E4BCD">
        <w:rPr>
          <w:rFonts w:ascii="Calibri" w:hAnsi="Calibri" w:cs="Calibri"/>
          <w:color w:val="000000" w:themeColor="text1"/>
          <w:sz w:val="20"/>
          <w:szCs w:val="20"/>
        </w:rPr>
        <w:t xml:space="preserve"> trials</w:t>
      </w:r>
      <w:r w:rsidR="00F011BC" w:rsidRPr="005E4BCD">
        <w:rPr>
          <w:rFonts w:ascii="Calibri" w:hAnsi="Calibri" w:cs="Calibri"/>
          <w:color w:val="000000" w:themeColor="text1"/>
          <w:sz w:val="20"/>
          <w:szCs w:val="20"/>
        </w:rPr>
        <w:t xml:space="preserve">. </w:t>
      </w:r>
      <w:r w:rsidRPr="005E4BCD">
        <w:rPr>
          <w:rFonts w:ascii="Calibri" w:hAnsi="Calibri" w:cs="Calibri"/>
          <w:color w:val="000000" w:themeColor="text1"/>
          <w:sz w:val="20"/>
          <w:szCs w:val="20"/>
        </w:rPr>
        <w:t xml:space="preserve">Proteostasis has adopted </w:t>
      </w:r>
      <w:r w:rsidRPr="005E4BCD">
        <w:rPr>
          <w:rFonts w:ascii="Calibri" w:hAnsi="Calibri" w:cs="Calibri"/>
          <w:color w:val="000000" w:themeColor="text1"/>
          <w:sz w:val="20"/>
          <w:szCs w:val="20"/>
        </w:rPr>
        <w:lastRenderedPageBreak/>
        <w:t xml:space="preserve">an interesting approach with, in addition to potentiators and correctors similar in their mechanisms of action to </w:t>
      </w:r>
      <w:r w:rsidR="00F324FA" w:rsidRPr="005E4BCD">
        <w:rPr>
          <w:rFonts w:ascii="Calibri" w:hAnsi="Calibri" w:cs="Calibri"/>
          <w:color w:val="000000" w:themeColor="text1"/>
          <w:sz w:val="20"/>
          <w:szCs w:val="20"/>
        </w:rPr>
        <w:t xml:space="preserve">those </w:t>
      </w:r>
      <w:r w:rsidRPr="005E4BCD">
        <w:rPr>
          <w:rFonts w:ascii="Calibri" w:hAnsi="Calibri" w:cs="Calibri"/>
          <w:color w:val="000000" w:themeColor="text1"/>
          <w:sz w:val="20"/>
          <w:szCs w:val="20"/>
        </w:rPr>
        <w:t>drugs</w:t>
      </w:r>
      <w:r w:rsidR="00F324FA" w:rsidRPr="005E4BCD">
        <w:rPr>
          <w:rFonts w:ascii="Calibri" w:hAnsi="Calibri" w:cs="Calibri"/>
          <w:color w:val="000000" w:themeColor="text1"/>
          <w:sz w:val="20"/>
          <w:szCs w:val="20"/>
        </w:rPr>
        <w:t xml:space="preserve"> already discussed</w:t>
      </w:r>
      <w:r w:rsidRPr="005E4BCD">
        <w:rPr>
          <w:rFonts w:ascii="Calibri" w:hAnsi="Calibri" w:cs="Calibri"/>
          <w:color w:val="000000" w:themeColor="text1"/>
          <w:sz w:val="20"/>
          <w:szCs w:val="20"/>
        </w:rPr>
        <w:t xml:space="preserve">, </w:t>
      </w:r>
      <w:r w:rsidR="00A5071A">
        <w:rPr>
          <w:rFonts w:ascii="Calibri" w:hAnsi="Calibri" w:cs="Calibri"/>
          <w:color w:val="000000" w:themeColor="text1"/>
          <w:sz w:val="20"/>
          <w:szCs w:val="20"/>
        </w:rPr>
        <w:t>development of</w:t>
      </w:r>
      <w:r w:rsidRPr="005E4BCD">
        <w:rPr>
          <w:rFonts w:ascii="Calibri" w:hAnsi="Calibri" w:cs="Calibri"/>
          <w:color w:val="000000" w:themeColor="text1"/>
          <w:sz w:val="20"/>
          <w:szCs w:val="20"/>
        </w:rPr>
        <w:t xml:space="preserve"> a novel class of molecule termed an ‘amplifier’</w:t>
      </w:r>
      <w:r w:rsidR="003438BA">
        <w:rPr>
          <w:rFonts w:ascii="Calibri" w:hAnsi="Calibri" w:cs="Calibri"/>
          <w:color w:val="000000" w:themeColor="text1"/>
          <w:sz w:val="20"/>
          <w:szCs w:val="20"/>
        </w:rPr>
        <w:t xml:space="preserve"> </w:t>
      </w:r>
      <w:r w:rsidR="00EC281C">
        <w:rPr>
          <w:rFonts w:ascii="Calibri" w:hAnsi="Calibri" w:cs="Calibri"/>
          <w:color w:val="000000" w:themeColor="text1"/>
          <w:sz w:val="20"/>
          <w:szCs w:val="20"/>
        </w:rPr>
        <w:fldChar w:fldCharType="begin">
          <w:fldData xml:space="preserve">PEVuZE5vdGU+PENpdGU+PEF1dGhvcj5HaXVsaWFubzwvQXV0aG9yPjxZZWFyPjIwMTg8L1llYXI+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</w:fldData>
        </w:fldChar>
      </w:r>
      <w:r w:rsidR="00207E5F">
        <w:rPr>
          <w:rFonts w:ascii="Calibri" w:hAnsi="Calibri" w:cs="Calibri"/>
          <w:color w:val="000000" w:themeColor="text1"/>
          <w:sz w:val="20"/>
          <w:szCs w:val="20"/>
        </w:rPr>
        <w:instrText xml:space="preserve"> ADDIN EN.CITE </w:instrText>
      </w:r>
      <w:r w:rsidR="00207E5F">
        <w:rPr>
          <w:rFonts w:ascii="Calibri" w:hAnsi="Calibri" w:cs="Calibri"/>
          <w:color w:val="000000" w:themeColor="text1"/>
          <w:sz w:val="20"/>
          <w:szCs w:val="20"/>
        </w:rPr>
        <w:fldChar w:fldCharType="begin">
          <w:fldData xml:space="preserve">PEVuZE5vdGU+PENpdGU+PEF1dGhvcj5HaXVsaWFubzwvQXV0aG9yPjxZZWFyPjIwMTg8L1llYXI+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</w:fldData>
        </w:fldChar>
      </w:r>
      <w:r w:rsidR="00207E5F">
        <w:rPr>
          <w:rFonts w:ascii="Calibri" w:hAnsi="Calibri" w:cs="Calibri"/>
          <w:color w:val="000000" w:themeColor="text1"/>
          <w:sz w:val="20"/>
          <w:szCs w:val="20"/>
        </w:rPr>
        <w:instrText xml:space="preserve"> ADDIN EN.CITE.DATA </w:instrText>
      </w:r>
      <w:r w:rsidR="00207E5F">
        <w:rPr>
          <w:rFonts w:ascii="Calibri" w:hAnsi="Calibri" w:cs="Calibri"/>
          <w:color w:val="000000" w:themeColor="text1"/>
          <w:sz w:val="20"/>
          <w:szCs w:val="20"/>
        </w:rPr>
      </w:r>
      <w:r w:rsidR="00207E5F">
        <w:rPr>
          <w:rFonts w:ascii="Calibri" w:hAnsi="Calibri" w:cs="Calibri"/>
          <w:color w:val="000000" w:themeColor="text1"/>
          <w:sz w:val="20"/>
          <w:szCs w:val="20"/>
        </w:rPr>
        <w:fldChar w:fldCharType="end"/>
      </w:r>
      <w:r w:rsidR="00EC281C">
        <w:rPr>
          <w:rFonts w:ascii="Calibri" w:hAnsi="Calibri" w:cs="Calibri"/>
          <w:color w:val="000000" w:themeColor="text1"/>
          <w:sz w:val="20"/>
          <w:szCs w:val="20"/>
        </w:rPr>
      </w:r>
      <w:r w:rsidR="00EC281C">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[98, 99]</w:t>
      </w:r>
      <w:r w:rsidR="00EC281C">
        <w:rPr>
          <w:rFonts w:ascii="Calibri" w:hAnsi="Calibri" w:cs="Calibri"/>
          <w:color w:val="000000" w:themeColor="text1"/>
          <w:sz w:val="20"/>
          <w:szCs w:val="20"/>
        </w:rPr>
        <w:fldChar w:fldCharType="end"/>
      </w:r>
      <w:r w:rsidRPr="005E4BCD">
        <w:rPr>
          <w:rFonts w:ascii="Calibri" w:hAnsi="Calibri" w:cs="Calibri"/>
          <w:color w:val="000000" w:themeColor="text1"/>
          <w:sz w:val="20"/>
          <w:szCs w:val="20"/>
        </w:rPr>
        <w:t xml:space="preserve">. These drugs </w:t>
      </w:r>
      <w:r w:rsidR="00096DC7" w:rsidRPr="005E4BCD">
        <w:rPr>
          <w:rFonts w:ascii="Calibri" w:hAnsi="Calibri" w:cs="Calibri"/>
          <w:color w:val="000000" w:themeColor="text1"/>
          <w:sz w:val="20"/>
          <w:szCs w:val="20"/>
        </w:rPr>
        <w:t xml:space="preserve">stabilise </w:t>
      </w:r>
      <w:r w:rsidR="00096DC7" w:rsidRPr="0031737C">
        <w:rPr>
          <w:rFonts w:ascii="Calibri" w:hAnsi="Calibri" w:cs="Calibri"/>
          <w:i/>
          <w:iCs/>
          <w:color w:val="000000" w:themeColor="text1"/>
          <w:sz w:val="20"/>
          <w:szCs w:val="20"/>
        </w:rPr>
        <w:t>CFTR</w:t>
      </w:r>
      <w:r w:rsidR="00096DC7" w:rsidRPr="005E4BCD">
        <w:rPr>
          <w:rFonts w:ascii="Calibri" w:hAnsi="Calibri" w:cs="Calibri"/>
          <w:color w:val="000000" w:themeColor="text1"/>
          <w:sz w:val="20"/>
          <w:szCs w:val="20"/>
        </w:rPr>
        <w:t xml:space="preserve"> mRNA thereby increasing </w:t>
      </w:r>
      <w:r w:rsidRPr="005E4BCD">
        <w:rPr>
          <w:rFonts w:ascii="Calibri" w:hAnsi="Calibri" w:cs="Calibri"/>
          <w:color w:val="000000" w:themeColor="text1"/>
          <w:sz w:val="20"/>
          <w:szCs w:val="20"/>
        </w:rPr>
        <w:t xml:space="preserve">the amount of CFTR </w:t>
      </w:r>
      <w:r w:rsidR="00096DC7" w:rsidRPr="005E4BCD">
        <w:rPr>
          <w:rFonts w:ascii="Calibri" w:hAnsi="Calibri" w:cs="Calibri"/>
          <w:color w:val="000000" w:themeColor="text1"/>
          <w:sz w:val="20"/>
          <w:szCs w:val="20"/>
        </w:rPr>
        <w:t>protein</w:t>
      </w:r>
      <w:r w:rsidRPr="005E4BCD">
        <w:rPr>
          <w:rFonts w:ascii="Calibri" w:hAnsi="Calibri" w:cs="Calibri"/>
          <w:color w:val="000000" w:themeColor="text1"/>
          <w:sz w:val="20"/>
          <w:szCs w:val="20"/>
        </w:rPr>
        <w:t xml:space="preserve">, providing additional substrate </w:t>
      </w:r>
      <w:r w:rsidR="00096DC7" w:rsidRPr="005E4BCD">
        <w:rPr>
          <w:rFonts w:ascii="Calibri" w:hAnsi="Calibri" w:cs="Calibri"/>
          <w:color w:val="000000" w:themeColor="text1"/>
          <w:sz w:val="20"/>
          <w:szCs w:val="20"/>
        </w:rPr>
        <w:t>on which</w:t>
      </w:r>
      <w:r w:rsidRPr="005E4BCD">
        <w:rPr>
          <w:rFonts w:ascii="Calibri" w:hAnsi="Calibri" w:cs="Calibri"/>
          <w:color w:val="000000" w:themeColor="text1"/>
          <w:sz w:val="20"/>
          <w:szCs w:val="20"/>
        </w:rPr>
        <w:t xml:space="preserve"> co-administered correctors and potentiators </w:t>
      </w:r>
      <w:r w:rsidR="00096DC7" w:rsidRPr="005E4BCD">
        <w:rPr>
          <w:rFonts w:ascii="Calibri" w:hAnsi="Calibri" w:cs="Calibri"/>
          <w:color w:val="000000" w:themeColor="text1"/>
          <w:sz w:val="20"/>
          <w:szCs w:val="20"/>
        </w:rPr>
        <w:t>can</w:t>
      </w:r>
      <w:r w:rsidRPr="005E4BCD">
        <w:rPr>
          <w:rFonts w:ascii="Calibri" w:hAnsi="Calibri" w:cs="Calibri"/>
          <w:color w:val="000000" w:themeColor="text1"/>
          <w:sz w:val="20"/>
          <w:szCs w:val="20"/>
        </w:rPr>
        <w:t xml:space="preserve"> work. </w:t>
      </w:r>
      <w:r w:rsidR="000E6D2B" w:rsidRPr="005E4BCD">
        <w:rPr>
          <w:rFonts w:ascii="Calibri" w:hAnsi="Calibri" w:cs="Calibri"/>
          <w:color w:val="000000" w:themeColor="text1"/>
          <w:sz w:val="20"/>
          <w:szCs w:val="20"/>
        </w:rPr>
        <w:t xml:space="preserve">Clinical trials are currently at phase </w:t>
      </w:r>
      <w:r w:rsidR="005F49F1">
        <w:rPr>
          <w:rFonts w:ascii="Calibri" w:hAnsi="Calibri" w:cs="Calibri"/>
          <w:color w:val="000000" w:themeColor="text1"/>
          <w:sz w:val="20"/>
          <w:szCs w:val="20"/>
        </w:rPr>
        <w:t>I</w:t>
      </w:r>
      <w:r w:rsidR="000E6D2B" w:rsidRPr="005E4BCD">
        <w:rPr>
          <w:rFonts w:ascii="Calibri" w:hAnsi="Calibri" w:cs="Calibri"/>
          <w:color w:val="000000" w:themeColor="text1"/>
          <w:sz w:val="20"/>
          <w:szCs w:val="20"/>
        </w:rPr>
        <w:t xml:space="preserve"> &amp; </w:t>
      </w:r>
      <w:r w:rsidR="005F49F1">
        <w:rPr>
          <w:rFonts w:ascii="Calibri" w:hAnsi="Calibri" w:cs="Calibri"/>
          <w:color w:val="000000" w:themeColor="text1"/>
          <w:sz w:val="20"/>
          <w:szCs w:val="20"/>
        </w:rPr>
        <w:t>II</w:t>
      </w:r>
      <w:r w:rsidR="00EC281C">
        <w:rPr>
          <w:rFonts w:ascii="Calibri" w:hAnsi="Calibri" w:cs="Calibri"/>
          <w:color w:val="000000" w:themeColor="text1"/>
          <w:sz w:val="20"/>
          <w:szCs w:val="20"/>
        </w:rPr>
        <w:t xml:space="preserve"> (</w:t>
      </w:r>
      <w:r w:rsidR="00EC281C" w:rsidRPr="00EC281C">
        <w:rPr>
          <w:rFonts w:ascii="Calibri" w:hAnsi="Calibri" w:cs="Calibri"/>
          <w:color w:val="000000" w:themeColor="text1"/>
          <w:sz w:val="20"/>
          <w:szCs w:val="20"/>
        </w:rPr>
        <w:t>NCT03591094</w:t>
      </w:r>
      <w:r w:rsidR="00EC281C">
        <w:rPr>
          <w:rFonts w:ascii="Calibri" w:hAnsi="Calibri" w:cs="Calibri"/>
          <w:color w:val="000000" w:themeColor="text1"/>
          <w:sz w:val="20"/>
          <w:szCs w:val="20"/>
        </w:rPr>
        <w:t xml:space="preserve">, </w:t>
      </w:r>
      <w:r w:rsidR="00254FF7" w:rsidRPr="00254FF7">
        <w:rPr>
          <w:rFonts w:ascii="Calibri" w:hAnsi="Calibri" w:cs="Calibri"/>
          <w:color w:val="000000" w:themeColor="text1"/>
          <w:sz w:val="20"/>
          <w:szCs w:val="20"/>
        </w:rPr>
        <w:t>NCT03500263</w:t>
      </w:r>
      <w:r w:rsidR="00254FF7">
        <w:rPr>
          <w:rFonts w:ascii="Calibri" w:hAnsi="Calibri" w:cs="Calibri"/>
          <w:color w:val="000000" w:themeColor="text1"/>
          <w:sz w:val="20"/>
          <w:szCs w:val="20"/>
        </w:rPr>
        <w:t xml:space="preserve">, </w:t>
      </w:r>
      <w:r w:rsidR="00254FF7" w:rsidRPr="00254FF7">
        <w:rPr>
          <w:rFonts w:ascii="Calibri" w:hAnsi="Calibri" w:cs="Calibri"/>
          <w:color w:val="000000" w:themeColor="text1"/>
          <w:sz w:val="20"/>
          <w:szCs w:val="20"/>
        </w:rPr>
        <w:t>NCT03258424</w:t>
      </w:r>
      <w:r w:rsidR="00254FF7">
        <w:rPr>
          <w:rFonts w:ascii="Calibri" w:hAnsi="Calibri" w:cs="Calibri"/>
          <w:color w:val="000000" w:themeColor="text1"/>
          <w:sz w:val="20"/>
          <w:szCs w:val="20"/>
        </w:rPr>
        <w:t xml:space="preserve">, </w:t>
      </w:r>
      <w:r w:rsidR="00254FF7" w:rsidRPr="00254FF7">
        <w:rPr>
          <w:rFonts w:ascii="Calibri" w:hAnsi="Calibri" w:cs="Calibri"/>
          <w:color w:val="000000" w:themeColor="text1"/>
          <w:sz w:val="20"/>
          <w:szCs w:val="20"/>
        </w:rPr>
        <w:t>NCT02718495</w:t>
      </w:r>
      <w:r w:rsidR="00254FF7">
        <w:rPr>
          <w:rFonts w:ascii="Calibri" w:hAnsi="Calibri" w:cs="Calibri"/>
          <w:color w:val="000000" w:themeColor="text1"/>
          <w:sz w:val="20"/>
          <w:szCs w:val="20"/>
        </w:rPr>
        <w:t xml:space="preserve">, </w:t>
      </w:r>
      <w:r w:rsidR="00254FF7" w:rsidRPr="00254FF7">
        <w:rPr>
          <w:rFonts w:ascii="Calibri" w:hAnsi="Calibri" w:cs="Calibri"/>
          <w:color w:val="000000" w:themeColor="text1"/>
          <w:sz w:val="20"/>
          <w:szCs w:val="20"/>
        </w:rPr>
        <w:t>NCT03140527</w:t>
      </w:r>
      <w:r w:rsidR="00254FF7">
        <w:rPr>
          <w:rFonts w:ascii="Calibri" w:hAnsi="Calibri" w:cs="Calibri"/>
          <w:color w:val="000000" w:themeColor="text1"/>
          <w:sz w:val="20"/>
          <w:szCs w:val="20"/>
        </w:rPr>
        <w:t xml:space="preserve">, </w:t>
      </w:r>
      <w:r w:rsidR="00254FF7" w:rsidRPr="00254FF7">
        <w:rPr>
          <w:rFonts w:ascii="Calibri" w:hAnsi="Calibri" w:cs="Calibri"/>
          <w:color w:val="000000" w:themeColor="text1"/>
          <w:sz w:val="20"/>
          <w:szCs w:val="20"/>
        </w:rPr>
        <w:t>NCT03251092</w:t>
      </w:r>
      <w:r w:rsidR="00254FF7">
        <w:rPr>
          <w:rFonts w:ascii="Calibri" w:hAnsi="Calibri" w:cs="Calibri"/>
          <w:color w:val="000000" w:themeColor="text1"/>
          <w:sz w:val="20"/>
          <w:szCs w:val="20"/>
        </w:rPr>
        <w:t xml:space="preserve">, </w:t>
      </w:r>
      <w:r w:rsidR="00254FF7" w:rsidRPr="00254FF7">
        <w:rPr>
          <w:rFonts w:ascii="Calibri" w:hAnsi="Calibri" w:cs="Calibri"/>
          <w:color w:val="000000" w:themeColor="text1"/>
          <w:sz w:val="20"/>
          <w:szCs w:val="20"/>
        </w:rPr>
        <w:t>NCT03797677</w:t>
      </w:r>
      <w:r w:rsidR="00254FF7">
        <w:rPr>
          <w:rFonts w:ascii="Calibri" w:hAnsi="Calibri" w:cs="Calibri"/>
          <w:color w:val="000000" w:themeColor="text1"/>
          <w:sz w:val="20"/>
          <w:szCs w:val="20"/>
        </w:rPr>
        <w:t>)</w:t>
      </w:r>
      <w:r w:rsidR="000E6D2B" w:rsidRPr="005E4BCD">
        <w:rPr>
          <w:rFonts w:ascii="Calibri" w:hAnsi="Calibri" w:cs="Calibri"/>
          <w:color w:val="000000" w:themeColor="text1"/>
          <w:sz w:val="20"/>
          <w:szCs w:val="20"/>
        </w:rPr>
        <w:t xml:space="preserve">. These drugs are also being tested on </w:t>
      </w:r>
      <w:r w:rsidR="000E6D2B" w:rsidRPr="005E4BCD">
        <w:rPr>
          <w:rFonts w:ascii="Calibri" w:hAnsi="Calibri" w:cs="Calibri"/>
          <w:i/>
          <w:iCs/>
          <w:color w:val="000000" w:themeColor="text1"/>
          <w:sz w:val="20"/>
          <w:szCs w:val="20"/>
        </w:rPr>
        <w:t>ex-vivo</w:t>
      </w:r>
      <w:r w:rsidR="000E6D2B" w:rsidRPr="005E4BCD">
        <w:rPr>
          <w:rFonts w:ascii="Calibri" w:hAnsi="Calibri" w:cs="Calibri"/>
          <w:color w:val="000000" w:themeColor="text1"/>
          <w:sz w:val="20"/>
          <w:szCs w:val="20"/>
        </w:rPr>
        <w:t xml:space="preserve"> human tissue as a part of the HIT-CF programme (</w:t>
      </w:r>
      <w:hyperlink r:id="rId11" w:history="1">
        <w:r w:rsidR="000E6D2B" w:rsidRPr="005E4BCD">
          <w:rPr>
            <w:rStyle w:val="Hyperlink"/>
            <w:rFonts w:ascii="Calibri" w:hAnsi="Calibri" w:cs="Calibri"/>
            <w:sz w:val="20"/>
            <w:szCs w:val="20"/>
          </w:rPr>
          <w:t>https://www.hitcf.org/</w:t>
        </w:r>
      </w:hyperlink>
      <w:r w:rsidR="000E6D2B" w:rsidRPr="005E4BCD">
        <w:rPr>
          <w:rFonts w:ascii="Calibri" w:hAnsi="Calibri" w:cs="Calibri"/>
          <w:color w:val="000000" w:themeColor="text1"/>
          <w:sz w:val="20"/>
          <w:szCs w:val="20"/>
        </w:rPr>
        <w:t xml:space="preserve">). During the first part of this programme, patients with rare </w:t>
      </w:r>
      <w:r w:rsidR="000E6D2B" w:rsidRPr="00A86C3F">
        <w:rPr>
          <w:rFonts w:ascii="Calibri" w:hAnsi="Calibri" w:cs="Calibri"/>
          <w:i/>
          <w:iCs/>
          <w:color w:val="000000" w:themeColor="text1"/>
          <w:sz w:val="20"/>
          <w:szCs w:val="20"/>
        </w:rPr>
        <w:t>CFTR</w:t>
      </w:r>
      <w:r w:rsidR="000E6D2B" w:rsidRPr="005E4BCD">
        <w:rPr>
          <w:rFonts w:ascii="Calibri" w:hAnsi="Calibri" w:cs="Calibri"/>
          <w:color w:val="000000" w:themeColor="text1"/>
          <w:sz w:val="20"/>
          <w:szCs w:val="20"/>
        </w:rPr>
        <w:t xml:space="preserve"> mutations who are not suitable for current modulators were recruited to donate rectal biopsy samples</w:t>
      </w:r>
      <w:r w:rsidR="0014432C" w:rsidRPr="005E4BCD">
        <w:rPr>
          <w:rFonts w:ascii="Calibri" w:hAnsi="Calibri" w:cs="Calibri"/>
          <w:color w:val="000000" w:themeColor="text1"/>
          <w:sz w:val="20"/>
          <w:szCs w:val="20"/>
        </w:rPr>
        <w:t xml:space="preserve"> from which organoids were derived</w:t>
      </w:r>
      <w:r w:rsidR="000E6D2B" w:rsidRPr="005E4BCD">
        <w:rPr>
          <w:rFonts w:ascii="Calibri" w:hAnsi="Calibri" w:cs="Calibri"/>
          <w:color w:val="000000" w:themeColor="text1"/>
          <w:sz w:val="20"/>
          <w:szCs w:val="20"/>
        </w:rPr>
        <w:t xml:space="preserve">. Based on individualised </w:t>
      </w:r>
      <w:r w:rsidR="0014432C" w:rsidRPr="005E4BCD">
        <w:rPr>
          <w:rFonts w:ascii="Calibri" w:hAnsi="Calibri" w:cs="Calibri"/>
          <w:color w:val="000000" w:themeColor="text1"/>
          <w:sz w:val="20"/>
          <w:szCs w:val="20"/>
        </w:rPr>
        <w:t>drug responses</w:t>
      </w:r>
      <w:r w:rsidR="000E6D2B" w:rsidRPr="005E4BCD">
        <w:rPr>
          <w:rFonts w:ascii="Calibri" w:hAnsi="Calibri" w:cs="Calibri"/>
          <w:color w:val="000000" w:themeColor="text1"/>
          <w:sz w:val="20"/>
          <w:szCs w:val="20"/>
        </w:rPr>
        <w:t xml:space="preserve">, patients will be recruited </w:t>
      </w:r>
      <w:r w:rsidR="0014432C" w:rsidRPr="005E4BCD">
        <w:rPr>
          <w:rFonts w:ascii="Calibri" w:hAnsi="Calibri" w:cs="Calibri"/>
          <w:color w:val="000000" w:themeColor="text1"/>
          <w:sz w:val="20"/>
          <w:szCs w:val="20"/>
        </w:rPr>
        <w:t>to the Choices trial</w:t>
      </w:r>
      <w:r w:rsidR="00FC2A61">
        <w:rPr>
          <w:rFonts w:ascii="Calibri" w:hAnsi="Calibri" w:cs="Calibri"/>
          <w:color w:val="000000" w:themeColor="text1"/>
          <w:sz w:val="20"/>
          <w:szCs w:val="20"/>
        </w:rPr>
        <w:t xml:space="preserve"> (</w:t>
      </w:r>
      <w:r w:rsidR="00FC2A61" w:rsidRPr="00FC2A61">
        <w:rPr>
          <w:rFonts w:ascii="Calibri" w:hAnsi="Calibri" w:cs="Calibri"/>
          <w:color w:val="000000" w:themeColor="text1"/>
          <w:sz w:val="20"/>
          <w:szCs w:val="20"/>
        </w:rPr>
        <w:t>https://www.trialregister.nl/trial/7304</w:t>
      </w:r>
      <w:r w:rsidR="00FC2A61">
        <w:rPr>
          <w:rFonts w:ascii="Calibri" w:hAnsi="Calibri" w:cs="Calibri"/>
          <w:color w:val="000000" w:themeColor="text1"/>
          <w:sz w:val="20"/>
          <w:szCs w:val="20"/>
        </w:rPr>
        <w:t>)</w:t>
      </w:r>
      <w:r w:rsidR="0014432C" w:rsidRPr="005E4BCD">
        <w:rPr>
          <w:rFonts w:ascii="Calibri" w:hAnsi="Calibri" w:cs="Calibri"/>
          <w:color w:val="000000" w:themeColor="text1"/>
          <w:sz w:val="20"/>
          <w:szCs w:val="20"/>
        </w:rPr>
        <w:t xml:space="preserve">, </w:t>
      </w:r>
      <w:r w:rsidR="000E6D2B" w:rsidRPr="005E4BCD">
        <w:rPr>
          <w:rFonts w:ascii="Calibri" w:hAnsi="Calibri" w:cs="Calibri"/>
          <w:color w:val="000000" w:themeColor="text1"/>
          <w:sz w:val="20"/>
          <w:szCs w:val="20"/>
        </w:rPr>
        <w:t xml:space="preserve">to confirm whether clinical responses map onto those obtained in vitro. </w:t>
      </w:r>
      <w:r w:rsidR="00F011BC" w:rsidRPr="005E4BCD">
        <w:rPr>
          <w:rFonts w:ascii="Calibri" w:hAnsi="Calibri" w:cs="Calibri"/>
          <w:color w:val="000000" w:themeColor="text1"/>
          <w:sz w:val="20"/>
          <w:szCs w:val="20"/>
        </w:rPr>
        <w:t xml:space="preserve">Another novel approach was the use of riociguat, a novel guanylate cyclase stimulator; preclinical data had suggested improvements in CFTR function, but a recent phase </w:t>
      </w:r>
      <w:r w:rsidR="005F49F1">
        <w:rPr>
          <w:rFonts w:ascii="Calibri" w:hAnsi="Calibri" w:cs="Calibri"/>
          <w:color w:val="000000" w:themeColor="text1"/>
          <w:sz w:val="20"/>
          <w:szCs w:val="20"/>
        </w:rPr>
        <w:t>II</w:t>
      </w:r>
      <w:r w:rsidR="00F011BC" w:rsidRPr="005E4BCD">
        <w:rPr>
          <w:rFonts w:ascii="Calibri" w:hAnsi="Calibri" w:cs="Calibri"/>
          <w:color w:val="000000" w:themeColor="text1"/>
          <w:sz w:val="20"/>
          <w:szCs w:val="20"/>
        </w:rPr>
        <w:t xml:space="preserve"> trial failed to show efficacy</w:t>
      </w:r>
      <w:r w:rsidR="003A3A28">
        <w:rPr>
          <w:rFonts w:ascii="Calibri" w:hAnsi="Calibri" w:cs="Calibri"/>
          <w:color w:val="000000" w:themeColor="text1"/>
          <w:sz w:val="20"/>
          <w:szCs w:val="20"/>
        </w:rPr>
        <w:fldChar w:fldCharType="begin">
          <w:fldData xml:space="preserve">PEVuZE5vdGU+PENpdGU+PEF1dGhvcj5EZXJpY2hzPC9BdXRob3I+PFllYXI+MjAyMTwvWWVhcj48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</w:fldData>
        </w:fldChar>
      </w:r>
      <w:r w:rsidR="00207E5F">
        <w:rPr>
          <w:rFonts w:ascii="Calibri" w:hAnsi="Calibri" w:cs="Calibri"/>
          <w:color w:val="000000" w:themeColor="text1"/>
          <w:sz w:val="20"/>
          <w:szCs w:val="20"/>
        </w:rPr>
        <w:instrText xml:space="preserve"> ADDIN EN.CITE </w:instrText>
      </w:r>
      <w:r w:rsidR="00207E5F">
        <w:rPr>
          <w:rFonts w:ascii="Calibri" w:hAnsi="Calibri" w:cs="Calibri"/>
          <w:color w:val="000000" w:themeColor="text1"/>
          <w:sz w:val="20"/>
          <w:szCs w:val="20"/>
        </w:rPr>
        <w:fldChar w:fldCharType="begin">
          <w:fldData xml:space="preserve">PEVuZE5vdGU+PENpdGU+PEF1dGhvcj5EZXJpY2hzPC9BdXRob3I+PFllYXI+MjAyMTwvWWVhcj48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</w:fldData>
        </w:fldChar>
      </w:r>
      <w:r w:rsidR="00207E5F">
        <w:rPr>
          <w:rFonts w:ascii="Calibri" w:hAnsi="Calibri" w:cs="Calibri"/>
          <w:color w:val="000000" w:themeColor="text1"/>
          <w:sz w:val="20"/>
          <w:szCs w:val="20"/>
        </w:rPr>
        <w:instrText xml:space="preserve"> ADDIN EN.CITE.DATA </w:instrText>
      </w:r>
      <w:r w:rsidR="00207E5F">
        <w:rPr>
          <w:rFonts w:ascii="Calibri" w:hAnsi="Calibri" w:cs="Calibri"/>
          <w:color w:val="000000" w:themeColor="text1"/>
          <w:sz w:val="20"/>
          <w:szCs w:val="20"/>
        </w:rPr>
      </w:r>
      <w:r w:rsidR="00207E5F">
        <w:rPr>
          <w:rFonts w:ascii="Calibri" w:hAnsi="Calibri" w:cs="Calibri"/>
          <w:color w:val="000000" w:themeColor="text1"/>
          <w:sz w:val="20"/>
          <w:szCs w:val="20"/>
        </w:rPr>
        <w:fldChar w:fldCharType="end"/>
      </w:r>
      <w:r w:rsidR="003A3A28">
        <w:rPr>
          <w:rFonts w:ascii="Calibri" w:hAnsi="Calibri" w:cs="Calibri"/>
          <w:color w:val="000000" w:themeColor="text1"/>
          <w:sz w:val="20"/>
          <w:szCs w:val="20"/>
        </w:rPr>
      </w:r>
      <w:r w:rsidR="003A3A28">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[100]</w:t>
      </w:r>
      <w:r w:rsidR="003A3A28">
        <w:rPr>
          <w:rFonts w:ascii="Calibri" w:hAnsi="Calibri" w:cs="Calibri"/>
          <w:color w:val="000000" w:themeColor="text1"/>
          <w:sz w:val="20"/>
          <w:szCs w:val="20"/>
        </w:rPr>
        <w:fldChar w:fldCharType="end"/>
      </w:r>
      <w:r w:rsidR="005F49F1">
        <w:rPr>
          <w:rFonts w:ascii="Calibri" w:hAnsi="Calibri" w:cs="Calibri"/>
          <w:color w:val="000000" w:themeColor="text1"/>
          <w:sz w:val="20"/>
          <w:szCs w:val="20"/>
        </w:rPr>
        <w:t xml:space="preserve"> </w:t>
      </w:r>
      <w:r w:rsidR="003A3A28">
        <w:rPr>
          <w:rFonts w:ascii="Calibri" w:hAnsi="Calibri" w:cs="Calibri"/>
          <w:color w:val="000000" w:themeColor="text1"/>
          <w:sz w:val="20"/>
          <w:szCs w:val="20"/>
        </w:rPr>
        <w:t>a</w:t>
      </w:r>
      <w:r w:rsidR="00F011BC" w:rsidRPr="005E4BCD">
        <w:rPr>
          <w:rFonts w:ascii="Calibri" w:hAnsi="Calibri" w:cs="Calibri"/>
          <w:color w:val="000000" w:themeColor="text1"/>
          <w:sz w:val="20"/>
          <w:szCs w:val="20"/>
        </w:rPr>
        <w:t>nd the drug is no longer being pursued for this indication.</w:t>
      </w:r>
      <w:r w:rsidR="000E6D2B" w:rsidRPr="005E4BCD">
        <w:rPr>
          <w:rFonts w:ascii="Calibri" w:hAnsi="Calibri" w:cs="Calibri"/>
          <w:color w:val="000000" w:themeColor="text1"/>
          <w:sz w:val="20"/>
          <w:szCs w:val="20"/>
        </w:rPr>
        <w:t xml:space="preserve"> </w:t>
      </w:r>
      <w:r w:rsidRPr="005E4BCD">
        <w:rPr>
          <w:rFonts w:ascii="Calibri" w:hAnsi="Calibri" w:cs="Calibri"/>
          <w:color w:val="000000" w:themeColor="text1"/>
          <w:sz w:val="20"/>
          <w:szCs w:val="20"/>
        </w:rPr>
        <w:t xml:space="preserve">  </w:t>
      </w:r>
    </w:p>
    <w:p w14:paraId="380381A9" w14:textId="77777777" w:rsidR="006750C4" w:rsidRDefault="006750C4" w:rsidP="005E4BCD">
      <w:pPr>
        <w:tabs>
          <w:tab w:val="num" w:pos="720"/>
        </w:tabs>
        <w:spacing w:line="480" w:lineRule="auto"/>
        <w:ind w:left="360"/>
        <w:rPr>
          <w:rFonts w:ascii="Calibri" w:hAnsi="Calibri" w:cs="Calibri"/>
          <w:b/>
          <w:bCs/>
          <w:color w:val="000000" w:themeColor="text1"/>
          <w:sz w:val="20"/>
          <w:szCs w:val="20"/>
        </w:rPr>
      </w:pPr>
    </w:p>
    <w:p w14:paraId="7FC157EC" w14:textId="2C7B56B1" w:rsidR="005F49F1" w:rsidRPr="005E4BCD" w:rsidRDefault="006750C4" w:rsidP="005F49F1">
      <w:pPr>
        <w:pStyle w:val="ListParagraph"/>
        <w:numPr>
          <w:ilvl w:val="0"/>
          <w:numId w:val="68"/>
        </w:numPr>
        <w:spacing w:line="480" w:lineRule="auto"/>
        <w:rPr>
          <w:rFonts w:ascii="Calibri" w:hAnsi="Calibri" w:cs="Calibri"/>
          <w:b/>
          <w:bCs/>
          <w:color w:val="000000" w:themeColor="text1"/>
          <w:sz w:val="20"/>
          <w:szCs w:val="20"/>
        </w:rPr>
      </w:pPr>
      <w:r w:rsidRPr="005F49F1">
        <w:rPr>
          <w:rFonts w:ascii="Calibri" w:hAnsi="Calibri" w:cs="Calibri"/>
          <w:b/>
          <w:bCs/>
          <w:color w:val="000000" w:themeColor="text1"/>
          <w:sz w:val="20"/>
          <w:szCs w:val="20"/>
        </w:rPr>
        <w:t xml:space="preserve">Challenges of </w:t>
      </w:r>
      <w:r w:rsidR="005F49F1">
        <w:rPr>
          <w:rFonts w:ascii="Calibri" w:hAnsi="Calibri" w:cs="Calibri"/>
          <w:b/>
          <w:bCs/>
          <w:color w:val="000000" w:themeColor="text1"/>
          <w:sz w:val="20"/>
          <w:szCs w:val="20"/>
        </w:rPr>
        <w:t>trialling modulator therapies in early life</w:t>
      </w:r>
    </w:p>
    <w:p w14:paraId="469AB86C" w14:textId="4A68BC32" w:rsidR="006750C4" w:rsidRPr="00BB30BB" w:rsidRDefault="006750C4" w:rsidP="005F49F1">
      <w:pPr>
        <w:spacing w:line="480" w:lineRule="auto"/>
        <w:rPr>
          <w:rFonts w:ascii="Calibri" w:hAnsi="Calibri" w:cs="Calibri"/>
          <w:color w:val="000000" w:themeColor="text1"/>
          <w:sz w:val="20"/>
          <w:szCs w:val="20"/>
        </w:rPr>
      </w:pPr>
      <w:r w:rsidRPr="00BB30BB">
        <w:rPr>
          <w:rFonts w:ascii="Calibri" w:hAnsi="Calibri" w:cs="Calibri"/>
          <w:color w:val="000000" w:themeColor="text1"/>
          <w:sz w:val="20"/>
          <w:szCs w:val="20"/>
        </w:rPr>
        <w:t xml:space="preserve">As IVA undergoes trials in infants from 1 month of age and is already routinely prescribed in children </w:t>
      </w:r>
      <w:r w:rsidR="005F49F1" w:rsidRPr="00BB30BB">
        <w:rPr>
          <w:rFonts w:ascii="Calibri" w:hAnsi="Calibri" w:cs="Calibri"/>
          <w:color w:val="000000" w:themeColor="text1"/>
          <w:sz w:val="20"/>
          <w:szCs w:val="20"/>
        </w:rPr>
        <w:t>&gt;</w:t>
      </w:r>
      <w:r w:rsidRPr="00BB30BB">
        <w:rPr>
          <w:rFonts w:ascii="Calibri" w:hAnsi="Calibri" w:cs="Calibri"/>
          <w:color w:val="000000" w:themeColor="text1"/>
          <w:sz w:val="20"/>
          <w:szCs w:val="20"/>
        </w:rPr>
        <w:t xml:space="preserve">4 months, it is becoming more apparent that the aim of CFTR modulation </w:t>
      </w:r>
      <w:r w:rsidR="00B12739">
        <w:rPr>
          <w:rFonts w:ascii="Calibri" w:hAnsi="Calibri" w:cs="Calibri"/>
          <w:color w:val="000000" w:themeColor="text1"/>
          <w:sz w:val="20"/>
          <w:szCs w:val="20"/>
        </w:rPr>
        <w:t>could</w:t>
      </w:r>
      <w:r w:rsidR="00B12739" w:rsidRPr="00BB30BB">
        <w:rPr>
          <w:rFonts w:ascii="Calibri" w:hAnsi="Calibri" w:cs="Calibri"/>
          <w:color w:val="000000" w:themeColor="text1"/>
          <w:sz w:val="20"/>
          <w:szCs w:val="20"/>
        </w:rPr>
        <w:t xml:space="preserve"> </w:t>
      </w:r>
      <w:r w:rsidRPr="00BB30BB">
        <w:rPr>
          <w:rFonts w:ascii="Calibri" w:hAnsi="Calibri" w:cs="Calibri"/>
          <w:color w:val="000000" w:themeColor="text1"/>
          <w:sz w:val="20"/>
          <w:szCs w:val="20"/>
        </w:rPr>
        <w:t>be to prevent disease becoming established, rather than just halting, or slowing changes that have occurred over a lifetime of CF disease. This is evidenced in the improvement in early life exocrine pancreatic function seen in some modulator trials in children under 5 years</w:t>
      </w:r>
      <w:r w:rsidR="003438BA">
        <w:rPr>
          <w:rFonts w:ascii="Calibri" w:hAnsi="Calibri" w:cs="Calibri"/>
          <w:color w:val="000000" w:themeColor="text1"/>
          <w:sz w:val="20"/>
          <w:szCs w:val="20"/>
        </w:rPr>
        <w:t xml:space="preserve"> </w:t>
      </w:r>
      <w:r w:rsidR="00254FF7" w:rsidRPr="00BB30BB">
        <w:rPr>
          <w:rFonts w:ascii="Calibri" w:hAnsi="Calibri" w:cs="Calibri"/>
          <w:color w:val="000000" w:themeColor="text1"/>
          <w:sz w:val="20"/>
          <w:szCs w:val="20"/>
        </w:rPr>
        <w:fldChar w:fldCharType="begin">
          <w:fldData xml:space="preserve">PEVuZE5vdGU+PENpdGU+PEF1dGhvcj5NY05hbWFyYTwvQXV0aG9yPjxZZWFyPjIwMTk8L1llYXI+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</w:fldData>
        </w:fldChar>
      </w:r>
      <w:r w:rsidR="00593474">
        <w:rPr>
          <w:rFonts w:ascii="Calibri" w:hAnsi="Calibri" w:cs="Calibri"/>
          <w:color w:val="000000" w:themeColor="text1"/>
          <w:sz w:val="20"/>
          <w:szCs w:val="20"/>
        </w:rPr>
        <w:instrText xml:space="preserve"> ADDIN EN.CITE </w:instrText>
      </w:r>
      <w:r w:rsidR="00593474">
        <w:rPr>
          <w:rFonts w:ascii="Calibri" w:hAnsi="Calibri" w:cs="Calibri"/>
          <w:color w:val="000000" w:themeColor="text1"/>
          <w:sz w:val="20"/>
          <w:szCs w:val="20"/>
        </w:rPr>
        <w:fldChar w:fldCharType="begin">
          <w:fldData xml:space="preserve">PEVuZE5vdGU+PENpdGU+PEF1dGhvcj5NY05hbWFyYTwvQXV0aG9yPjxZZWFyPjIwMTk8L1llYXI+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</w:fldData>
        </w:fldChar>
      </w:r>
      <w:r w:rsidR="00593474">
        <w:rPr>
          <w:rFonts w:ascii="Calibri" w:hAnsi="Calibri" w:cs="Calibri"/>
          <w:color w:val="000000" w:themeColor="text1"/>
          <w:sz w:val="20"/>
          <w:szCs w:val="20"/>
        </w:rPr>
        <w:instrText xml:space="preserve"> ADDIN EN.CITE.DATA </w:instrText>
      </w:r>
      <w:r w:rsidR="00593474">
        <w:rPr>
          <w:rFonts w:ascii="Calibri" w:hAnsi="Calibri" w:cs="Calibri"/>
          <w:color w:val="000000" w:themeColor="text1"/>
          <w:sz w:val="20"/>
          <w:szCs w:val="20"/>
        </w:rPr>
      </w:r>
      <w:r w:rsidR="00593474">
        <w:rPr>
          <w:rFonts w:ascii="Calibri" w:hAnsi="Calibri" w:cs="Calibri"/>
          <w:color w:val="000000" w:themeColor="text1"/>
          <w:sz w:val="20"/>
          <w:szCs w:val="20"/>
        </w:rPr>
        <w:fldChar w:fldCharType="end"/>
      </w:r>
      <w:r w:rsidR="00254FF7" w:rsidRPr="00BB30BB">
        <w:rPr>
          <w:rFonts w:ascii="Calibri" w:hAnsi="Calibri" w:cs="Calibri"/>
          <w:color w:val="000000" w:themeColor="text1"/>
          <w:sz w:val="20"/>
          <w:szCs w:val="20"/>
        </w:rPr>
      </w:r>
      <w:r w:rsidR="00254FF7" w:rsidRPr="00BB30BB">
        <w:rPr>
          <w:rFonts w:ascii="Calibri" w:hAnsi="Calibri" w:cs="Calibri"/>
          <w:color w:val="000000" w:themeColor="text1"/>
          <w:sz w:val="20"/>
          <w:szCs w:val="20"/>
        </w:rPr>
        <w:fldChar w:fldCharType="separate"/>
      </w:r>
      <w:r w:rsidR="00593474">
        <w:rPr>
          <w:rFonts w:ascii="Calibri" w:hAnsi="Calibri" w:cs="Calibri"/>
          <w:noProof/>
          <w:color w:val="000000" w:themeColor="text1"/>
          <w:sz w:val="20"/>
          <w:szCs w:val="20"/>
        </w:rPr>
        <w:t>[13, 54]</w:t>
      </w:r>
      <w:r w:rsidR="00254FF7" w:rsidRPr="00BB30BB">
        <w:rPr>
          <w:rFonts w:ascii="Calibri" w:hAnsi="Calibri" w:cs="Calibri"/>
          <w:color w:val="000000" w:themeColor="text1"/>
          <w:sz w:val="20"/>
          <w:szCs w:val="20"/>
        </w:rPr>
        <w:fldChar w:fldCharType="end"/>
      </w:r>
      <w:r w:rsidRPr="00BB30BB">
        <w:rPr>
          <w:rFonts w:ascii="Calibri" w:hAnsi="Calibri" w:cs="Calibri"/>
          <w:color w:val="000000" w:themeColor="text1"/>
          <w:sz w:val="20"/>
          <w:szCs w:val="20"/>
        </w:rPr>
        <w:t>. As trials with ELX/TEZ/IVA progress to younger groups, early life modulation is likely to be available to the majority people born with CF in the next decade. However, whilst proving drug safety is manageable (albeit likely to require many years), proving efficacy and justifying licencing/ reimbursement in younger groups may be more challenging</w:t>
      </w:r>
      <w:r w:rsidR="00B12739">
        <w:rPr>
          <w:rFonts w:ascii="Calibri" w:hAnsi="Calibri" w:cs="Calibri"/>
          <w:color w:val="000000" w:themeColor="text1"/>
          <w:sz w:val="20"/>
          <w:szCs w:val="20"/>
        </w:rPr>
        <w:t>;</w:t>
      </w:r>
      <w:r w:rsidRPr="00BB30BB">
        <w:rPr>
          <w:rFonts w:ascii="Calibri" w:hAnsi="Calibri" w:cs="Calibri"/>
          <w:color w:val="000000" w:themeColor="text1"/>
          <w:sz w:val="20"/>
          <w:szCs w:val="20"/>
        </w:rPr>
        <w:t xml:space="preserve"> standard primary endpoints are so much harder to measure. Measurement of ppFEV</w:t>
      </w:r>
      <w:r w:rsidRPr="00BB30BB">
        <w:rPr>
          <w:rFonts w:ascii="Calibri" w:hAnsi="Calibri" w:cs="Calibri"/>
          <w:color w:val="000000" w:themeColor="text1"/>
          <w:sz w:val="20"/>
          <w:szCs w:val="20"/>
          <w:vertAlign w:val="subscript"/>
        </w:rPr>
        <w:t>1</w:t>
      </w:r>
      <w:r w:rsidRPr="00BB30BB">
        <w:rPr>
          <w:rFonts w:ascii="Calibri" w:hAnsi="Calibri" w:cs="Calibri"/>
          <w:color w:val="000000" w:themeColor="text1"/>
          <w:sz w:val="20"/>
          <w:szCs w:val="20"/>
        </w:rPr>
        <w:t xml:space="preserve"> is not reliable</w:t>
      </w:r>
      <w:r w:rsidR="005F49F1">
        <w:rPr>
          <w:rFonts w:ascii="Calibri" w:hAnsi="Calibri" w:cs="Calibri"/>
          <w:color w:val="000000" w:themeColor="text1"/>
          <w:sz w:val="20"/>
          <w:szCs w:val="20"/>
        </w:rPr>
        <w:t xml:space="preserve"> </w:t>
      </w:r>
      <w:r w:rsidRPr="00BB30BB">
        <w:rPr>
          <w:rFonts w:ascii="Calibri" w:hAnsi="Calibri" w:cs="Calibri"/>
          <w:color w:val="000000" w:themeColor="text1"/>
          <w:sz w:val="20"/>
          <w:szCs w:val="20"/>
        </w:rPr>
        <w:t xml:space="preserve">in children </w:t>
      </w:r>
      <w:r w:rsidR="005F49F1">
        <w:rPr>
          <w:rFonts w:ascii="Calibri" w:hAnsi="Calibri" w:cs="Calibri"/>
          <w:color w:val="000000" w:themeColor="text1"/>
          <w:sz w:val="20"/>
          <w:szCs w:val="20"/>
        </w:rPr>
        <w:t>&lt;</w:t>
      </w:r>
      <w:r w:rsidRPr="00BB30BB">
        <w:rPr>
          <w:rFonts w:ascii="Calibri" w:hAnsi="Calibri" w:cs="Calibri"/>
          <w:color w:val="000000" w:themeColor="text1"/>
          <w:sz w:val="20"/>
          <w:szCs w:val="20"/>
        </w:rPr>
        <w:t>5 year</w:t>
      </w:r>
      <w:r w:rsidR="005F49F1">
        <w:rPr>
          <w:rFonts w:ascii="Calibri" w:hAnsi="Calibri" w:cs="Calibri"/>
          <w:color w:val="000000" w:themeColor="text1"/>
          <w:sz w:val="20"/>
          <w:szCs w:val="20"/>
        </w:rPr>
        <w:t>s</w:t>
      </w:r>
      <w:r w:rsidRPr="00BB30BB">
        <w:rPr>
          <w:rFonts w:ascii="Calibri" w:hAnsi="Calibri" w:cs="Calibri"/>
          <w:color w:val="000000" w:themeColor="text1"/>
          <w:sz w:val="20"/>
          <w:szCs w:val="20"/>
        </w:rPr>
        <w:t>, whilst a higher baseline ppFEV</w:t>
      </w:r>
      <w:r w:rsidRPr="00BB30BB">
        <w:rPr>
          <w:rFonts w:ascii="Calibri" w:hAnsi="Calibri" w:cs="Calibri"/>
          <w:color w:val="000000" w:themeColor="text1"/>
          <w:sz w:val="20"/>
          <w:szCs w:val="20"/>
          <w:vertAlign w:val="subscript"/>
        </w:rPr>
        <w:t>1</w:t>
      </w:r>
      <w:r w:rsidRPr="00BB30BB">
        <w:rPr>
          <w:rFonts w:ascii="Calibri" w:hAnsi="Calibri" w:cs="Calibri"/>
          <w:color w:val="000000" w:themeColor="text1"/>
          <w:sz w:val="20"/>
          <w:szCs w:val="20"/>
        </w:rPr>
        <w:t xml:space="preserve"> in younger groups makes demonstration of treatment improvement, or superiority if new modulators are developed, more challenging</w:t>
      </w:r>
      <w:r w:rsidR="003438BA">
        <w:rPr>
          <w:rFonts w:ascii="Calibri" w:hAnsi="Calibri" w:cs="Calibri"/>
          <w:color w:val="000000" w:themeColor="text1"/>
          <w:sz w:val="20"/>
          <w:szCs w:val="20"/>
        </w:rPr>
        <w:t xml:space="preserve"> </w:t>
      </w:r>
      <w:r w:rsidR="00254FF7" w:rsidRPr="00BB30BB">
        <w:rPr>
          <w:rFonts w:ascii="Calibri" w:hAnsi="Calibri" w:cs="Calibri"/>
          <w:color w:val="000000" w:themeColor="text1"/>
          <w:sz w:val="20"/>
          <w:szCs w:val="20"/>
        </w:rPr>
        <w:fldChar w:fldCharType="begin">
          <w:fldData xml:space="preserve">PEVuZE5vdGU+PENpdGU+PEF1dGhvcj5EZSBCb2VjazwvQXV0aG9yPjxZZWFyPjIwMjA8L1llYXI+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</w:fldData>
        </w:fldChar>
      </w:r>
      <w:r w:rsidR="00207E5F">
        <w:rPr>
          <w:rFonts w:ascii="Calibri" w:hAnsi="Calibri" w:cs="Calibri"/>
          <w:color w:val="000000" w:themeColor="text1"/>
          <w:sz w:val="20"/>
          <w:szCs w:val="20"/>
        </w:rPr>
        <w:instrText xml:space="preserve"> ADDIN EN.CITE </w:instrText>
      </w:r>
      <w:r w:rsidR="00207E5F">
        <w:rPr>
          <w:rFonts w:ascii="Calibri" w:hAnsi="Calibri" w:cs="Calibri"/>
          <w:color w:val="000000" w:themeColor="text1"/>
          <w:sz w:val="20"/>
          <w:szCs w:val="20"/>
        </w:rPr>
        <w:fldChar w:fldCharType="begin">
          <w:fldData xml:space="preserve">PEVuZE5vdGU+PENpdGU+PEF1dGhvcj5EZSBCb2VjazwvQXV0aG9yPjxZZWFyPjIwMjA8L1llYXI+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</w:fldData>
        </w:fldChar>
      </w:r>
      <w:r w:rsidR="00207E5F">
        <w:rPr>
          <w:rFonts w:ascii="Calibri" w:hAnsi="Calibri" w:cs="Calibri"/>
          <w:color w:val="000000" w:themeColor="text1"/>
          <w:sz w:val="20"/>
          <w:szCs w:val="20"/>
        </w:rPr>
        <w:instrText xml:space="preserve"> ADDIN EN.CITE.DATA </w:instrText>
      </w:r>
      <w:r w:rsidR="00207E5F">
        <w:rPr>
          <w:rFonts w:ascii="Calibri" w:hAnsi="Calibri" w:cs="Calibri"/>
          <w:color w:val="000000" w:themeColor="text1"/>
          <w:sz w:val="20"/>
          <w:szCs w:val="20"/>
        </w:rPr>
      </w:r>
      <w:r w:rsidR="00207E5F">
        <w:rPr>
          <w:rFonts w:ascii="Calibri" w:hAnsi="Calibri" w:cs="Calibri"/>
          <w:color w:val="000000" w:themeColor="text1"/>
          <w:sz w:val="20"/>
          <w:szCs w:val="20"/>
        </w:rPr>
        <w:fldChar w:fldCharType="end"/>
      </w:r>
      <w:r w:rsidR="00254FF7" w:rsidRPr="00BB30BB">
        <w:rPr>
          <w:rFonts w:ascii="Calibri" w:hAnsi="Calibri" w:cs="Calibri"/>
          <w:color w:val="000000" w:themeColor="text1"/>
          <w:sz w:val="20"/>
          <w:szCs w:val="20"/>
        </w:rPr>
      </w:r>
      <w:r w:rsidR="00254FF7" w:rsidRPr="00BB30BB">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[101]</w:t>
      </w:r>
      <w:r w:rsidR="00254FF7" w:rsidRPr="00BB30BB">
        <w:rPr>
          <w:rFonts w:ascii="Calibri" w:hAnsi="Calibri" w:cs="Calibri"/>
          <w:color w:val="000000" w:themeColor="text1"/>
          <w:sz w:val="20"/>
          <w:szCs w:val="20"/>
        </w:rPr>
        <w:fldChar w:fldCharType="end"/>
      </w:r>
      <w:r w:rsidRPr="00BB30BB">
        <w:rPr>
          <w:rFonts w:ascii="Calibri" w:hAnsi="Calibri" w:cs="Calibri"/>
          <w:color w:val="000000" w:themeColor="text1"/>
          <w:sz w:val="20"/>
          <w:szCs w:val="20"/>
        </w:rPr>
        <w:t>. Also, if CF respiratory decline is halted or slowed by modulators, then current standards of measurement of lung function may prove insufficiently sensitive to measure deterioration on the new disease trajectory. Alternative measures of drug efficacy are, therefore, likely to be required.</w:t>
      </w:r>
    </w:p>
    <w:p w14:paraId="38A1F23C" w14:textId="77777777" w:rsidR="006750C4" w:rsidRPr="004C245B" w:rsidRDefault="006750C4" w:rsidP="005E4BCD">
      <w:pPr>
        <w:spacing w:line="480" w:lineRule="auto"/>
        <w:rPr>
          <w:rFonts w:ascii="Calibri" w:hAnsi="Calibri" w:cs="Calibri"/>
          <w:color w:val="000000" w:themeColor="text1"/>
          <w:sz w:val="20"/>
          <w:szCs w:val="20"/>
        </w:rPr>
      </w:pPr>
    </w:p>
    <w:p w14:paraId="37D6A9F6" w14:textId="549518DC" w:rsidR="006750C4" w:rsidRPr="004C245B" w:rsidRDefault="006750C4" w:rsidP="005E4BCD">
      <w:pPr>
        <w:spacing w:line="480" w:lineRule="auto"/>
        <w:rPr>
          <w:rFonts w:ascii="Calibri" w:hAnsi="Calibri" w:cs="Calibri"/>
          <w:color w:val="000000" w:themeColor="text1"/>
          <w:sz w:val="20"/>
          <w:szCs w:val="20"/>
        </w:rPr>
      </w:pPr>
      <w:r w:rsidRPr="004C245B">
        <w:rPr>
          <w:rFonts w:ascii="Calibri" w:hAnsi="Calibri" w:cs="Calibri"/>
          <w:color w:val="000000" w:themeColor="text1"/>
          <w:sz w:val="20"/>
          <w:szCs w:val="20"/>
        </w:rPr>
        <w:t>It has been demonstrated that sweat Cl</w:t>
      </w:r>
      <w:r w:rsidRPr="004C245B">
        <w:rPr>
          <w:rFonts w:ascii="Calibri" w:hAnsi="Calibri" w:cs="Calibri"/>
          <w:color w:val="000000" w:themeColor="text1"/>
          <w:sz w:val="20"/>
          <w:szCs w:val="20"/>
          <w:vertAlign w:val="superscript"/>
        </w:rPr>
        <w:t>-</w:t>
      </w:r>
      <w:r w:rsidRPr="004C245B">
        <w:rPr>
          <w:rFonts w:ascii="Calibri" w:hAnsi="Calibri" w:cs="Calibri"/>
          <w:color w:val="000000" w:themeColor="text1"/>
          <w:sz w:val="20"/>
          <w:szCs w:val="20"/>
        </w:rPr>
        <w:t xml:space="preserve"> correlates well with CF phenotype, changes promptly after modulator initiation, and on a population level mean sweat Cl</w:t>
      </w:r>
      <w:r w:rsidRPr="004C245B">
        <w:rPr>
          <w:rFonts w:ascii="Calibri" w:hAnsi="Calibri" w:cs="Calibri"/>
          <w:color w:val="000000" w:themeColor="text1"/>
          <w:sz w:val="20"/>
          <w:szCs w:val="20"/>
          <w:vertAlign w:val="superscript"/>
        </w:rPr>
        <w:t>-</w:t>
      </w:r>
      <w:r w:rsidRPr="004C245B">
        <w:rPr>
          <w:rFonts w:ascii="Calibri" w:hAnsi="Calibri" w:cs="Calibri"/>
          <w:color w:val="000000" w:themeColor="text1"/>
          <w:sz w:val="20"/>
          <w:szCs w:val="20"/>
        </w:rPr>
        <w:t xml:space="preserve"> correlates with ppFEV</w:t>
      </w:r>
      <w:r w:rsidRPr="004C245B">
        <w:rPr>
          <w:rFonts w:ascii="Calibri" w:hAnsi="Calibri" w:cs="Calibri"/>
          <w:color w:val="000000" w:themeColor="text1"/>
          <w:sz w:val="20"/>
          <w:szCs w:val="20"/>
          <w:vertAlign w:val="subscript"/>
        </w:rPr>
        <w:t>1</w:t>
      </w:r>
      <w:r w:rsidRPr="004C245B">
        <w:rPr>
          <w:rFonts w:ascii="Calibri" w:hAnsi="Calibri" w:cs="Calibri"/>
          <w:color w:val="000000" w:themeColor="text1"/>
          <w:sz w:val="20"/>
          <w:szCs w:val="20"/>
        </w:rPr>
        <w:t>, making it attractive as a biomarker for modulator efficacy in both new trials and those maintained on treatment</w:t>
      </w:r>
      <w:r w:rsidR="003438BA">
        <w:rPr>
          <w:rFonts w:ascii="Calibri" w:hAnsi="Calibri" w:cs="Calibri"/>
          <w:color w:val="000000" w:themeColor="text1"/>
          <w:sz w:val="20"/>
          <w:szCs w:val="20"/>
        </w:rPr>
        <w:t xml:space="preserve"> </w:t>
      </w:r>
      <w:r w:rsidR="00254FF7">
        <w:rPr>
          <w:rFonts w:ascii="Calibri" w:hAnsi="Calibri" w:cs="Calibri"/>
          <w:color w:val="000000" w:themeColor="text1"/>
          <w:sz w:val="20"/>
          <w:szCs w:val="20"/>
        </w:rPr>
        <w:fldChar w:fldCharType="begin">
          <w:fldData xml:space="preserve">PEVuZE5vdGU+PENpdGU+PEF1dGhvcj5EZSBCb2VjazwvQXV0aG9yPjxZZWFyPjIwMTM8L1llYXI+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</w:fldData>
        </w:fldChar>
      </w:r>
      <w:r w:rsidR="00207E5F">
        <w:rPr>
          <w:rFonts w:ascii="Calibri" w:hAnsi="Calibri" w:cs="Calibri"/>
          <w:color w:val="000000" w:themeColor="text1"/>
          <w:sz w:val="20"/>
          <w:szCs w:val="20"/>
        </w:rPr>
        <w:instrText xml:space="preserve"> ADDIN EN.CITE </w:instrText>
      </w:r>
      <w:r w:rsidR="00207E5F">
        <w:rPr>
          <w:rFonts w:ascii="Calibri" w:hAnsi="Calibri" w:cs="Calibri"/>
          <w:color w:val="000000" w:themeColor="text1"/>
          <w:sz w:val="20"/>
          <w:szCs w:val="20"/>
        </w:rPr>
        <w:fldChar w:fldCharType="begin">
          <w:fldData xml:space="preserve">PEVuZE5vdGU+PENpdGU+PEF1dGhvcj5EZSBCb2VjazwvQXV0aG9yPjxZZWFyPjIwMTM8L1llYXI+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</w:fldData>
        </w:fldChar>
      </w:r>
      <w:r w:rsidR="00207E5F">
        <w:rPr>
          <w:rFonts w:ascii="Calibri" w:hAnsi="Calibri" w:cs="Calibri"/>
          <w:color w:val="000000" w:themeColor="text1"/>
          <w:sz w:val="20"/>
          <w:szCs w:val="20"/>
        </w:rPr>
        <w:instrText xml:space="preserve"> ADDIN EN.CITE.DATA </w:instrText>
      </w:r>
      <w:r w:rsidR="00207E5F">
        <w:rPr>
          <w:rFonts w:ascii="Calibri" w:hAnsi="Calibri" w:cs="Calibri"/>
          <w:color w:val="000000" w:themeColor="text1"/>
          <w:sz w:val="20"/>
          <w:szCs w:val="20"/>
        </w:rPr>
      </w:r>
      <w:r w:rsidR="00207E5F">
        <w:rPr>
          <w:rFonts w:ascii="Calibri" w:hAnsi="Calibri" w:cs="Calibri"/>
          <w:color w:val="000000" w:themeColor="text1"/>
          <w:sz w:val="20"/>
          <w:szCs w:val="20"/>
        </w:rPr>
        <w:fldChar w:fldCharType="end"/>
      </w:r>
      <w:r w:rsidR="00254FF7">
        <w:rPr>
          <w:rFonts w:ascii="Calibri" w:hAnsi="Calibri" w:cs="Calibri"/>
          <w:color w:val="000000" w:themeColor="text1"/>
          <w:sz w:val="20"/>
          <w:szCs w:val="20"/>
        </w:rPr>
      </w:r>
      <w:r w:rsidR="00254FF7">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[102-104]</w:t>
      </w:r>
      <w:r w:rsidR="00254FF7">
        <w:rPr>
          <w:rFonts w:ascii="Calibri" w:hAnsi="Calibri" w:cs="Calibri"/>
          <w:color w:val="000000" w:themeColor="text1"/>
          <w:sz w:val="20"/>
          <w:szCs w:val="20"/>
        </w:rPr>
        <w:fldChar w:fldCharType="end"/>
      </w:r>
      <w:r w:rsidRPr="004C245B">
        <w:rPr>
          <w:rFonts w:ascii="Calibri" w:hAnsi="Calibri" w:cs="Calibri"/>
          <w:color w:val="000000" w:themeColor="text1"/>
          <w:sz w:val="20"/>
          <w:szCs w:val="20"/>
        </w:rPr>
        <w:t>. Use of alternative lung function parameters, such as LCI, are already employed in trials of children as it provides more sensitive measurement of ventilation inhomogeneity in those with normal baseline ppFEV</w:t>
      </w:r>
      <w:r w:rsidRPr="004C245B">
        <w:rPr>
          <w:rFonts w:ascii="Calibri" w:hAnsi="Calibri" w:cs="Calibri"/>
          <w:color w:val="000000" w:themeColor="text1"/>
          <w:sz w:val="20"/>
          <w:szCs w:val="20"/>
          <w:vertAlign w:val="subscript"/>
        </w:rPr>
        <w:t>1</w:t>
      </w:r>
      <w:r w:rsidR="005F49F1">
        <w:rPr>
          <w:rFonts w:ascii="Calibri" w:hAnsi="Calibri" w:cs="Calibri"/>
          <w:color w:val="000000" w:themeColor="text1"/>
          <w:sz w:val="20"/>
          <w:szCs w:val="20"/>
          <w:vertAlign w:val="subscript"/>
        </w:rPr>
        <w:t xml:space="preserve"> </w:t>
      </w:r>
      <w:r w:rsidR="00254FF7" w:rsidRPr="00BB30BB">
        <w:rPr>
          <w:rFonts w:ascii="Calibri" w:hAnsi="Calibri" w:cs="Calibri"/>
          <w:color w:val="000000" w:themeColor="text1"/>
          <w:sz w:val="20"/>
          <w:szCs w:val="20"/>
        </w:rPr>
        <w:fldChar w:fldCharType="begin">
          <w:fldData xml:space="preserve">PEVuZE5vdGU+PENpdGU+PEF1dGhvcj5HdXN0YWZzc29uPC9BdXRob3I+PFllYXI+MjAwODwvWWVh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</w:fldData>
        </w:fldChar>
      </w:r>
      <w:r w:rsidR="00207E5F">
        <w:rPr>
          <w:rFonts w:ascii="Calibri" w:hAnsi="Calibri" w:cs="Calibri"/>
          <w:color w:val="000000" w:themeColor="text1"/>
          <w:sz w:val="20"/>
          <w:szCs w:val="20"/>
        </w:rPr>
        <w:instrText xml:space="preserve"> ADDIN EN.CITE </w:instrText>
      </w:r>
      <w:r w:rsidR="00207E5F">
        <w:rPr>
          <w:rFonts w:ascii="Calibri" w:hAnsi="Calibri" w:cs="Calibri"/>
          <w:color w:val="000000" w:themeColor="text1"/>
          <w:sz w:val="20"/>
          <w:szCs w:val="20"/>
        </w:rPr>
        <w:fldChar w:fldCharType="begin">
          <w:fldData xml:space="preserve">PEVuZE5vdGU+PENpdGU+PEF1dGhvcj5HdXN0YWZzc29uPC9BdXRob3I+PFllYXI+MjAwODwvWWVh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</w:fldData>
        </w:fldChar>
      </w:r>
      <w:r w:rsidR="00207E5F">
        <w:rPr>
          <w:rFonts w:ascii="Calibri" w:hAnsi="Calibri" w:cs="Calibri"/>
          <w:color w:val="000000" w:themeColor="text1"/>
          <w:sz w:val="20"/>
          <w:szCs w:val="20"/>
        </w:rPr>
        <w:instrText xml:space="preserve"> ADDIN EN.CITE.DATA </w:instrText>
      </w:r>
      <w:r w:rsidR="00207E5F">
        <w:rPr>
          <w:rFonts w:ascii="Calibri" w:hAnsi="Calibri" w:cs="Calibri"/>
          <w:color w:val="000000" w:themeColor="text1"/>
          <w:sz w:val="20"/>
          <w:szCs w:val="20"/>
        </w:rPr>
      </w:r>
      <w:r w:rsidR="00207E5F">
        <w:rPr>
          <w:rFonts w:ascii="Calibri" w:hAnsi="Calibri" w:cs="Calibri"/>
          <w:color w:val="000000" w:themeColor="text1"/>
          <w:sz w:val="20"/>
          <w:szCs w:val="20"/>
        </w:rPr>
        <w:fldChar w:fldCharType="end"/>
      </w:r>
      <w:r w:rsidR="00254FF7" w:rsidRPr="00BB30BB">
        <w:rPr>
          <w:rFonts w:ascii="Calibri" w:hAnsi="Calibri" w:cs="Calibri"/>
          <w:color w:val="000000" w:themeColor="text1"/>
          <w:sz w:val="20"/>
          <w:szCs w:val="20"/>
        </w:rPr>
      </w:r>
      <w:r w:rsidR="00254FF7" w:rsidRPr="00BB30BB">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[105]</w:t>
      </w:r>
      <w:r w:rsidR="00254FF7" w:rsidRPr="00BB30BB">
        <w:rPr>
          <w:rFonts w:ascii="Calibri" w:hAnsi="Calibri" w:cs="Calibri"/>
          <w:color w:val="000000" w:themeColor="text1"/>
          <w:sz w:val="20"/>
          <w:szCs w:val="20"/>
        </w:rPr>
        <w:fldChar w:fldCharType="end"/>
      </w:r>
      <w:r w:rsidRPr="004C245B">
        <w:rPr>
          <w:rFonts w:ascii="Calibri" w:hAnsi="Calibri" w:cs="Calibri"/>
          <w:color w:val="000000" w:themeColor="text1"/>
          <w:sz w:val="20"/>
          <w:szCs w:val="20"/>
        </w:rPr>
        <w:t xml:space="preserve">. Detectable differences in LCI and functional residual capacity  have been seen between CF and non-CF </w:t>
      </w:r>
      <w:r w:rsidRPr="004C245B">
        <w:rPr>
          <w:rFonts w:ascii="Calibri" w:hAnsi="Calibri" w:cs="Calibri"/>
          <w:color w:val="000000" w:themeColor="text1"/>
          <w:sz w:val="20"/>
          <w:szCs w:val="20"/>
        </w:rPr>
        <w:lastRenderedPageBreak/>
        <w:t>controls at as young as 8 weeks of age</w:t>
      </w:r>
      <w:r w:rsidR="00254FF7">
        <w:rPr>
          <w:rFonts w:ascii="Calibri" w:hAnsi="Calibri" w:cs="Calibri"/>
          <w:color w:val="000000" w:themeColor="text1"/>
          <w:sz w:val="20"/>
          <w:szCs w:val="20"/>
        </w:rPr>
        <w:fldChar w:fldCharType="begin">
          <w:fldData xml:space="preserve">PEVuZE5vdGU+PENpdGU+PEF1dGhvcj5LaWVuaW5nZXI8L0F1dGhvcj48WWVhcj4yMDE3PC9ZZWFy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</w:fldData>
        </w:fldChar>
      </w:r>
      <w:r w:rsidR="00207E5F">
        <w:rPr>
          <w:rFonts w:ascii="Calibri" w:hAnsi="Calibri" w:cs="Calibri"/>
          <w:color w:val="000000" w:themeColor="text1"/>
          <w:sz w:val="20"/>
          <w:szCs w:val="20"/>
        </w:rPr>
        <w:instrText xml:space="preserve"> ADDIN EN.CITE </w:instrText>
      </w:r>
      <w:r w:rsidR="00207E5F">
        <w:rPr>
          <w:rFonts w:ascii="Calibri" w:hAnsi="Calibri" w:cs="Calibri"/>
          <w:color w:val="000000" w:themeColor="text1"/>
          <w:sz w:val="20"/>
          <w:szCs w:val="20"/>
        </w:rPr>
        <w:fldChar w:fldCharType="begin">
          <w:fldData xml:space="preserve">PEVuZE5vdGU+PENpdGU+PEF1dGhvcj5LaWVuaW5nZXI8L0F1dGhvcj48WWVhcj4yMDE3PC9ZZWFy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</w:fldData>
        </w:fldChar>
      </w:r>
      <w:r w:rsidR="00207E5F">
        <w:rPr>
          <w:rFonts w:ascii="Calibri" w:hAnsi="Calibri" w:cs="Calibri"/>
          <w:color w:val="000000" w:themeColor="text1"/>
          <w:sz w:val="20"/>
          <w:szCs w:val="20"/>
        </w:rPr>
        <w:instrText xml:space="preserve"> ADDIN EN.CITE.DATA </w:instrText>
      </w:r>
      <w:r w:rsidR="00207E5F">
        <w:rPr>
          <w:rFonts w:ascii="Calibri" w:hAnsi="Calibri" w:cs="Calibri"/>
          <w:color w:val="000000" w:themeColor="text1"/>
          <w:sz w:val="20"/>
          <w:szCs w:val="20"/>
        </w:rPr>
      </w:r>
      <w:r w:rsidR="00207E5F">
        <w:rPr>
          <w:rFonts w:ascii="Calibri" w:hAnsi="Calibri" w:cs="Calibri"/>
          <w:color w:val="000000" w:themeColor="text1"/>
          <w:sz w:val="20"/>
          <w:szCs w:val="20"/>
        </w:rPr>
        <w:fldChar w:fldCharType="end"/>
      </w:r>
      <w:r w:rsidR="00254FF7">
        <w:rPr>
          <w:rFonts w:ascii="Calibri" w:hAnsi="Calibri" w:cs="Calibri"/>
          <w:color w:val="000000" w:themeColor="text1"/>
          <w:sz w:val="20"/>
          <w:szCs w:val="20"/>
        </w:rPr>
      </w:r>
      <w:r w:rsidR="00254FF7">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[106]</w:t>
      </w:r>
      <w:r w:rsidR="00254FF7">
        <w:rPr>
          <w:rFonts w:ascii="Calibri" w:hAnsi="Calibri" w:cs="Calibri"/>
          <w:color w:val="000000" w:themeColor="text1"/>
          <w:sz w:val="20"/>
          <w:szCs w:val="20"/>
        </w:rPr>
        <w:fldChar w:fldCharType="end"/>
      </w:r>
      <w:r w:rsidR="003438BA">
        <w:rPr>
          <w:rFonts w:ascii="Calibri" w:hAnsi="Calibri" w:cs="Calibri"/>
          <w:color w:val="000000" w:themeColor="text1"/>
          <w:sz w:val="20"/>
          <w:szCs w:val="20"/>
        </w:rPr>
        <w:t>.</w:t>
      </w:r>
      <w:r w:rsidRPr="004C245B">
        <w:rPr>
          <w:rFonts w:ascii="Calibri" w:hAnsi="Calibri" w:cs="Calibri"/>
          <w:color w:val="000000" w:themeColor="text1"/>
          <w:sz w:val="20"/>
          <w:szCs w:val="20"/>
        </w:rPr>
        <w:t xml:space="preserve">  However, measurement in infants is still challenging and is not part of standard clinical practice or trial protocols yet. A role for functional imaging with magnetic resonance imaging (MRI) is also being explored, with the advantage of avoiding ionising radiation that occurs with CT, that may be harder to routinely justify in an increasingly healthy CF population, and certainly is a problem in some parts of the world. Lung fields inherently generate a low magnetic resonance signal, however enhancement of imaging can occur with dynamic wash in and wash out of inhaled ‘contrast’ with inert gases or oxygen</w:t>
      </w:r>
      <w:r w:rsidR="003438BA">
        <w:rPr>
          <w:rFonts w:ascii="Calibri" w:hAnsi="Calibri" w:cs="Calibri"/>
          <w:color w:val="000000" w:themeColor="text1"/>
          <w:sz w:val="20"/>
          <w:szCs w:val="20"/>
        </w:rPr>
        <w:t xml:space="preserve"> </w:t>
      </w:r>
      <w:r w:rsidR="00254FF7">
        <w:rPr>
          <w:rFonts w:ascii="Calibri" w:hAnsi="Calibri" w:cs="Calibri"/>
          <w:color w:val="000000" w:themeColor="text1"/>
          <w:sz w:val="20"/>
          <w:szCs w:val="20"/>
        </w:rPr>
        <w:fldChar w:fldCharType="begin">
          <w:fldData xml:space="preserve">PEVuZE5vdGU+PENpdGU+PEF1dGhvcj5Hb3JhbHNraTwvQXV0aG9yPjxZZWFyPjIwMjE8L1llYXI+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</w:fldData>
        </w:fldChar>
      </w:r>
      <w:r w:rsidR="00207E5F">
        <w:rPr>
          <w:rFonts w:ascii="Calibri" w:hAnsi="Calibri" w:cs="Calibri"/>
          <w:color w:val="000000" w:themeColor="text1"/>
          <w:sz w:val="20"/>
          <w:szCs w:val="20"/>
        </w:rPr>
        <w:instrText xml:space="preserve"> ADDIN EN.CITE </w:instrText>
      </w:r>
      <w:r w:rsidR="00207E5F">
        <w:rPr>
          <w:rFonts w:ascii="Calibri" w:hAnsi="Calibri" w:cs="Calibri"/>
          <w:color w:val="000000" w:themeColor="text1"/>
          <w:sz w:val="20"/>
          <w:szCs w:val="20"/>
        </w:rPr>
        <w:fldChar w:fldCharType="begin">
          <w:fldData xml:space="preserve">PEVuZE5vdGU+PENpdGU+PEF1dGhvcj5Hb3JhbHNraTwvQXV0aG9yPjxZZWFyPjIwMjE8L1llYXI+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</w:fldData>
        </w:fldChar>
      </w:r>
      <w:r w:rsidR="00207E5F">
        <w:rPr>
          <w:rFonts w:ascii="Calibri" w:hAnsi="Calibri" w:cs="Calibri"/>
          <w:color w:val="000000" w:themeColor="text1"/>
          <w:sz w:val="20"/>
          <w:szCs w:val="20"/>
        </w:rPr>
        <w:instrText xml:space="preserve"> ADDIN EN.CITE.DATA </w:instrText>
      </w:r>
      <w:r w:rsidR="00207E5F">
        <w:rPr>
          <w:rFonts w:ascii="Calibri" w:hAnsi="Calibri" w:cs="Calibri"/>
          <w:color w:val="000000" w:themeColor="text1"/>
          <w:sz w:val="20"/>
          <w:szCs w:val="20"/>
        </w:rPr>
      </w:r>
      <w:r w:rsidR="00207E5F">
        <w:rPr>
          <w:rFonts w:ascii="Calibri" w:hAnsi="Calibri" w:cs="Calibri"/>
          <w:color w:val="000000" w:themeColor="text1"/>
          <w:sz w:val="20"/>
          <w:szCs w:val="20"/>
        </w:rPr>
        <w:fldChar w:fldCharType="end"/>
      </w:r>
      <w:r w:rsidR="00254FF7">
        <w:rPr>
          <w:rFonts w:ascii="Calibri" w:hAnsi="Calibri" w:cs="Calibri"/>
          <w:color w:val="000000" w:themeColor="text1"/>
          <w:sz w:val="20"/>
          <w:szCs w:val="20"/>
        </w:rPr>
      </w:r>
      <w:r w:rsidR="00254FF7">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[107]</w:t>
      </w:r>
      <w:r w:rsidR="00254FF7">
        <w:rPr>
          <w:rFonts w:ascii="Calibri" w:hAnsi="Calibri" w:cs="Calibri"/>
          <w:color w:val="000000" w:themeColor="text1"/>
          <w:sz w:val="20"/>
          <w:szCs w:val="20"/>
        </w:rPr>
        <w:fldChar w:fldCharType="end"/>
      </w:r>
      <w:r w:rsidRPr="004C245B">
        <w:rPr>
          <w:rFonts w:ascii="Calibri" w:hAnsi="Calibri" w:cs="Calibri"/>
          <w:color w:val="000000" w:themeColor="text1"/>
          <w:sz w:val="20"/>
          <w:szCs w:val="20"/>
        </w:rPr>
        <w:t xml:space="preserve">. Concomitant acquisition of lung perfusion MRI allows assessment of ventilation/perfusion inhomogeneity, that has been shown to correlate well </w:t>
      </w:r>
      <w:r w:rsidR="00BA543D">
        <w:rPr>
          <w:rFonts w:ascii="Calibri" w:hAnsi="Calibri" w:cs="Calibri"/>
          <w:color w:val="000000" w:themeColor="text1"/>
          <w:sz w:val="20"/>
          <w:szCs w:val="20"/>
        </w:rPr>
        <w:t xml:space="preserve">with </w:t>
      </w:r>
      <w:r w:rsidRPr="004C245B">
        <w:rPr>
          <w:rFonts w:ascii="Calibri" w:hAnsi="Calibri" w:cs="Calibri"/>
          <w:color w:val="000000" w:themeColor="text1"/>
          <w:sz w:val="20"/>
          <w:szCs w:val="20"/>
        </w:rPr>
        <w:t xml:space="preserve">CT </w:t>
      </w:r>
      <w:r w:rsidR="00A5071A">
        <w:rPr>
          <w:rFonts w:ascii="Calibri" w:hAnsi="Calibri" w:cs="Calibri"/>
          <w:color w:val="000000" w:themeColor="text1"/>
          <w:sz w:val="20"/>
          <w:szCs w:val="20"/>
        </w:rPr>
        <w:t>B</w:t>
      </w:r>
      <w:r w:rsidRPr="004C245B">
        <w:rPr>
          <w:rFonts w:ascii="Calibri" w:hAnsi="Calibri" w:cs="Calibri"/>
          <w:color w:val="000000" w:themeColor="text1"/>
          <w:sz w:val="20"/>
          <w:szCs w:val="20"/>
        </w:rPr>
        <w:t>rody score in adults with CF</w:t>
      </w:r>
      <w:r w:rsidR="003438BA">
        <w:rPr>
          <w:rFonts w:ascii="Calibri" w:hAnsi="Calibri" w:cs="Calibri"/>
          <w:color w:val="000000" w:themeColor="text1"/>
          <w:sz w:val="20"/>
          <w:szCs w:val="20"/>
        </w:rPr>
        <w:t xml:space="preserve"> </w:t>
      </w:r>
      <w:r w:rsidR="00254FF7">
        <w:rPr>
          <w:rFonts w:ascii="Calibri" w:hAnsi="Calibri" w:cs="Calibri"/>
          <w:color w:val="000000" w:themeColor="text1"/>
          <w:sz w:val="20"/>
          <w:szCs w:val="20"/>
        </w:rPr>
        <w:fldChar w:fldCharType="begin">
          <w:fldData xml:space="preserve">PEVuZE5vdGU+PENpdGU+PEF1dGhvcj5NYXJ0aW5pPC9BdXRob3I+PFllYXI+MjAxODwvWWVhcj48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</w:fldData>
        </w:fldChar>
      </w:r>
      <w:r w:rsidR="00207E5F">
        <w:rPr>
          <w:rFonts w:ascii="Calibri" w:hAnsi="Calibri" w:cs="Calibri"/>
          <w:color w:val="000000" w:themeColor="text1"/>
          <w:sz w:val="20"/>
          <w:szCs w:val="20"/>
        </w:rPr>
        <w:instrText xml:space="preserve"> ADDIN EN.CITE </w:instrText>
      </w:r>
      <w:r w:rsidR="00207E5F">
        <w:rPr>
          <w:rFonts w:ascii="Calibri" w:hAnsi="Calibri" w:cs="Calibri"/>
          <w:color w:val="000000" w:themeColor="text1"/>
          <w:sz w:val="20"/>
          <w:szCs w:val="20"/>
        </w:rPr>
        <w:fldChar w:fldCharType="begin">
          <w:fldData xml:space="preserve">PEVuZE5vdGU+PENpdGU+PEF1dGhvcj5NYXJ0aW5pPC9BdXRob3I+PFllYXI+MjAxODwvWWVhcj48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</w:fldData>
        </w:fldChar>
      </w:r>
      <w:r w:rsidR="00207E5F">
        <w:rPr>
          <w:rFonts w:ascii="Calibri" w:hAnsi="Calibri" w:cs="Calibri"/>
          <w:color w:val="000000" w:themeColor="text1"/>
          <w:sz w:val="20"/>
          <w:szCs w:val="20"/>
        </w:rPr>
        <w:instrText xml:space="preserve"> ADDIN EN.CITE.DATA </w:instrText>
      </w:r>
      <w:r w:rsidR="00207E5F">
        <w:rPr>
          <w:rFonts w:ascii="Calibri" w:hAnsi="Calibri" w:cs="Calibri"/>
          <w:color w:val="000000" w:themeColor="text1"/>
          <w:sz w:val="20"/>
          <w:szCs w:val="20"/>
        </w:rPr>
      </w:r>
      <w:r w:rsidR="00207E5F">
        <w:rPr>
          <w:rFonts w:ascii="Calibri" w:hAnsi="Calibri" w:cs="Calibri"/>
          <w:color w:val="000000" w:themeColor="text1"/>
          <w:sz w:val="20"/>
          <w:szCs w:val="20"/>
        </w:rPr>
        <w:fldChar w:fldCharType="end"/>
      </w:r>
      <w:r w:rsidR="00254FF7">
        <w:rPr>
          <w:rFonts w:ascii="Calibri" w:hAnsi="Calibri" w:cs="Calibri"/>
          <w:color w:val="000000" w:themeColor="text1"/>
          <w:sz w:val="20"/>
          <w:szCs w:val="20"/>
        </w:rPr>
      </w:r>
      <w:r w:rsidR="00254FF7">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[108]</w:t>
      </w:r>
      <w:r w:rsidR="00254FF7">
        <w:rPr>
          <w:rFonts w:ascii="Calibri" w:hAnsi="Calibri" w:cs="Calibri"/>
          <w:color w:val="000000" w:themeColor="text1"/>
          <w:sz w:val="20"/>
          <w:szCs w:val="20"/>
        </w:rPr>
        <w:fldChar w:fldCharType="end"/>
      </w:r>
      <w:r w:rsidRPr="004C245B">
        <w:rPr>
          <w:rFonts w:ascii="Calibri" w:hAnsi="Calibri" w:cs="Calibri"/>
          <w:color w:val="000000" w:themeColor="text1"/>
          <w:sz w:val="20"/>
          <w:szCs w:val="20"/>
        </w:rPr>
        <w:t>. Finally, airway microbiology surveillance is essential in childhood to detect and treat opportunistic pathogens before chronic infection can establish</w:t>
      </w:r>
      <w:r w:rsidR="003438BA">
        <w:rPr>
          <w:rFonts w:ascii="Calibri" w:hAnsi="Calibri" w:cs="Calibri"/>
          <w:color w:val="000000" w:themeColor="text1"/>
          <w:sz w:val="20"/>
          <w:szCs w:val="20"/>
        </w:rPr>
        <w:t xml:space="preserve"> </w:t>
      </w:r>
      <w:r w:rsidR="00254FF7">
        <w:rPr>
          <w:rFonts w:ascii="Calibri" w:hAnsi="Calibri" w:cs="Calibri"/>
          <w:color w:val="000000" w:themeColor="text1"/>
          <w:sz w:val="20"/>
          <w:szCs w:val="20"/>
        </w:rPr>
        <w:fldChar w:fldCharType="begin">
          <w:fldData xml:space="preserve">PEVuZE5vdGU+PENpdGU+PEF1dGhvcj5BaG1lZDwvQXV0aG9yPjxZZWFyPjIwMTM8L1llYXI+PFJl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</w:fldData>
        </w:fldChar>
      </w:r>
      <w:r w:rsidR="00207E5F">
        <w:rPr>
          <w:rFonts w:ascii="Calibri" w:hAnsi="Calibri" w:cs="Calibri"/>
          <w:color w:val="000000" w:themeColor="text1"/>
          <w:sz w:val="20"/>
          <w:szCs w:val="20"/>
        </w:rPr>
        <w:instrText xml:space="preserve"> ADDIN EN.CITE </w:instrText>
      </w:r>
      <w:r w:rsidR="00207E5F">
        <w:rPr>
          <w:rFonts w:ascii="Calibri" w:hAnsi="Calibri" w:cs="Calibri"/>
          <w:color w:val="000000" w:themeColor="text1"/>
          <w:sz w:val="20"/>
          <w:szCs w:val="20"/>
        </w:rPr>
        <w:fldChar w:fldCharType="begin">
          <w:fldData xml:space="preserve">PEVuZE5vdGU+PENpdGU+PEF1dGhvcj5BaG1lZDwvQXV0aG9yPjxZZWFyPjIwMTM8L1llYXI+PFJl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</w:fldData>
        </w:fldChar>
      </w:r>
      <w:r w:rsidR="00207E5F">
        <w:rPr>
          <w:rFonts w:ascii="Calibri" w:hAnsi="Calibri" w:cs="Calibri"/>
          <w:color w:val="000000" w:themeColor="text1"/>
          <w:sz w:val="20"/>
          <w:szCs w:val="20"/>
        </w:rPr>
        <w:instrText xml:space="preserve"> ADDIN EN.CITE.DATA </w:instrText>
      </w:r>
      <w:r w:rsidR="00207E5F">
        <w:rPr>
          <w:rFonts w:ascii="Calibri" w:hAnsi="Calibri" w:cs="Calibri"/>
          <w:color w:val="000000" w:themeColor="text1"/>
          <w:sz w:val="20"/>
          <w:szCs w:val="20"/>
        </w:rPr>
      </w:r>
      <w:r w:rsidR="00207E5F">
        <w:rPr>
          <w:rFonts w:ascii="Calibri" w:hAnsi="Calibri" w:cs="Calibri"/>
          <w:color w:val="000000" w:themeColor="text1"/>
          <w:sz w:val="20"/>
          <w:szCs w:val="20"/>
        </w:rPr>
        <w:fldChar w:fldCharType="end"/>
      </w:r>
      <w:r w:rsidR="00254FF7">
        <w:rPr>
          <w:rFonts w:ascii="Calibri" w:hAnsi="Calibri" w:cs="Calibri"/>
          <w:color w:val="000000" w:themeColor="text1"/>
          <w:sz w:val="20"/>
          <w:szCs w:val="20"/>
        </w:rPr>
      </w:r>
      <w:r w:rsidR="00254FF7">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[1, 109]</w:t>
      </w:r>
      <w:r w:rsidR="00254FF7">
        <w:rPr>
          <w:rFonts w:ascii="Calibri" w:hAnsi="Calibri" w:cs="Calibri"/>
          <w:color w:val="000000" w:themeColor="text1"/>
          <w:sz w:val="20"/>
          <w:szCs w:val="20"/>
        </w:rPr>
        <w:fldChar w:fldCharType="end"/>
      </w:r>
      <w:r w:rsidRPr="004C245B">
        <w:rPr>
          <w:rFonts w:ascii="Calibri" w:hAnsi="Calibri" w:cs="Calibri"/>
          <w:color w:val="000000" w:themeColor="text1"/>
          <w:sz w:val="20"/>
          <w:szCs w:val="20"/>
        </w:rPr>
        <w:t>. As modulator-treated CF patients of all ages produce less sputum, surveillance will become more challenging and a role for sputum induction and also non-invasive, non-sputum based airway sampling techniques will be required.</w:t>
      </w:r>
    </w:p>
    <w:p w14:paraId="64FBA4F0" w14:textId="77777777" w:rsidR="000044FF" w:rsidRPr="005E4BCD" w:rsidRDefault="000044FF" w:rsidP="005E4BCD">
      <w:pPr>
        <w:pStyle w:val="ListParagraph"/>
        <w:spacing w:line="480" w:lineRule="auto"/>
        <w:ind w:left="1800"/>
        <w:rPr>
          <w:rFonts w:ascii="Calibri" w:hAnsi="Calibri" w:cs="Calibri"/>
          <w:color w:val="000000" w:themeColor="text1"/>
          <w:sz w:val="20"/>
          <w:szCs w:val="20"/>
        </w:rPr>
      </w:pPr>
    </w:p>
    <w:p w14:paraId="062F3122" w14:textId="30108568" w:rsidR="007E3524" w:rsidRPr="005E4BCD" w:rsidRDefault="000044FF" w:rsidP="005E4BCD">
      <w:pPr>
        <w:pStyle w:val="ListParagraph"/>
        <w:numPr>
          <w:ilvl w:val="0"/>
          <w:numId w:val="68"/>
        </w:numPr>
        <w:spacing w:line="480" w:lineRule="auto"/>
        <w:rPr>
          <w:rFonts w:ascii="Calibri" w:hAnsi="Calibri" w:cs="Calibri"/>
          <w:b/>
          <w:bCs/>
          <w:color w:val="000000" w:themeColor="text1"/>
          <w:sz w:val="20"/>
          <w:szCs w:val="20"/>
        </w:rPr>
      </w:pPr>
      <w:r w:rsidRPr="005E4BCD">
        <w:rPr>
          <w:rFonts w:ascii="Calibri" w:hAnsi="Calibri" w:cs="Calibri"/>
          <w:b/>
          <w:bCs/>
          <w:color w:val="000000" w:themeColor="text1"/>
          <w:sz w:val="20"/>
          <w:szCs w:val="20"/>
        </w:rPr>
        <w:t>Alternatives for people who will not benefit from modulators</w:t>
      </w:r>
      <w:r w:rsidR="007E3524" w:rsidRPr="005E4BCD">
        <w:rPr>
          <w:rFonts w:ascii="Calibri" w:hAnsi="Calibri" w:cs="Calibri"/>
          <w:b/>
          <w:bCs/>
          <w:color w:val="000000" w:themeColor="text1"/>
          <w:sz w:val="20"/>
          <w:szCs w:val="20"/>
        </w:rPr>
        <w:t xml:space="preserve"> </w:t>
      </w:r>
    </w:p>
    <w:p w14:paraId="2C15A23F" w14:textId="40BFDCE4" w:rsidR="000044FF" w:rsidRPr="005E4BCD" w:rsidRDefault="00790AF9" w:rsidP="005E4BCD">
      <w:pPr>
        <w:spacing w:line="480" w:lineRule="auto"/>
        <w:rPr>
          <w:rFonts w:ascii="Calibri" w:hAnsi="Calibri" w:cs="Calibri"/>
          <w:color w:val="000000" w:themeColor="text1"/>
          <w:sz w:val="20"/>
          <w:szCs w:val="20"/>
        </w:rPr>
      </w:pPr>
      <w:r w:rsidRPr="005E4BCD">
        <w:rPr>
          <w:rFonts w:ascii="Calibri" w:hAnsi="Calibri" w:cs="Calibri"/>
          <w:color w:val="000000" w:themeColor="text1"/>
          <w:sz w:val="20"/>
          <w:szCs w:val="20"/>
        </w:rPr>
        <w:t xml:space="preserve">Not all CF genotypes can benefit from modulators. For those with </w:t>
      </w:r>
      <w:r w:rsidR="00275795" w:rsidRPr="005E4BCD">
        <w:rPr>
          <w:rFonts w:ascii="Calibri" w:hAnsi="Calibri" w:cs="Calibri"/>
          <w:color w:val="000000" w:themeColor="text1"/>
          <w:sz w:val="20"/>
          <w:szCs w:val="20"/>
        </w:rPr>
        <w:t xml:space="preserve">PTC </w:t>
      </w:r>
      <w:r w:rsidR="00DC68F0" w:rsidRPr="005E4BCD">
        <w:rPr>
          <w:rFonts w:ascii="Calibri" w:hAnsi="Calibri" w:cs="Calibri"/>
          <w:color w:val="000000" w:themeColor="text1"/>
          <w:sz w:val="20"/>
          <w:szCs w:val="20"/>
        </w:rPr>
        <w:t xml:space="preserve">or nonsense </w:t>
      </w:r>
      <w:r w:rsidR="00275795" w:rsidRPr="005E4BCD">
        <w:rPr>
          <w:rFonts w:ascii="Calibri" w:hAnsi="Calibri" w:cs="Calibri"/>
          <w:color w:val="000000" w:themeColor="text1"/>
          <w:sz w:val="20"/>
          <w:szCs w:val="20"/>
        </w:rPr>
        <w:t>mutations</w:t>
      </w:r>
      <w:r w:rsidR="00AB4A3B" w:rsidRPr="005E4BCD">
        <w:rPr>
          <w:rFonts w:ascii="Calibri" w:hAnsi="Calibri" w:cs="Calibri"/>
          <w:color w:val="000000" w:themeColor="text1"/>
          <w:sz w:val="20"/>
          <w:szCs w:val="20"/>
        </w:rPr>
        <w:t>, failure of trans</w:t>
      </w:r>
      <w:r w:rsidR="00F045F8">
        <w:rPr>
          <w:rFonts w:ascii="Calibri" w:hAnsi="Calibri" w:cs="Calibri"/>
          <w:color w:val="000000" w:themeColor="text1"/>
          <w:sz w:val="20"/>
          <w:szCs w:val="20"/>
        </w:rPr>
        <w:t>lation</w:t>
      </w:r>
      <w:r w:rsidR="00AB4A3B" w:rsidRPr="005E4BCD">
        <w:rPr>
          <w:rFonts w:ascii="Calibri" w:hAnsi="Calibri" w:cs="Calibri"/>
          <w:color w:val="000000" w:themeColor="text1"/>
          <w:sz w:val="20"/>
          <w:szCs w:val="20"/>
        </w:rPr>
        <w:t xml:space="preserve"> means no protein is produced as target for modulator treatments. </w:t>
      </w:r>
      <w:r w:rsidR="005D156A" w:rsidRPr="005E4BCD">
        <w:rPr>
          <w:rFonts w:ascii="Calibri" w:hAnsi="Calibri" w:cs="Calibri"/>
          <w:color w:val="000000" w:themeColor="text1"/>
          <w:sz w:val="20"/>
          <w:szCs w:val="20"/>
        </w:rPr>
        <w:t>Several</w:t>
      </w:r>
      <w:r w:rsidR="008F371B" w:rsidRPr="005E4BCD">
        <w:rPr>
          <w:rFonts w:ascii="Calibri" w:hAnsi="Calibri" w:cs="Calibri"/>
          <w:color w:val="000000" w:themeColor="text1"/>
          <w:sz w:val="20"/>
          <w:szCs w:val="20"/>
        </w:rPr>
        <w:t xml:space="preserve"> strategies are being investigated to overcome this, but none are clinically available to date.</w:t>
      </w:r>
    </w:p>
    <w:p w14:paraId="1A2DFD80" w14:textId="77777777" w:rsidR="008F371B" w:rsidRPr="005E4BCD" w:rsidRDefault="008F371B" w:rsidP="005E4BCD">
      <w:pPr>
        <w:spacing w:line="480" w:lineRule="auto"/>
        <w:rPr>
          <w:rFonts w:ascii="Calibri" w:hAnsi="Calibri" w:cs="Calibri"/>
          <w:color w:val="000000" w:themeColor="text1"/>
          <w:sz w:val="20"/>
          <w:szCs w:val="20"/>
        </w:rPr>
      </w:pPr>
    </w:p>
    <w:p w14:paraId="306A1812" w14:textId="04DAA4D3" w:rsidR="000044FF" w:rsidRPr="005E4BCD" w:rsidRDefault="006750C4" w:rsidP="005E4BCD">
      <w:pPr>
        <w:spacing w:line="480" w:lineRule="auto"/>
        <w:rPr>
          <w:rFonts w:ascii="Calibri" w:hAnsi="Calibri" w:cs="Calibri"/>
          <w:b/>
          <w:bCs/>
          <w:color w:val="000000" w:themeColor="text1"/>
          <w:sz w:val="20"/>
          <w:szCs w:val="20"/>
        </w:rPr>
      </w:pPr>
      <w:r>
        <w:rPr>
          <w:rFonts w:ascii="Calibri" w:hAnsi="Calibri" w:cs="Calibri"/>
          <w:b/>
          <w:bCs/>
          <w:color w:val="000000" w:themeColor="text1"/>
          <w:sz w:val="20"/>
          <w:szCs w:val="20"/>
        </w:rPr>
        <w:t>8</w:t>
      </w:r>
      <w:r w:rsidR="000E3E8B" w:rsidRPr="005E4BCD">
        <w:rPr>
          <w:rFonts w:ascii="Calibri" w:hAnsi="Calibri" w:cs="Calibri"/>
          <w:b/>
          <w:bCs/>
          <w:color w:val="000000" w:themeColor="text1"/>
          <w:sz w:val="20"/>
          <w:szCs w:val="20"/>
        </w:rPr>
        <w:t>.1 Read-through agents</w:t>
      </w:r>
    </w:p>
    <w:p w14:paraId="67517798" w14:textId="4A4181AC" w:rsidR="0075256F" w:rsidRPr="005E4BCD" w:rsidRDefault="008F371B" w:rsidP="005E4BCD">
      <w:pPr>
        <w:spacing w:line="480" w:lineRule="auto"/>
        <w:rPr>
          <w:rFonts w:ascii="Calibri" w:hAnsi="Calibri" w:cs="Calibri"/>
          <w:color w:val="000000" w:themeColor="text1"/>
          <w:sz w:val="20"/>
          <w:szCs w:val="20"/>
        </w:rPr>
      </w:pPr>
      <w:r w:rsidRPr="005E4BCD">
        <w:rPr>
          <w:rFonts w:ascii="Calibri" w:hAnsi="Calibri" w:cs="Calibri"/>
          <w:color w:val="000000" w:themeColor="text1"/>
          <w:sz w:val="20"/>
          <w:szCs w:val="20"/>
        </w:rPr>
        <w:t xml:space="preserve">Ataluren </w:t>
      </w:r>
      <w:r w:rsidR="005D156A" w:rsidRPr="005E4BCD">
        <w:rPr>
          <w:rFonts w:ascii="Calibri" w:hAnsi="Calibri" w:cs="Calibri"/>
          <w:color w:val="000000" w:themeColor="text1"/>
          <w:sz w:val="20"/>
          <w:szCs w:val="20"/>
        </w:rPr>
        <w:t xml:space="preserve">was the first drug trialled </w:t>
      </w:r>
      <w:r w:rsidR="00A72C53" w:rsidRPr="005E4BCD">
        <w:rPr>
          <w:rFonts w:ascii="Calibri" w:hAnsi="Calibri" w:cs="Calibri"/>
          <w:color w:val="000000" w:themeColor="text1"/>
          <w:sz w:val="20"/>
          <w:szCs w:val="20"/>
        </w:rPr>
        <w:t xml:space="preserve">as a read-through agent, allowing </w:t>
      </w:r>
      <w:r w:rsidR="00F324FA" w:rsidRPr="005E4BCD">
        <w:rPr>
          <w:rFonts w:ascii="Calibri" w:hAnsi="Calibri" w:cs="Calibri"/>
          <w:color w:val="000000" w:themeColor="text1"/>
          <w:sz w:val="20"/>
          <w:szCs w:val="20"/>
        </w:rPr>
        <w:t xml:space="preserve">the </w:t>
      </w:r>
      <w:r w:rsidR="00BE3724" w:rsidRPr="005E4BCD">
        <w:rPr>
          <w:rFonts w:ascii="Calibri" w:hAnsi="Calibri" w:cs="Calibri"/>
          <w:color w:val="000000" w:themeColor="text1"/>
          <w:sz w:val="20"/>
          <w:szCs w:val="20"/>
        </w:rPr>
        <w:t>ribosomal</w:t>
      </w:r>
      <w:r w:rsidR="00A72C53" w:rsidRPr="005E4BCD">
        <w:rPr>
          <w:rFonts w:ascii="Calibri" w:hAnsi="Calibri" w:cs="Calibri"/>
          <w:color w:val="000000" w:themeColor="text1"/>
          <w:sz w:val="20"/>
          <w:szCs w:val="20"/>
        </w:rPr>
        <w:t xml:space="preserve"> </w:t>
      </w:r>
      <w:r w:rsidR="00BA543D" w:rsidRPr="005E4BCD">
        <w:rPr>
          <w:rFonts w:ascii="Calibri" w:hAnsi="Calibri" w:cs="Calibri"/>
          <w:color w:val="000000" w:themeColor="text1"/>
          <w:sz w:val="20"/>
          <w:szCs w:val="20"/>
        </w:rPr>
        <w:t>machinery</w:t>
      </w:r>
      <w:r w:rsidR="00F324FA" w:rsidRPr="005E4BCD">
        <w:rPr>
          <w:rFonts w:ascii="Calibri" w:hAnsi="Calibri" w:cs="Calibri"/>
          <w:color w:val="000000" w:themeColor="text1"/>
          <w:sz w:val="20"/>
          <w:szCs w:val="20"/>
        </w:rPr>
        <w:t xml:space="preserve"> </w:t>
      </w:r>
      <w:r w:rsidR="00A72C53" w:rsidRPr="005E4BCD">
        <w:rPr>
          <w:rFonts w:ascii="Calibri" w:hAnsi="Calibri" w:cs="Calibri"/>
          <w:color w:val="000000" w:themeColor="text1"/>
          <w:sz w:val="20"/>
          <w:szCs w:val="20"/>
        </w:rPr>
        <w:t xml:space="preserve">to </w:t>
      </w:r>
      <w:r w:rsidR="00F324FA" w:rsidRPr="005E4BCD">
        <w:rPr>
          <w:rFonts w:ascii="Calibri" w:hAnsi="Calibri" w:cs="Calibri"/>
          <w:color w:val="000000" w:themeColor="text1"/>
          <w:sz w:val="20"/>
          <w:szCs w:val="20"/>
        </w:rPr>
        <w:t>‘</w:t>
      </w:r>
      <w:r w:rsidR="00A72C53" w:rsidRPr="005E4BCD">
        <w:rPr>
          <w:rFonts w:ascii="Calibri" w:hAnsi="Calibri" w:cs="Calibri"/>
          <w:color w:val="000000" w:themeColor="text1"/>
          <w:sz w:val="20"/>
          <w:szCs w:val="20"/>
        </w:rPr>
        <w:t>ignore</w:t>
      </w:r>
      <w:r w:rsidR="00F324FA" w:rsidRPr="005E4BCD">
        <w:rPr>
          <w:rFonts w:ascii="Calibri" w:hAnsi="Calibri" w:cs="Calibri"/>
          <w:color w:val="000000" w:themeColor="text1"/>
          <w:sz w:val="20"/>
          <w:szCs w:val="20"/>
        </w:rPr>
        <w:t>’</w:t>
      </w:r>
      <w:r w:rsidR="00BE3724" w:rsidRPr="005E4BCD">
        <w:rPr>
          <w:rFonts w:ascii="Calibri" w:hAnsi="Calibri" w:cs="Calibri"/>
          <w:color w:val="000000" w:themeColor="text1"/>
          <w:sz w:val="20"/>
          <w:szCs w:val="20"/>
        </w:rPr>
        <w:t xml:space="preserve"> the</w:t>
      </w:r>
      <w:r w:rsidR="00A72C53" w:rsidRPr="005E4BCD">
        <w:rPr>
          <w:rFonts w:ascii="Calibri" w:hAnsi="Calibri" w:cs="Calibri"/>
          <w:color w:val="000000" w:themeColor="text1"/>
          <w:sz w:val="20"/>
          <w:szCs w:val="20"/>
        </w:rPr>
        <w:t xml:space="preserve"> </w:t>
      </w:r>
      <w:r w:rsidR="00F324FA" w:rsidRPr="005E4BCD">
        <w:rPr>
          <w:rFonts w:ascii="Calibri" w:hAnsi="Calibri" w:cs="Calibri"/>
          <w:color w:val="000000" w:themeColor="text1"/>
          <w:sz w:val="20"/>
          <w:szCs w:val="20"/>
        </w:rPr>
        <w:t>stop codon, instead inser</w:t>
      </w:r>
      <w:r w:rsidR="00BA543D">
        <w:rPr>
          <w:rFonts w:ascii="Calibri" w:hAnsi="Calibri" w:cs="Calibri"/>
          <w:color w:val="000000" w:themeColor="text1"/>
          <w:sz w:val="20"/>
          <w:szCs w:val="20"/>
        </w:rPr>
        <w:t>t</w:t>
      </w:r>
      <w:r w:rsidR="00F324FA" w:rsidRPr="005E4BCD">
        <w:rPr>
          <w:rFonts w:ascii="Calibri" w:hAnsi="Calibri" w:cs="Calibri"/>
          <w:color w:val="000000" w:themeColor="text1"/>
          <w:sz w:val="20"/>
          <w:szCs w:val="20"/>
        </w:rPr>
        <w:t>ing a random amino acid to allow translation of full length CFTR protein</w:t>
      </w:r>
      <w:r w:rsidR="006C779C" w:rsidRPr="005E4BCD">
        <w:rPr>
          <w:rFonts w:ascii="Calibri" w:hAnsi="Calibri" w:cs="Calibri"/>
          <w:color w:val="000000" w:themeColor="text1"/>
          <w:sz w:val="20"/>
          <w:szCs w:val="20"/>
        </w:rPr>
        <w:t xml:space="preserve">. </w:t>
      </w:r>
      <w:r w:rsidR="0008458D" w:rsidRPr="005E4BCD">
        <w:rPr>
          <w:rFonts w:ascii="Calibri" w:hAnsi="Calibri" w:cs="Calibri"/>
          <w:color w:val="000000" w:themeColor="text1"/>
          <w:sz w:val="20"/>
          <w:szCs w:val="20"/>
        </w:rPr>
        <w:t>A</w:t>
      </w:r>
      <w:r w:rsidR="00F045F8">
        <w:rPr>
          <w:rFonts w:ascii="Calibri" w:hAnsi="Calibri" w:cs="Calibri"/>
          <w:color w:val="000000" w:themeColor="text1"/>
          <w:sz w:val="20"/>
          <w:szCs w:val="20"/>
        </w:rPr>
        <w:t>lthough early trials were supportive, two phase 3 trials subsequently failed and the company is not pursuing CF currently</w:t>
      </w:r>
      <w:r w:rsidR="00D668EE">
        <w:rPr>
          <w:rFonts w:ascii="Calibri" w:hAnsi="Calibri" w:cs="Calibri"/>
          <w:color w:val="000000" w:themeColor="text1"/>
          <w:sz w:val="20"/>
          <w:szCs w:val="20"/>
        </w:rPr>
        <w:t xml:space="preserve"> </w:t>
      </w:r>
      <w:r w:rsidR="002B4966">
        <w:rPr>
          <w:rFonts w:ascii="Calibri" w:hAnsi="Calibri" w:cs="Calibri"/>
          <w:color w:val="000000" w:themeColor="text1"/>
          <w:sz w:val="20"/>
          <w:szCs w:val="20"/>
        </w:rPr>
        <w:fldChar w:fldCharType="begin">
          <w:fldData xml:space="preserve">PEVuZE5vdGU+PENpdGU+PEF1dGhvcj5XaWxzY2hhbnNraTwvQXV0aG9yPjxZZWFyPjIwMTE8L1ll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</w:fldData>
        </w:fldChar>
      </w:r>
      <w:r w:rsidR="00207E5F">
        <w:rPr>
          <w:rFonts w:ascii="Calibri" w:hAnsi="Calibri" w:cs="Calibri"/>
          <w:color w:val="000000" w:themeColor="text1"/>
          <w:sz w:val="20"/>
          <w:szCs w:val="20"/>
        </w:rPr>
        <w:instrText xml:space="preserve"> ADDIN EN.CITE </w:instrText>
      </w:r>
      <w:r w:rsidR="00207E5F">
        <w:rPr>
          <w:rFonts w:ascii="Calibri" w:hAnsi="Calibri" w:cs="Calibri"/>
          <w:color w:val="000000" w:themeColor="text1"/>
          <w:sz w:val="20"/>
          <w:szCs w:val="20"/>
        </w:rPr>
        <w:fldChar w:fldCharType="begin">
          <w:fldData xml:space="preserve">PEVuZE5vdGU+PENpdGU+PEF1dGhvcj5XaWxzY2hhbnNraTwvQXV0aG9yPjxZZWFyPjIwMTE8L1ll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</w:fldData>
        </w:fldChar>
      </w:r>
      <w:r w:rsidR="00207E5F">
        <w:rPr>
          <w:rFonts w:ascii="Calibri" w:hAnsi="Calibri" w:cs="Calibri"/>
          <w:color w:val="000000" w:themeColor="text1"/>
          <w:sz w:val="20"/>
          <w:szCs w:val="20"/>
        </w:rPr>
        <w:instrText xml:space="preserve"> ADDIN EN.CITE.DATA </w:instrText>
      </w:r>
      <w:r w:rsidR="00207E5F">
        <w:rPr>
          <w:rFonts w:ascii="Calibri" w:hAnsi="Calibri" w:cs="Calibri"/>
          <w:color w:val="000000" w:themeColor="text1"/>
          <w:sz w:val="20"/>
          <w:szCs w:val="20"/>
        </w:rPr>
      </w:r>
      <w:r w:rsidR="00207E5F">
        <w:rPr>
          <w:rFonts w:ascii="Calibri" w:hAnsi="Calibri" w:cs="Calibri"/>
          <w:color w:val="000000" w:themeColor="text1"/>
          <w:sz w:val="20"/>
          <w:szCs w:val="20"/>
        </w:rPr>
        <w:fldChar w:fldCharType="end"/>
      </w:r>
      <w:r w:rsidR="002B4966">
        <w:rPr>
          <w:rFonts w:ascii="Calibri" w:hAnsi="Calibri" w:cs="Calibri"/>
          <w:color w:val="000000" w:themeColor="text1"/>
          <w:sz w:val="20"/>
          <w:szCs w:val="20"/>
        </w:rPr>
      </w:r>
      <w:r w:rsidR="002B4966">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[110-113]</w:t>
      </w:r>
      <w:r w:rsidR="002B4966">
        <w:rPr>
          <w:rFonts w:ascii="Calibri" w:hAnsi="Calibri" w:cs="Calibri"/>
          <w:color w:val="000000" w:themeColor="text1"/>
          <w:sz w:val="20"/>
          <w:szCs w:val="20"/>
        </w:rPr>
        <w:fldChar w:fldCharType="end"/>
      </w:r>
      <w:r w:rsidR="00F045F8">
        <w:rPr>
          <w:rFonts w:ascii="Calibri" w:hAnsi="Calibri" w:cs="Calibri"/>
          <w:color w:val="000000" w:themeColor="text1"/>
          <w:sz w:val="20"/>
          <w:szCs w:val="20"/>
        </w:rPr>
        <w:t xml:space="preserve">. </w:t>
      </w:r>
      <w:r w:rsidR="0008458D" w:rsidRPr="005E4BCD">
        <w:rPr>
          <w:rFonts w:ascii="Calibri" w:hAnsi="Calibri" w:cs="Calibri"/>
          <w:color w:val="000000" w:themeColor="text1"/>
          <w:sz w:val="20"/>
          <w:szCs w:val="20"/>
        </w:rPr>
        <w:t xml:space="preserve"> </w:t>
      </w:r>
      <w:r w:rsidR="00685DAA" w:rsidRPr="005E4BCD">
        <w:rPr>
          <w:rFonts w:ascii="Calibri" w:hAnsi="Calibri" w:cs="Calibri"/>
          <w:color w:val="000000" w:themeColor="text1"/>
          <w:sz w:val="20"/>
          <w:szCs w:val="20"/>
        </w:rPr>
        <w:t>Eloxx pharmaceutical</w:t>
      </w:r>
      <w:r w:rsidR="00C319C0" w:rsidRPr="005E4BCD">
        <w:rPr>
          <w:rFonts w:ascii="Calibri" w:hAnsi="Calibri" w:cs="Calibri"/>
          <w:color w:val="000000" w:themeColor="text1"/>
          <w:sz w:val="20"/>
          <w:szCs w:val="20"/>
        </w:rPr>
        <w:t>s</w:t>
      </w:r>
      <w:r w:rsidR="00685DAA" w:rsidRPr="005E4BCD">
        <w:rPr>
          <w:rFonts w:ascii="Calibri" w:hAnsi="Calibri" w:cs="Calibri"/>
          <w:color w:val="000000" w:themeColor="text1"/>
          <w:sz w:val="20"/>
          <w:szCs w:val="20"/>
        </w:rPr>
        <w:t xml:space="preserve"> </w:t>
      </w:r>
      <w:r w:rsidR="00F045F8">
        <w:rPr>
          <w:rFonts w:ascii="Calibri" w:hAnsi="Calibri" w:cs="Calibri"/>
          <w:color w:val="000000" w:themeColor="text1"/>
          <w:sz w:val="20"/>
          <w:szCs w:val="20"/>
        </w:rPr>
        <w:t xml:space="preserve">have developed </w:t>
      </w:r>
      <w:r w:rsidR="00685DAA" w:rsidRPr="005E4BCD">
        <w:rPr>
          <w:rFonts w:ascii="Calibri" w:hAnsi="Calibri" w:cs="Calibri"/>
          <w:color w:val="000000" w:themeColor="text1"/>
          <w:sz w:val="20"/>
          <w:szCs w:val="20"/>
        </w:rPr>
        <w:t xml:space="preserve">a read-through agent, ELX-02, </w:t>
      </w:r>
      <w:r w:rsidR="00F045F8">
        <w:rPr>
          <w:rFonts w:ascii="Calibri" w:hAnsi="Calibri" w:cs="Calibri"/>
          <w:color w:val="000000" w:themeColor="text1"/>
          <w:sz w:val="20"/>
          <w:szCs w:val="20"/>
        </w:rPr>
        <w:t>showing</w:t>
      </w:r>
      <w:r w:rsidR="00685DAA" w:rsidRPr="005E4BCD">
        <w:rPr>
          <w:rFonts w:ascii="Calibri" w:hAnsi="Calibri" w:cs="Calibri"/>
          <w:color w:val="000000" w:themeColor="text1"/>
          <w:sz w:val="20"/>
          <w:szCs w:val="20"/>
        </w:rPr>
        <w:t xml:space="preserve"> </w:t>
      </w:r>
      <w:r w:rsidR="00B46F69" w:rsidRPr="005E4BCD">
        <w:rPr>
          <w:rFonts w:ascii="Calibri" w:hAnsi="Calibri" w:cs="Calibri"/>
          <w:color w:val="000000" w:themeColor="text1"/>
          <w:sz w:val="20"/>
          <w:szCs w:val="20"/>
        </w:rPr>
        <w:t xml:space="preserve">early </w:t>
      </w:r>
      <w:r w:rsidR="00685DAA" w:rsidRPr="005E4BCD">
        <w:rPr>
          <w:rFonts w:ascii="Calibri" w:hAnsi="Calibri" w:cs="Calibri"/>
          <w:color w:val="000000" w:themeColor="text1"/>
          <w:sz w:val="20"/>
          <w:szCs w:val="20"/>
        </w:rPr>
        <w:t xml:space="preserve">promise. </w:t>
      </w:r>
      <w:r w:rsidR="00B46F69" w:rsidRPr="005E4BCD">
        <w:rPr>
          <w:rFonts w:ascii="Calibri" w:hAnsi="Calibri" w:cs="Calibri"/>
          <w:color w:val="000000" w:themeColor="text1"/>
          <w:sz w:val="20"/>
          <w:szCs w:val="20"/>
        </w:rPr>
        <w:t xml:space="preserve">Pre-clinical trials of ELX-02 </w:t>
      </w:r>
      <w:r w:rsidR="00F06AEC" w:rsidRPr="005E4BCD">
        <w:rPr>
          <w:rFonts w:ascii="Calibri" w:hAnsi="Calibri" w:cs="Calibri"/>
          <w:color w:val="000000" w:themeColor="text1"/>
          <w:sz w:val="20"/>
          <w:szCs w:val="20"/>
        </w:rPr>
        <w:t>in human derived intestinal organoids from patients with G542X mutations</w:t>
      </w:r>
      <w:r w:rsidR="007D348E" w:rsidRPr="005E4BCD">
        <w:rPr>
          <w:rFonts w:ascii="Calibri" w:hAnsi="Calibri" w:cs="Calibri"/>
          <w:color w:val="000000" w:themeColor="text1"/>
          <w:sz w:val="20"/>
          <w:szCs w:val="20"/>
        </w:rPr>
        <w:t xml:space="preserve"> show dose-dependent increases in CFTR functio</w:t>
      </w:r>
      <w:r w:rsidR="007B0222" w:rsidRPr="005E4BCD">
        <w:rPr>
          <w:rFonts w:ascii="Calibri" w:hAnsi="Calibri" w:cs="Calibri"/>
          <w:color w:val="000000" w:themeColor="text1"/>
          <w:sz w:val="20"/>
          <w:szCs w:val="20"/>
        </w:rPr>
        <w:t xml:space="preserve">n, similar to those induced by TEZ/IVA in </w:t>
      </w:r>
      <w:r w:rsidR="00BA543D">
        <w:rPr>
          <w:rFonts w:ascii="Calibri" w:hAnsi="Calibri" w:cs="Calibri"/>
          <w:i/>
          <w:iCs/>
          <w:color w:val="000000" w:themeColor="text1"/>
          <w:sz w:val="20"/>
          <w:szCs w:val="20"/>
        </w:rPr>
        <w:t xml:space="preserve">F/F </w:t>
      </w:r>
      <w:r w:rsidR="00BA543D">
        <w:rPr>
          <w:rFonts w:ascii="Calibri" w:hAnsi="Calibri" w:cs="Calibri"/>
          <w:color w:val="000000" w:themeColor="text1"/>
          <w:sz w:val="20"/>
          <w:szCs w:val="20"/>
        </w:rPr>
        <w:t>homozyogotes</w:t>
      </w:r>
      <w:r w:rsidR="00BA543D">
        <w:rPr>
          <w:rFonts w:ascii="Calibri" w:hAnsi="Calibri" w:cs="Calibri"/>
          <w:i/>
          <w:iCs/>
          <w:color w:val="000000" w:themeColor="text1"/>
          <w:sz w:val="20"/>
          <w:szCs w:val="20"/>
        </w:rPr>
        <w:t xml:space="preserve"> </w:t>
      </w:r>
      <w:r w:rsidR="007B0222" w:rsidRPr="00BA543D">
        <w:rPr>
          <w:rFonts w:ascii="Calibri" w:hAnsi="Calibri" w:cs="Calibri"/>
          <w:color w:val="000000" w:themeColor="text1"/>
          <w:sz w:val="20"/>
          <w:szCs w:val="20"/>
        </w:rPr>
        <w:t>in</w:t>
      </w:r>
      <w:r w:rsidR="007B0222" w:rsidRPr="005E4BCD">
        <w:rPr>
          <w:rFonts w:ascii="Calibri" w:hAnsi="Calibri" w:cs="Calibri"/>
          <w:color w:val="000000" w:themeColor="text1"/>
          <w:sz w:val="20"/>
          <w:szCs w:val="20"/>
        </w:rPr>
        <w:t xml:space="preserve"> the same model</w:t>
      </w:r>
      <w:r w:rsidR="003438BA">
        <w:rPr>
          <w:rFonts w:ascii="Calibri" w:hAnsi="Calibri" w:cs="Calibri"/>
          <w:color w:val="000000" w:themeColor="text1"/>
          <w:sz w:val="20"/>
          <w:szCs w:val="20"/>
        </w:rPr>
        <w:t xml:space="preserve"> </w:t>
      </w:r>
      <w:r w:rsidR="00254FF7">
        <w:rPr>
          <w:rFonts w:ascii="Calibri" w:hAnsi="Calibri" w:cs="Calibri"/>
          <w:color w:val="000000" w:themeColor="text1"/>
          <w:sz w:val="20"/>
          <w:szCs w:val="20"/>
        </w:rPr>
        <w:fldChar w:fldCharType="begin"/>
      </w:r>
      <w:r w:rsidR="00207E5F">
        <w:rPr>
          <w:rFonts w:ascii="Calibri" w:hAnsi="Calibri" w:cs="Calibri"/>
          <w:color w:val="000000" w:themeColor="text1"/>
          <w:sz w:val="20"/>
          <w:szCs w:val="20"/>
        </w:rPr>
        <w:instrText xml:space="preserve"> ADDIN EN.CITE &lt;EndNote&gt;&lt;Cite&gt;&lt;Author&gt;Crawford&lt;/Author&gt;&lt;Year&gt;2021&lt;/Year&gt;&lt;RecNum&gt;457&lt;/RecNum&gt;&lt;DisplayText&gt;[114]&lt;/DisplayText&gt;&lt;record&gt;&lt;rec-number&gt;457&lt;/rec-number&gt;&lt;foreign-keys&gt;&lt;key app="EN" db-id="5vw2s9x06ws555e5dft5szeddwz5zv9rd502" timestamp="1634882297"&gt;457&lt;/key&gt;&lt;/foreign-keys&gt;&lt;ref-type name="Journal Article"&gt;17&lt;/ref-type&gt;&lt;contributors&gt;&lt;authors&gt;&lt;author&gt;Crawford, D. K.&lt;/author&gt;&lt;author&gt;Mullenders, J.&lt;/author&gt;&lt;author&gt;Pott, J.&lt;/author&gt;&lt;author&gt;Boj, S. F.&lt;/author&gt;&lt;author&gt;Landskroner-Eiger, S.&lt;/author&gt;&lt;author&gt;Goddeeris, M. M.&lt;/author&gt;&lt;/authors&gt;&lt;/contributors&gt;&lt;auth-address&gt;Eloxx Pharmaceuticals, Inc., 950 Winter Street, Waltham, MA 02451 USA.&amp;#xD;Hubrecht Organoid Technology, Yalelaan 62, 3584 CM Utrecht, the Netherlands.&amp;#xD;Eloxx Pharmaceuticals, Inc., 950 Winter Street, Waltham, MA 02451 USA. Electronic address: matthew.goddeeris@eloxxpharma.com.&lt;/auth-address&gt;&lt;titles&gt;&lt;title&gt;Targeting G542X CFTR nonsense alleles with ELX-02 restores CFTR function in human-derived intestinal organoids&lt;/title&gt;&lt;secondary-title&gt;J Cyst Fibros&lt;/secondary-title&gt;&lt;/titles&gt;&lt;periodical&gt;&lt;full-title&gt;J Cyst Fibros&lt;/full-title&gt;&lt;abbr-1&gt;Journal of cystic fibrosis : official journal of the European Cystic Fibrosis Society&lt;/abbr-1&gt;&lt;/periodical&gt;&lt;pages&gt;436-442&lt;/pages&gt;&lt;volume&gt;20&lt;/volume&gt;&lt;number&gt;3&lt;/number&gt;&lt;edition&gt;2021/02/10&lt;/edition&gt;&lt;keywords&gt;&lt;keyword&gt;*Cystic fibrosis&lt;/keyword&gt;&lt;keyword&gt;*elx-02&lt;/keyword&gt;&lt;keyword&gt;*nb124&lt;/keyword&gt;&lt;keyword&gt;*Nonsense allele&lt;/keyword&gt;&lt;keyword&gt;*Organoid&lt;/keyword&gt;&lt;keyword&gt;*Read-through&lt;/keyword&gt;&lt;keyword&gt;Pharmaceuticals, Inc.&lt;/keyword&gt;&lt;/keywords&gt;&lt;dates&gt;&lt;year&gt;2021&lt;/year&gt;&lt;pub-dates&gt;&lt;date&gt;May&lt;/date&gt;&lt;/pub-dates&gt;&lt;/dates&gt;&lt;isbn&gt;1873-5010 (Electronic)&amp;#xD;1569-1993 (Linking)&lt;/isbn&gt;&lt;accession-num&gt;33558100&lt;/accession-num&gt;&lt;urls&gt;&lt;related-urls&gt;&lt;url&gt;https://www.ncbi.nlm.nih.gov/pubmed/33558100&lt;/url&gt;&lt;/related-urls&gt;&lt;/urls&gt;&lt;electronic-resource-num&gt;10.1016/j.jcf.2021.01.009&lt;/electronic-resource-num&gt;&lt;/record&gt;&lt;/Cite&gt;&lt;/EndNote&gt;</w:instrText>
      </w:r>
      <w:r w:rsidR="00254FF7">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[114]</w:t>
      </w:r>
      <w:r w:rsidR="00254FF7">
        <w:rPr>
          <w:rFonts w:ascii="Calibri" w:hAnsi="Calibri" w:cs="Calibri"/>
          <w:color w:val="000000" w:themeColor="text1"/>
          <w:sz w:val="20"/>
          <w:szCs w:val="20"/>
        </w:rPr>
        <w:fldChar w:fldCharType="end"/>
      </w:r>
      <w:r w:rsidR="00EE5F28" w:rsidRPr="005E4BCD">
        <w:rPr>
          <w:rFonts w:ascii="Calibri" w:hAnsi="Calibri" w:cs="Calibri"/>
          <w:color w:val="000000" w:themeColor="text1"/>
          <w:sz w:val="20"/>
          <w:szCs w:val="20"/>
        </w:rPr>
        <w:t xml:space="preserve">. A five-fold increase in </w:t>
      </w:r>
      <w:r w:rsidR="00EE5F28" w:rsidRPr="0031737C">
        <w:rPr>
          <w:rFonts w:ascii="Calibri" w:hAnsi="Calibri" w:cs="Calibri"/>
          <w:i/>
          <w:iCs/>
          <w:color w:val="000000" w:themeColor="text1"/>
          <w:sz w:val="20"/>
          <w:szCs w:val="20"/>
        </w:rPr>
        <w:t>CFTR</w:t>
      </w:r>
      <w:r w:rsidR="00EE5F28" w:rsidRPr="005E4BCD">
        <w:rPr>
          <w:rFonts w:ascii="Calibri" w:hAnsi="Calibri" w:cs="Calibri"/>
          <w:color w:val="000000" w:themeColor="text1"/>
          <w:sz w:val="20"/>
          <w:szCs w:val="20"/>
        </w:rPr>
        <w:t xml:space="preserve"> mRNA was also measured</w:t>
      </w:r>
      <w:r w:rsidR="0000203A" w:rsidRPr="005E4BCD">
        <w:rPr>
          <w:rFonts w:ascii="Calibri" w:hAnsi="Calibri" w:cs="Calibri"/>
          <w:color w:val="000000" w:themeColor="text1"/>
          <w:sz w:val="20"/>
          <w:szCs w:val="20"/>
        </w:rPr>
        <w:t xml:space="preserve">, when compared to </w:t>
      </w:r>
      <w:r w:rsidR="00F37FF6" w:rsidRPr="005E4BCD">
        <w:rPr>
          <w:rFonts w:ascii="Calibri" w:hAnsi="Calibri" w:cs="Calibri"/>
          <w:color w:val="000000" w:themeColor="text1"/>
          <w:sz w:val="20"/>
          <w:szCs w:val="20"/>
        </w:rPr>
        <w:t xml:space="preserve">controls, bringing </w:t>
      </w:r>
      <w:r w:rsidR="00F37FF6" w:rsidRPr="00BB30BB">
        <w:rPr>
          <w:rFonts w:ascii="Calibri" w:hAnsi="Calibri" w:cs="Calibri"/>
          <w:i/>
          <w:iCs/>
          <w:color w:val="000000" w:themeColor="text1"/>
          <w:sz w:val="20"/>
          <w:szCs w:val="20"/>
        </w:rPr>
        <w:t>CFTR</w:t>
      </w:r>
      <w:r w:rsidR="00F37FF6" w:rsidRPr="005E4BCD">
        <w:rPr>
          <w:rFonts w:ascii="Calibri" w:hAnsi="Calibri" w:cs="Calibri"/>
          <w:color w:val="000000" w:themeColor="text1"/>
          <w:sz w:val="20"/>
          <w:szCs w:val="20"/>
        </w:rPr>
        <w:t xml:space="preserve"> mRNA quantity into normal range. A phase II clinical trial of ELX-02 is currently </w:t>
      </w:r>
      <w:r w:rsidR="000B411A" w:rsidRPr="005E4BCD">
        <w:rPr>
          <w:rFonts w:ascii="Calibri" w:hAnsi="Calibri" w:cs="Calibri"/>
          <w:color w:val="000000" w:themeColor="text1"/>
          <w:sz w:val="20"/>
          <w:szCs w:val="20"/>
        </w:rPr>
        <w:t xml:space="preserve">underway </w:t>
      </w:r>
      <w:r w:rsidR="00F37FF6" w:rsidRPr="005E4BCD">
        <w:rPr>
          <w:rFonts w:ascii="Calibri" w:hAnsi="Calibri" w:cs="Calibri"/>
          <w:color w:val="000000" w:themeColor="text1"/>
          <w:sz w:val="20"/>
          <w:szCs w:val="20"/>
        </w:rPr>
        <w:t>(</w:t>
      </w:r>
      <w:r w:rsidR="0075256F" w:rsidRPr="005E4BCD">
        <w:rPr>
          <w:rFonts w:ascii="Calibri" w:hAnsi="Calibri" w:cs="Calibri"/>
          <w:color w:val="000000" w:themeColor="text1"/>
          <w:sz w:val="20"/>
          <w:szCs w:val="20"/>
        </w:rPr>
        <w:t>NCT04135495</w:t>
      </w:r>
      <w:r w:rsidR="00135B54" w:rsidRPr="005E4BCD">
        <w:rPr>
          <w:rFonts w:ascii="Calibri" w:hAnsi="Calibri" w:cs="Calibri"/>
          <w:color w:val="000000" w:themeColor="text1"/>
          <w:sz w:val="20"/>
          <w:szCs w:val="20"/>
        </w:rPr>
        <w:t>).</w:t>
      </w:r>
      <w:r w:rsidR="009F0045" w:rsidRPr="005E4BCD">
        <w:rPr>
          <w:rFonts w:ascii="Calibri" w:hAnsi="Calibri" w:cs="Calibri"/>
          <w:color w:val="000000" w:themeColor="text1"/>
          <w:sz w:val="20"/>
          <w:szCs w:val="20"/>
        </w:rPr>
        <w:t xml:space="preserve"> </w:t>
      </w:r>
      <w:r w:rsidR="00570F34" w:rsidRPr="005E4BCD">
        <w:rPr>
          <w:rFonts w:ascii="Calibri" w:hAnsi="Calibri" w:cs="Calibri"/>
          <w:color w:val="000000" w:themeColor="text1"/>
          <w:sz w:val="20"/>
          <w:szCs w:val="20"/>
        </w:rPr>
        <w:t xml:space="preserve">The </w:t>
      </w:r>
      <w:r w:rsidR="00CF6BD6">
        <w:rPr>
          <w:rFonts w:ascii="Calibri" w:hAnsi="Calibri" w:cs="Calibri"/>
          <w:color w:val="000000" w:themeColor="text1"/>
          <w:sz w:val="20"/>
          <w:szCs w:val="20"/>
        </w:rPr>
        <w:t>CFF</w:t>
      </w:r>
      <w:r w:rsidR="00570F34" w:rsidRPr="005E4BCD">
        <w:rPr>
          <w:rFonts w:ascii="Calibri" w:hAnsi="Calibri" w:cs="Calibri"/>
          <w:color w:val="000000" w:themeColor="text1"/>
          <w:sz w:val="20"/>
          <w:szCs w:val="20"/>
        </w:rPr>
        <w:t xml:space="preserve"> Drug Development </w:t>
      </w:r>
      <w:r w:rsidR="00E04384" w:rsidRPr="005E4BCD">
        <w:rPr>
          <w:rFonts w:ascii="Calibri" w:hAnsi="Calibri" w:cs="Calibri"/>
          <w:color w:val="000000" w:themeColor="text1"/>
          <w:sz w:val="20"/>
          <w:szCs w:val="20"/>
        </w:rPr>
        <w:t>P</w:t>
      </w:r>
      <w:r w:rsidR="00570F34" w:rsidRPr="005E4BCD">
        <w:rPr>
          <w:rFonts w:ascii="Calibri" w:hAnsi="Calibri" w:cs="Calibri"/>
          <w:color w:val="000000" w:themeColor="text1"/>
          <w:sz w:val="20"/>
          <w:szCs w:val="20"/>
        </w:rPr>
        <w:t xml:space="preserve">ipeline </w:t>
      </w:r>
      <w:r w:rsidR="00E54D63" w:rsidRPr="005E4BCD">
        <w:rPr>
          <w:rFonts w:ascii="Calibri" w:hAnsi="Calibri" w:cs="Calibri"/>
          <w:color w:val="000000" w:themeColor="text1"/>
          <w:sz w:val="20"/>
          <w:szCs w:val="20"/>
        </w:rPr>
        <w:t xml:space="preserve">supports </w:t>
      </w:r>
      <w:r w:rsidR="00570F34" w:rsidRPr="005E4BCD">
        <w:rPr>
          <w:rFonts w:ascii="Calibri" w:hAnsi="Calibri" w:cs="Calibri"/>
          <w:color w:val="000000" w:themeColor="text1"/>
          <w:sz w:val="20"/>
          <w:szCs w:val="20"/>
        </w:rPr>
        <w:t xml:space="preserve">a number of other </w:t>
      </w:r>
      <w:r w:rsidR="00E54D63" w:rsidRPr="005E4BCD">
        <w:rPr>
          <w:rFonts w:ascii="Calibri" w:hAnsi="Calibri" w:cs="Calibri"/>
          <w:color w:val="000000" w:themeColor="text1"/>
          <w:sz w:val="20"/>
          <w:szCs w:val="20"/>
        </w:rPr>
        <w:t>groups</w:t>
      </w:r>
      <w:r w:rsidR="00CB7741" w:rsidRPr="005E4BCD">
        <w:rPr>
          <w:rFonts w:ascii="Calibri" w:hAnsi="Calibri" w:cs="Calibri"/>
          <w:color w:val="000000" w:themeColor="text1"/>
          <w:sz w:val="20"/>
          <w:szCs w:val="20"/>
        </w:rPr>
        <w:t>,</w:t>
      </w:r>
      <w:r w:rsidR="00570F34" w:rsidRPr="005E4BCD">
        <w:rPr>
          <w:rFonts w:ascii="Calibri" w:hAnsi="Calibri" w:cs="Calibri"/>
          <w:color w:val="000000" w:themeColor="text1"/>
          <w:sz w:val="20"/>
          <w:szCs w:val="20"/>
        </w:rPr>
        <w:t xml:space="preserve"> including </w:t>
      </w:r>
      <w:r w:rsidR="00CB7741" w:rsidRPr="005E4BCD">
        <w:rPr>
          <w:rFonts w:ascii="Calibri" w:hAnsi="Calibri" w:cs="Calibri"/>
          <w:color w:val="000000" w:themeColor="text1"/>
          <w:sz w:val="20"/>
          <w:szCs w:val="20"/>
        </w:rPr>
        <w:t xml:space="preserve">Icagen and Southern Research Institutes, </w:t>
      </w:r>
      <w:r w:rsidR="00E54D63" w:rsidRPr="005E4BCD">
        <w:rPr>
          <w:rFonts w:ascii="Calibri" w:hAnsi="Calibri" w:cs="Calibri"/>
          <w:color w:val="000000" w:themeColor="text1"/>
          <w:sz w:val="20"/>
          <w:szCs w:val="20"/>
        </w:rPr>
        <w:t xml:space="preserve">which </w:t>
      </w:r>
      <w:r w:rsidR="00CB7741" w:rsidRPr="005E4BCD">
        <w:rPr>
          <w:rFonts w:ascii="Calibri" w:hAnsi="Calibri" w:cs="Calibri"/>
          <w:color w:val="000000" w:themeColor="text1"/>
          <w:sz w:val="20"/>
          <w:szCs w:val="20"/>
        </w:rPr>
        <w:t xml:space="preserve">are </w:t>
      </w:r>
      <w:r w:rsidR="00261D5E" w:rsidRPr="005E4BCD">
        <w:rPr>
          <w:rFonts w:ascii="Calibri" w:hAnsi="Calibri" w:cs="Calibri"/>
          <w:color w:val="000000" w:themeColor="text1"/>
          <w:sz w:val="20"/>
          <w:szCs w:val="20"/>
        </w:rPr>
        <w:t>involved in pre-clinical testing of drugs that address nonsense mutations</w:t>
      </w:r>
      <w:r w:rsidR="00254FF7">
        <w:rPr>
          <w:rFonts w:ascii="Calibri" w:hAnsi="Calibri" w:cs="Calibri"/>
          <w:color w:val="000000" w:themeColor="text1"/>
          <w:sz w:val="20"/>
          <w:szCs w:val="20"/>
        </w:rPr>
        <w:fldChar w:fldCharType="begin"/>
      </w:r>
      <w:r w:rsidR="00207E5F">
        <w:rPr>
          <w:rFonts w:ascii="Calibri" w:hAnsi="Calibri" w:cs="Calibri"/>
          <w:color w:val="000000" w:themeColor="text1"/>
          <w:sz w:val="20"/>
          <w:szCs w:val="20"/>
        </w:rPr>
        <w:instrText xml:space="preserve"> ADDIN EN.CITE &lt;EndNote&gt;&lt;Cite&gt;&lt;RecNum&gt;458&lt;/RecNum&gt;&lt;DisplayText&gt;[115]&lt;/DisplayText&gt;&lt;record&gt;&lt;rec-number&gt;458&lt;/rec-number&gt;&lt;foreign-keys&gt;&lt;key app="EN" db-id="5vw2s9x06ws555e5dft5szeddwz5zv9rd502" timestamp="1634882393"&gt;458&lt;/key&gt;&lt;/foreign-keys&gt;&lt;ref-type name="Web Page"&gt;12&lt;/ref-type&gt;&lt;contributors&gt;&lt;/contributors&gt;&lt;titles&gt;&lt;title&gt;Cystic Fibrosis Foundation website: Drug Development Pipeline&lt;/title&gt;&lt;/titles&gt;&lt;dates&gt;&lt;/dates&gt;&lt;urls&gt;&lt;related-urls&gt;&lt;url&gt;https://www.cff.org/Trials/Pipeline&lt;/url&gt;&lt;/related-urls&gt;&lt;/urls&gt;&lt;/record&gt;&lt;/Cite&gt;&lt;/EndNote&gt;</w:instrText>
      </w:r>
      <w:r w:rsidR="00254FF7">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[115]</w:t>
      </w:r>
      <w:r w:rsidR="00254FF7">
        <w:rPr>
          <w:rFonts w:ascii="Calibri" w:hAnsi="Calibri" w:cs="Calibri"/>
          <w:color w:val="000000" w:themeColor="text1"/>
          <w:sz w:val="20"/>
          <w:szCs w:val="20"/>
        </w:rPr>
        <w:fldChar w:fldCharType="end"/>
      </w:r>
      <w:r w:rsidR="00261D5E" w:rsidRPr="005E4BCD">
        <w:rPr>
          <w:rFonts w:ascii="Calibri" w:hAnsi="Calibri" w:cs="Calibri"/>
          <w:color w:val="000000" w:themeColor="text1"/>
          <w:sz w:val="20"/>
          <w:szCs w:val="20"/>
        </w:rPr>
        <w:t>.</w:t>
      </w:r>
    </w:p>
    <w:p w14:paraId="6793B9D0" w14:textId="77777777" w:rsidR="008F371B" w:rsidRPr="005E4BCD" w:rsidRDefault="008F371B" w:rsidP="005E4BCD">
      <w:pPr>
        <w:spacing w:line="480" w:lineRule="auto"/>
        <w:rPr>
          <w:rFonts w:ascii="Calibri" w:hAnsi="Calibri" w:cs="Calibri"/>
          <w:b/>
          <w:bCs/>
          <w:color w:val="000000" w:themeColor="text1"/>
          <w:sz w:val="20"/>
          <w:szCs w:val="20"/>
        </w:rPr>
      </w:pPr>
    </w:p>
    <w:p w14:paraId="4D083A58" w14:textId="52F1F56A" w:rsidR="000E3E8B" w:rsidRPr="005E4BCD" w:rsidRDefault="006750C4" w:rsidP="005E4BCD">
      <w:pPr>
        <w:spacing w:line="480" w:lineRule="auto"/>
        <w:rPr>
          <w:rFonts w:ascii="Calibri" w:hAnsi="Calibri" w:cs="Calibri"/>
          <w:b/>
          <w:bCs/>
          <w:color w:val="000000" w:themeColor="text1"/>
          <w:sz w:val="20"/>
          <w:szCs w:val="20"/>
        </w:rPr>
      </w:pPr>
      <w:r>
        <w:rPr>
          <w:rFonts w:ascii="Calibri" w:hAnsi="Calibri" w:cs="Calibri"/>
          <w:b/>
          <w:bCs/>
          <w:color w:val="000000" w:themeColor="text1"/>
          <w:sz w:val="20"/>
          <w:szCs w:val="20"/>
        </w:rPr>
        <w:t>8</w:t>
      </w:r>
      <w:r w:rsidR="000E3E8B" w:rsidRPr="005E4BCD">
        <w:rPr>
          <w:rFonts w:ascii="Calibri" w:hAnsi="Calibri" w:cs="Calibri"/>
          <w:b/>
          <w:bCs/>
          <w:color w:val="000000" w:themeColor="text1"/>
          <w:sz w:val="20"/>
          <w:szCs w:val="20"/>
        </w:rPr>
        <w:t>.2 mRNA</w:t>
      </w:r>
      <w:r w:rsidR="00732605" w:rsidRPr="005E4BCD">
        <w:rPr>
          <w:rFonts w:ascii="Calibri" w:hAnsi="Calibri" w:cs="Calibri"/>
          <w:b/>
          <w:bCs/>
          <w:color w:val="000000" w:themeColor="text1"/>
          <w:sz w:val="20"/>
          <w:szCs w:val="20"/>
        </w:rPr>
        <w:t xml:space="preserve"> replacement/ repair</w:t>
      </w:r>
    </w:p>
    <w:p w14:paraId="44CB77A1" w14:textId="6D90567C" w:rsidR="00612D92" w:rsidRPr="005E4BCD" w:rsidRDefault="00F8200A" w:rsidP="005E4BCD">
      <w:pPr>
        <w:spacing w:line="480" w:lineRule="auto"/>
        <w:rPr>
          <w:rFonts w:ascii="Calibri" w:hAnsi="Calibri" w:cs="Calibri"/>
          <w:color w:val="000000" w:themeColor="text1"/>
          <w:sz w:val="20"/>
          <w:szCs w:val="20"/>
        </w:rPr>
      </w:pPr>
      <w:r w:rsidRPr="005E4BCD">
        <w:rPr>
          <w:rFonts w:ascii="Calibri" w:hAnsi="Calibri" w:cs="Calibri"/>
          <w:color w:val="000000" w:themeColor="text1"/>
          <w:sz w:val="20"/>
          <w:szCs w:val="20"/>
        </w:rPr>
        <w:t xml:space="preserve">Delivery of correct </w:t>
      </w:r>
      <w:r w:rsidRPr="005E4BCD">
        <w:rPr>
          <w:rFonts w:ascii="Calibri" w:hAnsi="Calibri" w:cs="Calibri"/>
          <w:i/>
          <w:iCs/>
          <w:color w:val="000000" w:themeColor="text1"/>
          <w:sz w:val="20"/>
          <w:szCs w:val="20"/>
        </w:rPr>
        <w:t>CFTR</w:t>
      </w:r>
      <w:r w:rsidRPr="005E4BCD">
        <w:rPr>
          <w:rFonts w:ascii="Calibri" w:hAnsi="Calibri" w:cs="Calibri"/>
          <w:color w:val="000000" w:themeColor="text1"/>
          <w:sz w:val="20"/>
          <w:szCs w:val="20"/>
        </w:rPr>
        <w:t xml:space="preserve"> mRNA </w:t>
      </w:r>
      <w:r w:rsidR="00AF2352" w:rsidRPr="005E4BCD">
        <w:rPr>
          <w:rFonts w:ascii="Calibri" w:hAnsi="Calibri" w:cs="Calibri"/>
          <w:color w:val="000000" w:themeColor="text1"/>
          <w:sz w:val="20"/>
          <w:szCs w:val="20"/>
        </w:rPr>
        <w:t>into epithelial cells of the lung can, theoretically, restore correct CFTR protein production</w:t>
      </w:r>
      <w:r w:rsidR="004879F6" w:rsidRPr="005E4BCD">
        <w:rPr>
          <w:rFonts w:ascii="Calibri" w:hAnsi="Calibri" w:cs="Calibri"/>
          <w:color w:val="000000" w:themeColor="text1"/>
          <w:sz w:val="20"/>
          <w:szCs w:val="20"/>
        </w:rPr>
        <w:t xml:space="preserve"> for those with nonsense mutations (or any abnormal </w:t>
      </w:r>
      <w:r w:rsidR="004879F6" w:rsidRPr="005E4BCD">
        <w:rPr>
          <w:rFonts w:ascii="Calibri" w:hAnsi="Calibri" w:cs="Calibri"/>
          <w:i/>
          <w:iCs/>
          <w:color w:val="000000" w:themeColor="text1"/>
          <w:sz w:val="20"/>
          <w:szCs w:val="20"/>
        </w:rPr>
        <w:t>CFTR</w:t>
      </w:r>
      <w:r w:rsidR="004879F6" w:rsidRPr="005E4BCD">
        <w:rPr>
          <w:rFonts w:ascii="Calibri" w:hAnsi="Calibri" w:cs="Calibri"/>
          <w:color w:val="000000" w:themeColor="text1"/>
          <w:sz w:val="20"/>
          <w:szCs w:val="20"/>
        </w:rPr>
        <w:t xml:space="preserve"> gene)</w:t>
      </w:r>
      <w:r w:rsidR="00AF2352" w:rsidRPr="005E4BCD">
        <w:rPr>
          <w:rFonts w:ascii="Calibri" w:hAnsi="Calibri" w:cs="Calibri"/>
          <w:color w:val="000000" w:themeColor="text1"/>
          <w:sz w:val="20"/>
          <w:szCs w:val="20"/>
        </w:rPr>
        <w:t xml:space="preserve">. Whilst </w:t>
      </w:r>
      <w:r w:rsidR="004879F6" w:rsidRPr="005E4BCD">
        <w:rPr>
          <w:rFonts w:ascii="Calibri" w:hAnsi="Calibri" w:cs="Calibri"/>
          <w:color w:val="000000" w:themeColor="text1"/>
          <w:sz w:val="20"/>
          <w:szCs w:val="20"/>
        </w:rPr>
        <w:t xml:space="preserve">presenting </w:t>
      </w:r>
      <w:r w:rsidR="00BA65D3" w:rsidRPr="005E4BCD">
        <w:rPr>
          <w:rFonts w:ascii="Calibri" w:hAnsi="Calibri" w:cs="Calibri"/>
          <w:color w:val="000000" w:themeColor="text1"/>
          <w:sz w:val="20"/>
          <w:szCs w:val="20"/>
        </w:rPr>
        <w:t xml:space="preserve">the </w:t>
      </w:r>
      <w:r w:rsidR="00732605" w:rsidRPr="005E4BCD">
        <w:rPr>
          <w:rFonts w:ascii="Calibri" w:hAnsi="Calibri" w:cs="Calibri"/>
          <w:color w:val="000000" w:themeColor="text1"/>
          <w:sz w:val="20"/>
          <w:szCs w:val="20"/>
        </w:rPr>
        <w:t xml:space="preserve">preclinical </w:t>
      </w:r>
      <w:r w:rsidR="00BA65D3" w:rsidRPr="005E4BCD">
        <w:rPr>
          <w:rFonts w:ascii="Calibri" w:hAnsi="Calibri" w:cs="Calibri"/>
          <w:color w:val="000000" w:themeColor="text1"/>
          <w:sz w:val="20"/>
          <w:szCs w:val="20"/>
        </w:rPr>
        <w:t xml:space="preserve">research conducted to date in </w:t>
      </w:r>
      <w:r w:rsidR="00BA65D3" w:rsidRPr="005E4BCD">
        <w:rPr>
          <w:rFonts w:ascii="Calibri" w:hAnsi="Calibri" w:cs="Calibri"/>
          <w:color w:val="000000" w:themeColor="text1"/>
          <w:sz w:val="20"/>
          <w:szCs w:val="20"/>
        </w:rPr>
        <w:lastRenderedPageBreak/>
        <w:t>this field is beyond the scope of this article, delivery of</w:t>
      </w:r>
      <w:r w:rsidR="00447F06" w:rsidRPr="005E4BCD">
        <w:rPr>
          <w:rFonts w:ascii="Calibri" w:hAnsi="Calibri" w:cs="Calibri"/>
          <w:color w:val="000000" w:themeColor="text1"/>
          <w:sz w:val="20"/>
          <w:szCs w:val="20"/>
        </w:rPr>
        <w:t xml:space="preserve"> functional </w:t>
      </w:r>
      <w:r w:rsidR="00447F06" w:rsidRPr="005E4BCD">
        <w:rPr>
          <w:rFonts w:ascii="Calibri" w:hAnsi="Calibri" w:cs="Calibri"/>
          <w:i/>
          <w:iCs/>
          <w:color w:val="000000" w:themeColor="text1"/>
          <w:sz w:val="20"/>
          <w:szCs w:val="20"/>
        </w:rPr>
        <w:t>CFTR</w:t>
      </w:r>
      <w:r w:rsidR="00BA65D3" w:rsidRPr="005E4BCD">
        <w:rPr>
          <w:rFonts w:ascii="Calibri" w:hAnsi="Calibri" w:cs="Calibri"/>
          <w:color w:val="000000" w:themeColor="text1"/>
          <w:sz w:val="20"/>
          <w:szCs w:val="20"/>
        </w:rPr>
        <w:t xml:space="preserve"> mRNA</w:t>
      </w:r>
      <w:r w:rsidR="00447F06" w:rsidRPr="005E4BCD">
        <w:rPr>
          <w:rFonts w:ascii="Calibri" w:hAnsi="Calibri" w:cs="Calibri"/>
          <w:color w:val="000000" w:themeColor="text1"/>
          <w:sz w:val="20"/>
          <w:szCs w:val="20"/>
        </w:rPr>
        <w:t xml:space="preserve"> to the lung by inhalation is being investigated by a number of companies.</w:t>
      </w:r>
      <w:r w:rsidR="00A736C6" w:rsidRPr="005E4BCD">
        <w:rPr>
          <w:rFonts w:ascii="Calibri" w:hAnsi="Calibri" w:cs="Calibri"/>
          <w:color w:val="000000" w:themeColor="text1"/>
          <w:sz w:val="20"/>
          <w:szCs w:val="20"/>
        </w:rPr>
        <w:t xml:space="preserve"> Delivery of chemically modified mRNA</w:t>
      </w:r>
      <w:r w:rsidR="00447F06" w:rsidRPr="005E4BCD">
        <w:rPr>
          <w:rFonts w:ascii="Calibri" w:hAnsi="Calibri" w:cs="Calibri"/>
          <w:color w:val="000000" w:themeColor="text1"/>
          <w:sz w:val="20"/>
          <w:szCs w:val="20"/>
        </w:rPr>
        <w:t xml:space="preserve"> </w:t>
      </w:r>
      <w:r w:rsidR="00A736C6" w:rsidRPr="005E4BCD">
        <w:rPr>
          <w:rFonts w:ascii="Calibri" w:hAnsi="Calibri" w:cs="Calibri"/>
          <w:color w:val="000000" w:themeColor="text1"/>
          <w:sz w:val="20"/>
          <w:szCs w:val="20"/>
        </w:rPr>
        <w:t xml:space="preserve">using </w:t>
      </w:r>
      <w:r w:rsidR="00F6253A" w:rsidRPr="005E4BCD">
        <w:rPr>
          <w:rFonts w:ascii="Calibri" w:hAnsi="Calibri" w:cs="Calibri"/>
          <w:color w:val="000000" w:themeColor="text1"/>
          <w:sz w:val="20"/>
          <w:szCs w:val="20"/>
        </w:rPr>
        <w:t>lipid nanoparticles ha</w:t>
      </w:r>
      <w:r w:rsidR="00975150" w:rsidRPr="005E4BCD">
        <w:rPr>
          <w:rFonts w:ascii="Calibri" w:hAnsi="Calibri" w:cs="Calibri"/>
          <w:color w:val="000000" w:themeColor="text1"/>
          <w:sz w:val="20"/>
          <w:szCs w:val="20"/>
        </w:rPr>
        <w:t>s been tested in</w:t>
      </w:r>
      <w:r w:rsidR="00F6253A" w:rsidRPr="005E4BCD">
        <w:rPr>
          <w:rFonts w:ascii="Calibri" w:hAnsi="Calibri" w:cs="Calibri"/>
          <w:color w:val="000000" w:themeColor="text1"/>
          <w:sz w:val="20"/>
          <w:szCs w:val="20"/>
        </w:rPr>
        <w:t xml:space="preserve"> CF mouse models </w:t>
      </w:r>
      <w:r w:rsidR="00975150" w:rsidRPr="005E4BCD">
        <w:rPr>
          <w:rFonts w:ascii="Calibri" w:hAnsi="Calibri" w:cs="Calibri"/>
          <w:color w:val="000000" w:themeColor="text1"/>
          <w:sz w:val="20"/>
          <w:szCs w:val="20"/>
        </w:rPr>
        <w:t>and demonstrated</w:t>
      </w:r>
      <w:r w:rsidR="00F6253A" w:rsidRPr="005E4BCD">
        <w:rPr>
          <w:rFonts w:ascii="Calibri" w:hAnsi="Calibri" w:cs="Calibri"/>
          <w:color w:val="000000" w:themeColor="text1"/>
          <w:sz w:val="20"/>
          <w:szCs w:val="20"/>
        </w:rPr>
        <w:t xml:space="preserve"> improved Cl</w:t>
      </w:r>
      <w:r w:rsidR="00F6253A" w:rsidRPr="005E4BCD">
        <w:rPr>
          <w:rFonts w:ascii="Calibri" w:hAnsi="Calibri" w:cs="Calibri"/>
          <w:color w:val="000000" w:themeColor="text1"/>
          <w:sz w:val="20"/>
          <w:szCs w:val="20"/>
          <w:vertAlign w:val="superscript"/>
        </w:rPr>
        <w:t>-</w:t>
      </w:r>
      <w:r w:rsidR="00F6253A" w:rsidRPr="005E4BCD">
        <w:rPr>
          <w:rFonts w:ascii="Calibri" w:hAnsi="Calibri" w:cs="Calibri"/>
          <w:color w:val="000000" w:themeColor="text1"/>
          <w:sz w:val="20"/>
          <w:szCs w:val="20"/>
        </w:rPr>
        <w:t xml:space="preserve"> transport and </w:t>
      </w:r>
      <w:r w:rsidR="00975150" w:rsidRPr="005E4BCD">
        <w:rPr>
          <w:rFonts w:ascii="Calibri" w:hAnsi="Calibri" w:cs="Calibri"/>
          <w:color w:val="000000" w:themeColor="text1"/>
          <w:sz w:val="20"/>
          <w:szCs w:val="20"/>
        </w:rPr>
        <w:t>FEV</w:t>
      </w:r>
      <w:r w:rsidR="00975150" w:rsidRPr="005E4BCD">
        <w:rPr>
          <w:rFonts w:ascii="Calibri" w:hAnsi="Calibri" w:cs="Calibri"/>
          <w:color w:val="000000" w:themeColor="text1"/>
          <w:sz w:val="20"/>
          <w:szCs w:val="20"/>
          <w:vertAlign w:val="subscript"/>
        </w:rPr>
        <w:t>0.1</w:t>
      </w:r>
      <w:r w:rsidR="00254FF7" w:rsidRPr="00A86C3F">
        <w:rPr>
          <w:rFonts w:ascii="Calibri" w:hAnsi="Calibri" w:cs="Calibri"/>
          <w:color w:val="000000" w:themeColor="text1"/>
          <w:sz w:val="20"/>
          <w:szCs w:val="20"/>
        </w:rPr>
        <w:fldChar w:fldCharType="begin">
          <w:fldData xml:space="preserve">PEVuZE5vdGU+PENpdGU+PEF1dGhvcj5IYXF1ZTwvQXV0aG9yPjxZZWFyPjIwMTg8L1llYXI+PFJl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</w:fldData>
        </w:fldChar>
      </w:r>
      <w:r w:rsidR="00207E5F">
        <w:rPr>
          <w:rFonts w:ascii="Calibri" w:hAnsi="Calibri" w:cs="Calibri"/>
          <w:color w:val="000000" w:themeColor="text1"/>
          <w:sz w:val="20"/>
          <w:szCs w:val="20"/>
        </w:rPr>
        <w:instrText xml:space="preserve"> ADDIN EN.CITE </w:instrText>
      </w:r>
      <w:r w:rsidR="00207E5F">
        <w:rPr>
          <w:rFonts w:ascii="Calibri" w:hAnsi="Calibri" w:cs="Calibri"/>
          <w:color w:val="000000" w:themeColor="text1"/>
          <w:sz w:val="20"/>
          <w:szCs w:val="20"/>
        </w:rPr>
        <w:fldChar w:fldCharType="begin">
          <w:fldData xml:space="preserve">PEVuZE5vdGU+PENpdGU+PEF1dGhvcj5IYXF1ZTwvQXV0aG9yPjxZZWFyPjIwMTg8L1llYXI+PFJl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</w:fldData>
        </w:fldChar>
      </w:r>
      <w:r w:rsidR="00207E5F">
        <w:rPr>
          <w:rFonts w:ascii="Calibri" w:hAnsi="Calibri" w:cs="Calibri"/>
          <w:color w:val="000000" w:themeColor="text1"/>
          <w:sz w:val="20"/>
          <w:szCs w:val="20"/>
        </w:rPr>
        <w:instrText xml:space="preserve"> ADDIN EN.CITE.DATA </w:instrText>
      </w:r>
      <w:r w:rsidR="00207E5F">
        <w:rPr>
          <w:rFonts w:ascii="Calibri" w:hAnsi="Calibri" w:cs="Calibri"/>
          <w:color w:val="000000" w:themeColor="text1"/>
          <w:sz w:val="20"/>
          <w:szCs w:val="20"/>
        </w:rPr>
      </w:r>
      <w:r w:rsidR="00207E5F">
        <w:rPr>
          <w:rFonts w:ascii="Calibri" w:hAnsi="Calibri" w:cs="Calibri"/>
          <w:color w:val="000000" w:themeColor="text1"/>
          <w:sz w:val="20"/>
          <w:szCs w:val="20"/>
        </w:rPr>
        <w:fldChar w:fldCharType="end"/>
      </w:r>
      <w:r w:rsidR="00254FF7" w:rsidRPr="00A86C3F">
        <w:rPr>
          <w:rFonts w:ascii="Calibri" w:hAnsi="Calibri" w:cs="Calibri"/>
          <w:color w:val="000000" w:themeColor="text1"/>
          <w:sz w:val="20"/>
          <w:szCs w:val="20"/>
        </w:rPr>
      </w:r>
      <w:r w:rsidR="00254FF7" w:rsidRPr="00A86C3F">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[116, 117]</w:t>
      </w:r>
      <w:r w:rsidR="00254FF7" w:rsidRPr="00A86C3F">
        <w:rPr>
          <w:rFonts w:ascii="Calibri" w:hAnsi="Calibri" w:cs="Calibri"/>
          <w:color w:val="000000" w:themeColor="text1"/>
          <w:sz w:val="20"/>
          <w:szCs w:val="20"/>
        </w:rPr>
        <w:fldChar w:fldCharType="end"/>
      </w:r>
      <w:r w:rsidR="00975150" w:rsidRPr="005E4BCD">
        <w:rPr>
          <w:rFonts w:ascii="Calibri" w:hAnsi="Calibri" w:cs="Calibri"/>
          <w:color w:val="000000" w:themeColor="text1"/>
          <w:sz w:val="20"/>
          <w:szCs w:val="20"/>
        </w:rPr>
        <w:t xml:space="preserve">. </w:t>
      </w:r>
      <w:r w:rsidR="00390476" w:rsidRPr="005E4BCD">
        <w:rPr>
          <w:rFonts w:ascii="Calibri" w:hAnsi="Calibri" w:cs="Calibri"/>
          <w:color w:val="000000" w:themeColor="text1"/>
          <w:sz w:val="20"/>
          <w:szCs w:val="20"/>
        </w:rPr>
        <w:t xml:space="preserve">Translate Bio are currently conducting </w:t>
      </w:r>
      <w:r w:rsidR="00F2481A" w:rsidRPr="005E4BCD">
        <w:rPr>
          <w:rFonts w:ascii="Calibri" w:hAnsi="Calibri" w:cs="Calibri"/>
          <w:color w:val="000000" w:themeColor="text1"/>
          <w:sz w:val="20"/>
          <w:szCs w:val="20"/>
        </w:rPr>
        <w:t xml:space="preserve">RESTORE-CF, </w:t>
      </w:r>
      <w:r w:rsidR="00390476" w:rsidRPr="005E4BCD">
        <w:rPr>
          <w:rFonts w:ascii="Calibri" w:hAnsi="Calibri" w:cs="Calibri"/>
          <w:color w:val="000000" w:themeColor="text1"/>
          <w:sz w:val="20"/>
          <w:szCs w:val="20"/>
        </w:rPr>
        <w:t xml:space="preserve">a </w:t>
      </w:r>
      <w:r w:rsidR="00C6557D" w:rsidRPr="005E4BCD">
        <w:rPr>
          <w:rFonts w:ascii="Calibri" w:hAnsi="Calibri" w:cs="Calibri"/>
          <w:color w:val="000000" w:themeColor="text1"/>
          <w:sz w:val="20"/>
          <w:szCs w:val="20"/>
        </w:rPr>
        <w:t>phase I/II trial of drug MRT5005</w:t>
      </w:r>
      <w:r w:rsidR="00B26D96" w:rsidRPr="005E4BCD">
        <w:rPr>
          <w:rFonts w:ascii="Calibri" w:hAnsi="Calibri" w:cs="Calibri"/>
          <w:color w:val="000000" w:themeColor="text1"/>
          <w:sz w:val="20"/>
          <w:szCs w:val="20"/>
        </w:rPr>
        <w:t>, a nebulised mRNA therapy</w:t>
      </w:r>
      <w:r w:rsidR="00612D92" w:rsidRPr="005E4BCD">
        <w:rPr>
          <w:rFonts w:ascii="Calibri" w:hAnsi="Calibri" w:cs="Calibri"/>
          <w:color w:val="000000" w:themeColor="text1"/>
          <w:sz w:val="20"/>
          <w:szCs w:val="20"/>
        </w:rPr>
        <w:t xml:space="preserve"> (NCT03375047</w:t>
      </w:r>
      <w:r w:rsidR="001224DB" w:rsidRPr="005E4BCD">
        <w:rPr>
          <w:rFonts w:ascii="Calibri" w:hAnsi="Calibri" w:cs="Calibri"/>
          <w:color w:val="000000" w:themeColor="text1"/>
          <w:sz w:val="20"/>
          <w:szCs w:val="20"/>
        </w:rPr>
        <w:t>)</w:t>
      </w:r>
      <w:r w:rsidR="004C60D8" w:rsidRPr="005E4BCD">
        <w:rPr>
          <w:rFonts w:ascii="Calibri" w:hAnsi="Calibri" w:cs="Calibri"/>
          <w:color w:val="000000" w:themeColor="text1"/>
          <w:sz w:val="20"/>
          <w:szCs w:val="20"/>
        </w:rPr>
        <w:t xml:space="preserve">. </w:t>
      </w:r>
      <w:r w:rsidR="00C05429" w:rsidRPr="005E4BCD">
        <w:rPr>
          <w:rFonts w:ascii="Calibri" w:hAnsi="Calibri" w:cs="Calibri"/>
          <w:color w:val="000000" w:themeColor="text1"/>
          <w:sz w:val="20"/>
          <w:szCs w:val="20"/>
        </w:rPr>
        <w:t xml:space="preserve">Pre-clinical assessment </w:t>
      </w:r>
      <w:r w:rsidR="009B134D" w:rsidRPr="005E4BCD">
        <w:rPr>
          <w:rFonts w:ascii="Calibri" w:hAnsi="Calibri" w:cs="Calibri"/>
          <w:color w:val="000000" w:themeColor="text1"/>
          <w:sz w:val="20"/>
          <w:szCs w:val="20"/>
        </w:rPr>
        <w:t>in mice and non-human primate models showed improvement in nasal potential difference</w:t>
      </w:r>
      <w:r w:rsidR="00F07AD9" w:rsidRPr="005E4BCD">
        <w:rPr>
          <w:rFonts w:ascii="Calibri" w:hAnsi="Calibri" w:cs="Calibri"/>
          <w:color w:val="000000" w:themeColor="text1"/>
          <w:sz w:val="20"/>
          <w:szCs w:val="20"/>
        </w:rPr>
        <w:t xml:space="preserve"> and now th</w:t>
      </w:r>
      <w:r w:rsidR="004C60D8" w:rsidRPr="005E4BCD">
        <w:rPr>
          <w:rFonts w:ascii="Calibri" w:hAnsi="Calibri" w:cs="Calibri"/>
          <w:color w:val="000000" w:themeColor="text1"/>
          <w:sz w:val="20"/>
          <w:szCs w:val="20"/>
        </w:rPr>
        <w:t>is trial is designed to investigate safety and tolerability of single and multiple escalating doses of MRT5005</w:t>
      </w:r>
      <w:r w:rsidR="00F07AD9" w:rsidRPr="005E4BCD">
        <w:rPr>
          <w:rFonts w:ascii="Calibri" w:hAnsi="Calibri" w:cs="Calibri"/>
          <w:color w:val="000000" w:themeColor="text1"/>
          <w:sz w:val="20"/>
          <w:szCs w:val="20"/>
        </w:rPr>
        <w:t>, along with assessment of ppFEV</w:t>
      </w:r>
      <w:r w:rsidR="00F07AD9" w:rsidRPr="005E4BCD">
        <w:rPr>
          <w:rFonts w:ascii="Calibri" w:hAnsi="Calibri" w:cs="Calibri"/>
          <w:color w:val="000000" w:themeColor="text1"/>
          <w:sz w:val="20"/>
          <w:szCs w:val="20"/>
          <w:vertAlign w:val="subscript"/>
        </w:rPr>
        <w:t>1</w:t>
      </w:r>
      <w:r w:rsidR="00254FF7" w:rsidRPr="00A86C3F">
        <w:rPr>
          <w:rFonts w:ascii="Calibri" w:hAnsi="Calibri" w:cs="Calibri"/>
          <w:color w:val="000000" w:themeColor="text1"/>
          <w:sz w:val="20"/>
          <w:szCs w:val="20"/>
        </w:rPr>
        <w:fldChar w:fldCharType="begin"/>
      </w:r>
      <w:r w:rsidR="00207E5F">
        <w:rPr>
          <w:rFonts w:ascii="Calibri" w:hAnsi="Calibri" w:cs="Calibri"/>
          <w:color w:val="000000" w:themeColor="text1"/>
          <w:sz w:val="20"/>
          <w:szCs w:val="20"/>
        </w:rPr>
        <w:instrText xml:space="preserve"> ADDIN EN.CITE &lt;EndNote&gt;&lt;Cite&gt;&lt;Author&gt;Miah&lt;/Author&gt;&lt;Year&gt;2019&lt;/Year&gt;&lt;RecNum&gt;461&lt;/RecNum&gt;&lt;DisplayText&gt;[118]&lt;/DisplayText&gt;&lt;record&gt;&lt;rec-number&gt;461&lt;/rec-number&gt;&lt;foreign-keys&gt;&lt;key app="EN" db-id="5vw2s9x06ws555e5dft5szeddwz5zv9rd502" timestamp="1634882568"&gt;461&lt;/key&gt;&lt;/foreign-keys&gt;&lt;ref-type name="Journal Article"&gt;17&lt;/ref-type&gt;&lt;contributors&gt;&lt;authors&gt;&lt;author&gt;Miah, K. M.&lt;/author&gt;&lt;author&gt;Hyde, S. C.&lt;/author&gt;&lt;author&gt;Gill, D. R.&lt;/author&gt;&lt;/authors&gt;&lt;/contributors&gt;&lt;auth-address&gt;a Gene Medicine Group, Nuffield Division of Clinical Laboratory Science, Radcliffe Department of Medicine, University of Oxford , Oxford , UK.&lt;/auth-address&gt;&lt;titles&gt;&lt;title&gt;Emerging gene therapies for cystic fibrosis&lt;/title&gt;&lt;secondary-title&gt;Expert Rev Respir Med&lt;/secondary-title&gt;&lt;/titles&gt;&lt;periodical&gt;&lt;full-title&gt;Expert Rev Respir Med&lt;/full-title&gt;&lt;/periodical&gt;&lt;pages&gt;709-725&lt;/pages&gt;&lt;volume&gt;13&lt;/volume&gt;&lt;number&gt;8&lt;/number&gt;&lt;edition&gt;2019/06/20&lt;/edition&gt;&lt;keywords&gt;&lt;keyword&gt;Animals&lt;/keyword&gt;&lt;keyword&gt;Cystic Fibrosis/genetics/*therapy&lt;/keyword&gt;&lt;keyword&gt;Cystic Fibrosis Transmembrane Conductance Regulator/genetics&lt;/keyword&gt;&lt;keyword&gt;Gene Editing&lt;/keyword&gt;&lt;keyword&gt;*Genetic Therapy&lt;/keyword&gt;&lt;keyword&gt;Genetic Vectors&lt;/keyword&gt;&lt;keyword&gt;Humans&lt;/keyword&gt;&lt;keyword&gt;Mutation&lt;/keyword&gt;&lt;keyword&gt;*cftr&lt;/keyword&gt;&lt;keyword&gt;*Cystic Fibrosis&lt;/keyword&gt;&lt;keyword&gt;*gene delivery gene therapy&lt;/keyword&gt;&lt;keyword&gt;*genome editing&lt;/keyword&gt;&lt;keyword&gt;*non-viral vectors&lt;/keyword&gt;&lt;keyword&gt;*viral vectors&lt;/keyword&gt;&lt;/keywords&gt;&lt;dates&gt;&lt;year&gt;2019&lt;/year&gt;&lt;pub-dates&gt;&lt;date&gt;Aug&lt;/date&gt;&lt;/pub-dates&gt;&lt;/dates&gt;&lt;isbn&gt;1747-6356 (Electronic)&amp;#xD;1747-6348 (Linking)&lt;/isbn&gt;&lt;accession-num&gt;31215818&lt;/accession-num&gt;&lt;urls&gt;&lt;related-urls&gt;&lt;url&gt;https://www.ncbi.nlm.nih.gov/pubmed/31215818&lt;/url&gt;&lt;/related-urls&gt;&lt;/urls&gt;&lt;electronic-resource-num&gt;10.1080/17476348.2019.1634547&lt;/electronic-resource-num&gt;&lt;/record&gt;&lt;/Cite&gt;&lt;/EndNote&gt;</w:instrText>
      </w:r>
      <w:r w:rsidR="00254FF7" w:rsidRPr="00A86C3F">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[118]</w:t>
      </w:r>
      <w:r w:rsidR="00254FF7" w:rsidRPr="00A86C3F">
        <w:rPr>
          <w:rFonts w:ascii="Calibri" w:hAnsi="Calibri" w:cs="Calibri"/>
          <w:color w:val="000000" w:themeColor="text1"/>
          <w:sz w:val="20"/>
          <w:szCs w:val="20"/>
        </w:rPr>
        <w:fldChar w:fldCharType="end"/>
      </w:r>
      <w:r w:rsidR="00F07AD9" w:rsidRPr="005E4BCD">
        <w:rPr>
          <w:rFonts w:ascii="Calibri" w:hAnsi="Calibri" w:cs="Calibri"/>
          <w:color w:val="000000" w:themeColor="text1"/>
          <w:sz w:val="20"/>
          <w:szCs w:val="20"/>
        </w:rPr>
        <w:t>.</w:t>
      </w:r>
      <w:r w:rsidR="00732605" w:rsidRPr="005E4BCD">
        <w:rPr>
          <w:rFonts w:ascii="Calibri" w:hAnsi="Calibri" w:cs="Calibri"/>
          <w:color w:val="000000" w:themeColor="text1"/>
          <w:sz w:val="20"/>
          <w:szCs w:val="20"/>
        </w:rPr>
        <w:t xml:space="preserve"> ProQR developed eluforsen (QR010), an antisense oligonucleotide directed at mRNA repair. Early studies showed promise based on nasal potential difference</w:t>
      </w:r>
      <w:r w:rsidR="00254FF7">
        <w:rPr>
          <w:rFonts w:ascii="Calibri" w:hAnsi="Calibri" w:cs="Calibri"/>
          <w:color w:val="000000" w:themeColor="text1"/>
          <w:sz w:val="20"/>
          <w:szCs w:val="20"/>
        </w:rPr>
        <w:fldChar w:fldCharType="begin">
          <w:fldData xml:space="preserve">PEVuZE5vdGU+PENpdGU+PEF1dGhvcj5TZXJtZXQtR2F1ZGVsdXM8L0F1dGhvcj48WWVhcj4yMDE5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</w:fldData>
        </w:fldChar>
      </w:r>
      <w:r w:rsidR="00207E5F">
        <w:rPr>
          <w:rFonts w:ascii="Calibri" w:hAnsi="Calibri" w:cs="Calibri"/>
          <w:color w:val="000000" w:themeColor="text1"/>
          <w:sz w:val="20"/>
          <w:szCs w:val="20"/>
        </w:rPr>
        <w:instrText xml:space="preserve"> ADDIN EN.CITE </w:instrText>
      </w:r>
      <w:r w:rsidR="00207E5F">
        <w:rPr>
          <w:rFonts w:ascii="Calibri" w:hAnsi="Calibri" w:cs="Calibri"/>
          <w:color w:val="000000" w:themeColor="text1"/>
          <w:sz w:val="20"/>
          <w:szCs w:val="20"/>
        </w:rPr>
        <w:fldChar w:fldCharType="begin">
          <w:fldData xml:space="preserve">PEVuZE5vdGU+PENpdGU+PEF1dGhvcj5TZXJtZXQtR2F1ZGVsdXM8L0F1dGhvcj48WWVhcj4yMDE5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</w:fldData>
        </w:fldChar>
      </w:r>
      <w:r w:rsidR="00207E5F">
        <w:rPr>
          <w:rFonts w:ascii="Calibri" w:hAnsi="Calibri" w:cs="Calibri"/>
          <w:color w:val="000000" w:themeColor="text1"/>
          <w:sz w:val="20"/>
          <w:szCs w:val="20"/>
        </w:rPr>
        <w:instrText xml:space="preserve"> ADDIN EN.CITE.DATA </w:instrText>
      </w:r>
      <w:r w:rsidR="00207E5F">
        <w:rPr>
          <w:rFonts w:ascii="Calibri" w:hAnsi="Calibri" w:cs="Calibri"/>
          <w:color w:val="000000" w:themeColor="text1"/>
          <w:sz w:val="20"/>
          <w:szCs w:val="20"/>
        </w:rPr>
      </w:r>
      <w:r w:rsidR="00207E5F">
        <w:rPr>
          <w:rFonts w:ascii="Calibri" w:hAnsi="Calibri" w:cs="Calibri"/>
          <w:color w:val="000000" w:themeColor="text1"/>
          <w:sz w:val="20"/>
          <w:szCs w:val="20"/>
        </w:rPr>
        <w:fldChar w:fldCharType="end"/>
      </w:r>
      <w:r w:rsidR="00254FF7">
        <w:rPr>
          <w:rFonts w:ascii="Calibri" w:hAnsi="Calibri" w:cs="Calibri"/>
          <w:color w:val="000000" w:themeColor="text1"/>
          <w:sz w:val="20"/>
          <w:szCs w:val="20"/>
        </w:rPr>
      </w:r>
      <w:r w:rsidR="00254FF7">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[119]</w:t>
      </w:r>
      <w:r w:rsidR="00254FF7">
        <w:rPr>
          <w:rFonts w:ascii="Calibri" w:hAnsi="Calibri" w:cs="Calibri"/>
          <w:color w:val="000000" w:themeColor="text1"/>
          <w:sz w:val="20"/>
          <w:szCs w:val="20"/>
        </w:rPr>
        <w:fldChar w:fldCharType="end"/>
      </w:r>
      <w:r w:rsidR="00732605" w:rsidRPr="005E4BCD">
        <w:rPr>
          <w:rFonts w:ascii="Calibri" w:hAnsi="Calibri" w:cs="Calibri"/>
          <w:color w:val="000000" w:themeColor="text1"/>
          <w:sz w:val="20"/>
          <w:szCs w:val="20"/>
        </w:rPr>
        <w:t xml:space="preserve">, and a later study confirmed safety and a reduction in respiratory symptoms. Overall, there were no improvements in </w:t>
      </w:r>
      <w:r w:rsidR="00887E26">
        <w:rPr>
          <w:rFonts w:ascii="Calibri" w:hAnsi="Calibri" w:cs="Calibri"/>
          <w:color w:val="000000" w:themeColor="text1"/>
          <w:sz w:val="20"/>
          <w:szCs w:val="20"/>
        </w:rPr>
        <w:t>pp</w:t>
      </w:r>
      <w:r w:rsidR="00732605" w:rsidRPr="005E4BCD">
        <w:rPr>
          <w:rFonts w:ascii="Calibri" w:hAnsi="Calibri" w:cs="Calibri"/>
          <w:color w:val="000000" w:themeColor="text1"/>
          <w:sz w:val="20"/>
          <w:szCs w:val="20"/>
        </w:rPr>
        <w:t>FEV</w:t>
      </w:r>
      <w:r w:rsidR="00732605" w:rsidRPr="00A86C3F">
        <w:rPr>
          <w:rFonts w:ascii="Calibri" w:hAnsi="Calibri" w:cs="Calibri"/>
          <w:color w:val="000000" w:themeColor="text1"/>
          <w:sz w:val="20"/>
          <w:szCs w:val="20"/>
          <w:vertAlign w:val="subscript"/>
        </w:rPr>
        <w:t>1</w:t>
      </w:r>
      <w:r w:rsidR="00887E26" w:rsidRPr="005E4BCD" w:rsidDel="00887E26">
        <w:rPr>
          <w:rFonts w:ascii="Calibri" w:hAnsi="Calibri" w:cs="Calibri"/>
          <w:color w:val="000000" w:themeColor="text1"/>
          <w:sz w:val="20"/>
          <w:szCs w:val="20"/>
        </w:rPr>
        <w:t xml:space="preserve"> </w:t>
      </w:r>
      <w:r w:rsidR="00887E26">
        <w:rPr>
          <w:rFonts w:ascii="Calibri" w:hAnsi="Calibri" w:cs="Calibri"/>
          <w:color w:val="000000" w:themeColor="text1"/>
          <w:sz w:val="20"/>
          <w:szCs w:val="20"/>
        </w:rPr>
        <w:t>a</w:t>
      </w:r>
      <w:r w:rsidR="00732605" w:rsidRPr="005E4BCD">
        <w:rPr>
          <w:rFonts w:ascii="Calibri" w:hAnsi="Calibri" w:cs="Calibri"/>
          <w:color w:val="000000" w:themeColor="text1"/>
          <w:sz w:val="20"/>
          <w:szCs w:val="20"/>
        </w:rPr>
        <w:t xml:space="preserve">nd the CF programme within the company is no longer active. </w:t>
      </w:r>
      <w:r w:rsidR="00E04384" w:rsidRPr="005E4BCD">
        <w:rPr>
          <w:rFonts w:ascii="Calibri" w:hAnsi="Calibri" w:cs="Calibri"/>
          <w:color w:val="000000" w:themeColor="text1"/>
          <w:sz w:val="20"/>
          <w:szCs w:val="20"/>
        </w:rPr>
        <w:t xml:space="preserve">The CFF Drug Development Pipeline </w:t>
      </w:r>
      <w:r w:rsidR="00652963" w:rsidRPr="005E4BCD">
        <w:rPr>
          <w:rFonts w:ascii="Calibri" w:hAnsi="Calibri" w:cs="Calibri"/>
          <w:color w:val="000000" w:themeColor="text1"/>
          <w:sz w:val="20"/>
          <w:szCs w:val="20"/>
        </w:rPr>
        <w:t xml:space="preserve">identifies several other companies currently in pre-clinical assessment of candidate mRNA based treatments, </w:t>
      </w:r>
      <w:r w:rsidR="002B52FF" w:rsidRPr="005E4BCD">
        <w:rPr>
          <w:rFonts w:ascii="Calibri" w:hAnsi="Calibri" w:cs="Calibri"/>
          <w:color w:val="000000" w:themeColor="text1"/>
          <w:sz w:val="20"/>
          <w:szCs w:val="20"/>
        </w:rPr>
        <w:t>some of which are close to entering clinical trials</w:t>
      </w:r>
      <w:r w:rsidR="00887E26">
        <w:rPr>
          <w:rFonts w:ascii="Calibri" w:hAnsi="Calibri" w:cs="Calibri"/>
          <w:color w:val="000000" w:themeColor="text1"/>
          <w:sz w:val="20"/>
          <w:szCs w:val="20"/>
        </w:rPr>
        <w:t xml:space="preserve"> </w:t>
      </w:r>
      <w:r w:rsidR="00254FF7">
        <w:rPr>
          <w:rFonts w:ascii="Calibri" w:hAnsi="Calibri" w:cs="Calibri"/>
          <w:color w:val="000000" w:themeColor="text1"/>
          <w:sz w:val="20"/>
          <w:szCs w:val="20"/>
        </w:rPr>
        <w:fldChar w:fldCharType="begin"/>
      </w:r>
      <w:r w:rsidR="00207E5F">
        <w:rPr>
          <w:rFonts w:ascii="Calibri" w:hAnsi="Calibri" w:cs="Calibri"/>
          <w:color w:val="000000" w:themeColor="text1"/>
          <w:sz w:val="20"/>
          <w:szCs w:val="20"/>
        </w:rPr>
        <w:instrText xml:space="preserve"> ADDIN EN.CITE &lt;EndNote&gt;&lt;Cite&gt;&lt;RecNum&gt;458&lt;/RecNum&gt;&lt;DisplayText&gt;[115]&lt;/DisplayText&gt;&lt;record&gt;&lt;rec-number&gt;458&lt;/rec-number&gt;&lt;foreign-keys&gt;&lt;key app="EN" db-id="5vw2s9x06ws555e5dft5szeddwz5zv9rd502" timestamp="1634882393"&gt;458&lt;/key&gt;&lt;/foreign-keys&gt;&lt;ref-type name="Web Page"&gt;12&lt;/ref-type&gt;&lt;contributors&gt;&lt;/contributors&gt;&lt;titles&gt;&lt;title&gt;Cystic Fibrosis Foundation website: Drug Development Pipeline&lt;/title&gt;&lt;/titles&gt;&lt;dates&gt;&lt;/dates&gt;&lt;urls&gt;&lt;related-urls&gt;&lt;url&gt;https://www.cff.org/Trials/Pipeline&lt;/url&gt;&lt;/related-urls&gt;&lt;/urls&gt;&lt;/record&gt;&lt;/Cite&gt;&lt;/EndNote&gt;</w:instrText>
      </w:r>
      <w:r w:rsidR="00254FF7">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[115]</w:t>
      </w:r>
      <w:r w:rsidR="00254FF7">
        <w:rPr>
          <w:rFonts w:ascii="Calibri" w:hAnsi="Calibri" w:cs="Calibri"/>
          <w:color w:val="000000" w:themeColor="text1"/>
          <w:sz w:val="20"/>
          <w:szCs w:val="20"/>
        </w:rPr>
        <w:fldChar w:fldCharType="end"/>
      </w:r>
      <w:r w:rsidR="00896DDA" w:rsidRPr="005E4BCD">
        <w:rPr>
          <w:rFonts w:ascii="Calibri" w:hAnsi="Calibri" w:cs="Calibri"/>
          <w:color w:val="000000" w:themeColor="text1"/>
          <w:sz w:val="20"/>
          <w:szCs w:val="20"/>
        </w:rPr>
        <w:t>.</w:t>
      </w:r>
    </w:p>
    <w:p w14:paraId="6E814BCE" w14:textId="4CB92465" w:rsidR="00C6557D" w:rsidRPr="005E4BCD" w:rsidRDefault="00C6557D" w:rsidP="005E4BCD">
      <w:pPr>
        <w:spacing w:line="480" w:lineRule="auto"/>
        <w:rPr>
          <w:rFonts w:ascii="Calibri" w:hAnsi="Calibri" w:cs="Calibri"/>
          <w:color w:val="000000" w:themeColor="text1"/>
          <w:sz w:val="20"/>
          <w:szCs w:val="20"/>
        </w:rPr>
      </w:pPr>
    </w:p>
    <w:p w14:paraId="57BA5138" w14:textId="4AB36B9C" w:rsidR="000E3E8B" w:rsidRPr="005E4BCD" w:rsidRDefault="006750C4" w:rsidP="005E4BCD">
      <w:pPr>
        <w:spacing w:line="480" w:lineRule="auto"/>
        <w:rPr>
          <w:rFonts w:ascii="Calibri" w:hAnsi="Calibri" w:cs="Calibri"/>
          <w:b/>
          <w:bCs/>
          <w:color w:val="000000" w:themeColor="text1"/>
          <w:sz w:val="20"/>
          <w:szCs w:val="20"/>
        </w:rPr>
      </w:pPr>
      <w:r>
        <w:rPr>
          <w:rFonts w:ascii="Calibri" w:hAnsi="Calibri" w:cs="Calibri"/>
          <w:b/>
          <w:bCs/>
          <w:color w:val="000000" w:themeColor="text1"/>
          <w:sz w:val="20"/>
          <w:szCs w:val="20"/>
        </w:rPr>
        <w:t>8</w:t>
      </w:r>
      <w:r w:rsidR="008C6A4B" w:rsidRPr="005E4BCD">
        <w:rPr>
          <w:rFonts w:ascii="Calibri" w:hAnsi="Calibri" w:cs="Calibri"/>
          <w:b/>
          <w:bCs/>
          <w:color w:val="000000" w:themeColor="text1"/>
          <w:sz w:val="20"/>
          <w:szCs w:val="20"/>
        </w:rPr>
        <w:t xml:space="preserve">.3 </w:t>
      </w:r>
      <w:r w:rsidR="00C23440" w:rsidRPr="005E4BCD">
        <w:rPr>
          <w:rFonts w:ascii="Calibri" w:hAnsi="Calibri" w:cs="Calibri"/>
          <w:b/>
          <w:bCs/>
          <w:color w:val="000000" w:themeColor="text1"/>
          <w:sz w:val="20"/>
          <w:szCs w:val="20"/>
        </w:rPr>
        <w:t xml:space="preserve">Gene </w:t>
      </w:r>
      <w:r w:rsidR="00B61A02" w:rsidRPr="005E4BCD">
        <w:rPr>
          <w:rFonts w:ascii="Calibri" w:hAnsi="Calibri" w:cs="Calibri"/>
          <w:b/>
          <w:bCs/>
          <w:color w:val="000000" w:themeColor="text1"/>
          <w:sz w:val="20"/>
          <w:szCs w:val="20"/>
        </w:rPr>
        <w:t xml:space="preserve">Replacement </w:t>
      </w:r>
      <w:r w:rsidR="008C6A4B" w:rsidRPr="005E4BCD">
        <w:rPr>
          <w:rFonts w:ascii="Calibri" w:hAnsi="Calibri" w:cs="Calibri"/>
          <w:b/>
          <w:bCs/>
          <w:color w:val="000000" w:themeColor="text1"/>
          <w:sz w:val="20"/>
          <w:szCs w:val="20"/>
        </w:rPr>
        <w:t>T</w:t>
      </w:r>
      <w:r w:rsidR="00C23440" w:rsidRPr="005E4BCD">
        <w:rPr>
          <w:rFonts w:ascii="Calibri" w:hAnsi="Calibri" w:cs="Calibri"/>
          <w:b/>
          <w:bCs/>
          <w:color w:val="000000" w:themeColor="text1"/>
          <w:sz w:val="20"/>
          <w:szCs w:val="20"/>
        </w:rPr>
        <w:t>herapy</w:t>
      </w:r>
      <w:r w:rsidR="008C6A4B" w:rsidRPr="005E4BCD">
        <w:rPr>
          <w:rFonts w:ascii="Calibri" w:hAnsi="Calibri" w:cs="Calibri"/>
          <w:b/>
          <w:bCs/>
          <w:color w:val="000000" w:themeColor="text1"/>
          <w:sz w:val="20"/>
          <w:szCs w:val="20"/>
        </w:rPr>
        <w:t xml:space="preserve"> </w:t>
      </w:r>
      <w:r w:rsidR="00B61A02" w:rsidRPr="005E4BCD">
        <w:rPr>
          <w:rFonts w:ascii="Calibri" w:hAnsi="Calibri" w:cs="Calibri"/>
          <w:b/>
          <w:bCs/>
          <w:color w:val="000000" w:themeColor="text1"/>
          <w:sz w:val="20"/>
          <w:szCs w:val="20"/>
        </w:rPr>
        <w:t>and Repair</w:t>
      </w:r>
    </w:p>
    <w:p w14:paraId="14B838A6" w14:textId="3E15EA9F" w:rsidR="005079E1" w:rsidRPr="005E4BCD" w:rsidRDefault="005079E1" w:rsidP="005E4BCD">
      <w:pPr>
        <w:spacing w:line="480" w:lineRule="auto"/>
        <w:rPr>
          <w:rFonts w:ascii="Calibri" w:hAnsi="Calibri" w:cs="Calibri"/>
          <w:b/>
          <w:bCs/>
          <w:color w:val="000000" w:themeColor="text1"/>
          <w:sz w:val="20"/>
          <w:szCs w:val="20"/>
        </w:rPr>
      </w:pPr>
      <w:r w:rsidRPr="005E4BCD">
        <w:rPr>
          <w:rFonts w:ascii="Calibri" w:hAnsi="Calibri" w:cs="Calibri"/>
          <w:sz w:val="20"/>
          <w:szCs w:val="20"/>
        </w:rPr>
        <w:t>Over 20 clinical early phase trials of gene therapy for CF have been conducted to date, from which substantial hurdles to this approach have been identified</w:t>
      </w:r>
      <w:r w:rsidR="00A12663">
        <w:rPr>
          <w:rFonts w:ascii="Calibri" w:hAnsi="Calibri" w:cs="Calibri"/>
          <w:sz w:val="20"/>
          <w:szCs w:val="20"/>
        </w:rPr>
        <w:t xml:space="preserve"> </w:t>
      </w:r>
      <w:r w:rsidR="00254FF7">
        <w:rPr>
          <w:rFonts w:ascii="Calibri" w:hAnsi="Calibri" w:cs="Calibri"/>
          <w:sz w:val="20"/>
          <w:szCs w:val="20"/>
        </w:rPr>
        <w:fldChar w:fldCharType="begin"/>
      </w:r>
      <w:r w:rsidR="00207E5F">
        <w:rPr>
          <w:rFonts w:ascii="Calibri" w:hAnsi="Calibri" w:cs="Calibri"/>
          <w:sz w:val="20"/>
          <w:szCs w:val="20"/>
        </w:rPr>
        <w:instrText xml:space="preserve"> ADDIN EN.CITE &lt;EndNote&gt;&lt;Cite&gt;&lt;Author&gt;Griesenbach&lt;/Author&gt;&lt;Year&gt;2016&lt;/Year&gt;&lt;RecNum&gt;463&lt;/RecNum&gt;&lt;DisplayText&gt;[120]&lt;/DisplayText&gt;&lt;record&gt;&lt;rec-number&gt;463&lt;/rec-number&gt;&lt;foreign-keys&gt;&lt;key app="EN" db-id="5vw2s9x06ws555e5dft5szeddwz5zv9rd502" timestamp="1634882714"&gt;463&lt;/key&gt;&lt;/foreign-keys&gt;&lt;ref-type name="Journal Article"&gt;17&lt;/ref-type&gt;&lt;contributors&gt;&lt;authors&gt;&lt;author&gt;Griesenbach, U.&lt;/author&gt;&lt;author&gt;Davies, J. C.&lt;/author&gt;&lt;author&gt;Alton, E.&lt;/author&gt;&lt;/authors&gt;&lt;/contributors&gt;&lt;auth-address&gt;Department of Gene Therapy and the UK Cystic Fibrosis Gene Therapy Consortium, Imperial College London, London, UK.&lt;/auth-address&gt;&lt;titles&gt;&lt;title&gt;Cystic fibrosis gene therapy: a mutation-independent treatment&lt;/title&gt;&lt;secondary-title&gt;Curr Opin Pulm Med&lt;/secondary-title&gt;&lt;/titles&gt;&lt;periodical&gt;&lt;full-title&gt;Curr Opin Pulm Med&lt;/full-title&gt;&lt;abbr-1&gt;Current opinion in pulmonary medicine&lt;/abbr-1&gt;&lt;/periodical&gt;&lt;pages&gt;602-9&lt;/pages&gt;&lt;volume&gt;22&lt;/volume&gt;&lt;number&gt;6&lt;/number&gt;&lt;edition&gt;2016/09/02&lt;/edition&gt;&lt;keywords&gt;&lt;keyword&gt;Cystic Fibrosis/*therapy&lt;/keyword&gt;&lt;keyword&gt;Genetic Therapy&lt;/keyword&gt;&lt;keyword&gt;Genetic Vectors&lt;/keyword&gt;&lt;keyword&gt;Humans&lt;/keyword&gt;&lt;keyword&gt;Lung&lt;/keyword&gt;&lt;keyword&gt;Mutation&lt;/keyword&gt;&lt;/keywords&gt;&lt;dates&gt;&lt;year&gt;2016&lt;/year&gt;&lt;pub-dates&gt;&lt;date&gt;Nov&lt;/date&gt;&lt;/pub-dates&gt;&lt;/dates&gt;&lt;isbn&gt;1531-6971 (Electronic)&amp;#xD;1070-5287 (Linking)&lt;/isbn&gt;&lt;accession-num&gt;27583674&lt;/accession-num&gt;&lt;urls&gt;&lt;related-urls&gt;&lt;url&gt;https://www.ncbi.nlm.nih.gov/pubmed/27583674&lt;/url&gt;&lt;/related-urls&gt;&lt;/urls&gt;&lt;electronic-resource-num&gt;10.1097/MCP.0000000000000327&lt;/electronic-resource-num&gt;&lt;/record&gt;&lt;/Cite&gt;&lt;/EndNote&gt;</w:instrText>
      </w:r>
      <w:r w:rsidR="00254FF7">
        <w:rPr>
          <w:rFonts w:ascii="Calibri" w:hAnsi="Calibri" w:cs="Calibri"/>
          <w:sz w:val="20"/>
          <w:szCs w:val="20"/>
        </w:rPr>
        <w:fldChar w:fldCharType="separate"/>
      </w:r>
      <w:r w:rsidR="00207E5F">
        <w:rPr>
          <w:rFonts w:ascii="Calibri" w:hAnsi="Calibri" w:cs="Calibri"/>
          <w:noProof/>
          <w:sz w:val="20"/>
          <w:szCs w:val="20"/>
        </w:rPr>
        <w:t>[120]</w:t>
      </w:r>
      <w:r w:rsidR="00254FF7">
        <w:rPr>
          <w:rFonts w:ascii="Calibri" w:hAnsi="Calibri" w:cs="Calibri"/>
          <w:sz w:val="20"/>
          <w:szCs w:val="20"/>
        </w:rPr>
        <w:fldChar w:fldCharType="end"/>
      </w:r>
      <w:r w:rsidRPr="005E4BCD">
        <w:rPr>
          <w:rFonts w:ascii="Calibri" w:hAnsi="Calibri" w:cs="Calibri"/>
          <w:sz w:val="20"/>
          <w:szCs w:val="20"/>
        </w:rPr>
        <w:t xml:space="preserve">. The lungs have evolved to keep foreign matter out, so topical administration of DNA requires a vector to facilitate cell entry. Both viral and non-viral vectors have been trialled, the former being limited in most cases by difficulties with repeat administration related to immune recognition. The UK CF Gene Therapy Consortium undertook the largest phase </w:t>
      </w:r>
      <w:r w:rsidR="00887E26">
        <w:rPr>
          <w:rFonts w:ascii="Calibri" w:hAnsi="Calibri" w:cs="Calibri"/>
          <w:sz w:val="20"/>
          <w:szCs w:val="20"/>
        </w:rPr>
        <w:t>II</w:t>
      </w:r>
      <w:r w:rsidRPr="005E4BCD">
        <w:rPr>
          <w:rFonts w:ascii="Calibri" w:hAnsi="Calibri" w:cs="Calibri"/>
          <w:sz w:val="20"/>
          <w:szCs w:val="20"/>
        </w:rPr>
        <w:t>b trial</w:t>
      </w:r>
      <w:r w:rsidR="002B52FF" w:rsidRPr="005E4BCD">
        <w:rPr>
          <w:rFonts w:ascii="Calibri" w:hAnsi="Calibri" w:cs="Calibri"/>
          <w:sz w:val="20"/>
          <w:szCs w:val="20"/>
        </w:rPr>
        <w:t xml:space="preserve"> of a non-viral approach</w:t>
      </w:r>
      <w:r w:rsidRPr="005E4BCD">
        <w:rPr>
          <w:rFonts w:ascii="Calibri" w:hAnsi="Calibri" w:cs="Calibri"/>
          <w:sz w:val="20"/>
          <w:szCs w:val="20"/>
        </w:rPr>
        <w:t xml:space="preserve">, confirming efficacy in a clinically-relevant end-point, </w:t>
      </w:r>
      <w:r w:rsidR="00887E26">
        <w:rPr>
          <w:rFonts w:ascii="Calibri" w:hAnsi="Calibri" w:cs="Calibri"/>
          <w:sz w:val="20"/>
          <w:szCs w:val="20"/>
        </w:rPr>
        <w:t>pp</w:t>
      </w:r>
      <w:r w:rsidRPr="005E4BCD">
        <w:rPr>
          <w:rFonts w:ascii="Calibri" w:hAnsi="Calibri" w:cs="Calibri"/>
          <w:sz w:val="20"/>
          <w:szCs w:val="20"/>
        </w:rPr>
        <w:t>FEV</w:t>
      </w:r>
      <w:r w:rsidRPr="00A12663">
        <w:rPr>
          <w:rFonts w:ascii="Calibri" w:hAnsi="Calibri" w:cs="Calibri"/>
          <w:sz w:val="20"/>
          <w:szCs w:val="20"/>
          <w:vertAlign w:val="subscript"/>
        </w:rPr>
        <w:t>1</w:t>
      </w:r>
      <w:r w:rsidR="00A12663" w:rsidRPr="00A12663">
        <w:rPr>
          <w:rFonts w:ascii="Calibri" w:hAnsi="Calibri" w:cs="Calibri"/>
          <w:sz w:val="20"/>
          <w:szCs w:val="20"/>
          <w:vertAlign w:val="subscript"/>
        </w:rPr>
        <w:t xml:space="preserve"> </w:t>
      </w:r>
      <w:r w:rsidR="00254FF7">
        <w:rPr>
          <w:rFonts w:ascii="Calibri" w:hAnsi="Calibri" w:cs="Calibri"/>
          <w:sz w:val="20"/>
          <w:szCs w:val="20"/>
        </w:rPr>
        <w:fldChar w:fldCharType="begin">
          <w:fldData xml:space="preserve">PEVuZE5vdGU+PENpdGU+PEF1dGhvcj5BbHRvbjwvQXV0aG9yPjxZZWFyPjIwMTU8L1llYXI+PFJl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</w:fldData>
        </w:fldChar>
      </w:r>
      <w:r w:rsidR="00207E5F">
        <w:rPr>
          <w:rFonts w:ascii="Calibri" w:hAnsi="Calibri" w:cs="Calibri"/>
          <w:sz w:val="20"/>
          <w:szCs w:val="20"/>
        </w:rPr>
        <w:instrText xml:space="preserve"> ADDIN EN.CITE </w:instrText>
      </w:r>
      <w:r w:rsidR="00207E5F">
        <w:rPr>
          <w:rFonts w:ascii="Calibri" w:hAnsi="Calibri" w:cs="Calibri"/>
          <w:sz w:val="20"/>
          <w:szCs w:val="20"/>
        </w:rPr>
        <w:fldChar w:fldCharType="begin">
          <w:fldData xml:space="preserve">PEVuZE5vdGU+PENpdGU+PEF1dGhvcj5BbHRvbjwvQXV0aG9yPjxZZWFyPjIwMTU8L1llYXI+PFJl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</w:fldData>
        </w:fldChar>
      </w:r>
      <w:r w:rsidR="00207E5F">
        <w:rPr>
          <w:rFonts w:ascii="Calibri" w:hAnsi="Calibri" w:cs="Calibri"/>
          <w:sz w:val="20"/>
          <w:szCs w:val="20"/>
        </w:rPr>
        <w:instrText xml:space="preserve"> ADDIN EN.CITE.DATA </w:instrText>
      </w:r>
      <w:r w:rsidR="00207E5F">
        <w:rPr>
          <w:rFonts w:ascii="Calibri" w:hAnsi="Calibri" w:cs="Calibri"/>
          <w:sz w:val="20"/>
          <w:szCs w:val="20"/>
        </w:rPr>
      </w:r>
      <w:r w:rsidR="00207E5F">
        <w:rPr>
          <w:rFonts w:ascii="Calibri" w:hAnsi="Calibri" w:cs="Calibri"/>
          <w:sz w:val="20"/>
          <w:szCs w:val="20"/>
        </w:rPr>
        <w:fldChar w:fldCharType="end"/>
      </w:r>
      <w:r w:rsidR="00254FF7">
        <w:rPr>
          <w:rFonts w:ascii="Calibri" w:hAnsi="Calibri" w:cs="Calibri"/>
          <w:sz w:val="20"/>
          <w:szCs w:val="20"/>
        </w:rPr>
      </w:r>
      <w:r w:rsidR="00254FF7">
        <w:rPr>
          <w:rFonts w:ascii="Calibri" w:hAnsi="Calibri" w:cs="Calibri"/>
          <w:sz w:val="20"/>
          <w:szCs w:val="20"/>
        </w:rPr>
        <w:fldChar w:fldCharType="separate"/>
      </w:r>
      <w:r w:rsidR="00207E5F">
        <w:rPr>
          <w:rFonts w:ascii="Calibri" w:hAnsi="Calibri" w:cs="Calibri"/>
          <w:noProof/>
          <w:sz w:val="20"/>
          <w:szCs w:val="20"/>
        </w:rPr>
        <w:t>[121]</w:t>
      </w:r>
      <w:r w:rsidR="00254FF7">
        <w:rPr>
          <w:rFonts w:ascii="Calibri" w:hAnsi="Calibri" w:cs="Calibri"/>
          <w:sz w:val="20"/>
          <w:szCs w:val="20"/>
        </w:rPr>
        <w:fldChar w:fldCharType="end"/>
      </w:r>
      <w:r w:rsidRPr="005E4BCD">
        <w:rPr>
          <w:rFonts w:ascii="Calibri" w:hAnsi="Calibri" w:cs="Calibri"/>
          <w:sz w:val="20"/>
          <w:szCs w:val="20"/>
        </w:rPr>
        <w:t>. This was, however modest in magnitude, supporting a switch to the new phase of the programme focussing on a lentiviral vector pseudotyped to improve airway uptake</w:t>
      </w:r>
      <w:r w:rsidR="00A12663">
        <w:rPr>
          <w:rFonts w:ascii="Calibri" w:hAnsi="Calibri" w:cs="Calibri"/>
          <w:sz w:val="20"/>
          <w:szCs w:val="20"/>
        </w:rPr>
        <w:t xml:space="preserve"> </w:t>
      </w:r>
      <w:r w:rsidR="00254FF7">
        <w:rPr>
          <w:rFonts w:ascii="Calibri" w:hAnsi="Calibri" w:cs="Calibri"/>
          <w:sz w:val="20"/>
          <w:szCs w:val="20"/>
        </w:rPr>
        <w:fldChar w:fldCharType="begin">
          <w:fldData xml:space="preserve">PEVuZE5vdGU+PENpdGU+PEF1dGhvcj5BbHRvbjwvQXV0aG9yPjxZZWFyPjIwMTc8L1llYXI+PFJl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</w:fldData>
        </w:fldChar>
      </w:r>
      <w:r w:rsidR="00207E5F">
        <w:rPr>
          <w:rFonts w:ascii="Calibri" w:hAnsi="Calibri" w:cs="Calibri"/>
          <w:sz w:val="20"/>
          <w:szCs w:val="20"/>
        </w:rPr>
        <w:instrText xml:space="preserve"> ADDIN EN.CITE </w:instrText>
      </w:r>
      <w:r w:rsidR="00207E5F">
        <w:rPr>
          <w:rFonts w:ascii="Calibri" w:hAnsi="Calibri" w:cs="Calibri"/>
          <w:sz w:val="20"/>
          <w:szCs w:val="20"/>
        </w:rPr>
        <w:fldChar w:fldCharType="begin">
          <w:fldData xml:space="preserve">PEVuZE5vdGU+PENpdGU+PEF1dGhvcj5BbHRvbjwvQXV0aG9yPjxZZWFyPjIwMTc8L1llYXI+PFJl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</w:fldData>
        </w:fldChar>
      </w:r>
      <w:r w:rsidR="00207E5F">
        <w:rPr>
          <w:rFonts w:ascii="Calibri" w:hAnsi="Calibri" w:cs="Calibri"/>
          <w:sz w:val="20"/>
          <w:szCs w:val="20"/>
        </w:rPr>
        <w:instrText xml:space="preserve"> ADDIN EN.CITE.DATA </w:instrText>
      </w:r>
      <w:r w:rsidR="00207E5F">
        <w:rPr>
          <w:rFonts w:ascii="Calibri" w:hAnsi="Calibri" w:cs="Calibri"/>
          <w:sz w:val="20"/>
          <w:szCs w:val="20"/>
        </w:rPr>
      </w:r>
      <w:r w:rsidR="00207E5F">
        <w:rPr>
          <w:rFonts w:ascii="Calibri" w:hAnsi="Calibri" w:cs="Calibri"/>
          <w:sz w:val="20"/>
          <w:szCs w:val="20"/>
        </w:rPr>
        <w:fldChar w:fldCharType="end"/>
      </w:r>
      <w:r w:rsidR="00254FF7">
        <w:rPr>
          <w:rFonts w:ascii="Calibri" w:hAnsi="Calibri" w:cs="Calibri"/>
          <w:sz w:val="20"/>
          <w:szCs w:val="20"/>
        </w:rPr>
      </w:r>
      <w:r w:rsidR="00254FF7">
        <w:rPr>
          <w:rFonts w:ascii="Calibri" w:hAnsi="Calibri" w:cs="Calibri"/>
          <w:sz w:val="20"/>
          <w:szCs w:val="20"/>
        </w:rPr>
        <w:fldChar w:fldCharType="separate"/>
      </w:r>
      <w:r w:rsidR="00207E5F">
        <w:rPr>
          <w:rFonts w:ascii="Calibri" w:hAnsi="Calibri" w:cs="Calibri"/>
          <w:noProof/>
          <w:sz w:val="20"/>
          <w:szCs w:val="20"/>
        </w:rPr>
        <w:t>[122]</w:t>
      </w:r>
      <w:r w:rsidR="00254FF7">
        <w:rPr>
          <w:rFonts w:ascii="Calibri" w:hAnsi="Calibri" w:cs="Calibri"/>
          <w:sz w:val="20"/>
          <w:szCs w:val="20"/>
        </w:rPr>
        <w:fldChar w:fldCharType="end"/>
      </w:r>
      <w:r w:rsidRPr="005E4BCD">
        <w:rPr>
          <w:rFonts w:ascii="Calibri" w:hAnsi="Calibri" w:cs="Calibri"/>
          <w:sz w:val="20"/>
          <w:szCs w:val="20"/>
        </w:rPr>
        <w:t>. In partnership with Boehringer Ingelheim and Oxford BioMedica, the Consortium is preparing for first-in-man trials of this product, which it is hoped will lead to long-lasting CFTR expression. This area is also a major focus of the CF</w:t>
      </w:r>
      <w:r w:rsidR="00887E26">
        <w:rPr>
          <w:rFonts w:ascii="Calibri" w:hAnsi="Calibri" w:cs="Calibri"/>
          <w:sz w:val="20"/>
          <w:szCs w:val="20"/>
        </w:rPr>
        <w:t>F</w:t>
      </w:r>
      <w:r w:rsidRPr="005E4BCD">
        <w:rPr>
          <w:rFonts w:ascii="Calibri" w:hAnsi="Calibri" w:cs="Calibri"/>
          <w:sz w:val="20"/>
          <w:szCs w:val="20"/>
        </w:rPr>
        <w:t>, through its ‘Path to a Cure’ programme (</w:t>
      </w:r>
      <w:hyperlink r:id="rId12" w:history="1">
        <w:r w:rsidRPr="005E4BCD">
          <w:rPr>
            <w:rStyle w:val="Hyperlink"/>
            <w:rFonts w:ascii="Calibri" w:hAnsi="Calibri" w:cs="Calibri"/>
            <w:sz w:val="20"/>
            <w:szCs w:val="20"/>
          </w:rPr>
          <w:t>https://www.cff.org/Research/Researcher-Resources/Awards-and-Grants/Research-Awards/Path-to-a-Cure-Academic-Programs/</w:t>
        </w:r>
      </w:hyperlink>
      <w:r w:rsidRPr="005E4BCD">
        <w:rPr>
          <w:rFonts w:ascii="Calibri" w:hAnsi="Calibri" w:cs="Calibri"/>
          <w:sz w:val="20"/>
          <w:szCs w:val="20"/>
        </w:rPr>
        <w:t>). Its pipeline</w:t>
      </w:r>
      <w:r w:rsidR="00254FF7">
        <w:rPr>
          <w:rFonts w:ascii="Calibri" w:hAnsi="Calibri" w:cs="Calibri"/>
          <w:sz w:val="20"/>
          <w:szCs w:val="20"/>
        </w:rPr>
        <w:fldChar w:fldCharType="begin"/>
      </w:r>
      <w:r w:rsidR="00207E5F">
        <w:rPr>
          <w:rFonts w:ascii="Calibri" w:hAnsi="Calibri" w:cs="Calibri"/>
          <w:sz w:val="20"/>
          <w:szCs w:val="20"/>
        </w:rPr>
        <w:instrText xml:space="preserve"> ADDIN EN.CITE &lt;EndNote&gt;&lt;Cite&gt;&lt;RecNum&gt;458&lt;/RecNum&gt;&lt;DisplayText&gt;[115]&lt;/DisplayText&gt;&lt;record&gt;&lt;rec-number&gt;458&lt;/rec-number&gt;&lt;foreign-keys&gt;&lt;key app="EN" db-id="5vw2s9x06ws555e5dft5szeddwz5zv9rd502" timestamp="1634882393"&gt;458&lt;/key&gt;&lt;/foreign-keys&gt;&lt;ref-type name="Web Page"&gt;12&lt;/ref-type&gt;&lt;contributors&gt;&lt;/contributors&gt;&lt;titles&gt;&lt;title&gt;Cystic Fibrosis Foundation website: Drug Development Pipeline&lt;/title&gt;&lt;/titles&gt;&lt;dates&gt;&lt;/dates&gt;&lt;urls&gt;&lt;related-urls&gt;&lt;url&gt;https://www.cff.org/Trials/Pipeline&lt;/url&gt;&lt;/related-urls&gt;&lt;/urls&gt;&lt;/record&gt;&lt;/Cite&gt;&lt;/EndNote&gt;</w:instrText>
      </w:r>
      <w:r w:rsidR="00254FF7">
        <w:rPr>
          <w:rFonts w:ascii="Calibri" w:hAnsi="Calibri" w:cs="Calibri"/>
          <w:sz w:val="20"/>
          <w:szCs w:val="20"/>
        </w:rPr>
        <w:fldChar w:fldCharType="separate"/>
      </w:r>
      <w:r w:rsidR="00207E5F">
        <w:rPr>
          <w:rFonts w:ascii="Calibri" w:hAnsi="Calibri" w:cs="Calibri"/>
          <w:noProof/>
          <w:sz w:val="20"/>
          <w:szCs w:val="20"/>
        </w:rPr>
        <w:t>[115]</w:t>
      </w:r>
      <w:r w:rsidR="00254FF7">
        <w:rPr>
          <w:rFonts w:ascii="Calibri" w:hAnsi="Calibri" w:cs="Calibri"/>
          <w:sz w:val="20"/>
          <w:szCs w:val="20"/>
        </w:rPr>
        <w:fldChar w:fldCharType="end"/>
      </w:r>
      <w:r w:rsidRPr="005E4BCD">
        <w:rPr>
          <w:rFonts w:ascii="Calibri" w:hAnsi="Calibri" w:cs="Calibri"/>
          <w:sz w:val="20"/>
          <w:szCs w:val="20"/>
        </w:rPr>
        <w:t xml:space="preserve"> highlights supported preclinical work and a recent press release announce</w:t>
      </w:r>
      <w:r w:rsidR="00726516" w:rsidRPr="005E4BCD">
        <w:rPr>
          <w:rFonts w:ascii="Calibri" w:hAnsi="Calibri" w:cs="Calibri"/>
          <w:sz w:val="20"/>
          <w:szCs w:val="20"/>
        </w:rPr>
        <w:t>d</w:t>
      </w:r>
      <w:r w:rsidRPr="005E4BCD">
        <w:rPr>
          <w:rFonts w:ascii="Calibri" w:hAnsi="Calibri" w:cs="Calibri"/>
          <w:sz w:val="20"/>
          <w:szCs w:val="20"/>
        </w:rPr>
        <w:t xml:space="preserve"> the commencement of an AAV-based clinical trial by </w:t>
      </w:r>
      <w:r w:rsidR="00726516" w:rsidRPr="005E4BCD">
        <w:rPr>
          <w:rFonts w:ascii="Calibri" w:hAnsi="Calibri" w:cs="Calibri"/>
          <w:sz w:val="20"/>
          <w:szCs w:val="20"/>
        </w:rPr>
        <w:t>4D Molecular Therapeutics (</w:t>
      </w:r>
      <w:hyperlink r:id="rId13" w:history="1">
        <w:r w:rsidR="00726516" w:rsidRPr="005E4BCD">
          <w:rPr>
            <w:rStyle w:val="Hyperlink"/>
            <w:rFonts w:ascii="Calibri" w:hAnsi="Calibri" w:cs="Calibri"/>
            <w:sz w:val="20"/>
            <w:szCs w:val="20"/>
          </w:rPr>
          <w:t>https://www.biospace.com/article/releases/4d-molecular-therapeutics-announces-fda-clearance-of-ind-application-for-4d-710-an-a101-vector-based-aerosol-delivered-gene-therapy-for-the-treatment-of-cystic-fibrosis-lung-disease/</w:t>
        </w:r>
      </w:hyperlink>
      <w:r w:rsidR="00726516" w:rsidRPr="005E4BCD">
        <w:rPr>
          <w:rFonts w:ascii="Calibri" w:hAnsi="Calibri" w:cs="Calibri"/>
          <w:sz w:val="20"/>
          <w:szCs w:val="20"/>
        </w:rPr>
        <w:t>).</w:t>
      </w:r>
      <w:r w:rsidRPr="005E4BCD">
        <w:rPr>
          <w:rFonts w:ascii="Calibri" w:hAnsi="Calibri" w:cs="Calibri"/>
          <w:sz w:val="20"/>
          <w:szCs w:val="20"/>
        </w:rPr>
        <w:t xml:space="preserve">   </w:t>
      </w:r>
    </w:p>
    <w:p w14:paraId="6A87CB61" w14:textId="6DFDAE1B" w:rsidR="0027190F" w:rsidRPr="005E4BCD" w:rsidRDefault="0027190F" w:rsidP="005E4BCD">
      <w:pPr>
        <w:spacing w:line="480" w:lineRule="auto"/>
        <w:rPr>
          <w:rFonts w:ascii="Calibri" w:hAnsi="Calibri" w:cs="Calibri"/>
          <w:b/>
          <w:bCs/>
          <w:color w:val="000000" w:themeColor="text1"/>
          <w:sz w:val="20"/>
          <w:szCs w:val="20"/>
        </w:rPr>
      </w:pPr>
    </w:p>
    <w:p w14:paraId="7692430B" w14:textId="68A601AE" w:rsidR="0027190F" w:rsidRPr="005E4BCD" w:rsidRDefault="0027190F" w:rsidP="005E4BCD">
      <w:pPr>
        <w:spacing w:line="480" w:lineRule="auto"/>
        <w:rPr>
          <w:rFonts w:ascii="Calibri" w:hAnsi="Calibri" w:cs="Calibri"/>
          <w:b/>
          <w:bCs/>
          <w:color w:val="000000" w:themeColor="text1"/>
          <w:sz w:val="20"/>
          <w:szCs w:val="20"/>
        </w:rPr>
      </w:pPr>
    </w:p>
    <w:p w14:paraId="5D82810F" w14:textId="77777777" w:rsidR="00F65F68" w:rsidRPr="005E4BCD" w:rsidRDefault="00792399" w:rsidP="005E4BCD">
      <w:pPr>
        <w:numPr>
          <w:ilvl w:val="0"/>
          <w:numId w:val="2"/>
        </w:numPr>
        <w:tabs>
          <w:tab w:val="num" w:pos="720"/>
        </w:tabs>
        <w:spacing w:line="480" w:lineRule="auto"/>
        <w:rPr>
          <w:rFonts w:ascii="Calibri" w:hAnsi="Calibri" w:cs="Calibri"/>
          <w:b/>
          <w:bCs/>
          <w:color w:val="000000" w:themeColor="text1"/>
          <w:sz w:val="20"/>
          <w:szCs w:val="20"/>
        </w:rPr>
      </w:pPr>
      <w:r w:rsidRPr="005E4BCD">
        <w:rPr>
          <w:rFonts w:ascii="Calibri" w:hAnsi="Calibri" w:cs="Calibri"/>
          <w:b/>
          <w:bCs/>
          <w:color w:val="000000" w:themeColor="text1"/>
          <w:sz w:val="20"/>
          <w:szCs w:val="20"/>
        </w:rPr>
        <w:t>Conducting Future Drug Trials in the era of Highly Effective Modulator Therapy</w:t>
      </w:r>
    </w:p>
    <w:p w14:paraId="3F7F974E" w14:textId="4E188FE8" w:rsidR="007F04CC" w:rsidRPr="00A12663" w:rsidRDefault="00711316" w:rsidP="005E4BCD">
      <w:pPr>
        <w:spacing w:line="480" w:lineRule="auto"/>
        <w:rPr>
          <w:rFonts w:ascii="Calibri" w:hAnsi="Calibri" w:cs="Calibri"/>
          <w:color w:val="000000" w:themeColor="text1"/>
          <w:sz w:val="20"/>
          <w:szCs w:val="20"/>
        </w:rPr>
      </w:pPr>
      <w:r w:rsidRPr="005E4BCD">
        <w:rPr>
          <w:rFonts w:ascii="Calibri" w:hAnsi="Calibri" w:cs="Calibri"/>
          <w:color w:val="000000" w:themeColor="text1"/>
          <w:sz w:val="20"/>
          <w:szCs w:val="20"/>
        </w:rPr>
        <w:t xml:space="preserve">As </w:t>
      </w:r>
      <w:r w:rsidR="00B0078D" w:rsidRPr="005E4BCD">
        <w:rPr>
          <w:rFonts w:ascii="Calibri" w:hAnsi="Calibri" w:cs="Calibri"/>
          <w:color w:val="000000" w:themeColor="text1"/>
          <w:sz w:val="20"/>
          <w:szCs w:val="20"/>
        </w:rPr>
        <w:t xml:space="preserve">eligibility </w:t>
      </w:r>
      <w:r w:rsidRPr="005E4BCD">
        <w:rPr>
          <w:rFonts w:ascii="Calibri" w:hAnsi="Calibri" w:cs="Calibri"/>
          <w:color w:val="000000" w:themeColor="text1"/>
          <w:sz w:val="20"/>
          <w:szCs w:val="20"/>
        </w:rPr>
        <w:t xml:space="preserve">to </w:t>
      </w:r>
      <w:r w:rsidR="00F65F68" w:rsidRPr="005E4BCD">
        <w:rPr>
          <w:rFonts w:ascii="Calibri" w:hAnsi="Calibri" w:cs="Calibri"/>
          <w:color w:val="000000" w:themeColor="text1"/>
          <w:sz w:val="20"/>
          <w:szCs w:val="20"/>
        </w:rPr>
        <w:t xml:space="preserve">ELX/TEZ/IVA and other </w:t>
      </w:r>
      <w:r w:rsidRPr="005E4BCD">
        <w:rPr>
          <w:rFonts w:ascii="Calibri" w:hAnsi="Calibri" w:cs="Calibri"/>
          <w:color w:val="000000" w:themeColor="text1"/>
          <w:sz w:val="20"/>
          <w:szCs w:val="20"/>
        </w:rPr>
        <w:t xml:space="preserve">highly effective modulator therapies </w:t>
      </w:r>
      <w:r w:rsidR="00F65F68" w:rsidRPr="005E4BCD">
        <w:rPr>
          <w:rFonts w:ascii="Calibri" w:hAnsi="Calibri" w:cs="Calibri"/>
          <w:color w:val="000000" w:themeColor="text1"/>
          <w:sz w:val="20"/>
          <w:szCs w:val="20"/>
        </w:rPr>
        <w:t>open to younger ages groups</w:t>
      </w:r>
      <w:r w:rsidRPr="005E4BCD">
        <w:rPr>
          <w:rFonts w:ascii="Calibri" w:hAnsi="Calibri" w:cs="Calibri"/>
          <w:color w:val="000000" w:themeColor="text1"/>
          <w:sz w:val="20"/>
          <w:szCs w:val="20"/>
        </w:rPr>
        <w:t xml:space="preserve">, </w:t>
      </w:r>
      <w:r w:rsidR="00B0078D" w:rsidRPr="005E4BCD">
        <w:rPr>
          <w:rFonts w:ascii="Calibri" w:hAnsi="Calibri" w:cs="Calibri"/>
          <w:color w:val="000000" w:themeColor="text1"/>
          <w:sz w:val="20"/>
          <w:szCs w:val="20"/>
        </w:rPr>
        <w:t>th</w:t>
      </w:r>
      <w:r w:rsidR="00F65F68" w:rsidRPr="005E4BCD">
        <w:rPr>
          <w:rFonts w:ascii="Calibri" w:hAnsi="Calibri" w:cs="Calibri"/>
          <w:color w:val="000000" w:themeColor="text1"/>
          <w:sz w:val="20"/>
          <w:szCs w:val="20"/>
        </w:rPr>
        <w:t xml:space="preserve">e </w:t>
      </w:r>
      <w:r w:rsidR="00B0078D" w:rsidRPr="005E4BCD">
        <w:rPr>
          <w:rFonts w:ascii="Calibri" w:hAnsi="Calibri" w:cs="Calibri"/>
          <w:color w:val="000000" w:themeColor="text1"/>
          <w:sz w:val="20"/>
          <w:szCs w:val="20"/>
        </w:rPr>
        <w:t xml:space="preserve">number of </w:t>
      </w:r>
      <w:r w:rsidR="00B133D2" w:rsidRPr="005E4BCD">
        <w:rPr>
          <w:rFonts w:ascii="Calibri" w:hAnsi="Calibri" w:cs="Calibri"/>
          <w:color w:val="000000" w:themeColor="text1"/>
          <w:sz w:val="20"/>
          <w:szCs w:val="20"/>
        </w:rPr>
        <w:t>pwCF</w:t>
      </w:r>
      <w:r w:rsidR="0000179E" w:rsidRPr="005E4BCD">
        <w:rPr>
          <w:rFonts w:ascii="Calibri" w:hAnsi="Calibri" w:cs="Calibri"/>
          <w:color w:val="000000" w:themeColor="text1"/>
          <w:sz w:val="20"/>
          <w:szCs w:val="20"/>
        </w:rPr>
        <w:t xml:space="preserve"> who are modulator naïve is rapidly decreasing</w:t>
      </w:r>
      <w:r w:rsidR="0048119D" w:rsidRPr="005E4BCD">
        <w:rPr>
          <w:rFonts w:ascii="Calibri" w:hAnsi="Calibri" w:cs="Calibri"/>
          <w:color w:val="000000" w:themeColor="text1"/>
          <w:sz w:val="20"/>
          <w:szCs w:val="20"/>
        </w:rPr>
        <w:t>, leaving those who</w:t>
      </w:r>
      <w:r w:rsidR="00580A42" w:rsidRPr="005E4BCD">
        <w:rPr>
          <w:rFonts w:ascii="Calibri" w:hAnsi="Calibri" w:cs="Calibri"/>
          <w:color w:val="000000" w:themeColor="text1"/>
          <w:sz w:val="20"/>
          <w:szCs w:val="20"/>
        </w:rPr>
        <w:t xml:space="preserve"> either</w:t>
      </w:r>
      <w:r w:rsidR="0048119D" w:rsidRPr="005E4BCD">
        <w:rPr>
          <w:rFonts w:ascii="Calibri" w:hAnsi="Calibri" w:cs="Calibri"/>
          <w:color w:val="000000" w:themeColor="text1"/>
          <w:sz w:val="20"/>
          <w:szCs w:val="20"/>
        </w:rPr>
        <w:t xml:space="preserve"> have ineligible genotypes</w:t>
      </w:r>
      <w:r w:rsidR="003B6835" w:rsidRPr="005E4BCD">
        <w:rPr>
          <w:rFonts w:ascii="Calibri" w:hAnsi="Calibri" w:cs="Calibri"/>
          <w:color w:val="000000" w:themeColor="text1"/>
          <w:sz w:val="20"/>
          <w:szCs w:val="20"/>
        </w:rPr>
        <w:t xml:space="preserve"> (of which there are thousands </w:t>
      </w:r>
      <w:r w:rsidR="003B6835" w:rsidRPr="005E4BCD">
        <w:rPr>
          <w:rFonts w:ascii="Calibri" w:hAnsi="Calibri" w:cs="Calibri"/>
          <w:color w:val="000000" w:themeColor="text1"/>
          <w:sz w:val="20"/>
          <w:szCs w:val="20"/>
        </w:rPr>
        <w:lastRenderedPageBreak/>
        <w:t>of recognised different genes)</w:t>
      </w:r>
      <w:r w:rsidR="0048119D" w:rsidRPr="005E4BCD">
        <w:rPr>
          <w:rFonts w:ascii="Calibri" w:hAnsi="Calibri" w:cs="Calibri"/>
          <w:color w:val="000000" w:themeColor="text1"/>
          <w:sz w:val="20"/>
          <w:szCs w:val="20"/>
        </w:rPr>
        <w:t xml:space="preserve"> or those</w:t>
      </w:r>
      <w:r w:rsidR="00C663F2" w:rsidRPr="005E4BCD">
        <w:rPr>
          <w:rFonts w:ascii="Calibri" w:hAnsi="Calibri" w:cs="Calibri"/>
          <w:color w:val="000000" w:themeColor="text1"/>
          <w:sz w:val="20"/>
          <w:szCs w:val="20"/>
        </w:rPr>
        <w:t xml:space="preserve"> </w:t>
      </w:r>
      <w:r w:rsidR="006B75C1" w:rsidRPr="005E4BCD">
        <w:rPr>
          <w:rFonts w:ascii="Calibri" w:hAnsi="Calibri" w:cs="Calibri"/>
          <w:color w:val="000000" w:themeColor="text1"/>
          <w:sz w:val="20"/>
          <w:szCs w:val="20"/>
        </w:rPr>
        <w:t xml:space="preserve">living in regions </w:t>
      </w:r>
      <w:r w:rsidR="00C663F2" w:rsidRPr="005E4BCD">
        <w:rPr>
          <w:rFonts w:ascii="Calibri" w:hAnsi="Calibri" w:cs="Calibri"/>
          <w:color w:val="000000" w:themeColor="text1"/>
          <w:sz w:val="20"/>
          <w:szCs w:val="20"/>
        </w:rPr>
        <w:t>where funding</w:t>
      </w:r>
      <w:r w:rsidR="00FE2420" w:rsidRPr="005E4BCD">
        <w:rPr>
          <w:rFonts w:ascii="Calibri" w:hAnsi="Calibri" w:cs="Calibri"/>
          <w:color w:val="000000" w:themeColor="text1"/>
          <w:sz w:val="20"/>
          <w:szCs w:val="20"/>
        </w:rPr>
        <w:t xml:space="preserve"> for treatment</w:t>
      </w:r>
      <w:r w:rsidR="00C663F2" w:rsidRPr="005E4BCD">
        <w:rPr>
          <w:rFonts w:ascii="Calibri" w:hAnsi="Calibri" w:cs="Calibri"/>
          <w:color w:val="000000" w:themeColor="text1"/>
          <w:sz w:val="20"/>
          <w:szCs w:val="20"/>
        </w:rPr>
        <w:t xml:space="preserve"> is not available. </w:t>
      </w:r>
      <w:r w:rsidR="00FE2420" w:rsidRPr="005E4BCD">
        <w:rPr>
          <w:rFonts w:ascii="Calibri" w:hAnsi="Calibri" w:cs="Calibri"/>
          <w:color w:val="000000" w:themeColor="text1"/>
          <w:sz w:val="20"/>
          <w:szCs w:val="20"/>
        </w:rPr>
        <w:t>The latter group are disp</w:t>
      </w:r>
      <w:r w:rsidR="00D310E4" w:rsidRPr="005E4BCD">
        <w:rPr>
          <w:rFonts w:ascii="Calibri" w:hAnsi="Calibri" w:cs="Calibri"/>
          <w:color w:val="000000" w:themeColor="text1"/>
          <w:sz w:val="20"/>
          <w:szCs w:val="20"/>
        </w:rPr>
        <w:t xml:space="preserve">roportionately found in lower resource settings and this will lead to a </w:t>
      </w:r>
      <w:r w:rsidR="006B75C1" w:rsidRPr="005E4BCD">
        <w:rPr>
          <w:rFonts w:ascii="Calibri" w:hAnsi="Calibri" w:cs="Calibri"/>
          <w:color w:val="000000" w:themeColor="text1"/>
          <w:sz w:val="20"/>
          <w:szCs w:val="20"/>
        </w:rPr>
        <w:t xml:space="preserve">widening </w:t>
      </w:r>
      <w:r w:rsidR="00D310E4" w:rsidRPr="005E4BCD">
        <w:rPr>
          <w:rFonts w:ascii="Calibri" w:hAnsi="Calibri" w:cs="Calibri"/>
          <w:color w:val="000000" w:themeColor="text1"/>
          <w:sz w:val="20"/>
          <w:szCs w:val="20"/>
        </w:rPr>
        <w:t>global inequity in CF standard</w:t>
      </w:r>
      <w:r w:rsidR="001843FD">
        <w:rPr>
          <w:rFonts w:ascii="Calibri" w:hAnsi="Calibri" w:cs="Calibri"/>
          <w:color w:val="000000" w:themeColor="text1"/>
          <w:sz w:val="20"/>
          <w:szCs w:val="20"/>
        </w:rPr>
        <w:t>s</w:t>
      </w:r>
      <w:r w:rsidR="00D310E4" w:rsidRPr="005E4BCD">
        <w:rPr>
          <w:rFonts w:ascii="Calibri" w:hAnsi="Calibri" w:cs="Calibri"/>
          <w:color w:val="000000" w:themeColor="text1"/>
          <w:sz w:val="20"/>
          <w:szCs w:val="20"/>
        </w:rPr>
        <w:t xml:space="preserve"> of care. This also provides challenges in designing </w:t>
      </w:r>
      <w:r w:rsidR="00F045F8">
        <w:rPr>
          <w:rFonts w:ascii="Calibri" w:hAnsi="Calibri" w:cs="Calibri"/>
          <w:color w:val="000000" w:themeColor="text1"/>
          <w:sz w:val="20"/>
          <w:szCs w:val="20"/>
        </w:rPr>
        <w:t>future</w:t>
      </w:r>
      <w:r w:rsidR="00F045F8" w:rsidRPr="005E4BCD">
        <w:rPr>
          <w:rFonts w:ascii="Calibri" w:hAnsi="Calibri" w:cs="Calibri"/>
          <w:color w:val="000000" w:themeColor="text1"/>
          <w:sz w:val="20"/>
          <w:szCs w:val="20"/>
        </w:rPr>
        <w:t xml:space="preserve"> </w:t>
      </w:r>
      <w:r w:rsidR="00D310E4" w:rsidRPr="005E4BCD">
        <w:rPr>
          <w:rFonts w:ascii="Calibri" w:hAnsi="Calibri" w:cs="Calibri"/>
          <w:color w:val="000000" w:themeColor="text1"/>
          <w:sz w:val="20"/>
          <w:szCs w:val="20"/>
        </w:rPr>
        <w:t>clinical trials of novel modulators</w:t>
      </w:r>
      <w:r w:rsidR="00F045F8">
        <w:rPr>
          <w:rFonts w:ascii="Calibri" w:hAnsi="Calibri" w:cs="Calibri"/>
          <w:color w:val="000000" w:themeColor="text1"/>
          <w:sz w:val="20"/>
          <w:szCs w:val="20"/>
        </w:rPr>
        <w:t>,</w:t>
      </w:r>
      <w:r w:rsidR="00D310E4" w:rsidRPr="005E4BCD">
        <w:rPr>
          <w:rFonts w:ascii="Calibri" w:hAnsi="Calibri" w:cs="Calibri"/>
          <w:color w:val="000000" w:themeColor="text1"/>
          <w:sz w:val="20"/>
          <w:szCs w:val="20"/>
        </w:rPr>
        <w:t xml:space="preserve"> either </w:t>
      </w:r>
      <w:r w:rsidR="00E30AB8" w:rsidRPr="005E4BCD">
        <w:rPr>
          <w:rFonts w:ascii="Calibri" w:hAnsi="Calibri" w:cs="Calibri"/>
          <w:color w:val="000000" w:themeColor="text1"/>
          <w:sz w:val="20"/>
          <w:szCs w:val="20"/>
        </w:rPr>
        <w:t>potential</w:t>
      </w:r>
      <w:r w:rsidR="006B75C1" w:rsidRPr="005E4BCD">
        <w:rPr>
          <w:rFonts w:ascii="Calibri" w:hAnsi="Calibri" w:cs="Calibri"/>
          <w:color w:val="000000" w:themeColor="text1"/>
          <w:sz w:val="20"/>
          <w:szCs w:val="20"/>
        </w:rPr>
        <w:t>ly</w:t>
      </w:r>
      <w:r w:rsidR="00E30AB8" w:rsidRPr="005E4BCD">
        <w:rPr>
          <w:rFonts w:ascii="Calibri" w:hAnsi="Calibri" w:cs="Calibri"/>
          <w:color w:val="000000" w:themeColor="text1"/>
          <w:sz w:val="20"/>
          <w:szCs w:val="20"/>
        </w:rPr>
        <w:t xml:space="preserve"> superior versions of existing drugs, or drugs targeting previously ineligible genotypes. </w:t>
      </w:r>
      <w:r w:rsidR="00F045F8">
        <w:rPr>
          <w:rFonts w:ascii="Calibri" w:hAnsi="Calibri" w:cs="Calibri"/>
          <w:color w:val="000000" w:themeColor="text1"/>
          <w:sz w:val="20"/>
          <w:szCs w:val="20"/>
        </w:rPr>
        <w:t>c</w:t>
      </w:r>
      <w:r w:rsidR="00422858" w:rsidRPr="005E4BCD">
        <w:rPr>
          <w:rFonts w:ascii="Calibri" w:hAnsi="Calibri" w:cs="Calibri"/>
          <w:color w:val="000000" w:themeColor="text1"/>
          <w:sz w:val="20"/>
          <w:szCs w:val="20"/>
        </w:rPr>
        <w:t xml:space="preserve">hallenges and possible solutions to them </w:t>
      </w:r>
      <w:r w:rsidR="00F045F8">
        <w:rPr>
          <w:rFonts w:ascii="Calibri" w:hAnsi="Calibri" w:cs="Calibri"/>
          <w:color w:val="000000" w:themeColor="text1"/>
          <w:sz w:val="20"/>
          <w:szCs w:val="20"/>
        </w:rPr>
        <w:t>have been discussed</w:t>
      </w:r>
      <w:r w:rsidR="00422858" w:rsidRPr="005E4BCD">
        <w:rPr>
          <w:rFonts w:ascii="Calibri" w:hAnsi="Calibri" w:cs="Calibri"/>
          <w:color w:val="000000" w:themeColor="text1"/>
          <w:sz w:val="20"/>
          <w:szCs w:val="20"/>
        </w:rPr>
        <w:t xml:space="preserve"> in detail elsewhere</w:t>
      </w:r>
      <w:r w:rsidR="00A12663">
        <w:rPr>
          <w:rFonts w:ascii="Calibri" w:hAnsi="Calibri" w:cs="Calibri"/>
          <w:color w:val="000000" w:themeColor="text1"/>
          <w:sz w:val="20"/>
          <w:szCs w:val="20"/>
        </w:rPr>
        <w:t xml:space="preserve"> </w:t>
      </w:r>
      <w:r w:rsidR="00254FF7">
        <w:rPr>
          <w:rFonts w:ascii="Calibri" w:hAnsi="Calibri" w:cs="Calibri"/>
          <w:color w:val="000000" w:themeColor="text1"/>
          <w:sz w:val="20"/>
          <w:szCs w:val="20"/>
        </w:rPr>
        <w:fldChar w:fldCharType="begin">
          <w:fldData xml:space="preserve">PEVuZE5vdGU+PENpdGU+PEF1dGhvcj5EZSBCb2VjazwvQXV0aG9yPjxZZWFyPjIwMjA8L1llYXI+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</w:fldData>
        </w:fldChar>
      </w:r>
      <w:r w:rsidR="00207E5F">
        <w:rPr>
          <w:rFonts w:ascii="Calibri" w:hAnsi="Calibri" w:cs="Calibri"/>
          <w:color w:val="000000" w:themeColor="text1"/>
          <w:sz w:val="20"/>
          <w:szCs w:val="20"/>
        </w:rPr>
        <w:instrText xml:space="preserve"> ADDIN EN.CITE </w:instrText>
      </w:r>
      <w:r w:rsidR="00207E5F">
        <w:rPr>
          <w:rFonts w:ascii="Calibri" w:hAnsi="Calibri" w:cs="Calibri"/>
          <w:color w:val="000000" w:themeColor="text1"/>
          <w:sz w:val="20"/>
          <w:szCs w:val="20"/>
        </w:rPr>
        <w:fldChar w:fldCharType="begin">
          <w:fldData xml:space="preserve">PEVuZE5vdGU+PENpdGU+PEF1dGhvcj5EZSBCb2VjazwvQXV0aG9yPjxZZWFyPjIwMjA8L1llYXI+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</w:fldData>
        </w:fldChar>
      </w:r>
      <w:r w:rsidR="00207E5F">
        <w:rPr>
          <w:rFonts w:ascii="Calibri" w:hAnsi="Calibri" w:cs="Calibri"/>
          <w:color w:val="000000" w:themeColor="text1"/>
          <w:sz w:val="20"/>
          <w:szCs w:val="20"/>
        </w:rPr>
        <w:instrText xml:space="preserve"> ADDIN EN.CITE.DATA </w:instrText>
      </w:r>
      <w:r w:rsidR="00207E5F">
        <w:rPr>
          <w:rFonts w:ascii="Calibri" w:hAnsi="Calibri" w:cs="Calibri"/>
          <w:color w:val="000000" w:themeColor="text1"/>
          <w:sz w:val="20"/>
          <w:szCs w:val="20"/>
        </w:rPr>
      </w:r>
      <w:r w:rsidR="00207E5F">
        <w:rPr>
          <w:rFonts w:ascii="Calibri" w:hAnsi="Calibri" w:cs="Calibri"/>
          <w:color w:val="000000" w:themeColor="text1"/>
          <w:sz w:val="20"/>
          <w:szCs w:val="20"/>
        </w:rPr>
        <w:fldChar w:fldCharType="end"/>
      </w:r>
      <w:r w:rsidR="00254FF7">
        <w:rPr>
          <w:rFonts w:ascii="Calibri" w:hAnsi="Calibri" w:cs="Calibri"/>
          <w:color w:val="000000" w:themeColor="text1"/>
          <w:sz w:val="20"/>
          <w:szCs w:val="20"/>
        </w:rPr>
      </w:r>
      <w:r w:rsidR="00254FF7">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[101, 123]</w:t>
      </w:r>
      <w:r w:rsidR="00254FF7">
        <w:rPr>
          <w:rFonts w:ascii="Calibri" w:hAnsi="Calibri" w:cs="Calibri"/>
          <w:color w:val="000000" w:themeColor="text1"/>
          <w:sz w:val="20"/>
          <w:szCs w:val="20"/>
        </w:rPr>
        <w:fldChar w:fldCharType="end"/>
      </w:r>
      <w:r w:rsidR="008861F7" w:rsidRPr="005E4BCD">
        <w:rPr>
          <w:rFonts w:ascii="Calibri" w:hAnsi="Calibri" w:cs="Calibri"/>
          <w:color w:val="000000" w:themeColor="text1"/>
          <w:sz w:val="20"/>
          <w:szCs w:val="20"/>
        </w:rPr>
        <w:t xml:space="preserve">, however, in essence novel trial designs need to be considered to facilitate further drug development. </w:t>
      </w:r>
      <w:r w:rsidR="00327B9F" w:rsidRPr="005E4BCD">
        <w:rPr>
          <w:rFonts w:ascii="Calibri" w:hAnsi="Calibri" w:cs="Calibri"/>
          <w:color w:val="000000" w:themeColor="text1"/>
          <w:sz w:val="20"/>
          <w:szCs w:val="20"/>
        </w:rPr>
        <w:t xml:space="preserve">Exclusively testing novel </w:t>
      </w:r>
      <w:r w:rsidR="00F045F8">
        <w:rPr>
          <w:rFonts w:ascii="Calibri" w:hAnsi="Calibri" w:cs="Calibri"/>
          <w:color w:val="000000" w:themeColor="text1"/>
          <w:sz w:val="20"/>
          <w:szCs w:val="20"/>
        </w:rPr>
        <w:t>drugs</w:t>
      </w:r>
      <w:r w:rsidR="00F045F8" w:rsidRPr="005E4BCD">
        <w:rPr>
          <w:rFonts w:ascii="Calibri" w:hAnsi="Calibri" w:cs="Calibri"/>
          <w:color w:val="000000" w:themeColor="text1"/>
          <w:sz w:val="20"/>
          <w:szCs w:val="20"/>
        </w:rPr>
        <w:t xml:space="preserve"> </w:t>
      </w:r>
      <w:r w:rsidR="00327B9F" w:rsidRPr="005E4BCD">
        <w:rPr>
          <w:rFonts w:ascii="Calibri" w:hAnsi="Calibri" w:cs="Calibri"/>
          <w:color w:val="000000" w:themeColor="text1"/>
          <w:sz w:val="20"/>
          <w:szCs w:val="20"/>
        </w:rPr>
        <w:t xml:space="preserve">in </w:t>
      </w:r>
      <w:r w:rsidR="008C5766" w:rsidRPr="005E4BCD">
        <w:rPr>
          <w:rFonts w:ascii="Calibri" w:hAnsi="Calibri" w:cs="Calibri"/>
          <w:color w:val="000000" w:themeColor="text1"/>
          <w:sz w:val="20"/>
          <w:szCs w:val="20"/>
        </w:rPr>
        <w:t xml:space="preserve">low </w:t>
      </w:r>
      <w:r w:rsidR="00327B9F" w:rsidRPr="005E4BCD">
        <w:rPr>
          <w:rFonts w:ascii="Calibri" w:hAnsi="Calibri" w:cs="Calibri"/>
          <w:color w:val="000000" w:themeColor="text1"/>
          <w:sz w:val="20"/>
          <w:szCs w:val="20"/>
        </w:rPr>
        <w:t xml:space="preserve">resource </w:t>
      </w:r>
      <w:r w:rsidR="008C5766" w:rsidRPr="005E4BCD">
        <w:rPr>
          <w:rFonts w:ascii="Calibri" w:hAnsi="Calibri" w:cs="Calibri"/>
          <w:color w:val="000000" w:themeColor="text1"/>
          <w:sz w:val="20"/>
          <w:szCs w:val="20"/>
        </w:rPr>
        <w:t>settings, where fewer of the eligible population will be previously established</w:t>
      </w:r>
      <w:r w:rsidR="00B21A67" w:rsidRPr="005E4BCD">
        <w:rPr>
          <w:rFonts w:ascii="Calibri" w:hAnsi="Calibri" w:cs="Calibri"/>
          <w:color w:val="000000" w:themeColor="text1"/>
          <w:sz w:val="20"/>
          <w:szCs w:val="20"/>
        </w:rPr>
        <w:t xml:space="preserve"> on modulators offers a</w:t>
      </w:r>
      <w:r w:rsidR="001843FD">
        <w:rPr>
          <w:rFonts w:ascii="Calibri" w:hAnsi="Calibri" w:cs="Calibri"/>
          <w:color w:val="000000" w:themeColor="text1"/>
          <w:sz w:val="20"/>
          <w:szCs w:val="20"/>
        </w:rPr>
        <w:t>n</w:t>
      </w:r>
      <w:r w:rsidR="00B21A67" w:rsidRPr="005E4BCD">
        <w:rPr>
          <w:rFonts w:ascii="Calibri" w:hAnsi="Calibri" w:cs="Calibri"/>
          <w:color w:val="000000" w:themeColor="text1"/>
          <w:sz w:val="20"/>
          <w:szCs w:val="20"/>
        </w:rPr>
        <w:t xml:space="preserve"> </w:t>
      </w:r>
      <w:r w:rsidR="001843FD">
        <w:rPr>
          <w:rFonts w:ascii="Calibri" w:hAnsi="Calibri" w:cs="Calibri"/>
          <w:color w:val="000000" w:themeColor="text1"/>
          <w:sz w:val="20"/>
          <w:szCs w:val="20"/>
        </w:rPr>
        <w:t>ethically</w:t>
      </w:r>
      <w:r w:rsidR="001843FD" w:rsidRPr="005E4BCD">
        <w:rPr>
          <w:rFonts w:ascii="Calibri" w:hAnsi="Calibri" w:cs="Calibri"/>
          <w:color w:val="000000" w:themeColor="text1"/>
          <w:sz w:val="20"/>
          <w:szCs w:val="20"/>
        </w:rPr>
        <w:t xml:space="preserve"> </w:t>
      </w:r>
      <w:r w:rsidR="00B21A67" w:rsidRPr="005E4BCD">
        <w:rPr>
          <w:rFonts w:ascii="Calibri" w:hAnsi="Calibri" w:cs="Calibri"/>
          <w:color w:val="000000" w:themeColor="text1"/>
          <w:sz w:val="20"/>
          <w:szCs w:val="20"/>
        </w:rPr>
        <w:t xml:space="preserve">problematic approach, with a </w:t>
      </w:r>
      <w:r w:rsidR="006B75C1" w:rsidRPr="005E4BCD">
        <w:rPr>
          <w:rFonts w:ascii="Calibri" w:hAnsi="Calibri" w:cs="Calibri"/>
          <w:color w:val="000000" w:themeColor="text1"/>
          <w:sz w:val="20"/>
          <w:szCs w:val="20"/>
        </w:rPr>
        <w:t xml:space="preserve">moral imperative to support therapy beyond end of trial, and a </w:t>
      </w:r>
      <w:r w:rsidR="00B21A67" w:rsidRPr="005E4BCD">
        <w:rPr>
          <w:rFonts w:ascii="Calibri" w:hAnsi="Calibri" w:cs="Calibri"/>
          <w:color w:val="000000" w:themeColor="text1"/>
          <w:sz w:val="20"/>
          <w:szCs w:val="20"/>
        </w:rPr>
        <w:t xml:space="preserve">risk </w:t>
      </w:r>
      <w:r w:rsidR="006B75C1" w:rsidRPr="005E4BCD">
        <w:rPr>
          <w:rFonts w:ascii="Calibri" w:hAnsi="Calibri" w:cs="Calibri"/>
          <w:color w:val="000000" w:themeColor="text1"/>
          <w:sz w:val="20"/>
          <w:szCs w:val="20"/>
        </w:rPr>
        <w:t xml:space="preserve">of </w:t>
      </w:r>
      <w:r w:rsidR="00B21A67" w:rsidRPr="005E4BCD">
        <w:rPr>
          <w:rFonts w:ascii="Calibri" w:hAnsi="Calibri" w:cs="Calibri"/>
          <w:color w:val="000000" w:themeColor="text1"/>
          <w:sz w:val="20"/>
          <w:szCs w:val="20"/>
        </w:rPr>
        <w:t xml:space="preserve">further widening inequality </w:t>
      </w:r>
      <w:r w:rsidR="00F045F8">
        <w:rPr>
          <w:rFonts w:ascii="Calibri" w:hAnsi="Calibri" w:cs="Calibri"/>
          <w:color w:val="000000" w:themeColor="text1"/>
          <w:sz w:val="20"/>
          <w:szCs w:val="20"/>
        </w:rPr>
        <w:t>with</w:t>
      </w:r>
      <w:r w:rsidR="00B21A67" w:rsidRPr="005E4BCD">
        <w:rPr>
          <w:rFonts w:ascii="Calibri" w:hAnsi="Calibri" w:cs="Calibri"/>
          <w:color w:val="000000" w:themeColor="text1"/>
          <w:sz w:val="20"/>
          <w:szCs w:val="20"/>
        </w:rPr>
        <w:t xml:space="preserve">in those countries. </w:t>
      </w:r>
      <w:r w:rsidR="00D82BFE" w:rsidRPr="005E4BCD">
        <w:rPr>
          <w:rFonts w:ascii="Calibri" w:hAnsi="Calibri" w:cs="Calibri"/>
          <w:color w:val="000000" w:themeColor="text1"/>
          <w:sz w:val="20"/>
          <w:szCs w:val="20"/>
        </w:rPr>
        <w:t xml:space="preserve">Furthermore, trial infrastructure in these settings </w:t>
      </w:r>
      <w:r w:rsidR="006B75C1" w:rsidRPr="005E4BCD">
        <w:rPr>
          <w:rFonts w:ascii="Calibri" w:hAnsi="Calibri" w:cs="Calibri"/>
          <w:color w:val="000000" w:themeColor="text1"/>
          <w:sz w:val="20"/>
          <w:szCs w:val="20"/>
        </w:rPr>
        <w:t>may be suboptimal</w:t>
      </w:r>
      <w:r w:rsidR="00D82BFE" w:rsidRPr="005E4BCD">
        <w:rPr>
          <w:rFonts w:ascii="Calibri" w:hAnsi="Calibri" w:cs="Calibri"/>
          <w:color w:val="000000" w:themeColor="text1"/>
          <w:sz w:val="20"/>
          <w:szCs w:val="20"/>
        </w:rPr>
        <w:t xml:space="preserve"> and baseline health parameters worse, making </w:t>
      </w:r>
      <w:r w:rsidR="00AB3948" w:rsidRPr="005E4BCD">
        <w:rPr>
          <w:rFonts w:ascii="Calibri" w:hAnsi="Calibri" w:cs="Calibri"/>
          <w:color w:val="000000" w:themeColor="text1"/>
          <w:sz w:val="20"/>
          <w:szCs w:val="20"/>
        </w:rPr>
        <w:t>treatment effect</w:t>
      </w:r>
      <w:r w:rsidR="00F045F8">
        <w:rPr>
          <w:rFonts w:ascii="Calibri" w:hAnsi="Calibri" w:cs="Calibri"/>
          <w:color w:val="000000" w:themeColor="text1"/>
          <w:sz w:val="20"/>
          <w:szCs w:val="20"/>
        </w:rPr>
        <w:t>s</w:t>
      </w:r>
      <w:r w:rsidR="00AB3948" w:rsidRPr="005E4BCD">
        <w:rPr>
          <w:rFonts w:ascii="Calibri" w:hAnsi="Calibri" w:cs="Calibri"/>
          <w:color w:val="000000" w:themeColor="text1"/>
          <w:sz w:val="20"/>
          <w:szCs w:val="20"/>
        </w:rPr>
        <w:t xml:space="preserve"> difficult to extrapolate to the wider CF population. Conducting studies in </w:t>
      </w:r>
      <w:r w:rsidR="00435DFF" w:rsidRPr="005E4BCD">
        <w:rPr>
          <w:rFonts w:ascii="Calibri" w:hAnsi="Calibri" w:cs="Calibri"/>
          <w:color w:val="000000" w:themeColor="text1"/>
          <w:sz w:val="20"/>
          <w:szCs w:val="20"/>
        </w:rPr>
        <w:t xml:space="preserve">those already established on modulators can be done through </w:t>
      </w:r>
      <w:r w:rsidR="00C2416F" w:rsidRPr="005E4BCD">
        <w:rPr>
          <w:rFonts w:ascii="Calibri" w:hAnsi="Calibri" w:cs="Calibri"/>
          <w:color w:val="000000" w:themeColor="text1"/>
          <w:sz w:val="20"/>
          <w:szCs w:val="20"/>
        </w:rPr>
        <w:t xml:space="preserve">non-inferiority studies or by allowing a wash-out period of </w:t>
      </w:r>
      <w:r w:rsidR="006A011C" w:rsidRPr="005E4BCD">
        <w:rPr>
          <w:rFonts w:ascii="Calibri" w:hAnsi="Calibri" w:cs="Calibri"/>
          <w:color w:val="000000" w:themeColor="text1"/>
          <w:sz w:val="20"/>
          <w:szCs w:val="20"/>
        </w:rPr>
        <w:t>their current modulator</w:t>
      </w:r>
      <w:r w:rsidR="00F57A59" w:rsidRPr="005E4BCD">
        <w:rPr>
          <w:rFonts w:ascii="Calibri" w:hAnsi="Calibri" w:cs="Calibri"/>
          <w:color w:val="000000" w:themeColor="text1"/>
          <w:sz w:val="20"/>
          <w:szCs w:val="20"/>
        </w:rPr>
        <w:t xml:space="preserve"> followed by placebo-controlled trial of the novel drug</w:t>
      </w:r>
      <w:r w:rsidR="006A011C" w:rsidRPr="005E4BCD">
        <w:rPr>
          <w:rFonts w:ascii="Calibri" w:hAnsi="Calibri" w:cs="Calibri"/>
          <w:color w:val="000000" w:themeColor="text1"/>
          <w:sz w:val="20"/>
          <w:szCs w:val="20"/>
        </w:rPr>
        <w:t xml:space="preserve">. Any wash-out </w:t>
      </w:r>
      <w:r w:rsidR="00F045F8">
        <w:rPr>
          <w:rFonts w:ascii="Calibri" w:hAnsi="Calibri" w:cs="Calibri"/>
          <w:color w:val="000000" w:themeColor="text1"/>
          <w:sz w:val="20"/>
          <w:szCs w:val="20"/>
        </w:rPr>
        <w:t>or</w:t>
      </w:r>
      <w:r w:rsidR="00F045F8" w:rsidRPr="005E4BCD">
        <w:rPr>
          <w:rFonts w:ascii="Calibri" w:hAnsi="Calibri" w:cs="Calibri"/>
          <w:color w:val="000000" w:themeColor="text1"/>
          <w:sz w:val="20"/>
          <w:szCs w:val="20"/>
        </w:rPr>
        <w:t xml:space="preserve"> </w:t>
      </w:r>
      <w:r w:rsidR="00447F47" w:rsidRPr="005E4BCD">
        <w:rPr>
          <w:rFonts w:ascii="Calibri" w:hAnsi="Calibri" w:cs="Calibri"/>
          <w:color w:val="000000" w:themeColor="text1"/>
          <w:sz w:val="20"/>
          <w:szCs w:val="20"/>
        </w:rPr>
        <w:t>placebo-controlled</w:t>
      </w:r>
      <w:r w:rsidR="00F57A59" w:rsidRPr="005E4BCD">
        <w:rPr>
          <w:rFonts w:ascii="Calibri" w:hAnsi="Calibri" w:cs="Calibri"/>
          <w:color w:val="000000" w:themeColor="text1"/>
          <w:sz w:val="20"/>
          <w:szCs w:val="20"/>
        </w:rPr>
        <w:t xml:space="preserve"> </w:t>
      </w:r>
      <w:r w:rsidR="006A011C" w:rsidRPr="005E4BCD">
        <w:rPr>
          <w:rFonts w:ascii="Calibri" w:hAnsi="Calibri" w:cs="Calibri"/>
          <w:color w:val="000000" w:themeColor="text1"/>
          <w:sz w:val="20"/>
          <w:szCs w:val="20"/>
        </w:rPr>
        <w:t>period would have to be minimised</w:t>
      </w:r>
      <w:r w:rsidR="006B75C1" w:rsidRPr="005E4BCD">
        <w:rPr>
          <w:rFonts w:ascii="Calibri" w:hAnsi="Calibri" w:cs="Calibri"/>
          <w:color w:val="000000" w:themeColor="text1"/>
          <w:sz w:val="20"/>
          <w:szCs w:val="20"/>
        </w:rPr>
        <w:t xml:space="preserve"> in duration</w:t>
      </w:r>
      <w:r w:rsidR="006A011C" w:rsidRPr="005E4BCD">
        <w:rPr>
          <w:rFonts w:ascii="Calibri" w:hAnsi="Calibri" w:cs="Calibri"/>
          <w:color w:val="000000" w:themeColor="text1"/>
          <w:sz w:val="20"/>
          <w:szCs w:val="20"/>
        </w:rPr>
        <w:t xml:space="preserve">, </w:t>
      </w:r>
      <w:r w:rsidR="004A54F9" w:rsidRPr="005E4BCD">
        <w:rPr>
          <w:rFonts w:ascii="Calibri" w:hAnsi="Calibri" w:cs="Calibri"/>
          <w:color w:val="000000" w:themeColor="text1"/>
          <w:sz w:val="20"/>
          <w:szCs w:val="20"/>
        </w:rPr>
        <w:t>to avoid</w:t>
      </w:r>
      <w:r w:rsidR="00F57A59" w:rsidRPr="005E4BCD">
        <w:rPr>
          <w:rFonts w:ascii="Calibri" w:hAnsi="Calibri" w:cs="Calibri"/>
          <w:color w:val="000000" w:themeColor="text1"/>
          <w:sz w:val="20"/>
          <w:szCs w:val="20"/>
        </w:rPr>
        <w:t xml:space="preserve"> potential for</w:t>
      </w:r>
      <w:r w:rsidR="004A54F9" w:rsidRPr="005E4BCD">
        <w:rPr>
          <w:rFonts w:ascii="Calibri" w:hAnsi="Calibri" w:cs="Calibri"/>
          <w:color w:val="000000" w:themeColor="text1"/>
          <w:sz w:val="20"/>
          <w:szCs w:val="20"/>
        </w:rPr>
        <w:t xml:space="preserve"> prolonged time off</w:t>
      </w:r>
      <w:r w:rsidR="00F57A59" w:rsidRPr="005E4BCD">
        <w:rPr>
          <w:rFonts w:ascii="Calibri" w:hAnsi="Calibri" w:cs="Calibri"/>
          <w:color w:val="000000" w:themeColor="text1"/>
          <w:sz w:val="20"/>
          <w:szCs w:val="20"/>
        </w:rPr>
        <w:t xml:space="preserve"> any effective </w:t>
      </w:r>
      <w:r w:rsidR="004A54F9" w:rsidRPr="005E4BCD">
        <w:rPr>
          <w:rFonts w:ascii="Calibri" w:hAnsi="Calibri" w:cs="Calibri"/>
          <w:color w:val="000000" w:themeColor="text1"/>
          <w:sz w:val="20"/>
          <w:szCs w:val="20"/>
        </w:rPr>
        <w:t>treatment</w:t>
      </w:r>
      <w:r w:rsidR="00F57A59" w:rsidRPr="005E4BCD">
        <w:rPr>
          <w:rFonts w:ascii="Calibri" w:hAnsi="Calibri" w:cs="Calibri"/>
          <w:color w:val="000000" w:themeColor="text1"/>
          <w:sz w:val="20"/>
          <w:szCs w:val="20"/>
        </w:rPr>
        <w:t xml:space="preserve">. However </w:t>
      </w:r>
      <w:r w:rsidR="00447F47" w:rsidRPr="005E4BCD">
        <w:rPr>
          <w:rFonts w:ascii="Calibri" w:hAnsi="Calibri" w:cs="Calibri"/>
          <w:color w:val="000000" w:themeColor="text1"/>
          <w:sz w:val="20"/>
          <w:szCs w:val="20"/>
        </w:rPr>
        <w:t>short-term efficacy data can quickly be established as sweat Cl</w:t>
      </w:r>
      <w:r w:rsidR="00447F47" w:rsidRPr="005E4BCD">
        <w:rPr>
          <w:rFonts w:ascii="Calibri" w:hAnsi="Calibri" w:cs="Calibri"/>
          <w:color w:val="000000" w:themeColor="text1"/>
          <w:sz w:val="20"/>
          <w:szCs w:val="20"/>
          <w:vertAlign w:val="superscript"/>
        </w:rPr>
        <w:t>-</w:t>
      </w:r>
      <w:r w:rsidR="00447F47" w:rsidRPr="005E4BCD">
        <w:rPr>
          <w:rFonts w:ascii="Calibri" w:hAnsi="Calibri" w:cs="Calibri"/>
          <w:color w:val="000000" w:themeColor="text1"/>
          <w:sz w:val="20"/>
          <w:szCs w:val="20"/>
        </w:rPr>
        <w:t xml:space="preserve"> and </w:t>
      </w:r>
      <w:r w:rsidR="004C1E98" w:rsidRPr="005E4BCD">
        <w:rPr>
          <w:rFonts w:ascii="Calibri" w:hAnsi="Calibri" w:cs="Calibri"/>
          <w:color w:val="000000" w:themeColor="text1"/>
          <w:sz w:val="20"/>
          <w:szCs w:val="20"/>
        </w:rPr>
        <w:t>ppFEV</w:t>
      </w:r>
      <w:r w:rsidR="004C1E98" w:rsidRPr="005E4BCD">
        <w:rPr>
          <w:rFonts w:ascii="Calibri" w:hAnsi="Calibri" w:cs="Calibri"/>
          <w:color w:val="000000" w:themeColor="text1"/>
          <w:sz w:val="20"/>
          <w:szCs w:val="20"/>
          <w:vertAlign w:val="subscript"/>
        </w:rPr>
        <w:t>1</w:t>
      </w:r>
      <w:r w:rsidR="004C1E98" w:rsidRPr="005E4BCD">
        <w:rPr>
          <w:rFonts w:ascii="Calibri" w:hAnsi="Calibri" w:cs="Calibri"/>
          <w:color w:val="000000" w:themeColor="text1"/>
          <w:sz w:val="20"/>
          <w:szCs w:val="20"/>
        </w:rPr>
        <w:t xml:space="preserve"> changes can be demonstrated within days of drug initiation</w:t>
      </w:r>
      <w:r w:rsidR="00254FF7">
        <w:rPr>
          <w:rFonts w:ascii="Calibri" w:hAnsi="Calibri" w:cs="Calibri"/>
          <w:color w:val="000000" w:themeColor="text1"/>
          <w:sz w:val="20"/>
          <w:szCs w:val="20"/>
        </w:rPr>
        <w:fldChar w:fldCharType="begin">
          <w:fldData xml:space="preserve">PEVuZE5vdGU+PENpdGU+PEF1dGhvcj5EYXZpZXM8L0F1dGhvcj48WWVhcj4yMDE5PC9ZZWFyPjxS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</w:fldData>
        </w:fldChar>
      </w:r>
      <w:r w:rsidR="00207E5F">
        <w:rPr>
          <w:rFonts w:ascii="Calibri" w:hAnsi="Calibri" w:cs="Calibri"/>
          <w:color w:val="000000" w:themeColor="text1"/>
          <w:sz w:val="20"/>
          <w:szCs w:val="20"/>
        </w:rPr>
        <w:instrText xml:space="preserve"> ADDIN EN.CITE </w:instrText>
      </w:r>
      <w:r w:rsidR="00207E5F">
        <w:rPr>
          <w:rFonts w:ascii="Calibri" w:hAnsi="Calibri" w:cs="Calibri"/>
          <w:color w:val="000000" w:themeColor="text1"/>
          <w:sz w:val="20"/>
          <w:szCs w:val="20"/>
        </w:rPr>
        <w:fldChar w:fldCharType="begin">
          <w:fldData xml:space="preserve">PEVuZE5vdGU+PENpdGU+PEF1dGhvcj5EYXZpZXM8L0F1dGhvcj48WWVhcj4yMDE5PC9ZZWFyPjxS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</w:fldData>
        </w:fldChar>
      </w:r>
      <w:r w:rsidR="00207E5F">
        <w:rPr>
          <w:rFonts w:ascii="Calibri" w:hAnsi="Calibri" w:cs="Calibri"/>
          <w:color w:val="000000" w:themeColor="text1"/>
          <w:sz w:val="20"/>
          <w:szCs w:val="20"/>
        </w:rPr>
        <w:instrText xml:space="preserve"> ADDIN EN.CITE.DATA </w:instrText>
      </w:r>
      <w:r w:rsidR="00207E5F">
        <w:rPr>
          <w:rFonts w:ascii="Calibri" w:hAnsi="Calibri" w:cs="Calibri"/>
          <w:color w:val="000000" w:themeColor="text1"/>
          <w:sz w:val="20"/>
          <w:szCs w:val="20"/>
        </w:rPr>
      </w:r>
      <w:r w:rsidR="00207E5F">
        <w:rPr>
          <w:rFonts w:ascii="Calibri" w:hAnsi="Calibri" w:cs="Calibri"/>
          <w:color w:val="000000" w:themeColor="text1"/>
          <w:sz w:val="20"/>
          <w:szCs w:val="20"/>
        </w:rPr>
        <w:fldChar w:fldCharType="end"/>
      </w:r>
      <w:r w:rsidR="00254FF7">
        <w:rPr>
          <w:rFonts w:ascii="Calibri" w:hAnsi="Calibri" w:cs="Calibri"/>
          <w:color w:val="000000" w:themeColor="text1"/>
          <w:sz w:val="20"/>
          <w:szCs w:val="20"/>
        </w:rPr>
      </w:r>
      <w:r w:rsidR="00254FF7">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[93, 103]</w:t>
      </w:r>
      <w:r w:rsidR="00254FF7">
        <w:rPr>
          <w:rFonts w:ascii="Calibri" w:hAnsi="Calibri" w:cs="Calibri"/>
          <w:color w:val="000000" w:themeColor="text1"/>
          <w:sz w:val="20"/>
          <w:szCs w:val="20"/>
        </w:rPr>
        <w:fldChar w:fldCharType="end"/>
      </w:r>
      <w:r w:rsidR="004C1E98" w:rsidRPr="005E4BCD">
        <w:rPr>
          <w:rFonts w:ascii="Calibri" w:hAnsi="Calibri" w:cs="Calibri"/>
          <w:color w:val="000000" w:themeColor="text1"/>
          <w:sz w:val="20"/>
          <w:szCs w:val="20"/>
        </w:rPr>
        <w:t xml:space="preserve">. </w:t>
      </w:r>
      <w:r w:rsidR="008C541D" w:rsidRPr="005E4BCD">
        <w:rPr>
          <w:rFonts w:ascii="Calibri" w:hAnsi="Calibri" w:cs="Calibri"/>
          <w:color w:val="000000" w:themeColor="text1"/>
          <w:sz w:val="20"/>
          <w:szCs w:val="20"/>
        </w:rPr>
        <w:t>T</w:t>
      </w:r>
      <w:r w:rsidR="004C1E98" w:rsidRPr="005E4BCD">
        <w:rPr>
          <w:rFonts w:ascii="Calibri" w:hAnsi="Calibri" w:cs="Calibri"/>
          <w:color w:val="000000" w:themeColor="text1"/>
          <w:sz w:val="20"/>
          <w:szCs w:val="20"/>
        </w:rPr>
        <w:t xml:space="preserve">his </w:t>
      </w:r>
      <w:r w:rsidR="008C541D" w:rsidRPr="005E4BCD">
        <w:rPr>
          <w:rFonts w:ascii="Calibri" w:hAnsi="Calibri" w:cs="Calibri"/>
          <w:color w:val="000000" w:themeColor="text1"/>
          <w:sz w:val="20"/>
          <w:szCs w:val="20"/>
        </w:rPr>
        <w:t>would mean data on PEx frequency and nutritional parameters could not be evaluated in the placebo</w:t>
      </w:r>
      <w:r w:rsidR="00F045F8">
        <w:rPr>
          <w:rFonts w:ascii="Calibri" w:hAnsi="Calibri" w:cs="Calibri"/>
          <w:color w:val="000000" w:themeColor="text1"/>
          <w:sz w:val="20"/>
          <w:szCs w:val="20"/>
        </w:rPr>
        <w:t>-controlled</w:t>
      </w:r>
      <w:r w:rsidR="008C541D" w:rsidRPr="005E4BCD">
        <w:rPr>
          <w:rFonts w:ascii="Calibri" w:hAnsi="Calibri" w:cs="Calibri"/>
          <w:color w:val="000000" w:themeColor="text1"/>
          <w:sz w:val="20"/>
          <w:szCs w:val="20"/>
        </w:rPr>
        <w:t xml:space="preserve"> stage, but </w:t>
      </w:r>
      <w:r w:rsidR="00791D44" w:rsidRPr="005E4BCD">
        <w:rPr>
          <w:rFonts w:ascii="Calibri" w:hAnsi="Calibri" w:cs="Calibri"/>
          <w:color w:val="000000" w:themeColor="text1"/>
          <w:sz w:val="20"/>
          <w:szCs w:val="20"/>
        </w:rPr>
        <w:t xml:space="preserve">outcomes </w:t>
      </w:r>
      <w:r w:rsidR="006B75C1" w:rsidRPr="005E4BCD">
        <w:rPr>
          <w:rFonts w:ascii="Calibri" w:hAnsi="Calibri" w:cs="Calibri"/>
          <w:color w:val="000000" w:themeColor="text1"/>
          <w:sz w:val="20"/>
          <w:szCs w:val="20"/>
        </w:rPr>
        <w:t>c</w:t>
      </w:r>
      <w:r w:rsidR="004C1E98" w:rsidRPr="005E4BCD">
        <w:rPr>
          <w:rFonts w:ascii="Calibri" w:hAnsi="Calibri" w:cs="Calibri"/>
          <w:color w:val="000000" w:themeColor="text1"/>
          <w:sz w:val="20"/>
          <w:szCs w:val="20"/>
        </w:rPr>
        <w:t>ould then be followed by longer, open-label extension periods</w:t>
      </w:r>
      <w:r w:rsidR="00791D44" w:rsidRPr="005E4BCD">
        <w:rPr>
          <w:rFonts w:ascii="Calibri" w:hAnsi="Calibri" w:cs="Calibri"/>
          <w:color w:val="000000" w:themeColor="text1"/>
          <w:sz w:val="20"/>
          <w:szCs w:val="20"/>
        </w:rPr>
        <w:t xml:space="preserve">. The issues relating to designing novel trial </w:t>
      </w:r>
      <w:r w:rsidR="001843FD" w:rsidRPr="005E4BCD">
        <w:rPr>
          <w:rFonts w:ascii="Calibri" w:hAnsi="Calibri" w:cs="Calibri"/>
          <w:color w:val="000000" w:themeColor="text1"/>
          <w:sz w:val="20"/>
          <w:szCs w:val="20"/>
        </w:rPr>
        <w:t>endpoints</w:t>
      </w:r>
      <w:r w:rsidR="00791D44" w:rsidRPr="005E4BCD">
        <w:rPr>
          <w:rFonts w:ascii="Calibri" w:hAnsi="Calibri" w:cs="Calibri"/>
          <w:color w:val="000000" w:themeColor="text1"/>
          <w:sz w:val="20"/>
          <w:szCs w:val="20"/>
        </w:rPr>
        <w:t xml:space="preserve"> in infants will also become more relevant to the </w:t>
      </w:r>
      <w:r w:rsidR="00B94041" w:rsidRPr="005E4BCD">
        <w:rPr>
          <w:rFonts w:ascii="Calibri" w:hAnsi="Calibri" w:cs="Calibri"/>
          <w:color w:val="000000" w:themeColor="text1"/>
          <w:sz w:val="20"/>
          <w:szCs w:val="20"/>
        </w:rPr>
        <w:t xml:space="preserve">older </w:t>
      </w:r>
      <w:r w:rsidR="00791D44" w:rsidRPr="005E4BCD">
        <w:rPr>
          <w:rFonts w:ascii="Calibri" w:hAnsi="Calibri" w:cs="Calibri"/>
          <w:color w:val="000000" w:themeColor="text1"/>
          <w:sz w:val="20"/>
          <w:szCs w:val="20"/>
        </w:rPr>
        <w:t>population as expected baseline changes in ppFEV</w:t>
      </w:r>
      <w:r w:rsidR="00791D44" w:rsidRPr="005E4BCD">
        <w:rPr>
          <w:rFonts w:ascii="Calibri" w:hAnsi="Calibri" w:cs="Calibri"/>
          <w:color w:val="000000" w:themeColor="text1"/>
          <w:sz w:val="20"/>
          <w:szCs w:val="20"/>
          <w:vertAlign w:val="subscript"/>
        </w:rPr>
        <w:t>1</w:t>
      </w:r>
      <w:r w:rsidR="00791D44" w:rsidRPr="005E4BCD">
        <w:rPr>
          <w:rFonts w:ascii="Calibri" w:hAnsi="Calibri" w:cs="Calibri"/>
          <w:color w:val="000000" w:themeColor="text1"/>
          <w:sz w:val="20"/>
          <w:szCs w:val="20"/>
        </w:rPr>
        <w:t xml:space="preserve"> reduce with increased drug efficacy. Finally, for those </w:t>
      </w:r>
      <w:r w:rsidR="009A585E" w:rsidRPr="005E4BCD">
        <w:rPr>
          <w:rFonts w:ascii="Calibri" w:hAnsi="Calibri" w:cs="Calibri"/>
          <w:color w:val="000000" w:themeColor="text1"/>
          <w:sz w:val="20"/>
          <w:szCs w:val="20"/>
        </w:rPr>
        <w:t xml:space="preserve">with rare </w:t>
      </w:r>
      <w:r w:rsidR="009A585E" w:rsidRPr="005E4BCD">
        <w:rPr>
          <w:rFonts w:ascii="Calibri" w:hAnsi="Calibri" w:cs="Calibri"/>
          <w:i/>
          <w:iCs/>
          <w:color w:val="000000" w:themeColor="text1"/>
          <w:sz w:val="20"/>
          <w:szCs w:val="20"/>
        </w:rPr>
        <w:t>CFTR</w:t>
      </w:r>
      <w:r w:rsidR="009A585E" w:rsidRPr="005E4BCD">
        <w:rPr>
          <w:rFonts w:ascii="Calibri" w:hAnsi="Calibri" w:cs="Calibri"/>
          <w:color w:val="000000" w:themeColor="text1"/>
          <w:sz w:val="20"/>
          <w:szCs w:val="20"/>
        </w:rPr>
        <w:t xml:space="preserve"> mutations, large clinical trials are </w:t>
      </w:r>
      <w:r w:rsidR="009527B3" w:rsidRPr="005E4BCD">
        <w:rPr>
          <w:rFonts w:ascii="Calibri" w:hAnsi="Calibri" w:cs="Calibri"/>
          <w:color w:val="000000" w:themeColor="text1"/>
          <w:sz w:val="20"/>
          <w:szCs w:val="20"/>
        </w:rPr>
        <w:t xml:space="preserve">unrealistic as sufficient sample size will not be achieved. It is likely that evidence from </w:t>
      </w:r>
      <w:r w:rsidR="009527B3" w:rsidRPr="005E4BCD">
        <w:rPr>
          <w:rFonts w:ascii="Calibri" w:hAnsi="Calibri" w:cs="Calibri"/>
          <w:i/>
          <w:iCs/>
          <w:color w:val="000000" w:themeColor="text1"/>
          <w:sz w:val="20"/>
          <w:szCs w:val="20"/>
        </w:rPr>
        <w:t>in vitro</w:t>
      </w:r>
      <w:r w:rsidR="0059304D" w:rsidRPr="005E4BCD">
        <w:rPr>
          <w:rFonts w:ascii="Calibri" w:hAnsi="Calibri" w:cs="Calibri"/>
          <w:color w:val="000000" w:themeColor="text1"/>
          <w:sz w:val="20"/>
          <w:szCs w:val="20"/>
        </w:rPr>
        <w:t xml:space="preserve"> </w:t>
      </w:r>
      <w:r w:rsidR="00A149DF" w:rsidRPr="005E4BCD">
        <w:rPr>
          <w:rFonts w:ascii="Calibri" w:hAnsi="Calibri" w:cs="Calibri"/>
          <w:color w:val="000000" w:themeColor="text1"/>
          <w:sz w:val="20"/>
          <w:szCs w:val="20"/>
        </w:rPr>
        <w:t xml:space="preserve">models, such as </w:t>
      </w:r>
      <w:r w:rsidR="001860FB" w:rsidRPr="005E4BCD">
        <w:rPr>
          <w:rFonts w:ascii="Calibri" w:hAnsi="Calibri" w:cs="Calibri"/>
          <w:color w:val="000000" w:themeColor="text1"/>
          <w:sz w:val="20"/>
          <w:szCs w:val="20"/>
        </w:rPr>
        <w:t xml:space="preserve">Fischer Rat Thyroid </w:t>
      </w:r>
      <w:r w:rsidR="0059304D" w:rsidRPr="005E4BCD">
        <w:rPr>
          <w:rFonts w:ascii="Calibri" w:hAnsi="Calibri" w:cs="Calibri"/>
          <w:color w:val="000000" w:themeColor="text1"/>
          <w:sz w:val="20"/>
          <w:szCs w:val="20"/>
        </w:rPr>
        <w:t xml:space="preserve"> m</w:t>
      </w:r>
      <w:r w:rsidR="001860FB" w:rsidRPr="005E4BCD">
        <w:rPr>
          <w:rFonts w:ascii="Calibri" w:hAnsi="Calibri" w:cs="Calibri"/>
          <w:color w:val="000000" w:themeColor="text1"/>
          <w:sz w:val="20"/>
          <w:szCs w:val="20"/>
        </w:rPr>
        <w:t>odels</w:t>
      </w:r>
      <w:r w:rsidR="00107081" w:rsidRPr="005E4BCD">
        <w:rPr>
          <w:rFonts w:ascii="Calibri" w:hAnsi="Calibri" w:cs="Calibri"/>
          <w:color w:val="000000" w:themeColor="text1"/>
          <w:sz w:val="20"/>
          <w:szCs w:val="20"/>
        </w:rPr>
        <w:t xml:space="preserve">, or </w:t>
      </w:r>
      <w:r w:rsidR="00107081" w:rsidRPr="005E4BCD">
        <w:rPr>
          <w:rFonts w:ascii="Calibri" w:hAnsi="Calibri" w:cs="Calibri"/>
          <w:i/>
          <w:iCs/>
          <w:color w:val="000000" w:themeColor="text1"/>
          <w:sz w:val="20"/>
          <w:szCs w:val="20"/>
        </w:rPr>
        <w:t>ex vivo</w:t>
      </w:r>
      <w:r w:rsidR="00107081" w:rsidRPr="005E4BCD">
        <w:rPr>
          <w:rFonts w:ascii="Calibri" w:hAnsi="Calibri" w:cs="Calibri"/>
          <w:color w:val="000000" w:themeColor="text1"/>
          <w:sz w:val="20"/>
          <w:szCs w:val="20"/>
        </w:rPr>
        <w:t xml:space="preserve"> patient derived </w:t>
      </w:r>
      <w:r w:rsidR="0042540B" w:rsidRPr="005E4BCD">
        <w:rPr>
          <w:rFonts w:ascii="Calibri" w:hAnsi="Calibri" w:cs="Calibri"/>
          <w:color w:val="000000" w:themeColor="text1"/>
          <w:sz w:val="20"/>
          <w:szCs w:val="20"/>
        </w:rPr>
        <w:t>nasal or intestinal organoid models will be required to</w:t>
      </w:r>
      <w:r w:rsidR="00290467" w:rsidRPr="005E4BCD">
        <w:rPr>
          <w:rFonts w:ascii="Calibri" w:hAnsi="Calibri" w:cs="Calibri"/>
          <w:color w:val="000000" w:themeColor="text1"/>
          <w:sz w:val="20"/>
          <w:szCs w:val="20"/>
        </w:rPr>
        <w:t xml:space="preserve"> assess CFTR function response </w:t>
      </w:r>
      <w:r w:rsidR="003C0B9E" w:rsidRPr="005E4BCD">
        <w:rPr>
          <w:rFonts w:ascii="Calibri" w:hAnsi="Calibri" w:cs="Calibri"/>
          <w:color w:val="000000" w:themeColor="text1"/>
          <w:sz w:val="20"/>
          <w:szCs w:val="20"/>
        </w:rPr>
        <w:t>to</w:t>
      </w:r>
      <w:r w:rsidR="0042540B" w:rsidRPr="005E4BCD">
        <w:rPr>
          <w:rFonts w:ascii="Calibri" w:hAnsi="Calibri" w:cs="Calibri"/>
          <w:color w:val="000000" w:themeColor="text1"/>
          <w:sz w:val="20"/>
          <w:szCs w:val="20"/>
        </w:rPr>
        <w:t xml:space="preserve"> allow personalised</w:t>
      </w:r>
      <w:r w:rsidR="003C0B9E" w:rsidRPr="005E4BCD">
        <w:rPr>
          <w:rFonts w:ascii="Calibri" w:hAnsi="Calibri" w:cs="Calibri"/>
          <w:color w:val="000000" w:themeColor="text1"/>
          <w:sz w:val="20"/>
          <w:szCs w:val="20"/>
        </w:rPr>
        <w:t>,</w:t>
      </w:r>
      <w:r w:rsidR="0042540B" w:rsidRPr="005E4BCD">
        <w:rPr>
          <w:rFonts w:ascii="Calibri" w:hAnsi="Calibri" w:cs="Calibri"/>
          <w:color w:val="000000" w:themeColor="text1"/>
          <w:sz w:val="20"/>
          <w:szCs w:val="20"/>
        </w:rPr>
        <w:t xml:space="preserve"> </w:t>
      </w:r>
      <w:r w:rsidR="00017306" w:rsidRPr="005E4BCD">
        <w:rPr>
          <w:rFonts w:ascii="Calibri" w:hAnsi="Calibri" w:cs="Calibri"/>
          <w:color w:val="000000" w:themeColor="text1"/>
          <w:sz w:val="20"/>
          <w:szCs w:val="20"/>
        </w:rPr>
        <w:t>gene</w:t>
      </w:r>
      <w:r w:rsidR="003C0B9E" w:rsidRPr="005E4BCD">
        <w:rPr>
          <w:rFonts w:ascii="Calibri" w:hAnsi="Calibri" w:cs="Calibri"/>
          <w:color w:val="000000" w:themeColor="text1"/>
          <w:sz w:val="20"/>
          <w:szCs w:val="20"/>
        </w:rPr>
        <w:t>-</w:t>
      </w:r>
      <w:r w:rsidR="00017306" w:rsidRPr="005E4BCD">
        <w:rPr>
          <w:rFonts w:ascii="Calibri" w:hAnsi="Calibri" w:cs="Calibri"/>
          <w:color w:val="000000" w:themeColor="text1"/>
          <w:sz w:val="20"/>
          <w:szCs w:val="20"/>
        </w:rPr>
        <w:t>specific modulator treatment</w:t>
      </w:r>
      <w:r w:rsidR="003C0B9E" w:rsidRPr="005E4BCD">
        <w:rPr>
          <w:rFonts w:ascii="Calibri" w:hAnsi="Calibri" w:cs="Calibri"/>
          <w:color w:val="000000" w:themeColor="text1"/>
          <w:sz w:val="20"/>
          <w:szCs w:val="20"/>
        </w:rPr>
        <w:t>s</w:t>
      </w:r>
      <w:r w:rsidR="00F44377" w:rsidRPr="005E4BCD">
        <w:rPr>
          <w:rFonts w:ascii="Calibri" w:hAnsi="Calibri" w:cs="Calibri"/>
          <w:color w:val="000000" w:themeColor="text1"/>
          <w:sz w:val="20"/>
          <w:szCs w:val="20"/>
        </w:rPr>
        <w:t>, with subsequent short clinical assessments of drug safety and tolerance</w:t>
      </w:r>
      <w:r w:rsidR="00254FF7">
        <w:rPr>
          <w:rFonts w:ascii="Calibri" w:hAnsi="Calibri" w:cs="Calibri"/>
          <w:color w:val="000000" w:themeColor="text1"/>
          <w:sz w:val="20"/>
          <w:szCs w:val="20"/>
        </w:rPr>
        <w:fldChar w:fldCharType="begin">
          <w:fldData xml:space="preserve">PEVuZE5vdGU+PENpdGU+PEF1dGhvcj5EZWtrZXJzPC9BdXRob3I+PFllYXI+MjAxMzwvWWVhcj48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</w:fldData>
        </w:fldChar>
      </w:r>
      <w:r w:rsidR="00207E5F">
        <w:rPr>
          <w:rFonts w:ascii="Calibri" w:hAnsi="Calibri" w:cs="Calibri"/>
          <w:color w:val="000000" w:themeColor="text1"/>
          <w:sz w:val="20"/>
          <w:szCs w:val="20"/>
        </w:rPr>
        <w:instrText xml:space="preserve"> ADDIN EN.CITE </w:instrText>
      </w:r>
      <w:r w:rsidR="00207E5F">
        <w:rPr>
          <w:rFonts w:ascii="Calibri" w:hAnsi="Calibri" w:cs="Calibri"/>
          <w:color w:val="000000" w:themeColor="text1"/>
          <w:sz w:val="20"/>
          <w:szCs w:val="20"/>
        </w:rPr>
        <w:fldChar w:fldCharType="begin">
          <w:fldData xml:space="preserve">PEVuZE5vdGU+PENpdGU+PEF1dGhvcj5EZWtrZXJzPC9BdXRob3I+PFllYXI+MjAxMzwvWWVhcj48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</w:fldData>
        </w:fldChar>
      </w:r>
      <w:r w:rsidR="00207E5F">
        <w:rPr>
          <w:rFonts w:ascii="Calibri" w:hAnsi="Calibri" w:cs="Calibri"/>
          <w:color w:val="000000" w:themeColor="text1"/>
          <w:sz w:val="20"/>
          <w:szCs w:val="20"/>
        </w:rPr>
        <w:instrText xml:space="preserve"> ADDIN EN.CITE.DATA </w:instrText>
      </w:r>
      <w:r w:rsidR="00207E5F">
        <w:rPr>
          <w:rFonts w:ascii="Calibri" w:hAnsi="Calibri" w:cs="Calibri"/>
          <w:color w:val="000000" w:themeColor="text1"/>
          <w:sz w:val="20"/>
          <w:szCs w:val="20"/>
        </w:rPr>
      </w:r>
      <w:r w:rsidR="00207E5F">
        <w:rPr>
          <w:rFonts w:ascii="Calibri" w:hAnsi="Calibri" w:cs="Calibri"/>
          <w:color w:val="000000" w:themeColor="text1"/>
          <w:sz w:val="20"/>
          <w:szCs w:val="20"/>
        </w:rPr>
        <w:fldChar w:fldCharType="end"/>
      </w:r>
      <w:r w:rsidR="00254FF7">
        <w:rPr>
          <w:rFonts w:ascii="Calibri" w:hAnsi="Calibri" w:cs="Calibri"/>
          <w:color w:val="000000" w:themeColor="text1"/>
          <w:sz w:val="20"/>
          <w:szCs w:val="20"/>
        </w:rPr>
      </w:r>
      <w:r w:rsidR="00254FF7">
        <w:rPr>
          <w:rFonts w:ascii="Calibri" w:hAnsi="Calibri" w:cs="Calibri"/>
          <w:color w:val="000000" w:themeColor="text1"/>
          <w:sz w:val="20"/>
          <w:szCs w:val="20"/>
        </w:rPr>
        <w:fldChar w:fldCharType="separate"/>
      </w:r>
      <w:r w:rsidR="00207E5F">
        <w:rPr>
          <w:rFonts w:ascii="Calibri" w:hAnsi="Calibri" w:cs="Calibri"/>
          <w:noProof/>
          <w:color w:val="000000" w:themeColor="text1"/>
          <w:sz w:val="20"/>
          <w:szCs w:val="20"/>
        </w:rPr>
        <w:t>[124, 125]</w:t>
      </w:r>
      <w:r w:rsidR="00254FF7">
        <w:rPr>
          <w:rFonts w:ascii="Calibri" w:hAnsi="Calibri" w:cs="Calibri"/>
          <w:color w:val="000000" w:themeColor="text1"/>
          <w:sz w:val="20"/>
          <w:szCs w:val="20"/>
        </w:rPr>
        <w:fldChar w:fldCharType="end"/>
      </w:r>
      <w:r w:rsidR="00F44377" w:rsidRPr="005E4BCD">
        <w:rPr>
          <w:rFonts w:ascii="Calibri" w:hAnsi="Calibri" w:cs="Calibri"/>
          <w:color w:val="000000" w:themeColor="text1"/>
          <w:sz w:val="20"/>
          <w:szCs w:val="20"/>
        </w:rPr>
        <w:t xml:space="preserve">. </w:t>
      </w:r>
    </w:p>
    <w:p w14:paraId="4B50C17B" w14:textId="77777777" w:rsidR="007F04CC" w:rsidRPr="005E4BCD" w:rsidRDefault="007F04CC" w:rsidP="005E4BCD">
      <w:pPr>
        <w:spacing w:line="480" w:lineRule="auto"/>
        <w:ind w:firstLine="360"/>
        <w:rPr>
          <w:rFonts w:ascii="Calibri" w:hAnsi="Calibri" w:cs="Calibri"/>
          <w:color w:val="000000" w:themeColor="text1"/>
          <w:sz w:val="20"/>
          <w:szCs w:val="20"/>
        </w:rPr>
      </w:pPr>
    </w:p>
    <w:p w14:paraId="279FD0C4" w14:textId="62C23BD4" w:rsidR="0027190F" w:rsidRPr="00BB30BB" w:rsidRDefault="0027190F" w:rsidP="005E4BCD">
      <w:pPr>
        <w:pStyle w:val="ListParagraph"/>
        <w:numPr>
          <w:ilvl w:val="0"/>
          <w:numId w:val="2"/>
        </w:numPr>
        <w:spacing w:line="480" w:lineRule="auto"/>
        <w:rPr>
          <w:rFonts w:ascii="Calibri" w:hAnsi="Calibri" w:cs="Calibri"/>
          <w:color w:val="000000" w:themeColor="text1"/>
          <w:sz w:val="20"/>
          <w:szCs w:val="20"/>
        </w:rPr>
      </w:pPr>
      <w:r w:rsidRPr="005E4BCD">
        <w:rPr>
          <w:rFonts w:ascii="Calibri" w:hAnsi="Calibri" w:cs="Calibri"/>
          <w:b/>
          <w:bCs/>
          <w:color w:val="000000" w:themeColor="text1"/>
          <w:sz w:val="20"/>
          <w:szCs w:val="20"/>
        </w:rPr>
        <w:t>Conclusion </w:t>
      </w:r>
    </w:p>
    <w:p w14:paraId="4A519FCB" w14:textId="1F558AC1" w:rsidR="00A86C3F" w:rsidRPr="00A86C3F" w:rsidRDefault="00A86C3F" w:rsidP="00A86C3F">
      <w:pPr>
        <w:spacing w:line="480" w:lineRule="auto"/>
        <w:rPr>
          <w:rFonts w:ascii="Calibri" w:hAnsi="Calibri" w:cs="Calibri"/>
          <w:sz w:val="20"/>
          <w:szCs w:val="20"/>
        </w:rPr>
      </w:pPr>
      <w:r w:rsidRPr="00A86C3F">
        <w:rPr>
          <w:rFonts w:ascii="Calibri" w:hAnsi="Calibri" w:cs="Calibri"/>
          <w:sz w:val="20"/>
          <w:szCs w:val="20"/>
        </w:rPr>
        <w:t xml:space="preserve">Following the discovery of the </w:t>
      </w:r>
      <w:r w:rsidRPr="00A86C3F">
        <w:rPr>
          <w:rFonts w:ascii="Calibri" w:hAnsi="Calibri" w:cs="Calibri"/>
          <w:i/>
          <w:iCs/>
          <w:sz w:val="20"/>
          <w:szCs w:val="20"/>
        </w:rPr>
        <w:t>CFTR</w:t>
      </w:r>
      <w:r w:rsidRPr="00A86C3F">
        <w:rPr>
          <w:rFonts w:ascii="Calibri" w:hAnsi="Calibri" w:cs="Calibri"/>
          <w:sz w:val="20"/>
          <w:szCs w:val="20"/>
        </w:rPr>
        <w:t xml:space="preserve"> gene in 1989, more than 2 decades have passed before therapies targeting the cause of CF were made available to patients. Since then, rapid development and coordinated clinical trials has led to HEMT now being available 85-90% of pwCF. The impact of HEMT from trials is clear: a rapid and sustained increase in ppFEV</w:t>
      </w:r>
      <w:r w:rsidRPr="00A86C3F">
        <w:rPr>
          <w:rFonts w:ascii="Calibri" w:hAnsi="Calibri" w:cs="Calibri"/>
          <w:sz w:val="20"/>
          <w:szCs w:val="20"/>
          <w:vertAlign w:val="subscript"/>
        </w:rPr>
        <w:t>1</w:t>
      </w:r>
      <w:r w:rsidRPr="00A86C3F">
        <w:rPr>
          <w:rFonts w:ascii="Calibri" w:hAnsi="Calibri" w:cs="Calibri"/>
          <w:sz w:val="20"/>
          <w:szCs w:val="20"/>
        </w:rPr>
        <w:t xml:space="preserve">, reduction in PEx, improved BMI and nutritional parameters, and in some patients starting modulators earlier in life, the potential to reverse PI. Real-world and registry data confirms these findings in patients taking IVA and suggests improvements in a range of extra-pulmonary CF manifestations </w:t>
      </w:r>
      <w:r w:rsidR="004C0F58">
        <w:rPr>
          <w:rFonts w:ascii="Calibri" w:hAnsi="Calibri" w:cs="Calibri"/>
          <w:sz w:val="20"/>
          <w:szCs w:val="20"/>
        </w:rPr>
        <w:t>as well</w:t>
      </w:r>
      <w:r w:rsidRPr="00A86C3F">
        <w:rPr>
          <w:rFonts w:ascii="Calibri" w:hAnsi="Calibri" w:cs="Calibri"/>
          <w:sz w:val="20"/>
          <w:szCs w:val="20"/>
        </w:rPr>
        <w:t xml:space="preserve">. Outside of the constraints of clinical trials, questions of the real-world impact of all HEMT remain, including, but not limited to: the effect on life expectancy, rate and severity of morbidity progression, physiological impact on all organs affected by CF, and the microbiological impact in the airway. PROMISE and RECOVER will address some of </w:t>
      </w:r>
      <w:r w:rsidRPr="00A86C3F">
        <w:rPr>
          <w:rFonts w:ascii="Calibri" w:hAnsi="Calibri" w:cs="Calibri"/>
          <w:sz w:val="20"/>
          <w:szCs w:val="20"/>
        </w:rPr>
        <w:lastRenderedPageBreak/>
        <w:t xml:space="preserve">these questions, whilst CF-STORM and SIMPLIFY will address the safety of reducing previously standard physiotherapy treatment burden following introduction of HEMT. </w:t>
      </w:r>
    </w:p>
    <w:p w14:paraId="386C1673" w14:textId="1DFC414C" w:rsidR="00A86C3F" w:rsidRDefault="00A86C3F" w:rsidP="00A86C3F">
      <w:pPr>
        <w:spacing w:line="480" w:lineRule="auto"/>
        <w:rPr>
          <w:rFonts w:ascii="Calibri" w:hAnsi="Calibri" w:cs="Calibri"/>
          <w:sz w:val="20"/>
          <w:szCs w:val="20"/>
        </w:rPr>
      </w:pPr>
      <w:r w:rsidRPr="00A86C3F">
        <w:rPr>
          <w:rFonts w:ascii="Calibri" w:hAnsi="Calibri" w:cs="Calibri"/>
          <w:sz w:val="20"/>
          <w:szCs w:val="20"/>
        </w:rPr>
        <w:t xml:space="preserve">As trials of ELX/TEZ/IVA continue, it is expected that HEMT will be available very early in life, with the hope that it can prevent CF morbidity being established. However, designing outcome measures for trials in this age group is challenging; novel measures and surrogate markers of efficacy are likely to be relied upon to justify HEMT use in clinical practice. Access to HEMT also needs to be considered carefully for both those who are eligible but living in settings where treatment cost is prohibitive, but also those who are currently ineligible based on their genotype. An existing global inequality in CF care is likely to increase and to date there are not clear strategies in place to address this. Drug development for those not eligible for current modulators is ongoing, with exploration of candidate ‘amplifier’ molecules and also read-through agents and mRNA repair/replacement drugs, whilst gene therapy producing long-lasting expression of CFTR remains an important goal. However, with a decreasing pool of ‘modulator naïve’ pwCF, thought must be given to designing trials in those with rare genotypes and evidence from pre-clinical models, such as intestinal organoids, are likely to play an important role in novel drug identification and investigation. </w:t>
      </w:r>
    </w:p>
    <w:p w14:paraId="7161BC2D" w14:textId="77777777" w:rsidR="00157B02" w:rsidRPr="00A86C3F" w:rsidRDefault="00157B02" w:rsidP="00A86C3F">
      <w:pPr>
        <w:spacing w:line="480" w:lineRule="auto"/>
        <w:rPr>
          <w:rFonts w:ascii="Calibri" w:hAnsi="Calibri" w:cs="Calibri"/>
          <w:sz w:val="20"/>
          <w:szCs w:val="20"/>
        </w:rPr>
      </w:pPr>
    </w:p>
    <w:p w14:paraId="4FC3ED0E" w14:textId="77777777" w:rsidR="00157B02" w:rsidRDefault="00157B02" w:rsidP="00157B02">
      <w:pPr>
        <w:pStyle w:val="ListParagraph"/>
        <w:numPr>
          <w:ilvl w:val="0"/>
          <w:numId w:val="2"/>
        </w:numPr>
        <w:spacing w:line="480" w:lineRule="auto"/>
        <w:rPr>
          <w:rFonts w:ascii="Calibri" w:hAnsi="Calibri" w:cs="Calibri"/>
          <w:b/>
          <w:bCs/>
          <w:sz w:val="20"/>
          <w:szCs w:val="20"/>
        </w:rPr>
      </w:pPr>
      <w:r w:rsidRPr="00101A4C">
        <w:rPr>
          <w:rFonts w:ascii="Calibri" w:hAnsi="Calibri" w:cs="Calibri"/>
          <w:b/>
          <w:bCs/>
          <w:sz w:val="20"/>
          <w:szCs w:val="20"/>
        </w:rPr>
        <w:t>Conflicts of Interest</w:t>
      </w:r>
    </w:p>
    <w:p w14:paraId="6DD00521" w14:textId="0E4D9469" w:rsidR="00D804F7" w:rsidRDefault="00157B02">
      <w:pPr>
        <w:spacing w:line="480" w:lineRule="auto"/>
        <w:rPr>
          <w:rFonts w:ascii="Calibri" w:hAnsi="Calibri" w:cs="Calibri"/>
          <w:b/>
          <w:bCs/>
          <w:color w:val="000000" w:themeColor="text1"/>
          <w:sz w:val="20"/>
          <w:szCs w:val="20"/>
        </w:rPr>
      </w:pPr>
      <w:r w:rsidRPr="00101A4C">
        <w:rPr>
          <w:rFonts w:ascii="Calibri" w:hAnsi="Calibri" w:cs="Calibri"/>
          <w:sz w:val="20"/>
          <w:szCs w:val="20"/>
        </w:rPr>
        <w:t xml:space="preserve">JK, ALN and SB have no conflicts of interest to declare. SBC </w:t>
      </w:r>
      <w:r w:rsidRPr="00101A4C">
        <w:rPr>
          <w:rFonts w:ascii="Calibri" w:hAnsi="Calibri" w:cs="Calibri"/>
          <w:color w:val="201F1E"/>
          <w:sz w:val="20"/>
          <w:szCs w:val="20"/>
          <w:shd w:val="clear" w:color="auto" w:fill="FFFFFF"/>
          <w:lang w:eastAsia="en-GB"/>
        </w:rPr>
        <w:t>has performed clinical trial leadership roles, educational and/ or advisory activities for the following: Chiesi, Pharmaxis, Profile Pharma, Vertex Pharmaceuticals, UK CF Trust.</w:t>
      </w:r>
      <w:r>
        <w:rPr>
          <w:rFonts w:ascii="Calibri" w:hAnsi="Calibri" w:cs="Calibri"/>
          <w:sz w:val="20"/>
          <w:szCs w:val="20"/>
        </w:rPr>
        <w:t xml:space="preserve"> </w:t>
      </w:r>
      <w:r w:rsidRPr="00101A4C">
        <w:rPr>
          <w:rFonts w:ascii="Calibri" w:hAnsi="Calibri" w:cs="Calibri"/>
          <w:color w:val="201F1E"/>
          <w:sz w:val="20"/>
          <w:szCs w:val="20"/>
          <w:shd w:val="clear" w:color="auto" w:fill="FFFFFF"/>
          <w:lang w:eastAsia="en-GB"/>
        </w:rPr>
        <w:t>JCD has performed clinical trial leadership roles, educational and/ or advisory activities for the following: Abbvie, Algipharma AS, Bayer AG, Boehringer Ingelheim Pharma GmbH &amp; Co. KG, Eloxx, Enterprise, Galapagos NV, ImevaX GmbH, Ionis, Nivalis Therapeutics, Inc., Novartis, ProQR Therapeutics III B.V., Proteostasis Therapeutics, INC., Pulmocide Raptor Pharmaceuticals, Inc, Vertex Pharmaceuticals.</w:t>
      </w:r>
    </w:p>
    <w:p w14:paraId="4D9DDC7D" w14:textId="14D4F318" w:rsidR="00157B02" w:rsidRDefault="004073B8" w:rsidP="004073B8">
      <w:pPr>
        <w:pStyle w:val="ListParagraph"/>
        <w:numPr>
          <w:ilvl w:val="0"/>
          <w:numId w:val="2"/>
        </w:numPr>
        <w:spacing w:line="480" w:lineRule="auto"/>
        <w:rPr>
          <w:rFonts w:ascii="Calibri" w:hAnsi="Calibri" w:cs="Calibri"/>
          <w:b/>
          <w:bCs/>
          <w:color w:val="000000" w:themeColor="text1"/>
          <w:sz w:val="20"/>
          <w:szCs w:val="20"/>
        </w:rPr>
      </w:pPr>
      <w:r>
        <w:rPr>
          <w:rFonts w:ascii="Calibri" w:hAnsi="Calibri" w:cs="Calibri"/>
          <w:b/>
          <w:bCs/>
          <w:color w:val="000000" w:themeColor="text1"/>
          <w:sz w:val="20"/>
          <w:szCs w:val="20"/>
        </w:rPr>
        <w:t>Funding</w:t>
      </w:r>
    </w:p>
    <w:p w14:paraId="487EAE2B" w14:textId="077E187C" w:rsidR="0087107B" w:rsidRPr="00281E0B" w:rsidRDefault="00691D89" w:rsidP="00281E0B">
      <w:pPr>
        <w:spacing w:line="480" w:lineRule="auto"/>
        <w:rPr>
          <w:rFonts w:ascii="Calibri" w:hAnsi="Calibri" w:cs="Calibri"/>
          <w:color w:val="000000" w:themeColor="text1"/>
          <w:sz w:val="20"/>
          <w:szCs w:val="20"/>
        </w:rPr>
      </w:pPr>
      <w:r w:rsidRPr="00281E0B">
        <w:rPr>
          <w:rFonts w:ascii="Calibri" w:hAnsi="Calibri" w:cs="Calibri"/>
          <w:color w:val="000000" w:themeColor="text1"/>
          <w:sz w:val="20"/>
          <w:szCs w:val="20"/>
        </w:rPr>
        <w:t>Not applicable</w:t>
      </w:r>
    </w:p>
    <w:p w14:paraId="07E4E833" w14:textId="7CA1BDF1" w:rsidR="004073B8" w:rsidRDefault="004073B8" w:rsidP="004073B8">
      <w:pPr>
        <w:pStyle w:val="ListParagraph"/>
        <w:numPr>
          <w:ilvl w:val="0"/>
          <w:numId w:val="2"/>
        </w:numPr>
        <w:spacing w:line="480" w:lineRule="auto"/>
        <w:rPr>
          <w:rFonts w:ascii="Calibri" w:hAnsi="Calibri" w:cs="Calibri"/>
          <w:b/>
          <w:bCs/>
          <w:color w:val="000000" w:themeColor="text1"/>
          <w:sz w:val="20"/>
          <w:szCs w:val="20"/>
        </w:rPr>
      </w:pPr>
      <w:r>
        <w:rPr>
          <w:rFonts w:ascii="Calibri" w:hAnsi="Calibri" w:cs="Calibri"/>
          <w:b/>
          <w:bCs/>
          <w:color w:val="000000" w:themeColor="text1"/>
          <w:sz w:val="20"/>
          <w:szCs w:val="20"/>
        </w:rPr>
        <w:t>Availability of data and material</w:t>
      </w:r>
    </w:p>
    <w:p w14:paraId="6400C6FA" w14:textId="4E00401B" w:rsidR="00691D89" w:rsidRPr="00281E0B" w:rsidRDefault="00691D89" w:rsidP="00281E0B">
      <w:pPr>
        <w:spacing w:line="480" w:lineRule="auto"/>
        <w:rPr>
          <w:rFonts w:ascii="Calibri" w:hAnsi="Calibri" w:cs="Calibri"/>
          <w:color w:val="000000" w:themeColor="text1"/>
          <w:sz w:val="20"/>
          <w:szCs w:val="20"/>
        </w:rPr>
      </w:pPr>
      <w:r w:rsidRPr="00281E0B">
        <w:rPr>
          <w:rFonts w:ascii="Calibri" w:hAnsi="Calibri" w:cs="Calibri"/>
          <w:color w:val="000000" w:themeColor="text1"/>
          <w:sz w:val="20"/>
          <w:szCs w:val="20"/>
        </w:rPr>
        <w:t>Not applicable</w:t>
      </w:r>
    </w:p>
    <w:p w14:paraId="2BF6F1E0" w14:textId="353D91FD" w:rsidR="004073B8" w:rsidRDefault="0087107B" w:rsidP="004073B8">
      <w:pPr>
        <w:pStyle w:val="ListParagraph"/>
        <w:numPr>
          <w:ilvl w:val="0"/>
          <w:numId w:val="2"/>
        </w:numPr>
        <w:spacing w:line="480" w:lineRule="auto"/>
        <w:rPr>
          <w:rFonts w:ascii="Calibri" w:hAnsi="Calibri" w:cs="Calibri"/>
          <w:b/>
          <w:bCs/>
          <w:color w:val="000000" w:themeColor="text1"/>
          <w:sz w:val="20"/>
          <w:szCs w:val="20"/>
        </w:rPr>
      </w:pPr>
      <w:r>
        <w:rPr>
          <w:rFonts w:ascii="Calibri" w:hAnsi="Calibri" w:cs="Calibri"/>
          <w:b/>
          <w:bCs/>
          <w:color w:val="000000" w:themeColor="text1"/>
          <w:sz w:val="20"/>
          <w:szCs w:val="20"/>
        </w:rPr>
        <w:t>Ethics approval</w:t>
      </w:r>
    </w:p>
    <w:p w14:paraId="0D4EA2C3" w14:textId="77777777" w:rsidR="00691D89" w:rsidRPr="00281E0B" w:rsidRDefault="00691D89" w:rsidP="00691D89">
      <w:pPr>
        <w:spacing w:line="480" w:lineRule="auto"/>
        <w:rPr>
          <w:rFonts w:ascii="Calibri" w:hAnsi="Calibri" w:cs="Calibri"/>
          <w:color w:val="000000" w:themeColor="text1"/>
          <w:sz w:val="20"/>
          <w:szCs w:val="20"/>
        </w:rPr>
      </w:pPr>
      <w:r w:rsidRPr="00281E0B">
        <w:rPr>
          <w:rFonts w:ascii="Calibri" w:hAnsi="Calibri" w:cs="Calibri"/>
          <w:color w:val="000000" w:themeColor="text1"/>
          <w:sz w:val="20"/>
          <w:szCs w:val="20"/>
        </w:rPr>
        <w:t>Not applicable</w:t>
      </w:r>
    </w:p>
    <w:p w14:paraId="602C1952" w14:textId="0E8C38DE" w:rsidR="0087107B" w:rsidRDefault="0087107B" w:rsidP="00691D89">
      <w:pPr>
        <w:pStyle w:val="ListParagraph"/>
        <w:numPr>
          <w:ilvl w:val="0"/>
          <w:numId w:val="2"/>
        </w:numPr>
        <w:spacing w:line="480" w:lineRule="auto"/>
        <w:rPr>
          <w:rFonts w:ascii="Calibri" w:hAnsi="Calibri" w:cs="Calibri"/>
          <w:b/>
          <w:bCs/>
          <w:color w:val="000000" w:themeColor="text1"/>
          <w:sz w:val="20"/>
          <w:szCs w:val="20"/>
        </w:rPr>
      </w:pPr>
      <w:r w:rsidRPr="00281E0B">
        <w:rPr>
          <w:rFonts w:ascii="Calibri" w:hAnsi="Calibri" w:cs="Calibri"/>
          <w:b/>
          <w:bCs/>
          <w:color w:val="000000" w:themeColor="text1"/>
          <w:sz w:val="20"/>
          <w:szCs w:val="20"/>
        </w:rPr>
        <w:t>Consent</w:t>
      </w:r>
    </w:p>
    <w:p w14:paraId="346E4855" w14:textId="282D23F9" w:rsidR="00691D89" w:rsidRPr="00281E0B" w:rsidRDefault="00691D89" w:rsidP="00281E0B">
      <w:pPr>
        <w:spacing w:line="480" w:lineRule="auto"/>
        <w:rPr>
          <w:rFonts w:ascii="Calibri" w:hAnsi="Calibri" w:cs="Calibri"/>
          <w:color w:val="000000" w:themeColor="text1"/>
          <w:sz w:val="20"/>
          <w:szCs w:val="20"/>
        </w:rPr>
      </w:pPr>
      <w:r w:rsidRPr="00281E0B">
        <w:rPr>
          <w:rFonts w:ascii="Calibri" w:hAnsi="Calibri" w:cs="Calibri"/>
          <w:color w:val="000000" w:themeColor="text1"/>
          <w:sz w:val="20"/>
          <w:szCs w:val="20"/>
        </w:rPr>
        <w:t>Not applicable</w:t>
      </w:r>
    </w:p>
    <w:p w14:paraId="6972C9B4" w14:textId="311CD054" w:rsidR="0087107B" w:rsidRDefault="0087107B" w:rsidP="004073B8">
      <w:pPr>
        <w:pStyle w:val="ListParagraph"/>
        <w:numPr>
          <w:ilvl w:val="0"/>
          <w:numId w:val="2"/>
        </w:numPr>
        <w:spacing w:line="480" w:lineRule="auto"/>
        <w:rPr>
          <w:rFonts w:ascii="Calibri" w:hAnsi="Calibri" w:cs="Calibri"/>
          <w:b/>
          <w:bCs/>
          <w:color w:val="000000" w:themeColor="text1"/>
          <w:sz w:val="20"/>
          <w:szCs w:val="20"/>
        </w:rPr>
      </w:pPr>
      <w:r>
        <w:rPr>
          <w:rFonts w:ascii="Calibri" w:hAnsi="Calibri" w:cs="Calibri"/>
          <w:b/>
          <w:bCs/>
          <w:color w:val="000000" w:themeColor="text1"/>
          <w:sz w:val="20"/>
          <w:szCs w:val="20"/>
        </w:rPr>
        <w:t>Author contributions</w:t>
      </w:r>
    </w:p>
    <w:p w14:paraId="4DD6EE57" w14:textId="77777777" w:rsidR="005B7C13" w:rsidRDefault="005B7C13" w:rsidP="005B7C13">
      <w:pPr>
        <w:pStyle w:val="ListParagraph"/>
        <w:ind w:left="0"/>
      </w:pPr>
      <w:r w:rsidRPr="005B7C13">
        <w:rPr>
          <w:rFonts w:ascii="Calibri" w:hAnsi="Calibri" w:cs="Calibri"/>
          <w:color w:val="000000" w:themeColor="text1"/>
          <w:sz w:val="20"/>
          <w:szCs w:val="20"/>
        </w:rPr>
        <w:t>JK is lead author for the article, whilst all other authors contributed equally to design, content and review process.</w:t>
      </w:r>
    </w:p>
    <w:p w14:paraId="49826B5A" w14:textId="77777777" w:rsidR="005B7C13" w:rsidRDefault="005B7C13" w:rsidP="005B7C13">
      <w:pPr>
        <w:pStyle w:val="ListParagraph"/>
        <w:spacing w:line="480" w:lineRule="auto"/>
        <w:ind w:left="360"/>
        <w:rPr>
          <w:rFonts w:ascii="Calibri" w:hAnsi="Calibri" w:cs="Calibri"/>
          <w:color w:val="000000" w:themeColor="text1"/>
          <w:sz w:val="20"/>
          <w:szCs w:val="20"/>
        </w:rPr>
      </w:pPr>
    </w:p>
    <w:p w14:paraId="3970F7E4" w14:textId="77777777" w:rsidR="005F0CF3" w:rsidRDefault="005F0CF3" w:rsidP="005B7C13">
      <w:pPr>
        <w:pStyle w:val="ListParagraph"/>
        <w:spacing w:line="480" w:lineRule="auto"/>
        <w:ind w:left="0"/>
        <w:rPr>
          <w:rFonts w:ascii="Calibri" w:hAnsi="Calibri" w:cs="Calibri"/>
          <w:b/>
          <w:bCs/>
          <w:color w:val="000000" w:themeColor="text1"/>
          <w:sz w:val="20"/>
          <w:szCs w:val="20"/>
        </w:rPr>
      </w:pPr>
    </w:p>
    <w:p w14:paraId="5E2B7F73" w14:textId="6FB1897D" w:rsidR="00433FC3" w:rsidRPr="005F0CF3" w:rsidRDefault="009D63F4" w:rsidP="005F0CF3">
      <w:pPr>
        <w:pStyle w:val="ListParagraph"/>
        <w:numPr>
          <w:ilvl w:val="0"/>
          <w:numId w:val="2"/>
        </w:numPr>
        <w:spacing w:line="480" w:lineRule="auto"/>
        <w:rPr>
          <w:rFonts w:ascii="Calibri" w:hAnsi="Calibri" w:cs="Calibri"/>
          <w:b/>
          <w:bCs/>
          <w:color w:val="000000" w:themeColor="text1"/>
          <w:sz w:val="20"/>
          <w:szCs w:val="20"/>
        </w:rPr>
      </w:pPr>
      <w:r w:rsidRPr="005F0CF3">
        <w:rPr>
          <w:rFonts w:ascii="Calibri" w:hAnsi="Calibri" w:cs="Calibri"/>
          <w:b/>
          <w:bCs/>
          <w:color w:val="000000" w:themeColor="text1"/>
          <w:sz w:val="20"/>
          <w:szCs w:val="20"/>
        </w:rPr>
        <w:t>References</w:t>
      </w:r>
    </w:p>
    <w:p w14:paraId="2E593FF8" w14:textId="77777777" w:rsidR="009103C2" w:rsidRPr="005F0CF3" w:rsidRDefault="00D804F7" w:rsidP="009103C2">
      <w:pPr>
        <w:pStyle w:val="EndNoteBibliography"/>
        <w:ind w:left="720" w:hanging="720"/>
        <w:rPr>
          <w:sz w:val="22"/>
          <w:szCs w:val="22"/>
        </w:rPr>
      </w:pPr>
      <w:r w:rsidRPr="005F0CF3">
        <w:rPr>
          <w:b/>
          <w:bCs/>
          <w:color w:val="000000" w:themeColor="text1"/>
          <w:sz w:val="22"/>
          <w:szCs w:val="22"/>
        </w:rPr>
        <w:fldChar w:fldCharType="begin"/>
      </w:r>
      <w:r w:rsidRPr="005F0CF3">
        <w:rPr>
          <w:b/>
          <w:bCs/>
          <w:color w:val="000000" w:themeColor="text1"/>
          <w:sz w:val="22"/>
          <w:szCs w:val="22"/>
        </w:rPr>
        <w:instrText xml:space="preserve"> ADDIN EN.REFLIST </w:instrText>
      </w:r>
      <w:r w:rsidRPr="005F0CF3">
        <w:rPr>
          <w:b/>
          <w:bCs/>
          <w:color w:val="000000" w:themeColor="text1"/>
          <w:sz w:val="22"/>
          <w:szCs w:val="22"/>
        </w:rPr>
        <w:fldChar w:fldCharType="separate"/>
      </w:r>
      <w:r w:rsidR="009103C2" w:rsidRPr="005F0CF3">
        <w:rPr>
          <w:sz w:val="22"/>
          <w:szCs w:val="22"/>
        </w:rPr>
        <w:t>1.</w:t>
      </w:r>
      <w:r w:rsidR="009103C2" w:rsidRPr="005F0CF3">
        <w:rPr>
          <w:sz w:val="22"/>
          <w:szCs w:val="22"/>
        </w:rPr>
        <w:tab/>
        <w:t xml:space="preserve">Stoltz, D.A., D.K. Meyerholz, and M.J. Welsh, </w:t>
      </w:r>
      <w:r w:rsidR="009103C2" w:rsidRPr="005F0CF3">
        <w:rPr>
          <w:i/>
          <w:sz w:val="22"/>
          <w:szCs w:val="22"/>
        </w:rPr>
        <w:t>Origins of cystic fibrosis lung disease.</w:t>
      </w:r>
      <w:r w:rsidR="009103C2" w:rsidRPr="005F0CF3">
        <w:rPr>
          <w:sz w:val="22"/>
          <w:szCs w:val="22"/>
        </w:rPr>
        <w:t xml:space="preserve"> N Engl J Med, 2015. </w:t>
      </w:r>
      <w:r w:rsidR="009103C2" w:rsidRPr="005F0CF3">
        <w:rPr>
          <w:b/>
          <w:sz w:val="22"/>
          <w:szCs w:val="22"/>
        </w:rPr>
        <w:t>372</w:t>
      </w:r>
      <w:r w:rsidR="009103C2" w:rsidRPr="005F0CF3">
        <w:rPr>
          <w:sz w:val="22"/>
          <w:szCs w:val="22"/>
        </w:rPr>
        <w:t>(4): p. 351-62.</w:t>
      </w:r>
    </w:p>
    <w:p w14:paraId="3B6885E3" w14:textId="77777777" w:rsidR="009103C2" w:rsidRPr="005F0CF3" w:rsidRDefault="009103C2" w:rsidP="009103C2">
      <w:pPr>
        <w:pStyle w:val="EndNoteBibliography"/>
        <w:ind w:left="720" w:hanging="720"/>
        <w:rPr>
          <w:sz w:val="22"/>
          <w:szCs w:val="22"/>
        </w:rPr>
      </w:pPr>
      <w:r w:rsidRPr="005F0CF3">
        <w:rPr>
          <w:sz w:val="22"/>
          <w:szCs w:val="22"/>
        </w:rPr>
        <w:t>2.</w:t>
      </w:r>
      <w:r w:rsidRPr="005F0CF3">
        <w:rPr>
          <w:sz w:val="22"/>
          <w:szCs w:val="22"/>
        </w:rPr>
        <w:tab/>
        <w:t xml:space="preserve">Boucher, R.C., </w:t>
      </w:r>
      <w:r w:rsidRPr="005F0CF3">
        <w:rPr>
          <w:i/>
          <w:sz w:val="22"/>
          <w:szCs w:val="22"/>
        </w:rPr>
        <w:t>Evidence for airway surface dehydration as the initiating event in CF airway disease.</w:t>
      </w:r>
      <w:r w:rsidRPr="005F0CF3">
        <w:rPr>
          <w:sz w:val="22"/>
          <w:szCs w:val="22"/>
        </w:rPr>
        <w:t xml:space="preserve"> J Intern Med, 2007. </w:t>
      </w:r>
      <w:r w:rsidRPr="005F0CF3">
        <w:rPr>
          <w:b/>
          <w:sz w:val="22"/>
          <w:szCs w:val="22"/>
        </w:rPr>
        <w:t>261</w:t>
      </w:r>
      <w:r w:rsidRPr="005F0CF3">
        <w:rPr>
          <w:sz w:val="22"/>
          <w:szCs w:val="22"/>
        </w:rPr>
        <w:t>(1): p. 5-16.</w:t>
      </w:r>
    </w:p>
    <w:p w14:paraId="796E9F5A" w14:textId="77777777" w:rsidR="009103C2" w:rsidRPr="005F0CF3" w:rsidRDefault="009103C2" w:rsidP="009103C2">
      <w:pPr>
        <w:pStyle w:val="EndNoteBibliography"/>
        <w:ind w:left="720" w:hanging="720"/>
        <w:rPr>
          <w:sz w:val="22"/>
          <w:szCs w:val="22"/>
        </w:rPr>
      </w:pPr>
      <w:r w:rsidRPr="005F0CF3">
        <w:rPr>
          <w:sz w:val="22"/>
          <w:szCs w:val="22"/>
        </w:rPr>
        <w:t>3.</w:t>
      </w:r>
      <w:r w:rsidRPr="005F0CF3">
        <w:rPr>
          <w:sz w:val="22"/>
          <w:szCs w:val="22"/>
        </w:rPr>
        <w:tab/>
        <w:t xml:space="preserve">Gibson, R.L., J.L. Burns, and B.W. Ramsey, </w:t>
      </w:r>
      <w:r w:rsidRPr="005F0CF3">
        <w:rPr>
          <w:i/>
          <w:sz w:val="22"/>
          <w:szCs w:val="22"/>
        </w:rPr>
        <w:t>Pathophysiology and management of pulmonary infections in cystic fibrosis.</w:t>
      </w:r>
      <w:r w:rsidRPr="005F0CF3">
        <w:rPr>
          <w:sz w:val="22"/>
          <w:szCs w:val="22"/>
        </w:rPr>
        <w:t xml:space="preserve"> Am J Respir Crit Care Med, 2003. </w:t>
      </w:r>
      <w:r w:rsidRPr="005F0CF3">
        <w:rPr>
          <w:b/>
          <w:sz w:val="22"/>
          <w:szCs w:val="22"/>
        </w:rPr>
        <w:t>168</w:t>
      </w:r>
      <w:r w:rsidRPr="005F0CF3">
        <w:rPr>
          <w:sz w:val="22"/>
          <w:szCs w:val="22"/>
        </w:rPr>
        <w:t>(8): p. 918-51.</w:t>
      </w:r>
    </w:p>
    <w:p w14:paraId="02F7E1BC" w14:textId="77777777" w:rsidR="009103C2" w:rsidRPr="005F0CF3" w:rsidRDefault="009103C2" w:rsidP="009103C2">
      <w:pPr>
        <w:pStyle w:val="EndNoteBibliography"/>
        <w:ind w:left="720" w:hanging="720"/>
        <w:rPr>
          <w:sz w:val="22"/>
          <w:szCs w:val="22"/>
        </w:rPr>
      </w:pPr>
      <w:r w:rsidRPr="005F0CF3">
        <w:rPr>
          <w:sz w:val="22"/>
          <w:szCs w:val="22"/>
        </w:rPr>
        <w:t>4.</w:t>
      </w:r>
      <w:r w:rsidRPr="005F0CF3">
        <w:rPr>
          <w:sz w:val="22"/>
          <w:szCs w:val="22"/>
        </w:rPr>
        <w:tab/>
        <w:t xml:space="preserve">Elborn, J.S., </w:t>
      </w:r>
      <w:r w:rsidRPr="005F0CF3">
        <w:rPr>
          <w:i/>
          <w:sz w:val="22"/>
          <w:szCs w:val="22"/>
        </w:rPr>
        <w:t>Cystic fibrosis.</w:t>
      </w:r>
      <w:r w:rsidRPr="005F0CF3">
        <w:rPr>
          <w:sz w:val="22"/>
          <w:szCs w:val="22"/>
        </w:rPr>
        <w:t xml:space="preserve"> Lancet, 2016. </w:t>
      </w:r>
      <w:r w:rsidRPr="005F0CF3">
        <w:rPr>
          <w:b/>
          <w:sz w:val="22"/>
          <w:szCs w:val="22"/>
        </w:rPr>
        <w:t>388</w:t>
      </w:r>
      <w:r w:rsidRPr="005F0CF3">
        <w:rPr>
          <w:sz w:val="22"/>
          <w:szCs w:val="22"/>
        </w:rPr>
        <w:t>(10059): p. 2519-2531.</w:t>
      </w:r>
    </w:p>
    <w:p w14:paraId="3BFA4AB6" w14:textId="77777777" w:rsidR="009103C2" w:rsidRPr="005F0CF3" w:rsidRDefault="009103C2" w:rsidP="009103C2">
      <w:pPr>
        <w:pStyle w:val="EndNoteBibliography"/>
        <w:ind w:left="720" w:hanging="720"/>
        <w:rPr>
          <w:sz w:val="22"/>
          <w:szCs w:val="22"/>
        </w:rPr>
      </w:pPr>
      <w:r w:rsidRPr="005F0CF3">
        <w:rPr>
          <w:sz w:val="22"/>
          <w:szCs w:val="22"/>
        </w:rPr>
        <w:t>5.</w:t>
      </w:r>
      <w:r w:rsidRPr="005F0CF3">
        <w:rPr>
          <w:sz w:val="22"/>
          <w:szCs w:val="22"/>
        </w:rPr>
        <w:tab/>
        <w:t xml:space="preserve">Harman, K., R. Dobra, and J.C. Davies, </w:t>
      </w:r>
      <w:r w:rsidRPr="005F0CF3">
        <w:rPr>
          <w:i/>
          <w:sz w:val="22"/>
          <w:szCs w:val="22"/>
        </w:rPr>
        <w:t>Disease-modifying drug therapy in cystic fibrosis.</w:t>
      </w:r>
      <w:r w:rsidRPr="005F0CF3">
        <w:rPr>
          <w:sz w:val="22"/>
          <w:szCs w:val="22"/>
        </w:rPr>
        <w:t xml:space="preserve"> Paediatr Respir Rev, 2018. </w:t>
      </w:r>
      <w:r w:rsidRPr="005F0CF3">
        <w:rPr>
          <w:b/>
          <w:sz w:val="22"/>
          <w:szCs w:val="22"/>
        </w:rPr>
        <w:t>26</w:t>
      </w:r>
      <w:r w:rsidRPr="005F0CF3">
        <w:rPr>
          <w:sz w:val="22"/>
          <w:szCs w:val="22"/>
        </w:rPr>
        <w:t>: p. 7-9.</w:t>
      </w:r>
    </w:p>
    <w:p w14:paraId="6D12FE35" w14:textId="77777777" w:rsidR="009103C2" w:rsidRPr="005F0CF3" w:rsidRDefault="009103C2" w:rsidP="009103C2">
      <w:pPr>
        <w:pStyle w:val="EndNoteBibliography"/>
        <w:ind w:left="720" w:hanging="720"/>
        <w:rPr>
          <w:sz w:val="22"/>
          <w:szCs w:val="22"/>
        </w:rPr>
      </w:pPr>
      <w:r w:rsidRPr="005F0CF3">
        <w:rPr>
          <w:sz w:val="22"/>
          <w:szCs w:val="22"/>
        </w:rPr>
        <w:t>6.</w:t>
      </w:r>
      <w:r w:rsidRPr="005F0CF3">
        <w:rPr>
          <w:sz w:val="22"/>
          <w:szCs w:val="22"/>
        </w:rPr>
        <w:tab/>
        <w:t xml:space="preserve">Dobra, R., et al., </w:t>
      </w:r>
      <w:r w:rsidRPr="005F0CF3">
        <w:rPr>
          <w:i/>
          <w:sz w:val="22"/>
          <w:szCs w:val="22"/>
        </w:rPr>
        <w:t>Potentiators and Correctors in Paediatric Cystic Fibrosis Patients: A Narrative Review.</w:t>
      </w:r>
      <w:r w:rsidRPr="005F0CF3">
        <w:rPr>
          <w:sz w:val="22"/>
          <w:szCs w:val="22"/>
        </w:rPr>
        <w:t xml:space="preserve"> Paediatr Drugs, 2018. </w:t>
      </w:r>
      <w:r w:rsidRPr="005F0CF3">
        <w:rPr>
          <w:b/>
          <w:sz w:val="22"/>
          <w:szCs w:val="22"/>
        </w:rPr>
        <w:t>20</w:t>
      </w:r>
      <w:r w:rsidRPr="005F0CF3">
        <w:rPr>
          <w:sz w:val="22"/>
          <w:szCs w:val="22"/>
        </w:rPr>
        <w:t>(6): p. 555-566.</w:t>
      </w:r>
    </w:p>
    <w:p w14:paraId="34072DD8" w14:textId="77777777" w:rsidR="009103C2" w:rsidRPr="005F0CF3" w:rsidRDefault="009103C2" w:rsidP="009103C2">
      <w:pPr>
        <w:pStyle w:val="EndNoteBibliography"/>
        <w:ind w:left="720" w:hanging="720"/>
        <w:rPr>
          <w:sz w:val="22"/>
          <w:szCs w:val="22"/>
        </w:rPr>
      </w:pPr>
      <w:r w:rsidRPr="005F0CF3">
        <w:rPr>
          <w:sz w:val="22"/>
          <w:szCs w:val="22"/>
        </w:rPr>
        <w:t>7.</w:t>
      </w:r>
      <w:r w:rsidRPr="005F0CF3">
        <w:rPr>
          <w:sz w:val="22"/>
          <w:szCs w:val="22"/>
        </w:rPr>
        <w:tab/>
        <w:t xml:space="preserve">Ramsey, B.W., et al., </w:t>
      </w:r>
      <w:r w:rsidRPr="005F0CF3">
        <w:rPr>
          <w:i/>
          <w:sz w:val="22"/>
          <w:szCs w:val="22"/>
        </w:rPr>
        <w:t>A CFTR potentiator in patients with cystic fibrosis and the G551D mutation.</w:t>
      </w:r>
      <w:r w:rsidRPr="005F0CF3">
        <w:rPr>
          <w:sz w:val="22"/>
          <w:szCs w:val="22"/>
        </w:rPr>
        <w:t xml:space="preserve"> N Engl J Med, 2011. </w:t>
      </w:r>
      <w:r w:rsidRPr="005F0CF3">
        <w:rPr>
          <w:b/>
          <w:sz w:val="22"/>
          <w:szCs w:val="22"/>
        </w:rPr>
        <w:t>365</w:t>
      </w:r>
      <w:r w:rsidRPr="005F0CF3">
        <w:rPr>
          <w:sz w:val="22"/>
          <w:szCs w:val="22"/>
        </w:rPr>
        <w:t>(18): p. 1663-72.</w:t>
      </w:r>
    </w:p>
    <w:p w14:paraId="51D9A45F" w14:textId="77777777" w:rsidR="009103C2" w:rsidRPr="005F0CF3" w:rsidRDefault="009103C2" w:rsidP="009103C2">
      <w:pPr>
        <w:pStyle w:val="EndNoteBibliography"/>
        <w:ind w:left="720" w:hanging="720"/>
        <w:rPr>
          <w:sz w:val="22"/>
          <w:szCs w:val="22"/>
        </w:rPr>
      </w:pPr>
      <w:r w:rsidRPr="005F0CF3">
        <w:rPr>
          <w:sz w:val="22"/>
          <w:szCs w:val="22"/>
        </w:rPr>
        <w:t>8.</w:t>
      </w:r>
      <w:r w:rsidRPr="005F0CF3">
        <w:rPr>
          <w:sz w:val="22"/>
          <w:szCs w:val="22"/>
        </w:rPr>
        <w:tab/>
        <w:t xml:space="preserve">Davies, J.C., et al., </w:t>
      </w:r>
      <w:r w:rsidRPr="005F0CF3">
        <w:rPr>
          <w:i/>
          <w:sz w:val="22"/>
          <w:szCs w:val="22"/>
        </w:rPr>
        <w:t>Efficacy and safety of ivacaftor in patients aged 6 to 11 years with cystic fibrosis with a G551D mutation.</w:t>
      </w:r>
      <w:r w:rsidRPr="005F0CF3">
        <w:rPr>
          <w:sz w:val="22"/>
          <w:szCs w:val="22"/>
        </w:rPr>
        <w:t xml:space="preserve"> Am J Respir Crit Care Med, 2013. </w:t>
      </w:r>
      <w:r w:rsidRPr="005F0CF3">
        <w:rPr>
          <w:b/>
          <w:sz w:val="22"/>
          <w:szCs w:val="22"/>
        </w:rPr>
        <w:t>187</w:t>
      </w:r>
      <w:r w:rsidRPr="005F0CF3">
        <w:rPr>
          <w:sz w:val="22"/>
          <w:szCs w:val="22"/>
        </w:rPr>
        <w:t>(11): p. 1219-25.</w:t>
      </w:r>
    </w:p>
    <w:p w14:paraId="425425EB" w14:textId="77777777" w:rsidR="009103C2" w:rsidRPr="005F0CF3" w:rsidRDefault="009103C2" w:rsidP="009103C2">
      <w:pPr>
        <w:pStyle w:val="EndNoteBibliography"/>
        <w:ind w:left="720" w:hanging="720"/>
        <w:rPr>
          <w:sz w:val="22"/>
          <w:szCs w:val="22"/>
        </w:rPr>
      </w:pPr>
      <w:r w:rsidRPr="005F0CF3">
        <w:rPr>
          <w:sz w:val="22"/>
          <w:szCs w:val="22"/>
        </w:rPr>
        <w:t>9.</w:t>
      </w:r>
      <w:r w:rsidRPr="005F0CF3">
        <w:rPr>
          <w:sz w:val="22"/>
          <w:szCs w:val="22"/>
        </w:rPr>
        <w:tab/>
        <w:t xml:space="preserve">McKone, E.F., et al., </w:t>
      </w:r>
      <w:r w:rsidRPr="005F0CF3">
        <w:rPr>
          <w:i/>
          <w:sz w:val="22"/>
          <w:szCs w:val="22"/>
        </w:rPr>
        <w:t>Long-term safety and efficacy of ivacaftor in patients with cystic fibrosis who have the Gly551Asp-CFTR mutation: a phase 3, open-label extension study (PERSIST).</w:t>
      </w:r>
      <w:r w:rsidRPr="005F0CF3">
        <w:rPr>
          <w:sz w:val="22"/>
          <w:szCs w:val="22"/>
        </w:rPr>
        <w:t xml:space="preserve"> Lancet Respir Med, 2014. </w:t>
      </w:r>
      <w:r w:rsidRPr="005F0CF3">
        <w:rPr>
          <w:b/>
          <w:sz w:val="22"/>
          <w:szCs w:val="22"/>
        </w:rPr>
        <w:t>2</w:t>
      </w:r>
      <w:r w:rsidRPr="005F0CF3">
        <w:rPr>
          <w:sz w:val="22"/>
          <w:szCs w:val="22"/>
        </w:rPr>
        <w:t>(11): p. 902-910.</w:t>
      </w:r>
    </w:p>
    <w:p w14:paraId="69E6A0A5" w14:textId="77777777" w:rsidR="009103C2" w:rsidRPr="005F0CF3" w:rsidRDefault="009103C2" w:rsidP="009103C2">
      <w:pPr>
        <w:pStyle w:val="EndNoteBibliography"/>
        <w:ind w:left="720" w:hanging="720"/>
        <w:rPr>
          <w:sz w:val="22"/>
          <w:szCs w:val="22"/>
        </w:rPr>
      </w:pPr>
      <w:r w:rsidRPr="005F0CF3">
        <w:rPr>
          <w:sz w:val="22"/>
          <w:szCs w:val="22"/>
        </w:rPr>
        <w:t>10.</w:t>
      </w:r>
      <w:r w:rsidRPr="005F0CF3">
        <w:rPr>
          <w:sz w:val="22"/>
          <w:szCs w:val="22"/>
        </w:rPr>
        <w:tab/>
        <w:t xml:space="preserve">De Boeck, K., et al., </w:t>
      </w:r>
      <w:r w:rsidRPr="005F0CF3">
        <w:rPr>
          <w:i/>
          <w:sz w:val="22"/>
          <w:szCs w:val="22"/>
        </w:rPr>
        <w:t>Efficacy and safety of ivacaftor in patients with cystic fibrosis and a non-G551D gating mutation.</w:t>
      </w:r>
      <w:r w:rsidRPr="005F0CF3">
        <w:rPr>
          <w:sz w:val="22"/>
          <w:szCs w:val="22"/>
        </w:rPr>
        <w:t xml:space="preserve"> J Cyst Fibros, 2014. </w:t>
      </w:r>
      <w:r w:rsidRPr="005F0CF3">
        <w:rPr>
          <w:b/>
          <w:sz w:val="22"/>
          <w:szCs w:val="22"/>
        </w:rPr>
        <w:t>13</w:t>
      </w:r>
      <w:r w:rsidRPr="005F0CF3">
        <w:rPr>
          <w:sz w:val="22"/>
          <w:szCs w:val="22"/>
        </w:rPr>
        <w:t>(6): p. 674-80.</w:t>
      </w:r>
    </w:p>
    <w:p w14:paraId="73B25E05" w14:textId="77777777" w:rsidR="009103C2" w:rsidRPr="005F0CF3" w:rsidRDefault="009103C2" w:rsidP="009103C2">
      <w:pPr>
        <w:pStyle w:val="EndNoteBibliography"/>
        <w:ind w:left="720" w:hanging="720"/>
        <w:rPr>
          <w:sz w:val="22"/>
          <w:szCs w:val="22"/>
        </w:rPr>
      </w:pPr>
      <w:r w:rsidRPr="005F0CF3">
        <w:rPr>
          <w:sz w:val="22"/>
          <w:szCs w:val="22"/>
        </w:rPr>
        <w:t>11.</w:t>
      </w:r>
      <w:r w:rsidRPr="005F0CF3">
        <w:rPr>
          <w:sz w:val="22"/>
          <w:szCs w:val="22"/>
        </w:rPr>
        <w:tab/>
        <w:t xml:space="preserve">Davies, J.C., et al., </w:t>
      </w:r>
      <w:r w:rsidRPr="005F0CF3">
        <w:rPr>
          <w:i/>
          <w:sz w:val="22"/>
          <w:szCs w:val="22"/>
        </w:rPr>
        <w:t>Safety, pharmacokinetics, and pharmacodynamics of ivacaftor in patients aged 2-5 years with cystic fibrosis and a CFTR gating mutation (KIWI): an open-label, single-arm study.</w:t>
      </w:r>
      <w:r w:rsidRPr="005F0CF3">
        <w:rPr>
          <w:sz w:val="22"/>
          <w:szCs w:val="22"/>
        </w:rPr>
        <w:t xml:space="preserve"> Lancet Respir Med, 2016. </w:t>
      </w:r>
      <w:r w:rsidRPr="005F0CF3">
        <w:rPr>
          <w:b/>
          <w:sz w:val="22"/>
          <w:szCs w:val="22"/>
        </w:rPr>
        <w:t>4</w:t>
      </w:r>
      <w:r w:rsidRPr="005F0CF3">
        <w:rPr>
          <w:sz w:val="22"/>
          <w:szCs w:val="22"/>
        </w:rPr>
        <w:t>(2): p. 107-15.</w:t>
      </w:r>
    </w:p>
    <w:p w14:paraId="2F71102A" w14:textId="77777777" w:rsidR="009103C2" w:rsidRPr="005F0CF3" w:rsidRDefault="009103C2" w:rsidP="009103C2">
      <w:pPr>
        <w:pStyle w:val="EndNoteBibliography"/>
        <w:ind w:left="720" w:hanging="720"/>
        <w:rPr>
          <w:sz w:val="22"/>
          <w:szCs w:val="22"/>
        </w:rPr>
      </w:pPr>
      <w:r w:rsidRPr="005F0CF3">
        <w:rPr>
          <w:sz w:val="22"/>
          <w:szCs w:val="22"/>
        </w:rPr>
        <w:t>12.</w:t>
      </w:r>
      <w:r w:rsidRPr="005F0CF3">
        <w:rPr>
          <w:sz w:val="22"/>
          <w:szCs w:val="22"/>
        </w:rPr>
        <w:tab/>
        <w:t xml:space="preserve">Moss, R.B., et al., </w:t>
      </w:r>
      <w:r w:rsidRPr="005F0CF3">
        <w:rPr>
          <w:i/>
          <w:sz w:val="22"/>
          <w:szCs w:val="22"/>
        </w:rPr>
        <w:t>Efficacy and safety of ivacaftor in patients with cystic fibrosis who have an Arg117His-CFTR mutation: a double-blind, randomised controlled trial.</w:t>
      </w:r>
      <w:r w:rsidRPr="005F0CF3">
        <w:rPr>
          <w:sz w:val="22"/>
          <w:szCs w:val="22"/>
        </w:rPr>
        <w:t xml:space="preserve"> Lancet Respir Med, 2015. </w:t>
      </w:r>
      <w:r w:rsidRPr="005F0CF3">
        <w:rPr>
          <w:b/>
          <w:sz w:val="22"/>
          <w:szCs w:val="22"/>
        </w:rPr>
        <w:t>3</w:t>
      </w:r>
      <w:r w:rsidRPr="005F0CF3">
        <w:rPr>
          <w:sz w:val="22"/>
          <w:szCs w:val="22"/>
        </w:rPr>
        <w:t>(7): p. 524-33.</w:t>
      </w:r>
    </w:p>
    <w:p w14:paraId="0671DFF7" w14:textId="77777777" w:rsidR="009103C2" w:rsidRPr="005F0CF3" w:rsidRDefault="009103C2" w:rsidP="009103C2">
      <w:pPr>
        <w:pStyle w:val="EndNoteBibliography"/>
        <w:ind w:left="720" w:hanging="720"/>
        <w:rPr>
          <w:sz w:val="22"/>
          <w:szCs w:val="22"/>
        </w:rPr>
      </w:pPr>
      <w:r w:rsidRPr="005F0CF3">
        <w:rPr>
          <w:sz w:val="22"/>
          <w:szCs w:val="22"/>
        </w:rPr>
        <w:t>13.</w:t>
      </w:r>
      <w:r w:rsidRPr="005F0CF3">
        <w:rPr>
          <w:sz w:val="22"/>
          <w:szCs w:val="22"/>
        </w:rPr>
        <w:tab/>
        <w:t xml:space="preserve">Rosenfeld, M., et al., </w:t>
      </w:r>
      <w:r w:rsidRPr="005F0CF3">
        <w:rPr>
          <w:i/>
          <w:sz w:val="22"/>
          <w:szCs w:val="22"/>
        </w:rPr>
        <w:t>Ivacaftor treatment of cystic fibrosis in children aged 12 to &lt;24 months and with a CFTR gating mutation (ARRIVAL): a phase 3 single-arm study.</w:t>
      </w:r>
      <w:r w:rsidRPr="005F0CF3">
        <w:rPr>
          <w:sz w:val="22"/>
          <w:szCs w:val="22"/>
        </w:rPr>
        <w:t xml:space="preserve"> Lancet Respir Med, 2018. </w:t>
      </w:r>
      <w:r w:rsidRPr="005F0CF3">
        <w:rPr>
          <w:b/>
          <w:sz w:val="22"/>
          <w:szCs w:val="22"/>
        </w:rPr>
        <w:t>6</w:t>
      </w:r>
      <w:r w:rsidRPr="005F0CF3">
        <w:rPr>
          <w:sz w:val="22"/>
          <w:szCs w:val="22"/>
        </w:rPr>
        <w:t>(7): p. 545-553.</w:t>
      </w:r>
    </w:p>
    <w:p w14:paraId="4066A9AB" w14:textId="77777777" w:rsidR="009103C2" w:rsidRPr="005F0CF3" w:rsidRDefault="009103C2" w:rsidP="009103C2">
      <w:pPr>
        <w:pStyle w:val="EndNoteBibliography"/>
        <w:ind w:left="720" w:hanging="720"/>
        <w:rPr>
          <w:sz w:val="22"/>
          <w:szCs w:val="22"/>
        </w:rPr>
      </w:pPr>
      <w:r w:rsidRPr="005F0CF3">
        <w:rPr>
          <w:sz w:val="22"/>
          <w:szCs w:val="22"/>
        </w:rPr>
        <w:t>14.</w:t>
      </w:r>
      <w:r w:rsidRPr="005F0CF3">
        <w:rPr>
          <w:sz w:val="22"/>
          <w:szCs w:val="22"/>
        </w:rPr>
        <w:tab/>
        <w:t xml:space="preserve">Rosenfeld, M., et al., </w:t>
      </w:r>
      <w:r w:rsidRPr="005F0CF3">
        <w:rPr>
          <w:i/>
          <w:sz w:val="22"/>
          <w:szCs w:val="22"/>
        </w:rPr>
        <w:t>An open-label extension study of ivacaftor in children with CF and a CFTR gating mutation initiating treatment at age 2-5years (KLIMB).</w:t>
      </w:r>
      <w:r w:rsidRPr="005F0CF3">
        <w:rPr>
          <w:sz w:val="22"/>
          <w:szCs w:val="22"/>
        </w:rPr>
        <w:t xml:space="preserve"> J Cyst Fibros, 2019. </w:t>
      </w:r>
      <w:r w:rsidRPr="005F0CF3">
        <w:rPr>
          <w:b/>
          <w:sz w:val="22"/>
          <w:szCs w:val="22"/>
        </w:rPr>
        <w:t>18</w:t>
      </w:r>
      <w:r w:rsidRPr="005F0CF3">
        <w:rPr>
          <w:sz w:val="22"/>
          <w:szCs w:val="22"/>
        </w:rPr>
        <w:t>(6): p. 838-843.</w:t>
      </w:r>
    </w:p>
    <w:p w14:paraId="2E2395EB" w14:textId="77777777" w:rsidR="009103C2" w:rsidRPr="005F0CF3" w:rsidRDefault="009103C2" w:rsidP="009103C2">
      <w:pPr>
        <w:pStyle w:val="EndNoteBibliography"/>
        <w:ind w:left="720" w:hanging="720"/>
        <w:rPr>
          <w:sz w:val="22"/>
          <w:szCs w:val="22"/>
        </w:rPr>
      </w:pPr>
      <w:r w:rsidRPr="005F0CF3">
        <w:rPr>
          <w:sz w:val="22"/>
          <w:szCs w:val="22"/>
        </w:rPr>
        <w:t>15.</w:t>
      </w:r>
      <w:r w:rsidRPr="005F0CF3">
        <w:rPr>
          <w:sz w:val="22"/>
          <w:szCs w:val="22"/>
        </w:rPr>
        <w:tab/>
        <w:t xml:space="preserve">Davies, J.C., et al., </w:t>
      </w:r>
      <w:r w:rsidRPr="005F0CF3">
        <w:rPr>
          <w:i/>
          <w:sz w:val="22"/>
          <w:szCs w:val="22"/>
        </w:rPr>
        <w:t>Ivacaftor in Infants Aged 4 to &lt;12 Months with Cystic Fibrosis and a Gating Mutation. Results of a Two-Part Phase 3 Clinical Trial.</w:t>
      </w:r>
      <w:r w:rsidRPr="005F0CF3">
        <w:rPr>
          <w:sz w:val="22"/>
          <w:szCs w:val="22"/>
        </w:rPr>
        <w:t xml:space="preserve"> Am J Respir Crit Care Med, 2021. </w:t>
      </w:r>
      <w:r w:rsidRPr="005F0CF3">
        <w:rPr>
          <w:b/>
          <w:sz w:val="22"/>
          <w:szCs w:val="22"/>
        </w:rPr>
        <w:t>203</w:t>
      </w:r>
      <w:r w:rsidRPr="005F0CF3">
        <w:rPr>
          <w:sz w:val="22"/>
          <w:szCs w:val="22"/>
        </w:rPr>
        <w:t>(5): p. 585-593.</w:t>
      </w:r>
    </w:p>
    <w:p w14:paraId="189DBDAE" w14:textId="77777777" w:rsidR="009103C2" w:rsidRPr="005F0CF3" w:rsidRDefault="009103C2" w:rsidP="009103C2">
      <w:pPr>
        <w:pStyle w:val="EndNoteBibliography"/>
        <w:ind w:left="720" w:hanging="720"/>
        <w:rPr>
          <w:sz w:val="22"/>
          <w:szCs w:val="22"/>
        </w:rPr>
      </w:pPr>
      <w:r w:rsidRPr="005F0CF3">
        <w:rPr>
          <w:sz w:val="22"/>
          <w:szCs w:val="22"/>
        </w:rPr>
        <w:t>16.</w:t>
      </w:r>
      <w:r w:rsidRPr="005F0CF3">
        <w:rPr>
          <w:sz w:val="22"/>
          <w:szCs w:val="22"/>
        </w:rPr>
        <w:tab/>
        <w:t xml:space="preserve">Hisert, K.B., et al., </w:t>
      </w:r>
      <w:r w:rsidRPr="005F0CF3">
        <w:rPr>
          <w:i/>
          <w:sz w:val="22"/>
          <w:szCs w:val="22"/>
        </w:rPr>
        <w:t>Restoring Cystic Fibrosis Transmembrane Conductance Regulator Function Reduces Airway Bacteria and Inflammation in People with Cystic Fibrosis and Chronic Lung Infections.</w:t>
      </w:r>
      <w:r w:rsidRPr="005F0CF3">
        <w:rPr>
          <w:sz w:val="22"/>
          <w:szCs w:val="22"/>
        </w:rPr>
        <w:t xml:space="preserve"> Am J Respir Crit Care Med, 2017. </w:t>
      </w:r>
      <w:r w:rsidRPr="005F0CF3">
        <w:rPr>
          <w:b/>
          <w:sz w:val="22"/>
          <w:szCs w:val="22"/>
        </w:rPr>
        <w:t>195</w:t>
      </w:r>
      <w:r w:rsidRPr="005F0CF3">
        <w:rPr>
          <w:sz w:val="22"/>
          <w:szCs w:val="22"/>
        </w:rPr>
        <w:t>(12): p. 1617-1628.</w:t>
      </w:r>
    </w:p>
    <w:p w14:paraId="58F35921" w14:textId="77777777" w:rsidR="009103C2" w:rsidRPr="005F0CF3" w:rsidRDefault="009103C2" w:rsidP="009103C2">
      <w:pPr>
        <w:pStyle w:val="EndNoteBibliography"/>
        <w:ind w:left="720" w:hanging="720"/>
        <w:rPr>
          <w:sz w:val="22"/>
          <w:szCs w:val="22"/>
        </w:rPr>
      </w:pPr>
      <w:r w:rsidRPr="005F0CF3">
        <w:rPr>
          <w:sz w:val="22"/>
          <w:szCs w:val="22"/>
        </w:rPr>
        <w:t>17.</w:t>
      </w:r>
      <w:r w:rsidRPr="005F0CF3">
        <w:rPr>
          <w:sz w:val="22"/>
          <w:szCs w:val="22"/>
        </w:rPr>
        <w:tab/>
        <w:t xml:space="preserve">Rowe, S.M., et al., </w:t>
      </w:r>
      <w:r w:rsidRPr="005F0CF3">
        <w:rPr>
          <w:i/>
          <w:sz w:val="22"/>
          <w:szCs w:val="22"/>
        </w:rPr>
        <w:t>Clinical mechanism of the cystic fibrosis transmembrane conductance regulator potentiator ivacaftor in G551D-mediated cystic fibrosis.</w:t>
      </w:r>
      <w:r w:rsidRPr="005F0CF3">
        <w:rPr>
          <w:sz w:val="22"/>
          <w:szCs w:val="22"/>
        </w:rPr>
        <w:t xml:space="preserve"> Am J Respir Crit Care Med, 2014. </w:t>
      </w:r>
      <w:r w:rsidRPr="005F0CF3">
        <w:rPr>
          <w:b/>
          <w:sz w:val="22"/>
          <w:szCs w:val="22"/>
        </w:rPr>
        <w:t>190</w:t>
      </w:r>
      <w:r w:rsidRPr="005F0CF3">
        <w:rPr>
          <w:sz w:val="22"/>
          <w:szCs w:val="22"/>
        </w:rPr>
        <w:t>(2): p. 175-84.</w:t>
      </w:r>
    </w:p>
    <w:p w14:paraId="7D37836A" w14:textId="77777777" w:rsidR="009103C2" w:rsidRPr="005F0CF3" w:rsidRDefault="009103C2" w:rsidP="009103C2">
      <w:pPr>
        <w:pStyle w:val="EndNoteBibliography"/>
        <w:ind w:left="720" w:hanging="720"/>
        <w:rPr>
          <w:sz w:val="22"/>
          <w:szCs w:val="22"/>
        </w:rPr>
      </w:pPr>
      <w:r w:rsidRPr="005F0CF3">
        <w:rPr>
          <w:sz w:val="22"/>
          <w:szCs w:val="22"/>
        </w:rPr>
        <w:t>18.</w:t>
      </w:r>
      <w:r w:rsidRPr="005F0CF3">
        <w:rPr>
          <w:sz w:val="22"/>
          <w:szCs w:val="22"/>
        </w:rPr>
        <w:tab/>
        <w:t xml:space="preserve">Harris, J.K., et al., </w:t>
      </w:r>
      <w:r w:rsidRPr="005F0CF3">
        <w:rPr>
          <w:i/>
          <w:sz w:val="22"/>
          <w:szCs w:val="22"/>
        </w:rPr>
        <w:t>Changes in Airway Microbiome and Inflammation with Ivacaftor Treatment in Patients with Cystic Fibrosis and the G551D Mutation.</w:t>
      </w:r>
      <w:r w:rsidRPr="005F0CF3">
        <w:rPr>
          <w:sz w:val="22"/>
          <w:szCs w:val="22"/>
        </w:rPr>
        <w:t xml:space="preserve"> Ann Am Thorac Soc, 2020. </w:t>
      </w:r>
      <w:r w:rsidRPr="005F0CF3">
        <w:rPr>
          <w:b/>
          <w:sz w:val="22"/>
          <w:szCs w:val="22"/>
        </w:rPr>
        <w:t>17</w:t>
      </w:r>
      <w:r w:rsidRPr="005F0CF3">
        <w:rPr>
          <w:sz w:val="22"/>
          <w:szCs w:val="22"/>
        </w:rPr>
        <w:t>(2): p. 212-220.</w:t>
      </w:r>
    </w:p>
    <w:p w14:paraId="0FA68180" w14:textId="77777777" w:rsidR="009103C2" w:rsidRPr="005F0CF3" w:rsidRDefault="009103C2" w:rsidP="009103C2">
      <w:pPr>
        <w:pStyle w:val="EndNoteBibliography"/>
        <w:ind w:left="720" w:hanging="720"/>
        <w:rPr>
          <w:sz w:val="22"/>
          <w:szCs w:val="22"/>
        </w:rPr>
      </w:pPr>
      <w:r w:rsidRPr="005F0CF3">
        <w:rPr>
          <w:sz w:val="22"/>
          <w:szCs w:val="22"/>
        </w:rPr>
        <w:t>19.</w:t>
      </w:r>
      <w:r w:rsidRPr="005F0CF3">
        <w:rPr>
          <w:sz w:val="22"/>
          <w:szCs w:val="22"/>
        </w:rPr>
        <w:tab/>
        <w:t xml:space="preserve">Duckers, J., et al., </w:t>
      </w:r>
      <w:r w:rsidRPr="005F0CF3">
        <w:rPr>
          <w:i/>
          <w:sz w:val="22"/>
          <w:szCs w:val="22"/>
        </w:rPr>
        <w:t>Real-World Outcomes of Ivacaftor Treatment in People with Cystic Fibrosis: A Systematic Review.</w:t>
      </w:r>
      <w:r w:rsidRPr="005F0CF3">
        <w:rPr>
          <w:sz w:val="22"/>
          <w:szCs w:val="22"/>
        </w:rPr>
        <w:t xml:space="preserve"> J Clin Med, 2021. </w:t>
      </w:r>
      <w:r w:rsidRPr="005F0CF3">
        <w:rPr>
          <w:b/>
          <w:sz w:val="22"/>
          <w:szCs w:val="22"/>
        </w:rPr>
        <w:t>10</w:t>
      </w:r>
      <w:r w:rsidRPr="005F0CF3">
        <w:rPr>
          <w:sz w:val="22"/>
          <w:szCs w:val="22"/>
        </w:rPr>
        <w:t>(7).</w:t>
      </w:r>
    </w:p>
    <w:p w14:paraId="60D09F14" w14:textId="77777777" w:rsidR="009103C2" w:rsidRPr="005F0CF3" w:rsidRDefault="009103C2" w:rsidP="009103C2">
      <w:pPr>
        <w:pStyle w:val="EndNoteBibliography"/>
        <w:ind w:left="720" w:hanging="720"/>
        <w:rPr>
          <w:sz w:val="22"/>
          <w:szCs w:val="22"/>
        </w:rPr>
      </w:pPr>
      <w:r w:rsidRPr="005F0CF3">
        <w:rPr>
          <w:sz w:val="22"/>
          <w:szCs w:val="22"/>
        </w:rPr>
        <w:t>20.</w:t>
      </w:r>
      <w:r w:rsidRPr="005F0CF3">
        <w:rPr>
          <w:sz w:val="22"/>
          <w:szCs w:val="22"/>
        </w:rPr>
        <w:tab/>
        <w:t xml:space="preserve">Volkova, N., et al., </w:t>
      </w:r>
      <w:r w:rsidRPr="005F0CF3">
        <w:rPr>
          <w:i/>
          <w:sz w:val="22"/>
          <w:szCs w:val="22"/>
        </w:rPr>
        <w:t>Disease progression in patients with cystic fibrosis treated with ivacaftor: Data from national US and UK registries.</w:t>
      </w:r>
      <w:r w:rsidRPr="005F0CF3">
        <w:rPr>
          <w:sz w:val="22"/>
          <w:szCs w:val="22"/>
        </w:rPr>
        <w:t xml:space="preserve"> J Cyst Fibros, 2020. </w:t>
      </w:r>
      <w:r w:rsidRPr="005F0CF3">
        <w:rPr>
          <w:b/>
          <w:sz w:val="22"/>
          <w:szCs w:val="22"/>
        </w:rPr>
        <w:t>19</w:t>
      </w:r>
      <w:r w:rsidRPr="005F0CF3">
        <w:rPr>
          <w:sz w:val="22"/>
          <w:szCs w:val="22"/>
        </w:rPr>
        <w:t>(1): p. 68-79.</w:t>
      </w:r>
    </w:p>
    <w:p w14:paraId="75C537A1" w14:textId="77777777" w:rsidR="009103C2" w:rsidRPr="005F0CF3" w:rsidRDefault="009103C2" w:rsidP="009103C2">
      <w:pPr>
        <w:pStyle w:val="EndNoteBibliography"/>
        <w:ind w:left="720" w:hanging="720"/>
        <w:rPr>
          <w:sz w:val="22"/>
          <w:szCs w:val="22"/>
        </w:rPr>
      </w:pPr>
      <w:r w:rsidRPr="005F0CF3">
        <w:rPr>
          <w:sz w:val="22"/>
          <w:szCs w:val="22"/>
        </w:rPr>
        <w:t>21.</w:t>
      </w:r>
      <w:r w:rsidRPr="005F0CF3">
        <w:rPr>
          <w:sz w:val="22"/>
          <w:szCs w:val="22"/>
        </w:rPr>
        <w:tab/>
        <w:t xml:space="preserve">Bessonova, L., et al., </w:t>
      </w:r>
      <w:r w:rsidRPr="005F0CF3">
        <w:rPr>
          <w:i/>
          <w:sz w:val="22"/>
          <w:szCs w:val="22"/>
        </w:rPr>
        <w:t>Data from the US and UK cystic fibrosis registries support disease modification by CFTR modulation with ivacaftor.</w:t>
      </w:r>
      <w:r w:rsidRPr="005F0CF3">
        <w:rPr>
          <w:sz w:val="22"/>
          <w:szCs w:val="22"/>
        </w:rPr>
        <w:t xml:space="preserve"> Thorax, 2018. </w:t>
      </w:r>
      <w:r w:rsidRPr="005F0CF3">
        <w:rPr>
          <w:b/>
          <w:sz w:val="22"/>
          <w:szCs w:val="22"/>
        </w:rPr>
        <w:t>73</w:t>
      </w:r>
      <w:r w:rsidRPr="005F0CF3">
        <w:rPr>
          <w:sz w:val="22"/>
          <w:szCs w:val="22"/>
        </w:rPr>
        <w:t>(8): p. 731-740.</w:t>
      </w:r>
    </w:p>
    <w:p w14:paraId="4C1C9688" w14:textId="77777777" w:rsidR="009103C2" w:rsidRPr="005F0CF3" w:rsidRDefault="009103C2" w:rsidP="009103C2">
      <w:pPr>
        <w:pStyle w:val="EndNoteBibliography"/>
        <w:ind w:left="720" w:hanging="720"/>
        <w:rPr>
          <w:sz w:val="22"/>
          <w:szCs w:val="22"/>
        </w:rPr>
      </w:pPr>
      <w:r w:rsidRPr="005F0CF3">
        <w:rPr>
          <w:sz w:val="22"/>
          <w:szCs w:val="22"/>
        </w:rPr>
        <w:t>22.</w:t>
      </w:r>
      <w:r w:rsidRPr="005F0CF3">
        <w:rPr>
          <w:sz w:val="22"/>
          <w:szCs w:val="22"/>
        </w:rPr>
        <w:tab/>
        <w:t xml:space="preserve">Frost, F.J., et al., </w:t>
      </w:r>
      <w:r w:rsidRPr="005F0CF3">
        <w:rPr>
          <w:i/>
          <w:sz w:val="22"/>
          <w:szCs w:val="22"/>
        </w:rPr>
        <w:t>Ivacaftor Is Associated with Reduced Lung Infection by Key Cystic Fibrosis Pathogens. A Cohort Study Using National Registry Data.</w:t>
      </w:r>
      <w:r w:rsidRPr="005F0CF3">
        <w:rPr>
          <w:sz w:val="22"/>
          <w:szCs w:val="22"/>
        </w:rPr>
        <w:t xml:space="preserve"> Ann Am Thorac Soc, 2019. </w:t>
      </w:r>
      <w:r w:rsidRPr="005F0CF3">
        <w:rPr>
          <w:b/>
          <w:sz w:val="22"/>
          <w:szCs w:val="22"/>
        </w:rPr>
        <w:t>16</w:t>
      </w:r>
      <w:r w:rsidRPr="005F0CF3">
        <w:rPr>
          <w:sz w:val="22"/>
          <w:szCs w:val="22"/>
        </w:rPr>
        <w:t>(11): p. 1375-1382.</w:t>
      </w:r>
    </w:p>
    <w:p w14:paraId="042C5F62" w14:textId="77777777" w:rsidR="009103C2" w:rsidRPr="005F0CF3" w:rsidRDefault="009103C2" w:rsidP="009103C2">
      <w:pPr>
        <w:pStyle w:val="EndNoteBibliography"/>
        <w:ind w:left="720" w:hanging="720"/>
        <w:rPr>
          <w:sz w:val="22"/>
          <w:szCs w:val="22"/>
        </w:rPr>
      </w:pPr>
      <w:r w:rsidRPr="005F0CF3">
        <w:rPr>
          <w:sz w:val="22"/>
          <w:szCs w:val="22"/>
        </w:rPr>
        <w:t>23.</w:t>
      </w:r>
      <w:r w:rsidRPr="005F0CF3">
        <w:rPr>
          <w:sz w:val="22"/>
          <w:szCs w:val="22"/>
        </w:rPr>
        <w:tab/>
        <w:t xml:space="preserve">Kirwan, L., et al., </w:t>
      </w:r>
      <w:r w:rsidRPr="005F0CF3">
        <w:rPr>
          <w:i/>
          <w:sz w:val="22"/>
          <w:szCs w:val="22"/>
        </w:rPr>
        <w:t>Longitudinal Trends in Real-World Outcomes after Initiation of Ivacaftor. A Cohort Study from the Cystic Fibrosis Registry of Ireland.</w:t>
      </w:r>
      <w:r w:rsidRPr="005F0CF3">
        <w:rPr>
          <w:sz w:val="22"/>
          <w:szCs w:val="22"/>
        </w:rPr>
        <w:t xml:space="preserve"> Ann Am Thorac Soc, 2019. </w:t>
      </w:r>
      <w:r w:rsidRPr="005F0CF3">
        <w:rPr>
          <w:b/>
          <w:sz w:val="22"/>
          <w:szCs w:val="22"/>
        </w:rPr>
        <w:t>16</w:t>
      </w:r>
      <w:r w:rsidRPr="005F0CF3">
        <w:rPr>
          <w:sz w:val="22"/>
          <w:szCs w:val="22"/>
        </w:rPr>
        <w:t>(2): p. 209-216.</w:t>
      </w:r>
    </w:p>
    <w:p w14:paraId="21019AAF" w14:textId="77777777" w:rsidR="009103C2" w:rsidRPr="005F0CF3" w:rsidRDefault="009103C2" w:rsidP="009103C2">
      <w:pPr>
        <w:pStyle w:val="EndNoteBibliography"/>
        <w:ind w:left="720" w:hanging="720"/>
        <w:rPr>
          <w:sz w:val="22"/>
          <w:szCs w:val="22"/>
        </w:rPr>
      </w:pPr>
      <w:r w:rsidRPr="005F0CF3">
        <w:rPr>
          <w:sz w:val="22"/>
          <w:szCs w:val="22"/>
        </w:rPr>
        <w:t>24.</w:t>
      </w:r>
      <w:r w:rsidRPr="005F0CF3">
        <w:rPr>
          <w:sz w:val="22"/>
          <w:szCs w:val="22"/>
        </w:rPr>
        <w:tab/>
        <w:t xml:space="preserve">Guimbellot, J., et al., </w:t>
      </w:r>
      <w:r w:rsidRPr="005F0CF3">
        <w:rPr>
          <w:i/>
          <w:sz w:val="22"/>
          <w:szCs w:val="22"/>
        </w:rPr>
        <w:t>Effectiveness of ivacaftor in cystic fibrosis patients with non-G551D gating mutations.</w:t>
      </w:r>
      <w:r w:rsidRPr="005F0CF3">
        <w:rPr>
          <w:sz w:val="22"/>
          <w:szCs w:val="22"/>
        </w:rPr>
        <w:t xml:space="preserve"> J Cyst Fibros, 2019. </w:t>
      </w:r>
      <w:r w:rsidRPr="005F0CF3">
        <w:rPr>
          <w:b/>
          <w:sz w:val="22"/>
          <w:szCs w:val="22"/>
        </w:rPr>
        <w:t>18</w:t>
      </w:r>
      <w:r w:rsidRPr="005F0CF3">
        <w:rPr>
          <w:sz w:val="22"/>
          <w:szCs w:val="22"/>
        </w:rPr>
        <w:t>(1): p. 102-109.</w:t>
      </w:r>
    </w:p>
    <w:p w14:paraId="40D8AA6D" w14:textId="77777777" w:rsidR="009103C2" w:rsidRPr="005F0CF3" w:rsidRDefault="009103C2" w:rsidP="009103C2">
      <w:pPr>
        <w:pStyle w:val="EndNoteBibliography"/>
        <w:ind w:left="720" w:hanging="720"/>
        <w:rPr>
          <w:sz w:val="22"/>
          <w:szCs w:val="22"/>
        </w:rPr>
      </w:pPr>
      <w:r w:rsidRPr="005F0CF3">
        <w:rPr>
          <w:sz w:val="22"/>
          <w:szCs w:val="22"/>
        </w:rPr>
        <w:t>25.</w:t>
      </w:r>
      <w:r w:rsidRPr="005F0CF3">
        <w:rPr>
          <w:sz w:val="22"/>
          <w:szCs w:val="22"/>
        </w:rPr>
        <w:tab/>
        <w:t xml:space="preserve">Stallings, V.A., et al., </w:t>
      </w:r>
      <w:r w:rsidRPr="005F0CF3">
        <w:rPr>
          <w:i/>
          <w:sz w:val="22"/>
          <w:szCs w:val="22"/>
        </w:rPr>
        <w:t>Energy Balance and Mechanisms of Weight Gain with Ivacaftor Treatment of Cystic Fibrosis Gating Mutations.</w:t>
      </w:r>
      <w:r w:rsidRPr="005F0CF3">
        <w:rPr>
          <w:sz w:val="22"/>
          <w:szCs w:val="22"/>
        </w:rPr>
        <w:t xml:space="preserve"> J Pediatr, 2018. </w:t>
      </w:r>
      <w:r w:rsidRPr="005F0CF3">
        <w:rPr>
          <w:b/>
          <w:sz w:val="22"/>
          <w:szCs w:val="22"/>
        </w:rPr>
        <w:t>201</w:t>
      </w:r>
      <w:r w:rsidRPr="005F0CF3">
        <w:rPr>
          <w:sz w:val="22"/>
          <w:szCs w:val="22"/>
        </w:rPr>
        <w:t>: p. 229-237 e4.</w:t>
      </w:r>
    </w:p>
    <w:p w14:paraId="08EC15F8" w14:textId="77777777" w:rsidR="009103C2" w:rsidRPr="005F0CF3" w:rsidRDefault="009103C2" w:rsidP="009103C2">
      <w:pPr>
        <w:pStyle w:val="EndNoteBibliography"/>
        <w:ind w:left="720" w:hanging="720"/>
        <w:rPr>
          <w:sz w:val="22"/>
          <w:szCs w:val="22"/>
        </w:rPr>
      </w:pPr>
      <w:r w:rsidRPr="005F0CF3">
        <w:rPr>
          <w:sz w:val="22"/>
          <w:szCs w:val="22"/>
        </w:rPr>
        <w:lastRenderedPageBreak/>
        <w:t>26.</w:t>
      </w:r>
      <w:r w:rsidRPr="005F0CF3">
        <w:rPr>
          <w:sz w:val="22"/>
          <w:szCs w:val="22"/>
        </w:rPr>
        <w:tab/>
        <w:t xml:space="preserve">Nichols, A.L., et al., </w:t>
      </w:r>
      <w:r w:rsidRPr="005F0CF3">
        <w:rPr>
          <w:i/>
          <w:sz w:val="22"/>
          <w:szCs w:val="22"/>
        </w:rPr>
        <w:t>Restoration of exocrine pancreatic function in older children with cystic fibrosis on ivacaftor.</w:t>
      </w:r>
      <w:r w:rsidRPr="005F0CF3">
        <w:rPr>
          <w:sz w:val="22"/>
          <w:szCs w:val="22"/>
        </w:rPr>
        <w:t xml:space="preserve"> Paediatr Respir Rev, 2020. </w:t>
      </w:r>
      <w:r w:rsidRPr="005F0CF3">
        <w:rPr>
          <w:b/>
          <w:sz w:val="22"/>
          <w:szCs w:val="22"/>
        </w:rPr>
        <w:t>35</w:t>
      </w:r>
      <w:r w:rsidRPr="005F0CF3">
        <w:rPr>
          <w:sz w:val="22"/>
          <w:szCs w:val="22"/>
        </w:rPr>
        <w:t>: p. 99-102.</w:t>
      </w:r>
    </w:p>
    <w:p w14:paraId="74B83523" w14:textId="77777777" w:rsidR="009103C2" w:rsidRPr="005F0CF3" w:rsidRDefault="009103C2" w:rsidP="009103C2">
      <w:pPr>
        <w:pStyle w:val="EndNoteBibliography"/>
        <w:ind w:left="720" w:hanging="720"/>
        <w:rPr>
          <w:sz w:val="22"/>
          <w:szCs w:val="22"/>
        </w:rPr>
      </w:pPr>
      <w:r w:rsidRPr="005F0CF3">
        <w:rPr>
          <w:sz w:val="22"/>
          <w:szCs w:val="22"/>
        </w:rPr>
        <w:t>27.</w:t>
      </w:r>
      <w:r w:rsidRPr="005F0CF3">
        <w:rPr>
          <w:sz w:val="22"/>
          <w:szCs w:val="22"/>
        </w:rPr>
        <w:tab/>
        <w:t xml:space="preserve">Munce, D., M. Lim, and K. Akong, </w:t>
      </w:r>
      <w:r w:rsidRPr="005F0CF3">
        <w:rPr>
          <w:i/>
          <w:sz w:val="22"/>
          <w:szCs w:val="22"/>
        </w:rPr>
        <w:t>Persistent recovery of pancreatic function in patients with cystic fibrosis after ivacaftor.</w:t>
      </w:r>
      <w:r w:rsidRPr="005F0CF3">
        <w:rPr>
          <w:sz w:val="22"/>
          <w:szCs w:val="22"/>
        </w:rPr>
        <w:t xml:space="preserve"> Pediatr Pulmonol, 2020. </w:t>
      </w:r>
      <w:r w:rsidRPr="005F0CF3">
        <w:rPr>
          <w:b/>
          <w:sz w:val="22"/>
          <w:szCs w:val="22"/>
        </w:rPr>
        <w:t>55</w:t>
      </w:r>
      <w:r w:rsidRPr="005F0CF3">
        <w:rPr>
          <w:sz w:val="22"/>
          <w:szCs w:val="22"/>
        </w:rPr>
        <w:t>(12): p. 3381-3383.</w:t>
      </w:r>
    </w:p>
    <w:p w14:paraId="50F8B7E2" w14:textId="77777777" w:rsidR="009103C2" w:rsidRPr="005F0CF3" w:rsidRDefault="009103C2" w:rsidP="009103C2">
      <w:pPr>
        <w:pStyle w:val="EndNoteBibliography"/>
        <w:ind w:left="720" w:hanging="720"/>
        <w:rPr>
          <w:sz w:val="22"/>
          <w:szCs w:val="22"/>
        </w:rPr>
      </w:pPr>
      <w:r w:rsidRPr="005F0CF3">
        <w:rPr>
          <w:sz w:val="22"/>
          <w:szCs w:val="22"/>
        </w:rPr>
        <w:t>28.</w:t>
      </w:r>
      <w:r w:rsidRPr="005F0CF3">
        <w:rPr>
          <w:sz w:val="22"/>
          <w:szCs w:val="22"/>
        </w:rPr>
        <w:tab/>
        <w:t xml:space="preserve">Megalaa, R., et al., </w:t>
      </w:r>
      <w:r w:rsidRPr="005F0CF3">
        <w:rPr>
          <w:i/>
          <w:sz w:val="22"/>
          <w:szCs w:val="22"/>
        </w:rPr>
        <w:t>Time for a gut check: Pancreatic sufficiency resulting from CFTR modulator use.</w:t>
      </w:r>
      <w:r w:rsidRPr="005F0CF3">
        <w:rPr>
          <w:sz w:val="22"/>
          <w:szCs w:val="22"/>
        </w:rPr>
        <w:t xml:space="preserve"> Pediatr Pulmonol, 2019. </w:t>
      </w:r>
      <w:r w:rsidRPr="005F0CF3">
        <w:rPr>
          <w:b/>
          <w:sz w:val="22"/>
          <w:szCs w:val="22"/>
        </w:rPr>
        <w:t>54</w:t>
      </w:r>
      <w:r w:rsidRPr="005F0CF3">
        <w:rPr>
          <w:sz w:val="22"/>
          <w:szCs w:val="22"/>
        </w:rPr>
        <w:t>(8): p. E16-E18.</w:t>
      </w:r>
    </w:p>
    <w:p w14:paraId="00E2188B" w14:textId="77777777" w:rsidR="009103C2" w:rsidRPr="005F0CF3" w:rsidRDefault="009103C2" w:rsidP="009103C2">
      <w:pPr>
        <w:pStyle w:val="EndNoteBibliography"/>
        <w:ind w:left="720" w:hanging="720"/>
        <w:rPr>
          <w:sz w:val="22"/>
          <w:szCs w:val="22"/>
        </w:rPr>
      </w:pPr>
      <w:r w:rsidRPr="005F0CF3">
        <w:rPr>
          <w:sz w:val="22"/>
          <w:szCs w:val="22"/>
        </w:rPr>
        <w:t>29.</w:t>
      </w:r>
      <w:r w:rsidRPr="005F0CF3">
        <w:rPr>
          <w:sz w:val="22"/>
          <w:szCs w:val="22"/>
        </w:rPr>
        <w:tab/>
        <w:t xml:space="preserve">Petrocheilou, A., A.G. Kaditis, and I. Loukou, </w:t>
      </w:r>
      <w:r w:rsidRPr="005F0CF3">
        <w:rPr>
          <w:i/>
          <w:sz w:val="22"/>
          <w:szCs w:val="22"/>
        </w:rPr>
        <w:t>Pancreatitis in A Patient with Cystic Fibrosis Taking Ivacaftor.</w:t>
      </w:r>
      <w:r w:rsidRPr="005F0CF3">
        <w:rPr>
          <w:sz w:val="22"/>
          <w:szCs w:val="22"/>
        </w:rPr>
        <w:t xml:space="preserve"> Children (Basel), 2020. </w:t>
      </w:r>
      <w:r w:rsidRPr="005F0CF3">
        <w:rPr>
          <w:b/>
          <w:sz w:val="22"/>
          <w:szCs w:val="22"/>
        </w:rPr>
        <w:t>7</w:t>
      </w:r>
      <w:r w:rsidRPr="005F0CF3">
        <w:rPr>
          <w:sz w:val="22"/>
          <w:szCs w:val="22"/>
        </w:rPr>
        <w:t>(1).</w:t>
      </w:r>
    </w:p>
    <w:p w14:paraId="2B758F92" w14:textId="77777777" w:rsidR="009103C2" w:rsidRPr="005F0CF3" w:rsidRDefault="009103C2" w:rsidP="009103C2">
      <w:pPr>
        <w:pStyle w:val="EndNoteBibliography"/>
        <w:ind w:left="720" w:hanging="720"/>
        <w:rPr>
          <w:sz w:val="22"/>
          <w:szCs w:val="22"/>
        </w:rPr>
      </w:pPr>
      <w:r w:rsidRPr="005F0CF3">
        <w:rPr>
          <w:sz w:val="22"/>
          <w:szCs w:val="22"/>
        </w:rPr>
        <w:t>30.</w:t>
      </w:r>
      <w:r w:rsidRPr="005F0CF3">
        <w:rPr>
          <w:sz w:val="22"/>
          <w:szCs w:val="22"/>
        </w:rPr>
        <w:tab/>
        <w:t xml:space="preserve">Akshintala, V.S., et al., </w:t>
      </w:r>
      <w:r w:rsidRPr="005F0CF3">
        <w:rPr>
          <w:i/>
          <w:sz w:val="22"/>
          <w:szCs w:val="22"/>
        </w:rPr>
        <w:t>Cystic fibrosis transmembrane conductance regulator modulators reduce the risk of recurrent acute pancreatitis among adult patients with pancreas sufficient cystic fibrosis.</w:t>
      </w:r>
      <w:r w:rsidRPr="005F0CF3">
        <w:rPr>
          <w:sz w:val="22"/>
          <w:szCs w:val="22"/>
        </w:rPr>
        <w:t xml:space="preserve"> Pancreatology, 2019. </w:t>
      </w:r>
      <w:r w:rsidRPr="005F0CF3">
        <w:rPr>
          <w:b/>
          <w:sz w:val="22"/>
          <w:szCs w:val="22"/>
        </w:rPr>
        <w:t>19</w:t>
      </w:r>
      <w:r w:rsidRPr="005F0CF3">
        <w:rPr>
          <w:sz w:val="22"/>
          <w:szCs w:val="22"/>
        </w:rPr>
        <w:t>(8): p. 1023-1026.</w:t>
      </w:r>
    </w:p>
    <w:p w14:paraId="3593CD17" w14:textId="77777777" w:rsidR="009103C2" w:rsidRPr="005F0CF3" w:rsidRDefault="009103C2" w:rsidP="009103C2">
      <w:pPr>
        <w:pStyle w:val="EndNoteBibliography"/>
        <w:ind w:left="720" w:hanging="720"/>
        <w:rPr>
          <w:sz w:val="22"/>
          <w:szCs w:val="22"/>
        </w:rPr>
      </w:pPr>
      <w:r w:rsidRPr="005F0CF3">
        <w:rPr>
          <w:sz w:val="22"/>
          <w:szCs w:val="22"/>
        </w:rPr>
        <w:t>31.</w:t>
      </w:r>
      <w:r w:rsidRPr="005F0CF3">
        <w:rPr>
          <w:sz w:val="22"/>
          <w:szCs w:val="22"/>
        </w:rPr>
        <w:tab/>
        <w:t xml:space="preserve">Christian, F., et al., </w:t>
      </w:r>
      <w:r w:rsidRPr="005F0CF3">
        <w:rPr>
          <w:i/>
          <w:sz w:val="22"/>
          <w:szCs w:val="22"/>
        </w:rPr>
        <w:t>Sustained Glycemic Control With Ivacaftor in Cystic Fibrosis-Related Diabetes.</w:t>
      </w:r>
      <w:r w:rsidRPr="005F0CF3">
        <w:rPr>
          <w:sz w:val="22"/>
          <w:szCs w:val="22"/>
        </w:rPr>
        <w:t xml:space="preserve"> J Investig Med High Impact Case Rep, 2019. </w:t>
      </w:r>
      <w:r w:rsidRPr="005F0CF3">
        <w:rPr>
          <w:b/>
          <w:sz w:val="22"/>
          <w:szCs w:val="22"/>
        </w:rPr>
        <w:t>7</w:t>
      </w:r>
      <w:r w:rsidRPr="005F0CF3">
        <w:rPr>
          <w:sz w:val="22"/>
          <w:szCs w:val="22"/>
        </w:rPr>
        <w:t>: p. 2324709619842898.</w:t>
      </w:r>
    </w:p>
    <w:p w14:paraId="5D032A9F" w14:textId="77777777" w:rsidR="009103C2" w:rsidRPr="005F0CF3" w:rsidRDefault="009103C2" w:rsidP="009103C2">
      <w:pPr>
        <w:pStyle w:val="EndNoteBibliography"/>
        <w:ind w:left="720" w:hanging="720"/>
        <w:rPr>
          <w:sz w:val="22"/>
          <w:szCs w:val="22"/>
        </w:rPr>
      </w:pPr>
      <w:r w:rsidRPr="005F0CF3">
        <w:rPr>
          <w:sz w:val="22"/>
          <w:szCs w:val="22"/>
        </w:rPr>
        <w:t>32.</w:t>
      </w:r>
      <w:r w:rsidRPr="005F0CF3">
        <w:rPr>
          <w:sz w:val="22"/>
          <w:szCs w:val="22"/>
        </w:rPr>
        <w:tab/>
        <w:t xml:space="preserve">Hayes, D., Jr., K.S. McCoy, and S.I. Sheikh, </w:t>
      </w:r>
      <w:r w:rsidRPr="005F0CF3">
        <w:rPr>
          <w:i/>
          <w:sz w:val="22"/>
          <w:szCs w:val="22"/>
        </w:rPr>
        <w:t>Resolution of cystic fibrosis-related diabetes with ivacaftor therapy.</w:t>
      </w:r>
      <w:r w:rsidRPr="005F0CF3">
        <w:rPr>
          <w:sz w:val="22"/>
          <w:szCs w:val="22"/>
        </w:rPr>
        <w:t xml:space="preserve"> Am J Respir Crit Care Med, 2014. </w:t>
      </w:r>
      <w:r w:rsidRPr="005F0CF3">
        <w:rPr>
          <w:b/>
          <w:sz w:val="22"/>
          <w:szCs w:val="22"/>
        </w:rPr>
        <w:t>190</w:t>
      </w:r>
      <w:r w:rsidRPr="005F0CF3">
        <w:rPr>
          <w:sz w:val="22"/>
          <w:szCs w:val="22"/>
        </w:rPr>
        <w:t>(5): p. 590-1.</w:t>
      </w:r>
    </w:p>
    <w:p w14:paraId="7DC7F3AB" w14:textId="77777777" w:rsidR="009103C2" w:rsidRPr="005F0CF3" w:rsidRDefault="009103C2" w:rsidP="009103C2">
      <w:pPr>
        <w:pStyle w:val="EndNoteBibliography"/>
        <w:ind w:left="720" w:hanging="720"/>
        <w:rPr>
          <w:sz w:val="22"/>
          <w:szCs w:val="22"/>
        </w:rPr>
      </w:pPr>
      <w:r w:rsidRPr="005F0CF3">
        <w:rPr>
          <w:sz w:val="22"/>
          <w:szCs w:val="22"/>
        </w:rPr>
        <w:t>33.</w:t>
      </w:r>
      <w:r w:rsidRPr="005F0CF3">
        <w:rPr>
          <w:sz w:val="22"/>
          <w:szCs w:val="22"/>
        </w:rPr>
        <w:tab/>
        <w:t xml:space="preserve">Bellin, M.D., et al., </w:t>
      </w:r>
      <w:r w:rsidRPr="005F0CF3">
        <w:rPr>
          <w:i/>
          <w:sz w:val="22"/>
          <w:szCs w:val="22"/>
        </w:rPr>
        <w:t>Insulin secretion improves in cystic fibrosis following ivacaftor correction of CFTR: a small pilot study.</w:t>
      </w:r>
      <w:r w:rsidRPr="005F0CF3">
        <w:rPr>
          <w:sz w:val="22"/>
          <w:szCs w:val="22"/>
        </w:rPr>
        <w:t xml:space="preserve"> Pediatr Diabetes, 2013. </w:t>
      </w:r>
      <w:r w:rsidRPr="005F0CF3">
        <w:rPr>
          <w:b/>
          <w:sz w:val="22"/>
          <w:szCs w:val="22"/>
        </w:rPr>
        <w:t>14</w:t>
      </w:r>
      <w:r w:rsidRPr="005F0CF3">
        <w:rPr>
          <w:sz w:val="22"/>
          <w:szCs w:val="22"/>
        </w:rPr>
        <w:t>(6): p. 417-21.</w:t>
      </w:r>
    </w:p>
    <w:p w14:paraId="61F584EF" w14:textId="77777777" w:rsidR="009103C2" w:rsidRPr="005F0CF3" w:rsidRDefault="009103C2" w:rsidP="009103C2">
      <w:pPr>
        <w:pStyle w:val="EndNoteBibliography"/>
        <w:ind w:left="720" w:hanging="720"/>
        <w:rPr>
          <w:sz w:val="22"/>
          <w:szCs w:val="22"/>
        </w:rPr>
      </w:pPr>
      <w:r w:rsidRPr="005F0CF3">
        <w:rPr>
          <w:sz w:val="22"/>
          <w:szCs w:val="22"/>
        </w:rPr>
        <w:t>34.</w:t>
      </w:r>
      <w:r w:rsidRPr="005F0CF3">
        <w:rPr>
          <w:sz w:val="22"/>
          <w:szCs w:val="22"/>
        </w:rPr>
        <w:tab/>
        <w:t xml:space="preserve">Gaines, H., et al., </w:t>
      </w:r>
      <w:r w:rsidRPr="005F0CF3">
        <w:rPr>
          <w:i/>
          <w:sz w:val="22"/>
          <w:szCs w:val="22"/>
        </w:rPr>
        <w:t>Effect of CFTR modulator therapy on cystic fibrosis-related diabetes.</w:t>
      </w:r>
      <w:r w:rsidRPr="005F0CF3">
        <w:rPr>
          <w:sz w:val="22"/>
          <w:szCs w:val="22"/>
        </w:rPr>
        <w:t xml:space="preserve"> J Diabetes Complications, 2021. </w:t>
      </w:r>
      <w:r w:rsidRPr="005F0CF3">
        <w:rPr>
          <w:b/>
          <w:sz w:val="22"/>
          <w:szCs w:val="22"/>
        </w:rPr>
        <w:t>35</w:t>
      </w:r>
      <w:r w:rsidRPr="005F0CF3">
        <w:rPr>
          <w:sz w:val="22"/>
          <w:szCs w:val="22"/>
        </w:rPr>
        <w:t>(6): p. 107845.</w:t>
      </w:r>
    </w:p>
    <w:p w14:paraId="466849DC" w14:textId="77777777" w:rsidR="009103C2" w:rsidRPr="005F0CF3" w:rsidRDefault="009103C2" w:rsidP="009103C2">
      <w:pPr>
        <w:pStyle w:val="EndNoteBibliography"/>
        <w:ind w:left="720" w:hanging="720"/>
        <w:rPr>
          <w:sz w:val="22"/>
          <w:szCs w:val="22"/>
        </w:rPr>
      </w:pPr>
      <w:r w:rsidRPr="005F0CF3">
        <w:rPr>
          <w:sz w:val="22"/>
          <w:szCs w:val="22"/>
        </w:rPr>
        <w:t>35.</w:t>
      </w:r>
      <w:r w:rsidRPr="005F0CF3">
        <w:rPr>
          <w:sz w:val="22"/>
          <w:szCs w:val="22"/>
        </w:rPr>
        <w:tab/>
        <w:t xml:space="preserve">Staufer, K., </w:t>
      </w:r>
      <w:r w:rsidRPr="005F0CF3">
        <w:rPr>
          <w:i/>
          <w:sz w:val="22"/>
          <w:szCs w:val="22"/>
        </w:rPr>
        <w:t>Current Treatment Options for Cystic Fibrosis-Related Liver Disease.</w:t>
      </w:r>
      <w:r w:rsidRPr="005F0CF3">
        <w:rPr>
          <w:sz w:val="22"/>
          <w:szCs w:val="22"/>
        </w:rPr>
        <w:t xml:space="preserve"> Int J Mol Sci, 2020. </w:t>
      </w:r>
      <w:r w:rsidRPr="005F0CF3">
        <w:rPr>
          <w:b/>
          <w:sz w:val="22"/>
          <w:szCs w:val="22"/>
        </w:rPr>
        <w:t>21</w:t>
      </w:r>
      <w:r w:rsidRPr="005F0CF3">
        <w:rPr>
          <w:sz w:val="22"/>
          <w:szCs w:val="22"/>
        </w:rPr>
        <w:t>(22).</w:t>
      </w:r>
    </w:p>
    <w:p w14:paraId="03F1B025" w14:textId="77777777" w:rsidR="009103C2" w:rsidRPr="005F0CF3" w:rsidRDefault="009103C2" w:rsidP="009103C2">
      <w:pPr>
        <w:pStyle w:val="EndNoteBibliography"/>
        <w:ind w:left="720" w:hanging="720"/>
        <w:rPr>
          <w:sz w:val="22"/>
          <w:szCs w:val="22"/>
        </w:rPr>
      </w:pPr>
      <w:r w:rsidRPr="005F0CF3">
        <w:rPr>
          <w:sz w:val="22"/>
          <w:szCs w:val="22"/>
        </w:rPr>
        <w:t>36.</w:t>
      </w:r>
      <w:r w:rsidRPr="005F0CF3">
        <w:rPr>
          <w:sz w:val="22"/>
          <w:szCs w:val="22"/>
        </w:rPr>
        <w:tab/>
        <w:t xml:space="preserve">Taylor-Cousar, J.L., </w:t>
      </w:r>
      <w:r w:rsidRPr="005F0CF3">
        <w:rPr>
          <w:i/>
          <w:sz w:val="22"/>
          <w:szCs w:val="22"/>
        </w:rPr>
        <w:t>CFTR Modulators: Impact on Fertility, Pregnancy, and Lactation in Women with Cystic Fibrosis.</w:t>
      </w:r>
      <w:r w:rsidRPr="005F0CF3">
        <w:rPr>
          <w:sz w:val="22"/>
          <w:szCs w:val="22"/>
        </w:rPr>
        <w:t xml:space="preserve"> J Clin Med, 2020. </w:t>
      </w:r>
      <w:r w:rsidRPr="005F0CF3">
        <w:rPr>
          <w:b/>
          <w:sz w:val="22"/>
          <w:szCs w:val="22"/>
        </w:rPr>
        <w:t>9</w:t>
      </w:r>
      <w:r w:rsidRPr="005F0CF3">
        <w:rPr>
          <w:sz w:val="22"/>
          <w:szCs w:val="22"/>
        </w:rPr>
        <w:t>(9).</w:t>
      </w:r>
    </w:p>
    <w:p w14:paraId="7D17F61F" w14:textId="77777777" w:rsidR="009103C2" w:rsidRPr="005F0CF3" w:rsidRDefault="009103C2" w:rsidP="009103C2">
      <w:pPr>
        <w:pStyle w:val="EndNoteBibliography"/>
        <w:ind w:left="720" w:hanging="720"/>
        <w:rPr>
          <w:sz w:val="22"/>
          <w:szCs w:val="22"/>
        </w:rPr>
      </w:pPr>
      <w:r w:rsidRPr="005F0CF3">
        <w:rPr>
          <w:sz w:val="22"/>
          <w:szCs w:val="22"/>
        </w:rPr>
        <w:t>37.</w:t>
      </w:r>
      <w:r w:rsidRPr="005F0CF3">
        <w:rPr>
          <w:sz w:val="22"/>
          <w:szCs w:val="22"/>
        </w:rPr>
        <w:tab/>
        <w:t xml:space="preserve">Heltshe, S.L., et al., </w:t>
      </w:r>
      <w:r w:rsidRPr="005F0CF3">
        <w:rPr>
          <w:i/>
          <w:sz w:val="22"/>
          <w:szCs w:val="22"/>
        </w:rPr>
        <w:t>Pregnancy among cystic fibrosis women in the era of CFTR modulators.</w:t>
      </w:r>
      <w:r w:rsidRPr="005F0CF3">
        <w:rPr>
          <w:sz w:val="22"/>
          <w:szCs w:val="22"/>
        </w:rPr>
        <w:t xml:space="preserve"> J Cyst Fibros, 2017. </w:t>
      </w:r>
      <w:r w:rsidRPr="005F0CF3">
        <w:rPr>
          <w:b/>
          <w:sz w:val="22"/>
          <w:szCs w:val="22"/>
        </w:rPr>
        <w:t>16</w:t>
      </w:r>
      <w:r w:rsidRPr="005F0CF3">
        <w:rPr>
          <w:sz w:val="22"/>
          <w:szCs w:val="22"/>
        </w:rPr>
        <w:t>(6): p. 687-694.</w:t>
      </w:r>
    </w:p>
    <w:p w14:paraId="0356A841" w14:textId="77777777" w:rsidR="009103C2" w:rsidRPr="005F0CF3" w:rsidRDefault="009103C2" w:rsidP="009103C2">
      <w:pPr>
        <w:pStyle w:val="EndNoteBibliography"/>
        <w:ind w:left="720" w:hanging="720"/>
        <w:rPr>
          <w:sz w:val="22"/>
          <w:szCs w:val="22"/>
        </w:rPr>
      </w:pPr>
      <w:r w:rsidRPr="005F0CF3">
        <w:rPr>
          <w:sz w:val="22"/>
          <w:szCs w:val="22"/>
        </w:rPr>
        <w:t>38.</w:t>
      </w:r>
      <w:r w:rsidRPr="005F0CF3">
        <w:rPr>
          <w:sz w:val="22"/>
          <w:szCs w:val="22"/>
        </w:rPr>
        <w:tab/>
        <w:t xml:space="preserve">Jones, G.H. and M.J. Walshaw, </w:t>
      </w:r>
      <w:r w:rsidRPr="005F0CF3">
        <w:rPr>
          <w:i/>
          <w:sz w:val="22"/>
          <w:szCs w:val="22"/>
        </w:rPr>
        <w:t>Potential impact on fertility of new systemic therapies for cystic fibrosis.</w:t>
      </w:r>
      <w:r w:rsidRPr="005F0CF3">
        <w:rPr>
          <w:sz w:val="22"/>
          <w:szCs w:val="22"/>
        </w:rPr>
        <w:t xml:space="preserve"> Paediatr Respir Rev, 2015. </w:t>
      </w:r>
      <w:r w:rsidRPr="005F0CF3">
        <w:rPr>
          <w:b/>
          <w:sz w:val="22"/>
          <w:szCs w:val="22"/>
        </w:rPr>
        <w:t>16 Suppl 1</w:t>
      </w:r>
      <w:r w:rsidRPr="005F0CF3">
        <w:rPr>
          <w:sz w:val="22"/>
          <w:szCs w:val="22"/>
        </w:rPr>
        <w:t>: p. 25-7.</w:t>
      </w:r>
    </w:p>
    <w:p w14:paraId="5E5FAA0B" w14:textId="77777777" w:rsidR="009103C2" w:rsidRPr="005F0CF3" w:rsidRDefault="009103C2" w:rsidP="009103C2">
      <w:pPr>
        <w:pStyle w:val="EndNoteBibliography"/>
        <w:ind w:left="720" w:hanging="720"/>
        <w:rPr>
          <w:sz w:val="22"/>
          <w:szCs w:val="22"/>
        </w:rPr>
      </w:pPr>
      <w:r w:rsidRPr="005F0CF3">
        <w:rPr>
          <w:sz w:val="22"/>
          <w:szCs w:val="22"/>
        </w:rPr>
        <w:t>39.</w:t>
      </w:r>
      <w:r w:rsidRPr="005F0CF3">
        <w:rPr>
          <w:sz w:val="22"/>
          <w:szCs w:val="22"/>
        </w:rPr>
        <w:tab/>
        <w:t xml:space="preserve">McCormick, J., et al., </w:t>
      </w:r>
      <w:r w:rsidRPr="005F0CF3">
        <w:rPr>
          <w:i/>
          <w:sz w:val="22"/>
          <w:szCs w:val="22"/>
        </w:rPr>
        <w:t>Ivacaftor improves rhinologic, psychologic, and sleep-related quality of life in G551D cystic fibrosis patients.</w:t>
      </w:r>
      <w:r w:rsidRPr="005F0CF3">
        <w:rPr>
          <w:sz w:val="22"/>
          <w:szCs w:val="22"/>
        </w:rPr>
        <w:t xml:space="preserve"> Int Forum Allergy Rhinol, 2019. </w:t>
      </w:r>
      <w:r w:rsidRPr="005F0CF3">
        <w:rPr>
          <w:b/>
          <w:sz w:val="22"/>
          <w:szCs w:val="22"/>
        </w:rPr>
        <w:t>9</w:t>
      </w:r>
      <w:r w:rsidRPr="005F0CF3">
        <w:rPr>
          <w:sz w:val="22"/>
          <w:szCs w:val="22"/>
        </w:rPr>
        <w:t>(3): p. 292-297.</w:t>
      </w:r>
    </w:p>
    <w:p w14:paraId="75F26A67" w14:textId="77777777" w:rsidR="009103C2" w:rsidRPr="005F0CF3" w:rsidRDefault="009103C2" w:rsidP="009103C2">
      <w:pPr>
        <w:pStyle w:val="EndNoteBibliography"/>
        <w:ind w:left="720" w:hanging="720"/>
        <w:rPr>
          <w:sz w:val="22"/>
          <w:szCs w:val="22"/>
        </w:rPr>
      </w:pPr>
      <w:r w:rsidRPr="005F0CF3">
        <w:rPr>
          <w:sz w:val="22"/>
          <w:szCs w:val="22"/>
        </w:rPr>
        <w:t>40.</w:t>
      </w:r>
      <w:r w:rsidRPr="005F0CF3">
        <w:rPr>
          <w:sz w:val="22"/>
          <w:szCs w:val="22"/>
        </w:rPr>
        <w:tab/>
        <w:t xml:space="preserve">Sheikh, S.I., et al., </w:t>
      </w:r>
      <w:r w:rsidRPr="005F0CF3">
        <w:rPr>
          <w:i/>
          <w:sz w:val="22"/>
          <w:szCs w:val="22"/>
        </w:rPr>
        <w:t>Ivacaftor improves appearance of sinus disease on computerised tomography in cystic fibrosis patients with G551D mutation.</w:t>
      </w:r>
      <w:r w:rsidRPr="005F0CF3">
        <w:rPr>
          <w:sz w:val="22"/>
          <w:szCs w:val="22"/>
        </w:rPr>
        <w:t xml:space="preserve"> Clin Otolaryngol, 2015. </w:t>
      </w:r>
      <w:r w:rsidRPr="005F0CF3">
        <w:rPr>
          <w:b/>
          <w:sz w:val="22"/>
          <w:szCs w:val="22"/>
        </w:rPr>
        <w:t>40</w:t>
      </w:r>
      <w:r w:rsidRPr="005F0CF3">
        <w:rPr>
          <w:sz w:val="22"/>
          <w:szCs w:val="22"/>
        </w:rPr>
        <w:t>(1): p. 16-21.</w:t>
      </w:r>
    </w:p>
    <w:p w14:paraId="4C7EE13A" w14:textId="4D84CA43" w:rsidR="009103C2" w:rsidRPr="00EB1F4D" w:rsidRDefault="009103C2" w:rsidP="009103C2">
      <w:pPr>
        <w:pStyle w:val="EndNoteBibliography"/>
        <w:ind w:left="720" w:hanging="720"/>
        <w:rPr>
          <w:sz w:val="22"/>
          <w:szCs w:val="22"/>
        </w:rPr>
      </w:pPr>
      <w:r w:rsidRPr="005F0CF3">
        <w:rPr>
          <w:sz w:val="22"/>
          <w:szCs w:val="22"/>
        </w:rPr>
        <w:t>41.</w:t>
      </w:r>
      <w:r w:rsidRPr="005F0CF3">
        <w:rPr>
          <w:sz w:val="22"/>
          <w:szCs w:val="22"/>
        </w:rPr>
        <w:tab/>
      </w:r>
      <w:r w:rsidRPr="005F0CF3">
        <w:rPr>
          <w:i/>
          <w:sz w:val="22"/>
          <w:szCs w:val="22"/>
        </w:rPr>
        <w:t>Impact of Triple Combination CFTR Therapy on Sinus Disease.</w:t>
      </w:r>
      <w:r w:rsidRPr="005F0CF3">
        <w:rPr>
          <w:sz w:val="22"/>
          <w:szCs w:val="22"/>
        </w:rPr>
        <w:t xml:space="preserve">  [cited 2019 05 December 2019]; Available from: </w:t>
      </w:r>
      <w:hyperlink r:id="rId14" w:history="1">
        <w:r w:rsidRPr="00EB1F4D">
          <w:rPr>
            <w:rStyle w:val="Hyperlink"/>
            <w:sz w:val="22"/>
            <w:szCs w:val="22"/>
          </w:rPr>
          <w:t>https://ClinicalTrials.gov/show/NCT04056702</w:t>
        </w:r>
      </w:hyperlink>
      <w:r w:rsidRPr="00EB1F4D">
        <w:rPr>
          <w:sz w:val="22"/>
          <w:szCs w:val="22"/>
        </w:rPr>
        <w:t>.</w:t>
      </w:r>
    </w:p>
    <w:p w14:paraId="40401B8C" w14:textId="77777777" w:rsidR="009103C2" w:rsidRPr="00EB1F4D" w:rsidRDefault="009103C2" w:rsidP="009103C2">
      <w:pPr>
        <w:pStyle w:val="EndNoteBibliography"/>
        <w:ind w:left="720" w:hanging="720"/>
        <w:rPr>
          <w:sz w:val="22"/>
          <w:szCs w:val="22"/>
        </w:rPr>
      </w:pPr>
      <w:r w:rsidRPr="00EB1F4D">
        <w:rPr>
          <w:sz w:val="22"/>
          <w:szCs w:val="22"/>
        </w:rPr>
        <w:t>42.</w:t>
      </w:r>
      <w:r w:rsidRPr="00EB1F4D">
        <w:rPr>
          <w:sz w:val="22"/>
          <w:szCs w:val="22"/>
        </w:rPr>
        <w:tab/>
        <w:t xml:space="preserve">McKinzie, C.J., et al., </w:t>
      </w:r>
      <w:r w:rsidRPr="00EB1F4D">
        <w:rPr>
          <w:i/>
          <w:sz w:val="22"/>
          <w:szCs w:val="22"/>
        </w:rPr>
        <w:t>Worsening anxiety and depression after initiation of lumacaftor/ivacaftor combination therapy in adolescent females with cystic fibrosis.</w:t>
      </w:r>
      <w:r w:rsidRPr="00EB1F4D">
        <w:rPr>
          <w:sz w:val="22"/>
          <w:szCs w:val="22"/>
        </w:rPr>
        <w:t xml:space="preserve"> J Cyst Fibros, 2017. </w:t>
      </w:r>
      <w:r w:rsidRPr="00EB1F4D">
        <w:rPr>
          <w:b/>
          <w:sz w:val="22"/>
          <w:szCs w:val="22"/>
        </w:rPr>
        <w:t>16</w:t>
      </w:r>
      <w:r w:rsidRPr="00EB1F4D">
        <w:rPr>
          <w:sz w:val="22"/>
          <w:szCs w:val="22"/>
        </w:rPr>
        <w:t>(4): p. 525-527.</w:t>
      </w:r>
    </w:p>
    <w:p w14:paraId="594D5193" w14:textId="507C058A" w:rsidR="009103C2" w:rsidRPr="00EB1F4D" w:rsidRDefault="009103C2" w:rsidP="009103C2">
      <w:pPr>
        <w:pStyle w:val="EndNoteBibliography"/>
        <w:ind w:left="720" w:hanging="720"/>
        <w:rPr>
          <w:sz w:val="22"/>
          <w:szCs w:val="22"/>
        </w:rPr>
      </w:pPr>
      <w:r w:rsidRPr="00EB1F4D">
        <w:rPr>
          <w:sz w:val="22"/>
          <w:szCs w:val="22"/>
        </w:rPr>
        <w:t>43.</w:t>
      </w:r>
      <w:r w:rsidRPr="00EB1F4D">
        <w:rPr>
          <w:sz w:val="22"/>
          <w:szCs w:val="22"/>
        </w:rPr>
        <w:tab/>
      </w:r>
      <w:r w:rsidRPr="00EB1F4D">
        <w:rPr>
          <w:i/>
          <w:sz w:val="22"/>
          <w:szCs w:val="22"/>
        </w:rPr>
        <w:t>European Medicines Agency webpage on Kalydeco</w:t>
      </w:r>
      <w:r w:rsidRPr="00EB1F4D">
        <w:rPr>
          <w:sz w:val="22"/>
          <w:szCs w:val="22"/>
        </w:rPr>
        <w:t xml:space="preserve">. Available from: </w:t>
      </w:r>
      <w:hyperlink r:id="rId15" w:history="1">
        <w:r w:rsidRPr="00EB1F4D">
          <w:rPr>
            <w:rStyle w:val="Hyperlink"/>
            <w:sz w:val="22"/>
            <w:szCs w:val="22"/>
          </w:rPr>
          <w:t>https://www.ema.europa.eu/en/medicines/human/EPAR/kalydeco</w:t>
        </w:r>
      </w:hyperlink>
      <w:r w:rsidRPr="00EB1F4D">
        <w:rPr>
          <w:sz w:val="22"/>
          <w:szCs w:val="22"/>
        </w:rPr>
        <w:t>.</w:t>
      </w:r>
    </w:p>
    <w:p w14:paraId="455615F2" w14:textId="77777777" w:rsidR="009103C2" w:rsidRPr="00EB1F4D" w:rsidRDefault="009103C2" w:rsidP="009103C2">
      <w:pPr>
        <w:pStyle w:val="EndNoteBibliography"/>
        <w:ind w:left="720" w:hanging="720"/>
        <w:rPr>
          <w:sz w:val="22"/>
          <w:szCs w:val="22"/>
        </w:rPr>
      </w:pPr>
      <w:r w:rsidRPr="00EB1F4D">
        <w:rPr>
          <w:sz w:val="22"/>
          <w:szCs w:val="22"/>
        </w:rPr>
        <w:t>44.</w:t>
      </w:r>
      <w:r w:rsidRPr="00EB1F4D">
        <w:rPr>
          <w:sz w:val="22"/>
          <w:szCs w:val="22"/>
        </w:rPr>
        <w:tab/>
      </w:r>
      <w:r w:rsidRPr="00EB1F4D">
        <w:rPr>
          <w:i/>
          <w:sz w:val="22"/>
          <w:szCs w:val="22"/>
        </w:rPr>
        <w:t>Highlights of prescribing information for KALYDECO</w:t>
      </w:r>
      <w:r w:rsidRPr="00EB1F4D">
        <w:rPr>
          <w:sz w:val="22"/>
          <w:szCs w:val="22"/>
        </w:rPr>
        <w:t>.</w:t>
      </w:r>
    </w:p>
    <w:p w14:paraId="2905BB9E" w14:textId="77777777" w:rsidR="009103C2" w:rsidRPr="00EB1F4D" w:rsidRDefault="009103C2" w:rsidP="009103C2">
      <w:pPr>
        <w:pStyle w:val="EndNoteBibliography"/>
        <w:ind w:left="720" w:hanging="720"/>
        <w:rPr>
          <w:sz w:val="22"/>
          <w:szCs w:val="22"/>
        </w:rPr>
      </w:pPr>
      <w:r w:rsidRPr="00EB1F4D">
        <w:rPr>
          <w:sz w:val="22"/>
          <w:szCs w:val="22"/>
        </w:rPr>
        <w:t>45.</w:t>
      </w:r>
      <w:r w:rsidRPr="00EB1F4D">
        <w:rPr>
          <w:sz w:val="22"/>
          <w:szCs w:val="22"/>
        </w:rPr>
        <w:tab/>
        <w:t xml:space="preserve">Lopes-Pacheco, M., N. Pedemonte, and G. Veit, </w:t>
      </w:r>
      <w:r w:rsidRPr="00EB1F4D">
        <w:rPr>
          <w:i/>
          <w:sz w:val="22"/>
          <w:szCs w:val="22"/>
        </w:rPr>
        <w:t>Discovery of CFTR modulators for the treatment of cystic fibrosis.</w:t>
      </w:r>
      <w:r w:rsidRPr="00EB1F4D">
        <w:rPr>
          <w:sz w:val="22"/>
          <w:szCs w:val="22"/>
        </w:rPr>
        <w:t xml:space="preserve"> Expert Opin Drug Discov, 2021. </w:t>
      </w:r>
      <w:r w:rsidRPr="00EB1F4D">
        <w:rPr>
          <w:b/>
          <w:sz w:val="22"/>
          <w:szCs w:val="22"/>
        </w:rPr>
        <w:t>16</w:t>
      </w:r>
      <w:r w:rsidRPr="00EB1F4D">
        <w:rPr>
          <w:sz w:val="22"/>
          <w:szCs w:val="22"/>
        </w:rPr>
        <w:t>(8): p. 897-913.</w:t>
      </w:r>
    </w:p>
    <w:p w14:paraId="54760790" w14:textId="77777777" w:rsidR="009103C2" w:rsidRPr="00EB1F4D" w:rsidRDefault="009103C2" w:rsidP="009103C2">
      <w:pPr>
        <w:pStyle w:val="EndNoteBibliography"/>
        <w:ind w:left="720" w:hanging="720"/>
        <w:rPr>
          <w:sz w:val="22"/>
          <w:szCs w:val="22"/>
        </w:rPr>
      </w:pPr>
      <w:r w:rsidRPr="00EB1F4D">
        <w:rPr>
          <w:sz w:val="22"/>
          <w:szCs w:val="22"/>
        </w:rPr>
        <w:t>46.</w:t>
      </w:r>
      <w:r w:rsidRPr="00EB1F4D">
        <w:rPr>
          <w:sz w:val="22"/>
          <w:szCs w:val="22"/>
        </w:rPr>
        <w:tab/>
        <w:t xml:space="preserve">McColley, S.A., </w:t>
      </w:r>
      <w:r w:rsidRPr="00EB1F4D">
        <w:rPr>
          <w:i/>
          <w:sz w:val="22"/>
          <w:szCs w:val="22"/>
        </w:rPr>
        <w:t>A safety evaluation of ivacaftor for the treatment of cystic fibrosis.</w:t>
      </w:r>
      <w:r w:rsidRPr="00EB1F4D">
        <w:rPr>
          <w:sz w:val="22"/>
          <w:szCs w:val="22"/>
        </w:rPr>
        <w:t xml:space="preserve"> Expert Opin Drug Saf, 2016. </w:t>
      </w:r>
      <w:r w:rsidRPr="00EB1F4D">
        <w:rPr>
          <w:b/>
          <w:sz w:val="22"/>
          <w:szCs w:val="22"/>
        </w:rPr>
        <w:t>15</w:t>
      </w:r>
      <w:r w:rsidRPr="00EB1F4D">
        <w:rPr>
          <w:sz w:val="22"/>
          <w:szCs w:val="22"/>
        </w:rPr>
        <w:t>(5): p. 709-15.</w:t>
      </w:r>
    </w:p>
    <w:p w14:paraId="2801DDE7" w14:textId="77777777" w:rsidR="009103C2" w:rsidRPr="00EB1F4D" w:rsidRDefault="009103C2" w:rsidP="009103C2">
      <w:pPr>
        <w:pStyle w:val="EndNoteBibliography"/>
        <w:ind w:left="720" w:hanging="720"/>
        <w:rPr>
          <w:sz w:val="22"/>
          <w:szCs w:val="22"/>
        </w:rPr>
      </w:pPr>
      <w:r w:rsidRPr="00EB1F4D">
        <w:rPr>
          <w:sz w:val="22"/>
          <w:szCs w:val="22"/>
        </w:rPr>
        <w:t>47.</w:t>
      </w:r>
      <w:r w:rsidRPr="00EB1F4D">
        <w:rPr>
          <w:sz w:val="22"/>
          <w:szCs w:val="22"/>
        </w:rPr>
        <w:tab/>
        <w:t xml:space="preserve">Taylor-Cousar, J.L., et al., </w:t>
      </w:r>
      <w:r w:rsidRPr="00EB1F4D">
        <w:rPr>
          <w:i/>
          <w:sz w:val="22"/>
          <w:szCs w:val="22"/>
        </w:rPr>
        <w:t>Tezacaftor-Ivacaftor in Patients with Cystic Fibrosis Homozygous for Phe508del.</w:t>
      </w:r>
      <w:r w:rsidRPr="00EB1F4D">
        <w:rPr>
          <w:sz w:val="22"/>
          <w:szCs w:val="22"/>
        </w:rPr>
        <w:t xml:space="preserve"> N Engl J Med, 2017. </w:t>
      </w:r>
      <w:r w:rsidRPr="00EB1F4D">
        <w:rPr>
          <w:b/>
          <w:sz w:val="22"/>
          <w:szCs w:val="22"/>
        </w:rPr>
        <w:t>377</w:t>
      </w:r>
      <w:r w:rsidRPr="00EB1F4D">
        <w:rPr>
          <w:sz w:val="22"/>
          <w:szCs w:val="22"/>
        </w:rPr>
        <w:t>(21): p. 2013-2023.</w:t>
      </w:r>
    </w:p>
    <w:p w14:paraId="1A0F822C" w14:textId="77777777" w:rsidR="009103C2" w:rsidRPr="00EB1F4D" w:rsidRDefault="009103C2" w:rsidP="009103C2">
      <w:pPr>
        <w:pStyle w:val="EndNoteBibliography"/>
        <w:ind w:left="720" w:hanging="720"/>
        <w:rPr>
          <w:sz w:val="22"/>
          <w:szCs w:val="22"/>
        </w:rPr>
      </w:pPr>
      <w:r w:rsidRPr="00EB1F4D">
        <w:rPr>
          <w:sz w:val="22"/>
          <w:szCs w:val="22"/>
        </w:rPr>
        <w:t>48.</w:t>
      </w:r>
      <w:r w:rsidRPr="00EB1F4D">
        <w:rPr>
          <w:sz w:val="22"/>
          <w:szCs w:val="22"/>
        </w:rPr>
        <w:tab/>
        <w:t xml:space="preserve">Boyle, M.P., et al., </w:t>
      </w:r>
      <w:r w:rsidRPr="00EB1F4D">
        <w:rPr>
          <w:i/>
          <w:sz w:val="22"/>
          <w:szCs w:val="22"/>
        </w:rPr>
        <w:t>A CFTR corrector (lumacaftor) and a CFTR potentiator (ivacaftor) for treatment of patients with cystic fibrosis who have a phe508del CFTR mutation: a phase 2 randomised controlled trial.</w:t>
      </w:r>
      <w:r w:rsidRPr="00EB1F4D">
        <w:rPr>
          <w:sz w:val="22"/>
          <w:szCs w:val="22"/>
        </w:rPr>
        <w:t xml:space="preserve"> Lancet Respir Med, 2014. </w:t>
      </w:r>
      <w:r w:rsidRPr="00EB1F4D">
        <w:rPr>
          <w:b/>
          <w:sz w:val="22"/>
          <w:szCs w:val="22"/>
        </w:rPr>
        <w:t>2</w:t>
      </w:r>
      <w:r w:rsidRPr="00EB1F4D">
        <w:rPr>
          <w:sz w:val="22"/>
          <w:szCs w:val="22"/>
        </w:rPr>
        <w:t>(7): p. 527-38.</w:t>
      </w:r>
    </w:p>
    <w:p w14:paraId="56FF9E66" w14:textId="77777777" w:rsidR="009103C2" w:rsidRPr="00EB1F4D" w:rsidRDefault="009103C2" w:rsidP="009103C2">
      <w:pPr>
        <w:pStyle w:val="EndNoteBibliography"/>
        <w:ind w:left="720" w:hanging="720"/>
        <w:rPr>
          <w:sz w:val="22"/>
          <w:szCs w:val="22"/>
        </w:rPr>
      </w:pPr>
      <w:r w:rsidRPr="00EB1F4D">
        <w:rPr>
          <w:sz w:val="22"/>
          <w:szCs w:val="22"/>
        </w:rPr>
        <w:t>49.</w:t>
      </w:r>
      <w:r w:rsidRPr="00EB1F4D">
        <w:rPr>
          <w:sz w:val="22"/>
          <w:szCs w:val="22"/>
        </w:rPr>
        <w:tab/>
        <w:t xml:space="preserve">Wainwright, C.E., J.S. Elborn, and B.W. Ramsey, </w:t>
      </w:r>
      <w:r w:rsidRPr="00EB1F4D">
        <w:rPr>
          <w:i/>
          <w:sz w:val="22"/>
          <w:szCs w:val="22"/>
        </w:rPr>
        <w:t>Lumacaftor-Ivacaftor in Patients with Cystic Fibrosis Homozygous for Phe508del CFTR.</w:t>
      </w:r>
      <w:r w:rsidRPr="00EB1F4D">
        <w:rPr>
          <w:sz w:val="22"/>
          <w:szCs w:val="22"/>
        </w:rPr>
        <w:t xml:space="preserve"> N Engl J Med, 2015. </w:t>
      </w:r>
      <w:r w:rsidRPr="00EB1F4D">
        <w:rPr>
          <w:b/>
          <w:sz w:val="22"/>
          <w:szCs w:val="22"/>
        </w:rPr>
        <w:t>373</w:t>
      </w:r>
      <w:r w:rsidRPr="00EB1F4D">
        <w:rPr>
          <w:sz w:val="22"/>
          <w:szCs w:val="22"/>
        </w:rPr>
        <w:t>(18): p. 1783-4.</w:t>
      </w:r>
    </w:p>
    <w:p w14:paraId="5F59CE02" w14:textId="77777777" w:rsidR="009103C2" w:rsidRPr="00EB1F4D" w:rsidRDefault="009103C2" w:rsidP="009103C2">
      <w:pPr>
        <w:pStyle w:val="EndNoteBibliography"/>
        <w:ind w:left="720" w:hanging="720"/>
        <w:rPr>
          <w:sz w:val="22"/>
          <w:szCs w:val="22"/>
        </w:rPr>
      </w:pPr>
      <w:r w:rsidRPr="00EB1F4D">
        <w:rPr>
          <w:sz w:val="22"/>
          <w:szCs w:val="22"/>
        </w:rPr>
        <w:t>50.</w:t>
      </w:r>
      <w:r w:rsidRPr="00EB1F4D">
        <w:rPr>
          <w:sz w:val="22"/>
          <w:szCs w:val="22"/>
        </w:rPr>
        <w:tab/>
        <w:t xml:space="preserve">Konstan, M.W., et al., </w:t>
      </w:r>
      <w:r w:rsidRPr="00EB1F4D">
        <w:rPr>
          <w:i/>
          <w:sz w:val="22"/>
          <w:szCs w:val="22"/>
        </w:rPr>
        <w:t>Assessment of safety and efficacy of long-term treatment with combination lumacaftor and ivacaftor therapy in patients with cystic fibrosis homozygous for the F508del-CFTR mutation (PROGRESS): a phase 3, extension study.</w:t>
      </w:r>
      <w:r w:rsidRPr="00EB1F4D">
        <w:rPr>
          <w:sz w:val="22"/>
          <w:szCs w:val="22"/>
        </w:rPr>
        <w:t xml:space="preserve"> Lancet Respir Med, 2017. </w:t>
      </w:r>
      <w:r w:rsidRPr="00EB1F4D">
        <w:rPr>
          <w:b/>
          <w:sz w:val="22"/>
          <w:szCs w:val="22"/>
        </w:rPr>
        <w:t>5</w:t>
      </w:r>
      <w:r w:rsidRPr="00EB1F4D">
        <w:rPr>
          <w:sz w:val="22"/>
          <w:szCs w:val="22"/>
        </w:rPr>
        <w:t>(2): p. 107-118.</w:t>
      </w:r>
    </w:p>
    <w:p w14:paraId="3EAD5DC8" w14:textId="77777777" w:rsidR="009103C2" w:rsidRPr="00EB1F4D" w:rsidRDefault="009103C2" w:rsidP="009103C2">
      <w:pPr>
        <w:pStyle w:val="EndNoteBibliography"/>
        <w:ind w:left="720" w:hanging="720"/>
        <w:rPr>
          <w:sz w:val="22"/>
          <w:szCs w:val="22"/>
        </w:rPr>
      </w:pPr>
      <w:r w:rsidRPr="00EB1F4D">
        <w:rPr>
          <w:sz w:val="22"/>
          <w:szCs w:val="22"/>
        </w:rPr>
        <w:t>51.</w:t>
      </w:r>
      <w:r w:rsidRPr="00EB1F4D">
        <w:rPr>
          <w:sz w:val="22"/>
          <w:szCs w:val="22"/>
        </w:rPr>
        <w:tab/>
        <w:t xml:space="preserve">Milla, C.E., et al., </w:t>
      </w:r>
      <w:r w:rsidRPr="00EB1F4D">
        <w:rPr>
          <w:i/>
          <w:sz w:val="22"/>
          <w:szCs w:val="22"/>
        </w:rPr>
        <w:t>Lumacaftor/Ivacaftor in Patients Aged 6-11 Years with Cystic Fibrosis and Homozygous for F508del-CFTR.</w:t>
      </w:r>
      <w:r w:rsidRPr="00EB1F4D">
        <w:rPr>
          <w:sz w:val="22"/>
          <w:szCs w:val="22"/>
        </w:rPr>
        <w:t xml:space="preserve"> Am J Respir Crit Care Med, 2017. </w:t>
      </w:r>
      <w:r w:rsidRPr="00EB1F4D">
        <w:rPr>
          <w:b/>
          <w:sz w:val="22"/>
          <w:szCs w:val="22"/>
        </w:rPr>
        <w:t>195</w:t>
      </w:r>
      <w:r w:rsidRPr="00EB1F4D">
        <w:rPr>
          <w:sz w:val="22"/>
          <w:szCs w:val="22"/>
        </w:rPr>
        <w:t>(7): p. 912-920.</w:t>
      </w:r>
    </w:p>
    <w:p w14:paraId="5A3D8294" w14:textId="77777777" w:rsidR="009103C2" w:rsidRPr="00EB1F4D" w:rsidRDefault="009103C2" w:rsidP="009103C2">
      <w:pPr>
        <w:pStyle w:val="EndNoteBibliography"/>
        <w:ind w:left="720" w:hanging="720"/>
        <w:rPr>
          <w:sz w:val="22"/>
          <w:szCs w:val="22"/>
        </w:rPr>
      </w:pPr>
      <w:r w:rsidRPr="00EB1F4D">
        <w:rPr>
          <w:sz w:val="22"/>
          <w:szCs w:val="22"/>
        </w:rPr>
        <w:t>52.</w:t>
      </w:r>
      <w:r w:rsidRPr="00EB1F4D">
        <w:rPr>
          <w:sz w:val="22"/>
          <w:szCs w:val="22"/>
        </w:rPr>
        <w:tab/>
        <w:t xml:space="preserve">Donaldson, S.H., et al., </w:t>
      </w:r>
      <w:r w:rsidRPr="00EB1F4D">
        <w:rPr>
          <w:i/>
          <w:sz w:val="22"/>
          <w:szCs w:val="22"/>
        </w:rPr>
        <w:t>Tezacaftor/Ivacaftor in Subjects with Cystic Fibrosis and F508del/F508del-CFTR or F508del/G551D-CFTR.</w:t>
      </w:r>
      <w:r w:rsidRPr="00EB1F4D">
        <w:rPr>
          <w:sz w:val="22"/>
          <w:szCs w:val="22"/>
        </w:rPr>
        <w:t xml:space="preserve"> Am J Respir Crit Care Med, 2018. </w:t>
      </w:r>
      <w:r w:rsidRPr="00EB1F4D">
        <w:rPr>
          <w:b/>
          <w:sz w:val="22"/>
          <w:szCs w:val="22"/>
        </w:rPr>
        <w:t>197</w:t>
      </w:r>
      <w:r w:rsidRPr="00EB1F4D">
        <w:rPr>
          <w:sz w:val="22"/>
          <w:szCs w:val="22"/>
        </w:rPr>
        <w:t>(2): p. 214-224.</w:t>
      </w:r>
    </w:p>
    <w:p w14:paraId="2D234588" w14:textId="77777777" w:rsidR="009103C2" w:rsidRPr="00EB1F4D" w:rsidRDefault="009103C2" w:rsidP="009103C2">
      <w:pPr>
        <w:pStyle w:val="EndNoteBibliography"/>
        <w:ind w:left="720" w:hanging="720"/>
        <w:rPr>
          <w:sz w:val="22"/>
          <w:szCs w:val="22"/>
        </w:rPr>
      </w:pPr>
      <w:r w:rsidRPr="00EB1F4D">
        <w:rPr>
          <w:sz w:val="22"/>
          <w:szCs w:val="22"/>
        </w:rPr>
        <w:lastRenderedPageBreak/>
        <w:t>53.</w:t>
      </w:r>
      <w:r w:rsidRPr="00EB1F4D">
        <w:rPr>
          <w:sz w:val="22"/>
          <w:szCs w:val="22"/>
        </w:rPr>
        <w:tab/>
        <w:t xml:space="preserve">Rowe, S.M., et al., </w:t>
      </w:r>
      <w:r w:rsidRPr="00EB1F4D">
        <w:rPr>
          <w:i/>
          <w:sz w:val="22"/>
          <w:szCs w:val="22"/>
        </w:rPr>
        <w:t>Tezacaftor-Ivacaftor in Residual-Function Heterozygotes with Cystic Fibrosis.</w:t>
      </w:r>
      <w:r w:rsidRPr="00EB1F4D">
        <w:rPr>
          <w:sz w:val="22"/>
          <w:szCs w:val="22"/>
        </w:rPr>
        <w:t xml:space="preserve"> N Engl J Med, 2017. </w:t>
      </w:r>
      <w:r w:rsidRPr="00EB1F4D">
        <w:rPr>
          <w:b/>
          <w:sz w:val="22"/>
          <w:szCs w:val="22"/>
        </w:rPr>
        <w:t>377</w:t>
      </w:r>
      <w:r w:rsidRPr="00EB1F4D">
        <w:rPr>
          <w:sz w:val="22"/>
          <w:szCs w:val="22"/>
        </w:rPr>
        <w:t>(21): p. 2024-2035.</w:t>
      </w:r>
    </w:p>
    <w:p w14:paraId="7D40BED4" w14:textId="77777777" w:rsidR="009103C2" w:rsidRPr="00EB1F4D" w:rsidRDefault="009103C2" w:rsidP="009103C2">
      <w:pPr>
        <w:pStyle w:val="EndNoteBibliography"/>
        <w:ind w:left="720" w:hanging="720"/>
        <w:rPr>
          <w:sz w:val="22"/>
          <w:szCs w:val="22"/>
        </w:rPr>
      </w:pPr>
      <w:r w:rsidRPr="00EB1F4D">
        <w:rPr>
          <w:sz w:val="22"/>
          <w:szCs w:val="22"/>
        </w:rPr>
        <w:t>54.</w:t>
      </w:r>
      <w:r w:rsidRPr="00EB1F4D">
        <w:rPr>
          <w:sz w:val="22"/>
          <w:szCs w:val="22"/>
        </w:rPr>
        <w:tab/>
        <w:t xml:space="preserve">McNamara, J.J., et al., </w:t>
      </w:r>
      <w:r w:rsidRPr="00EB1F4D">
        <w:rPr>
          <w:i/>
          <w:sz w:val="22"/>
          <w:szCs w:val="22"/>
        </w:rPr>
        <w:t>Safety, pharmacokinetics, and pharmacodynamics of lumacaftor and ivacaftor combination therapy in children aged 2-5 years with cystic fibrosis homozygous for F508del-CFTR: an open-label phase 3 study.</w:t>
      </w:r>
      <w:r w:rsidRPr="00EB1F4D">
        <w:rPr>
          <w:sz w:val="22"/>
          <w:szCs w:val="22"/>
        </w:rPr>
        <w:t xml:space="preserve"> Lancet Respir Med, 2019. </w:t>
      </w:r>
      <w:r w:rsidRPr="00EB1F4D">
        <w:rPr>
          <w:b/>
          <w:sz w:val="22"/>
          <w:szCs w:val="22"/>
        </w:rPr>
        <w:t>7</w:t>
      </w:r>
      <w:r w:rsidRPr="00EB1F4D">
        <w:rPr>
          <w:sz w:val="22"/>
          <w:szCs w:val="22"/>
        </w:rPr>
        <w:t>(4): p. 325-335.</w:t>
      </w:r>
    </w:p>
    <w:p w14:paraId="06784C19" w14:textId="77777777" w:rsidR="009103C2" w:rsidRPr="00EB1F4D" w:rsidRDefault="009103C2" w:rsidP="009103C2">
      <w:pPr>
        <w:pStyle w:val="EndNoteBibliography"/>
        <w:ind w:left="720" w:hanging="720"/>
        <w:rPr>
          <w:sz w:val="22"/>
          <w:szCs w:val="22"/>
        </w:rPr>
      </w:pPr>
      <w:r w:rsidRPr="00EB1F4D">
        <w:rPr>
          <w:sz w:val="22"/>
          <w:szCs w:val="22"/>
        </w:rPr>
        <w:t>55.</w:t>
      </w:r>
      <w:r w:rsidRPr="00EB1F4D">
        <w:rPr>
          <w:sz w:val="22"/>
          <w:szCs w:val="22"/>
        </w:rPr>
        <w:tab/>
        <w:t xml:space="preserve">Walker, S., et al., </w:t>
      </w:r>
      <w:r w:rsidRPr="00EB1F4D">
        <w:rPr>
          <w:i/>
          <w:sz w:val="22"/>
          <w:szCs w:val="22"/>
        </w:rPr>
        <w:t>A phase 3 study of tezacaftor in combination with ivacaftor in children aged 6 through 11years with cystic fibrosis.</w:t>
      </w:r>
      <w:r w:rsidRPr="00EB1F4D">
        <w:rPr>
          <w:sz w:val="22"/>
          <w:szCs w:val="22"/>
        </w:rPr>
        <w:t xml:space="preserve"> J Cyst Fibros, 2019. </w:t>
      </w:r>
      <w:r w:rsidRPr="00EB1F4D">
        <w:rPr>
          <w:b/>
          <w:sz w:val="22"/>
          <w:szCs w:val="22"/>
        </w:rPr>
        <w:t>18</w:t>
      </w:r>
      <w:r w:rsidRPr="00EB1F4D">
        <w:rPr>
          <w:sz w:val="22"/>
          <w:szCs w:val="22"/>
        </w:rPr>
        <w:t>(5): p. 708-713.</w:t>
      </w:r>
    </w:p>
    <w:p w14:paraId="39F64065" w14:textId="77777777" w:rsidR="009103C2" w:rsidRPr="00EB1F4D" w:rsidRDefault="009103C2" w:rsidP="009103C2">
      <w:pPr>
        <w:pStyle w:val="EndNoteBibliography"/>
        <w:ind w:left="720" w:hanging="720"/>
        <w:rPr>
          <w:sz w:val="22"/>
          <w:szCs w:val="22"/>
        </w:rPr>
      </w:pPr>
      <w:r w:rsidRPr="00EB1F4D">
        <w:rPr>
          <w:sz w:val="22"/>
          <w:szCs w:val="22"/>
        </w:rPr>
        <w:t>56.</w:t>
      </w:r>
      <w:r w:rsidRPr="00EB1F4D">
        <w:rPr>
          <w:sz w:val="22"/>
          <w:szCs w:val="22"/>
        </w:rPr>
        <w:tab/>
        <w:t xml:space="preserve">Davies, J.C., et al., </w:t>
      </w:r>
      <w:r w:rsidRPr="00EB1F4D">
        <w:rPr>
          <w:i/>
          <w:sz w:val="22"/>
          <w:szCs w:val="22"/>
        </w:rPr>
        <w:t>A phase 3, double-blind, parallel-group study to evaluate the efficacy and safety of tezacaftor in combination with ivacaftor in participants 6 through 11 years of age with cystic fibrosis homozygous for F508del or heterozygous for the F508del-CFTR mutation and a residual function mutation.</w:t>
      </w:r>
      <w:r w:rsidRPr="00EB1F4D">
        <w:rPr>
          <w:sz w:val="22"/>
          <w:szCs w:val="22"/>
        </w:rPr>
        <w:t xml:space="preserve"> J Cyst Fibros, 2021. </w:t>
      </w:r>
      <w:r w:rsidRPr="00EB1F4D">
        <w:rPr>
          <w:b/>
          <w:sz w:val="22"/>
          <w:szCs w:val="22"/>
        </w:rPr>
        <w:t>20</w:t>
      </w:r>
      <w:r w:rsidRPr="00EB1F4D">
        <w:rPr>
          <w:sz w:val="22"/>
          <w:szCs w:val="22"/>
        </w:rPr>
        <w:t>(1): p. 68-77.</w:t>
      </w:r>
    </w:p>
    <w:p w14:paraId="7888C2B1" w14:textId="77777777" w:rsidR="009103C2" w:rsidRPr="00EB1F4D" w:rsidRDefault="009103C2" w:rsidP="009103C2">
      <w:pPr>
        <w:pStyle w:val="EndNoteBibliography"/>
        <w:ind w:left="720" w:hanging="720"/>
        <w:rPr>
          <w:sz w:val="22"/>
          <w:szCs w:val="22"/>
        </w:rPr>
      </w:pPr>
      <w:r w:rsidRPr="00EB1F4D">
        <w:rPr>
          <w:sz w:val="22"/>
          <w:szCs w:val="22"/>
        </w:rPr>
        <w:t>57.</w:t>
      </w:r>
      <w:r w:rsidRPr="00EB1F4D">
        <w:rPr>
          <w:sz w:val="22"/>
          <w:szCs w:val="22"/>
        </w:rPr>
        <w:tab/>
        <w:t xml:space="preserve">Burgel, P.R., et al., </w:t>
      </w:r>
      <w:r w:rsidRPr="00EB1F4D">
        <w:rPr>
          <w:i/>
          <w:sz w:val="22"/>
          <w:szCs w:val="22"/>
        </w:rPr>
        <w:t>Real-Life Safety and Effectiveness of Lumacaftor-Ivacaftor in Patients with Cystic Fibrosis.</w:t>
      </w:r>
      <w:r w:rsidRPr="00EB1F4D">
        <w:rPr>
          <w:sz w:val="22"/>
          <w:szCs w:val="22"/>
        </w:rPr>
        <w:t xml:space="preserve"> Am J Respir Crit Care Med, 2020. </w:t>
      </w:r>
      <w:r w:rsidRPr="00EB1F4D">
        <w:rPr>
          <w:b/>
          <w:sz w:val="22"/>
          <w:szCs w:val="22"/>
        </w:rPr>
        <w:t>201</w:t>
      </w:r>
      <w:r w:rsidRPr="00EB1F4D">
        <w:rPr>
          <w:sz w:val="22"/>
          <w:szCs w:val="22"/>
        </w:rPr>
        <w:t>(2): p. 188-197.</w:t>
      </w:r>
    </w:p>
    <w:p w14:paraId="2BE0CA4E" w14:textId="77777777" w:rsidR="009103C2" w:rsidRPr="00EB1F4D" w:rsidRDefault="009103C2" w:rsidP="009103C2">
      <w:pPr>
        <w:pStyle w:val="EndNoteBibliography"/>
        <w:ind w:left="720" w:hanging="720"/>
        <w:rPr>
          <w:sz w:val="22"/>
          <w:szCs w:val="22"/>
        </w:rPr>
      </w:pPr>
      <w:r w:rsidRPr="00EB1F4D">
        <w:rPr>
          <w:sz w:val="22"/>
          <w:szCs w:val="22"/>
        </w:rPr>
        <w:t>58.</w:t>
      </w:r>
      <w:r w:rsidRPr="00EB1F4D">
        <w:rPr>
          <w:sz w:val="22"/>
          <w:szCs w:val="22"/>
        </w:rPr>
        <w:tab/>
        <w:t xml:space="preserve">Jennings, M.T., et al., </w:t>
      </w:r>
      <w:r w:rsidRPr="00EB1F4D">
        <w:rPr>
          <w:i/>
          <w:sz w:val="22"/>
          <w:szCs w:val="22"/>
        </w:rPr>
        <w:t>An Observational Study of Outcomes and Tolerances in Patients with Cystic Fibrosis Initiated on Lumacaftor/Ivacaftor.</w:t>
      </w:r>
      <w:r w:rsidRPr="00EB1F4D">
        <w:rPr>
          <w:sz w:val="22"/>
          <w:szCs w:val="22"/>
        </w:rPr>
        <w:t xml:space="preserve"> Ann Am Thorac Soc, 2017. </w:t>
      </w:r>
      <w:r w:rsidRPr="00EB1F4D">
        <w:rPr>
          <w:b/>
          <w:sz w:val="22"/>
          <w:szCs w:val="22"/>
        </w:rPr>
        <w:t>14</w:t>
      </w:r>
      <w:r w:rsidRPr="00EB1F4D">
        <w:rPr>
          <w:sz w:val="22"/>
          <w:szCs w:val="22"/>
        </w:rPr>
        <w:t>(11): p. 1662-1666.</w:t>
      </w:r>
    </w:p>
    <w:p w14:paraId="1A4EBD60" w14:textId="77777777" w:rsidR="009103C2" w:rsidRPr="00EB1F4D" w:rsidRDefault="009103C2" w:rsidP="009103C2">
      <w:pPr>
        <w:pStyle w:val="EndNoteBibliography"/>
        <w:ind w:left="720" w:hanging="720"/>
        <w:rPr>
          <w:sz w:val="22"/>
          <w:szCs w:val="22"/>
        </w:rPr>
      </w:pPr>
      <w:r w:rsidRPr="00EB1F4D">
        <w:rPr>
          <w:sz w:val="22"/>
          <w:szCs w:val="22"/>
        </w:rPr>
        <w:t>59.</w:t>
      </w:r>
      <w:r w:rsidRPr="00EB1F4D">
        <w:rPr>
          <w:sz w:val="22"/>
          <w:szCs w:val="22"/>
        </w:rPr>
        <w:tab/>
        <w:t xml:space="preserve">Reix, P., et al., </w:t>
      </w:r>
      <w:r w:rsidRPr="00EB1F4D">
        <w:rPr>
          <w:i/>
          <w:sz w:val="22"/>
          <w:szCs w:val="22"/>
        </w:rPr>
        <w:t>Real-world assessment of LCI following lumacaftor-ivacaftor initiation in adolescents and adults with cystic fibrosis.</w:t>
      </w:r>
      <w:r w:rsidRPr="00EB1F4D">
        <w:rPr>
          <w:sz w:val="22"/>
          <w:szCs w:val="22"/>
        </w:rPr>
        <w:t xml:space="preserve"> J Cyst Fibros, 2021.</w:t>
      </w:r>
    </w:p>
    <w:p w14:paraId="6210585D" w14:textId="77777777" w:rsidR="009103C2" w:rsidRPr="00EB1F4D" w:rsidRDefault="009103C2" w:rsidP="009103C2">
      <w:pPr>
        <w:pStyle w:val="EndNoteBibliography"/>
        <w:ind w:left="720" w:hanging="720"/>
        <w:rPr>
          <w:sz w:val="22"/>
          <w:szCs w:val="22"/>
        </w:rPr>
      </w:pPr>
      <w:r w:rsidRPr="00EB1F4D">
        <w:rPr>
          <w:sz w:val="22"/>
          <w:szCs w:val="22"/>
        </w:rPr>
        <w:t>60.</w:t>
      </w:r>
      <w:r w:rsidRPr="00EB1F4D">
        <w:rPr>
          <w:sz w:val="22"/>
          <w:szCs w:val="22"/>
        </w:rPr>
        <w:tab/>
        <w:t xml:space="preserve">Loukou, I., et al., </w:t>
      </w:r>
      <w:r w:rsidRPr="00EB1F4D">
        <w:rPr>
          <w:i/>
          <w:sz w:val="22"/>
          <w:szCs w:val="22"/>
        </w:rPr>
        <w:t>Longitudinal changes in lung function following initiation of lumacaftor/ivacaftor combination.</w:t>
      </w:r>
      <w:r w:rsidRPr="00EB1F4D">
        <w:rPr>
          <w:sz w:val="22"/>
          <w:szCs w:val="22"/>
        </w:rPr>
        <w:t xml:space="preserve"> J Cyst Fibros, 2020. </w:t>
      </w:r>
      <w:r w:rsidRPr="00EB1F4D">
        <w:rPr>
          <w:b/>
          <w:sz w:val="22"/>
          <w:szCs w:val="22"/>
        </w:rPr>
        <w:t>19</w:t>
      </w:r>
      <w:r w:rsidRPr="00EB1F4D">
        <w:rPr>
          <w:sz w:val="22"/>
          <w:szCs w:val="22"/>
        </w:rPr>
        <w:t>(4): p. 534-539.</w:t>
      </w:r>
    </w:p>
    <w:p w14:paraId="29349E40" w14:textId="77777777" w:rsidR="009103C2" w:rsidRPr="00EB1F4D" w:rsidRDefault="009103C2" w:rsidP="009103C2">
      <w:pPr>
        <w:pStyle w:val="EndNoteBibliography"/>
        <w:ind w:left="720" w:hanging="720"/>
        <w:rPr>
          <w:sz w:val="22"/>
          <w:szCs w:val="22"/>
        </w:rPr>
      </w:pPr>
      <w:r w:rsidRPr="00EB1F4D">
        <w:rPr>
          <w:sz w:val="22"/>
          <w:szCs w:val="22"/>
        </w:rPr>
        <w:t>61.</w:t>
      </w:r>
      <w:r w:rsidRPr="00EB1F4D">
        <w:rPr>
          <w:sz w:val="22"/>
          <w:szCs w:val="22"/>
        </w:rPr>
        <w:tab/>
        <w:t xml:space="preserve">Baker, E., et al., </w:t>
      </w:r>
      <w:r w:rsidRPr="00EB1F4D">
        <w:rPr>
          <w:i/>
          <w:sz w:val="22"/>
          <w:szCs w:val="22"/>
        </w:rPr>
        <w:t>Tobacco smoke exposure limits the therapeutic benefit of tezacaftor/ivacaftor in pediatric patients with cystic fibrosis.</w:t>
      </w:r>
      <w:r w:rsidRPr="00EB1F4D">
        <w:rPr>
          <w:sz w:val="22"/>
          <w:szCs w:val="22"/>
        </w:rPr>
        <w:t xml:space="preserve"> J Cyst Fibros, 2020.</w:t>
      </w:r>
    </w:p>
    <w:p w14:paraId="2AC88AB9" w14:textId="6EF088C6" w:rsidR="009103C2" w:rsidRPr="00EB1F4D" w:rsidRDefault="009103C2" w:rsidP="009103C2">
      <w:pPr>
        <w:pStyle w:val="EndNoteBibliography"/>
        <w:ind w:left="720" w:hanging="720"/>
        <w:rPr>
          <w:sz w:val="22"/>
          <w:szCs w:val="22"/>
        </w:rPr>
      </w:pPr>
      <w:r w:rsidRPr="00EB1F4D">
        <w:rPr>
          <w:sz w:val="22"/>
          <w:szCs w:val="22"/>
        </w:rPr>
        <w:t>62.</w:t>
      </w:r>
      <w:r w:rsidRPr="00EB1F4D">
        <w:rPr>
          <w:sz w:val="22"/>
          <w:szCs w:val="22"/>
        </w:rPr>
        <w:tab/>
        <w:t xml:space="preserve">Agency, E.M. </w:t>
      </w:r>
      <w:r w:rsidRPr="00EB1F4D">
        <w:rPr>
          <w:i/>
          <w:sz w:val="22"/>
          <w:szCs w:val="22"/>
        </w:rPr>
        <w:t>Symkevi</w:t>
      </w:r>
      <w:r w:rsidRPr="00EB1F4D">
        <w:rPr>
          <w:sz w:val="22"/>
          <w:szCs w:val="22"/>
        </w:rPr>
        <w:t xml:space="preserve">. 2021  26/10/2021]; Available from: </w:t>
      </w:r>
      <w:hyperlink r:id="rId16" w:history="1">
        <w:r w:rsidRPr="00EB1F4D">
          <w:rPr>
            <w:rStyle w:val="Hyperlink"/>
            <w:sz w:val="22"/>
            <w:szCs w:val="22"/>
          </w:rPr>
          <w:t>https://www.ema.europa.eu/en/medicines/human/EPAR/symkevi</w:t>
        </w:r>
      </w:hyperlink>
      <w:r w:rsidRPr="00EB1F4D">
        <w:rPr>
          <w:sz w:val="22"/>
          <w:szCs w:val="22"/>
        </w:rPr>
        <w:t>.</w:t>
      </w:r>
    </w:p>
    <w:p w14:paraId="4D07AB3B" w14:textId="77777777" w:rsidR="009103C2" w:rsidRPr="00EB1F4D" w:rsidRDefault="009103C2" w:rsidP="009103C2">
      <w:pPr>
        <w:pStyle w:val="EndNoteBibliography"/>
        <w:ind w:left="720" w:hanging="720"/>
        <w:rPr>
          <w:sz w:val="22"/>
          <w:szCs w:val="22"/>
        </w:rPr>
      </w:pPr>
      <w:r w:rsidRPr="00EB1F4D">
        <w:rPr>
          <w:sz w:val="22"/>
          <w:szCs w:val="22"/>
        </w:rPr>
        <w:t>63.</w:t>
      </w:r>
      <w:r w:rsidRPr="00EB1F4D">
        <w:rPr>
          <w:sz w:val="22"/>
          <w:szCs w:val="22"/>
        </w:rPr>
        <w:tab/>
        <w:t xml:space="preserve">Tullis E, C.C., Davies J, McKee C, DeSouza C, Walktz D, Savage J, Fisher M, Shilling R, Moskowitz S, Robertson S, Tian S, Taylor-Cousar JL, Rowe SM,, </w:t>
      </w:r>
      <w:r w:rsidRPr="00EB1F4D">
        <w:rPr>
          <w:i/>
          <w:sz w:val="22"/>
          <w:szCs w:val="22"/>
        </w:rPr>
        <w:t>Preliminary safety and efficacy of triple combination CFTR modulator regimens in CF [abstract].</w:t>
      </w:r>
      <w:r w:rsidRPr="00EB1F4D">
        <w:rPr>
          <w:sz w:val="22"/>
          <w:szCs w:val="22"/>
        </w:rPr>
        <w:t xml:space="preserve"> North American Cystic Fibrosis Conference; Indianapolis; Breaking Science Presentation. , 2017.</w:t>
      </w:r>
    </w:p>
    <w:p w14:paraId="6D64F87B" w14:textId="77777777" w:rsidR="009103C2" w:rsidRPr="00EB1F4D" w:rsidRDefault="009103C2" w:rsidP="009103C2">
      <w:pPr>
        <w:pStyle w:val="EndNoteBibliography"/>
        <w:ind w:left="720" w:hanging="720"/>
        <w:rPr>
          <w:sz w:val="22"/>
          <w:szCs w:val="22"/>
        </w:rPr>
      </w:pPr>
      <w:r w:rsidRPr="00EB1F4D">
        <w:rPr>
          <w:sz w:val="22"/>
          <w:szCs w:val="22"/>
        </w:rPr>
        <w:t>64.</w:t>
      </w:r>
      <w:r w:rsidRPr="00EB1F4D">
        <w:rPr>
          <w:sz w:val="22"/>
          <w:szCs w:val="22"/>
        </w:rPr>
        <w:tab/>
        <w:t xml:space="preserve">Taylor-Cousar, J.L., et al., </w:t>
      </w:r>
      <w:r w:rsidRPr="00EB1F4D">
        <w:rPr>
          <w:i/>
          <w:sz w:val="22"/>
          <w:szCs w:val="22"/>
        </w:rPr>
        <w:t>Clinical development of triple-combination CFTR modulators for cystic fibrosis patients with one or two F508del alleles.</w:t>
      </w:r>
      <w:r w:rsidRPr="00EB1F4D">
        <w:rPr>
          <w:sz w:val="22"/>
          <w:szCs w:val="22"/>
        </w:rPr>
        <w:t xml:space="preserve"> ERJ Open Res, 2019. </w:t>
      </w:r>
      <w:r w:rsidRPr="00EB1F4D">
        <w:rPr>
          <w:b/>
          <w:sz w:val="22"/>
          <w:szCs w:val="22"/>
        </w:rPr>
        <w:t>5</w:t>
      </w:r>
      <w:r w:rsidRPr="00EB1F4D">
        <w:rPr>
          <w:sz w:val="22"/>
          <w:szCs w:val="22"/>
        </w:rPr>
        <w:t>(2).</w:t>
      </w:r>
    </w:p>
    <w:p w14:paraId="13FF6A3D" w14:textId="77777777" w:rsidR="009103C2" w:rsidRPr="00EB1F4D" w:rsidRDefault="009103C2" w:rsidP="009103C2">
      <w:pPr>
        <w:pStyle w:val="EndNoteBibliography"/>
        <w:ind w:left="720" w:hanging="720"/>
        <w:rPr>
          <w:sz w:val="22"/>
          <w:szCs w:val="22"/>
        </w:rPr>
      </w:pPr>
      <w:r w:rsidRPr="00EB1F4D">
        <w:rPr>
          <w:sz w:val="22"/>
          <w:szCs w:val="22"/>
        </w:rPr>
        <w:t>65.</w:t>
      </w:r>
      <w:r w:rsidRPr="00EB1F4D">
        <w:rPr>
          <w:sz w:val="22"/>
          <w:szCs w:val="22"/>
        </w:rPr>
        <w:tab/>
        <w:t xml:space="preserve">Davies, J.C., et al., </w:t>
      </w:r>
      <w:r w:rsidRPr="00EB1F4D">
        <w:rPr>
          <w:i/>
          <w:sz w:val="22"/>
          <w:szCs w:val="22"/>
        </w:rPr>
        <w:t>VX-659-Tezacaftor-Ivacaftor in Patients with Cystic Fibrosis and One or Two Phe508del Alleles.</w:t>
      </w:r>
      <w:r w:rsidRPr="00EB1F4D">
        <w:rPr>
          <w:sz w:val="22"/>
          <w:szCs w:val="22"/>
        </w:rPr>
        <w:t xml:space="preserve"> N Engl J Med, 2018. </w:t>
      </w:r>
      <w:r w:rsidRPr="00EB1F4D">
        <w:rPr>
          <w:b/>
          <w:sz w:val="22"/>
          <w:szCs w:val="22"/>
        </w:rPr>
        <w:t>379</w:t>
      </w:r>
      <w:r w:rsidRPr="00EB1F4D">
        <w:rPr>
          <w:sz w:val="22"/>
          <w:szCs w:val="22"/>
        </w:rPr>
        <w:t>(17): p. 1599-1611.</w:t>
      </w:r>
    </w:p>
    <w:p w14:paraId="63A9BCBD" w14:textId="77777777" w:rsidR="009103C2" w:rsidRPr="00EB1F4D" w:rsidRDefault="009103C2" w:rsidP="009103C2">
      <w:pPr>
        <w:pStyle w:val="EndNoteBibliography"/>
        <w:ind w:left="720" w:hanging="720"/>
        <w:rPr>
          <w:sz w:val="22"/>
          <w:szCs w:val="22"/>
        </w:rPr>
      </w:pPr>
      <w:r w:rsidRPr="00EB1F4D">
        <w:rPr>
          <w:sz w:val="22"/>
          <w:szCs w:val="22"/>
        </w:rPr>
        <w:t>66.</w:t>
      </w:r>
      <w:r w:rsidRPr="00EB1F4D">
        <w:rPr>
          <w:sz w:val="22"/>
          <w:szCs w:val="22"/>
        </w:rPr>
        <w:tab/>
        <w:t xml:space="preserve">Heijerman, H.G.M., et al., </w:t>
      </w:r>
      <w:r w:rsidRPr="00EB1F4D">
        <w:rPr>
          <w:i/>
          <w:sz w:val="22"/>
          <w:szCs w:val="22"/>
        </w:rPr>
        <w:t>Efficacy and safety of the elexacaftor plus tezacaftor plus ivacaftor combination regimen in people with cystic fibrosis homozygous for the F508del mutation: a double-blind, randomised, phase 3 trial.</w:t>
      </w:r>
      <w:r w:rsidRPr="00EB1F4D">
        <w:rPr>
          <w:sz w:val="22"/>
          <w:szCs w:val="22"/>
        </w:rPr>
        <w:t xml:space="preserve"> Lancet, 2019. </w:t>
      </w:r>
      <w:r w:rsidRPr="00EB1F4D">
        <w:rPr>
          <w:b/>
          <w:sz w:val="22"/>
          <w:szCs w:val="22"/>
        </w:rPr>
        <w:t>394</w:t>
      </w:r>
      <w:r w:rsidRPr="00EB1F4D">
        <w:rPr>
          <w:sz w:val="22"/>
          <w:szCs w:val="22"/>
        </w:rPr>
        <w:t>(10212): p. 1940-1948.</w:t>
      </w:r>
    </w:p>
    <w:p w14:paraId="101073CB" w14:textId="77777777" w:rsidR="009103C2" w:rsidRPr="00EB1F4D" w:rsidRDefault="009103C2" w:rsidP="009103C2">
      <w:pPr>
        <w:pStyle w:val="EndNoteBibliography"/>
        <w:ind w:left="720" w:hanging="720"/>
        <w:rPr>
          <w:sz w:val="22"/>
          <w:szCs w:val="22"/>
        </w:rPr>
      </w:pPr>
      <w:r w:rsidRPr="00EB1F4D">
        <w:rPr>
          <w:sz w:val="22"/>
          <w:szCs w:val="22"/>
        </w:rPr>
        <w:t>67.</w:t>
      </w:r>
      <w:r w:rsidRPr="00EB1F4D">
        <w:rPr>
          <w:sz w:val="22"/>
          <w:szCs w:val="22"/>
        </w:rPr>
        <w:tab/>
        <w:t xml:space="preserve">Middleton, P.G., et al., </w:t>
      </w:r>
      <w:r w:rsidRPr="00EB1F4D">
        <w:rPr>
          <w:i/>
          <w:sz w:val="22"/>
          <w:szCs w:val="22"/>
        </w:rPr>
        <w:t>Elexacaftor-Tezacaftor-Ivacaftor for Cystic Fibrosis with a Single Phe508del Allele.</w:t>
      </w:r>
      <w:r w:rsidRPr="00EB1F4D">
        <w:rPr>
          <w:sz w:val="22"/>
          <w:szCs w:val="22"/>
        </w:rPr>
        <w:t xml:space="preserve"> N Engl J Med, 2019. </w:t>
      </w:r>
      <w:r w:rsidRPr="00EB1F4D">
        <w:rPr>
          <w:b/>
          <w:sz w:val="22"/>
          <w:szCs w:val="22"/>
        </w:rPr>
        <w:t>381</w:t>
      </w:r>
      <w:r w:rsidRPr="00EB1F4D">
        <w:rPr>
          <w:sz w:val="22"/>
          <w:szCs w:val="22"/>
        </w:rPr>
        <w:t>(19): p. 1809-1819.</w:t>
      </w:r>
    </w:p>
    <w:p w14:paraId="3A65A80C" w14:textId="77777777" w:rsidR="009103C2" w:rsidRPr="00EB1F4D" w:rsidRDefault="009103C2" w:rsidP="009103C2">
      <w:pPr>
        <w:pStyle w:val="EndNoteBibliography"/>
        <w:ind w:left="720" w:hanging="720"/>
        <w:rPr>
          <w:sz w:val="22"/>
          <w:szCs w:val="22"/>
        </w:rPr>
      </w:pPr>
      <w:r w:rsidRPr="00EB1F4D">
        <w:rPr>
          <w:sz w:val="22"/>
          <w:szCs w:val="22"/>
        </w:rPr>
        <w:t>68.</w:t>
      </w:r>
      <w:r w:rsidRPr="00EB1F4D">
        <w:rPr>
          <w:sz w:val="22"/>
          <w:szCs w:val="22"/>
        </w:rPr>
        <w:tab/>
        <w:t xml:space="preserve">Zemanick, E.T., et al., </w:t>
      </w:r>
      <w:r w:rsidRPr="00EB1F4D">
        <w:rPr>
          <w:i/>
          <w:sz w:val="22"/>
          <w:szCs w:val="22"/>
        </w:rPr>
        <w:t>A Phase 3 Open-Label Study of Elexacaftor/Tezacaftor/Ivacaftor in Children 6 through 11 Years of Age with Cystic Fibrosis and at Least One F508del Allele.</w:t>
      </w:r>
      <w:r w:rsidRPr="00EB1F4D">
        <w:rPr>
          <w:sz w:val="22"/>
          <w:szCs w:val="22"/>
        </w:rPr>
        <w:t xml:space="preserve"> Am J Respir Crit Care Med, 2021. </w:t>
      </w:r>
      <w:r w:rsidRPr="00EB1F4D">
        <w:rPr>
          <w:b/>
          <w:sz w:val="22"/>
          <w:szCs w:val="22"/>
        </w:rPr>
        <w:t>203</w:t>
      </w:r>
      <w:r w:rsidRPr="00EB1F4D">
        <w:rPr>
          <w:sz w:val="22"/>
          <w:szCs w:val="22"/>
        </w:rPr>
        <w:t>(12): p. 1522-1532.</w:t>
      </w:r>
    </w:p>
    <w:p w14:paraId="444F3FC9" w14:textId="77777777" w:rsidR="009103C2" w:rsidRPr="00EB1F4D" w:rsidRDefault="009103C2" w:rsidP="009103C2">
      <w:pPr>
        <w:pStyle w:val="EndNoteBibliography"/>
        <w:ind w:left="720" w:hanging="720"/>
        <w:rPr>
          <w:sz w:val="22"/>
          <w:szCs w:val="22"/>
        </w:rPr>
      </w:pPr>
      <w:r w:rsidRPr="00EB1F4D">
        <w:rPr>
          <w:sz w:val="22"/>
          <w:szCs w:val="22"/>
        </w:rPr>
        <w:t>69.</w:t>
      </w:r>
      <w:r w:rsidRPr="00EB1F4D">
        <w:rPr>
          <w:sz w:val="22"/>
          <w:szCs w:val="22"/>
        </w:rPr>
        <w:tab/>
        <w:t xml:space="preserve">Nichols, D.P., et al., </w:t>
      </w:r>
      <w:r w:rsidRPr="00EB1F4D">
        <w:rPr>
          <w:i/>
          <w:sz w:val="22"/>
          <w:szCs w:val="22"/>
        </w:rPr>
        <w:t>PROMISE: Working with the CF community to understand emerging clinical and research needs for those treated with highly effective CFTR modulator therapy.</w:t>
      </w:r>
      <w:r w:rsidRPr="00EB1F4D">
        <w:rPr>
          <w:sz w:val="22"/>
          <w:szCs w:val="22"/>
        </w:rPr>
        <w:t xml:space="preserve"> J Cyst Fibros, 2021. </w:t>
      </w:r>
      <w:r w:rsidRPr="00EB1F4D">
        <w:rPr>
          <w:b/>
          <w:sz w:val="22"/>
          <w:szCs w:val="22"/>
        </w:rPr>
        <w:t>20</w:t>
      </w:r>
      <w:r w:rsidRPr="00EB1F4D">
        <w:rPr>
          <w:sz w:val="22"/>
          <w:szCs w:val="22"/>
        </w:rPr>
        <w:t>(2): p. 205-212.</w:t>
      </w:r>
    </w:p>
    <w:p w14:paraId="1A2C68EF" w14:textId="77777777" w:rsidR="009103C2" w:rsidRPr="00EB1F4D" w:rsidRDefault="009103C2" w:rsidP="009103C2">
      <w:pPr>
        <w:pStyle w:val="EndNoteBibliography"/>
        <w:ind w:left="720" w:hanging="720"/>
        <w:rPr>
          <w:sz w:val="22"/>
          <w:szCs w:val="22"/>
        </w:rPr>
      </w:pPr>
      <w:r w:rsidRPr="00EB1F4D">
        <w:rPr>
          <w:sz w:val="22"/>
          <w:szCs w:val="22"/>
        </w:rPr>
        <w:t>70.</w:t>
      </w:r>
      <w:r w:rsidRPr="00EB1F4D">
        <w:rPr>
          <w:sz w:val="22"/>
          <w:szCs w:val="22"/>
        </w:rPr>
        <w:tab/>
        <w:t xml:space="preserve">P. McNally, A.F., B. Elnazir, M. Williamson, D. Cox, B. Linnane, L. Kirwan, C. Saunders, H. Tiddens, H. Grassemann, E. McKone, J. Davies, </w:t>
      </w:r>
      <w:r w:rsidRPr="00EB1F4D">
        <w:rPr>
          <w:i/>
          <w:sz w:val="22"/>
          <w:szCs w:val="22"/>
        </w:rPr>
        <w:t>Impact of elexacaftor/tezacaftor/ivacaftor treatment on clinical outcomes in people with CF in a real-world setting—The RECOVER trial</w:t>
      </w:r>
      <w:r w:rsidRPr="00EB1F4D">
        <w:rPr>
          <w:sz w:val="22"/>
          <w:szCs w:val="22"/>
        </w:rPr>
        <w:t>. 2021.</w:t>
      </w:r>
    </w:p>
    <w:p w14:paraId="2E93A6B7" w14:textId="77777777" w:rsidR="009103C2" w:rsidRPr="00EB1F4D" w:rsidRDefault="009103C2" w:rsidP="009103C2">
      <w:pPr>
        <w:pStyle w:val="EndNoteBibliography"/>
        <w:ind w:left="720" w:hanging="720"/>
        <w:rPr>
          <w:sz w:val="22"/>
          <w:szCs w:val="22"/>
        </w:rPr>
      </w:pPr>
      <w:r w:rsidRPr="00EB1F4D">
        <w:rPr>
          <w:sz w:val="22"/>
          <w:szCs w:val="22"/>
        </w:rPr>
        <w:t>71.</w:t>
      </w:r>
      <w:r w:rsidRPr="00EB1F4D">
        <w:rPr>
          <w:sz w:val="22"/>
          <w:szCs w:val="22"/>
        </w:rPr>
        <w:tab/>
        <w:t xml:space="preserve">J. Mainz, J.D., A. Fleming, B. Elnazir, M. Williamson, E. McKone, D. Cox, B. Linnane, C. Zagoya, P. McNally, </w:t>
      </w:r>
      <w:r w:rsidRPr="00EB1F4D">
        <w:rPr>
          <w:i/>
          <w:sz w:val="22"/>
          <w:szCs w:val="22"/>
        </w:rPr>
        <w:t>Significant reduction in abdominal symptoms assessed with CFAbd score over 4 weeks of treatment with elexacaftor/tezacaftor/ivacaftor—First results from the RECOVER study</w:t>
      </w:r>
      <w:r w:rsidRPr="00EB1F4D">
        <w:rPr>
          <w:sz w:val="22"/>
          <w:szCs w:val="22"/>
        </w:rPr>
        <w:t>. 2021.</w:t>
      </w:r>
    </w:p>
    <w:p w14:paraId="5F7D4C43" w14:textId="77777777" w:rsidR="009103C2" w:rsidRPr="00EB1F4D" w:rsidRDefault="009103C2" w:rsidP="009103C2">
      <w:pPr>
        <w:pStyle w:val="EndNoteBibliography"/>
        <w:ind w:left="720" w:hanging="720"/>
        <w:rPr>
          <w:i/>
          <w:sz w:val="22"/>
          <w:szCs w:val="22"/>
        </w:rPr>
      </w:pPr>
      <w:r w:rsidRPr="00EB1F4D">
        <w:rPr>
          <w:sz w:val="22"/>
          <w:szCs w:val="22"/>
        </w:rPr>
        <w:t>72.</w:t>
      </w:r>
      <w:r w:rsidRPr="00EB1F4D">
        <w:rPr>
          <w:sz w:val="22"/>
          <w:szCs w:val="22"/>
        </w:rPr>
        <w:tab/>
      </w:r>
      <w:r w:rsidRPr="00EB1F4D">
        <w:rPr>
          <w:i/>
          <w:sz w:val="22"/>
          <w:szCs w:val="22"/>
        </w:rPr>
        <w:t>Europeans Medicines Agency webpage on Kaftrio.</w:t>
      </w:r>
    </w:p>
    <w:p w14:paraId="626C8400" w14:textId="77777777" w:rsidR="009103C2" w:rsidRPr="00EB1F4D" w:rsidRDefault="009103C2" w:rsidP="009103C2">
      <w:pPr>
        <w:pStyle w:val="EndNoteBibliography"/>
        <w:ind w:left="720" w:hanging="720"/>
        <w:rPr>
          <w:sz w:val="22"/>
          <w:szCs w:val="22"/>
        </w:rPr>
      </w:pPr>
      <w:r w:rsidRPr="00EB1F4D">
        <w:rPr>
          <w:sz w:val="22"/>
          <w:szCs w:val="22"/>
        </w:rPr>
        <w:t>73.</w:t>
      </w:r>
      <w:r w:rsidRPr="00EB1F4D">
        <w:rPr>
          <w:sz w:val="22"/>
          <w:szCs w:val="22"/>
        </w:rPr>
        <w:tab/>
      </w:r>
      <w:r w:rsidRPr="00EB1F4D">
        <w:rPr>
          <w:i/>
          <w:sz w:val="22"/>
          <w:szCs w:val="22"/>
        </w:rPr>
        <w:t>Highlights of prescribing information for TRIKAFTA</w:t>
      </w:r>
      <w:r w:rsidRPr="00EB1F4D">
        <w:rPr>
          <w:sz w:val="22"/>
          <w:szCs w:val="22"/>
        </w:rPr>
        <w:t>.</w:t>
      </w:r>
    </w:p>
    <w:p w14:paraId="3C6FAC55" w14:textId="77777777" w:rsidR="009103C2" w:rsidRPr="00EB1F4D" w:rsidRDefault="009103C2" w:rsidP="009103C2">
      <w:pPr>
        <w:pStyle w:val="EndNoteBibliography"/>
        <w:ind w:left="720" w:hanging="720"/>
        <w:rPr>
          <w:sz w:val="22"/>
          <w:szCs w:val="22"/>
        </w:rPr>
      </w:pPr>
      <w:r w:rsidRPr="00EB1F4D">
        <w:rPr>
          <w:sz w:val="22"/>
          <w:szCs w:val="22"/>
        </w:rPr>
        <w:t>74.</w:t>
      </w:r>
      <w:r w:rsidRPr="00EB1F4D">
        <w:rPr>
          <w:sz w:val="22"/>
          <w:szCs w:val="22"/>
        </w:rPr>
        <w:tab/>
        <w:t xml:space="preserve">Bell, S.C., et al., </w:t>
      </w:r>
      <w:r w:rsidRPr="00EB1F4D">
        <w:rPr>
          <w:i/>
          <w:sz w:val="22"/>
          <w:szCs w:val="22"/>
        </w:rPr>
        <w:t>The future of cystic fibrosis care: a global perspective.</w:t>
      </w:r>
      <w:r w:rsidRPr="00EB1F4D">
        <w:rPr>
          <w:sz w:val="22"/>
          <w:szCs w:val="22"/>
        </w:rPr>
        <w:t xml:space="preserve"> Lancet Respir Med, 2020. </w:t>
      </w:r>
      <w:r w:rsidRPr="00EB1F4D">
        <w:rPr>
          <w:b/>
          <w:sz w:val="22"/>
          <w:szCs w:val="22"/>
        </w:rPr>
        <w:t>8</w:t>
      </w:r>
      <w:r w:rsidRPr="00EB1F4D">
        <w:rPr>
          <w:sz w:val="22"/>
          <w:szCs w:val="22"/>
        </w:rPr>
        <w:t>(1): p. 65-124.</w:t>
      </w:r>
    </w:p>
    <w:p w14:paraId="0C067477" w14:textId="77777777" w:rsidR="009103C2" w:rsidRPr="00EB1F4D" w:rsidRDefault="009103C2" w:rsidP="009103C2">
      <w:pPr>
        <w:pStyle w:val="EndNoteBibliography"/>
        <w:ind w:left="720" w:hanging="720"/>
        <w:rPr>
          <w:sz w:val="22"/>
          <w:szCs w:val="22"/>
        </w:rPr>
      </w:pPr>
      <w:r w:rsidRPr="00EB1F4D">
        <w:rPr>
          <w:sz w:val="22"/>
          <w:szCs w:val="22"/>
        </w:rPr>
        <w:t>75.</w:t>
      </w:r>
      <w:r w:rsidRPr="00EB1F4D">
        <w:rPr>
          <w:sz w:val="22"/>
          <w:szCs w:val="22"/>
        </w:rPr>
        <w:tab/>
        <w:t xml:space="preserve">Sawicki, G.S., D.E. Sellers, and W.M. Robinson, </w:t>
      </w:r>
      <w:r w:rsidRPr="00EB1F4D">
        <w:rPr>
          <w:i/>
          <w:sz w:val="22"/>
          <w:szCs w:val="22"/>
        </w:rPr>
        <w:t>High treatment burden in adults with cystic fibrosis: challenges to disease self-management.</w:t>
      </w:r>
      <w:r w:rsidRPr="00EB1F4D">
        <w:rPr>
          <w:sz w:val="22"/>
          <w:szCs w:val="22"/>
        </w:rPr>
        <w:t xml:space="preserve"> J Cyst Fibros, 2009. </w:t>
      </w:r>
      <w:r w:rsidRPr="00EB1F4D">
        <w:rPr>
          <w:b/>
          <w:sz w:val="22"/>
          <w:szCs w:val="22"/>
        </w:rPr>
        <w:t>8</w:t>
      </w:r>
      <w:r w:rsidRPr="00EB1F4D">
        <w:rPr>
          <w:sz w:val="22"/>
          <w:szCs w:val="22"/>
        </w:rPr>
        <w:t>(2): p. 91-6.</w:t>
      </w:r>
    </w:p>
    <w:p w14:paraId="412C8A82" w14:textId="77777777" w:rsidR="009103C2" w:rsidRPr="00EB1F4D" w:rsidRDefault="009103C2" w:rsidP="009103C2">
      <w:pPr>
        <w:pStyle w:val="EndNoteBibliography"/>
        <w:ind w:left="720" w:hanging="720"/>
        <w:rPr>
          <w:sz w:val="22"/>
          <w:szCs w:val="22"/>
        </w:rPr>
      </w:pPr>
      <w:r w:rsidRPr="00EB1F4D">
        <w:rPr>
          <w:sz w:val="22"/>
          <w:szCs w:val="22"/>
        </w:rPr>
        <w:t>76.</w:t>
      </w:r>
      <w:r w:rsidRPr="00EB1F4D">
        <w:rPr>
          <w:sz w:val="22"/>
          <w:szCs w:val="22"/>
        </w:rPr>
        <w:tab/>
        <w:t xml:space="preserve">Davies, G., et al., </w:t>
      </w:r>
      <w:r w:rsidRPr="00EB1F4D">
        <w:rPr>
          <w:i/>
          <w:sz w:val="22"/>
          <w:szCs w:val="22"/>
        </w:rPr>
        <w:t>Characterising burden of treatment in cystic fibrosis to identify priority areas for clinical trials.</w:t>
      </w:r>
      <w:r w:rsidRPr="00EB1F4D">
        <w:rPr>
          <w:sz w:val="22"/>
          <w:szCs w:val="22"/>
        </w:rPr>
        <w:t xml:space="preserve"> J Cyst Fibros, 2020. </w:t>
      </w:r>
      <w:r w:rsidRPr="00EB1F4D">
        <w:rPr>
          <w:b/>
          <w:sz w:val="22"/>
          <w:szCs w:val="22"/>
        </w:rPr>
        <w:t>19</w:t>
      </w:r>
      <w:r w:rsidRPr="00EB1F4D">
        <w:rPr>
          <w:sz w:val="22"/>
          <w:szCs w:val="22"/>
        </w:rPr>
        <w:t>(3): p. 499-502.</w:t>
      </w:r>
    </w:p>
    <w:p w14:paraId="2B2F4719" w14:textId="77777777" w:rsidR="009103C2" w:rsidRPr="00EB1F4D" w:rsidRDefault="009103C2" w:rsidP="009103C2">
      <w:pPr>
        <w:pStyle w:val="EndNoteBibliography"/>
        <w:ind w:left="720" w:hanging="720"/>
        <w:rPr>
          <w:sz w:val="22"/>
          <w:szCs w:val="22"/>
        </w:rPr>
      </w:pPr>
      <w:r w:rsidRPr="00EB1F4D">
        <w:rPr>
          <w:sz w:val="22"/>
          <w:szCs w:val="22"/>
        </w:rPr>
        <w:lastRenderedPageBreak/>
        <w:t>77.</w:t>
      </w:r>
      <w:r w:rsidRPr="00EB1F4D">
        <w:rPr>
          <w:sz w:val="22"/>
          <w:szCs w:val="22"/>
        </w:rPr>
        <w:tab/>
        <w:t xml:space="preserve">Sawicki, G.S., et al., </w:t>
      </w:r>
      <w:r w:rsidRPr="00EB1F4D">
        <w:rPr>
          <w:i/>
          <w:sz w:val="22"/>
          <w:szCs w:val="22"/>
        </w:rPr>
        <w:t>Treatment complexity in cystic fibrosis: trends over time and associations with site-specific outcomes.</w:t>
      </w:r>
      <w:r w:rsidRPr="00EB1F4D">
        <w:rPr>
          <w:sz w:val="22"/>
          <w:szCs w:val="22"/>
        </w:rPr>
        <w:t xml:space="preserve"> J Cyst Fibros, 2013. </w:t>
      </w:r>
      <w:r w:rsidRPr="00EB1F4D">
        <w:rPr>
          <w:b/>
          <w:sz w:val="22"/>
          <w:szCs w:val="22"/>
        </w:rPr>
        <w:t>12</w:t>
      </w:r>
      <w:r w:rsidRPr="00EB1F4D">
        <w:rPr>
          <w:sz w:val="22"/>
          <w:szCs w:val="22"/>
        </w:rPr>
        <w:t>(5): p. 461-7.</w:t>
      </w:r>
    </w:p>
    <w:p w14:paraId="5798947E" w14:textId="77777777" w:rsidR="009103C2" w:rsidRPr="00EB1F4D" w:rsidRDefault="009103C2" w:rsidP="009103C2">
      <w:pPr>
        <w:pStyle w:val="EndNoteBibliography"/>
        <w:ind w:left="720" w:hanging="720"/>
        <w:rPr>
          <w:sz w:val="22"/>
          <w:szCs w:val="22"/>
        </w:rPr>
      </w:pPr>
      <w:r w:rsidRPr="00EB1F4D">
        <w:rPr>
          <w:sz w:val="22"/>
          <w:szCs w:val="22"/>
        </w:rPr>
        <w:t>78.</w:t>
      </w:r>
      <w:r w:rsidRPr="00EB1F4D">
        <w:rPr>
          <w:sz w:val="22"/>
          <w:szCs w:val="22"/>
        </w:rPr>
        <w:tab/>
        <w:t xml:space="preserve">Rowbotham, N.J., et al., </w:t>
      </w:r>
      <w:r w:rsidRPr="00EB1F4D">
        <w:rPr>
          <w:i/>
          <w:sz w:val="22"/>
          <w:szCs w:val="22"/>
        </w:rPr>
        <w:t>The top 10 research priorities in cystic fibrosis developed by a partnership between people with CF and healthcare providers.</w:t>
      </w:r>
      <w:r w:rsidRPr="00EB1F4D">
        <w:rPr>
          <w:sz w:val="22"/>
          <w:szCs w:val="22"/>
        </w:rPr>
        <w:t xml:space="preserve"> Thorax, 2018. </w:t>
      </w:r>
      <w:r w:rsidRPr="00EB1F4D">
        <w:rPr>
          <w:b/>
          <w:sz w:val="22"/>
          <w:szCs w:val="22"/>
        </w:rPr>
        <w:t>73</w:t>
      </w:r>
      <w:r w:rsidRPr="00EB1F4D">
        <w:rPr>
          <w:sz w:val="22"/>
          <w:szCs w:val="22"/>
        </w:rPr>
        <w:t>(4): p. 388-390.</w:t>
      </w:r>
    </w:p>
    <w:p w14:paraId="024CC96B" w14:textId="77777777" w:rsidR="009103C2" w:rsidRPr="00EB1F4D" w:rsidRDefault="009103C2" w:rsidP="009103C2">
      <w:pPr>
        <w:pStyle w:val="EndNoteBibliography"/>
        <w:ind w:left="720" w:hanging="720"/>
        <w:rPr>
          <w:sz w:val="22"/>
          <w:szCs w:val="22"/>
        </w:rPr>
      </w:pPr>
      <w:r w:rsidRPr="00EB1F4D">
        <w:rPr>
          <w:sz w:val="22"/>
          <w:szCs w:val="22"/>
        </w:rPr>
        <w:t>79.</w:t>
      </w:r>
      <w:r w:rsidRPr="00EB1F4D">
        <w:rPr>
          <w:sz w:val="22"/>
          <w:szCs w:val="22"/>
        </w:rPr>
        <w:tab/>
        <w:t xml:space="preserve">Hollin, I.L., et al., </w:t>
      </w:r>
      <w:r w:rsidRPr="00EB1F4D">
        <w:rPr>
          <w:i/>
          <w:sz w:val="22"/>
          <w:szCs w:val="22"/>
        </w:rPr>
        <w:t>Beyond the expected: Identifying broad research priorities of researchers and the cystic fibrosis community.</w:t>
      </w:r>
      <w:r w:rsidRPr="00EB1F4D">
        <w:rPr>
          <w:sz w:val="22"/>
          <w:szCs w:val="22"/>
        </w:rPr>
        <w:t xml:space="preserve"> J Cyst Fibros, 2019. </w:t>
      </w:r>
      <w:r w:rsidRPr="00EB1F4D">
        <w:rPr>
          <w:b/>
          <w:sz w:val="22"/>
          <w:szCs w:val="22"/>
        </w:rPr>
        <w:t>18</w:t>
      </w:r>
      <w:r w:rsidRPr="00EB1F4D">
        <w:rPr>
          <w:sz w:val="22"/>
          <w:szCs w:val="22"/>
        </w:rPr>
        <w:t>(3): p. 375-377.</w:t>
      </w:r>
    </w:p>
    <w:p w14:paraId="1C7B2992" w14:textId="5FE8F916" w:rsidR="009103C2" w:rsidRPr="00EB1F4D" w:rsidRDefault="009103C2" w:rsidP="009103C2">
      <w:pPr>
        <w:pStyle w:val="EndNoteBibliography"/>
        <w:ind w:left="720" w:hanging="720"/>
        <w:rPr>
          <w:sz w:val="22"/>
          <w:szCs w:val="22"/>
        </w:rPr>
      </w:pPr>
      <w:r w:rsidRPr="00EB1F4D">
        <w:rPr>
          <w:sz w:val="22"/>
          <w:szCs w:val="22"/>
        </w:rPr>
        <w:t>80.</w:t>
      </w:r>
      <w:r w:rsidRPr="00EB1F4D">
        <w:rPr>
          <w:sz w:val="22"/>
          <w:szCs w:val="22"/>
        </w:rPr>
        <w:tab/>
      </w:r>
      <w:r w:rsidRPr="00EB1F4D">
        <w:rPr>
          <w:i/>
          <w:sz w:val="22"/>
          <w:szCs w:val="22"/>
        </w:rPr>
        <w:t>A randomised open label trial to assess change in respiratory function for people with cystic fibrosis (pwCF) established on triple combination therapy (Kaftrio ) after rationalisation of nebulised muco-active therapies (the CF STORM trial)</w:t>
      </w:r>
      <w:r w:rsidRPr="00EB1F4D">
        <w:rPr>
          <w:sz w:val="22"/>
          <w:szCs w:val="22"/>
        </w:rPr>
        <w:t xml:space="preserve">. Available from: </w:t>
      </w:r>
      <w:hyperlink r:id="rId17" w:history="1">
        <w:r w:rsidRPr="00EB1F4D">
          <w:rPr>
            <w:rStyle w:val="Hyperlink"/>
            <w:sz w:val="22"/>
            <w:szCs w:val="22"/>
          </w:rPr>
          <w:t>https://fundingawards.nihr.ac.uk/award/NIHR131889</w:t>
        </w:r>
      </w:hyperlink>
      <w:r w:rsidRPr="00EB1F4D">
        <w:rPr>
          <w:sz w:val="22"/>
          <w:szCs w:val="22"/>
        </w:rPr>
        <w:t>.</w:t>
      </w:r>
    </w:p>
    <w:p w14:paraId="191F162D" w14:textId="5A80BF8B" w:rsidR="009103C2" w:rsidRPr="00EB1F4D" w:rsidRDefault="009103C2" w:rsidP="009103C2">
      <w:pPr>
        <w:pStyle w:val="EndNoteBibliography"/>
        <w:ind w:left="720" w:hanging="720"/>
        <w:rPr>
          <w:sz w:val="22"/>
          <w:szCs w:val="22"/>
        </w:rPr>
      </w:pPr>
      <w:r w:rsidRPr="00EB1F4D">
        <w:rPr>
          <w:sz w:val="22"/>
          <w:szCs w:val="22"/>
        </w:rPr>
        <w:t>81.</w:t>
      </w:r>
      <w:r w:rsidRPr="00EB1F4D">
        <w:rPr>
          <w:sz w:val="22"/>
          <w:szCs w:val="22"/>
        </w:rPr>
        <w:tab/>
      </w:r>
      <w:r w:rsidRPr="00EB1F4D">
        <w:rPr>
          <w:i/>
          <w:sz w:val="22"/>
          <w:szCs w:val="22"/>
        </w:rPr>
        <w:t xml:space="preserve">Summary of Product Characteristics – Orkambi 100 mg/125 mg film coated tablets. Vertex Pharmaceuticals (Europe) Ltd. </w:t>
      </w:r>
      <w:r w:rsidRPr="00EB1F4D">
        <w:rPr>
          <w:sz w:val="22"/>
          <w:szCs w:val="22"/>
        </w:rPr>
        <w:t xml:space="preserve">. 26th April 2021; Available from: </w:t>
      </w:r>
      <w:hyperlink r:id="rId18" w:history="1">
        <w:r w:rsidRPr="00EB1F4D">
          <w:rPr>
            <w:rStyle w:val="Hyperlink"/>
            <w:sz w:val="22"/>
            <w:szCs w:val="22"/>
          </w:rPr>
          <w:t>https://www.medicines.org.uk/emc/product/8952/smpc</w:t>
        </w:r>
      </w:hyperlink>
      <w:r w:rsidRPr="00EB1F4D">
        <w:rPr>
          <w:sz w:val="22"/>
          <w:szCs w:val="22"/>
        </w:rPr>
        <w:t>.</w:t>
      </w:r>
    </w:p>
    <w:p w14:paraId="69E54C1E" w14:textId="49090E7F" w:rsidR="009103C2" w:rsidRPr="00EB1F4D" w:rsidRDefault="009103C2" w:rsidP="009103C2">
      <w:pPr>
        <w:pStyle w:val="EndNoteBibliography"/>
        <w:ind w:left="720" w:hanging="720"/>
        <w:rPr>
          <w:sz w:val="22"/>
          <w:szCs w:val="22"/>
        </w:rPr>
      </w:pPr>
      <w:r w:rsidRPr="00EB1F4D">
        <w:rPr>
          <w:sz w:val="22"/>
          <w:szCs w:val="22"/>
        </w:rPr>
        <w:t>82.</w:t>
      </w:r>
      <w:r w:rsidRPr="00EB1F4D">
        <w:rPr>
          <w:sz w:val="22"/>
          <w:szCs w:val="22"/>
        </w:rPr>
        <w:tab/>
      </w:r>
      <w:r w:rsidRPr="00EB1F4D">
        <w:rPr>
          <w:i/>
          <w:sz w:val="22"/>
          <w:szCs w:val="22"/>
        </w:rPr>
        <w:t xml:space="preserve">Summary of Product Characteristics – Kaftrio 75 mg 50 mg 100 mg film-coated tablets. Vertex Pharmaceuticals (Europe) Ltd. </w:t>
      </w:r>
      <w:r w:rsidRPr="00EB1F4D">
        <w:rPr>
          <w:sz w:val="22"/>
          <w:szCs w:val="22"/>
        </w:rPr>
        <w:t xml:space="preserve">. 27th May 2021; Available from: </w:t>
      </w:r>
      <w:hyperlink r:id="rId19" w:history="1">
        <w:r w:rsidRPr="00EB1F4D">
          <w:rPr>
            <w:rStyle w:val="Hyperlink"/>
            <w:sz w:val="22"/>
            <w:szCs w:val="22"/>
          </w:rPr>
          <w:t>https://www.medicines.org.uk/emc/product/11724</w:t>
        </w:r>
      </w:hyperlink>
      <w:r w:rsidRPr="00EB1F4D">
        <w:rPr>
          <w:sz w:val="22"/>
          <w:szCs w:val="22"/>
        </w:rPr>
        <w:t>.</w:t>
      </w:r>
    </w:p>
    <w:p w14:paraId="411649DE" w14:textId="77777777" w:rsidR="009103C2" w:rsidRPr="00EB1F4D" w:rsidRDefault="009103C2" w:rsidP="009103C2">
      <w:pPr>
        <w:pStyle w:val="EndNoteBibliography"/>
        <w:ind w:left="720" w:hanging="720"/>
        <w:rPr>
          <w:sz w:val="22"/>
          <w:szCs w:val="22"/>
        </w:rPr>
      </w:pPr>
      <w:r w:rsidRPr="00EB1F4D">
        <w:rPr>
          <w:sz w:val="22"/>
          <w:szCs w:val="22"/>
        </w:rPr>
        <w:t>83.</w:t>
      </w:r>
      <w:r w:rsidRPr="00EB1F4D">
        <w:rPr>
          <w:sz w:val="22"/>
          <w:szCs w:val="22"/>
        </w:rPr>
        <w:tab/>
        <w:t xml:space="preserve">van der Meer, R., et al., </w:t>
      </w:r>
      <w:r w:rsidRPr="00EB1F4D">
        <w:rPr>
          <w:i/>
          <w:sz w:val="22"/>
          <w:szCs w:val="22"/>
        </w:rPr>
        <w:t>Pharmacokinetic interactions between ivacaftor and cytochrome P450 3A4 inhibitors in people with cystic fibrosis and healthy controls.</w:t>
      </w:r>
      <w:r w:rsidRPr="00EB1F4D">
        <w:rPr>
          <w:sz w:val="22"/>
          <w:szCs w:val="22"/>
        </w:rPr>
        <w:t xml:space="preserve"> J Cyst Fibros, 2021. </w:t>
      </w:r>
      <w:r w:rsidRPr="00EB1F4D">
        <w:rPr>
          <w:b/>
          <w:sz w:val="22"/>
          <w:szCs w:val="22"/>
        </w:rPr>
        <w:t>20</w:t>
      </w:r>
      <w:r w:rsidRPr="00EB1F4D">
        <w:rPr>
          <w:sz w:val="22"/>
          <w:szCs w:val="22"/>
        </w:rPr>
        <w:t>(5): p. e72-e76.</w:t>
      </w:r>
    </w:p>
    <w:p w14:paraId="041B87F3" w14:textId="40ED3768" w:rsidR="009103C2" w:rsidRPr="00EB1F4D" w:rsidRDefault="009103C2" w:rsidP="009103C2">
      <w:pPr>
        <w:pStyle w:val="EndNoteBibliography"/>
        <w:ind w:left="720" w:hanging="720"/>
        <w:rPr>
          <w:sz w:val="22"/>
          <w:szCs w:val="22"/>
        </w:rPr>
      </w:pPr>
      <w:r w:rsidRPr="00EB1F4D">
        <w:rPr>
          <w:sz w:val="22"/>
          <w:szCs w:val="22"/>
        </w:rPr>
        <w:t>84.</w:t>
      </w:r>
      <w:r w:rsidRPr="00EB1F4D">
        <w:rPr>
          <w:sz w:val="22"/>
          <w:szCs w:val="22"/>
        </w:rPr>
        <w:tab/>
      </w:r>
      <w:r w:rsidRPr="00EB1F4D">
        <w:rPr>
          <w:i/>
          <w:sz w:val="22"/>
          <w:szCs w:val="22"/>
        </w:rPr>
        <w:t xml:space="preserve">Summary of Product Characteristics – Kalydeco 150 mg Film-coated Tablets. Vertex Pharmaceuticals (Europe) Ltd. </w:t>
      </w:r>
      <w:r w:rsidRPr="00EB1F4D">
        <w:rPr>
          <w:sz w:val="22"/>
          <w:szCs w:val="22"/>
        </w:rPr>
        <w:t xml:space="preserve">. 27th May 2021; Available from: </w:t>
      </w:r>
      <w:hyperlink r:id="rId20" w:history="1">
        <w:r w:rsidRPr="00EB1F4D">
          <w:rPr>
            <w:rStyle w:val="Hyperlink"/>
            <w:sz w:val="22"/>
            <w:szCs w:val="22"/>
          </w:rPr>
          <w:t>https://www.medicines.org.uk/emc/product/3040/</w:t>
        </w:r>
      </w:hyperlink>
      <w:r w:rsidRPr="00EB1F4D">
        <w:rPr>
          <w:sz w:val="22"/>
          <w:szCs w:val="22"/>
        </w:rPr>
        <w:t>.</w:t>
      </w:r>
    </w:p>
    <w:p w14:paraId="08C2E661" w14:textId="77777777" w:rsidR="009103C2" w:rsidRPr="00EB1F4D" w:rsidRDefault="009103C2" w:rsidP="009103C2">
      <w:pPr>
        <w:pStyle w:val="EndNoteBibliography"/>
        <w:ind w:left="720" w:hanging="720"/>
        <w:rPr>
          <w:sz w:val="22"/>
          <w:szCs w:val="22"/>
        </w:rPr>
      </w:pPr>
      <w:r w:rsidRPr="00EB1F4D">
        <w:rPr>
          <w:sz w:val="22"/>
          <w:szCs w:val="22"/>
        </w:rPr>
        <w:t>85.</w:t>
      </w:r>
      <w:r w:rsidRPr="00EB1F4D">
        <w:rPr>
          <w:sz w:val="22"/>
          <w:szCs w:val="22"/>
        </w:rPr>
        <w:tab/>
        <w:t xml:space="preserve">R Trittler, M.H., </w:t>
      </w:r>
      <w:r w:rsidRPr="00EB1F4D">
        <w:rPr>
          <w:i/>
          <w:sz w:val="22"/>
          <w:szCs w:val="22"/>
        </w:rPr>
        <w:t>Monitoring of ivacaftor serum levels</w:t>
      </w:r>
      <w:r w:rsidRPr="00EB1F4D">
        <w:rPr>
          <w:sz w:val="22"/>
          <w:szCs w:val="22"/>
        </w:rPr>
        <w:t xml:space="preserve">. 2014, Eur J Hosp Pharm </w:t>
      </w:r>
    </w:p>
    <w:p w14:paraId="07523A48" w14:textId="77777777" w:rsidR="009103C2" w:rsidRPr="00EB1F4D" w:rsidRDefault="009103C2" w:rsidP="009103C2">
      <w:pPr>
        <w:pStyle w:val="EndNoteBibliography"/>
        <w:ind w:left="720" w:hanging="720"/>
        <w:rPr>
          <w:sz w:val="22"/>
          <w:szCs w:val="22"/>
        </w:rPr>
      </w:pPr>
      <w:r w:rsidRPr="00EB1F4D">
        <w:rPr>
          <w:sz w:val="22"/>
          <w:szCs w:val="22"/>
        </w:rPr>
        <w:t>86.</w:t>
      </w:r>
      <w:r w:rsidRPr="00EB1F4D">
        <w:rPr>
          <w:sz w:val="22"/>
          <w:szCs w:val="22"/>
        </w:rPr>
        <w:tab/>
        <w:t xml:space="preserve">van der Meer, R., E.B. Wilms, and H.G.M. Heijerman, </w:t>
      </w:r>
      <w:r w:rsidRPr="00EB1F4D">
        <w:rPr>
          <w:i/>
          <w:sz w:val="22"/>
          <w:szCs w:val="22"/>
        </w:rPr>
        <w:t>CFTR Modulators: Does One Dose Fit All?</w:t>
      </w:r>
      <w:r w:rsidRPr="00EB1F4D">
        <w:rPr>
          <w:sz w:val="22"/>
          <w:szCs w:val="22"/>
        </w:rPr>
        <w:t xml:space="preserve"> J Pers Med, 2021. </w:t>
      </w:r>
      <w:r w:rsidRPr="00EB1F4D">
        <w:rPr>
          <w:b/>
          <w:sz w:val="22"/>
          <w:szCs w:val="22"/>
        </w:rPr>
        <w:t>11</w:t>
      </w:r>
      <w:r w:rsidRPr="00EB1F4D">
        <w:rPr>
          <w:sz w:val="22"/>
          <w:szCs w:val="22"/>
        </w:rPr>
        <w:t>(6).</w:t>
      </w:r>
    </w:p>
    <w:p w14:paraId="298EAC2C" w14:textId="77777777" w:rsidR="009103C2" w:rsidRPr="00EB1F4D" w:rsidRDefault="009103C2" w:rsidP="009103C2">
      <w:pPr>
        <w:pStyle w:val="EndNoteBibliography"/>
        <w:ind w:left="720" w:hanging="720"/>
        <w:rPr>
          <w:sz w:val="22"/>
          <w:szCs w:val="22"/>
        </w:rPr>
      </w:pPr>
      <w:r w:rsidRPr="00EB1F4D">
        <w:rPr>
          <w:sz w:val="22"/>
          <w:szCs w:val="22"/>
        </w:rPr>
        <w:t>87.</w:t>
      </w:r>
      <w:r w:rsidRPr="00EB1F4D">
        <w:rPr>
          <w:sz w:val="22"/>
          <w:szCs w:val="22"/>
        </w:rPr>
        <w:tab/>
        <w:t xml:space="preserve">Zanger, U.M. and M. Schwab, </w:t>
      </w:r>
      <w:r w:rsidRPr="00EB1F4D">
        <w:rPr>
          <w:i/>
          <w:sz w:val="22"/>
          <w:szCs w:val="22"/>
        </w:rPr>
        <w:t>Cytochrome P450 enzymes in drug metabolism: regulation of gene expression, enzyme activities, and impact of genetic variation.</w:t>
      </w:r>
      <w:r w:rsidRPr="00EB1F4D">
        <w:rPr>
          <w:sz w:val="22"/>
          <w:szCs w:val="22"/>
        </w:rPr>
        <w:t xml:space="preserve"> Pharmacol Ther, 2013. </w:t>
      </w:r>
      <w:r w:rsidRPr="00EB1F4D">
        <w:rPr>
          <w:b/>
          <w:sz w:val="22"/>
          <w:szCs w:val="22"/>
        </w:rPr>
        <w:t>138</w:t>
      </w:r>
      <w:r w:rsidRPr="00EB1F4D">
        <w:rPr>
          <w:sz w:val="22"/>
          <w:szCs w:val="22"/>
        </w:rPr>
        <w:t>(1): p. 103-41.</w:t>
      </w:r>
    </w:p>
    <w:p w14:paraId="4A27F500" w14:textId="77777777" w:rsidR="009103C2" w:rsidRPr="00EB1F4D" w:rsidRDefault="009103C2" w:rsidP="009103C2">
      <w:pPr>
        <w:pStyle w:val="EndNoteBibliography"/>
        <w:ind w:left="720" w:hanging="720"/>
        <w:rPr>
          <w:sz w:val="22"/>
          <w:szCs w:val="22"/>
        </w:rPr>
      </w:pPr>
      <w:r w:rsidRPr="00EB1F4D">
        <w:rPr>
          <w:sz w:val="22"/>
          <w:szCs w:val="22"/>
        </w:rPr>
        <w:t>88.</w:t>
      </w:r>
      <w:r w:rsidRPr="00EB1F4D">
        <w:rPr>
          <w:sz w:val="22"/>
          <w:szCs w:val="22"/>
        </w:rPr>
        <w:tab/>
        <w:t xml:space="preserve">Chin, S., et al., </w:t>
      </w:r>
      <w:r w:rsidRPr="00EB1F4D">
        <w:rPr>
          <w:i/>
          <w:sz w:val="22"/>
          <w:szCs w:val="22"/>
        </w:rPr>
        <w:t>Lipophilicity of the Cystic Fibrosis Drug, Ivacaftor (VX-770), and Its Destabilizing Effect on the Major CF-causing Mutation: F508del.</w:t>
      </w:r>
      <w:r w:rsidRPr="00EB1F4D">
        <w:rPr>
          <w:sz w:val="22"/>
          <w:szCs w:val="22"/>
        </w:rPr>
        <w:t xml:space="preserve"> Mol Pharmacol, 2018. </w:t>
      </w:r>
      <w:r w:rsidRPr="00EB1F4D">
        <w:rPr>
          <w:b/>
          <w:sz w:val="22"/>
          <w:szCs w:val="22"/>
        </w:rPr>
        <w:t>94</w:t>
      </w:r>
      <w:r w:rsidRPr="00EB1F4D">
        <w:rPr>
          <w:sz w:val="22"/>
          <w:szCs w:val="22"/>
        </w:rPr>
        <w:t>(2): p. 917-925.</w:t>
      </w:r>
    </w:p>
    <w:p w14:paraId="0C60D610" w14:textId="77777777" w:rsidR="009103C2" w:rsidRPr="00EB1F4D" w:rsidRDefault="009103C2" w:rsidP="009103C2">
      <w:pPr>
        <w:pStyle w:val="EndNoteBibliography"/>
        <w:ind w:left="720" w:hanging="720"/>
        <w:rPr>
          <w:sz w:val="22"/>
          <w:szCs w:val="22"/>
        </w:rPr>
      </w:pPr>
      <w:r w:rsidRPr="00EB1F4D">
        <w:rPr>
          <w:sz w:val="22"/>
          <w:szCs w:val="22"/>
        </w:rPr>
        <w:t>89.</w:t>
      </w:r>
      <w:r w:rsidRPr="00EB1F4D">
        <w:rPr>
          <w:sz w:val="22"/>
          <w:szCs w:val="22"/>
        </w:rPr>
        <w:tab/>
        <w:t xml:space="preserve">Vermeulen, F., et al., </w:t>
      </w:r>
      <w:r w:rsidRPr="00EB1F4D">
        <w:rPr>
          <w:i/>
          <w:sz w:val="22"/>
          <w:szCs w:val="22"/>
        </w:rPr>
        <w:t>Biological variability of the sweat chloride in diagnostic sweat tests: A retrospective analysis.</w:t>
      </w:r>
      <w:r w:rsidRPr="00EB1F4D">
        <w:rPr>
          <w:sz w:val="22"/>
          <w:szCs w:val="22"/>
        </w:rPr>
        <w:t xml:space="preserve"> J Cyst Fibros, 2017. </w:t>
      </w:r>
      <w:r w:rsidRPr="00EB1F4D">
        <w:rPr>
          <w:b/>
          <w:sz w:val="22"/>
          <w:szCs w:val="22"/>
        </w:rPr>
        <w:t>16</w:t>
      </w:r>
      <w:r w:rsidRPr="00EB1F4D">
        <w:rPr>
          <w:sz w:val="22"/>
          <w:szCs w:val="22"/>
        </w:rPr>
        <w:t>(1): p. 30-35.</w:t>
      </w:r>
    </w:p>
    <w:p w14:paraId="5CEF7353" w14:textId="77777777" w:rsidR="009103C2" w:rsidRPr="00EB1F4D" w:rsidRDefault="009103C2" w:rsidP="009103C2">
      <w:pPr>
        <w:pStyle w:val="EndNoteBibliography"/>
        <w:ind w:left="720" w:hanging="720"/>
        <w:rPr>
          <w:sz w:val="22"/>
          <w:szCs w:val="22"/>
        </w:rPr>
      </w:pPr>
      <w:r w:rsidRPr="00EB1F4D">
        <w:rPr>
          <w:sz w:val="22"/>
          <w:szCs w:val="22"/>
        </w:rPr>
        <w:t>90.</w:t>
      </w:r>
      <w:r w:rsidRPr="00EB1F4D">
        <w:rPr>
          <w:sz w:val="22"/>
          <w:szCs w:val="22"/>
        </w:rPr>
        <w:tab/>
        <w:t xml:space="preserve">de Wilde, G., et al., </w:t>
      </w:r>
      <w:r w:rsidRPr="00EB1F4D">
        <w:rPr>
          <w:i/>
          <w:sz w:val="22"/>
          <w:szCs w:val="22"/>
        </w:rPr>
        <w:t>Identification of GLPG/ABBV-2737, a Novel Class of Corrector, Which Exerts Functional Synergy With Other CFTR Modulators.</w:t>
      </w:r>
      <w:r w:rsidRPr="00EB1F4D">
        <w:rPr>
          <w:sz w:val="22"/>
          <w:szCs w:val="22"/>
        </w:rPr>
        <w:t xml:space="preserve"> Front Pharmacol, 2019. </w:t>
      </w:r>
      <w:r w:rsidRPr="00EB1F4D">
        <w:rPr>
          <w:b/>
          <w:sz w:val="22"/>
          <w:szCs w:val="22"/>
        </w:rPr>
        <w:t>10</w:t>
      </w:r>
      <w:r w:rsidRPr="00EB1F4D">
        <w:rPr>
          <w:sz w:val="22"/>
          <w:szCs w:val="22"/>
        </w:rPr>
        <w:t>: p. 514.</w:t>
      </w:r>
    </w:p>
    <w:p w14:paraId="44B5A8B1" w14:textId="77777777" w:rsidR="009103C2" w:rsidRPr="00EB1F4D" w:rsidRDefault="009103C2" w:rsidP="009103C2">
      <w:pPr>
        <w:pStyle w:val="EndNoteBibliography"/>
        <w:ind w:left="720" w:hanging="720"/>
        <w:rPr>
          <w:sz w:val="22"/>
          <w:szCs w:val="22"/>
        </w:rPr>
      </w:pPr>
      <w:r w:rsidRPr="00EB1F4D">
        <w:rPr>
          <w:sz w:val="22"/>
          <w:szCs w:val="22"/>
        </w:rPr>
        <w:t>91.</w:t>
      </w:r>
      <w:r w:rsidRPr="00EB1F4D">
        <w:rPr>
          <w:sz w:val="22"/>
          <w:szCs w:val="22"/>
        </w:rPr>
        <w:tab/>
        <w:t xml:space="preserve">Scanio, M.J.C., et al., </w:t>
      </w:r>
      <w:r w:rsidRPr="00EB1F4D">
        <w:rPr>
          <w:i/>
          <w:sz w:val="22"/>
          <w:szCs w:val="22"/>
        </w:rPr>
        <w:t>Discovery of ABBV/GLPG-3221, a Potent Corrector of CFTR for the Treatment of Cystic Fibrosis.</w:t>
      </w:r>
      <w:r w:rsidRPr="00EB1F4D">
        <w:rPr>
          <w:sz w:val="22"/>
          <w:szCs w:val="22"/>
        </w:rPr>
        <w:t xml:space="preserve"> ACS Med Chem Lett, 2019. </w:t>
      </w:r>
      <w:r w:rsidRPr="00EB1F4D">
        <w:rPr>
          <w:b/>
          <w:sz w:val="22"/>
          <w:szCs w:val="22"/>
        </w:rPr>
        <w:t>10</w:t>
      </w:r>
      <w:r w:rsidRPr="00EB1F4D">
        <w:rPr>
          <w:sz w:val="22"/>
          <w:szCs w:val="22"/>
        </w:rPr>
        <w:t>(11): p. 1543-1548.</w:t>
      </w:r>
    </w:p>
    <w:p w14:paraId="4A0CBEC6" w14:textId="77777777" w:rsidR="009103C2" w:rsidRPr="00EB1F4D" w:rsidRDefault="009103C2" w:rsidP="009103C2">
      <w:pPr>
        <w:pStyle w:val="EndNoteBibliography"/>
        <w:ind w:left="720" w:hanging="720"/>
        <w:rPr>
          <w:sz w:val="22"/>
          <w:szCs w:val="22"/>
        </w:rPr>
      </w:pPr>
      <w:r w:rsidRPr="00EB1F4D">
        <w:rPr>
          <w:sz w:val="22"/>
          <w:szCs w:val="22"/>
        </w:rPr>
        <w:t>92.</w:t>
      </w:r>
      <w:r w:rsidRPr="00EB1F4D">
        <w:rPr>
          <w:sz w:val="22"/>
          <w:szCs w:val="22"/>
        </w:rPr>
        <w:tab/>
        <w:t xml:space="preserve">Singh, A.K., et al., </w:t>
      </w:r>
      <w:r w:rsidRPr="00EB1F4D">
        <w:rPr>
          <w:i/>
          <w:sz w:val="22"/>
          <w:szCs w:val="22"/>
        </w:rPr>
        <w:t>Biological Characterization of F508delCFTR Protein Processing by the CFTR Corrector ABBV-2222/GLPG2222.</w:t>
      </w:r>
      <w:r w:rsidRPr="00EB1F4D">
        <w:rPr>
          <w:sz w:val="22"/>
          <w:szCs w:val="22"/>
        </w:rPr>
        <w:t xml:space="preserve"> J Pharmacol Exp Ther, 2020. </w:t>
      </w:r>
      <w:r w:rsidRPr="00EB1F4D">
        <w:rPr>
          <w:b/>
          <w:sz w:val="22"/>
          <w:szCs w:val="22"/>
        </w:rPr>
        <w:t>372</w:t>
      </w:r>
      <w:r w:rsidRPr="00EB1F4D">
        <w:rPr>
          <w:sz w:val="22"/>
          <w:szCs w:val="22"/>
        </w:rPr>
        <w:t>(1): p. 107-118.</w:t>
      </w:r>
    </w:p>
    <w:p w14:paraId="0D006EB7" w14:textId="77777777" w:rsidR="009103C2" w:rsidRPr="00EB1F4D" w:rsidRDefault="009103C2" w:rsidP="009103C2">
      <w:pPr>
        <w:pStyle w:val="EndNoteBibliography"/>
        <w:ind w:left="720" w:hanging="720"/>
        <w:rPr>
          <w:sz w:val="22"/>
          <w:szCs w:val="22"/>
        </w:rPr>
      </w:pPr>
      <w:r w:rsidRPr="00EB1F4D">
        <w:rPr>
          <w:sz w:val="22"/>
          <w:szCs w:val="22"/>
        </w:rPr>
        <w:t>93.</w:t>
      </w:r>
      <w:r w:rsidRPr="00EB1F4D">
        <w:rPr>
          <w:sz w:val="22"/>
          <w:szCs w:val="22"/>
        </w:rPr>
        <w:tab/>
        <w:t xml:space="preserve">Davies, J.C., et al., </w:t>
      </w:r>
      <w:r w:rsidRPr="00EB1F4D">
        <w:rPr>
          <w:i/>
          <w:sz w:val="22"/>
          <w:szCs w:val="22"/>
        </w:rPr>
        <w:t>GLPG1837, a CFTR potentiator, in p.Gly551Asp (G551D)-CF patients: An open-label, single-arm, phase 2a study (SAPHIRA1).</w:t>
      </w:r>
      <w:r w:rsidRPr="00EB1F4D">
        <w:rPr>
          <w:sz w:val="22"/>
          <w:szCs w:val="22"/>
        </w:rPr>
        <w:t xml:space="preserve"> J Cyst Fibros, 2019. </w:t>
      </w:r>
      <w:r w:rsidRPr="00EB1F4D">
        <w:rPr>
          <w:b/>
          <w:sz w:val="22"/>
          <w:szCs w:val="22"/>
        </w:rPr>
        <w:t>18</w:t>
      </w:r>
      <w:r w:rsidRPr="00EB1F4D">
        <w:rPr>
          <w:sz w:val="22"/>
          <w:szCs w:val="22"/>
        </w:rPr>
        <w:t>(5): p. 693-699.</w:t>
      </w:r>
    </w:p>
    <w:p w14:paraId="07FF45FB" w14:textId="77777777" w:rsidR="009103C2" w:rsidRPr="00EB1F4D" w:rsidRDefault="009103C2" w:rsidP="009103C2">
      <w:pPr>
        <w:pStyle w:val="EndNoteBibliography"/>
        <w:ind w:left="720" w:hanging="720"/>
        <w:rPr>
          <w:sz w:val="22"/>
          <w:szCs w:val="22"/>
        </w:rPr>
      </w:pPr>
      <w:r w:rsidRPr="00EB1F4D">
        <w:rPr>
          <w:sz w:val="22"/>
          <w:szCs w:val="22"/>
        </w:rPr>
        <w:t>94.</w:t>
      </w:r>
      <w:r w:rsidRPr="00EB1F4D">
        <w:rPr>
          <w:sz w:val="22"/>
          <w:szCs w:val="22"/>
        </w:rPr>
        <w:tab/>
        <w:t xml:space="preserve">van Koningsbruggen-Rietschel, S., et al., </w:t>
      </w:r>
      <w:r w:rsidRPr="00EB1F4D">
        <w:rPr>
          <w:i/>
          <w:sz w:val="22"/>
          <w:szCs w:val="22"/>
        </w:rPr>
        <w:t>GLPG2737 in lumacaftor/ivacaftor-treated CF subjects homozygous for the F508del mutation: A randomized phase 2A trial (PELICAN).</w:t>
      </w:r>
      <w:r w:rsidRPr="00EB1F4D">
        <w:rPr>
          <w:sz w:val="22"/>
          <w:szCs w:val="22"/>
        </w:rPr>
        <w:t xml:space="preserve"> J Cyst Fibros, 2020. </w:t>
      </w:r>
      <w:r w:rsidRPr="00EB1F4D">
        <w:rPr>
          <w:b/>
          <w:sz w:val="22"/>
          <w:szCs w:val="22"/>
        </w:rPr>
        <w:t>19</w:t>
      </w:r>
      <w:r w:rsidRPr="00EB1F4D">
        <w:rPr>
          <w:sz w:val="22"/>
          <w:szCs w:val="22"/>
        </w:rPr>
        <w:t>(2): p. 292-298.</w:t>
      </w:r>
    </w:p>
    <w:p w14:paraId="2AF675BA" w14:textId="77777777" w:rsidR="009103C2" w:rsidRPr="00EB1F4D" w:rsidRDefault="009103C2" w:rsidP="009103C2">
      <w:pPr>
        <w:pStyle w:val="EndNoteBibliography"/>
        <w:ind w:left="720" w:hanging="720"/>
        <w:rPr>
          <w:sz w:val="22"/>
          <w:szCs w:val="22"/>
        </w:rPr>
      </w:pPr>
      <w:r w:rsidRPr="00EB1F4D">
        <w:rPr>
          <w:sz w:val="22"/>
          <w:szCs w:val="22"/>
        </w:rPr>
        <w:t>95.</w:t>
      </w:r>
      <w:r w:rsidRPr="00EB1F4D">
        <w:rPr>
          <w:sz w:val="22"/>
          <w:szCs w:val="22"/>
        </w:rPr>
        <w:tab/>
        <w:t xml:space="preserve">Bell, S.C., et al., </w:t>
      </w:r>
      <w:r w:rsidRPr="00EB1F4D">
        <w:rPr>
          <w:i/>
          <w:sz w:val="22"/>
          <w:szCs w:val="22"/>
        </w:rPr>
        <w:t>CFTR activity is enhanced by the novel corrector GLPG2222, given with and without ivacaftor in two randomized trials.</w:t>
      </w:r>
      <w:r w:rsidRPr="00EB1F4D">
        <w:rPr>
          <w:sz w:val="22"/>
          <w:szCs w:val="22"/>
        </w:rPr>
        <w:t xml:space="preserve"> J Cyst Fibros, 2019. </w:t>
      </w:r>
      <w:r w:rsidRPr="00EB1F4D">
        <w:rPr>
          <w:b/>
          <w:sz w:val="22"/>
          <w:szCs w:val="22"/>
        </w:rPr>
        <w:t>18</w:t>
      </w:r>
      <w:r w:rsidRPr="00EB1F4D">
        <w:rPr>
          <w:sz w:val="22"/>
          <w:szCs w:val="22"/>
        </w:rPr>
        <w:t>(5): p. 700-707.</w:t>
      </w:r>
    </w:p>
    <w:p w14:paraId="28FB2896" w14:textId="77777777" w:rsidR="009103C2" w:rsidRPr="00EB1F4D" w:rsidRDefault="009103C2" w:rsidP="009103C2">
      <w:pPr>
        <w:pStyle w:val="EndNoteBibliography"/>
        <w:ind w:left="720" w:hanging="720"/>
        <w:rPr>
          <w:sz w:val="22"/>
          <w:szCs w:val="22"/>
        </w:rPr>
      </w:pPr>
      <w:r w:rsidRPr="00EB1F4D">
        <w:rPr>
          <w:sz w:val="22"/>
          <w:szCs w:val="22"/>
        </w:rPr>
        <w:t>96.</w:t>
      </w:r>
      <w:r w:rsidRPr="00EB1F4D">
        <w:rPr>
          <w:sz w:val="22"/>
          <w:szCs w:val="22"/>
        </w:rPr>
        <w:tab/>
        <w:t xml:space="preserve">de Poel, E., et al., </w:t>
      </w:r>
      <w:r w:rsidRPr="00EB1F4D">
        <w:rPr>
          <w:i/>
          <w:sz w:val="22"/>
          <w:szCs w:val="22"/>
        </w:rPr>
        <w:t>CFTR Rescue in Intestinal Organoids with GLPG/ABBV-2737, ABBV/GLPG-2222 and ABBV/GLPG-2451 Triple Therapy.</w:t>
      </w:r>
      <w:r w:rsidRPr="00EB1F4D">
        <w:rPr>
          <w:sz w:val="22"/>
          <w:szCs w:val="22"/>
        </w:rPr>
        <w:t xml:space="preserve"> Front Mol Biosci, 2021. </w:t>
      </w:r>
      <w:r w:rsidRPr="00EB1F4D">
        <w:rPr>
          <w:b/>
          <w:sz w:val="22"/>
          <w:szCs w:val="22"/>
        </w:rPr>
        <w:t>8</w:t>
      </w:r>
      <w:r w:rsidRPr="00EB1F4D">
        <w:rPr>
          <w:sz w:val="22"/>
          <w:szCs w:val="22"/>
        </w:rPr>
        <w:t>: p. 698358.</w:t>
      </w:r>
    </w:p>
    <w:p w14:paraId="452F14D9" w14:textId="77777777" w:rsidR="009103C2" w:rsidRPr="00EB1F4D" w:rsidRDefault="009103C2" w:rsidP="009103C2">
      <w:pPr>
        <w:pStyle w:val="EndNoteBibliography"/>
        <w:ind w:left="720" w:hanging="720"/>
        <w:rPr>
          <w:sz w:val="22"/>
          <w:szCs w:val="22"/>
        </w:rPr>
      </w:pPr>
      <w:r w:rsidRPr="00EB1F4D">
        <w:rPr>
          <w:sz w:val="22"/>
          <w:szCs w:val="22"/>
        </w:rPr>
        <w:t>97.</w:t>
      </w:r>
      <w:r w:rsidRPr="00EB1F4D">
        <w:rPr>
          <w:sz w:val="22"/>
          <w:szCs w:val="22"/>
        </w:rPr>
        <w:tab/>
        <w:t xml:space="preserve">Dekkers, J.F., et al., </w:t>
      </w:r>
      <w:r w:rsidRPr="00EB1F4D">
        <w:rPr>
          <w:i/>
          <w:sz w:val="22"/>
          <w:szCs w:val="22"/>
        </w:rPr>
        <w:t>Characterizing responses to CFTR-modulating drugs using rectal organoids derived from subjects with cystic fibrosis.</w:t>
      </w:r>
      <w:r w:rsidRPr="00EB1F4D">
        <w:rPr>
          <w:sz w:val="22"/>
          <w:szCs w:val="22"/>
        </w:rPr>
        <w:t xml:space="preserve"> Sci Transl Med, 2016. </w:t>
      </w:r>
      <w:r w:rsidRPr="00EB1F4D">
        <w:rPr>
          <w:b/>
          <w:sz w:val="22"/>
          <w:szCs w:val="22"/>
        </w:rPr>
        <w:t>8</w:t>
      </w:r>
      <w:r w:rsidRPr="00EB1F4D">
        <w:rPr>
          <w:sz w:val="22"/>
          <w:szCs w:val="22"/>
        </w:rPr>
        <w:t>(344): p. 344ra84.</w:t>
      </w:r>
    </w:p>
    <w:p w14:paraId="1BCC2E21" w14:textId="77777777" w:rsidR="009103C2" w:rsidRPr="00EB1F4D" w:rsidRDefault="009103C2" w:rsidP="009103C2">
      <w:pPr>
        <w:pStyle w:val="EndNoteBibliography"/>
        <w:ind w:left="720" w:hanging="720"/>
        <w:rPr>
          <w:sz w:val="22"/>
          <w:szCs w:val="22"/>
        </w:rPr>
      </w:pPr>
      <w:r w:rsidRPr="00EB1F4D">
        <w:rPr>
          <w:sz w:val="22"/>
          <w:szCs w:val="22"/>
        </w:rPr>
        <w:t>98.</w:t>
      </w:r>
      <w:r w:rsidRPr="00EB1F4D">
        <w:rPr>
          <w:sz w:val="22"/>
          <w:szCs w:val="22"/>
        </w:rPr>
        <w:tab/>
        <w:t xml:space="preserve">Giuliano, K.A., et al., </w:t>
      </w:r>
      <w:r w:rsidRPr="00EB1F4D">
        <w:rPr>
          <w:i/>
          <w:sz w:val="22"/>
          <w:szCs w:val="22"/>
        </w:rPr>
        <w:t>Use of a High-Throughput Phenotypic Screening Strategy to Identify Amplifiers, a Novel Pharmacological Class of Small Molecules That Exhibit Functional Synergy with Potentiators and Correctors.</w:t>
      </w:r>
      <w:r w:rsidRPr="00EB1F4D">
        <w:rPr>
          <w:sz w:val="22"/>
          <w:szCs w:val="22"/>
        </w:rPr>
        <w:t xml:space="preserve"> SLAS Discov, 2018. </w:t>
      </w:r>
      <w:r w:rsidRPr="00EB1F4D">
        <w:rPr>
          <w:b/>
          <w:sz w:val="22"/>
          <w:szCs w:val="22"/>
        </w:rPr>
        <w:t>23</w:t>
      </w:r>
      <w:r w:rsidRPr="00EB1F4D">
        <w:rPr>
          <w:sz w:val="22"/>
          <w:szCs w:val="22"/>
        </w:rPr>
        <w:t>(2): p. 111-121.</w:t>
      </w:r>
    </w:p>
    <w:p w14:paraId="7387E7AC" w14:textId="77777777" w:rsidR="009103C2" w:rsidRPr="00EB1F4D" w:rsidRDefault="009103C2" w:rsidP="009103C2">
      <w:pPr>
        <w:pStyle w:val="EndNoteBibliography"/>
        <w:ind w:left="720" w:hanging="720"/>
        <w:rPr>
          <w:sz w:val="22"/>
          <w:szCs w:val="22"/>
        </w:rPr>
      </w:pPr>
      <w:r w:rsidRPr="00EB1F4D">
        <w:rPr>
          <w:sz w:val="22"/>
          <w:szCs w:val="22"/>
        </w:rPr>
        <w:t>99.</w:t>
      </w:r>
      <w:r w:rsidRPr="00EB1F4D">
        <w:rPr>
          <w:sz w:val="22"/>
          <w:szCs w:val="22"/>
        </w:rPr>
        <w:tab/>
        <w:t xml:space="preserve">Dukovski, D., et al., </w:t>
      </w:r>
      <w:r w:rsidRPr="00EB1F4D">
        <w:rPr>
          <w:i/>
          <w:sz w:val="22"/>
          <w:szCs w:val="22"/>
        </w:rPr>
        <w:t>Amplifiers co-translationally enhance CFTR biosynthesis via PCBP1-mediated regulation of CFTR mRNA.</w:t>
      </w:r>
      <w:r w:rsidRPr="00EB1F4D">
        <w:rPr>
          <w:sz w:val="22"/>
          <w:szCs w:val="22"/>
        </w:rPr>
        <w:t xml:space="preserve"> J Cyst Fibros, 2020. </w:t>
      </w:r>
      <w:r w:rsidRPr="00EB1F4D">
        <w:rPr>
          <w:b/>
          <w:sz w:val="22"/>
          <w:szCs w:val="22"/>
        </w:rPr>
        <w:t>19</w:t>
      </w:r>
      <w:r w:rsidRPr="00EB1F4D">
        <w:rPr>
          <w:sz w:val="22"/>
          <w:szCs w:val="22"/>
        </w:rPr>
        <w:t>(5): p. 733-741.</w:t>
      </w:r>
    </w:p>
    <w:p w14:paraId="340CDEBD" w14:textId="77777777" w:rsidR="009103C2" w:rsidRPr="00EB1F4D" w:rsidRDefault="009103C2" w:rsidP="009103C2">
      <w:pPr>
        <w:pStyle w:val="EndNoteBibliography"/>
        <w:ind w:left="720" w:hanging="720"/>
        <w:rPr>
          <w:sz w:val="22"/>
          <w:szCs w:val="22"/>
        </w:rPr>
      </w:pPr>
      <w:r w:rsidRPr="00EB1F4D">
        <w:rPr>
          <w:sz w:val="22"/>
          <w:szCs w:val="22"/>
        </w:rPr>
        <w:t>100.</w:t>
      </w:r>
      <w:r w:rsidRPr="00EB1F4D">
        <w:rPr>
          <w:sz w:val="22"/>
          <w:szCs w:val="22"/>
        </w:rPr>
        <w:tab/>
        <w:t xml:space="preserve">Derichs, N., et al., </w:t>
      </w:r>
      <w:r w:rsidRPr="00EB1F4D">
        <w:rPr>
          <w:i/>
          <w:sz w:val="22"/>
          <w:szCs w:val="22"/>
        </w:rPr>
        <w:t>Riociguat for the treatment of Phe508del homozygous adults with cystic fibrosis.</w:t>
      </w:r>
      <w:r w:rsidRPr="00EB1F4D">
        <w:rPr>
          <w:sz w:val="22"/>
          <w:szCs w:val="22"/>
        </w:rPr>
        <w:t xml:space="preserve"> J Cyst Fibros, 2021.</w:t>
      </w:r>
    </w:p>
    <w:p w14:paraId="42C9FB24" w14:textId="77777777" w:rsidR="009103C2" w:rsidRPr="00EB1F4D" w:rsidRDefault="009103C2" w:rsidP="009103C2">
      <w:pPr>
        <w:pStyle w:val="EndNoteBibliography"/>
        <w:ind w:left="720" w:hanging="720"/>
        <w:rPr>
          <w:sz w:val="22"/>
          <w:szCs w:val="22"/>
        </w:rPr>
      </w:pPr>
      <w:r w:rsidRPr="00EB1F4D">
        <w:rPr>
          <w:sz w:val="22"/>
          <w:szCs w:val="22"/>
        </w:rPr>
        <w:t>101.</w:t>
      </w:r>
      <w:r w:rsidRPr="00EB1F4D">
        <w:rPr>
          <w:sz w:val="22"/>
          <w:szCs w:val="22"/>
        </w:rPr>
        <w:tab/>
        <w:t xml:space="preserve">De Boeck, K., et al., </w:t>
      </w:r>
      <w:r w:rsidRPr="00EB1F4D">
        <w:rPr>
          <w:i/>
          <w:sz w:val="22"/>
          <w:szCs w:val="22"/>
        </w:rPr>
        <w:t>Cystic fibrosis drug trial design in the era of CFTR modulators associated with substantial clinical benefit: stakeholders' consensus view.</w:t>
      </w:r>
      <w:r w:rsidRPr="00EB1F4D">
        <w:rPr>
          <w:sz w:val="22"/>
          <w:szCs w:val="22"/>
        </w:rPr>
        <w:t xml:space="preserve"> J Cyst Fibros, 2020. </w:t>
      </w:r>
      <w:r w:rsidRPr="00EB1F4D">
        <w:rPr>
          <w:b/>
          <w:sz w:val="22"/>
          <w:szCs w:val="22"/>
        </w:rPr>
        <w:t>19</w:t>
      </w:r>
      <w:r w:rsidRPr="00EB1F4D">
        <w:rPr>
          <w:sz w:val="22"/>
          <w:szCs w:val="22"/>
        </w:rPr>
        <w:t>(5): p. 688-695.</w:t>
      </w:r>
    </w:p>
    <w:p w14:paraId="79A1C546" w14:textId="77777777" w:rsidR="009103C2" w:rsidRPr="00EB1F4D" w:rsidRDefault="009103C2" w:rsidP="009103C2">
      <w:pPr>
        <w:pStyle w:val="EndNoteBibliography"/>
        <w:ind w:left="720" w:hanging="720"/>
        <w:rPr>
          <w:sz w:val="22"/>
          <w:szCs w:val="22"/>
        </w:rPr>
      </w:pPr>
      <w:r w:rsidRPr="00EB1F4D">
        <w:rPr>
          <w:sz w:val="22"/>
          <w:szCs w:val="22"/>
        </w:rPr>
        <w:t>102.</w:t>
      </w:r>
      <w:r w:rsidRPr="00EB1F4D">
        <w:rPr>
          <w:sz w:val="22"/>
          <w:szCs w:val="22"/>
        </w:rPr>
        <w:tab/>
        <w:t xml:space="preserve">De Boeck, K., et al., </w:t>
      </w:r>
      <w:r w:rsidRPr="00EB1F4D">
        <w:rPr>
          <w:i/>
          <w:sz w:val="22"/>
          <w:szCs w:val="22"/>
        </w:rPr>
        <w:t>CFTR biomarkers: time for promotion to surrogate end-point.</w:t>
      </w:r>
      <w:r w:rsidRPr="00EB1F4D">
        <w:rPr>
          <w:sz w:val="22"/>
          <w:szCs w:val="22"/>
        </w:rPr>
        <w:t xml:space="preserve"> Eur Respir J, 2013. </w:t>
      </w:r>
      <w:r w:rsidRPr="00EB1F4D">
        <w:rPr>
          <w:b/>
          <w:sz w:val="22"/>
          <w:szCs w:val="22"/>
        </w:rPr>
        <w:t>41</w:t>
      </w:r>
      <w:r w:rsidRPr="00EB1F4D">
        <w:rPr>
          <w:sz w:val="22"/>
          <w:szCs w:val="22"/>
        </w:rPr>
        <w:t>(1): p. 203-16.</w:t>
      </w:r>
    </w:p>
    <w:p w14:paraId="0A069055" w14:textId="77777777" w:rsidR="009103C2" w:rsidRPr="00EB1F4D" w:rsidRDefault="009103C2" w:rsidP="009103C2">
      <w:pPr>
        <w:pStyle w:val="EndNoteBibliography"/>
        <w:ind w:left="720" w:hanging="720"/>
        <w:rPr>
          <w:sz w:val="22"/>
          <w:szCs w:val="22"/>
        </w:rPr>
      </w:pPr>
      <w:r w:rsidRPr="00EB1F4D">
        <w:rPr>
          <w:sz w:val="22"/>
          <w:szCs w:val="22"/>
        </w:rPr>
        <w:t>103.</w:t>
      </w:r>
      <w:r w:rsidRPr="00EB1F4D">
        <w:rPr>
          <w:sz w:val="22"/>
          <w:szCs w:val="22"/>
        </w:rPr>
        <w:tab/>
        <w:t xml:space="preserve">Accurso, F.J., et al., </w:t>
      </w:r>
      <w:r w:rsidRPr="00EB1F4D">
        <w:rPr>
          <w:i/>
          <w:sz w:val="22"/>
          <w:szCs w:val="22"/>
        </w:rPr>
        <w:t>Effect of VX-770 in persons with cystic fibrosis and the G551D-CFTR mutation.</w:t>
      </w:r>
      <w:r w:rsidRPr="00EB1F4D">
        <w:rPr>
          <w:sz w:val="22"/>
          <w:szCs w:val="22"/>
        </w:rPr>
        <w:t xml:space="preserve"> N Engl J Med, 2010. </w:t>
      </w:r>
      <w:r w:rsidRPr="00EB1F4D">
        <w:rPr>
          <w:b/>
          <w:sz w:val="22"/>
          <w:szCs w:val="22"/>
        </w:rPr>
        <w:t>363</w:t>
      </w:r>
      <w:r w:rsidRPr="00EB1F4D">
        <w:rPr>
          <w:sz w:val="22"/>
          <w:szCs w:val="22"/>
        </w:rPr>
        <w:t>(21): p. 1991-2003.</w:t>
      </w:r>
    </w:p>
    <w:p w14:paraId="61D0F055" w14:textId="77777777" w:rsidR="009103C2" w:rsidRPr="00EB1F4D" w:rsidRDefault="009103C2" w:rsidP="009103C2">
      <w:pPr>
        <w:pStyle w:val="EndNoteBibliography"/>
        <w:ind w:left="720" w:hanging="720"/>
        <w:rPr>
          <w:sz w:val="22"/>
          <w:szCs w:val="22"/>
        </w:rPr>
      </w:pPr>
      <w:r w:rsidRPr="00EB1F4D">
        <w:rPr>
          <w:sz w:val="22"/>
          <w:szCs w:val="22"/>
        </w:rPr>
        <w:lastRenderedPageBreak/>
        <w:t>104.</w:t>
      </w:r>
      <w:r w:rsidRPr="00EB1F4D">
        <w:rPr>
          <w:sz w:val="22"/>
          <w:szCs w:val="22"/>
        </w:rPr>
        <w:tab/>
        <w:t xml:space="preserve">Fidler, M.C., et al., </w:t>
      </w:r>
      <w:r w:rsidRPr="00EB1F4D">
        <w:rPr>
          <w:i/>
          <w:sz w:val="22"/>
          <w:szCs w:val="22"/>
        </w:rPr>
        <w:t>Correlation of sweat chloride and percent predicted FEV1 in cystic fibrosis patients treated with ivacaftor.</w:t>
      </w:r>
      <w:r w:rsidRPr="00EB1F4D">
        <w:rPr>
          <w:sz w:val="22"/>
          <w:szCs w:val="22"/>
        </w:rPr>
        <w:t xml:space="preserve"> J Cyst Fibros, 2017. </w:t>
      </w:r>
      <w:r w:rsidRPr="00EB1F4D">
        <w:rPr>
          <w:b/>
          <w:sz w:val="22"/>
          <w:szCs w:val="22"/>
        </w:rPr>
        <w:t>16</w:t>
      </w:r>
      <w:r w:rsidRPr="00EB1F4D">
        <w:rPr>
          <w:sz w:val="22"/>
          <w:szCs w:val="22"/>
        </w:rPr>
        <w:t>(1): p. 41-44.</w:t>
      </w:r>
    </w:p>
    <w:p w14:paraId="185D908A" w14:textId="77777777" w:rsidR="009103C2" w:rsidRPr="00EB1F4D" w:rsidRDefault="009103C2" w:rsidP="009103C2">
      <w:pPr>
        <w:pStyle w:val="EndNoteBibliography"/>
        <w:ind w:left="720" w:hanging="720"/>
        <w:rPr>
          <w:sz w:val="22"/>
          <w:szCs w:val="22"/>
        </w:rPr>
      </w:pPr>
      <w:r w:rsidRPr="00EB1F4D">
        <w:rPr>
          <w:sz w:val="22"/>
          <w:szCs w:val="22"/>
        </w:rPr>
        <w:t>105.</w:t>
      </w:r>
      <w:r w:rsidRPr="00EB1F4D">
        <w:rPr>
          <w:sz w:val="22"/>
          <w:szCs w:val="22"/>
        </w:rPr>
        <w:tab/>
        <w:t xml:space="preserve">Gustafsson, P.M., et al., </w:t>
      </w:r>
      <w:r w:rsidRPr="00EB1F4D">
        <w:rPr>
          <w:i/>
          <w:sz w:val="22"/>
          <w:szCs w:val="22"/>
        </w:rPr>
        <w:t>Multiple-breath inert gas washout and spirometry versus structural lung disease in cystic fibrosis.</w:t>
      </w:r>
      <w:r w:rsidRPr="00EB1F4D">
        <w:rPr>
          <w:sz w:val="22"/>
          <w:szCs w:val="22"/>
        </w:rPr>
        <w:t xml:space="preserve"> Thorax, 2008. </w:t>
      </w:r>
      <w:r w:rsidRPr="00EB1F4D">
        <w:rPr>
          <w:b/>
          <w:sz w:val="22"/>
          <w:szCs w:val="22"/>
        </w:rPr>
        <w:t>63</w:t>
      </w:r>
      <w:r w:rsidRPr="00EB1F4D">
        <w:rPr>
          <w:sz w:val="22"/>
          <w:szCs w:val="22"/>
        </w:rPr>
        <w:t>(2): p. 129-34.</w:t>
      </w:r>
    </w:p>
    <w:p w14:paraId="0CE80142" w14:textId="77777777" w:rsidR="009103C2" w:rsidRPr="00EB1F4D" w:rsidRDefault="009103C2" w:rsidP="009103C2">
      <w:pPr>
        <w:pStyle w:val="EndNoteBibliography"/>
        <w:ind w:left="720" w:hanging="720"/>
        <w:rPr>
          <w:sz w:val="22"/>
          <w:szCs w:val="22"/>
        </w:rPr>
      </w:pPr>
      <w:r w:rsidRPr="00EB1F4D">
        <w:rPr>
          <w:sz w:val="22"/>
          <w:szCs w:val="22"/>
        </w:rPr>
        <w:t>106.</w:t>
      </w:r>
      <w:r w:rsidRPr="00EB1F4D">
        <w:rPr>
          <w:sz w:val="22"/>
          <w:szCs w:val="22"/>
        </w:rPr>
        <w:tab/>
        <w:t xml:space="preserve">Kieninger, E., et al., </w:t>
      </w:r>
      <w:r w:rsidRPr="00EB1F4D">
        <w:rPr>
          <w:i/>
          <w:sz w:val="22"/>
          <w:szCs w:val="22"/>
        </w:rPr>
        <w:t>Elevated lung clearance index in infants with cystic fibrosis shortly after birth.</w:t>
      </w:r>
      <w:r w:rsidRPr="00EB1F4D">
        <w:rPr>
          <w:sz w:val="22"/>
          <w:szCs w:val="22"/>
        </w:rPr>
        <w:t xml:space="preserve"> Eur Respir J, 2017. </w:t>
      </w:r>
      <w:r w:rsidRPr="00EB1F4D">
        <w:rPr>
          <w:b/>
          <w:sz w:val="22"/>
          <w:szCs w:val="22"/>
        </w:rPr>
        <w:t>50</w:t>
      </w:r>
      <w:r w:rsidRPr="00EB1F4D">
        <w:rPr>
          <w:sz w:val="22"/>
          <w:szCs w:val="22"/>
        </w:rPr>
        <w:t>(5).</w:t>
      </w:r>
    </w:p>
    <w:p w14:paraId="79FB7145" w14:textId="77777777" w:rsidR="009103C2" w:rsidRPr="00EB1F4D" w:rsidRDefault="009103C2" w:rsidP="009103C2">
      <w:pPr>
        <w:pStyle w:val="EndNoteBibliography"/>
        <w:ind w:left="720" w:hanging="720"/>
        <w:rPr>
          <w:sz w:val="22"/>
          <w:szCs w:val="22"/>
        </w:rPr>
      </w:pPr>
      <w:r w:rsidRPr="00EB1F4D">
        <w:rPr>
          <w:sz w:val="22"/>
          <w:szCs w:val="22"/>
        </w:rPr>
        <w:t>107.</w:t>
      </w:r>
      <w:r w:rsidRPr="00EB1F4D">
        <w:rPr>
          <w:sz w:val="22"/>
          <w:szCs w:val="22"/>
        </w:rPr>
        <w:tab/>
        <w:t xml:space="preserve">Goralski, J.L., N.J. Stewart, and J.C. Woods, </w:t>
      </w:r>
      <w:r w:rsidRPr="00EB1F4D">
        <w:rPr>
          <w:i/>
          <w:sz w:val="22"/>
          <w:szCs w:val="22"/>
        </w:rPr>
        <w:t>Novel imaging techniques for cystic fibrosis lung disease.</w:t>
      </w:r>
      <w:r w:rsidRPr="00EB1F4D">
        <w:rPr>
          <w:sz w:val="22"/>
          <w:szCs w:val="22"/>
        </w:rPr>
        <w:t xml:space="preserve"> Pediatr Pulmonol, 2021. </w:t>
      </w:r>
      <w:r w:rsidRPr="00EB1F4D">
        <w:rPr>
          <w:b/>
          <w:sz w:val="22"/>
          <w:szCs w:val="22"/>
        </w:rPr>
        <w:t>56 Suppl 1</w:t>
      </w:r>
      <w:r w:rsidRPr="00EB1F4D">
        <w:rPr>
          <w:sz w:val="22"/>
          <w:szCs w:val="22"/>
        </w:rPr>
        <w:t>: p. S40-S54.</w:t>
      </w:r>
    </w:p>
    <w:p w14:paraId="15F8213C" w14:textId="77777777" w:rsidR="009103C2" w:rsidRPr="00EB1F4D" w:rsidRDefault="009103C2" w:rsidP="009103C2">
      <w:pPr>
        <w:pStyle w:val="EndNoteBibliography"/>
        <w:ind w:left="720" w:hanging="720"/>
        <w:rPr>
          <w:sz w:val="22"/>
          <w:szCs w:val="22"/>
        </w:rPr>
      </w:pPr>
      <w:r w:rsidRPr="00EB1F4D">
        <w:rPr>
          <w:sz w:val="22"/>
          <w:szCs w:val="22"/>
        </w:rPr>
        <w:t>108.</w:t>
      </w:r>
      <w:r w:rsidRPr="00EB1F4D">
        <w:rPr>
          <w:sz w:val="22"/>
          <w:szCs w:val="22"/>
        </w:rPr>
        <w:tab/>
        <w:t xml:space="preserve">Martini, K., et al., </w:t>
      </w:r>
      <w:r w:rsidRPr="00EB1F4D">
        <w:rPr>
          <w:i/>
          <w:sz w:val="22"/>
          <w:szCs w:val="22"/>
        </w:rPr>
        <w:t>Volumetric dynamic oxygen-enhanced MRI (OE-MRI): comparison with CT Brody score and lung function in cystic fibrosis patients.</w:t>
      </w:r>
      <w:r w:rsidRPr="00EB1F4D">
        <w:rPr>
          <w:sz w:val="22"/>
          <w:szCs w:val="22"/>
        </w:rPr>
        <w:t xml:space="preserve"> Eur Radiol, 2018. </w:t>
      </w:r>
      <w:r w:rsidRPr="00EB1F4D">
        <w:rPr>
          <w:b/>
          <w:sz w:val="22"/>
          <w:szCs w:val="22"/>
        </w:rPr>
        <w:t>28</w:t>
      </w:r>
      <w:r w:rsidRPr="00EB1F4D">
        <w:rPr>
          <w:sz w:val="22"/>
          <w:szCs w:val="22"/>
        </w:rPr>
        <w:t>(10): p. 4037-4047.</w:t>
      </w:r>
    </w:p>
    <w:p w14:paraId="7828295F" w14:textId="77777777" w:rsidR="009103C2" w:rsidRPr="00EB1F4D" w:rsidRDefault="009103C2" w:rsidP="009103C2">
      <w:pPr>
        <w:pStyle w:val="EndNoteBibliography"/>
        <w:ind w:left="720" w:hanging="720"/>
        <w:rPr>
          <w:sz w:val="22"/>
          <w:szCs w:val="22"/>
        </w:rPr>
      </w:pPr>
      <w:r w:rsidRPr="00EB1F4D">
        <w:rPr>
          <w:sz w:val="22"/>
          <w:szCs w:val="22"/>
        </w:rPr>
        <w:t>109.</w:t>
      </w:r>
      <w:r w:rsidRPr="00EB1F4D">
        <w:rPr>
          <w:sz w:val="22"/>
          <w:szCs w:val="22"/>
        </w:rPr>
        <w:tab/>
        <w:t xml:space="preserve">Ahmed, B., A. Bush, and J.C. Davies, </w:t>
      </w:r>
      <w:r w:rsidRPr="00EB1F4D">
        <w:rPr>
          <w:i/>
          <w:sz w:val="22"/>
          <w:szCs w:val="22"/>
        </w:rPr>
        <w:t>How to use: bacterial cultures in diagnosing lower respiratory tract infections in cystic fibrosis.</w:t>
      </w:r>
      <w:r w:rsidRPr="00EB1F4D">
        <w:rPr>
          <w:sz w:val="22"/>
          <w:szCs w:val="22"/>
        </w:rPr>
        <w:t xml:space="preserve"> Arch Dis Child Educ Pract Ed, 2013.</w:t>
      </w:r>
    </w:p>
    <w:p w14:paraId="141B574C" w14:textId="77777777" w:rsidR="009103C2" w:rsidRPr="00EB1F4D" w:rsidRDefault="009103C2" w:rsidP="009103C2">
      <w:pPr>
        <w:pStyle w:val="EndNoteBibliography"/>
        <w:ind w:left="720" w:hanging="720"/>
        <w:rPr>
          <w:sz w:val="22"/>
          <w:szCs w:val="22"/>
        </w:rPr>
      </w:pPr>
      <w:r w:rsidRPr="00EB1F4D">
        <w:rPr>
          <w:sz w:val="22"/>
          <w:szCs w:val="22"/>
        </w:rPr>
        <w:t>110.</w:t>
      </w:r>
      <w:r w:rsidRPr="00EB1F4D">
        <w:rPr>
          <w:sz w:val="22"/>
          <w:szCs w:val="22"/>
        </w:rPr>
        <w:tab/>
        <w:t xml:space="preserve">Wilschanski, M., et al., </w:t>
      </w:r>
      <w:r w:rsidRPr="00EB1F4D">
        <w:rPr>
          <w:i/>
          <w:sz w:val="22"/>
          <w:szCs w:val="22"/>
        </w:rPr>
        <w:t>Chronic ataluren (PTC124) treatment of nonsense mutation cystic fibrosis.</w:t>
      </w:r>
      <w:r w:rsidRPr="00EB1F4D">
        <w:rPr>
          <w:sz w:val="22"/>
          <w:szCs w:val="22"/>
        </w:rPr>
        <w:t xml:space="preserve"> Eur Respir J, 2011. </w:t>
      </w:r>
      <w:r w:rsidRPr="00EB1F4D">
        <w:rPr>
          <w:b/>
          <w:sz w:val="22"/>
          <w:szCs w:val="22"/>
        </w:rPr>
        <w:t>38</w:t>
      </w:r>
      <w:r w:rsidRPr="00EB1F4D">
        <w:rPr>
          <w:sz w:val="22"/>
          <w:szCs w:val="22"/>
        </w:rPr>
        <w:t>(1): p. 59-69.</w:t>
      </w:r>
    </w:p>
    <w:p w14:paraId="3EBB2B05" w14:textId="77777777" w:rsidR="009103C2" w:rsidRPr="00EB1F4D" w:rsidRDefault="009103C2" w:rsidP="009103C2">
      <w:pPr>
        <w:pStyle w:val="EndNoteBibliography"/>
        <w:ind w:left="720" w:hanging="720"/>
        <w:rPr>
          <w:sz w:val="22"/>
          <w:szCs w:val="22"/>
        </w:rPr>
      </w:pPr>
      <w:r w:rsidRPr="00EB1F4D">
        <w:rPr>
          <w:sz w:val="22"/>
          <w:szCs w:val="22"/>
        </w:rPr>
        <w:t>111.</w:t>
      </w:r>
      <w:r w:rsidRPr="00EB1F4D">
        <w:rPr>
          <w:sz w:val="22"/>
          <w:szCs w:val="22"/>
        </w:rPr>
        <w:tab/>
        <w:t xml:space="preserve">Kerem, E., et al., </w:t>
      </w:r>
      <w:r w:rsidRPr="00EB1F4D">
        <w:rPr>
          <w:i/>
          <w:sz w:val="22"/>
          <w:szCs w:val="22"/>
        </w:rPr>
        <w:t>Effectiveness of PTC124 treatment of cystic fibrosis caused by nonsense mutations: a prospective phase II trial.</w:t>
      </w:r>
      <w:r w:rsidRPr="00EB1F4D">
        <w:rPr>
          <w:sz w:val="22"/>
          <w:szCs w:val="22"/>
        </w:rPr>
        <w:t xml:space="preserve"> Lancet, 2008. </w:t>
      </w:r>
      <w:r w:rsidRPr="00EB1F4D">
        <w:rPr>
          <w:b/>
          <w:sz w:val="22"/>
          <w:szCs w:val="22"/>
        </w:rPr>
        <w:t>372</w:t>
      </w:r>
      <w:r w:rsidRPr="00EB1F4D">
        <w:rPr>
          <w:sz w:val="22"/>
          <w:szCs w:val="22"/>
        </w:rPr>
        <w:t>(9640): p. 719-27.</w:t>
      </w:r>
    </w:p>
    <w:p w14:paraId="6A9E2B8B" w14:textId="77777777" w:rsidR="009103C2" w:rsidRPr="00EB1F4D" w:rsidRDefault="009103C2" w:rsidP="009103C2">
      <w:pPr>
        <w:pStyle w:val="EndNoteBibliography"/>
        <w:ind w:left="720" w:hanging="720"/>
        <w:rPr>
          <w:sz w:val="22"/>
          <w:szCs w:val="22"/>
        </w:rPr>
      </w:pPr>
      <w:r w:rsidRPr="00EB1F4D">
        <w:rPr>
          <w:sz w:val="22"/>
          <w:szCs w:val="22"/>
        </w:rPr>
        <w:t>112.</w:t>
      </w:r>
      <w:r w:rsidRPr="00EB1F4D">
        <w:rPr>
          <w:sz w:val="22"/>
          <w:szCs w:val="22"/>
        </w:rPr>
        <w:tab/>
        <w:t xml:space="preserve">Kerem, E., et al., </w:t>
      </w:r>
      <w:r w:rsidRPr="00EB1F4D">
        <w:rPr>
          <w:i/>
          <w:sz w:val="22"/>
          <w:szCs w:val="22"/>
        </w:rPr>
        <w:t>Ataluren for the treatment of nonsense-mutation cystic fibrosis: a randomised, double-blind, placebo-controlled phase 3 trial.</w:t>
      </w:r>
      <w:r w:rsidRPr="00EB1F4D">
        <w:rPr>
          <w:sz w:val="22"/>
          <w:szCs w:val="22"/>
        </w:rPr>
        <w:t xml:space="preserve"> Lancet Respir Med, 2014. </w:t>
      </w:r>
      <w:r w:rsidRPr="00EB1F4D">
        <w:rPr>
          <w:b/>
          <w:sz w:val="22"/>
          <w:szCs w:val="22"/>
        </w:rPr>
        <w:t>2</w:t>
      </w:r>
      <w:r w:rsidRPr="00EB1F4D">
        <w:rPr>
          <w:sz w:val="22"/>
          <w:szCs w:val="22"/>
        </w:rPr>
        <w:t>(7): p. 539-47.</w:t>
      </w:r>
    </w:p>
    <w:p w14:paraId="69F2C7F8" w14:textId="77777777" w:rsidR="009103C2" w:rsidRPr="00EB1F4D" w:rsidRDefault="009103C2" w:rsidP="009103C2">
      <w:pPr>
        <w:pStyle w:val="EndNoteBibliography"/>
        <w:ind w:left="720" w:hanging="720"/>
        <w:rPr>
          <w:sz w:val="22"/>
          <w:szCs w:val="22"/>
        </w:rPr>
      </w:pPr>
      <w:r w:rsidRPr="00EB1F4D">
        <w:rPr>
          <w:sz w:val="22"/>
          <w:szCs w:val="22"/>
        </w:rPr>
        <w:t>113.</w:t>
      </w:r>
      <w:r w:rsidRPr="00EB1F4D">
        <w:rPr>
          <w:sz w:val="22"/>
          <w:szCs w:val="22"/>
        </w:rPr>
        <w:tab/>
        <w:t xml:space="preserve">Konstan, M.W., et al., </w:t>
      </w:r>
      <w:r w:rsidRPr="00EB1F4D">
        <w:rPr>
          <w:i/>
          <w:sz w:val="22"/>
          <w:szCs w:val="22"/>
        </w:rPr>
        <w:t>Efficacy and safety of ataluren in patients with nonsense-mutation cystic fibrosis not receiving chronic inhaled aminoglycosides: The international, randomized, double-blind, placebo-controlled Ataluren Confirmatory Trial in Cystic Fibrosis (ACT CF).</w:t>
      </w:r>
      <w:r w:rsidRPr="00EB1F4D">
        <w:rPr>
          <w:sz w:val="22"/>
          <w:szCs w:val="22"/>
        </w:rPr>
        <w:t xml:space="preserve"> J Cyst Fibros, 2020. </w:t>
      </w:r>
      <w:r w:rsidRPr="00EB1F4D">
        <w:rPr>
          <w:b/>
          <w:sz w:val="22"/>
          <w:szCs w:val="22"/>
        </w:rPr>
        <w:t>19</w:t>
      </w:r>
      <w:r w:rsidRPr="00EB1F4D">
        <w:rPr>
          <w:sz w:val="22"/>
          <w:szCs w:val="22"/>
        </w:rPr>
        <w:t>(4): p. 595-601.</w:t>
      </w:r>
    </w:p>
    <w:p w14:paraId="70D4634E" w14:textId="77777777" w:rsidR="009103C2" w:rsidRPr="00EB1F4D" w:rsidRDefault="009103C2" w:rsidP="009103C2">
      <w:pPr>
        <w:pStyle w:val="EndNoteBibliography"/>
        <w:ind w:left="720" w:hanging="720"/>
        <w:rPr>
          <w:sz w:val="22"/>
          <w:szCs w:val="22"/>
        </w:rPr>
      </w:pPr>
      <w:r w:rsidRPr="00EB1F4D">
        <w:rPr>
          <w:sz w:val="22"/>
          <w:szCs w:val="22"/>
        </w:rPr>
        <w:t>114.</w:t>
      </w:r>
      <w:r w:rsidRPr="00EB1F4D">
        <w:rPr>
          <w:sz w:val="22"/>
          <w:szCs w:val="22"/>
        </w:rPr>
        <w:tab/>
        <w:t xml:space="preserve">Crawford, D.K., et al., </w:t>
      </w:r>
      <w:r w:rsidRPr="00EB1F4D">
        <w:rPr>
          <w:i/>
          <w:sz w:val="22"/>
          <w:szCs w:val="22"/>
        </w:rPr>
        <w:t>Targeting G542X CFTR nonsense alleles with ELX-02 restores CFTR function in human-derived intestinal organoids.</w:t>
      </w:r>
      <w:r w:rsidRPr="00EB1F4D">
        <w:rPr>
          <w:sz w:val="22"/>
          <w:szCs w:val="22"/>
        </w:rPr>
        <w:t xml:space="preserve"> J Cyst Fibros, 2021. </w:t>
      </w:r>
      <w:r w:rsidRPr="00EB1F4D">
        <w:rPr>
          <w:b/>
          <w:sz w:val="22"/>
          <w:szCs w:val="22"/>
        </w:rPr>
        <w:t>20</w:t>
      </w:r>
      <w:r w:rsidRPr="00EB1F4D">
        <w:rPr>
          <w:sz w:val="22"/>
          <w:szCs w:val="22"/>
        </w:rPr>
        <w:t>(3): p. 436-442.</w:t>
      </w:r>
    </w:p>
    <w:p w14:paraId="5E17EA9F" w14:textId="065E7CD3" w:rsidR="009103C2" w:rsidRPr="00EB1F4D" w:rsidRDefault="009103C2" w:rsidP="009103C2">
      <w:pPr>
        <w:pStyle w:val="EndNoteBibliography"/>
        <w:ind w:left="720" w:hanging="720"/>
        <w:rPr>
          <w:sz w:val="22"/>
          <w:szCs w:val="22"/>
        </w:rPr>
      </w:pPr>
      <w:r w:rsidRPr="00EB1F4D">
        <w:rPr>
          <w:sz w:val="22"/>
          <w:szCs w:val="22"/>
        </w:rPr>
        <w:t>115.</w:t>
      </w:r>
      <w:r w:rsidRPr="00EB1F4D">
        <w:rPr>
          <w:sz w:val="22"/>
          <w:szCs w:val="22"/>
        </w:rPr>
        <w:tab/>
      </w:r>
      <w:r w:rsidRPr="00EB1F4D">
        <w:rPr>
          <w:i/>
          <w:sz w:val="22"/>
          <w:szCs w:val="22"/>
        </w:rPr>
        <w:t>Cystic Fibrosis Foundation website: Drug Development Pipeline</w:t>
      </w:r>
      <w:r w:rsidRPr="00EB1F4D">
        <w:rPr>
          <w:sz w:val="22"/>
          <w:szCs w:val="22"/>
        </w:rPr>
        <w:t xml:space="preserve">. Available from: </w:t>
      </w:r>
      <w:hyperlink r:id="rId21" w:history="1">
        <w:r w:rsidRPr="00EB1F4D">
          <w:rPr>
            <w:rStyle w:val="Hyperlink"/>
            <w:sz w:val="22"/>
            <w:szCs w:val="22"/>
          </w:rPr>
          <w:t>https://www.cff.org/Trials/Pipeline</w:t>
        </w:r>
      </w:hyperlink>
      <w:r w:rsidRPr="00EB1F4D">
        <w:rPr>
          <w:sz w:val="22"/>
          <w:szCs w:val="22"/>
        </w:rPr>
        <w:t>.</w:t>
      </w:r>
    </w:p>
    <w:p w14:paraId="3CA59B4E" w14:textId="77777777" w:rsidR="009103C2" w:rsidRPr="00EB1F4D" w:rsidRDefault="009103C2" w:rsidP="009103C2">
      <w:pPr>
        <w:pStyle w:val="EndNoteBibliography"/>
        <w:ind w:left="720" w:hanging="720"/>
        <w:rPr>
          <w:sz w:val="22"/>
          <w:szCs w:val="22"/>
        </w:rPr>
      </w:pPr>
      <w:r w:rsidRPr="00EB1F4D">
        <w:rPr>
          <w:sz w:val="22"/>
          <w:szCs w:val="22"/>
        </w:rPr>
        <w:t>116.</w:t>
      </w:r>
      <w:r w:rsidRPr="00EB1F4D">
        <w:rPr>
          <w:sz w:val="22"/>
          <w:szCs w:val="22"/>
        </w:rPr>
        <w:tab/>
        <w:t xml:space="preserve">Haque, A., et al., </w:t>
      </w:r>
      <w:r w:rsidRPr="00EB1F4D">
        <w:rPr>
          <w:i/>
          <w:sz w:val="22"/>
          <w:szCs w:val="22"/>
        </w:rPr>
        <w:t>Chemically modified hCFTR mRNAs recuperate lung function in a mouse model of cystic fibrosis.</w:t>
      </w:r>
      <w:r w:rsidRPr="00EB1F4D">
        <w:rPr>
          <w:sz w:val="22"/>
          <w:szCs w:val="22"/>
        </w:rPr>
        <w:t xml:space="preserve"> Sci Rep, 2018. </w:t>
      </w:r>
      <w:r w:rsidRPr="00EB1F4D">
        <w:rPr>
          <w:b/>
          <w:sz w:val="22"/>
          <w:szCs w:val="22"/>
        </w:rPr>
        <w:t>8</w:t>
      </w:r>
      <w:r w:rsidRPr="00EB1F4D">
        <w:rPr>
          <w:sz w:val="22"/>
          <w:szCs w:val="22"/>
        </w:rPr>
        <w:t>(1): p. 16776.</w:t>
      </w:r>
    </w:p>
    <w:p w14:paraId="1AE747F1" w14:textId="77777777" w:rsidR="009103C2" w:rsidRPr="00EB1F4D" w:rsidRDefault="009103C2" w:rsidP="009103C2">
      <w:pPr>
        <w:pStyle w:val="EndNoteBibliography"/>
        <w:ind w:left="720" w:hanging="720"/>
        <w:rPr>
          <w:sz w:val="22"/>
          <w:szCs w:val="22"/>
        </w:rPr>
      </w:pPr>
      <w:r w:rsidRPr="00EB1F4D">
        <w:rPr>
          <w:sz w:val="22"/>
          <w:szCs w:val="22"/>
        </w:rPr>
        <w:t>117.</w:t>
      </w:r>
      <w:r w:rsidRPr="00EB1F4D">
        <w:rPr>
          <w:sz w:val="22"/>
          <w:szCs w:val="22"/>
        </w:rPr>
        <w:tab/>
        <w:t xml:space="preserve">Robinson, E., et al., </w:t>
      </w:r>
      <w:r w:rsidRPr="00EB1F4D">
        <w:rPr>
          <w:i/>
          <w:sz w:val="22"/>
          <w:szCs w:val="22"/>
        </w:rPr>
        <w:t>Lipid Nanoparticle-Delivered Chemically Modified mRNA Restores Chloride Secretion in Cystic Fibrosis.</w:t>
      </w:r>
      <w:r w:rsidRPr="00EB1F4D">
        <w:rPr>
          <w:sz w:val="22"/>
          <w:szCs w:val="22"/>
        </w:rPr>
        <w:t xml:space="preserve"> Mol Ther, 2018. </w:t>
      </w:r>
      <w:r w:rsidRPr="00EB1F4D">
        <w:rPr>
          <w:b/>
          <w:sz w:val="22"/>
          <w:szCs w:val="22"/>
        </w:rPr>
        <w:t>26</w:t>
      </w:r>
      <w:r w:rsidRPr="00EB1F4D">
        <w:rPr>
          <w:sz w:val="22"/>
          <w:szCs w:val="22"/>
        </w:rPr>
        <w:t>(8): p. 2034-2046.</w:t>
      </w:r>
    </w:p>
    <w:p w14:paraId="529691CE" w14:textId="77777777" w:rsidR="009103C2" w:rsidRPr="00EB1F4D" w:rsidRDefault="009103C2" w:rsidP="009103C2">
      <w:pPr>
        <w:pStyle w:val="EndNoteBibliography"/>
        <w:ind w:left="720" w:hanging="720"/>
        <w:rPr>
          <w:sz w:val="22"/>
          <w:szCs w:val="22"/>
        </w:rPr>
      </w:pPr>
      <w:r w:rsidRPr="00EB1F4D">
        <w:rPr>
          <w:sz w:val="22"/>
          <w:szCs w:val="22"/>
        </w:rPr>
        <w:t>118.</w:t>
      </w:r>
      <w:r w:rsidRPr="00EB1F4D">
        <w:rPr>
          <w:sz w:val="22"/>
          <w:szCs w:val="22"/>
        </w:rPr>
        <w:tab/>
        <w:t xml:space="preserve">Miah, K.M., S.C. Hyde, and D.R. Gill, </w:t>
      </w:r>
      <w:r w:rsidRPr="00EB1F4D">
        <w:rPr>
          <w:i/>
          <w:sz w:val="22"/>
          <w:szCs w:val="22"/>
        </w:rPr>
        <w:t>Emerging gene therapies for cystic fibrosis.</w:t>
      </w:r>
      <w:r w:rsidRPr="00EB1F4D">
        <w:rPr>
          <w:sz w:val="22"/>
          <w:szCs w:val="22"/>
        </w:rPr>
        <w:t xml:space="preserve"> Expert Rev Respir Med, 2019. </w:t>
      </w:r>
      <w:r w:rsidRPr="00EB1F4D">
        <w:rPr>
          <w:b/>
          <w:sz w:val="22"/>
          <w:szCs w:val="22"/>
        </w:rPr>
        <w:t>13</w:t>
      </w:r>
      <w:r w:rsidRPr="00EB1F4D">
        <w:rPr>
          <w:sz w:val="22"/>
          <w:szCs w:val="22"/>
        </w:rPr>
        <w:t>(8): p. 709-725.</w:t>
      </w:r>
    </w:p>
    <w:p w14:paraId="2B6623F0" w14:textId="77777777" w:rsidR="009103C2" w:rsidRPr="00EB1F4D" w:rsidRDefault="009103C2" w:rsidP="009103C2">
      <w:pPr>
        <w:pStyle w:val="EndNoteBibliography"/>
        <w:ind w:left="720" w:hanging="720"/>
        <w:rPr>
          <w:sz w:val="22"/>
          <w:szCs w:val="22"/>
        </w:rPr>
      </w:pPr>
      <w:r w:rsidRPr="00EB1F4D">
        <w:rPr>
          <w:sz w:val="22"/>
          <w:szCs w:val="22"/>
        </w:rPr>
        <w:t>119.</w:t>
      </w:r>
      <w:r w:rsidRPr="00EB1F4D">
        <w:rPr>
          <w:sz w:val="22"/>
          <w:szCs w:val="22"/>
        </w:rPr>
        <w:tab/>
        <w:t xml:space="preserve">Sermet-Gaudelus, I., et al., </w:t>
      </w:r>
      <w:r w:rsidRPr="00EB1F4D">
        <w:rPr>
          <w:i/>
          <w:sz w:val="22"/>
          <w:szCs w:val="22"/>
        </w:rPr>
        <w:t>Antisense oligonucleotide eluforsen improves CFTR function in F508del cystic fibrosis.</w:t>
      </w:r>
      <w:r w:rsidRPr="00EB1F4D">
        <w:rPr>
          <w:sz w:val="22"/>
          <w:szCs w:val="22"/>
        </w:rPr>
        <w:t xml:space="preserve"> J Cyst Fibros, 2019. </w:t>
      </w:r>
      <w:r w:rsidRPr="00EB1F4D">
        <w:rPr>
          <w:b/>
          <w:sz w:val="22"/>
          <w:szCs w:val="22"/>
        </w:rPr>
        <w:t>18</w:t>
      </w:r>
      <w:r w:rsidRPr="00EB1F4D">
        <w:rPr>
          <w:sz w:val="22"/>
          <w:szCs w:val="22"/>
        </w:rPr>
        <w:t>(4): p. 536-542.</w:t>
      </w:r>
    </w:p>
    <w:p w14:paraId="4855D92E" w14:textId="77777777" w:rsidR="009103C2" w:rsidRPr="00EB1F4D" w:rsidRDefault="009103C2" w:rsidP="009103C2">
      <w:pPr>
        <w:pStyle w:val="EndNoteBibliography"/>
        <w:ind w:left="720" w:hanging="720"/>
        <w:rPr>
          <w:sz w:val="22"/>
          <w:szCs w:val="22"/>
        </w:rPr>
      </w:pPr>
      <w:r w:rsidRPr="00EB1F4D">
        <w:rPr>
          <w:sz w:val="22"/>
          <w:szCs w:val="22"/>
        </w:rPr>
        <w:t>120.</w:t>
      </w:r>
      <w:r w:rsidRPr="00EB1F4D">
        <w:rPr>
          <w:sz w:val="22"/>
          <w:szCs w:val="22"/>
        </w:rPr>
        <w:tab/>
        <w:t xml:space="preserve">Griesenbach, U., J.C. Davies, and E. Alton, </w:t>
      </w:r>
      <w:r w:rsidRPr="00EB1F4D">
        <w:rPr>
          <w:i/>
          <w:sz w:val="22"/>
          <w:szCs w:val="22"/>
        </w:rPr>
        <w:t>Cystic fibrosis gene therapy: a mutation-independent treatment.</w:t>
      </w:r>
      <w:r w:rsidRPr="00EB1F4D">
        <w:rPr>
          <w:sz w:val="22"/>
          <w:szCs w:val="22"/>
        </w:rPr>
        <w:t xml:space="preserve"> Curr Opin Pulm Med, 2016. </w:t>
      </w:r>
      <w:r w:rsidRPr="00EB1F4D">
        <w:rPr>
          <w:b/>
          <w:sz w:val="22"/>
          <w:szCs w:val="22"/>
        </w:rPr>
        <w:t>22</w:t>
      </w:r>
      <w:r w:rsidRPr="00EB1F4D">
        <w:rPr>
          <w:sz w:val="22"/>
          <w:szCs w:val="22"/>
        </w:rPr>
        <w:t>(6): p. 602-9.</w:t>
      </w:r>
    </w:p>
    <w:p w14:paraId="1A15CD98" w14:textId="77777777" w:rsidR="009103C2" w:rsidRPr="00EB1F4D" w:rsidRDefault="009103C2" w:rsidP="009103C2">
      <w:pPr>
        <w:pStyle w:val="EndNoteBibliography"/>
        <w:ind w:left="720" w:hanging="720"/>
        <w:rPr>
          <w:sz w:val="22"/>
          <w:szCs w:val="22"/>
        </w:rPr>
      </w:pPr>
      <w:r w:rsidRPr="00EB1F4D">
        <w:rPr>
          <w:sz w:val="22"/>
          <w:szCs w:val="22"/>
        </w:rPr>
        <w:t>121.</w:t>
      </w:r>
      <w:r w:rsidRPr="00EB1F4D">
        <w:rPr>
          <w:sz w:val="22"/>
          <w:szCs w:val="22"/>
        </w:rPr>
        <w:tab/>
        <w:t xml:space="preserve">Alton, E.W., et al., </w:t>
      </w:r>
      <w:r w:rsidRPr="00EB1F4D">
        <w:rPr>
          <w:i/>
          <w:sz w:val="22"/>
          <w:szCs w:val="22"/>
        </w:rPr>
        <w:t>Repeated nebulisation of non-viral CFTR gene therapy in patients with cystic fibrosis: a randomised, double-blind, placebo-controlled, phase 2b trial.</w:t>
      </w:r>
      <w:r w:rsidRPr="00EB1F4D">
        <w:rPr>
          <w:sz w:val="22"/>
          <w:szCs w:val="22"/>
        </w:rPr>
        <w:t xml:space="preserve"> Lancet Respir Med, 2015. </w:t>
      </w:r>
      <w:r w:rsidRPr="00EB1F4D">
        <w:rPr>
          <w:b/>
          <w:sz w:val="22"/>
          <w:szCs w:val="22"/>
        </w:rPr>
        <w:t>3</w:t>
      </w:r>
      <w:r w:rsidRPr="00EB1F4D">
        <w:rPr>
          <w:sz w:val="22"/>
          <w:szCs w:val="22"/>
        </w:rPr>
        <w:t>(9): p. 684-91.</w:t>
      </w:r>
    </w:p>
    <w:p w14:paraId="411F4B07" w14:textId="77777777" w:rsidR="009103C2" w:rsidRPr="00EB1F4D" w:rsidRDefault="009103C2" w:rsidP="009103C2">
      <w:pPr>
        <w:pStyle w:val="EndNoteBibliography"/>
        <w:ind w:left="720" w:hanging="720"/>
        <w:rPr>
          <w:sz w:val="22"/>
          <w:szCs w:val="22"/>
        </w:rPr>
      </w:pPr>
      <w:r w:rsidRPr="00EB1F4D">
        <w:rPr>
          <w:sz w:val="22"/>
          <w:szCs w:val="22"/>
        </w:rPr>
        <w:t>122.</w:t>
      </w:r>
      <w:r w:rsidRPr="00EB1F4D">
        <w:rPr>
          <w:sz w:val="22"/>
          <w:szCs w:val="22"/>
        </w:rPr>
        <w:tab/>
        <w:t xml:space="preserve">Alton, E.W., et al., </w:t>
      </w:r>
      <w:r w:rsidRPr="00EB1F4D">
        <w:rPr>
          <w:i/>
          <w:sz w:val="22"/>
          <w:szCs w:val="22"/>
        </w:rPr>
        <w:t>Preparation for a first-in-man lentivirus trial in patients with cystic fibrosis.</w:t>
      </w:r>
      <w:r w:rsidRPr="00EB1F4D">
        <w:rPr>
          <w:sz w:val="22"/>
          <w:szCs w:val="22"/>
        </w:rPr>
        <w:t xml:space="preserve"> Thorax, 2017. </w:t>
      </w:r>
      <w:r w:rsidRPr="00EB1F4D">
        <w:rPr>
          <w:b/>
          <w:sz w:val="22"/>
          <w:szCs w:val="22"/>
        </w:rPr>
        <w:t>72</w:t>
      </w:r>
      <w:r w:rsidRPr="00EB1F4D">
        <w:rPr>
          <w:sz w:val="22"/>
          <w:szCs w:val="22"/>
        </w:rPr>
        <w:t>(2): p. 137-147.</w:t>
      </w:r>
    </w:p>
    <w:p w14:paraId="48FEDCC8" w14:textId="77777777" w:rsidR="009103C2" w:rsidRPr="00EB1F4D" w:rsidRDefault="009103C2" w:rsidP="009103C2">
      <w:pPr>
        <w:pStyle w:val="EndNoteBibliography"/>
        <w:ind w:left="720" w:hanging="720"/>
        <w:rPr>
          <w:sz w:val="22"/>
          <w:szCs w:val="22"/>
        </w:rPr>
      </w:pPr>
      <w:r w:rsidRPr="00EB1F4D">
        <w:rPr>
          <w:sz w:val="22"/>
          <w:szCs w:val="22"/>
        </w:rPr>
        <w:t>123.</w:t>
      </w:r>
      <w:r w:rsidRPr="00EB1F4D">
        <w:rPr>
          <w:sz w:val="22"/>
          <w:szCs w:val="22"/>
        </w:rPr>
        <w:tab/>
        <w:t xml:space="preserve">Mayer-Hamblett, N., et al., </w:t>
      </w:r>
      <w:r w:rsidRPr="00EB1F4D">
        <w:rPr>
          <w:i/>
          <w:sz w:val="22"/>
          <w:szCs w:val="22"/>
        </w:rPr>
        <w:t>Building global development strategies for cf therapeutics during a transitional cftr modulator era.</w:t>
      </w:r>
      <w:r w:rsidRPr="00EB1F4D">
        <w:rPr>
          <w:sz w:val="22"/>
          <w:szCs w:val="22"/>
        </w:rPr>
        <w:t xml:space="preserve"> J Cyst Fibros, 2020. </w:t>
      </w:r>
      <w:r w:rsidRPr="00EB1F4D">
        <w:rPr>
          <w:b/>
          <w:sz w:val="22"/>
          <w:szCs w:val="22"/>
        </w:rPr>
        <w:t>19</w:t>
      </w:r>
      <w:r w:rsidRPr="00EB1F4D">
        <w:rPr>
          <w:sz w:val="22"/>
          <w:szCs w:val="22"/>
        </w:rPr>
        <w:t>(5): p. 677-687.</w:t>
      </w:r>
    </w:p>
    <w:p w14:paraId="0CB26078" w14:textId="77777777" w:rsidR="009103C2" w:rsidRPr="00EB1F4D" w:rsidRDefault="009103C2" w:rsidP="009103C2">
      <w:pPr>
        <w:pStyle w:val="EndNoteBibliography"/>
        <w:ind w:left="720" w:hanging="720"/>
        <w:rPr>
          <w:sz w:val="22"/>
          <w:szCs w:val="22"/>
        </w:rPr>
      </w:pPr>
      <w:r w:rsidRPr="00EB1F4D">
        <w:rPr>
          <w:sz w:val="22"/>
          <w:szCs w:val="22"/>
        </w:rPr>
        <w:t>124.</w:t>
      </w:r>
      <w:r w:rsidRPr="00EB1F4D">
        <w:rPr>
          <w:sz w:val="22"/>
          <w:szCs w:val="22"/>
        </w:rPr>
        <w:tab/>
        <w:t xml:space="preserve">Dekkers, J.F., et al., </w:t>
      </w:r>
      <w:r w:rsidRPr="00EB1F4D">
        <w:rPr>
          <w:i/>
          <w:sz w:val="22"/>
          <w:szCs w:val="22"/>
        </w:rPr>
        <w:t>A functional CFTR assay using primary cystic fibrosis intestinal organoids.</w:t>
      </w:r>
      <w:r w:rsidRPr="00EB1F4D">
        <w:rPr>
          <w:sz w:val="22"/>
          <w:szCs w:val="22"/>
        </w:rPr>
        <w:t xml:space="preserve"> Nat Med, 2013. </w:t>
      </w:r>
      <w:r w:rsidRPr="00EB1F4D">
        <w:rPr>
          <w:b/>
          <w:sz w:val="22"/>
          <w:szCs w:val="22"/>
        </w:rPr>
        <w:t>19</w:t>
      </w:r>
      <w:r w:rsidRPr="00EB1F4D">
        <w:rPr>
          <w:sz w:val="22"/>
          <w:szCs w:val="22"/>
        </w:rPr>
        <w:t>(7): p. 939-45.</w:t>
      </w:r>
    </w:p>
    <w:p w14:paraId="08A4A2AC" w14:textId="77777777" w:rsidR="009103C2" w:rsidRPr="00EB1F4D" w:rsidRDefault="009103C2" w:rsidP="009103C2">
      <w:pPr>
        <w:pStyle w:val="EndNoteBibliography"/>
        <w:ind w:left="720" w:hanging="720"/>
        <w:rPr>
          <w:sz w:val="22"/>
          <w:szCs w:val="22"/>
        </w:rPr>
      </w:pPr>
      <w:r w:rsidRPr="00EB1F4D">
        <w:rPr>
          <w:sz w:val="22"/>
          <w:szCs w:val="22"/>
        </w:rPr>
        <w:t>125.</w:t>
      </w:r>
      <w:r w:rsidRPr="00EB1F4D">
        <w:rPr>
          <w:sz w:val="22"/>
          <w:szCs w:val="22"/>
        </w:rPr>
        <w:tab/>
        <w:t xml:space="preserve">Durmowicz, A.G., et al., </w:t>
      </w:r>
      <w:r w:rsidRPr="00EB1F4D">
        <w:rPr>
          <w:i/>
          <w:sz w:val="22"/>
          <w:szCs w:val="22"/>
        </w:rPr>
        <w:t>The U.S. Food and Drug Administration's Experience with Ivacaftor in Cystic Fibrosis. Establishing Efficacy Using In Vitro Data in Lieu of a Clinical Trial.</w:t>
      </w:r>
      <w:r w:rsidRPr="00EB1F4D">
        <w:rPr>
          <w:sz w:val="22"/>
          <w:szCs w:val="22"/>
        </w:rPr>
        <w:t xml:space="preserve"> Ann Am Thorac Soc, 2018. </w:t>
      </w:r>
      <w:r w:rsidRPr="00EB1F4D">
        <w:rPr>
          <w:b/>
          <w:sz w:val="22"/>
          <w:szCs w:val="22"/>
        </w:rPr>
        <w:t>15</w:t>
      </w:r>
      <w:r w:rsidRPr="00EB1F4D">
        <w:rPr>
          <w:sz w:val="22"/>
          <w:szCs w:val="22"/>
        </w:rPr>
        <w:t>(1): p. 1-2.</w:t>
      </w:r>
    </w:p>
    <w:p w14:paraId="099BA614" w14:textId="48041437" w:rsidR="0027190F" w:rsidRPr="00EB1F4D" w:rsidRDefault="00D804F7" w:rsidP="005E4BCD">
      <w:pPr>
        <w:spacing w:line="480" w:lineRule="auto"/>
        <w:rPr>
          <w:rFonts w:ascii="Calibri" w:hAnsi="Calibri" w:cs="Calibri"/>
          <w:b/>
          <w:bCs/>
          <w:color w:val="000000" w:themeColor="text1"/>
          <w:sz w:val="22"/>
          <w:szCs w:val="22"/>
        </w:rPr>
      </w:pPr>
      <w:r w:rsidRPr="005F0CF3">
        <w:rPr>
          <w:rFonts w:ascii="Calibri" w:hAnsi="Calibri" w:cs="Calibri"/>
          <w:b/>
          <w:bCs/>
          <w:color w:val="000000" w:themeColor="text1"/>
          <w:sz w:val="22"/>
          <w:szCs w:val="22"/>
        </w:rPr>
        <w:fldChar w:fldCharType="end"/>
      </w:r>
    </w:p>
    <w:sectPr w:rsidR="0027190F" w:rsidRPr="00EB1F4D" w:rsidSect="00661353">
      <w:footerReference w:type="even" r:id="rId22"/>
      <w:footerReference w:type="default" r:id="rId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6BD8D" w14:textId="77777777" w:rsidR="00D044B0" w:rsidRDefault="00D044B0" w:rsidP="00D804F7">
      <w:r>
        <w:separator/>
      </w:r>
    </w:p>
  </w:endnote>
  <w:endnote w:type="continuationSeparator" w:id="0">
    <w:p w14:paraId="5CE524A1" w14:textId="77777777" w:rsidR="00D044B0" w:rsidRDefault="00D044B0" w:rsidP="00D80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09201584"/>
      <w:docPartObj>
        <w:docPartGallery w:val="Page Numbers (Bottom of Page)"/>
        <w:docPartUnique/>
      </w:docPartObj>
    </w:sdtPr>
    <w:sdtEndPr>
      <w:rPr>
        <w:rStyle w:val="PageNumber"/>
      </w:rPr>
    </w:sdtEndPr>
    <w:sdtContent>
      <w:p w14:paraId="793113C1" w14:textId="4074ECFC" w:rsidR="003A2163" w:rsidRDefault="003A2163" w:rsidP="003A216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9B985D" w14:textId="77777777" w:rsidR="003A2163" w:rsidRDefault="003A2163" w:rsidP="0031737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82745229"/>
      <w:docPartObj>
        <w:docPartGallery w:val="Page Numbers (Bottom of Page)"/>
        <w:docPartUnique/>
      </w:docPartObj>
    </w:sdtPr>
    <w:sdtEndPr>
      <w:rPr>
        <w:rStyle w:val="PageNumber"/>
      </w:rPr>
    </w:sdtEndPr>
    <w:sdtContent>
      <w:p w14:paraId="16039E3B" w14:textId="323D76BF" w:rsidR="003A2163" w:rsidRDefault="003A2163" w:rsidP="003A216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C550DE9" w14:textId="77777777" w:rsidR="003A2163" w:rsidRDefault="003A2163" w:rsidP="0031737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0BC78" w14:textId="77777777" w:rsidR="00D044B0" w:rsidRDefault="00D044B0" w:rsidP="00D804F7">
      <w:r>
        <w:separator/>
      </w:r>
    </w:p>
  </w:footnote>
  <w:footnote w:type="continuationSeparator" w:id="0">
    <w:p w14:paraId="43DD6DD6" w14:textId="77777777" w:rsidR="00D044B0" w:rsidRDefault="00D044B0" w:rsidP="00D804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47606"/>
    <w:multiLevelType w:val="multilevel"/>
    <w:tmpl w:val="49BC3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D44425"/>
    <w:multiLevelType w:val="multilevel"/>
    <w:tmpl w:val="15D01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F54ECC"/>
    <w:multiLevelType w:val="multilevel"/>
    <w:tmpl w:val="7B0C1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A80BB4"/>
    <w:multiLevelType w:val="hybridMultilevel"/>
    <w:tmpl w:val="EBD4B354"/>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8066D0B"/>
    <w:multiLevelType w:val="multilevel"/>
    <w:tmpl w:val="001A3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1907F9"/>
    <w:multiLevelType w:val="multilevel"/>
    <w:tmpl w:val="182A8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532694"/>
    <w:multiLevelType w:val="multilevel"/>
    <w:tmpl w:val="88688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313B0C"/>
    <w:multiLevelType w:val="multilevel"/>
    <w:tmpl w:val="DFB26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343374"/>
    <w:multiLevelType w:val="multilevel"/>
    <w:tmpl w:val="72640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C902F6"/>
    <w:multiLevelType w:val="multilevel"/>
    <w:tmpl w:val="99F24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D848A8"/>
    <w:multiLevelType w:val="multilevel"/>
    <w:tmpl w:val="4E163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C947E7"/>
    <w:multiLevelType w:val="multilevel"/>
    <w:tmpl w:val="33D4A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00732D"/>
    <w:multiLevelType w:val="multilevel"/>
    <w:tmpl w:val="AD3A0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4652D21"/>
    <w:multiLevelType w:val="multilevel"/>
    <w:tmpl w:val="0F5EF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700EA7"/>
    <w:multiLevelType w:val="multilevel"/>
    <w:tmpl w:val="877AE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893E93"/>
    <w:multiLevelType w:val="multilevel"/>
    <w:tmpl w:val="92206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8E7893"/>
    <w:multiLevelType w:val="multilevel"/>
    <w:tmpl w:val="E5023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B4568D6"/>
    <w:multiLevelType w:val="multilevel"/>
    <w:tmpl w:val="34EE0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DD0ED5"/>
    <w:multiLevelType w:val="multilevel"/>
    <w:tmpl w:val="44AAB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FFD6D35"/>
    <w:multiLevelType w:val="multilevel"/>
    <w:tmpl w:val="9A264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18B0A25"/>
    <w:multiLevelType w:val="multilevel"/>
    <w:tmpl w:val="BA9C6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20A0D2A"/>
    <w:multiLevelType w:val="multilevel"/>
    <w:tmpl w:val="7B8AF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30109D2"/>
    <w:multiLevelType w:val="hybridMultilevel"/>
    <w:tmpl w:val="7B8AD00E"/>
    <w:lvl w:ilvl="0" w:tplc="23328512">
      <w:start w:val="8"/>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241908AB"/>
    <w:multiLevelType w:val="multilevel"/>
    <w:tmpl w:val="7EF62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A86D17"/>
    <w:multiLevelType w:val="multilevel"/>
    <w:tmpl w:val="9D10D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6E66E33"/>
    <w:multiLevelType w:val="multilevel"/>
    <w:tmpl w:val="CAF0D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89A62CA"/>
    <w:multiLevelType w:val="multilevel"/>
    <w:tmpl w:val="6D805EB2"/>
    <w:lvl w:ilvl="0">
      <w:start w:val="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2F116B0D"/>
    <w:multiLevelType w:val="multilevel"/>
    <w:tmpl w:val="46EE7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0B12750"/>
    <w:multiLevelType w:val="multilevel"/>
    <w:tmpl w:val="CA06F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26800EB"/>
    <w:multiLevelType w:val="multilevel"/>
    <w:tmpl w:val="E6F4B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31D2972"/>
    <w:multiLevelType w:val="multilevel"/>
    <w:tmpl w:val="4C4A4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4ED1B29"/>
    <w:multiLevelType w:val="multilevel"/>
    <w:tmpl w:val="6EE4B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61328AE"/>
    <w:multiLevelType w:val="multilevel"/>
    <w:tmpl w:val="A600E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6A6447C"/>
    <w:multiLevelType w:val="multilevel"/>
    <w:tmpl w:val="2804A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A574D6D"/>
    <w:multiLevelType w:val="multilevel"/>
    <w:tmpl w:val="419A4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B1D042A"/>
    <w:multiLevelType w:val="multilevel"/>
    <w:tmpl w:val="E30CF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BB96C47"/>
    <w:multiLevelType w:val="multilevel"/>
    <w:tmpl w:val="425C3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CC63449"/>
    <w:multiLevelType w:val="multilevel"/>
    <w:tmpl w:val="4A7CC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10C3DCD"/>
    <w:multiLevelType w:val="multilevel"/>
    <w:tmpl w:val="3C667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3FD14DC"/>
    <w:multiLevelType w:val="multilevel"/>
    <w:tmpl w:val="FBC08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4896C86"/>
    <w:multiLevelType w:val="multilevel"/>
    <w:tmpl w:val="21588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69C1CA3"/>
    <w:multiLevelType w:val="multilevel"/>
    <w:tmpl w:val="A80C6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06486E"/>
    <w:multiLevelType w:val="multilevel"/>
    <w:tmpl w:val="0EE6E910"/>
    <w:lvl w:ilvl="0">
      <w:start w:val="9"/>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3" w15:restartNumberingAfterBreak="0">
    <w:nsid w:val="48134181"/>
    <w:multiLevelType w:val="multilevel"/>
    <w:tmpl w:val="7DFEE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533952"/>
    <w:multiLevelType w:val="hybridMultilevel"/>
    <w:tmpl w:val="E676D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E0F4C49"/>
    <w:multiLevelType w:val="multilevel"/>
    <w:tmpl w:val="9B56C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FAE082B"/>
    <w:multiLevelType w:val="multilevel"/>
    <w:tmpl w:val="12EAE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03846C9"/>
    <w:multiLevelType w:val="multilevel"/>
    <w:tmpl w:val="7DE43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0A461F2"/>
    <w:multiLevelType w:val="multilevel"/>
    <w:tmpl w:val="9352306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1002EDB"/>
    <w:multiLevelType w:val="multilevel"/>
    <w:tmpl w:val="79541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14508E1"/>
    <w:multiLevelType w:val="multilevel"/>
    <w:tmpl w:val="7CB82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1EF73D9"/>
    <w:multiLevelType w:val="multilevel"/>
    <w:tmpl w:val="42567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2D57F55"/>
    <w:multiLevelType w:val="multilevel"/>
    <w:tmpl w:val="8B6C2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91014D2"/>
    <w:multiLevelType w:val="multilevel"/>
    <w:tmpl w:val="FC920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B7E325E"/>
    <w:multiLevelType w:val="multilevel"/>
    <w:tmpl w:val="ED964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BBE5B2B"/>
    <w:multiLevelType w:val="multilevel"/>
    <w:tmpl w:val="8E26C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D6407BF"/>
    <w:multiLevelType w:val="multilevel"/>
    <w:tmpl w:val="A628F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0F558C3"/>
    <w:multiLevelType w:val="multilevel"/>
    <w:tmpl w:val="17AA4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1D16C14"/>
    <w:multiLevelType w:val="multilevel"/>
    <w:tmpl w:val="02282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5AF31C9"/>
    <w:multiLevelType w:val="multilevel"/>
    <w:tmpl w:val="5666D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79A4CF9"/>
    <w:multiLevelType w:val="multilevel"/>
    <w:tmpl w:val="7382B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9EA0922"/>
    <w:multiLevelType w:val="multilevel"/>
    <w:tmpl w:val="2B2EF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B766428"/>
    <w:multiLevelType w:val="multilevel"/>
    <w:tmpl w:val="31968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DBF7F19"/>
    <w:multiLevelType w:val="multilevel"/>
    <w:tmpl w:val="574A2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ED51EAE"/>
    <w:multiLevelType w:val="multilevel"/>
    <w:tmpl w:val="5B3ED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FBC3DD3"/>
    <w:multiLevelType w:val="multilevel"/>
    <w:tmpl w:val="106A1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19815A5"/>
    <w:multiLevelType w:val="multilevel"/>
    <w:tmpl w:val="31FA9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7221E41"/>
    <w:multiLevelType w:val="multilevel"/>
    <w:tmpl w:val="D2FA6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BD60FC5"/>
    <w:multiLevelType w:val="multilevel"/>
    <w:tmpl w:val="4BA4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C3D0CE9"/>
    <w:multiLevelType w:val="multilevel"/>
    <w:tmpl w:val="FB20B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D882288"/>
    <w:multiLevelType w:val="multilevel"/>
    <w:tmpl w:val="C95C8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E5603C9"/>
    <w:multiLevelType w:val="multilevel"/>
    <w:tmpl w:val="B41C3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F2F068B"/>
    <w:multiLevelType w:val="multilevel"/>
    <w:tmpl w:val="637A9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F581971"/>
    <w:multiLevelType w:val="multilevel"/>
    <w:tmpl w:val="4EE8A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42"/>
  </w:num>
  <w:num w:numId="3">
    <w:abstractNumId w:val="33"/>
  </w:num>
  <w:num w:numId="4">
    <w:abstractNumId w:val="20"/>
  </w:num>
  <w:num w:numId="5">
    <w:abstractNumId w:val="31"/>
  </w:num>
  <w:num w:numId="6">
    <w:abstractNumId w:val="73"/>
  </w:num>
  <w:num w:numId="7">
    <w:abstractNumId w:val="43"/>
  </w:num>
  <w:num w:numId="8">
    <w:abstractNumId w:val="6"/>
  </w:num>
  <w:num w:numId="9">
    <w:abstractNumId w:val="40"/>
  </w:num>
  <w:num w:numId="10">
    <w:abstractNumId w:val="69"/>
  </w:num>
  <w:num w:numId="11">
    <w:abstractNumId w:val="52"/>
  </w:num>
  <w:num w:numId="12">
    <w:abstractNumId w:val="36"/>
  </w:num>
  <w:num w:numId="13">
    <w:abstractNumId w:val="25"/>
  </w:num>
  <w:num w:numId="14">
    <w:abstractNumId w:val="38"/>
  </w:num>
  <w:num w:numId="15">
    <w:abstractNumId w:val="35"/>
  </w:num>
  <w:num w:numId="16">
    <w:abstractNumId w:val="57"/>
  </w:num>
  <w:num w:numId="17">
    <w:abstractNumId w:val="51"/>
  </w:num>
  <w:num w:numId="18">
    <w:abstractNumId w:val="62"/>
  </w:num>
  <w:num w:numId="19">
    <w:abstractNumId w:val="41"/>
  </w:num>
  <w:num w:numId="20">
    <w:abstractNumId w:val="39"/>
  </w:num>
  <w:num w:numId="21">
    <w:abstractNumId w:val="21"/>
  </w:num>
  <w:num w:numId="22">
    <w:abstractNumId w:val="15"/>
  </w:num>
  <w:num w:numId="23">
    <w:abstractNumId w:val="2"/>
  </w:num>
  <w:num w:numId="24">
    <w:abstractNumId w:val="27"/>
  </w:num>
  <w:num w:numId="25">
    <w:abstractNumId w:val="4"/>
  </w:num>
  <w:num w:numId="26">
    <w:abstractNumId w:val="64"/>
  </w:num>
  <w:num w:numId="27">
    <w:abstractNumId w:val="45"/>
  </w:num>
  <w:num w:numId="28">
    <w:abstractNumId w:val="14"/>
  </w:num>
  <w:num w:numId="29">
    <w:abstractNumId w:val="17"/>
  </w:num>
  <w:num w:numId="30">
    <w:abstractNumId w:val="59"/>
  </w:num>
  <w:num w:numId="31">
    <w:abstractNumId w:val="8"/>
  </w:num>
  <w:num w:numId="32">
    <w:abstractNumId w:val="19"/>
  </w:num>
  <w:num w:numId="33">
    <w:abstractNumId w:val="67"/>
  </w:num>
  <w:num w:numId="34">
    <w:abstractNumId w:val="1"/>
  </w:num>
  <w:num w:numId="35">
    <w:abstractNumId w:val="66"/>
  </w:num>
  <w:num w:numId="36">
    <w:abstractNumId w:val="29"/>
  </w:num>
  <w:num w:numId="37">
    <w:abstractNumId w:val="16"/>
  </w:num>
  <w:num w:numId="38">
    <w:abstractNumId w:val="13"/>
  </w:num>
  <w:num w:numId="39">
    <w:abstractNumId w:val="55"/>
  </w:num>
  <w:num w:numId="40">
    <w:abstractNumId w:val="60"/>
  </w:num>
  <w:num w:numId="41">
    <w:abstractNumId w:val="65"/>
  </w:num>
  <w:num w:numId="42">
    <w:abstractNumId w:val="61"/>
  </w:num>
  <w:num w:numId="43">
    <w:abstractNumId w:val="7"/>
  </w:num>
  <w:num w:numId="44">
    <w:abstractNumId w:val="46"/>
  </w:num>
  <w:num w:numId="45">
    <w:abstractNumId w:val="50"/>
  </w:num>
  <w:num w:numId="46">
    <w:abstractNumId w:val="56"/>
  </w:num>
  <w:num w:numId="47">
    <w:abstractNumId w:val="5"/>
  </w:num>
  <w:num w:numId="48">
    <w:abstractNumId w:val="37"/>
  </w:num>
  <w:num w:numId="49">
    <w:abstractNumId w:val="58"/>
  </w:num>
  <w:num w:numId="50">
    <w:abstractNumId w:val="12"/>
  </w:num>
  <w:num w:numId="51">
    <w:abstractNumId w:val="71"/>
  </w:num>
  <w:num w:numId="52">
    <w:abstractNumId w:val="68"/>
  </w:num>
  <w:num w:numId="53">
    <w:abstractNumId w:val="63"/>
  </w:num>
  <w:num w:numId="54">
    <w:abstractNumId w:val="30"/>
  </w:num>
  <w:num w:numId="55">
    <w:abstractNumId w:val="11"/>
  </w:num>
  <w:num w:numId="56">
    <w:abstractNumId w:val="0"/>
  </w:num>
  <w:num w:numId="57">
    <w:abstractNumId w:val="70"/>
  </w:num>
  <w:num w:numId="58">
    <w:abstractNumId w:val="18"/>
  </w:num>
  <w:num w:numId="59">
    <w:abstractNumId w:val="72"/>
  </w:num>
  <w:num w:numId="60">
    <w:abstractNumId w:val="32"/>
  </w:num>
  <w:num w:numId="61">
    <w:abstractNumId w:val="53"/>
  </w:num>
  <w:num w:numId="62">
    <w:abstractNumId w:val="23"/>
  </w:num>
  <w:num w:numId="63">
    <w:abstractNumId w:val="49"/>
  </w:num>
  <w:num w:numId="64">
    <w:abstractNumId w:val="24"/>
  </w:num>
  <w:num w:numId="65">
    <w:abstractNumId w:val="54"/>
  </w:num>
  <w:num w:numId="66">
    <w:abstractNumId w:val="9"/>
  </w:num>
  <w:num w:numId="67">
    <w:abstractNumId w:val="47"/>
  </w:num>
  <w:num w:numId="68">
    <w:abstractNumId w:val="3"/>
  </w:num>
  <w:num w:numId="69">
    <w:abstractNumId w:val="22"/>
  </w:num>
  <w:num w:numId="70">
    <w:abstractNumId w:val="10"/>
  </w:num>
  <w:num w:numId="71">
    <w:abstractNumId w:val="34"/>
  </w:num>
  <w:num w:numId="72">
    <w:abstractNumId w:val="28"/>
  </w:num>
  <w:num w:numId="73">
    <w:abstractNumId w:val="44"/>
  </w:num>
  <w:num w:numId="74">
    <w:abstractNumId w:val="4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2xww502we2xtie05eexwtzjs0zr5v9fdz5p&quot;&gt;John King Imperial MD (Res) Library &lt;record-ids&gt;&lt;item&gt;3&lt;/item&gt;&lt;item&gt;8&lt;/item&gt;&lt;item&gt;10&lt;/item&gt;&lt;item&gt;12&lt;/item&gt;&lt;item&gt;15&lt;/item&gt;&lt;item&gt;22&lt;/item&gt;&lt;item&gt;28&lt;/item&gt;&lt;item&gt;30&lt;/item&gt;&lt;item&gt;31&lt;/item&gt;&lt;item&gt;32&lt;/item&gt;&lt;item&gt;54&lt;/item&gt;&lt;item&gt;96&lt;/item&gt;&lt;item&gt;109&lt;/item&gt;&lt;item&gt;110&lt;/item&gt;&lt;item&gt;112&lt;/item&gt;&lt;item&gt;113&lt;/item&gt;&lt;item&gt;114&lt;/item&gt;&lt;item&gt;115&lt;/item&gt;&lt;item&gt;116&lt;/item&gt;&lt;item&gt;229&lt;/item&gt;&lt;/record-ids&gt;&lt;/item&gt;&lt;/Libraries&gt;"/>
  </w:docVars>
  <w:rsids>
    <w:rsidRoot w:val="008A3600"/>
    <w:rsid w:val="00000BD5"/>
    <w:rsid w:val="0000179E"/>
    <w:rsid w:val="00001F25"/>
    <w:rsid w:val="0000203A"/>
    <w:rsid w:val="00002C01"/>
    <w:rsid w:val="00003E56"/>
    <w:rsid w:val="000044FF"/>
    <w:rsid w:val="0000668C"/>
    <w:rsid w:val="000067DC"/>
    <w:rsid w:val="00007F98"/>
    <w:rsid w:val="000114C4"/>
    <w:rsid w:val="00014A9E"/>
    <w:rsid w:val="00017306"/>
    <w:rsid w:val="0002058A"/>
    <w:rsid w:val="00020D1D"/>
    <w:rsid w:val="00021423"/>
    <w:rsid w:val="00027D85"/>
    <w:rsid w:val="0003127A"/>
    <w:rsid w:val="00031E67"/>
    <w:rsid w:val="00036261"/>
    <w:rsid w:val="00037993"/>
    <w:rsid w:val="00040F26"/>
    <w:rsid w:val="00041503"/>
    <w:rsid w:val="00044E3D"/>
    <w:rsid w:val="00045FD2"/>
    <w:rsid w:val="00050A73"/>
    <w:rsid w:val="00051A12"/>
    <w:rsid w:val="00052EF3"/>
    <w:rsid w:val="00053CB6"/>
    <w:rsid w:val="000558EC"/>
    <w:rsid w:val="00055BFB"/>
    <w:rsid w:val="00055F27"/>
    <w:rsid w:val="00056CF0"/>
    <w:rsid w:val="00060497"/>
    <w:rsid w:val="000640FA"/>
    <w:rsid w:val="000670EE"/>
    <w:rsid w:val="00072AC5"/>
    <w:rsid w:val="00073708"/>
    <w:rsid w:val="00075B30"/>
    <w:rsid w:val="000771BC"/>
    <w:rsid w:val="00077622"/>
    <w:rsid w:val="00081A3A"/>
    <w:rsid w:val="0008458D"/>
    <w:rsid w:val="00085406"/>
    <w:rsid w:val="00091528"/>
    <w:rsid w:val="00091D9D"/>
    <w:rsid w:val="00094CB4"/>
    <w:rsid w:val="00095A5A"/>
    <w:rsid w:val="00096DC7"/>
    <w:rsid w:val="000A00B3"/>
    <w:rsid w:val="000A0ECB"/>
    <w:rsid w:val="000A7E4B"/>
    <w:rsid w:val="000B2204"/>
    <w:rsid w:val="000B411A"/>
    <w:rsid w:val="000B4A9A"/>
    <w:rsid w:val="000C5386"/>
    <w:rsid w:val="000C7C07"/>
    <w:rsid w:val="000D1887"/>
    <w:rsid w:val="000D452B"/>
    <w:rsid w:val="000D553B"/>
    <w:rsid w:val="000D5C1D"/>
    <w:rsid w:val="000D60BA"/>
    <w:rsid w:val="000E13D0"/>
    <w:rsid w:val="000E1B54"/>
    <w:rsid w:val="000E3E8B"/>
    <w:rsid w:val="000E5FF1"/>
    <w:rsid w:val="000E6D2B"/>
    <w:rsid w:val="000F1A24"/>
    <w:rsid w:val="000F67E9"/>
    <w:rsid w:val="00100DD1"/>
    <w:rsid w:val="001016CC"/>
    <w:rsid w:val="0010246A"/>
    <w:rsid w:val="0010383C"/>
    <w:rsid w:val="00105F8A"/>
    <w:rsid w:val="00106CF2"/>
    <w:rsid w:val="00107081"/>
    <w:rsid w:val="00110775"/>
    <w:rsid w:val="0011159E"/>
    <w:rsid w:val="00112247"/>
    <w:rsid w:val="001138F5"/>
    <w:rsid w:val="00115FC5"/>
    <w:rsid w:val="00116381"/>
    <w:rsid w:val="001179A3"/>
    <w:rsid w:val="001205C9"/>
    <w:rsid w:val="001224DB"/>
    <w:rsid w:val="00124429"/>
    <w:rsid w:val="00133587"/>
    <w:rsid w:val="0013379E"/>
    <w:rsid w:val="00133DBE"/>
    <w:rsid w:val="00134E47"/>
    <w:rsid w:val="00135B54"/>
    <w:rsid w:val="00136F2B"/>
    <w:rsid w:val="00136F9E"/>
    <w:rsid w:val="00137134"/>
    <w:rsid w:val="00140579"/>
    <w:rsid w:val="00140BBE"/>
    <w:rsid w:val="001410D5"/>
    <w:rsid w:val="0014432C"/>
    <w:rsid w:val="0014435D"/>
    <w:rsid w:val="00145D17"/>
    <w:rsid w:val="001501D5"/>
    <w:rsid w:val="00150715"/>
    <w:rsid w:val="00151597"/>
    <w:rsid w:val="00151BC2"/>
    <w:rsid w:val="0015606D"/>
    <w:rsid w:val="00156575"/>
    <w:rsid w:val="00157B02"/>
    <w:rsid w:val="0016160D"/>
    <w:rsid w:val="001701DB"/>
    <w:rsid w:val="00170552"/>
    <w:rsid w:val="001710E1"/>
    <w:rsid w:val="001765C1"/>
    <w:rsid w:val="001800AC"/>
    <w:rsid w:val="001843FD"/>
    <w:rsid w:val="00184F42"/>
    <w:rsid w:val="001860FB"/>
    <w:rsid w:val="00187043"/>
    <w:rsid w:val="001871A0"/>
    <w:rsid w:val="0019438C"/>
    <w:rsid w:val="001949D8"/>
    <w:rsid w:val="00195815"/>
    <w:rsid w:val="00196C22"/>
    <w:rsid w:val="001A4AAC"/>
    <w:rsid w:val="001A5106"/>
    <w:rsid w:val="001A6DAF"/>
    <w:rsid w:val="001B0784"/>
    <w:rsid w:val="001B22B4"/>
    <w:rsid w:val="001B22CE"/>
    <w:rsid w:val="001B2790"/>
    <w:rsid w:val="001B2D1F"/>
    <w:rsid w:val="001B3AE0"/>
    <w:rsid w:val="001B59D1"/>
    <w:rsid w:val="001B6E72"/>
    <w:rsid w:val="001B79D4"/>
    <w:rsid w:val="001C01A8"/>
    <w:rsid w:val="001C1642"/>
    <w:rsid w:val="001C28C3"/>
    <w:rsid w:val="001C60C8"/>
    <w:rsid w:val="001D5E52"/>
    <w:rsid w:val="001D632A"/>
    <w:rsid w:val="001D6AC1"/>
    <w:rsid w:val="001D7633"/>
    <w:rsid w:val="001D7D76"/>
    <w:rsid w:val="001E0691"/>
    <w:rsid w:val="001E06AF"/>
    <w:rsid w:val="001E2E3D"/>
    <w:rsid w:val="001E30C9"/>
    <w:rsid w:val="001E4DC7"/>
    <w:rsid w:val="001E5E8F"/>
    <w:rsid w:val="001E6369"/>
    <w:rsid w:val="001F29BC"/>
    <w:rsid w:val="00203515"/>
    <w:rsid w:val="00205370"/>
    <w:rsid w:val="00206A25"/>
    <w:rsid w:val="00207E5F"/>
    <w:rsid w:val="00210EE9"/>
    <w:rsid w:val="002140A3"/>
    <w:rsid w:val="00214A70"/>
    <w:rsid w:val="0021583A"/>
    <w:rsid w:val="00215C23"/>
    <w:rsid w:val="00216CFE"/>
    <w:rsid w:val="002172E3"/>
    <w:rsid w:val="00221D00"/>
    <w:rsid w:val="00226D7C"/>
    <w:rsid w:val="002322FA"/>
    <w:rsid w:val="00237341"/>
    <w:rsid w:val="002427AB"/>
    <w:rsid w:val="00245715"/>
    <w:rsid w:val="00246286"/>
    <w:rsid w:val="00247D25"/>
    <w:rsid w:val="00251E69"/>
    <w:rsid w:val="00252365"/>
    <w:rsid w:val="00253091"/>
    <w:rsid w:val="00254FF7"/>
    <w:rsid w:val="00255C8A"/>
    <w:rsid w:val="00256961"/>
    <w:rsid w:val="00256CC9"/>
    <w:rsid w:val="00261B82"/>
    <w:rsid w:val="00261D5E"/>
    <w:rsid w:val="00264B07"/>
    <w:rsid w:val="00265574"/>
    <w:rsid w:val="0027190F"/>
    <w:rsid w:val="0027222C"/>
    <w:rsid w:val="00272C02"/>
    <w:rsid w:val="0027408E"/>
    <w:rsid w:val="00274188"/>
    <w:rsid w:val="00275795"/>
    <w:rsid w:val="00277A1A"/>
    <w:rsid w:val="00281E0B"/>
    <w:rsid w:val="002876D0"/>
    <w:rsid w:val="00290467"/>
    <w:rsid w:val="00290767"/>
    <w:rsid w:val="00290E07"/>
    <w:rsid w:val="00292E05"/>
    <w:rsid w:val="00293E85"/>
    <w:rsid w:val="002975F5"/>
    <w:rsid w:val="002A0E63"/>
    <w:rsid w:val="002A254E"/>
    <w:rsid w:val="002A29C2"/>
    <w:rsid w:val="002A314A"/>
    <w:rsid w:val="002A4EC2"/>
    <w:rsid w:val="002A5BE5"/>
    <w:rsid w:val="002A5CC4"/>
    <w:rsid w:val="002A741F"/>
    <w:rsid w:val="002B2AE3"/>
    <w:rsid w:val="002B2F0F"/>
    <w:rsid w:val="002B4966"/>
    <w:rsid w:val="002B52FF"/>
    <w:rsid w:val="002C3162"/>
    <w:rsid w:val="002C61A3"/>
    <w:rsid w:val="002C6E67"/>
    <w:rsid w:val="002D4C3B"/>
    <w:rsid w:val="002D4D16"/>
    <w:rsid w:val="002D5E95"/>
    <w:rsid w:val="002D75AA"/>
    <w:rsid w:val="002E0094"/>
    <w:rsid w:val="002E1917"/>
    <w:rsid w:val="002E5691"/>
    <w:rsid w:val="002E6A58"/>
    <w:rsid w:val="002F0F74"/>
    <w:rsid w:val="002F3205"/>
    <w:rsid w:val="002F444C"/>
    <w:rsid w:val="00310AA6"/>
    <w:rsid w:val="0031143A"/>
    <w:rsid w:val="003118CF"/>
    <w:rsid w:val="0031248A"/>
    <w:rsid w:val="00314A7A"/>
    <w:rsid w:val="00316688"/>
    <w:rsid w:val="0031737C"/>
    <w:rsid w:val="0031738D"/>
    <w:rsid w:val="0032034A"/>
    <w:rsid w:val="003261F7"/>
    <w:rsid w:val="00327B9F"/>
    <w:rsid w:val="0033176F"/>
    <w:rsid w:val="00331CFA"/>
    <w:rsid w:val="00331FCC"/>
    <w:rsid w:val="00332298"/>
    <w:rsid w:val="00333334"/>
    <w:rsid w:val="0033507D"/>
    <w:rsid w:val="003401DB"/>
    <w:rsid w:val="00340DD6"/>
    <w:rsid w:val="003419C1"/>
    <w:rsid w:val="003419EB"/>
    <w:rsid w:val="00343460"/>
    <w:rsid w:val="003435C2"/>
    <w:rsid w:val="0034369F"/>
    <w:rsid w:val="003438BA"/>
    <w:rsid w:val="00343D38"/>
    <w:rsid w:val="003467BE"/>
    <w:rsid w:val="00346CDA"/>
    <w:rsid w:val="00347D7C"/>
    <w:rsid w:val="00352336"/>
    <w:rsid w:val="00360C1F"/>
    <w:rsid w:val="00362787"/>
    <w:rsid w:val="003629D5"/>
    <w:rsid w:val="0036303F"/>
    <w:rsid w:val="003671B3"/>
    <w:rsid w:val="00367688"/>
    <w:rsid w:val="003705A9"/>
    <w:rsid w:val="0037080E"/>
    <w:rsid w:val="00371F33"/>
    <w:rsid w:val="00372C48"/>
    <w:rsid w:val="00374A3F"/>
    <w:rsid w:val="0037716A"/>
    <w:rsid w:val="003776A3"/>
    <w:rsid w:val="003817D1"/>
    <w:rsid w:val="003852B3"/>
    <w:rsid w:val="00385E16"/>
    <w:rsid w:val="003872EE"/>
    <w:rsid w:val="00387407"/>
    <w:rsid w:val="00387619"/>
    <w:rsid w:val="00390476"/>
    <w:rsid w:val="00390875"/>
    <w:rsid w:val="00390B3E"/>
    <w:rsid w:val="00392EBF"/>
    <w:rsid w:val="0039390F"/>
    <w:rsid w:val="00396C10"/>
    <w:rsid w:val="00397E20"/>
    <w:rsid w:val="003A2163"/>
    <w:rsid w:val="003A29BD"/>
    <w:rsid w:val="003A3A28"/>
    <w:rsid w:val="003A4052"/>
    <w:rsid w:val="003A449F"/>
    <w:rsid w:val="003A504D"/>
    <w:rsid w:val="003A7121"/>
    <w:rsid w:val="003B09B3"/>
    <w:rsid w:val="003B0CB9"/>
    <w:rsid w:val="003B31A0"/>
    <w:rsid w:val="003B3F96"/>
    <w:rsid w:val="003B4143"/>
    <w:rsid w:val="003B6215"/>
    <w:rsid w:val="003B6835"/>
    <w:rsid w:val="003C0B9E"/>
    <w:rsid w:val="003C4DC2"/>
    <w:rsid w:val="003C5CD5"/>
    <w:rsid w:val="003C68DC"/>
    <w:rsid w:val="003C69A0"/>
    <w:rsid w:val="003D09F1"/>
    <w:rsid w:val="003D5BA4"/>
    <w:rsid w:val="003D6481"/>
    <w:rsid w:val="003D795B"/>
    <w:rsid w:val="003E1672"/>
    <w:rsid w:val="003F07DB"/>
    <w:rsid w:val="003F0C87"/>
    <w:rsid w:val="003F1A8C"/>
    <w:rsid w:val="003F3331"/>
    <w:rsid w:val="003F3B41"/>
    <w:rsid w:val="003F78FC"/>
    <w:rsid w:val="003F7EFB"/>
    <w:rsid w:val="00402737"/>
    <w:rsid w:val="0040377D"/>
    <w:rsid w:val="004073B8"/>
    <w:rsid w:val="0041212F"/>
    <w:rsid w:val="00422858"/>
    <w:rsid w:val="00424624"/>
    <w:rsid w:val="0042540B"/>
    <w:rsid w:val="0042572E"/>
    <w:rsid w:val="004260D4"/>
    <w:rsid w:val="004300AB"/>
    <w:rsid w:val="004310B6"/>
    <w:rsid w:val="00433FC3"/>
    <w:rsid w:val="004346C9"/>
    <w:rsid w:val="004348AF"/>
    <w:rsid w:val="00435C62"/>
    <w:rsid w:val="00435DFF"/>
    <w:rsid w:val="004426DA"/>
    <w:rsid w:val="00442F56"/>
    <w:rsid w:val="0044473C"/>
    <w:rsid w:val="00445A59"/>
    <w:rsid w:val="004475AD"/>
    <w:rsid w:val="00447F06"/>
    <w:rsid w:val="00447F47"/>
    <w:rsid w:val="0045078B"/>
    <w:rsid w:val="004514AC"/>
    <w:rsid w:val="004519CA"/>
    <w:rsid w:val="00452908"/>
    <w:rsid w:val="00460AAE"/>
    <w:rsid w:val="00462763"/>
    <w:rsid w:val="00462B5D"/>
    <w:rsid w:val="00463107"/>
    <w:rsid w:val="004640EF"/>
    <w:rsid w:val="004643E1"/>
    <w:rsid w:val="00464BEC"/>
    <w:rsid w:val="004661CC"/>
    <w:rsid w:val="0046759A"/>
    <w:rsid w:val="004731C3"/>
    <w:rsid w:val="00473821"/>
    <w:rsid w:val="004750EE"/>
    <w:rsid w:val="00475E16"/>
    <w:rsid w:val="00477B30"/>
    <w:rsid w:val="0048119D"/>
    <w:rsid w:val="00482689"/>
    <w:rsid w:val="0048442E"/>
    <w:rsid w:val="004879F6"/>
    <w:rsid w:val="00490CDA"/>
    <w:rsid w:val="00491D7F"/>
    <w:rsid w:val="00492408"/>
    <w:rsid w:val="0049305F"/>
    <w:rsid w:val="00493D4F"/>
    <w:rsid w:val="00496026"/>
    <w:rsid w:val="004A017E"/>
    <w:rsid w:val="004A3B6B"/>
    <w:rsid w:val="004A54F9"/>
    <w:rsid w:val="004A73C5"/>
    <w:rsid w:val="004B1BD1"/>
    <w:rsid w:val="004B47EE"/>
    <w:rsid w:val="004B5505"/>
    <w:rsid w:val="004C0F58"/>
    <w:rsid w:val="004C1E98"/>
    <w:rsid w:val="004C4459"/>
    <w:rsid w:val="004C47C2"/>
    <w:rsid w:val="004C605D"/>
    <w:rsid w:val="004C60D8"/>
    <w:rsid w:val="004D1779"/>
    <w:rsid w:val="004D1DAF"/>
    <w:rsid w:val="004D291A"/>
    <w:rsid w:val="004D2C1F"/>
    <w:rsid w:val="004D77E1"/>
    <w:rsid w:val="004E0C95"/>
    <w:rsid w:val="004E1AD9"/>
    <w:rsid w:val="004E2069"/>
    <w:rsid w:val="004E7032"/>
    <w:rsid w:val="004E7041"/>
    <w:rsid w:val="004F14F0"/>
    <w:rsid w:val="004F23AF"/>
    <w:rsid w:val="004F270B"/>
    <w:rsid w:val="004F275B"/>
    <w:rsid w:val="004F5561"/>
    <w:rsid w:val="00501595"/>
    <w:rsid w:val="00501EA6"/>
    <w:rsid w:val="00504A89"/>
    <w:rsid w:val="005079E1"/>
    <w:rsid w:val="00507F49"/>
    <w:rsid w:val="00512F4D"/>
    <w:rsid w:val="00514A00"/>
    <w:rsid w:val="00514DB1"/>
    <w:rsid w:val="005171C9"/>
    <w:rsid w:val="00517C00"/>
    <w:rsid w:val="005208ED"/>
    <w:rsid w:val="005215A7"/>
    <w:rsid w:val="00521B9E"/>
    <w:rsid w:val="00521F75"/>
    <w:rsid w:val="00525C11"/>
    <w:rsid w:val="00531BD5"/>
    <w:rsid w:val="00531EDE"/>
    <w:rsid w:val="00534BA7"/>
    <w:rsid w:val="00536E11"/>
    <w:rsid w:val="00542496"/>
    <w:rsid w:val="00545214"/>
    <w:rsid w:val="00545B8C"/>
    <w:rsid w:val="00546324"/>
    <w:rsid w:val="00550DCC"/>
    <w:rsid w:val="00551B04"/>
    <w:rsid w:val="00553C76"/>
    <w:rsid w:val="00554D7D"/>
    <w:rsid w:val="0055780C"/>
    <w:rsid w:val="0056480A"/>
    <w:rsid w:val="00564A53"/>
    <w:rsid w:val="005663BF"/>
    <w:rsid w:val="00567346"/>
    <w:rsid w:val="00570484"/>
    <w:rsid w:val="00570F34"/>
    <w:rsid w:val="005725A8"/>
    <w:rsid w:val="00572A1E"/>
    <w:rsid w:val="00575356"/>
    <w:rsid w:val="005778A6"/>
    <w:rsid w:val="00580A42"/>
    <w:rsid w:val="00581FE3"/>
    <w:rsid w:val="005824F6"/>
    <w:rsid w:val="00584257"/>
    <w:rsid w:val="00587998"/>
    <w:rsid w:val="00591450"/>
    <w:rsid w:val="00591D0E"/>
    <w:rsid w:val="0059304D"/>
    <w:rsid w:val="00593474"/>
    <w:rsid w:val="00593772"/>
    <w:rsid w:val="00593E19"/>
    <w:rsid w:val="0059723C"/>
    <w:rsid w:val="005973B9"/>
    <w:rsid w:val="00597A89"/>
    <w:rsid w:val="005A0B27"/>
    <w:rsid w:val="005A533F"/>
    <w:rsid w:val="005A55AC"/>
    <w:rsid w:val="005A56A7"/>
    <w:rsid w:val="005A7949"/>
    <w:rsid w:val="005B2274"/>
    <w:rsid w:val="005B4C52"/>
    <w:rsid w:val="005B6FEC"/>
    <w:rsid w:val="005B7C13"/>
    <w:rsid w:val="005C13C5"/>
    <w:rsid w:val="005D02A9"/>
    <w:rsid w:val="005D156A"/>
    <w:rsid w:val="005D3808"/>
    <w:rsid w:val="005D387F"/>
    <w:rsid w:val="005D545E"/>
    <w:rsid w:val="005E1A77"/>
    <w:rsid w:val="005E2550"/>
    <w:rsid w:val="005E327D"/>
    <w:rsid w:val="005E4BCD"/>
    <w:rsid w:val="005E6304"/>
    <w:rsid w:val="005F092A"/>
    <w:rsid w:val="005F0CF3"/>
    <w:rsid w:val="005F16D5"/>
    <w:rsid w:val="005F1C2B"/>
    <w:rsid w:val="005F1CAF"/>
    <w:rsid w:val="005F1DDB"/>
    <w:rsid w:val="005F4231"/>
    <w:rsid w:val="005F49F1"/>
    <w:rsid w:val="005F50BB"/>
    <w:rsid w:val="005F66F0"/>
    <w:rsid w:val="005F6F83"/>
    <w:rsid w:val="005F723F"/>
    <w:rsid w:val="00602E54"/>
    <w:rsid w:val="006055FB"/>
    <w:rsid w:val="006113A3"/>
    <w:rsid w:val="006118A4"/>
    <w:rsid w:val="00612451"/>
    <w:rsid w:val="00612D92"/>
    <w:rsid w:val="0061361C"/>
    <w:rsid w:val="00613793"/>
    <w:rsid w:val="00620FB2"/>
    <w:rsid w:val="006233C3"/>
    <w:rsid w:val="00626A3E"/>
    <w:rsid w:val="006271C6"/>
    <w:rsid w:val="00631EA1"/>
    <w:rsid w:val="00632AFF"/>
    <w:rsid w:val="00640FE3"/>
    <w:rsid w:val="0064152D"/>
    <w:rsid w:val="00641EC0"/>
    <w:rsid w:val="006429BA"/>
    <w:rsid w:val="00643F4A"/>
    <w:rsid w:val="00647E80"/>
    <w:rsid w:val="00650413"/>
    <w:rsid w:val="006509E9"/>
    <w:rsid w:val="00652963"/>
    <w:rsid w:val="00653B33"/>
    <w:rsid w:val="00653F28"/>
    <w:rsid w:val="00661353"/>
    <w:rsid w:val="00662B73"/>
    <w:rsid w:val="00662BED"/>
    <w:rsid w:val="00662CF8"/>
    <w:rsid w:val="00665FCC"/>
    <w:rsid w:val="006664E8"/>
    <w:rsid w:val="00670121"/>
    <w:rsid w:val="006750C4"/>
    <w:rsid w:val="00681B4E"/>
    <w:rsid w:val="00683076"/>
    <w:rsid w:val="00684146"/>
    <w:rsid w:val="00685DAA"/>
    <w:rsid w:val="00687E34"/>
    <w:rsid w:val="0069063B"/>
    <w:rsid w:val="00691A72"/>
    <w:rsid w:val="00691D89"/>
    <w:rsid w:val="00691DE4"/>
    <w:rsid w:val="00691F1F"/>
    <w:rsid w:val="00692C5D"/>
    <w:rsid w:val="006968E8"/>
    <w:rsid w:val="0069711F"/>
    <w:rsid w:val="006A011C"/>
    <w:rsid w:val="006A1E7D"/>
    <w:rsid w:val="006A36B6"/>
    <w:rsid w:val="006A5C9E"/>
    <w:rsid w:val="006B0287"/>
    <w:rsid w:val="006B15B3"/>
    <w:rsid w:val="006B1A23"/>
    <w:rsid w:val="006B1D68"/>
    <w:rsid w:val="006B2D62"/>
    <w:rsid w:val="006B6C74"/>
    <w:rsid w:val="006B75C1"/>
    <w:rsid w:val="006C3B8C"/>
    <w:rsid w:val="006C552D"/>
    <w:rsid w:val="006C779C"/>
    <w:rsid w:val="006D35F1"/>
    <w:rsid w:val="006D39C5"/>
    <w:rsid w:val="006D5CE0"/>
    <w:rsid w:val="006D7B3A"/>
    <w:rsid w:val="006E22AE"/>
    <w:rsid w:val="006E3A06"/>
    <w:rsid w:val="006E5D9E"/>
    <w:rsid w:val="006E77EF"/>
    <w:rsid w:val="006E7EE0"/>
    <w:rsid w:val="006F343F"/>
    <w:rsid w:val="006F54CC"/>
    <w:rsid w:val="006F58FB"/>
    <w:rsid w:val="0070052D"/>
    <w:rsid w:val="00700CC1"/>
    <w:rsid w:val="0070228A"/>
    <w:rsid w:val="00703617"/>
    <w:rsid w:val="00704DAE"/>
    <w:rsid w:val="00711316"/>
    <w:rsid w:val="00711C8F"/>
    <w:rsid w:val="00711FF1"/>
    <w:rsid w:val="0071294F"/>
    <w:rsid w:val="00713504"/>
    <w:rsid w:val="00713A95"/>
    <w:rsid w:val="00714F41"/>
    <w:rsid w:val="00717D7C"/>
    <w:rsid w:val="007200F1"/>
    <w:rsid w:val="007247AE"/>
    <w:rsid w:val="00724C2F"/>
    <w:rsid w:val="00726516"/>
    <w:rsid w:val="00726631"/>
    <w:rsid w:val="00732605"/>
    <w:rsid w:val="0073443C"/>
    <w:rsid w:val="00735C52"/>
    <w:rsid w:val="00740490"/>
    <w:rsid w:val="00741A66"/>
    <w:rsid w:val="00742648"/>
    <w:rsid w:val="00745B37"/>
    <w:rsid w:val="00747BE1"/>
    <w:rsid w:val="0075256F"/>
    <w:rsid w:val="00752779"/>
    <w:rsid w:val="007530DE"/>
    <w:rsid w:val="00762FCC"/>
    <w:rsid w:val="00764CAA"/>
    <w:rsid w:val="0076576C"/>
    <w:rsid w:val="007657E6"/>
    <w:rsid w:val="007747BE"/>
    <w:rsid w:val="00776C07"/>
    <w:rsid w:val="007808F0"/>
    <w:rsid w:val="007868F2"/>
    <w:rsid w:val="007871C9"/>
    <w:rsid w:val="00790AF9"/>
    <w:rsid w:val="00791D44"/>
    <w:rsid w:val="00792399"/>
    <w:rsid w:val="0079332F"/>
    <w:rsid w:val="0079558A"/>
    <w:rsid w:val="00796383"/>
    <w:rsid w:val="007A2C41"/>
    <w:rsid w:val="007A3649"/>
    <w:rsid w:val="007A383D"/>
    <w:rsid w:val="007A3DBB"/>
    <w:rsid w:val="007A6F16"/>
    <w:rsid w:val="007B0222"/>
    <w:rsid w:val="007B23E0"/>
    <w:rsid w:val="007C2A17"/>
    <w:rsid w:val="007C2DAB"/>
    <w:rsid w:val="007C3A60"/>
    <w:rsid w:val="007C3B4C"/>
    <w:rsid w:val="007C45F9"/>
    <w:rsid w:val="007C58A9"/>
    <w:rsid w:val="007C6BF8"/>
    <w:rsid w:val="007D0D5C"/>
    <w:rsid w:val="007D14E2"/>
    <w:rsid w:val="007D189B"/>
    <w:rsid w:val="007D2509"/>
    <w:rsid w:val="007D348E"/>
    <w:rsid w:val="007D3865"/>
    <w:rsid w:val="007D3BF3"/>
    <w:rsid w:val="007D477B"/>
    <w:rsid w:val="007D4FE6"/>
    <w:rsid w:val="007D62B9"/>
    <w:rsid w:val="007E012A"/>
    <w:rsid w:val="007E08CB"/>
    <w:rsid w:val="007E3524"/>
    <w:rsid w:val="007F007F"/>
    <w:rsid w:val="007F04CC"/>
    <w:rsid w:val="007F0B82"/>
    <w:rsid w:val="007F0FD5"/>
    <w:rsid w:val="007F11EB"/>
    <w:rsid w:val="007F3769"/>
    <w:rsid w:val="007F3ABC"/>
    <w:rsid w:val="007F4676"/>
    <w:rsid w:val="007F7593"/>
    <w:rsid w:val="00802F26"/>
    <w:rsid w:val="008042DA"/>
    <w:rsid w:val="00804E12"/>
    <w:rsid w:val="0080693D"/>
    <w:rsid w:val="00806981"/>
    <w:rsid w:val="008130A5"/>
    <w:rsid w:val="0081431C"/>
    <w:rsid w:val="008163D0"/>
    <w:rsid w:val="00816F6F"/>
    <w:rsid w:val="00817E5A"/>
    <w:rsid w:val="0082291F"/>
    <w:rsid w:val="008234D3"/>
    <w:rsid w:val="00831D2D"/>
    <w:rsid w:val="00836526"/>
    <w:rsid w:val="00837ADA"/>
    <w:rsid w:val="00837C4C"/>
    <w:rsid w:val="00840C1C"/>
    <w:rsid w:val="00841178"/>
    <w:rsid w:val="00845A91"/>
    <w:rsid w:val="00846CF6"/>
    <w:rsid w:val="008527CE"/>
    <w:rsid w:val="00852DBD"/>
    <w:rsid w:val="00853272"/>
    <w:rsid w:val="00854C84"/>
    <w:rsid w:val="00857F3B"/>
    <w:rsid w:val="00860FA7"/>
    <w:rsid w:val="00865F12"/>
    <w:rsid w:val="0086614C"/>
    <w:rsid w:val="0087107B"/>
    <w:rsid w:val="00874DEC"/>
    <w:rsid w:val="00875717"/>
    <w:rsid w:val="00875892"/>
    <w:rsid w:val="008766B5"/>
    <w:rsid w:val="00876C88"/>
    <w:rsid w:val="00880DE6"/>
    <w:rsid w:val="00884D61"/>
    <w:rsid w:val="008861F7"/>
    <w:rsid w:val="00887E26"/>
    <w:rsid w:val="00892176"/>
    <w:rsid w:val="00895574"/>
    <w:rsid w:val="00896DDA"/>
    <w:rsid w:val="00897D71"/>
    <w:rsid w:val="008A3600"/>
    <w:rsid w:val="008A567E"/>
    <w:rsid w:val="008A6655"/>
    <w:rsid w:val="008A7334"/>
    <w:rsid w:val="008B11E8"/>
    <w:rsid w:val="008B4254"/>
    <w:rsid w:val="008B601C"/>
    <w:rsid w:val="008C1B1A"/>
    <w:rsid w:val="008C2216"/>
    <w:rsid w:val="008C2425"/>
    <w:rsid w:val="008C3BE4"/>
    <w:rsid w:val="008C541D"/>
    <w:rsid w:val="008C5766"/>
    <w:rsid w:val="008C590A"/>
    <w:rsid w:val="008C6A4B"/>
    <w:rsid w:val="008C702D"/>
    <w:rsid w:val="008C705C"/>
    <w:rsid w:val="008C7B54"/>
    <w:rsid w:val="008C7DED"/>
    <w:rsid w:val="008D2B9B"/>
    <w:rsid w:val="008D4D9F"/>
    <w:rsid w:val="008D5B24"/>
    <w:rsid w:val="008E010C"/>
    <w:rsid w:val="008E098C"/>
    <w:rsid w:val="008E12A7"/>
    <w:rsid w:val="008E211F"/>
    <w:rsid w:val="008E491D"/>
    <w:rsid w:val="008E61AF"/>
    <w:rsid w:val="008F371B"/>
    <w:rsid w:val="008F6299"/>
    <w:rsid w:val="008F7923"/>
    <w:rsid w:val="00902198"/>
    <w:rsid w:val="009033AA"/>
    <w:rsid w:val="00903489"/>
    <w:rsid w:val="009047FB"/>
    <w:rsid w:val="009052AD"/>
    <w:rsid w:val="00905BB9"/>
    <w:rsid w:val="00906FEC"/>
    <w:rsid w:val="009103C2"/>
    <w:rsid w:val="009110A8"/>
    <w:rsid w:val="00911924"/>
    <w:rsid w:val="00912D74"/>
    <w:rsid w:val="00912DE1"/>
    <w:rsid w:val="009134B4"/>
    <w:rsid w:val="00913C8E"/>
    <w:rsid w:val="00914152"/>
    <w:rsid w:val="0091626B"/>
    <w:rsid w:val="009179E9"/>
    <w:rsid w:val="00917DAA"/>
    <w:rsid w:val="009227F1"/>
    <w:rsid w:val="00923FCE"/>
    <w:rsid w:val="00925FC7"/>
    <w:rsid w:val="00926328"/>
    <w:rsid w:val="0092664D"/>
    <w:rsid w:val="00927488"/>
    <w:rsid w:val="00931B79"/>
    <w:rsid w:val="00933120"/>
    <w:rsid w:val="00936768"/>
    <w:rsid w:val="00941003"/>
    <w:rsid w:val="00945A3A"/>
    <w:rsid w:val="009462B6"/>
    <w:rsid w:val="00950DD4"/>
    <w:rsid w:val="0095265C"/>
    <w:rsid w:val="009527B3"/>
    <w:rsid w:val="00956BF1"/>
    <w:rsid w:val="009572FA"/>
    <w:rsid w:val="009654D8"/>
    <w:rsid w:val="0096577E"/>
    <w:rsid w:val="009671C3"/>
    <w:rsid w:val="00971227"/>
    <w:rsid w:val="00973C07"/>
    <w:rsid w:val="00974103"/>
    <w:rsid w:val="00975150"/>
    <w:rsid w:val="009762CE"/>
    <w:rsid w:val="00983D72"/>
    <w:rsid w:val="009860DE"/>
    <w:rsid w:val="00986EE1"/>
    <w:rsid w:val="00990FA7"/>
    <w:rsid w:val="009922DD"/>
    <w:rsid w:val="00993AD2"/>
    <w:rsid w:val="009945A8"/>
    <w:rsid w:val="00995414"/>
    <w:rsid w:val="009A2A64"/>
    <w:rsid w:val="009A3ABD"/>
    <w:rsid w:val="009A4988"/>
    <w:rsid w:val="009A585E"/>
    <w:rsid w:val="009A5E2F"/>
    <w:rsid w:val="009A777D"/>
    <w:rsid w:val="009B134D"/>
    <w:rsid w:val="009B31A3"/>
    <w:rsid w:val="009B34F0"/>
    <w:rsid w:val="009B35AB"/>
    <w:rsid w:val="009B7A95"/>
    <w:rsid w:val="009C11FB"/>
    <w:rsid w:val="009C1FF1"/>
    <w:rsid w:val="009C27C3"/>
    <w:rsid w:val="009C3443"/>
    <w:rsid w:val="009C38B4"/>
    <w:rsid w:val="009C7AAF"/>
    <w:rsid w:val="009D03A4"/>
    <w:rsid w:val="009D28BA"/>
    <w:rsid w:val="009D3211"/>
    <w:rsid w:val="009D63F4"/>
    <w:rsid w:val="009D6604"/>
    <w:rsid w:val="009E1CC7"/>
    <w:rsid w:val="009E20A3"/>
    <w:rsid w:val="009E2897"/>
    <w:rsid w:val="009E3975"/>
    <w:rsid w:val="009E3DD1"/>
    <w:rsid w:val="009E76A6"/>
    <w:rsid w:val="009F0045"/>
    <w:rsid w:val="009F1257"/>
    <w:rsid w:val="009F2809"/>
    <w:rsid w:val="009F764B"/>
    <w:rsid w:val="00A033AD"/>
    <w:rsid w:val="00A05D2F"/>
    <w:rsid w:val="00A11675"/>
    <w:rsid w:val="00A12568"/>
    <w:rsid w:val="00A12663"/>
    <w:rsid w:val="00A1460E"/>
    <w:rsid w:val="00A1488F"/>
    <w:rsid w:val="00A149DF"/>
    <w:rsid w:val="00A14C64"/>
    <w:rsid w:val="00A16782"/>
    <w:rsid w:val="00A17CF8"/>
    <w:rsid w:val="00A2128F"/>
    <w:rsid w:val="00A21756"/>
    <w:rsid w:val="00A22AF1"/>
    <w:rsid w:val="00A23BFC"/>
    <w:rsid w:val="00A24307"/>
    <w:rsid w:val="00A246D2"/>
    <w:rsid w:val="00A31F0F"/>
    <w:rsid w:val="00A35FF6"/>
    <w:rsid w:val="00A37B37"/>
    <w:rsid w:val="00A41C0B"/>
    <w:rsid w:val="00A436EC"/>
    <w:rsid w:val="00A44A7F"/>
    <w:rsid w:val="00A4591F"/>
    <w:rsid w:val="00A4743B"/>
    <w:rsid w:val="00A47FEC"/>
    <w:rsid w:val="00A5071A"/>
    <w:rsid w:val="00A51C8D"/>
    <w:rsid w:val="00A537A4"/>
    <w:rsid w:val="00A53CC9"/>
    <w:rsid w:val="00A63A7E"/>
    <w:rsid w:val="00A64393"/>
    <w:rsid w:val="00A64715"/>
    <w:rsid w:val="00A71FA8"/>
    <w:rsid w:val="00A72C53"/>
    <w:rsid w:val="00A736C6"/>
    <w:rsid w:val="00A77F4F"/>
    <w:rsid w:val="00A77FEE"/>
    <w:rsid w:val="00A83E6F"/>
    <w:rsid w:val="00A8437A"/>
    <w:rsid w:val="00A86C3F"/>
    <w:rsid w:val="00A879B1"/>
    <w:rsid w:val="00A93750"/>
    <w:rsid w:val="00A94DA5"/>
    <w:rsid w:val="00A96C29"/>
    <w:rsid w:val="00A97419"/>
    <w:rsid w:val="00AA0567"/>
    <w:rsid w:val="00AA27D9"/>
    <w:rsid w:val="00AA323A"/>
    <w:rsid w:val="00AA5F46"/>
    <w:rsid w:val="00AA6252"/>
    <w:rsid w:val="00AA73CA"/>
    <w:rsid w:val="00AB232A"/>
    <w:rsid w:val="00AB279F"/>
    <w:rsid w:val="00AB3713"/>
    <w:rsid w:val="00AB3948"/>
    <w:rsid w:val="00AB4A3B"/>
    <w:rsid w:val="00AB6679"/>
    <w:rsid w:val="00AC0618"/>
    <w:rsid w:val="00AC12F7"/>
    <w:rsid w:val="00AC25BA"/>
    <w:rsid w:val="00AC5F69"/>
    <w:rsid w:val="00AC6C08"/>
    <w:rsid w:val="00AC7096"/>
    <w:rsid w:val="00AD22FE"/>
    <w:rsid w:val="00AD27CC"/>
    <w:rsid w:val="00AE1D01"/>
    <w:rsid w:val="00AE23AB"/>
    <w:rsid w:val="00AE2D75"/>
    <w:rsid w:val="00AE394B"/>
    <w:rsid w:val="00AE3E68"/>
    <w:rsid w:val="00AE55A6"/>
    <w:rsid w:val="00AE5807"/>
    <w:rsid w:val="00AE71D6"/>
    <w:rsid w:val="00AE7878"/>
    <w:rsid w:val="00AF0721"/>
    <w:rsid w:val="00AF2352"/>
    <w:rsid w:val="00AF566F"/>
    <w:rsid w:val="00AF625E"/>
    <w:rsid w:val="00B0078D"/>
    <w:rsid w:val="00B01F25"/>
    <w:rsid w:val="00B0247D"/>
    <w:rsid w:val="00B0459F"/>
    <w:rsid w:val="00B0508F"/>
    <w:rsid w:val="00B07E7B"/>
    <w:rsid w:val="00B123DD"/>
    <w:rsid w:val="00B12739"/>
    <w:rsid w:val="00B12D9D"/>
    <w:rsid w:val="00B13242"/>
    <w:rsid w:val="00B133D2"/>
    <w:rsid w:val="00B13536"/>
    <w:rsid w:val="00B14009"/>
    <w:rsid w:val="00B1428B"/>
    <w:rsid w:val="00B152F7"/>
    <w:rsid w:val="00B173AA"/>
    <w:rsid w:val="00B174D0"/>
    <w:rsid w:val="00B210B3"/>
    <w:rsid w:val="00B21A67"/>
    <w:rsid w:val="00B21D9E"/>
    <w:rsid w:val="00B23DA4"/>
    <w:rsid w:val="00B25E6D"/>
    <w:rsid w:val="00B26D96"/>
    <w:rsid w:val="00B26DE7"/>
    <w:rsid w:val="00B272A6"/>
    <w:rsid w:val="00B33987"/>
    <w:rsid w:val="00B3421A"/>
    <w:rsid w:val="00B4034D"/>
    <w:rsid w:val="00B44DA3"/>
    <w:rsid w:val="00B457DE"/>
    <w:rsid w:val="00B45A7E"/>
    <w:rsid w:val="00B46F69"/>
    <w:rsid w:val="00B47D70"/>
    <w:rsid w:val="00B50769"/>
    <w:rsid w:val="00B566E9"/>
    <w:rsid w:val="00B56980"/>
    <w:rsid w:val="00B61A02"/>
    <w:rsid w:val="00B63AC6"/>
    <w:rsid w:val="00B641DF"/>
    <w:rsid w:val="00B65D3C"/>
    <w:rsid w:val="00B672BE"/>
    <w:rsid w:val="00B71BFB"/>
    <w:rsid w:val="00B7368F"/>
    <w:rsid w:val="00B75F49"/>
    <w:rsid w:val="00B76E1A"/>
    <w:rsid w:val="00B77213"/>
    <w:rsid w:val="00B802F2"/>
    <w:rsid w:val="00B816D6"/>
    <w:rsid w:val="00B81CB6"/>
    <w:rsid w:val="00B864DE"/>
    <w:rsid w:val="00B91ACC"/>
    <w:rsid w:val="00B92808"/>
    <w:rsid w:val="00B92CDD"/>
    <w:rsid w:val="00B93255"/>
    <w:rsid w:val="00B94041"/>
    <w:rsid w:val="00BA1149"/>
    <w:rsid w:val="00BA543D"/>
    <w:rsid w:val="00BA65D3"/>
    <w:rsid w:val="00BA7D30"/>
    <w:rsid w:val="00BB0ADF"/>
    <w:rsid w:val="00BB30BB"/>
    <w:rsid w:val="00BB7D4F"/>
    <w:rsid w:val="00BC0626"/>
    <w:rsid w:val="00BC0829"/>
    <w:rsid w:val="00BC2573"/>
    <w:rsid w:val="00BC42BE"/>
    <w:rsid w:val="00BC52F7"/>
    <w:rsid w:val="00BC5C99"/>
    <w:rsid w:val="00BC5E2D"/>
    <w:rsid w:val="00BC781A"/>
    <w:rsid w:val="00BC7AF3"/>
    <w:rsid w:val="00BD4B9B"/>
    <w:rsid w:val="00BD7095"/>
    <w:rsid w:val="00BE214C"/>
    <w:rsid w:val="00BE3724"/>
    <w:rsid w:val="00BE5A5F"/>
    <w:rsid w:val="00BF1C48"/>
    <w:rsid w:val="00BF1ED0"/>
    <w:rsid w:val="00BF3CC6"/>
    <w:rsid w:val="00BF7AF6"/>
    <w:rsid w:val="00C009F9"/>
    <w:rsid w:val="00C030B7"/>
    <w:rsid w:val="00C049F5"/>
    <w:rsid w:val="00C05429"/>
    <w:rsid w:val="00C05B94"/>
    <w:rsid w:val="00C0608E"/>
    <w:rsid w:val="00C067D1"/>
    <w:rsid w:val="00C12337"/>
    <w:rsid w:val="00C15148"/>
    <w:rsid w:val="00C157AB"/>
    <w:rsid w:val="00C213B6"/>
    <w:rsid w:val="00C2254D"/>
    <w:rsid w:val="00C22CA3"/>
    <w:rsid w:val="00C23440"/>
    <w:rsid w:val="00C2416F"/>
    <w:rsid w:val="00C253A8"/>
    <w:rsid w:val="00C26707"/>
    <w:rsid w:val="00C30083"/>
    <w:rsid w:val="00C3047F"/>
    <w:rsid w:val="00C319AB"/>
    <w:rsid w:val="00C319C0"/>
    <w:rsid w:val="00C33F65"/>
    <w:rsid w:val="00C371BA"/>
    <w:rsid w:val="00C40639"/>
    <w:rsid w:val="00C432EA"/>
    <w:rsid w:val="00C466F1"/>
    <w:rsid w:val="00C46889"/>
    <w:rsid w:val="00C50249"/>
    <w:rsid w:val="00C531F7"/>
    <w:rsid w:val="00C545EA"/>
    <w:rsid w:val="00C61060"/>
    <w:rsid w:val="00C62E6B"/>
    <w:rsid w:val="00C6557D"/>
    <w:rsid w:val="00C65786"/>
    <w:rsid w:val="00C663F2"/>
    <w:rsid w:val="00C66C62"/>
    <w:rsid w:val="00C67A0D"/>
    <w:rsid w:val="00C70DA2"/>
    <w:rsid w:val="00C730A0"/>
    <w:rsid w:val="00C743F9"/>
    <w:rsid w:val="00C74614"/>
    <w:rsid w:val="00C749AF"/>
    <w:rsid w:val="00C76DFD"/>
    <w:rsid w:val="00C8586E"/>
    <w:rsid w:val="00C9216E"/>
    <w:rsid w:val="00C921B7"/>
    <w:rsid w:val="00C92E10"/>
    <w:rsid w:val="00CA0718"/>
    <w:rsid w:val="00CA1420"/>
    <w:rsid w:val="00CA26E2"/>
    <w:rsid w:val="00CA3C16"/>
    <w:rsid w:val="00CA448C"/>
    <w:rsid w:val="00CA683F"/>
    <w:rsid w:val="00CA7BFE"/>
    <w:rsid w:val="00CB02A0"/>
    <w:rsid w:val="00CB2BF0"/>
    <w:rsid w:val="00CB3E57"/>
    <w:rsid w:val="00CB7741"/>
    <w:rsid w:val="00CC3F1F"/>
    <w:rsid w:val="00CC5C9B"/>
    <w:rsid w:val="00CD0AFD"/>
    <w:rsid w:val="00CD21F5"/>
    <w:rsid w:val="00CD2222"/>
    <w:rsid w:val="00CD4CB3"/>
    <w:rsid w:val="00CD734A"/>
    <w:rsid w:val="00CE0C3D"/>
    <w:rsid w:val="00CE2619"/>
    <w:rsid w:val="00CE4BA6"/>
    <w:rsid w:val="00CE5341"/>
    <w:rsid w:val="00CF48EF"/>
    <w:rsid w:val="00CF68E6"/>
    <w:rsid w:val="00CF6BD6"/>
    <w:rsid w:val="00CF7EF7"/>
    <w:rsid w:val="00D0328B"/>
    <w:rsid w:val="00D044B0"/>
    <w:rsid w:val="00D07417"/>
    <w:rsid w:val="00D0795B"/>
    <w:rsid w:val="00D13229"/>
    <w:rsid w:val="00D1729D"/>
    <w:rsid w:val="00D17378"/>
    <w:rsid w:val="00D30B77"/>
    <w:rsid w:val="00D30EFF"/>
    <w:rsid w:val="00D30F5A"/>
    <w:rsid w:val="00D310E4"/>
    <w:rsid w:val="00D34B01"/>
    <w:rsid w:val="00D35DD8"/>
    <w:rsid w:val="00D36EB7"/>
    <w:rsid w:val="00D37109"/>
    <w:rsid w:val="00D378B9"/>
    <w:rsid w:val="00D51007"/>
    <w:rsid w:val="00D51B6A"/>
    <w:rsid w:val="00D524D7"/>
    <w:rsid w:val="00D54358"/>
    <w:rsid w:val="00D573B7"/>
    <w:rsid w:val="00D60CD9"/>
    <w:rsid w:val="00D63671"/>
    <w:rsid w:val="00D63FAE"/>
    <w:rsid w:val="00D668EE"/>
    <w:rsid w:val="00D70900"/>
    <w:rsid w:val="00D70A7A"/>
    <w:rsid w:val="00D7173E"/>
    <w:rsid w:val="00D71AF8"/>
    <w:rsid w:val="00D7227D"/>
    <w:rsid w:val="00D72F38"/>
    <w:rsid w:val="00D734ED"/>
    <w:rsid w:val="00D73784"/>
    <w:rsid w:val="00D747CB"/>
    <w:rsid w:val="00D74A63"/>
    <w:rsid w:val="00D75DE0"/>
    <w:rsid w:val="00D76FFE"/>
    <w:rsid w:val="00D804F7"/>
    <w:rsid w:val="00D815EE"/>
    <w:rsid w:val="00D8199F"/>
    <w:rsid w:val="00D81A03"/>
    <w:rsid w:val="00D82BFE"/>
    <w:rsid w:val="00D82CC2"/>
    <w:rsid w:val="00D83875"/>
    <w:rsid w:val="00D83FA1"/>
    <w:rsid w:val="00D8444D"/>
    <w:rsid w:val="00D85BFD"/>
    <w:rsid w:val="00D9052E"/>
    <w:rsid w:val="00D929BC"/>
    <w:rsid w:val="00D95DA5"/>
    <w:rsid w:val="00D97446"/>
    <w:rsid w:val="00DA5D2F"/>
    <w:rsid w:val="00DA73EE"/>
    <w:rsid w:val="00DA754E"/>
    <w:rsid w:val="00DB045F"/>
    <w:rsid w:val="00DB1BA3"/>
    <w:rsid w:val="00DB1FBB"/>
    <w:rsid w:val="00DB274D"/>
    <w:rsid w:val="00DB2A09"/>
    <w:rsid w:val="00DB3375"/>
    <w:rsid w:val="00DB4BEA"/>
    <w:rsid w:val="00DB5FF3"/>
    <w:rsid w:val="00DC252B"/>
    <w:rsid w:val="00DC37B5"/>
    <w:rsid w:val="00DC5DD9"/>
    <w:rsid w:val="00DC68F0"/>
    <w:rsid w:val="00DC7918"/>
    <w:rsid w:val="00DD4887"/>
    <w:rsid w:val="00DD58CA"/>
    <w:rsid w:val="00DD6AE0"/>
    <w:rsid w:val="00DD6E86"/>
    <w:rsid w:val="00DD7905"/>
    <w:rsid w:val="00DE33D5"/>
    <w:rsid w:val="00DE75CE"/>
    <w:rsid w:val="00DE7E34"/>
    <w:rsid w:val="00DF0E89"/>
    <w:rsid w:val="00DF37B8"/>
    <w:rsid w:val="00DF37E8"/>
    <w:rsid w:val="00DF3F51"/>
    <w:rsid w:val="00DF4A4D"/>
    <w:rsid w:val="00DF585D"/>
    <w:rsid w:val="00DF58E8"/>
    <w:rsid w:val="00DF6476"/>
    <w:rsid w:val="00DF6558"/>
    <w:rsid w:val="00DF6EE5"/>
    <w:rsid w:val="00E00461"/>
    <w:rsid w:val="00E04384"/>
    <w:rsid w:val="00E06132"/>
    <w:rsid w:val="00E0745B"/>
    <w:rsid w:val="00E112DE"/>
    <w:rsid w:val="00E126DA"/>
    <w:rsid w:val="00E126EE"/>
    <w:rsid w:val="00E16E74"/>
    <w:rsid w:val="00E171F5"/>
    <w:rsid w:val="00E17C8B"/>
    <w:rsid w:val="00E20401"/>
    <w:rsid w:val="00E267F6"/>
    <w:rsid w:val="00E26E62"/>
    <w:rsid w:val="00E270E0"/>
    <w:rsid w:val="00E30AB8"/>
    <w:rsid w:val="00E30F30"/>
    <w:rsid w:val="00E31861"/>
    <w:rsid w:val="00E3193A"/>
    <w:rsid w:val="00E364BE"/>
    <w:rsid w:val="00E36AFA"/>
    <w:rsid w:val="00E45D2A"/>
    <w:rsid w:val="00E46D29"/>
    <w:rsid w:val="00E51856"/>
    <w:rsid w:val="00E54D63"/>
    <w:rsid w:val="00E55BC0"/>
    <w:rsid w:val="00E60235"/>
    <w:rsid w:val="00E6175C"/>
    <w:rsid w:val="00E620A7"/>
    <w:rsid w:val="00E65FC2"/>
    <w:rsid w:val="00E7172F"/>
    <w:rsid w:val="00E7175C"/>
    <w:rsid w:val="00E7313B"/>
    <w:rsid w:val="00E73D0C"/>
    <w:rsid w:val="00E74F53"/>
    <w:rsid w:val="00E7510B"/>
    <w:rsid w:val="00E8048C"/>
    <w:rsid w:val="00E83017"/>
    <w:rsid w:val="00E842A8"/>
    <w:rsid w:val="00E8577C"/>
    <w:rsid w:val="00E863E0"/>
    <w:rsid w:val="00E874AD"/>
    <w:rsid w:val="00E90A42"/>
    <w:rsid w:val="00E90DE5"/>
    <w:rsid w:val="00E94311"/>
    <w:rsid w:val="00E969D0"/>
    <w:rsid w:val="00E9731E"/>
    <w:rsid w:val="00EA5EB3"/>
    <w:rsid w:val="00EA729E"/>
    <w:rsid w:val="00EA76CC"/>
    <w:rsid w:val="00EB0143"/>
    <w:rsid w:val="00EB0E55"/>
    <w:rsid w:val="00EB1088"/>
    <w:rsid w:val="00EB1F4D"/>
    <w:rsid w:val="00EB24E8"/>
    <w:rsid w:val="00EB2C93"/>
    <w:rsid w:val="00EC281C"/>
    <w:rsid w:val="00EC2891"/>
    <w:rsid w:val="00EC54E5"/>
    <w:rsid w:val="00EC738C"/>
    <w:rsid w:val="00ED1B2B"/>
    <w:rsid w:val="00ED1FDB"/>
    <w:rsid w:val="00ED4801"/>
    <w:rsid w:val="00ED6E91"/>
    <w:rsid w:val="00EE5F28"/>
    <w:rsid w:val="00EE6209"/>
    <w:rsid w:val="00EF2A31"/>
    <w:rsid w:val="00EF32B6"/>
    <w:rsid w:val="00EF3DA4"/>
    <w:rsid w:val="00EF4235"/>
    <w:rsid w:val="00EF4746"/>
    <w:rsid w:val="00EF4FDC"/>
    <w:rsid w:val="00EF585A"/>
    <w:rsid w:val="00EF74A5"/>
    <w:rsid w:val="00F011BC"/>
    <w:rsid w:val="00F01A67"/>
    <w:rsid w:val="00F045F8"/>
    <w:rsid w:val="00F05BC0"/>
    <w:rsid w:val="00F061CA"/>
    <w:rsid w:val="00F06AEC"/>
    <w:rsid w:val="00F07AD9"/>
    <w:rsid w:val="00F1429D"/>
    <w:rsid w:val="00F1473C"/>
    <w:rsid w:val="00F14E05"/>
    <w:rsid w:val="00F16AEC"/>
    <w:rsid w:val="00F22ACE"/>
    <w:rsid w:val="00F2481A"/>
    <w:rsid w:val="00F26F1D"/>
    <w:rsid w:val="00F324FA"/>
    <w:rsid w:val="00F32A03"/>
    <w:rsid w:val="00F341D8"/>
    <w:rsid w:val="00F3543E"/>
    <w:rsid w:val="00F37FF6"/>
    <w:rsid w:val="00F4009B"/>
    <w:rsid w:val="00F40D24"/>
    <w:rsid w:val="00F41B3D"/>
    <w:rsid w:val="00F424BF"/>
    <w:rsid w:val="00F44377"/>
    <w:rsid w:val="00F47523"/>
    <w:rsid w:val="00F47CBD"/>
    <w:rsid w:val="00F550C7"/>
    <w:rsid w:val="00F56425"/>
    <w:rsid w:val="00F57A59"/>
    <w:rsid w:val="00F6109D"/>
    <w:rsid w:val="00F61A56"/>
    <w:rsid w:val="00F6253A"/>
    <w:rsid w:val="00F63D17"/>
    <w:rsid w:val="00F65F68"/>
    <w:rsid w:val="00F66770"/>
    <w:rsid w:val="00F67520"/>
    <w:rsid w:val="00F70537"/>
    <w:rsid w:val="00F8146E"/>
    <w:rsid w:val="00F8200A"/>
    <w:rsid w:val="00F83834"/>
    <w:rsid w:val="00F83B91"/>
    <w:rsid w:val="00F87458"/>
    <w:rsid w:val="00F922A2"/>
    <w:rsid w:val="00F96233"/>
    <w:rsid w:val="00F974DD"/>
    <w:rsid w:val="00FA2222"/>
    <w:rsid w:val="00FA66D2"/>
    <w:rsid w:val="00FA75DF"/>
    <w:rsid w:val="00FA792F"/>
    <w:rsid w:val="00FA797A"/>
    <w:rsid w:val="00FB3D96"/>
    <w:rsid w:val="00FB41AE"/>
    <w:rsid w:val="00FC0651"/>
    <w:rsid w:val="00FC2A61"/>
    <w:rsid w:val="00FC669F"/>
    <w:rsid w:val="00FD09B0"/>
    <w:rsid w:val="00FD1456"/>
    <w:rsid w:val="00FD5D7C"/>
    <w:rsid w:val="00FD68CD"/>
    <w:rsid w:val="00FE2420"/>
    <w:rsid w:val="00FE3275"/>
    <w:rsid w:val="00FE5716"/>
    <w:rsid w:val="00FE65EE"/>
    <w:rsid w:val="00FF13B8"/>
    <w:rsid w:val="00FF172D"/>
    <w:rsid w:val="00FF1CA9"/>
    <w:rsid w:val="00FF1D38"/>
    <w:rsid w:val="00FF1FED"/>
    <w:rsid w:val="00FF3AD3"/>
    <w:rsid w:val="00FF3E7C"/>
    <w:rsid w:val="00FF503B"/>
    <w:rsid w:val="00FF64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3A5769"/>
  <w15:chartTrackingRefBased/>
  <w15:docId w15:val="{F3133EA0-C36D-462F-A838-207915957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003"/>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3C5CD5"/>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3600"/>
    <w:pPr>
      <w:ind w:left="720"/>
      <w:contextualSpacing/>
    </w:pPr>
  </w:style>
  <w:style w:type="character" w:styleId="CommentReference">
    <w:name w:val="annotation reference"/>
    <w:basedOn w:val="DefaultParagraphFont"/>
    <w:uiPriority w:val="99"/>
    <w:semiHidden/>
    <w:unhideWhenUsed/>
    <w:rsid w:val="008A3600"/>
    <w:rPr>
      <w:sz w:val="16"/>
      <w:szCs w:val="16"/>
    </w:rPr>
  </w:style>
  <w:style w:type="paragraph" w:styleId="CommentText">
    <w:name w:val="annotation text"/>
    <w:basedOn w:val="Normal"/>
    <w:link w:val="CommentTextChar"/>
    <w:uiPriority w:val="99"/>
    <w:unhideWhenUsed/>
    <w:rsid w:val="008A3600"/>
    <w:rPr>
      <w:sz w:val="20"/>
      <w:szCs w:val="20"/>
    </w:rPr>
  </w:style>
  <w:style w:type="character" w:customStyle="1" w:styleId="CommentTextChar">
    <w:name w:val="Comment Text Char"/>
    <w:basedOn w:val="DefaultParagraphFont"/>
    <w:link w:val="CommentText"/>
    <w:uiPriority w:val="99"/>
    <w:rsid w:val="008A3600"/>
    <w:rPr>
      <w:sz w:val="20"/>
      <w:szCs w:val="20"/>
    </w:rPr>
  </w:style>
  <w:style w:type="paragraph" w:styleId="BalloonText">
    <w:name w:val="Balloon Text"/>
    <w:basedOn w:val="Normal"/>
    <w:link w:val="BalloonTextChar"/>
    <w:uiPriority w:val="99"/>
    <w:semiHidden/>
    <w:unhideWhenUsed/>
    <w:rsid w:val="008A360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3600"/>
    <w:rPr>
      <w:rFonts w:ascii="Segoe UI" w:hAnsi="Segoe UI" w:cs="Segoe UI"/>
      <w:sz w:val="18"/>
      <w:szCs w:val="18"/>
    </w:rPr>
  </w:style>
  <w:style w:type="paragraph" w:customStyle="1" w:styleId="paragraph">
    <w:name w:val="paragraph"/>
    <w:basedOn w:val="Normal"/>
    <w:rsid w:val="00703617"/>
    <w:pPr>
      <w:spacing w:before="100" w:beforeAutospacing="1" w:after="100" w:afterAutospacing="1"/>
    </w:pPr>
  </w:style>
  <w:style w:type="character" w:customStyle="1" w:styleId="normaltextrun">
    <w:name w:val="normaltextrun"/>
    <w:basedOn w:val="DefaultParagraphFont"/>
    <w:rsid w:val="00703617"/>
  </w:style>
  <w:style w:type="character" w:customStyle="1" w:styleId="eop">
    <w:name w:val="eop"/>
    <w:basedOn w:val="DefaultParagraphFont"/>
    <w:rsid w:val="00703617"/>
  </w:style>
  <w:style w:type="paragraph" w:styleId="CommentSubject">
    <w:name w:val="annotation subject"/>
    <w:basedOn w:val="CommentText"/>
    <w:next w:val="CommentText"/>
    <w:link w:val="CommentSubjectChar"/>
    <w:uiPriority w:val="99"/>
    <w:semiHidden/>
    <w:unhideWhenUsed/>
    <w:rsid w:val="00F974DD"/>
    <w:rPr>
      <w:b/>
      <w:bCs/>
    </w:rPr>
  </w:style>
  <w:style w:type="character" w:customStyle="1" w:styleId="CommentSubjectChar">
    <w:name w:val="Comment Subject Char"/>
    <w:basedOn w:val="CommentTextChar"/>
    <w:link w:val="CommentSubject"/>
    <w:uiPriority w:val="99"/>
    <w:semiHidden/>
    <w:rsid w:val="00F974DD"/>
    <w:rPr>
      <w:b/>
      <w:bCs/>
      <w:sz w:val="20"/>
      <w:szCs w:val="20"/>
    </w:rPr>
  </w:style>
  <w:style w:type="character" w:styleId="Hyperlink">
    <w:name w:val="Hyperlink"/>
    <w:basedOn w:val="DefaultParagraphFont"/>
    <w:uiPriority w:val="99"/>
    <w:unhideWhenUsed/>
    <w:rsid w:val="009B34F0"/>
    <w:rPr>
      <w:color w:val="0563C1" w:themeColor="hyperlink"/>
      <w:u w:val="single"/>
    </w:rPr>
  </w:style>
  <w:style w:type="character" w:customStyle="1" w:styleId="UnresolvedMention1">
    <w:name w:val="Unresolved Mention1"/>
    <w:basedOn w:val="DefaultParagraphFont"/>
    <w:uiPriority w:val="99"/>
    <w:semiHidden/>
    <w:unhideWhenUsed/>
    <w:rsid w:val="009B34F0"/>
    <w:rPr>
      <w:color w:val="605E5C"/>
      <w:shd w:val="clear" w:color="auto" w:fill="E1DFDD"/>
    </w:rPr>
  </w:style>
  <w:style w:type="character" w:customStyle="1" w:styleId="Heading1Char">
    <w:name w:val="Heading 1 Char"/>
    <w:basedOn w:val="DefaultParagraphFont"/>
    <w:link w:val="Heading1"/>
    <w:uiPriority w:val="9"/>
    <w:rsid w:val="003C5CD5"/>
    <w:rPr>
      <w:rFonts w:ascii="Times New Roman" w:eastAsia="Times New Roman" w:hAnsi="Times New Roman" w:cs="Times New Roman"/>
      <w:b/>
      <w:bCs/>
      <w:kern w:val="36"/>
      <w:sz w:val="48"/>
      <w:szCs w:val="48"/>
      <w:lang w:eastAsia="en-GB"/>
    </w:rPr>
  </w:style>
  <w:style w:type="paragraph" w:styleId="Revision">
    <w:name w:val="Revision"/>
    <w:hidden/>
    <w:uiPriority w:val="99"/>
    <w:semiHidden/>
    <w:rsid w:val="00880DE6"/>
    <w:pPr>
      <w:spacing w:after="0" w:line="240" w:lineRule="auto"/>
    </w:pPr>
    <w:rPr>
      <w:sz w:val="24"/>
      <w:szCs w:val="24"/>
    </w:rPr>
  </w:style>
  <w:style w:type="character" w:customStyle="1" w:styleId="id-label">
    <w:name w:val="id-label"/>
    <w:basedOn w:val="DefaultParagraphFont"/>
    <w:rsid w:val="001C1642"/>
  </w:style>
  <w:style w:type="character" w:styleId="Strong">
    <w:name w:val="Strong"/>
    <w:basedOn w:val="DefaultParagraphFont"/>
    <w:uiPriority w:val="22"/>
    <w:qFormat/>
    <w:rsid w:val="001C1642"/>
    <w:rPr>
      <w:b/>
      <w:bCs/>
    </w:rPr>
  </w:style>
  <w:style w:type="character" w:customStyle="1" w:styleId="citation-part">
    <w:name w:val="citation-part"/>
    <w:basedOn w:val="DefaultParagraphFont"/>
    <w:rsid w:val="007A6F16"/>
  </w:style>
  <w:style w:type="character" w:customStyle="1" w:styleId="docsum-pmid">
    <w:name w:val="docsum-pmid"/>
    <w:basedOn w:val="DefaultParagraphFont"/>
    <w:rsid w:val="007A6F16"/>
  </w:style>
  <w:style w:type="paragraph" w:styleId="NormalWeb">
    <w:name w:val="Normal (Web)"/>
    <w:basedOn w:val="Normal"/>
    <w:uiPriority w:val="99"/>
    <w:unhideWhenUsed/>
    <w:rsid w:val="00FC0651"/>
    <w:pPr>
      <w:spacing w:before="100" w:beforeAutospacing="1" w:after="100" w:afterAutospacing="1"/>
    </w:pPr>
  </w:style>
  <w:style w:type="character" w:customStyle="1" w:styleId="apple-converted-space">
    <w:name w:val="apple-converted-space"/>
    <w:basedOn w:val="DefaultParagraphFont"/>
    <w:rsid w:val="001765C1"/>
  </w:style>
  <w:style w:type="character" w:styleId="Emphasis">
    <w:name w:val="Emphasis"/>
    <w:basedOn w:val="DefaultParagraphFont"/>
    <w:uiPriority w:val="20"/>
    <w:qFormat/>
    <w:rsid w:val="00396C10"/>
    <w:rPr>
      <w:i/>
      <w:iCs/>
    </w:rPr>
  </w:style>
  <w:style w:type="character" w:customStyle="1" w:styleId="doilabel">
    <w:name w:val="doi__label"/>
    <w:basedOn w:val="DefaultParagraphFont"/>
    <w:rsid w:val="00FD5D7C"/>
  </w:style>
  <w:style w:type="paragraph" w:styleId="EndnoteText">
    <w:name w:val="endnote text"/>
    <w:basedOn w:val="Normal"/>
    <w:link w:val="EndnoteTextChar"/>
    <w:uiPriority w:val="99"/>
    <w:semiHidden/>
    <w:unhideWhenUsed/>
    <w:rsid w:val="00D804F7"/>
    <w:rPr>
      <w:sz w:val="20"/>
      <w:szCs w:val="20"/>
    </w:rPr>
  </w:style>
  <w:style w:type="character" w:customStyle="1" w:styleId="EndnoteTextChar">
    <w:name w:val="Endnote Text Char"/>
    <w:basedOn w:val="DefaultParagraphFont"/>
    <w:link w:val="EndnoteText"/>
    <w:uiPriority w:val="99"/>
    <w:semiHidden/>
    <w:rsid w:val="00D804F7"/>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D804F7"/>
    <w:rPr>
      <w:vertAlign w:val="superscript"/>
    </w:rPr>
  </w:style>
  <w:style w:type="paragraph" w:customStyle="1" w:styleId="EndNoteBibliographyTitle">
    <w:name w:val="EndNote Bibliography Title"/>
    <w:basedOn w:val="Normal"/>
    <w:link w:val="EndNoteBibliographyTitleChar"/>
    <w:rsid w:val="00D804F7"/>
    <w:pPr>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D804F7"/>
    <w:rPr>
      <w:rFonts w:ascii="Calibri" w:eastAsia="Times New Roman" w:hAnsi="Calibri" w:cs="Calibri"/>
      <w:noProof/>
      <w:sz w:val="24"/>
      <w:szCs w:val="24"/>
      <w:lang w:val="en-US"/>
    </w:rPr>
  </w:style>
  <w:style w:type="paragraph" w:customStyle="1" w:styleId="EndNoteBibliography">
    <w:name w:val="EndNote Bibliography"/>
    <w:basedOn w:val="Normal"/>
    <w:link w:val="EndNoteBibliographyChar"/>
    <w:rsid w:val="00D804F7"/>
    <w:rPr>
      <w:rFonts w:ascii="Calibri" w:hAnsi="Calibri" w:cs="Calibri"/>
      <w:noProof/>
      <w:lang w:val="en-US"/>
    </w:rPr>
  </w:style>
  <w:style w:type="character" w:customStyle="1" w:styleId="EndNoteBibliographyChar">
    <w:name w:val="EndNote Bibliography Char"/>
    <w:basedOn w:val="DefaultParagraphFont"/>
    <w:link w:val="EndNoteBibliography"/>
    <w:rsid w:val="00D804F7"/>
    <w:rPr>
      <w:rFonts w:ascii="Calibri" w:eastAsia="Times New Roman" w:hAnsi="Calibri" w:cs="Calibri"/>
      <w:noProof/>
      <w:sz w:val="24"/>
      <w:szCs w:val="24"/>
      <w:lang w:val="en-US"/>
    </w:rPr>
  </w:style>
  <w:style w:type="character" w:customStyle="1" w:styleId="UnresolvedMention2">
    <w:name w:val="Unresolved Mention2"/>
    <w:basedOn w:val="DefaultParagraphFont"/>
    <w:uiPriority w:val="99"/>
    <w:semiHidden/>
    <w:unhideWhenUsed/>
    <w:rsid w:val="00290767"/>
    <w:rPr>
      <w:color w:val="605E5C"/>
      <w:shd w:val="clear" w:color="auto" w:fill="E1DFDD"/>
    </w:rPr>
  </w:style>
  <w:style w:type="character" w:styleId="FollowedHyperlink">
    <w:name w:val="FollowedHyperlink"/>
    <w:basedOn w:val="DefaultParagraphFont"/>
    <w:uiPriority w:val="99"/>
    <w:semiHidden/>
    <w:unhideWhenUsed/>
    <w:rsid w:val="003872EE"/>
    <w:rPr>
      <w:color w:val="954F72" w:themeColor="followedHyperlink"/>
      <w:u w:val="single"/>
    </w:rPr>
  </w:style>
  <w:style w:type="character" w:styleId="UnresolvedMention">
    <w:name w:val="Unresolved Mention"/>
    <w:basedOn w:val="DefaultParagraphFont"/>
    <w:uiPriority w:val="99"/>
    <w:semiHidden/>
    <w:unhideWhenUsed/>
    <w:rsid w:val="007A2C41"/>
    <w:rPr>
      <w:color w:val="605E5C"/>
      <w:shd w:val="clear" w:color="auto" w:fill="E1DFDD"/>
    </w:rPr>
  </w:style>
  <w:style w:type="paragraph" w:styleId="Footer">
    <w:name w:val="footer"/>
    <w:basedOn w:val="Normal"/>
    <w:link w:val="FooterChar"/>
    <w:uiPriority w:val="99"/>
    <w:unhideWhenUsed/>
    <w:rsid w:val="0031737C"/>
    <w:pPr>
      <w:tabs>
        <w:tab w:val="center" w:pos="4513"/>
        <w:tab w:val="right" w:pos="9026"/>
      </w:tabs>
    </w:pPr>
  </w:style>
  <w:style w:type="character" w:customStyle="1" w:styleId="FooterChar">
    <w:name w:val="Footer Char"/>
    <w:basedOn w:val="DefaultParagraphFont"/>
    <w:link w:val="Footer"/>
    <w:uiPriority w:val="99"/>
    <w:rsid w:val="0031737C"/>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31737C"/>
  </w:style>
  <w:style w:type="table" w:styleId="TableGrid">
    <w:name w:val="Table Grid"/>
    <w:basedOn w:val="TableNormal"/>
    <w:uiPriority w:val="39"/>
    <w:rsid w:val="00D30B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6373">
      <w:bodyDiv w:val="1"/>
      <w:marLeft w:val="0"/>
      <w:marRight w:val="0"/>
      <w:marTop w:val="0"/>
      <w:marBottom w:val="0"/>
      <w:divBdr>
        <w:top w:val="none" w:sz="0" w:space="0" w:color="auto"/>
        <w:left w:val="none" w:sz="0" w:space="0" w:color="auto"/>
        <w:bottom w:val="none" w:sz="0" w:space="0" w:color="auto"/>
        <w:right w:val="none" w:sz="0" w:space="0" w:color="auto"/>
      </w:divBdr>
    </w:div>
    <w:div w:id="10689395">
      <w:bodyDiv w:val="1"/>
      <w:marLeft w:val="0"/>
      <w:marRight w:val="0"/>
      <w:marTop w:val="0"/>
      <w:marBottom w:val="0"/>
      <w:divBdr>
        <w:top w:val="none" w:sz="0" w:space="0" w:color="auto"/>
        <w:left w:val="none" w:sz="0" w:space="0" w:color="auto"/>
        <w:bottom w:val="none" w:sz="0" w:space="0" w:color="auto"/>
        <w:right w:val="none" w:sz="0" w:space="0" w:color="auto"/>
      </w:divBdr>
    </w:div>
    <w:div w:id="27806322">
      <w:bodyDiv w:val="1"/>
      <w:marLeft w:val="0"/>
      <w:marRight w:val="0"/>
      <w:marTop w:val="0"/>
      <w:marBottom w:val="0"/>
      <w:divBdr>
        <w:top w:val="none" w:sz="0" w:space="0" w:color="auto"/>
        <w:left w:val="none" w:sz="0" w:space="0" w:color="auto"/>
        <w:bottom w:val="none" w:sz="0" w:space="0" w:color="auto"/>
        <w:right w:val="none" w:sz="0" w:space="0" w:color="auto"/>
      </w:divBdr>
    </w:div>
    <w:div w:id="33314857">
      <w:bodyDiv w:val="1"/>
      <w:marLeft w:val="0"/>
      <w:marRight w:val="0"/>
      <w:marTop w:val="0"/>
      <w:marBottom w:val="0"/>
      <w:divBdr>
        <w:top w:val="none" w:sz="0" w:space="0" w:color="auto"/>
        <w:left w:val="none" w:sz="0" w:space="0" w:color="auto"/>
        <w:bottom w:val="none" w:sz="0" w:space="0" w:color="auto"/>
        <w:right w:val="none" w:sz="0" w:space="0" w:color="auto"/>
      </w:divBdr>
    </w:div>
    <w:div w:id="62992731">
      <w:bodyDiv w:val="1"/>
      <w:marLeft w:val="0"/>
      <w:marRight w:val="0"/>
      <w:marTop w:val="0"/>
      <w:marBottom w:val="0"/>
      <w:divBdr>
        <w:top w:val="none" w:sz="0" w:space="0" w:color="auto"/>
        <w:left w:val="none" w:sz="0" w:space="0" w:color="auto"/>
        <w:bottom w:val="none" w:sz="0" w:space="0" w:color="auto"/>
        <w:right w:val="none" w:sz="0" w:space="0" w:color="auto"/>
      </w:divBdr>
    </w:div>
    <w:div w:id="73942767">
      <w:bodyDiv w:val="1"/>
      <w:marLeft w:val="0"/>
      <w:marRight w:val="0"/>
      <w:marTop w:val="0"/>
      <w:marBottom w:val="0"/>
      <w:divBdr>
        <w:top w:val="none" w:sz="0" w:space="0" w:color="auto"/>
        <w:left w:val="none" w:sz="0" w:space="0" w:color="auto"/>
        <w:bottom w:val="none" w:sz="0" w:space="0" w:color="auto"/>
        <w:right w:val="none" w:sz="0" w:space="0" w:color="auto"/>
      </w:divBdr>
    </w:div>
    <w:div w:id="124616674">
      <w:bodyDiv w:val="1"/>
      <w:marLeft w:val="0"/>
      <w:marRight w:val="0"/>
      <w:marTop w:val="0"/>
      <w:marBottom w:val="0"/>
      <w:divBdr>
        <w:top w:val="none" w:sz="0" w:space="0" w:color="auto"/>
        <w:left w:val="none" w:sz="0" w:space="0" w:color="auto"/>
        <w:bottom w:val="none" w:sz="0" w:space="0" w:color="auto"/>
        <w:right w:val="none" w:sz="0" w:space="0" w:color="auto"/>
      </w:divBdr>
    </w:div>
    <w:div w:id="134764240">
      <w:bodyDiv w:val="1"/>
      <w:marLeft w:val="0"/>
      <w:marRight w:val="0"/>
      <w:marTop w:val="0"/>
      <w:marBottom w:val="0"/>
      <w:divBdr>
        <w:top w:val="none" w:sz="0" w:space="0" w:color="auto"/>
        <w:left w:val="none" w:sz="0" w:space="0" w:color="auto"/>
        <w:bottom w:val="none" w:sz="0" w:space="0" w:color="auto"/>
        <w:right w:val="none" w:sz="0" w:space="0" w:color="auto"/>
      </w:divBdr>
    </w:div>
    <w:div w:id="141238498">
      <w:bodyDiv w:val="1"/>
      <w:marLeft w:val="0"/>
      <w:marRight w:val="0"/>
      <w:marTop w:val="0"/>
      <w:marBottom w:val="0"/>
      <w:divBdr>
        <w:top w:val="none" w:sz="0" w:space="0" w:color="auto"/>
        <w:left w:val="none" w:sz="0" w:space="0" w:color="auto"/>
        <w:bottom w:val="none" w:sz="0" w:space="0" w:color="auto"/>
        <w:right w:val="none" w:sz="0" w:space="0" w:color="auto"/>
      </w:divBdr>
    </w:div>
    <w:div w:id="157577696">
      <w:bodyDiv w:val="1"/>
      <w:marLeft w:val="0"/>
      <w:marRight w:val="0"/>
      <w:marTop w:val="0"/>
      <w:marBottom w:val="0"/>
      <w:divBdr>
        <w:top w:val="none" w:sz="0" w:space="0" w:color="auto"/>
        <w:left w:val="none" w:sz="0" w:space="0" w:color="auto"/>
        <w:bottom w:val="none" w:sz="0" w:space="0" w:color="auto"/>
        <w:right w:val="none" w:sz="0" w:space="0" w:color="auto"/>
      </w:divBdr>
    </w:div>
    <w:div w:id="175509209">
      <w:bodyDiv w:val="1"/>
      <w:marLeft w:val="0"/>
      <w:marRight w:val="0"/>
      <w:marTop w:val="0"/>
      <w:marBottom w:val="0"/>
      <w:divBdr>
        <w:top w:val="none" w:sz="0" w:space="0" w:color="auto"/>
        <w:left w:val="none" w:sz="0" w:space="0" w:color="auto"/>
        <w:bottom w:val="none" w:sz="0" w:space="0" w:color="auto"/>
        <w:right w:val="none" w:sz="0" w:space="0" w:color="auto"/>
      </w:divBdr>
    </w:div>
    <w:div w:id="192618941">
      <w:bodyDiv w:val="1"/>
      <w:marLeft w:val="0"/>
      <w:marRight w:val="0"/>
      <w:marTop w:val="0"/>
      <w:marBottom w:val="0"/>
      <w:divBdr>
        <w:top w:val="none" w:sz="0" w:space="0" w:color="auto"/>
        <w:left w:val="none" w:sz="0" w:space="0" w:color="auto"/>
        <w:bottom w:val="none" w:sz="0" w:space="0" w:color="auto"/>
        <w:right w:val="none" w:sz="0" w:space="0" w:color="auto"/>
      </w:divBdr>
    </w:div>
    <w:div w:id="213855848">
      <w:bodyDiv w:val="1"/>
      <w:marLeft w:val="0"/>
      <w:marRight w:val="0"/>
      <w:marTop w:val="0"/>
      <w:marBottom w:val="0"/>
      <w:divBdr>
        <w:top w:val="none" w:sz="0" w:space="0" w:color="auto"/>
        <w:left w:val="none" w:sz="0" w:space="0" w:color="auto"/>
        <w:bottom w:val="none" w:sz="0" w:space="0" w:color="auto"/>
        <w:right w:val="none" w:sz="0" w:space="0" w:color="auto"/>
      </w:divBdr>
    </w:div>
    <w:div w:id="223952512">
      <w:bodyDiv w:val="1"/>
      <w:marLeft w:val="0"/>
      <w:marRight w:val="0"/>
      <w:marTop w:val="0"/>
      <w:marBottom w:val="0"/>
      <w:divBdr>
        <w:top w:val="none" w:sz="0" w:space="0" w:color="auto"/>
        <w:left w:val="none" w:sz="0" w:space="0" w:color="auto"/>
        <w:bottom w:val="none" w:sz="0" w:space="0" w:color="auto"/>
        <w:right w:val="none" w:sz="0" w:space="0" w:color="auto"/>
      </w:divBdr>
    </w:div>
    <w:div w:id="227542520">
      <w:bodyDiv w:val="1"/>
      <w:marLeft w:val="0"/>
      <w:marRight w:val="0"/>
      <w:marTop w:val="0"/>
      <w:marBottom w:val="0"/>
      <w:divBdr>
        <w:top w:val="none" w:sz="0" w:space="0" w:color="auto"/>
        <w:left w:val="none" w:sz="0" w:space="0" w:color="auto"/>
        <w:bottom w:val="none" w:sz="0" w:space="0" w:color="auto"/>
        <w:right w:val="none" w:sz="0" w:space="0" w:color="auto"/>
      </w:divBdr>
    </w:div>
    <w:div w:id="253829387">
      <w:bodyDiv w:val="1"/>
      <w:marLeft w:val="0"/>
      <w:marRight w:val="0"/>
      <w:marTop w:val="0"/>
      <w:marBottom w:val="0"/>
      <w:divBdr>
        <w:top w:val="none" w:sz="0" w:space="0" w:color="auto"/>
        <w:left w:val="none" w:sz="0" w:space="0" w:color="auto"/>
        <w:bottom w:val="none" w:sz="0" w:space="0" w:color="auto"/>
        <w:right w:val="none" w:sz="0" w:space="0" w:color="auto"/>
      </w:divBdr>
    </w:div>
    <w:div w:id="264962800">
      <w:bodyDiv w:val="1"/>
      <w:marLeft w:val="0"/>
      <w:marRight w:val="0"/>
      <w:marTop w:val="0"/>
      <w:marBottom w:val="0"/>
      <w:divBdr>
        <w:top w:val="none" w:sz="0" w:space="0" w:color="auto"/>
        <w:left w:val="none" w:sz="0" w:space="0" w:color="auto"/>
        <w:bottom w:val="none" w:sz="0" w:space="0" w:color="auto"/>
        <w:right w:val="none" w:sz="0" w:space="0" w:color="auto"/>
      </w:divBdr>
    </w:div>
    <w:div w:id="267155677">
      <w:bodyDiv w:val="1"/>
      <w:marLeft w:val="0"/>
      <w:marRight w:val="0"/>
      <w:marTop w:val="0"/>
      <w:marBottom w:val="0"/>
      <w:divBdr>
        <w:top w:val="none" w:sz="0" w:space="0" w:color="auto"/>
        <w:left w:val="none" w:sz="0" w:space="0" w:color="auto"/>
        <w:bottom w:val="none" w:sz="0" w:space="0" w:color="auto"/>
        <w:right w:val="none" w:sz="0" w:space="0" w:color="auto"/>
      </w:divBdr>
    </w:div>
    <w:div w:id="281419665">
      <w:bodyDiv w:val="1"/>
      <w:marLeft w:val="0"/>
      <w:marRight w:val="0"/>
      <w:marTop w:val="0"/>
      <w:marBottom w:val="0"/>
      <w:divBdr>
        <w:top w:val="none" w:sz="0" w:space="0" w:color="auto"/>
        <w:left w:val="none" w:sz="0" w:space="0" w:color="auto"/>
        <w:bottom w:val="none" w:sz="0" w:space="0" w:color="auto"/>
        <w:right w:val="none" w:sz="0" w:space="0" w:color="auto"/>
      </w:divBdr>
    </w:div>
    <w:div w:id="292905798">
      <w:bodyDiv w:val="1"/>
      <w:marLeft w:val="0"/>
      <w:marRight w:val="0"/>
      <w:marTop w:val="0"/>
      <w:marBottom w:val="0"/>
      <w:divBdr>
        <w:top w:val="none" w:sz="0" w:space="0" w:color="auto"/>
        <w:left w:val="none" w:sz="0" w:space="0" w:color="auto"/>
        <w:bottom w:val="none" w:sz="0" w:space="0" w:color="auto"/>
        <w:right w:val="none" w:sz="0" w:space="0" w:color="auto"/>
      </w:divBdr>
      <w:divsChild>
        <w:div w:id="998772736">
          <w:marLeft w:val="0"/>
          <w:marRight w:val="0"/>
          <w:marTop w:val="0"/>
          <w:marBottom w:val="0"/>
          <w:divBdr>
            <w:top w:val="none" w:sz="0" w:space="0" w:color="auto"/>
            <w:left w:val="none" w:sz="0" w:space="0" w:color="auto"/>
            <w:bottom w:val="none" w:sz="0" w:space="0" w:color="auto"/>
            <w:right w:val="none" w:sz="0" w:space="0" w:color="auto"/>
          </w:divBdr>
        </w:div>
        <w:div w:id="1687518074">
          <w:marLeft w:val="0"/>
          <w:marRight w:val="0"/>
          <w:marTop w:val="0"/>
          <w:marBottom w:val="0"/>
          <w:divBdr>
            <w:top w:val="none" w:sz="0" w:space="0" w:color="auto"/>
            <w:left w:val="none" w:sz="0" w:space="0" w:color="auto"/>
            <w:bottom w:val="none" w:sz="0" w:space="0" w:color="auto"/>
            <w:right w:val="none" w:sz="0" w:space="0" w:color="auto"/>
          </w:divBdr>
        </w:div>
        <w:div w:id="439027461">
          <w:marLeft w:val="0"/>
          <w:marRight w:val="0"/>
          <w:marTop w:val="0"/>
          <w:marBottom w:val="0"/>
          <w:divBdr>
            <w:top w:val="none" w:sz="0" w:space="0" w:color="auto"/>
            <w:left w:val="none" w:sz="0" w:space="0" w:color="auto"/>
            <w:bottom w:val="none" w:sz="0" w:space="0" w:color="auto"/>
            <w:right w:val="none" w:sz="0" w:space="0" w:color="auto"/>
          </w:divBdr>
        </w:div>
        <w:div w:id="1565021791">
          <w:marLeft w:val="0"/>
          <w:marRight w:val="0"/>
          <w:marTop w:val="0"/>
          <w:marBottom w:val="0"/>
          <w:divBdr>
            <w:top w:val="none" w:sz="0" w:space="0" w:color="auto"/>
            <w:left w:val="none" w:sz="0" w:space="0" w:color="auto"/>
            <w:bottom w:val="none" w:sz="0" w:space="0" w:color="auto"/>
            <w:right w:val="none" w:sz="0" w:space="0" w:color="auto"/>
          </w:divBdr>
        </w:div>
        <w:div w:id="791945287">
          <w:marLeft w:val="0"/>
          <w:marRight w:val="0"/>
          <w:marTop w:val="0"/>
          <w:marBottom w:val="0"/>
          <w:divBdr>
            <w:top w:val="none" w:sz="0" w:space="0" w:color="auto"/>
            <w:left w:val="none" w:sz="0" w:space="0" w:color="auto"/>
            <w:bottom w:val="none" w:sz="0" w:space="0" w:color="auto"/>
            <w:right w:val="none" w:sz="0" w:space="0" w:color="auto"/>
          </w:divBdr>
        </w:div>
        <w:div w:id="1130977127">
          <w:marLeft w:val="0"/>
          <w:marRight w:val="0"/>
          <w:marTop w:val="0"/>
          <w:marBottom w:val="0"/>
          <w:divBdr>
            <w:top w:val="none" w:sz="0" w:space="0" w:color="auto"/>
            <w:left w:val="none" w:sz="0" w:space="0" w:color="auto"/>
            <w:bottom w:val="none" w:sz="0" w:space="0" w:color="auto"/>
            <w:right w:val="none" w:sz="0" w:space="0" w:color="auto"/>
          </w:divBdr>
        </w:div>
        <w:div w:id="660158796">
          <w:marLeft w:val="0"/>
          <w:marRight w:val="0"/>
          <w:marTop w:val="0"/>
          <w:marBottom w:val="0"/>
          <w:divBdr>
            <w:top w:val="none" w:sz="0" w:space="0" w:color="auto"/>
            <w:left w:val="none" w:sz="0" w:space="0" w:color="auto"/>
            <w:bottom w:val="none" w:sz="0" w:space="0" w:color="auto"/>
            <w:right w:val="none" w:sz="0" w:space="0" w:color="auto"/>
          </w:divBdr>
        </w:div>
        <w:div w:id="534125911">
          <w:marLeft w:val="0"/>
          <w:marRight w:val="0"/>
          <w:marTop w:val="0"/>
          <w:marBottom w:val="0"/>
          <w:divBdr>
            <w:top w:val="none" w:sz="0" w:space="0" w:color="auto"/>
            <w:left w:val="none" w:sz="0" w:space="0" w:color="auto"/>
            <w:bottom w:val="none" w:sz="0" w:space="0" w:color="auto"/>
            <w:right w:val="none" w:sz="0" w:space="0" w:color="auto"/>
          </w:divBdr>
        </w:div>
        <w:div w:id="1597790109">
          <w:marLeft w:val="0"/>
          <w:marRight w:val="0"/>
          <w:marTop w:val="0"/>
          <w:marBottom w:val="0"/>
          <w:divBdr>
            <w:top w:val="none" w:sz="0" w:space="0" w:color="auto"/>
            <w:left w:val="none" w:sz="0" w:space="0" w:color="auto"/>
            <w:bottom w:val="none" w:sz="0" w:space="0" w:color="auto"/>
            <w:right w:val="none" w:sz="0" w:space="0" w:color="auto"/>
          </w:divBdr>
          <w:divsChild>
            <w:div w:id="839925841">
              <w:marLeft w:val="0"/>
              <w:marRight w:val="0"/>
              <w:marTop w:val="0"/>
              <w:marBottom w:val="0"/>
              <w:divBdr>
                <w:top w:val="none" w:sz="0" w:space="0" w:color="auto"/>
                <w:left w:val="none" w:sz="0" w:space="0" w:color="auto"/>
                <w:bottom w:val="none" w:sz="0" w:space="0" w:color="auto"/>
                <w:right w:val="none" w:sz="0" w:space="0" w:color="auto"/>
              </w:divBdr>
            </w:div>
            <w:div w:id="1864436648">
              <w:marLeft w:val="0"/>
              <w:marRight w:val="0"/>
              <w:marTop w:val="0"/>
              <w:marBottom w:val="0"/>
              <w:divBdr>
                <w:top w:val="none" w:sz="0" w:space="0" w:color="auto"/>
                <w:left w:val="none" w:sz="0" w:space="0" w:color="auto"/>
                <w:bottom w:val="none" w:sz="0" w:space="0" w:color="auto"/>
                <w:right w:val="none" w:sz="0" w:space="0" w:color="auto"/>
              </w:divBdr>
            </w:div>
            <w:div w:id="1006597713">
              <w:marLeft w:val="0"/>
              <w:marRight w:val="0"/>
              <w:marTop w:val="0"/>
              <w:marBottom w:val="0"/>
              <w:divBdr>
                <w:top w:val="none" w:sz="0" w:space="0" w:color="auto"/>
                <w:left w:val="none" w:sz="0" w:space="0" w:color="auto"/>
                <w:bottom w:val="none" w:sz="0" w:space="0" w:color="auto"/>
                <w:right w:val="none" w:sz="0" w:space="0" w:color="auto"/>
              </w:divBdr>
            </w:div>
            <w:div w:id="1978416316">
              <w:marLeft w:val="0"/>
              <w:marRight w:val="0"/>
              <w:marTop w:val="0"/>
              <w:marBottom w:val="0"/>
              <w:divBdr>
                <w:top w:val="none" w:sz="0" w:space="0" w:color="auto"/>
                <w:left w:val="none" w:sz="0" w:space="0" w:color="auto"/>
                <w:bottom w:val="none" w:sz="0" w:space="0" w:color="auto"/>
                <w:right w:val="none" w:sz="0" w:space="0" w:color="auto"/>
              </w:divBdr>
            </w:div>
            <w:div w:id="27920350">
              <w:marLeft w:val="0"/>
              <w:marRight w:val="0"/>
              <w:marTop w:val="0"/>
              <w:marBottom w:val="0"/>
              <w:divBdr>
                <w:top w:val="none" w:sz="0" w:space="0" w:color="auto"/>
                <w:left w:val="none" w:sz="0" w:space="0" w:color="auto"/>
                <w:bottom w:val="none" w:sz="0" w:space="0" w:color="auto"/>
                <w:right w:val="none" w:sz="0" w:space="0" w:color="auto"/>
              </w:divBdr>
            </w:div>
          </w:divsChild>
        </w:div>
        <w:div w:id="192769282">
          <w:marLeft w:val="0"/>
          <w:marRight w:val="0"/>
          <w:marTop w:val="0"/>
          <w:marBottom w:val="0"/>
          <w:divBdr>
            <w:top w:val="none" w:sz="0" w:space="0" w:color="auto"/>
            <w:left w:val="none" w:sz="0" w:space="0" w:color="auto"/>
            <w:bottom w:val="none" w:sz="0" w:space="0" w:color="auto"/>
            <w:right w:val="none" w:sz="0" w:space="0" w:color="auto"/>
          </w:divBdr>
          <w:divsChild>
            <w:div w:id="1095516118">
              <w:marLeft w:val="0"/>
              <w:marRight w:val="0"/>
              <w:marTop w:val="0"/>
              <w:marBottom w:val="0"/>
              <w:divBdr>
                <w:top w:val="none" w:sz="0" w:space="0" w:color="auto"/>
                <w:left w:val="none" w:sz="0" w:space="0" w:color="auto"/>
                <w:bottom w:val="none" w:sz="0" w:space="0" w:color="auto"/>
                <w:right w:val="none" w:sz="0" w:space="0" w:color="auto"/>
              </w:divBdr>
            </w:div>
          </w:divsChild>
        </w:div>
        <w:div w:id="897665863">
          <w:marLeft w:val="0"/>
          <w:marRight w:val="0"/>
          <w:marTop w:val="0"/>
          <w:marBottom w:val="0"/>
          <w:divBdr>
            <w:top w:val="none" w:sz="0" w:space="0" w:color="auto"/>
            <w:left w:val="none" w:sz="0" w:space="0" w:color="auto"/>
            <w:bottom w:val="none" w:sz="0" w:space="0" w:color="auto"/>
            <w:right w:val="none" w:sz="0" w:space="0" w:color="auto"/>
          </w:divBdr>
          <w:divsChild>
            <w:div w:id="1373116326">
              <w:marLeft w:val="0"/>
              <w:marRight w:val="0"/>
              <w:marTop w:val="0"/>
              <w:marBottom w:val="0"/>
              <w:divBdr>
                <w:top w:val="none" w:sz="0" w:space="0" w:color="auto"/>
                <w:left w:val="none" w:sz="0" w:space="0" w:color="auto"/>
                <w:bottom w:val="none" w:sz="0" w:space="0" w:color="auto"/>
                <w:right w:val="none" w:sz="0" w:space="0" w:color="auto"/>
              </w:divBdr>
            </w:div>
            <w:div w:id="149769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689254">
      <w:bodyDiv w:val="1"/>
      <w:marLeft w:val="0"/>
      <w:marRight w:val="0"/>
      <w:marTop w:val="0"/>
      <w:marBottom w:val="0"/>
      <w:divBdr>
        <w:top w:val="none" w:sz="0" w:space="0" w:color="auto"/>
        <w:left w:val="none" w:sz="0" w:space="0" w:color="auto"/>
        <w:bottom w:val="none" w:sz="0" w:space="0" w:color="auto"/>
        <w:right w:val="none" w:sz="0" w:space="0" w:color="auto"/>
      </w:divBdr>
    </w:div>
    <w:div w:id="314451260">
      <w:bodyDiv w:val="1"/>
      <w:marLeft w:val="0"/>
      <w:marRight w:val="0"/>
      <w:marTop w:val="0"/>
      <w:marBottom w:val="0"/>
      <w:divBdr>
        <w:top w:val="none" w:sz="0" w:space="0" w:color="auto"/>
        <w:left w:val="none" w:sz="0" w:space="0" w:color="auto"/>
        <w:bottom w:val="none" w:sz="0" w:space="0" w:color="auto"/>
        <w:right w:val="none" w:sz="0" w:space="0" w:color="auto"/>
      </w:divBdr>
    </w:div>
    <w:div w:id="316539750">
      <w:bodyDiv w:val="1"/>
      <w:marLeft w:val="0"/>
      <w:marRight w:val="0"/>
      <w:marTop w:val="0"/>
      <w:marBottom w:val="0"/>
      <w:divBdr>
        <w:top w:val="none" w:sz="0" w:space="0" w:color="auto"/>
        <w:left w:val="none" w:sz="0" w:space="0" w:color="auto"/>
        <w:bottom w:val="none" w:sz="0" w:space="0" w:color="auto"/>
        <w:right w:val="none" w:sz="0" w:space="0" w:color="auto"/>
      </w:divBdr>
    </w:div>
    <w:div w:id="342634112">
      <w:bodyDiv w:val="1"/>
      <w:marLeft w:val="0"/>
      <w:marRight w:val="0"/>
      <w:marTop w:val="0"/>
      <w:marBottom w:val="0"/>
      <w:divBdr>
        <w:top w:val="none" w:sz="0" w:space="0" w:color="auto"/>
        <w:left w:val="none" w:sz="0" w:space="0" w:color="auto"/>
        <w:bottom w:val="none" w:sz="0" w:space="0" w:color="auto"/>
        <w:right w:val="none" w:sz="0" w:space="0" w:color="auto"/>
      </w:divBdr>
    </w:div>
    <w:div w:id="351146661">
      <w:bodyDiv w:val="1"/>
      <w:marLeft w:val="0"/>
      <w:marRight w:val="0"/>
      <w:marTop w:val="0"/>
      <w:marBottom w:val="0"/>
      <w:divBdr>
        <w:top w:val="none" w:sz="0" w:space="0" w:color="auto"/>
        <w:left w:val="none" w:sz="0" w:space="0" w:color="auto"/>
        <w:bottom w:val="none" w:sz="0" w:space="0" w:color="auto"/>
        <w:right w:val="none" w:sz="0" w:space="0" w:color="auto"/>
      </w:divBdr>
    </w:div>
    <w:div w:id="351998057">
      <w:bodyDiv w:val="1"/>
      <w:marLeft w:val="0"/>
      <w:marRight w:val="0"/>
      <w:marTop w:val="0"/>
      <w:marBottom w:val="0"/>
      <w:divBdr>
        <w:top w:val="none" w:sz="0" w:space="0" w:color="auto"/>
        <w:left w:val="none" w:sz="0" w:space="0" w:color="auto"/>
        <w:bottom w:val="none" w:sz="0" w:space="0" w:color="auto"/>
        <w:right w:val="none" w:sz="0" w:space="0" w:color="auto"/>
      </w:divBdr>
    </w:div>
    <w:div w:id="357975132">
      <w:bodyDiv w:val="1"/>
      <w:marLeft w:val="0"/>
      <w:marRight w:val="0"/>
      <w:marTop w:val="0"/>
      <w:marBottom w:val="0"/>
      <w:divBdr>
        <w:top w:val="none" w:sz="0" w:space="0" w:color="auto"/>
        <w:left w:val="none" w:sz="0" w:space="0" w:color="auto"/>
        <w:bottom w:val="none" w:sz="0" w:space="0" w:color="auto"/>
        <w:right w:val="none" w:sz="0" w:space="0" w:color="auto"/>
      </w:divBdr>
    </w:div>
    <w:div w:id="361564429">
      <w:bodyDiv w:val="1"/>
      <w:marLeft w:val="0"/>
      <w:marRight w:val="0"/>
      <w:marTop w:val="0"/>
      <w:marBottom w:val="0"/>
      <w:divBdr>
        <w:top w:val="none" w:sz="0" w:space="0" w:color="auto"/>
        <w:left w:val="none" w:sz="0" w:space="0" w:color="auto"/>
        <w:bottom w:val="none" w:sz="0" w:space="0" w:color="auto"/>
        <w:right w:val="none" w:sz="0" w:space="0" w:color="auto"/>
      </w:divBdr>
    </w:div>
    <w:div w:id="366833000">
      <w:bodyDiv w:val="1"/>
      <w:marLeft w:val="0"/>
      <w:marRight w:val="0"/>
      <w:marTop w:val="0"/>
      <w:marBottom w:val="0"/>
      <w:divBdr>
        <w:top w:val="none" w:sz="0" w:space="0" w:color="auto"/>
        <w:left w:val="none" w:sz="0" w:space="0" w:color="auto"/>
        <w:bottom w:val="none" w:sz="0" w:space="0" w:color="auto"/>
        <w:right w:val="none" w:sz="0" w:space="0" w:color="auto"/>
      </w:divBdr>
    </w:div>
    <w:div w:id="384069655">
      <w:bodyDiv w:val="1"/>
      <w:marLeft w:val="0"/>
      <w:marRight w:val="0"/>
      <w:marTop w:val="0"/>
      <w:marBottom w:val="0"/>
      <w:divBdr>
        <w:top w:val="none" w:sz="0" w:space="0" w:color="auto"/>
        <w:left w:val="none" w:sz="0" w:space="0" w:color="auto"/>
        <w:bottom w:val="none" w:sz="0" w:space="0" w:color="auto"/>
        <w:right w:val="none" w:sz="0" w:space="0" w:color="auto"/>
      </w:divBdr>
    </w:div>
    <w:div w:id="394932093">
      <w:bodyDiv w:val="1"/>
      <w:marLeft w:val="0"/>
      <w:marRight w:val="0"/>
      <w:marTop w:val="0"/>
      <w:marBottom w:val="0"/>
      <w:divBdr>
        <w:top w:val="none" w:sz="0" w:space="0" w:color="auto"/>
        <w:left w:val="none" w:sz="0" w:space="0" w:color="auto"/>
        <w:bottom w:val="none" w:sz="0" w:space="0" w:color="auto"/>
        <w:right w:val="none" w:sz="0" w:space="0" w:color="auto"/>
      </w:divBdr>
      <w:divsChild>
        <w:div w:id="398137320">
          <w:marLeft w:val="0"/>
          <w:marRight w:val="0"/>
          <w:marTop w:val="0"/>
          <w:marBottom w:val="0"/>
          <w:divBdr>
            <w:top w:val="none" w:sz="0" w:space="0" w:color="auto"/>
            <w:left w:val="none" w:sz="0" w:space="0" w:color="auto"/>
            <w:bottom w:val="none" w:sz="0" w:space="0" w:color="auto"/>
            <w:right w:val="none" w:sz="0" w:space="0" w:color="auto"/>
          </w:divBdr>
        </w:div>
        <w:div w:id="1351881595">
          <w:marLeft w:val="0"/>
          <w:marRight w:val="0"/>
          <w:marTop w:val="0"/>
          <w:marBottom w:val="0"/>
          <w:divBdr>
            <w:top w:val="none" w:sz="0" w:space="0" w:color="auto"/>
            <w:left w:val="none" w:sz="0" w:space="0" w:color="auto"/>
            <w:bottom w:val="none" w:sz="0" w:space="0" w:color="auto"/>
            <w:right w:val="none" w:sz="0" w:space="0" w:color="auto"/>
          </w:divBdr>
          <w:divsChild>
            <w:div w:id="634140167">
              <w:marLeft w:val="0"/>
              <w:marRight w:val="0"/>
              <w:marTop w:val="0"/>
              <w:marBottom w:val="0"/>
              <w:divBdr>
                <w:top w:val="none" w:sz="0" w:space="0" w:color="auto"/>
                <w:left w:val="none" w:sz="0" w:space="0" w:color="auto"/>
                <w:bottom w:val="none" w:sz="0" w:space="0" w:color="auto"/>
                <w:right w:val="none" w:sz="0" w:space="0" w:color="auto"/>
              </w:divBdr>
            </w:div>
            <w:div w:id="1310086644">
              <w:marLeft w:val="0"/>
              <w:marRight w:val="0"/>
              <w:marTop w:val="0"/>
              <w:marBottom w:val="0"/>
              <w:divBdr>
                <w:top w:val="none" w:sz="0" w:space="0" w:color="auto"/>
                <w:left w:val="none" w:sz="0" w:space="0" w:color="auto"/>
                <w:bottom w:val="none" w:sz="0" w:space="0" w:color="auto"/>
                <w:right w:val="none" w:sz="0" w:space="0" w:color="auto"/>
              </w:divBdr>
            </w:div>
            <w:div w:id="247234024">
              <w:marLeft w:val="0"/>
              <w:marRight w:val="0"/>
              <w:marTop w:val="0"/>
              <w:marBottom w:val="0"/>
              <w:divBdr>
                <w:top w:val="none" w:sz="0" w:space="0" w:color="auto"/>
                <w:left w:val="none" w:sz="0" w:space="0" w:color="auto"/>
                <w:bottom w:val="none" w:sz="0" w:space="0" w:color="auto"/>
                <w:right w:val="none" w:sz="0" w:space="0" w:color="auto"/>
              </w:divBdr>
            </w:div>
            <w:div w:id="1467701988">
              <w:marLeft w:val="0"/>
              <w:marRight w:val="0"/>
              <w:marTop w:val="0"/>
              <w:marBottom w:val="0"/>
              <w:divBdr>
                <w:top w:val="none" w:sz="0" w:space="0" w:color="auto"/>
                <w:left w:val="none" w:sz="0" w:space="0" w:color="auto"/>
                <w:bottom w:val="none" w:sz="0" w:space="0" w:color="auto"/>
                <w:right w:val="none" w:sz="0" w:space="0" w:color="auto"/>
              </w:divBdr>
            </w:div>
            <w:div w:id="1831746329">
              <w:marLeft w:val="0"/>
              <w:marRight w:val="0"/>
              <w:marTop w:val="0"/>
              <w:marBottom w:val="0"/>
              <w:divBdr>
                <w:top w:val="none" w:sz="0" w:space="0" w:color="auto"/>
                <w:left w:val="none" w:sz="0" w:space="0" w:color="auto"/>
                <w:bottom w:val="none" w:sz="0" w:space="0" w:color="auto"/>
                <w:right w:val="none" w:sz="0" w:space="0" w:color="auto"/>
              </w:divBdr>
            </w:div>
          </w:divsChild>
        </w:div>
        <w:div w:id="1855268446">
          <w:marLeft w:val="0"/>
          <w:marRight w:val="0"/>
          <w:marTop w:val="0"/>
          <w:marBottom w:val="0"/>
          <w:divBdr>
            <w:top w:val="none" w:sz="0" w:space="0" w:color="auto"/>
            <w:left w:val="none" w:sz="0" w:space="0" w:color="auto"/>
            <w:bottom w:val="none" w:sz="0" w:space="0" w:color="auto"/>
            <w:right w:val="none" w:sz="0" w:space="0" w:color="auto"/>
          </w:divBdr>
          <w:divsChild>
            <w:div w:id="1554390227">
              <w:marLeft w:val="0"/>
              <w:marRight w:val="0"/>
              <w:marTop w:val="0"/>
              <w:marBottom w:val="0"/>
              <w:divBdr>
                <w:top w:val="none" w:sz="0" w:space="0" w:color="auto"/>
                <w:left w:val="none" w:sz="0" w:space="0" w:color="auto"/>
                <w:bottom w:val="none" w:sz="0" w:space="0" w:color="auto"/>
                <w:right w:val="none" w:sz="0" w:space="0" w:color="auto"/>
              </w:divBdr>
            </w:div>
            <w:div w:id="1239826548">
              <w:marLeft w:val="0"/>
              <w:marRight w:val="0"/>
              <w:marTop w:val="0"/>
              <w:marBottom w:val="0"/>
              <w:divBdr>
                <w:top w:val="none" w:sz="0" w:space="0" w:color="auto"/>
                <w:left w:val="none" w:sz="0" w:space="0" w:color="auto"/>
                <w:bottom w:val="none" w:sz="0" w:space="0" w:color="auto"/>
                <w:right w:val="none" w:sz="0" w:space="0" w:color="auto"/>
              </w:divBdr>
            </w:div>
            <w:div w:id="1129397002">
              <w:marLeft w:val="0"/>
              <w:marRight w:val="0"/>
              <w:marTop w:val="0"/>
              <w:marBottom w:val="0"/>
              <w:divBdr>
                <w:top w:val="none" w:sz="0" w:space="0" w:color="auto"/>
                <w:left w:val="none" w:sz="0" w:space="0" w:color="auto"/>
                <w:bottom w:val="none" w:sz="0" w:space="0" w:color="auto"/>
                <w:right w:val="none" w:sz="0" w:space="0" w:color="auto"/>
              </w:divBdr>
            </w:div>
            <w:div w:id="202521400">
              <w:marLeft w:val="0"/>
              <w:marRight w:val="0"/>
              <w:marTop w:val="0"/>
              <w:marBottom w:val="0"/>
              <w:divBdr>
                <w:top w:val="none" w:sz="0" w:space="0" w:color="auto"/>
                <w:left w:val="none" w:sz="0" w:space="0" w:color="auto"/>
                <w:bottom w:val="none" w:sz="0" w:space="0" w:color="auto"/>
                <w:right w:val="none" w:sz="0" w:space="0" w:color="auto"/>
              </w:divBdr>
            </w:div>
            <w:div w:id="1680619383">
              <w:marLeft w:val="0"/>
              <w:marRight w:val="0"/>
              <w:marTop w:val="0"/>
              <w:marBottom w:val="0"/>
              <w:divBdr>
                <w:top w:val="none" w:sz="0" w:space="0" w:color="auto"/>
                <w:left w:val="none" w:sz="0" w:space="0" w:color="auto"/>
                <w:bottom w:val="none" w:sz="0" w:space="0" w:color="auto"/>
                <w:right w:val="none" w:sz="0" w:space="0" w:color="auto"/>
              </w:divBdr>
            </w:div>
          </w:divsChild>
        </w:div>
        <w:div w:id="1988438299">
          <w:marLeft w:val="0"/>
          <w:marRight w:val="0"/>
          <w:marTop w:val="0"/>
          <w:marBottom w:val="0"/>
          <w:divBdr>
            <w:top w:val="none" w:sz="0" w:space="0" w:color="auto"/>
            <w:left w:val="none" w:sz="0" w:space="0" w:color="auto"/>
            <w:bottom w:val="none" w:sz="0" w:space="0" w:color="auto"/>
            <w:right w:val="none" w:sz="0" w:space="0" w:color="auto"/>
          </w:divBdr>
          <w:divsChild>
            <w:div w:id="1789079743">
              <w:marLeft w:val="0"/>
              <w:marRight w:val="0"/>
              <w:marTop w:val="0"/>
              <w:marBottom w:val="0"/>
              <w:divBdr>
                <w:top w:val="none" w:sz="0" w:space="0" w:color="auto"/>
                <w:left w:val="none" w:sz="0" w:space="0" w:color="auto"/>
                <w:bottom w:val="none" w:sz="0" w:space="0" w:color="auto"/>
                <w:right w:val="none" w:sz="0" w:space="0" w:color="auto"/>
              </w:divBdr>
            </w:div>
            <w:div w:id="403719113">
              <w:marLeft w:val="0"/>
              <w:marRight w:val="0"/>
              <w:marTop w:val="0"/>
              <w:marBottom w:val="0"/>
              <w:divBdr>
                <w:top w:val="none" w:sz="0" w:space="0" w:color="auto"/>
                <w:left w:val="none" w:sz="0" w:space="0" w:color="auto"/>
                <w:bottom w:val="none" w:sz="0" w:space="0" w:color="auto"/>
                <w:right w:val="none" w:sz="0" w:space="0" w:color="auto"/>
              </w:divBdr>
            </w:div>
            <w:div w:id="256443822">
              <w:marLeft w:val="0"/>
              <w:marRight w:val="0"/>
              <w:marTop w:val="0"/>
              <w:marBottom w:val="0"/>
              <w:divBdr>
                <w:top w:val="none" w:sz="0" w:space="0" w:color="auto"/>
                <w:left w:val="none" w:sz="0" w:space="0" w:color="auto"/>
                <w:bottom w:val="none" w:sz="0" w:space="0" w:color="auto"/>
                <w:right w:val="none" w:sz="0" w:space="0" w:color="auto"/>
              </w:divBdr>
            </w:div>
            <w:div w:id="1860194063">
              <w:marLeft w:val="0"/>
              <w:marRight w:val="0"/>
              <w:marTop w:val="0"/>
              <w:marBottom w:val="0"/>
              <w:divBdr>
                <w:top w:val="none" w:sz="0" w:space="0" w:color="auto"/>
                <w:left w:val="none" w:sz="0" w:space="0" w:color="auto"/>
                <w:bottom w:val="none" w:sz="0" w:space="0" w:color="auto"/>
                <w:right w:val="none" w:sz="0" w:space="0" w:color="auto"/>
              </w:divBdr>
            </w:div>
            <w:div w:id="2000307621">
              <w:marLeft w:val="0"/>
              <w:marRight w:val="0"/>
              <w:marTop w:val="0"/>
              <w:marBottom w:val="0"/>
              <w:divBdr>
                <w:top w:val="none" w:sz="0" w:space="0" w:color="auto"/>
                <w:left w:val="none" w:sz="0" w:space="0" w:color="auto"/>
                <w:bottom w:val="none" w:sz="0" w:space="0" w:color="auto"/>
                <w:right w:val="none" w:sz="0" w:space="0" w:color="auto"/>
              </w:divBdr>
            </w:div>
          </w:divsChild>
        </w:div>
        <w:div w:id="179050331">
          <w:marLeft w:val="0"/>
          <w:marRight w:val="0"/>
          <w:marTop w:val="0"/>
          <w:marBottom w:val="0"/>
          <w:divBdr>
            <w:top w:val="none" w:sz="0" w:space="0" w:color="auto"/>
            <w:left w:val="none" w:sz="0" w:space="0" w:color="auto"/>
            <w:bottom w:val="none" w:sz="0" w:space="0" w:color="auto"/>
            <w:right w:val="none" w:sz="0" w:space="0" w:color="auto"/>
          </w:divBdr>
        </w:div>
        <w:div w:id="372124319">
          <w:marLeft w:val="0"/>
          <w:marRight w:val="0"/>
          <w:marTop w:val="0"/>
          <w:marBottom w:val="0"/>
          <w:divBdr>
            <w:top w:val="none" w:sz="0" w:space="0" w:color="auto"/>
            <w:left w:val="none" w:sz="0" w:space="0" w:color="auto"/>
            <w:bottom w:val="none" w:sz="0" w:space="0" w:color="auto"/>
            <w:right w:val="none" w:sz="0" w:space="0" w:color="auto"/>
          </w:divBdr>
        </w:div>
      </w:divsChild>
    </w:div>
    <w:div w:id="417362433">
      <w:bodyDiv w:val="1"/>
      <w:marLeft w:val="0"/>
      <w:marRight w:val="0"/>
      <w:marTop w:val="0"/>
      <w:marBottom w:val="0"/>
      <w:divBdr>
        <w:top w:val="none" w:sz="0" w:space="0" w:color="auto"/>
        <w:left w:val="none" w:sz="0" w:space="0" w:color="auto"/>
        <w:bottom w:val="none" w:sz="0" w:space="0" w:color="auto"/>
        <w:right w:val="none" w:sz="0" w:space="0" w:color="auto"/>
      </w:divBdr>
    </w:div>
    <w:div w:id="427651933">
      <w:bodyDiv w:val="1"/>
      <w:marLeft w:val="0"/>
      <w:marRight w:val="0"/>
      <w:marTop w:val="0"/>
      <w:marBottom w:val="0"/>
      <w:divBdr>
        <w:top w:val="none" w:sz="0" w:space="0" w:color="auto"/>
        <w:left w:val="none" w:sz="0" w:space="0" w:color="auto"/>
        <w:bottom w:val="none" w:sz="0" w:space="0" w:color="auto"/>
        <w:right w:val="none" w:sz="0" w:space="0" w:color="auto"/>
      </w:divBdr>
    </w:div>
    <w:div w:id="440149345">
      <w:bodyDiv w:val="1"/>
      <w:marLeft w:val="0"/>
      <w:marRight w:val="0"/>
      <w:marTop w:val="0"/>
      <w:marBottom w:val="0"/>
      <w:divBdr>
        <w:top w:val="none" w:sz="0" w:space="0" w:color="auto"/>
        <w:left w:val="none" w:sz="0" w:space="0" w:color="auto"/>
        <w:bottom w:val="none" w:sz="0" w:space="0" w:color="auto"/>
        <w:right w:val="none" w:sz="0" w:space="0" w:color="auto"/>
      </w:divBdr>
    </w:div>
    <w:div w:id="449394444">
      <w:bodyDiv w:val="1"/>
      <w:marLeft w:val="0"/>
      <w:marRight w:val="0"/>
      <w:marTop w:val="0"/>
      <w:marBottom w:val="0"/>
      <w:divBdr>
        <w:top w:val="none" w:sz="0" w:space="0" w:color="auto"/>
        <w:left w:val="none" w:sz="0" w:space="0" w:color="auto"/>
        <w:bottom w:val="none" w:sz="0" w:space="0" w:color="auto"/>
        <w:right w:val="none" w:sz="0" w:space="0" w:color="auto"/>
      </w:divBdr>
    </w:div>
    <w:div w:id="489058046">
      <w:bodyDiv w:val="1"/>
      <w:marLeft w:val="0"/>
      <w:marRight w:val="0"/>
      <w:marTop w:val="0"/>
      <w:marBottom w:val="0"/>
      <w:divBdr>
        <w:top w:val="none" w:sz="0" w:space="0" w:color="auto"/>
        <w:left w:val="none" w:sz="0" w:space="0" w:color="auto"/>
        <w:bottom w:val="none" w:sz="0" w:space="0" w:color="auto"/>
        <w:right w:val="none" w:sz="0" w:space="0" w:color="auto"/>
      </w:divBdr>
    </w:div>
    <w:div w:id="491334615">
      <w:bodyDiv w:val="1"/>
      <w:marLeft w:val="0"/>
      <w:marRight w:val="0"/>
      <w:marTop w:val="0"/>
      <w:marBottom w:val="0"/>
      <w:divBdr>
        <w:top w:val="none" w:sz="0" w:space="0" w:color="auto"/>
        <w:left w:val="none" w:sz="0" w:space="0" w:color="auto"/>
        <w:bottom w:val="none" w:sz="0" w:space="0" w:color="auto"/>
        <w:right w:val="none" w:sz="0" w:space="0" w:color="auto"/>
      </w:divBdr>
    </w:div>
    <w:div w:id="493909514">
      <w:bodyDiv w:val="1"/>
      <w:marLeft w:val="0"/>
      <w:marRight w:val="0"/>
      <w:marTop w:val="0"/>
      <w:marBottom w:val="0"/>
      <w:divBdr>
        <w:top w:val="none" w:sz="0" w:space="0" w:color="auto"/>
        <w:left w:val="none" w:sz="0" w:space="0" w:color="auto"/>
        <w:bottom w:val="none" w:sz="0" w:space="0" w:color="auto"/>
        <w:right w:val="none" w:sz="0" w:space="0" w:color="auto"/>
      </w:divBdr>
    </w:div>
    <w:div w:id="500394392">
      <w:bodyDiv w:val="1"/>
      <w:marLeft w:val="0"/>
      <w:marRight w:val="0"/>
      <w:marTop w:val="0"/>
      <w:marBottom w:val="0"/>
      <w:divBdr>
        <w:top w:val="none" w:sz="0" w:space="0" w:color="auto"/>
        <w:left w:val="none" w:sz="0" w:space="0" w:color="auto"/>
        <w:bottom w:val="none" w:sz="0" w:space="0" w:color="auto"/>
        <w:right w:val="none" w:sz="0" w:space="0" w:color="auto"/>
      </w:divBdr>
      <w:divsChild>
        <w:div w:id="239752732">
          <w:marLeft w:val="547"/>
          <w:marRight w:val="0"/>
          <w:marTop w:val="0"/>
          <w:marBottom w:val="0"/>
          <w:divBdr>
            <w:top w:val="none" w:sz="0" w:space="0" w:color="auto"/>
            <w:left w:val="none" w:sz="0" w:space="0" w:color="auto"/>
            <w:bottom w:val="none" w:sz="0" w:space="0" w:color="auto"/>
            <w:right w:val="none" w:sz="0" w:space="0" w:color="auto"/>
          </w:divBdr>
        </w:div>
      </w:divsChild>
    </w:div>
    <w:div w:id="502621813">
      <w:bodyDiv w:val="1"/>
      <w:marLeft w:val="0"/>
      <w:marRight w:val="0"/>
      <w:marTop w:val="0"/>
      <w:marBottom w:val="0"/>
      <w:divBdr>
        <w:top w:val="none" w:sz="0" w:space="0" w:color="auto"/>
        <w:left w:val="none" w:sz="0" w:space="0" w:color="auto"/>
        <w:bottom w:val="none" w:sz="0" w:space="0" w:color="auto"/>
        <w:right w:val="none" w:sz="0" w:space="0" w:color="auto"/>
      </w:divBdr>
    </w:div>
    <w:div w:id="544610784">
      <w:bodyDiv w:val="1"/>
      <w:marLeft w:val="0"/>
      <w:marRight w:val="0"/>
      <w:marTop w:val="0"/>
      <w:marBottom w:val="0"/>
      <w:divBdr>
        <w:top w:val="none" w:sz="0" w:space="0" w:color="auto"/>
        <w:left w:val="none" w:sz="0" w:space="0" w:color="auto"/>
        <w:bottom w:val="none" w:sz="0" w:space="0" w:color="auto"/>
        <w:right w:val="none" w:sz="0" w:space="0" w:color="auto"/>
      </w:divBdr>
    </w:div>
    <w:div w:id="551649242">
      <w:bodyDiv w:val="1"/>
      <w:marLeft w:val="0"/>
      <w:marRight w:val="0"/>
      <w:marTop w:val="0"/>
      <w:marBottom w:val="0"/>
      <w:divBdr>
        <w:top w:val="none" w:sz="0" w:space="0" w:color="auto"/>
        <w:left w:val="none" w:sz="0" w:space="0" w:color="auto"/>
        <w:bottom w:val="none" w:sz="0" w:space="0" w:color="auto"/>
        <w:right w:val="none" w:sz="0" w:space="0" w:color="auto"/>
      </w:divBdr>
    </w:div>
    <w:div w:id="571893342">
      <w:bodyDiv w:val="1"/>
      <w:marLeft w:val="0"/>
      <w:marRight w:val="0"/>
      <w:marTop w:val="0"/>
      <w:marBottom w:val="0"/>
      <w:divBdr>
        <w:top w:val="none" w:sz="0" w:space="0" w:color="auto"/>
        <w:left w:val="none" w:sz="0" w:space="0" w:color="auto"/>
        <w:bottom w:val="none" w:sz="0" w:space="0" w:color="auto"/>
        <w:right w:val="none" w:sz="0" w:space="0" w:color="auto"/>
      </w:divBdr>
    </w:div>
    <w:div w:id="582035106">
      <w:bodyDiv w:val="1"/>
      <w:marLeft w:val="0"/>
      <w:marRight w:val="0"/>
      <w:marTop w:val="0"/>
      <w:marBottom w:val="0"/>
      <w:divBdr>
        <w:top w:val="none" w:sz="0" w:space="0" w:color="auto"/>
        <w:left w:val="none" w:sz="0" w:space="0" w:color="auto"/>
        <w:bottom w:val="none" w:sz="0" w:space="0" w:color="auto"/>
        <w:right w:val="none" w:sz="0" w:space="0" w:color="auto"/>
      </w:divBdr>
    </w:div>
    <w:div w:id="597711407">
      <w:bodyDiv w:val="1"/>
      <w:marLeft w:val="0"/>
      <w:marRight w:val="0"/>
      <w:marTop w:val="0"/>
      <w:marBottom w:val="0"/>
      <w:divBdr>
        <w:top w:val="none" w:sz="0" w:space="0" w:color="auto"/>
        <w:left w:val="none" w:sz="0" w:space="0" w:color="auto"/>
        <w:bottom w:val="none" w:sz="0" w:space="0" w:color="auto"/>
        <w:right w:val="none" w:sz="0" w:space="0" w:color="auto"/>
      </w:divBdr>
    </w:div>
    <w:div w:id="627203463">
      <w:bodyDiv w:val="1"/>
      <w:marLeft w:val="0"/>
      <w:marRight w:val="0"/>
      <w:marTop w:val="0"/>
      <w:marBottom w:val="0"/>
      <w:divBdr>
        <w:top w:val="none" w:sz="0" w:space="0" w:color="auto"/>
        <w:left w:val="none" w:sz="0" w:space="0" w:color="auto"/>
        <w:bottom w:val="none" w:sz="0" w:space="0" w:color="auto"/>
        <w:right w:val="none" w:sz="0" w:space="0" w:color="auto"/>
      </w:divBdr>
    </w:div>
    <w:div w:id="646282440">
      <w:bodyDiv w:val="1"/>
      <w:marLeft w:val="0"/>
      <w:marRight w:val="0"/>
      <w:marTop w:val="0"/>
      <w:marBottom w:val="0"/>
      <w:divBdr>
        <w:top w:val="none" w:sz="0" w:space="0" w:color="auto"/>
        <w:left w:val="none" w:sz="0" w:space="0" w:color="auto"/>
        <w:bottom w:val="none" w:sz="0" w:space="0" w:color="auto"/>
        <w:right w:val="none" w:sz="0" w:space="0" w:color="auto"/>
      </w:divBdr>
    </w:div>
    <w:div w:id="675613131">
      <w:bodyDiv w:val="1"/>
      <w:marLeft w:val="0"/>
      <w:marRight w:val="0"/>
      <w:marTop w:val="0"/>
      <w:marBottom w:val="0"/>
      <w:divBdr>
        <w:top w:val="none" w:sz="0" w:space="0" w:color="auto"/>
        <w:left w:val="none" w:sz="0" w:space="0" w:color="auto"/>
        <w:bottom w:val="none" w:sz="0" w:space="0" w:color="auto"/>
        <w:right w:val="none" w:sz="0" w:space="0" w:color="auto"/>
      </w:divBdr>
      <w:divsChild>
        <w:div w:id="1631327508">
          <w:marLeft w:val="0"/>
          <w:marRight w:val="0"/>
          <w:marTop w:val="0"/>
          <w:marBottom w:val="0"/>
          <w:divBdr>
            <w:top w:val="none" w:sz="0" w:space="0" w:color="auto"/>
            <w:left w:val="none" w:sz="0" w:space="0" w:color="auto"/>
            <w:bottom w:val="none" w:sz="0" w:space="0" w:color="auto"/>
            <w:right w:val="none" w:sz="0" w:space="0" w:color="auto"/>
          </w:divBdr>
          <w:divsChild>
            <w:div w:id="1035887962">
              <w:marLeft w:val="0"/>
              <w:marRight w:val="0"/>
              <w:marTop w:val="0"/>
              <w:marBottom w:val="0"/>
              <w:divBdr>
                <w:top w:val="none" w:sz="0" w:space="0" w:color="auto"/>
                <w:left w:val="none" w:sz="0" w:space="0" w:color="auto"/>
                <w:bottom w:val="none" w:sz="0" w:space="0" w:color="auto"/>
                <w:right w:val="none" w:sz="0" w:space="0" w:color="auto"/>
              </w:divBdr>
              <w:divsChild>
                <w:div w:id="480270063">
                  <w:marLeft w:val="0"/>
                  <w:marRight w:val="0"/>
                  <w:marTop w:val="0"/>
                  <w:marBottom w:val="0"/>
                  <w:divBdr>
                    <w:top w:val="none" w:sz="0" w:space="0" w:color="auto"/>
                    <w:left w:val="none" w:sz="0" w:space="0" w:color="auto"/>
                    <w:bottom w:val="none" w:sz="0" w:space="0" w:color="auto"/>
                    <w:right w:val="none" w:sz="0" w:space="0" w:color="auto"/>
                  </w:divBdr>
                  <w:divsChild>
                    <w:div w:id="99438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951682">
      <w:bodyDiv w:val="1"/>
      <w:marLeft w:val="0"/>
      <w:marRight w:val="0"/>
      <w:marTop w:val="0"/>
      <w:marBottom w:val="0"/>
      <w:divBdr>
        <w:top w:val="none" w:sz="0" w:space="0" w:color="auto"/>
        <w:left w:val="none" w:sz="0" w:space="0" w:color="auto"/>
        <w:bottom w:val="none" w:sz="0" w:space="0" w:color="auto"/>
        <w:right w:val="none" w:sz="0" w:space="0" w:color="auto"/>
      </w:divBdr>
    </w:div>
    <w:div w:id="724379826">
      <w:bodyDiv w:val="1"/>
      <w:marLeft w:val="0"/>
      <w:marRight w:val="0"/>
      <w:marTop w:val="0"/>
      <w:marBottom w:val="0"/>
      <w:divBdr>
        <w:top w:val="none" w:sz="0" w:space="0" w:color="auto"/>
        <w:left w:val="none" w:sz="0" w:space="0" w:color="auto"/>
        <w:bottom w:val="none" w:sz="0" w:space="0" w:color="auto"/>
        <w:right w:val="none" w:sz="0" w:space="0" w:color="auto"/>
      </w:divBdr>
      <w:divsChild>
        <w:div w:id="995957496">
          <w:marLeft w:val="360"/>
          <w:marRight w:val="0"/>
          <w:marTop w:val="200"/>
          <w:marBottom w:val="0"/>
          <w:divBdr>
            <w:top w:val="none" w:sz="0" w:space="0" w:color="auto"/>
            <w:left w:val="none" w:sz="0" w:space="0" w:color="auto"/>
            <w:bottom w:val="none" w:sz="0" w:space="0" w:color="auto"/>
            <w:right w:val="none" w:sz="0" w:space="0" w:color="auto"/>
          </w:divBdr>
        </w:div>
      </w:divsChild>
    </w:div>
    <w:div w:id="739981132">
      <w:bodyDiv w:val="1"/>
      <w:marLeft w:val="0"/>
      <w:marRight w:val="0"/>
      <w:marTop w:val="0"/>
      <w:marBottom w:val="0"/>
      <w:divBdr>
        <w:top w:val="none" w:sz="0" w:space="0" w:color="auto"/>
        <w:left w:val="none" w:sz="0" w:space="0" w:color="auto"/>
        <w:bottom w:val="none" w:sz="0" w:space="0" w:color="auto"/>
        <w:right w:val="none" w:sz="0" w:space="0" w:color="auto"/>
      </w:divBdr>
      <w:divsChild>
        <w:div w:id="743915162">
          <w:marLeft w:val="0"/>
          <w:marRight w:val="0"/>
          <w:marTop w:val="0"/>
          <w:marBottom w:val="0"/>
          <w:divBdr>
            <w:top w:val="none" w:sz="0" w:space="0" w:color="auto"/>
            <w:left w:val="none" w:sz="0" w:space="0" w:color="auto"/>
            <w:bottom w:val="none" w:sz="0" w:space="0" w:color="auto"/>
            <w:right w:val="none" w:sz="0" w:space="0" w:color="auto"/>
          </w:divBdr>
          <w:divsChild>
            <w:div w:id="176965151">
              <w:marLeft w:val="0"/>
              <w:marRight w:val="0"/>
              <w:marTop w:val="0"/>
              <w:marBottom w:val="0"/>
              <w:divBdr>
                <w:top w:val="none" w:sz="0" w:space="0" w:color="auto"/>
                <w:left w:val="none" w:sz="0" w:space="0" w:color="auto"/>
                <w:bottom w:val="none" w:sz="0" w:space="0" w:color="auto"/>
                <w:right w:val="none" w:sz="0" w:space="0" w:color="auto"/>
              </w:divBdr>
              <w:divsChild>
                <w:div w:id="57475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454209">
      <w:bodyDiv w:val="1"/>
      <w:marLeft w:val="0"/>
      <w:marRight w:val="0"/>
      <w:marTop w:val="0"/>
      <w:marBottom w:val="0"/>
      <w:divBdr>
        <w:top w:val="none" w:sz="0" w:space="0" w:color="auto"/>
        <w:left w:val="none" w:sz="0" w:space="0" w:color="auto"/>
        <w:bottom w:val="none" w:sz="0" w:space="0" w:color="auto"/>
        <w:right w:val="none" w:sz="0" w:space="0" w:color="auto"/>
      </w:divBdr>
    </w:div>
    <w:div w:id="756831843">
      <w:bodyDiv w:val="1"/>
      <w:marLeft w:val="0"/>
      <w:marRight w:val="0"/>
      <w:marTop w:val="0"/>
      <w:marBottom w:val="0"/>
      <w:divBdr>
        <w:top w:val="none" w:sz="0" w:space="0" w:color="auto"/>
        <w:left w:val="none" w:sz="0" w:space="0" w:color="auto"/>
        <w:bottom w:val="none" w:sz="0" w:space="0" w:color="auto"/>
        <w:right w:val="none" w:sz="0" w:space="0" w:color="auto"/>
      </w:divBdr>
    </w:div>
    <w:div w:id="758411551">
      <w:bodyDiv w:val="1"/>
      <w:marLeft w:val="0"/>
      <w:marRight w:val="0"/>
      <w:marTop w:val="0"/>
      <w:marBottom w:val="0"/>
      <w:divBdr>
        <w:top w:val="none" w:sz="0" w:space="0" w:color="auto"/>
        <w:left w:val="none" w:sz="0" w:space="0" w:color="auto"/>
        <w:bottom w:val="none" w:sz="0" w:space="0" w:color="auto"/>
        <w:right w:val="none" w:sz="0" w:space="0" w:color="auto"/>
      </w:divBdr>
    </w:div>
    <w:div w:id="769816462">
      <w:bodyDiv w:val="1"/>
      <w:marLeft w:val="0"/>
      <w:marRight w:val="0"/>
      <w:marTop w:val="0"/>
      <w:marBottom w:val="0"/>
      <w:divBdr>
        <w:top w:val="none" w:sz="0" w:space="0" w:color="auto"/>
        <w:left w:val="none" w:sz="0" w:space="0" w:color="auto"/>
        <w:bottom w:val="none" w:sz="0" w:space="0" w:color="auto"/>
        <w:right w:val="none" w:sz="0" w:space="0" w:color="auto"/>
      </w:divBdr>
    </w:div>
    <w:div w:id="783423581">
      <w:bodyDiv w:val="1"/>
      <w:marLeft w:val="0"/>
      <w:marRight w:val="0"/>
      <w:marTop w:val="0"/>
      <w:marBottom w:val="0"/>
      <w:divBdr>
        <w:top w:val="none" w:sz="0" w:space="0" w:color="auto"/>
        <w:left w:val="none" w:sz="0" w:space="0" w:color="auto"/>
        <w:bottom w:val="none" w:sz="0" w:space="0" w:color="auto"/>
        <w:right w:val="none" w:sz="0" w:space="0" w:color="auto"/>
      </w:divBdr>
    </w:div>
    <w:div w:id="804733459">
      <w:bodyDiv w:val="1"/>
      <w:marLeft w:val="0"/>
      <w:marRight w:val="0"/>
      <w:marTop w:val="0"/>
      <w:marBottom w:val="0"/>
      <w:divBdr>
        <w:top w:val="none" w:sz="0" w:space="0" w:color="auto"/>
        <w:left w:val="none" w:sz="0" w:space="0" w:color="auto"/>
        <w:bottom w:val="none" w:sz="0" w:space="0" w:color="auto"/>
        <w:right w:val="none" w:sz="0" w:space="0" w:color="auto"/>
      </w:divBdr>
      <w:divsChild>
        <w:div w:id="1352413359">
          <w:marLeft w:val="0"/>
          <w:marRight w:val="0"/>
          <w:marTop w:val="0"/>
          <w:marBottom w:val="0"/>
          <w:divBdr>
            <w:top w:val="none" w:sz="0" w:space="0" w:color="auto"/>
            <w:left w:val="none" w:sz="0" w:space="0" w:color="auto"/>
            <w:bottom w:val="none" w:sz="0" w:space="0" w:color="auto"/>
            <w:right w:val="none" w:sz="0" w:space="0" w:color="auto"/>
          </w:divBdr>
          <w:divsChild>
            <w:div w:id="628783158">
              <w:marLeft w:val="0"/>
              <w:marRight w:val="0"/>
              <w:marTop w:val="0"/>
              <w:marBottom w:val="0"/>
              <w:divBdr>
                <w:top w:val="none" w:sz="0" w:space="0" w:color="auto"/>
                <w:left w:val="none" w:sz="0" w:space="0" w:color="auto"/>
                <w:bottom w:val="none" w:sz="0" w:space="0" w:color="auto"/>
                <w:right w:val="none" w:sz="0" w:space="0" w:color="auto"/>
              </w:divBdr>
              <w:divsChild>
                <w:div w:id="129147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406665">
      <w:bodyDiv w:val="1"/>
      <w:marLeft w:val="0"/>
      <w:marRight w:val="0"/>
      <w:marTop w:val="0"/>
      <w:marBottom w:val="0"/>
      <w:divBdr>
        <w:top w:val="none" w:sz="0" w:space="0" w:color="auto"/>
        <w:left w:val="none" w:sz="0" w:space="0" w:color="auto"/>
        <w:bottom w:val="none" w:sz="0" w:space="0" w:color="auto"/>
        <w:right w:val="none" w:sz="0" w:space="0" w:color="auto"/>
      </w:divBdr>
    </w:div>
    <w:div w:id="830483477">
      <w:bodyDiv w:val="1"/>
      <w:marLeft w:val="0"/>
      <w:marRight w:val="0"/>
      <w:marTop w:val="0"/>
      <w:marBottom w:val="0"/>
      <w:divBdr>
        <w:top w:val="none" w:sz="0" w:space="0" w:color="auto"/>
        <w:left w:val="none" w:sz="0" w:space="0" w:color="auto"/>
        <w:bottom w:val="none" w:sz="0" w:space="0" w:color="auto"/>
        <w:right w:val="none" w:sz="0" w:space="0" w:color="auto"/>
      </w:divBdr>
    </w:div>
    <w:div w:id="834301255">
      <w:bodyDiv w:val="1"/>
      <w:marLeft w:val="0"/>
      <w:marRight w:val="0"/>
      <w:marTop w:val="0"/>
      <w:marBottom w:val="0"/>
      <w:divBdr>
        <w:top w:val="none" w:sz="0" w:space="0" w:color="auto"/>
        <w:left w:val="none" w:sz="0" w:space="0" w:color="auto"/>
        <w:bottom w:val="none" w:sz="0" w:space="0" w:color="auto"/>
        <w:right w:val="none" w:sz="0" w:space="0" w:color="auto"/>
      </w:divBdr>
    </w:div>
    <w:div w:id="851070526">
      <w:bodyDiv w:val="1"/>
      <w:marLeft w:val="0"/>
      <w:marRight w:val="0"/>
      <w:marTop w:val="0"/>
      <w:marBottom w:val="0"/>
      <w:divBdr>
        <w:top w:val="none" w:sz="0" w:space="0" w:color="auto"/>
        <w:left w:val="none" w:sz="0" w:space="0" w:color="auto"/>
        <w:bottom w:val="none" w:sz="0" w:space="0" w:color="auto"/>
        <w:right w:val="none" w:sz="0" w:space="0" w:color="auto"/>
      </w:divBdr>
    </w:div>
    <w:div w:id="857280219">
      <w:bodyDiv w:val="1"/>
      <w:marLeft w:val="0"/>
      <w:marRight w:val="0"/>
      <w:marTop w:val="0"/>
      <w:marBottom w:val="0"/>
      <w:divBdr>
        <w:top w:val="none" w:sz="0" w:space="0" w:color="auto"/>
        <w:left w:val="none" w:sz="0" w:space="0" w:color="auto"/>
        <w:bottom w:val="none" w:sz="0" w:space="0" w:color="auto"/>
        <w:right w:val="none" w:sz="0" w:space="0" w:color="auto"/>
      </w:divBdr>
    </w:div>
    <w:div w:id="891229434">
      <w:bodyDiv w:val="1"/>
      <w:marLeft w:val="0"/>
      <w:marRight w:val="0"/>
      <w:marTop w:val="0"/>
      <w:marBottom w:val="0"/>
      <w:divBdr>
        <w:top w:val="none" w:sz="0" w:space="0" w:color="auto"/>
        <w:left w:val="none" w:sz="0" w:space="0" w:color="auto"/>
        <w:bottom w:val="none" w:sz="0" w:space="0" w:color="auto"/>
        <w:right w:val="none" w:sz="0" w:space="0" w:color="auto"/>
      </w:divBdr>
    </w:div>
    <w:div w:id="898057887">
      <w:bodyDiv w:val="1"/>
      <w:marLeft w:val="0"/>
      <w:marRight w:val="0"/>
      <w:marTop w:val="0"/>
      <w:marBottom w:val="0"/>
      <w:divBdr>
        <w:top w:val="none" w:sz="0" w:space="0" w:color="auto"/>
        <w:left w:val="none" w:sz="0" w:space="0" w:color="auto"/>
        <w:bottom w:val="none" w:sz="0" w:space="0" w:color="auto"/>
        <w:right w:val="none" w:sz="0" w:space="0" w:color="auto"/>
      </w:divBdr>
    </w:div>
    <w:div w:id="907887780">
      <w:bodyDiv w:val="1"/>
      <w:marLeft w:val="0"/>
      <w:marRight w:val="0"/>
      <w:marTop w:val="0"/>
      <w:marBottom w:val="0"/>
      <w:divBdr>
        <w:top w:val="none" w:sz="0" w:space="0" w:color="auto"/>
        <w:left w:val="none" w:sz="0" w:space="0" w:color="auto"/>
        <w:bottom w:val="none" w:sz="0" w:space="0" w:color="auto"/>
        <w:right w:val="none" w:sz="0" w:space="0" w:color="auto"/>
      </w:divBdr>
    </w:div>
    <w:div w:id="912199243">
      <w:bodyDiv w:val="1"/>
      <w:marLeft w:val="0"/>
      <w:marRight w:val="0"/>
      <w:marTop w:val="0"/>
      <w:marBottom w:val="0"/>
      <w:divBdr>
        <w:top w:val="none" w:sz="0" w:space="0" w:color="auto"/>
        <w:left w:val="none" w:sz="0" w:space="0" w:color="auto"/>
        <w:bottom w:val="none" w:sz="0" w:space="0" w:color="auto"/>
        <w:right w:val="none" w:sz="0" w:space="0" w:color="auto"/>
      </w:divBdr>
    </w:div>
    <w:div w:id="929896148">
      <w:bodyDiv w:val="1"/>
      <w:marLeft w:val="0"/>
      <w:marRight w:val="0"/>
      <w:marTop w:val="0"/>
      <w:marBottom w:val="0"/>
      <w:divBdr>
        <w:top w:val="none" w:sz="0" w:space="0" w:color="auto"/>
        <w:left w:val="none" w:sz="0" w:space="0" w:color="auto"/>
        <w:bottom w:val="none" w:sz="0" w:space="0" w:color="auto"/>
        <w:right w:val="none" w:sz="0" w:space="0" w:color="auto"/>
      </w:divBdr>
    </w:div>
    <w:div w:id="951011695">
      <w:bodyDiv w:val="1"/>
      <w:marLeft w:val="0"/>
      <w:marRight w:val="0"/>
      <w:marTop w:val="0"/>
      <w:marBottom w:val="0"/>
      <w:divBdr>
        <w:top w:val="none" w:sz="0" w:space="0" w:color="auto"/>
        <w:left w:val="none" w:sz="0" w:space="0" w:color="auto"/>
        <w:bottom w:val="none" w:sz="0" w:space="0" w:color="auto"/>
        <w:right w:val="none" w:sz="0" w:space="0" w:color="auto"/>
      </w:divBdr>
    </w:div>
    <w:div w:id="953026278">
      <w:bodyDiv w:val="1"/>
      <w:marLeft w:val="0"/>
      <w:marRight w:val="0"/>
      <w:marTop w:val="0"/>
      <w:marBottom w:val="0"/>
      <w:divBdr>
        <w:top w:val="none" w:sz="0" w:space="0" w:color="auto"/>
        <w:left w:val="none" w:sz="0" w:space="0" w:color="auto"/>
        <w:bottom w:val="none" w:sz="0" w:space="0" w:color="auto"/>
        <w:right w:val="none" w:sz="0" w:space="0" w:color="auto"/>
      </w:divBdr>
    </w:div>
    <w:div w:id="993337167">
      <w:bodyDiv w:val="1"/>
      <w:marLeft w:val="0"/>
      <w:marRight w:val="0"/>
      <w:marTop w:val="0"/>
      <w:marBottom w:val="0"/>
      <w:divBdr>
        <w:top w:val="none" w:sz="0" w:space="0" w:color="auto"/>
        <w:left w:val="none" w:sz="0" w:space="0" w:color="auto"/>
        <w:bottom w:val="none" w:sz="0" w:space="0" w:color="auto"/>
        <w:right w:val="none" w:sz="0" w:space="0" w:color="auto"/>
      </w:divBdr>
    </w:div>
    <w:div w:id="996149038">
      <w:bodyDiv w:val="1"/>
      <w:marLeft w:val="0"/>
      <w:marRight w:val="0"/>
      <w:marTop w:val="0"/>
      <w:marBottom w:val="0"/>
      <w:divBdr>
        <w:top w:val="none" w:sz="0" w:space="0" w:color="auto"/>
        <w:left w:val="none" w:sz="0" w:space="0" w:color="auto"/>
        <w:bottom w:val="none" w:sz="0" w:space="0" w:color="auto"/>
        <w:right w:val="none" w:sz="0" w:space="0" w:color="auto"/>
      </w:divBdr>
    </w:div>
    <w:div w:id="1001080829">
      <w:bodyDiv w:val="1"/>
      <w:marLeft w:val="0"/>
      <w:marRight w:val="0"/>
      <w:marTop w:val="0"/>
      <w:marBottom w:val="0"/>
      <w:divBdr>
        <w:top w:val="none" w:sz="0" w:space="0" w:color="auto"/>
        <w:left w:val="none" w:sz="0" w:space="0" w:color="auto"/>
        <w:bottom w:val="none" w:sz="0" w:space="0" w:color="auto"/>
        <w:right w:val="none" w:sz="0" w:space="0" w:color="auto"/>
      </w:divBdr>
    </w:div>
    <w:div w:id="1001735625">
      <w:bodyDiv w:val="1"/>
      <w:marLeft w:val="0"/>
      <w:marRight w:val="0"/>
      <w:marTop w:val="0"/>
      <w:marBottom w:val="0"/>
      <w:divBdr>
        <w:top w:val="none" w:sz="0" w:space="0" w:color="auto"/>
        <w:left w:val="none" w:sz="0" w:space="0" w:color="auto"/>
        <w:bottom w:val="none" w:sz="0" w:space="0" w:color="auto"/>
        <w:right w:val="none" w:sz="0" w:space="0" w:color="auto"/>
      </w:divBdr>
    </w:div>
    <w:div w:id="1001930008">
      <w:bodyDiv w:val="1"/>
      <w:marLeft w:val="0"/>
      <w:marRight w:val="0"/>
      <w:marTop w:val="0"/>
      <w:marBottom w:val="0"/>
      <w:divBdr>
        <w:top w:val="none" w:sz="0" w:space="0" w:color="auto"/>
        <w:left w:val="none" w:sz="0" w:space="0" w:color="auto"/>
        <w:bottom w:val="none" w:sz="0" w:space="0" w:color="auto"/>
        <w:right w:val="none" w:sz="0" w:space="0" w:color="auto"/>
      </w:divBdr>
    </w:div>
    <w:div w:id="1003581110">
      <w:bodyDiv w:val="1"/>
      <w:marLeft w:val="0"/>
      <w:marRight w:val="0"/>
      <w:marTop w:val="0"/>
      <w:marBottom w:val="0"/>
      <w:divBdr>
        <w:top w:val="none" w:sz="0" w:space="0" w:color="auto"/>
        <w:left w:val="none" w:sz="0" w:space="0" w:color="auto"/>
        <w:bottom w:val="none" w:sz="0" w:space="0" w:color="auto"/>
        <w:right w:val="none" w:sz="0" w:space="0" w:color="auto"/>
      </w:divBdr>
    </w:div>
    <w:div w:id="1017846739">
      <w:bodyDiv w:val="1"/>
      <w:marLeft w:val="0"/>
      <w:marRight w:val="0"/>
      <w:marTop w:val="0"/>
      <w:marBottom w:val="0"/>
      <w:divBdr>
        <w:top w:val="none" w:sz="0" w:space="0" w:color="auto"/>
        <w:left w:val="none" w:sz="0" w:space="0" w:color="auto"/>
        <w:bottom w:val="none" w:sz="0" w:space="0" w:color="auto"/>
        <w:right w:val="none" w:sz="0" w:space="0" w:color="auto"/>
      </w:divBdr>
    </w:div>
    <w:div w:id="1046444998">
      <w:bodyDiv w:val="1"/>
      <w:marLeft w:val="0"/>
      <w:marRight w:val="0"/>
      <w:marTop w:val="0"/>
      <w:marBottom w:val="0"/>
      <w:divBdr>
        <w:top w:val="none" w:sz="0" w:space="0" w:color="auto"/>
        <w:left w:val="none" w:sz="0" w:space="0" w:color="auto"/>
        <w:bottom w:val="none" w:sz="0" w:space="0" w:color="auto"/>
        <w:right w:val="none" w:sz="0" w:space="0" w:color="auto"/>
      </w:divBdr>
    </w:div>
    <w:div w:id="1065840996">
      <w:bodyDiv w:val="1"/>
      <w:marLeft w:val="0"/>
      <w:marRight w:val="0"/>
      <w:marTop w:val="0"/>
      <w:marBottom w:val="0"/>
      <w:divBdr>
        <w:top w:val="none" w:sz="0" w:space="0" w:color="auto"/>
        <w:left w:val="none" w:sz="0" w:space="0" w:color="auto"/>
        <w:bottom w:val="none" w:sz="0" w:space="0" w:color="auto"/>
        <w:right w:val="none" w:sz="0" w:space="0" w:color="auto"/>
      </w:divBdr>
    </w:div>
    <w:div w:id="1066414762">
      <w:bodyDiv w:val="1"/>
      <w:marLeft w:val="0"/>
      <w:marRight w:val="0"/>
      <w:marTop w:val="0"/>
      <w:marBottom w:val="0"/>
      <w:divBdr>
        <w:top w:val="none" w:sz="0" w:space="0" w:color="auto"/>
        <w:left w:val="none" w:sz="0" w:space="0" w:color="auto"/>
        <w:bottom w:val="none" w:sz="0" w:space="0" w:color="auto"/>
        <w:right w:val="none" w:sz="0" w:space="0" w:color="auto"/>
      </w:divBdr>
    </w:div>
    <w:div w:id="1098255280">
      <w:bodyDiv w:val="1"/>
      <w:marLeft w:val="0"/>
      <w:marRight w:val="0"/>
      <w:marTop w:val="0"/>
      <w:marBottom w:val="0"/>
      <w:divBdr>
        <w:top w:val="none" w:sz="0" w:space="0" w:color="auto"/>
        <w:left w:val="none" w:sz="0" w:space="0" w:color="auto"/>
        <w:bottom w:val="none" w:sz="0" w:space="0" w:color="auto"/>
        <w:right w:val="none" w:sz="0" w:space="0" w:color="auto"/>
      </w:divBdr>
    </w:div>
    <w:div w:id="1103958151">
      <w:bodyDiv w:val="1"/>
      <w:marLeft w:val="0"/>
      <w:marRight w:val="0"/>
      <w:marTop w:val="0"/>
      <w:marBottom w:val="0"/>
      <w:divBdr>
        <w:top w:val="none" w:sz="0" w:space="0" w:color="auto"/>
        <w:left w:val="none" w:sz="0" w:space="0" w:color="auto"/>
        <w:bottom w:val="none" w:sz="0" w:space="0" w:color="auto"/>
        <w:right w:val="none" w:sz="0" w:space="0" w:color="auto"/>
      </w:divBdr>
    </w:div>
    <w:div w:id="1113398265">
      <w:bodyDiv w:val="1"/>
      <w:marLeft w:val="0"/>
      <w:marRight w:val="0"/>
      <w:marTop w:val="0"/>
      <w:marBottom w:val="0"/>
      <w:divBdr>
        <w:top w:val="none" w:sz="0" w:space="0" w:color="auto"/>
        <w:left w:val="none" w:sz="0" w:space="0" w:color="auto"/>
        <w:bottom w:val="none" w:sz="0" w:space="0" w:color="auto"/>
        <w:right w:val="none" w:sz="0" w:space="0" w:color="auto"/>
      </w:divBdr>
      <w:divsChild>
        <w:div w:id="278533450">
          <w:marLeft w:val="0"/>
          <w:marRight w:val="0"/>
          <w:marTop w:val="0"/>
          <w:marBottom w:val="0"/>
          <w:divBdr>
            <w:top w:val="none" w:sz="0" w:space="0" w:color="auto"/>
            <w:left w:val="none" w:sz="0" w:space="0" w:color="auto"/>
            <w:bottom w:val="none" w:sz="0" w:space="0" w:color="auto"/>
            <w:right w:val="none" w:sz="0" w:space="0" w:color="auto"/>
          </w:divBdr>
          <w:divsChild>
            <w:div w:id="622423955">
              <w:marLeft w:val="0"/>
              <w:marRight w:val="0"/>
              <w:marTop w:val="0"/>
              <w:marBottom w:val="0"/>
              <w:divBdr>
                <w:top w:val="none" w:sz="0" w:space="0" w:color="auto"/>
                <w:left w:val="none" w:sz="0" w:space="0" w:color="auto"/>
                <w:bottom w:val="none" w:sz="0" w:space="0" w:color="auto"/>
                <w:right w:val="none" w:sz="0" w:space="0" w:color="auto"/>
              </w:divBdr>
              <w:divsChild>
                <w:div w:id="19866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822165">
      <w:bodyDiv w:val="1"/>
      <w:marLeft w:val="0"/>
      <w:marRight w:val="0"/>
      <w:marTop w:val="0"/>
      <w:marBottom w:val="0"/>
      <w:divBdr>
        <w:top w:val="none" w:sz="0" w:space="0" w:color="auto"/>
        <w:left w:val="none" w:sz="0" w:space="0" w:color="auto"/>
        <w:bottom w:val="none" w:sz="0" w:space="0" w:color="auto"/>
        <w:right w:val="none" w:sz="0" w:space="0" w:color="auto"/>
      </w:divBdr>
    </w:div>
    <w:div w:id="1169634147">
      <w:bodyDiv w:val="1"/>
      <w:marLeft w:val="0"/>
      <w:marRight w:val="0"/>
      <w:marTop w:val="0"/>
      <w:marBottom w:val="0"/>
      <w:divBdr>
        <w:top w:val="none" w:sz="0" w:space="0" w:color="auto"/>
        <w:left w:val="none" w:sz="0" w:space="0" w:color="auto"/>
        <w:bottom w:val="none" w:sz="0" w:space="0" w:color="auto"/>
        <w:right w:val="none" w:sz="0" w:space="0" w:color="auto"/>
      </w:divBdr>
    </w:div>
    <w:div w:id="1175650624">
      <w:bodyDiv w:val="1"/>
      <w:marLeft w:val="0"/>
      <w:marRight w:val="0"/>
      <w:marTop w:val="0"/>
      <w:marBottom w:val="0"/>
      <w:divBdr>
        <w:top w:val="none" w:sz="0" w:space="0" w:color="auto"/>
        <w:left w:val="none" w:sz="0" w:space="0" w:color="auto"/>
        <w:bottom w:val="none" w:sz="0" w:space="0" w:color="auto"/>
        <w:right w:val="none" w:sz="0" w:space="0" w:color="auto"/>
      </w:divBdr>
    </w:div>
    <w:div w:id="1177385565">
      <w:bodyDiv w:val="1"/>
      <w:marLeft w:val="0"/>
      <w:marRight w:val="0"/>
      <w:marTop w:val="0"/>
      <w:marBottom w:val="0"/>
      <w:divBdr>
        <w:top w:val="none" w:sz="0" w:space="0" w:color="auto"/>
        <w:left w:val="none" w:sz="0" w:space="0" w:color="auto"/>
        <w:bottom w:val="none" w:sz="0" w:space="0" w:color="auto"/>
        <w:right w:val="none" w:sz="0" w:space="0" w:color="auto"/>
      </w:divBdr>
    </w:div>
    <w:div w:id="1197231980">
      <w:bodyDiv w:val="1"/>
      <w:marLeft w:val="0"/>
      <w:marRight w:val="0"/>
      <w:marTop w:val="0"/>
      <w:marBottom w:val="0"/>
      <w:divBdr>
        <w:top w:val="none" w:sz="0" w:space="0" w:color="auto"/>
        <w:left w:val="none" w:sz="0" w:space="0" w:color="auto"/>
        <w:bottom w:val="none" w:sz="0" w:space="0" w:color="auto"/>
        <w:right w:val="none" w:sz="0" w:space="0" w:color="auto"/>
      </w:divBdr>
    </w:div>
    <w:div w:id="1197541579">
      <w:bodyDiv w:val="1"/>
      <w:marLeft w:val="0"/>
      <w:marRight w:val="0"/>
      <w:marTop w:val="0"/>
      <w:marBottom w:val="0"/>
      <w:divBdr>
        <w:top w:val="none" w:sz="0" w:space="0" w:color="auto"/>
        <w:left w:val="none" w:sz="0" w:space="0" w:color="auto"/>
        <w:bottom w:val="none" w:sz="0" w:space="0" w:color="auto"/>
        <w:right w:val="none" w:sz="0" w:space="0" w:color="auto"/>
      </w:divBdr>
    </w:div>
    <w:div w:id="1218319978">
      <w:bodyDiv w:val="1"/>
      <w:marLeft w:val="0"/>
      <w:marRight w:val="0"/>
      <w:marTop w:val="0"/>
      <w:marBottom w:val="0"/>
      <w:divBdr>
        <w:top w:val="none" w:sz="0" w:space="0" w:color="auto"/>
        <w:left w:val="none" w:sz="0" w:space="0" w:color="auto"/>
        <w:bottom w:val="none" w:sz="0" w:space="0" w:color="auto"/>
        <w:right w:val="none" w:sz="0" w:space="0" w:color="auto"/>
      </w:divBdr>
    </w:div>
    <w:div w:id="1248269566">
      <w:bodyDiv w:val="1"/>
      <w:marLeft w:val="0"/>
      <w:marRight w:val="0"/>
      <w:marTop w:val="0"/>
      <w:marBottom w:val="0"/>
      <w:divBdr>
        <w:top w:val="none" w:sz="0" w:space="0" w:color="auto"/>
        <w:left w:val="none" w:sz="0" w:space="0" w:color="auto"/>
        <w:bottom w:val="none" w:sz="0" w:space="0" w:color="auto"/>
        <w:right w:val="none" w:sz="0" w:space="0" w:color="auto"/>
      </w:divBdr>
    </w:div>
    <w:div w:id="1283994824">
      <w:bodyDiv w:val="1"/>
      <w:marLeft w:val="0"/>
      <w:marRight w:val="0"/>
      <w:marTop w:val="0"/>
      <w:marBottom w:val="0"/>
      <w:divBdr>
        <w:top w:val="none" w:sz="0" w:space="0" w:color="auto"/>
        <w:left w:val="none" w:sz="0" w:space="0" w:color="auto"/>
        <w:bottom w:val="none" w:sz="0" w:space="0" w:color="auto"/>
        <w:right w:val="none" w:sz="0" w:space="0" w:color="auto"/>
      </w:divBdr>
    </w:div>
    <w:div w:id="1290479912">
      <w:bodyDiv w:val="1"/>
      <w:marLeft w:val="0"/>
      <w:marRight w:val="0"/>
      <w:marTop w:val="0"/>
      <w:marBottom w:val="0"/>
      <w:divBdr>
        <w:top w:val="none" w:sz="0" w:space="0" w:color="auto"/>
        <w:left w:val="none" w:sz="0" w:space="0" w:color="auto"/>
        <w:bottom w:val="none" w:sz="0" w:space="0" w:color="auto"/>
        <w:right w:val="none" w:sz="0" w:space="0" w:color="auto"/>
      </w:divBdr>
    </w:div>
    <w:div w:id="1293249350">
      <w:bodyDiv w:val="1"/>
      <w:marLeft w:val="0"/>
      <w:marRight w:val="0"/>
      <w:marTop w:val="0"/>
      <w:marBottom w:val="0"/>
      <w:divBdr>
        <w:top w:val="none" w:sz="0" w:space="0" w:color="auto"/>
        <w:left w:val="none" w:sz="0" w:space="0" w:color="auto"/>
        <w:bottom w:val="none" w:sz="0" w:space="0" w:color="auto"/>
        <w:right w:val="none" w:sz="0" w:space="0" w:color="auto"/>
      </w:divBdr>
    </w:div>
    <w:div w:id="1319043516">
      <w:bodyDiv w:val="1"/>
      <w:marLeft w:val="0"/>
      <w:marRight w:val="0"/>
      <w:marTop w:val="0"/>
      <w:marBottom w:val="0"/>
      <w:divBdr>
        <w:top w:val="none" w:sz="0" w:space="0" w:color="auto"/>
        <w:left w:val="none" w:sz="0" w:space="0" w:color="auto"/>
        <w:bottom w:val="none" w:sz="0" w:space="0" w:color="auto"/>
        <w:right w:val="none" w:sz="0" w:space="0" w:color="auto"/>
      </w:divBdr>
    </w:div>
    <w:div w:id="1344474050">
      <w:bodyDiv w:val="1"/>
      <w:marLeft w:val="0"/>
      <w:marRight w:val="0"/>
      <w:marTop w:val="0"/>
      <w:marBottom w:val="0"/>
      <w:divBdr>
        <w:top w:val="none" w:sz="0" w:space="0" w:color="auto"/>
        <w:left w:val="none" w:sz="0" w:space="0" w:color="auto"/>
        <w:bottom w:val="none" w:sz="0" w:space="0" w:color="auto"/>
        <w:right w:val="none" w:sz="0" w:space="0" w:color="auto"/>
      </w:divBdr>
    </w:div>
    <w:div w:id="1386022913">
      <w:bodyDiv w:val="1"/>
      <w:marLeft w:val="0"/>
      <w:marRight w:val="0"/>
      <w:marTop w:val="0"/>
      <w:marBottom w:val="0"/>
      <w:divBdr>
        <w:top w:val="none" w:sz="0" w:space="0" w:color="auto"/>
        <w:left w:val="none" w:sz="0" w:space="0" w:color="auto"/>
        <w:bottom w:val="none" w:sz="0" w:space="0" w:color="auto"/>
        <w:right w:val="none" w:sz="0" w:space="0" w:color="auto"/>
      </w:divBdr>
    </w:div>
    <w:div w:id="1391926161">
      <w:bodyDiv w:val="1"/>
      <w:marLeft w:val="0"/>
      <w:marRight w:val="0"/>
      <w:marTop w:val="0"/>
      <w:marBottom w:val="0"/>
      <w:divBdr>
        <w:top w:val="none" w:sz="0" w:space="0" w:color="auto"/>
        <w:left w:val="none" w:sz="0" w:space="0" w:color="auto"/>
        <w:bottom w:val="none" w:sz="0" w:space="0" w:color="auto"/>
        <w:right w:val="none" w:sz="0" w:space="0" w:color="auto"/>
      </w:divBdr>
    </w:div>
    <w:div w:id="1396473267">
      <w:bodyDiv w:val="1"/>
      <w:marLeft w:val="0"/>
      <w:marRight w:val="0"/>
      <w:marTop w:val="0"/>
      <w:marBottom w:val="0"/>
      <w:divBdr>
        <w:top w:val="none" w:sz="0" w:space="0" w:color="auto"/>
        <w:left w:val="none" w:sz="0" w:space="0" w:color="auto"/>
        <w:bottom w:val="none" w:sz="0" w:space="0" w:color="auto"/>
        <w:right w:val="none" w:sz="0" w:space="0" w:color="auto"/>
      </w:divBdr>
    </w:div>
    <w:div w:id="1398553223">
      <w:bodyDiv w:val="1"/>
      <w:marLeft w:val="0"/>
      <w:marRight w:val="0"/>
      <w:marTop w:val="0"/>
      <w:marBottom w:val="0"/>
      <w:divBdr>
        <w:top w:val="none" w:sz="0" w:space="0" w:color="auto"/>
        <w:left w:val="none" w:sz="0" w:space="0" w:color="auto"/>
        <w:bottom w:val="none" w:sz="0" w:space="0" w:color="auto"/>
        <w:right w:val="none" w:sz="0" w:space="0" w:color="auto"/>
      </w:divBdr>
    </w:div>
    <w:div w:id="1426147526">
      <w:bodyDiv w:val="1"/>
      <w:marLeft w:val="0"/>
      <w:marRight w:val="0"/>
      <w:marTop w:val="0"/>
      <w:marBottom w:val="0"/>
      <w:divBdr>
        <w:top w:val="none" w:sz="0" w:space="0" w:color="auto"/>
        <w:left w:val="none" w:sz="0" w:space="0" w:color="auto"/>
        <w:bottom w:val="none" w:sz="0" w:space="0" w:color="auto"/>
        <w:right w:val="none" w:sz="0" w:space="0" w:color="auto"/>
      </w:divBdr>
      <w:divsChild>
        <w:div w:id="789126646">
          <w:marLeft w:val="0"/>
          <w:marRight w:val="0"/>
          <w:marTop w:val="0"/>
          <w:marBottom w:val="0"/>
          <w:divBdr>
            <w:top w:val="none" w:sz="0" w:space="0" w:color="auto"/>
            <w:left w:val="none" w:sz="0" w:space="0" w:color="auto"/>
            <w:bottom w:val="none" w:sz="0" w:space="0" w:color="auto"/>
            <w:right w:val="none" w:sz="0" w:space="0" w:color="auto"/>
          </w:divBdr>
          <w:divsChild>
            <w:div w:id="107313081">
              <w:marLeft w:val="0"/>
              <w:marRight w:val="0"/>
              <w:marTop w:val="0"/>
              <w:marBottom w:val="0"/>
              <w:divBdr>
                <w:top w:val="none" w:sz="0" w:space="0" w:color="auto"/>
                <w:left w:val="none" w:sz="0" w:space="0" w:color="auto"/>
                <w:bottom w:val="none" w:sz="0" w:space="0" w:color="auto"/>
                <w:right w:val="none" w:sz="0" w:space="0" w:color="auto"/>
              </w:divBdr>
            </w:div>
            <w:div w:id="521089437">
              <w:marLeft w:val="0"/>
              <w:marRight w:val="0"/>
              <w:marTop w:val="0"/>
              <w:marBottom w:val="0"/>
              <w:divBdr>
                <w:top w:val="none" w:sz="0" w:space="0" w:color="auto"/>
                <w:left w:val="none" w:sz="0" w:space="0" w:color="auto"/>
                <w:bottom w:val="none" w:sz="0" w:space="0" w:color="auto"/>
                <w:right w:val="none" w:sz="0" w:space="0" w:color="auto"/>
              </w:divBdr>
            </w:div>
            <w:div w:id="1819807559">
              <w:marLeft w:val="0"/>
              <w:marRight w:val="0"/>
              <w:marTop w:val="0"/>
              <w:marBottom w:val="0"/>
              <w:divBdr>
                <w:top w:val="none" w:sz="0" w:space="0" w:color="auto"/>
                <w:left w:val="none" w:sz="0" w:space="0" w:color="auto"/>
                <w:bottom w:val="none" w:sz="0" w:space="0" w:color="auto"/>
                <w:right w:val="none" w:sz="0" w:space="0" w:color="auto"/>
              </w:divBdr>
            </w:div>
          </w:divsChild>
        </w:div>
        <w:div w:id="2064912988">
          <w:marLeft w:val="0"/>
          <w:marRight w:val="0"/>
          <w:marTop w:val="0"/>
          <w:marBottom w:val="0"/>
          <w:divBdr>
            <w:top w:val="none" w:sz="0" w:space="0" w:color="auto"/>
            <w:left w:val="none" w:sz="0" w:space="0" w:color="auto"/>
            <w:bottom w:val="none" w:sz="0" w:space="0" w:color="auto"/>
            <w:right w:val="none" w:sz="0" w:space="0" w:color="auto"/>
          </w:divBdr>
        </w:div>
        <w:div w:id="1606888035">
          <w:marLeft w:val="0"/>
          <w:marRight w:val="0"/>
          <w:marTop w:val="0"/>
          <w:marBottom w:val="0"/>
          <w:divBdr>
            <w:top w:val="none" w:sz="0" w:space="0" w:color="auto"/>
            <w:left w:val="none" w:sz="0" w:space="0" w:color="auto"/>
            <w:bottom w:val="none" w:sz="0" w:space="0" w:color="auto"/>
            <w:right w:val="none" w:sz="0" w:space="0" w:color="auto"/>
          </w:divBdr>
        </w:div>
        <w:div w:id="660158252">
          <w:marLeft w:val="0"/>
          <w:marRight w:val="0"/>
          <w:marTop w:val="0"/>
          <w:marBottom w:val="0"/>
          <w:divBdr>
            <w:top w:val="none" w:sz="0" w:space="0" w:color="auto"/>
            <w:left w:val="none" w:sz="0" w:space="0" w:color="auto"/>
            <w:bottom w:val="none" w:sz="0" w:space="0" w:color="auto"/>
            <w:right w:val="none" w:sz="0" w:space="0" w:color="auto"/>
          </w:divBdr>
        </w:div>
        <w:div w:id="904610726">
          <w:marLeft w:val="0"/>
          <w:marRight w:val="0"/>
          <w:marTop w:val="0"/>
          <w:marBottom w:val="0"/>
          <w:divBdr>
            <w:top w:val="none" w:sz="0" w:space="0" w:color="auto"/>
            <w:left w:val="none" w:sz="0" w:space="0" w:color="auto"/>
            <w:bottom w:val="none" w:sz="0" w:space="0" w:color="auto"/>
            <w:right w:val="none" w:sz="0" w:space="0" w:color="auto"/>
          </w:divBdr>
        </w:div>
        <w:div w:id="1629123734">
          <w:marLeft w:val="0"/>
          <w:marRight w:val="0"/>
          <w:marTop w:val="0"/>
          <w:marBottom w:val="0"/>
          <w:divBdr>
            <w:top w:val="none" w:sz="0" w:space="0" w:color="auto"/>
            <w:left w:val="none" w:sz="0" w:space="0" w:color="auto"/>
            <w:bottom w:val="none" w:sz="0" w:space="0" w:color="auto"/>
            <w:right w:val="none" w:sz="0" w:space="0" w:color="auto"/>
          </w:divBdr>
        </w:div>
        <w:div w:id="1022777793">
          <w:marLeft w:val="0"/>
          <w:marRight w:val="0"/>
          <w:marTop w:val="0"/>
          <w:marBottom w:val="0"/>
          <w:divBdr>
            <w:top w:val="none" w:sz="0" w:space="0" w:color="auto"/>
            <w:left w:val="none" w:sz="0" w:space="0" w:color="auto"/>
            <w:bottom w:val="none" w:sz="0" w:space="0" w:color="auto"/>
            <w:right w:val="none" w:sz="0" w:space="0" w:color="auto"/>
          </w:divBdr>
          <w:divsChild>
            <w:div w:id="929044926">
              <w:marLeft w:val="0"/>
              <w:marRight w:val="0"/>
              <w:marTop w:val="0"/>
              <w:marBottom w:val="0"/>
              <w:divBdr>
                <w:top w:val="none" w:sz="0" w:space="0" w:color="auto"/>
                <w:left w:val="none" w:sz="0" w:space="0" w:color="auto"/>
                <w:bottom w:val="none" w:sz="0" w:space="0" w:color="auto"/>
                <w:right w:val="none" w:sz="0" w:space="0" w:color="auto"/>
              </w:divBdr>
            </w:div>
            <w:div w:id="310641091">
              <w:marLeft w:val="0"/>
              <w:marRight w:val="0"/>
              <w:marTop w:val="0"/>
              <w:marBottom w:val="0"/>
              <w:divBdr>
                <w:top w:val="none" w:sz="0" w:space="0" w:color="auto"/>
                <w:left w:val="none" w:sz="0" w:space="0" w:color="auto"/>
                <w:bottom w:val="none" w:sz="0" w:space="0" w:color="auto"/>
                <w:right w:val="none" w:sz="0" w:space="0" w:color="auto"/>
              </w:divBdr>
            </w:div>
            <w:div w:id="773206563">
              <w:marLeft w:val="0"/>
              <w:marRight w:val="0"/>
              <w:marTop w:val="0"/>
              <w:marBottom w:val="0"/>
              <w:divBdr>
                <w:top w:val="none" w:sz="0" w:space="0" w:color="auto"/>
                <w:left w:val="none" w:sz="0" w:space="0" w:color="auto"/>
                <w:bottom w:val="none" w:sz="0" w:space="0" w:color="auto"/>
                <w:right w:val="none" w:sz="0" w:space="0" w:color="auto"/>
              </w:divBdr>
            </w:div>
            <w:div w:id="258486146">
              <w:marLeft w:val="0"/>
              <w:marRight w:val="0"/>
              <w:marTop w:val="0"/>
              <w:marBottom w:val="0"/>
              <w:divBdr>
                <w:top w:val="none" w:sz="0" w:space="0" w:color="auto"/>
                <w:left w:val="none" w:sz="0" w:space="0" w:color="auto"/>
                <w:bottom w:val="none" w:sz="0" w:space="0" w:color="auto"/>
                <w:right w:val="none" w:sz="0" w:space="0" w:color="auto"/>
              </w:divBdr>
            </w:div>
            <w:div w:id="1459301330">
              <w:marLeft w:val="0"/>
              <w:marRight w:val="0"/>
              <w:marTop w:val="0"/>
              <w:marBottom w:val="0"/>
              <w:divBdr>
                <w:top w:val="none" w:sz="0" w:space="0" w:color="auto"/>
                <w:left w:val="none" w:sz="0" w:space="0" w:color="auto"/>
                <w:bottom w:val="none" w:sz="0" w:space="0" w:color="auto"/>
                <w:right w:val="none" w:sz="0" w:space="0" w:color="auto"/>
              </w:divBdr>
            </w:div>
          </w:divsChild>
        </w:div>
        <w:div w:id="1817598928">
          <w:marLeft w:val="0"/>
          <w:marRight w:val="0"/>
          <w:marTop w:val="0"/>
          <w:marBottom w:val="0"/>
          <w:divBdr>
            <w:top w:val="none" w:sz="0" w:space="0" w:color="auto"/>
            <w:left w:val="none" w:sz="0" w:space="0" w:color="auto"/>
            <w:bottom w:val="none" w:sz="0" w:space="0" w:color="auto"/>
            <w:right w:val="none" w:sz="0" w:space="0" w:color="auto"/>
          </w:divBdr>
        </w:div>
      </w:divsChild>
    </w:div>
    <w:div w:id="1478373192">
      <w:bodyDiv w:val="1"/>
      <w:marLeft w:val="0"/>
      <w:marRight w:val="0"/>
      <w:marTop w:val="0"/>
      <w:marBottom w:val="0"/>
      <w:divBdr>
        <w:top w:val="none" w:sz="0" w:space="0" w:color="auto"/>
        <w:left w:val="none" w:sz="0" w:space="0" w:color="auto"/>
        <w:bottom w:val="none" w:sz="0" w:space="0" w:color="auto"/>
        <w:right w:val="none" w:sz="0" w:space="0" w:color="auto"/>
      </w:divBdr>
      <w:divsChild>
        <w:div w:id="395905567">
          <w:marLeft w:val="0"/>
          <w:marRight w:val="0"/>
          <w:marTop w:val="0"/>
          <w:marBottom w:val="0"/>
          <w:divBdr>
            <w:top w:val="none" w:sz="0" w:space="0" w:color="auto"/>
            <w:left w:val="none" w:sz="0" w:space="0" w:color="auto"/>
            <w:bottom w:val="none" w:sz="0" w:space="0" w:color="auto"/>
            <w:right w:val="none" w:sz="0" w:space="0" w:color="auto"/>
          </w:divBdr>
        </w:div>
        <w:div w:id="430471075">
          <w:marLeft w:val="0"/>
          <w:marRight w:val="0"/>
          <w:marTop w:val="0"/>
          <w:marBottom w:val="0"/>
          <w:divBdr>
            <w:top w:val="none" w:sz="0" w:space="0" w:color="auto"/>
            <w:left w:val="none" w:sz="0" w:space="0" w:color="auto"/>
            <w:bottom w:val="none" w:sz="0" w:space="0" w:color="auto"/>
            <w:right w:val="none" w:sz="0" w:space="0" w:color="auto"/>
          </w:divBdr>
          <w:divsChild>
            <w:div w:id="1668825247">
              <w:marLeft w:val="0"/>
              <w:marRight w:val="0"/>
              <w:marTop w:val="0"/>
              <w:marBottom w:val="0"/>
              <w:divBdr>
                <w:top w:val="none" w:sz="0" w:space="0" w:color="auto"/>
                <w:left w:val="none" w:sz="0" w:space="0" w:color="auto"/>
                <w:bottom w:val="none" w:sz="0" w:space="0" w:color="auto"/>
                <w:right w:val="none" w:sz="0" w:space="0" w:color="auto"/>
              </w:divBdr>
            </w:div>
            <w:div w:id="817382840">
              <w:marLeft w:val="0"/>
              <w:marRight w:val="0"/>
              <w:marTop w:val="0"/>
              <w:marBottom w:val="0"/>
              <w:divBdr>
                <w:top w:val="none" w:sz="0" w:space="0" w:color="auto"/>
                <w:left w:val="none" w:sz="0" w:space="0" w:color="auto"/>
                <w:bottom w:val="none" w:sz="0" w:space="0" w:color="auto"/>
                <w:right w:val="none" w:sz="0" w:space="0" w:color="auto"/>
              </w:divBdr>
            </w:div>
            <w:div w:id="997535524">
              <w:marLeft w:val="0"/>
              <w:marRight w:val="0"/>
              <w:marTop w:val="0"/>
              <w:marBottom w:val="0"/>
              <w:divBdr>
                <w:top w:val="none" w:sz="0" w:space="0" w:color="auto"/>
                <w:left w:val="none" w:sz="0" w:space="0" w:color="auto"/>
                <w:bottom w:val="none" w:sz="0" w:space="0" w:color="auto"/>
                <w:right w:val="none" w:sz="0" w:space="0" w:color="auto"/>
              </w:divBdr>
            </w:div>
            <w:div w:id="1673291477">
              <w:marLeft w:val="0"/>
              <w:marRight w:val="0"/>
              <w:marTop w:val="0"/>
              <w:marBottom w:val="0"/>
              <w:divBdr>
                <w:top w:val="none" w:sz="0" w:space="0" w:color="auto"/>
                <w:left w:val="none" w:sz="0" w:space="0" w:color="auto"/>
                <w:bottom w:val="none" w:sz="0" w:space="0" w:color="auto"/>
                <w:right w:val="none" w:sz="0" w:space="0" w:color="auto"/>
              </w:divBdr>
            </w:div>
            <w:div w:id="853761468">
              <w:marLeft w:val="0"/>
              <w:marRight w:val="0"/>
              <w:marTop w:val="0"/>
              <w:marBottom w:val="0"/>
              <w:divBdr>
                <w:top w:val="none" w:sz="0" w:space="0" w:color="auto"/>
                <w:left w:val="none" w:sz="0" w:space="0" w:color="auto"/>
                <w:bottom w:val="none" w:sz="0" w:space="0" w:color="auto"/>
                <w:right w:val="none" w:sz="0" w:space="0" w:color="auto"/>
              </w:divBdr>
            </w:div>
          </w:divsChild>
        </w:div>
        <w:div w:id="144905454">
          <w:marLeft w:val="0"/>
          <w:marRight w:val="0"/>
          <w:marTop w:val="0"/>
          <w:marBottom w:val="0"/>
          <w:divBdr>
            <w:top w:val="none" w:sz="0" w:space="0" w:color="auto"/>
            <w:left w:val="none" w:sz="0" w:space="0" w:color="auto"/>
            <w:bottom w:val="none" w:sz="0" w:space="0" w:color="auto"/>
            <w:right w:val="none" w:sz="0" w:space="0" w:color="auto"/>
          </w:divBdr>
          <w:divsChild>
            <w:div w:id="1287003804">
              <w:marLeft w:val="0"/>
              <w:marRight w:val="0"/>
              <w:marTop w:val="0"/>
              <w:marBottom w:val="0"/>
              <w:divBdr>
                <w:top w:val="none" w:sz="0" w:space="0" w:color="auto"/>
                <w:left w:val="none" w:sz="0" w:space="0" w:color="auto"/>
                <w:bottom w:val="none" w:sz="0" w:space="0" w:color="auto"/>
                <w:right w:val="none" w:sz="0" w:space="0" w:color="auto"/>
              </w:divBdr>
            </w:div>
            <w:div w:id="1174343023">
              <w:marLeft w:val="0"/>
              <w:marRight w:val="0"/>
              <w:marTop w:val="0"/>
              <w:marBottom w:val="0"/>
              <w:divBdr>
                <w:top w:val="none" w:sz="0" w:space="0" w:color="auto"/>
                <w:left w:val="none" w:sz="0" w:space="0" w:color="auto"/>
                <w:bottom w:val="none" w:sz="0" w:space="0" w:color="auto"/>
                <w:right w:val="none" w:sz="0" w:space="0" w:color="auto"/>
              </w:divBdr>
            </w:div>
            <w:div w:id="1940525620">
              <w:marLeft w:val="0"/>
              <w:marRight w:val="0"/>
              <w:marTop w:val="0"/>
              <w:marBottom w:val="0"/>
              <w:divBdr>
                <w:top w:val="none" w:sz="0" w:space="0" w:color="auto"/>
                <w:left w:val="none" w:sz="0" w:space="0" w:color="auto"/>
                <w:bottom w:val="none" w:sz="0" w:space="0" w:color="auto"/>
                <w:right w:val="none" w:sz="0" w:space="0" w:color="auto"/>
              </w:divBdr>
            </w:div>
            <w:div w:id="1801650985">
              <w:marLeft w:val="0"/>
              <w:marRight w:val="0"/>
              <w:marTop w:val="0"/>
              <w:marBottom w:val="0"/>
              <w:divBdr>
                <w:top w:val="none" w:sz="0" w:space="0" w:color="auto"/>
                <w:left w:val="none" w:sz="0" w:space="0" w:color="auto"/>
                <w:bottom w:val="none" w:sz="0" w:space="0" w:color="auto"/>
                <w:right w:val="none" w:sz="0" w:space="0" w:color="auto"/>
              </w:divBdr>
            </w:div>
            <w:div w:id="649602838">
              <w:marLeft w:val="0"/>
              <w:marRight w:val="0"/>
              <w:marTop w:val="0"/>
              <w:marBottom w:val="0"/>
              <w:divBdr>
                <w:top w:val="none" w:sz="0" w:space="0" w:color="auto"/>
                <w:left w:val="none" w:sz="0" w:space="0" w:color="auto"/>
                <w:bottom w:val="none" w:sz="0" w:space="0" w:color="auto"/>
                <w:right w:val="none" w:sz="0" w:space="0" w:color="auto"/>
              </w:divBdr>
            </w:div>
          </w:divsChild>
        </w:div>
        <w:div w:id="786267885">
          <w:marLeft w:val="0"/>
          <w:marRight w:val="0"/>
          <w:marTop w:val="0"/>
          <w:marBottom w:val="0"/>
          <w:divBdr>
            <w:top w:val="none" w:sz="0" w:space="0" w:color="auto"/>
            <w:left w:val="none" w:sz="0" w:space="0" w:color="auto"/>
            <w:bottom w:val="none" w:sz="0" w:space="0" w:color="auto"/>
            <w:right w:val="none" w:sz="0" w:space="0" w:color="auto"/>
          </w:divBdr>
          <w:divsChild>
            <w:div w:id="182131823">
              <w:marLeft w:val="0"/>
              <w:marRight w:val="0"/>
              <w:marTop w:val="0"/>
              <w:marBottom w:val="0"/>
              <w:divBdr>
                <w:top w:val="none" w:sz="0" w:space="0" w:color="auto"/>
                <w:left w:val="none" w:sz="0" w:space="0" w:color="auto"/>
                <w:bottom w:val="none" w:sz="0" w:space="0" w:color="auto"/>
                <w:right w:val="none" w:sz="0" w:space="0" w:color="auto"/>
              </w:divBdr>
            </w:div>
            <w:div w:id="1686441630">
              <w:marLeft w:val="0"/>
              <w:marRight w:val="0"/>
              <w:marTop w:val="0"/>
              <w:marBottom w:val="0"/>
              <w:divBdr>
                <w:top w:val="none" w:sz="0" w:space="0" w:color="auto"/>
                <w:left w:val="none" w:sz="0" w:space="0" w:color="auto"/>
                <w:bottom w:val="none" w:sz="0" w:space="0" w:color="auto"/>
                <w:right w:val="none" w:sz="0" w:space="0" w:color="auto"/>
              </w:divBdr>
            </w:div>
            <w:div w:id="1059596680">
              <w:marLeft w:val="0"/>
              <w:marRight w:val="0"/>
              <w:marTop w:val="0"/>
              <w:marBottom w:val="0"/>
              <w:divBdr>
                <w:top w:val="none" w:sz="0" w:space="0" w:color="auto"/>
                <w:left w:val="none" w:sz="0" w:space="0" w:color="auto"/>
                <w:bottom w:val="none" w:sz="0" w:space="0" w:color="auto"/>
                <w:right w:val="none" w:sz="0" w:space="0" w:color="auto"/>
              </w:divBdr>
            </w:div>
            <w:div w:id="1418792958">
              <w:marLeft w:val="0"/>
              <w:marRight w:val="0"/>
              <w:marTop w:val="0"/>
              <w:marBottom w:val="0"/>
              <w:divBdr>
                <w:top w:val="none" w:sz="0" w:space="0" w:color="auto"/>
                <w:left w:val="none" w:sz="0" w:space="0" w:color="auto"/>
                <w:bottom w:val="none" w:sz="0" w:space="0" w:color="auto"/>
                <w:right w:val="none" w:sz="0" w:space="0" w:color="auto"/>
              </w:divBdr>
            </w:div>
            <w:div w:id="562251532">
              <w:marLeft w:val="0"/>
              <w:marRight w:val="0"/>
              <w:marTop w:val="0"/>
              <w:marBottom w:val="0"/>
              <w:divBdr>
                <w:top w:val="none" w:sz="0" w:space="0" w:color="auto"/>
                <w:left w:val="none" w:sz="0" w:space="0" w:color="auto"/>
                <w:bottom w:val="none" w:sz="0" w:space="0" w:color="auto"/>
                <w:right w:val="none" w:sz="0" w:space="0" w:color="auto"/>
              </w:divBdr>
            </w:div>
          </w:divsChild>
        </w:div>
        <w:div w:id="186719632">
          <w:marLeft w:val="0"/>
          <w:marRight w:val="0"/>
          <w:marTop w:val="0"/>
          <w:marBottom w:val="0"/>
          <w:divBdr>
            <w:top w:val="none" w:sz="0" w:space="0" w:color="auto"/>
            <w:left w:val="none" w:sz="0" w:space="0" w:color="auto"/>
            <w:bottom w:val="none" w:sz="0" w:space="0" w:color="auto"/>
            <w:right w:val="none" w:sz="0" w:space="0" w:color="auto"/>
          </w:divBdr>
        </w:div>
        <w:div w:id="686640439">
          <w:marLeft w:val="0"/>
          <w:marRight w:val="0"/>
          <w:marTop w:val="0"/>
          <w:marBottom w:val="0"/>
          <w:divBdr>
            <w:top w:val="none" w:sz="0" w:space="0" w:color="auto"/>
            <w:left w:val="none" w:sz="0" w:space="0" w:color="auto"/>
            <w:bottom w:val="none" w:sz="0" w:space="0" w:color="auto"/>
            <w:right w:val="none" w:sz="0" w:space="0" w:color="auto"/>
          </w:divBdr>
        </w:div>
      </w:divsChild>
    </w:div>
    <w:div w:id="1489055610">
      <w:bodyDiv w:val="1"/>
      <w:marLeft w:val="0"/>
      <w:marRight w:val="0"/>
      <w:marTop w:val="0"/>
      <w:marBottom w:val="0"/>
      <w:divBdr>
        <w:top w:val="none" w:sz="0" w:space="0" w:color="auto"/>
        <w:left w:val="none" w:sz="0" w:space="0" w:color="auto"/>
        <w:bottom w:val="none" w:sz="0" w:space="0" w:color="auto"/>
        <w:right w:val="none" w:sz="0" w:space="0" w:color="auto"/>
      </w:divBdr>
    </w:div>
    <w:div w:id="1550145130">
      <w:bodyDiv w:val="1"/>
      <w:marLeft w:val="0"/>
      <w:marRight w:val="0"/>
      <w:marTop w:val="0"/>
      <w:marBottom w:val="0"/>
      <w:divBdr>
        <w:top w:val="none" w:sz="0" w:space="0" w:color="auto"/>
        <w:left w:val="none" w:sz="0" w:space="0" w:color="auto"/>
        <w:bottom w:val="none" w:sz="0" w:space="0" w:color="auto"/>
        <w:right w:val="none" w:sz="0" w:space="0" w:color="auto"/>
      </w:divBdr>
    </w:div>
    <w:div w:id="1588266158">
      <w:bodyDiv w:val="1"/>
      <w:marLeft w:val="0"/>
      <w:marRight w:val="0"/>
      <w:marTop w:val="0"/>
      <w:marBottom w:val="0"/>
      <w:divBdr>
        <w:top w:val="none" w:sz="0" w:space="0" w:color="auto"/>
        <w:left w:val="none" w:sz="0" w:space="0" w:color="auto"/>
        <w:bottom w:val="none" w:sz="0" w:space="0" w:color="auto"/>
        <w:right w:val="none" w:sz="0" w:space="0" w:color="auto"/>
      </w:divBdr>
    </w:div>
    <w:div w:id="1608198389">
      <w:bodyDiv w:val="1"/>
      <w:marLeft w:val="0"/>
      <w:marRight w:val="0"/>
      <w:marTop w:val="0"/>
      <w:marBottom w:val="0"/>
      <w:divBdr>
        <w:top w:val="none" w:sz="0" w:space="0" w:color="auto"/>
        <w:left w:val="none" w:sz="0" w:space="0" w:color="auto"/>
        <w:bottom w:val="none" w:sz="0" w:space="0" w:color="auto"/>
        <w:right w:val="none" w:sz="0" w:space="0" w:color="auto"/>
      </w:divBdr>
    </w:div>
    <w:div w:id="1609509749">
      <w:bodyDiv w:val="1"/>
      <w:marLeft w:val="0"/>
      <w:marRight w:val="0"/>
      <w:marTop w:val="0"/>
      <w:marBottom w:val="0"/>
      <w:divBdr>
        <w:top w:val="none" w:sz="0" w:space="0" w:color="auto"/>
        <w:left w:val="none" w:sz="0" w:space="0" w:color="auto"/>
        <w:bottom w:val="none" w:sz="0" w:space="0" w:color="auto"/>
        <w:right w:val="none" w:sz="0" w:space="0" w:color="auto"/>
      </w:divBdr>
    </w:div>
    <w:div w:id="1609970173">
      <w:bodyDiv w:val="1"/>
      <w:marLeft w:val="0"/>
      <w:marRight w:val="0"/>
      <w:marTop w:val="0"/>
      <w:marBottom w:val="0"/>
      <w:divBdr>
        <w:top w:val="none" w:sz="0" w:space="0" w:color="auto"/>
        <w:left w:val="none" w:sz="0" w:space="0" w:color="auto"/>
        <w:bottom w:val="none" w:sz="0" w:space="0" w:color="auto"/>
        <w:right w:val="none" w:sz="0" w:space="0" w:color="auto"/>
      </w:divBdr>
    </w:div>
    <w:div w:id="1610430727">
      <w:bodyDiv w:val="1"/>
      <w:marLeft w:val="0"/>
      <w:marRight w:val="0"/>
      <w:marTop w:val="0"/>
      <w:marBottom w:val="0"/>
      <w:divBdr>
        <w:top w:val="none" w:sz="0" w:space="0" w:color="auto"/>
        <w:left w:val="none" w:sz="0" w:space="0" w:color="auto"/>
        <w:bottom w:val="none" w:sz="0" w:space="0" w:color="auto"/>
        <w:right w:val="none" w:sz="0" w:space="0" w:color="auto"/>
      </w:divBdr>
    </w:div>
    <w:div w:id="1653407991">
      <w:bodyDiv w:val="1"/>
      <w:marLeft w:val="0"/>
      <w:marRight w:val="0"/>
      <w:marTop w:val="0"/>
      <w:marBottom w:val="0"/>
      <w:divBdr>
        <w:top w:val="none" w:sz="0" w:space="0" w:color="auto"/>
        <w:left w:val="none" w:sz="0" w:space="0" w:color="auto"/>
        <w:bottom w:val="none" w:sz="0" w:space="0" w:color="auto"/>
        <w:right w:val="none" w:sz="0" w:space="0" w:color="auto"/>
      </w:divBdr>
    </w:div>
    <w:div w:id="1716538673">
      <w:bodyDiv w:val="1"/>
      <w:marLeft w:val="0"/>
      <w:marRight w:val="0"/>
      <w:marTop w:val="0"/>
      <w:marBottom w:val="0"/>
      <w:divBdr>
        <w:top w:val="none" w:sz="0" w:space="0" w:color="auto"/>
        <w:left w:val="none" w:sz="0" w:space="0" w:color="auto"/>
        <w:bottom w:val="none" w:sz="0" w:space="0" w:color="auto"/>
        <w:right w:val="none" w:sz="0" w:space="0" w:color="auto"/>
      </w:divBdr>
    </w:div>
    <w:div w:id="1720586332">
      <w:bodyDiv w:val="1"/>
      <w:marLeft w:val="0"/>
      <w:marRight w:val="0"/>
      <w:marTop w:val="0"/>
      <w:marBottom w:val="0"/>
      <w:divBdr>
        <w:top w:val="none" w:sz="0" w:space="0" w:color="auto"/>
        <w:left w:val="none" w:sz="0" w:space="0" w:color="auto"/>
        <w:bottom w:val="none" w:sz="0" w:space="0" w:color="auto"/>
        <w:right w:val="none" w:sz="0" w:space="0" w:color="auto"/>
      </w:divBdr>
    </w:div>
    <w:div w:id="1729765642">
      <w:bodyDiv w:val="1"/>
      <w:marLeft w:val="0"/>
      <w:marRight w:val="0"/>
      <w:marTop w:val="0"/>
      <w:marBottom w:val="0"/>
      <w:divBdr>
        <w:top w:val="none" w:sz="0" w:space="0" w:color="auto"/>
        <w:left w:val="none" w:sz="0" w:space="0" w:color="auto"/>
        <w:bottom w:val="none" w:sz="0" w:space="0" w:color="auto"/>
        <w:right w:val="none" w:sz="0" w:space="0" w:color="auto"/>
      </w:divBdr>
    </w:div>
    <w:div w:id="1795907089">
      <w:bodyDiv w:val="1"/>
      <w:marLeft w:val="0"/>
      <w:marRight w:val="0"/>
      <w:marTop w:val="0"/>
      <w:marBottom w:val="0"/>
      <w:divBdr>
        <w:top w:val="none" w:sz="0" w:space="0" w:color="auto"/>
        <w:left w:val="none" w:sz="0" w:space="0" w:color="auto"/>
        <w:bottom w:val="none" w:sz="0" w:space="0" w:color="auto"/>
        <w:right w:val="none" w:sz="0" w:space="0" w:color="auto"/>
      </w:divBdr>
    </w:div>
    <w:div w:id="1798835351">
      <w:bodyDiv w:val="1"/>
      <w:marLeft w:val="0"/>
      <w:marRight w:val="0"/>
      <w:marTop w:val="0"/>
      <w:marBottom w:val="0"/>
      <w:divBdr>
        <w:top w:val="none" w:sz="0" w:space="0" w:color="auto"/>
        <w:left w:val="none" w:sz="0" w:space="0" w:color="auto"/>
        <w:bottom w:val="none" w:sz="0" w:space="0" w:color="auto"/>
        <w:right w:val="none" w:sz="0" w:space="0" w:color="auto"/>
      </w:divBdr>
    </w:div>
    <w:div w:id="1811750402">
      <w:bodyDiv w:val="1"/>
      <w:marLeft w:val="0"/>
      <w:marRight w:val="0"/>
      <w:marTop w:val="0"/>
      <w:marBottom w:val="0"/>
      <w:divBdr>
        <w:top w:val="none" w:sz="0" w:space="0" w:color="auto"/>
        <w:left w:val="none" w:sz="0" w:space="0" w:color="auto"/>
        <w:bottom w:val="none" w:sz="0" w:space="0" w:color="auto"/>
        <w:right w:val="none" w:sz="0" w:space="0" w:color="auto"/>
      </w:divBdr>
      <w:divsChild>
        <w:div w:id="96483831">
          <w:marLeft w:val="0"/>
          <w:marRight w:val="0"/>
          <w:marTop w:val="0"/>
          <w:marBottom w:val="0"/>
          <w:divBdr>
            <w:top w:val="none" w:sz="0" w:space="0" w:color="auto"/>
            <w:left w:val="none" w:sz="0" w:space="0" w:color="auto"/>
            <w:bottom w:val="none" w:sz="0" w:space="0" w:color="auto"/>
            <w:right w:val="none" w:sz="0" w:space="0" w:color="auto"/>
          </w:divBdr>
          <w:divsChild>
            <w:div w:id="369571049">
              <w:marLeft w:val="0"/>
              <w:marRight w:val="0"/>
              <w:marTop w:val="0"/>
              <w:marBottom w:val="0"/>
              <w:divBdr>
                <w:top w:val="none" w:sz="0" w:space="0" w:color="auto"/>
                <w:left w:val="none" w:sz="0" w:space="0" w:color="auto"/>
                <w:bottom w:val="none" w:sz="0" w:space="0" w:color="auto"/>
                <w:right w:val="none" w:sz="0" w:space="0" w:color="auto"/>
              </w:divBdr>
            </w:div>
            <w:div w:id="1437285931">
              <w:marLeft w:val="0"/>
              <w:marRight w:val="0"/>
              <w:marTop w:val="0"/>
              <w:marBottom w:val="0"/>
              <w:divBdr>
                <w:top w:val="none" w:sz="0" w:space="0" w:color="auto"/>
                <w:left w:val="none" w:sz="0" w:space="0" w:color="auto"/>
                <w:bottom w:val="none" w:sz="0" w:space="0" w:color="auto"/>
                <w:right w:val="none" w:sz="0" w:space="0" w:color="auto"/>
              </w:divBdr>
            </w:div>
            <w:div w:id="240137887">
              <w:marLeft w:val="0"/>
              <w:marRight w:val="0"/>
              <w:marTop w:val="0"/>
              <w:marBottom w:val="0"/>
              <w:divBdr>
                <w:top w:val="none" w:sz="0" w:space="0" w:color="auto"/>
                <w:left w:val="none" w:sz="0" w:space="0" w:color="auto"/>
                <w:bottom w:val="none" w:sz="0" w:space="0" w:color="auto"/>
                <w:right w:val="none" w:sz="0" w:space="0" w:color="auto"/>
              </w:divBdr>
            </w:div>
          </w:divsChild>
        </w:div>
        <w:div w:id="1386299985">
          <w:marLeft w:val="0"/>
          <w:marRight w:val="0"/>
          <w:marTop w:val="0"/>
          <w:marBottom w:val="0"/>
          <w:divBdr>
            <w:top w:val="none" w:sz="0" w:space="0" w:color="auto"/>
            <w:left w:val="none" w:sz="0" w:space="0" w:color="auto"/>
            <w:bottom w:val="none" w:sz="0" w:space="0" w:color="auto"/>
            <w:right w:val="none" w:sz="0" w:space="0" w:color="auto"/>
          </w:divBdr>
        </w:div>
        <w:div w:id="897324783">
          <w:marLeft w:val="0"/>
          <w:marRight w:val="0"/>
          <w:marTop w:val="0"/>
          <w:marBottom w:val="0"/>
          <w:divBdr>
            <w:top w:val="none" w:sz="0" w:space="0" w:color="auto"/>
            <w:left w:val="none" w:sz="0" w:space="0" w:color="auto"/>
            <w:bottom w:val="none" w:sz="0" w:space="0" w:color="auto"/>
            <w:right w:val="none" w:sz="0" w:space="0" w:color="auto"/>
          </w:divBdr>
        </w:div>
        <w:div w:id="1549756709">
          <w:marLeft w:val="0"/>
          <w:marRight w:val="0"/>
          <w:marTop w:val="0"/>
          <w:marBottom w:val="0"/>
          <w:divBdr>
            <w:top w:val="none" w:sz="0" w:space="0" w:color="auto"/>
            <w:left w:val="none" w:sz="0" w:space="0" w:color="auto"/>
            <w:bottom w:val="none" w:sz="0" w:space="0" w:color="auto"/>
            <w:right w:val="none" w:sz="0" w:space="0" w:color="auto"/>
          </w:divBdr>
        </w:div>
        <w:div w:id="1306933702">
          <w:marLeft w:val="0"/>
          <w:marRight w:val="0"/>
          <w:marTop w:val="0"/>
          <w:marBottom w:val="0"/>
          <w:divBdr>
            <w:top w:val="none" w:sz="0" w:space="0" w:color="auto"/>
            <w:left w:val="none" w:sz="0" w:space="0" w:color="auto"/>
            <w:bottom w:val="none" w:sz="0" w:space="0" w:color="auto"/>
            <w:right w:val="none" w:sz="0" w:space="0" w:color="auto"/>
          </w:divBdr>
        </w:div>
        <w:div w:id="220601094">
          <w:marLeft w:val="0"/>
          <w:marRight w:val="0"/>
          <w:marTop w:val="0"/>
          <w:marBottom w:val="0"/>
          <w:divBdr>
            <w:top w:val="none" w:sz="0" w:space="0" w:color="auto"/>
            <w:left w:val="none" w:sz="0" w:space="0" w:color="auto"/>
            <w:bottom w:val="none" w:sz="0" w:space="0" w:color="auto"/>
            <w:right w:val="none" w:sz="0" w:space="0" w:color="auto"/>
          </w:divBdr>
        </w:div>
        <w:div w:id="1523855207">
          <w:marLeft w:val="0"/>
          <w:marRight w:val="0"/>
          <w:marTop w:val="0"/>
          <w:marBottom w:val="0"/>
          <w:divBdr>
            <w:top w:val="none" w:sz="0" w:space="0" w:color="auto"/>
            <w:left w:val="none" w:sz="0" w:space="0" w:color="auto"/>
            <w:bottom w:val="none" w:sz="0" w:space="0" w:color="auto"/>
            <w:right w:val="none" w:sz="0" w:space="0" w:color="auto"/>
          </w:divBdr>
          <w:divsChild>
            <w:div w:id="592518466">
              <w:marLeft w:val="0"/>
              <w:marRight w:val="0"/>
              <w:marTop w:val="0"/>
              <w:marBottom w:val="0"/>
              <w:divBdr>
                <w:top w:val="none" w:sz="0" w:space="0" w:color="auto"/>
                <w:left w:val="none" w:sz="0" w:space="0" w:color="auto"/>
                <w:bottom w:val="none" w:sz="0" w:space="0" w:color="auto"/>
                <w:right w:val="none" w:sz="0" w:space="0" w:color="auto"/>
              </w:divBdr>
            </w:div>
            <w:div w:id="1931622751">
              <w:marLeft w:val="0"/>
              <w:marRight w:val="0"/>
              <w:marTop w:val="0"/>
              <w:marBottom w:val="0"/>
              <w:divBdr>
                <w:top w:val="none" w:sz="0" w:space="0" w:color="auto"/>
                <w:left w:val="none" w:sz="0" w:space="0" w:color="auto"/>
                <w:bottom w:val="none" w:sz="0" w:space="0" w:color="auto"/>
                <w:right w:val="none" w:sz="0" w:space="0" w:color="auto"/>
              </w:divBdr>
            </w:div>
            <w:div w:id="132791529">
              <w:marLeft w:val="0"/>
              <w:marRight w:val="0"/>
              <w:marTop w:val="0"/>
              <w:marBottom w:val="0"/>
              <w:divBdr>
                <w:top w:val="none" w:sz="0" w:space="0" w:color="auto"/>
                <w:left w:val="none" w:sz="0" w:space="0" w:color="auto"/>
                <w:bottom w:val="none" w:sz="0" w:space="0" w:color="auto"/>
                <w:right w:val="none" w:sz="0" w:space="0" w:color="auto"/>
              </w:divBdr>
            </w:div>
            <w:div w:id="1231581707">
              <w:marLeft w:val="0"/>
              <w:marRight w:val="0"/>
              <w:marTop w:val="0"/>
              <w:marBottom w:val="0"/>
              <w:divBdr>
                <w:top w:val="none" w:sz="0" w:space="0" w:color="auto"/>
                <w:left w:val="none" w:sz="0" w:space="0" w:color="auto"/>
                <w:bottom w:val="none" w:sz="0" w:space="0" w:color="auto"/>
                <w:right w:val="none" w:sz="0" w:space="0" w:color="auto"/>
              </w:divBdr>
            </w:div>
            <w:div w:id="1467505236">
              <w:marLeft w:val="0"/>
              <w:marRight w:val="0"/>
              <w:marTop w:val="0"/>
              <w:marBottom w:val="0"/>
              <w:divBdr>
                <w:top w:val="none" w:sz="0" w:space="0" w:color="auto"/>
                <w:left w:val="none" w:sz="0" w:space="0" w:color="auto"/>
                <w:bottom w:val="none" w:sz="0" w:space="0" w:color="auto"/>
                <w:right w:val="none" w:sz="0" w:space="0" w:color="auto"/>
              </w:divBdr>
            </w:div>
          </w:divsChild>
        </w:div>
        <w:div w:id="474765398">
          <w:marLeft w:val="0"/>
          <w:marRight w:val="0"/>
          <w:marTop w:val="0"/>
          <w:marBottom w:val="0"/>
          <w:divBdr>
            <w:top w:val="none" w:sz="0" w:space="0" w:color="auto"/>
            <w:left w:val="none" w:sz="0" w:space="0" w:color="auto"/>
            <w:bottom w:val="none" w:sz="0" w:space="0" w:color="auto"/>
            <w:right w:val="none" w:sz="0" w:space="0" w:color="auto"/>
          </w:divBdr>
        </w:div>
      </w:divsChild>
    </w:div>
    <w:div w:id="1813450724">
      <w:bodyDiv w:val="1"/>
      <w:marLeft w:val="0"/>
      <w:marRight w:val="0"/>
      <w:marTop w:val="0"/>
      <w:marBottom w:val="0"/>
      <w:divBdr>
        <w:top w:val="none" w:sz="0" w:space="0" w:color="auto"/>
        <w:left w:val="none" w:sz="0" w:space="0" w:color="auto"/>
        <w:bottom w:val="none" w:sz="0" w:space="0" w:color="auto"/>
        <w:right w:val="none" w:sz="0" w:space="0" w:color="auto"/>
      </w:divBdr>
    </w:div>
    <w:div w:id="1826973393">
      <w:bodyDiv w:val="1"/>
      <w:marLeft w:val="0"/>
      <w:marRight w:val="0"/>
      <w:marTop w:val="0"/>
      <w:marBottom w:val="0"/>
      <w:divBdr>
        <w:top w:val="none" w:sz="0" w:space="0" w:color="auto"/>
        <w:left w:val="none" w:sz="0" w:space="0" w:color="auto"/>
        <w:bottom w:val="none" w:sz="0" w:space="0" w:color="auto"/>
        <w:right w:val="none" w:sz="0" w:space="0" w:color="auto"/>
      </w:divBdr>
    </w:div>
    <w:div w:id="1877615860">
      <w:bodyDiv w:val="1"/>
      <w:marLeft w:val="0"/>
      <w:marRight w:val="0"/>
      <w:marTop w:val="0"/>
      <w:marBottom w:val="0"/>
      <w:divBdr>
        <w:top w:val="none" w:sz="0" w:space="0" w:color="auto"/>
        <w:left w:val="none" w:sz="0" w:space="0" w:color="auto"/>
        <w:bottom w:val="none" w:sz="0" w:space="0" w:color="auto"/>
        <w:right w:val="none" w:sz="0" w:space="0" w:color="auto"/>
      </w:divBdr>
    </w:div>
    <w:div w:id="1897886128">
      <w:bodyDiv w:val="1"/>
      <w:marLeft w:val="0"/>
      <w:marRight w:val="0"/>
      <w:marTop w:val="0"/>
      <w:marBottom w:val="0"/>
      <w:divBdr>
        <w:top w:val="none" w:sz="0" w:space="0" w:color="auto"/>
        <w:left w:val="none" w:sz="0" w:space="0" w:color="auto"/>
        <w:bottom w:val="none" w:sz="0" w:space="0" w:color="auto"/>
        <w:right w:val="none" w:sz="0" w:space="0" w:color="auto"/>
      </w:divBdr>
    </w:div>
    <w:div w:id="1925676011">
      <w:bodyDiv w:val="1"/>
      <w:marLeft w:val="0"/>
      <w:marRight w:val="0"/>
      <w:marTop w:val="0"/>
      <w:marBottom w:val="0"/>
      <w:divBdr>
        <w:top w:val="none" w:sz="0" w:space="0" w:color="auto"/>
        <w:left w:val="none" w:sz="0" w:space="0" w:color="auto"/>
        <w:bottom w:val="none" w:sz="0" w:space="0" w:color="auto"/>
        <w:right w:val="none" w:sz="0" w:space="0" w:color="auto"/>
      </w:divBdr>
    </w:div>
    <w:div w:id="1930234085">
      <w:bodyDiv w:val="1"/>
      <w:marLeft w:val="0"/>
      <w:marRight w:val="0"/>
      <w:marTop w:val="0"/>
      <w:marBottom w:val="0"/>
      <w:divBdr>
        <w:top w:val="none" w:sz="0" w:space="0" w:color="auto"/>
        <w:left w:val="none" w:sz="0" w:space="0" w:color="auto"/>
        <w:bottom w:val="none" w:sz="0" w:space="0" w:color="auto"/>
        <w:right w:val="none" w:sz="0" w:space="0" w:color="auto"/>
      </w:divBdr>
    </w:div>
    <w:div w:id="1939950352">
      <w:bodyDiv w:val="1"/>
      <w:marLeft w:val="0"/>
      <w:marRight w:val="0"/>
      <w:marTop w:val="0"/>
      <w:marBottom w:val="0"/>
      <w:divBdr>
        <w:top w:val="none" w:sz="0" w:space="0" w:color="auto"/>
        <w:left w:val="none" w:sz="0" w:space="0" w:color="auto"/>
        <w:bottom w:val="none" w:sz="0" w:space="0" w:color="auto"/>
        <w:right w:val="none" w:sz="0" w:space="0" w:color="auto"/>
      </w:divBdr>
    </w:div>
    <w:div w:id="1945527326">
      <w:bodyDiv w:val="1"/>
      <w:marLeft w:val="0"/>
      <w:marRight w:val="0"/>
      <w:marTop w:val="0"/>
      <w:marBottom w:val="0"/>
      <w:divBdr>
        <w:top w:val="none" w:sz="0" w:space="0" w:color="auto"/>
        <w:left w:val="none" w:sz="0" w:space="0" w:color="auto"/>
        <w:bottom w:val="none" w:sz="0" w:space="0" w:color="auto"/>
        <w:right w:val="none" w:sz="0" w:space="0" w:color="auto"/>
      </w:divBdr>
    </w:div>
    <w:div w:id="1946425896">
      <w:bodyDiv w:val="1"/>
      <w:marLeft w:val="0"/>
      <w:marRight w:val="0"/>
      <w:marTop w:val="0"/>
      <w:marBottom w:val="0"/>
      <w:divBdr>
        <w:top w:val="none" w:sz="0" w:space="0" w:color="auto"/>
        <w:left w:val="none" w:sz="0" w:space="0" w:color="auto"/>
        <w:bottom w:val="none" w:sz="0" w:space="0" w:color="auto"/>
        <w:right w:val="none" w:sz="0" w:space="0" w:color="auto"/>
      </w:divBdr>
    </w:div>
    <w:div w:id="1995063541">
      <w:bodyDiv w:val="1"/>
      <w:marLeft w:val="0"/>
      <w:marRight w:val="0"/>
      <w:marTop w:val="0"/>
      <w:marBottom w:val="0"/>
      <w:divBdr>
        <w:top w:val="none" w:sz="0" w:space="0" w:color="auto"/>
        <w:left w:val="none" w:sz="0" w:space="0" w:color="auto"/>
        <w:bottom w:val="none" w:sz="0" w:space="0" w:color="auto"/>
        <w:right w:val="none" w:sz="0" w:space="0" w:color="auto"/>
      </w:divBdr>
    </w:div>
    <w:div w:id="2011446635">
      <w:bodyDiv w:val="1"/>
      <w:marLeft w:val="0"/>
      <w:marRight w:val="0"/>
      <w:marTop w:val="0"/>
      <w:marBottom w:val="0"/>
      <w:divBdr>
        <w:top w:val="none" w:sz="0" w:space="0" w:color="auto"/>
        <w:left w:val="none" w:sz="0" w:space="0" w:color="auto"/>
        <w:bottom w:val="none" w:sz="0" w:space="0" w:color="auto"/>
        <w:right w:val="none" w:sz="0" w:space="0" w:color="auto"/>
      </w:divBdr>
    </w:div>
    <w:div w:id="2060321906">
      <w:bodyDiv w:val="1"/>
      <w:marLeft w:val="0"/>
      <w:marRight w:val="0"/>
      <w:marTop w:val="0"/>
      <w:marBottom w:val="0"/>
      <w:divBdr>
        <w:top w:val="none" w:sz="0" w:space="0" w:color="auto"/>
        <w:left w:val="none" w:sz="0" w:space="0" w:color="auto"/>
        <w:bottom w:val="none" w:sz="0" w:space="0" w:color="auto"/>
        <w:right w:val="none" w:sz="0" w:space="0" w:color="auto"/>
      </w:divBdr>
    </w:div>
    <w:div w:id="2067558241">
      <w:bodyDiv w:val="1"/>
      <w:marLeft w:val="0"/>
      <w:marRight w:val="0"/>
      <w:marTop w:val="0"/>
      <w:marBottom w:val="0"/>
      <w:divBdr>
        <w:top w:val="none" w:sz="0" w:space="0" w:color="auto"/>
        <w:left w:val="none" w:sz="0" w:space="0" w:color="auto"/>
        <w:bottom w:val="none" w:sz="0" w:space="0" w:color="auto"/>
        <w:right w:val="none" w:sz="0" w:space="0" w:color="auto"/>
      </w:divBdr>
    </w:div>
    <w:div w:id="2107727075">
      <w:bodyDiv w:val="1"/>
      <w:marLeft w:val="0"/>
      <w:marRight w:val="0"/>
      <w:marTop w:val="0"/>
      <w:marBottom w:val="0"/>
      <w:divBdr>
        <w:top w:val="none" w:sz="0" w:space="0" w:color="auto"/>
        <w:left w:val="none" w:sz="0" w:space="0" w:color="auto"/>
        <w:bottom w:val="none" w:sz="0" w:space="0" w:color="auto"/>
        <w:right w:val="none" w:sz="0" w:space="0" w:color="auto"/>
      </w:divBdr>
      <w:divsChild>
        <w:div w:id="770860209">
          <w:marLeft w:val="360"/>
          <w:marRight w:val="0"/>
          <w:marTop w:val="200"/>
          <w:marBottom w:val="0"/>
          <w:divBdr>
            <w:top w:val="none" w:sz="0" w:space="0" w:color="auto"/>
            <w:left w:val="none" w:sz="0" w:space="0" w:color="auto"/>
            <w:bottom w:val="none" w:sz="0" w:space="0" w:color="auto"/>
            <w:right w:val="none" w:sz="0" w:space="0" w:color="auto"/>
          </w:divBdr>
        </w:div>
      </w:divsChild>
    </w:div>
    <w:div w:id="2120680714">
      <w:bodyDiv w:val="1"/>
      <w:marLeft w:val="0"/>
      <w:marRight w:val="0"/>
      <w:marTop w:val="0"/>
      <w:marBottom w:val="0"/>
      <w:divBdr>
        <w:top w:val="none" w:sz="0" w:space="0" w:color="auto"/>
        <w:left w:val="none" w:sz="0" w:space="0" w:color="auto"/>
        <w:bottom w:val="none" w:sz="0" w:space="0" w:color="auto"/>
        <w:right w:val="none" w:sz="0" w:space="0" w:color="auto"/>
      </w:divBdr>
    </w:div>
    <w:div w:id="2124421278">
      <w:bodyDiv w:val="1"/>
      <w:marLeft w:val="0"/>
      <w:marRight w:val="0"/>
      <w:marTop w:val="0"/>
      <w:marBottom w:val="0"/>
      <w:divBdr>
        <w:top w:val="none" w:sz="0" w:space="0" w:color="auto"/>
        <w:left w:val="none" w:sz="0" w:space="0" w:color="auto"/>
        <w:bottom w:val="none" w:sz="0" w:space="0" w:color="auto"/>
        <w:right w:val="none" w:sz="0" w:space="0" w:color="auto"/>
      </w:divBdr>
    </w:div>
    <w:div w:id="2131976300">
      <w:bodyDiv w:val="1"/>
      <w:marLeft w:val="0"/>
      <w:marRight w:val="0"/>
      <w:marTop w:val="0"/>
      <w:marBottom w:val="0"/>
      <w:divBdr>
        <w:top w:val="none" w:sz="0" w:space="0" w:color="auto"/>
        <w:left w:val="none" w:sz="0" w:space="0" w:color="auto"/>
        <w:bottom w:val="none" w:sz="0" w:space="0" w:color="auto"/>
        <w:right w:val="none" w:sz="0" w:space="0" w:color="auto"/>
      </w:divBdr>
    </w:div>
    <w:div w:id="2141800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ospace.com/article/releases/4d-molecular-therapeutics-announces-fda-clearance-of-ind-application-for-4d-710-an-a101-vector-based-aerosol-delivered-gene-therapy-for-the-treatment-of-cystic-fibrosis-lung-disease/" TargetMode="External"/><Relationship Id="rId18" Type="http://schemas.openxmlformats.org/officeDocument/2006/relationships/hyperlink" Target="https://www.medicines.org.uk/emc/product/8952/smpc" TargetMode="External"/><Relationship Id="rId3" Type="http://schemas.openxmlformats.org/officeDocument/2006/relationships/customXml" Target="../customXml/item3.xml"/><Relationship Id="rId21" Type="http://schemas.openxmlformats.org/officeDocument/2006/relationships/hyperlink" Target="https://www.cff.org/Trials/Pipeline" TargetMode="External"/><Relationship Id="rId7" Type="http://schemas.openxmlformats.org/officeDocument/2006/relationships/settings" Target="settings.xml"/><Relationship Id="rId12" Type="http://schemas.openxmlformats.org/officeDocument/2006/relationships/hyperlink" Target="https://www.cff.org/Research/Researcher-Resources/Awards-and-Grants/Research-Awards/Path-to-a-Cure-Academic-Programs/" TargetMode="External"/><Relationship Id="rId17" Type="http://schemas.openxmlformats.org/officeDocument/2006/relationships/hyperlink" Target="https://fundingawards.nihr.ac.uk/award/NIHR131889"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ema.europa.eu/en/medicines/human/EPAR/symkevi" TargetMode="External"/><Relationship Id="rId20" Type="http://schemas.openxmlformats.org/officeDocument/2006/relationships/hyperlink" Target="https://www.medicines.org.uk/emc/product/304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itcf.org/"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ema.europa.eu/en/medicines/human/EPAR/kalydeco"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medicines.org.uk/emc/product/1172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linicalTrials.gov/show/NCT04056702"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918C28A9BFB745B4AC16AA03487AF9" ma:contentTypeVersion="7" ma:contentTypeDescription="Create a new document." ma:contentTypeScope="" ma:versionID="92e656a66f2d9555accd63de95baf7a9">
  <xsd:schema xmlns:xsd="http://www.w3.org/2001/XMLSchema" xmlns:xs="http://www.w3.org/2001/XMLSchema" xmlns:p="http://schemas.microsoft.com/office/2006/metadata/properties" xmlns:ns3="92d2fb18-c6cf-47ea-a804-f915b53708e9" targetNamespace="http://schemas.microsoft.com/office/2006/metadata/properties" ma:root="true" ma:fieldsID="4cd7cb3d617d702c989f934f54a315de" ns3:_="">
    <xsd:import namespace="92d2fb18-c6cf-47ea-a804-f915b53708e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d2fb18-c6cf-47ea-a804-f915b53708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1CE51F-47AB-4330-B012-5D6C14A935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d2fb18-c6cf-47ea-a804-f915b53708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760272-143F-44AD-9347-6729DE9F7B21}">
  <ds:schemaRefs>
    <ds:schemaRef ds:uri="http://schemas.microsoft.com/sharepoint/v3/contenttype/forms"/>
  </ds:schemaRefs>
</ds:datastoreItem>
</file>

<file path=customXml/itemProps3.xml><?xml version="1.0" encoding="utf-8"?>
<ds:datastoreItem xmlns:ds="http://schemas.openxmlformats.org/officeDocument/2006/customXml" ds:itemID="{339BD75B-E494-4A92-BBA5-A8BC28762CD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838C349-0CF0-4E66-A828-4A15BE079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17769</Words>
  <Characters>101285</Characters>
  <Application>Microsoft Office Word</Application>
  <DocSecurity>4</DocSecurity>
  <Lines>844</Lines>
  <Paragraphs>237</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118817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 John A</dc:creator>
  <cp:keywords/>
  <dc:description/>
  <cp:lastModifiedBy>Rivellini, Gina</cp:lastModifiedBy>
  <cp:revision>2</cp:revision>
  <cp:lastPrinted>2021-09-26T20:57:00Z</cp:lastPrinted>
  <dcterms:created xsi:type="dcterms:W3CDTF">2022-04-20T13:06:00Z</dcterms:created>
  <dcterms:modified xsi:type="dcterms:W3CDTF">2022-04-20T13:06:00Z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0x01010069918C28A9BFB745B4AC16AA03487AF9</vt:lpwstr>
  </property>
</Properties>
</file>