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437DA" w14:textId="69C42B56" w:rsidR="000C0F81" w:rsidRDefault="006D1616" w:rsidP="006D1616">
      <w:pPr>
        <w:spacing w:line="360" w:lineRule="auto"/>
        <w:jc w:val="both"/>
        <w:rPr>
          <w:rFonts w:ascii="Arial" w:hAnsi="Arial" w:cs="Arial"/>
          <w:b/>
          <w:bCs/>
          <w:sz w:val="24"/>
          <w:szCs w:val="24"/>
        </w:rPr>
      </w:pPr>
      <w:r w:rsidRPr="00CC063F">
        <w:rPr>
          <w:rFonts w:ascii="Arial" w:hAnsi="Arial" w:cs="Arial"/>
          <w:b/>
          <w:bCs/>
          <w:sz w:val="24"/>
          <w:szCs w:val="24"/>
        </w:rPr>
        <w:t xml:space="preserve">ONLINE APPENDIX </w:t>
      </w:r>
    </w:p>
    <w:sdt>
      <w:sdtPr>
        <w:rPr>
          <w:rFonts w:asciiTheme="minorHAnsi" w:eastAsiaTheme="minorHAnsi" w:hAnsiTheme="minorHAnsi" w:cstheme="minorBidi"/>
          <w:color w:val="auto"/>
          <w:sz w:val="22"/>
          <w:szCs w:val="22"/>
          <w:lang w:val="en-GB"/>
        </w:rPr>
        <w:id w:val="323246531"/>
        <w:docPartObj>
          <w:docPartGallery w:val="Table of Contents"/>
          <w:docPartUnique/>
        </w:docPartObj>
      </w:sdtPr>
      <w:sdtEndPr/>
      <w:sdtContent>
        <w:p w14:paraId="4BDE0759" w14:textId="0C58886E" w:rsidR="000C0F81" w:rsidRDefault="000C0F81">
          <w:pPr>
            <w:pStyle w:val="TOCHeading"/>
            <w:rPr>
              <w:rFonts w:ascii="Arial" w:hAnsi="Arial" w:cs="Arial"/>
              <w:sz w:val="24"/>
              <w:szCs w:val="24"/>
            </w:rPr>
          </w:pPr>
          <w:r w:rsidRPr="00D876BB">
            <w:rPr>
              <w:rFonts w:ascii="Arial" w:hAnsi="Arial" w:cs="Arial"/>
              <w:sz w:val="24"/>
              <w:szCs w:val="24"/>
            </w:rPr>
            <w:t>Table of Contents</w:t>
          </w:r>
        </w:p>
        <w:p w14:paraId="3B76999C" w14:textId="77777777" w:rsidR="00D876BB" w:rsidRPr="00D876BB" w:rsidRDefault="00D876BB" w:rsidP="00D876BB">
          <w:pPr>
            <w:rPr>
              <w:lang w:val="en-US"/>
            </w:rPr>
          </w:pPr>
        </w:p>
        <w:p w14:paraId="1FCCB062" w14:textId="2D286EB7" w:rsidR="000C0F81" w:rsidRPr="00D876BB" w:rsidRDefault="000C0F81">
          <w:pPr>
            <w:pStyle w:val="TOC1"/>
            <w:rPr>
              <w:rFonts w:ascii="Arial" w:hAnsi="Arial" w:cs="Arial"/>
              <w:sz w:val="24"/>
              <w:szCs w:val="24"/>
            </w:rPr>
          </w:pPr>
          <w:r w:rsidRPr="00D876BB">
            <w:rPr>
              <w:rFonts w:ascii="Arial" w:hAnsi="Arial" w:cs="Arial"/>
              <w:b/>
              <w:bCs/>
              <w:sz w:val="24"/>
              <w:szCs w:val="24"/>
            </w:rPr>
            <w:t>Methods</w:t>
          </w:r>
          <w:r w:rsidRPr="00D876BB">
            <w:rPr>
              <w:rFonts w:ascii="Arial" w:hAnsi="Arial" w:cs="Arial"/>
              <w:sz w:val="24"/>
              <w:szCs w:val="24"/>
            </w:rPr>
            <w:ptab w:relativeTo="margin" w:alignment="right" w:leader="dot"/>
          </w:r>
          <w:r w:rsidR="00D876BB">
            <w:rPr>
              <w:rFonts w:ascii="Arial" w:hAnsi="Arial" w:cs="Arial"/>
              <w:sz w:val="24"/>
              <w:szCs w:val="24"/>
            </w:rPr>
            <w:t>2</w:t>
          </w:r>
        </w:p>
        <w:p w14:paraId="0A976B48" w14:textId="032C3B59" w:rsidR="000C0F81" w:rsidRPr="00D876BB" w:rsidRDefault="00D876BB">
          <w:pPr>
            <w:pStyle w:val="TOC2"/>
            <w:ind w:left="216"/>
            <w:rPr>
              <w:rFonts w:ascii="Arial" w:hAnsi="Arial" w:cs="Arial"/>
              <w:sz w:val="24"/>
              <w:szCs w:val="24"/>
            </w:rPr>
          </w:pPr>
          <w:r w:rsidRPr="00D876BB">
            <w:rPr>
              <w:rFonts w:ascii="Arial" w:hAnsi="Arial" w:cs="Arial"/>
              <w:sz w:val="24"/>
              <w:szCs w:val="24"/>
            </w:rPr>
            <w:t>Conference Description</w:t>
          </w:r>
          <w:r w:rsidR="000C0F81" w:rsidRPr="00D876BB">
            <w:rPr>
              <w:rFonts w:ascii="Arial" w:hAnsi="Arial" w:cs="Arial"/>
              <w:sz w:val="24"/>
              <w:szCs w:val="24"/>
            </w:rPr>
            <w:ptab w:relativeTo="margin" w:alignment="right" w:leader="dot"/>
          </w:r>
          <w:r>
            <w:rPr>
              <w:rFonts w:ascii="Arial" w:hAnsi="Arial" w:cs="Arial"/>
              <w:sz w:val="24"/>
              <w:szCs w:val="24"/>
            </w:rPr>
            <w:t>2</w:t>
          </w:r>
        </w:p>
        <w:p w14:paraId="34B6E5FB" w14:textId="62E0F768" w:rsidR="000C0F81" w:rsidRPr="00D876BB" w:rsidRDefault="00D876BB" w:rsidP="000C0F81">
          <w:pPr>
            <w:pStyle w:val="TOC2"/>
            <w:ind w:left="216"/>
            <w:rPr>
              <w:rFonts w:ascii="Arial" w:hAnsi="Arial" w:cs="Arial"/>
              <w:sz w:val="24"/>
              <w:szCs w:val="24"/>
            </w:rPr>
          </w:pPr>
          <w:r w:rsidRPr="00D876BB">
            <w:rPr>
              <w:rFonts w:ascii="Arial" w:hAnsi="Arial" w:cs="Arial"/>
              <w:sz w:val="24"/>
              <w:szCs w:val="24"/>
            </w:rPr>
            <w:t>Data Collection</w:t>
          </w:r>
          <w:r w:rsidR="000C0F81" w:rsidRPr="00D876BB">
            <w:rPr>
              <w:rFonts w:ascii="Arial" w:hAnsi="Arial" w:cs="Arial"/>
              <w:sz w:val="24"/>
              <w:szCs w:val="24"/>
            </w:rPr>
            <w:ptab w:relativeTo="margin" w:alignment="right" w:leader="dot"/>
          </w:r>
          <w:r w:rsidR="000C0F81" w:rsidRPr="00D876BB">
            <w:rPr>
              <w:rFonts w:ascii="Arial" w:hAnsi="Arial" w:cs="Arial"/>
              <w:sz w:val="24"/>
              <w:szCs w:val="24"/>
            </w:rPr>
            <w:t>2</w:t>
          </w:r>
        </w:p>
        <w:p w14:paraId="06A2E688" w14:textId="1B2D1D18" w:rsidR="000C0F81" w:rsidRPr="00D876BB" w:rsidRDefault="00D876BB" w:rsidP="000C0F81">
          <w:pPr>
            <w:pStyle w:val="TOC2"/>
            <w:ind w:left="216"/>
            <w:rPr>
              <w:rFonts w:ascii="Arial" w:hAnsi="Arial" w:cs="Arial"/>
              <w:sz w:val="24"/>
              <w:szCs w:val="24"/>
            </w:rPr>
          </w:pPr>
          <w:r w:rsidRPr="00D876BB">
            <w:rPr>
              <w:rFonts w:ascii="Arial" w:hAnsi="Arial" w:cs="Arial"/>
              <w:sz w:val="24"/>
              <w:szCs w:val="24"/>
            </w:rPr>
            <w:t>Intervention</w:t>
          </w:r>
          <w:r w:rsidR="000C0F81" w:rsidRPr="00D876BB">
            <w:rPr>
              <w:rFonts w:ascii="Arial" w:hAnsi="Arial" w:cs="Arial"/>
              <w:sz w:val="24"/>
              <w:szCs w:val="24"/>
            </w:rPr>
            <w:ptab w:relativeTo="margin" w:alignment="right" w:leader="dot"/>
          </w:r>
          <w:r w:rsidR="000C0F81" w:rsidRPr="00D876BB">
            <w:rPr>
              <w:rFonts w:ascii="Arial" w:hAnsi="Arial" w:cs="Arial"/>
              <w:sz w:val="24"/>
              <w:szCs w:val="24"/>
            </w:rPr>
            <w:t>2</w:t>
          </w:r>
        </w:p>
        <w:p w14:paraId="377E8A42" w14:textId="7DB312AD" w:rsidR="000C0F81" w:rsidRPr="00D876BB" w:rsidRDefault="00D876BB" w:rsidP="000C0F81">
          <w:pPr>
            <w:pStyle w:val="TOC2"/>
            <w:ind w:left="216"/>
            <w:rPr>
              <w:rFonts w:ascii="Arial" w:hAnsi="Arial" w:cs="Arial"/>
              <w:sz w:val="24"/>
              <w:szCs w:val="24"/>
            </w:rPr>
          </w:pPr>
          <w:r w:rsidRPr="00D876BB">
            <w:rPr>
              <w:rFonts w:ascii="Arial" w:hAnsi="Arial" w:cs="Arial"/>
              <w:sz w:val="24"/>
              <w:szCs w:val="24"/>
            </w:rPr>
            <w:t>Quantitative Analysis</w:t>
          </w:r>
          <w:r w:rsidR="000C0F81" w:rsidRPr="00D876BB">
            <w:rPr>
              <w:rFonts w:ascii="Arial" w:hAnsi="Arial" w:cs="Arial"/>
              <w:sz w:val="24"/>
              <w:szCs w:val="24"/>
            </w:rPr>
            <w:ptab w:relativeTo="margin" w:alignment="right" w:leader="dot"/>
          </w:r>
          <w:r>
            <w:rPr>
              <w:rFonts w:ascii="Arial" w:hAnsi="Arial" w:cs="Arial"/>
              <w:sz w:val="24"/>
              <w:szCs w:val="24"/>
            </w:rPr>
            <w:t>3</w:t>
          </w:r>
        </w:p>
        <w:p w14:paraId="0E2489C8" w14:textId="143E144C" w:rsidR="000C0F81" w:rsidRPr="00D876BB" w:rsidRDefault="00D876BB" w:rsidP="000C0F81">
          <w:pPr>
            <w:pStyle w:val="TOC2"/>
            <w:ind w:left="216"/>
            <w:rPr>
              <w:rFonts w:ascii="Arial" w:hAnsi="Arial" w:cs="Arial"/>
              <w:sz w:val="24"/>
              <w:szCs w:val="24"/>
            </w:rPr>
          </w:pPr>
          <w:r w:rsidRPr="00D876BB">
            <w:rPr>
              <w:rFonts w:ascii="Arial" w:hAnsi="Arial" w:cs="Arial"/>
              <w:sz w:val="24"/>
              <w:szCs w:val="24"/>
            </w:rPr>
            <w:t>Qualitative Investigation</w:t>
          </w:r>
          <w:r w:rsidR="000C0F81" w:rsidRPr="00D876BB">
            <w:rPr>
              <w:rFonts w:ascii="Arial" w:hAnsi="Arial" w:cs="Arial"/>
              <w:sz w:val="24"/>
              <w:szCs w:val="24"/>
            </w:rPr>
            <w:ptab w:relativeTo="margin" w:alignment="right" w:leader="dot"/>
          </w:r>
          <w:r>
            <w:rPr>
              <w:rFonts w:ascii="Arial" w:hAnsi="Arial" w:cs="Arial"/>
              <w:sz w:val="24"/>
              <w:szCs w:val="24"/>
            </w:rPr>
            <w:t>3</w:t>
          </w:r>
        </w:p>
        <w:p w14:paraId="7489C81F" w14:textId="0749A705" w:rsidR="000C0F81" w:rsidRPr="00D876BB" w:rsidRDefault="00D876BB" w:rsidP="000C0F81">
          <w:pPr>
            <w:pStyle w:val="TOC2"/>
            <w:ind w:left="216"/>
            <w:rPr>
              <w:rFonts w:ascii="Arial" w:hAnsi="Arial" w:cs="Arial"/>
              <w:sz w:val="24"/>
              <w:szCs w:val="24"/>
            </w:rPr>
          </w:pPr>
          <w:r w:rsidRPr="00D876BB">
            <w:rPr>
              <w:rFonts w:ascii="Arial" w:hAnsi="Arial" w:cs="Arial"/>
              <w:sz w:val="24"/>
              <w:szCs w:val="24"/>
            </w:rPr>
            <w:t>Survey and Focus Group</w:t>
          </w:r>
          <w:r w:rsidR="000C0F81" w:rsidRPr="00D876BB">
            <w:rPr>
              <w:rFonts w:ascii="Arial" w:hAnsi="Arial" w:cs="Arial"/>
              <w:sz w:val="24"/>
              <w:szCs w:val="24"/>
            </w:rPr>
            <w:ptab w:relativeTo="margin" w:alignment="right" w:leader="dot"/>
          </w:r>
          <w:r>
            <w:rPr>
              <w:rFonts w:ascii="Arial" w:hAnsi="Arial" w:cs="Arial"/>
              <w:sz w:val="24"/>
              <w:szCs w:val="24"/>
            </w:rPr>
            <w:t>3</w:t>
          </w:r>
        </w:p>
        <w:p w14:paraId="6BFCB14B" w14:textId="1FB33A5A" w:rsidR="00D876BB" w:rsidRPr="00D876BB" w:rsidRDefault="00D876BB" w:rsidP="00D876BB">
          <w:pPr>
            <w:pStyle w:val="TOC2"/>
            <w:ind w:left="216"/>
            <w:rPr>
              <w:rFonts w:ascii="Arial" w:hAnsi="Arial" w:cs="Arial"/>
              <w:sz w:val="24"/>
              <w:szCs w:val="24"/>
            </w:rPr>
          </w:pPr>
          <w:r w:rsidRPr="00D876BB">
            <w:rPr>
              <w:rFonts w:ascii="Arial" w:hAnsi="Arial" w:cs="Arial"/>
              <w:sz w:val="24"/>
              <w:szCs w:val="24"/>
            </w:rPr>
            <w:t>Statistical Analysis</w:t>
          </w:r>
          <w:r w:rsidRPr="00D876BB">
            <w:rPr>
              <w:rFonts w:ascii="Arial" w:hAnsi="Arial" w:cs="Arial"/>
              <w:sz w:val="24"/>
              <w:szCs w:val="24"/>
            </w:rPr>
            <w:ptab w:relativeTo="margin" w:alignment="right" w:leader="dot"/>
          </w:r>
          <w:r>
            <w:rPr>
              <w:rFonts w:ascii="Arial" w:hAnsi="Arial" w:cs="Arial"/>
              <w:sz w:val="24"/>
              <w:szCs w:val="24"/>
            </w:rPr>
            <w:t>4</w:t>
          </w:r>
        </w:p>
        <w:p w14:paraId="582A7877" w14:textId="5521428C" w:rsidR="00D876BB" w:rsidRPr="00D876BB" w:rsidRDefault="00D876BB" w:rsidP="00D876BB">
          <w:pPr>
            <w:pStyle w:val="TOC2"/>
            <w:ind w:left="216"/>
            <w:rPr>
              <w:rFonts w:ascii="Arial" w:hAnsi="Arial" w:cs="Arial"/>
              <w:sz w:val="24"/>
              <w:szCs w:val="24"/>
            </w:rPr>
          </w:pPr>
          <w:r w:rsidRPr="00D876BB">
            <w:rPr>
              <w:rFonts w:ascii="Arial" w:hAnsi="Arial" w:cs="Arial"/>
              <w:sz w:val="24"/>
              <w:szCs w:val="24"/>
            </w:rPr>
            <w:t>Ethical Considerations</w:t>
          </w:r>
          <w:r w:rsidRPr="00D876BB">
            <w:rPr>
              <w:rFonts w:ascii="Arial" w:hAnsi="Arial" w:cs="Arial"/>
              <w:sz w:val="24"/>
              <w:szCs w:val="24"/>
            </w:rPr>
            <w:ptab w:relativeTo="margin" w:alignment="right" w:leader="dot"/>
          </w:r>
          <w:r>
            <w:rPr>
              <w:rFonts w:ascii="Arial" w:hAnsi="Arial" w:cs="Arial"/>
              <w:sz w:val="24"/>
              <w:szCs w:val="24"/>
            </w:rPr>
            <w:t>4</w:t>
          </w:r>
        </w:p>
        <w:p w14:paraId="62F19A49" w14:textId="2B947C77" w:rsidR="000C0F81" w:rsidRPr="00D876BB" w:rsidRDefault="000C0F81" w:rsidP="000C0F81">
          <w:pPr>
            <w:rPr>
              <w:rFonts w:ascii="Arial" w:hAnsi="Arial" w:cs="Arial"/>
              <w:sz w:val="24"/>
              <w:szCs w:val="24"/>
              <w:lang w:val="en-US"/>
            </w:rPr>
          </w:pPr>
        </w:p>
        <w:p w14:paraId="7A77B692" w14:textId="77777777" w:rsidR="000C0F81" w:rsidRPr="00D876BB" w:rsidRDefault="000C0F81" w:rsidP="000C0F81">
          <w:pPr>
            <w:rPr>
              <w:rFonts w:ascii="Arial" w:hAnsi="Arial" w:cs="Arial"/>
              <w:sz w:val="24"/>
              <w:szCs w:val="24"/>
              <w:lang w:val="en-US"/>
            </w:rPr>
          </w:pPr>
        </w:p>
        <w:p w14:paraId="61BE2642" w14:textId="3C0BFC35" w:rsidR="000C0F81" w:rsidRPr="00D876BB" w:rsidRDefault="000C0F81">
          <w:pPr>
            <w:pStyle w:val="TOC1"/>
            <w:rPr>
              <w:rFonts w:ascii="Arial" w:hAnsi="Arial" w:cs="Arial"/>
              <w:sz w:val="24"/>
              <w:szCs w:val="24"/>
            </w:rPr>
          </w:pPr>
          <w:r w:rsidRPr="00D876BB">
            <w:rPr>
              <w:rFonts w:ascii="Arial" w:hAnsi="Arial" w:cs="Arial"/>
              <w:b/>
              <w:bCs/>
              <w:sz w:val="24"/>
              <w:szCs w:val="24"/>
            </w:rPr>
            <w:t xml:space="preserve">Table 1:  </w:t>
          </w:r>
          <w:r w:rsidRPr="00D876BB">
            <w:rPr>
              <w:rFonts w:ascii="Arial" w:hAnsi="Arial" w:cs="Arial"/>
              <w:sz w:val="24"/>
              <w:szCs w:val="24"/>
            </w:rPr>
            <w:t xml:space="preserve">Gendered differences in conference question style and content from an iterative qualitative analysis of transcripts by study investigators </w:t>
          </w:r>
          <w:r w:rsidRPr="00D876BB">
            <w:rPr>
              <w:rFonts w:ascii="Arial" w:hAnsi="Arial" w:cs="Arial"/>
              <w:sz w:val="24"/>
              <w:szCs w:val="24"/>
            </w:rPr>
            <w:ptab w:relativeTo="margin" w:alignment="right" w:leader="dot"/>
          </w:r>
          <w:r w:rsidR="00D876BB">
            <w:rPr>
              <w:rFonts w:ascii="Arial" w:hAnsi="Arial" w:cs="Arial"/>
              <w:sz w:val="24"/>
              <w:szCs w:val="24"/>
            </w:rPr>
            <w:t>5</w:t>
          </w:r>
        </w:p>
        <w:p w14:paraId="152E605B" w14:textId="4BA2F5AE" w:rsidR="000C0F81" w:rsidRPr="00D876BB" w:rsidRDefault="000C0F81" w:rsidP="000C0F81">
          <w:pPr>
            <w:rPr>
              <w:rFonts w:ascii="Arial" w:hAnsi="Arial" w:cs="Arial"/>
              <w:sz w:val="24"/>
              <w:szCs w:val="24"/>
              <w:lang w:val="en-US"/>
            </w:rPr>
          </w:pPr>
          <w:r w:rsidRPr="0054079B">
            <w:rPr>
              <w:rFonts w:ascii="Arial" w:hAnsi="Arial" w:cs="Arial"/>
              <w:b/>
              <w:bCs/>
              <w:sz w:val="24"/>
              <w:szCs w:val="24"/>
              <w:lang w:val="en-US"/>
            </w:rPr>
            <w:t xml:space="preserve">Table </w:t>
          </w:r>
          <w:r w:rsidR="00D876BB" w:rsidRPr="0054079B">
            <w:rPr>
              <w:rFonts w:ascii="Arial" w:hAnsi="Arial" w:cs="Arial"/>
              <w:b/>
              <w:bCs/>
              <w:sz w:val="24"/>
              <w:szCs w:val="24"/>
              <w:lang w:val="en-US"/>
            </w:rPr>
            <w:t>2</w:t>
          </w:r>
          <w:r w:rsidRPr="0054079B">
            <w:rPr>
              <w:rFonts w:ascii="Arial" w:hAnsi="Arial" w:cs="Arial"/>
              <w:b/>
              <w:bCs/>
              <w:sz w:val="24"/>
              <w:szCs w:val="24"/>
              <w:lang w:val="en-US"/>
            </w:rPr>
            <w:t>:</w:t>
          </w:r>
          <w:r w:rsidRPr="00D876BB">
            <w:rPr>
              <w:rFonts w:ascii="Arial" w:hAnsi="Arial" w:cs="Arial"/>
              <w:sz w:val="24"/>
              <w:szCs w:val="24"/>
              <w:lang w:val="en-US"/>
            </w:rPr>
            <w:t xml:space="preserve"> </w:t>
          </w:r>
          <w:r w:rsidRPr="00D876BB">
            <w:rPr>
              <w:rFonts w:ascii="Arial" w:hAnsi="Arial" w:cs="Arial"/>
              <w:sz w:val="24"/>
              <w:szCs w:val="24"/>
            </w:rPr>
            <w:t xml:space="preserve"> Survey results of Society for Endocrinology members regarding audience participation at their conference</w:t>
          </w:r>
          <w:r w:rsidR="00D876BB">
            <w:rPr>
              <w:rFonts w:ascii="Arial" w:hAnsi="Arial" w:cs="Arial"/>
              <w:sz w:val="24"/>
              <w:szCs w:val="24"/>
            </w:rPr>
            <w:t xml:space="preserve"> </w:t>
          </w:r>
          <w:r w:rsidR="00D876BB" w:rsidRPr="00D876BB">
            <w:rPr>
              <w:rFonts w:ascii="Arial" w:hAnsi="Arial" w:cs="Arial"/>
              <w:sz w:val="24"/>
              <w:szCs w:val="24"/>
            </w:rPr>
            <w:ptab w:relativeTo="margin" w:alignment="right" w:leader="dot"/>
          </w:r>
          <w:r w:rsidR="00D876BB">
            <w:rPr>
              <w:rFonts w:ascii="Arial" w:hAnsi="Arial" w:cs="Arial"/>
              <w:sz w:val="24"/>
              <w:szCs w:val="24"/>
            </w:rPr>
            <w:t>6</w:t>
          </w:r>
        </w:p>
        <w:p w14:paraId="2D9F4DFD" w14:textId="2CEE5B7D" w:rsidR="000C0F81" w:rsidRPr="00D876BB" w:rsidRDefault="000C0F81" w:rsidP="000C0F81">
          <w:pPr>
            <w:rPr>
              <w:rFonts w:ascii="Arial" w:hAnsi="Arial" w:cs="Arial"/>
              <w:sz w:val="24"/>
              <w:szCs w:val="24"/>
              <w:lang w:val="en-US"/>
            </w:rPr>
          </w:pPr>
          <w:r w:rsidRPr="0054079B">
            <w:rPr>
              <w:rFonts w:ascii="Arial" w:hAnsi="Arial" w:cs="Arial"/>
              <w:b/>
              <w:bCs/>
              <w:sz w:val="24"/>
              <w:szCs w:val="24"/>
              <w:lang w:val="en-US"/>
            </w:rPr>
            <w:t xml:space="preserve">Table </w:t>
          </w:r>
          <w:r w:rsidR="00D876BB" w:rsidRPr="0054079B">
            <w:rPr>
              <w:rFonts w:ascii="Arial" w:hAnsi="Arial" w:cs="Arial"/>
              <w:b/>
              <w:bCs/>
              <w:sz w:val="24"/>
              <w:szCs w:val="24"/>
              <w:lang w:val="en-US"/>
            </w:rPr>
            <w:t>3</w:t>
          </w:r>
          <w:r w:rsidRPr="0054079B">
            <w:rPr>
              <w:rFonts w:ascii="Arial" w:hAnsi="Arial" w:cs="Arial"/>
              <w:b/>
              <w:bCs/>
              <w:sz w:val="24"/>
              <w:szCs w:val="24"/>
              <w:lang w:val="en-US"/>
            </w:rPr>
            <w:t>:</w:t>
          </w:r>
          <w:r w:rsidRPr="00D876BB">
            <w:rPr>
              <w:rFonts w:ascii="Arial" w:hAnsi="Arial" w:cs="Arial"/>
              <w:sz w:val="24"/>
              <w:szCs w:val="24"/>
              <w:lang w:val="en-US"/>
            </w:rPr>
            <w:t xml:space="preserve">  Summary of </w:t>
          </w:r>
          <w:r w:rsidRPr="00D876BB">
            <w:rPr>
              <w:rFonts w:ascii="Arial" w:hAnsi="Arial" w:cs="Arial"/>
              <w:sz w:val="24"/>
              <w:szCs w:val="24"/>
            </w:rPr>
            <w:t>Focus Group convened to discuss audience participation at the 2018 conference</w:t>
          </w:r>
          <w:r w:rsidR="00D876BB">
            <w:rPr>
              <w:rFonts w:ascii="Arial" w:hAnsi="Arial" w:cs="Arial"/>
              <w:sz w:val="24"/>
              <w:szCs w:val="24"/>
            </w:rPr>
            <w:t xml:space="preserve">  </w:t>
          </w:r>
          <w:r w:rsidR="00D876BB" w:rsidRPr="00D876BB">
            <w:rPr>
              <w:rFonts w:ascii="Arial" w:hAnsi="Arial" w:cs="Arial"/>
              <w:sz w:val="24"/>
              <w:szCs w:val="24"/>
            </w:rPr>
            <w:ptab w:relativeTo="margin" w:alignment="right" w:leader="dot"/>
          </w:r>
          <w:r w:rsidR="00D876BB">
            <w:rPr>
              <w:rFonts w:ascii="Arial" w:hAnsi="Arial" w:cs="Arial"/>
              <w:sz w:val="24"/>
              <w:szCs w:val="24"/>
            </w:rPr>
            <w:t>8</w:t>
          </w:r>
        </w:p>
        <w:p w14:paraId="5D357B1E" w14:textId="77777777" w:rsidR="000C0F81" w:rsidRPr="00D876BB" w:rsidRDefault="000C0F81" w:rsidP="000C0F81">
          <w:pPr>
            <w:rPr>
              <w:rFonts w:ascii="Arial" w:hAnsi="Arial" w:cs="Arial"/>
              <w:sz w:val="24"/>
              <w:szCs w:val="24"/>
              <w:lang w:val="en-US"/>
            </w:rPr>
          </w:pPr>
        </w:p>
        <w:p w14:paraId="75FBF0AE" w14:textId="77777777" w:rsidR="000C0F81" w:rsidRPr="00D876BB" w:rsidRDefault="000C0F81" w:rsidP="000C0F81">
          <w:pPr>
            <w:rPr>
              <w:rFonts w:ascii="Arial" w:hAnsi="Arial" w:cs="Arial"/>
              <w:sz w:val="24"/>
              <w:szCs w:val="24"/>
              <w:lang w:val="en-US"/>
            </w:rPr>
          </w:pPr>
        </w:p>
        <w:p w14:paraId="756B4A7E" w14:textId="77777777" w:rsidR="000C0F81" w:rsidRDefault="000C0F81" w:rsidP="000C0F81">
          <w:pPr>
            <w:rPr>
              <w:lang w:val="en-US"/>
            </w:rPr>
          </w:pPr>
        </w:p>
        <w:p w14:paraId="51BBEA36" w14:textId="5D4D315B" w:rsidR="000C0F81" w:rsidRPr="000C0F81" w:rsidRDefault="00917ED8" w:rsidP="000C0F81">
          <w:pPr>
            <w:rPr>
              <w:lang w:val="en-US"/>
            </w:rPr>
          </w:pPr>
        </w:p>
      </w:sdtContent>
    </w:sdt>
    <w:p w14:paraId="608739DF" w14:textId="77777777" w:rsidR="000C0F81" w:rsidRDefault="000C0F81" w:rsidP="006D1616">
      <w:pPr>
        <w:spacing w:line="360" w:lineRule="auto"/>
        <w:jc w:val="both"/>
        <w:rPr>
          <w:rFonts w:ascii="Arial" w:hAnsi="Arial" w:cs="Arial"/>
          <w:b/>
          <w:bCs/>
          <w:sz w:val="24"/>
          <w:szCs w:val="24"/>
        </w:rPr>
      </w:pPr>
    </w:p>
    <w:p w14:paraId="02CA4A0A" w14:textId="77777777" w:rsidR="000C0F81" w:rsidRDefault="000C0F81" w:rsidP="006D1616">
      <w:pPr>
        <w:spacing w:line="360" w:lineRule="auto"/>
        <w:jc w:val="both"/>
        <w:rPr>
          <w:rFonts w:ascii="Arial" w:hAnsi="Arial" w:cs="Arial"/>
          <w:b/>
          <w:bCs/>
          <w:sz w:val="24"/>
          <w:szCs w:val="24"/>
        </w:rPr>
      </w:pPr>
    </w:p>
    <w:p w14:paraId="49B1EB50" w14:textId="77777777" w:rsidR="000C0F81" w:rsidRDefault="000C0F81" w:rsidP="006D1616">
      <w:pPr>
        <w:spacing w:line="360" w:lineRule="auto"/>
        <w:jc w:val="both"/>
        <w:rPr>
          <w:rFonts w:ascii="Arial" w:hAnsi="Arial" w:cs="Arial"/>
          <w:b/>
          <w:bCs/>
          <w:sz w:val="24"/>
          <w:szCs w:val="24"/>
        </w:rPr>
      </w:pPr>
    </w:p>
    <w:p w14:paraId="2EED534F" w14:textId="77777777" w:rsidR="000C0F81" w:rsidRDefault="000C0F81" w:rsidP="006D1616">
      <w:pPr>
        <w:spacing w:line="360" w:lineRule="auto"/>
        <w:jc w:val="both"/>
        <w:rPr>
          <w:rFonts w:ascii="Arial" w:hAnsi="Arial" w:cs="Arial"/>
          <w:b/>
          <w:bCs/>
          <w:sz w:val="24"/>
          <w:szCs w:val="24"/>
        </w:rPr>
      </w:pPr>
    </w:p>
    <w:p w14:paraId="147E2CDB" w14:textId="77777777" w:rsidR="000C0F81" w:rsidRDefault="000C0F81" w:rsidP="006D1616">
      <w:pPr>
        <w:spacing w:line="360" w:lineRule="auto"/>
        <w:jc w:val="both"/>
        <w:rPr>
          <w:rFonts w:ascii="Arial" w:hAnsi="Arial" w:cs="Arial"/>
          <w:b/>
          <w:bCs/>
          <w:sz w:val="24"/>
          <w:szCs w:val="24"/>
        </w:rPr>
      </w:pPr>
    </w:p>
    <w:p w14:paraId="511B02D3" w14:textId="77777777" w:rsidR="000C0F81" w:rsidRDefault="000C0F81" w:rsidP="006D1616">
      <w:pPr>
        <w:spacing w:line="360" w:lineRule="auto"/>
        <w:jc w:val="both"/>
        <w:rPr>
          <w:rFonts w:ascii="Arial" w:hAnsi="Arial" w:cs="Arial"/>
          <w:b/>
          <w:bCs/>
          <w:sz w:val="24"/>
          <w:szCs w:val="24"/>
        </w:rPr>
      </w:pPr>
    </w:p>
    <w:p w14:paraId="779B100A" w14:textId="77777777" w:rsidR="000C0F81" w:rsidRDefault="000C0F81" w:rsidP="006D1616">
      <w:pPr>
        <w:spacing w:line="360" w:lineRule="auto"/>
        <w:jc w:val="both"/>
        <w:rPr>
          <w:rFonts w:ascii="Arial" w:hAnsi="Arial" w:cs="Arial"/>
          <w:b/>
          <w:bCs/>
          <w:sz w:val="24"/>
          <w:szCs w:val="24"/>
        </w:rPr>
      </w:pPr>
    </w:p>
    <w:p w14:paraId="67FD6BF4" w14:textId="77777777" w:rsidR="000C0F81" w:rsidRDefault="000C0F81" w:rsidP="006D1616">
      <w:pPr>
        <w:spacing w:line="360" w:lineRule="auto"/>
        <w:jc w:val="both"/>
        <w:rPr>
          <w:rFonts w:ascii="Arial" w:hAnsi="Arial" w:cs="Arial"/>
          <w:b/>
          <w:bCs/>
          <w:sz w:val="24"/>
          <w:szCs w:val="24"/>
        </w:rPr>
      </w:pPr>
    </w:p>
    <w:p w14:paraId="6A896302" w14:textId="77777777" w:rsidR="000C0F81" w:rsidRDefault="000C0F81" w:rsidP="006D1616">
      <w:pPr>
        <w:spacing w:line="360" w:lineRule="auto"/>
        <w:jc w:val="both"/>
        <w:rPr>
          <w:rFonts w:ascii="Arial" w:hAnsi="Arial" w:cs="Arial"/>
          <w:b/>
          <w:bCs/>
          <w:sz w:val="24"/>
          <w:szCs w:val="24"/>
        </w:rPr>
      </w:pPr>
    </w:p>
    <w:p w14:paraId="7FF307F5" w14:textId="00236FEC" w:rsidR="006D1616" w:rsidRPr="00442AE4" w:rsidRDefault="006D1616" w:rsidP="006D1616">
      <w:pPr>
        <w:spacing w:line="360" w:lineRule="auto"/>
        <w:jc w:val="both"/>
        <w:rPr>
          <w:rFonts w:ascii="Arial" w:hAnsi="Arial" w:cs="Arial"/>
          <w:b/>
          <w:bCs/>
          <w:sz w:val="24"/>
          <w:szCs w:val="24"/>
          <w:u w:val="single"/>
        </w:rPr>
      </w:pPr>
      <w:r w:rsidRPr="00442AE4">
        <w:rPr>
          <w:rFonts w:ascii="Arial" w:hAnsi="Arial" w:cs="Arial"/>
          <w:b/>
          <w:bCs/>
          <w:sz w:val="24"/>
          <w:szCs w:val="24"/>
          <w:u w:val="single"/>
        </w:rPr>
        <w:t>METHODS</w:t>
      </w:r>
    </w:p>
    <w:p w14:paraId="29854940" w14:textId="77777777" w:rsidR="006D1616" w:rsidRPr="00442AE4" w:rsidRDefault="006D1616" w:rsidP="006D1616">
      <w:pPr>
        <w:spacing w:line="360" w:lineRule="auto"/>
        <w:jc w:val="both"/>
        <w:rPr>
          <w:rFonts w:ascii="Arial" w:hAnsi="Arial" w:cs="Arial"/>
          <w:b/>
          <w:sz w:val="24"/>
          <w:szCs w:val="24"/>
        </w:rPr>
      </w:pPr>
      <w:r w:rsidRPr="00442AE4">
        <w:rPr>
          <w:rFonts w:ascii="Arial" w:hAnsi="Arial" w:cs="Arial"/>
          <w:b/>
          <w:sz w:val="24"/>
          <w:szCs w:val="24"/>
        </w:rPr>
        <w:t>Conference description</w:t>
      </w:r>
    </w:p>
    <w:p w14:paraId="7957F0D7" w14:textId="10145A38" w:rsidR="006D1616" w:rsidRPr="00442AE4" w:rsidRDefault="006D1616" w:rsidP="006D1616">
      <w:pPr>
        <w:spacing w:line="360" w:lineRule="auto"/>
        <w:jc w:val="both"/>
        <w:rPr>
          <w:rFonts w:ascii="Arial" w:hAnsi="Arial" w:cs="Arial"/>
          <w:sz w:val="24"/>
          <w:szCs w:val="24"/>
        </w:rPr>
      </w:pPr>
      <w:r w:rsidRPr="00442AE4">
        <w:rPr>
          <w:rFonts w:ascii="Arial" w:hAnsi="Arial" w:cs="Arial"/>
          <w:sz w:val="24"/>
          <w:szCs w:val="24"/>
        </w:rPr>
        <w:t>The Society for Endocrinology (</w:t>
      </w:r>
      <w:proofErr w:type="spellStart"/>
      <w:r w:rsidRPr="00442AE4">
        <w:rPr>
          <w:rFonts w:ascii="Arial" w:hAnsi="Arial" w:cs="Arial"/>
          <w:sz w:val="24"/>
          <w:szCs w:val="24"/>
        </w:rPr>
        <w:t>SfE</w:t>
      </w:r>
      <w:proofErr w:type="spellEnd"/>
      <w:r w:rsidRPr="00442AE4">
        <w:rPr>
          <w:rFonts w:ascii="Arial" w:hAnsi="Arial" w:cs="Arial"/>
          <w:sz w:val="24"/>
          <w:szCs w:val="24"/>
        </w:rPr>
        <w:t xml:space="preserve">) is a UK-based not-for-profit organisation that supports scientists, clinicians and nurses who work with hormones. The annual </w:t>
      </w:r>
      <w:proofErr w:type="spellStart"/>
      <w:r w:rsidRPr="00442AE4">
        <w:rPr>
          <w:rFonts w:ascii="Arial" w:hAnsi="Arial" w:cs="Arial"/>
          <w:sz w:val="24"/>
          <w:szCs w:val="24"/>
        </w:rPr>
        <w:t>SfE</w:t>
      </w:r>
      <w:proofErr w:type="spellEnd"/>
      <w:r w:rsidRPr="00442AE4">
        <w:rPr>
          <w:rFonts w:ascii="Arial" w:hAnsi="Arial" w:cs="Arial"/>
          <w:sz w:val="24"/>
          <w:szCs w:val="24"/>
        </w:rPr>
        <w:t xml:space="preserve"> conference (</w:t>
      </w:r>
      <w:proofErr w:type="spellStart"/>
      <w:r w:rsidRPr="00442AE4">
        <w:rPr>
          <w:rFonts w:ascii="Arial" w:hAnsi="Arial" w:cs="Arial"/>
          <w:sz w:val="24"/>
          <w:szCs w:val="24"/>
        </w:rPr>
        <w:t>SfE</w:t>
      </w:r>
      <w:proofErr w:type="spellEnd"/>
      <w:r w:rsidRPr="00442AE4">
        <w:rPr>
          <w:rFonts w:ascii="Arial" w:hAnsi="Arial" w:cs="Arial"/>
          <w:sz w:val="24"/>
          <w:szCs w:val="24"/>
        </w:rPr>
        <w:t xml:space="preserve"> BES) is a major event that attracts delegates from across the UK and internationally. The conference is typically organised into larger lectures for plenary speakers, and a range of smaller breakout sessions broadly divided into clinical management, scientific and career development.</w:t>
      </w:r>
      <w:r w:rsidR="00162415">
        <w:rPr>
          <w:rFonts w:ascii="Arial" w:hAnsi="Arial" w:cs="Arial"/>
          <w:sz w:val="24"/>
          <w:szCs w:val="24"/>
        </w:rPr>
        <w:t xml:space="preserve"> </w:t>
      </w:r>
      <w:bookmarkStart w:id="0" w:name="_Hlk74327833"/>
      <w:r w:rsidR="00327F00">
        <w:rPr>
          <w:rFonts w:ascii="Arial" w:hAnsi="Arial" w:cs="Arial"/>
          <w:sz w:val="24"/>
          <w:szCs w:val="24"/>
        </w:rPr>
        <w:t xml:space="preserve">Smaller sessions are run in parallel such that delegates may choose which to attend. </w:t>
      </w:r>
      <w:bookmarkEnd w:id="0"/>
      <w:r w:rsidRPr="00442AE4">
        <w:rPr>
          <w:rFonts w:ascii="Arial" w:hAnsi="Arial" w:cs="Arial"/>
          <w:sz w:val="24"/>
          <w:szCs w:val="24"/>
        </w:rPr>
        <w:t xml:space="preserve">During preparation for the conference, the </w:t>
      </w:r>
      <w:proofErr w:type="spellStart"/>
      <w:r w:rsidRPr="00442AE4">
        <w:rPr>
          <w:rFonts w:ascii="Arial" w:hAnsi="Arial" w:cs="Arial"/>
          <w:sz w:val="24"/>
          <w:szCs w:val="24"/>
        </w:rPr>
        <w:t>SfE</w:t>
      </w:r>
      <w:proofErr w:type="spellEnd"/>
      <w:r w:rsidRPr="00442AE4">
        <w:rPr>
          <w:rFonts w:ascii="Arial" w:hAnsi="Arial" w:cs="Arial"/>
          <w:sz w:val="24"/>
          <w:szCs w:val="24"/>
        </w:rPr>
        <w:t xml:space="preserve"> invites up to two of its members to chair or moderate each session. Chairs introduce speakers, field audience questions at the end of each talk, and often ask questions themselves.</w:t>
      </w:r>
    </w:p>
    <w:p w14:paraId="3DBF6B15" w14:textId="77777777" w:rsidR="006D1616" w:rsidRPr="00442AE4" w:rsidRDefault="006D1616" w:rsidP="006D1616">
      <w:pPr>
        <w:snapToGrid w:val="0"/>
        <w:spacing w:beforeLines="60" w:before="144" w:afterLines="60" w:after="144" w:line="360" w:lineRule="auto"/>
        <w:jc w:val="both"/>
        <w:outlineLvl w:val="0"/>
        <w:rPr>
          <w:rFonts w:ascii="Arial" w:hAnsi="Arial" w:cs="Arial"/>
          <w:b/>
          <w:sz w:val="24"/>
          <w:szCs w:val="24"/>
        </w:rPr>
      </w:pPr>
      <w:r w:rsidRPr="00442AE4">
        <w:rPr>
          <w:rFonts w:ascii="Arial" w:hAnsi="Arial" w:cs="Arial"/>
          <w:b/>
          <w:sz w:val="24"/>
          <w:szCs w:val="24"/>
        </w:rPr>
        <w:t>Data collection</w:t>
      </w:r>
    </w:p>
    <w:p w14:paraId="737BCB95" w14:textId="26A894CE" w:rsidR="006D1616" w:rsidRPr="00442AE4" w:rsidRDefault="006D1616" w:rsidP="006D1616">
      <w:pPr>
        <w:snapToGrid w:val="0"/>
        <w:spacing w:beforeLines="60" w:before="144" w:afterLines="60" w:after="144" w:line="360" w:lineRule="auto"/>
        <w:jc w:val="both"/>
        <w:rPr>
          <w:rFonts w:ascii="Arial" w:hAnsi="Arial" w:cs="Arial"/>
          <w:sz w:val="24"/>
          <w:szCs w:val="24"/>
        </w:rPr>
      </w:pPr>
      <w:bookmarkStart w:id="1" w:name="_Hlk74328116"/>
      <w:r w:rsidRPr="00442AE4">
        <w:rPr>
          <w:rFonts w:ascii="Arial" w:hAnsi="Arial" w:cs="Arial"/>
          <w:sz w:val="24"/>
          <w:szCs w:val="24"/>
        </w:rPr>
        <w:t>Audio recordings were taken from the Society for Endocrinology (</w:t>
      </w:r>
      <w:proofErr w:type="spellStart"/>
      <w:r w:rsidRPr="00442AE4">
        <w:rPr>
          <w:rFonts w:ascii="Arial" w:hAnsi="Arial" w:cs="Arial"/>
          <w:sz w:val="24"/>
          <w:szCs w:val="24"/>
        </w:rPr>
        <w:t>SfE</w:t>
      </w:r>
      <w:proofErr w:type="spellEnd"/>
      <w:r w:rsidRPr="00442AE4">
        <w:rPr>
          <w:rFonts w:ascii="Arial" w:hAnsi="Arial" w:cs="Arial"/>
          <w:sz w:val="24"/>
          <w:szCs w:val="24"/>
        </w:rPr>
        <w:t>) BES in Harrogate, November 2017, and again the following year in Glasgow, November 2018.</w:t>
      </w:r>
      <w:r>
        <w:rPr>
          <w:rFonts w:ascii="Arial" w:hAnsi="Arial" w:cs="Arial"/>
          <w:sz w:val="24"/>
          <w:szCs w:val="24"/>
        </w:rPr>
        <w:t xml:space="preserve"> </w:t>
      </w:r>
      <w:r w:rsidRPr="00442AE4">
        <w:rPr>
          <w:rFonts w:ascii="Arial" w:hAnsi="Arial" w:cs="Arial"/>
          <w:sz w:val="24"/>
          <w:szCs w:val="24"/>
        </w:rPr>
        <w:t>Both conferences lasted three days and all sessions were recorded. Every audible question or comment over the conference was transcribed and the questioner’s gender (as judged by the investigator listening to the transcript) and length of time they spoke for was noted. The gender of the session chairs was also noted (as judged from the names on the programme as well as the recording) and whether the question came from a chair themselves or an audience member.</w:t>
      </w:r>
      <w:r>
        <w:rPr>
          <w:rFonts w:ascii="Arial" w:hAnsi="Arial" w:cs="Arial"/>
          <w:sz w:val="24"/>
          <w:szCs w:val="24"/>
        </w:rPr>
        <w:t xml:space="preserve"> </w:t>
      </w:r>
      <w:bookmarkEnd w:id="1"/>
      <w:r w:rsidRPr="00442AE4">
        <w:rPr>
          <w:rFonts w:ascii="Arial" w:hAnsi="Arial" w:cs="Arial"/>
          <w:sz w:val="24"/>
          <w:szCs w:val="24"/>
        </w:rPr>
        <w:t>In</w:t>
      </w:r>
      <w:r>
        <w:rPr>
          <w:rFonts w:ascii="Arial" w:hAnsi="Arial" w:cs="Arial"/>
          <w:sz w:val="24"/>
          <w:szCs w:val="24"/>
        </w:rPr>
        <w:t xml:space="preserve"> </w:t>
      </w:r>
      <w:r w:rsidRPr="00442AE4">
        <w:rPr>
          <w:rFonts w:ascii="Arial" w:hAnsi="Arial" w:cs="Arial"/>
          <w:sz w:val="24"/>
          <w:szCs w:val="24"/>
        </w:rPr>
        <w:t xml:space="preserve">addition to </w:t>
      </w:r>
      <w:proofErr w:type="spellStart"/>
      <w:r w:rsidRPr="00442AE4">
        <w:rPr>
          <w:rFonts w:ascii="Arial" w:hAnsi="Arial" w:cs="Arial"/>
          <w:sz w:val="24"/>
          <w:szCs w:val="24"/>
        </w:rPr>
        <w:t>SfE</w:t>
      </w:r>
      <w:proofErr w:type="spellEnd"/>
      <w:r w:rsidRPr="00442AE4">
        <w:rPr>
          <w:rFonts w:ascii="Arial" w:hAnsi="Arial" w:cs="Arial"/>
          <w:sz w:val="24"/>
          <w:szCs w:val="24"/>
        </w:rPr>
        <w:t xml:space="preserve"> records </w:t>
      </w:r>
      <w:r>
        <w:rPr>
          <w:rFonts w:ascii="Arial" w:hAnsi="Arial" w:cs="Arial"/>
          <w:sz w:val="24"/>
          <w:szCs w:val="24"/>
        </w:rPr>
        <w:t>of</w:t>
      </w:r>
      <w:r w:rsidRPr="00442AE4">
        <w:rPr>
          <w:rFonts w:ascii="Arial" w:hAnsi="Arial" w:cs="Arial"/>
          <w:sz w:val="24"/>
          <w:szCs w:val="24"/>
        </w:rPr>
        <w:t xml:space="preserve"> conference attendance, at the 2017 conference</w:t>
      </w:r>
      <w:r>
        <w:rPr>
          <w:rFonts w:ascii="Arial" w:hAnsi="Arial" w:cs="Arial"/>
          <w:sz w:val="24"/>
          <w:szCs w:val="24"/>
        </w:rPr>
        <w:t>,</w:t>
      </w:r>
      <w:r w:rsidRPr="00442AE4">
        <w:rPr>
          <w:rFonts w:ascii="Arial" w:hAnsi="Arial" w:cs="Arial"/>
          <w:sz w:val="24"/>
          <w:szCs w:val="24"/>
        </w:rPr>
        <w:t xml:space="preserve"> investigators </w:t>
      </w:r>
      <w:r>
        <w:rPr>
          <w:rFonts w:ascii="Arial" w:hAnsi="Arial" w:cs="Arial"/>
          <w:sz w:val="24"/>
          <w:szCs w:val="24"/>
        </w:rPr>
        <w:t>attended</w:t>
      </w:r>
      <w:r w:rsidRPr="00442AE4">
        <w:rPr>
          <w:rFonts w:ascii="Arial" w:hAnsi="Arial" w:cs="Arial"/>
          <w:sz w:val="24"/>
          <w:szCs w:val="24"/>
        </w:rPr>
        <w:t xml:space="preserve"> 11 of the 43 sessions that were audio-recorded to </w:t>
      </w:r>
      <w:r w:rsidR="00A62A10">
        <w:rPr>
          <w:rFonts w:ascii="Arial" w:hAnsi="Arial" w:cs="Arial"/>
          <w:sz w:val="24"/>
          <w:szCs w:val="24"/>
        </w:rPr>
        <w:t>note</w:t>
      </w:r>
      <w:r w:rsidRPr="00442AE4">
        <w:rPr>
          <w:rFonts w:ascii="Arial" w:hAnsi="Arial" w:cs="Arial"/>
          <w:sz w:val="24"/>
          <w:szCs w:val="24"/>
        </w:rPr>
        <w:t xml:space="preserve"> the audience breakdown by gender, the gender and estimated age of all questioners, and the gender of the chairs. This data was used to cross check the accuracy of the transcribed data.</w:t>
      </w:r>
    </w:p>
    <w:p w14:paraId="6F3E13DA" w14:textId="77777777" w:rsidR="006D1616" w:rsidRPr="00442AE4" w:rsidRDefault="006D1616" w:rsidP="006D1616">
      <w:pPr>
        <w:snapToGrid w:val="0"/>
        <w:spacing w:beforeLines="60" w:before="144" w:afterLines="60" w:after="144" w:line="360" w:lineRule="auto"/>
        <w:jc w:val="both"/>
        <w:rPr>
          <w:rFonts w:ascii="Arial" w:hAnsi="Arial" w:cs="Arial"/>
          <w:b/>
          <w:bCs/>
          <w:sz w:val="24"/>
          <w:szCs w:val="24"/>
        </w:rPr>
      </w:pPr>
      <w:r w:rsidRPr="00442AE4">
        <w:rPr>
          <w:rFonts w:ascii="Arial" w:hAnsi="Arial" w:cs="Arial"/>
          <w:b/>
          <w:bCs/>
          <w:sz w:val="24"/>
          <w:szCs w:val="24"/>
        </w:rPr>
        <w:t>Intervention</w:t>
      </w:r>
    </w:p>
    <w:p w14:paraId="3B8C94CC" w14:textId="77777777" w:rsidR="006D1616" w:rsidRPr="00442AE4" w:rsidRDefault="006D1616" w:rsidP="006D1616">
      <w:pPr>
        <w:snapToGrid w:val="0"/>
        <w:spacing w:beforeLines="60" w:before="144" w:afterLines="60" w:after="144" w:line="360" w:lineRule="auto"/>
        <w:jc w:val="both"/>
        <w:rPr>
          <w:rFonts w:ascii="Arial" w:hAnsi="Arial" w:cs="Arial"/>
          <w:sz w:val="24"/>
          <w:szCs w:val="24"/>
        </w:rPr>
      </w:pPr>
      <w:r>
        <w:rPr>
          <w:rFonts w:ascii="Arial" w:hAnsi="Arial" w:cs="Arial"/>
          <w:sz w:val="24"/>
          <w:szCs w:val="24"/>
        </w:rPr>
        <w:t>For the</w:t>
      </w:r>
      <w:r w:rsidRPr="00442AE4">
        <w:rPr>
          <w:rFonts w:ascii="Arial" w:hAnsi="Arial" w:cs="Arial"/>
          <w:sz w:val="24"/>
          <w:szCs w:val="24"/>
        </w:rPr>
        <w:t xml:space="preserve"> 2018 </w:t>
      </w:r>
      <w:proofErr w:type="spellStart"/>
      <w:r>
        <w:rPr>
          <w:rFonts w:ascii="Arial" w:hAnsi="Arial" w:cs="Arial"/>
          <w:sz w:val="24"/>
          <w:szCs w:val="24"/>
        </w:rPr>
        <w:t>SfE</w:t>
      </w:r>
      <w:proofErr w:type="spellEnd"/>
      <w:r>
        <w:rPr>
          <w:rFonts w:ascii="Arial" w:hAnsi="Arial" w:cs="Arial"/>
          <w:sz w:val="24"/>
          <w:szCs w:val="24"/>
        </w:rPr>
        <w:t xml:space="preserve"> BES </w:t>
      </w:r>
      <w:r w:rsidRPr="00442AE4">
        <w:rPr>
          <w:rFonts w:ascii="Arial" w:hAnsi="Arial" w:cs="Arial"/>
          <w:sz w:val="24"/>
          <w:szCs w:val="24"/>
        </w:rPr>
        <w:t xml:space="preserve">we </w:t>
      </w:r>
      <w:r>
        <w:rPr>
          <w:rFonts w:ascii="Arial" w:hAnsi="Arial" w:cs="Arial"/>
          <w:sz w:val="24"/>
          <w:szCs w:val="24"/>
        </w:rPr>
        <w:t>liaised with</w:t>
      </w:r>
      <w:r w:rsidRPr="00442AE4">
        <w:rPr>
          <w:rFonts w:ascii="Arial" w:hAnsi="Arial" w:cs="Arial"/>
          <w:sz w:val="24"/>
          <w:szCs w:val="24"/>
        </w:rPr>
        <w:t xml:space="preserve"> the conference organisers </w:t>
      </w:r>
      <w:r>
        <w:rPr>
          <w:rFonts w:ascii="Arial" w:hAnsi="Arial" w:cs="Arial"/>
          <w:sz w:val="24"/>
          <w:szCs w:val="24"/>
        </w:rPr>
        <w:t xml:space="preserve">with the aim of </w:t>
      </w:r>
      <w:r w:rsidRPr="00442AE4">
        <w:rPr>
          <w:rFonts w:ascii="Arial" w:hAnsi="Arial" w:cs="Arial"/>
          <w:sz w:val="24"/>
          <w:szCs w:val="24"/>
        </w:rPr>
        <w:t>improv</w:t>
      </w:r>
      <w:r>
        <w:rPr>
          <w:rFonts w:ascii="Arial" w:hAnsi="Arial" w:cs="Arial"/>
          <w:sz w:val="24"/>
          <w:szCs w:val="24"/>
        </w:rPr>
        <w:t>ing</w:t>
      </w:r>
      <w:r w:rsidRPr="00442AE4">
        <w:rPr>
          <w:rFonts w:ascii="Arial" w:hAnsi="Arial" w:cs="Arial"/>
          <w:sz w:val="24"/>
          <w:szCs w:val="24"/>
        </w:rPr>
        <w:t xml:space="preserve"> the gender split of the session chairs. This was achieved with a single email request to the conference organising team. A single email was also sent to session </w:t>
      </w:r>
      <w:r w:rsidRPr="00442AE4">
        <w:rPr>
          <w:rFonts w:ascii="Arial" w:hAnsi="Arial" w:cs="Arial"/>
          <w:sz w:val="24"/>
          <w:szCs w:val="24"/>
        </w:rPr>
        <w:lastRenderedPageBreak/>
        <w:t>chairs a fortnight before the conference to remind them to encourage questions from female audience members by asking a woman to speak first if there was a choice to do so.</w:t>
      </w:r>
    </w:p>
    <w:p w14:paraId="1B3520AA" w14:textId="77777777" w:rsidR="006D1616" w:rsidRPr="00442AE4" w:rsidRDefault="006D1616" w:rsidP="006D1616">
      <w:pPr>
        <w:snapToGrid w:val="0"/>
        <w:spacing w:beforeLines="60" w:before="144" w:afterLines="60" w:after="144" w:line="360" w:lineRule="auto"/>
        <w:jc w:val="both"/>
        <w:outlineLvl w:val="0"/>
        <w:rPr>
          <w:rFonts w:ascii="Arial" w:hAnsi="Arial" w:cs="Arial"/>
          <w:b/>
          <w:sz w:val="24"/>
          <w:szCs w:val="24"/>
        </w:rPr>
      </w:pPr>
      <w:r w:rsidRPr="00442AE4">
        <w:rPr>
          <w:rFonts w:ascii="Arial" w:hAnsi="Arial" w:cs="Arial"/>
          <w:b/>
          <w:sz w:val="24"/>
          <w:szCs w:val="24"/>
        </w:rPr>
        <w:t xml:space="preserve">Quantitative analyses </w:t>
      </w:r>
    </w:p>
    <w:p w14:paraId="6032E954" w14:textId="01111722" w:rsidR="006D1616" w:rsidRPr="00442AE4" w:rsidRDefault="006D1616" w:rsidP="006D1616">
      <w:pPr>
        <w:snapToGrid w:val="0"/>
        <w:spacing w:beforeLines="60" w:before="144" w:afterLines="60" w:after="144" w:line="360" w:lineRule="auto"/>
        <w:jc w:val="both"/>
        <w:rPr>
          <w:rFonts w:ascii="Arial" w:hAnsi="Arial" w:cs="Arial"/>
          <w:sz w:val="24"/>
          <w:szCs w:val="24"/>
        </w:rPr>
      </w:pPr>
      <w:r w:rsidRPr="00442AE4">
        <w:rPr>
          <w:rFonts w:ascii="Arial" w:hAnsi="Arial" w:cs="Arial"/>
          <w:sz w:val="24"/>
          <w:szCs w:val="24"/>
        </w:rPr>
        <w:t>The proportion of female questioners was calculated in total and according to whether the questions came from chairs or audience members. We looked at the odds of subsequent questions within a session coming from a woman if the opening questioner was female. We also looked at whether the type of session (e.g.</w:t>
      </w:r>
      <w:r w:rsidR="00162415">
        <w:rPr>
          <w:rFonts w:ascii="Arial" w:hAnsi="Arial" w:cs="Arial"/>
          <w:sz w:val="24"/>
          <w:szCs w:val="24"/>
        </w:rPr>
        <w:t xml:space="preserve"> </w:t>
      </w:r>
      <w:r w:rsidRPr="00442AE4">
        <w:rPr>
          <w:rFonts w:ascii="Arial" w:hAnsi="Arial" w:cs="Arial"/>
          <w:sz w:val="24"/>
          <w:szCs w:val="24"/>
        </w:rPr>
        <w:t>clinical versus scientific) was associated with gendered audience contributions.</w:t>
      </w:r>
    </w:p>
    <w:p w14:paraId="1C2E37F9" w14:textId="77777777" w:rsidR="006D1616" w:rsidRPr="00442AE4" w:rsidRDefault="006D1616" w:rsidP="006D1616">
      <w:pPr>
        <w:snapToGrid w:val="0"/>
        <w:spacing w:beforeLines="60" w:before="144" w:afterLines="60" w:after="144" w:line="360" w:lineRule="auto"/>
        <w:jc w:val="both"/>
        <w:outlineLvl w:val="0"/>
        <w:rPr>
          <w:rFonts w:ascii="Arial" w:hAnsi="Arial" w:cs="Arial"/>
          <w:b/>
          <w:sz w:val="24"/>
          <w:szCs w:val="24"/>
        </w:rPr>
      </w:pPr>
      <w:r w:rsidRPr="00442AE4">
        <w:rPr>
          <w:rFonts w:ascii="Arial" w:hAnsi="Arial" w:cs="Arial"/>
          <w:b/>
          <w:sz w:val="24"/>
          <w:szCs w:val="24"/>
        </w:rPr>
        <w:t>Qualitative investigation</w:t>
      </w:r>
    </w:p>
    <w:p w14:paraId="342619FC" w14:textId="41B6967D" w:rsidR="006D1616" w:rsidRPr="00442AE4" w:rsidRDefault="006D1616" w:rsidP="006D1616">
      <w:pPr>
        <w:snapToGrid w:val="0"/>
        <w:spacing w:beforeLines="60" w:before="144" w:afterLines="60" w:after="144" w:line="360" w:lineRule="auto"/>
        <w:jc w:val="both"/>
        <w:rPr>
          <w:rFonts w:ascii="Arial" w:hAnsi="Arial" w:cs="Arial"/>
          <w:sz w:val="24"/>
          <w:szCs w:val="24"/>
        </w:rPr>
      </w:pPr>
      <w:r w:rsidRPr="00442AE4">
        <w:rPr>
          <w:rFonts w:ascii="Arial" w:hAnsi="Arial" w:cs="Arial"/>
          <w:sz w:val="24"/>
          <w:szCs w:val="24"/>
        </w:rPr>
        <w:t>The transcripts of all audible questions were subjected to a thematic qualitative analysis independently by four investigators (KGM, SS, JD and EA),</w:t>
      </w:r>
      <w:r>
        <w:rPr>
          <w:rFonts w:ascii="Arial" w:hAnsi="Arial" w:cs="Arial"/>
          <w:sz w:val="24"/>
          <w:szCs w:val="24"/>
        </w:rPr>
        <w:t xml:space="preserve"> </w:t>
      </w:r>
      <w:r w:rsidRPr="00442AE4">
        <w:rPr>
          <w:rFonts w:ascii="Arial" w:hAnsi="Arial" w:cs="Arial"/>
          <w:sz w:val="24"/>
          <w:szCs w:val="24"/>
        </w:rPr>
        <w:t>unblinded to gender of questioner.</w:t>
      </w:r>
      <w:r>
        <w:rPr>
          <w:rFonts w:ascii="Arial" w:hAnsi="Arial" w:cs="Arial"/>
          <w:sz w:val="24"/>
          <w:szCs w:val="24"/>
        </w:rPr>
        <w:t xml:space="preserve"> </w:t>
      </w:r>
      <w:r w:rsidRPr="00442AE4">
        <w:rPr>
          <w:rFonts w:ascii="Arial" w:hAnsi="Arial" w:cs="Arial"/>
          <w:sz w:val="24"/>
          <w:szCs w:val="24"/>
        </w:rPr>
        <w:t>The investigators re-convened to agree a list of nineteen overarching themes relating to question style and content styles (Table 1). At these analysis meetings the context and potential biases involved in the investigators’ interpretation of the questions were reflected upon.</w:t>
      </w:r>
      <w:r w:rsidR="00162415" w:rsidRPr="00442AE4">
        <w:rPr>
          <w:rFonts w:ascii="Arial" w:hAnsi="Arial" w:cs="Arial"/>
          <w:sz w:val="24"/>
          <w:szCs w:val="24"/>
        </w:rPr>
        <w:t xml:space="preserve"> </w:t>
      </w:r>
    </w:p>
    <w:p w14:paraId="34BF99CF" w14:textId="77777777" w:rsidR="006D1616" w:rsidRPr="00442AE4" w:rsidRDefault="006D1616" w:rsidP="006D1616">
      <w:pPr>
        <w:snapToGrid w:val="0"/>
        <w:spacing w:beforeLines="60" w:before="144" w:afterLines="60" w:after="144" w:line="360" w:lineRule="auto"/>
        <w:jc w:val="both"/>
        <w:rPr>
          <w:rFonts w:ascii="Arial" w:hAnsi="Arial" w:cs="Arial"/>
          <w:sz w:val="24"/>
          <w:szCs w:val="24"/>
        </w:rPr>
      </w:pPr>
      <w:r w:rsidRPr="00442AE4">
        <w:rPr>
          <w:rFonts w:ascii="Arial" w:hAnsi="Arial" w:cs="Arial"/>
          <w:sz w:val="24"/>
          <w:szCs w:val="24"/>
        </w:rPr>
        <w:t xml:space="preserve">Independently, another investigator (VS) then looked afresh at the transcripts of </w:t>
      </w:r>
      <w:proofErr w:type="gramStart"/>
      <w:r w:rsidRPr="00442AE4">
        <w:rPr>
          <w:rFonts w:ascii="Arial" w:hAnsi="Arial" w:cs="Arial"/>
          <w:sz w:val="24"/>
          <w:szCs w:val="24"/>
        </w:rPr>
        <w:t>all of</w:t>
      </w:r>
      <w:proofErr w:type="gramEnd"/>
      <w:r w:rsidRPr="00442AE4">
        <w:rPr>
          <w:rFonts w:ascii="Arial" w:hAnsi="Arial" w:cs="Arial"/>
          <w:sz w:val="24"/>
          <w:szCs w:val="24"/>
        </w:rPr>
        <w:t xml:space="preserve"> the questions and, where possible, assigned them with one or more of the nineteen identified elements from the thematic analysis. This process was performed blinded to the gender of the questioner or the session chairs.</w:t>
      </w:r>
    </w:p>
    <w:p w14:paraId="357C7C0E" w14:textId="77777777" w:rsidR="006D1616" w:rsidRPr="00442AE4" w:rsidRDefault="006D1616" w:rsidP="006D1616">
      <w:pPr>
        <w:snapToGrid w:val="0"/>
        <w:spacing w:beforeLines="60" w:before="144" w:afterLines="60" w:after="144" w:line="360" w:lineRule="auto"/>
        <w:jc w:val="both"/>
        <w:rPr>
          <w:rFonts w:ascii="Arial" w:hAnsi="Arial" w:cs="Arial"/>
          <w:b/>
          <w:bCs/>
          <w:sz w:val="24"/>
          <w:szCs w:val="24"/>
        </w:rPr>
      </w:pPr>
      <w:r w:rsidRPr="00442AE4">
        <w:rPr>
          <w:rFonts w:ascii="Arial" w:hAnsi="Arial" w:cs="Arial"/>
          <w:b/>
          <w:bCs/>
          <w:sz w:val="24"/>
          <w:szCs w:val="24"/>
        </w:rPr>
        <w:t>Survey and Focus Group</w:t>
      </w:r>
    </w:p>
    <w:p w14:paraId="03B00779" w14:textId="77777777" w:rsidR="006D1616" w:rsidRPr="00442AE4" w:rsidRDefault="006D1616" w:rsidP="006D1616">
      <w:pPr>
        <w:snapToGrid w:val="0"/>
        <w:spacing w:beforeLines="60" w:before="144" w:afterLines="60" w:after="144" w:line="360" w:lineRule="auto"/>
        <w:jc w:val="both"/>
        <w:rPr>
          <w:rFonts w:ascii="Arial" w:hAnsi="Arial" w:cs="Arial"/>
          <w:sz w:val="24"/>
          <w:szCs w:val="24"/>
        </w:rPr>
      </w:pPr>
      <w:r w:rsidRPr="00442AE4">
        <w:rPr>
          <w:rFonts w:ascii="Arial" w:hAnsi="Arial" w:cs="Arial"/>
          <w:sz w:val="24"/>
          <w:szCs w:val="24"/>
        </w:rPr>
        <w:t xml:space="preserve">In September 2018 an anonymous online survey was distributed to all members of the </w:t>
      </w:r>
      <w:proofErr w:type="spellStart"/>
      <w:r w:rsidRPr="00442AE4">
        <w:rPr>
          <w:rFonts w:ascii="Arial" w:hAnsi="Arial" w:cs="Arial"/>
          <w:sz w:val="24"/>
          <w:szCs w:val="24"/>
        </w:rPr>
        <w:t>SfE</w:t>
      </w:r>
      <w:proofErr w:type="spellEnd"/>
      <w:r w:rsidRPr="00442AE4">
        <w:rPr>
          <w:rFonts w:ascii="Arial" w:hAnsi="Arial" w:cs="Arial"/>
          <w:sz w:val="24"/>
          <w:szCs w:val="24"/>
        </w:rPr>
        <w:t>, as an embedded link in the regular email-newsletter</w:t>
      </w:r>
      <w:r>
        <w:rPr>
          <w:rFonts w:ascii="Arial" w:hAnsi="Arial" w:cs="Arial"/>
          <w:sz w:val="24"/>
          <w:szCs w:val="24"/>
        </w:rPr>
        <w:t>.</w:t>
      </w:r>
      <w:r w:rsidRPr="00442AE4">
        <w:rPr>
          <w:rFonts w:ascii="Arial" w:hAnsi="Arial" w:cs="Arial"/>
          <w:sz w:val="24"/>
          <w:szCs w:val="24"/>
        </w:rPr>
        <w:t xml:space="preserve"> It contained twelve questions asking for respondents’ opinions regarding who asks questions at </w:t>
      </w:r>
      <w:proofErr w:type="spellStart"/>
      <w:r w:rsidRPr="00442AE4">
        <w:rPr>
          <w:rFonts w:ascii="Arial" w:hAnsi="Arial" w:cs="Arial"/>
          <w:sz w:val="24"/>
          <w:szCs w:val="24"/>
        </w:rPr>
        <w:t>SfE</w:t>
      </w:r>
      <w:proofErr w:type="spellEnd"/>
      <w:r w:rsidRPr="00442AE4">
        <w:rPr>
          <w:rFonts w:ascii="Arial" w:hAnsi="Arial" w:cs="Arial"/>
          <w:sz w:val="24"/>
          <w:szCs w:val="24"/>
        </w:rPr>
        <w:t xml:space="preserve"> BES, what the motivations for asking questions are and what might be the barriers to asking questions at the conference.</w:t>
      </w:r>
      <w:r>
        <w:rPr>
          <w:rFonts w:ascii="Arial" w:hAnsi="Arial" w:cs="Arial"/>
          <w:sz w:val="24"/>
          <w:szCs w:val="24"/>
        </w:rPr>
        <w:t xml:space="preserve"> </w:t>
      </w:r>
      <w:r w:rsidRPr="00442AE4">
        <w:rPr>
          <w:rFonts w:ascii="Arial" w:hAnsi="Arial" w:cs="Arial"/>
          <w:sz w:val="24"/>
          <w:szCs w:val="24"/>
        </w:rPr>
        <w:t>During the 2018 conference a Focus Group was convened of people who had responded to an invite to contact the study organisers at the end of the survey. This one-hour Focus Group was held as a breakout session at the 2018 conference itself and was moderated by two of the study authors (KGM and VS).</w:t>
      </w:r>
      <w:r>
        <w:rPr>
          <w:rFonts w:ascii="Arial" w:hAnsi="Arial" w:cs="Arial"/>
          <w:sz w:val="24"/>
          <w:szCs w:val="24"/>
        </w:rPr>
        <w:t xml:space="preserve"> </w:t>
      </w:r>
      <w:r w:rsidRPr="00442AE4">
        <w:rPr>
          <w:rFonts w:ascii="Arial" w:hAnsi="Arial" w:cs="Arial"/>
          <w:sz w:val="24"/>
          <w:szCs w:val="24"/>
        </w:rPr>
        <w:t xml:space="preserve">The Focus Group expanded on themes raised in the survey responses and </w:t>
      </w:r>
      <w:r w:rsidRPr="00442AE4">
        <w:rPr>
          <w:rFonts w:ascii="Arial" w:hAnsi="Arial" w:cs="Arial"/>
          <w:sz w:val="24"/>
          <w:szCs w:val="24"/>
        </w:rPr>
        <w:lastRenderedPageBreak/>
        <w:t xml:space="preserve">sought suggestions for how to improve conference inclusion with regards audience involvement.  </w:t>
      </w:r>
    </w:p>
    <w:p w14:paraId="131B4D08" w14:textId="77777777" w:rsidR="006D1616" w:rsidRPr="00442AE4" w:rsidRDefault="006D1616" w:rsidP="006D1616">
      <w:pPr>
        <w:snapToGrid w:val="0"/>
        <w:spacing w:beforeLines="60" w:before="144" w:afterLines="60" w:after="144" w:line="360" w:lineRule="auto"/>
        <w:jc w:val="both"/>
        <w:outlineLvl w:val="0"/>
        <w:rPr>
          <w:rFonts w:ascii="Arial" w:hAnsi="Arial" w:cs="Arial"/>
          <w:b/>
          <w:sz w:val="24"/>
          <w:szCs w:val="24"/>
        </w:rPr>
      </w:pPr>
      <w:r w:rsidRPr="00442AE4">
        <w:rPr>
          <w:rFonts w:ascii="Arial" w:hAnsi="Arial" w:cs="Arial"/>
          <w:b/>
          <w:sz w:val="24"/>
          <w:szCs w:val="24"/>
        </w:rPr>
        <w:t>Statistical analysis</w:t>
      </w:r>
    </w:p>
    <w:p w14:paraId="1966D57E" w14:textId="2DAECC52" w:rsidR="006D1616" w:rsidRPr="00442AE4" w:rsidRDefault="006D1616" w:rsidP="006D1616">
      <w:pPr>
        <w:snapToGrid w:val="0"/>
        <w:spacing w:beforeLines="60" w:before="144" w:afterLines="60" w:after="144" w:line="360" w:lineRule="auto"/>
        <w:jc w:val="both"/>
        <w:rPr>
          <w:rFonts w:ascii="Arial" w:hAnsi="Arial" w:cs="Arial"/>
          <w:sz w:val="24"/>
          <w:szCs w:val="24"/>
        </w:rPr>
      </w:pPr>
      <w:r w:rsidRPr="00442AE4">
        <w:rPr>
          <w:rFonts w:ascii="Arial" w:hAnsi="Arial" w:cs="Arial"/>
          <w:sz w:val="24"/>
          <w:szCs w:val="24"/>
        </w:rPr>
        <w:t>Proportions are presented as percentages and, unless stated otherwise, averages are presented as mean ± IQR.</w:t>
      </w:r>
      <w:r>
        <w:rPr>
          <w:rFonts w:ascii="Arial" w:hAnsi="Arial" w:cs="Arial"/>
          <w:sz w:val="24"/>
          <w:szCs w:val="24"/>
        </w:rPr>
        <w:t xml:space="preserve"> </w:t>
      </w:r>
      <w:r w:rsidRPr="00442AE4">
        <w:rPr>
          <w:rFonts w:ascii="Arial" w:hAnsi="Arial" w:cs="Arial"/>
          <w:sz w:val="24"/>
          <w:szCs w:val="24"/>
        </w:rPr>
        <w:t>The lengths of time male and female questioners spoke for were subjected to a Shapiro-Wilk normality test; the data were skewed and determined to be non-normally distributed. Therefore, a Mann-Whitney test was used to test for differences between genders. Chi-square tests were used to compare differences in proportions. All analyses were performed in GraphPad Prism 8.0</w:t>
      </w:r>
      <w:r w:rsidR="00631CD1">
        <w:rPr>
          <w:rFonts w:ascii="Arial" w:hAnsi="Arial" w:cs="Arial"/>
          <w:sz w:val="24"/>
          <w:szCs w:val="24"/>
        </w:rPr>
        <w:t>.</w:t>
      </w:r>
    </w:p>
    <w:p w14:paraId="19191559" w14:textId="77777777" w:rsidR="006D1616" w:rsidRPr="00442AE4" w:rsidRDefault="006D1616" w:rsidP="006D1616">
      <w:pPr>
        <w:spacing w:line="360" w:lineRule="auto"/>
        <w:jc w:val="both"/>
        <w:rPr>
          <w:rFonts w:ascii="Arial" w:hAnsi="Arial" w:cs="Arial"/>
          <w:b/>
          <w:sz w:val="24"/>
          <w:szCs w:val="24"/>
        </w:rPr>
      </w:pPr>
      <w:r w:rsidRPr="00442AE4">
        <w:rPr>
          <w:rFonts w:ascii="Arial" w:hAnsi="Arial" w:cs="Arial"/>
          <w:b/>
          <w:sz w:val="24"/>
          <w:szCs w:val="24"/>
        </w:rPr>
        <w:t>Ethical Considerations</w:t>
      </w:r>
    </w:p>
    <w:p w14:paraId="4A6939DE" w14:textId="6B4ABA9A" w:rsidR="00A62A10" w:rsidRDefault="006D1616" w:rsidP="00171228">
      <w:pPr>
        <w:spacing w:line="360" w:lineRule="auto"/>
        <w:jc w:val="both"/>
        <w:rPr>
          <w:rFonts w:ascii="Arial" w:hAnsi="Arial" w:cs="Arial"/>
          <w:sz w:val="24"/>
          <w:szCs w:val="24"/>
        </w:rPr>
      </w:pPr>
      <w:r w:rsidRPr="00442AE4">
        <w:rPr>
          <w:rFonts w:ascii="Arial" w:hAnsi="Arial" w:cs="Arial"/>
          <w:sz w:val="24"/>
          <w:szCs w:val="24"/>
        </w:rPr>
        <w:t xml:space="preserve">This study was approved by the </w:t>
      </w:r>
      <w:proofErr w:type="spellStart"/>
      <w:r w:rsidRPr="00442AE4">
        <w:rPr>
          <w:rFonts w:ascii="Arial" w:hAnsi="Arial" w:cs="Arial"/>
          <w:sz w:val="24"/>
          <w:szCs w:val="24"/>
        </w:rPr>
        <w:t>SfE</w:t>
      </w:r>
      <w:proofErr w:type="spellEnd"/>
      <w:r w:rsidRPr="00442AE4">
        <w:rPr>
          <w:rFonts w:ascii="Arial" w:hAnsi="Arial" w:cs="Arial"/>
          <w:sz w:val="24"/>
          <w:szCs w:val="24"/>
        </w:rPr>
        <w:t xml:space="preserve"> BES conference organising committee. All those registered to </w:t>
      </w:r>
      <w:r w:rsidR="00A62A10">
        <w:rPr>
          <w:rFonts w:ascii="Arial" w:hAnsi="Arial" w:cs="Arial"/>
          <w:sz w:val="24"/>
          <w:szCs w:val="24"/>
        </w:rPr>
        <w:t xml:space="preserve">attend the </w:t>
      </w:r>
      <w:r w:rsidRPr="00442AE4">
        <w:rPr>
          <w:rFonts w:ascii="Arial" w:hAnsi="Arial" w:cs="Arial"/>
          <w:sz w:val="24"/>
          <w:szCs w:val="24"/>
        </w:rPr>
        <w:t>conference were advised via</w:t>
      </w:r>
      <w:r w:rsidR="00A62A10">
        <w:rPr>
          <w:rFonts w:ascii="Arial" w:hAnsi="Arial" w:cs="Arial"/>
          <w:sz w:val="24"/>
          <w:szCs w:val="24"/>
        </w:rPr>
        <w:t xml:space="preserve"> prior</w:t>
      </w:r>
      <w:r w:rsidRPr="00442AE4">
        <w:rPr>
          <w:rFonts w:ascii="Arial" w:hAnsi="Arial" w:cs="Arial"/>
          <w:sz w:val="24"/>
          <w:szCs w:val="24"/>
        </w:rPr>
        <w:t xml:space="preserve"> email that sessions would be recorded, transcribed and analysed to help understand audience participation.</w:t>
      </w:r>
      <w:r>
        <w:rPr>
          <w:rFonts w:ascii="Arial" w:hAnsi="Arial" w:cs="Arial"/>
          <w:sz w:val="24"/>
          <w:szCs w:val="24"/>
        </w:rPr>
        <w:t xml:space="preserve"> </w:t>
      </w:r>
      <w:r w:rsidRPr="00442AE4">
        <w:rPr>
          <w:rFonts w:ascii="Arial" w:hAnsi="Arial" w:cs="Arial"/>
          <w:sz w:val="24"/>
          <w:szCs w:val="24"/>
        </w:rPr>
        <w:t xml:space="preserve">Transcripts were anonymised, with all names and institutions omitted. The survey was performed on an anonymous platform with no possibility of identifying name or institution of the respondents. Participants </w:t>
      </w:r>
      <w:r>
        <w:rPr>
          <w:rFonts w:ascii="Arial" w:hAnsi="Arial" w:cs="Arial"/>
          <w:sz w:val="24"/>
          <w:szCs w:val="24"/>
        </w:rPr>
        <w:t>in</w:t>
      </w:r>
      <w:r w:rsidRPr="00442AE4">
        <w:rPr>
          <w:rFonts w:ascii="Arial" w:hAnsi="Arial" w:cs="Arial"/>
          <w:sz w:val="24"/>
          <w:szCs w:val="24"/>
        </w:rPr>
        <w:t xml:space="preserve"> the Focus Group received an information sheet and consent form in advance and agreed to their comments being anonymised and quoted. </w:t>
      </w:r>
    </w:p>
    <w:p w14:paraId="78EFB295" w14:textId="77777777" w:rsidR="00A62A10" w:rsidRDefault="00A62A10" w:rsidP="00171228">
      <w:pPr>
        <w:spacing w:line="360" w:lineRule="auto"/>
        <w:jc w:val="both"/>
        <w:rPr>
          <w:rFonts w:ascii="Arial" w:hAnsi="Arial" w:cs="Arial"/>
          <w:sz w:val="24"/>
          <w:szCs w:val="24"/>
        </w:rPr>
      </w:pPr>
    </w:p>
    <w:p w14:paraId="6EF8298E" w14:textId="77777777" w:rsidR="00A62A10" w:rsidRDefault="00A62A10" w:rsidP="00171228">
      <w:pPr>
        <w:spacing w:line="360" w:lineRule="auto"/>
        <w:jc w:val="both"/>
        <w:rPr>
          <w:rFonts w:ascii="Arial" w:hAnsi="Arial" w:cs="Arial"/>
          <w:sz w:val="24"/>
          <w:szCs w:val="24"/>
        </w:rPr>
      </w:pPr>
    </w:p>
    <w:p w14:paraId="7A743CA4" w14:textId="2CDF0DEF" w:rsidR="00A62A10" w:rsidRDefault="00A62A10" w:rsidP="00171228">
      <w:pPr>
        <w:spacing w:line="360" w:lineRule="auto"/>
        <w:jc w:val="both"/>
        <w:rPr>
          <w:rFonts w:ascii="Arial" w:hAnsi="Arial" w:cs="Arial"/>
          <w:sz w:val="24"/>
          <w:szCs w:val="24"/>
        </w:rPr>
      </w:pPr>
    </w:p>
    <w:p w14:paraId="042656DB" w14:textId="4DDEB88B" w:rsidR="00D876BB" w:rsidRDefault="00D876BB" w:rsidP="00171228">
      <w:pPr>
        <w:spacing w:line="360" w:lineRule="auto"/>
        <w:jc w:val="both"/>
        <w:rPr>
          <w:rFonts w:ascii="Arial" w:hAnsi="Arial" w:cs="Arial"/>
          <w:sz w:val="24"/>
          <w:szCs w:val="24"/>
        </w:rPr>
      </w:pPr>
    </w:p>
    <w:p w14:paraId="745A940B" w14:textId="51EE6B3F" w:rsidR="00D876BB" w:rsidRDefault="00D876BB" w:rsidP="00171228">
      <w:pPr>
        <w:spacing w:line="360" w:lineRule="auto"/>
        <w:jc w:val="both"/>
        <w:rPr>
          <w:rFonts w:ascii="Arial" w:hAnsi="Arial" w:cs="Arial"/>
          <w:sz w:val="24"/>
          <w:szCs w:val="24"/>
        </w:rPr>
      </w:pPr>
    </w:p>
    <w:p w14:paraId="42953677" w14:textId="71574041" w:rsidR="00D876BB" w:rsidRDefault="00D876BB" w:rsidP="00171228">
      <w:pPr>
        <w:spacing w:line="360" w:lineRule="auto"/>
        <w:jc w:val="both"/>
        <w:rPr>
          <w:rFonts w:ascii="Arial" w:hAnsi="Arial" w:cs="Arial"/>
          <w:sz w:val="24"/>
          <w:szCs w:val="24"/>
        </w:rPr>
      </w:pPr>
    </w:p>
    <w:p w14:paraId="3B48F354" w14:textId="78AB9EC6" w:rsidR="00D876BB" w:rsidRDefault="00D876BB" w:rsidP="00171228">
      <w:pPr>
        <w:spacing w:line="360" w:lineRule="auto"/>
        <w:jc w:val="both"/>
        <w:rPr>
          <w:rFonts w:ascii="Arial" w:hAnsi="Arial" w:cs="Arial"/>
          <w:sz w:val="24"/>
          <w:szCs w:val="24"/>
        </w:rPr>
      </w:pPr>
    </w:p>
    <w:p w14:paraId="6AF71A26" w14:textId="24B30656" w:rsidR="00D876BB" w:rsidRDefault="00D876BB" w:rsidP="00171228">
      <w:pPr>
        <w:spacing w:line="360" w:lineRule="auto"/>
        <w:jc w:val="both"/>
        <w:rPr>
          <w:rFonts w:ascii="Arial" w:hAnsi="Arial" w:cs="Arial"/>
          <w:sz w:val="24"/>
          <w:szCs w:val="24"/>
        </w:rPr>
      </w:pPr>
    </w:p>
    <w:p w14:paraId="0306E5B1" w14:textId="77777777" w:rsidR="00D876BB" w:rsidRDefault="00D876BB" w:rsidP="00171228">
      <w:pPr>
        <w:spacing w:line="360" w:lineRule="auto"/>
        <w:jc w:val="both"/>
        <w:rPr>
          <w:rFonts w:ascii="Arial" w:hAnsi="Arial" w:cs="Arial"/>
          <w:sz w:val="24"/>
          <w:szCs w:val="24"/>
        </w:rPr>
      </w:pPr>
    </w:p>
    <w:p w14:paraId="68716DD1" w14:textId="415F2752" w:rsidR="006D1616" w:rsidRDefault="006D1616" w:rsidP="00171228">
      <w:pPr>
        <w:spacing w:line="360" w:lineRule="auto"/>
        <w:jc w:val="both"/>
      </w:pPr>
      <w:r w:rsidRPr="00442AE4">
        <w:rPr>
          <w:rFonts w:ascii="Arial" w:hAnsi="Arial" w:cs="Arial"/>
          <w:sz w:val="24"/>
          <w:szCs w:val="24"/>
        </w:rPr>
        <w:t xml:space="preserve"> </w:t>
      </w:r>
    </w:p>
    <w:p w14:paraId="40CEA904" w14:textId="7B60C054" w:rsidR="006D1616" w:rsidRPr="00D876BB" w:rsidRDefault="00A62A10" w:rsidP="006D1616">
      <w:pPr>
        <w:spacing w:line="360" w:lineRule="auto"/>
        <w:jc w:val="both"/>
        <w:rPr>
          <w:rFonts w:ascii="Arial" w:hAnsi="Arial" w:cs="Arial"/>
        </w:rPr>
      </w:pPr>
      <w:r w:rsidRPr="00D876BB">
        <w:rPr>
          <w:rFonts w:ascii="Arial" w:hAnsi="Arial" w:cs="Arial"/>
          <w:b/>
          <w:bCs/>
        </w:rPr>
        <w:lastRenderedPageBreak/>
        <w:t xml:space="preserve">Table 1:  Qualitative analysis of all questions asked over the 2017 and 2018 conferences.  </w:t>
      </w:r>
      <w:r w:rsidR="00695514" w:rsidRPr="00D876BB">
        <w:rPr>
          <w:rFonts w:ascii="Arial" w:hAnsi="Arial" w:cs="Arial"/>
          <w:i/>
          <w:iCs/>
        </w:rPr>
        <w:t xml:space="preserve">The transcripts of all questions from the audience during the </w:t>
      </w:r>
      <w:proofErr w:type="spellStart"/>
      <w:r w:rsidR="00695514" w:rsidRPr="00D876BB">
        <w:rPr>
          <w:rFonts w:ascii="Arial" w:hAnsi="Arial" w:cs="Arial"/>
          <w:i/>
          <w:iCs/>
        </w:rPr>
        <w:t>SfE</w:t>
      </w:r>
      <w:proofErr w:type="spellEnd"/>
      <w:r w:rsidR="00695514" w:rsidRPr="00D876BB">
        <w:rPr>
          <w:rFonts w:ascii="Arial" w:hAnsi="Arial" w:cs="Arial"/>
          <w:i/>
          <w:iCs/>
        </w:rPr>
        <w:t xml:space="preserve"> BES conferences of 2017 and 2018 were subjected to an unblinded, iterative qualitative analysis by four study investigators. From this, </w:t>
      </w:r>
      <w:r w:rsidR="00862483" w:rsidRPr="00D876BB">
        <w:rPr>
          <w:rFonts w:ascii="Arial" w:hAnsi="Arial" w:cs="Arial"/>
          <w:i/>
          <w:iCs/>
        </w:rPr>
        <w:t xml:space="preserve">a list </w:t>
      </w:r>
      <w:r w:rsidR="00695514" w:rsidRPr="00D876BB">
        <w:rPr>
          <w:rFonts w:ascii="Arial" w:hAnsi="Arial" w:cs="Arial"/>
          <w:i/>
          <w:iCs/>
        </w:rPr>
        <w:t xml:space="preserve">of 19 themes related to conference question style and content was agreed.  Another investigator, blinded to the gender of the questioners, then assigned </w:t>
      </w:r>
      <w:proofErr w:type="gramStart"/>
      <w:r w:rsidR="00695514" w:rsidRPr="00D876BB">
        <w:rPr>
          <w:rFonts w:ascii="Arial" w:hAnsi="Arial" w:cs="Arial"/>
          <w:i/>
          <w:iCs/>
        </w:rPr>
        <w:t>all of</w:t>
      </w:r>
      <w:proofErr w:type="gramEnd"/>
      <w:r w:rsidR="00695514" w:rsidRPr="00D876BB">
        <w:rPr>
          <w:rFonts w:ascii="Arial" w:hAnsi="Arial" w:cs="Arial"/>
          <w:i/>
          <w:iCs/>
        </w:rPr>
        <w:t xml:space="preserve"> the questions and comments to as many of these 19 attributes as fit.  The incidence (% of all questions with this attribute) is tabulated, broken down by gender and audience or chair membership.  Comparisons for the incidence of these attributes for all male vs all female questions are shown</w:t>
      </w:r>
      <w:r w:rsidR="00A5730E" w:rsidRPr="00D876BB">
        <w:rPr>
          <w:rFonts w:ascii="Arial" w:hAnsi="Arial" w:cs="Arial"/>
          <w:i/>
          <w:iCs/>
        </w:rPr>
        <w:t>, with the calculation of a relative risk (RR&gt;1 shows that this question type is that much more common amongst male questions)</w:t>
      </w:r>
      <w:r w:rsidR="00695514" w:rsidRPr="00D876BB">
        <w:rPr>
          <w:rFonts w:ascii="Arial" w:hAnsi="Arial" w:cs="Arial"/>
          <w:i/>
          <w:iCs/>
        </w:rPr>
        <w:t>.</w:t>
      </w:r>
      <w:r w:rsidR="00862483" w:rsidRPr="00D876BB">
        <w:rPr>
          <w:rFonts w:ascii="Arial" w:hAnsi="Arial" w:cs="Arial"/>
          <w:i/>
          <w:iCs/>
        </w:rPr>
        <w:t xml:space="preserve"> </w:t>
      </w:r>
      <w:r w:rsidR="00B269BF" w:rsidRPr="00D876BB">
        <w:rPr>
          <w:rFonts w:ascii="Arial" w:hAnsi="Arial" w:cs="Arial"/>
          <w:i/>
          <w:iCs/>
        </w:rPr>
        <w:t xml:space="preserve">The limitations of relying on transcribed datasets for this type of analysis </w:t>
      </w:r>
      <w:proofErr w:type="gramStart"/>
      <w:r w:rsidR="00B269BF" w:rsidRPr="00D876BB">
        <w:rPr>
          <w:rFonts w:ascii="Arial" w:hAnsi="Arial" w:cs="Arial"/>
          <w:i/>
          <w:iCs/>
        </w:rPr>
        <w:t>include:</w:t>
      </w:r>
      <w:proofErr w:type="gramEnd"/>
      <w:r w:rsidR="00B269BF" w:rsidRPr="00D876BB">
        <w:rPr>
          <w:rFonts w:ascii="Arial" w:hAnsi="Arial" w:cs="Arial"/>
          <w:i/>
          <w:iCs/>
        </w:rPr>
        <w:t xml:space="preserve"> assumptions made about gender based on the sound of voices</w:t>
      </w:r>
      <w:r w:rsidR="00934363" w:rsidRPr="00D876BB">
        <w:rPr>
          <w:rFonts w:ascii="Arial" w:hAnsi="Arial" w:cs="Arial"/>
          <w:i/>
          <w:iCs/>
        </w:rPr>
        <w:t xml:space="preserve"> </w:t>
      </w:r>
      <w:r w:rsidR="00A74802" w:rsidRPr="00D876BB">
        <w:rPr>
          <w:rFonts w:ascii="Arial" w:hAnsi="Arial" w:cs="Arial"/>
          <w:i/>
          <w:iCs/>
        </w:rPr>
        <w:t>and the tone of questions may be</w:t>
      </w:r>
      <w:r w:rsidR="00A5730E" w:rsidRPr="00D876BB">
        <w:rPr>
          <w:rFonts w:ascii="Arial" w:hAnsi="Arial" w:cs="Arial"/>
          <w:i/>
          <w:iCs/>
        </w:rPr>
        <w:t xml:space="preserve"> misinterpreted,</w:t>
      </w:r>
      <w:r w:rsidR="00A74802" w:rsidRPr="00D876BB">
        <w:rPr>
          <w:rFonts w:ascii="Arial" w:hAnsi="Arial" w:cs="Arial"/>
          <w:i/>
          <w:iCs/>
        </w:rPr>
        <w:t xml:space="preserve"> which could mask gendered differences in the conviction behind certain phrases such as “maybe I got this wrong, but……”.</w:t>
      </w:r>
      <w:r w:rsidR="00A74802" w:rsidRPr="00D876BB">
        <w:rPr>
          <w:rFonts w:ascii="Arial" w:hAnsi="Arial" w:cs="Arial"/>
        </w:rPr>
        <w:t xml:space="preserve">  </w:t>
      </w:r>
    </w:p>
    <w:p w14:paraId="281B77C6" w14:textId="53D09EA9" w:rsidR="006D1616" w:rsidRDefault="00553060">
      <w:r w:rsidRPr="00553060">
        <w:rPr>
          <w:noProof/>
        </w:rPr>
        <w:drawing>
          <wp:inline distT="0" distB="0" distL="0" distR="0" wp14:anchorId="552F8908" wp14:editId="7C4490DD">
            <wp:extent cx="5731510" cy="514032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140325"/>
                    </a:xfrm>
                    <a:prstGeom prst="rect">
                      <a:avLst/>
                    </a:prstGeom>
                    <a:noFill/>
                    <a:ln>
                      <a:noFill/>
                    </a:ln>
                  </pic:spPr>
                </pic:pic>
              </a:graphicData>
            </a:graphic>
          </wp:inline>
        </w:drawing>
      </w:r>
    </w:p>
    <w:p w14:paraId="06093514" w14:textId="0B5CFCD3" w:rsidR="00074554" w:rsidRDefault="00A62A10" w:rsidP="007D2154">
      <w:pPr>
        <w:spacing w:line="360" w:lineRule="auto"/>
        <w:jc w:val="both"/>
      </w:pPr>
      <w:r w:rsidRPr="005F6650">
        <w:rPr>
          <w:rFonts w:ascii="Arial" w:hAnsi="Arial" w:cs="Arial"/>
          <w:b/>
          <w:bCs/>
          <w:sz w:val="24"/>
          <w:szCs w:val="24"/>
        </w:rPr>
        <w:lastRenderedPageBreak/>
        <w:t xml:space="preserve">Table </w:t>
      </w:r>
      <w:r>
        <w:rPr>
          <w:rFonts w:ascii="Arial" w:hAnsi="Arial" w:cs="Arial"/>
          <w:b/>
          <w:bCs/>
          <w:sz w:val="24"/>
          <w:szCs w:val="24"/>
        </w:rPr>
        <w:t>2</w:t>
      </w:r>
      <w:r w:rsidRPr="005F6650">
        <w:rPr>
          <w:rFonts w:ascii="Arial" w:hAnsi="Arial" w:cs="Arial"/>
          <w:b/>
          <w:bCs/>
          <w:sz w:val="24"/>
          <w:szCs w:val="24"/>
        </w:rPr>
        <w:t>:  Q</w:t>
      </w:r>
      <w:r>
        <w:rPr>
          <w:rFonts w:ascii="Arial" w:hAnsi="Arial" w:cs="Arial"/>
          <w:b/>
          <w:bCs/>
          <w:sz w:val="24"/>
          <w:szCs w:val="24"/>
        </w:rPr>
        <w:t xml:space="preserve">uestionnaire responses from </w:t>
      </w:r>
      <w:proofErr w:type="spellStart"/>
      <w:r>
        <w:rPr>
          <w:rFonts w:ascii="Arial" w:hAnsi="Arial" w:cs="Arial"/>
          <w:b/>
          <w:bCs/>
          <w:sz w:val="24"/>
          <w:szCs w:val="24"/>
        </w:rPr>
        <w:t>SfE</w:t>
      </w:r>
      <w:proofErr w:type="spellEnd"/>
      <w:r>
        <w:rPr>
          <w:rFonts w:ascii="Arial" w:hAnsi="Arial" w:cs="Arial"/>
          <w:b/>
          <w:bCs/>
          <w:sz w:val="24"/>
          <w:szCs w:val="24"/>
        </w:rPr>
        <w:t xml:space="preserve"> members about their perceptions of audience participation at </w:t>
      </w:r>
      <w:proofErr w:type="spellStart"/>
      <w:r>
        <w:rPr>
          <w:rFonts w:ascii="Arial" w:hAnsi="Arial" w:cs="Arial"/>
          <w:b/>
          <w:bCs/>
          <w:sz w:val="24"/>
          <w:szCs w:val="24"/>
        </w:rPr>
        <w:t>SfE</w:t>
      </w:r>
      <w:proofErr w:type="spellEnd"/>
      <w:r>
        <w:rPr>
          <w:rFonts w:ascii="Arial" w:hAnsi="Arial" w:cs="Arial"/>
          <w:b/>
          <w:bCs/>
          <w:sz w:val="24"/>
          <w:szCs w:val="24"/>
        </w:rPr>
        <w:t xml:space="preserve"> BES.  </w:t>
      </w:r>
      <w:r w:rsidR="00854E7F">
        <w:rPr>
          <w:rFonts w:ascii="Arial" w:hAnsi="Arial" w:cs="Arial"/>
          <w:i/>
          <w:iCs/>
          <w:sz w:val="24"/>
          <w:szCs w:val="24"/>
        </w:rPr>
        <w:t xml:space="preserve">An anonymous questionnaire (using the SurveyMonkey platform) was sent out to all members of the </w:t>
      </w:r>
      <w:proofErr w:type="spellStart"/>
      <w:r w:rsidR="00854E7F">
        <w:rPr>
          <w:rFonts w:ascii="Arial" w:hAnsi="Arial" w:cs="Arial"/>
          <w:i/>
          <w:iCs/>
          <w:sz w:val="24"/>
          <w:szCs w:val="24"/>
        </w:rPr>
        <w:t>SfE</w:t>
      </w:r>
      <w:proofErr w:type="spellEnd"/>
      <w:r w:rsidR="00854E7F">
        <w:rPr>
          <w:rFonts w:ascii="Arial" w:hAnsi="Arial" w:cs="Arial"/>
          <w:i/>
          <w:iCs/>
          <w:sz w:val="24"/>
          <w:szCs w:val="24"/>
        </w:rPr>
        <w:t xml:space="preserve"> after the 2017 conference.  Recipients were not informed of the results of the conference analysis or the planned intervention for the 2018 conference.  A summary of the binary question answers </w:t>
      </w:r>
      <w:proofErr w:type="gramStart"/>
      <w:r w:rsidR="00854E7F">
        <w:rPr>
          <w:rFonts w:ascii="Arial" w:hAnsi="Arial" w:cs="Arial"/>
          <w:i/>
          <w:iCs/>
          <w:sz w:val="24"/>
          <w:szCs w:val="24"/>
        </w:rPr>
        <w:t>are</w:t>
      </w:r>
      <w:proofErr w:type="gramEnd"/>
      <w:r w:rsidR="00854E7F">
        <w:rPr>
          <w:rFonts w:ascii="Arial" w:hAnsi="Arial" w:cs="Arial"/>
          <w:i/>
          <w:iCs/>
          <w:sz w:val="24"/>
          <w:szCs w:val="24"/>
        </w:rPr>
        <w:t xml:space="preserve"> given in the table below</w:t>
      </w:r>
      <w:r w:rsidR="00C36D3D">
        <w:rPr>
          <w:rFonts w:ascii="Arial" w:hAnsi="Arial" w:cs="Arial"/>
          <w:i/>
          <w:iCs/>
          <w:sz w:val="24"/>
          <w:szCs w:val="24"/>
        </w:rPr>
        <w:t xml:space="preserve"> broken down by gender</w:t>
      </w:r>
      <w:r w:rsidR="000B205D">
        <w:rPr>
          <w:rFonts w:ascii="Arial" w:hAnsi="Arial" w:cs="Arial"/>
          <w:i/>
          <w:iCs/>
          <w:sz w:val="24"/>
          <w:szCs w:val="24"/>
        </w:rPr>
        <w:t>; specific</w:t>
      </w:r>
      <w:r w:rsidR="00854E7F">
        <w:rPr>
          <w:rFonts w:ascii="Arial" w:hAnsi="Arial" w:cs="Arial"/>
          <w:i/>
          <w:iCs/>
          <w:sz w:val="24"/>
          <w:szCs w:val="24"/>
        </w:rPr>
        <w:t xml:space="preserve"> free text comments are highlighted in the main manuscript.</w:t>
      </w:r>
    </w:p>
    <w:tbl>
      <w:tblPr>
        <w:tblStyle w:val="TableGrid"/>
        <w:tblW w:w="10632" w:type="dxa"/>
        <w:tblInd w:w="-714" w:type="dxa"/>
        <w:tblLook w:val="04A0" w:firstRow="1" w:lastRow="0" w:firstColumn="1" w:lastColumn="0" w:noHBand="0" w:noVBand="1"/>
      </w:tblPr>
      <w:tblGrid>
        <w:gridCol w:w="4678"/>
        <w:gridCol w:w="2835"/>
        <w:gridCol w:w="3119"/>
      </w:tblGrid>
      <w:tr w:rsidR="00B95A12" w:rsidRPr="008A01E8" w14:paraId="7AD6C82C" w14:textId="77777777" w:rsidTr="00994A21">
        <w:tc>
          <w:tcPr>
            <w:tcW w:w="4678" w:type="dxa"/>
            <w:tcBorders>
              <w:bottom w:val="single" w:sz="4" w:space="0" w:color="auto"/>
            </w:tcBorders>
          </w:tcPr>
          <w:p w14:paraId="449E4436" w14:textId="77777777" w:rsidR="00B95A12" w:rsidRPr="008A01E8" w:rsidRDefault="00B95A12" w:rsidP="00994A21">
            <w:pPr>
              <w:rPr>
                <w:rFonts w:ascii="Arial" w:hAnsi="Arial" w:cs="Arial"/>
              </w:rPr>
            </w:pPr>
            <w:r w:rsidRPr="008A01E8">
              <w:rPr>
                <w:rFonts w:ascii="Arial" w:hAnsi="Arial" w:cs="Arial"/>
              </w:rPr>
              <w:t>Survey Findings</w:t>
            </w:r>
          </w:p>
        </w:tc>
        <w:tc>
          <w:tcPr>
            <w:tcW w:w="2835" w:type="dxa"/>
            <w:tcBorders>
              <w:bottom w:val="single" w:sz="4" w:space="0" w:color="auto"/>
            </w:tcBorders>
          </w:tcPr>
          <w:p w14:paraId="06AB9D11" w14:textId="77777777" w:rsidR="00B95A12" w:rsidRPr="008A01E8" w:rsidRDefault="00B95A12" w:rsidP="00994A21">
            <w:pPr>
              <w:rPr>
                <w:rFonts w:ascii="Arial" w:hAnsi="Arial" w:cs="Arial"/>
              </w:rPr>
            </w:pPr>
            <w:r w:rsidRPr="008A01E8">
              <w:rPr>
                <w:rFonts w:ascii="Arial" w:hAnsi="Arial" w:cs="Arial"/>
              </w:rPr>
              <w:t>N</w:t>
            </w:r>
            <w:r>
              <w:rPr>
                <w:rFonts w:ascii="Arial" w:hAnsi="Arial" w:cs="Arial"/>
              </w:rPr>
              <w:t>umber</w:t>
            </w:r>
            <w:r w:rsidRPr="008A01E8">
              <w:rPr>
                <w:rFonts w:ascii="Arial" w:hAnsi="Arial" w:cs="Arial"/>
              </w:rPr>
              <w:t>/Total n</w:t>
            </w:r>
            <w:r>
              <w:rPr>
                <w:rFonts w:ascii="Arial" w:hAnsi="Arial" w:cs="Arial"/>
              </w:rPr>
              <w:t>umber</w:t>
            </w:r>
            <w:r w:rsidRPr="008A01E8">
              <w:rPr>
                <w:rFonts w:ascii="Arial" w:hAnsi="Arial" w:cs="Arial"/>
              </w:rPr>
              <w:t xml:space="preserve"> of responses (Proportion %)</w:t>
            </w:r>
          </w:p>
        </w:tc>
        <w:tc>
          <w:tcPr>
            <w:tcW w:w="3119" w:type="dxa"/>
            <w:tcBorders>
              <w:bottom w:val="single" w:sz="4" w:space="0" w:color="auto"/>
            </w:tcBorders>
          </w:tcPr>
          <w:p w14:paraId="00B559AA" w14:textId="77777777" w:rsidR="00B95A12" w:rsidRDefault="00B95A12" w:rsidP="00994A21">
            <w:pPr>
              <w:rPr>
                <w:rFonts w:ascii="Arial" w:hAnsi="Arial" w:cs="Arial"/>
              </w:rPr>
            </w:pPr>
            <w:r w:rsidRPr="008A01E8">
              <w:rPr>
                <w:rFonts w:ascii="Arial" w:hAnsi="Arial" w:cs="Arial"/>
              </w:rPr>
              <w:t>N</w:t>
            </w:r>
            <w:r>
              <w:rPr>
                <w:rFonts w:ascii="Arial" w:hAnsi="Arial" w:cs="Arial"/>
              </w:rPr>
              <w:t>umber</w:t>
            </w:r>
            <w:r w:rsidRPr="008A01E8">
              <w:rPr>
                <w:rFonts w:ascii="Arial" w:hAnsi="Arial" w:cs="Arial"/>
              </w:rPr>
              <w:t xml:space="preserve"> of males:</w:t>
            </w:r>
            <w:r>
              <w:rPr>
                <w:rFonts w:ascii="Arial" w:hAnsi="Arial" w:cs="Arial"/>
              </w:rPr>
              <w:t xml:space="preserve"> </w:t>
            </w:r>
            <w:r w:rsidRPr="008A01E8">
              <w:rPr>
                <w:rFonts w:ascii="Arial" w:hAnsi="Arial" w:cs="Arial"/>
              </w:rPr>
              <w:t>N</w:t>
            </w:r>
            <w:r>
              <w:rPr>
                <w:rFonts w:ascii="Arial" w:hAnsi="Arial" w:cs="Arial"/>
              </w:rPr>
              <w:t>umber</w:t>
            </w:r>
            <w:r w:rsidRPr="008A01E8">
              <w:rPr>
                <w:rFonts w:ascii="Arial" w:hAnsi="Arial" w:cs="Arial"/>
              </w:rPr>
              <w:t xml:space="preserve"> of females</w:t>
            </w:r>
            <w:r>
              <w:rPr>
                <w:rFonts w:ascii="Arial" w:hAnsi="Arial" w:cs="Arial"/>
              </w:rPr>
              <w:t xml:space="preserve"> </w:t>
            </w:r>
          </w:p>
          <w:p w14:paraId="483D82FC" w14:textId="77777777" w:rsidR="00B95A12" w:rsidRPr="008A01E8" w:rsidRDefault="00B95A12" w:rsidP="00994A21">
            <w:pPr>
              <w:rPr>
                <w:rFonts w:ascii="Arial" w:hAnsi="Arial" w:cs="Arial"/>
              </w:rPr>
            </w:pPr>
            <w:r>
              <w:rPr>
                <w:rFonts w:ascii="Arial" w:hAnsi="Arial" w:cs="Arial"/>
              </w:rPr>
              <w:t>(Proportion of responses from women %)</w:t>
            </w:r>
          </w:p>
        </w:tc>
      </w:tr>
      <w:tr w:rsidR="00B95A12" w:rsidRPr="008A01E8" w14:paraId="71C1B91A" w14:textId="77777777" w:rsidTr="00994A21">
        <w:tc>
          <w:tcPr>
            <w:tcW w:w="4678" w:type="dxa"/>
            <w:tcBorders>
              <w:bottom w:val="nil"/>
              <w:right w:val="nil"/>
            </w:tcBorders>
          </w:tcPr>
          <w:p w14:paraId="1CCA485B" w14:textId="77777777" w:rsidR="00B95A12" w:rsidRPr="008A01E8" w:rsidRDefault="00B95A12" w:rsidP="00994A21">
            <w:pPr>
              <w:rPr>
                <w:rFonts w:ascii="Arial" w:hAnsi="Arial" w:cs="Arial"/>
              </w:rPr>
            </w:pPr>
            <w:r w:rsidRPr="008A01E8">
              <w:rPr>
                <w:rFonts w:ascii="Arial" w:hAnsi="Arial" w:cs="Arial"/>
              </w:rPr>
              <w:t xml:space="preserve">Male </w:t>
            </w:r>
          </w:p>
        </w:tc>
        <w:tc>
          <w:tcPr>
            <w:tcW w:w="2835" w:type="dxa"/>
            <w:tcBorders>
              <w:left w:val="nil"/>
              <w:bottom w:val="nil"/>
              <w:right w:val="nil"/>
            </w:tcBorders>
          </w:tcPr>
          <w:p w14:paraId="17469504" w14:textId="77777777" w:rsidR="00B95A12" w:rsidRPr="008A01E8" w:rsidRDefault="00B95A12" w:rsidP="00994A21">
            <w:pPr>
              <w:rPr>
                <w:rFonts w:ascii="Arial" w:hAnsi="Arial" w:cs="Arial"/>
              </w:rPr>
            </w:pPr>
            <w:r w:rsidRPr="008A01E8">
              <w:rPr>
                <w:rFonts w:ascii="Arial" w:hAnsi="Arial" w:cs="Arial"/>
              </w:rPr>
              <w:t>19/35(54)</w:t>
            </w:r>
          </w:p>
        </w:tc>
        <w:tc>
          <w:tcPr>
            <w:tcW w:w="3119" w:type="dxa"/>
            <w:vMerge w:val="restart"/>
            <w:tcBorders>
              <w:left w:val="nil"/>
            </w:tcBorders>
          </w:tcPr>
          <w:p w14:paraId="09CF78A6" w14:textId="77777777" w:rsidR="00B95A12" w:rsidRPr="008A01E8" w:rsidRDefault="00B95A12" w:rsidP="00994A21">
            <w:pPr>
              <w:rPr>
                <w:rFonts w:ascii="Arial" w:hAnsi="Arial" w:cs="Arial"/>
              </w:rPr>
            </w:pPr>
            <w:r w:rsidRPr="008A01E8">
              <w:rPr>
                <w:rFonts w:ascii="Arial" w:hAnsi="Arial" w:cs="Arial"/>
              </w:rPr>
              <w:t>N/A</w:t>
            </w:r>
          </w:p>
          <w:p w14:paraId="775422A3" w14:textId="77777777" w:rsidR="00B95A12" w:rsidRPr="008A01E8" w:rsidRDefault="00B95A12" w:rsidP="00994A21">
            <w:pPr>
              <w:rPr>
                <w:rFonts w:ascii="Arial" w:hAnsi="Arial" w:cs="Arial"/>
              </w:rPr>
            </w:pPr>
            <w:r w:rsidRPr="008A01E8">
              <w:rPr>
                <w:rFonts w:ascii="Arial" w:hAnsi="Arial" w:cs="Arial"/>
              </w:rPr>
              <w:t>N/A</w:t>
            </w:r>
          </w:p>
        </w:tc>
      </w:tr>
      <w:tr w:rsidR="00B95A12" w:rsidRPr="008A01E8" w14:paraId="1DE9E478" w14:textId="77777777" w:rsidTr="00994A21">
        <w:tc>
          <w:tcPr>
            <w:tcW w:w="4678" w:type="dxa"/>
            <w:tcBorders>
              <w:top w:val="nil"/>
              <w:right w:val="nil"/>
            </w:tcBorders>
          </w:tcPr>
          <w:p w14:paraId="2FE71E3F" w14:textId="77777777" w:rsidR="00B95A12" w:rsidRPr="008A01E8" w:rsidRDefault="00B95A12" w:rsidP="00994A21">
            <w:pPr>
              <w:rPr>
                <w:rFonts w:ascii="Arial" w:hAnsi="Arial" w:cs="Arial"/>
              </w:rPr>
            </w:pPr>
            <w:r w:rsidRPr="008A01E8">
              <w:rPr>
                <w:rFonts w:ascii="Arial" w:hAnsi="Arial" w:cs="Arial"/>
              </w:rPr>
              <w:t>Female</w:t>
            </w:r>
          </w:p>
        </w:tc>
        <w:tc>
          <w:tcPr>
            <w:tcW w:w="2835" w:type="dxa"/>
            <w:tcBorders>
              <w:top w:val="nil"/>
              <w:left w:val="nil"/>
              <w:right w:val="nil"/>
            </w:tcBorders>
          </w:tcPr>
          <w:p w14:paraId="50801DD8" w14:textId="77777777" w:rsidR="00B95A12" w:rsidRPr="008A01E8" w:rsidRDefault="00B95A12" w:rsidP="00994A21">
            <w:pPr>
              <w:rPr>
                <w:rFonts w:ascii="Arial" w:hAnsi="Arial" w:cs="Arial"/>
              </w:rPr>
            </w:pPr>
            <w:r w:rsidRPr="008A01E8">
              <w:rPr>
                <w:rFonts w:ascii="Arial" w:hAnsi="Arial" w:cs="Arial"/>
              </w:rPr>
              <w:t>16/35(4</w:t>
            </w:r>
            <w:r>
              <w:rPr>
                <w:rFonts w:ascii="Arial" w:hAnsi="Arial" w:cs="Arial"/>
              </w:rPr>
              <w:t>6</w:t>
            </w:r>
            <w:r w:rsidRPr="008A01E8">
              <w:rPr>
                <w:rFonts w:ascii="Arial" w:hAnsi="Arial" w:cs="Arial"/>
              </w:rPr>
              <w:t>)</w:t>
            </w:r>
          </w:p>
        </w:tc>
        <w:tc>
          <w:tcPr>
            <w:tcW w:w="3119" w:type="dxa"/>
            <w:vMerge/>
            <w:tcBorders>
              <w:left w:val="nil"/>
            </w:tcBorders>
          </w:tcPr>
          <w:p w14:paraId="5E05C1D5" w14:textId="77777777" w:rsidR="00B95A12" w:rsidRPr="008A01E8" w:rsidRDefault="00B95A12" w:rsidP="00994A21">
            <w:pPr>
              <w:rPr>
                <w:rFonts w:ascii="Arial" w:hAnsi="Arial" w:cs="Arial"/>
              </w:rPr>
            </w:pPr>
          </w:p>
        </w:tc>
      </w:tr>
      <w:tr w:rsidR="00B95A12" w:rsidRPr="008A01E8" w14:paraId="4A82EB90" w14:textId="77777777" w:rsidTr="00994A21">
        <w:tc>
          <w:tcPr>
            <w:tcW w:w="10632" w:type="dxa"/>
            <w:gridSpan w:val="3"/>
            <w:tcBorders>
              <w:bottom w:val="single" w:sz="4" w:space="0" w:color="auto"/>
            </w:tcBorders>
          </w:tcPr>
          <w:p w14:paraId="30EE8C23" w14:textId="77777777" w:rsidR="00B95A12" w:rsidRPr="008A01E8" w:rsidRDefault="00B95A12" w:rsidP="00994A21">
            <w:pPr>
              <w:rPr>
                <w:rFonts w:ascii="Arial" w:hAnsi="Arial" w:cs="Arial"/>
              </w:rPr>
            </w:pPr>
            <w:r w:rsidRPr="008A01E8">
              <w:rPr>
                <w:rFonts w:ascii="Arial" w:hAnsi="Arial" w:cs="Arial"/>
              </w:rPr>
              <w:t>Age groups (Years)</w:t>
            </w:r>
          </w:p>
        </w:tc>
      </w:tr>
      <w:tr w:rsidR="00B95A12" w:rsidRPr="008A01E8" w14:paraId="1490A9FE" w14:textId="77777777" w:rsidTr="00994A21">
        <w:tc>
          <w:tcPr>
            <w:tcW w:w="4678" w:type="dxa"/>
            <w:tcBorders>
              <w:bottom w:val="nil"/>
              <w:right w:val="nil"/>
            </w:tcBorders>
          </w:tcPr>
          <w:p w14:paraId="1B93CCC8" w14:textId="77777777" w:rsidR="00B95A12" w:rsidRPr="008A01E8" w:rsidRDefault="00B95A12" w:rsidP="00994A21">
            <w:pPr>
              <w:rPr>
                <w:rFonts w:ascii="Arial" w:hAnsi="Arial" w:cs="Arial"/>
              </w:rPr>
            </w:pPr>
            <w:r w:rsidRPr="008A01E8">
              <w:rPr>
                <w:rFonts w:ascii="Arial" w:hAnsi="Arial" w:cs="Arial"/>
              </w:rPr>
              <w:t>25-34</w:t>
            </w:r>
          </w:p>
        </w:tc>
        <w:tc>
          <w:tcPr>
            <w:tcW w:w="2835" w:type="dxa"/>
            <w:tcBorders>
              <w:left w:val="nil"/>
              <w:bottom w:val="nil"/>
              <w:right w:val="nil"/>
            </w:tcBorders>
          </w:tcPr>
          <w:p w14:paraId="1023C37D" w14:textId="77777777" w:rsidR="00B95A12" w:rsidRPr="008A01E8" w:rsidRDefault="00B95A12" w:rsidP="00994A21">
            <w:pPr>
              <w:rPr>
                <w:rFonts w:ascii="Arial" w:hAnsi="Arial" w:cs="Arial"/>
              </w:rPr>
            </w:pPr>
            <w:r w:rsidRPr="008A01E8">
              <w:rPr>
                <w:rFonts w:ascii="Arial" w:hAnsi="Arial" w:cs="Arial"/>
              </w:rPr>
              <w:t>7/35(20)</w:t>
            </w:r>
          </w:p>
        </w:tc>
        <w:tc>
          <w:tcPr>
            <w:tcW w:w="3119" w:type="dxa"/>
            <w:vMerge w:val="restart"/>
            <w:tcBorders>
              <w:left w:val="nil"/>
            </w:tcBorders>
          </w:tcPr>
          <w:p w14:paraId="470F5A0B" w14:textId="77777777" w:rsidR="00B95A12" w:rsidRPr="008A01E8" w:rsidRDefault="00B95A12" w:rsidP="00994A21">
            <w:pPr>
              <w:rPr>
                <w:rFonts w:ascii="Arial" w:hAnsi="Arial" w:cs="Arial"/>
              </w:rPr>
            </w:pPr>
            <w:r w:rsidRPr="008A01E8">
              <w:rPr>
                <w:rFonts w:ascii="Arial" w:hAnsi="Arial" w:cs="Arial"/>
              </w:rPr>
              <w:t>6:1</w:t>
            </w:r>
            <w:r>
              <w:rPr>
                <w:rFonts w:ascii="Arial" w:hAnsi="Arial" w:cs="Arial"/>
              </w:rPr>
              <w:t>(14)</w:t>
            </w:r>
          </w:p>
          <w:p w14:paraId="32FE2459" w14:textId="77777777" w:rsidR="00B95A12" w:rsidRPr="008A01E8" w:rsidRDefault="00B95A12" w:rsidP="00994A21">
            <w:pPr>
              <w:rPr>
                <w:rFonts w:ascii="Arial" w:hAnsi="Arial" w:cs="Arial"/>
              </w:rPr>
            </w:pPr>
            <w:r w:rsidRPr="008A01E8">
              <w:rPr>
                <w:rFonts w:ascii="Arial" w:hAnsi="Arial" w:cs="Arial"/>
              </w:rPr>
              <w:t>4:8</w:t>
            </w:r>
            <w:r>
              <w:rPr>
                <w:rFonts w:ascii="Arial" w:hAnsi="Arial" w:cs="Arial"/>
              </w:rPr>
              <w:t>(67)</w:t>
            </w:r>
          </w:p>
          <w:p w14:paraId="5AC547B1" w14:textId="77777777" w:rsidR="00B95A12" w:rsidRPr="008A01E8" w:rsidRDefault="00B95A12" w:rsidP="00994A21">
            <w:pPr>
              <w:rPr>
                <w:rFonts w:ascii="Arial" w:hAnsi="Arial" w:cs="Arial"/>
              </w:rPr>
            </w:pPr>
            <w:r w:rsidRPr="008A01E8">
              <w:rPr>
                <w:rFonts w:ascii="Arial" w:hAnsi="Arial" w:cs="Arial"/>
              </w:rPr>
              <w:t>5:6</w:t>
            </w:r>
            <w:r>
              <w:rPr>
                <w:rFonts w:ascii="Arial" w:hAnsi="Arial" w:cs="Arial"/>
              </w:rPr>
              <w:t>(55)</w:t>
            </w:r>
          </w:p>
          <w:p w14:paraId="5D5C3794" w14:textId="77777777" w:rsidR="00B95A12" w:rsidRPr="008A01E8" w:rsidRDefault="00B95A12" w:rsidP="00994A21">
            <w:pPr>
              <w:rPr>
                <w:rFonts w:ascii="Arial" w:hAnsi="Arial" w:cs="Arial"/>
              </w:rPr>
            </w:pPr>
            <w:r w:rsidRPr="008A01E8">
              <w:rPr>
                <w:rFonts w:ascii="Arial" w:hAnsi="Arial" w:cs="Arial"/>
              </w:rPr>
              <w:t>2:1</w:t>
            </w:r>
            <w:r>
              <w:rPr>
                <w:rFonts w:ascii="Arial" w:hAnsi="Arial" w:cs="Arial"/>
              </w:rPr>
              <w:t>(33)</w:t>
            </w:r>
          </w:p>
          <w:p w14:paraId="35CD0048" w14:textId="77777777" w:rsidR="00B95A12" w:rsidRPr="008A01E8" w:rsidRDefault="00B95A12" w:rsidP="00994A21">
            <w:pPr>
              <w:rPr>
                <w:rFonts w:ascii="Arial" w:hAnsi="Arial" w:cs="Arial"/>
              </w:rPr>
            </w:pPr>
            <w:r w:rsidRPr="008A01E8">
              <w:rPr>
                <w:rFonts w:ascii="Arial" w:hAnsi="Arial" w:cs="Arial"/>
              </w:rPr>
              <w:t>2:0</w:t>
            </w:r>
            <w:r>
              <w:rPr>
                <w:rFonts w:ascii="Arial" w:hAnsi="Arial" w:cs="Arial"/>
              </w:rPr>
              <w:t>(0)</w:t>
            </w:r>
          </w:p>
        </w:tc>
      </w:tr>
      <w:tr w:rsidR="00B95A12" w:rsidRPr="008A01E8" w14:paraId="16091867" w14:textId="77777777" w:rsidTr="00994A21">
        <w:tc>
          <w:tcPr>
            <w:tcW w:w="4678" w:type="dxa"/>
            <w:tcBorders>
              <w:top w:val="nil"/>
              <w:bottom w:val="nil"/>
              <w:right w:val="nil"/>
            </w:tcBorders>
          </w:tcPr>
          <w:p w14:paraId="0CD634F7" w14:textId="77777777" w:rsidR="00B95A12" w:rsidRPr="008A01E8" w:rsidRDefault="00B95A12" w:rsidP="00994A21">
            <w:pPr>
              <w:rPr>
                <w:rFonts w:ascii="Arial" w:hAnsi="Arial" w:cs="Arial"/>
              </w:rPr>
            </w:pPr>
            <w:r w:rsidRPr="008A01E8">
              <w:rPr>
                <w:rFonts w:ascii="Arial" w:hAnsi="Arial" w:cs="Arial"/>
              </w:rPr>
              <w:t>35-44</w:t>
            </w:r>
          </w:p>
        </w:tc>
        <w:tc>
          <w:tcPr>
            <w:tcW w:w="2835" w:type="dxa"/>
            <w:tcBorders>
              <w:top w:val="nil"/>
              <w:left w:val="nil"/>
              <w:bottom w:val="nil"/>
              <w:right w:val="nil"/>
            </w:tcBorders>
          </w:tcPr>
          <w:p w14:paraId="10BAAA58" w14:textId="77777777" w:rsidR="00B95A12" w:rsidRPr="008A01E8" w:rsidRDefault="00B95A12" w:rsidP="00994A21">
            <w:pPr>
              <w:rPr>
                <w:rFonts w:ascii="Arial" w:hAnsi="Arial" w:cs="Arial"/>
              </w:rPr>
            </w:pPr>
            <w:r w:rsidRPr="008A01E8">
              <w:rPr>
                <w:rFonts w:ascii="Arial" w:hAnsi="Arial" w:cs="Arial"/>
              </w:rPr>
              <w:t>12/35(34)</w:t>
            </w:r>
          </w:p>
        </w:tc>
        <w:tc>
          <w:tcPr>
            <w:tcW w:w="3119" w:type="dxa"/>
            <w:vMerge/>
            <w:tcBorders>
              <w:left w:val="nil"/>
            </w:tcBorders>
          </w:tcPr>
          <w:p w14:paraId="6425B7CD" w14:textId="77777777" w:rsidR="00B95A12" w:rsidRPr="008A01E8" w:rsidRDefault="00B95A12" w:rsidP="00994A21">
            <w:pPr>
              <w:rPr>
                <w:rFonts w:ascii="Arial" w:hAnsi="Arial" w:cs="Arial"/>
              </w:rPr>
            </w:pPr>
          </w:p>
        </w:tc>
      </w:tr>
      <w:tr w:rsidR="00B95A12" w:rsidRPr="008A01E8" w14:paraId="6912BF7D" w14:textId="77777777" w:rsidTr="00994A21">
        <w:tc>
          <w:tcPr>
            <w:tcW w:w="4678" w:type="dxa"/>
            <w:tcBorders>
              <w:top w:val="nil"/>
              <w:bottom w:val="nil"/>
              <w:right w:val="nil"/>
            </w:tcBorders>
          </w:tcPr>
          <w:p w14:paraId="75F9F497" w14:textId="77777777" w:rsidR="00B95A12" w:rsidRPr="008A01E8" w:rsidRDefault="00B95A12" w:rsidP="00994A21">
            <w:pPr>
              <w:rPr>
                <w:rFonts w:ascii="Arial" w:hAnsi="Arial" w:cs="Arial"/>
              </w:rPr>
            </w:pPr>
            <w:r w:rsidRPr="008A01E8">
              <w:rPr>
                <w:rFonts w:ascii="Arial" w:hAnsi="Arial" w:cs="Arial"/>
              </w:rPr>
              <w:t>45-54</w:t>
            </w:r>
          </w:p>
        </w:tc>
        <w:tc>
          <w:tcPr>
            <w:tcW w:w="2835" w:type="dxa"/>
            <w:tcBorders>
              <w:top w:val="nil"/>
              <w:left w:val="nil"/>
              <w:bottom w:val="nil"/>
              <w:right w:val="nil"/>
            </w:tcBorders>
          </w:tcPr>
          <w:p w14:paraId="11294882" w14:textId="77777777" w:rsidR="00B95A12" w:rsidRPr="008A01E8" w:rsidRDefault="00B95A12" w:rsidP="00994A21">
            <w:pPr>
              <w:rPr>
                <w:rFonts w:ascii="Arial" w:hAnsi="Arial" w:cs="Arial"/>
              </w:rPr>
            </w:pPr>
            <w:r w:rsidRPr="008A01E8">
              <w:rPr>
                <w:rFonts w:ascii="Arial" w:hAnsi="Arial" w:cs="Arial"/>
              </w:rPr>
              <w:t>11/35(31)</w:t>
            </w:r>
          </w:p>
        </w:tc>
        <w:tc>
          <w:tcPr>
            <w:tcW w:w="3119" w:type="dxa"/>
            <w:vMerge/>
            <w:tcBorders>
              <w:left w:val="nil"/>
            </w:tcBorders>
          </w:tcPr>
          <w:p w14:paraId="77CF5C3E" w14:textId="77777777" w:rsidR="00B95A12" w:rsidRPr="008A01E8" w:rsidRDefault="00B95A12" w:rsidP="00994A21">
            <w:pPr>
              <w:rPr>
                <w:rFonts w:ascii="Arial" w:hAnsi="Arial" w:cs="Arial"/>
              </w:rPr>
            </w:pPr>
          </w:p>
        </w:tc>
      </w:tr>
      <w:tr w:rsidR="00B95A12" w:rsidRPr="008A01E8" w14:paraId="1BE2C0B9" w14:textId="77777777" w:rsidTr="00994A21">
        <w:tc>
          <w:tcPr>
            <w:tcW w:w="4678" w:type="dxa"/>
            <w:tcBorders>
              <w:top w:val="nil"/>
              <w:bottom w:val="nil"/>
              <w:right w:val="nil"/>
            </w:tcBorders>
          </w:tcPr>
          <w:p w14:paraId="0F49201D" w14:textId="77777777" w:rsidR="00B95A12" w:rsidRPr="008A01E8" w:rsidRDefault="00B95A12" w:rsidP="00994A21">
            <w:pPr>
              <w:rPr>
                <w:rFonts w:ascii="Arial" w:hAnsi="Arial" w:cs="Arial"/>
              </w:rPr>
            </w:pPr>
            <w:r w:rsidRPr="008A01E8">
              <w:rPr>
                <w:rFonts w:ascii="Arial" w:hAnsi="Arial" w:cs="Arial"/>
              </w:rPr>
              <w:t>55-64</w:t>
            </w:r>
          </w:p>
        </w:tc>
        <w:tc>
          <w:tcPr>
            <w:tcW w:w="2835" w:type="dxa"/>
            <w:tcBorders>
              <w:top w:val="nil"/>
              <w:left w:val="nil"/>
              <w:bottom w:val="nil"/>
              <w:right w:val="nil"/>
            </w:tcBorders>
          </w:tcPr>
          <w:p w14:paraId="0361BC20" w14:textId="77777777" w:rsidR="00B95A12" w:rsidRPr="008A01E8" w:rsidRDefault="00B95A12" w:rsidP="00994A21">
            <w:pPr>
              <w:rPr>
                <w:rFonts w:ascii="Arial" w:hAnsi="Arial" w:cs="Arial"/>
              </w:rPr>
            </w:pPr>
            <w:r w:rsidRPr="008A01E8">
              <w:rPr>
                <w:rFonts w:ascii="Arial" w:hAnsi="Arial" w:cs="Arial"/>
              </w:rPr>
              <w:t>3/35(</w:t>
            </w:r>
            <w:r>
              <w:rPr>
                <w:rFonts w:ascii="Arial" w:hAnsi="Arial" w:cs="Arial"/>
              </w:rPr>
              <w:t>9</w:t>
            </w:r>
            <w:r w:rsidRPr="008A01E8">
              <w:rPr>
                <w:rFonts w:ascii="Arial" w:hAnsi="Arial" w:cs="Arial"/>
              </w:rPr>
              <w:t>)</w:t>
            </w:r>
          </w:p>
        </w:tc>
        <w:tc>
          <w:tcPr>
            <w:tcW w:w="3119" w:type="dxa"/>
            <w:vMerge/>
            <w:tcBorders>
              <w:left w:val="nil"/>
            </w:tcBorders>
          </w:tcPr>
          <w:p w14:paraId="577AC4F5" w14:textId="77777777" w:rsidR="00B95A12" w:rsidRPr="008A01E8" w:rsidRDefault="00B95A12" w:rsidP="00994A21">
            <w:pPr>
              <w:rPr>
                <w:rFonts w:ascii="Arial" w:hAnsi="Arial" w:cs="Arial"/>
              </w:rPr>
            </w:pPr>
          </w:p>
        </w:tc>
      </w:tr>
      <w:tr w:rsidR="00B95A12" w:rsidRPr="008A01E8" w14:paraId="7C1BA5BE" w14:textId="77777777" w:rsidTr="00994A21">
        <w:tc>
          <w:tcPr>
            <w:tcW w:w="4678" w:type="dxa"/>
            <w:tcBorders>
              <w:top w:val="nil"/>
              <w:bottom w:val="single" w:sz="4" w:space="0" w:color="auto"/>
              <w:right w:val="nil"/>
            </w:tcBorders>
          </w:tcPr>
          <w:p w14:paraId="65084B40" w14:textId="77777777" w:rsidR="00B95A12" w:rsidRPr="008A01E8" w:rsidRDefault="00B95A12" w:rsidP="00994A21">
            <w:pPr>
              <w:rPr>
                <w:rFonts w:ascii="Arial" w:hAnsi="Arial" w:cs="Arial"/>
              </w:rPr>
            </w:pPr>
            <w:r w:rsidRPr="008A01E8">
              <w:rPr>
                <w:rFonts w:ascii="Arial" w:hAnsi="Arial" w:cs="Arial"/>
              </w:rPr>
              <w:t>65+</w:t>
            </w:r>
          </w:p>
        </w:tc>
        <w:tc>
          <w:tcPr>
            <w:tcW w:w="2835" w:type="dxa"/>
            <w:tcBorders>
              <w:top w:val="nil"/>
              <w:left w:val="nil"/>
              <w:bottom w:val="single" w:sz="4" w:space="0" w:color="auto"/>
              <w:right w:val="nil"/>
            </w:tcBorders>
          </w:tcPr>
          <w:p w14:paraId="0A3BD27C" w14:textId="77777777" w:rsidR="00B95A12" w:rsidRPr="008A01E8" w:rsidRDefault="00B95A12" w:rsidP="00994A21">
            <w:pPr>
              <w:rPr>
                <w:rFonts w:ascii="Arial" w:hAnsi="Arial" w:cs="Arial"/>
              </w:rPr>
            </w:pPr>
            <w:r w:rsidRPr="008A01E8">
              <w:rPr>
                <w:rFonts w:ascii="Arial" w:hAnsi="Arial" w:cs="Arial"/>
              </w:rPr>
              <w:t>2/35(</w:t>
            </w:r>
            <w:r>
              <w:rPr>
                <w:rFonts w:ascii="Arial" w:hAnsi="Arial" w:cs="Arial"/>
              </w:rPr>
              <w:t>6</w:t>
            </w:r>
            <w:r w:rsidRPr="008A01E8">
              <w:rPr>
                <w:rFonts w:ascii="Arial" w:hAnsi="Arial" w:cs="Arial"/>
              </w:rPr>
              <w:t>)</w:t>
            </w:r>
          </w:p>
        </w:tc>
        <w:tc>
          <w:tcPr>
            <w:tcW w:w="3119" w:type="dxa"/>
            <w:vMerge/>
            <w:tcBorders>
              <w:left w:val="nil"/>
              <w:bottom w:val="single" w:sz="4" w:space="0" w:color="auto"/>
            </w:tcBorders>
          </w:tcPr>
          <w:p w14:paraId="340698AB" w14:textId="77777777" w:rsidR="00B95A12" w:rsidRPr="008A01E8" w:rsidRDefault="00B95A12" w:rsidP="00994A21">
            <w:pPr>
              <w:rPr>
                <w:rFonts w:ascii="Arial" w:hAnsi="Arial" w:cs="Arial"/>
              </w:rPr>
            </w:pPr>
          </w:p>
        </w:tc>
      </w:tr>
      <w:tr w:rsidR="00B95A12" w:rsidRPr="008A01E8" w14:paraId="6F141433" w14:textId="77777777" w:rsidTr="00994A21">
        <w:tc>
          <w:tcPr>
            <w:tcW w:w="4678" w:type="dxa"/>
            <w:tcBorders>
              <w:bottom w:val="nil"/>
              <w:right w:val="nil"/>
            </w:tcBorders>
          </w:tcPr>
          <w:p w14:paraId="4BB2711E" w14:textId="77777777" w:rsidR="00B95A12" w:rsidRPr="008A01E8" w:rsidRDefault="00B95A12" w:rsidP="00994A21">
            <w:pPr>
              <w:rPr>
                <w:rFonts w:ascii="Arial" w:hAnsi="Arial" w:cs="Arial"/>
              </w:rPr>
            </w:pPr>
            <w:r w:rsidRPr="008A01E8">
              <w:rPr>
                <w:rFonts w:ascii="Arial" w:hAnsi="Arial" w:cs="Arial"/>
              </w:rPr>
              <w:t>Non-clinical</w:t>
            </w:r>
          </w:p>
        </w:tc>
        <w:tc>
          <w:tcPr>
            <w:tcW w:w="2835" w:type="dxa"/>
            <w:tcBorders>
              <w:left w:val="nil"/>
              <w:bottom w:val="nil"/>
              <w:right w:val="nil"/>
            </w:tcBorders>
          </w:tcPr>
          <w:p w14:paraId="17AA78EC" w14:textId="77777777" w:rsidR="00B95A12" w:rsidRPr="008A01E8" w:rsidRDefault="00B95A12" w:rsidP="00994A21">
            <w:pPr>
              <w:rPr>
                <w:rFonts w:ascii="Arial" w:hAnsi="Arial" w:cs="Arial"/>
              </w:rPr>
            </w:pPr>
            <w:r w:rsidRPr="008A01E8">
              <w:rPr>
                <w:rFonts w:ascii="Arial" w:hAnsi="Arial" w:cs="Arial"/>
              </w:rPr>
              <w:t>5/35(14)</w:t>
            </w:r>
          </w:p>
        </w:tc>
        <w:tc>
          <w:tcPr>
            <w:tcW w:w="3119" w:type="dxa"/>
            <w:vMerge w:val="restart"/>
            <w:tcBorders>
              <w:left w:val="nil"/>
            </w:tcBorders>
          </w:tcPr>
          <w:p w14:paraId="01EDB43B" w14:textId="77777777" w:rsidR="00B95A12" w:rsidRPr="008A01E8" w:rsidRDefault="00B95A12" w:rsidP="00994A21">
            <w:pPr>
              <w:rPr>
                <w:rFonts w:ascii="Arial" w:hAnsi="Arial" w:cs="Arial"/>
              </w:rPr>
            </w:pPr>
            <w:r w:rsidRPr="008A01E8">
              <w:rPr>
                <w:rFonts w:ascii="Arial" w:hAnsi="Arial" w:cs="Arial"/>
              </w:rPr>
              <w:t>3:2</w:t>
            </w:r>
            <w:r>
              <w:rPr>
                <w:rFonts w:ascii="Arial" w:hAnsi="Arial" w:cs="Arial"/>
              </w:rPr>
              <w:t>(40)</w:t>
            </w:r>
          </w:p>
          <w:p w14:paraId="1727DB48" w14:textId="77777777" w:rsidR="00B95A12" w:rsidRPr="008A01E8" w:rsidRDefault="00B95A12" w:rsidP="00994A21">
            <w:pPr>
              <w:rPr>
                <w:rFonts w:ascii="Arial" w:hAnsi="Arial" w:cs="Arial"/>
              </w:rPr>
            </w:pPr>
            <w:r w:rsidRPr="008A01E8">
              <w:rPr>
                <w:rFonts w:ascii="Arial" w:hAnsi="Arial" w:cs="Arial"/>
              </w:rPr>
              <w:t>17:13</w:t>
            </w:r>
            <w:r>
              <w:rPr>
                <w:rFonts w:ascii="Arial" w:hAnsi="Arial" w:cs="Arial"/>
              </w:rPr>
              <w:t>(43)</w:t>
            </w:r>
          </w:p>
        </w:tc>
      </w:tr>
      <w:tr w:rsidR="00B95A12" w:rsidRPr="008A01E8" w14:paraId="6490A733" w14:textId="77777777" w:rsidTr="00994A21">
        <w:tc>
          <w:tcPr>
            <w:tcW w:w="4678" w:type="dxa"/>
            <w:tcBorders>
              <w:top w:val="nil"/>
              <w:bottom w:val="single" w:sz="4" w:space="0" w:color="auto"/>
              <w:right w:val="nil"/>
            </w:tcBorders>
          </w:tcPr>
          <w:p w14:paraId="7057DE76" w14:textId="77777777" w:rsidR="00B95A12" w:rsidRPr="008A01E8" w:rsidRDefault="00B95A12" w:rsidP="00994A21">
            <w:pPr>
              <w:rPr>
                <w:rFonts w:ascii="Arial" w:hAnsi="Arial" w:cs="Arial"/>
              </w:rPr>
            </w:pPr>
            <w:r w:rsidRPr="008A01E8">
              <w:rPr>
                <w:rFonts w:ascii="Arial" w:hAnsi="Arial" w:cs="Arial"/>
              </w:rPr>
              <w:t>Clinical</w:t>
            </w:r>
          </w:p>
        </w:tc>
        <w:tc>
          <w:tcPr>
            <w:tcW w:w="2835" w:type="dxa"/>
            <w:tcBorders>
              <w:top w:val="nil"/>
              <w:left w:val="nil"/>
              <w:bottom w:val="single" w:sz="4" w:space="0" w:color="auto"/>
              <w:right w:val="nil"/>
            </w:tcBorders>
          </w:tcPr>
          <w:p w14:paraId="75FE5178" w14:textId="77777777" w:rsidR="00B95A12" w:rsidRPr="008A01E8" w:rsidRDefault="00B95A12" w:rsidP="00994A21">
            <w:pPr>
              <w:rPr>
                <w:rFonts w:ascii="Arial" w:hAnsi="Arial" w:cs="Arial"/>
              </w:rPr>
            </w:pPr>
            <w:r w:rsidRPr="008A01E8">
              <w:rPr>
                <w:rFonts w:ascii="Arial" w:hAnsi="Arial" w:cs="Arial"/>
              </w:rPr>
              <w:t>30/35(8</w:t>
            </w:r>
            <w:r>
              <w:rPr>
                <w:rFonts w:ascii="Arial" w:hAnsi="Arial" w:cs="Arial"/>
              </w:rPr>
              <w:t>6</w:t>
            </w:r>
            <w:r w:rsidRPr="008A01E8">
              <w:rPr>
                <w:rFonts w:ascii="Arial" w:hAnsi="Arial" w:cs="Arial"/>
              </w:rPr>
              <w:t>)</w:t>
            </w:r>
          </w:p>
        </w:tc>
        <w:tc>
          <w:tcPr>
            <w:tcW w:w="3119" w:type="dxa"/>
            <w:vMerge/>
            <w:tcBorders>
              <w:left w:val="nil"/>
              <w:bottom w:val="single" w:sz="4" w:space="0" w:color="auto"/>
            </w:tcBorders>
          </w:tcPr>
          <w:p w14:paraId="38886B7F" w14:textId="77777777" w:rsidR="00B95A12" w:rsidRPr="008A01E8" w:rsidRDefault="00B95A12" w:rsidP="00994A21">
            <w:pPr>
              <w:rPr>
                <w:rFonts w:ascii="Arial" w:hAnsi="Arial" w:cs="Arial"/>
              </w:rPr>
            </w:pPr>
          </w:p>
        </w:tc>
      </w:tr>
      <w:tr w:rsidR="00B95A12" w:rsidRPr="008A01E8" w14:paraId="1C4509DE" w14:textId="77777777" w:rsidTr="00994A21">
        <w:tc>
          <w:tcPr>
            <w:tcW w:w="4678" w:type="dxa"/>
            <w:tcBorders>
              <w:bottom w:val="nil"/>
              <w:right w:val="nil"/>
            </w:tcBorders>
          </w:tcPr>
          <w:p w14:paraId="1C6B34FC" w14:textId="77777777" w:rsidR="00B95A12" w:rsidRPr="008A01E8" w:rsidRDefault="00B95A12" w:rsidP="00994A21">
            <w:pPr>
              <w:rPr>
                <w:rFonts w:ascii="Arial" w:hAnsi="Arial" w:cs="Arial"/>
              </w:rPr>
            </w:pPr>
            <w:r w:rsidRPr="008A01E8">
              <w:rPr>
                <w:rFonts w:ascii="Arial" w:hAnsi="Arial" w:cs="Arial"/>
              </w:rPr>
              <w:t>Specialty trainee</w:t>
            </w:r>
          </w:p>
        </w:tc>
        <w:tc>
          <w:tcPr>
            <w:tcW w:w="2835" w:type="dxa"/>
            <w:tcBorders>
              <w:left w:val="nil"/>
              <w:bottom w:val="nil"/>
              <w:right w:val="nil"/>
            </w:tcBorders>
          </w:tcPr>
          <w:p w14:paraId="57DC58C6" w14:textId="77777777" w:rsidR="00B95A12" w:rsidRPr="008A01E8" w:rsidRDefault="00B95A12" w:rsidP="00994A21">
            <w:pPr>
              <w:rPr>
                <w:rFonts w:ascii="Arial" w:hAnsi="Arial" w:cs="Arial"/>
              </w:rPr>
            </w:pPr>
            <w:r w:rsidRPr="008A01E8">
              <w:rPr>
                <w:rFonts w:ascii="Arial" w:hAnsi="Arial" w:cs="Arial"/>
              </w:rPr>
              <w:t>4/34(1</w:t>
            </w:r>
            <w:r>
              <w:rPr>
                <w:rFonts w:ascii="Arial" w:hAnsi="Arial" w:cs="Arial"/>
              </w:rPr>
              <w:t>2</w:t>
            </w:r>
            <w:r w:rsidRPr="008A01E8">
              <w:rPr>
                <w:rFonts w:ascii="Arial" w:hAnsi="Arial" w:cs="Arial"/>
              </w:rPr>
              <w:t>)</w:t>
            </w:r>
          </w:p>
        </w:tc>
        <w:tc>
          <w:tcPr>
            <w:tcW w:w="3119" w:type="dxa"/>
            <w:tcBorders>
              <w:left w:val="nil"/>
              <w:bottom w:val="nil"/>
            </w:tcBorders>
          </w:tcPr>
          <w:p w14:paraId="3B468ABB" w14:textId="77777777" w:rsidR="00B95A12" w:rsidRPr="008A01E8" w:rsidRDefault="00B95A12" w:rsidP="00994A21">
            <w:pPr>
              <w:rPr>
                <w:rFonts w:ascii="Arial" w:hAnsi="Arial" w:cs="Arial"/>
              </w:rPr>
            </w:pPr>
            <w:r w:rsidRPr="008A01E8">
              <w:rPr>
                <w:rFonts w:ascii="Arial" w:hAnsi="Arial" w:cs="Arial"/>
              </w:rPr>
              <w:t>2:2</w:t>
            </w:r>
            <w:r>
              <w:rPr>
                <w:rFonts w:ascii="Arial" w:hAnsi="Arial" w:cs="Arial"/>
              </w:rPr>
              <w:t>(50)</w:t>
            </w:r>
          </w:p>
        </w:tc>
      </w:tr>
      <w:tr w:rsidR="00B95A12" w:rsidRPr="008A01E8" w14:paraId="6FFC4732" w14:textId="77777777" w:rsidTr="00994A21">
        <w:tc>
          <w:tcPr>
            <w:tcW w:w="4678" w:type="dxa"/>
            <w:tcBorders>
              <w:top w:val="nil"/>
              <w:bottom w:val="nil"/>
              <w:right w:val="nil"/>
            </w:tcBorders>
          </w:tcPr>
          <w:p w14:paraId="1F984CA3" w14:textId="77777777" w:rsidR="00B95A12" w:rsidRPr="008A01E8" w:rsidRDefault="00B95A12" w:rsidP="00994A21">
            <w:pPr>
              <w:rPr>
                <w:rFonts w:ascii="Arial" w:hAnsi="Arial" w:cs="Arial"/>
              </w:rPr>
            </w:pPr>
            <w:r w:rsidRPr="008A01E8">
              <w:rPr>
                <w:rFonts w:ascii="Arial" w:hAnsi="Arial" w:cs="Arial"/>
              </w:rPr>
              <w:t>Consultant</w:t>
            </w:r>
          </w:p>
        </w:tc>
        <w:tc>
          <w:tcPr>
            <w:tcW w:w="2835" w:type="dxa"/>
            <w:tcBorders>
              <w:top w:val="nil"/>
              <w:left w:val="nil"/>
              <w:bottom w:val="nil"/>
              <w:right w:val="nil"/>
            </w:tcBorders>
          </w:tcPr>
          <w:p w14:paraId="30C0CB87" w14:textId="77777777" w:rsidR="00B95A12" w:rsidRPr="008A01E8" w:rsidRDefault="00B95A12" w:rsidP="00994A21">
            <w:pPr>
              <w:rPr>
                <w:rFonts w:ascii="Arial" w:hAnsi="Arial" w:cs="Arial"/>
              </w:rPr>
            </w:pPr>
            <w:r w:rsidRPr="008A01E8">
              <w:rPr>
                <w:rFonts w:ascii="Arial" w:hAnsi="Arial" w:cs="Arial"/>
              </w:rPr>
              <w:t>13/34(38)</w:t>
            </w:r>
          </w:p>
        </w:tc>
        <w:tc>
          <w:tcPr>
            <w:tcW w:w="3119" w:type="dxa"/>
            <w:tcBorders>
              <w:top w:val="nil"/>
              <w:left w:val="nil"/>
              <w:bottom w:val="nil"/>
            </w:tcBorders>
          </w:tcPr>
          <w:p w14:paraId="6F4CCA5D" w14:textId="77777777" w:rsidR="00B95A12" w:rsidRPr="008A01E8" w:rsidRDefault="00B95A12" w:rsidP="00994A21">
            <w:pPr>
              <w:rPr>
                <w:rFonts w:ascii="Arial" w:hAnsi="Arial" w:cs="Arial"/>
              </w:rPr>
            </w:pPr>
            <w:r w:rsidRPr="008A01E8">
              <w:rPr>
                <w:rFonts w:ascii="Arial" w:hAnsi="Arial" w:cs="Arial"/>
              </w:rPr>
              <w:t>4:9</w:t>
            </w:r>
            <w:r>
              <w:rPr>
                <w:rFonts w:ascii="Arial" w:hAnsi="Arial" w:cs="Arial"/>
              </w:rPr>
              <w:t>(69)</w:t>
            </w:r>
          </w:p>
        </w:tc>
      </w:tr>
      <w:tr w:rsidR="00B95A12" w:rsidRPr="008A01E8" w14:paraId="3F899E35" w14:textId="77777777" w:rsidTr="00994A21">
        <w:tc>
          <w:tcPr>
            <w:tcW w:w="4678" w:type="dxa"/>
            <w:tcBorders>
              <w:top w:val="nil"/>
              <w:bottom w:val="nil"/>
              <w:right w:val="nil"/>
            </w:tcBorders>
          </w:tcPr>
          <w:p w14:paraId="3C443B48" w14:textId="77777777" w:rsidR="00B95A12" w:rsidRPr="008A01E8" w:rsidRDefault="00B95A12" w:rsidP="00994A21">
            <w:pPr>
              <w:rPr>
                <w:rFonts w:ascii="Arial" w:hAnsi="Arial" w:cs="Arial"/>
              </w:rPr>
            </w:pPr>
            <w:r w:rsidRPr="008A01E8">
              <w:rPr>
                <w:rFonts w:ascii="Arial" w:hAnsi="Arial" w:cs="Arial"/>
              </w:rPr>
              <w:t>General Practitioner</w:t>
            </w:r>
          </w:p>
        </w:tc>
        <w:tc>
          <w:tcPr>
            <w:tcW w:w="2835" w:type="dxa"/>
            <w:tcBorders>
              <w:top w:val="nil"/>
              <w:left w:val="nil"/>
              <w:bottom w:val="nil"/>
              <w:right w:val="nil"/>
            </w:tcBorders>
          </w:tcPr>
          <w:p w14:paraId="20A30536" w14:textId="77777777" w:rsidR="00B95A12" w:rsidRPr="008A01E8" w:rsidRDefault="00B95A12" w:rsidP="00994A21">
            <w:pPr>
              <w:rPr>
                <w:rFonts w:ascii="Arial" w:hAnsi="Arial" w:cs="Arial"/>
              </w:rPr>
            </w:pPr>
            <w:r w:rsidRPr="008A01E8">
              <w:rPr>
                <w:rFonts w:ascii="Arial" w:hAnsi="Arial" w:cs="Arial"/>
              </w:rPr>
              <w:t>1/34(</w:t>
            </w:r>
            <w:r>
              <w:rPr>
                <w:rFonts w:ascii="Arial" w:hAnsi="Arial" w:cs="Arial"/>
              </w:rPr>
              <w:t>3</w:t>
            </w:r>
            <w:r w:rsidRPr="008A01E8">
              <w:rPr>
                <w:rFonts w:ascii="Arial" w:hAnsi="Arial" w:cs="Arial"/>
              </w:rPr>
              <w:t>)</w:t>
            </w:r>
          </w:p>
        </w:tc>
        <w:tc>
          <w:tcPr>
            <w:tcW w:w="3119" w:type="dxa"/>
            <w:tcBorders>
              <w:top w:val="nil"/>
              <w:left w:val="nil"/>
              <w:bottom w:val="nil"/>
            </w:tcBorders>
          </w:tcPr>
          <w:p w14:paraId="290BAA1B" w14:textId="77777777" w:rsidR="00B95A12" w:rsidRPr="008A01E8" w:rsidRDefault="00B95A12" w:rsidP="00994A21">
            <w:pPr>
              <w:rPr>
                <w:rFonts w:ascii="Arial" w:hAnsi="Arial" w:cs="Arial"/>
              </w:rPr>
            </w:pPr>
            <w:r w:rsidRPr="008A01E8">
              <w:rPr>
                <w:rFonts w:ascii="Arial" w:hAnsi="Arial" w:cs="Arial"/>
              </w:rPr>
              <w:t>0:1</w:t>
            </w:r>
            <w:r>
              <w:rPr>
                <w:rFonts w:ascii="Arial" w:hAnsi="Arial" w:cs="Arial"/>
              </w:rPr>
              <w:t>(100)</w:t>
            </w:r>
          </w:p>
        </w:tc>
      </w:tr>
      <w:tr w:rsidR="00B95A12" w:rsidRPr="008A01E8" w14:paraId="76BFF6BA" w14:textId="77777777" w:rsidTr="00994A21">
        <w:tc>
          <w:tcPr>
            <w:tcW w:w="4678" w:type="dxa"/>
            <w:tcBorders>
              <w:top w:val="nil"/>
              <w:bottom w:val="nil"/>
              <w:right w:val="nil"/>
            </w:tcBorders>
          </w:tcPr>
          <w:p w14:paraId="1D872D46" w14:textId="77777777" w:rsidR="00B95A12" w:rsidRPr="008A01E8" w:rsidRDefault="00B95A12" w:rsidP="00994A21">
            <w:pPr>
              <w:rPr>
                <w:rFonts w:ascii="Arial" w:hAnsi="Arial" w:cs="Arial"/>
              </w:rPr>
            </w:pPr>
            <w:r w:rsidRPr="008A01E8">
              <w:rPr>
                <w:rFonts w:ascii="Arial" w:hAnsi="Arial" w:cs="Arial"/>
              </w:rPr>
              <w:t>PhD Student</w:t>
            </w:r>
          </w:p>
        </w:tc>
        <w:tc>
          <w:tcPr>
            <w:tcW w:w="2835" w:type="dxa"/>
            <w:tcBorders>
              <w:top w:val="nil"/>
              <w:left w:val="nil"/>
              <w:bottom w:val="nil"/>
              <w:right w:val="nil"/>
            </w:tcBorders>
          </w:tcPr>
          <w:p w14:paraId="65E09DFC" w14:textId="77777777" w:rsidR="00B95A12" w:rsidRPr="008A01E8" w:rsidRDefault="00B95A12" w:rsidP="00994A21">
            <w:pPr>
              <w:rPr>
                <w:rFonts w:ascii="Arial" w:hAnsi="Arial" w:cs="Arial"/>
              </w:rPr>
            </w:pPr>
            <w:r w:rsidRPr="008A01E8">
              <w:rPr>
                <w:rFonts w:ascii="Arial" w:hAnsi="Arial" w:cs="Arial"/>
              </w:rPr>
              <w:t>5/34(1</w:t>
            </w:r>
            <w:r>
              <w:rPr>
                <w:rFonts w:ascii="Arial" w:hAnsi="Arial" w:cs="Arial"/>
              </w:rPr>
              <w:t>5</w:t>
            </w:r>
            <w:r w:rsidRPr="008A01E8">
              <w:rPr>
                <w:rFonts w:ascii="Arial" w:hAnsi="Arial" w:cs="Arial"/>
              </w:rPr>
              <w:t>)</w:t>
            </w:r>
          </w:p>
        </w:tc>
        <w:tc>
          <w:tcPr>
            <w:tcW w:w="3119" w:type="dxa"/>
            <w:tcBorders>
              <w:top w:val="nil"/>
              <w:left w:val="nil"/>
              <w:bottom w:val="nil"/>
            </w:tcBorders>
          </w:tcPr>
          <w:p w14:paraId="7519B84A" w14:textId="77777777" w:rsidR="00B95A12" w:rsidRPr="008A01E8" w:rsidRDefault="00B95A12" w:rsidP="00994A21">
            <w:pPr>
              <w:rPr>
                <w:rFonts w:ascii="Arial" w:hAnsi="Arial" w:cs="Arial"/>
              </w:rPr>
            </w:pPr>
            <w:r>
              <w:rPr>
                <w:rFonts w:ascii="Arial" w:hAnsi="Arial" w:cs="Arial"/>
              </w:rPr>
              <w:t>4:1(20)</w:t>
            </w:r>
          </w:p>
        </w:tc>
      </w:tr>
      <w:tr w:rsidR="00B95A12" w:rsidRPr="008A01E8" w14:paraId="5FA0E363" w14:textId="77777777" w:rsidTr="00994A21">
        <w:tc>
          <w:tcPr>
            <w:tcW w:w="4678" w:type="dxa"/>
            <w:tcBorders>
              <w:top w:val="nil"/>
              <w:right w:val="nil"/>
            </w:tcBorders>
          </w:tcPr>
          <w:p w14:paraId="3D69238C" w14:textId="77777777" w:rsidR="00B95A12" w:rsidRPr="008A01E8" w:rsidRDefault="00B95A12" w:rsidP="00994A21">
            <w:pPr>
              <w:rPr>
                <w:rFonts w:ascii="Arial" w:hAnsi="Arial" w:cs="Arial"/>
              </w:rPr>
            </w:pPr>
            <w:r>
              <w:rPr>
                <w:rFonts w:ascii="Arial" w:hAnsi="Arial" w:cs="Arial"/>
              </w:rPr>
              <w:t>Academic</w:t>
            </w:r>
          </w:p>
        </w:tc>
        <w:tc>
          <w:tcPr>
            <w:tcW w:w="2835" w:type="dxa"/>
            <w:tcBorders>
              <w:top w:val="nil"/>
              <w:left w:val="nil"/>
              <w:right w:val="nil"/>
            </w:tcBorders>
          </w:tcPr>
          <w:p w14:paraId="058593F2" w14:textId="77777777" w:rsidR="00B95A12" w:rsidRPr="008A01E8" w:rsidRDefault="00B95A12" w:rsidP="00994A21">
            <w:pPr>
              <w:rPr>
                <w:rFonts w:ascii="Arial" w:hAnsi="Arial" w:cs="Arial"/>
              </w:rPr>
            </w:pPr>
            <w:r w:rsidRPr="008A01E8">
              <w:rPr>
                <w:rFonts w:ascii="Arial" w:hAnsi="Arial" w:cs="Arial"/>
              </w:rPr>
              <w:t>11/34(32)</w:t>
            </w:r>
          </w:p>
        </w:tc>
        <w:tc>
          <w:tcPr>
            <w:tcW w:w="3119" w:type="dxa"/>
            <w:tcBorders>
              <w:top w:val="nil"/>
              <w:left w:val="nil"/>
            </w:tcBorders>
          </w:tcPr>
          <w:p w14:paraId="70895578" w14:textId="77777777" w:rsidR="00B95A12" w:rsidRPr="008A01E8" w:rsidRDefault="00B95A12" w:rsidP="00994A21">
            <w:pPr>
              <w:rPr>
                <w:rFonts w:ascii="Arial" w:hAnsi="Arial" w:cs="Arial"/>
              </w:rPr>
            </w:pPr>
            <w:r>
              <w:rPr>
                <w:rFonts w:ascii="Arial" w:hAnsi="Arial" w:cs="Arial"/>
              </w:rPr>
              <w:t>9:2(18)</w:t>
            </w:r>
          </w:p>
        </w:tc>
      </w:tr>
      <w:tr w:rsidR="00B95A12" w:rsidRPr="008A01E8" w14:paraId="4E8FCB4B" w14:textId="77777777" w:rsidTr="00994A21">
        <w:tc>
          <w:tcPr>
            <w:tcW w:w="10632" w:type="dxa"/>
            <w:gridSpan w:val="3"/>
            <w:tcBorders>
              <w:bottom w:val="single" w:sz="4" w:space="0" w:color="auto"/>
            </w:tcBorders>
          </w:tcPr>
          <w:p w14:paraId="3A40447A" w14:textId="77777777" w:rsidR="00B95A12" w:rsidRPr="008A01E8" w:rsidRDefault="00B95A12" w:rsidP="00994A21">
            <w:pPr>
              <w:rPr>
                <w:rFonts w:ascii="Arial" w:hAnsi="Arial" w:cs="Arial"/>
              </w:rPr>
            </w:pPr>
            <w:r w:rsidRPr="008A01E8">
              <w:rPr>
                <w:rFonts w:ascii="Arial" w:hAnsi="Arial" w:cs="Arial"/>
              </w:rPr>
              <w:t xml:space="preserve">Do you think men or women ask more questions in the open forum at the end of talks at </w:t>
            </w:r>
            <w:proofErr w:type="spellStart"/>
            <w:r w:rsidRPr="008A01E8">
              <w:rPr>
                <w:rFonts w:ascii="Arial" w:hAnsi="Arial" w:cs="Arial"/>
              </w:rPr>
              <w:t>SfE</w:t>
            </w:r>
            <w:proofErr w:type="spellEnd"/>
            <w:r w:rsidRPr="008A01E8">
              <w:rPr>
                <w:rFonts w:ascii="Arial" w:hAnsi="Arial" w:cs="Arial"/>
              </w:rPr>
              <w:t xml:space="preserve"> BES conferences? </w:t>
            </w:r>
          </w:p>
        </w:tc>
      </w:tr>
      <w:tr w:rsidR="00B95A12" w:rsidRPr="008A01E8" w14:paraId="6E6C6BDA" w14:textId="77777777" w:rsidTr="00994A21">
        <w:tc>
          <w:tcPr>
            <w:tcW w:w="4678" w:type="dxa"/>
            <w:tcBorders>
              <w:bottom w:val="nil"/>
              <w:right w:val="nil"/>
            </w:tcBorders>
          </w:tcPr>
          <w:p w14:paraId="7D76E751" w14:textId="77777777" w:rsidR="00B95A12" w:rsidRPr="008A01E8" w:rsidRDefault="00B95A12" w:rsidP="00994A21">
            <w:pPr>
              <w:rPr>
                <w:rFonts w:ascii="Arial" w:hAnsi="Arial" w:cs="Arial"/>
              </w:rPr>
            </w:pPr>
            <w:r w:rsidRPr="008A01E8">
              <w:rPr>
                <w:rFonts w:ascii="Arial" w:hAnsi="Arial" w:cs="Arial"/>
              </w:rPr>
              <w:t>Men ask more questions</w:t>
            </w:r>
          </w:p>
        </w:tc>
        <w:tc>
          <w:tcPr>
            <w:tcW w:w="2835" w:type="dxa"/>
            <w:tcBorders>
              <w:left w:val="nil"/>
              <w:bottom w:val="nil"/>
              <w:right w:val="nil"/>
            </w:tcBorders>
          </w:tcPr>
          <w:p w14:paraId="5594FDEB" w14:textId="77777777" w:rsidR="00B95A12" w:rsidRPr="008A01E8" w:rsidRDefault="00B95A12" w:rsidP="00994A21">
            <w:pPr>
              <w:rPr>
                <w:rFonts w:ascii="Arial" w:hAnsi="Arial" w:cs="Arial"/>
              </w:rPr>
            </w:pPr>
            <w:r w:rsidRPr="008A01E8">
              <w:rPr>
                <w:rFonts w:ascii="Arial" w:hAnsi="Arial" w:cs="Arial"/>
              </w:rPr>
              <w:t>25/35(71)</w:t>
            </w:r>
          </w:p>
        </w:tc>
        <w:tc>
          <w:tcPr>
            <w:tcW w:w="3119" w:type="dxa"/>
            <w:vMerge w:val="restart"/>
            <w:tcBorders>
              <w:left w:val="nil"/>
            </w:tcBorders>
          </w:tcPr>
          <w:p w14:paraId="4FDE0500" w14:textId="77777777" w:rsidR="00B95A12" w:rsidRPr="008A01E8" w:rsidRDefault="00B95A12" w:rsidP="00994A21">
            <w:pPr>
              <w:rPr>
                <w:rFonts w:ascii="Arial" w:hAnsi="Arial" w:cs="Arial"/>
              </w:rPr>
            </w:pPr>
            <w:r w:rsidRPr="008A01E8">
              <w:rPr>
                <w:rFonts w:ascii="Arial" w:hAnsi="Arial" w:cs="Arial"/>
              </w:rPr>
              <w:t>12:13</w:t>
            </w:r>
            <w:r>
              <w:rPr>
                <w:rFonts w:ascii="Arial" w:hAnsi="Arial" w:cs="Arial"/>
              </w:rPr>
              <w:t>(52)</w:t>
            </w:r>
          </w:p>
          <w:p w14:paraId="1372A8AB" w14:textId="77777777" w:rsidR="00B95A12" w:rsidRPr="008A01E8" w:rsidRDefault="00B95A12" w:rsidP="00994A21">
            <w:pPr>
              <w:rPr>
                <w:rFonts w:ascii="Arial" w:hAnsi="Arial" w:cs="Arial"/>
              </w:rPr>
            </w:pPr>
            <w:r w:rsidRPr="008A01E8">
              <w:rPr>
                <w:rFonts w:ascii="Arial" w:hAnsi="Arial" w:cs="Arial"/>
              </w:rPr>
              <w:t>0:1</w:t>
            </w:r>
            <w:r>
              <w:rPr>
                <w:rFonts w:ascii="Arial" w:hAnsi="Arial" w:cs="Arial"/>
              </w:rPr>
              <w:t>(100)</w:t>
            </w:r>
          </w:p>
          <w:p w14:paraId="30BD6F87" w14:textId="77777777" w:rsidR="00B95A12" w:rsidRPr="008A01E8" w:rsidRDefault="00B95A12" w:rsidP="00994A21">
            <w:pPr>
              <w:rPr>
                <w:rFonts w:ascii="Arial" w:hAnsi="Arial" w:cs="Arial"/>
              </w:rPr>
            </w:pPr>
            <w:r w:rsidRPr="008A01E8">
              <w:rPr>
                <w:rFonts w:ascii="Arial" w:hAnsi="Arial" w:cs="Arial"/>
              </w:rPr>
              <w:t>7:2</w:t>
            </w:r>
            <w:r>
              <w:rPr>
                <w:rFonts w:ascii="Arial" w:hAnsi="Arial" w:cs="Arial"/>
              </w:rPr>
              <w:t>(22)</w:t>
            </w:r>
          </w:p>
        </w:tc>
      </w:tr>
      <w:tr w:rsidR="00B95A12" w:rsidRPr="008A01E8" w14:paraId="4F740CA7" w14:textId="77777777" w:rsidTr="00994A21">
        <w:tc>
          <w:tcPr>
            <w:tcW w:w="4678" w:type="dxa"/>
            <w:tcBorders>
              <w:top w:val="nil"/>
              <w:bottom w:val="nil"/>
              <w:right w:val="nil"/>
            </w:tcBorders>
          </w:tcPr>
          <w:p w14:paraId="507273EB" w14:textId="77777777" w:rsidR="00B95A12" w:rsidRPr="008A01E8" w:rsidRDefault="00B95A12" w:rsidP="00994A21">
            <w:pPr>
              <w:rPr>
                <w:rFonts w:ascii="Arial" w:hAnsi="Arial" w:cs="Arial"/>
              </w:rPr>
            </w:pPr>
            <w:r w:rsidRPr="008A01E8">
              <w:rPr>
                <w:rFonts w:ascii="Arial" w:hAnsi="Arial" w:cs="Arial"/>
              </w:rPr>
              <w:t>Women ask more questions</w:t>
            </w:r>
          </w:p>
        </w:tc>
        <w:tc>
          <w:tcPr>
            <w:tcW w:w="2835" w:type="dxa"/>
            <w:tcBorders>
              <w:top w:val="nil"/>
              <w:left w:val="nil"/>
              <w:bottom w:val="nil"/>
              <w:right w:val="nil"/>
            </w:tcBorders>
          </w:tcPr>
          <w:p w14:paraId="51D5E399" w14:textId="77777777" w:rsidR="00B95A12" w:rsidRPr="008A01E8" w:rsidRDefault="00B95A12" w:rsidP="00994A21">
            <w:pPr>
              <w:rPr>
                <w:rFonts w:ascii="Arial" w:hAnsi="Arial" w:cs="Arial"/>
              </w:rPr>
            </w:pPr>
            <w:r w:rsidRPr="008A01E8">
              <w:rPr>
                <w:rFonts w:ascii="Arial" w:hAnsi="Arial" w:cs="Arial"/>
              </w:rPr>
              <w:t>1/35(</w:t>
            </w:r>
            <w:r>
              <w:rPr>
                <w:rFonts w:ascii="Arial" w:hAnsi="Arial" w:cs="Arial"/>
              </w:rPr>
              <w:t>3</w:t>
            </w:r>
            <w:r w:rsidRPr="008A01E8">
              <w:rPr>
                <w:rFonts w:ascii="Arial" w:hAnsi="Arial" w:cs="Arial"/>
              </w:rPr>
              <w:t>)</w:t>
            </w:r>
          </w:p>
        </w:tc>
        <w:tc>
          <w:tcPr>
            <w:tcW w:w="3119" w:type="dxa"/>
            <w:vMerge/>
            <w:tcBorders>
              <w:left w:val="nil"/>
            </w:tcBorders>
          </w:tcPr>
          <w:p w14:paraId="15894DA2" w14:textId="77777777" w:rsidR="00B95A12" w:rsidRPr="008A01E8" w:rsidRDefault="00B95A12" w:rsidP="00994A21">
            <w:pPr>
              <w:rPr>
                <w:rFonts w:ascii="Arial" w:hAnsi="Arial" w:cs="Arial"/>
              </w:rPr>
            </w:pPr>
          </w:p>
        </w:tc>
      </w:tr>
      <w:tr w:rsidR="00B95A12" w:rsidRPr="008A01E8" w14:paraId="59C11CFF" w14:textId="77777777" w:rsidTr="00994A21">
        <w:tc>
          <w:tcPr>
            <w:tcW w:w="4678" w:type="dxa"/>
            <w:tcBorders>
              <w:top w:val="nil"/>
              <w:right w:val="nil"/>
            </w:tcBorders>
          </w:tcPr>
          <w:p w14:paraId="3216437A" w14:textId="77777777" w:rsidR="00B95A12" w:rsidRPr="008A01E8" w:rsidRDefault="00B95A12" w:rsidP="00994A21">
            <w:pPr>
              <w:rPr>
                <w:rFonts w:ascii="Arial" w:hAnsi="Arial" w:cs="Arial"/>
              </w:rPr>
            </w:pPr>
            <w:r w:rsidRPr="008A01E8">
              <w:rPr>
                <w:rFonts w:ascii="Arial" w:hAnsi="Arial" w:cs="Arial"/>
              </w:rPr>
              <w:t>Equal questions from men and women</w:t>
            </w:r>
          </w:p>
        </w:tc>
        <w:tc>
          <w:tcPr>
            <w:tcW w:w="2835" w:type="dxa"/>
            <w:tcBorders>
              <w:top w:val="nil"/>
              <w:left w:val="nil"/>
              <w:right w:val="nil"/>
            </w:tcBorders>
          </w:tcPr>
          <w:p w14:paraId="1B276CE0" w14:textId="77777777" w:rsidR="00B95A12" w:rsidRPr="008A01E8" w:rsidRDefault="00B95A12" w:rsidP="00994A21">
            <w:pPr>
              <w:rPr>
                <w:rFonts w:ascii="Arial" w:hAnsi="Arial" w:cs="Arial"/>
              </w:rPr>
            </w:pPr>
            <w:r w:rsidRPr="008A01E8">
              <w:rPr>
                <w:rFonts w:ascii="Arial" w:hAnsi="Arial" w:cs="Arial"/>
              </w:rPr>
              <w:t>9/35(2</w:t>
            </w:r>
            <w:r>
              <w:rPr>
                <w:rFonts w:ascii="Arial" w:hAnsi="Arial" w:cs="Arial"/>
              </w:rPr>
              <w:t>6</w:t>
            </w:r>
            <w:r w:rsidRPr="008A01E8">
              <w:rPr>
                <w:rFonts w:ascii="Arial" w:hAnsi="Arial" w:cs="Arial"/>
              </w:rPr>
              <w:t>)</w:t>
            </w:r>
          </w:p>
        </w:tc>
        <w:tc>
          <w:tcPr>
            <w:tcW w:w="3119" w:type="dxa"/>
            <w:vMerge/>
            <w:tcBorders>
              <w:left w:val="nil"/>
            </w:tcBorders>
          </w:tcPr>
          <w:p w14:paraId="528880C6" w14:textId="77777777" w:rsidR="00B95A12" w:rsidRPr="008A01E8" w:rsidRDefault="00B95A12" w:rsidP="00994A21">
            <w:pPr>
              <w:rPr>
                <w:rFonts w:ascii="Arial" w:hAnsi="Arial" w:cs="Arial"/>
              </w:rPr>
            </w:pPr>
          </w:p>
        </w:tc>
      </w:tr>
      <w:tr w:rsidR="00B95A12" w:rsidRPr="008A01E8" w14:paraId="7FE3BFA7" w14:textId="77777777" w:rsidTr="00994A21">
        <w:tc>
          <w:tcPr>
            <w:tcW w:w="10632" w:type="dxa"/>
            <w:gridSpan w:val="3"/>
            <w:tcBorders>
              <w:bottom w:val="single" w:sz="4" w:space="0" w:color="auto"/>
            </w:tcBorders>
          </w:tcPr>
          <w:p w14:paraId="60824025" w14:textId="77777777" w:rsidR="00B95A12" w:rsidRPr="008A01E8" w:rsidRDefault="00B95A12" w:rsidP="00994A21">
            <w:pPr>
              <w:rPr>
                <w:rFonts w:ascii="Arial" w:hAnsi="Arial" w:cs="Arial"/>
              </w:rPr>
            </w:pPr>
            <w:r w:rsidRPr="008A01E8">
              <w:rPr>
                <w:rFonts w:ascii="Arial" w:hAnsi="Arial" w:cs="Arial"/>
              </w:rPr>
              <w:t>From your experience, which age group do you think are likely to ask more questions at the conference?</w:t>
            </w:r>
          </w:p>
        </w:tc>
      </w:tr>
      <w:tr w:rsidR="00B95A12" w:rsidRPr="008A01E8" w14:paraId="09F83F10" w14:textId="77777777" w:rsidTr="00994A21">
        <w:tc>
          <w:tcPr>
            <w:tcW w:w="4678" w:type="dxa"/>
            <w:tcBorders>
              <w:bottom w:val="nil"/>
              <w:right w:val="nil"/>
            </w:tcBorders>
          </w:tcPr>
          <w:p w14:paraId="5F3C5F4E" w14:textId="77777777" w:rsidR="00B95A12" w:rsidRPr="008A01E8" w:rsidRDefault="00B95A12" w:rsidP="00994A21">
            <w:pPr>
              <w:rPr>
                <w:rFonts w:ascii="Arial" w:hAnsi="Arial" w:cs="Arial"/>
              </w:rPr>
            </w:pPr>
            <w:r w:rsidRPr="008A01E8">
              <w:rPr>
                <w:rFonts w:ascii="Arial" w:hAnsi="Arial" w:cs="Arial"/>
              </w:rPr>
              <w:t>&lt;30 years old</w:t>
            </w:r>
          </w:p>
        </w:tc>
        <w:tc>
          <w:tcPr>
            <w:tcW w:w="2835" w:type="dxa"/>
            <w:tcBorders>
              <w:left w:val="nil"/>
              <w:bottom w:val="nil"/>
              <w:right w:val="nil"/>
            </w:tcBorders>
          </w:tcPr>
          <w:p w14:paraId="2A211412" w14:textId="77777777" w:rsidR="00B95A12" w:rsidRPr="008A01E8" w:rsidRDefault="00B95A12" w:rsidP="00994A21">
            <w:pPr>
              <w:rPr>
                <w:rFonts w:ascii="Arial" w:hAnsi="Arial" w:cs="Arial"/>
              </w:rPr>
            </w:pPr>
            <w:r w:rsidRPr="008A01E8">
              <w:rPr>
                <w:rFonts w:ascii="Arial" w:hAnsi="Arial" w:cs="Arial"/>
              </w:rPr>
              <w:t>1/35(</w:t>
            </w:r>
            <w:r>
              <w:rPr>
                <w:rFonts w:ascii="Arial" w:hAnsi="Arial" w:cs="Arial"/>
              </w:rPr>
              <w:t>3</w:t>
            </w:r>
            <w:r w:rsidRPr="008A01E8">
              <w:rPr>
                <w:rFonts w:ascii="Arial" w:hAnsi="Arial" w:cs="Arial"/>
              </w:rPr>
              <w:t>)</w:t>
            </w:r>
          </w:p>
        </w:tc>
        <w:tc>
          <w:tcPr>
            <w:tcW w:w="3119" w:type="dxa"/>
            <w:vMerge w:val="restart"/>
            <w:tcBorders>
              <w:left w:val="nil"/>
            </w:tcBorders>
          </w:tcPr>
          <w:p w14:paraId="520BBD1F" w14:textId="77777777" w:rsidR="00B95A12" w:rsidRPr="008A01E8" w:rsidRDefault="00B95A12" w:rsidP="00994A21">
            <w:pPr>
              <w:rPr>
                <w:rFonts w:ascii="Arial" w:hAnsi="Arial" w:cs="Arial"/>
              </w:rPr>
            </w:pPr>
            <w:r w:rsidRPr="008A01E8">
              <w:rPr>
                <w:rFonts w:ascii="Arial" w:hAnsi="Arial" w:cs="Arial"/>
              </w:rPr>
              <w:t>0:1</w:t>
            </w:r>
            <w:r>
              <w:rPr>
                <w:rFonts w:ascii="Arial" w:hAnsi="Arial" w:cs="Arial"/>
              </w:rPr>
              <w:t>(100)</w:t>
            </w:r>
          </w:p>
          <w:p w14:paraId="27632C26" w14:textId="77777777" w:rsidR="00B95A12" w:rsidRPr="008A01E8" w:rsidRDefault="00B95A12" w:rsidP="00994A21">
            <w:pPr>
              <w:rPr>
                <w:rFonts w:ascii="Arial" w:hAnsi="Arial" w:cs="Arial"/>
              </w:rPr>
            </w:pPr>
            <w:r w:rsidRPr="008A01E8">
              <w:rPr>
                <w:rFonts w:ascii="Arial" w:hAnsi="Arial" w:cs="Arial"/>
              </w:rPr>
              <w:t>7:1</w:t>
            </w:r>
            <w:r>
              <w:rPr>
                <w:rFonts w:ascii="Arial" w:hAnsi="Arial" w:cs="Arial"/>
              </w:rPr>
              <w:t>(13)</w:t>
            </w:r>
          </w:p>
          <w:p w14:paraId="22A17823" w14:textId="77777777" w:rsidR="00B95A12" w:rsidRPr="008A01E8" w:rsidRDefault="00B95A12" w:rsidP="00994A21">
            <w:pPr>
              <w:rPr>
                <w:rFonts w:ascii="Arial" w:hAnsi="Arial" w:cs="Arial"/>
              </w:rPr>
            </w:pPr>
            <w:r w:rsidRPr="008A01E8">
              <w:rPr>
                <w:rFonts w:ascii="Arial" w:hAnsi="Arial" w:cs="Arial"/>
              </w:rPr>
              <w:t>10:14</w:t>
            </w:r>
            <w:r>
              <w:rPr>
                <w:rFonts w:ascii="Arial" w:hAnsi="Arial" w:cs="Arial"/>
              </w:rPr>
              <w:t>(58)</w:t>
            </w:r>
          </w:p>
          <w:p w14:paraId="278A9163" w14:textId="77777777" w:rsidR="00B95A12" w:rsidRPr="008A01E8" w:rsidRDefault="00B95A12" w:rsidP="00994A21">
            <w:pPr>
              <w:rPr>
                <w:rFonts w:ascii="Arial" w:hAnsi="Arial" w:cs="Arial"/>
              </w:rPr>
            </w:pPr>
            <w:r w:rsidRPr="008A01E8">
              <w:rPr>
                <w:rFonts w:ascii="Arial" w:hAnsi="Arial" w:cs="Arial"/>
              </w:rPr>
              <w:t>2:0</w:t>
            </w:r>
            <w:r>
              <w:rPr>
                <w:rFonts w:ascii="Arial" w:hAnsi="Arial" w:cs="Arial"/>
              </w:rPr>
              <w:t>(0)</w:t>
            </w:r>
          </w:p>
        </w:tc>
      </w:tr>
      <w:tr w:rsidR="00B95A12" w:rsidRPr="008A01E8" w14:paraId="3AC0F763" w14:textId="77777777" w:rsidTr="00994A21">
        <w:tc>
          <w:tcPr>
            <w:tcW w:w="4678" w:type="dxa"/>
            <w:tcBorders>
              <w:top w:val="nil"/>
              <w:bottom w:val="nil"/>
              <w:right w:val="nil"/>
            </w:tcBorders>
          </w:tcPr>
          <w:p w14:paraId="1397EFDA" w14:textId="77777777" w:rsidR="00B95A12" w:rsidRPr="008A01E8" w:rsidRDefault="00B95A12" w:rsidP="00994A21">
            <w:pPr>
              <w:rPr>
                <w:rFonts w:ascii="Arial" w:hAnsi="Arial" w:cs="Arial"/>
              </w:rPr>
            </w:pPr>
            <w:r w:rsidRPr="008A01E8">
              <w:rPr>
                <w:rFonts w:ascii="Arial" w:hAnsi="Arial" w:cs="Arial"/>
              </w:rPr>
              <w:t>30 -50 years old</w:t>
            </w:r>
          </w:p>
        </w:tc>
        <w:tc>
          <w:tcPr>
            <w:tcW w:w="2835" w:type="dxa"/>
            <w:tcBorders>
              <w:top w:val="nil"/>
              <w:left w:val="nil"/>
              <w:bottom w:val="nil"/>
              <w:right w:val="nil"/>
            </w:tcBorders>
          </w:tcPr>
          <w:p w14:paraId="46D94A06" w14:textId="77777777" w:rsidR="00B95A12" w:rsidRPr="008A01E8" w:rsidRDefault="00B95A12" w:rsidP="00994A21">
            <w:pPr>
              <w:rPr>
                <w:rFonts w:ascii="Arial" w:hAnsi="Arial" w:cs="Arial"/>
              </w:rPr>
            </w:pPr>
            <w:r w:rsidRPr="008A01E8">
              <w:rPr>
                <w:rFonts w:ascii="Arial" w:hAnsi="Arial" w:cs="Arial"/>
              </w:rPr>
              <w:t>8/35(2</w:t>
            </w:r>
            <w:r>
              <w:rPr>
                <w:rFonts w:ascii="Arial" w:hAnsi="Arial" w:cs="Arial"/>
              </w:rPr>
              <w:t>3</w:t>
            </w:r>
            <w:r w:rsidRPr="008A01E8">
              <w:rPr>
                <w:rFonts w:ascii="Arial" w:hAnsi="Arial" w:cs="Arial"/>
              </w:rPr>
              <w:t>)</w:t>
            </w:r>
          </w:p>
        </w:tc>
        <w:tc>
          <w:tcPr>
            <w:tcW w:w="3119" w:type="dxa"/>
            <w:vMerge/>
            <w:tcBorders>
              <w:left w:val="nil"/>
            </w:tcBorders>
          </w:tcPr>
          <w:p w14:paraId="18F99B21" w14:textId="77777777" w:rsidR="00B95A12" w:rsidRPr="008A01E8" w:rsidRDefault="00B95A12" w:rsidP="00994A21">
            <w:pPr>
              <w:rPr>
                <w:rFonts w:ascii="Arial" w:hAnsi="Arial" w:cs="Arial"/>
              </w:rPr>
            </w:pPr>
          </w:p>
        </w:tc>
      </w:tr>
      <w:tr w:rsidR="00B95A12" w:rsidRPr="008A01E8" w14:paraId="2F189451" w14:textId="77777777" w:rsidTr="00994A21">
        <w:tc>
          <w:tcPr>
            <w:tcW w:w="4678" w:type="dxa"/>
            <w:tcBorders>
              <w:top w:val="nil"/>
              <w:bottom w:val="nil"/>
              <w:right w:val="nil"/>
            </w:tcBorders>
          </w:tcPr>
          <w:p w14:paraId="17DF65DD" w14:textId="77777777" w:rsidR="00B95A12" w:rsidRPr="008A01E8" w:rsidRDefault="00B95A12" w:rsidP="00994A21">
            <w:pPr>
              <w:rPr>
                <w:rFonts w:ascii="Arial" w:hAnsi="Arial" w:cs="Arial"/>
              </w:rPr>
            </w:pPr>
            <w:r w:rsidRPr="008A01E8">
              <w:rPr>
                <w:rFonts w:ascii="Arial" w:hAnsi="Arial" w:cs="Arial"/>
              </w:rPr>
              <w:t xml:space="preserve">&gt;50 years old </w:t>
            </w:r>
          </w:p>
        </w:tc>
        <w:tc>
          <w:tcPr>
            <w:tcW w:w="2835" w:type="dxa"/>
            <w:tcBorders>
              <w:top w:val="nil"/>
              <w:left w:val="nil"/>
              <w:bottom w:val="nil"/>
              <w:right w:val="nil"/>
            </w:tcBorders>
          </w:tcPr>
          <w:p w14:paraId="70537B0A" w14:textId="77777777" w:rsidR="00B95A12" w:rsidRPr="008A01E8" w:rsidRDefault="00B95A12" w:rsidP="00994A21">
            <w:pPr>
              <w:rPr>
                <w:rFonts w:ascii="Arial" w:hAnsi="Arial" w:cs="Arial"/>
              </w:rPr>
            </w:pPr>
            <w:r w:rsidRPr="008A01E8">
              <w:rPr>
                <w:rFonts w:ascii="Arial" w:hAnsi="Arial" w:cs="Arial"/>
              </w:rPr>
              <w:t>24/35(6</w:t>
            </w:r>
            <w:r>
              <w:rPr>
                <w:rFonts w:ascii="Arial" w:hAnsi="Arial" w:cs="Arial"/>
              </w:rPr>
              <w:t>9</w:t>
            </w:r>
            <w:r w:rsidRPr="008A01E8">
              <w:rPr>
                <w:rFonts w:ascii="Arial" w:hAnsi="Arial" w:cs="Arial"/>
              </w:rPr>
              <w:t>)</w:t>
            </w:r>
          </w:p>
        </w:tc>
        <w:tc>
          <w:tcPr>
            <w:tcW w:w="3119" w:type="dxa"/>
            <w:vMerge/>
            <w:tcBorders>
              <w:left w:val="nil"/>
            </w:tcBorders>
          </w:tcPr>
          <w:p w14:paraId="4DA431D5" w14:textId="77777777" w:rsidR="00B95A12" w:rsidRPr="008A01E8" w:rsidRDefault="00B95A12" w:rsidP="00994A21">
            <w:pPr>
              <w:rPr>
                <w:rFonts w:ascii="Arial" w:hAnsi="Arial" w:cs="Arial"/>
              </w:rPr>
            </w:pPr>
          </w:p>
        </w:tc>
      </w:tr>
      <w:tr w:rsidR="00B95A12" w:rsidRPr="008A01E8" w14:paraId="52CFC4BF" w14:textId="77777777" w:rsidTr="00994A21">
        <w:tc>
          <w:tcPr>
            <w:tcW w:w="4678" w:type="dxa"/>
            <w:tcBorders>
              <w:top w:val="nil"/>
              <w:right w:val="nil"/>
            </w:tcBorders>
          </w:tcPr>
          <w:p w14:paraId="5CFEBC65" w14:textId="77777777" w:rsidR="00B95A12" w:rsidRPr="008A01E8" w:rsidRDefault="00B95A12" w:rsidP="00994A21">
            <w:pPr>
              <w:rPr>
                <w:rFonts w:ascii="Arial" w:hAnsi="Arial" w:cs="Arial"/>
              </w:rPr>
            </w:pPr>
            <w:r w:rsidRPr="008A01E8">
              <w:rPr>
                <w:rFonts w:ascii="Arial" w:hAnsi="Arial" w:cs="Arial"/>
              </w:rPr>
              <w:t>Questions come from all age groups</w:t>
            </w:r>
          </w:p>
        </w:tc>
        <w:tc>
          <w:tcPr>
            <w:tcW w:w="2835" w:type="dxa"/>
            <w:tcBorders>
              <w:top w:val="nil"/>
              <w:left w:val="nil"/>
              <w:right w:val="nil"/>
            </w:tcBorders>
          </w:tcPr>
          <w:p w14:paraId="338E47C8" w14:textId="77777777" w:rsidR="00B95A12" w:rsidRPr="008A01E8" w:rsidRDefault="00B95A12" w:rsidP="00994A21">
            <w:pPr>
              <w:rPr>
                <w:rFonts w:ascii="Arial" w:hAnsi="Arial" w:cs="Arial"/>
              </w:rPr>
            </w:pPr>
            <w:r w:rsidRPr="008A01E8">
              <w:rPr>
                <w:rFonts w:ascii="Arial" w:hAnsi="Arial" w:cs="Arial"/>
              </w:rPr>
              <w:t>2/35(</w:t>
            </w:r>
            <w:r>
              <w:rPr>
                <w:rFonts w:ascii="Arial" w:hAnsi="Arial" w:cs="Arial"/>
              </w:rPr>
              <w:t>6</w:t>
            </w:r>
            <w:r w:rsidRPr="008A01E8">
              <w:rPr>
                <w:rFonts w:ascii="Arial" w:hAnsi="Arial" w:cs="Arial"/>
              </w:rPr>
              <w:t>)</w:t>
            </w:r>
          </w:p>
        </w:tc>
        <w:tc>
          <w:tcPr>
            <w:tcW w:w="3119" w:type="dxa"/>
            <w:vMerge/>
            <w:tcBorders>
              <w:left w:val="nil"/>
            </w:tcBorders>
          </w:tcPr>
          <w:p w14:paraId="74649C5E" w14:textId="77777777" w:rsidR="00B95A12" w:rsidRPr="008A01E8" w:rsidRDefault="00B95A12" w:rsidP="00994A21">
            <w:pPr>
              <w:rPr>
                <w:rFonts w:ascii="Arial" w:hAnsi="Arial" w:cs="Arial"/>
              </w:rPr>
            </w:pPr>
          </w:p>
        </w:tc>
      </w:tr>
      <w:tr w:rsidR="00B95A12" w:rsidRPr="008A01E8" w14:paraId="4966B3E9" w14:textId="77777777" w:rsidTr="00994A21">
        <w:tc>
          <w:tcPr>
            <w:tcW w:w="10632" w:type="dxa"/>
            <w:gridSpan w:val="3"/>
            <w:tcBorders>
              <w:bottom w:val="single" w:sz="4" w:space="0" w:color="auto"/>
            </w:tcBorders>
          </w:tcPr>
          <w:p w14:paraId="07BBC44F" w14:textId="77777777" w:rsidR="00B95A12" w:rsidRPr="008A01E8" w:rsidRDefault="00B95A12" w:rsidP="00994A21">
            <w:pPr>
              <w:rPr>
                <w:rFonts w:ascii="Arial" w:hAnsi="Arial" w:cs="Arial"/>
              </w:rPr>
            </w:pPr>
            <w:r w:rsidRPr="008A01E8">
              <w:rPr>
                <w:rFonts w:ascii="Arial" w:hAnsi="Arial" w:cs="Arial"/>
              </w:rPr>
              <w:t xml:space="preserve">Reasons for stating that this </w:t>
            </w:r>
            <w:proofErr w:type="gramStart"/>
            <w:r w:rsidRPr="008A01E8">
              <w:rPr>
                <w:rFonts w:ascii="Arial" w:hAnsi="Arial" w:cs="Arial"/>
              </w:rPr>
              <w:t>particular age</w:t>
            </w:r>
            <w:proofErr w:type="gramEnd"/>
            <w:r w:rsidRPr="008A01E8">
              <w:rPr>
                <w:rFonts w:ascii="Arial" w:hAnsi="Arial" w:cs="Arial"/>
              </w:rPr>
              <w:t xml:space="preserve"> group or gender are more likely to ask more questions</w:t>
            </w:r>
          </w:p>
        </w:tc>
      </w:tr>
      <w:tr w:rsidR="00B95A12" w:rsidRPr="008A01E8" w14:paraId="6BC66AE2" w14:textId="77777777" w:rsidTr="00994A21">
        <w:tc>
          <w:tcPr>
            <w:tcW w:w="4678" w:type="dxa"/>
            <w:tcBorders>
              <w:bottom w:val="nil"/>
              <w:right w:val="nil"/>
            </w:tcBorders>
          </w:tcPr>
          <w:p w14:paraId="0410C7BE" w14:textId="77777777" w:rsidR="00B95A12" w:rsidRPr="008A01E8" w:rsidRDefault="00B95A12" w:rsidP="00994A21">
            <w:pPr>
              <w:rPr>
                <w:rFonts w:ascii="Arial" w:hAnsi="Arial" w:cs="Arial"/>
              </w:rPr>
            </w:pPr>
            <w:r w:rsidRPr="008A01E8">
              <w:rPr>
                <w:rFonts w:ascii="Arial" w:hAnsi="Arial" w:cs="Arial"/>
              </w:rPr>
              <w:t>More experience or knowledge in the field</w:t>
            </w:r>
          </w:p>
        </w:tc>
        <w:tc>
          <w:tcPr>
            <w:tcW w:w="2835" w:type="dxa"/>
            <w:tcBorders>
              <w:left w:val="nil"/>
              <w:bottom w:val="nil"/>
              <w:right w:val="nil"/>
            </w:tcBorders>
          </w:tcPr>
          <w:p w14:paraId="12CB6C30" w14:textId="77777777" w:rsidR="00B95A12" w:rsidRPr="008A01E8" w:rsidRDefault="00B95A12" w:rsidP="00994A21">
            <w:pPr>
              <w:rPr>
                <w:rFonts w:ascii="Arial" w:hAnsi="Arial" w:cs="Arial"/>
              </w:rPr>
            </w:pPr>
            <w:r w:rsidRPr="008A01E8">
              <w:rPr>
                <w:rFonts w:ascii="Arial" w:hAnsi="Arial" w:cs="Arial"/>
              </w:rPr>
              <w:t>13/31(4</w:t>
            </w:r>
            <w:r>
              <w:rPr>
                <w:rFonts w:ascii="Arial" w:hAnsi="Arial" w:cs="Arial"/>
              </w:rPr>
              <w:t>2</w:t>
            </w:r>
            <w:r w:rsidRPr="008A01E8">
              <w:rPr>
                <w:rFonts w:ascii="Arial" w:hAnsi="Arial" w:cs="Arial"/>
              </w:rPr>
              <w:t>)</w:t>
            </w:r>
          </w:p>
        </w:tc>
        <w:tc>
          <w:tcPr>
            <w:tcW w:w="3119" w:type="dxa"/>
            <w:tcBorders>
              <w:left w:val="nil"/>
              <w:bottom w:val="nil"/>
            </w:tcBorders>
          </w:tcPr>
          <w:p w14:paraId="21022EB4" w14:textId="77777777" w:rsidR="00B95A12" w:rsidRPr="008A01E8" w:rsidRDefault="00B95A12" w:rsidP="00994A21">
            <w:pPr>
              <w:rPr>
                <w:rFonts w:ascii="Arial" w:hAnsi="Arial" w:cs="Arial"/>
              </w:rPr>
            </w:pPr>
            <w:r w:rsidRPr="008A01E8">
              <w:rPr>
                <w:rFonts w:ascii="Arial" w:hAnsi="Arial" w:cs="Arial"/>
              </w:rPr>
              <w:t>7:6</w:t>
            </w:r>
            <w:r>
              <w:rPr>
                <w:rFonts w:ascii="Arial" w:hAnsi="Arial" w:cs="Arial"/>
              </w:rPr>
              <w:t>(46)</w:t>
            </w:r>
          </w:p>
        </w:tc>
      </w:tr>
      <w:tr w:rsidR="00B95A12" w:rsidRPr="008A01E8" w14:paraId="3D52C650" w14:textId="77777777" w:rsidTr="00994A21">
        <w:tc>
          <w:tcPr>
            <w:tcW w:w="4678" w:type="dxa"/>
            <w:tcBorders>
              <w:top w:val="nil"/>
              <w:bottom w:val="nil"/>
              <w:right w:val="nil"/>
            </w:tcBorders>
          </w:tcPr>
          <w:p w14:paraId="35FF427C" w14:textId="77777777" w:rsidR="00B95A12" w:rsidRPr="008A01E8" w:rsidRDefault="00B95A12" w:rsidP="00994A21">
            <w:pPr>
              <w:rPr>
                <w:rFonts w:ascii="Arial" w:hAnsi="Arial" w:cs="Arial"/>
              </w:rPr>
            </w:pPr>
            <w:r w:rsidRPr="008A01E8">
              <w:rPr>
                <w:rFonts w:ascii="Arial" w:hAnsi="Arial" w:cs="Arial"/>
              </w:rPr>
              <w:t xml:space="preserve">Participation of conference is higher in this age group </w:t>
            </w:r>
          </w:p>
        </w:tc>
        <w:tc>
          <w:tcPr>
            <w:tcW w:w="2835" w:type="dxa"/>
            <w:tcBorders>
              <w:top w:val="nil"/>
              <w:left w:val="nil"/>
              <w:bottom w:val="nil"/>
              <w:right w:val="nil"/>
            </w:tcBorders>
          </w:tcPr>
          <w:p w14:paraId="1CA6558F" w14:textId="77777777" w:rsidR="00B95A12" w:rsidRPr="008A01E8" w:rsidRDefault="00B95A12" w:rsidP="00994A21">
            <w:pPr>
              <w:rPr>
                <w:rFonts w:ascii="Arial" w:hAnsi="Arial" w:cs="Arial"/>
              </w:rPr>
            </w:pPr>
            <w:r w:rsidRPr="008A01E8">
              <w:rPr>
                <w:rFonts w:ascii="Arial" w:hAnsi="Arial" w:cs="Arial"/>
              </w:rPr>
              <w:t>4/31(1</w:t>
            </w:r>
            <w:r>
              <w:rPr>
                <w:rFonts w:ascii="Arial" w:hAnsi="Arial" w:cs="Arial"/>
              </w:rPr>
              <w:t>3</w:t>
            </w:r>
            <w:r w:rsidRPr="008A01E8">
              <w:rPr>
                <w:rFonts w:ascii="Arial" w:hAnsi="Arial" w:cs="Arial"/>
              </w:rPr>
              <w:t>)</w:t>
            </w:r>
          </w:p>
        </w:tc>
        <w:tc>
          <w:tcPr>
            <w:tcW w:w="3119" w:type="dxa"/>
            <w:tcBorders>
              <w:top w:val="nil"/>
              <w:left w:val="nil"/>
              <w:bottom w:val="nil"/>
            </w:tcBorders>
          </w:tcPr>
          <w:p w14:paraId="342CFF81" w14:textId="77777777" w:rsidR="00B95A12" w:rsidRPr="008A01E8" w:rsidRDefault="00B95A12" w:rsidP="00994A21">
            <w:pPr>
              <w:rPr>
                <w:rFonts w:ascii="Arial" w:hAnsi="Arial" w:cs="Arial"/>
              </w:rPr>
            </w:pPr>
            <w:r w:rsidRPr="008A01E8">
              <w:rPr>
                <w:rFonts w:ascii="Arial" w:hAnsi="Arial" w:cs="Arial"/>
              </w:rPr>
              <w:t>2:2</w:t>
            </w:r>
            <w:r>
              <w:rPr>
                <w:rFonts w:ascii="Arial" w:hAnsi="Arial" w:cs="Arial"/>
              </w:rPr>
              <w:t>(50)</w:t>
            </w:r>
          </w:p>
        </w:tc>
      </w:tr>
      <w:tr w:rsidR="00B95A12" w:rsidRPr="008A01E8" w14:paraId="34A88EDE" w14:textId="77777777" w:rsidTr="009A5BCF">
        <w:trPr>
          <w:trHeight w:val="259"/>
        </w:trPr>
        <w:tc>
          <w:tcPr>
            <w:tcW w:w="4678" w:type="dxa"/>
            <w:tcBorders>
              <w:top w:val="nil"/>
              <w:bottom w:val="nil"/>
              <w:right w:val="nil"/>
            </w:tcBorders>
          </w:tcPr>
          <w:p w14:paraId="2B8ECBB9" w14:textId="77777777" w:rsidR="00B95A12" w:rsidRPr="008A01E8" w:rsidRDefault="00B95A12" w:rsidP="00994A21">
            <w:pPr>
              <w:rPr>
                <w:rFonts w:ascii="Arial" w:hAnsi="Arial" w:cs="Arial"/>
              </w:rPr>
            </w:pPr>
            <w:r w:rsidRPr="008A01E8">
              <w:rPr>
                <w:rFonts w:ascii="Arial" w:hAnsi="Arial" w:cs="Arial"/>
              </w:rPr>
              <w:t>More confidence</w:t>
            </w:r>
          </w:p>
        </w:tc>
        <w:tc>
          <w:tcPr>
            <w:tcW w:w="2835" w:type="dxa"/>
            <w:tcBorders>
              <w:top w:val="nil"/>
              <w:left w:val="nil"/>
              <w:bottom w:val="nil"/>
              <w:right w:val="nil"/>
            </w:tcBorders>
          </w:tcPr>
          <w:p w14:paraId="202A37D3" w14:textId="77777777" w:rsidR="00B95A12" w:rsidRPr="008A01E8" w:rsidRDefault="00B95A12" w:rsidP="00994A21">
            <w:pPr>
              <w:rPr>
                <w:rFonts w:ascii="Arial" w:hAnsi="Arial" w:cs="Arial"/>
              </w:rPr>
            </w:pPr>
            <w:r w:rsidRPr="008A01E8">
              <w:rPr>
                <w:rFonts w:ascii="Arial" w:hAnsi="Arial" w:cs="Arial"/>
              </w:rPr>
              <w:t>6/31(19)</w:t>
            </w:r>
          </w:p>
        </w:tc>
        <w:tc>
          <w:tcPr>
            <w:tcW w:w="3119" w:type="dxa"/>
            <w:tcBorders>
              <w:top w:val="nil"/>
              <w:left w:val="nil"/>
              <w:bottom w:val="nil"/>
            </w:tcBorders>
          </w:tcPr>
          <w:p w14:paraId="04510E91" w14:textId="1B93F0A5" w:rsidR="00B95A12" w:rsidRPr="008A01E8" w:rsidRDefault="00B95A12" w:rsidP="00994A21">
            <w:pPr>
              <w:rPr>
                <w:rFonts w:ascii="Arial" w:hAnsi="Arial" w:cs="Arial"/>
              </w:rPr>
            </w:pPr>
            <w:r w:rsidRPr="008A01E8">
              <w:rPr>
                <w:rFonts w:ascii="Arial" w:hAnsi="Arial" w:cs="Arial"/>
              </w:rPr>
              <w:t>3:3</w:t>
            </w:r>
            <w:r>
              <w:rPr>
                <w:rFonts w:ascii="Arial" w:hAnsi="Arial" w:cs="Arial"/>
              </w:rPr>
              <w:t>(50</w:t>
            </w:r>
          </w:p>
        </w:tc>
      </w:tr>
      <w:tr w:rsidR="00B95A12" w:rsidRPr="008A01E8" w14:paraId="5F4C314D" w14:textId="77777777" w:rsidTr="00994A21">
        <w:tc>
          <w:tcPr>
            <w:tcW w:w="4678" w:type="dxa"/>
            <w:tcBorders>
              <w:top w:val="nil"/>
              <w:bottom w:val="nil"/>
              <w:right w:val="nil"/>
            </w:tcBorders>
          </w:tcPr>
          <w:p w14:paraId="417DAB59" w14:textId="77777777" w:rsidR="00B95A12" w:rsidRPr="008A01E8" w:rsidRDefault="00B95A12" w:rsidP="00994A21">
            <w:pPr>
              <w:rPr>
                <w:rFonts w:ascii="Arial" w:hAnsi="Arial" w:cs="Arial"/>
              </w:rPr>
            </w:pPr>
            <w:r w:rsidRPr="008A01E8">
              <w:rPr>
                <w:rFonts w:ascii="Arial" w:hAnsi="Arial" w:cs="Arial"/>
              </w:rPr>
              <w:t>Less fear of public speaking in this age group</w:t>
            </w:r>
          </w:p>
        </w:tc>
        <w:tc>
          <w:tcPr>
            <w:tcW w:w="2835" w:type="dxa"/>
            <w:tcBorders>
              <w:top w:val="nil"/>
              <w:left w:val="nil"/>
              <w:bottom w:val="nil"/>
              <w:right w:val="nil"/>
            </w:tcBorders>
          </w:tcPr>
          <w:p w14:paraId="0D2340DD" w14:textId="77777777" w:rsidR="00B95A12" w:rsidRPr="008A01E8" w:rsidRDefault="00B95A12" w:rsidP="00994A21">
            <w:pPr>
              <w:rPr>
                <w:rFonts w:ascii="Arial" w:hAnsi="Arial" w:cs="Arial"/>
              </w:rPr>
            </w:pPr>
            <w:r w:rsidRPr="008A01E8">
              <w:rPr>
                <w:rFonts w:ascii="Arial" w:hAnsi="Arial" w:cs="Arial"/>
              </w:rPr>
              <w:t>2/31(</w:t>
            </w:r>
            <w:r>
              <w:rPr>
                <w:rFonts w:ascii="Arial" w:hAnsi="Arial" w:cs="Arial"/>
              </w:rPr>
              <w:t>7</w:t>
            </w:r>
            <w:r w:rsidRPr="008A01E8">
              <w:rPr>
                <w:rFonts w:ascii="Arial" w:hAnsi="Arial" w:cs="Arial"/>
              </w:rPr>
              <w:t>)</w:t>
            </w:r>
          </w:p>
        </w:tc>
        <w:tc>
          <w:tcPr>
            <w:tcW w:w="3119" w:type="dxa"/>
            <w:tcBorders>
              <w:top w:val="nil"/>
              <w:left w:val="nil"/>
              <w:bottom w:val="nil"/>
            </w:tcBorders>
          </w:tcPr>
          <w:p w14:paraId="1C7C155C" w14:textId="77777777" w:rsidR="00B95A12" w:rsidRPr="008A01E8" w:rsidRDefault="00B95A12" w:rsidP="00994A21">
            <w:pPr>
              <w:rPr>
                <w:rFonts w:ascii="Arial" w:hAnsi="Arial" w:cs="Arial"/>
              </w:rPr>
            </w:pPr>
            <w:r w:rsidRPr="008A01E8">
              <w:rPr>
                <w:rFonts w:ascii="Arial" w:hAnsi="Arial" w:cs="Arial"/>
              </w:rPr>
              <w:t>2:0</w:t>
            </w:r>
            <w:r>
              <w:rPr>
                <w:rFonts w:ascii="Arial" w:hAnsi="Arial" w:cs="Arial"/>
              </w:rPr>
              <w:t>(0)</w:t>
            </w:r>
          </w:p>
        </w:tc>
      </w:tr>
      <w:tr w:rsidR="00B95A12" w:rsidRPr="008A01E8" w14:paraId="01FA260C" w14:textId="77777777" w:rsidTr="00994A21">
        <w:tc>
          <w:tcPr>
            <w:tcW w:w="4678" w:type="dxa"/>
            <w:tcBorders>
              <w:top w:val="nil"/>
              <w:bottom w:val="nil"/>
              <w:right w:val="nil"/>
            </w:tcBorders>
          </w:tcPr>
          <w:p w14:paraId="090C50BC" w14:textId="77777777" w:rsidR="00B95A12" w:rsidRPr="008A01E8" w:rsidRDefault="00B95A12" w:rsidP="00994A21">
            <w:pPr>
              <w:rPr>
                <w:rFonts w:ascii="Arial" w:hAnsi="Arial" w:cs="Arial"/>
              </w:rPr>
            </w:pPr>
            <w:r w:rsidRPr="008A01E8">
              <w:rPr>
                <w:rFonts w:ascii="Arial" w:hAnsi="Arial" w:cs="Arial"/>
              </w:rPr>
              <w:t>Self-promotion opportunity</w:t>
            </w:r>
          </w:p>
        </w:tc>
        <w:tc>
          <w:tcPr>
            <w:tcW w:w="2835" w:type="dxa"/>
            <w:tcBorders>
              <w:top w:val="nil"/>
              <w:left w:val="nil"/>
              <w:bottom w:val="nil"/>
              <w:right w:val="nil"/>
            </w:tcBorders>
          </w:tcPr>
          <w:p w14:paraId="3881F624" w14:textId="77777777" w:rsidR="00B95A12" w:rsidRPr="008A01E8" w:rsidRDefault="00B95A12" w:rsidP="00994A21">
            <w:pPr>
              <w:rPr>
                <w:rFonts w:ascii="Arial" w:hAnsi="Arial" w:cs="Arial"/>
              </w:rPr>
            </w:pPr>
            <w:r w:rsidRPr="008A01E8">
              <w:rPr>
                <w:rFonts w:ascii="Arial" w:hAnsi="Arial" w:cs="Arial"/>
              </w:rPr>
              <w:t>5/31(16)</w:t>
            </w:r>
          </w:p>
        </w:tc>
        <w:tc>
          <w:tcPr>
            <w:tcW w:w="3119" w:type="dxa"/>
            <w:tcBorders>
              <w:top w:val="nil"/>
              <w:left w:val="nil"/>
              <w:bottom w:val="nil"/>
            </w:tcBorders>
          </w:tcPr>
          <w:p w14:paraId="6CCCA59B" w14:textId="77777777" w:rsidR="00B95A12" w:rsidRPr="008A01E8" w:rsidRDefault="00B95A12" w:rsidP="00994A21">
            <w:pPr>
              <w:rPr>
                <w:rFonts w:ascii="Arial" w:hAnsi="Arial" w:cs="Arial"/>
              </w:rPr>
            </w:pPr>
            <w:r w:rsidRPr="008A01E8">
              <w:rPr>
                <w:rFonts w:ascii="Arial" w:hAnsi="Arial" w:cs="Arial"/>
              </w:rPr>
              <w:t>1:4</w:t>
            </w:r>
            <w:r>
              <w:rPr>
                <w:rFonts w:ascii="Arial" w:hAnsi="Arial" w:cs="Arial"/>
              </w:rPr>
              <w:t>(80)</w:t>
            </w:r>
          </w:p>
        </w:tc>
      </w:tr>
      <w:tr w:rsidR="00B95A12" w:rsidRPr="008A01E8" w14:paraId="0524184A" w14:textId="77777777" w:rsidTr="00994A21">
        <w:tc>
          <w:tcPr>
            <w:tcW w:w="4678" w:type="dxa"/>
            <w:tcBorders>
              <w:top w:val="nil"/>
              <w:right w:val="nil"/>
            </w:tcBorders>
          </w:tcPr>
          <w:p w14:paraId="74923BD9" w14:textId="77777777" w:rsidR="00B95A12" w:rsidRPr="008A01E8" w:rsidRDefault="00B95A12" w:rsidP="00994A21">
            <w:pPr>
              <w:rPr>
                <w:rFonts w:ascii="Arial" w:hAnsi="Arial" w:cs="Arial"/>
              </w:rPr>
            </w:pPr>
            <w:r w:rsidRPr="008A01E8">
              <w:rPr>
                <w:rFonts w:ascii="Arial" w:hAnsi="Arial" w:cs="Arial"/>
              </w:rPr>
              <w:t>Don’t think there is a pattern</w:t>
            </w:r>
          </w:p>
        </w:tc>
        <w:tc>
          <w:tcPr>
            <w:tcW w:w="2835" w:type="dxa"/>
            <w:tcBorders>
              <w:top w:val="nil"/>
              <w:left w:val="nil"/>
              <w:right w:val="nil"/>
            </w:tcBorders>
          </w:tcPr>
          <w:p w14:paraId="290EFB75" w14:textId="77777777" w:rsidR="00B95A12" w:rsidRPr="008A01E8" w:rsidRDefault="00B95A12" w:rsidP="00994A21">
            <w:pPr>
              <w:rPr>
                <w:rFonts w:ascii="Arial" w:hAnsi="Arial" w:cs="Arial"/>
              </w:rPr>
            </w:pPr>
            <w:r w:rsidRPr="008A01E8">
              <w:rPr>
                <w:rFonts w:ascii="Arial" w:hAnsi="Arial" w:cs="Arial"/>
              </w:rPr>
              <w:t>1/31(3)</w:t>
            </w:r>
          </w:p>
        </w:tc>
        <w:tc>
          <w:tcPr>
            <w:tcW w:w="3119" w:type="dxa"/>
            <w:tcBorders>
              <w:top w:val="nil"/>
              <w:left w:val="nil"/>
            </w:tcBorders>
          </w:tcPr>
          <w:p w14:paraId="3ED17937" w14:textId="77777777" w:rsidR="00B95A12" w:rsidRPr="008A01E8" w:rsidRDefault="00B95A12" w:rsidP="00994A21">
            <w:pPr>
              <w:rPr>
                <w:rFonts w:ascii="Arial" w:hAnsi="Arial" w:cs="Arial"/>
              </w:rPr>
            </w:pPr>
            <w:r w:rsidRPr="008A01E8">
              <w:rPr>
                <w:rFonts w:ascii="Arial" w:hAnsi="Arial" w:cs="Arial"/>
              </w:rPr>
              <w:t>1:0</w:t>
            </w:r>
            <w:r>
              <w:rPr>
                <w:rFonts w:ascii="Arial" w:hAnsi="Arial" w:cs="Arial"/>
              </w:rPr>
              <w:t>(0)</w:t>
            </w:r>
          </w:p>
        </w:tc>
      </w:tr>
      <w:tr w:rsidR="00B95A12" w:rsidRPr="008A01E8" w14:paraId="0F5CF108" w14:textId="77777777" w:rsidTr="00994A21">
        <w:tc>
          <w:tcPr>
            <w:tcW w:w="10632" w:type="dxa"/>
            <w:gridSpan w:val="3"/>
            <w:tcBorders>
              <w:bottom w:val="single" w:sz="4" w:space="0" w:color="auto"/>
            </w:tcBorders>
          </w:tcPr>
          <w:p w14:paraId="54C4722C" w14:textId="77777777" w:rsidR="00B95A12" w:rsidRPr="008A01E8" w:rsidRDefault="00B95A12" w:rsidP="00994A21">
            <w:pPr>
              <w:rPr>
                <w:rFonts w:ascii="Arial" w:hAnsi="Arial" w:cs="Arial"/>
              </w:rPr>
            </w:pPr>
            <w:r w:rsidRPr="008A01E8">
              <w:rPr>
                <w:rFonts w:ascii="Arial" w:hAnsi="Arial" w:cs="Arial"/>
              </w:rPr>
              <w:t>If you think certain audience groups ask fewer questions, please state why you think this happens?</w:t>
            </w:r>
          </w:p>
        </w:tc>
      </w:tr>
      <w:tr w:rsidR="00B95A12" w:rsidRPr="008A01E8" w14:paraId="0743C077" w14:textId="77777777" w:rsidTr="00994A21">
        <w:tc>
          <w:tcPr>
            <w:tcW w:w="4678" w:type="dxa"/>
            <w:tcBorders>
              <w:bottom w:val="nil"/>
              <w:right w:val="nil"/>
            </w:tcBorders>
          </w:tcPr>
          <w:p w14:paraId="7B977AB9" w14:textId="77777777" w:rsidR="00B95A12" w:rsidRPr="008A01E8" w:rsidRDefault="00B95A12" w:rsidP="00994A21">
            <w:pPr>
              <w:rPr>
                <w:rFonts w:ascii="Arial" w:hAnsi="Arial" w:cs="Arial"/>
              </w:rPr>
            </w:pPr>
            <w:r w:rsidRPr="008A01E8">
              <w:rPr>
                <w:rFonts w:ascii="Arial" w:hAnsi="Arial" w:cs="Arial"/>
              </w:rPr>
              <w:t>Lack of confidence</w:t>
            </w:r>
          </w:p>
        </w:tc>
        <w:tc>
          <w:tcPr>
            <w:tcW w:w="2835" w:type="dxa"/>
            <w:tcBorders>
              <w:left w:val="nil"/>
              <w:bottom w:val="nil"/>
              <w:right w:val="nil"/>
            </w:tcBorders>
          </w:tcPr>
          <w:p w14:paraId="7D4BFB99" w14:textId="77777777" w:rsidR="00B95A12" w:rsidRPr="008A01E8" w:rsidRDefault="00B95A12" w:rsidP="00994A21">
            <w:pPr>
              <w:rPr>
                <w:rFonts w:ascii="Arial" w:hAnsi="Arial" w:cs="Arial"/>
              </w:rPr>
            </w:pPr>
            <w:r w:rsidRPr="008A01E8">
              <w:rPr>
                <w:rFonts w:ascii="Arial" w:hAnsi="Arial" w:cs="Arial"/>
              </w:rPr>
              <w:t>10/28(3</w:t>
            </w:r>
            <w:r>
              <w:rPr>
                <w:rFonts w:ascii="Arial" w:hAnsi="Arial" w:cs="Arial"/>
              </w:rPr>
              <w:t>6</w:t>
            </w:r>
            <w:r w:rsidRPr="008A01E8">
              <w:rPr>
                <w:rFonts w:ascii="Arial" w:hAnsi="Arial" w:cs="Arial"/>
              </w:rPr>
              <w:t>)</w:t>
            </w:r>
          </w:p>
        </w:tc>
        <w:tc>
          <w:tcPr>
            <w:tcW w:w="3119" w:type="dxa"/>
            <w:tcBorders>
              <w:top w:val="nil"/>
              <w:left w:val="nil"/>
              <w:bottom w:val="nil"/>
            </w:tcBorders>
          </w:tcPr>
          <w:p w14:paraId="6700081A" w14:textId="77777777" w:rsidR="00B95A12" w:rsidRPr="008A01E8" w:rsidRDefault="00B95A12" w:rsidP="00994A21">
            <w:pPr>
              <w:rPr>
                <w:rFonts w:ascii="Arial" w:hAnsi="Arial" w:cs="Arial"/>
              </w:rPr>
            </w:pPr>
            <w:r w:rsidRPr="008A01E8">
              <w:rPr>
                <w:rFonts w:ascii="Arial" w:hAnsi="Arial" w:cs="Arial"/>
              </w:rPr>
              <w:t>5:5</w:t>
            </w:r>
            <w:r>
              <w:rPr>
                <w:rFonts w:ascii="Arial" w:hAnsi="Arial" w:cs="Arial"/>
              </w:rPr>
              <w:t>(50)</w:t>
            </w:r>
          </w:p>
        </w:tc>
      </w:tr>
      <w:tr w:rsidR="00B95A12" w:rsidRPr="008A01E8" w14:paraId="5F98EC47" w14:textId="77777777" w:rsidTr="00994A21">
        <w:tc>
          <w:tcPr>
            <w:tcW w:w="4678" w:type="dxa"/>
            <w:tcBorders>
              <w:top w:val="nil"/>
              <w:bottom w:val="nil"/>
              <w:right w:val="nil"/>
            </w:tcBorders>
          </w:tcPr>
          <w:p w14:paraId="4D3B41BD" w14:textId="77777777" w:rsidR="00B95A12" w:rsidRPr="008A01E8" w:rsidRDefault="00B95A12" w:rsidP="00994A21">
            <w:pPr>
              <w:rPr>
                <w:rFonts w:ascii="Arial" w:hAnsi="Arial" w:cs="Arial"/>
              </w:rPr>
            </w:pPr>
            <w:r w:rsidRPr="008A01E8">
              <w:rPr>
                <w:rFonts w:ascii="Arial" w:hAnsi="Arial" w:cs="Arial"/>
              </w:rPr>
              <w:t>Fear of appearing stupid</w:t>
            </w:r>
          </w:p>
        </w:tc>
        <w:tc>
          <w:tcPr>
            <w:tcW w:w="2835" w:type="dxa"/>
            <w:tcBorders>
              <w:top w:val="nil"/>
              <w:left w:val="nil"/>
              <w:bottom w:val="nil"/>
              <w:right w:val="nil"/>
            </w:tcBorders>
          </w:tcPr>
          <w:p w14:paraId="7555C573" w14:textId="77777777" w:rsidR="00B95A12" w:rsidRPr="008A01E8" w:rsidRDefault="00B95A12" w:rsidP="00994A21">
            <w:pPr>
              <w:rPr>
                <w:rFonts w:ascii="Arial" w:hAnsi="Arial" w:cs="Arial"/>
              </w:rPr>
            </w:pPr>
            <w:r w:rsidRPr="008A01E8">
              <w:rPr>
                <w:rFonts w:ascii="Arial" w:hAnsi="Arial" w:cs="Arial"/>
              </w:rPr>
              <w:t>6/28(2</w:t>
            </w:r>
            <w:r>
              <w:rPr>
                <w:rFonts w:ascii="Arial" w:hAnsi="Arial" w:cs="Arial"/>
              </w:rPr>
              <w:t>1</w:t>
            </w:r>
            <w:r w:rsidRPr="008A01E8">
              <w:rPr>
                <w:rFonts w:ascii="Arial" w:hAnsi="Arial" w:cs="Arial"/>
              </w:rPr>
              <w:t>)</w:t>
            </w:r>
          </w:p>
        </w:tc>
        <w:tc>
          <w:tcPr>
            <w:tcW w:w="3119" w:type="dxa"/>
            <w:tcBorders>
              <w:top w:val="nil"/>
              <w:left w:val="nil"/>
              <w:bottom w:val="nil"/>
            </w:tcBorders>
          </w:tcPr>
          <w:p w14:paraId="7684CC27" w14:textId="77777777" w:rsidR="00B95A12" w:rsidRPr="008A01E8" w:rsidRDefault="00B95A12" w:rsidP="00994A21">
            <w:pPr>
              <w:rPr>
                <w:rFonts w:ascii="Arial" w:hAnsi="Arial" w:cs="Arial"/>
              </w:rPr>
            </w:pPr>
            <w:r w:rsidRPr="008A01E8">
              <w:rPr>
                <w:rFonts w:ascii="Arial" w:hAnsi="Arial" w:cs="Arial"/>
              </w:rPr>
              <w:t>2:4</w:t>
            </w:r>
            <w:r>
              <w:rPr>
                <w:rFonts w:ascii="Arial" w:hAnsi="Arial" w:cs="Arial"/>
              </w:rPr>
              <w:t>(67)</w:t>
            </w:r>
          </w:p>
        </w:tc>
      </w:tr>
      <w:tr w:rsidR="00B95A12" w:rsidRPr="008A01E8" w14:paraId="11577DB0" w14:textId="77777777" w:rsidTr="00994A21">
        <w:tc>
          <w:tcPr>
            <w:tcW w:w="4678" w:type="dxa"/>
            <w:tcBorders>
              <w:top w:val="nil"/>
              <w:bottom w:val="nil"/>
              <w:right w:val="nil"/>
            </w:tcBorders>
          </w:tcPr>
          <w:p w14:paraId="08AD403B" w14:textId="77777777" w:rsidR="00B95A12" w:rsidRPr="008A01E8" w:rsidRDefault="00B95A12" w:rsidP="00994A21">
            <w:pPr>
              <w:rPr>
                <w:rFonts w:ascii="Arial" w:hAnsi="Arial" w:cs="Arial"/>
              </w:rPr>
            </w:pPr>
            <w:proofErr w:type="spellStart"/>
            <w:r w:rsidRPr="008A01E8">
              <w:rPr>
                <w:rFonts w:ascii="Arial" w:hAnsi="Arial" w:cs="Arial"/>
              </w:rPr>
              <w:t>SfE</w:t>
            </w:r>
            <w:proofErr w:type="spellEnd"/>
            <w:r w:rsidRPr="008A01E8">
              <w:rPr>
                <w:rFonts w:ascii="Arial" w:hAnsi="Arial" w:cs="Arial"/>
              </w:rPr>
              <w:t xml:space="preserve"> BES conference is </w:t>
            </w:r>
            <w:proofErr w:type="gramStart"/>
            <w:r w:rsidRPr="008A01E8">
              <w:rPr>
                <w:rFonts w:ascii="Arial" w:hAnsi="Arial" w:cs="Arial"/>
              </w:rPr>
              <w:t>male-dominated</w:t>
            </w:r>
            <w:proofErr w:type="gramEnd"/>
            <w:r w:rsidRPr="008A01E8">
              <w:rPr>
                <w:rFonts w:ascii="Arial" w:hAnsi="Arial" w:cs="Arial"/>
              </w:rPr>
              <w:t xml:space="preserve"> </w:t>
            </w:r>
          </w:p>
        </w:tc>
        <w:tc>
          <w:tcPr>
            <w:tcW w:w="2835" w:type="dxa"/>
            <w:tcBorders>
              <w:top w:val="nil"/>
              <w:left w:val="nil"/>
              <w:bottom w:val="nil"/>
              <w:right w:val="nil"/>
            </w:tcBorders>
          </w:tcPr>
          <w:p w14:paraId="7985C224" w14:textId="77777777" w:rsidR="00B95A12" w:rsidRPr="008A01E8" w:rsidRDefault="00B95A12" w:rsidP="00994A21">
            <w:pPr>
              <w:rPr>
                <w:rFonts w:ascii="Arial" w:hAnsi="Arial" w:cs="Arial"/>
              </w:rPr>
            </w:pPr>
            <w:r w:rsidRPr="008A01E8">
              <w:rPr>
                <w:rFonts w:ascii="Arial" w:hAnsi="Arial" w:cs="Arial"/>
              </w:rPr>
              <w:t>2/28(7)</w:t>
            </w:r>
          </w:p>
        </w:tc>
        <w:tc>
          <w:tcPr>
            <w:tcW w:w="3119" w:type="dxa"/>
            <w:tcBorders>
              <w:top w:val="nil"/>
              <w:left w:val="nil"/>
              <w:bottom w:val="nil"/>
            </w:tcBorders>
          </w:tcPr>
          <w:p w14:paraId="1B75CD73" w14:textId="77777777" w:rsidR="00B95A12" w:rsidRPr="008A01E8" w:rsidRDefault="00B95A12" w:rsidP="00994A21">
            <w:pPr>
              <w:rPr>
                <w:rFonts w:ascii="Arial" w:hAnsi="Arial" w:cs="Arial"/>
              </w:rPr>
            </w:pPr>
            <w:r w:rsidRPr="008A01E8">
              <w:rPr>
                <w:rFonts w:ascii="Arial" w:hAnsi="Arial" w:cs="Arial"/>
              </w:rPr>
              <w:t>0:2</w:t>
            </w:r>
            <w:r>
              <w:rPr>
                <w:rFonts w:ascii="Arial" w:hAnsi="Arial" w:cs="Arial"/>
              </w:rPr>
              <w:t>(100)</w:t>
            </w:r>
          </w:p>
        </w:tc>
      </w:tr>
      <w:tr w:rsidR="00B95A12" w:rsidRPr="008A01E8" w14:paraId="1BF32E4D" w14:textId="77777777" w:rsidTr="00994A21">
        <w:tc>
          <w:tcPr>
            <w:tcW w:w="4678" w:type="dxa"/>
            <w:tcBorders>
              <w:top w:val="nil"/>
              <w:bottom w:val="nil"/>
              <w:right w:val="nil"/>
            </w:tcBorders>
          </w:tcPr>
          <w:p w14:paraId="647D724C" w14:textId="77777777" w:rsidR="00B95A12" w:rsidRPr="008A01E8" w:rsidRDefault="00B95A12" w:rsidP="00994A21">
            <w:pPr>
              <w:rPr>
                <w:rFonts w:ascii="Arial" w:hAnsi="Arial" w:cs="Arial"/>
              </w:rPr>
            </w:pPr>
            <w:r w:rsidRPr="008A01E8">
              <w:rPr>
                <w:rFonts w:ascii="Arial" w:hAnsi="Arial" w:cs="Arial"/>
              </w:rPr>
              <w:t>Feeling intimidated in the presence of seniors</w:t>
            </w:r>
          </w:p>
        </w:tc>
        <w:tc>
          <w:tcPr>
            <w:tcW w:w="2835" w:type="dxa"/>
            <w:tcBorders>
              <w:top w:val="nil"/>
              <w:left w:val="nil"/>
              <w:bottom w:val="nil"/>
              <w:right w:val="nil"/>
            </w:tcBorders>
          </w:tcPr>
          <w:p w14:paraId="3B96B1A4" w14:textId="77777777" w:rsidR="00B95A12" w:rsidRPr="008A01E8" w:rsidRDefault="00B95A12" w:rsidP="00994A21">
            <w:pPr>
              <w:rPr>
                <w:rFonts w:ascii="Arial" w:hAnsi="Arial" w:cs="Arial"/>
              </w:rPr>
            </w:pPr>
            <w:r w:rsidRPr="008A01E8">
              <w:rPr>
                <w:rFonts w:ascii="Arial" w:hAnsi="Arial" w:cs="Arial"/>
              </w:rPr>
              <w:t>1/28(</w:t>
            </w:r>
            <w:r>
              <w:rPr>
                <w:rFonts w:ascii="Arial" w:hAnsi="Arial" w:cs="Arial"/>
              </w:rPr>
              <w:t>4</w:t>
            </w:r>
            <w:r w:rsidRPr="008A01E8">
              <w:rPr>
                <w:rFonts w:ascii="Arial" w:hAnsi="Arial" w:cs="Arial"/>
              </w:rPr>
              <w:t>)</w:t>
            </w:r>
          </w:p>
        </w:tc>
        <w:tc>
          <w:tcPr>
            <w:tcW w:w="3119" w:type="dxa"/>
            <w:tcBorders>
              <w:top w:val="nil"/>
              <w:left w:val="nil"/>
              <w:bottom w:val="nil"/>
            </w:tcBorders>
          </w:tcPr>
          <w:p w14:paraId="1F29A6DD" w14:textId="77777777" w:rsidR="00B95A12" w:rsidRPr="008A01E8" w:rsidRDefault="00B95A12" w:rsidP="00994A21">
            <w:pPr>
              <w:rPr>
                <w:rFonts w:ascii="Arial" w:hAnsi="Arial" w:cs="Arial"/>
              </w:rPr>
            </w:pPr>
            <w:r w:rsidRPr="008A01E8">
              <w:rPr>
                <w:rFonts w:ascii="Arial" w:hAnsi="Arial" w:cs="Arial"/>
              </w:rPr>
              <w:t>1:0</w:t>
            </w:r>
            <w:r>
              <w:rPr>
                <w:rFonts w:ascii="Arial" w:hAnsi="Arial" w:cs="Arial"/>
              </w:rPr>
              <w:t>(0)</w:t>
            </w:r>
          </w:p>
        </w:tc>
      </w:tr>
      <w:tr w:rsidR="00B95A12" w:rsidRPr="008A01E8" w14:paraId="6B5BE77B" w14:textId="77777777" w:rsidTr="00994A21">
        <w:tc>
          <w:tcPr>
            <w:tcW w:w="4678" w:type="dxa"/>
            <w:tcBorders>
              <w:top w:val="nil"/>
              <w:bottom w:val="nil"/>
              <w:right w:val="nil"/>
            </w:tcBorders>
          </w:tcPr>
          <w:p w14:paraId="5B43F46C" w14:textId="77777777" w:rsidR="00B95A12" w:rsidRPr="008A01E8" w:rsidRDefault="00B95A12" w:rsidP="00994A21">
            <w:pPr>
              <w:rPr>
                <w:rFonts w:ascii="Arial" w:hAnsi="Arial" w:cs="Arial"/>
              </w:rPr>
            </w:pPr>
            <w:r w:rsidRPr="008A01E8">
              <w:rPr>
                <w:rFonts w:ascii="Arial" w:hAnsi="Arial" w:cs="Arial"/>
              </w:rPr>
              <w:lastRenderedPageBreak/>
              <w:t>Lack of time</w:t>
            </w:r>
          </w:p>
        </w:tc>
        <w:tc>
          <w:tcPr>
            <w:tcW w:w="2835" w:type="dxa"/>
            <w:tcBorders>
              <w:top w:val="nil"/>
              <w:left w:val="nil"/>
              <w:bottom w:val="nil"/>
              <w:right w:val="nil"/>
            </w:tcBorders>
          </w:tcPr>
          <w:p w14:paraId="5904B2C4" w14:textId="77777777" w:rsidR="00B95A12" w:rsidRPr="008A01E8" w:rsidRDefault="00B95A12" w:rsidP="00994A21">
            <w:pPr>
              <w:rPr>
                <w:rFonts w:ascii="Arial" w:hAnsi="Arial" w:cs="Arial"/>
              </w:rPr>
            </w:pPr>
            <w:r w:rsidRPr="008A01E8">
              <w:rPr>
                <w:rFonts w:ascii="Arial" w:hAnsi="Arial" w:cs="Arial"/>
              </w:rPr>
              <w:t>1/28(</w:t>
            </w:r>
            <w:r>
              <w:rPr>
                <w:rFonts w:ascii="Arial" w:hAnsi="Arial" w:cs="Arial"/>
              </w:rPr>
              <w:t>4</w:t>
            </w:r>
            <w:r w:rsidRPr="008A01E8">
              <w:rPr>
                <w:rFonts w:ascii="Arial" w:hAnsi="Arial" w:cs="Arial"/>
              </w:rPr>
              <w:t>)</w:t>
            </w:r>
          </w:p>
        </w:tc>
        <w:tc>
          <w:tcPr>
            <w:tcW w:w="3119" w:type="dxa"/>
            <w:tcBorders>
              <w:top w:val="nil"/>
              <w:left w:val="nil"/>
              <w:bottom w:val="nil"/>
            </w:tcBorders>
          </w:tcPr>
          <w:p w14:paraId="244AF9BF" w14:textId="77777777" w:rsidR="00B95A12" w:rsidRPr="008A01E8" w:rsidRDefault="00B95A12" w:rsidP="00994A21">
            <w:pPr>
              <w:rPr>
                <w:rFonts w:ascii="Arial" w:hAnsi="Arial" w:cs="Arial"/>
              </w:rPr>
            </w:pPr>
            <w:r w:rsidRPr="008A01E8">
              <w:rPr>
                <w:rFonts w:ascii="Arial" w:hAnsi="Arial" w:cs="Arial"/>
              </w:rPr>
              <w:t>1:0</w:t>
            </w:r>
            <w:r>
              <w:rPr>
                <w:rFonts w:ascii="Arial" w:hAnsi="Arial" w:cs="Arial"/>
              </w:rPr>
              <w:t>(0)</w:t>
            </w:r>
          </w:p>
        </w:tc>
      </w:tr>
      <w:tr w:rsidR="00B95A12" w:rsidRPr="008A01E8" w14:paraId="42EF6AD7" w14:textId="77777777" w:rsidTr="00994A21">
        <w:tc>
          <w:tcPr>
            <w:tcW w:w="4678" w:type="dxa"/>
            <w:tcBorders>
              <w:top w:val="nil"/>
              <w:bottom w:val="nil"/>
              <w:right w:val="nil"/>
            </w:tcBorders>
          </w:tcPr>
          <w:p w14:paraId="3FCC4462" w14:textId="77777777" w:rsidR="00B95A12" w:rsidRPr="008A01E8" w:rsidRDefault="00B95A12" w:rsidP="00994A21">
            <w:pPr>
              <w:rPr>
                <w:rFonts w:ascii="Arial" w:hAnsi="Arial" w:cs="Arial"/>
              </w:rPr>
            </w:pPr>
            <w:r w:rsidRPr="008A01E8">
              <w:rPr>
                <w:rFonts w:ascii="Arial" w:hAnsi="Arial" w:cs="Arial"/>
              </w:rPr>
              <w:t>Chairperson is not inclusive</w:t>
            </w:r>
          </w:p>
        </w:tc>
        <w:tc>
          <w:tcPr>
            <w:tcW w:w="2835" w:type="dxa"/>
            <w:tcBorders>
              <w:top w:val="nil"/>
              <w:left w:val="nil"/>
              <w:bottom w:val="nil"/>
              <w:right w:val="nil"/>
            </w:tcBorders>
          </w:tcPr>
          <w:p w14:paraId="1A683041" w14:textId="77777777" w:rsidR="00B95A12" w:rsidRPr="008A01E8" w:rsidRDefault="00B95A12" w:rsidP="00994A21">
            <w:pPr>
              <w:rPr>
                <w:rFonts w:ascii="Arial" w:hAnsi="Arial" w:cs="Arial"/>
              </w:rPr>
            </w:pPr>
            <w:r w:rsidRPr="008A01E8">
              <w:rPr>
                <w:rFonts w:ascii="Arial" w:hAnsi="Arial" w:cs="Arial"/>
              </w:rPr>
              <w:t>1/28(</w:t>
            </w:r>
            <w:r>
              <w:rPr>
                <w:rFonts w:ascii="Arial" w:hAnsi="Arial" w:cs="Arial"/>
              </w:rPr>
              <w:t>4</w:t>
            </w:r>
            <w:r w:rsidRPr="008A01E8">
              <w:rPr>
                <w:rFonts w:ascii="Arial" w:hAnsi="Arial" w:cs="Arial"/>
              </w:rPr>
              <w:t>)</w:t>
            </w:r>
          </w:p>
        </w:tc>
        <w:tc>
          <w:tcPr>
            <w:tcW w:w="3119" w:type="dxa"/>
            <w:tcBorders>
              <w:top w:val="nil"/>
              <w:left w:val="nil"/>
              <w:bottom w:val="nil"/>
            </w:tcBorders>
          </w:tcPr>
          <w:p w14:paraId="2A10007C" w14:textId="77777777" w:rsidR="00B95A12" w:rsidRPr="008A01E8" w:rsidRDefault="00B95A12" w:rsidP="00994A21">
            <w:pPr>
              <w:rPr>
                <w:rFonts w:ascii="Arial" w:hAnsi="Arial" w:cs="Arial"/>
              </w:rPr>
            </w:pPr>
            <w:r>
              <w:rPr>
                <w:rFonts w:ascii="Arial" w:hAnsi="Arial" w:cs="Arial"/>
              </w:rPr>
              <w:t>0:1(100)</w:t>
            </w:r>
          </w:p>
        </w:tc>
      </w:tr>
      <w:tr w:rsidR="00B95A12" w:rsidRPr="008A01E8" w14:paraId="4B609CF7" w14:textId="77777777" w:rsidTr="00994A21">
        <w:tc>
          <w:tcPr>
            <w:tcW w:w="4678" w:type="dxa"/>
            <w:tcBorders>
              <w:top w:val="nil"/>
              <w:bottom w:val="nil"/>
              <w:right w:val="nil"/>
            </w:tcBorders>
          </w:tcPr>
          <w:p w14:paraId="75E2931E" w14:textId="77777777" w:rsidR="00B95A12" w:rsidRPr="008A01E8" w:rsidRDefault="00B95A12" w:rsidP="00994A21">
            <w:pPr>
              <w:rPr>
                <w:rFonts w:ascii="Arial" w:hAnsi="Arial" w:cs="Arial"/>
              </w:rPr>
            </w:pPr>
            <w:r w:rsidRPr="008A01E8">
              <w:rPr>
                <w:rFonts w:ascii="Arial" w:hAnsi="Arial" w:cs="Arial"/>
              </w:rPr>
              <w:t>Certain culture and beliefs may stop them from asking questions</w:t>
            </w:r>
          </w:p>
        </w:tc>
        <w:tc>
          <w:tcPr>
            <w:tcW w:w="2835" w:type="dxa"/>
            <w:tcBorders>
              <w:top w:val="nil"/>
              <w:left w:val="nil"/>
              <w:bottom w:val="nil"/>
              <w:right w:val="nil"/>
            </w:tcBorders>
          </w:tcPr>
          <w:p w14:paraId="1032DE03" w14:textId="77777777" w:rsidR="00B95A12" w:rsidRPr="008A01E8" w:rsidRDefault="00B95A12" w:rsidP="00994A21">
            <w:pPr>
              <w:rPr>
                <w:rFonts w:ascii="Arial" w:hAnsi="Arial" w:cs="Arial"/>
              </w:rPr>
            </w:pPr>
            <w:r w:rsidRPr="008A01E8">
              <w:rPr>
                <w:rFonts w:ascii="Arial" w:hAnsi="Arial" w:cs="Arial"/>
              </w:rPr>
              <w:t>1/28(</w:t>
            </w:r>
            <w:r>
              <w:rPr>
                <w:rFonts w:ascii="Arial" w:hAnsi="Arial" w:cs="Arial"/>
              </w:rPr>
              <w:t>4</w:t>
            </w:r>
            <w:r w:rsidRPr="008A01E8">
              <w:rPr>
                <w:rFonts w:ascii="Arial" w:hAnsi="Arial" w:cs="Arial"/>
              </w:rPr>
              <w:t>)</w:t>
            </w:r>
          </w:p>
        </w:tc>
        <w:tc>
          <w:tcPr>
            <w:tcW w:w="3119" w:type="dxa"/>
            <w:tcBorders>
              <w:top w:val="nil"/>
              <w:left w:val="nil"/>
              <w:bottom w:val="nil"/>
            </w:tcBorders>
          </w:tcPr>
          <w:p w14:paraId="0A7BD32A" w14:textId="77777777" w:rsidR="00B95A12" w:rsidRPr="008A01E8" w:rsidRDefault="00B95A12" w:rsidP="00994A21">
            <w:pPr>
              <w:rPr>
                <w:rFonts w:ascii="Arial" w:hAnsi="Arial" w:cs="Arial"/>
              </w:rPr>
            </w:pPr>
            <w:r>
              <w:rPr>
                <w:rFonts w:ascii="Arial" w:hAnsi="Arial" w:cs="Arial"/>
              </w:rPr>
              <w:t>1:0(0)</w:t>
            </w:r>
          </w:p>
        </w:tc>
      </w:tr>
      <w:tr w:rsidR="00B95A12" w:rsidRPr="008A01E8" w14:paraId="3AE7D303" w14:textId="77777777" w:rsidTr="00994A21">
        <w:tc>
          <w:tcPr>
            <w:tcW w:w="4678" w:type="dxa"/>
            <w:tcBorders>
              <w:top w:val="nil"/>
              <w:bottom w:val="nil"/>
              <w:right w:val="nil"/>
            </w:tcBorders>
          </w:tcPr>
          <w:p w14:paraId="54729E19" w14:textId="77777777" w:rsidR="00B95A12" w:rsidRPr="008A01E8" w:rsidRDefault="00B95A12" w:rsidP="00994A21">
            <w:pPr>
              <w:rPr>
                <w:rFonts w:ascii="Arial" w:hAnsi="Arial" w:cs="Arial"/>
              </w:rPr>
            </w:pPr>
            <w:r w:rsidRPr="008A01E8">
              <w:rPr>
                <w:rFonts w:ascii="Arial" w:hAnsi="Arial" w:cs="Arial"/>
              </w:rPr>
              <w:t>Not experienced</w:t>
            </w:r>
          </w:p>
        </w:tc>
        <w:tc>
          <w:tcPr>
            <w:tcW w:w="2835" w:type="dxa"/>
            <w:tcBorders>
              <w:top w:val="nil"/>
              <w:left w:val="nil"/>
              <w:bottom w:val="nil"/>
              <w:right w:val="nil"/>
            </w:tcBorders>
          </w:tcPr>
          <w:p w14:paraId="4C281446" w14:textId="77777777" w:rsidR="00B95A12" w:rsidRPr="008A01E8" w:rsidRDefault="00B95A12" w:rsidP="00994A21">
            <w:pPr>
              <w:rPr>
                <w:rFonts w:ascii="Arial" w:hAnsi="Arial" w:cs="Arial"/>
              </w:rPr>
            </w:pPr>
            <w:r w:rsidRPr="008A01E8">
              <w:rPr>
                <w:rFonts w:ascii="Arial" w:hAnsi="Arial" w:cs="Arial"/>
              </w:rPr>
              <w:t>5/28(1</w:t>
            </w:r>
            <w:r>
              <w:rPr>
                <w:rFonts w:ascii="Arial" w:hAnsi="Arial" w:cs="Arial"/>
              </w:rPr>
              <w:t>8</w:t>
            </w:r>
            <w:r w:rsidRPr="008A01E8">
              <w:rPr>
                <w:rFonts w:ascii="Arial" w:hAnsi="Arial" w:cs="Arial"/>
              </w:rPr>
              <w:t>)</w:t>
            </w:r>
          </w:p>
        </w:tc>
        <w:tc>
          <w:tcPr>
            <w:tcW w:w="3119" w:type="dxa"/>
            <w:tcBorders>
              <w:top w:val="nil"/>
              <w:left w:val="nil"/>
              <w:bottom w:val="nil"/>
            </w:tcBorders>
          </w:tcPr>
          <w:p w14:paraId="389EB08D" w14:textId="77777777" w:rsidR="00B95A12" w:rsidRPr="008A01E8" w:rsidRDefault="00B95A12" w:rsidP="00994A21">
            <w:pPr>
              <w:rPr>
                <w:rFonts w:ascii="Arial" w:hAnsi="Arial" w:cs="Arial"/>
              </w:rPr>
            </w:pPr>
            <w:r>
              <w:rPr>
                <w:rFonts w:ascii="Arial" w:hAnsi="Arial" w:cs="Arial"/>
              </w:rPr>
              <w:t>2:3(60)</w:t>
            </w:r>
          </w:p>
        </w:tc>
      </w:tr>
      <w:tr w:rsidR="00B95A12" w:rsidRPr="008A01E8" w14:paraId="21909951" w14:textId="77777777" w:rsidTr="00994A21">
        <w:tc>
          <w:tcPr>
            <w:tcW w:w="4678" w:type="dxa"/>
            <w:tcBorders>
              <w:top w:val="nil"/>
              <w:right w:val="nil"/>
            </w:tcBorders>
          </w:tcPr>
          <w:p w14:paraId="6A96DFFF" w14:textId="77777777" w:rsidR="00B95A12" w:rsidRPr="008A01E8" w:rsidRDefault="00B95A12" w:rsidP="00994A21">
            <w:pPr>
              <w:rPr>
                <w:rFonts w:ascii="Arial" w:hAnsi="Arial" w:cs="Arial"/>
              </w:rPr>
            </w:pPr>
            <w:r w:rsidRPr="008A01E8">
              <w:rPr>
                <w:rFonts w:ascii="Arial" w:hAnsi="Arial" w:cs="Arial"/>
              </w:rPr>
              <w:t>Not sure</w:t>
            </w:r>
          </w:p>
        </w:tc>
        <w:tc>
          <w:tcPr>
            <w:tcW w:w="2835" w:type="dxa"/>
            <w:tcBorders>
              <w:top w:val="nil"/>
              <w:left w:val="nil"/>
              <w:right w:val="nil"/>
            </w:tcBorders>
          </w:tcPr>
          <w:p w14:paraId="391C2589" w14:textId="77777777" w:rsidR="00B95A12" w:rsidRPr="008A01E8" w:rsidRDefault="00B95A12" w:rsidP="00994A21">
            <w:pPr>
              <w:rPr>
                <w:rFonts w:ascii="Arial" w:hAnsi="Arial" w:cs="Arial"/>
              </w:rPr>
            </w:pPr>
            <w:r w:rsidRPr="008A01E8">
              <w:rPr>
                <w:rFonts w:ascii="Arial" w:hAnsi="Arial" w:cs="Arial"/>
              </w:rPr>
              <w:t>1/28(</w:t>
            </w:r>
            <w:r>
              <w:rPr>
                <w:rFonts w:ascii="Arial" w:hAnsi="Arial" w:cs="Arial"/>
              </w:rPr>
              <w:t>4</w:t>
            </w:r>
            <w:r w:rsidRPr="008A01E8">
              <w:rPr>
                <w:rFonts w:ascii="Arial" w:hAnsi="Arial" w:cs="Arial"/>
              </w:rPr>
              <w:t>)</w:t>
            </w:r>
          </w:p>
        </w:tc>
        <w:tc>
          <w:tcPr>
            <w:tcW w:w="3119" w:type="dxa"/>
            <w:tcBorders>
              <w:top w:val="nil"/>
              <w:left w:val="nil"/>
            </w:tcBorders>
          </w:tcPr>
          <w:p w14:paraId="07D8C1D4" w14:textId="77777777" w:rsidR="00B95A12" w:rsidRPr="008A01E8" w:rsidRDefault="00B95A12" w:rsidP="00994A21">
            <w:pPr>
              <w:rPr>
                <w:rFonts w:ascii="Arial" w:hAnsi="Arial" w:cs="Arial"/>
              </w:rPr>
            </w:pPr>
            <w:r>
              <w:rPr>
                <w:rFonts w:ascii="Arial" w:hAnsi="Arial" w:cs="Arial"/>
              </w:rPr>
              <w:t>0:1(0)</w:t>
            </w:r>
          </w:p>
        </w:tc>
      </w:tr>
      <w:tr w:rsidR="00B95A12" w:rsidRPr="008A01E8" w14:paraId="65C10B3A" w14:textId="77777777" w:rsidTr="00994A21">
        <w:tc>
          <w:tcPr>
            <w:tcW w:w="10632" w:type="dxa"/>
            <w:gridSpan w:val="3"/>
            <w:tcBorders>
              <w:bottom w:val="single" w:sz="4" w:space="0" w:color="auto"/>
            </w:tcBorders>
          </w:tcPr>
          <w:p w14:paraId="43566DDA" w14:textId="77777777" w:rsidR="00B95A12" w:rsidRPr="008A01E8" w:rsidRDefault="00B95A12" w:rsidP="00994A21">
            <w:pPr>
              <w:rPr>
                <w:rFonts w:ascii="Arial" w:hAnsi="Arial" w:cs="Arial"/>
              </w:rPr>
            </w:pPr>
            <w:r w:rsidRPr="008A01E8">
              <w:rPr>
                <w:rFonts w:ascii="Arial" w:hAnsi="Arial" w:cs="Arial"/>
              </w:rPr>
              <w:t xml:space="preserve">On a scale 1 to 100, how likely are you to ask questions at the end of the </w:t>
            </w:r>
            <w:proofErr w:type="spellStart"/>
            <w:r w:rsidRPr="008A01E8">
              <w:rPr>
                <w:rFonts w:ascii="Arial" w:hAnsi="Arial" w:cs="Arial"/>
              </w:rPr>
              <w:t>SfE</w:t>
            </w:r>
            <w:proofErr w:type="spellEnd"/>
            <w:r w:rsidRPr="008A01E8">
              <w:rPr>
                <w:rFonts w:ascii="Arial" w:hAnsi="Arial" w:cs="Arial"/>
              </w:rPr>
              <w:t xml:space="preserve"> BES conference? </w:t>
            </w:r>
          </w:p>
        </w:tc>
      </w:tr>
      <w:tr w:rsidR="00B95A12" w:rsidRPr="008A01E8" w14:paraId="0400496E" w14:textId="77777777" w:rsidTr="00994A21">
        <w:tc>
          <w:tcPr>
            <w:tcW w:w="4678" w:type="dxa"/>
            <w:tcBorders>
              <w:bottom w:val="nil"/>
              <w:right w:val="nil"/>
            </w:tcBorders>
          </w:tcPr>
          <w:p w14:paraId="39D89167" w14:textId="77777777" w:rsidR="00B95A12" w:rsidRPr="008A01E8" w:rsidRDefault="00B95A12" w:rsidP="00994A21">
            <w:pPr>
              <w:rPr>
                <w:rFonts w:ascii="Arial" w:hAnsi="Arial" w:cs="Arial"/>
              </w:rPr>
            </w:pPr>
            <w:r w:rsidRPr="008A01E8">
              <w:rPr>
                <w:rFonts w:ascii="Arial" w:hAnsi="Arial" w:cs="Arial"/>
              </w:rPr>
              <w:t>0-25</w:t>
            </w:r>
          </w:p>
        </w:tc>
        <w:tc>
          <w:tcPr>
            <w:tcW w:w="2835" w:type="dxa"/>
            <w:tcBorders>
              <w:left w:val="nil"/>
              <w:bottom w:val="nil"/>
              <w:right w:val="nil"/>
            </w:tcBorders>
          </w:tcPr>
          <w:p w14:paraId="444EF462" w14:textId="77777777" w:rsidR="00B95A12" w:rsidRPr="008A01E8" w:rsidRDefault="00B95A12" w:rsidP="00994A21">
            <w:pPr>
              <w:rPr>
                <w:rFonts w:ascii="Arial" w:hAnsi="Arial" w:cs="Arial"/>
              </w:rPr>
            </w:pPr>
            <w:r w:rsidRPr="008A01E8">
              <w:rPr>
                <w:rFonts w:ascii="Arial" w:hAnsi="Arial" w:cs="Arial"/>
              </w:rPr>
              <w:t>11/35(31)</w:t>
            </w:r>
          </w:p>
        </w:tc>
        <w:tc>
          <w:tcPr>
            <w:tcW w:w="3119" w:type="dxa"/>
            <w:tcBorders>
              <w:left w:val="nil"/>
              <w:bottom w:val="nil"/>
            </w:tcBorders>
          </w:tcPr>
          <w:p w14:paraId="240236E2" w14:textId="77777777" w:rsidR="00B95A12" w:rsidRPr="008A01E8" w:rsidRDefault="00B95A12" w:rsidP="00994A21">
            <w:pPr>
              <w:rPr>
                <w:rFonts w:ascii="Arial" w:hAnsi="Arial" w:cs="Arial"/>
              </w:rPr>
            </w:pPr>
            <w:r w:rsidRPr="008A01E8">
              <w:rPr>
                <w:rFonts w:ascii="Arial" w:hAnsi="Arial" w:cs="Arial"/>
              </w:rPr>
              <w:t>6:5</w:t>
            </w:r>
            <w:r>
              <w:rPr>
                <w:rFonts w:ascii="Arial" w:hAnsi="Arial" w:cs="Arial"/>
              </w:rPr>
              <w:t>(46)</w:t>
            </w:r>
          </w:p>
        </w:tc>
      </w:tr>
      <w:tr w:rsidR="00B95A12" w:rsidRPr="008A01E8" w14:paraId="02E1F0D5" w14:textId="77777777" w:rsidTr="00994A21">
        <w:tc>
          <w:tcPr>
            <w:tcW w:w="4678" w:type="dxa"/>
            <w:tcBorders>
              <w:top w:val="nil"/>
              <w:bottom w:val="nil"/>
              <w:right w:val="nil"/>
            </w:tcBorders>
          </w:tcPr>
          <w:p w14:paraId="1A0DC5D3" w14:textId="77777777" w:rsidR="00B95A12" w:rsidRPr="008A01E8" w:rsidRDefault="00B95A12" w:rsidP="00994A21">
            <w:pPr>
              <w:rPr>
                <w:rFonts w:ascii="Arial" w:hAnsi="Arial" w:cs="Arial"/>
              </w:rPr>
            </w:pPr>
            <w:r w:rsidRPr="008A01E8">
              <w:rPr>
                <w:rFonts w:ascii="Arial" w:hAnsi="Arial" w:cs="Arial"/>
              </w:rPr>
              <w:t>26-50</w:t>
            </w:r>
          </w:p>
        </w:tc>
        <w:tc>
          <w:tcPr>
            <w:tcW w:w="2835" w:type="dxa"/>
            <w:tcBorders>
              <w:top w:val="nil"/>
              <w:left w:val="nil"/>
              <w:bottom w:val="nil"/>
              <w:right w:val="nil"/>
            </w:tcBorders>
          </w:tcPr>
          <w:p w14:paraId="1D6AE05C" w14:textId="77777777" w:rsidR="00B95A12" w:rsidRPr="008A01E8" w:rsidRDefault="00B95A12" w:rsidP="00994A21">
            <w:pPr>
              <w:rPr>
                <w:rFonts w:ascii="Arial" w:hAnsi="Arial" w:cs="Arial"/>
              </w:rPr>
            </w:pPr>
            <w:r w:rsidRPr="008A01E8">
              <w:rPr>
                <w:rFonts w:ascii="Arial" w:hAnsi="Arial" w:cs="Arial"/>
              </w:rPr>
              <w:t>8/35(2</w:t>
            </w:r>
            <w:r>
              <w:rPr>
                <w:rFonts w:ascii="Arial" w:hAnsi="Arial" w:cs="Arial"/>
              </w:rPr>
              <w:t>3</w:t>
            </w:r>
            <w:r w:rsidRPr="008A01E8">
              <w:rPr>
                <w:rFonts w:ascii="Arial" w:hAnsi="Arial" w:cs="Arial"/>
              </w:rPr>
              <w:t>)</w:t>
            </w:r>
          </w:p>
        </w:tc>
        <w:tc>
          <w:tcPr>
            <w:tcW w:w="3119" w:type="dxa"/>
            <w:tcBorders>
              <w:top w:val="nil"/>
              <w:left w:val="nil"/>
              <w:bottom w:val="nil"/>
            </w:tcBorders>
          </w:tcPr>
          <w:p w14:paraId="282DDF72" w14:textId="77777777" w:rsidR="00B95A12" w:rsidRPr="008A01E8" w:rsidRDefault="00B95A12" w:rsidP="00994A21">
            <w:pPr>
              <w:rPr>
                <w:rFonts w:ascii="Arial" w:hAnsi="Arial" w:cs="Arial"/>
              </w:rPr>
            </w:pPr>
            <w:r w:rsidRPr="008A01E8">
              <w:rPr>
                <w:rFonts w:ascii="Arial" w:hAnsi="Arial" w:cs="Arial"/>
              </w:rPr>
              <w:t>4:4</w:t>
            </w:r>
            <w:r>
              <w:rPr>
                <w:rFonts w:ascii="Arial" w:hAnsi="Arial" w:cs="Arial"/>
              </w:rPr>
              <w:t>(50)</w:t>
            </w:r>
          </w:p>
        </w:tc>
      </w:tr>
      <w:tr w:rsidR="00B95A12" w:rsidRPr="008A01E8" w14:paraId="6965B90C" w14:textId="77777777" w:rsidTr="00994A21">
        <w:tc>
          <w:tcPr>
            <w:tcW w:w="4678" w:type="dxa"/>
            <w:tcBorders>
              <w:top w:val="nil"/>
              <w:bottom w:val="nil"/>
              <w:right w:val="nil"/>
            </w:tcBorders>
          </w:tcPr>
          <w:p w14:paraId="30E0DBBE" w14:textId="77777777" w:rsidR="00B95A12" w:rsidRPr="008A01E8" w:rsidRDefault="00B95A12" w:rsidP="00994A21">
            <w:pPr>
              <w:rPr>
                <w:rFonts w:ascii="Arial" w:hAnsi="Arial" w:cs="Arial"/>
              </w:rPr>
            </w:pPr>
            <w:r w:rsidRPr="008A01E8">
              <w:rPr>
                <w:rFonts w:ascii="Arial" w:hAnsi="Arial" w:cs="Arial"/>
              </w:rPr>
              <w:t>51-75</w:t>
            </w:r>
          </w:p>
        </w:tc>
        <w:tc>
          <w:tcPr>
            <w:tcW w:w="2835" w:type="dxa"/>
            <w:tcBorders>
              <w:top w:val="nil"/>
              <w:left w:val="nil"/>
              <w:bottom w:val="nil"/>
              <w:right w:val="nil"/>
            </w:tcBorders>
          </w:tcPr>
          <w:p w14:paraId="3D5AE2FD" w14:textId="77777777" w:rsidR="00B95A12" w:rsidRPr="008A01E8" w:rsidRDefault="00B95A12" w:rsidP="00994A21">
            <w:pPr>
              <w:rPr>
                <w:rFonts w:ascii="Arial" w:hAnsi="Arial" w:cs="Arial"/>
              </w:rPr>
            </w:pPr>
            <w:r w:rsidRPr="008A01E8">
              <w:rPr>
                <w:rFonts w:ascii="Arial" w:hAnsi="Arial" w:cs="Arial"/>
              </w:rPr>
              <w:t>5/35(14)</w:t>
            </w:r>
          </w:p>
        </w:tc>
        <w:tc>
          <w:tcPr>
            <w:tcW w:w="3119" w:type="dxa"/>
            <w:tcBorders>
              <w:top w:val="nil"/>
              <w:left w:val="nil"/>
              <w:bottom w:val="nil"/>
            </w:tcBorders>
          </w:tcPr>
          <w:p w14:paraId="62C2E205" w14:textId="77777777" w:rsidR="00B95A12" w:rsidRPr="008A01E8" w:rsidRDefault="00B95A12" w:rsidP="00994A21">
            <w:pPr>
              <w:rPr>
                <w:rFonts w:ascii="Arial" w:hAnsi="Arial" w:cs="Arial"/>
              </w:rPr>
            </w:pPr>
            <w:r w:rsidRPr="008A01E8">
              <w:rPr>
                <w:rFonts w:ascii="Arial" w:hAnsi="Arial" w:cs="Arial"/>
              </w:rPr>
              <w:t>3:2</w:t>
            </w:r>
            <w:r>
              <w:rPr>
                <w:rFonts w:ascii="Arial" w:hAnsi="Arial" w:cs="Arial"/>
              </w:rPr>
              <w:t>(40)</w:t>
            </w:r>
          </w:p>
        </w:tc>
      </w:tr>
      <w:tr w:rsidR="00B95A12" w:rsidRPr="008A01E8" w14:paraId="7DE4054B" w14:textId="77777777" w:rsidTr="00994A21">
        <w:tc>
          <w:tcPr>
            <w:tcW w:w="4678" w:type="dxa"/>
            <w:tcBorders>
              <w:top w:val="nil"/>
              <w:right w:val="nil"/>
            </w:tcBorders>
          </w:tcPr>
          <w:p w14:paraId="7E78FC63" w14:textId="77777777" w:rsidR="00B95A12" w:rsidRPr="008A01E8" w:rsidRDefault="00B95A12" w:rsidP="00994A21">
            <w:pPr>
              <w:rPr>
                <w:rFonts w:ascii="Arial" w:hAnsi="Arial" w:cs="Arial"/>
              </w:rPr>
            </w:pPr>
            <w:r w:rsidRPr="008A01E8">
              <w:rPr>
                <w:rFonts w:ascii="Arial" w:hAnsi="Arial" w:cs="Arial"/>
              </w:rPr>
              <w:t>76-100</w:t>
            </w:r>
          </w:p>
        </w:tc>
        <w:tc>
          <w:tcPr>
            <w:tcW w:w="2835" w:type="dxa"/>
            <w:tcBorders>
              <w:top w:val="nil"/>
              <w:left w:val="nil"/>
              <w:right w:val="nil"/>
            </w:tcBorders>
          </w:tcPr>
          <w:p w14:paraId="02776BE9" w14:textId="77777777" w:rsidR="00B95A12" w:rsidRPr="008A01E8" w:rsidRDefault="00B95A12" w:rsidP="00994A21">
            <w:pPr>
              <w:rPr>
                <w:rFonts w:ascii="Arial" w:hAnsi="Arial" w:cs="Arial"/>
              </w:rPr>
            </w:pPr>
            <w:r w:rsidRPr="008A01E8">
              <w:rPr>
                <w:rFonts w:ascii="Arial" w:hAnsi="Arial" w:cs="Arial"/>
              </w:rPr>
              <w:t>11/35(3</w:t>
            </w:r>
            <w:r>
              <w:rPr>
                <w:rFonts w:ascii="Arial" w:hAnsi="Arial" w:cs="Arial"/>
              </w:rPr>
              <w:t>2</w:t>
            </w:r>
            <w:r w:rsidRPr="008A01E8">
              <w:rPr>
                <w:rFonts w:ascii="Arial" w:hAnsi="Arial" w:cs="Arial"/>
              </w:rPr>
              <w:t>)</w:t>
            </w:r>
          </w:p>
        </w:tc>
        <w:tc>
          <w:tcPr>
            <w:tcW w:w="3119" w:type="dxa"/>
            <w:tcBorders>
              <w:top w:val="nil"/>
              <w:left w:val="nil"/>
            </w:tcBorders>
          </w:tcPr>
          <w:p w14:paraId="3A738C8E" w14:textId="77777777" w:rsidR="00B95A12" w:rsidRPr="008A01E8" w:rsidRDefault="00B95A12" w:rsidP="00994A21">
            <w:pPr>
              <w:rPr>
                <w:rFonts w:ascii="Arial" w:hAnsi="Arial" w:cs="Arial"/>
              </w:rPr>
            </w:pPr>
            <w:r w:rsidRPr="008A01E8">
              <w:rPr>
                <w:rFonts w:ascii="Arial" w:hAnsi="Arial" w:cs="Arial"/>
              </w:rPr>
              <w:t>6:5</w:t>
            </w:r>
            <w:r>
              <w:rPr>
                <w:rFonts w:ascii="Arial" w:hAnsi="Arial" w:cs="Arial"/>
              </w:rPr>
              <w:t>(46)</w:t>
            </w:r>
          </w:p>
        </w:tc>
      </w:tr>
      <w:tr w:rsidR="00B95A12" w:rsidRPr="008A01E8" w14:paraId="7396E76B" w14:textId="77777777" w:rsidTr="00994A21">
        <w:tc>
          <w:tcPr>
            <w:tcW w:w="10632" w:type="dxa"/>
            <w:gridSpan w:val="3"/>
            <w:tcBorders>
              <w:bottom w:val="single" w:sz="4" w:space="0" w:color="auto"/>
            </w:tcBorders>
          </w:tcPr>
          <w:p w14:paraId="2FABF9B2" w14:textId="77777777" w:rsidR="00B95A12" w:rsidRPr="008A01E8" w:rsidRDefault="00B95A12" w:rsidP="00994A21">
            <w:pPr>
              <w:rPr>
                <w:rFonts w:ascii="Arial" w:hAnsi="Arial" w:cs="Arial"/>
              </w:rPr>
            </w:pPr>
            <w:r w:rsidRPr="008A01E8">
              <w:rPr>
                <w:rFonts w:ascii="Arial" w:hAnsi="Arial" w:cs="Arial"/>
              </w:rPr>
              <w:t xml:space="preserve">Given the following choices, how important are the reasons to you for not asking questions at </w:t>
            </w:r>
            <w:proofErr w:type="spellStart"/>
            <w:r w:rsidRPr="008A01E8">
              <w:rPr>
                <w:rFonts w:ascii="Arial" w:hAnsi="Arial" w:cs="Arial"/>
              </w:rPr>
              <w:t>SfE</w:t>
            </w:r>
            <w:proofErr w:type="spellEnd"/>
            <w:r w:rsidRPr="008A01E8">
              <w:rPr>
                <w:rFonts w:ascii="Arial" w:hAnsi="Arial" w:cs="Arial"/>
              </w:rPr>
              <w:t xml:space="preserve"> BES conferences? (Responders can choose more than one choice)</w:t>
            </w:r>
          </w:p>
        </w:tc>
      </w:tr>
      <w:tr w:rsidR="00B95A12" w:rsidRPr="008A01E8" w14:paraId="7296C6C6" w14:textId="77777777" w:rsidTr="00994A21">
        <w:tc>
          <w:tcPr>
            <w:tcW w:w="4678" w:type="dxa"/>
            <w:tcBorders>
              <w:bottom w:val="nil"/>
              <w:right w:val="nil"/>
            </w:tcBorders>
          </w:tcPr>
          <w:p w14:paraId="7F38F831" w14:textId="77777777" w:rsidR="00B95A12" w:rsidRPr="008A01E8" w:rsidRDefault="00B95A12" w:rsidP="00994A21">
            <w:pPr>
              <w:rPr>
                <w:rFonts w:ascii="Arial" w:hAnsi="Arial" w:cs="Arial"/>
              </w:rPr>
            </w:pPr>
            <w:r w:rsidRPr="008A01E8">
              <w:rPr>
                <w:rFonts w:ascii="Arial" w:hAnsi="Arial" w:cs="Arial"/>
              </w:rPr>
              <w:t>Choice 1: I don’t have any questions</w:t>
            </w:r>
          </w:p>
        </w:tc>
        <w:tc>
          <w:tcPr>
            <w:tcW w:w="2835" w:type="dxa"/>
            <w:tcBorders>
              <w:left w:val="nil"/>
              <w:bottom w:val="nil"/>
              <w:right w:val="nil"/>
            </w:tcBorders>
          </w:tcPr>
          <w:p w14:paraId="4796679C" w14:textId="77777777" w:rsidR="00B95A12" w:rsidRPr="008A01E8" w:rsidRDefault="00B95A12" w:rsidP="00994A21">
            <w:pPr>
              <w:rPr>
                <w:rFonts w:ascii="Arial" w:hAnsi="Arial" w:cs="Arial"/>
              </w:rPr>
            </w:pPr>
            <w:r w:rsidRPr="008A01E8">
              <w:rPr>
                <w:rFonts w:ascii="Arial" w:hAnsi="Arial" w:cs="Arial"/>
              </w:rPr>
              <w:t>6/24(25)</w:t>
            </w:r>
          </w:p>
        </w:tc>
        <w:tc>
          <w:tcPr>
            <w:tcW w:w="3119" w:type="dxa"/>
            <w:tcBorders>
              <w:left w:val="nil"/>
              <w:bottom w:val="nil"/>
            </w:tcBorders>
          </w:tcPr>
          <w:p w14:paraId="7011B698" w14:textId="77777777" w:rsidR="00B95A12" w:rsidRPr="008A01E8" w:rsidRDefault="00B95A12" w:rsidP="00994A21">
            <w:pPr>
              <w:rPr>
                <w:rFonts w:ascii="Arial" w:hAnsi="Arial" w:cs="Arial"/>
              </w:rPr>
            </w:pPr>
            <w:r w:rsidRPr="008A01E8">
              <w:rPr>
                <w:rFonts w:ascii="Arial" w:hAnsi="Arial" w:cs="Arial"/>
              </w:rPr>
              <w:t>3:3</w:t>
            </w:r>
            <w:r>
              <w:rPr>
                <w:rFonts w:ascii="Arial" w:hAnsi="Arial" w:cs="Arial"/>
              </w:rPr>
              <w:t>(50)</w:t>
            </w:r>
          </w:p>
        </w:tc>
      </w:tr>
      <w:tr w:rsidR="00B95A12" w:rsidRPr="008A01E8" w14:paraId="453B043F" w14:textId="77777777" w:rsidTr="00994A21">
        <w:tc>
          <w:tcPr>
            <w:tcW w:w="4678" w:type="dxa"/>
            <w:tcBorders>
              <w:top w:val="nil"/>
              <w:bottom w:val="nil"/>
              <w:right w:val="nil"/>
            </w:tcBorders>
          </w:tcPr>
          <w:p w14:paraId="1D5486F4" w14:textId="77777777" w:rsidR="00B95A12" w:rsidRPr="008A01E8" w:rsidRDefault="00B95A12" w:rsidP="00994A21">
            <w:pPr>
              <w:rPr>
                <w:rFonts w:ascii="Arial" w:hAnsi="Arial" w:cs="Arial"/>
              </w:rPr>
            </w:pPr>
            <w:r w:rsidRPr="008A01E8">
              <w:rPr>
                <w:rFonts w:ascii="Arial" w:hAnsi="Arial" w:cs="Arial"/>
              </w:rPr>
              <w:t>Choice 2: I don’t want to draw attention to myself</w:t>
            </w:r>
          </w:p>
        </w:tc>
        <w:tc>
          <w:tcPr>
            <w:tcW w:w="2835" w:type="dxa"/>
            <w:tcBorders>
              <w:top w:val="nil"/>
              <w:left w:val="nil"/>
              <w:bottom w:val="nil"/>
              <w:right w:val="nil"/>
            </w:tcBorders>
          </w:tcPr>
          <w:p w14:paraId="4EC9FD35" w14:textId="77777777" w:rsidR="00B95A12" w:rsidRPr="008A01E8" w:rsidRDefault="00B95A12" w:rsidP="00994A21">
            <w:pPr>
              <w:rPr>
                <w:rFonts w:ascii="Arial" w:hAnsi="Arial" w:cs="Arial"/>
              </w:rPr>
            </w:pPr>
            <w:r w:rsidRPr="008A01E8">
              <w:rPr>
                <w:rFonts w:ascii="Arial" w:hAnsi="Arial" w:cs="Arial"/>
              </w:rPr>
              <w:t>2/24(8)</w:t>
            </w:r>
          </w:p>
        </w:tc>
        <w:tc>
          <w:tcPr>
            <w:tcW w:w="3119" w:type="dxa"/>
            <w:tcBorders>
              <w:top w:val="nil"/>
              <w:left w:val="nil"/>
              <w:bottom w:val="nil"/>
            </w:tcBorders>
          </w:tcPr>
          <w:p w14:paraId="3603A76E" w14:textId="77777777" w:rsidR="00B95A12" w:rsidRPr="008A01E8" w:rsidRDefault="00B95A12" w:rsidP="00994A21">
            <w:pPr>
              <w:rPr>
                <w:rFonts w:ascii="Arial" w:hAnsi="Arial" w:cs="Arial"/>
              </w:rPr>
            </w:pPr>
            <w:r w:rsidRPr="008A01E8">
              <w:rPr>
                <w:rFonts w:ascii="Arial" w:hAnsi="Arial" w:cs="Arial"/>
              </w:rPr>
              <w:t>1:1</w:t>
            </w:r>
            <w:r>
              <w:rPr>
                <w:rFonts w:ascii="Arial" w:hAnsi="Arial" w:cs="Arial"/>
              </w:rPr>
              <w:t>(50)</w:t>
            </w:r>
          </w:p>
        </w:tc>
      </w:tr>
      <w:tr w:rsidR="00B95A12" w:rsidRPr="008A01E8" w14:paraId="4BD92409" w14:textId="77777777" w:rsidTr="00994A21">
        <w:tc>
          <w:tcPr>
            <w:tcW w:w="4678" w:type="dxa"/>
            <w:tcBorders>
              <w:top w:val="nil"/>
              <w:bottom w:val="nil"/>
              <w:right w:val="nil"/>
            </w:tcBorders>
          </w:tcPr>
          <w:p w14:paraId="041EC433" w14:textId="77777777" w:rsidR="00B95A12" w:rsidRPr="008A01E8" w:rsidRDefault="00B95A12" w:rsidP="00994A21">
            <w:pPr>
              <w:rPr>
                <w:rFonts w:ascii="Arial" w:hAnsi="Arial" w:cs="Arial"/>
              </w:rPr>
            </w:pPr>
            <w:r w:rsidRPr="008A01E8">
              <w:rPr>
                <w:rFonts w:ascii="Arial" w:hAnsi="Arial" w:cs="Arial"/>
              </w:rPr>
              <w:t>Choice 3: Forum is intimidating</w:t>
            </w:r>
          </w:p>
        </w:tc>
        <w:tc>
          <w:tcPr>
            <w:tcW w:w="2835" w:type="dxa"/>
            <w:tcBorders>
              <w:top w:val="nil"/>
              <w:left w:val="nil"/>
              <w:bottom w:val="nil"/>
              <w:right w:val="nil"/>
            </w:tcBorders>
          </w:tcPr>
          <w:p w14:paraId="2B598DCE" w14:textId="77777777" w:rsidR="00B95A12" w:rsidRPr="008A01E8" w:rsidRDefault="00B95A12" w:rsidP="00994A21">
            <w:pPr>
              <w:rPr>
                <w:rFonts w:ascii="Arial" w:hAnsi="Arial" w:cs="Arial"/>
              </w:rPr>
            </w:pPr>
            <w:r w:rsidRPr="008A01E8">
              <w:rPr>
                <w:rFonts w:ascii="Arial" w:hAnsi="Arial" w:cs="Arial"/>
              </w:rPr>
              <w:t>3/24(1</w:t>
            </w:r>
            <w:r>
              <w:rPr>
                <w:rFonts w:ascii="Arial" w:hAnsi="Arial" w:cs="Arial"/>
              </w:rPr>
              <w:t>3</w:t>
            </w:r>
            <w:r w:rsidRPr="008A01E8">
              <w:rPr>
                <w:rFonts w:ascii="Arial" w:hAnsi="Arial" w:cs="Arial"/>
              </w:rPr>
              <w:t>)</w:t>
            </w:r>
          </w:p>
        </w:tc>
        <w:tc>
          <w:tcPr>
            <w:tcW w:w="3119" w:type="dxa"/>
            <w:tcBorders>
              <w:top w:val="nil"/>
              <w:left w:val="nil"/>
              <w:bottom w:val="nil"/>
            </w:tcBorders>
          </w:tcPr>
          <w:p w14:paraId="25A1D0EF" w14:textId="77777777" w:rsidR="00B95A12" w:rsidRPr="008A01E8" w:rsidRDefault="00B95A12" w:rsidP="00994A21">
            <w:pPr>
              <w:rPr>
                <w:rFonts w:ascii="Arial" w:hAnsi="Arial" w:cs="Arial"/>
              </w:rPr>
            </w:pPr>
            <w:r w:rsidRPr="008A01E8">
              <w:rPr>
                <w:rFonts w:ascii="Arial" w:hAnsi="Arial" w:cs="Arial"/>
              </w:rPr>
              <w:t>1:2</w:t>
            </w:r>
            <w:r>
              <w:rPr>
                <w:rFonts w:ascii="Arial" w:hAnsi="Arial" w:cs="Arial"/>
              </w:rPr>
              <w:t>(67)</w:t>
            </w:r>
          </w:p>
        </w:tc>
      </w:tr>
      <w:tr w:rsidR="00B95A12" w:rsidRPr="008A01E8" w14:paraId="3BC9880D" w14:textId="77777777" w:rsidTr="00994A21">
        <w:tc>
          <w:tcPr>
            <w:tcW w:w="4678" w:type="dxa"/>
            <w:tcBorders>
              <w:top w:val="nil"/>
              <w:bottom w:val="nil"/>
              <w:right w:val="nil"/>
            </w:tcBorders>
          </w:tcPr>
          <w:p w14:paraId="6448447C" w14:textId="77777777" w:rsidR="00B95A12" w:rsidRPr="008A01E8" w:rsidRDefault="00B95A12" w:rsidP="00994A21">
            <w:pPr>
              <w:rPr>
                <w:rFonts w:ascii="Arial" w:hAnsi="Arial" w:cs="Arial"/>
              </w:rPr>
            </w:pPr>
            <w:r w:rsidRPr="008A01E8">
              <w:rPr>
                <w:rFonts w:ascii="Arial" w:hAnsi="Arial" w:cs="Arial"/>
              </w:rPr>
              <w:t>Choice 4: I don’t want to say something stupid</w:t>
            </w:r>
          </w:p>
        </w:tc>
        <w:tc>
          <w:tcPr>
            <w:tcW w:w="2835" w:type="dxa"/>
            <w:tcBorders>
              <w:top w:val="nil"/>
              <w:left w:val="nil"/>
              <w:bottom w:val="nil"/>
              <w:right w:val="nil"/>
            </w:tcBorders>
          </w:tcPr>
          <w:p w14:paraId="4378335F" w14:textId="77777777" w:rsidR="00B95A12" w:rsidRPr="008A01E8" w:rsidRDefault="00B95A12" w:rsidP="00994A21">
            <w:pPr>
              <w:rPr>
                <w:rFonts w:ascii="Arial" w:hAnsi="Arial" w:cs="Arial"/>
              </w:rPr>
            </w:pPr>
            <w:r w:rsidRPr="008A01E8">
              <w:rPr>
                <w:rFonts w:ascii="Arial" w:hAnsi="Arial" w:cs="Arial"/>
              </w:rPr>
              <w:t>7/24(29)</w:t>
            </w:r>
          </w:p>
        </w:tc>
        <w:tc>
          <w:tcPr>
            <w:tcW w:w="3119" w:type="dxa"/>
            <w:tcBorders>
              <w:top w:val="nil"/>
              <w:left w:val="nil"/>
              <w:bottom w:val="nil"/>
            </w:tcBorders>
          </w:tcPr>
          <w:p w14:paraId="755793AF" w14:textId="77777777" w:rsidR="00B95A12" w:rsidRPr="008A01E8" w:rsidRDefault="00B95A12" w:rsidP="00994A21">
            <w:pPr>
              <w:rPr>
                <w:rFonts w:ascii="Arial" w:hAnsi="Arial" w:cs="Arial"/>
              </w:rPr>
            </w:pPr>
            <w:r w:rsidRPr="008A01E8">
              <w:rPr>
                <w:rFonts w:ascii="Arial" w:hAnsi="Arial" w:cs="Arial"/>
              </w:rPr>
              <w:t>3:4</w:t>
            </w:r>
            <w:r>
              <w:rPr>
                <w:rFonts w:ascii="Arial" w:hAnsi="Arial" w:cs="Arial"/>
              </w:rPr>
              <w:t>(57)</w:t>
            </w:r>
          </w:p>
        </w:tc>
      </w:tr>
      <w:tr w:rsidR="00B95A12" w:rsidRPr="008A01E8" w14:paraId="2BF75299" w14:textId="77777777" w:rsidTr="00994A21">
        <w:tc>
          <w:tcPr>
            <w:tcW w:w="4678" w:type="dxa"/>
            <w:tcBorders>
              <w:top w:val="nil"/>
              <w:bottom w:val="nil"/>
              <w:right w:val="nil"/>
            </w:tcBorders>
          </w:tcPr>
          <w:p w14:paraId="3D752EB8" w14:textId="77777777" w:rsidR="00B95A12" w:rsidRPr="008A01E8" w:rsidRDefault="00B95A12" w:rsidP="00994A21">
            <w:pPr>
              <w:rPr>
                <w:rFonts w:ascii="Arial" w:hAnsi="Arial" w:cs="Arial"/>
              </w:rPr>
            </w:pPr>
            <w:r w:rsidRPr="008A01E8">
              <w:rPr>
                <w:rFonts w:ascii="Arial" w:hAnsi="Arial" w:cs="Arial"/>
              </w:rPr>
              <w:t xml:space="preserve">Choice 5: I don’t want to appear </w:t>
            </w:r>
            <w:proofErr w:type="spellStart"/>
            <w:r w:rsidRPr="008A01E8">
              <w:rPr>
                <w:rFonts w:ascii="Arial" w:hAnsi="Arial" w:cs="Arial"/>
              </w:rPr>
              <w:t>bigheaded</w:t>
            </w:r>
            <w:proofErr w:type="spellEnd"/>
          </w:p>
        </w:tc>
        <w:tc>
          <w:tcPr>
            <w:tcW w:w="2835" w:type="dxa"/>
            <w:tcBorders>
              <w:top w:val="nil"/>
              <w:left w:val="nil"/>
              <w:bottom w:val="nil"/>
              <w:right w:val="nil"/>
            </w:tcBorders>
          </w:tcPr>
          <w:p w14:paraId="538E1412" w14:textId="77777777" w:rsidR="00B95A12" w:rsidRPr="008A01E8" w:rsidRDefault="00B95A12" w:rsidP="00994A21">
            <w:pPr>
              <w:rPr>
                <w:rFonts w:ascii="Arial" w:hAnsi="Arial" w:cs="Arial"/>
              </w:rPr>
            </w:pPr>
            <w:r w:rsidRPr="008A01E8">
              <w:rPr>
                <w:rFonts w:ascii="Arial" w:hAnsi="Arial" w:cs="Arial"/>
              </w:rPr>
              <w:t>1/24(4)</w:t>
            </w:r>
          </w:p>
        </w:tc>
        <w:tc>
          <w:tcPr>
            <w:tcW w:w="3119" w:type="dxa"/>
            <w:tcBorders>
              <w:top w:val="nil"/>
              <w:left w:val="nil"/>
              <w:bottom w:val="nil"/>
            </w:tcBorders>
          </w:tcPr>
          <w:p w14:paraId="0CA4DE78" w14:textId="77777777" w:rsidR="00B95A12" w:rsidRPr="008A01E8" w:rsidRDefault="00B95A12" w:rsidP="00994A21">
            <w:pPr>
              <w:rPr>
                <w:rFonts w:ascii="Arial" w:hAnsi="Arial" w:cs="Arial"/>
              </w:rPr>
            </w:pPr>
            <w:r w:rsidRPr="008A01E8">
              <w:rPr>
                <w:rFonts w:ascii="Arial" w:hAnsi="Arial" w:cs="Arial"/>
              </w:rPr>
              <w:t>1:0</w:t>
            </w:r>
            <w:r>
              <w:rPr>
                <w:rFonts w:ascii="Arial" w:hAnsi="Arial" w:cs="Arial"/>
              </w:rPr>
              <w:t>(0)</w:t>
            </w:r>
          </w:p>
        </w:tc>
      </w:tr>
      <w:tr w:rsidR="00B95A12" w:rsidRPr="008A01E8" w14:paraId="63023F33" w14:textId="77777777" w:rsidTr="00994A21">
        <w:tc>
          <w:tcPr>
            <w:tcW w:w="4678" w:type="dxa"/>
            <w:tcBorders>
              <w:top w:val="nil"/>
              <w:bottom w:val="nil"/>
              <w:right w:val="nil"/>
            </w:tcBorders>
          </w:tcPr>
          <w:p w14:paraId="4A28897A" w14:textId="77777777" w:rsidR="00B95A12" w:rsidRPr="008A01E8" w:rsidRDefault="00B95A12" w:rsidP="00994A21">
            <w:pPr>
              <w:rPr>
                <w:rFonts w:ascii="Arial" w:hAnsi="Arial" w:cs="Arial"/>
              </w:rPr>
            </w:pPr>
            <w:r w:rsidRPr="008A01E8">
              <w:rPr>
                <w:rFonts w:ascii="Arial" w:hAnsi="Arial" w:cs="Arial"/>
              </w:rPr>
              <w:t xml:space="preserve">Choice 6: </w:t>
            </w:r>
          </w:p>
          <w:p w14:paraId="102EFB9E" w14:textId="77777777" w:rsidR="00B95A12" w:rsidRPr="008A01E8" w:rsidRDefault="00B95A12" w:rsidP="00994A21">
            <w:pPr>
              <w:rPr>
                <w:rFonts w:ascii="Arial" w:hAnsi="Arial" w:cs="Arial"/>
              </w:rPr>
            </w:pPr>
            <w:r w:rsidRPr="008A01E8">
              <w:rPr>
                <w:rFonts w:ascii="Arial" w:hAnsi="Arial" w:cs="Arial"/>
              </w:rPr>
              <w:t>Others -Not interested in topic</w:t>
            </w:r>
          </w:p>
        </w:tc>
        <w:tc>
          <w:tcPr>
            <w:tcW w:w="2835" w:type="dxa"/>
            <w:tcBorders>
              <w:top w:val="nil"/>
              <w:left w:val="nil"/>
              <w:bottom w:val="nil"/>
              <w:right w:val="nil"/>
            </w:tcBorders>
          </w:tcPr>
          <w:p w14:paraId="75779E42" w14:textId="77777777" w:rsidR="00B95A12" w:rsidRPr="008A01E8" w:rsidRDefault="00B95A12" w:rsidP="00994A21">
            <w:pPr>
              <w:rPr>
                <w:rFonts w:ascii="Arial" w:hAnsi="Arial" w:cs="Arial"/>
              </w:rPr>
            </w:pPr>
          </w:p>
          <w:p w14:paraId="08FF3D38" w14:textId="77777777" w:rsidR="00B95A12" w:rsidRPr="008A01E8" w:rsidRDefault="00B95A12" w:rsidP="00994A21">
            <w:pPr>
              <w:rPr>
                <w:rFonts w:ascii="Arial" w:hAnsi="Arial" w:cs="Arial"/>
              </w:rPr>
            </w:pPr>
            <w:r w:rsidRPr="008A01E8">
              <w:rPr>
                <w:rFonts w:ascii="Arial" w:hAnsi="Arial" w:cs="Arial"/>
              </w:rPr>
              <w:t>2/24(8)</w:t>
            </w:r>
          </w:p>
        </w:tc>
        <w:tc>
          <w:tcPr>
            <w:tcW w:w="3119" w:type="dxa"/>
            <w:tcBorders>
              <w:top w:val="nil"/>
              <w:left w:val="nil"/>
              <w:bottom w:val="nil"/>
            </w:tcBorders>
          </w:tcPr>
          <w:p w14:paraId="42DC4EE8" w14:textId="77777777" w:rsidR="00B95A12" w:rsidRDefault="00B95A12" w:rsidP="00994A21">
            <w:pPr>
              <w:rPr>
                <w:rFonts w:ascii="Arial" w:hAnsi="Arial" w:cs="Arial"/>
              </w:rPr>
            </w:pPr>
          </w:p>
          <w:p w14:paraId="18CBF1A6" w14:textId="77777777" w:rsidR="00B95A12" w:rsidRPr="008A01E8" w:rsidRDefault="00B95A12" w:rsidP="00994A21">
            <w:pPr>
              <w:rPr>
                <w:rFonts w:ascii="Arial" w:hAnsi="Arial" w:cs="Arial"/>
              </w:rPr>
            </w:pPr>
            <w:r w:rsidRPr="008A01E8">
              <w:rPr>
                <w:rFonts w:ascii="Arial" w:hAnsi="Arial" w:cs="Arial"/>
              </w:rPr>
              <w:t>1:1</w:t>
            </w:r>
            <w:r>
              <w:rPr>
                <w:rFonts w:ascii="Arial" w:hAnsi="Arial" w:cs="Arial"/>
              </w:rPr>
              <w:t>(50)</w:t>
            </w:r>
          </w:p>
        </w:tc>
      </w:tr>
      <w:tr w:rsidR="00B95A12" w:rsidRPr="008A01E8" w14:paraId="105719CB" w14:textId="77777777" w:rsidTr="00994A21">
        <w:tc>
          <w:tcPr>
            <w:tcW w:w="4678" w:type="dxa"/>
            <w:tcBorders>
              <w:top w:val="nil"/>
              <w:bottom w:val="nil"/>
              <w:right w:val="nil"/>
            </w:tcBorders>
          </w:tcPr>
          <w:p w14:paraId="683F75D2" w14:textId="77777777" w:rsidR="00B95A12" w:rsidRPr="008A01E8" w:rsidRDefault="00B95A12" w:rsidP="00994A21">
            <w:pPr>
              <w:rPr>
                <w:rFonts w:ascii="Arial" w:hAnsi="Arial" w:cs="Arial"/>
              </w:rPr>
            </w:pPr>
            <w:r w:rsidRPr="008A01E8">
              <w:rPr>
                <w:rFonts w:ascii="Arial" w:hAnsi="Arial" w:cs="Arial"/>
              </w:rPr>
              <w:t>Others -Prefer smaller group sessions</w:t>
            </w:r>
          </w:p>
        </w:tc>
        <w:tc>
          <w:tcPr>
            <w:tcW w:w="2835" w:type="dxa"/>
            <w:tcBorders>
              <w:top w:val="nil"/>
              <w:left w:val="nil"/>
              <w:bottom w:val="nil"/>
              <w:right w:val="nil"/>
            </w:tcBorders>
          </w:tcPr>
          <w:p w14:paraId="6597E183" w14:textId="77777777" w:rsidR="00B95A12" w:rsidRPr="008A01E8" w:rsidRDefault="00B95A12" w:rsidP="00994A21">
            <w:pPr>
              <w:rPr>
                <w:rFonts w:ascii="Arial" w:hAnsi="Arial" w:cs="Arial"/>
              </w:rPr>
            </w:pPr>
            <w:r w:rsidRPr="008A01E8">
              <w:rPr>
                <w:rFonts w:ascii="Arial" w:hAnsi="Arial" w:cs="Arial"/>
              </w:rPr>
              <w:t>1/24(4)</w:t>
            </w:r>
          </w:p>
        </w:tc>
        <w:tc>
          <w:tcPr>
            <w:tcW w:w="3119" w:type="dxa"/>
            <w:tcBorders>
              <w:top w:val="nil"/>
              <w:left w:val="nil"/>
              <w:bottom w:val="nil"/>
            </w:tcBorders>
          </w:tcPr>
          <w:p w14:paraId="0EB351D5" w14:textId="77777777" w:rsidR="00B95A12" w:rsidRPr="008A01E8" w:rsidRDefault="00B95A12" w:rsidP="00994A21">
            <w:pPr>
              <w:rPr>
                <w:rFonts w:ascii="Arial" w:hAnsi="Arial" w:cs="Arial"/>
              </w:rPr>
            </w:pPr>
            <w:r w:rsidRPr="008A01E8">
              <w:rPr>
                <w:rFonts w:ascii="Arial" w:hAnsi="Arial" w:cs="Arial"/>
              </w:rPr>
              <w:t>0:1</w:t>
            </w:r>
            <w:r>
              <w:rPr>
                <w:rFonts w:ascii="Arial" w:hAnsi="Arial" w:cs="Arial"/>
              </w:rPr>
              <w:t>(100)</w:t>
            </w:r>
          </w:p>
        </w:tc>
      </w:tr>
      <w:tr w:rsidR="00B95A12" w:rsidRPr="008A01E8" w14:paraId="3EE973FF" w14:textId="77777777" w:rsidTr="00994A21">
        <w:tc>
          <w:tcPr>
            <w:tcW w:w="4678" w:type="dxa"/>
            <w:tcBorders>
              <w:top w:val="nil"/>
              <w:right w:val="nil"/>
            </w:tcBorders>
          </w:tcPr>
          <w:p w14:paraId="78854A2C" w14:textId="77777777" w:rsidR="00B95A12" w:rsidRPr="008A01E8" w:rsidRDefault="00B95A12" w:rsidP="00994A21">
            <w:pPr>
              <w:rPr>
                <w:rFonts w:ascii="Arial" w:hAnsi="Arial" w:cs="Arial"/>
              </w:rPr>
            </w:pPr>
            <w:r w:rsidRPr="008A01E8">
              <w:rPr>
                <w:rFonts w:ascii="Arial" w:hAnsi="Arial" w:cs="Arial"/>
              </w:rPr>
              <w:t>Others -Not enough time for session</w:t>
            </w:r>
          </w:p>
        </w:tc>
        <w:tc>
          <w:tcPr>
            <w:tcW w:w="2835" w:type="dxa"/>
            <w:tcBorders>
              <w:top w:val="nil"/>
              <w:left w:val="nil"/>
              <w:right w:val="nil"/>
            </w:tcBorders>
          </w:tcPr>
          <w:p w14:paraId="2C7B7A7D" w14:textId="77777777" w:rsidR="00B95A12" w:rsidRPr="008A01E8" w:rsidRDefault="00B95A12" w:rsidP="00994A21">
            <w:pPr>
              <w:rPr>
                <w:rFonts w:ascii="Arial" w:hAnsi="Arial" w:cs="Arial"/>
              </w:rPr>
            </w:pPr>
            <w:r w:rsidRPr="008A01E8">
              <w:rPr>
                <w:rFonts w:ascii="Arial" w:hAnsi="Arial" w:cs="Arial"/>
              </w:rPr>
              <w:t>2/24(8)</w:t>
            </w:r>
          </w:p>
        </w:tc>
        <w:tc>
          <w:tcPr>
            <w:tcW w:w="3119" w:type="dxa"/>
            <w:tcBorders>
              <w:top w:val="nil"/>
              <w:left w:val="nil"/>
            </w:tcBorders>
          </w:tcPr>
          <w:p w14:paraId="1816D4AB" w14:textId="77777777" w:rsidR="00B95A12" w:rsidRPr="008A01E8" w:rsidRDefault="00B95A12" w:rsidP="00994A21">
            <w:pPr>
              <w:rPr>
                <w:rFonts w:ascii="Arial" w:hAnsi="Arial" w:cs="Arial"/>
              </w:rPr>
            </w:pPr>
            <w:r w:rsidRPr="008A01E8">
              <w:rPr>
                <w:rFonts w:ascii="Arial" w:hAnsi="Arial" w:cs="Arial"/>
              </w:rPr>
              <w:t>0:2</w:t>
            </w:r>
            <w:r>
              <w:rPr>
                <w:rFonts w:ascii="Arial" w:hAnsi="Arial" w:cs="Arial"/>
              </w:rPr>
              <w:t>(100)</w:t>
            </w:r>
          </w:p>
        </w:tc>
      </w:tr>
      <w:tr w:rsidR="00B95A12" w:rsidRPr="008A01E8" w14:paraId="1B1C0D91" w14:textId="77777777" w:rsidTr="00994A21">
        <w:tc>
          <w:tcPr>
            <w:tcW w:w="10632" w:type="dxa"/>
            <w:gridSpan w:val="3"/>
            <w:tcBorders>
              <w:bottom w:val="single" w:sz="4" w:space="0" w:color="auto"/>
            </w:tcBorders>
          </w:tcPr>
          <w:p w14:paraId="1D13C93E" w14:textId="77777777" w:rsidR="00B95A12" w:rsidRPr="008A01E8" w:rsidRDefault="00B95A12" w:rsidP="00994A21">
            <w:pPr>
              <w:rPr>
                <w:rFonts w:ascii="Arial" w:hAnsi="Arial" w:cs="Arial"/>
              </w:rPr>
            </w:pPr>
            <w:r w:rsidRPr="008A01E8">
              <w:rPr>
                <w:rFonts w:ascii="Arial" w:hAnsi="Arial" w:cs="Arial"/>
              </w:rPr>
              <w:t xml:space="preserve">How important are these reasons to you for asking questions at </w:t>
            </w:r>
            <w:proofErr w:type="spellStart"/>
            <w:r w:rsidRPr="008A01E8">
              <w:rPr>
                <w:rFonts w:ascii="Arial" w:hAnsi="Arial" w:cs="Arial"/>
              </w:rPr>
              <w:t>Sf</w:t>
            </w:r>
            <w:r>
              <w:rPr>
                <w:rFonts w:ascii="Arial" w:hAnsi="Arial" w:cs="Arial"/>
              </w:rPr>
              <w:t>E</w:t>
            </w:r>
            <w:proofErr w:type="spellEnd"/>
            <w:r w:rsidRPr="008A01E8">
              <w:rPr>
                <w:rFonts w:ascii="Arial" w:hAnsi="Arial" w:cs="Arial"/>
              </w:rPr>
              <w:t xml:space="preserve"> BES conference? (Responders can choose more than one choice)</w:t>
            </w:r>
          </w:p>
        </w:tc>
      </w:tr>
      <w:tr w:rsidR="00B95A12" w:rsidRPr="008A01E8" w14:paraId="0DFE60BB" w14:textId="77777777" w:rsidTr="00994A21">
        <w:tc>
          <w:tcPr>
            <w:tcW w:w="4678" w:type="dxa"/>
            <w:tcBorders>
              <w:bottom w:val="nil"/>
              <w:right w:val="nil"/>
            </w:tcBorders>
          </w:tcPr>
          <w:p w14:paraId="1E413670" w14:textId="77777777" w:rsidR="00B95A12" w:rsidRPr="008A01E8" w:rsidRDefault="00B95A12" w:rsidP="00994A21">
            <w:pPr>
              <w:rPr>
                <w:rFonts w:ascii="Arial" w:hAnsi="Arial" w:cs="Arial"/>
              </w:rPr>
            </w:pPr>
            <w:r w:rsidRPr="008A01E8">
              <w:rPr>
                <w:rFonts w:ascii="Arial" w:hAnsi="Arial" w:cs="Arial"/>
              </w:rPr>
              <w:t>Choice 1: To promote academic discussion</w:t>
            </w:r>
          </w:p>
        </w:tc>
        <w:tc>
          <w:tcPr>
            <w:tcW w:w="2835" w:type="dxa"/>
            <w:tcBorders>
              <w:left w:val="nil"/>
              <w:bottom w:val="nil"/>
              <w:right w:val="nil"/>
            </w:tcBorders>
          </w:tcPr>
          <w:p w14:paraId="46D23A75" w14:textId="77777777" w:rsidR="00B95A12" w:rsidRPr="008A01E8" w:rsidRDefault="00B95A12" w:rsidP="00994A21">
            <w:pPr>
              <w:rPr>
                <w:rFonts w:ascii="Arial" w:hAnsi="Arial" w:cs="Arial"/>
              </w:rPr>
            </w:pPr>
            <w:r w:rsidRPr="008A01E8">
              <w:rPr>
                <w:rFonts w:ascii="Arial" w:hAnsi="Arial" w:cs="Arial"/>
              </w:rPr>
              <w:t>9/56(16)</w:t>
            </w:r>
          </w:p>
        </w:tc>
        <w:tc>
          <w:tcPr>
            <w:tcW w:w="3119" w:type="dxa"/>
            <w:tcBorders>
              <w:left w:val="nil"/>
              <w:bottom w:val="nil"/>
            </w:tcBorders>
          </w:tcPr>
          <w:p w14:paraId="0A197732" w14:textId="77777777" w:rsidR="00B95A12" w:rsidRPr="008A01E8" w:rsidRDefault="00B95A12" w:rsidP="00994A21">
            <w:pPr>
              <w:rPr>
                <w:rFonts w:ascii="Arial" w:hAnsi="Arial" w:cs="Arial"/>
              </w:rPr>
            </w:pPr>
            <w:r w:rsidRPr="008A01E8">
              <w:rPr>
                <w:rFonts w:ascii="Arial" w:hAnsi="Arial" w:cs="Arial"/>
              </w:rPr>
              <w:t>6:3</w:t>
            </w:r>
            <w:r>
              <w:rPr>
                <w:rFonts w:ascii="Arial" w:hAnsi="Arial" w:cs="Arial"/>
              </w:rPr>
              <w:t>(33)</w:t>
            </w:r>
          </w:p>
        </w:tc>
      </w:tr>
      <w:tr w:rsidR="00B95A12" w:rsidRPr="008A01E8" w14:paraId="1360F8BD" w14:textId="77777777" w:rsidTr="00994A21">
        <w:tc>
          <w:tcPr>
            <w:tcW w:w="4678" w:type="dxa"/>
            <w:tcBorders>
              <w:top w:val="nil"/>
              <w:bottom w:val="nil"/>
              <w:right w:val="nil"/>
            </w:tcBorders>
          </w:tcPr>
          <w:p w14:paraId="72D195CF" w14:textId="77777777" w:rsidR="00B95A12" w:rsidRPr="008A01E8" w:rsidRDefault="00B95A12" w:rsidP="00994A21">
            <w:pPr>
              <w:rPr>
                <w:rFonts w:ascii="Arial" w:hAnsi="Arial" w:cs="Arial"/>
              </w:rPr>
            </w:pPr>
            <w:r w:rsidRPr="008A01E8">
              <w:rPr>
                <w:rFonts w:ascii="Arial" w:hAnsi="Arial" w:cs="Arial"/>
              </w:rPr>
              <w:t>Choice 2: To network or improve visibility</w:t>
            </w:r>
          </w:p>
        </w:tc>
        <w:tc>
          <w:tcPr>
            <w:tcW w:w="2835" w:type="dxa"/>
            <w:tcBorders>
              <w:top w:val="nil"/>
              <w:left w:val="nil"/>
              <w:bottom w:val="nil"/>
              <w:right w:val="nil"/>
            </w:tcBorders>
          </w:tcPr>
          <w:p w14:paraId="6D6D2906" w14:textId="77777777" w:rsidR="00B95A12" w:rsidRPr="008A01E8" w:rsidRDefault="00B95A12" w:rsidP="00994A21">
            <w:pPr>
              <w:rPr>
                <w:rFonts w:ascii="Arial" w:hAnsi="Arial" w:cs="Arial"/>
              </w:rPr>
            </w:pPr>
            <w:r w:rsidRPr="008A01E8">
              <w:rPr>
                <w:rFonts w:ascii="Arial" w:hAnsi="Arial" w:cs="Arial"/>
              </w:rPr>
              <w:t>2/56(</w:t>
            </w:r>
            <w:r>
              <w:rPr>
                <w:rFonts w:ascii="Arial" w:hAnsi="Arial" w:cs="Arial"/>
              </w:rPr>
              <w:t>4</w:t>
            </w:r>
            <w:r w:rsidRPr="008A01E8">
              <w:rPr>
                <w:rFonts w:ascii="Arial" w:hAnsi="Arial" w:cs="Arial"/>
              </w:rPr>
              <w:t>)</w:t>
            </w:r>
          </w:p>
        </w:tc>
        <w:tc>
          <w:tcPr>
            <w:tcW w:w="3119" w:type="dxa"/>
            <w:tcBorders>
              <w:top w:val="nil"/>
              <w:left w:val="nil"/>
              <w:bottom w:val="nil"/>
            </w:tcBorders>
          </w:tcPr>
          <w:p w14:paraId="0FCBAAB7" w14:textId="77777777" w:rsidR="00B95A12" w:rsidRPr="008A01E8" w:rsidRDefault="00B95A12" w:rsidP="00994A21">
            <w:pPr>
              <w:rPr>
                <w:rFonts w:ascii="Arial" w:hAnsi="Arial" w:cs="Arial"/>
              </w:rPr>
            </w:pPr>
            <w:r w:rsidRPr="008A01E8">
              <w:rPr>
                <w:rFonts w:ascii="Arial" w:hAnsi="Arial" w:cs="Arial"/>
              </w:rPr>
              <w:t>2:0</w:t>
            </w:r>
            <w:r>
              <w:rPr>
                <w:rFonts w:ascii="Arial" w:hAnsi="Arial" w:cs="Arial"/>
              </w:rPr>
              <w:t>(0)</w:t>
            </w:r>
          </w:p>
        </w:tc>
      </w:tr>
      <w:tr w:rsidR="00B95A12" w:rsidRPr="008A01E8" w14:paraId="7D761AE3" w14:textId="77777777" w:rsidTr="00994A21">
        <w:tc>
          <w:tcPr>
            <w:tcW w:w="4678" w:type="dxa"/>
            <w:tcBorders>
              <w:top w:val="nil"/>
              <w:bottom w:val="nil"/>
              <w:right w:val="nil"/>
            </w:tcBorders>
          </w:tcPr>
          <w:p w14:paraId="0A331E5D" w14:textId="77777777" w:rsidR="00B95A12" w:rsidRPr="008A01E8" w:rsidRDefault="00B95A12" w:rsidP="00994A21">
            <w:pPr>
              <w:rPr>
                <w:rFonts w:ascii="Arial" w:hAnsi="Arial" w:cs="Arial"/>
              </w:rPr>
            </w:pPr>
            <w:r w:rsidRPr="008A01E8">
              <w:rPr>
                <w:rFonts w:ascii="Arial" w:hAnsi="Arial" w:cs="Arial"/>
              </w:rPr>
              <w:t>Choice 3: To highlight unacknowledged work</w:t>
            </w:r>
          </w:p>
        </w:tc>
        <w:tc>
          <w:tcPr>
            <w:tcW w:w="2835" w:type="dxa"/>
            <w:tcBorders>
              <w:top w:val="nil"/>
              <w:left w:val="nil"/>
              <w:bottom w:val="nil"/>
              <w:right w:val="nil"/>
            </w:tcBorders>
          </w:tcPr>
          <w:p w14:paraId="662095FF" w14:textId="77777777" w:rsidR="00B95A12" w:rsidRPr="008A01E8" w:rsidRDefault="00B95A12" w:rsidP="00994A21">
            <w:pPr>
              <w:rPr>
                <w:rFonts w:ascii="Arial" w:hAnsi="Arial" w:cs="Arial"/>
              </w:rPr>
            </w:pPr>
            <w:r w:rsidRPr="008A01E8">
              <w:rPr>
                <w:rFonts w:ascii="Arial" w:hAnsi="Arial" w:cs="Arial"/>
              </w:rPr>
              <w:t>3/56(5)</w:t>
            </w:r>
          </w:p>
        </w:tc>
        <w:tc>
          <w:tcPr>
            <w:tcW w:w="3119" w:type="dxa"/>
            <w:tcBorders>
              <w:top w:val="nil"/>
              <w:left w:val="nil"/>
              <w:bottom w:val="nil"/>
            </w:tcBorders>
          </w:tcPr>
          <w:p w14:paraId="0B274B08" w14:textId="77777777" w:rsidR="00B95A12" w:rsidRPr="008A01E8" w:rsidRDefault="00B95A12" w:rsidP="00994A21">
            <w:pPr>
              <w:rPr>
                <w:rFonts w:ascii="Arial" w:hAnsi="Arial" w:cs="Arial"/>
              </w:rPr>
            </w:pPr>
            <w:r w:rsidRPr="008A01E8">
              <w:rPr>
                <w:rFonts w:ascii="Arial" w:hAnsi="Arial" w:cs="Arial"/>
              </w:rPr>
              <w:t>1:2</w:t>
            </w:r>
            <w:r>
              <w:rPr>
                <w:rFonts w:ascii="Arial" w:hAnsi="Arial" w:cs="Arial"/>
              </w:rPr>
              <w:t>(67)</w:t>
            </w:r>
          </w:p>
        </w:tc>
      </w:tr>
      <w:tr w:rsidR="00B95A12" w:rsidRPr="008A01E8" w14:paraId="60AA4DD3" w14:textId="77777777" w:rsidTr="00994A21">
        <w:tc>
          <w:tcPr>
            <w:tcW w:w="4678" w:type="dxa"/>
            <w:tcBorders>
              <w:top w:val="nil"/>
              <w:bottom w:val="nil"/>
              <w:right w:val="nil"/>
            </w:tcBorders>
          </w:tcPr>
          <w:p w14:paraId="36F28461" w14:textId="77777777" w:rsidR="00B95A12" w:rsidRPr="008A01E8" w:rsidRDefault="00B95A12" w:rsidP="00994A21">
            <w:pPr>
              <w:rPr>
                <w:rFonts w:ascii="Arial" w:hAnsi="Arial" w:cs="Arial"/>
              </w:rPr>
            </w:pPr>
            <w:r w:rsidRPr="008A01E8">
              <w:rPr>
                <w:rFonts w:ascii="Arial" w:hAnsi="Arial" w:cs="Arial"/>
              </w:rPr>
              <w:t>Choice 4: The answer may change my clinical practice</w:t>
            </w:r>
          </w:p>
        </w:tc>
        <w:tc>
          <w:tcPr>
            <w:tcW w:w="2835" w:type="dxa"/>
            <w:tcBorders>
              <w:top w:val="nil"/>
              <w:left w:val="nil"/>
              <w:bottom w:val="nil"/>
              <w:right w:val="nil"/>
            </w:tcBorders>
          </w:tcPr>
          <w:p w14:paraId="10CD5848" w14:textId="77777777" w:rsidR="00B95A12" w:rsidRPr="008A01E8" w:rsidRDefault="00B95A12" w:rsidP="00994A21">
            <w:pPr>
              <w:rPr>
                <w:rFonts w:ascii="Arial" w:hAnsi="Arial" w:cs="Arial"/>
              </w:rPr>
            </w:pPr>
            <w:r w:rsidRPr="008A01E8">
              <w:rPr>
                <w:rFonts w:ascii="Arial" w:hAnsi="Arial" w:cs="Arial"/>
              </w:rPr>
              <w:t>12/56(21)</w:t>
            </w:r>
          </w:p>
        </w:tc>
        <w:tc>
          <w:tcPr>
            <w:tcW w:w="3119" w:type="dxa"/>
            <w:tcBorders>
              <w:top w:val="nil"/>
              <w:left w:val="nil"/>
              <w:bottom w:val="nil"/>
            </w:tcBorders>
          </w:tcPr>
          <w:p w14:paraId="30C069DF" w14:textId="77777777" w:rsidR="00B95A12" w:rsidRPr="008A01E8" w:rsidRDefault="00B95A12" w:rsidP="00994A21">
            <w:pPr>
              <w:rPr>
                <w:rFonts w:ascii="Arial" w:hAnsi="Arial" w:cs="Arial"/>
              </w:rPr>
            </w:pPr>
            <w:r w:rsidRPr="008A01E8">
              <w:rPr>
                <w:rFonts w:ascii="Arial" w:hAnsi="Arial" w:cs="Arial"/>
              </w:rPr>
              <w:t>6:6</w:t>
            </w:r>
            <w:r>
              <w:rPr>
                <w:rFonts w:ascii="Arial" w:hAnsi="Arial" w:cs="Arial"/>
              </w:rPr>
              <w:t>(50)</w:t>
            </w:r>
          </w:p>
        </w:tc>
      </w:tr>
      <w:tr w:rsidR="00B95A12" w:rsidRPr="008A01E8" w14:paraId="0550D72D" w14:textId="77777777" w:rsidTr="00994A21">
        <w:tc>
          <w:tcPr>
            <w:tcW w:w="4678" w:type="dxa"/>
            <w:tcBorders>
              <w:top w:val="nil"/>
              <w:bottom w:val="nil"/>
              <w:right w:val="nil"/>
            </w:tcBorders>
          </w:tcPr>
          <w:p w14:paraId="0078923D" w14:textId="77777777" w:rsidR="00B95A12" w:rsidRPr="008A01E8" w:rsidRDefault="00B95A12" w:rsidP="00994A21">
            <w:pPr>
              <w:rPr>
                <w:rFonts w:ascii="Arial" w:hAnsi="Arial" w:cs="Arial"/>
              </w:rPr>
            </w:pPr>
            <w:r w:rsidRPr="008A01E8">
              <w:rPr>
                <w:rFonts w:ascii="Arial" w:hAnsi="Arial" w:cs="Arial"/>
              </w:rPr>
              <w:t>Choice 5: Curiosity about the topic</w:t>
            </w:r>
          </w:p>
        </w:tc>
        <w:tc>
          <w:tcPr>
            <w:tcW w:w="2835" w:type="dxa"/>
            <w:tcBorders>
              <w:top w:val="nil"/>
              <w:left w:val="nil"/>
              <w:bottom w:val="nil"/>
              <w:right w:val="nil"/>
            </w:tcBorders>
          </w:tcPr>
          <w:p w14:paraId="2C8EE7EE" w14:textId="77777777" w:rsidR="00B95A12" w:rsidRPr="008A01E8" w:rsidRDefault="00B95A12" w:rsidP="00994A21">
            <w:pPr>
              <w:rPr>
                <w:rFonts w:ascii="Arial" w:hAnsi="Arial" w:cs="Arial"/>
              </w:rPr>
            </w:pPr>
            <w:r w:rsidRPr="008A01E8">
              <w:rPr>
                <w:rFonts w:ascii="Arial" w:hAnsi="Arial" w:cs="Arial"/>
              </w:rPr>
              <w:t>18/56(32)</w:t>
            </w:r>
          </w:p>
        </w:tc>
        <w:tc>
          <w:tcPr>
            <w:tcW w:w="3119" w:type="dxa"/>
            <w:tcBorders>
              <w:top w:val="nil"/>
              <w:left w:val="nil"/>
              <w:bottom w:val="nil"/>
            </w:tcBorders>
          </w:tcPr>
          <w:p w14:paraId="01647107" w14:textId="77777777" w:rsidR="00B95A12" w:rsidRPr="008A01E8" w:rsidRDefault="00B95A12" w:rsidP="00994A21">
            <w:pPr>
              <w:rPr>
                <w:rFonts w:ascii="Arial" w:hAnsi="Arial" w:cs="Arial"/>
              </w:rPr>
            </w:pPr>
            <w:r w:rsidRPr="008A01E8">
              <w:rPr>
                <w:rFonts w:ascii="Arial" w:hAnsi="Arial" w:cs="Arial"/>
              </w:rPr>
              <w:t>9:9</w:t>
            </w:r>
            <w:r>
              <w:rPr>
                <w:rFonts w:ascii="Arial" w:hAnsi="Arial" w:cs="Arial"/>
              </w:rPr>
              <w:t>(50)</w:t>
            </w:r>
          </w:p>
        </w:tc>
      </w:tr>
      <w:tr w:rsidR="00B95A12" w:rsidRPr="008A01E8" w14:paraId="2F5EF6DF" w14:textId="77777777" w:rsidTr="00994A21">
        <w:tc>
          <w:tcPr>
            <w:tcW w:w="4678" w:type="dxa"/>
            <w:tcBorders>
              <w:top w:val="nil"/>
              <w:right w:val="nil"/>
            </w:tcBorders>
          </w:tcPr>
          <w:p w14:paraId="095B88F8" w14:textId="77777777" w:rsidR="00B95A12" w:rsidRPr="008A01E8" w:rsidRDefault="00B95A12" w:rsidP="00994A21">
            <w:pPr>
              <w:rPr>
                <w:rFonts w:ascii="Arial" w:hAnsi="Arial" w:cs="Arial"/>
              </w:rPr>
            </w:pPr>
            <w:r w:rsidRPr="008A01E8">
              <w:rPr>
                <w:rFonts w:ascii="Arial" w:hAnsi="Arial" w:cs="Arial"/>
              </w:rPr>
              <w:t>Choice 6: To clarify something that the speaker said</w:t>
            </w:r>
          </w:p>
        </w:tc>
        <w:tc>
          <w:tcPr>
            <w:tcW w:w="2835" w:type="dxa"/>
            <w:tcBorders>
              <w:top w:val="nil"/>
              <w:left w:val="nil"/>
              <w:right w:val="nil"/>
            </w:tcBorders>
          </w:tcPr>
          <w:p w14:paraId="17A24E7C" w14:textId="77777777" w:rsidR="00B95A12" w:rsidRPr="008A01E8" w:rsidRDefault="00B95A12" w:rsidP="00994A21">
            <w:pPr>
              <w:rPr>
                <w:rFonts w:ascii="Arial" w:hAnsi="Arial" w:cs="Arial"/>
              </w:rPr>
            </w:pPr>
            <w:r w:rsidRPr="008A01E8">
              <w:rPr>
                <w:rFonts w:ascii="Arial" w:hAnsi="Arial" w:cs="Arial"/>
              </w:rPr>
              <w:t>12/56(21)</w:t>
            </w:r>
          </w:p>
        </w:tc>
        <w:tc>
          <w:tcPr>
            <w:tcW w:w="3119" w:type="dxa"/>
            <w:tcBorders>
              <w:top w:val="nil"/>
              <w:left w:val="nil"/>
            </w:tcBorders>
          </w:tcPr>
          <w:p w14:paraId="48A9A655" w14:textId="77777777" w:rsidR="00B95A12" w:rsidRPr="008A01E8" w:rsidRDefault="00B95A12" w:rsidP="00994A21">
            <w:pPr>
              <w:rPr>
                <w:rFonts w:ascii="Arial" w:hAnsi="Arial" w:cs="Arial"/>
              </w:rPr>
            </w:pPr>
            <w:r w:rsidRPr="008A01E8">
              <w:rPr>
                <w:rFonts w:ascii="Arial" w:hAnsi="Arial" w:cs="Arial"/>
              </w:rPr>
              <w:t>5:7</w:t>
            </w:r>
            <w:r>
              <w:rPr>
                <w:rFonts w:ascii="Arial" w:hAnsi="Arial" w:cs="Arial"/>
              </w:rPr>
              <w:t>(58)</w:t>
            </w:r>
          </w:p>
        </w:tc>
      </w:tr>
    </w:tbl>
    <w:p w14:paraId="5E1ED559" w14:textId="52C0099B" w:rsidR="00916235" w:rsidRDefault="00916235" w:rsidP="00854E7F">
      <w:pPr>
        <w:shd w:val="clear" w:color="auto" w:fill="FFFFFF"/>
        <w:spacing w:before="100" w:beforeAutospacing="1" w:after="100" w:afterAutospacing="1" w:line="360" w:lineRule="auto"/>
        <w:jc w:val="both"/>
        <w:rPr>
          <w:rFonts w:ascii="Arial" w:hAnsi="Arial" w:cs="Arial"/>
          <w:i/>
          <w:iCs/>
          <w:sz w:val="24"/>
          <w:szCs w:val="24"/>
        </w:rPr>
      </w:pPr>
    </w:p>
    <w:p w14:paraId="2C3D6D74" w14:textId="4B9CD56E" w:rsidR="00A62A10" w:rsidRDefault="00A62A10" w:rsidP="00854E7F">
      <w:pPr>
        <w:shd w:val="clear" w:color="auto" w:fill="FFFFFF"/>
        <w:spacing w:before="100" w:beforeAutospacing="1" w:after="100" w:afterAutospacing="1" w:line="360" w:lineRule="auto"/>
        <w:jc w:val="both"/>
        <w:rPr>
          <w:rFonts w:ascii="Arial" w:hAnsi="Arial" w:cs="Arial"/>
          <w:i/>
          <w:iCs/>
          <w:sz w:val="24"/>
          <w:szCs w:val="24"/>
        </w:rPr>
      </w:pPr>
    </w:p>
    <w:p w14:paraId="5AB4B214" w14:textId="6120904A" w:rsidR="00A62A10" w:rsidRDefault="00A62A10" w:rsidP="00854E7F">
      <w:pPr>
        <w:shd w:val="clear" w:color="auto" w:fill="FFFFFF"/>
        <w:spacing w:before="100" w:beforeAutospacing="1" w:after="100" w:afterAutospacing="1" w:line="360" w:lineRule="auto"/>
        <w:jc w:val="both"/>
        <w:rPr>
          <w:rFonts w:ascii="Arial" w:hAnsi="Arial" w:cs="Arial"/>
          <w:i/>
          <w:iCs/>
          <w:sz w:val="24"/>
          <w:szCs w:val="24"/>
        </w:rPr>
      </w:pPr>
    </w:p>
    <w:p w14:paraId="394C5DB8" w14:textId="41B438D4" w:rsidR="00A62A10" w:rsidRDefault="00A62A10" w:rsidP="00854E7F">
      <w:pPr>
        <w:shd w:val="clear" w:color="auto" w:fill="FFFFFF"/>
        <w:spacing w:before="100" w:beforeAutospacing="1" w:after="100" w:afterAutospacing="1" w:line="360" w:lineRule="auto"/>
        <w:jc w:val="both"/>
        <w:rPr>
          <w:rFonts w:ascii="Arial" w:hAnsi="Arial" w:cs="Arial"/>
          <w:i/>
          <w:iCs/>
          <w:sz w:val="24"/>
          <w:szCs w:val="24"/>
        </w:rPr>
      </w:pPr>
    </w:p>
    <w:p w14:paraId="39F506D1" w14:textId="081345B0" w:rsidR="00A62A10" w:rsidRDefault="00A62A10" w:rsidP="00854E7F">
      <w:pPr>
        <w:shd w:val="clear" w:color="auto" w:fill="FFFFFF"/>
        <w:spacing w:before="100" w:beforeAutospacing="1" w:after="100" w:afterAutospacing="1" w:line="360" w:lineRule="auto"/>
        <w:jc w:val="both"/>
        <w:rPr>
          <w:rFonts w:ascii="Arial" w:hAnsi="Arial" w:cs="Arial"/>
          <w:i/>
          <w:iCs/>
          <w:sz w:val="24"/>
          <w:szCs w:val="24"/>
        </w:rPr>
      </w:pPr>
    </w:p>
    <w:p w14:paraId="66652888" w14:textId="51D0E111" w:rsidR="00A62A10" w:rsidRDefault="00A62A10" w:rsidP="00854E7F">
      <w:pPr>
        <w:shd w:val="clear" w:color="auto" w:fill="FFFFFF"/>
        <w:spacing w:before="100" w:beforeAutospacing="1" w:after="100" w:afterAutospacing="1" w:line="360" w:lineRule="auto"/>
        <w:jc w:val="both"/>
        <w:rPr>
          <w:rFonts w:ascii="Arial" w:hAnsi="Arial" w:cs="Arial"/>
          <w:i/>
          <w:iCs/>
          <w:sz w:val="24"/>
          <w:szCs w:val="24"/>
        </w:rPr>
      </w:pPr>
    </w:p>
    <w:p w14:paraId="55572616" w14:textId="77777777" w:rsidR="00A62A10" w:rsidRDefault="00A62A10" w:rsidP="00854E7F">
      <w:pPr>
        <w:shd w:val="clear" w:color="auto" w:fill="FFFFFF"/>
        <w:spacing w:before="100" w:beforeAutospacing="1" w:after="100" w:afterAutospacing="1" w:line="360" w:lineRule="auto"/>
        <w:jc w:val="both"/>
        <w:rPr>
          <w:rFonts w:ascii="Arial" w:hAnsi="Arial" w:cs="Arial"/>
          <w:i/>
          <w:iCs/>
          <w:sz w:val="24"/>
          <w:szCs w:val="24"/>
        </w:rPr>
      </w:pPr>
    </w:p>
    <w:p w14:paraId="44DE7DF9" w14:textId="383E8D50" w:rsidR="00854E7F" w:rsidRDefault="00A62A10" w:rsidP="00854E7F">
      <w:pPr>
        <w:shd w:val="clear" w:color="auto" w:fill="FFFFFF"/>
        <w:spacing w:before="100" w:beforeAutospacing="1" w:after="100" w:afterAutospacing="1" w:line="360" w:lineRule="auto"/>
        <w:jc w:val="both"/>
        <w:rPr>
          <w:rFonts w:ascii="Arial" w:hAnsi="Arial" w:cs="Arial"/>
          <w:i/>
          <w:iCs/>
          <w:sz w:val="24"/>
          <w:szCs w:val="24"/>
        </w:rPr>
      </w:pPr>
      <w:r w:rsidRPr="005F6650">
        <w:rPr>
          <w:rFonts w:ascii="Arial" w:hAnsi="Arial" w:cs="Arial"/>
          <w:b/>
          <w:bCs/>
          <w:sz w:val="24"/>
          <w:szCs w:val="24"/>
        </w:rPr>
        <w:lastRenderedPageBreak/>
        <w:t xml:space="preserve">Table </w:t>
      </w:r>
      <w:r>
        <w:rPr>
          <w:rFonts w:ascii="Arial" w:hAnsi="Arial" w:cs="Arial"/>
          <w:b/>
          <w:bCs/>
          <w:sz w:val="24"/>
          <w:szCs w:val="24"/>
        </w:rPr>
        <w:t>3</w:t>
      </w:r>
      <w:r w:rsidRPr="005F6650">
        <w:rPr>
          <w:rFonts w:ascii="Arial" w:hAnsi="Arial" w:cs="Arial"/>
          <w:b/>
          <w:bCs/>
          <w:sz w:val="24"/>
          <w:szCs w:val="24"/>
        </w:rPr>
        <w:t xml:space="preserve">:  </w:t>
      </w:r>
      <w:r>
        <w:rPr>
          <w:rFonts w:ascii="Arial" w:hAnsi="Arial" w:cs="Arial"/>
          <w:b/>
          <w:bCs/>
          <w:sz w:val="24"/>
          <w:szCs w:val="24"/>
        </w:rPr>
        <w:t xml:space="preserve">Summary of Focus Group comments about audience participation at </w:t>
      </w:r>
      <w:proofErr w:type="spellStart"/>
      <w:r>
        <w:rPr>
          <w:rFonts w:ascii="Arial" w:hAnsi="Arial" w:cs="Arial"/>
          <w:b/>
          <w:bCs/>
          <w:sz w:val="24"/>
          <w:szCs w:val="24"/>
        </w:rPr>
        <w:t>SfE</w:t>
      </w:r>
      <w:proofErr w:type="spellEnd"/>
      <w:r>
        <w:rPr>
          <w:rFonts w:ascii="Arial" w:hAnsi="Arial" w:cs="Arial"/>
          <w:b/>
          <w:bCs/>
          <w:sz w:val="24"/>
          <w:szCs w:val="24"/>
        </w:rPr>
        <w:t xml:space="preserve"> BES.  </w:t>
      </w:r>
      <w:r w:rsidR="00854E7F" w:rsidRPr="00854E7F">
        <w:rPr>
          <w:rFonts w:ascii="Arial" w:eastAsia="Times New Roman" w:hAnsi="Arial" w:cs="Arial"/>
          <w:i/>
          <w:iCs/>
          <w:color w:val="323130"/>
          <w:sz w:val="24"/>
          <w:szCs w:val="24"/>
          <w:lang w:eastAsia="en-GB"/>
        </w:rPr>
        <w:t xml:space="preserve">At the 2018 </w:t>
      </w:r>
      <w:proofErr w:type="spellStart"/>
      <w:r w:rsidR="00854E7F" w:rsidRPr="00854E7F">
        <w:rPr>
          <w:rFonts w:ascii="Arial" w:eastAsia="Times New Roman" w:hAnsi="Arial" w:cs="Arial"/>
          <w:i/>
          <w:iCs/>
          <w:color w:val="323130"/>
          <w:sz w:val="24"/>
          <w:szCs w:val="24"/>
          <w:lang w:eastAsia="en-GB"/>
        </w:rPr>
        <w:t>SfE</w:t>
      </w:r>
      <w:proofErr w:type="spellEnd"/>
      <w:r w:rsidR="00854E7F" w:rsidRPr="00854E7F">
        <w:rPr>
          <w:rFonts w:ascii="Arial" w:eastAsia="Times New Roman" w:hAnsi="Arial" w:cs="Arial"/>
          <w:i/>
          <w:iCs/>
          <w:color w:val="323130"/>
          <w:sz w:val="24"/>
          <w:szCs w:val="24"/>
          <w:lang w:eastAsia="en-GB"/>
        </w:rPr>
        <w:t xml:space="preserve"> BES we convened a Focus Group of conference attendees to </w:t>
      </w:r>
      <w:r w:rsidR="00854E7F" w:rsidRPr="00854E7F">
        <w:rPr>
          <w:rFonts w:ascii="Arial" w:hAnsi="Arial" w:cs="Arial"/>
          <w:i/>
          <w:iCs/>
          <w:sz w:val="24"/>
          <w:szCs w:val="24"/>
        </w:rPr>
        <w:t>discuss approaches to correct the under representation of women.  Ten delegates (six women and four men) participated</w:t>
      </w:r>
      <w:r w:rsidR="009B112C">
        <w:rPr>
          <w:rFonts w:ascii="Arial" w:hAnsi="Arial" w:cs="Arial"/>
          <w:i/>
          <w:iCs/>
          <w:sz w:val="24"/>
          <w:szCs w:val="24"/>
        </w:rPr>
        <w:t>;</w:t>
      </w:r>
      <w:r w:rsidR="00854E7F">
        <w:rPr>
          <w:rFonts w:ascii="Arial" w:hAnsi="Arial" w:cs="Arial"/>
          <w:i/>
          <w:iCs/>
          <w:sz w:val="24"/>
          <w:szCs w:val="24"/>
        </w:rPr>
        <w:t xml:space="preserve"> major contributory points are </w:t>
      </w:r>
      <w:r w:rsidR="00FF4ACB">
        <w:rPr>
          <w:rFonts w:ascii="Arial" w:hAnsi="Arial" w:cs="Arial"/>
          <w:i/>
          <w:iCs/>
          <w:sz w:val="24"/>
          <w:szCs w:val="24"/>
        </w:rPr>
        <w:t>summarised</w:t>
      </w:r>
      <w:r w:rsidR="00854E7F">
        <w:rPr>
          <w:rFonts w:ascii="Arial" w:hAnsi="Arial" w:cs="Arial"/>
          <w:i/>
          <w:iCs/>
          <w:sz w:val="24"/>
          <w:szCs w:val="24"/>
        </w:rPr>
        <w:t xml:space="preserve"> in the table below</w:t>
      </w:r>
      <w:r w:rsidR="0045782A">
        <w:rPr>
          <w:rFonts w:ascii="Arial" w:hAnsi="Arial" w:cs="Arial"/>
          <w:i/>
          <w:iCs/>
          <w:sz w:val="24"/>
          <w:szCs w:val="24"/>
        </w:rPr>
        <w:t>.</w:t>
      </w:r>
    </w:p>
    <w:p w14:paraId="0683BC6A" w14:textId="77777777" w:rsidR="00854E7F" w:rsidRDefault="00854E7F" w:rsidP="00854E7F">
      <w:pPr>
        <w:shd w:val="clear" w:color="auto" w:fill="FFFFFF"/>
        <w:spacing w:before="100" w:beforeAutospacing="1" w:after="100" w:afterAutospacing="1" w:line="360" w:lineRule="auto"/>
        <w:jc w:val="both"/>
        <w:rPr>
          <w:rFonts w:ascii="Arial" w:hAnsi="Arial" w:cs="Arial"/>
          <w:i/>
          <w:iCs/>
          <w:sz w:val="24"/>
          <w:szCs w:val="24"/>
        </w:rPr>
      </w:pPr>
    </w:p>
    <w:tbl>
      <w:tblPr>
        <w:tblStyle w:val="TableGrid"/>
        <w:tblW w:w="0" w:type="auto"/>
        <w:tblLook w:val="04A0" w:firstRow="1" w:lastRow="0" w:firstColumn="1" w:lastColumn="0" w:noHBand="0" w:noVBand="1"/>
      </w:tblPr>
      <w:tblGrid>
        <w:gridCol w:w="2263"/>
        <w:gridCol w:w="6753"/>
      </w:tblGrid>
      <w:tr w:rsidR="00854E7F" w14:paraId="348E4C5C" w14:textId="77777777" w:rsidTr="00EA1C44">
        <w:tc>
          <w:tcPr>
            <w:tcW w:w="2263" w:type="dxa"/>
          </w:tcPr>
          <w:p w14:paraId="6D9618CC" w14:textId="42900931" w:rsidR="00854E7F" w:rsidRDefault="00854E7F" w:rsidP="00854E7F">
            <w:pPr>
              <w:spacing w:before="100" w:beforeAutospacing="1" w:after="100" w:afterAutospacing="1" w:line="360" w:lineRule="auto"/>
              <w:jc w:val="both"/>
              <w:rPr>
                <w:rFonts w:ascii="Arial" w:hAnsi="Arial" w:cs="Arial"/>
                <w:i/>
                <w:iCs/>
                <w:sz w:val="24"/>
                <w:szCs w:val="24"/>
              </w:rPr>
            </w:pPr>
            <w:r>
              <w:rPr>
                <w:rFonts w:ascii="Arial" w:hAnsi="Arial" w:cs="Arial"/>
                <w:i/>
                <w:iCs/>
                <w:sz w:val="24"/>
                <w:szCs w:val="24"/>
              </w:rPr>
              <w:t>CONTRIBUTOR</w:t>
            </w:r>
          </w:p>
        </w:tc>
        <w:tc>
          <w:tcPr>
            <w:tcW w:w="6753" w:type="dxa"/>
          </w:tcPr>
          <w:p w14:paraId="32424CEF" w14:textId="64FD5F9C" w:rsidR="00854E7F" w:rsidRDefault="002B5DC4" w:rsidP="00854E7F">
            <w:pPr>
              <w:spacing w:before="100" w:beforeAutospacing="1" w:after="100" w:afterAutospacing="1" w:line="360" w:lineRule="auto"/>
              <w:jc w:val="both"/>
              <w:rPr>
                <w:rFonts w:ascii="Arial" w:hAnsi="Arial" w:cs="Arial"/>
                <w:i/>
                <w:iCs/>
                <w:sz w:val="24"/>
                <w:szCs w:val="24"/>
              </w:rPr>
            </w:pPr>
            <w:r>
              <w:rPr>
                <w:rFonts w:ascii="Arial" w:hAnsi="Arial" w:cs="Arial"/>
                <w:i/>
                <w:iCs/>
                <w:sz w:val="24"/>
                <w:szCs w:val="24"/>
              </w:rPr>
              <w:t>POINTS REGARDING</w:t>
            </w:r>
            <w:r w:rsidR="00F15559">
              <w:rPr>
                <w:rFonts w:ascii="Arial" w:hAnsi="Arial" w:cs="Arial"/>
                <w:i/>
                <w:iCs/>
                <w:sz w:val="24"/>
                <w:szCs w:val="24"/>
              </w:rPr>
              <w:t xml:space="preserve"> FEMALE INCLUSION</w:t>
            </w:r>
            <w:r w:rsidR="00854E7F">
              <w:rPr>
                <w:rFonts w:ascii="Arial" w:hAnsi="Arial" w:cs="Arial"/>
                <w:i/>
                <w:iCs/>
                <w:sz w:val="24"/>
                <w:szCs w:val="24"/>
              </w:rPr>
              <w:t xml:space="preserve"> AT THE </w:t>
            </w:r>
            <w:proofErr w:type="spellStart"/>
            <w:r w:rsidR="00854E7F">
              <w:rPr>
                <w:rFonts w:ascii="Arial" w:hAnsi="Arial" w:cs="Arial"/>
                <w:i/>
                <w:iCs/>
                <w:sz w:val="24"/>
                <w:szCs w:val="24"/>
              </w:rPr>
              <w:t>SfE</w:t>
            </w:r>
            <w:proofErr w:type="spellEnd"/>
            <w:r w:rsidR="00854E7F">
              <w:rPr>
                <w:rFonts w:ascii="Arial" w:hAnsi="Arial" w:cs="Arial"/>
                <w:i/>
                <w:iCs/>
                <w:sz w:val="24"/>
                <w:szCs w:val="24"/>
              </w:rPr>
              <w:t xml:space="preserve"> BES CONFERENCE</w:t>
            </w:r>
          </w:p>
        </w:tc>
      </w:tr>
      <w:tr w:rsidR="00463919" w14:paraId="3A8E4B95" w14:textId="77777777" w:rsidTr="00C80A3A">
        <w:tc>
          <w:tcPr>
            <w:tcW w:w="2263" w:type="dxa"/>
          </w:tcPr>
          <w:p w14:paraId="4F6E3732" w14:textId="77777777" w:rsidR="00463919" w:rsidRDefault="00463919" w:rsidP="00C80A3A">
            <w:pPr>
              <w:spacing w:before="100" w:beforeAutospacing="1" w:after="100" w:afterAutospacing="1" w:line="360" w:lineRule="auto"/>
              <w:jc w:val="both"/>
              <w:rPr>
                <w:rFonts w:ascii="Arial" w:hAnsi="Arial" w:cs="Arial"/>
                <w:i/>
                <w:iCs/>
                <w:sz w:val="24"/>
                <w:szCs w:val="24"/>
              </w:rPr>
            </w:pPr>
            <w:r>
              <w:rPr>
                <w:rFonts w:ascii="Arial" w:hAnsi="Arial" w:cs="Arial"/>
                <w:i/>
                <w:iCs/>
                <w:sz w:val="24"/>
                <w:szCs w:val="24"/>
              </w:rPr>
              <w:t>All participants in agreement</w:t>
            </w:r>
          </w:p>
        </w:tc>
        <w:tc>
          <w:tcPr>
            <w:tcW w:w="6753" w:type="dxa"/>
          </w:tcPr>
          <w:p w14:paraId="52484BBC" w14:textId="77777777" w:rsidR="00463919" w:rsidRDefault="00463919" w:rsidP="00C80A3A">
            <w:pPr>
              <w:spacing w:before="100" w:beforeAutospacing="1" w:after="100" w:afterAutospacing="1" w:line="360" w:lineRule="auto"/>
              <w:jc w:val="both"/>
              <w:rPr>
                <w:rFonts w:ascii="Arial" w:hAnsi="Arial" w:cs="Arial"/>
                <w:sz w:val="24"/>
                <w:szCs w:val="24"/>
              </w:rPr>
            </w:pPr>
            <w:r>
              <w:rPr>
                <w:rFonts w:ascii="Arial" w:hAnsi="Arial" w:cs="Arial"/>
                <w:sz w:val="24"/>
                <w:szCs w:val="24"/>
              </w:rPr>
              <w:t>W</w:t>
            </w:r>
            <w:r w:rsidRPr="00442AE4">
              <w:rPr>
                <w:rFonts w:ascii="Arial" w:hAnsi="Arial" w:cs="Arial"/>
                <w:sz w:val="24"/>
                <w:szCs w:val="24"/>
              </w:rPr>
              <w:t xml:space="preserve">omen of all ages were less inclined to </w:t>
            </w:r>
            <w:r>
              <w:rPr>
                <w:rFonts w:ascii="Arial" w:hAnsi="Arial" w:cs="Arial"/>
                <w:sz w:val="24"/>
                <w:szCs w:val="24"/>
              </w:rPr>
              <w:t>make</w:t>
            </w:r>
            <w:r w:rsidRPr="00442AE4">
              <w:rPr>
                <w:rFonts w:ascii="Arial" w:hAnsi="Arial" w:cs="Arial"/>
                <w:sz w:val="24"/>
                <w:szCs w:val="24"/>
              </w:rPr>
              <w:t xml:space="preserve"> a comment or </w:t>
            </w:r>
            <w:r>
              <w:rPr>
                <w:rFonts w:ascii="Arial" w:hAnsi="Arial" w:cs="Arial"/>
                <w:sz w:val="24"/>
                <w:szCs w:val="24"/>
              </w:rPr>
              <w:t xml:space="preserve">ask a </w:t>
            </w:r>
            <w:r w:rsidRPr="00442AE4">
              <w:rPr>
                <w:rFonts w:ascii="Arial" w:hAnsi="Arial" w:cs="Arial"/>
                <w:sz w:val="24"/>
                <w:szCs w:val="24"/>
              </w:rPr>
              <w:t>question.</w:t>
            </w:r>
          </w:p>
        </w:tc>
      </w:tr>
      <w:tr w:rsidR="00D55AE7" w14:paraId="2AFFF2D5" w14:textId="77777777" w:rsidTr="00A1336E">
        <w:tc>
          <w:tcPr>
            <w:tcW w:w="2263" w:type="dxa"/>
          </w:tcPr>
          <w:p w14:paraId="1038D1E9" w14:textId="77777777" w:rsidR="00D55AE7" w:rsidRPr="00854E7F" w:rsidRDefault="00D55AE7" w:rsidP="00A1336E">
            <w:pPr>
              <w:spacing w:before="100" w:beforeAutospacing="1" w:after="100" w:afterAutospacing="1" w:line="360" w:lineRule="auto"/>
              <w:jc w:val="both"/>
              <w:rPr>
                <w:rFonts w:ascii="Arial" w:hAnsi="Arial" w:cs="Arial"/>
                <w:i/>
                <w:iCs/>
                <w:sz w:val="24"/>
                <w:szCs w:val="24"/>
              </w:rPr>
            </w:pPr>
            <w:r>
              <w:rPr>
                <w:rFonts w:ascii="Arial" w:hAnsi="Arial" w:cs="Arial"/>
                <w:i/>
                <w:iCs/>
                <w:sz w:val="24"/>
                <w:szCs w:val="24"/>
              </w:rPr>
              <w:t>FG-1, Female Clinical Professor</w:t>
            </w:r>
          </w:p>
        </w:tc>
        <w:tc>
          <w:tcPr>
            <w:tcW w:w="6753" w:type="dxa"/>
          </w:tcPr>
          <w:p w14:paraId="6ED98CEB" w14:textId="3AE1975D" w:rsidR="00D55AE7" w:rsidRDefault="00D55AE7" w:rsidP="00A1336E">
            <w:pPr>
              <w:spacing w:before="100" w:beforeAutospacing="1" w:after="100" w:afterAutospacing="1" w:line="360" w:lineRule="auto"/>
              <w:jc w:val="both"/>
              <w:rPr>
                <w:rFonts w:ascii="Arial" w:hAnsi="Arial" w:cs="Arial"/>
                <w:i/>
                <w:iCs/>
                <w:sz w:val="24"/>
                <w:szCs w:val="24"/>
              </w:rPr>
            </w:pPr>
            <w:r>
              <w:rPr>
                <w:rFonts w:ascii="Arial" w:hAnsi="Arial" w:cs="Arial"/>
                <w:sz w:val="24"/>
                <w:szCs w:val="24"/>
              </w:rPr>
              <w:t>T</w:t>
            </w:r>
            <w:r w:rsidRPr="00442AE4">
              <w:rPr>
                <w:rFonts w:ascii="Arial" w:hAnsi="Arial" w:cs="Arial"/>
                <w:sz w:val="24"/>
                <w:szCs w:val="24"/>
              </w:rPr>
              <w:t xml:space="preserve">he conference had grown </w:t>
            </w:r>
            <w:r>
              <w:rPr>
                <w:rFonts w:ascii="Arial" w:hAnsi="Arial" w:cs="Arial"/>
                <w:sz w:val="24"/>
                <w:szCs w:val="24"/>
              </w:rPr>
              <w:t>as had</w:t>
            </w:r>
            <w:r w:rsidRPr="00442AE4">
              <w:rPr>
                <w:rFonts w:ascii="Arial" w:hAnsi="Arial" w:cs="Arial"/>
                <w:sz w:val="24"/>
                <w:szCs w:val="24"/>
              </w:rPr>
              <w:t xml:space="preserve"> the diversity of its delegacy over the years and that this had positive</w:t>
            </w:r>
            <w:r>
              <w:rPr>
                <w:rFonts w:ascii="Arial" w:hAnsi="Arial" w:cs="Arial"/>
                <w:sz w:val="24"/>
                <w:szCs w:val="24"/>
              </w:rPr>
              <w:t>ly</w:t>
            </w:r>
            <w:r w:rsidRPr="00442AE4">
              <w:rPr>
                <w:rFonts w:ascii="Arial" w:hAnsi="Arial" w:cs="Arial"/>
                <w:sz w:val="24"/>
                <w:szCs w:val="24"/>
              </w:rPr>
              <w:t xml:space="preserve"> </w:t>
            </w:r>
            <w:r>
              <w:rPr>
                <w:rFonts w:ascii="Arial" w:hAnsi="Arial" w:cs="Arial"/>
                <w:sz w:val="24"/>
                <w:szCs w:val="24"/>
              </w:rPr>
              <w:t>a</w:t>
            </w:r>
            <w:r w:rsidRPr="00442AE4">
              <w:rPr>
                <w:rFonts w:ascii="Arial" w:hAnsi="Arial" w:cs="Arial"/>
                <w:sz w:val="24"/>
                <w:szCs w:val="24"/>
              </w:rPr>
              <w:t>ffect</w:t>
            </w:r>
            <w:r>
              <w:rPr>
                <w:rFonts w:ascii="Arial" w:hAnsi="Arial" w:cs="Arial"/>
                <w:sz w:val="24"/>
                <w:szCs w:val="24"/>
              </w:rPr>
              <w:t>ed</w:t>
            </w:r>
            <w:r w:rsidRPr="00442AE4">
              <w:rPr>
                <w:rFonts w:ascii="Arial" w:hAnsi="Arial" w:cs="Arial"/>
                <w:sz w:val="24"/>
                <w:szCs w:val="24"/>
              </w:rPr>
              <w:t xml:space="preserve"> participation</w:t>
            </w:r>
            <w:r w:rsidR="009B112C">
              <w:rPr>
                <w:rFonts w:ascii="Arial" w:hAnsi="Arial" w:cs="Arial"/>
                <w:sz w:val="24"/>
                <w:szCs w:val="24"/>
              </w:rPr>
              <w:t>.</w:t>
            </w:r>
          </w:p>
        </w:tc>
      </w:tr>
      <w:tr w:rsidR="00463919" w14:paraId="3604E905" w14:textId="77777777" w:rsidTr="00C80A3A">
        <w:tc>
          <w:tcPr>
            <w:tcW w:w="2263" w:type="dxa"/>
          </w:tcPr>
          <w:p w14:paraId="74BB3262" w14:textId="77777777" w:rsidR="00463919" w:rsidRPr="00D55AE7" w:rsidRDefault="00463919" w:rsidP="00C80A3A">
            <w:pPr>
              <w:spacing w:before="100" w:beforeAutospacing="1" w:after="100" w:afterAutospacing="1" w:line="360" w:lineRule="auto"/>
              <w:jc w:val="both"/>
              <w:rPr>
                <w:rFonts w:ascii="Arial" w:hAnsi="Arial" w:cs="Arial"/>
                <w:i/>
                <w:iCs/>
                <w:sz w:val="24"/>
                <w:szCs w:val="24"/>
              </w:rPr>
            </w:pPr>
            <w:r w:rsidRPr="00D55AE7">
              <w:rPr>
                <w:rFonts w:ascii="Arial" w:hAnsi="Arial" w:cs="Arial"/>
                <w:i/>
                <w:iCs/>
                <w:sz w:val="24"/>
                <w:szCs w:val="24"/>
              </w:rPr>
              <w:t>FG 2, Male Consultant Endocrinologist</w:t>
            </w:r>
          </w:p>
        </w:tc>
        <w:tc>
          <w:tcPr>
            <w:tcW w:w="6753" w:type="dxa"/>
          </w:tcPr>
          <w:p w14:paraId="4C88C546" w14:textId="77777777" w:rsidR="00463919" w:rsidRPr="00D55AE7" w:rsidRDefault="00463919" w:rsidP="00C80A3A">
            <w:pPr>
              <w:spacing w:before="100" w:beforeAutospacing="1" w:after="100" w:afterAutospacing="1" w:line="360" w:lineRule="auto"/>
              <w:jc w:val="both"/>
              <w:rPr>
                <w:rFonts w:ascii="Arial" w:hAnsi="Arial" w:cs="Arial"/>
                <w:i/>
                <w:iCs/>
                <w:sz w:val="24"/>
                <w:szCs w:val="24"/>
              </w:rPr>
            </w:pPr>
            <w:r w:rsidRPr="00D55AE7">
              <w:rPr>
                <w:rFonts w:ascii="Arial" w:eastAsia="Times New Roman" w:hAnsi="Arial" w:cs="Arial"/>
                <w:i/>
                <w:iCs/>
                <w:color w:val="323130"/>
                <w:sz w:val="24"/>
                <w:szCs w:val="24"/>
                <w:lang w:eastAsia="en-GB"/>
              </w:rPr>
              <w:t>Opening a session for questions by stating “there are no stupid or wrong questions” would make the atmosphere a lot friendlier</w:t>
            </w:r>
            <w:r>
              <w:rPr>
                <w:rFonts w:ascii="Arial" w:eastAsia="Times New Roman" w:hAnsi="Arial" w:cs="Arial"/>
                <w:i/>
                <w:iCs/>
                <w:color w:val="323130"/>
                <w:sz w:val="24"/>
                <w:szCs w:val="24"/>
                <w:lang w:eastAsia="en-GB"/>
              </w:rPr>
              <w:t>.</w:t>
            </w:r>
          </w:p>
        </w:tc>
      </w:tr>
      <w:tr w:rsidR="00854E7F" w14:paraId="34EF3C55" w14:textId="77777777" w:rsidTr="00EA1C44">
        <w:tc>
          <w:tcPr>
            <w:tcW w:w="2263" w:type="dxa"/>
          </w:tcPr>
          <w:p w14:paraId="52142F9A" w14:textId="45F1988C" w:rsidR="00854E7F" w:rsidRDefault="00854E7F" w:rsidP="00854E7F">
            <w:pPr>
              <w:spacing w:before="100" w:beforeAutospacing="1" w:after="100" w:afterAutospacing="1" w:line="360" w:lineRule="auto"/>
              <w:jc w:val="both"/>
              <w:rPr>
                <w:rFonts w:ascii="Arial" w:hAnsi="Arial" w:cs="Arial"/>
                <w:i/>
                <w:iCs/>
                <w:sz w:val="24"/>
                <w:szCs w:val="24"/>
              </w:rPr>
            </w:pPr>
            <w:r w:rsidRPr="00854E7F">
              <w:rPr>
                <w:rFonts w:ascii="Arial" w:hAnsi="Arial" w:cs="Arial"/>
                <w:i/>
                <w:iCs/>
                <w:sz w:val="24"/>
                <w:szCs w:val="24"/>
              </w:rPr>
              <w:t>FG-4, Female Postdoctoral Researcher</w:t>
            </w:r>
          </w:p>
        </w:tc>
        <w:tc>
          <w:tcPr>
            <w:tcW w:w="6753" w:type="dxa"/>
          </w:tcPr>
          <w:p w14:paraId="6B72FA0A" w14:textId="5989723B" w:rsidR="00854E7F" w:rsidRDefault="00854E7F" w:rsidP="00854E7F">
            <w:pPr>
              <w:spacing w:before="100" w:beforeAutospacing="1" w:after="100" w:afterAutospacing="1" w:line="360" w:lineRule="auto"/>
              <w:jc w:val="both"/>
              <w:rPr>
                <w:rFonts w:ascii="Arial" w:hAnsi="Arial" w:cs="Arial"/>
                <w:i/>
                <w:iCs/>
                <w:sz w:val="24"/>
                <w:szCs w:val="24"/>
              </w:rPr>
            </w:pPr>
            <w:r w:rsidRPr="00854E7F">
              <w:rPr>
                <w:rFonts w:ascii="Arial" w:hAnsi="Arial" w:cs="Arial"/>
                <w:i/>
                <w:iCs/>
                <w:sz w:val="24"/>
                <w:szCs w:val="24"/>
              </w:rPr>
              <w:t>Whilst it was agreed that it would be counter-productive to dissuade senior opinion leaders from sharing informative comments at conferences, this should be managed to avoid damaging effects on inclusion</w:t>
            </w:r>
          </w:p>
        </w:tc>
      </w:tr>
      <w:tr w:rsidR="00463919" w14:paraId="707AF495" w14:textId="77777777" w:rsidTr="00C80A3A">
        <w:tc>
          <w:tcPr>
            <w:tcW w:w="2263" w:type="dxa"/>
          </w:tcPr>
          <w:p w14:paraId="565BE3CC" w14:textId="77777777" w:rsidR="00463919" w:rsidRDefault="00463919" w:rsidP="00C80A3A">
            <w:pPr>
              <w:spacing w:before="100" w:beforeAutospacing="1" w:after="100" w:afterAutospacing="1" w:line="360" w:lineRule="auto"/>
              <w:jc w:val="both"/>
              <w:rPr>
                <w:rFonts w:ascii="Arial" w:hAnsi="Arial" w:cs="Arial"/>
                <w:i/>
                <w:iCs/>
                <w:sz w:val="24"/>
                <w:szCs w:val="24"/>
              </w:rPr>
            </w:pPr>
            <w:r w:rsidRPr="00854E7F">
              <w:rPr>
                <w:rFonts w:ascii="Arial" w:hAnsi="Arial" w:cs="Arial"/>
                <w:i/>
                <w:iCs/>
                <w:sz w:val="24"/>
                <w:szCs w:val="24"/>
              </w:rPr>
              <w:t>FG-5, Female Clinical Lecturer</w:t>
            </w:r>
          </w:p>
        </w:tc>
        <w:tc>
          <w:tcPr>
            <w:tcW w:w="6753" w:type="dxa"/>
          </w:tcPr>
          <w:p w14:paraId="1E3EF648" w14:textId="77777777" w:rsidR="00463919" w:rsidRDefault="00463919" w:rsidP="00C80A3A">
            <w:pPr>
              <w:spacing w:before="100" w:beforeAutospacing="1" w:after="100" w:afterAutospacing="1" w:line="360" w:lineRule="auto"/>
              <w:jc w:val="both"/>
              <w:rPr>
                <w:rFonts w:ascii="Arial" w:hAnsi="Arial" w:cs="Arial"/>
                <w:i/>
                <w:iCs/>
                <w:sz w:val="24"/>
                <w:szCs w:val="24"/>
              </w:rPr>
            </w:pPr>
            <w:r>
              <w:rPr>
                <w:rFonts w:ascii="Arial" w:hAnsi="Arial" w:cs="Arial"/>
                <w:i/>
                <w:iCs/>
                <w:sz w:val="24"/>
                <w:szCs w:val="24"/>
              </w:rPr>
              <w:t>I</w:t>
            </w:r>
            <w:r w:rsidRPr="00854E7F">
              <w:rPr>
                <w:rFonts w:ascii="Arial" w:hAnsi="Arial" w:cs="Arial"/>
                <w:i/>
                <w:iCs/>
                <w:sz w:val="24"/>
                <w:szCs w:val="24"/>
              </w:rPr>
              <w:t>ncreasing chairs and speakers who are female or from other under-represented groups</w:t>
            </w:r>
            <w:r>
              <w:rPr>
                <w:rFonts w:ascii="Arial" w:hAnsi="Arial" w:cs="Arial"/>
                <w:i/>
                <w:iCs/>
                <w:sz w:val="24"/>
                <w:szCs w:val="24"/>
              </w:rPr>
              <w:t>.</w:t>
            </w:r>
            <w:r w:rsidRPr="00854E7F">
              <w:rPr>
                <w:rFonts w:ascii="Arial" w:hAnsi="Arial" w:cs="Arial"/>
                <w:i/>
                <w:iCs/>
                <w:sz w:val="24"/>
                <w:szCs w:val="24"/>
              </w:rPr>
              <w:t xml:space="preserve"> </w:t>
            </w:r>
          </w:p>
        </w:tc>
      </w:tr>
      <w:tr w:rsidR="00463919" w14:paraId="15CE86D9" w14:textId="77777777" w:rsidTr="00C80A3A">
        <w:tc>
          <w:tcPr>
            <w:tcW w:w="2263" w:type="dxa"/>
          </w:tcPr>
          <w:p w14:paraId="75FF9990" w14:textId="77777777" w:rsidR="00463919" w:rsidRDefault="00463919" w:rsidP="00C80A3A">
            <w:pPr>
              <w:spacing w:before="100" w:beforeAutospacing="1" w:after="100" w:afterAutospacing="1" w:line="360" w:lineRule="auto"/>
              <w:jc w:val="both"/>
              <w:rPr>
                <w:rFonts w:ascii="Arial" w:hAnsi="Arial" w:cs="Arial"/>
                <w:i/>
                <w:iCs/>
                <w:sz w:val="24"/>
                <w:szCs w:val="24"/>
              </w:rPr>
            </w:pPr>
            <w:r w:rsidRPr="00854E7F">
              <w:rPr>
                <w:rFonts w:ascii="Arial" w:hAnsi="Arial" w:cs="Arial"/>
                <w:i/>
                <w:iCs/>
                <w:sz w:val="24"/>
                <w:szCs w:val="24"/>
              </w:rPr>
              <w:t>FG-6, Male Postdoctoral Researcher</w:t>
            </w:r>
          </w:p>
        </w:tc>
        <w:tc>
          <w:tcPr>
            <w:tcW w:w="6753" w:type="dxa"/>
          </w:tcPr>
          <w:p w14:paraId="69B31236" w14:textId="77777777" w:rsidR="00463919" w:rsidRDefault="00463919" w:rsidP="00C80A3A">
            <w:pPr>
              <w:spacing w:before="100" w:beforeAutospacing="1" w:after="100" w:afterAutospacing="1" w:line="360" w:lineRule="auto"/>
              <w:jc w:val="both"/>
              <w:rPr>
                <w:rFonts w:ascii="Arial" w:hAnsi="Arial" w:cs="Arial"/>
                <w:i/>
                <w:iCs/>
                <w:sz w:val="24"/>
                <w:szCs w:val="24"/>
              </w:rPr>
            </w:pPr>
            <w:r>
              <w:rPr>
                <w:rFonts w:ascii="Arial" w:hAnsi="Arial" w:cs="Arial"/>
                <w:i/>
                <w:iCs/>
                <w:sz w:val="24"/>
                <w:szCs w:val="24"/>
              </w:rPr>
              <w:t>P</w:t>
            </w:r>
            <w:r w:rsidRPr="00854E7F">
              <w:rPr>
                <w:rFonts w:ascii="Arial" w:hAnsi="Arial" w:cs="Arial"/>
                <w:i/>
                <w:iCs/>
                <w:sz w:val="24"/>
                <w:szCs w:val="24"/>
              </w:rPr>
              <w:t>riming chairs with electronically submitted questions</w:t>
            </w:r>
          </w:p>
        </w:tc>
      </w:tr>
      <w:tr w:rsidR="00463919" w14:paraId="4667ABB5" w14:textId="77777777" w:rsidTr="00C80A3A">
        <w:tc>
          <w:tcPr>
            <w:tcW w:w="2263" w:type="dxa"/>
          </w:tcPr>
          <w:p w14:paraId="2F17F585" w14:textId="77777777" w:rsidR="00463919" w:rsidRPr="00D55AE7" w:rsidRDefault="00463919" w:rsidP="00C80A3A">
            <w:pPr>
              <w:spacing w:before="100" w:beforeAutospacing="1" w:after="100" w:afterAutospacing="1" w:line="360" w:lineRule="auto"/>
              <w:jc w:val="both"/>
              <w:rPr>
                <w:rFonts w:ascii="Arial" w:hAnsi="Arial" w:cs="Arial"/>
                <w:i/>
                <w:iCs/>
                <w:sz w:val="24"/>
                <w:szCs w:val="24"/>
              </w:rPr>
            </w:pPr>
            <w:r w:rsidRPr="00D55AE7">
              <w:rPr>
                <w:rFonts w:ascii="Arial" w:hAnsi="Arial" w:cs="Arial"/>
                <w:i/>
                <w:iCs/>
                <w:sz w:val="24"/>
                <w:szCs w:val="24"/>
              </w:rPr>
              <w:t>FG-6, Male Postdoctoral Researcher</w:t>
            </w:r>
          </w:p>
        </w:tc>
        <w:tc>
          <w:tcPr>
            <w:tcW w:w="6753" w:type="dxa"/>
          </w:tcPr>
          <w:p w14:paraId="4532BC1E" w14:textId="77777777" w:rsidR="00463919" w:rsidRPr="00D55AE7" w:rsidRDefault="00463919" w:rsidP="00C80A3A">
            <w:pPr>
              <w:spacing w:before="100" w:beforeAutospacing="1" w:after="100" w:afterAutospacing="1" w:line="360" w:lineRule="auto"/>
              <w:jc w:val="both"/>
              <w:rPr>
                <w:rFonts w:ascii="Arial" w:hAnsi="Arial" w:cs="Arial"/>
                <w:i/>
                <w:iCs/>
                <w:sz w:val="24"/>
                <w:szCs w:val="24"/>
              </w:rPr>
            </w:pPr>
            <w:r w:rsidRPr="00D55AE7">
              <w:rPr>
                <w:rFonts w:ascii="Arial" w:hAnsi="Arial" w:cs="Arial"/>
                <w:i/>
                <w:iCs/>
                <w:sz w:val="24"/>
                <w:szCs w:val="24"/>
              </w:rPr>
              <w:t xml:space="preserve">Hosting debates between a diverse pool of opinion </w:t>
            </w:r>
            <w:proofErr w:type="gramStart"/>
            <w:r w:rsidRPr="00D55AE7">
              <w:rPr>
                <w:rFonts w:ascii="Arial" w:hAnsi="Arial" w:cs="Arial"/>
                <w:i/>
                <w:iCs/>
                <w:sz w:val="24"/>
                <w:szCs w:val="24"/>
              </w:rPr>
              <w:t>leaders, and</w:t>
            </w:r>
            <w:proofErr w:type="gramEnd"/>
            <w:r w:rsidRPr="00D55AE7">
              <w:rPr>
                <w:rFonts w:ascii="Arial" w:hAnsi="Arial" w:cs="Arial"/>
                <w:i/>
                <w:iCs/>
                <w:sz w:val="24"/>
                <w:szCs w:val="24"/>
              </w:rPr>
              <w:t xml:space="preserve"> mandating the first question in certain sessions to come from an early careerist</w:t>
            </w:r>
            <w:r>
              <w:rPr>
                <w:rFonts w:ascii="Arial" w:hAnsi="Arial" w:cs="Arial"/>
                <w:i/>
                <w:iCs/>
                <w:sz w:val="24"/>
                <w:szCs w:val="24"/>
              </w:rPr>
              <w:t>.</w:t>
            </w:r>
            <w:r w:rsidRPr="00D55AE7">
              <w:rPr>
                <w:rFonts w:ascii="Arial" w:hAnsi="Arial" w:cs="Arial"/>
                <w:i/>
                <w:iCs/>
                <w:sz w:val="24"/>
                <w:szCs w:val="24"/>
              </w:rPr>
              <w:t xml:space="preserve"> </w:t>
            </w:r>
          </w:p>
        </w:tc>
      </w:tr>
      <w:tr w:rsidR="00854E7F" w14:paraId="1F9D1A97" w14:textId="77777777" w:rsidTr="00EA1C44">
        <w:tc>
          <w:tcPr>
            <w:tcW w:w="2263" w:type="dxa"/>
          </w:tcPr>
          <w:p w14:paraId="58EA5588" w14:textId="26E936EE" w:rsidR="00854E7F" w:rsidRDefault="00854E7F" w:rsidP="00854E7F">
            <w:pPr>
              <w:spacing w:before="100" w:beforeAutospacing="1" w:after="100" w:afterAutospacing="1" w:line="360" w:lineRule="auto"/>
              <w:jc w:val="both"/>
              <w:rPr>
                <w:rFonts w:ascii="Arial" w:hAnsi="Arial" w:cs="Arial"/>
                <w:i/>
                <w:iCs/>
                <w:sz w:val="24"/>
                <w:szCs w:val="24"/>
              </w:rPr>
            </w:pPr>
            <w:r w:rsidRPr="00854E7F">
              <w:rPr>
                <w:rFonts w:ascii="Arial" w:hAnsi="Arial" w:cs="Arial"/>
                <w:i/>
                <w:iCs/>
                <w:sz w:val="24"/>
                <w:szCs w:val="24"/>
              </w:rPr>
              <w:t>FG-7, Female Clinical Lecturer</w:t>
            </w:r>
          </w:p>
        </w:tc>
        <w:tc>
          <w:tcPr>
            <w:tcW w:w="6753" w:type="dxa"/>
          </w:tcPr>
          <w:p w14:paraId="30E01547" w14:textId="22A5632E" w:rsidR="00854E7F" w:rsidRDefault="00EA1C44" w:rsidP="00854E7F">
            <w:pPr>
              <w:spacing w:before="100" w:beforeAutospacing="1" w:after="100" w:afterAutospacing="1" w:line="360" w:lineRule="auto"/>
              <w:jc w:val="both"/>
              <w:rPr>
                <w:rFonts w:ascii="Arial" w:hAnsi="Arial" w:cs="Arial"/>
                <w:i/>
                <w:iCs/>
                <w:sz w:val="24"/>
                <w:szCs w:val="24"/>
              </w:rPr>
            </w:pPr>
            <w:r>
              <w:rPr>
                <w:rFonts w:ascii="Arial" w:hAnsi="Arial" w:cs="Arial"/>
                <w:i/>
                <w:iCs/>
                <w:sz w:val="24"/>
                <w:szCs w:val="24"/>
              </w:rPr>
              <w:t>E</w:t>
            </w:r>
            <w:r w:rsidR="00854E7F" w:rsidRPr="00854E7F">
              <w:rPr>
                <w:rFonts w:ascii="Arial" w:hAnsi="Arial" w:cs="Arial"/>
                <w:i/>
                <w:iCs/>
                <w:sz w:val="24"/>
                <w:szCs w:val="24"/>
              </w:rPr>
              <w:t>xtending time for questions</w:t>
            </w:r>
          </w:p>
        </w:tc>
      </w:tr>
      <w:tr w:rsidR="00D55AE7" w14:paraId="128799F6" w14:textId="77777777" w:rsidTr="00EA1C44">
        <w:tc>
          <w:tcPr>
            <w:tcW w:w="2263" w:type="dxa"/>
          </w:tcPr>
          <w:p w14:paraId="347BE3FE" w14:textId="14E3A626" w:rsidR="00D55AE7" w:rsidRPr="00D55AE7" w:rsidRDefault="00D55AE7" w:rsidP="00854E7F">
            <w:pPr>
              <w:spacing w:before="100" w:beforeAutospacing="1" w:after="100" w:afterAutospacing="1" w:line="360" w:lineRule="auto"/>
              <w:jc w:val="both"/>
              <w:rPr>
                <w:rFonts w:ascii="Arial" w:hAnsi="Arial" w:cs="Arial"/>
                <w:i/>
                <w:iCs/>
                <w:sz w:val="24"/>
                <w:szCs w:val="24"/>
              </w:rPr>
            </w:pPr>
            <w:r w:rsidRPr="00D55AE7">
              <w:rPr>
                <w:rFonts w:ascii="Arial" w:hAnsi="Arial" w:cs="Arial"/>
                <w:i/>
                <w:iCs/>
                <w:sz w:val="24"/>
                <w:szCs w:val="24"/>
              </w:rPr>
              <w:t>FG 10, Female PhD student</w:t>
            </w:r>
          </w:p>
        </w:tc>
        <w:tc>
          <w:tcPr>
            <w:tcW w:w="6753" w:type="dxa"/>
          </w:tcPr>
          <w:p w14:paraId="0FE65640" w14:textId="4B28E2DB" w:rsidR="00D55AE7" w:rsidRPr="00D55AE7" w:rsidRDefault="00D55AE7" w:rsidP="00854E7F">
            <w:pPr>
              <w:spacing w:before="100" w:beforeAutospacing="1" w:after="100" w:afterAutospacing="1" w:line="360" w:lineRule="auto"/>
              <w:jc w:val="both"/>
              <w:rPr>
                <w:rFonts w:ascii="Arial" w:hAnsi="Arial" w:cs="Arial"/>
                <w:i/>
                <w:iCs/>
                <w:sz w:val="24"/>
                <w:szCs w:val="24"/>
              </w:rPr>
            </w:pPr>
            <w:r w:rsidRPr="00D55AE7">
              <w:rPr>
                <w:rFonts w:ascii="Arial" w:eastAsia="Times New Roman" w:hAnsi="Arial" w:cs="Arial"/>
                <w:i/>
                <w:iCs/>
                <w:color w:val="323130"/>
                <w:sz w:val="24"/>
                <w:szCs w:val="24"/>
                <w:lang w:eastAsia="en-GB"/>
              </w:rPr>
              <w:t>Using smaller and more appropriately sized rooms to create a less intimidating experience.</w:t>
            </w:r>
          </w:p>
        </w:tc>
      </w:tr>
    </w:tbl>
    <w:p w14:paraId="567A2BE1" w14:textId="77777777" w:rsidR="00854E7F" w:rsidRDefault="00854E7F" w:rsidP="00854E7F">
      <w:pPr>
        <w:shd w:val="clear" w:color="auto" w:fill="FFFFFF"/>
        <w:spacing w:before="100" w:beforeAutospacing="1" w:after="100" w:afterAutospacing="1" w:line="360" w:lineRule="auto"/>
        <w:jc w:val="both"/>
        <w:rPr>
          <w:rFonts w:ascii="Arial" w:hAnsi="Arial" w:cs="Arial"/>
          <w:i/>
          <w:iCs/>
          <w:sz w:val="24"/>
          <w:szCs w:val="24"/>
        </w:rPr>
      </w:pPr>
    </w:p>
    <w:p w14:paraId="6F224E1B" w14:textId="70FE2DFD" w:rsidR="00074554" w:rsidRDefault="00074554"/>
    <w:p w14:paraId="3F6F2021" w14:textId="25307532" w:rsidR="00074554" w:rsidRDefault="00074554"/>
    <w:p w14:paraId="4F0CC585" w14:textId="38026EA9" w:rsidR="00074554" w:rsidRDefault="00074554"/>
    <w:p w14:paraId="505C2016" w14:textId="7947CBE6" w:rsidR="00074554" w:rsidRDefault="00074554"/>
    <w:p w14:paraId="52662393" w14:textId="336FA355" w:rsidR="00074554" w:rsidRDefault="00074554"/>
    <w:p w14:paraId="5CD9C10E" w14:textId="77777777" w:rsidR="00074554" w:rsidRDefault="00074554"/>
    <w:sectPr w:rsidR="0007455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A743A" w14:textId="77777777" w:rsidR="00364582" w:rsidRDefault="00364582" w:rsidP="00A62A10">
      <w:pPr>
        <w:spacing w:after="0" w:line="240" w:lineRule="auto"/>
      </w:pPr>
      <w:r>
        <w:separator/>
      </w:r>
    </w:p>
  </w:endnote>
  <w:endnote w:type="continuationSeparator" w:id="0">
    <w:p w14:paraId="4660F35A" w14:textId="77777777" w:rsidR="00364582" w:rsidRDefault="00364582" w:rsidP="00A62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667359"/>
      <w:docPartObj>
        <w:docPartGallery w:val="Page Numbers (Bottom of Page)"/>
        <w:docPartUnique/>
      </w:docPartObj>
    </w:sdtPr>
    <w:sdtEndPr>
      <w:rPr>
        <w:noProof/>
      </w:rPr>
    </w:sdtEndPr>
    <w:sdtContent>
      <w:p w14:paraId="4EDC4609" w14:textId="52CADA0C" w:rsidR="00A62A10" w:rsidRDefault="00A62A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148504" w14:textId="77777777" w:rsidR="00A62A10" w:rsidRDefault="00A62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A8817" w14:textId="77777777" w:rsidR="00364582" w:rsidRDefault="00364582" w:rsidP="00A62A10">
      <w:pPr>
        <w:spacing w:after="0" w:line="240" w:lineRule="auto"/>
      </w:pPr>
      <w:r>
        <w:separator/>
      </w:r>
    </w:p>
  </w:footnote>
  <w:footnote w:type="continuationSeparator" w:id="0">
    <w:p w14:paraId="06687183" w14:textId="77777777" w:rsidR="00364582" w:rsidRDefault="00364582" w:rsidP="00A62A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616"/>
    <w:rsid w:val="00074554"/>
    <w:rsid w:val="000B205D"/>
    <w:rsid w:val="000C0F81"/>
    <w:rsid w:val="00162415"/>
    <w:rsid w:val="00171228"/>
    <w:rsid w:val="00173C7D"/>
    <w:rsid w:val="001C5A53"/>
    <w:rsid w:val="001E7A4E"/>
    <w:rsid w:val="002B5DC4"/>
    <w:rsid w:val="00327F00"/>
    <w:rsid w:val="00342D7E"/>
    <w:rsid w:val="0035255C"/>
    <w:rsid w:val="00364582"/>
    <w:rsid w:val="003A4234"/>
    <w:rsid w:val="003C1C7D"/>
    <w:rsid w:val="0045782A"/>
    <w:rsid w:val="00463919"/>
    <w:rsid w:val="00522FAE"/>
    <w:rsid w:val="0054079B"/>
    <w:rsid w:val="00553060"/>
    <w:rsid w:val="00583A83"/>
    <w:rsid w:val="005A0B4E"/>
    <w:rsid w:val="005C6A3D"/>
    <w:rsid w:val="00631CD1"/>
    <w:rsid w:val="0065422E"/>
    <w:rsid w:val="00695514"/>
    <w:rsid w:val="006D1616"/>
    <w:rsid w:val="006E42F3"/>
    <w:rsid w:val="00745457"/>
    <w:rsid w:val="007A36FB"/>
    <w:rsid w:val="007A5FAE"/>
    <w:rsid w:val="007C0A38"/>
    <w:rsid w:val="007D2154"/>
    <w:rsid w:val="00854E7F"/>
    <w:rsid w:val="00862483"/>
    <w:rsid w:val="008E7826"/>
    <w:rsid w:val="00916235"/>
    <w:rsid w:val="00917ED8"/>
    <w:rsid w:val="00934363"/>
    <w:rsid w:val="00942EC7"/>
    <w:rsid w:val="009852A4"/>
    <w:rsid w:val="009A5BCF"/>
    <w:rsid w:val="009B112C"/>
    <w:rsid w:val="009B6FD3"/>
    <w:rsid w:val="009D2519"/>
    <w:rsid w:val="00A16695"/>
    <w:rsid w:val="00A5730E"/>
    <w:rsid w:val="00A62A10"/>
    <w:rsid w:val="00A74802"/>
    <w:rsid w:val="00A805A1"/>
    <w:rsid w:val="00AA7E7A"/>
    <w:rsid w:val="00AF6C75"/>
    <w:rsid w:val="00B269BF"/>
    <w:rsid w:val="00B605F9"/>
    <w:rsid w:val="00B91FD2"/>
    <w:rsid w:val="00B95A12"/>
    <w:rsid w:val="00C36D3D"/>
    <w:rsid w:val="00D01252"/>
    <w:rsid w:val="00D55AE7"/>
    <w:rsid w:val="00D876BB"/>
    <w:rsid w:val="00EA1C44"/>
    <w:rsid w:val="00F15559"/>
    <w:rsid w:val="00FA0898"/>
    <w:rsid w:val="00FF4A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26A1B"/>
  <w15:chartTrackingRefBased/>
  <w15:docId w15:val="{3EE1D49A-7563-4678-884D-B754B07FC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616"/>
  </w:style>
  <w:style w:type="paragraph" w:styleId="Heading1">
    <w:name w:val="heading 1"/>
    <w:basedOn w:val="Normal"/>
    <w:next w:val="Normal"/>
    <w:link w:val="Heading1Char"/>
    <w:uiPriority w:val="9"/>
    <w:qFormat/>
    <w:rsid w:val="000C0F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4E7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5782A"/>
    <w:rPr>
      <w:sz w:val="16"/>
      <w:szCs w:val="16"/>
    </w:rPr>
  </w:style>
  <w:style w:type="paragraph" w:styleId="CommentText">
    <w:name w:val="annotation text"/>
    <w:basedOn w:val="Normal"/>
    <w:link w:val="CommentTextChar"/>
    <w:uiPriority w:val="99"/>
    <w:semiHidden/>
    <w:unhideWhenUsed/>
    <w:rsid w:val="0045782A"/>
    <w:pPr>
      <w:spacing w:line="240" w:lineRule="auto"/>
    </w:pPr>
    <w:rPr>
      <w:sz w:val="20"/>
      <w:szCs w:val="20"/>
    </w:rPr>
  </w:style>
  <w:style w:type="character" w:customStyle="1" w:styleId="CommentTextChar">
    <w:name w:val="Comment Text Char"/>
    <w:basedOn w:val="DefaultParagraphFont"/>
    <w:link w:val="CommentText"/>
    <w:uiPriority w:val="99"/>
    <w:semiHidden/>
    <w:rsid w:val="0045782A"/>
    <w:rPr>
      <w:sz w:val="20"/>
      <w:szCs w:val="20"/>
    </w:rPr>
  </w:style>
  <w:style w:type="paragraph" w:styleId="CommentSubject">
    <w:name w:val="annotation subject"/>
    <w:basedOn w:val="CommentText"/>
    <w:next w:val="CommentText"/>
    <w:link w:val="CommentSubjectChar"/>
    <w:uiPriority w:val="99"/>
    <w:semiHidden/>
    <w:unhideWhenUsed/>
    <w:rsid w:val="0045782A"/>
    <w:rPr>
      <w:b/>
      <w:bCs/>
    </w:rPr>
  </w:style>
  <w:style w:type="character" w:customStyle="1" w:styleId="CommentSubjectChar">
    <w:name w:val="Comment Subject Char"/>
    <w:basedOn w:val="CommentTextChar"/>
    <w:link w:val="CommentSubject"/>
    <w:uiPriority w:val="99"/>
    <w:semiHidden/>
    <w:rsid w:val="0045782A"/>
    <w:rPr>
      <w:b/>
      <w:bCs/>
      <w:sz w:val="20"/>
      <w:szCs w:val="20"/>
    </w:rPr>
  </w:style>
  <w:style w:type="paragraph" w:styleId="Revision">
    <w:name w:val="Revision"/>
    <w:hidden/>
    <w:uiPriority w:val="99"/>
    <w:semiHidden/>
    <w:rsid w:val="00AF6C75"/>
    <w:pPr>
      <w:spacing w:after="0" w:line="240" w:lineRule="auto"/>
    </w:pPr>
  </w:style>
  <w:style w:type="paragraph" w:styleId="BalloonText">
    <w:name w:val="Balloon Text"/>
    <w:basedOn w:val="Normal"/>
    <w:link w:val="BalloonTextChar"/>
    <w:uiPriority w:val="99"/>
    <w:semiHidden/>
    <w:unhideWhenUsed/>
    <w:rsid w:val="006542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22E"/>
    <w:rPr>
      <w:rFonts w:ascii="Segoe UI" w:hAnsi="Segoe UI" w:cs="Segoe UI"/>
      <w:sz w:val="18"/>
      <w:szCs w:val="18"/>
    </w:rPr>
  </w:style>
  <w:style w:type="paragraph" w:styleId="Header">
    <w:name w:val="header"/>
    <w:basedOn w:val="Normal"/>
    <w:link w:val="HeaderChar"/>
    <w:uiPriority w:val="99"/>
    <w:unhideWhenUsed/>
    <w:rsid w:val="00A62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A10"/>
  </w:style>
  <w:style w:type="paragraph" w:styleId="Footer">
    <w:name w:val="footer"/>
    <w:basedOn w:val="Normal"/>
    <w:link w:val="FooterChar"/>
    <w:uiPriority w:val="99"/>
    <w:unhideWhenUsed/>
    <w:rsid w:val="00A62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A10"/>
  </w:style>
  <w:style w:type="character" w:customStyle="1" w:styleId="Heading1Char">
    <w:name w:val="Heading 1 Char"/>
    <w:basedOn w:val="DefaultParagraphFont"/>
    <w:link w:val="Heading1"/>
    <w:uiPriority w:val="9"/>
    <w:rsid w:val="000C0F8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0F81"/>
    <w:pPr>
      <w:outlineLvl w:val="9"/>
    </w:pPr>
    <w:rPr>
      <w:lang w:val="en-US"/>
    </w:rPr>
  </w:style>
  <w:style w:type="paragraph" w:styleId="TOC2">
    <w:name w:val="toc 2"/>
    <w:basedOn w:val="Normal"/>
    <w:next w:val="Normal"/>
    <w:autoRedefine/>
    <w:uiPriority w:val="39"/>
    <w:unhideWhenUsed/>
    <w:rsid w:val="000C0F8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C0F81"/>
    <w:pPr>
      <w:spacing w:after="100"/>
    </w:pPr>
    <w:rPr>
      <w:rFonts w:eastAsiaTheme="minorEastAsia" w:cs="Times New Roman"/>
      <w:lang w:val="en-US"/>
    </w:rPr>
  </w:style>
  <w:style w:type="paragraph" w:styleId="TOC3">
    <w:name w:val="toc 3"/>
    <w:basedOn w:val="Normal"/>
    <w:next w:val="Normal"/>
    <w:autoRedefine/>
    <w:uiPriority w:val="39"/>
    <w:unhideWhenUsed/>
    <w:rsid w:val="000C0F81"/>
    <w:pPr>
      <w:spacing w:after="100"/>
      <w:ind w:left="440"/>
    </w:pPr>
    <w:rPr>
      <w:rFonts w:eastAsiaTheme="minorEastAsia" w:cs="Times New Roman"/>
      <w:lang w:val="en-US"/>
    </w:rPr>
  </w:style>
  <w:style w:type="character" w:styleId="Hyperlink">
    <w:name w:val="Hyperlink"/>
    <w:basedOn w:val="DefaultParagraphFont"/>
    <w:uiPriority w:val="99"/>
    <w:unhideWhenUsed/>
    <w:rsid w:val="000C0F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6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A28E7-43C1-45F1-8383-8E83883DA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1905</Words>
  <Characters>10861</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 Victoria</dc:creator>
  <cp:keywords/>
  <dc:description/>
  <cp:lastModifiedBy>Eng, Pei Chia</cp:lastModifiedBy>
  <cp:revision>2</cp:revision>
  <dcterms:created xsi:type="dcterms:W3CDTF">2021-08-10T15:05:00Z</dcterms:created>
  <dcterms:modified xsi:type="dcterms:W3CDTF">2021-08-10T15:05:00Z</dcterms:modified>
</cp:coreProperties>
</file>